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B2107D"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2C2F60E8"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30A5616D"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53974E77"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6EAA0A16"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0C51EC8D"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3DEC88C2"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36474269"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66CB7801"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26C7B19B"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55F548B8"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3DF3AAA3"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47E6095A"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5F01AF3D"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5EACA66D"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207999B0"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7409B29A"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3315AA98"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613E4B61"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2DDEB0FD"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5338B133"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40F2E2D2"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40F45E57"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79D41774" w14:textId="31BF248B" w:rsidR="009E44BF" w:rsidRPr="0063285B" w:rsidRDefault="009E44BF"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kern w:val="0"/>
          <w14:ligatures w14:val="none"/>
        </w:rPr>
      </w:pPr>
      <w:r w:rsidRPr="0063285B">
        <w:rPr>
          <w:rFonts w:ascii="Times New Roman" w:eastAsia="Times New Roman" w:hAnsi="Times New Roman" w:cs="Times New Roman"/>
          <w:b/>
          <w:caps/>
          <w:kern w:val="0"/>
          <w14:ligatures w14:val="none"/>
        </w:rPr>
        <w:t>I</w:t>
      </w:r>
      <w:r w:rsidRPr="0063285B">
        <w:rPr>
          <w:rFonts w:ascii="Times New Roman" w:eastAsia="Times New Roman" w:hAnsi="Times New Roman" w:cs="Times New Roman"/>
          <w:b/>
          <w:kern w:val="0"/>
          <w14:ligatures w14:val="none"/>
        </w:rPr>
        <w:t> PRIEDAS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VAULT_ND_7a0fa587-555c-4094-972c-1cc22b5d4da8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5894B3E7"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kern w:val="0"/>
          <w14:ligatures w14:val="none"/>
        </w:rPr>
      </w:pPr>
    </w:p>
    <w:p w14:paraId="5BC67B02" w14:textId="4E73770A" w:rsidR="009E44BF" w:rsidRPr="005D6F3B" w:rsidRDefault="009E44BF"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caps/>
          <w:kern w:val="0"/>
          <w14:ligatures w14:val="none"/>
        </w:rPr>
      </w:pPr>
      <w:r w:rsidRPr="005D6F3B">
        <w:rPr>
          <w:rFonts w:ascii="Times New Roman" w:eastAsia="Times New Roman" w:hAnsi="Times New Roman" w:cs="Times New Roman"/>
          <w:b/>
          <w:caps/>
          <w:kern w:val="0"/>
          <w14:ligatures w14:val="none"/>
        </w:rPr>
        <w:t>PREPARATO CHARAKTERISTIKŲ SANTRAUKA</w:t>
      </w:r>
      <w:r w:rsidR="005D6F3B">
        <w:rPr>
          <w:rFonts w:ascii="Times New Roman" w:eastAsia="Times New Roman" w:hAnsi="Times New Roman" w:cs="Times New Roman"/>
          <w:b/>
          <w:caps/>
          <w:kern w:val="0"/>
          <w14:ligatures w14:val="none"/>
        </w:rPr>
        <w:fldChar w:fldCharType="begin"/>
      </w:r>
      <w:r w:rsidR="005D6F3B">
        <w:rPr>
          <w:rFonts w:ascii="Times New Roman" w:eastAsia="Times New Roman" w:hAnsi="Times New Roman" w:cs="Times New Roman"/>
          <w:b/>
          <w:caps/>
          <w:kern w:val="0"/>
          <w14:ligatures w14:val="none"/>
        </w:rPr>
        <w:instrText xml:space="preserve"> DOCVARIABLE VAULT_ND_80cef76c-4811-4b83-9ac6-ff053f73457d \* MERGEFORMAT </w:instrText>
      </w:r>
      <w:r w:rsidR="005D6F3B">
        <w:rPr>
          <w:rFonts w:ascii="Times New Roman" w:eastAsia="Times New Roman" w:hAnsi="Times New Roman" w:cs="Times New Roman"/>
          <w:b/>
          <w:caps/>
          <w:kern w:val="0"/>
          <w14:ligatures w14:val="none"/>
        </w:rPr>
        <w:fldChar w:fldCharType="separate"/>
      </w:r>
      <w:r w:rsidR="005D6F3B">
        <w:rPr>
          <w:rFonts w:ascii="Times New Roman" w:eastAsia="Times New Roman" w:hAnsi="Times New Roman" w:cs="Times New Roman"/>
          <w:b/>
          <w:caps/>
          <w:kern w:val="0"/>
          <w14:ligatures w14:val="none"/>
        </w:rPr>
        <w:t xml:space="preserve"> </w:t>
      </w:r>
      <w:r w:rsidR="005D6F3B">
        <w:rPr>
          <w:rFonts w:ascii="Times New Roman" w:eastAsia="Times New Roman" w:hAnsi="Times New Roman" w:cs="Times New Roman"/>
          <w:b/>
          <w:caps/>
          <w:kern w:val="0"/>
          <w14:ligatures w14:val="none"/>
        </w:rPr>
        <w:fldChar w:fldCharType="end"/>
      </w:r>
    </w:p>
    <w:p w14:paraId="6869F09D" w14:textId="33C62E1E"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14:ligatures w14:val="none"/>
        </w:rPr>
        <w:br w:type="page"/>
      </w:r>
      <w:r w:rsidRPr="0063285B">
        <w:rPr>
          <w:rFonts w:ascii="Times New Roman" w:eastAsia="Times New Roman" w:hAnsi="Times New Roman" w:cs="Times New Roman"/>
          <w:noProof/>
          <w:kern w:val="0"/>
          <w:szCs w:val="20"/>
          <w:lang w:eastAsia="lt-LT"/>
          <w14:ligatures w14:val="none"/>
        </w:rPr>
        <w:lastRenderedPageBreak/>
        <w:drawing>
          <wp:inline distT="0" distB="0" distL="0" distR="0" wp14:anchorId="62C5B790" wp14:editId="56200373">
            <wp:extent cx="200025" cy="180975"/>
            <wp:effectExtent l="0" t="0" r="9525" b="952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0025" cy="180975"/>
                    </a:xfrm>
                    <a:prstGeom prst="rect">
                      <a:avLst/>
                    </a:prstGeom>
                    <a:noFill/>
                    <a:ln>
                      <a:noFill/>
                    </a:ln>
                  </pic:spPr>
                </pic:pic>
              </a:graphicData>
            </a:graphic>
          </wp:inline>
        </w:drawing>
      </w:r>
      <w:r w:rsidRPr="0063285B">
        <w:rPr>
          <w:rFonts w:ascii="Times New Roman" w:eastAsia="Times New Roman" w:hAnsi="Times New Roman" w:cs="Times New Roman"/>
          <w:kern w:val="0"/>
          <w:szCs w:val="20"/>
          <w14:ligatures w14:val="none"/>
        </w:rPr>
        <w:t>Vykdoma papildoma šio vaistinio preparato stebėsena. Tai padės greitai nustatyti naują saugumo informaciją. Sveikatos priežiūros specialistai turi pranešti apie bet kokias įtariamas nepageidaujamas reakcijas. Apie tai, kaip pranešti apie nepageidaujamas reakcijas, žr. 4.8 skyriuje.</w:t>
      </w:r>
    </w:p>
    <w:p w14:paraId="43409EA9" w14:textId="54E408AB" w:rsidR="009E44BF" w:rsidRPr="0063285B" w:rsidRDefault="009E44BF" w:rsidP="009E44BF">
      <w:pPr>
        <w:widowControl w:val="0"/>
        <w:tabs>
          <w:tab w:val="left" w:pos="567"/>
        </w:tabs>
        <w:snapToGrid w:val="0"/>
        <w:spacing w:after="0" w:line="240" w:lineRule="auto"/>
        <w:ind w:left="567" w:hanging="567"/>
        <w:outlineLvl w:val="1"/>
        <w:rPr>
          <w:rFonts w:ascii="Times New Roman" w:eastAsia="Times New Roman" w:hAnsi="Times New Roman" w:cs="Times New Roman"/>
          <w:b/>
          <w:kern w:val="0"/>
          <w14:ligatures w14:val="none"/>
        </w:rPr>
      </w:pPr>
    </w:p>
    <w:p w14:paraId="21139B41" w14:textId="6E7FC272" w:rsidR="009E44BF" w:rsidRPr="0063285B" w:rsidRDefault="009E44BF" w:rsidP="00842F9A">
      <w:pPr>
        <w:widowControl w:val="0"/>
        <w:tabs>
          <w:tab w:val="left" w:pos="567"/>
        </w:tabs>
        <w:snapToGrid w:val="0"/>
        <w:spacing w:after="0" w:line="240" w:lineRule="auto"/>
        <w:ind w:left="567" w:hanging="567"/>
        <w:outlineLvl w:val="1"/>
        <w:rPr>
          <w:rFonts w:ascii="Times New Roman" w:eastAsia="Times New Roman" w:hAnsi="Times New Roman" w:cs="Times New Roman"/>
          <w:b/>
          <w:kern w:val="0"/>
          <w14:ligatures w14:val="none"/>
        </w:rPr>
      </w:pPr>
    </w:p>
    <w:p w14:paraId="0837C8A2" w14:textId="2297192C" w:rsidR="009E44BF" w:rsidRPr="0063285B" w:rsidRDefault="009E44BF" w:rsidP="009E44BF">
      <w:pPr>
        <w:widowControl w:val="0"/>
        <w:tabs>
          <w:tab w:val="left" w:pos="567"/>
        </w:tabs>
        <w:snapToGrid w:val="0"/>
        <w:spacing w:after="0" w:line="240" w:lineRule="auto"/>
        <w:ind w:left="567" w:hanging="567"/>
        <w:outlineLvl w:val="1"/>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1.</w:t>
      </w:r>
      <w:r w:rsidRPr="0063285B">
        <w:rPr>
          <w:rFonts w:ascii="Times New Roman" w:eastAsia="Times New Roman" w:hAnsi="Times New Roman" w:cs="Times New Roman"/>
          <w:b/>
          <w:kern w:val="0"/>
          <w14:ligatures w14:val="none"/>
        </w:rPr>
        <w:tab/>
        <w:t>VAISTINIO PREPARATO PAVADINIMAS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VAULT_ND_2f441650-0dfc-42e0-bd97-7daa5be36e53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5F18B548"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51EF8178"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color w:val="000000"/>
          <w:kern w:val="0"/>
          <w14:ligatures w14:val="none"/>
        </w:rPr>
      </w:pPr>
      <w:r w:rsidRPr="0063285B">
        <w:rPr>
          <w:rFonts w:ascii="Times New Roman" w:eastAsia="Times New Roman" w:hAnsi="Times New Roman" w:cs="Times New Roman"/>
          <w:color w:val="000000"/>
          <w:kern w:val="0"/>
          <w14:ligatures w14:val="none"/>
        </w:rPr>
        <w:t>Efluelda injekcinė suspensija užpildytame švirkšte</w:t>
      </w:r>
    </w:p>
    <w:p w14:paraId="6C46AB2A"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color w:val="000000"/>
          <w:kern w:val="0"/>
          <w14:ligatures w14:val="none"/>
        </w:rPr>
        <w:t>Trivalentė vakcina nuo gripo (iš virionų fragmentų, inaktyvuota) 60 mikrogramų HA/padermė</w:t>
      </w:r>
    </w:p>
    <w:p w14:paraId="6E214A8A"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0E3579B6"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348AEC0C" w14:textId="56B83AFE" w:rsidR="009E44BF" w:rsidRPr="0063285B" w:rsidRDefault="009E44BF" w:rsidP="009E44BF">
      <w:pPr>
        <w:widowControl w:val="0"/>
        <w:tabs>
          <w:tab w:val="left" w:pos="567"/>
        </w:tabs>
        <w:snapToGrid w:val="0"/>
        <w:spacing w:after="0" w:line="240" w:lineRule="auto"/>
        <w:ind w:left="567" w:hanging="567"/>
        <w:outlineLvl w:val="1"/>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kern w:val="0"/>
          <w14:ligatures w14:val="none"/>
        </w:rPr>
        <w:t>2.</w:t>
      </w:r>
      <w:r w:rsidRPr="0063285B">
        <w:rPr>
          <w:rFonts w:ascii="Times New Roman" w:eastAsia="Times New Roman" w:hAnsi="Times New Roman" w:cs="Times New Roman"/>
          <w:b/>
          <w:kern w:val="0"/>
          <w14:ligatures w14:val="none"/>
        </w:rPr>
        <w:tab/>
        <w:t>KOKYBINĖ IR KIEKYBINĖ SUDĖTIS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VAULT_ND_fe8bb548-c9f0-4832-b27c-1b92ee8cab5b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508E5349"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F1E09EE" w14:textId="77777777"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14:ligatures w14:val="none"/>
        </w:rPr>
      </w:pPr>
      <w:bookmarkStart w:id="0" w:name="_Hlk202952057"/>
      <w:r w:rsidRPr="0063285B">
        <w:rPr>
          <w:rFonts w:ascii="Times New Roman" w:eastAsia="Times New Roman" w:hAnsi="Times New Roman" w:cs="Times New Roman"/>
          <w:kern w:val="0"/>
          <w14:ligatures w14:val="none"/>
        </w:rPr>
        <w:t>Toliau išvardytų padermių gripo virusai (inaktyvuoti, fragmentuoti)*:</w:t>
      </w:r>
    </w:p>
    <w:p w14:paraId="3E6FFDAD" w14:textId="77777777"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14:ligatures w14:val="none"/>
        </w:rPr>
      </w:pPr>
    </w:p>
    <w:p w14:paraId="6963A665" w14:textId="320613A0" w:rsidR="009E44BF" w:rsidRPr="0063285B" w:rsidRDefault="009E44BF" w:rsidP="009E44BF">
      <w:pPr>
        <w:tabs>
          <w:tab w:val="right" w:leader="dot" w:pos="9470"/>
        </w:tabs>
        <w:snapToGrid w:val="0"/>
        <w:spacing w:after="0" w:line="240" w:lineRule="auto"/>
        <w:jc w:val="both"/>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Į A/Victoria/4897/2022 (H1N1)pdm09 panaši padermė (A/Victoria/4897/2022, IVR-238)</w:t>
      </w:r>
      <w:r w:rsidR="0060296E" w:rsidRPr="0063285B">
        <w:rPr>
          <w:rFonts w:ascii="Times New Roman" w:eastAsia="Times New Roman" w:hAnsi="Times New Roman" w:cs="Times New Roman"/>
          <w:kern w:val="0"/>
          <w:sz w:val="24"/>
          <w:szCs w:val="20"/>
          <w14:ligatures w14:val="none"/>
        </w:rPr>
        <w:tab/>
      </w:r>
      <w:r w:rsidRPr="0063285B">
        <w:rPr>
          <w:rFonts w:ascii="Times New Roman" w:eastAsia="Times New Roman" w:hAnsi="Times New Roman" w:cs="Times New Roman"/>
          <w:kern w:val="0"/>
          <w14:ligatures w14:val="none"/>
        </w:rPr>
        <w:t>60 </w:t>
      </w:r>
      <w:r w:rsidRPr="0063285B">
        <w:rPr>
          <w:rFonts w:ascii="Times New Roman" w:eastAsia="Times New Roman" w:hAnsi="Times New Roman" w:cs="Times New Roman"/>
          <w:color w:val="000000"/>
          <w:kern w:val="0"/>
          <w14:ligatures w14:val="none"/>
        </w:rPr>
        <w:t xml:space="preserve">mikrogramų </w:t>
      </w:r>
      <w:r w:rsidRPr="0063285B">
        <w:rPr>
          <w:rFonts w:ascii="Times New Roman" w:eastAsia="Times New Roman" w:hAnsi="Times New Roman" w:cs="Times New Roman"/>
          <w:kern w:val="0"/>
          <w14:ligatures w14:val="none"/>
        </w:rPr>
        <w:t>HA**</w:t>
      </w:r>
    </w:p>
    <w:p w14:paraId="2EF354A6" w14:textId="77777777" w:rsidR="009E44BF" w:rsidRPr="0063285B" w:rsidRDefault="009E44BF" w:rsidP="009E44BF">
      <w:pPr>
        <w:tabs>
          <w:tab w:val="left" w:pos="1296"/>
        </w:tabs>
        <w:snapToGrid w:val="0"/>
        <w:spacing w:after="0" w:line="240" w:lineRule="auto"/>
        <w:jc w:val="both"/>
        <w:rPr>
          <w:rFonts w:ascii="Times New Roman" w:eastAsia="Times New Roman" w:hAnsi="Times New Roman" w:cs="Times New Roman"/>
          <w:kern w:val="0"/>
          <w14:ligatures w14:val="none"/>
        </w:rPr>
      </w:pPr>
    </w:p>
    <w:p w14:paraId="4803239E" w14:textId="6FE4D051" w:rsidR="009E44BF" w:rsidRPr="0063285B" w:rsidRDefault="009E44BF" w:rsidP="009E44BF">
      <w:pPr>
        <w:tabs>
          <w:tab w:val="left" w:pos="567"/>
          <w:tab w:val="right" w:leader="dot" w:pos="9468"/>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Į </w:t>
      </w:r>
      <w:r w:rsidR="00133C2F" w:rsidRPr="007849AE">
        <w:rPr>
          <w:rFonts w:ascii="Times New Roman" w:eastAsia="Times New Roman" w:hAnsi="Times New Roman" w:cs="Times New Roman"/>
          <w:kern w:val="0"/>
          <w14:ligatures w14:val="none"/>
        </w:rPr>
        <w:t>A/</w:t>
      </w:r>
      <w:proofErr w:type="spellStart"/>
      <w:r w:rsidR="00133C2F" w:rsidRPr="007849AE">
        <w:rPr>
          <w:rFonts w:ascii="Times New Roman" w:eastAsia="Times New Roman" w:hAnsi="Times New Roman" w:cs="Times New Roman"/>
          <w:kern w:val="0"/>
          <w14:ligatures w14:val="none"/>
        </w:rPr>
        <w:t>Croatia</w:t>
      </w:r>
      <w:proofErr w:type="spellEnd"/>
      <w:r w:rsidR="00133C2F" w:rsidRPr="007849AE">
        <w:rPr>
          <w:rFonts w:ascii="Times New Roman" w:eastAsia="Times New Roman" w:hAnsi="Times New Roman" w:cs="Times New Roman"/>
          <w:kern w:val="0"/>
          <w14:ligatures w14:val="none"/>
        </w:rPr>
        <w:t>/10136RV/2023</w:t>
      </w:r>
      <w:r w:rsidRPr="0063285B">
        <w:rPr>
          <w:rFonts w:ascii="Times New Roman" w:eastAsia="Times New Roman" w:hAnsi="Times New Roman" w:cs="Times New Roman"/>
          <w:kern w:val="0"/>
          <w14:ligatures w14:val="none"/>
        </w:rPr>
        <w:t xml:space="preserve"> (H3N2) panaši padermė (</w:t>
      </w:r>
      <w:r w:rsidR="00133C2F" w:rsidRPr="00133C2F">
        <w:rPr>
          <w:rFonts w:ascii="Times New Roman" w:eastAsia="Times New Roman" w:hAnsi="Times New Roman" w:cs="Times New Roman"/>
          <w:kern w:val="0"/>
          <w14:ligatures w14:val="none"/>
        </w:rPr>
        <w:t>A/</w:t>
      </w:r>
      <w:proofErr w:type="spellStart"/>
      <w:r w:rsidR="00133C2F" w:rsidRPr="00133C2F">
        <w:rPr>
          <w:rFonts w:ascii="Times New Roman" w:eastAsia="Times New Roman" w:hAnsi="Times New Roman" w:cs="Times New Roman"/>
          <w:kern w:val="0"/>
          <w14:ligatures w14:val="none"/>
        </w:rPr>
        <w:t>Croatia</w:t>
      </w:r>
      <w:proofErr w:type="spellEnd"/>
      <w:r w:rsidR="00133C2F" w:rsidRPr="00133C2F">
        <w:rPr>
          <w:rFonts w:ascii="Times New Roman" w:eastAsia="Times New Roman" w:hAnsi="Times New Roman" w:cs="Times New Roman"/>
          <w:kern w:val="0"/>
          <w14:ligatures w14:val="none"/>
        </w:rPr>
        <w:t>/10136RV/2023</w:t>
      </w:r>
      <w:r w:rsidRPr="0063285B">
        <w:rPr>
          <w:rFonts w:ascii="Times New Roman" w:eastAsia="Times New Roman" w:hAnsi="Times New Roman" w:cs="Times New Roman"/>
          <w:kern w:val="0"/>
          <w14:ligatures w14:val="none"/>
        </w:rPr>
        <w:t xml:space="preserve">, </w:t>
      </w:r>
      <w:r w:rsidR="00133C2F" w:rsidRPr="00133C2F">
        <w:rPr>
          <w:rFonts w:ascii="Times New Roman" w:eastAsia="Times New Roman" w:hAnsi="Times New Roman" w:cs="Times New Roman"/>
          <w:kern w:val="0"/>
          <w14:ligatures w14:val="none"/>
        </w:rPr>
        <w:t>X-425A</w:t>
      </w:r>
      <w:r w:rsidRPr="0063285B">
        <w:rPr>
          <w:rFonts w:ascii="Times New Roman" w:eastAsia="Times New Roman" w:hAnsi="Times New Roman" w:cs="Times New Roman"/>
          <w:kern w:val="0"/>
          <w14:ligatures w14:val="none"/>
        </w:rPr>
        <w:t>)</w:t>
      </w:r>
      <w:r w:rsidR="00133C2F">
        <w:rPr>
          <w:rFonts w:ascii="Times New Roman" w:eastAsia="Times New Roman" w:hAnsi="Times New Roman" w:cs="Times New Roman"/>
          <w:kern w:val="0"/>
          <w14:ligatures w14:val="none"/>
        </w:rPr>
        <w:t xml:space="preserve"> .....................</w:t>
      </w:r>
      <w:r w:rsidRPr="0063285B">
        <w:rPr>
          <w:rFonts w:ascii="Times New Roman" w:eastAsia="Times New Roman" w:hAnsi="Times New Roman" w:cs="Times New Roman"/>
          <w:kern w:val="0"/>
          <w14:ligatures w14:val="none"/>
        </w:rPr>
        <w:tab/>
        <w:t>60 </w:t>
      </w:r>
      <w:r w:rsidRPr="0063285B">
        <w:rPr>
          <w:rFonts w:ascii="Times New Roman" w:eastAsia="Times New Roman" w:hAnsi="Times New Roman" w:cs="Times New Roman"/>
          <w:color w:val="000000"/>
          <w:kern w:val="0"/>
          <w14:ligatures w14:val="none"/>
        </w:rPr>
        <w:t xml:space="preserve">mikrogramų </w:t>
      </w:r>
      <w:r w:rsidRPr="0063285B">
        <w:rPr>
          <w:rFonts w:ascii="Times New Roman" w:eastAsia="Times New Roman" w:hAnsi="Times New Roman" w:cs="Times New Roman"/>
          <w:kern w:val="0"/>
          <w14:ligatures w14:val="none"/>
        </w:rPr>
        <w:t>HA**</w:t>
      </w:r>
    </w:p>
    <w:p w14:paraId="3B7A50E5" w14:textId="77777777" w:rsidR="009E44BF" w:rsidRPr="0063285B" w:rsidRDefault="009E44BF" w:rsidP="009E44BF">
      <w:pPr>
        <w:tabs>
          <w:tab w:val="left" w:pos="1296"/>
        </w:tabs>
        <w:snapToGrid w:val="0"/>
        <w:spacing w:after="0" w:line="240" w:lineRule="auto"/>
        <w:jc w:val="both"/>
        <w:rPr>
          <w:rFonts w:ascii="Times New Roman" w:eastAsia="Times New Roman" w:hAnsi="Times New Roman" w:cs="Times New Roman"/>
          <w:kern w:val="0"/>
          <w14:ligatures w14:val="none"/>
        </w:rPr>
      </w:pPr>
    </w:p>
    <w:p w14:paraId="5E7E3BA1" w14:textId="77777777" w:rsidR="009E44BF" w:rsidRPr="0063285B" w:rsidRDefault="009E44BF" w:rsidP="009E44BF">
      <w:pPr>
        <w:tabs>
          <w:tab w:val="left" w:pos="567"/>
          <w:tab w:val="right" w:leader="dot" w:pos="9468"/>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Į B/Austria/1359417/2021 panaši padermė (B/Michigan/01/2021, laukinio tipo)</w:t>
      </w:r>
      <w:r w:rsidRPr="0063285B">
        <w:rPr>
          <w:rFonts w:ascii="Times New Roman" w:eastAsia="Times New Roman" w:hAnsi="Times New Roman" w:cs="Times New Roman"/>
          <w:kern w:val="0"/>
          <w14:ligatures w14:val="none"/>
        </w:rPr>
        <w:tab/>
        <w:t>60 </w:t>
      </w:r>
      <w:r w:rsidRPr="0063285B">
        <w:rPr>
          <w:rFonts w:ascii="Times New Roman" w:eastAsia="Times New Roman" w:hAnsi="Times New Roman" w:cs="Times New Roman"/>
          <w:color w:val="000000"/>
          <w:kern w:val="0"/>
          <w14:ligatures w14:val="none"/>
        </w:rPr>
        <w:t xml:space="preserve">mikrogramų </w:t>
      </w:r>
      <w:r w:rsidRPr="0063285B">
        <w:rPr>
          <w:rFonts w:ascii="Times New Roman" w:eastAsia="Times New Roman" w:hAnsi="Times New Roman" w:cs="Times New Roman"/>
          <w:kern w:val="0"/>
          <w14:ligatures w14:val="none"/>
        </w:rPr>
        <w:t>HA**</w:t>
      </w:r>
    </w:p>
    <w:p w14:paraId="2BC2728C" w14:textId="77777777" w:rsidR="009E44BF" w:rsidRPr="0063285B" w:rsidRDefault="009E44BF" w:rsidP="009E44BF">
      <w:pPr>
        <w:tabs>
          <w:tab w:val="right" w:leader="dot" w:pos="9120"/>
        </w:tabs>
        <w:snapToGrid w:val="0"/>
        <w:spacing w:after="0" w:line="240" w:lineRule="auto"/>
        <w:jc w:val="both"/>
        <w:rPr>
          <w:rFonts w:ascii="Times New Roman" w:eastAsia="Times New Roman" w:hAnsi="Times New Roman" w:cs="Times New Roman"/>
          <w:kern w:val="0"/>
          <w14:ligatures w14:val="none"/>
        </w:rPr>
      </w:pPr>
    </w:p>
    <w:p w14:paraId="5DB11D47" w14:textId="77777777" w:rsidR="009E44BF" w:rsidRPr="0063285B" w:rsidRDefault="009E44BF" w:rsidP="009E44BF">
      <w:pPr>
        <w:tabs>
          <w:tab w:val="right" w:leader="dot" w:pos="9120"/>
        </w:tabs>
        <w:snapToGrid w:val="0"/>
        <w:spacing w:after="0" w:line="240" w:lineRule="auto"/>
        <w:jc w:val="both"/>
        <w:rPr>
          <w:rFonts w:ascii="Times New Roman" w:eastAsia="Times New Roman" w:hAnsi="Times New Roman" w:cs="Times New Roman"/>
          <w:kern w:val="0"/>
          <w14:ligatures w14:val="none"/>
        </w:rPr>
      </w:pPr>
    </w:p>
    <w:p w14:paraId="6EBD2460" w14:textId="77777777" w:rsidR="009E44BF" w:rsidRPr="0063285B" w:rsidRDefault="009E44BF" w:rsidP="009E44BF">
      <w:pPr>
        <w:tabs>
          <w:tab w:val="left" w:pos="567"/>
        </w:tabs>
        <w:snapToGrid w:val="0"/>
        <w:spacing w:after="0" w:line="240" w:lineRule="auto"/>
        <w:ind w:left="7090" w:firstLine="140"/>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ab/>
        <w:t>0,5 ml dozėje</w:t>
      </w:r>
    </w:p>
    <w:bookmarkEnd w:id="0"/>
    <w:p w14:paraId="6929732E"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dauginti embriono stadijos vištų kiaušiniuose</w:t>
      </w:r>
    </w:p>
    <w:p w14:paraId="763492BC"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hemagliutininas</w:t>
      </w:r>
    </w:p>
    <w:p w14:paraId="59EE2D22"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p>
    <w:p w14:paraId="21464E7D" w14:textId="381899EE"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t>Ši vakcina atitinka Pasaulio sveikatos organizacijos (PSO) rekomendacijas (Šiaurės pusrutuliui) ir ES rekomendacijas 202</w:t>
      </w:r>
      <w:r w:rsidR="00133C2F">
        <w:rPr>
          <w:rFonts w:ascii="Times New Roman" w:eastAsia="Times New Roman" w:hAnsi="Times New Roman" w:cs="Times New Roman"/>
          <w:kern w:val="0"/>
          <w:szCs w:val="20"/>
          <w14:ligatures w14:val="none"/>
        </w:rPr>
        <w:t>5</w:t>
      </w:r>
      <w:r w:rsidRPr="0063285B">
        <w:rPr>
          <w:rFonts w:ascii="Times New Roman" w:eastAsia="Times New Roman" w:hAnsi="Times New Roman" w:cs="Times New Roman"/>
          <w:kern w:val="0"/>
          <w:szCs w:val="20"/>
          <w14:ligatures w14:val="none"/>
        </w:rPr>
        <w:t>/202</w:t>
      </w:r>
      <w:r w:rsidR="00133C2F">
        <w:rPr>
          <w:rFonts w:ascii="Times New Roman" w:eastAsia="Times New Roman" w:hAnsi="Times New Roman" w:cs="Times New Roman"/>
          <w:kern w:val="0"/>
          <w:szCs w:val="20"/>
          <w14:ligatures w14:val="none"/>
        </w:rPr>
        <w:t>6</w:t>
      </w:r>
      <w:r w:rsidRPr="0063285B">
        <w:rPr>
          <w:rFonts w:ascii="Times New Roman" w:eastAsia="Times New Roman" w:hAnsi="Times New Roman" w:cs="Times New Roman"/>
          <w:kern w:val="0"/>
          <w:szCs w:val="20"/>
          <w14:ligatures w14:val="none"/>
        </w:rPr>
        <w:t> metų sezonui.</w:t>
      </w:r>
    </w:p>
    <w:p w14:paraId="213DE2C9"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p>
    <w:p w14:paraId="5E31F689" w14:textId="2EF0B106"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Cs/>
          <w:kern w:val="0"/>
          <w:szCs w:val="20"/>
          <w14:ligatures w14:val="none"/>
        </w:rPr>
        <w:t>Efluelda</w:t>
      </w:r>
      <w:r w:rsidRPr="0063285B">
        <w:rPr>
          <w:rFonts w:ascii="Times New Roman" w:eastAsia="Times New Roman" w:hAnsi="Times New Roman" w:cs="Times New Roman"/>
          <w:kern w:val="0"/>
          <w:szCs w:val="20"/>
          <w14:ligatures w14:val="none"/>
        </w:rPr>
        <w:t xml:space="preserve"> sudėtyje gali būti labai nedidelis kiekis kiaušinių (pvz., ovalbumino) ir formaldehido, kurie yra naudojami gamybos metu (žr. 4.3 skyrių). </w:t>
      </w:r>
    </w:p>
    <w:p w14:paraId="3DCBC47B"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4D3D6CF0"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Visos pagalbinės medžiagos išvardytos 6.1</w:t>
      </w:r>
      <w:r w:rsidRPr="0063285B">
        <w:rPr>
          <w:rFonts w:ascii="Times New Roman" w:eastAsia="Times New Roman" w:hAnsi="Times New Roman" w:cs="Times New Roman"/>
          <w:kern w:val="0"/>
          <w:szCs w:val="24"/>
          <w14:ligatures w14:val="none"/>
        </w:rPr>
        <w:t> </w:t>
      </w:r>
      <w:r w:rsidRPr="0063285B">
        <w:rPr>
          <w:rFonts w:ascii="Times New Roman" w:eastAsia="Times New Roman" w:hAnsi="Times New Roman" w:cs="Times New Roman"/>
          <w:kern w:val="0"/>
          <w14:ligatures w14:val="none"/>
        </w:rPr>
        <w:t>skyriuje.</w:t>
      </w:r>
    </w:p>
    <w:p w14:paraId="48890D40"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4CCE36D4"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1E1A300B" w14:textId="49C99392" w:rsidR="009E44BF" w:rsidRPr="0063285B" w:rsidRDefault="009E44BF" w:rsidP="009E44BF">
      <w:pPr>
        <w:widowControl w:val="0"/>
        <w:tabs>
          <w:tab w:val="left" w:pos="567"/>
        </w:tabs>
        <w:snapToGrid w:val="0"/>
        <w:spacing w:after="0" w:line="240" w:lineRule="auto"/>
        <w:ind w:left="567" w:hanging="567"/>
        <w:outlineLvl w:val="1"/>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3.</w:t>
      </w:r>
      <w:r w:rsidRPr="0063285B">
        <w:rPr>
          <w:rFonts w:ascii="Times New Roman" w:eastAsia="Times New Roman" w:hAnsi="Times New Roman" w:cs="Times New Roman"/>
          <w:b/>
          <w:kern w:val="0"/>
          <w14:ligatures w14:val="none"/>
        </w:rPr>
        <w:tab/>
        <w:t>FARMACINĖ FORMA</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VAULT_ND_2d0c4a10-e805-4b3a-a2d6-d20f265fb705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6DB1E55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highlight w:val="yellow"/>
          <w14:ligatures w14:val="none"/>
        </w:rPr>
      </w:pPr>
    </w:p>
    <w:p w14:paraId="5CB84885" w14:textId="572DA74C"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Injekcinė suspensija užpildytame švirkšte</w:t>
      </w:r>
      <w:r w:rsidR="00372DEC" w:rsidRPr="0063285B">
        <w:rPr>
          <w:rFonts w:ascii="Times New Roman" w:eastAsia="Times New Roman" w:hAnsi="Times New Roman" w:cs="Times New Roman"/>
          <w:kern w:val="0"/>
          <w14:ligatures w14:val="none"/>
        </w:rPr>
        <w:t xml:space="preserve"> (</w:t>
      </w:r>
      <w:r w:rsidR="00670F08" w:rsidRPr="0063285B">
        <w:rPr>
          <w:rFonts w:ascii="Times New Roman" w:eastAsia="Times New Roman" w:hAnsi="Times New Roman" w:cs="Times New Roman"/>
          <w:kern w:val="0"/>
          <w14:ligatures w14:val="none"/>
        </w:rPr>
        <w:t>i</w:t>
      </w:r>
      <w:r w:rsidR="00372DEC" w:rsidRPr="0063285B">
        <w:rPr>
          <w:rFonts w:ascii="Times New Roman" w:eastAsia="Times New Roman" w:hAnsi="Times New Roman" w:cs="Times New Roman"/>
          <w:kern w:val="0"/>
          <w14:ligatures w14:val="none"/>
        </w:rPr>
        <w:t>njekcinė suspensija)</w:t>
      </w:r>
    </w:p>
    <w:p w14:paraId="24C2F15B" w14:textId="472B4F4D" w:rsidR="009E44BF" w:rsidRPr="0063285B" w:rsidRDefault="00066C49"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Švelniai pakračius</w:t>
      </w:r>
      <w:r w:rsidR="009E44BF" w:rsidRPr="0063285B">
        <w:rPr>
          <w:rFonts w:ascii="Times New Roman" w:eastAsia="Times New Roman" w:hAnsi="Times New Roman" w:cs="Times New Roman"/>
          <w:kern w:val="0"/>
          <w14:ligatures w14:val="none"/>
        </w:rPr>
        <w:t xml:space="preserve"> Efluelda yra bespalvis </w:t>
      </w:r>
      <w:r w:rsidR="0060296E" w:rsidRPr="0063285B">
        <w:rPr>
          <w:rFonts w:ascii="Times New Roman" w:eastAsia="Times New Roman" w:hAnsi="Times New Roman" w:cs="Times New Roman"/>
          <w:kern w:val="0"/>
          <w14:ligatures w14:val="none"/>
        </w:rPr>
        <w:t>opalesc</w:t>
      </w:r>
      <w:r>
        <w:rPr>
          <w:rFonts w:ascii="Times New Roman" w:eastAsia="Times New Roman" w:hAnsi="Times New Roman" w:cs="Times New Roman"/>
          <w:kern w:val="0"/>
          <w14:ligatures w14:val="none"/>
        </w:rPr>
        <w:t>uojantis</w:t>
      </w:r>
      <w:r w:rsidR="009E44BF" w:rsidRPr="0063285B">
        <w:rPr>
          <w:rFonts w:ascii="Times New Roman" w:eastAsia="Times New Roman" w:hAnsi="Times New Roman" w:cs="Times New Roman"/>
          <w:kern w:val="0"/>
          <w14:ligatures w14:val="none"/>
        </w:rPr>
        <w:t xml:space="preserve"> skystis.</w:t>
      </w:r>
    </w:p>
    <w:p w14:paraId="65B1FE22"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786F4287"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5F582FA0" w14:textId="3A133EC2" w:rsidR="009E44BF" w:rsidRPr="0063285B" w:rsidRDefault="009E44BF" w:rsidP="009E44BF">
      <w:pPr>
        <w:widowControl w:val="0"/>
        <w:tabs>
          <w:tab w:val="left" w:pos="567"/>
        </w:tabs>
        <w:snapToGrid w:val="0"/>
        <w:spacing w:after="0" w:line="240" w:lineRule="auto"/>
        <w:ind w:left="567" w:hanging="567"/>
        <w:outlineLvl w:val="1"/>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4.</w:t>
      </w:r>
      <w:r w:rsidRPr="0063285B">
        <w:rPr>
          <w:rFonts w:ascii="Times New Roman" w:eastAsia="Times New Roman" w:hAnsi="Times New Roman" w:cs="Times New Roman"/>
          <w:b/>
          <w:kern w:val="0"/>
          <w14:ligatures w14:val="none"/>
        </w:rPr>
        <w:tab/>
        <w:t>KLINIKINĖ INFORMACIJA</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VAULT_ND_9fc0b5cc-ac59-4116-8b21-38771ba80e49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5527ED42"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77C5D889" w14:textId="50850404"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4.1</w:t>
      </w:r>
      <w:r w:rsidRPr="0063285B">
        <w:rPr>
          <w:rFonts w:ascii="Times New Roman" w:eastAsia="Times New Roman" w:hAnsi="Times New Roman" w:cs="Times New Roman"/>
          <w:b/>
          <w:kern w:val="28"/>
          <w14:ligatures w14:val="none"/>
        </w:rPr>
        <w:tab/>
        <w:t>Terapinės indikacijos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vault_nd_f0f27b8f-a7c2-4113-9fc3-a3745d070646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7C10FE9F"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33050788"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Efluelda yra skirtas 60 metų ir vyresnių suaugusiųjų aktyviai imunizacijai siekiant apsaugoti nuo gripo ligos.</w:t>
      </w:r>
    </w:p>
    <w:p w14:paraId="62FECA4A"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63A36993"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NewRoman" w:hAnsi="Times New Roman" w:cs="Times New Roman"/>
          <w:kern w:val="0"/>
          <w14:ligatures w14:val="none"/>
        </w:rPr>
        <w:t>Efluelda vartojimas turi būti paremtas oficialiomis vakcinacijos nuo gripo rekomendacijomis.</w:t>
      </w:r>
    </w:p>
    <w:p w14:paraId="0F160D70"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p>
    <w:p w14:paraId="5C0E3DC7" w14:textId="33D4D3CE" w:rsidR="009E44BF" w:rsidRPr="0063285B" w:rsidRDefault="009E44BF" w:rsidP="00F44865">
      <w:pPr>
        <w:keepNext/>
        <w:keepLines/>
        <w:widowControl w:val="0"/>
        <w:tabs>
          <w:tab w:val="left" w:pos="567"/>
        </w:tabs>
        <w:snapToGrid w:val="0"/>
        <w:spacing w:after="0" w:line="240" w:lineRule="auto"/>
        <w:ind w:left="567" w:hanging="567"/>
        <w:outlineLvl w:val="2"/>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28"/>
          <w14:ligatures w14:val="none"/>
        </w:rPr>
        <w:lastRenderedPageBreak/>
        <w:t>4.2</w:t>
      </w:r>
      <w:r w:rsidRPr="0063285B">
        <w:rPr>
          <w:rFonts w:ascii="Times New Roman" w:eastAsia="Times New Roman" w:hAnsi="Times New Roman" w:cs="Times New Roman"/>
          <w:b/>
          <w:kern w:val="28"/>
          <w14:ligatures w14:val="none"/>
        </w:rPr>
        <w:tab/>
        <w:t>Dozavimas ir vartojimo metodas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vault_nd_8221c876-01f8-4df0-b69e-769c503738d2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2964EF0F" w14:textId="77777777" w:rsidR="009E44BF" w:rsidRPr="0063285B" w:rsidRDefault="009E44BF" w:rsidP="00F44865">
      <w:pPr>
        <w:keepNext/>
        <w:keepLines/>
        <w:widowControl w:val="0"/>
        <w:tabs>
          <w:tab w:val="left" w:pos="1296"/>
        </w:tabs>
        <w:snapToGrid w:val="0"/>
        <w:spacing w:after="0" w:line="240" w:lineRule="auto"/>
        <w:ind w:left="567" w:hanging="567"/>
        <w:rPr>
          <w:rFonts w:ascii="Times New Roman" w:eastAsia="Times New Roman" w:hAnsi="Times New Roman" w:cs="Times New Roman"/>
          <w:bCs/>
          <w:kern w:val="0"/>
          <w14:ligatures w14:val="none"/>
        </w:rPr>
      </w:pPr>
    </w:p>
    <w:p w14:paraId="2033DE47" w14:textId="77777777" w:rsidR="009E44BF" w:rsidRPr="0063285B" w:rsidRDefault="009E44BF" w:rsidP="00F44865">
      <w:pPr>
        <w:keepNext/>
        <w:keepLines/>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u w:val="single"/>
          <w14:ligatures w14:val="none"/>
        </w:rPr>
        <w:t>Dozavimas</w:t>
      </w:r>
    </w:p>
    <w:p w14:paraId="00E31CBE" w14:textId="77777777" w:rsidR="009E44BF" w:rsidRPr="0063285B" w:rsidRDefault="009E44BF" w:rsidP="00F44865">
      <w:pPr>
        <w:keepNext/>
        <w:keepLines/>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23D25B6C" w14:textId="77777777" w:rsidR="009E44BF" w:rsidRPr="0063285B" w:rsidRDefault="009E44BF" w:rsidP="00F44865">
      <w:pPr>
        <w:keepNext/>
        <w:keepLines/>
        <w:widowControl w:val="0"/>
        <w:tabs>
          <w:tab w:val="left" w:pos="1296"/>
        </w:tabs>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60 metų ir vyresniems suaugusiesiems: viena 0,5 ml dozė.</w:t>
      </w:r>
    </w:p>
    <w:p w14:paraId="580A1321"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p>
    <w:p w14:paraId="158CB69D"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i/>
          <w:iCs/>
          <w:kern w:val="0"/>
          <w14:ligatures w14:val="none"/>
        </w:rPr>
      </w:pPr>
      <w:r w:rsidRPr="0063285B">
        <w:rPr>
          <w:rFonts w:ascii="Times New Roman" w:eastAsia="TimesNewRoman" w:hAnsi="Times New Roman" w:cs="Times New Roman"/>
          <w:i/>
          <w:iCs/>
          <w:kern w:val="0"/>
          <w14:ligatures w14:val="none"/>
        </w:rPr>
        <w:t>Vaikų populiacija</w:t>
      </w:r>
    </w:p>
    <w:p w14:paraId="52466A1E"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Efluelda saugumas ir veiksmingumas jaunesniems kaip 18 metų vaikams dar neištirti.</w:t>
      </w:r>
    </w:p>
    <w:p w14:paraId="7261ECDE"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p>
    <w:p w14:paraId="31C8F709"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u w:val="single"/>
          <w14:ligatures w14:val="none"/>
        </w:rPr>
      </w:pPr>
      <w:r w:rsidRPr="0063285B">
        <w:rPr>
          <w:rFonts w:ascii="Times New Roman" w:eastAsia="TimesNewRoman" w:hAnsi="Times New Roman" w:cs="Times New Roman"/>
          <w:kern w:val="0"/>
          <w:u w:val="single"/>
          <w14:ligatures w14:val="none"/>
        </w:rPr>
        <w:t>Vartojimo metodas</w:t>
      </w:r>
    </w:p>
    <w:p w14:paraId="05B9EDD0"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p>
    <w:p w14:paraId="48E4FA5C"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Rekomenduojamas vakcinos vartojimo būdas yra leisti į raumenis, tačiau ją galima leisti ir po oda.</w:t>
      </w:r>
    </w:p>
    <w:p w14:paraId="1365854C"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p>
    <w:p w14:paraId="38B78156"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Rekomenduojama injekcijos į raumenis vieta yra deltinė sritis. Vakcinos negalima leisti sėdmenų srityje ar srityse, kur gali būti didelis nervų kamienas.</w:t>
      </w:r>
    </w:p>
    <w:p w14:paraId="72E99A14"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p>
    <w:p w14:paraId="06C8E94E"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NewRoman" w:hAnsi="Times New Roman" w:cs="Times New Roman"/>
          <w:kern w:val="0"/>
          <w14:ligatures w14:val="none"/>
        </w:rPr>
        <w:t>Vaistinio preparato ruošimo prieš vartojant instrukcija pateikiama 6.6 skyriuje.</w:t>
      </w:r>
    </w:p>
    <w:p w14:paraId="64AB0883"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107265C1" w14:textId="06BA220B"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4.3</w:t>
      </w:r>
      <w:r w:rsidRPr="0063285B">
        <w:rPr>
          <w:rFonts w:ascii="Times New Roman" w:eastAsia="Times New Roman" w:hAnsi="Times New Roman" w:cs="Times New Roman"/>
          <w:b/>
          <w:kern w:val="28"/>
          <w14:ligatures w14:val="none"/>
        </w:rPr>
        <w:tab/>
        <w:t>Kontraindikacijos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vault_nd_daf40918-76d7-4bab-b4c8-0908ba0ea100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0FB660A0"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62A5A6DA"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Padidėjęs jautrumas veikliosioms medžiagoms arba bet kuriai 6.1 skyriuje nurodytai pagalbinei medžiagai arba bet kuriai sudedamajai medžiagai, kuri gali būti labai mažais kiekiais, pvz., kiaušiniams (ovalbuminui, vištų baltymams) ir formaldehidui.</w:t>
      </w:r>
    </w:p>
    <w:p w14:paraId="07FED30A"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55F2D1F1" w14:textId="34E36550"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28"/>
          <w14:ligatures w14:val="none"/>
        </w:rPr>
        <w:t>4.4</w:t>
      </w:r>
      <w:r w:rsidRPr="0063285B">
        <w:rPr>
          <w:rFonts w:ascii="Times New Roman" w:eastAsia="Times New Roman" w:hAnsi="Times New Roman" w:cs="Times New Roman"/>
          <w:b/>
          <w:kern w:val="28"/>
          <w14:ligatures w14:val="none"/>
        </w:rPr>
        <w:tab/>
        <w:t>Specialūs įspėjimai ir atsargumo priemonės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vault_nd_edcfefe8-320e-4432-b218-33099fc38ce2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5F6CE3F0"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bCs/>
          <w:kern w:val="0"/>
          <w14:ligatures w14:val="none"/>
        </w:rPr>
      </w:pPr>
    </w:p>
    <w:p w14:paraId="6F7162C6"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i/>
          <w:iCs/>
          <w:kern w:val="0"/>
          <w14:ligatures w14:val="none"/>
        </w:rPr>
      </w:pPr>
      <w:r w:rsidRPr="0063285B">
        <w:rPr>
          <w:rFonts w:ascii="Times New Roman" w:eastAsia="TimesNewRoman" w:hAnsi="Times New Roman" w:cs="Times New Roman"/>
          <w:i/>
          <w:iCs/>
          <w:kern w:val="0"/>
          <w14:ligatures w14:val="none"/>
        </w:rPr>
        <w:t>Atsekamumas</w:t>
      </w:r>
    </w:p>
    <w:p w14:paraId="6BE7380B"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Siekiant pagerinti biologinių vaistinių preparatų atsekamumą, reikia aiškiai užrašyti paskirto vaistinio preparato pavadinimą ir serijos numerį.</w:t>
      </w:r>
    </w:p>
    <w:p w14:paraId="205DF06A"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4EDCD412"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i/>
          <w:iCs/>
          <w:kern w:val="0"/>
          <w14:ligatures w14:val="none"/>
        </w:rPr>
      </w:pPr>
      <w:r w:rsidRPr="0063285B">
        <w:rPr>
          <w:rFonts w:ascii="Times New Roman" w:eastAsia="TimesNewRoman" w:hAnsi="Times New Roman" w:cs="Times New Roman"/>
          <w:i/>
          <w:iCs/>
          <w:kern w:val="0"/>
          <w14:ligatures w14:val="none"/>
        </w:rPr>
        <w:t>Padidėjęs jautrumas</w:t>
      </w:r>
    </w:p>
    <w:p w14:paraId="08C08DE9" w14:textId="75EB2F7E"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Kaip ir skiriant bet kurią injekcinę vakciną, visada turi būti paruoštos tinkamos gydymo ir priežiūros priemonės tam atvejui, jei</w:t>
      </w:r>
      <w:r w:rsidR="0060296E" w:rsidRPr="0063285B">
        <w:rPr>
          <w:rFonts w:ascii="Times New Roman" w:eastAsia="TimesNewRoman" w:hAnsi="Times New Roman" w:cs="Times New Roman"/>
          <w:kern w:val="0"/>
          <w14:ligatures w14:val="none"/>
        </w:rPr>
        <w:t xml:space="preserve">gu </w:t>
      </w:r>
      <w:r w:rsidRPr="0063285B">
        <w:rPr>
          <w:rFonts w:ascii="Times New Roman" w:eastAsia="TimesNewRoman" w:hAnsi="Times New Roman" w:cs="Times New Roman"/>
          <w:kern w:val="0"/>
          <w14:ligatures w14:val="none"/>
        </w:rPr>
        <w:t>po vakcinos suleidimo pasirei</w:t>
      </w:r>
      <w:r w:rsidR="0060296E" w:rsidRPr="0063285B">
        <w:rPr>
          <w:rFonts w:ascii="Times New Roman" w:eastAsia="TimesNewRoman" w:hAnsi="Times New Roman" w:cs="Times New Roman"/>
          <w:kern w:val="0"/>
          <w14:ligatures w14:val="none"/>
        </w:rPr>
        <w:t xml:space="preserve">kštų </w:t>
      </w:r>
      <w:r w:rsidRPr="0063285B">
        <w:rPr>
          <w:rFonts w:ascii="Times New Roman" w:eastAsia="TimesNewRoman" w:hAnsi="Times New Roman" w:cs="Times New Roman"/>
          <w:kern w:val="0"/>
          <w14:ligatures w14:val="none"/>
        </w:rPr>
        <w:t>anafilaksinė reakcija.</w:t>
      </w:r>
    </w:p>
    <w:p w14:paraId="5E10CF2D"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45E8DFA4"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i/>
          <w:iCs/>
          <w:kern w:val="0"/>
          <w14:ligatures w14:val="none"/>
        </w:rPr>
      </w:pPr>
      <w:r w:rsidRPr="0063285B">
        <w:rPr>
          <w:rFonts w:ascii="Times New Roman" w:eastAsia="TimesNewRoman" w:hAnsi="Times New Roman" w:cs="Times New Roman"/>
          <w:i/>
          <w:iCs/>
          <w:kern w:val="0"/>
          <w14:ligatures w14:val="none"/>
        </w:rPr>
        <w:t>Atsargumo priemonė</w:t>
      </w:r>
    </w:p>
    <w:p w14:paraId="11D87ECE"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Efluelda jokiomis aplinkybėmis negalima suleisti į kraujagyslę.</w:t>
      </w:r>
    </w:p>
    <w:p w14:paraId="398571B7"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4F683AE4" w14:textId="638E2A4B" w:rsidR="009E44BF" w:rsidRPr="0063285B" w:rsidRDefault="00066C49"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i/>
          <w:iCs/>
          <w:kern w:val="0"/>
          <w14:ligatures w14:val="none"/>
        </w:rPr>
      </w:pPr>
      <w:r>
        <w:rPr>
          <w:rFonts w:ascii="Times New Roman" w:eastAsia="TimesNewRoman" w:hAnsi="Times New Roman" w:cs="Times New Roman"/>
          <w:i/>
          <w:iCs/>
          <w:kern w:val="0"/>
          <w14:ligatures w14:val="none"/>
        </w:rPr>
        <w:t>Gretutinės</w:t>
      </w:r>
      <w:r w:rsidRPr="0063285B">
        <w:rPr>
          <w:rFonts w:ascii="Times New Roman" w:eastAsia="TimesNewRoman" w:hAnsi="Times New Roman" w:cs="Times New Roman"/>
          <w:i/>
          <w:iCs/>
          <w:kern w:val="0"/>
          <w14:ligatures w14:val="none"/>
        </w:rPr>
        <w:t xml:space="preserve"> </w:t>
      </w:r>
      <w:r w:rsidR="009E44BF" w:rsidRPr="0063285B">
        <w:rPr>
          <w:rFonts w:ascii="Times New Roman" w:eastAsia="TimesNewRoman" w:hAnsi="Times New Roman" w:cs="Times New Roman"/>
          <w:i/>
          <w:iCs/>
          <w:kern w:val="0"/>
          <w14:ligatures w14:val="none"/>
        </w:rPr>
        <w:t>ligos</w:t>
      </w:r>
    </w:p>
    <w:p w14:paraId="6CA82C9E"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Pacientams, kurie serga ūmine karščiavimu pasireiškiančia liga, vakcinaciją reikia atidėti iki tol, kol karščiavimas išnyks.</w:t>
      </w:r>
    </w:p>
    <w:p w14:paraId="0AC4A9E7"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35B6CA2D"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i/>
          <w:iCs/>
          <w:kern w:val="0"/>
          <w14:ligatures w14:val="none"/>
        </w:rPr>
      </w:pPr>
      <w:r w:rsidRPr="0063285B">
        <w:rPr>
          <w:rFonts w:ascii="Times New Roman" w:eastAsia="TimesNewRoman" w:hAnsi="Times New Roman" w:cs="Times New Roman"/>
          <w:i/>
          <w:iCs/>
          <w:kern w:val="0"/>
          <w14:ligatures w14:val="none"/>
        </w:rPr>
        <w:t>Gijeno-Bare (Guillain-Barre) sindromas</w:t>
      </w:r>
    </w:p>
    <w:p w14:paraId="4076F039" w14:textId="19C4C9E5"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Jei</w:t>
      </w:r>
      <w:r w:rsidR="00185F40" w:rsidRPr="0063285B">
        <w:rPr>
          <w:rFonts w:ascii="Times New Roman" w:eastAsia="TimesNewRoman" w:hAnsi="Times New Roman" w:cs="Times New Roman"/>
          <w:kern w:val="0"/>
          <w14:ligatures w14:val="none"/>
        </w:rPr>
        <w:t>gu</w:t>
      </w:r>
      <w:r w:rsidRPr="0063285B">
        <w:rPr>
          <w:rFonts w:ascii="Times New Roman" w:eastAsia="TimesNewRoman" w:hAnsi="Times New Roman" w:cs="Times New Roman"/>
          <w:kern w:val="0"/>
          <w14:ligatures w14:val="none"/>
        </w:rPr>
        <w:t xml:space="preserve"> 6 savaičių laikotarpiu po bet kokios ankstesnės vakcinacijos nuo gripo buvo pasireiškęs Gijeno-Bare (</w:t>
      </w:r>
      <w:r w:rsidRPr="0063285B">
        <w:rPr>
          <w:rFonts w:ascii="Times New Roman" w:eastAsia="TimesNewRoman" w:hAnsi="Times New Roman" w:cs="Times New Roman"/>
          <w:i/>
          <w:iCs/>
          <w:kern w:val="0"/>
          <w14:ligatures w14:val="none"/>
        </w:rPr>
        <w:t>Guillain-Barre</w:t>
      </w:r>
      <w:r w:rsidRPr="0063285B">
        <w:rPr>
          <w:rFonts w:ascii="Times New Roman" w:eastAsia="TimesNewRoman" w:hAnsi="Times New Roman" w:cs="Times New Roman"/>
          <w:kern w:val="0"/>
          <w14:ligatures w14:val="none"/>
        </w:rPr>
        <w:t>) sindromas (GBS), sprendimas skirti Efluelda turi būti priimtas atidžiai įvertinus galimą naudą ir riziką.</w:t>
      </w:r>
    </w:p>
    <w:p w14:paraId="2DEA8650"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192F691B" w14:textId="5FF9599C"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i/>
          <w:iCs/>
          <w:kern w:val="0"/>
          <w14:ligatures w14:val="none"/>
        </w:rPr>
      </w:pPr>
      <w:r w:rsidRPr="0063285B">
        <w:rPr>
          <w:rFonts w:ascii="Times New Roman" w:eastAsia="TimesNewRoman" w:hAnsi="Times New Roman" w:cs="Times New Roman"/>
          <w:i/>
          <w:iCs/>
          <w:kern w:val="0"/>
          <w14:ligatures w14:val="none"/>
        </w:rPr>
        <w:t xml:space="preserve">Trombocitopenija ir </w:t>
      </w:r>
      <w:r w:rsidR="00066C49">
        <w:rPr>
          <w:rFonts w:ascii="Times New Roman" w:eastAsia="TimesNewRoman" w:hAnsi="Times New Roman" w:cs="Times New Roman"/>
          <w:i/>
          <w:iCs/>
          <w:kern w:val="0"/>
          <w14:ligatures w14:val="none"/>
        </w:rPr>
        <w:t>krešėjimo</w:t>
      </w:r>
      <w:r w:rsidR="00066C49" w:rsidRPr="0063285B">
        <w:rPr>
          <w:rFonts w:ascii="Times New Roman" w:eastAsia="TimesNewRoman" w:hAnsi="Times New Roman" w:cs="Times New Roman"/>
          <w:i/>
          <w:iCs/>
          <w:kern w:val="0"/>
          <w14:ligatures w14:val="none"/>
        </w:rPr>
        <w:t xml:space="preserve"> </w:t>
      </w:r>
      <w:r w:rsidRPr="0063285B">
        <w:rPr>
          <w:rFonts w:ascii="Times New Roman" w:eastAsia="TimesNewRoman" w:hAnsi="Times New Roman" w:cs="Times New Roman"/>
          <w:i/>
          <w:iCs/>
          <w:kern w:val="0"/>
          <w14:ligatures w14:val="none"/>
        </w:rPr>
        <w:t>sutrikimai</w:t>
      </w:r>
    </w:p>
    <w:p w14:paraId="4ADFF392" w14:textId="7BEF91C1"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 xml:space="preserve">Šią vakciną, kaip ir kitas į raumenis leidžiamas vakcinas, būtina atsargiai skirti asmenims, kuriems yra trombocitopenija ar </w:t>
      </w:r>
      <w:r w:rsidR="00066C49" w:rsidRPr="0063285B">
        <w:rPr>
          <w:rFonts w:ascii="Times New Roman" w:eastAsia="TimesNewRoman" w:hAnsi="Times New Roman" w:cs="Times New Roman"/>
          <w:kern w:val="0"/>
          <w14:ligatures w14:val="none"/>
        </w:rPr>
        <w:t>kraujavim</w:t>
      </w:r>
      <w:r w:rsidR="00066C49">
        <w:rPr>
          <w:rFonts w:ascii="Times New Roman" w:eastAsia="TimesNewRoman" w:hAnsi="Times New Roman" w:cs="Times New Roman"/>
          <w:kern w:val="0"/>
          <w14:ligatures w14:val="none"/>
        </w:rPr>
        <w:t>u pasireiškiantis</w:t>
      </w:r>
      <w:r w:rsidR="00066C49" w:rsidRPr="0063285B">
        <w:rPr>
          <w:rFonts w:ascii="Times New Roman" w:eastAsia="TimesNewRoman" w:hAnsi="Times New Roman" w:cs="Times New Roman"/>
          <w:kern w:val="0"/>
          <w14:ligatures w14:val="none"/>
        </w:rPr>
        <w:t xml:space="preserve"> </w:t>
      </w:r>
      <w:r w:rsidRPr="0063285B">
        <w:rPr>
          <w:rFonts w:ascii="Times New Roman" w:eastAsia="TimesNewRoman" w:hAnsi="Times New Roman" w:cs="Times New Roman"/>
          <w:kern w:val="0"/>
          <w14:ligatures w14:val="none"/>
        </w:rPr>
        <w:t>sutrikimas, nes tokiems asmenims po suleidimo į raumenis gali prasidėti kraujavimas.</w:t>
      </w:r>
    </w:p>
    <w:p w14:paraId="0C8FFBD0"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0ABC10E4"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i/>
          <w:iCs/>
          <w:kern w:val="0"/>
          <w14:ligatures w14:val="none"/>
        </w:rPr>
      </w:pPr>
      <w:r w:rsidRPr="0063285B">
        <w:rPr>
          <w:rFonts w:ascii="Times New Roman" w:eastAsia="TimesNewRoman" w:hAnsi="Times New Roman" w:cs="Times New Roman"/>
          <w:i/>
          <w:iCs/>
          <w:kern w:val="0"/>
          <w14:ligatures w14:val="none"/>
        </w:rPr>
        <w:t>Apalpimas</w:t>
      </w:r>
    </w:p>
    <w:p w14:paraId="6BE0A263" w14:textId="0FDD5A74"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 xml:space="preserve">Po bet kokios vakcinacijos ar net prieš ją kaip psichogeninė reakcija į </w:t>
      </w:r>
      <w:r w:rsidR="00066C49" w:rsidRPr="0063285B">
        <w:rPr>
          <w:rFonts w:ascii="Times New Roman" w:eastAsia="TimesNewRoman" w:hAnsi="Times New Roman" w:cs="Times New Roman"/>
          <w:kern w:val="0"/>
          <w14:ligatures w14:val="none"/>
        </w:rPr>
        <w:t>injekci</w:t>
      </w:r>
      <w:r w:rsidR="00066C49">
        <w:rPr>
          <w:rFonts w:ascii="Times New Roman" w:eastAsia="TimesNewRoman" w:hAnsi="Times New Roman" w:cs="Times New Roman"/>
          <w:kern w:val="0"/>
          <w14:ligatures w14:val="none"/>
        </w:rPr>
        <w:t>ją</w:t>
      </w:r>
      <w:r w:rsidR="00066C49" w:rsidRPr="0063285B">
        <w:rPr>
          <w:rFonts w:ascii="Times New Roman" w:eastAsia="TimesNewRoman" w:hAnsi="Times New Roman" w:cs="Times New Roman"/>
          <w:kern w:val="0"/>
          <w14:ligatures w14:val="none"/>
        </w:rPr>
        <w:t xml:space="preserve"> </w:t>
      </w:r>
      <w:r w:rsidRPr="0063285B">
        <w:rPr>
          <w:rFonts w:ascii="Times New Roman" w:eastAsia="TimesNewRoman" w:hAnsi="Times New Roman" w:cs="Times New Roman"/>
          <w:kern w:val="0"/>
          <w14:ligatures w14:val="none"/>
        </w:rPr>
        <w:t>adata gali įvykti sinkopė (apalpimas). Turi būti parengtos procedūros, skirtos apsaugoti nuo susižalojimų apalpus bei apalpimu pasireiškiančioms reakcijoms kontroliuoti.</w:t>
      </w:r>
    </w:p>
    <w:p w14:paraId="23C2AC93"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7E633992"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i/>
          <w:iCs/>
          <w:kern w:val="0"/>
          <w14:ligatures w14:val="none"/>
        </w:rPr>
      </w:pPr>
      <w:r w:rsidRPr="0063285B">
        <w:rPr>
          <w:rFonts w:ascii="Times New Roman" w:eastAsia="TimesNewRoman" w:hAnsi="Times New Roman" w:cs="Times New Roman"/>
          <w:i/>
          <w:iCs/>
          <w:kern w:val="0"/>
          <w14:ligatures w14:val="none"/>
        </w:rPr>
        <w:t>Imuniteto stoka</w:t>
      </w:r>
    </w:p>
    <w:p w14:paraId="3FA4A2C1"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lastRenderedPageBreak/>
        <w:t>Pacientams, kuriems yra endogeninis ar jatrogeninis imuninės sistemos slopinimas, antikūnų atsakas gali būti nepakankamas.</w:t>
      </w:r>
    </w:p>
    <w:p w14:paraId="2A04A4C0"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0F311D0A"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i/>
          <w:iCs/>
          <w:kern w:val="0"/>
          <w14:ligatures w14:val="none"/>
        </w:rPr>
      </w:pPr>
      <w:r w:rsidRPr="0063285B">
        <w:rPr>
          <w:rFonts w:ascii="Times New Roman" w:eastAsia="TimesNewRoman" w:hAnsi="Times New Roman" w:cs="Times New Roman"/>
          <w:i/>
          <w:iCs/>
          <w:kern w:val="0"/>
          <w14:ligatures w14:val="none"/>
        </w:rPr>
        <w:t>Apsauga</w:t>
      </w:r>
    </w:p>
    <w:p w14:paraId="6A33C074"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Kaip ir skiriant bet kurią vakciną, apsaugomasis atsakas gali pasireikšti ne visiems vakcinuotiems asmenims.</w:t>
      </w:r>
    </w:p>
    <w:p w14:paraId="5E6B0857"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4B2BE884" w14:textId="155E7A1C" w:rsidR="009E44BF" w:rsidRPr="0063285B" w:rsidRDefault="00372DEC"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i/>
          <w:iCs/>
          <w:kern w:val="0"/>
          <w14:ligatures w14:val="none"/>
        </w:rPr>
      </w:pPr>
      <w:r w:rsidRPr="0063285B">
        <w:rPr>
          <w:rFonts w:ascii="Times New Roman" w:eastAsia="TimesNewRoman" w:hAnsi="Times New Roman" w:cs="Times New Roman"/>
          <w:i/>
          <w:iCs/>
          <w:kern w:val="0"/>
          <w14:ligatures w14:val="none"/>
        </w:rPr>
        <w:t>N</w:t>
      </w:r>
      <w:r w:rsidR="009E44BF" w:rsidRPr="0063285B">
        <w:rPr>
          <w:rFonts w:ascii="Times New Roman" w:eastAsia="TimesNewRoman" w:hAnsi="Times New Roman" w:cs="Times New Roman"/>
          <w:i/>
          <w:iCs/>
          <w:kern w:val="0"/>
          <w14:ligatures w14:val="none"/>
        </w:rPr>
        <w:t>atris</w:t>
      </w:r>
    </w:p>
    <w:p w14:paraId="6E83F3E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Šio vaistinio preparato dozėje yra mažiau kaip 1</w:t>
      </w:r>
      <w:r w:rsidRPr="0063285B">
        <w:rPr>
          <w:rFonts w:ascii="Times New Roman" w:eastAsia="TimesNewRoman" w:hAnsi="Times New Roman" w:cs="Times New Roman"/>
          <w:kern w:val="0"/>
          <w14:ligatures w14:val="none"/>
        </w:rPr>
        <w:t> </w:t>
      </w:r>
      <w:r w:rsidRPr="0063285B">
        <w:rPr>
          <w:rFonts w:ascii="Times New Roman" w:eastAsia="Times New Roman" w:hAnsi="Times New Roman" w:cs="Times New Roman"/>
          <w:kern w:val="0"/>
          <w14:ligatures w14:val="none"/>
        </w:rPr>
        <w:t>mmol (23</w:t>
      </w:r>
      <w:r w:rsidRPr="0063285B">
        <w:rPr>
          <w:rFonts w:ascii="Times New Roman" w:eastAsia="TimesNewRoman" w:hAnsi="Times New Roman" w:cs="Times New Roman"/>
          <w:kern w:val="0"/>
          <w14:ligatures w14:val="none"/>
        </w:rPr>
        <w:t> </w:t>
      </w:r>
      <w:r w:rsidRPr="0063285B">
        <w:rPr>
          <w:rFonts w:ascii="Times New Roman" w:eastAsia="Times New Roman" w:hAnsi="Times New Roman" w:cs="Times New Roman"/>
          <w:kern w:val="0"/>
          <w14:ligatures w14:val="none"/>
        </w:rPr>
        <w:t>mg) natrio, t. y. jis beveik neturi reikšmės.</w:t>
      </w:r>
    </w:p>
    <w:p w14:paraId="5730F0F5"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0B98D394" w14:textId="2B4AC537"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4.5</w:t>
      </w:r>
      <w:r w:rsidRPr="0063285B">
        <w:rPr>
          <w:rFonts w:ascii="Times New Roman" w:eastAsia="Times New Roman" w:hAnsi="Times New Roman" w:cs="Times New Roman"/>
          <w:b/>
          <w:kern w:val="28"/>
          <w14:ligatures w14:val="none"/>
        </w:rPr>
        <w:tab/>
        <w:t>Sąveika su kitais vaistiniais preparatais ir kitokia sąveika</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vault_nd_98c92a71-3e4f-4f21-a890-392b7e88d9ef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00F98FD0"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bCs/>
          <w:kern w:val="0"/>
          <w14:ligatures w14:val="none"/>
        </w:rPr>
      </w:pPr>
    </w:p>
    <w:p w14:paraId="010ED723" w14:textId="4AE5EB09"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Efluelda Tetra (didelės dozės keturvalentės vakcinos nuo gripo) skyrimas kartu su 100 mikrogramų tiriamąja stiprinamąja COVID-19 iRNR vakcina (</w:t>
      </w:r>
      <w:r w:rsidR="006C6910" w:rsidRPr="0063285B">
        <w:rPr>
          <w:rFonts w:ascii="Times New Roman" w:eastAsia="TimesNewRoman" w:hAnsi="Times New Roman" w:cs="Times New Roman"/>
          <w:kern w:val="0"/>
          <w14:ligatures w14:val="none"/>
        </w:rPr>
        <w:t>modifikuot</w:t>
      </w:r>
      <w:r w:rsidR="006C6910">
        <w:rPr>
          <w:rFonts w:ascii="Times New Roman" w:eastAsia="TimesNewRoman" w:hAnsi="Times New Roman" w:cs="Times New Roman"/>
          <w:kern w:val="0"/>
          <w14:ligatures w14:val="none"/>
        </w:rPr>
        <w:t>o</w:t>
      </w:r>
      <w:r w:rsidR="006C6910" w:rsidRPr="0063285B">
        <w:rPr>
          <w:rFonts w:ascii="Times New Roman" w:eastAsia="TimesNewRoman" w:hAnsi="Times New Roman" w:cs="Times New Roman"/>
          <w:kern w:val="0"/>
          <w14:ligatures w14:val="none"/>
        </w:rPr>
        <w:t xml:space="preserve">s </w:t>
      </w:r>
      <w:r w:rsidRPr="0063285B">
        <w:rPr>
          <w:rFonts w:ascii="Times New Roman" w:eastAsia="TimesNewRoman" w:hAnsi="Times New Roman" w:cs="Times New Roman"/>
          <w:kern w:val="0"/>
          <w14:ligatures w14:val="none"/>
        </w:rPr>
        <w:t>nukleozidais/</w:t>
      </w:r>
      <w:r w:rsidR="00C319F9" w:rsidRPr="0063285B">
        <w:rPr>
          <w:rFonts w:ascii="Times New Roman" w:eastAsia="TimesNewRoman" w:hAnsi="Times New Roman" w:cs="Times New Roman"/>
          <w:kern w:val="0"/>
          <w14:ligatures w14:val="none"/>
        </w:rPr>
        <w:t>elasomeran</w:t>
      </w:r>
      <w:r w:rsidR="006C6910">
        <w:rPr>
          <w:rFonts w:ascii="Times New Roman" w:eastAsia="TimesNewRoman" w:hAnsi="Times New Roman" w:cs="Times New Roman"/>
          <w:kern w:val="0"/>
          <w14:ligatures w14:val="none"/>
        </w:rPr>
        <w:t>u</w:t>
      </w:r>
      <w:r w:rsidRPr="0063285B">
        <w:rPr>
          <w:rFonts w:ascii="Times New Roman" w:eastAsia="TimesNewRoman" w:hAnsi="Times New Roman" w:cs="Times New Roman"/>
          <w:kern w:val="0"/>
          <w14:ligatures w14:val="none"/>
        </w:rPr>
        <w:t>) doze buvo vertintas nedideliam skaičiui tiriamųjų aprašomojo klinikinio tyrimo metu (žr. 4.8 ir 5.1 skyrius).</w:t>
      </w:r>
    </w:p>
    <w:p w14:paraId="31601283"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4DB304CA" w14:textId="4263E063"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Jei</w:t>
      </w:r>
      <w:r w:rsidR="00185F40" w:rsidRPr="0063285B">
        <w:rPr>
          <w:rFonts w:ascii="Times New Roman" w:eastAsia="TimesNewRoman" w:hAnsi="Times New Roman" w:cs="Times New Roman"/>
          <w:kern w:val="0"/>
          <w14:ligatures w14:val="none"/>
        </w:rPr>
        <w:t>gu</w:t>
      </w:r>
      <w:r w:rsidRPr="0063285B">
        <w:rPr>
          <w:rFonts w:ascii="Times New Roman" w:eastAsia="TimesNewRoman" w:hAnsi="Times New Roman" w:cs="Times New Roman"/>
          <w:kern w:val="0"/>
          <w14:ligatures w14:val="none"/>
        </w:rPr>
        <w:t xml:space="preserve"> Efluelda reikia skirti tuo pat metu kaip ir kitą (-as) injekcinę (-es) vakciną (es), imunizaciją reikia atlikti į skirtingas galūnes.</w:t>
      </w:r>
    </w:p>
    <w:p w14:paraId="67CB98BA"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08AF09EA"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Reikia atkreipti dėmesį, kad kartu skiriant bet kokius vaistinius preparatus, gali sustiprėti nepageidaujamos reakcijos.</w:t>
      </w:r>
    </w:p>
    <w:p w14:paraId="3E1C1087"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55B2DF90" w14:textId="56DEBCAC"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Jei</w:t>
      </w:r>
      <w:r w:rsidR="00185F40" w:rsidRPr="0063285B">
        <w:rPr>
          <w:rFonts w:ascii="Times New Roman" w:eastAsia="TimesNewRoman" w:hAnsi="Times New Roman" w:cs="Times New Roman"/>
          <w:kern w:val="0"/>
          <w14:ligatures w14:val="none"/>
        </w:rPr>
        <w:t>gu</w:t>
      </w:r>
      <w:r w:rsidRPr="0063285B">
        <w:rPr>
          <w:rFonts w:ascii="Times New Roman" w:eastAsia="TimesNewRoman" w:hAnsi="Times New Roman" w:cs="Times New Roman"/>
          <w:kern w:val="0"/>
          <w14:ligatures w14:val="none"/>
        </w:rPr>
        <w:t xml:space="preserve"> pacientas tuo pat metu yra gydomas imuninę sistemą slopinančiais vaistiniais preparatais, imunologinis atsakas gali būti susilpnėjęs.</w:t>
      </w:r>
    </w:p>
    <w:p w14:paraId="4A376CF5"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4B5BBE15" w14:textId="2030CDAD"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 xml:space="preserve">Po vakcinacijos nuo gripo gauta pranešimų apie klaidingai teigiamus serologinių </w:t>
      </w:r>
      <w:r w:rsidR="00C319F9">
        <w:rPr>
          <w:rFonts w:ascii="Times New Roman" w:eastAsia="TimesNewRoman" w:hAnsi="Times New Roman" w:cs="Times New Roman"/>
          <w:kern w:val="0"/>
          <w14:ligatures w14:val="none"/>
        </w:rPr>
        <w:t xml:space="preserve">tyrimų, atliekamų </w:t>
      </w:r>
      <w:r w:rsidRPr="0063285B">
        <w:rPr>
          <w:rFonts w:ascii="Times New Roman" w:eastAsia="TimesNewRoman" w:hAnsi="Times New Roman" w:cs="Times New Roman"/>
          <w:kern w:val="0"/>
          <w14:ligatures w14:val="none"/>
        </w:rPr>
        <w:t xml:space="preserve">ELISA </w:t>
      </w:r>
      <w:r w:rsidR="00C319F9" w:rsidRPr="0063285B">
        <w:rPr>
          <w:rFonts w:ascii="Times New Roman" w:eastAsia="TimesNewRoman" w:hAnsi="Times New Roman" w:cs="Times New Roman"/>
          <w:kern w:val="0"/>
          <w14:ligatures w14:val="none"/>
        </w:rPr>
        <w:t>metod</w:t>
      </w:r>
      <w:r w:rsidR="00C319F9">
        <w:rPr>
          <w:rFonts w:ascii="Times New Roman" w:eastAsia="TimesNewRoman" w:hAnsi="Times New Roman" w:cs="Times New Roman"/>
          <w:kern w:val="0"/>
          <w14:ligatures w14:val="none"/>
        </w:rPr>
        <w:t>u antikūnams prieš</w:t>
      </w:r>
      <w:r w:rsidR="00C319F9" w:rsidRPr="0063285B">
        <w:rPr>
          <w:rFonts w:ascii="Times New Roman" w:eastAsia="TimesNewRoman" w:hAnsi="Times New Roman" w:cs="Times New Roman"/>
          <w:kern w:val="0"/>
          <w14:ligatures w14:val="none"/>
        </w:rPr>
        <w:t xml:space="preserve"> </w:t>
      </w:r>
      <w:r w:rsidRPr="0063285B">
        <w:rPr>
          <w:rFonts w:ascii="Times New Roman" w:eastAsia="TimesNewRoman" w:hAnsi="Times New Roman" w:cs="Times New Roman"/>
          <w:kern w:val="0"/>
          <w14:ligatures w14:val="none"/>
        </w:rPr>
        <w:t xml:space="preserve">ŽIV1, </w:t>
      </w:r>
      <w:r w:rsidR="00C319F9" w:rsidRPr="0063285B">
        <w:rPr>
          <w:rFonts w:ascii="Times New Roman" w:eastAsia="TimesNewRoman" w:hAnsi="Times New Roman" w:cs="Times New Roman"/>
          <w:kern w:val="0"/>
          <w14:ligatures w14:val="none"/>
        </w:rPr>
        <w:t>hepatit</w:t>
      </w:r>
      <w:r w:rsidR="00C319F9">
        <w:rPr>
          <w:rFonts w:ascii="Times New Roman" w:eastAsia="TimesNewRoman" w:hAnsi="Times New Roman" w:cs="Times New Roman"/>
          <w:kern w:val="0"/>
          <w14:ligatures w14:val="none"/>
        </w:rPr>
        <w:t>ą</w:t>
      </w:r>
      <w:r w:rsidR="00C319F9" w:rsidRPr="0063285B">
        <w:rPr>
          <w:rFonts w:ascii="Times New Roman" w:eastAsia="TimesNewRoman" w:hAnsi="Times New Roman" w:cs="Times New Roman"/>
          <w:kern w:val="0"/>
          <w14:ligatures w14:val="none"/>
        </w:rPr>
        <w:t xml:space="preserve"> </w:t>
      </w:r>
      <w:r w:rsidRPr="0063285B">
        <w:rPr>
          <w:rFonts w:ascii="Times New Roman" w:eastAsia="TimesNewRoman" w:hAnsi="Times New Roman" w:cs="Times New Roman"/>
          <w:kern w:val="0"/>
          <w14:ligatures w14:val="none"/>
        </w:rPr>
        <w:t xml:space="preserve">C ir ypač </w:t>
      </w:r>
      <w:r w:rsidR="00C319F9">
        <w:rPr>
          <w:rFonts w:ascii="Times New Roman" w:eastAsia="TimesNewRoman" w:hAnsi="Times New Roman" w:cs="Times New Roman"/>
          <w:kern w:val="0"/>
          <w14:ligatures w14:val="none"/>
        </w:rPr>
        <w:t>antikūnams prieš</w:t>
      </w:r>
      <w:r w:rsidR="006465CF">
        <w:rPr>
          <w:rFonts w:ascii="Times New Roman" w:eastAsia="TimesNewRoman" w:hAnsi="Times New Roman" w:cs="Times New Roman"/>
          <w:kern w:val="0"/>
          <w14:ligatures w14:val="none"/>
        </w:rPr>
        <w:t xml:space="preserve"> </w:t>
      </w:r>
      <w:r w:rsidR="00C319F9">
        <w:rPr>
          <w:rFonts w:ascii="Times New Roman" w:eastAsia="TimesNewRoman" w:hAnsi="Times New Roman" w:cs="Times New Roman"/>
          <w:kern w:val="0"/>
          <w14:ligatures w14:val="none"/>
        </w:rPr>
        <w:t>Ž</w:t>
      </w:r>
      <w:r w:rsidR="00C319F9" w:rsidRPr="0063285B">
        <w:rPr>
          <w:rFonts w:ascii="Times New Roman" w:eastAsia="TimesNewRoman" w:hAnsi="Times New Roman" w:cs="Times New Roman"/>
          <w:kern w:val="0"/>
          <w14:ligatures w14:val="none"/>
        </w:rPr>
        <w:t xml:space="preserve">TLV1 </w:t>
      </w:r>
      <w:r w:rsidRPr="0063285B">
        <w:rPr>
          <w:rFonts w:ascii="Times New Roman" w:eastAsia="TimesNewRoman" w:hAnsi="Times New Roman" w:cs="Times New Roman"/>
          <w:kern w:val="0"/>
          <w14:ligatures w14:val="none"/>
        </w:rPr>
        <w:t>nustatyti</w:t>
      </w:r>
      <w:r w:rsidR="00C319F9">
        <w:rPr>
          <w:rFonts w:ascii="Times New Roman" w:eastAsia="TimesNewRoman" w:hAnsi="Times New Roman" w:cs="Times New Roman"/>
          <w:kern w:val="0"/>
          <w14:ligatures w14:val="none"/>
        </w:rPr>
        <w:t>, rezultatus</w:t>
      </w:r>
      <w:r w:rsidRPr="0063285B">
        <w:rPr>
          <w:rFonts w:ascii="Times New Roman" w:eastAsia="TimesNewRoman" w:hAnsi="Times New Roman" w:cs="Times New Roman"/>
          <w:kern w:val="0"/>
          <w14:ligatures w14:val="none"/>
        </w:rPr>
        <w:t>. Būtina</w:t>
      </w:r>
      <w:r w:rsidR="00C319F9">
        <w:rPr>
          <w:rFonts w:ascii="Times New Roman" w:eastAsia="TimesNewRoman" w:hAnsi="Times New Roman" w:cs="Times New Roman"/>
          <w:kern w:val="0"/>
          <w14:ligatures w14:val="none"/>
        </w:rPr>
        <w:t xml:space="preserve"> tyrimus</w:t>
      </w:r>
      <w:r w:rsidRPr="0063285B">
        <w:rPr>
          <w:rFonts w:ascii="Times New Roman" w:eastAsia="TimesNewRoman" w:hAnsi="Times New Roman" w:cs="Times New Roman"/>
          <w:kern w:val="0"/>
          <w14:ligatures w14:val="none"/>
        </w:rPr>
        <w:t xml:space="preserve"> atlikti</w:t>
      </w:r>
      <w:r w:rsidR="00C319F9">
        <w:rPr>
          <w:rFonts w:ascii="Times New Roman" w:eastAsia="TimesNewRoman" w:hAnsi="Times New Roman" w:cs="Times New Roman"/>
          <w:kern w:val="0"/>
          <w14:ligatures w14:val="none"/>
        </w:rPr>
        <w:t xml:space="preserve"> tinkamu</w:t>
      </w:r>
      <w:r w:rsidRPr="0063285B">
        <w:rPr>
          <w:rFonts w:ascii="Times New Roman" w:eastAsia="TimesNewRoman" w:hAnsi="Times New Roman" w:cs="Times New Roman"/>
          <w:kern w:val="0"/>
          <w14:ligatures w14:val="none"/>
        </w:rPr>
        <w:t xml:space="preserve"> </w:t>
      </w:r>
      <w:r w:rsidRPr="0063285B">
        <w:rPr>
          <w:rFonts w:ascii="Times New Roman" w:eastAsia="TimesNewRoman" w:hAnsi="Times New Roman" w:cs="Times New Roman"/>
          <w:i/>
          <w:iCs/>
          <w:kern w:val="0"/>
          <w14:ligatures w14:val="none"/>
        </w:rPr>
        <w:t>Western Blot</w:t>
      </w:r>
      <w:r w:rsidRPr="0063285B">
        <w:rPr>
          <w:rFonts w:ascii="Times New Roman" w:eastAsia="TimesNewRoman" w:hAnsi="Times New Roman" w:cs="Times New Roman"/>
          <w:kern w:val="0"/>
          <w14:ligatures w14:val="none"/>
        </w:rPr>
        <w:t xml:space="preserve"> </w:t>
      </w:r>
      <w:r w:rsidR="00C319F9">
        <w:rPr>
          <w:rFonts w:ascii="Times New Roman" w:eastAsia="TimesNewRoman" w:hAnsi="Times New Roman" w:cs="Times New Roman"/>
          <w:kern w:val="0"/>
          <w14:ligatures w14:val="none"/>
        </w:rPr>
        <w:t xml:space="preserve">metodu </w:t>
      </w:r>
      <w:r w:rsidRPr="0063285B">
        <w:rPr>
          <w:rFonts w:ascii="Times New Roman" w:eastAsia="TimesNewRoman" w:hAnsi="Times New Roman" w:cs="Times New Roman"/>
          <w:kern w:val="0"/>
          <w14:ligatures w14:val="none"/>
        </w:rPr>
        <w:t>ELISA tyrimo rezultatams patvirtinti arba paneigti. Laikinos klaidingai teigiamos reakcijos priežastis gali būti vakcinos nuo gripo sukeltas nespecifinis IgM atsakas.</w:t>
      </w:r>
    </w:p>
    <w:p w14:paraId="1998059F"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781C5E01" w14:textId="6E436FB5"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28"/>
          <w14:ligatures w14:val="none"/>
        </w:rPr>
        <w:t>4.6</w:t>
      </w:r>
      <w:r w:rsidRPr="0063285B">
        <w:rPr>
          <w:rFonts w:ascii="Times New Roman" w:eastAsia="Times New Roman" w:hAnsi="Times New Roman" w:cs="Times New Roman"/>
          <w:b/>
          <w:kern w:val="28"/>
          <w14:ligatures w14:val="none"/>
        </w:rPr>
        <w:tab/>
        <w:t>Vaisingumas, nėštumo ir žindymo laikotarpis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vault_nd_5f1affbd-217d-4a0b-b1d9-e30b21dccbde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734F43DF"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i/>
          <w:kern w:val="0"/>
          <w14:ligatures w14:val="none"/>
        </w:rPr>
      </w:pPr>
    </w:p>
    <w:p w14:paraId="42EBB76D"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Efluelda yra skirtas vartoti tik 60 metų ir vyresniems suaugusiesiems.</w:t>
      </w:r>
    </w:p>
    <w:p w14:paraId="67E89C59"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Efluelda klinikinis vertinimas jo skiriant nėščioms ir žindančioms moterims neatliktas.</w:t>
      </w:r>
    </w:p>
    <w:p w14:paraId="61C2F4AC"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0F314B5F"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u w:val="single"/>
          <w14:ligatures w14:val="none"/>
        </w:rPr>
      </w:pPr>
      <w:r w:rsidRPr="0063285B">
        <w:rPr>
          <w:rFonts w:ascii="Times New Roman" w:eastAsia="TimesNewRoman" w:hAnsi="Times New Roman" w:cs="Times New Roman"/>
          <w:kern w:val="0"/>
          <w:u w:val="single"/>
          <w14:ligatures w14:val="none"/>
        </w:rPr>
        <w:t>Nėštumas</w:t>
      </w:r>
    </w:p>
    <w:p w14:paraId="712529AA"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39BC5AC4"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Inaktyvuotą standartinės dozės vakciną nuo gripo (15 mikrogramų kiekvienos viruso padermės hemagliutinino dozėje) galima vartoti visomis nėštumo stadijomis. Palyginti su pirmuoju nėštumo trimestru, antrojo ir trečiojo nėštumo trimestro metu gauti saugumo duomenų rinkiniai yra didesni. Duomenys apie visame pasaulyje naudojamas inaktyvuotas standartinės dozės vakcinas nuo gripo nerodo jokių su vakcina susijusių nepageidaujamų vaisiaus ir motinos baigčių. Vis dėlto duomenų apie gripo vakcinos, kurios dozėje yra 60 mikrogramų kiekvienos viruso padermės hemagliutinino, skyrimą nėščioms moterims buvo nedaug.</w:t>
      </w:r>
    </w:p>
    <w:p w14:paraId="09F2DC5C"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44FC7004"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u w:val="single"/>
          <w14:ligatures w14:val="none"/>
        </w:rPr>
      </w:pPr>
      <w:r w:rsidRPr="0063285B">
        <w:rPr>
          <w:rFonts w:ascii="Times New Roman" w:eastAsia="TimesNewRoman" w:hAnsi="Times New Roman" w:cs="Times New Roman"/>
          <w:kern w:val="0"/>
          <w:u w:val="single"/>
          <w14:ligatures w14:val="none"/>
        </w:rPr>
        <w:t>Žindymas</w:t>
      </w:r>
    </w:p>
    <w:p w14:paraId="236224F1"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07300314" w14:textId="4B84FC4E"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Efluelda žindymo laikotarpiu skirti galima. Remiantis patirtimi, gauta skiriant standartinės dozės vakcin</w:t>
      </w:r>
      <w:r w:rsidR="00620243" w:rsidRPr="0063285B">
        <w:rPr>
          <w:rFonts w:ascii="Times New Roman" w:eastAsia="TimesNewRoman" w:hAnsi="Times New Roman" w:cs="Times New Roman"/>
          <w:kern w:val="0"/>
          <w14:ligatures w14:val="none"/>
        </w:rPr>
        <w:t>ą</w:t>
      </w:r>
      <w:r w:rsidRPr="0063285B">
        <w:rPr>
          <w:rFonts w:ascii="Times New Roman" w:eastAsia="TimesNewRoman" w:hAnsi="Times New Roman" w:cs="Times New Roman"/>
          <w:kern w:val="0"/>
          <w14:ligatures w14:val="none"/>
        </w:rPr>
        <w:t>, poveikis žindomam kūdikiui nėra tikėtinas.</w:t>
      </w:r>
    </w:p>
    <w:p w14:paraId="57F2BB5B"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160A6887"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u w:val="single"/>
          <w14:ligatures w14:val="none"/>
        </w:rPr>
      </w:pPr>
      <w:r w:rsidRPr="0063285B">
        <w:rPr>
          <w:rFonts w:ascii="Times New Roman" w:eastAsia="TimesNewRoman" w:hAnsi="Times New Roman" w:cs="Times New Roman"/>
          <w:kern w:val="0"/>
          <w:u w:val="single"/>
          <w14:ligatures w14:val="none"/>
        </w:rPr>
        <w:t>Vaisingumas</w:t>
      </w:r>
    </w:p>
    <w:p w14:paraId="2858CE0C"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71E57561"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Galimas Efluelda poveikis žmonių vaisingumui nebuvo įvertintas.</w:t>
      </w:r>
    </w:p>
    <w:p w14:paraId="0AD4EDF9"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25BA13F1" w14:textId="385CC46F" w:rsidR="009E44BF" w:rsidRPr="0063285B" w:rsidRDefault="009E44BF" w:rsidP="00F44865">
      <w:pPr>
        <w:keepNext/>
        <w:keepLines/>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lastRenderedPageBreak/>
        <w:t>4.7</w:t>
      </w:r>
      <w:r w:rsidRPr="0063285B">
        <w:rPr>
          <w:rFonts w:ascii="Times New Roman" w:eastAsia="Times New Roman" w:hAnsi="Times New Roman" w:cs="Times New Roman"/>
          <w:b/>
          <w:kern w:val="28"/>
          <w14:ligatures w14:val="none"/>
        </w:rPr>
        <w:tab/>
        <w:t>Poveikis gebėjimui vairuoti ir valdyti mechanizmus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vault_nd_70584d4d-a0f2-4fa2-9f47-ffd1118b630b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6E9BDE03" w14:textId="77777777" w:rsidR="009E44BF" w:rsidRPr="0063285B" w:rsidRDefault="009E44BF" w:rsidP="00F44865">
      <w:pPr>
        <w:keepNext/>
        <w:keepLines/>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6CA114A5" w14:textId="5A89EB02" w:rsidR="009E44BF" w:rsidRPr="0063285B" w:rsidRDefault="00185F40" w:rsidP="00F44865">
      <w:pPr>
        <w:keepNext/>
        <w:keepLines/>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Efluelda</w:t>
      </w:r>
      <w:r w:rsidR="009E44BF" w:rsidRPr="0063285B">
        <w:rPr>
          <w:rFonts w:ascii="Times New Roman" w:eastAsia="TimesNewRoman" w:hAnsi="Times New Roman" w:cs="Times New Roman"/>
          <w:kern w:val="0"/>
          <w14:ligatures w14:val="none"/>
        </w:rPr>
        <w:t xml:space="preserve"> gebėjimo vairuoti ir valdyti mechanizmus neveikia arba veikia nereikšmingai.</w:t>
      </w:r>
    </w:p>
    <w:p w14:paraId="7AA1EC02"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30E8027C" w14:textId="4E9C39B9"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4.8</w:t>
      </w:r>
      <w:r w:rsidRPr="0063285B">
        <w:rPr>
          <w:rFonts w:ascii="Times New Roman" w:eastAsia="Times New Roman" w:hAnsi="Times New Roman" w:cs="Times New Roman"/>
          <w:b/>
          <w:kern w:val="28"/>
          <w14:ligatures w14:val="none"/>
        </w:rPr>
        <w:tab/>
        <w:t>Nepageidaujamas poveikis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vault_nd_32675239-6187-42a3-84cf-5a43674baed2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4FB42F54"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i/>
          <w:kern w:val="0"/>
          <w14:ligatures w14:val="none"/>
        </w:rPr>
      </w:pPr>
    </w:p>
    <w:p w14:paraId="4E889304"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u w:val="single"/>
          <w14:ligatures w14:val="none"/>
        </w:rPr>
        <w:t>a. Saugumo duomenų santrauka</w:t>
      </w:r>
    </w:p>
    <w:p w14:paraId="0DC6CC63" w14:textId="77777777" w:rsidR="00185F40" w:rsidRPr="0063285B" w:rsidRDefault="00185F40"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687CD0B3" w14:textId="47D009F6"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 xml:space="preserve">Efluelda </w:t>
      </w:r>
      <w:r w:rsidR="00620243" w:rsidRPr="0063285B">
        <w:rPr>
          <w:rFonts w:ascii="Times New Roman" w:eastAsia="TimesNewRoman" w:hAnsi="Times New Roman" w:cs="Times New Roman"/>
          <w:kern w:val="0"/>
          <w14:ligatures w14:val="none"/>
        </w:rPr>
        <w:t xml:space="preserve">vakcina </w:t>
      </w:r>
      <w:r w:rsidRPr="0063285B">
        <w:rPr>
          <w:rFonts w:ascii="Times New Roman" w:eastAsia="TimesNewRoman" w:hAnsi="Times New Roman" w:cs="Times New Roman"/>
          <w:kern w:val="0"/>
          <w14:ligatures w14:val="none"/>
        </w:rPr>
        <w:t xml:space="preserve">yra </w:t>
      </w:r>
      <w:r w:rsidR="00620243" w:rsidRPr="0063285B">
        <w:rPr>
          <w:rFonts w:ascii="Times New Roman" w:eastAsia="TimesNewRoman" w:hAnsi="Times New Roman" w:cs="Times New Roman"/>
          <w:kern w:val="0"/>
          <w14:ligatures w14:val="none"/>
        </w:rPr>
        <w:t>identiška</w:t>
      </w:r>
      <w:r w:rsidRPr="0063285B">
        <w:rPr>
          <w:rFonts w:ascii="Times New Roman" w:eastAsia="TimesNewRoman" w:hAnsi="Times New Roman" w:cs="Times New Roman"/>
          <w:kern w:val="0"/>
          <w14:ligatures w14:val="none"/>
        </w:rPr>
        <w:t xml:space="preserve"> Efluelda Tetra</w:t>
      </w:r>
      <w:r w:rsidR="0012514A" w:rsidRPr="0063285B">
        <w:rPr>
          <w:rFonts w:ascii="Times New Roman" w:eastAsia="TimesNewRoman" w:hAnsi="Times New Roman" w:cs="Times New Roman"/>
          <w:kern w:val="0"/>
          <w14:ligatures w14:val="none"/>
        </w:rPr>
        <w:t xml:space="preserve"> vakcinai</w:t>
      </w:r>
      <w:r w:rsidRPr="0063285B">
        <w:rPr>
          <w:rFonts w:ascii="Times New Roman" w:eastAsia="TimesNewRoman" w:hAnsi="Times New Roman" w:cs="Times New Roman"/>
          <w:kern w:val="0"/>
          <w14:ligatures w14:val="none"/>
        </w:rPr>
        <w:t xml:space="preserve">; vienintelis skirtumas yra tai, kad sudėtyje yra viena gripo B </w:t>
      </w:r>
      <w:r w:rsidR="00372DEC" w:rsidRPr="0063285B">
        <w:rPr>
          <w:rFonts w:ascii="Times New Roman" w:eastAsia="TimesNewRoman" w:hAnsi="Times New Roman" w:cs="Times New Roman"/>
          <w:kern w:val="0"/>
          <w14:ligatures w14:val="none"/>
        </w:rPr>
        <w:t xml:space="preserve">antigeno </w:t>
      </w:r>
      <w:r w:rsidRPr="0063285B">
        <w:rPr>
          <w:rFonts w:ascii="Times New Roman" w:eastAsia="TimesNewRoman" w:hAnsi="Times New Roman" w:cs="Times New Roman"/>
          <w:kern w:val="0"/>
          <w14:ligatures w14:val="none"/>
        </w:rPr>
        <w:t>paderme mažiau</w:t>
      </w:r>
      <w:r w:rsidR="00372DEC" w:rsidRPr="0063285B">
        <w:rPr>
          <w:rFonts w:ascii="Times New Roman" w:eastAsia="TimesNewRoman" w:hAnsi="Times New Roman" w:cs="Times New Roman"/>
          <w:kern w:val="0"/>
          <w14:ligatures w14:val="none"/>
        </w:rPr>
        <w:t xml:space="preserve">. Taigi </w:t>
      </w:r>
      <w:r w:rsidRPr="0063285B">
        <w:rPr>
          <w:rFonts w:ascii="Times New Roman" w:eastAsia="TimesNewRoman" w:hAnsi="Times New Roman" w:cs="Times New Roman"/>
          <w:kern w:val="0"/>
          <w14:ligatures w14:val="none"/>
        </w:rPr>
        <w:t xml:space="preserve">Efluelda Tetra saugumo savybės </w:t>
      </w:r>
      <w:r w:rsidR="00372DEC" w:rsidRPr="0063285B">
        <w:rPr>
          <w:rFonts w:ascii="Times New Roman" w:eastAsia="TimesNewRoman" w:hAnsi="Times New Roman" w:cs="Times New Roman"/>
          <w:kern w:val="0"/>
          <w14:ligatures w14:val="none"/>
        </w:rPr>
        <w:t xml:space="preserve">svarbios </w:t>
      </w:r>
      <w:r w:rsidRPr="0063285B">
        <w:rPr>
          <w:rFonts w:ascii="Times New Roman" w:eastAsia="TimesNewRoman" w:hAnsi="Times New Roman" w:cs="Times New Roman"/>
          <w:kern w:val="0"/>
          <w14:ligatures w14:val="none"/>
        </w:rPr>
        <w:t xml:space="preserve">Efluelda </w:t>
      </w:r>
      <w:r w:rsidR="00372DEC" w:rsidRPr="0063285B">
        <w:rPr>
          <w:rFonts w:ascii="Times New Roman" w:eastAsia="TimesNewRoman" w:hAnsi="Times New Roman" w:cs="Times New Roman"/>
          <w:kern w:val="0"/>
          <w14:ligatures w14:val="none"/>
        </w:rPr>
        <w:t>vartojimui</w:t>
      </w:r>
      <w:r w:rsidRPr="0063285B">
        <w:rPr>
          <w:rFonts w:ascii="Times New Roman" w:eastAsia="TimesNewRoman" w:hAnsi="Times New Roman" w:cs="Times New Roman"/>
          <w:kern w:val="0"/>
          <w14:ligatures w14:val="none"/>
        </w:rPr>
        <w:t>.</w:t>
      </w:r>
    </w:p>
    <w:p w14:paraId="175F5179"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3EC55EC2"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Efluelda Tetra saugumas buvo įvertintas atlikus dviejų klinikinių tyrimų (QHD00013 ir QHD00011), kurių metu 2549</w:t>
      </w:r>
      <w:r w:rsidRPr="0063285B">
        <w:rPr>
          <w:rFonts w:ascii="Times New Roman" w:eastAsia="Times New Roman" w:hAnsi="Times New Roman" w:cs="Times New Roman"/>
          <w:kern w:val="0"/>
          <w:szCs w:val="20"/>
          <w14:ligatures w14:val="none"/>
        </w:rPr>
        <w:t> </w:t>
      </w:r>
      <w:r w:rsidRPr="0063285B">
        <w:rPr>
          <w:rFonts w:ascii="Times New Roman" w:eastAsia="TimesNewRoman" w:hAnsi="Times New Roman" w:cs="Times New Roman"/>
          <w:kern w:val="0"/>
          <w14:ligatures w14:val="none"/>
        </w:rPr>
        <w:t>suaugusiesiems nuo 60 metų ir vyresniems (378 suaugusiesiems nuo 60 iki 64 metų ir 2171 suaugusiajam nuo 65 metų ir vyresniam) buvo skirtas Efluelda Tetra, jungtinę analizę.</w:t>
      </w:r>
    </w:p>
    <w:p w14:paraId="34D0FD1D"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508B03B2" w14:textId="78099DD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Dažniausia pranešta nepageidaujama reakcija po vakcinacijos buvo injekcijos vietos skausmas, apie kurį pranešė 42,6 % tyrimo dalyvių, po to</w:t>
      </w:r>
      <w:r w:rsidR="00185F40" w:rsidRPr="0063285B">
        <w:rPr>
          <w:rFonts w:ascii="Times New Roman" w:eastAsia="TimesNewRoman" w:hAnsi="Times New Roman" w:cs="Times New Roman"/>
          <w:kern w:val="0"/>
          <w14:ligatures w14:val="none"/>
        </w:rPr>
        <w:t xml:space="preserve"> – </w:t>
      </w:r>
      <w:r w:rsidRPr="0063285B">
        <w:rPr>
          <w:rFonts w:ascii="Times New Roman" w:eastAsia="TimesNewRoman" w:hAnsi="Times New Roman" w:cs="Times New Roman"/>
          <w:kern w:val="0"/>
          <w14:ligatures w14:val="none"/>
        </w:rPr>
        <w:t>mialgija (23,8 %), galvos skausmas (17,3 %) ir bloga savijauta (15,6 %). Dauguma šių reakcijų pasireiškė ir išnyko per tris dienas po vakcinacijos. Daugumos šių reakcijų intensyvumas buvo lengvas arba vidutinio sunkumo.</w:t>
      </w:r>
    </w:p>
    <w:p w14:paraId="0019AC6B"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73F835CC" w14:textId="23F93373"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Apskritai 65 metų ir vyresniems tiriamiesiems nepageidaujamos reakcijos paprastai pasireiškė rečiau nei 60</w:t>
      </w:r>
      <w:r w:rsidR="00185F40" w:rsidRPr="0063285B">
        <w:rPr>
          <w:rFonts w:ascii="Times New Roman" w:eastAsia="TimesNewRoman" w:hAnsi="Times New Roman" w:cs="Times New Roman"/>
          <w:kern w:val="0"/>
          <w14:ligatures w14:val="none"/>
        </w:rPr>
        <w:t>–</w:t>
      </w:r>
      <w:r w:rsidRPr="0063285B">
        <w:rPr>
          <w:rFonts w:ascii="Times New Roman" w:eastAsia="TimesNewRoman" w:hAnsi="Times New Roman" w:cs="Times New Roman"/>
          <w:kern w:val="0"/>
          <w14:ligatures w14:val="none"/>
        </w:rPr>
        <w:t xml:space="preserve">64 metų amžiaus tiriamiesiems. </w:t>
      </w:r>
    </w:p>
    <w:p w14:paraId="1434C468"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475F7D42"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Reaktyvumas į Efluelda Tetra buvo šiek tiek didesnis, palyginti su standartinės dozės vakcina (15 mikrogramų kiekvienos viruso padermės hemagliutinino vienoje dozėje), tačiau didelio intensyvumo skirtumo nepastebėta.</w:t>
      </w:r>
    </w:p>
    <w:p w14:paraId="35551EA6"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1D859FB2" w14:textId="2A377D73"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Efluelda Tetra saugumas buvo įvertintas atlikus aprašomąjį tyrimą (QHD00028), kurio metu tiriamiesiems buvo skirta Efluelda Tetra kartu su tiriamąja stiprinamąja 100 mikrogramų COVID-19 iRNR vakcinos (modifikuotos nukleozidais) doze (n=100), tik Efluelda Tetra (n=92) arba tik tiriamoji stiprinamoji 100</w:t>
      </w:r>
      <w:r w:rsidR="00185F40" w:rsidRPr="0063285B">
        <w:rPr>
          <w:rFonts w:ascii="Times New Roman" w:eastAsia="TimesNewRoman" w:hAnsi="Times New Roman" w:cs="Times New Roman"/>
          <w:kern w:val="0"/>
          <w14:ligatures w14:val="none"/>
        </w:rPr>
        <w:t> </w:t>
      </w:r>
      <w:r w:rsidRPr="0063285B">
        <w:rPr>
          <w:rFonts w:ascii="Times New Roman" w:eastAsia="TimesNewRoman" w:hAnsi="Times New Roman" w:cs="Times New Roman"/>
          <w:kern w:val="0"/>
          <w14:ligatures w14:val="none"/>
        </w:rPr>
        <w:t>mikrogramų COVID-19 iRNR vakcinos (modifikuotos nukleozidais) dozė (n=104). Lokalių ir sisteminių nepageidaujamų reakcijų dažnis ir sunkumas buvo panašus tiriamiesiems, kuriems kartu buvo skiriama Efluelda Tetra ir licencijuota COVID-19 iRNR vakcina, bei tiriamiesiems, kuriems buvo skiriama stiprinamoji licencijuotos COVID-19 iRNR vakcinos dozė.</w:t>
      </w:r>
    </w:p>
    <w:p w14:paraId="2A4C3DE4"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szCs w:val="24"/>
          <w14:ligatures w14:val="none"/>
        </w:rPr>
      </w:pPr>
    </w:p>
    <w:p w14:paraId="49EF1F95"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szCs w:val="24"/>
          <w:u w:val="single"/>
          <w14:ligatures w14:val="none"/>
        </w:rPr>
      </w:pPr>
      <w:r w:rsidRPr="0063285B">
        <w:rPr>
          <w:rFonts w:ascii="Times New Roman" w:eastAsia="TimesNewRoman" w:hAnsi="Times New Roman" w:cs="Times New Roman"/>
          <w:kern w:val="0"/>
          <w:szCs w:val="24"/>
          <w:u w:val="single"/>
          <w14:ligatures w14:val="none"/>
        </w:rPr>
        <w:t>b. Nepageidaujamų reakcijų santrauka lentelėje</w:t>
      </w:r>
    </w:p>
    <w:p w14:paraId="6F4A7152" w14:textId="77777777" w:rsidR="00185F40" w:rsidRPr="0063285B" w:rsidRDefault="00185F40"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szCs w:val="20"/>
          <w14:ligatures w14:val="none"/>
        </w:rPr>
      </w:pPr>
    </w:p>
    <w:p w14:paraId="759B631A" w14:textId="4A1DAB89"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t>Toliau pateikti duomenys apibendrina nepageidaujamų reakcijų, kurios buvo užregistruotos po vakcinacijos Efluelda Tetra, ir nepageidaujamų reakcijų, apie kurias pranešta klinikinio vystymo metu ir po pateikimo į rinką, kai buvo skiriamos trivalentės ir keturvalentės didelių dozių vakcinos nuo gripo, dažnį.</w:t>
      </w:r>
    </w:p>
    <w:p w14:paraId="6535E3B0"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5F6CD1E5"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szCs w:val="24"/>
          <w14:ligatures w14:val="none"/>
        </w:rPr>
      </w:pPr>
      <w:r w:rsidRPr="0063285B">
        <w:rPr>
          <w:rFonts w:ascii="Times New Roman" w:eastAsia="TimesNewRoman" w:hAnsi="Times New Roman" w:cs="Times New Roman"/>
          <w:kern w:val="0"/>
          <w:szCs w:val="24"/>
          <w14:ligatures w14:val="none"/>
        </w:rPr>
        <w:t>Toliau yra pateiktas nepageidaujamų reiškinių suskirstymas pagal dažnį:</w:t>
      </w:r>
    </w:p>
    <w:p w14:paraId="6CBD1ACD"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szCs w:val="24"/>
          <w14:ligatures w14:val="none"/>
        </w:rPr>
      </w:pPr>
      <w:r w:rsidRPr="0063285B">
        <w:rPr>
          <w:rFonts w:ascii="Times New Roman" w:eastAsia="TimesNewRoman" w:hAnsi="Times New Roman" w:cs="Times New Roman"/>
          <w:kern w:val="0"/>
          <w:szCs w:val="24"/>
          <w14:ligatures w14:val="none"/>
        </w:rPr>
        <w:t>Labai dažnas (≥ 1/10)</w:t>
      </w:r>
    </w:p>
    <w:p w14:paraId="2DBA17CB"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szCs w:val="24"/>
          <w14:ligatures w14:val="none"/>
        </w:rPr>
      </w:pPr>
      <w:r w:rsidRPr="0063285B">
        <w:rPr>
          <w:rFonts w:ascii="Times New Roman" w:eastAsia="TimesNewRoman" w:hAnsi="Times New Roman" w:cs="Times New Roman"/>
          <w:kern w:val="0"/>
          <w:szCs w:val="24"/>
          <w14:ligatures w14:val="none"/>
        </w:rPr>
        <w:t>Dažnas (nuo ≥ 1/100 iki &lt; 1/10)</w:t>
      </w:r>
    </w:p>
    <w:p w14:paraId="572FA12F"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szCs w:val="24"/>
          <w14:ligatures w14:val="none"/>
        </w:rPr>
      </w:pPr>
      <w:r w:rsidRPr="0063285B">
        <w:rPr>
          <w:rFonts w:ascii="Times New Roman" w:eastAsia="TimesNewRoman" w:hAnsi="Times New Roman" w:cs="Times New Roman"/>
          <w:kern w:val="0"/>
          <w:szCs w:val="24"/>
          <w14:ligatures w14:val="none"/>
        </w:rPr>
        <w:t>Nedažnas (nuo ≥ 1/1 000 iki &lt; 1/100)</w:t>
      </w:r>
    </w:p>
    <w:p w14:paraId="59476B21"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szCs w:val="24"/>
          <w14:ligatures w14:val="none"/>
        </w:rPr>
      </w:pPr>
      <w:r w:rsidRPr="0063285B">
        <w:rPr>
          <w:rFonts w:ascii="Times New Roman" w:eastAsia="TimesNewRoman" w:hAnsi="Times New Roman" w:cs="Times New Roman"/>
          <w:kern w:val="0"/>
          <w:szCs w:val="24"/>
          <w14:ligatures w14:val="none"/>
        </w:rPr>
        <w:t>Retas (nuo ≥ 1/10 000 iki &lt; 1/1 000)</w:t>
      </w:r>
    </w:p>
    <w:p w14:paraId="23E5AFC6"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szCs w:val="24"/>
          <w14:ligatures w14:val="none"/>
        </w:rPr>
      </w:pPr>
      <w:r w:rsidRPr="0063285B">
        <w:rPr>
          <w:rFonts w:ascii="Times New Roman" w:eastAsia="TimesNewRoman" w:hAnsi="Times New Roman" w:cs="Times New Roman"/>
          <w:kern w:val="0"/>
          <w:szCs w:val="24"/>
          <w14:ligatures w14:val="none"/>
        </w:rPr>
        <w:t>Labai retas (&lt; 1/10 000)</w:t>
      </w:r>
    </w:p>
    <w:p w14:paraId="3D951027"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szCs w:val="24"/>
          <w14:ligatures w14:val="none"/>
        </w:rPr>
      </w:pPr>
      <w:r w:rsidRPr="0063285B">
        <w:rPr>
          <w:rFonts w:ascii="Times New Roman" w:eastAsia="TimesNewRoman" w:hAnsi="Times New Roman" w:cs="Times New Roman"/>
          <w:kern w:val="0"/>
          <w:szCs w:val="24"/>
          <w14:ligatures w14:val="none"/>
        </w:rPr>
        <w:t>Nežinomas (negali būti apskaičiuotas pagal turimus duomenis).</w:t>
      </w:r>
    </w:p>
    <w:p w14:paraId="1A997E1D"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13"/>
        <w:gridCol w:w="1647"/>
      </w:tblGrid>
      <w:tr w:rsidR="009E44BF" w:rsidRPr="0063285B" w14:paraId="5CE40B18" w14:textId="77777777" w:rsidTr="009E44BF">
        <w:trPr>
          <w:tblHeader/>
        </w:trPr>
        <w:tc>
          <w:tcPr>
            <w:tcW w:w="4091" w:type="pct"/>
            <w:tcBorders>
              <w:top w:val="single" w:sz="4" w:space="0" w:color="auto"/>
              <w:left w:val="single" w:sz="4" w:space="0" w:color="auto"/>
              <w:bottom w:val="single" w:sz="4" w:space="0" w:color="auto"/>
              <w:right w:val="single" w:sz="4" w:space="0" w:color="auto"/>
            </w:tcBorders>
            <w:shd w:val="clear" w:color="auto" w:fill="F2F2F2"/>
            <w:hideMark/>
          </w:tcPr>
          <w:p w14:paraId="0D87DF20" w14:textId="77777777" w:rsidR="009E44BF" w:rsidRPr="0063285B" w:rsidRDefault="009E44BF" w:rsidP="009E44BF">
            <w:pPr>
              <w:keepNext/>
              <w:tabs>
                <w:tab w:val="left" w:pos="567"/>
              </w:tabs>
              <w:snapToGrid w:val="0"/>
              <w:spacing w:after="0" w:line="240" w:lineRule="auto"/>
              <w:jc w:val="center"/>
              <w:rPr>
                <w:rFonts w:ascii="Times New Roman" w:eastAsia="Calibri" w:hAnsi="Times New Roman" w:cs="Times New Roman"/>
                <w:b/>
                <w:kern w:val="0"/>
                <w14:ligatures w14:val="none"/>
              </w:rPr>
            </w:pPr>
            <w:r w:rsidRPr="0063285B">
              <w:rPr>
                <w:rFonts w:ascii="Times New Roman" w:eastAsia="Calibri" w:hAnsi="Times New Roman" w:cs="Times New Roman"/>
                <w:b/>
                <w:kern w:val="0"/>
                <w14:ligatures w14:val="none"/>
              </w:rPr>
              <w:t>NEPAGEIDAUJAMOS REAKCIJOS</w:t>
            </w:r>
          </w:p>
        </w:tc>
        <w:tc>
          <w:tcPr>
            <w:tcW w:w="909" w:type="pct"/>
            <w:tcBorders>
              <w:top w:val="single" w:sz="4" w:space="0" w:color="auto"/>
              <w:left w:val="single" w:sz="4" w:space="0" w:color="auto"/>
              <w:bottom w:val="single" w:sz="4" w:space="0" w:color="auto"/>
              <w:right w:val="single" w:sz="4" w:space="0" w:color="auto"/>
            </w:tcBorders>
            <w:shd w:val="clear" w:color="auto" w:fill="F2F2F2"/>
            <w:hideMark/>
          </w:tcPr>
          <w:p w14:paraId="30879822" w14:textId="77777777" w:rsidR="009E44BF" w:rsidRPr="0063285B" w:rsidRDefault="009E44BF" w:rsidP="009E44BF">
            <w:pPr>
              <w:keepNext/>
              <w:tabs>
                <w:tab w:val="left" w:pos="567"/>
              </w:tabs>
              <w:snapToGrid w:val="0"/>
              <w:spacing w:after="0" w:line="240" w:lineRule="auto"/>
              <w:rPr>
                <w:rFonts w:ascii="Times New Roman" w:eastAsia="Calibri" w:hAnsi="Times New Roman" w:cs="Times New Roman"/>
                <w:b/>
                <w:kern w:val="0"/>
                <w14:ligatures w14:val="none"/>
              </w:rPr>
            </w:pPr>
            <w:r w:rsidRPr="0063285B">
              <w:rPr>
                <w:rFonts w:ascii="Times New Roman" w:eastAsia="Calibri" w:hAnsi="Times New Roman" w:cs="Times New Roman"/>
                <w:b/>
                <w:kern w:val="0"/>
                <w14:ligatures w14:val="none"/>
              </w:rPr>
              <w:t>DAŽNIS</w:t>
            </w:r>
          </w:p>
        </w:tc>
      </w:tr>
      <w:tr w:rsidR="009E44BF" w:rsidRPr="0063285B" w14:paraId="638931B8" w14:textId="77777777" w:rsidTr="009E44BF">
        <w:tc>
          <w:tcPr>
            <w:tcW w:w="5000" w:type="pct"/>
            <w:gridSpan w:val="2"/>
            <w:tcBorders>
              <w:top w:val="single" w:sz="4" w:space="0" w:color="auto"/>
              <w:left w:val="single" w:sz="4" w:space="0" w:color="auto"/>
              <w:bottom w:val="single" w:sz="4" w:space="0" w:color="auto"/>
              <w:right w:val="single" w:sz="4" w:space="0" w:color="auto"/>
            </w:tcBorders>
            <w:shd w:val="clear" w:color="auto" w:fill="D9D9D9"/>
            <w:hideMark/>
          </w:tcPr>
          <w:p w14:paraId="338A8125" w14:textId="77777777" w:rsidR="009E44BF" w:rsidRPr="0063285B" w:rsidRDefault="009E44BF" w:rsidP="009E44BF">
            <w:pPr>
              <w:tabs>
                <w:tab w:val="left" w:pos="567"/>
              </w:tabs>
              <w:snapToGrid w:val="0"/>
              <w:spacing w:after="0" w:line="240" w:lineRule="auto"/>
              <w:rPr>
                <w:rFonts w:ascii="Times New Roman" w:eastAsia="Calibri" w:hAnsi="Times New Roman" w:cs="Times New Roman"/>
                <w:b/>
                <w:kern w:val="0"/>
                <w14:ligatures w14:val="none"/>
              </w:rPr>
            </w:pPr>
            <w:r w:rsidRPr="0063285B">
              <w:rPr>
                <w:rFonts w:ascii="Times New Roman" w:eastAsia="Calibri" w:hAnsi="Times New Roman" w:cs="Times New Roman"/>
                <w:b/>
                <w:bCs/>
                <w:i/>
                <w:iCs/>
                <w:kern w:val="0"/>
                <w:lang w:eastAsia="fr-FR"/>
                <w14:ligatures w14:val="none"/>
              </w:rPr>
              <w:t>Bendrieji sutrikimai ir vartojimo vietos pažeidimai</w:t>
            </w:r>
          </w:p>
        </w:tc>
      </w:tr>
      <w:tr w:rsidR="009E44BF" w:rsidRPr="0063285B" w14:paraId="2C1A8A32"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21455269"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Times New Roman" w:hAnsi="Times New Roman" w:cs="Times New Roman"/>
                <w:kern w:val="0"/>
                <w:szCs w:val="20"/>
                <w14:ligatures w14:val="none"/>
              </w:rPr>
              <w:t>Injekcijos vietos skausmas, injekcijos vietos eritema, bendrasis negalavimas</w:t>
            </w:r>
          </w:p>
        </w:tc>
        <w:tc>
          <w:tcPr>
            <w:tcW w:w="909" w:type="pct"/>
            <w:tcBorders>
              <w:top w:val="single" w:sz="4" w:space="0" w:color="auto"/>
              <w:left w:val="single" w:sz="4" w:space="0" w:color="auto"/>
              <w:bottom w:val="single" w:sz="4" w:space="0" w:color="auto"/>
              <w:right w:val="single" w:sz="4" w:space="0" w:color="auto"/>
            </w:tcBorders>
            <w:hideMark/>
          </w:tcPr>
          <w:p w14:paraId="7B775591"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Labai dažnos</w:t>
            </w:r>
          </w:p>
        </w:tc>
      </w:tr>
      <w:tr w:rsidR="009E44BF" w:rsidRPr="0063285B" w14:paraId="66D98908"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11347702" w14:textId="77777777" w:rsidR="009E44BF" w:rsidRPr="0063285B" w:rsidRDefault="009E44BF" w:rsidP="009E44BF">
            <w:pPr>
              <w:tabs>
                <w:tab w:val="left" w:pos="567"/>
              </w:tabs>
              <w:snapToGrid w:val="0"/>
              <w:spacing w:after="0" w:line="240" w:lineRule="auto"/>
              <w:jc w:val="both"/>
              <w:rPr>
                <w:rFonts w:ascii="Times New Roman" w:eastAsia="Calibri" w:hAnsi="Times New Roman" w:cs="Times New Roman"/>
                <w:kern w:val="0"/>
                <w14:ligatures w14:val="none"/>
              </w:rPr>
            </w:pPr>
            <w:r w:rsidRPr="0063285B">
              <w:rPr>
                <w:rFonts w:ascii="Times New Roman" w:eastAsia="Times New Roman" w:hAnsi="Times New Roman" w:cs="Times New Roman"/>
                <w:kern w:val="0"/>
                <w:szCs w:val="20"/>
                <w14:ligatures w14:val="none"/>
              </w:rPr>
              <w:t>Injekcijos vietos patinimas, injekcijos vietos sukietėjimas, injekcijos vietos kraujosruva, karščiavimas (</w:t>
            </w:r>
            <w:r w:rsidRPr="0063285B">
              <w:rPr>
                <w:rFonts w:ascii="Times New Roman" w:eastAsia="Times New Roman" w:hAnsi="Times New Roman" w:cs="Times New Roman"/>
                <w:kern w:val="0"/>
                <w:szCs w:val="20"/>
                <w14:ligatures w14:val="none"/>
              </w:rPr>
              <w:fldChar w:fldCharType="begin"/>
            </w:r>
            <w:r w:rsidRPr="0063285B">
              <w:rPr>
                <w:rFonts w:ascii="Times New Roman" w:eastAsia="Times New Roman" w:hAnsi="Times New Roman" w:cs="Times New Roman"/>
                <w:kern w:val="0"/>
                <w:szCs w:val="20"/>
                <w14:ligatures w14:val="none"/>
              </w:rPr>
              <w:instrText xml:space="preserve"> SYMBOL \u 8805 \* MERGEFORMAT </w:instrText>
            </w:r>
            <w:r w:rsidRPr="0063285B">
              <w:rPr>
                <w:rFonts w:ascii="Times New Roman" w:eastAsia="Times New Roman" w:hAnsi="Times New Roman" w:cs="Times New Roman"/>
                <w:kern w:val="0"/>
                <w:szCs w:val="20"/>
                <w14:ligatures w14:val="none"/>
              </w:rPr>
              <w:fldChar w:fldCharType="end"/>
            </w:r>
            <w:r w:rsidRPr="0063285B">
              <w:rPr>
                <w:rFonts w:ascii="Times New Roman" w:eastAsia="Times New Roman" w:hAnsi="Times New Roman" w:cs="Times New Roman"/>
                <w:kern w:val="0"/>
                <w:szCs w:val="20"/>
                <w14:ligatures w14:val="none"/>
              </w:rPr>
              <w:t> 37,5 </w:t>
            </w:r>
            <w:r w:rsidRPr="0063285B">
              <w:rPr>
                <w:rFonts w:ascii="Times New Roman" w:eastAsia="Times New Roman" w:hAnsi="Times New Roman" w:cs="Times New Roman"/>
                <w:kern w:val="0"/>
                <w:szCs w:val="20"/>
                <w14:ligatures w14:val="none"/>
              </w:rPr>
              <w:fldChar w:fldCharType="begin"/>
            </w:r>
            <w:r w:rsidRPr="0063285B">
              <w:rPr>
                <w:rFonts w:ascii="Times New Roman" w:eastAsia="Times New Roman" w:hAnsi="Times New Roman" w:cs="Times New Roman"/>
                <w:kern w:val="0"/>
                <w:szCs w:val="20"/>
                <w14:ligatures w14:val="none"/>
              </w:rPr>
              <w:instrText xml:space="preserve"> SYMBOL \u 176 \* MERGEFORMAT </w:instrText>
            </w:r>
            <w:r w:rsidRPr="0063285B">
              <w:rPr>
                <w:rFonts w:ascii="Times New Roman" w:eastAsia="Times New Roman" w:hAnsi="Times New Roman" w:cs="Times New Roman"/>
                <w:kern w:val="0"/>
                <w:szCs w:val="20"/>
                <w14:ligatures w14:val="none"/>
              </w:rPr>
              <w:fldChar w:fldCharType="end"/>
            </w:r>
            <w:r w:rsidRPr="0063285B">
              <w:rPr>
                <w:rFonts w:ascii="Times New Roman" w:eastAsia="Times New Roman" w:hAnsi="Times New Roman" w:cs="Times New Roman"/>
                <w:kern w:val="0"/>
                <w:szCs w:val="20"/>
                <w14:ligatures w14:val="none"/>
              </w:rPr>
              <w:t>C), drebulys</w:t>
            </w:r>
          </w:p>
        </w:tc>
        <w:tc>
          <w:tcPr>
            <w:tcW w:w="909" w:type="pct"/>
            <w:tcBorders>
              <w:top w:val="single" w:sz="4" w:space="0" w:color="auto"/>
              <w:left w:val="single" w:sz="4" w:space="0" w:color="auto"/>
              <w:bottom w:val="single" w:sz="4" w:space="0" w:color="auto"/>
              <w:right w:val="single" w:sz="4" w:space="0" w:color="auto"/>
            </w:tcBorders>
            <w:hideMark/>
          </w:tcPr>
          <w:p w14:paraId="24C64F36" w14:textId="77777777" w:rsidR="009E44BF" w:rsidRPr="0063285B" w:rsidRDefault="009E44BF" w:rsidP="009E44BF">
            <w:pPr>
              <w:tabs>
                <w:tab w:val="left" w:pos="567"/>
              </w:tabs>
              <w:snapToGrid w:val="0"/>
              <w:spacing w:after="0" w:line="240" w:lineRule="auto"/>
              <w:jc w:val="both"/>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Dažnos</w:t>
            </w:r>
          </w:p>
        </w:tc>
      </w:tr>
      <w:tr w:rsidR="009E44BF" w:rsidRPr="0063285B" w14:paraId="323D2FAD"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426ADD82"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Times New Roman" w:hAnsi="Times New Roman" w:cs="Times New Roman"/>
                <w:kern w:val="0"/>
                <w:szCs w:val="20"/>
                <w14:ligatures w14:val="none"/>
              </w:rPr>
              <w:t>Injekcijos vietos niežėjimas, nuovargis</w:t>
            </w:r>
          </w:p>
        </w:tc>
        <w:tc>
          <w:tcPr>
            <w:tcW w:w="909" w:type="pct"/>
            <w:tcBorders>
              <w:top w:val="single" w:sz="4" w:space="0" w:color="auto"/>
              <w:left w:val="single" w:sz="4" w:space="0" w:color="auto"/>
              <w:bottom w:val="single" w:sz="4" w:space="0" w:color="auto"/>
              <w:right w:val="single" w:sz="4" w:space="0" w:color="auto"/>
            </w:tcBorders>
            <w:hideMark/>
          </w:tcPr>
          <w:p w14:paraId="18C0A9C2"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Nedažnos</w:t>
            </w:r>
          </w:p>
        </w:tc>
      </w:tr>
      <w:tr w:rsidR="009E44BF" w:rsidRPr="0063285B" w14:paraId="41D16F24"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705ABC2A"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lastRenderedPageBreak/>
              <w:t>Astenija</w:t>
            </w:r>
          </w:p>
        </w:tc>
        <w:tc>
          <w:tcPr>
            <w:tcW w:w="909" w:type="pct"/>
            <w:tcBorders>
              <w:top w:val="single" w:sz="4" w:space="0" w:color="auto"/>
              <w:left w:val="single" w:sz="4" w:space="0" w:color="auto"/>
              <w:bottom w:val="single" w:sz="4" w:space="0" w:color="auto"/>
              <w:right w:val="single" w:sz="4" w:space="0" w:color="auto"/>
            </w:tcBorders>
            <w:hideMark/>
          </w:tcPr>
          <w:p w14:paraId="63F17990"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Retos</w:t>
            </w:r>
          </w:p>
        </w:tc>
      </w:tr>
      <w:tr w:rsidR="009E44BF" w:rsidRPr="0063285B" w14:paraId="5191C3CE"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1AA18C26"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Times New Roman" w:hAnsi="Times New Roman" w:cs="Times New Roman"/>
                <w:kern w:val="0"/>
                <w14:ligatures w14:val="none"/>
              </w:rPr>
              <w:t>Krūtinės skausmas</w:t>
            </w:r>
          </w:p>
        </w:tc>
        <w:tc>
          <w:tcPr>
            <w:tcW w:w="909" w:type="pct"/>
            <w:tcBorders>
              <w:top w:val="single" w:sz="4" w:space="0" w:color="auto"/>
              <w:left w:val="single" w:sz="4" w:space="0" w:color="auto"/>
              <w:bottom w:val="single" w:sz="4" w:space="0" w:color="auto"/>
              <w:right w:val="single" w:sz="4" w:space="0" w:color="auto"/>
            </w:tcBorders>
            <w:hideMark/>
          </w:tcPr>
          <w:p w14:paraId="428A6000"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Nežinomas*</w:t>
            </w:r>
          </w:p>
        </w:tc>
      </w:tr>
      <w:tr w:rsidR="009E44BF" w:rsidRPr="0063285B" w14:paraId="1C713525" w14:textId="77777777" w:rsidTr="009E44BF">
        <w:tc>
          <w:tcPr>
            <w:tcW w:w="5000" w:type="pct"/>
            <w:gridSpan w:val="2"/>
            <w:tcBorders>
              <w:top w:val="single" w:sz="4" w:space="0" w:color="auto"/>
              <w:left w:val="single" w:sz="4" w:space="0" w:color="auto"/>
              <w:bottom w:val="single" w:sz="4" w:space="0" w:color="auto"/>
              <w:right w:val="single" w:sz="4" w:space="0" w:color="auto"/>
            </w:tcBorders>
            <w:shd w:val="clear" w:color="auto" w:fill="D9D9D9"/>
            <w:hideMark/>
          </w:tcPr>
          <w:p w14:paraId="60118D93" w14:textId="77777777" w:rsidR="009E44BF" w:rsidRPr="0063285B" w:rsidRDefault="009E44BF" w:rsidP="009E44BF">
            <w:pPr>
              <w:tabs>
                <w:tab w:val="left" w:pos="567"/>
              </w:tabs>
              <w:snapToGrid w:val="0"/>
              <w:spacing w:after="0" w:line="240" w:lineRule="auto"/>
              <w:rPr>
                <w:rFonts w:ascii="Times New Roman" w:eastAsia="Calibri" w:hAnsi="Times New Roman" w:cs="Times New Roman"/>
                <w:b/>
                <w:kern w:val="0"/>
                <w14:ligatures w14:val="none"/>
              </w:rPr>
            </w:pPr>
            <w:r w:rsidRPr="0063285B">
              <w:rPr>
                <w:rFonts w:ascii="Times New Roman" w:eastAsia="Calibri" w:hAnsi="Times New Roman" w:cs="Times New Roman"/>
                <w:b/>
                <w:bCs/>
                <w:i/>
                <w:iCs/>
                <w:kern w:val="0"/>
                <w:lang w:eastAsia="fr-FR"/>
                <w14:ligatures w14:val="none"/>
              </w:rPr>
              <w:t>Skeleto, raumenų ir jungiamojo audinio sutrikimai</w:t>
            </w:r>
          </w:p>
        </w:tc>
      </w:tr>
      <w:tr w:rsidR="009E44BF" w:rsidRPr="0063285B" w14:paraId="6A01A79A"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3E107FC5"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Mialgija</w:t>
            </w:r>
          </w:p>
        </w:tc>
        <w:tc>
          <w:tcPr>
            <w:tcW w:w="909" w:type="pct"/>
            <w:tcBorders>
              <w:top w:val="single" w:sz="4" w:space="0" w:color="auto"/>
              <w:left w:val="single" w:sz="4" w:space="0" w:color="auto"/>
              <w:bottom w:val="single" w:sz="4" w:space="0" w:color="auto"/>
              <w:right w:val="single" w:sz="4" w:space="0" w:color="auto"/>
            </w:tcBorders>
            <w:hideMark/>
          </w:tcPr>
          <w:p w14:paraId="1A026C4E"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Labai dažnos</w:t>
            </w:r>
          </w:p>
        </w:tc>
      </w:tr>
      <w:tr w:rsidR="009E44BF" w:rsidRPr="0063285B" w14:paraId="7C806FBF"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5C87B2C8"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Raumenų silpnumas</w:t>
            </w:r>
            <w:r w:rsidRPr="0063285B">
              <w:rPr>
                <w:rFonts w:ascii="Times New Roman" w:eastAsia="Calibri" w:hAnsi="Times New Roman" w:cs="Times New Roman"/>
                <w:kern w:val="0"/>
                <w:vertAlign w:val="superscript"/>
                <w14:ligatures w14:val="none"/>
              </w:rPr>
              <w:t>a</w:t>
            </w:r>
          </w:p>
        </w:tc>
        <w:tc>
          <w:tcPr>
            <w:tcW w:w="909" w:type="pct"/>
            <w:tcBorders>
              <w:top w:val="single" w:sz="4" w:space="0" w:color="auto"/>
              <w:left w:val="single" w:sz="4" w:space="0" w:color="auto"/>
              <w:bottom w:val="single" w:sz="4" w:space="0" w:color="auto"/>
              <w:right w:val="single" w:sz="4" w:space="0" w:color="auto"/>
            </w:tcBorders>
            <w:hideMark/>
          </w:tcPr>
          <w:p w14:paraId="5CE29BD0"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Nedažnos</w:t>
            </w:r>
          </w:p>
        </w:tc>
      </w:tr>
      <w:tr w:rsidR="009E44BF" w:rsidRPr="0063285B" w14:paraId="1F55937F"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664BF5E2"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Artralgija, galūnių skausmas</w:t>
            </w:r>
          </w:p>
        </w:tc>
        <w:tc>
          <w:tcPr>
            <w:tcW w:w="909" w:type="pct"/>
            <w:tcBorders>
              <w:top w:val="single" w:sz="4" w:space="0" w:color="auto"/>
              <w:left w:val="single" w:sz="4" w:space="0" w:color="auto"/>
              <w:bottom w:val="single" w:sz="4" w:space="0" w:color="auto"/>
              <w:right w:val="single" w:sz="4" w:space="0" w:color="auto"/>
            </w:tcBorders>
            <w:hideMark/>
          </w:tcPr>
          <w:p w14:paraId="0B24D6EA"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Retos</w:t>
            </w:r>
          </w:p>
        </w:tc>
      </w:tr>
      <w:tr w:rsidR="009E44BF" w:rsidRPr="0063285B" w14:paraId="2041716A" w14:textId="77777777" w:rsidTr="009E44BF">
        <w:tc>
          <w:tcPr>
            <w:tcW w:w="5000" w:type="pct"/>
            <w:gridSpan w:val="2"/>
            <w:tcBorders>
              <w:top w:val="single" w:sz="4" w:space="0" w:color="auto"/>
              <w:left w:val="single" w:sz="4" w:space="0" w:color="auto"/>
              <w:bottom w:val="single" w:sz="4" w:space="0" w:color="auto"/>
              <w:right w:val="single" w:sz="4" w:space="0" w:color="auto"/>
            </w:tcBorders>
            <w:shd w:val="clear" w:color="auto" w:fill="D9D9D9"/>
            <w:hideMark/>
          </w:tcPr>
          <w:p w14:paraId="3108235D" w14:textId="77777777" w:rsidR="009E44BF" w:rsidRPr="0063285B" w:rsidRDefault="009E44BF" w:rsidP="009E44BF">
            <w:pPr>
              <w:tabs>
                <w:tab w:val="left" w:pos="567"/>
              </w:tabs>
              <w:snapToGrid w:val="0"/>
              <w:spacing w:after="0" w:line="240" w:lineRule="auto"/>
              <w:rPr>
                <w:rFonts w:ascii="Times New Roman" w:eastAsia="Calibri" w:hAnsi="Times New Roman" w:cs="Times New Roman"/>
                <w:b/>
                <w:kern w:val="0"/>
                <w14:ligatures w14:val="none"/>
              </w:rPr>
            </w:pPr>
            <w:r w:rsidRPr="0063285B">
              <w:rPr>
                <w:rFonts w:ascii="Times New Roman" w:eastAsia="Calibri" w:hAnsi="Times New Roman" w:cs="Times New Roman"/>
                <w:b/>
                <w:bCs/>
                <w:i/>
                <w:iCs/>
                <w:kern w:val="0"/>
                <w:lang w:eastAsia="fr-FR"/>
                <w14:ligatures w14:val="none"/>
              </w:rPr>
              <w:t>Nervų sistemos sutrikimai</w:t>
            </w:r>
          </w:p>
        </w:tc>
      </w:tr>
      <w:tr w:rsidR="009E44BF" w:rsidRPr="0063285B" w14:paraId="0A4E2591"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09A8C60E"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Galvos skausmas</w:t>
            </w:r>
          </w:p>
        </w:tc>
        <w:tc>
          <w:tcPr>
            <w:tcW w:w="909" w:type="pct"/>
            <w:tcBorders>
              <w:top w:val="single" w:sz="4" w:space="0" w:color="auto"/>
              <w:left w:val="single" w:sz="4" w:space="0" w:color="auto"/>
              <w:bottom w:val="single" w:sz="4" w:space="0" w:color="auto"/>
              <w:right w:val="single" w:sz="4" w:space="0" w:color="auto"/>
            </w:tcBorders>
            <w:hideMark/>
          </w:tcPr>
          <w:p w14:paraId="2AC2B2B2"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Labai dažnos</w:t>
            </w:r>
          </w:p>
        </w:tc>
      </w:tr>
      <w:tr w:rsidR="009E44BF" w:rsidRPr="0063285B" w14:paraId="44663897"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7303E96A"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Letargija</w:t>
            </w:r>
            <w:r w:rsidRPr="0063285B">
              <w:rPr>
                <w:rFonts w:ascii="Times New Roman" w:eastAsia="Calibri" w:hAnsi="Times New Roman" w:cs="Times New Roman"/>
                <w:kern w:val="0"/>
                <w:vertAlign w:val="superscript"/>
                <w14:ligatures w14:val="none"/>
              </w:rPr>
              <w:t>a</w:t>
            </w:r>
          </w:p>
        </w:tc>
        <w:tc>
          <w:tcPr>
            <w:tcW w:w="909" w:type="pct"/>
            <w:tcBorders>
              <w:top w:val="single" w:sz="4" w:space="0" w:color="auto"/>
              <w:left w:val="single" w:sz="4" w:space="0" w:color="auto"/>
              <w:bottom w:val="single" w:sz="4" w:space="0" w:color="auto"/>
              <w:right w:val="single" w:sz="4" w:space="0" w:color="auto"/>
            </w:tcBorders>
            <w:hideMark/>
          </w:tcPr>
          <w:p w14:paraId="781E7B1E"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Nedažnos</w:t>
            </w:r>
          </w:p>
        </w:tc>
      </w:tr>
      <w:tr w:rsidR="009E44BF" w:rsidRPr="0063285B" w14:paraId="73A0B862"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2095DB17"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Svaigulys, parestezija</w:t>
            </w:r>
          </w:p>
        </w:tc>
        <w:tc>
          <w:tcPr>
            <w:tcW w:w="909" w:type="pct"/>
            <w:tcBorders>
              <w:top w:val="single" w:sz="4" w:space="0" w:color="auto"/>
              <w:left w:val="single" w:sz="4" w:space="0" w:color="auto"/>
              <w:bottom w:val="single" w:sz="4" w:space="0" w:color="auto"/>
              <w:right w:val="single" w:sz="4" w:space="0" w:color="auto"/>
            </w:tcBorders>
            <w:hideMark/>
          </w:tcPr>
          <w:p w14:paraId="3002B9DA"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Retos</w:t>
            </w:r>
          </w:p>
        </w:tc>
      </w:tr>
      <w:tr w:rsidR="009E44BF" w:rsidRPr="0063285B" w14:paraId="22840164"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77CE7FC9"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TimesNewRoman" w:hAnsi="Times New Roman" w:cs="Times New Roman"/>
                <w:kern w:val="0"/>
                <w14:ligatures w14:val="none"/>
              </w:rPr>
              <w:t>Gijeno-Bare (</w:t>
            </w:r>
            <w:r w:rsidRPr="0063285B">
              <w:rPr>
                <w:rFonts w:ascii="Times New Roman" w:eastAsia="TimesNewRoman" w:hAnsi="Times New Roman" w:cs="Times New Roman"/>
                <w:i/>
                <w:iCs/>
                <w:kern w:val="0"/>
                <w14:ligatures w14:val="none"/>
              </w:rPr>
              <w:t>Guillain-Barre</w:t>
            </w:r>
            <w:r w:rsidRPr="0063285B">
              <w:rPr>
                <w:rFonts w:ascii="Times New Roman" w:eastAsia="TimesNewRoman" w:hAnsi="Times New Roman" w:cs="Times New Roman"/>
                <w:kern w:val="0"/>
                <w14:ligatures w14:val="none"/>
              </w:rPr>
              <w:t>) sindromas (GBS)</w:t>
            </w:r>
            <w:r w:rsidRPr="0063285B">
              <w:rPr>
                <w:rFonts w:ascii="Times New Roman" w:eastAsia="Calibri" w:hAnsi="Times New Roman" w:cs="Times New Roman"/>
                <w:kern w:val="0"/>
                <w14:ligatures w14:val="none"/>
              </w:rPr>
              <w:t>, traukuliai, febriliniai traukuliai, mielitas (įskaitant encefalomielitą ir skersinį mielitą), veido paralyžius (Belo (</w:t>
            </w:r>
            <w:r w:rsidRPr="0063285B">
              <w:rPr>
                <w:rFonts w:ascii="Times New Roman" w:eastAsia="Calibri" w:hAnsi="Times New Roman" w:cs="Times New Roman"/>
                <w:i/>
                <w:iCs/>
                <w:kern w:val="0"/>
                <w14:ligatures w14:val="none"/>
              </w:rPr>
              <w:t>Bell</w:t>
            </w:r>
            <w:r w:rsidRPr="0063285B">
              <w:rPr>
                <w:rFonts w:ascii="Times New Roman" w:eastAsia="Calibri" w:hAnsi="Times New Roman" w:cs="Times New Roman"/>
                <w:kern w:val="0"/>
                <w14:ligatures w14:val="none"/>
              </w:rPr>
              <w:t>) paralyžius), optinio nervo neuritas / neuropatija, brachialinis neuritas, apalpimas (netrukus po vakcinacijos).</w:t>
            </w:r>
          </w:p>
        </w:tc>
        <w:tc>
          <w:tcPr>
            <w:tcW w:w="909" w:type="pct"/>
            <w:tcBorders>
              <w:top w:val="single" w:sz="4" w:space="0" w:color="auto"/>
              <w:left w:val="single" w:sz="4" w:space="0" w:color="auto"/>
              <w:bottom w:val="single" w:sz="4" w:space="0" w:color="auto"/>
              <w:right w:val="single" w:sz="4" w:space="0" w:color="auto"/>
            </w:tcBorders>
            <w:hideMark/>
          </w:tcPr>
          <w:p w14:paraId="48092958"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Nežinomas*</w:t>
            </w:r>
          </w:p>
        </w:tc>
      </w:tr>
      <w:tr w:rsidR="009E44BF" w:rsidRPr="0063285B" w14:paraId="62617549" w14:textId="77777777" w:rsidTr="009E44BF">
        <w:tc>
          <w:tcPr>
            <w:tcW w:w="5000" w:type="pct"/>
            <w:gridSpan w:val="2"/>
            <w:tcBorders>
              <w:top w:val="single" w:sz="4" w:space="0" w:color="auto"/>
              <w:left w:val="single" w:sz="4" w:space="0" w:color="auto"/>
              <w:bottom w:val="single" w:sz="4" w:space="0" w:color="auto"/>
              <w:right w:val="single" w:sz="4" w:space="0" w:color="auto"/>
            </w:tcBorders>
            <w:shd w:val="clear" w:color="auto" w:fill="D9D9D9"/>
            <w:hideMark/>
          </w:tcPr>
          <w:p w14:paraId="3D362CCC"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b/>
                <w:bCs/>
                <w:i/>
                <w:iCs/>
                <w:kern w:val="0"/>
                <w:lang w:eastAsia="fr-FR"/>
                <w14:ligatures w14:val="none"/>
              </w:rPr>
              <w:t>Kraujo ir limfinės sistemos sutrikimai</w:t>
            </w:r>
          </w:p>
        </w:tc>
      </w:tr>
      <w:tr w:rsidR="009E44BF" w:rsidRPr="0063285B" w14:paraId="37A2DF71" w14:textId="77777777" w:rsidTr="009E44BF">
        <w:trPr>
          <w:trHeight w:val="383"/>
        </w:trPr>
        <w:tc>
          <w:tcPr>
            <w:tcW w:w="4091" w:type="pct"/>
            <w:tcBorders>
              <w:top w:val="single" w:sz="4" w:space="0" w:color="auto"/>
              <w:left w:val="single" w:sz="4" w:space="0" w:color="auto"/>
              <w:bottom w:val="single" w:sz="4" w:space="0" w:color="auto"/>
              <w:right w:val="single" w:sz="4" w:space="0" w:color="auto"/>
            </w:tcBorders>
            <w:hideMark/>
          </w:tcPr>
          <w:p w14:paraId="4FDD4FEE" w14:textId="77777777" w:rsidR="009E44BF" w:rsidRPr="0063285B" w:rsidRDefault="009E44BF" w:rsidP="009E44BF">
            <w:pPr>
              <w:tabs>
                <w:tab w:val="left" w:pos="567"/>
              </w:tabs>
              <w:snapToGrid w:val="0"/>
              <w:spacing w:after="0" w:line="240" w:lineRule="auto"/>
              <w:jc w:val="both"/>
              <w:rPr>
                <w:rFonts w:ascii="Times New Roman" w:eastAsia="Calibri" w:hAnsi="Times New Roman" w:cs="Times New Roman"/>
                <w:kern w:val="0"/>
                <w14:ligatures w14:val="none"/>
              </w:rPr>
            </w:pPr>
            <w:r w:rsidRPr="0063285B">
              <w:rPr>
                <w:rFonts w:ascii="Times New Roman" w:eastAsia="Times New Roman" w:hAnsi="Times New Roman" w:cs="Times New Roman"/>
                <w:kern w:val="0"/>
                <w:szCs w:val="20"/>
                <w14:ligatures w14:val="none"/>
              </w:rPr>
              <w:t>Trombocitopenija, l</w:t>
            </w:r>
            <w:r w:rsidRPr="0063285B">
              <w:rPr>
                <w:rFonts w:ascii="Times New Roman" w:eastAsia="Calibri" w:hAnsi="Times New Roman" w:cs="Times New Roman"/>
                <w:kern w:val="0"/>
                <w14:ligatures w14:val="none"/>
              </w:rPr>
              <w:t>imfadenopatija</w:t>
            </w:r>
          </w:p>
        </w:tc>
        <w:tc>
          <w:tcPr>
            <w:tcW w:w="909" w:type="pct"/>
            <w:tcBorders>
              <w:top w:val="single" w:sz="4" w:space="0" w:color="auto"/>
              <w:left w:val="single" w:sz="4" w:space="0" w:color="auto"/>
              <w:bottom w:val="single" w:sz="4" w:space="0" w:color="auto"/>
              <w:right w:val="single" w:sz="4" w:space="0" w:color="auto"/>
            </w:tcBorders>
            <w:hideMark/>
          </w:tcPr>
          <w:p w14:paraId="78503234" w14:textId="77777777" w:rsidR="009E44BF" w:rsidRPr="0063285B" w:rsidRDefault="009E44BF" w:rsidP="009E44BF">
            <w:pPr>
              <w:keepNext/>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Nežinomas*</w:t>
            </w:r>
          </w:p>
        </w:tc>
      </w:tr>
      <w:tr w:rsidR="009E44BF" w:rsidRPr="0063285B" w14:paraId="2B29EA0F" w14:textId="77777777" w:rsidTr="009E44BF">
        <w:tc>
          <w:tcPr>
            <w:tcW w:w="5000" w:type="pct"/>
            <w:gridSpan w:val="2"/>
            <w:tcBorders>
              <w:top w:val="single" w:sz="4" w:space="0" w:color="auto"/>
              <w:left w:val="single" w:sz="4" w:space="0" w:color="auto"/>
              <w:bottom w:val="single" w:sz="4" w:space="0" w:color="auto"/>
              <w:right w:val="single" w:sz="4" w:space="0" w:color="auto"/>
            </w:tcBorders>
            <w:shd w:val="clear" w:color="auto" w:fill="D9D9D9"/>
            <w:hideMark/>
          </w:tcPr>
          <w:p w14:paraId="7E62B0EA" w14:textId="77777777" w:rsidR="009E44BF" w:rsidRPr="0063285B" w:rsidRDefault="009E44BF" w:rsidP="009E44BF">
            <w:pPr>
              <w:tabs>
                <w:tab w:val="left" w:pos="567"/>
              </w:tabs>
              <w:snapToGrid w:val="0"/>
              <w:spacing w:after="0" w:line="240" w:lineRule="auto"/>
              <w:rPr>
                <w:rFonts w:ascii="Times New Roman" w:eastAsia="Calibri" w:hAnsi="Times New Roman" w:cs="Times New Roman"/>
                <w:b/>
                <w:bCs/>
                <w:i/>
                <w:iCs/>
                <w:kern w:val="0"/>
                <w:lang w:eastAsia="fr-FR"/>
                <w14:ligatures w14:val="none"/>
              </w:rPr>
            </w:pPr>
            <w:r w:rsidRPr="0063285B">
              <w:rPr>
                <w:rFonts w:ascii="Times New Roman" w:eastAsia="Calibri" w:hAnsi="Times New Roman" w:cs="Times New Roman"/>
                <w:b/>
                <w:bCs/>
                <w:i/>
                <w:iCs/>
                <w:kern w:val="0"/>
                <w:lang w:eastAsia="fr-FR"/>
                <w14:ligatures w14:val="none"/>
              </w:rPr>
              <w:t>Kvėpavimo sistemos, krūtinės ląstos ir tarpuplaučio sutrikimai</w:t>
            </w:r>
          </w:p>
        </w:tc>
      </w:tr>
      <w:tr w:rsidR="009E44BF" w:rsidRPr="0063285B" w14:paraId="67E376C8"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02050E68"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Kosulys, burnos ir ryklės skausmas</w:t>
            </w:r>
          </w:p>
        </w:tc>
        <w:tc>
          <w:tcPr>
            <w:tcW w:w="909" w:type="pct"/>
            <w:tcBorders>
              <w:top w:val="single" w:sz="4" w:space="0" w:color="auto"/>
              <w:left w:val="single" w:sz="4" w:space="0" w:color="auto"/>
              <w:bottom w:val="single" w:sz="4" w:space="0" w:color="auto"/>
              <w:right w:val="single" w:sz="4" w:space="0" w:color="auto"/>
            </w:tcBorders>
            <w:hideMark/>
          </w:tcPr>
          <w:p w14:paraId="17064DCD"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Nedažnos</w:t>
            </w:r>
          </w:p>
        </w:tc>
      </w:tr>
      <w:tr w:rsidR="009E44BF" w:rsidRPr="0063285B" w14:paraId="6C289909"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1C50C82D"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Rinorėja</w:t>
            </w:r>
          </w:p>
        </w:tc>
        <w:tc>
          <w:tcPr>
            <w:tcW w:w="909" w:type="pct"/>
            <w:tcBorders>
              <w:top w:val="single" w:sz="4" w:space="0" w:color="auto"/>
              <w:left w:val="single" w:sz="4" w:space="0" w:color="auto"/>
              <w:bottom w:val="single" w:sz="4" w:space="0" w:color="auto"/>
              <w:right w:val="single" w:sz="4" w:space="0" w:color="auto"/>
            </w:tcBorders>
            <w:hideMark/>
          </w:tcPr>
          <w:p w14:paraId="621C20F1"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Retos</w:t>
            </w:r>
          </w:p>
        </w:tc>
      </w:tr>
      <w:tr w:rsidR="009E44BF" w:rsidRPr="0063285B" w14:paraId="69393516"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6C83E627" w14:textId="77777777" w:rsidR="009E44BF" w:rsidRPr="0063285B" w:rsidRDefault="009E44BF" w:rsidP="009E44BF">
            <w:pPr>
              <w:tabs>
                <w:tab w:val="left" w:pos="567"/>
              </w:tabs>
              <w:snapToGrid w:val="0"/>
              <w:spacing w:after="0" w:line="240" w:lineRule="auto"/>
              <w:jc w:val="both"/>
              <w:rPr>
                <w:rFonts w:ascii="Times New Roman" w:eastAsia="Calibri" w:hAnsi="Times New Roman" w:cs="Times New Roman"/>
                <w:kern w:val="0"/>
                <w14:ligatures w14:val="none"/>
              </w:rPr>
            </w:pPr>
            <w:r w:rsidRPr="0063285B">
              <w:rPr>
                <w:rFonts w:ascii="Times New Roman" w:eastAsia="Times New Roman" w:hAnsi="Times New Roman" w:cs="Times New Roman"/>
                <w:kern w:val="0"/>
                <w:szCs w:val="20"/>
                <w14:ligatures w14:val="none"/>
              </w:rPr>
              <w:t>Dispnėja, švokštimas, gerklės veržimas</w:t>
            </w:r>
          </w:p>
        </w:tc>
        <w:tc>
          <w:tcPr>
            <w:tcW w:w="909" w:type="pct"/>
            <w:tcBorders>
              <w:top w:val="single" w:sz="4" w:space="0" w:color="auto"/>
              <w:left w:val="single" w:sz="4" w:space="0" w:color="auto"/>
              <w:bottom w:val="single" w:sz="4" w:space="0" w:color="auto"/>
              <w:right w:val="single" w:sz="4" w:space="0" w:color="auto"/>
            </w:tcBorders>
            <w:hideMark/>
          </w:tcPr>
          <w:p w14:paraId="1B2157FD"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Nežinomas*</w:t>
            </w:r>
          </w:p>
        </w:tc>
      </w:tr>
      <w:tr w:rsidR="009E44BF" w:rsidRPr="0063285B" w14:paraId="3F25B66A" w14:textId="77777777" w:rsidTr="009E44BF">
        <w:tc>
          <w:tcPr>
            <w:tcW w:w="5000" w:type="pct"/>
            <w:gridSpan w:val="2"/>
            <w:tcBorders>
              <w:top w:val="single" w:sz="4" w:space="0" w:color="auto"/>
              <w:left w:val="single" w:sz="4" w:space="0" w:color="auto"/>
              <w:bottom w:val="single" w:sz="4" w:space="0" w:color="auto"/>
              <w:right w:val="single" w:sz="4" w:space="0" w:color="auto"/>
            </w:tcBorders>
            <w:shd w:val="clear" w:color="auto" w:fill="D9D9D9"/>
            <w:hideMark/>
          </w:tcPr>
          <w:p w14:paraId="52B68554" w14:textId="77777777" w:rsidR="009E44BF" w:rsidRPr="0063285B" w:rsidRDefault="009E44BF" w:rsidP="009E44BF">
            <w:pPr>
              <w:keepNext/>
              <w:keepLines/>
              <w:tabs>
                <w:tab w:val="left" w:pos="567"/>
              </w:tabs>
              <w:snapToGrid w:val="0"/>
              <w:spacing w:after="0" w:line="240" w:lineRule="auto"/>
              <w:rPr>
                <w:rFonts w:ascii="Times New Roman" w:eastAsia="Calibri" w:hAnsi="Times New Roman" w:cs="Times New Roman"/>
                <w:b/>
                <w:kern w:val="0"/>
                <w14:ligatures w14:val="none"/>
              </w:rPr>
            </w:pPr>
            <w:r w:rsidRPr="0063285B">
              <w:rPr>
                <w:rFonts w:ascii="Times New Roman" w:eastAsia="Calibri" w:hAnsi="Times New Roman" w:cs="Times New Roman"/>
                <w:b/>
                <w:bCs/>
                <w:i/>
                <w:iCs/>
                <w:kern w:val="0"/>
                <w:lang w:eastAsia="fr-FR"/>
                <w14:ligatures w14:val="none"/>
              </w:rPr>
              <w:t>Virškinimo trakto sutrikimai</w:t>
            </w:r>
          </w:p>
        </w:tc>
      </w:tr>
      <w:tr w:rsidR="009E44BF" w:rsidRPr="0063285B" w14:paraId="51745CC6"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24D3E49D" w14:textId="77777777" w:rsidR="009E44BF" w:rsidRPr="0063285B" w:rsidRDefault="009E44BF" w:rsidP="009E44BF">
            <w:pPr>
              <w:keepNext/>
              <w:keepLines/>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Pykinimas, vėmimas, dispepsija</w:t>
            </w:r>
            <w:r w:rsidRPr="0063285B">
              <w:rPr>
                <w:rFonts w:ascii="Times New Roman" w:eastAsia="Calibri" w:hAnsi="Times New Roman" w:cs="Times New Roman"/>
                <w:kern w:val="0"/>
                <w:vertAlign w:val="superscript"/>
                <w14:ligatures w14:val="none"/>
              </w:rPr>
              <w:t>a</w:t>
            </w:r>
            <w:r w:rsidRPr="0063285B">
              <w:rPr>
                <w:rFonts w:ascii="Times New Roman" w:eastAsia="Calibri" w:hAnsi="Times New Roman" w:cs="Times New Roman"/>
                <w:kern w:val="0"/>
                <w14:ligatures w14:val="none"/>
              </w:rPr>
              <w:t>, viduriavimas</w:t>
            </w:r>
          </w:p>
        </w:tc>
        <w:tc>
          <w:tcPr>
            <w:tcW w:w="909" w:type="pct"/>
            <w:tcBorders>
              <w:top w:val="single" w:sz="4" w:space="0" w:color="auto"/>
              <w:left w:val="single" w:sz="4" w:space="0" w:color="auto"/>
              <w:bottom w:val="single" w:sz="4" w:space="0" w:color="auto"/>
              <w:right w:val="single" w:sz="4" w:space="0" w:color="auto"/>
            </w:tcBorders>
            <w:hideMark/>
          </w:tcPr>
          <w:p w14:paraId="6FF62849" w14:textId="77777777" w:rsidR="009E44BF" w:rsidRPr="0063285B" w:rsidRDefault="009E44BF" w:rsidP="009E44BF">
            <w:pPr>
              <w:keepNext/>
              <w:keepLines/>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Nedažnos</w:t>
            </w:r>
          </w:p>
        </w:tc>
      </w:tr>
      <w:tr w:rsidR="009E44BF" w:rsidRPr="0063285B" w14:paraId="49DC61A7" w14:textId="77777777" w:rsidTr="009E44BF">
        <w:tc>
          <w:tcPr>
            <w:tcW w:w="5000" w:type="pct"/>
            <w:gridSpan w:val="2"/>
            <w:tcBorders>
              <w:top w:val="single" w:sz="4" w:space="0" w:color="auto"/>
              <w:left w:val="single" w:sz="4" w:space="0" w:color="auto"/>
              <w:bottom w:val="single" w:sz="4" w:space="0" w:color="auto"/>
              <w:right w:val="single" w:sz="4" w:space="0" w:color="auto"/>
            </w:tcBorders>
            <w:shd w:val="clear" w:color="auto" w:fill="D9D9D9"/>
            <w:hideMark/>
          </w:tcPr>
          <w:p w14:paraId="7817F344" w14:textId="77777777" w:rsidR="009E44BF" w:rsidRPr="0063285B" w:rsidRDefault="009E44BF" w:rsidP="009E44BF">
            <w:pPr>
              <w:tabs>
                <w:tab w:val="left" w:pos="567"/>
              </w:tabs>
              <w:snapToGrid w:val="0"/>
              <w:spacing w:after="0" w:line="240" w:lineRule="auto"/>
              <w:rPr>
                <w:rFonts w:ascii="Times New Roman" w:eastAsia="Calibri" w:hAnsi="Times New Roman" w:cs="Times New Roman"/>
                <w:b/>
                <w:kern w:val="0"/>
                <w14:ligatures w14:val="none"/>
              </w:rPr>
            </w:pPr>
            <w:r w:rsidRPr="0063285B">
              <w:rPr>
                <w:rFonts w:ascii="Times New Roman" w:eastAsia="Calibri" w:hAnsi="Times New Roman" w:cs="Times New Roman"/>
                <w:b/>
                <w:bCs/>
                <w:i/>
                <w:iCs/>
                <w:kern w:val="0"/>
                <w:lang w:eastAsia="fr-FR"/>
                <w14:ligatures w14:val="none"/>
              </w:rPr>
              <w:t>Imuninės sistemos sutrikimai</w:t>
            </w:r>
          </w:p>
        </w:tc>
      </w:tr>
      <w:tr w:rsidR="009E44BF" w:rsidRPr="0063285B" w14:paraId="42649AB1" w14:textId="77777777" w:rsidTr="009E44BF">
        <w:trPr>
          <w:trHeight w:val="361"/>
        </w:trPr>
        <w:tc>
          <w:tcPr>
            <w:tcW w:w="4091" w:type="pct"/>
            <w:tcBorders>
              <w:top w:val="single" w:sz="4" w:space="0" w:color="auto"/>
              <w:left w:val="single" w:sz="4" w:space="0" w:color="auto"/>
              <w:bottom w:val="single" w:sz="4" w:space="0" w:color="auto"/>
              <w:right w:val="single" w:sz="4" w:space="0" w:color="auto"/>
            </w:tcBorders>
            <w:hideMark/>
          </w:tcPr>
          <w:p w14:paraId="269B1784"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Niežėjimas, dilgėlinė, naktinis prakaitavimas, išbėrimas</w:t>
            </w:r>
          </w:p>
        </w:tc>
        <w:tc>
          <w:tcPr>
            <w:tcW w:w="909" w:type="pct"/>
            <w:tcBorders>
              <w:top w:val="single" w:sz="4" w:space="0" w:color="auto"/>
              <w:left w:val="single" w:sz="4" w:space="0" w:color="auto"/>
              <w:bottom w:val="single" w:sz="4" w:space="0" w:color="auto"/>
              <w:right w:val="single" w:sz="4" w:space="0" w:color="auto"/>
            </w:tcBorders>
            <w:hideMark/>
          </w:tcPr>
          <w:p w14:paraId="26E1E03F"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Retos</w:t>
            </w:r>
          </w:p>
        </w:tc>
      </w:tr>
      <w:tr w:rsidR="009E44BF" w:rsidRPr="0063285B" w14:paraId="7508D5D7" w14:textId="77777777" w:rsidTr="009E44BF">
        <w:trPr>
          <w:trHeight w:val="361"/>
        </w:trPr>
        <w:tc>
          <w:tcPr>
            <w:tcW w:w="4091" w:type="pct"/>
            <w:tcBorders>
              <w:top w:val="single" w:sz="4" w:space="0" w:color="auto"/>
              <w:left w:val="single" w:sz="4" w:space="0" w:color="auto"/>
              <w:bottom w:val="single" w:sz="4" w:space="0" w:color="auto"/>
              <w:right w:val="single" w:sz="4" w:space="0" w:color="auto"/>
            </w:tcBorders>
            <w:hideMark/>
          </w:tcPr>
          <w:p w14:paraId="288F4EEB"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Times New Roman" w:hAnsi="Times New Roman" w:cs="Times New Roman"/>
                <w:kern w:val="0"/>
                <w:szCs w:val="20"/>
                <w14:ligatures w14:val="none"/>
              </w:rPr>
              <w:t>Anafilaksija, kitos alerginės / padidėjusio jautrumo reakcijos (įskaitant angioneurozinę edemą)</w:t>
            </w:r>
          </w:p>
        </w:tc>
        <w:tc>
          <w:tcPr>
            <w:tcW w:w="909" w:type="pct"/>
            <w:tcBorders>
              <w:top w:val="single" w:sz="4" w:space="0" w:color="auto"/>
              <w:left w:val="single" w:sz="4" w:space="0" w:color="auto"/>
              <w:bottom w:val="single" w:sz="4" w:space="0" w:color="auto"/>
              <w:right w:val="single" w:sz="4" w:space="0" w:color="auto"/>
            </w:tcBorders>
            <w:hideMark/>
          </w:tcPr>
          <w:p w14:paraId="1CD36650"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Nežinomas*</w:t>
            </w:r>
          </w:p>
        </w:tc>
      </w:tr>
      <w:tr w:rsidR="009E44BF" w:rsidRPr="0063285B" w14:paraId="00DEAD4D" w14:textId="77777777" w:rsidTr="009E44BF">
        <w:tc>
          <w:tcPr>
            <w:tcW w:w="5000" w:type="pct"/>
            <w:gridSpan w:val="2"/>
            <w:tcBorders>
              <w:top w:val="single" w:sz="4" w:space="0" w:color="auto"/>
              <w:left w:val="single" w:sz="4" w:space="0" w:color="auto"/>
              <w:bottom w:val="single" w:sz="4" w:space="0" w:color="auto"/>
              <w:right w:val="single" w:sz="4" w:space="0" w:color="auto"/>
            </w:tcBorders>
            <w:shd w:val="clear" w:color="auto" w:fill="D9D9D9"/>
            <w:hideMark/>
          </w:tcPr>
          <w:p w14:paraId="6F007D95" w14:textId="77777777" w:rsidR="009E44BF" w:rsidRPr="0063285B" w:rsidRDefault="009E44BF" w:rsidP="009E44BF">
            <w:pPr>
              <w:tabs>
                <w:tab w:val="left" w:pos="567"/>
              </w:tabs>
              <w:snapToGrid w:val="0"/>
              <w:spacing w:after="0" w:line="240" w:lineRule="auto"/>
              <w:rPr>
                <w:rFonts w:ascii="Times New Roman" w:eastAsia="Calibri" w:hAnsi="Times New Roman" w:cs="Times New Roman"/>
                <w:b/>
                <w:bCs/>
                <w:i/>
                <w:iCs/>
                <w:kern w:val="0"/>
                <w:lang w:eastAsia="fr-FR"/>
                <w14:ligatures w14:val="none"/>
              </w:rPr>
            </w:pPr>
            <w:r w:rsidRPr="0063285B">
              <w:rPr>
                <w:rFonts w:ascii="Times New Roman" w:eastAsia="Calibri" w:hAnsi="Times New Roman" w:cs="Times New Roman"/>
                <w:b/>
                <w:bCs/>
                <w:i/>
                <w:iCs/>
                <w:kern w:val="0"/>
                <w:lang w:eastAsia="fr-FR"/>
                <w14:ligatures w14:val="none"/>
              </w:rPr>
              <w:t>Kraujagyslių sutrikimai</w:t>
            </w:r>
          </w:p>
        </w:tc>
      </w:tr>
      <w:tr w:rsidR="009E44BF" w:rsidRPr="0063285B" w14:paraId="13FBC04D"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79AB134C" w14:textId="77777777" w:rsidR="009E44BF" w:rsidRPr="0063285B" w:rsidRDefault="009E44BF" w:rsidP="009E44BF">
            <w:pPr>
              <w:tabs>
                <w:tab w:val="left" w:pos="567"/>
              </w:tabs>
              <w:snapToGrid w:val="0"/>
              <w:spacing w:after="0" w:line="240" w:lineRule="auto"/>
              <w:rPr>
                <w:rFonts w:ascii="Times New Roman" w:eastAsia="Calibri" w:hAnsi="Times New Roman" w:cs="Times New Roman"/>
                <w:b/>
                <w:bCs/>
                <w:i/>
                <w:iCs/>
                <w:kern w:val="0"/>
                <w:lang w:eastAsia="fr-FR"/>
                <w14:ligatures w14:val="none"/>
              </w:rPr>
            </w:pPr>
            <w:r w:rsidRPr="0063285B">
              <w:rPr>
                <w:rFonts w:ascii="Times New Roman" w:eastAsia="Calibri" w:hAnsi="Times New Roman" w:cs="Times New Roman"/>
                <w:kern w:val="0"/>
                <w14:ligatures w14:val="none"/>
              </w:rPr>
              <w:t>Paraudimas</w:t>
            </w:r>
          </w:p>
        </w:tc>
        <w:tc>
          <w:tcPr>
            <w:tcW w:w="909" w:type="pct"/>
            <w:tcBorders>
              <w:top w:val="single" w:sz="4" w:space="0" w:color="auto"/>
              <w:left w:val="single" w:sz="4" w:space="0" w:color="auto"/>
              <w:bottom w:val="single" w:sz="4" w:space="0" w:color="auto"/>
              <w:right w:val="single" w:sz="4" w:space="0" w:color="auto"/>
            </w:tcBorders>
            <w:hideMark/>
          </w:tcPr>
          <w:p w14:paraId="331050E2" w14:textId="77777777" w:rsidR="009E44BF" w:rsidRPr="0063285B" w:rsidRDefault="009E44BF" w:rsidP="009E44BF">
            <w:pPr>
              <w:tabs>
                <w:tab w:val="left" w:pos="567"/>
              </w:tabs>
              <w:snapToGrid w:val="0"/>
              <w:spacing w:after="0" w:line="240" w:lineRule="auto"/>
              <w:rPr>
                <w:rFonts w:ascii="Times New Roman" w:eastAsia="Calibri" w:hAnsi="Times New Roman" w:cs="Times New Roman"/>
                <w:b/>
                <w:bCs/>
                <w:i/>
                <w:iCs/>
                <w:kern w:val="0"/>
                <w:lang w:eastAsia="fr-FR"/>
                <w14:ligatures w14:val="none"/>
              </w:rPr>
            </w:pPr>
            <w:r w:rsidRPr="0063285B">
              <w:rPr>
                <w:rFonts w:ascii="Times New Roman" w:eastAsia="Calibri" w:hAnsi="Times New Roman" w:cs="Times New Roman"/>
                <w:kern w:val="0"/>
                <w14:ligatures w14:val="none"/>
              </w:rPr>
              <w:t>Retos</w:t>
            </w:r>
          </w:p>
        </w:tc>
      </w:tr>
      <w:tr w:rsidR="009E44BF" w:rsidRPr="0063285B" w14:paraId="358776A0"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3C0D076A" w14:textId="77777777" w:rsidR="009E44BF" w:rsidRPr="0063285B" w:rsidRDefault="009E44BF" w:rsidP="009E44BF">
            <w:pPr>
              <w:tabs>
                <w:tab w:val="left" w:pos="567"/>
              </w:tabs>
              <w:snapToGrid w:val="0"/>
              <w:spacing w:after="0" w:line="240" w:lineRule="auto"/>
              <w:rPr>
                <w:rFonts w:ascii="Times New Roman" w:eastAsia="Calibri" w:hAnsi="Times New Roman" w:cs="Times New Roman"/>
                <w:b/>
                <w:bCs/>
                <w:i/>
                <w:iCs/>
                <w:kern w:val="0"/>
                <w:lang w:eastAsia="fr-FR"/>
                <w14:ligatures w14:val="none"/>
              </w:rPr>
            </w:pPr>
            <w:r w:rsidRPr="0063285B">
              <w:rPr>
                <w:rFonts w:ascii="Times New Roman" w:eastAsia="Times New Roman" w:hAnsi="Times New Roman" w:cs="Times New Roman"/>
                <w:kern w:val="0"/>
                <w:szCs w:val="20"/>
                <w14:ligatures w14:val="none"/>
              </w:rPr>
              <w:t>Vaskulitas, vazodilatacija</w:t>
            </w:r>
          </w:p>
        </w:tc>
        <w:tc>
          <w:tcPr>
            <w:tcW w:w="909" w:type="pct"/>
            <w:tcBorders>
              <w:top w:val="single" w:sz="4" w:space="0" w:color="auto"/>
              <w:left w:val="single" w:sz="4" w:space="0" w:color="auto"/>
              <w:bottom w:val="single" w:sz="4" w:space="0" w:color="auto"/>
              <w:right w:val="single" w:sz="4" w:space="0" w:color="auto"/>
            </w:tcBorders>
            <w:hideMark/>
          </w:tcPr>
          <w:p w14:paraId="5AE2453F" w14:textId="77777777" w:rsidR="009E44BF" w:rsidRPr="0063285B" w:rsidRDefault="009E44BF" w:rsidP="009E44BF">
            <w:pPr>
              <w:tabs>
                <w:tab w:val="left" w:pos="567"/>
              </w:tabs>
              <w:snapToGrid w:val="0"/>
              <w:spacing w:after="0" w:line="240" w:lineRule="auto"/>
              <w:rPr>
                <w:rFonts w:ascii="Times New Roman" w:eastAsia="Calibri" w:hAnsi="Times New Roman" w:cs="Times New Roman"/>
                <w:b/>
                <w:bCs/>
                <w:i/>
                <w:iCs/>
                <w:kern w:val="0"/>
                <w:lang w:eastAsia="fr-FR"/>
                <w14:ligatures w14:val="none"/>
              </w:rPr>
            </w:pPr>
            <w:r w:rsidRPr="0063285B">
              <w:rPr>
                <w:rFonts w:ascii="Times New Roman" w:eastAsia="Calibri" w:hAnsi="Times New Roman" w:cs="Times New Roman"/>
                <w:kern w:val="0"/>
                <w14:ligatures w14:val="none"/>
              </w:rPr>
              <w:t>Nežinomas*</w:t>
            </w:r>
          </w:p>
        </w:tc>
      </w:tr>
      <w:tr w:rsidR="009E44BF" w:rsidRPr="0063285B" w14:paraId="025862AA" w14:textId="77777777" w:rsidTr="009E44BF">
        <w:tc>
          <w:tcPr>
            <w:tcW w:w="5000" w:type="pct"/>
            <w:gridSpan w:val="2"/>
            <w:tcBorders>
              <w:top w:val="single" w:sz="4" w:space="0" w:color="auto"/>
              <w:left w:val="single" w:sz="4" w:space="0" w:color="auto"/>
              <w:bottom w:val="single" w:sz="4" w:space="0" w:color="auto"/>
              <w:right w:val="single" w:sz="4" w:space="0" w:color="auto"/>
            </w:tcBorders>
            <w:shd w:val="clear" w:color="auto" w:fill="D9D9D9"/>
            <w:hideMark/>
          </w:tcPr>
          <w:p w14:paraId="28DEB1D1" w14:textId="0BFB3EFC" w:rsidR="009E44BF" w:rsidRPr="0063285B" w:rsidRDefault="009E44BF" w:rsidP="009E44BF">
            <w:pPr>
              <w:tabs>
                <w:tab w:val="left" w:pos="567"/>
              </w:tabs>
              <w:snapToGrid w:val="0"/>
              <w:spacing w:after="0" w:line="240" w:lineRule="auto"/>
              <w:rPr>
                <w:rFonts w:ascii="Times New Roman" w:eastAsia="Calibri" w:hAnsi="Times New Roman" w:cs="Times New Roman"/>
                <w:b/>
                <w:kern w:val="0"/>
                <w14:ligatures w14:val="none"/>
              </w:rPr>
            </w:pPr>
            <w:r w:rsidRPr="0063285B">
              <w:rPr>
                <w:rFonts w:ascii="Times New Roman" w:eastAsia="Calibri" w:hAnsi="Times New Roman" w:cs="Times New Roman"/>
                <w:b/>
                <w:bCs/>
                <w:i/>
                <w:iCs/>
                <w:kern w:val="0"/>
                <w:lang w:eastAsia="fr-FR"/>
                <w14:ligatures w14:val="none"/>
              </w:rPr>
              <w:t xml:space="preserve">Ausų ir </w:t>
            </w:r>
            <w:r w:rsidR="006C6910" w:rsidRPr="0063285B">
              <w:rPr>
                <w:rFonts w:ascii="Times New Roman" w:eastAsia="Calibri" w:hAnsi="Times New Roman" w:cs="Times New Roman"/>
                <w:b/>
                <w:bCs/>
                <w:i/>
                <w:iCs/>
                <w:kern w:val="0"/>
                <w:lang w:eastAsia="fr-FR"/>
                <w14:ligatures w14:val="none"/>
              </w:rPr>
              <w:t>labirint</w:t>
            </w:r>
            <w:r w:rsidR="006C6910">
              <w:rPr>
                <w:rFonts w:ascii="Times New Roman" w:eastAsia="Calibri" w:hAnsi="Times New Roman" w:cs="Times New Roman"/>
                <w:b/>
                <w:bCs/>
                <w:i/>
                <w:iCs/>
                <w:kern w:val="0"/>
                <w:lang w:eastAsia="fr-FR"/>
                <w14:ligatures w14:val="none"/>
              </w:rPr>
              <w:t>o</w:t>
            </w:r>
            <w:r w:rsidR="006C6910" w:rsidRPr="0063285B">
              <w:rPr>
                <w:rFonts w:ascii="Times New Roman" w:eastAsia="Calibri" w:hAnsi="Times New Roman" w:cs="Times New Roman"/>
                <w:b/>
                <w:bCs/>
                <w:i/>
                <w:iCs/>
                <w:kern w:val="0"/>
                <w:lang w:eastAsia="fr-FR"/>
                <w14:ligatures w14:val="none"/>
              </w:rPr>
              <w:t xml:space="preserve"> </w:t>
            </w:r>
            <w:r w:rsidRPr="0063285B">
              <w:rPr>
                <w:rFonts w:ascii="Times New Roman" w:eastAsia="Calibri" w:hAnsi="Times New Roman" w:cs="Times New Roman"/>
                <w:b/>
                <w:bCs/>
                <w:i/>
                <w:iCs/>
                <w:kern w:val="0"/>
                <w:lang w:eastAsia="fr-FR"/>
                <w14:ligatures w14:val="none"/>
              </w:rPr>
              <w:t>sutrikimai</w:t>
            </w:r>
          </w:p>
        </w:tc>
      </w:tr>
      <w:tr w:rsidR="009E44BF" w:rsidRPr="0063285B" w14:paraId="6CDC629D"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13CDCF07"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Galvos sukimasis (</w:t>
            </w:r>
            <w:r w:rsidRPr="0063285B">
              <w:rPr>
                <w:rFonts w:ascii="Times New Roman" w:eastAsia="Calibri" w:hAnsi="Times New Roman" w:cs="Times New Roman"/>
                <w:i/>
                <w:iCs/>
                <w:kern w:val="0"/>
                <w14:ligatures w14:val="none"/>
              </w:rPr>
              <w:t>vertigo</w:t>
            </w:r>
            <w:r w:rsidRPr="0063285B">
              <w:rPr>
                <w:rFonts w:ascii="Times New Roman" w:eastAsia="Calibri" w:hAnsi="Times New Roman" w:cs="Times New Roman"/>
                <w:kern w:val="0"/>
                <w14:ligatures w14:val="none"/>
              </w:rPr>
              <w:t>)</w:t>
            </w:r>
          </w:p>
        </w:tc>
        <w:tc>
          <w:tcPr>
            <w:tcW w:w="909" w:type="pct"/>
            <w:tcBorders>
              <w:top w:val="single" w:sz="4" w:space="0" w:color="auto"/>
              <w:left w:val="single" w:sz="4" w:space="0" w:color="auto"/>
              <w:bottom w:val="single" w:sz="4" w:space="0" w:color="auto"/>
              <w:right w:val="single" w:sz="4" w:space="0" w:color="auto"/>
            </w:tcBorders>
            <w:hideMark/>
          </w:tcPr>
          <w:p w14:paraId="598C0D05"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Retos</w:t>
            </w:r>
          </w:p>
        </w:tc>
      </w:tr>
      <w:tr w:rsidR="009E44BF" w:rsidRPr="0063285B" w14:paraId="2BC59591" w14:textId="77777777" w:rsidTr="009E44BF">
        <w:tc>
          <w:tcPr>
            <w:tcW w:w="5000" w:type="pct"/>
            <w:gridSpan w:val="2"/>
            <w:tcBorders>
              <w:top w:val="single" w:sz="4" w:space="0" w:color="auto"/>
              <w:left w:val="single" w:sz="4" w:space="0" w:color="auto"/>
              <w:bottom w:val="single" w:sz="4" w:space="0" w:color="auto"/>
              <w:right w:val="single" w:sz="4" w:space="0" w:color="auto"/>
            </w:tcBorders>
            <w:shd w:val="clear" w:color="auto" w:fill="D9D9D9"/>
            <w:hideMark/>
          </w:tcPr>
          <w:p w14:paraId="5DC00D28" w14:textId="77777777" w:rsidR="009E44BF" w:rsidRPr="0063285B" w:rsidRDefault="009E44BF" w:rsidP="009E44BF">
            <w:pPr>
              <w:tabs>
                <w:tab w:val="left" w:pos="567"/>
              </w:tabs>
              <w:snapToGrid w:val="0"/>
              <w:spacing w:after="0" w:line="240" w:lineRule="auto"/>
              <w:rPr>
                <w:rFonts w:ascii="Times New Roman" w:eastAsia="Calibri" w:hAnsi="Times New Roman" w:cs="Times New Roman"/>
                <w:b/>
                <w:kern w:val="0"/>
                <w14:ligatures w14:val="none"/>
              </w:rPr>
            </w:pPr>
            <w:r w:rsidRPr="0063285B">
              <w:rPr>
                <w:rFonts w:ascii="Times New Roman" w:eastAsia="Calibri" w:hAnsi="Times New Roman" w:cs="Times New Roman"/>
                <w:b/>
                <w:bCs/>
                <w:i/>
                <w:iCs/>
                <w:kern w:val="0"/>
                <w:lang w:eastAsia="fr-FR"/>
                <w14:ligatures w14:val="none"/>
              </w:rPr>
              <w:t>Akių sutrikimai</w:t>
            </w:r>
          </w:p>
        </w:tc>
      </w:tr>
      <w:tr w:rsidR="009E44BF" w:rsidRPr="0063285B" w14:paraId="0899D5D0" w14:textId="77777777" w:rsidTr="009E44BF">
        <w:tc>
          <w:tcPr>
            <w:tcW w:w="4091" w:type="pct"/>
            <w:tcBorders>
              <w:top w:val="single" w:sz="4" w:space="0" w:color="auto"/>
              <w:left w:val="single" w:sz="4" w:space="0" w:color="auto"/>
              <w:bottom w:val="single" w:sz="4" w:space="0" w:color="auto"/>
              <w:right w:val="single" w:sz="4" w:space="0" w:color="auto"/>
            </w:tcBorders>
            <w:hideMark/>
          </w:tcPr>
          <w:p w14:paraId="5607B3F1" w14:textId="77777777" w:rsidR="009E44BF" w:rsidRPr="0063285B" w:rsidRDefault="009E44BF" w:rsidP="009E44BF">
            <w:pPr>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Times New Roman" w:hAnsi="Times New Roman" w:cs="Times New Roman"/>
                <w:kern w:val="0"/>
                <w:szCs w:val="20"/>
                <w14:ligatures w14:val="none"/>
              </w:rPr>
              <w:t>Akių hiperemija</w:t>
            </w:r>
          </w:p>
        </w:tc>
        <w:tc>
          <w:tcPr>
            <w:tcW w:w="909" w:type="pct"/>
            <w:tcBorders>
              <w:top w:val="single" w:sz="4" w:space="0" w:color="auto"/>
              <w:left w:val="single" w:sz="4" w:space="0" w:color="auto"/>
              <w:bottom w:val="single" w:sz="4" w:space="0" w:color="auto"/>
              <w:right w:val="single" w:sz="4" w:space="0" w:color="auto"/>
            </w:tcBorders>
            <w:hideMark/>
          </w:tcPr>
          <w:p w14:paraId="008EFD58" w14:textId="77777777" w:rsidR="009E44BF" w:rsidRPr="0063285B" w:rsidRDefault="009E44BF" w:rsidP="009E44BF">
            <w:pPr>
              <w:keepNext/>
              <w:keepLines/>
              <w:tabs>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Retos</w:t>
            </w:r>
          </w:p>
        </w:tc>
      </w:tr>
    </w:tbl>
    <w:p w14:paraId="10AC52ED" w14:textId="1CA47259"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sz w:val="16"/>
          <w:szCs w:val="16"/>
          <w14:ligatures w14:val="none"/>
        </w:rPr>
      </w:pPr>
      <w:r w:rsidRPr="0063285B">
        <w:rPr>
          <w:rFonts w:ascii="Times New Roman" w:eastAsia="Cambria" w:hAnsi="Times New Roman" w:cs="Times New Roman"/>
          <w:kern w:val="0"/>
          <w:sz w:val="20"/>
          <w:szCs w:val="20"/>
          <w:vertAlign w:val="superscript"/>
          <w14:ligatures w14:val="none"/>
        </w:rPr>
        <w:t>a</w:t>
      </w:r>
      <w:r w:rsidRPr="0063285B">
        <w:rPr>
          <w:rFonts w:ascii="Times New Roman" w:eastAsia="Times New Roman" w:hAnsi="Times New Roman" w:cs="Times New Roman"/>
          <w:kern w:val="0"/>
          <w:sz w:val="16"/>
          <w:szCs w:val="16"/>
          <w14:ligatures w14:val="none"/>
        </w:rPr>
        <w:t xml:space="preserve"> Dispepsija, letargija ir raumenų silpnumas stebėti skiriant </w:t>
      </w:r>
      <w:r w:rsidR="00372DEC" w:rsidRPr="0063285B">
        <w:rPr>
          <w:rFonts w:ascii="Times New Roman" w:eastAsia="Times New Roman" w:hAnsi="Times New Roman" w:cs="Times New Roman"/>
          <w:kern w:val="0"/>
          <w:sz w:val="16"/>
          <w:szCs w:val="16"/>
          <w14:ligatures w14:val="none"/>
        </w:rPr>
        <w:t xml:space="preserve">Efluelda </w:t>
      </w:r>
      <w:r w:rsidRPr="0063285B">
        <w:rPr>
          <w:rFonts w:ascii="Times New Roman" w:eastAsia="Times New Roman" w:hAnsi="Times New Roman" w:cs="Times New Roman"/>
          <w:kern w:val="0"/>
          <w:sz w:val="16"/>
          <w:szCs w:val="16"/>
          <w14:ligatures w14:val="none"/>
        </w:rPr>
        <w:t>tyrimo QHD00013 metu.</w:t>
      </w:r>
    </w:p>
    <w:p w14:paraId="3DF5FC37" w14:textId="77777777"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sz w:val="16"/>
          <w:szCs w:val="16"/>
          <w14:ligatures w14:val="none"/>
        </w:rPr>
      </w:pPr>
      <w:bookmarkStart w:id="1" w:name="_Hlk172152586"/>
      <w:r w:rsidRPr="0063285B">
        <w:rPr>
          <w:rFonts w:ascii="Times New Roman" w:eastAsia="Times New Roman" w:hAnsi="Times New Roman" w:cs="Times New Roman"/>
          <w:kern w:val="0"/>
          <w:sz w:val="16"/>
          <w:szCs w:val="16"/>
          <w14:ligatures w14:val="none"/>
        </w:rPr>
        <w:t>* Pranešta po Efluelda ar Efluelda Tetra</w:t>
      </w:r>
      <w:bookmarkEnd w:id="1"/>
      <w:r w:rsidRPr="0063285B">
        <w:rPr>
          <w:rFonts w:ascii="Times New Roman" w:eastAsia="Times New Roman" w:hAnsi="Times New Roman" w:cs="Times New Roman"/>
          <w:kern w:val="0"/>
          <w:sz w:val="16"/>
          <w:szCs w:val="16"/>
          <w14:ligatures w14:val="none"/>
        </w:rPr>
        <w:t xml:space="preserve"> pateikimo į rinką.</w:t>
      </w:r>
    </w:p>
    <w:p w14:paraId="20D9AF53"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kern w:val="0"/>
          <w14:ligatures w14:val="none"/>
        </w:rPr>
      </w:pPr>
    </w:p>
    <w:p w14:paraId="5A27BD25" w14:textId="77777777" w:rsidR="009E44BF" w:rsidRPr="0063285B" w:rsidRDefault="009E44BF" w:rsidP="009E44BF">
      <w:pPr>
        <w:widowControl w:val="0"/>
        <w:tabs>
          <w:tab w:val="left" w:pos="540"/>
          <w:tab w:val="left" w:pos="567"/>
        </w:tabs>
        <w:snapToGrid w:val="0"/>
        <w:spacing w:after="0" w:line="240" w:lineRule="auto"/>
        <w:rPr>
          <w:rFonts w:ascii="Times New Roman" w:eastAsia="Calibri" w:hAnsi="Times New Roman" w:cs="Times New Roman"/>
          <w:kern w:val="0"/>
          <w:u w:val="single"/>
          <w14:ligatures w14:val="none"/>
        </w:rPr>
      </w:pPr>
      <w:r w:rsidRPr="0063285B">
        <w:rPr>
          <w:rFonts w:ascii="Times New Roman" w:eastAsia="Calibri" w:hAnsi="Times New Roman" w:cs="Times New Roman"/>
          <w:kern w:val="0"/>
          <w:u w:val="single"/>
          <w14:ligatures w14:val="none"/>
        </w:rPr>
        <w:t>Pranešimas apie įtariamas nepageidaujamas reakcijas</w:t>
      </w:r>
    </w:p>
    <w:p w14:paraId="14DBBDD2" w14:textId="5D9207A4" w:rsidR="00CC0E17" w:rsidRPr="0063285B" w:rsidRDefault="00CC0E17"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szCs w:val="24"/>
          <w14:ligatures w14:val="none"/>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0" w:history="1">
        <w:r w:rsidR="006C6910" w:rsidRPr="0082520C">
          <w:rPr>
            <w:rStyle w:val="Hipersaitas"/>
            <w:rFonts w:ascii="Times New Roman" w:eastAsia="Times New Roman" w:hAnsi="Times New Roman" w:cs="Times New Roman"/>
            <w:kern w:val="0"/>
            <w:szCs w:val="24"/>
            <w14:ligatures w14:val="none"/>
          </w:rPr>
          <w:t>https://vvkt.lrv.lt/lt/</w:t>
        </w:r>
      </w:hyperlink>
      <w:r w:rsidRPr="0063285B">
        <w:rPr>
          <w:rFonts w:ascii="Times New Roman" w:eastAsia="Times New Roman" w:hAnsi="Times New Roman" w:cs="Times New Roman"/>
          <w:kern w:val="0"/>
          <w:szCs w:val="24"/>
          <w14:ligatures w14:val="none"/>
        </w:rPr>
        <w:t xml:space="preserve"> nurodytais būdais.</w:t>
      </w:r>
    </w:p>
    <w:p w14:paraId="51E4CAC5"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kern w:val="0"/>
          <w:u w:val="single"/>
          <w14:ligatures w14:val="none"/>
        </w:rPr>
      </w:pPr>
    </w:p>
    <w:p w14:paraId="5143D662" w14:textId="10E70E25"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4.9</w:t>
      </w:r>
      <w:r w:rsidRPr="0063285B">
        <w:rPr>
          <w:rFonts w:ascii="Times New Roman" w:eastAsia="Times New Roman" w:hAnsi="Times New Roman" w:cs="Times New Roman"/>
          <w:b/>
          <w:kern w:val="28"/>
          <w14:ligatures w14:val="none"/>
        </w:rPr>
        <w:tab/>
        <w:t>Perdozavimas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vault_nd_fca055ee-74ac-45f6-8480-3e6641aad686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3284603E"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kern w:val="0"/>
          <w:u w:val="single"/>
          <w14:ligatures w14:val="none"/>
        </w:rPr>
      </w:pPr>
    </w:p>
    <w:p w14:paraId="1B6D00EB"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Pranešta apie atvejus, kai dėl su vaistiniu preparatu susijusios klaidos jaunesniems nei 60 metų asmenims netyčia buvo suleista didesnė nei rekomenduojama Efluelda dozė. Kai buvo pranešta apie nepageidaujamas reakcijas, informacija atitiko žinomas Efluelda saugumo savybes (žr. 4.8 skyrių).</w:t>
      </w:r>
    </w:p>
    <w:p w14:paraId="3FC8FB68"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1C619BED"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67A79016" w14:textId="252F9042" w:rsidR="009E44BF" w:rsidRPr="0063285B" w:rsidRDefault="009E44BF" w:rsidP="00F44865">
      <w:pPr>
        <w:keepNext/>
        <w:keepLines/>
        <w:widowControl w:val="0"/>
        <w:tabs>
          <w:tab w:val="left" w:pos="567"/>
        </w:tabs>
        <w:snapToGrid w:val="0"/>
        <w:spacing w:after="0" w:line="240" w:lineRule="auto"/>
        <w:ind w:left="567" w:hanging="567"/>
        <w:outlineLvl w:val="1"/>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5.</w:t>
      </w:r>
      <w:r w:rsidRPr="0063285B">
        <w:rPr>
          <w:rFonts w:ascii="Times New Roman" w:eastAsia="Times New Roman" w:hAnsi="Times New Roman" w:cs="Times New Roman"/>
          <w:b/>
          <w:kern w:val="0"/>
          <w14:ligatures w14:val="none"/>
        </w:rPr>
        <w:tab/>
        <w:t>FARMAKOLOGINĖS SAVYBĖS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VAULT_ND_10439b51-51e3-41ff-a9fe-13e1592d0a06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224F96A7" w14:textId="77777777" w:rsidR="009E44BF" w:rsidRPr="0063285B" w:rsidRDefault="009E44BF" w:rsidP="00F44865">
      <w:pPr>
        <w:keepNext/>
        <w:keepLines/>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62534567" w14:textId="40D3CA8E" w:rsidR="009E44BF" w:rsidRPr="0063285B" w:rsidRDefault="009E44BF" w:rsidP="00F44865">
      <w:pPr>
        <w:keepNext/>
        <w:keepLines/>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5.1</w:t>
      </w:r>
      <w:r w:rsidRPr="0063285B">
        <w:rPr>
          <w:rFonts w:ascii="Times New Roman" w:eastAsia="Times New Roman" w:hAnsi="Times New Roman" w:cs="Times New Roman"/>
          <w:b/>
          <w:kern w:val="28"/>
          <w14:ligatures w14:val="none"/>
        </w:rPr>
        <w:tab/>
        <w:t>Farmakodinaminės savybės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vault_nd_fc8004fd-d084-4cd4-936b-98328c994489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2F9A7E39"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54E92992"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lastRenderedPageBreak/>
        <w:t>Farmakoterapinė grupė – vakcina nuo gripo, ATC kodas – J07BB02.</w:t>
      </w:r>
    </w:p>
    <w:p w14:paraId="0FECB037"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630F039" w14:textId="77777777"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t>Vakcinacija nuo gripo rekomenduojama kasmet, nes per metus po vakcinacijos imunitetas sumažėja, o cirkuliuojančios gripo viruso padermės kasmet keičiasi.</w:t>
      </w:r>
    </w:p>
    <w:p w14:paraId="1E7C5DB3" w14:textId="77777777"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sz w:val="24"/>
          <w:szCs w:val="20"/>
          <w:u w:val="single"/>
          <w14:ligatures w14:val="none"/>
        </w:rPr>
      </w:pPr>
    </w:p>
    <w:p w14:paraId="24236F33" w14:textId="77777777" w:rsidR="009E44BF" w:rsidRPr="0063285B" w:rsidRDefault="009E44BF" w:rsidP="009E44BF">
      <w:pPr>
        <w:keepNext/>
        <w:keepLines/>
        <w:tabs>
          <w:tab w:val="left" w:pos="567"/>
        </w:tabs>
        <w:snapToGrid w:val="0"/>
        <w:spacing w:after="0" w:line="240" w:lineRule="auto"/>
        <w:jc w:val="both"/>
        <w:rPr>
          <w:rFonts w:ascii="Times New Roman" w:eastAsia="Times New Roman" w:hAnsi="Times New Roman" w:cs="Times New Roman"/>
          <w:kern w:val="0"/>
          <w:u w:val="single"/>
          <w14:ligatures w14:val="none"/>
        </w:rPr>
      </w:pPr>
      <w:bookmarkStart w:id="2" w:name="_Hlk172153974"/>
      <w:r w:rsidRPr="0063285B">
        <w:rPr>
          <w:rFonts w:ascii="Times New Roman" w:eastAsia="Times New Roman" w:hAnsi="Times New Roman" w:cs="Times New Roman"/>
          <w:kern w:val="0"/>
          <w:u w:val="single"/>
          <w14:ligatures w14:val="none"/>
        </w:rPr>
        <w:t>Klinikinis veiksmingumas</w:t>
      </w:r>
    </w:p>
    <w:p w14:paraId="7E6DC2D4" w14:textId="77777777" w:rsidR="009E44BF" w:rsidRPr="0063285B" w:rsidRDefault="009E44BF" w:rsidP="009E44BF">
      <w:pPr>
        <w:keepNext/>
        <w:keepLines/>
        <w:tabs>
          <w:tab w:val="left" w:pos="567"/>
        </w:tabs>
        <w:snapToGrid w:val="0"/>
        <w:spacing w:after="0" w:line="240" w:lineRule="auto"/>
        <w:jc w:val="both"/>
        <w:rPr>
          <w:rFonts w:ascii="Times New Roman" w:eastAsia="Times New Roman" w:hAnsi="Times New Roman" w:cs="Times New Roman"/>
          <w:kern w:val="0"/>
          <w:u w:val="single"/>
          <w14:ligatures w14:val="none"/>
        </w:rPr>
      </w:pPr>
    </w:p>
    <w:p w14:paraId="53D82DE9"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t xml:space="preserve">FIM12 buvo daugiacentris, dvigubai koduotas veiksmingumo tyrimas, kuris buvo atliktas JAV ir Kanadoje ir kuriame dalyvavę 65 metų ir vyresni suaugusieji buvo priskirti atsitiktinėms imtims (santykiu 1:1) ir jiems buvo skirta arba </w:t>
      </w:r>
      <w:r w:rsidRPr="0063285B">
        <w:rPr>
          <w:rFonts w:ascii="Times New Roman" w:eastAsia="Times New Roman" w:hAnsi="Times New Roman" w:cs="Times New Roman"/>
          <w:iCs/>
          <w:kern w:val="0"/>
          <w:szCs w:val="20"/>
          <w14:ligatures w14:val="none"/>
        </w:rPr>
        <w:t>Efluelda, arba standartinės dozės vakcina</w:t>
      </w: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szCs w:val="20"/>
          <w14:ligatures w14:val="none"/>
        </w:rPr>
        <w:t xml:space="preserve"> Tyrimas buvo atliktas dviejų gripo sezonų metu (2011-2012 m. ir 2012-2013 m.), siekiant įvertinti bet kurio gripo viruso tipo / potipio sukeltą laboratorijoje patvirtinto gripo pasireiškimą kartu su į gripą panašia liga (ĮGPL) kaip pagrindinę vertinamąja baigtį.</w:t>
      </w:r>
    </w:p>
    <w:p w14:paraId="276616E4"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p>
    <w:p w14:paraId="1288FB1A"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t>Tiriamieji buvo stebimi dėl kvėpavimo sistemos ligos pasireiškimo, atliekant tiek aktyvią, tiek pasyvią stebėseną, kuri buvo pradėta praėjus 2 savaitėms po vakcinacijos ir tęsėsi maždaug 7 mėnesius. Po kvėpavimo sistemos ligos epizodo analizei buvo paimti nosiaryklės tepinėlių mėginiai; buvo apskaičiuotas priepuolių dažnis ir vakcinos veiksmingumas. Iš anksto nustatytas statistinio pranašumo kriterijus pagrindinei vertinamajai baigčiai (Efluelda vakcinos veiksmingumo apatinė dvipusių 95 % PI riba, palyginti su standartinės dozės vakcina, &gt; 9,1 %) buvo pasiektas.</w:t>
      </w:r>
    </w:p>
    <w:p w14:paraId="2C15D8DB"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p>
    <w:p w14:paraId="5D2D1D2D" w14:textId="694A6E36" w:rsidR="009E44BF" w:rsidRPr="0063285B" w:rsidRDefault="009E44BF" w:rsidP="009E44BF">
      <w:pPr>
        <w:keepNext/>
        <w:tabs>
          <w:tab w:val="left" w:pos="1296"/>
        </w:tabs>
        <w:snapToGrid w:val="0"/>
        <w:spacing w:after="0" w:line="240" w:lineRule="auto"/>
        <w:rPr>
          <w:rFonts w:ascii="Times New Roman" w:eastAsia="Calibri" w:hAnsi="Times New Roman" w:cs="Times New Roman"/>
          <w:b/>
          <w:kern w:val="0"/>
          <w14:ligatures w14:val="none"/>
        </w:rPr>
      </w:pPr>
      <w:r w:rsidRPr="0063285B">
        <w:rPr>
          <w:rFonts w:ascii="Times New Roman" w:eastAsia="Times New Roman" w:hAnsi="Times New Roman" w:cs="Times New Roman"/>
          <w:kern w:val="0"/>
          <w:szCs w:val="20"/>
          <w14:ligatures w14:val="none"/>
        </w:rPr>
        <w:fldChar w:fldCharType="begin"/>
      </w:r>
      <w:r w:rsidRPr="0063285B">
        <w:rPr>
          <w:rFonts w:ascii="Times New Roman" w:eastAsia="Calibri" w:hAnsi="Times New Roman" w:cs="Times New Roman"/>
          <w:b/>
          <w:kern w:val="0"/>
          <w14:ligatures w14:val="none"/>
        </w:rPr>
        <w:instrText xml:space="preserve"> SEQ Table \* ARABIC </w:instrText>
      </w:r>
      <w:r w:rsidRPr="0063285B">
        <w:rPr>
          <w:rFonts w:ascii="Times New Roman" w:eastAsia="Times New Roman" w:hAnsi="Times New Roman" w:cs="Times New Roman"/>
          <w:kern w:val="0"/>
          <w:szCs w:val="20"/>
          <w14:ligatures w14:val="none"/>
        </w:rPr>
        <w:fldChar w:fldCharType="separate"/>
      </w:r>
      <w:r w:rsidRPr="0063285B">
        <w:rPr>
          <w:rFonts w:ascii="Times New Roman" w:eastAsia="Calibri" w:hAnsi="Times New Roman" w:cs="Times New Roman"/>
          <w:b/>
          <w:kern w:val="0"/>
          <w14:ligatures w14:val="none"/>
        </w:rPr>
        <w:t>3</w:t>
      </w:r>
      <w:r w:rsidRPr="0063285B">
        <w:rPr>
          <w:rFonts w:ascii="Times New Roman" w:eastAsia="Times New Roman" w:hAnsi="Times New Roman" w:cs="Times New Roman"/>
          <w:kern w:val="0"/>
          <w:szCs w:val="20"/>
          <w14:ligatures w14:val="none"/>
        </w:rPr>
        <w:fldChar w:fldCharType="end"/>
      </w:r>
      <w:r w:rsidRPr="0063285B">
        <w:rPr>
          <w:rFonts w:ascii="Times New Roman" w:eastAsia="Calibri" w:hAnsi="Times New Roman" w:cs="Times New Roman"/>
          <w:b/>
          <w:kern w:val="0"/>
          <w14:ligatures w14:val="none"/>
        </w:rPr>
        <w:t xml:space="preserve"> lentelė. </w:t>
      </w:r>
      <w:r w:rsidR="006C6910">
        <w:rPr>
          <w:rFonts w:ascii="Times New Roman" w:eastAsia="Calibri" w:hAnsi="Times New Roman" w:cs="Times New Roman"/>
          <w:b/>
          <w:kern w:val="0"/>
          <w14:ligatures w14:val="none"/>
        </w:rPr>
        <w:t>Santykinis</w:t>
      </w:r>
      <w:r w:rsidR="006C6910" w:rsidRPr="0063285B">
        <w:rPr>
          <w:rFonts w:ascii="Times New Roman" w:eastAsia="Calibri" w:hAnsi="Times New Roman" w:cs="Times New Roman"/>
          <w:b/>
          <w:kern w:val="0"/>
          <w14:ligatures w14:val="none"/>
        </w:rPr>
        <w:t xml:space="preserve"> </w:t>
      </w:r>
      <w:r w:rsidRPr="0063285B">
        <w:rPr>
          <w:rFonts w:ascii="Times New Roman" w:eastAsia="Calibri" w:hAnsi="Times New Roman" w:cs="Times New Roman"/>
          <w:b/>
          <w:kern w:val="0"/>
          <w14:ligatures w14:val="none"/>
        </w:rPr>
        <w:t>vakcinos veiksmingumas siekiant apsaugoti nuo į gripą panašios ligos</w:t>
      </w:r>
      <w:r w:rsidRPr="0063285B">
        <w:rPr>
          <w:rFonts w:ascii="Times New Roman" w:eastAsia="Calibri" w:hAnsi="Times New Roman" w:cs="Times New Roman"/>
          <w:b/>
          <w:kern w:val="0"/>
          <w:vertAlign w:val="superscript"/>
          <w14:ligatures w14:val="none"/>
        </w:rPr>
        <w:t>a</w:t>
      </w:r>
      <w:r w:rsidRPr="0063285B">
        <w:rPr>
          <w:rFonts w:ascii="Times New Roman" w:eastAsia="Calibri" w:hAnsi="Times New Roman" w:cs="Times New Roman"/>
          <w:b/>
          <w:kern w:val="0"/>
          <w14:ligatures w14:val="none"/>
        </w:rPr>
        <w:t xml:space="preserve"> ≥ 65 metų suaugusiesiems</w:t>
      </w:r>
      <w:r w:rsidR="005D6F3B">
        <w:rPr>
          <w:rFonts w:ascii="Times New Roman" w:eastAsia="Calibri" w:hAnsi="Times New Roman" w:cs="Times New Roman"/>
          <w:b/>
          <w:kern w:val="0"/>
          <w14:ligatures w14:val="none"/>
        </w:rPr>
        <w:fldChar w:fldCharType="begin"/>
      </w:r>
      <w:r w:rsidR="005D6F3B">
        <w:rPr>
          <w:rFonts w:ascii="Times New Roman" w:eastAsia="Calibri" w:hAnsi="Times New Roman" w:cs="Times New Roman"/>
          <w:b/>
          <w:kern w:val="0"/>
          <w14:ligatures w14:val="none"/>
        </w:rPr>
        <w:instrText xml:space="preserve"> DOCVARIABLE vault_nd_77b1ced0-f0ca-4f70-8277-56153264c637 \* MERGEFORMAT </w:instrText>
      </w:r>
      <w:r w:rsidR="005D6F3B">
        <w:rPr>
          <w:rFonts w:ascii="Times New Roman" w:eastAsia="Calibri" w:hAnsi="Times New Roman" w:cs="Times New Roman"/>
          <w:b/>
          <w:kern w:val="0"/>
          <w14:ligatures w14:val="none"/>
        </w:rPr>
        <w:fldChar w:fldCharType="separate"/>
      </w:r>
      <w:r w:rsidR="005D6F3B">
        <w:rPr>
          <w:rFonts w:ascii="Times New Roman" w:eastAsia="Calibri" w:hAnsi="Times New Roman" w:cs="Times New Roman"/>
          <w:b/>
          <w:kern w:val="0"/>
          <w14:ligatures w14:val="none"/>
        </w:rPr>
        <w:t xml:space="preserve"> </w:t>
      </w:r>
      <w:r w:rsidR="005D6F3B">
        <w:rPr>
          <w:rFonts w:ascii="Times New Roman" w:eastAsia="Calibri" w:hAnsi="Times New Roman" w:cs="Times New Roman"/>
          <w:b/>
          <w:kern w:val="0"/>
          <w14:ligatures w14:val="none"/>
        </w:rPr>
        <w:fldChar w:fldCharType="end"/>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5"/>
        <w:gridCol w:w="2350"/>
        <w:gridCol w:w="2483"/>
        <w:gridCol w:w="1932"/>
      </w:tblGrid>
      <w:tr w:rsidR="009E44BF" w:rsidRPr="0063285B" w14:paraId="4253D112" w14:textId="77777777" w:rsidTr="001B05A8">
        <w:tc>
          <w:tcPr>
            <w:tcW w:w="2357" w:type="dxa"/>
            <w:tcBorders>
              <w:top w:val="single" w:sz="4" w:space="0" w:color="auto"/>
              <w:left w:val="single" w:sz="4" w:space="0" w:color="auto"/>
              <w:bottom w:val="single" w:sz="4" w:space="0" w:color="auto"/>
              <w:right w:val="single" w:sz="4" w:space="0" w:color="auto"/>
            </w:tcBorders>
          </w:tcPr>
          <w:p w14:paraId="26C53C76"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p>
        </w:tc>
        <w:tc>
          <w:tcPr>
            <w:tcW w:w="2429" w:type="dxa"/>
            <w:tcBorders>
              <w:top w:val="single" w:sz="4" w:space="0" w:color="auto"/>
              <w:left w:val="single" w:sz="4" w:space="0" w:color="auto"/>
              <w:bottom w:val="single" w:sz="4" w:space="0" w:color="auto"/>
              <w:right w:val="single" w:sz="4" w:space="0" w:color="auto"/>
            </w:tcBorders>
            <w:hideMark/>
          </w:tcPr>
          <w:p w14:paraId="77AD5108" w14:textId="77777777" w:rsidR="009E44BF" w:rsidRPr="0063285B" w:rsidRDefault="009E44BF" w:rsidP="006C6910">
            <w:pPr>
              <w:tabs>
                <w:tab w:val="left" w:pos="567"/>
              </w:tabs>
              <w:snapToGrid w:val="0"/>
              <w:spacing w:after="0" w:line="240" w:lineRule="auto"/>
              <w:jc w:val="center"/>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b/>
                <w:bCs/>
                <w:color w:val="000000"/>
                <w:kern w:val="0"/>
                <w:szCs w:val="24"/>
                <w14:ligatures w14:val="none"/>
              </w:rPr>
              <w:t>Didelės dozės vakcina</w:t>
            </w:r>
            <w:r w:rsidRPr="0063285B">
              <w:rPr>
                <w:rFonts w:ascii="Times New Roman" w:eastAsia="Times New Roman" w:hAnsi="Times New Roman" w:cs="Times New Roman"/>
                <w:b/>
                <w:bCs/>
                <w:color w:val="000000"/>
                <w:kern w:val="0"/>
                <w:szCs w:val="24"/>
                <w14:ligatures w14:val="none"/>
              </w:rPr>
              <w:br/>
              <w:t>N</w:t>
            </w:r>
            <w:r w:rsidRPr="0063285B">
              <w:rPr>
                <w:rFonts w:ascii="Times New Roman" w:eastAsia="Times New Roman" w:hAnsi="Times New Roman" w:cs="Times New Roman"/>
                <w:b/>
                <w:bCs/>
                <w:color w:val="000000"/>
                <w:kern w:val="0"/>
                <w:szCs w:val="24"/>
                <w:vertAlign w:val="superscript"/>
                <w14:ligatures w14:val="none"/>
              </w:rPr>
              <w:t>b</w:t>
            </w:r>
            <w:r w:rsidRPr="0063285B">
              <w:rPr>
                <w:rFonts w:ascii="Times New Roman" w:eastAsia="Times New Roman" w:hAnsi="Times New Roman" w:cs="Times New Roman"/>
                <w:b/>
                <w:bCs/>
                <w:color w:val="000000"/>
                <w:kern w:val="0"/>
                <w:szCs w:val="24"/>
                <w14:ligatures w14:val="none"/>
              </w:rPr>
              <w:t>=15892</w:t>
            </w:r>
            <w:r w:rsidRPr="0063285B">
              <w:rPr>
                <w:rFonts w:ascii="Times New Roman" w:eastAsia="Times New Roman" w:hAnsi="Times New Roman" w:cs="Times New Roman"/>
                <w:b/>
                <w:bCs/>
                <w:color w:val="000000"/>
                <w:kern w:val="0"/>
                <w:szCs w:val="24"/>
                <w14:ligatures w14:val="none"/>
              </w:rPr>
              <w:br/>
              <w:t>n</w:t>
            </w:r>
            <w:r w:rsidRPr="0063285B">
              <w:rPr>
                <w:rFonts w:ascii="Times New Roman" w:eastAsia="Times New Roman" w:hAnsi="Times New Roman" w:cs="Times New Roman"/>
                <w:b/>
                <w:bCs/>
                <w:color w:val="000000"/>
                <w:kern w:val="0"/>
                <w:szCs w:val="24"/>
                <w:vertAlign w:val="superscript"/>
                <w14:ligatures w14:val="none"/>
              </w:rPr>
              <w:t>c</w:t>
            </w:r>
            <w:r w:rsidRPr="0063285B">
              <w:rPr>
                <w:rFonts w:ascii="Times New Roman" w:eastAsia="Times New Roman" w:hAnsi="Times New Roman" w:cs="Times New Roman"/>
                <w:b/>
                <w:bCs/>
                <w:color w:val="000000"/>
                <w:kern w:val="0"/>
                <w:szCs w:val="24"/>
                <w14:ligatures w14:val="none"/>
              </w:rPr>
              <w:t xml:space="preserve"> (%)</w:t>
            </w:r>
          </w:p>
        </w:tc>
        <w:tc>
          <w:tcPr>
            <w:tcW w:w="2552" w:type="dxa"/>
            <w:tcBorders>
              <w:top w:val="single" w:sz="4" w:space="0" w:color="auto"/>
              <w:left w:val="single" w:sz="4" w:space="0" w:color="auto"/>
              <w:bottom w:val="single" w:sz="4" w:space="0" w:color="auto"/>
              <w:right w:val="single" w:sz="4" w:space="0" w:color="auto"/>
            </w:tcBorders>
            <w:vAlign w:val="bottom"/>
            <w:hideMark/>
          </w:tcPr>
          <w:p w14:paraId="4F0A9BC3" w14:textId="77777777" w:rsidR="009E44BF" w:rsidRPr="0063285B" w:rsidRDefault="009E44BF" w:rsidP="009E44BF">
            <w:pPr>
              <w:tabs>
                <w:tab w:val="left" w:pos="567"/>
              </w:tabs>
              <w:snapToGrid w:val="0"/>
              <w:spacing w:after="0" w:line="240" w:lineRule="auto"/>
              <w:jc w:val="center"/>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b/>
                <w:bCs/>
                <w:color w:val="000000"/>
                <w:kern w:val="0"/>
                <w:szCs w:val="24"/>
                <w14:ligatures w14:val="none"/>
              </w:rPr>
              <w:t>Standartinės dozės vakcina</w:t>
            </w:r>
            <w:r w:rsidRPr="0063285B">
              <w:rPr>
                <w:rFonts w:ascii="Times New Roman" w:eastAsia="Times New Roman" w:hAnsi="Times New Roman" w:cs="Times New Roman"/>
                <w:b/>
                <w:bCs/>
                <w:color w:val="000000"/>
                <w:kern w:val="0"/>
                <w:szCs w:val="24"/>
                <w14:ligatures w14:val="none"/>
              </w:rPr>
              <w:br/>
              <w:t>N</w:t>
            </w:r>
            <w:r w:rsidRPr="0063285B">
              <w:rPr>
                <w:rFonts w:ascii="Times New Roman" w:eastAsia="Times New Roman" w:hAnsi="Times New Roman" w:cs="Times New Roman"/>
                <w:b/>
                <w:bCs/>
                <w:color w:val="000000"/>
                <w:kern w:val="0"/>
                <w:szCs w:val="24"/>
                <w:vertAlign w:val="superscript"/>
                <w14:ligatures w14:val="none"/>
              </w:rPr>
              <w:t>b</w:t>
            </w:r>
            <w:r w:rsidRPr="0063285B">
              <w:rPr>
                <w:rFonts w:ascii="Times New Roman" w:eastAsia="Times New Roman" w:hAnsi="Times New Roman" w:cs="Times New Roman"/>
                <w:b/>
                <w:bCs/>
                <w:color w:val="000000"/>
                <w:kern w:val="0"/>
                <w:szCs w:val="24"/>
                <w14:ligatures w14:val="none"/>
              </w:rPr>
              <w:t>=15911</w:t>
            </w:r>
            <w:r w:rsidRPr="0063285B">
              <w:rPr>
                <w:rFonts w:ascii="Times New Roman" w:eastAsia="Times New Roman" w:hAnsi="Times New Roman" w:cs="Times New Roman"/>
                <w:b/>
                <w:bCs/>
                <w:color w:val="000000"/>
                <w:kern w:val="0"/>
                <w:szCs w:val="24"/>
                <w14:ligatures w14:val="none"/>
              </w:rPr>
              <w:br/>
              <w:t>n</w:t>
            </w:r>
            <w:r w:rsidRPr="0063285B">
              <w:rPr>
                <w:rFonts w:ascii="Times New Roman" w:eastAsia="Times New Roman" w:hAnsi="Times New Roman" w:cs="Times New Roman"/>
                <w:b/>
                <w:bCs/>
                <w:color w:val="000000"/>
                <w:kern w:val="0"/>
                <w:szCs w:val="24"/>
                <w:vertAlign w:val="superscript"/>
                <w14:ligatures w14:val="none"/>
              </w:rPr>
              <w:t>c</w:t>
            </w:r>
            <w:r w:rsidRPr="0063285B">
              <w:rPr>
                <w:rFonts w:ascii="Times New Roman" w:eastAsia="Times New Roman" w:hAnsi="Times New Roman" w:cs="Times New Roman"/>
                <w:b/>
                <w:bCs/>
                <w:color w:val="000000"/>
                <w:kern w:val="0"/>
                <w:szCs w:val="24"/>
                <w14:ligatures w14:val="none"/>
              </w:rPr>
              <w:t xml:space="preserve"> (%)</w:t>
            </w:r>
          </w:p>
        </w:tc>
        <w:tc>
          <w:tcPr>
            <w:tcW w:w="1949" w:type="dxa"/>
            <w:tcBorders>
              <w:top w:val="single" w:sz="4" w:space="0" w:color="auto"/>
              <w:left w:val="single" w:sz="4" w:space="0" w:color="auto"/>
              <w:bottom w:val="single" w:sz="4" w:space="0" w:color="auto"/>
              <w:right w:val="single" w:sz="4" w:space="0" w:color="auto"/>
            </w:tcBorders>
            <w:hideMark/>
          </w:tcPr>
          <w:p w14:paraId="65066B6B" w14:textId="1CD04138" w:rsidR="009E44BF" w:rsidRPr="0063285B" w:rsidRDefault="006C6910" w:rsidP="009E44BF">
            <w:pPr>
              <w:tabs>
                <w:tab w:val="left" w:pos="567"/>
              </w:tabs>
              <w:snapToGrid w:val="0"/>
              <w:spacing w:after="0" w:line="240" w:lineRule="auto"/>
              <w:jc w:val="center"/>
              <w:rPr>
                <w:rFonts w:ascii="Times New Roman" w:eastAsia="Times New Roman" w:hAnsi="Times New Roman" w:cs="Times New Roman"/>
                <w:kern w:val="0"/>
                <w:szCs w:val="24"/>
                <w14:ligatures w14:val="none"/>
              </w:rPr>
            </w:pPr>
            <w:r>
              <w:rPr>
                <w:rFonts w:ascii="Times New Roman" w:eastAsia="Times New Roman" w:hAnsi="Times New Roman" w:cs="Times New Roman"/>
                <w:b/>
                <w:bCs/>
                <w:color w:val="000000"/>
                <w:kern w:val="0"/>
                <w:szCs w:val="24"/>
                <w14:ligatures w14:val="none"/>
              </w:rPr>
              <w:t>Santykinis</w:t>
            </w:r>
            <w:r w:rsidR="009E44BF" w:rsidRPr="0063285B">
              <w:rPr>
                <w:rFonts w:ascii="Times New Roman" w:eastAsia="Times New Roman" w:hAnsi="Times New Roman" w:cs="Times New Roman"/>
                <w:b/>
                <w:bCs/>
                <w:color w:val="000000"/>
                <w:kern w:val="0"/>
                <w:szCs w:val="24"/>
                <w14:ligatures w14:val="none"/>
              </w:rPr>
              <w:br/>
              <w:t>veiksmingumas</w:t>
            </w:r>
            <w:r w:rsidR="009E44BF" w:rsidRPr="0063285B">
              <w:rPr>
                <w:rFonts w:ascii="Times New Roman" w:eastAsia="Times New Roman" w:hAnsi="Times New Roman" w:cs="Times New Roman"/>
                <w:b/>
                <w:bCs/>
                <w:color w:val="000000"/>
                <w:kern w:val="0"/>
                <w:szCs w:val="24"/>
                <w14:ligatures w14:val="none"/>
              </w:rPr>
              <w:br/>
              <w:t>% (95 % PI)</w:t>
            </w:r>
          </w:p>
        </w:tc>
      </w:tr>
      <w:tr w:rsidR="009E44BF" w:rsidRPr="0063285B" w14:paraId="22C7CE5C" w14:textId="77777777" w:rsidTr="009E44BF">
        <w:tc>
          <w:tcPr>
            <w:tcW w:w="9287" w:type="dxa"/>
            <w:gridSpan w:val="4"/>
            <w:tcBorders>
              <w:top w:val="single" w:sz="4" w:space="0" w:color="auto"/>
              <w:left w:val="single" w:sz="4" w:space="0" w:color="auto"/>
              <w:bottom w:val="single" w:sz="4" w:space="0" w:color="auto"/>
              <w:right w:val="single" w:sz="4" w:space="0" w:color="auto"/>
            </w:tcBorders>
            <w:hideMark/>
          </w:tcPr>
          <w:p w14:paraId="24887A47"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szCs w:val="20"/>
                <w14:ligatures w14:val="none"/>
              </w:rPr>
              <w:t>Laboratorijoje patvirtintas gripas</w:t>
            </w:r>
            <w:r w:rsidRPr="0063285B">
              <w:rPr>
                <w:rFonts w:ascii="Times New Roman" w:eastAsia="Times New Roman" w:hAnsi="Times New Roman" w:cs="Times New Roman"/>
                <w:kern w:val="0"/>
                <w:szCs w:val="20"/>
                <w:vertAlign w:val="superscript"/>
                <w14:ligatures w14:val="none"/>
              </w:rPr>
              <w:t>d</w:t>
            </w:r>
            <w:r w:rsidRPr="0063285B">
              <w:rPr>
                <w:rFonts w:ascii="Times New Roman" w:eastAsia="Times New Roman" w:hAnsi="Times New Roman" w:cs="Times New Roman"/>
                <w:kern w:val="0"/>
                <w:szCs w:val="20"/>
                <w14:ligatures w14:val="none"/>
              </w:rPr>
              <w:t>, kurį sukėlė:</w:t>
            </w:r>
          </w:p>
        </w:tc>
      </w:tr>
      <w:tr w:rsidR="009E44BF" w:rsidRPr="0063285B" w14:paraId="4023B492" w14:textId="77777777" w:rsidTr="009E44BF">
        <w:tc>
          <w:tcPr>
            <w:tcW w:w="2357" w:type="dxa"/>
            <w:tcBorders>
              <w:top w:val="single" w:sz="4" w:space="0" w:color="auto"/>
              <w:left w:val="single" w:sz="4" w:space="0" w:color="auto"/>
              <w:bottom w:val="single" w:sz="4" w:space="0" w:color="auto"/>
              <w:right w:val="single" w:sz="4" w:space="0" w:color="auto"/>
            </w:tcBorders>
            <w:hideMark/>
          </w:tcPr>
          <w:p w14:paraId="66446DB8" w14:textId="77777777" w:rsidR="009E44BF" w:rsidRPr="0063285B" w:rsidRDefault="009E44BF" w:rsidP="009E44BF">
            <w:pPr>
              <w:numPr>
                <w:ilvl w:val="0"/>
                <w:numId w:val="2"/>
              </w:numPr>
              <w:tabs>
                <w:tab w:val="left" w:pos="567"/>
                <w:tab w:val="left" w:pos="1296"/>
              </w:tabs>
              <w:snapToGrid w:val="0"/>
              <w:spacing w:after="0" w:line="240" w:lineRule="auto"/>
              <w:ind w:left="142" w:hanging="142"/>
              <w:rPr>
                <w:rFonts w:ascii="Times New Roman" w:eastAsia="Calibri" w:hAnsi="Times New Roman" w:cs="Times New Roman"/>
                <w:b/>
                <w:kern w:val="0"/>
                <w14:ligatures w14:val="none"/>
              </w:rPr>
            </w:pPr>
            <w:r w:rsidRPr="0063285B">
              <w:rPr>
                <w:rFonts w:ascii="Times New Roman" w:eastAsia="Calibri" w:hAnsi="Times New Roman" w:cs="Times New Roman"/>
                <w:b/>
                <w:kern w:val="0"/>
                <w14:ligatures w14:val="none"/>
              </w:rPr>
              <w:t>Bet koks tipas / potipis</w:t>
            </w:r>
            <w:r w:rsidRPr="0063285B">
              <w:rPr>
                <w:rFonts w:ascii="Times New Roman" w:eastAsia="Calibri" w:hAnsi="Times New Roman" w:cs="Times New Roman"/>
                <w:b/>
                <w:kern w:val="0"/>
                <w:vertAlign w:val="superscript"/>
                <w14:ligatures w14:val="none"/>
              </w:rPr>
              <w:t>e</w:t>
            </w:r>
          </w:p>
        </w:tc>
        <w:tc>
          <w:tcPr>
            <w:tcW w:w="2429" w:type="dxa"/>
            <w:tcBorders>
              <w:top w:val="single" w:sz="4" w:space="0" w:color="auto"/>
              <w:left w:val="single" w:sz="4" w:space="0" w:color="auto"/>
              <w:bottom w:val="single" w:sz="4" w:space="0" w:color="auto"/>
              <w:right w:val="single" w:sz="4" w:space="0" w:color="auto"/>
            </w:tcBorders>
            <w:vAlign w:val="center"/>
            <w:hideMark/>
          </w:tcPr>
          <w:p w14:paraId="6A3224ED" w14:textId="77777777" w:rsidR="009E44BF" w:rsidRPr="0063285B" w:rsidRDefault="009E44BF" w:rsidP="009E44BF">
            <w:pPr>
              <w:tabs>
                <w:tab w:val="left" w:pos="567"/>
              </w:tabs>
              <w:snapToGrid w:val="0"/>
              <w:spacing w:after="0" w:line="240" w:lineRule="auto"/>
              <w:jc w:val="center"/>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szCs w:val="24"/>
                <w14:ligatures w14:val="none"/>
              </w:rPr>
              <w:t>227 (1,43)</w:t>
            </w:r>
          </w:p>
        </w:tc>
        <w:tc>
          <w:tcPr>
            <w:tcW w:w="2552" w:type="dxa"/>
            <w:tcBorders>
              <w:top w:val="single" w:sz="4" w:space="0" w:color="auto"/>
              <w:left w:val="single" w:sz="4" w:space="0" w:color="auto"/>
              <w:bottom w:val="single" w:sz="4" w:space="0" w:color="auto"/>
              <w:right w:val="single" w:sz="4" w:space="0" w:color="auto"/>
            </w:tcBorders>
            <w:vAlign w:val="center"/>
            <w:hideMark/>
          </w:tcPr>
          <w:p w14:paraId="20BF8652" w14:textId="77777777" w:rsidR="009E44BF" w:rsidRPr="0063285B" w:rsidRDefault="009E44BF" w:rsidP="009E44BF">
            <w:pPr>
              <w:tabs>
                <w:tab w:val="left" w:pos="567"/>
              </w:tabs>
              <w:snapToGrid w:val="0"/>
              <w:spacing w:after="0" w:line="240" w:lineRule="auto"/>
              <w:jc w:val="center"/>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szCs w:val="24"/>
                <w14:ligatures w14:val="none"/>
              </w:rPr>
              <w:t>300 (1,89)</w:t>
            </w:r>
          </w:p>
        </w:tc>
        <w:tc>
          <w:tcPr>
            <w:tcW w:w="1949" w:type="dxa"/>
            <w:tcBorders>
              <w:top w:val="single" w:sz="4" w:space="0" w:color="auto"/>
              <w:left w:val="single" w:sz="4" w:space="0" w:color="auto"/>
              <w:bottom w:val="single" w:sz="4" w:space="0" w:color="auto"/>
              <w:right w:val="single" w:sz="4" w:space="0" w:color="auto"/>
            </w:tcBorders>
            <w:vAlign w:val="center"/>
            <w:hideMark/>
          </w:tcPr>
          <w:p w14:paraId="6E90B2AE" w14:textId="77777777" w:rsidR="009E44BF" w:rsidRPr="0063285B" w:rsidRDefault="009E44BF" w:rsidP="009E44BF">
            <w:pPr>
              <w:tabs>
                <w:tab w:val="left" w:pos="567"/>
              </w:tabs>
              <w:snapToGrid w:val="0"/>
              <w:spacing w:after="0" w:line="240" w:lineRule="auto"/>
              <w:jc w:val="center"/>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szCs w:val="24"/>
                <w14:ligatures w14:val="none"/>
              </w:rPr>
              <w:t>24,2 (9,7; 36,5)</w:t>
            </w:r>
          </w:p>
        </w:tc>
      </w:tr>
      <w:tr w:rsidR="009E44BF" w:rsidRPr="0063285B" w14:paraId="4D16288C" w14:textId="77777777" w:rsidTr="009E44BF">
        <w:tc>
          <w:tcPr>
            <w:tcW w:w="2357" w:type="dxa"/>
            <w:tcBorders>
              <w:top w:val="single" w:sz="4" w:space="0" w:color="auto"/>
              <w:left w:val="single" w:sz="4" w:space="0" w:color="auto"/>
              <w:bottom w:val="single" w:sz="4" w:space="0" w:color="auto"/>
              <w:right w:val="single" w:sz="4" w:space="0" w:color="auto"/>
            </w:tcBorders>
            <w:hideMark/>
          </w:tcPr>
          <w:p w14:paraId="34D32C84" w14:textId="77777777" w:rsidR="009E44BF" w:rsidRPr="0063285B" w:rsidRDefault="009E44BF" w:rsidP="009E44BF">
            <w:pPr>
              <w:numPr>
                <w:ilvl w:val="0"/>
                <w:numId w:val="2"/>
              </w:numPr>
              <w:tabs>
                <w:tab w:val="left" w:pos="567"/>
                <w:tab w:val="left" w:pos="1296"/>
              </w:tabs>
              <w:snapToGrid w:val="0"/>
              <w:spacing w:after="0" w:line="240" w:lineRule="auto"/>
              <w:ind w:left="142" w:hanging="142"/>
              <w:rPr>
                <w:rFonts w:ascii="Times New Roman" w:eastAsia="Calibri" w:hAnsi="Times New Roman" w:cs="Times New Roman"/>
                <w:b/>
                <w:kern w:val="0"/>
                <w14:ligatures w14:val="none"/>
              </w:rPr>
            </w:pPr>
            <w:r w:rsidRPr="0063285B">
              <w:rPr>
                <w:rFonts w:ascii="Times New Roman" w:eastAsia="Calibri" w:hAnsi="Times New Roman" w:cs="Times New Roman"/>
                <w:b/>
                <w:kern w:val="0"/>
                <w14:ligatures w14:val="none"/>
              </w:rPr>
              <w:t>Viruso padermės, panašios į esančias vakcinos sudėtyje</w:t>
            </w:r>
          </w:p>
        </w:tc>
        <w:tc>
          <w:tcPr>
            <w:tcW w:w="2429" w:type="dxa"/>
            <w:tcBorders>
              <w:top w:val="single" w:sz="4" w:space="0" w:color="auto"/>
              <w:left w:val="single" w:sz="4" w:space="0" w:color="auto"/>
              <w:bottom w:val="single" w:sz="4" w:space="0" w:color="auto"/>
              <w:right w:val="single" w:sz="4" w:space="0" w:color="auto"/>
            </w:tcBorders>
            <w:vAlign w:val="center"/>
            <w:hideMark/>
          </w:tcPr>
          <w:p w14:paraId="245F97E0" w14:textId="77777777" w:rsidR="009E44BF" w:rsidRPr="0063285B" w:rsidRDefault="009E44BF" w:rsidP="009E44BF">
            <w:pPr>
              <w:tabs>
                <w:tab w:val="left" w:pos="567"/>
              </w:tabs>
              <w:snapToGrid w:val="0"/>
              <w:spacing w:after="0" w:line="240" w:lineRule="auto"/>
              <w:jc w:val="center"/>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szCs w:val="24"/>
                <w14:ligatures w14:val="none"/>
              </w:rPr>
              <w:t>73 (0,46)</w:t>
            </w:r>
          </w:p>
        </w:tc>
        <w:tc>
          <w:tcPr>
            <w:tcW w:w="2552" w:type="dxa"/>
            <w:tcBorders>
              <w:top w:val="single" w:sz="4" w:space="0" w:color="auto"/>
              <w:left w:val="single" w:sz="4" w:space="0" w:color="auto"/>
              <w:bottom w:val="single" w:sz="4" w:space="0" w:color="auto"/>
              <w:right w:val="single" w:sz="4" w:space="0" w:color="auto"/>
            </w:tcBorders>
            <w:vAlign w:val="center"/>
            <w:hideMark/>
          </w:tcPr>
          <w:p w14:paraId="025230A4" w14:textId="77777777" w:rsidR="009E44BF" w:rsidRPr="0063285B" w:rsidRDefault="009E44BF" w:rsidP="009E44BF">
            <w:pPr>
              <w:tabs>
                <w:tab w:val="left" w:pos="567"/>
              </w:tabs>
              <w:snapToGrid w:val="0"/>
              <w:spacing w:after="0" w:line="240" w:lineRule="auto"/>
              <w:jc w:val="center"/>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szCs w:val="24"/>
                <w14:ligatures w14:val="none"/>
              </w:rPr>
              <w:t>113 (0,71)</w:t>
            </w:r>
          </w:p>
        </w:tc>
        <w:tc>
          <w:tcPr>
            <w:tcW w:w="1949" w:type="dxa"/>
            <w:tcBorders>
              <w:top w:val="single" w:sz="4" w:space="0" w:color="auto"/>
              <w:left w:val="single" w:sz="4" w:space="0" w:color="auto"/>
              <w:bottom w:val="single" w:sz="4" w:space="0" w:color="auto"/>
              <w:right w:val="single" w:sz="4" w:space="0" w:color="auto"/>
            </w:tcBorders>
            <w:vAlign w:val="center"/>
            <w:hideMark/>
          </w:tcPr>
          <w:p w14:paraId="2620A2E6" w14:textId="77777777" w:rsidR="009E44BF" w:rsidRPr="0063285B" w:rsidRDefault="009E44BF" w:rsidP="009E44BF">
            <w:pPr>
              <w:tabs>
                <w:tab w:val="left" w:pos="567"/>
              </w:tabs>
              <w:snapToGrid w:val="0"/>
              <w:spacing w:after="0" w:line="240" w:lineRule="auto"/>
              <w:jc w:val="center"/>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szCs w:val="24"/>
                <w14:ligatures w14:val="none"/>
              </w:rPr>
              <w:t>35,3 (12,4; 52,5)</w:t>
            </w:r>
          </w:p>
        </w:tc>
      </w:tr>
    </w:tbl>
    <w:p w14:paraId="661E6F47" w14:textId="4E14EC5A"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sz w:val="18"/>
          <w:szCs w:val="20"/>
          <w14:ligatures w14:val="none"/>
        </w:rPr>
      </w:pPr>
      <w:r w:rsidRPr="0063285B">
        <w:rPr>
          <w:rFonts w:ascii="Times New Roman" w:eastAsia="Times New Roman" w:hAnsi="Times New Roman" w:cs="Times New Roman"/>
          <w:kern w:val="0"/>
          <w:sz w:val="18"/>
          <w:szCs w:val="20"/>
          <w:vertAlign w:val="superscript"/>
          <w14:ligatures w14:val="none"/>
        </w:rPr>
        <w:t xml:space="preserve">a </w:t>
      </w:r>
      <w:r w:rsidRPr="0063285B">
        <w:rPr>
          <w:rFonts w:ascii="Times New Roman" w:eastAsia="Times New Roman" w:hAnsi="Times New Roman" w:cs="Times New Roman"/>
          <w:kern w:val="0"/>
          <w:sz w:val="18"/>
          <w:szCs w:val="20"/>
          <w14:ligatures w14:val="none"/>
        </w:rPr>
        <w:t>Bent vieno iš šių kvėpavimo sistemos simptomų pasireiškimas: gerklės skausmas, kosulys, skreplių išsiskyrimas, švokštimas arba pasunkėjęs kvėpavimas; kartu pasireiškia bent vienas iš šių sisteminių požymių ar simptomų: temperatūra &gt;</w:t>
      </w:r>
      <w:r w:rsidR="00535CA7" w:rsidRPr="0063285B">
        <w:rPr>
          <w:rFonts w:ascii="Times New Roman" w:eastAsia="Times New Roman" w:hAnsi="Times New Roman" w:cs="Times New Roman"/>
          <w:kern w:val="0"/>
          <w:sz w:val="18"/>
          <w:szCs w:val="20"/>
          <w14:ligatures w14:val="none"/>
        </w:rPr>
        <w:t> </w:t>
      </w:r>
      <w:r w:rsidRPr="0063285B">
        <w:rPr>
          <w:rFonts w:ascii="Times New Roman" w:eastAsia="Times New Roman" w:hAnsi="Times New Roman" w:cs="Times New Roman"/>
          <w:kern w:val="0"/>
          <w:sz w:val="18"/>
          <w:szCs w:val="20"/>
          <w14:ligatures w14:val="none"/>
        </w:rPr>
        <w:t>37,2 °C, šaltkrėtis, nuovargis, galvos skausmas arba mialgija.</w:t>
      </w:r>
    </w:p>
    <w:p w14:paraId="389FF0A1" w14:textId="77777777"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sz w:val="18"/>
          <w:szCs w:val="20"/>
          <w14:ligatures w14:val="none"/>
        </w:rPr>
      </w:pPr>
      <w:r w:rsidRPr="0063285B">
        <w:rPr>
          <w:rFonts w:ascii="Times New Roman" w:eastAsia="Times New Roman" w:hAnsi="Times New Roman" w:cs="Times New Roman"/>
          <w:kern w:val="0"/>
          <w:sz w:val="18"/>
          <w:szCs w:val="20"/>
          <w:vertAlign w:val="superscript"/>
          <w14:ligatures w14:val="none"/>
        </w:rPr>
        <w:t xml:space="preserve">b </w:t>
      </w:r>
      <w:r w:rsidRPr="0063285B">
        <w:rPr>
          <w:rFonts w:ascii="Times New Roman" w:eastAsia="Times New Roman" w:hAnsi="Times New Roman" w:cs="Times New Roman"/>
          <w:kern w:val="0"/>
          <w:sz w:val="18"/>
          <w:szCs w:val="20"/>
          <w14:ligatures w14:val="none"/>
        </w:rPr>
        <w:t>N yra skaičius vakcinuotų tiriamųjų, įtrauktų į protokole apibūdintą analizės rinkinį veiksmingumo vertinimams.</w:t>
      </w:r>
    </w:p>
    <w:p w14:paraId="6ADF114D" w14:textId="77777777"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sz w:val="18"/>
          <w:szCs w:val="20"/>
          <w14:ligatures w14:val="none"/>
        </w:rPr>
      </w:pPr>
      <w:r w:rsidRPr="0063285B">
        <w:rPr>
          <w:rFonts w:ascii="Times New Roman" w:eastAsia="Times New Roman" w:hAnsi="Times New Roman" w:cs="Times New Roman"/>
          <w:kern w:val="0"/>
          <w:sz w:val="18"/>
          <w:szCs w:val="20"/>
          <w:vertAlign w:val="superscript"/>
          <w14:ligatures w14:val="none"/>
        </w:rPr>
        <w:t xml:space="preserve">c </w:t>
      </w:r>
      <w:r w:rsidRPr="0063285B">
        <w:rPr>
          <w:rFonts w:ascii="Times New Roman" w:eastAsia="Times New Roman" w:hAnsi="Times New Roman" w:cs="Times New Roman"/>
          <w:kern w:val="0"/>
          <w:sz w:val="18"/>
          <w:szCs w:val="20"/>
          <w14:ligatures w14:val="none"/>
        </w:rPr>
        <w:t>n yra skaičius tiriamųjų, kuriems pasireiškė laboratorijoje patvirtinta protokole apibūdinta į gripą panaši liga.</w:t>
      </w:r>
    </w:p>
    <w:p w14:paraId="0AA79563" w14:textId="7C62B903"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sz w:val="18"/>
          <w:szCs w:val="20"/>
          <w14:ligatures w14:val="none"/>
        </w:rPr>
      </w:pPr>
      <w:r w:rsidRPr="0063285B">
        <w:rPr>
          <w:rFonts w:ascii="Times New Roman" w:eastAsia="Times New Roman" w:hAnsi="Times New Roman" w:cs="Times New Roman"/>
          <w:kern w:val="0"/>
          <w:sz w:val="18"/>
          <w:szCs w:val="20"/>
          <w:vertAlign w:val="superscript"/>
          <w14:ligatures w14:val="none"/>
        </w:rPr>
        <w:t xml:space="preserve">d </w:t>
      </w:r>
      <w:r w:rsidRPr="0063285B">
        <w:rPr>
          <w:rFonts w:ascii="Times New Roman" w:eastAsia="Times New Roman" w:hAnsi="Times New Roman" w:cs="Times New Roman"/>
          <w:kern w:val="0"/>
          <w:sz w:val="18"/>
          <w:szCs w:val="20"/>
          <w14:ligatures w14:val="none"/>
        </w:rPr>
        <w:t>Laboratorijoje patvirtintas: patvirtinta pasėliu arba polimerazės grandin</w:t>
      </w:r>
      <w:r w:rsidR="006C6910">
        <w:rPr>
          <w:rFonts w:ascii="Times New Roman" w:eastAsia="Times New Roman" w:hAnsi="Times New Roman" w:cs="Times New Roman"/>
          <w:kern w:val="0"/>
          <w:sz w:val="18"/>
          <w:szCs w:val="20"/>
          <w14:ligatures w14:val="none"/>
        </w:rPr>
        <w:t>ine</w:t>
      </w:r>
      <w:r w:rsidRPr="0063285B">
        <w:rPr>
          <w:rFonts w:ascii="Times New Roman" w:eastAsia="Times New Roman" w:hAnsi="Times New Roman" w:cs="Times New Roman"/>
          <w:kern w:val="0"/>
          <w:sz w:val="18"/>
          <w:szCs w:val="20"/>
          <w14:ligatures w14:val="none"/>
        </w:rPr>
        <w:t xml:space="preserve"> reakcija.</w:t>
      </w:r>
    </w:p>
    <w:p w14:paraId="5A1AA558" w14:textId="77777777"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sz w:val="18"/>
          <w:szCs w:val="20"/>
          <w:vertAlign w:val="superscript"/>
          <w14:ligatures w14:val="none"/>
        </w:rPr>
        <w:t xml:space="preserve">e </w:t>
      </w:r>
      <w:r w:rsidRPr="0063285B">
        <w:rPr>
          <w:rFonts w:ascii="Times New Roman" w:eastAsia="Times New Roman" w:hAnsi="Times New Roman" w:cs="Times New Roman"/>
          <w:kern w:val="0"/>
          <w:sz w:val="18"/>
          <w:szCs w:val="20"/>
          <w14:ligatures w14:val="none"/>
        </w:rPr>
        <w:t>Pagrindinė vertinamoji baigtis.</w:t>
      </w:r>
    </w:p>
    <w:p w14:paraId="4B460B84" w14:textId="77777777"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u w:val="single"/>
          <w14:ligatures w14:val="none"/>
        </w:rPr>
      </w:pPr>
    </w:p>
    <w:bookmarkEnd w:id="2"/>
    <w:p w14:paraId="5934AC08"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14:ligatures w14:val="none"/>
        </w:rPr>
        <w:t>Imunogeniškumas</w:t>
      </w:r>
    </w:p>
    <w:p w14:paraId="54B88A05"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u w:val="single"/>
          <w14:ligatures w14:val="none"/>
        </w:rPr>
      </w:pPr>
    </w:p>
    <w:p w14:paraId="4693B6DC" w14:textId="77777777" w:rsidR="009E44BF" w:rsidRPr="0063285B" w:rsidRDefault="009E44BF" w:rsidP="009E44BF">
      <w:pPr>
        <w:keepNext/>
        <w:keepLines/>
        <w:tabs>
          <w:tab w:val="left" w:pos="567"/>
        </w:tabs>
        <w:snapToGrid w:val="0"/>
        <w:spacing w:after="0" w:line="240" w:lineRule="auto"/>
        <w:rPr>
          <w:rFonts w:ascii="Times New Roman" w:eastAsia="Times New Roman" w:hAnsi="Times New Roman" w:cs="Times New Roman"/>
          <w:kern w:val="0"/>
          <w:u w:val="single"/>
          <w14:ligatures w14:val="none"/>
        </w:rPr>
      </w:pPr>
      <w:bookmarkStart w:id="3" w:name="_Hlk172153994"/>
      <w:r w:rsidRPr="0063285B">
        <w:rPr>
          <w:rFonts w:ascii="Times New Roman" w:eastAsia="Times New Roman" w:hAnsi="Times New Roman" w:cs="Times New Roman"/>
          <w:iCs/>
          <w:kern w:val="0"/>
          <w:szCs w:val="20"/>
          <w:u w:val="single"/>
          <w14:ligatures w14:val="none"/>
        </w:rPr>
        <w:t xml:space="preserve">Imunogeniškumo tyrimas, kuriuo lygintas Efluelda ir standartinės dozės vakcinos poveikis 65 metų ir vyresniems suaugusiesiems: </w:t>
      </w:r>
      <w:r w:rsidRPr="0063285B">
        <w:rPr>
          <w:rFonts w:ascii="Times New Roman" w:eastAsia="Times New Roman" w:hAnsi="Times New Roman" w:cs="Times New Roman"/>
          <w:bCs/>
          <w:iCs/>
          <w:kern w:val="0"/>
          <w:szCs w:val="20"/>
          <w:u w:val="single"/>
          <w14:ligatures w14:val="none"/>
        </w:rPr>
        <w:t>FIM05</w:t>
      </w:r>
    </w:p>
    <w:p w14:paraId="2BDAF5FB"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u w:val="single"/>
          <w14:ligatures w14:val="none"/>
        </w:rPr>
      </w:pPr>
    </w:p>
    <w:p w14:paraId="0A1B72C8" w14:textId="131B031A"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JAV buvo atliktas 3 fazės atsitiktinių imčių, dvigubai koduotas, aktyviai kontroliuotas daugiacentris tyrimas, kuriame dalyvavo 65 metų ir vyresni suaugusieji ir kuriuo siekta įrodyti Efluelda vakcinos pranašumą prieš standartinės dozės vakciną, vertinant pagal serokonversijos dažnį ir</w:t>
      </w:r>
      <w:r w:rsidRPr="0063285B">
        <w:rPr>
          <w:rFonts w:ascii="Times New Roman" w:eastAsia="Times New Roman" w:hAnsi="Times New Roman" w:cs="Times New Roman"/>
          <w:kern w:val="0"/>
          <w:szCs w:val="20"/>
          <w14:ligatures w14:val="none"/>
        </w:rPr>
        <w:t xml:space="preserve"> </w:t>
      </w:r>
      <w:r w:rsidRPr="0063285B">
        <w:rPr>
          <w:rFonts w:ascii="Times New Roman" w:eastAsia="Times New Roman" w:hAnsi="Times New Roman" w:cs="Times New Roman"/>
          <w:kern w:val="0"/>
          <w14:ligatures w14:val="none"/>
        </w:rPr>
        <w:t xml:space="preserve">geometrinio antikūnų titro vidurkio (angl. </w:t>
      </w:r>
      <w:r w:rsidRPr="0063285B">
        <w:rPr>
          <w:rFonts w:ascii="Times New Roman" w:eastAsia="Times New Roman" w:hAnsi="Times New Roman" w:cs="Times New Roman"/>
          <w:i/>
          <w:iCs/>
          <w:kern w:val="0"/>
          <w14:ligatures w14:val="none"/>
        </w:rPr>
        <w:t>geometric mean antibody tit</w:t>
      </w:r>
      <w:r w:rsidR="00372DEC" w:rsidRPr="0063285B">
        <w:rPr>
          <w:rFonts w:ascii="Times New Roman" w:eastAsia="Times New Roman" w:hAnsi="Times New Roman" w:cs="Times New Roman"/>
          <w:i/>
          <w:iCs/>
          <w:kern w:val="0"/>
          <w14:ligatures w14:val="none"/>
        </w:rPr>
        <w:t>re</w:t>
      </w:r>
      <w:r w:rsidRPr="0063285B">
        <w:rPr>
          <w:rFonts w:ascii="Times New Roman" w:eastAsia="Times New Roman" w:hAnsi="Times New Roman" w:cs="Times New Roman"/>
          <w:i/>
          <w:iCs/>
          <w:kern w:val="0"/>
          <w14:ligatures w14:val="none"/>
        </w:rPr>
        <w:t>s</w:t>
      </w:r>
      <w:r w:rsidRPr="0063285B">
        <w:rPr>
          <w:rFonts w:ascii="Times New Roman" w:eastAsia="Times New Roman" w:hAnsi="Times New Roman" w:cs="Times New Roman"/>
          <w:kern w:val="0"/>
          <w14:ligatures w14:val="none"/>
        </w:rPr>
        <w:t>, GMT) santykį. Iš viso 3 876 suaugusieji buvo priskirti atsitiktinėms imtims ir jiems buvo skirta viena Efluelda dozė arba standartinė</w:t>
      </w:r>
      <w:r w:rsidR="00AA1D62" w:rsidRPr="0063285B">
        <w:rPr>
          <w:rFonts w:ascii="Times New Roman" w:eastAsia="Times New Roman" w:hAnsi="Times New Roman" w:cs="Times New Roman"/>
          <w:kern w:val="0"/>
          <w14:ligatures w14:val="none"/>
        </w:rPr>
        <w:t>s</w:t>
      </w:r>
      <w:r w:rsidRPr="0063285B">
        <w:rPr>
          <w:rFonts w:ascii="Times New Roman" w:eastAsia="Times New Roman" w:hAnsi="Times New Roman" w:cs="Times New Roman"/>
          <w:kern w:val="0"/>
          <w14:ligatures w14:val="none"/>
        </w:rPr>
        <w:t xml:space="preserve"> vakcinos dozė.</w:t>
      </w:r>
    </w:p>
    <w:bookmarkEnd w:id="3"/>
    <w:p w14:paraId="5A0F18E7"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Efluelda sukėlė geresnį imuninį atsaką prieš A/H1N1 ir A/H3N2 padermes ir ne prastesnį imuninį atsaką prieš B padermę tiek pagal GMT santykį, tiek pagal serokonversijos dažnį praėjus 28 dienoms po vakcinacijos, palyginti su standartinės dozės vakcinos poveikiu.</w:t>
      </w:r>
    </w:p>
    <w:p w14:paraId="103B433E"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p>
    <w:p w14:paraId="4C8F5586" w14:textId="77777777" w:rsidR="009E44BF" w:rsidRPr="0063285B" w:rsidRDefault="009E44BF" w:rsidP="009E44BF">
      <w:pPr>
        <w:keepNext/>
        <w:keepLines/>
        <w:tabs>
          <w:tab w:val="left" w:pos="567"/>
        </w:tabs>
        <w:snapToGrid w:val="0"/>
        <w:spacing w:after="0" w:line="240" w:lineRule="auto"/>
        <w:rPr>
          <w:rFonts w:ascii="Times New Roman" w:eastAsia="Times New Roman" w:hAnsi="Times New Roman" w:cs="Times New Roman"/>
          <w:b/>
          <w:i/>
          <w:kern w:val="0"/>
          <w:szCs w:val="20"/>
          <w14:ligatures w14:val="none"/>
        </w:rPr>
      </w:pPr>
      <w:r w:rsidRPr="0063285B">
        <w:rPr>
          <w:rFonts w:ascii="Times New Roman" w:eastAsia="Times New Roman" w:hAnsi="Times New Roman" w:cs="Times New Roman"/>
          <w:iCs/>
          <w:kern w:val="0"/>
          <w:szCs w:val="20"/>
          <w:u w:val="single"/>
          <w14:ligatures w14:val="none"/>
        </w:rPr>
        <w:lastRenderedPageBreak/>
        <w:t xml:space="preserve">Imunogeniškumo tyrimas, kuriuo lygintas Efluelda ir Tetra poveikis 65 metų ir vyresniems suaugusiesiems: </w:t>
      </w:r>
      <w:r w:rsidRPr="0063285B">
        <w:rPr>
          <w:rFonts w:ascii="Times New Roman" w:eastAsia="Times New Roman" w:hAnsi="Times New Roman" w:cs="Times New Roman"/>
          <w:bCs/>
          <w:iCs/>
          <w:kern w:val="0"/>
          <w:szCs w:val="20"/>
          <w:u w:val="single"/>
          <w14:ligatures w14:val="none"/>
        </w:rPr>
        <w:t>QHD00013</w:t>
      </w:r>
    </w:p>
    <w:p w14:paraId="31D0D1C5" w14:textId="77777777" w:rsidR="009E44BF" w:rsidRPr="0063285B" w:rsidRDefault="009E44BF" w:rsidP="009E44BF">
      <w:pPr>
        <w:tabs>
          <w:tab w:val="left" w:pos="567"/>
        </w:tabs>
        <w:adjustRightInd w:val="0"/>
        <w:snapToGrid w:val="0"/>
        <w:spacing w:after="0" w:line="240" w:lineRule="auto"/>
        <w:rPr>
          <w:rFonts w:ascii="Times New Roman" w:eastAsia="Times New Roman" w:hAnsi="Times New Roman" w:cs="Times New Roman"/>
          <w:kern w:val="0"/>
          <w:szCs w:val="20"/>
          <w14:ligatures w14:val="none"/>
        </w:rPr>
      </w:pPr>
    </w:p>
    <w:p w14:paraId="330C2F1C" w14:textId="294E19D4" w:rsidR="009E44BF" w:rsidRPr="0063285B" w:rsidRDefault="009E44BF" w:rsidP="009E44BF">
      <w:pPr>
        <w:tabs>
          <w:tab w:val="left" w:pos="567"/>
        </w:tabs>
        <w:adjustRightInd w:val="0"/>
        <w:snapToGrid w:val="0"/>
        <w:spacing w:after="0" w:line="240" w:lineRule="auto"/>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14:ligatures w14:val="none"/>
        </w:rPr>
        <w:t>JAV buvo atliktas atsitiktinių imčių, aktyviai kontroliuotas, modifikuotas dvigubai koduotas III fazės tyrimas, kuriame dalyvavo 65 metų ir vyresni suaugusieji ir kuriuo</w:t>
      </w:r>
      <w:r w:rsidRPr="0063285B">
        <w:rPr>
          <w:rFonts w:ascii="Times New Roman" w:eastAsia="Times New Roman" w:hAnsi="Times New Roman" w:cs="Times New Roman"/>
          <w:kern w:val="0"/>
          <w:szCs w:val="20"/>
          <w14:ligatures w14:val="none"/>
        </w:rPr>
        <w:t xml:space="preserve"> siekta įrodyti neprastesnį Efluelda Tetra poveikį, palyginti su Efluelda, vertinant pagal hemagliutinino slopinimo (angl. </w:t>
      </w:r>
      <w:r w:rsidR="00372DEC" w:rsidRPr="0063285B">
        <w:rPr>
          <w:rFonts w:ascii="Times New Roman" w:eastAsia="Times New Roman" w:hAnsi="Times New Roman" w:cs="Times New Roman"/>
          <w:i/>
          <w:iCs/>
          <w:kern w:val="0"/>
          <w:szCs w:val="20"/>
          <w14:ligatures w14:val="none"/>
        </w:rPr>
        <w:t>haemagglutinin</w:t>
      </w:r>
      <w:r w:rsidRPr="0063285B">
        <w:rPr>
          <w:rFonts w:ascii="Times New Roman" w:eastAsia="Times New Roman" w:hAnsi="Times New Roman" w:cs="Times New Roman"/>
          <w:i/>
          <w:iCs/>
          <w:kern w:val="0"/>
          <w:szCs w:val="20"/>
          <w14:ligatures w14:val="none"/>
        </w:rPr>
        <w:t xml:space="preserve"> inhibition</w:t>
      </w:r>
      <w:r w:rsidRPr="0063285B">
        <w:rPr>
          <w:rFonts w:ascii="Times New Roman" w:eastAsia="Times New Roman" w:hAnsi="Times New Roman" w:cs="Times New Roman"/>
          <w:kern w:val="0"/>
          <w:szCs w:val="20"/>
          <w14:ligatures w14:val="none"/>
        </w:rPr>
        <w:t>, HAI) GMT 28 dieną ir serokonversijos dažnį.</w:t>
      </w:r>
    </w:p>
    <w:p w14:paraId="75781604" w14:textId="77777777" w:rsidR="009E44BF" w:rsidRPr="0063285B" w:rsidRDefault="009E44BF" w:rsidP="009E44BF">
      <w:pPr>
        <w:tabs>
          <w:tab w:val="left" w:pos="567"/>
        </w:tabs>
        <w:adjustRightInd w:val="0"/>
        <w:snapToGrid w:val="0"/>
        <w:spacing w:after="0" w:line="240" w:lineRule="auto"/>
        <w:rPr>
          <w:rFonts w:ascii="Times New Roman" w:eastAsia="Times New Roman" w:hAnsi="Times New Roman" w:cs="Times New Roman"/>
          <w:kern w:val="0"/>
          <w:szCs w:val="20"/>
          <w14:ligatures w14:val="none"/>
        </w:rPr>
      </w:pPr>
      <w:bookmarkStart w:id="4" w:name="_Hlk172661572"/>
      <w:r w:rsidRPr="0063285B">
        <w:rPr>
          <w:rFonts w:ascii="Times New Roman" w:eastAsia="Times New Roman" w:hAnsi="Times New Roman" w:cs="Times New Roman"/>
          <w:kern w:val="0"/>
          <w:szCs w:val="20"/>
          <w14:ligatures w14:val="none"/>
        </w:rPr>
        <w:t>Iš viso 2 670 </w:t>
      </w:r>
      <w:r w:rsidRPr="0063285B">
        <w:rPr>
          <w:rFonts w:ascii="Times New Roman" w:eastAsia="Times New Roman" w:hAnsi="Times New Roman" w:cs="Times New Roman"/>
          <w:kern w:val="0"/>
          <w14:ligatures w14:val="none"/>
        </w:rPr>
        <w:t xml:space="preserve">suaugusieji buvo priskirti atsitiktinėms imtims ir jiems buvo skirta viena Efluelda </w:t>
      </w:r>
      <w:r w:rsidRPr="0063285B">
        <w:rPr>
          <w:rFonts w:ascii="Times New Roman" w:eastAsia="Times New Roman" w:hAnsi="Times New Roman" w:cs="Times New Roman"/>
          <w:kern w:val="0"/>
          <w:szCs w:val="20"/>
          <w14:ligatures w14:val="none"/>
        </w:rPr>
        <w:t xml:space="preserve">Tetra </w:t>
      </w:r>
      <w:r w:rsidRPr="0063285B">
        <w:rPr>
          <w:rFonts w:ascii="Times New Roman" w:eastAsia="Times New Roman" w:hAnsi="Times New Roman" w:cs="Times New Roman"/>
          <w:kern w:val="0"/>
          <w14:ligatures w14:val="none"/>
        </w:rPr>
        <w:t>dozė arba</w:t>
      </w:r>
      <w:r w:rsidRPr="0063285B">
        <w:rPr>
          <w:rFonts w:ascii="Times New Roman" w:eastAsia="Times New Roman" w:hAnsi="Times New Roman" w:cs="Times New Roman"/>
          <w:kern w:val="0"/>
          <w:szCs w:val="20"/>
          <w14:ligatures w14:val="none"/>
        </w:rPr>
        <w:t xml:space="preserve"> viena Efluelda dozė (viena iš dviejų lyginamosios vakcinos, kurios sudėtyje yra arba Yamagata linijos B padermė, arba Viktorijos linijos B padermė, formų). </w:t>
      </w:r>
    </w:p>
    <w:bookmarkEnd w:id="4"/>
    <w:p w14:paraId="1AF19749" w14:textId="77777777" w:rsidR="009E44BF" w:rsidRPr="0063285B" w:rsidRDefault="009E44BF" w:rsidP="009E44BF">
      <w:pPr>
        <w:tabs>
          <w:tab w:val="left" w:pos="567"/>
        </w:tabs>
        <w:adjustRightInd w:val="0"/>
        <w:snapToGrid w:val="0"/>
        <w:spacing w:after="0" w:line="240" w:lineRule="auto"/>
        <w:rPr>
          <w:rFonts w:ascii="Times New Roman" w:eastAsia="Times New Roman" w:hAnsi="Times New Roman" w:cs="Times New Roman"/>
          <w:kern w:val="0"/>
          <w:szCs w:val="20"/>
          <w14:ligatures w14:val="none"/>
        </w:rPr>
      </w:pPr>
    </w:p>
    <w:p w14:paraId="41457A80" w14:textId="276AC297" w:rsidR="009E44BF" w:rsidRPr="0063285B" w:rsidRDefault="009E44BF" w:rsidP="009E44BF">
      <w:pPr>
        <w:tabs>
          <w:tab w:val="left" w:pos="567"/>
        </w:tabs>
        <w:adjustRightInd w:val="0"/>
        <w:snapToGrid w:val="0"/>
        <w:spacing w:after="0" w:line="240" w:lineRule="auto"/>
        <w:rPr>
          <w:rFonts w:ascii="Times New Roman" w:eastAsia="Times New Roman" w:hAnsi="Times New Roman" w:cs="Times New Roman"/>
          <w:kern w:val="0"/>
          <w:szCs w:val="20"/>
          <w14:ligatures w14:val="none"/>
        </w:rPr>
      </w:pPr>
      <w:bookmarkStart w:id="5" w:name="_Hlk172661625"/>
      <w:r w:rsidRPr="0063285B">
        <w:rPr>
          <w:rFonts w:ascii="Times New Roman" w:eastAsia="Times New Roman" w:hAnsi="Times New Roman" w:cs="Times New Roman"/>
          <w:kern w:val="0"/>
          <w:szCs w:val="20"/>
          <w14:ligatures w14:val="none"/>
        </w:rPr>
        <w:t xml:space="preserve">Efluelda Tetra imunogeniškumas buvo toks pat, kaip ir Efluelda, vertinant HAI GMT ir serokonversijos dažnį įprasto gripo padermėms. Šie duomenys leidžia Efluelda Tetra imunogeniškumą, veiksmingumą ir efektyvumą </w:t>
      </w:r>
      <w:r w:rsidR="003912A1" w:rsidRPr="0063285B">
        <w:rPr>
          <w:rFonts w:ascii="Times New Roman" w:eastAsia="Times New Roman" w:hAnsi="Times New Roman" w:cs="Times New Roman"/>
          <w:kern w:val="0"/>
          <w:szCs w:val="20"/>
          <w14:ligatures w14:val="none"/>
        </w:rPr>
        <w:t>pri</w:t>
      </w:r>
      <w:r w:rsidRPr="0063285B">
        <w:rPr>
          <w:rFonts w:ascii="Times New Roman" w:eastAsia="Times New Roman" w:hAnsi="Times New Roman" w:cs="Times New Roman"/>
          <w:kern w:val="0"/>
          <w:szCs w:val="20"/>
          <w14:ligatures w14:val="none"/>
        </w:rPr>
        <w:t>taikyti Efluelda.</w:t>
      </w:r>
    </w:p>
    <w:bookmarkEnd w:id="5"/>
    <w:p w14:paraId="21795612" w14:textId="77777777" w:rsidR="009E44BF" w:rsidRPr="0063285B" w:rsidRDefault="009E44BF" w:rsidP="009E44BF">
      <w:pPr>
        <w:tabs>
          <w:tab w:val="left" w:pos="1296"/>
        </w:tabs>
        <w:snapToGrid w:val="0"/>
        <w:spacing w:after="0" w:line="240" w:lineRule="auto"/>
        <w:rPr>
          <w:rFonts w:ascii="Times New Roman" w:eastAsia="Cambria" w:hAnsi="Times New Roman" w:cs="Times New Roman"/>
          <w:kern w:val="0"/>
          <w:lang w:eastAsia="fr-FR"/>
          <w14:ligatures w14:val="none"/>
        </w:rPr>
      </w:pPr>
    </w:p>
    <w:p w14:paraId="46E7B4A6" w14:textId="77777777" w:rsidR="009E44BF" w:rsidRPr="0063285B" w:rsidRDefault="009E44BF" w:rsidP="009E44BF">
      <w:pPr>
        <w:tabs>
          <w:tab w:val="left" w:pos="567"/>
        </w:tabs>
        <w:adjustRightInd w:val="0"/>
        <w:snapToGrid w:val="0"/>
        <w:spacing w:after="0" w:line="240" w:lineRule="auto"/>
        <w:rPr>
          <w:rFonts w:ascii="Times New Roman" w:eastAsia="Times New Roman" w:hAnsi="Times New Roman" w:cs="Times New Roman"/>
          <w:kern w:val="0"/>
          <w:szCs w:val="20"/>
          <w:u w:val="single"/>
          <w14:ligatures w14:val="none"/>
        </w:rPr>
      </w:pPr>
      <w:r w:rsidRPr="0063285B">
        <w:rPr>
          <w:rFonts w:ascii="Times New Roman" w:eastAsia="Times New Roman" w:hAnsi="Times New Roman" w:cs="Times New Roman"/>
          <w:iCs/>
          <w:kern w:val="0"/>
          <w:szCs w:val="20"/>
          <w:u w:val="single"/>
          <w14:ligatures w14:val="none"/>
        </w:rPr>
        <w:t>Imunogeniškumo tyrimas, kuriuo lygintas</w:t>
      </w:r>
      <w:r w:rsidRPr="0063285B">
        <w:rPr>
          <w:rFonts w:ascii="Times New Roman" w:eastAsia="Times New Roman" w:hAnsi="Times New Roman" w:cs="Times New Roman"/>
          <w:kern w:val="0"/>
          <w:szCs w:val="20"/>
          <w:u w:val="single"/>
          <w14:ligatures w14:val="none"/>
        </w:rPr>
        <w:t xml:space="preserve"> didelės dozės vakcinos nuo gripo ir standartinės dozės vakcinos nuo gripo poveikis 60 metų ir vyresniems suaugusiesiems: QHD00011</w:t>
      </w:r>
    </w:p>
    <w:p w14:paraId="420A226A" w14:textId="77777777" w:rsidR="009E44BF" w:rsidRPr="0063285B" w:rsidRDefault="009E44BF" w:rsidP="009E44BF">
      <w:pPr>
        <w:tabs>
          <w:tab w:val="left" w:pos="567"/>
        </w:tabs>
        <w:adjustRightInd w:val="0"/>
        <w:snapToGrid w:val="0"/>
        <w:spacing w:after="0" w:line="240" w:lineRule="auto"/>
        <w:rPr>
          <w:rFonts w:ascii="Times New Roman" w:eastAsia="Times New Roman" w:hAnsi="Times New Roman" w:cs="Times New Roman"/>
          <w:kern w:val="0"/>
          <w:szCs w:val="20"/>
          <w14:ligatures w14:val="none"/>
        </w:rPr>
      </w:pPr>
    </w:p>
    <w:p w14:paraId="19D71BBF" w14:textId="5B5F7A31" w:rsidR="009E44BF" w:rsidRPr="0063285B" w:rsidRDefault="009E44BF" w:rsidP="009E44BF">
      <w:pPr>
        <w:tabs>
          <w:tab w:val="left" w:pos="567"/>
        </w:tabs>
        <w:adjustRightInd w:val="0"/>
        <w:snapToGrid w:val="0"/>
        <w:spacing w:after="0" w:line="240" w:lineRule="auto"/>
        <w:rPr>
          <w:rFonts w:ascii="Times New Roman" w:eastAsia="Times New Roman" w:hAnsi="Times New Roman" w:cs="Times New Roman"/>
          <w:kern w:val="0"/>
          <w:szCs w:val="20"/>
          <w14:ligatures w14:val="none"/>
        </w:rPr>
      </w:pPr>
      <w:bookmarkStart w:id="6" w:name="_Hlk41465511"/>
      <w:r w:rsidRPr="0063285B">
        <w:rPr>
          <w:rFonts w:ascii="Times New Roman" w:eastAsia="Times New Roman" w:hAnsi="Times New Roman" w:cs="Times New Roman"/>
          <w:kern w:val="0"/>
          <w14:ligatures w14:val="none"/>
        </w:rPr>
        <w:t>Europoje buvo atliktas atsitiktinių imčių, aktyviai kontroliuotas, modifikuotas dvigubai koduotas III fazės tyrimas, kuriame dalyvavo 60 metų ir vyresni suaugusieji ir kuriuo</w:t>
      </w:r>
      <w:r w:rsidRPr="0063285B">
        <w:rPr>
          <w:rFonts w:ascii="Times New Roman" w:eastAsia="Times New Roman" w:hAnsi="Times New Roman" w:cs="Times New Roman"/>
          <w:kern w:val="0"/>
          <w:szCs w:val="20"/>
          <w14:ligatures w14:val="none"/>
        </w:rPr>
        <w:t xml:space="preserve"> siekta įrodyti Efluelda Tetra pranašumą prieš standartinės dozės vakciną visoms padermėms, vertinant pagal HAI GMT 28 dieną 60</w:t>
      </w:r>
      <w:r w:rsidR="00535CA7" w:rsidRPr="0063285B">
        <w:rPr>
          <w:rFonts w:ascii="Times New Roman" w:eastAsia="Times New Roman" w:hAnsi="Times New Roman" w:cs="Times New Roman"/>
          <w:kern w:val="0"/>
          <w:szCs w:val="20"/>
          <w14:ligatures w14:val="none"/>
        </w:rPr>
        <w:t>–</w:t>
      </w:r>
      <w:r w:rsidRPr="0063285B">
        <w:rPr>
          <w:rFonts w:ascii="Times New Roman" w:eastAsia="Times New Roman" w:hAnsi="Times New Roman" w:cs="Times New Roman"/>
          <w:kern w:val="0"/>
          <w:szCs w:val="20"/>
          <w14:ligatures w14:val="none"/>
        </w:rPr>
        <w:t>64 metų suaugusiesiems ir 65 metų bei vyresniems suaugusiesiems.</w:t>
      </w:r>
    </w:p>
    <w:p w14:paraId="6C501CB1"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p>
    <w:p w14:paraId="586995E1" w14:textId="78DF88E2"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t>Iš viso 1539 suaugusieji (760 suaugusių jų buvo 60</w:t>
      </w:r>
      <w:r w:rsidR="00535CA7" w:rsidRPr="0063285B">
        <w:rPr>
          <w:rFonts w:ascii="Times New Roman" w:eastAsia="Times New Roman" w:hAnsi="Times New Roman" w:cs="Times New Roman"/>
          <w:kern w:val="0"/>
          <w:szCs w:val="20"/>
          <w14:ligatures w14:val="none"/>
        </w:rPr>
        <w:t>–</w:t>
      </w:r>
      <w:r w:rsidRPr="0063285B">
        <w:rPr>
          <w:rFonts w:ascii="Times New Roman" w:eastAsia="Times New Roman" w:hAnsi="Times New Roman" w:cs="Times New Roman"/>
          <w:kern w:val="0"/>
          <w:szCs w:val="20"/>
          <w14:ligatures w14:val="none"/>
        </w:rPr>
        <w:t>64 metų, 779 suaugusieji buvo 65 metų ir vyresni) buvo priskirti atsitiktinėms imtims ir jiems buvo skirta arba viena Efluelda Tetra dozė, arba viena įprastinės dozės vakcinos nuo gripo dozė.</w:t>
      </w:r>
    </w:p>
    <w:bookmarkEnd w:id="6"/>
    <w:p w14:paraId="65A7C203"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p>
    <w:p w14:paraId="6FCACECB" w14:textId="0FC2EEEB"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r w:rsidRPr="0063285B">
        <w:rPr>
          <w:rFonts w:ascii="Times New Roman" w:eastAsia="Calibri" w:hAnsi="Times New Roman" w:cs="Times New Roman"/>
          <w:kern w:val="0"/>
          <w:szCs w:val="20"/>
          <w14:ligatures w14:val="none"/>
        </w:rPr>
        <w:t>Efluelda Tetra, palyginti su standartinės dozės vakcina nuo gripo, praėjus 28 dienoms po vakcinacijos sukėlė pranašesnį imuninį atsaką visoms 4 viruso padermėms 60</w:t>
      </w:r>
      <w:r w:rsidR="00535CA7" w:rsidRPr="0063285B">
        <w:rPr>
          <w:rFonts w:ascii="Times New Roman" w:eastAsia="Times New Roman" w:hAnsi="Times New Roman" w:cs="Times New Roman"/>
          <w:kern w:val="0"/>
          <w:szCs w:val="20"/>
          <w14:ligatures w14:val="none"/>
        </w:rPr>
        <w:t>–</w:t>
      </w:r>
      <w:r w:rsidRPr="0063285B">
        <w:rPr>
          <w:rFonts w:ascii="Times New Roman" w:eastAsia="Calibri" w:hAnsi="Times New Roman" w:cs="Times New Roman"/>
          <w:kern w:val="0"/>
          <w:szCs w:val="20"/>
          <w14:ligatures w14:val="none"/>
        </w:rPr>
        <w:t>64 metų suaugusiesiems, ir šis atsakas buvo bent jau panašus į imuninį atsaką 65 metų ir vyresniems suaugusiesiems</w:t>
      </w:r>
      <w:r w:rsidRPr="0063285B">
        <w:rPr>
          <w:rFonts w:ascii="Times New Roman" w:eastAsia="Times New Roman" w:hAnsi="Times New Roman" w:cs="Times New Roman"/>
          <w:kern w:val="0"/>
          <w:szCs w:val="20"/>
          <w14:ligatures w14:val="none"/>
        </w:rPr>
        <w:t xml:space="preserve">. Tuo remiantis, </w:t>
      </w:r>
      <w:r w:rsidR="002012F8" w:rsidRPr="0063285B">
        <w:rPr>
          <w:rFonts w:ascii="Times New Roman" w:eastAsia="Times New Roman" w:hAnsi="Times New Roman" w:cs="Times New Roman"/>
          <w:kern w:val="0"/>
          <w:szCs w:val="20"/>
          <w14:ligatures w14:val="none"/>
        </w:rPr>
        <w:t xml:space="preserve">65 metų ir vyresnių asmenų </w:t>
      </w:r>
      <w:r w:rsidRPr="0063285B">
        <w:rPr>
          <w:rFonts w:ascii="Times New Roman" w:eastAsia="Times New Roman" w:hAnsi="Times New Roman" w:cs="Times New Roman"/>
          <w:kern w:val="0"/>
          <w:szCs w:val="20"/>
          <w14:ligatures w14:val="none"/>
        </w:rPr>
        <w:t>efektyvumo ir veiksmingumo duomenis galima taikyti 60 metų ir vyresniems asmenims</w:t>
      </w:r>
      <w:r w:rsidRPr="0063285B">
        <w:rPr>
          <w:rFonts w:ascii="Times New Roman" w:eastAsia="Calibri" w:hAnsi="Times New Roman" w:cs="Times New Roman"/>
          <w:kern w:val="0"/>
          <w:szCs w:val="20"/>
          <w14:ligatures w14:val="none"/>
        </w:rPr>
        <w:t>.</w:t>
      </w:r>
    </w:p>
    <w:p w14:paraId="526C3C8E"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p>
    <w:p w14:paraId="1D5BE257"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14:ligatures w14:val="none"/>
        </w:rPr>
        <w:t>Veiksmingumo tyrimai</w:t>
      </w:r>
    </w:p>
    <w:p w14:paraId="6906D368"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p>
    <w:p w14:paraId="45E938A3" w14:textId="755EC7A1" w:rsidR="009E44BF" w:rsidRPr="0063285B" w:rsidRDefault="009E44BF" w:rsidP="009E44BF">
      <w:pPr>
        <w:tabs>
          <w:tab w:val="left" w:pos="567"/>
        </w:tabs>
        <w:adjustRightInd w:val="0"/>
        <w:snapToGrid w:val="0"/>
        <w:spacing w:after="0" w:line="240" w:lineRule="auto"/>
        <w:rPr>
          <w:rFonts w:ascii="Times New Roman" w:eastAsia="MS Mincho" w:hAnsi="Times New Roman" w:cs="Times New Roman"/>
          <w:color w:val="000000"/>
          <w:kern w:val="0"/>
          <w:szCs w:val="24"/>
          <w:lang w:eastAsia="fr-FR"/>
          <w14:ligatures w14:val="none"/>
        </w:rPr>
      </w:pPr>
      <w:r w:rsidRPr="0063285B">
        <w:rPr>
          <w:rFonts w:ascii="Times New Roman" w:eastAsia="MS Mincho" w:hAnsi="Times New Roman" w:cs="Times New Roman"/>
          <w:color w:val="000000"/>
          <w:kern w:val="0"/>
          <w:szCs w:val="24"/>
          <w:lang w:eastAsia="fr-FR"/>
          <w14:ligatures w14:val="none"/>
        </w:rPr>
        <w:t xml:space="preserve">Jungtinėse Amerikos Valstijose slaugos namuose atliktame klasteriniame atsitiktinių imčių kontroliuojamame klinikiniame tyrime buvo vertinamas reliatyvus Efluelda ir standartinės dozės vakcinos nuo gripo poveikis </w:t>
      </w:r>
      <w:r w:rsidR="002012F8" w:rsidRPr="0063285B">
        <w:rPr>
          <w:rFonts w:ascii="Times New Roman" w:eastAsia="MS Mincho" w:hAnsi="Times New Roman" w:cs="Times New Roman"/>
          <w:color w:val="000000"/>
          <w:kern w:val="0"/>
          <w:szCs w:val="24"/>
          <w:lang w:eastAsia="fr-FR"/>
          <w14:ligatures w14:val="none"/>
        </w:rPr>
        <w:t xml:space="preserve">hospitalizacijai </w:t>
      </w:r>
      <w:r w:rsidRPr="0063285B">
        <w:rPr>
          <w:rFonts w:ascii="Times New Roman" w:eastAsia="MS Mincho" w:hAnsi="Times New Roman" w:cs="Times New Roman"/>
          <w:color w:val="000000"/>
          <w:kern w:val="0"/>
          <w:szCs w:val="24"/>
          <w:lang w:eastAsia="fr-FR"/>
          <w14:ligatures w14:val="none"/>
        </w:rPr>
        <w:t>53008 asmen</w:t>
      </w:r>
      <w:r w:rsidR="002012F8" w:rsidRPr="0063285B">
        <w:rPr>
          <w:rFonts w:ascii="Times New Roman" w:eastAsia="MS Mincho" w:hAnsi="Times New Roman" w:cs="Times New Roman"/>
          <w:color w:val="000000"/>
          <w:kern w:val="0"/>
          <w:szCs w:val="24"/>
          <w:lang w:eastAsia="fr-FR"/>
          <w14:ligatures w14:val="none"/>
        </w:rPr>
        <w:t>ims</w:t>
      </w:r>
      <w:r w:rsidRPr="0063285B">
        <w:rPr>
          <w:rFonts w:ascii="Times New Roman" w:eastAsia="MS Mincho" w:hAnsi="Times New Roman" w:cs="Times New Roman"/>
          <w:color w:val="000000"/>
          <w:kern w:val="0"/>
          <w:szCs w:val="24"/>
          <w:lang w:eastAsia="fr-FR"/>
          <w14:ligatures w14:val="none"/>
        </w:rPr>
        <w:t xml:space="preserve"> 2013-2014 m. gripo sezono metu.</w:t>
      </w:r>
    </w:p>
    <w:p w14:paraId="1F2EA8B9" w14:textId="77777777" w:rsidR="009E44BF" w:rsidRPr="0063285B" w:rsidRDefault="009E44BF" w:rsidP="009E44BF">
      <w:pPr>
        <w:tabs>
          <w:tab w:val="left" w:pos="567"/>
        </w:tabs>
        <w:adjustRightInd w:val="0"/>
        <w:snapToGrid w:val="0"/>
        <w:spacing w:after="0" w:line="240" w:lineRule="auto"/>
        <w:rPr>
          <w:rFonts w:ascii="Times New Roman" w:eastAsia="MS Mincho" w:hAnsi="Times New Roman" w:cs="Times New Roman"/>
          <w:color w:val="000000"/>
          <w:kern w:val="0"/>
          <w:szCs w:val="24"/>
          <w:lang w:eastAsia="fr-FR"/>
          <w14:ligatures w14:val="none"/>
        </w:rPr>
      </w:pPr>
    </w:p>
    <w:p w14:paraId="5C0B7D13" w14:textId="77777777" w:rsidR="009E44BF" w:rsidRPr="0063285B" w:rsidRDefault="009E44BF" w:rsidP="009E44BF">
      <w:pPr>
        <w:widowControl w:val="0"/>
        <w:tabs>
          <w:tab w:val="left" w:pos="1296"/>
        </w:tabs>
        <w:autoSpaceDE w:val="0"/>
        <w:autoSpaceDN w:val="0"/>
        <w:snapToGrid w:val="0"/>
        <w:spacing w:after="0" w:line="240" w:lineRule="auto"/>
        <w:rPr>
          <w:rFonts w:ascii="Times New Roman" w:eastAsia="MS Mincho" w:hAnsi="Times New Roman" w:cs="Times New Roman"/>
          <w:color w:val="000000"/>
          <w:kern w:val="0"/>
          <w:szCs w:val="24"/>
          <w:lang w:eastAsia="fr-FR"/>
          <w14:ligatures w14:val="none"/>
        </w:rPr>
      </w:pPr>
      <w:r w:rsidRPr="0063285B">
        <w:rPr>
          <w:rFonts w:ascii="Times New Roman" w:eastAsia="MS Mincho" w:hAnsi="Times New Roman" w:cs="Times New Roman"/>
          <w:color w:val="000000"/>
          <w:kern w:val="0"/>
          <w:szCs w:val="24"/>
          <w:lang w:eastAsia="fr-FR"/>
          <w14:ligatures w14:val="none"/>
        </w:rPr>
        <w:t xml:space="preserve">2013-2014 m. sezono metu su kvėpavimo sistema susijusių hospitalizacijų skaičius (pagrindinė vertinamoji baigtis) įstaigose, kurių gyventojams buvo skirta Efluelda vakcina, reikšmingai sumažėjo 12,7 %, palyginti su įstaigomis, kuriose gyventojams buvo skirta standartinės dozės vakcina nuo gripo (koreguotas rizikos santykis [angl. </w:t>
      </w:r>
      <w:r w:rsidRPr="0063285B">
        <w:rPr>
          <w:rFonts w:ascii="Times New Roman" w:eastAsia="MS Mincho" w:hAnsi="Times New Roman" w:cs="Times New Roman"/>
          <w:i/>
          <w:iCs/>
          <w:color w:val="000000"/>
          <w:kern w:val="0"/>
          <w:szCs w:val="24"/>
          <w:lang w:eastAsia="fr-FR"/>
          <w14:ligatures w14:val="none"/>
        </w:rPr>
        <w:t>adjusted risk ratio</w:t>
      </w:r>
      <w:r w:rsidRPr="0063285B">
        <w:rPr>
          <w:rFonts w:ascii="Times New Roman" w:eastAsia="MS Mincho" w:hAnsi="Times New Roman" w:cs="Times New Roman"/>
          <w:color w:val="000000"/>
          <w:kern w:val="0"/>
          <w:szCs w:val="24"/>
          <w:lang w:eastAsia="fr-FR"/>
          <w14:ligatures w14:val="none"/>
        </w:rPr>
        <w:t>, ARR] 0,873, 95 % PI 0,776-0,982, p=0,023). Be to, analizuojant antrines vertinamąsias baigtis, Efluelda 20,9 % sumažino hospitalizacijos dėl pneumonijos dažnį (ARR 0,791, 95 % PI: 0,267-0,953, p=0,013) ir 8 % sumažino hospitalizacijos dėl bet kokios priežasties dažnį (ARR 0,915, 95 % PI: 0,863-0,970, p=0,0028).</w:t>
      </w:r>
    </w:p>
    <w:p w14:paraId="3FCA20C3" w14:textId="77777777" w:rsidR="009E44BF" w:rsidRPr="0063285B" w:rsidRDefault="009E44BF" w:rsidP="009E44BF">
      <w:pPr>
        <w:widowControl w:val="0"/>
        <w:tabs>
          <w:tab w:val="left" w:pos="1296"/>
        </w:tabs>
        <w:autoSpaceDE w:val="0"/>
        <w:autoSpaceDN w:val="0"/>
        <w:snapToGrid w:val="0"/>
        <w:spacing w:after="0" w:line="240" w:lineRule="auto"/>
        <w:rPr>
          <w:rFonts w:ascii="Times New Roman" w:eastAsia="Times New Roman" w:hAnsi="Times New Roman" w:cs="Times New Roman"/>
          <w:strike/>
          <w:kern w:val="0"/>
          <w:szCs w:val="24"/>
          <w:u w:val="single"/>
          <w14:ligatures w14:val="none"/>
        </w:rPr>
      </w:pPr>
    </w:p>
    <w:p w14:paraId="4857B108" w14:textId="5A2EDE7A" w:rsidR="009E44BF" w:rsidRPr="0063285B" w:rsidRDefault="009E44BF" w:rsidP="00F44865">
      <w:pPr>
        <w:keepNext/>
        <w:keepLines/>
        <w:tabs>
          <w:tab w:val="left" w:pos="567"/>
        </w:tabs>
        <w:snapToGrid w:val="0"/>
        <w:spacing w:after="0" w:line="240" w:lineRule="auto"/>
        <w:rPr>
          <w:rFonts w:ascii="Times New Roman" w:eastAsia="MS Mincho" w:hAnsi="Times New Roman" w:cs="Times New Roman"/>
          <w:color w:val="000000"/>
          <w:kern w:val="0"/>
          <w:szCs w:val="24"/>
          <w:lang w:eastAsia="fr-FR"/>
          <w14:ligatures w14:val="none"/>
        </w:rPr>
      </w:pPr>
      <w:r w:rsidRPr="0063285B">
        <w:rPr>
          <w:rFonts w:ascii="Times New Roman" w:eastAsia="MS Mincho" w:hAnsi="Times New Roman" w:cs="Times New Roman"/>
          <w:color w:val="000000"/>
          <w:kern w:val="0"/>
          <w:szCs w:val="24"/>
          <w:lang w:eastAsia="fr-FR"/>
          <w14:ligatures w14:val="none"/>
        </w:rPr>
        <w:t>Keletas retrospektyvinių tyrimų, kurie buvo atlikti per 11 gripo sezonų ir kuriuose dalyvavo daugiau kaip 45 milijonai 65 metų ir vyresnių asmenų, patvirtino, kad Efluelda, palyginti su standartinės dozės vakcinomis nuo gripo, užtikrina pranašesnę apsaugą nuo gripo komplikacijų, tokių kaip pneumonija ir hospitalizavimas dėl gripo (13,4 % (95 % PI: 7,3</w:t>
      </w:r>
      <w:r w:rsidR="00535CA7" w:rsidRPr="0063285B">
        <w:rPr>
          <w:rFonts w:ascii="Times New Roman" w:eastAsia="Times New Roman" w:hAnsi="Times New Roman" w:cs="Times New Roman"/>
          <w:kern w:val="0"/>
          <w:szCs w:val="20"/>
          <w14:ligatures w14:val="none"/>
        </w:rPr>
        <w:t>–</w:t>
      </w:r>
      <w:r w:rsidRPr="0063285B">
        <w:rPr>
          <w:rFonts w:ascii="Times New Roman" w:eastAsia="MS Mincho" w:hAnsi="Times New Roman" w:cs="Times New Roman"/>
          <w:color w:val="000000"/>
          <w:kern w:val="0"/>
          <w:szCs w:val="24"/>
          <w:lang w:eastAsia="fr-FR"/>
          <w14:ligatures w14:val="none"/>
        </w:rPr>
        <w:t>19,2 %, p&lt;0,001)), hospitalizavimas dėl širdies ir kvėpavimo sistemos ligų 17,9 % (95 % PI :14,7</w:t>
      </w:r>
      <w:r w:rsidR="00535CA7" w:rsidRPr="0063285B">
        <w:rPr>
          <w:rFonts w:ascii="Times New Roman" w:eastAsia="Times New Roman" w:hAnsi="Times New Roman" w:cs="Times New Roman"/>
          <w:kern w:val="0"/>
          <w:szCs w:val="20"/>
          <w14:ligatures w14:val="none"/>
        </w:rPr>
        <w:t>–</w:t>
      </w:r>
      <w:r w:rsidRPr="0063285B">
        <w:rPr>
          <w:rFonts w:ascii="Times New Roman" w:eastAsia="MS Mincho" w:hAnsi="Times New Roman" w:cs="Times New Roman"/>
          <w:color w:val="000000"/>
          <w:kern w:val="0"/>
          <w:szCs w:val="24"/>
          <w:lang w:eastAsia="fr-FR"/>
          <w14:ligatures w14:val="none"/>
        </w:rPr>
        <w:t>21,0 %, p&lt;0,001) bei hospitalizavimas dėl bet kokios priežasties 7,8 % (95 % PI: 5,3</w:t>
      </w:r>
      <w:r w:rsidR="00535CA7" w:rsidRPr="0063285B">
        <w:rPr>
          <w:rFonts w:ascii="Times New Roman" w:eastAsia="Times New Roman" w:hAnsi="Times New Roman" w:cs="Times New Roman"/>
          <w:kern w:val="0"/>
          <w:szCs w:val="20"/>
          <w14:ligatures w14:val="none"/>
        </w:rPr>
        <w:t>–</w:t>
      </w:r>
      <w:r w:rsidRPr="0063285B">
        <w:rPr>
          <w:rFonts w:ascii="Times New Roman" w:eastAsia="MS Mincho" w:hAnsi="Times New Roman" w:cs="Times New Roman"/>
          <w:color w:val="000000"/>
          <w:kern w:val="0"/>
          <w:szCs w:val="24"/>
          <w:lang w:eastAsia="fr-FR"/>
          <w14:ligatures w14:val="none"/>
        </w:rPr>
        <w:t>10,3 %, p&lt;0,001); vis dėlto poveikis kiekvieną sezoną gali skirtis.</w:t>
      </w:r>
    </w:p>
    <w:p w14:paraId="672F51BA"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p>
    <w:p w14:paraId="1D5F33E6" w14:textId="77777777" w:rsidR="009E44BF" w:rsidRPr="0063285B" w:rsidRDefault="009E44BF" w:rsidP="009E44BF">
      <w:pPr>
        <w:keepNext/>
        <w:keepLines/>
        <w:tabs>
          <w:tab w:val="left" w:pos="567"/>
        </w:tabs>
        <w:snapToGrid w:val="0"/>
        <w:spacing w:after="0" w:line="240" w:lineRule="auto"/>
        <w:rPr>
          <w:rFonts w:ascii="Times New Roman" w:eastAsia="Times New Roman" w:hAnsi="Times New Roman" w:cs="Times New Roman"/>
          <w:bCs/>
          <w:iCs/>
          <w:kern w:val="0"/>
          <w:szCs w:val="20"/>
          <w:u w:val="single"/>
          <w14:ligatures w14:val="none"/>
        </w:rPr>
      </w:pPr>
      <w:r w:rsidRPr="0063285B">
        <w:rPr>
          <w:rFonts w:ascii="Times New Roman" w:eastAsia="Times New Roman" w:hAnsi="Times New Roman" w:cs="Times New Roman"/>
          <w:bCs/>
          <w:iCs/>
          <w:kern w:val="0"/>
          <w:szCs w:val="20"/>
          <w:u w:val="single"/>
          <w14:ligatures w14:val="none"/>
        </w:rPr>
        <w:t xml:space="preserve">Efluelda Tetra </w:t>
      </w:r>
      <w:r w:rsidRPr="0063285B">
        <w:rPr>
          <w:rFonts w:ascii="Times New Roman" w:eastAsia="Times New Roman" w:hAnsi="Times New Roman" w:cs="Times New Roman"/>
          <w:kern w:val="0"/>
          <w:u w:val="single"/>
          <w14:ligatures w14:val="none"/>
        </w:rPr>
        <w:t>skyrimas kartu su COVID</w:t>
      </w:r>
      <w:r w:rsidRPr="0063285B">
        <w:rPr>
          <w:rFonts w:ascii="Times New Roman" w:eastAsia="Times New Roman" w:hAnsi="Times New Roman" w:cs="Times New Roman"/>
          <w:bCs/>
          <w:iCs/>
          <w:kern w:val="0"/>
          <w:szCs w:val="20"/>
          <w:u w:val="single"/>
          <w14:ligatures w14:val="none"/>
        </w:rPr>
        <w:t>-19 iRNR vakcina (modifikuotais nukleozidais)</w:t>
      </w:r>
    </w:p>
    <w:p w14:paraId="6856C489"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p>
    <w:p w14:paraId="63BEAEA2"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lastRenderedPageBreak/>
        <w:t xml:space="preserve">Aprašomojo atviro klinikinio tyrimo (NCT04969276) metu sveiki 65 metų ir vyresni suaugusieji buvo suskirstyti į tris grupes: 1 grupės (N=92) tiriamiesiems buvo skirta tik Efluelda Tetra, 2 grupės (N=100) tiriamiesiems buvo skirta Efluelda Tetra kartu </w:t>
      </w:r>
      <w:r w:rsidRPr="0063285B">
        <w:rPr>
          <w:rFonts w:ascii="Times New Roman" w:eastAsia="TimesNewRoman" w:hAnsi="Times New Roman" w:cs="Times New Roman"/>
          <w:kern w:val="0"/>
          <w14:ligatures w14:val="none"/>
        </w:rPr>
        <w:t>su tiriamąja stiprinamąja 100 mikrogramų COVID-19 iRNR vakcinos (modifikuotos nukleozidais) doze</w:t>
      </w:r>
      <w:r w:rsidRPr="0063285B">
        <w:rPr>
          <w:rFonts w:ascii="Times New Roman" w:eastAsia="Times New Roman" w:hAnsi="Times New Roman" w:cs="Times New Roman"/>
          <w:kern w:val="0"/>
          <w14:ligatures w14:val="none"/>
        </w:rPr>
        <w:t xml:space="preserve"> praėjus ne mažiau kaip 5 mėnesiams po antrosios pirminės serijos dozės injekcijos, 3 grupės (N=104) tiriamiesiems buvo skirta tik </w:t>
      </w:r>
      <w:r w:rsidRPr="0063285B">
        <w:rPr>
          <w:rFonts w:ascii="Times New Roman" w:eastAsia="TimesNewRoman" w:hAnsi="Times New Roman" w:cs="Times New Roman"/>
          <w:kern w:val="0"/>
          <w14:ligatures w14:val="none"/>
        </w:rPr>
        <w:t>tiriamoji stiprinamoji 100 mikrogramų COVID-19 iRNR vakcinos (modifikuotos nukleozidais) dozė</w:t>
      </w:r>
      <w:r w:rsidRPr="0063285B">
        <w:rPr>
          <w:rFonts w:ascii="Times New Roman" w:eastAsia="Times New Roman" w:hAnsi="Times New Roman" w:cs="Times New Roman"/>
          <w:kern w:val="0"/>
          <w14:ligatures w14:val="none"/>
        </w:rPr>
        <w:t>.</w:t>
      </w:r>
    </w:p>
    <w:p w14:paraId="253E6827" w14:textId="00E8B9CA"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Abiejų vakcinų skyrimas kartu nepakeitė vakcinos nuo gripo sukelto imuninio atsako, jį vertinant </w:t>
      </w:r>
      <w:r w:rsidR="00117647">
        <w:rPr>
          <w:rFonts w:ascii="Times New Roman" w:eastAsia="Times New Roman" w:hAnsi="Times New Roman" w:cs="Times New Roman"/>
          <w:kern w:val="0"/>
          <w14:ligatures w14:val="none"/>
        </w:rPr>
        <w:t>hemagliutinacijos inhibicijos (</w:t>
      </w:r>
      <w:r w:rsidRPr="0063285B">
        <w:rPr>
          <w:rFonts w:ascii="Times New Roman" w:eastAsia="Times New Roman" w:hAnsi="Times New Roman" w:cs="Times New Roman"/>
          <w:kern w:val="0"/>
          <w14:ligatures w14:val="none"/>
        </w:rPr>
        <w:t>HAI</w:t>
      </w:r>
      <w:r w:rsidR="00117647">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 xml:space="preserve"> </w:t>
      </w:r>
      <w:r w:rsidR="00117647">
        <w:rPr>
          <w:rFonts w:ascii="Times New Roman" w:eastAsia="Times New Roman" w:hAnsi="Times New Roman" w:cs="Times New Roman"/>
          <w:kern w:val="0"/>
          <w14:ligatures w14:val="none"/>
        </w:rPr>
        <w:t>metodu</w:t>
      </w:r>
      <w:r w:rsidRPr="0063285B">
        <w:rPr>
          <w:rFonts w:ascii="Times New Roman" w:eastAsia="Times New Roman" w:hAnsi="Times New Roman" w:cs="Times New Roman"/>
          <w:kern w:val="0"/>
          <w14:ligatures w14:val="none"/>
        </w:rPr>
        <w:t xml:space="preserve">. Abiejų vakcinų skyrimas kartu sukėlė panašų atsaką į COVID-19 iRNR vakciną, vertinant pagal IgG prieš spyglį (angl. </w:t>
      </w:r>
      <w:r w:rsidRPr="0063285B">
        <w:rPr>
          <w:rFonts w:ascii="Times New Roman" w:eastAsia="Times New Roman" w:hAnsi="Times New Roman" w:cs="Times New Roman"/>
          <w:i/>
          <w:iCs/>
          <w:kern w:val="0"/>
          <w14:ligatures w14:val="none"/>
        </w:rPr>
        <w:t>anti-spike</w:t>
      </w:r>
      <w:r w:rsidRPr="0063285B">
        <w:rPr>
          <w:rFonts w:ascii="Times New Roman" w:eastAsia="Times New Roman" w:hAnsi="Times New Roman" w:cs="Times New Roman"/>
          <w:kern w:val="0"/>
          <w14:ligatures w14:val="none"/>
        </w:rPr>
        <w:t>) tyrimą (žr. 4.5 ir 4.8 skyrius).</w:t>
      </w:r>
    </w:p>
    <w:p w14:paraId="662E57D6"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AECAB60" w14:textId="10004D5D"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5.2</w:t>
      </w:r>
      <w:r w:rsidRPr="0063285B">
        <w:rPr>
          <w:rFonts w:ascii="Times New Roman" w:eastAsia="Times New Roman" w:hAnsi="Times New Roman" w:cs="Times New Roman"/>
          <w:b/>
          <w:kern w:val="28"/>
          <w14:ligatures w14:val="none"/>
        </w:rPr>
        <w:tab/>
        <w:t>Farmakokinetinės savybės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vault_nd_a7b4d6a3-225e-425d-a121-105c7d155343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0477344E"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bCs/>
          <w:kern w:val="0"/>
          <w14:ligatures w14:val="none"/>
        </w:rPr>
      </w:pPr>
    </w:p>
    <w:p w14:paraId="6C1E512D"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szCs w:val="24"/>
          <w14:ligatures w14:val="none"/>
        </w:rPr>
      </w:pPr>
      <w:r w:rsidRPr="0063285B">
        <w:rPr>
          <w:rFonts w:ascii="Times New Roman" w:eastAsia="TimesNewRoman" w:hAnsi="Times New Roman" w:cs="Times New Roman"/>
          <w:kern w:val="0"/>
          <w14:ligatures w14:val="none"/>
        </w:rPr>
        <w:t>Duomenys neaktualūs.</w:t>
      </w:r>
    </w:p>
    <w:p w14:paraId="621D1811"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szCs w:val="24"/>
          <w14:ligatures w14:val="none"/>
        </w:rPr>
      </w:pPr>
    </w:p>
    <w:p w14:paraId="11313399" w14:textId="014DB81E"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5.3</w:t>
      </w:r>
      <w:r w:rsidRPr="0063285B">
        <w:rPr>
          <w:rFonts w:ascii="Times New Roman" w:eastAsia="Times New Roman" w:hAnsi="Times New Roman" w:cs="Times New Roman"/>
          <w:b/>
          <w:kern w:val="28"/>
          <w14:ligatures w14:val="none"/>
        </w:rPr>
        <w:tab/>
        <w:t>Ikiklinikinių saugumo tyrimų duomenys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vault_nd_156fa054-e974-43ba-8b49-1c94ccba3631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27952BE2"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20C13287"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Įprastų lokalaus toleravimo ir kartotinių dozių toksiškumo ikiklinikinių tyrimų duomenys specifinio pavojaus žmogui nerodo.</w:t>
      </w:r>
    </w:p>
    <w:p w14:paraId="2EBC2C14"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03F3B63D" w14:textId="501D5DAE"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 xml:space="preserve">Efluelda </w:t>
      </w:r>
      <w:r w:rsidR="00E414DF" w:rsidRPr="0063285B">
        <w:rPr>
          <w:rFonts w:ascii="Times New Roman" w:eastAsia="TimesNewRoman" w:hAnsi="Times New Roman" w:cs="Times New Roman"/>
          <w:kern w:val="0"/>
          <w14:ligatures w14:val="none"/>
        </w:rPr>
        <w:t xml:space="preserve">tyrimo metu </w:t>
      </w:r>
      <w:r w:rsidRPr="0063285B">
        <w:rPr>
          <w:rFonts w:ascii="Times New Roman" w:eastAsia="TimesNewRoman" w:hAnsi="Times New Roman" w:cs="Times New Roman"/>
          <w:kern w:val="0"/>
          <w14:ligatures w14:val="none"/>
        </w:rPr>
        <w:t xml:space="preserve">nebuvo vertintas nei </w:t>
      </w:r>
      <w:r w:rsidR="00E414DF" w:rsidRPr="0063285B">
        <w:rPr>
          <w:rFonts w:ascii="Times New Roman" w:eastAsia="TimesNewRoman" w:hAnsi="Times New Roman" w:cs="Times New Roman"/>
          <w:kern w:val="0"/>
          <w14:ligatures w14:val="none"/>
        </w:rPr>
        <w:t xml:space="preserve">dėl </w:t>
      </w:r>
      <w:r w:rsidRPr="0063285B">
        <w:rPr>
          <w:rFonts w:ascii="Times New Roman" w:eastAsia="TimesNewRoman" w:hAnsi="Times New Roman" w:cs="Times New Roman"/>
          <w:kern w:val="0"/>
          <w14:ligatures w14:val="none"/>
        </w:rPr>
        <w:t xml:space="preserve">galimo kancerogeninio ar mutageninio poveikio, nei </w:t>
      </w:r>
      <w:r w:rsidR="00E414DF" w:rsidRPr="0063285B">
        <w:rPr>
          <w:rFonts w:ascii="Times New Roman" w:eastAsia="TimesNewRoman" w:hAnsi="Times New Roman" w:cs="Times New Roman"/>
          <w:kern w:val="0"/>
          <w14:ligatures w14:val="none"/>
        </w:rPr>
        <w:t xml:space="preserve">dėl </w:t>
      </w:r>
      <w:r w:rsidRPr="0063285B">
        <w:rPr>
          <w:rFonts w:ascii="Times New Roman" w:eastAsia="TimesNewRoman" w:hAnsi="Times New Roman" w:cs="Times New Roman"/>
          <w:kern w:val="0"/>
          <w14:ligatures w14:val="none"/>
        </w:rPr>
        <w:t>toksinio poveikio vystymuisi ir reprodukcijai.</w:t>
      </w:r>
    </w:p>
    <w:p w14:paraId="37A2F3C3"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016E6320"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02DD6997" w14:textId="2EF389EF" w:rsidR="009E44BF" w:rsidRPr="0063285B" w:rsidRDefault="009E44BF" w:rsidP="009E44BF">
      <w:pPr>
        <w:widowControl w:val="0"/>
        <w:tabs>
          <w:tab w:val="left" w:pos="567"/>
        </w:tabs>
        <w:snapToGrid w:val="0"/>
        <w:spacing w:after="0" w:line="240" w:lineRule="auto"/>
        <w:ind w:left="567" w:hanging="567"/>
        <w:outlineLvl w:val="1"/>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6.</w:t>
      </w:r>
      <w:r w:rsidRPr="0063285B">
        <w:rPr>
          <w:rFonts w:ascii="Times New Roman" w:eastAsia="Times New Roman" w:hAnsi="Times New Roman" w:cs="Times New Roman"/>
          <w:b/>
          <w:kern w:val="0"/>
          <w14:ligatures w14:val="none"/>
        </w:rPr>
        <w:tab/>
        <w:t>FARMACINĖ INFORMACIJA</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VAULT_ND_dfd5ae5f-aefc-4a46-80fb-0844ccc01fb9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03288AB8"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455E710C" w14:textId="0FC8034E"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6.1</w:t>
      </w:r>
      <w:r w:rsidRPr="0063285B">
        <w:rPr>
          <w:rFonts w:ascii="Times New Roman" w:eastAsia="Times New Roman" w:hAnsi="Times New Roman" w:cs="Times New Roman"/>
          <w:b/>
          <w:kern w:val="28"/>
          <w14:ligatures w14:val="none"/>
        </w:rPr>
        <w:tab/>
        <w:t>Pagalbinių medžiagų sąrašas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vault_nd_5145370d-7f21-4ad5-8268-c64ad4929ec6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5323AD66"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AC01333" w14:textId="77777777" w:rsidR="009E44BF" w:rsidRPr="0063285B" w:rsidRDefault="009E44BF" w:rsidP="009E44BF">
      <w:pPr>
        <w:numPr>
          <w:ilvl w:val="0"/>
          <w:numId w:val="4"/>
        </w:numPr>
        <w:tabs>
          <w:tab w:val="left" w:pos="567"/>
        </w:tabs>
        <w:snapToGrid w:val="0"/>
        <w:spacing w:after="0" w:line="240" w:lineRule="auto"/>
        <w:ind w:left="567" w:hanging="567"/>
        <w:rPr>
          <w:rFonts w:ascii="Times New Roman" w:eastAsia="Times New Roman" w:hAnsi="Times New Roman" w:cs="Times New Roman"/>
          <w:iCs/>
          <w:kern w:val="0"/>
          <w:szCs w:val="24"/>
          <w14:ligatures w14:val="none"/>
        </w:rPr>
      </w:pPr>
      <w:r w:rsidRPr="0063285B">
        <w:rPr>
          <w:rFonts w:ascii="Times New Roman" w:eastAsia="Times New Roman" w:hAnsi="Times New Roman" w:cs="Times New Roman"/>
          <w:iCs/>
          <w:kern w:val="0"/>
          <w:szCs w:val="24"/>
          <w14:ligatures w14:val="none"/>
        </w:rPr>
        <w:t>Izotoninis natrio chlorido tirpalas su natrio fosfato buferiu</w:t>
      </w:r>
    </w:p>
    <w:p w14:paraId="55AD49A4" w14:textId="77777777" w:rsidR="009E44BF" w:rsidRPr="0063285B" w:rsidRDefault="009E44BF" w:rsidP="009E44BF">
      <w:pPr>
        <w:numPr>
          <w:ilvl w:val="1"/>
          <w:numId w:val="4"/>
        </w:numPr>
        <w:tabs>
          <w:tab w:val="left" w:pos="567"/>
          <w:tab w:val="left" w:pos="1296"/>
        </w:tabs>
        <w:snapToGrid w:val="0"/>
        <w:spacing w:after="0" w:line="240" w:lineRule="auto"/>
        <w:rPr>
          <w:rFonts w:ascii="Times New Roman" w:eastAsia="Times New Roman" w:hAnsi="Times New Roman" w:cs="Times New Roman"/>
          <w:iCs/>
          <w:kern w:val="0"/>
          <w:szCs w:val="24"/>
          <w14:ligatures w14:val="none"/>
        </w:rPr>
      </w:pPr>
      <w:r w:rsidRPr="0063285B">
        <w:rPr>
          <w:rFonts w:ascii="Times New Roman" w:eastAsia="Times New Roman" w:hAnsi="Times New Roman" w:cs="Times New Roman"/>
          <w:iCs/>
          <w:kern w:val="0"/>
          <w:szCs w:val="24"/>
          <w14:ligatures w14:val="none"/>
        </w:rPr>
        <w:t xml:space="preserve">Natrio chloridas </w:t>
      </w:r>
    </w:p>
    <w:p w14:paraId="73EF08AB" w14:textId="7B2C1EDF" w:rsidR="009E44BF" w:rsidRPr="0063285B" w:rsidRDefault="009E44BF" w:rsidP="009E44BF">
      <w:pPr>
        <w:numPr>
          <w:ilvl w:val="1"/>
          <w:numId w:val="4"/>
        </w:numPr>
        <w:tabs>
          <w:tab w:val="left" w:pos="567"/>
          <w:tab w:val="left" w:pos="1296"/>
        </w:tabs>
        <w:snapToGrid w:val="0"/>
        <w:spacing w:after="0" w:line="240" w:lineRule="auto"/>
        <w:rPr>
          <w:rFonts w:ascii="Times New Roman" w:eastAsia="Times New Roman" w:hAnsi="Times New Roman" w:cs="Times New Roman"/>
          <w:iCs/>
          <w:kern w:val="0"/>
          <w:szCs w:val="24"/>
          <w14:ligatures w14:val="none"/>
        </w:rPr>
      </w:pPr>
      <w:r w:rsidRPr="0063285B">
        <w:rPr>
          <w:rFonts w:ascii="Times New Roman" w:eastAsia="Times New Roman" w:hAnsi="Times New Roman" w:cs="Times New Roman"/>
          <w:iCs/>
          <w:kern w:val="0"/>
          <w:szCs w:val="24"/>
          <w14:ligatures w14:val="none"/>
        </w:rPr>
        <w:t>Natrio</w:t>
      </w:r>
      <w:r w:rsidR="00247272">
        <w:rPr>
          <w:rFonts w:ascii="Times New Roman" w:eastAsia="Times New Roman" w:hAnsi="Times New Roman" w:cs="Times New Roman"/>
          <w:iCs/>
          <w:kern w:val="0"/>
          <w:szCs w:val="24"/>
          <w14:ligatures w14:val="none"/>
        </w:rPr>
        <w:t xml:space="preserve"> </w:t>
      </w:r>
      <w:r w:rsidRPr="0063285B">
        <w:rPr>
          <w:rFonts w:ascii="Times New Roman" w:eastAsia="Times New Roman" w:hAnsi="Times New Roman" w:cs="Times New Roman"/>
          <w:iCs/>
          <w:kern w:val="0"/>
          <w:szCs w:val="24"/>
          <w14:ligatures w14:val="none"/>
        </w:rPr>
        <w:t>divandenilio fosfatas</w:t>
      </w:r>
    </w:p>
    <w:p w14:paraId="342C7E22" w14:textId="66A93C75" w:rsidR="009E44BF" w:rsidRPr="0063285B" w:rsidRDefault="009E44BF" w:rsidP="009E44BF">
      <w:pPr>
        <w:numPr>
          <w:ilvl w:val="1"/>
          <w:numId w:val="4"/>
        </w:numPr>
        <w:tabs>
          <w:tab w:val="left" w:pos="567"/>
          <w:tab w:val="left" w:pos="1296"/>
        </w:tabs>
        <w:snapToGrid w:val="0"/>
        <w:spacing w:after="0" w:line="240" w:lineRule="auto"/>
        <w:rPr>
          <w:rFonts w:ascii="Times New Roman" w:eastAsia="Times New Roman" w:hAnsi="Times New Roman" w:cs="Times New Roman"/>
          <w:iCs/>
          <w:kern w:val="0"/>
          <w:szCs w:val="24"/>
          <w14:ligatures w14:val="none"/>
        </w:rPr>
      </w:pPr>
      <w:r w:rsidRPr="0063285B">
        <w:rPr>
          <w:rFonts w:ascii="Times New Roman" w:eastAsia="Times New Roman" w:hAnsi="Times New Roman" w:cs="Times New Roman"/>
          <w:iCs/>
          <w:kern w:val="0"/>
          <w:szCs w:val="24"/>
          <w14:ligatures w14:val="none"/>
        </w:rPr>
        <w:t>Dinatrio fosfatas</w:t>
      </w:r>
    </w:p>
    <w:p w14:paraId="29EFBB7D" w14:textId="77777777" w:rsidR="009E44BF" w:rsidRPr="0063285B" w:rsidRDefault="009E44BF" w:rsidP="009E44BF">
      <w:pPr>
        <w:numPr>
          <w:ilvl w:val="1"/>
          <w:numId w:val="4"/>
        </w:numPr>
        <w:tabs>
          <w:tab w:val="left" w:pos="567"/>
          <w:tab w:val="left" w:pos="1296"/>
        </w:tabs>
        <w:snapToGrid w:val="0"/>
        <w:spacing w:after="0" w:line="240" w:lineRule="auto"/>
        <w:rPr>
          <w:rFonts w:ascii="Times New Roman" w:eastAsia="Times New Roman" w:hAnsi="Times New Roman" w:cs="Times New Roman"/>
          <w:iCs/>
          <w:kern w:val="0"/>
          <w:szCs w:val="24"/>
          <w14:ligatures w14:val="none"/>
        </w:rPr>
      </w:pPr>
      <w:r w:rsidRPr="0063285B">
        <w:rPr>
          <w:rFonts w:ascii="Times New Roman" w:eastAsia="Times New Roman" w:hAnsi="Times New Roman" w:cs="Times New Roman"/>
          <w:iCs/>
          <w:kern w:val="0"/>
          <w:szCs w:val="24"/>
          <w14:ligatures w14:val="none"/>
        </w:rPr>
        <w:t>Injekcinis vanduo</w:t>
      </w:r>
    </w:p>
    <w:p w14:paraId="6CF87BC8" w14:textId="77777777" w:rsidR="009E44BF" w:rsidRPr="0063285B" w:rsidRDefault="009E44BF" w:rsidP="009E44BF">
      <w:pPr>
        <w:numPr>
          <w:ilvl w:val="0"/>
          <w:numId w:val="4"/>
        </w:numPr>
        <w:tabs>
          <w:tab w:val="left" w:pos="567"/>
        </w:tabs>
        <w:snapToGrid w:val="0"/>
        <w:spacing w:after="0" w:line="240" w:lineRule="auto"/>
        <w:ind w:left="567" w:hanging="567"/>
        <w:rPr>
          <w:rFonts w:ascii="Times New Roman" w:eastAsia="TimesNewRoman" w:hAnsi="Times New Roman" w:cs="Times New Roman"/>
          <w:kern w:val="0"/>
          <w14:ligatures w14:val="none"/>
        </w:rPr>
      </w:pPr>
      <w:r w:rsidRPr="0063285B">
        <w:rPr>
          <w:rFonts w:ascii="Times New Roman" w:eastAsia="Times New Roman" w:hAnsi="Times New Roman" w:cs="Times New Roman"/>
          <w:iCs/>
          <w:kern w:val="0"/>
          <w:szCs w:val="24"/>
          <w14:ligatures w14:val="none"/>
        </w:rPr>
        <w:t>Oktoksinolis-9</w:t>
      </w:r>
    </w:p>
    <w:p w14:paraId="13B18B8A"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1D42E58E" w14:textId="580A9621"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6.2</w:t>
      </w:r>
      <w:r w:rsidRPr="0063285B">
        <w:rPr>
          <w:rFonts w:ascii="Times New Roman" w:eastAsia="Times New Roman" w:hAnsi="Times New Roman" w:cs="Times New Roman"/>
          <w:b/>
          <w:kern w:val="28"/>
          <w14:ligatures w14:val="none"/>
        </w:rPr>
        <w:tab/>
        <w:t>Nesuderinamumas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vault_nd_f2fa532d-f1ee-440d-88e8-2bae7e284604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2A6D49CF"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3DB56024"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Suderinamumo tyrimų neatlikta, todėl šio vaistinio preparato maišyti su kitais negalima.</w:t>
      </w:r>
    </w:p>
    <w:p w14:paraId="72362C07"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2343F86A" w14:textId="6DE5A8C7"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6.3</w:t>
      </w:r>
      <w:r w:rsidRPr="0063285B">
        <w:rPr>
          <w:rFonts w:ascii="Times New Roman" w:eastAsia="Times New Roman" w:hAnsi="Times New Roman" w:cs="Times New Roman"/>
          <w:b/>
          <w:kern w:val="28"/>
          <w14:ligatures w14:val="none"/>
        </w:rPr>
        <w:tab/>
        <w:t>Tinkamumo laikas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vault_nd_abf89270-829a-4bd2-bbca-95a8e118d74e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019DB555"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1A42218C" w14:textId="05814C05" w:rsidR="009E44BF" w:rsidRPr="0063285B" w:rsidRDefault="0041144D"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1 metai</w:t>
      </w:r>
      <w:r w:rsidR="009E44BF" w:rsidRPr="0063285B">
        <w:rPr>
          <w:rFonts w:ascii="Times New Roman" w:eastAsia="Times New Roman" w:hAnsi="Times New Roman" w:cs="Times New Roman"/>
          <w:kern w:val="0"/>
          <w14:ligatures w14:val="none"/>
        </w:rPr>
        <w:t>.</w:t>
      </w:r>
    </w:p>
    <w:p w14:paraId="760DBD04"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81940E6" w14:textId="30FBCAEF"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6.4</w:t>
      </w:r>
      <w:r w:rsidRPr="0063285B">
        <w:rPr>
          <w:rFonts w:ascii="Times New Roman" w:eastAsia="Times New Roman" w:hAnsi="Times New Roman" w:cs="Times New Roman"/>
          <w:b/>
          <w:kern w:val="28"/>
          <w14:ligatures w14:val="none"/>
        </w:rPr>
        <w:tab/>
        <w:t>Specialios laikymo sąlygos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vault_nd_9e9a7758-3ba5-4c84-817f-07a1888d81ff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4BDB6BC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i/>
          <w:iCs/>
          <w:kern w:val="0"/>
          <w14:ligatures w14:val="none"/>
        </w:rPr>
      </w:pPr>
    </w:p>
    <w:p w14:paraId="3BC2A249" w14:textId="5AF18243"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Laikyti šaldytuve (2</w:t>
      </w:r>
      <w:r w:rsidR="00CC0E17" w:rsidRPr="0063285B">
        <w:rPr>
          <w:rFonts w:ascii="Times New Roman" w:eastAsia="TimesNewRoman" w:hAnsi="Times New Roman" w:cs="Times New Roman"/>
          <w:kern w:val="0"/>
          <w14:ligatures w14:val="none"/>
        </w:rPr>
        <w:t> </w:t>
      </w:r>
      <w:r w:rsidRPr="0063285B">
        <w:rPr>
          <w:rFonts w:ascii="Times New Roman" w:eastAsia="TimesNewRoman" w:hAnsi="Times New Roman" w:cs="Times New Roman"/>
          <w:kern w:val="0"/>
          <w14:ligatures w14:val="none"/>
        </w:rPr>
        <w:t>°C–8</w:t>
      </w:r>
      <w:r w:rsidR="00CC0E17" w:rsidRPr="0063285B">
        <w:rPr>
          <w:rFonts w:ascii="Times New Roman" w:eastAsia="TimesNewRoman" w:hAnsi="Times New Roman" w:cs="Times New Roman"/>
          <w:kern w:val="0"/>
          <w14:ligatures w14:val="none"/>
        </w:rPr>
        <w:t> </w:t>
      </w:r>
      <w:r w:rsidRPr="0063285B">
        <w:rPr>
          <w:rFonts w:ascii="Times New Roman" w:eastAsia="TimesNewRoman" w:hAnsi="Times New Roman" w:cs="Times New Roman"/>
          <w:kern w:val="0"/>
          <w14:ligatures w14:val="none"/>
        </w:rPr>
        <w:t>°C). Negalima užšaldyti. Švirkštą laikyti išorinėje dėžutėje, kad vaistinis preparatas būtų apsaugotas nuo šviesos.</w:t>
      </w:r>
    </w:p>
    <w:p w14:paraId="34D8A110"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75A7B4C8" w14:textId="5215FD4A"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b/>
          <w:kern w:val="28"/>
          <w14:ligatures w14:val="none"/>
        </w:rPr>
      </w:pPr>
      <w:r w:rsidRPr="0063285B">
        <w:rPr>
          <w:rFonts w:ascii="Times New Roman" w:eastAsia="Times New Roman" w:hAnsi="Times New Roman" w:cs="Times New Roman"/>
          <w:b/>
          <w:kern w:val="28"/>
          <w14:ligatures w14:val="none"/>
        </w:rPr>
        <w:t>6.5</w:t>
      </w:r>
      <w:r w:rsidRPr="0063285B">
        <w:rPr>
          <w:rFonts w:ascii="Times New Roman" w:eastAsia="Times New Roman" w:hAnsi="Times New Roman" w:cs="Times New Roman"/>
          <w:b/>
          <w:kern w:val="28"/>
          <w14:ligatures w14:val="none"/>
        </w:rPr>
        <w:tab/>
        <w:t>Talpyklės pobūdis ir jos turinys</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vault_nd_14c51728-80f3-4fea-8bb3-d270d0749513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3DCF51EB"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5586888D" w14:textId="7E1F26B8"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 xml:space="preserve">0,5 ml suspensijos užpildytame švirkšte (I tipo stiklo) su stūmokliniu kamščiu (bromobutilo gumos) ir </w:t>
      </w:r>
      <w:r w:rsidR="00A20248" w:rsidRPr="0063285B">
        <w:rPr>
          <w:rFonts w:ascii="Times New Roman" w:eastAsia="TimesNewRoman" w:hAnsi="Times New Roman" w:cs="Times New Roman"/>
          <w:kern w:val="0"/>
          <w14:ligatures w14:val="none"/>
        </w:rPr>
        <w:t>antgalio</w:t>
      </w:r>
      <w:r w:rsidRPr="0063285B">
        <w:rPr>
          <w:rFonts w:ascii="Times New Roman" w:eastAsia="TimesNewRoman" w:hAnsi="Times New Roman" w:cs="Times New Roman"/>
          <w:kern w:val="0"/>
          <w14:ligatures w14:val="none"/>
        </w:rPr>
        <w:t xml:space="preserve"> dangteliu.</w:t>
      </w:r>
    </w:p>
    <w:p w14:paraId="25315D72"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Pakuotė, kurioje yra 1, 5 ar 10 užpildytų švirkštų be adatų.</w:t>
      </w:r>
    </w:p>
    <w:p w14:paraId="71DA982E"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Pakuotė, kurioje yra 1, 5 ar 10 užpildytų švirkštų su atskiromis adatomis (nerūdijančio plieno).</w:t>
      </w:r>
    </w:p>
    <w:p w14:paraId="6A0D1EA2" w14:textId="4C4E046D"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Pakuotė, kurioje yra 1 ar 10 užpildytų švirkštų su atskiromis adatomis (nerūdijančio plieno) ir apsaugini</w:t>
      </w:r>
      <w:r w:rsidR="00EA43EC" w:rsidRPr="0063285B">
        <w:rPr>
          <w:rFonts w:ascii="Times New Roman" w:eastAsia="TimesNewRoman" w:hAnsi="Times New Roman" w:cs="Times New Roman"/>
          <w:kern w:val="0"/>
          <w14:ligatures w14:val="none"/>
        </w:rPr>
        <w:t>u</w:t>
      </w:r>
      <w:r w:rsidRPr="0063285B">
        <w:rPr>
          <w:rFonts w:ascii="Times New Roman" w:eastAsia="TimesNewRoman" w:hAnsi="Times New Roman" w:cs="Times New Roman"/>
          <w:kern w:val="0"/>
          <w14:ligatures w14:val="none"/>
        </w:rPr>
        <w:t xml:space="preserve"> gaubt</w:t>
      </w:r>
      <w:r w:rsidR="00EA43EC" w:rsidRPr="0063285B">
        <w:rPr>
          <w:rFonts w:ascii="Times New Roman" w:eastAsia="TimesNewRoman" w:hAnsi="Times New Roman" w:cs="Times New Roman"/>
          <w:kern w:val="0"/>
          <w14:ligatures w14:val="none"/>
        </w:rPr>
        <w:t>u</w:t>
      </w:r>
      <w:r w:rsidRPr="0063285B">
        <w:rPr>
          <w:rFonts w:ascii="Times New Roman" w:eastAsia="TimesNewRoman" w:hAnsi="Times New Roman" w:cs="Times New Roman"/>
          <w:kern w:val="0"/>
          <w14:ligatures w14:val="none"/>
        </w:rPr>
        <w:t xml:space="preserve"> (polikarbonato).</w:t>
      </w:r>
    </w:p>
    <w:p w14:paraId="145D2BDC"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556845D3"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lastRenderedPageBreak/>
        <w:t>Gali būti tiekiamos ne visų dydžių pakuotės.</w:t>
      </w:r>
    </w:p>
    <w:p w14:paraId="1C4BA49E"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1CF709A2" w14:textId="14ED8191" w:rsidR="009E44BF" w:rsidRPr="0063285B" w:rsidRDefault="009E44BF" w:rsidP="009E44BF">
      <w:pPr>
        <w:widowControl w:val="0"/>
        <w:tabs>
          <w:tab w:val="left" w:pos="567"/>
        </w:tabs>
        <w:snapToGrid w:val="0"/>
        <w:spacing w:after="0" w:line="240" w:lineRule="auto"/>
        <w:ind w:left="567" w:hanging="567"/>
        <w:outlineLvl w:val="2"/>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28"/>
          <w14:ligatures w14:val="none"/>
        </w:rPr>
        <w:t>6.6</w:t>
      </w:r>
      <w:r w:rsidRPr="0063285B">
        <w:rPr>
          <w:rFonts w:ascii="Times New Roman" w:eastAsia="Times New Roman" w:hAnsi="Times New Roman" w:cs="Times New Roman"/>
          <w:b/>
          <w:kern w:val="28"/>
          <w14:ligatures w14:val="none"/>
        </w:rPr>
        <w:tab/>
        <w:t>Specialūs reikalavimai atliekoms tvarkyti ir vaistiniam preparatui ruošti</w:t>
      </w:r>
      <w:r w:rsidR="005D6F3B">
        <w:rPr>
          <w:rFonts w:ascii="Times New Roman" w:eastAsia="Times New Roman" w:hAnsi="Times New Roman" w:cs="Times New Roman"/>
          <w:b/>
          <w:kern w:val="28"/>
          <w14:ligatures w14:val="none"/>
        </w:rPr>
        <w:fldChar w:fldCharType="begin"/>
      </w:r>
      <w:r w:rsidR="005D6F3B">
        <w:rPr>
          <w:rFonts w:ascii="Times New Roman" w:eastAsia="Times New Roman" w:hAnsi="Times New Roman" w:cs="Times New Roman"/>
          <w:b/>
          <w:kern w:val="28"/>
          <w14:ligatures w14:val="none"/>
        </w:rPr>
        <w:instrText xml:space="preserve"> DOCVARIABLE vault_nd_90e7ebd1-2fc3-481b-b3b5-78f376c8cf5d \* MERGEFORMAT </w:instrText>
      </w:r>
      <w:r w:rsidR="005D6F3B">
        <w:rPr>
          <w:rFonts w:ascii="Times New Roman" w:eastAsia="Times New Roman" w:hAnsi="Times New Roman" w:cs="Times New Roman"/>
          <w:b/>
          <w:kern w:val="28"/>
          <w14:ligatures w14:val="none"/>
        </w:rPr>
        <w:fldChar w:fldCharType="separate"/>
      </w:r>
      <w:r w:rsidR="005D6F3B">
        <w:rPr>
          <w:rFonts w:ascii="Times New Roman" w:eastAsia="Times New Roman" w:hAnsi="Times New Roman" w:cs="Times New Roman"/>
          <w:b/>
          <w:kern w:val="28"/>
          <w14:ligatures w14:val="none"/>
        </w:rPr>
        <w:t xml:space="preserve"> </w:t>
      </w:r>
      <w:r w:rsidR="005D6F3B">
        <w:rPr>
          <w:rFonts w:ascii="Times New Roman" w:eastAsia="Times New Roman" w:hAnsi="Times New Roman" w:cs="Times New Roman"/>
          <w:b/>
          <w:kern w:val="28"/>
          <w14:ligatures w14:val="none"/>
        </w:rPr>
        <w:fldChar w:fldCharType="end"/>
      </w:r>
    </w:p>
    <w:p w14:paraId="4C394339"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4BD4C476"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t>Prieš vartojimą vakcina turi pasiekti kambario temperatūrą.</w:t>
      </w:r>
    </w:p>
    <w:p w14:paraId="3C81CC24"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0"/>
          <w14:ligatures w14:val="none"/>
        </w:rPr>
      </w:pPr>
    </w:p>
    <w:p w14:paraId="5A8162C9"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Prieš vartojimą būtina pakratyti.</w:t>
      </w:r>
    </w:p>
    <w:p w14:paraId="30B78D77" w14:textId="77777777" w:rsidR="009E44BF" w:rsidRPr="0063285B" w:rsidRDefault="009E44BF" w:rsidP="009E44BF">
      <w:pPr>
        <w:tabs>
          <w:tab w:val="left" w:pos="567"/>
        </w:tabs>
        <w:snapToGrid w:val="0"/>
        <w:spacing w:after="0" w:line="260" w:lineRule="exact"/>
        <w:jc w:val="both"/>
        <w:rPr>
          <w:rFonts w:ascii="Times New Roman" w:eastAsia="Times New Roman" w:hAnsi="Times New Roman" w:cs="Times New Roman"/>
          <w:kern w:val="0"/>
          <w:szCs w:val="20"/>
          <w14:ligatures w14:val="none"/>
        </w:rPr>
      </w:pPr>
    </w:p>
    <w:p w14:paraId="0CBADCE9" w14:textId="7D8260E4"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t>Prieš vartojimą vakcinas būtina apžiūrėti (jei</w:t>
      </w:r>
      <w:r w:rsidR="00CC0E17" w:rsidRPr="0063285B">
        <w:rPr>
          <w:rFonts w:ascii="Times New Roman" w:eastAsia="Times New Roman" w:hAnsi="Times New Roman" w:cs="Times New Roman"/>
          <w:kern w:val="0"/>
          <w:szCs w:val="20"/>
          <w14:ligatures w14:val="none"/>
        </w:rPr>
        <w:t>gu</w:t>
      </w:r>
      <w:r w:rsidRPr="0063285B">
        <w:rPr>
          <w:rFonts w:ascii="Times New Roman" w:eastAsia="Times New Roman" w:hAnsi="Times New Roman" w:cs="Times New Roman"/>
          <w:kern w:val="0"/>
          <w:szCs w:val="20"/>
          <w14:ligatures w14:val="none"/>
        </w:rPr>
        <w:t xml:space="preserve"> tai įmanoma, atsižvelgiant į tirpalą ir talpyklę), ar nėra dalelių ir (arba) spalvos pokyčių. Jeigu yra bet kuri iš šių būklių, vakcinos vartoti negalima.</w:t>
      </w:r>
    </w:p>
    <w:p w14:paraId="77B97F7A"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0"/>
          <w14:ligatures w14:val="none"/>
        </w:rPr>
      </w:pPr>
      <w:bookmarkStart w:id="7" w:name="_Hlk175777724"/>
    </w:p>
    <w:p w14:paraId="225C6B4D" w14:textId="77777777" w:rsidR="009E44BF" w:rsidRPr="0063285B" w:rsidRDefault="009E44BF" w:rsidP="001B05A8">
      <w:pPr>
        <w:keepNext/>
        <w:tabs>
          <w:tab w:val="left" w:pos="567"/>
        </w:tabs>
        <w:snapToGrid w:val="0"/>
        <w:spacing w:after="0" w:line="260" w:lineRule="exact"/>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b/>
          <w:kern w:val="0"/>
          <w14:ligatures w14:val="none"/>
        </w:rPr>
        <w:t>Pasiruošimas vartojimui</w:t>
      </w:r>
    </w:p>
    <w:p w14:paraId="4E8D25BD" w14:textId="77777777" w:rsidR="009E44BF" w:rsidRPr="0063285B" w:rsidRDefault="009E44BF" w:rsidP="001B05A8">
      <w:pPr>
        <w:keepNext/>
        <w:tabs>
          <w:tab w:val="left" w:pos="567"/>
        </w:tabs>
        <w:autoSpaceDE w:val="0"/>
        <w:autoSpaceDN w:val="0"/>
        <w:adjustRightInd w:val="0"/>
        <w:snapToGrid w:val="0"/>
        <w:spacing w:after="0" w:line="260" w:lineRule="exact"/>
        <w:rPr>
          <w:rFonts w:ascii="Times New Roman" w:eastAsia="Times New Roman" w:hAnsi="Times New Roman" w:cs="Times New Roman"/>
          <w:b/>
          <w:kern w:val="0"/>
          <w14:ligatures w14:val="none"/>
        </w:rPr>
      </w:pPr>
    </w:p>
    <w:p w14:paraId="17EDA96A" w14:textId="680CB4AB" w:rsidR="009E44BF" w:rsidRPr="0063285B" w:rsidRDefault="009E44BF" w:rsidP="001B05A8">
      <w:pPr>
        <w:keepNext/>
        <w:tabs>
          <w:tab w:val="left" w:pos="567"/>
        </w:tabs>
        <w:snapToGrid w:val="0"/>
        <w:spacing w:after="0" w:line="260" w:lineRule="exact"/>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t xml:space="preserve">Užpildytas švirkštas gali būti tiekiamas su </w:t>
      </w:r>
      <w:r w:rsidRPr="0063285B">
        <w:rPr>
          <w:rFonts w:ascii="Times New Roman" w:eastAsia="Times New Roman" w:hAnsi="Times New Roman" w:cs="Times New Roman"/>
          <w:i/>
          <w:iCs/>
          <w:kern w:val="0"/>
          <w:szCs w:val="20"/>
          <w14:ligatures w14:val="none"/>
        </w:rPr>
        <w:t xml:space="preserve">Luer </w:t>
      </w:r>
      <w:r w:rsidR="007347EA" w:rsidRPr="0063285B">
        <w:rPr>
          <w:rFonts w:ascii="Times New Roman" w:eastAsia="Times New Roman" w:hAnsi="Times New Roman" w:cs="Times New Roman"/>
          <w:kern w:val="0"/>
          <w:szCs w:val="20"/>
          <w14:ligatures w14:val="none"/>
        </w:rPr>
        <w:t>užraktu</w:t>
      </w:r>
      <w:r w:rsidRPr="0063285B">
        <w:rPr>
          <w:rFonts w:ascii="Times New Roman" w:eastAsia="Times New Roman" w:hAnsi="Times New Roman" w:cs="Times New Roman"/>
          <w:i/>
          <w:iCs/>
          <w:kern w:val="0"/>
          <w:szCs w:val="20"/>
          <w14:ligatures w14:val="none"/>
        </w:rPr>
        <w:t xml:space="preserve"> </w:t>
      </w:r>
      <w:r w:rsidRPr="0063285B">
        <w:rPr>
          <w:rFonts w:ascii="Times New Roman" w:eastAsia="Times New Roman" w:hAnsi="Times New Roman" w:cs="Times New Roman"/>
          <w:kern w:val="0"/>
          <w:szCs w:val="20"/>
          <w14:ligatures w14:val="none"/>
        </w:rPr>
        <w:t xml:space="preserve">ir arba </w:t>
      </w:r>
      <w:r w:rsidR="007347EA" w:rsidRPr="0063285B">
        <w:rPr>
          <w:rFonts w:ascii="Times New Roman" w:eastAsia="Times New Roman" w:hAnsi="Times New Roman" w:cs="Times New Roman"/>
          <w:kern w:val="0"/>
          <w:szCs w:val="20"/>
          <w14:ligatures w14:val="none"/>
        </w:rPr>
        <w:t>kietu</w:t>
      </w:r>
      <w:r w:rsidRPr="0063285B">
        <w:rPr>
          <w:rFonts w:ascii="Times New Roman" w:eastAsia="Times New Roman" w:hAnsi="Times New Roman" w:cs="Times New Roman"/>
          <w:kern w:val="0"/>
          <w:szCs w:val="20"/>
          <w14:ligatures w14:val="none"/>
        </w:rPr>
        <w:t xml:space="preserve"> </w:t>
      </w:r>
      <w:r w:rsidR="00A20248" w:rsidRPr="0063285B">
        <w:rPr>
          <w:rFonts w:ascii="Times New Roman" w:eastAsia="Times New Roman" w:hAnsi="Times New Roman" w:cs="Times New Roman"/>
          <w:kern w:val="0"/>
          <w:szCs w:val="20"/>
          <w14:ligatures w14:val="none"/>
        </w:rPr>
        <w:t>antgalio</w:t>
      </w:r>
      <w:r w:rsidRPr="0063285B">
        <w:rPr>
          <w:rFonts w:ascii="Times New Roman" w:eastAsia="Times New Roman" w:hAnsi="Times New Roman" w:cs="Times New Roman"/>
          <w:kern w:val="0"/>
          <w:szCs w:val="20"/>
          <w14:ligatures w14:val="none"/>
        </w:rPr>
        <w:t xml:space="preserve"> dangteliu (A paveikslas), arba minkštu </w:t>
      </w:r>
      <w:r w:rsidR="00A20248" w:rsidRPr="0063285B">
        <w:rPr>
          <w:rFonts w:ascii="Times New Roman" w:eastAsia="Times New Roman" w:hAnsi="Times New Roman" w:cs="Times New Roman"/>
          <w:kern w:val="0"/>
          <w:szCs w:val="20"/>
          <w14:ligatures w14:val="none"/>
        </w:rPr>
        <w:t>antgalio</w:t>
      </w:r>
      <w:r w:rsidRPr="0063285B">
        <w:rPr>
          <w:rFonts w:ascii="Times New Roman" w:eastAsia="Times New Roman" w:hAnsi="Times New Roman" w:cs="Times New Roman"/>
          <w:kern w:val="0"/>
          <w:szCs w:val="20"/>
          <w14:ligatures w14:val="none"/>
        </w:rPr>
        <w:t xml:space="preserve"> dangteliu (D paveikslas). Švirkštą su injekcine suspensija prieš vartojimą reikia </w:t>
      </w:r>
      <w:r w:rsidRPr="0063285B">
        <w:rPr>
          <w:rFonts w:ascii="Times New Roman" w:eastAsia="Times New Roman" w:hAnsi="Times New Roman" w:cs="Times New Roman"/>
          <w:kern w:val="0"/>
          <w14:ligatures w14:val="none"/>
        </w:rPr>
        <w:t>apžiūrėti. Jei</w:t>
      </w:r>
      <w:r w:rsidR="00CC0E17" w:rsidRPr="0063285B">
        <w:rPr>
          <w:rFonts w:ascii="Times New Roman" w:eastAsia="Times New Roman" w:hAnsi="Times New Roman" w:cs="Times New Roman"/>
          <w:kern w:val="0"/>
          <w14:ligatures w14:val="none"/>
        </w:rPr>
        <w:t>gu</w:t>
      </w:r>
      <w:r w:rsidRPr="0063285B">
        <w:rPr>
          <w:rFonts w:ascii="Times New Roman" w:eastAsia="Times New Roman" w:hAnsi="Times New Roman" w:cs="Times New Roman"/>
          <w:kern w:val="0"/>
          <w14:ligatures w14:val="none"/>
        </w:rPr>
        <w:t xml:space="preserve"> yra bet kokių </w:t>
      </w:r>
      <w:r w:rsidR="0041144D">
        <w:rPr>
          <w:rFonts w:ascii="Times New Roman" w:eastAsia="Times New Roman" w:hAnsi="Times New Roman" w:cs="Times New Roman"/>
          <w:kern w:val="0"/>
          <w14:ligatures w14:val="none"/>
        </w:rPr>
        <w:t>matomų dalelių</w:t>
      </w:r>
      <w:r w:rsidRPr="0063285B">
        <w:rPr>
          <w:rFonts w:ascii="Times New Roman" w:eastAsia="Times New Roman" w:hAnsi="Times New Roman" w:cs="Times New Roman"/>
          <w:kern w:val="0"/>
          <w14:ligatures w14:val="none"/>
        </w:rPr>
        <w:t xml:space="preserve">, nesandarumas, per ankstyvas stūmoklio suaktyvinimas arba pažeistas </w:t>
      </w:r>
      <w:r w:rsidR="00A20248" w:rsidRPr="0063285B">
        <w:rPr>
          <w:rFonts w:ascii="Times New Roman" w:eastAsia="Times New Roman" w:hAnsi="Times New Roman" w:cs="Times New Roman"/>
          <w:kern w:val="0"/>
          <w14:ligatures w14:val="none"/>
        </w:rPr>
        <w:t>antgalio</w:t>
      </w:r>
      <w:r w:rsidRPr="0063285B">
        <w:rPr>
          <w:rFonts w:ascii="Times New Roman" w:eastAsia="Times New Roman" w:hAnsi="Times New Roman" w:cs="Times New Roman"/>
          <w:kern w:val="0"/>
          <w14:ligatures w14:val="none"/>
        </w:rPr>
        <w:t xml:space="preserve"> sandarumas, užpildytą švirkštą reikia išmesti.</w:t>
      </w:r>
    </w:p>
    <w:p w14:paraId="0CE87AFE" w14:textId="55CA0A3D" w:rsidR="009E44BF" w:rsidRPr="0063285B" w:rsidRDefault="009E44BF" w:rsidP="00F44865">
      <w:pPr>
        <w:keepNext/>
        <w:tabs>
          <w:tab w:val="left" w:pos="3420"/>
        </w:tabs>
        <w:snapToGrid w:val="0"/>
        <w:spacing w:before="240" w:after="60" w:line="240" w:lineRule="auto"/>
        <w:rPr>
          <w:rFonts w:ascii="Times New Roman" w:eastAsia="Times New Roman" w:hAnsi="Times New Roman" w:cs="Times New Roman"/>
          <w:i/>
          <w:iCs/>
          <w:kern w:val="0"/>
          <w:sz w:val="24"/>
          <w:szCs w:val="24"/>
          <w14:ligatures w14:val="none"/>
        </w:rPr>
      </w:pPr>
      <w:bookmarkStart w:id="8" w:name="Figure_20180530_113456SNPH"/>
      <w:r w:rsidRPr="0063285B">
        <w:rPr>
          <w:rFonts w:ascii="Times New Roman" w:eastAsia="Times New Roman" w:hAnsi="Times New Roman" w:cs="Times New Roman"/>
          <w:b/>
          <w:kern w:val="0"/>
          <w14:ligatures w14:val="none"/>
        </w:rPr>
        <w:t>A</w:t>
      </w:r>
      <w:bookmarkEnd w:id="8"/>
      <w:r w:rsidRPr="0063285B">
        <w:rPr>
          <w:rFonts w:ascii="Times New Roman" w:eastAsia="Times New Roman" w:hAnsi="Times New Roman" w:cs="Times New Roman"/>
          <w:b/>
          <w:kern w:val="0"/>
          <w14:ligatures w14:val="none"/>
        </w:rPr>
        <w:t> paveikslas</w:t>
      </w:r>
      <w:r w:rsidRPr="0063285B">
        <w:rPr>
          <w:rFonts w:ascii="Times New Roman" w:eastAsia="Times New Roman" w:hAnsi="Times New Roman" w:cs="Times New Roman"/>
          <w:b/>
          <w:i/>
          <w:iCs/>
          <w:kern w:val="0"/>
          <w14:ligatures w14:val="none"/>
        </w:rPr>
        <w:t xml:space="preserve">. </w:t>
      </w:r>
      <w:r w:rsidR="007347EA" w:rsidRPr="0063285B">
        <w:rPr>
          <w:rFonts w:ascii="Times New Roman" w:eastAsia="Times New Roman" w:hAnsi="Times New Roman" w:cs="Times New Roman"/>
          <w:b/>
          <w:i/>
          <w:iCs/>
          <w:kern w:val="0"/>
          <w14:ligatures w14:val="none"/>
        </w:rPr>
        <w:t>Švirkštas su Luer užraktu ir kietu antgalio dangteliu</w:t>
      </w:r>
    </w:p>
    <w:p w14:paraId="2721DDEA" w14:textId="4E41E7D8" w:rsidR="007347EA" w:rsidRPr="0063285B" w:rsidRDefault="006A22E6" w:rsidP="009E44BF">
      <w:pPr>
        <w:tabs>
          <w:tab w:val="left" w:pos="3420"/>
        </w:tabs>
        <w:snapToGrid w:val="0"/>
        <w:spacing w:before="120" w:after="120" w:line="240" w:lineRule="auto"/>
        <w:rPr>
          <w:rFonts w:ascii="Times New Roman" w:eastAsia="Times New Roman" w:hAnsi="Times New Roman" w:cs="Times New Roman"/>
          <w:kern w:val="0"/>
          <w:sz w:val="24"/>
          <w:szCs w:val="24"/>
          <w14:ligatures w14:val="none"/>
        </w:rPr>
      </w:pPr>
      <w:r w:rsidRPr="0063285B">
        <w:rPr>
          <w:rFonts w:ascii="Times New Roman" w:hAnsi="Times New Roman" w:cs="Times New Roman"/>
          <w:noProof/>
          <w:lang w:eastAsia="lt-LT"/>
        </w:rPr>
        <w:drawing>
          <wp:inline distT="0" distB="0" distL="0" distR="0" wp14:anchorId="51681A77" wp14:editId="32A98B22">
            <wp:extent cx="4019550" cy="2628900"/>
            <wp:effectExtent l="0" t="0" r="0" b="0"/>
            <wp:docPr id="225463816" name="Picture 1" descr="A diagram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463816" name="Picture 1" descr="A diagram of a syringe&#10;&#10;Description automatically generated"/>
                    <pic:cNvPicPr/>
                  </pic:nvPicPr>
                  <pic:blipFill>
                    <a:blip r:embed="rId11"/>
                    <a:stretch>
                      <a:fillRect/>
                    </a:stretch>
                  </pic:blipFill>
                  <pic:spPr>
                    <a:xfrm>
                      <a:off x="0" y="0"/>
                      <a:ext cx="4019550" cy="2628900"/>
                    </a:xfrm>
                    <a:prstGeom prst="rect">
                      <a:avLst/>
                    </a:prstGeom>
                  </pic:spPr>
                </pic:pic>
              </a:graphicData>
            </a:graphic>
          </wp:inline>
        </w:drawing>
      </w:r>
    </w:p>
    <w:p w14:paraId="4DC31F57" w14:textId="58CDF482" w:rsidR="009E44BF" w:rsidRPr="0063285B" w:rsidRDefault="009E44BF" w:rsidP="009E44BF">
      <w:pPr>
        <w:tabs>
          <w:tab w:val="left" w:pos="3420"/>
        </w:tabs>
        <w:snapToGrid w:val="0"/>
        <w:spacing w:before="120" w:after="120" w:line="240" w:lineRule="auto"/>
        <w:rPr>
          <w:rFonts w:ascii="Times New Roman" w:eastAsia="Times New Roman" w:hAnsi="Times New Roman" w:cs="Times New Roman"/>
          <w:kern w:val="0"/>
          <w:sz w:val="24"/>
          <w:szCs w:val="24"/>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4"/>
        <w:gridCol w:w="5106"/>
      </w:tblGrid>
      <w:tr w:rsidR="009E44BF" w:rsidRPr="0063285B" w14:paraId="1CAC3BC5" w14:textId="77777777" w:rsidTr="009E44BF">
        <w:trPr>
          <w:trHeight w:val="2841"/>
        </w:trPr>
        <w:tc>
          <w:tcPr>
            <w:tcW w:w="4704" w:type="dxa"/>
            <w:tcBorders>
              <w:top w:val="single" w:sz="4" w:space="0" w:color="auto"/>
              <w:left w:val="single" w:sz="4" w:space="0" w:color="auto"/>
              <w:bottom w:val="single" w:sz="4" w:space="0" w:color="auto"/>
              <w:right w:val="single" w:sz="4" w:space="0" w:color="auto"/>
            </w:tcBorders>
          </w:tcPr>
          <w:p w14:paraId="5762C24E" w14:textId="77777777" w:rsidR="009E44BF" w:rsidRPr="0063285B" w:rsidRDefault="009E44BF" w:rsidP="009E44BF">
            <w:pPr>
              <w:tabs>
                <w:tab w:val="left" w:pos="3420"/>
              </w:tabs>
              <w:snapToGrid w:val="0"/>
              <w:spacing w:before="120" w:after="120" w:line="240" w:lineRule="auto"/>
              <w:rPr>
                <w:rFonts w:ascii="Times New Roman" w:eastAsia="Times New Roman" w:hAnsi="Times New Roman" w:cs="Times New Roman"/>
                <w:b/>
                <w:kern w:val="0"/>
                <w14:ligatures w14:val="none"/>
              </w:rPr>
            </w:pPr>
          </w:p>
          <w:p w14:paraId="02C4FFAF" w14:textId="71DC58DF" w:rsidR="009E44BF" w:rsidRPr="0063285B" w:rsidRDefault="009E44BF" w:rsidP="009E44BF">
            <w:pPr>
              <w:tabs>
                <w:tab w:val="left" w:pos="3420"/>
              </w:tabs>
              <w:snapToGrid w:val="0"/>
              <w:spacing w:before="120" w:after="12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1 žingsnis.</w:t>
            </w:r>
            <w:r w:rsidRPr="0063285B">
              <w:rPr>
                <w:rFonts w:ascii="Times New Roman" w:eastAsia="Times New Roman" w:hAnsi="Times New Roman" w:cs="Times New Roman"/>
                <w:kern w:val="0"/>
                <w14:ligatures w14:val="none"/>
              </w:rPr>
              <w:t xml:space="preserve"> </w:t>
            </w:r>
            <w:r w:rsidR="007347EA" w:rsidRPr="0063285B">
              <w:rPr>
                <w:rFonts w:ascii="Times New Roman" w:eastAsia="Times New Roman" w:hAnsi="Times New Roman" w:cs="Times New Roman"/>
                <w:kern w:val="0"/>
                <w14:ligatures w14:val="none"/>
              </w:rPr>
              <w:t xml:space="preserve">Viena ranka laikydami </w:t>
            </w:r>
            <w:r w:rsidR="007347EA" w:rsidRPr="0063285B">
              <w:rPr>
                <w:rFonts w:ascii="Times New Roman" w:eastAsia="Times New Roman" w:hAnsi="Times New Roman" w:cs="Times New Roman"/>
                <w:i/>
                <w:iCs/>
                <w:kern w:val="0"/>
                <w14:ligatures w14:val="none"/>
              </w:rPr>
              <w:t xml:space="preserve">Luer </w:t>
            </w:r>
            <w:r w:rsidR="007347EA" w:rsidRPr="0063285B">
              <w:rPr>
                <w:rFonts w:ascii="Times New Roman" w:eastAsia="Times New Roman" w:hAnsi="Times New Roman" w:cs="Times New Roman"/>
                <w:kern w:val="0"/>
                <w14:ligatures w14:val="none"/>
              </w:rPr>
              <w:t>užrakto adapterį (venkite laikyti už švirkšto stūmoklio ar korpuso), nusukite antgalio dangtelį.</w:t>
            </w:r>
          </w:p>
        </w:tc>
        <w:tc>
          <w:tcPr>
            <w:tcW w:w="4974" w:type="dxa"/>
            <w:tcBorders>
              <w:top w:val="single" w:sz="4" w:space="0" w:color="auto"/>
              <w:left w:val="single" w:sz="4" w:space="0" w:color="auto"/>
              <w:bottom w:val="single" w:sz="4" w:space="0" w:color="auto"/>
              <w:right w:val="single" w:sz="4" w:space="0" w:color="auto"/>
            </w:tcBorders>
            <w:hideMark/>
          </w:tcPr>
          <w:p w14:paraId="5A918BC7" w14:textId="77777777" w:rsidR="009E44BF" w:rsidRPr="0063285B" w:rsidRDefault="009E44BF" w:rsidP="009E44BF">
            <w:pPr>
              <w:tabs>
                <w:tab w:val="left" w:pos="3420"/>
              </w:tabs>
              <w:snapToGrid w:val="0"/>
              <w:spacing w:before="120" w:after="12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lang w:eastAsia="lt-LT"/>
                <w14:ligatures w14:val="none"/>
              </w:rPr>
              <w:drawing>
                <wp:inline distT="0" distB="0" distL="0" distR="0" wp14:anchorId="77BA3888" wp14:editId="4E97A25F">
                  <wp:extent cx="3095625" cy="1857375"/>
                  <wp:effectExtent l="0" t="0" r="9525" b="9525"/>
                  <wp:docPr id="3" name="Picture 4" descr="A drawing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descr="A drawing of a pen&#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1857375"/>
                          </a:xfrm>
                          <a:prstGeom prst="rect">
                            <a:avLst/>
                          </a:prstGeom>
                          <a:noFill/>
                          <a:ln>
                            <a:noFill/>
                          </a:ln>
                        </pic:spPr>
                      </pic:pic>
                    </a:graphicData>
                  </a:graphic>
                </wp:inline>
              </w:drawing>
            </w:r>
          </w:p>
        </w:tc>
      </w:tr>
      <w:tr w:rsidR="009E44BF" w:rsidRPr="0063285B" w14:paraId="071C06DE" w14:textId="77777777" w:rsidTr="009E44BF">
        <w:trPr>
          <w:trHeight w:val="2830"/>
        </w:trPr>
        <w:tc>
          <w:tcPr>
            <w:tcW w:w="4704" w:type="dxa"/>
            <w:tcBorders>
              <w:top w:val="single" w:sz="4" w:space="0" w:color="auto"/>
              <w:left w:val="single" w:sz="4" w:space="0" w:color="auto"/>
              <w:bottom w:val="single" w:sz="4" w:space="0" w:color="auto"/>
              <w:right w:val="single" w:sz="4" w:space="0" w:color="auto"/>
            </w:tcBorders>
          </w:tcPr>
          <w:p w14:paraId="71BAD097" w14:textId="77777777" w:rsidR="009E44BF" w:rsidRPr="0063285B" w:rsidRDefault="009E44BF" w:rsidP="009E44BF">
            <w:pPr>
              <w:tabs>
                <w:tab w:val="left" w:pos="3420"/>
              </w:tabs>
              <w:snapToGrid w:val="0"/>
              <w:spacing w:before="120" w:after="120" w:line="240" w:lineRule="auto"/>
              <w:rPr>
                <w:rFonts w:ascii="Times New Roman" w:eastAsia="Times New Roman" w:hAnsi="Times New Roman" w:cs="Times New Roman"/>
                <w:b/>
                <w:kern w:val="0"/>
                <w14:ligatures w14:val="none"/>
              </w:rPr>
            </w:pPr>
          </w:p>
          <w:p w14:paraId="26E12CB7" w14:textId="4793BFD0" w:rsidR="009E44BF" w:rsidRPr="0063285B" w:rsidRDefault="009E44BF" w:rsidP="009E44BF">
            <w:pPr>
              <w:tabs>
                <w:tab w:val="left" w:pos="3420"/>
              </w:tabs>
              <w:snapToGrid w:val="0"/>
              <w:spacing w:before="120" w:after="12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2 žingsnis.</w:t>
            </w:r>
            <w:r w:rsidRPr="0063285B">
              <w:rPr>
                <w:rFonts w:ascii="Times New Roman" w:eastAsia="Times New Roman" w:hAnsi="Times New Roman" w:cs="Times New Roman"/>
                <w:kern w:val="0"/>
                <w14:ligatures w14:val="none"/>
              </w:rPr>
              <w:t xml:space="preserve"> </w:t>
            </w:r>
            <w:r w:rsidR="007347EA" w:rsidRPr="0063285B">
              <w:rPr>
                <w:rFonts w:ascii="Times New Roman" w:eastAsia="Times New Roman" w:hAnsi="Times New Roman" w:cs="Times New Roman"/>
                <w:kern w:val="0"/>
                <w14:ligatures w14:val="none"/>
              </w:rPr>
              <w:t xml:space="preserve">Norėdami prijungti adatą prie švirkšto, švelniai sukite adatą į </w:t>
            </w:r>
            <w:r w:rsidR="007347EA" w:rsidRPr="0063285B">
              <w:rPr>
                <w:rFonts w:ascii="Times New Roman" w:eastAsia="Times New Roman" w:hAnsi="Times New Roman" w:cs="Times New Roman"/>
                <w:i/>
                <w:iCs/>
                <w:kern w:val="0"/>
                <w14:ligatures w14:val="none"/>
              </w:rPr>
              <w:t xml:space="preserve">Luer </w:t>
            </w:r>
            <w:r w:rsidR="007347EA" w:rsidRPr="0063285B">
              <w:rPr>
                <w:rFonts w:ascii="Times New Roman" w:eastAsia="Times New Roman" w:hAnsi="Times New Roman" w:cs="Times New Roman"/>
                <w:kern w:val="0"/>
                <w14:ligatures w14:val="none"/>
              </w:rPr>
              <w:t>užrakto adapterį, kol pasijus švelnus pasipriešinimas.</w:t>
            </w:r>
          </w:p>
        </w:tc>
        <w:tc>
          <w:tcPr>
            <w:tcW w:w="4974" w:type="dxa"/>
            <w:tcBorders>
              <w:top w:val="single" w:sz="4" w:space="0" w:color="auto"/>
              <w:left w:val="single" w:sz="4" w:space="0" w:color="auto"/>
              <w:bottom w:val="single" w:sz="4" w:space="0" w:color="auto"/>
              <w:right w:val="single" w:sz="4" w:space="0" w:color="auto"/>
            </w:tcBorders>
            <w:hideMark/>
          </w:tcPr>
          <w:p w14:paraId="277D25B3" w14:textId="77777777" w:rsidR="009E44BF" w:rsidRPr="0063285B" w:rsidRDefault="009E44BF" w:rsidP="009E44BF">
            <w:pPr>
              <w:tabs>
                <w:tab w:val="left" w:pos="3420"/>
              </w:tabs>
              <w:snapToGrid w:val="0"/>
              <w:spacing w:before="120" w:after="12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lang w:eastAsia="lt-LT"/>
                <w14:ligatures w14:val="none"/>
              </w:rPr>
              <w:drawing>
                <wp:inline distT="0" distB="0" distL="0" distR="0" wp14:anchorId="2BDA0E38" wp14:editId="2A3CFFF0">
                  <wp:extent cx="3095625" cy="1809750"/>
                  <wp:effectExtent l="0" t="0" r="9525" b="0"/>
                  <wp:docPr id="4" name="Picture 5" descr="A diagram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5" descr="A diagram of a pen&#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95625" cy="1809750"/>
                          </a:xfrm>
                          <a:prstGeom prst="rect">
                            <a:avLst/>
                          </a:prstGeom>
                          <a:noFill/>
                          <a:ln>
                            <a:noFill/>
                          </a:ln>
                        </pic:spPr>
                      </pic:pic>
                    </a:graphicData>
                  </a:graphic>
                </wp:inline>
              </w:drawing>
            </w:r>
          </w:p>
        </w:tc>
      </w:tr>
    </w:tbl>
    <w:p w14:paraId="59402706" w14:textId="77777777" w:rsidR="009E44BF" w:rsidRPr="0063285B" w:rsidRDefault="009E44BF" w:rsidP="009E44BF">
      <w:pPr>
        <w:tabs>
          <w:tab w:val="left" w:pos="1296"/>
        </w:tabs>
        <w:snapToGrid w:val="0"/>
        <w:spacing w:after="0" w:line="240" w:lineRule="auto"/>
        <w:rPr>
          <w:rFonts w:ascii="Times New Roman" w:eastAsia="Times New Roman" w:hAnsi="Times New Roman" w:cs="Times New Roman"/>
          <w:kern w:val="0"/>
          <w14:ligatures w14:val="none"/>
        </w:rPr>
      </w:pPr>
    </w:p>
    <w:p w14:paraId="7FD3033F" w14:textId="77777777" w:rsidR="007347EA" w:rsidRPr="0063285B" w:rsidRDefault="007347EA" w:rsidP="007347EA">
      <w:pPr>
        <w:keepNext/>
        <w:keepLines/>
        <w:shd w:val="clear" w:color="auto" w:fill="FFFFFF"/>
        <w:tabs>
          <w:tab w:val="left" w:pos="567"/>
        </w:tabs>
        <w:spacing w:after="0" w:line="240" w:lineRule="auto"/>
        <w:rPr>
          <w:rFonts w:ascii="Times New Roman" w:eastAsia="Times New Roman" w:hAnsi="Times New Roman" w:cs="Times New Roman"/>
          <w:b/>
          <w:bCs/>
          <w:kern w:val="0"/>
          <w14:ligatures w14:val="none"/>
        </w:rPr>
      </w:pPr>
      <w:r w:rsidRPr="0063285B">
        <w:rPr>
          <w:rFonts w:ascii="Times New Roman" w:eastAsia="Times New Roman" w:hAnsi="Times New Roman" w:cs="Times New Roman"/>
          <w:b/>
          <w:bCs/>
          <w:kern w:val="0"/>
          <w14:ligatures w14:val="none"/>
        </w:rPr>
        <w:t xml:space="preserve">Užpildyto švirkšto, su </w:t>
      </w:r>
      <w:r w:rsidRPr="0063285B">
        <w:rPr>
          <w:rFonts w:ascii="Times New Roman" w:eastAsia="Times New Roman" w:hAnsi="Times New Roman" w:cs="Times New Roman"/>
          <w:b/>
          <w:bCs/>
          <w:i/>
          <w:iCs/>
          <w:kern w:val="0"/>
          <w14:ligatures w14:val="none"/>
        </w:rPr>
        <w:t>Luer</w:t>
      </w:r>
      <w:r w:rsidRPr="0063285B">
        <w:rPr>
          <w:rFonts w:ascii="Times New Roman" w:eastAsia="Times New Roman" w:hAnsi="Times New Roman" w:cs="Times New Roman"/>
          <w:b/>
          <w:bCs/>
          <w:kern w:val="0"/>
          <w14:ligatures w14:val="none"/>
        </w:rPr>
        <w:t xml:space="preserve"> užraktu ir apsaugota adata, naudojimo instrukcija</w:t>
      </w:r>
    </w:p>
    <w:p w14:paraId="70FB4218" w14:textId="77777777" w:rsidR="006A22E6" w:rsidRPr="0063285B" w:rsidRDefault="006A22E6" w:rsidP="006A22E6">
      <w:pPr>
        <w:keepNext/>
        <w:keepLines/>
        <w:tabs>
          <w:tab w:val="left" w:pos="567"/>
          <w:tab w:val="left" w:pos="3420"/>
        </w:tabs>
        <w:spacing w:after="0" w:line="240" w:lineRule="auto"/>
        <w:rPr>
          <w:rFonts w:ascii="Times New Roman" w:eastAsia="Times New Roman" w:hAnsi="Times New Roman" w:cs="Times New Roman"/>
          <w:bCs/>
          <w:kern w:val="0"/>
          <w14:ligatures w14:val="none"/>
        </w:rPr>
      </w:pPr>
    </w:p>
    <w:p w14:paraId="5CE1E156" w14:textId="3DD67DFF" w:rsidR="006A22E6" w:rsidRPr="0063285B" w:rsidRDefault="006A22E6" w:rsidP="006A22E6">
      <w:pPr>
        <w:keepNext/>
        <w:keepLines/>
        <w:tabs>
          <w:tab w:val="left" w:pos="567"/>
          <w:tab w:val="left" w:pos="3420"/>
        </w:tabs>
        <w:spacing w:after="0" w:line="240" w:lineRule="auto"/>
        <w:rPr>
          <w:rFonts w:ascii="Times New Roman" w:eastAsia="Times New Roman" w:hAnsi="Times New Roman" w:cs="Times New Roman"/>
          <w:bCs/>
          <w:i/>
          <w:iCs/>
          <w:kern w:val="0"/>
          <w14:ligatures w14:val="none"/>
        </w:rPr>
      </w:pPr>
      <w:r w:rsidRPr="0063285B">
        <w:rPr>
          <w:rFonts w:ascii="Times New Roman" w:eastAsia="Times New Roman" w:hAnsi="Times New Roman" w:cs="Times New Roman"/>
          <w:bCs/>
          <w:i/>
          <w:iCs/>
          <w:kern w:val="0"/>
          <w14:ligatures w14:val="none"/>
        </w:rPr>
        <w:t>Atlikite anksčiau nurodytus 1 ir 2 žingsnius, kad pasiruoštumėte</w:t>
      </w:r>
      <w:r w:rsidRPr="0063285B">
        <w:rPr>
          <w:rFonts w:ascii="Times New Roman" w:eastAsia="Times New Roman" w:hAnsi="Times New Roman" w:cs="Times New Roman"/>
          <w:i/>
          <w:iCs/>
          <w:kern w:val="0"/>
          <w:szCs w:val="20"/>
          <w14:ligatures w14:val="none"/>
        </w:rPr>
        <w:t xml:space="preserve"> prijungti adatą </w:t>
      </w:r>
      <w:r w:rsidRPr="0063285B">
        <w:rPr>
          <w:rFonts w:ascii="Times New Roman" w:eastAsia="Times New Roman" w:hAnsi="Times New Roman" w:cs="Times New Roman"/>
          <w:bCs/>
          <w:i/>
          <w:iCs/>
          <w:kern w:val="0"/>
          <w14:ligatures w14:val="none"/>
        </w:rPr>
        <w:t>prie užpildyto švirkšto su Luer užraktu.</w:t>
      </w:r>
    </w:p>
    <w:p w14:paraId="5D307189" w14:textId="77777777" w:rsidR="007347EA" w:rsidRPr="0063285B" w:rsidRDefault="007347EA" w:rsidP="007347EA">
      <w:pPr>
        <w:keepNext/>
        <w:keepLines/>
        <w:shd w:val="clear" w:color="auto" w:fill="FFFFFF"/>
        <w:tabs>
          <w:tab w:val="left" w:pos="567"/>
        </w:tabs>
        <w:spacing w:after="0" w:line="240" w:lineRule="auto"/>
        <w:rPr>
          <w:rFonts w:ascii="Times New Roman" w:eastAsia="Times New Roman" w:hAnsi="Times New Roman" w:cs="Times New Roman"/>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5244"/>
      </w:tblGrid>
      <w:tr w:rsidR="007347EA" w:rsidRPr="0063285B" w14:paraId="4D3962CC" w14:textId="77777777" w:rsidTr="00126082">
        <w:trPr>
          <w:trHeight w:val="377"/>
        </w:trPr>
        <w:tc>
          <w:tcPr>
            <w:tcW w:w="3728" w:type="dxa"/>
            <w:shd w:val="clear" w:color="auto" w:fill="auto"/>
          </w:tcPr>
          <w:p w14:paraId="2680731B" w14:textId="77777777" w:rsidR="007347EA" w:rsidRPr="0063285B" w:rsidRDefault="007347EA" w:rsidP="007347EA">
            <w:pPr>
              <w:keepNext/>
              <w:keepLine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B paveikslas. Apsaugota adata (pagrindinio gaubto viduje)</w:t>
            </w:r>
          </w:p>
        </w:tc>
        <w:tc>
          <w:tcPr>
            <w:tcW w:w="5333" w:type="dxa"/>
            <w:shd w:val="clear" w:color="auto" w:fill="auto"/>
          </w:tcPr>
          <w:p w14:paraId="28CCA096" w14:textId="77777777" w:rsidR="007347EA" w:rsidRPr="0063285B" w:rsidRDefault="007347EA" w:rsidP="007347EA">
            <w:pPr>
              <w:keepNext/>
              <w:keepLine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C paveikslas. Apsaugotos adatos komponentai (paruošta naudoti)</w:t>
            </w:r>
          </w:p>
        </w:tc>
      </w:tr>
      <w:tr w:rsidR="007347EA" w:rsidRPr="0063285B" w14:paraId="1025D068" w14:textId="77777777" w:rsidTr="00126082">
        <w:trPr>
          <w:trHeight w:val="3062"/>
        </w:trPr>
        <w:tc>
          <w:tcPr>
            <w:tcW w:w="3728" w:type="dxa"/>
            <w:shd w:val="clear" w:color="auto" w:fill="auto"/>
          </w:tcPr>
          <w:p w14:paraId="2D9010D0" w14:textId="77777777" w:rsidR="007347EA" w:rsidRPr="0063285B" w:rsidRDefault="007347EA" w:rsidP="007347EA">
            <w:pPr>
              <w:keepNext/>
              <w:keepLines/>
              <w:spacing w:after="0" w:line="240" w:lineRule="auto"/>
              <w:rPr>
                <w:rFonts w:ascii="Times New Roman" w:eastAsia="Times New Roman" w:hAnsi="Times New Roman" w:cs="Times New Roman"/>
                <w:kern w:val="0"/>
                <w14:ligatures w14:val="none"/>
              </w:rPr>
            </w:pPr>
          </w:p>
          <w:p w14:paraId="0AE1DA33" w14:textId="77777777" w:rsidR="007347EA" w:rsidRPr="0063285B" w:rsidRDefault="007347EA" w:rsidP="007347EA">
            <w:pPr>
              <w:keepNext/>
              <w:keepLines/>
              <w:spacing w:after="0" w:line="240" w:lineRule="auto"/>
              <w:rPr>
                <w:rFonts w:ascii="Times New Roman" w:eastAsia="Times New Roman" w:hAnsi="Times New Roman" w:cs="Times New Roman"/>
                <w:kern w:val="0"/>
                <w14:ligatures w14:val="none"/>
              </w:rPr>
            </w:pPr>
            <w:r w:rsidRPr="001B05A8">
              <w:rPr>
                <w:rFonts w:ascii="Times New Roman" w:eastAsia="Times New Roman" w:hAnsi="Times New Roman" w:cs="Times New Roman"/>
                <w:noProof/>
                <w:kern w:val="0"/>
                <w:szCs w:val="20"/>
                <w:lang w:val="pt-PT"/>
                <w14:ligatures w14:val="none"/>
              </w:rPr>
              <w:t xml:space="preserve"> </w:t>
            </w:r>
            <w:r w:rsidRPr="0063285B">
              <w:rPr>
                <w:rFonts w:ascii="Times New Roman" w:eastAsia="Times New Roman" w:hAnsi="Times New Roman" w:cs="Times New Roman"/>
                <w:noProof/>
                <w:kern w:val="0"/>
                <w:szCs w:val="20"/>
                <w:lang w:eastAsia="lt-LT"/>
                <w14:ligatures w14:val="none"/>
              </w:rPr>
              <w:drawing>
                <wp:inline distT="0" distB="0" distL="0" distR="0" wp14:anchorId="109541FD" wp14:editId="4B735986">
                  <wp:extent cx="2285318" cy="1285240"/>
                  <wp:effectExtent l="0" t="0" r="1270" b="0"/>
                  <wp:docPr id="2101661012" name="Picture 1" descr="A diagram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61012" name="Picture 1" descr="A diagram of a device&#10;&#10;Description automatically generated"/>
                          <pic:cNvPicPr/>
                        </pic:nvPicPr>
                        <pic:blipFill>
                          <a:blip r:embed="rId14"/>
                          <a:stretch>
                            <a:fillRect/>
                          </a:stretch>
                        </pic:blipFill>
                        <pic:spPr>
                          <a:xfrm>
                            <a:off x="0" y="0"/>
                            <a:ext cx="2303448" cy="1295436"/>
                          </a:xfrm>
                          <a:prstGeom prst="rect">
                            <a:avLst/>
                          </a:prstGeom>
                        </pic:spPr>
                      </pic:pic>
                    </a:graphicData>
                  </a:graphic>
                </wp:inline>
              </w:drawing>
            </w:r>
            <w:r w:rsidRPr="0063285B" w:rsidDel="001D120B">
              <w:rPr>
                <w:rFonts w:ascii="Times New Roman" w:eastAsia="Times New Roman" w:hAnsi="Times New Roman" w:cs="Times New Roman"/>
                <w:noProof/>
                <w:kern w:val="0"/>
                <w:szCs w:val="20"/>
                <w:lang w:val="en-GB"/>
                <w14:ligatures w14:val="none"/>
              </w:rPr>
              <w:t xml:space="preserve"> </w:t>
            </w:r>
          </w:p>
        </w:tc>
        <w:tc>
          <w:tcPr>
            <w:tcW w:w="5333" w:type="dxa"/>
            <w:shd w:val="clear" w:color="auto" w:fill="auto"/>
          </w:tcPr>
          <w:p w14:paraId="157C99D1" w14:textId="77777777" w:rsidR="007347EA" w:rsidRPr="0063285B" w:rsidRDefault="007347EA" w:rsidP="007347EA">
            <w:pPr>
              <w:keepNext/>
              <w:keepLines/>
              <w:spacing w:after="0" w:line="240" w:lineRule="auto"/>
              <w:rPr>
                <w:rFonts w:ascii="Times New Roman" w:eastAsia="Times New Roman" w:hAnsi="Times New Roman" w:cs="Times New Roman"/>
                <w:kern w:val="0"/>
                <w14:ligatures w14:val="none"/>
              </w:rPr>
            </w:pPr>
          </w:p>
          <w:p w14:paraId="68259EBF" w14:textId="77777777" w:rsidR="007347EA" w:rsidRPr="0063285B" w:rsidRDefault="007347EA" w:rsidP="007347EA">
            <w:pPr>
              <w:keepNext/>
              <w:keepLine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lang w:eastAsia="lt-LT"/>
                <w14:ligatures w14:val="none"/>
              </w:rPr>
              <w:drawing>
                <wp:inline distT="0" distB="0" distL="0" distR="0" wp14:anchorId="3871F1AD" wp14:editId="7E69A120">
                  <wp:extent cx="2997200" cy="1566232"/>
                  <wp:effectExtent l="0" t="0" r="0" b="0"/>
                  <wp:docPr id="1681289768" name="Picture 1" descr="A close-up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289768" name="Picture 1" descr="A close-up of a machine&#10;&#10;Description automatically generated"/>
                          <pic:cNvPicPr/>
                        </pic:nvPicPr>
                        <pic:blipFill>
                          <a:blip r:embed="rId15"/>
                          <a:stretch>
                            <a:fillRect/>
                          </a:stretch>
                        </pic:blipFill>
                        <pic:spPr>
                          <a:xfrm>
                            <a:off x="0" y="0"/>
                            <a:ext cx="3010122" cy="1572984"/>
                          </a:xfrm>
                          <a:prstGeom prst="rect">
                            <a:avLst/>
                          </a:prstGeom>
                        </pic:spPr>
                      </pic:pic>
                    </a:graphicData>
                  </a:graphic>
                </wp:inline>
              </w:drawing>
            </w:r>
            <w:r w:rsidRPr="0063285B" w:rsidDel="00383EAA">
              <w:rPr>
                <w:rFonts w:ascii="Times New Roman" w:eastAsia="Times New Roman" w:hAnsi="Times New Roman" w:cs="Times New Roman"/>
                <w:kern w:val="0"/>
                <w14:ligatures w14:val="none"/>
              </w:rPr>
              <w:t xml:space="preserve"> </w:t>
            </w:r>
          </w:p>
          <w:p w14:paraId="0647EB98" w14:textId="77777777" w:rsidR="007347EA" w:rsidRPr="0063285B" w:rsidRDefault="007347EA" w:rsidP="007347EA">
            <w:pPr>
              <w:keepNext/>
              <w:keepLines/>
              <w:tabs>
                <w:tab w:val="left" w:pos="567"/>
              </w:tabs>
              <w:spacing w:after="0" w:line="240" w:lineRule="auto"/>
              <w:ind w:firstLine="567"/>
              <w:rPr>
                <w:rFonts w:ascii="Times New Roman" w:eastAsia="Times New Roman" w:hAnsi="Times New Roman" w:cs="Times New Roman"/>
                <w:kern w:val="0"/>
                <w14:ligatures w14:val="none"/>
              </w:rPr>
            </w:pPr>
          </w:p>
        </w:tc>
      </w:tr>
    </w:tbl>
    <w:p w14:paraId="15B8E360" w14:textId="77777777" w:rsidR="007347EA" w:rsidRPr="0063285B" w:rsidRDefault="007347EA" w:rsidP="007347EA">
      <w:pPr>
        <w:keepNext/>
        <w:keepLines/>
        <w:spacing w:after="0" w:line="240" w:lineRule="auto"/>
        <w:rPr>
          <w:rFonts w:ascii="Times New Roman" w:eastAsia="Times New Roman" w:hAnsi="Times New Roman" w:cs="Times New Roman"/>
          <w:kern w:val="0"/>
          <w14:ligatures w14:val="none"/>
        </w:rPr>
      </w:pPr>
    </w:p>
    <w:p w14:paraId="59FC3E96" w14:textId="3442F9A4" w:rsidR="00E55C40" w:rsidRPr="0063285B" w:rsidRDefault="00E55C40" w:rsidP="00F44865">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 xml:space="preserve">3 žingsnis. </w:t>
      </w:r>
      <w:r w:rsidRPr="0063285B">
        <w:rPr>
          <w:rFonts w:ascii="Times New Roman" w:eastAsia="Times New Roman" w:hAnsi="Times New Roman" w:cs="Times New Roman"/>
          <w:bCs/>
          <w:kern w:val="0"/>
          <w14:ligatures w14:val="none"/>
        </w:rPr>
        <w:t>Nuimkite apsaugotos adatos pagrindinį gaubtą. Adatą dengia apsauginis gaubtas ir apsauginis antgalis.</w:t>
      </w:r>
    </w:p>
    <w:p w14:paraId="65BCB2EF" w14:textId="77777777" w:rsidR="007347EA" w:rsidRPr="0063285B" w:rsidRDefault="007347EA" w:rsidP="007347EA">
      <w:pPr>
        <w:spacing w:after="0" w:line="240" w:lineRule="auto"/>
        <w:rPr>
          <w:rFonts w:ascii="Times New Roman" w:eastAsia="Times New Roman" w:hAnsi="Times New Roman" w:cs="Times New Roman"/>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4"/>
        <w:gridCol w:w="4966"/>
      </w:tblGrid>
      <w:tr w:rsidR="007347EA" w:rsidRPr="0063285B" w14:paraId="241FE9A8" w14:textId="77777777" w:rsidTr="00126082">
        <w:trPr>
          <w:trHeight w:val="2483"/>
        </w:trPr>
        <w:tc>
          <w:tcPr>
            <w:tcW w:w="4729" w:type="dxa"/>
            <w:shd w:val="clear" w:color="auto" w:fill="auto"/>
          </w:tcPr>
          <w:p w14:paraId="33B8CE65" w14:textId="77777777" w:rsidR="007347EA" w:rsidRPr="0063285B" w:rsidRDefault="007347EA" w:rsidP="007347EA">
            <w:pPr>
              <w:tabs>
                <w:tab w:val="left" w:pos="567"/>
                <w:tab w:val="left" w:pos="3420"/>
              </w:tabs>
              <w:spacing w:after="0" w:line="240" w:lineRule="auto"/>
              <w:rPr>
                <w:rFonts w:ascii="Times New Roman" w:eastAsia="Times New Roman" w:hAnsi="Times New Roman" w:cs="Times New Roman"/>
                <w:b/>
                <w:kern w:val="0"/>
                <w14:ligatures w14:val="none"/>
              </w:rPr>
            </w:pPr>
          </w:p>
          <w:p w14:paraId="53D2D77A" w14:textId="4D17BDCF" w:rsidR="007347EA" w:rsidRPr="0063285B" w:rsidRDefault="007347EA" w:rsidP="007347EA">
            <w:pPr>
              <w:tabs>
                <w:tab w:val="left" w:pos="567"/>
                <w:tab w:val="left" w:pos="3420"/>
              </w:tabs>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4 </w:t>
            </w:r>
            <w:r w:rsidR="006A22E6" w:rsidRPr="0063285B">
              <w:rPr>
                <w:rFonts w:ascii="Times New Roman" w:eastAsia="Times New Roman" w:hAnsi="Times New Roman" w:cs="Times New Roman"/>
                <w:b/>
                <w:kern w:val="0"/>
                <w14:ligatures w14:val="none"/>
              </w:rPr>
              <w:t>žingsnis</w:t>
            </w:r>
            <w:r w:rsidRPr="0063285B">
              <w:rPr>
                <w:rFonts w:ascii="Times New Roman" w:eastAsia="Times New Roman" w:hAnsi="Times New Roman" w:cs="Times New Roman"/>
                <w:b/>
                <w:kern w:val="0"/>
                <w14:ligatures w14:val="none"/>
              </w:rPr>
              <w:t>.</w:t>
            </w:r>
          </w:p>
          <w:p w14:paraId="5AA1348B" w14:textId="77777777" w:rsidR="007347EA" w:rsidRPr="0063285B" w:rsidRDefault="007347EA" w:rsidP="007347EA">
            <w:pPr>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 xml:space="preserve">A. </w:t>
            </w:r>
            <w:r w:rsidRPr="0063285B">
              <w:rPr>
                <w:rFonts w:ascii="Times New Roman" w:eastAsia="Times New Roman" w:hAnsi="Times New Roman" w:cs="Times New Roman"/>
                <w:bCs/>
                <w:kern w:val="0"/>
                <w14:ligatures w14:val="none"/>
              </w:rPr>
              <w:t xml:space="preserve">Atitraukite apsauginį gaubtą nuo adatos ir pastumkite link švirkšto korpuso parodytu kampu. </w:t>
            </w:r>
          </w:p>
          <w:p w14:paraId="75698E70" w14:textId="77777777" w:rsidR="007347EA" w:rsidRPr="0063285B" w:rsidRDefault="007347EA" w:rsidP="007347EA">
            <w:pPr>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 xml:space="preserve">B. </w:t>
            </w:r>
            <w:r w:rsidRPr="0063285B">
              <w:rPr>
                <w:rFonts w:ascii="Times New Roman" w:eastAsia="Times New Roman" w:hAnsi="Times New Roman" w:cs="Times New Roman"/>
                <w:bCs/>
                <w:kern w:val="0"/>
                <w14:ligatures w14:val="none"/>
              </w:rPr>
              <w:t>Nuimkite apsauginį antgalį.</w:t>
            </w:r>
          </w:p>
          <w:p w14:paraId="6D8A45A3" w14:textId="77777777" w:rsidR="007347EA" w:rsidRPr="0063285B" w:rsidRDefault="007347EA" w:rsidP="007347EA">
            <w:pPr>
              <w:spacing w:after="0" w:line="240" w:lineRule="auto"/>
              <w:rPr>
                <w:rFonts w:ascii="Times New Roman" w:eastAsia="Times New Roman" w:hAnsi="Times New Roman" w:cs="Times New Roman"/>
                <w:bCs/>
                <w:kern w:val="0"/>
                <w14:ligatures w14:val="none"/>
              </w:rPr>
            </w:pPr>
          </w:p>
          <w:p w14:paraId="6C9E6E3B" w14:textId="77777777" w:rsidR="007347EA" w:rsidRPr="0063285B" w:rsidRDefault="007347EA" w:rsidP="007347EA">
            <w:pPr>
              <w:spacing w:after="0" w:line="240" w:lineRule="auto"/>
              <w:rPr>
                <w:rFonts w:ascii="Times New Roman" w:eastAsia="Times New Roman" w:hAnsi="Times New Roman" w:cs="Times New Roman"/>
                <w:kern w:val="0"/>
                <w14:ligatures w14:val="none"/>
              </w:rPr>
            </w:pPr>
          </w:p>
        </w:tc>
        <w:tc>
          <w:tcPr>
            <w:tcW w:w="4729" w:type="dxa"/>
            <w:shd w:val="clear" w:color="auto" w:fill="auto"/>
          </w:tcPr>
          <w:p w14:paraId="14F7BC8E" w14:textId="77777777" w:rsidR="007347EA" w:rsidRPr="0063285B" w:rsidRDefault="007347EA" w:rsidP="007347EA">
            <w:pPr>
              <w:spacing w:after="0" w:line="240" w:lineRule="auto"/>
              <w:rPr>
                <w:rFonts w:ascii="Times New Roman" w:eastAsia="Times New Roman" w:hAnsi="Times New Roman" w:cs="Times New Roman"/>
                <w:kern w:val="0"/>
                <w14:ligatures w14:val="none"/>
              </w:rPr>
            </w:pPr>
          </w:p>
          <w:p w14:paraId="7F095572" w14:textId="77777777" w:rsidR="007347EA" w:rsidRPr="0063285B" w:rsidRDefault="007347EA" w:rsidP="007347EA">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lang w:eastAsia="lt-LT"/>
                <w14:ligatures w14:val="none"/>
              </w:rPr>
              <w:drawing>
                <wp:inline distT="0" distB="0" distL="0" distR="0" wp14:anchorId="77D6862F" wp14:editId="21229B93">
                  <wp:extent cx="2787650" cy="1238250"/>
                  <wp:effectExtent l="0" t="0" r="0" b="0"/>
                  <wp:docPr id="93755760" name="Picture 2" descr="A close-up of a hand holding a screwd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55760" name="Picture 2" descr="A close-up of a hand holding a screwdriver&#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87650" cy="1238250"/>
                          </a:xfrm>
                          <a:prstGeom prst="rect">
                            <a:avLst/>
                          </a:prstGeom>
                          <a:noFill/>
                          <a:ln>
                            <a:noFill/>
                          </a:ln>
                        </pic:spPr>
                      </pic:pic>
                    </a:graphicData>
                  </a:graphic>
                </wp:inline>
              </w:drawing>
            </w:r>
          </w:p>
        </w:tc>
      </w:tr>
      <w:tr w:rsidR="007347EA" w:rsidRPr="0063285B" w14:paraId="7B8A75FB" w14:textId="77777777" w:rsidTr="00126082">
        <w:tc>
          <w:tcPr>
            <w:tcW w:w="4729" w:type="dxa"/>
            <w:shd w:val="clear" w:color="auto" w:fill="auto"/>
          </w:tcPr>
          <w:p w14:paraId="77539397" w14:textId="0D0B6768" w:rsidR="007347EA" w:rsidRPr="0063285B" w:rsidRDefault="007347EA" w:rsidP="007347EA">
            <w:pPr>
              <w:tabs>
                <w:tab w:val="left" w:pos="567"/>
                <w:tab w:val="left" w:pos="3420"/>
              </w:tabs>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5 </w:t>
            </w:r>
            <w:r w:rsidR="006A22E6" w:rsidRPr="0063285B">
              <w:rPr>
                <w:rFonts w:ascii="Times New Roman" w:eastAsia="Times New Roman" w:hAnsi="Times New Roman" w:cs="Times New Roman"/>
                <w:b/>
                <w:kern w:val="0"/>
                <w14:ligatures w14:val="none"/>
              </w:rPr>
              <w:t>žingsnis</w:t>
            </w:r>
            <w:r w:rsidRPr="0063285B">
              <w:rPr>
                <w:rFonts w:ascii="Times New Roman" w:eastAsia="Times New Roman" w:hAnsi="Times New Roman" w:cs="Times New Roman"/>
                <w:b/>
                <w:kern w:val="0"/>
                <w14:ligatures w14:val="none"/>
              </w:rPr>
              <w:t>.</w:t>
            </w:r>
            <w:r w:rsidRPr="0063285B">
              <w:rPr>
                <w:rFonts w:ascii="Times New Roman" w:eastAsia="Times New Roman" w:hAnsi="Times New Roman" w:cs="Times New Roman"/>
                <w:bCs/>
                <w:kern w:val="0"/>
                <w14:ligatures w14:val="none"/>
              </w:rPr>
              <w:t xml:space="preserve"> Baigę injekciją, užfiksuokite (suaktyvinkite) apsauginį gaubtą </w:t>
            </w:r>
            <w:r w:rsidRPr="0063285B">
              <w:rPr>
                <w:rFonts w:ascii="Times New Roman" w:eastAsia="Times New Roman" w:hAnsi="Times New Roman" w:cs="Times New Roman"/>
                <w:b/>
                <w:kern w:val="0"/>
                <w14:ligatures w14:val="none"/>
              </w:rPr>
              <w:t>viena ranka</w:t>
            </w:r>
            <w:r w:rsidRPr="0063285B">
              <w:rPr>
                <w:rFonts w:ascii="Times New Roman" w:eastAsia="Times New Roman" w:hAnsi="Times New Roman" w:cs="Times New Roman"/>
                <w:bCs/>
                <w:kern w:val="0"/>
                <w14:ligatures w14:val="none"/>
              </w:rPr>
              <w:t>, naudodami vieną iš trijų (3) parodytų būdų: paviršiumi, nykščiu arba pirštu.</w:t>
            </w:r>
          </w:p>
          <w:p w14:paraId="5C520595" w14:textId="77777777" w:rsidR="007347EA" w:rsidRPr="0063285B" w:rsidRDefault="007347EA" w:rsidP="007347EA">
            <w:pPr>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Cs/>
                <w:kern w:val="0"/>
                <w14:ligatures w14:val="none"/>
              </w:rPr>
              <w:t>Pastaba: aktyvinimas patvirtinamas garsiniu ir (arba) jutiminiu „spragtelėjimu“.</w:t>
            </w:r>
          </w:p>
          <w:p w14:paraId="51AD1D8A" w14:textId="77777777" w:rsidR="007347EA" w:rsidRPr="0063285B" w:rsidRDefault="007347EA" w:rsidP="007347EA">
            <w:pPr>
              <w:spacing w:after="0" w:line="240" w:lineRule="auto"/>
              <w:rPr>
                <w:rFonts w:ascii="Times New Roman" w:eastAsia="Times New Roman" w:hAnsi="Times New Roman" w:cs="Times New Roman"/>
                <w:bCs/>
                <w:kern w:val="0"/>
                <w14:ligatures w14:val="none"/>
              </w:rPr>
            </w:pPr>
          </w:p>
          <w:p w14:paraId="79530CFF" w14:textId="77777777" w:rsidR="007347EA" w:rsidRPr="0063285B" w:rsidRDefault="007347EA" w:rsidP="007347EA">
            <w:pPr>
              <w:spacing w:after="0" w:line="240" w:lineRule="auto"/>
              <w:rPr>
                <w:rFonts w:ascii="Times New Roman" w:eastAsia="Times New Roman" w:hAnsi="Times New Roman" w:cs="Times New Roman"/>
                <w:kern w:val="0"/>
                <w14:ligatures w14:val="none"/>
              </w:rPr>
            </w:pPr>
          </w:p>
        </w:tc>
        <w:tc>
          <w:tcPr>
            <w:tcW w:w="4729" w:type="dxa"/>
            <w:shd w:val="clear" w:color="auto" w:fill="auto"/>
          </w:tcPr>
          <w:p w14:paraId="022698FD" w14:textId="77777777" w:rsidR="007347EA" w:rsidRPr="0063285B" w:rsidRDefault="007347EA" w:rsidP="007347EA">
            <w:pPr>
              <w:spacing w:after="0" w:line="240" w:lineRule="auto"/>
              <w:rPr>
                <w:rFonts w:ascii="Times New Roman" w:eastAsia="Times New Roman" w:hAnsi="Times New Roman" w:cs="Times New Roman"/>
                <w:kern w:val="0"/>
                <w14:ligatures w14:val="none"/>
              </w:rPr>
            </w:pPr>
          </w:p>
          <w:p w14:paraId="1DC7C940" w14:textId="77777777" w:rsidR="007347EA" w:rsidRPr="0063285B" w:rsidRDefault="007347EA" w:rsidP="007347EA">
            <w:pPr>
              <w:spacing w:after="0" w:line="240" w:lineRule="auto"/>
              <w:rPr>
                <w:rFonts w:ascii="Times New Roman" w:eastAsia="Times New Roman" w:hAnsi="Times New Roman" w:cs="Times New Roman"/>
                <w:kern w:val="0"/>
                <w14:ligatures w14:val="none"/>
              </w:rPr>
            </w:pPr>
          </w:p>
          <w:p w14:paraId="14805D98" w14:textId="77777777" w:rsidR="007347EA" w:rsidRPr="0063285B" w:rsidRDefault="007347EA" w:rsidP="007347EA">
            <w:pPr>
              <w:spacing w:after="0" w:line="240" w:lineRule="auto"/>
              <w:rPr>
                <w:rFonts w:ascii="Times New Roman" w:eastAsia="Times New Roman" w:hAnsi="Times New Roman" w:cs="Times New Roman"/>
                <w:kern w:val="0"/>
                <w14:ligatures w14:val="none"/>
              </w:rPr>
            </w:pPr>
          </w:p>
          <w:p w14:paraId="1B934353" w14:textId="77777777" w:rsidR="007347EA" w:rsidRPr="0063285B" w:rsidRDefault="007347EA" w:rsidP="007347EA">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lang w:eastAsia="lt-LT"/>
                <w14:ligatures w14:val="none"/>
              </w:rPr>
              <w:drawing>
                <wp:inline distT="0" distB="0" distL="0" distR="0" wp14:anchorId="5EE878BF" wp14:editId="176D1BB8">
                  <wp:extent cx="3016250" cy="590550"/>
                  <wp:effectExtent l="0" t="0" r="0" b="0"/>
                  <wp:docPr id="132339719" name="Picture 1" descr="A drawing of a hand holding a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39719" name="Picture 1" descr="A drawing of a hand holding a tool&#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16250" cy="590550"/>
                          </a:xfrm>
                          <a:prstGeom prst="rect">
                            <a:avLst/>
                          </a:prstGeom>
                          <a:noFill/>
                          <a:ln>
                            <a:noFill/>
                          </a:ln>
                        </pic:spPr>
                      </pic:pic>
                    </a:graphicData>
                  </a:graphic>
                </wp:inline>
              </w:drawing>
            </w:r>
          </w:p>
        </w:tc>
      </w:tr>
      <w:tr w:rsidR="007347EA" w:rsidRPr="0063285B" w14:paraId="19A28E68" w14:textId="77777777" w:rsidTr="00126082">
        <w:tc>
          <w:tcPr>
            <w:tcW w:w="4729" w:type="dxa"/>
            <w:shd w:val="clear" w:color="auto" w:fill="auto"/>
          </w:tcPr>
          <w:p w14:paraId="0D0C0AA1" w14:textId="77777777" w:rsidR="00E55C40" w:rsidRPr="0063285B" w:rsidRDefault="007347EA" w:rsidP="007347EA">
            <w:pPr>
              <w:tabs>
                <w:tab w:val="left" w:pos="567"/>
                <w:tab w:val="left" w:pos="3420"/>
              </w:tabs>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lastRenderedPageBreak/>
              <w:t>6 </w:t>
            </w:r>
            <w:r w:rsidR="006A22E6" w:rsidRPr="0063285B">
              <w:rPr>
                <w:rFonts w:ascii="Times New Roman" w:eastAsia="Times New Roman" w:hAnsi="Times New Roman" w:cs="Times New Roman"/>
                <w:b/>
                <w:kern w:val="0"/>
                <w14:ligatures w14:val="none"/>
              </w:rPr>
              <w:t>žingsnis</w:t>
            </w:r>
            <w:r w:rsidRPr="0063285B">
              <w:rPr>
                <w:rFonts w:ascii="Times New Roman" w:eastAsia="Times New Roman" w:hAnsi="Times New Roman" w:cs="Times New Roman"/>
                <w:b/>
                <w:kern w:val="0"/>
                <w14:ligatures w14:val="none"/>
              </w:rPr>
              <w:t xml:space="preserve">. </w:t>
            </w:r>
            <w:r w:rsidRPr="0063285B">
              <w:rPr>
                <w:rFonts w:ascii="Times New Roman" w:eastAsia="Times New Roman" w:hAnsi="Times New Roman" w:cs="Times New Roman"/>
                <w:bCs/>
                <w:kern w:val="0"/>
                <w14:ligatures w14:val="none"/>
              </w:rPr>
              <w:t xml:space="preserve">Apžiūrėdami įvertinkite apsauginio gaubto suaktyvinimą. Apsauginis gaubtas turi būti </w:t>
            </w:r>
            <w:r w:rsidRPr="0063285B">
              <w:rPr>
                <w:rFonts w:ascii="Times New Roman" w:eastAsia="Times New Roman" w:hAnsi="Times New Roman" w:cs="Times New Roman"/>
                <w:b/>
                <w:kern w:val="0"/>
                <w14:ligatures w14:val="none"/>
              </w:rPr>
              <w:t>visiškai užrakintas (suaktyvintas)</w:t>
            </w:r>
            <w:r w:rsidRPr="0063285B">
              <w:rPr>
                <w:rFonts w:ascii="Times New Roman" w:eastAsia="Times New Roman" w:hAnsi="Times New Roman" w:cs="Times New Roman"/>
                <w:bCs/>
                <w:kern w:val="0"/>
                <w14:ligatures w14:val="none"/>
              </w:rPr>
              <w:t xml:space="preserve">, kaip parodyta C paveiksle. </w:t>
            </w:r>
          </w:p>
          <w:p w14:paraId="00290D11" w14:textId="77777777" w:rsidR="007347EA" w:rsidRPr="0063285B" w:rsidRDefault="007347EA" w:rsidP="007347EA">
            <w:pPr>
              <w:tabs>
                <w:tab w:val="left" w:pos="567"/>
                <w:tab w:val="left" w:pos="3420"/>
              </w:tabs>
              <w:spacing w:after="0" w:line="240" w:lineRule="auto"/>
              <w:rPr>
                <w:rFonts w:ascii="Times New Roman" w:eastAsia="Times New Roman" w:hAnsi="Times New Roman" w:cs="Times New Roman"/>
                <w:bCs/>
                <w:kern w:val="0"/>
                <w14:ligatures w14:val="none"/>
              </w:rPr>
            </w:pPr>
          </w:p>
          <w:p w14:paraId="41E6FC2C" w14:textId="77777777" w:rsidR="007347EA" w:rsidRPr="0063285B" w:rsidRDefault="007347EA" w:rsidP="007347EA">
            <w:pPr>
              <w:tabs>
                <w:tab w:val="left" w:pos="567"/>
                <w:tab w:val="left" w:pos="3420"/>
              </w:tabs>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Cs/>
                <w:kern w:val="0"/>
                <w14:ligatures w14:val="none"/>
              </w:rPr>
              <w:t xml:space="preserve">D paveiksle parodyta, kad apsauginis gaubtas </w:t>
            </w:r>
            <w:r w:rsidRPr="0063285B">
              <w:rPr>
                <w:rFonts w:ascii="Times New Roman" w:eastAsia="Times New Roman" w:hAnsi="Times New Roman" w:cs="Times New Roman"/>
                <w:b/>
                <w:kern w:val="0"/>
                <w14:ligatures w14:val="none"/>
              </w:rPr>
              <w:t>NĖRA visiškai užrakintas (nesuaktyvintas).</w:t>
            </w:r>
          </w:p>
          <w:p w14:paraId="55650A43" w14:textId="77777777" w:rsidR="007347EA" w:rsidRPr="0063285B" w:rsidRDefault="007347EA" w:rsidP="007347EA">
            <w:pPr>
              <w:tabs>
                <w:tab w:val="left" w:pos="567"/>
                <w:tab w:val="left" w:pos="3420"/>
              </w:tabs>
              <w:spacing w:after="0" w:line="240" w:lineRule="auto"/>
              <w:rPr>
                <w:rFonts w:ascii="Times New Roman" w:eastAsia="Times New Roman" w:hAnsi="Times New Roman" w:cs="Times New Roman"/>
                <w:b/>
                <w:kern w:val="0"/>
                <w14:ligatures w14:val="none"/>
              </w:rPr>
            </w:pPr>
          </w:p>
          <w:p w14:paraId="2047923F" w14:textId="77777777" w:rsidR="007347EA" w:rsidRPr="0063285B" w:rsidRDefault="007347EA" w:rsidP="007347EA">
            <w:pPr>
              <w:spacing w:after="0" w:line="240" w:lineRule="auto"/>
              <w:rPr>
                <w:rFonts w:ascii="Times New Roman" w:eastAsia="Times New Roman" w:hAnsi="Times New Roman" w:cs="Times New Roman"/>
                <w:kern w:val="0"/>
                <w14:ligatures w14:val="none"/>
              </w:rPr>
            </w:pPr>
          </w:p>
        </w:tc>
        <w:tc>
          <w:tcPr>
            <w:tcW w:w="4729" w:type="dxa"/>
            <w:shd w:val="clear" w:color="auto" w:fill="auto"/>
          </w:tcPr>
          <w:p w14:paraId="74C22F8F" w14:textId="77777777" w:rsidR="007347EA" w:rsidRPr="0063285B" w:rsidRDefault="007347EA" w:rsidP="007347EA">
            <w:pPr>
              <w:spacing w:after="0" w:line="240" w:lineRule="auto"/>
              <w:rPr>
                <w:rFonts w:ascii="Times New Roman" w:eastAsia="Times New Roman" w:hAnsi="Times New Roman" w:cs="Times New Roman"/>
                <w:kern w:val="0"/>
                <w14:ligatures w14:val="none"/>
              </w:rPr>
            </w:pPr>
          </w:p>
          <w:p w14:paraId="58A77563" w14:textId="54C2BF6B" w:rsidR="007347EA" w:rsidRPr="0063285B" w:rsidRDefault="00692A79" w:rsidP="007347EA">
            <w:pPr>
              <w:spacing w:after="0" w:line="240" w:lineRule="auto"/>
              <w:rPr>
                <w:rFonts w:ascii="Times New Roman" w:eastAsia="Times New Roman" w:hAnsi="Times New Roman" w:cs="Times New Roman"/>
                <w:kern w:val="0"/>
                <w14:ligatures w14:val="none"/>
              </w:rPr>
            </w:pPr>
            <w:r>
              <w:rPr>
                <w:rFonts w:ascii="Times New Roman" w:hAnsi="Times New Roman" w:cs="Times New Roman"/>
              </w:rPr>
              <w:fldChar w:fldCharType="begin"/>
            </w:r>
            <w:r>
              <w:rPr>
                <w:rFonts w:ascii="Times New Roman" w:hAnsi="Times New Roman" w:cs="Times New Roman"/>
              </w:rPr>
              <w:instrText xml:space="preserve"> INCLUDEPICTURE  "cid:image001.png@01D95CA1.8DECB290" \* MERGEFORMATINET </w:instrText>
            </w:r>
            <w:r>
              <w:rPr>
                <w:rFonts w:ascii="Times New Roman" w:hAnsi="Times New Roman" w:cs="Times New Roman"/>
              </w:rPr>
              <w:fldChar w:fldCharType="separate"/>
            </w:r>
            <w:r w:rsidR="005D6F3B">
              <w:rPr>
                <w:rFonts w:ascii="Times New Roman" w:hAnsi="Times New Roman" w:cs="Times New Roman"/>
              </w:rPr>
              <w:fldChar w:fldCharType="begin"/>
            </w:r>
            <w:r w:rsidR="005D6F3B">
              <w:rPr>
                <w:rFonts w:ascii="Times New Roman" w:hAnsi="Times New Roman" w:cs="Times New Roman"/>
              </w:rPr>
              <w:instrText xml:space="preserve"> INCLUDEPICTURE  "cid:image001.png@01D95CA1.8DECB290" \* MERGEFORMATINET </w:instrText>
            </w:r>
            <w:r w:rsidR="005D6F3B">
              <w:rPr>
                <w:rFonts w:ascii="Times New Roman" w:hAnsi="Times New Roman" w:cs="Times New Roman"/>
              </w:rPr>
              <w:fldChar w:fldCharType="separate"/>
            </w:r>
            <w:r w:rsidR="0069201E">
              <w:rPr>
                <w:rFonts w:ascii="Times New Roman" w:hAnsi="Times New Roman" w:cs="Times New Roman"/>
              </w:rPr>
              <w:fldChar w:fldCharType="begin"/>
            </w:r>
            <w:r w:rsidR="0069201E">
              <w:rPr>
                <w:rFonts w:ascii="Times New Roman" w:hAnsi="Times New Roman" w:cs="Times New Roman"/>
              </w:rPr>
              <w:instrText xml:space="preserve"> INCLUDEPICTURE  "cid:image001.png@01D95CA1.8DECB290" \* MERGEFORMATINET </w:instrText>
            </w:r>
            <w:r w:rsidR="0069201E">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Pr>
                <w:rFonts w:ascii="Times New Roman" w:hAnsi="Times New Roman" w:cs="Times New Roman"/>
              </w:rPr>
              <w:fldChar w:fldCharType="begin"/>
            </w:r>
            <w:r w:rsidR="003912A1">
              <w:rPr>
                <w:rFonts w:ascii="Times New Roman" w:hAnsi="Times New Roman" w:cs="Times New Roman"/>
              </w:rPr>
              <w:instrText xml:space="preserve"> INCLUDEPICTURE  "cid:image001.png@01D95CA1.8DECB290" \* MERGEFORMATINET </w:instrText>
            </w:r>
            <w:r w:rsidR="003912A1">
              <w:rPr>
                <w:rFonts w:ascii="Times New Roman" w:hAnsi="Times New Roman" w:cs="Times New Roman"/>
              </w:rPr>
              <w:fldChar w:fldCharType="separate"/>
            </w:r>
            <w:r w:rsidR="003912A1">
              <w:rPr>
                <w:rFonts w:ascii="Times New Roman" w:hAnsi="Times New Roman" w:cs="Times New Roman"/>
              </w:rPr>
              <w:fldChar w:fldCharType="begin"/>
            </w:r>
            <w:r w:rsidR="003912A1">
              <w:rPr>
                <w:rFonts w:ascii="Times New Roman" w:hAnsi="Times New Roman" w:cs="Times New Roman"/>
              </w:rPr>
              <w:instrText xml:space="preserve"> INCLUDEPICTURE  "cid:image001.png@01D95CA1.8DECB290" \* MERGEFORMATINET </w:instrText>
            </w:r>
            <w:r w:rsidR="003912A1">
              <w:rPr>
                <w:rFonts w:ascii="Times New Roman" w:hAnsi="Times New Roman" w:cs="Times New Roman"/>
              </w:rPr>
              <w:fldChar w:fldCharType="separate"/>
            </w:r>
            <w:r w:rsidR="003912A1">
              <w:rPr>
                <w:rFonts w:ascii="Times New Roman" w:hAnsi="Times New Roman" w:cs="Times New Roman"/>
              </w:rPr>
              <w:fldChar w:fldCharType="begin"/>
            </w:r>
            <w:r w:rsidR="003912A1">
              <w:rPr>
                <w:rFonts w:ascii="Times New Roman" w:hAnsi="Times New Roman" w:cs="Times New Roman"/>
              </w:rPr>
              <w:instrText xml:space="preserve"> INCLUDEPICTURE  "cid:image001.png@01D95CA1.8DECB290" \* MERGEFORMATINET </w:instrText>
            </w:r>
            <w:r w:rsidR="003912A1">
              <w:rPr>
                <w:rFonts w:ascii="Times New Roman" w:hAnsi="Times New Roman" w:cs="Times New Roman"/>
              </w:rPr>
              <w:fldChar w:fldCharType="separate"/>
            </w:r>
            <w:r w:rsidR="003912A1">
              <w:rPr>
                <w:rFonts w:ascii="Times New Roman" w:hAnsi="Times New Roman" w:cs="Times New Roman"/>
              </w:rPr>
              <w:fldChar w:fldCharType="begin"/>
            </w:r>
            <w:r w:rsidR="003912A1">
              <w:rPr>
                <w:rFonts w:ascii="Times New Roman" w:hAnsi="Times New Roman" w:cs="Times New Roman"/>
              </w:rPr>
              <w:instrText xml:space="preserve"> INCLUDEPICTURE  "cid:image001.png@01D95CA1.8DECB290" \* MERGEFORMATINET </w:instrText>
            </w:r>
            <w:r w:rsidR="003912A1">
              <w:rPr>
                <w:rFonts w:ascii="Times New Roman" w:hAnsi="Times New Roman" w:cs="Times New Roman"/>
              </w:rPr>
              <w:fldChar w:fldCharType="separate"/>
            </w:r>
            <w:r w:rsidR="003F0885">
              <w:rPr>
                <w:rFonts w:ascii="Times New Roman" w:hAnsi="Times New Roman" w:cs="Times New Roman"/>
              </w:rPr>
              <w:fldChar w:fldCharType="begin"/>
            </w:r>
            <w:r w:rsidR="003F0885">
              <w:rPr>
                <w:rFonts w:ascii="Times New Roman" w:hAnsi="Times New Roman" w:cs="Times New Roman"/>
              </w:rPr>
              <w:instrText xml:space="preserve"> INCLUDEPICTURE  "cid:image001.png@01D95CA1.8DECB290" \* MERGEFORMATINET </w:instrText>
            </w:r>
            <w:r w:rsidR="003F0885">
              <w:rPr>
                <w:rFonts w:ascii="Times New Roman" w:hAnsi="Times New Roman" w:cs="Times New Roman"/>
              </w:rPr>
              <w:fldChar w:fldCharType="separate"/>
            </w:r>
            <w:r w:rsidR="00D656B0">
              <w:rPr>
                <w:rFonts w:ascii="Times New Roman" w:hAnsi="Times New Roman" w:cs="Times New Roman"/>
              </w:rPr>
              <w:fldChar w:fldCharType="begin"/>
            </w:r>
            <w:r w:rsidR="00D656B0">
              <w:rPr>
                <w:rFonts w:ascii="Times New Roman" w:hAnsi="Times New Roman" w:cs="Times New Roman"/>
              </w:rPr>
              <w:instrText xml:space="preserve"> INCLUDEPICTURE  "cid:image001.png@01D95CA1.8DECB290" \* MERGEFORMATINET </w:instrText>
            </w:r>
            <w:r w:rsidR="00D656B0">
              <w:rPr>
                <w:rFonts w:ascii="Times New Roman" w:hAnsi="Times New Roman" w:cs="Times New Roman"/>
              </w:rPr>
              <w:fldChar w:fldCharType="separate"/>
            </w:r>
            <w:r w:rsidR="00126082">
              <w:rPr>
                <w:rFonts w:ascii="Times New Roman" w:hAnsi="Times New Roman" w:cs="Times New Roman"/>
              </w:rPr>
              <w:fldChar w:fldCharType="begin"/>
            </w:r>
            <w:r w:rsidR="00126082">
              <w:rPr>
                <w:rFonts w:ascii="Times New Roman" w:hAnsi="Times New Roman" w:cs="Times New Roman"/>
              </w:rPr>
              <w:instrText xml:space="preserve"> INCLUDEPICTURE  "cid:image001.png@01D95CA1.8DECB290" \* MERGEFORMATINET </w:instrText>
            </w:r>
            <w:r w:rsidR="00126082">
              <w:rPr>
                <w:rFonts w:ascii="Times New Roman" w:hAnsi="Times New Roman" w:cs="Times New Roman"/>
              </w:rPr>
              <w:fldChar w:fldCharType="separate"/>
            </w:r>
            <w:r w:rsidR="00126082">
              <w:rPr>
                <w:rFonts w:ascii="Times New Roman" w:hAnsi="Times New Roman" w:cs="Times New Roman"/>
              </w:rPr>
              <w:fldChar w:fldCharType="begin"/>
            </w:r>
            <w:r w:rsidR="00126082">
              <w:rPr>
                <w:rFonts w:ascii="Times New Roman" w:hAnsi="Times New Roman" w:cs="Times New Roman"/>
              </w:rPr>
              <w:instrText xml:space="preserve"> INCLUDEPICTURE  "cid:image001.png@01D95CA1.8DECB290" \* MERGEFORMATINET </w:instrText>
            </w:r>
            <w:r w:rsidR="00126082">
              <w:rPr>
                <w:rFonts w:ascii="Times New Roman" w:hAnsi="Times New Roman" w:cs="Times New Roman"/>
              </w:rPr>
              <w:fldChar w:fldCharType="separate"/>
            </w:r>
            <w:r w:rsidR="0069201E">
              <w:rPr>
                <w:rFonts w:ascii="Times New Roman" w:hAnsi="Times New Roman" w:cs="Times New Roman"/>
              </w:rPr>
              <w:fldChar w:fldCharType="begin"/>
            </w:r>
            <w:r w:rsidR="0069201E">
              <w:rPr>
                <w:rFonts w:ascii="Times New Roman" w:hAnsi="Times New Roman" w:cs="Times New Roman"/>
              </w:rPr>
              <w:instrText xml:space="preserve"> INCLUDEPICTURE  "cid:image001.png@01D95CA1.8DECB290" \* MERGEFORMATINET </w:instrText>
            </w:r>
            <w:r w:rsidR="0069201E">
              <w:rPr>
                <w:rFonts w:ascii="Times New Roman" w:hAnsi="Times New Roman" w:cs="Times New Roman"/>
              </w:rPr>
              <w:fldChar w:fldCharType="separate"/>
            </w:r>
            <w:r w:rsidR="001D5D55">
              <w:rPr>
                <w:rFonts w:ascii="Times New Roman" w:hAnsi="Times New Roman" w:cs="Times New Roman"/>
              </w:rPr>
              <w:fldChar w:fldCharType="begin"/>
            </w:r>
            <w:r w:rsidR="001D5D55">
              <w:rPr>
                <w:rFonts w:ascii="Times New Roman" w:hAnsi="Times New Roman" w:cs="Times New Roman"/>
              </w:rPr>
              <w:instrText xml:space="preserve"> INCLUDEPICTURE  "cid:image001.png@01D95CA1.8DECB290" \* MERGEFORMATINET </w:instrText>
            </w:r>
            <w:r w:rsidR="001D5D55">
              <w:rPr>
                <w:rFonts w:ascii="Times New Roman" w:hAnsi="Times New Roman" w:cs="Times New Roman"/>
              </w:rPr>
              <w:fldChar w:fldCharType="separate"/>
            </w:r>
            <w:r w:rsidR="00017C71">
              <w:rPr>
                <w:rFonts w:ascii="Times New Roman" w:hAnsi="Times New Roman" w:cs="Times New Roman"/>
              </w:rPr>
              <w:fldChar w:fldCharType="begin"/>
            </w:r>
            <w:r w:rsidR="00017C71">
              <w:rPr>
                <w:rFonts w:ascii="Times New Roman" w:hAnsi="Times New Roman" w:cs="Times New Roman"/>
              </w:rPr>
              <w:instrText xml:space="preserve"> INCLUDEPICTURE  "cid:image001.png@01D95CA1.8DECB290" \* MERGEFORMATINET </w:instrText>
            </w:r>
            <w:r w:rsidR="00017C71">
              <w:rPr>
                <w:rFonts w:ascii="Times New Roman" w:hAnsi="Times New Roman" w:cs="Times New Roman"/>
              </w:rPr>
              <w:fldChar w:fldCharType="separate"/>
            </w:r>
            <w:r w:rsidR="00212A59">
              <w:rPr>
                <w:rFonts w:ascii="Times New Roman" w:hAnsi="Times New Roman" w:cs="Times New Roman"/>
              </w:rPr>
              <w:fldChar w:fldCharType="begin"/>
            </w:r>
            <w:r w:rsidR="00212A59">
              <w:rPr>
                <w:rFonts w:ascii="Times New Roman" w:hAnsi="Times New Roman" w:cs="Times New Roman"/>
              </w:rPr>
              <w:instrText xml:space="preserve"> INCLUDEPICTURE  "cid:image001.png@01D95CA1.8DECB290" \* MERGEFORMATINET </w:instrText>
            </w:r>
            <w:r w:rsidR="00212A59">
              <w:rPr>
                <w:rFonts w:ascii="Times New Roman" w:hAnsi="Times New Roman" w:cs="Times New Roman"/>
              </w:rPr>
              <w:fldChar w:fldCharType="separate"/>
            </w:r>
            <w:r w:rsidR="00133C2F">
              <w:rPr>
                <w:rFonts w:ascii="Times New Roman" w:hAnsi="Times New Roman" w:cs="Times New Roman"/>
              </w:rPr>
              <w:fldChar w:fldCharType="begin"/>
            </w:r>
            <w:r w:rsidR="00133C2F">
              <w:rPr>
                <w:rFonts w:ascii="Times New Roman" w:hAnsi="Times New Roman" w:cs="Times New Roman"/>
              </w:rPr>
              <w:instrText xml:space="preserve"> INCLUDEPICTURE  "cid:image001.png@01D95CA1.8DECB290" \* MERGEFORMATINET </w:instrText>
            </w:r>
            <w:r w:rsidR="00133C2F">
              <w:rPr>
                <w:rFonts w:ascii="Times New Roman" w:hAnsi="Times New Roman" w:cs="Times New Roman"/>
              </w:rPr>
              <w:fldChar w:fldCharType="separate"/>
            </w:r>
            <w:r w:rsidR="0037581E">
              <w:rPr>
                <w:rFonts w:ascii="Times New Roman" w:hAnsi="Times New Roman" w:cs="Times New Roman"/>
              </w:rPr>
              <w:fldChar w:fldCharType="begin"/>
            </w:r>
            <w:r w:rsidR="0037581E">
              <w:rPr>
                <w:rFonts w:ascii="Times New Roman" w:hAnsi="Times New Roman" w:cs="Times New Roman"/>
              </w:rPr>
              <w:instrText xml:space="preserve"> INCLUDEPICTURE  "cid:image001.png@01D95CA1.8DECB290" \* MERGEFORMATINET </w:instrText>
            </w:r>
            <w:r w:rsidR="0037581E">
              <w:rPr>
                <w:rFonts w:ascii="Times New Roman" w:hAnsi="Times New Roman" w:cs="Times New Roman"/>
              </w:rPr>
              <w:fldChar w:fldCharType="separate"/>
            </w:r>
            <w:r w:rsidR="004B627B">
              <w:rPr>
                <w:rFonts w:ascii="Times New Roman" w:hAnsi="Times New Roman" w:cs="Times New Roman"/>
              </w:rPr>
              <w:fldChar w:fldCharType="begin"/>
            </w:r>
            <w:r w:rsidR="004B627B">
              <w:rPr>
                <w:rFonts w:ascii="Times New Roman" w:hAnsi="Times New Roman" w:cs="Times New Roman"/>
              </w:rPr>
              <w:instrText xml:space="preserve"> INCLUDEPICTURE  "cid:image001.png@01D95CA1.8DECB290" \* MERGEFORMATINET </w:instrText>
            </w:r>
            <w:r w:rsidR="004B627B">
              <w:rPr>
                <w:rFonts w:ascii="Times New Roman" w:hAnsi="Times New Roman" w:cs="Times New Roman"/>
              </w:rPr>
              <w:fldChar w:fldCharType="separate"/>
            </w:r>
            <w:r w:rsidR="00270142">
              <w:rPr>
                <w:rFonts w:ascii="Times New Roman" w:hAnsi="Times New Roman" w:cs="Times New Roman"/>
              </w:rPr>
              <w:fldChar w:fldCharType="begin"/>
            </w:r>
            <w:r w:rsidR="00270142">
              <w:rPr>
                <w:rFonts w:ascii="Times New Roman" w:hAnsi="Times New Roman" w:cs="Times New Roman"/>
              </w:rPr>
              <w:instrText xml:space="preserve"> </w:instrText>
            </w:r>
            <w:r w:rsidR="00270142">
              <w:rPr>
                <w:rFonts w:ascii="Times New Roman" w:hAnsi="Times New Roman" w:cs="Times New Roman"/>
              </w:rPr>
              <w:instrText>INCLUDEPICTURE  "cid:image001.png@01D95CA1.8DECB290" \* MERGEFORMATINET</w:instrText>
            </w:r>
            <w:r w:rsidR="00270142">
              <w:rPr>
                <w:rFonts w:ascii="Times New Roman" w:hAnsi="Times New Roman" w:cs="Times New Roman"/>
              </w:rPr>
              <w:instrText xml:space="preserve"> </w:instrText>
            </w:r>
            <w:r w:rsidR="00270142">
              <w:rPr>
                <w:rFonts w:ascii="Times New Roman" w:hAnsi="Times New Roman" w:cs="Times New Roman"/>
              </w:rPr>
              <w:fldChar w:fldCharType="separate"/>
            </w:r>
            <w:r w:rsidR="00270142">
              <w:rPr>
                <w:rFonts w:ascii="Times New Roman" w:hAnsi="Times New Roman" w:cs="Times New Roman"/>
              </w:rPr>
              <w:pict w14:anchorId="6CA9E7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86.25pt">
                  <v:imagedata r:id="rId18" r:href="rId19" cropleft="1000f" cropright="32844f"/>
                </v:shape>
              </w:pict>
            </w:r>
            <w:r w:rsidR="00270142">
              <w:rPr>
                <w:rFonts w:ascii="Times New Roman" w:hAnsi="Times New Roman" w:cs="Times New Roman"/>
              </w:rPr>
              <w:fldChar w:fldCharType="end"/>
            </w:r>
            <w:r w:rsidR="004B627B">
              <w:rPr>
                <w:rFonts w:ascii="Times New Roman" w:hAnsi="Times New Roman" w:cs="Times New Roman"/>
              </w:rPr>
              <w:fldChar w:fldCharType="end"/>
            </w:r>
            <w:r w:rsidR="0037581E">
              <w:rPr>
                <w:rFonts w:ascii="Times New Roman" w:hAnsi="Times New Roman" w:cs="Times New Roman"/>
              </w:rPr>
              <w:fldChar w:fldCharType="end"/>
            </w:r>
            <w:r w:rsidR="00133C2F">
              <w:rPr>
                <w:rFonts w:ascii="Times New Roman" w:hAnsi="Times New Roman" w:cs="Times New Roman"/>
              </w:rPr>
              <w:fldChar w:fldCharType="end"/>
            </w:r>
            <w:r w:rsidR="00212A59">
              <w:rPr>
                <w:rFonts w:ascii="Times New Roman" w:hAnsi="Times New Roman" w:cs="Times New Roman"/>
              </w:rPr>
              <w:fldChar w:fldCharType="end"/>
            </w:r>
            <w:r w:rsidR="00017C71">
              <w:rPr>
                <w:rFonts w:ascii="Times New Roman" w:hAnsi="Times New Roman" w:cs="Times New Roman"/>
              </w:rPr>
              <w:fldChar w:fldCharType="end"/>
            </w:r>
            <w:r w:rsidR="001D5D55">
              <w:rPr>
                <w:rFonts w:ascii="Times New Roman" w:hAnsi="Times New Roman" w:cs="Times New Roman"/>
              </w:rPr>
              <w:fldChar w:fldCharType="end"/>
            </w:r>
            <w:r w:rsidR="0069201E">
              <w:rPr>
                <w:rFonts w:ascii="Times New Roman" w:hAnsi="Times New Roman" w:cs="Times New Roman"/>
              </w:rPr>
              <w:fldChar w:fldCharType="end"/>
            </w:r>
            <w:r w:rsidR="00126082">
              <w:rPr>
                <w:rFonts w:ascii="Times New Roman" w:hAnsi="Times New Roman" w:cs="Times New Roman"/>
              </w:rPr>
              <w:fldChar w:fldCharType="end"/>
            </w:r>
            <w:r w:rsidR="00126082">
              <w:rPr>
                <w:rFonts w:ascii="Times New Roman" w:hAnsi="Times New Roman" w:cs="Times New Roman"/>
              </w:rPr>
              <w:fldChar w:fldCharType="end"/>
            </w:r>
            <w:r w:rsidR="00D656B0">
              <w:rPr>
                <w:rFonts w:ascii="Times New Roman" w:hAnsi="Times New Roman" w:cs="Times New Roman"/>
              </w:rPr>
              <w:fldChar w:fldCharType="end"/>
            </w:r>
            <w:r w:rsidR="003F0885">
              <w:rPr>
                <w:rFonts w:ascii="Times New Roman" w:hAnsi="Times New Roman" w:cs="Times New Roman"/>
              </w:rPr>
              <w:fldChar w:fldCharType="end"/>
            </w:r>
            <w:r w:rsidR="003912A1">
              <w:rPr>
                <w:rFonts w:ascii="Times New Roman" w:hAnsi="Times New Roman" w:cs="Times New Roman"/>
              </w:rPr>
              <w:fldChar w:fldCharType="end"/>
            </w:r>
            <w:r w:rsidR="003912A1">
              <w:rPr>
                <w:rFonts w:ascii="Times New Roman" w:hAnsi="Times New Roman" w:cs="Times New Roman"/>
              </w:rPr>
              <w:fldChar w:fldCharType="end"/>
            </w:r>
            <w:r w:rsidR="003912A1">
              <w:rPr>
                <w:rFonts w:ascii="Times New Roman" w:hAnsi="Times New Roman" w:cs="Times New Roman"/>
              </w:rPr>
              <w:fldChar w:fldCharType="end"/>
            </w:r>
            <w:r w:rsidR="003912A1">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69201E">
              <w:rPr>
                <w:rFonts w:ascii="Times New Roman" w:hAnsi="Times New Roman" w:cs="Times New Roman"/>
              </w:rPr>
              <w:fldChar w:fldCharType="end"/>
            </w:r>
            <w:r w:rsidR="005D6F3B">
              <w:rPr>
                <w:rFonts w:ascii="Times New Roman" w:hAnsi="Times New Roman" w:cs="Times New Roman"/>
              </w:rPr>
              <w:fldChar w:fldCharType="end"/>
            </w:r>
            <w:r>
              <w:rPr>
                <w:rFonts w:ascii="Times New Roman" w:hAnsi="Times New Roman" w:cs="Times New Roman"/>
              </w:rPr>
              <w:fldChar w:fldCharType="end"/>
            </w:r>
          </w:p>
          <w:p w14:paraId="2B4F3B4C" w14:textId="3A70B01E" w:rsidR="007347EA" w:rsidRPr="0063285B" w:rsidRDefault="00692A79" w:rsidP="007347EA">
            <w:pPr>
              <w:spacing w:after="0" w:line="240" w:lineRule="auto"/>
              <w:rPr>
                <w:rFonts w:ascii="Times New Roman" w:eastAsia="Times New Roman" w:hAnsi="Times New Roman" w:cs="Times New Roman"/>
                <w:kern w:val="0"/>
                <w14:ligatures w14:val="none"/>
              </w:rPr>
            </w:pPr>
            <w:r>
              <w:rPr>
                <w:rFonts w:ascii="Times New Roman" w:hAnsi="Times New Roman" w:cs="Times New Roman"/>
              </w:rPr>
              <w:fldChar w:fldCharType="begin"/>
            </w:r>
            <w:r>
              <w:rPr>
                <w:rFonts w:ascii="Times New Roman" w:hAnsi="Times New Roman" w:cs="Times New Roman"/>
              </w:rPr>
              <w:instrText xml:space="preserve"> INCLUDEPICTURE  "cid:image001.png@01D95CA1.8DECB290" \* MERGEFORMATINET </w:instrText>
            </w:r>
            <w:r>
              <w:rPr>
                <w:rFonts w:ascii="Times New Roman" w:hAnsi="Times New Roman" w:cs="Times New Roman"/>
              </w:rPr>
              <w:fldChar w:fldCharType="separate"/>
            </w:r>
            <w:r w:rsidR="005D6F3B">
              <w:rPr>
                <w:rFonts w:ascii="Times New Roman" w:hAnsi="Times New Roman" w:cs="Times New Roman"/>
              </w:rPr>
              <w:fldChar w:fldCharType="begin"/>
            </w:r>
            <w:r w:rsidR="005D6F3B">
              <w:rPr>
                <w:rFonts w:ascii="Times New Roman" w:hAnsi="Times New Roman" w:cs="Times New Roman"/>
              </w:rPr>
              <w:instrText xml:space="preserve"> INCLUDEPICTURE  "cid:image001.png@01D95CA1.8DECB290" \* MERGEFORMATINET </w:instrText>
            </w:r>
            <w:r w:rsidR="005D6F3B">
              <w:rPr>
                <w:rFonts w:ascii="Times New Roman" w:hAnsi="Times New Roman" w:cs="Times New Roman"/>
              </w:rPr>
              <w:fldChar w:fldCharType="separate"/>
            </w:r>
            <w:r w:rsidR="0069201E">
              <w:rPr>
                <w:rFonts w:ascii="Times New Roman" w:hAnsi="Times New Roman" w:cs="Times New Roman"/>
              </w:rPr>
              <w:fldChar w:fldCharType="begin"/>
            </w:r>
            <w:r w:rsidR="0069201E">
              <w:rPr>
                <w:rFonts w:ascii="Times New Roman" w:hAnsi="Times New Roman" w:cs="Times New Roman"/>
              </w:rPr>
              <w:instrText xml:space="preserve"> INCLUDEPICTURE  "cid:image001.png@01D95CA1.8DECB290" \* MERGEFORMATINET </w:instrText>
            </w:r>
            <w:r w:rsidR="0069201E">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sidRPr="0063285B">
              <w:rPr>
                <w:rFonts w:ascii="Times New Roman" w:hAnsi="Times New Roman" w:cs="Times New Roman"/>
              </w:rPr>
              <w:fldChar w:fldCharType="begin"/>
            </w:r>
            <w:r w:rsidR="003912A1" w:rsidRPr="0063285B">
              <w:rPr>
                <w:rFonts w:ascii="Times New Roman" w:hAnsi="Times New Roman" w:cs="Times New Roman"/>
              </w:rPr>
              <w:instrText xml:space="preserve"> INCLUDEPICTURE  "cid:image001.png@01D95CA1.8DECB290" \* MERGEFORMATINET </w:instrText>
            </w:r>
            <w:r w:rsidR="003912A1" w:rsidRPr="0063285B">
              <w:rPr>
                <w:rFonts w:ascii="Times New Roman" w:hAnsi="Times New Roman" w:cs="Times New Roman"/>
              </w:rPr>
              <w:fldChar w:fldCharType="separate"/>
            </w:r>
            <w:r w:rsidR="003912A1">
              <w:rPr>
                <w:rFonts w:ascii="Times New Roman" w:hAnsi="Times New Roman" w:cs="Times New Roman"/>
              </w:rPr>
              <w:fldChar w:fldCharType="begin"/>
            </w:r>
            <w:r w:rsidR="003912A1">
              <w:rPr>
                <w:rFonts w:ascii="Times New Roman" w:hAnsi="Times New Roman" w:cs="Times New Roman"/>
              </w:rPr>
              <w:instrText xml:space="preserve"> INCLUDEPICTURE  "cid:image001.png@01D95CA1.8DECB290" \* MERGEFORMATINET </w:instrText>
            </w:r>
            <w:r w:rsidR="003912A1">
              <w:rPr>
                <w:rFonts w:ascii="Times New Roman" w:hAnsi="Times New Roman" w:cs="Times New Roman"/>
              </w:rPr>
              <w:fldChar w:fldCharType="separate"/>
            </w:r>
            <w:r w:rsidR="003912A1">
              <w:rPr>
                <w:rFonts w:ascii="Times New Roman" w:hAnsi="Times New Roman" w:cs="Times New Roman"/>
              </w:rPr>
              <w:fldChar w:fldCharType="begin"/>
            </w:r>
            <w:r w:rsidR="003912A1">
              <w:rPr>
                <w:rFonts w:ascii="Times New Roman" w:hAnsi="Times New Roman" w:cs="Times New Roman"/>
              </w:rPr>
              <w:instrText xml:space="preserve"> INCLUDEPICTURE  "cid:image001.png@01D95CA1.8DECB290" \* MERGEFORMATINET </w:instrText>
            </w:r>
            <w:r w:rsidR="003912A1">
              <w:rPr>
                <w:rFonts w:ascii="Times New Roman" w:hAnsi="Times New Roman" w:cs="Times New Roman"/>
              </w:rPr>
              <w:fldChar w:fldCharType="separate"/>
            </w:r>
            <w:r w:rsidR="003912A1">
              <w:rPr>
                <w:rFonts w:ascii="Times New Roman" w:hAnsi="Times New Roman" w:cs="Times New Roman"/>
              </w:rPr>
              <w:fldChar w:fldCharType="begin"/>
            </w:r>
            <w:r w:rsidR="003912A1">
              <w:rPr>
                <w:rFonts w:ascii="Times New Roman" w:hAnsi="Times New Roman" w:cs="Times New Roman"/>
              </w:rPr>
              <w:instrText xml:space="preserve"> INCLUDEPICTURE  "cid:image001.png@01D95CA1.8DECB290" \* MERGEFORMATINET </w:instrText>
            </w:r>
            <w:r w:rsidR="003912A1">
              <w:rPr>
                <w:rFonts w:ascii="Times New Roman" w:hAnsi="Times New Roman" w:cs="Times New Roman"/>
              </w:rPr>
              <w:fldChar w:fldCharType="separate"/>
            </w:r>
            <w:r w:rsidR="003912A1">
              <w:rPr>
                <w:rFonts w:ascii="Times New Roman" w:hAnsi="Times New Roman" w:cs="Times New Roman"/>
              </w:rPr>
              <w:fldChar w:fldCharType="begin"/>
            </w:r>
            <w:r w:rsidR="003912A1">
              <w:rPr>
                <w:rFonts w:ascii="Times New Roman" w:hAnsi="Times New Roman" w:cs="Times New Roman"/>
              </w:rPr>
              <w:instrText xml:space="preserve"> INCLUDEPICTURE  "cid:image001.png@01D95CA1.8DECB290" \* MERGEFORMATINET </w:instrText>
            </w:r>
            <w:r w:rsidR="003912A1">
              <w:rPr>
                <w:rFonts w:ascii="Times New Roman" w:hAnsi="Times New Roman" w:cs="Times New Roman"/>
              </w:rPr>
              <w:fldChar w:fldCharType="separate"/>
            </w:r>
            <w:r w:rsidR="003F0885">
              <w:rPr>
                <w:rFonts w:ascii="Times New Roman" w:hAnsi="Times New Roman" w:cs="Times New Roman"/>
              </w:rPr>
              <w:fldChar w:fldCharType="begin"/>
            </w:r>
            <w:r w:rsidR="003F0885">
              <w:rPr>
                <w:rFonts w:ascii="Times New Roman" w:hAnsi="Times New Roman" w:cs="Times New Roman"/>
              </w:rPr>
              <w:instrText xml:space="preserve"> INCLUDEPICTURE  "cid:image001.png@01D95CA1.8DECB290" \* MERGEFORMATINET </w:instrText>
            </w:r>
            <w:r w:rsidR="003F0885">
              <w:rPr>
                <w:rFonts w:ascii="Times New Roman" w:hAnsi="Times New Roman" w:cs="Times New Roman"/>
              </w:rPr>
              <w:fldChar w:fldCharType="separate"/>
            </w:r>
            <w:r w:rsidR="00D656B0">
              <w:rPr>
                <w:rFonts w:ascii="Times New Roman" w:hAnsi="Times New Roman" w:cs="Times New Roman"/>
              </w:rPr>
              <w:fldChar w:fldCharType="begin"/>
            </w:r>
            <w:r w:rsidR="00D656B0">
              <w:rPr>
                <w:rFonts w:ascii="Times New Roman" w:hAnsi="Times New Roman" w:cs="Times New Roman"/>
              </w:rPr>
              <w:instrText xml:space="preserve"> INCLUDEPICTURE  "cid:image001.png@01D95CA1.8DECB290" \* MERGEFORMATINET </w:instrText>
            </w:r>
            <w:r w:rsidR="00D656B0">
              <w:rPr>
                <w:rFonts w:ascii="Times New Roman" w:hAnsi="Times New Roman" w:cs="Times New Roman"/>
              </w:rPr>
              <w:fldChar w:fldCharType="separate"/>
            </w:r>
            <w:r w:rsidR="00126082">
              <w:rPr>
                <w:rFonts w:ascii="Times New Roman" w:hAnsi="Times New Roman" w:cs="Times New Roman"/>
              </w:rPr>
              <w:fldChar w:fldCharType="begin"/>
            </w:r>
            <w:r w:rsidR="00126082">
              <w:rPr>
                <w:rFonts w:ascii="Times New Roman" w:hAnsi="Times New Roman" w:cs="Times New Roman"/>
              </w:rPr>
              <w:instrText xml:space="preserve"> INCLUDEPICTURE  "cid:image001.png@01D95CA1.8DECB290" \* MERGEFORMATINET </w:instrText>
            </w:r>
            <w:r w:rsidR="00126082">
              <w:rPr>
                <w:rFonts w:ascii="Times New Roman" w:hAnsi="Times New Roman" w:cs="Times New Roman"/>
              </w:rPr>
              <w:fldChar w:fldCharType="separate"/>
            </w:r>
            <w:r w:rsidR="00126082">
              <w:rPr>
                <w:rFonts w:ascii="Times New Roman" w:hAnsi="Times New Roman" w:cs="Times New Roman"/>
              </w:rPr>
              <w:fldChar w:fldCharType="begin"/>
            </w:r>
            <w:r w:rsidR="00126082">
              <w:rPr>
                <w:rFonts w:ascii="Times New Roman" w:hAnsi="Times New Roman" w:cs="Times New Roman"/>
              </w:rPr>
              <w:instrText xml:space="preserve"> INCLUDEPICTURE  "cid:image001.png@01D95CA1.8DECB290" \* MERGEFORMATINET </w:instrText>
            </w:r>
            <w:r w:rsidR="00126082">
              <w:rPr>
                <w:rFonts w:ascii="Times New Roman" w:hAnsi="Times New Roman" w:cs="Times New Roman"/>
              </w:rPr>
              <w:fldChar w:fldCharType="separate"/>
            </w:r>
            <w:r w:rsidR="0069201E">
              <w:rPr>
                <w:rFonts w:ascii="Times New Roman" w:hAnsi="Times New Roman" w:cs="Times New Roman"/>
              </w:rPr>
              <w:fldChar w:fldCharType="begin"/>
            </w:r>
            <w:r w:rsidR="0069201E">
              <w:rPr>
                <w:rFonts w:ascii="Times New Roman" w:hAnsi="Times New Roman" w:cs="Times New Roman"/>
              </w:rPr>
              <w:instrText xml:space="preserve"> INCLUDEPICTURE  "cid:image001.png@01D95CA1.8DECB290" \* MERGEFORMATINET </w:instrText>
            </w:r>
            <w:r w:rsidR="0069201E">
              <w:rPr>
                <w:rFonts w:ascii="Times New Roman" w:hAnsi="Times New Roman" w:cs="Times New Roman"/>
              </w:rPr>
              <w:fldChar w:fldCharType="separate"/>
            </w:r>
            <w:r w:rsidR="001D5D55">
              <w:rPr>
                <w:rFonts w:ascii="Times New Roman" w:hAnsi="Times New Roman" w:cs="Times New Roman"/>
              </w:rPr>
              <w:fldChar w:fldCharType="begin"/>
            </w:r>
            <w:r w:rsidR="001D5D55">
              <w:rPr>
                <w:rFonts w:ascii="Times New Roman" w:hAnsi="Times New Roman" w:cs="Times New Roman"/>
              </w:rPr>
              <w:instrText xml:space="preserve"> INCLUDEPICTURE  "cid:image001.png@01D95CA1.8DECB290" \* MERGEFORMATINET </w:instrText>
            </w:r>
            <w:r w:rsidR="001D5D55">
              <w:rPr>
                <w:rFonts w:ascii="Times New Roman" w:hAnsi="Times New Roman" w:cs="Times New Roman"/>
              </w:rPr>
              <w:fldChar w:fldCharType="separate"/>
            </w:r>
            <w:r w:rsidR="00017C71">
              <w:rPr>
                <w:rFonts w:ascii="Times New Roman" w:hAnsi="Times New Roman" w:cs="Times New Roman"/>
              </w:rPr>
              <w:fldChar w:fldCharType="begin"/>
            </w:r>
            <w:r w:rsidR="00017C71">
              <w:rPr>
                <w:rFonts w:ascii="Times New Roman" w:hAnsi="Times New Roman" w:cs="Times New Roman"/>
              </w:rPr>
              <w:instrText xml:space="preserve"> INCLUDEPICTURE  "cid:image001.png@01D95CA1.8DECB290" \* MERGEFORMATINET </w:instrText>
            </w:r>
            <w:r w:rsidR="00017C71">
              <w:rPr>
                <w:rFonts w:ascii="Times New Roman" w:hAnsi="Times New Roman" w:cs="Times New Roman"/>
              </w:rPr>
              <w:fldChar w:fldCharType="separate"/>
            </w:r>
            <w:r w:rsidR="00212A59">
              <w:rPr>
                <w:rFonts w:ascii="Times New Roman" w:hAnsi="Times New Roman" w:cs="Times New Roman"/>
              </w:rPr>
              <w:fldChar w:fldCharType="begin"/>
            </w:r>
            <w:r w:rsidR="00212A59">
              <w:rPr>
                <w:rFonts w:ascii="Times New Roman" w:hAnsi="Times New Roman" w:cs="Times New Roman"/>
              </w:rPr>
              <w:instrText xml:space="preserve"> INCLUDEPICTURE  "cid:image001.png@01D95CA1.8DECB290" \* MERGEFORMATINET </w:instrText>
            </w:r>
            <w:r w:rsidR="00212A59">
              <w:rPr>
                <w:rFonts w:ascii="Times New Roman" w:hAnsi="Times New Roman" w:cs="Times New Roman"/>
              </w:rPr>
              <w:fldChar w:fldCharType="separate"/>
            </w:r>
            <w:r w:rsidR="00133C2F">
              <w:rPr>
                <w:rFonts w:ascii="Times New Roman" w:hAnsi="Times New Roman" w:cs="Times New Roman"/>
              </w:rPr>
              <w:fldChar w:fldCharType="begin"/>
            </w:r>
            <w:r w:rsidR="00133C2F">
              <w:rPr>
                <w:rFonts w:ascii="Times New Roman" w:hAnsi="Times New Roman" w:cs="Times New Roman"/>
              </w:rPr>
              <w:instrText xml:space="preserve"> INCLUDEPICTURE  "cid:image001.png@01D95CA1.8DECB290" \* MERGEFORMATINET </w:instrText>
            </w:r>
            <w:r w:rsidR="00133C2F">
              <w:rPr>
                <w:rFonts w:ascii="Times New Roman" w:hAnsi="Times New Roman" w:cs="Times New Roman"/>
              </w:rPr>
              <w:fldChar w:fldCharType="separate"/>
            </w:r>
            <w:r w:rsidR="0037581E">
              <w:rPr>
                <w:rFonts w:ascii="Times New Roman" w:hAnsi="Times New Roman" w:cs="Times New Roman"/>
              </w:rPr>
              <w:fldChar w:fldCharType="begin"/>
            </w:r>
            <w:r w:rsidR="0037581E">
              <w:rPr>
                <w:rFonts w:ascii="Times New Roman" w:hAnsi="Times New Roman" w:cs="Times New Roman"/>
              </w:rPr>
              <w:instrText xml:space="preserve"> INCLUDEPICTURE  "cid:image001.png@01D95CA1.8DECB290" \* MERGEFORMATINET </w:instrText>
            </w:r>
            <w:r w:rsidR="0037581E">
              <w:rPr>
                <w:rFonts w:ascii="Times New Roman" w:hAnsi="Times New Roman" w:cs="Times New Roman"/>
              </w:rPr>
              <w:fldChar w:fldCharType="separate"/>
            </w:r>
            <w:r w:rsidR="004B627B">
              <w:rPr>
                <w:rFonts w:ascii="Times New Roman" w:hAnsi="Times New Roman" w:cs="Times New Roman"/>
              </w:rPr>
              <w:fldChar w:fldCharType="begin"/>
            </w:r>
            <w:r w:rsidR="004B627B">
              <w:rPr>
                <w:rFonts w:ascii="Times New Roman" w:hAnsi="Times New Roman" w:cs="Times New Roman"/>
              </w:rPr>
              <w:instrText xml:space="preserve"> INCLUDEPICTURE  "cid:image001.png@01D95CA1.8DECB290" \* MERGEFORMATINET </w:instrText>
            </w:r>
            <w:r w:rsidR="004B627B">
              <w:rPr>
                <w:rFonts w:ascii="Times New Roman" w:hAnsi="Times New Roman" w:cs="Times New Roman"/>
              </w:rPr>
              <w:fldChar w:fldCharType="separate"/>
            </w:r>
            <w:r w:rsidR="00270142">
              <w:rPr>
                <w:rFonts w:ascii="Times New Roman" w:hAnsi="Times New Roman" w:cs="Times New Roman"/>
              </w:rPr>
              <w:fldChar w:fldCharType="begin"/>
            </w:r>
            <w:r w:rsidR="00270142">
              <w:rPr>
                <w:rFonts w:ascii="Times New Roman" w:hAnsi="Times New Roman" w:cs="Times New Roman"/>
              </w:rPr>
              <w:instrText xml:space="preserve"> </w:instrText>
            </w:r>
            <w:r w:rsidR="00270142">
              <w:rPr>
                <w:rFonts w:ascii="Times New Roman" w:hAnsi="Times New Roman" w:cs="Times New Roman"/>
              </w:rPr>
              <w:instrText>INCLUDEPICTURE  "cid:image001.png@01D95CA1.8DECB290" \* MERGEFORMATINET</w:instrText>
            </w:r>
            <w:r w:rsidR="00270142">
              <w:rPr>
                <w:rFonts w:ascii="Times New Roman" w:hAnsi="Times New Roman" w:cs="Times New Roman"/>
              </w:rPr>
              <w:instrText xml:space="preserve"> </w:instrText>
            </w:r>
            <w:r w:rsidR="00270142">
              <w:rPr>
                <w:rFonts w:ascii="Times New Roman" w:hAnsi="Times New Roman" w:cs="Times New Roman"/>
              </w:rPr>
              <w:fldChar w:fldCharType="separate"/>
            </w:r>
            <w:r w:rsidR="00270142">
              <w:rPr>
                <w:rFonts w:ascii="Times New Roman" w:hAnsi="Times New Roman" w:cs="Times New Roman"/>
              </w:rPr>
              <w:pict w14:anchorId="05D5F983">
                <v:shape id="_x0000_i1026" type="#_x0000_t75" style="width:230.25pt;height:79.5pt">
                  <v:imagedata r:id="rId18" r:href="rId20" croptop="7904f" cropleft="32692f"/>
                </v:shape>
              </w:pict>
            </w:r>
            <w:r w:rsidR="00270142">
              <w:rPr>
                <w:rFonts w:ascii="Times New Roman" w:hAnsi="Times New Roman" w:cs="Times New Roman"/>
              </w:rPr>
              <w:fldChar w:fldCharType="end"/>
            </w:r>
            <w:r w:rsidR="004B627B">
              <w:rPr>
                <w:rFonts w:ascii="Times New Roman" w:hAnsi="Times New Roman" w:cs="Times New Roman"/>
              </w:rPr>
              <w:fldChar w:fldCharType="end"/>
            </w:r>
            <w:r w:rsidR="0037581E">
              <w:rPr>
                <w:rFonts w:ascii="Times New Roman" w:hAnsi="Times New Roman" w:cs="Times New Roman"/>
              </w:rPr>
              <w:fldChar w:fldCharType="end"/>
            </w:r>
            <w:r w:rsidR="00133C2F">
              <w:rPr>
                <w:rFonts w:ascii="Times New Roman" w:hAnsi="Times New Roman" w:cs="Times New Roman"/>
              </w:rPr>
              <w:fldChar w:fldCharType="end"/>
            </w:r>
            <w:r w:rsidR="00212A59">
              <w:rPr>
                <w:rFonts w:ascii="Times New Roman" w:hAnsi="Times New Roman" w:cs="Times New Roman"/>
              </w:rPr>
              <w:fldChar w:fldCharType="end"/>
            </w:r>
            <w:r w:rsidR="00017C71">
              <w:rPr>
                <w:rFonts w:ascii="Times New Roman" w:hAnsi="Times New Roman" w:cs="Times New Roman"/>
              </w:rPr>
              <w:fldChar w:fldCharType="end"/>
            </w:r>
            <w:r w:rsidR="001D5D55">
              <w:rPr>
                <w:rFonts w:ascii="Times New Roman" w:hAnsi="Times New Roman" w:cs="Times New Roman"/>
              </w:rPr>
              <w:fldChar w:fldCharType="end"/>
            </w:r>
            <w:r w:rsidR="0069201E">
              <w:rPr>
                <w:rFonts w:ascii="Times New Roman" w:hAnsi="Times New Roman" w:cs="Times New Roman"/>
              </w:rPr>
              <w:fldChar w:fldCharType="end"/>
            </w:r>
            <w:r w:rsidR="00126082">
              <w:rPr>
                <w:rFonts w:ascii="Times New Roman" w:hAnsi="Times New Roman" w:cs="Times New Roman"/>
              </w:rPr>
              <w:fldChar w:fldCharType="end"/>
            </w:r>
            <w:r w:rsidR="00126082">
              <w:rPr>
                <w:rFonts w:ascii="Times New Roman" w:hAnsi="Times New Roman" w:cs="Times New Roman"/>
              </w:rPr>
              <w:fldChar w:fldCharType="end"/>
            </w:r>
            <w:r w:rsidR="00D656B0">
              <w:rPr>
                <w:rFonts w:ascii="Times New Roman" w:hAnsi="Times New Roman" w:cs="Times New Roman"/>
              </w:rPr>
              <w:fldChar w:fldCharType="end"/>
            </w:r>
            <w:r w:rsidR="003F0885">
              <w:rPr>
                <w:rFonts w:ascii="Times New Roman" w:hAnsi="Times New Roman" w:cs="Times New Roman"/>
              </w:rPr>
              <w:fldChar w:fldCharType="end"/>
            </w:r>
            <w:r w:rsidR="003912A1">
              <w:rPr>
                <w:rFonts w:ascii="Times New Roman" w:hAnsi="Times New Roman" w:cs="Times New Roman"/>
              </w:rPr>
              <w:fldChar w:fldCharType="end"/>
            </w:r>
            <w:r w:rsidR="003912A1">
              <w:rPr>
                <w:rFonts w:ascii="Times New Roman" w:hAnsi="Times New Roman" w:cs="Times New Roman"/>
              </w:rPr>
              <w:fldChar w:fldCharType="end"/>
            </w:r>
            <w:r w:rsidR="003912A1">
              <w:rPr>
                <w:rFonts w:ascii="Times New Roman" w:hAnsi="Times New Roman" w:cs="Times New Roman"/>
              </w:rPr>
              <w:fldChar w:fldCharType="end"/>
            </w:r>
            <w:r w:rsidR="003912A1">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3912A1" w:rsidRPr="0063285B">
              <w:rPr>
                <w:rFonts w:ascii="Times New Roman" w:hAnsi="Times New Roman" w:cs="Times New Roman"/>
              </w:rPr>
              <w:fldChar w:fldCharType="end"/>
            </w:r>
            <w:r w:rsidR="0069201E">
              <w:rPr>
                <w:rFonts w:ascii="Times New Roman" w:hAnsi="Times New Roman" w:cs="Times New Roman"/>
              </w:rPr>
              <w:fldChar w:fldCharType="end"/>
            </w:r>
            <w:r w:rsidR="005D6F3B">
              <w:rPr>
                <w:rFonts w:ascii="Times New Roman" w:hAnsi="Times New Roman" w:cs="Times New Roman"/>
              </w:rPr>
              <w:fldChar w:fldCharType="end"/>
            </w:r>
            <w:r>
              <w:rPr>
                <w:rFonts w:ascii="Times New Roman" w:hAnsi="Times New Roman" w:cs="Times New Roman"/>
              </w:rPr>
              <w:fldChar w:fldCharType="end"/>
            </w:r>
          </w:p>
        </w:tc>
      </w:tr>
    </w:tbl>
    <w:p w14:paraId="0C3DDD50" w14:textId="77777777" w:rsidR="007347EA" w:rsidRPr="0063285B" w:rsidRDefault="007347EA" w:rsidP="007347EA">
      <w:pPr>
        <w:spacing w:after="0" w:line="240" w:lineRule="auto"/>
        <w:rPr>
          <w:rFonts w:ascii="Times New Roman" w:eastAsia="Times New Roman" w:hAnsi="Times New Roman" w:cs="Times New Roman"/>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7347EA" w:rsidRPr="0063285B" w14:paraId="4953D089" w14:textId="77777777" w:rsidTr="00126082">
        <w:trPr>
          <w:trHeight w:val="730"/>
        </w:trPr>
        <w:tc>
          <w:tcPr>
            <w:tcW w:w="9458" w:type="dxa"/>
            <w:shd w:val="clear" w:color="auto" w:fill="auto"/>
          </w:tcPr>
          <w:p w14:paraId="3C5FFC03" w14:textId="77777777" w:rsidR="007347EA" w:rsidRPr="0063285B" w:rsidRDefault="007347EA" w:rsidP="007347EA">
            <w:pPr>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Dėmesio! Nebandykite atrakinti (deaktyvinti) apsaugos priemonės ištraukdami adatą iš apsauginio gaubto.</w:t>
            </w:r>
          </w:p>
        </w:tc>
      </w:tr>
    </w:tbl>
    <w:p w14:paraId="2F74029E" w14:textId="77777777" w:rsidR="007347EA" w:rsidRPr="0063285B" w:rsidRDefault="007347EA" w:rsidP="007347EA">
      <w:pPr>
        <w:shd w:val="clear" w:color="auto" w:fill="FFFFFF"/>
        <w:tabs>
          <w:tab w:val="left" w:pos="567"/>
        </w:tabs>
        <w:spacing w:after="0" w:line="240" w:lineRule="auto"/>
        <w:rPr>
          <w:rFonts w:ascii="Times New Roman" w:eastAsia="Times New Roman" w:hAnsi="Times New Roman" w:cs="Times New Roman"/>
          <w:kern w:val="0"/>
          <w14:ligatures w14:val="none"/>
        </w:rPr>
      </w:pPr>
    </w:p>
    <w:p w14:paraId="4390ED9F" w14:textId="77777777" w:rsidR="009E44BF" w:rsidRPr="0063285B" w:rsidRDefault="009E44BF" w:rsidP="009E44BF">
      <w:p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br w:type="page"/>
      </w:r>
    </w:p>
    <w:p w14:paraId="29F8C554" w14:textId="59C36E6F" w:rsidR="009E44BF" w:rsidRPr="0063285B" w:rsidRDefault="009E44BF" w:rsidP="009E44BF">
      <w:pPr>
        <w:tabs>
          <w:tab w:val="left" w:pos="3420"/>
        </w:tabs>
        <w:snapToGrid w:val="0"/>
        <w:spacing w:before="120" w:after="12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lastRenderedPageBreak/>
        <w:t xml:space="preserve">D paveikslas. </w:t>
      </w:r>
      <w:r w:rsidR="00E55C40" w:rsidRPr="0063285B">
        <w:rPr>
          <w:rFonts w:ascii="Times New Roman" w:eastAsia="Times New Roman" w:hAnsi="Times New Roman" w:cs="Times New Roman"/>
          <w:b/>
          <w:kern w:val="0"/>
          <w14:ligatures w14:val="none"/>
        </w:rPr>
        <w:t xml:space="preserve">Švirkštas su </w:t>
      </w:r>
      <w:r w:rsidR="00E55C40" w:rsidRPr="0063285B">
        <w:rPr>
          <w:rFonts w:ascii="Times New Roman" w:eastAsia="Times New Roman" w:hAnsi="Times New Roman" w:cs="Times New Roman"/>
          <w:b/>
          <w:i/>
          <w:iCs/>
          <w:kern w:val="0"/>
          <w14:ligatures w14:val="none"/>
        </w:rPr>
        <w:t>Luer</w:t>
      </w:r>
      <w:r w:rsidR="00E55C40" w:rsidRPr="0063285B">
        <w:rPr>
          <w:rFonts w:ascii="Times New Roman" w:eastAsia="Times New Roman" w:hAnsi="Times New Roman" w:cs="Times New Roman"/>
          <w:b/>
          <w:kern w:val="0"/>
          <w14:ligatures w14:val="none"/>
        </w:rPr>
        <w:t xml:space="preserve"> užraktu ir minkštu antgalio dangteliu</w:t>
      </w:r>
    </w:p>
    <w:p w14:paraId="47B6F5D1" w14:textId="2B79542E" w:rsidR="009E44BF" w:rsidRPr="0063285B" w:rsidRDefault="00FA7F09" w:rsidP="009E44BF">
      <w:pPr>
        <w:tabs>
          <w:tab w:val="left" w:pos="3420"/>
        </w:tabs>
        <w:snapToGrid w:val="0"/>
        <w:spacing w:after="120" w:line="240" w:lineRule="auto"/>
        <w:rPr>
          <w:rFonts w:ascii="Times New Roman" w:eastAsia="Times New Roman" w:hAnsi="Times New Roman" w:cs="Times New Roman"/>
          <w:b/>
          <w:kern w:val="0"/>
          <w14:ligatures w14:val="none"/>
        </w:rPr>
      </w:pPr>
      <w:r w:rsidRPr="0063285B">
        <w:rPr>
          <w:rFonts w:ascii="Times New Roman" w:hAnsi="Times New Roman" w:cs="Times New Roman"/>
          <w:noProof/>
          <w:lang w:eastAsia="lt-LT"/>
        </w:rPr>
        <w:drawing>
          <wp:inline distT="0" distB="0" distL="0" distR="0" wp14:anchorId="67FB14A4" wp14:editId="6F1A2518">
            <wp:extent cx="3790950" cy="1857375"/>
            <wp:effectExtent l="0" t="0" r="0" b="9525"/>
            <wp:docPr id="1797082246" name="Picture 1" descr="A diagram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082246" name="Picture 1" descr="A diagram of a syringe&#10;&#10;Description automatically generated"/>
                    <pic:cNvPicPr/>
                  </pic:nvPicPr>
                  <pic:blipFill>
                    <a:blip r:embed="rId21"/>
                    <a:stretch>
                      <a:fillRect/>
                    </a:stretch>
                  </pic:blipFill>
                  <pic:spPr>
                    <a:xfrm>
                      <a:off x="0" y="0"/>
                      <a:ext cx="3790950" cy="1857375"/>
                    </a:xfrm>
                    <a:prstGeom prst="rect">
                      <a:avLst/>
                    </a:prstGeom>
                  </pic:spPr>
                </pic:pic>
              </a:graphicData>
            </a:graphic>
          </wp:inline>
        </w:drawing>
      </w:r>
    </w:p>
    <w:p w14:paraId="510125A5" w14:textId="232324BF" w:rsidR="009E44BF" w:rsidRPr="0063285B" w:rsidRDefault="009E44BF" w:rsidP="009E44BF">
      <w:pPr>
        <w:tabs>
          <w:tab w:val="left" w:pos="3420"/>
        </w:tabs>
        <w:snapToGrid w:val="0"/>
        <w:spacing w:before="120" w:after="120" w:line="240" w:lineRule="auto"/>
        <w:rPr>
          <w:rFonts w:ascii="Times New Roman" w:eastAsia="Times New Roman" w:hAnsi="Times New Roman" w:cs="Times New Roman"/>
          <w:b/>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4"/>
        <w:gridCol w:w="5016"/>
      </w:tblGrid>
      <w:tr w:rsidR="009E44BF" w:rsidRPr="0063285B" w14:paraId="4320AF37" w14:textId="77777777" w:rsidTr="009E44BF">
        <w:trPr>
          <w:trHeight w:val="2841"/>
        </w:trPr>
        <w:tc>
          <w:tcPr>
            <w:tcW w:w="4704" w:type="dxa"/>
            <w:tcBorders>
              <w:top w:val="single" w:sz="4" w:space="0" w:color="auto"/>
              <w:left w:val="single" w:sz="4" w:space="0" w:color="auto"/>
              <w:bottom w:val="single" w:sz="4" w:space="0" w:color="auto"/>
              <w:right w:val="single" w:sz="4" w:space="0" w:color="auto"/>
            </w:tcBorders>
          </w:tcPr>
          <w:p w14:paraId="3E6967A9" w14:textId="77777777" w:rsidR="00E55C40" w:rsidRPr="0063285B" w:rsidRDefault="00E55C40" w:rsidP="009E44BF">
            <w:pPr>
              <w:tabs>
                <w:tab w:val="left" w:pos="567"/>
              </w:tabs>
              <w:snapToGrid w:val="0"/>
              <w:spacing w:after="0" w:line="260" w:lineRule="exact"/>
              <w:rPr>
                <w:rFonts w:ascii="Times New Roman" w:eastAsia="Times New Roman" w:hAnsi="Times New Roman" w:cs="Times New Roman"/>
                <w:kern w:val="0"/>
                <w:szCs w:val="20"/>
                <w14:ligatures w14:val="none"/>
              </w:rPr>
            </w:pPr>
          </w:p>
          <w:p w14:paraId="4E7058B6" w14:textId="4A7BF39D"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b/>
                <w:bCs/>
                <w:kern w:val="0"/>
                <w:szCs w:val="20"/>
                <w14:ligatures w14:val="none"/>
              </w:rPr>
              <w:t>1 žingsnis.</w:t>
            </w:r>
            <w:r w:rsidRPr="0063285B">
              <w:rPr>
                <w:rFonts w:ascii="Times New Roman" w:eastAsia="Times New Roman" w:hAnsi="Times New Roman" w:cs="Times New Roman"/>
                <w:kern w:val="0"/>
                <w:szCs w:val="20"/>
                <w14:ligatures w14:val="none"/>
              </w:rPr>
              <w:t xml:space="preserve"> </w:t>
            </w:r>
            <w:r w:rsidR="00FA7F09" w:rsidRPr="0063285B">
              <w:rPr>
                <w:rFonts w:ascii="Times New Roman" w:eastAsia="Times New Roman" w:hAnsi="Times New Roman" w:cs="Times New Roman"/>
                <w:bCs/>
                <w:kern w:val="0"/>
                <w:szCs w:val="20"/>
                <w14:ligatures w14:val="none"/>
              </w:rPr>
              <w:t>Viena ranka laikydami</w:t>
            </w:r>
            <w:r w:rsidR="00FA7F09" w:rsidRPr="0063285B">
              <w:rPr>
                <w:rFonts w:ascii="Times New Roman" w:eastAsia="Times New Roman" w:hAnsi="Times New Roman" w:cs="Times New Roman"/>
                <w:i/>
                <w:iCs/>
                <w:kern w:val="0"/>
                <w:szCs w:val="20"/>
                <w14:ligatures w14:val="none"/>
              </w:rPr>
              <w:t xml:space="preserve"> Luer </w:t>
            </w:r>
            <w:r w:rsidR="00FA7F09" w:rsidRPr="0063285B">
              <w:rPr>
                <w:rFonts w:ascii="Times New Roman" w:eastAsia="Times New Roman" w:hAnsi="Times New Roman" w:cs="Times New Roman"/>
                <w:kern w:val="0"/>
                <w:szCs w:val="20"/>
                <w14:ligatures w14:val="none"/>
              </w:rPr>
              <w:t xml:space="preserve">užrakto adapterį (venkite laikyti už švirkšto stūmoklio ar korpuso), </w:t>
            </w:r>
            <w:r w:rsidR="004B3D2C">
              <w:rPr>
                <w:rFonts w:ascii="Times New Roman" w:eastAsia="Times New Roman" w:hAnsi="Times New Roman" w:cs="Times New Roman"/>
                <w:kern w:val="0"/>
                <w:szCs w:val="20"/>
                <w14:ligatures w14:val="none"/>
              </w:rPr>
              <w:t>nuimkite</w:t>
            </w:r>
            <w:r w:rsidR="00FA7F09" w:rsidRPr="0063285B">
              <w:rPr>
                <w:rFonts w:ascii="Times New Roman" w:eastAsia="Times New Roman" w:hAnsi="Times New Roman" w:cs="Times New Roman"/>
                <w:kern w:val="0"/>
                <w:szCs w:val="20"/>
                <w14:ligatures w14:val="none"/>
              </w:rPr>
              <w:t xml:space="preserve"> antgalio dangtelį.</w:t>
            </w:r>
          </w:p>
          <w:p w14:paraId="470829CA"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0"/>
                <w14:ligatures w14:val="none"/>
              </w:rPr>
            </w:pPr>
          </w:p>
        </w:tc>
        <w:tc>
          <w:tcPr>
            <w:tcW w:w="4974" w:type="dxa"/>
            <w:tcBorders>
              <w:top w:val="single" w:sz="4" w:space="0" w:color="auto"/>
              <w:left w:val="single" w:sz="4" w:space="0" w:color="auto"/>
              <w:bottom w:val="single" w:sz="4" w:space="0" w:color="auto"/>
              <w:right w:val="single" w:sz="4" w:space="0" w:color="auto"/>
            </w:tcBorders>
            <w:hideMark/>
          </w:tcPr>
          <w:p w14:paraId="1F3804E6" w14:textId="77777777" w:rsidR="009E44BF" w:rsidRPr="0063285B" w:rsidRDefault="009E44BF" w:rsidP="009E44BF">
            <w:pPr>
              <w:tabs>
                <w:tab w:val="left" w:pos="3420"/>
              </w:tabs>
              <w:snapToGrid w:val="0"/>
              <w:spacing w:before="120" w:after="12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szCs w:val="20"/>
                <w:lang w:eastAsia="lt-LT"/>
                <w14:ligatures w14:val="none"/>
              </w:rPr>
              <w:drawing>
                <wp:inline distT="0" distB="0" distL="0" distR="0" wp14:anchorId="54B457FD" wp14:editId="5BFA1F4F">
                  <wp:extent cx="3048000" cy="1905000"/>
                  <wp:effectExtent l="0" t="0" r="0" b="0"/>
                  <wp:docPr id="12" name="Picture 15" descr="A drawing of a syringe being inserted into a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5" descr="A drawing of a syringe being inserted into a tube&#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48000" cy="1905000"/>
                          </a:xfrm>
                          <a:prstGeom prst="rect">
                            <a:avLst/>
                          </a:prstGeom>
                          <a:noFill/>
                          <a:ln>
                            <a:noFill/>
                          </a:ln>
                        </pic:spPr>
                      </pic:pic>
                    </a:graphicData>
                  </a:graphic>
                </wp:inline>
              </w:drawing>
            </w:r>
          </w:p>
        </w:tc>
      </w:tr>
      <w:tr w:rsidR="009E44BF" w:rsidRPr="0063285B" w14:paraId="2D118334" w14:textId="77777777" w:rsidTr="009E44BF">
        <w:trPr>
          <w:trHeight w:val="2830"/>
        </w:trPr>
        <w:tc>
          <w:tcPr>
            <w:tcW w:w="4704" w:type="dxa"/>
            <w:tcBorders>
              <w:top w:val="single" w:sz="4" w:space="0" w:color="auto"/>
              <w:left w:val="single" w:sz="4" w:space="0" w:color="auto"/>
              <w:bottom w:val="single" w:sz="4" w:space="0" w:color="auto"/>
              <w:right w:val="single" w:sz="4" w:space="0" w:color="auto"/>
            </w:tcBorders>
          </w:tcPr>
          <w:p w14:paraId="00A618E0" w14:textId="77777777" w:rsidR="00E55C40" w:rsidRPr="0063285B" w:rsidRDefault="00E55C40" w:rsidP="009E44BF">
            <w:pPr>
              <w:tabs>
                <w:tab w:val="left" w:pos="3420"/>
              </w:tabs>
              <w:snapToGrid w:val="0"/>
              <w:spacing w:before="120" w:after="120" w:line="240" w:lineRule="auto"/>
              <w:rPr>
                <w:rFonts w:ascii="Times New Roman" w:eastAsia="Times New Roman" w:hAnsi="Times New Roman" w:cs="Times New Roman"/>
                <w:b/>
                <w:kern w:val="0"/>
                <w14:ligatures w14:val="none"/>
              </w:rPr>
            </w:pPr>
          </w:p>
          <w:p w14:paraId="5E0A428D" w14:textId="52A6EFE3" w:rsidR="009E44BF" w:rsidRPr="0063285B" w:rsidRDefault="009E44BF" w:rsidP="009E44BF">
            <w:pPr>
              <w:tabs>
                <w:tab w:val="left" w:pos="3420"/>
              </w:tabs>
              <w:snapToGrid w:val="0"/>
              <w:spacing w:before="120" w:after="12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2 žingsnis.</w:t>
            </w:r>
            <w:r w:rsidRPr="0063285B">
              <w:rPr>
                <w:rFonts w:ascii="Times New Roman" w:eastAsia="Times New Roman" w:hAnsi="Times New Roman" w:cs="Times New Roman"/>
                <w:kern w:val="0"/>
                <w14:ligatures w14:val="none"/>
              </w:rPr>
              <w:t xml:space="preserve"> </w:t>
            </w:r>
            <w:r w:rsidR="00FA7F09" w:rsidRPr="0063285B">
              <w:rPr>
                <w:rFonts w:ascii="Times New Roman" w:eastAsia="Times New Roman" w:hAnsi="Times New Roman" w:cs="Times New Roman"/>
                <w:kern w:val="0"/>
                <w14:ligatures w14:val="none"/>
              </w:rPr>
              <w:t xml:space="preserve">Norėdami prijungti adatą prie švirkšto, švelniai sukite adatą į </w:t>
            </w:r>
            <w:r w:rsidR="00FA7F09" w:rsidRPr="0063285B">
              <w:rPr>
                <w:rFonts w:ascii="Times New Roman" w:eastAsia="Times New Roman" w:hAnsi="Times New Roman" w:cs="Times New Roman"/>
                <w:i/>
                <w:iCs/>
                <w:kern w:val="0"/>
                <w14:ligatures w14:val="none"/>
              </w:rPr>
              <w:t xml:space="preserve">Luer </w:t>
            </w:r>
            <w:r w:rsidR="00FA7F09" w:rsidRPr="0063285B">
              <w:rPr>
                <w:rFonts w:ascii="Times New Roman" w:eastAsia="Times New Roman" w:hAnsi="Times New Roman" w:cs="Times New Roman"/>
                <w:kern w:val="0"/>
                <w14:ligatures w14:val="none"/>
              </w:rPr>
              <w:t>užrakto adapterį, kol pasijus švelnus pasipriešinimas.</w:t>
            </w:r>
          </w:p>
        </w:tc>
        <w:tc>
          <w:tcPr>
            <w:tcW w:w="4974" w:type="dxa"/>
            <w:tcBorders>
              <w:top w:val="single" w:sz="4" w:space="0" w:color="auto"/>
              <w:left w:val="single" w:sz="4" w:space="0" w:color="auto"/>
              <w:bottom w:val="single" w:sz="4" w:space="0" w:color="auto"/>
              <w:right w:val="single" w:sz="4" w:space="0" w:color="auto"/>
            </w:tcBorders>
            <w:hideMark/>
          </w:tcPr>
          <w:p w14:paraId="4AA813EF" w14:textId="77777777" w:rsidR="009E44BF" w:rsidRPr="0063285B" w:rsidRDefault="009E44BF" w:rsidP="009E44BF">
            <w:pPr>
              <w:tabs>
                <w:tab w:val="left" w:pos="3420"/>
              </w:tabs>
              <w:snapToGrid w:val="0"/>
              <w:spacing w:before="120" w:after="12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lang w:eastAsia="lt-LT"/>
                <w14:ligatures w14:val="none"/>
              </w:rPr>
              <w:drawing>
                <wp:inline distT="0" distB="0" distL="0" distR="0" wp14:anchorId="1808D344" wp14:editId="258FF50A">
                  <wp:extent cx="2924175" cy="1809750"/>
                  <wp:effectExtent l="0" t="0" r="9525" b="0"/>
                  <wp:docPr id="13" name="Picture 2" descr="A diagram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 descr="A diagram of a pen&#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24175" cy="1809750"/>
                          </a:xfrm>
                          <a:prstGeom prst="rect">
                            <a:avLst/>
                          </a:prstGeom>
                          <a:noFill/>
                          <a:ln>
                            <a:noFill/>
                          </a:ln>
                        </pic:spPr>
                      </pic:pic>
                    </a:graphicData>
                  </a:graphic>
                </wp:inline>
              </w:drawing>
            </w:r>
          </w:p>
        </w:tc>
      </w:tr>
    </w:tbl>
    <w:p w14:paraId="13E33164"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0"/>
          <w14:ligatures w14:val="none"/>
        </w:rPr>
      </w:pPr>
    </w:p>
    <w:p w14:paraId="0DEA9875"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szCs w:val="20"/>
          <w14:ligatures w14:val="none"/>
        </w:rPr>
        <w:t>Švirkštas yra skirtas naudoti vieną kartą, kartotinai jo naudoti negalima</w:t>
      </w:r>
      <w:r w:rsidRPr="0063285B">
        <w:rPr>
          <w:rFonts w:ascii="Times New Roman" w:eastAsia="Times New Roman" w:hAnsi="Times New Roman" w:cs="Times New Roman"/>
          <w:kern w:val="0"/>
          <w14:ligatures w14:val="none"/>
        </w:rPr>
        <w:t>. Nesuvartotą vaistinį preparatą ar atliekas reikia tvarkyti laikantis vietinių reikalavimų.</w:t>
      </w:r>
    </w:p>
    <w:bookmarkEnd w:id="7"/>
    <w:p w14:paraId="7BE76CC8"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78454245"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140C3699" w14:textId="58637C44" w:rsidR="009E44BF" w:rsidRPr="0063285B" w:rsidRDefault="009E44BF" w:rsidP="009E44BF">
      <w:pPr>
        <w:widowControl w:val="0"/>
        <w:tabs>
          <w:tab w:val="left" w:pos="567"/>
        </w:tabs>
        <w:snapToGrid w:val="0"/>
        <w:spacing w:after="0" w:line="240" w:lineRule="auto"/>
        <w:ind w:left="567" w:hanging="567"/>
        <w:outlineLvl w:val="1"/>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7.</w:t>
      </w:r>
      <w:r w:rsidRPr="0063285B">
        <w:rPr>
          <w:rFonts w:ascii="Times New Roman" w:eastAsia="Times New Roman" w:hAnsi="Times New Roman" w:cs="Times New Roman"/>
          <w:b/>
          <w:kern w:val="0"/>
          <w14:ligatures w14:val="none"/>
        </w:rPr>
        <w:tab/>
        <w:t>REGISTRUOTOJAS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VAULT_ND_17976f6f-b13d-42aa-9c03-5aaae3dc84c5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339743DB"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3D0A4F55" w14:textId="77777777" w:rsidR="00CF48FC" w:rsidRPr="0063285B" w:rsidRDefault="00CF48FC" w:rsidP="00CF48FC">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Sanofi Winthrop Industrie</w:t>
      </w:r>
    </w:p>
    <w:p w14:paraId="4F9242AD" w14:textId="11C2BDA3" w:rsidR="00CF48FC" w:rsidRPr="0063285B" w:rsidRDefault="00CF48FC" w:rsidP="00CF48FC">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82 avenue Raspail</w:t>
      </w:r>
    </w:p>
    <w:p w14:paraId="3914CCAD" w14:textId="77777777" w:rsidR="00CF48FC" w:rsidRPr="0063285B" w:rsidRDefault="00CF48FC" w:rsidP="00CF48FC">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94250 Gentilly</w:t>
      </w:r>
    </w:p>
    <w:p w14:paraId="6DFCDCEA" w14:textId="77777777" w:rsidR="00CF48FC" w:rsidRPr="0063285B" w:rsidRDefault="00CF48FC" w:rsidP="00CF48FC">
      <w:pPr>
        <w:tabs>
          <w:tab w:val="left" w:pos="540"/>
        </w:tabs>
        <w:spacing w:after="0" w:line="240" w:lineRule="auto"/>
        <w:rPr>
          <w:rFonts w:ascii="Times New Roman" w:eastAsia="Times New Roman" w:hAnsi="Times New Roman" w:cs="Times New Roman"/>
          <w:iCs/>
          <w:noProof/>
          <w:kern w:val="0"/>
          <w14:ligatures w14:val="none"/>
        </w:rPr>
      </w:pPr>
      <w:r w:rsidRPr="0063285B">
        <w:rPr>
          <w:rFonts w:ascii="Times New Roman" w:eastAsia="Calibri" w:hAnsi="Times New Roman" w:cs="Times New Roman"/>
          <w:kern w:val="0"/>
          <w14:ligatures w14:val="none"/>
        </w:rPr>
        <w:t>Prancūzija</w:t>
      </w:r>
    </w:p>
    <w:p w14:paraId="777313E7"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4CF819A"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77ABAE02" w14:textId="7DD8154B" w:rsidR="009E44BF" w:rsidRPr="0063285B" w:rsidRDefault="009E44BF" w:rsidP="00F44865">
      <w:pPr>
        <w:keepNext/>
        <w:keepLines/>
        <w:widowControl w:val="0"/>
        <w:tabs>
          <w:tab w:val="left" w:pos="567"/>
        </w:tabs>
        <w:snapToGrid w:val="0"/>
        <w:spacing w:after="0" w:line="240" w:lineRule="auto"/>
        <w:ind w:left="567" w:hanging="567"/>
        <w:outlineLvl w:val="1"/>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8.</w:t>
      </w:r>
      <w:r w:rsidRPr="0063285B">
        <w:rPr>
          <w:rFonts w:ascii="Times New Roman" w:eastAsia="Times New Roman" w:hAnsi="Times New Roman" w:cs="Times New Roman"/>
          <w:b/>
          <w:kern w:val="0"/>
          <w14:ligatures w14:val="none"/>
        </w:rPr>
        <w:tab/>
        <w:t>REGISTRACIJOS PAŽYMĖJIMO NUMERIS (</w:t>
      </w:r>
      <w:r w:rsidRPr="0063285B">
        <w:rPr>
          <w:rFonts w:ascii="Times New Roman" w:eastAsia="Times New Roman" w:hAnsi="Times New Roman" w:cs="Times New Roman"/>
          <w:b/>
          <w:kern w:val="0"/>
          <w14:ligatures w14:val="none"/>
        </w:rPr>
        <w:noBreakHyphen/>
        <w:t>IAI)</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VAULT_ND_97a603cb-202f-4167-85b2-d89235d06ea9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103F845B" w14:textId="77777777" w:rsidR="009E44BF" w:rsidRPr="0063285B" w:rsidRDefault="009E44BF" w:rsidP="00F44865">
      <w:pPr>
        <w:keepNext/>
        <w:keepLines/>
        <w:widowControl w:val="0"/>
        <w:tabs>
          <w:tab w:val="left" w:pos="1296"/>
        </w:tabs>
        <w:snapToGrid w:val="0"/>
        <w:spacing w:after="0" w:line="240" w:lineRule="auto"/>
        <w:rPr>
          <w:rFonts w:ascii="Times New Roman" w:eastAsia="Times New Roman" w:hAnsi="Times New Roman" w:cs="Times New Roman"/>
          <w:i/>
          <w:kern w:val="0"/>
          <w14:ligatures w14:val="none"/>
        </w:rPr>
      </w:pPr>
    </w:p>
    <w:p w14:paraId="7755FB00" w14:textId="0E371830" w:rsidR="00126082" w:rsidRPr="00126082" w:rsidRDefault="00126082" w:rsidP="00126082">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126082">
        <w:rPr>
          <w:rFonts w:ascii="Times New Roman" w:eastAsia="Times New Roman" w:hAnsi="Times New Roman" w:cs="Times New Roman"/>
          <w:kern w:val="0"/>
          <w14:ligatures w14:val="none"/>
        </w:rPr>
        <w:t xml:space="preserve">LT/1/25/5660/001 – N1 </w:t>
      </w:r>
      <w:r>
        <w:rPr>
          <w:rFonts w:ascii="Times New Roman" w:eastAsia="Times New Roman" w:hAnsi="Times New Roman" w:cs="Times New Roman"/>
          <w:kern w:val="0"/>
          <w14:ligatures w14:val="none"/>
        </w:rPr>
        <w:t>(</w:t>
      </w:r>
      <w:r w:rsidRPr="00126082">
        <w:rPr>
          <w:rFonts w:ascii="Times New Roman" w:eastAsia="Times New Roman" w:hAnsi="Times New Roman" w:cs="Times New Roman"/>
          <w:kern w:val="0"/>
          <w14:ligatures w14:val="none"/>
        </w:rPr>
        <w:t>be adatos</w:t>
      </w:r>
      <w:r>
        <w:rPr>
          <w:rFonts w:ascii="Times New Roman" w:eastAsia="Times New Roman" w:hAnsi="Times New Roman" w:cs="Times New Roman"/>
          <w:kern w:val="0"/>
          <w14:ligatures w14:val="none"/>
        </w:rPr>
        <w:t>)</w:t>
      </w:r>
    </w:p>
    <w:p w14:paraId="388B2AC8" w14:textId="7C6B9A91" w:rsidR="00126082" w:rsidRPr="00126082" w:rsidRDefault="00126082" w:rsidP="00126082">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126082">
        <w:rPr>
          <w:rFonts w:ascii="Times New Roman" w:eastAsia="Times New Roman" w:hAnsi="Times New Roman" w:cs="Times New Roman"/>
          <w:kern w:val="0"/>
          <w14:ligatures w14:val="none"/>
        </w:rPr>
        <w:t xml:space="preserve">LT/1/25/5660/002 – N5 </w:t>
      </w:r>
      <w:r>
        <w:rPr>
          <w:rFonts w:ascii="Times New Roman" w:eastAsia="Times New Roman" w:hAnsi="Times New Roman" w:cs="Times New Roman"/>
          <w:kern w:val="0"/>
          <w14:ligatures w14:val="none"/>
        </w:rPr>
        <w:t>(</w:t>
      </w:r>
      <w:r w:rsidRPr="00126082">
        <w:rPr>
          <w:rFonts w:ascii="Times New Roman" w:eastAsia="Times New Roman" w:hAnsi="Times New Roman" w:cs="Times New Roman"/>
          <w:kern w:val="0"/>
          <w14:ligatures w14:val="none"/>
        </w:rPr>
        <w:t>be adatos</w:t>
      </w:r>
      <w:r>
        <w:rPr>
          <w:rFonts w:ascii="Times New Roman" w:eastAsia="Times New Roman" w:hAnsi="Times New Roman" w:cs="Times New Roman"/>
          <w:kern w:val="0"/>
          <w14:ligatures w14:val="none"/>
        </w:rPr>
        <w:t>)</w:t>
      </w:r>
    </w:p>
    <w:p w14:paraId="4DF51731" w14:textId="2445B4B1" w:rsidR="00126082" w:rsidRPr="00126082" w:rsidRDefault="00126082" w:rsidP="00126082">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126082">
        <w:rPr>
          <w:rFonts w:ascii="Times New Roman" w:eastAsia="Times New Roman" w:hAnsi="Times New Roman" w:cs="Times New Roman"/>
          <w:kern w:val="0"/>
          <w14:ligatures w14:val="none"/>
        </w:rPr>
        <w:lastRenderedPageBreak/>
        <w:t xml:space="preserve">LT/1/25/5660/003 – N10 </w:t>
      </w:r>
      <w:r>
        <w:rPr>
          <w:rFonts w:ascii="Times New Roman" w:eastAsia="Times New Roman" w:hAnsi="Times New Roman" w:cs="Times New Roman"/>
          <w:kern w:val="0"/>
          <w14:ligatures w14:val="none"/>
        </w:rPr>
        <w:t>(</w:t>
      </w:r>
      <w:r w:rsidRPr="00126082">
        <w:rPr>
          <w:rFonts w:ascii="Times New Roman" w:eastAsia="Times New Roman" w:hAnsi="Times New Roman" w:cs="Times New Roman"/>
          <w:kern w:val="0"/>
          <w14:ligatures w14:val="none"/>
        </w:rPr>
        <w:t>be adatos</w:t>
      </w:r>
      <w:r>
        <w:rPr>
          <w:rFonts w:ascii="Times New Roman" w:eastAsia="Times New Roman" w:hAnsi="Times New Roman" w:cs="Times New Roman"/>
          <w:kern w:val="0"/>
          <w14:ligatures w14:val="none"/>
        </w:rPr>
        <w:t>)</w:t>
      </w:r>
    </w:p>
    <w:p w14:paraId="430B4BA7" w14:textId="0CC8900E" w:rsidR="00126082" w:rsidRPr="00126082" w:rsidRDefault="00126082" w:rsidP="00126082">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126082">
        <w:rPr>
          <w:rFonts w:ascii="Times New Roman" w:eastAsia="Times New Roman" w:hAnsi="Times New Roman" w:cs="Times New Roman"/>
          <w:kern w:val="0"/>
          <w14:ligatures w14:val="none"/>
        </w:rPr>
        <w:t xml:space="preserve">LT/1/25/5660/004 – N1 </w:t>
      </w:r>
      <w:r>
        <w:rPr>
          <w:rFonts w:ascii="Times New Roman" w:eastAsia="Times New Roman" w:hAnsi="Times New Roman" w:cs="Times New Roman"/>
          <w:kern w:val="0"/>
          <w14:ligatures w14:val="none"/>
        </w:rPr>
        <w:t>(</w:t>
      </w:r>
      <w:r w:rsidRPr="00126082">
        <w:rPr>
          <w:rFonts w:ascii="Times New Roman" w:eastAsia="Times New Roman" w:hAnsi="Times New Roman" w:cs="Times New Roman"/>
          <w:kern w:val="0"/>
          <w14:ligatures w14:val="none"/>
        </w:rPr>
        <w:t>su atskira adata</w:t>
      </w:r>
      <w:r>
        <w:rPr>
          <w:rFonts w:ascii="Times New Roman" w:eastAsia="Times New Roman" w:hAnsi="Times New Roman" w:cs="Times New Roman"/>
          <w:kern w:val="0"/>
          <w14:ligatures w14:val="none"/>
        </w:rPr>
        <w:t>)</w:t>
      </w:r>
    </w:p>
    <w:p w14:paraId="23622162" w14:textId="2FD557FE" w:rsidR="00126082" w:rsidRPr="00126082" w:rsidRDefault="00126082" w:rsidP="00126082">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126082">
        <w:rPr>
          <w:rFonts w:ascii="Times New Roman" w:eastAsia="Times New Roman" w:hAnsi="Times New Roman" w:cs="Times New Roman"/>
          <w:kern w:val="0"/>
          <w14:ligatures w14:val="none"/>
        </w:rPr>
        <w:t xml:space="preserve">LT/1/25/5660/005 – N5 </w:t>
      </w:r>
      <w:r>
        <w:rPr>
          <w:rFonts w:ascii="Times New Roman" w:eastAsia="Times New Roman" w:hAnsi="Times New Roman" w:cs="Times New Roman"/>
          <w:kern w:val="0"/>
          <w14:ligatures w14:val="none"/>
        </w:rPr>
        <w:t>(</w:t>
      </w:r>
      <w:r w:rsidRPr="00126082">
        <w:rPr>
          <w:rFonts w:ascii="Times New Roman" w:eastAsia="Times New Roman" w:hAnsi="Times New Roman" w:cs="Times New Roman"/>
          <w:kern w:val="0"/>
          <w14:ligatures w14:val="none"/>
        </w:rPr>
        <w:t>su atskira adata</w:t>
      </w:r>
      <w:r>
        <w:rPr>
          <w:rFonts w:ascii="Times New Roman" w:eastAsia="Times New Roman" w:hAnsi="Times New Roman" w:cs="Times New Roman"/>
          <w:kern w:val="0"/>
          <w14:ligatures w14:val="none"/>
        </w:rPr>
        <w:t>)</w:t>
      </w:r>
    </w:p>
    <w:p w14:paraId="06A76CAB" w14:textId="0090432C" w:rsidR="00126082" w:rsidRPr="00126082" w:rsidRDefault="00126082" w:rsidP="00126082">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126082">
        <w:rPr>
          <w:rFonts w:ascii="Times New Roman" w:eastAsia="Times New Roman" w:hAnsi="Times New Roman" w:cs="Times New Roman"/>
          <w:kern w:val="0"/>
          <w14:ligatures w14:val="none"/>
        </w:rPr>
        <w:t xml:space="preserve">LT/1/25/5660/006 – N10 </w:t>
      </w:r>
      <w:r>
        <w:rPr>
          <w:rFonts w:ascii="Times New Roman" w:eastAsia="Times New Roman" w:hAnsi="Times New Roman" w:cs="Times New Roman"/>
          <w:kern w:val="0"/>
          <w14:ligatures w14:val="none"/>
        </w:rPr>
        <w:t>(</w:t>
      </w:r>
      <w:r w:rsidRPr="00126082">
        <w:rPr>
          <w:rFonts w:ascii="Times New Roman" w:eastAsia="Times New Roman" w:hAnsi="Times New Roman" w:cs="Times New Roman"/>
          <w:kern w:val="0"/>
          <w14:ligatures w14:val="none"/>
        </w:rPr>
        <w:t>su atskira adata</w:t>
      </w:r>
      <w:r>
        <w:rPr>
          <w:rFonts w:ascii="Times New Roman" w:eastAsia="Times New Roman" w:hAnsi="Times New Roman" w:cs="Times New Roman"/>
          <w:kern w:val="0"/>
          <w14:ligatures w14:val="none"/>
        </w:rPr>
        <w:t>)</w:t>
      </w:r>
    </w:p>
    <w:p w14:paraId="124F3E36" w14:textId="48869267" w:rsidR="00126082" w:rsidRPr="00126082" w:rsidRDefault="00126082" w:rsidP="00126082">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126082">
        <w:rPr>
          <w:rFonts w:ascii="Times New Roman" w:eastAsia="Times New Roman" w:hAnsi="Times New Roman" w:cs="Times New Roman"/>
          <w:kern w:val="0"/>
          <w14:ligatures w14:val="none"/>
        </w:rPr>
        <w:t xml:space="preserve">LT/1/25/5660/007 – N1 </w:t>
      </w:r>
      <w:r w:rsidR="002D12AB">
        <w:rPr>
          <w:rFonts w:ascii="Times New Roman" w:eastAsia="Times New Roman" w:hAnsi="Times New Roman" w:cs="Times New Roman"/>
          <w:kern w:val="0"/>
          <w14:ligatures w14:val="none"/>
        </w:rPr>
        <w:t>(</w:t>
      </w:r>
      <w:r w:rsidRPr="00126082">
        <w:rPr>
          <w:rFonts w:ascii="Times New Roman" w:eastAsia="Times New Roman" w:hAnsi="Times New Roman" w:cs="Times New Roman"/>
          <w:kern w:val="0"/>
          <w14:ligatures w14:val="none"/>
        </w:rPr>
        <w:t>su atskira adata ir apsauginiu gaubtu</w:t>
      </w:r>
      <w:r w:rsidR="002D12AB">
        <w:rPr>
          <w:rFonts w:ascii="Times New Roman" w:eastAsia="Times New Roman" w:hAnsi="Times New Roman" w:cs="Times New Roman"/>
          <w:kern w:val="0"/>
          <w14:ligatures w14:val="none"/>
        </w:rPr>
        <w:t>)</w:t>
      </w:r>
    </w:p>
    <w:p w14:paraId="6FC553D3" w14:textId="20C2C669" w:rsidR="009E44BF" w:rsidRDefault="00126082" w:rsidP="00126082">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126082">
        <w:rPr>
          <w:rFonts w:ascii="Times New Roman" w:eastAsia="Times New Roman" w:hAnsi="Times New Roman" w:cs="Times New Roman"/>
          <w:kern w:val="0"/>
          <w14:ligatures w14:val="none"/>
        </w:rPr>
        <w:t xml:space="preserve">LT/1/25/5660/008 – N10 </w:t>
      </w:r>
      <w:r w:rsidR="002D12AB">
        <w:rPr>
          <w:rFonts w:ascii="Times New Roman" w:eastAsia="Times New Roman" w:hAnsi="Times New Roman" w:cs="Times New Roman"/>
          <w:kern w:val="0"/>
          <w14:ligatures w14:val="none"/>
        </w:rPr>
        <w:t>(</w:t>
      </w:r>
      <w:r w:rsidRPr="00126082">
        <w:rPr>
          <w:rFonts w:ascii="Times New Roman" w:eastAsia="Times New Roman" w:hAnsi="Times New Roman" w:cs="Times New Roman"/>
          <w:kern w:val="0"/>
          <w14:ligatures w14:val="none"/>
        </w:rPr>
        <w:t>su atskira adata ir apsauginiu gaubtu</w:t>
      </w:r>
      <w:r w:rsidR="002D12AB">
        <w:rPr>
          <w:rFonts w:ascii="Times New Roman" w:eastAsia="Times New Roman" w:hAnsi="Times New Roman" w:cs="Times New Roman"/>
          <w:kern w:val="0"/>
          <w14:ligatures w14:val="none"/>
        </w:rPr>
        <w:t>)</w:t>
      </w:r>
    </w:p>
    <w:p w14:paraId="6B42796B" w14:textId="77777777" w:rsidR="002D12AB" w:rsidRPr="0063285B" w:rsidRDefault="002D12AB" w:rsidP="00126082">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002DAB69"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73158208" w14:textId="31D543C6" w:rsidR="009E44BF" w:rsidRPr="0063285B" w:rsidRDefault="009E44BF" w:rsidP="009E44BF">
      <w:pPr>
        <w:widowControl w:val="0"/>
        <w:tabs>
          <w:tab w:val="left" w:pos="567"/>
        </w:tabs>
        <w:snapToGrid w:val="0"/>
        <w:spacing w:after="0" w:line="240" w:lineRule="auto"/>
        <w:ind w:left="567" w:hanging="567"/>
        <w:outlineLvl w:val="1"/>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9.</w:t>
      </w:r>
      <w:r w:rsidRPr="0063285B">
        <w:rPr>
          <w:rFonts w:ascii="Times New Roman" w:eastAsia="Times New Roman" w:hAnsi="Times New Roman" w:cs="Times New Roman"/>
          <w:b/>
          <w:kern w:val="0"/>
          <w14:ligatures w14:val="none"/>
        </w:rPr>
        <w:tab/>
        <w:t>REGISTRAVIMO / PERREGISTRAVIMO DATA</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VAULT_ND_71c1f41a-f5b0-4024-b3af-754406f4e2b6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1B2A512A"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bCs/>
          <w:caps/>
          <w:kern w:val="0"/>
          <w14:ligatures w14:val="none"/>
        </w:rPr>
      </w:pPr>
    </w:p>
    <w:p w14:paraId="348758D3" w14:textId="48191BA3" w:rsidR="00CC0E17" w:rsidRPr="0063285B" w:rsidRDefault="00CC0E17"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Registravimo data </w:t>
      </w:r>
      <w:r w:rsidR="002D12AB">
        <w:rPr>
          <w:rFonts w:ascii="Times New Roman" w:eastAsia="Times New Roman" w:hAnsi="Times New Roman" w:cs="Times New Roman"/>
          <w:kern w:val="0"/>
          <w14:ligatures w14:val="none"/>
        </w:rPr>
        <w:t>2025 m. sausio 13 d.</w:t>
      </w:r>
    </w:p>
    <w:p w14:paraId="462581CF"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27F1CC86"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024000DB" w14:textId="5B51FB96" w:rsidR="009E44BF" w:rsidRPr="0063285B" w:rsidRDefault="009E44BF" w:rsidP="009E44BF">
      <w:pPr>
        <w:widowControl w:val="0"/>
        <w:tabs>
          <w:tab w:val="left" w:pos="567"/>
        </w:tabs>
        <w:snapToGrid w:val="0"/>
        <w:spacing w:after="0" w:line="240" w:lineRule="auto"/>
        <w:ind w:left="567" w:hanging="567"/>
        <w:outlineLvl w:val="1"/>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10.</w:t>
      </w:r>
      <w:r w:rsidRPr="0063285B">
        <w:rPr>
          <w:rFonts w:ascii="Times New Roman" w:eastAsia="Times New Roman" w:hAnsi="Times New Roman" w:cs="Times New Roman"/>
          <w:b/>
          <w:kern w:val="0"/>
          <w14:ligatures w14:val="none"/>
        </w:rPr>
        <w:tab/>
        <w:t>TEKSTO PERŽIŪROS DATA</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VAULT_ND_0cb35248-7c09-47bd-be7f-03258c0c7ee2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6C6D92AB"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bCs/>
          <w:caps/>
          <w:kern w:val="0"/>
          <w14:ligatures w14:val="none"/>
        </w:rPr>
      </w:pPr>
    </w:p>
    <w:p w14:paraId="4E62FC6A" w14:textId="77777777" w:rsidR="007849AE" w:rsidRDefault="007849AE" w:rsidP="00CC0E17">
      <w:pPr>
        <w:spacing w:after="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2025 m. liepos 1 d.</w:t>
      </w:r>
    </w:p>
    <w:p w14:paraId="03833B45" w14:textId="22D6110F" w:rsidR="00CC0E17" w:rsidRPr="0063285B" w:rsidRDefault="00CC0E17" w:rsidP="00CC0E17">
      <w:pPr>
        <w:spacing w:after="0" w:line="240" w:lineRule="auto"/>
        <w:rPr>
          <w:rFonts w:ascii="Times New Roman" w:eastAsia="Times New Roman" w:hAnsi="Times New Roman" w:cs="Times New Roman"/>
          <w:kern w:val="0"/>
          <w:szCs w:val="24"/>
          <w14:ligatures w14:val="none"/>
        </w:rPr>
      </w:pPr>
    </w:p>
    <w:p w14:paraId="42A0A468"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bCs/>
          <w:caps/>
          <w:kern w:val="0"/>
          <w14:ligatures w14:val="none"/>
        </w:rPr>
      </w:pPr>
    </w:p>
    <w:p w14:paraId="27D0051F" w14:textId="6C0ABA0B" w:rsidR="009E44BF" w:rsidRPr="0063285B" w:rsidRDefault="009E44BF" w:rsidP="009E44BF">
      <w:pPr>
        <w:widowControl w:val="0"/>
        <w:tabs>
          <w:tab w:val="left" w:pos="5954"/>
          <w:tab w:val="left" w:pos="6237"/>
          <w:tab w:val="left" w:pos="6663"/>
          <w:tab w:val="left" w:pos="6946"/>
        </w:tabs>
        <w:snapToGrid w:val="0"/>
        <w:spacing w:after="0" w:line="240" w:lineRule="auto"/>
        <w:rPr>
          <w:rFonts w:ascii="Times New Roman" w:eastAsia="Times New Roman" w:hAnsi="Times New Roman" w:cs="Times New Roman"/>
          <w:kern w:val="0"/>
          <w14:ligatures w14:val="none"/>
        </w:rPr>
      </w:pPr>
      <w:r w:rsidRPr="0063285B">
        <w:rPr>
          <w:rFonts w:ascii="Times New Roman" w:eastAsia="SimSun" w:hAnsi="Times New Roman" w:cs="Times New Roman"/>
          <w:kern w:val="0"/>
          <w14:ligatures w14:val="none"/>
        </w:rPr>
        <w:t xml:space="preserve">Išsami informacija apie šį vaistinį preparatą pateikiama Valstybinės vaistų kontrolės tarnybos prie Lietuvos Respublikos sveikatos apsaugos ministerijos </w:t>
      </w:r>
      <w:r w:rsidR="00CC0E17" w:rsidRPr="0063285B">
        <w:rPr>
          <w:rFonts w:ascii="Times New Roman" w:eastAsia="SimSun" w:hAnsi="Times New Roman" w:cs="Times New Roman"/>
          <w:kern w:val="0"/>
          <w14:ligatures w14:val="none"/>
        </w:rPr>
        <w:t xml:space="preserve">tinklalapyje </w:t>
      </w:r>
      <w:hyperlink r:id="rId23" w:history="1">
        <w:r w:rsidR="0042465A" w:rsidRPr="00DC64D2">
          <w:rPr>
            <w:rStyle w:val="Hipersaitas"/>
            <w:rFonts w:ascii="Times New Roman" w:eastAsia="SimSun" w:hAnsi="Times New Roman" w:cs="Times New Roman"/>
            <w:kern w:val="0"/>
            <w14:ligatures w14:val="none"/>
          </w:rPr>
          <w:t>https://vvkt.lrv.lt/lt/</w:t>
        </w:r>
      </w:hyperlink>
      <w:r w:rsidR="00CC0E17" w:rsidRPr="0063285B">
        <w:rPr>
          <w:rFonts w:ascii="Times New Roman" w:eastAsia="SimSun" w:hAnsi="Times New Roman" w:cs="Times New Roman"/>
          <w:kern w:val="0"/>
          <w14:ligatures w14:val="none"/>
        </w:rPr>
        <w:t>.</w:t>
      </w:r>
    </w:p>
    <w:p w14:paraId="726139D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br w:type="page"/>
      </w:r>
    </w:p>
    <w:p w14:paraId="16F50D8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214C9D6"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28FEFC3"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6EDB739"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489AE611"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978FB4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314CE295"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D9D377B"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4366633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49F926CC"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6523693"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4B0496C5"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A18D6A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5EFFC17"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2A6F160"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29869C76"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2C2D1144"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7FC3299"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12DE9B5"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96B7B3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B633BF0"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8FF1949"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4C755BD8" w14:textId="77777777" w:rsidR="0042465A" w:rsidRPr="005D6F3B" w:rsidRDefault="0042465A"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caps/>
          <w:kern w:val="0"/>
          <w14:ligatures w14:val="none"/>
        </w:rPr>
      </w:pPr>
    </w:p>
    <w:p w14:paraId="6D7A0113" w14:textId="761F9322" w:rsidR="009E44BF" w:rsidRPr="005D6F3B" w:rsidRDefault="009E44BF"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caps/>
          <w:kern w:val="0"/>
          <w14:ligatures w14:val="none"/>
        </w:rPr>
      </w:pPr>
      <w:r w:rsidRPr="005D6F3B">
        <w:rPr>
          <w:rFonts w:ascii="Times New Roman" w:eastAsia="Times New Roman" w:hAnsi="Times New Roman" w:cs="Times New Roman"/>
          <w:b/>
          <w:caps/>
          <w:kern w:val="0"/>
          <w14:ligatures w14:val="none"/>
        </w:rPr>
        <w:t>II PRIEDAS</w:t>
      </w:r>
      <w:r w:rsidR="005D6F3B">
        <w:rPr>
          <w:rFonts w:ascii="Times New Roman" w:eastAsia="Times New Roman" w:hAnsi="Times New Roman" w:cs="Times New Roman"/>
          <w:b/>
          <w:caps/>
          <w:kern w:val="0"/>
          <w14:ligatures w14:val="none"/>
        </w:rPr>
        <w:fldChar w:fldCharType="begin"/>
      </w:r>
      <w:r w:rsidR="005D6F3B">
        <w:rPr>
          <w:rFonts w:ascii="Times New Roman" w:eastAsia="Times New Roman" w:hAnsi="Times New Roman" w:cs="Times New Roman"/>
          <w:b/>
          <w:caps/>
          <w:kern w:val="0"/>
          <w14:ligatures w14:val="none"/>
        </w:rPr>
        <w:instrText xml:space="preserve"> DOCVARIABLE VAULT_ND_760d25c5-6a9c-4f6a-ad09-fd503dbd0b1d \* MERGEFORMAT </w:instrText>
      </w:r>
      <w:r w:rsidR="005D6F3B">
        <w:rPr>
          <w:rFonts w:ascii="Times New Roman" w:eastAsia="Times New Roman" w:hAnsi="Times New Roman" w:cs="Times New Roman"/>
          <w:b/>
          <w:caps/>
          <w:kern w:val="0"/>
          <w14:ligatures w14:val="none"/>
        </w:rPr>
        <w:fldChar w:fldCharType="separate"/>
      </w:r>
      <w:r w:rsidR="005D6F3B">
        <w:rPr>
          <w:rFonts w:ascii="Times New Roman" w:eastAsia="Times New Roman" w:hAnsi="Times New Roman" w:cs="Times New Roman"/>
          <w:b/>
          <w:caps/>
          <w:kern w:val="0"/>
          <w14:ligatures w14:val="none"/>
        </w:rPr>
        <w:t xml:space="preserve"> </w:t>
      </w:r>
      <w:r w:rsidR="005D6F3B">
        <w:rPr>
          <w:rFonts w:ascii="Times New Roman" w:eastAsia="Times New Roman" w:hAnsi="Times New Roman" w:cs="Times New Roman"/>
          <w:b/>
          <w:caps/>
          <w:kern w:val="0"/>
          <w14:ligatures w14:val="none"/>
        </w:rPr>
        <w:fldChar w:fldCharType="end"/>
      </w:r>
    </w:p>
    <w:p w14:paraId="7C8823F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DD8DADB" w14:textId="6F879D96" w:rsidR="009E44BF" w:rsidRPr="005D6F3B" w:rsidRDefault="009E44BF"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caps/>
          <w:kern w:val="0"/>
          <w14:ligatures w14:val="none"/>
        </w:rPr>
      </w:pPr>
      <w:r w:rsidRPr="005D6F3B">
        <w:rPr>
          <w:rFonts w:ascii="Times New Roman" w:eastAsia="Times New Roman" w:hAnsi="Times New Roman" w:cs="Times New Roman"/>
          <w:b/>
          <w:caps/>
          <w:kern w:val="0"/>
          <w14:ligatures w14:val="none"/>
        </w:rPr>
        <w:t>REGISTRACIJOS SĄLYGOS</w:t>
      </w:r>
      <w:r w:rsidR="005D6F3B">
        <w:rPr>
          <w:rFonts w:ascii="Times New Roman" w:eastAsia="Times New Roman" w:hAnsi="Times New Roman" w:cs="Times New Roman"/>
          <w:b/>
          <w:caps/>
          <w:kern w:val="0"/>
          <w14:ligatures w14:val="none"/>
        </w:rPr>
        <w:fldChar w:fldCharType="begin"/>
      </w:r>
      <w:r w:rsidR="005D6F3B">
        <w:rPr>
          <w:rFonts w:ascii="Times New Roman" w:eastAsia="Times New Roman" w:hAnsi="Times New Roman" w:cs="Times New Roman"/>
          <w:b/>
          <w:caps/>
          <w:kern w:val="0"/>
          <w14:ligatures w14:val="none"/>
        </w:rPr>
        <w:instrText xml:space="preserve"> DOCVARIABLE VAULT_ND_4d9bc490-31d9-4ba4-8e7c-30531ee37a61 \* MERGEFORMAT </w:instrText>
      </w:r>
      <w:r w:rsidR="005D6F3B">
        <w:rPr>
          <w:rFonts w:ascii="Times New Roman" w:eastAsia="Times New Roman" w:hAnsi="Times New Roman" w:cs="Times New Roman"/>
          <w:b/>
          <w:caps/>
          <w:kern w:val="0"/>
          <w14:ligatures w14:val="none"/>
        </w:rPr>
        <w:fldChar w:fldCharType="separate"/>
      </w:r>
      <w:r w:rsidR="005D6F3B">
        <w:rPr>
          <w:rFonts w:ascii="Times New Roman" w:eastAsia="Times New Roman" w:hAnsi="Times New Roman" w:cs="Times New Roman"/>
          <w:b/>
          <w:caps/>
          <w:kern w:val="0"/>
          <w14:ligatures w14:val="none"/>
        </w:rPr>
        <w:t xml:space="preserve"> </w:t>
      </w:r>
      <w:r w:rsidR="005D6F3B">
        <w:rPr>
          <w:rFonts w:ascii="Times New Roman" w:eastAsia="Times New Roman" w:hAnsi="Times New Roman" w:cs="Times New Roman"/>
          <w:b/>
          <w:caps/>
          <w:kern w:val="0"/>
          <w14:ligatures w14:val="none"/>
        </w:rPr>
        <w:fldChar w:fldCharType="end"/>
      </w:r>
    </w:p>
    <w:p w14:paraId="5350BD7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p>
    <w:p w14:paraId="5B81DAD1" w14:textId="1025488B" w:rsidR="009E44BF" w:rsidRPr="0063285B" w:rsidRDefault="009E44BF" w:rsidP="009E44BF">
      <w:pPr>
        <w:widowControl w:val="0"/>
        <w:tabs>
          <w:tab w:val="left" w:pos="1701"/>
        </w:tabs>
        <w:snapToGrid w:val="0"/>
        <w:spacing w:after="0" w:line="240" w:lineRule="auto"/>
        <w:ind w:left="1701" w:hanging="567"/>
        <w:rPr>
          <w:rFonts w:ascii="Times New Roman" w:eastAsia="Times New Roman" w:hAnsi="Times New Roman" w:cs="Times New Roman"/>
          <w:b/>
          <w:kern w:val="0"/>
          <w:szCs w:val="24"/>
          <w:highlight w:val="yellow"/>
          <w14:ligatures w14:val="none"/>
        </w:rPr>
      </w:pPr>
      <w:r w:rsidRPr="0063285B">
        <w:rPr>
          <w:rFonts w:ascii="Times New Roman" w:eastAsia="Times New Roman" w:hAnsi="Times New Roman" w:cs="Times New Roman"/>
          <w:b/>
          <w:kern w:val="0"/>
          <w:szCs w:val="24"/>
          <w14:ligatures w14:val="none"/>
        </w:rPr>
        <w:t>A.</w:t>
      </w:r>
      <w:r w:rsidRPr="0063285B">
        <w:rPr>
          <w:rFonts w:ascii="Times New Roman" w:eastAsia="Times New Roman" w:hAnsi="Times New Roman" w:cs="Times New Roman"/>
          <w:b/>
          <w:kern w:val="0"/>
          <w:szCs w:val="24"/>
          <w14:ligatures w14:val="none"/>
        </w:rPr>
        <w:tab/>
      </w:r>
      <w:r w:rsidR="00786488" w:rsidRPr="00786488">
        <w:rPr>
          <w:rFonts w:ascii="Times New Roman" w:eastAsia="Times New Roman" w:hAnsi="Times New Roman" w:cs="Times New Roman"/>
          <w:b/>
          <w:kern w:val="0"/>
          <w:szCs w:val="24"/>
          <w14:ligatures w14:val="none"/>
        </w:rPr>
        <w:t xml:space="preserve">BIOLOGINĖS (-IŲ) VEIKLIOSIOS (-IŲJŲ) MEDŽIAGOS (-Ų) GAMINTOJAS (-AI) IR </w:t>
      </w:r>
      <w:r w:rsidRPr="0063285B">
        <w:rPr>
          <w:rFonts w:ascii="Times New Roman" w:eastAsia="Times New Roman" w:hAnsi="Times New Roman" w:cs="Times New Roman"/>
          <w:b/>
          <w:kern w:val="0"/>
          <w:szCs w:val="24"/>
          <w14:ligatures w14:val="none"/>
        </w:rPr>
        <w:t>GAMINTOJAS (-AI), ATSAKINGAS (-I) UŽ SERIJŲ IŠLEIDIMĄ</w:t>
      </w:r>
    </w:p>
    <w:p w14:paraId="1FB47A8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szCs w:val="24"/>
          <w:highlight w:val="yellow"/>
          <w14:ligatures w14:val="none"/>
        </w:rPr>
      </w:pPr>
    </w:p>
    <w:p w14:paraId="69CDC836" w14:textId="77777777" w:rsidR="009E44BF" w:rsidRPr="0063285B" w:rsidRDefault="009E44BF" w:rsidP="009E44BF">
      <w:pPr>
        <w:widowControl w:val="0"/>
        <w:tabs>
          <w:tab w:val="left" w:pos="1701"/>
        </w:tabs>
        <w:snapToGrid w:val="0"/>
        <w:spacing w:after="0" w:line="240" w:lineRule="auto"/>
        <w:ind w:left="1701"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szCs w:val="24"/>
          <w14:ligatures w14:val="none"/>
        </w:rPr>
        <w:t>B.</w:t>
      </w:r>
      <w:r w:rsidRPr="0063285B">
        <w:rPr>
          <w:rFonts w:ascii="Times New Roman" w:eastAsia="Times New Roman" w:hAnsi="Times New Roman" w:cs="Times New Roman"/>
          <w:b/>
          <w:kern w:val="0"/>
          <w:szCs w:val="24"/>
          <w14:ligatures w14:val="none"/>
        </w:rPr>
        <w:tab/>
        <w:t>TIEKIMO IR VARTOJIMO SĄLYGOS AR APRIBOJIMAI</w:t>
      </w:r>
    </w:p>
    <w:p w14:paraId="1686B5C8" w14:textId="06A28F03" w:rsidR="009E44BF" w:rsidRPr="0063285B" w:rsidRDefault="009E44BF" w:rsidP="009E44BF">
      <w:pPr>
        <w:widowControl w:val="0"/>
        <w:tabs>
          <w:tab w:val="left" w:pos="567"/>
        </w:tabs>
        <w:snapToGrid w:val="0"/>
        <w:spacing w:after="0" w:line="240" w:lineRule="auto"/>
        <w:ind w:left="567" w:hanging="567"/>
        <w:jc w:val="both"/>
        <w:outlineLvl w:val="1"/>
        <w:rPr>
          <w:rFonts w:ascii="Times New Roman" w:eastAsia="Times New Roman" w:hAnsi="Times New Roman" w:cs="Times New Roman"/>
          <w:b/>
          <w:kern w:val="0"/>
          <w:szCs w:val="24"/>
          <w14:ligatures w14:val="none"/>
        </w:rPr>
      </w:pPr>
      <w:r w:rsidRPr="0063285B">
        <w:rPr>
          <w:rFonts w:ascii="Times New Roman" w:eastAsia="Times New Roman" w:hAnsi="Times New Roman" w:cs="Times New Roman"/>
          <w:kern w:val="0"/>
          <w14:ligatures w14:val="none"/>
        </w:rPr>
        <w:br w:type="page"/>
      </w:r>
      <w:r w:rsidRPr="0063285B">
        <w:rPr>
          <w:rFonts w:ascii="Times New Roman" w:eastAsia="Times New Roman" w:hAnsi="Times New Roman" w:cs="Times New Roman"/>
          <w:b/>
          <w:kern w:val="0"/>
          <w:szCs w:val="24"/>
          <w14:ligatures w14:val="none"/>
        </w:rPr>
        <w:lastRenderedPageBreak/>
        <w:t>A.</w:t>
      </w:r>
      <w:r w:rsidRPr="0063285B">
        <w:rPr>
          <w:rFonts w:ascii="Times New Roman" w:eastAsia="Times New Roman" w:hAnsi="Times New Roman" w:cs="Times New Roman"/>
          <w:b/>
          <w:kern w:val="0"/>
          <w:szCs w:val="24"/>
          <w14:ligatures w14:val="none"/>
        </w:rPr>
        <w:tab/>
      </w:r>
      <w:r w:rsidR="00786488" w:rsidRPr="00786488">
        <w:rPr>
          <w:rFonts w:ascii="Times New Roman" w:eastAsia="Times New Roman" w:hAnsi="Times New Roman" w:cs="Times New Roman"/>
          <w:b/>
          <w:kern w:val="0"/>
          <w:szCs w:val="20"/>
          <w14:ligatures w14:val="none"/>
        </w:rPr>
        <w:t xml:space="preserve">BIOLOGINĖS (-IŲ) VEIKLIOSIOS (-IŲJŲ) MEDŽIAGOS (-Ų) GAMINTOJAS (-AI) IR </w:t>
      </w:r>
      <w:r w:rsidRPr="0063285B">
        <w:rPr>
          <w:rFonts w:ascii="Times New Roman" w:eastAsia="Times New Roman" w:hAnsi="Times New Roman" w:cs="Times New Roman"/>
          <w:b/>
          <w:kern w:val="0"/>
          <w:szCs w:val="24"/>
          <w14:ligatures w14:val="none"/>
        </w:rPr>
        <w:t>GAMINTOJAS (-AI), ATSAKINGAS (-I) UŽ SERIJŲ IŠLEIDIMĄ</w:t>
      </w:r>
      <w:r w:rsidR="005D6F3B">
        <w:rPr>
          <w:rFonts w:ascii="Times New Roman" w:eastAsia="Times New Roman" w:hAnsi="Times New Roman" w:cs="Times New Roman"/>
          <w:b/>
          <w:kern w:val="0"/>
          <w:szCs w:val="24"/>
          <w14:ligatures w14:val="none"/>
        </w:rPr>
        <w:fldChar w:fldCharType="begin"/>
      </w:r>
      <w:r w:rsidR="005D6F3B">
        <w:rPr>
          <w:rFonts w:ascii="Times New Roman" w:eastAsia="Times New Roman" w:hAnsi="Times New Roman" w:cs="Times New Roman"/>
          <w:b/>
          <w:kern w:val="0"/>
          <w:szCs w:val="24"/>
          <w14:ligatures w14:val="none"/>
        </w:rPr>
        <w:instrText xml:space="preserve"> DOCVARIABLE VAULT_ND_f5ccc4ce-fce1-4633-a423-a08d16248d1d \* MERGEFORMAT </w:instrText>
      </w:r>
      <w:r w:rsidR="005D6F3B">
        <w:rPr>
          <w:rFonts w:ascii="Times New Roman" w:eastAsia="Times New Roman" w:hAnsi="Times New Roman" w:cs="Times New Roman"/>
          <w:b/>
          <w:kern w:val="0"/>
          <w:szCs w:val="24"/>
          <w14:ligatures w14:val="none"/>
        </w:rPr>
        <w:fldChar w:fldCharType="separate"/>
      </w:r>
      <w:r w:rsidR="005D6F3B">
        <w:rPr>
          <w:rFonts w:ascii="Times New Roman" w:eastAsia="Times New Roman" w:hAnsi="Times New Roman" w:cs="Times New Roman"/>
          <w:b/>
          <w:kern w:val="0"/>
          <w:szCs w:val="24"/>
          <w14:ligatures w14:val="none"/>
        </w:rPr>
        <w:t xml:space="preserve"> </w:t>
      </w:r>
      <w:r w:rsidR="005D6F3B">
        <w:rPr>
          <w:rFonts w:ascii="Times New Roman" w:eastAsia="Times New Roman" w:hAnsi="Times New Roman" w:cs="Times New Roman"/>
          <w:b/>
          <w:kern w:val="0"/>
          <w:szCs w:val="24"/>
          <w14:ligatures w14:val="none"/>
        </w:rPr>
        <w:fldChar w:fldCharType="end"/>
      </w:r>
    </w:p>
    <w:p w14:paraId="7A2ECA97"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0F2A808E" w14:textId="4C2D167A" w:rsidR="00786488" w:rsidRPr="00786488" w:rsidRDefault="00786488" w:rsidP="00786488">
      <w:pPr>
        <w:tabs>
          <w:tab w:val="left" w:pos="567"/>
        </w:tabs>
        <w:spacing w:after="0" w:line="240" w:lineRule="auto"/>
        <w:jc w:val="both"/>
        <w:rPr>
          <w:rFonts w:ascii="Times New Roman" w:eastAsia="Times New Roman" w:hAnsi="Times New Roman" w:cs="Times New Roman"/>
          <w:kern w:val="0"/>
          <w:szCs w:val="24"/>
          <w:u w:val="single"/>
          <w14:ligatures w14:val="none"/>
        </w:rPr>
      </w:pPr>
      <w:r w:rsidRPr="00786488">
        <w:rPr>
          <w:rFonts w:ascii="Times New Roman" w:eastAsia="Times New Roman" w:hAnsi="Times New Roman" w:cs="Times New Roman"/>
          <w:kern w:val="0"/>
          <w:szCs w:val="24"/>
          <w:u w:val="single"/>
          <w14:ligatures w14:val="none"/>
        </w:rPr>
        <w:t>Biologinės (-ių) veikliosios (-iųjų) medžiagos (-ų) gamintojo (-ų) pavadinimas (-ai) ir adresas (-ai)</w:t>
      </w:r>
    </w:p>
    <w:p w14:paraId="46EAE57C" w14:textId="77777777" w:rsidR="00786488" w:rsidRDefault="00786488" w:rsidP="009E44BF">
      <w:pPr>
        <w:tabs>
          <w:tab w:val="left" w:pos="567"/>
        </w:tabs>
        <w:snapToGrid w:val="0"/>
        <w:spacing w:after="0" w:line="240" w:lineRule="auto"/>
        <w:jc w:val="both"/>
        <w:rPr>
          <w:rFonts w:ascii="Times New Roman" w:eastAsia="Times New Roman" w:hAnsi="Times New Roman" w:cs="Times New Roman"/>
          <w:kern w:val="0"/>
          <w:szCs w:val="24"/>
          <w:u w:val="single"/>
          <w14:ligatures w14:val="none"/>
        </w:rPr>
      </w:pPr>
    </w:p>
    <w:p w14:paraId="27922EA7" w14:textId="50D07C43" w:rsidR="00786488" w:rsidRDefault="00786488" w:rsidP="009E44BF">
      <w:pPr>
        <w:tabs>
          <w:tab w:val="left" w:pos="567"/>
        </w:tabs>
        <w:snapToGrid w:val="0"/>
        <w:spacing w:after="0" w:line="240" w:lineRule="auto"/>
        <w:jc w:val="both"/>
        <w:rPr>
          <w:rFonts w:ascii="Times New Roman" w:eastAsia="Times New Roman" w:hAnsi="Times New Roman" w:cs="Times New Roman"/>
          <w:kern w:val="0"/>
          <w:szCs w:val="24"/>
          <w:u w:val="single"/>
          <w14:ligatures w14:val="none"/>
        </w:rPr>
      </w:pPr>
      <w:r w:rsidRPr="00786488">
        <w:rPr>
          <w:rFonts w:ascii="Times New Roman" w:eastAsia="Times New Roman" w:hAnsi="Times New Roman" w:cs="Times New Roman"/>
          <w:kern w:val="0"/>
          <w:szCs w:val="24"/>
          <w:u w:val="single"/>
          <w14:ligatures w14:val="none"/>
        </w:rPr>
        <w:t>Sanofi Pasteur Inc.</w:t>
      </w:r>
    </w:p>
    <w:p w14:paraId="00144D16" w14:textId="691F5BD4" w:rsidR="00786488" w:rsidRPr="00786488" w:rsidRDefault="00786488" w:rsidP="00786488">
      <w:pPr>
        <w:tabs>
          <w:tab w:val="left" w:pos="567"/>
        </w:tabs>
        <w:snapToGrid w:val="0"/>
        <w:spacing w:after="0" w:line="240" w:lineRule="auto"/>
        <w:rPr>
          <w:rFonts w:ascii="Times New Roman" w:eastAsia="Times New Roman" w:hAnsi="Times New Roman" w:cs="Times New Roman"/>
          <w:kern w:val="0"/>
          <w:szCs w:val="24"/>
          <w:u w:val="single"/>
          <w14:ligatures w14:val="none"/>
        </w:rPr>
      </w:pPr>
      <w:r w:rsidRPr="00786488">
        <w:rPr>
          <w:rFonts w:ascii="Times New Roman" w:eastAsia="Times New Roman" w:hAnsi="Times New Roman" w:cs="Times New Roman"/>
          <w:kern w:val="0"/>
          <w:szCs w:val="24"/>
          <w:u w:val="single"/>
          <w14:ligatures w14:val="none"/>
        </w:rPr>
        <w:t>Discovery Drive</w:t>
      </w:r>
    </w:p>
    <w:p w14:paraId="25DE037C" w14:textId="77777777" w:rsidR="00786488" w:rsidRPr="00786488" w:rsidRDefault="00786488" w:rsidP="00786488">
      <w:pPr>
        <w:tabs>
          <w:tab w:val="left" w:pos="567"/>
        </w:tabs>
        <w:snapToGrid w:val="0"/>
        <w:spacing w:after="0" w:line="240" w:lineRule="auto"/>
        <w:rPr>
          <w:rFonts w:ascii="Times New Roman" w:eastAsia="Times New Roman" w:hAnsi="Times New Roman" w:cs="Times New Roman"/>
          <w:kern w:val="0"/>
          <w:szCs w:val="24"/>
          <w:u w:val="single"/>
          <w14:ligatures w14:val="none"/>
        </w:rPr>
      </w:pPr>
      <w:r w:rsidRPr="00786488">
        <w:rPr>
          <w:rFonts w:ascii="Times New Roman" w:eastAsia="Times New Roman" w:hAnsi="Times New Roman" w:cs="Times New Roman"/>
          <w:kern w:val="0"/>
          <w:szCs w:val="24"/>
          <w:u w:val="single"/>
          <w14:ligatures w14:val="none"/>
        </w:rPr>
        <w:t>18370-0187 Swifwater</w:t>
      </w:r>
    </w:p>
    <w:p w14:paraId="51387241" w14:textId="77777777" w:rsidR="00786488" w:rsidRPr="00786488" w:rsidRDefault="00786488" w:rsidP="00786488">
      <w:pPr>
        <w:tabs>
          <w:tab w:val="left" w:pos="567"/>
        </w:tabs>
        <w:snapToGrid w:val="0"/>
        <w:spacing w:after="0" w:line="240" w:lineRule="auto"/>
        <w:rPr>
          <w:rFonts w:ascii="Times New Roman" w:eastAsia="Times New Roman" w:hAnsi="Times New Roman" w:cs="Times New Roman"/>
          <w:kern w:val="0"/>
          <w:szCs w:val="24"/>
          <w:u w:val="single"/>
          <w14:ligatures w14:val="none"/>
        </w:rPr>
      </w:pPr>
      <w:r w:rsidRPr="00786488">
        <w:rPr>
          <w:rFonts w:ascii="Times New Roman" w:eastAsia="Times New Roman" w:hAnsi="Times New Roman" w:cs="Times New Roman"/>
          <w:kern w:val="0"/>
          <w:szCs w:val="24"/>
          <w:u w:val="single"/>
          <w14:ligatures w14:val="none"/>
        </w:rPr>
        <w:t>Pennsylvania (PA)</w:t>
      </w:r>
    </w:p>
    <w:p w14:paraId="2874A9CF" w14:textId="3833FC69" w:rsidR="00786488" w:rsidRDefault="00786488" w:rsidP="00786488">
      <w:pPr>
        <w:tabs>
          <w:tab w:val="left" w:pos="567"/>
        </w:tabs>
        <w:snapToGrid w:val="0"/>
        <w:spacing w:after="0" w:line="240" w:lineRule="auto"/>
        <w:jc w:val="both"/>
        <w:rPr>
          <w:rFonts w:ascii="Times New Roman" w:eastAsia="Times New Roman" w:hAnsi="Times New Roman" w:cs="Times New Roman"/>
          <w:kern w:val="0"/>
          <w:szCs w:val="24"/>
          <w:u w:val="single"/>
          <w14:ligatures w14:val="none"/>
        </w:rPr>
      </w:pPr>
      <w:r>
        <w:rPr>
          <w:rFonts w:ascii="Times New Roman" w:eastAsia="Times New Roman" w:hAnsi="Times New Roman" w:cs="Times New Roman"/>
          <w:kern w:val="0"/>
          <w:szCs w:val="24"/>
          <w:u w:val="single"/>
          <w14:ligatures w14:val="none"/>
        </w:rPr>
        <w:t xml:space="preserve">Jungtinės </w:t>
      </w:r>
      <w:r w:rsidR="00C029D7">
        <w:rPr>
          <w:rFonts w:ascii="Times New Roman" w:eastAsia="Times New Roman" w:hAnsi="Times New Roman" w:cs="Times New Roman"/>
          <w:kern w:val="0"/>
          <w:szCs w:val="24"/>
          <w:u w:val="single"/>
          <w14:ligatures w14:val="none"/>
        </w:rPr>
        <w:t>V</w:t>
      </w:r>
      <w:r>
        <w:rPr>
          <w:rFonts w:ascii="Times New Roman" w:eastAsia="Times New Roman" w:hAnsi="Times New Roman" w:cs="Times New Roman"/>
          <w:kern w:val="0"/>
          <w:szCs w:val="24"/>
          <w:u w:val="single"/>
          <w14:ligatures w14:val="none"/>
        </w:rPr>
        <w:t>alstijos</w:t>
      </w:r>
    </w:p>
    <w:p w14:paraId="03AD8777" w14:textId="77777777" w:rsidR="00786488" w:rsidRDefault="00786488" w:rsidP="009E44BF">
      <w:pPr>
        <w:tabs>
          <w:tab w:val="left" w:pos="567"/>
        </w:tabs>
        <w:snapToGrid w:val="0"/>
        <w:spacing w:after="0" w:line="240" w:lineRule="auto"/>
        <w:jc w:val="both"/>
        <w:rPr>
          <w:rFonts w:ascii="Times New Roman" w:eastAsia="Times New Roman" w:hAnsi="Times New Roman" w:cs="Times New Roman"/>
          <w:kern w:val="0"/>
          <w:szCs w:val="24"/>
          <w:u w:val="single"/>
          <w14:ligatures w14:val="none"/>
        </w:rPr>
      </w:pPr>
    </w:p>
    <w:p w14:paraId="701EF784" w14:textId="7AB16CF2"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szCs w:val="24"/>
          <w:u w:val="single"/>
          <w14:ligatures w14:val="none"/>
        </w:rPr>
        <w:t>Gamintojo (-ų), atsakingo (-ų) už serijų išleidimą, pavadinimas (-ai) ir adresas (-ai)</w:t>
      </w:r>
    </w:p>
    <w:p w14:paraId="6F0A7C1C"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6B4CC69E" w14:textId="0DF58A03" w:rsidR="00842F9A" w:rsidRPr="00017C71" w:rsidRDefault="00842F9A" w:rsidP="00017C71">
      <w:pPr>
        <w:widowControl w:val="0"/>
        <w:tabs>
          <w:tab w:val="left" w:pos="1296"/>
        </w:tabs>
        <w:snapToGrid w:val="0"/>
        <w:spacing w:after="0" w:line="240" w:lineRule="auto"/>
        <w:jc w:val="both"/>
        <w:rPr>
          <w:rFonts w:ascii="Times New Roman" w:hAnsi="Times New Roman"/>
          <w:kern w:val="0"/>
          <w:lang w:val="fr-FR"/>
          <w14:ligatures w14:val="none"/>
        </w:rPr>
      </w:pPr>
      <w:bookmarkStart w:id="9" w:name="_Hlk184202841"/>
      <w:r w:rsidRPr="00017C71">
        <w:rPr>
          <w:rFonts w:ascii="Times New Roman" w:hAnsi="Times New Roman"/>
          <w:kern w:val="0"/>
          <w:lang w:val="fr-FR"/>
          <w14:ligatures w14:val="none"/>
        </w:rPr>
        <w:t xml:space="preserve">Sanofi </w:t>
      </w:r>
      <w:r w:rsidRPr="00842F9A">
        <w:rPr>
          <w:rFonts w:ascii="Times New Roman" w:eastAsia="Times New Roman" w:hAnsi="Times New Roman" w:cs="Times New Roman"/>
          <w:kern w:val="0"/>
          <w:szCs w:val="24"/>
          <w:lang w:val="fr-FR"/>
          <w14:ligatures w14:val="none"/>
        </w:rPr>
        <w:t>Winthrop Industrie</w:t>
      </w:r>
    </w:p>
    <w:p w14:paraId="7B6C80D9" w14:textId="1FBC4E30" w:rsidR="00842F9A" w:rsidRPr="00017C71" w:rsidRDefault="00842F9A" w:rsidP="00017C71">
      <w:pPr>
        <w:widowControl w:val="0"/>
        <w:tabs>
          <w:tab w:val="left" w:pos="1296"/>
        </w:tabs>
        <w:snapToGrid w:val="0"/>
        <w:spacing w:after="0" w:line="240" w:lineRule="auto"/>
        <w:jc w:val="both"/>
        <w:rPr>
          <w:rFonts w:ascii="Times New Roman" w:hAnsi="Times New Roman"/>
          <w:kern w:val="0"/>
          <w:lang w:val="fr-FR"/>
          <w14:ligatures w14:val="none"/>
        </w:rPr>
      </w:pPr>
      <w:r w:rsidRPr="00842F9A">
        <w:rPr>
          <w:rFonts w:ascii="Times New Roman" w:eastAsia="Times New Roman" w:hAnsi="Times New Roman" w:cs="Times New Roman"/>
          <w:kern w:val="0"/>
          <w:szCs w:val="24"/>
          <w:lang w:val="fr-FR"/>
          <w14:ligatures w14:val="none"/>
        </w:rPr>
        <w:t xml:space="preserve">Voie de l’Institut - </w:t>
      </w:r>
      <w:r w:rsidRPr="00017C71">
        <w:rPr>
          <w:rFonts w:ascii="Times New Roman" w:hAnsi="Times New Roman"/>
          <w:kern w:val="0"/>
          <w:lang w:val="fr-FR"/>
          <w14:ligatures w14:val="none"/>
        </w:rPr>
        <w:t>Parc Industriel</w:t>
      </w:r>
    </w:p>
    <w:p w14:paraId="0C9802F1" w14:textId="77777777" w:rsidR="00842F9A" w:rsidRPr="00842F9A" w:rsidRDefault="00842F9A" w:rsidP="00842F9A">
      <w:pPr>
        <w:widowControl w:val="0"/>
        <w:tabs>
          <w:tab w:val="left" w:pos="1296"/>
        </w:tabs>
        <w:snapToGrid w:val="0"/>
        <w:spacing w:after="0" w:line="240" w:lineRule="auto"/>
        <w:jc w:val="both"/>
        <w:rPr>
          <w:rFonts w:ascii="Times New Roman" w:eastAsia="Times New Roman" w:hAnsi="Times New Roman" w:cs="Times New Roman"/>
          <w:iCs/>
          <w:kern w:val="0"/>
          <w:szCs w:val="24"/>
          <w:lang w:val="fr-FR"/>
          <w14:ligatures w14:val="none"/>
        </w:rPr>
      </w:pPr>
      <w:r w:rsidRPr="00842F9A">
        <w:rPr>
          <w:rFonts w:ascii="Times New Roman" w:eastAsia="Times New Roman" w:hAnsi="Times New Roman" w:cs="Times New Roman"/>
          <w:iCs/>
          <w:kern w:val="0"/>
          <w:szCs w:val="24"/>
          <w:lang w:val="fr-FR"/>
          <w14:ligatures w14:val="none"/>
        </w:rPr>
        <w:t>d’Incarville</w:t>
      </w:r>
    </w:p>
    <w:p w14:paraId="3EB57FA3" w14:textId="77777777" w:rsidR="00842F9A" w:rsidRPr="00842F9A" w:rsidRDefault="00842F9A" w:rsidP="00842F9A">
      <w:pPr>
        <w:widowControl w:val="0"/>
        <w:tabs>
          <w:tab w:val="left" w:pos="1296"/>
        </w:tabs>
        <w:snapToGrid w:val="0"/>
        <w:spacing w:after="0" w:line="240" w:lineRule="auto"/>
        <w:jc w:val="both"/>
        <w:rPr>
          <w:rFonts w:ascii="Times New Roman" w:eastAsia="Times New Roman" w:hAnsi="Times New Roman" w:cs="Times New Roman"/>
          <w:kern w:val="0"/>
          <w:szCs w:val="24"/>
          <w:lang w:val="fr-FR"/>
          <w14:ligatures w14:val="none"/>
        </w:rPr>
      </w:pPr>
      <w:r w:rsidRPr="00842F9A">
        <w:rPr>
          <w:rFonts w:ascii="Times New Roman" w:eastAsia="Times New Roman" w:hAnsi="Times New Roman" w:cs="Times New Roman"/>
          <w:kern w:val="0"/>
          <w:szCs w:val="24"/>
          <w:lang w:val="fr-FR"/>
          <w14:ligatures w14:val="none"/>
        </w:rPr>
        <w:t xml:space="preserve">B.P 101 </w:t>
      </w:r>
    </w:p>
    <w:p w14:paraId="53EE70DF" w14:textId="16104AA7" w:rsidR="00842F9A" w:rsidRPr="00017C71" w:rsidRDefault="00842F9A" w:rsidP="00017C71">
      <w:pPr>
        <w:widowControl w:val="0"/>
        <w:tabs>
          <w:tab w:val="left" w:pos="1296"/>
        </w:tabs>
        <w:snapToGrid w:val="0"/>
        <w:spacing w:after="0" w:line="240" w:lineRule="auto"/>
        <w:jc w:val="both"/>
        <w:rPr>
          <w:rFonts w:ascii="Times New Roman" w:hAnsi="Times New Roman"/>
          <w:kern w:val="0"/>
          <w:lang w:val="fr-FR"/>
          <w14:ligatures w14:val="none"/>
        </w:rPr>
      </w:pPr>
      <w:r w:rsidRPr="00017C71">
        <w:rPr>
          <w:rFonts w:ascii="Times New Roman" w:hAnsi="Times New Roman"/>
          <w:kern w:val="0"/>
          <w:lang w:val="fr-FR"/>
          <w14:ligatures w14:val="none"/>
        </w:rPr>
        <w:t xml:space="preserve">27100 </w:t>
      </w:r>
      <w:r w:rsidRPr="00842F9A">
        <w:rPr>
          <w:rFonts w:ascii="Times New Roman" w:eastAsia="Times New Roman" w:hAnsi="Times New Roman" w:cs="Times New Roman"/>
          <w:iCs/>
          <w:kern w:val="0"/>
          <w:szCs w:val="24"/>
          <w:lang w:val="fr-FR"/>
          <w14:ligatures w14:val="none"/>
        </w:rPr>
        <w:t>Val de Reuil</w:t>
      </w:r>
    </w:p>
    <w:p w14:paraId="26213E93" w14:textId="23238648" w:rsidR="009E44BF" w:rsidRPr="0063285B" w:rsidRDefault="00842F9A" w:rsidP="009E44BF">
      <w:pPr>
        <w:widowControl w:val="0"/>
        <w:tabs>
          <w:tab w:val="left" w:pos="1296"/>
        </w:tabs>
        <w:snapToGrid w:val="0"/>
        <w:spacing w:after="0" w:line="240" w:lineRule="auto"/>
        <w:jc w:val="both"/>
        <w:rPr>
          <w:rFonts w:ascii="Times New Roman" w:eastAsia="Times New Roman" w:hAnsi="Times New Roman" w:cs="Times New Roman"/>
          <w:kern w:val="0"/>
          <w:szCs w:val="24"/>
          <w14:ligatures w14:val="none"/>
        </w:rPr>
      </w:pPr>
      <w:r w:rsidRPr="00017C71">
        <w:rPr>
          <w:rFonts w:ascii="Times New Roman" w:hAnsi="Times New Roman"/>
          <w:kern w:val="0"/>
          <w:lang w:val="fr-FR"/>
          <w14:ligatures w14:val="none"/>
        </w:rPr>
        <w:t>Prancūzija</w:t>
      </w:r>
      <w:bookmarkEnd w:id="9"/>
    </w:p>
    <w:p w14:paraId="58411E98" w14:textId="77777777" w:rsidR="00E55C40" w:rsidRDefault="00E55C40" w:rsidP="009E44BF">
      <w:pPr>
        <w:widowControl w:val="0"/>
        <w:tabs>
          <w:tab w:val="left" w:pos="1296"/>
        </w:tabs>
        <w:snapToGrid w:val="0"/>
        <w:spacing w:after="0" w:line="240" w:lineRule="auto"/>
        <w:jc w:val="both"/>
        <w:rPr>
          <w:rFonts w:ascii="Times New Roman" w:eastAsia="Times New Roman" w:hAnsi="Times New Roman" w:cs="Times New Roman"/>
          <w:kern w:val="0"/>
          <w:szCs w:val="24"/>
          <w14:ligatures w14:val="none"/>
        </w:rPr>
      </w:pPr>
    </w:p>
    <w:p w14:paraId="0F810CD7" w14:textId="77777777" w:rsidR="00842F9A" w:rsidRPr="0063285B" w:rsidRDefault="00842F9A" w:rsidP="009E44BF">
      <w:pPr>
        <w:widowControl w:val="0"/>
        <w:tabs>
          <w:tab w:val="left" w:pos="1296"/>
        </w:tabs>
        <w:snapToGrid w:val="0"/>
        <w:spacing w:after="0" w:line="240" w:lineRule="auto"/>
        <w:jc w:val="both"/>
        <w:rPr>
          <w:rFonts w:ascii="Times New Roman" w:eastAsia="Times New Roman" w:hAnsi="Times New Roman" w:cs="Times New Roman"/>
          <w:kern w:val="0"/>
          <w:szCs w:val="24"/>
          <w14:ligatures w14:val="none"/>
        </w:rPr>
      </w:pPr>
    </w:p>
    <w:p w14:paraId="646A4DEA" w14:textId="44F27DC5" w:rsidR="009E44BF" w:rsidRPr="0063285B" w:rsidRDefault="009E44BF" w:rsidP="009E44BF">
      <w:pPr>
        <w:widowControl w:val="0"/>
        <w:tabs>
          <w:tab w:val="left" w:pos="567"/>
        </w:tabs>
        <w:snapToGrid w:val="0"/>
        <w:spacing w:after="0" w:line="240" w:lineRule="auto"/>
        <w:ind w:left="567" w:hanging="567"/>
        <w:jc w:val="both"/>
        <w:outlineLvl w:val="1"/>
        <w:rPr>
          <w:rFonts w:ascii="Times New Roman" w:eastAsia="Times New Roman" w:hAnsi="Times New Roman" w:cs="Times New Roman"/>
          <w:b/>
          <w:kern w:val="0"/>
          <w:szCs w:val="24"/>
          <w14:ligatures w14:val="none"/>
        </w:rPr>
      </w:pPr>
      <w:bookmarkStart w:id="10" w:name="_Toc129243129"/>
      <w:bookmarkStart w:id="11" w:name="_Toc129243254"/>
      <w:r w:rsidRPr="0063285B">
        <w:rPr>
          <w:rFonts w:ascii="Times New Roman" w:eastAsia="Times New Roman" w:hAnsi="Times New Roman" w:cs="Times New Roman"/>
          <w:b/>
          <w:kern w:val="0"/>
          <w:szCs w:val="24"/>
          <w14:ligatures w14:val="none"/>
        </w:rPr>
        <w:t>B.</w:t>
      </w:r>
      <w:r w:rsidRPr="0063285B">
        <w:rPr>
          <w:rFonts w:ascii="Times New Roman" w:eastAsia="Times New Roman" w:hAnsi="Times New Roman" w:cs="Times New Roman"/>
          <w:b/>
          <w:kern w:val="0"/>
          <w:szCs w:val="24"/>
          <w14:ligatures w14:val="none"/>
        </w:rPr>
        <w:tab/>
        <w:t>TIEKIMO IR VARTOJIMO SĄLYGOS AR APRIBOJIMAI</w:t>
      </w:r>
      <w:bookmarkEnd w:id="10"/>
      <w:bookmarkEnd w:id="11"/>
      <w:r w:rsidR="005D6F3B">
        <w:rPr>
          <w:rFonts w:ascii="Times New Roman" w:eastAsia="Times New Roman" w:hAnsi="Times New Roman" w:cs="Times New Roman"/>
          <w:b/>
          <w:kern w:val="0"/>
          <w:szCs w:val="24"/>
          <w14:ligatures w14:val="none"/>
        </w:rPr>
        <w:fldChar w:fldCharType="begin"/>
      </w:r>
      <w:r w:rsidR="005D6F3B">
        <w:rPr>
          <w:rFonts w:ascii="Times New Roman" w:eastAsia="Times New Roman" w:hAnsi="Times New Roman" w:cs="Times New Roman"/>
          <w:b/>
          <w:kern w:val="0"/>
          <w:szCs w:val="24"/>
          <w14:ligatures w14:val="none"/>
        </w:rPr>
        <w:instrText xml:space="preserve"> DOCVARIABLE VAULT_ND_901e0d1e-1335-4155-bf32-e16e6777d187 \* MERGEFORMAT </w:instrText>
      </w:r>
      <w:r w:rsidR="005D6F3B">
        <w:rPr>
          <w:rFonts w:ascii="Times New Roman" w:eastAsia="Times New Roman" w:hAnsi="Times New Roman" w:cs="Times New Roman"/>
          <w:b/>
          <w:kern w:val="0"/>
          <w:szCs w:val="24"/>
          <w14:ligatures w14:val="none"/>
        </w:rPr>
        <w:fldChar w:fldCharType="separate"/>
      </w:r>
      <w:r w:rsidR="005D6F3B">
        <w:rPr>
          <w:rFonts w:ascii="Times New Roman" w:eastAsia="Times New Roman" w:hAnsi="Times New Roman" w:cs="Times New Roman"/>
          <w:b/>
          <w:kern w:val="0"/>
          <w:szCs w:val="24"/>
          <w14:ligatures w14:val="none"/>
        </w:rPr>
        <w:t xml:space="preserve"> </w:t>
      </w:r>
      <w:r w:rsidR="005D6F3B">
        <w:rPr>
          <w:rFonts w:ascii="Times New Roman" w:eastAsia="Times New Roman" w:hAnsi="Times New Roman" w:cs="Times New Roman"/>
          <w:b/>
          <w:kern w:val="0"/>
          <w:szCs w:val="24"/>
          <w14:ligatures w14:val="none"/>
        </w:rPr>
        <w:fldChar w:fldCharType="end"/>
      </w:r>
    </w:p>
    <w:p w14:paraId="5D3BF2E8" w14:textId="77777777" w:rsidR="009E44BF" w:rsidRPr="0063285B" w:rsidRDefault="009E44BF" w:rsidP="009E44BF">
      <w:pPr>
        <w:widowControl w:val="0"/>
        <w:tabs>
          <w:tab w:val="left" w:pos="1296"/>
        </w:tabs>
        <w:snapToGrid w:val="0"/>
        <w:spacing w:after="0" w:line="240" w:lineRule="auto"/>
        <w:jc w:val="both"/>
        <w:rPr>
          <w:rFonts w:ascii="Times New Roman" w:eastAsia="Times New Roman" w:hAnsi="Times New Roman" w:cs="Times New Roman"/>
          <w:kern w:val="0"/>
          <w:szCs w:val="24"/>
          <w14:ligatures w14:val="none"/>
        </w:rPr>
      </w:pPr>
    </w:p>
    <w:p w14:paraId="5FE29382" w14:textId="4F0BDF1D" w:rsidR="009E44BF" w:rsidRPr="0063285B" w:rsidRDefault="009E44BF" w:rsidP="009E44BF">
      <w:pPr>
        <w:widowControl w:val="0"/>
        <w:tabs>
          <w:tab w:val="left" w:pos="1296"/>
        </w:tabs>
        <w:snapToGrid w:val="0"/>
        <w:spacing w:after="0" w:line="240" w:lineRule="auto"/>
        <w:jc w:val="both"/>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szCs w:val="24"/>
          <w14:ligatures w14:val="none"/>
        </w:rPr>
        <w:t>Receptinis vaistinis preparatas.</w:t>
      </w:r>
    </w:p>
    <w:p w14:paraId="01202F99" w14:textId="77777777" w:rsidR="009E44BF" w:rsidRPr="0063285B" w:rsidRDefault="009E44BF" w:rsidP="009E44BF">
      <w:pPr>
        <w:widowControl w:val="0"/>
        <w:tabs>
          <w:tab w:val="left" w:pos="1296"/>
        </w:tabs>
        <w:snapToGrid w:val="0"/>
        <w:spacing w:after="0" w:line="240" w:lineRule="auto"/>
        <w:jc w:val="both"/>
        <w:rPr>
          <w:rFonts w:ascii="Times New Roman" w:eastAsia="Times New Roman" w:hAnsi="Times New Roman" w:cs="Times New Roman"/>
          <w:kern w:val="0"/>
          <w:szCs w:val="24"/>
          <w14:ligatures w14:val="none"/>
        </w:rPr>
      </w:pPr>
    </w:p>
    <w:p w14:paraId="234A7744" w14:textId="77777777" w:rsidR="00786488" w:rsidRPr="00786488" w:rsidRDefault="00786488" w:rsidP="00786488">
      <w:pPr>
        <w:numPr>
          <w:ilvl w:val="0"/>
          <w:numId w:val="17"/>
        </w:numPr>
        <w:tabs>
          <w:tab w:val="left" w:pos="567"/>
        </w:tabs>
        <w:spacing w:after="0" w:line="240" w:lineRule="auto"/>
        <w:ind w:left="567" w:hanging="567"/>
        <w:rPr>
          <w:rFonts w:ascii="Times New Roman" w:eastAsia="Times New Roman" w:hAnsi="Times New Roman" w:cs="Times New Roman"/>
          <w:b/>
          <w:snapToGrid w:val="0"/>
          <w:kern w:val="0"/>
          <w:szCs w:val="24"/>
          <w14:ligatures w14:val="none"/>
        </w:rPr>
      </w:pPr>
      <w:r w:rsidRPr="00786488">
        <w:rPr>
          <w:rFonts w:ascii="Times New Roman" w:eastAsia="Times New Roman" w:hAnsi="Times New Roman" w:cs="Times New Roman"/>
          <w:b/>
          <w:snapToGrid w:val="0"/>
          <w:kern w:val="0"/>
          <w:szCs w:val="20"/>
          <w14:ligatures w14:val="none"/>
        </w:rPr>
        <w:t>Oficialus serijų išleidimas</w:t>
      </w:r>
    </w:p>
    <w:p w14:paraId="7ACE32E2" w14:textId="77777777" w:rsidR="00786488" w:rsidRPr="00786488" w:rsidRDefault="00786488" w:rsidP="00786488">
      <w:pPr>
        <w:tabs>
          <w:tab w:val="left" w:pos="567"/>
        </w:tabs>
        <w:spacing w:after="0" w:line="260" w:lineRule="exact"/>
        <w:rPr>
          <w:rFonts w:ascii="Times New Roman" w:eastAsia="Times New Roman" w:hAnsi="Times New Roman" w:cs="Times New Roman"/>
          <w:snapToGrid w:val="0"/>
          <w:kern w:val="0"/>
          <w:szCs w:val="24"/>
          <w14:ligatures w14:val="none"/>
        </w:rPr>
      </w:pPr>
    </w:p>
    <w:p w14:paraId="5382F75F" w14:textId="77777777" w:rsidR="00786488" w:rsidRPr="00786488" w:rsidRDefault="00786488" w:rsidP="00786488">
      <w:pPr>
        <w:spacing w:after="0" w:line="260" w:lineRule="exact"/>
        <w:rPr>
          <w:rFonts w:ascii="Times New Roman" w:eastAsia="Times New Roman" w:hAnsi="Times New Roman" w:cs="Times New Roman"/>
          <w:noProof/>
          <w:snapToGrid w:val="0"/>
          <w:kern w:val="0"/>
          <w:szCs w:val="24"/>
          <w14:ligatures w14:val="none"/>
        </w:rPr>
      </w:pPr>
      <w:r w:rsidRPr="00786488">
        <w:rPr>
          <w:rFonts w:ascii="Times New Roman" w:eastAsia="Times New Roman" w:hAnsi="Times New Roman" w:cs="Times New Roman"/>
          <w:noProof/>
          <w:snapToGrid w:val="0"/>
          <w:kern w:val="0"/>
          <w:szCs w:val="24"/>
          <w14:ligatures w14:val="none"/>
        </w:rPr>
        <w:t xml:space="preserve">Pagal </w:t>
      </w:r>
      <w:r w:rsidRPr="00786488">
        <w:rPr>
          <w:rFonts w:ascii="Times New Roman" w:eastAsia="Times New Roman" w:hAnsi="Times New Roman" w:cs="Times New Roman"/>
          <w:snapToGrid w:val="0"/>
          <w:kern w:val="0"/>
          <w:szCs w:val="20"/>
          <w14:ligatures w14:val="none"/>
        </w:rPr>
        <w:t xml:space="preserve">direktyvos 2001/83/EB </w:t>
      </w:r>
      <w:r w:rsidRPr="00786488">
        <w:rPr>
          <w:rFonts w:ascii="Times New Roman" w:eastAsia="Times New Roman" w:hAnsi="Times New Roman" w:cs="Times New Roman"/>
          <w:noProof/>
          <w:snapToGrid w:val="0"/>
          <w:kern w:val="0"/>
          <w:szCs w:val="24"/>
          <w14:ligatures w14:val="none"/>
        </w:rPr>
        <w:t>114 straipsnio reikalavimus oficialiai serijas išleis valstybinė arba tam skirta laboratorija.</w:t>
      </w:r>
    </w:p>
    <w:p w14:paraId="6258C74F" w14:textId="77777777" w:rsidR="00786488" w:rsidRPr="00786488" w:rsidRDefault="00786488" w:rsidP="00786488">
      <w:pPr>
        <w:numPr>
          <w:ilvl w:val="12"/>
          <w:numId w:val="0"/>
        </w:numPr>
        <w:tabs>
          <w:tab w:val="left" w:pos="567"/>
        </w:tabs>
        <w:spacing w:after="0" w:line="260" w:lineRule="exact"/>
        <w:rPr>
          <w:rFonts w:ascii="Times New Roman" w:eastAsia="Times New Roman" w:hAnsi="Times New Roman" w:cs="Times New Roman"/>
          <w:noProof/>
          <w:snapToGrid w:val="0"/>
          <w:kern w:val="0"/>
          <w:szCs w:val="24"/>
          <w14:ligatures w14:val="none"/>
        </w:rPr>
      </w:pPr>
    </w:p>
    <w:p w14:paraId="4ACEBB07"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szCs w:val="24"/>
          <w14:ligatures w14:val="none"/>
        </w:rPr>
        <w:br w:type="page"/>
      </w:r>
    </w:p>
    <w:p w14:paraId="77E9C91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ED482F2"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9B0670B"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F6DBE6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02E521B"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C10A3BD"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4566398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DBA3F97"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D26899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A79BB9F"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2B1FCB82"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DCF00BB"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95C033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29F4236F"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600139F"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BFD7A61"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64C96E1"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2345260F"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2ED1CBA4"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417E2347"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F1C2653"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5F6F53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bookmarkStart w:id="12" w:name="_Toc129243134"/>
      <w:bookmarkStart w:id="13" w:name="_Toc129243259"/>
    </w:p>
    <w:p w14:paraId="1156A87A" w14:textId="77777777" w:rsidR="0042465A" w:rsidRPr="005D6F3B" w:rsidRDefault="0042465A"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caps/>
          <w:kern w:val="0"/>
          <w:szCs w:val="24"/>
          <w14:ligatures w14:val="none"/>
        </w:rPr>
      </w:pPr>
    </w:p>
    <w:p w14:paraId="3E2A78F4" w14:textId="669258A8" w:rsidR="009E44BF" w:rsidRPr="005D6F3B" w:rsidRDefault="009E44BF"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caps/>
          <w:kern w:val="0"/>
          <w:szCs w:val="24"/>
          <w14:ligatures w14:val="none"/>
        </w:rPr>
      </w:pPr>
      <w:r w:rsidRPr="005D6F3B">
        <w:rPr>
          <w:rFonts w:ascii="Times New Roman" w:eastAsia="Times New Roman" w:hAnsi="Times New Roman" w:cs="Times New Roman"/>
          <w:b/>
          <w:caps/>
          <w:kern w:val="0"/>
          <w:szCs w:val="24"/>
          <w14:ligatures w14:val="none"/>
        </w:rPr>
        <w:t>III PRIEDAS</w:t>
      </w:r>
      <w:bookmarkEnd w:id="12"/>
      <w:bookmarkEnd w:id="13"/>
      <w:r w:rsidR="005D6F3B">
        <w:rPr>
          <w:rFonts w:ascii="Times New Roman" w:eastAsia="Times New Roman" w:hAnsi="Times New Roman" w:cs="Times New Roman"/>
          <w:b/>
          <w:caps/>
          <w:kern w:val="0"/>
          <w:szCs w:val="24"/>
          <w14:ligatures w14:val="none"/>
        </w:rPr>
        <w:fldChar w:fldCharType="begin"/>
      </w:r>
      <w:r w:rsidR="005D6F3B">
        <w:rPr>
          <w:rFonts w:ascii="Times New Roman" w:eastAsia="Times New Roman" w:hAnsi="Times New Roman" w:cs="Times New Roman"/>
          <w:b/>
          <w:caps/>
          <w:kern w:val="0"/>
          <w:szCs w:val="24"/>
          <w14:ligatures w14:val="none"/>
        </w:rPr>
        <w:instrText xml:space="preserve"> DOCVARIABLE VAULT_ND_b60120ab-25ee-482f-9dff-baa0291a7756 \* MERGEFORMAT </w:instrText>
      </w:r>
      <w:r w:rsidR="005D6F3B">
        <w:rPr>
          <w:rFonts w:ascii="Times New Roman" w:eastAsia="Times New Roman" w:hAnsi="Times New Roman" w:cs="Times New Roman"/>
          <w:b/>
          <w:caps/>
          <w:kern w:val="0"/>
          <w:szCs w:val="24"/>
          <w14:ligatures w14:val="none"/>
        </w:rPr>
        <w:fldChar w:fldCharType="separate"/>
      </w:r>
      <w:r w:rsidR="005D6F3B">
        <w:rPr>
          <w:rFonts w:ascii="Times New Roman" w:eastAsia="Times New Roman" w:hAnsi="Times New Roman" w:cs="Times New Roman"/>
          <w:b/>
          <w:caps/>
          <w:kern w:val="0"/>
          <w:szCs w:val="24"/>
          <w14:ligatures w14:val="none"/>
        </w:rPr>
        <w:t xml:space="preserve"> </w:t>
      </w:r>
      <w:r w:rsidR="005D6F3B">
        <w:rPr>
          <w:rFonts w:ascii="Times New Roman" w:eastAsia="Times New Roman" w:hAnsi="Times New Roman" w:cs="Times New Roman"/>
          <w:b/>
          <w:caps/>
          <w:kern w:val="0"/>
          <w:szCs w:val="24"/>
          <w14:ligatures w14:val="none"/>
        </w:rPr>
        <w:fldChar w:fldCharType="end"/>
      </w:r>
    </w:p>
    <w:p w14:paraId="7E6EFC08" w14:textId="77777777" w:rsidR="009E44BF" w:rsidRPr="0063285B" w:rsidRDefault="009E44BF" w:rsidP="009E44BF">
      <w:pPr>
        <w:widowControl w:val="0"/>
        <w:tabs>
          <w:tab w:val="left" w:pos="1296"/>
        </w:tabs>
        <w:snapToGrid w:val="0"/>
        <w:spacing w:after="0" w:line="240" w:lineRule="auto"/>
        <w:jc w:val="both"/>
        <w:rPr>
          <w:rFonts w:ascii="Times New Roman" w:eastAsia="Times New Roman" w:hAnsi="Times New Roman" w:cs="Times New Roman"/>
          <w:kern w:val="0"/>
          <w:szCs w:val="24"/>
          <w14:ligatures w14:val="none"/>
        </w:rPr>
      </w:pPr>
    </w:p>
    <w:p w14:paraId="02C7C57B" w14:textId="6020EF57" w:rsidR="009E44BF" w:rsidRPr="005D6F3B" w:rsidRDefault="009E44BF"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caps/>
          <w:kern w:val="0"/>
          <w:szCs w:val="24"/>
          <w14:ligatures w14:val="none"/>
        </w:rPr>
      </w:pPr>
      <w:bookmarkStart w:id="14" w:name="_Toc129243135"/>
      <w:bookmarkStart w:id="15" w:name="_Toc129243260"/>
      <w:r w:rsidRPr="005D6F3B">
        <w:rPr>
          <w:rFonts w:ascii="Times New Roman" w:eastAsia="Times New Roman" w:hAnsi="Times New Roman" w:cs="Times New Roman"/>
          <w:b/>
          <w:caps/>
          <w:kern w:val="0"/>
          <w:szCs w:val="24"/>
          <w14:ligatures w14:val="none"/>
        </w:rPr>
        <w:t>ŽENKLINIMAS IR PAKUOTĖS LAPELIS</w:t>
      </w:r>
      <w:bookmarkEnd w:id="14"/>
      <w:bookmarkEnd w:id="15"/>
      <w:r w:rsidR="005D6F3B">
        <w:rPr>
          <w:rFonts w:ascii="Times New Roman" w:eastAsia="Times New Roman" w:hAnsi="Times New Roman" w:cs="Times New Roman"/>
          <w:b/>
          <w:caps/>
          <w:kern w:val="0"/>
          <w:szCs w:val="24"/>
          <w14:ligatures w14:val="none"/>
        </w:rPr>
        <w:fldChar w:fldCharType="begin"/>
      </w:r>
      <w:r w:rsidR="005D6F3B">
        <w:rPr>
          <w:rFonts w:ascii="Times New Roman" w:eastAsia="Times New Roman" w:hAnsi="Times New Roman" w:cs="Times New Roman"/>
          <w:b/>
          <w:caps/>
          <w:kern w:val="0"/>
          <w:szCs w:val="24"/>
          <w14:ligatures w14:val="none"/>
        </w:rPr>
        <w:instrText xml:space="preserve"> DOCVARIABLE VAULT_ND_41f45194-8a2a-4826-ba87-bebf8a25cf86 \* MERGEFORMAT </w:instrText>
      </w:r>
      <w:r w:rsidR="005D6F3B">
        <w:rPr>
          <w:rFonts w:ascii="Times New Roman" w:eastAsia="Times New Roman" w:hAnsi="Times New Roman" w:cs="Times New Roman"/>
          <w:b/>
          <w:caps/>
          <w:kern w:val="0"/>
          <w:szCs w:val="24"/>
          <w14:ligatures w14:val="none"/>
        </w:rPr>
        <w:fldChar w:fldCharType="separate"/>
      </w:r>
      <w:r w:rsidR="005D6F3B">
        <w:rPr>
          <w:rFonts w:ascii="Times New Roman" w:eastAsia="Times New Roman" w:hAnsi="Times New Roman" w:cs="Times New Roman"/>
          <w:b/>
          <w:caps/>
          <w:kern w:val="0"/>
          <w:szCs w:val="24"/>
          <w14:ligatures w14:val="none"/>
        </w:rPr>
        <w:t xml:space="preserve"> </w:t>
      </w:r>
      <w:r w:rsidR="005D6F3B">
        <w:rPr>
          <w:rFonts w:ascii="Times New Roman" w:eastAsia="Times New Roman" w:hAnsi="Times New Roman" w:cs="Times New Roman"/>
          <w:b/>
          <w:caps/>
          <w:kern w:val="0"/>
          <w:szCs w:val="24"/>
          <w14:ligatures w14:val="none"/>
        </w:rPr>
        <w:fldChar w:fldCharType="end"/>
      </w:r>
    </w:p>
    <w:p w14:paraId="44EFBBD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szCs w:val="24"/>
          <w14:ligatures w14:val="none"/>
        </w:rPr>
        <w:br w:type="page"/>
      </w:r>
    </w:p>
    <w:p w14:paraId="3C066E91"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DCC8F62"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BA59339"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A0DA56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288F6D5C"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21632F73"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5201E20"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C30992C"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F712E63"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40D5A1D"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F46F5AF"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04C0AAD"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04248FF"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9F71052"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639C5AF"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161AFB5"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2B9E9CB4"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EEE7915"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DA816B6"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47C162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376B1F20"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2395EE9C"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A66DC2D" w14:textId="77777777" w:rsidR="0042465A" w:rsidRPr="005D6F3B" w:rsidRDefault="0042465A"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caps/>
          <w:kern w:val="0"/>
          <w:szCs w:val="24"/>
          <w14:ligatures w14:val="none"/>
        </w:rPr>
      </w:pPr>
      <w:bookmarkStart w:id="16" w:name="_Toc129243136"/>
      <w:bookmarkStart w:id="17" w:name="_Toc129243261"/>
    </w:p>
    <w:p w14:paraId="49EFA44C" w14:textId="37332E74" w:rsidR="009E44BF" w:rsidRPr="005D6F3B" w:rsidRDefault="009E44BF"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caps/>
          <w:kern w:val="0"/>
          <w:szCs w:val="24"/>
          <w14:ligatures w14:val="none"/>
        </w:rPr>
      </w:pPr>
      <w:r w:rsidRPr="005D6F3B">
        <w:rPr>
          <w:rFonts w:ascii="Times New Roman" w:eastAsia="Times New Roman" w:hAnsi="Times New Roman" w:cs="Times New Roman"/>
          <w:b/>
          <w:caps/>
          <w:kern w:val="0"/>
          <w:szCs w:val="24"/>
          <w14:ligatures w14:val="none"/>
        </w:rPr>
        <w:t>A. ŽENKLINIMAS</w:t>
      </w:r>
      <w:bookmarkEnd w:id="16"/>
      <w:bookmarkEnd w:id="17"/>
      <w:r w:rsidR="005D6F3B">
        <w:rPr>
          <w:rFonts w:ascii="Times New Roman" w:eastAsia="Times New Roman" w:hAnsi="Times New Roman" w:cs="Times New Roman"/>
          <w:b/>
          <w:caps/>
          <w:kern w:val="0"/>
          <w:szCs w:val="24"/>
          <w14:ligatures w14:val="none"/>
        </w:rPr>
        <w:fldChar w:fldCharType="begin"/>
      </w:r>
      <w:r w:rsidR="005D6F3B">
        <w:rPr>
          <w:rFonts w:ascii="Times New Roman" w:eastAsia="Times New Roman" w:hAnsi="Times New Roman" w:cs="Times New Roman"/>
          <w:b/>
          <w:caps/>
          <w:kern w:val="0"/>
          <w:szCs w:val="24"/>
          <w14:ligatures w14:val="none"/>
        </w:rPr>
        <w:instrText xml:space="preserve"> DOCVARIABLE VAULT_ND_6ab4c0a6-db47-4b75-a8a0-e995edc3b81c \* MERGEFORMAT </w:instrText>
      </w:r>
      <w:r w:rsidR="005D6F3B">
        <w:rPr>
          <w:rFonts w:ascii="Times New Roman" w:eastAsia="Times New Roman" w:hAnsi="Times New Roman" w:cs="Times New Roman"/>
          <w:b/>
          <w:caps/>
          <w:kern w:val="0"/>
          <w:szCs w:val="24"/>
          <w14:ligatures w14:val="none"/>
        </w:rPr>
        <w:fldChar w:fldCharType="separate"/>
      </w:r>
      <w:r w:rsidR="005D6F3B">
        <w:rPr>
          <w:rFonts w:ascii="Times New Roman" w:eastAsia="Times New Roman" w:hAnsi="Times New Roman" w:cs="Times New Roman"/>
          <w:b/>
          <w:caps/>
          <w:kern w:val="0"/>
          <w:szCs w:val="24"/>
          <w14:ligatures w14:val="none"/>
        </w:rPr>
        <w:t xml:space="preserve"> </w:t>
      </w:r>
      <w:r w:rsidR="005D6F3B">
        <w:rPr>
          <w:rFonts w:ascii="Times New Roman" w:eastAsia="Times New Roman" w:hAnsi="Times New Roman" w:cs="Times New Roman"/>
          <w:b/>
          <w:caps/>
          <w:kern w:val="0"/>
          <w:szCs w:val="24"/>
          <w14:ligatures w14:val="none"/>
        </w:rPr>
        <w:fldChar w:fldCharType="end"/>
      </w:r>
    </w:p>
    <w:p w14:paraId="097ED858" w14:textId="77693688" w:rsidR="009E44BF" w:rsidRPr="0063285B" w:rsidRDefault="009E44BF" w:rsidP="009E44BF">
      <w:pPr>
        <w:widowControl w:val="0"/>
        <w:pBdr>
          <w:top w:val="single" w:sz="4" w:space="1" w:color="auto"/>
          <w:left w:val="single" w:sz="4" w:space="1" w:color="auto"/>
          <w:bottom w:val="single" w:sz="4" w:space="1" w:color="auto"/>
          <w:right w:val="single" w:sz="4" w:space="1" w:color="auto"/>
        </w:pBdr>
        <w:tabs>
          <w:tab w:val="left" w:pos="1296"/>
        </w:tabs>
        <w:snapToGrid w:val="0"/>
        <w:spacing w:after="0" w:line="240" w:lineRule="auto"/>
        <w:outlineLvl w:val="0"/>
        <w:rPr>
          <w:rFonts w:ascii="Times New Roman" w:eastAsia="Times New Roman" w:hAnsi="Times New Roman" w:cs="Times New Roman"/>
          <w:b/>
          <w:kern w:val="0"/>
          <w14:ligatures w14:val="none"/>
        </w:rPr>
      </w:pPr>
      <w:r w:rsidRPr="0063285B">
        <w:rPr>
          <w:rFonts w:ascii="Times New Roman" w:eastAsia="Times New Roman" w:hAnsi="Times New Roman" w:cs="Times New Roman"/>
          <w:kern w:val="0"/>
          <w14:ligatures w14:val="none"/>
        </w:rPr>
        <w:br w:type="page"/>
      </w:r>
      <w:r w:rsidRPr="0063285B">
        <w:rPr>
          <w:rFonts w:ascii="Times New Roman" w:eastAsia="Times New Roman" w:hAnsi="Times New Roman" w:cs="Times New Roman"/>
          <w:b/>
          <w:kern w:val="0"/>
          <w14:ligatures w14:val="none"/>
        </w:rPr>
        <w:lastRenderedPageBreak/>
        <w:t>INFORMACIJA ANT IŠORINĖS PAKUOTĖS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VAULT_ND_12e2ccaa-cf29-4130-96b9-3656b69a0b74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623E6E8D" w14:textId="77777777" w:rsidR="009E44BF" w:rsidRPr="0063285B" w:rsidRDefault="009E44BF" w:rsidP="009E44BF">
      <w:pPr>
        <w:widowControl w:val="0"/>
        <w:pBdr>
          <w:top w:val="single" w:sz="4" w:space="1" w:color="auto"/>
          <w:left w:val="single" w:sz="4" w:space="1" w:color="auto"/>
          <w:bottom w:val="single" w:sz="4" w:space="1" w:color="auto"/>
          <w:right w:val="single" w:sz="4" w:space="1" w:color="auto"/>
        </w:pBdr>
        <w:tabs>
          <w:tab w:val="left" w:pos="1296"/>
        </w:tabs>
        <w:snapToGrid w:val="0"/>
        <w:spacing w:after="0" w:line="240" w:lineRule="auto"/>
        <w:ind w:left="567" w:hanging="567"/>
        <w:rPr>
          <w:rFonts w:ascii="Times New Roman" w:eastAsia="Times New Roman" w:hAnsi="Times New Roman" w:cs="Times New Roman"/>
          <w:bCs/>
          <w:kern w:val="0"/>
          <w14:ligatures w14:val="none"/>
        </w:rPr>
      </w:pPr>
    </w:p>
    <w:p w14:paraId="1023F51C" w14:textId="77777777" w:rsidR="009E44BF" w:rsidRPr="0063285B" w:rsidRDefault="009E44BF" w:rsidP="009E44BF">
      <w:pPr>
        <w:widowControl w:val="0"/>
        <w:pBdr>
          <w:top w:val="single" w:sz="4" w:space="1" w:color="auto"/>
          <w:left w:val="single" w:sz="4" w:space="1" w:color="auto"/>
          <w:bottom w:val="single" w:sz="4" w:space="1" w:color="auto"/>
          <w:right w:val="single" w:sz="4" w:space="1" w:color="auto"/>
        </w:pBd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Efluelda injekcinė suspensija užpildytame švirkšte, be adatų arba su atskiromis adatomis – 1, 5, 10 užpildytų švirkštų pakuotė</w:t>
      </w:r>
    </w:p>
    <w:p w14:paraId="4E7EFD80"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8CFF887" w14:textId="637AD864" w:rsidR="009E44BF" w:rsidRPr="0063285B" w:rsidRDefault="009E44BF" w:rsidP="009E44BF">
      <w:pPr>
        <w:widowControl w:val="0"/>
        <w:pBdr>
          <w:top w:val="single" w:sz="4" w:space="1" w:color="auto"/>
          <w:left w:val="single" w:sz="4" w:space="4" w:color="auto"/>
          <w:bottom w:val="single" w:sz="4" w:space="1" w:color="auto"/>
          <w:right w:val="single" w:sz="4" w:space="4" w:color="auto"/>
        </w:pBdr>
        <w:tabs>
          <w:tab w:val="left" w:pos="1296"/>
        </w:tabs>
        <w:snapToGrid w:val="0"/>
        <w:spacing w:after="0" w:line="240" w:lineRule="auto"/>
        <w:ind w:left="567" w:hanging="567"/>
        <w:outlineLvl w:val="0"/>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1.</w:t>
      </w:r>
      <w:r w:rsidRPr="0063285B">
        <w:rPr>
          <w:rFonts w:ascii="Times New Roman" w:eastAsia="Times New Roman" w:hAnsi="Times New Roman" w:cs="Times New Roman"/>
          <w:b/>
          <w:kern w:val="0"/>
          <w14:ligatures w14:val="none"/>
        </w:rPr>
        <w:tab/>
        <w:t>VAISTINIO PREPARATO PAVADINIMAS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VAULT_ND_a6c9eedd-86d7-404a-829d-f7bbb4e67ea8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5D7E5BDC"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396FAD6"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color w:val="000000"/>
          <w:kern w:val="0"/>
          <w14:ligatures w14:val="none"/>
        </w:rPr>
      </w:pPr>
      <w:r w:rsidRPr="0063285B">
        <w:rPr>
          <w:rFonts w:ascii="Times New Roman" w:eastAsia="Times New Roman" w:hAnsi="Times New Roman" w:cs="Times New Roman"/>
          <w:color w:val="000000"/>
          <w:kern w:val="0"/>
          <w14:ligatures w14:val="none"/>
        </w:rPr>
        <w:t>Efluelda injekcinė suspensija užpildytame švirkšte</w:t>
      </w:r>
    </w:p>
    <w:p w14:paraId="6221BD81"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color w:val="000000"/>
          <w:kern w:val="0"/>
          <w14:ligatures w14:val="none"/>
        </w:rPr>
        <w:t>Trivalentė vakcina nuo gripo (iš virionų fragmentų, inaktyvuota) 60 mikrogramų HA/padermė</w:t>
      </w:r>
    </w:p>
    <w:p w14:paraId="436FEEEE" w14:textId="09593EE0"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202</w:t>
      </w:r>
      <w:r w:rsidR="00133C2F">
        <w:rPr>
          <w:rFonts w:ascii="Times New Roman" w:eastAsia="Times New Roman" w:hAnsi="Times New Roman" w:cs="Times New Roman"/>
          <w:kern w:val="0"/>
          <w14:ligatures w14:val="none"/>
        </w:rPr>
        <w:t>5</w:t>
      </w:r>
      <w:r w:rsidRPr="0063285B">
        <w:rPr>
          <w:rFonts w:ascii="Times New Roman" w:eastAsia="Times New Roman" w:hAnsi="Times New Roman" w:cs="Times New Roman"/>
          <w:kern w:val="0"/>
          <w14:ligatures w14:val="none"/>
        </w:rPr>
        <w:t>/202</w:t>
      </w:r>
      <w:r w:rsidR="00133C2F">
        <w:rPr>
          <w:rFonts w:ascii="Times New Roman" w:eastAsia="Times New Roman" w:hAnsi="Times New Roman" w:cs="Times New Roman"/>
          <w:kern w:val="0"/>
          <w14:ligatures w14:val="none"/>
        </w:rPr>
        <w:t>6</w:t>
      </w:r>
      <w:r w:rsidRPr="0063285B">
        <w:rPr>
          <w:rFonts w:ascii="Times New Roman" w:eastAsia="Times New Roman" w:hAnsi="Times New Roman" w:cs="Times New Roman"/>
          <w:kern w:val="0"/>
          <w14:ligatures w14:val="none"/>
        </w:rPr>
        <w:t xml:space="preserve"> m. sezonas</w:t>
      </w:r>
    </w:p>
    <w:p w14:paraId="382DFDF9"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775074E"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3FA630F9" w14:textId="68DFC7E3" w:rsidR="009E44BF" w:rsidRPr="0063285B" w:rsidRDefault="009E44BF" w:rsidP="009E44BF">
      <w:pPr>
        <w:widowControl w:val="0"/>
        <w:pBdr>
          <w:top w:val="single" w:sz="4" w:space="1" w:color="auto"/>
          <w:left w:val="single" w:sz="4" w:space="4" w:color="auto"/>
          <w:bottom w:val="single" w:sz="4" w:space="1" w:color="auto"/>
          <w:right w:val="single" w:sz="4" w:space="4" w:color="auto"/>
        </w:pBdr>
        <w:tabs>
          <w:tab w:val="left" w:pos="1296"/>
        </w:tabs>
        <w:snapToGrid w:val="0"/>
        <w:spacing w:after="0" w:line="240" w:lineRule="auto"/>
        <w:ind w:left="567" w:hanging="567"/>
        <w:outlineLvl w:val="0"/>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2.</w:t>
      </w:r>
      <w:r w:rsidRPr="0063285B">
        <w:rPr>
          <w:rFonts w:ascii="Times New Roman" w:eastAsia="Times New Roman" w:hAnsi="Times New Roman" w:cs="Times New Roman"/>
          <w:b/>
          <w:kern w:val="0"/>
          <w14:ligatures w14:val="none"/>
        </w:rPr>
        <w:tab/>
        <w:t>VEIKLIOJI (</w:t>
      </w:r>
      <w:r w:rsidRPr="0063285B">
        <w:rPr>
          <w:rFonts w:ascii="Times New Roman" w:eastAsia="Times New Roman" w:hAnsi="Times New Roman" w:cs="Times New Roman"/>
          <w:b/>
          <w:kern w:val="0"/>
          <w14:ligatures w14:val="none"/>
        </w:rPr>
        <w:noBreakHyphen/>
        <w:t>IOS) MEDŽIAGA (</w:t>
      </w:r>
      <w:r w:rsidRPr="0063285B">
        <w:rPr>
          <w:rFonts w:ascii="Times New Roman" w:eastAsia="Times New Roman" w:hAnsi="Times New Roman" w:cs="Times New Roman"/>
          <w:b/>
          <w:kern w:val="0"/>
          <w14:ligatures w14:val="none"/>
        </w:rPr>
        <w:noBreakHyphen/>
        <w:t>OS) IR JOS (</w:t>
      </w:r>
      <w:r w:rsidRPr="0063285B">
        <w:rPr>
          <w:rFonts w:ascii="Times New Roman" w:eastAsia="Times New Roman" w:hAnsi="Times New Roman" w:cs="Times New Roman"/>
          <w:b/>
          <w:kern w:val="0"/>
          <w14:ligatures w14:val="none"/>
        </w:rPr>
        <w:noBreakHyphen/>
        <w:t>Ų) KIEKIS (</w:t>
      </w:r>
      <w:r w:rsidRPr="0063285B">
        <w:rPr>
          <w:rFonts w:ascii="Times New Roman" w:eastAsia="Times New Roman" w:hAnsi="Times New Roman" w:cs="Times New Roman"/>
          <w:b/>
          <w:kern w:val="0"/>
          <w14:ligatures w14:val="none"/>
        </w:rPr>
        <w:noBreakHyphen/>
        <w:t>IAI)</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VAULT_ND_d4dfffc2-aa9a-450a-b539-7e0e40a658bd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65B1A10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A7BDBA4" w14:textId="77777777"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Toliau išvardytų padermių gripo virusai (inaktyvuoti, fragmentuoti)*:</w:t>
      </w:r>
    </w:p>
    <w:p w14:paraId="2CA608B5" w14:textId="77777777"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14:ligatures w14:val="none"/>
        </w:rPr>
      </w:pPr>
    </w:p>
    <w:p w14:paraId="78A8D155" w14:textId="77777777" w:rsidR="009E44BF" w:rsidRPr="0063285B" w:rsidRDefault="009E44BF" w:rsidP="009E44BF">
      <w:pPr>
        <w:tabs>
          <w:tab w:val="right" w:leader="dot" w:pos="9470"/>
        </w:tabs>
        <w:snapToGrid w:val="0"/>
        <w:spacing w:after="0" w:line="240" w:lineRule="auto"/>
        <w:jc w:val="both"/>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Į A/Victoria/4897/2022 (H1N1)pdm09 panaši padermė</w:t>
      </w:r>
    </w:p>
    <w:p w14:paraId="7F7391F3" w14:textId="3FCDC35C" w:rsidR="009E44BF" w:rsidRPr="0063285B" w:rsidRDefault="009E44BF" w:rsidP="009E44BF">
      <w:pPr>
        <w:tabs>
          <w:tab w:val="left" w:pos="567"/>
          <w:tab w:val="right" w:leader="dot" w:pos="9468"/>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Į </w:t>
      </w:r>
      <w:r w:rsidR="00133C2F" w:rsidRPr="00133C2F">
        <w:rPr>
          <w:rFonts w:ascii="Times New Roman" w:eastAsia="Times New Roman" w:hAnsi="Times New Roman" w:cs="Times New Roman"/>
          <w:kern w:val="0"/>
          <w14:ligatures w14:val="none"/>
        </w:rPr>
        <w:t>A/</w:t>
      </w:r>
      <w:proofErr w:type="spellStart"/>
      <w:r w:rsidR="00133C2F" w:rsidRPr="00133C2F">
        <w:rPr>
          <w:rFonts w:ascii="Times New Roman" w:eastAsia="Times New Roman" w:hAnsi="Times New Roman" w:cs="Times New Roman"/>
          <w:kern w:val="0"/>
          <w14:ligatures w14:val="none"/>
        </w:rPr>
        <w:t>Croatia</w:t>
      </w:r>
      <w:proofErr w:type="spellEnd"/>
      <w:r w:rsidR="00133C2F" w:rsidRPr="00133C2F">
        <w:rPr>
          <w:rFonts w:ascii="Times New Roman" w:eastAsia="Times New Roman" w:hAnsi="Times New Roman" w:cs="Times New Roman"/>
          <w:kern w:val="0"/>
          <w14:ligatures w14:val="none"/>
        </w:rPr>
        <w:t>/10136RV/2023</w:t>
      </w:r>
      <w:r w:rsidRPr="0063285B">
        <w:rPr>
          <w:rFonts w:ascii="Times New Roman" w:eastAsia="Times New Roman" w:hAnsi="Times New Roman" w:cs="Times New Roman"/>
          <w:kern w:val="0"/>
          <w14:ligatures w14:val="none"/>
        </w:rPr>
        <w:t xml:space="preserve"> (H3N2) panaši padermė </w:t>
      </w:r>
    </w:p>
    <w:p w14:paraId="0FB32306" w14:textId="77777777" w:rsidR="009E44BF" w:rsidRPr="0063285B" w:rsidRDefault="009E44BF" w:rsidP="009E44BF">
      <w:pPr>
        <w:tabs>
          <w:tab w:val="left" w:pos="567"/>
          <w:tab w:val="right" w:leader="dot" w:pos="9468"/>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Į B/Austria/1359417/2021 panaši padermė</w:t>
      </w:r>
    </w:p>
    <w:p w14:paraId="66534783" w14:textId="77777777" w:rsidR="009E44BF" w:rsidRPr="0063285B" w:rsidRDefault="009E44BF" w:rsidP="009E44BF">
      <w:pPr>
        <w:tabs>
          <w:tab w:val="right" w:leader="dot" w:pos="9120"/>
        </w:tabs>
        <w:snapToGrid w:val="0"/>
        <w:spacing w:after="0" w:line="240" w:lineRule="auto"/>
        <w:jc w:val="both"/>
        <w:rPr>
          <w:rFonts w:ascii="Times New Roman" w:eastAsia="Times New Roman" w:hAnsi="Times New Roman" w:cs="Times New Roman"/>
          <w:kern w:val="0"/>
          <w14:ligatures w14:val="none"/>
        </w:rPr>
      </w:pPr>
    </w:p>
    <w:p w14:paraId="23EB5E7C" w14:textId="77777777" w:rsidR="009E44BF" w:rsidRPr="0063285B" w:rsidRDefault="009E44BF" w:rsidP="009E44BF">
      <w:pPr>
        <w:tabs>
          <w:tab w:val="left" w:pos="567"/>
          <w:tab w:val="right" w:leader="dot" w:pos="9468"/>
        </w:tabs>
        <w:snapToGrid w:val="0"/>
        <w:spacing w:after="0" w:line="240" w:lineRule="auto"/>
        <w:rPr>
          <w:rFonts w:ascii="Times New Roman" w:eastAsia="Times New Roman" w:hAnsi="Times New Roman" w:cs="Times New Roman"/>
          <w:color w:val="000000"/>
          <w:kern w:val="0"/>
          <w14:ligatures w14:val="none"/>
        </w:rPr>
      </w:pPr>
      <w:r w:rsidRPr="0063285B">
        <w:rPr>
          <w:rFonts w:ascii="Times New Roman" w:eastAsia="Times New Roman" w:hAnsi="Times New Roman" w:cs="Times New Roman"/>
          <w:kern w:val="0"/>
          <w14:ligatures w14:val="none"/>
        </w:rPr>
        <w:t>60 </w:t>
      </w:r>
      <w:r w:rsidRPr="0063285B">
        <w:rPr>
          <w:rFonts w:ascii="Times New Roman" w:eastAsia="Times New Roman" w:hAnsi="Times New Roman" w:cs="Times New Roman"/>
          <w:color w:val="000000"/>
          <w:kern w:val="0"/>
          <w14:ligatures w14:val="none"/>
        </w:rPr>
        <w:t>mikrogramų hemagliutinino padermei 0,5 ml dozėje</w:t>
      </w:r>
    </w:p>
    <w:p w14:paraId="1794721F"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p>
    <w:p w14:paraId="34EAD625"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dauginti kiaušiniuose</w:t>
      </w:r>
    </w:p>
    <w:p w14:paraId="30261CD6"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412D1DF3"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AE2D5CE" w14:textId="18F2A95F" w:rsidR="009E44BF" w:rsidRPr="0063285B" w:rsidRDefault="009E44BF" w:rsidP="009E44BF">
      <w:pPr>
        <w:widowControl w:val="0"/>
        <w:pBdr>
          <w:top w:val="single" w:sz="4" w:space="1" w:color="auto"/>
          <w:left w:val="single" w:sz="4" w:space="4" w:color="auto"/>
          <w:bottom w:val="single" w:sz="4" w:space="1" w:color="auto"/>
          <w:right w:val="single" w:sz="4" w:space="4" w:color="auto"/>
        </w:pBdr>
        <w:tabs>
          <w:tab w:val="left" w:pos="1296"/>
        </w:tabs>
        <w:snapToGrid w:val="0"/>
        <w:spacing w:after="0" w:line="240" w:lineRule="auto"/>
        <w:ind w:left="567" w:hanging="567"/>
        <w:outlineLvl w:val="0"/>
        <w:rPr>
          <w:rFonts w:ascii="Times New Roman" w:eastAsia="Times New Roman" w:hAnsi="Times New Roman" w:cs="Times New Roman"/>
          <w:kern w:val="0"/>
          <w:highlight w:val="lightGray"/>
          <w14:ligatures w14:val="none"/>
        </w:rPr>
      </w:pPr>
      <w:r w:rsidRPr="0063285B">
        <w:rPr>
          <w:rFonts w:ascii="Times New Roman" w:eastAsia="Times New Roman" w:hAnsi="Times New Roman" w:cs="Times New Roman"/>
          <w:b/>
          <w:kern w:val="0"/>
          <w14:ligatures w14:val="none"/>
        </w:rPr>
        <w:t>3.</w:t>
      </w:r>
      <w:r w:rsidRPr="0063285B">
        <w:rPr>
          <w:rFonts w:ascii="Times New Roman" w:eastAsia="Times New Roman" w:hAnsi="Times New Roman" w:cs="Times New Roman"/>
          <w:b/>
          <w:kern w:val="0"/>
          <w14:ligatures w14:val="none"/>
        </w:rPr>
        <w:tab/>
        <w:t>PAGALBINIŲ MEDŽIAGŲ SĄRAŠAS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VAULT_ND_20892f19-106f-412a-9bd7-f45b3ccb3bab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6B313A91"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AA0BAE5" w14:textId="29FBFB6D"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Natrio chloridas, natrio</w:t>
      </w:r>
      <w:r w:rsidR="00247272">
        <w:rPr>
          <w:rFonts w:ascii="Times New Roman" w:eastAsia="Times New Roman" w:hAnsi="Times New Roman" w:cs="Times New Roman"/>
          <w:kern w:val="0"/>
          <w14:ligatures w14:val="none"/>
        </w:rPr>
        <w:t xml:space="preserve"> </w:t>
      </w:r>
      <w:r w:rsidRPr="0063285B">
        <w:rPr>
          <w:rFonts w:ascii="Times New Roman" w:eastAsia="Times New Roman" w:hAnsi="Times New Roman" w:cs="Times New Roman"/>
          <w:kern w:val="0"/>
          <w14:ligatures w14:val="none"/>
        </w:rPr>
        <w:t>divandenilio fosfatas, dinatrio fosfatas, injekcinis vanduo, oktoksinolis-9</w:t>
      </w:r>
      <w:r w:rsidR="00E55C40" w:rsidRPr="0063285B">
        <w:rPr>
          <w:rFonts w:ascii="Times New Roman" w:eastAsia="Times New Roman" w:hAnsi="Times New Roman" w:cs="Times New Roman"/>
          <w:kern w:val="0"/>
          <w14:ligatures w14:val="none"/>
        </w:rPr>
        <w:t>.</w:t>
      </w:r>
    </w:p>
    <w:p w14:paraId="632EC485"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43620A6"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B8F3D38" w14:textId="4C7F0D11" w:rsidR="009E44BF" w:rsidRPr="0063285B" w:rsidRDefault="009E44BF" w:rsidP="009E44BF">
      <w:pPr>
        <w:widowControl w:val="0"/>
        <w:pBdr>
          <w:top w:val="single" w:sz="4" w:space="1" w:color="auto"/>
          <w:left w:val="single" w:sz="4" w:space="4" w:color="auto"/>
          <w:bottom w:val="single" w:sz="4" w:space="1" w:color="auto"/>
          <w:right w:val="single" w:sz="4" w:space="4" w:color="auto"/>
        </w:pBdr>
        <w:tabs>
          <w:tab w:val="left" w:pos="1296"/>
        </w:tabs>
        <w:snapToGrid w:val="0"/>
        <w:spacing w:after="0" w:line="240" w:lineRule="auto"/>
        <w:ind w:left="567" w:hanging="567"/>
        <w:outlineLvl w:val="0"/>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4.</w:t>
      </w:r>
      <w:r w:rsidRPr="0063285B">
        <w:rPr>
          <w:rFonts w:ascii="Times New Roman" w:eastAsia="Times New Roman" w:hAnsi="Times New Roman" w:cs="Times New Roman"/>
          <w:b/>
          <w:kern w:val="0"/>
          <w14:ligatures w14:val="none"/>
        </w:rPr>
        <w:tab/>
        <w:t>FARMACINĖ FORMA IR KIEKIS PAKUOTĖJE</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VAULT_ND_26589e5d-6baa-4665-a35a-2a507e0d3356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412C8109"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35EFB20"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highlight w:val="lightGray"/>
          <w14:ligatures w14:val="none"/>
        </w:rPr>
        <w:t>Injekcinė suspensija užpildytame švirkšte</w:t>
      </w:r>
    </w:p>
    <w:p w14:paraId="4DD4F80E" w14:textId="31FDBE15"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1 užpildytas švirkštas (0,5 ml) be adatos</w:t>
      </w:r>
    </w:p>
    <w:p w14:paraId="7E3D0D78" w14:textId="6E720876"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highlight w:val="lightGray"/>
          <w14:ligatures w14:val="none"/>
        </w:rPr>
      </w:pPr>
      <w:r w:rsidRPr="0063285B">
        <w:rPr>
          <w:rFonts w:ascii="Times New Roman" w:eastAsia="Times New Roman" w:hAnsi="Times New Roman" w:cs="Times New Roman"/>
          <w:kern w:val="0"/>
          <w:highlight w:val="lightGray"/>
          <w14:ligatures w14:val="none"/>
        </w:rPr>
        <w:t>5 užpildyti švirkštai (0,5 ml) be adatų</w:t>
      </w:r>
    </w:p>
    <w:p w14:paraId="073AB360" w14:textId="27BB9918"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highlight w:val="lightGray"/>
          <w14:ligatures w14:val="none"/>
        </w:rPr>
      </w:pPr>
      <w:r w:rsidRPr="0063285B">
        <w:rPr>
          <w:rFonts w:ascii="Times New Roman" w:eastAsia="Times New Roman" w:hAnsi="Times New Roman" w:cs="Times New Roman"/>
          <w:kern w:val="0"/>
          <w:highlight w:val="lightGray"/>
          <w14:ligatures w14:val="none"/>
        </w:rPr>
        <w:t>10 užpildytų švirkštų (0,5 ml) be adatų</w:t>
      </w:r>
    </w:p>
    <w:p w14:paraId="72002A3C" w14:textId="62ECFBDE"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highlight w:val="lightGray"/>
          <w14:ligatures w14:val="none"/>
        </w:rPr>
      </w:pPr>
      <w:r w:rsidRPr="0063285B">
        <w:rPr>
          <w:rFonts w:ascii="Times New Roman" w:eastAsia="Times New Roman" w:hAnsi="Times New Roman" w:cs="Times New Roman"/>
          <w:kern w:val="0"/>
          <w:highlight w:val="lightGray"/>
          <w14:ligatures w14:val="none"/>
        </w:rPr>
        <w:t>1 užpildytas švirkštas (0,5 ml) su 1 adata</w:t>
      </w:r>
    </w:p>
    <w:p w14:paraId="0B614120" w14:textId="38875ECC"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highlight w:val="lightGray"/>
          <w14:ligatures w14:val="none"/>
        </w:rPr>
      </w:pPr>
      <w:r w:rsidRPr="0063285B">
        <w:rPr>
          <w:rFonts w:ascii="Times New Roman" w:eastAsia="Times New Roman" w:hAnsi="Times New Roman" w:cs="Times New Roman"/>
          <w:kern w:val="0"/>
          <w:highlight w:val="lightGray"/>
          <w14:ligatures w14:val="none"/>
        </w:rPr>
        <w:t>5 užpildyti švirkštai (0,5 ml) su 5 adatomis</w:t>
      </w:r>
    </w:p>
    <w:p w14:paraId="2D0C2FE2" w14:textId="3C4C8835"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highlight w:val="lightGray"/>
          <w14:ligatures w14:val="none"/>
        </w:rPr>
      </w:pPr>
      <w:r w:rsidRPr="0063285B">
        <w:rPr>
          <w:rFonts w:ascii="Times New Roman" w:eastAsia="Times New Roman" w:hAnsi="Times New Roman" w:cs="Times New Roman"/>
          <w:kern w:val="0"/>
          <w:highlight w:val="lightGray"/>
          <w14:ligatures w14:val="none"/>
        </w:rPr>
        <w:t>10 užpildytų švirkštų (0,5 ml) su 10 adatų</w:t>
      </w:r>
    </w:p>
    <w:p w14:paraId="4795C0FA" w14:textId="5F1239C3"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highlight w:val="lightGray"/>
          <w14:ligatures w14:val="none"/>
        </w:rPr>
      </w:pPr>
      <w:r w:rsidRPr="0063285B">
        <w:rPr>
          <w:rFonts w:ascii="Times New Roman" w:eastAsia="Times New Roman" w:hAnsi="Times New Roman" w:cs="Times New Roman"/>
          <w:kern w:val="0"/>
          <w:highlight w:val="lightGray"/>
          <w14:ligatures w14:val="none"/>
        </w:rPr>
        <w:t>1 užpildytas švirkštas (0,5 ml) su 1 apsaugota adata</w:t>
      </w:r>
    </w:p>
    <w:p w14:paraId="5719026C" w14:textId="593EC5E1"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highlight w:val="lightGray"/>
          <w14:ligatures w14:val="none"/>
        </w:rPr>
        <w:t>10 užpildytų švirkštų (0,5 ml) su 10 apsaugotų adatų</w:t>
      </w:r>
    </w:p>
    <w:p w14:paraId="757ECDA3"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CA3CF57"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3561073" w14:textId="6C0434FE" w:rsidR="009E44BF" w:rsidRPr="0063285B" w:rsidRDefault="009E44BF" w:rsidP="009E44BF">
      <w:pPr>
        <w:widowControl w:val="0"/>
        <w:pBdr>
          <w:top w:val="single" w:sz="4" w:space="1" w:color="auto"/>
          <w:left w:val="single" w:sz="4" w:space="4" w:color="auto"/>
          <w:bottom w:val="single" w:sz="4" w:space="1" w:color="auto"/>
          <w:right w:val="single" w:sz="4" w:space="4" w:color="auto"/>
        </w:pBdr>
        <w:tabs>
          <w:tab w:val="left" w:pos="1296"/>
        </w:tabs>
        <w:snapToGrid w:val="0"/>
        <w:spacing w:after="0" w:line="240" w:lineRule="auto"/>
        <w:ind w:left="567" w:hanging="567"/>
        <w:outlineLvl w:val="0"/>
        <w:rPr>
          <w:rFonts w:ascii="Times New Roman" w:eastAsia="Times New Roman" w:hAnsi="Times New Roman" w:cs="Times New Roman"/>
          <w:kern w:val="0"/>
          <w:highlight w:val="lightGray"/>
          <w14:ligatures w14:val="none"/>
        </w:rPr>
      </w:pPr>
      <w:r w:rsidRPr="0063285B">
        <w:rPr>
          <w:rFonts w:ascii="Times New Roman" w:eastAsia="Times New Roman" w:hAnsi="Times New Roman" w:cs="Times New Roman"/>
          <w:b/>
          <w:kern w:val="0"/>
          <w14:ligatures w14:val="none"/>
        </w:rPr>
        <w:t>5.</w:t>
      </w:r>
      <w:r w:rsidRPr="0063285B">
        <w:rPr>
          <w:rFonts w:ascii="Times New Roman" w:eastAsia="Times New Roman" w:hAnsi="Times New Roman" w:cs="Times New Roman"/>
          <w:b/>
          <w:kern w:val="0"/>
          <w14:ligatures w14:val="none"/>
        </w:rPr>
        <w:tab/>
        <w:t>VARTOJIMO METODAS IR BŪDAS (</w:t>
      </w:r>
      <w:r w:rsidRPr="0063285B">
        <w:rPr>
          <w:rFonts w:ascii="Times New Roman" w:eastAsia="Times New Roman" w:hAnsi="Times New Roman" w:cs="Times New Roman"/>
          <w:b/>
          <w:kern w:val="0"/>
          <w14:ligatures w14:val="none"/>
        </w:rPr>
        <w:noBreakHyphen/>
        <w:t>AI)</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VAULT_ND_ba44e23b-f615-4c8d-a47f-c01b8ccb2de2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27C1EF6F"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i/>
          <w:kern w:val="0"/>
          <w14:ligatures w14:val="none"/>
        </w:rPr>
      </w:pPr>
    </w:p>
    <w:p w14:paraId="560B3F21"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b/>
          <w:bCs/>
          <w:kern w:val="0"/>
          <w14:ligatures w14:val="none"/>
        </w:rPr>
      </w:pPr>
      <w:r w:rsidRPr="0063285B">
        <w:rPr>
          <w:rFonts w:ascii="Times New Roman" w:eastAsia="Times New Roman" w:hAnsi="Times New Roman" w:cs="Times New Roman"/>
          <w:b/>
          <w:bCs/>
          <w:kern w:val="0"/>
          <w14:ligatures w14:val="none"/>
        </w:rPr>
        <w:t>Leisti į raumenis (i.m.) arba po oda (s.c.)</w:t>
      </w:r>
    </w:p>
    <w:p w14:paraId="0881AB9C"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Prieš vartojimą perskaitykite pakuotės lapelį.</w:t>
      </w:r>
    </w:p>
    <w:p w14:paraId="71A1323F" w14:textId="523CA263" w:rsidR="009E44BF" w:rsidRPr="0063285B" w:rsidRDefault="00133C2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szCs w:val="20"/>
          <w14:ligatures w14:val="none"/>
        </w:rPr>
        <w:t>&lt;&lt;</w:t>
      </w:r>
      <w:r w:rsidR="009E44BF" w:rsidRPr="001B05A8">
        <w:rPr>
          <w:rFonts w:ascii="Times New Roman" w:eastAsia="Times New Roman" w:hAnsi="Times New Roman" w:cs="Times New Roman"/>
          <w:kern w:val="0"/>
          <w:szCs w:val="20"/>
          <w14:ligatures w14:val="none"/>
        </w:rPr>
        <w:t xml:space="preserve">Nuskaitykite QR kodą arba </w:t>
      </w:r>
      <w:r>
        <w:rPr>
          <w:rFonts w:ascii="Times New Roman" w:eastAsia="Times New Roman" w:hAnsi="Times New Roman" w:cs="Times New Roman"/>
          <w:kern w:val="0"/>
          <w:szCs w:val="20"/>
          <w14:ligatures w14:val="none"/>
        </w:rPr>
        <w:t>&gt;</w:t>
      </w:r>
      <w:r w:rsidR="009E44BF" w:rsidRPr="001B05A8">
        <w:rPr>
          <w:rFonts w:ascii="Times New Roman" w:eastAsia="Times New Roman" w:hAnsi="Times New Roman" w:cs="Times New Roman"/>
          <w:kern w:val="0"/>
          <w:szCs w:val="20"/>
          <w14:ligatures w14:val="none"/>
        </w:rPr>
        <w:t xml:space="preserve">apsilankykite </w:t>
      </w:r>
      <w:hyperlink w:history="1">
        <w:r w:rsidR="009E44BF" w:rsidRPr="001B05A8">
          <w:rPr>
            <w:rFonts w:ascii="Times New Roman" w:eastAsia="Times New Roman" w:hAnsi="Times New Roman" w:cs="Times New Roman"/>
            <w:color w:val="0000FF"/>
            <w:kern w:val="0"/>
            <w:szCs w:val="20"/>
            <w:u w:val="single"/>
            <w14:ligatures w14:val="none"/>
          </w:rPr>
          <w:t>https://efluelda-nh.info.sanofi</w:t>
        </w:r>
      </w:hyperlink>
      <w:r>
        <w:t>&gt;</w:t>
      </w:r>
    </w:p>
    <w:p w14:paraId="50118C07"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4C35CD2C"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470CE8A6" w14:textId="3B49A8FA" w:rsidR="009E44BF" w:rsidRPr="0063285B" w:rsidRDefault="009E44BF" w:rsidP="009E44BF">
      <w:pPr>
        <w:widowControl w:val="0"/>
        <w:pBdr>
          <w:top w:val="single" w:sz="4" w:space="0" w:color="auto"/>
          <w:left w:val="single" w:sz="4" w:space="4" w:color="auto"/>
          <w:bottom w:val="single" w:sz="4" w:space="1" w:color="auto"/>
          <w:right w:val="single" w:sz="4" w:space="4" w:color="auto"/>
        </w:pBdr>
        <w:tabs>
          <w:tab w:val="left" w:pos="1296"/>
        </w:tabs>
        <w:snapToGrid w:val="0"/>
        <w:spacing w:after="0" w:line="240" w:lineRule="auto"/>
        <w:ind w:left="567" w:hanging="567"/>
        <w:outlineLvl w:val="0"/>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6.</w:t>
      </w:r>
      <w:r w:rsidRPr="0063285B">
        <w:rPr>
          <w:rFonts w:ascii="Times New Roman" w:eastAsia="Times New Roman" w:hAnsi="Times New Roman" w:cs="Times New Roman"/>
          <w:b/>
          <w:kern w:val="0"/>
          <w14:ligatures w14:val="none"/>
        </w:rPr>
        <w:tab/>
      </w:r>
      <w:r w:rsidRPr="0063285B">
        <w:rPr>
          <w:rFonts w:ascii="Times New Roman" w:eastAsia="Times New Roman" w:hAnsi="Times New Roman" w:cs="Times New Roman"/>
          <w:b/>
          <w:bCs/>
          <w:kern w:val="0"/>
          <w14:ligatures w14:val="none"/>
        </w:rPr>
        <w:t>SPECIALUS ĮSPĖJIMAS, KAD VAISTINĮ PREPARATĄ BŪTINA LAIKYTI VAIKAMS NEPASTEBIMOJE IR NEPASIEKIAMOJE VIETOJE</w:t>
      </w:r>
      <w:r w:rsidR="005D6F3B">
        <w:rPr>
          <w:rFonts w:ascii="Times New Roman" w:eastAsia="Times New Roman" w:hAnsi="Times New Roman" w:cs="Times New Roman"/>
          <w:b/>
          <w:bCs/>
          <w:kern w:val="0"/>
          <w14:ligatures w14:val="none"/>
        </w:rPr>
        <w:fldChar w:fldCharType="begin"/>
      </w:r>
      <w:r w:rsidR="005D6F3B">
        <w:rPr>
          <w:rFonts w:ascii="Times New Roman" w:eastAsia="Times New Roman" w:hAnsi="Times New Roman" w:cs="Times New Roman"/>
          <w:b/>
          <w:bCs/>
          <w:kern w:val="0"/>
          <w14:ligatures w14:val="none"/>
        </w:rPr>
        <w:instrText xml:space="preserve"> DOCVARIABLE VAULT_ND_314fd8c6-cd8d-4b90-9e38-7d4a9aaea59f \* MERGEFORMAT </w:instrText>
      </w:r>
      <w:r w:rsidR="005D6F3B">
        <w:rPr>
          <w:rFonts w:ascii="Times New Roman" w:eastAsia="Times New Roman" w:hAnsi="Times New Roman" w:cs="Times New Roman"/>
          <w:b/>
          <w:bCs/>
          <w:kern w:val="0"/>
          <w14:ligatures w14:val="none"/>
        </w:rPr>
        <w:fldChar w:fldCharType="separate"/>
      </w:r>
      <w:r w:rsidR="005D6F3B">
        <w:rPr>
          <w:rFonts w:ascii="Times New Roman" w:eastAsia="Times New Roman" w:hAnsi="Times New Roman" w:cs="Times New Roman"/>
          <w:b/>
          <w:bCs/>
          <w:kern w:val="0"/>
          <w14:ligatures w14:val="none"/>
        </w:rPr>
        <w:t xml:space="preserve"> </w:t>
      </w:r>
      <w:r w:rsidR="005D6F3B">
        <w:rPr>
          <w:rFonts w:ascii="Times New Roman" w:eastAsia="Times New Roman" w:hAnsi="Times New Roman" w:cs="Times New Roman"/>
          <w:b/>
          <w:bCs/>
          <w:kern w:val="0"/>
          <w14:ligatures w14:val="none"/>
        </w:rPr>
        <w:fldChar w:fldCharType="end"/>
      </w:r>
    </w:p>
    <w:p w14:paraId="55461613"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CC9B4B6"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iCs/>
          <w:kern w:val="0"/>
          <w14:ligatures w14:val="none"/>
        </w:rPr>
      </w:pPr>
      <w:r w:rsidRPr="0063285B">
        <w:rPr>
          <w:rFonts w:ascii="Times New Roman" w:eastAsia="Times New Roman" w:hAnsi="Times New Roman" w:cs="Times New Roman"/>
          <w:iCs/>
          <w:kern w:val="0"/>
          <w14:ligatures w14:val="none"/>
        </w:rPr>
        <w:t>Laikyti vaikams nepastebimoje ir nepasiekiamoje vietoje.</w:t>
      </w:r>
    </w:p>
    <w:p w14:paraId="612693D7"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20028456"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B9B99EE" w14:textId="7871D2D4" w:rsidR="009E44BF" w:rsidRPr="0063285B" w:rsidRDefault="009E44BF" w:rsidP="009E44BF">
      <w:pPr>
        <w:widowControl w:val="0"/>
        <w:pBdr>
          <w:top w:val="single" w:sz="4" w:space="1" w:color="auto"/>
          <w:left w:val="single" w:sz="4" w:space="4" w:color="auto"/>
          <w:bottom w:val="single" w:sz="4" w:space="1" w:color="auto"/>
          <w:right w:val="single" w:sz="4" w:space="4" w:color="auto"/>
        </w:pBdr>
        <w:tabs>
          <w:tab w:val="left" w:pos="1296"/>
        </w:tabs>
        <w:snapToGrid w:val="0"/>
        <w:spacing w:after="0" w:line="240" w:lineRule="auto"/>
        <w:ind w:left="567" w:hanging="567"/>
        <w:outlineLvl w:val="0"/>
        <w:rPr>
          <w:rFonts w:ascii="Times New Roman" w:eastAsia="Times New Roman" w:hAnsi="Times New Roman" w:cs="Times New Roman"/>
          <w:kern w:val="0"/>
          <w:highlight w:val="lightGray"/>
          <w14:ligatures w14:val="none"/>
        </w:rPr>
      </w:pPr>
      <w:r w:rsidRPr="0063285B">
        <w:rPr>
          <w:rFonts w:ascii="Times New Roman" w:eastAsia="Times New Roman" w:hAnsi="Times New Roman" w:cs="Times New Roman"/>
          <w:b/>
          <w:kern w:val="0"/>
          <w14:ligatures w14:val="none"/>
        </w:rPr>
        <w:t>7.</w:t>
      </w:r>
      <w:r w:rsidRPr="0063285B">
        <w:rPr>
          <w:rFonts w:ascii="Times New Roman" w:eastAsia="Times New Roman" w:hAnsi="Times New Roman" w:cs="Times New Roman"/>
          <w:b/>
          <w:kern w:val="0"/>
          <w14:ligatures w14:val="none"/>
        </w:rPr>
        <w:tab/>
      </w:r>
      <w:r w:rsidRPr="0063285B">
        <w:rPr>
          <w:rFonts w:ascii="Times New Roman" w:eastAsia="Times New Roman" w:hAnsi="Times New Roman" w:cs="Times New Roman"/>
          <w:b/>
          <w:bCs/>
          <w:kern w:val="0"/>
          <w14:ligatures w14:val="none"/>
        </w:rPr>
        <w:t>KITAS (</w:t>
      </w:r>
      <w:r w:rsidRPr="0063285B">
        <w:rPr>
          <w:rFonts w:ascii="Times New Roman" w:eastAsia="Times New Roman" w:hAnsi="Times New Roman" w:cs="Times New Roman"/>
          <w:b/>
          <w:bCs/>
          <w:kern w:val="0"/>
          <w14:ligatures w14:val="none"/>
        </w:rPr>
        <w:noBreakHyphen/>
        <w:t>I) SPECIALUS (</w:t>
      </w:r>
      <w:r w:rsidRPr="0063285B">
        <w:rPr>
          <w:rFonts w:ascii="Times New Roman" w:eastAsia="Times New Roman" w:hAnsi="Times New Roman" w:cs="Times New Roman"/>
          <w:b/>
          <w:bCs/>
          <w:kern w:val="0"/>
          <w14:ligatures w14:val="none"/>
        </w:rPr>
        <w:noBreakHyphen/>
        <w:t>ŪS) ĮSPĖJIMAS (</w:t>
      </w:r>
      <w:r w:rsidRPr="0063285B">
        <w:rPr>
          <w:rFonts w:ascii="Times New Roman" w:eastAsia="Times New Roman" w:hAnsi="Times New Roman" w:cs="Times New Roman"/>
          <w:b/>
          <w:bCs/>
          <w:kern w:val="0"/>
          <w14:ligatures w14:val="none"/>
        </w:rPr>
        <w:noBreakHyphen/>
        <w:t>AI) (JEI REIKIA)</w:t>
      </w:r>
      <w:r w:rsidR="005D6F3B">
        <w:rPr>
          <w:rFonts w:ascii="Times New Roman" w:eastAsia="Times New Roman" w:hAnsi="Times New Roman" w:cs="Times New Roman"/>
          <w:b/>
          <w:bCs/>
          <w:kern w:val="0"/>
          <w14:ligatures w14:val="none"/>
        </w:rPr>
        <w:fldChar w:fldCharType="begin"/>
      </w:r>
      <w:r w:rsidR="005D6F3B">
        <w:rPr>
          <w:rFonts w:ascii="Times New Roman" w:eastAsia="Times New Roman" w:hAnsi="Times New Roman" w:cs="Times New Roman"/>
          <w:b/>
          <w:bCs/>
          <w:kern w:val="0"/>
          <w14:ligatures w14:val="none"/>
        </w:rPr>
        <w:instrText xml:space="preserve"> DOCVARIABLE VAULT_ND_46608480-78cd-47c3-9c8b-7ecfee174a2e \* MERGEFORMAT </w:instrText>
      </w:r>
      <w:r w:rsidR="005D6F3B">
        <w:rPr>
          <w:rFonts w:ascii="Times New Roman" w:eastAsia="Times New Roman" w:hAnsi="Times New Roman" w:cs="Times New Roman"/>
          <w:b/>
          <w:bCs/>
          <w:kern w:val="0"/>
          <w14:ligatures w14:val="none"/>
        </w:rPr>
        <w:fldChar w:fldCharType="separate"/>
      </w:r>
      <w:r w:rsidR="005D6F3B">
        <w:rPr>
          <w:rFonts w:ascii="Times New Roman" w:eastAsia="Times New Roman" w:hAnsi="Times New Roman" w:cs="Times New Roman"/>
          <w:b/>
          <w:bCs/>
          <w:kern w:val="0"/>
          <w14:ligatures w14:val="none"/>
        </w:rPr>
        <w:t xml:space="preserve"> </w:t>
      </w:r>
      <w:r w:rsidR="005D6F3B">
        <w:rPr>
          <w:rFonts w:ascii="Times New Roman" w:eastAsia="Times New Roman" w:hAnsi="Times New Roman" w:cs="Times New Roman"/>
          <w:b/>
          <w:bCs/>
          <w:kern w:val="0"/>
          <w14:ligatures w14:val="none"/>
        </w:rPr>
        <w:fldChar w:fldCharType="end"/>
      </w:r>
    </w:p>
    <w:p w14:paraId="3B6D0C43"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17C4725"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77C24A5A" w14:textId="3B40B1F4" w:rsidR="009E44BF" w:rsidRPr="0063285B" w:rsidRDefault="009E44BF" w:rsidP="009E44BF">
      <w:pPr>
        <w:widowControl w:val="0"/>
        <w:pBdr>
          <w:top w:val="single" w:sz="4" w:space="1" w:color="auto"/>
          <w:left w:val="single" w:sz="4" w:space="4" w:color="auto"/>
          <w:bottom w:val="single" w:sz="4" w:space="1" w:color="auto"/>
          <w:right w:val="single" w:sz="4" w:space="4" w:color="auto"/>
        </w:pBdr>
        <w:tabs>
          <w:tab w:val="left" w:pos="1296"/>
        </w:tabs>
        <w:snapToGrid w:val="0"/>
        <w:spacing w:after="0" w:line="240" w:lineRule="auto"/>
        <w:ind w:left="567" w:hanging="567"/>
        <w:outlineLvl w:val="0"/>
        <w:rPr>
          <w:rFonts w:ascii="Times New Roman" w:eastAsia="Times New Roman" w:hAnsi="Times New Roman" w:cs="Times New Roman"/>
          <w:kern w:val="0"/>
          <w:highlight w:val="lightGray"/>
          <w14:ligatures w14:val="none"/>
        </w:rPr>
      </w:pPr>
      <w:r w:rsidRPr="0063285B">
        <w:rPr>
          <w:rFonts w:ascii="Times New Roman" w:eastAsia="Times New Roman" w:hAnsi="Times New Roman" w:cs="Times New Roman"/>
          <w:b/>
          <w:kern w:val="0"/>
          <w14:ligatures w14:val="none"/>
        </w:rPr>
        <w:t>8.</w:t>
      </w:r>
      <w:r w:rsidRPr="0063285B">
        <w:rPr>
          <w:rFonts w:ascii="Times New Roman" w:eastAsia="Times New Roman" w:hAnsi="Times New Roman" w:cs="Times New Roman"/>
          <w:b/>
          <w:kern w:val="0"/>
          <w14:ligatures w14:val="none"/>
        </w:rPr>
        <w:tab/>
      </w:r>
      <w:r w:rsidRPr="0063285B">
        <w:rPr>
          <w:rFonts w:ascii="Times New Roman" w:eastAsia="Times New Roman" w:hAnsi="Times New Roman" w:cs="Times New Roman"/>
          <w:b/>
          <w:bCs/>
          <w:kern w:val="0"/>
          <w14:ligatures w14:val="none"/>
        </w:rPr>
        <w:t>TINKAMUMO LAIKAS</w:t>
      </w:r>
      <w:r w:rsidR="005D6F3B">
        <w:rPr>
          <w:rFonts w:ascii="Times New Roman" w:eastAsia="Times New Roman" w:hAnsi="Times New Roman" w:cs="Times New Roman"/>
          <w:b/>
          <w:bCs/>
          <w:kern w:val="0"/>
          <w14:ligatures w14:val="none"/>
        </w:rPr>
        <w:fldChar w:fldCharType="begin"/>
      </w:r>
      <w:r w:rsidR="005D6F3B">
        <w:rPr>
          <w:rFonts w:ascii="Times New Roman" w:eastAsia="Times New Roman" w:hAnsi="Times New Roman" w:cs="Times New Roman"/>
          <w:b/>
          <w:bCs/>
          <w:kern w:val="0"/>
          <w14:ligatures w14:val="none"/>
        </w:rPr>
        <w:instrText xml:space="preserve"> DOCVARIABLE VAULT_ND_fdd5561f-cac3-4f3c-98c4-a74e5c9e2125 \* MERGEFORMAT </w:instrText>
      </w:r>
      <w:r w:rsidR="005D6F3B">
        <w:rPr>
          <w:rFonts w:ascii="Times New Roman" w:eastAsia="Times New Roman" w:hAnsi="Times New Roman" w:cs="Times New Roman"/>
          <w:b/>
          <w:bCs/>
          <w:kern w:val="0"/>
          <w14:ligatures w14:val="none"/>
        </w:rPr>
        <w:fldChar w:fldCharType="separate"/>
      </w:r>
      <w:r w:rsidR="005D6F3B">
        <w:rPr>
          <w:rFonts w:ascii="Times New Roman" w:eastAsia="Times New Roman" w:hAnsi="Times New Roman" w:cs="Times New Roman"/>
          <w:b/>
          <w:bCs/>
          <w:kern w:val="0"/>
          <w14:ligatures w14:val="none"/>
        </w:rPr>
        <w:t xml:space="preserve"> </w:t>
      </w:r>
      <w:r w:rsidR="005D6F3B">
        <w:rPr>
          <w:rFonts w:ascii="Times New Roman" w:eastAsia="Times New Roman" w:hAnsi="Times New Roman" w:cs="Times New Roman"/>
          <w:b/>
          <w:bCs/>
          <w:kern w:val="0"/>
          <w14:ligatures w14:val="none"/>
        </w:rPr>
        <w:fldChar w:fldCharType="end"/>
      </w:r>
    </w:p>
    <w:p w14:paraId="73AB5ED2"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i/>
          <w:kern w:val="0"/>
          <w14:ligatures w14:val="none"/>
        </w:rPr>
      </w:pPr>
    </w:p>
    <w:p w14:paraId="10618F82" w14:textId="4BC2DD1D"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EXP </w:t>
      </w:r>
      <w:r w:rsidRPr="0063285B">
        <w:rPr>
          <w:rFonts w:ascii="Times New Roman" w:eastAsia="Times New Roman" w:hAnsi="Times New Roman" w:cs="Times New Roman"/>
          <w:kern w:val="0"/>
          <w:highlight w:val="lightGray"/>
          <w14:ligatures w14:val="none"/>
        </w:rPr>
        <w:t>{</w:t>
      </w:r>
      <w:r w:rsidR="00CF48FC" w:rsidRPr="0063285B">
        <w:rPr>
          <w:rFonts w:ascii="Times New Roman" w:eastAsia="Times New Roman" w:hAnsi="Times New Roman" w:cs="Times New Roman"/>
          <w:kern w:val="0"/>
          <w:highlight w:val="lightGray"/>
          <w14:ligatures w14:val="none"/>
        </w:rPr>
        <w:t>mm</w:t>
      </w:r>
      <w:r w:rsidRPr="0063285B">
        <w:rPr>
          <w:rFonts w:ascii="Times New Roman" w:eastAsia="Times New Roman" w:hAnsi="Times New Roman" w:cs="Times New Roman"/>
          <w:kern w:val="0"/>
          <w:highlight w:val="lightGray"/>
          <w14:ligatures w14:val="none"/>
        </w:rPr>
        <w:t>/</w:t>
      </w:r>
      <w:r w:rsidR="00CF48FC" w:rsidRPr="0063285B">
        <w:rPr>
          <w:rFonts w:ascii="Times New Roman" w:eastAsia="Times New Roman" w:hAnsi="Times New Roman" w:cs="Times New Roman"/>
          <w:kern w:val="0"/>
          <w:highlight w:val="lightGray"/>
          <w14:ligatures w14:val="none"/>
        </w:rPr>
        <w:t>MMMM</w:t>
      </w:r>
      <w:r w:rsidRPr="0063285B">
        <w:rPr>
          <w:rFonts w:ascii="Times New Roman" w:eastAsia="Times New Roman" w:hAnsi="Times New Roman" w:cs="Times New Roman"/>
          <w:kern w:val="0"/>
          <w:highlight w:val="lightGray"/>
          <w14:ligatures w14:val="none"/>
        </w:rPr>
        <w:t>}</w:t>
      </w:r>
    </w:p>
    <w:p w14:paraId="09CB3364"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37F298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0698566" w14:textId="7048ADCF" w:rsidR="009E44BF" w:rsidRPr="0063285B" w:rsidRDefault="009E44BF" w:rsidP="009E44BF">
      <w:pPr>
        <w:widowControl w:val="0"/>
        <w:pBdr>
          <w:top w:val="single" w:sz="4" w:space="1" w:color="auto"/>
          <w:left w:val="single" w:sz="4" w:space="4" w:color="auto"/>
          <w:bottom w:val="single" w:sz="4" w:space="1" w:color="auto"/>
          <w:right w:val="single" w:sz="4" w:space="4" w:color="auto"/>
        </w:pBdr>
        <w:tabs>
          <w:tab w:val="left" w:pos="1296"/>
        </w:tabs>
        <w:snapToGrid w:val="0"/>
        <w:spacing w:after="0" w:line="240" w:lineRule="auto"/>
        <w:ind w:left="567" w:hanging="567"/>
        <w:outlineLvl w:val="0"/>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9.</w:t>
      </w:r>
      <w:r w:rsidRPr="0063285B">
        <w:rPr>
          <w:rFonts w:ascii="Times New Roman" w:eastAsia="Times New Roman" w:hAnsi="Times New Roman" w:cs="Times New Roman"/>
          <w:b/>
          <w:kern w:val="0"/>
          <w14:ligatures w14:val="none"/>
        </w:rPr>
        <w:tab/>
        <w:t>SPECIALIOS LAIKYMO SĄLYGOS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VAULT_ND_04d6b7e8-a414-4bd2-ace8-861e97434a9d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7B2F73F7"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i/>
          <w:kern w:val="0"/>
          <w14:ligatures w14:val="none"/>
        </w:rPr>
      </w:pPr>
    </w:p>
    <w:p w14:paraId="6680C9BB"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Laikyti šaldytuve. Negalima užšaldyti.</w:t>
      </w:r>
    </w:p>
    <w:p w14:paraId="75C806A3"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Švirkštą laikyti išorinėje dėžutėje, kad vaistas būtų apsaugotas nuo šviesos.</w:t>
      </w:r>
    </w:p>
    <w:p w14:paraId="15B39726"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i/>
          <w:iCs/>
          <w:kern w:val="0"/>
          <w14:ligatures w14:val="none"/>
        </w:rPr>
      </w:pPr>
    </w:p>
    <w:p w14:paraId="25BA5111"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77C4BEDB" w14:textId="41B21836" w:rsidR="009E44BF" w:rsidRPr="0063285B" w:rsidRDefault="009E44BF" w:rsidP="009E44BF">
      <w:pPr>
        <w:widowControl w:val="0"/>
        <w:pBdr>
          <w:top w:val="single" w:sz="4" w:space="1" w:color="auto"/>
          <w:left w:val="single" w:sz="4" w:space="4" w:color="auto"/>
          <w:bottom w:val="single" w:sz="4" w:space="1" w:color="auto"/>
          <w:right w:val="single" w:sz="4" w:space="4" w:color="auto"/>
        </w:pBdr>
        <w:tabs>
          <w:tab w:val="left" w:pos="1296"/>
        </w:tabs>
        <w:snapToGrid w:val="0"/>
        <w:spacing w:after="0" w:line="240" w:lineRule="auto"/>
        <w:ind w:left="567" w:hanging="567"/>
        <w:outlineLvl w:val="0"/>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10.</w:t>
      </w:r>
      <w:r w:rsidRPr="0063285B">
        <w:rPr>
          <w:rFonts w:ascii="Times New Roman" w:eastAsia="Times New Roman" w:hAnsi="Times New Roman" w:cs="Times New Roman"/>
          <w:b/>
          <w:kern w:val="0"/>
          <w14:ligatures w14:val="none"/>
        </w:rPr>
        <w:tab/>
        <w:t>SPECIALIOS ATSARGUMO PRIEMONĖS DĖL NESUVARTOTO</w:t>
      </w:r>
      <w:r w:rsidRPr="0063285B">
        <w:rPr>
          <w:rFonts w:ascii="Times New Roman" w:eastAsia="Times New Roman" w:hAnsi="Times New Roman" w:cs="Times New Roman"/>
          <w:b/>
          <w:bCs/>
          <w:kern w:val="0"/>
          <w14:ligatures w14:val="none"/>
        </w:rPr>
        <w:t xml:space="preserve"> VAISTINIO PREPARATO AR JO ATLIEKŲ</w:t>
      </w:r>
      <w:r w:rsidRPr="0063285B">
        <w:rPr>
          <w:rFonts w:ascii="Times New Roman" w:eastAsia="Times New Roman" w:hAnsi="Times New Roman" w:cs="Times New Roman"/>
          <w:kern w:val="0"/>
          <w14:ligatures w14:val="none"/>
        </w:rPr>
        <w:t xml:space="preserve"> </w:t>
      </w:r>
      <w:r w:rsidRPr="0063285B">
        <w:rPr>
          <w:rFonts w:ascii="Times New Roman" w:eastAsia="Times New Roman" w:hAnsi="Times New Roman" w:cs="Times New Roman"/>
          <w:b/>
          <w:bCs/>
          <w:kern w:val="0"/>
          <w14:ligatures w14:val="none"/>
        </w:rPr>
        <w:t>TVARKYMO</w:t>
      </w:r>
      <w:r w:rsidRPr="0063285B">
        <w:rPr>
          <w:rFonts w:ascii="Times New Roman" w:eastAsia="Times New Roman" w:hAnsi="Times New Roman" w:cs="Times New Roman"/>
          <w:b/>
          <w:kern w:val="0"/>
          <w14:ligatures w14:val="none"/>
        </w:rPr>
        <w:t xml:space="preserve"> (JEI REIKIA)</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VAULT_ND_344a4982-8190-40de-80da-2cef9f5dd131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51DAD4E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326EA80"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6FF1402" w14:textId="634382D5" w:rsidR="009E44BF" w:rsidRPr="0063285B" w:rsidRDefault="009E44BF" w:rsidP="00F44865">
      <w:pPr>
        <w:widowControl w:val="0"/>
        <w:pBdr>
          <w:top w:val="single" w:sz="4" w:space="1" w:color="auto"/>
          <w:left w:val="single" w:sz="4" w:space="4" w:color="auto"/>
          <w:bottom w:val="single" w:sz="4" w:space="1" w:color="auto"/>
          <w:right w:val="single" w:sz="4" w:space="4" w:color="auto"/>
        </w:pBdr>
        <w:tabs>
          <w:tab w:val="left" w:pos="567"/>
          <w:tab w:val="left" w:pos="1296"/>
        </w:tabs>
        <w:snapToGrid w:val="0"/>
        <w:spacing w:after="0" w:line="240" w:lineRule="auto"/>
        <w:outlineLvl w:val="0"/>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11.</w:t>
      </w:r>
      <w:r w:rsidRPr="0063285B">
        <w:rPr>
          <w:rFonts w:ascii="Times New Roman" w:eastAsia="Times New Roman" w:hAnsi="Times New Roman" w:cs="Times New Roman"/>
          <w:b/>
          <w:kern w:val="0"/>
          <w14:ligatures w14:val="none"/>
        </w:rPr>
        <w:tab/>
        <w:t>REGISTRUOTOJO PAVADINIMAS IR ADRESAS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VAULT_ND_2668adfb-8d63-4c0c-8c63-2b1458fb238c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52AF4C9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042AF3B6" w14:textId="77777777" w:rsidR="00CF48FC" w:rsidRPr="0063285B" w:rsidRDefault="00CF48FC" w:rsidP="00CF48FC">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Sanofi Winthrop Industrie</w:t>
      </w:r>
    </w:p>
    <w:p w14:paraId="7ED44995" w14:textId="77777777" w:rsidR="00CF48FC" w:rsidRPr="0063285B" w:rsidRDefault="00CF48FC" w:rsidP="00CF48FC">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82 avenue Raspail</w:t>
      </w:r>
    </w:p>
    <w:p w14:paraId="3117C95F" w14:textId="77777777" w:rsidR="00CF48FC" w:rsidRPr="0063285B" w:rsidRDefault="00CF48FC" w:rsidP="00CF48FC">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94250 Gentilly</w:t>
      </w:r>
    </w:p>
    <w:p w14:paraId="78951F3E" w14:textId="77777777" w:rsidR="00CF48FC" w:rsidRPr="0063285B" w:rsidRDefault="00CF48FC" w:rsidP="00CF48FC">
      <w:pPr>
        <w:tabs>
          <w:tab w:val="left" w:pos="540"/>
        </w:tabs>
        <w:spacing w:after="0" w:line="240" w:lineRule="auto"/>
        <w:rPr>
          <w:rFonts w:ascii="Times New Roman" w:eastAsia="Times New Roman" w:hAnsi="Times New Roman" w:cs="Times New Roman"/>
          <w:iCs/>
          <w:noProof/>
          <w:kern w:val="0"/>
          <w14:ligatures w14:val="none"/>
        </w:rPr>
      </w:pPr>
      <w:r w:rsidRPr="0063285B">
        <w:rPr>
          <w:rFonts w:ascii="Times New Roman" w:eastAsia="Calibri" w:hAnsi="Times New Roman" w:cs="Times New Roman"/>
          <w:kern w:val="0"/>
          <w14:ligatures w14:val="none"/>
        </w:rPr>
        <w:t>Prancūzija</w:t>
      </w:r>
    </w:p>
    <w:p w14:paraId="5BC98EBD"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5E75E27E"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B7EE2F3" w14:textId="68579992" w:rsidR="009E44BF" w:rsidRPr="0063285B" w:rsidRDefault="009E44BF" w:rsidP="00CF48FC">
      <w:pPr>
        <w:widowControl w:val="0"/>
        <w:pBdr>
          <w:top w:val="single" w:sz="4" w:space="1" w:color="auto"/>
          <w:left w:val="single" w:sz="4" w:space="4" w:color="auto"/>
          <w:bottom w:val="single" w:sz="4" w:space="1" w:color="auto"/>
          <w:right w:val="single" w:sz="4" w:space="4" w:color="auto"/>
        </w:pBdr>
        <w:tabs>
          <w:tab w:val="left" w:pos="567"/>
          <w:tab w:val="left" w:pos="1296"/>
        </w:tabs>
        <w:snapToGrid w:val="0"/>
        <w:spacing w:after="0" w:line="240" w:lineRule="auto"/>
        <w:outlineLvl w:val="0"/>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12.</w:t>
      </w:r>
      <w:r w:rsidRPr="0063285B">
        <w:rPr>
          <w:rFonts w:ascii="Times New Roman" w:eastAsia="Times New Roman" w:hAnsi="Times New Roman" w:cs="Times New Roman"/>
          <w:b/>
          <w:kern w:val="0"/>
          <w14:ligatures w14:val="none"/>
        </w:rPr>
        <w:tab/>
        <w:t>REGISTRACIJOS PAŽYMĖJIMO NUMERIS (</w:t>
      </w:r>
      <w:r w:rsidRPr="0063285B">
        <w:rPr>
          <w:rFonts w:ascii="Times New Roman" w:eastAsia="Times New Roman" w:hAnsi="Times New Roman" w:cs="Times New Roman"/>
          <w:b/>
          <w:kern w:val="0"/>
          <w14:ligatures w14:val="none"/>
        </w:rPr>
        <w:noBreakHyphen/>
        <w:t>IAI)</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VAULT_ND_3d9f87ab-2cf8-47dc-9eab-24b4975c562f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7DD562AF" w14:textId="77777777" w:rsidR="009E44BF" w:rsidRPr="0063285B" w:rsidRDefault="009E44BF" w:rsidP="00F44865">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p>
    <w:p w14:paraId="144FC3EB" w14:textId="77777777" w:rsidR="002D12AB" w:rsidRPr="006B2D20" w:rsidRDefault="002D12AB" w:rsidP="002D12AB">
      <w:pPr>
        <w:widowControl w:val="0"/>
        <w:tabs>
          <w:tab w:val="left" w:pos="567"/>
          <w:tab w:val="left" w:pos="1296"/>
        </w:tabs>
        <w:snapToGrid w:val="0"/>
        <w:spacing w:after="0" w:line="240" w:lineRule="auto"/>
        <w:rPr>
          <w:rFonts w:ascii="Times New Roman" w:eastAsia="Times New Roman" w:hAnsi="Times New Roman" w:cs="Times New Roman"/>
          <w:kern w:val="0"/>
          <w:highlight w:val="lightGray"/>
          <w14:ligatures w14:val="none"/>
        </w:rPr>
      </w:pPr>
      <w:r w:rsidRPr="002D12AB">
        <w:rPr>
          <w:rFonts w:ascii="Times New Roman" w:eastAsia="Times New Roman" w:hAnsi="Times New Roman" w:cs="Times New Roman"/>
          <w:kern w:val="0"/>
          <w14:ligatures w14:val="none"/>
        </w:rPr>
        <w:t xml:space="preserve">LT/1/25/5660/001 </w:t>
      </w:r>
      <w:r w:rsidRPr="006B2D20">
        <w:rPr>
          <w:rFonts w:ascii="Times New Roman" w:eastAsia="Times New Roman" w:hAnsi="Times New Roman" w:cs="Times New Roman"/>
          <w:kern w:val="0"/>
          <w:highlight w:val="lightGray"/>
          <w14:ligatures w14:val="none"/>
        </w:rPr>
        <w:t>– N1 (be adatos)</w:t>
      </w:r>
    </w:p>
    <w:p w14:paraId="531BC9B7" w14:textId="77777777" w:rsidR="002D12AB" w:rsidRPr="006B2D20" w:rsidRDefault="002D12AB" w:rsidP="002D12AB">
      <w:pPr>
        <w:widowControl w:val="0"/>
        <w:tabs>
          <w:tab w:val="left" w:pos="567"/>
          <w:tab w:val="left" w:pos="1296"/>
        </w:tabs>
        <w:snapToGrid w:val="0"/>
        <w:spacing w:after="0" w:line="240" w:lineRule="auto"/>
        <w:rPr>
          <w:rFonts w:ascii="Times New Roman" w:eastAsia="Times New Roman" w:hAnsi="Times New Roman" w:cs="Times New Roman"/>
          <w:kern w:val="0"/>
          <w:highlight w:val="lightGray"/>
          <w14:ligatures w14:val="none"/>
        </w:rPr>
      </w:pPr>
      <w:r w:rsidRPr="006B2D20">
        <w:rPr>
          <w:rFonts w:ascii="Times New Roman" w:eastAsia="Times New Roman" w:hAnsi="Times New Roman" w:cs="Times New Roman"/>
          <w:kern w:val="0"/>
          <w:highlight w:val="lightGray"/>
          <w14:ligatures w14:val="none"/>
        </w:rPr>
        <w:t>LT/1/25/5660/002 – N5 (be adatos)</w:t>
      </w:r>
    </w:p>
    <w:p w14:paraId="6C1645EC" w14:textId="77777777" w:rsidR="002D12AB" w:rsidRPr="006B2D20" w:rsidRDefault="002D12AB" w:rsidP="002D12AB">
      <w:pPr>
        <w:widowControl w:val="0"/>
        <w:tabs>
          <w:tab w:val="left" w:pos="567"/>
          <w:tab w:val="left" w:pos="1296"/>
        </w:tabs>
        <w:snapToGrid w:val="0"/>
        <w:spacing w:after="0" w:line="240" w:lineRule="auto"/>
        <w:rPr>
          <w:rFonts w:ascii="Times New Roman" w:eastAsia="Times New Roman" w:hAnsi="Times New Roman" w:cs="Times New Roman"/>
          <w:kern w:val="0"/>
          <w:highlight w:val="lightGray"/>
          <w14:ligatures w14:val="none"/>
        </w:rPr>
      </w:pPr>
      <w:r w:rsidRPr="006B2D20">
        <w:rPr>
          <w:rFonts w:ascii="Times New Roman" w:eastAsia="Times New Roman" w:hAnsi="Times New Roman" w:cs="Times New Roman"/>
          <w:kern w:val="0"/>
          <w:highlight w:val="lightGray"/>
          <w14:ligatures w14:val="none"/>
        </w:rPr>
        <w:t>LT/1/25/5660/003 – N10 (be adatos)</w:t>
      </w:r>
    </w:p>
    <w:p w14:paraId="2D8563C6" w14:textId="77777777" w:rsidR="002D12AB" w:rsidRPr="006B2D20" w:rsidRDefault="002D12AB" w:rsidP="002D12AB">
      <w:pPr>
        <w:widowControl w:val="0"/>
        <w:tabs>
          <w:tab w:val="left" w:pos="567"/>
          <w:tab w:val="left" w:pos="1296"/>
        </w:tabs>
        <w:snapToGrid w:val="0"/>
        <w:spacing w:after="0" w:line="240" w:lineRule="auto"/>
        <w:rPr>
          <w:rFonts w:ascii="Times New Roman" w:eastAsia="Times New Roman" w:hAnsi="Times New Roman" w:cs="Times New Roman"/>
          <w:kern w:val="0"/>
          <w:highlight w:val="lightGray"/>
          <w14:ligatures w14:val="none"/>
        </w:rPr>
      </w:pPr>
      <w:r w:rsidRPr="006B2D20">
        <w:rPr>
          <w:rFonts w:ascii="Times New Roman" w:eastAsia="Times New Roman" w:hAnsi="Times New Roman" w:cs="Times New Roman"/>
          <w:kern w:val="0"/>
          <w:highlight w:val="lightGray"/>
          <w14:ligatures w14:val="none"/>
        </w:rPr>
        <w:t>LT/1/25/5660/004 – N1 (su atskira adata)</w:t>
      </w:r>
    </w:p>
    <w:p w14:paraId="71517247" w14:textId="77777777" w:rsidR="002D12AB" w:rsidRPr="006B2D20" w:rsidRDefault="002D12AB" w:rsidP="002D12AB">
      <w:pPr>
        <w:widowControl w:val="0"/>
        <w:tabs>
          <w:tab w:val="left" w:pos="567"/>
          <w:tab w:val="left" w:pos="1296"/>
        </w:tabs>
        <w:snapToGrid w:val="0"/>
        <w:spacing w:after="0" w:line="240" w:lineRule="auto"/>
        <w:rPr>
          <w:rFonts w:ascii="Times New Roman" w:eastAsia="Times New Roman" w:hAnsi="Times New Roman" w:cs="Times New Roman"/>
          <w:kern w:val="0"/>
          <w:highlight w:val="lightGray"/>
          <w14:ligatures w14:val="none"/>
        </w:rPr>
      </w:pPr>
      <w:r w:rsidRPr="006B2D20">
        <w:rPr>
          <w:rFonts w:ascii="Times New Roman" w:eastAsia="Times New Roman" w:hAnsi="Times New Roman" w:cs="Times New Roman"/>
          <w:kern w:val="0"/>
          <w:highlight w:val="lightGray"/>
          <w14:ligatures w14:val="none"/>
        </w:rPr>
        <w:t>LT/1/25/5660/005 – N5 (su atskira adata)</w:t>
      </w:r>
    </w:p>
    <w:p w14:paraId="5C99F558" w14:textId="77777777" w:rsidR="002D12AB" w:rsidRPr="006B2D20" w:rsidRDefault="002D12AB" w:rsidP="002D12AB">
      <w:pPr>
        <w:widowControl w:val="0"/>
        <w:tabs>
          <w:tab w:val="left" w:pos="567"/>
          <w:tab w:val="left" w:pos="1296"/>
        </w:tabs>
        <w:snapToGrid w:val="0"/>
        <w:spacing w:after="0" w:line="240" w:lineRule="auto"/>
        <w:rPr>
          <w:rFonts w:ascii="Times New Roman" w:eastAsia="Times New Roman" w:hAnsi="Times New Roman" w:cs="Times New Roman"/>
          <w:kern w:val="0"/>
          <w:highlight w:val="lightGray"/>
          <w14:ligatures w14:val="none"/>
        </w:rPr>
      </w:pPr>
      <w:r w:rsidRPr="006B2D20">
        <w:rPr>
          <w:rFonts w:ascii="Times New Roman" w:eastAsia="Times New Roman" w:hAnsi="Times New Roman" w:cs="Times New Roman"/>
          <w:kern w:val="0"/>
          <w:highlight w:val="lightGray"/>
          <w14:ligatures w14:val="none"/>
        </w:rPr>
        <w:t>LT/1/25/5660/006 – N10 (su atskira adata)</w:t>
      </w:r>
    </w:p>
    <w:p w14:paraId="19660C02" w14:textId="77777777" w:rsidR="002D12AB" w:rsidRPr="006B2D20" w:rsidRDefault="002D12AB" w:rsidP="002D12AB">
      <w:pPr>
        <w:widowControl w:val="0"/>
        <w:tabs>
          <w:tab w:val="left" w:pos="567"/>
          <w:tab w:val="left" w:pos="1296"/>
        </w:tabs>
        <w:snapToGrid w:val="0"/>
        <w:spacing w:after="0" w:line="240" w:lineRule="auto"/>
        <w:rPr>
          <w:rFonts w:ascii="Times New Roman" w:eastAsia="Times New Roman" w:hAnsi="Times New Roman" w:cs="Times New Roman"/>
          <w:kern w:val="0"/>
          <w:highlight w:val="lightGray"/>
          <w14:ligatures w14:val="none"/>
        </w:rPr>
      </w:pPr>
      <w:r w:rsidRPr="006B2D20">
        <w:rPr>
          <w:rFonts w:ascii="Times New Roman" w:eastAsia="Times New Roman" w:hAnsi="Times New Roman" w:cs="Times New Roman"/>
          <w:kern w:val="0"/>
          <w:highlight w:val="lightGray"/>
          <w14:ligatures w14:val="none"/>
        </w:rPr>
        <w:t>LT/1/25/5660/007 – N1 (su atskira adata ir apsauginiu gaubtu)</w:t>
      </w:r>
    </w:p>
    <w:p w14:paraId="7AE776CC" w14:textId="77777777" w:rsidR="002D12AB" w:rsidRPr="002D12AB" w:rsidRDefault="002D12AB" w:rsidP="002D12AB">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r w:rsidRPr="006B2D20">
        <w:rPr>
          <w:rFonts w:ascii="Times New Roman" w:eastAsia="Times New Roman" w:hAnsi="Times New Roman" w:cs="Times New Roman"/>
          <w:kern w:val="0"/>
          <w:highlight w:val="lightGray"/>
          <w14:ligatures w14:val="none"/>
        </w:rPr>
        <w:t>LT/1/25/5660/008 – N10 (su atskira adata ir apsauginiu gaubtu)</w:t>
      </w:r>
    </w:p>
    <w:p w14:paraId="7E37CEAE" w14:textId="77777777" w:rsidR="009E44BF" w:rsidRPr="0063285B" w:rsidRDefault="009E44BF" w:rsidP="00F44865">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p>
    <w:p w14:paraId="3E00D3D6" w14:textId="77777777" w:rsidR="009E44BF" w:rsidRPr="0063285B" w:rsidRDefault="009E44BF" w:rsidP="00F44865">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p>
    <w:p w14:paraId="40CB7E80" w14:textId="32424EE0" w:rsidR="009E44BF" w:rsidRPr="0063285B" w:rsidRDefault="009E44BF" w:rsidP="00F44865">
      <w:pPr>
        <w:widowControl w:val="0"/>
        <w:pBdr>
          <w:top w:val="single" w:sz="4" w:space="1" w:color="auto"/>
          <w:left w:val="single" w:sz="4" w:space="4" w:color="auto"/>
          <w:bottom w:val="single" w:sz="4" w:space="1" w:color="auto"/>
          <w:right w:val="single" w:sz="4" w:space="4" w:color="auto"/>
        </w:pBdr>
        <w:tabs>
          <w:tab w:val="left" w:pos="567"/>
          <w:tab w:val="left" w:pos="1296"/>
        </w:tabs>
        <w:snapToGrid w:val="0"/>
        <w:spacing w:after="0" w:line="240" w:lineRule="auto"/>
        <w:outlineLvl w:val="0"/>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13.</w:t>
      </w:r>
      <w:r w:rsidRPr="0063285B">
        <w:rPr>
          <w:rFonts w:ascii="Times New Roman" w:eastAsia="Times New Roman" w:hAnsi="Times New Roman" w:cs="Times New Roman"/>
          <w:b/>
          <w:kern w:val="0"/>
          <w14:ligatures w14:val="none"/>
        </w:rPr>
        <w:tab/>
        <w:t>SERIJOS NUMERIS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VAULT_ND_31f04112-4e53-4e6f-bc73-05ac60e0c5ab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59C0D275" w14:textId="77777777" w:rsidR="009E44BF" w:rsidRPr="0063285B" w:rsidRDefault="009E44BF" w:rsidP="00F44865">
      <w:pPr>
        <w:widowControl w:val="0"/>
        <w:tabs>
          <w:tab w:val="left" w:pos="567"/>
          <w:tab w:val="left" w:pos="1296"/>
        </w:tabs>
        <w:snapToGrid w:val="0"/>
        <w:spacing w:after="0" w:line="240" w:lineRule="auto"/>
        <w:rPr>
          <w:rFonts w:ascii="Times New Roman" w:eastAsia="Times New Roman" w:hAnsi="Times New Roman" w:cs="Times New Roman"/>
          <w:i/>
          <w:kern w:val="0"/>
          <w14:ligatures w14:val="none"/>
        </w:rPr>
      </w:pPr>
    </w:p>
    <w:p w14:paraId="5556CA2A" w14:textId="02957595" w:rsidR="009E44BF" w:rsidRPr="0063285B" w:rsidRDefault="009E44BF" w:rsidP="00F44865">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Lot</w:t>
      </w:r>
      <w:r w:rsidR="00CF48FC" w:rsidRPr="0063285B">
        <w:rPr>
          <w:rFonts w:ascii="Times New Roman" w:eastAsia="Times New Roman" w:hAnsi="Times New Roman" w:cs="Times New Roman"/>
          <w:kern w:val="0"/>
          <w14:ligatures w14:val="none"/>
        </w:rPr>
        <w:t xml:space="preserve">: </w:t>
      </w:r>
      <w:r w:rsidR="00CF48FC" w:rsidRPr="0063285B">
        <w:rPr>
          <w:rFonts w:ascii="Times New Roman" w:eastAsia="Times New Roman" w:hAnsi="Times New Roman" w:cs="Times New Roman"/>
          <w:kern w:val="0"/>
          <w:highlight w:val="lightGray"/>
          <w14:ligatures w14:val="none"/>
        </w:rPr>
        <w:t>{numeris}</w:t>
      </w:r>
    </w:p>
    <w:p w14:paraId="7D968A2A" w14:textId="77777777" w:rsidR="009E44BF" w:rsidRPr="0063285B" w:rsidRDefault="009E44BF" w:rsidP="00F44865">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p>
    <w:p w14:paraId="133F7674" w14:textId="77777777" w:rsidR="009E44BF" w:rsidRPr="0063285B" w:rsidRDefault="009E44BF" w:rsidP="00F44865">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p>
    <w:p w14:paraId="04B00A19" w14:textId="32FB9CC0" w:rsidR="009E44BF" w:rsidRPr="0063285B" w:rsidRDefault="009E44BF" w:rsidP="00F44865">
      <w:pPr>
        <w:widowControl w:val="0"/>
        <w:pBdr>
          <w:top w:val="single" w:sz="4" w:space="1" w:color="auto"/>
          <w:left w:val="single" w:sz="4" w:space="4" w:color="auto"/>
          <w:bottom w:val="single" w:sz="4" w:space="1" w:color="auto"/>
          <w:right w:val="single" w:sz="4" w:space="4" w:color="auto"/>
        </w:pBdr>
        <w:tabs>
          <w:tab w:val="left" w:pos="567"/>
          <w:tab w:val="left" w:pos="1296"/>
        </w:tabs>
        <w:snapToGrid w:val="0"/>
        <w:spacing w:after="0" w:line="240" w:lineRule="auto"/>
        <w:outlineLvl w:val="0"/>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14.</w:t>
      </w:r>
      <w:r w:rsidRPr="0063285B">
        <w:rPr>
          <w:rFonts w:ascii="Times New Roman" w:eastAsia="Times New Roman" w:hAnsi="Times New Roman" w:cs="Times New Roman"/>
          <w:b/>
          <w:kern w:val="0"/>
          <w14:ligatures w14:val="none"/>
        </w:rPr>
        <w:tab/>
        <w:t>PARDAVIMO (IŠDAVIMO) TVARKA</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VAULT_ND_30e5d845-60a2-43f4-bc6b-6ab837996288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70801F45" w14:textId="77777777" w:rsidR="009E44BF" w:rsidRPr="0063285B" w:rsidRDefault="009E44BF" w:rsidP="00F44865">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p>
    <w:p w14:paraId="7E3C9120" w14:textId="7ADE69ED" w:rsidR="009E44BF" w:rsidRPr="0063285B" w:rsidRDefault="003912A1" w:rsidP="00F44865">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r w:rsidRPr="001B05A8">
        <w:rPr>
          <w:rFonts w:ascii="Times New Roman" w:eastAsia="Times New Roman" w:hAnsi="Times New Roman" w:cs="Times New Roman"/>
          <w:kern w:val="0"/>
          <w14:ligatures w14:val="none"/>
        </w:rPr>
        <w:t>Receptinis vaistas.</w:t>
      </w:r>
    </w:p>
    <w:p w14:paraId="6E05FD8B" w14:textId="77777777" w:rsidR="003912A1" w:rsidRPr="0063285B" w:rsidRDefault="003912A1" w:rsidP="00F44865">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p>
    <w:p w14:paraId="784734D2" w14:textId="77777777" w:rsidR="003912A1" w:rsidRPr="0063285B" w:rsidRDefault="003912A1" w:rsidP="00F44865">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p>
    <w:p w14:paraId="74986A97" w14:textId="7AAFC089" w:rsidR="009E44BF" w:rsidRPr="0063285B" w:rsidRDefault="009E44BF" w:rsidP="00F44865">
      <w:pPr>
        <w:widowControl w:val="0"/>
        <w:pBdr>
          <w:top w:val="single" w:sz="4" w:space="1" w:color="auto"/>
          <w:left w:val="single" w:sz="4" w:space="4" w:color="auto"/>
          <w:bottom w:val="single" w:sz="4" w:space="1" w:color="auto"/>
          <w:right w:val="single" w:sz="4" w:space="4" w:color="auto"/>
        </w:pBdr>
        <w:tabs>
          <w:tab w:val="left" w:pos="567"/>
          <w:tab w:val="left" w:pos="1296"/>
        </w:tabs>
        <w:snapToGrid w:val="0"/>
        <w:spacing w:after="0" w:line="240" w:lineRule="auto"/>
        <w:outlineLvl w:val="0"/>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15.</w:t>
      </w:r>
      <w:r w:rsidRPr="0063285B">
        <w:rPr>
          <w:rFonts w:ascii="Times New Roman" w:eastAsia="Times New Roman" w:hAnsi="Times New Roman" w:cs="Times New Roman"/>
          <w:b/>
          <w:kern w:val="0"/>
          <w14:ligatures w14:val="none"/>
        </w:rPr>
        <w:tab/>
        <w:t>VARTOJIMO INSTRUKCIJA</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VAULT_ND_34204ad0-4619-48c7-aee7-97ef8a9270cb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163E0756" w14:textId="77777777" w:rsidR="009E44BF" w:rsidRPr="0063285B" w:rsidRDefault="009E44BF" w:rsidP="00F44865">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p>
    <w:p w14:paraId="1CA791E1" w14:textId="77777777" w:rsidR="009E44BF" w:rsidRPr="0063285B" w:rsidRDefault="009E44BF" w:rsidP="00F44865">
      <w:pPr>
        <w:widowControl w:val="0"/>
        <w:tabs>
          <w:tab w:val="left" w:pos="567"/>
          <w:tab w:val="left" w:pos="1296"/>
        </w:tabs>
        <w:snapToGrid w:val="0"/>
        <w:spacing w:after="0" w:line="240" w:lineRule="auto"/>
        <w:rPr>
          <w:rFonts w:ascii="Times New Roman" w:eastAsia="Times New Roman" w:hAnsi="Times New Roman" w:cs="Times New Roman"/>
          <w:kern w:val="0"/>
          <w14:ligatures w14:val="none"/>
        </w:rPr>
      </w:pPr>
    </w:p>
    <w:p w14:paraId="63942E77" w14:textId="4F5625ED" w:rsidR="009E44BF" w:rsidRPr="0063285B" w:rsidRDefault="009E44BF" w:rsidP="00F44865">
      <w:pPr>
        <w:widowControl w:val="0"/>
        <w:pBdr>
          <w:top w:val="single" w:sz="4" w:space="1" w:color="auto"/>
          <w:left w:val="single" w:sz="4" w:space="4" w:color="auto"/>
          <w:bottom w:val="single" w:sz="4" w:space="1" w:color="auto"/>
          <w:right w:val="single" w:sz="4" w:space="4" w:color="auto"/>
        </w:pBdr>
        <w:tabs>
          <w:tab w:val="left" w:pos="567"/>
          <w:tab w:val="left" w:pos="1296"/>
        </w:tabs>
        <w:snapToGrid w:val="0"/>
        <w:spacing w:after="0" w:line="240" w:lineRule="auto"/>
        <w:outlineLvl w:val="0"/>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16.</w:t>
      </w:r>
      <w:r w:rsidRPr="0063285B">
        <w:rPr>
          <w:rFonts w:ascii="Times New Roman" w:eastAsia="Times New Roman" w:hAnsi="Times New Roman" w:cs="Times New Roman"/>
          <w:b/>
          <w:kern w:val="0"/>
          <w14:ligatures w14:val="none"/>
        </w:rPr>
        <w:tab/>
        <w:t>INFORMACIJA BRAILIO RAŠTU</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VAULT_ND_1b711bda-929a-41f7-9f9c-8241c9a6695c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46C7813E"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EB60495"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szCs w:val="20"/>
          <w:highlight w:val="lightGray"/>
          <w14:ligatures w14:val="none"/>
        </w:rPr>
        <w:t>Priimtas pagrindimas informacijos Brailio raštu nepateikti.</w:t>
      </w:r>
    </w:p>
    <w:p w14:paraId="57DAB8E5"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shd w:val="clear" w:color="auto" w:fill="CCCCCC"/>
          <w14:ligatures w14:val="none"/>
        </w:rPr>
      </w:pPr>
    </w:p>
    <w:p w14:paraId="7CF41143"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shd w:val="clear" w:color="auto" w:fill="CCCCCC"/>
          <w14:ligatures w14:val="none"/>
        </w:rPr>
      </w:pPr>
    </w:p>
    <w:p w14:paraId="3A474302" w14:textId="1959BD76" w:rsidR="009E44BF" w:rsidRPr="0063285B" w:rsidRDefault="009E44BF" w:rsidP="009E44BF">
      <w:pPr>
        <w:widowControl w:val="0"/>
        <w:pBdr>
          <w:top w:val="single" w:sz="4" w:space="1" w:color="auto"/>
          <w:left w:val="single" w:sz="4" w:space="4" w:color="auto"/>
          <w:bottom w:val="single" w:sz="4" w:space="1" w:color="auto"/>
          <w:right w:val="single" w:sz="4" w:space="4" w:color="auto"/>
        </w:pBdr>
        <w:tabs>
          <w:tab w:val="left" w:pos="0"/>
          <w:tab w:val="left" w:pos="567"/>
        </w:tabs>
        <w:snapToGrid w:val="0"/>
        <w:spacing w:after="0" w:line="240" w:lineRule="auto"/>
        <w:outlineLvl w:val="0"/>
        <w:rPr>
          <w:rFonts w:ascii="Times New Roman" w:eastAsia="Times New Roman" w:hAnsi="Times New Roman" w:cs="Times New Roman"/>
          <w:i/>
          <w:kern w:val="0"/>
          <w14:ligatures w14:val="none"/>
        </w:rPr>
      </w:pPr>
      <w:r w:rsidRPr="0063285B">
        <w:rPr>
          <w:rFonts w:ascii="Times New Roman" w:eastAsia="Times New Roman" w:hAnsi="Times New Roman" w:cs="Times New Roman"/>
          <w:b/>
          <w:kern w:val="0"/>
          <w14:ligatures w14:val="none"/>
        </w:rPr>
        <w:t>17.</w:t>
      </w:r>
      <w:r w:rsidRPr="0063285B">
        <w:rPr>
          <w:rFonts w:ascii="Times New Roman" w:eastAsia="Times New Roman" w:hAnsi="Times New Roman" w:cs="Times New Roman"/>
          <w:b/>
          <w:kern w:val="0"/>
          <w14:ligatures w14:val="none"/>
        </w:rPr>
        <w:tab/>
        <w:t>UNIKALUS IDENTIFIKATORIUS – 2D BRŪKŠNINIS KODAS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VAULT_ND_6d7a71d5-ea4b-4b56-ac0c-7ced99a9b6b0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5AE26D61"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3B8B1148"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shd w:val="clear" w:color="auto" w:fill="CCCCCC"/>
          <w14:ligatures w14:val="none"/>
        </w:rPr>
      </w:pPr>
      <w:r w:rsidRPr="0063285B">
        <w:rPr>
          <w:rFonts w:ascii="Times New Roman" w:eastAsia="Times New Roman" w:hAnsi="Times New Roman" w:cs="Times New Roman"/>
          <w:kern w:val="0"/>
          <w:highlight w:val="lightGray"/>
          <w14:ligatures w14:val="none"/>
        </w:rPr>
        <w:t>2D brūkšninis kodas su nurodytu unikaliu identifikatoriumi.</w:t>
      </w:r>
    </w:p>
    <w:p w14:paraId="6122D856"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10D24BA3"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p>
    <w:p w14:paraId="6EAC715F" w14:textId="194BB0F6" w:rsidR="009E44BF" w:rsidRPr="0063285B" w:rsidRDefault="009E44BF" w:rsidP="001B05A8">
      <w:pPr>
        <w:keepNext/>
        <w:widowControl w:val="0"/>
        <w:pBdr>
          <w:top w:val="single" w:sz="4" w:space="1" w:color="auto"/>
          <w:left w:val="single" w:sz="4" w:space="4" w:color="auto"/>
          <w:bottom w:val="single" w:sz="4" w:space="1" w:color="auto"/>
          <w:right w:val="single" w:sz="4" w:space="4" w:color="auto"/>
        </w:pBdr>
        <w:tabs>
          <w:tab w:val="left" w:pos="0"/>
          <w:tab w:val="left" w:pos="567"/>
        </w:tabs>
        <w:snapToGrid w:val="0"/>
        <w:spacing w:after="0" w:line="240" w:lineRule="auto"/>
        <w:outlineLvl w:val="0"/>
        <w:rPr>
          <w:rFonts w:ascii="Times New Roman" w:eastAsia="Times New Roman" w:hAnsi="Times New Roman" w:cs="Times New Roman"/>
          <w:i/>
          <w:kern w:val="0"/>
          <w14:ligatures w14:val="none"/>
        </w:rPr>
      </w:pPr>
      <w:r w:rsidRPr="0063285B">
        <w:rPr>
          <w:rFonts w:ascii="Times New Roman" w:eastAsia="Times New Roman" w:hAnsi="Times New Roman" w:cs="Times New Roman"/>
          <w:b/>
          <w:kern w:val="0"/>
          <w14:ligatures w14:val="none"/>
        </w:rPr>
        <w:t>18.</w:t>
      </w:r>
      <w:r w:rsidRPr="0063285B">
        <w:rPr>
          <w:rFonts w:ascii="Times New Roman" w:eastAsia="Times New Roman" w:hAnsi="Times New Roman" w:cs="Times New Roman"/>
          <w:b/>
          <w:kern w:val="0"/>
          <w14:ligatures w14:val="none"/>
        </w:rPr>
        <w:tab/>
        <w:t>UNIKALUS IDENTIFIKATORIUS – ŽMONĖMS SUPRANTAMI DUOMENYS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VAULT_ND_d95e1ad4-ccae-43c5-b3ce-7c5aa8287986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68863C73" w14:textId="77777777" w:rsidR="009E44BF" w:rsidRPr="0063285B" w:rsidRDefault="009E44BF" w:rsidP="001B05A8">
      <w:pPr>
        <w:keepNext/>
        <w:widowControl w:val="0"/>
        <w:tabs>
          <w:tab w:val="left" w:pos="1296"/>
        </w:tabs>
        <w:snapToGrid w:val="0"/>
        <w:spacing w:after="0" w:line="240" w:lineRule="auto"/>
        <w:rPr>
          <w:rFonts w:ascii="Times New Roman" w:eastAsia="Times New Roman" w:hAnsi="Times New Roman" w:cs="Times New Roman"/>
          <w:kern w:val="0"/>
          <w14:ligatures w14:val="none"/>
        </w:rPr>
      </w:pPr>
    </w:p>
    <w:p w14:paraId="00C9FA32" w14:textId="373D0A87" w:rsidR="009E44BF" w:rsidRPr="0063285B" w:rsidRDefault="009E44BF" w:rsidP="001B05A8">
      <w:pPr>
        <w:keepNext/>
        <w:widowControl w:val="0"/>
        <w:tabs>
          <w:tab w:val="left" w:pos="1296"/>
        </w:tabs>
        <w:snapToGrid w:val="0"/>
        <w:spacing w:after="0" w:line="240" w:lineRule="auto"/>
        <w:rPr>
          <w:rFonts w:ascii="Times New Roman" w:eastAsia="Times New Roman" w:hAnsi="Times New Roman" w:cs="Times New Roman"/>
          <w:kern w:val="0"/>
          <w:highlight w:val="lightGray"/>
          <w14:ligatures w14:val="none"/>
        </w:rPr>
      </w:pPr>
      <w:r w:rsidRPr="0063285B">
        <w:rPr>
          <w:rFonts w:ascii="Times New Roman" w:eastAsia="Times New Roman" w:hAnsi="Times New Roman" w:cs="Times New Roman"/>
          <w:kern w:val="0"/>
          <w14:ligatures w14:val="none"/>
        </w:rPr>
        <w:t>PC</w:t>
      </w:r>
      <w:r w:rsidR="00CC0E17" w:rsidRPr="0063285B">
        <w:rPr>
          <w:rFonts w:ascii="Times New Roman" w:eastAsia="Times New Roman" w:hAnsi="Times New Roman" w:cs="Times New Roman"/>
          <w:kern w:val="0"/>
          <w14:ligatures w14:val="none"/>
        </w:rPr>
        <w:t xml:space="preserve"> </w:t>
      </w:r>
      <w:r w:rsidRPr="0063285B">
        <w:rPr>
          <w:rFonts w:ascii="Times New Roman" w:eastAsia="Times New Roman" w:hAnsi="Times New Roman" w:cs="Times New Roman"/>
          <w:kern w:val="0"/>
          <w:highlight w:val="lightGray"/>
          <w14:ligatures w14:val="none"/>
        </w:rPr>
        <w:t>{numeris}</w:t>
      </w:r>
    </w:p>
    <w:p w14:paraId="5F9011A6" w14:textId="3BC99DB5"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highlight w:val="lightGray"/>
          <w14:ligatures w14:val="none"/>
        </w:rPr>
      </w:pPr>
      <w:r w:rsidRPr="001B05A8">
        <w:rPr>
          <w:rFonts w:ascii="Times New Roman" w:eastAsia="Times New Roman" w:hAnsi="Times New Roman" w:cs="Times New Roman"/>
          <w:kern w:val="0"/>
          <w14:ligatures w14:val="none"/>
        </w:rPr>
        <w:t>SN</w:t>
      </w:r>
      <w:r w:rsidR="00CC0E17" w:rsidRPr="001B05A8">
        <w:rPr>
          <w:rFonts w:ascii="Times New Roman" w:eastAsia="Times New Roman" w:hAnsi="Times New Roman" w:cs="Times New Roman"/>
          <w:kern w:val="0"/>
          <w14:ligatures w14:val="none"/>
        </w:rPr>
        <w:t xml:space="preserve"> </w:t>
      </w:r>
      <w:r w:rsidRPr="0063285B">
        <w:rPr>
          <w:rFonts w:ascii="Times New Roman" w:eastAsia="Times New Roman" w:hAnsi="Times New Roman" w:cs="Times New Roman"/>
          <w:kern w:val="0"/>
          <w:highlight w:val="lightGray"/>
          <w14:ligatures w14:val="none"/>
        </w:rPr>
        <w:t>{numeris}</w:t>
      </w:r>
    </w:p>
    <w:p w14:paraId="35020411" w14:textId="40B3F93A"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kern w:val="0"/>
          <w:highlight w:val="lightGray"/>
          <w14:ligatures w14:val="none"/>
        </w:rPr>
        <w:t>NN</w:t>
      </w:r>
      <w:r w:rsidR="00CC0E17" w:rsidRPr="0063285B">
        <w:rPr>
          <w:rFonts w:ascii="Times New Roman" w:eastAsia="Times New Roman" w:hAnsi="Times New Roman" w:cs="Times New Roman"/>
          <w:kern w:val="0"/>
          <w:highlight w:val="lightGray"/>
          <w14:ligatures w14:val="none"/>
        </w:rPr>
        <w:t xml:space="preserve"> </w:t>
      </w:r>
      <w:r w:rsidRPr="0063285B">
        <w:rPr>
          <w:rFonts w:ascii="Times New Roman" w:eastAsia="Times New Roman" w:hAnsi="Times New Roman" w:cs="Times New Roman"/>
          <w:kern w:val="0"/>
          <w:highlight w:val="lightGray"/>
          <w14:ligatures w14:val="none"/>
        </w:rPr>
        <w:t>{numeris}</w:t>
      </w:r>
    </w:p>
    <w:p w14:paraId="2962E1A9" w14:textId="77777777" w:rsidR="009E44BF" w:rsidRPr="0063285B" w:rsidRDefault="009E44BF" w:rsidP="00F44865">
      <w:pPr>
        <w:pBdr>
          <w:top w:val="single" w:sz="4" w:space="1" w:color="auto"/>
          <w:left w:val="single" w:sz="4" w:space="4" w:color="auto"/>
          <w:bottom w:val="single" w:sz="4" w:space="0" w:color="auto"/>
          <w:right w:val="single" w:sz="4" w:space="4" w:color="auto"/>
        </w:pBdr>
        <w:tabs>
          <w:tab w:val="left" w:pos="567"/>
        </w:tabs>
        <w:snapToGrid w:val="0"/>
        <w:spacing w:after="0" w:line="260" w:lineRule="exact"/>
        <w:rPr>
          <w:rFonts w:ascii="Times New Roman" w:eastAsia="Times New Roman" w:hAnsi="Times New Roman" w:cs="Times New Roman"/>
          <w:b/>
          <w:kern w:val="0"/>
          <w:szCs w:val="24"/>
          <w14:ligatures w14:val="none"/>
        </w:rPr>
      </w:pPr>
      <w:r w:rsidRPr="0063285B">
        <w:rPr>
          <w:rFonts w:ascii="Times New Roman" w:eastAsia="Times New Roman" w:hAnsi="Times New Roman" w:cs="Times New Roman"/>
          <w:b/>
          <w:kern w:val="0"/>
          <w14:ligatures w14:val="none"/>
        </w:rPr>
        <w:br w:type="page"/>
      </w:r>
      <w:r w:rsidRPr="0063285B">
        <w:rPr>
          <w:rFonts w:ascii="Times New Roman" w:eastAsia="Times New Roman" w:hAnsi="Times New Roman" w:cs="Times New Roman"/>
          <w:b/>
          <w:kern w:val="0"/>
          <w:szCs w:val="24"/>
          <w14:ligatures w14:val="none"/>
        </w:rPr>
        <w:lastRenderedPageBreak/>
        <w:t>MINIMALI INFORMACIJA ANT MAŽŲ VIDINIŲ PAKUOČIŲ</w:t>
      </w:r>
    </w:p>
    <w:p w14:paraId="5177CFEF" w14:textId="77777777" w:rsidR="009E44BF" w:rsidRPr="0063285B" w:rsidRDefault="009E44BF" w:rsidP="00F44865">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b/>
          <w:kern w:val="0"/>
          <w:szCs w:val="24"/>
          <w14:ligatures w14:val="none"/>
        </w:rPr>
      </w:pPr>
    </w:p>
    <w:p w14:paraId="7C70DEDC" w14:textId="3CD6326A" w:rsidR="009E44BF" w:rsidRPr="0063285B" w:rsidRDefault="00CF48FC" w:rsidP="00F44865">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b/>
          <w:kern w:val="0"/>
          <w:szCs w:val="24"/>
          <w14:ligatures w14:val="none"/>
        </w:rPr>
        <w:t>UŽPILDYTAS ŠVIRKŠTAS</w:t>
      </w:r>
    </w:p>
    <w:p w14:paraId="1122925D"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7655B7BF"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517722E8" w14:textId="03AB5A99" w:rsidR="009E44BF" w:rsidRPr="0063285B" w:rsidRDefault="009E44BF" w:rsidP="009E44BF">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kern w:val="0"/>
          <w:szCs w:val="24"/>
          <w14:ligatures w14:val="none"/>
        </w:rPr>
      </w:pPr>
      <w:r w:rsidRPr="0063285B">
        <w:rPr>
          <w:rFonts w:ascii="Times New Roman" w:eastAsia="Times New Roman" w:hAnsi="Times New Roman" w:cs="Times New Roman"/>
          <w:b/>
          <w:kern w:val="0"/>
          <w:szCs w:val="24"/>
          <w14:ligatures w14:val="none"/>
        </w:rPr>
        <w:t>1.</w:t>
      </w:r>
      <w:r w:rsidRPr="0063285B">
        <w:rPr>
          <w:rFonts w:ascii="Times New Roman" w:eastAsia="Times New Roman" w:hAnsi="Times New Roman" w:cs="Times New Roman"/>
          <w:b/>
          <w:kern w:val="0"/>
          <w:szCs w:val="24"/>
          <w14:ligatures w14:val="none"/>
        </w:rPr>
        <w:tab/>
      </w:r>
      <w:r w:rsidRPr="0063285B">
        <w:rPr>
          <w:rFonts w:ascii="Times New Roman" w:eastAsia="Times New Roman" w:hAnsi="Times New Roman" w:cs="Times New Roman"/>
          <w:b/>
          <w:caps/>
          <w:kern w:val="0"/>
          <w:szCs w:val="24"/>
          <w14:ligatures w14:val="none"/>
        </w:rPr>
        <w:t>Vaistinio preparato pavadinimas ir vartojimo būdas (-ai)</w:t>
      </w:r>
      <w:r w:rsidR="005D6F3B">
        <w:rPr>
          <w:rFonts w:ascii="Times New Roman" w:eastAsia="Times New Roman" w:hAnsi="Times New Roman" w:cs="Times New Roman"/>
          <w:b/>
          <w:caps/>
          <w:kern w:val="0"/>
          <w:szCs w:val="24"/>
          <w14:ligatures w14:val="none"/>
        </w:rPr>
        <w:fldChar w:fldCharType="begin"/>
      </w:r>
      <w:r w:rsidR="005D6F3B">
        <w:rPr>
          <w:rFonts w:ascii="Times New Roman" w:eastAsia="Times New Roman" w:hAnsi="Times New Roman" w:cs="Times New Roman"/>
          <w:b/>
          <w:caps/>
          <w:kern w:val="0"/>
          <w:szCs w:val="24"/>
          <w14:ligatures w14:val="none"/>
        </w:rPr>
        <w:instrText xml:space="preserve"> DOCVARIABLE VAULT_ND_92bad632-d8bb-4afb-b899-99b00b30e565 \* MERGEFORMAT </w:instrText>
      </w:r>
      <w:r w:rsidR="005D6F3B">
        <w:rPr>
          <w:rFonts w:ascii="Times New Roman" w:eastAsia="Times New Roman" w:hAnsi="Times New Roman" w:cs="Times New Roman"/>
          <w:b/>
          <w:caps/>
          <w:kern w:val="0"/>
          <w:szCs w:val="24"/>
          <w14:ligatures w14:val="none"/>
        </w:rPr>
        <w:fldChar w:fldCharType="separate"/>
      </w:r>
      <w:r w:rsidR="005D6F3B">
        <w:rPr>
          <w:rFonts w:ascii="Times New Roman" w:eastAsia="Times New Roman" w:hAnsi="Times New Roman" w:cs="Times New Roman"/>
          <w:b/>
          <w:caps/>
          <w:kern w:val="0"/>
          <w:szCs w:val="24"/>
          <w14:ligatures w14:val="none"/>
        </w:rPr>
        <w:t xml:space="preserve"> </w:t>
      </w:r>
      <w:r w:rsidR="005D6F3B">
        <w:rPr>
          <w:rFonts w:ascii="Times New Roman" w:eastAsia="Times New Roman" w:hAnsi="Times New Roman" w:cs="Times New Roman"/>
          <w:b/>
          <w:caps/>
          <w:kern w:val="0"/>
          <w:szCs w:val="24"/>
          <w14:ligatures w14:val="none"/>
        </w:rPr>
        <w:fldChar w:fldCharType="end"/>
      </w:r>
    </w:p>
    <w:p w14:paraId="6282F652"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55309209" w14:textId="536D030E"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szCs w:val="20"/>
          <w14:ligatures w14:val="none"/>
        </w:rPr>
        <w:t>Efluelda</w:t>
      </w:r>
    </w:p>
    <w:p w14:paraId="435F52D6" w14:textId="62295182"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0"/>
          <w:highlight w:val="lightGray"/>
          <w14:ligatures w14:val="none"/>
        </w:rPr>
      </w:pPr>
      <w:r w:rsidRPr="0063285B">
        <w:rPr>
          <w:rFonts w:ascii="Times New Roman" w:eastAsia="Times New Roman" w:hAnsi="Times New Roman" w:cs="Times New Roman"/>
          <w:kern w:val="0"/>
          <w:szCs w:val="20"/>
          <w:highlight w:val="lightGray"/>
          <w14:ligatures w14:val="none"/>
        </w:rPr>
        <w:t>Injekcinė suspensija</w:t>
      </w:r>
    </w:p>
    <w:p w14:paraId="3AF9C757" w14:textId="47BD746A"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highlight w:val="lightGray"/>
          <w14:ligatures w14:val="none"/>
        </w:rPr>
        <w:t>Trivalentė vakcina nuo gripo 60 µg HA/padermė</w:t>
      </w:r>
    </w:p>
    <w:p w14:paraId="1B612827" w14:textId="53CC6BCD" w:rsidR="009E44BF" w:rsidRPr="0063285B" w:rsidRDefault="009E44BF" w:rsidP="009E44BF">
      <w:pPr>
        <w:tabs>
          <w:tab w:val="left" w:pos="284"/>
          <w:tab w:val="left" w:pos="567"/>
        </w:tabs>
        <w:snapToGrid w:val="0"/>
        <w:spacing w:after="0" w:line="260" w:lineRule="exact"/>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202</w:t>
      </w:r>
      <w:r w:rsidR="00133C2F">
        <w:rPr>
          <w:rFonts w:ascii="Times New Roman" w:eastAsia="Times New Roman" w:hAnsi="Times New Roman" w:cs="Times New Roman"/>
          <w:kern w:val="0"/>
          <w14:ligatures w14:val="none"/>
        </w:rPr>
        <w:t>5</w:t>
      </w:r>
      <w:r w:rsidRPr="0063285B">
        <w:rPr>
          <w:rFonts w:ascii="Times New Roman" w:eastAsia="Times New Roman" w:hAnsi="Times New Roman" w:cs="Times New Roman"/>
          <w:kern w:val="0"/>
          <w14:ligatures w14:val="none"/>
        </w:rPr>
        <w:t>/202</w:t>
      </w:r>
      <w:r w:rsidR="00133C2F">
        <w:rPr>
          <w:rFonts w:ascii="Times New Roman" w:eastAsia="Times New Roman" w:hAnsi="Times New Roman" w:cs="Times New Roman"/>
          <w:kern w:val="0"/>
          <w14:ligatures w14:val="none"/>
        </w:rPr>
        <w:t>6</w:t>
      </w:r>
      <w:r w:rsidRPr="0063285B">
        <w:rPr>
          <w:rFonts w:ascii="Times New Roman" w:eastAsia="Times New Roman" w:hAnsi="Times New Roman" w:cs="Times New Roman"/>
          <w:kern w:val="0"/>
          <w14:ligatures w14:val="none"/>
        </w:rPr>
        <w:t xml:space="preserve"> m. </w:t>
      </w:r>
      <w:r w:rsidRPr="0063285B">
        <w:rPr>
          <w:rFonts w:ascii="Times New Roman" w:eastAsia="Times New Roman" w:hAnsi="Times New Roman" w:cs="Times New Roman"/>
          <w:kern w:val="0"/>
          <w:highlight w:val="lightGray"/>
          <w14:ligatures w14:val="none"/>
        </w:rPr>
        <w:t>sezonas</w:t>
      </w:r>
    </w:p>
    <w:p w14:paraId="794E27F2" w14:textId="77777777" w:rsidR="009E44BF" w:rsidRPr="0063285B" w:rsidRDefault="009E44BF" w:rsidP="009E44BF">
      <w:pPr>
        <w:tabs>
          <w:tab w:val="left" w:pos="284"/>
          <w:tab w:val="left" w:pos="567"/>
        </w:tabs>
        <w:snapToGrid w:val="0"/>
        <w:spacing w:after="0" w:line="260" w:lineRule="exact"/>
        <w:rPr>
          <w:rFonts w:ascii="Times New Roman" w:eastAsia="Times New Roman" w:hAnsi="Times New Roman" w:cs="Times New Roman"/>
          <w:b/>
          <w:kern w:val="0"/>
          <w14:ligatures w14:val="none"/>
        </w:rPr>
      </w:pPr>
      <w:r w:rsidRPr="0063285B">
        <w:rPr>
          <w:rFonts w:ascii="Times New Roman" w:eastAsia="Times New Roman" w:hAnsi="Times New Roman" w:cs="Times New Roman"/>
          <w:kern w:val="0"/>
          <w14:ligatures w14:val="none"/>
        </w:rPr>
        <w:t>i.m. – s.c.</w:t>
      </w:r>
    </w:p>
    <w:p w14:paraId="465F6F91"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5647E2DE"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1ED74CA5" w14:textId="5353479C" w:rsidR="009E44BF" w:rsidRPr="0063285B" w:rsidRDefault="009E44BF" w:rsidP="009E44BF">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kern w:val="0"/>
          <w:szCs w:val="24"/>
          <w14:ligatures w14:val="none"/>
        </w:rPr>
      </w:pPr>
      <w:r w:rsidRPr="0063285B">
        <w:rPr>
          <w:rFonts w:ascii="Times New Roman" w:eastAsia="Times New Roman" w:hAnsi="Times New Roman" w:cs="Times New Roman"/>
          <w:b/>
          <w:kern w:val="0"/>
          <w:szCs w:val="24"/>
          <w14:ligatures w14:val="none"/>
        </w:rPr>
        <w:t>2.</w:t>
      </w:r>
      <w:r w:rsidRPr="0063285B">
        <w:rPr>
          <w:rFonts w:ascii="Times New Roman" w:eastAsia="Times New Roman" w:hAnsi="Times New Roman" w:cs="Times New Roman"/>
          <w:b/>
          <w:kern w:val="0"/>
          <w:szCs w:val="24"/>
          <w14:ligatures w14:val="none"/>
        </w:rPr>
        <w:tab/>
        <w:t>VARTOJIMO METODAS</w:t>
      </w:r>
      <w:r w:rsidR="005D6F3B">
        <w:rPr>
          <w:rFonts w:ascii="Times New Roman" w:eastAsia="Times New Roman" w:hAnsi="Times New Roman" w:cs="Times New Roman"/>
          <w:b/>
          <w:kern w:val="0"/>
          <w:szCs w:val="24"/>
          <w14:ligatures w14:val="none"/>
        </w:rPr>
        <w:fldChar w:fldCharType="begin"/>
      </w:r>
      <w:r w:rsidR="005D6F3B">
        <w:rPr>
          <w:rFonts w:ascii="Times New Roman" w:eastAsia="Times New Roman" w:hAnsi="Times New Roman" w:cs="Times New Roman"/>
          <w:b/>
          <w:kern w:val="0"/>
          <w:szCs w:val="24"/>
          <w14:ligatures w14:val="none"/>
        </w:rPr>
        <w:instrText xml:space="preserve"> DOCVARIABLE VAULT_ND_3a097f5e-7baa-43ad-a19b-f9245c143524 \* MERGEFORMAT </w:instrText>
      </w:r>
      <w:r w:rsidR="005D6F3B">
        <w:rPr>
          <w:rFonts w:ascii="Times New Roman" w:eastAsia="Times New Roman" w:hAnsi="Times New Roman" w:cs="Times New Roman"/>
          <w:b/>
          <w:kern w:val="0"/>
          <w:szCs w:val="24"/>
          <w14:ligatures w14:val="none"/>
        </w:rPr>
        <w:fldChar w:fldCharType="separate"/>
      </w:r>
      <w:r w:rsidR="005D6F3B">
        <w:rPr>
          <w:rFonts w:ascii="Times New Roman" w:eastAsia="Times New Roman" w:hAnsi="Times New Roman" w:cs="Times New Roman"/>
          <w:b/>
          <w:kern w:val="0"/>
          <w:szCs w:val="24"/>
          <w14:ligatures w14:val="none"/>
        </w:rPr>
        <w:t xml:space="preserve"> </w:t>
      </w:r>
      <w:r w:rsidR="005D6F3B">
        <w:rPr>
          <w:rFonts w:ascii="Times New Roman" w:eastAsia="Times New Roman" w:hAnsi="Times New Roman" w:cs="Times New Roman"/>
          <w:b/>
          <w:kern w:val="0"/>
          <w:szCs w:val="24"/>
          <w14:ligatures w14:val="none"/>
        </w:rPr>
        <w:fldChar w:fldCharType="end"/>
      </w:r>
    </w:p>
    <w:p w14:paraId="44A4224B"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67C4749B"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76BA4495" w14:textId="1EDA6335" w:rsidR="009E44BF" w:rsidRPr="0063285B" w:rsidRDefault="009E44BF" w:rsidP="009E44BF">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kern w:val="0"/>
          <w:szCs w:val="24"/>
          <w14:ligatures w14:val="none"/>
        </w:rPr>
      </w:pPr>
      <w:r w:rsidRPr="0063285B">
        <w:rPr>
          <w:rFonts w:ascii="Times New Roman" w:eastAsia="Times New Roman" w:hAnsi="Times New Roman" w:cs="Times New Roman"/>
          <w:b/>
          <w:kern w:val="0"/>
          <w:szCs w:val="24"/>
          <w14:ligatures w14:val="none"/>
        </w:rPr>
        <w:t>3.</w:t>
      </w:r>
      <w:r w:rsidRPr="0063285B">
        <w:rPr>
          <w:rFonts w:ascii="Times New Roman" w:eastAsia="Times New Roman" w:hAnsi="Times New Roman" w:cs="Times New Roman"/>
          <w:b/>
          <w:kern w:val="0"/>
          <w:szCs w:val="24"/>
          <w14:ligatures w14:val="none"/>
        </w:rPr>
        <w:tab/>
        <w:t>TINKAMUMO LAIKAS</w:t>
      </w:r>
      <w:r w:rsidR="005D6F3B">
        <w:rPr>
          <w:rFonts w:ascii="Times New Roman" w:eastAsia="Times New Roman" w:hAnsi="Times New Roman" w:cs="Times New Roman"/>
          <w:b/>
          <w:kern w:val="0"/>
          <w:szCs w:val="24"/>
          <w14:ligatures w14:val="none"/>
        </w:rPr>
        <w:fldChar w:fldCharType="begin"/>
      </w:r>
      <w:r w:rsidR="005D6F3B">
        <w:rPr>
          <w:rFonts w:ascii="Times New Roman" w:eastAsia="Times New Roman" w:hAnsi="Times New Roman" w:cs="Times New Roman"/>
          <w:b/>
          <w:kern w:val="0"/>
          <w:szCs w:val="24"/>
          <w14:ligatures w14:val="none"/>
        </w:rPr>
        <w:instrText xml:space="preserve"> DOCVARIABLE VAULT_ND_625c0607-8599-45a2-93fd-052dfa607e6a \* MERGEFORMAT </w:instrText>
      </w:r>
      <w:r w:rsidR="005D6F3B">
        <w:rPr>
          <w:rFonts w:ascii="Times New Roman" w:eastAsia="Times New Roman" w:hAnsi="Times New Roman" w:cs="Times New Roman"/>
          <w:b/>
          <w:kern w:val="0"/>
          <w:szCs w:val="24"/>
          <w14:ligatures w14:val="none"/>
        </w:rPr>
        <w:fldChar w:fldCharType="separate"/>
      </w:r>
      <w:r w:rsidR="005D6F3B">
        <w:rPr>
          <w:rFonts w:ascii="Times New Roman" w:eastAsia="Times New Roman" w:hAnsi="Times New Roman" w:cs="Times New Roman"/>
          <w:b/>
          <w:kern w:val="0"/>
          <w:szCs w:val="24"/>
          <w14:ligatures w14:val="none"/>
        </w:rPr>
        <w:t xml:space="preserve"> </w:t>
      </w:r>
      <w:r w:rsidR="005D6F3B">
        <w:rPr>
          <w:rFonts w:ascii="Times New Roman" w:eastAsia="Times New Roman" w:hAnsi="Times New Roman" w:cs="Times New Roman"/>
          <w:b/>
          <w:kern w:val="0"/>
          <w:szCs w:val="24"/>
          <w14:ligatures w14:val="none"/>
        </w:rPr>
        <w:fldChar w:fldCharType="end"/>
      </w:r>
    </w:p>
    <w:p w14:paraId="62E60602"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2D815A90" w14:textId="62BCDF39"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EXP </w:t>
      </w:r>
      <w:r w:rsidRPr="0063285B">
        <w:rPr>
          <w:rFonts w:ascii="Times New Roman" w:eastAsia="Times New Roman" w:hAnsi="Times New Roman" w:cs="Times New Roman"/>
          <w:kern w:val="0"/>
          <w:highlight w:val="lightGray"/>
          <w14:ligatures w14:val="none"/>
        </w:rPr>
        <w:t>{</w:t>
      </w:r>
      <w:r w:rsidR="00CF48FC" w:rsidRPr="0063285B">
        <w:rPr>
          <w:rFonts w:ascii="Times New Roman" w:eastAsia="Times New Roman" w:hAnsi="Times New Roman" w:cs="Times New Roman"/>
          <w:kern w:val="0"/>
          <w:highlight w:val="lightGray"/>
          <w14:ligatures w14:val="none"/>
        </w:rPr>
        <w:t>mm</w:t>
      </w:r>
      <w:r w:rsidRPr="0063285B">
        <w:rPr>
          <w:rFonts w:ascii="Times New Roman" w:eastAsia="Times New Roman" w:hAnsi="Times New Roman" w:cs="Times New Roman"/>
          <w:kern w:val="0"/>
          <w:highlight w:val="lightGray"/>
          <w14:ligatures w14:val="none"/>
        </w:rPr>
        <w:t>/</w:t>
      </w:r>
      <w:r w:rsidR="00CF48FC" w:rsidRPr="0063285B">
        <w:rPr>
          <w:rFonts w:ascii="Times New Roman" w:eastAsia="Times New Roman" w:hAnsi="Times New Roman" w:cs="Times New Roman"/>
          <w:kern w:val="0"/>
          <w:highlight w:val="lightGray"/>
          <w14:ligatures w14:val="none"/>
        </w:rPr>
        <w:t>MMMM</w:t>
      </w:r>
      <w:r w:rsidRPr="0063285B">
        <w:rPr>
          <w:rFonts w:ascii="Times New Roman" w:eastAsia="Times New Roman" w:hAnsi="Times New Roman" w:cs="Times New Roman"/>
          <w:kern w:val="0"/>
          <w:highlight w:val="lightGray"/>
          <w14:ligatures w14:val="none"/>
        </w:rPr>
        <w:t>}</w:t>
      </w:r>
    </w:p>
    <w:p w14:paraId="567C0600"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6EFF16F9"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4B213AA7" w14:textId="5FBF49EA" w:rsidR="009E44BF" w:rsidRPr="0063285B" w:rsidRDefault="009E44BF" w:rsidP="009E44BF">
      <w:pPr>
        <w:suppressLineNumbers/>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kern w:val="0"/>
          <w:szCs w:val="20"/>
          <w14:ligatures w14:val="none"/>
        </w:rPr>
      </w:pPr>
      <w:r w:rsidRPr="0063285B">
        <w:rPr>
          <w:rFonts w:ascii="Times New Roman" w:eastAsia="Times New Roman" w:hAnsi="Times New Roman" w:cs="Times New Roman"/>
          <w:b/>
          <w:kern w:val="0"/>
          <w:szCs w:val="24"/>
          <w14:ligatures w14:val="none"/>
        </w:rPr>
        <w:t>4.</w:t>
      </w:r>
      <w:r w:rsidRPr="0063285B">
        <w:rPr>
          <w:rFonts w:ascii="Times New Roman" w:eastAsia="Times New Roman" w:hAnsi="Times New Roman" w:cs="Times New Roman"/>
          <w:b/>
          <w:kern w:val="0"/>
          <w:szCs w:val="24"/>
          <w14:ligatures w14:val="none"/>
        </w:rPr>
        <w:tab/>
        <w:t>SERIJOS NUMERIS</w:t>
      </w:r>
      <w:r w:rsidR="005D6F3B">
        <w:rPr>
          <w:rFonts w:ascii="Times New Roman" w:eastAsia="Times New Roman" w:hAnsi="Times New Roman" w:cs="Times New Roman"/>
          <w:b/>
          <w:kern w:val="0"/>
          <w:szCs w:val="24"/>
          <w14:ligatures w14:val="none"/>
        </w:rPr>
        <w:fldChar w:fldCharType="begin"/>
      </w:r>
      <w:r w:rsidR="005D6F3B">
        <w:rPr>
          <w:rFonts w:ascii="Times New Roman" w:eastAsia="Times New Roman" w:hAnsi="Times New Roman" w:cs="Times New Roman"/>
          <w:b/>
          <w:kern w:val="0"/>
          <w:szCs w:val="24"/>
          <w14:ligatures w14:val="none"/>
        </w:rPr>
        <w:instrText xml:space="preserve"> DOCVARIABLE VAULT_ND_f4c9967a-eed2-439e-a4a9-72713999ecb5 \* MERGEFORMAT </w:instrText>
      </w:r>
      <w:r w:rsidR="005D6F3B">
        <w:rPr>
          <w:rFonts w:ascii="Times New Roman" w:eastAsia="Times New Roman" w:hAnsi="Times New Roman" w:cs="Times New Roman"/>
          <w:b/>
          <w:kern w:val="0"/>
          <w:szCs w:val="24"/>
          <w14:ligatures w14:val="none"/>
        </w:rPr>
        <w:fldChar w:fldCharType="separate"/>
      </w:r>
      <w:r w:rsidR="005D6F3B">
        <w:rPr>
          <w:rFonts w:ascii="Times New Roman" w:eastAsia="Times New Roman" w:hAnsi="Times New Roman" w:cs="Times New Roman"/>
          <w:b/>
          <w:kern w:val="0"/>
          <w:szCs w:val="24"/>
          <w14:ligatures w14:val="none"/>
        </w:rPr>
        <w:t xml:space="preserve"> </w:t>
      </w:r>
      <w:r w:rsidR="005D6F3B">
        <w:rPr>
          <w:rFonts w:ascii="Times New Roman" w:eastAsia="Times New Roman" w:hAnsi="Times New Roman" w:cs="Times New Roman"/>
          <w:b/>
          <w:kern w:val="0"/>
          <w:szCs w:val="24"/>
          <w14:ligatures w14:val="none"/>
        </w:rPr>
        <w:fldChar w:fldCharType="end"/>
      </w:r>
    </w:p>
    <w:p w14:paraId="54D3FD98"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0"/>
          <w14:ligatures w14:val="none"/>
        </w:rPr>
      </w:pPr>
    </w:p>
    <w:p w14:paraId="63B4A3C2" w14:textId="488387E6" w:rsidR="009E44BF" w:rsidRPr="0063285B" w:rsidRDefault="009E44BF" w:rsidP="009E44BF">
      <w:pPr>
        <w:tabs>
          <w:tab w:val="left" w:pos="567"/>
        </w:tabs>
        <w:snapToGrid w:val="0"/>
        <w:spacing w:after="0" w:line="240" w:lineRule="auto"/>
        <w:outlineLvl w:val="0"/>
        <w:rPr>
          <w:rFonts w:ascii="Times New Roman" w:eastAsia="Times New Roman" w:hAnsi="Times New Roman" w:cs="Times New Roman"/>
          <w:b/>
          <w:kern w:val="0"/>
          <w:szCs w:val="20"/>
          <w14:ligatures w14:val="none"/>
        </w:rPr>
      </w:pPr>
      <w:r w:rsidRPr="0063285B">
        <w:rPr>
          <w:rFonts w:ascii="Times New Roman" w:eastAsia="Times New Roman" w:hAnsi="Times New Roman" w:cs="Times New Roman"/>
          <w:kern w:val="0"/>
          <w:szCs w:val="20"/>
          <w14:ligatures w14:val="none"/>
        </w:rPr>
        <w:t>Lot</w:t>
      </w:r>
      <w:r w:rsidR="00CF48FC" w:rsidRPr="0063285B">
        <w:rPr>
          <w:rFonts w:ascii="Times New Roman" w:eastAsia="Times New Roman" w:hAnsi="Times New Roman" w:cs="Times New Roman"/>
          <w:kern w:val="0"/>
          <w:szCs w:val="20"/>
          <w14:ligatures w14:val="none"/>
        </w:rPr>
        <w:t xml:space="preserve">: </w:t>
      </w:r>
      <w:r w:rsidR="00CF48FC" w:rsidRPr="0063285B">
        <w:rPr>
          <w:rFonts w:ascii="Times New Roman" w:eastAsia="Times New Roman" w:hAnsi="Times New Roman" w:cs="Times New Roman"/>
          <w:kern w:val="0"/>
          <w:szCs w:val="20"/>
          <w:highlight w:val="lightGray"/>
          <w14:ligatures w14:val="none"/>
        </w:rPr>
        <w:t>{numeris}</w:t>
      </w:r>
      <w:r w:rsidR="005D6F3B">
        <w:rPr>
          <w:rFonts w:ascii="Times New Roman" w:eastAsia="Times New Roman" w:hAnsi="Times New Roman" w:cs="Times New Roman"/>
          <w:kern w:val="0"/>
          <w:szCs w:val="20"/>
          <w:highlight w:val="lightGray"/>
          <w14:ligatures w14:val="none"/>
        </w:rPr>
        <w:fldChar w:fldCharType="begin"/>
      </w:r>
      <w:r w:rsidR="005D6F3B">
        <w:rPr>
          <w:rFonts w:ascii="Times New Roman" w:eastAsia="Times New Roman" w:hAnsi="Times New Roman" w:cs="Times New Roman"/>
          <w:kern w:val="0"/>
          <w:szCs w:val="20"/>
          <w:highlight w:val="lightGray"/>
          <w14:ligatures w14:val="none"/>
        </w:rPr>
        <w:instrText xml:space="preserve"> DOCVARIABLE vault_nd_fcd3130a-dc47-4058-b186-1ea520775c29 \* MERGEFORMAT </w:instrText>
      </w:r>
      <w:r w:rsidR="005D6F3B">
        <w:rPr>
          <w:rFonts w:ascii="Times New Roman" w:eastAsia="Times New Roman" w:hAnsi="Times New Roman" w:cs="Times New Roman"/>
          <w:kern w:val="0"/>
          <w:szCs w:val="20"/>
          <w:highlight w:val="lightGray"/>
          <w14:ligatures w14:val="none"/>
        </w:rPr>
        <w:fldChar w:fldCharType="separate"/>
      </w:r>
      <w:r w:rsidR="005D6F3B">
        <w:rPr>
          <w:rFonts w:ascii="Times New Roman" w:eastAsia="Times New Roman" w:hAnsi="Times New Roman" w:cs="Times New Roman"/>
          <w:kern w:val="0"/>
          <w:szCs w:val="20"/>
          <w:highlight w:val="lightGray"/>
          <w14:ligatures w14:val="none"/>
        </w:rPr>
        <w:t xml:space="preserve"> </w:t>
      </w:r>
      <w:r w:rsidR="005D6F3B">
        <w:rPr>
          <w:rFonts w:ascii="Times New Roman" w:eastAsia="Times New Roman" w:hAnsi="Times New Roman" w:cs="Times New Roman"/>
          <w:kern w:val="0"/>
          <w:szCs w:val="20"/>
          <w:highlight w:val="lightGray"/>
          <w14:ligatures w14:val="none"/>
        </w:rPr>
        <w:fldChar w:fldCharType="end"/>
      </w:r>
    </w:p>
    <w:p w14:paraId="23FB26C4"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750AE625"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3E2C1B71" w14:textId="79015FFD" w:rsidR="009E44BF" w:rsidRPr="0063285B" w:rsidRDefault="009E44BF" w:rsidP="009E44BF">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kern w:val="0"/>
          <w:szCs w:val="24"/>
          <w14:ligatures w14:val="none"/>
        </w:rPr>
      </w:pPr>
      <w:r w:rsidRPr="0063285B">
        <w:rPr>
          <w:rFonts w:ascii="Times New Roman" w:eastAsia="Times New Roman" w:hAnsi="Times New Roman" w:cs="Times New Roman"/>
          <w:b/>
          <w:kern w:val="0"/>
          <w:szCs w:val="24"/>
          <w14:ligatures w14:val="none"/>
        </w:rPr>
        <w:t>5.</w:t>
      </w:r>
      <w:r w:rsidRPr="0063285B">
        <w:rPr>
          <w:rFonts w:ascii="Times New Roman" w:eastAsia="Times New Roman" w:hAnsi="Times New Roman" w:cs="Times New Roman"/>
          <w:b/>
          <w:kern w:val="0"/>
          <w:szCs w:val="24"/>
          <w14:ligatures w14:val="none"/>
        </w:rPr>
        <w:tab/>
      </w:r>
      <w:r w:rsidRPr="0063285B">
        <w:rPr>
          <w:rFonts w:ascii="Times New Roman" w:eastAsia="Times New Roman" w:hAnsi="Times New Roman" w:cs="Times New Roman"/>
          <w:b/>
          <w:kern w:val="0"/>
          <w:szCs w:val="20"/>
          <w14:ligatures w14:val="none"/>
        </w:rPr>
        <w:t>KIEKIS (MASĖ, TŪRIS ARBA VIENETAI)</w:t>
      </w:r>
      <w:r w:rsidR="005D6F3B">
        <w:rPr>
          <w:rFonts w:ascii="Times New Roman" w:eastAsia="Times New Roman" w:hAnsi="Times New Roman" w:cs="Times New Roman"/>
          <w:b/>
          <w:kern w:val="0"/>
          <w:szCs w:val="20"/>
          <w14:ligatures w14:val="none"/>
        </w:rPr>
        <w:fldChar w:fldCharType="begin"/>
      </w:r>
      <w:r w:rsidR="005D6F3B">
        <w:rPr>
          <w:rFonts w:ascii="Times New Roman" w:eastAsia="Times New Roman" w:hAnsi="Times New Roman" w:cs="Times New Roman"/>
          <w:b/>
          <w:kern w:val="0"/>
          <w:szCs w:val="20"/>
          <w14:ligatures w14:val="none"/>
        </w:rPr>
        <w:instrText xml:space="preserve"> DOCVARIABLE VAULT_ND_79536fb0-482d-4dbd-af1a-41f73dcde01e \* MERGEFORMAT </w:instrText>
      </w:r>
      <w:r w:rsidR="005D6F3B">
        <w:rPr>
          <w:rFonts w:ascii="Times New Roman" w:eastAsia="Times New Roman" w:hAnsi="Times New Roman" w:cs="Times New Roman"/>
          <w:b/>
          <w:kern w:val="0"/>
          <w:szCs w:val="20"/>
          <w14:ligatures w14:val="none"/>
        </w:rPr>
        <w:fldChar w:fldCharType="separate"/>
      </w:r>
      <w:r w:rsidR="005D6F3B">
        <w:rPr>
          <w:rFonts w:ascii="Times New Roman" w:eastAsia="Times New Roman" w:hAnsi="Times New Roman" w:cs="Times New Roman"/>
          <w:b/>
          <w:kern w:val="0"/>
          <w:szCs w:val="20"/>
          <w14:ligatures w14:val="none"/>
        </w:rPr>
        <w:t xml:space="preserve"> </w:t>
      </w:r>
      <w:r w:rsidR="005D6F3B">
        <w:rPr>
          <w:rFonts w:ascii="Times New Roman" w:eastAsia="Times New Roman" w:hAnsi="Times New Roman" w:cs="Times New Roman"/>
          <w:b/>
          <w:kern w:val="0"/>
          <w:szCs w:val="20"/>
          <w14:ligatures w14:val="none"/>
        </w:rPr>
        <w:fldChar w:fldCharType="end"/>
      </w:r>
    </w:p>
    <w:p w14:paraId="3D259D96"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671B4DAB" w14:textId="687618AE"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kern w:val="0"/>
          <w:szCs w:val="24"/>
          <w14:ligatures w14:val="none"/>
        </w:rPr>
        <w:t>0,5 ml dozė</w:t>
      </w:r>
    </w:p>
    <w:p w14:paraId="1D7F9295"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42272277"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7261FBE1" w14:textId="20E2C6D2" w:rsidR="009E44BF" w:rsidRPr="0063285B" w:rsidRDefault="009E44BF" w:rsidP="009E44BF">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kern w:val="0"/>
          <w:szCs w:val="24"/>
          <w14:ligatures w14:val="none"/>
        </w:rPr>
      </w:pPr>
      <w:r w:rsidRPr="0063285B">
        <w:rPr>
          <w:rFonts w:ascii="Times New Roman" w:eastAsia="Times New Roman" w:hAnsi="Times New Roman" w:cs="Times New Roman"/>
          <w:b/>
          <w:kern w:val="0"/>
          <w:szCs w:val="24"/>
          <w14:ligatures w14:val="none"/>
        </w:rPr>
        <w:t>6.</w:t>
      </w:r>
      <w:r w:rsidRPr="0063285B">
        <w:rPr>
          <w:rFonts w:ascii="Times New Roman" w:eastAsia="Times New Roman" w:hAnsi="Times New Roman" w:cs="Times New Roman"/>
          <w:b/>
          <w:kern w:val="0"/>
          <w:szCs w:val="24"/>
          <w14:ligatures w14:val="none"/>
        </w:rPr>
        <w:tab/>
      </w:r>
      <w:r w:rsidRPr="0063285B">
        <w:rPr>
          <w:rFonts w:ascii="Times New Roman" w:eastAsia="Times New Roman" w:hAnsi="Times New Roman" w:cs="Times New Roman"/>
          <w:b/>
          <w:kern w:val="0"/>
          <w:szCs w:val="20"/>
          <w14:ligatures w14:val="none"/>
        </w:rPr>
        <w:t>KITA</w:t>
      </w:r>
      <w:r w:rsidR="005D6F3B">
        <w:rPr>
          <w:rFonts w:ascii="Times New Roman" w:eastAsia="Times New Roman" w:hAnsi="Times New Roman" w:cs="Times New Roman"/>
          <w:b/>
          <w:kern w:val="0"/>
          <w:szCs w:val="20"/>
          <w14:ligatures w14:val="none"/>
        </w:rPr>
        <w:fldChar w:fldCharType="begin"/>
      </w:r>
      <w:r w:rsidR="005D6F3B">
        <w:rPr>
          <w:rFonts w:ascii="Times New Roman" w:eastAsia="Times New Roman" w:hAnsi="Times New Roman" w:cs="Times New Roman"/>
          <w:b/>
          <w:kern w:val="0"/>
          <w:szCs w:val="20"/>
          <w14:ligatures w14:val="none"/>
        </w:rPr>
        <w:instrText xml:space="preserve"> DOCVARIABLE VAULT_ND_6ec3cdb1-e568-4d98-bfdd-dada63bf333a \* MERGEFORMAT </w:instrText>
      </w:r>
      <w:r w:rsidR="005D6F3B">
        <w:rPr>
          <w:rFonts w:ascii="Times New Roman" w:eastAsia="Times New Roman" w:hAnsi="Times New Roman" w:cs="Times New Roman"/>
          <w:b/>
          <w:kern w:val="0"/>
          <w:szCs w:val="20"/>
          <w14:ligatures w14:val="none"/>
        </w:rPr>
        <w:fldChar w:fldCharType="separate"/>
      </w:r>
      <w:r w:rsidR="005D6F3B">
        <w:rPr>
          <w:rFonts w:ascii="Times New Roman" w:eastAsia="Times New Roman" w:hAnsi="Times New Roman" w:cs="Times New Roman"/>
          <w:b/>
          <w:kern w:val="0"/>
          <w:szCs w:val="20"/>
          <w14:ligatures w14:val="none"/>
        </w:rPr>
        <w:t xml:space="preserve"> </w:t>
      </w:r>
      <w:r w:rsidR="005D6F3B">
        <w:rPr>
          <w:rFonts w:ascii="Times New Roman" w:eastAsia="Times New Roman" w:hAnsi="Times New Roman" w:cs="Times New Roman"/>
          <w:b/>
          <w:kern w:val="0"/>
          <w:szCs w:val="20"/>
          <w14:ligatures w14:val="none"/>
        </w:rPr>
        <w:fldChar w:fldCharType="end"/>
      </w:r>
    </w:p>
    <w:p w14:paraId="3408DFF9"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36921502"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p>
    <w:p w14:paraId="1D3CB73C"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r w:rsidRPr="0063285B">
        <w:rPr>
          <w:rFonts w:ascii="Times New Roman" w:eastAsia="Times New Roman" w:hAnsi="Times New Roman" w:cs="Times New Roman"/>
          <w:kern w:val="0"/>
          <w14:ligatures w14:val="none"/>
        </w:rPr>
        <w:br w:type="page"/>
      </w:r>
    </w:p>
    <w:p w14:paraId="3D4E338B"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7C1C1E8E"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5DCD1D3A"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20E72CCA"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5FADF861"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301E8784"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1E41AA79"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58359D6D"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1BE544A7"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45877D47"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79DDF8FC"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53A5E6D6"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1E95935C"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6B42EE4F"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01BD4E41"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566FC956"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198BCB27"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22FD58A8"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6C3EF56D"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465A52FB"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122E2EBE"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caps/>
          <w:kern w:val="0"/>
          <w:szCs w:val="24"/>
          <w14:ligatures w14:val="none"/>
        </w:rPr>
      </w:pPr>
    </w:p>
    <w:p w14:paraId="769B72BD" w14:textId="77777777" w:rsidR="0042465A" w:rsidRDefault="0042465A"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kern w:val="0"/>
          <w14:ligatures w14:val="none"/>
        </w:rPr>
      </w:pPr>
    </w:p>
    <w:p w14:paraId="61FF7F23" w14:textId="77777777" w:rsidR="0042465A" w:rsidRDefault="0042465A"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kern w:val="0"/>
          <w14:ligatures w14:val="none"/>
        </w:rPr>
      </w:pPr>
    </w:p>
    <w:p w14:paraId="10C3F469" w14:textId="40D83FB0" w:rsidR="009E44BF" w:rsidRPr="0063285B" w:rsidRDefault="009E44BF" w:rsidP="009E44BF">
      <w:pPr>
        <w:widowControl w:val="0"/>
        <w:tabs>
          <w:tab w:val="left" w:pos="567"/>
        </w:tabs>
        <w:snapToGrid w:val="0"/>
        <w:spacing w:after="0" w:line="240" w:lineRule="auto"/>
        <w:ind w:left="567" w:hanging="567"/>
        <w:jc w:val="center"/>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kern w:val="0"/>
          <w14:ligatures w14:val="none"/>
        </w:rPr>
        <w:t>B. PAKUOTĖS LAPELIS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VAULT_ND_5b9c1098-2480-4fed-9189-35da50bcc277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48841B43"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bCs/>
          <w:kern w:val="0"/>
          <w14:ligatures w14:val="none"/>
        </w:rPr>
      </w:pPr>
      <w:r w:rsidRPr="0063285B">
        <w:rPr>
          <w:rFonts w:ascii="Times New Roman" w:eastAsia="Times New Roman" w:hAnsi="Times New Roman" w:cs="Times New Roman"/>
          <w:b/>
          <w:kern w:val="0"/>
          <w14:ligatures w14:val="none"/>
        </w:rPr>
        <w:br w:type="page"/>
      </w:r>
      <w:r w:rsidRPr="0063285B">
        <w:rPr>
          <w:rFonts w:ascii="Times New Roman" w:eastAsia="Times New Roman" w:hAnsi="Times New Roman" w:cs="Times New Roman"/>
          <w:b/>
          <w:bCs/>
          <w:kern w:val="0"/>
          <w14:ligatures w14:val="none"/>
        </w:rPr>
        <w:lastRenderedPageBreak/>
        <w:t>Pakuotės lapelis: informacija vartotojui</w:t>
      </w:r>
    </w:p>
    <w:p w14:paraId="0F16BF3F"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kern w:val="0"/>
          <w14:ligatures w14:val="none"/>
        </w:rPr>
      </w:pPr>
    </w:p>
    <w:p w14:paraId="76B3888F"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bCs/>
          <w:color w:val="000000"/>
          <w:kern w:val="0"/>
          <w14:ligatures w14:val="none"/>
        </w:rPr>
      </w:pPr>
      <w:r w:rsidRPr="0063285B">
        <w:rPr>
          <w:rFonts w:ascii="Times New Roman" w:eastAsia="Times New Roman" w:hAnsi="Times New Roman" w:cs="Times New Roman"/>
          <w:b/>
          <w:bCs/>
          <w:color w:val="000000"/>
          <w:kern w:val="0"/>
          <w14:ligatures w14:val="none"/>
        </w:rPr>
        <w:t>Efluelda injekcinė suspensija užpildytame švirkšte</w:t>
      </w:r>
    </w:p>
    <w:p w14:paraId="608ACA63"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b/>
          <w:bCs/>
          <w:color w:val="000000"/>
          <w:kern w:val="0"/>
          <w14:ligatures w14:val="none"/>
        </w:rPr>
      </w:pPr>
      <w:r w:rsidRPr="0063285B">
        <w:rPr>
          <w:rFonts w:ascii="Times New Roman" w:eastAsia="Times New Roman" w:hAnsi="Times New Roman" w:cs="Times New Roman"/>
          <w:b/>
          <w:bCs/>
          <w:color w:val="000000"/>
          <w:kern w:val="0"/>
          <w14:ligatures w14:val="none"/>
        </w:rPr>
        <w:t>Trivalentė vakcina nuo gripo (iš virionų fragmentų, inaktyvuota) 60 mikrogramų HA/padermė</w:t>
      </w:r>
    </w:p>
    <w:p w14:paraId="47831C4B" w14:textId="77777777" w:rsidR="009E44BF" w:rsidRPr="0063285B" w:rsidRDefault="009E44BF" w:rsidP="009E44BF">
      <w:pPr>
        <w:widowControl w:val="0"/>
        <w:tabs>
          <w:tab w:val="left" w:pos="1296"/>
        </w:tabs>
        <w:snapToGrid w:val="0"/>
        <w:spacing w:after="0" w:line="240" w:lineRule="auto"/>
        <w:ind w:left="567" w:hanging="567"/>
        <w:jc w:val="center"/>
        <w:rPr>
          <w:rFonts w:ascii="Times New Roman" w:eastAsia="Times New Roman" w:hAnsi="Times New Roman" w:cs="Times New Roman"/>
          <w:kern w:val="0"/>
          <w14:ligatures w14:val="none"/>
        </w:rPr>
      </w:pPr>
    </w:p>
    <w:p w14:paraId="0BE14B68" w14:textId="7D95B439"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noProof/>
          <w:kern w:val="0"/>
          <w:szCs w:val="20"/>
          <w:lang w:eastAsia="lt-LT"/>
          <w14:ligatures w14:val="none"/>
        </w:rPr>
        <w:drawing>
          <wp:inline distT="0" distB="0" distL="0" distR="0" wp14:anchorId="27C33774" wp14:editId="07332BBF">
            <wp:extent cx="200025" cy="171450"/>
            <wp:effectExtent l="0" t="0" r="9525"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63285B">
        <w:rPr>
          <w:rFonts w:ascii="Times New Roman" w:eastAsia="Times New Roman" w:hAnsi="Times New Roman" w:cs="Times New Roman"/>
          <w:kern w:val="0"/>
          <w:szCs w:val="20"/>
          <w14:ligatures w14:val="none"/>
        </w:rPr>
        <w:t>Vykdoma papildoma šio vaisto stebėsena. Tai padės greitai nustatyti naują saugumo informaciją. Mums galite padėti pranešdami apie bet kokį Jums pasireiškiantį šalutinį poveikį. Apie tai, kaip pranešti apie šalutinį poveikį, žr. 4 skyriaus pabaigoje.</w:t>
      </w:r>
    </w:p>
    <w:p w14:paraId="5D16864F" w14:textId="732FEA09"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b/>
          <w:bCs/>
          <w:kern w:val="0"/>
          <w14:ligatures w14:val="none"/>
        </w:rPr>
      </w:pPr>
    </w:p>
    <w:p w14:paraId="442B6103"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b/>
          <w:bCs/>
          <w:kern w:val="0"/>
          <w14:ligatures w14:val="none"/>
        </w:rPr>
      </w:pPr>
      <w:r w:rsidRPr="0063285B">
        <w:rPr>
          <w:rFonts w:ascii="Times New Roman" w:eastAsia="TimesNewRoman,Bold" w:hAnsi="Times New Roman" w:cs="Times New Roman"/>
          <w:b/>
          <w:bCs/>
          <w:kern w:val="0"/>
          <w14:ligatures w14:val="none"/>
        </w:rPr>
        <w:t>Atidžiai perskaitykite visą šį lapelį, prieš pradėdami vartoti vaistą, nes jame pateikiama Jums svarbi informacija.</w:t>
      </w:r>
    </w:p>
    <w:p w14:paraId="4F358189" w14:textId="77777777" w:rsidR="009E44BF" w:rsidRPr="0063285B" w:rsidRDefault="009E44BF" w:rsidP="009E44BF">
      <w:pPr>
        <w:widowControl w:val="0"/>
        <w:tabs>
          <w:tab w:val="left" w:pos="567"/>
        </w:tabs>
        <w:autoSpaceDE w:val="0"/>
        <w:autoSpaceDN w:val="0"/>
        <w:adjustRightInd w:val="0"/>
        <w:snapToGrid w:val="0"/>
        <w:spacing w:after="0" w:line="240" w:lineRule="auto"/>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w:t>
      </w:r>
      <w:r w:rsidRPr="0063285B">
        <w:rPr>
          <w:rFonts w:ascii="Times New Roman" w:eastAsia="TimesNewRoman,Bold" w:hAnsi="Times New Roman" w:cs="Times New Roman"/>
          <w:kern w:val="0"/>
          <w14:ligatures w14:val="none"/>
        </w:rPr>
        <w:tab/>
        <w:t>Neišmeskite šio lapelio, nes vėl gali prireikti jį perskaityti.</w:t>
      </w:r>
    </w:p>
    <w:p w14:paraId="52B74F9E" w14:textId="77777777" w:rsidR="009E44BF" w:rsidRPr="0063285B" w:rsidRDefault="009E44BF" w:rsidP="009E44BF">
      <w:pPr>
        <w:widowControl w:val="0"/>
        <w:tabs>
          <w:tab w:val="left" w:pos="567"/>
        </w:tabs>
        <w:autoSpaceDE w:val="0"/>
        <w:autoSpaceDN w:val="0"/>
        <w:adjustRightInd w:val="0"/>
        <w:snapToGrid w:val="0"/>
        <w:spacing w:after="0" w:line="240" w:lineRule="auto"/>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w:t>
      </w:r>
      <w:r w:rsidRPr="0063285B">
        <w:rPr>
          <w:rFonts w:ascii="Times New Roman" w:eastAsia="TimesNewRoman,Bold" w:hAnsi="Times New Roman" w:cs="Times New Roman"/>
          <w:kern w:val="0"/>
          <w14:ligatures w14:val="none"/>
        </w:rPr>
        <w:tab/>
        <w:t>Jeigu kiltų daugiau klausimų, kreipkitės į gydytoją, vaistininką arba slaugytoją.</w:t>
      </w:r>
    </w:p>
    <w:p w14:paraId="5D763AFC" w14:textId="77777777" w:rsidR="009E44BF" w:rsidRPr="0063285B" w:rsidRDefault="009E44BF" w:rsidP="009E44BF">
      <w:pPr>
        <w:widowControl w:val="0"/>
        <w:tabs>
          <w:tab w:val="left" w:pos="567"/>
        </w:tabs>
        <w:autoSpaceDE w:val="0"/>
        <w:autoSpaceDN w:val="0"/>
        <w:adjustRightInd w:val="0"/>
        <w:snapToGrid w:val="0"/>
        <w:spacing w:after="0" w:line="240" w:lineRule="auto"/>
        <w:ind w:left="567" w:hanging="567"/>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w:t>
      </w:r>
      <w:r w:rsidRPr="0063285B">
        <w:rPr>
          <w:rFonts w:ascii="Times New Roman" w:eastAsia="TimesNewRoman,Bold" w:hAnsi="Times New Roman" w:cs="Times New Roman"/>
          <w:kern w:val="0"/>
          <w14:ligatures w14:val="none"/>
        </w:rPr>
        <w:tab/>
        <w:t>Šis vaistas skirtas tik Jums, todėl kitiems žmonėms jo duoti negalima. Vaistas gali jiems pakenkti (net tiems, kurių ligos požymiai yra tokie patys kaip Jūsų).</w:t>
      </w:r>
    </w:p>
    <w:p w14:paraId="1BC1C68B" w14:textId="77777777" w:rsidR="009E44BF" w:rsidRPr="0063285B" w:rsidRDefault="009E44BF" w:rsidP="009E44BF">
      <w:pPr>
        <w:widowControl w:val="0"/>
        <w:tabs>
          <w:tab w:val="left" w:pos="567"/>
        </w:tabs>
        <w:autoSpaceDE w:val="0"/>
        <w:autoSpaceDN w:val="0"/>
        <w:adjustRightInd w:val="0"/>
        <w:snapToGrid w:val="0"/>
        <w:spacing w:after="0" w:line="240" w:lineRule="auto"/>
        <w:ind w:left="567" w:hanging="567"/>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w:t>
      </w:r>
      <w:r w:rsidRPr="0063285B">
        <w:rPr>
          <w:rFonts w:ascii="Times New Roman" w:eastAsia="TimesNewRoman,Bold" w:hAnsi="Times New Roman" w:cs="Times New Roman"/>
          <w:kern w:val="0"/>
          <w14:ligatures w14:val="none"/>
        </w:rPr>
        <w:tab/>
        <w:t>Jeigu pasireiškė šalutinis poveikis (net jeigu jis šiame lapelyje nenurodytas), kreipkitės į gydytoją, vaistininką arba slaugytoją. Žr. 4 skyrių.</w:t>
      </w:r>
    </w:p>
    <w:p w14:paraId="73EA72AC" w14:textId="77777777" w:rsidR="009E44BF" w:rsidRPr="0063285B" w:rsidRDefault="009E44BF" w:rsidP="009E44BF">
      <w:pPr>
        <w:widowControl w:val="0"/>
        <w:tabs>
          <w:tab w:val="left" w:pos="567"/>
        </w:tabs>
        <w:autoSpaceDE w:val="0"/>
        <w:autoSpaceDN w:val="0"/>
        <w:adjustRightInd w:val="0"/>
        <w:snapToGrid w:val="0"/>
        <w:spacing w:after="0" w:line="240" w:lineRule="auto"/>
        <w:ind w:left="567" w:hanging="567"/>
        <w:rPr>
          <w:rFonts w:ascii="Times New Roman" w:eastAsia="Times New Roman" w:hAnsi="Times New Roman" w:cs="Times New Roman"/>
          <w:bCs/>
          <w:kern w:val="0"/>
          <w14:ligatures w14:val="none"/>
        </w:rPr>
      </w:pPr>
    </w:p>
    <w:p w14:paraId="043E28D3"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Apie ką rašoma šiame lapelyje?</w:t>
      </w:r>
    </w:p>
    <w:p w14:paraId="5FB0CF56"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bCs/>
          <w:kern w:val="0"/>
          <w14:ligatures w14:val="none"/>
        </w:rPr>
      </w:pPr>
    </w:p>
    <w:p w14:paraId="1D0F0849" w14:textId="02CC6BAC"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1.</w:t>
      </w:r>
      <w:r w:rsidRPr="0063285B">
        <w:rPr>
          <w:rFonts w:ascii="Times New Roman" w:eastAsia="Times New Roman" w:hAnsi="Times New Roman" w:cs="Times New Roman"/>
          <w:kern w:val="0"/>
          <w14:ligatures w14:val="none"/>
        </w:rPr>
        <w:tab/>
        <w:t xml:space="preserve">Kas yra </w:t>
      </w:r>
      <w:r w:rsidR="00CC0E17" w:rsidRPr="0063285B">
        <w:rPr>
          <w:rFonts w:ascii="Times New Roman" w:eastAsia="Times New Roman" w:hAnsi="Times New Roman" w:cs="Times New Roman"/>
          <w:kern w:val="0"/>
          <w14:ligatures w14:val="none"/>
        </w:rPr>
        <w:t>Efluelda</w:t>
      </w:r>
      <w:r w:rsidRPr="0063285B">
        <w:rPr>
          <w:rFonts w:ascii="Times New Roman" w:eastAsia="Times New Roman" w:hAnsi="Times New Roman" w:cs="Times New Roman"/>
          <w:kern w:val="0"/>
          <w14:ligatures w14:val="none"/>
        </w:rPr>
        <w:t xml:space="preserve"> ir kam jis vartojamas</w:t>
      </w:r>
    </w:p>
    <w:p w14:paraId="64BD9D87" w14:textId="774B506A"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2.</w:t>
      </w:r>
      <w:r w:rsidRPr="0063285B">
        <w:rPr>
          <w:rFonts w:ascii="Times New Roman" w:eastAsia="Times New Roman" w:hAnsi="Times New Roman" w:cs="Times New Roman"/>
          <w:kern w:val="0"/>
          <w14:ligatures w14:val="none"/>
        </w:rPr>
        <w:tab/>
        <w:t xml:space="preserve">Kas žinotina prieš vartojant </w:t>
      </w:r>
      <w:r w:rsidR="00CC0E17" w:rsidRPr="0063285B">
        <w:rPr>
          <w:rFonts w:ascii="Times New Roman" w:eastAsia="Times New Roman" w:hAnsi="Times New Roman" w:cs="Times New Roman"/>
          <w:kern w:val="0"/>
          <w14:ligatures w14:val="none"/>
        </w:rPr>
        <w:t>Efluelda</w:t>
      </w:r>
    </w:p>
    <w:p w14:paraId="5951290C" w14:textId="1F58F5C9"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3.</w:t>
      </w:r>
      <w:r w:rsidRPr="0063285B">
        <w:rPr>
          <w:rFonts w:ascii="Times New Roman" w:eastAsia="Times New Roman" w:hAnsi="Times New Roman" w:cs="Times New Roman"/>
          <w:kern w:val="0"/>
          <w14:ligatures w14:val="none"/>
        </w:rPr>
        <w:tab/>
        <w:t xml:space="preserve">Kaip vartoti </w:t>
      </w:r>
      <w:r w:rsidR="00CC0E17" w:rsidRPr="0063285B">
        <w:rPr>
          <w:rFonts w:ascii="Times New Roman" w:eastAsia="Times New Roman" w:hAnsi="Times New Roman" w:cs="Times New Roman"/>
          <w:kern w:val="0"/>
          <w14:ligatures w14:val="none"/>
        </w:rPr>
        <w:t>Efluelda</w:t>
      </w:r>
    </w:p>
    <w:p w14:paraId="19A08582"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4.</w:t>
      </w:r>
      <w:r w:rsidRPr="0063285B">
        <w:rPr>
          <w:rFonts w:ascii="Times New Roman" w:eastAsia="Times New Roman" w:hAnsi="Times New Roman" w:cs="Times New Roman"/>
          <w:kern w:val="0"/>
          <w14:ligatures w14:val="none"/>
        </w:rPr>
        <w:tab/>
        <w:t>Galimas šalutinis poveikis</w:t>
      </w:r>
    </w:p>
    <w:p w14:paraId="3E2E7F07" w14:textId="32D9F391"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5.</w:t>
      </w:r>
      <w:r w:rsidRPr="0063285B">
        <w:rPr>
          <w:rFonts w:ascii="Times New Roman" w:eastAsia="Times New Roman" w:hAnsi="Times New Roman" w:cs="Times New Roman"/>
          <w:kern w:val="0"/>
          <w14:ligatures w14:val="none"/>
        </w:rPr>
        <w:tab/>
        <w:t xml:space="preserve">Kaip laikyti </w:t>
      </w:r>
      <w:r w:rsidR="00CC0E17" w:rsidRPr="0063285B">
        <w:rPr>
          <w:rFonts w:ascii="Times New Roman" w:eastAsia="Times New Roman" w:hAnsi="Times New Roman" w:cs="Times New Roman"/>
          <w:kern w:val="0"/>
          <w14:ligatures w14:val="none"/>
        </w:rPr>
        <w:t>Efluelda</w:t>
      </w:r>
    </w:p>
    <w:p w14:paraId="18CC0F3B"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6.</w:t>
      </w:r>
      <w:r w:rsidRPr="0063285B">
        <w:rPr>
          <w:rFonts w:ascii="Times New Roman" w:eastAsia="Times New Roman" w:hAnsi="Times New Roman" w:cs="Times New Roman"/>
          <w:kern w:val="0"/>
          <w14:ligatures w14:val="none"/>
        </w:rPr>
        <w:tab/>
        <w:t>Pakuotės turinys ir kita informacija</w:t>
      </w:r>
    </w:p>
    <w:p w14:paraId="6770FC2F"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7487884A"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0E846A55" w14:textId="2D88559B" w:rsidR="009E44BF" w:rsidRPr="0063285B" w:rsidRDefault="009E44BF" w:rsidP="009E44BF">
      <w:pPr>
        <w:widowControl w:val="0"/>
        <w:numPr>
          <w:ilvl w:val="12"/>
          <w:numId w:val="0"/>
        </w:numPr>
        <w:tabs>
          <w:tab w:val="left" w:pos="1296"/>
        </w:tabs>
        <w:snapToGrid w:val="0"/>
        <w:spacing w:after="0" w:line="240" w:lineRule="auto"/>
        <w:ind w:left="567" w:hanging="567"/>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kern w:val="0"/>
          <w14:ligatures w14:val="none"/>
        </w:rPr>
        <w:t>1.</w:t>
      </w:r>
      <w:r w:rsidRPr="0063285B">
        <w:rPr>
          <w:rFonts w:ascii="Times New Roman" w:eastAsia="Times New Roman" w:hAnsi="Times New Roman" w:cs="Times New Roman"/>
          <w:b/>
          <w:kern w:val="0"/>
          <w14:ligatures w14:val="none"/>
        </w:rPr>
        <w:tab/>
        <w:t xml:space="preserve">Kas yra </w:t>
      </w:r>
      <w:r w:rsidR="00CC0E17" w:rsidRPr="0063285B">
        <w:rPr>
          <w:rFonts w:ascii="Times New Roman" w:eastAsia="Times New Roman" w:hAnsi="Times New Roman" w:cs="Times New Roman"/>
          <w:b/>
          <w:bCs/>
          <w:kern w:val="0"/>
          <w14:ligatures w14:val="none"/>
        </w:rPr>
        <w:t>Efluelda</w:t>
      </w:r>
      <w:r w:rsidRPr="0063285B">
        <w:rPr>
          <w:rFonts w:ascii="Times New Roman" w:eastAsia="Times New Roman" w:hAnsi="Times New Roman" w:cs="Times New Roman"/>
          <w:b/>
          <w:bCs/>
          <w:kern w:val="0"/>
          <w14:ligatures w14:val="none"/>
        </w:rPr>
        <w:t xml:space="preserve"> </w:t>
      </w:r>
      <w:r w:rsidRPr="0063285B">
        <w:rPr>
          <w:rFonts w:ascii="Times New Roman" w:eastAsia="Times New Roman" w:hAnsi="Times New Roman" w:cs="Times New Roman"/>
          <w:b/>
          <w:kern w:val="0"/>
          <w14:ligatures w14:val="none"/>
        </w:rPr>
        <w:t>ir kam jis vartojamas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vault_nd_7cde2e59-8f34-466b-99d3-e329ec4973a2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08F004A4"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7AEEBF2C"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Efluelda yra vakcina. Ši vakcina padeda 60 metų ir vyresnius asmenis apsaugoti nuo gripo. Efluelda vartojimas turi būti pagrįstas oficialiomis skiepijimo nuo gripo rekomendacijomis.</w:t>
      </w:r>
    </w:p>
    <w:p w14:paraId="3428F2A5"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21F180EE"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Kai asmeniui suleidžiama Efluelda, imuninė sistema (natūrali organizmo gynybos sistema) pagamins savo apsaugą (antikūnus) nuo ligos. Nė viena iš vakcinos sudedamųjų dalių negali sukelti gripo.</w:t>
      </w:r>
    </w:p>
    <w:p w14:paraId="48EBEDE5"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1E125651" w14:textId="6B823B2B"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Gripas yra užkrečiama kvėpavimo sistemos liga, kurią sukelia gripo virusai; liga gali būti tiek lengva, tiek sunki, ji taip pat gali sukelti sunkių komplikacijų, pavyzdžiui, plaučių uždegimą, kurį gali tekti gydyti ligoninėje ir kuris net gali būti mirtinas. Gripas yra liga, kuri gali greitai plisti ir kurią sukelia įvairių tipų padermės, galinčios kasmet keistis. Dėl šios galimos kasmetinės cirkuliuojančių padermių kaitos, taip pat dėl numatomos vakcinos sukeliamos apsaugos trukmės rekomenduojama skiepytis kasmet. Didžiausia rizika užsikrėsti gripu yra šaltaisiais spalio-kovo mėnesiais. Jei</w:t>
      </w:r>
      <w:r w:rsidR="00CC0E17" w:rsidRPr="0063285B">
        <w:rPr>
          <w:rFonts w:ascii="Times New Roman" w:eastAsia="Times New Roman" w:hAnsi="Times New Roman" w:cs="Times New Roman"/>
          <w:kern w:val="0"/>
          <w14:ligatures w14:val="none"/>
        </w:rPr>
        <w:t>gu</w:t>
      </w:r>
      <w:r w:rsidRPr="0063285B">
        <w:rPr>
          <w:rFonts w:ascii="Times New Roman" w:eastAsia="Times New Roman" w:hAnsi="Times New Roman" w:cs="Times New Roman"/>
          <w:kern w:val="0"/>
          <w14:ligatures w14:val="none"/>
        </w:rPr>
        <w:t xml:space="preserve"> nepasiskiepijote rudenį, vis tiek yra tikslinga pasiskiepyti iki pavasario, nes iki to laiko kyla rizika užsikrėsti gripu. Jūsų gydytojas galės rekomenduoti geriausią laiką skiepytis.</w:t>
      </w:r>
    </w:p>
    <w:p w14:paraId="40861906"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737ACC79" w14:textId="387A67CB"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Efluelda yra skirtas apsaugoti nuo trijų viruso padermių, kurios yra vakcinos sudėtyje, praėjus maždaug 2</w:t>
      </w:r>
      <w:r w:rsidR="00CF48FC"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3 savaitėms po injekcijos. Be to, jei</w:t>
      </w:r>
      <w:r w:rsidR="00CC0E17" w:rsidRPr="0063285B">
        <w:rPr>
          <w:rFonts w:ascii="Times New Roman" w:eastAsia="Times New Roman" w:hAnsi="Times New Roman" w:cs="Times New Roman"/>
          <w:kern w:val="0"/>
          <w14:ligatures w14:val="none"/>
        </w:rPr>
        <w:t>gu</w:t>
      </w:r>
      <w:r w:rsidRPr="0063285B">
        <w:rPr>
          <w:rFonts w:ascii="Times New Roman" w:eastAsia="Times New Roman" w:hAnsi="Times New Roman" w:cs="Times New Roman"/>
          <w:kern w:val="0"/>
          <w14:ligatures w14:val="none"/>
        </w:rPr>
        <w:t xml:space="preserve"> gripu užsikrėsite prieš pat skiepijimą arba po jo, vis tiek galite susirgti, nes gripo inkubacinis periodas yra kelios dienos.</w:t>
      </w:r>
    </w:p>
    <w:p w14:paraId="4903413B"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1CEA5744" w14:textId="5D0332EF"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Vakcina neapsaugo nuo peršalimo, net jei</w:t>
      </w:r>
      <w:r w:rsidR="00CC0E17" w:rsidRPr="0063285B">
        <w:rPr>
          <w:rFonts w:ascii="Times New Roman" w:eastAsia="Times New Roman" w:hAnsi="Times New Roman" w:cs="Times New Roman"/>
          <w:kern w:val="0"/>
          <w14:ligatures w14:val="none"/>
        </w:rPr>
        <w:t>gu</w:t>
      </w:r>
      <w:r w:rsidRPr="0063285B">
        <w:rPr>
          <w:rFonts w:ascii="Times New Roman" w:eastAsia="Times New Roman" w:hAnsi="Times New Roman" w:cs="Times New Roman"/>
          <w:kern w:val="0"/>
          <w14:ligatures w14:val="none"/>
        </w:rPr>
        <w:t xml:space="preserve"> kai kurie simptomai yra panašūs į gripo simptomus.</w:t>
      </w:r>
    </w:p>
    <w:p w14:paraId="65229595"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7AD152B6"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4B5F0B4D" w14:textId="4430BF11" w:rsidR="009E44BF" w:rsidRPr="0063285B" w:rsidRDefault="009E44BF" w:rsidP="00F44865">
      <w:pPr>
        <w:keepNext/>
        <w:keepLines/>
        <w:widowControl w:val="0"/>
        <w:numPr>
          <w:ilvl w:val="12"/>
          <w:numId w:val="0"/>
        </w:numPr>
        <w:tabs>
          <w:tab w:val="left" w:pos="1296"/>
        </w:tabs>
        <w:snapToGrid w:val="0"/>
        <w:spacing w:after="0" w:line="240" w:lineRule="auto"/>
        <w:ind w:left="567" w:hanging="567"/>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kern w:val="0"/>
          <w14:ligatures w14:val="none"/>
        </w:rPr>
        <w:lastRenderedPageBreak/>
        <w:t>2.</w:t>
      </w:r>
      <w:r w:rsidRPr="0063285B">
        <w:rPr>
          <w:rFonts w:ascii="Times New Roman" w:eastAsia="Times New Roman" w:hAnsi="Times New Roman" w:cs="Times New Roman"/>
          <w:b/>
          <w:kern w:val="0"/>
          <w14:ligatures w14:val="none"/>
        </w:rPr>
        <w:tab/>
        <w:t xml:space="preserve">Kas žinotina prieš vartojant </w:t>
      </w:r>
      <w:proofErr w:type="spellStart"/>
      <w:r w:rsidR="00CC0E17" w:rsidRPr="0063285B">
        <w:rPr>
          <w:rFonts w:ascii="Times New Roman" w:eastAsia="Times New Roman" w:hAnsi="Times New Roman" w:cs="Times New Roman"/>
          <w:b/>
          <w:bCs/>
          <w:kern w:val="0"/>
          <w14:ligatures w14:val="none"/>
        </w:rPr>
        <w:t>Efluelda</w:t>
      </w:r>
      <w:proofErr w:type="spellEnd"/>
      <w:r w:rsidR="005D6F3B">
        <w:rPr>
          <w:rFonts w:ascii="Times New Roman" w:eastAsia="Times New Roman" w:hAnsi="Times New Roman" w:cs="Times New Roman"/>
          <w:b/>
          <w:bCs/>
          <w:kern w:val="0"/>
          <w14:ligatures w14:val="none"/>
        </w:rPr>
        <w:fldChar w:fldCharType="begin"/>
      </w:r>
      <w:r w:rsidR="005D6F3B">
        <w:rPr>
          <w:rFonts w:ascii="Times New Roman" w:eastAsia="Times New Roman" w:hAnsi="Times New Roman" w:cs="Times New Roman"/>
          <w:b/>
          <w:bCs/>
          <w:kern w:val="0"/>
          <w14:ligatures w14:val="none"/>
        </w:rPr>
        <w:instrText xml:space="preserve"> DOCVARIABLE vault_nd_751de400-bda0-4ba2-8567-f44d2446ce17 \* MERGEFORMAT </w:instrText>
      </w:r>
      <w:r w:rsidR="005D6F3B">
        <w:rPr>
          <w:rFonts w:ascii="Times New Roman" w:eastAsia="Times New Roman" w:hAnsi="Times New Roman" w:cs="Times New Roman"/>
          <w:b/>
          <w:bCs/>
          <w:kern w:val="0"/>
          <w14:ligatures w14:val="none"/>
        </w:rPr>
        <w:fldChar w:fldCharType="separate"/>
      </w:r>
      <w:r w:rsidR="005D6F3B">
        <w:rPr>
          <w:rFonts w:ascii="Times New Roman" w:eastAsia="Times New Roman" w:hAnsi="Times New Roman" w:cs="Times New Roman"/>
          <w:b/>
          <w:bCs/>
          <w:kern w:val="0"/>
          <w14:ligatures w14:val="none"/>
        </w:rPr>
        <w:t xml:space="preserve"> </w:t>
      </w:r>
      <w:r w:rsidR="005D6F3B">
        <w:rPr>
          <w:rFonts w:ascii="Times New Roman" w:eastAsia="Times New Roman" w:hAnsi="Times New Roman" w:cs="Times New Roman"/>
          <w:b/>
          <w:bCs/>
          <w:kern w:val="0"/>
          <w14:ligatures w14:val="none"/>
        </w:rPr>
        <w:fldChar w:fldCharType="end"/>
      </w:r>
    </w:p>
    <w:p w14:paraId="18415421" w14:textId="77777777" w:rsidR="009E44BF" w:rsidRPr="0063285B" w:rsidRDefault="009E44BF" w:rsidP="00F44865">
      <w:pPr>
        <w:keepNext/>
        <w:keepLines/>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1D453096" w14:textId="1076F267" w:rsidR="009E44BF" w:rsidRPr="0063285B" w:rsidRDefault="009E44BF" w:rsidP="00F44865">
      <w:pPr>
        <w:keepNext/>
        <w:keepLines/>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Kad būtų įsitikinta, jog Efluelda Jums tinka, svarbu pasakyti gydytojui arba vaistininkui, jei</w:t>
      </w:r>
      <w:r w:rsidR="00CC0E17" w:rsidRPr="0063285B">
        <w:rPr>
          <w:rFonts w:ascii="Times New Roman" w:eastAsia="Times New Roman" w:hAnsi="Times New Roman" w:cs="Times New Roman"/>
          <w:kern w:val="0"/>
          <w14:ligatures w14:val="none"/>
        </w:rPr>
        <w:t>gu</w:t>
      </w:r>
      <w:r w:rsidRPr="0063285B">
        <w:rPr>
          <w:rFonts w:ascii="Times New Roman" w:eastAsia="Times New Roman" w:hAnsi="Times New Roman" w:cs="Times New Roman"/>
          <w:kern w:val="0"/>
          <w14:ligatures w14:val="none"/>
        </w:rPr>
        <w:t xml:space="preserve"> Jums tinka bet kuri iš toliau nurodytų aplinkybių. Jeigu ko nors nesuprantate, paprašykite gydytojo arba vaistininko paaiškinti. </w:t>
      </w:r>
    </w:p>
    <w:p w14:paraId="02659F9F"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0FA941EC" w14:textId="748D042E" w:rsidR="009E44BF" w:rsidRPr="0063285B" w:rsidRDefault="00CC0E17" w:rsidP="009E44BF">
      <w:pPr>
        <w:widowControl w:val="0"/>
        <w:tabs>
          <w:tab w:val="left" w:pos="1296"/>
        </w:tabs>
        <w:snapToGrid w:val="0"/>
        <w:spacing w:after="0" w:line="240" w:lineRule="auto"/>
        <w:ind w:left="567" w:hanging="567"/>
        <w:rPr>
          <w:rFonts w:ascii="Times New Roman" w:eastAsia="Times New Roman" w:hAnsi="Times New Roman" w:cs="Times New Roman"/>
          <w:b/>
          <w:bCs/>
          <w:caps/>
          <w:kern w:val="0"/>
          <w14:ligatures w14:val="none"/>
        </w:rPr>
      </w:pPr>
      <w:r w:rsidRPr="0063285B">
        <w:rPr>
          <w:rFonts w:ascii="Times New Roman" w:eastAsia="Times New Roman" w:hAnsi="Times New Roman" w:cs="Times New Roman"/>
          <w:b/>
          <w:bCs/>
          <w:kern w:val="0"/>
          <w14:ligatures w14:val="none"/>
        </w:rPr>
        <w:t>Efluelda</w:t>
      </w:r>
      <w:r w:rsidR="009E44BF" w:rsidRPr="0063285B">
        <w:rPr>
          <w:rFonts w:ascii="Times New Roman" w:eastAsia="Times New Roman" w:hAnsi="Times New Roman" w:cs="Times New Roman"/>
          <w:b/>
          <w:bCs/>
          <w:kern w:val="0"/>
          <w14:ligatures w14:val="none"/>
        </w:rPr>
        <w:t xml:space="preserve"> vartoti draudžiama:</w:t>
      </w:r>
    </w:p>
    <w:p w14:paraId="6B52C630" w14:textId="77777777" w:rsidR="009E44BF" w:rsidRPr="0063285B" w:rsidRDefault="009E44BF" w:rsidP="009E44BF">
      <w:pPr>
        <w:widowControl w:val="0"/>
        <w:numPr>
          <w:ilvl w:val="0"/>
          <w:numId w:val="6"/>
        </w:numPr>
        <w:tabs>
          <w:tab w:val="left" w:pos="567"/>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jeigu yra alergija:</w:t>
      </w:r>
    </w:p>
    <w:p w14:paraId="618A0CE8" w14:textId="77777777" w:rsidR="009E44BF" w:rsidRPr="0063285B" w:rsidRDefault="009E44BF" w:rsidP="009E44BF">
      <w:pPr>
        <w:widowControl w:val="0"/>
        <w:numPr>
          <w:ilvl w:val="0"/>
          <w:numId w:val="8"/>
        </w:numPr>
        <w:tabs>
          <w:tab w:val="left" w:pos="567"/>
          <w:tab w:val="left" w:pos="1296"/>
        </w:tabs>
        <w:autoSpaceDE w:val="0"/>
        <w:autoSpaceDN w:val="0"/>
        <w:adjustRightInd w:val="0"/>
        <w:snapToGrid w:val="0"/>
        <w:spacing w:after="0" w:line="240" w:lineRule="auto"/>
        <w:ind w:left="1134"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veikliosioms medžiagoms; arba</w:t>
      </w:r>
    </w:p>
    <w:p w14:paraId="081E08A9" w14:textId="77777777" w:rsidR="009E44BF" w:rsidRPr="0063285B" w:rsidRDefault="009E44BF" w:rsidP="009E44BF">
      <w:pPr>
        <w:widowControl w:val="0"/>
        <w:numPr>
          <w:ilvl w:val="0"/>
          <w:numId w:val="8"/>
        </w:numPr>
        <w:tabs>
          <w:tab w:val="left" w:pos="567"/>
          <w:tab w:val="left" w:pos="1296"/>
        </w:tabs>
        <w:autoSpaceDE w:val="0"/>
        <w:autoSpaceDN w:val="0"/>
        <w:adjustRightInd w:val="0"/>
        <w:snapToGrid w:val="0"/>
        <w:spacing w:after="0" w:line="240" w:lineRule="auto"/>
        <w:ind w:left="1134"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bet kuriai pagalbinei šios vakcinos medžiagai (jos išvardytos 6 skyriuje); arba</w:t>
      </w:r>
    </w:p>
    <w:p w14:paraId="033EEFD9" w14:textId="77777777" w:rsidR="009E44BF" w:rsidRPr="0063285B" w:rsidRDefault="009E44BF" w:rsidP="009E44BF">
      <w:pPr>
        <w:widowControl w:val="0"/>
        <w:numPr>
          <w:ilvl w:val="0"/>
          <w:numId w:val="8"/>
        </w:numPr>
        <w:tabs>
          <w:tab w:val="left" w:pos="567"/>
          <w:tab w:val="left" w:pos="1296"/>
        </w:tabs>
        <w:autoSpaceDE w:val="0"/>
        <w:autoSpaceDN w:val="0"/>
        <w:adjustRightInd w:val="0"/>
        <w:snapToGrid w:val="0"/>
        <w:spacing w:after="0" w:line="240" w:lineRule="auto"/>
        <w:ind w:left="1134"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bet kuriai sudedamajai daliai, kurios sudėtyje gali būti labai mažais kiekiais, pavyzdžiui, kiaušiniams (ovalbuminui, vištų baltymams) ir formaldehidui.</w:t>
      </w:r>
    </w:p>
    <w:p w14:paraId="20841101"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p>
    <w:p w14:paraId="058D1D8C"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Įspėjimai ir atsargumo priemonės</w:t>
      </w:r>
    </w:p>
    <w:p w14:paraId="25CE73DA"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Pasitarkite su gydytoju, vaistininku arba slaugytoju, prieš pradėdami vartoti Efluelda.</w:t>
      </w:r>
    </w:p>
    <w:p w14:paraId="7C3F3FAB"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Prieš skiepijimą turite pasakyti gydytojui, jeigu:</w:t>
      </w:r>
    </w:p>
    <w:p w14:paraId="217A7C48" w14:textId="77777777" w:rsidR="009E44BF" w:rsidRPr="0063285B" w:rsidRDefault="009E44BF" w:rsidP="009E44BF">
      <w:pPr>
        <w:widowControl w:val="0"/>
        <w:numPr>
          <w:ilvl w:val="0"/>
          <w:numId w:val="10"/>
        </w:numPr>
        <w:tabs>
          <w:tab w:val="left" w:pos="567"/>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Jūsų imuninis atsakas yra silpnas (yra imunodeficitas arba vartojate imuninę sistemą veikiančių vaistų);</w:t>
      </w:r>
    </w:p>
    <w:p w14:paraId="72FEA50E" w14:textId="77777777" w:rsidR="009E44BF" w:rsidRPr="0063285B" w:rsidRDefault="009E44BF" w:rsidP="009E44BF">
      <w:pPr>
        <w:widowControl w:val="0"/>
        <w:numPr>
          <w:ilvl w:val="0"/>
          <w:numId w:val="10"/>
        </w:numPr>
        <w:tabs>
          <w:tab w:val="left" w:pos="567"/>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yra kraujavimo problemų arba lengvai atsiranda kraujosruvų;</w:t>
      </w:r>
    </w:p>
    <w:p w14:paraId="2E0EEE31" w14:textId="77777777" w:rsidR="009E44BF" w:rsidRPr="0063285B" w:rsidRDefault="009E44BF" w:rsidP="009E44BF">
      <w:pPr>
        <w:widowControl w:val="0"/>
        <w:numPr>
          <w:ilvl w:val="0"/>
          <w:numId w:val="10"/>
        </w:numPr>
        <w:tabs>
          <w:tab w:val="left" w:pos="567"/>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po skiepijimo vakcina nuo gripo pasireiškė </w:t>
      </w:r>
      <w:r w:rsidRPr="0063285B">
        <w:rPr>
          <w:rFonts w:ascii="Times New Roman" w:eastAsia="TimesNewRoman" w:hAnsi="Times New Roman" w:cs="Times New Roman"/>
          <w:kern w:val="0"/>
          <w14:ligatures w14:val="none"/>
        </w:rPr>
        <w:t>Gijeno-Bare (</w:t>
      </w:r>
      <w:r w:rsidRPr="0063285B">
        <w:rPr>
          <w:rFonts w:ascii="Times New Roman" w:eastAsia="TimesNewRoman" w:hAnsi="Times New Roman" w:cs="Times New Roman"/>
          <w:i/>
          <w:iCs/>
          <w:kern w:val="0"/>
          <w14:ligatures w14:val="none"/>
        </w:rPr>
        <w:t>Guillain-Barre</w:t>
      </w:r>
      <w:r w:rsidRPr="0063285B">
        <w:rPr>
          <w:rFonts w:ascii="Times New Roman" w:eastAsia="TimesNewRoman" w:hAnsi="Times New Roman" w:cs="Times New Roman"/>
          <w:kern w:val="0"/>
          <w14:ligatures w14:val="none"/>
        </w:rPr>
        <w:t>) sindromas (GBS)</w:t>
      </w:r>
      <w:r w:rsidRPr="0063285B">
        <w:rPr>
          <w:rFonts w:ascii="Times New Roman" w:eastAsia="Times New Roman" w:hAnsi="Times New Roman" w:cs="Times New Roman"/>
          <w:kern w:val="0"/>
          <w14:ligatures w14:val="none"/>
        </w:rPr>
        <w:t xml:space="preserve"> (stiprus raumenų silpnumas);</w:t>
      </w:r>
    </w:p>
    <w:p w14:paraId="0DD49B0E" w14:textId="60E64B6D" w:rsidR="009E44BF" w:rsidRPr="0063285B" w:rsidRDefault="009E44BF" w:rsidP="009E44BF">
      <w:pPr>
        <w:widowControl w:val="0"/>
        <w:numPr>
          <w:ilvl w:val="0"/>
          <w:numId w:val="10"/>
        </w:numPr>
        <w:tabs>
          <w:tab w:val="left" w:pos="567"/>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sergate liga, kuri pasireiškia aukšta arba vidutine temperatūra, arba sergate ūmine liga; tokiu atveju skiepijimą reikia atidėti, kol pasveiksite.</w:t>
      </w:r>
    </w:p>
    <w:p w14:paraId="304D25FA"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Jūsų gydytojas nuspręs, ar Jums reikia skiepytis šia vakcina.</w:t>
      </w:r>
    </w:p>
    <w:p w14:paraId="1AB6C303"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7063FFBC"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Po bet kokios injekcijos adata arba net prieš ją gali pasireikšti alpimas. Jeigu po ankstesnės injekcijos apalpote, apie tai pasakykite gydytojui arba slaugytojui.</w:t>
      </w:r>
    </w:p>
    <w:p w14:paraId="4756D199"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68B3AFA0"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Efluelda, kaip ir visos vakcinos, visiškai apsaugoti gali ne visus paskiepytus asmenis.</w:t>
      </w:r>
    </w:p>
    <w:p w14:paraId="50656D2F"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5E1A78AB"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Jeigu dėl bet kokių priežasčių per kelias dienas po skiepijimo nuo gripo Jums bus atliekamas kraujo tyrimas, apie skiepijimą pasakykite gydytojui. Tą būtina padarytu dėl to, kad keliems pacientams, kurie neseniai buvo paskiepyti, buvo pastebėti klaidingai teigiami kraujo tyrimo rezultatai.</w:t>
      </w:r>
    </w:p>
    <w:p w14:paraId="389414BC"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bCs/>
          <w:kern w:val="0"/>
          <w14:ligatures w14:val="none"/>
        </w:rPr>
      </w:pPr>
    </w:p>
    <w:p w14:paraId="23EC3742"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b/>
          <w:bCs/>
          <w:kern w:val="0"/>
          <w14:ligatures w14:val="none"/>
        </w:rPr>
      </w:pPr>
      <w:r w:rsidRPr="0063285B">
        <w:rPr>
          <w:rFonts w:ascii="Times New Roman" w:eastAsia="TimesNewRoman,Bold" w:hAnsi="Times New Roman" w:cs="Times New Roman"/>
          <w:b/>
          <w:bCs/>
          <w:kern w:val="0"/>
          <w14:ligatures w14:val="none"/>
        </w:rPr>
        <w:t>Vaikams ir paaugliams</w:t>
      </w:r>
    </w:p>
    <w:p w14:paraId="381092FA"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Šios vakcinos negalima vartoti vaikams, ji skirta tik 60 metų ir vyresniems suaugusiesiems.</w:t>
      </w:r>
    </w:p>
    <w:p w14:paraId="6EE35CE8"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bCs/>
          <w:kern w:val="0"/>
          <w14:ligatures w14:val="none"/>
        </w:rPr>
      </w:pPr>
    </w:p>
    <w:p w14:paraId="23701330" w14:textId="7DE87208"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 xml:space="preserve">Kiti vaistai ir </w:t>
      </w:r>
      <w:r w:rsidR="00CC0E17" w:rsidRPr="0063285B">
        <w:rPr>
          <w:rFonts w:ascii="Times New Roman" w:eastAsia="Times New Roman" w:hAnsi="Times New Roman" w:cs="Times New Roman"/>
          <w:b/>
          <w:kern w:val="0"/>
          <w14:ligatures w14:val="none"/>
        </w:rPr>
        <w:t>Efluelda</w:t>
      </w:r>
    </w:p>
    <w:p w14:paraId="1D9CE94A"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Jeigu vartojate ar neseniai vartojote bet kokių kitų vakcinų ar kitų vaistų arba nesate dėl to tikri, apie tai pasakykite gydytojui arba vaistininkui.</w:t>
      </w:r>
    </w:p>
    <w:p w14:paraId="27AE6EFC" w14:textId="77777777" w:rsidR="009E44BF" w:rsidRPr="0063285B" w:rsidRDefault="009E44BF" w:rsidP="009E44BF">
      <w:pPr>
        <w:widowControl w:val="0"/>
        <w:numPr>
          <w:ilvl w:val="0"/>
          <w:numId w:val="10"/>
        </w:numPr>
        <w:tabs>
          <w:tab w:val="left" w:pos="567"/>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Jeigu Efluelda reikia skiepyti tuo pačiu metu kaip ir kita vakcina, vakcinas visada reikia suleisti į skirtingas galūnes.</w:t>
      </w:r>
    </w:p>
    <w:p w14:paraId="69E48EBD" w14:textId="77777777" w:rsidR="009E44BF" w:rsidRPr="0063285B" w:rsidRDefault="009E44BF" w:rsidP="009E44BF">
      <w:pPr>
        <w:widowControl w:val="0"/>
        <w:numPr>
          <w:ilvl w:val="0"/>
          <w:numId w:val="10"/>
        </w:numPr>
        <w:tabs>
          <w:tab w:val="left" w:pos="567"/>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Būtina atkreipti dėmesį į tai, kad kartu skiriant kelis vaistus, nepageidaujamos reakcijos gali sustiprėti.</w:t>
      </w:r>
    </w:p>
    <w:p w14:paraId="0044D6A9" w14:textId="642FFBC9" w:rsidR="009E44BF" w:rsidRPr="0063285B" w:rsidRDefault="009E44BF" w:rsidP="009E44BF">
      <w:pPr>
        <w:widowControl w:val="0"/>
        <w:numPr>
          <w:ilvl w:val="0"/>
          <w:numId w:val="10"/>
        </w:numPr>
        <w:tabs>
          <w:tab w:val="left" w:pos="567"/>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Imunologinis atsakas gali sumažėti, jei</w:t>
      </w:r>
      <w:r w:rsidR="00CC0E17" w:rsidRPr="0063285B">
        <w:rPr>
          <w:rFonts w:ascii="Times New Roman" w:eastAsia="Times New Roman" w:hAnsi="Times New Roman" w:cs="Times New Roman"/>
          <w:kern w:val="0"/>
          <w14:ligatures w14:val="none"/>
        </w:rPr>
        <w:t>gu</w:t>
      </w:r>
      <w:r w:rsidRPr="0063285B">
        <w:rPr>
          <w:rFonts w:ascii="Times New Roman" w:eastAsia="Times New Roman" w:hAnsi="Times New Roman" w:cs="Times New Roman"/>
          <w:kern w:val="0"/>
          <w14:ligatures w14:val="none"/>
        </w:rPr>
        <w:t xml:space="preserve"> taikomas imuninę sistemą slopinantis gydymas, pavyzdžiui, kortikosteroidais, citotoksiniais vaistais ar radioterapija.</w:t>
      </w:r>
    </w:p>
    <w:p w14:paraId="6BEBB761"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p>
    <w:p w14:paraId="4CE707F7"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b/>
          <w:bCs/>
          <w:kern w:val="0"/>
          <w14:ligatures w14:val="none"/>
        </w:rPr>
      </w:pPr>
      <w:r w:rsidRPr="0063285B">
        <w:rPr>
          <w:rFonts w:ascii="Times New Roman" w:eastAsia="TimesNewRoman,Bold" w:hAnsi="Times New Roman" w:cs="Times New Roman"/>
          <w:b/>
          <w:bCs/>
          <w:kern w:val="0"/>
          <w14:ligatures w14:val="none"/>
        </w:rPr>
        <w:t>Nėštumas ir žindymo laikotarpis</w:t>
      </w:r>
    </w:p>
    <w:p w14:paraId="56295D08"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Efluelda yra skirtas vartoti tik 60 metų ir vyresniems suaugusiesiems.</w:t>
      </w:r>
    </w:p>
    <w:p w14:paraId="0BE2CEA1"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Jeigu esate nėščia, žindote kūdikį, manote, kad galbūt esate nėščia, arba planuojate pastoti, tai prieš vartodama šią vakciną pasitarkite su gydytoju arba vaistininku. Gydytojas ar vaistininkas padės nuspręsti, ar Jums reikia skirti Efluelda.</w:t>
      </w:r>
    </w:p>
    <w:p w14:paraId="171DBE59"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bCs/>
          <w:kern w:val="0"/>
          <w14:ligatures w14:val="none"/>
        </w:rPr>
      </w:pPr>
    </w:p>
    <w:p w14:paraId="6B1C1739"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b/>
          <w:bCs/>
          <w:kern w:val="0"/>
          <w14:ligatures w14:val="none"/>
        </w:rPr>
      </w:pPr>
      <w:r w:rsidRPr="0063285B">
        <w:rPr>
          <w:rFonts w:ascii="Times New Roman" w:eastAsia="TimesNewRoman,Bold" w:hAnsi="Times New Roman" w:cs="Times New Roman"/>
          <w:b/>
          <w:bCs/>
          <w:kern w:val="0"/>
          <w14:ligatures w14:val="none"/>
        </w:rPr>
        <w:t>Vairavimas ir mechanizmų valdymas</w:t>
      </w:r>
    </w:p>
    <w:p w14:paraId="2FB3DD12" w14:textId="596B8A27" w:rsidR="009E44BF" w:rsidRPr="0063285B" w:rsidRDefault="00CC0E17" w:rsidP="009E44BF">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Efluelda</w:t>
      </w:r>
      <w:r w:rsidR="009E44BF" w:rsidRPr="0063285B">
        <w:rPr>
          <w:rFonts w:ascii="Times New Roman" w:eastAsia="TimesNewRoman,Bold" w:hAnsi="Times New Roman" w:cs="Times New Roman"/>
          <w:kern w:val="0"/>
          <w14:ligatures w14:val="none"/>
        </w:rPr>
        <w:t xml:space="preserve"> gebėjimo vairuoti ir valdyti mechanizmus neveikia arba veikia nereikšmingai. Vis dėlto jeigu blogai jaučiatės arba svaigsta galva, rekomenduojama nevairuoti.</w:t>
      </w:r>
    </w:p>
    <w:p w14:paraId="2234BCA7"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bCs/>
          <w:kern w:val="0"/>
          <w14:ligatures w14:val="none"/>
        </w:rPr>
      </w:pPr>
    </w:p>
    <w:p w14:paraId="5C362696" w14:textId="0D9FCDB7" w:rsidR="009E44BF" w:rsidRPr="0063285B" w:rsidRDefault="00CC0E17"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lastRenderedPageBreak/>
        <w:t>Efluelda</w:t>
      </w:r>
      <w:r w:rsidR="009E44BF" w:rsidRPr="0063285B">
        <w:rPr>
          <w:rFonts w:ascii="Times New Roman" w:eastAsia="Times New Roman" w:hAnsi="Times New Roman" w:cs="Times New Roman"/>
          <w:b/>
          <w:kern w:val="0"/>
          <w14:ligatures w14:val="none"/>
        </w:rPr>
        <w:t xml:space="preserve"> sudėtyje yra natrio</w:t>
      </w:r>
    </w:p>
    <w:p w14:paraId="2473331E"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Šio vaisto dozėje yra mažiau kaip 1</w:t>
      </w:r>
      <w:r w:rsidRPr="0063285B">
        <w:rPr>
          <w:rFonts w:ascii="Times New Roman" w:eastAsia="Calibri" w:hAnsi="Times New Roman" w:cs="Times New Roman"/>
          <w:kern w:val="0"/>
          <w14:ligatures w14:val="none"/>
        </w:rPr>
        <w:t> </w:t>
      </w:r>
      <w:r w:rsidRPr="0063285B">
        <w:rPr>
          <w:rFonts w:ascii="Times New Roman" w:eastAsia="Times New Roman" w:hAnsi="Times New Roman" w:cs="Times New Roman"/>
          <w:kern w:val="0"/>
          <w14:ligatures w14:val="none"/>
        </w:rPr>
        <w:t>mmol (23</w:t>
      </w:r>
      <w:r w:rsidRPr="0063285B">
        <w:rPr>
          <w:rFonts w:ascii="Times New Roman" w:eastAsia="Calibri" w:hAnsi="Times New Roman" w:cs="Times New Roman"/>
          <w:kern w:val="0"/>
          <w14:ligatures w14:val="none"/>
        </w:rPr>
        <w:t> </w:t>
      </w:r>
      <w:r w:rsidRPr="0063285B">
        <w:rPr>
          <w:rFonts w:ascii="Times New Roman" w:eastAsia="Times New Roman" w:hAnsi="Times New Roman" w:cs="Times New Roman"/>
          <w:kern w:val="0"/>
          <w14:ligatures w14:val="none"/>
        </w:rPr>
        <w:t>mg) natrio, t. y. jis beveik neturi reikšmės.</w:t>
      </w:r>
    </w:p>
    <w:p w14:paraId="727CCB94"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389AEA1F"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2A147CC2" w14:textId="0150FC82" w:rsidR="009E44BF" w:rsidRPr="0063285B" w:rsidRDefault="009E44BF" w:rsidP="009E44BF">
      <w:pPr>
        <w:widowControl w:val="0"/>
        <w:numPr>
          <w:ilvl w:val="12"/>
          <w:numId w:val="0"/>
        </w:numPr>
        <w:tabs>
          <w:tab w:val="left" w:pos="1296"/>
        </w:tabs>
        <w:snapToGrid w:val="0"/>
        <w:spacing w:after="0" w:line="240" w:lineRule="auto"/>
        <w:ind w:left="567" w:hanging="567"/>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kern w:val="0"/>
          <w14:ligatures w14:val="none"/>
        </w:rPr>
        <w:t>3.</w:t>
      </w:r>
      <w:r w:rsidRPr="0063285B">
        <w:rPr>
          <w:rFonts w:ascii="Times New Roman" w:eastAsia="Times New Roman" w:hAnsi="Times New Roman" w:cs="Times New Roman"/>
          <w:b/>
          <w:kern w:val="0"/>
          <w14:ligatures w14:val="none"/>
        </w:rPr>
        <w:tab/>
        <w:t xml:space="preserve">Kaip vartoti </w:t>
      </w:r>
      <w:proofErr w:type="spellStart"/>
      <w:r w:rsidR="00CC0E17" w:rsidRPr="0063285B">
        <w:rPr>
          <w:rFonts w:ascii="Times New Roman" w:eastAsia="Times New Roman" w:hAnsi="Times New Roman" w:cs="Times New Roman"/>
          <w:b/>
          <w:kern w:val="0"/>
          <w14:ligatures w14:val="none"/>
        </w:rPr>
        <w:t>Efluelda</w:t>
      </w:r>
      <w:proofErr w:type="spellEnd"/>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vault_nd_be2aae9e-7ebe-46f9-930f-ffa1885d0c94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6F02DB9E"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5BB01EA1"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60 metų ir vyresniems suaugusiesiems skiriama viena 0,5 ml dozė.</w:t>
      </w:r>
    </w:p>
    <w:p w14:paraId="0E93E56D"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5AD53F64"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b/>
          <w:bCs/>
          <w:kern w:val="0"/>
          <w14:ligatures w14:val="none"/>
        </w:rPr>
      </w:pPr>
      <w:r w:rsidRPr="0063285B">
        <w:rPr>
          <w:rFonts w:ascii="Times New Roman" w:eastAsia="Times New Roman" w:hAnsi="Times New Roman" w:cs="Times New Roman"/>
          <w:b/>
          <w:bCs/>
          <w:kern w:val="0"/>
          <w14:ligatures w14:val="none"/>
        </w:rPr>
        <w:t>Kaip skiriamas Efluelda</w:t>
      </w:r>
    </w:p>
    <w:p w14:paraId="41EDD364"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Gydytojas, vaistininkas arba slaugytojas suleis rekomenduojamą vakcinos dozę atlikdamas injekciją į raumenis arba po oda.</w:t>
      </w:r>
    </w:p>
    <w:p w14:paraId="5BD38B07"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NewRoman,Bold" w:hAnsi="Times New Roman" w:cs="Times New Roman"/>
          <w:kern w:val="0"/>
          <w14:ligatures w14:val="none"/>
        </w:rPr>
      </w:pPr>
    </w:p>
    <w:p w14:paraId="5D89745E"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NewRoman,Bold" w:hAnsi="Times New Roman" w:cs="Times New Roman"/>
          <w:kern w:val="0"/>
          <w14:ligatures w14:val="none"/>
        </w:rPr>
        <w:t>Jeigu kiltų daugiau klausimų dėl šio vaisto vartojimo, kreipkitės į gydytoją arba vaistininką.</w:t>
      </w:r>
    </w:p>
    <w:p w14:paraId="7D421868"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6BAF3AF3"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3C756F25" w14:textId="233F5A7F" w:rsidR="009E44BF" w:rsidRPr="0063285B" w:rsidRDefault="009E44BF" w:rsidP="009E44BF">
      <w:pPr>
        <w:widowControl w:val="0"/>
        <w:numPr>
          <w:ilvl w:val="12"/>
          <w:numId w:val="0"/>
        </w:numPr>
        <w:tabs>
          <w:tab w:val="left" w:pos="1296"/>
        </w:tabs>
        <w:snapToGrid w:val="0"/>
        <w:spacing w:after="0" w:line="240" w:lineRule="auto"/>
        <w:ind w:left="567" w:hanging="567"/>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caps/>
          <w:kern w:val="0"/>
          <w14:ligatures w14:val="none"/>
        </w:rPr>
        <w:t>4.</w:t>
      </w:r>
      <w:r w:rsidRPr="0063285B">
        <w:rPr>
          <w:rFonts w:ascii="Times New Roman" w:eastAsia="Times New Roman" w:hAnsi="Times New Roman" w:cs="Times New Roman"/>
          <w:b/>
          <w:caps/>
          <w:kern w:val="0"/>
          <w14:ligatures w14:val="none"/>
        </w:rPr>
        <w:tab/>
      </w:r>
      <w:r w:rsidRPr="0063285B">
        <w:rPr>
          <w:rFonts w:ascii="Times New Roman" w:eastAsia="Times New Roman" w:hAnsi="Times New Roman" w:cs="Times New Roman"/>
          <w:b/>
          <w:kern w:val="0"/>
          <w14:ligatures w14:val="none"/>
        </w:rPr>
        <w:t>Galimas šalutinis poveikis</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vault_nd_0fd6b0b4-7886-4b54-9ad4-6415a6c7f3b2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0035A374" w14:textId="77777777" w:rsidR="009E44BF" w:rsidRPr="0063285B" w:rsidRDefault="009E44BF" w:rsidP="009E44BF">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24CC57C8"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Ši vakcina, kaip ir visi kiti vaistai, gali sukelti šalutinį poveikį, nors jis pasireiškia ne visiems žmonėms.</w:t>
      </w:r>
    </w:p>
    <w:p w14:paraId="4E5067CD"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p>
    <w:p w14:paraId="7DAB0B05" w14:textId="77777777" w:rsidR="009E44BF" w:rsidRPr="0063285B" w:rsidRDefault="009E44BF" w:rsidP="009E44BF">
      <w:pPr>
        <w:widowControl w:val="0"/>
        <w:numPr>
          <w:ilvl w:val="12"/>
          <w:numId w:val="0"/>
        </w:numPr>
        <w:tabs>
          <w:tab w:val="left" w:pos="1296"/>
        </w:tabs>
        <w:autoSpaceDE w:val="0"/>
        <w:autoSpaceDN w:val="0"/>
        <w:snapToGrid w:val="0"/>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Alerginės reakcijos</w:t>
      </w:r>
    </w:p>
    <w:p w14:paraId="25D2C012"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u w:val="single"/>
          <w14:ligatures w14:val="none"/>
        </w:rPr>
        <w:t>NEDELSDAMI</w:t>
      </w:r>
      <w:r w:rsidRPr="0063285B">
        <w:rPr>
          <w:rFonts w:ascii="Times New Roman" w:eastAsia="Times New Roman" w:hAnsi="Times New Roman" w:cs="Times New Roman"/>
          <w:kern w:val="0"/>
          <w:u w:val="single"/>
          <w14:ligatures w14:val="none"/>
        </w:rPr>
        <w:t xml:space="preserve"> kreipkitės į gydytoją</w:t>
      </w:r>
      <w:r w:rsidRPr="0063285B">
        <w:rPr>
          <w:rFonts w:ascii="Times New Roman" w:eastAsia="Times New Roman" w:hAnsi="Times New Roman" w:cs="Times New Roman"/>
          <w:kern w:val="0"/>
          <w14:ligatures w14:val="none"/>
        </w:rPr>
        <w:t>, jeigu pasireiškia:</w:t>
      </w:r>
    </w:p>
    <w:p w14:paraId="211F32C1" w14:textId="77777777" w:rsidR="009E44BF" w:rsidRPr="0063285B" w:rsidRDefault="009E44BF" w:rsidP="009E44BF">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Sunki alerginė reakcija,</w:t>
      </w:r>
    </w:p>
    <w:p w14:paraId="44EAE324" w14:textId="77777777" w:rsidR="009E44BF" w:rsidRPr="0063285B" w:rsidRDefault="009E44BF" w:rsidP="009E44BF">
      <w:pPr>
        <w:widowControl w:val="0"/>
        <w:numPr>
          <w:ilvl w:val="3"/>
          <w:numId w:val="12"/>
        </w:numPr>
        <w:tabs>
          <w:tab w:val="left" w:pos="567"/>
          <w:tab w:val="left" w:pos="1296"/>
        </w:tabs>
        <w:autoSpaceDE w:val="0"/>
        <w:autoSpaceDN w:val="0"/>
        <w:adjustRightInd w:val="0"/>
        <w:snapToGrid w:val="0"/>
        <w:spacing w:after="0" w:line="240" w:lineRule="auto"/>
        <w:ind w:left="1134"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kuri gali būti skubios medicininė pagalbos reikalaujanti būklė, kai sumažėja kraujospūdis, atsiranda dusulys, švokštimas ar kvėpavimo pasunkėjimas, padažnėja širdies plakimas ir susilpnėja pulsas, oda tampa šalta, lipni, pasireiškia svaigulys, kuris gali sukelti kolapsą (anafilaksija [įskaitant angioneurozinę edemą, t. y. galvos ir kaklo, įskaitant veidą, lūpas, liežuvį, gerklę ar bet kurią kitą kūno dalį, patinimą, kuris gali sukelti rijimo ar kvėpavimo pasunkėjimą]). </w:t>
      </w:r>
    </w:p>
    <w:p w14:paraId="0218AB6E" w14:textId="77777777" w:rsidR="009E44BF" w:rsidRPr="0063285B" w:rsidRDefault="009E44BF" w:rsidP="009E44BF">
      <w:pPr>
        <w:widowControl w:val="0"/>
        <w:tabs>
          <w:tab w:val="left" w:pos="1296"/>
        </w:tabs>
        <w:autoSpaceDE w:val="0"/>
        <w:autoSpaceDN w:val="0"/>
        <w:adjustRightInd w:val="0"/>
        <w:snapToGrid w:val="0"/>
        <w:spacing w:after="0" w:line="240" w:lineRule="auto"/>
        <w:ind w:left="567"/>
        <w:rPr>
          <w:rFonts w:ascii="Times New Roman" w:eastAsia="Times New Roman" w:hAnsi="Times New Roman" w:cs="Times New Roman"/>
          <w:kern w:val="0"/>
          <w:u w:val="single"/>
          <w14:ligatures w14:val="none"/>
        </w:rPr>
      </w:pPr>
    </w:p>
    <w:p w14:paraId="07755C27" w14:textId="77777777" w:rsidR="009E44BF" w:rsidRPr="0063285B" w:rsidRDefault="009E44BF" w:rsidP="009E44BF">
      <w:pPr>
        <w:tabs>
          <w:tab w:val="left" w:pos="1296"/>
        </w:tabs>
        <w:autoSpaceDE w:val="0"/>
        <w:autoSpaceDN w:val="0"/>
        <w:adjustRightInd w:val="0"/>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lang w:eastAsia="fr-FR"/>
          <w14:ligatures w14:val="none"/>
        </w:rPr>
        <w:t>Kreipkitės į gydytoją,</w:t>
      </w:r>
      <w:r w:rsidRPr="0063285B">
        <w:rPr>
          <w:rFonts w:ascii="Times New Roman" w:eastAsia="Times New Roman" w:hAnsi="Times New Roman" w:cs="Times New Roman"/>
          <w:kern w:val="0"/>
          <w:lang w:eastAsia="fr-FR"/>
          <w14:ligatures w14:val="none"/>
        </w:rPr>
        <w:t xml:space="preserve"> jeigu pasireiškia</w:t>
      </w:r>
      <w:r w:rsidRPr="0063285B">
        <w:rPr>
          <w:rFonts w:ascii="Times New Roman" w:eastAsia="Calibri" w:hAnsi="Times New Roman" w:cs="Times New Roman"/>
          <w:kern w:val="0"/>
          <w14:ligatures w14:val="none"/>
        </w:rPr>
        <w:t>:</w:t>
      </w:r>
    </w:p>
    <w:p w14:paraId="3C5CF8B2" w14:textId="77777777" w:rsidR="009E44BF" w:rsidRPr="0063285B" w:rsidRDefault="009E44BF" w:rsidP="009E44BF">
      <w:pPr>
        <w:widowControl w:val="0"/>
        <w:numPr>
          <w:ilvl w:val="3"/>
          <w:numId w:val="12"/>
        </w:numPr>
        <w:tabs>
          <w:tab w:val="left" w:pos="567"/>
          <w:tab w:val="left" w:pos="1296"/>
        </w:tabs>
        <w:autoSpaceDE w:val="0"/>
        <w:autoSpaceDN w:val="0"/>
        <w:adjustRightInd w:val="0"/>
        <w:snapToGrid w:val="0"/>
        <w:spacing w:after="0" w:line="240" w:lineRule="auto"/>
        <w:ind w:left="1134"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Alerginės reakcijos, pavyzdžiui, odos reakcijos, kurios gali išplisti po visą kūną, įskaitant niežėjimą, dilgėlinę, išbėrimą.</w:t>
      </w:r>
    </w:p>
    <w:p w14:paraId="55BD9BCC" w14:textId="77777777" w:rsidR="009E44BF" w:rsidRPr="0063285B" w:rsidRDefault="009E44BF" w:rsidP="009E44BF">
      <w:p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Toki šalutinio poveikio reiškiniai yra reti (gali pasireikšti rečiau kaip 1 iš 1 000 asmenų).</w:t>
      </w:r>
    </w:p>
    <w:p w14:paraId="660EB52D" w14:textId="77777777" w:rsidR="009E44BF" w:rsidRPr="0063285B" w:rsidRDefault="009E44BF" w:rsidP="009E44BF">
      <w:pPr>
        <w:tabs>
          <w:tab w:val="left" w:pos="1296"/>
        </w:tabs>
        <w:snapToGrid w:val="0"/>
        <w:spacing w:after="0" w:line="240" w:lineRule="auto"/>
        <w:ind w:left="709"/>
        <w:contextualSpacing/>
        <w:rPr>
          <w:rFonts w:ascii="Times New Roman" w:eastAsia="Times New Roman" w:hAnsi="Times New Roman" w:cs="Times New Roman"/>
          <w:kern w:val="0"/>
          <w14:ligatures w14:val="none"/>
        </w:rPr>
      </w:pPr>
    </w:p>
    <w:p w14:paraId="5D4977E8"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Kitoks praneštas šalutinis poveikis</w:t>
      </w:r>
    </w:p>
    <w:p w14:paraId="6689E315"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
          <w:kern w:val="0"/>
          <w14:ligatures w14:val="none"/>
        </w:rPr>
      </w:pPr>
    </w:p>
    <w:p w14:paraId="52D99ABB" w14:textId="77777777" w:rsidR="009E44BF" w:rsidRPr="0063285B" w:rsidRDefault="009E44BF" w:rsidP="009E44BF">
      <w:pPr>
        <w:tabs>
          <w:tab w:val="left" w:pos="567"/>
        </w:tabs>
        <w:autoSpaceDE w:val="0"/>
        <w:autoSpaceDN w:val="0"/>
        <w:adjustRightInd w:val="0"/>
        <w:snapToGrid w:val="0"/>
        <w:spacing w:after="0" w:line="260" w:lineRule="exact"/>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Apie toliau išvardytą šalutinį poveikį pranešta 60 metų ir vyresniems suaugusiesiems.</w:t>
      </w:r>
    </w:p>
    <w:p w14:paraId="0111ECAD" w14:textId="77777777" w:rsidR="009E44BF" w:rsidRPr="0063285B" w:rsidRDefault="009E44BF" w:rsidP="009E44BF">
      <w:pPr>
        <w:widowControl w:val="0"/>
        <w:tabs>
          <w:tab w:val="left" w:pos="1260"/>
        </w:tabs>
        <w:autoSpaceDE w:val="0"/>
        <w:autoSpaceDN w:val="0"/>
        <w:adjustRightInd w:val="0"/>
        <w:snapToGrid w:val="0"/>
        <w:spacing w:after="0" w:line="240" w:lineRule="auto"/>
        <w:rPr>
          <w:rFonts w:ascii="Times New Roman" w:eastAsia="Times New Roman" w:hAnsi="Times New Roman" w:cs="Times New Roman"/>
          <w:b/>
          <w:kern w:val="0"/>
          <w14:ligatures w14:val="none"/>
        </w:rPr>
      </w:pPr>
    </w:p>
    <w:p w14:paraId="27B15C2D"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14:ligatures w14:val="none"/>
        </w:rPr>
        <w:t>Labai dažni šalutinio poveikio reiškiniai (gali pasireikšti ne rečiau kaip 1 iš 10 asmenų)</w:t>
      </w:r>
    </w:p>
    <w:p w14:paraId="5A29EE15" w14:textId="3C67436A" w:rsidR="009E44BF" w:rsidRPr="0063285B" w:rsidRDefault="009E44BF" w:rsidP="009E44BF">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Reakcijos injekcijos vietoje: skausmas, paraudimas (eritema)</w:t>
      </w:r>
      <w:r w:rsidR="00DE5FCD" w:rsidRPr="0063285B">
        <w:rPr>
          <w:rFonts w:ascii="Times New Roman" w:eastAsia="Times New Roman" w:hAnsi="Times New Roman" w:cs="Times New Roman"/>
          <w:kern w:val="0"/>
          <w14:ligatures w14:val="none"/>
        </w:rPr>
        <w:t>.</w:t>
      </w:r>
    </w:p>
    <w:p w14:paraId="159F88C4" w14:textId="35E2E446" w:rsidR="009E44BF" w:rsidRPr="0063285B" w:rsidRDefault="009E44BF" w:rsidP="009E44BF">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Bendra bloga savijauta (negalavimas), galvos skausmas, raumenų skausmas (mialgija)</w:t>
      </w:r>
      <w:r w:rsidR="00DE5FCD" w:rsidRPr="0063285B">
        <w:rPr>
          <w:rFonts w:ascii="Times New Roman" w:eastAsia="Times New Roman" w:hAnsi="Times New Roman" w:cs="Times New Roman"/>
          <w:kern w:val="0"/>
          <w14:ligatures w14:val="none"/>
        </w:rPr>
        <w:t>.</w:t>
      </w:r>
    </w:p>
    <w:p w14:paraId="244E7D01" w14:textId="77777777" w:rsidR="009E44BF" w:rsidRPr="0063285B" w:rsidRDefault="009E44BF" w:rsidP="009E44BF">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p>
    <w:p w14:paraId="721E52DF" w14:textId="77777777" w:rsidR="009E44BF" w:rsidRPr="0063285B" w:rsidRDefault="009E44BF" w:rsidP="009E44BF">
      <w:pPr>
        <w:keepNext/>
        <w:keepLines/>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14:ligatures w14:val="none"/>
        </w:rPr>
        <w:t>Dažni šalutinio poveikio reiškiniai (gali pasireikšti rečiau kaip 1 iš 10 asmenų)</w:t>
      </w:r>
    </w:p>
    <w:p w14:paraId="105E281B" w14:textId="103ABDA2" w:rsidR="009E44BF" w:rsidRPr="0063285B" w:rsidRDefault="009E44BF" w:rsidP="009E44BF">
      <w:pPr>
        <w:keepNext/>
        <w:keepLines/>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Reakcijos injekcijos vietoje: patinimas, kraujosruva, sukietėjimas (induracija)</w:t>
      </w:r>
      <w:r w:rsidR="00DE5FCD" w:rsidRPr="0063285B">
        <w:rPr>
          <w:rFonts w:ascii="Times New Roman" w:eastAsia="Times New Roman" w:hAnsi="Times New Roman" w:cs="Times New Roman"/>
          <w:kern w:val="0"/>
          <w14:ligatures w14:val="none"/>
        </w:rPr>
        <w:t>.</w:t>
      </w:r>
    </w:p>
    <w:p w14:paraId="0735474A" w14:textId="31C3383C" w:rsidR="009E44BF" w:rsidRPr="0063285B" w:rsidRDefault="009E44BF" w:rsidP="009E44BF">
      <w:pPr>
        <w:keepNext/>
        <w:keepLines/>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sz w:val="18"/>
          <w:szCs w:val="18"/>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Karščiavimas, šaltkrėtis (drebulys)</w:t>
      </w:r>
      <w:r w:rsidR="00DE5FCD" w:rsidRPr="0063285B">
        <w:rPr>
          <w:rFonts w:ascii="Times New Roman" w:eastAsia="Times New Roman" w:hAnsi="Times New Roman" w:cs="Times New Roman"/>
          <w:kern w:val="0"/>
          <w14:ligatures w14:val="none"/>
        </w:rPr>
        <w:t>.</w:t>
      </w:r>
    </w:p>
    <w:p w14:paraId="21FC8D32" w14:textId="77777777" w:rsidR="009E44BF" w:rsidRPr="0063285B" w:rsidRDefault="009E44BF" w:rsidP="009E44BF">
      <w:pPr>
        <w:widowControl w:val="0"/>
        <w:tabs>
          <w:tab w:val="left" w:pos="1296"/>
        </w:tabs>
        <w:autoSpaceDE w:val="0"/>
        <w:autoSpaceDN w:val="0"/>
        <w:adjustRightInd w:val="0"/>
        <w:snapToGrid w:val="0"/>
        <w:spacing w:after="0" w:line="240" w:lineRule="auto"/>
        <w:ind w:left="360" w:hanging="360"/>
        <w:rPr>
          <w:rFonts w:ascii="Times New Roman" w:eastAsia="Times New Roman" w:hAnsi="Times New Roman" w:cs="Times New Roman"/>
          <w:kern w:val="0"/>
          <w14:ligatures w14:val="none"/>
        </w:rPr>
      </w:pPr>
    </w:p>
    <w:p w14:paraId="70C16A30"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14:ligatures w14:val="none"/>
        </w:rPr>
        <w:t>Nedažni šalutinio poveikio reiškiniai (gali pasireikšti rečiau kaip 1 iš 100 asmenų)</w:t>
      </w:r>
    </w:p>
    <w:p w14:paraId="4713A807" w14:textId="24FEE29B" w:rsidR="009E44BF" w:rsidRPr="0063285B" w:rsidRDefault="009E44BF" w:rsidP="009E44BF">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Reakcijos injekcijos vietoje: niežėjimas</w:t>
      </w:r>
      <w:r w:rsidR="00DE5FCD" w:rsidRPr="0063285B">
        <w:rPr>
          <w:rFonts w:ascii="Times New Roman" w:eastAsia="Times New Roman" w:hAnsi="Times New Roman" w:cs="Times New Roman"/>
          <w:kern w:val="0"/>
          <w14:ligatures w14:val="none"/>
        </w:rPr>
        <w:t>.</w:t>
      </w:r>
    </w:p>
    <w:p w14:paraId="5821E04B" w14:textId="26C8F7B0" w:rsidR="009E44BF" w:rsidRPr="0063285B" w:rsidRDefault="009E44BF" w:rsidP="009E44BF">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Nuovargis, labai stiprus mieguistumas (letargija), šleikštulys (pykinimas), vėmimas, viduriavimas</w:t>
      </w:r>
      <w:r w:rsidR="00DE5FCD" w:rsidRPr="0063285B">
        <w:rPr>
          <w:rFonts w:ascii="Times New Roman" w:eastAsia="Times New Roman" w:hAnsi="Times New Roman" w:cs="Times New Roman"/>
          <w:kern w:val="0"/>
          <w14:ligatures w14:val="none"/>
        </w:rPr>
        <w:t>.</w:t>
      </w:r>
    </w:p>
    <w:p w14:paraId="26A68F97" w14:textId="1596FF40" w:rsidR="009E44BF" w:rsidRPr="0063285B" w:rsidRDefault="009E44BF" w:rsidP="009E44BF">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Kosulys, raumenų silpnumas, nevirškinimas (dispepsija), gerklės uždegimas (burnos ir gerklės skausmas)</w:t>
      </w:r>
      <w:r w:rsidR="00DE5FCD" w:rsidRPr="0063285B">
        <w:rPr>
          <w:rFonts w:ascii="Times New Roman" w:eastAsia="Times New Roman" w:hAnsi="Times New Roman" w:cs="Times New Roman"/>
          <w:kern w:val="0"/>
          <w14:ligatures w14:val="none"/>
        </w:rPr>
        <w:t>.</w:t>
      </w:r>
    </w:p>
    <w:p w14:paraId="5EDF4E5F" w14:textId="77777777" w:rsidR="009E44BF" w:rsidRPr="0063285B" w:rsidRDefault="009E44BF" w:rsidP="009E44BF">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p>
    <w:p w14:paraId="37CE8D65" w14:textId="77777777" w:rsidR="009E44BF" w:rsidRPr="0063285B" w:rsidRDefault="009E44BF" w:rsidP="00F44865">
      <w:pPr>
        <w:keepNext/>
        <w:keepLines/>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14:ligatures w14:val="none"/>
        </w:rPr>
        <w:lastRenderedPageBreak/>
        <w:t>Reti šalutinio poveikio reiškiniai (gali pasireikšti rečiau kaip 1 iš 1 000 asmenų)</w:t>
      </w:r>
    </w:p>
    <w:p w14:paraId="0A133157" w14:textId="7F3955B2" w:rsidR="009E44BF" w:rsidRPr="0063285B" w:rsidRDefault="009E44BF" w:rsidP="00F44865">
      <w:pPr>
        <w:keepNext/>
        <w:keepLines/>
        <w:widowControl w:val="0"/>
        <w:numPr>
          <w:ilvl w:val="0"/>
          <w:numId w:val="14"/>
        </w:numPr>
        <w:tabs>
          <w:tab w:val="clear" w:pos="360"/>
          <w:tab w:val="num" w:pos="567"/>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Nenormalus energijos trūkumas (astenija), paraudimas, sąnarių skausmas (artralgija), svaigulys, naktinis prakaitavimas, išbėrimas, tirpimo arba badymo ir dilgčiojimo pojūtis (parestezija), nosies uždegimas (rinorėja), galvos sukimasis, kraujo perteklius akies baltyme (akių hiperemija)</w:t>
      </w:r>
      <w:r w:rsidR="00DE5FCD" w:rsidRPr="0063285B">
        <w:rPr>
          <w:rFonts w:ascii="Times New Roman" w:eastAsia="Times New Roman" w:hAnsi="Times New Roman" w:cs="Times New Roman"/>
          <w:kern w:val="0"/>
          <w14:ligatures w14:val="none"/>
        </w:rPr>
        <w:t>.</w:t>
      </w:r>
    </w:p>
    <w:p w14:paraId="1D587B53" w14:textId="001DEDF1" w:rsidR="009E44BF" w:rsidRPr="0063285B" w:rsidRDefault="009E44BF" w:rsidP="009E44BF">
      <w:pPr>
        <w:widowControl w:val="0"/>
        <w:numPr>
          <w:ilvl w:val="0"/>
          <w:numId w:val="14"/>
        </w:numPr>
        <w:tabs>
          <w:tab w:val="clear" w:pos="360"/>
          <w:tab w:val="num" w:pos="567"/>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Galūnių skausmas</w:t>
      </w:r>
      <w:r w:rsidR="00DE5FCD" w:rsidRPr="0063285B">
        <w:rPr>
          <w:rFonts w:ascii="Times New Roman" w:eastAsia="Times New Roman" w:hAnsi="Times New Roman" w:cs="Times New Roman"/>
          <w:kern w:val="0"/>
          <w14:ligatures w14:val="none"/>
        </w:rPr>
        <w:t>.</w:t>
      </w:r>
    </w:p>
    <w:p w14:paraId="667FD2C7"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p>
    <w:p w14:paraId="50C5FBE7" w14:textId="77777777" w:rsidR="009E44BF" w:rsidRPr="0063285B" w:rsidRDefault="009E44BF" w:rsidP="009E44BF">
      <w:pPr>
        <w:tabs>
          <w:tab w:val="left" w:pos="1296"/>
        </w:tabs>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14:ligatures w14:val="none"/>
        </w:rPr>
        <w:t>Šalutinio poveikio reiškiniai, kurių dažnis nežinomas (negali būti apskaičiuotas pagal turimus duomenis)</w:t>
      </w:r>
    </w:p>
    <w:p w14:paraId="565D9E10" w14:textId="579BE09B" w:rsidR="009E44BF" w:rsidRPr="0063285B" w:rsidRDefault="009E44BF" w:rsidP="00F44865">
      <w:pPr>
        <w:widowControl w:val="0"/>
        <w:numPr>
          <w:ilvl w:val="0"/>
          <w:numId w:val="14"/>
        </w:numPr>
        <w:tabs>
          <w:tab w:val="clear" w:pos="360"/>
          <w:tab w:val="num" w:pos="567"/>
        </w:tabs>
        <w:autoSpaceDE w:val="0"/>
        <w:autoSpaceDN w:val="0"/>
        <w:adjustRightInd w:val="0"/>
        <w:snapToGrid w:val="0"/>
        <w:spacing w:after="0" w:line="240" w:lineRule="auto"/>
        <w:ind w:left="567" w:hanging="567"/>
        <w:contextualSpacing/>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Sumažėjęs tam tikrų </w:t>
      </w:r>
      <w:r w:rsidR="003F0885">
        <w:rPr>
          <w:rFonts w:ascii="Times New Roman" w:eastAsia="Times New Roman" w:hAnsi="Times New Roman" w:cs="Times New Roman"/>
          <w:kern w:val="0"/>
          <w14:ligatures w14:val="none"/>
        </w:rPr>
        <w:t>kraujo ląstelių</w:t>
      </w:r>
      <w:r w:rsidRPr="0063285B">
        <w:rPr>
          <w:rFonts w:ascii="Times New Roman" w:eastAsia="Times New Roman" w:hAnsi="Times New Roman" w:cs="Times New Roman"/>
          <w:kern w:val="0"/>
          <w14:ligatures w14:val="none"/>
        </w:rPr>
        <w:t>, vadinamų trombocitais, skaičius kraujyje; dėl mažo jų skaičiaus gali atsirasti neįprastų kraujosruvų arba pasireikšti kraujavimas (trombocitopenija)</w:t>
      </w:r>
      <w:r w:rsidR="00DE5FCD" w:rsidRPr="0063285B">
        <w:rPr>
          <w:rFonts w:ascii="Times New Roman" w:eastAsia="Times New Roman" w:hAnsi="Times New Roman" w:cs="Times New Roman"/>
          <w:kern w:val="0"/>
          <w14:ligatures w14:val="none"/>
        </w:rPr>
        <w:t>.</w:t>
      </w:r>
    </w:p>
    <w:p w14:paraId="6085C126" w14:textId="240B7233" w:rsidR="009E44BF" w:rsidRPr="0063285B" w:rsidRDefault="009E44BF" w:rsidP="00F44865">
      <w:pPr>
        <w:widowControl w:val="0"/>
        <w:numPr>
          <w:ilvl w:val="0"/>
          <w:numId w:val="14"/>
        </w:numPr>
        <w:tabs>
          <w:tab w:val="clear" w:pos="360"/>
          <w:tab w:val="num" w:pos="567"/>
        </w:tabs>
        <w:autoSpaceDE w:val="0"/>
        <w:autoSpaceDN w:val="0"/>
        <w:adjustRightInd w:val="0"/>
        <w:snapToGrid w:val="0"/>
        <w:spacing w:after="0" w:line="240" w:lineRule="auto"/>
        <w:ind w:left="567" w:hanging="567"/>
        <w:contextualSpacing/>
        <w:rPr>
          <w:rFonts w:ascii="Times New Roman" w:eastAsia="Calibri" w:hAnsi="Times New Roman" w:cs="Times New Roman"/>
          <w:kern w:val="0"/>
          <w14:ligatures w14:val="none"/>
        </w:rPr>
      </w:pPr>
      <w:r w:rsidRPr="0063285B">
        <w:rPr>
          <w:rFonts w:ascii="Times New Roman" w:eastAsia="Times New Roman" w:hAnsi="Times New Roman" w:cs="Times New Roman"/>
          <w:kern w:val="0"/>
          <w14:ligatures w14:val="none"/>
        </w:rPr>
        <w:t>Kaklo, pažastų ar kirkšnių liaukų patinimas (limfadenopatija)</w:t>
      </w:r>
      <w:r w:rsidR="00DE5FCD" w:rsidRPr="0063285B">
        <w:rPr>
          <w:rFonts w:ascii="Times New Roman" w:eastAsia="Times New Roman" w:hAnsi="Times New Roman" w:cs="Times New Roman"/>
          <w:kern w:val="0"/>
          <w14:ligatures w14:val="none"/>
        </w:rPr>
        <w:t>.</w:t>
      </w:r>
    </w:p>
    <w:p w14:paraId="064FB9E2" w14:textId="23DE2D8D" w:rsidR="009E44BF" w:rsidRPr="0063285B" w:rsidRDefault="009E44BF" w:rsidP="00F44865">
      <w:pPr>
        <w:widowControl w:val="0"/>
        <w:numPr>
          <w:ilvl w:val="0"/>
          <w:numId w:val="14"/>
        </w:numPr>
        <w:tabs>
          <w:tab w:val="clear" w:pos="360"/>
          <w:tab w:val="num" w:pos="567"/>
        </w:tabs>
        <w:autoSpaceDE w:val="0"/>
        <w:autoSpaceDN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Nervų sistemos sutrikimai, kurie gali pasireikšti kaklo sustingimu, minčių susipainiojimu, galūnių tirpimu, skausmu ir silpnumu, pusiausvyros sutrikimu, refleksų praradimu, dalies arba viso kūno paralyžiumi (encefalomielitas ir skersinis mielitas, brachialinis neuritas,</w:t>
      </w:r>
      <w:r w:rsidRPr="0063285B">
        <w:rPr>
          <w:rFonts w:ascii="Times New Roman" w:eastAsia="TimesNewRoman" w:hAnsi="Times New Roman" w:cs="Times New Roman"/>
          <w:kern w:val="0"/>
          <w14:ligatures w14:val="none"/>
        </w:rPr>
        <w:t xml:space="preserve"> Gijeno-Bare (</w:t>
      </w:r>
      <w:r w:rsidRPr="0063285B">
        <w:rPr>
          <w:rFonts w:ascii="Times New Roman" w:eastAsia="TimesNewRoman" w:hAnsi="Times New Roman" w:cs="Times New Roman"/>
          <w:i/>
          <w:iCs/>
          <w:kern w:val="0"/>
          <w14:ligatures w14:val="none"/>
        </w:rPr>
        <w:t>Guillain-Barre</w:t>
      </w:r>
      <w:r w:rsidRPr="0063285B">
        <w:rPr>
          <w:rFonts w:ascii="Times New Roman" w:eastAsia="TimesNewRoman" w:hAnsi="Times New Roman" w:cs="Times New Roman"/>
          <w:kern w:val="0"/>
          <w14:ligatures w14:val="none"/>
        </w:rPr>
        <w:t xml:space="preserve">) </w:t>
      </w:r>
      <w:r w:rsidRPr="0063285B">
        <w:rPr>
          <w:rFonts w:ascii="Times New Roman" w:eastAsia="Times New Roman" w:hAnsi="Times New Roman" w:cs="Times New Roman"/>
          <w:kern w:val="0"/>
          <w14:ligatures w14:val="none"/>
        </w:rPr>
        <w:t>sindromas), veido paralyžius (Belo (</w:t>
      </w:r>
      <w:r w:rsidRPr="0063285B">
        <w:rPr>
          <w:rFonts w:ascii="Times New Roman" w:eastAsia="Times New Roman" w:hAnsi="Times New Roman" w:cs="Times New Roman"/>
          <w:i/>
          <w:iCs/>
          <w:kern w:val="0"/>
          <w14:ligatures w14:val="none"/>
        </w:rPr>
        <w:t>Bell</w:t>
      </w:r>
      <w:r w:rsidRPr="0063285B">
        <w:rPr>
          <w:rFonts w:ascii="Times New Roman" w:eastAsia="Times New Roman" w:hAnsi="Times New Roman" w:cs="Times New Roman"/>
          <w:kern w:val="0"/>
          <w14:ligatures w14:val="none"/>
        </w:rPr>
        <w:t>) paralyžius), regėjimo sutrikimai dėl regos nervų funkcijos sutrikimo (regos nervo uždegimas / neuropatija), priepuoliai (traukuliai, įskaitant febrilinius traukulius), alpimas (sinkopė) netrukus po skiepijimo</w:t>
      </w:r>
      <w:r w:rsidR="00DE5FCD" w:rsidRPr="0063285B">
        <w:rPr>
          <w:rFonts w:ascii="Times New Roman" w:eastAsia="Times New Roman" w:hAnsi="Times New Roman" w:cs="Times New Roman"/>
          <w:kern w:val="0"/>
          <w14:ligatures w14:val="none"/>
        </w:rPr>
        <w:t>.</w:t>
      </w:r>
    </w:p>
    <w:p w14:paraId="3B9AB5DE" w14:textId="0074356B" w:rsidR="009E44BF" w:rsidRPr="0063285B" w:rsidRDefault="009E44BF" w:rsidP="00F44865">
      <w:pPr>
        <w:widowControl w:val="0"/>
        <w:numPr>
          <w:ilvl w:val="0"/>
          <w:numId w:val="14"/>
        </w:numPr>
        <w:tabs>
          <w:tab w:val="clear" w:pos="360"/>
          <w:tab w:val="num" w:pos="567"/>
        </w:tabs>
        <w:autoSpaceDE w:val="0"/>
        <w:autoSpaceDN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Kraujagyslių uždegimas (vaskulitas), dėl kurio gali atsirasti odos išbėrimas, o labai retais atvejais - laikinų inkstų sutrikimų, kraujagyslių išsiplėtimas (vazodilatacija)</w:t>
      </w:r>
      <w:r w:rsidR="00DE5FCD" w:rsidRPr="0063285B">
        <w:rPr>
          <w:rFonts w:ascii="Times New Roman" w:eastAsia="Times New Roman" w:hAnsi="Times New Roman" w:cs="Times New Roman"/>
          <w:kern w:val="0"/>
          <w14:ligatures w14:val="none"/>
        </w:rPr>
        <w:t>.</w:t>
      </w:r>
    </w:p>
    <w:p w14:paraId="393FEA47" w14:textId="49BC0190" w:rsidR="009E44BF" w:rsidRPr="0063285B" w:rsidRDefault="009E44BF" w:rsidP="00F44865">
      <w:pPr>
        <w:widowControl w:val="0"/>
        <w:numPr>
          <w:ilvl w:val="0"/>
          <w:numId w:val="14"/>
        </w:numPr>
        <w:tabs>
          <w:tab w:val="clear" w:pos="360"/>
          <w:tab w:val="num" w:pos="567"/>
        </w:tabs>
        <w:autoSpaceDE w:val="0"/>
        <w:autoSpaceDN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Krūtinės skausmas</w:t>
      </w:r>
      <w:r w:rsidR="00DE5FCD" w:rsidRPr="0063285B">
        <w:rPr>
          <w:rFonts w:ascii="Times New Roman" w:eastAsia="Times New Roman" w:hAnsi="Times New Roman" w:cs="Times New Roman"/>
          <w:kern w:val="0"/>
          <w14:ligatures w14:val="none"/>
        </w:rPr>
        <w:t>.</w:t>
      </w:r>
    </w:p>
    <w:p w14:paraId="640B7D75" w14:textId="01A428DA" w:rsidR="009E44BF" w:rsidRPr="0063285B" w:rsidRDefault="009E44BF" w:rsidP="00F44865">
      <w:pPr>
        <w:widowControl w:val="0"/>
        <w:numPr>
          <w:ilvl w:val="0"/>
          <w:numId w:val="14"/>
        </w:numPr>
        <w:tabs>
          <w:tab w:val="clear" w:pos="360"/>
          <w:tab w:val="num" w:pos="567"/>
        </w:tabs>
        <w:autoSpaceDE w:val="0"/>
        <w:autoSpaceDN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Švokštimas, gerklės veržimas, kvėpavimo pasunkėjimas (dispnėja)</w:t>
      </w:r>
      <w:r w:rsidR="00DE5FCD" w:rsidRPr="0063285B">
        <w:rPr>
          <w:rFonts w:ascii="Times New Roman" w:eastAsia="Times New Roman" w:hAnsi="Times New Roman" w:cs="Times New Roman"/>
          <w:kern w:val="0"/>
          <w14:ligatures w14:val="none"/>
        </w:rPr>
        <w:t>.</w:t>
      </w:r>
    </w:p>
    <w:p w14:paraId="27D8DF47" w14:textId="77777777" w:rsidR="009E44BF" w:rsidRPr="0063285B" w:rsidRDefault="009E44BF" w:rsidP="009E44BF">
      <w:pPr>
        <w:widowControl w:val="0"/>
        <w:tabs>
          <w:tab w:val="left" w:pos="1296"/>
        </w:tabs>
        <w:autoSpaceDE w:val="0"/>
        <w:autoSpaceDN w:val="0"/>
        <w:snapToGrid w:val="0"/>
        <w:spacing w:after="0" w:line="240" w:lineRule="auto"/>
        <w:ind w:right="-2"/>
        <w:rPr>
          <w:rFonts w:ascii="Times New Roman" w:eastAsia="Times New Roman" w:hAnsi="Times New Roman" w:cs="Times New Roman"/>
          <w:kern w:val="0"/>
          <w14:ligatures w14:val="none"/>
        </w:rPr>
      </w:pPr>
    </w:p>
    <w:p w14:paraId="45FA5E3D"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Dauguma šalutinio poveikio reiškinių paprastai pasireiškė per 3 dienas po skiepijimo ir per 3 dienas išnyko. Šalutinio poveikio intensyvumas buvo nuo lengvo iki vidutinio sunkumo.</w:t>
      </w:r>
    </w:p>
    <w:p w14:paraId="30FE33E3"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p>
    <w:p w14:paraId="23194A42" w14:textId="77777777" w:rsidR="009E44BF" w:rsidRPr="0063285B" w:rsidRDefault="009E44BF" w:rsidP="009E44BF">
      <w:pPr>
        <w:widowControl w:val="0"/>
        <w:tabs>
          <w:tab w:val="left" w:pos="540"/>
          <w:tab w:val="left" w:pos="567"/>
        </w:tabs>
        <w:snapToGrid w:val="0"/>
        <w:spacing w:after="0" w:line="240" w:lineRule="auto"/>
        <w:rPr>
          <w:rFonts w:ascii="Times New Roman" w:eastAsia="Calibri" w:hAnsi="Times New Roman" w:cs="Times New Roman"/>
          <w:b/>
          <w:kern w:val="0"/>
          <w14:ligatures w14:val="none"/>
        </w:rPr>
      </w:pPr>
      <w:r w:rsidRPr="0063285B">
        <w:rPr>
          <w:rFonts w:ascii="Times New Roman" w:eastAsia="Calibri" w:hAnsi="Times New Roman" w:cs="Times New Roman"/>
          <w:b/>
          <w:kern w:val="0"/>
          <w14:ligatures w14:val="none"/>
        </w:rPr>
        <w:t>Pranešimas apie šalutinį poveikį</w:t>
      </w:r>
    </w:p>
    <w:p w14:paraId="4D1A3FB7" w14:textId="645066F8" w:rsidR="00CC0E17" w:rsidRPr="0063285B" w:rsidRDefault="009E44BF" w:rsidP="009E44BF">
      <w:pPr>
        <w:widowControl w:val="0"/>
        <w:tabs>
          <w:tab w:val="left" w:pos="540"/>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 xml:space="preserve">Jeigu pasireiškė šalutinis poveikis, įskaitant šiame lapelyje nenurodytą, pasakykite gydytojui, vaistininkui arba slaugytojui. </w:t>
      </w:r>
      <w:r w:rsidR="00CC0E17" w:rsidRPr="0063285B">
        <w:rPr>
          <w:rFonts w:ascii="Times New Roman" w:eastAsia="Calibri" w:hAnsi="Times New Roman" w:cs="Times New Roman"/>
          <w:kern w:val="0"/>
          <w14:ligatures w14:val="none"/>
        </w:rPr>
        <w:t xml:space="preserve">Pranešimą apie šalutinį poveikį galite užpildyti ir pateikti Valstybinės vaistų kontrolės tarnybos prie Lietuvos Respublikos sveikatos apsaugos ministerijos tinklalapyje </w:t>
      </w:r>
      <w:hyperlink r:id="rId25" w:history="1">
        <w:r w:rsidR="0042465A" w:rsidRPr="00DC64D2">
          <w:rPr>
            <w:rStyle w:val="Hipersaitas"/>
            <w:rFonts w:ascii="Times New Roman" w:eastAsia="Calibri" w:hAnsi="Times New Roman" w:cs="Times New Roman"/>
            <w:kern w:val="0"/>
            <w14:ligatures w14:val="none"/>
          </w:rPr>
          <w:t>https://vvkt.lrv.lt/lt/</w:t>
        </w:r>
      </w:hyperlink>
      <w:r w:rsidR="00CC0E17" w:rsidRPr="0063285B">
        <w:rPr>
          <w:rFonts w:ascii="Times New Roman" w:eastAsia="Calibri" w:hAnsi="Times New Roman" w:cs="Times New Roman"/>
          <w:kern w:val="0"/>
          <w14:ligatures w14:val="none"/>
        </w:rPr>
        <w:t xml:space="preserve"> nurodytais būdais arba paskambinti nemokamu telefonu </w:t>
      </w:r>
      <w:r w:rsidR="00133C2F">
        <w:rPr>
          <w:rFonts w:ascii="Times New Roman" w:eastAsia="Calibri" w:hAnsi="Times New Roman" w:cs="Times New Roman"/>
          <w:kern w:val="0"/>
          <w14:ligatures w14:val="none"/>
        </w:rPr>
        <w:t>+370</w:t>
      </w:r>
      <w:r w:rsidR="00CC0E17" w:rsidRPr="0063285B">
        <w:rPr>
          <w:rFonts w:ascii="Times New Roman" w:eastAsia="Calibri" w:hAnsi="Times New Roman" w:cs="Times New Roman"/>
          <w:kern w:val="0"/>
          <w14:ligatures w14:val="none"/>
        </w:rPr>
        <w:t xml:space="preserve"> 800 73 568. Pranešdami apie šalutinį poveikį galite mums padėti gauti daugiau informacijos apie šio vaisto saugumą.</w:t>
      </w:r>
    </w:p>
    <w:p w14:paraId="3E765A96" w14:textId="77777777" w:rsidR="009E44BF" w:rsidRPr="0063285B" w:rsidRDefault="009E44BF" w:rsidP="00CC0E17">
      <w:pPr>
        <w:widowControl w:val="0"/>
        <w:tabs>
          <w:tab w:val="left" w:pos="540"/>
          <w:tab w:val="left" w:pos="567"/>
        </w:tabs>
        <w:snapToGrid w:val="0"/>
        <w:spacing w:after="0" w:line="240" w:lineRule="auto"/>
        <w:rPr>
          <w:rFonts w:ascii="Times New Roman" w:eastAsia="Times New Roman" w:hAnsi="Times New Roman" w:cs="Times New Roman"/>
          <w:kern w:val="0"/>
          <w:szCs w:val="24"/>
          <w14:ligatures w14:val="none"/>
        </w:rPr>
      </w:pPr>
    </w:p>
    <w:p w14:paraId="5D7E0CEC"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47C2B12B" w14:textId="3B3E1425" w:rsidR="009E44BF" w:rsidRPr="0063285B" w:rsidRDefault="009E44BF" w:rsidP="009E44BF">
      <w:pPr>
        <w:widowControl w:val="0"/>
        <w:numPr>
          <w:ilvl w:val="12"/>
          <w:numId w:val="0"/>
        </w:numPr>
        <w:tabs>
          <w:tab w:val="left" w:pos="1296"/>
        </w:tabs>
        <w:snapToGrid w:val="0"/>
        <w:spacing w:after="0" w:line="240" w:lineRule="auto"/>
        <w:ind w:left="567" w:hanging="567"/>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kern w:val="0"/>
          <w14:ligatures w14:val="none"/>
        </w:rPr>
        <w:t>5.</w:t>
      </w:r>
      <w:r w:rsidRPr="0063285B">
        <w:rPr>
          <w:rFonts w:ascii="Times New Roman" w:eastAsia="Times New Roman" w:hAnsi="Times New Roman" w:cs="Times New Roman"/>
          <w:b/>
          <w:kern w:val="0"/>
          <w14:ligatures w14:val="none"/>
        </w:rPr>
        <w:tab/>
        <w:t xml:space="preserve">Kaip laikyti </w:t>
      </w:r>
      <w:proofErr w:type="spellStart"/>
      <w:r w:rsidR="00CC0E17" w:rsidRPr="0063285B">
        <w:rPr>
          <w:rFonts w:ascii="Times New Roman" w:eastAsia="Times New Roman" w:hAnsi="Times New Roman" w:cs="Times New Roman"/>
          <w:b/>
          <w:kern w:val="0"/>
          <w14:ligatures w14:val="none"/>
        </w:rPr>
        <w:t>Efluelda</w:t>
      </w:r>
      <w:proofErr w:type="spellEnd"/>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vault_nd_2c5c1bbe-c3f9-4a93-b017-0fc43ea48a68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1313ACFE"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i/>
          <w:kern w:val="0"/>
          <w14:ligatures w14:val="none"/>
        </w:rPr>
      </w:pPr>
    </w:p>
    <w:p w14:paraId="74E0551A" w14:textId="53B15BE5"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Š</w:t>
      </w:r>
      <w:r w:rsidR="004B3D2C">
        <w:rPr>
          <w:rFonts w:ascii="Times New Roman" w:eastAsia="Times New Roman" w:hAnsi="Times New Roman" w:cs="Times New Roman"/>
          <w:kern w:val="0"/>
          <w14:ligatures w14:val="none"/>
        </w:rPr>
        <w:t>ią</w:t>
      </w:r>
      <w:r w:rsidRPr="0063285B">
        <w:rPr>
          <w:rFonts w:ascii="Times New Roman" w:eastAsia="Times New Roman" w:hAnsi="Times New Roman" w:cs="Times New Roman"/>
          <w:kern w:val="0"/>
          <w14:ligatures w14:val="none"/>
        </w:rPr>
        <w:t xml:space="preserve"> </w:t>
      </w:r>
      <w:r w:rsidR="004B3D2C">
        <w:rPr>
          <w:rFonts w:ascii="Times New Roman" w:eastAsia="Times New Roman" w:hAnsi="Times New Roman" w:cs="Times New Roman"/>
          <w:kern w:val="0"/>
          <w14:ligatures w14:val="none"/>
        </w:rPr>
        <w:t>vakciną</w:t>
      </w:r>
      <w:r w:rsidRPr="0063285B">
        <w:rPr>
          <w:rFonts w:ascii="Times New Roman" w:eastAsia="Times New Roman" w:hAnsi="Times New Roman" w:cs="Times New Roman"/>
          <w:kern w:val="0"/>
          <w14:ligatures w14:val="none"/>
        </w:rPr>
        <w:t xml:space="preserve"> laikykite vaikams nepastebimoje ir nepasiekiamoje vietoje.</w:t>
      </w:r>
    </w:p>
    <w:p w14:paraId="5D2DB590"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3D9B3D8A" w14:textId="561F31DD"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iCs/>
          <w:kern w:val="0"/>
          <w14:ligatures w14:val="none"/>
        </w:rPr>
      </w:pPr>
      <w:r w:rsidRPr="0063285B">
        <w:rPr>
          <w:rFonts w:ascii="Times New Roman" w:eastAsia="Times New Roman" w:hAnsi="Times New Roman" w:cs="Times New Roman"/>
          <w:iCs/>
          <w:kern w:val="0"/>
          <w14:ligatures w14:val="none"/>
        </w:rPr>
        <w:t xml:space="preserve">Ant etiketės ir </w:t>
      </w:r>
      <w:r w:rsidR="0042465A">
        <w:rPr>
          <w:rFonts w:ascii="Times New Roman" w:eastAsia="Times New Roman" w:hAnsi="Times New Roman" w:cs="Times New Roman"/>
          <w:iCs/>
          <w:kern w:val="0"/>
          <w14:ligatures w14:val="none"/>
        </w:rPr>
        <w:t>dėžutės</w:t>
      </w:r>
      <w:r w:rsidRPr="0063285B">
        <w:rPr>
          <w:rFonts w:ascii="Times New Roman" w:eastAsia="Times New Roman" w:hAnsi="Times New Roman" w:cs="Times New Roman"/>
          <w:iCs/>
          <w:kern w:val="0"/>
          <w14:ligatures w14:val="none"/>
        </w:rPr>
        <w:t xml:space="preserve"> po „EXP“ nurodytam tinkamumo laikui pasibaigus, šios vakcinos vartoti negalima. Vakcina tinkama vartoti iki paskutinės nurodyto mėnesio dienos.</w:t>
      </w:r>
    </w:p>
    <w:p w14:paraId="0794A403"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6C64C880" w14:textId="05C8C4AE"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Laikyti šaldytuve (2</w:t>
      </w:r>
      <w:r w:rsidR="00CC0E17" w:rsidRPr="0063285B">
        <w:rPr>
          <w:rFonts w:ascii="Times New Roman" w:eastAsia="TimesNewRoman" w:hAnsi="Times New Roman" w:cs="Times New Roman"/>
          <w:kern w:val="0"/>
          <w14:ligatures w14:val="none"/>
        </w:rPr>
        <w:t> </w:t>
      </w:r>
      <w:r w:rsidRPr="0063285B">
        <w:rPr>
          <w:rFonts w:ascii="Times New Roman" w:eastAsia="TimesNewRoman" w:hAnsi="Times New Roman" w:cs="Times New Roman"/>
          <w:kern w:val="0"/>
          <w14:ligatures w14:val="none"/>
        </w:rPr>
        <w:t>°C–8</w:t>
      </w:r>
      <w:r w:rsidR="00CC0E17" w:rsidRPr="0063285B">
        <w:rPr>
          <w:rFonts w:ascii="Times New Roman" w:eastAsia="TimesNewRoman" w:hAnsi="Times New Roman" w:cs="Times New Roman"/>
          <w:kern w:val="0"/>
          <w14:ligatures w14:val="none"/>
        </w:rPr>
        <w:t> </w:t>
      </w:r>
      <w:r w:rsidRPr="0063285B">
        <w:rPr>
          <w:rFonts w:ascii="Times New Roman" w:eastAsia="TimesNewRoman" w:hAnsi="Times New Roman" w:cs="Times New Roman"/>
          <w:kern w:val="0"/>
          <w14:ligatures w14:val="none"/>
        </w:rPr>
        <w:t xml:space="preserve">°C). Negalima užšaldyti. Švirkštą laikyti išorinėje dėžutėje, kad </w:t>
      </w:r>
      <w:r w:rsidR="003D08C1">
        <w:rPr>
          <w:rFonts w:ascii="Times New Roman" w:eastAsia="TimesNewRoman" w:hAnsi="Times New Roman" w:cs="Times New Roman"/>
          <w:kern w:val="0"/>
          <w14:ligatures w14:val="none"/>
        </w:rPr>
        <w:t>vakcina</w:t>
      </w:r>
      <w:r w:rsidR="003D08C1" w:rsidRPr="0063285B">
        <w:rPr>
          <w:rFonts w:ascii="Times New Roman" w:eastAsia="TimesNewRoman" w:hAnsi="Times New Roman" w:cs="Times New Roman"/>
          <w:kern w:val="0"/>
          <w14:ligatures w14:val="none"/>
        </w:rPr>
        <w:t xml:space="preserve"> </w:t>
      </w:r>
      <w:r w:rsidRPr="0063285B">
        <w:rPr>
          <w:rFonts w:ascii="Times New Roman" w:eastAsia="TimesNewRoman" w:hAnsi="Times New Roman" w:cs="Times New Roman"/>
          <w:kern w:val="0"/>
          <w14:ligatures w14:val="none"/>
        </w:rPr>
        <w:t>būtų apsaugotas nuo šviesos.</w:t>
      </w:r>
    </w:p>
    <w:p w14:paraId="716CC64A"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p>
    <w:p w14:paraId="75000562" w14:textId="373977A8"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Vakcinų negalima išmesti į kanalizaciją arba su buitinėmis</w:t>
      </w:r>
      <w:r w:rsidRPr="0063285B">
        <w:rPr>
          <w:rFonts w:ascii="Times New Roman" w:eastAsia="Times New Roman" w:hAnsi="Times New Roman" w:cs="Times New Roman"/>
          <w:color w:val="993366"/>
          <w:kern w:val="0"/>
          <w14:ligatures w14:val="none"/>
        </w:rPr>
        <w:t xml:space="preserve"> </w:t>
      </w:r>
      <w:r w:rsidRPr="0063285B">
        <w:rPr>
          <w:rFonts w:ascii="Times New Roman" w:eastAsia="Times New Roman" w:hAnsi="Times New Roman" w:cs="Times New Roman"/>
          <w:kern w:val="0"/>
          <w14:ligatures w14:val="none"/>
        </w:rPr>
        <w:t>atliekomis. Kaip išmesti nereikaling</w:t>
      </w:r>
      <w:r w:rsidR="003D08C1">
        <w:rPr>
          <w:rFonts w:ascii="Times New Roman" w:eastAsia="Times New Roman" w:hAnsi="Times New Roman" w:cs="Times New Roman"/>
          <w:kern w:val="0"/>
          <w14:ligatures w14:val="none"/>
        </w:rPr>
        <w:t>a</w:t>
      </w:r>
      <w:r w:rsidRPr="0063285B">
        <w:rPr>
          <w:rFonts w:ascii="Times New Roman" w:eastAsia="Times New Roman" w:hAnsi="Times New Roman" w:cs="Times New Roman"/>
          <w:kern w:val="0"/>
          <w14:ligatures w14:val="none"/>
        </w:rPr>
        <w:t xml:space="preserve">s </w:t>
      </w:r>
      <w:r w:rsidR="003D08C1">
        <w:rPr>
          <w:rFonts w:ascii="Times New Roman" w:eastAsia="Times New Roman" w:hAnsi="Times New Roman" w:cs="Times New Roman"/>
          <w:kern w:val="0"/>
          <w14:ligatures w14:val="none"/>
        </w:rPr>
        <w:t>vakcinas</w:t>
      </w:r>
      <w:r w:rsidRPr="0063285B">
        <w:rPr>
          <w:rFonts w:ascii="Times New Roman" w:eastAsia="Times New Roman" w:hAnsi="Times New Roman" w:cs="Times New Roman"/>
          <w:kern w:val="0"/>
          <w14:ligatures w14:val="none"/>
        </w:rPr>
        <w:t>, klauskite vaistininko. Šios priemonės padės apsaugoti aplinką.</w:t>
      </w:r>
    </w:p>
    <w:p w14:paraId="1CDB6E39"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292050A8"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57C30F9A" w14:textId="785D0C6C" w:rsidR="009E44BF" w:rsidRPr="0063285B" w:rsidRDefault="009E44BF" w:rsidP="009E44BF">
      <w:pPr>
        <w:widowControl w:val="0"/>
        <w:numPr>
          <w:ilvl w:val="12"/>
          <w:numId w:val="0"/>
        </w:numPr>
        <w:tabs>
          <w:tab w:val="left" w:pos="1296"/>
        </w:tabs>
        <w:snapToGrid w:val="0"/>
        <w:spacing w:after="0" w:line="240" w:lineRule="auto"/>
        <w:ind w:left="567" w:hanging="567"/>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kern w:val="0"/>
          <w14:ligatures w14:val="none"/>
        </w:rPr>
        <w:t>6.</w:t>
      </w:r>
      <w:r w:rsidRPr="0063285B">
        <w:rPr>
          <w:rFonts w:ascii="Times New Roman" w:eastAsia="Times New Roman" w:hAnsi="Times New Roman" w:cs="Times New Roman"/>
          <w:b/>
          <w:kern w:val="0"/>
          <w14:ligatures w14:val="none"/>
        </w:rPr>
        <w:tab/>
        <w:t>Pakuotės turinys ir kita informacija</w:t>
      </w:r>
      <w:r w:rsidR="005D6F3B">
        <w:rPr>
          <w:rFonts w:ascii="Times New Roman" w:eastAsia="Times New Roman" w:hAnsi="Times New Roman" w:cs="Times New Roman"/>
          <w:b/>
          <w:kern w:val="0"/>
          <w14:ligatures w14:val="none"/>
        </w:rPr>
        <w:fldChar w:fldCharType="begin"/>
      </w:r>
      <w:r w:rsidR="005D6F3B">
        <w:rPr>
          <w:rFonts w:ascii="Times New Roman" w:eastAsia="Times New Roman" w:hAnsi="Times New Roman" w:cs="Times New Roman"/>
          <w:b/>
          <w:kern w:val="0"/>
          <w14:ligatures w14:val="none"/>
        </w:rPr>
        <w:instrText xml:space="preserve"> DOCVARIABLE vault_nd_254895b9-bad3-43e8-a4af-b61efc9ae453 \* MERGEFORMAT </w:instrText>
      </w:r>
      <w:r w:rsidR="005D6F3B">
        <w:rPr>
          <w:rFonts w:ascii="Times New Roman" w:eastAsia="Times New Roman" w:hAnsi="Times New Roman" w:cs="Times New Roman"/>
          <w:b/>
          <w:kern w:val="0"/>
          <w14:ligatures w14:val="none"/>
        </w:rPr>
        <w:fldChar w:fldCharType="separate"/>
      </w:r>
      <w:r w:rsidR="005D6F3B">
        <w:rPr>
          <w:rFonts w:ascii="Times New Roman" w:eastAsia="Times New Roman" w:hAnsi="Times New Roman" w:cs="Times New Roman"/>
          <w:b/>
          <w:kern w:val="0"/>
          <w14:ligatures w14:val="none"/>
        </w:rPr>
        <w:t xml:space="preserve"> </w:t>
      </w:r>
      <w:r w:rsidR="005D6F3B">
        <w:rPr>
          <w:rFonts w:ascii="Times New Roman" w:eastAsia="Times New Roman" w:hAnsi="Times New Roman" w:cs="Times New Roman"/>
          <w:b/>
          <w:kern w:val="0"/>
          <w14:ligatures w14:val="none"/>
        </w:rPr>
        <w:fldChar w:fldCharType="end"/>
      </w:r>
    </w:p>
    <w:p w14:paraId="713A673A"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68970591" w14:textId="6A1DF2F1" w:rsidR="009E44BF" w:rsidRPr="0063285B" w:rsidRDefault="00CC0E17" w:rsidP="009E44BF">
      <w:pPr>
        <w:widowControl w:val="0"/>
        <w:numPr>
          <w:ilvl w:val="12"/>
          <w:numId w:val="0"/>
        </w:numPr>
        <w:tabs>
          <w:tab w:val="left" w:pos="1296"/>
        </w:tabs>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b/>
          <w:bCs/>
          <w:kern w:val="0"/>
          <w14:ligatures w14:val="none"/>
        </w:rPr>
        <w:t>Efluelda</w:t>
      </w:r>
      <w:r w:rsidR="009E44BF" w:rsidRPr="0063285B">
        <w:rPr>
          <w:rFonts w:ascii="Times New Roman" w:eastAsia="Times New Roman" w:hAnsi="Times New Roman" w:cs="Times New Roman"/>
          <w:b/>
          <w:bCs/>
          <w:kern w:val="0"/>
          <w14:ligatures w14:val="none"/>
        </w:rPr>
        <w:t xml:space="preserve"> sudėtis</w:t>
      </w:r>
    </w:p>
    <w:p w14:paraId="04BD824B" w14:textId="32B03403" w:rsidR="009E44BF" w:rsidRPr="0063285B" w:rsidRDefault="009E44BF" w:rsidP="009E44BF">
      <w:pPr>
        <w:numPr>
          <w:ilvl w:val="0"/>
          <w:numId w:val="16"/>
        </w:numPr>
        <w:tabs>
          <w:tab w:val="left" w:pos="567"/>
        </w:tabs>
        <w:snapToGrid w:val="0"/>
        <w:spacing w:after="0" w:line="240" w:lineRule="auto"/>
        <w:ind w:left="567" w:hanging="567"/>
        <w:jc w:val="both"/>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Veikliosios medžiagos </w:t>
      </w:r>
      <w:r w:rsidRPr="0063285B">
        <w:rPr>
          <w:rFonts w:ascii="Times New Roman" w:eastAsia="TimesNewRoman" w:hAnsi="Times New Roman" w:cs="Times New Roman"/>
          <w:kern w:val="0"/>
          <w14:ligatures w14:val="none"/>
        </w:rPr>
        <w:t>yra t</w:t>
      </w:r>
      <w:r w:rsidRPr="0063285B">
        <w:rPr>
          <w:rFonts w:ascii="Times New Roman" w:eastAsia="Times New Roman" w:hAnsi="Times New Roman" w:cs="Times New Roman"/>
          <w:kern w:val="0"/>
          <w14:ligatures w14:val="none"/>
        </w:rPr>
        <w:t>oliau išvardytų padermių gripo virusai (inaktyvuoti, fragmentuoti)*:</w:t>
      </w:r>
    </w:p>
    <w:p w14:paraId="753C18F6" w14:textId="77777777" w:rsidR="009E44BF" w:rsidRPr="0063285B" w:rsidRDefault="009E44BF" w:rsidP="009E44BF">
      <w:pPr>
        <w:tabs>
          <w:tab w:val="left" w:pos="567"/>
        </w:tabs>
        <w:snapToGrid w:val="0"/>
        <w:spacing w:after="0" w:line="240" w:lineRule="auto"/>
        <w:jc w:val="both"/>
        <w:rPr>
          <w:rFonts w:ascii="Times New Roman" w:eastAsia="Times New Roman" w:hAnsi="Times New Roman" w:cs="Times New Roman"/>
          <w:kern w:val="0"/>
          <w14:ligatures w14:val="none"/>
        </w:rPr>
      </w:pPr>
    </w:p>
    <w:p w14:paraId="1D968B88" w14:textId="77777777" w:rsidR="009E44BF" w:rsidRPr="0063285B" w:rsidRDefault="009E44BF" w:rsidP="009E44BF">
      <w:pPr>
        <w:tabs>
          <w:tab w:val="right" w:leader="dot" w:pos="9470"/>
        </w:tabs>
        <w:snapToGrid w:val="0"/>
        <w:spacing w:after="0" w:line="240" w:lineRule="auto"/>
        <w:jc w:val="both"/>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Į A/Victoria/4897/2022 (H1N1)pdm09 panaši padermė (A/Victoria/4897/2022, IVR-238)</w:t>
      </w:r>
      <w:r w:rsidRPr="0063285B">
        <w:rPr>
          <w:rFonts w:ascii="Times New Roman" w:eastAsia="Times New Roman" w:hAnsi="Times New Roman" w:cs="Times New Roman"/>
          <w:kern w:val="0"/>
          <w:sz w:val="24"/>
          <w:szCs w:val="20"/>
          <w14:ligatures w14:val="none"/>
        </w:rPr>
        <w:tab/>
      </w:r>
      <w:r w:rsidRPr="0063285B">
        <w:rPr>
          <w:rFonts w:ascii="Times New Roman" w:eastAsia="Times New Roman" w:hAnsi="Times New Roman" w:cs="Times New Roman"/>
          <w:kern w:val="0"/>
          <w14:ligatures w14:val="none"/>
        </w:rPr>
        <w:t>60 </w:t>
      </w:r>
      <w:r w:rsidRPr="0063285B">
        <w:rPr>
          <w:rFonts w:ascii="Times New Roman" w:eastAsia="Times New Roman" w:hAnsi="Times New Roman" w:cs="Times New Roman"/>
          <w:color w:val="000000"/>
          <w:kern w:val="0"/>
          <w14:ligatures w14:val="none"/>
        </w:rPr>
        <w:t xml:space="preserve">mikrogramų </w:t>
      </w:r>
      <w:r w:rsidRPr="0063285B">
        <w:rPr>
          <w:rFonts w:ascii="Times New Roman" w:eastAsia="Times New Roman" w:hAnsi="Times New Roman" w:cs="Times New Roman"/>
          <w:kern w:val="0"/>
          <w14:ligatures w14:val="none"/>
        </w:rPr>
        <w:t>HA**</w:t>
      </w:r>
    </w:p>
    <w:p w14:paraId="3373A51E" w14:textId="77777777" w:rsidR="009E44BF" w:rsidRPr="0063285B" w:rsidRDefault="009E44BF" w:rsidP="009E44BF">
      <w:pPr>
        <w:tabs>
          <w:tab w:val="left" w:pos="1296"/>
        </w:tabs>
        <w:snapToGrid w:val="0"/>
        <w:spacing w:after="0" w:line="240" w:lineRule="auto"/>
        <w:jc w:val="both"/>
        <w:rPr>
          <w:rFonts w:ascii="Times New Roman" w:eastAsia="Times New Roman" w:hAnsi="Times New Roman" w:cs="Times New Roman"/>
          <w:kern w:val="0"/>
          <w14:ligatures w14:val="none"/>
        </w:rPr>
      </w:pPr>
    </w:p>
    <w:p w14:paraId="76923907" w14:textId="25607FC7" w:rsidR="009E44BF" w:rsidRPr="0063285B" w:rsidRDefault="009E44BF" w:rsidP="009E44BF">
      <w:pPr>
        <w:tabs>
          <w:tab w:val="left" w:pos="567"/>
          <w:tab w:val="right" w:leader="dot" w:pos="9468"/>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lastRenderedPageBreak/>
        <w:t xml:space="preserve">Į </w:t>
      </w:r>
      <w:r w:rsidR="00133C2F" w:rsidRPr="00133C2F">
        <w:rPr>
          <w:rFonts w:ascii="Times New Roman" w:eastAsia="Times New Roman" w:hAnsi="Times New Roman" w:cs="Times New Roman"/>
          <w:kern w:val="0"/>
          <w14:ligatures w14:val="none"/>
        </w:rPr>
        <w:t>A/</w:t>
      </w:r>
      <w:proofErr w:type="spellStart"/>
      <w:r w:rsidR="00133C2F" w:rsidRPr="00133C2F">
        <w:rPr>
          <w:rFonts w:ascii="Times New Roman" w:eastAsia="Times New Roman" w:hAnsi="Times New Roman" w:cs="Times New Roman"/>
          <w:kern w:val="0"/>
          <w14:ligatures w14:val="none"/>
        </w:rPr>
        <w:t>Croatia</w:t>
      </w:r>
      <w:proofErr w:type="spellEnd"/>
      <w:r w:rsidR="00133C2F" w:rsidRPr="00133C2F">
        <w:rPr>
          <w:rFonts w:ascii="Times New Roman" w:eastAsia="Times New Roman" w:hAnsi="Times New Roman" w:cs="Times New Roman"/>
          <w:kern w:val="0"/>
          <w14:ligatures w14:val="none"/>
        </w:rPr>
        <w:t>/10136RV/2023</w:t>
      </w:r>
      <w:r w:rsidRPr="0063285B">
        <w:rPr>
          <w:rFonts w:ascii="Times New Roman" w:eastAsia="Times New Roman" w:hAnsi="Times New Roman" w:cs="Times New Roman"/>
          <w:kern w:val="0"/>
          <w14:ligatures w14:val="none"/>
        </w:rPr>
        <w:t xml:space="preserve"> (H3N2) panaši padermė (</w:t>
      </w:r>
      <w:r w:rsidR="00133C2F" w:rsidRPr="00133C2F">
        <w:rPr>
          <w:rFonts w:ascii="Times New Roman" w:eastAsia="Times New Roman" w:hAnsi="Times New Roman" w:cs="Times New Roman"/>
          <w:kern w:val="0"/>
          <w14:ligatures w14:val="none"/>
        </w:rPr>
        <w:t>A/</w:t>
      </w:r>
      <w:proofErr w:type="spellStart"/>
      <w:r w:rsidR="00133C2F" w:rsidRPr="00133C2F">
        <w:rPr>
          <w:rFonts w:ascii="Times New Roman" w:eastAsia="Times New Roman" w:hAnsi="Times New Roman" w:cs="Times New Roman"/>
          <w:kern w:val="0"/>
          <w14:ligatures w14:val="none"/>
        </w:rPr>
        <w:t>Croatia</w:t>
      </w:r>
      <w:proofErr w:type="spellEnd"/>
      <w:r w:rsidR="00133C2F" w:rsidRPr="00133C2F">
        <w:rPr>
          <w:rFonts w:ascii="Times New Roman" w:eastAsia="Times New Roman" w:hAnsi="Times New Roman" w:cs="Times New Roman"/>
          <w:kern w:val="0"/>
          <w14:ligatures w14:val="none"/>
        </w:rPr>
        <w:t>/10136RV/2023</w:t>
      </w:r>
      <w:r w:rsidRPr="0063285B">
        <w:rPr>
          <w:rFonts w:ascii="Times New Roman" w:eastAsia="Times New Roman" w:hAnsi="Times New Roman" w:cs="Times New Roman"/>
          <w:kern w:val="0"/>
          <w14:ligatures w14:val="none"/>
        </w:rPr>
        <w:t xml:space="preserve">, </w:t>
      </w:r>
      <w:r w:rsidR="00133C2F" w:rsidRPr="00133C2F">
        <w:rPr>
          <w:rFonts w:ascii="Times New Roman" w:eastAsia="Times New Roman" w:hAnsi="Times New Roman" w:cs="Times New Roman"/>
          <w:kern w:val="0"/>
          <w14:ligatures w14:val="none"/>
        </w:rPr>
        <w:t>X-425A</w:t>
      </w:r>
      <w:r w:rsidRPr="0063285B">
        <w:rPr>
          <w:rFonts w:ascii="Times New Roman" w:eastAsia="Times New Roman" w:hAnsi="Times New Roman" w:cs="Times New Roman"/>
          <w:kern w:val="0"/>
          <w14:ligatures w14:val="none"/>
        </w:rPr>
        <w:t>)</w:t>
      </w:r>
      <w:r w:rsidR="00133C2F">
        <w:rPr>
          <w:rFonts w:ascii="Times New Roman" w:eastAsia="Times New Roman" w:hAnsi="Times New Roman" w:cs="Times New Roman"/>
          <w:kern w:val="0"/>
          <w14:ligatures w14:val="none"/>
        </w:rPr>
        <w:t xml:space="preserve"> ......................</w:t>
      </w:r>
      <w:r w:rsidRPr="0063285B">
        <w:rPr>
          <w:rFonts w:ascii="Times New Roman" w:eastAsia="Times New Roman" w:hAnsi="Times New Roman" w:cs="Times New Roman"/>
          <w:kern w:val="0"/>
          <w14:ligatures w14:val="none"/>
        </w:rPr>
        <w:tab/>
        <w:t>60 </w:t>
      </w:r>
      <w:r w:rsidRPr="0063285B">
        <w:rPr>
          <w:rFonts w:ascii="Times New Roman" w:eastAsia="Times New Roman" w:hAnsi="Times New Roman" w:cs="Times New Roman"/>
          <w:color w:val="000000"/>
          <w:kern w:val="0"/>
          <w14:ligatures w14:val="none"/>
        </w:rPr>
        <w:t xml:space="preserve">mikrogramų </w:t>
      </w:r>
      <w:r w:rsidRPr="0063285B">
        <w:rPr>
          <w:rFonts w:ascii="Times New Roman" w:eastAsia="Times New Roman" w:hAnsi="Times New Roman" w:cs="Times New Roman"/>
          <w:kern w:val="0"/>
          <w14:ligatures w14:val="none"/>
        </w:rPr>
        <w:t>HA**</w:t>
      </w:r>
    </w:p>
    <w:p w14:paraId="62A2A62B" w14:textId="77777777" w:rsidR="009E44BF" w:rsidRPr="0063285B" w:rsidRDefault="009E44BF" w:rsidP="009E44BF">
      <w:pPr>
        <w:tabs>
          <w:tab w:val="left" w:pos="1296"/>
        </w:tabs>
        <w:snapToGrid w:val="0"/>
        <w:spacing w:after="0" w:line="240" w:lineRule="auto"/>
        <w:jc w:val="both"/>
        <w:rPr>
          <w:rFonts w:ascii="Times New Roman" w:eastAsia="Times New Roman" w:hAnsi="Times New Roman" w:cs="Times New Roman"/>
          <w:kern w:val="0"/>
          <w14:ligatures w14:val="none"/>
        </w:rPr>
      </w:pPr>
    </w:p>
    <w:p w14:paraId="14CDBDBA" w14:textId="77777777" w:rsidR="009E44BF" w:rsidRPr="0063285B" w:rsidRDefault="009E44BF" w:rsidP="009E44BF">
      <w:pPr>
        <w:tabs>
          <w:tab w:val="left" w:pos="567"/>
          <w:tab w:val="right" w:leader="dot" w:pos="9468"/>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Į B/Austria/1359417/2021 panaši padermė (B/Michigan/01/2021, laukinio tipo)</w:t>
      </w:r>
      <w:r w:rsidRPr="0063285B">
        <w:rPr>
          <w:rFonts w:ascii="Times New Roman" w:eastAsia="Times New Roman" w:hAnsi="Times New Roman" w:cs="Times New Roman"/>
          <w:kern w:val="0"/>
          <w14:ligatures w14:val="none"/>
        </w:rPr>
        <w:tab/>
        <w:t>60 </w:t>
      </w:r>
      <w:r w:rsidRPr="0063285B">
        <w:rPr>
          <w:rFonts w:ascii="Times New Roman" w:eastAsia="Times New Roman" w:hAnsi="Times New Roman" w:cs="Times New Roman"/>
          <w:color w:val="000000"/>
          <w:kern w:val="0"/>
          <w14:ligatures w14:val="none"/>
        </w:rPr>
        <w:t xml:space="preserve">mikrogramų </w:t>
      </w:r>
      <w:r w:rsidRPr="0063285B">
        <w:rPr>
          <w:rFonts w:ascii="Times New Roman" w:eastAsia="Times New Roman" w:hAnsi="Times New Roman" w:cs="Times New Roman"/>
          <w:kern w:val="0"/>
          <w14:ligatures w14:val="none"/>
        </w:rPr>
        <w:t>HA**</w:t>
      </w:r>
    </w:p>
    <w:p w14:paraId="33F456F2" w14:textId="77777777" w:rsidR="009E44BF" w:rsidRPr="0063285B" w:rsidRDefault="009E44BF" w:rsidP="009E44BF">
      <w:pPr>
        <w:tabs>
          <w:tab w:val="right" w:leader="dot" w:pos="9120"/>
        </w:tabs>
        <w:snapToGrid w:val="0"/>
        <w:spacing w:after="0" w:line="240" w:lineRule="auto"/>
        <w:jc w:val="both"/>
        <w:rPr>
          <w:rFonts w:ascii="Times New Roman" w:eastAsia="Times New Roman" w:hAnsi="Times New Roman" w:cs="Times New Roman"/>
          <w:kern w:val="0"/>
          <w14:ligatures w14:val="none"/>
        </w:rPr>
      </w:pPr>
    </w:p>
    <w:p w14:paraId="3FB85B9B" w14:textId="77777777" w:rsidR="009E44BF" w:rsidRPr="0063285B" w:rsidRDefault="009E44BF" w:rsidP="009E44BF">
      <w:pPr>
        <w:tabs>
          <w:tab w:val="right" w:leader="dot" w:pos="9120"/>
        </w:tabs>
        <w:snapToGrid w:val="0"/>
        <w:spacing w:after="0" w:line="240" w:lineRule="auto"/>
        <w:jc w:val="both"/>
        <w:rPr>
          <w:rFonts w:ascii="Times New Roman" w:eastAsia="Times New Roman" w:hAnsi="Times New Roman" w:cs="Times New Roman"/>
          <w:kern w:val="0"/>
          <w14:ligatures w14:val="none"/>
        </w:rPr>
      </w:pPr>
    </w:p>
    <w:p w14:paraId="1E9F0D0C" w14:textId="77777777" w:rsidR="009E44BF" w:rsidRPr="0063285B" w:rsidRDefault="009E44BF" w:rsidP="009E44BF">
      <w:pPr>
        <w:tabs>
          <w:tab w:val="left" w:pos="567"/>
        </w:tabs>
        <w:snapToGrid w:val="0"/>
        <w:spacing w:after="0" w:line="240" w:lineRule="auto"/>
        <w:ind w:left="7090" w:firstLine="140"/>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ab/>
        <w:t>0,5 ml dozėje</w:t>
      </w:r>
    </w:p>
    <w:p w14:paraId="56C440A0"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dauginti embriono stadijos vištų kiaušiniuose</w:t>
      </w:r>
    </w:p>
    <w:p w14:paraId="41F02DF7"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hemagliutininas</w:t>
      </w:r>
    </w:p>
    <w:p w14:paraId="36202F87" w14:textId="77777777"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14:ligatures w14:val="none"/>
        </w:rPr>
      </w:pPr>
    </w:p>
    <w:p w14:paraId="0BCC1CDF" w14:textId="0212B643" w:rsidR="009E44BF" w:rsidRPr="0063285B" w:rsidRDefault="009E44BF" w:rsidP="009E44BF">
      <w:pPr>
        <w:tabs>
          <w:tab w:val="left" w:pos="567"/>
        </w:tabs>
        <w:snapToGrid w:val="0"/>
        <w:spacing w:after="0" w:line="240" w:lineRule="auto"/>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t>Ši vakcina atitinka Pasaulio sveikatos organizacijos (PSO) rekomendacijas (Šiaurės pusrutuliui) ir ES rekomendacijas 202</w:t>
      </w:r>
      <w:r w:rsidR="00133C2F">
        <w:rPr>
          <w:rFonts w:ascii="Times New Roman" w:eastAsia="Times New Roman" w:hAnsi="Times New Roman" w:cs="Times New Roman"/>
          <w:kern w:val="0"/>
          <w:szCs w:val="20"/>
          <w14:ligatures w14:val="none"/>
        </w:rPr>
        <w:t>5</w:t>
      </w:r>
      <w:r w:rsidRPr="0063285B">
        <w:rPr>
          <w:rFonts w:ascii="Times New Roman" w:eastAsia="Times New Roman" w:hAnsi="Times New Roman" w:cs="Times New Roman"/>
          <w:kern w:val="0"/>
          <w:szCs w:val="20"/>
          <w14:ligatures w14:val="none"/>
        </w:rPr>
        <w:t>/202</w:t>
      </w:r>
      <w:r w:rsidR="00133C2F">
        <w:rPr>
          <w:rFonts w:ascii="Times New Roman" w:eastAsia="Times New Roman" w:hAnsi="Times New Roman" w:cs="Times New Roman"/>
          <w:kern w:val="0"/>
          <w:szCs w:val="20"/>
          <w14:ligatures w14:val="none"/>
        </w:rPr>
        <w:t>6</w:t>
      </w:r>
      <w:r w:rsidRPr="0063285B">
        <w:rPr>
          <w:rFonts w:ascii="Times New Roman" w:eastAsia="Times New Roman" w:hAnsi="Times New Roman" w:cs="Times New Roman"/>
          <w:kern w:val="0"/>
          <w:szCs w:val="20"/>
          <w14:ligatures w14:val="none"/>
        </w:rPr>
        <w:t xml:space="preserve"> metų sezonui.</w:t>
      </w:r>
    </w:p>
    <w:p w14:paraId="307C4DC9" w14:textId="77777777" w:rsidR="009E44BF" w:rsidRPr="0063285B" w:rsidRDefault="009E44BF" w:rsidP="009E44BF">
      <w:pPr>
        <w:widowControl w:val="0"/>
        <w:tabs>
          <w:tab w:val="left" w:pos="1296"/>
        </w:tabs>
        <w:snapToGrid w:val="0"/>
        <w:spacing w:after="0" w:line="240" w:lineRule="auto"/>
        <w:rPr>
          <w:rFonts w:ascii="Times New Roman" w:eastAsia="TimesNewRoman" w:hAnsi="Times New Roman" w:cs="Times New Roman"/>
          <w:kern w:val="0"/>
          <w14:ligatures w14:val="none"/>
        </w:rPr>
      </w:pPr>
    </w:p>
    <w:p w14:paraId="2BC0E965" w14:textId="15CADA7E"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Pagalbinės medžiagos yra</w:t>
      </w:r>
      <w:r w:rsidRPr="0063285B">
        <w:rPr>
          <w:rFonts w:ascii="Times New Roman" w:eastAsia="TimesNewRoman" w:hAnsi="Times New Roman" w:cs="Times New Roman"/>
          <w:kern w:val="0"/>
          <w14:ligatures w14:val="none"/>
        </w:rPr>
        <w:t xml:space="preserve"> buferinis tirpalas, kurį sudaro n</w:t>
      </w:r>
      <w:r w:rsidRPr="0063285B">
        <w:rPr>
          <w:rFonts w:ascii="Times New Roman" w:eastAsia="Times New Roman" w:hAnsi="Times New Roman" w:cs="Times New Roman"/>
          <w:kern w:val="0"/>
          <w14:ligatures w14:val="none"/>
        </w:rPr>
        <w:t>atrio chloridas, natrio</w:t>
      </w:r>
      <w:r w:rsidR="00247272">
        <w:rPr>
          <w:rFonts w:ascii="Times New Roman" w:eastAsia="Times New Roman" w:hAnsi="Times New Roman" w:cs="Times New Roman"/>
          <w:kern w:val="0"/>
          <w14:ligatures w14:val="none"/>
        </w:rPr>
        <w:t xml:space="preserve"> </w:t>
      </w:r>
      <w:r w:rsidRPr="0063285B">
        <w:rPr>
          <w:rFonts w:ascii="Times New Roman" w:eastAsia="Times New Roman" w:hAnsi="Times New Roman" w:cs="Times New Roman"/>
          <w:kern w:val="0"/>
          <w14:ligatures w14:val="none"/>
        </w:rPr>
        <w:t>divandenilio fosfatas, dinatrio fosfatas, injekcinis vanduo ir oktoksinolis-9.</w:t>
      </w:r>
    </w:p>
    <w:p w14:paraId="22C68536"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34F120F7"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 New Roman" w:hAnsi="Times New Roman" w:cs="Times New Roman"/>
          <w:kern w:val="0"/>
          <w14:ligatures w14:val="none"/>
        </w:rPr>
        <w:t>Sudėtyje labai mažais kiekiais gali būti tam tikrų medžiagų, tokių kaip kiaušiniai (ovalbuminas, vištų baltymai) ir formaldehidas (ž</w:t>
      </w:r>
      <w:r w:rsidRPr="0063285B">
        <w:rPr>
          <w:rFonts w:ascii="Times New Roman" w:eastAsia="TimesNewRoman" w:hAnsi="Times New Roman" w:cs="Times New Roman"/>
          <w:kern w:val="0"/>
          <w14:ligatures w14:val="none"/>
        </w:rPr>
        <w:t>r. 2 skyrių).</w:t>
      </w:r>
    </w:p>
    <w:p w14:paraId="218A6DFD" w14:textId="77777777" w:rsidR="009E44BF" w:rsidRPr="0063285B" w:rsidRDefault="009E44BF" w:rsidP="009E44BF">
      <w:pPr>
        <w:widowControl w:val="0"/>
        <w:tabs>
          <w:tab w:val="left" w:pos="1296"/>
        </w:tabs>
        <w:snapToGrid w:val="0"/>
        <w:spacing w:after="0" w:line="240" w:lineRule="auto"/>
        <w:ind w:right="-2"/>
        <w:rPr>
          <w:rFonts w:ascii="Times New Roman" w:eastAsia="Times New Roman" w:hAnsi="Times New Roman" w:cs="Times New Roman"/>
          <w:kern w:val="0"/>
          <w14:ligatures w14:val="none"/>
        </w:rPr>
      </w:pPr>
    </w:p>
    <w:p w14:paraId="56AA369C" w14:textId="19FDF447" w:rsidR="009E44BF" w:rsidRPr="0063285B" w:rsidRDefault="00CC0E17" w:rsidP="009E44BF">
      <w:pPr>
        <w:widowControl w:val="0"/>
        <w:numPr>
          <w:ilvl w:val="12"/>
          <w:numId w:val="0"/>
        </w:numPr>
        <w:tabs>
          <w:tab w:val="left" w:pos="1296"/>
        </w:tabs>
        <w:snapToGrid w:val="0"/>
        <w:spacing w:after="0" w:line="240" w:lineRule="auto"/>
        <w:rPr>
          <w:rFonts w:ascii="Times New Roman" w:eastAsia="Times New Roman" w:hAnsi="Times New Roman" w:cs="Times New Roman"/>
          <w:b/>
          <w:bCs/>
          <w:kern w:val="0"/>
          <w14:ligatures w14:val="none"/>
        </w:rPr>
      </w:pPr>
      <w:r w:rsidRPr="0063285B">
        <w:rPr>
          <w:rFonts w:ascii="Times New Roman" w:eastAsia="Times New Roman" w:hAnsi="Times New Roman" w:cs="Times New Roman"/>
          <w:b/>
          <w:bCs/>
          <w:kern w:val="0"/>
          <w14:ligatures w14:val="none"/>
        </w:rPr>
        <w:t>Efluelda</w:t>
      </w:r>
      <w:r w:rsidR="009E44BF" w:rsidRPr="0063285B">
        <w:rPr>
          <w:rFonts w:ascii="Times New Roman" w:eastAsia="Times New Roman" w:hAnsi="Times New Roman" w:cs="Times New Roman"/>
          <w:b/>
          <w:bCs/>
          <w:kern w:val="0"/>
          <w14:ligatures w14:val="none"/>
        </w:rPr>
        <w:t xml:space="preserve"> išvaizda ir kiekis pakuotėje</w:t>
      </w:r>
    </w:p>
    <w:p w14:paraId="5AFDE53F" w14:textId="3E91016A"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Po švelnaus pakratymo Efluelda yra bespalvis </w:t>
      </w:r>
      <w:r w:rsidR="0060296E" w:rsidRPr="0063285B">
        <w:rPr>
          <w:rFonts w:ascii="Times New Roman" w:eastAsia="Times New Roman" w:hAnsi="Times New Roman" w:cs="Times New Roman"/>
          <w:kern w:val="0"/>
          <w14:ligatures w14:val="none"/>
        </w:rPr>
        <w:t>opalescencinis</w:t>
      </w:r>
      <w:r w:rsidR="0060296E" w:rsidRPr="0063285B" w:rsidDel="0060296E">
        <w:rPr>
          <w:rFonts w:ascii="Times New Roman" w:eastAsia="Times New Roman" w:hAnsi="Times New Roman" w:cs="Times New Roman"/>
          <w:kern w:val="0"/>
          <w14:ligatures w14:val="none"/>
        </w:rPr>
        <w:t xml:space="preserve"> </w:t>
      </w:r>
      <w:r w:rsidRPr="0063285B">
        <w:rPr>
          <w:rFonts w:ascii="Times New Roman" w:eastAsia="Times New Roman" w:hAnsi="Times New Roman" w:cs="Times New Roman"/>
          <w:kern w:val="0"/>
          <w14:ligatures w14:val="none"/>
        </w:rPr>
        <w:t>skystis.</w:t>
      </w:r>
    </w:p>
    <w:p w14:paraId="59509546" w14:textId="77777777"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3BE5E49E" w14:textId="70778AC8" w:rsidR="00DE5FCD"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Efluelda yra 0,5 ml injekcinė suspensij</w:t>
      </w:r>
      <w:r w:rsidR="003912A1" w:rsidRPr="0063285B">
        <w:rPr>
          <w:rFonts w:ascii="Times New Roman" w:eastAsia="TimesNewRoman" w:hAnsi="Times New Roman" w:cs="Times New Roman"/>
          <w:kern w:val="0"/>
          <w14:ligatures w14:val="none"/>
        </w:rPr>
        <w:t>a</w:t>
      </w:r>
      <w:r w:rsidRPr="0063285B">
        <w:rPr>
          <w:rFonts w:ascii="Times New Roman" w:eastAsia="TimesNewRoman" w:hAnsi="Times New Roman" w:cs="Times New Roman"/>
          <w:kern w:val="0"/>
          <w14:ligatures w14:val="none"/>
        </w:rPr>
        <w:t xml:space="preserve"> užpildytame švirkšte </w:t>
      </w:r>
      <w:r w:rsidR="003912A1" w:rsidRPr="0063285B">
        <w:rPr>
          <w:rFonts w:ascii="Times New Roman" w:eastAsia="TimesNewRoman" w:hAnsi="Times New Roman" w:cs="Times New Roman"/>
          <w:kern w:val="0"/>
          <w14:ligatures w14:val="none"/>
        </w:rPr>
        <w:t>(</w:t>
      </w:r>
      <w:r w:rsidR="003912A1" w:rsidRPr="0063285B">
        <w:rPr>
          <w:rFonts w:ascii="Times New Roman" w:eastAsia="Times New Roman" w:hAnsi="Times New Roman" w:cs="Times New Roman"/>
          <w:kern w:val="0"/>
          <w14:ligatures w14:val="none"/>
        </w:rPr>
        <w:t xml:space="preserve">injekcinė suspensija) </w:t>
      </w:r>
      <w:r w:rsidRPr="0063285B">
        <w:rPr>
          <w:rFonts w:ascii="Times New Roman" w:eastAsia="TimesNewRoman" w:hAnsi="Times New Roman" w:cs="Times New Roman"/>
          <w:kern w:val="0"/>
          <w14:ligatures w14:val="none"/>
        </w:rPr>
        <w:t xml:space="preserve">su adata arba be jos (dėžutėje yra 1, 5 arba 10 švirkštų) arba su apsaugota adata (dėžutėje yra 1 arba 10 švirkštų). </w:t>
      </w:r>
    </w:p>
    <w:p w14:paraId="037B9425" w14:textId="55C684EA" w:rsidR="009E44BF" w:rsidRPr="0063285B" w:rsidRDefault="009E44BF" w:rsidP="009E44BF">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Gali būti tiekiamos ne visų dydžių pakuotės.</w:t>
      </w:r>
    </w:p>
    <w:p w14:paraId="36EF10A1"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0C5DCB61"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b/>
          <w:bCs/>
          <w:kern w:val="0"/>
          <w14:ligatures w14:val="none"/>
        </w:rPr>
      </w:pPr>
      <w:r w:rsidRPr="0063285B">
        <w:rPr>
          <w:rFonts w:ascii="Times New Roman" w:eastAsia="Times New Roman" w:hAnsi="Times New Roman" w:cs="Times New Roman"/>
          <w:b/>
          <w:bCs/>
          <w:kern w:val="0"/>
          <w14:ligatures w14:val="none"/>
        </w:rPr>
        <w:t>Registruotojas ir gamintojas</w:t>
      </w:r>
    </w:p>
    <w:p w14:paraId="05500861"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b/>
          <w:bCs/>
          <w:kern w:val="0"/>
          <w14:ligatures w14:val="none"/>
        </w:rPr>
      </w:pPr>
    </w:p>
    <w:p w14:paraId="6A5E374B" w14:textId="77777777" w:rsidR="009E44BF" w:rsidRPr="0063285B" w:rsidRDefault="009E44BF" w:rsidP="009E44BF">
      <w:pPr>
        <w:widowControl w:val="0"/>
        <w:numPr>
          <w:ilvl w:val="12"/>
          <w:numId w:val="0"/>
        </w:numPr>
        <w:tabs>
          <w:tab w:val="left" w:pos="1296"/>
        </w:tabs>
        <w:snapToGrid w:val="0"/>
        <w:spacing w:after="0" w:line="240" w:lineRule="auto"/>
        <w:rPr>
          <w:rFonts w:ascii="Times New Roman" w:eastAsia="Times New Roman" w:hAnsi="Times New Roman" w:cs="Times New Roman"/>
          <w:bCs/>
          <w:i/>
          <w:kern w:val="0"/>
          <w14:ligatures w14:val="none"/>
        </w:rPr>
      </w:pPr>
      <w:r w:rsidRPr="0063285B">
        <w:rPr>
          <w:rFonts w:ascii="Times New Roman" w:eastAsia="Times New Roman" w:hAnsi="Times New Roman" w:cs="Times New Roman"/>
          <w:bCs/>
          <w:i/>
          <w:kern w:val="0"/>
          <w14:ligatures w14:val="none"/>
        </w:rPr>
        <w:t>Registruotojas</w:t>
      </w:r>
    </w:p>
    <w:p w14:paraId="0CEA3430" w14:textId="77777777" w:rsidR="00CF48FC" w:rsidRPr="0063285B" w:rsidRDefault="00CF48FC" w:rsidP="00CF48FC">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Sanofi Winthrop Industrie</w:t>
      </w:r>
    </w:p>
    <w:p w14:paraId="0FE0D56E" w14:textId="77777777" w:rsidR="00CF48FC" w:rsidRPr="0063285B" w:rsidRDefault="00CF48FC" w:rsidP="00CF48FC">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82 avenue Raspail</w:t>
      </w:r>
    </w:p>
    <w:p w14:paraId="3F689515" w14:textId="77777777" w:rsidR="00CF48FC" w:rsidRPr="0063285B" w:rsidRDefault="00CF48FC" w:rsidP="00CF48FC">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94250 Gentilly</w:t>
      </w:r>
    </w:p>
    <w:p w14:paraId="2A2C2258" w14:textId="77777777" w:rsidR="00CF48FC" w:rsidRPr="0063285B" w:rsidRDefault="00CF48FC" w:rsidP="00CF48FC">
      <w:pPr>
        <w:tabs>
          <w:tab w:val="left" w:pos="540"/>
        </w:tabs>
        <w:spacing w:after="0" w:line="240" w:lineRule="auto"/>
        <w:rPr>
          <w:rFonts w:ascii="Times New Roman" w:eastAsia="Times New Roman" w:hAnsi="Times New Roman" w:cs="Times New Roman"/>
          <w:iCs/>
          <w:noProof/>
          <w:kern w:val="0"/>
          <w14:ligatures w14:val="none"/>
        </w:rPr>
      </w:pPr>
      <w:r w:rsidRPr="0063285B">
        <w:rPr>
          <w:rFonts w:ascii="Times New Roman" w:eastAsia="Calibri" w:hAnsi="Times New Roman" w:cs="Times New Roman"/>
          <w:kern w:val="0"/>
          <w14:ligatures w14:val="none"/>
        </w:rPr>
        <w:t>Prancūzija</w:t>
      </w:r>
    </w:p>
    <w:p w14:paraId="07ED274C"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3009544B" w14:textId="77777777" w:rsidR="009E44BF" w:rsidRPr="0063285B" w:rsidRDefault="009E44BF" w:rsidP="009E44BF">
      <w:pPr>
        <w:widowControl w:val="0"/>
        <w:tabs>
          <w:tab w:val="left" w:pos="1296"/>
        </w:tabs>
        <w:snapToGrid w:val="0"/>
        <w:spacing w:after="0" w:line="240" w:lineRule="auto"/>
        <w:ind w:left="142" w:hanging="142"/>
        <w:rPr>
          <w:rFonts w:ascii="Times New Roman" w:eastAsia="Times New Roman" w:hAnsi="Times New Roman" w:cs="Times New Roman"/>
          <w:i/>
          <w:kern w:val="0"/>
          <w:szCs w:val="24"/>
          <w14:ligatures w14:val="none"/>
        </w:rPr>
      </w:pPr>
      <w:r w:rsidRPr="0063285B">
        <w:rPr>
          <w:rFonts w:ascii="Times New Roman" w:eastAsia="Times New Roman" w:hAnsi="Times New Roman" w:cs="Times New Roman"/>
          <w:bCs/>
          <w:i/>
          <w:kern w:val="0"/>
          <w14:ligatures w14:val="none"/>
        </w:rPr>
        <w:t>Gamintojas</w:t>
      </w:r>
    </w:p>
    <w:p w14:paraId="62F1D629" w14:textId="44F6BB0C" w:rsidR="00842F9A" w:rsidRPr="00017C71" w:rsidRDefault="00842F9A" w:rsidP="00842F9A">
      <w:pPr>
        <w:widowControl w:val="0"/>
        <w:tabs>
          <w:tab w:val="left" w:pos="1296"/>
        </w:tabs>
        <w:snapToGrid w:val="0"/>
        <w:spacing w:after="0" w:line="240" w:lineRule="auto"/>
        <w:rPr>
          <w:rFonts w:ascii="Times New Roman" w:hAnsi="Times New Roman"/>
          <w:kern w:val="0"/>
          <w:lang w:val="fr-FR"/>
          <w14:ligatures w14:val="none"/>
        </w:rPr>
      </w:pPr>
      <w:r w:rsidRPr="00017C71">
        <w:rPr>
          <w:rFonts w:ascii="Times New Roman" w:hAnsi="Times New Roman"/>
          <w:kern w:val="0"/>
          <w:lang w:val="fr-FR"/>
          <w14:ligatures w14:val="none"/>
        </w:rPr>
        <w:t xml:space="preserve">Sanofi </w:t>
      </w:r>
      <w:r w:rsidRPr="00842F9A">
        <w:rPr>
          <w:rFonts w:ascii="Times New Roman" w:eastAsia="Times New Roman" w:hAnsi="Times New Roman" w:cs="Times New Roman"/>
          <w:kern w:val="0"/>
          <w:szCs w:val="24"/>
          <w:lang w:val="fr-FR"/>
          <w14:ligatures w14:val="none"/>
        </w:rPr>
        <w:t>Winthrop Industrie</w:t>
      </w:r>
    </w:p>
    <w:p w14:paraId="72B1C75F" w14:textId="487295CC" w:rsidR="00842F9A" w:rsidRPr="00017C71" w:rsidRDefault="00842F9A" w:rsidP="00842F9A">
      <w:pPr>
        <w:widowControl w:val="0"/>
        <w:tabs>
          <w:tab w:val="left" w:pos="1296"/>
        </w:tabs>
        <w:snapToGrid w:val="0"/>
        <w:spacing w:after="0" w:line="240" w:lineRule="auto"/>
        <w:rPr>
          <w:rFonts w:ascii="Times New Roman" w:hAnsi="Times New Roman"/>
          <w:kern w:val="0"/>
          <w:lang w:val="fr-FR"/>
          <w14:ligatures w14:val="none"/>
        </w:rPr>
      </w:pPr>
      <w:r w:rsidRPr="00842F9A">
        <w:rPr>
          <w:rFonts w:ascii="Times New Roman" w:eastAsia="Times New Roman" w:hAnsi="Times New Roman" w:cs="Times New Roman"/>
          <w:kern w:val="0"/>
          <w:szCs w:val="24"/>
          <w:lang w:val="fr-FR"/>
          <w14:ligatures w14:val="none"/>
        </w:rPr>
        <w:t xml:space="preserve">Voie de l’Institut - </w:t>
      </w:r>
      <w:r w:rsidRPr="00017C71">
        <w:rPr>
          <w:rFonts w:ascii="Times New Roman" w:hAnsi="Times New Roman"/>
          <w:kern w:val="0"/>
          <w:lang w:val="fr-FR"/>
          <w14:ligatures w14:val="none"/>
        </w:rPr>
        <w:t>Parc Industriel</w:t>
      </w:r>
    </w:p>
    <w:p w14:paraId="293A779B" w14:textId="77777777" w:rsidR="00842F9A" w:rsidRPr="00842F9A" w:rsidRDefault="00842F9A" w:rsidP="00842F9A">
      <w:pPr>
        <w:widowControl w:val="0"/>
        <w:tabs>
          <w:tab w:val="left" w:pos="1296"/>
        </w:tabs>
        <w:snapToGrid w:val="0"/>
        <w:spacing w:after="0" w:line="240" w:lineRule="auto"/>
        <w:rPr>
          <w:rFonts w:ascii="Times New Roman" w:eastAsia="Times New Roman" w:hAnsi="Times New Roman" w:cs="Times New Roman"/>
          <w:iCs/>
          <w:kern w:val="0"/>
          <w:szCs w:val="24"/>
          <w:lang w:val="fr-FR"/>
          <w14:ligatures w14:val="none"/>
        </w:rPr>
      </w:pPr>
      <w:r w:rsidRPr="00842F9A">
        <w:rPr>
          <w:rFonts w:ascii="Times New Roman" w:eastAsia="Times New Roman" w:hAnsi="Times New Roman" w:cs="Times New Roman"/>
          <w:iCs/>
          <w:kern w:val="0"/>
          <w:szCs w:val="24"/>
          <w:lang w:val="fr-FR"/>
          <w14:ligatures w14:val="none"/>
        </w:rPr>
        <w:t>d’Incarville</w:t>
      </w:r>
    </w:p>
    <w:p w14:paraId="430B44F5" w14:textId="77777777" w:rsidR="00842F9A" w:rsidRPr="00842F9A" w:rsidRDefault="00842F9A" w:rsidP="00842F9A">
      <w:pPr>
        <w:widowControl w:val="0"/>
        <w:tabs>
          <w:tab w:val="left" w:pos="1296"/>
        </w:tabs>
        <w:snapToGrid w:val="0"/>
        <w:spacing w:after="0" w:line="240" w:lineRule="auto"/>
        <w:rPr>
          <w:rFonts w:ascii="Times New Roman" w:eastAsia="Times New Roman" w:hAnsi="Times New Roman" w:cs="Times New Roman"/>
          <w:kern w:val="0"/>
          <w:szCs w:val="24"/>
          <w:lang w:val="fr-FR"/>
          <w14:ligatures w14:val="none"/>
        </w:rPr>
      </w:pPr>
      <w:r w:rsidRPr="00842F9A">
        <w:rPr>
          <w:rFonts w:ascii="Times New Roman" w:eastAsia="Times New Roman" w:hAnsi="Times New Roman" w:cs="Times New Roman"/>
          <w:kern w:val="0"/>
          <w:szCs w:val="24"/>
          <w:lang w:val="fr-FR"/>
          <w14:ligatures w14:val="none"/>
        </w:rPr>
        <w:t xml:space="preserve">B.P 101 </w:t>
      </w:r>
    </w:p>
    <w:p w14:paraId="22614811" w14:textId="6EE99629" w:rsidR="00842F9A" w:rsidRPr="00017C71" w:rsidRDefault="00842F9A" w:rsidP="00842F9A">
      <w:pPr>
        <w:widowControl w:val="0"/>
        <w:tabs>
          <w:tab w:val="left" w:pos="1296"/>
        </w:tabs>
        <w:snapToGrid w:val="0"/>
        <w:spacing w:after="0" w:line="240" w:lineRule="auto"/>
        <w:rPr>
          <w:rFonts w:ascii="Times New Roman" w:hAnsi="Times New Roman"/>
          <w:kern w:val="0"/>
          <w:lang w:val="fr-FR"/>
          <w14:ligatures w14:val="none"/>
        </w:rPr>
      </w:pPr>
      <w:r w:rsidRPr="00017C71">
        <w:rPr>
          <w:rFonts w:ascii="Times New Roman" w:hAnsi="Times New Roman"/>
          <w:kern w:val="0"/>
          <w:lang w:val="fr-FR"/>
          <w14:ligatures w14:val="none"/>
        </w:rPr>
        <w:t xml:space="preserve">27100 </w:t>
      </w:r>
      <w:r w:rsidRPr="00842F9A">
        <w:rPr>
          <w:rFonts w:ascii="Times New Roman" w:eastAsia="Times New Roman" w:hAnsi="Times New Roman" w:cs="Times New Roman"/>
          <w:iCs/>
          <w:kern w:val="0"/>
          <w:szCs w:val="24"/>
          <w:lang w:val="fr-FR"/>
          <w14:ligatures w14:val="none"/>
        </w:rPr>
        <w:t>Val de Reuil</w:t>
      </w:r>
    </w:p>
    <w:p w14:paraId="09167E95" w14:textId="77777777" w:rsidR="00842F9A" w:rsidRPr="00842F9A" w:rsidRDefault="00842F9A" w:rsidP="00842F9A">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r w:rsidRPr="00017C71">
        <w:rPr>
          <w:rFonts w:ascii="Times New Roman" w:hAnsi="Times New Roman"/>
          <w:kern w:val="0"/>
          <w:lang w:val="fr-FR"/>
          <w14:ligatures w14:val="none"/>
        </w:rPr>
        <w:t>Prancūzija</w:t>
      </w:r>
    </w:p>
    <w:p w14:paraId="5C7BCDA3"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p>
    <w:p w14:paraId="328070B3" w14:textId="77777777" w:rsidR="00CF48FC" w:rsidRPr="0063285B" w:rsidRDefault="00CF48FC" w:rsidP="00CF48FC">
      <w:pPr>
        <w:keepNext/>
        <w:keepLines/>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Jeigu apie šį vaistą norite sužinoti daugiau, kreipkitės į vietinį registruotojo atstovą.</w:t>
      </w:r>
    </w:p>
    <w:p w14:paraId="047063B0" w14:textId="77777777" w:rsidR="00CF48FC" w:rsidRPr="0063285B" w:rsidRDefault="00CF48FC" w:rsidP="00CF48FC">
      <w:pPr>
        <w:keepNext/>
        <w:keepLines/>
        <w:spacing w:after="0" w:line="240" w:lineRule="auto"/>
        <w:rPr>
          <w:rFonts w:ascii="Times New Roman" w:eastAsia="Calibri" w:hAnsi="Times New Roman" w:cs="Times New Roman"/>
          <w:kern w:val="0"/>
          <w14:ligatures w14:val="none"/>
        </w:rPr>
      </w:pPr>
    </w:p>
    <w:p w14:paraId="66AD168D" w14:textId="77777777" w:rsidR="00CF48FC" w:rsidRPr="0063285B" w:rsidRDefault="00CF48FC" w:rsidP="00CF48FC">
      <w:pPr>
        <w:keepNext/>
        <w:keepLines/>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UAB „Swixx Biopharma“</w:t>
      </w:r>
    </w:p>
    <w:p w14:paraId="1947013B" w14:textId="77777777" w:rsidR="00CF48FC" w:rsidRPr="0063285B" w:rsidRDefault="00CF48FC" w:rsidP="00CF48FC">
      <w:pPr>
        <w:keepNext/>
        <w:keepLines/>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Bokšto g. 1-3</w:t>
      </w:r>
    </w:p>
    <w:p w14:paraId="5406FE63" w14:textId="77777777" w:rsidR="00CF48FC" w:rsidRPr="0063285B" w:rsidRDefault="00CF48FC" w:rsidP="00CF48FC">
      <w:pPr>
        <w:keepNext/>
        <w:keepLines/>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LT-01126 Vilnius</w:t>
      </w:r>
    </w:p>
    <w:p w14:paraId="2B5A0085" w14:textId="77777777" w:rsidR="00CF48FC" w:rsidRPr="0063285B" w:rsidRDefault="00CF48FC" w:rsidP="00CF48FC">
      <w:pPr>
        <w:keepNext/>
        <w:keepLines/>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Lietuva</w:t>
      </w:r>
    </w:p>
    <w:p w14:paraId="36D2BF04" w14:textId="77777777" w:rsidR="00CF48FC" w:rsidRPr="0063285B" w:rsidRDefault="00CF48FC" w:rsidP="00CF48FC">
      <w:pPr>
        <w:keepNext/>
        <w:keepLines/>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Tel.: +370 5 236 9140</w:t>
      </w:r>
    </w:p>
    <w:p w14:paraId="37740522" w14:textId="77777777" w:rsidR="009E44BF" w:rsidRPr="0063285B" w:rsidRDefault="009E44BF" w:rsidP="009E44BF">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78F5C117" w14:textId="77777777" w:rsidR="009E44BF" w:rsidRPr="0063285B" w:rsidRDefault="009E44BF" w:rsidP="009E44BF">
      <w:pPr>
        <w:widowControl w:val="0"/>
        <w:numPr>
          <w:ilvl w:val="12"/>
          <w:numId w:val="0"/>
        </w:numPr>
        <w:tabs>
          <w:tab w:val="left" w:pos="567"/>
        </w:tabs>
        <w:snapToGrid w:val="0"/>
        <w:spacing w:after="0" w:line="240" w:lineRule="auto"/>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b/>
          <w:kern w:val="0"/>
          <w:szCs w:val="20"/>
          <w14:ligatures w14:val="none"/>
        </w:rPr>
        <w:t>Šis vaistas Europos ekonominės erdvės valstybėse narėse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8"/>
        <w:gridCol w:w="4192"/>
      </w:tblGrid>
      <w:tr w:rsidR="009E44BF" w:rsidRPr="0063285B" w14:paraId="04884DA0" w14:textId="77777777" w:rsidTr="009E44BF">
        <w:tc>
          <w:tcPr>
            <w:tcW w:w="5070" w:type="dxa"/>
            <w:tcBorders>
              <w:top w:val="single" w:sz="4" w:space="0" w:color="auto"/>
              <w:left w:val="single" w:sz="4" w:space="0" w:color="auto"/>
              <w:bottom w:val="single" w:sz="4" w:space="0" w:color="auto"/>
              <w:right w:val="single" w:sz="4" w:space="0" w:color="auto"/>
            </w:tcBorders>
            <w:hideMark/>
          </w:tcPr>
          <w:p w14:paraId="06FD8419" w14:textId="705ED23B" w:rsidR="009E44BF" w:rsidRPr="0063285B" w:rsidRDefault="009E44BF" w:rsidP="009E44BF">
            <w:pPr>
              <w:widowControl w:val="0"/>
              <w:numPr>
                <w:ilvl w:val="12"/>
                <w:numId w:val="0"/>
              </w:numPr>
              <w:tabs>
                <w:tab w:val="left" w:pos="1296"/>
              </w:tabs>
              <w:autoSpaceDE w:val="0"/>
              <w:autoSpaceDN w:val="0"/>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Austrija, Belgija, Bulgarija, </w:t>
            </w:r>
            <w:r w:rsidR="003912A1" w:rsidRPr="0063285B">
              <w:rPr>
                <w:rFonts w:ascii="Times New Roman" w:eastAsia="Times New Roman" w:hAnsi="Times New Roman" w:cs="Times New Roman"/>
                <w:kern w:val="0"/>
                <w14:ligatures w14:val="none"/>
              </w:rPr>
              <w:t xml:space="preserve">Čekija, </w:t>
            </w:r>
            <w:r w:rsidRPr="0063285B">
              <w:rPr>
                <w:rFonts w:ascii="Times New Roman" w:eastAsia="Times New Roman" w:hAnsi="Times New Roman" w:cs="Times New Roman"/>
                <w:kern w:val="0"/>
                <w14:ligatures w14:val="none"/>
              </w:rPr>
              <w:t>Vokietija, Danija, Estija, Suomija, Prancūzija, Kroatija, Vengrija, Islandija, Airija, Italija, Latvija, Lietuva, Liuksemburgas, Malta, Nyderlandai, Norvegija, Lenkija, Portugalija, Rumunija, Švedija, Slovėnija, Slovakija, Ispanija</w:t>
            </w:r>
          </w:p>
        </w:tc>
        <w:tc>
          <w:tcPr>
            <w:tcW w:w="4394" w:type="dxa"/>
            <w:tcBorders>
              <w:top w:val="single" w:sz="4" w:space="0" w:color="auto"/>
              <w:left w:val="single" w:sz="4" w:space="0" w:color="auto"/>
              <w:bottom w:val="single" w:sz="4" w:space="0" w:color="auto"/>
              <w:right w:val="single" w:sz="4" w:space="0" w:color="auto"/>
            </w:tcBorders>
            <w:hideMark/>
          </w:tcPr>
          <w:p w14:paraId="46C1668F" w14:textId="77777777" w:rsidR="009E44BF" w:rsidRPr="0063285B" w:rsidRDefault="009E44BF" w:rsidP="009E44BF">
            <w:pPr>
              <w:widowControl w:val="0"/>
              <w:numPr>
                <w:ilvl w:val="12"/>
                <w:numId w:val="0"/>
              </w:numPr>
              <w:tabs>
                <w:tab w:val="left" w:pos="1296"/>
              </w:tabs>
              <w:autoSpaceDE w:val="0"/>
              <w:autoSpaceDN w:val="0"/>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szCs w:val="20"/>
                <w14:ligatures w14:val="none"/>
              </w:rPr>
              <w:t>Efluelda</w:t>
            </w:r>
          </w:p>
        </w:tc>
      </w:tr>
      <w:tr w:rsidR="009E44BF" w:rsidRPr="0063285B" w14:paraId="35DC9272" w14:textId="77777777" w:rsidTr="009E44BF">
        <w:tc>
          <w:tcPr>
            <w:tcW w:w="5070" w:type="dxa"/>
            <w:tcBorders>
              <w:top w:val="single" w:sz="4" w:space="0" w:color="auto"/>
              <w:left w:val="single" w:sz="4" w:space="0" w:color="auto"/>
              <w:bottom w:val="single" w:sz="4" w:space="0" w:color="auto"/>
              <w:right w:val="single" w:sz="4" w:space="0" w:color="auto"/>
            </w:tcBorders>
            <w:hideMark/>
          </w:tcPr>
          <w:p w14:paraId="7C16A626" w14:textId="77777777" w:rsidR="009E44BF" w:rsidRPr="0063285B" w:rsidRDefault="009E44BF" w:rsidP="009E44BF">
            <w:pPr>
              <w:widowControl w:val="0"/>
              <w:numPr>
                <w:ilvl w:val="12"/>
                <w:numId w:val="0"/>
              </w:numPr>
              <w:tabs>
                <w:tab w:val="left" w:pos="1296"/>
              </w:tabs>
              <w:autoSpaceDE w:val="0"/>
              <w:autoSpaceDN w:val="0"/>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lastRenderedPageBreak/>
              <w:t>Kipras, Graikija</w:t>
            </w:r>
          </w:p>
        </w:tc>
        <w:tc>
          <w:tcPr>
            <w:tcW w:w="4394" w:type="dxa"/>
            <w:tcBorders>
              <w:top w:val="single" w:sz="4" w:space="0" w:color="auto"/>
              <w:left w:val="single" w:sz="4" w:space="0" w:color="auto"/>
              <w:bottom w:val="single" w:sz="4" w:space="0" w:color="auto"/>
              <w:right w:val="single" w:sz="4" w:space="0" w:color="auto"/>
            </w:tcBorders>
            <w:hideMark/>
          </w:tcPr>
          <w:p w14:paraId="0BF0F466" w14:textId="77777777" w:rsidR="009E44BF" w:rsidRPr="0063285B" w:rsidRDefault="009E44BF" w:rsidP="009E44BF">
            <w:pPr>
              <w:widowControl w:val="0"/>
              <w:numPr>
                <w:ilvl w:val="12"/>
                <w:numId w:val="0"/>
              </w:numPr>
              <w:tabs>
                <w:tab w:val="left" w:pos="1296"/>
              </w:tabs>
              <w:autoSpaceDE w:val="0"/>
              <w:autoSpaceDN w:val="0"/>
              <w:snapToGrid w:val="0"/>
              <w:spacing w:after="0" w:line="240" w:lineRule="auto"/>
              <w:ind w:right="-2"/>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t>Efluelda TIV</w:t>
            </w:r>
          </w:p>
        </w:tc>
      </w:tr>
    </w:tbl>
    <w:p w14:paraId="14EBEC5C"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szCs w:val="24"/>
          <w:lang w:eastAsia="x-none"/>
          <w14:ligatures w14:val="none"/>
        </w:rPr>
      </w:pPr>
    </w:p>
    <w:p w14:paraId="39D75080" w14:textId="22E6C7F6"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b/>
          <w:bCs/>
          <w:kern w:val="0"/>
          <w:szCs w:val="24"/>
          <w:lang w:eastAsia="x-none"/>
          <w14:ligatures w14:val="none"/>
        </w:rPr>
        <w:t>Šis pakuotės lapelis</w:t>
      </w:r>
      <w:r w:rsidRPr="0063285B">
        <w:rPr>
          <w:rFonts w:ascii="Times New Roman" w:eastAsia="Times New Roman" w:hAnsi="Times New Roman" w:cs="Times New Roman"/>
          <w:b/>
          <w:kern w:val="0"/>
          <w:szCs w:val="24"/>
          <w:lang w:eastAsia="x-none"/>
          <w14:ligatures w14:val="none"/>
        </w:rPr>
        <w:t xml:space="preserve"> paskutinį kartą peržiūrėtas</w:t>
      </w:r>
      <w:r w:rsidR="00411A7D" w:rsidRPr="0063285B">
        <w:rPr>
          <w:rFonts w:ascii="Times New Roman" w:eastAsia="Times New Roman" w:hAnsi="Times New Roman" w:cs="Times New Roman"/>
          <w:b/>
          <w:kern w:val="0"/>
          <w:szCs w:val="24"/>
          <w:lang w:eastAsia="x-none"/>
          <w14:ligatures w14:val="none"/>
        </w:rPr>
        <w:t xml:space="preserve"> </w:t>
      </w:r>
      <w:r w:rsidR="007849AE">
        <w:rPr>
          <w:rFonts w:ascii="Times New Roman" w:eastAsia="Times New Roman" w:hAnsi="Times New Roman" w:cs="Times New Roman"/>
          <w:b/>
          <w:kern w:val="0"/>
          <w:szCs w:val="24"/>
          <w:lang w:eastAsia="x-none"/>
          <w14:ligatures w14:val="none"/>
        </w:rPr>
        <w:t>2025-07-01.</w:t>
      </w:r>
    </w:p>
    <w:p w14:paraId="1438187E"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p>
    <w:p w14:paraId="47105305" w14:textId="5B8F7113"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b/>
          <w:bCs/>
          <w:kern w:val="0"/>
          <w:szCs w:val="24"/>
          <w14:ligatures w14:val="none"/>
        </w:rPr>
      </w:pPr>
      <w:r w:rsidRPr="0063285B">
        <w:rPr>
          <w:rFonts w:ascii="Times New Roman" w:eastAsia="Times New Roman" w:hAnsi="Times New Roman" w:cs="Times New Roman"/>
          <w:b/>
          <w:bCs/>
          <w:kern w:val="0"/>
          <w:szCs w:val="24"/>
          <w14:ligatures w14:val="none"/>
        </w:rPr>
        <w:t>Kiti informacijos šaltiniai</w:t>
      </w:r>
    </w:p>
    <w:p w14:paraId="584DB7F6"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p>
    <w:p w14:paraId="38974DB5" w14:textId="2A1BDB1E" w:rsidR="009E44BF" w:rsidRPr="0063285B" w:rsidRDefault="00842F9A" w:rsidP="009E44BF">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&lt;</w:t>
      </w:r>
      <w:r w:rsidR="009E44BF" w:rsidRPr="0063285B">
        <w:rPr>
          <w:rFonts w:ascii="Times New Roman" w:eastAsia="Times New Roman" w:hAnsi="Times New Roman" w:cs="Times New Roman"/>
          <w:kern w:val="0"/>
          <w:szCs w:val="24"/>
          <w14:ligatures w14:val="none"/>
        </w:rPr>
        <w:t xml:space="preserve">Naujausią patvirtintą informaciją apie šį vaistą galima rasti </w:t>
      </w:r>
      <w:r w:rsidR="00133C2F">
        <w:rPr>
          <w:rFonts w:ascii="Times New Roman" w:eastAsia="Times New Roman" w:hAnsi="Times New Roman" w:cs="Times New Roman"/>
          <w:kern w:val="0"/>
          <w:szCs w:val="24"/>
          <w14:ligatures w14:val="none"/>
        </w:rPr>
        <w:t>&lt;</w:t>
      </w:r>
      <w:r w:rsidR="009E44BF" w:rsidRPr="0063285B">
        <w:rPr>
          <w:rFonts w:ascii="Times New Roman" w:eastAsia="Times New Roman" w:hAnsi="Times New Roman" w:cs="Times New Roman"/>
          <w:kern w:val="0"/>
          <w:szCs w:val="24"/>
          <w14:ligatures w14:val="none"/>
        </w:rPr>
        <w:t>išmaniuoju telefonu nuskaičius ant išorinės kartoninės dėžutės esantį QR kodą arba</w:t>
      </w:r>
      <w:r w:rsidR="00133C2F">
        <w:rPr>
          <w:rFonts w:ascii="Times New Roman" w:eastAsia="Times New Roman" w:hAnsi="Times New Roman" w:cs="Times New Roman"/>
          <w:kern w:val="0"/>
          <w:szCs w:val="24"/>
          <w14:ligatures w14:val="none"/>
        </w:rPr>
        <w:t>&gt;</w:t>
      </w:r>
      <w:r w:rsidR="009E44BF" w:rsidRPr="0063285B">
        <w:rPr>
          <w:rFonts w:ascii="Times New Roman" w:eastAsia="Times New Roman" w:hAnsi="Times New Roman" w:cs="Times New Roman"/>
          <w:kern w:val="0"/>
          <w:szCs w:val="24"/>
          <w14:ligatures w14:val="none"/>
        </w:rPr>
        <w:t xml:space="preserve"> šiuo URL adresu: </w:t>
      </w:r>
      <w:hyperlink r:id="rId26" w:history="1">
        <w:r w:rsidR="009E44BF" w:rsidRPr="0063285B">
          <w:rPr>
            <w:rFonts w:ascii="Times New Roman" w:eastAsia="SimSun" w:hAnsi="Times New Roman" w:cs="Times New Roman"/>
            <w:color w:val="0000FF"/>
            <w:kern w:val="0"/>
            <w:szCs w:val="24"/>
            <w:u w:val="single"/>
            <w14:ligatures w14:val="none"/>
          </w:rPr>
          <w:t>https://efluelda-nh.info.sanofi</w:t>
        </w:r>
      </w:hyperlink>
      <w:r w:rsidR="009E44BF" w:rsidRPr="0063285B">
        <w:rPr>
          <w:rFonts w:ascii="Times New Roman" w:eastAsia="Times New Roman" w:hAnsi="Times New Roman" w:cs="Times New Roman"/>
          <w:kern w:val="0"/>
          <w:szCs w:val="24"/>
          <w14:ligatures w14:val="none"/>
        </w:rPr>
        <w:t>.</w:t>
      </w:r>
      <w:r>
        <w:rPr>
          <w:rFonts w:ascii="Times New Roman" w:eastAsia="Times New Roman" w:hAnsi="Times New Roman" w:cs="Times New Roman"/>
          <w:kern w:val="0"/>
          <w:szCs w:val="24"/>
          <w14:ligatures w14:val="none"/>
        </w:rPr>
        <w:t>&gt;</w:t>
      </w:r>
    </w:p>
    <w:p w14:paraId="1F8CDD77" w14:textId="77777777" w:rsidR="009E44BF" w:rsidRPr="0063285B" w:rsidRDefault="009E44BF" w:rsidP="009E44BF">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p>
    <w:p w14:paraId="2870990D" w14:textId="22240A5D" w:rsidR="009E44BF" w:rsidRPr="0063285B" w:rsidRDefault="00CC0E17" w:rsidP="009E44BF">
      <w:pPr>
        <w:widowControl w:val="0"/>
        <w:numPr>
          <w:ilvl w:val="12"/>
          <w:numId w:val="0"/>
        </w:numPr>
        <w:tabs>
          <w:tab w:val="left" w:pos="1296"/>
        </w:tabs>
        <w:autoSpaceDE w:val="0"/>
        <w:autoSpaceDN w:val="0"/>
        <w:snapToGrid w:val="0"/>
        <w:spacing w:after="0" w:line="240" w:lineRule="auto"/>
        <w:ind w:right="-2"/>
        <w:outlineLvl w:val="0"/>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szCs w:val="24"/>
          <w14:ligatures w14:val="none"/>
        </w:rPr>
        <w:t xml:space="preserve">Išsami informacija apie šį vaistą pateikiama Valstybinės vaistų kontrolės tarnybos prie Lietuvos Respublikos sveikatos apsaugos ministerijos tinklalapyje </w:t>
      </w:r>
      <w:hyperlink r:id="rId27" w:history="1">
        <w:r w:rsidR="00C50F57" w:rsidRPr="00DC64D2">
          <w:rPr>
            <w:rStyle w:val="Hipersaitas"/>
            <w:rFonts w:ascii="Times New Roman" w:eastAsia="Times New Roman" w:hAnsi="Times New Roman" w:cs="Times New Roman"/>
            <w:kern w:val="0"/>
            <w:szCs w:val="24"/>
            <w14:ligatures w14:val="none"/>
          </w:rPr>
          <w:t>https://vvkt.lrv.lt/lt/</w:t>
        </w:r>
      </w:hyperlink>
      <w:r w:rsidRPr="0063285B">
        <w:rPr>
          <w:rFonts w:ascii="Times New Roman" w:eastAsia="Times New Roman" w:hAnsi="Times New Roman" w:cs="Times New Roman"/>
          <w:kern w:val="0"/>
          <w:szCs w:val="24"/>
          <w14:ligatures w14:val="none"/>
        </w:rPr>
        <w:t>.</w:t>
      </w:r>
      <w:r w:rsidR="005D6F3B">
        <w:rPr>
          <w:rFonts w:ascii="Times New Roman" w:eastAsia="Times New Roman" w:hAnsi="Times New Roman" w:cs="Times New Roman"/>
          <w:kern w:val="0"/>
          <w:szCs w:val="24"/>
          <w14:ligatures w14:val="none"/>
        </w:rPr>
        <w:fldChar w:fldCharType="begin"/>
      </w:r>
      <w:r w:rsidR="005D6F3B">
        <w:rPr>
          <w:rFonts w:ascii="Times New Roman" w:eastAsia="Times New Roman" w:hAnsi="Times New Roman" w:cs="Times New Roman"/>
          <w:kern w:val="0"/>
          <w:szCs w:val="24"/>
          <w14:ligatures w14:val="none"/>
        </w:rPr>
        <w:instrText xml:space="preserve"> DOCVARIABLE vault_nd_720f1e6d-def1-430a-9204-844ac2629e76 \* MERGEFORMAT </w:instrText>
      </w:r>
      <w:r w:rsidR="005D6F3B">
        <w:rPr>
          <w:rFonts w:ascii="Times New Roman" w:eastAsia="Times New Roman" w:hAnsi="Times New Roman" w:cs="Times New Roman"/>
          <w:kern w:val="0"/>
          <w:szCs w:val="24"/>
          <w14:ligatures w14:val="none"/>
        </w:rPr>
        <w:fldChar w:fldCharType="separate"/>
      </w:r>
      <w:r w:rsidR="005D6F3B">
        <w:rPr>
          <w:rFonts w:ascii="Times New Roman" w:eastAsia="Times New Roman" w:hAnsi="Times New Roman" w:cs="Times New Roman"/>
          <w:kern w:val="0"/>
          <w:szCs w:val="24"/>
          <w14:ligatures w14:val="none"/>
        </w:rPr>
        <w:t xml:space="preserve"> </w:t>
      </w:r>
      <w:r w:rsidR="005D6F3B">
        <w:rPr>
          <w:rFonts w:ascii="Times New Roman" w:eastAsia="Times New Roman" w:hAnsi="Times New Roman" w:cs="Times New Roman"/>
          <w:kern w:val="0"/>
          <w:szCs w:val="24"/>
          <w14:ligatures w14:val="none"/>
        </w:rPr>
        <w:fldChar w:fldCharType="end"/>
      </w:r>
    </w:p>
    <w:p w14:paraId="02AC5F78" w14:textId="77777777" w:rsidR="009E44BF" w:rsidRPr="0063285B" w:rsidRDefault="009E44BF" w:rsidP="009E44BF">
      <w:pPr>
        <w:widowControl w:val="0"/>
        <w:tabs>
          <w:tab w:val="left" w:pos="1296"/>
        </w:tabs>
        <w:autoSpaceDE w:val="0"/>
        <w:autoSpaceDN w:val="0"/>
        <w:snapToGrid w:val="0"/>
        <w:spacing w:after="0" w:line="240" w:lineRule="auto"/>
        <w:ind w:right="-449"/>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w:t>
      </w:r>
    </w:p>
    <w:p w14:paraId="29D7269B" w14:textId="77777777" w:rsidR="009E44BF" w:rsidRPr="0063285B" w:rsidRDefault="009E44BF" w:rsidP="009E44BF">
      <w:pPr>
        <w:widowControl w:val="0"/>
        <w:numPr>
          <w:ilvl w:val="12"/>
          <w:numId w:val="0"/>
        </w:numPr>
        <w:tabs>
          <w:tab w:val="left" w:pos="1296"/>
        </w:tabs>
        <w:autoSpaceDE w:val="0"/>
        <w:autoSpaceDN w:val="0"/>
        <w:snapToGrid w:val="0"/>
        <w:spacing w:after="0" w:line="240" w:lineRule="auto"/>
        <w:ind w:right="-2"/>
        <w:rPr>
          <w:rFonts w:ascii="Times New Roman" w:eastAsia="Times New Roman" w:hAnsi="Times New Roman" w:cs="Times New Roman"/>
          <w:iCs/>
          <w:kern w:val="0"/>
          <w14:ligatures w14:val="none"/>
        </w:rPr>
      </w:pPr>
    </w:p>
    <w:p w14:paraId="3DF0E200" w14:textId="1E99E93B" w:rsidR="009E44BF" w:rsidRPr="0063285B" w:rsidRDefault="009E44BF" w:rsidP="009E44BF">
      <w:pPr>
        <w:widowControl w:val="0"/>
        <w:numPr>
          <w:ilvl w:val="12"/>
          <w:numId w:val="0"/>
        </w:numPr>
        <w:tabs>
          <w:tab w:val="left" w:pos="1296"/>
        </w:tabs>
        <w:autoSpaceDE w:val="0"/>
        <w:autoSpaceDN w:val="0"/>
        <w:snapToGrid w:val="0"/>
        <w:spacing w:after="0" w:line="240" w:lineRule="auto"/>
        <w:ind w:right="-2"/>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Toliau pateikta informacija skirta tik sveikatos priežiūros specialistams</w:t>
      </w:r>
    </w:p>
    <w:p w14:paraId="5D1AF4BD" w14:textId="77777777" w:rsidR="009E44BF" w:rsidRPr="0063285B" w:rsidRDefault="009E44BF" w:rsidP="009E44BF">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color w:val="000000"/>
          <w:kern w:val="0"/>
          <w14:ligatures w14:val="none"/>
        </w:rPr>
      </w:pPr>
    </w:p>
    <w:p w14:paraId="6E2BCF39" w14:textId="220D06BA" w:rsidR="009E44BF" w:rsidRPr="0063285B" w:rsidRDefault="009E44BF" w:rsidP="009E44BF">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color w:val="000000"/>
          <w:kern w:val="0"/>
          <w14:ligatures w14:val="none"/>
        </w:rPr>
      </w:pPr>
      <w:r w:rsidRPr="0063285B">
        <w:rPr>
          <w:rFonts w:ascii="Times New Roman" w:eastAsia="Times New Roman" w:hAnsi="Times New Roman" w:cs="Times New Roman"/>
          <w:color w:val="000000"/>
          <w:kern w:val="0"/>
          <w14:ligatures w14:val="none"/>
        </w:rPr>
        <w:t>Kaip ir skiriant bet kurią injekcinę vakciną, visada turi būti paruoštos tinkamos gydymo ir priežiūros priemonės tam atvejui, jei</w:t>
      </w:r>
      <w:r w:rsidR="00CC0E17" w:rsidRPr="0063285B">
        <w:rPr>
          <w:rFonts w:ascii="Times New Roman" w:eastAsia="Times New Roman" w:hAnsi="Times New Roman" w:cs="Times New Roman"/>
          <w:color w:val="000000"/>
          <w:kern w:val="0"/>
          <w14:ligatures w14:val="none"/>
        </w:rPr>
        <w:t>gu</w:t>
      </w:r>
      <w:r w:rsidRPr="0063285B">
        <w:rPr>
          <w:rFonts w:ascii="Times New Roman" w:eastAsia="Times New Roman" w:hAnsi="Times New Roman" w:cs="Times New Roman"/>
          <w:color w:val="000000"/>
          <w:kern w:val="0"/>
          <w14:ligatures w14:val="none"/>
        </w:rPr>
        <w:t xml:space="preserve"> po vakcinos suleidimo pasirei</w:t>
      </w:r>
      <w:r w:rsidR="00786488">
        <w:rPr>
          <w:rFonts w:ascii="Times New Roman" w:eastAsia="Times New Roman" w:hAnsi="Times New Roman" w:cs="Times New Roman"/>
          <w:color w:val="000000"/>
          <w:kern w:val="0"/>
          <w14:ligatures w14:val="none"/>
        </w:rPr>
        <w:t>k</w:t>
      </w:r>
      <w:r w:rsidRPr="0063285B">
        <w:rPr>
          <w:rFonts w:ascii="Times New Roman" w:eastAsia="Times New Roman" w:hAnsi="Times New Roman" w:cs="Times New Roman"/>
          <w:color w:val="000000"/>
          <w:kern w:val="0"/>
          <w14:ligatures w14:val="none"/>
        </w:rPr>
        <w:t>š</w:t>
      </w:r>
      <w:r w:rsidR="00C50F57">
        <w:rPr>
          <w:rFonts w:ascii="Times New Roman" w:eastAsia="Times New Roman" w:hAnsi="Times New Roman" w:cs="Times New Roman"/>
          <w:color w:val="000000"/>
          <w:kern w:val="0"/>
          <w14:ligatures w14:val="none"/>
        </w:rPr>
        <w:t>tų</w:t>
      </w:r>
      <w:r w:rsidRPr="0063285B">
        <w:rPr>
          <w:rFonts w:ascii="Times New Roman" w:eastAsia="Times New Roman" w:hAnsi="Times New Roman" w:cs="Times New Roman"/>
          <w:color w:val="000000"/>
          <w:kern w:val="0"/>
          <w14:ligatures w14:val="none"/>
        </w:rPr>
        <w:t xml:space="preserve"> anafilaksinė reakcija.</w:t>
      </w:r>
    </w:p>
    <w:p w14:paraId="21B9B25F" w14:textId="77777777" w:rsidR="009E44BF" w:rsidRPr="0063285B" w:rsidRDefault="009E44BF" w:rsidP="009E44BF">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color w:val="000000"/>
          <w:kern w:val="0"/>
          <w14:ligatures w14:val="none"/>
        </w:rPr>
      </w:pPr>
      <w:r w:rsidRPr="0063285B">
        <w:rPr>
          <w:rFonts w:ascii="Times New Roman" w:eastAsia="Times New Roman" w:hAnsi="Times New Roman" w:cs="Times New Roman"/>
          <w:color w:val="000000"/>
          <w:kern w:val="0"/>
          <w14:ligatures w14:val="none"/>
        </w:rPr>
        <w:t>Prieš vartojimą vakcina turi pasiekti kambario temperatūrą.</w:t>
      </w:r>
    </w:p>
    <w:p w14:paraId="6BFCB94E" w14:textId="77777777" w:rsidR="009E44BF" w:rsidRPr="0063285B" w:rsidRDefault="009E44BF" w:rsidP="009E44BF">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color w:val="000000"/>
          <w:kern w:val="0"/>
          <w14:ligatures w14:val="none"/>
        </w:rPr>
      </w:pPr>
      <w:r w:rsidRPr="0063285B">
        <w:rPr>
          <w:rFonts w:ascii="Times New Roman" w:eastAsia="Times New Roman" w:hAnsi="Times New Roman" w:cs="Times New Roman"/>
          <w:color w:val="000000"/>
          <w:kern w:val="0"/>
          <w14:ligatures w14:val="none"/>
        </w:rPr>
        <w:t>Prieš vartojimą būtina pakratyti. Prieš vartojimą būtina apžiūrėti.</w:t>
      </w:r>
    </w:p>
    <w:p w14:paraId="595DDA86" w14:textId="68C7DE57" w:rsidR="009E44BF" w:rsidRPr="0063285B" w:rsidRDefault="009E44BF" w:rsidP="009E44BF">
      <w:pPr>
        <w:widowControl w:val="0"/>
        <w:tabs>
          <w:tab w:val="left" w:pos="284"/>
          <w:tab w:val="left" w:pos="567"/>
        </w:tabs>
        <w:autoSpaceDE w:val="0"/>
        <w:autoSpaceDN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Jei</w:t>
      </w:r>
      <w:r w:rsidR="00CC0E17" w:rsidRPr="0063285B">
        <w:rPr>
          <w:rFonts w:ascii="Times New Roman" w:eastAsia="Times New Roman" w:hAnsi="Times New Roman" w:cs="Times New Roman"/>
          <w:kern w:val="0"/>
          <w14:ligatures w14:val="none"/>
        </w:rPr>
        <w:t>gu</w:t>
      </w:r>
      <w:r w:rsidRPr="0063285B">
        <w:rPr>
          <w:rFonts w:ascii="Times New Roman" w:eastAsia="Times New Roman" w:hAnsi="Times New Roman" w:cs="Times New Roman"/>
          <w:kern w:val="0"/>
          <w14:ligatures w14:val="none"/>
        </w:rPr>
        <w:t xml:space="preserve"> suspensijoje yra </w:t>
      </w:r>
      <w:r w:rsidR="006F6E6B">
        <w:rPr>
          <w:rFonts w:ascii="Times New Roman" w:eastAsia="Times New Roman" w:hAnsi="Times New Roman" w:cs="Times New Roman"/>
          <w:kern w:val="0"/>
          <w14:ligatures w14:val="none"/>
        </w:rPr>
        <w:t>matomų dalelių</w:t>
      </w:r>
      <w:r w:rsidRPr="0063285B">
        <w:rPr>
          <w:rFonts w:ascii="Times New Roman" w:eastAsia="Times New Roman" w:hAnsi="Times New Roman" w:cs="Times New Roman"/>
          <w:kern w:val="0"/>
          <w14:ligatures w14:val="none"/>
        </w:rPr>
        <w:t>, vakcinos vartoti negalima.</w:t>
      </w:r>
    </w:p>
    <w:p w14:paraId="009523D2" w14:textId="77777777" w:rsidR="009E44BF" w:rsidRPr="0063285B" w:rsidRDefault="009E44BF" w:rsidP="009E44BF">
      <w:pPr>
        <w:widowControl w:val="0"/>
        <w:tabs>
          <w:tab w:val="left" w:pos="284"/>
          <w:tab w:val="left" w:pos="567"/>
        </w:tabs>
        <w:autoSpaceDE w:val="0"/>
        <w:autoSpaceDN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Vakcinos negalima maišyti su kitais vaistiniais preparatais viename švirkšte.</w:t>
      </w:r>
    </w:p>
    <w:p w14:paraId="748BDA4C" w14:textId="77777777" w:rsidR="009E44BF" w:rsidRPr="0063285B" w:rsidRDefault="009E44BF" w:rsidP="009E44BF">
      <w:pPr>
        <w:widowControl w:val="0"/>
        <w:tabs>
          <w:tab w:val="left" w:pos="284"/>
          <w:tab w:val="left" w:pos="567"/>
        </w:tabs>
        <w:autoSpaceDE w:val="0"/>
        <w:autoSpaceDN w:val="0"/>
        <w:snapToGrid w:val="0"/>
        <w:spacing w:after="0" w:line="240" w:lineRule="auto"/>
        <w:rPr>
          <w:rFonts w:ascii="Times New Roman" w:eastAsia="Times New Roman" w:hAnsi="Times New Roman" w:cs="Times New Roman"/>
          <w:b/>
          <w:kern w:val="0"/>
          <w:u w:val="single"/>
          <w14:ligatures w14:val="none"/>
        </w:rPr>
      </w:pPr>
      <w:r w:rsidRPr="0063285B">
        <w:rPr>
          <w:rFonts w:ascii="Times New Roman" w:eastAsia="Times New Roman" w:hAnsi="Times New Roman" w:cs="Times New Roman"/>
          <w:kern w:val="0"/>
          <w14:ligatures w14:val="none"/>
        </w:rPr>
        <w:t>Šios vakcinos negalima suleisti tiesiai į kraujagyslę.</w:t>
      </w:r>
    </w:p>
    <w:p w14:paraId="3442797E" w14:textId="77777777" w:rsidR="009E44BF" w:rsidRPr="0063285B" w:rsidRDefault="009E44BF" w:rsidP="009E44BF">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color w:val="000000"/>
          <w:kern w:val="0"/>
          <w14:ligatures w14:val="none"/>
        </w:rPr>
      </w:pPr>
    </w:p>
    <w:p w14:paraId="753B9ABB" w14:textId="77777777" w:rsidR="009E44BF" w:rsidRPr="0063285B" w:rsidRDefault="009E44BF" w:rsidP="009E44BF">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kern w:val="0"/>
          <w14:ligatures w14:val="none"/>
        </w:rPr>
      </w:pPr>
      <w:r w:rsidRPr="0063285B">
        <w:rPr>
          <w:rFonts w:ascii="Times New Roman" w:eastAsia="Times New Roman" w:hAnsi="Times New Roman" w:cs="Times New Roman"/>
          <w:color w:val="000000"/>
          <w:kern w:val="0"/>
          <w14:ligatures w14:val="none"/>
        </w:rPr>
        <w:t xml:space="preserve">Taip pat žr. 3 skyrių „Kaip vartoti </w:t>
      </w:r>
      <w:r w:rsidRPr="0063285B">
        <w:rPr>
          <w:rFonts w:ascii="Times New Roman" w:eastAsia="Times New Roman" w:hAnsi="Times New Roman" w:cs="Times New Roman"/>
          <w:kern w:val="0"/>
          <w:szCs w:val="20"/>
          <w14:ligatures w14:val="none"/>
        </w:rPr>
        <w:t>Efluelda“</w:t>
      </w:r>
    </w:p>
    <w:p w14:paraId="247D2BA5" w14:textId="77777777" w:rsidR="00DE5FCD" w:rsidRPr="0063285B" w:rsidRDefault="00DE5FCD" w:rsidP="00DE5FCD">
      <w:pPr>
        <w:tabs>
          <w:tab w:val="left" w:pos="567"/>
        </w:tabs>
        <w:autoSpaceDE w:val="0"/>
        <w:autoSpaceDN w:val="0"/>
        <w:adjustRightInd w:val="0"/>
        <w:snapToGrid w:val="0"/>
        <w:spacing w:after="0" w:line="260" w:lineRule="exact"/>
        <w:rPr>
          <w:rFonts w:ascii="Times New Roman" w:eastAsia="Times New Roman" w:hAnsi="Times New Roman" w:cs="Times New Roman"/>
          <w:b/>
          <w:kern w:val="0"/>
          <w14:ligatures w14:val="none"/>
        </w:rPr>
      </w:pPr>
    </w:p>
    <w:p w14:paraId="2B76BC7D" w14:textId="533881E1" w:rsidR="00DE5FCD" w:rsidRPr="0063285B" w:rsidRDefault="00DE5FCD" w:rsidP="00DE5FCD">
      <w:pPr>
        <w:tabs>
          <w:tab w:val="left" w:pos="567"/>
        </w:tabs>
        <w:autoSpaceDE w:val="0"/>
        <w:autoSpaceDN w:val="0"/>
        <w:adjustRightInd w:val="0"/>
        <w:snapToGrid w:val="0"/>
        <w:spacing w:after="0" w:line="260" w:lineRule="exact"/>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&lt;Pasiruošimas vartojimui</w:t>
      </w:r>
    </w:p>
    <w:p w14:paraId="0AABEE79" w14:textId="77777777" w:rsidR="009E44BF" w:rsidRPr="0063285B" w:rsidRDefault="009E44BF" w:rsidP="009E44BF">
      <w:pPr>
        <w:widowControl w:val="0"/>
        <w:tabs>
          <w:tab w:val="left" w:pos="1296"/>
        </w:tabs>
        <w:autoSpaceDE w:val="0"/>
        <w:autoSpaceDN w:val="0"/>
        <w:snapToGrid w:val="0"/>
        <w:spacing w:before="73" w:after="0" w:line="240" w:lineRule="auto"/>
        <w:ind w:right="2140"/>
        <w:outlineLvl w:val="0"/>
        <w:rPr>
          <w:rFonts w:ascii="Times New Roman" w:eastAsia="Times New Roman" w:hAnsi="Times New Roman" w:cs="Times New Roman"/>
          <w:kern w:val="0"/>
          <w14:ligatures w14:val="none"/>
        </w:rPr>
      </w:pPr>
    </w:p>
    <w:p w14:paraId="1B207940" w14:textId="77777777" w:rsidR="00DE5FCD" w:rsidRPr="0063285B" w:rsidRDefault="00DE5FCD" w:rsidP="00DE5FCD">
      <w:pPr>
        <w:keepNext/>
        <w:keepLines/>
        <w:shd w:val="clear" w:color="auto" w:fill="FFFFFF"/>
        <w:tabs>
          <w:tab w:val="left" w:pos="567"/>
        </w:tab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Užpildyto švirkšto, su </w:t>
      </w:r>
      <w:r w:rsidRPr="0063285B">
        <w:rPr>
          <w:rFonts w:ascii="Times New Roman" w:eastAsia="Times New Roman" w:hAnsi="Times New Roman" w:cs="Times New Roman"/>
          <w:i/>
          <w:iCs/>
          <w:kern w:val="0"/>
          <w14:ligatures w14:val="none"/>
        </w:rPr>
        <w:t>Luer</w:t>
      </w:r>
      <w:r w:rsidRPr="0063285B">
        <w:rPr>
          <w:rFonts w:ascii="Times New Roman" w:eastAsia="Times New Roman" w:hAnsi="Times New Roman" w:cs="Times New Roman"/>
          <w:kern w:val="0"/>
          <w14:ligatures w14:val="none"/>
        </w:rPr>
        <w:t xml:space="preserve"> užraktu ir apsaugota adata, naudojimo instrukcija</w:t>
      </w:r>
    </w:p>
    <w:p w14:paraId="489DAA3E" w14:textId="77777777" w:rsidR="00DE5FCD" w:rsidRPr="0063285B" w:rsidRDefault="00DE5FCD" w:rsidP="00DE5FCD">
      <w:pPr>
        <w:keepNext/>
        <w:keepLines/>
        <w:shd w:val="clear" w:color="auto" w:fill="FFFFFF"/>
        <w:tabs>
          <w:tab w:val="left" w:pos="567"/>
        </w:tabs>
        <w:spacing w:after="0" w:line="240" w:lineRule="auto"/>
        <w:rPr>
          <w:rFonts w:ascii="Times New Roman" w:eastAsia="Times New Roman" w:hAnsi="Times New Roman" w:cs="Times New Roman"/>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5244"/>
      </w:tblGrid>
      <w:tr w:rsidR="00DE5FCD" w:rsidRPr="0063285B" w14:paraId="6094C37B" w14:textId="77777777" w:rsidTr="00126082">
        <w:trPr>
          <w:trHeight w:val="377"/>
        </w:trPr>
        <w:tc>
          <w:tcPr>
            <w:tcW w:w="3728" w:type="dxa"/>
            <w:shd w:val="clear" w:color="auto" w:fill="auto"/>
          </w:tcPr>
          <w:p w14:paraId="6398D99F" w14:textId="28EEF4D2" w:rsidR="00DE5FCD" w:rsidRPr="0063285B" w:rsidRDefault="00DE5FCD" w:rsidP="00126082">
            <w:pPr>
              <w:keepNext/>
              <w:keepLine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A paveikslas. Apsaugota adata (pagrindinio gaubto viduje)</w:t>
            </w:r>
          </w:p>
        </w:tc>
        <w:tc>
          <w:tcPr>
            <w:tcW w:w="5333" w:type="dxa"/>
            <w:shd w:val="clear" w:color="auto" w:fill="auto"/>
          </w:tcPr>
          <w:p w14:paraId="79E1A570" w14:textId="6D1866AD" w:rsidR="00DE5FCD" w:rsidRPr="0063285B" w:rsidRDefault="00DE5FCD" w:rsidP="00126082">
            <w:pPr>
              <w:keepNext/>
              <w:keepLine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B paveikslas. Apsaugotos adatos komponentai (paruošta naudoti)</w:t>
            </w:r>
          </w:p>
        </w:tc>
      </w:tr>
      <w:tr w:rsidR="00DE5FCD" w:rsidRPr="0063285B" w14:paraId="079CC631" w14:textId="77777777" w:rsidTr="00126082">
        <w:trPr>
          <w:trHeight w:val="3062"/>
        </w:trPr>
        <w:tc>
          <w:tcPr>
            <w:tcW w:w="3728" w:type="dxa"/>
            <w:shd w:val="clear" w:color="auto" w:fill="auto"/>
          </w:tcPr>
          <w:p w14:paraId="461C2105" w14:textId="77777777" w:rsidR="00DE5FCD" w:rsidRPr="0063285B" w:rsidRDefault="00DE5FCD" w:rsidP="00126082">
            <w:pPr>
              <w:keepNext/>
              <w:keepLines/>
              <w:spacing w:after="0" w:line="240" w:lineRule="auto"/>
              <w:rPr>
                <w:rFonts w:ascii="Times New Roman" w:eastAsia="Times New Roman" w:hAnsi="Times New Roman" w:cs="Times New Roman"/>
                <w:kern w:val="0"/>
                <w14:ligatures w14:val="none"/>
              </w:rPr>
            </w:pPr>
          </w:p>
          <w:p w14:paraId="402BA6C4" w14:textId="77777777" w:rsidR="00DE5FCD" w:rsidRPr="0063285B" w:rsidRDefault="00DE5FCD" w:rsidP="00126082">
            <w:pPr>
              <w:keepNext/>
              <w:keepLine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szCs w:val="20"/>
                <w14:ligatures w14:val="none"/>
              </w:rPr>
              <w:t xml:space="preserve"> </w:t>
            </w:r>
            <w:r w:rsidRPr="0063285B">
              <w:rPr>
                <w:rFonts w:ascii="Times New Roman" w:eastAsia="Times New Roman" w:hAnsi="Times New Roman" w:cs="Times New Roman"/>
                <w:noProof/>
                <w:kern w:val="0"/>
                <w:szCs w:val="20"/>
                <w:lang w:eastAsia="lt-LT"/>
                <w14:ligatures w14:val="none"/>
              </w:rPr>
              <w:drawing>
                <wp:inline distT="0" distB="0" distL="0" distR="0" wp14:anchorId="376BE30C" wp14:editId="40F222E5">
                  <wp:extent cx="2285318" cy="1285240"/>
                  <wp:effectExtent l="0" t="0" r="1270" b="0"/>
                  <wp:docPr id="160799452" name="Picture 1" descr="A diagram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61012" name="Picture 1" descr="A diagram of a device&#10;&#10;Description automatically generated"/>
                          <pic:cNvPicPr/>
                        </pic:nvPicPr>
                        <pic:blipFill>
                          <a:blip r:embed="rId14"/>
                          <a:stretch>
                            <a:fillRect/>
                          </a:stretch>
                        </pic:blipFill>
                        <pic:spPr>
                          <a:xfrm>
                            <a:off x="0" y="0"/>
                            <a:ext cx="2303448" cy="1295436"/>
                          </a:xfrm>
                          <a:prstGeom prst="rect">
                            <a:avLst/>
                          </a:prstGeom>
                        </pic:spPr>
                      </pic:pic>
                    </a:graphicData>
                  </a:graphic>
                </wp:inline>
              </w:drawing>
            </w:r>
            <w:r w:rsidRPr="0063285B" w:rsidDel="001D120B">
              <w:rPr>
                <w:rFonts w:ascii="Times New Roman" w:eastAsia="Times New Roman" w:hAnsi="Times New Roman" w:cs="Times New Roman"/>
                <w:noProof/>
                <w:kern w:val="0"/>
                <w:szCs w:val="20"/>
                <w:lang w:val="en-GB"/>
                <w14:ligatures w14:val="none"/>
              </w:rPr>
              <w:t xml:space="preserve"> </w:t>
            </w:r>
          </w:p>
        </w:tc>
        <w:tc>
          <w:tcPr>
            <w:tcW w:w="5333" w:type="dxa"/>
            <w:shd w:val="clear" w:color="auto" w:fill="auto"/>
          </w:tcPr>
          <w:p w14:paraId="65A980E5" w14:textId="77777777" w:rsidR="00DE5FCD" w:rsidRPr="0063285B" w:rsidRDefault="00DE5FCD" w:rsidP="00126082">
            <w:pPr>
              <w:keepNext/>
              <w:keepLines/>
              <w:spacing w:after="0" w:line="240" w:lineRule="auto"/>
              <w:rPr>
                <w:rFonts w:ascii="Times New Roman" w:eastAsia="Times New Roman" w:hAnsi="Times New Roman" w:cs="Times New Roman"/>
                <w:kern w:val="0"/>
                <w14:ligatures w14:val="none"/>
              </w:rPr>
            </w:pPr>
          </w:p>
          <w:p w14:paraId="32C2CD46" w14:textId="77777777" w:rsidR="00DE5FCD" w:rsidRPr="0063285B" w:rsidRDefault="00DE5FCD" w:rsidP="00126082">
            <w:pPr>
              <w:keepNext/>
              <w:keepLine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lang w:eastAsia="lt-LT"/>
                <w14:ligatures w14:val="none"/>
              </w:rPr>
              <w:drawing>
                <wp:inline distT="0" distB="0" distL="0" distR="0" wp14:anchorId="2431755F" wp14:editId="1870909C">
                  <wp:extent cx="2997200" cy="1566232"/>
                  <wp:effectExtent l="0" t="0" r="0" b="0"/>
                  <wp:docPr id="240415228" name="Picture 1" descr="A close-up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289768" name="Picture 1" descr="A close-up of a machine&#10;&#10;Description automatically generated"/>
                          <pic:cNvPicPr/>
                        </pic:nvPicPr>
                        <pic:blipFill>
                          <a:blip r:embed="rId15"/>
                          <a:stretch>
                            <a:fillRect/>
                          </a:stretch>
                        </pic:blipFill>
                        <pic:spPr>
                          <a:xfrm>
                            <a:off x="0" y="0"/>
                            <a:ext cx="3010122" cy="1572984"/>
                          </a:xfrm>
                          <a:prstGeom prst="rect">
                            <a:avLst/>
                          </a:prstGeom>
                        </pic:spPr>
                      </pic:pic>
                    </a:graphicData>
                  </a:graphic>
                </wp:inline>
              </w:drawing>
            </w:r>
            <w:r w:rsidRPr="0063285B" w:rsidDel="00383EAA">
              <w:rPr>
                <w:rFonts w:ascii="Times New Roman" w:eastAsia="Times New Roman" w:hAnsi="Times New Roman" w:cs="Times New Roman"/>
                <w:kern w:val="0"/>
                <w14:ligatures w14:val="none"/>
              </w:rPr>
              <w:t xml:space="preserve"> </w:t>
            </w:r>
          </w:p>
          <w:p w14:paraId="7649C879" w14:textId="77777777" w:rsidR="00DE5FCD" w:rsidRPr="0063285B" w:rsidRDefault="00DE5FCD" w:rsidP="00126082">
            <w:pPr>
              <w:keepNext/>
              <w:keepLines/>
              <w:tabs>
                <w:tab w:val="left" w:pos="567"/>
              </w:tabs>
              <w:spacing w:after="0" w:line="240" w:lineRule="auto"/>
              <w:ind w:firstLine="567"/>
              <w:rPr>
                <w:rFonts w:ascii="Times New Roman" w:eastAsia="Times New Roman" w:hAnsi="Times New Roman" w:cs="Times New Roman"/>
                <w:kern w:val="0"/>
                <w14:ligatures w14:val="none"/>
              </w:rPr>
            </w:pPr>
          </w:p>
        </w:tc>
      </w:tr>
    </w:tbl>
    <w:p w14:paraId="246BFF93" w14:textId="77777777" w:rsidR="00DE5FCD" w:rsidRPr="0063285B" w:rsidRDefault="00DE5FCD" w:rsidP="00DE5FCD">
      <w:pPr>
        <w:keepNext/>
        <w:keepLines/>
        <w:spacing w:after="0" w:line="240" w:lineRule="auto"/>
        <w:rPr>
          <w:rFonts w:ascii="Times New Roman" w:eastAsia="Times New Roman" w:hAnsi="Times New Roman" w:cs="Times New Roman"/>
          <w:kern w:val="0"/>
          <w14:ligatures w14:val="none"/>
        </w:rPr>
      </w:pPr>
    </w:p>
    <w:p w14:paraId="256DC3F5" w14:textId="7869FBAC" w:rsidR="00DE5FCD" w:rsidRPr="0063285B" w:rsidRDefault="00DE5FCD" w:rsidP="00F44865">
      <w:pPr>
        <w:keepNext/>
        <w:keepLine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 xml:space="preserve">1 žingsnis. </w:t>
      </w:r>
      <w:r w:rsidR="00411A7D" w:rsidRPr="0063285B">
        <w:rPr>
          <w:rFonts w:ascii="Times New Roman" w:eastAsia="Times New Roman" w:hAnsi="Times New Roman" w:cs="Times New Roman"/>
          <w:bCs/>
          <w:kern w:val="0"/>
          <w14:ligatures w14:val="none"/>
        </w:rPr>
        <w:t xml:space="preserve">Norėdami prijungti adatą prie švirkšto, </w:t>
      </w:r>
      <w:r w:rsidRPr="0063285B">
        <w:rPr>
          <w:rFonts w:ascii="Times New Roman" w:eastAsia="Times New Roman" w:hAnsi="Times New Roman" w:cs="Times New Roman"/>
          <w:bCs/>
          <w:kern w:val="0"/>
          <w14:ligatures w14:val="none"/>
        </w:rPr>
        <w:t>nuimkite lizdinės dalies dangtel</w:t>
      </w:r>
      <w:r w:rsidR="00411A7D" w:rsidRPr="0063285B">
        <w:rPr>
          <w:rFonts w:ascii="Times New Roman" w:eastAsia="Times New Roman" w:hAnsi="Times New Roman" w:cs="Times New Roman"/>
          <w:bCs/>
          <w:kern w:val="0"/>
          <w14:ligatures w14:val="none"/>
        </w:rPr>
        <w:t>į</w:t>
      </w:r>
      <w:r w:rsidRPr="0063285B">
        <w:rPr>
          <w:rFonts w:ascii="Times New Roman" w:eastAsia="Times New Roman" w:hAnsi="Times New Roman" w:cs="Times New Roman"/>
          <w:bCs/>
          <w:kern w:val="0"/>
          <w14:ligatures w14:val="none"/>
        </w:rPr>
        <w:t xml:space="preserve">, kad adatos </w:t>
      </w:r>
      <w:r w:rsidR="00411A7D" w:rsidRPr="0063285B">
        <w:rPr>
          <w:rFonts w:ascii="Times New Roman" w:eastAsia="Times New Roman" w:hAnsi="Times New Roman" w:cs="Times New Roman"/>
          <w:bCs/>
          <w:kern w:val="0"/>
          <w14:ligatures w14:val="none"/>
        </w:rPr>
        <w:t>lizdinė dalis</w:t>
      </w:r>
      <w:r w:rsidRPr="0063285B">
        <w:rPr>
          <w:rFonts w:ascii="Times New Roman" w:eastAsia="Times New Roman" w:hAnsi="Times New Roman" w:cs="Times New Roman"/>
          <w:bCs/>
          <w:kern w:val="0"/>
          <w14:ligatures w14:val="none"/>
        </w:rPr>
        <w:t xml:space="preserve"> taptų atvira, ir švelniai sukite adatą į </w:t>
      </w:r>
      <w:r w:rsidRPr="0063285B">
        <w:rPr>
          <w:rFonts w:ascii="Times New Roman" w:eastAsia="Times New Roman" w:hAnsi="Times New Roman" w:cs="Times New Roman"/>
          <w:bCs/>
          <w:i/>
          <w:iCs/>
          <w:kern w:val="0"/>
          <w14:ligatures w14:val="none"/>
        </w:rPr>
        <w:t>Luer</w:t>
      </w:r>
      <w:r w:rsidRPr="0063285B">
        <w:rPr>
          <w:rFonts w:ascii="Times New Roman" w:eastAsia="Times New Roman" w:hAnsi="Times New Roman" w:cs="Times New Roman"/>
          <w:bCs/>
          <w:kern w:val="0"/>
          <w14:ligatures w14:val="none"/>
        </w:rPr>
        <w:t xml:space="preserve"> užrakto adapterį, kol pasijus švelnus pasipriešinimas.</w:t>
      </w:r>
    </w:p>
    <w:p w14:paraId="1776A6FB" w14:textId="77777777" w:rsidR="00DE5FCD" w:rsidRPr="0063285B" w:rsidRDefault="00DE5FCD" w:rsidP="00DE5FCD">
      <w:pPr>
        <w:keepNext/>
        <w:keepLines/>
        <w:spacing w:after="0" w:line="240" w:lineRule="auto"/>
        <w:rPr>
          <w:rFonts w:ascii="Times New Roman" w:eastAsia="Times New Roman" w:hAnsi="Times New Roman" w:cs="Times New Roman"/>
          <w:kern w:val="0"/>
          <w14:ligatures w14:val="none"/>
        </w:rPr>
      </w:pPr>
    </w:p>
    <w:p w14:paraId="5E385F9A" w14:textId="190E737E" w:rsidR="00DE5FCD" w:rsidRPr="0063285B" w:rsidRDefault="00DE5FCD" w:rsidP="00DE5FCD">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 xml:space="preserve">2 žingsnis. </w:t>
      </w:r>
      <w:r w:rsidRPr="0063285B">
        <w:rPr>
          <w:rFonts w:ascii="Times New Roman" w:eastAsia="Times New Roman" w:hAnsi="Times New Roman" w:cs="Times New Roman"/>
          <w:bCs/>
          <w:kern w:val="0"/>
          <w14:ligatures w14:val="none"/>
        </w:rPr>
        <w:t>Nuimkite apsaugotos adatos pagrindinį gaubtą. Adatą dengia apsauginis gaubtas ir apsauginis antgalis.</w:t>
      </w:r>
    </w:p>
    <w:p w14:paraId="33B86F70" w14:textId="77777777" w:rsidR="00DE5FCD" w:rsidRPr="0063285B" w:rsidRDefault="00DE5FCD" w:rsidP="00DE5FCD">
      <w:pPr>
        <w:spacing w:after="0" w:line="240" w:lineRule="auto"/>
        <w:rPr>
          <w:rFonts w:ascii="Times New Roman" w:eastAsia="Times New Roman" w:hAnsi="Times New Roman" w:cs="Times New Roman"/>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4"/>
        <w:gridCol w:w="4966"/>
      </w:tblGrid>
      <w:tr w:rsidR="00DE5FCD" w:rsidRPr="0063285B" w14:paraId="3478847B" w14:textId="77777777" w:rsidTr="00126082">
        <w:trPr>
          <w:trHeight w:val="2483"/>
        </w:trPr>
        <w:tc>
          <w:tcPr>
            <w:tcW w:w="4729" w:type="dxa"/>
            <w:shd w:val="clear" w:color="auto" w:fill="auto"/>
          </w:tcPr>
          <w:p w14:paraId="4597E305" w14:textId="77777777" w:rsidR="00DE5FCD" w:rsidRPr="0063285B" w:rsidRDefault="00DE5FCD" w:rsidP="00126082">
            <w:pPr>
              <w:tabs>
                <w:tab w:val="left" w:pos="567"/>
                <w:tab w:val="left" w:pos="3420"/>
              </w:tabs>
              <w:spacing w:after="0" w:line="240" w:lineRule="auto"/>
              <w:rPr>
                <w:rFonts w:ascii="Times New Roman" w:eastAsia="Times New Roman" w:hAnsi="Times New Roman" w:cs="Times New Roman"/>
                <w:b/>
                <w:kern w:val="0"/>
                <w14:ligatures w14:val="none"/>
              </w:rPr>
            </w:pPr>
          </w:p>
          <w:p w14:paraId="6EED0DA8" w14:textId="109F6AD2" w:rsidR="00DE5FCD" w:rsidRPr="0063285B" w:rsidRDefault="00DE5FCD" w:rsidP="00126082">
            <w:pPr>
              <w:tabs>
                <w:tab w:val="left" w:pos="567"/>
                <w:tab w:val="left" w:pos="3420"/>
              </w:tabs>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3 žingsnis.</w:t>
            </w:r>
          </w:p>
          <w:p w14:paraId="1731D3E1" w14:textId="77777777" w:rsidR="00DE5FCD" w:rsidRPr="0063285B" w:rsidRDefault="00DE5FCD" w:rsidP="00126082">
            <w:pPr>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 xml:space="preserve">A. </w:t>
            </w:r>
            <w:r w:rsidRPr="0063285B">
              <w:rPr>
                <w:rFonts w:ascii="Times New Roman" w:eastAsia="Times New Roman" w:hAnsi="Times New Roman" w:cs="Times New Roman"/>
                <w:bCs/>
                <w:kern w:val="0"/>
                <w14:ligatures w14:val="none"/>
              </w:rPr>
              <w:t xml:space="preserve">Atitraukite apsauginį gaubtą nuo adatos ir pastumkite link švirkšto korpuso parodytu kampu. </w:t>
            </w:r>
          </w:p>
          <w:p w14:paraId="6D9A1D4D" w14:textId="77777777" w:rsidR="00DE5FCD" w:rsidRPr="0063285B" w:rsidRDefault="00DE5FCD" w:rsidP="00126082">
            <w:pPr>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 xml:space="preserve">B. </w:t>
            </w:r>
            <w:r w:rsidRPr="0063285B">
              <w:rPr>
                <w:rFonts w:ascii="Times New Roman" w:eastAsia="Times New Roman" w:hAnsi="Times New Roman" w:cs="Times New Roman"/>
                <w:bCs/>
                <w:kern w:val="0"/>
                <w14:ligatures w14:val="none"/>
              </w:rPr>
              <w:t>Nuimkite apsauginį antgalį.</w:t>
            </w:r>
          </w:p>
          <w:p w14:paraId="4C630683" w14:textId="77777777" w:rsidR="00DE5FCD" w:rsidRPr="0063285B" w:rsidRDefault="00DE5FCD" w:rsidP="00126082">
            <w:pPr>
              <w:spacing w:after="0" w:line="240" w:lineRule="auto"/>
              <w:rPr>
                <w:rFonts w:ascii="Times New Roman" w:eastAsia="Times New Roman" w:hAnsi="Times New Roman" w:cs="Times New Roman"/>
                <w:bCs/>
                <w:kern w:val="0"/>
                <w14:ligatures w14:val="none"/>
              </w:rPr>
            </w:pPr>
          </w:p>
          <w:p w14:paraId="0DFDAD07" w14:textId="77777777" w:rsidR="00DE5FCD" w:rsidRPr="0063285B" w:rsidRDefault="00DE5FCD" w:rsidP="00126082">
            <w:pPr>
              <w:spacing w:after="0" w:line="240" w:lineRule="auto"/>
              <w:rPr>
                <w:rFonts w:ascii="Times New Roman" w:eastAsia="Times New Roman" w:hAnsi="Times New Roman" w:cs="Times New Roman"/>
                <w:kern w:val="0"/>
                <w14:ligatures w14:val="none"/>
              </w:rPr>
            </w:pPr>
          </w:p>
        </w:tc>
        <w:tc>
          <w:tcPr>
            <w:tcW w:w="4729" w:type="dxa"/>
            <w:shd w:val="clear" w:color="auto" w:fill="auto"/>
          </w:tcPr>
          <w:p w14:paraId="57E3AC6D" w14:textId="77777777" w:rsidR="00DE5FCD" w:rsidRPr="0063285B" w:rsidRDefault="00DE5FCD" w:rsidP="00126082">
            <w:pPr>
              <w:spacing w:after="0" w:line="240" w:lineRule="auto"/>
              <w:rPr>
                <w:rFonts w:ascii="Times New Roman" w:eastAsia="Times New Roman" w:hAnsi="Times New Roman" w:cs="Times New Roman"/>
                <w:kern w:val="0"/>
                <w14:ligatures w14:val="none"/>
              </w:rPr>
            </w:pPr>
          </w:p>
          <w:p w14:paraId="545AA4FE" w14:textId="77777777" w:rsidR="00DE5FCD" w:rsidRPr="0063285B" w:rsidRDefault="00DE5FCD" w:rsidP="00126082">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lang w:eastAsia="lt-LT"/>
                <w14:ligatures w14:val="none"/>
              </w:rPr>
              <w:drawing>
                <wp:inline distT="0" distB="0" distL="0" distR="0" wp14:anchorId="31687502" wp14:editId="2DE40F10">
                  <wp:extent cx="2787650" cy="1238250"/>
                  <wp:effectExtent l="0" t="0" r="0" b="0"/>
                  <wp:docPr id="900294964" name="Picture 2" descr="A close-up of a hand holding a screwd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55760" name="Picture 2" descr="A close-up of a hand holding a screwdriver&#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87650" cy="1238250"/>
                          </a:xfrm>
                          <a:prstGeom prst="rect">
                            <a:avLst/>
                          </a:prstGeom>
                          <a:noFill/>
                          <a:ln>
                            <a:noFill/>
                          </a:ln>
                        </pic:spPr>
                      </pic:pic>
                    </a:graphicData>
                  </a:graphic>
                </wp:inline>
              </w:drawing>
            </w:r>
          </w:p>
        </w:tc>
      </w:tr>
      <w:tr w:rsidR="00DE5FCD" w:rsidRPr="0063285B" w14:paraId="35CF053F" w14:textId="77777777" w:rsidTr="00126082">
        <w:tc>
          <w:tcPr>
            <w:tcW w:w="4729" w:type="dxa"/>
            <w:shd w:val="clear" w:color="auto" w:fill="auto"/>
          </w:tcPr>
          <w:p w14:paraId="0E7F4538" w14:textId="224196B0" w:rsidR="00DE5FCD" w:rsidRPr="0063285B" w:rsidRDefault="00DE5FCD" w:rsidP="00126082">
            <w:pPr>
              <w:tabs>
                <w:tab w:val="left" w:pos="567"/>
                <w:tab w:val="left" w:pos="3420"/>
              </w:tabs>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4 žingsnis.</w:t>
            </w:r>
            <w:r w:rsidRPr="0063285B">
              <w:rPr>
                <w:rFonts w:ascii="Times New Roman" w:eastAsia="Times New Roman" w:hAnsi="Times New Roman" w:cs="Times New Roman"/>
                <w:bCs/>
                <w:kern w:val="0"/>
                <w14:ligatures w14:val="none"/>
              </w:rPr>
              <w:t xml:space="preserve"> Baigę injekciją, užfiksuokite (suaktyvinkite) apsauginį gaubtą </w:t>
            </w:r>
            <w:r w:rsidRPr="0063285B">
              <w:rPr>
                <w:rFonts w:ascii="Times New Roman" w:eastAsia="Times New Roman" w:hAnsi="Times New Roman" w:cs="Times New Roman"/>
                <w:b/>
                <w:kern w:val="0"/>
                <w14:ligatures w14:val="none"/>
              </w:rPr>
              <w:t>viena ranka</w:t>
            </w:r>
            <w:r w:rsidRPr="0063285B">
              <w:rPr>
                <w:rFonts w:ascii="Times New Roman" w:eastAsia="Times New Roman" w:hAnsi="Times New Roman" w:cs="Times New Roman"/>
                <w:bCs/>
                <w:kern w:val="0"/>
                <w14:ligatures w14:val="none"/>
              </w:rPr>
              <w:t>, naudodami vieną iš trijų (3) parodytų būdų: paviršiumi, nykščiu arba pirštu.</w:t>
            </w:r>
          </w:p>
          <w:p w14:paraId="438F235A" w14:textId="77777777" w:rsidR="00DE5FCD" w:rsidRPr="0063285B" w:rsidRDefault="00DE5FCD" w:rsidP="00126082">
            <w:pPr>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Cs/>
                <w:kern w:val="0"/>
                <w14:ligatures w14:val="none"/>
              </w:rPr>
              <w:t>Pastaba: aktyvinimas patvirtinamas garsiniu ir (arba) jutiminiu „spragtelėjimu“.</w:t>
            </w:r>
          </w:p>
          <w:p w14:paraId="654BFB66" w14:textId="77777777" w:rsidR="00DE5FCD" w:rsidRPr="0063285B" w:rsidRDefault="00DE5FCD" w:rsidP="00126082">
            <w:pPr>
              <w:spacing w:after="0" w:line="240" w:lineRule="auto"/>
              <w:rPr>
                <w:rFonts w:ascii="Times New Roman" w:eastAsia="Times New Roman" w:hAnsi="Times New Roman" w:cs="Times New Roman"/>
                <w:bCs/>
                <w:kern w:val="0"/>
                <w14:ligatures w14:val="none"/>
              </w:rPr>
            </w:pPr>
          </w:p>
          <w:p w14:paraId="2EF871BD" w14:textId="77777777" w:rsidR="00DE5FCD" w:rsidRPr="0063285B" w:rsidRDefault="00DE5FCD" w:rsidP="00126082">
            <w:pPr>
              <w:spacing w:after="0" w:line="240" w:lineRule="auto"/>
              <w:rPr>
                <w:rFonts w:ascii="Times New Roman" w:eastAsia="Times New Roman" w:hAnsi="Times New Roman" w:cs="Times New Roman"/>
                <w:kern w:val="0"/>
                <w14:ligatures w14:val="none"/>
              </w:rPr>
            </w:pPr>
          </w:p>
        </w:tc>
        <w:tc>
          <w:tcPr>
            <w:tcW w:w="4729" w:type="dxa"/>
            <w:shd w:val="clear" w:color="auto" w:fill="auto"/>
          </w:tcPr>
          <w:p w14:paraId="0C3038E7" w14:textId="77777777" w:rsidR="00DE5FCD" w:rsidRPr="0063285B" w:rsidRDefault="00DE5FCD" w:rsidP="00126082">
            <w:pPr>
              <w:spacing w:after="0" w:line="240" w:lineRule="auto"/>
              <w:rPr>
                <w:rFonts w:ascii="Times New Roman" w:eastAsia="Times New Roman" w:hAnsi="Times New Roman" w:cs="Times New Roman"/>
                <w:kern w:val="0"/>
                <w14:ligatures w14:val="none"/>
              </w:rPr>
            </w:pPr>
          </w:p>
          <w:p w14:paraId="3103B635" w14:textId="77777777" w:rsidR="00DE5FCD" w:rsidRPr="0063285B" w:rsidRDefault="00DE5FCD" w:rsidP="00126082">
            <w:pPr>
              <w:spacing w:after="0" w:line="240" w:lineRule="auto"/>
              <w:rPr>
                <w:rFonts w:ascii="Times New Roman" w:eastAsia="Times New Roman" w:hAnsi="Times New Roman" w:cs="Times New Roman"/>
                <w:kern w:val="0"/>
                <w14:ligatures w14:val="none"/>
              </w:rPr>
            </w:pPr>
          </w:p>
          <w:p w14:paraId="7671E33F" w14:textId="77777777" w:rsidR="00DE5FCD" w:rsidRPr="0063285B" w:rsidRDefault="00DE5FCD" w:rsidP="00126082">
            <w:pPr>
              <w:spacing w:after="0" w:line="240" w:lineRule="auto"/>
              <w:rPr>
                <w:rFonts w:ascii="Times New Roman" w:eastAsia="Times New Roman" w:hAnsi="Times New Roman" w:cs="Times New Roman"/>
                <w:kern w:val="0"/>
                <w14:ligatures w14:val="none"/>
              </w:rPr>
            </w:pPr>
          </w:p>
          <w:p w14:paraId="0A27D97B" w14:textId="77777777" w:rsidR="00DE5FCD" w:rsidRPr="0063285B" w:rsidRDefault="00DE5FCD" w:rsidP="00126082">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lang w:eastAsia="lt-LT"/>
                <w14:ligatures w14:val="none"/>
              </w:rPr>
              <w:drawing>
                <wp:inline distT="0" distB="0" distL="0" distR="0" wp14:anchorId="14F84E1D" wp14:editId="14D95DF8">
                  <wp:extent cx="3016250" cy="590550"/>
                  <wp:effectExtent l="0" t="0" r="0" b="0"/>
                  <wp:docPr id="223066193" name="Picture 1" descr="A drawing of a hand holding a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39719" name="Picture 1" descr="A drawing of a hand holding a tool&#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16250" cy="590550"/>
                          </a:xfrm>
                          <a:prstGeom prst="rect">
                            <a:avLst/>
                          </a:prstGeom>
                          <a:noFill/>
                          <a:ln>
                            <a:noFill/>
                          </a:ln>
                        </pic:spPr>
                      </pic:pic>
                    </a:graphicData>
                  </a:graphic>
                </wp:inline>
              </w:drawing>
            </w:r>
          </w:p>
        </w:tc>
      </w:tr>
      <w:tr w:rsidR="00DE5FCD" w:rsidRPr="0063285B" w14:paraId="4ADA8512" w14:textId="77777777" w:rsidTr="00126082">
        <w:tc>
          <w:tcPr>
            <w:tcW w:w="4729" w:type="dxa"/>
            <w:shd w:val="clear" w:color="auto" w:fill="auto"/>
          </w:tcPr>
          <w:p w14:paraId="62091940" w14:textId="582EA2BF" w:rsidR="00DE5FCD" w:rsidRPr="0063285B" w:rsidRDefault="00DE5FCD" w:rsidP="00126082">
            <w:pPr>
              <w:tabs>
                <w:tab w:val="left" w:pos="567"/>
                <w:tab w:val="left" w:pos="3420"/>
              </w:tabs>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 xml:space="preserve">5 žingsnis. </w:t>
            </w:r>
            <w:r w:rsidRPr="0063285B">
              <w:rPr>
                <w:rFonts w:ascii="Times New Roman" w:eastAsia="Times New Roman" w:hAnsi="Times New Roman" w:cs="Times New Roman"/>
                <w:bCs/>
                <w:kern w:val="0"/>
                <w14:ligatures w14:val="none"/>
              </w:rPr>
              <w:t xml:space="preserve">Apžiūrėdami įvertinkite apsauginio gaubto suaktyvinimą. Apsauginis gaubtas turi būti </w:t>
            </w:r>
            <w:r w:rsidRPr="0063285B">
              <w:rPr>
                <w:rFonts w:ascii="Times New Roman" w:eastAsia="Times New Roman" w:hAnsi="Times New Roman" w:cs="Times New Roman"/>
                <w:b/>
                <w:kern w:val="0"/>
                <w14:ligatures w14:val="none"/>
              </w:rPr>
              <w:t>visiškai užrakintas (suaktyvintas)</w:t>
            </w:r>
            <w:r w:rsidRPr="0063285B">
              <w:rPr>
                <w:rFonts w:ascii="Times New Roman" w:eastAsia="Times New Roman" w:hAnsi="Times New Roman" w:cs="Times New Roman"/>
                <w:bCs/>
                <w:kern w:val="0"/>
                <w14:ligatures w14:val="none"/>
              </w:rPr>
              <w:t xml:space="preserve">, kaip parodyta C paveiksle. </w:t>
            </w:r>
          </w:p>
          <w:p w14:paraId="121AA483" w14:textId="77777777" w:rsidR="00DE5FCD" w:rsidRPr="0063285B" w:rsidRDefault="00DE5FCD" w:rsidP="00126082">
            <w:pPr>
              <w:tabs>
                <w:tab w:val="left" w:pos="567"/>
                <w:tab w:val="left" w:pos="3420"/>
              </w:tabs>
              <w:spacing w:after="0" w:line="240" w:lineRule="auto"/>
              <w:rPr>
                <w:rFonts w:ascii="Times New Roman" w:eastAsia="Times New Roman" w:hAnsi="Times New Roman" w:cs="Times New Roman"/>
                <w:bCs/>
                <w:kern w:val="0"/>
                <w14:ligatures w14:val="none"/>
              </w:rPr>
            </w:pPr>
          </w:p>
          <w:p w14:paraId="2325FD86" w14:textId="77777777" w:rsidR="00DE5FCD" w:rsidRPr="0063285B" w:rsidRDefault="00DE5FCD" w:rsidP="00126082">
            <w:pPr>
              <w:tabs>
                <w:tab w:val="left" w:pos="567"/>
                <w:tab w:val="left" w:pos="3420"/>
              </w:tabs>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Cs/>
                <w:kern w:val="0"/>
                <w14:ligatures w14:val="none"/>
              </w:rPr>
              <w:t xml:space="preserve">D paveiksle parodyta, kad apsauginis gaubtas </w:t>
            </w:r>
            <w:r w:rsidRPr="0063285B">
              <w:rPr>
                <w:rFonts w:ascii="Times New Roman" w:eastAsia="Times New Roman" w:hAnsi="Times New Roman" w:cs="Times New Roman"/>
                <w:b/>
                <w:kern w:val="0"/>
                <w:u w:val="single"/>
                <w14:ligatures w14:val="none"/>
              </w:rPr>
              <w:t xml:space="preserve">NĖRA </w:t>
            </w:r>
            <w:r w:rsidRPr="0063285B">
              <w:rPr>
                <w:rFonts w:ascii="Times New Roman" w:eastAsia="Times New Roman" w:hAnsi="Times New Roman" w:cs="Times New Roman"/>
                <w:b/>
                <w:kern w:val="0"/>
                <w14:ligatures w14:val="none"/>
              </w:rPr>
              <w:t>visiškai užrakintas (nesuaktyvintas).</w:t>
            </w:r>
          </w:p>
          <w:p w14:paraId="037BBF8C" w14:textId="77777777" w:rsidR="00DE5FCD" w:rsidRPr="0063285B" w:rsidRDefault="00DE5FCD" w:rsidP="00126082">
            <w:pPr>
              <w:tabs>
                <w:tab w:val="left" w:pos="567"/>
                <w:tab w:val="left" w:pos="3420"/>
              </w:tabs>
              <w:spacing w:after="0" w:line="240" w:lineRule="auto"/>
              <w:rPr>
                <w:rFonts w:ascii="Times New Roman" w:eastAsia="Times New Roman" w:hAnsi="Times New Roman" w:cs="Times New Roman"/>
                <w:b/>
                <w:kern w:val="0"/>
                <w14:ligatures w14:val="none"/>
              </w:rPr>
            </w:pPr>
          </w:p>
          <w:p w14:paraId="3D70045F" w14:textId="77777777" w:rsidR="00DE5FCD" w:rsidRPr="0063285B" w:rsidRDefault="00DE5FCD" w:rsidP="00126082">
            <w:pPr>
              <w:spacing w:after="0" w:line="240" w:lineRule="auto"/>
              <w:rPr>
                <w:rFonts w:ascii="Times New Roman" w:eastAsia="Times New Roman" w:hAnsi="Times New Roman" w:cs="Times New Roman"/>
                <w:kern w:val="0"/>
                <w14:ligatures w14:val="none"/>
              </w:rPr>
            </w:pPr>
          </w:p>
        </w:tc>
        <w:tc>
          <w:tcPr>
            <w:tcW w:w="4729" w:type="dxa"/>
            <w:shd w:val="clear" w:color="auto" w:fill="auto"/>
          </w:tcPr>
          <w:p w14:paraId="0D64984A" w14:textId="77777777" w:rsidR="00DE5FCD" w:rsidRPr="0063285B" w:rsidRDefault="00DE5FCD" w:rsidP="00126082">
            <w:pPr>
              <w:spacing w:after="0" w:line="240" w:lineRule="auto"/>
              <w:rPr>
                <w:rFonts w:ascii="Times New Roman" w:eastAsia="Times New Roman" w:hAnsi="Times New Roman" w:cs="Times New Roman"/>
                <w:kern w:val="0"/>
                <w14:ligatures w14:val="none"/>
              </w:rPr>
            </w:pPr>
          </w:p>
          <w:p w14:paraId="6733184F" w14:textId="4A8C5596" w:rsidR="00DE5FCD" w:rsidRPr="0063285B" w:rsidRDefault="00692A79" w:rsidP="00126082">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sidR="005D6F3B">
              <w:rPr>
                <w:rFonts w:ascii="Times New Roman" w:eastAsia="Times New Roman" w:hAnsi="Times New Roman" w:cs="Times New Roman"/>
                <w:kern w:val="0"/>
                <w14:ligatures w14:val="none"/>
              </w:rPr>
              <w:fldChar w:fldCharType="begin"/>
            </w:r>
            <w:r w:rsidR="005D6F3B">
              <w:rPr>
                <w:rFonts w:ascii="Times New Roman" w:eastAsia="Times New Roman" w:hAnsi="Times New Roman" w:cs="Times New Roman"/>
                <w:kern w:val="0"/>
                <w14:ligatures w14:val="none"/>
              </w:rPr>
              <w:instrText xml:space="preserve"> INCLUDEPICTURE  "cid:image001.png@01D95CA1.8DECB290" \* MERGEFORMATINET </w:instrText>
            </w:r>
            <w:r w:rsidR="005D6F3B">
              <w:rPr>
                <w:rFonts w:ascii="Times New Roman" w:eastAsia="Times New Roman" w:hAnsi="Times New Roman" w:cs="Times New Roman"/>
                <w:kern w:val="0"/>
                <w14:ligatures w14:val="none"/>
              </w:rPr>
              <w:fldChar w:fldCharType="separate"/>
            </w:r>
            <w:r w:rsidR="0069201E">
              <w:rPr>
                <w:rFonts w:ascii="Times New Roman" w:eastAsia="Times New Roman" w:hAnsi="Times New Roman" w:cs="Times New Roman"/>
                <w:kern w:val="0"/>
                <w14:ligatures w14:val="none"/>
              </w:rPr>
              <w:fldChar w:fldCharType="begin"/>
            </w:r>
            <w:r w:rsidR="0069201E">
              <w:rPr>
                <w:rFonts w:ascii="Times New Roman" w:eastAsia="Times New Roman" w:hAnsi="Times New Roman" w:cs="Times New Roman"/>
                <w:kern w:val="0"/>
                <w14:ligatures w14:val="none"/>
              </w:rPr>
              <w:instrText xml:space="preserve"> INCLUDEPICTURE  "cid:image001.png@01D95CA1.8DECB290" \* MERGEFORMATINET </w:instrText>
            </w:r>
            <w:r w:rsidR="0069201E">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Pr>
                <w:rFonts w:ascii="Times New Roman" w:eastAsia="Times New Roman" w:hAnsi="Times New Roman" w:cs="Times New Roman"/>
                <w:kern w:val="0"/>
                <w14:ligatures w14:val="none"/>
              </w:rPr>
              <w:fldChar w:fldCharType="begin"/>
            </w:r>
            <w:r w:rsidR="00DE5FCD">
              <w:rPr>
                <w:rFonts w:ascii="Times New Roman" w:eastAsia="Times New Roman" w:hAnsi="Times New Roman" w:cs="Times New Roman"/>
                <w:kern w:val="0"/>
                <w14:ligatures w14:val="none"/>
              </w:rPr>
              <w:instrText xml:space="preserve"> INCLUDEPICTURE  "cid:image001.png@01D95CA1.8DECB290" \* MERGEFORMATINET </w:instrText>
            </w:r>
            <w:r w:rsidR="00DE5FCD">
              <w:rPr>
                <w:rFonts w:ascii="Times New Roman" w:eastAsia="Times New Roman" w:hAnsi="Times New Roman" w:cs="Times New Roman"/>
                <w:kern w:val="0"/>
                <w14:ligatures w14:val="none"/>
              </w:rPr>
              <w:fldChar w:fldCharType="separate"/>
            </w:r>
            <w:r w:rsidR="00DE5FCD">
              <w:rPr>
                <w:rFonts w:ascii="Times New Roman" w:eastAsia="Times New Roman" w:hAnsi="Times New Roman" w:cs="Times New Roman"/>
                <w:kern w:val="0"/>
                <w14:ligatures w14:val="none"/>
              </w:rPr>
              <w:fldChar w:fldCharType="begin"/>
            </w:r>
            <w:r w:rsidR="00DE5FCD">
              <w:rPr>
                <w:rFonts w:ascii="Times New Roman" w:eastAsia="Times New Roman" w:hAnsi="Times New Roman" w:cs="Times New Roman"/>
                <w:kern w:val="0"/>
                <w14:ligatures w14:val="none"/>
              </w:rPr>
              <w:instrText xml:space="preserve"> INCLUDEPICTURE  "cid:image001.png@01D95CA1.8DECB290" \* MERGEFORMATINET </w:instrText>
            </w:r>
            <w:r w:rsidR="00DE5FCD">
              <w:rPr>
                <w:rFonts w:ascii="Times New Roman" w:eastAsia="Times New Roman" w:hAnsi="Times New Roman" w:cs="Times New Roman"/>
                <w:kern w:val="0"/>
                <w14:ligatures w14:val="none"/>
              </w:rPr>
              <w:fldChar w:fldCharType="separate"/>
            </w:r>
            <w:r w:rsidR="00DE5FCD">
              <w:rPr>
                <w:rFonts w:ascii="Times New Roman" w:eastAsia="Times New Roman" w:hAnsi="Times New Roman" w:cs="Times New Roman"/>
                <w:kern w:val="0"/>
                <w14:ligatures w14:val="none"/>
              </w:rPr>
              <w:fldChar w:fldCharType="begin"/>
            </w:r>
            <w:r w:rsidR="00DE5FCD">
              <w:rPr>
                <w:rFonts w:ascii="Times New Roman" w:eastAsia="Times New Roman" w:hAnsi="Times New Roman" w:cs="Times New Roman"/>
                <w:kern w:val="0"/>
                <w14:ligatures w14:val="none"/>
              </w:rPr>
              <w:instrText xml:space="preserve"> INCLUDEPICTURE  "cid:image001.png@01D95CA1.8DECB290" \* MERGEFORMATINET </w:instrText>
            </w:r>
            <w:r w:rsidR="00DE5FCD">
              <w:rPr>
                <w:rFonts w:ascii="Times New Roman" w:eastAsia="Times New Roman" w:hAnsi="Times New Roman" w:cs="Times New Roman"/>
                <w:kern w:val="0"/>
                <w14:ligatures w14:val="none"/>
              </w:rPr>
              <w:fldChar w:fldCharType="separate"/>
            </w:r>
            <w:r w:rsidR="00DE5FCD">
              <w:rPr>
                <w:rFonts w:ascii="Times New Roman" w:eastAsia="Times New Roman" w:hAnsi="Times New Roman" w:cs="Times New Roman"/>
                <w:kern w:val="0"/>
                <w14:ligatures w14:val="none"/>
              </w:rPr>
              <w:fldChar w:fldCharType="begin"/>
            </w:r>
            <w:r w:rsidR="00DE5FCD">
              <w:rPr>
                <w:rFonts w:ascii="Times New Roman" w:eastAsia="Times New Roman" w:hAnsi="Times New Roman" w:cs="Times New Roman"/>
                <w:kern w:val="0"/>
                <w14:ligatures w14:val="none"/>
              </w:rPr>
              <w:instrText xml:space="preserve"> INCLUDEPICTURE  "cid:image001.png@01D95CA1.8DECB290" \* MERGEFORMATINET </w:instrText>
            </w:r>
            <w:r w:rsidR="00DE5FCD">
              <w:rPr>
                <w:rFonts w:ascii="Times New Roman" w:eastAsia="Times New Roman" w:hAnsi="Times New Roman" w:cs="Times New Roman"/>
                <w:kern w:val="0"/>
                <w14:ligatures w14:val="none"/>
              </w:rPr>
              <w:fldChar w:fldCharType="separate"/>
            </w:r>
            <w:r w:rsidR="003F0885">
              <w:rPr>
                <w:rFonts w:ascii="Times New Roman" w:eastAsia="Times New Roman" w:hAnsi="Times New Roman" w:cs="Times New Roman"/>
                <w:kern w:val="0"/>
                <w14:ligatures w14:val="none"/>
              </w:rPr>
              <w:fldChar w:fldCharType="begin"/>
            </w:r>
            <w:r w:rsidR="003F0885">
              <w:rPr>
                <w:rFonts w:ascii="Times New Roman" w:eastAsia="Times New Roman" w:hAnsi="Times New Roman" w:cs="Times New Roman"/>
                <w:kern w:val="0"/>
                <w14:ligatures w14:val="none"/>
              </w:rPr>
              <w:instrText xml:space="preserve"> INCLUDEPICTURE  "cid:image001.png@01D95CA1.8DECB290" \* MERGEFORMATINET </w:instrText>
            </w:r>
            <w:r w:rsidR="003F0885">
              <w:rPr>
                <w:rFonts w:ascii="Times New Roman" w:eastAsia="Times New Roman" w:hAnsi="Times New Roman" w:cs="Times New Roman"/>
                <w:kern w:val="0"/>
                <w14:ligatures w14:val="none"/>
              </w:rPr>
              <w:fldChar w:fldCharType="separate"/>
            </w:r>
            <w:r w:rsidR="00D656B0">
              <w:rPr>
                <w:rFonts w:ascii="Times New Roman" w:eastAsia="Times New Roman" w:hAnsi="Times New Roman" w:cs="Times New Roman"/>
                <w:kern w:val="0"/>
                <w14:ligatures w14:val="none"/>
              </w:rPr>
              <w:fldChar w:fldCharType="begin"/>
            </w:r>
            <w:r w:rsidR="00D656B0">
              <w:rPr>
                <w:rFonts w:ascii="Times New Roman" w:eastAsia="Times New Roman" w:hAnsi="Times New Roman" w:cs="Times New Roman"/>
                <w:kern w:val="0"/>
                <w14:ligatures w14:val="none"/>
              </w:rPr>
              <w:instrText xml:space="preserve"> INCLUDEPICTURE  "cid:image001.png@01D95CA1.8DECB290" \* MERGEFORMATINET </w:instrText>
            </w:r>
            <w:r w:rsidR="00D656B0">
              <w:rPr>
                <w:rFonts w:ascii="Times New Roman" w:eastAsia="Times New Roman" w:hAnsi="Times New Roman" w:cs="Times New Roman"/>
                <w:kern w:val="0"/>
                <w14:ligatures w14:val="none"/>
              </w:rPr>
              <w:fldChar w:fldCharType="separate"/>
            </w:r>
            <w:r w:rsidR="00126082">
              <w:rPr>
                <w:rFonts w:ascii="Times New Roman" w:eastAsia="Times New Roman" w:hAnsi="Times New Roman" w:cs="Times New Roman"/>
                <w:kern w:val="0"/>
                <w14:ligatures w14:val="none"/>
              </w:rPr>
              <w:fldChar w:fldCharType="begin"/>
            </w:r>
            <w:r w:rsidR="00126082">
              <w:rPr>
                <w:rFonts w:ascii="Times New Roman" w:eastAsia="Times New Roman" w:hAnsi="Times New Roman" w:cs="Times New Roman"/>
                <w:kern w:val="0"/>
                <w14:ligatures w14:val="none"/>
              </w:rPr>
              <w:instrText xml:space="preserve"> INCLUDEPICTURE  "cid:image001.png@01D95CA1.8DECB290" \* MERGEFORMATINET </w:instrText>
            </w:r>
            <w:r w:rsidR="00126082">
              <w:rPr>
                <w:rFonts w:ascii="Times New Roman" w:eastAsia="Times New Roman" w:hAnsi="Times New Roman" w:cs="Times New Roman"/>
                <w:kern w:val="0"/>
                <w14:ligatures w14:val="none"/>
              </w:rPr>
              <w:fldChar w:fldCharType="separate"/>
            </w:r>
            <w:r w:rsidR="00126082">
              <w:rPr>
                <w:rFonts w:ascii="Times New Roman" w:eastAsia="Times New Roman" w:hAnsi="Times New Roman" w:cs="Times New Roman"/>
                <w:kern w:val="0"/>
                <w14:ligatures w14:val="none"/>
              </w:rPr>
              <w:fldChar w:fldCharType="begin"/>
            </w:r>
            <w:r w:rsidR="00126082">
              <w:rPr>
                <w:rFonts w:ascii="Times New Roman" w:eastAsia="Times New Roman" w:hAnsi="Times New Roman" w:cs="Times New Roman"/>
                <w:kern w:val="0"/>
                <w14:ligatures w14:val="none"/>
              </w:rPr>
              <w:instrText xml:space="preserve"> INCLUDEPICTURE  "cid:image001.png@01D95CA1.8DECB290" \* MERGEFORMATINET </w:instrText>
            </w:r>
            <w:r w:rsidR="00126082">
              <w:rPr>
                <w:rFonts w:ascii="Times New Roman" w:eastAsia="Times New Roman" w:hAnsi="Times New Roman" w:cs="Times New Roman"/>
                <w:kern w:val="0"/>
                <w14:ligatures w14:val="none"/>
              </w:rPr>
              <w:fldChar w:fldCharType="separate"/>
            </w:r>
            <w:r w:rsidR="0069201E">
              <w:rPr>
                <w:rFonts w:ascii="Times New Roman" w:eastAsia="Times New Roman" w:hAnsi="Times New Roman" w:cs="Times New Roman"/>
                <w:kern w:val="0"/>
                <w14:ligatures w14:val="none"/>
              </w:rPr>
              <w:fldChar w:fldCharType="begin"/>
            </w:r>
            <w:r w:rsidR="0069201E">
              <w:rPr>
                <w:rFonts w:ascii="Times New Roman" w:eastAsia="Times New Roman" w:hAnsi="Times New Roman" w:cs="Times New Roman"/>
                <w:kern w:val="0"/>
                <w14:ligatures w14:val="none"/>
              </w:rPr>
              <w:instrText xml:space="preserve"> INCLUDEPICTURE  "cid:image001.png@01D95CA1.8DECB290" \* MERGEFORMATINET </w:instrText>
            </w:r>
            <w:r w:rsidR="0069201E">
              <w:rPr>
                <w:rFonts w:ascii="Times New Roman" w:eastAsia="Times New Roman" w:hAnsi="Times New Roman" w:cs="Times New Roman"/>
                <w:kern w:val="0"/>
                <w14:ligatures w14:val="none"/>
              </w:rPr>
              <w:fldChar w:fldCharType="separate"/>
            </w:r>
            <w:r w:rsidR="001D5D55">
              <w:rPr>
                <w:rFonts w:ascii="Times New Roman" w:eastAsia="Times New Roman" w:hAnsi="Times New Roman" w:cs="Times New Roman"/>
                <w:kern w:val="0"/>
                <w14:ligatures w14:val="none"/>
              </w:rPr>
              <w:fldChar w:fldCharType="begin"/>
            </w:r>
            <w:r w:rsidR="001D5D55">
              <w:rPr>
                <w:rFonts w:ascii="Times New Roman" w:eastAsia="Times New Roman" w:hAnsi="Times New Roman" w:cs="Times New Roman"/>
                <w:kern w:val="0"/>
                <w14:ligatures w14:val="none"/>
              </w:rPr>
              <w:instrText xml:space="preserve"> INCLUDEPICTURE  "cid:image001.png@01D95CA1.8DECB290" \* MERGEFORMATINET </w:instrText>
            </w:r>
            <w:r w:rsidR="001D5D55">
              <w:rPr>
                <w:rFonts w:ascii="Times New Roman" w:eastAsia="Times New Roman" w:hAnsi="Times New Roman" w:cs="Times New Roman"/>
                <w:kern w:val="0"/>
                <w14:ligatures w14:val="none"/>
              </w:rPr>
              <w:fldChar w:fldCharType="separate"/>
            </w:r>
            <w:r w:rsidR="00017C71">
              <w:rPr>
                <w:rFonts w:ascii="Times New Roman" w:eastAsia="Times New Roman" w:hAnsi="Times New Roman" w:cs="Times New Roman"/>
                <w:kern w:val="0"/>
                <w14:ligatures w14:val="none"/>
              </w:rPr>
              <w:fldChar w:fldCharType="begin"/>
            </w:r>
            <w:r w:rsidR="00017C71">
              <w:rPr>
                <w:rFonts w:ascii="Times New Roman" w:eastAsia="Times New Roman" w:hAnsi="Times New Roman" w:cs="Times New Roman"/>
                <w:kern w:val="0"/>
                <w14:ligatures w14:val="none"/>
              </w:rPr>
              <w:instrText xml:space="preserve"> INCLUDEPICTURE  "cid:image001.png@01D95CA1.8DECB290" \* MERGEFORMATINET </w:instrText>
            </w:r>
            <w:r w:rsidR="00017C71">
              <w:rPr>
                <w:rFonts w:ascii="Times New Roman" w:eastAsia="Times New Roman" w:hAnsi="Times New Roman" w:cs="Times New Roman"/>
                <w:kern w:val="0"/>
                <w14:ligatures w14:val="none"/>
              </w:rPr>
              <w:fldChar w:fldCharType="separate"/>
            </w:r>
            <w:r w:rsidR="00212A59">
              <w:rPr>
                <w:rFonts w:ascii="Times New Roman" w:eastAsia="Times New Roman" w:hAnsi="Times New Roman" w:cs="Times New Roman"/>
                <w:kern w:val="0"/>
                <w14:ligatures w14:val="none"/>
              </w:rPr>
              <w:fldChar w:fldCharType="begin"/>
            </w:r>
            <w:r w:rsidR="00212A59">
              <w:rPr>
                <w:rFonts w:ascii="Times New Roman" w:eastAsia="Times New Roman" w:hAnsi="Times New Roman" w:cs="Times New Roman"/>
                <w:kern w:val="0"/>
                <w14:ligatures w14:val="none"/>
              </w:rPr>
              <w:instrText xml:space="preserve"> INCLUDEPICTURE  "cid:image001.png@01D95CA1.8DECB290" \* MERGEFORMATINET </w:instrText>
            </w:r>
            <w:r w:rsidR="00212A59">
              <w:rPr>
                <w:rFonts w:ascii="Times New Roman" w:eastAsia="Times New Roman" w:hAnsi="Times New Roman" w:cs="Times New Roman"/>
                <w:kern w:val="0"/>
                <w14:ligatures w14:val="none"/>
              </w:rPr>
              <w:fldChar w:fldCharType="separate"/>
            </w:r>
            <w:r w:rsidR="00133C2F">
              <w:rPr>
                <w:rFonts w:ascii="Times New Roman" w:eastAsia="Times New Roman" w:hAnsi="Times New Roman" w:cs="Times New Roman"/>
                <w:kern w:val="0"/>
                <w14:ligatures w14:val="none"/>
              </w:rPr>
              <w:fldChar w:fldCharType="begin"/>
            </w:r>
            <w:r w:rsidR="00133C2F">
              <w:rPr>
                <w:rFonts w:ascii="Times New Roman" w:eastAsia="Times New Roman" w:hAnsi="Times New Roman" w:cs="Times New Roman"/>
                <w:kern w:val="0"/>
                <w14:ligatures w14:val="none"/>
              </w:rPr>
              <w:instrText xml:space="preserve"> INCLUDEPICTURE  "cid:image001.png@01D95CA1.8DECB290" \* MERGEFORMATINET </w:instrText>
            </w:r>
            <w:r w:rsidR="00133C2F">
              <w:rPr>
                <w:rFonts w:ascii="Times New Roman" w:eastAsia="Times New Roman" w:hAnsi="Times New Roman" w:cs="Times New Roman"/>
                <w:kern w:val="0"/>
                <w14:ligatures w14:val="none"/>
              </w:rPr>
              <w:fldChar w:fldCharType="separate"/>
            </w:r>
            <w:r w:rsidR="0037581E">
              <w:rPr>
                <w:rFonts w:ascii="Times New Roman" w:eastAsia="Times New Roman" w:hAnsi="Times New Roman" w:cs="Times New Roman"/>
                <w:kern w:val="0"/>
                <w14:ligatures w14:val="none"/>
              </w:rPr>
              <w:fldChar w:fldCharType="begin"/>
            </w:r>
            <w:r w:rsidR="0037581E">
              <w:rPr>
                <w:rFonts w:ascii="Times New Roman" w:eastAsia="Times New Roman" w:hAnsi="Times New Roman" w:cs="Times New Roman"/>
                <w:kern w:val="0"/>
                <w14:ligatures w14:val="none"/>
              </w:rPr>
              <w:instrText xml:space="preserve"> INCLUDEPICTURE  "cid:image001.png@01D95CA1.8DECB290" \* MERGEFORMATINET </w:instrText>
            </w:r>
            <w:r w:rsidR="0037581E">
              <w:rPr>
                <w:rFonts w:ascii="Times New Roman" w:eastAsia="Times New Roman" w:hAnsi="Times New Roman" w:cs="Times New Roman"/>
                <w:kern w:val="0"/>
                <w14:ligatures w14:val="none"/>
              </w:rPr>
              <w:fldChar w:fldCharType="separate"/>
            </w:r>
            <w:r w:rsidR="004B627B">
              <w:rPr>
                <w:rFonts w:ascii="Times New Roman" w:eastAsia="Times New Roman" w:hAnsi="Times New Roman" w:cs="Times New Roman"/>
                <w:kern w:val="0"/>
                <w14:ligatures w14:val="none"/>
              </w:rPr>
              <w:fldChar w:fldCharType="begin"/>
            </w:r>
            <w:r w:rsidR="004B627B">
              <w:rPr>
                <w:rFonts w:ascii="Times New Roman" w:eastAsia="Times New Roman" w:hAnsi="Times New Roman" w:cs="Times New Roman"/>
                <w:kern w:val="0"/>
                <w14:ligatures w14:val="none"/>
              </w:rPr>
              <w:instrText xml:space="preserve"> INCLUDEPICTURE  "cid:image001.png@01D95CA1.8DECB290" \* MERGEFORMATINET </w:instrText>
            </w:r>
            <w:r w:rsidR="004B627B">
              <w:rPr>
                <w:rFonts w:ascii="Times New Roman" w:eastAsia="Times New Roman" w:hAnsi="Times New Roman" w:cs="Times New Roman"/>
                <w:kern w:val="0"/>
                <w14:ligatures w14:val="none"/>
              </w:rPr>
              <w:fldChar w:fldCharType="separate"/>
            </w:r>
            <w:r w:rsidR="00270142">
              <w:rPr>
                <w:rFonts w:ascii="Times New Roman" w:eastAsia="Times New Roman" w:hAnsi="Times New Roman" w:cs="Times New Roman"/>
                <w:kern w:val="0"/>
                <w14:ligatures w14:val="none"/>
              </w:rPr>
              <w:fldChar w:fldCharType="begin"/>
            </w:r>
            <w:r w:rsidR="00270142">
              <w:rPr>
                <w:rFonts w:ascii="Times New Roman" w:eastAsia="Times New Roman" w:hAnsi="Times New Roman" w:cs="Times New Roman"/>
                <w:kern w:val="0"/>
                <w14:ligatures w14:val="none"/>
              </w:rPr>
              <w:instrText xml:space="preserve"> </w:instrText>
            </w:r>
            <w:r w:rsidR="00270142">
              <w:rPr>
                <w:rFonts w:ascii="Times New Roman" w:eastAsia="Times New Roman" w:hAnsi="Times New Roman" w:cs="Times New Roman"/>
                <w:kern w:val="0"/>
                <w14:ligatures w14:val="none"/>
              </w:rPr>
              <w:instrText>INCLUDEPICTURE  "cid:image001.png@01D95CA1.8DECB290" \* MERGEFORMATINET</w:instrText>
            </w:r>
            <w:r w:rsidR="00270142">
              <w:rPr>
                <w:rFonts w:ascii="Times New Roman" w:eastAsia="Times New Roman" w:hAnsi="Times New Roman" w:cs="Times New Roman"/>
                <w:kern w:val="0"/>
                <w14:ligatures w14:val="none"/>
              </w:rPr>
              <w:instrText xml:space="preserve"> </w:instrText>
            </w:r>
            <w:r w:rsidR="00270142">
              <w:rPr>
                <w:rFonts w:ascii="Times New Roman" w:eastAsia="Times New Roman" w:hAnsi="Times New Roman" w:cs="Times New Roman"/>
                <w:kern w:val="0"/>
                <w14:ligatures w14:val="none"/>
              </w:rPr>
              <w:fldChar w:fldCharType="separate"/>
            </w:r>
            <w:r w:rsidR="00270142">
              <w:rPr>
                <w:rFonts w:ascii="Times New Roman" w:eastAsia="Times New Roman" w:hAnsi="Times New Roman" w:cs="Times New Roman"/>
                <w:kern w:val="0"/>
                <w14:ligatures w14:val="none"/>
              </w:rPr>
              <w:pict w14:anchorId="0D44F6CB">
                <v:shape id="_x0000_i1027" type="#_x0000_t75" style="width:3in;height:86.25pt">
                  <v:imagedata r:id="rId18" r:href="rId28" cropleft="1000f" cropright="32844f"/>
                </v:shape>
              </w:pict>
            </w:r>
            <w:r w:rsidR="00270142">
              <w:rPr>
                <w:rFonts w:ascii="Times New Roman" w:eastAsia="Times New Roman" w:hAnsi="Times New Roman" w:cs="Times New Roman"/>
                <w:kern w:val="0"/>
                <w14:ligatures w14:val="none"/>
              </w:rPr>
              <w:fldChar w:fldCharType="end"/>
            </w:r>
            <w:r w:rsidR="004B627B">
              <w:rPr>
                <w:rFonts w:ascii="Times New Roman" w:eastAsia="Times New Roman" w:hAnsi="Times New Roman" w:cs="Times New Roman"/>
                <w:kern w:val="0"/>
                <w14:ligatures w14:val="none"/>
              </w:rPr>
              <w:fldChar w:fldCharType="end"/>
            </w:r>
            <w:r w:rsidR="0037581E">
              <w:rPr>
                <w:rFonts w:ascii="Times New Roman" w:eastAsia="Times New Roman" w:hAnsi="Times New Roman" w:cs="Times New Roman"/>
                <w:kern w:val="0"/>
                <w14:ligatures w14:val="none"/>
              </w:rPr>
              <w:fldChar w:fldCharType="end"/>
            </w:r>
            <w:r w:rsidR="00133C2F">
              <w:rPr>
                <w:rFonts w:ascii="Times New Roman" w:eastAsia="Times New Roman" w:hAnsi="Times New Roman" w:cs="Times New Roman"/>
                <w:kern w:val="0"/>
                <w14:ligatures w14:val="none"/>
              </w:rPr>
              <w:fldChar w:fldCharType="end"/>
            </w:r>
            <w:r w:rsidR="00212A59">
              <w:rPr>
                <w:rFonts w:ascii="Times New Roman" w:eastAsia="Times New Roman" w:hAnsi="Times New Roman" w:cs="Times New Roman"/>
                <w:kern w:val="0"/>
                <w14:ligatures w14:val="none"/>
              </w:rPr>
              <w:fldChar w:fldCharType="end"/>
            </w:r>
            <w:r w:rsidR="00017C71">
              <w:rPr>
                <w:rFonts w:ascii="Times New Roman" w:eastAsia="Times New Roman" w:hAnsi="Times New Roman" w:cs="Times New Roman"/>
                <w:kern w:val="0"/>
                <w14:ligatures w14:val="none"/>
              </w:rPr>
              <w:fldChar w:fldCharType="end"/>
            </w:r>
            <w:r w:rsidR="001D5D55">
              <w:rPr>
                <w:rFonts w:ascii="Times New Roman" w:eastAsia="Times New Roman" w:hAnsi="Times New Roman" w:cs="Times New Roman"/>
                <w:kern w:val="0"/>
                <w14:ligatures w14:val="none"/>
              </w:rPr>
              <w:fldChar w:fldCharType="end"/>
            </w:r>
            <w:r w:rsidR="0069201E">
              <w:rPr>
                <w:rFonts w:ascii="Times New Roman" w:eastAsia="Times New Roman" w:hAnsi="Times New Roman" w:cs="Times New Roman"/>
                <w:kern w:val="0"/>
                <w14:ligatures w14:val="none"/>
              </w:rPr>
              <w:fldChar w:fldCharType="end"/>
            </w:r>
            <w:r w:rsidR="00126082">
              <w:rPr>
                <w:rFonts w:ascii="Times New Roman" w:eastAsia="Times New Roman" w:hAnsi="Times New Roman" w:cs="Times New Roman"/>
                <w:kern w:val="0"/>
                <w14:ligatures w14:val="none"/>
              </w:rPr>
              <w:fldChar w:fldCharType="end"/>
            </w:r>
            <w:r w:rsidR="00126082">
              <w:rPr>
                <w:rFonts w:ascii="Times New Roman" w:eastAsia="Times New Roman" w:hAnsi="Times New Roman" w:cs="Times New Roman"/>
                <w:kern w:val="0"/>
                <w14:ligatures w14:val="none"/>
              </w:rPr>
              <w:fldChar w:fldCharType="end"/>
            </w:r>
            <w:r w:rsidR="00D656B0">
              <w:rPr>
                <w:rFonts w:ascii="Times New Roman" w:eastAsia="Times New Roman" w:hAnsi="Times New Roman" w:cs="Times New Roman"/>
                <w:kern w:val="0"/>
                <w14:ligatures w14:val="none"/>
              </w:rPr>
              <w:fldChar w:fldCharType="end"/>
            </w:r>
            <w:r w:rsidR="003F0885">
              <w:rPr>
                <w:rFonts w:ascii="Times New Roman" w:eastAsia="Times New Roman" w:hAnsi="Times New Roman" w:cs="Times New Roman"/>
                <w:kern w:val="0"/>
                <w14:ligatures w14:val="none"/>
              </w:rPr>
              <w:fldChar w:fldCharType="end"/>
            </w:r>
            <w:r w:rsidR="00DE5FCD">
              <w:rPr>
                <w:rFonts w:ascii="Times New Roman" w:eastAsia="Times New Roman" w:hAnsi="Times New Roman" w:cs="Times New Roman"/>
                <w:kern w:val="0"/>
                <w14:ligatures w14:val="none"/>
              </w:rPr>
              <w:fldChar w:fldCharType="end"/>
            </w:r>
            <w:r w:rsidR="00DE5FCD">
              <w:rPr>
                <w:rFonts w:ascii="Times New Roman" w:eastAsia="Times New Roman" w:hAnsi="Times New Roman" w:cs="Times New Roman"/>
                <w:kern w:val="0"/>
                <w14:ligatures w14:val="none"/>
              </w:rPr>
              <w:fldChar w:fldCharType="end"/>
            </w:r>
            <w:r w:rsidR="00DE5FCD">
              <w:rPr>
                <w:rFonts w:ascii="Times New Roman" w:eastAsia="Times New Roman" w:hAnsi="Times New Roman" w:cs="Times New Roman"/>
                <w:kern w:val="0"/>
                <w14:ligatures w14:val="none"/>
              </w:rPr>
              <w:fldChar w:fldCharType="end"/>
            </w:r>
            <w:r w:rsidR="00DE5FCD">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69201E">
              <w:rPr>
                <w:rFonts w:ascii="Times New Roman" w:eastAsia="Times New Roman" w:hAnsi="Times New Roman" w:cs="Times New Roman"/>
                <w:kern w:val="0"/>
                <w14:ligatures w14:val="none"/>
              </w:rPr>
              <w:fldChar w:fldCharType="end"/>
            </w:r>
            <w:r w:rsidR="005D6F3B">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p>
          <w:p w14:paraId="2E388F34" w14:textId="15769B72" w:rsidR="00DE5FCD" w:rsidRPr="0063285B" w:rsidRDefault="00692A79" w:rsidP="00126082">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sidR="005D6F3B">
              <w:rPr>
                <w:rFonts w:ascii="Times New Roman" w:eastAsia="Times New Roman" w:hAnsi="Times New Roman" w:cs="Times New Roman"/>
                <w:kern w:val="0"/>
                <w14:ligatures w14:val="none"/>
              </w:rPr>
              <w:fldChar w:fldCharType="begin"/>
            </w:r>
            <w:r w:rsidR="005D6F3B">
              <w:rPr>
                <w:rFonts w:ascii="Times New Roman" w:eastAsia="Times New Roman" w:hAnsi="Times New Roman" w:cs="Times New Roman"/>
                <w:kern w:val="0"/>
                <w14:ligatures w14:val="none"/>
              </w:rPr>
              <w:instrText xml:space="preserve"> INCLUDEPICTURE  "cid:image001.png@01D95CA1.8DECB290" \* MERGEFORMATINET </w:instrText>
            </w:r>
            <w:r w:rsidR="005D6F3B">
              <w:rPr>
                <w:rFonts w:ascii="Times New Roman" w:eastAsia="Times New Roman" w:hAnsi="Times New Roman" w:cs="Times New Roman"/>
                <w:kern w:val="0"/>
                <w14:ligatures w14:val="none"/>
              </w:rPr>
              <w:fldChar w:fldCharType="separate"/>
            </w:r>
            <w:r w:rsidR="0069201E">
              <w:rPr>
                <w:rFonts w:ascii="Times New Roman" w:eastAsia="Times New Roman" w:hAnsi="Times New Roman" w:cs="Times New Roman"/>
                <w:kern w:val="0"/>
                <w14:ligatures w14:val="none"/>
              </w:rPr>
              <w:fldChar w:fldCharType="begin"/>
            </w:r>
            <w:r w:rsidR="0069201E">
              <w:rPr>
                <w:rFonts w:ascii="Times New Roman" w:eastAsia="Times New Roman" w:hAnsi="Times New Roman" w:cs="Times New Roman"/>
                <w:kern w:val="0"/>
                <w14:ligatures w14:val="none"/>
              </w:rPr>
              <w:instrText xml:space="preserve"> INCLUDEPICTURE  "cid:image001.png@01D95CA1.8DECB290" \* MERGEFORMATINET </w:instrText>
            </w:r>
            <w:r w:rsidR="0069201E">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sidRPr="0063285B">
              <w:rPr>
                <w:rFonts w:ascii="Times New Roman" w:eastAsia="Times New Roman" w:hAnsi="Times New Roman" w:cs="Times New Roman"/>
                <w:kern w:val="0"/>
                <w14:ligatures w14:val="none"/>
              </w:rPr>
              <w:fldChar w:fldCharType="begin"/>
            </w:r>
            <w:r w:rsidR="00DE5FCD" w:rsidRPr="0063285B">
              <w:rPr>
                <w:rFonts w:ascii="Times New Roman" w:eastAsia="Times New Roman" w:hAnsi="Times New Roman" w:cs="Times New Roman"/>
                <w:kern w:val="0"/>
                <w14:ligatures w14:val="none"/>
              </w:rPr>
              <w:instrText xml:space="preserve"> INCLUDEPICTURE  "cid:image001.png@01D95CA1.8DECB290" \* MERGEFORMATINET </w:instrText>
            </w:r>
            <w:r w:rsidR="00DE5FCD" w:rsidRPr="0063285B">
              <w:rPr>
                <w:rFonts w:ascii="Times New Roman" w:eastAsia="Times New Roman" w:hAnsi="Times New Roman" w:cs="Times New Roman"/>
                <w:kern w:val="0"/>
                <w14:ligatures w14:val="none"/>
              </w:rPr>
              <w:fldChar w:fldCharType="separate"/>
            </w:r>
            <w:r w:rsidR="00DE5FCD">
              <w:rPr>
                <w:rFonts w:ascii="Times New Roman" w:eastAsia="Times New Roman" w:hAnsi="Times New Roman" w:cs="Times New Roman"/>
                <w:kern w:val="0"/>
                <w14:ligatures w14:val="none"/>
              </w:rPr>
              <w:fldChar w:fldCharType="begin"/>
            </w:r>
            <w:r w:rsidR="00DE5FCD">
              <w:rPr>
                <w:rFonts w:ascii="Times New Roman" w:eastAsia="Times New Roman" w:hAnsi="Times New Roman" w:cs="Times New Roman"/>
                <w:kern w:val="0"/>
                <w14:ligatures w14:val="none"/>
              </w:rPr>
              <w:instrText xml:space="preserve"> INCLUDEPICTURE  "cid:image001.png@01D95CA1.8DECB290" \* MERGEFORMATINET </w:instrText>
            </w:r>
            <w:r w:rsidR="00DE5FCD">
              <w:rPr>
                <w:rFonts w:ascii="Times New Roman" w:eastAsia="Times New Roman" w:hAnsi="Times New Roman" w:cs="Times New Roman"/>
                <w:kern w:val="0"/>
                <w14:ligatures w14:val="none"/>
              </w:rPr>
              <w:fldChar w:fldCharType="separate"/>
            </w:r>
            <w:r w:rsidR="00DE5FCD">
              <w:rPr>
                <w:rFonts w:ascii="Times New Roman" w:eastAsia="Times New Roman" w:hAnsi="Times New Roman" w:cs="Times New Roman"/>
                <w:kern w:val="0"/>
                <w14:ligatures w14:val="none"/>
              </w:rPr>
              <w:fldChar w:fldCharType="begin"/>
            </w:r>
            <w:r w:rsidR="00DE5FCD">
              <w:rPr>
                <w:rFonts w:ascii="Times New Roman" w:eastAsia="Times New Roman" w:hAnsi="Times New Roman" w:cs="Times New Roman"/>
                <w:kern w:val="0"/>
                <w14:ligatures w14:val="none"/>
              </w:rPr>
              <w:instrText xml:space="preserve"> INCLUDEPICTURE  "cid:image001.png@01D95CA1.8DECB290" \* MERGEFORMATINET </w:instrText>
            </w:r>
            <w:r w:rsidR="00DE5FCD">
              <w:rPr>
                <w:rFonts w:ascii="Times New Roman" w:eastAsia="Times New Roman" w:hAnsi="Times New Roman" w:cs="Times New Roman"/>
                <w:kern w:val="0"/>
                <w14:ligatures w14:val="none"/>
              </w:rPr>
              <w:fldChar w:fldCharType="separate"/>
            </w:r>
            <w:r w:rsidR="00DE5FCD">
              <w:rPr>
                <w:rFonts w:ascii="Times New Roman" w:eastAsia="Times New Roman" w:hAnsi="Times New Roman" w:cs="Times New Roman"/>
                <w:kern w:val="0"/>
                <w14:ligatures w14:val="none"/>
              </w:rPr>
              <w:fldChar w:fldCharType="begin"/>
            </w:r>
            <w:r w:rsidR="00DE5FCD">
              <w:rPr>
                <w:rFonts w:ascii="Times New Roman" w:eastAsia="Times New Roman" w:hAnsi="Times New Roman" w:cs="Times New Roman"/>
                <w:kern w:val="0"/>
                <w14:ligatures w14:val="none"/>
              </w:rPr>
              <w:instrText xml:space="preserve"> INCLUDEPICTURE  "cid:image001.png@01D95CA1.8DECB290" \* MERGEFORMATINET </w:instrText>
            </w:r>
            <w:r w:rsidR="00DE5FCD">
              <w:rPr>
                <w:rFonts w:ascii="Times New Roman" w:eastAsia="Times New Roman" w:hAnsi="Times New Roman" w:cs="Times New Roman"/>
                <w:kern w:val="0"/>
                <w14:ligatures w14:val="none"/>
              </w:rPr>
              <w:fldChar w:fldCharType="separate"/>
            </w:r>
            <w:r w:rsidR="00DE5FCD">
              <w:rPr>
                <w:rFonts w:ascii="Times New Roman" w:eastAsia="Times New Roman" w:hAnsi="Times New Roman" w:cs="Times New Roman"/>
                <w:kern w:val="0"/>
                <w14:ligatures w14:val="none"/>
              </w:rPr>
              <w:fldChar w:fldCharType="begin"/>
            </w:r>
            <w:r w:rsidR="00DE5FCD">
              <w:rPr>
                <w:rFonts w:ascii="Times New Roman" w:eastAsia="Times New Roman" w:hAnsi="Times New Roman" w:cs="Times New Roman"/>
                <w:kern w:val="0"/>
                <w14:ligatures w14:val="none"/>
              </w:rPr>
              <w:instrText xml:space="preserve"> INCLUDEPICTURE  "cid:image001.png@01D95CA1.8DECB290" \* MERGEFORMATINET </w:instrText>
            </w:r>
            <w:r w:rsidR="00DE5FCD">
              <w:rPr>
                <w:rFonts w:ascii="Times New Roman" w:eastAsia="Times New Roman" w:hAnsi="Times New Roman" w:cs="Times New Roman"/>
                <w:kern w:val="0"/>
                <w14:ligatures w14:val="none"/>
              </w:rPr>
              <w:fldChar w:fldCharType="separate"/>
            </w:r>
            <w:r w:rsidR="003F0885">
              <w:rPr>
                <w:rFonts w:ascii="Times New Roman" w:eastAsia="Times New Roman" w:hAnsi="Times New Roman" w:cs="Times New Roman"/>
                <w:kern w:val="0"/>
                <w14:ligatures w14:val="none"/>
              </w:rPr>
              <w:fldChar w:fldCharType="begin"/>
            </w:r>
            <w:r w:rsidR="003F0885">
              <w:rPr>
                <w:rFonts w:ascii="Times New Roman" w:eastAsia="Times New Roman" w:hAnsi="Times New Roman" w:cs="Times New Roman"/>
                <w:kern w:val="0"/>
                <w14:ligatures w14:val="none"/>
              </w:rPr>
              <w:instrText xml:space="preserve"> INCLUDEPICTURE  "cid:image001.png@01D95CA1.8DECB290" \* MERGEFORMATINET </w:instrText>
            </w:r>
            <w:r w:rsidR="003F0885">
              <w:rPr>
                <w:rFonts w:ascii="Times New Roman" w:eastAsia="Times New Roman" w:hAnsi="Times New Roman" w:cs="Times New Roman"/>
                <w:kern w:val="0"/>
                <w14:ligatures w14:val="none"/>
              </w:rPr>
              <w:fldChar w:fldCharType="separate"/>
            </w:r>
            <w:r w:rsidR="00D656B0">
              <w:rPr>
                <w:rFonts w:ascii="Times New Roman" w:eastAsia="Times New Roman" w:hAnsi="Times New Roman" w:cs="Times New Roman"/>
                <w:kern w:val="0"/>
                <w14:ligatures w14:val="none"/>
              </w:rPr>
              <w:fldChar w:fldCharType="begin"/>
            </w:r>
            <w:r w:rsidR="00D656B0">
              <w:rPr>
                <w:rFonts w:ascii="Times New Roman" w:eastAsia="Times New Roman" w:hAnsi="Times New Roman" w:cs="Times New Roman"/>
                <w:kern w:val="0"/>
                <w14:ligatures w14:val="none"/>
              </w:rPr>
              <w:instrText xml:space="preserve"> INCLUDEPICTURE  "cid:image001.png@01D95CA1.8DECB290" \* MERGEFORMATINET </w:instrText>
            </w:r>
            <w:r w:rsidR="00D656B0">
              <w:rPr>
                <w:rFonts w:ascii="Times New Roman" w:eastAsia="Times New Roman" w:hAnsi="Times New Roman" w:cs="Times New Roman"/>
                <w:kern w:val="0"/>
                <w14:ligatures w14:val="none"/>
              </w:rPr>
              <w:fldChar w:fldCharType="separate"/>
            </w:r>
            <w:r w:rsidR="00126082">
              <w:rPr>
                <w:rFonts w:ascii="Times New Roman" w:eastAsia="Times New Roman" w:hAnsi="Times New Roman" w:cs="Times New Roman"/>
                <w:kern w:val="0"/>
                <w14:ligatures w14:val="none"/>
              </w:rPr>
              <w:fldChar w:fldCharType="begin"/>
            </w:r>
            <w:r w:rsidR="00126082">
              <w:rPr>
                <w:rFonts w:ascii="Times New Roman" w:eastAsia="Times New Roman" w:hAnsi="Times New Roman" w:cs="Times New Roman"/>
                <w:kern w:val="0"/>
                <w14:ligatures w14:val="none"/>
              </w:rPr>
              <w:instrText xml:space="preserve"> INCLUDEPICTURE  "cid:image001.png@01D95CA1.8DECB290" \* MERGEFORMATINET </w:instrText>
            </w:r>
            <w:r w:rsidR="00126082">
              <w:rPr>
                <w:rFonts w:ascii="Times New Roman" w:eastAsia="Times New Roman" w:hAnsi="Times New Roman" w:cs="Times New Roman"/>
                <w:kern w:val="0"/>
                <w14:ligatures w14:val="none"/>
              </w:rPr>
              <w:fldChar w:fldCharType="separate"/>
            </w:r>
            <w:r w:rsidR="00126082">
              <w:rPr>
                <w:rFonts w:ascii="Times New Roman" w:eastAsia="Times New Roman" w:hAnsi="Times New Roman" w:cs="Times New Roman"/>
                <w:kern w:val="0"/>
                <w14:ligatures w14:val="none"/>
              </w:rPr>
              <w:fldChar w:fldCharType="begin"/>
            </w:r>
            <w:r w:rsidR="00126082">
              <w:rPr>
                <w:rFonts w:ascii="Times New Roman" w:eastAsia="Times New Roman" w:hAnsi="Times New Roman" w:cs="Times New Roman"/>
                <w:kern w:val="0"/>
                <w14:ligatures w14:val="none"/>
              </w:rPr>
              <w:instrText xml:space="preserve"> INCLUDEPICTURE  "cid:image001.png@01D95CA1.8DECB290" \* MERGEFORMATINET </w:instrText>
            </w:r>
            <w:r w:rsidR="00126082">
              <w:rPr>
                <w:rFonts w:ascii="Times New Roman" w:eastAsia="Times New Roman" w:hAnsi="Times New Roman" w:cs="Times New Roman"/>
                <w:kern w:val="0"/>
                <w14:ligatures w14:val="none"/>
              </w:rPr>
              <w:fldChar w:fldCharType="separate"/>
            </w:r>
            <w:r w:rsidR="0069201E">
              <w:rPr>
                <w:rFonts w:ascii="Times New Roman" w:eastAsia="Times New Roman" w:hAnsi="Times New Roman" w:cs="Times New Roman"/>
                <w:kern w:val="0"/>
                <w14:ligatures w14:val="none"/>
              </w:rPr>
              <w:fldChar w:fldCharType="begin"/>
            </w:r>
            <w:r w:rsidR="0069201E">
              <w:rPr>
                <w:rFonts w:ascii="Times New Roman" w:eastAsia="Times New Roman" w:hAnsi="Times New Roman" w:cs="Times New Roman"/>
                <w:kern w:val="0"/>
                <w14:ligatures w14:val="none"/>
              </w:rPr>
              <w:instrText xml:space="preserve"> INCLUDEPICTURE  "cid:image001.png@01D95CA1.8DECB290" \* MERGEFORMATINET </w:instrText>
            </w:r>
            <w:r w:rsidR="0069201E">
              <w:rPr>
                <w:rFonts w:ascii="Times New Roman" w:eastAsia="Times New Roman" w:hAnsi="Times New Roman" w:cs="Times New Roman"/>
                <w:kern w:val="0"/>
                <w14:ligatures w14:val="none"/>
              </w:rPr>
              <w:fldChar w:fldCharType="separate"/>
            </w:r>
            <w:r w:rsidR="001D5D55">
              <w:rPr>
                <w:rFonts w:ascii="Times New Roman" w:eastAsia="Times New Roman" w:hAnsi="Times New Roman" w:cs="Times New Roman"/>
                <w:kern w:val="0"/>
                <w14:ligatures w14:val="none"/>
              </w:rPr>
              <w:fldChar w:fldCharType="begin"/>
            </w:r>
            <w:r w:rsidR="001D5D55">
              <w:rPr>
                <w:rFonts w:ascii="Times New Roman" w:eastAsia="Times New Roman" w:hAnsi="Times New Roman" w:cs="Times New Roman"/>
                <w:kern w:val="0"/>
                <w14:ligatures w14:val="none"/>
              </w:rPr>
              <w:instrText xml:space="preserve"> INCLUDEPICTURE  "cid:image001.png@01D95CA1.8DECB290" \* MERGEFORMATINET </w:instrText>
            </w:r>
            <w:r w:rsidR="001D5D55">
              <w:rPr>
                <w:rFonts w:ascii="Times New Roman" w:eastAsia="Times New Roman" w:hAnsi="Times New Roman" w:cs="Times New Roman"/>
                <w:kern w:val="0"/>
                <w14:ligatures w14:val="none"/>
              </w:rPr>
              <w:fldChar w:fldCharType="separate"/>
            </w:r>
            <w:r w:rsidR="00017C71">
              <w:rPr>
                <w:rFonts w:ascii="Times New Roman" w:eastAsia="Times New Roman" w:hAnsi="Times New Roman" w:cs="Times New Roman"/>
                <w:kern w:val="0"/>
                <w14:ligatures w14:val="none"/>
              </w:rPr>
              <w:fldChar w:fldCharType="begin"/>
            </w:r>
            <w:r w:rsidR="00017C71">
              <w:rPr>
                <w:rFonts w:ascii="Times New Roman" w:eastAsia="Times New Roman" w:hAnsi="Times New Roman" w:cs="Times New Roman"/>
                <w:kern w:val="0"/>
                <w14:ligatures w14:val="none"/>
              </w:rPr>
              <w:instrText xml:space="preserve"> INCLUDEPICTURE  "cid:image001.png@01D95CA1.8DECB290" \* MERGEFORMATINET </w:instrText>
            </w:r>
            <w:r w:rsidR="00017C71">
              <w:rPr>
                <w:rFonts w:ascii="Times New Roman" w:eastAsia="Times New Roman" w:hAnsi="Times New Roman" w:cs="Times New Roman"/>
                <w:kern w:val="0"/>
                <w14:ligatures w14:val="none"/>
              </w:rPr>
              <w:fldChar w:fldCharType="separate"/>
            </w:r>
            <w:r w:rsidR="00212A59">
              <w:rPr>
                <w:rFonts w:ascii="Times New Roman" w:eastAsia="Times New Roman" w:hAnsi="Times New Roman" w:cs="Times New Roman"/>
                <w:kern w:val="0"/>
                <w14:ligatures w14:val="none"/>
              </w:rPr>
              <w:fldChar w:fldCharType="begin"/>
            </w:r>
            <w:r w:rsidR="00212A59">
              <w:rPr>
                <w:rFonts w:ascii="Times New Roman" w:eastAsia="Times New Roman" w:hAnsi="Times New Roman" w:cs="Times New Roman"/>
                <w:kern w:val="0"/>
                <w14:ligatures w14:val="none"/>
              </w:rPr>
              <w:instrText xml:space="preserve"> INCLUDEPICTURE  "cid:image001.png@01D95CA1.8DECB290" \* MERGEFORMATINET </w:instrText>
            </w:r>
            <w:r w:rsidR="00212A59">
              <w:rPr>
                <w:rFonts w:ascii="Times New Roman" w:eastAsia="Times New Roman" w:hAnsi="Times New Roman" w:cs="Times New Roman"/>
                <w:kern w:val="0"/>
                <w14:ligatures w14:val="none"/>
              </w:rPr>
              <w:fldChar w:fldCharType="separate"/>
            </w:r>
            <w:r w:rsidR="00133C2F">
              <w:rPr>
                <w:rFonts w:ascii="Times New Roman" w:eastAsia="Times New Roman" w:hAnsi="Times New Roman" w:cs="Times New Roman"/>
                <w:kern w:val="0"/>
                <w14:ligatures w14:val="none"/>
              </w:rPr>
              <w:fldChar w:fldCharType="begin"/>
            </w:r>
            <w:r w:rsidR="00133C2F">
              <w:rPr>
                <w:rFonts w:ascii="Times New Roman" w:eastAsia="Times New Roman" w:hAnsi="Times New Roman" w:cs="Times New Roman"/>
                <w:kern w:val="0"/>
                <w14:ligatures w14:val="none"/>
              </w:rPr>
              <w:instrText xml:space="preserve"> INCLUDEPICTURE  "cid:image001.png@01D95CA1.8DECB290" \* MERGEFORMATINET </w:instrText>
            </w:r>
            <w:r w:rsidR="00133C2F">
              <w:rPr>
                <w:rFonts w:ascii="Times New Roman" w:eastAsia="Times New Roman" w:hAnsi="Times New Roman" w:cs="Times New Roman"/>
                <w:kern w:val="0"/>
                <w14:ligatures w14:val="none"/>
              </w:rPr>
              <w:fldChar w:fldCharType="separate"/>
            </w:r>
            <w:r w:rsidR="0037581E">
              <w:rPr>
                <w:rFonts w:ascii="Times New Roman" w:eastAsia="Times New Roman" w:hAnsi="Times New Roman" w:cs="Times New Roman"/>
                <w:kern w:val="0"/>
                <w14:ligatures w14:val="none"/>
              </w:rPr>
              <w:fldChar w:fldCharType="begin"/>
            </w:r>
            <w:r w:rsidR="0037581E">
              <w:rPr>
                <w:rFonts w:ascii="Times New Roman" w:eastAsia="Times New Roman" w:hAnsi="Times New Roman" w:cs="Times New Roman"/>
                <w:kern w:val="0"/>
                <w14:ligatures w14:val="none"/>
              </w:rPr>
              <w:instrText xml:space="preserve"> INCLUDEPICTURE  "cid:image001.png@01D95CA1.8DECB290" \* MERGEFORMATINET </w:instrText>
            </w:r>
            <w:r w:rsidR="0037581E">
              <w:rPr>
                <w:rFonts w:ascii="Times New Roman" w:eastAsia="Times New Roman" w:hAnsi="Times New Roman" w:cs="Times New Roman"/>
                <w:kern w:val="0"/>
                <w14:ligatures w14:val="none"/>
              </w:rPr>
              <w:fldChar w:fldCharType="separate"/>
            </w:r>
            <w:r w:rsidR="004B627B">
              <w:rPr>
                <w:rFonts w:ascii="Times New Roman" w:eastAsia="Times New Roman" w:hAnsi="Times New Roman" w:cs="Times New Roman"/>
                <w:kern w:val="0"/>
                <w14:ligatures w14:val="none"/>
              </w:rPr>
              <w:fldChar w:fldCharType="begin"/>
            </w:r>
            <w:r w:rsidR="004B627B">
              <w:rPr>
                <w:rFonts w:ascii="Times New Roman" w:eastAsia="Times New Roman" w:hAnsi="Times New Roman" w:cs="Times New Roman"/>
                <w:kern w:val="0"/>
                <w14:ligatures w14:val="none"/>
              </w:rPr>
              <w:instrText xml:space="preserve"> INCLUDEPICTURE  "cid:image001.png@01D95CA1.8DECB290" \* MERGEFORMATINET </w:instrText>
            </w:r>
            <w:r w:rsidR="004B627B">
              <w:rPr>
                <w:rFonts w:ascii="Times New Roman" w:eastAsia="Times New Roman" w:hAnsi="Times New Roman" w:cs="Times New Roman"/>
                <w:kern w:val="0"/>
                <w14:ligatures w14:val="none"/>
              </w:rPr>
              <w:fldChar w:fldCharType="separate"/>
            </w:r>
            <w:r w:rsidR="00270142">
              <w:rPr>
                <w:rFonts w:ascii="Times New Roman" w:eastAsia="Times New Roman" w:hAnsi="Times New Roman" w:cs="Times New Roman"/>
                <w:kern w:val="0"/>
                <w14:ligatures w14:val="none"/>
              </w:rPr>
              <w:fldChar w:fldCharType="begin"/>
            </w:r>
            <w:r w:rsidR="00270142">
              <w:rPr>
                <w:rFonts w:ascii="Times New Roman" w:eastAsia="Times New Roman" w:hAnsi="Times New Roman" w:cs="Times New Roman"/>
                <w:kern w:val="0"/>
                <w14:ligatures w14:val="none"/>
              </w:rPr>
              <w:instrText xml:space="preserve"> </w:instrText>
            </w:r>
            <w:r w:rsidR="00270142">
              <w:rPr>
                <w:rFonts w:ascii="Times New Roman" w:eastAsia="Times New Roman" w:hAnsi="Times New Roman" w:cs="Times New Roman"/>
                <w:kern w:val="0"/>
                <w14:ligatures w14:val="none"/>
              </w:rPr>
              <w:instrText>INCLUDEPICTURE  "cid:image001.png@01D95CA1.8DECB290" \* MERGEFORMATINET</w:instrText>
            </w:r>
            <w:r w:rsidR="00270142">
              <w:rPr>
                <w:rFonts w:ascii="Times New Roman" w:eastAsia="Times New Roman" w:hAnsi="Times New Roman" w:cs="Times New Roman"/>
                <w:kern w:val="0"/>
                <w14:ligatures w14:val="none"/>
              </w:rPr>
              <w:instrText xml:space="preserve"> </w:instrText>
            </w:r>
            <w:r w:rsidR="00270142">
              <w:rPr>
                <w:rFonts w:ascii="Times New Roman" w:eastAsia="Times New Roman" w:hAnsi="Times New Roman" w:cs="Times New Roman"/>
                <w:kern w:val="0"/>
                <w14:ligatures w14:val="none"/>
              </w:rPr>
              <w:fldChar w:fldCharType="separate"/>
            </w:r>
            <w:r w:rsidR="00270142">
              <w:rPr>
                <w:rFonts w:ascii="Times New Roman" w:eastAsia="Times New Roman" w:hAnsi="Times New Roman" w:cs="Times New Roman"/>
                <w:kern w:val="0"/>
                <w14:ligatures w14:val="none"/>
              </w:rPr>
              <w:pict w14:anchorId="40BD92A0">
                <v:shape id="_x0000_i1028" type="#_x0000_t75" style="width:230.25pt;height:79.5pt">
                  <v:imagedata r:id="rId18" r:href="rId29" croptop="7904f" cropleft="32692f"/>
                </v:shape>
              </w:pict>
            </w:r>
            <w:r w:rsidR="00270142">
              <w:rPr>
                <w:rFonts w:ascii="Times New Roman" w:eastAsia="Times New Roman" w:hAnsi="Times New Roman" w:cs="Times New Roman"/>
                <w:kern w:val="0"/>
                <w14:ligatures w14:val="none"/>
              </w:rPr>
              <w:fldChar w:fldCharType="end"/>
            </w:r>
            <w:r w:rsidR="004B627B">
              <w:rPr>
                <w:rFonts w:ascii="Times New Roman" w:eastAsia="Times New Roman" w:hAnsi="Times New Roman" w:cs="Times New Roman"/>
                <w:kern w:val="0"/>
                <w14:ligatures w14:val="none"/>
              </w:rPr>
              <w:fldChar w:fldCharType="end"/>
            </w:r>
            <w:r w:rsidR="0037581E">
              <w:rPr>
                <w:rFonts w:ascii="Times New Roman" w:eastAsia="Times New Roman" w:hAnsi="Times New Roman" w:cs="Times New Roman"/>
                <w:kern w:val="0"/>
                <w14:ligatures w14:val="none"/>
              </w:rPr>
              <w:fldChar w:fldCharType="end"/>
            </w:r>
            <w:r w:rsidR="00133C2F">
              <w:rPr>
                <w:rFonts w:ascii="Times New Roman" w:eastAsia="Times New Roman" w:hAnsi="Times New Roman" w:cs="Times New Roman"/>
                <w:kern w:val="0"/>
                <w14:ligatures w14:val="none"/>
              </w:rPr>
              <w:fldChar w:fldCharType="end"/>
            </w:r>
            <w:r w:rsidR="00212A59">
              <w:rPr>
                <w:rFonts w:ascii="Times New Roman" w:eastAsia="Times New Roman" w:hAnsi="Times New Roman" w:cs="Times New Roman"/>
                <w:kern w:val="0"/>
                <w14:ligatures w14:val="none"/>
              </w:rPr>
              <w:fldChar w:fldCharType="end"/>
            </w:r>
            <w:r w:rsidR="00017C71">
              <w:rPr>
                <w:rFonts w:ascii="Times New Roman" w:eastAsia="Times New Roman" w:hAnsi="Times New Roman" w:cs="Times New Roman"/>
                <w:kern w:val="0"/>
                <w14:ligatures w14:val="none"/>
              </w:rPr>
              <w:fldChar w:fldCharType="end"/>
            </w:r>
            <w:r w:rsidR="001D5D55">
              <w:rPr>
                <w:rFonts w:ascii="Times New Roman" w:eastAsia="Times New Roman" w:hAnsi="Times New Roman" w:cs="Times New Roman"/>
                <w:kern w:val="0"/>
                <w14:ligatures w14:val="none"/>
              </w:rPr>
              <w:fldChar w:fldCharType="end"/>
            </w:r>
            <w:r w:rsidR="0069201E">
              <w:rPr>
                <w:rFonts w:ascii="Times New Roman" w:eastAsia="Times New Roman" w:hAnsi="Times New Roman" w:cs="Times New Roman"/>
                <w:kern w:val="0"/>
                <w14:ligatures w14:val="none"/>
              </w:rPr>
              <w:fldChar w:fldCharType="end"/>
            </w:r>
            <w:r w:rsidR="00126082">
              <w:rPr>
                <w:rFonts w:ascii="Times New Roman" w:eastAsia="Times New Roman" w:hAnsi="Times New Roman" w:cs="Times New Roman"/>
                <w:kern w:val="0"/>
                <w14:ligatures w14:val="none"/>
              </w:rPr>
              <w:fldChar w:fldCharType="end"/>
            </w:r>
            <w:r w:rsidR="00126082">
              <w:rPr>
                <w:rFonts w:ascii="Times New Roman" w:eastAsia="Times New Roman" w:hAnsi="Times New Roman" w:cs="Times New Roman"/>
                <w:kern w:val="0"/>
                <w14:ligatures w14:val="none"/>
              </w:rPr>
              <w:fldChar w:fldCharType="end"/>
            </w:r>
            <w:r w:rsidR="00D656B0">
              <w:rPr>
                <w:rFonts w:ascii="Times New Roman" w:eastAsia="Times New Roman" w:hAnsi="Times New Roman" w:cs="Times New Roman"/>
                <w:kern w:val="0"/>
                <w14:ligatures w14:val="none"/>
              </w:rPr>
              <w:fldChar w:fldCharType="end"/>
            </w:r>
            <w:r w:rsidR="003F0885">
              <w:rPr>
                <w:rFonts w:ascii="Times New Roman" w:eastAsia="Times New Roman" w:hAnsi="Times New Roman" w:cs="Times New Roman"/>
                <w:kern w:val="0"/>
                <w14:ligatures w14:val="none"/>
              </w:rPr>
              <w:fldChar w:fldCharType="end"/>
            </w:r>
            <w:r w:rsidR="00DE5FCD">
              <w:rPr>
                <w:rFonts w:ascii="Times New Roman" w:eastAsia="Times New Roman" w:hAnsi="Times New Roman" w:cs="Times New Roman"/>
                <w:kern w:val="0"/>
                <w14:ligatures w14:val="none"/>
              </w:rPr>
              <w:fldChar w:fldCharType="end"/>
            </w:r>
            <w:r w:rsidR="00DE5FCD">
              <w:rPr>
                <w:rFonts w:ascii="Times New Roman" w:eastAsia="Times New Roman" w:hAnsi="Times New Roman" w:cs="Times New Roman"/>
                <w:kern w:val="0"/>
                <w14:ligatures w14:val="none"/>
              </w:rPr>
              <w:fldChar w:fldCharType="end"/>
            </w:r>
            <w:r w:rsidR="00DE5FCD">
              <w:rPr>
                <w:rFonts w:ascii="Times New Roman" w:eastAsia="Times New Roman" w:hAnsi="Times New Roman" w:cs="Times New Roman"/>
                <w:kern w:val="0"/>
                <w14:ligatures w14:val="none"/>
              </w:rPr>
              <w:fldChar w:fldCharType="end"/>
            </w:r>
            <w:r w:rsidR="00DE5FCD">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DE5FCD" w:rsidRPr="0063285B">
              <w:rPr>
                <w:rFonts w:ascii="Times New Roman" w:eastAsia="Times New Roman" w:hAnsi="Times New Roman" w:cs="Times New Roman"/>
                <w:kern w:val="0"/>
                <w14:ligatures w14:val="none"/>
              </w:rPr>
              <w:fldChar w:fldCharType="end"/>
            </w:r>
            <w:r w:rsidR="0069201E">
              <w:rPr>
                <w:rFonts w:ascii="Times New Roman" w:eastAsia="Times New Roman" w:hAnsi="Times New Roman" w:cs="Times New Roman"/>
                <w:kern w:val="0"/>
                <w14:ligatures w14:val="none"/>
              </w:rPr>
              <w:fldChar w:fldCharType="end"/>
            </w:r>
            <w:r w:rsidR="005D6F3B">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p>
        </w:tc>
      </w:tr>
    </w:tbl>
    <w:p w14:paraId="3C2FF2CF" w14:textId="77777777" w:rsidR="00DE5FCD" w:rsidRPr="0063285B" w:rsidRDefault="00DE5FCD" w:rsidP="00DE5FCD">
      <w:pPr>
        <w:spacing w:after="0" w:line="240" w:lineRule="auto"/>
        <w:rPr>
          <w:rFonts w:ascii="Times New Roman" w:eastAsia="Times New Roman" w:hAnsi="Times New Roman" w:cs="Times New Roman"/>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DE5FCD" w:rsidRPr="0063285B" w14:paraId="30E347C4" w14:textId="77777777" w:rsidTr="00126082">
        <w:trPr>
          <w:trHeight w:val="730"/>
        </w:trPr>
        <w:tc>
          <w:tcPr>
            <w:tcW w:w="9458" w:type="dxa"/>
            <w:shd w:val="clear" w:color="auto" w:fill="auto"/>
          </w:tcPr>
          <w:p w14:paraId="1682BEED" w14:textId="5BAE5BAA" w:rsidR="00DE5FCD" w:rsidRPr="0063285B" w:rsidRDefault="00DE5FCD" w:rsidP="00126082">
            <w:pPr>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Dėmesio! Nebandykite atrakinti (deaktyvinti) apsaugos priemonės ištraukdami adatą iš apsauginio gaubto.</w:t>
            </w:r>
            <w:r w:rsidR="00842F9A">
              <w:rPr>
                <w:rFonts w:ascii="Times New Roman" w:eastAsia="Times New Roman" w:hAnsi="Times New Roman" w:cs="Times New Roman"/>
                <w:b/>
                <w:kern w:val="0"/>
                <w14:ligatures w14:val="none"/>
              </w:rPr>
              <w:t>&gt;</w:t>
            </w:r>
          </w:p>
        </w:tc>
      </w:tr>
    </w:tbl>
    <w:p w14:paraId="1A44F07D" w14:textId="77777777" w:rsidR="00DE5FCD" w:rsidRPr="0063285B" w:rsidRDefault="00DE5FCD" w:rsidP="00DE5FCD">
      <w:pPr>
        <w:shd w:val="clear" w:color="auto" w:fill="FFFFFF"/>
        <w:tabs>
          <w:tab w:val="left" w:pos="567"/>
        </w:tabs>
        <w:spacing w:after="0" w:line="240" w:lineRule="auto"/>
        <w:rPr>
          <w:rFonts w:ascii="Times New Roman" w:eastAsia="Times New Roman" w:hAnsi="Times New Roman" w:cs="Times New Roman"/>
          <w:kern w:val="0"/>
          <w14:ligatures w14:val="none"/>
        </w:rPr>
      </w:pPr>
    </w:p>
    <w:p w14:paraId="5AD8D8AB" w14:textId="4AFF6658"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Nesuvartotą vaistinį preparatą ar atliekas reikia tvarkyti laikantis vietinių reikalavimų</w:t>
      </w:r>
      <w:r w:rsidR="00C50F57">
        <w:rPr>
          <w:rFonts w:ascii="Times New Roman" w:eastAsia="Times New Roman" w:hAnsi="Times New Roman" w:cs="Times New Roman"/>
          <w:kern w:val="0"/>
          <w14:ligatures w14:val="none"/>
        </w:rPr>
        <w:t>.</w:t>
      </w:r>
    </w:p>
    <w:p w14:paraId="4BFD08E3" w14:textId="77777777" w:rsidR="009E44BF" w:rsidRPr="0063285B" w:rsidRDefault="009E44BF" w:rsidP="009E44BF">
      <w:pPr>
        <w:tabs>
          <w:tab w:val="left" w:pos="567"/>
        </w:tabs>
        <w:snapToGrid w:val="0"/>
        <w:spacing w:after="0" w:line="260" w:lineRule="exact"/>
        <w:rPr>
          <w:rFonts w:ascii="Times New Roman" w:eastAsia="Times New Roman" w:hAnsi="Times New Roman" w:cs="Times New Roman"/>
          <w:kern w:val="0"/>
          <w:szCs w:val="20"/>
          <w14:ligatures w14:val="none"/>
        </w:rPr>
      </w:pPr>
    </w:p>
    <w:p w14:paraId="4C2B8350" w14:textId="77777777" w:rsidR="004F2244" w:rsidRPr="0063285B" w:rsidRDefault="004F2244" w:rsidP="00F44865">
      <w:pPr>
        <w:widowControl w:val="0"/>
        <w:tabs>
          <w:tab w:val="left" w:pos="567"/>
        </w:tabs>
        <w:snapToGrid w:val="0"/>
        <w:spacing w:after="0" w:line="240" w:lineRule="auto"/>
        <w:rPr>
          <w:rFonts w:ascii="Times New Roman" w:hAnsi="Times New Roman" w:cs="Times New Roman"/>
        </w:rPr>
      </w:pPr>
    </w:p>
    <w:sectPr w:rsidR="004F2244" w:rsidRPr="0063285B" w:rsidSect="002D12AB">
      <w:headerReference w:type="default" r:id="rId30"/>
      <w:footerReference w:type="default" r:id="rId31"/>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D00C7F" w14:textId="77777777" w:rsidR="007849AE" w:rsidRDefault="007849AE" w:rsidP="005D6F3B">
      <w:pPr>
        <w:spacing w:after="0" w:line="240" w:lineRule="auto"/>
      </w:pPr>
      <w:r>
        <w:separator/>
      </w:r>
    </w:p>
  </w:endnote>
  <w:endnote w:type="continuationSeparator" w:id="0">
    <w:p w14:paraId="6C152C00" w14:textId="77777777" w:rsidR="007849AE" w:rsidRDefault="007849AE" w:rsidP="005D6F3B">
      <w:pPr>
        <w:spacing w:after="0" w:line="240" w:lineRule="auto"/>
      </w:pPr>
      <w:r>
        <w:continuationSeparator/>
      </w:r>
    </w:p>
  </w:endnote>
  <w:endnote w:type="continuationNotice" w:id="1">
    <w:p w14:paraId="2EF787EB" w14:textId="77777777" w:rsidR="007849AE" w:rsidRDefault="007849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Gothic"/>
    <w:panose1 w:val="00000000000000000000"/>
    <w:charset w:val="80"/>
    <w:family w:val="auto"/>
    <w:notTrueType/>
    <w:pitch w:val="default"/>
    <w:sig w:usb0="00000001" w:usb1="08070000" w:usb2="00000010" w:usb3="00000000" w:csb0="0002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CB255" w14:textId="77777777" w:rsidR="0069201E" w:rsidRDefault="0069201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615D90" w14:textId="77777777" w:rsidR="007849AE" w:rsidRDefault="007849AE" w:rsidP="005D6F3B">
      <w:pPr>
        <w:spacing w:after="0" w:line="240" w:lineRule="auto"/>
      </w:pPr>
      <w:r>
        <w:separator/>
      </w:r>
    </w:p>
  </w:footnote>
  <w:footnote w:type="continuationSeparator" w:id="0">
    <w:p w14:paraId="3F16BEE0" w14:textId="77777777" w:rsidR="007849AE" w:rsidRDefault="007849AE" w:rsidP="005D6F3B">
      <w:pPr>
        <w:spacing w:after="0" w:line="240" w:lineRule="auto"/>
      </w:pPr>
      <w:r>
        <w:continuationSeparator/>
      </w:r>
    </w:p>
  </w:footnote>
  <w:footnote w:type="continuationNotice" w:id="1">
    <w:p w14:paraId="733A450E" w14:textId="77777777" w:rsidR="007849AE" w:rsidRDefault="007849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ACD71" w14:textId="77777777" w:rsidR="0069201E" w:rsidRDefault="0069201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4595702"/>
    <w:multiLevelType w:val="hybridMultilevel"/>
    <w:tmpl w:val="6C824EAE"/>
    <w:lvl w:ilvl="0" w:tplc="FFFFFFFF">
      <w:start w:val="1"/>
      <w:numFmt w:val="bullet"/>
      <w:lvlText w:val="-"/>
      <w:lvlJc w:val="left"/>
      <w:pPr>
        <w:tabs>
          <w:tab w:val="num" w:pos="360"/>
        </w:tabs>
        <w:ind w:left="360" w:hanging="360"/>
      </w:p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EB95970"/>
    <w:multiLevelType w:val="hybridMultilevel"/>
    <w:tmpl w:val="D3329FEC"/>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30B13EED"/>
    <w:multiLevelType w:val="hybridMultilevel"/>
    <w:tmpl w:val="AD1ECF12"/>
    <w:lvl w:ilvl="0" w:tplc="FFFFFFFF">
      <w:start w:val="1"/>
      <w:numFmt w:val="bullet"/>
      <w:lvlText w:val="-"/>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 w15:restartNumberingAfterBreak="0">
    <w:nsid w:val="45047EF4"/>
    <w:multiLevelType w:val="hybridMultilevel"/>
    <w:tmpl w:val="567AFA9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551269D7"/>
    <w:multiLevelType w:val="hybridMultilevel"/>
    <w:tmpl w:val="7BA610CE"/>
    <w:lvl w:ilvl="0" w:tplc="0427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 w15:restartNumberingAfterBreak="0">
    <w:nsid w:val="65A375B4"/>
    <w:multiLevelType w:val="hybridMultilevel"/>
    <w:tmpl w:val="6C9C2566"/>
    <w:lvl w:ilvl="0" w:tplc="90EAEE8E">
      <w:start w:val="5"/>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15:restartNumberingAfterBreak="0">
    <w:nsid w:val="6E82474D"/>
    <w:multiLevelType w:val="hybridMultilevel"/>
    <w:tmpl w:val="9C72398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16cid:durableId="2073577416">
    <w:abstractNumId w:val="7"/>
  </w:num>
  <w:num w:numId="2" w16cid:durableId="532620154">
    <w:abstractNumId w:val="7"/>
  </w:num>
  <w:num w:numId="3" w16cid:durableId="1157262444">
    <w:abstractNumId w:val="5"/>
  </w:num>
  <w:num w:numId="4" w16cid:durableId="1505121973">
    <w:abstractNumId w:val="5"/>
  </w:num>
  <w:num w:numId="5" w16cid:durableId="1545868872">
    <w:abstractNumId w:val="2"/>
  </w:num>
  <w:num w:numId="6" w16cid:durableId="184488617">
    <w:abstractNumId w:val="2"/>
  </w:num>
  <w:num w:numId="7" w16cid:durableId="1746027594">
    <w:abstractNumId w:val="6"/>
  </w:num>
  <w:num w:numId="8" w16cid:durableId="570890214">
    <w:abstractNumId w:val="6"/>
  </w:num>
  <w:num w:numId="9" w16cid:durableId="836386414">
    <w:abstractNumId w:val="4"/>
  </w:num>
  <w:num w:numId="10" w16cid:durableId="1252472020">
    <w:abstractNumId w:val="4"/>
  </w:num>
  <w:num w:numId="11" w16cid:durableId="2106001449">
    <w:abstractNumId w:val="8"/>
  </w:num>
  <w:num w:numId="12" w16cid:durableId="251355186">
    <w:abstractNumId w:val="8"/>
  </w:num>
  <w:num w:numId="13" w16cid:durableId="376465806">
    <w:abstractNumId w:val="1"/>
  </w:num>
  <w:num w:numId="14" w16cid:durableId="737292052">
    <w:abstractNumId w:val="1"/>
  </w:num>
  <w:num w:numId="15" w16cid:durableId="1823237111">
    <w:abstractNumId w:val="3"/>
  </w:num>
  <w:num w:numId="16" w16cid:durableId="1878470449">
    <w:abstractNumId w:val="3"/>
  </w:num>
  <w:num w:numId="17" w16cid:durableId="2053923667">
    <w:abstractNumId w:val="0"/>
    <w:lvlOverride w:ilvl="0">
      <w:lvl w:ilvl="0">
        <w:start w:val="1"/>
        <w:numFmt w:val="bullet"/>
        <w:lvlText w:val=""/>
        <w:lvlJc w:val="left"/>
        <w:pPr>
          <w:ind w:left="36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AULT_ND_04d6b7e8-a414-4bd2-ace8-861e97434a9d" w:val=" "/>
    <w:docVar w:name="VAULT_ND_0cb35248-7c09-47bd-be7f-03258c0c7ee2" w:val=" "/>
    <w:docVar w:name="vault_nd_0fd6b0b4-7886-4b54-9ad4-6415a6c7f3b2" w:val=" "/>
    <w:docVar w:name="VAULT_ND_10439b51-51e3-41ff-a9fe-13e1592d0a06" w:val=" "/>
    <w:docVar w:name="VAULT_ND_12e2ccaa-cf29-4130-96b9-3656b69a0b74" w:val=" "/>
    <w:docVar w:name="vault_nd_14c51728-80f3-4fea-8bb3-d270d0749513" w:val=" "/>
    <w:docVar w:name="vault_nd_156fa054-e974-43ba-8b49-1c94ccba3631" w:val=" "/>
    <w:docVar w:name="VAULT_ND_17976f6f-b13d-42aa-9c03-5aaae3dc84c5" w:val=" "/>
    <w:docVar w:name="VAULT_ND_1b711bda-929a-41f7-9f9c-8241c9a6695c" w:val=" "/>
    <w:docVar w:name="VAULT_ND_20892f19-106f-412a-9bd7-f45b3ccb3bab" w:val=" "/>
    <w:docVar w:name="vault_nd_254895b9-bad3-43e8-a4af-b61efc9ae453" w:val=" "/>
    <w:docVar w:name="VAULT_ND_26589e5d-6baa-4665-a35a-2a507e0d3356" w:val=" "/>
    <w:docVar w:name="VAULT_ND_2668adfb-8d63-4c0c-8c63-2b1458fb238c" w:val=" "/>
    <w:docVar w:name="vault_nd_2c5c1bbe-c3f9-4a93-b017-0fc43ea48a68" w:val=" "/>
    <w:docVar w:name="VAULT_ND_2d0c4a10-e805-4b3a-a2d6-d20f265fb705" w:val=" "/>
    <w:docVar w:name="VAULT_ND_2f441650-0dfc-42e0-bd97-7daa5be36e53" w:val=" "/>
    <w:docVar w:name="VAULT_ND_30e5d845-60a2-43f4-bc6b-6ab837996288" w:val=" "/>
    <w:docVar w:name="VAULT_ND_314fd8c6-cd8d-4b90-9e38-7d4a9aaea59f" w:val=" "/>
    <w:docVar w:name="VAULT_ND_31f04112-4e53-4e6f-bc73-05ac60e0c5ab" w:val=" "/>
    <w:docVar w:name="vault_nd_32675239-6187-42a3-84cf-5a43674baed2" w:val=" "/>
    <w:docVar w:name="VAULT_ND_34204ad0-4619-48c7-aee7-97ef8a9270cb" w:val=" "/>
    <w:docVar w:name="VAULT_ND_344a4982-8190-40de-80da-2cef9f5dd131" w:val=" "/>
    <w:docVar w:name="VAULT_ND_3a097f5e-7baa-43ad-a19b-f9245c143524" w:val=" "/>
    <w:docVar w:name="VAULT_ND_3d9f87ab-2cf8-47dc-9eab-24b4975c562f" w:val=" "/>
    <w:docVar w:name="VAULT_ND_41f45194-8a2a-4826-ba87-bebf8a25cf86" w:val=" "/>
    <w:docVar w:name="VAULT_ND_46608480-78cd-47c3-9c8b-7ecfee174a2e" w:val=" "/>
    <w:docVar w:name="VAULT_ND_4d9bc490-31d9-4ba4-8e7c-30531ee37a61" w:val=" "/>
    <w:docVar w:name="vault_nd_5145370d-7f21-4ad5-8268-c64ad4929ec6" w:val=" "/>
    <w:docVar w:name="VAULT_ND_5b9c1098-2480-4fed-9189-35da50bcc277" w:val=" "/>
    <w:docVar w:name="vault_nd_5f1affbd-217d-4a0b-b1d9-e30b21dccbde" w:val=" "/>
    <w:docVar w:name="VAULT_ND_625c0607-8599-45a2-93fd-052dfa607e6a" w:val=" "/>
    <w:docVar w:name="VAULT_ND_6ab4c0a6-db47-4b75-a8a0-e995edc3b81c" w:val=" "/>
    <w:docVar w:name="VAULT_ND_6d7a71d5-ea4b-4b56-ac0c-7ced99a9b6b0" w:val=" "/>
    <w:docVar w:name="VAULT_ND_6ec3cdb1-e568-4d98-bfdd-dada63bf333a" w:val=" "/>
    <w:docVar w:name="vault_nd_70584d4d-a0f2-4fa2-9f47-ffd1118b630b" w:val=" "/>
    <w:docVar w:name="VAULT_ND_71c1f41a-f5b0-4024-b3af-754406f4e2b6" w:val=" "/>
    <w:docVar w:name="vault_nd_720f1e6d-def1-430a-9204-844ac2629e76" w:val=" "/>
    <w:docVar w:name="vault_nd_751de400-bda0-4ba2-8567-f44d2446ce17" w:val=" "/>
    <w:docVar w:name="VAULT_ND_760d25c5-6a9c-4f6a-ad09-fd503dbd0b1d" w:val=" "/>
    <w:docVar w:name="vault_nd_77b1ced0-f0ca-4f70-8277-56153264c637" w:val=" "/>
    <w:docVar w:name="VAULT_ND_79536fb0-482d-4dbd-af1a-41f73dcde01e" w:val=" "/>
    <w:docVar w:name="VAULT_ND_7a0fa587-555c-4094-972c-1cc22b5d4da8" w:val=" "/>
    <w:docVar w:name="vault_nd_7cde2e59-8f34-466b-99d3-e329ec4973a2" w:val=" "/>
    <w:docVar w:name="VAULT_ND_80cef76c-4811-4b83-9ac6-ff053f73457d" w:val=" "/>
    <w:docVar w:name="vault_nd_8221c876-01f8-4df0-b69e-769c503738d2" w:val=" "/>
    <w:docVar w:name="VAULT_ND_901e0d1e-1335-4155-bf32-e16e6777d187" w:val=" "/>
    <w:docVar w:name="vault_nd_90e7ebd1-2fc3-481b-b3b5-78f376c8cf5d" w:val=" "/>
    <w:docVar w:name="VAULT_ND_92bad632-d8bb-4afb-b899-99b00b30e565" w:val=" "/>
    <w:docVar w:name="VAULT_ND_97a603cb-202f-4167-85b2-d89235d06ea9" w:val=" "/>
    <w:docVar w:name="vault_nd_98c92a71-3e4f-4f21-a890-392b7e88d9ef" w:val=" "/>
    <w:docVar w:name="vault_nd_9e9a7758-3ba5-4c84-817f-07a1888d81ff" w:val=" "/>
    <w:docVar w:name="VAULT_ND_9fc0b5cc-ac59-4116-8b21-38771ba80e49" w:val=" "/>
    <w:docVar w:name="VAULT_ND_a6c9eedd-86d7-404a-829d-f7bbb4e67ea8" w:val=" "/>
    <w:docVar w:name="vault_nd_a7b4d6a3-225e-425d-a121-105c7d155343" w:val=" "/>
    <w:docVar w:name="vault_nd_abf89270-829a-4bd2-bbca-95a8e118d74e" w:val=" "/>
    <w:docVar w:name="VAULT_ND_b60120ab-25ee-482f-9dff-baa0291a7756" w:val=" "/>
    <w:docVar w:name="VAULT_ND_ba44e23b-f615-4c8d-a47f-c01b8ccb2de2" w:val=" "/>
    <w:docVar w:name="vault_nd_be2aae9e-7ebe-46f9-930f-ffa1885d0c94" w:val=" "/>
    <w:docVar w:name="VAULT_ND_d4dfffc2-aa9a-450a-b539-7e0e40a658bd" w:val=" "/>
    <w:docVar w:name="VAULT_ND_d95e1ad4-ccae-43c5-b3ce-7c5aa8287986" w:val=" "/>
    <w:docVar w:name="vault_nd_daf40918-76d7-4bab-b4c8-0908ba0ea100" w:val=" "/>
    <w:docVar w:name="VAULT_ND_dfd5ae5f-aefc-4a46-80fb-0844ccc01fb9" w:val=" "/>
    <w:docVar w:name="vault_nd_edcfefe8-320e-4432-b218-33099fc38ce2" w:val=" "/>
    <w:docVar w:name="vault_nd_f0f27b8f-a7c2-4113-9fc3-a3745d070646" w:val=" "/>
    <w:docVar w:name="vault_nd_f2fa532d-f1ee-440d-88e8-2bae7e284604" w:val=" "/>
    <w:docVar w:name="VAULT_ND_f4c9967a-eed2-439e-a4a9-72713999ecb5" w:val=" "/>
    <w:docVar w:name="VAULT_ND_f5ccc4ce-fce1-4633-a423-a08d16248d1d" w:val=" "/>
    <w:docVar w:name="vault_nd_fc8004fd-d084-4cd4-936b-98328c994489" w:val=" "/>
    <w:docVar w:name="vault_nd_fca055ee-74ac-45f6-8480-3e6641aad686" w:val=" "/>
    <w:docVar w:name="vault_nd_fcd3130a-dc47-4058-b186-1ea520775c29" w:val=" "/>
    <w:docVar w:name="VAULT_ND_fdd5561f-cac3-4f3c-98c4-a74e5c9e2125" w:val=" "/>
    <w:docVar w:name="VAULT_ND_fe8bb548-c9f0-4832-b27c-1b92ee8cab5b" w:val=" "/>
  </w:docVars>
  <w:rsids>
    <w:rsidRoot w:val="00584BA6"/>
    <w:rsid w:val="00012D5E"/>
    <w:rsid w:val="00017C71"/>
    <w:rsid w:val="00066C49"/>
    <w:rsid w:val="00103515"/>
    <w:rsid w:val="00117647"/>
    <w:rsid w:val="0012514A"/>
    <w:rsid w:val="00126082"/>
    <w:rsid w:val="00133C2F"/>
    <w:rsid w:val="00143836"/>
    <w:rsid w:val="0016106D"/>
    <w:rsid w:val="00185F40"/>
    <w:rsid w:val="001B05A8"/>
    <w:rsid w:val="001C7691"/>
    <w:rsid w:val="001D5D55"/>
    <w:rsid w:val="001D672D"/>
    <w:rsid w:val="001E5927"/>
    <w:rsid w:val="002012F8"/>
    <w:rsid w:val="00212A59"/>
    <w:rsid w:val="00220777"/>
    <w:rsid w:val="00247272"/>
    <w:rsid w:val="00270142"/>
    <w:rsid w:val="002D12AB"/>
    <w:rsid w:val="002D28B0"/>
    <w:rsid w:val="0032287B"/>
    <w:rsid w:val="00372DEC"/>
    <w:rsid w:val="0037581E"/>
    <w:rsid w:val="003912A1"/>
    <w:rsid w:val="003D08C1"/>
    <w:rsid w:val="003F0885"/>
    <w:rsid w:val="0041144D"/>
    <w:rsid w:val="00411A7D"/>
    <w:rsid w:val="0042465A"/>
    <w:rsid w:val="004872A1"/>
    <w:rsid w:val="004B3D2C"/>
    <w:rsid w:val="004B627B"/>
    <w:rsid w:val="004D20E7"/>
    <w:rsid w:val="004F2244"/>
    <w:rsid w:val="00532376"/>
    <w:rsid w:val="00535CA7"/>
    <w:rsid w:val="00555C14"/>
    <w:rsid w:val="0057186C"/>
    <w:rsid w:val="00584BA6"/>
    <w:rsid w:val="005C6634"/>
    <w:rsid w:val="005D01FA"/>
    <w:rsid w:val="005D6F3B"/>
    <w:rsid w:val="0060296E"/>
    <w:rsid w:val="00606418"/>
    <w:rsid w:val="00620243"/>
    <w:rsid w:val="0063285B"/>
    <w:rsid w:val="006465CF"/>
    <w:rsid w:val="00670F08"/>
    <w:rsid w:val="0069201E"/>
    <w:rsid w:val="00692A79"/>
    <w:rsid w:val="006A22E6"/>
    <w:rsid w:val="006A7701"/>
    <w:rsid w:val="006B2D20"/>
    <w:rsid w:val="006C6910"/>
    <w:rsid w:val="006D42FC"/>
    <w:rsid w:val="006F6E6B"/>
    <w:rsid w:val="00714B17"/>
    <w:rsid w:val="0072093C"/>
    <w:rsid w:val="007347EA"/>
    <w:rsid w:val="0074718F"/>
    <w:rsid w:val="0075586A"/>
    <w:rsid w:val="007849AE"/>
    <w:rsid w:val="00786488"/>
    <w:rsid w:val="00795C94"/>
    <w:rsid w:val="00802DB0"/>
    <w:rsid w:val="00842F9A"/>
    <w:rsid w:val="00857DF7"/>
    <w:rsid w:val="00913136"/>
    <w:rsid w:val="009515F0"/>
    <w:rsid w:val="009E44BF"/>
    <w:rsid w:val="00A20248"/>
    <w:rsid w:val="00A4779D"/>
    <w:rsid w:val="00AA1D62"/>
    <w:rsid w:val="00AB4A02"/>
    <w:rsid w:val="00B4588C"/>
    <w:rsid w:val="00B9493A"/>
    <w:rsid w:val="00BA21E3"/>
    <w:rsid w:val="00C029D7"/>
    <w:rsid w:val="00C319F9"/>
    <w:rsid w:val="00C33ED4"/>
    <w:rsid w:val="00C50F57"/>
    <w:rsid w:val="00C86574"/>
    <w:rsid w:val="00CC0844"/>
    <w:rsid w:val="00CC0E17"/>
    <w:rsid w:val="00CF48FC"/>
    <w:rsid w:val="00D656B0"/>
    <w:rsid w:val="00D82E66"/>
    <w:rsid w:val="00D91C52"/>
    <w:rsid w:val="00DB53D9"/>
    <w:rsid w:val="00DC0579"/>
    <w:rsid w:val="00DE5FCD"/>
    <w:rsid w:val="00E308BF"/>
    <w:rsid w:val="00E414DF"/>
    <w:rsid w:val="00E55C40"/>
    <w:rsid w:val="00EA43EC"/>
    <w:rsid w:val="00EE0441"/>
    <w:rsid w:val="00F44865"/>
    <w:rsid w:val="00FA7F09"/>
    <w:rsid w:val="00FD5410"/>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1D85C714"/>
  <w15:chartTrackingRefBased/>
  <w15:docId w15:val="{361F9B8E-816D-47B4-83E0-F56510B70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qFormat/>
    <w:rsid w:val="00584B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semiHidden/>
    <w:unhideWhenUsed/>
    <w:qFormat/>
    <w:rsid w:val="00584B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semiHidden/>
    <w:unhideWhenUsed/>
    <w:qFormat/>
    <w:rsid w:val="00584BA6"/>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semiHidden/>
    <w:unhideWhenUsed/>
    <w:qFormat/>
    <w:rsid w:val="00584BA6"/>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semiHidden/>
    <w:unhideWhenUsed/>
    <w:qFormat/>
    <w:rsid w:val="00584BA6"/>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semiHidden/>
    <w:unhideWhenUsed/>
    <w:qFormat/>
    <w:rsid w:val="00584BA6"/>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semiHidden/>
    <w:unhideWhenUsed/>
    <w:qFormat/>
    <w:rsid w:val="00584BA6"/>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semiHidden/>
    <w:unhideWhenUsed/>
    <w:qFormat/>
    <w:rsid w:val="00584BA6"/>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semiHidden/>
    <w:unhideWhenUsed/>
    <w:qFormat/>
    <w:rsid w:val="00584BA6"/>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584BA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semiHidden/>
    <w:rsid w:val="00584BA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semiHidden/>
    <w:rsid w:val="00584BA6"/>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semiHidden/>
    <w:rsid w:val="00584BA6"/>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semiHidden/>
    <w:rsid w:val="00584BA6"/>
    <w:rPr>
      <w:rFonts w:eastAsiaTheme="majorEastAsia" w:cstheme="majorBidi"/>
      <w:color w:val="0F4761" w:themeColor="accent1" w:themeShade="BF"/>
    </w:rPr>
  </w:style>
  <w:style w:type="character" w:customStyle="1" w:styleId="Antrat6Diagrama">
    <w:name w:val="Antraštė 6 Diagrama"/>
    <w:basedOn w:val="Numatytasispastraiposriftas"/>
    <w:link w:val="Antrat6"/>
    <w:semiHidden/>
    <w:rsid w:val="00584BA6"/>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semiHidden/>
    <w:rsid w:val="00584BA6"/>
    <w:rPr>
      <w:rFonts w:eastAsiaTheme="majorEastAsia" w:cstheme="majorBidi"/>
      <w:color w:val="595959" w:themeColor="text1" w:themeTint="A6"/>
    </w:rPr>
  </w:style>
  <w:style w:type="character" w:customStyle="1" w:styleId="Antrat8Diagrama">
    <w:name w:val="Antraštė 8 Diagrama"/>
    <w:basedOn w:val="Numatytasispastraiposriftas"/>
    <w:link w:val="Antrat8"/>
    <w:semiHidden/>
    <w:rsid w:val="00584BA6"/>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semiHidden/>
    <w:rsid w:val="00584BA6"/>
    <w:rPr>
      <w:rFonts w:eastAsiaTheme="majorEastAsia" w:cstheme="majorBidi"/>
      <w:color w:val="272727" w:themeColor="text1" w:themeTint="D8"/>
    </w:rPr>
  </w:style>
  <w:style w:type="paragraph" w:styleId="Pavadinimas">
    <w:name w:val="Title"/>
    <w:basedOn w:val="prastasis"/>
    <w:next w:val="prastasis"/>
    <w:link w:val="PavadinimasDiagrama"/>
    <w:uiPriority w:val="99"/>
    <w:qFormat/>
    <w:rsid w:val="00584B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99"/>
    <w:rsid w:val="00584BA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584BA6"/>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584BA6"/>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584BA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584BA6"/>
    <w:rPr>
      <w:i/>
      <w:iCs/>
      <w:color w:val="404040" w:themeColor="text1" w:themeTint="BF"/>
    </w:rPr>
  </w:style>
  <w:style w:type="paragraph" w:styleId="Sraopastraipa">
    <w:name w:val="List Paragraph"/>
    <w:basedOn w:val="prastasis"/>
    <w:uiPriority w:val="34"/>
    <w:qFormat/>
    <w:rsid w:val="00584BA6"/>
    <w:pPr>
      <w:ind w:left="720"/>
      <w:contextualSpacing/>
    </w:pPr>
  </w:style>
  <w:style w:type="character" w:styleId="Rykuspabraukimas">
    <w:name w:val="Intense Emphasis"/>
    <w:basedOn w:val="Numatytasispastraiposriftas"/>
    <w:uiPriority w:val="21"/>
    <w:qFormat/>
    <w:rsid w:val="00584BA6"/>
    <w:rPr>
      <w:i/>
      <w:iCs/>
      <w:color w:val="0F4761" w:themeColor="accent1" w:themeShade="BF"/>
    </w:rPr>
  </w:style>
  <w:style w:type="paragraph" w:styleId="Iskirtacitata">
    <w:name w:val="Intense Quote"/>
    <w:basedOn w:val="prastasis"/>
    <w:next w:val="prastasis"/>
    <w:link w:val="IskirtacitataDiagrama"/>
    <w:uiPriority w:val="30"/>
    <w:qFormat/>
    <w:rsid w:val="00584B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584BA6"/>
    <w:rPr>
      <w:i/>
      <w:iCs/>
      <w:color w:val="0F4761" w:themeColor="accent1" w:themeShade="BF"/>
    </w:rPr>
  </w:style>
  <w:style w:type="character" w:styleId="Rykinuoroda">
    <w:name w:val="Intense Reference"/>
    <w:basedOn w:val="Numatytasispastraiposriftas"/>
    <w:uiPriority w:val="32"/>
    <w:qFormat/>
    <w:rsid w:val="00584BA6"/>
    <w:rPr>
      <w:b/>
      <w:bCs/>
      <w:smallCaps/>
      <w:color w:val="0F4761" w:themeColor="accent1" w:themeShade="BF"/>
      <w:spacing w:val="5"/>
    </w:rPr>
  </w:style>
  <w:style w:type="numbering" w:customStyle="1" w:styleId="NoList1">
    <w:name w:val="No List1"/>
    <w:next w:val="Sraonra"/>
    <w:uiPriority w:val="99"/>
    <w:semiHidden/>
    <w:unhideWhenUsed/>
    <w:rsid w:val="009E44BF"/>
  </w:style>
  <w:style w:type="character" w:styleId="Hipersaitas">
    <w:name w:val="Hyperlink"/>
    <w:uiPriority w:val="99"/>
    <w:unhideWhenUsed/>
    <w:rsid w:val="009E44BF"/>
    <w:rPr>
      <w:color w:val="0000FF"/>
      <w:u w:val="single"/>
    </w:rPr>
  </w:style>
  <w:style w:type="character" w:styleId="Perirtashipersaitas">
    <w:name w:val="FollowedHyperlink"/>
    <w:semiHidden/>
    <w:unhideWhenUsed/>
    <w:rsid w:val="009E44BF"/>
    <w:rPr>
      <w:rFonts w:ascii="Times New Roman" w:hAnsi="Times New Roman" w:cs="Times New Roman" w:hint="default"/>
      <w:color w:val="800080"/>
      <w:u w:val="single"/>
    </w:rPr>
  </w:style>
  <w:style w:type="character" w:styleId="Grietas">
    <w:name w:val="Strong"/>
    <w:qFormat/>
    <w:rsid w:val="009E44BF"/>
    <w:rPr>
      <w:rFonts w:ascii="Times New Roman" w:hAnsi="Times New Roman" w:cs="Times New Roman" w:hint="default"/>
      <w:b/>
      <w:bCs/>
    </w:rPr>
  </w:style>
  <w:style w:type="paragraph" w:customStyle="1" w:styleId="msonormal0">
    <w:name w:val="msonormal"/>
    <w:basedOn w:val="prastasis"/>
    <w:rsid w:val="009E44BF"/>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styleId="Komentarotekstas">
    <w:name w:val="annotation text"/>
    <w:basedOn w:val="prastasis"/>
    <w:link w:val="KomentarotekstasDiagrama"/>
    <w:semiHidden/>
    <w:unhideWhenUsed/>
    <w:rsid w:val="009E44BF"/>
    <w:pPr>
      <w:tabs>
        <w:tab w:val="left" w:pos="567"/>
      </w:tabs>
      <w:snapToGrid w:val="0"/>
      <w:spacing w:after="0" w:line="260" w:lineRule="exact"/>
    </w:pPr>
    <w:rPr>
      <w:rFonts w:ascii="Times New Roman" w:eastAsia="Times New Roman" w:hAnsi="Times New Roman" w:cs="Times New Roman"/>
      <w:kern w:val="0"/>
      <w:sz w:val="20"/>
      <w:szCs w:val="20"/>
      <w:lang w:val="en-GB"/>
      <w14:ligatures w14:val="none"/>
    </w:rPr>
  </w:style>
  <w:style w:type="character" w:customStyle="1" w:styleId="KomentarotekstasDiagrama">
    <w:name w:val="Komentaro tekstas Diagrama"/>
    <w:basedOn w:val="Numatytasispastraiposriftas"/>
    <w:link w:val="Komentarotekstas"/>
    <w:semiHidden/>
    <w:rsid w:val="009E44BF"/>
    <w:rPr>
      <w:rFonts w:ascii="Times New Roman" w:eastAsia="Times New Roman" w:hAnsi="Times New Roman" w:cs="Times New Roman"/>
      <w:kern w:val="0"/>
      <w:sz w:val="20"/>
      <w:szCs w:val="20"/>
      <w:lang w:val="en-GB"/>
      <w14:ligatures w14:val="none"/>
    </w:rPr>
  </w:style>
  <w:style w:type="paragraph" w:styleId="Antrats">
    <w:name w:val="header"/>
    <w:basedOn w:val="prastasis"/>
    <w:link w:val="AntratsDiagrama"/>
    <w:unhideWhenUsed/>
    <w:rsid w:val="009E44BF"/>
    <w:pPr>
      <w:tabs>
        <w:tab w:val="center" w:pos="4320"/>
        <w:tab w:val="right" w:pos="8640"/>
      </w:tabs>
      <w:spacing w:after="0" w:line="260" w:lineRule="exact"/>
    </w:pPr>
    <w:rPr>
      <w:rFonts w:ascii="Times New Roman" w:eastAsia="SimSun" w:hAnsi="Times New Roman" w:cs="Times New Roman"/>
      <w:kern w:val="0"/>
      <w:szCs w:val="20"/>
      <w:lang w:val="en-GB" w:eastAsia="zh-CN"/>
      <w14:ligatures w14:val="none"/>
    </w:rPr>
  </w:style>
  <w:style w:type="character" w:customStyle="1" w:styleId="HeaderChar">
    <w:name w:val="Header Char"/>
    <w:basedOn w:val="Numatytasispastraiposriftas"/>
    <w:semiHidden/>
    <w:rsid w:val="009E44BF"/>
  </w:style>
  <w:style w:type="paragraph" w:styleId="Porat">
    <w:name w:val="footer"/>
    <w:basedOn w:val="prastasis"/>
    <w:link w:val="PoratDiagrama"/>
    <w:unhideWhenUsed/>
    <w:rsid w:val="009E44BF"/>
    <w:pPr>
      <w:tabs>
        <w:tab w:val="left" w:pos="567"/>
        <w:tab w:val="center" w:pos="4536"/>
        <w:tab w:val="right" w:pos="8306"/>
      </w:tabs>
      <w:snapToGrid w:val="0"/>
      <w:spacing w:after="0" w:line="260" w:lineRule="exact"/>
    </w:pPr>
    <w:rPr>
      <w:rFonts w:ascii="Times New Roman" w:eastAsia="Times New Roman" w:hAnsi="Times New Roman" w:cs="Times New Roman"/>
      <w:kern w:val="0"/>
      <w:szCs w:val="20"/>
      <w:lang w:val="en-GB" w:eastAsia="x-none"/>
      <w14:ligatures w14:val="none"/>
    </w:rPr>
  </w:style>
  <w:style w:type="character" w:customStyle="1" w:styleId="PoratDiagrama">
    <w:name w:val="Poraštė Diagrama"/>
    <w:basedOn w:val="Numatytasispastraiposriftas"/>
    <w:link w:val="Porat"/>
    <w:rsid w:val="009E44BF"/>
    <w:rPr>
      <w:rFonts w:ascii="Times New Roman" w:eastAsia="Times New Roman" w:hAnsi="Times New Roman" w:cs="Times New Roman"/>
      <w:kern w:val="0"/>
      <w:szCs w:val="20"/>
      <w:lang w:val="en-GB" w:eastAsia="x-none"/>
      <w14:ligatures w14:val="none"/>
    </w:rPr>
  </w:style>
  <w:style w:type="paragraph" w:styleId="Dokumentoinaostekstas">
    <w:name w:val="endnote text"/>
    <w:basedOn w:val="prastasis"/>
    <w:link w:val="DokumentoinaostekstasDiagrama"/>
    <w:uiPriority w:val="99"/>
    <w:semiHidden/>
    <w:unhideWhenUsed/>
    <w:rsid w:val="009E44BF"/>
    <w:pPr>
      <w:tabs>
        <w:tab w:val="left" w:pos="567"/>
      </w:tabs>
      <w:spacing w:after="0" w:line="240" w:lineRule="auto"/>
    </w:pPr>
    <w:rPr>
      <w:rFonts w:ascii="Times New Roman" w:eastAsia="SimSun" w:hAnsi="Times New Roman" w:cs="Times New Roman"/>
      <w:kern w:val="0"/>
      <w:szCs w:val="20"/>
      <w:lang w:val="en-GB"/>
      <w14:ligatures w14:val="none"/>
    </w:rPr>
  </w:style>
  <w:style w:type="character" w:customStyle="1" w:styleId="DokumentoinaostekstasDiagrama">
    <w:name w:val="Dokumento išnašos tekstas Diagrama"/>
    <w:basedOn w:val="Numatytasispastraiposriftas"/>
    <w:link w:val="Dokumentoinaostekstas"/>
    <w:uiPriority w:val="99"/>
    <w:semiHidden/>
    <w:rsid w:val="009E44BF"/>
    <w:rPr>
      <w:rFonts w:ascii="Times New Roman" w:eastAsia="SimSun" w:hAnsi="Times New Roman" w:cs="Times New Roman"/>
      <w:kern w:val="0"/>
      <w:szCs w:val="20"/>
      <w:lang w:val="en-GB"/>
      <w14:ligatures w14:val="none"/>
    </w:rPr>
  </w:style>
  <w:style w:type="paragraph" w:styleId="Pagrindinistekstas">
    <w:name w:val="Body Text"/>
    <w:basedOn w:val="prastasis"/>
    <w:link w:val="PagrindinistekstasDiagrama"/>
    <w:semiHidden/>
    <w:unhideWhenUsed/>
    <w:rsid w:val="009E44BF"/>
    <w:pPr>
      <w:spacing w:after="0" w:line="240" w:lineRule="auto"/>
    </w:pPr>
    <w:rPr>
      <w:rFonts w:ascii="Times New Roman" w:eastAsia="SimSun" w:hAnsi="Times New Roman" w:cs="Times New Roman"/>
      <w:i/>
      <w:color w:val="008000"/>
      <w:kern w:val="0"/>
      <w:szCs w:val="20"/>
      <w:lang w:val="en-GB"/>
      <w14:ligatures w14:val="none"/>
    </w:rPr>
  </w:style>
  <w:style w:type="character" w:customStyle="1" w:styleId="PagrindinistekstasDiagrama">
    <w:name w:val="Pagrindinis tekstas Diagrama"/>
    <w:basedOn w:val="Numatytasispastraiposriftas"/>
    <w:link w:val="Pagrindinistekstas"/>
    <w:semiHidden/>
    <w:rsid w:val="009E44BF"/>
    <w:rPr>
      <w:rFonts w:ascii="Times New Roman" w:eastAsia="SimSun" w:hAnsi="Times New Roman" w:cs="Times New Roman"/>
      <w:i/>
      <w:color w:val="008000"/>
      <w:kern w:val="0"/>
      <w:szCs w:val="20"/>
      <w:lang w:val="en-GB"/>
      <w14:ligatures w14:val="none"/>
    </w:rPr>
  </w:style>
  <w:style w:type="paragraph" w:styleId="Pagrindiniotekstotrauka">
    <w:name w:val="Body Text Indent"/>
    <w:basedOn w:val="prastasis"/>
    <w:link w:val="PagrindiniotekstotraukaDiagrama"/>
    <w:uiPriority w:val="99"/>
    <w:semiHidden/>
    <w:unhideWhenUsed/>
    <w:rsid w:val="009E44BF"/>
    <w:pPr>
      <w:autoSpaceDE w:val="0"/>
      <w:autoSpaceDN w:val="0"/>
      <w:adjustRightInd w:val="0"/>
      <w:spacing w:after="0" w:line="240" w:lineRule="auto"/>
      <w:ind w:left="720"/>
      <w:jc w:val="both"/>
    </w:pPr>
    <w:rPr>
      <w:rFonts w:ascii="Times New Roman" w:eastAsia="SimSun" w:hAnsi="Times New Roman" w:cs="Times New Roman"/>
      <w:kern w:val="0"/>
      <w:lang w:val="en-GB" w:eastAsia="en-GB"/>
      <w14:ligatures w14:val="none"/>
    </w:rPr>
  </w:style>
  <w:style w:type="character" w:customStyle="1" w:styleId="PagrindiniotekstotraukaDiagrama">
    <w:name w:val="Pagrindinio teksto įtrauka Diagrama"/>
    <w:basedOn w:val="Numatytasispastraiposriftas"/>
    <w:link w:val="Pagrindiniotekstotrauka"/>
    <w:uiPriority w:val="99"/>
    <w:semiHidden/>
    <w:rsid w:val="009E44BF"/>
    <w:rPr>
      <w:rFonts w:ascii="Times New Roman" w:eastAsia="SimSun" w:hAnsi="Times New Roman" w:cs="Times New Roman"/>
      <w:kern w:val="0"/>
      <w:lang w:val="en-GB" w:eastAsia="en-GB"/>
      <w14:ligatures w14:val="none"/>
    </w:rPr>
  </w:style>
  <w:style w:type="paragraph" w:styleId="Pagrindinistekstas2">
    <w:name w:val="Body Text 2"/>
    <w:basedOn w:val="prastasis"/>
    <w:link w:val="Pagrindinistekstas2Diagrama"/>
    <w:semiHidden/>
    <w:unhideWhenUsed/>
    <w:rsid w:val="009E44BF"/>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kern w:val="0"/>
      <w:u w:val="single"/>
      <w:lang w:val="en-GB"/>
      <w14:ligatures w14:val="none"/>
    </w:rPr>
  </w:style>
  <w:style w:type="character" w:customStyle="1" w:styleId="Pagrindinistekstas2Diagrama">
    <w:name w:val="Pagrindinis tekstas 2 Diagrama"/>
    <w:basedOn w:val="Numatytasispastraiposriftas"/>
    <w:link w:val="Pagrindinistekstas2"/>
    <w:semiHidden/>
    <w:rsid w:val="009E44BF"/>
    <w:rPr>
      <w:rFonts w:ascii="Times New Roman" w:eastAsia="SimSun" w:hAnsi="Times New Roman" w:cs="Times New Roman"/>
      <w:b/>
      <w:bCs/>
      <w:color w:val="0000FF"/>
      <w:kern w:val="0"/>
      <w:u w:val="single"/>
      <w:lang w:val="en-GB"/>
      <w14:ligatures w14:val="none"/>
    </w:rPr>
  </w:style>
  <w:style w:type="paragraph" w:styleId="Pagrindinistekstas3">
    <w:name w:val="Body Text 3"/>
    <w:basedOn w:val="prastasis"/>
    <w:link w:val="Pagrindinistekstas3Diagrama"/>
    <w:uiPriority w:val="99"/>
    <w:semiHidden/>
    <w:unhideWhenUsed/>
    <w:rsid w:val="009E44BF"/>
    <w:pPr>
      <w:autoSpaceDE w:val="0"/>
      <w:autoSpaceDN w:val="0"/>
      <w:adjustRightInd w:val="0"/>
      <w:spacing w:after="0" w:line="240" w:lineRule="auto"/>
      <w:jc w:val="both"/>
    </w:pPr>
    <w:rPr>
      <w:rFonts w:ascii="Times New Roman" w:eastAsia="SimSun" w:hAnsi="Times New Roman" w:cs="Times New Roman"/>
      <w:color w:val="0000FF"/>
      <w:kern w:val="0"/>
      <w:lang w:val="en-GB" w:eastAsia="en-GB"/>
      <w14:ligatures w14:val="none"/>
    </w:rPr>
  </w:style>
  <w:style w:type="character" w:customStyle="1" w:styleId="Pagrindinistekstas3Diagrama">
    <w:name w:val="Pagrindinis tekstas 3 Diagrama"/>
    <w:basedOn w:val="Numatytasispastraiposriftas"/>
    <w:link w:val="Pagrindinistekstas3"/>
    <w:uiPriority w:val="99"/>
    <w:semiHidden/>
    <w:rsid w:val="009E44BF"/>
    <w:rPr>
      <w:rFonts w:ascii="Times New Roman" w:eastAsia="SimSun" w:hAnsi="Times New Roman" w:cs="Times New Roman"/>
      <w:color w:val="0000FF"/>
      <w:kern w:val="0"/>
      <w:lang w:val="en-GB" w:eastAsia="en-GB"/>
      <w14:ligatures w14:val="none"/>
    </w:rPr>
  </w:style>
  <w:style w:type="paragraph" w:styleId="Pagrindiniotekstotrauka2">
    <w:name w:val="Body Text Indent 2"/>
    <w:basedOn w:val="prastasis"/>
    <w:link w:val="Pagrindiniotekstotrauka2Diagrama"/>
    <w:uiPriority w:val="99"/>
    <w:semiHidden/>
    <w:unhideWhenUsed/>
    <w:rsid w:val="009E44BF"/>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kern w:val="0"/>
      <w:lang w:val="en-GB"/>
      <w14:ligatures w14:val="none"/>
    </w:rPr>
  </w:style>
  <w:style w:type="character" w:customStyle="1" w:styleId="Pagrindiniotekstotrauka2Diagrama">
    <w:name w:val="Pagrindinio teksto įtrauka 2 Diagrama"/>
    <w:basedOn w:val="Numatytasispastraiposriftas"/>
    <w:link w:val="Pagrindiniotekstotrauka2"/>
    <w:uiPriority w:val="99"/>
    <w:semiHidden/>
    <w:rsid w:val="009E44BF"/>
    <w:rPr>
      <w:rFonts w:ascii="Times New Roman" w:eastAsia="SimSun" w:hAnsi="Times New Roman" w:cs="Times New Roman"/>
      <w:b/>
      <w:bCs/>
      <w:color w:val="0000FF"/>
      <w:kern w:val="0"/>
      <w:lang w:val="en-GB"/>
      <w14:ligatures w14:val="none"/>
    </w:rPr>
  </w:style>
  <w:style w:type="paragraph" w:styleId="Pagrindiniotekstotrauka3">
    <w:name w:val="Body Text Indent 3"/>
    <w:basedOn w:val="prastasis"/>
    <w:link w:val="Pagrindiniotekstotrauka3Diagrama"/>
    <w:uiPriority w:val="99"/>
    <w:semiHidden/>
    <w:unhideWhenUsed/>
    <w:rsid w:val="009E44BF"/>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kern w:val="0"/>
      <w:szCs w:val="21"/>
      <w:lang w:val="en-GB"/>
      <w14:ligatures w14:val="none"/>
    </w:rPr>
  </w:style>
  <w:style w:type="character" w:customStyle="1" w:styleId="Pagrindiniotekstotrauka3Diagrama">
    <w:name w:val="Pagrindinio teksto įtrauka 3 Diagrama"/>
    <w:basedOn w:val="Numatytasispastraiposriftas"/>
    <w:link w:val="Pagrindiniotekstotrauka3"/>
    <w:uiPriority w:val="99"/>
    <w:semiHidden/>
    <w:rsid w:val="009E44BF"/>
    <w:rPr>
      <w:rFonts w:ascii="Times New Roman" w:eastAsia="SimSun" w:hAnsi="Times New Roman" w:cs="Times New Roman"/>
      <w:kern w:val="0"/>
      <w:szCs w:val="21"/>
      <w:lang w:val="en-GB"/>
      <w14:ligatures w14:val="none"/>
    </w:rPr>
  </w:style>
  <w:style w:type="paragraph" w:styleId="Dokumentostruktra">
    <w:name w:val="Document Map"/>
    <w:basedOn w:val="prastasis"/>
    <w:link w:val="DokumentostruktraDiagrama"/>
    <w:uiPriority w:val="99"/>
    <w:semiHidden/>
    <w:unhideWhenUsed/>
    <w:rsid w:val="009E44BF"/>
    <w:pPr>
      <w:shd w:val="clear" w:color="auto" w:fill="000080"/>
      <w:tabs>
        <w:tab w:val="left" w:pos="567"/>
      </w:tabs>
      <w:spacing w:after="0" w:line="260" w:lineRule="exact"/>
    </w:pPr>
    <w:rPr>
      <w:rFonts w:ascii="Tahoma" w:eastAsia="SimSun" w:hAnsi="Tahoma" w:cs="Times New Roman"/>
      <w:kern w:val="0"/>
      <w:sz w:val="20"/>
      <w:szCs w:val="20"/>
      <w:lang w:val="en-GB" w:eastAsia="zh-CN"/>
      <w14:ligatures w14:val="none"/>
    </w:rPr>
  </w:style>
  <w:style w:type="character" w:customStyle="1" w:styleId="DokumentostruktraDiagrama">
    <w:name w:val="Dokumento struktūra Diagrama"/>
    <w:basedOn w:val="Numatytasispastraiposriftas"/>
    <w:link w:val="Dokumentostruktra"/>
    <w:uiPriority w:val="99"/>
    <w:semiHidden/>
    <w:rsid w:val="009E44BF"/>
    <w:rPr>
      <w:rFonts w:ascii="Tahoma" w:eastAsia="SimSun" w:hAnsi="Tahoma" w:cs="Times New Roman"/>
      <w:kern w:val="0"/>
      <w:sz w:val="20"/>
      <w:szCs w:val="20"/>
      <w:shd w:val="clear" w:color="auto" w:fill="000080"/>
      <w:lang w:val="en-GB" w:eastAsia="zh-CN"/>
      <w14:ligatures w14:val="none"/>
    </w:rPr>
  </w:style>
  <w:style w:type="paragraph" w:styleId="Paprastasistekstas">
    <w:name w:val="Plain Text"/>
    <w:basedOn w:val="prastasis"/>
    <w:link w:val="PaprastasistekstasDiagrama"/>
    <w:uiPriority w:val="99"/>
    <w:semiHidden/>
    <w:unhideWhenUsed/>
    <w:rsid w:val="009E44BF"/>
    <w:pPr>
      <w:spacing w:after="0" w:line="240" w:lineRule="auto"/>
    </w:pPr>
    <w:rPr>
      <w:rFonts w:ascii="Courier New" w:eastAsia="SimSun" w:hAnsi="Courier New" w:cs="Times New Roman"/>
      <w:kern w:val="0"/>
      <w:sz w:val="20"/>
      <w:szCs w:val="20"/>
      <w:lang w:val="en-US"/>
      <w14:ligatures w14:val="none"/>
    </w:rPr>
  </w:style>
  <w:style w:type="character" w:customStyle="1" w:styleId="PaprastasistekstasDiagrama">
    <w:name w:val="Paprastasis tekstas Diagrama"/>
    <w:basedOn w:val="Numatytasispastraiposriftas"/>
    <w:link w:val="Paprastasistekstas"/>
    <w:uiPriority w:val="99"/>
    <w:semiHidden/>
    <w:rsid w:val="009E44BF"/>
    <w:rPr>
      <w:rFonts w:ascii="Courier New" w:eastAsia="SimSun" w:hAnsi="Courier New" w:cs="Times New Roman"/>
      <w:kern w:val="0"/>
      <w:sz w:val="20"/>
      <w:szCs w:val="20"/>
      <w:lang w:val="en-US"/>
      <w14:ligatures w14:val="none"/>
    </w:rPr>
  </w:style>
  <w:style w:type="paragraph" w:styleId="Komentarotema">
    <w:name w:val="annotation subject"/>
    <w:basedOn w:val="Komentarotekstas"/>
    <w:next w:val="Komentarotekstas"/>
    <w:link w:val="KomentarotemaDiagrama"/>
    <w:semiHidden/>
    <w:unhideWhenUsed/>
    <w:rsid w:val="009E44BF"/>
    <w:rPr>
      <w:b/>
      <w:bCs/>
    </w:rPr>
  </w:style>
  <w:style w:type="character" w:customStyle="1" w:styleId="KomentarotemaDiagrama">
    <w:name w:val="Komentaro tema Diagrama"/>
    <w:basedOn w:val="KomentarotekstasDiagrama"/>
    <w:link w:val="Komentarotema"/>
    <w:semiHidden/>
    <w:rsid w:val="009E44BF"/>
    <w:rPr>
      <w:rFonts w:ascii="Times New Roman" w:eastAsia="Times New Roman" w:hAnsi="Times New Roman" w:cs="Times New Roman"/>
      <w:b/>
      <w:bCs/>
      <w:kern w:val="0"/>
      <w:sz w:val="20"/>
      <w:szCs w:val="20"/>
      <w:lang w:val="en-GB"/>
      <w14:ligatures w14:val="none"/>
    </w:rPr>
  </w:style>
  <w:style w:type="paragraph" w:styleId="Debesliotekstas">
    <w:name w:val="Balloon Text"/>
    <w:basedOn w:val="prastasis"/>
    <w:link w:val="DebesliotekstasDiagrama"/>
    <w:semiHidden/>
    <w:unhideWhenUsed/>
    <w:rsid w:val="009E44BF"/>
    <w:pPr>
      <w:tabs>
        <w:tab w:val="left" w:pos="567"/>
      </w:tabs>
      <w:snapToGrid w:val="0"/>
      <w:spacing w:after="0" w:line="240" w:lineRule="auto"/>
    </w:pPr>
    <w:rPr>
      <w:rFonts w:ascii="Tahoma" w:eastAsia="Times New Roman" w:hAnsi="Tahoma" w:cs="Times New Roman"/>
      <w:kern w:val="0"/>
      <w:sz w:val="16"/>
      <w:szCs w:val="16"/>
      <w:lang w:val="en-GB" w:eastAsia="x-none"/>
      <w14:ligatures w14:val="none"/>
    </w:rPr>
  </w:style>
  <w:style w:type="character" w:customStyle="1" w:styleId="DebesliotekstasDiagrama">
    <w:name w:val="Debesėlio tekstas Diagrama"/>
    <w:basedOn w:val="Numatytasispastraiposriftas"/>
    <w:link w:val="Debesliotekstas"/>
    <w:semiHidden/>
    <w:rsid w:val="009E44BF"/>
    <w:rPr>
      <w:rFonts w:ascii="Tahoma" w:eastAsia="Times New Roman" w:hAnsi="Tahoma" w:cs="Times New Roman"/>
      <w:kern w:val="0"/>
      <w:sz w:val="16"/>
      <w:szCs w:val="16"/>
      <w:lang w:val="en-GB" w:eastAsia="x-none"/>
      <w14:ligatures w14:val="none"/>
    </w:rPr>
  </w:style>
  <w:style w:type="paragraph" w:styleId="Pataisymai">
    <w:name w:val="Revision"/>
    <w:uiPriority w:val="99"/>
    <w:semiHidden/>
    <w:rsid w:val="009E44BF"/>
    <w:pPr>
      <w:snapToGrid w:val="0"/>
      <w:spacing w:after="0" w:line="240" w:lineRule="auto"/>
    </w:pPr>
    <w:rPr>
      <w:rFonts w:ascii="Times New Roman" w:eastAsia="Times New Roman" w:hAnsi="Times New Roman" w:cs="Times New Roman"/>
      <w:kern w:val="0"/>
      <w:szCs w:val="20"/>
      <w:lang w:val="en-GB"/>
      <w14:ligatures w14:val="none"/>
    </w:rPr>
  </w:style>
  <w:style w:type="character" w:customStyle="1" w:styleId="BodytextAgencyChar">
    <w:name w:val="Body text (Agency) Char"/>
    <w:link w:val="BodytextAgency"/>
    <w:uiPriority w:val="99"/>
    <w:locked/>
    <w:rsid w:val="009E44BF"/>
    <w:rPr>
      <w:rFonts w:ascii="Verdana" w:eastAsia="Times New Roman" w:hAnsi="Verdana"/>
      <w:sz w:val="18"/>
      <w:lang w:val="en-GB" w:eastAsia="x-none"/>
    </w:rPr>
  </w:style>
  <w:style w:type="paragraph" w:customStyle="1" w:styleId="BodytextAgency">
    <w:name w:val="Body text (Agency)"/>
    <w:basedOn w:val="prastasis"/>
    <w:link w:val="BodytextAgencyChar"/>
    <w:uiPriority w:val="99"/>
    <w:rsid w:val="009E44BF"/>
    <w:pPr>
      <w:snapToGrid w:val="0"/>
      <w:spacing w:after="140" w:line="280" w:lineRule="atLeast"/>
    </w:pPr>
    <w:rPr>
      <w:rFonts w:ascii="Verdana" w:eastAsia="Times New Roman" w:hAnsi="Verdana"/>
      <w:sz w:val="18"/>
      <w:lang w:val="en-GB" w:eastAsia="x-none"/>
    </w:rPr>
  </w:style>
  <w:style w:type="character" w:customStyle="1" w:styleId="NormalAgencyChar">
    <w:name w:val="Normal (Agency) Char"/>
    <w:link w:val="NormalAgency"/>
    <w:uiPriority w:val="99"/>
    <w:locked/>
    <w:rsid w:val="009E44BF"/>
    <w:rPr>
      <w:rFonts w:ascii="Verdana" w:eastAsia="Times New Roman" w:hAnsi="Verdana"/>
      <w:sz w:val="18"/>
      <w:lang w:val="en-GB"/>
    </w:rPr>
  </w:style>
  <w:style w:type="paragraph" w:customStyle="1" w:styleId="NormalAgency">
    <w:name w:val="Normal (Agency)"/>
    <w:link w:val="NormalAgencyChar"/>
    <w:uiPriority w:val="99"/>
    <w:rsid w:val="009E44BF"/>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rsid w:val="009E44BF"/>
    <w:pPr>
      <w:snapToGrid w:val="0"/>
      <w:spacing w:after="0" w:line="280" w:lineRule="exact"/>
    </w:pPr>
    <w:rPr>
      <w:rFonts w:ascii="Verdana" w:eastAsia="Times New Roman" w:hAnsi="Verdana" w:cs="Times New Roman"/>
      <w:kern w:val="0"/>
      <w:sz w:val="18"/>
      <w:szCs w:val="20"/>
      <w:lang w:val="en-GB"/>
      <w14:ligatures w14:val="none"/>
    </w:rPr>
  </w:style>
  <w:style w:type="paragraph" w:customStyle="1" w:styleId="EMEAEnBodyText">
    <w:name w:val="EMEA En Body Text"/>
    <w:basedOn w:val="prastasis"/>
    <w:rsid w:val="009E44BF"/>
    <w:pPr>
      <w:spacing w:before="120" w:after="120" w:line="240" w:lineRule="auto"/>
      <w:jc w:val="both"/>
    </w:pPr>
    <w:rPr>
      <w:rFonts w:ascii="Times New Roman" w:eastAsia="SimSun" w:hAnsi="Times New Roman" w:cs="Times New Roman"/>
      <w:kern w:val="0"/>
      <w:szCs w:val="20"/>
      <w:lang w:val="en-US" w:eastAsia="zh-CN"/>
      <w14:ligatures w14:val="none"/>
    </w:rPr>
  </w:style>
  <w:style w:type="paragraph" w:customStyle="1" w:styleId="AHeader1">
    <w:name w:val="AHeader 1"/>
    <w:basedOn w:val="prastasis"/>
    <w:rsid w:val="009E44BF"/>
    <w:pPr>
      <w:tabs>
        <w:tab w:val="num" w:pos="720"/>
      </w:tabs>
      <w:spacing w:after="120" w:line="240" w:lineRule="auto"/>
      <w:ind w:left="284" w:hanging="284"/>
    </w:pPr>
    <w:rPr>
      <w:rFonts w:ascii="Arial" w:eastAsia="SimSun" w:hAnsi="Arial" w:cs="Arial"/>
      <w:b/>
      <w:bCs/>
      <w:kern w:val="0"/>
      <w:sz w:val="24"/>
      <w:szCs w:val="20"/>
      <w:lang w:val="en-GB"/>
      <w14:ligatures w14:val="none"/>
    </w:rPr>
  </w:style>
  <w:style w:type="paragraph" w:customStyle="1" w:styleId="AHeader2">
    <w:name w:val="AHeader 2"/>
    <w:basedOn w:val="AHeader1"/>
    <w:rsid w:val="009E44BF"/>
    <w:pPr>
      <w:tabs>
        <w:tab w:val="clear" w:pos="720"/>
        <w:tab w:val="num" w:pos="360"/>
      </w:tabs>
      <w:ind w:left="709" w:hanging="425"/>
    </w:pPr>
    <w:rPr>
      <w:sz w:val="22"/>
    </w:rPr>
  </w:style>
  <w:style w:type="paragraph" w:customStyle="1" w:styleId="AHeader3">
    <w:name w:val="AHeader 3"/>
    <w:basedOn w:val="AHeader2"/>
    <w:rsid w:val="009E44BF"/>
    <w:pPr>
      <w:ind w:left="1276" w:hanging="567"/>
    </w:pPr>
  </w:style>
  <w:style w:type="paragraph" w:customStyle="1" w:styleId="AHeader2abc">
    <w:name w:val="AHeader 2 abc"/>
    <w:basedOn w:val="AHeader3"/>
    <w:rsid w:val="009E44BF"/>
    <w:pPr>
      <w:jc w:val="both"/>
    </w:pPr>
    <w:rPr>
      <w:b w:val="0"/>
      <w:bCs w:val="0"/>
    </w:rPr>
  </w:style>
  <w:style w:type="paragraph" w:customStyle="1" w:styleId="AHeader3abc">
    <w:name w:val="AHeader 3 abc"/>
    <w:basedOn w:val="AHeader2abc"/>
    <w:rsid w:val="009E44BF"/>
    <w:pPr>
      <w:ind w:left="1701" w:hanging="425"/>
    </w:pPr>
  </w:style>
  <w:style w:type="paragraph" w:customStyle="1" w:styleId="TableheadingrowsAgency">
    <w:name w:val="Table heading rows (Agency)"/>
    <w:basedOn w:val="BodytextAgency"/>
    <w:uiPriority w:val="99"/>
    <w:rsid w:val="009E44BF"/>
    <w:pPr>
      <w:keepNext/>
      <w:snapToGrid/>
    </w:pPr>
    <w:rPr>
      <w:rFonts w:eastAsia="SimSun" w:cs="Verdana"/>
      <w:b/>
      <w:szCs w:val="18"/>
      <w:lang w:eastAsia="en-GB"/>
    </w:rPr>
  </w:style>
  <w:style w:type="paragraph" w:customStyle="1" w:styleId="Default">
    <w:name w:val="Default"/>
    <w:rsid w:val="009E44BF"/>
    <w:pPr>
      <w:autoSpaceDE w:val="0"/>
      <w:autoSpaceDN w:val="0"/>
      <w:adjustRightInd w:val="0"/>
      <w:spacing w:after="0" w:line="240" w:lineRule="auto"/>
    </w:pPr>
    <w:rPr>
      <w:rFonts w:ascii="Times New Roman" w:eastAsia="SimSun" w:hAnsi="Times New Roman" w:cs="Times New Roman"/>
      <w:color w:val="000000"/>
      <w:kern w:val="0"/>
      <w:sz w:val="24"/>
      <w:szCs w:val="24"/>
      <w:lang w:val="en-US" w:eastAsia="zh-CN"/>
      <w14:ligatures w14:val="none"/>
    </w:rPr>
  </w:style>
  <w:style w:type="character" w:customStyle="1" w:styleId="BTEMEASMCAChar">
    <w:name w:val="BT EMEA_SMCA Char"/>
    <w:link w:val="BTEMEASMCA"/>
    <w:uiPriority w:val="99"/>
    <w:locked/>
    <w:rsid w:val="009E44BF"/>
    <w:rPr>
      <w:rFonts w:ascii="Times New Roman" w:eastAsia="SimSun" w:hAnsi="Times New Roman" w:cs="Times New Roman"/>
      <w:noProof/>
      <w:lang w:val="x-none" w:eastAsia="x-none"/>
    </w:rPr>
  </w:style>
  <w:style w:type="paragraph" w:customStyle="1" w:styleId="BTEMEASMCA">
    <w:name w:val="BT EMEA_SMCA"/>
    <w:basedOn w:val="prastasis"/>
    <w:link w:val="BTEMEASMCAChar"/>
    <w:autoRedefine/>
    <w:uiPriority w:val="99"/>
    <w:rsid w:val="009E44BF"/>
    <w:pPr>
      <w:spacing w:after="0" w:line="240" w:lineRule="auto"/>
    </w:pPr>
    <w:rPr>
      <w:rFonts w:ascii="Times New Roman" w:eastAsia="SimSun" w:hAnsi="Times New Roman" w:cs="Times New Roman"/>
      <w:noProof/>
      <w:lang w:val="x-none" w:eastAsia="x-none"/>
    </w:rPr>
  </w:style>
  <w:style w:type="character" w:styleId="Komentaronuoroda">
    <w:name w:val="annotation reference"/>
    <w:semiHidden/>
    <w:unhideWhenUsed/>
    <w:rsid w:val="009E44BF"/>
    <w:rPr>
      <w:sz w:val="16"/>
      <w:szCs w:val="16"/>
    </w:rPr>
  </w:style>
  <w:style w:type="character" w:styleId="Puslapionumeris">
    <w:name w:val="page number"/>
    <w:semiHidden/>
    <w:unhideWhenUsed/>
    <w:rsid w:val="009E44BF"/>
    <w:rPr>
      <w:rFonts w:ascii="Times New Roman" w:hAnsi="Times New Roman" w:cs="Times New Roman" w:hint="default"/>
    </w:rPr>
  </w:style>
  <w:style w:type="character" w:customStyle="1" w:styleId="tw4winError">
    <w:name w:val="tw4winError"/>
    <w:uiPriority w:val="99"/>
    <w:rsid w:val="009E44BF"/>
    <w:rPr>
      <w:rFonts w:ascii="Courier New" w:hAnsi="Courier New" w:cs="Courier New" w:hint="default"/>
      <w:color w:val="00FF00"/>
      <w:sz w:val="40"/>
    </w:rPr>
  </w:style>
  <w:style w:type="character" w:customStyle="1" w:styleId="tw4winTerm">
    <w:name w:val="tw4winTerm"/>
    <w:uiPriority w:val="99"/>
    <w:rsid w:val="009E44BF"/>
    <w:rPr>
      <w:color w:val="0000FF"/>
    </w:rPr>
  </w:style>
  <w:style w:type="character" w:customStyle="1" w:styleId="tw4winPopup">
    <w:name w:val="tw4winPopup"/>
    <w:uiPriority w:val="99"/>
    <w:rsid w:val="009E44BF"/>
    <w:rPr>
      <w:rFonts w:ascii="Courier New" w:hAnsi="Courier New" w:cs="Courier New" w:hint="default"/>
      <w:noProof/>
      <w:color w:val="008000"/>
    </w:rPr>
  </w:style>
  <w:style w:type="character" w:customStyle="1" w:styleId="tw4winJump">
    <w:name w:val="tw4winJump"/>
    <w:uiPriority w:val="99"/>
    <w:rsid w:val="009E44BF"/>
    <w:rPr>
      <w:rFonts w:ascii="Courier New" w:hAnsi="Courier New" w:cs="Courier New" w:hint="default"/>
      <w:noProof/>
      <w:color w:val="008080"/>
    </w:rPr>
  </w:style>
  <w:style w:type="character" w:customStyle="1" w:styleId="tw4winExternal">
    <w:name w:val="tw4winExternal"/>
    <w:uiPriority w:val="99"/>
    <w:rsid w:val="009E44BF"/>
    <w:rPr>
      <w:rFonts w:ascii="Courier New" w:hAnsi="Courier New" w:cs="Courier New" w:hint="default"/>
      <w:noProof/>
      <w:color w:val="808080"/>
    </w:rPr>
  </w:style>
  <w:style w:type="character" w:customStyle="1" w:styleId="tw4winInternal">
    <w:name w:val="tw4winInternal"/>
    <w:uiPriority w:val="99"/>
    <w:rsid w:val="009E44BF"/>
    <w:rPr>
      <w:rFonts w:ascii="Courier New" w:hAnsi="Courier New" w:cs="Courier New" w:hint="default"/>
      <w:noProof/>
      <w:color w:val="FF0000"/>
    </w:rPr>
  </w:style>
  <w:style w:type="character" w:customStyle="1" w:styleId="DONOTTRANSLATE">
    <w:name w:val="DO_NOT_TRANSLATE"/>
    <w:uiPriority w:val="99"/>
    <w:rsid w:val="009E44BF"/>
    <w:rPr>
      <w:rFonts w:ascii="Courier New" w:hAnsi="Courier New" w:cs="Courier New" w:hint="default"/>
      <w:noProof/>
      <w:color w:val="800000"/>
    </w:rPr>
  </w:style>
  <w:style w:type="character" w:customStyle="1" w:styleId="tw4winMark">
    <w:name w:val="tw4winMark"/>
    <w:uiPriority w:val="99"/>
    <w:rsid w:val="009E44BF"/>
    <w:rPr>
      <w:rFonts w:ascii="Courier New" w:hAnsi="Courier New" w:cs="Courier New" w:hint="default"/>
      <w:vanish/>
      <w:webHidden w:val="0"/>
      <w:color w:val="800080"/>
      <w:sz w:val="24"/>
      <w:vertAlign w:val="subscript"/>
      <w:specVanish w:val="0"/>
    </w:rPr>
  </w:style>
  <w:style w:type="character" w:customStyle="1" w:styleId="AntratsDiagrama">
    <w:name w:val="Antraštės Diagrama"/>
    <w:basedOn w:val="Numatytasispastraiposriftas"/>
    <w:link w:val="Antrats"/>
    <w:locked/>
    <w:rsid w:val="009E44BF"/>
    <w:rPr>
      <w:rFonts w:ascii="Times New Roman" w:eastAsia="SimSun" w:hAnsi="Times New Roman" w:cs="Times New Roman"/>
      <w:kern w:val="0"/>
      <w:szCs w:val="20"/>
      <w:lang w:val="en-GB" w:eastAsia="zh-CN"/>
      <w14:ligatures w14:val="none"/>
    </w:rPr>
  </w:style>
  <w:style w:type="character" w:customStyle="1" w:styleId="CharChar12">
    <w:name w:val="Char Char12"/>
    <w:locked/>
    <w:rsid w:val="009E44BF"/>
    <w:rPr>
      <w:snapToGrid w:val="0"/>
      <w:lang w:val="en-GB" w:eastAsia="en-US" w:bidi="ar-SA"/>
    </w:rPr>
  </w:style>
  <w:style w:type="table" w:styleId="Lentelstinklelis">
    <w:name w:val="Table Grid"/>
    <w:basedOn w:val="prastojilentel"/>
    <w:rsid w:val="009E44BF"/>
    <w:pPr>
      <w:spacing w:after="0" w:line="240" w:lineRule="auto"/>
    </w:pPr>
    <w:rPr>
      <w:rFonts w:ascii="Times New Roman" w:eastAsia="Times New Roman" w:hAnsi="Times New Roman" w:cs="Times New Roman"/>
      <w:kern w:val="0"/>
      <w:sz w:val="20"/>
      <w:szCs w:val="20"/>
      <w:lang w:eastAsia="lt-LT"/>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Agencyblack">
    <w:name w:val="Table grid (Agency) black"/>
    <w:uiPriority w:val="99"/>
    <w:semiHidden/>
    <w:rsid w:val="009E44BF"/>
    <w:pPr>
      <w:spacing w:after="0" w:line="240" w:lineRule="auto"/>
    </w:pPr>
    <w:rPr>
      <w:rFonts w:ascii="Verdana" w:eastAsia="SimSun" w:hAnsi="Verdana" w:cs="Calibri"/>
      <w:kern w:val="0"/>
      <w:sz w:val="18"/>
      <w:szCs w:val="20"/>
      <w:lang w:eastAsia="lt-LT"/>
      <w14:ligatures w14:val="none"/>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table" w:customStyle="1" w:styleId="TableGrid1">
    <w:name w:val="Table Grid1"/>
    <w:basedOn w:val="prastojilentel"/>
    <w:uiPriority w:val="59"/>
    <w:rsid w:val="009E44BF"/>
    <w:pPr>
      <w:tabs>
        <w:tab w:val="left" w:pos="567"/>
      </w:tabs>
      <w:spacing w:after="0" w:line="260" w:lineRule="exact"/>
    </w:pPr>
    <w:rPr>
      <w:rFonts w:ascii="Times New Roman" w:eastAsia="Times New Roman" w:hAnsi="Times New Roman" w:cs="Times New Roman"/>
      <w:kern w:val="0"/>
      <w:sz w:val="20"/>
      <w:szCs w:val="20"/>
      <w:lang w:val="fr-FR" w:eastAsia="fr-FR"/>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uiPriority w:val="59"/>
    <w:rsid w:val="009E44BF"/>
    <w:pPr>
      <w:tabs>
        <w:tab w:val="left" w:pos="567"/>
      </w:tabs>
      <w:spacing w:after="0" w:line="260" w:lineRule="exact"/>
    </w:pPr>
    <w:rPr>
      <w:rFonts w:ascii="Times New Roman" w:eastAsia="Times New Roman" w:hAnsi="Times New Roman" w:cs="Times New Roman"/>
      <w:kern w:val="0"/>
      <w:sz w:val="20"/>
      <w:szCs w:val="20"/>
      <w:lang w:val="fr-FR" w:eastAsia="fr-FR"/>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42465A"/>
    <w:rPr>
      <w:color w:val="605E5C"/>
      <w:shd w:val="clear" w:color="auto" w:fill="E1DFDD"/>
    </w:rPr>
  </w:style>
  <w:style w:type="character" w:customStyle="1" w:styleId="UnresolvedMention2">
    <w:name w:val="Unresolved Mention2"/>
    <w:basedOn w:val="Numatytasispastraiposriftas"/>
    <w:uiPriority w:val="99"/>
    <w:semiHidden/>
    <w:unhideWhenUsed/>
    <w:rsid w:val="006920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019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yperlink" Target="https://efluelda-nh.info.sanofi" TargetMode="External"/><Relationship Id="rId3" Type="http://schemas.openxmlformats.org/officeDocument/2006/relationships/numbering" Target="numbering.xml"/><Relationship Id="rId21"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hyperlink" Target="https://vvkt.lrv.lt/lt/"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cid:image001.png@01D95CA1.8DECB290" TargetMode="External"/><Relationship Id="rId29" Type="http://schemas.openxmlformats.org/officeDocument/2006/relationships/image" Target="cid:image001.png@01D95CA1.8DECB29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2.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hyperlink" Target="https://vvkt.lrv.lt/lt/" TargetMode="External"/><Relationship Id="rId28" Type="http://schemas.openxmlformats.org/officeDocument/2006/relationships/image" Target="cid:image001.png@01D95CA1.8DECB290" TargetMode="External"/><Relationship Id="rId10" Type="http://schemas.openxmlformats.org/officeDocument/2006/relationships/hyperlink" Target="https://vvkt.lrv.lt/lt/" TargetMode="External"/><Relationship Id="rId19" Type="http://schemas.openxmlformats.org/officeDocument/2006/relationships/image" Target="cid:image001.png@01D95CA1.8DECB290" TargetMode="External"/><Relationship Id="rId31"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hyperlink" Target="https://vvkt.lrv.lt/lt/" TargetMode="External"/><Relationship Id="rId30" Type="http://schemas.openxmlformats.org/officeDocument/2006/relationships/header" Target="header1.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C632D10-1D92-4CDB-B9E5-68E43F9ACC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D9F6FC-AB50-4CE7-92B3-88D5A95A2A1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5754</Words>
  <Characters>56887</Characters>
  <Application>Microsoft Office Word</Application>
  <DocSecurity>4</DocSecurity>
  <Lines>474</Lines>
  <Paragraphs>125</Paragraphs>
  <ScaleCrop>false</ScaleCrop>
  <HeadingPairs>
    <vt:vector size="6" baseType="variant">
      <vt:variant>
        <vt:lpstr>Title</vt:lpstr>
      </vt:variant>
      <vt:variant>
        <vt:i4>1</vt:i4>
      </vt:variant>
      <vt:variant>
        <vt:lpstr>Headings</vt:lpstr>
      </vt:variant>
      <vt:variant>
        <vt:i4>79</vt:i4>
      </vt:variant>
      <vt:variant>
        <vt:lpstr>Pavadinimas</vt:lpstr>
      </vt:variant>
      <vt:variant>
        <vt:i4>1</vt:i4>
      </vt:variant>
    </vt:vector>
  </HeadingPairs>
  <TitlesOfParts>
    <vt:vector size="81" baseType="lpstr">
      <vt:lpstr/>
      <vt:lpstr>I PRIEDAS </vt:lpstr>
      <vt:lpstr>PREPARATO CHARAKTERISTIKŲ SANTRAUKA </vt:lpstr>
      <vt:lpstr>    </vt:lpstr>
      <vt:lpstr>    </vt:lpstr>
      <vt:lpstr>    1.	VAISTINIO PREPARATO PAVADINIMAS </vt:lpstr>
      <vt:lpstr>    2.	KOKYBINĖ IR KIEKYBINĖ SUDĖTIS </vt:lpstr>
      <vt:lpstr>    3.	FARMACINĖ FORMA </vt:lpstr>
      <vt:lpstr>    4.	KLINIKINĖ INFORMACIJA </vt:lpstr>
      <vt:lpstr>        4.1	Terapinės indikacijos </vt:lpstr>
      <vt:lpstr>        4.2	Dozavimas ir vartojimo metodas </vt:lpstr>
      <vt:lpstr>        4.3	Kontraindikacijos </vt:lpstr>
      <vt:lpstr>        4.4	Specialūs įspėjimai ir atsargumo priemonės </vt:lpstr>
      <vt:lpstr>        4.5	Sąveika su kitais vaistiniais preparatais ir kitokia sąveika </vt:lpstr>
      <vt:lpstr>        4.6	Vaisingumas, nėštumo ir žindymo laikotarpis </vt:lpstr>
      <vt:lpstr>        4.7	Poveikis gebėjimui vairuoti ir valdyti mechanizmus </vt:lpstr>
      <vt:lpstr>        4.8	Nepageidaujamas poveikis </vt:lpstr>
      <vt:lpstr>        4.9	Perdozavimas </vt:lpstr>
      <vt:lpstr>    5.	FARMAKOLOGINĖS SAVYBĖS </vt:lpstr>
      <vt:lpstr>        5.1	Farmakodinaminės savybės </vt:lpstr>
      <vt:lpstr>        5.2	Farmakokinetinės savybės </vt:lpstr>
      <vt:lpstr>        5.3	Ikiklinikinių saugumo tyrimų duomenys </vt:lpstr>
      <vt:lpstr>    6.	FARMACINĖ INFORMACIJA </vt:lpstr>
      <vt:lpstr>        6.1	Pagalbinių medžiagų sąrašas </vt:lpstr>
      <vt:lpstr>        6.2	Nesuderinamumas </vt:lpstr>
      <vt:lpstr>        6.3	Tinkamumo laikas </vt:lpstr>
      <vt:lpstr>        6.4	Specialios laikymo sąlygos </vt:lpstr>
      <vt:lpstr>        6.5	Talpyklės pobūdis ir jos turinys </vt:lpstr>
      <vt:lpstr>        6.6	Specialūs reikalavimai atliekoms tvarkyti ir vaistiniam preparatui ruošti </vt:lpstr>
      <vt:lpstr>    7.	REGISTRUOTOJAS </vt:lpstr>
      <vt:lpstr>    8.	REGISTRACIJOS PAŽYMĖJIMO NUMERIS (-IAI) </vt:lpstr>
      <vt:lpstr>    9.	REGISTRAVIMO / PERREGISTRAVIMO DATA </vt:lpstr>
      <vt:lpstr>    10.	TEKSTO PERŽIŪROS DATA </vt:lpstr>
      <vt:lpstr/>
      <vt:lpstr>II PRIEDAS </vt:lpstr>
      <vt:lpstr>REGISTRACIJOS SĄLYGOS </vt:lpstr>
      <vt:lpstr>    A.	BIOLOGINĖS (-IŲ) VEIKLIOSIOS (-IŲJŲ) MEDŽIAGOS (-Ų) GAMINTOJAS (-AI) IR GAMI</vt:lpstr>
      <vt:lpstr>    B.	TIEKIMO IR VARTOJIMO SĄLYGOS AR APRIBOJIMAI </vt:lpstr>
      <vt:lpstr/>
      <vt:lpstr>III PRIEDAS </vt:lpstr>
      <vt:lpstr>ŽENKLINIMAS IR PAKUOTĖS LAPELIS </vt:lpstr>
      <vt:lpstr/>
      <vt:lpstr>A. ŽENKLINIMAS </vt:lpstr>
      <vt:lpstr>INFORMACIJA ANT IŠORINĖS PAKUOTĖS </vt:lpstr>
      <vt:lpstr>1.	VAISTINIO PREPARATO PAVADINIMAS </vt:lpstr>
      <vt:lpstr>2.	VEIKLIOJI (-IOS) MEDŽIAGA (-OS) IR JOS (-Ų) KIEKIS (-IAI) </vt:lpstr>
      <vt:lpstr>3.	PAGALBINIŲ MEDŽIAGŲ SĄRAŠAS </vt:lpstr>
      <vt:lpstr>4.	FARMACINĖ FORMA IR KIEKIS PAKUOTĖJE </vt:lpstr>
      <vt:lpstr>5.	VARTOJIMO METODAS IR BŪDAS (-AI) </vt:lpstr>
      <vt:lpstr>6.	SPECIALUS ĮSPĖJIMAS, KAD VAISTINĮ PREPARATĄ BŪTINA LAIKYTI VAIKAMS NEPASTEBIM</vt:lpstr>
      <vt:lpstr>7.	KITAS (-I) SPECIALUS (-ŪS) ĮSPĖJIMAS (-AI) (JEI REIKIA) </vt:lpstr>
      <vt:lpstr>8.	TINKAMUMO LAIKAS </vt:lpstr>
      <vt:lpstr>9.	SPECIALIOS LAIKYMO SĄLYGOS </vt:lpstr>
      <vt:lpstr>10.	SPECIALIOS ATSARGUMO PRIEMONĖS DĖL NESUVARTOTO VAISTINIO PREPARATO AR JO ATL</vt:lpstr>
      <vt:lpstr>11.	REGISTRUOTOJO PAVADINIMAS IR ADRESAS </vt:lpstr>
      <vt:lpstr>12.	REGISTRACIJOS PAŽYMĖJIMO NUMERIS (-IAI) </vt:lpstr>
      <vt:lpstr>13.	SERIJOS NUMERIS </vt:lpstr>
      <vt:lpstr>14.	PARDAVIMO (IŠDAVIMO) TVARKA </vt:lpstr>
      <vt:lpstr>15.	VARTOJIMO INSTRUKCIJA </vt:lpstr>
      <vt:lpstr>16.	INFORMACIJA BRAILIO RAŠTU </vt:lpstr>
      <vt:lpstr>17.	UNIKALUS IDENTIFIKATORIUS – 2D BRŪKŠNINIS KODAS </vt:lpstr>
      <vt:lpstr>18.	UNIKALUS IDENTIFIKATORIUS – ŽMONĖMS SUPRANTAMI DUOMENYS </vt:lpstr>
      <vt:lpstr>1.	Vaistinio preparato pavadinimas ir vartojimo būdas (-ai) </vt:lpstr>
      <vt:lpstr>2.	VARTOJIMO METODAS </vt:lpstr>
      <vt:lpstr>3.	TINKAMUMO LAIKAS </vt:lpstr>
      <vt:lpstr>4.	SERIJOS NUMERIS </vt:lpstr>
      <vt:lpstr>Lot: {numeris} </vt:lpstr>
      <vt:lpstr>5.	KIEKIS (MASĖ, TŪRIS ARBA VIENETAI) </vt:lpstr>
      <vt:lpstr>6.	KITA </vt:lpstr>
      <vt:lpstr/>
      <vt:lpstr/>
      <vt:lpstr>B. PAKUOTĖS LAPELIS </vt:lpstr>
      <vt:lpstr>1.	Kas yra Efluelda ir kam jis vartojamas </vt:lpstr>
      <vt:lpstr>2.	Kas žinotina prieš vartojant Efluelda </vt:lpstr>
      <vt:lpstr>3.	Kaip vartoti Efluelda </vt:lpstr>
      <vt:lpstr>4.	Galimas šalutinis poveikis </vt:lpstr>
      <vt:lpstr>5.	Kaip laikyti Efluelda </vt:lpstr>
      <vt:lpstr>6.	Pakuotės turinys ir kita informacija </vt:lpstr>
      <vt:lpstr>Išsami informacija apie šį vaistą pateikiama Valstybinės vaistų kontrolės tarnyb</vt:lpstr>
      <vt:lpstr/>
      <vt:lpstr/>
    </vt:vector>
  </TitlesOfParts>
  <Company/>
  <LinksUpToDate>false</LinksUpToDate>
  <CharactersWithSpaces>62516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Jatkonė</dc:creator>
  <cp:keywords/>
  <dc:description/>
  <cp:lastModifiedBy>Albina Burkauskaitė</cp:lastModifiedBy>
  <cp:revision>2</cp:revision>
  <dcterms:created xsi:type="dcterms:W3CDTF">2025-07-09T08:18:00Z</dcterms:created>
  <dcterms:modified xsi:type="dcterms:W3CDTF">2025-07-09T08:18:00Z</dcterms:modified>
</cp:coreProperties>
</file>