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9D138" w14:textId="77777777" w:rsidR="003434A5" w:rsidRDefault="003434A5" w:rsidP="003434A5">
      <w:pPr>
        <w:pStyle w:val="Pagrindinistekstas"/>
        <w:spacing w:after="0"/>
      </w:pPr>
    </w:p>
    <w:p w14:paraId="4CCC2FAE" w14:textId="77777777" w:rsidR="003434A5" w:rsidRDefault="003434A5" w:rsidP="003434A5">
      <w:pPr>
        <w:pStyle w:val="Pagrindinistekstas"/>
        <w:spacing w:after="0"/>
      </w:pPr>
    </w:p>
    <w:p w14:paraId="504DF3FC" w14:textId="77777777" w:rsidR="003434A5" w:rsidRDefault="003434A5" w:rsidP="003434A5">
      <w:pPr>
        <w:pStyle w:val="Pagrindinistekstas"/>
        <w:spacing w:after="0"/>
      </w:pPr>
    </w:p>
    <w:p w14:paraId="5995F937" w14:textId="77777777" w:rsidR="003434A5" w:rsidRDefault="003434A5" w:rsidP="003434A5">
      <w:pPr>
        <w:pStyle w:val="Pagrindinistekstas"/>
        <w:spacing w:after="0"/>
      </w:pPr>
    </w:p>
    <w:p w14:paraId="698697AF" w14:textId="77777777" w:rsidR="003434A5" w:rsidRDefault="003434A5" w:rsidP="003434A5">
      <w:pPr>
        <w:pStyle w:val="Pagrindinistekstas"/>
        <w:spacing w:after="0"/>
      </w:pPr>
    </w:p>
    <w:p w14:paraId="6B75F335" w14:textId="77777777" w:rsidR="003434A5" w:rsidRDefault="003434A5" w:rsidP="003434A5">
      <w:pPr>
        <w:pStyle w:val="Pagrindinistekstas"/>
        <w:spacing w:after="0"/>
      </w:pPr>
    </w:p>
    <w:p w14:paraId="270021E8" w14:textId="77777777" w:rsidR="003434A5" w:rsidRPr="00751C5B" w:rsidRDefault="003434A5" w:rsidP="003434A5">
      <w:pPr>
        <w:jc w:val="center"/>
        <w:outlineLvl w:val="0"/>
        <w:rPr>
          <w:b/>
          <w:kern w:val="28"/>
        </w:rPr>
      </w:pPr>
      <w:r w:rsidRPr="00751C5B">
        <w:rPr>
          <w:b/>
          <w:kern w:val="28"/>
        </w:rPr>
        <w:t>A. ŽENKLINIMAS</w:t>
      </w:r>
    </w:p>
    <w:p w14:paraId="4B217941" w14:textId="77777777" w:rsidR="003434A5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INFORMACIJA ANT IŠORINĖS PAKUOTĖS </w:t>
      </w:r>
    </w:p>
    <w:p w14:paraId="5E358063" w14:textId="77777777" w:rsidR="003434A5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8B44A2" w14:textId="77777777" w:rsidR="003434A5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KARTONINĖ DĖŽUTĖ</w:t>
      </w:r>
    </w:p>
    <w:p w14:paraId="0AD4DF8F" w14:textId="77777777" w:rsidR="003434A5" w:rsidRDefault="003434A5" w:rsidP="003434A5"/>
    <w:p w14:paraId="23912939" w14:textId="77777777" w:rsidR="003434A5" w:rsidRDefault="003434A5" w:rsidP="003434A5"/>
    <w:p w14:paraId="12E732FF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1.</w:t>
      </w:r>
      <w:r>
        <w:rPr>
          <w:b/>
        </w:rPr>
        <w:tab/>
        <w:t>VAISTINIO PREPARATO PAVADINIMAS</w:t>
      </w:r>
    </w:p>
    <w:p w14:paraId="4A9C1875" w14:textId="77777777" w:rsidR="003434A5" w:rsidRDefault="003434A5" w:rsidP="003434A5"/>
    <w:p w14:paraId="616326B4" w14:textId="77777777" w:rsidR="003434A5" w:rsidRDefault="003434A5" w:rsidP="003434A5">
      <w:pPr>
        <w:keepNext/>
        <w:outlineLvl w:val="3"/>
        <w:rPr>
          <w:bCs/>
          <w:iCs/>
        </w:rPr>
      </w:pPr>
      <w:r>
        <w:rPr>
          <w:bCs/>
          <w:iCs/>
        </w:rPr>
        <w:t>PANCREATIN RFF 10000 V skrandyje neirios tabletės</w:t>
      </w:r>
    </w:p>
    <w:p w14:paraId="33D0BE4E" w14:textId="77777777" w:rsidR="003434A5" w:rsidRDefault="003434A5" w:rsidP="003434A5">
      <w:pPr>
        <w:keepNext/>
        <w:outlineLvl w:val="3"/>
        <w:rPr>
          <w:iCs/>
        </w:rPr>
      </w:pPr>
      <w:r>
        <w:rPr>
          <w:rFonts w:ascii="Times-Roman" w:hAnsi="Times-Roman" w:cs="Times-Roman"/>
        </w:rPr>
        <w:t>kasos milteliai</w:t>
      </w:r>
      <w:r>
        <w:rPr>
          <w:iCs/>
        </w:rPr>
        <w:t xml:space="preserve"> </w:t>
      </w:r>
    </w:p>
    <w:p w14:paraId="6A2173ED" w14:textId="77777777" w:rsidR="003434A5" w:rsidRDefault="003434A5" w:rsidP="003434A5"/>
    <w:p w14:paraId="206930C7" w14:textId="77777777" w:rsidR="003434A5" w:rsidRDefault="003434A5" w:rsidP="003434A5"/>
    <w:p w14:paraId="7E81086C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2.</w:t>
      </w:r>
      <w:r>
        <w:rPr>
          <w:b/>
        </w:rPr>
        <w:tab/>
        <w:t>VEIKLIOJI (-IOS) MEDŽIAGA (-OS) IR JOS (-Ų) KIEKIS (-IAI)</w:t>
      </w:r>
    </w:p>
    <w:p w14:paraId="372D1809" w14:textId="77777777" w:rsidR="003434A5" w:rsidRDefault="003434A5" w:rsidP="003434A5"/>
    <w:p w14:paraId="57FFF466" w14:textId="6B0CD4F0" w:rsidR="003434A5" w:rsidRDefault="006B70CC" w:rsidP="003434A5">
      <w:r>
        <w:t xml:space="preserve">Vienoje skrandyje neirioje tabletėje yra  216,1 mg kiaulių kasos miltelių, kurių aktyvumas atitinka ne mažiau kaip 400 Europos farmakopėjos vienetų bendrojo </w:t>
      </w:r>
      <w:proofErr w:type="spellStart"/>
      <w:r>
        <w:t>proteolizinio</w:t>
      </w:r>
      <w:proofErr w:type="spellEnd"/>
      <w:r>
        <w:t xml:space="preserve"> aktyvumo, 10000</w:t>
      </w:r>
      <w:r>
        <w:rPr>
          <w:i/>
          <w:iCs/>
        </w:rPr>
        <w:t xml:space="preserve"> </w:t>
      </w:r>
      <w:r>
        <w:t>Europos farmakopėjos</w:t>
      </w:r>
      <w:r>
        <w:rPr>
          <w:i/>
          <w:iCs/>
        </w:rPr>
        <w:t xml:space="preserve"> </w:t>
      </w:r>
      <w:r>
        <w:t xml:space="preserve">vienetų </w:t>
      </w:r>
      <w:proofErr w:type="spellStart"/>
      <w:r>
        <w:t>lipolizinio</w:t>
      </w:r>
      <w:proofErr w:type="spellEnd"/>
      <w:r>
        <w:t xml:space="preserve"> aktyvumo ir 7500 Europos farmakopėjos vienetų </w:t>
      </w:r>
      <w:proofErr w:type="spellStart"/>
      <w:r>
        <w:t>amilolizinio</w:t>
      </w:r>
      <w:proofErr w:type="spellEnd"/>
      <w:r>
        <w:t xml:space="preserve"> aktyvumo</w:t>
      </w:r>
      <w:r w:rsidR="003434A5">
        <w:t>.</w:t>
      </w:r>
    </w:p>
    <w:p w14:paraId="114FD2CF" w14:textId="77777777" w:rsidR="003434A5" w:rsidRDefault="003434A5" w:rsidP="003434A5"/>
    <w:p w14:paraId="3E571C4D" w14:textId="77777777" w:rsidR="003434A5" w:rsidRDefault="003434A5" w:rsidP="003434A5"/>
    <w:p w14:paraId="2EE58C4B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3.</w:t>
      </w:r>
      <w:r>
        <w:rPr>
          <w:b/>
        </w:rPr>
        <w:tab/>
        <w:t>PAGALBINIŲ MEDŽIAGŲ SĄRAŠAS</w:t>
      </w:r>
    </w:p>
    <w:p w14:paraId="3743D650" w14:textId="77777777" w:rsidR="003434A5" w:rsidRDefault="003434A5" w:rsidP="003434A5"/>
    <w:p w14:paraId="40819653" w14:textId="339BA839" w:rsidR="003434A5" w:rsidRDefault="003434A5" w:rsidP="003434A5">
      <w:r>
        <w:t xml:space="preserve">Sudėtyje yra </w:t>
      </w:r>
      <w:proofErr w:type="spellStart"/>
      <w:r>
        <w:t>karmosino</w:t>
      </w:r>
      <w:proofErr w:type="spellEnd"/>
      <w:r>
        <w:t xml:space="preserve"> (E122)</w:t>
      </w:r>
      <w:r w:rsidR="003A5D89">
        <w:t>.</w:t>
      </w:r>
    </w:p>
    <w:p w14:paraId="4670D122" w14:textId="77777777" w:rsidR="003434A5" w:rsidRDefault="003434A5" w:rsidP="003434A5"/>
    <w:p w14:paraId="7113DD2A" w14:textId="77777777" w:rsidR="003434A5" w:rsidRDefault="003434A5" w:rsidP="003434A5"/>
    <w:p w14:paraId="22188FF7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4.</w:t>
      </w:r>
      <w:r>
        <w:rPr>
          <w:b/>
        </w:rPr>
        <w:tab/>
        <w:t>FARMACINĖ FORMA IR KIEKIS PAKUOTĖJE</w:t>
      </w:r>
    </w:p>
    <w:p w14:paraId="2357CC60" w14:textId="77777777" w:rsidR="003434A5" w:rsidRDefault="003434A5" w:rsidP="003434A5"/>
    <w:p w14:paraId="4249EFA1" w14:textId="6B80CE83" w:rsidR="003434A5" w:rsidRPr="00F50C5F" w:rsidRDefault="00E4174F" w:rsidP="003434A5">
      <w:r w:rsidRPr="00F50C5F">
        <w:t>6</w:t>
      </w:r>
      <w:r w:rsidR="003434A5" w:rsidRPr="00F50C5F">
        <w:t>0 skrandyje neirių tablečių</w:t>
      </w:r>
    </w:p>
    <w:p w14:paraId="297AD32C" w14:textId="77777777" w:rsidR="003434A5" w:rsidRDefault="003434A5" w:rsidP="003434A5"/>
    <w:p w14:paraId="68041719" w14:textId="77777777" w:rsidR="003434A5" w:rsidRDefault="003434A5" w:rsidP="003434A5"/>
    <w:p w14:paraId="7FF70B4C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5.</w:t>
      </w:r>
      <w:r>
        <w:rPr>
          <w:b/>
        </w:rPr>
        <w:tab/>
        <w:t>VARTOJIMO METODAS IR BŪDAS</w:t>
      </w:r>
    </w:p>
    <w:p w14:paraId="43794E0F" w14:textId="77777777" w:rsidR="003434A5" w:rsidRDefault="003434A5" w:rsidP="003434A5"/>
    <w:p w14:paraId="1FB45B36" w14:textId="77777777" w:rsidR="003434A5" w:rsidRDefault="003434A5" w:rsidP="003434A5">
      <w:r>
        <w:t>Vartoti per burną</w:t>
      </w:r>
    </w:p>
    <w:p w14:paraId="651BDE36" w14:textId="77777777" w:rsidR="003434A5" w:rsidRDefault="003434A5" w:rsidP="003434A5">
      <w:r>
        <w:t>Prieš vartojimą perskaitykite pakuotės lapelį.</w:t>
      </w:r>
    </w:p>
    <w:p w14:paraId="7928B546" w14:textId="77777777" w:rsidR="003434A5" w:rsidRDefault="003434A5" w:rsidP="003434A5"/>
    <w:p w14:paraId="29BF41B5" w14:textId="77777777" w:rsidR="003434A5" w:rsidRDefault="003434A5" w:rsidP="003434A5"/>
    <w:p w14:paraId="29487939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6.</w:t>
      </w:r>
      <w:r>
        <w:rPr>
          <w:b/>
        </w:rPr>
        <w:tab/>
        <w:t>SPECIALUS ĮSPĖJIMAS, JOG VAISTINĮ PREPARATĄ BŪTINA LAIKYTI VAIKAMS NEPASTEBIMOJE IR NEPASIEKIAMOJE VIETOJE</w:t>
      </w:r>
    </w:p>
    <w:p w14:paraId="5C5F4996" w14:textId="77777777" w:rsidR="003434A5" w:rsidRDefault="003434A5" w:rsidP="003434A5"/>
    <w:p w14:paraId="4E96DD14" w14:textId="77777777" w:rsidR="003434A5" w:rsidRDefault="003434A5" w:rsidP="003434A5">
      <w:r>
        <w:t>Laikyti vaikams nepastebimoje ir nepasiekiamoje vietoje.</w:t>
      </w:r>
    </w:p>
    <w:p w14:paraId="0CAC1D17" w14:textId="77777777" w:rsidR="003434A5" w:rsidRDefault="003434A5" w:rsidP="003434A5"/>
    <w:p w14:paraId="41E4A025" w14:textId="77777777" w:rsidR="003434A5" w:rsidRDefault="003434A5" w:rsidP="003434A5"/>
    <w:p w14:paraId="7AE08C65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7.</w:t>
      </w:r>
      <w:r>
        <w:rPr>
          <w:b/>
        </w:rPr>
        <w:tab/>
        <w:t>KITAS SPECIALUS ĮSPĖJIMAS (JEI REIKIA)</w:t>
      </w:r>
    </w:p>
    <w:p w14:paraId="1377008C" w14:textId="77777777" w:rsidR="003434A5" w:rsidRDefault="003434A5" w:rsidP="003434A5"/>
    <w:p w14:paraId="575CA618" w14:textId="77777777" w:rsidR="003434A5" w:rsidRDefault="003434A5" w:rsidP="003434A5"/>
    <w:p w14:paraId="185CB925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8.</w:t>
      </w:r>
      <w:r>
        <w:rPr>
          <w:b/>
        </w:rPr>
        <w:tab/>
        <w:t>TINKAMUMO LAIKAS</w:t>
      </w:r>
    </w:p>
    <w:p w14:paraId="38376C6D" w14:textId="77777777" w:rsidR="003434A5" w:rsidRDefault="003434A5" w:rsidP="003434A5"/>
    <w:p w14:paraId="41475CFA" w14:textId="77777777" w:rsidR="003434A5" w:rsidRDefault="003434A5" w:rsidP="003434A5">
      <w:r>
        <w:t>Tinka iki {mm MMMM}</w:t>
      </w:r>
    </w:p>
    <w:p w14:paraId="69C6B251" w14:textId="77777777" w:rsidR="003434A5" w:rsidRDefault="003434A5" w:rsidP="003434A5"/>
    <w:p w14:paraId="06B3C2EB" w14:textId="77777777" w:rsidR="003434A5" w:rsidRDefault="003434A5" w:rsidP="003434A5"/>
    <w:p w14:paraId="39495DA8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lastRenderedPageBreak/>
        <w:t>9.</w:t>
      </w:r>
      <w:r>
        <w:rPr>
          <w:b/>
        </w:rPr>
        <w:tab/>
        <w:t>SPECIALIOS LAIKYMO SĄLYGOS</w:t>
      </w:r>
    </w:p>
    <w:p w14:paraId="4E9AB6EB" w14:textId="77777777" w:rsidR="003434A5" w:rsidRDefault="003434A5" w:rsidP="003434A5"/>
    <w:p w14:paraId="4D0E202E" w14:textId="77777777" w:rsidR="00264AD1" w:rsidRPr="005C4443" w:rsidRDefault="00264AD1" w:rsidP="00264AD1">
      <w:pPr>
        <w:suppressAutoHyphens/>
        <w:rPr>
          <w:rFonts w:eastAsia="Calibri"/>
          <w:spacing w:val="-2"/>
        </w:rPr>
      </w:pPr>
      <w:bookmarkStart w:id="0" w:name="_Hlk160817414"/>
      <w:r w:rsidRPr="001C408A">
        <w:rPr>
          <w:rFonts w:eastAsia="Calibri"/>
          <w:spacing w:val="-2"/>
        </w:rPr>
        <w:t xml:space="preserve">Laikyti ne aukštesnėje kaip </w:t>
      </w:r>
      <w:r>
        <w:rPr>
          <w:rFonts w:eastAsia="Calibri"/>
          <w:spacing w:val="-2"/>
        </w:rPr>
        <w:t>25</w:t>
      </w:r>
      <w:r w:rsidRPr="001C408A">
        <w:rPr>
          <w:rFonts w:eastAsia="Calibri"/>
          <w:spacing w:val="-2"/>
        </w:rPr>
        <w:t xml:space="preserve"> °C temperatūroje. Tabletes laikyti </w:t>
      </w:r>
      <w:r>
        <w:rPr>
          <w:rFonts w:eastAsia="Calibri"/>
          <w:spacing w:val="-2"/>
        </w:rPr>
        <w:t>gamintojo</w:t>
      </w:r>
      <w:r w:rsidRPr="001C408A">
        <w:rPr>
          <w:rFonts w:eastAsia="Calibri"/>
          <w:spacing w:val="-2"/>
        </w:rPr>
        <w:t xml:space="preserve"> pakuotėje</w:t>
      </w:r>
      <w:r>
        <w:rPr>
          <w:rFonts w:eastAsia="Calibri"/>
          <w:spacing w:val="-2"/>
        </w:rPr>
        <w:t>, kad vaistas būtų apsaugotas</w:t>
      </w:r>
      <w:r w:rsidRPr="001C408A">
        <w:rPr>
          <w:rFonts w:eastAsia="Calibri"/>
          <w:spacing w:val="-2"/>
        </w:rPr>
        <w:t xml:space="preserve"> nuo šviesos.</w:t>
      </w:r>
    </w:p>
    <w:bookmarkEnd w:id="0"/>
    <w:p w14:paraId="384520DC" w14:textId="77777777" w:rsidR="00D75286" w:rsidRDefault="00D75286" w:rsidP="003434A5"/>
    <w:p w14:paraId="20683AC0" w14:textId="77777777" w:rsidR="003434A5" w:rsidRDefault="003434A5" w:rsidP="003434A5"/>
    <w:p w14:paraId="59A2A85F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</w:rPr>
      </w:pPr>
      <w:r>
        <w:rPr>
          <w:b/>
        </w:rPr>
        <w:t>10.</w:t>
      </w:r>
      <w:r>
        <w:rPr>
          <w:b/>
        </w:rPr>
        <w:tab/>
        <w:t>SPECIALIOS ATSARGUMO PRIEMONĖS DĖL NESUVARTOTO VAISTINIO PREPARATO AR JO ATLIEKŲ TVARKYMO (JEI REIKIA)</w:t>
      </w:r>
    </w:p>
    <w:p w14:paraId="50222F6F" w14:textId="77777777" w:rsidR="003434A5" w:rsidRDefault="003434A5" w:rsidP="003434A5"/>
    <w:p w14:paraId="4A8296E1" w14:textId="77777777" w:rsidR="003434A5" w:rsidRDefault="003434A5" w:rsidP="003434A5"/>
    <w:p w14:paraId="0EE3229D" w14:textId="77777777" w:rsidR="003434A5" w:rsidRPr="00190E38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11.</w:t>
      </w:r>
      <w:r w:rsidRPr="00190E38">
        <w:rPr>
          <w:rFonts w:cstheme="minorBidi"/>
          <w:b/>
          <w:caps/>
          <w:szCs w:val="22"/>
          <w:lang w:eastAsia="en-US"/>
        </w:rPr>
        <w:tab/>
        <w:t>LYGIAGRETUS IMPORTUOTOJAS</w:t>
      </w:r>
    </w:p>
    <w:p w14:paraId="3AB39197" w14:textId="77777777" w:rsidR="003434A5" w:rsidRPr="00190E38" w:rsidRDefault="003434A5" w:rsidP="003434A5">
      <w:pPr>
        <w:rPr>
          <w:rFonts w:cstheme="minorBidi"/>
          <w:szCs w:val="22"/>
          <w:lang w:eastAsia="en-US"/>
        </w:rPr>
      </w:pPr>
    </w:p>
    <w:p w14:paraId="15E51C4F" w14:textId="53F0674D" w:rsidR="003434A5" w:rsidRPr="00190E38" w:rsidRDefault="008E3DD6" w:rsidP="003434A5">
      <w:pPr>
        <w:rPr>
          <w:rFonts w:cstheme="minorBidi"/>
          <w:szCs w:val="22"/>
          <w:lang w:eastAsia="en-US"/>
        </w:rPr>
      </w:pPr>
      <w:r w:rsidRPr="005D6153">
        <w:rPr>
          <w:szCs w:val="22"/>
        </w:rPr>
        <w:t>Lygiagretus importuotojas: UAB „</w:t>
      </w:r>
      <w:proofErr w:type="spellStart"/>
      <w:r w:rsidRPr="005D6153">
        <w:rPr>
          <w:szCs w:val="22"/>
        </w:rPr>
        <w:t>Niromed</w:t>
      </w:r>
      <w:proofErr w:type="spellEnd"/>
      <w:r w:rsidRPr="005D6153">
        <w:rPr>
          <w:szCs w:val="22"/>
        </w:rPr>
        <w:t>“</w:t>
      </w:r>
      <w:r w:rsidRPr="005D6153">
        <w:rPr>
          <w:szCs w:val="22"/>
          <w:highlight w:val="lightGray"/>
        </w:rPr>
        <w:t xml:space="preserve">, </w:t>
      </w:r>
      <w:r w:rsidRPr="005D6153">
        <w:rPr>
          <w:rFonts w:eastAsia="TimesNewRoman"/>
          <w:color w:val="000000"/>
          <w:szCs w:val="22"/>
          <w:highlight w:val="lightGray"/>
        </w:rPr>
        <w:t>Žirmūnų g. 139A,</w:t>
      </w:r>
      <w:r w:rsidRPr="005D6153">
        <w:rPr>
          <w:b/>
          <w:color w:val="000000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Cs w:val="22"/>
          <w:highlight w:val="lightGray"/>
        </w:rPr>
        <w:t>LT‑09120 Vilnius, Lietuva</w:t>
      </w:r>
    </w:p>
    <w:p w14:paraId="117BBCFF" w14:textId="77777777" w:rsidR="003434A5" w:rsidRPr="00190E38" w:rsidRDefault="003434A5" w:rsidP="003434A5">
      <w:pPr>
        <w:ind w:left="567" w:hanging="567"/>
        <w:rPr>
          <w:rFonts w:cstheme="minorBidi"/>
          <w:caps/>
          <w:szCs w:val="22"/>
          <w:lang w:eastAsia="en-US"/>
        </w:rPr>
      </w:pPr>
    </w:p>
    <w:p w14:paraId="530E4240" w14:textId="77777777" w:rsidR="003434A5" w:rsidRPr="00190E38" w:rsidRDefault="003434A5" w:rsidP="003434A5">
      <w:pPr>
        <w:ind w:left="567" w:hanging="567"/>
        <w:rPr>
          <w:rFonts w:cstheme="minorBidi"/>
          <w:caps/>
          <w:szCs w:val="22"/>
          <w:lang w:eastAsia="en-US"/>
        </w:rPr>
      </w:pPr>
    </w:p>
    <w:p w14:paraId="65107341" w14:textId="77777777" w:rsidR="003434A5" w:rsidRPr="00190E38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12.</w:t>
      </w:r>
      <w:r w:rsidRPr="00190E38">
        <w:rPr>
          <w:rFonts w:cstheme="minorBidi"/>
          <w:b/>
          <w:caps/>
          <w:szCs w:val="22"/>
          <w:lang w:eastAsia="en-US"/>
        </w:rPr>
        <w:tab/>
        <w:t>LYGIAGRETAUS IMPORTO LEIDIMO NUMERIS (-IAI)</w:t>
      </w:r>
    </w:p>
    <w:p w14:paraId="432274EE" w14:textId="77777777" w:rsidR="003434A5" w:rsidRPr="00190E38" w:rsidRDefault="003434A5" w:rsidP="003434A5">
      <w:pPr>
        <w:tabs>
          <w:tab w:val="left" w:pos="540"/>
          <w:tab w:val="left" w:pos="630"/>
        </w:tabs>
        <w:jc w:val="both"/>
        <w:rPr>
          <w:rFonts w:cstheme="minorBidi"/>
          <w:szCs w:val="22"/>
          <w:lang w:eastAsia="en-US"/>
        </w:rPr>
      </w:pPr>
    </w:p>
    <w:p w14:paraId="2DE706B4" w14:textId="214A1FE0" w:rsidR="0064252D" w:rsidRPr="00190E38" w:rsidRDefault="0064252D" w:rsidP="003434A5">
      <w:pPr>
        <w:tabs>
          <w:tab w:val="left" w:pos="540"/>
          <w:tab w:val="left" w:pos="630"/>
        </w:tabs>
        <w:jc w:val="both"/>
        <w:rPr>
          <w:rFonts w:cstheme="minorBidi"/>
          <w:szCs w:val="22"/>
          <w:highlight w:val="lightGray"/>
          <w:lang w:eastAsia="en-US"/>
        </w:rPr>
      </w:pPr>
      <w:r>
        <w:rPr>
          <w:rFonts w:cstheme="minorBidi"/>
          <w:szCs w:val="22"/>
          <w:lang w:eastAsia="en-US"/>
        </w:rPr>
        <w:t xml:space="preserve">N60 </w:t>
      </w:r>
      <w:r w:rsidRPr="0064252D">
        <w:rPr>
          <w:rFonts w:cstheme="minorBidi"/>
          <w:szCs w:val="22"/>
          <w:lang w:eastAsia="en-US"/>
        </w:rPr>
        <w:t>LT/L/24/2207</w:t>
      </w:r>
      <w:r>
        <w:rPr>
          <w:rFonts w:cstheme="minorBidi"/>
          <w:szCs w:val="22"/>
          <w:lang w:eastAsia="en-US"/>
        </w:rPr>
        <w:t>/004</w:t>
      </w:r>
    </w:p>
    <w:p w14:paraId="629C7126" w14:textId="77777777" w:rsidR="003434A5" w:rsidRPr="00190E38" w:rsidRDefault="003434A5" w:rsidP="003434A5">
      <w:pPr>
        <w:ind w:left="567" w:hanging="567"/>
        <w:rPr>
          <w:rFonts w:cstheme="minorBidi"/>
          <w:szCs w:val="22"/>
          <w:lang w:eastAsia="en-US"/>
        </w:rPr>
      </w:pPr>
    </w:p>
    <w:p w14:paraId="26ADB0B3" w14:textId="77777777" w:rsidR="003434A5" w:rsidRPr="00190E38" w:rsidRDefault="003434A5" w:rsidP="003434A5">
      <w:pPr>
        <w:ind w:left="567" w:hanging="567"/>
        <w:rPr>
          <w:rFonts w:cstheme="minorBidi"/>
          <w:szCs w:val="22"/>
          <w:lang w:eastAsia="en-US"/>
        </w:rPr>
      </w:pPr>
    </w:p>
    <w:p w14:paraId="70607A19" w14:textId="77777777" w:rsidR="003434A5" w:rsidRPr="00190E38" w:rsidRDefault="003434A5" w:rsidP="0034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Cs w:val="22"/>
          <w:lang w:eastAsia="en-US"/>
        </w:rPr>
      </w:pPr>
      <w:r w:rsidRPr="00190E38">
        <w:rPr>
          <w:rFonts w:cstheme="minorBidi"/>
          <w:b/>
          <w:caps/>
          <w:szCs w:val="22"/>
          <w:lang w:eastAsia="en-US"/>
        </w:rPr>
        <w:t>13.</w:t>
      </w:r>
      <w:r w:rsidRPr="00190E38">
        <w:rPr>
          <w:rFonts w:cstheme="minorBidi"/>
          <w:b/>
          <w:caps/>
          <w:szCs w:val="22"/>
          <w:lang w:eastAsia="en-US"/>
        </w:rPr>
        <w:tab/>
        <w:t>serijos numeris</w:t>
      </w:r>
    </w:p>
    <w:p w14:paraId="4038FE54" w14:textId="77777777" w:rsidR="003434A5" w:rsidRPr="00190E38" w:rsidRDefault="003434A5" w:rsidP="003434A5">
      <w:pPr>
        <w:ind w:left="567" w:hanging="567"/>
        <w:rPr>
          <w:rFonts w:cstheme="minorBidi"/>
          <w:i/>
          <w:szCs w:val="22"/>
          <w:lang w:eastAsia="en-US"/>
        </w:rPr>
      </w:pPr>
    </w:p>
    <w:p w14:paraId="6581B00F" w14:textId="77777777" w:rsidR="003434A5" w:rsidRPr="00190E38" w:rsidRDefault="003434A5" w:rsidP="003434A5">
      <w:pPr>
        <w:ind w:left="567" w:hanging="567"/>
        <w:rPr>
          <w:rFonts w:cstheme="minorBidi"/>
          <w:szCs w:val="22"/>
          <w:lang w:eastAsia="en-US"/>
        </w:rPr>
      </w:pPr>
      <w:r w:rsidRPr="00190E38">
        <w:rPr>
          <w:rFonts w:cstheme="minorBidi"/>
          <w:szCs w:val="22"/>
          <w:lang w:eastAsia="en-US"/>
        </w:rPr>
        <w:t>Lot</w:t>
      </w:r>
    </w:p>
    <w:p w14:paraId="3B4C1D98" w14:textId="77777777" w:rsidR="003434A5" w:rsidRDefault="003434A5" w:rsidP="003434A5"/>
    <w:p w14:paraId="72182A81" w14:textId="77777777" w:rsidR="003434A5" w:rsidRDefault="003434A5" w:rsidP="003434A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</w:rPr>
      </w:pPr>
      <w:r>
        <w:rPr>
          <w:b/>
        </w:rPr>
        <w:t>14.</w:t>
      </w:r>
      <w:r>
        <w:rPr>
          <w:b/>
        </w:rPr>
        <w:tab/>
        <w:t>PARDAVIMO (IŠDAVIMO) TVARKA</w:t>
      </w:r>
    </w:p>
    <w:p w14:paraId="24239259" w14:textId="77777777" w:rsidR="003434A5" w:rsidRDefault="003434A5" w:rsidP="003434A5"/>
    <w:p w14:paraId="03B22100" w14:textId="5433F18A" w:rsidR="003434A5" w:rsidRDefault="00770086" w:rsidP="003434A5">
      <w:r>
        <w:t>R</w:t>
      </w:r>
      <w:r w:rsidR="003434A5">
        <w:t>eceptinis vaistas.</w:t>
      </w:r>
    </w:p>
    <w:p w14:paraId="63A8A71C" w14:textId="77777777" w:rsidR="003434A5" w:rsidRDefault="003434A5" w:rsidP="003434A5"/>
    <w:p w14:paraId="581FBA28" w14:textId="77777777" w:rsidR="003434A5" w:rsidRDefault="003434A5" w:rsidP="003434A5"/>
    <w:p w14:paraId="54357A54" w14:textId="77777777" w:rsidR="003434A5" w:rsidRDefault="003434A5" w:rsidP="003434A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outlineLvl w:val="2"/>
        <w:rPr>
          <w:b/>
        </w:rPr>
      </w:pPr>
      <w:r>
        <w:rPr>
          <w:b/>
        </w:rPr>
        <w:t>15.</w:t>
      </w:r>
      <w:r>
        <w:rPr>
          <w:b/>
        </w:rPr>
        <w:tab/>
        <w:t>VARTOJIMO INSTRUKCIJA</w:t>
      </w:r>
    </w:p>
    <w:p w14:paraId="22A2D4A4" w14:textId="77777777" w:rsidR="003434A5" w:rsidRDefault="003434A5" w:rsidP="003434A5"/>
    <w:p w14:paraId="2B167C6D" w14:textId="77777777" w:rsidR="003434A5" w:rsidRDefault="003434A5" w:rsidP="003434A5">
      <w:pPr>
        <w:keepNext/>
        <w:ind w:left="567" w:hanging="567"/>
        <w:outlineLvl w:val="2"/>
        <w:rPr>
          <w:b/>
        </w:rPr>
      </w:pPr>
    </w:p>
    <w:p w14:paraId="6CF687E5" w14:textId="77777777" w:rsidR="00D75286" w:rsidRDefault="00D75286" w:rsidP="003434A5">
      <w:pPr>
        <w:keepNext/>
        <w:ind w:left="567" w:hanging="567"/>
        <w:outlineLvl w:val="2"/>
        <w:rPr>
          <w:b/>
        </w:rPr>
      </w:pPr>
    </w:p>
    <w:p w14:paraId="18B018D3" w14:textId="77777777" w:rsidR="003434A5" w:rsidRDefault="003434A5" w:rsidP="003434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bCs/>
        </w:rPr>
      </w:pPr>
      <w:r>
        <w:rPr>
          <w:b/>
          <w:bCs/>
        </w:rPr>
        <w:t>16.     INFORMACIJA BRAILIO RAŠTU</w:t>
      </w:r>
    </w:p>
    <w:p w14:paraId="36B5051C" w14:textId="77777777" w:rsidR="003434A5" w:rsidRDefault="003434A5" w:rsidP="003434A5">
      <w:pPr>
        <w:keepNext/>
        <w:ind w:left="567" w:hanging="567"/>
        <w:outlineLvl w:val="2"/>
      </w:pPr>
    </w:p>
    <w:p w14:paraId="5991CE53" w14:textId="7DDA3B61" w:rsidR="003434A5" w:rsidRDefault="006B70CC" w:rsidP="003434A5">
      <w:pPr>
        <w:keepNext/>
        <w:outlineLvl w:val="0"/>
        <w:rPr>
          <w:bCs/>
          <w:lang w:val="es-ES"/>
        </w:rPr>
      </w:pPr>
      <w:proofErr w:type="spellStart"/>
      <w:r w:rsidRPr="0064252D">
        <w:rPr>
          <w:bCs/>
          <w:iCs/>
          <w:szCs w:val="24"/>
          <w:lang w:val="en-US"/>
        </w:rPr>
        <w:t>p</w:t>
      </w:r>
      <w:r w:rsidR="003434A5" w:rsidRPr="0064252D">
        <w:rPr>
          <w:bCs/>
          <w:iCs/>
          <w:szCs w:val="24"/>
          <w:lang w:val="en-US"/>
        </w:rPr>
        <w:t>ankreatin</w:t>
      </w:r>
      <w:proofErr w:type="spellEnd"/>
      <w:r w:rsidR="003434A5" w:rsidRPr="00190E38">
        <w:rPr>
          <w:bCs/>
          <w:lang w:val="es-ES"/>
        </w:rPr>
        <w:t xml:space="preserve"> </w:t>
      </w:r>
      <w:proofErr w:type="spellStart"/>
      <w:r w:rsidR="003434A5">
        <w:rPr>
          <w:bCs/>
          <w:lang w:val="es-ES"/>
        </w:rPr>
        <w:t>rff</w:t>
      </w:r>
      <w:proofErr w:type="spellEnd"/>
      <w:r w:rsidR="003434A5">
        <w:rPr>
          <w:bCs/>
          <w:lang w:val="es-ES"/>
        </w:rPr>
        <w:t xml:space="preserve"> 10000 </w:t>
      </w:r>
      <w:r>
        <w:rPr>
          <w:bCs/>
          <w:lang w:val="es-ES"/>
        </w:rPr>
        <w:t>v</w:t>
      </w:r>
    </w:p>
    <w:p w14:paraId="49A5271C" w14:textId="77777777" w:rsidR="003434A5" w:rsidRDefault="003434A5" w:rsidP="003434A5">
      <w:pPr>
        <w:rPr>
          <w:lang w:val="es-ES"/>
        </w:rPr>
      </w:pPr>
    </w:p>
    <w:p w14:paraId="52AE0AA1" w14:textId="77777777" w:rsidR="00770086" w:rsidRPr="00770086" w:rsidRDefault="00770086" w:rsidP="00770086">
      <w:pPr>
        <w:ind w:left="567" w:hanging="567"/>
        <w:rPr>
          <w:rFonts w:eastAsia="Calibri"/>
          <w:szCs w:val="22"/>
          <w:lang w:eastAsia="en-US"/>
        </w:rPr>
      </w:pPr>
    </w:p>
    <w:p w14:paraId="79DA9308" w14:textId="77777777" w:rsidR="00770086" w:rsidRPr="00770086" w:rsidRDefault="00770086" w:rsidP="00770086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200" w:line="276" w:lineRule="auto"/>
        <w:ind w:left="567" w:hanging="567"/>
        <w:outlineLvl w:val="0"/>
        <w:rPr>
          <w:i/>
          <w:szCs w:val="22"/>
          <w:lang w:bidi="lt-LT"/>
        </w:rPr>
      </w:pPr>
      <w:r w:rsidRPr="00770086">
        <w:rPr>
          <w:b/>
          <w:szCs w:val="22"/>
          <w:lang w:bidi="lt-LT"/>
        </w:rPr>
        <w:t>UNIKALUS IDENTIFIKATORIUS – 2D BRŪKŠNINIS KODAS</w:t>
      </w:r>
    </w:p>
    <w:p w14:paraId="5147A439" w14:textId="77777777" w:rsidR="00770086" w:rsidRPr="00770086" w:rsidRDefault="00770086" w:rsidP="00770086">
      <w:pPr>
        <w:rPr>
          <w:szCs w:val="22"/>
          <w:lang w:bidi="lt-LT"/>
        </w:rPr>
      </w:pPr>
    </w:p>
    <w:p w14:paraId="44740489" w14:textId="77777777" w:rsidR="00770086" w:rsidRPr="00770086" w:rsidRDefault="00770086" w:rsidP="00770086">
      <w:pPr>
        <w:tabs>
          <w:tab w:val="left" w:pos="567"/>
        </w:tabs>
        <w:rPr>
          <w:szCs w:val="22"/>
          <w:shd w:val="clear" w:color="auto" w:fill="CCCCCC"/>
          <w:lang w:bidi="lt-LT"/>
        </w:rPr>
      </w:pPr>
      <w:r w:rsidRPr="00770086">
        <w:rPr>
          <w:szCs w:val="22"/>
          <w:highlight w:val="lightGray"/>
          <w:lang w:bidi="lt-LT"/>
        </w:rPr>
        <w:t>2D brūkšninis kodas su nurodytu unikaliu identifikatoriumi.</w:t>
      </w:r>
    </w:p>
    <w:p w14:paraId="31DECFD7" w14:textId="77777777" w:rsidR="00770086" w:rsidRPr="00770086" w:rsidRDefault="00770086" w:rsidP="00770086">
      <w:pPr>
        <w:rPr>
          <w:szCs w:val="22"/>
          <w:lang w:bidi="lt-LT"/>
        </w:rPr>
      </w:pPr>
    </w:p>
    <w:p w14:paraId="4BD83D4D" w14:textId="77777777" w:rsidR="00770086" w:rsidRPr="00770086" w:rsidRDefault="00770086" w:rsidP="00770086">
      <w:pPr>
        <w:rPr>
          <w:szCs w:val="22"/>
          <w:lang w:bidi="lt-LT"/>
        </w:rPr>
      </w:pPr>
    </w:p>
    <w:p w14:paraId="41B496C7" w14:textId="77777777" w:rsidR="00770086" w:rsidRPr="00770086" w:rsidRDefault="00770086" w:rsidP="00770086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200" w:line="276" w:lineRule="auto"/>
        <w:ind w:left="567"/>
        <w:outlineLvl w:val="0"/>
        <w:rPr>
          <w:i/>
          <w:szCs w:val="22"/>
          <w:lang w:bidi="lt-LT"/>
        </w:rPr>
      </w:pPr>
      <w:r w:rsidRPr="00770086">
        <w:rPr>
          <w:b/>
          <w:szCs w:val="22"/>
          <w:lang w:bidi="lt-LT"/>
        </w:rPr>
        <w:t>UNIKALUS IDENTIFIKATORIUS – ŽMONĖMS SUPRANTAMI DUOMENYS</w:t>
      </w:r>
    </w:p>
    <w:p w14:paraId="48092809" w14:textId="77777777" w:rsidR="00770086" w:rsidRPr="00770086" w:rsidRDefault="00770086" w:rsidP="00770086">
      <w:pPr>
        <w:rPr>
          <w:szCs w:val="22"/>
          <w:lang w:bidi="lt-LT"/>
        </w:rPr>
      </w:pPr>
    </w:p>
    <w:p w14:paraId="2251AFA6" w14:textId="77777777" w:rsidR="00770086" w:rsidRPr="00770086" w:rsidRDefault="00770086" w:rsidP="00770086">
      <w:pPr>
        <w:tabs>
          <w:tab w:val="left" w:pos="567"/>
        </w:tabs>
        <w:spacing w:line="260" w:lineRule="exact"/>
        <w:rPr>
          <w:color w:val="008000"/>
          <w:szCs w:val="22"/>
          <w:lang w:bidi="lt-LT"/>
        </w:rPr>
      </w:pPr>
      <w:r w:rsidRPr="00770086">
        <w:rPr>
          <w:szCs w:val="22"/>
          <w:lang w:bidi="lt-LT"/>
        </w:rPr>
        <w:t>PC:</w:t>
      </w:r>
    </w:p>
    <w:p w14:paraId="32CC26A2" w14:textId="77777777" w:rsidR="00770086" w:rsidRPr="00770086" w:rsidRDefault="00770086" w:rsidP="00770086">
      <w:pPr>
        <w:tabs>
          <w:tab w:val="left" w:pos="567"/>
        </w:tabs>
        <w:spacing w:line="260" w:lineRule="exact"/>
        <w:rPr>
          <w:szCs w:val="22"/>
          <w:lang w:bidi="lt-LT"/>
        </w:rPr>
      </w:pPr>
      <w:r w:rsidRPr="00770086">
        <w:rPr>
          <w:szCs w:val="22"/>
          <w:lang w:bidi="lt-LT"/>
        </w:rPr>
        <w:lastRenderedPageBreak/>
        <w:t>SN:</w:t>
      </w:r>
    </w:p>
    <w:p w14:paraId="5CF2D896" w14:textId="77777777" w:rsidR="00770086" w:rsidRPr="00770086" w:rsidRDefault="00770086" w:rsidP="00770086">
      <w:pPr>
        <w:rPr>
          <w:szCs w:val="22"/>
          <w:lang w:bidi="lt-LT"/>
        </w:rPr>
      </w:pPr>
      <w:r w:rsidRPr="00770086">
        <w:rPr>
          <w:szCs w:val="22"/>
          <w:lang w:bidi="lt-LT"/>
        </w:rPr>
        <w:t>NN:</w:t>
      </w:r>
    </w:p>
    <w:p w14:paraId="6B6BD41F" w14:textId="77777777" w:rsidR="00770086" w:rsidRPr="00770086" w:rsidRDefault="00770086" w:rsidP="00770086">
      <w:pPr>
        <w:spacing w:after="200" w:line="276" w:lineRule="auto"/>
        <w:rPr>
          <w:szCs w:val="22"/>
          <w:lang w:bidi="lt-LT"/>
        </w:rPr>
      </w:pPr>
    </w:p>
    <w:p w14:paraId="723A631E" w14:textId="77777777" w:rsidR="003434A5" w:rsidRDefault="003434A5" w:rsidP="003434A5">
      <w:pPr>
        <w:tabs>
          <w:tab w:val="left" w:pos="567"/>
        </w:tabs>
        <w:spacing w:line="260" w:lineRule="exact"/>
        <w:rPr>
          <w:rFonts w:eastAsia="SimSun"/>
          <w:lang w:eastAsia="zh-CN"/>
        </w:rPr>
      </w:pPr>
    </w:p>
    <w:p w14:paraId="44F95CED" w14:textId="38FA5667" w:rsidR="003434A5" w:rsidRPr="00EA0140" w:rsidRDefault="003434A5" w:rsidP="003434A5">
      <w:pPr>
        <w:autoSpaceDE w:val="0"/>
        <w:autoSpaceDN w:val="0"/>
        <w:adjustRightInd w:val="0"/>
        <w:rPr>
          <w:rFonts w:eastAsia="Calibri"/>
          <w:spacing w:val="-2"/>
          <w:szCs w:val="22"/>
          <w:lang w:eastAsia="en-US"/>
        </w:rPr>
      </w:pPr>
      <w:r w:rsidRPr="00DF5610">
        <w:rPr>
          <w:noProof/>
        </w:rPr>
        <w:t xml:space="preserve">Gamintojas: </w:t>
      </w:r>
      <w:r w:rsidRPr="00EA0140">
        <w:rPr>
          <w:szCs w:val="22"/>
          <w:lang w:eastAsia="en-US"/>
        </w:rPr>
        <w:t>UAB „</w:t>
      </w:r>
      <w:proofErr w:type="spellStart"/>
      <w:r w:rsidRPr="00EA0140">
        <w:rPr>
          <w:szCs w:val="22"/>
          <w:lang w:eastAsia="en-US"/>
        </w:rPr>
        <w:t>Corpus</w:t>
      </w:r>
      <w:proofErr w:type="spellEnd"/>
      <w:r w:rsidRPr="00EA0140">
        <w:rPr>
          <w:szCs w:val="22"/>
          <w:lang w:eastAsia="en-US"/>
        </w:rPr>
        <w:t xml:space="preserve"> </w:t>
      </w:r>
      <w:proofErr w:type="spellStart"/>
      <w:r w:rsidRPr="00EA0140">
        <w:rPr>
          <w:szCs w:val="22"/>
          <w:lang w:eastAsia="en-US"/>
        </w:rPr>
        <w:t>Medica</w:t>
      </w:r>
      <w:proofErr w:type="spellEnd"/>
      <w:r w:rsidRPr="00EA0140">
        <w:rPr>
          <w:szCs w:val="22"/>
          <w:lang w:eastAsia="en-US"/>
        </w:rPr>
        <w:t>“</w:t>
      </w:r>
      <w:r>
        <w:rPr>
          <w:szCs w:val="22"/>
          <w:lang w:eastAsia="en-US"/>
        </w:rPr>
        <w:t xml:space="preserve">, </w:t>
      </w:r>
      <w:r w:rsidRPr="00EA0140">
        <w:rPr>
          <w:szCs w:val="22"/>
          <w:lang w:eastAsia="en-US"/>
        </w:rPr>
        <w:t>Sukilėlių pr. 61-2, LT-49333</w:t>
      </w:r>
      <w:r>
        <w:rPr>
          <w:szCs w:val="22"/>
          <w:lang w:eastAsia="en-US"/>
        </w:rPr>
        <w:t xml:space="preserve">, </w:t>
      </w:r>
      <w:r w:rsidRPr="00EA0140">
        <w:rPr>
          <w:szCs w:val="22"/>
          <w:lang w:eastAsia="en-US"/>
        </w:rPr>
        <w:t>Kaunas, Lietuva</w:t>
      </w:r>
      <w:r w:rsidRPr="00190E38">
        <w:rPr>
          <w:szCs w:val="22"/>
          <w:lang w:eastAsia="en-US"/>
        </w:rPr>
        <w:t xml:space="preserve">, </w:t>
      </w:r>
      <w:r w:rsidRPr="00EA0140">
        <w:rPr>
          <w:rFonts w:eastAsia="Calibri"/>
          <w:szCs w:val="22"/>
          <w:lang w:eastAsia="en-US"/>
        </w:rPr>
        <w:t>arba</w:t>
      </w:r>
      <w:r>
        <w:rPr>
          <w:rFonts w:eastAsia="Calibri"/>
          <w:szCs w:val="22"/>
          <w:lang w:eastAsia="en-US"/>
        </w:rPr>
        <w:t xml:space="preserve"> </w:t>
      </w:r>
      <w:r>
        <w:t>UAB „IBE Pharma", Sukil</w:t>
      </w:r>
      <w:r>
        <w:rPr>
          <w:rFonts w:ascii="TimesNewRoman" w:eastAsia="TimesNewRoman" w:cs="TimesNewRoman"/>
        </w:rPr>
        <w:t>ė</w:t>
      </w:r>
      <w:r>
        <w:t>li</w:t>
      </w:r>
      <w:r>
        <w:rPr>
          <w:rFonts w:ascii="TimesNewRoman" w:eastAsia="TimesNewRoman" w:cs="TimesNewRoman"/>
        </w:rPr>
        <w:t>ų</w:t>
      </w:r>
      <w:r>
        <w:rPr>
          <w:rFonts w:ascii="TimesNewRoman" w:eastAsia="TimesNewRoman" w:cs="TimesNewRoman" w:hint="eastAsia"/>
        </w:rPr>
        <w:t xml:space="preserve"> </w:t>
      </w:r>
      <w:r>
        <w:t>pr. 61-2, LT-49333, Kaunas, Lietuva</w:t>
      </w:r>
      <w:r w:rsidR="00563BAC">
        <w:t>.</w:t>
      </w:r>
    </w:p>
    <w:p w14:paraId="2D6EC0A6" w14:textId="77777777" w:rsidR="003434A5" w:rsidRPr="00DF5610" w:rsidRDefault="003434A5" w:rsidP="003434A5">
      <w:pPr>
        <w:tabs>
          <w:tab w:val="left" w:pos="720"/>
        </w:tabs>
        <w:rPr>
          <w:bCs/>
          <w:noProof/>
          <w:color w:val="000000"/>
        </w:rPr>
      </w:pPr>
    </w:p>
    <w:p w14:paraId="0CE15DE6" w14:textId="77777777" w:rsidR="003434A5" w:rsidRPr="00DF5610" w:rsidRDefault="003434A5" w:rsidP="003434A5">
      <w:pPr>
        <w:rPr>
          <w:color w:val="000000"/>
        </w:rPr>
      </w:pPr>
      <w:r w:rsidRPr="00DF5610">
        <w:rPr>
          <w:color w:val="000000"/>
        </w:rPr>
        <w:t xml:space="preserve">Perpakavo: LABOR </w:t>
      </w:r>
      <w:proofErr w:type="spellStart"/>
      <w:r w:rsidRPr="00DF5610">
        <w:rPr>
          <w:color w:val="000000"/>
        </w:rPr>
        <w:t>Przedsiębiorstwo</w:t>
      </w:r>
      <w:proofErr w:type="spellEnd"/>
      <w:r w:rsidRPr="00DF5610">
        <w:rPr>
          <w:color w:val="000000"/>
        </w:rPr>
        <w:t xml:space="preserve"> </w:t>
      </w:r>
      <w:proofErr w:type="spellStart"/>
      <w:r w:rsidRPr="00DF5610">
        <w:rPr>
          <w:color w:val="000000"/>
        </w:rPr>
        <w:t>Farmaceutyczno-Chemiczne</w:t>
      </w:r>
      <w:proofErr w:type="spellEnd"/>
      <w:r w:rsidRPr="00DF5610">
        <w:rPr>
          <w:color w:val="000000"/>
        </w:rPr>
        <w:t xml:space="preserve"> sp. z </w:t>
      </w:r>
      <w:proofErr w:type="spellStart"/>
      <w:r w:rsidRPr="00DF5610">
        <w:rPr>
          <w:color w:val="000000"/>
        </w:rPr>
        <w:t>o.o</w:t>
      </w:r>
      <w:proofErr w:type="spellEnd"/>
      <w:r w:rsidRPr="00DF5610">
        <w:rPr>
          <w:color w:val="000000"/>
        </w:rPr>
        <w:t xml:space="preserve">., </w:t>
      </w:r>
      <w:proofErr w:type="spellStart"/>
      <w:r w:rsidRPr="00DF5610">
        <w:rPr>
          <w:color w:val="000000"/>
        </w:rPr>
        <w:t>Ul</w:t>
      </w:r>
      <w:proofErr w:type="spellEnd"/>
      <w:r w:rsidRPr="00DF5610">
        <w:rPr>
          <w:color w:val="000000"/>
        </w:rPr>
        <w:t xml:space="preserve">. </w:t>
      </w:r>
      <w:proofErr w:type="spellStart"/>
      <w:r w:rsidRPr="00DF5610">
        <w:rPr>
          <w:color w:val="000000"/>
        </w:rPr>
        <w:t>Długosza</w:t>
      </w:r>
      <w:proofErr w:type="spellEnd"/>
      <w:r w:rsidRPr="00DF5610">
        <w:rPr>
          <w:color w:val="000000"/>
        </w:rPr>
        <w:t xml:space="preserve"> 49, 51-162 </w:t>
      </w:r>
      <w:proofErr w:type="spellStart"/>
      <w:r w:rsidRPr="00DF5610">
        <w:rPr>
          <w:color w:val="000000"/>
        </w:rPr>
        <w:t>Wrocław</w:t>
      </w:r>
      <w:proofErr w:type="spellEnd"/>
      <w:r w:rsidRPr="00DF5610">
        <w:rPr>
          <w:color w:val="000000"/>
        </w:rPr>
        <w:t xml:space="preserve">, Lenkija arba UAB „Entafarma“, </w:t>
      </w:r>
      <w:proofErr w:type="spellStart"/>
      <w:r w:rsidRPr="00DF5610">
        <w:rPr>
          <w:color w:val="000000"/>
        </w:rPr>
        <w:t>Klonėnų</w:t>
      </w:r>
      <w:proofErr w:type="spellEnd"/>
      <w:r w:rsidRPr="00DF5610">
        <w:rPr>
          <w:color w:val="000000"/>
        </w:rPr>
        <w:t xml:space="preserve"> vs. 1, LT-19156 Širvintų r. sav., Lietuva.</w:t>
      </w:r>
    </w:p>
    <w:p w14:paraId="3CDBFFDF" w14:textId="77777777" w:rsidR="003434A5" w:rsidRPr="00DF5610" w:rsidRDefault="003434A5" w:rsidP="003434A5">
      <w:pPr>
        <w:rPr>
          <w:color w:val="000000"/>
        </w:rPr>
      </w:pPr>
    </w:p>
    <w:p w14:paraId="5EF3D425" w14:textId="77777777" w:rsidR="003434A5" w:rsidRDefault="003434A5" w:rsidP="003434A5">
      <w:pPr>
        <w:rPr>
          <w:noProof/>
        </w:rPr>
      </w:pPr>
      <w:r w:rsidRPr="00DF5610">
        <w:rPr>
          <w:color w:val="000000"/>
        </w:rPr>
        <w:t>Perpakavimo serija</w:t>
      </w:r>
    </w:p>
    <w:p w14:paraId="4B1E69E1" w14:textId="77777777" w:rsidR="003434A5" w:rsidRDefault="003434A5" w:rsidP="003434A5">
      <w:pPr>
        <w:rPr>
          <w:noProof/>
        </w:rPr>
      </w:pPr>
    </w:p>
    <w:p w14:paraId="68D0BFCB" w14:textId="77777777" w:rsidR="003434A5" w:rsidRDefault="003434A5" w:rsidP="003434A5">
      <w:pPr>
        <w:rPr>
          <w:noProof/>
        </w:rPr>
      </w:pPr>
    </w:p>
    <w:p w14:paraId="24275FB9" w14:textId="57FCC29A" w:rsidR="006B70CC" w:rsidRDefault="006B70CC" w:rsidP="006B70CC">
      <w:r w:rsidRPr="00670AA7">
        <w:rPr>
          <w:i/>
          <w:iCs/>
          <w:snapToGrid w:val="0"/>
        </w:rPr>
        <w:t xml:space="preserve">Lygiagrečiai importuojamas vaistinis preparatas nuo referencinio vaistinio preparato skiriasi </w:t>
      </w:r>
      <w:r>
        <w:rPr>
          <w:i/>
          <w:iCs/>
          <w:snapToGrid w:val="0"/>
        </w:rPr>
        <w:t>laikymo sąlygomis: lygiagrečiai importuojamą vaistą l</w:t>
      </w:r>
      <w:r w:rsidRPr="001C408A">
        <w:rPr>
          <w:i/>
          <w:iCs/>
          <w:snapToGrid w:val="0"/>
        </w:rPr>
        <w:t xml:space="preserve">aikyti ne aukštesnėje kaip </w:t>
      </w:r>
      <w:r>
        <w:rPr>
          <w:i/>
          <w:iCs/>
          <w:snapToGrid w:val="0"/>
        </w:rPr>
        <w:t>25</w:t>
      </w:r>
      <w:r w:rsidRPr="001C408A">
        <w:rPr>
          <w:i/>
          <w:iCs/>
          <w:snapToGrid w:val="0"/>
        </w:rPr>
        <w:t xml:space="preserve"> °C </w:t>
      </w:r>
      <w:r w:rsidRPr="00260EFE">
        <w:rPr>
          <w:i/>
          <w:iCs/>
          <w:snapToGrid w:val="0"/>
        </w:rPr>
        <w:t xml:space="preserve">temperatūroje. </w:t>
      </w:r>
      <w:r w:rsidRPr="00140303">
        <w:rPr>
          <w:rFonts w:eastAsia="Calibri"/>
          <w:i/>
          <w:iCs/>
          <w:spacing w:val="-2"/>
        </w:rPr>
        <w:t>Tabletes laikyti gamintojo pakuotėje, kad vaistas būtų apsaugotas nuo šviesos</w:t>
      </w:r>
      <w:r>
        <w:rPr>
          <w:i/>
          <w:iCs/>
          <w:snapToGrid w:val="0"/>
        </w:rPr>
        <w:t xml:space="preserve">, referenciniam preparatui </w:t>
      </w:r>
      <w:r w:rsidRPr="001C408A">
        <w:rPr>
          <w:i/>
          <w:iCs/>
          <w:snapToGrid w:val="0"/>
        </w:rPr>
        <w:t>specialių laikymo sąlygų nereikia.</w:t>
      </w:r>
      <w:r w:rsidRPr="006B3BF7">
        <w:rPr>
          <w:i/>
          <w:iCs/>
          <w:snapToGrid w:val="0"/>
        </w:rPr>
        <w:t xml:space="preserve"> </w:t>
      </w:r>
    </w:p>
    <w:p w14:paraId="159002CB" w14:textId="77777777" w:rsidR="006B70CC" w:rsidRDefault="006B70CC" w:rsidP="006B70CC">
      <w:pPr>
        <w:pStyle w:val="Pagrindinistekstas"/>
        <w:spacing w:after="0"/>
      </w:pPr>
    </w:p>
    <w:p w14:paraId="50C7DD44" w14:textId="77777777" w:rsidR="006B70CC" w:rsidRDefault="006B70CC" w:rsidP="006B70CC">
      <w:pPr>
        <w:pStyle w:val="Pagrindinistekstas"/>
        <w:spacing w:after="0"/>
      </w:pPr>
    </w:p>
    <w:sectPr w:rsidR="006B70CC" w:rsidSect="0002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00D28"/>
    <w:multiLevelType w:val="hybridMultilevel"/>
    <w:tmpl w:val="4E1A9C08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988F3B6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5"/>
    <w:rsid w:val="00026D8D"/>
    <w:rsid w:val="0005762F"/>
    <w:rsid w:val="00264AD1"/>
    <w:rsid w:val="003434A5"/>
    <w:rsid w:val="003A5D89"/>
    <w:rsid w:val="00563BAC"/>
    <w:rsid w:val="0064252D"/>
    <w:rsid w:val="006B70CC"/>
    <w:rsid w:val="00770086"/>
    <w:rsid w:val="008A5267"/>
    <w:rsid w:val="008E3DD6"/>
    <w:rsid w:val="00943BA6"/>
    <w:rsid w:val="00A65590"/>
    <w:rsid w:val="00AD6432"/>
    <w:rsid w:val="00C2020B"/>
    <w:rsid w:val="00D75286"/>
    <w:rsid w:val="00E4174F"/>
    <w:rsid w:val="00E61EEF"/>
    <w:rsid w:val="00F50C5F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A526"/>
  <w15:chartTrackingRefBased/>
  <w15:docId w15:val="{5CAD2DB8-D913-4198-AA42-4F88A1B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34A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3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3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3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3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3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3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3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3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3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3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34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34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34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34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34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34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3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3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3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34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34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34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3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34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34A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rsid w:val="003434A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434A5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434A5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0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70C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70CC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12</cp:revision>
  <dcterms:created xsi:type="dcterms:W3CDTF">2024-03-08T17:59:00Z</dcterms:created>
  <dcterms:modified xsi:type="dcterms:W3CDTF">2024-07-01T10:59:00Z</dcterms:modified>
</cp:coreProperties>
</file>