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E74F86" w14:textId="77777777" w:rsidR="00A722F2" w:rsidRPr="00A722F2" w:rsidRDefault="00A722F2" w:rsidP="00A722F2">
      <w:pPr>
        <w:widowControl w:val="0"/>
        <w:autoSpaceDE w:val="0"/>
        <w:autoSpaceDN w:val="0"/>
        <w:spacing w:after="0" w:line="240" w:lineRule="auto"/>
        <w:ind w:right="2"/>
        <w:jc w:val="center"/>
        <w:rPr>
          <w:rFonts w:ascii="Times New Roman" w:eastAsia="Times New Roman" w:hAnsi="Times New Roman" w:cs="Times New Roman"/>
          <w:b/>
          <w:kern w:val="0"/>
          <w:sz w:val="22"/>
          <w:szCs w:val="22"/>
          <w:lang w:val="lt-LT"/>
          <w14:ligatures w14:val="none"/>
        </w:rPr>
      </w:pPr>
      <w:bookmarkStart w:id="0" w:name="_GoBack"/>
      <w:bookmarkEnd w:id="0"/>
      <w:r w:rsidRPr="00A722F2">
        <w:rPr>
          <w:rFonts w:ascii="Times New Roman" w:eastAsia="Times New Roman" w:hAnsi="Times New Roman" w:cs="Times New Roman"/>
          <w:b/>
          <w:kern w:val="0"/>
          <w:sz w:val="22"/>
          <w:szCs w:val="22"/>
          <w:lang w:val="lt-LT"/>
          <w14:ligatures w14:val="none"/>
        </w:rPr>
        <w:t>Pakuotės lapelis: informacija pacientui</w:t>
      </w:r>
    </w:p>
    <w:p w14:paraId="66E27B9A" w14:textId="77777777" w:rsidR="00A722F2" w:rsidRPr="00A722F2" w:rsidRDefault="00A722F2" w:rsidP="00A722F2">
      <w:pPr>
        <w:widowControl w:val="0"/>
        <w:autoSpaceDE w:val="0"/>
        <w:autoSpaceDN w:val="0"/>
        <w:spacing w:after="0" w:line="240" w:lineRule="auto"/>
        <w:ind w:right="2"/>
        <w:jc w:val="center"/>
        <w:rPr>
          <w:rFonts w:ascii="Times New Roman" w:eastAsia="Times New Roman" w:hAnsi="Times New Roman" w:cs="Times New Roman"/>
          <w:b/>
          <w:kern w:val="0"/>
          <w:sz w:val="22"/>
          <w:szCs w:val="22"/>
          <w:lang w:val="lt-LT"/>
          <w14:ligatures w14:val="none"/>
        </w:rPr>
      </w:pPr>
    </w:p>
    <w:p w14:paraId="19ACBE6E" w14:textId="52DB1154" w:rsidR="00A722F2" w:rsidRPr="00A722F2" w:rsidRDefault="00A722F2" w:rsidP="00A722F2">
      <w:pPr>
        <w:widowControl w:val="0"/>
        <w:autoSpaceDE w:val="0"/>
        <w:autoSpaceDN w:val="0"/>
        <w:spacing w:after="0" w:line="240" w:lineRule="auto"/>
        <w:ind w:right="2" w:hanging="2"/>
        <w:jc w:val="center"/>
        <w:rPr>
          <w:rFonts w:ascii="Times New Roman" w:eastAsia="Times New Roman" w:hAnsi="Times New Roman" w:cs="Times New Roman"/>
          <w:b/>
          <w:kern w:val="0"/>
          <w:sz w:val="22"/>
          <w:szCs w:val="22"/>
          <w:lang w:val="lt-LT"/>
          <w14:ligatures w14:val="none"/>
        </w:rPr>
      </w:pPr>
      <w:proofErr w:type="spellStart"/>
      <w:r w:rsidRPr="00A722F2">
        <w:rPr>
          <w:rFonts w:ascii="Times New Roman" w:eastAsia="Times New Roman" w:hAnsi="Times New Roman" w:cs="Times New Roman"/>
          <w:b/>
          <w:kern w:val="0"/>
          <w:sz w:val="22"/>
          <w:szCs w:val="22"/>
          <w:lang w:val="lt-LT"/>
          <w14:ligatures w14:val="none"/>
        </w:rPr>
        <w:t>Dimethyl</w:t>
      </w:r>
      <w:proofErr w:type="spellEnd"/>
      <w:r w:rsidRPr="00A722F2">
        <w:rPr>
          <w:rFonts w:ascii="Times New Roman" w:eastAsia="Times New Roman" w:hAnsi="Times New Roman" w:cs="Times New Roman"/>
          <w:b/>
          <w:kern w:val="0"/>
          <w:sz w:val="22"/>
          <w:szCs w:val="22"/>
          <w:lang w:val="lt-LT"/>
          <w14:ligatures w14:val="none"/>
        </w:rPr>
        <w:t xml:space="preserve"> </w:t>
      </w:r>
      <w:proofErr w:type="spellStart"/>
      <w:r w:rsidR="008C534F">
        <w:rPr>
          <w:rFonts w:ascii="Times New Roman" w:eastAsia="Times New Roman" w:hAnsi="Times New Roman" w:cs="Times New Roman"/>
          <w:b/>
          <w:kern w:val="0"/>
          <w:sz w:val="22"/>
          <w:szCs w:val="22"/>
          <w:lang w:val="lt-LT"/>
          <w14:ligatures w14:val="none"/>
        </w:rPr>
        <w:t>f</w:t>
      </w:r>
      <w:r w:rsidRPr="00A722F2">
        <w:rPr>
          <w:rFonts w:ascii="Times New Roman" w:eastAsia="Times New Roman" w:hAnsi="Times New Roman" w:cs="Times New Roman"/>
          <w:b/>
          <w:kern w:val="0"/>
          <w:sz w:val="22"/>
          <w:szCs w:val="22"/>
          <w:lang w:val="lt-LT"/>
          <w14:ligatures w14:val="none"/>
        </w:rPr>
        <w:t>umarate</w:t>
      </w:r>
      <w:proofErr w:type="spellEnd"/>
      <w:r w:rsidRPr="00A722F2">
        <w:rPr>
          <w:rFonts w:ascii="Times New Roman" w:eastAsia="Times New Roman" w:hAnsi="Times New Roman" w:cs="Times New Roman"/>
          <w:b/>
          <w:kern w:val="0"/>
          <w:sz w:val="22"/>
          <w:szCs w:val="22"/>
          <w:lang w:val="lt-LT"/>
          <w14:ligatures w14:val="none"/>
        </w:rPr>
        <w:t xml:space="preserve"> Olpha 120</w:t>
      </w:r>
      <w:r w:rsidR="0096698F">
        <w:rPr>
          <w:rFonts w:ascii="Times New Roman" w:eastAsia="Times New Roman" w:hAnsi="Times New Roman" w:cs="Times New Roman"/>
          <w:b/>
          <w:kern w:val="0"/>
          <w:sz w:val="22"/>
          <w:szCs w:val="22"/>
          <w:lang w:val="lt-LT"/>
          <w14:ligatures w14:val="none"/>
        </w:rPr>
        <w:t> mg</w:t>
      </w:r>
      <w:r w:rsidRPr="00A722F2">
        <w:rPr>
          <w:rFonts w:ascii="Times New Roman" w:eastAsia="Times New Roman" w:hAnsi="Times New Roman" w:cs="Times New Roman"/>
          <w:b/>
          <w:kern w:val="0"/>
          <w:sz w:val="22"/>
          <w:szCs w:val="22"/>
          <w:lang w:val="lt-LT"/>
          <w14:ligatures w14:val="none"/>
        </w:rPr>
        <w:t xml:space="preserve"> skrandyje neirios kietosios kapsulės </w:t>
      </w:r>
    </w:p>
    <w:p w14:paraId="131242A1" w14:textId="346E27BF" w:rsidR="00A722F2" w:rsidRPr="00A722F2" w:rsidRDefault="00A722F2" w:rsidP="00A722F2">
      <w:pPr>
        <w:widowControl w:val="0"/>
        <w:autoSpaceDE w:val="0"/>
        <w:autoSpaceDN w:val="0"/>
        <w:spacing w:after="0" w:line="240" w:lineRule="auto"/>
        <w:ind w:right="2" w:hanging="2"/>
        <w:jc w:val="center"/>
        <w:rPr>
          <w:rFonts w:ascii="Times New Roman" w:eastAsia="Times New Roman" w:hAnsi="Times New Roman" w:cs="Times New Roman"/>
          <w:b/>
          <w:kern w:val="0"/>
          <w:sz w:val="22"/>
          <w:szCs w:val="22"/>
          <w:lang w:val="lt-LT"/>
          <w14:ligatures w14:val="none"/>
        </w:rPr>
      </w:pPr>
      <w:proofErr w:type="spellStart"/>
      <w:r w:rsidRPr="00A722F2">
        <w:rPr>
          <w:rFonts w:ascii="Times New Roman" w:eastAsia="Times New Roman" w:hAnsi="Times New Roman" w:cs="Times New Roman"/>
          <w:b/>
          <w:kern w:val="0"/>
          <w:sz w:val="22"/>
          <w:szCs w:val="22"/>
          <w:lang w:val="lt-LT"/>
          <w14:ligatures w14:val="none"/>
        </w:rPr>
        <w:t>Dimethyl</w:t>
      </w:r>
      <w:proofErr w:type="spellEnd"/>
      <w:r w:rsidRPr="00A722F2">
        <w:rPr>
          <w:rFonts w:ascii="Times New Roman" w:eastAsia="Times New Roman" w:hAnsi="Times New Roman" w:cs="Times New Roman"/>
          <w:b/>
          <w:kern w:val="0"/>
          <w:sz w:val="22"/>
          <w:szCs w:val="22"/>
          <w:lang w:val="lt-LT"/>
          <w14:ligatures w14:val="none"/>
        </w:rPr>
        <w:t xml:space="preserve"> </w:t>
      </w:r>
      <w:proofErr w:type="spellStart"/>
      <w:r w:rsidR="008C534F">
        <w:rPr>
          <w:rFonts w:ascii="Times New Roman" w:eastAsia="Times New Roman" w:hAnsi="Times New Roman" w:cs="Times New Roman"/>
          <w:b/>
          <w:kern w:val="0"/>
          <w:sz w:val="22"/>
          <w:szCs w:val="22"/>
          <w:lang w:val="lt-LT"/>
          <w14:ligatures w14:val="none"/>
        </w:rPr>
        <w:t>f</w:t>
      </w:r>
      <w:r w:rsidRPr="00A722F2">
        <w:rPr>
          <w:rFonts w:ascii="Times New Roman" w:eastAsia="Times New Roman" w:hAnsi="Times New Roman" w:cs="Times New Roman"/>
          <w:b/>
          <w:kern w:val="0"/>
          <w:sz w:val="22"/>
          <w:szCs w:val="22"/>
          <w:lang w:val="lt-LT"/>
          <w14:ligatures w14:val="none"/>
        </w:rPr>
        <w:t>umarate</w:t>
      </w:r>
      <w:proofErr w:type="spellEnd"/>
      <w:r w:rsidRPr="00A722F2">
        <w:rPr>
          <w:rFonts w:ascii="Times New Roman" w:eastAsia="Times New Roman" w:hAnsi="Times New Roman" w:cs="Times New Roman"/>
          <w:b/>
          <w:kern w:val="0"/>
          <w:sz w:val="22"/>
          <w:szCs w:val="22"/>
          <w:lang w:val="lt-LT"/>
          <w14:ligatures w14:val="none"/>
        </w:rPr>
        <w:t xml:space="preserve"> Olpha 240</w:t>
      </w:r>
      <w:r w:rsidR="0096698F">
        <w:rPr>
          <w:rFonts w:ascii="Times New Roman" w:eastAsia="Times New Roman" w:hAnsi="Times New Roman" w:cs="Times New Roman"/>
          <w:b/>
          <w:kern w:val="0"/>
          <w:sz w:val="22"/>
          <w:szCs w:val="22"/>
          <w:lang w:val="lt-LT"/>
          <w14:ligatures w14:val="none"/>
        </w:rPr>
        <w:t> mg</w:t>
      </w:r>
      <w:r w:rsidRPr="00A722F2">
        <w:rPr>
          <w:rFonts w:ascii="Times New Roman" w:eastAsia="Times New Roman" w:hAnsi="Times New Roman" w:cs="Times New Roman"/>
          <w:b/>
          <w:kern w:val="0"/>
          <w:sz w:val="22"/>
          <w:szCs w:val="22"/>
          <w:lang w:val="lt-LT"/>
          <w14:ligatures w14:val="none"/>
        </w:rPr>
        <w:t xml:space="preserve"> skrandyje neirios kietosios kapsulės </w:t>
      </w:r>
    </w:p>
    <w:p w14:paraId="3E92C499" w14:textId="58BA1B2C" w:rsidR="00A722F2" w:rsidRPr="00A722F2" w:rsidRDefault="00E02913" w:rsidP="00A722F2">
      <w:pPr>
        <w:widowControl w:val="0"/>
        <w:autoSpaceDE w:val="0"/>
        <w:autoSpaceDN w:val="0"/>
        <w:spacing w:after="0" w:line="240" w:lineRule="auto"/>
        <w:ind w:right="2" w:hanging="2"/>
        <w:jc w:val="center"/>
        <w:rPr>
          <w:rFonts w:ascii="Times New Roman" w:eastAsia="Times New Roman" w:hAnsi="Times New Roman" w:cs="Times New Roman"/>
          <w:kern w:val="0"/>
          <w:sz w:val="22"/>
          <w:szCs w:val="22"/>
          <w:lang w:val="lt-LT"/>
          <w14:ligatures w14:val="none"/>
        </w:rPr>
      </w:pPr>
      <w:proofErr w:type="spellStart"/>
      <w:r>
        <w:rPr>
          <w:rFonts w:ascii="Times New Roman" w:eastAsia="Times New Roman" w:hAnsi="Times New Roman" w:cs="Times New Roman"/>
          <w:kern w:val="0"/>
          <w:sz w:val="22"/>
          <w:szCs w:val="22"/>
          <w:lang w:val="lt-LT"/>
          <w14:ligatures w14:val="none"/>
        </w:rPr>
        <w:t>d</w:t>
      </w:r>
      <w:r w:rsidR="00A722F2" w:rsidRPr="00A722F2">
        <w:rPr>
          <w:rFonts w:ascii="Times New Roman" w:eastAsia="Times New Roman" w:hAnsi="Times New Roman" w:cs="Times New Roman"/>
          <w:kern w:val="0"/>
          <w:sz w:val="22"/>
          <w:szCs w:val="22"/>
          <w:lang w:val="lt-LT"/>
          <w14:ligatures w14:val="none"/>
        </w:rPr>
        <w:t>imetilfumaratas</w:t>
      </w:r>
      <w:proofErr w:type="spellEnd"/>
      <w:r w:rsidR="001A2205">
        <w:rPr>
          <w:rFonts w:ascii="Times New Roman" w:eastAsia="Times New Roman" w:hAnsi="Times New Roman" w:cs="Times New Roman"/>
          <w:kern w:val="0"/>
          <w:sz w:val="22"/>
          <w:szCs w:val="22"/>
          <w:lang w:val="lt-LT"/>
          <w14:ligatures w14:val="none"/>
        </w:rPr>
        <w:t xml:space="preserve"> (</w:t>
      </w:r>
      <w:proofErr w:type="spellStart"/>
      <w:r w:rsidR="001A2205" w:rsidRPr="001A2205">
        <w:rPr>
          <w:rFonts w:ascii="Times New Roman" w:eastAsia="Times New Roman" w:hAnsi="Times New Roman" w:cs="Times New Roman"/>
          <w:i/>
          <w:iCs/>
          <w:kern w:val="0"/>
          <w:sz w:val="22"/>
          <w:szCs w:val="22"/>
          <w:lang w:val="lt-LT"/>
          <w14:ligatures w14:val="none"/>
        </w:rPr>
        <w:t>dimethylis</w:t>
      </w:r>
      <w:proofErr w:type="spellEnd"/>
      <w:r w:rsidR="001A2205" w:rsidRPr="001A2205">
        <w:rPr>
          <w:rFonts w:ascii="Times New Roman" w:eastAsia="Times New Roman" w:hAnsi="Times New Roman" w:cs="Times New Roman"/>
          <w:i/>
          <w:iCs/>
          <w:kern w:val="0"/>
          <w:sz w:val="22"/>
          <w:szCs w:val="22"/>
          <w:lang w:val="lt-LT"/>
          <w14:ligatures w14:val="none"/>
        </w:rPr>
        <w:t xml:space="preserve"> </w:t>
      </w:r>
      <w:proofErr w:type="spellStart"/>
      <w:r w:rsidR="001A2205" w:rsidRPr="001A2205">
        <w:rPr>
          <w:rFonts w:ascii="Times New Roman" w:eastAsia="Times New Roman" w:hAnsi="Times New Roman" w:cs="Times New Roman"/>
          <w:i/>
          <w:iCs/>
          <w:kern w:val="0"/>
          <w:sz w:val="22"/>
          <w:szCs w:val="22"/>
          <w:lang w:val="lt-LT"/>
          <w14:ligatures w14:val="none"/>
        </w:rPr>
        <w:t>fumaras</w:t>
      </w:r>
      <w:proofErr w:type="spellEnd"/>
      <w:r w:rsidR="001A2205">
        <w:rPr>
          <w:rFonts w:ascii="Times New Roman" w:eastAsia="Times New Roman" w:hAnsi="Times New Roman" w:cs="Times New Roman"/>
          <w:kern w:val="0"/>
          <w:sz w:val="22"/>
          <w:szCs w:val="22"/>
          <w:lang w:val="lt-LT"/>
          <w14:ligatures w14:val="none"/>
        </w:rPr>
        <w:t>)</w:t>
      </w:r>
    </w:p>
    <w:p w14:paraId="1F8CFE92"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7F0EEA79"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7A461013" w14:textId="77777777"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Atidžiai perskaitykite visą šį lapelį, prieš pradėdami vartoti vaistą, nes jame pateikiama Jums svarbi informacija.</w:t>
      </w:r>
    </w:p>
    <w:p w14:paraId="6CE3AD4C" w14:textId="77777777" w:rsidR="00A722F2" w:rsidRPr="00A722F2" w:rsidRDefault="00A722F2" w:rsidP="00A722F2">
      <w:pPr>
        <w:widowControl w:val="0"/>
        <w:numPr>
          <w:ilvl w:val="0"/>
          <w:numId w:val="22"/>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Neišmeskite šio lapelio, nes vėl gali prireikti jį perskaityti.</w:t>
      </w:r>
    </w:p>
    <w:p w14:paraId="757C3B4F" w14:textId="77777777" w:rsidR="00A722F2" w:rsidRPr="00A722F2" w:rsidRDefault="00A722F2" w:rsidP="00A722F2">
      <w:pPr>
        <w:widowControl w:val="0"/>
        <w:numPr>
          <w:ilvl w:val="0"/>
          <w:numId w:val="22"/>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Jeigu kiltų daugiau klausimų, kreipkitės į gydytoją arba vaistininką.</w:t>
      </w:r>
    </w:p>
    <w:p w14:paraId="39FC4BE6" w14:textId="77777777" w:rsidR="00A722F2" w:rsidRPr="00A722F2" w:rsidRDefault="00A722F2" w:rsidP="00A722F2">
      <w:pPr>
        <w:widowControl w:val="0"/>
        <w:numPr>
          <w:ilvl w:val="0"/>
          <w:numId w:val="22"/>
        </w:numPr>
        <w:tabs>
          <w:tab w:val="left" w:pos="785"/>
          <w:tab w:val="left" w:pos="786"/>
        </w:tabs>
        <w:autoSpaceDE w:val="0"/>
        <w:autoSpaceDN w:val="0"/>
        <w:spacing w:after="0" w:line="240" w:lineRule="auto"/>
        <w:ind w:left="567"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Šis vaistas skirtas tik Jums, todėl kitiems žmonėms jo duoti negalima. Vaistas gali jiems pakenkti (net tiems, kurių ligos požymiai yra tokie patys kaip Jūsų).</w:t>
      </w:r>
    </w:p>
    <w:p w14:paraId="1EF87652" w14:textId="77777777" w:rsidR="00A722F2" w:rsidRPr="00A722F2" w:rsidRDefault="00A722F2" w:rsidP="00A722F2">
      <w:pPr>
        <w:widowControl w:val="0"/>
        <w:numPr>
          <w:ilvl w:val="0"/>
          <w:numId w:val="22"/>
        </w:numPr>
        <w:tabs>
          <w:tab w:val="left" w:pos="785"/>
          <w:tab w:val="left" w:pos="786"/>
        </w:tabs>
        <w:autoSpaceDE w:val="0"/>
        <w:autoSpaceDN w:val="0"/>
        <w:spacing w:after="0" w:line="240" w:lineRule="auto"/>
        <w:ind w:left="567"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Jeigu pasireiškė šalutinis poveikis (net jeigu jis šiame lapelyje nenurodytas), kreipkitės į gydytoją arba vaistininką. Žr. 4 skyrių.</w:t>
      </w:r>
    </w:p>
    <w:p w14:paraId="3CDFF15F"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763B8B39" w14:textId="77777777"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Apie ką rašoma šiame lapelyje?</w:t>
      </w:r>
    </w:p>
    <w:p w14:paraId="6558EF02" w14:textId="35D1A8D9" w:rsidR="00A722F2" w:rsidRPr="00A722F2" w:rsidRDefault="00A722F2" w:rsidP="00A722F2">
      <w:pPr>
        <w:widowControl w:val="0"/>
        <w:numPr>
          <w:ilvl w:val="0"/>
          <w:numId w:val="21"/>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Kas yra </w:t>
      </w: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ir kam jis vartojamas</w:t>
      </w:r>
    </w:p>
    <w:p w14:paraId="1FD60FBF" w14:textId="48CE4912" w:rsidR="00A722F2" w:rsidRPr="00A722F2" w:rsidRDefault="00A722F2" w:rsidP="00A722F2">
      <w:pPr>
        <w:widowControl w:val="0"/>
        <w:numPr>
          <w:ilvl w:val="0"/>
          <w:numId w:val="21"/>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Kas žinotina prieš vartojant </w:t>
      </w: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w:t>
      </w:r>
    </w:p>
    <w:p w14:paraId="7226DB10" w14:textId="1962EFD0" w:rsidR="00A722F2" w:rsidRPr="00A722F2" w:rsidRDefault="00A722F2" w:rsidP="00A722F2">
      <w:pPr>
        <w:widowControl w:val="0"/>
        <w:numPr>
          <w:ilvl w:val="0"/>
          <w:numId w:val="21"/>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Kaip vartoti </w:t>
      </w: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w:t>
      </w:r>
    </w:p>
    <w:p w14:paraId="57AEFC5B" w14:textId="77777777" w:rsidR="00A722F2" w:rsidRPr="00A722F2" w:rsidRDefault="00A722F2" w:rsidP="00A722F2">
      <w:pPr>
        <w:widowControl w:val="0"/>
        <w:numPr>
          <w:ilvl w:val="0"/>
          <w:numId w:val="21"/>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Galimas šalutinis poveikis</w:t>
      </w:r>
    </w:p>
    <w:p w14:paraId="6F141F86" w14:textId="2A7CB263" w:rsidR="00A722F2" w:rsidRPr="00A722F2" w:rsidRDefault="00A722F2" w:rsidP="00A722F2">
      <w:pPr>
        <w:widowControl w:val="0"/>
        <w:numPr>
          <w:ilvl w:val="0"/>
          <w:numId w:val="21"/>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Kaip laikyti </w:t>
      </w: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w:t>
      </w:r>
    </w:p>
    <w:p w14:paraId="720A4A2B" w14:textId="77777777" w:rsidR="00A722F2" w:rsidRPr="00A722F2" w:rsidRDefault="00A722F2" w:rsidP="00A722F2">
      <w:pPr>
        <w:widowControl w:val="0"/>
        <w:numPr>
          <w:ilvl w:val="0"/>
          <w:numId w:val="21"/>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Pakuotės turinys ir kita informacija</w:t>
      </w:r>
    </w:p>
    <w:p w14:paraId="0FCC4271"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2A1DB568"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50C50DC7" w14:textId="47BCFA12" w:rsidR="00A722F2" w:rsidRPr="00A722F2" w:rsidRDefault="00A722F2" w:rsidP="00A722F2">
      <w:pPr>
        <w:widowControl w:val="0"/>
        <w:numPr>
          <w:ilvl w:val="0"/>
          <w:numId w:val="20"/>
        </w:numPr>
        <w:tabs>
          <w:tab w:val="left" w:pos="785"/>
          <w:tab w:val="left" w:pos="786"/>
        </w:tabs>
        <w:autoSpaceDE w:val="0"/>
        <w:autoSpaceDN w:val="0"/>
        <w:spacing w:after="0" w:line="240" w:lineRule="auto"/>
        <w:ind w:left="567"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Kas yra </w:t>
      </w: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 ir kam jis vartojamas </w:t>
      </w:r>
    </w:p>
    <w:p w14:paraId="32AE7192" w14:textId="77777777" w:rsidR="00A722F2" w:rsidRPr="00A722F2" w:rsidRDefault="00A722F2" w:rsidP="00A722F2">
      <w:pPr>
        <w:widowControl w:val="0"/>
        <w:tabs>
          <w:tab w:val="left" w:pos="785"/>
          <w:tab w:val="left" w:pos="786"/>
        </w:tabs>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p>
    <w:p w14:paraId="6947C58E" w14:textId="1CE01C63" w:rsidR="00A722F2" w:rsidRPr="00A722F2" w:rsidRDefault="00A722F2" w:rsidP="00A722F2">
      <w:pPr>
        <w:widowControl w:val="0"/>
        <w:tabs>
          <w:tab w:val="left" w:pos="785"/>
          <w:tab w:val="left" w:pos="786"/>
        </w:tabs>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Kas yra </w:t>
      </w: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w:t>
      </w:r>
    </w:p>
    <w:p w14:paraId="0172B86C" w14:textId="1066D298"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yra vaistas, kurio sudėtyje yra veikliosios medžiagos </w:t>
      </w:r>
      <w:proofErr w:type="spellStart"/>
      <w:r w:rsidRPr="00A722F2">
        <w:rPr>
          <w:rFonts w:ascii="Times New Roman" w:eastAsia="Times New Roman" w:hAnsi="Times New Roman" w:cs="Times New Roman"/>
          <w:kern w:val="0"/>
          <w:sz w:val="22"/>
          <w:szCs w:val="22"/>
          <w:lang w:val="lt-LT"/>
          <w14:ligatures w14:val="none"/>
        </w:rPr>
        <w:t>dimetilfumarato</w:t>
      </w:r>
      <w:proofErr w:type="spellEnd"/>
      <w:r w:rsidRPr="00A722F2">
        <w:rPr>
          <w:rFonts w:ascii="Times New Roman" w:eastAsia="Times New Roman" w:hAnsi="Times New Roman" w:cs="Times New Roman"/>
          <w:kern w:val="0"/>
          <w:sz w:val="22"/>
          <w:szCs w:val="22"/>
          <w:lang w:val="lt-LT"/>
          <w14:ligatures w14:val="none"/>
        </w:rPr>
        <w:t>.</w:t>
      </w:r>
    </w:p>
    <w:p w14:paraId="2919C6ED"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5CF134B5" w14:textId="4F498C04"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Kam </w:t>
      </w: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 vartojamas</w:t>
      </w:r>
    </w:p>
    <w:p w14:paraId="2C7FFB74" w14:textId="76B139ED"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bCs/>
          <w:kern w:val="0"/>
          <w:sz w:val="22"/>
          <w:szCs w:val="22"/>
          <w:lang w:val="lt-LT"/>
          <w14:ligatures w14:val="none"/>
        </w:rPr>
      </w:pPr>
      <w:proofErr w:type="spellStart"/>
      <w:r w:rsidRPr="00A722F2">
        <w:rPr>
          <w:rFonts w:ascii="Times New Roman" w:eastAsia="Times New Roman" w:hAnsi="Times New Roman" w:cs="Times New Roman"/>
          <w:bCs/>
          <w:kern w:val="0"/>
          <w:sz w:val="22"/>
          <w:szCs w:val="22"/>
          <w:lang w:val="lt-LT"/>
          <w14:ligatures w14:val="none"/>
        </w:rPr>
        <w:t>Dimethyl</w:t>
      </w:r>
      <w:proofErr w:type="spellEnd"/>
      <w:r w:rsidRPr="00A722F2">
        <w:rPr>
          <w:rFonts w:ascii="Times New Roman" w:eastAsia="Times New Roman" w:hAnsi="Times New Roman" w:cs="Times New Roman"/>
          <w:bCs/>
          <w:kern w:val="0"/>
          <w:sz w:val="22"/>
          <w:szCs w:val="22"/>
          <w:lang w:val="lt-LT"/>
          <w14:ligatures w14:val="none"/>
        </w:rPr>
        <w:t xml:space="preserve"> </w:t>
      </w:r>
      <w:proofErr w:type="spellStart"/>
      <w:r w:rsidR="008C534F">
        <w:rPr>
          <w:rFonts w:ascii="Times New Roman" w:eastAsia="Times New Roman" w:hAnsi="Times New Roman" w:cs="Times New Roman"/>
          <w:bCs/>
          <w:kern w:val="0"/>
          <w:sz w:val="22"/>
          <w:szCs w:val="22"/>
          <w:lang w:val="lt-LT"/>
          <w14:ligatures w14:val="none"/>
        </w:rPr>
        <w:t>f</w:t>
      </w:r>
      <w:r w:rsidRPr="00A722F2">
        <w:rPr>
          <w:rFonts w:ascii="Times New Roman" w:eastAsia="Times New Roman" w:hAnsi="Times New Roman" w:cs="Times New Roman"/>
          <w:bCs/>
          <w:kern w:val="0"/>
          <w:sz w:val="22"/>
          <w:szCs w:val="22"/>
          <w:lang w:val="lt-LT"/>
          <w14:ligatures w14:val="none"/>
        </w:rPr>
        <w:t>umarate</w:t>
      </w:r>
      <w:proofErr w:type="spellEnd"/>
      <w:r w:rsidRPr="00A722F2">
        <w:rPr>
          <w:rFonts w:ascii="Times New Roman" w:eastAsia="Times New Roman" w:hAnsi="Times New Roman" w:cs="Times New Roman"/>
          <w:bCs/>
          <w:kern w:val="0"/>
          <w:sz w:val="22"/>
          <w:szCs w:val="22"/>
          <w:lang w:val="lt-LT"/>
          <w14:ligatures w14:val="none"/>
        </w:rPr>
        <w:t xml:space="preserve"> Olpha vartojamas </w:t>
      </w:r>
      <w:proofErr w:type="spellStart"/>
      <w:r w:rsidRPr="00A722F2">
        <w:rPr>
          <w:rFonts w:ascii="Times New Roman" w:eastAsia="Times New Roman" w:hAnsi="Times New Roman" w:cs="Times New Roman"/>
          <w:bCs/>
          <w:kern w:val="0"/>
          <w:sz w:val="22"/>
          <w:szCs w:val="22"/>
          <w:lang w:val="lt-LT"/>
          <w14:ligatures w14:val="none"/>
        </w:rPr>
        <w:t>recidyvuojančiai</w:t>
      </w:r>
      <w:proofErr w:type="spellEnd"/>
      <w:r w:rsidRPr="00A722F2">
        <w:rPr>
          <w:rFonts w:ascii="Times New Roman" w:eastAsia="Times New Roman" w:hAnsi="Times New Roman" w:cs="Times New Roman"/>
          <w:bCs/>
          <w:kern w:val="0"/>
          <w:sz w:val="22"/>
          <w:szCs w:val="22"/>
          <w:lang w:val="lt-LT"/>
          <w14:ligatures w14:val="none"/>
        </w:rPr>
        <w:t xml:space="preserve"> </w:t>
      </w:r>
      <w:proofErr w:type="spellStart"/>
      <w:r w:rsidRPr="00A722F2">
        <w:rPr>
          <w:rFonts w:ascii="Times New Roman" w:eastAsia="Times New Roman" w:hAnsi="Times New Roman" w:cs="Times New Roman"/>
          <w:bCs/>
          <w:kern w:val="0"/>
          <w:sz w:val="22"/>
          <w:szCs w:val="22"/>
          <w:lang w:val="lt-LT"/>
          <w14:ligatures w14:val="none"/>
        </w:rPr>
        <w:t>remituojančiai</w:t>
      </w:r>
      <w:proofErr w:type="spellEnd"/>
      <w:r w:rsidRPr="00A722F2">
        <w:rPr>
          <w:rFonts w:ascii="Times New Roman" w:eastAsia="Times New Roman" w:hAnsi="Times New Roman" w:cs="Times New Roman"/>
          <w:bCs/>
          <w:kern w:val="0"/>
          <w:sz w:val="22"/>
          <w:szCs w:val="22"/>
          <w:lang w:val="lt-LT"/>
          <w14:ligatures w14:val="none"/>
        </w:rPr>
        <w:t xml:space="preserve"> išsėtinei sklerozei (IS) gydyti 13</w:t>
      </w:r>
      <w:r w:rsidR="0021520B">
        <w:rPr>
          <w:rFonts w:ascii="Times New Roman" w:eastAsia="Times New Roman" w:hAnsi="Times New Roman" w:cs="Times New Roman"/>
          <w:bCs/>
          <w:kern w:val="0"/>
          <w:sz w:val="22"/>
          <w:szCs w:val="22"/>
          <w:lang w:val="lt-LT"/>
          <w14:ligatures w14:val="none"/>
        </w:rPr>
        <w:t> </w:t>
      </w:r>
      <w:r w:rsidRPr="00A722F2">
        <w:rPr>
          <w:rFonts w:ascii="Times New Roman" w:eastAsia="Times New Roman" w:hAnsi="Times New Roman" w:cs="Times New Roman"/>
          <w:bCs/>
          <w:kern w:val="0"/>
          <w:sz w:val="22"/>
          <w:szCs w:val="22"/>
          <w:lang w:val="lt-LT"/>
          <w14:ligatures w14:val="none"/>
        </w:rPr>
        <w:t>metų ir vyresniems pacientams.</w:t>
      </w:r>
    </w:p>
    <w:p w14:paraId="44DE5E51"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b/>
          <w:kern w:val="0"/>
          <w:sz w:val="22"/>
          <w:szCs w:val="22"/>
          <w:lang w:val="lt-LT"/>
          <w14:ligatures w14:val="none"/>
        </w:rPr>
      </w:pPr>
    </w:p>
    <w:p w14:paraId="21D526B7" w14:textId="08083C3A"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IS – tai ilgą laiką trunkanti liga, kuri pažeidžia centrinę nervų sistemą (CNS), įskaitant galvos ir nugaros smegenis. </w:t>
      </w:r>
      <w:proofErr w:type="spellStart"/>
      <w:r w:rsidRPr="00A722F2">
        <w:rPr>
          <w:rFonts w:ascii="Times New Roman" w:eastAsia="Times New Roman" w:hAnsi="Times New Roman" w:cs="Times New Roman"/>
          <w:kern w:val="0"/>
          <w:sz w:val="22"/>
          <w:szCs w:val="22"/>
          <w:lang w:val="lt-LT"/>
          <w14:ligatures w14:val="none"/>
        </w:rPr>
        <w:t>Recidyvuojančiai-remituojančiai</w:t>
      </w:r>
      <w:proofErr w:type="spellEnd"/>
      <w:r w:rsidRPr="00A722F2">
        <w:rPr>
          <w:rFonts w:ascii="Times New Roman" w:eastAsia="Times New Roman" w:hAnsi="Times New Roman" w:cs="Times New Roman"/>
          <w:kern w:val="0"/>
          <w:sz w:val="22"/>
          <w:szCs w:val="22"/>
          <w:lang w:val="lt-LT"/>
          <w14:ligatures w14:val="none"/>
        </w:rPr>
        <w:t xml:space="preserve"> IS būdingi pasikartojantys nervų sistemos sutrikimo simptomų sustiprėjimai (paūmėjimai). Kiekvieno paciento simptomai skiriasi, tačiau dažniausiai pasireiškia apsunkinta eisena, pusiausvyros ir regos sutrikimai (pvz., neryškus matymas ar dvejinimasis akyse). Šie simptomai gali visiškai išnykti praėjus paūmėjimui, tačiau kartais kai kuri</w:t>
      </w:r>
      <w:r w:rsidR="0064774B">
        <w:rPr>
          <w:rFonts w:ascii="Times New Roman" w:eastAsia="Times New Roman" w:hAnsi="Times New Roman" w:cs="Times New Roman"/>
          <w:kern w:val="0"/>
          <w:sz w:val="22"/>
          <w:szCs w:val="22"/>
          <w:lang w:val="lt-LT"/>
          <w14:ligatures w14:val="none"/>
        </w:rPr>
        <w:t>e iš</w:t>
      </w:r>
      <w:r w:rsidRPr="00A722F2">
        <w:rPr>
          <w:rFonts w:ascii="Times New Roman" w:eastAsia="Times New Roman" w:hAnsi="Times New Roman" w:cs="Times New Roman"/>
          <w:kern w:val="0"/>
          <w:sz w:val="22"/>
          <w:szCs w:val="22"/>
          <w:lang w:val="lt-LT"/>
          <w14:ligatures w14:val="none"/>
        </w:rPr>
        <w:t xml:space="preserve"> jų gali išlikti.</w:t>
      </w:r>
    </w:p>
    <w:p w14:paraId="093AF36E"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3599783C" w14:textId="55F67EAC"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Kaip </w:t>
      </w: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 veikia</w:t>
      </w:r>
    </w:p>
    <w:p w14:paraId="1BED2831" w14:textId="6A9466FF"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Manoma, kad </w:t>
      </w: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veikia </w:t>
      </w:r>
      <w:r w:rsidR="0038600C">
        <w:rPr>
          <w:rFonts w:ascii="Times New Roman" w:eastAsia="Times New Roman" w:hAnsi="Times New Roman" w:cs="Times New Roman"/>
          <w:kern w:val="0"/>
          <w:sz w:val="22"/>
          <w:szCs w:val="22"/>
          <w:lang w:val="lt-LT"/>
          <w14:ligatures w14:val="none"/>
        </w:rPr>
        <w:t xml:space="preserve">stabdydamas </w:t>
      </w:r>
      <w:r w:rsidRPr="00A722F2">
        <w:rPr>
          <w:rFonts w:ascii="Times New Roman" w:eastAsia="Times New Roman" w:hAnsi="Times New Roman" w:cs="Times New Roman"/>
          <w:kern w:val="0"/>
          <w:sz w:val="22"/>
          <w:szCs w:val="22"/>
          <w:lang w:val="lt-LT"/>
          <w14:ligatures w14:val="none"/>
        </w:rPr>
        <w:t>organizmo apsaugos sistemą ir neleidžia jai pažeisti galvos bei nugaros smegenų. Šis procesas taip pat gali padėti pristabdyti IS progresavimą ateityje.</w:t>
      </w:r>
    </w:p>
    <w:p w14:paraId="742B90A7"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465940FE"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691F2085" w14:textId="7FBD5857" w:rsidR="00A722F2" w:rsidRPr="00A722F2" w:rsidRDefault="00A722F2" w:rsidP="00A722F2">
      <w:pPr>
        <w:widowControl w:val="0"/>
        <w:numPr>
          <w:ilvl w:val="0"/>
          <w:numId w:val="20"/>
        </w:numPr>
        <w:tabs>
          <w:tab w:val="left" w:pos="785"/>
          <w:tab w:val="left" w:pos="786"/>
        </w:tabs>
        <w:autoSpaceDE w:val="0"/>
        <w:autoSpaceDN w:val="0"/>
        <w:spacing w:after="0" w:line="240" w:lineRule="auto"/>
        <w:ind w:left="567"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Kas žinotina prieš vartojant </w:t>
      </w: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 </w:t>
      </w:r>
    </w:p>
    <w:p w14:paraId="6A2F7CC2" w14:textId="77777777" w:rsidR="00A722F2" w:rsidRPr="00A722F2" w:rsidRDefault="00A722F2" w:rsidP="00A722F2">
      <w:pPr>
        <w:widowControl w:val="0"/>
        <w:tabs>
          <w:tab w:val="left" w:pos="785"/>
          <w:tab w:val="left" w:pos="786"/>
        </w:tabs>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p>
    <w:p w14:paraId="3AD214A4" w14:textId="10D81A16" w:rsidR="00A722F2" w:rsidRPr="00A722F2" w:rsidRDefault="00A722F2" w:rsidP="00A722F2">
      <w:pPr>
        <w:widowControl w:val="0"/>
        <w:tabs>
          <w:tab w:val="left" w:pos="785"/>
          <w:tab w:val="left" w:pos="786"/>
        </w:tabs>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 vartoti draudžiama</w:t>
      </w:r>
    </w:p>
    <w:p w14:paraId="286E9C37" w14:textId="77777777" w:rsidR="00A722F2" w:rsidRPr="00A722F2" w:rsidRDefault="00A722F2" w:rsidP="00A722F2">
      <w:pPr>
        <w:widowControl w:val="0"/>
        <w:numPr>
          <w:ilvl w:val="0"/>
          <w:numId w:val="19"/>
        </w:numPr>
        <w:tabs>
          <w:tab w:val="left" w:pos="785"/>
          <w:tab w:val="left" w:pos="786"/>
        </w:tabs>
        <w:autoSpaceDE w:val="0"/>
        <w:autoSpaceDN w:val="0"/>
        <w:spacing w:after="0" w:line="240" w:lineRule="auto"/>
        <w:ind w:left="567" w:right="2"/>
        <w:rPr>
          <w:rFonts w:ascii="Times New Roman" w:eastAsia="Times New Roman" w:hAnsi="Times New Roman" w:cs="Times New Roman"/>
          <w:bCs/>
          <w:kern w:val="0"/>
          <w:sz w:val="22"/>
          <w:szCs w:val="22"/>
          <w:lang w:val="lt-LT"/>
          <w14:ligatures w14:val="none"/>
        </w:rPr>
      </w:pPr>
      <w:r w:rsidRPr="00A722F2">
        <w:rPr>
          <w:rFonts w:ascii="Times New Roman" w:eastAsia="Times New Roman" w:hAnsi="Times New Roman" w:cs="Times New Roman"/>
          <w:bCs/>
          <w:kern w:val="0"/>
          <w:sz w:val="22"/>
          <w:szCs w:val="22"/>
          <w:lang w:val="lt-LT"/>
          <w14:ligatures w14:val="none"/>
        </w:rPr>
        <w:t xml:space="preserve">jeigu yra alergija </w:t>
      </w:r>
      <w:proofErr w:type="spellStart"/>
      <w:r w:rsidRPr="00A722F2">
        <w:rPr>
          <w:rFonts w:ascii="Times New Roman" w:eastAsia="Times New Roman" w:hAnsi="Times New Roman" w:cs="Times New Roman"/>
          <w:bCs/>
          <w:kern w:val="0"/>
          <w:sz w:val="22"/>
          <w:szCs w:val="22"/>
          <w:lang w:val="lt-LT"/>
          <w14:ligatures w14:val="none"/>
        </w:rPr>
        <w:t>dimetilfumaratui</w:t>
      </w:r>
      <w:proofErr w:type="spellEnd"/>
      <w:r w:rsidRPr="00A722F2">
        <w:rPr>
          <w:rFonts w:ascii="Times New Roman" w:eastAsia="Times New Roman" w:hAnsi="Times New Roman" w:cs="Times New Roman"/>
          <w:bCs/>
          <w:kern w:val="0"/>
          <w:sz w:val="22"/>
          <w:szCs w:val="22"/>
          <w:lang w:val="lt-LT"/>
          <w14:ligatures w14:val="none"/>
        </w:rPr>
        <w:t xml:space="preserve"> arba bet kuriai pagalbinei šio vaisto medžiagai (jos išvardytos 6 skyriuje);</w:t>
      </w:r>
    </w:p>
    <w:p w14:paraId="366BAC25" w14:textId="77777777" w:rsidR="00A722F2" w:rsidRPr="00A722F2" w:rsidRDefault="00A722F2" w:rsidP="00A722F2">
      <w:pPr>
        <w:widowControl w:val="0"/>
        <w:numPr>
          <w:ilvl w:val="0"/>
          <w:numId w:val="19"/>
        </w:numPr>
        <w:tabs>
          <w:tab w:val="left" w:pos="785"/>
          <w:tab w:val="left" w:pos="786"/>
        </w:tabs>
        <w:autoSpaceDE w:val="0"/>
        <w:autoSpaceDN w:val="0"/>
        <w:spacing w:after="0" w:line="240" w:lineRule="auto"/>
        <w:ind w:left="567" w:right="2"/>
        <w:outlineLvl w:val="0"/>
        <w:rPr>
          <w:rFonts w:ascii="Times New Roman" w:eastAsia="Times New Roman" w:hAnsi="Times New Roman" w:cs="Times New Roman"/>
          <w:bCs/>
          <w:kern w:val="0"/>
          <w:sz w:val="22"/>
          <w:szCs w:val="22"/>
          <w:lang w:val="lt-LT"/>
          <w14:ligatures w14:val="none"/>
        </w:rPr>
      </w:pPr>
      <w:r w:rsidRPr="00A722F2">
        <w:rPr>
          <w:rFonts w:ascii="Times New Roman" w:eastAsia="Times New Roman" w:hAnsi="Times New Roman" w:cs="Times New Roman"/>
          <w:bCs/>
          <w:kern w:val="0"/>
          <w:sz w:val="22"/>
          <w:szCs w:val="22"/>
          <w:lang w:val="lt-LT"/>
          <w14:ligatures w14:val="none"/>
        </w:rPr>
        <w:t xml:space="preserve">jei įtariama, kad sergate reta galvos smegenų infekcija, vadinama progresuojančia </w:t>
      </w:r>
      <w:proofErr w:type="spellStart"/>
      <w:r w:rsidRPr="00A722F2">
        <w:rPr>
          <w:rFonts w:ascii="Times New Roman" w:eastAsia="Times New Roman" w:hAnsi="Times New Roman" w:cs="Times New Roman"/>
          <w:bCs/>
          <w:kern w:val="0"/>
          <w:sz w:val="22"/>
          <w:szCs w:val="22"/>
          <w:lang w:val="lt-LT"/>
          <w14:ligatures w14:val="none"/>
        </w:rPr>
        <w:t>daugiažidinine</w:t>
      </w:r>
      <w:proofErr w:type="spellEnd"/>
      <w:r w:rsidRPr="00A722F2">
        <w:rPr>
          <w:rFonts w:ascii="Times New Roman" w:eastAsia="Times New Roman" w:hAnsi="Times New Roman" w:cs="Times New Roman"/>
          <w:bCs/>
          <w:kern w:val="0"/>
          <w:sz w:val="22"/>
          <w:szCs w:val="22"/>
          <w:lang w:val="lt-LT"/>
          <w14:ligatures w14:val="none"/>
        </w:rPr>
        <w:t xml:space="preserve"> </w:t>
      </w:r>
      <w:proofErr w:type="spellStart"/>
      <w:r w:rsidRPr="00A722F2">
        <w:rPr>
          <w:rFonts w:ascii="Times New Roman" w:eastAsia="Times New Roman" w:hAnsi="Times New Roman" w:cs="Times New Roman"/>
          <w:bCs/>
          <w:kern w:val="0"/>
          <w:sz w:val="22"/>
          <w:szCs w:val="22"/>
          <w:lang w:val="lt-LT"/>
          <w14:ligatures w14:val="none"/>
        </w:rPr>
        <w:t>leukoencefalopatija</w:t>
      </w:r>
      <w:proofErr w:type="spellEnd"/>
      <w:r w:rsidRPr="00A722F2">
        <w:rPr>
          <w:rFonts w:ascii="Times New Roman" w:eastAsia="Times New Roman" w:hAnsi="Times New Roman" w:cs="Times New Roman"/>
          <w:bCs/>
          <w:kern w:val="0"/>
          <w:sz w:val="22"/>
          <w:szCs w:val="22"/>
          <w:lang w:val="lt-LT"/>
          <w14:ligatures w14:val="none"/>
        </w:rPr>
        <w:t xml:space="preserve"> (PDL), arba jei PDL buvo patvirtinta.</w:t>
      </w:r>
    </w:p>
    <w:p w14:paraId="5BB7C9D4"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b/>
          <w:kern w:val="0"/>
          <w:sz w:val="22"/>
          <w:szCs w:val="22"/>
          <w:lang w:val="lt-LT"/>
          <w14:ligatures w14:val="none"/>
        </w:rPr>
      </w:pPr>
    </w:p>
    <w:p w14:paraId="34C6A14F"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b/>
          <w:kern w:val="0"/>
          <w:sz w:val="22"/>
          <w:szCs w:val="22"/>
          <w:lang w:val="lt-LT"/>
          <w14:ligatures w14:val="none"/>
        </w:rPr>
      </w:pPr>
      <w:r w:rsidRPr="00A722F2">
        <w:rPr>
          <w:rFonts w:ascii="Times New Roman" w:eastAsia="Times New Roman" w:hAnsi="Times New Roman" w:cs="Times New Roman"/>
          <w:b/>
          <w:kern w:val="0"/>
          <w:sz w:val="22"/>
          <w:szCs w:val="22"/>
          <w:lang w:val="lt-LT"/>
          <w14:ligatures w14:val="none"/>
        </w:rPr>
        <w:t>Įspėjimai ir atsargumo priemonės</w:t>
      </w:r>
    </w:p>
    <w:p w14:paraId="4ECED28A" w14:textId="44CA44CF"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gali turėti įtakos Jūsų baltųjų kraujo ląstelių skaičiui, inkstų ir kepenų funkcijai. Prieš pradedant vartoti </w:t>
      </w: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Jūsų gydytojas atliks kraujo tyrimus, kad nustatytų baltųjų kraujo ląstelių skaičių ir patikrins Jūsų inkstų bei kepenų </w:t>
      </w:r>
      <w:r w:rsidR="00BC64C3">
        <w:rPr>
          <w:rFonts w:ascii="Times New Roman" w:eastAsia="Times New Roman" w:hAnsi="Times New Roman" w:cs="Times New Roman"/>
          <w:kern w:val="0"/>
          <w:sz w:val="22"/>
          <w:szCs w:val="22"/>
          <w:lang w:val="lt-LT"/>
          <w14:ligatures w14:val="none"/>
        </w:rPr>
        <w:t>funkciją</w:t>
      </w:r>
      <w:r w:rsidRPr="00A722F2">
        <w:rPr>
          <w:rFonts w:ascii="Times New Roman" w:eastAsia="Times New Roman" w:hAnsi="Times New Roman" w:cs="Times New Roman"/>
          <w:kern w:val="0"/>
          <w:sz w:val="22"/>
          <w:szCs w:val="22"/>
          <w:lang w:val="lt-LT"/>
          <w14:ligatures w14:val="none"/>
        </w:rPr>
        <w:t>. Šiuos tyrimus Jūsų gydytojas atliks periodiškai viso gydymo metu. Jei Jūsų baltųjų kraujo ląstelių kiekis gydymo metu sumažėja, Jūsų gydytojas gali nuspręsti Jums atlikti papildomus tyrimus arba nutraukti gydymą.</w:t>
      </w:r>
    </w:p>
    <w:p w14:paraId="6F6FDFFB"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31F096F2" w14:textId="159F9790"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b/>
          <w:kern w:val="0"/>
          <w:sz w:val="22"/>
          <w:szCs w:val="22"/>
          <w:lang w:val="lt-LT"/>
          <w14:ligatures w14:val="none"/>
        </w:rPr>
      </w:pPr>
      <w:r w:rsidRPr="00A722F2">
        <w:rPr>
          <w:rFonts w:ascii="Times New Roman" w:eastAsia="Times New Roman" w:hAnsi="Times New Roman" w:cs="Times New Roman"/>
          <w:b/>
          <w:kern w:val="0"/>
          <w:sz w:val="22"/>
          <w:szCs w:val="22"/>
          <w:lang w:val="lt-LT"/>
          <w14:ligatures w14:val="none"/>
        </w:rPr>
        <w:t xml:space="preserve">Pasitarkite su gydytoju, prieš pradėdami vartoti </w:t>
      </w:r>
      <w:proofErr w:type="spellStart"/>
      <w:r w:rsidRPr="00A722F2">
        <w:rPr>
          <w:rFonts w:ascii="Times New Roman" w:eastAsia="Times New Roman" w:hAnsi="Times New Roman" w:cs="Times New Roman"/>
          <w:b/>
          <w:kern w:val="0"/>
          <w:sz w:val="22"/>
          <w:szCs w:val="22"/>
          <w:lang w:val="lt-LT"/>
          <w14:ligatures w14:val="none"/>
        </w:rPr>
        <w:t>Dimethyl</w:t>
      </w:r>
      <w:proofErr w:type="spellEnd"/>
      <w:r w:rsidRPr="00A722F2">
        <w:rPr>
          <w:rFonts w:ascii="Times New Roman" w:eastAsia="Times New Roman" w:hAnsi="Times New Roman" w:cs="Times New Roman"/>
          <w:b/>
          <w:kern w:val="0"/>
          <w:sz w:val="22"/>
          <w:szCs w:val="22"/>
          <w:lang w:val="lt-LT"/>
          <w14:ligatures w14:val="none"/>
        </w:rPr>
        <w:t xml:space="preserve"> </w:t>
      </w:r>
      <w:proofErr w:type="spellStart"/>
      <w:r w:rsidR="008C534F">
        <w:rPr>
          <w:rFonts w:ascii="Times New Roman" w:eastAsia="Times New Roman" w:hAnsi="Times New Roman" w:cs="Times New Roman"/>
          <w:b/>
          <w:kern w:val="0"/>
          <w:sz w:val="22"/>
          <w:szCs w:val="22"/>
          <w:lang w:val="lt-LT"/>
          <w14:ligatures w14:val="none"/>
        </w:rPr>
        <w:t>f</w:t>
      </w:r>
      <w:r w:rsidRPr="00A722F2">
        <w:rPr>
          <w:rFonts w:ascii="Times New Roman" w:eastAsia="Times New Roman" w:hAnsi="Times New Roman" w:cs="Times New Roman"/>
          <w:b/>
          <w:kern w:val="0"/>
          <w:sz w:val="22"/>
          <w:szCs w:val="22"/>
          <w:lang w:val="lt-LT"/>
          <w14:ligatures w14:val="none"/>
        </w:rPr>
        <w:t>umarate</w:t>
      </w:r>
      <w:proofErr w:type="spellEnd"/>
      <w:r w:rsidRPr="00A722F2">
        <w:rPr>
          <w:rFonts w:ascii="Times New Roman" w:eastAsia="Times New Roman" w:hAnsi="Times New Roman" w:cs="Times New Roman"/>
          <w:b/>
          <w:kern w:val="0"/>
          <w:sz w:val="22"/>
          <w:szCs w:val="22"/>
          <w:lang w:val="lt-LT"/>
          <w14:ligatures w14:val="none"/>
        </w:rPr>
        <w:t xml:space="preserve"> Olpha, jeigu sergate:</w:t>
      </w:r>
    </w:p>
    <w:p w14:paraId="75DB9801" w14:textId="77777777" w:rsidR="00A722F2" w:rsidRPr="00A722F2" w:rsidRDefault="00A722F2" w:rsidP="00A722F2">
      <w:pPr>
        <w:widowControl w:val="0"/>
        <w:numPr>
          <w:ilvl w:val="0"/>
          <w:numId w:val="19"/>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sunkia inkstų liga;</w:t>
      </w:r>
    </w:p>
    <w:p w14:paraId="04635341" w14:textId="77777777" w:rsidR="00A722F2" w:rsidRPr="00A722F2" w:rsidRDefault="00A722F2" w:rsidP="00A722F2">
      <w:pPr>
        <w:widowControl w:val="0"/>
        <w:numPr>
          <w:ilvl w:val="0"/>
          <w:numId w:val="19"/>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sunkia kepenų liga;</w:t>
      </w:r>
    </w:p>
    <w:p w14:paraId="717DA5E0" w14:textId="1EBE8DCC" w:rsidR="00A722F2" w:rsidRPr="00A722F2" w:rsidRDefault="00A722F2" w:rsidP="00A722F2">
      <w:pPr>
        <w:widowControl w:val="0"/>
        <w:numPr>
          <w:ilvl w:val="0"/>
          <w:numId w:val="19"/>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skrandžio ar </w:t>
      </w:r>
      <w:r w:rsidR="00C351EB">
        <w:rPr>
          <w:rFonts w:ascii="Times New Roman" w:eastAsia="Times New Roman" w:hAnsi="Times New Roman" w:cs="Times New Roman"/>
          <w:kern w:val="0"/>
          <w:sz w:val="22"/>
          <w:szCs w:val="22"/>
          <w:lang w:val="lt-LT"/>
          <w14:ligatures w14:val="none"/>
        </w:rPr>
        <w:t>žarnyno</w:t>
      </w:r>
      <w:r w:rsidR="00C351EB" w:rsidRPr="00A722F2">
        <w:rPr>
          <w:rFonts w:ascii="Times New Roman" w:eastAsia="Times New Roman" w:hAnsi="Times New Roman" w:cs="Times New Roman"/>
          <w:kern w:val="0"/>
          <w:sz w:val="22"/>
          <w:szCs w:val="22"/>
          <w:lang w:val="lt-LT"/>
          <w14:ligatures w14:val="none"/>
        </w:rPr>
        <w:t xml:space="preserve"> </w:t>
      </w:r>
      <w:r w:rsidRPr="00A722F2">
        <w:rPr>
          <w:rFonts w:ascii="Times New Roman" w:eastAsia="Times New Roman" w:hAnsi="Times New Roman" w:cs="Times New Roman"/>
          <w:kern w:val="0"/>
          <w:sz w:val="22"/>
          <w:szCs w:val="22"/>
          <w:lang w:val="lt-LT"/>
          <w14:ligatures w14:val="none"/>
        </w:rPr>
        <w:t>liga;</w:t>
      </w:r>
    </w:p>
    <w:p w14:paraId="7C51643A" w14:textId="77777777" w:rsidR="00A722F2" w:rsidRPr="00A722F2" w:rsidRDefault="00A722F2" w:rsidP="00A722F2">
      <w:pPr>
        <w:widowControl w:val="0"/>
        <w:numPr>
          <w:ilvl w:val="0"/>
          <w:numId w:val="19"/>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sunkia infekcija (pvz., plaučių uždegimu).</w:t>
      </w:r>
    </w:p>
    <w:p w14:paraId="597F0DF7"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7A47912C" w14:textId="06A8E640"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Gydant </w:t>
      </w: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gali pasireikšti juostinė pūslelinė (</w:t>
      </w:r>
      <w:proofErr w:type="spellStart"/>
      <w:r w:rsidRPr="00A722F2">
        <w:rPr>
          <w:rFonts w:ascii="Times New Roman" w:eastAsia="Times New Roman" w:hAnsi="Times New Roman" w:cs="Times New Roman"/>
          <w:i/>
          <w:kern w:val="0"/>
          <w:sz w:val="22"/>
          <w:szCs w:val="22"/>
          <w:lang w:val="lt-LT"/>
          <w14:ligatures w14:val="none"/>
        </w:rPr>
        <w:t>herpes</w:t>
      </w:r>
      <w:proofErr w:type="spellEnd"/>
      <w:r w:rsidRPr="00A722F2">
        <w:rPr>
          <w:rFonts w:ascii="Times New Roman" w:eastAsia="Times New Roman" w:hAnsi="Times New Roman" w:cs="Times New Roman"/>
          <w:i/>
          <w:kern w:val="0"/>
          <w:sz w:val="22"/>
          <w:szCs w:val="22"/>
          <w:lang w:val="lt-LT"/>
          <w14:ligatures w14:val="none"/>
        </w:rPr>
        <w:t xml:space="preserve"> </w:t>
      </w:r>
      <w:proofErr w:type="spellStart"/>
      <w:r w:rsidRPr="00A722F2">
        <w:rPr>
          <w:rFonts w:ascii="Times New Roman" w:eastAsia="Times New Roman" w:hAnsi="Times New Roman" w:cs="Times New Roman"/>
          <w:i/>
          <w:kern w:val="0"/>
          <w:sz w:val="22"/>
          <w:szCs w:val="22"/>
          <w:lang w:val="lt-LT"/>
          <w14:ligatures w14:val="none"/>
        </w:rPr>
        <w:t>zoster</w:t>
      </w:r>
      <w:proofErr w:type="spellEnd"/>
      <w:r w:rsidRPr="00A722F2">
        <w:rPr>
          <w:rFonts w:ascii="Times New Roman" w:eastAsia="Times New Roman" w:hAnsi="Times New Roman" w:cs="Times New Roman"/>
          <w:kern w:val="0"/>
          <w:sz w:val="22"/>
          <w:szCs w:val="22"/>
          <w:lang w:val="lt-LT"/>
          <w14:ligatures w14:val="none"/>
        </w:rPr>
        <w:t xml:space="preserve">). Kai kuriais atvejais pasitaikė sunkių komplikacijų. Jei įtariate, kad Jums pasireiškė bet kokie juostinės pūslelinės simptomai, </w:t>
      </w:r>
      <w:r w:rsidRPr="00A722F2">
        <w:rPr>
          <w:rFonts w:ascii="Times New Roman" w:eastAsia="Times New Roman" w:hAnsi="Times New Roman" w:cs="Times New Roman"/>
          <w:b/>
          <w:kern w:val="0"/>
          <w:sz w:val="22"/>
          <w:szCs w:val="22"/>
          <w:lang w:val="lt-LT"/>
          <w14:ligatures w14:val="none"/>
        </w:rPr>
        <w:t>turite nedelsiant pranešti apie tai gydytojui</w:t>
      </w:r>
      <w:r w:rsidRPr="00A722F2">
        <w:rPr>
          <w:rFonts w:ascii="Times New Roman" w:eastAsia="Times New Roman" w:hAnsi="Times New Roman" w:cs="Times New Roman"/>
          <w:kern w:val="0"/>
          <w:sz w:val="22"/>
          <w:szCs w:val="22"/>
          <w:lang w:val="lt-LT"/>
          <w14:ligatures w14:val="none"/>
        </w:rPr>
        <w:t>.</w:t>
      </w:r>
    </w:p>
    <w:p w14:paraId="26993A06"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5F53C787"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Jei manote, kad Jūsų IS blogėja (pvz., pasireiškia silpnumas ar regos pokyčiai) arba pastebite bet kokių naujų simptomų, nedelsdami kreipkitės į gydytoją, nes tai gali būti retos galvos smegenų infekcijos, vadinamos PDL, simptomai. PDL yra sunki būklė, kuri gali sukelti sunkią negalią arba mirtį.</w:t>
      </w:r>
    </w:p>
    <w:p w14:paraId="2C1A6D98"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0CEB3B1C" w14:textId="623BF6B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Buvo pranešta apie retą, bet sunkų inkstų </w:t>
      </w:r>
      <w:r w:rsidR="008075E4">
        <w:rPr>
          <w:rFonts w:ascii="Times New Roman" w:eastAsia="Times New Roman" w:hAnsi="Times New Roman" w:cs="Times New Roman"/>
          <w:kern w:val="0"/>
          <w:sz w:val="22"/>
          <w:szCs w:val="22"/>
          <w:lang w:val="lt-LT"/>
          <w14:ligatures w14:val="none"/>
        </w:rPr>
        <w:t xml:space="preserve">funkcijos </w:t>
      </w:r>
      <w:r w:rsidRPr="00A722F2">
        <w:rPr>
          <w:rFonts w:ascii="Times New Roman" w:eastAsia="Times New Roman" w:hAnsi="Times New Roman" w:cs="Times New Roman"/>
          <w:kern w:val="0"/>
          <w:sz w:val="22"/>
          <w:szCs w:val="22"/>
          <w:lang w:val="lt-LT"/>
          <w14:ligatures w14:val="none"/>
        </w:rPr>
        <w:t xml:space="preserve">sutrikimą, vadinamą </w:t>
      </w:r>
      <w:proofErr w:type="spellStart"/>
      <w:r w:rsidRPr="00A722F2">
        <w:rPr>
          <w:rFonts w:ascii="Times New Roman" w:eastAsia="Times New Roman" w:hAnsi="Times New Roman" w:cs="Times New Roman"/>
          <w:kern w:val="0"/>
          <w:sz w:val="22"/>
          <w:szCs w:val="22"/>
          <w:lang w:val="lt-LT"/>
          <w14:ligatures w14:val="none"/>
        </w:rPr>
        <w:t>Fankoni</w:t>
      </w:r>
      <w:proofErr w:type="spellEnd"/>
      <w:r w:rsidRPr="00A722F2">
        <w:rPr>
          <w:rFonts w:ascii="Times New Roman" w:eastAsia="Times New Roman" w:hAnsi="Times New Roman" w:cs="Times New Roman"/>
          <w:kern w:val="0"/>
          <w:sz w:val="22"/>
          <w:szCs w:val="22"/>
          <w:lang w:val="lt-LT"/>
          <w14:ligatures w14:val="none"/>
        </w:rPr>
        <w:t xml:space="preserve"> sindromu, pasireiškusį vartojant vaistą, kurio sudėtyje yra </w:t>
      </w:r>
      <w:proofErr w:type="spellStart"/>
      <w:r w:rsidRPr="00A722F2">
        <w:rPr>
          <w:rFonts w:ascii="Times New Roman" w:eastAsia="Times New Roman" w:hAnsi="Times New Roman" w:cs="Times New Roman"/>
          <w:kern w:val="0"/>
          <w:sz w:val="22"/>
          <w:szCs w:val="22"/>
          <w:lang w:val="lt-LT"/>
          <w14:ligatures w14:val="none"/>
        </w:rPr>
        <w:t>dimetilfumarato</w:t>
      </w:r>
      <w:proofErr w:type="spellEnd"/>
      <w:r w:rsidRPr="00A722F2">
        <w:rPr>
          <w:rFonts w:ascii="Times New Roman" w:eastAsia="Times New Roman" w:hAnsi="Times New Roman" w:cs="Times New Roman"/>
          <w:kern w:val="0"/>
          <w:sz w:val="22"/>
          <w:szCs w:val="22"/>
          <w:lang w:val="lt-LT"/>
          <w14:ligatures w14:val="none"/>
        </w:rPr>
        <w:t xml:space="preserve"> kartu su kitais </w:t>
      </w:r>
      <w:proofErr w:type="spellStart"/>
      <w:r w:rsidRPr="00A722F2">
        <w:rPr>
          <w:rFonts w:ascii="Times New Roman" w:eastAsia="Times New Roman" w:hAnsi="Times New Roman" w:cs="Times New Roman"/>
          <w:kern w:val="0"/>
          <w:sz w:val="22"/>
          <w:szCs w:val="22"/>
          <w:lang w:val="lt-LT"/>
          <w14:ligatures w14:val="none"/>
        </w:rPr>
        <w:t>fumaro</w:t>
      </w:r>
      <w:proofErr w:type="spellEnd"/>
      <w:r w:rsidRPr="00A722F2">
        <w:rPr>
          <w:rFonts w:ascii="Times New Roman" w:eastAsia="Times New Roman" w:hAnsi="Times New Roman" w:cs="Times New Roman"/>
          <w:kern w:val="0"/>
          <w:sz w:val="22"/>
          <w:szCs w:val="22"/>
          <w:lang w:val="lt-LT"/>
          <w14:ligatures w14:val="none"/>
        </w:rPr>
        <w:t xml:space="preserve"> rūgšties esteriais, psoriazei (odos ligai) gydyti. Jei pastebėjote, kad daugiau šlapinatės, Jus labiau troškina ir geriate daugiau nei įprastai, Jūsų raumenys atrodo silpnesni, Jūs susilaužėte kaulą arba tiesiog jaučiate skausmus, kuo greičiau pasitarkite su gydytoju, kad tai galėtų būti ištirta.</w:t>
      </w:r>
    </w:p>
    <w:p w14:paraId="37476150"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486D001F" w14:textId="77777777"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Vaikams ir paaugliams</w:t>
      </w:r>
    </w:p>
    <w:p w14:paraId="18AA78BC" w14:textId="38DE2BAB"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Šio vaisto negalima duoti jaunesniems nei 10</w:t>
      </w:r>
      <w:r w:rsidR="00AF15A9">
        <w:rPr>
          <w:rFonts w:ascii="Times New Roman" w:eastAsia="Times New Roman" w:hAnsi="Times New Roman" w:cs="Times New Roman"/>
          <w:kern w:val="0"/>
          <w:sz w:val="22"/>
          <w:szCs w:val="22"/>
          <w:lang w:val="lt-LT"/>
          <w14:ligatures w14:val="none"/>
        </w:rPr>
        <w:t> </w:t>
      </w:r>
      <w:r w:rsidRPr="00A722F2">
        <w:rPr>
          <w:rFonts w:ascii="Times New Roman" w:eastAsia="Times New Roman" w:hAnsi="Times New Roman" w:cs="Times New Roman"/>
          <w:kern w:val="0"/>
          <w:sz w:val="22"/>
          <w:szCs w:val="22"/>
          <w:lang w:val="lt-LT"/>
          <w14:ligatures w14:val="none"/>
        </w:rPr>
        <w:t>metų vaikams, nes duomenų apie vartojimą šiai amžiaus grupei nėra.</w:t>
      </w:r>
    </w:p>
    <w:p w14:paraId="5EE6851C"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4C8D6195" w14:textId="4A236CA9"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Kiti vaistai ir </w:t>
      </w: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w:t>
      </w:r>
    </w:p>
    <w:p w14:paraId="66E565DF"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b/>
          <w:kern w:val="0"/>
          <w:sz w:val="22"/>
          <w:szCs w:val="22"/>
          <w:lang w:val="lt-LT"/>
          <w14:ligatures w14:val="none"/>
        </w:rPr>
      </w:pPr>
    </w:p>
    <w:p w14:paraId="09820690"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Jeigu vartojate ar neseniai vartojote kitų vaistų arba dėl to nesate tikri, apie tai </w:t>
      </w:r>
      <w:r w:rsidRPr="00A722F2">
        <w:rPr>
          <w:rFonts w:ascii="Times New Roman" w:eastAsia="Times New Roman" w:hAnsi="Times New Roman" w:cs="Times New Roman"/>
          <w:b/>
          <w:kern w:val="0"/>
          <w:sz w:val="22"/>
          <w:szCs w:val="22"/>
          <w:lang w:val="lt-LT"/>
          <w14:ligatures w14:val="none"/>
        </w:rPr>
        <w:t>pasakykite gydytojui arba vaistininkui</w:t>
      </w:r>
      <w:r w:rsidRPr="00A722F2">
        <w:rPr>
          <w:rFonts w:ascii="Times New Roman" w:eastAsia="Times New Roman" w:hAnsi="Times New Roman" w:cs="Times New Roman"/>
          <w:kern w:val="0"/>
          <w:sz w:val="22"/>
          <w:szCs w:val="22"/>
          <w:lang w:val="lt-LT"/>
          <w14:ligatures w14:val="none"/>
        </w:rPr>
        <w:t>, ypač jei vartojate ar vartojote:</w:t>
      </w:r>
    </w:p>
    <w:p w14:paraId="5C428107" w14:textId="1525FC9B" w:rsidR="00A722F2" w:rsidRPr="00A722F2" w:rsidRDefault="00A722F2" w:rsidP="00A722F2">
      <w:pPr>
        <w:widowControl w:val="0"/>
        <w:numPr>
          <w:ilvl w:val="0"/>
          <w:numId w:val="19"/>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vaist</w:t>
      </w:r>
      <w:r w:rsidR="00DD4C32">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xml:space="preserve">, kurių sudėtyje yra </w:t>
      </w:r>
      <w:proofErr w:type="spellStart"/>
      <w:r w:rsidRPr="00A722F2">
        <w:rPr>
          <w:rFonts w:ascii="Times New Roman" w:eastAsia="Times New Roman" w:hAnsi="Times New Roman" w:cs="Times New Roman"/>
          <w:kern w:val="0"/>
          <w:sz w:val="22"/>
          <w:szCs w:val="22"/>
          <w:lang w:val="lt-LT"/>
          <w14:ligatures w14:val="none"/>
        </w:rPr>
        <w:t>fumaro</w:t>
      </w:r>
      <w:proofErr w:type="spellEnd"/>
      <w:r w:rsidRPr="00A722F2">
        <w:rPr>
          <w:rFonts w:ascii="Times New Roman" w:eastAsia="Times New Roman" w:hAnsi="Times New Roman" w:cs="Times New Roman"/>
          <w:kern w:val="0"/>
          <w:sz w:val="22"/>
          <w:szCs w:val="22"/>
          <w:lang w:val="lt-LT"/>
          <w14:ligatures w14:val="none"/>
        </w:rPr>
        <w:t xml:space="preserve"> rūgšties esterių (</w:t>
      </w:r>
      <w:proofErr w:type="spellStart"/>
      <w:r w:rsidRPr="00A722F2">
        <w:rPr>
          <w:rFonts w:ascii="Times New Roman" w:eastAsia="Times New Roman" w:hAnsi="Times New Roman" w:cs="Times New Roman"/>
          <w:kern w:val="0"/>
          <w:sz w:val="22"/>
          <w:szCs w:val="22"/>
          <w:lang w:val="lt-LT"/>
          <w14:ligatures w14:val="none"/>
        </w:rPr>
        <w:t>fumaratų</w:t>
      </w:r>
      <w:proofErr w:type="spellEnd"/>
      <w:r w:rsidRPr="00A722F2">
        <w:rPr>
          <w:rFonts w:ascii="Times New Roman" w:eastAsia="Times New Roman" w:hAnsi="Times New Roman" w:cs="Times New Roman"/>
          <w:kern w:val="0"/>
          <w:sz w:val="22"/>
          <w:szCs w:val="22"/>
          <w:lang w:val="lt-LT"/>
          <w14:ligatures w14:val="none"/>
        </w:rPr>
        <w:t>), naudojamų psoriaz</w:t>
      </w:r>
      <w:r w:rsidR="00AD19C0">
        <w:rPr>
          <w:rFonts w:ascii="Times New Roman" w:eastAsia="Times New Roman" w:hAnsi="Times New Roman" w:cs="Times New Roman"/>
          <w:kern w:val="0"/>
          <w:sz w:val="22"/>
          <w:szCs w:val="22"/>
          <w:lang w:val="lt-LT"/>
          <w14:ligatures w14:val="none"/>
        </w:rPr>
        <w:t>ei</w:t>
      </w:r>
      <w:r w:rsidRPr="00A722F2">
        <w:rPr>
          <w:rFonts w:ascii="Times New Roman" w:eastAsia="Times New Roman" w:hAnsi="Times New Roman" w:cs="Times New Roman"/>
          <w:kern w:val="0"/>
          <w:sz w:val="22"/>
          <w:szCs w:val="22"/>
          <w:lang w:val="lt-LT"/>
          <w14:ligatures w14:val="none"/>
        </w:rPr>
        <w:t xml:space="preserve"> gydy</w:t>
      </w:r>
      <w:r w:rsidR="00AD19C0">
        <w:rPr>
          <w:rFonts w:ascii="Times New Roman" w:eastAsia="Times New Roman" w:hAnsi="Times New Roman" w:cs="Times New Roman"/>
          <w:kern w:val="0"/>
          <w:sz w:val="22"/>
          <w:szCs w:val="22"/>
          <w:lang w:val="lt-LT"/>
          <w14:ligatures w14:val="none"/>
        </w:rPr>
        <w:t>ti</w:t>
      </w:r>
      <w:r w:rsidRPr="00A722F2">
        <w:rPr>
          <w:rFonts w:ascii="Times New Roman" w:eastAsia="Times New Roman" w:hAnsi="Times New Roman" w:cs="Times New Roman"/>
          <w:kern w:val="0"/>
          <w:sz w:val="22"/>
          <w:szCs w:val="22"/>
          <w:lang w:val="lt-LT"/>
          <w14:ligatures w14:val="none"/>
        </w:rPr>
        <w:t>;</w:t>
      </w:r>
    </w:p>
    <w:p w14:paraId="7E5CC4A7" w14:textId="6D587C2E" w:rsidR="00A722F2" w:rsidRPr="00A722F2" w:rsidRDefault="00A722F2" w:rsidP="00A722F2">
      <w:pPr>
        <w:widowControl w:val="0"/>
        <w:numPr>
          <w:ilvl w:val="0"/>
          <w:numId w:val="19"/>
        </w:numPr>
        <w:tabs>
          <w:tab w:val="left" w:pos="785"/>
          <w:tab w:val="left" w:pos="786"/>
        </w:tabs>
        <w:autoSpaceDE w:val="0"/>
        <w:autoSpaceDN w:val="0"/>
        <w:spacing w:after="0" w:line="240" w:lineRule="auto"/>
        <w:ind w:left="567" w:right="2"/>
        <w:outlineLvl w:val="0"/>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vaist</w:t>
      </w:r>
      <w:r w:rsidR="00AD19C0">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xml:space="preserve">, kurie veikia organizmo imuninę sistemą, įskaitant chemoterapiją, </w:t>
      </w:r>
      <w:proofErr w:type="spellStart"/>
      <w:r w:rsidRPr="00A722F2">
        <w:rPr>
          <w:rFonts w:ascii="Times New Roman" w:eastAsia="Times New Roman" w:hAnsi="Times New Roman" w:cs="Times New Roman"/>
          <w:kern w:val="0"/>
          <w:sz w:val="22"/>
          <w:szCs w:val="22"/>
          <w:lang w:val="lt-LT"/>
          <w14:ligatures w14:val="none"/>
        </w:rPr>
        <w:t>imunosupresantus</w:t>
      </w:r>
      <w:proofErr w:type="spellEnd"/>
      <w:r w:rsidRPr="00A722F2">
        <w:rPr>
          <w:rFonts w:ascii="Times New Roman" w:eastAsia="Times New Roman" w:hAnsi="Times New Roman" w:cs="Times New Roman"/>
          <w:kern w:val="0"/>
          <w:sz w:val="22"/>
          <w:szCs w:val="22"/>
          <w:lang w:val="lt-LT"/>
          <w14:ligatures w14:val="none"/>
        </w:rPr>
        <w:t xml:space="preserve"> arba kitus IS gydymui skiriamus vaistus;</w:t>
      </w:r>
    </w:p>
    <w:p w14:paraId="47F13613" w14:textId="7511928E" w:rsidR="00A722F2" w:rsidRPr="00A722F2" w:rsidRDefault="00A722F2" w:rsidP="00A722F2">
      <w:pPr>
        <w:widowControl w:val="0"/>
        <w:numPr>
          <w:ilvl w:val="0"/>
          <w:numId w:val="19"/>
        </w:numPr>
        <w:tabs>
          <w:tab w:val="left" w:pos="785"/>
          <w:tab w:val="left" w:pos="786"/>
        </w:tabs>
        <w:autoSpaceDE w:val="0"/>
        <w:autoSpaceDN w:val="0"/>
        <w:spacing w:after="0" w:line="240" w:lineRule="auto"/>
        <w:ind w:left="567"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vaist</w:t>
      </w:r>
      <w:r w:rsidR="00AD19C0">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xml:space="preserve">, kurie veikia inkstus, įskaitant kai kuriuos antibiotikus (skiriamus infekcijoms gydyti), </w:t>
      </w:r>
      <w:r w:rsidR="00175698">
        <w:rPr>
          <w:rFonts w:ascii="Times New Roman" w:eastAsia="Times New Roman" w:hAnsi="Times New Roman" w:cs="Times New Roman"/>
          <w:kern w:val="0"/>
          <w:sz w:val="22"/>
          <w:szCs w:val="22"/>
          <w:lang w:val="lt-LT"/>
          <w14:ligatures w14:val="none"/>
        </w:rPr>
        <w:t>skysčių</w:t>
      </w:r>
      <w:r w:rsidR="00175698" w:rsidRPr="00A722F2">
        <w:rPr>
          <w:rFonts w:ascii="Times New Roman" w:eastAsia="Times New Roman" w:hAnsi="Times New Roman" w:cs="Times New Roman"/>
          <w:kern w:val="0"/>
          <w:sz w:val="22"/>
          <w:szCs w:val="22"/>
          <w:lang w:val="lt-LT"/>
          <w14:ligatures w14:val="none"/>
        </w:rPr>
        <w:t xml:space="preserve"> </w:t>
      </w:r>
      <w:r w:rsidRPr="00A722F2">
        <w:rPr>
          <w:rFonts w:ascii="Times New Roman" w:eastAsia="Times New Roman" w:hAnsi="Times New Roman" w:cs="Times New Roman"/>
          <w:kern w:val="0"/>
          <w:sz w:val="22"/>
          <w:szCs w:val="22"/>
          <w:lang w:val="lt-LT"/>
          <w14:ligatures w14:val="none"/>
        </w:rPr>
        <w:t>išskyrimą skatinanči</w:t>
      </w:r>
      <w:r w:rsidR="00E46B73">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xml:space="preserve"> table</w:t>
      </w:r>
      <w:r w:rsidR="000626EC">
        <w:rPr>
          <w:rFonts w:ascii="Times New Roman" w:eastAsia="Times New Roman" w:hAnsi="Times New Roman" w:cs="Times New Roman"/>
          <w:kern w:val="0"/>
          <w:sz w:val="22"/>
          <w:szCs w:val="22"/>
          <w:lang w:val="lt-LT"/>
          <w14:ligatures w14:val="none"/>
        </w:rPr>
        <w:t>čių</w:t>
      </w:r>
      <w:r w:rsidRPr="00A722F2">
        <w:rPr>
          <w:rFonts w:ascii="Times New Roman" w:eastAsia="Times New Roman" w:hAnsi="Times New Roman" w:cs="Times New Roman"/>
          <w:kern w:val="0"/>
          <w:sz w:val="22"/>
          <w:szCs w:val="22"/>
          <w:lang w:val="lt-LT"/>
          <w14:ligatures w14:val="none"/>
        </w:rPr>
        <w:t xml:space="preserve"> (diuretik</w:t>
      </w:r>
      <w:r w:rsidR="00E46B73">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tam tikrų rūšių skausmą malšinanči</w:t>
      </w:r>
      <w:r w:rsidR="00E46B73">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xml:space="preserve"> vaist</w:t>
      </w:r>
      <w:r w:rsidR="00E46B73">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xml:space="preserve"> (pvz., </w:t>
      </w:r>
      <w:proofErr w:type="spellStart"/>
      <w:r w:rsidRPr="00A722F2">
        <w:rPr>
          <w:rFonts w:ascii="Times New Roman" w:eastAsia="Times New Roman" w:hAnsi="Times New Roman" w:cs="Times New Roman"/>
          <w:kern w:val="0"/>
          <w:sz w:val="22"/>
          <w:szCs w:val="22"/>
          <w:lang w:val="lt-LT"/>
          <w14:ligatures w14:val="none"/>
        </w:rPr>
        <w:t>ibuprofen</w:t>
      </w:r>
      <w:r w:rsidR="007E4ED7">
        <w:rPr>
          <w:rFonts w:ascii="Times New Roman" w:eastAsia="Times New Roman" w:hAnsi="Times New Roman" w:cs="Times New Roman"/>
          <w:kern w:val="0"/>
          <w:sz w:val="22"/>
          <w:szCs w:val="22"/>
          <w:lang w:val="lt-LT"/>
          <w14:ligatures w14:val="none"/>
        </w:rPr>
        <w:t>o</w:t>
      </w:r>
      <w:proofErr w:type="spellEnd"/>
      <w:r w:rsidRPr="00A722F2">
        <w:rPr>
          <w:rFonts w:ascii="Times New Roman" w:eastAsia="Times New Roman" w:hAnsi="Times New Roman" w:cs="Times New Roman"/>
          <w:kern w:val="0"/>
          <w:sz w:val="22"/>
          <w:szCs w:val="22"/>
          <w:lang w:val="lt-LT"/>
          <w14:ligatures w14:val="none"/>
        </w:rPr>
        <w:t xml:space="preserve"> ir panaši</w:t>
      </w:r>
      <w:r w:rsidR="007E4ED7">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xml:space="preserve"> priešuždegimini</w:t>
      </w:r>
      <w:r w:rsidR="007E4ED7">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xml:space="preserve"> vaist</w:t>
      </w:r>
      <w:r w:rsidR="007E4ED7">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xml:space="preserve"> bei vaist</w:t>
      </w:r>
      <w:r w:rsidR="007E4ED7">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įsigyt</w:t>
      </w:r>
      <w:r w:rsidR="007E4ED7">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xml:space="preserve"> be recepto) ir vaist</w:t>
      </w:r>
      <w:r w:rsidR="007E4ED7">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kurių sudėtyje yra ličio;</w:t>
      </w:r>
    </w:p>
    <w:p w14:paraId="0BB4570A" w14:textId="6D8F9448" w:rsidR="00A722F2" w:rsidRPr="00A722F2" w:rsidRDefault="00A722F2" w:rsidP="00A722F2">
      <w:pPr>
        <w:widowControl w:val="0"/>
        <w:numPr>
          <w:ilvl w:val="0"/>
          <w:numId w:val="19"/>
        </w:numPr>
        <w:tabs>
          <w:tab w:val="left" w:pos="785"/>
          <w:tab w:val="left" w:pos="786"/>
        </w:tabs>
        <w:autoSpaceDE w:val="0"/>
        <w:autoSpaceDN w:val="0"/>
        <w:spacing w:after="0" w:line="240" w:lineRule="auto"/>
        <w:ind w:left="567" w:right="2"/>
        <w:rPr>
          <w:rFonts w:ascii="Times New Roman" w:eastAsia="Times New Roman" w:hAnsi="Times New Roman" w:cs="Times New Roman"/>
          <w:kern w:val="0"/>
          <w:sz w:val="22"/>
          <w:szCs w:val="22"/>
          <w:lang w:val="lt-LT"/>
          <w14:ligatures w14:val="none"/>
        </w:rPr>
      </w:pP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vartojimas kartu su kai kurių tipų vakcinomis (gyvosiomis vakcinomis) gali sukelti infekciją, todėl jų reikėtų vengti. Gydytojas patars, ar reikia skiepytis kitų tipų vakcinomis (negyvosiomis vakcinomis).</w:t>
      </w:r>
    </w:p>
    <w:p w14:paraId="207BCFD6"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48E0F6DE" w14:textId="149B040C"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 vartojimas su alkoholiu</w:t>
      </w:r>
    </w:p>
    <w:p w14:paraId="796B9057" w14:textId="3E304234"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Išgėrus </w:t>
      </w: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reikia valandą vengti vartoti didesnį kiekį (daugiau kaip 50</w:t>
      </w:r>
      <w:r w:rsidR="005B7F26">
        <w:rPr>
          <w:rFonts w:ascii="Times New Roman" w:eastAsia="Times New Roman" w:hAnsi="Times New Roman" w:cs="Times New Roman"/>
          <w:kern w:val="0"/>
          <w:sz w:val="22"/>
          <w:szCs w:val="22"/>
          <w:lang w:val="lt-LT"/>
          <w14:ligatures w14:val="none"/>
        </w:rPr>
        <w:t> </w:t>
      </w:r>
      <w:r w:rsidRPr="00A722F2">
        <w:rPr>
          <w:rFonts w:ascii="Times New Roman" w:eastAsia="Times New Roman" w:hAnsi="Times New Roman" w:cs="Times New Roman"/>
          <w:kern w:val="0"/>
          <w:sz w:val="22"/>
          <w:szCs w:val="22"/>
          <w:lang w:val="lt-LT"/>
          <w14:ligatures w14:val="none"/>
        </w:rPr>
        <w:t>ml) stipriųjų alkoholinių gėrimų (kuriuose yra daugiau kaip 30</w:t>
      </w:r>
      <w:r w:rsidR="005B7F26">
        <w:rPr>
          <w:rFonts w:ascii="Times New Roman" w:eastAsia="Times New Roman" w:hAnsi="Times New Roman" w:cs="Times New Roman"/>
          <w:kern w:val="0"/>
          <w:sz w:val="22"/>
          <w:szCs w:val="22"/>
          <w:lang w:val="lt-LT"/>
          <w14:ligatures w14:val="none"/>
        </w:rPr>
        <w:t> </w:t>
      </w:r>
      <w:r w:rsidRPr="00A722F2">
        <w:rPr>
          <w:rFonts w:ascii="Times New Roman" w:eastAsia="Times New Roman" w:hAnsi="Times New Roman" w:cs="Times New Roman"/>
          <w:kern w:val="0"/>
          <w:sz w:val="22"/>
          <w:szCs w:val="22"/>
          <w:lang w:val="lt-LT"/>
          <w14:ligatures w14:val="none"/>
        </w:rPr>
        <w:t xml:space="preserve">% alkoholio tūrio, pvz., </w:t>
      </w:r>
      <w:r w:rsidR="008029E0">
        <w:rPr>
          <w:rFonts w:ascii="Times New Roman" w:eastAsia="Times New Roman" w:hAnsi="Times New Roman" w:cs="Times New Roman"/>
          <w:kern w:val="0"/>
          <w:sz w:val="22"/>
          <w:szCs w:val="22"/>
          <w:lang w:val="lt-LT"/>
          <w14:ligatures w14:val="none"/>
        </w:rPr>
        <w:t>spiritinių gėrimų</w:t>
      </w:r>
      <w:r w:rsidRPr="00A722F2">
        <w:rPr>
          <w:rFonts w:ascii="Times New Roman" w:eastAsia="Times New Roman" w:hAnsi="Times New Roman" w:cs="Times New Roman"/>
          <w:kern w:val="0"/>
          <w:sz w:val="22"/>
          <w:szCs w:val="22"/>
          <w:lang w:val="lt-LT"/>
          <w14:ligatures w14:val="none"/>
        </w:rPr>
        <w:t>), nes alkoholis gali sąveikauti su vaistu. Tai gali sukelti skrandžio uždegimą (gastritą), ypač jeigu žmogus linkęs sirgti gastritu.</w:t>
      </w:r>
    </w:p>
    <w:p w14:paraId="2E8D56D0"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7F48311E" w14:textId="77777777"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Nėštumas ir žindymo laikotarpis</w:t>
      </w:r>
    </w:p>
    <w:p w14:paraId="0F9137A6" w14:textId="1A73B328"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Jeigu esate nėščia, žindote kūdikį, manote, kad galbūt esate nėščia</w:t>
      </w:r>
      <w:r w:rsidR="00C67AAD">
        <w:rPr>
          <w:rFonts w:ascii="Times New Roman" w:eastAsia="Times New Roman" w:hAnsi="Times New Roman" w:cs="Times New Roman"/>
          <w:kern w:val="0"/>
          <w:sz w:val="22"/>
          <w:szCs w:val="22"/>
          <w:lang w:val="lt-LT"/>
          <w14:ligatures w14:val="none"/>
        </w:rPr>
        <w:t>,</w:t>
      </w:r>
      <w:r w:rsidRPr="00A722F2">
        <w:rPr>
          <w:rFonts w:ascii="Times New Roman" w:eastAsia="Times New Roman" w:hAnsi="Times New Roman" w:cs="Times New Roman"/>
          <w:kern w:val="0"/>
          <w:sz w:val="22"/>
          <w:szCs w:val="22"/>
          <w:lang w:val="lt-LT"/>
          <w14:ligatures w14:val="none"/>
        </w:rPr>
        <w:t xml:space="preserve"> arba planuojate pastoti, tai prieš vartodama šį vaistą pasitarkite su gydytoju arba vaistininku.</w:t>
      </w:r>
    </w:p>
    <w:p w14:paraId="51109692"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046D52E2"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u w:val="single"/>
          <w:lang w:val="lt-LT"/>
          <w14:ligatures w14:val="none"/>
        </w:rPr>
        <w:t>Nėštumas</w:t>
      </w:r>
    </w:p>
    <w:p w14:paraId="71115488" w14:textId="33F1F386"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Duomenų apie šio vaisto, vartojamo nėštumo metu, poveikį negimusiam vaikui yra nedaug. Jeigu esate nėščia, Jums negalima vartoti </w:t>
      </w: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prieš tai nepasitarus su gydytoju ir jam nepatvirtinus, kad šį vaistą vartoti Jums neabejotinai būtina.</w:t>
      </w:r>
    </w:p>
    <w:p w14:paraId="40E4DA98"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26A2D65B"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u w:val="single"/>
          <w:lang w:val="lt-LT"/>
          <w14:ligatures w14:val="none"/>
        </w:rPr>
        <w:t>Žindymo laikotarpis</w:t>
      </w:r>
    </w:p>
    <w:p w14:paraId="5006326E" w14:textId="34A9BD1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Nežinoma, ar </w:t>
      </w: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sudėtyje esančios veikliosios medžiagos </w:t>
      </w:r>
      <w:r w:rsidR="007B7E13">
        <w:rPr>
          <w:rFonts w:ascii="Times New Roman" w:eastAsia="Times New Roman" w:hAnsi="Times New Roman" w:cs="Times New Roman"/>
          <w:kern w:val="0"/>
          <w:sz w:val="22"/>
          <w:szCs w:val="22"/>
          <w:lang w:val="lt-LT"/>
          <w14:ligatures w14:val="none"/>
        </w:rPr>
        <w:t xml:space="preserve">metabolitų </w:t>
      </w:r>
      <w:r w:rsidR="00912152">
        <w:rPr>
          <w:rFonts w:ascii="Times New Roman" w:eastAsia="Times New Roman" w:hAnsi="Times New Roman" w:cs="Times New Roman"/>
          <w:kern w:val="0"/>
          <w:sz w:val="22"/>
          <w:szCs w:val="22"/>
          <w:lang w:val="lt-LT"/>
          <w14:ligatures w14:val="none"/>
        </w:rPr>
        <w:t>išsiskiria</w:t>
      </w:r>
      <w:r w:rsidR="00912152" w:rsidRPr="00A722F2">
        <w:rPr>
          <w:rFonts w:ascii="Times New Roman" w:eastAsia="Times New Roman" w:hAnsi="Times New Roman" w:cs="Times New Roman"/>
          <w:kern w:val="0"/>
          <w:sz w:val="22"/>
          <w:szCs w:val="22"/>
          <w:lang w:val="lt-LT"/>
          <w14:ligatures w14:val="none"/>
        </w:rPr>
        <w:t xml:space="preserve"> </w:t>
      </w:r>
      <w:r w:rsidRPr="00A722F2">
        <w:rPr>
          <w:rFonts w:ascii="Times New Roman" w:eastAsia="Times New Roman" w:hAnsi="Times New Roman" w:cs="Times New Roman"/>
          <w:kern w:val="0"/>
          <w:sz w:val="22"/>
          <w:szCs w:val="22"/>
          <w:lang w:val="lt-LT"/>
          <w14:ligatures w14:val="none"/>
        </w:rPr>
        <w:t>į gyd</w:t>
      </w:r>
      <w:r w:rsidR="00912152">
        <w:rPr>
          <w:rFonts w:ascii="Times New Roman" w:eastAsia="Times New Roman" w:hAnsi="Times New Roman" w:cs="Times New Roman"/>
          <w:kern w:val="0"/>
          <w:sz w:val="22"/>
          <w:szCs w:val="22"/>
          <w:lang w:val="lt-LT"/>
          <w14:ligatures w14:val="none"/>
        </w:rPr>
        <w:t>ytų</w:t>
      </w:r>
      <w:r w:rsidRPr="00A722F2">
        <w:rPr>
          <w:rFonts w:ascii="Times New Roman" w:eastAsia="Times New Roman" w:hAnsi="Times New Roman" w:cs="Times New Roman"/>
          <w:kern w:val="0"/>
          <w:sz w:val="22"/>
          <w:szCs w:val="22"/>
          <w:lang w:val="lt-LT"/>
          <w14:ligatures w14:val="none"/>
        </w:rPr>
        <w:t xml:space="preserve"> moterų pieną. Gydytojas nurodys, ar turite nutraukti žindymą, ar </w:t>
      </w: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vartojimą. Tai daroma atsižvelgiant į žindymo naudą kūdikiui ir gydymo naudą Jums.</w:t>
      </w:r>
    </w:p>
    <w:p w14:paraId="18C989D8"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06B9DBD2" w14:textId="77777777"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Vairavimas ir mechanizmų valdymas</w:t>
      </w:r>
    </w:p>
    <w:p w14:paraId="2332AB2F" w14:textId="4824D451"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poveikis Jūsų gebėjimui vairuoti ir valdyti mechanizmus nėra tikėtinas.</w:t>
      </w:r>
    </w:p>
    <w:p w14:paraId="69DDDDC6"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7F91DB81" w14:textId="29050C70"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 sudėtyje yra natrio</w:t>
      </w:r>
    </w:p>
    <w:p w14:paraId="199ED741" w14:textId="0ADCE3B0"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Kiekvienoje kapsulėje yra mažiau kaip 1</w:t>
      </w:r>
      <w:r w:rsidR="00831460">
        <w:rPr>
          <w:rFonts w:ascii="Times New Roman" w:eastAsia="Times New Roman" w:hAnsi="Times New Roman" w:cs="Times New Roman"/>
          <w:kern w:val="0"/>
          <w:sz w:val="22"/>
          <w:szCs w:val="22"/>
          <w:lang w:val="lt-LT"/>
          <w14:ligatures w14:val="none"/>
        </w:rPr>
        <w:t> </w:t>
      </w:r>
      <w:proofErr w:type="spellStart"/>
      <w:r w:rsidRPr="00A722F2">
        <w:rPr>
          <w:rFonts w:ascii="Times New Roman" w:eastAsia="Times New Roman" w:hAnsi="Times New Roman" w:cs="Times New Roman"/>
          <w:kern w:val="0"/>
          <w:sz w:val="22"/>
          <w:szCs w:val="22"/>
          <w:lang w:val="lt-LT"/>
          <w14:ligatures w14:val="none"/>
        </w:rPr>
        <w:t>mmol</w:t>
      </w:r>
      <w:proofErr w:type="spellEnd"/>
      <w:r w:rsidRPr="00A722F2">
        <w:rPr>
          <w:rFonts w:ascii="Times New Roman" w:eastAsia="Times New Roman" w:hAnsi="Times New Roman" w:cs="Times New Roman"/>
          <w:kern w:val="0"/>
          <w:sz w:val="22"/>
          <w:szCs w:val="22"/>
          <w:lang w:val="lt-LT"/>
          <w14:ligatures w14:val="none"/>
        </w:rPr>
        <w:t xml:space="preserve"> (23</w:t>
      </w:r>
      <w:r w:rsidR="0096698F">
        <w:rPr>
          <w:rFonts w:ascii="Times New Roman" w:eastAsia="Times New Roman" w:hAnsi="Times New Roman" w:cs="Times New Roman"/>
          <w:kern w:val="0"/>
          <w:sz w:val="22"/>
          <w:szCs w:val="22"/>
          <w:lang w:val="lt-LT"/>
          <w14:ligatures w14:val="none"/>
        </w:rPr>
        <w:t> mg</w:t>
      </w:r>
      <w:r w:rsidRPr="00A722F2">
        <w:rPr>
          <w:rFonts w:ascii="Times New Roman" w:eastAsia="Times New Roman" w:hAnsi="Times New Roman" w:cs="Times New Roman"/>
          <w:kern w:val="0"/>
          <w:sz w:val="22"/>
          <w:szCs w:val="22"/>
          <w:lang w:val="lt-LT"/>
          <w14:ligatures w14:val="none"/>
        </w:rPr>
        <w:t>) natrio, t. y. jis beveik neturi reikšmės.</w:t>
      </w:r>
    </w:p>
    <w:p w14:paraId="7DB4A7F5"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169C6FEC"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0A7E656A" w14:textId="3CD4BD73" w:rsidR="00A722F2" w:rsidRPr="00A722F2" w:rsidRDefault="00A722F2" w:rsidP="00A722F2">
      <w:pPr>
        <w:widowControl w:val="0"/>
        <w:numPr>
          <w:ilvl w:val="0"/>
          <w:numId w:val="20"/>
        </w:numPr>
        <w:tabs>
          <w:tab w:val="left" w:pos="567"/>
        </w:tabs>
        <w:autoSpaceDE w:val="0"/>
        <w:autoSpaceDN w:val="0"/>
        <w:spacing w:after="0" w:line="240" w:lineRule="auto"/>
        <w:ind w:left="567" w:right="2" w:hanging="568"/>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Kaip vartoti </w:t>
      </w: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w:t>
      </w:r>
    </w:p>
    <w:p w14:paraId="2E053B39"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b/>
          <w:kern w:val="0"/>
          <w:sz w:val="22"/>
          <w:szCs w:val="22"/>
          <w:lang w:val="lt-LT"/>
          <w14:ligatures w14:val="none"/>
        </w:rPr>
      </w:pPr>
    </w:p>
    <w:p w14:paraId="19BDB787"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Visada vartokite šį vaistą tiksliai, kaip nurodė gydytojas. Jeigu abejojate, kreipkitės į gydytoją.</w:t>
      </w:r>
    </w:p>
    <w:p w14:paraId="1E3663E7"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27A34EB1" w14:textId="77E2767F"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Pradinė dozė: </w:t>
      </w:r>
      <w:r w:rsidRPr="00A722F2">
        <w:rPr>
          <w:rFonts w:ascii="Times New Roman" w:eastAsia="Times New Roman" w:hAnsi="Times New Roman" w:cs="Times New Roman"/>
          <w:kern w:val="0"/>
          <w:sz w:val="22"/>
          <w:szCs w:val="22"/>
          <w:lang w:val="lt-LT"/>
          <w14:ligatures w14:val="none"/>
        </w:rPr>
        <w:t>po 120</w:t>
      </w:r>
      <w:r w:rsidR="0096698F">
        <w:rPr>
          <w:rFonts w:ascii="Times New Roman" w:eastAsia="Times New Roman" w:hAnsi="Times New Roman" w:cs="Times New Roman"/>
          <w:kern w:val="0"/>
          <w:sz w:val="22"/>
          <w:szCs w:val="22"/>
          <w:lang w:val="lt-LT"/>
          <w14:ligatures w14:val="none"/>
        </w:rPr>
        <w:t> mg</w:t>
      </w:r>
      <w:r w:rsidRPr="00A722F2">
        <w:rPr>
          <w:rFonts w:ascii="Times New Roman" w:eastAsia="Times New Roman" w:hAnsi="Times New Roman" w:cs="Times New Roman"/>
          <w:kern w:val="0"/>
          <w:sz w:val="22"/>
          <w:szCs w:val="22"/>
          <w:lang w:val="lt-LT"/>
          <w14:ligatures w14:val="none"/>
        </w:rPr>
        <w:t xml:space="preserve"> du kartus per parą.</w:t>
      </w:r>
    </w:p>
    <w:p w14:paraId="3F0E9180" w14:textId="73404919"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Šią pradinę dozę vartokite pirmąsias 7</w:t>
      </w:r>
      <w:r w:rsidR="006312D4">
        <w:rPr>
          <w:rFonts w:ascii="Times New Roman" w:eastAsia="Times New Roman" w:hAnsi="Times New Roman" w:cs="Times New Roman"/>
          <w:kern w:val="0"/>
          <w:sz w:val="22"/>
          <w:szCs w:val="22"/>
          <w:lang w:val="lt-LT"/>
          <w14:ligatures w14:val="none"/>
        </w:rPr>
        <w:t> </w:t>
      </w:r>
      <w:r w:rsidRPr="00A722F2">
        <w:rPr>
          <w:rFonts w:ascii="Times New Roman" w:eastAsia="Times New Roman" w:hAnsi="Times New Roman" w:cs="Times New Roman"/>
          <w:kern w:val="0"/>
          <w:sz w:val="22"/>
          <w:szCs w:val="22"/>
          <w:lang w:val="lt-LT"/>
          <w14:ligatures w14:val="none"/>
        </w:rPr>
        <w:t>dienas, o po to vartokite įprastinę dozę.</w:t>
      </w:r>
    </w:p>
    <w:p w14:paraId="2CF0B3FE"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2935DE9B" w14:textId="0FF98A77"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Įprastinė dozė: </w:t>
      </w:r>
      <w:r w:rsidRPr="00A722F2">
        <w:rPr>
          <w:rFonts w:ascii="Times New Roman" w:eastAsia="Times New Roman" w:hAnsi="Times New Roman" w:cs="Times New Roman"/>
          <w:kern w:val="0"/>
          <w:sz w:val="22"/>
          <w:szCs w:val="22"/>
          <w:lang w:val="lt-LT"/>
          <w14:ligatures w14:val="none"/>
        </w:rPr>
        <w:t>po 240</w:t>
      </w:r>
      <w:r w:rsidR="0096698F">
        <w:rPr>
          <w:rFonts w:ascii="Times New Roman" w:eastAsia="Times New Roman" w:hAnsi="Times New Roman" w:cs="Times New Roman"/>
          <w:kern w:val="0"/>
          <w:sz w:val="22"/>
          <w:szCs w:val="22"/>
          <w:lang w:val="lt-LT"/>
          <w14:ligatures w14:val="none"/>
        </w:rPr>
        <w:t> mg</w:t>
      </w:r>
      <w:r w:rsidRPr="00A722F2">
        <w:rPr>
          <w:rFonts w:ascii="Times New Roman" w:eastAsia="Times New Roman" w:hAnsi="Times New Roman" w:cs="Times New Roman"/>
          <w:kern w:val="0"/>
          <w:sz w:val="22"/>
          <w:szCs w:val="22"/>
          <w:lang w:val="lt-LT"/>
          <w14:ligatures w14:val="none"/>
        </w:rPr>
        <w:t xml:space="preserve"> du kartus per parą.</w:t>
      </w:r>
    </w:p>
    <w:p w14:paraId="12A9B727"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13E41AA7" w14:textId="4134AB68"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skirtas vartoti per burną.</w:t>
      </w:r>
    </w:p>
    <w:p w14:paraId="30DF3716"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7E51063A" w14:textId="00FE7FD9"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bCs/>
          <w:kern w:val="0"/>
          <w:sz w:val="22"/>
          <w:szCs w:val="22"/>
          <w:lang w:val="lt-LT"/>
          <w14:ligatures w14:val="none"/>
        </w:rPr>
        <w:t>Nurykite visą kapsulę</w:t>
      </w:r>
      <w:r w:rsidR="006312D4" w:rsidRPr="006312D4">
        <w:rPr>
          <w:rFonts w:ascii="Times New Roman" w:eastAsia="Times New Roman" w:hAnsi="Times New Roman" w:cs="Times New Roman"/>
          <w:bCs/>
          <w:kern w:val="0"/>
          <w:sz w:val="22"/>
          <w:szCs w:val="22"/>
          <w:lang w:val="lt-LT"/>
          <w14:ligatures w14:val="none"/>
        </w:rPr>
        <w:t xml:space="preserve"> </w:t>
      </w:r>
      <w:r w:rsidRPr="00A722F2">
        <w:rPr>
          <w:rFonts w:ascii="Times New Roman" w:eastAsia="Times New Roman" w:hAnsi="Times New Roman" w:cs="Times New Roman"/>
          <w:kern w:val="0"/>
          <w:sz w:val="22"/>
          <w:szCs w:val="22"/>
          <w:lang w:val="lt-LT"/>
          <w14:ligatures w14:val="none"/>
        </w:rPr>
        <w:t>užgerdami trupučiu vandens. Kapsulės nedalinkite, nesmulkinkite, netirpinkite, nečiulpkite ir nekramtykite, nes dėl to gali dažniau pasireikšti kai kuri</w:t>
      </w:r>
      <w:r w:rsidR="00055E5C">
        <w:rPr>
          <w:rFonts w:ascii="Times New Roman" w:eastAsia="Times New Roman" w:hAnsi="Times New Roman" w:cs="Times New Roman"/>
          <w:kern w:val="0"/>
          <w:sz w:val="22"/>
          <w:szCs w:val="22"/>
          <w:lang w:val="lt-LT"/>
          <w14:ligatures w14:val="none"/>
        </w:rPr>
        <w:t>e</w:t>
      </w:r>
      <w:r w:rsidRPr="00A722F2">
        <w:rPr>
          <w:rFonts w:ascii="Times New Roman" w:eastAsia="Times New Roman" w:hAnsi="Times New Roman" w:cs="Times New Roman"/>
          <w:kern w:val="0"/>
          <w:sz w:val="22"/>
          <w:szCs w:val="22"/>
          <w:lang w:val="lt-LT"/>
          <w14:ligatures w14:val="none"/>
        </w:rPr>
        <w:t xml:space="preserve"> šalutini</w:t>
      </w:r>
      <w:r w:rsidR="00055E5C">
        <w:rPr>
          <w:rFonts w:ascii="Times New Roman" w:eastAsia="Times New Roman" w:hAnsi="Times New Roman" w:cs="Times New Roman"/>
          <w:kern w:val="0"/>
          <w:sz w:val="22"/>
          <w:szCs w:val="22"/>
          <w:lang w:val="lt-LT"/>
          <w14:ligatures w14:val="none"/>
        </w:rPr>
        <w:t>ai</w:t>
      </w:r>
      <w:r w:rsidRPr="00A722F2">
        <w:rPr>
          <w:rFonts w:ascii="Times New Roman" w:eastAsia="Times New Roman" w:hAnsi="Times New Roman" w:cs="Times New Roman"/>
          <w:kern w:val="0"/>
          <w:sz w:val="22"/>
          <w:szCs w:val="22"/>
          <w:lang w:val="lt-LT"/>
          <w14:ligatures w14:val="none"/>
        </w:rPr>
        <w:t xml:space="preserve"> reiškini</w:t>
      </w:r>
      <w:r w:rsidR="00055E5C">
        <w:rPr>
          <w:rFonts w:ascii="Times New Roman" w:eastAsia="Times New Roman" w:hAnsi="Times New Roman" w:cs="Times New Roman"/>
          <w:kern w:val="0"/>
          <w:sz w:val="22"/>
          <w:szCs w:val="22"/>
          <w:lang w:val="lt-LT"/>
          <w14:ligatures w14:val="none"/>
        </w:rPr>
        <w:t>ai</w:t>
      </w:r>
      <w:r w:rsidRPr="00A722F2">
        <w:rPr>
          <w:rFonts w:ascii="Times New Roman" w:eastAsia="Times New Roman" w:hAnsi="Times New Roman" w:cs="Times New Roman"/>
          <w:kern w:val="0"/>
          <w:sz w:val="22"/>
          <w:szCs w:val="22"/>
          <w:lang w:val="lt-LT"/>
          <w14:ligatures w14:val="none"/>
        </w:rPr>
        <w:t>.</w:t>
      </w:r>
    </w:p>
    <w:p w14:paraId="0568EAF7"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250ABE01" w14:textId="57FF0AC0"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bCs/>
          <w:kern w:val="0"/>
          <w:sz w:val="22"/>
          <w:szCs w:val="22"/>
          <w:lang w:val="lt-LT"/>
          <w14:ligatures w14:val="none"/>
        </w:rPr>
      </w:pPr>
      <w:proofErr w:type="spellStart"/>
      <w:r w:rsidRPr="00A722F2">
        <w:rPr>
          <w:rFonts w:ascii="Times New Roman" w:eastAsia="Times New Roman" w:hAnsi="Times New Roman" w:cs="Times New Roman"/>
          <w:bCs/>
          <w:kern w:val="0"/>
          <w:sz w:val="22"/>
          <w:szCs w:val="22"/>
          <w:lang w:val="lt-LT"/>
          <w14:ligatures w14:val="none"/>
        </w:rPr>
        <w:t>Dimethyl</w:t>
      </w:r>
      <w:proofErr w:type="spellEnd"/>
      <w:r w:rsidRPr="00A722F2">
        <w:rPr>
          <w:rFonts w:ascii="Times New Roman" w:eastAsia="Times New Roman" w:hAnsi="Times New Roman" w:cs="Times New Roman"/>
          <w:bCs/>
          <w:kern w:val="0"/>
          <w:sz w:val="22"/>
          <w:szCs w:val="22"/>
          <w:lang w:val="lt-LT"/>
          <w14:ligatures w14:val="none"/>
        </w:rPr>
        <w:t xml:space="preserve"> </w:t>
      </w:r>
      <w:proofErr w:type="spellStart"/>
      <w:r w:rsidR="008C534F">
        <w:rPr>
          <w:rFonts w:ascii="Times New Roman" w:eastAsia="Times New Roman" w:hAnsi="Times New Roman" w:cs="Times New Roman"/>
          <w:bCs/>
          <w:kern w:val="0"/>
          <w:sz w:val="22"/>
          <w:szCs w:val="22"/>
          <w:lang w:val="lt-LT"/>
          <w14:ligatures w14:val="none"/>
        </w:rPr>
        <w:t>f</w:t>
      </w:r>
      <w:r w:rsidRPr="00A722F2">
        <w:rPr>
          <w:rFonts w:ascii="Times New Roman" w:eastAsia="Times New Roman" w:hAnsi="Times New Roman" w:cs="Times New Roman"/>
          <w:bCs/>
          <w:kern w:val="0"/>
          <w:sz w:val="22"/>
          <w:szCs w:val="22"/>
          <w:lang w:val="lt-LT"/>
          <w14:ligatures w14:val="none"/>
        </w:rPr>
        <w:t>umarate</w:t>
      </w:r>
      <w:proofErr w:type="spellEnd"/>
      <w:r w:rsidRPr="00A722F2">
        <w:rPr>
          <w:rFonts w:ascii="Times New Roman" w:eastAsia="Times New Roman" w:hAnsi="Times New Roman" w:cs="Times New Roman"/>
          <w:bCs/>
          <w:kern w:val="0"/>
          <w:sz w:val="22"/>
          <w:szCs w:val="22"/>
          <w:lang w:val="lt-LT"/>
          <w14:ligatures w14:val="none"/>
        </w:rPr>
        <w:t xml:space="preserve"> Olpha vartokite valgio metu – tai gali padėti sumažinti kai kurių labai dažnų šalutinių reiškinių (jie nurodyti 4 skyriuje) pasireiškimo riziką.</w:t>
      </w:r>
    </w:p>
    <w:p w14:paraId="2827EFA7"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1F21917E" w14:textId="7F3DA6DC"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Ką daryti pavartojus per didelę </w:t>
      </w: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 dozę</w:t>
      </w:r>
    </w:p>
    <w:p w14:paraId="65D74E9C"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Jei pavartojote per daug kapsulių, nedelsdami pasitarkite su gydytoju. Jums gali pasireikšti šalutinis poveikis, panašus į aprašytą toliau 4 skyriuje.</w:t>
      </w:r>
    </w:p>
    <w:p w14:paraId="0FEFAD96"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78E31115" w14:textId="11595915"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Pamiršus pavartoti </w:t>
      </w: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w:t>
      </w:r>
    </w:p>
    <w:p w14:paraId="3A13384F"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bCs/>
          <w:kern w:val="0"/>
          <w:sz w:val="22"/>
          <w:szCs w:val="22"/>
          <w:lang w:val="lt-LT"/>
          <w14:ligatures w14:val="none"/>
        </w:rPr>
        <w:t>Negalima vartoti dvigubos dozės norint</w:t>
      </w:r>
      <w:r w:rsidRPr="00A722F2">
        <w:rPr>
          <w:rFonts w:ascii="Times New Roman" w:eastAsia="Times New Roman" w:hAnsi="Times New Roman" w:cs="Times New Roman"/>
          <w:kern w:val="0"/>
          <w:sz w:val="22"/>
          <w:szCs w:val="22"/>
          <w:lang w:val="lt-LT"/>
          <w14:ligatures w14:val="none"/>
        </w:rPr>
        <w:t xml:space="preserve"> kompensuoti praleistą dozę.</w:t>
      </w:r>
    </w:p>
    <w:p w14:paraId="0E63F4E9" w14:textId="410C0899"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Praleistą dozę galite suvartoti, jei iki kitos dozės vartojimo lieka bent 4</w:t>
      </w:r>
      <w:r w:rsidR="005A044A">
        <w:rPr>
          <w:rFonts w:ascii="Times New Roman" w:eastAsia="Times New Roman" w:hAnsi="Times New Roman" w:cs="Times New Roman"/>
          <w:kern w:val="0"/>
          <w:sz w:val="22"/>
          <w:szCs w:val="22"/>
          <w:lang w:val="lt-LT"/>
          <w14:ligatures w14:val="none"/>
        </w:rPr>
        <w:t> </w:t>
      </w:r>
      <w:r w:rsidRPr="00A722F2">
        <w:rPr>
          <w:rFonts w:ascii="Times New Roman" w:eastAsia="Times New Roman" w:hAnsi="Times New Roman" w:cs="Times New Roman"/>
          <w:kern w:val="0"/>
          <w:sz w:val="22"/>
          <w:szCs w:val="22"/>
          <w:lang w:val="lt-LT"/>
          <w14:ligatures w14:val="none"/>
        </w:rPr>
        <w:t>valandų laikotarpis. Priešingu atveju palaukite, kol ateis laikas išgerti kitą įprastą dozę.</w:t>
      </w:r>
    </w:p>
    <w:p w14:paraId="2BB749B1"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3192C3DF"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Jeigu kiltų daugiau klausimų dėl šio vaisto vartojimo, kreipkitės į gydytoją arba vaistininką.</w:t>
      </w:r>
    </w:p>
    <w:p w14:paraId="6671212B"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1D1262B0"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6560BB46" w14:textId="77777777" w:rsidR="00A722F2" w:rsidRPr="00A722F2" w:rsidRDefault="00A722F2" w:rsidP="00A722F2">
      <w:pPr>
        <w:widowControl w:val="0"/>
        <w:numPr>
          <w:ilvl w:val="0"/>
          <w:numId w:val="20"/>
        </w:numPr>
        <w:tabs>
          <w:tab w:val="left" w:pos="785"/>
          <w:tab w:val="left" w:pos="786"/>
        </w:tabs>
        <w:autoSpaceDE w:val="0"/>
        <w:autoSpaceDN w:val="0"/>
        <w:spacing w:after="0" w:line="240" w:lineRule="auto"/>
        <w:ind w:left="567" w:right="2" w:hanging="568"/>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Galimas šalutinis poveikis</w:t>
      </w:r>
    </w:p>
    <w:p w14:paraId="4AFD5541"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b/>
          <w:kern w:val="0"/>
          <w:sz w:val="22"/>
          <w:szCs w:val="22"/>
          <w:lang w:val="lt-LT"/>
          <w14:ligatures w14:val="none"/>
        </w:rPr>
      </w:pPr>
    </w:p>
    <w:p w14:paraId="73BC7CDF"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Šis vaistas, kaip ir visi kiti, gali sukelti šalutinį poveikį, nors jis pasireiškia ne visiems žmonėms.</w:t>
      </w:r>
    </w:p>
    <w:p w14:paraId="210F642F"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66832B93" w14:textId="77777777" w:rsidR="00A722F2" w:rsidRPr="00AF0018" w:rsidRDefault="00A722F2" w:rsidP="00A722F2">
      <w:pPr>
        <w:widowControl w:val="0"/>
        <w:autoSpaceDE w:val="0"/>
        <w:autoSpaceDN w:val="0"/>
        <w:spacing w:after="0" w:line="240" w:lineRule="auto"/>
        <w:rPr>
          <w:rFonts w:ascii="Times New Roman" w:eastAsia="Times New Roman" w:hAnsi="Times New Roman" w:cs="Times New Roman"/>
          <w:b/>
          <w:bCs/>
          <w:kern w:val="0"/>
          <w:sz w:val="22"/>
          <w:szCs w:val="22"/>
          <w:u w:val="single"/>
          <w:lang w:val="lt-LT"/>
          <w14:ligatures w14:val="none"/>
        </w:rPr>
      </w:pPr>
      <w:r w:rsidRPr="00AF0018">
        <w:rPr>
          <w:rFonts w:ascii="Times New Roman" w:eastAsia="Times New Roman" w:hAnsi="Times New Roman" w:cs="Times New Roman"/>
          <w:b/>
          <w:bCs/>
          <w:kern w:val="0"/>
          <w:sz w:val="22"/>
          <w:szCs w:val="22"/>
          <w:u w:val="single"/>
          <w:lang w:val="lt-LT"/>
          <w14:ligatures w14:val="none"/>
        </w:rPr>
        <w:t>Sunkus šalutinis poveikis</w:t>
      </w:r>
    </w:p>
    <w:p w14:paraId="512B91B3"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b/>
          <w:kern w:val="0"/>
          <w:sz w:val="22"/>
          <w:szCs w:val="22"/>
          <w:lang w:val="lt-LT"/>
          <w14:ligatures w14:val="none"/>
        </w:rPr>
      </w:pPr>
    </w:p>
    <w:p w14:paraId="0F815E11" w14:textId="1A7C7921"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Vartojant </w:t>
      </w: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gali sumažėti limfocitų (baltųjų kraujo ląstelių tipas) skaičius. Jei baltųjų kraujo ląstelių skaičius išlieka mažas, gali padidėti infekcijos rizika, įskaitant retos galvos smegenų infekcijos, vadinamos progresuojančia </w:t>
      </w:r>
      <w:proofErr w:type="spellStart"/>
      <w:r w:rsidRPr="00A722F2">
        <w:rPr>
          <w:rFonts w:ascii="Times New Roman" w:eastAsia="Times New Roman" w:hAnsi="Times New Roman" w:cs="Times New Roman"/>
          <w:kern w:val="0"/>
          <w:sz w:val="22"/>
          <w:szCs w:val="22"/>
          <w:lang w:val="lt-LT"/>
          <w14:ligatures w14:val="none"/>
        </w:rPr>
        <w:t>daugiažidinine</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Pr="00A722F2">
        <w:rPr>
          <w:rFonts w:ascii="Times New Roman" w:eastAsia="Times New Roman" w:hAnsi="Times New Roman" w:cs="Times New Roman"/>
          <w:kern w:val="0"/>
          <w:sz w:val="22"/>
          <w:szCs w:val="22"/>
          <w:lang w:val="lt-LT"/>
          <w14:ligatures w14:val="none"/>
        </w:rPr>
        <w:t>leukoencefalopatija</w:t>
      </w:r>
      <w:proofErr w:type="spellEnd"/>
      <w:r w:rsidRPr="00A722F2">
        <w:rPr>
          <w:rFonts w:ascii="Times New Roman" w:eastAsia="Times New Roman" w:hAnsi="Times New Roman" w:cs="Times New Roman"/>
          <w:kern w:val="0"/>
          <w:sz w:val="22"/>
          <w:szCs w:val="22"/>
          <w:lang w:val="lt-LT"/>
          <w14:ligatures w14:val="none"/>
        </w:rPr>
        <w:t xml:space="preserve"> (PDL), riziką. PDL gali sukelti sunkią negalią arba mirtį. PDL pasireiškė po 1-5 gydymo metų ir todėl Jūsų gydytojas turi toliau stebėti Jūsų baltųjų kraujo ląstelių kiekį viso gydymo metu, o Jūs turite stebėti visus galimus PDL simptomus, kaip aprašyta toliau. PDL rizika gali būti didesnė, jei anksčiau vartojote vaist</w:t>
      </w:r>
      <w:r w:rsidR="009D20D7">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sutrikdanči</w:t>
      </w:r>
      <w:r w:rsidR="009D20D7">
        <w:rPr>
          <w:rFonts w:ascii="Times New Roman" w:eastAsia="Times New Roman" w:hAnsi="Times New Roman" w:cs="Times New Roman"/>
          <w:kern w:val="0"/>
          <w:sz w:val="22"/>
          <w:szCs w:val="22"/>
          <w:lang w:val="lt-LT"/>
          <w14:ligatures w14:val="none"/>
        </w:rPr>
        <w:t>ų</w:t>
      </w:r>
      <w:r w:rsidRPr="00A722F2">
        <w:rPr>
          <w:rFonts w:ascii="Times New Roman" w:eastAsia="Times New Roman" w:hAnsi="Times New Roman" w:cs="Times New Roman"/>
          <w:kern w:val="0"/>
          <w:sz w:val="22"/>
          <w:szCs w:val="22"/>
          <w:lang w:val="lt-LT"/>
          <w14:ligatures w14:val="none"/>
        </w:rPr>
        <w:t xml:space="preserve"> organizmo imuninės sistemos funkciją.</w:t>
      </w:r>
    </w:p>
    <w:p w14:paraId="71026413"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03C62C0F" w14:textId="343FA6E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PDL simptomai gali būti panašūs į IS paūmėjimo simptomus. Simptomai gali apimti naujai pasireiškusį arba progresuojantį silpnumą vienoje kūno pusėje, nerangumą, regos, mąstymo arba atminties pokyčius, arba sumišimą ar asmenybės pokyčius, arba kalbos ir bendravimo sunkumus, trunkančius ilgiau nei kelias dienas. Todėl, jeigu manote, kad Jūsų IS pablogėja arba pastebėjote kokių nors naujų simptomų, kol vartojate </w:t>
      </w: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labai svarbu, kad kuo greičiau pasitartumėte su gydytoju. Taip pat pasikalbėkite su savo partneriu ar globėjais ir informuokite juos apie Jums taikomą gydymą. Gali atsirasti simptomų, kurių patys galite nepastebėti.</w:t>
      </w:r>
    </w:p>
    <w:p w14:paraId="6494F85D" w14:textId="77777777" w:rsidR="00A722F2" w:rsidRPr="00A722F2" w:rsidRDefault="00A722F2" w:rsidP="00A722F2">
      <w:pPr>
        <w:widowControl w:val="0"/>
        <w:tabs>
          <w:tab w:val="left" w:pos="938"/>
        </w:tabs>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p>
    <w:p w14:paraId="4208FB7A" w14:textId="77777777" w:rsidR="00A722F2" w:rsidRPr="00A722F2" w:rsidRDefault="00A722F2" w:rsidP="00A722F2">
      <w:pPr>
        <w:widowControl w:val="0"/>
        <w:numPr>
          <w:ilvl w:val="0"/>
          <w:numId w:val="23"/>
        </w:numPr>
        <w:tabs>
          <w:tab w:val="left" w:pos="938"/>
        </w:tabs>
        <w:autoSpaceDE w:val="0"/>
        <w:autoSpaceDN w:val="0"/>
        <w:spacing w:after="0" w:line="240" w:lineRule="auto"/>
        <w:ind w:left="567" w:right="2" w:hanging="567"/>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Jei pasireiškia bet kurie iš šių simptomų, nedelsdami skambinkite savo gydytojui </w:t>
      </w:r>
    </w:p>
    <w:p w14:paraId="6DA43C2D" w14:textId="77777777" w:rsidR="00A722F2" w:rsidRPr="00A722F2" w:rsidRDefault="00A722F2" w:rsidP="00A722F2">
      <w:pPr>
        <w:widowControl w:val="0"/>
        <w:tabs>
          <w:tab w:val="left" w:pos="938"/>
        </w:tabs>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p>
    <w:p w14:paraId="50A587C7" w14:textId="77777777" w:rsidR="00A722F2" w:rsidRPr="00A722F2" w:rsidRDefault="00A722F2" w:rsidP="00A722F2">
      <w:pPr>
        <w:widowControl w:val="0"/>
        <w:tabs>
          <w:tab w:val="left" w:pos="938"/>
        </w:tabs>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Sunkios alerginės reakcijos</w:t>
      </w:r>
    </w:p>
    <w:p w14:paraId="7956B9D4"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Sunkių alerginių reakcijų dažnis negali būti įvertintas pagal turimus duomenis (dažnis nežinomas).</w:t>
      </w:r>
    </w:p>
    <w:p w14:paraId="0F23E05F"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6E6354C8" w14:textId="08F2C370"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Paraudusi veido ar kūno oda (paraudimas) yra labai dažnas šalutinis poveikis. Tačiau, jei paraudimą lydi raudonas bėrimas arba dilgėlinė, o taip pat Jums pasireiškė bent vienas iš šių simptomų:</w:t>
      </w:r>
    </w:p>
    <w:p w14:paraId="73B8664D"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04399CAD" w14:textId="6BA92C35" w:rsidR="00A722F2" w:rsidRPr="00A722F2" w:rsidRDefault="00A722F2" w:rsidP="00A722F2">
      <w:pPr>
        <w:widowControl w:val="0"/>
        <w:numPr>
          <w:ilvl w:val="0"/>
          <w:numId w:val="18"/>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veido, lūpų, burnos ar liežuvio tinimas (</w:t>
      </w:r>
      <w:proofErr w:type="spellStart"/>
      <w:r w:rsidRPr="00A722F2">
        <w:rPr>
          <w:rFonts w:ascii="Times New Roman" w:eastAsia="Times New Roman" w:hAnsi="Times New Roman" w:cs="Times New Roman"/>
          <w:kern w:val="0"/>
          <w:sz w:val="22"/>
          <w:szCs w:val="22"/>
          <w:lang w:val="lt-LT"/>
          <w14:ligatures w14:val="none"/>
        </w:rPr>
        <w:t>angioneurozinė</w:t>
      </w:r>
      <w:proofErr w:type="spellEnd"/>
      <w:r w:rsidRPr="00A722F2">
        <w:rPr>
          <w:rFonts w:ascii="Times New Roman" w:eastAsia="Times New Roman" w:hAnsi="Times New Roman" w:cs="Times New Roman"/>
          <w:kern w:val="0"/>
          <w:sz w:val="22"/>
          <w:szCs w:val="22"/>
          <w:lang w:val="lt-LT"/>
          <w14:ligatures w14:val="none"/>
        </w:rPr>
        <w:t xml:space="preserve"> edema)</w:t>
      </w:r>
      <w:r w:rsidR="006E2974">
        <w:rPr>
          <w:rFonts w:ascii="Times New Roman" w:eastAsia="Times New Roman" w:hAnsi="Times New Roman" w:cs="Times New Roman"/>
          <w:kern w:val="0"/>
          <w:sz w:val="22"/>
          <w:szCs w:val="22"/>
          <w:lang w:val="lt-LT"/>
          <w14:ligatures w14:val="none"/>
        </w:rPr>
        <w:t>;</w:t>
      </w:r>
    </w:p>
    <w:p w14:paraId="313C4056" w14:textId="4E28BAC0" w:rsidR="00A722F2" w:rsidRPr="00A722F2" w:rsidRDefault="00A722F2" w:rsidP="00A722F2">
      <w:pPr>
        <w:widowControl w:val="0"/>
        <w:numPr>
          <w:ilvl w:val="0"/>
          <w:numId w:val="18"/>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švokštimas, apsunkintas kvėpavimas arba dusulys (</w:t>
      </w:r>
      <w:proofErr w:type="spellStart"/>
      <w:r w:rsidRPr="00A722F2">
        <w:rPr>
          <w:rFonts w:ascii="Times New Roman" w:eastAsia="Times New Roman" w:hAnsi="Times New Roman" w:cs="Times New Roman"/>
          <w:kern w:val="0"/>
          <w:sz w:val="22"/>
          <w:szCs w:val="22"/>
          <w:lang w:val="lt-LT"/>
          <w14:ligatures w14:val="none"/>
        </w:rPr>
        <w:t>dispnėja</w:t>
      </w:r>
      <w:proofErr w:type="spellEnd"/>
      <w:r w:rsidRPr="00A722F2">
        <w:rPr>
          <w:rFonts w:ascii="Times New Roman" w:eastAsia="Times New Roman" w:hAnsi="Times New Roman" w:cs="Times New Roman"/>
          <w:kern w:val="0"/>
          <w:sz w:val="22"/>
          <w:szCs w:val="22"/>
          <w:lang w:val="lt-LT"/>
          <w14:ligatures w14:val="none"/>
        </w:rPr>
        <w:t>, hipoksija)</w:t>
      </w:r>
      <w:r w:rsidR="006E2974">
        <w:rPr>
          <w:rFonts w:ascii="Times New Roman" w:eastAsia="Times New Roman" w:hAnsi="Times New Roman" w:cs="Times New Roman"/>
          <w:kern w:val="0"/>
          <w:sz w:val="22"/>
          <w:szCs w:val="22"/>
          <w:lang w:val="lt-LT"/>
          <w14:ligatures w14:val="none"/>
        </w:rPr>
        <w:t>;</w:t>
      </w:r>
    </w:p>
    <w:p w14:paraId="6F7CF284" w14:textId="64405928" w:rsidR="00A722F2" w:rsidRPr="00A722F2" w:rsidRDefault="003B5689" w:rsidP="00A722F2">
      <w:pPr>
        <w:widowControl w:val="0"/>
        <w:numPr>
          <w:ilvl w:val="0"/>
          <w:numId w:val="18"/>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svaigulys</w:t>
      </w:r>
      <w:r w:rsidR="00A722F2" w:rsidRPr="00A722F2">
        <w:rPr>
          <w:rFonts w:ascii="Times New Roman" w:eastAsia="Times New Roman" w:hAnsi="Times New Roman" w:cs="Times New Roman"/>
          <w:kern w:val="0"/>
          <w:sz w:val="22"/>
          <w:szCs w:val="22"/>
          <w:lang w:val="lt-LT"/>
          <w14:ligatures w14:val="none"/>
        </w:rPr>
        <w:t xml:space="preserve"> arba sąmonės netekimas (</w:t>
      </w:r>
      <w:proofErr w:type="spellStart"/>
      <w:r w:rsidR="00A722F2" w:rsidRPr="00A722F2">
        <w:rPr>
          <w:rFonts w:ascii="Times New Roman" w:eastAsia="Times New Roman" w:hAnsi="Times New Roman" w:cs="Times New Roman"/>
          <w:kern w:val="0"/>
          <w:sz w:val="22"/>
          <w:szCs w:val="22"/>
          <w:lang w:val="lt-LT"/>
          <w14:ligatures w14:val="none"/>
        </w:rPr>
        <w:t>hipotenzija</w:t>
      </w:r>
      <w:proofErr w:type="spellEnd"/>
      <w:r w:rsidR="00A722F2" w:rsidRPr="00A722F2">
        <w:rPr>
          <w:rFonts w:ascii="Times New Roman" w:eastAsia="Times New Roman" w:hAnsi="Times New Roman" w:cs="Times New Roman"/>
          <w:kern w:val="0"/>
          <w:sz w:val="22"/>
          <w:szCs w:val="22"/>
          <w:lang w:val="lt-LT"/>
          <w14:ligatures w14:val="none"/>
        </w:rPr>
        <w:t>)</w:t>
      </w:r>
      <w:r w:rsidR="006E2974">
        <w:rPr>
          <w:rFonts w:ascii="Times New Roman" w:eastAsia="Times New Roman" w:hAnsi="Times New Roman" w:cs="Times New Roman"/>
          <w:kern w:val="0"/>
          <w:sz w:val="22"/>
          <w:szCs w:val="22"/>
          <w:lang w:val="lt-LT"/>
          <w14:ligatures w14:val="none"/>
        </w:rPr>
        <w:t>;</w:t>
      </w:r>
      <w:r w:rsidR="00A722F2" w:rsidRPr="00A722F2">
        <w:rPr>
          <w:rFonts w:ascii="Times New Roman" w:eastAsia="Times New Roman" w:hAnsi="Times New Roman" w:cs="Times New Roman"/>
          <w:kern w:val="0"/>
          <w:sz w:val="22"/>
          <w:szCs w:val="22"/>
          <w:lang w:val="lt-LT"/>
          <w14:ligatures w14:val="none"/>
        </w:rPr>
        <w:t xml:space="preserve"> </w:t>
      </w:r>
    </w:p>
    <w:p w14:paraId="2770928A" w14:textId="77777777" w:rsidR="00A722F2" w:rsidRPr="00A722F2" w:rsidRDefault="00A722F2" w:rsidP="00A722F2">
      <w:pPr>
        <w:widowControl w:val="0"/>
        <w:tabs>
          <w:tab w:val="left" w:pos="785"/>
          <w:tab w:val="left" w:pos="786"/>
        </w:tabs>
        <w:autoSpaceDE w:val="0"/>
        <w:autoSpaceDN w:val="0"/>
        <w:spacing w:after="0" w:line="240" w:lineRule="auto"/>
        <w:ind w:left="-1" w:right="2"/>
        <w:rPr>
          <w:rFonts w:ascii="Times New Roman" w:eastAsia="Times New Roman" w:hAnsi="Times New Roman" w:cs="Times New Roman"/>
          <w:kern w:val="0"/>
          <w:sz w:val="22"/>
          <w:szCs w:val="22"/>
          <w:lang w:val="lt-LT"/>
          <w14:ligatures w14:val="none"/>
        </w:rPr>
      </w:pPr>
    </w:p>
    <w:p w14:paraId="24B270DB" w14:textId="77777777" w:rsidR="00A722F2" w:rsidRPr="00A722F2" w:rsidRDefault="00A722F2" w:rsidP="00A722F2">
      <w:pPr>
        <w:widowControl w:val="0"/>
        <w:tabs>
          <w:tab w:val="left" w:pos="785"/>
          <w:tab w:val="left" w:pos="786"/>
        </w:tabs>
        <w:autoSpaceDE w:val="0"/>
        <w:autoSpaceDN w:val="0"/>
        <w:spacing w:after="0" w:line="240" w:lineRule="auto"/>
        <w:ind w:left="-1"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tada tai gali būti sunki alerginė reakcija (</w:t>
      </w:r>
      <w:proofErr w:type="spellStart"/>
      <w:r w:rsidRPr="00A722F2">
        <w:rPr>
          <w:rFonts w:ascii="Times New Roman" w:eastAsia="Times New Roman" w:hAnsi="Times New Roman" w:cs="Times New Roman"/>
          <w:kern w:val="0"/>
          <w:sz w:val="22"/>
          <w:szCs w:val="22"/>
          <w:lang w:val="lt-LT"/>
          <w14:ligatures w14:val="none"/>
        </w:rPr>
        <w:t>anafilaksija</w:t>
      </w:r>
      <w:proofErr w:type="spellEnd"/>
      <w:r w:rsidRPr="00A722F2">
        <w:rPr>
          <w:rFonts w:ascii="Times New Roman" w:eastAsia="Times New Roman" w:hAnsi="Times New Roman" w:cs="Times New Roman"/>
          <w:kern w:val="0"/>
          <w:sz w:val="22"/>
          <w:szCs w:val="22"/>
          <w:lang w:val="lt-LT"/>
          <w14:ligatures w14:val="none"/>
        </w:rPr>
        <w:t>).</w:t>
      </w:r>
    </w:p>
    <w:p w14:paraId="6CA0484A" w14:textId="77777777" w:rsidR="00A722F2" w:rsidRPr="00A722F2" w:rsidRDefault="00A722F2" w:rsidP="00A722F2">
      <w:pPr>
        <w:widowControl w:val="0"/>
        <w:tabs>
          <w:tab w:val="left" w:pos="785"/>
          <w:tab w:val="left" w:pos="786"/>
        </w:tabs>
        <w:autoSpaceDE w:val="0"/>
        <w:autoSpaceDN w:val="0"/>
        <w:spacing w:after="0" w:line="240" w:lineRule="auto"/>
        <w:ind w:left="567" w:right="2"/>
        <w:rPr>
          <w:rFonts w:ascii="Times New Roman" w:eastAsia="Times New Roman" w:hAnsi="Times New Roman" w:cs="Times New Roman"/>
          <w:kern w:val="0"/>
          <w:sz w:val="22"/>
          <w:szCs w:val="22"/>
          <w:lang w:val="lt-LT"/>
          <w14:ligatures w14:val="none"/>
        </w:rPr>
      </w:pPr>
    </w:p>
    <w:p w14:paraId="5C022AB4" w14:textId="2B152CB8" w:rsidR="00A722F2" w:rsidRPr="00A722F2" w:rsidRDefault="00A722F2" w:rsidP="00A722F2">
      <w:pPr>
        <w:widowControl w:val="0"/>
        <w:numPr>
          <w:ilvl w:val="0"/>
          <w:numId w:val="23"/>
        </w:numPr>
        <w:tabs>
          <w:tab w:val="left" w:pos="567"/>
        </w:tabs>
        <w:autoSpaceDE w:val="0"/>
        <w:autoSpaceDN w:val="0"/>
        <w:spacing w:after="0" w:line="240" w:lineRule="auto"/>
        <w:ind w:left="567" w:right="2" w:hanging="567"/>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Nedelsdami nutraukite </w:t>
      </w: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 vartojimą ir kreipkitės į gydytoją </w:t>
      </w:r>
    </w:p>
    <w:p w14:paraId="5A2D23EA" w14:textId="77777777" w:rsidR="00A722F2" w:rsidRPr="00A722F2" w:rsidRDefault="00A722F2" w:rsidP="00A722F2">
      <w:pPr>
        <w:widowControl w:val="0"/>
        <w:tabs>
          <w:tab w:val="left" w:pos="785"/>
          <w:tab w:val="left" w:pos="786"/>
        </w:tabs>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10C7B0C3" w14:textId="77777777" w:rsidR="00A722F2" w:rsidRPr="00A722F2" w:rsidRDefault="00A722F2" w:rsidP="00A722F2">
      <w:pPr>
        <w:widowControl w:val="0"/>
        <w:tabs>
          <w:tab w:val="left" w:pos="785"/>
          <w:tab w:val="left" w:pos="786"/>
        </w:tabs>
        <w:autoSpaceDE w:val="0"/>
        <w:autoSpaceDN w:val="0"/>
        <w:spacing w:after="0" w:line="240" w:lineRule="auto"/>
        <w:ind w:right="2"/>
        <w:rPr>
          <w:rFonts w:ascii="Times New Roman" w:eastAsia="Times New Roman" w:hAnsi="Times New Roman" w:cs="Times New Roman"/>
          <w:b/>
          <w:bCs/>
          <w:kern w:val="0"/>
          <w:sz w:val="22"/>
          <w:szCs w:val="22"/>
          <w:u w:val="single"/>
          <w:lang w:val="lt-LT"/>
          <w14:ligatures w14:val="none"/>
        </w:rPr>
      </w:pPr>
      <w:r w:rsidRPr="00A722F2">
        <w:rPr>
          <w:rFonts w:ascii="Times New Roman" w:eastAsia="Times New Roman" w:hAnsi="Times New Roman" w:cs="Times New Roman"/>
          <w:b/>
          <w:bCs/>
          <w:kern w:val="0"/>
          <w:sz w:val="22"/>
          <w:szCs w:val="22"/>
          <w:u w:val="single"/>
          <w:lang w:val="lt-LT"/>
          <w14:ligatures w14:val="none"/>
        </w:rPr>
        <w:t>Kitas šalutinis poveikis</w:t>
      </w:r>
    </w:p>
    <w:p w14:paraId="57D4D9C4"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b/>
          <w:kern w:val="0"/>
          <w:sz w:val="22"/>
          <w:szCs w:val="22"/>
          <w:lang w:val="lt-LT"/>
          <w14:ligatures w14:val="none"/>
        </w:rPr>
      </w:pPr>
    </w:p>
    <w:p w14:paraId="1BB3257F" w14:textId="50E89BAB"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b/>
          <w:kern w:val="0"/>
          <w:sz w:val="22"/>
          <w:szCs w:val="22"/>
          <w:lang w:val="lt-LT"/>
          <w14:ligatures w14:val="none"/>
        </w:rPr>
        <w:t xml:space="preserve">Labai dažni šalutinio poveikio reiškiniai </w:t>
      </w:r>
      <w:r w:rsidRPr="00A722F2">
        <w:rPr>
          <w:rFonts w:ascii="Times New Roman" w:eastAsia="Times New Roman" w:hAnsi="Times New Roman" w:cs="Times New Roman"/>
          <w:kern w:val="0"/>
          <w:sz w:val="22"/>
          <w:szCs w:val="22"/>
          <w:lang w:val="lt-LT"/>
          <w14:ligatures w14:val="none"/>
        </w:rPr>
        <w:t>(gali pasireikšti ne rečiau kaip 1 iš 10 asmenų)</w:t>
      </w:r>
      <w:r w:rsidR="00B54063">
        <w:rPr>
          <w:rFonts w:ascii="Times New Roman" w:eastAsia="Times New Roman" w:hAnsi="Times New Roman" w:cs="Times New Roman"/>
          <w:kern w:val="0"/>
          <w:sz w:val="22"/>
          <w:szCs w:val="22"/>
          <w:lang w:val="lt-LT"/>
          <w14:ligatures w14:val="none"/>
        </w:rPr>
        <w:t>:</w:t>
      </w:r>
    </w:p>
    <w:p w14:paraId="42B24530"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veido ar kūno odos paraudimas, šilumos, karščio ar deginimo arba niežėjimo pojūtis (paraudimas);</w:t>
      </w:r>
    </w:p>
    <w:p w14:paraId="4C152A4A" w14:textId="13A93996" w:rsidR="00A722F2" w:rsidRPr="00A722F2" w:rsidRDefault="00FE7A89"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skystos išmatos</w:t>
      </w:r>
      <w:r w:rsidR="00A722F2" w:rsidRPr="00A722F2">
        <w:rPr>
          <w:rFonts w:ascii="Times New Roman" w:eastAsia="Times New Roman" w:hAnsi="Times New Roman" w:cs="Times New Roman"/>
          <w:kern w:val="0"/>
          <w:sz w:val="22"/>
          <w:szCs w:val="22"/>
          <w:lang w:val="lt-LT"/>
          <w14:ligatures w14:val="none"/>
        </w:rPr>
        <w:t xml:space="preserve"> (viduriavimas);</w:t>
      </w:r>
    </w:p>
    <w:p w14:paraId="63042947" w14:textId="56D16781"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pykinimas;</w:t>
      </w:r>
    </w:p>
    <w:p w14:paraId="31B0852D" w14:textId="3A7CB36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skrandžio skausmas arba pilvo </w:t>
      </w:r>
      <w:r w:rsidR="00A5603B">
        <w:rPr>
          <w:rFonts w:ascii="Times New Roman" w:eastAsia="Times New Roman" w:hAnsi="Times New Roman" w:cs="Times New Roman"/>
          <w:kern w:val="0"/>
          <w:sz w:val="22"/>
          <w:szCs w:val="22"/>
          <w:lang w:val="lt-LT"/>
          <w14:ligatures w14:val="none"/>
        </w:rPr>
        <w:t>spazmai</w:t>
      </w:r>
      <w:r w:rsidRPr="00A722F2">
        <w:rPr>
          <w:rFonts w:ascii="Times New Roman" w:eastAsia="Times New Roman" w:hAnsi="Times New Roman" w:cs="Times New Roman"/>
          <w:kern w:val="0"/>
          <w:sz w:val="22"/>
          <w:szCs w:val="22"/>
          <w:lang w:val="lt-LT"/>
          <w14:ligatures w14:val="none"/>
        </w:rPr>
        <w:t>.</w:t>
      </w:r>
    </w:p>
    <w:p w14:paraId="5BF1D6E7"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67CE47AA" w14:textId="14F6146C" w:rsidR="00A722F2" w:rsidRPr="00A722F2" w:rsidRDefault="00A722F2" w:rsidP="00A722F2">
      <w:pPr>
        <w:widowControl w:val="0"/>
        <w:numPr>
          <w:ilvl w:val="0"/>
          <w:numId w:val="23"/>
        </w:numPr>
        <w:tabs>
          <w:tab w:val="left" w:pos="567"/>
        </w:tabs>
        <w:autoSpaceDE w:val="0"/>
        <w:autoSpaceDN w:val="0"/>
        <w:spacing w:after="0" w:line="240" w:lineRule="auto"/>
        <w:ind w:left="567" w:right="2" w:hanging="567"/>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b/>
          <w:kern w:val="0"/>
          <w:sz w:val="22"/>
          <w:szCs w:val="22"/>
          <w:lang w:val="lt-LT"/>
          <w14:ligatures w14:val="none"/>
        </w:rPr>
        <w:t xml:space="preserve">Vaisto vartojant valgio metu </w:t>
      </w:r>
      <w:r w:rsidR="00736E6D">
        <w:rPr>
          <w:rFonts w:ascii="Times New Roman" w:eastAsia="Times New Roman" w:hAnsi="Times New Roman" w:cs="Times New Roman"/>
          <w:b/>
          <w:kern w:val="0"/>
          <w:sz w:val="22"/>
          <w:szCs w:val="22"/>
          <w:lang w:val="lt-LT"/>
          <w14:ligatures w14:val="none"/>
        </w:rPr>
        <w:t>pirmiau</w:t>
      </w:r>
      <w:r w:rsidRPr="00A722F2">
        <w:rPr>
          <w:rFonts w:ascii="Times New Roman" w:eastAsia="Times New Roman" w:hAnsi="Times New Roman" w:cs="Times New Roman"/>
          <w:b/>
          <w:kern w:val="0"/>
          <w:sz w:val="22"/>
          <w:szCs w:val="22"/>
          <w:lang w:val="lt-LT"/>
          <w14:ligatures w14:val="none"/>
        </w:rPr>
        <w:t xml:space="preserve"> aprašytas šalutinio poveikis gali pasireikšti rečiau</w:t>
      </w:r>
    </w:p>
    <w:p w14:paraId="6FA0263D"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6DE7D80F" w14:textId="3F8CEF2E"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vartojimo metu atliekant šlapimo tyrimą labai dažnai nustatoma medžiagų, vadinamų ketonais, kurios normaliai susidaro organizme.</w:t>
      </w:r>
    </w:p>
    <w:p w14:paraId="7258B8D9"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50B85158"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b/>
          <w:kern w:val="0"/>
          <w:sz w:val="22"/>
          <w:szCs w:val="22"/>
          <w:lang w:val="lt-LT"/>
          <w14:ligatures w14:val="none"/>
        </w:rPr>
        <w:t xml:space="preserve">Pasitarkite su gydytoju </w:t>
      </w:r>
      <w:r w:rsidRPr="00A722F2">
        <w:rPr>
          <w:rFonts w:ascii="Times New Roman" w:eastAsia="Times New Roman" w:hAnsi="Times New Roman" w:cs="Times New Roman"/>
          <w:kern w:val="0"/>
          <w:sz w:val="22"/>
          <w:szCs w:val="22"/>
          <w:lang w:val="lt-LT"/>
          <w14:ligatures w14:val="none"/>
        </w:rPr>
        <w:t>apie tai, kaip išvengti šio šalutinio poveikio. Gydytojas gali sumažinti Jūsų vartojamą vaisto dozę. Nemažinkite vaisto dozės, kol to padaryti nenurodys gydytojas.</w:t>
      </w:r>
    </w:p>
    <w:p w14:paraId="4A158831"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371696DE" w14:textId="436A0283"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b/>
          <w:kern w:val="0"/>
          <w:sz w:val="22"/>
          <w:szCs w:val="22"/>
          <w:lang w:val="lt-LT"/>
          <w14:ligatures w14:val="none"/>
        </w:rPr>
        <w:t xml:space="preserve">Dažni šalutinio poveikio reiškiniai </w:t>
      </w:r>
      <w:r w:rsidRPr="00A722F2">
        <w:rPr>
          <w:rFonts w:ascii="Times New Roman" w:eastAsia="Times New Roman" w:hAnsi="Times New Roman" w:cs="Times New Roman"/>
          <w:kern w:val="0"/>
          <w:sz w:val="22"/>
          <w:szCs w:val="22"/>
          <w:lang w:val="lt-LT"/>
          <w14:ligatures w14:val="none"/>
        </w:rPr>
        <w:t>(gali pasireikšti rečiau kaip 1 iš 10 asmenų)</w:t>
      </w:r>
      <w:r w:rsidR="008935D5">
        <w:rPr>
          <w:rFonts w:ascii="Times New Roman" w:eastAsia="Times New Roman" w:hAnsi="Times New Roman" w:cs="Times New Roman"/>
          <w:kern w:val="0"/>
          <w:sz w:val="22"/>
          <w:szCs w:val="22"/>
          <w:lang w:val="lt-LT"/>
          <w14:ligatures w14:val="none"/>
        </w:rPr>
        <w:t>:</w:t>
      </w:r>
    </w:p>
    <w:p w14:paraId="78A69F08" w14:textId="5CFB53B4" w:rsidR="00A722F2" w:rsidRPr="00A722F2" w:rsidRDefault="008935D5"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žarnyno</w:t>
      </w:r>
      <w:r w:rsidRPr="00A722F2">
        <w:rPr>
          <w:rFonts w:ascii="Times New Roman" w:eastAsia="Times New Roman" w:hAnsi="Times New Roman" w:cs="Times New Roman"/>
          <w:kern w:val="0"/>
          <w:sz w:val="22"/>
          <w:szCs w:val="22"/>
          <w:lang w:val="lt-LT"/>
          <w14:ligatures w14:val="none"/>
        </w:rPr>
        <w:t xml:space="preserve"> </w:t>
      </w:r>
      <w:r w:rsidR="00A722F2" w:rsidRPr="00A722F2">
        <w:rPr>
          <w:rFonts w:ascii="Times New Roman" w:eastAsia="Times New Roman" w:hAnsi="Times New Roman" w:cs="Times New Roman"/>
          <w:kern w:val="0"/>
          <w:sz w:val="22"/>
          <w:szCs w:val="22"/>
          <w:lang w:val="lt-LT"/>
          <w14:ligatures w14:val="none"/>
        </w:rPr>
        <w:t>gleivinės uždegimas (</w:t>
      </w:r>
      <w:proofErr w:type="spellStart"/>
      <w:r w:rsidR="00A722F2" w:rsidRPr="00A722F2">
        <w:rPr>
          <w:rFonts w:ascii="Times New Roman" w:eastAsia="Times New Roman" w:hAnsi="Times New Roman" w:cs="Times New Roman"/>
          <w:kern w:val="0"/>
          <w:sz w:val="22"/>
          <w:szCs w:val="22"/>
          <w:lang w:val="lt-LT"/>
          <w14:ligatures w14:val="none"/>
        </w:rPr>
        <w:t>gastroenteritas</w:t>
      </w:r>
      <w:proofErr w:type="spellEnd"/>
      <w:r w:rsidR="00A722F2" w:rsidRPr="00A722F2">
        <w:rPr>
          <w:rFonts w:ascii="Times New Roman" w:eastAsia="Times New Roman" w:hAnsi="Times New Roman" w:cs="Times New Roman"/>
          <w:kern w:val="0"/>
          <w:sz w:val="22"/>
          <w:szCs w:val="22"/>
          <w:lang w:val="lt-LT"/>
          <w14:ligatures w14:val="none"/>
        </w:rPr>
        <w:t>);</w:t>
      </w:r>
    </w:p>
    <w:p w14:paraId="2B2FF4B0" w14:textId="51E44666" w:rsidR="00A722F2" w:rsidRPr="00A722F2" w:rsidRDefault="008935D5"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Pr>
          <w:rFonts w:ascii="Times New Roman" w:eastAsia="Times New Roman" w:hAnsi="Times New Roman" w:cs="Times New Roman"/>
          <w:kern w:val="0"/>
          <w:sz w:val="22"/>
          <w:szCs w:val="22"/>
          <w:lang w:val="lt-LT"/>
          <w14:ligatures w14:val="none"/>
        </w:rPr>
        <w:t>pykinimas (</w:t>
      </w:r>
      <w:r w:rsidR="00A722F2" w:rsidRPr="00A722F2">
        <w:rPr>
          <w:rFonts w:ascii="Times New Roman" w:eastAsia="Times New Roman" w:hAnsi="Times New Roman" w:cs="Times New Roman"/>
          <w:kern w:val="0"/>
          <w:sz w:val="22"/>
          <w:szCs w:val="22"/>
          <w:lang w:val="lt-LT"/>
          <w14:ligatures w14:val="none"/>
        </w:rPr>
        <w:t>vėmimas</w:t>
      </w:r>
      <w:r>
        <w:rPr>
          <w:rFonts w:ascii="Times New Roman" w:eastAsia="Times New Roman" w:hAnsi="Times New Roman" w:cs="Times New Roman"/>
          <w:kern w:val="0"/>
          <w:sz w:val="22"/>
          <w:szCs w:val="22"/>
          <w:lang w:val="lt-LT"/>
          <w14:ligatures w14:val="none"/>
        </w:rPr>
        <w:t>)</w:t>
      </w:r>
      <w:r w:rsidR="00A722F2" w:rsidRPr="00A722F2">
        <w:rPr>
          <w:rFonts w:ascii="Times New Roman" w:eastAsia="Times New Roman" w:hAnsi="Times New Roman" w:cs="Times New Roman"/>
          <w:kern w:val="0"/>
          <w:sz w:val="22"/>
          <w:szCs w:val="22"/>
          <w:lang w:val="lt-LT"/>
          <w14:ligatures w14:val="none"/>
        </w:rPr>
        <w:t>;</w:t>
      </w:r>
    </w:p>
    <w:p w14:paraId="69CAC44C"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proofErr w:type="spellStart"/>
      <w:r w:rsidRPr="00A722F2">
        <w:rPr>
          <w:rFonts w:ascii="Times New Roman" w:eastAsia="Times New Roman" w:hAnsi="Times New Roman" w:cs="Times New Roman"/>
          <w:kern w:val="0"/>
          <w:sz w:val="22"/>
          <w:szCs w:val="22"/>
          <w:lang w:val="lt-LT"/>
          <w14:ligatures w14:val="none"/>
        </w:rPr>
        <w:t>nevirškinimo</w:t>
      </w:r>
      <w:proofErr w:type="spellEnd"/>
      <w:r w:rsidRPr="00A722F2">
        <w:rPr>
          <w:rFonts w:ascii="Times New Roman" w:eastAsia="Times New Roman" w:hAnsi="Times New Roman" w:cs="Times New Roman"/>
          <w:kern w:val="0"/>
          <w:sz w:val="22"/>
          <w:szCs w:val="22"/>
          <w:lang w:val="lt-LT"/>
          <w14:ligatures w14:val="none"/>
        </w:rPr>
        <w:t xml:space="preserve"> pojūtis (dispepsija);</w:t>
      </w:r>
    </w:p>
    <w:p w14:paraId="22D998F0"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skrandžio gleivinės uždegimas (gastritas);</w:t>
      </w:r>
    </w:p>
    <w:p w14:paraId="10CCF64C"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virškinimo trakto sutrikimas;</w:t>
      </w:r>
    </w:p>
    <w:p w14:paraId="2211838C"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deginimo pojūtis;</w:t>
      </w:r>
    </w:p>
    <w:p w14:paraId="14F065B5"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karščio banga, karščio pojūtis;</w:t>
      </w:r>
    </w:p>
    <w:p w14:paraId="657A8E0B"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niežinti oda (niežulys);</w:t>
      </w:r>
    </w:p>
    <w:p w14:paraId="29A82C2A" w14:textId="30C6FFB3"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bėrimas;</w:t>
      </w:r>
    </w:p>
    <w:p w14:paraId="33B31DE0"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rausvos ar raudonos dėmės ant odos (</w:t>
      </w:r>
      <w:proofErr w:type="spellStart"/>
      <w:r w:rsidRPr="00A722F2">
        <w:rPr>
          <w:rFonts w:ascii="Times New Roman" w:eastAsia="Times New Roman" w:hAnsi="Times New Roman" w:cs="Times New Roman"/>
          <w:kern w:val="0"/>
          <w:sz w:val="22"/>
          <w:szCs w:val="22"/>
          <w:lang w:val="lt-LT"/>
          <w14:ligatures w14:val="none"/>
        </w:rPr>
        <w:t>eritema</w:t>
      </w:r>
      <w:proofErr w:type="spellEnd"/>
      <w:r w:rsidRPr="00A722F2">
        <w:rPr>
          <w:rFonts w:ascii="Times New Roman" w:eastAsia="Times New Roman" w:hAnsi="Times New Roman" w:cs="Times New Roman"/>
          <w:kern w:val="0"/>
          <w:sz w:val="22"/>
          <w:szCs w:val="22"/>
          <w:lang w:val="lt-LT"/>
          <w14:ligatures w14:val="none"/>
        </w:rPr>
        <w:t>);</w:t>
      </w:r>
    </w:p>
    <w:p w14:paraId="798DF350"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plaukų slinkimas (</w:t>
      </w:r>
      <w:proofErr w:type="spellStart"/>
      <w:r w:rsidRPr="00A722F2">
        <w:rPr>
          <w:rFonts w:ascii="Times New Roman" w:eastAsia="Times New Roman" w:hAnsi="Times New Roman" w:cs="Times New Roman"/>
          <w:kern w:val="0"/>
          <w:sz w:val="22"/>
          <w:szCs w:val="22"/>
          <w:lang w:val="lt-LT"/>
          <w14:ligatures w14:val="none"/>
        </w:rPr>
        <w:t>alopecija</w:t>
      </w:r>
      <w:proofErr w:type="spellEnd"/>
      <w:r w:rsidRPr="00A722F2">
        <w:rPr>
          <w:rFonts w:ascii="Times New Roman" w:eastAsia="Times New Roman" w:hAnsi="Times New Roman" w:cs="Times New Roman"/>
          <w:kern w:val="0"/>
          <w:sz w:val="22"/>
          <w:szCs w:val="22"/>
          <w:lang w:val="lt-LT"/>
          <w14:ligatures w14:val="none"/>
        </w:rPr>
        <w:t>).</w:t>
      </w:r>
    </w:p>
    <w:p w14:paraId="55BC3534"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3051F085" w14:textId="2670ABFE"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u w:val="single"/>
          <w:lang w:val="lt-LT"/>
          <w14:ligatures w14:val="none"/>
        </w:rPr>
        <w:t>Šalutinis poveikis, kuris gali būti nustatytas atlikus kraujo ar šlapimo tyrimus</w:t>
      </w:r>
      <w:r w:rsidR="00F80CF4">
        <w:rPr>
          <w:rFonts w:ascii="Times New Roman" w:eastAsia="Times New Roman" w:hAnsi="Times New Roman" w:cs="Times New Roman"/>
          <w:kern w:val="0"/>
          <w:sz w:val="22"/>
          <w:szCs w:val="22"/>
          <w:u w:val="single"/>
          <w:lang w:val="lt-LT"/>
          <w14:ligatures w14:val="none"/>
        </w:rPr>
        <w:t>:</w:t>
      </w:r>
    </w:p>
    <w:p w14:paraId="5284F5FB" w14:textId="5D4C51AA"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sumažėjęs baltųjų kraujo ląstelių skaičius kraujyje (</w:t>
      </w:r>
      <w:proofErr w:type="spellStart"/>
      <w:r w:rsidRPr="00A722F2">
        <w:rPr>
          <w:rFonts w:ascii="Times New Roman" w:eastAsia="Times New Roman" w:hAnsi="Times New Roman" w:cs="Times New Roman"/>
          <w:kern w:val="0"/>
          <w:sz w:val="22"/>
          <w:szCs w:val="22"/>
          <w:lang w:val="lt-LT"/>
          <w14:ligatures w14:val="none"/>
        </w:rPr>
        <w:t>limfocitopenija</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Pr="00A722F2">
        <w:rPr>
          <w:rFonts w:ascii="Times New Roman" w:eastAsia="Times New Roman" w:hAnsi="Times New Roman" w:cs="Times New Roman"/>
          <w:kern w:val="0"/>
          <w:sz w:val="22"/>
          <w:szCs w:val="22"/>
          <w:lang w:val="lt-LT"/>
          <w14:ligatures w14:val="none"/>
        </w:rPr>
        <w:t>leukopenija</w:t>
      </w:r>
      <w:proofErr w:type="spellEnd"/>
      <w:r w:rsidRPr="00A722F2">
        <w:rPr>
          <w:rFonts w:ascii="Times New Roman" w:eastAsia="Times New Roman" w:hAnsi="Times New Roman" w:cs="Times New Roman"/>
          <w:kern w:val="0"/>
          <w:sz w:val="22"/>
          <w:szCs w:val="22"/>
          <w:lang w:val="lt-LT"/>
          <w14:ligatures w14:val="none"/>
        </w:rPr>
        <w:t xml:space="preserve">). Dėl baltųjų kraujo ląstelių sumažėjimo organizmas gali blogiau kovoti su infekcija. Jei </w:t>
      </w:r>
      <w:r w:rsidR="00DB4E26">
        <w:rPr>
          <w:rFonts w:ascii="Times New Roman" w:eastAsia="Times New Roman" w:hAnsi="Times New Roman" w:cs="Times New Roman"/>
          <w:kern w:val="0"/>
          <w:sz w:val="22"/>
          <w:szCs w:val="22"/>
          <w:lang w:val="lt-LT"/>
          <w14:ligatures w14:val="none"/>
        </w:rPr>
        <w:t>sergate</w:t>
      </w:r>
      <w:r w:rsidR="00DB4E26" w:rsidRPr="00A722F2">
        <w:rPr>
          <w:rFonts w:ascii="Times New Roman" w:eastAsia="Times New Roman" w:hAnsi="Times New Roman" w:cs="Times New Roman"/>
          <w:kern w:val="0"/>
          <w:sz w:val="22"/>
          <w:szCs w:val="22"/>
          <w:lang w:val="lt-LT"/>
          <w14:ligatures w14:val="none"/>
        </w:rPr>
        <w:t xml:space="preserve"> </w:t>
      </w:r>
      <w:r w:rsidRPr="00A722F2">
        <w:rPr>
          <w:rFonts w:ascii="Times New Roman" w:eastAsia="Times New Roman" w:hAnsi="Times New Roman" w:cs="Times New Roman"/>
          <w:kern w:val="0"/>
          <w:sz w:val="22"/>
          <w:szCs w:val="22"/>
          <w:lang w:val="lt-LT"/>
          <w14:ligatures w14:val="none"/>
        </w:rPr>
        <w:t>sunkia infekcija (pvz., plaučių uždegimu), nedelsdami kreipkitės į gydytoją;</w:t>
      </w:r>
    </w:p>
    <w:p w14:paraId="51DD8BF4"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šlapime randama baltymų (</w:t>
      </w:r>
      <w:proofErr w:type="spellStart"/>
      <w:r w:rsidRPr="00A722F2">
        <w:rPr>
          <w:rFonts w:ascii="Times New Roman" w:eastAsia="Times New Roman" w:hAnsi="Times New Roman" w:cs="Times New Roman"/>
          <w:kern w:val="0"/>
          <w:sz w:val="22"/>
          <w:szCs w:val="22"/>
          <w:lang w:val="lt-LT"/>
          <w14:ligatures w14:val="none"/>
        </w:rPr>
        <w:t>albumino</w:t>
      </w:r>
      <w:proofErr w:type="spellEnd"/>
      <w:r w:rsidRPr="00A722F2">
        <w:rPr>
          <w:rFonts w:ascii="Times New Roman" w:eastAsia="Times New Roman" w:hAnsi="Times New Roman" w:cs="Times New Roman"/>
          <w:kern w:val="0"/>
          <w:sz w:val="22"/>
          <w:szCs w:val="22"/>
          <w:lang w:val="lt-LT"/>
          <w14:ligatures w14:val="none"/>
        </w:rPr>
        <w:t>);</w:t>
      </w:r>
    </w:p>
    <w:p w14:paraId="3B4EED74"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kepenų fermentų (ALT, AST) aktyvumo kraujyje padidėjimas.</w:t>
      </w:r>
    </w:p>
    <w:p w14:paraId="5DF83E80"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178299A8" w14:textId="72937EDE"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b/>
          <w:kern w:val="0"/>
          <w:sz w:val="22"/>
          <w:szCs w:val="22"/>
          <w:lang w:val="lt-LT"/>
          <w14:ligatures w14:val="none"/>
        </w:rPr>
        <w:t xml:space="preserve">Nedažni šalutinio poveikio reiškiniai </w:t>
      </w:r>
      <w:r w:rsidRPr="00A722F2">
        <w:rPr>
          <w:rFonts w:ascii="Times New Roman" w:eastAsia="Times New Roman" w:hAnsi="Times New Roman" w:cs="Times New Roman"/>
          <w:kern w:val="0"/>
          <w:sz w:val="22"/>
          <w:szCs w:val="22"/>
          <w:lang w:val="lt-LT"/>
          <w14:ligatures w14:val="none"/>
        </w:rPr>
        <w:t>(gali pasireikšti rečiau kaip 1 iš 100 asmenų)</w:t>
      </w:r>
      <w:r w:rsidR="00935472">
        <w:rPr>
          <w:rFonts w:ascii="Times New Roman" w:eastAsia="Times New Roman" w:hAnsi="Times New Roman" w:cs="Times New Roman"/>
          <w:kern w:val="0"/>
          <w:sz w:val="22"/>
          <w:szCs w:val="22"/>
          <w:lang w:val="lt-LT"/>
          <w14:ligatures w14:val="none"/>
        </w:rPr>
        <w:t>:</w:t>
      </w:r>
    </w:p>
    <w:p w14:paraId="084D7DC1"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alerginės reakcijos (padidėjęs jautrumas);</w:t>
      </w:r>
    </w:p>
    <w:p w14:paraId="1FDDFFAD"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sumažėjęs trombocitų kiekis kraujyje.</w:t>
      </w:r>
    </w:p>
    <w:p w14:paraId="22A649EB" w14:textId="77777777" w:rsid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02E60554" w14:textId="30A9FB9E" w:rsidR="00EC752E" w:rsidRDefault="00EC752E"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1A13AB">
        <w:rPr>
          <w:rFonts w:ascii="Times New Roman" w:eastAsia="Times New Roman" w:hAnsi="Times New Roman" w:cs="Times New Roman"/>
          <w:b/>
          <w:bCs/>
          <w:kern w:val="0"/>
          <w:sz w:val="22"/>
          <w:szCs w:val="22"/>
          <w:lang w:val="lt-LT"/>
          <w14:ligatures w14:val="none"/>
        </w:rPr>
        <w:t>Reti</w:t>
      </w:r>
      <w:r w:rsidR="00CF4C7A" w:rsidRPr="001A13AB">
        <w:rPr>
          <w:rFonts w:ascii="Times New Roman" w:eastAsia="Times New Roman" w:hAnsi="Times New Roman" w:cs="Times New Roman"/>
          <w:b/>
          <w:bCs/>
          <w:kern w:val="0"/>
          <w:sz w:val="22"/>
          <w:szCs w:val="22"/>
          <w:lang w:val="lt-LT"/>
          <w14:ligatures w14:val="none"/>
        </w:rPr>
        <w:t xml:space="preserve"> </w:t>
      </w:r>
      <w:r w:rsidR="00220B10" w:rsidRPr="001A13AB">
        <w:rPr>
          <w:rFonts w:ascii="Times New Roman" w:eastAsia="Times New Roman" w:hAnsi="Times New Roman" w:cs="Times New Roman"/>
          <w:b/>
          <w:bCs/>
          <w:kern w:val="0"/>
          <w:sz w:val="22"/>
          <w:szCs w:val="22"/>
          <w:lang w:val="lt-LT"/>
          <w14:ligatures w14:val="none"/>
        </w:rPr>
        <w:t xml:space="preserve">šalutinio poveikio reiškiniai </w:t>
      </w:r>
      <w:r w:rsidR="00220B10">
        <w:rPr>
          <w:rFonts w:ascii="Times New Roman" w:eastAsia="Times New Roman" w:hAnsi="Times New Roman" w:cs="Times New Roman"/>
          <w:kern w:val="0"/>
          <w:sz w:val="22"/>
          <w:szCs w:val="22"/>
          <w:lang w:val="lt-LT"/>
          <w14:ligatures w14:val="none"/>
        </w:rPr>
        <w:t>(gali pasireikšti rečiau kaip 1 iš 1 000 asmenų):</w:t>
      </w:r>
    </w:p>
    <w:p w14:paraId="7874FC5E" w14:textId="5D974A89" w:rsidR="00374E87" w:rsidRPr="00A722F2" w:rsidRDefault="00374E87" w:rsidP="00374E87">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kepenų uždegimas ir kepenų fermentų aktyvumo padidėjimas (ALT arba AST kartu su </w:t>
      </w:r>
      <w:proofErr w:type="spellStart"/>
      <w:r w:rsidRPr="00A722F2">
        <w:rPr>
          <w:rFonts w:ascii="Times New Roman" w:eastAsia="Times New Roman" w:hAnsi="Times New Roman" w:cs="Times New Roman"/>
          <w:kern w:val="0"/>
          <w:sz w:val="22"/>
          <w:szCs w:val="22"/>
          <w:lang w:val="lt-LT"/>
          <w14:ligatures w14:val="none"/>
        </w:rPr>
        <w:t>bilirubino</w:t>
      </w:r>
      <w:proofErr w:type="spellEnd"/>
      <w:r w:rsidRPr="00A722F2">
        <w:rPr>
          <w:rFonts w:ascii="Times New Roman" w:eastAsia="Times New Roman" w:hAnsi="Times New Roman" w:cs="Times New Roman"/>
          <w:kern w:val="0"/>
          <w:sz w:val="22"/>
          <w:szCs w:val="22"/>
          <w:lang w:val="lt-LT"/>
          <w14:ligatures w14:val="none"/>
        </w:rPr>
        <w:t xml:space="preserve"> kiekio padidėjimu)</w:t>
      </w:r>
      <w:r>
        <w:rPr>
          <w:rFonts w:ascii="Times New Roman" w:eastAsia="Times New Roman" w:hAnsi="Times New Roman" w:cs="Times New Roman"/>
          <w:kern w:val="0"/>
          <w:sz w:val="22"/>
          <w:szCs w:val="22"/>
          <w:lang w:val="lt-LT"/>
          <w14:ligatures w14:val="none"/>
        </w:rPr>
        <w:t>.</w:t>
      </w:r>
    </w:p>
    <w:p w14:paraId="514499D9" w14:textId="77777777" w:rsidR="00220B10" w:rsidRPr="001A13AB" w:rsidRDefault="00220B10" w:rsidP="001A13AB">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606E8D71" w14:textId="77F52EE3"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b/>
          <w:kern w:val="0"/>
          <w:sz w:val="22"/>
          <w:szCs w:val="22"/>
          <w:lang w:val="lt-LT"/>
          <w14:ligatures w14:val="none"/>
        </w:rPr>
        <w:t xml:space="preserve">Šalutinio poveikio reiškiniai, kurių dažnis nežinomas </w:t>
      </w:r>
      <w:r w:rsidRPr="00A722F2">
        <w:rPr>
          <w:rFonts w:ascii="Times New Roman" w:eastAsia="Times New Roman" w:hAnsi="Times New Roman" w:cs="Times New Roman"/>
          <w:kern w:val="0"/>
          <w:sz w:val="22"/>
          <w:szCs w:val="22"/>
          <w:lang w:val="lt-LT"/>
          <w14:ligatures w14:val="none"/>
        </w:rPr>
        <w:t>(negali būti apskaičiuotas pagal turimus duomenis)</w:t>
      </w:r>
      <w:r w:rsidR="00374E87">
        <w:rPr>
          <w:rFonts w:ascii="Times New Roman" w:eastAsia="Times New Roman" w:hAnsi="Times New Roman" w:cs="Times New Roman"/>
          <w:kern w:val="0"/>
          <w:sz w:val="22"/>
          <w:szCs w:val="22"/>
          <w:lang w:val="lt-LT"/>
          <w14:ligatures w14:val="none"/>
        </w:rPr>
        <w:t>:</w:t>
      </w:r>
    </w:p>
    <w:p w14:paraId="6BA9F610"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juostinė pūslelinė (</w:t>
      </w:r>
      <w:proofErr w:type="spellStart"/>
      <w:r w:rsidRPr="001A13AB">
        <w:rPr>
          <w:rFonts w:ascii="Times New Roman" w:eastAsia="Times New Roman" w:hAnsi="Times New Roman" w:cs="Times New Roman"/>
          <w:i/>
          <w:iCs/>
          <w:kern w:val="0"/>
          <w:sz w:val="22"/>
          <w:szCs w:val="22"/>
          <w:lang w:val="lt-LT"/>
          <w14:ligatures w14:val="none"/>
        </w:rPr>
        <w:t>herpes</w:t>
      </w:r>
      <w:proofErr w:type="spellEnd"/>
      <w:r w:rsidRPr="001A13AB">
        <w:rPr>
          <w:rFonts w:ascii="Times New Roman" w:eastAsia="Times New Roman" w:hAnsi="Times New Roman" w:cs="Times New Roman"/>
          <w:i/>
          <w:iCs/>
          <w:kern w:val="0"/>
          <w:sz w:val="22"/>
          <w:szCs w:val="22"/>
          <w:lang w:val="lt-LT"/>
          <w14:ligatures w14:val="none"/>
        </w:rPr>
        <w:t xml:space="preserve"> </w:t>
      </w:r>
      <w:proofErr w:type="spellStart"/>
      <w:r w:rsidRPr="001A13AB">
        <w:rPr>
          <w:rFonts w:ascii="Times New Roman" w:eastAsia="Times New Roman" w:hAnsi="Times New Roman" w:cs="Times New Roman"/>
          <w:i/>
          <w:iCs/>
          <w:kern w:val="0"/>
          <w:sz w:val="22"/>
          <w:szCs w:val="22"/>
          <w:lang w:val="lt-LT"/>
          <w14:ligatures w14:val="none"/>
        </w:rPr>
        <w:t>zoster</w:t>
      </w:r>
      <w:proofErr w:type="spellEnd"/>
      <w:r w:rsidRPr="00A722F2">
        <w:rPr>
          <w:rFonts w:ascii="Times New Roman" w:eastAsia="Times New Roman" w:hAnsi="Times New Roman" w:cs="Times New Roman"/>
          <w:kern w:val="0"/>
          <w:sz w:val="22"/>
          <w:szCs w:val="22"/>
          <w:lang w:val="lt-LT"/>
          <w14:ligatures w14:val="none"/>
        </w:rPr>
        <w:t>), pasireiškianti tokiais simptomais, kaip pūslelės, odos deginimas, niežėjimas arba skausmas, paprastai vienoje viršutinės kūno dalies pusėje arba veide, ir kitais simptomais, pvz., karščiavimu ir silpnumu ankstyvosiose infekcijos stadijose, po kurių atsiranda tirpimas, niežėjimas ar raudonos dėmės su stipriu skausmu;</w:t>
      </w:r>
    </w:p>
    <w:p w14:paraId="7251B2EE" w14:textId="77777777" w:rsidR="00A722F2" w:rsidRPr="00A722F2" w:rsidRDefault="00A722F2" w:rsidP="00A722F2">
      <w:pPr>
        <w:widowControl w:val="0"/>
        <w:numPr>
          <w:ilvl w:val="0"/>
          <w:numId w:val="17"/>
        </w:numPr>
        <w:tabs>
          <w:tab w:val="left" w:pos="785"/>
          <w:tab w:val="left" w:pos="786"/>
        </w:tabs>
        <w:autoSpaceDE w:val="0"/>
        <w:autoSpaceDN w:val="0"/>
        <w:spacing w:after="0" w:line="240" w:lineRule="auto"/>
        <w:ind w:left="567" w:right="2" w:hanging="568"/>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sloga (</w:t>
      </w:r>
      <w:proofErr w:type="spellStart"/>
      <w:r w:rsidRPr="00A722F2">
        <w:rPr>
          <w:rFonts w:ascii="Times New Roman" w:eastAsia="Times New Roman" w:hAnsi="Times New Roman" w:cs="Times New Roman"/>
          <w:kern w:val="0"/>
          <w:sz w:val="22"/>
          <w:szCs w:val="22"/>
          <w:lang w:val="lt-LT"/>
          <w14:ligatures w14:val="none"/>
        </w:rPr>
        <w:t>rinorėja</w:t>
      </w:r>
      <w:proofErr w:type="spellEnd"/>
      <w:r w:rsidRPr="00A722F2">
        <w:rPr>
          <w:rFonts w:ascii="Times New Roman" w:eastAsia="Times New Roman" w:hAnsi="Times New Roman" w:cs="Times New Roman"/>
          <w:kern w:val="0"/>
          <w:sz w:val="22"/>
          <w:szCs w:val="22"/>
          <w:lang w:val="lt-LT"/>
          <w14:ligatures w14:val="none"/>
        </w:rPr>
        <w:t>).</w:t>
      </w:r>
    </w:p>
    <w:p w14:paraId="434A3CB0" w14:textId="77777777" w:rsidR="00A722F2" w:rsidRPr="00A722F2" w:rsidRDefault="00A722F2" w:rsidP="00A722F2">
      <w:pPr>
        <w:widowControl w:val="0"/>
        <w:tabs>
          <w:tab w:val="left" w:pos="785"/>
          <w:tab w:val="left" w:pos="786"/>
        </w:tabs>
        <w:autoSpaceDE w:val="0"/>
        <w:autoSpaceDN w:val="0"/>
        <w:spacing w:after="0" w:line="240" w:lineRule="auto"/>
        <w:ind w:left="567" w:right="2"/>
        <w:rPr>
          <w:rFonts w:ascii="Times New Roman" w:eastAsia="Times New Roman" w:hAnsi="Times New Roman" w:cs="Times New Roman"/>
          <w:kern w:val="0"/>
          <w:sz w:val="22"/>
          <w:szCs w:val="22"/>
          <w:lang w:val="lt-LT"/>
          <w14:ligatures w14:val="none"/>
        </w:rPr>
      </w:pPr>
    </w:p>
    <w:p w14:paraId="1206F8E4" w14:textId="77777777"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Vaikai (13 metų amžiaus ir vyresni) ir paaugliai</w:t>
      </w:r>
    </w:p>
    <w:p w14:paraId="30870B36"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Pirmiau išvardytas šalutinis poveikis taip pat tinka vaikams ir paaugliams.</w:t>
      </w:r>
    </w:p>
    <w:p w14:paraId="47C5DBED" w14:textId="42FCA51A"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Tam tikras šalutinis poveikis buvo nustatytas dažniau vaikams ir paaugliams nei suaugusiesiems, pvz., galvos skausmas, pilvo skausmas ar pilvo spazmai, </w:t>
      </w:r>
      <w:r w:rsidR="0070601E">
        <w:rPr>
          <w:rFonts w:ascii="Times New Roman" w:eastAsia="Times New Roman" w:hAnsi="Times New Roman" w:cs="Times New Roman"/>
          <w:kern w:val="0"/>
          <w:sz w:val="22"/>
          <w:szCs w:val="22"/>
          <w:lang w:val="lt-LT"/>
          <w14:ligatures w14:val="none"/>
        </w:rPr>
        <w:t>pykinimas (</w:t>
      </w:r>
      <w:r w:rsidRPr="00A722F2">
        <w:rPr>
          <w:rFonts w:ascii="Times New Roman" w:eastAsia="Times New Roman" w:hAnsi="Times New Roman" w:cs="Times New Roman"/>
          <w:kern w:val="0"/>
          <w:sz w:val="22"/>
          <w:szCs w:val="22"/>
          <w:lang w:val="lt-LT"/>
          <w14:ligatures w14:val="none"/>
        </w:rPr>
        <w:t>vėmimas</w:t>
      </w:r>
      <w:r w:rsidR="0070601E">
        <w:rPr>
          <w:rFonts w:ascii="Times New Roman" w:eastAsia="Times New Roman" w:hAnsi="Times New Roman" w:cs="Times New Roman"/>
          <w:kern w:val="0"/>
          <w:sz w:val="22"/>
          <w:szCs w:val="22"/>
          <w:lang w:val="lt-LT"/>
          <w14:ligatures w14:val="none"/>
        </w:rPr>
        <w:t>)</w:t>
      </w:r>
      <w:r w:rsidRPr="00A722F2">
        <w:rPr>
          <w:rFonts w:ascii="Times New Roman" w:eastAsia="Times New Roman" w:hAnsi="Times New Roman" w:cs="Times New Roman"/>
          <w:kern w:val="0"/>
          <w:sz w:val="22"/>
          <w:szCs w:val="22"/>
          <w:lang w:val="lt-LT"/>
          <w14:ligatures w14:val="none"/>
        </w:rPr>
        <w:t>, gerklės skausmas, kosulys ir skausmingos mėnesinės.</w:t>
      </w:r>
    </w:p>
    <w:p w14:paraId="0C92ED9D"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7BB263B1"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Pranešimas apie šalutinį poveikį</w:t>
      </w:r>
    </w:p>
    <w:p w14:paraId="05A77E55" w14:textId="30F2158E"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8" w:history="1">
        <w:r w:rsidRPr="00240F41">
          <w:rPr>
            <w:rStyle w:val="Hipersaitas"/>
            <w:rFonts w:ascii="Times New Roman" w:eastAsia="Times New Roman" w:hAnsi="Times New Roman" w:cs="Times New Roman"/>
            <w:kern w:val="0"/>
            <w:sz w:val="22"/>
            <w:szCs w:val="22"/>
            <w:lang w:val="lt-LT"/>
            <w14:ligatures w14:val="none"/>
          </w:rPr>
          <w:t>https://vvkt.lrv.lt/lt</w:t>
        </w:r>
      </w:hyperlink>
      <w:r w:rsidRPr="00A722F2">
        <w:rPr>
          <w:rFonts w:ascii="Times New Roman" w:eastAsia="Times New Roman" w:hAnsi="Times New Roman" w:cs="Times New Roman"/>
          <w:kern w:val="0"/>
          <w:sz w:val="22"/>
          <w:szCs w:val="22"/>
          <w:lang w:val="lt-LT"/>
          <w14:ligatures w14:val="none"/>
        </w:rPr>
        <w:t xml:space="preserve">/ nurodytais būdais arba paskambinti nemokamu telefonu </w:t>
      </w:r>
      <w:r w:rsidR="00240F41">
        <w:rPr>
          <w:rFonts w:ascii="Times New Roman" w:eastAsia="Times New Roman" w:hAnsi="Times New Roman" w:cs="Times New Roman"/>
          <w:kern w:val="0"/>
          <w:sz w:val="22"/>
          <w:szCs w:val="22"/>
          <w:lang w:val="lt-LT"/>
          <w14:ligatures w14:val="none"/>
        </w:rPr>
        <w:t>+370</w:t>
      </w:r>
      <w:r w:rsidR="00240F41" w:rsidRPr="00A722F2">
        <w:rPr>
          <w:rFonts w:ascii="Times New Roman" w:eastAsia="Times New Roman" w:hAnsi="Times New Roman" w:cs="Times New Roman"/>
          <w:kern w:val="0"/>
          <w:sz w:val="22"/>
          <w:szCs w:val="22"/>
          <w:lang w:val="lt-LT"/>
          <w14:ligatures w14:val="none"/>
        </w:rPr>
        <w:t xml:space="preserve"> </w:t>
      </w:r>
      <w:r w:rsidRPr="00A722F2">
        <w:rPr>
          <w:rFonts w:ascii="Times New Roman" w:eastAsia="Times New Roman" w:hAnsi="Times New Roman" w:cs="Times New Roman"/>
          <w:kern w:val="0"/>
          <w:sz w:val="22"/>
          <w:szCs w:val="22"/>
          <w:lang w:val="lt-LT"/>
          <w14:ligatures w14:val="none"/>
        </w:rPr>
        <w:t>800 73 568. Pranešdami apie šalutinį poveikį galite mums padėti gauti daugiau informacijos apie šio vaisto saugumą.</w:t>
      </w:r>
    </w:p>
    <w:p w14:paraId="05A62E44"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5349A0B2"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4AA6BD22" w14:textId="23B65339" w:rsidR="00A722F2" w:rsidRPr="00A722F2" w:rsidRDefault="00A722F2" w:rsidP="00A722F2">
      <w:pPr>
        <w:widowControl w:val="0"/>
        <w:numPr>
          <w:ilvl w:val="0"/>
          <w:numId w:val="20"/>
        </w:numPr>
        <w:tabs>
          <w:tab w:val="left" w:pos="785"/>
          <w:tab w:val="left" w:pos="786"/>
        </w:tabs>
        <w:autoSpaceDE w:val="0"/>
        <w:autoSpaceDN w:val="0"/>
        <w:spacing w:after="0" w:line="240" w:lineRule="auto"/>
        <w:ind w:left="567" w:right="2" w:hanging="568"/>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Kaip laikyti </w:t>
      </w: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w:t>
      </w:r>
    </w:p>
    <w:p w14:paraId="79B28D7A"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b/>
          <w:kern w:val="0"/>
          <w:sz w:val="22"/>
          <w:szCs w:val="22"/>
          <w:lang w:val="lt-LT"/>
          <w14:ligatures w14:val="none"/>
        </w:rPr>
      </w:pPr>
    </w:p>
    <w:p w14:paraId="51EA7023"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Šį vaistą laikykite vaikams nepastebimoje ir nepasiekiamoje vietoje.</w:t>
      </w:r>
    </w:p>
    <w:p w14:paraId="29DCE16F"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19C11653"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Ant lizdinės plokštelės ir dėžutės po „EXP“ nurodytam tinkamumo laikui pasibaigus, šio vaisto vartoti negalima. Vaistas tinkamas vartoti iki paskutinės nurodyto mėnesio dienos.</w:t>
      </w:r>
    </w:p>
    <w:p w14:paraId="1F822E12"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602E19B1"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Laikyti ne aukštesnėje kaip 30 ºC temperatūroje.</w:t>
      </w:r>
    </w:p>
    <w:p w14:paraId="639C7B22"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052CAD68"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Vaistų negalima išmesti į kanalizaciją arba su buitinėmis atliekomis. Kaip išmesti nereikalingus vaistus, klauskite vaistininko. Šios priemonės padės apsaugoti aplinką.</w:t>
      </w:r>
    </w:p>
    <w:p w14:paraId="1E053165"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4844B586"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0EF4BA9D" w14:textId="77777777" w:rsidR="00A722F2" w:rsidRPr="00A722F2" w:rsidRDefault="00A722F2" w:rsidP="00A722F2">
      <w:pPr>
        <w:widowControl w:val="0"/>
        <w:numPr>
          <w:ilvl w:val="0"/>
          <w:numId w:val="20"/>
        </w:numPr>
        <w:tabs>
          <w:tab w:val="left" w:pos="785"/>
          <w:tab w:val="left" w:pos="786"/>
        </w:tabs>
        <w:autoSpaceDE w:val="0"/>
        <w:autoSpaceDN w:val="0"/>
        <w:spacing w:after="0" w:line="240" w:lineRule="auto"/>
        <w:ind w:left="0" w:right="2" w:firstLine="0"/>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 xml:space="preserve">Pakuotės turinys ir kita informacija </w:t>
      </w:r>
    </w:p>
    <w:p w14:paraId="5DA7BFD9" w14:textId="77777777" w:rsidR="00A722F2" w:rsidRPr="00A722F2" w:rsidRDefault="00A722F2" w:rsidP="00A722F2">
      <w:pPr>
        <w:widowControl w:val="0"/>
        <w:tabs>
          <w:tab w:val="left" w:pos="785"/>
          <w:tab w:val="left" w:pos="786"/>
        </w:tabs>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p>
    <w:p w14:paraId="0777C51F" w14:textId="2E13EF3A" w:rsidR="00A722F2" w:rsidRPr="00A722F2" w:rsidRDefault="00A722F2" w:rsidP="00A722F2">
      <w:pPr>
        <w:widowControl w:val="0"/>
        <w:tabs>
          <w:tab w:val="left" w:pos="785"/>
          <w:tab w:val="left" w:pos="786"/>
        </w:tabs>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 sudėtis</w:t>
      </w:r>
    </w:p>
    <w:p w14:paraId="18D1EF36"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bCs/>
          <w:kern w:val="0"/>
          <w:sz w:val="22"/>
          <w:szCs w:val="22"/>
          <w:lang w:val="lt-LT"/>
          <w14:ligatures w14:val="none"/>
        </w:rPr>
      </w:pPr>
      <w:r w:rsidRPr="00A722F2">
        <w:rPr>
          <w:rFonts w:ascii="Times New Roman" w:eastAsia="Times New Roman" w:hAnsi="Times New Roman" w:cs="Times New Roman"/>
          <w:bCs/>
          <w:kern w:val="0"/>
          <w:sz w:val="22"/>
          <w:szCs w:val="22"/>
          <w:lang w:val="lt-LT"/>
          <w14:ligatures w14:val="none"/>
        </w:rPr>
        <w:t xml:space="preserve">Veiklioji medžiaga yra </w:t>
      </w:r>
      <w:proofErr w:type="spellStart"/>
      <w:r w:rsidRPr="00A722F2">
        <w:rPr>
          <w:rFonts w:ascii="Times New Roman" w:eastAsia="Times New Roman" w:hAnsi="Times New Roman" w:cs="Times New Roman"/>
          <w:bCs/>
          <w:kern w:val="0"/>
          <w:sz w:val="22"/>
          <w:szCs w:val="22"/>
          <w:lang w:val="lt-LT"/>
          <w14:ligatures w14:val="none"/>
        </w:rPr>
        <w:t>dimetilfumaratas</w:t>
      </w:r>
      <w:proofErr w:type="spellEnd"/>
      <w:r w:rsidRPr="00A722F2">
        <w:rPr>
          <w:rFonts w:ascii="Times New Roman" w:eastAsia="Times New Roman" w:hAnsi="Times New Roman" w:cs="Times New Roman"/>
          <w:bCs/>
          <w:kern w:val="0"/>
          <w:sz w:val="22"/>
          <w:szCs w:val="22"/>
          <w:lang w:val="lt-LT"/>
          <w14:ligatures w14:val="none"/>
        </w:rPr>
        <w:t>.</w:t>
      </w:r>
    </w:p>
    <w:p w14:paraId="48D29FE4" w14:textId="5881DD5F"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roofErr w:type="spellStart"/>
      <w:r w:rsidRPr="00A722F2">
        <w:rPr>
          <w:rFonts w:ascii="Times New Roman" w:eastAsia="Times New Roman" w:hAnsi="Times New Roman" w:cs="Times New Roman"/>
          <w:bCs/>
          <w:kern w:val="0"/>
          <w:sz w:val="22"/>
          <w:szCs w:val="22"/>
          <w:lang w:val="lt-LT"/>
          <w14:ligatures w14:val="none"/>
        </w:rPr>
        <w:t>Dimethyl</w:t>
      </w:r>
      <w:proofErr w:type="spellEnd"/>
      <w:r w:rsidRPr="00A722F2">
        <w:rPr>
          <w:rFonts w:ascii="Times New Roman" w:eastAsia="Times New Roman" w:hAnsi="Times New Roman" w:cs="Times New Roman"/>
          <w:bCs/>
          <w:kern w:val="0"/>
          <w:sz w:val="22"/>
          <w:szCs w:val="22"/>
          <w:lang w:val="lt-LT"/>
          <w14:ligatures w14:val="none"/>
        </w:rPr>
        <w:t xml:space="preserve"> </w:t>
      </w:r>
      <w:proofErr w:type="spellStart"/>
      <w:r w:rsidR="008C534F">
        <w:rPr>
          <w:rFonts w:ascii="Times New Roman" w:eastAsia="Times New Roman" w:hAnsi="Times New Roman" w:cs="Times New Roman"/>
          <w:bCs/>
          <w:kern w:val="0"/>
          <w:sz w:val="22"/>
          <w:szCs w:val="22"/>
          <w:lang w:val="lt-LT"/>
          <w14:ligatures w14:val="none"/>
        </w:rPr>
        <w:t>f</w:t>
      </w:r>
      <w:r w:rsidRPr="00A722F2">
        <w:rPr>
          <w:rFonts w:ascii="Times New Roman" w:eastAsia="Times New Roman" w:hAnsi="Times New Roman" w:cs="Times New Roman"/>
          <w:bCs/>
          <w:kern w:val="0"/>
          <w:sz w:val="22"/>
          <w:szCs w:val="22"/>
          <w:lang w:val="lt-LT"/>
          <w14:ligatures w14:val="none"/>
        </w:rPr>
        <w:t>umarate</w:t>
      </w:r>
      <w:proofErr w:type="spellEnd"/>
      <w:r w:rsidRPr="00A722F2">
        <w:rPr>
          <w:rFonts w:ascii="Times New Roman" w:eastAsia="Times New Roman" w:hAnsi="Times New Roman" w:cs="Times New Roman"/>
          <w:bCs/>
          <w:kern w:val="0"/>
          <w:sz w:val="22"/>
          <w:szCs w:val="22"/>
          <w:lang w:val="lt-LT"/>
          <w14:ligatures w14:val="none"/>
        </w:rPr>
        <w:t xml:space="preserve"> Olpha 120</w:t>
      </w:r>
      <w:r w:rsidR="0096698F">
        <w:rPr>
          <w:rFonts w:ascii="Times New Roman" w:eastAsia="Times New Roman" w:hAnsi="Times New Roman" w:cs="Times New Roman"/>
          <w:kern w:val="0"/>
          <w:sz w:val="22"/>
          <w:szCs w:val="22"/>
          <w:lang w:val="lt-LT"/>
          <w14:ligatures w14:val="none"/>
        </w:rPr>
        <w:t> mg</w:t>
      </w:r>
      <w:r w:rsidRPr="00A722F2">
        <w:rPr>
          <w:rFonts w:ascii="Times New Roman" w:eastAsia="Times New Roman" w:hAnsi="Times New Roman" w:cs="Times New Roman"/>
          <w:kern w:val="0"/>
          <w:sz w:val="22"/>
          <w:szCs w:val="22"/>
          <w:lang w:val="lt-LT"/>
          <w14:ligatures w14:val="none"/>
        </w:rPr>
        <w:t>: kiekvienoje kapsulėje yra 120</w:t>
      </w:r>
      <w:r w:rsidR="0096698F">
        <w:rPr>
          <w:rFonts w:ascii="Times New Roman" w:eastAsia="Times New Roman" w:hAnsi="Times New Roman" w:cs="Times New Roman"/>
          <w:kern w:val="0"/>
          <w:sz w:val="22"/>
          <w:szCs w:val="22"/>
          <w:lang w:val="lt-LT"/>
          <w14:ligatures w14:val="none"/>
        </w:rPr>
        <w:t> mg</w:t>
      </w:r>
      <w:r w:rsidRPr="00A722F2">
        <w:rPr>
          <w:rFonts w:ascii="Times New Roman" w:eastAsia="Times New Roman" w:hAnsi="Times New Roman" w:cs="Times New Roman"/>
          <w:kern w:val="0"/>
          <w:sz w:val="22"/>
          <w:szCs w:val="22"/>
          <w:lang w:val="lt-LT"/>
          <w14:ligatures w14:val="none"/>
        </w:rPr>
        <w:t xml:space="preserve"> </w:t>
      </w:r>
      <w:proofErr w:type="spellStart"/>
      <w:r w:rsidRPr="00A722F2">
        <w:rPr>
          <w:rFonts w:ascii="Times New Roman" w:eastAsia="Times New Roman" w:hAnsi="Times New Roman" w:cs="Times New Roman"/>
          <w:kern w:val="0"/>
          <w:sz w:val="22"/>
          <w:szCs w:val="22"/>
          <w:lang w:val="lt-LT"/>
          <w14:ligatures w14:val="none"/>
        </w:rPr>
        <w:t>dimetilfumarato</w:t>
      </w:r>
      <w:proofErr w:type="spellEnd"/>
      <w:r w:rsidRPr="00A722F2">
        <w:rPr>
          <w:rFonts w:ascii="Times New Roman" w:eastAsia="Times New Roman" w:hAnsi="Times New Roman" w:cs="Times New Roman"/>
          <w:kern w:val="0"/>
          <w:sz w:val="22"/>
          <w:szCs w:val="22"/>
          <w:lang w:val="lt-LT"/>
          <w14:ligatures w14:val="none"/>
        </w:rPr>
        <w:t xml:space="preserve">. </w:t>
      </w:r>
    </w:p>
    <w:p w14:paraId="534CCD49" w14:textId="3A26D370"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240</w:t>
      </w:r>
      <w:r w:rsidR="0096698F">
        <w:rPr>
          <w:rFonts w:ascii="Times New Roman" w:eastAsia="Times New Roman" w:hAnsi="Times New Roman" w:cs="Times New Roman"/>
          <w:kern w:val="0"/>
          <w:sz w:val="22"/>
          <w:szCs w:val="22"/>
          <w:lang w:val="lt-LT"/>
          <w14:ligatures w14:val="none"/>
        </w:rPr>
        <w:t> mg</w:t>
      </w:r>
      <w:r w:rsidRPr="00A722F2">
        <w:rPr>
          <w:rFonts w:ascii="Times New Roman" w:eastAsia="Times New Roman" w:hAnsi="Times New Roman" w:cs="Times New Roman"/>
          <w:kern w:val="0"/>
          <w:sz w:val="22"/>
          <w:szCs w:val="22"/>
          <w:lang w:val="lt-LT"/>
          <w14:ligatures w14:val="none"/>
        </w:rPr>
        <w:t>: kiekvienoje kapsulėje yra 240</w:t>
      </w:r>
      <w:r w:rsidR="0096698F">
        <w:rPr>
          <w:rFonts w:ascii="Times New Roman" w:eastAsia="Times New Roman" w:hAnsi="Times New Roman" w:cs="Times New Roman"/>
          <w:kern w:val="0"/>
          <w:sz w:val="22"/>
          <w:szCs w:val="22"/>
          <w:lang w:val="lt-LT"/>
          <w14:ligatures w14:val="none"/>
        </w:rPr>
        <w:t> mg</w:t>
      </w:r>
      <w:r w:rsidRPr="00A722F2">
        <w:rPr>
          <w:rFonts w:ascii="Times New Roman" w:eastAsia="Times New Roman" w:hAnsi="Times New Roman" w:cs="Times New Roman"/>
          <w:kern w:val="0"/>
          <w:sz w:val="22"/>
          <w:szCs w:val="22"/>
          <w:lang w:val="lt-LT"/>
          <w14:ligatures w14:val="none"/>
        </w:rPr>
        <w:t xml:space="preserve"> </w:t>
      </w:r>
      <w:proofErr w:type="spellStart"/>
      <w:r w:rsidRPr="00A722F2">
        <w:rPr>
          <w:rFonts w:ascii="Times New Roman" w:eastAsia="Times New Roman" w:hAnsi="Times New Roman" w:cs="Times New Roman"/>
          <w:kern w:val="0"/>
          <w:sz w:val="22"/>
          <w:szCs w:val="22"/>
          <w:lang w:val="lt-LT"/>
          <w14:ligatures w14:val="none"/>
        </w:rPr>
        <w:t>dimetilfumarato</w:t>
      </w:r>
      <w:proofErr w:type="spellEnd"/>
      <w:r w:rsidRPr="00A722F2">
        <w:rPr>
          <w:rFonts w:ascii="Times New Roman" w:eastAsia="Times New Roman" w:hAnsi="Times New Roman" w:cs="Times New Roman"/>
          <w:kern w:val="0"/>
          <w:sz w:val="22"/>
          <w:szCs w:val="22"/>
          <w:lang w:val="lt-LT"/>
          <w14:ligatures w14:val="none"/>
        </w:rPr>
        <w:t>.</w:t>
      </w:r>
    </w:p>
    <w:p w14:paraId="446C5318"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0ABC96F0" w14:textId="5231BFCD"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b/>
          <w:kern w:val="0"/>
          <w:sz w:val="22"/>
          <w:szCs w:val="22"/>
          <w:lang w:val="lt-LT"/>
          <w14:ligatures w14:val="none"/>
        </w:rPr>
        <w:t xml:space="preserve">Pagalbinės medžiagos </w:t>
      </w:r>
      <w:r w:rsidRPr="00A722F2">
        <w:rPr>
          <w:rFonts w:ascii="Times New Roman" w:eastAsia="Times New Roman" w:hAnsi="Times New Roman" w:cs="Times New Roman"/>
          <w:kern w:val="0"/>
          <w:sz w:val="22"/>
          <w:szCs w:val="22"/>
          <w:lang w:val="lt-LT"/>
          <w14:ligatures w14:val="none"/>
        </w:rPr>
        <w:t xml:space="preserve">yra </w:t>
      </w:r>
      <w:proofErr w:type="spellStart"/>
      <w:r w:rsidRPr="00A722F2">
        <w:rPr>
          <w:rFonts w:ascii="Times New Roman" w:eastAsia="Times New Roman" w:hAnsi="Times New Roman" w:cs="Times New Roman"/>
          <w:kern w:val="0"/>
          <w:sz w:val="22"/>
          <w:szCs w:val="22"/>
          <w:lang w:val="lt-LT"/>
          <w14:ligatures w14:val="none"/>
        </w:rPr>
        <w:t>mikrokristalinė</w:t>
      </w:r>
      <w:proofErr w:type="spellEnd"/>
      <w:r w:rsidRPr="00A722F2">
        <w:rPr>
          <w:rFonts w:ascii="Times New Roman" w:eastAsia="Times New Roman" w:hAnsi="Times New Roman" w:cs="Times New Roman"/>
          <w:kern w:val="0"/>
          <w:sz w:val="22"/>
          <w:szCs w:val="22"/>
          <w:lang w:val="lt-LT"/>
          <w14:ligatures w14:val="none"/>
        </w:rPr>
        <w:t xml:space="preserve"> celiuliozė, </w:t>
      </w:r>
      <w:proofErr w:type="spellStart"/>
      <w:r w:rsidRPr="00A722F2">
        <w:rPr>
          <w:rFonts w:ascii="Times New Roman" w:eastAsia="Times New Roman" w:hAnsi="Times New Roman" w:cs="Times New Roman"/>
          <w:kern w:val="0"/>
          <w:sz w:val="22"/>
          <w:szCs w:val="22"/>
          <w:lang w:val="lt-LT"/>
          <w14:ligatures w14:val="none"/>
        </w:rPr>
        <w:t>kroskarmeliozės</w:t>
      </w:r>
      <w:proofErr w:type="spellEnd"/>
      <w:r w:rsidRPr="00A722F2">
        <w:rPr>
          <w:rFonts w:ascii="Times New Roman" w:eastAsia="Times New Roman" w:hAnsi="Times New Roman" w:cs="Times New Roman"/>
          <w:kern w:val="0"/>
          <w:sz w:val="22"/>
          <w:szCs w:val="22"/>
          <w:lang w:val="lt-LT"/>
          <w14:ligatures w14:val="none"/>
        </w:rPr>
        <w:t xml:space="preserve"> natrio druska, </w:t>
      </w:r>
      <w:r w:rsidR="00E02913" w:rsidRPr="00A722F2">
        <w:rPr>
          <w:rFonts w:ascii="Times New Roman" w:eastAsia="Times New Roman" w:hAnsi="Times New Roman" w:cs="Times New Roman"/>
          <w:kern w:val="0"/>
          <w:sz w:val="22"/>
          <w:szCs w:val="22"/>
          <w:lang w:val="lt-LT"/>
          <w14:ligatures w14:val="none"/>
        </w:rPr>
        <w:t xml:space="preserve">bevandenis </w:t>
      </w:r>
      <w:r w:rsidRPr="00A722F2">
        <w:rPr>
          <w:rFonts w:ascii="Times New Roman" w:eastAsia="Times New Roman" w:hAnsi="Times New Roman" w:cs="Times New Roman"/>
          <w:kern w:val="0"/>
          <w:sz w:val="22"/>
          <w:szCs w:val="22"/>
          <w:lang w:val="lt-LT"/>
          <w14:ligatures w14:val="none"/>
        </w:rPr>
        <w:t xml:space="preserve">koloidinis silicio dioksidas, magnio </w:t>
      </w:r>
      <w:proofErr w:type="spellStart"/>
      <w:r w:rsidRPr="00A722F2">
        <w:rPr>
          <w:rFonts w:ascii="Times New Roman" w:eastAsia="Times New Roman" w:hAnsi="Times New Roman" w:cs="Times New Roman"/>
          <w:kern w:val="0"/>
          <w:sz w:val="22"/>
          <w:szCs w:val="22"/>
          <w:lang w:val="lt-LT"/>
          <w14:ligatures w14:val="none"/>
        </w:rPr>
        <w:t>stearatas</w:t>
      </w:r>
      <w:proofErr w:type="spellEnd"/>
      <w:r w:rsidRPr="00A722F2">
        <w:rPr>
          <w:rFonts w:ascii="Times New Roman" w:eastAsia="Times New Roman" w:hAnsi="Times New Roman" w:cs="Times New Roman"/>
          <w:kern w:val="0"/>
          <w:sz w:val="22"/>
          <w:szCs w:val="22"/>
          <w:lang w:val="lt-LT"/>
          <w14:ligatures w14:val="none"/>
        </w:rPr>
        <w:t xml:space="preserve">, A tipo </w:t>
      </w:r>
      <w:proofErr w:type="spellStart"/>
      <w:r w:rsidRPr="00A722F2">
        <w:rPr>
          <w:rFonts w:ascii="Times New Roman" w:eastAsia="Times New Roman" w:hAnsi="Times New Roman" w:cs="Times New Roman"/>
          <w:kern w:val="0"/>
          <w:sz w:val="22"/>
          <w:szCs w:val="22"/>
          <w:lang w:val="lt-LT"/>
          <w14:ligatures w14:val="none"/>
        </w:rPr>
        <w:t>metakrilo</w:t>
      </w:r>
      <w:proofErr w:type="spellEnd"/>
      <w:r w:rsidRPr="00A722F2">
        <w:rPr>
          <w:rFonts w:ascii="Times New Roman" w:eastAsia="Times New Roman" w:hAnsi="Times New Roman" w:cs="Times New Roman"/>
          <w:kern w:val="0"/>
          <w:sz w:val="22"/>
          <w:szCs w:val="22"/>
          <w:lang w:val="lt-LT"/>
          <w14:ligatures w14:val="none"/>
        </w:rPr>
        <w:t xml:space="preserve"> rūgšties ir </w:t>
      </w:r>
      <w:proofErr w:type="spellStart"/>
      <w:r w:rsidRPr="00A722F2">
        <w:rPr>
          <w:rFonts w:ascii="Times New Roman" w:eastAsia="Times New Roman" w:hAnsi="Times New Roman" w:cs="Times New Roman"/>
          <w:kern w:val="0"/>
          <w:sz w:val="22"/>
          <w:szCs w:val="22"/>
          <w:lang w:val="lt-LT"/>
          <w14:ligatures w14:val="none"/>
        </w:rPr>
        <w:t>etilakrilato</w:t>
      </w:r>
      <w:proofErr w:type="spellEnd"/>
      <w:r w:rsidRPr="00A722F2">
        <w:rPr>
          <w:rFonts w:ascii="Times New Roman" w:eastAsia="Times New Roman" w:hAnsi="Times New Roman" w:cs="Times New Roman"/>
          <w:kern w:val="0"/>
          <w:sz w:val="22"/>
          <w:szCs w:val="22"/>
          <w:lang w:val="lt-LT"/>
          <w14:ligatures w14:val="none"/>
        </w:rPr>
        <w:t xml:space="preserve"> (1:1) </w:t>
      </w:r>
      <w:proofErr w:type="spellStart"/>
      <w:r w:rsidRPr="00A722F2">
        <w:rPr>
          <w:rFonts w:ascii="Times New Roman" w:eastAsia="Times New Roman" w:hAnsi="Times New Roman" w:cs="Times New Roman"/>
          <w:kern w:val="0"/>
          <w:sz w:val="22"/>
          <w:szCs w:val="22"/>
          <w:lang w:val="lt-LT"/>
          <w14:ligatures w14:val="none"/>
        </w:rPr>
        <w:t>kopolimeras</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Pr="00A722F2">
        <w:rPr>
          <w:rFonts w:ascii="Times New Roman" w:eastAsia="Times New Roman" w:hAnsi="Times New Roman" w:cs="Times New Roman"/>
          <w:kern w:val="0"/>
          <w:sz w:val="22"/>
          <w:szCs w:val="22"/>
          <w:lang w:val="lt-LT"/>
          <w14:ligatures w14:val="none"/>
        </w:rPr>
        <w:t>trietilo</w:t>
      </w:r>
      <w:proofErr w:type="spellEnd"/>
      <w:r w:rsidRPr="00A722F2">
        <w:rPr>
          <w:rFonts w:ascii="Times New Roman" w:eastAsia="Times New Roman" w:hAnsi="Times New Roman" w:cs="Times New Roman"/>
          <w:kern w:val="0"/>
          <w:sz w:val="22"/>
          <w:szCs w:val="22"/>
          <w:lang w:val="lt-LT"/>
          <w14:ligatures w14:val="none"/>
        </w:rPr>
        <w:t xml:space="preserve"> citratas, talkas, </w:t>
      </w:r>
      <w:proofErr w:type="spellStart"/>
      <w:r w:rsidRPr="00A722F2">
        <w:rPr>
          <w:rFonts w:ascii="Times New Roman" w:eastAsia="Times New Roman" w:hAnsi="Times New Roman" w:cs="Times New Roman"/>
          <w:kern w:val="0"/>
          <w:sz w:val="22"/>
          <w:szCs w:val="22"/>
          <w:lang w:val="lt-LT"/>
          <w14:ligatures w14:val="none"/>
        </w:rPr>
        <w:t>metakrilo</w:t>
      </w:r>
      <w:proofErr w:type="spellEnd"/>
      <w:r w:rsidRPr="00A722F2">
        <w:rPr>
          <w:rFonts w:ascii="Times New Roman" w:eastAsia="Times New Roman" w:hAnsi="Times New Roman" w:cs="Times New Roman"/>
          <w:kern w:val="0"/>
          <w:sz w:val="22"/>
          <w:szCs w:val="22"/>
          <w:lang w:val="lt-LT"/>
          <w14:ligatures w14:val="none"/>
        </w:rPr>
        <w:t xml:space="preserve"> rūgšties ir </w:t>
      </w:r>
      <w:proofErr w:type="spellStart"/>
      <w:r w:rsidRPr="00A722F2">
        <w:rPr>
          <w:rFonts w:ascii="Times New Roman" w:eastAsia="Times New Roman" w:hAnsi="Times New Roman" w:cs="Times New Roman"/>
          <w:kern w:val="0"/>
          <w:sz w:val="22"/>
          <w:szCs w:val="22"/>
          <w:lang w:val="lt-LT"/>
          <w14:ligatures w14:val="none"/>
        </w:rPr>
        <w:t>etilakrilato</w:t>
      </w:r>
      <w:proofErr w:type="spellEnd"/>
      <w:r w:rsidRPr="00A722F2">
        <w:rPr>
          <w:rFonts w:ascii="Times New Roman" w:eastAsia="Times New Roman" w:hAnsi="Times New Roman" w:cs="Times New Roman"/>
          <w:kern w:val="0"/>
          <w:sz w:val="22"/>
          <w:szCs w:val="22"/>
          <w:lang w:val="lt-LT"/>
          <w14:ligatures w14:val="none"/>
        </w:rPr>
        <w:t xml:space="preserve"> (1:1) </w:t>
      </w:r>
      <w:proofErr w:type="spellStart"/>
      <w:r w:rsidRPr="00A722F2">
        <w:rPr>
          <w:rFonts w:ascii="Times New Roman" w:eastAsia="Times New Roman" w:hAnsi="Times New Roman" w:cs="Times New Roman"/>
          <w:kern w:val="0"/>
          <w:sz w:val="22"/>
          <w:szCs w:val="22"/>
          <w:lang w:val="lt-LT"/>
          <w14:ligatures w14:val="none"/>
        </w:rPr>
        <w:t>kopolimero</w:t>
      </w:r>
      <w:proofErr w:type="spellEnd"/>
      <w:r w:rsidRPr="00A722F2">
        <w:rPr>
          <w:rFonts w:ascii="Times New Roman" w:eastAsia="Times New Roman" w:hAnsi="Times New Roman" w:cs="Times New Roman"/>
          <w:kern w:val="0"/>
          <w:sz w:val="22"/>
          <w:szCs w:val="22"/>
          <w:lang w:val="lt-LT"/>
          <w14:ligatures w14:val="none"/>
        </w:rPr>
        <w:t xml:space="preserve"> 30</w:t>
      </w:r>
      <w:r w:rsidR="00344D36">
        <w:rPr>
          <w:rFonts w:ascii="Times New Roman" w:eastAsia="Times New Roman" w:hAnsi="Times New Roman" w:cs="Times New Roman"/>
          <w:kern w:val="0"/>
          <w:sz w:val="22"/>
          <w:szCs w:val="22"/>
          <w:lang w:val="lt-LT"/>
          <w14:ligatures w14:val="none"/>
        </w:rPr>
        <w:t> </w:t>
      </w:r>
      <w:r w:rsidRPr="00A722F2">
        <w:rPr>
          <w:rFonts w:ascii="Times New Roman" w:eastAsia="Times New Roman" w:hAnsi="Times New Roman" w:cs="Times New Roman"/>
          <w:kern w:val="0"/>
          <w:sz w:val="22"/>
          <w:szCs w:val="22"/>
          <w:lang w:val="lt-LT"/>
          <w14:ligatures w14:val="none"/>
        </w:rPr>
        <w:t xml:space="preserve">% dispersija (sudėtyje yra natrio </w:t>
      </w:r>
      <w:proofErr w:type="spellStart"/>
      <w:r w:rsidRPr="00A722F2">
        <w:rPr>
          <w:rFonts w:ascii="Times New Roman" w:eastAsia="Times New Roman" w:hAnsi="Times New Roman" w:cs="Times New Roman"/>
          <w:kern w:val="0"/>
          <w:sz w:val="22"/>
          <w:szCs w:val="22"/>
          <w:lang w:val="lt-LT"/>
          <w14:ligatures w14:val="none"/>
        </w:rPr>
        <w:t>laurilsulfato</w:t>
      </w:r>
      <w:proofErr w:type="spellEnd"/>
      <w:r w:rsidRPr="00A722F2">
        <w:rPr>
          <w:rFonts w:ascii="Times New Roman" w:eastAsia="Times New Roman" w:hAnsi="Times New Roman" w:cs="Times New Roman"/>
          <w:kern w:val="0"/>
          <w:sz w:val="22"/>
          <w:szCs w:val="22"/>
          <w:lang w:val="lt-LT"/>
          <w14:ligatures w14:val="none"/>
        </w:rPr>
        <w:t xml:space="preserve"> ir </w:t>
      </w:r>
      <w:proofErr w:type="spellStart"/>
      <w:r w:rsidRPr="00A722F2">
        <w:rPr>
          <w:rFonts w:ascii="Times New Roman" w:eastAsia="Times New Roman" w:hAnsi="Times New Roman" w:cs="Times New Roman"/>
          <w:kern w:val="0"/>
          <w:sz w:val="22"/>
          <w:szCs w:val="22"/>
          <w:lang w:val="lt-LT"/>
          <w14:ligatures w14:val="none"/>
        </w:rPr>
        <w:t>polisorbato</w:t>
      </w:r>
      <w:proofErr w:type="spellEnd"/>
      <w:r w:rsidRPr="00A722F2">
        <w:rPr>
          <w:rFonts w:ascii="Times New Roman" w:eastAsia="Times New Roman" w:hAnsi="Times New Roman" w:cs="Times New Roman"/>
          <w:kern w:val="0"/>
          <w:sz w:val="22"/>
          <w:szCs w:val="22"/>
          <w:lang w:val="lt-LT"/>
          <w14:ligatures w14:val="none"/>
        </w:rPr>
        <w:t xml:space="preserve"> 80), briliantinis mėlynasis FCF (E133), juodasis geležies oksidas (E172), geltonasis geležies oksidas (E172), želatina, </w:t>
      </w:r>
      <w:proofErr w:type="spellStart"/>
      <w:r w:rsidRPr="00A722F2">
        <w:rPr>
          <w:rFonts w:ascii="Times New Roman" w:eastAsia="Times New Roman" w:hAnsi="Times New Roman" w:cs="Times New Roman"/>
          <w:kern w:val="0"/>
          <w:sz w:val="22"/>
          <w:szCs w:val="22"/>
          <w:lang w:val="lt-LT"/>
          <w14:ligatures w14:val="none"/>
        </w:rPr>
        <w:t>šelakas</w:t>
      </w:r>
      <w:proofErr w:type="spellEnd"/>
      <w:r w:rsidRPr="00A722F2">
        <w:rPr>
          <w:rFonts w:ascii="Times New Roman" w:eastAsia="Times New Roman" w:hAnsi="Times New Roman" w:cs="Times New Roman"/>
          <w:kern w:val="0"/>
          <w:sz w:val="22"/>
          <w:szCs w:val="22"/>
          <w:lang w:val="lt-LT"/>
          <w14:ligatures w14:val="none"/>
        </w:rPr>
        <w:t xml:space="preserve"> (E904), </w:t>
      </w:r>
      <w:proofErr w:type="spellStart"/>
      <w:r w:rsidRPr="00A722F2">
        <w:rPr>
          <w:rFonts w:ascii="Times New Roman" w:eastAsia="Times New Roman" w:hAnsi="Times New Roman" w:cs="Times New Roman"/>
          <w:kern w:val="0"/>
          <w:sz w:val="22"/>
          <w:szCs w:val="22"/>
          <w:lang w:val="lt-LT"/>
          <w14:ligatures w14:val="none"/>
        </w:rPr>
        <w:t>propilenglikolis</w:t>
      </w:r>
      <w:proofErr w:type="spellEnd"/>
      <w:r w:rsidRPr="00A722F2">
        <w:rPr>
          <w:rFonts w:ascii="Times New Roman" w:eastAsia="Times New Roman" w:hAnsi="Times New Roman" w:cs="Times New Roman"/>
          <w:kern w:val="0"/>
          <w:sz w:val="22"/>
          <w:szCs w:val="22"/>
          <w:lang w:val="lt-LT"/>
          <w14:ligatures w14:val="none"/>
        </w:rPr>
        <w:t>, koncentruotas amoniako tirpalas ir kalio hidroksidas.</w:t>
      </w:r>
    </w:p>
    <w:p w14:paraId="7FF73925"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4A5836FA" w14:textId="1884651E"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proofErr w:type="spellStart"/>
      <w:r w:rsidRPr="00A722F2">
        <w:rPr>
          <w:rFonts w:ascii="Times New Roman" w:eastAsia="Times New Roman" w:hAnsi="Times New Roman" w:cs="Times New Roman"/>
          <w:b/>
          <w:bCs/>
          <w:kern w:val="0"/>
          <w:sz w:val="22"/>
          <w:szCs w:val="22"/>
          <w:lang w:val="lt-LT"/>
          <w14:ligatures w14:val="none"/>
        </w:rPr>
        <w:t>Dimethyl</w:t>
      </w:r>
      <w:proofErr w:type="spellEnd"/>
      <w:r w:rsidRPr="00A722F2">
        <w:rPr>
          <w:rFonts w:ascii="Times New Roman" w:eastAsia="Times New Roman" w:hAnsi="Times New Roman" w:cs="Times New Roman"/>
          <w:b/>
          <w:bCs/>
          <w:kern w:val="0"/>
          <w:sz w:val="22"/>
          <w:szCs w:val="22"/>
          <w:lang w:val="lt-LT"/>
          <w14:ligatures w14:val="none"/>
        </w:rPr>
        <w:t xml:space="preserve"> </w:t>
      </w:r>
      <w:proofErr w:type="spellStart"/>
      <w:r w:rsidR="008C534F">
        <w:rPr>
          <w:rFonts w:ascii="Times New Roman" w:eastAsia="Times New Roman" w:hAnsi="Times New Roman" w:cs="Times New Roman"/>
          <w:b/>
          <w:bCs/>
          <w:kern w:val="0"/>
          <w:sz w:val="22"/>
          <w:szCs w:val="22"/>
          <w:lang w:val="lt-LT"/>
          <w14:ligatures w14:val="none"/>
        </w:rPr>
        <w:t>f</w:t>
      </w:r>
      <w:r w:rsidRPr="00A722F2">
        <w:rPr>
          <w:rFonts w:ascii="Times New Roman" w:eastAsia="Times New Roman" w:hAnsi="Times New Roman" w:cs="Times New Roman"/>
          <w:b/>
          <w:bCs/>
          <w:kern w:val="0"/>
          <w:sz w:val="22"/>
          <w:szCs w:val="22"/>
          <w:lang w:val="lt-LT"/>
          <w14:ligatures w14:val="none"/>
        </w:rPr>
        <w:t>umarate</w:t>
      </w:r>
      <w:proofErr w:type="spellEnd"/>
      <w:r w:rsidRPr="00A722F2">
        <w:rPr>
          <w:rFonts w:ascii="Times New Roman" w:eastAsia="Times New Roman" w:hAnsi="Times New Roman" w:cs="Times New Roman"/>
          <w:b/>
          <w:bCs/>
          <w:kern w:val="0"/>
          <w:sz w:val="22"/>
          <w:szCs w:val="22"/>
          <w:lang w:val="lt-LT"/>
          <w14:ligatures w14:val="none"/>
        </w:rPr>
        <w:t xml:space="preserve"> Olpha išvaizda ir kiekis pakuotėje</w:t>
      </w:r>
    </w:p>
    <w:p w14:paraId="3541FC72" w14:textId="57E024D2"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highlight w:val="yellow"/>
          <w:lang w:val="lt-LT"/>
          <w14:ligatures w14:val="none"/>
        </w:rPr>
      </w:pP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120</w:t>
      </w:r>
      <w:r w:rsidR="0096698F">
        <w:rPr>
          <w:rFonts w:ascii="Times New Roman" w:eastAsia="Times New Roman" w:hAnsi="Times New Roman" w:cs="Times New Roman"/>
          <w:kern w:val="0"/>
          <w:sz w:val="22"/>
          <w:szCs w:val="22"/>
          <w:lang w:val="lt-LT"/>
          <w14:ligatures w14:val="none"/>
        </w:rPr>
        <w:t> mg</w:t>
      </w:r>
      <w:r w:rsidRPr="00A722F2">
        <w:rPr>
          <w:rFonts w:ascii="Times New Roman" w:eastAsia="Times New Roman" w:hAnsi="Times New Roman" w:cs="Times New Roman"/>
          <w:kern w:val="0"/>
          <w:sz w:val="22"/>
          <w:szCs w:val="22"/>
          <w:lang w:val="lt-LT"/>
          <w14:ligatures w14:val="none"/>
        </w:rPr>
        <w:t xml:space="preserve"> skrandyje neirios kietosios kapsulės, su nepermatomu šviesiai žaliu dangteliu ir baltu nepermatomu korpusu, ant kurių juodu rašalu įspausta "I 65" ir "120</w:t>
      </w:r>
      <w:r w:rsidR="0096698F">
        <w:rPr>
          <w:rFonts w:ascii="Times New Roman" w:eastAsia="Times New Roman" w:hAnsi="Times New Roman" w:cs="Times New Roman"/>
          <w:kern w:val="0"/>
          <w:sz w:val="22"/>
          <w:szCs w:val="22"/>
          <w:lang w:val="lt-LT"/>
          <w14:ligatures w14:val="none"/>
        </w:rPr>
        <w:t> mg</w:t>
      </w:r>
      <w:r w:rsidRPr="00A722F2">
        <w:rPr>
          <w:rFonts w:ascii="Times New Roman" w:eastAsia="Times New Roman" w:hAnsi="Times New Roman" w:cs="Times New Roman"/>
          <w:kern w:val="0"/>
          <w:sz w:val="22"/>
          <w:szCs w:val="22"/>
          <w:lang w:val="lt-LT"/>
          <w14:ligatures w14:val="none"/>
        </w:rPr>
        <w:t xml:space="preserve">". Jų sudėtyje yra baltos arba beveik baltos spalvos plėvele dengtų </w:t>
      </w:r>
      <w:proofErr w:type="spellStart"/>
      <w:r w:rsidRPr="00A722F2">
        <w:rPr>
          <w:rFonts w:ascii="Times New Roman" w:eastAsia="Times New Roman" w:hAnsi="Times New Roman" w:cs="Times New Roman"/>
          <w:kern w:val="0"/>
          <w:sz w:val="22"/>
          <w:szCs w:val="22"/>
          <w:lang w:val="lt-LT"/>
          <w14:ligatures w14:val="none"/>
        </w:rPr>
        <w:t>minitablečių</w:t>
      </w:r>
      <w:proofErr w:type="spellEnd"/>
      <w:r w:rsidRPr="00A722F2">
        <w:rPr>
          <w:rFonts w:ascii="Times New Roman" w:eastAsia="Times New Roman" w:hAnsi="Times New Roman" w:cs="Times New Roman"/>
          <w:kern w:val="0"/>
          <w:sz w:val="22"/>
          <w:szCs w:val="22"/>
          <w:lang w:val="lt-LT"/>
          <w14:ligatures w14:val="none"/>
        </w:rPr>
        <w:t>. Tiekiamos lizdinėse plokštelėse po 14 kapsulių (apytiksliai kapsulės ilgis yra 21</w:t>
      </w:r>
      <w:r w:rsidR="003211C5">
        <w:rPr>
          <w:rFonts w:ascii="Times New Roman" w:eastAsia="Times New Roman" w:hAnsi="Times New Roman" w:cs="Times New Roman"/>
          <w:kern w:val="0"/>
          <w:sz w:val="22"/>
          <w:szCs w:val="22"/>
          <w:lang w:val="lt-LT"/>
          <w14:ligatures w14:val="none"/>
        </w:rPr>
        <w:t> </w:t>
      </w:r>
      <w:r w:rsidRPr="00A722F2">
        <w:rPr>
          <w:rFonts w:ascii="Times New Roman" w:eastAsia="Times New Roman" w:hAnsi="Times New Roman" w:cs="Times New Roman"/>
          <w:kern w:val="0"/>
          <w:sz w:val="22"/>
          <w:szCs w:val="22"/>
          <w:lang w:val="lt-LT"/>
          <w14:ligatures w14:val="none"/>
        </w:rPr>
        <w:t xml:space="preserve">mm). </w:t>
      </w:r>
    </w:p>
    <w:p w14:paraId="3F7E8345"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highlight w:val="yellow"/>
          <w:lang w:val="lt-LT"/>
          <w14:ligatures w14:val="none"/>
        </w:rPr>
      </w:pPr>
    </w:p>
    <w:p w14:paraId="737ED072" w14:textId="6637F704"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roofErr w:type="spellStart"/>
      <w:r w:rsidRPr="00A722F2">
        <w:rPr>
          <w:rFonts w:ascii="Times New Roman" w:eastAsia="Times New Roman" w:hAnsi="Times New Roman" w:cs="Times New Roman"/>
          <w:kern w:val="0"/>
          <w:sz w:val="22"/>
          <w:szCs w:val="22"/>
          <w:lang w:val="lt-LT"/>
          <w14:ligatures w14:val="none"/>
        </w:rPr>
        <w:t>Dimethyl</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008C534F">
        <w:rPr>
          <w:rFonts w:ascii="Times New Roman" w:eastAsia="Times New Roman" w:hAnsi="Times New Roman" w:cs="Times New Roman"/>
          <w:kern w:val="0"/>
          <w:sz w:val="22"/>
          <w:szCs w:val="22"/>
          <w:lang w:val="lt-LT"/>
          <w14:ligatures w14:val="none"/>
        </w:rPr>
        <w:t>f</w:t>
      </w:r>
      <w:r w:rsidRPr="00A722F2">
        <w:rPr>
          <w:rFonts w:ascii="Times New Roman" w:eastAsia="Times New Roman" w:hAnsi="Times New Roman" w:cs="Times New Roman"/>
          <w:kern w:val="0"/>
          <w:sz w:val="22"/>
          <w:szCs w:val="22"/>
          <w:lang w:val="lt-LT"/>
          <w14:ligatures w14:val="none"/>
        </w:rPr>
        <w:t>umarate</w:t>
      </w:r>
      <w:proofErr w:type="spellEnd"/>
      <w:r w:rsidRPr="00A722F2">
        <w:rPr>
          <w:rFonts w:ascii="Times New Roman" w:eastAsia="Times New Roman" w:hAnsi="Times New Roman" w:cs="Times New Roman"/>
          <w:kern w:val="0"/>
          <w:sz w:val="22"/>
          <w:szCs w:val="22"/>
          <w:lang w:val="lt-LT"/>
          <w14:ligatures w14:val="none"/>
        </w:rPr>
        <w:t xml:space="preserve"> Olpha 240</w:t>
      </w:r>
      <w:r w:rsidR="0096698F">
        <w:rPr>
          <w:rFonts w:ascii="Times New Roman" w:eastAsia="Times New Roman" w:hAnsi="Times New Roman" w:cs="Times New Roman"/>
          <w:kern w:val="0"/>
          <w:sz w:val="22"/>
          <w:szCs w:val="22"/>
          <w:lang w:val="lt-LT"/>
          <w14:ligatures w14:val="none"/>
        </w:rPr>
        <w:t> mg</w:t>
      </w:r>
      <w:r w:rsidRPr="00A722F2">
        <w:rPr>
          <w:rFonts w:ascii="Times New Roman" w:eastAsia="Times New Roman" w:hAnsi="Times New Roman" w:cs="Times New Roman"/>
          <w:kern w:val="0"/>
          <w:sz w:val="22"/>
          <w:szCs w:val="22"/>
          <w:lang w:val="lt-LT"/>
          <w14:ligatures w14:val="none"/>
        </w:rPr>
        <w:t xml:space="preserve"> skrandyje neirios kietosios kapsulės, su nepermatomu šviesiai žaliu dangteliu ir šviesiai žaliu nepermatomu korpusu, ant kurių juodu rašalu įspausta "I 66" ir "240</w:t>
      </w:r>
      <w:r w:rsidR="0096698F">
        <w:rPr>
          <w:rFonts w:ascii="Times New Roman" w:eastAsia="Times New Roman" w:hAnsi="Times New Roman" w:cs="Times New Roman"/>
          <w:kern w:val="0"/>
          <w:sz w:val="22"/>
          <w:szCs w:val="22"/>
          <w:lang w:val="lt-LT"/>
          <w14:ligatures w14:val="none"/>
        </w:rPr>
        <w:t> mg</w:t>
      </w:r>
      <w:r w:rsidRPr="00A722F2">
        <w:rPr>
          <w:rFonts w:ascii="Times New Roman" w:eastAsia="Times New Roman" w:hAnsi="Times New Roman" w:cs="Times New Roman"/>
          <w:kern w:val="0"/>
          <w:sz w:val="22"/>
          <w:szCs w:val="22"/>
          <w:lang w:val="lt-LT"/>
          <w14:ligatures w14:val="none"/>
        </w:rPr>
        <w:t xml:space="preserve">". Jų sudėtyje yra baltos arba beveik baltos spalvos plėvele dengtų </w:t>
      </w:r>
      <w:proofErr w:type="spellStart"/>
      <w:r w:rsidRPr="00A722F2">
        <w:rPr>
          <w:rFonts w:ascii="Times New Roman" w:eastAsia="Times New Roman" w:hAnsi="Times New Roman" w:cs="Times New Roman"/>
          <w:kern w:val="0"/>
          <w:sz w:val="22"/>
          <w:szCs w:val="22"/>
          <w:lang w:val="lt-LT"/>
          <w14:ligatures w14:val="none"/>
        </w:rPr>
        <w:t>minitablečių</w:t>
      </w:r>
      <w:proofErr w:type="spellEnd"/>
      <w:r w:rsidRPr="00A722F2">
        <w:rPr>
          <w:rFonts w:ascii="Times New Roman" w:eastAsia="Times New Roman" w:hAnsi="Times New Roman" w:cs="Times New Roman"/>
          <w:kern w:val="0"/>
          <w:sz w:val="22"/>
          <w:szCs w:val="22"/>
          <w:lang w:val="lt-LT"/>
          <w14:ligatures w14:val="none"/>
        </w:rPr>
        <w:t>. Tiekiamos lizdinėse plokštelėse po 56 arba 168 kapsules (apytiksliai kapsulės ilgis yra 21 mm).</w:t>
      </w:r>
    </w:p>
    <w:p w14:paraId="630F9235"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6768F190"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Gali būti tiekiamos ne visų dydžių pakuotės.</w:t>
      </w:r>
    </w:p>
    <w:p w14:paraId="40081A3F" w14:textId="77777777" w:rsidR="00A722F2" w:rsidRPr="00A722F2" w:rsidRDefault="00A722F2" w:rsidP="00A722F2">
      <w:pPr>
        <w:widowControl w:val="0"/>
        <w:autoSpaceDE w:val="0"/>
        <w:autoSpaceDN w:val="0"/>
        <w:spacing w:after="0" w:line="240" w:lineRule="auto"/>
        <w:ind w:right="2"/>
        <w:rPr>
          <w:rFonts w:ascii="Times New Roman" w:eastAsia="Times New Roman" w:hAnsi="Times New Roman" w:cs="Times New Roman"/>
          <w:kern w:val="0"/>
          <w:sz w:val="22"/>
          <w:szCs w:val="22"/>
          <w:lang w:val="lt-LT"/>
          <w14:ligatures w14:val="none"/>
        </w:rPr>
      </w:pPr>
    </w:p>
    <w:p w14:paraId="11E3C32C" w14:textId="77777777" w:rsidR="00A722F2" w:rsidRPr="00A722F2" w:rsidRDefault="00A722F2" w:rsidP="00A722F2">
      <w:pPr>
        <w:widowControl w:val="0"/>
        <w:autoSpaceDE w:val="0"/>
        <w:autoSpaceDN w:val="0"/>
        <w:spacing w:after="0" w:line="240" w:lineRule="auto"/>
        <w:ind w:right="2"/>
        <w:outlineLvl w:val="0"/>
        <w:rPr>
          <w:rFonts w:ascii="Times New Roman" w:eastAsia="Times New Roman" w:hAnsi="Times New Roman" w:cs="Times New Roman"/>
          <w:b/>
          <w:bCs/>
          <w:kern w:val="0"/>
          <w:sz w:val="22"/>
          <w:szCs w:val="22"/>
          <w:lang w:val="lt-LT"/>
          <w14:ligatures w14:val="none"/>
        </w:rPr>
      </w:pPr>
      <w:r w:rsidRPr="00A722F2">
        <w:rPr>
          <w:rFonts w:ascii="Times New Roman" w:eastAsia="Times New Roman" w:hAnsi="Times New Roman" w:cs="Times New Roman"/>
          <w:b/>
          <w:bCs/>
          <w:kern w:val="0"/>
          <w:sz w:val="22"/>
          <w:szCs w:val="22"/>
          <w:lang w:val="lt-LT"/>
          <w14:ligatures w14:val="none"/>
        </w:rPr>
        <w:t>Registruotojas ir gamintojas</w:t>
      </w:r>
    </w:p>
    <w:p w14:paraId="69C3321E" w14:textId="599805CB" w:rsidR="00A722F2" w:rsidRPr="00A722F2" w:rsidRDefault="00A722F2" w:rsidP="00A722F2">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Olpha AS</w:t>
      </w:r>
      <w:r w:rsidR="00ED0239">
        <w:rPr>
          <w:rFonts w:ascii="Times New Roman" w:eastAsia="Times New Roman" w:hAnsi="Times New Roman" w:cs="Times New Roman"/>
          <w:kern w:val="0"/>
          <w:sz w:val="22"/>
          <w:szCs w:val="22"/>
          <w:lang w:val="lt-LT"/>
          <w14:ligatures w14:val="none"/>
        </w:rPr>
        <w:t>,</w:t>
      </w:r>
    </w:p>
    <w:p w14:paraId="00669F84" w14:textId="38233349" w:rsidR="00A722F2" w:rsidRPr="00A722F2" w:rsidRDefault="00A722F2" w:rsidP="00A722F2">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A722F2">
        <w:rPr>
          <w:rFonts w:ascii="Times New Roman" w:eastAsia="Times New Roman" w:hAnsi="Times New Roman" w:cs="Times New Roman"/>
          <w:kern w:val="0"/>
          <w:sz w:val="22"/>
          <w:szCs w:val="22"/>
          <w:lang w:val="lt-LT"/>
          <w14:ligatures w14:val="none"/>
        </w:rPr>
        <w:t>Rupnicu</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Pr="00A722F2">
        <w:rPr>
          <w:rFonts w:ascii="Times New Roman" w:eastAsia="Times New Roman" w:hAnsi="Times New Roman" w:cs="Times New Roman"/>
          <w:kern w:val="0"/>
          <w:sz w:val="22"/>
          <w:szCs w:val="22"/>
          <w:lang w:val="lt-LT"/>
          <w14:ligatures w14:val="none"/>
        </w:rPr>
        <w:t>iela</w:t>
      </w:r>
      <w:proofErr w:type="spellEnd"/>
      <w:r w:rsidRPr="00A722F2">
        <w:rPr>
          <w:rFonts w:ascii="Times New Roman" w:eastAsia="Times New Roman" w:hAnsi="Times New Roman" w:cs="Times New Roman"/>
          <w:kern w:val="0"/>
          <w:sz w:val="22"/>
          <w:szCs w:val="22"/>
          <w:lang w:val="lt-LT"/>
          <w14:ligatures w14:val="none"/>
        </w:rPr>
        <w:t xml:space="preserve"> 5</w:t>
      </w:r>
      <w:r w:rsidR="00ED0239">
        <w:rPr>
          <w:rFonts w:ascii="Times New Roman" w:eastAsia="Times New Roman" w:hAnsi="Times New Roman" w:cs="Times New Roman"/>
          <w:kern w:val="0"/>
          <w:sz w:val="22"/>
          <w:szCs w:val="22"/>
          <w:lang w:val="lt-LT"/>
          <w14:ligatures w14:val="none"/>
        </w:rPr>
        <w:t>,</w:t>
      </w:r>
    </w:p>
    <w:p w14:paraId="7C022CAB" w14:textId="397338A2" w:rsidR="00A722F2" w:rsidRPr="00A722F2" w:rsidRDefault="00A722F2" w:rsidP="00A722F2">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proofErr w:type="spellStart"/>
      <w:r w:rsidRPr="00A722F2">
        <w:rPr>
          <w:rFonts w:ascii="Times New Roman" w:eastAsia="Times New Roman" w:hAnsi="Times New Roman" w:cs="Times New Roman"/>
          <w:kern w:val="0"/>
          <w:sz w:val="22"/>
          <w:szCs w:val="22"/>
          <w:lang w:val="lt-LT"/>
          <w14:ligatures w14:val="none"/>
        </w:rPr>
        <w:t>Olaine</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Pr="00A722F2">
        <w:rPr>
          <w:rFonts w:ascii="Times New Roman" w:eastAsia="Times New Roman" w:hAnsi="Times New Roman" w:cs="Times New Roman"/>
          <w:kern w:val="0"/>
          <w:sz w:val="22"/>
          <w:szCs w:val="22"/>
          <w:lang w:val="lt-LT"/>
          <w14:ligatures w14:val="none"/>
        </w:rPr>
        <w:t>Olaines</w:t>
      </w:r>
      <w:proofErr w:type="spellEnd"/>
      <w:r w:rsidRPr="00A722F2">
        <w:rPr>
          <w:rFonts w:ascii="Times New Roman" w:eastAsia="Times New Roman" w:hAnsi="Times New Roman" w:cs="Times New Roman"/>
          <w:kern w:val="0"/>
          <w:sz w:val="22"/>
          <w:szCs w:val="22"/>
          <w:lang w:val="lt-LT"/>
          <w14:ligatures w14:val="none"/>
        </w:rPr>
        <w:t xml:space="preserve"> </w:t>
      </w:r>
      <w:proofErr w:type="spellStart"/>
      <w:r w:rsidRPr="00A722F2">
        <w:rPr>
          <w:rFonts w:ascii="Times New Roman" w:eastAsia="Times New Roman" w:hAnsi="Times New Roman" w:cs="Times New Roman"/>
          <w:kern w:val="0"/>
          <w:sz w:val="22"/>
          <w:szCs w:val="22"/>
          <w:lang w:val="lt-LT"/>
          <w14:ligatures w14:val="none"/>
        </w:rPr>
        <w:t>novads</w:t>
      </w:r>
      <w:proofErr w:type="spellEnd"/>
      <w:r w:rsidRPr="00A722F2">
        <w:rPr>
          <w:rFonts w:ascii="Times New Roman" w:eastAsia="Times New Roman" w:hAnsi="Times New Roman" w:cs="Times New Roman"/>
          <w:kern w:val="0"/>
          <w:sz w:val="22"/>
          <w:szCs w:val="22"/>
          <w:lang w:val="lt-LT"/>
          <w14:ligatures w14:val="none"/>
        </w:rPr>
        <w:t>, LV-2114</w:t>
      </w:r>
      <w:r w:rsidR="00ED0239">
        <w:rPr>
          <w:rFonts w:ascii="Times New Roman" w:eastAsia="Times New Roman" w:hAnsi="Times New Roman" w:cs="Times New Roman"/>
          <w:kern w:val="0"/>
          <w:sz w:val="22"/>
          <w:szCs w:val="22"/>
          <w:lang w:val="lt-LT"/>
          <w14:ligatures w14:val="none"/>
        </w:rPr>
        <w:t>,</w:t>
      </w:r>
    </w:p>
    <w:p w14:paraId="7A789248" w14:textId="77777777" w:rsidR="00A722F2" w:rsidRPr="00A722F2" w:rsidRDefault="00A722F2" w:rsidP="00A722F2">
      <w:pPr>
        <w:widowControl w:val="0"/>
        <w:autoSpaceDE w:val="0"/>
        <w:autoSpaceDN w:val="0"/>
        <w:spacing w:after="0" w:line="240" w:lineRule="auto"/>
        <w:rPr>
          <w:rFonts w:ascii="Times New Roman" w:eastAsia="Times New Roman" w:hAnsi="Times New Roman" w:cs="Times New Roman"/>
          <w:kern w:val="0"/>
          <w:sz w:val="22"/>
          <w:szCs w:val="22"/>
          <w:lang w:val="lt-LT"/>
          <w14:ligatures w14:val="none"/>
        </w:rPr>
      </w:pPr>
      <w:r w:rsidRPr="00A722F2">
        <w:rPr>
          <w:rFonts w:ascii="Times New Roman" w:eastAsia="Times New Roman" w:hAnsi="Times New Roman" w:cs="Times New Roman"/>
          <w:kern w:val="0"/>
          <w:sz w:val="22"/>
          <w:szCs w:val="22"/>
          <w:lang w:val="lt-LT"/>
          <w14:ligatures w14:val="none"/>
        </w:rPr>
        <w:t>Latvija</w:t>
      </w:r>
    </w:p>
    <w:p w14:paraId="16922006" w14:textId="77777777" w:rsidR="004E1766" w:rsidRPr="00E02913" w:rsidRDefault="004E1766" w:rsidP="004E1766">
      <w:pPr>
        <w:spacing w:after="0" w:line="240" w:lineRule="auto"/>
        <w:rPr>
          <w:rFonts w:ascii="Times New Roman" w:hAnsi="Times New Roman" w:cs="Times New Roman"/>
          <w:sz w:val="22"/>
          <w:szCs w:val="22"/>
          <w:lang w:val="lt-LT"/>
        </w:rPr>
      </w:pPr>
    </w:p>
    <w:p w14:paraId="728BA122" w14:textId="3E5D3372" w:rsidR="004E1766" w:rsidRPr="008B31E2" w:rsidRDefault="003B112C" w:rsidP="004E1766">
      <w:pPr>
        <w:spacing w:after="0" w:line="240" w:lineRule="auto"/>
        <w:rPr>
          <w:rFonts w:ascii="Times New Roman" w:eastAsia="Times New Roman" w:hAnsi="Times New Roman" w:cs="Times New Roman"/>
          <w:b/>
          <w:bCs/>
          <w:kern w:val="0"/>
          <w:sz w:val="22"/>
          <w:szCs w:val="22"/>
          <w:lang w:val="lt-LT" w:eastAsia="lt-LT"/>
          <w14:ligatures w14:val="none"/>
        </w:rPr>
      </w:pPr>
      <w:r w:rsidRPr="008B31E2">
        <w:rPr>
          <w:rFonts w:ascii="Times New Roman" w:eastAsia="Times New Roman" w:hAnsi="Times New Roman" w:cs="Times New Roman"/>
          <w:b/>
          <w:bCs/>
          <w:kern w:val="0"/>
          <w:sz w:val="22"/>
          <w:szCs w:val="22"/>
          <w:lang w:val="lt-LT" w:eastAsia="lt-LT"/>
          <w14:ligatures w14:val="none"/>
        </w:rPr>
        <w:t>Šis vaistas Europos ekonominės erdvės valstybėse narėse registruotas tokiais pavadinimais:</w:t>
      </w: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512"/>
      </w:tblGrid>
      <w:tr w:rsidR="00936D21" w14:paraId="01AAF123" w14:textId="77777777" w:rsidTr="00CC0987">
        <w:tc>
          <w:tcPr>
            <w:tcW w:w="1985" w:type="dxa"/>
          </w:tcPr>
          <w:p w14:paraId="081B9F89" w14:textId="14BCF7D9" w:rsidR="006E2974" w:rsidRDefault="00936D21" w:rsidP="00936D21">
            <w:pPr>
              <w:rPr>
                <w:rFonts w:ascii="Times New Roman" w:eastAsia="Times New Roman" w:hAnsi="Times New Roman" w:cs="Times New Roman"/>
                <w:kern w:val="0"/>
                <w:sz w:val="22"/>
                <w:szCs w:val="22"/>
                <w:lang w:val="lt-LT" w:eastAsia="lt-LT"/>
                <w14:ligatures w14:val="none"/>
              </w:rPr>
            </w:pPr>
            <w:r>
              <w:rPr>
                <w:rFonts w:ascii="Times New Roman" w:eastAsia="Times New Roman" w:hAnsi="Times New Roman" w:cs="Times New Roman"/>
                <w:kern w:val="0"/>
                <w:sz w:val="22"/>
                <w:szCs w:val="22"/>
                <w:lang w:val="lt-LT" w:eastAsia="lt-LT"/>
                <w14:ligatures w14:val="none"/>
              </w:rPr>
              <w:t>Estija</w:t>
            </w:r>
            <w:r w:rsidR="006E2974">
              <w:rPr>
                <w:rFonts w:ascii="Times New Roman" w:eastAsia="Times New Roman" w:hAnsi="Times New Roman" w:cs="Times New Roman"/>
                <w:kern w:val="0"/>
                <w:sz w:val="22"/>
                <w:szCs w:val="22"/>
                <w:lang w:val="lt-LT" w:eastAsia="lt-LT"/>
                <w14:ligatures w14:val="none"/>
              </w:rPr>
              <w:t>:</w:t>
            </w:r>
            <w:r>
              <w:rPr>
                <w:rFonts w:ascii="Times New Roman" w:eastAsia="Times New Roman" w:hAnsi="Times New Roman" w:cs="Times New Roman"/>
                <w:kern w:val="0"/>
                <w:sz w:val="22"/>
                <w:szCs w:val="22"/>
                <w:lang w:val="lt-LT" w:eastAsia="lt-LT"/>
                <w14:ligatures w14:val="none"/>
              </w:rPr>
              <w:t xml:space="preserve"> </w:t>
            </w:r>
          </w:p>
          <w:p w14:paraId="0C673136" w14:textId="3A988463" w:rsidR="00936D21" w:rsidRDefault="00936D21" w:rsidP="00936D21">
            <w:pPr>
              <w:rPr>
                <w:rFonts w:ascii="Times New Roman" w:eastAsia="Times New Roman" w:hAnsi="Times New Roman" w:cs="Times New Roman"/>
                <w:kern w:val="0"/>
                <w:sz w:val="22"/>
                <w:szCs w:val="22"/>
                <w:lang w:val="lt-LT" w:eastAsia="lt-LT"/>
                <w14:ligatures w14:val="none"/>
              </w:rPr>
            </w:pPr>
            <w:r>
              <w:rPr>
                <w:rFonts w:ascii="Times New Roman" w:eastAsia="Times New Roman" w:hAnsi="Times New Roman" w:cs="Times New Roman"/>
                <w:kern w:val="0"/>
                <w:sz w:val="22"/>
                <w:szCs w:val="22"/>
                <w:lang w:val="lt-LT" w:eastAsia="lt-LT"/>
                <w14:ligatures w14:val="none"/>
              </w:rPr>
              <w:t>Lenkija, Čekija, Slovakija:</w:t>
            </w:r>
          </w:p>
        </w:tc>
        <w:tc>
          <w:tcPr>
            <w:tcW w:w="6512" w:type="dxa"/>
          </w:tcPr>
          <w:p w14:paraId="5FA40DD2" w14:textId="365732FB" w:rsidR="00DC69A1" w:rsidRDefault="006E2974" w:rsidP="00936D21">
            <w:pPr>
              <w:rPr>
                <w:rFonts w:ascii="Times New Roman" w:eastAsia="Times New Roman" w:hAnsi="Times New Roman" w:cs="Times New Roman"/>
                <w:kern w:val="0"/>
                <w:sz w:val="22"/>
                <w:szCs w:val="22"/>
                <w:lang w:val="lt-LT" w:eastAsia="lt-LT"/>
                <w14:ligatures w14:val="none"/>
              </w:rPr>
            </w:pPr>
            <w:proofErr w:type="spellStart"/>
            <w:r w:rsidRPr="00936D21">
              <w:rPr>
                <w:rFonts w:ascii="Times New Roman" w:eastAsia="Times New Roman" w:hAnsi="Times New Roman" w:cs="Times New Roman"/>
                <w:kern w:val="0"/>
                <w:sz w:val="22"/>
                <w:szCs w:val="22"/>
                <w:lang w:val="lt-LT" w:eastAsia="lt-LT"/>
                <w14:ligatures w14:val="none"/>
              </w:rPr>
              <w:t>Dimethyl</w:t>
            </w:r>
            <w:proofErr w:type="spellEnd"/>
            <w:r w:rsidRPr="00936D21">
              <w:rPr>
                <w:rFonts w:ascii="Times New Roman" w:eastAsia="Times New Roman" w:hAnsi="Times New Roman" w:cs="Times New Roman"/>
                <w:kern w:val="0"/>
                <w:sz w:val="22"/>
                <w:szCs w:val="22"/>
                <w:lang w:val="lt-LT" w:eastAsia="lt-LT"/>
                <w14:ligatures w14:val="none"/>
              </w:rPr>
              <w:t xml:space="preserve"> </w:t>
            </w:r>
            <w:proofErr w:type="spellStart"/>
            <w:r>
              <w:rPr>
                <w:rFonts w:ascii="Times New Roman" w:eastAsia="Times New Roman" w:hAnsi="Times New Roman" w:cs="Times New Roman"/>
                <w:kern w:val="0"/>
                <w:sz w:val="22"/>
                <w:szCs w:val="22"/>
                <w:lang w:val="lt-LT" w:eastAsia="lt-LT"/>
                <w14:ligatures w14:val="none"/>
              </w:rPr>
              <w:t>f</w:t>
            </w:r>
            <w:r w:rsidRPr="00936D21">
              <w:rPr>
                <w:rFonts w:ascii="Times New Roman" w:eastAsia="Times New Roman" w:hAnsi="Times New Roman" w:cs="Times New Roman"/>
                <w:kern w:val="0"/>
                <w:sz w:val="22"/>
                <w:szCs w:val="22"/>
                <w:lang w:val="lt-LT" w:eastAsia="lt-LT"/>
                <w14:ligatures w14:val="none"/>
              </w:rPr>
              <w:t>umarate</w:t>
            </w:r>
            <w:proofErr w:type="spellEnd"/>
            <w:r w:rsidRPr="00936D21">
              <w:rPr>
                <w:rFonts w:ascii="Times New Roman" w:eastAsia="Times New Roman" w:hAnsi="Times New Roman" w:cs="Times New Roman"/>
                <w:kern w:val="0"/>
                <w:sz w:val="22"/>
                <w:szCs w:val="22"/>
                <w:lang w:val="lt-LT" w:eastAsia="lt-LT"/>
                <w14:ligatures w14:val="none"/>
              </w:rPr>
              <w:t xml:space="preserve"> Olpha</w:t>
            </w:r>
          </w:p>
          <w:p w14:paraId="4A7BABD9" w14:textId="77777777" w:rsidR="006E2974" w:rsidRDefault="006E2974" w:rsidP="00936D21">
            <w:pPr>
              <w:rPr>
                <w:rFonts w:ascii="Times New Roman" w:eastAsia="Times New Roman" w:hAnsi="Times New Roman" w:cs="Times New Roman"/>
                <w:kern w:val="0"/>
                <w:sz w:val="22"/>
                <w:szCs w:val="22"/>
                <w:lang w:val="lt-LT" w:eastAsia="lt-LT"/>
                <w14:ligatures w14:val="none"/>
              </w:rPr>
            </w:pPr>
          </w:p>
          <w:p w14:paraId="6DD78F8C" w14:textId="26C40EE2" w:rsidR="00936D21" w:rsidRDefault="00936D21" w:rsidP="00936D21">
            <w:pPr>
              <w:rPr>
                <w:rFonts w:ascii="Times New Roman" w:eastAsia="Times New Roman" w:hAnsi="Times New Roman" w:cs="Times New Roman"/>
                <w:kern w:val="0"/>
                <w:sz w:val="22"/>
                <w:szCs w:val="22"/>
                <w:lang w:val="lt-LT" w:eastAsia="lt-LT"/>
                <w14:ligatures w14:val="none"/>
              </w:rPr>
            </w:pPr>
            <w:proofErr w:type="spellStart"/>
            <w:r w:rsidRPr="00936D21">
              <w:rPr>
                <w:rFonts w:ascii="Times New Roman" w:eastAsia="Times New Roman" w:hAnsi="Times New Roman" w:cs="Times New Roman"/>
                <w:kern w:val="0"/>
                <w:sz w:val="22"/>
                <w:szCs w:val="22"/>
                <w:lang w:val="lt-LT" w:eastAsia="lt-LT"/>
                <w14:ligatures w14:val="none"/>
              </w:rPr>
              <w:t>Dimethyl</w:t>
            </w:r>
            <w:proofErr w:type="spellEnd"/>
            <w:r w:rsidRPr="00936D21">
              <w:rPr>
                <w:rFonts w:ascii="Times New Roman" w:eastAsia="Times New Roman" w:hAnsi="Times New Roman" w:cs="Times New Roman"/>
                <w:kern w:val="0"/>
                <w:sz w:val="22"/>
                <w:szCs w:val="22"/>
                <w:lang w:val="lt-LT" w:eastAsia="lt-LT"/>
                <w14:ligatures w14:val="none"/>
              </w:rPr>
              <w:t xml:space="preserve"> </w:t>
            </w:r>
            <w:proofErr w:type="spellStart"/>
            <w:r w:rsidRPr="00936D21">
              <w:rPr>
                <w:rFonts w:ascii="Times New Roman" w:eastAsia="Times New Roman" w:hAnsi="Times New Roman" w:cs="Times New Roman"/>
                <w:kern w:val="0"/>
                <w:sz w:val="22"/>
                <w:szCs w:val="22"/>
                <w:lang w:val="lt-LT" w:eastAsia="lt-LT"/>
                <w14:ligatures w14:val="none"/>
              </w:rPr>
              <w:t>Fumarate</w:t>
            </w:r>
            <w:proofErr w:type="spellEnd"/>
            <w:r w:rsidRPr="00936D21">
              <w:rPr>
                <w:rFonts w:ascii="Times New Roman" w:eastAsia="Times New Roman" w:hAnsi="Times New Roman" w:cs="Times New Roman"/>
                <w:kern w:val="0"/>
                <w:sz w:val="22"/>
                <w:szCs w:val="22"/>
                <w:lang w:val="lt-LT" w:eastAsia="lt-LT"/>
                <w14:ligatures w14:val="none"/>
              </w:rPr>
              <w:t xml:space="preserve"> Olpha</w:t>
            </w:r>
          </w:p>
        </w:tc>
      </w:tr>
      <w:tr w:rsidR="00936D21" w:rsidRPr="001A13AB" w14:paraId="66E9513A" w14:textId="77777777" w:rsidTr="00CC0987">
        <w:tc>
          <w:tcPr>
            <w:tcW w:w="1985" w:type="dxa"/>
          </w:tcPr>
          <w:p w14:paraId="15F1882F" w14:textId="64AD5062" w:rsidR="00936D21" w:rsidRDefault="00936D21" w:rsidP="00936D21">
            <w:pPr>
              <w:rPr>
                <w:rFonts w:ascii="Times New Roman" w:eastAsia="Times New Roman" w:hAnsi="Times New Roman" w:cs="Times New Roman"/>
                <w:kern w:val="0"/>
                <w:sz w:val="22"/>
                <w:szCs w:val="22"/>
                <w:lang w:val="lt-LT" w:eastAsia="lt-LT"/>
                <w14:ligatures w14:val="none"/>
              </w:rPr>
            </w:pPr>
            <w:r>
              <w:rPr>
                <w:rFonts w:ascii="Times New Roman" w:eastAsia="Times New Roman" w:hAnsi="Times New Roman" w:cs="Times New Roman"/>
                <w:kern w:val="0"/>
                <w:sz w:val="22"/>
                <w:szCs w:val="22"/>
                <w:lang w:val="lt-LT" w:eastAsia="lt-LT"/>
                <w14:ligatures w14:val="none"/>
              </w:rPr>
              <w:t>Kroatija:</w:t>
            </w:r>
          </w:p>
        </w:tc>
        <w:tc>
          <w:tcPr>
            <w:tcW w:w="6512" w:type="dxa"/>
          </w:tcPr>
          <w:p w14:paraId="32D2460A" w14:textId="77777777" w:rsidR="006E2974" w:rsidRDefault="00936D21" w:rsidP="00936D21">
            <w:pPr>
              <w:rPr>
                <w:rFonts w:ascii="Times New Roman" w:eastAsia="Times New Roman" w:hAnsi="Times New Roman" w:cs="Times New Roman"/>
                <w:kern w:val="0"/>
                <w:sz w:val="22"/>
                <w:szCs w:val="22"/>
                <w:lang w:val="lt-LT" w:eastAsia="lt-LT"/>
                <w14:ligatures w14:val="none"/>
              </w:rPr>
            </w:pPr>
            <w:proofErr w:type="spellStart"/>
            <w:r w:rsidRPr="00E06FD9">
              <w:rPr>
                <w:rFonts w:ascii="Times New Roman" w:eastAsia="Times New Roman" w:hAnsi="Times New Roman" w:cs="Times New Roman"/>
                <w:kern w:val="0"/>
                <w:sz w:val="22"/>
                <w:szCs w:val="22"/>
                <w:lang w:val="lt-LT" w:eastAsia="lt-LT"/>
                <w14:ligatures w14:val="none"/>
              </w:rPr>
              <w:t>Dimetilfumarat</w:t>
            </w:r>
            <w:proofErr w:type="spellEnd"/>
            <w:r w:rsidRPr="00E06FD9">
              <w:rPr>
                <w:rFonts w:ascii="Times New Roman" w:eastAsia="Times New Roman" w:hAnsi="Times New Roman" w:cs="Times New Roman"/>
                <w:kern w:val="0"/>
                <w:sz w:val="22"/>
                <w:szCs w:val="22"/>
                <w:lang w:val="lt-LT" w:eastAsia="lt-LT"/>
                <w14:ligatures w14:val="none"/>
              </w:rPr>
              <w:t xml:space="preserve"> Olpha 120</w:t>
            </w:r>
            <w:r w:rsidR="0096698F">
              <w:rPr>
                <w:rFonts w:ascii="Times New Roman" w:eastAsia="Times New Roman" w:hAnsi="Times New Roman" w:cs="Times New Roman"/>
                <w:kern w:val="0"/>
                <w:sz w:val="22"/>
                <w:szCs w:val="22"/>
                <w:lang w:val="lt-LT" w:eastAsia="lt-LT"/>
                <w14:ligatures w14:val="none"/>
              </w:rPr>
              <w:t> mg</w:t>
            </w:r>
            <w:r w:rsidRPr="00E06FD9">
              <w:rPr>
                <w:rFonts w:ascii="Times New Roman" w:eastAsia="Times New Roman" w:hAnsi="Times New Roman" w:cs="Times New Roman"/>
                <w:kern w:val="0"/>
                <w:sz w:val="22"/>
                <w:szCs w:val="22"/>
                <w:lang w:val="lt-LT" w:eastAsia="lt-LT"/>
                <w14:ligatures w14:val="none"/>
              </w:rPr>
              <w:t xml:space="preserve"> </w:t>
            </w:r>
            <w:proofErr w:type="spellStart"/>
            <w:r w:rsidRPr="00E06FD9">
              <w:rPr>
                <w:rFonts w:ascii="Times New Roman" w:eastAsia="Times New Roman" w:hAnsi="Times New Roman" w:cs="Times New Roman"/>
                <w:kern w:val="0"/>
                <w:sz w:val="22"/>
                <w:szCs w:val="22"/>
                <w:lang w:val="lt-LT" w:eastAsia="lt-LT"/>
                <w14:ligatures w14:val="none"/>
              </w:rPr>
              <w:t>tvrde</w:t>
            </w:r>
            <w:proofErr w:type="spellEnd"/>
            <w:r w:rsidRPr="00E06FD9">
              <w:rPr>
                <w:rFonts w:ascii="Times New Roman" w:eastAsia="Times New Roman" w:hAnsi="Times New Roman" w:cs="Times New Roman"/>
                <w:kern w:val="0"/>
                <w:sz w:val="22"/>
                <w:szCs w:val="22"/>
                <w:lang w:val="lt-LT" w:eastAsia="lt-LT"/>
                <w14:ligatures w14:val="none"/>
              </w:rPr>
              <w:t xml:space="preserve"> </w:t>
            </w:r>
            <w:proofErr w:type="spellStart"/>
            <w:r w:rsidRPr="00E06FD9">
              <w:rPr>
                <w:rFonts w:ascii="Times New Roman" w:eastAsia="Times New Roman" w:hAnsi="Times New Roman" w:cs="Times New Roman"/>
                <w:kern w:val="0"/>
                <w:sz w:val="22"/>
                <w:szCs w:val="22"/>
                <w:lang w:val="lt-LT" w:eastAsia="lt-LT"/>
                <w14:ligatures w14:val="none"/>
              </w:rPr>
              <w:t>želučanootporne</w:t>
            </w:r>
            <w:proofErr w:type="spellEnd"/>
            <w:r w:rsidRPr="00E06FD9">
              <w:rPr>
                <w:rFonts w:ascii="Times New Roman" w:eastAsia="Times New Roman" w:hAnsi="Times New Roman" w:cs="Times New Roman"/>
                <w:kern w:val="0"/>
                <w:sz w:val="22"/>
                <w:szCs w:val="22"/>
                <w:lang w:val="lt-LT" w:eastAsia="lt-LT"/>
                <w14:ligatures w14:val="none"/>
              </w:rPr>
              <w:t xml:space="preserve"> kapsule</w:t>
            </w:r>
          </w:p>
          <w:p w14:paraId="6E023CF4" w14:textId="47D5B603" w:rsidR="00936D21" w:rsidRDefault="00936D21" w:rsidP="00936D21">
            <w:pPr>
              <w:rPr>
                <w:rFonts w:ascii="Times New Roman" w:eastAsia="Times New Roman" w:hAnsi="Times New Roman" w:cs="Times New Roman"/>
                <w:kern w:val="0"/>
                <w:sz w:val="22"/>
                <w:szCs w:val="22"/>
                <w:lang w:val="lt-LT" w:eastAsia="lt-LT"/>
                <w14:ligatures w14:val="none"/>
              </w:rPr>
            </w:pPr>
            <w:proofErr w:type="spellStart"/>
            <w:r w:rsidRPr="00E06FD9">
              <w:rPr>
                <w:rFonts w:ascii="Times New Roman" w:eastAsia="Times New Roman" w:hAnsi="Times New Roman" w:cs="Times New Roman"/>
                <w:kern w:val="0"/>
                <w:sz w:val="22"/>
                <w:szCs w:val="22"/>
                <w:lang w:val="lt-LT" w:eastAsia="lt-LT"/>
                <w14:ligatures w14:val="none"/>
              </w:rPr>
              <w:t>Dimetilfumarat</w:t>
            </w:r>
            <w:proofErr w:type="spellEnd"/>
            <w:r w:rsidRPr="00E06FD9">
              <w:rPr>
                <w:rFonts w:ascii="Times New Roman" w:eastAsia="Times New Roman" w:hAnsi="Times New Roman" w:cs="Times New Roman"/>
                <w:kern w:val="0"/>
                <w:sz w:val="22"/>
                <w:szCs w:val="22"/>
                <w:lang w:val="lt-LT" w:eastAsia="lt-LT"/>
                <w14:ligatures w14:val="none"/>
              </w:rPr>
              <w:t xml:space="preserve"> Olpha 240</w:t>
            </w:r>
            <w:r w:rsidR="0096698F">
              <w:rPr>
                <w:rFonts w:ascii="Times New Roman" w:eastAsia="Times New Roman" w:hAnsi="Times New Roman" w:cs="Times New Roman"/>
                <w:kern w:val="0"/>
                <w:sz w:val="22"/>
                <w:szCs w:val="22"/>
                <w:lang w:val="lt-LT" w:eastAsia="lt-LT"/>
                <w14:ligatures w14:val="none"/>
              </w:rPr>
              <w:t> mg</w:t>
            </w:r>
            <w:r w:rsidRPr="00E06FD9">
              <w:rPr>
                <w:rFonts w:ascii="Times New Roman" w:eastAsia="Times New Roman" w:hAnsi="Times New Roman" w:cs="Times New Roman"/>
                <w:kern w:val="0"/>
                <w:sz w:val="22"/>
                <w:szCs w:val="22"/>
                <w:lang w:val="lt-LT" w:eastAsia="lt-LT"/>
                <w14:ligatures w14:val="none"/>
              </w:rPr>
              <w:t xml:space="preserve"> </w:t>
            </w:r>
            <w:proofErr w:type="spellStart"/>
            <w:r w:rsidRPr="00E06FD9">
              <w:rPr>
                <w:rFonts w:ascii="Times New Roman" w:eastAsia="Times New Roman" w:hAnsi="Times New Roman" w:cs="Times New Roman"/>
                <w:kern w:val="0"/>
                <w:sz w:val="22"/>
                <w:szCs w:val="22"/>
                <w:lang w:val="lt-LT" w:eastAsia="lt-LT"/>
                <w14:ligatures w14:val="none"/>
              </w:rPr>
              <w:t>tvrde</w:t>
            </w:r>
            <w:proofErr w:type="spellEnd"/>
            <w:r w:rsidRPr="00E06FD9">
              <w:rPr>
                <w:rFonts w:ascii="Times New Roman" w:eastAsia="Times New Roman" w:hAnsi="Times New Roman" w:cs="Times New Roman"/>
                <w:kern w:val="0"/>
                <w:sz w:val="22"/>
                <w:szCs w:val="22"/>
                <w:lang w:val="lt-LT" w:eastAsia="lt-LT"/>
                <w14:ligatures w14:val="none"/>
              </w:rPr>
              <w:t xml:space="preserve"> </w:t>
            </w:r>
            <w:proofErr w:type="spellStart"/>
            <w:r w:rsidRPr="00E06FD9">
              <w:rPr>
                <w:rFonts w:ascii="Times New Roman" w:eastAsia="Times New Roman" w:hAnsi="Times New Roman" w:cs="Times New Roman"/>
                <w:kern w:val="0"/>
                <w:sz w:val="22"/>
                <w:szCs w:val="22"/>
                <w:lang w:val="lt-LT" w:eastAsia="lt-LT"/>
                <w14:ligatures w14:val="none"/>
              </w:rPr>
              <w:t>želučanootporne</w:t>
            </w:r>
            <w:proofErr w:type="spellEnd"/>
            <w:r w:rsidRPr="00E06FD9">
              <w:rPr>
                <w:rFonts w:ascii="Times New Roman" w:eastAsia="Times New Roman" w:hAnsi="Times New Roman" w:cs="Times New Roman"/>
                <w:kern w:val="0"/>
                <w:sz w:val="22"/>
                <w:szCs w:val="22"/>
                <w:lang w:val="lt-LT" w:eastAsia="lt-LT"/>
                <w14:ligatures w14:val="none"/>
              </w:rPr>
              <w:t xml:space="preserve"> kapsule</w:t>
            </w:r>
          </w:p>
        </w:tc>
      </w:tr>
      <w:tr w:rsidR="00936D21" w:rsidRPr="001A13AB" w14:paraId="50183C64" w14:textId="77777777" w:rsidTr="00CC0987">
        <w:tc>
          <w:tcPr>
            <w:tcW w:w="1985" w:type="dxa"/>
          </w:tcPr>
          <w:p w14:paraId="1FDE1030" w14:textId="2D0CF66F" w:rsidR="00936D21" w:rsidRDefault="00936D21" w:rsidP="00936D21">
            <w:pPr>
              <w:rPr>
                <w:rFonts w:ascii="Times New Roman" w:eastAsia="Times New Roman" w:hAnsi="Times New Roman" w:cs="Times New Roman"/>
                <w:kern w:val="0"/>
                <w:sz w:val="22"/>
                <w:szCs w:val="22"/>
                <w:lang w:val="lt-LT" w:eastAsia="lt-LT"/>
                <w14:ligatures w14:val="none"/>
              </w:rPr>
            </w:pPr>
            <w:r>
              <w:rPr>
                <w:rFonts w:ascii="Times New Roman" w:eastAsia="Times New Roman" w:hAnsi="Times New Roman" w:cs="Times New Roman"/>
                <w:kern w:val="0"/>
                <w:sz w:val="22"/>
                <w:szCs w:val="22"/>
                <w:lang w:val="lt-LT" w:eastAsia="lt-LT"/>
                <w14:ligatures w14:val="none"/>
              </w:rPr>
              <w:t>Latvija:</w:t>
            </w:r>
          </w:p>
        </w:tc>
        <w:tc>
          <w:tcPr>
            <w:tcW w:w="6512" w:type="dxa"/>
          </w:tcPr>
          <w:p w14:paraId="4459D282" w14:textId="77777777" w:rsidR="006E2974" w:rsidRDefault="00936D21" w:rsidP="00936D21">
            <w:pPr>
              <w:rPr>
                <w:rFonts w:ascii="Times New Roman" w:eastAsia="Times New Roman" w:hAnsi="Times New Roman" w:cs="Times New Roman"/>
                <w:kern w:val="0"/>
                <w:sz w:val="22"/>
                <w:szCs w:val="22"/>
                <w:lang w:val="lt-LT" w:eastAsia="lt-LT"/>
                <w14:ligatures w14:val="none"/>
              </w:rPr>
            </w:pPr>
            <w:proofErr w:type="spellStart"/>
            <w:r w:rsidRPr="00153459">
              <w:rPr>
                <w:rFonts w:ascii="Times New Roman" w:eastAsia="Times New Roman" w:hAnsi="Times New Roman" w:cs="Times New Roman"/>
                <w:kern w:val="0"/>
                <w:sz w:val="22"/>
                <w:szCs w:val="22"/>
                <w:lang w:val="lt-LT" w:eastAsia="lt-LT"/>
                <w14:ligatures w14:val="none"/>
              </w:rPr>
              <w:t>Dimethyl</w:t>
            </w:r>
            <w:proofErr w:type="spellEnd"/>
            <w:r w:rsidRPr="00153459">
              <w:rPr>
                <w:rFonts w:ascii="Times New Roman" w:eastAsia="Times New Roman" w:hAnsi="Times New Roman" w:cs="Times New Roman"/>
                <w:kern w:val="0"/>
                <w:sz w:val="22"/>
                <w:szCs w:val="22"/>
                <w:lang w:val="lt-LT" w:eastAsia="lt-LT"/>
                <w14:ligatures w14:val="none"/>
              </w:rPr>
              <w:t xml:space="preserve"> </w:t>
            </w:r>
            <w:proofErr w:type="spellStart"/>
            <w:r w:rsidRPr="00153459">
              <w:rPr>
                <w:rFonts w:ascii="Times New Roman" w:eastAsia="Times New Roman" w:hAnsi="Times New Roman" w:cs="Times New Roman"/>
                <w:kern w:val="0"/>
                <w:sz w:val="22"/>
                <w:szCs w:val="22"/>
                <w:lang w:val="lt-LT" w:eastAsia="lt-LT"/>
                <w14:ligatures w14:val="none"/>
              </w:rPr>
              <w:t>fumarate</w:t>
            </w:r>
            <w:proofErr w:type="spellEnd"/>
            <w:r w:rsidRPr="00153459">
              <w:rPr>
                <w:rFonts w:ascii="Times New Roman" w:eastAsia="Times New Roman" w:hAnsi="Times New Roman" w:cs="Times New Roman"/>
                <w:kern w:val="0"/>
                <w:sz w:val="22"/>
                <w:szCs w:val="22"/>
                <w:lang w:val="lt-LT" w:eastAsia="lt-LT"/>
                <w14:ligatures w14:val="none"/>
              </w:rPr>
              <w:t xml:space="preserve"> Olpha 120</w:t>
            </w:r>
            <w:r w:rsidR="0096698F">
              <w:rPr>
                <w:rFonts w:ascii="Times New Roman" w:eastAsia="Times New Roman" w:hAnsi="Times New Roman" w:cs="Times New Roman"/>
                <w:kern w:val="0"/>
                <w:sz w:val="22"/>
                <w:szCs w:val="22"/>
                <w:lang w:val="lt-LT" w:eastAsia="lt-LT"/>
                <w14:ligatures w14:val="none"/>
              </w:rPr>
              <w:t> mg</w:t>
            </w:r>
            <w:r w:rsidRPr="00153459">
              <w:rPr>
                <w:rFonts w:ascii="Times New Roman" w:eastAsia="Times New Roman" w:hAnsi="Times New Roman" w:cs="Times New Roman"/>
                <w:kern w:val="0"/>
                <w:sz w:val="22"/>
                <w:szCs w:val="22"/>
                <w:lang w:val="lt-LT" w:eastAsia="lt-LT"/>
                <w14:ligatures w14:val="none"/>
              </w:rPr>
              <w:t xml:space="preserve"> </w:t>
            </w:r>
            <w:proofErr w:type="spellStart"/>
            <w:r w:rsidRPr="00153459">
              <w:rPr>
                <w:rFonts w:ascii="Times New Roman" w:eastAsia="Times New Roman" w:hAnsi="Times New Roman" w:cs="Times New Roman"/>
                <w:kern w:val="0"/>
                <w:sz w:val="22"/>
                <w:szCs w:val="22"/>
                <w:lang w:val="lt-LT" w:eastAsia="lt-LT"/>
                <w14:ligatures w14:val="none"/>
              </w:rPr>
              <w:t>zarnās</w:t>
            </w:r>
            <w:proofErr w:type="spellEnd"/>
            <w:r w:rsidRPr="00153459">
              <w:rPr>
                <w:rFonts w:ascii="Times New Roman" w:eastAsia="Times New Roman" w:hAnsi="Times New Roman" w:cs="Times New Roman"/>
                <w:kern w:val="0"/>
                <w:sz w:val="22"/>
                <w:szCs w:val="22"/>
                <w:lang w:val="lt-LT" w:eastAsia="lt-LT"/>
                <w14:ligatures w14:val="none"/>
              </w:rPr>
              <w:t xml:space="preserve"> </w:t>
            </w:r>
            <w:proofErr w:type="spellStart"/>
            <w:r w:rsidRPr="00153459">
              <w:rPr>
                <w:rFonts w:ascii="Times New Roman" w:eastAsia="Times New Roman" w:hAnsi="Times New Roman" w:cs="Times New Roman"/>
                <w:kern w:val="0"/>
                <w:sz w:val="22"/>
                <w:szCs w:val="22"/>
                <w:lang w:val="lt-LT" w:eastAsia="lt-LT"/>
                <w14:ligatures w14:val="none"/>
              </w:rPr>
              <w:t>šķīstošās</w:t>
            </w:r>
            <w:proofErr w:type="spellEnd"/>
            <w:r w:rsidRPr="00153459">
              <w:rPr>
                <w:rFonts w:ascii="Times New Roman" w:eastAsia="Times New Roman" w:hAnsi="Times New Roman" w:cs="Times New Roman"/>
                <w:kern w:val="0"/>
                <w:sz w:val="22"/>
                <w:szCs w:val="22"/>
                <w:lang w:val="lt-LT" w:eastAsia="lt-LT"/>
                <w14:ligatures w14:val="none"/>
              </w:rPr>
              <w:t xml:space="preserve"> </w:t>
            </w:r>
            <w:proofErr w:type="spellStart"/>
            <w:r w:rsidRPr="00153459">
              <w:rPr>
                <w:rFonts w:ascii="Times New Roman" w:eastAsia="Times New Roman" w:hAnsi="Times New Roman" w:cs="Times New Roman"/>
                <w:kern w:val="0"/>
                <w:sz w:val="22"/>
                <w:szCs w:val="22"/>
                <w:lang w:val="lt-LT" w:eastAsia="lt-LT"/>
                <w14:ligatures w14:val="none"/>
              </w:rPr>
              <w:t>cietās</w:t>
            </w:r>
            <w:proofErr w:type="spellEnd"/>
            <w:r w:rsidRPr="00153459">
              <w:rPr>
                <w:rFonts w:ascii="Times New Roman" w:eastAsia="Times New Roman" w:hAnsi="Times New Roman" w:cs="Times New Roman"/>
                <w:kern w:val="0"/>
                <w:sz w:val="22"/>
                <w:szCs w:val="22"/>
                <w:lang w:val="lt-LT" w:eastAsia="lt-LT"/>
                <w14:ligatures w14:val="none"/>
              </w:rPr>
              <w:t xml:space="preserve"> </w:t>
            </w:r>
            <w:proofErr w:type="spellStart"/>
            <w:r w:rsidRPr="00153459">
              <w:rPr>
                <w:rFonts w:ascii="Times New Roman" w:eastAsia="Times New Roman" w:hAnsi="Times New Roman" w:cs="Times New Roman"/>
                <w:kern w:val="0"/>
                <w:sz w:val="22"/>
                <w:szCs w:val="22"/>
                <w:lang w:val="lt-LT" w:eastAsia="lt-LT"/>
                <w14:ligatures w14:val="none"/>
              </w:rPr>
              <w:t>kapsulas</w:t>
            </w:r>
            <w:proofErr w:type="spellEnd"/>
          </w:p>
          <w:p w14:paraId="251FCD6B" w14:textId="44ED96D3" w:rsidR="00936D21" w:rsidRDefault="00936D21" w:rsidP="00936D21">
            <w:pPr>
              <w:rPr>
                <w:rFonts w:ascii="Times New Roman" w:eastAsia="Times New Roman" w:hAnsi="Times New Roman" w:cs="Times New Roman"/>
                <w:kern w:val="0"/>
                <w:sz w:val="22"/>
                <w:szCs w:val="22"/>
                <w:lang w:val="lt-LT" w:eastAsia="lt-LT"/>
                <w14:ligatures w14:val="none"/>
              </w:rPr>
            </w:pPr>
            <w:proofErr w:type="spellStart"/>
            <w:r w:rsidRPr="00153459">
              <w:rPr>
                <w:rFonts w:ascii="Times New Roman" w:eastAsia="Times New Roman" w:hAnsi="Times New Roman" w:cs="Times New Roman"/>
                <w:kern w:val="0"/>
                <w:sz w:val="22"/>
                <w:szCs w:val="22"/>
                <w:lang w:val="lt-LT" w:eastAsia="lt-LT"/>
                <w14:ligatures w14:val="none"/>
              </w:rPr>
              <w:t>Dimethyl</w:t>
            </w:r>
            <w:proofErr w:type="spellEnd"/>
            <w:r w:rsidRPr="00153459">
              <w:rPr>
                <w:rFonts w:ascii="Times New Roman" w:eastAsia="Times New Roman" w:hAnsi="Times New Roman" w:cs="Times New Roman"/>
                <w:kern w:val="0"/>
                <w:sz w:val="22"/>
                <w:szCs w:val="22"/>
                <w:lang w:val="lt-LT" w:eastAsia="lt-LT"/>
                <w14:ligatures w14:val="none"/>
              </w:rPr>
              <w:t xml:space="preserve"> </w:t>
            </w:r>
            <w:proofErr w:type="spellStart"/>
            <w:r w:rsidRPr="00153459">
              <w:rPr>
                <w:rFonts w:ascii="Times New Roman" w:eastAsia="Times New Roman" w:hAnsi="Times New Roman" w:cs="Times New Roman"/>
                <w:kern w:val="0"/>
                <w:sz w:val="22"/>
                <w:szCs w:val="22"/>
                <w:lang w:val="lt-LT" w:eastAsia="lt-LT"/>
                <w14:ligatures w14:val="none"/>
              </w:rPr>
              <w:t>fumarate</w:t>
            </w:r>
            <w:proofErr w:type="spellEnd"/>
            <w:r w:rsidRPr="00153459">
              <w:rPr>
                <w:rFonts w:ascii="Times New Roman" w:eastAsia="Times New Roman" w:hAnsi="Times New Roman" w:cs="Times New Roman"/>
                <w:kern w:val="0"/>
                <w:sz w:val="22"/>
                <w:szCs w:val="22"/>
                <w:lang w:val="lt-LT" w:eastAsia="lt-LT"/>
                <w14:ligatures w14:val="none"/>
              </w:rPr>
              <w:t xml:space="preserve"> Olpha 240</w:t>
            </w:r>
            <w:r w:rsidR="0096698F">
              <w:rPr>
                <w:rFonts w:ascii="Times New Roman" w:eastAsia="Times New Roman" w:hAnsi="Times New Roman" w:cs="Times New Roman"/>
                <w:kern w:val="0"/>
                <w:sz w:val="22"/>
                <w:szCs w:val="22"/>
                <w:lang w:val="lt-LT" w:eastAsia="lt-LT"/>
                <w14:ligatures w14:val="none"/>
              </w:rPr>
              <w:t> mg</w:t>
            </w:r>
            <w:r w:rsidRPr="00153459">
              <w:rPr>
                <w:rFonts w:ascii="Times New Roman" w:eastAsia="Times New Roman" w:hAnsi="Times New Roman" w:cs="Times New Roman"/>
                <w:kern w:val="0"/>
                <w:sz w:val="22"/>
                <w:szCs w:val="22"/>
                <w:lang w:val="lt-LT" w:eastAsia="lt-LT"/>
                <w14:ligatures w14:val="none"/>
              </w:rPr>
              <w:t xml:space="preserve"> </w:t>
            </w:r>
            <w:proofErr w:type="spellStart"/>
            <w:r w:rsidRPr="00153459">
              <w:rPr>
                <w:rFonts w:ascii="Times New Roman" w:eastAsia="Times New Roman" w:hAnsi="Times New Roman" w:cs="Times New Roman"/>
                <w:kern w:val="0"/>
                <w:sz w:val="22"/>
                <w:szCs w:val="22"/>
                <w:lang w:val="lt-LT" w:eastAsia="lt-LT"/>
                <w14:ligatures w14:val="none"/>
              </w:rPr>
              <w:t>zarnās</w:t>
            </w:r>
            <w:proofErr w:type="spellEnd"/>
            <w:r w:rsidRPr="00153459">
              <w:rPr>
                <w:rFonts w:ascii="Times New Roman" w:eastAsia="Times New Roman" w:hAnsi="Times New Roman" w:cs="Times New Roman"/>
                <w:kern w:val="0"/>
                <w:sz w:val="22"/>
                <w:szCs w:val="22"/>
                <w:lang w:val="lt-LT" w:eastAsia="lt-LT"/>
                <w14:ligatures w14:val="none"/>
              </w:rPr>
              <w:t xml:space="preserve"> </w:t>
            </w:r>
            <w:proofErr w:type="spellStart"/>
            <w:r w:rsidRPr="00153459">
              <w:rPr>
                <w:rFonts w:ascii="Times New Roman" w:eastAsia="Times New Roman" w:hAnsi="Times New Roman" w:cs="Times New Roman"/>
                <w:kern w:val="0"/>
                <w:sz w:val="22"/>
                <w:szCs w:val="22"/>
                <w:lang w:val="lt-LT" w:eastAsia="lt-LT"/>
                <w14:ligatures w14:val="none"/>
              </w:rPr>
              <w:t>šķīstošās</w:t>
            </w:r>
            <w:proofErr w:type="spellEnd"/>
            <w:r w:rsidRPr="00153459">
              <w:rPr>
                <w:rFonts w:ascii="Times New Roman" w:eastAsia="Times New Roman" w:hAnsi="Times New Roman" w:cs="Times New Roman"/>
                <w:kern w:val="0"/>
                <w:sz w:val="22"/>
                <w:szCs w:val="22"/>
                <w:lang w:val="lt-LT" w:eastAsia="lt-LT"/>
                <w14:ligatures w14:val="none"/>
              </w:rPr>
              <w:t xml:space="preserve"> </w:t>
            </w:r>
            <w:proofErr w:type="spellStart"/>
            <w:r w:rsidRPr="00153459">
              <w:rPr>
                <w:rFonts w:ascii="Times New Roman" w:eastAsia="Times New Roman" w:hAnsi="Times New Roman" w:cs="Times New Roman"/>
                <w:kern w:val="0"/>
                <w:sz w:val="22"/>
                <w:szCs w:val="22"/>
                <w:lang w:val="lt-LT" w:eastAsia="lt-LT"/>
                <w14:ligatures w14:val="none"/>
              </w:rPr>
              <w:t>cietās</w:t>
            </w:r>
            <w:proofErr w:type="spellEnd"/>
            <w:r w:rsidRPr="00153459">
              <w:rPr>
                <w:rFonts w:ascii="Times New Roman" w:eastAsia="Times New Roman" w:hAnsi="Times New Roman" w:cs="Times New Roman"/>
                <w:kern w:val="0"/>
                <w:sz w:val="22"/>
                <w:szCs w:val="22"/>
                <w:lang w:val="lt-LT" w:eastAsia="lt-LT"/>
                <w14:ligatures w14:val="none"/>
              </w:rPr>
              <w:t xml:space="preserve"> </w:t>
            </w:r>
            <w:proofErr w:type="spellStart"/>
            <w:r w:rsidRPr="00153459">
              <w:rPr>
                <w:rFonts w:ascii="Times New Roman" w:eastAsia="Times New Roman" w:hAnsi="Times New Roman" w:cs="Times New Roman"/>
                <w:kern w:val="0"/>
                <w:sz w:val="22"/>
                <w:szCs w:val="22"/>
                <w:lang w:val="lt-LT" w:eastAsia="lt-LT"/>
                <w14:ligatures w14:val="none"/>
              </w:rPr>
              <w:t>kapsulas</w:t>
            </w:r>
            <w:proofErr w:type="spellEnd"/>
          </w:p>
        </w:tc>
      </w:tr>
      <w:tr w:rsidR="00936D21" w:rsidRPr="001A13AB" w14:paraId="2AB44166" w14:textId="77777777" w:rsidTr="00CC0987">
        <w:tc>
          <w:tcPr>
            <w:tcW w:w="1985" w:type="dxa"/>
          </w:tcPr>
          <w:p w14:paraId="4CD19CD9" w14:textId="0A211182" w:rsidR="00936D21" w:rsidRDefault="00936D21" w:rsidP="00936D21">
            <w:pPr>
              <w:rPr>
                <w:rFonts w:ascii="Times New Roman" w:eastAsia="Times New Roman" w:hAnsi="Times New Roman" w:cs="Times New Roman"/>
                <w:kern w:val="0"/>
                <w:sz w:val="22"/>
                <w:szCs w:val="22"/>
                <w:lang w:val="lt-LT" w:eastAsia="lt-LT"/>
                <w14:ligatures w14:val="none"/>
              </w:rPr>
            </w:pPr>
            <w:r>
              <w:rPr>
                <w:rFonts w:ascii="Times New Roman" w:eastAsia="Times New Roman" w:hAnsi="Times New Roman" w:cs="Times New Roman"/>
                <w:kern w:val="0"/>
                <w:sz w:val="22"/>
                <w:szCs w:val="22"/>
                <w:lang w:val="lt-LT" w:eastAsia="lt-LT"/>
                <w14:ligatures w14:val="none"/>
              </w:rPr>
              <w:t>Lietuva:</w:t>
            </w:r>
          </w:p>
        </w:tc>
        <w:tc>
          <w:tcPr>
            <w:tcW w:w="6512" w:type="dxa"/>
          </w:tcPr>
          <w:p w14:paraId="207B067A" w14:textId="03437E41" w:rsidR="00936D21" w:rsidRDefault="00936D21" w:rsidP="00936D21">
            <w:pPr>
              <w:rPr>
                <w:rFonts w:ascii="Times New Roman" w:eastAsia="Times New Roman" w:hAnsi="Times New Roman" w:cs="Times New Roman"/>
                <w:kern w:val="0"/>
                <w:sz w:val="22"/>
                <w:szCs w:val="22"/>
                <w:lang w:val="lt-LT" w:eastAsia="lt-LT"/>
                <w14:ligatures w14:val="none"/>
              </w:rPr>
            </w:pPr>
            <w:proofErr w:type="spellStart"/>
            <w:r w:rsidRPr="00EF6C3F">
              <w:rPr>
                <w:rFonts w:ascii="Times New Roman" w:eastAsia="Times New Roman" w:hAnsi="Times New Roman" w:cs="Times New Roman"/>
                <w:kern w:val="0"/>
                <w:sz w:val="22"/>
                <w:szCs w:val="22"/>
                <w:lang w:val="lt-LT" w:eastAsia="lt-LT"/>
                <w14:ligatures w14:val="none"/>
              </w:rPr>
              <w:t>Dimethyl</w:t>
            </w:r>
            <w:proofErr w:type="spellEnd"/>
            <w:r w:rsidRPr="00EF6C3F">
              <w:rPr>
                <w:rFonts w:ascii="Times New Roman" w:eastAsia="Times New Roman" w:hAnsi="Times New Roman" w:cs="Times New Roman"/>
                <w:kern w:val="0"/>
                <w:sz w:val="22"/>
                <w:szCs w:val="22"/>
                <w:lang w:val="lt-LT" w:eastAsia="lt-LT"/>
                <w14:ligatures w14:val="none"/>
              </w:rPr>
              <w:t xml:space="preserve"> </w:t>
            </w:r>
            <w:proofErr w:type="spellStart"/>
            <w:r w:rsidRPr="00EF6C3F">
              <w:rPr>
                <w:rFonts w:ascii="Times New Roman" w:eastAsia="Times New Roman" w:hAnsi="Times New Roman" w:cs="Times New Roman"/>
                <w:kern w:val="0"/>
                <w:sz w:val="22"/>
                <w:szCs w:val="22"/>
                <w:lang w:val="lt-LT" w:eastAsia="lt-LT"/>
                <w14:ligatures w14:val="none"/>
              </w:rPr>
              <w:t>fumarate</w:t>
            </w:r>
            <w:proofErr w:type="spellEnd"/>
            <w:r w:rsidRPr="00EF6C3F">
              <w:rPr>
                <w:rFonts w:ascii="Times New Roman" w:eastAsia="Times New Roman" w:hAnsi="Times New Roman" w:cs="Times New Roman"/>
                <w:kern w:val="0"/>
                <w:sz w:val="22"/>
                <w:szCs w:val="22"/>
                <w:lang w:val="lt-LT" w:eastAsia="lt-LT"/>
                <w14:ligatures w14:val="none"/>
              </w:rPr>
              <w:t xml:space="preserve"> Olpha 120</w:t>
            </w:r>
            <w:r w:rsidR="0096698F">
              <w:rPr>
                <w:rFonts w:ascii="Times New Roman" w:eastAsia="Times New Roman" w:hAnsi="Times New Roman" w:cs="Times New Roman"/>
                <w:kern w:val="0"/>
                <w:sz w:val="22"/>
                <w:szCs w:val="22"/>
                <w:lang w:val="lt-LT" w:eastAsia="lt-LT"/>
                <w14:ligatures w14:val="none"/>
              </w:rPr>
              <w:t> mg</w:t>
            </w:r>
            <w:r w:rsidRPr="00EF6C3F">
              <w:rPr>
                <w:rFonts w:ascii="Times New Roman" w:eastAsia="Times New Roman" w:hAnsi="Times New Roman" w:cs="Times New Roman"/>
                <w:kern w:val="0"/>
                <w:sz w:val="22"/>
                <w:szCs w:val="22"/>
                <w:lang w:val="lt-LT" w:eastAsia="lt-LT"/>
                <w14:ligatures w14:val="none"/>
              </w:rPr>
              <w:t xml:space="preserve"> skrandyje neirios kietosios kapsulės</w:t>
            </w:r>
            <w:r>
              <w:rPr>
                <w:rFonts w:ascii="Times New Roman" w:eastAsia="Times New Roman" w:hAnsi="Times New Roman" w:cs="Times New Roman"/>
                <w:kern w:val="0"/>
                <w:sz w:val="22"/>
                <w:szCs w:val="22"/>
                <w:lang w:val="lt-LT" w:eastAsia="lt-LT"/>
                <w14:ligatures w14:val="none"/>
              </w:rPr>
              <w:t xml:space="preserve"> </w:t>
            </w:r>
            <w:proofErr w:type="spellStart"/>
            <w:r w:rsidRPr="00EF6C3F">
              <w:rPr>
                <w:rFonts w:ascii="Times New Roman" w:eastAsia="Times New Roman" w:hAnsi="Times New Roman" w:cs="Times New Roman"/>
                <w:kern w:val="0"/>
                <w:sz w:val="22"/>
                <w:szCs w:val="22"/>
                <w:lang w:val="lt-LT" w:eastAsia="lt-LT"/>
                <w14:ligatures w14:val="none"/>
              </w:rPr>
              <w:t>Dimethyl</w:t>
            </w:r>
            <w:proofErr w:type="spellEnd"/>
            <w:r w:rsidRPr="00EF6C3F">
              <w:rPr>
                <w:rFonts w:ascii="Times New Roman" w:eastAsia="Times New Roman" w:hAnsi="Times New Roman" w:cs="Times New Roman"/>
                <w:kern w:val="0"/>
                <w:sz w:val="22"/>
                <w:szCs w:val="22"/>
                <w:lang w:val="lt-LT" w:eastAsia="lt-LT"/>
                <w14:ligatures w14:val="none"/>
              </w:rPr>
              <w:t xml:space="preserve"> </w:t>
            </w:r>
            <w:proofErr w:type="spellStart"/>
            <w:r w:rsidRPr="00EF6C3F">
              <w:rPr>
                <w:rFonts w:ascii="Times New Roman" w:eastAsia="Times New Roman" w:hAnsi="Times New Roman" w:cs="Times New Roman"/>
                <w:kern w:val="0"/>
                <w:sz w:val="22"/>
                <w:szCs w:val="22"/>
                <w:lang w:val="lt-LT" w:eastAsia="lt-LT"/>
                <w14:ligatures w14:val="none"/>
              </w:rPr>
              <w:t>fumarate</w:t>
            </w:r>
            <w:proofErr w:type="spellEnd"/>
            <w:r w:rsidRPr="00EF6C3F">
              <w:rPr>
                <w:rFonts w:ascii="Times New Roman" w:eastAsia="Times New Roman" w:hAnsi="Times New Roman" w:cs="Times New Roman"/>
                <w:kern w:val="0"/>
                <w:sz w:val="22"/>
                <w:szCs w:val="22"/>
                <w:lang w:val="lt-LT" w:eastAsia="lt-LT"/>
                <w14:ligatures w14:val="none"/>
              </w:rPr>
              <w:t xml:space="preserve"> Olpha 240</w:t>
            </w:r>
            <w:r w:rsidR="0096698F">
              <w:rPr>
                <w:rFonts w:ascii="Times New Roman" w:eastAsia="Times New Roman" w:hAnsi="Times New Roman" w:cs="Times New Roman"/>
                <w:kern w:val="0"/>
                <w:sz w:val="22"/>
                <w:szCs w:val="22"/>
                <w:lang w:val="lt-LT" w:eastAsia="lt-LT"/>
                <w14:ligatures w14:val="none"/>
              </w:rPr>
              <w:t> mg</w:t>
            </w:r>
            <w:r w:rsidRPr="00EF6C3F">
              <w:rPr>
                <w:rFonts w:ascii="Times New Roman" w:eastAsia="Times New Roman" w:hAnsi="Times New Roman" w:cs="Times New Roman"/>
                <w:kern w:val="0"/>
                <w:sz w:val="22"/>
                <w:szCs w:val="22"/>
                <w:lang w:val="lt-LT" w:eastAsia="lt-LT"/>
                <w14:ligatures w14:val="none"/>
              </w:rPr>
              <w:t xml:space="preserve"> skrandyje neirios kietosios kapsulės</w:t>
            </w:r>
          </w:p>
        </w:tc>
      </w:tr>
      <w:tr w:rsidR="00936D21" w:rsidRPr="001A13AB" w14:paraId="7E641C74" w14:textId="77777777" w:rsidTr="00CC0987">
        <w:tc>
          <w:tcPr>
            <w:tcW w:w="1985" w:type="dxa"/>
          </w:tcPr>
          <w:p w14:paraId="603DC00B" w14:textId="7EBF923A" w:rsidR="00936D21" w:rsidRDefault="00936D21" w:rsidP="00936D21">
            <w:pPr>
              <w:rPr>
                <w:rFonts w:ascii="Times New Roman" w:eastAsia="Times New Roman" w:hAnsi="Times New Roman" w:cs="Times New Roman"/>
                <w:kern w:val="0"/>
                <w:sz w:val="22"/>
                <w:szCs w:val="22"/>
                <w:lang w:val="lt-LT" w:eastAsia="lt-LT"/>
                <w14:ligatures w14:val="none"/>
              </w:rPr>
            </w:pPr>
            <w:r>
              <w:rPr>
                <w:rFonts w:ascii="Times New Roman" w:eastAsia="Times New Roman" w:hAnsi="Times New Roman" w:cs="Times New Roman"/>
                <w:kern w:val="0"/>
                <w:sz w:val="22"/>
                <w:szCs w:val="22"/>
                <w:lang w:val="lt-LT" w:eastAsia="lt-LT"/>
                <w14:ligatures w14:val="none"/>
              </w:rPr>
              <w:t>Vokietija:</w:t>
            </w:r>
          </w:p>
        </w:tc>
        <w:tc>
          <w:tcPr>
            <w:tcW w:w="6512" w:type="dxa"/>
          </w:tcPr>
          <w:p w14:paraId="14B927B2" w14:textId="77777777" w:rsidR="006E2974" w:rsidRDefault="00936D21" w:rsidP="00936D21">
            <w:pPr>
              <w:rPr>
                <w:rFonts w:ascii="Times New Roman" w:eastAsia="Times New Roman" w:hAnsi="Times New Roman" w:cs="Times New Roman"/>
                <w:kern w:val="0"/>
                <w:sz w:val="22"/>
                <w:szCs w:val="22"/>
                <w:lang w:val="lt-LT" w:eastAsia="lt-LT"/>
                <w14:ligatures w14:val="none"/>
              </w:rPr>
            </w:pPr>
            <w:proofErr w:type="spellStart"/>
            <w:r w:rsidRPr="005C6089">
              <w:rPr>
                <w:rFonts w:ascii="Times New Roman" w:eastAsia="Times New Roman" w:hAnsi="Times New Roman" w:cs="Times New Roman"/>
                <w:kern w:val="0"/>
                <w:sz w:val="22"/>
                <w:szCs w:val="22"/>
                <w:lang w:val="lt-LT" w:eastAsia="lt-LT"/>
                <w14:ligatures w14:val="none"/>
              </w:rPr>
              <w:t>Dimethylfumarat</w:t>
            </w:r>
            <w:proofErr w:type="spellEnd"/>
            <w:r w:rsidRPr="005C6089">
              <w:rPr>
                <w:rFonts w:ascii="Times New Roman" w:eastAsia="Times New Roman" w:hAnsi="Times New Roman" w:cs="Times New Roman"/>
                <w:kern w:val="0"/>
                <w:sz w:val="22"/>
                <w:szCs w:val="22"/>
                <w:lang w:val="lt-LT" w:eastAsia="lt-LT"/>
                <w14:ligatures w14:val="none"/>
              </w:rPr>
              <w:t xml:space="preserve"> Olpha 120</w:t>
            </w:r>
            <w:r w:rsidR="0096698F">
              <w:rPr>
                <w:rFonts w:ascii="Times New Roman" w:eastAsia="Times New Roman" w:hAnsi="Times New Roman" w:cs="Times New Roman"/>
                <w:kern w:val="0"/>
                <w:sz w:val="22"/>
                <w:szCs w:val="22"/>
                <w:lang w:val="lt-LT" w:eastAsia="lt-LT"/>
                <w14:ligatures w14:val="none"/>
              </w:rPr>
              <w:t> mg</w:t>
            </w:r>
          </w:p>
          <w:p w14:paraId="3BFD459B" w14:textId="48A24836" w:rsidR="00936D21" w:rsidRDefault="00936D21" w:rsidP="00936D21">
            <w:pPr>
              <w:rPr>
                <w:rFonts w:ascii="Times New Roman" w:eastAsia="Times New Roman" w:hAnsi="Times New Roman" w:cs="Times New Roman"/>
                <w:kern w:val="0"/>
                <w:sz w:val="22"/>
                <w:szCs w:val="22"/>
                <w:lang w:val="lt-LT" w:eastAsia="lt-LT"/>
                <w14:ligatures w14:val="none"/>
              </w:rPr>
            </w:pPr>
            <w:proofErr w:type="spellStart"/>
            <w:r w:rsidRPr="005C6089">
              <w:rPr>
                <w:rFonts w:ascii="Times New Roman" w:eastAsia="Times New Roman" w:hAnsi="Times New Roman" w:cs="Times New Roman"/>
                <w:kern w:val="0"/>
                <w:sz w:val="22"/>
                <w:szCs w:val="22"/>
                <w:lang w:val="lt-LT" w:eastAsia="lt-LT"/>
                <w14:ligatures w14:val="none"/>
              </w:rPr>
              <w:t>Dimethylfumarat</w:t>
            </w:r>
            <w:proofErr w:type="spellEnd"/>
            <w:r w:rsidRPr="005C6089">
              <w:rPr>
                <w:rFonts w:ascii="Times New Roman" w:eastAsia="Times New Roman" w:hAnsi="Times New Roman" w:cs="Times New Roman"/>
                <w:kern w:val="0"/>
                <w:sz w:val="22"/>
                <w:szCs w:val="22"/>
                <w:lang w:val="lt-LT" w:eastAsia="lt-LT"/>
                <w14:ligatures w14:val="none"/>
              </w:rPr>
              <w:t xml:space="preserve"> Olpha 240</w:t>
            </w:r>
            <w:r w:rsidR="0096698F">
              <w:rPr>
                <w:rFonts w:ascii="Times New Roman" w:eastAsia="Times New Roman" w:hAnsi="Times New Roman" w:cs="Times New Roman"/>
                <w:kern w:val="0"/>
                <w:sz w:val="22"/>
                <w:szCs w:val="22"/>
                <w:lang w:val="lt-LT" w:eastAsia="lt-LT"/>
                <w14:ligatures w14:val="none"/>
              </w:rPr>
              <w:t> mg</w:t>
            </w:r>
          </w:p>
        </w:tc>
      </w:tr>
      <w:tr w:rsidR="00515679" w14:paraId="569DB943" w14:textId="77777777" w:rsidTr="00CC0987">
        <w:tc>
          <w:tcPr>
            <w:tcW w:w="1985" w:type="dxa"/>
          </w:tcPr>
          <w:p w14:paraId="78F1984E" w14:textId="5ABBB715" w:rsidR="00515679" w:rsidRDefault="00515679" w:rsidP="00936D21">
            <w:pPr>
              <w:rPr>
                <w:rFonts w:ascii="Times New Roman" w:eastAsia="Times New Roman" w:hAnsi="Times New Roman" w:cs="Times New Roman"/>
                <w:kern w:val="0"/>
                <w:sz w:val="22"/>
                <w:szCs w:val="22"/>
                <w:lang w:val="lt-LT" w:eastAsia="lt-LT"/>
                <w14:ligatures w14:val="none"/>
              </w:rPr>
            </w:pPr>
            <w:r>
              <w:rPr>
                <w:rFonts w:ascii="Times New Roman" w:eastAsia="Times New Roman" w:hAnsi="Times New Roman" w:cs="Times New Roman"/>
                <w:kern w:val="0"/>
                <w:sz w:val="22"/>
                <w:szCs w:val="22"/>
                <w:lang w:val="lt-LT" w:eastAsia="lt-LT"/>
                <w14:ligatures w14:val="none"/>
              </w:rPr>
              <w:t>Italija:</w:t>
            </w:r>
          </w:p>
        </w:tc>
        <w:tc>
          <w:tcPr>
            <w:tcW w:w="6512" w:type="dxa"/>
          </w:tcPr>
          <w:p w14:paraId="676CDE6C" w14:textId="1E34A212" w:rsidR="00515679" w:rsidRPr="005C6089" w:rsidRDefault="005E4B35" w:rsidP="00936D21">
            <w:pPr>
              <w:rPr>
                <w:rFonts w:ascii="Times New Roman" w:eastAsia="Times New Roman" w:hAnsi="Times New Roman" w:cs="Times New Roman"/>
                <w:kern w:val="0"/>
                <w:sz w:val="22"/>
                <w:szCs w:val="22"/>
                <w:lang w:val="lt-LT" w:eastAsia="lt-LT"/>
                <w14:ligatures w14:val="none"/>
              </w:rPr>
            </w:pPr>
            <w:proofErr w:type="spellStart"/>
            <w:r w:rsidRPr="005E4B35">
              <w:rPr>
                <w:rFonts w:ascii="Times New Roman" w:eastAsia="Times New Roman" w:hAnsi="Times New Roman" w:cs="Times New Roman"/>
                <w:kern w:val="0"/>
                <w:sz w:val="22"/>
                <w:szCs w:val="22"/>
                <w:lang w:val="lt-LT" w:eastAsia="lt-LT"/>
                <w14:ligatures w14:val="none"/>
              </w:rPr>
              <w:t>Dimetilfumarato</w:t>
            </w:r>
            <w:proofErr w:type="spellEnd"/>
            <w:r w:rsidRPr="005E4B35">
              <w:rPr>
                <w:rFonts w:ascii="Times New Roman" w:eastAsia="Times New Roman" w:hAnsi="Times New Roman" w:cs="Times New Roman"/>
                <w:kern w:val="0"/>
                <w:sz w:val="22"/>
                <w:szCs w:val="22"/>
                <w:lang w:val="lt-LT" w:eastAsia="lt-LT"/>
                <w14:ligatures w14:val="none"/>
              </w:rPr>
              <w:t xml:space="preserve"> Olpha</w:t>
            </w:r>
          </w:p>
        </w:tc>
      </w:tr>
      <w:tr w:rsidR="00936D21" w:rsidRPr="001A13AB" w14:paraId="72EB0D8F" w14:textId="77777777" w:rsidTr="00CC0987">
        <w:tc>
          <w:tcPr>
            <w:tcW w:w="1985" w:type="dxa"/>
          </w:tcPr>
          <w:p w14:paraId="61A4837A" w14:textId="6CF8C77E" w:rsidR="00936D21" w:rsidRDefault="00936D21" w:rsidP="00936D21">
            <w:pPr>
              <w:rPr>
                <w:rFonts w:ascii="Times New Roman" w:eastAsia="Times New Roman" w:hAnsi="Times New Roman" w:cs="Times New Roman"/>
                <w:kern w:val="0"/>
                <w:sz w:val="22"/>
                <w:szCs w:val="22"/>
                <w:lang w:val="lt-LT" w:eastAsia="lt-LT"/>
                <w14:ligatures w14:val="none"/>
              </w:rPr>
            </w:pPr>
            <w:r>
              <w:rPr>
                <w:rFonts w:ascii="Times New Roman" w:eastAsia="Times New Roman" w:hAnsi="Times New Roman" w:cs="Times New Roman"/>
                <w:kern w:val="0"/>
                <w:sz w:val="22"/>
                <w:szCs w:val="22"/>
                <w:lang w:val="lt-LT" w:eastAsia="lt-LT"/>
                <w14:ligatures w14:val="none"/>
              </w:rPr>
              <w:t>Prancūzija:</w:t>
            </w:r>
          </w:p>
        </w:tc>
        <w:tc>
          <w:tcPr>
            <w:tcW w:w="6512" w:type="dxa"/>
          </w:tcPr>
          <w:p w14:paraId="7F54CA8A" w14:textId="2BD5F2AF" w:rsidR="00936D21" w:rsidRDefault="00936D21" w:rsidP="00936D21">
            <w:pPr>
              <w:rPr>
                <w:rFonts w:ascii="Times New Roman" w:eastAsia="Times New Roman" w:hAnsi="Times New Roman" w:cs="Times New Roman"/>
                <w:kern w:val="0"/>
                <w:sz w:val="22"/>
                <w:szCs w:val="22"/>
                <w:lang w:val="lt-LT" w:eastAsia="lt-LT"/>
                <w14:ligatures w14:val="none"/>
              </w:rPr>
            </w:pPr>
            <w:r w:rsidRPr="006B1EB6">
              <w:rPr>
                <w:rFonts w:ascii="Times New Roman" w:eastAsia="Times New Roman" w:hAnsi="Times New Roman" w:cs="Times New Roman"/>
                <w:kern w:val="0"/>
                <w:sz w:val="22"/>
                <w:szCs w:val="22"/>
                <w:lang w:val="lt-LT" w:eastAsia="lt-LT"/>
                <w14:ligatures w14:val="none"/>
              </w:rPr>
              <w:t>DIMETHYL FUMARATE OLPHA 120</w:t>
            </w:r>
            <w:r w:rsidR="0096698F">
              <w:rPr>
                <w:rFonts w:ascii="Times New Roman" w:eastAsia="Times New Roman" w:hAnsi="Times New Roman" w:cs="Times New Roman"/>
                <w:kern w:val="0"/>
                <w:sz w:val="22"/>
                <w:szCs w:val="22"/>
                <w:lang w:val="lt-LT" w:eastAsia="lt-LT"/>
                <w14:ligatures w14:val="none"/>
              </w:rPr>
              <w:t> mg</w:t>
            </w:r>
            <w:r w:rsidRPr="006B1EB6">
              <w:rPr>
                <w:rFonts w:ascii="Times New Roman" w:eastAsia="Times New Roman" w:hAnsi="Times New Roman" w:cs="Times New Roman"/>
                <w:kern w:val="0"/>
                <w:sz w:val="22"/>
                <w:szCs w:val="22"/>
                <w:lang w:val="lt-LT" w:eastAsia="lt-LT"/>
                <w14:ligatures w14:val="none"/>
              </w:rPr>
              <w:t xml:space="preserve">, </w:t>
            </w:r>
            <w:proofErr w:type="spellStart"/>
            <w:r w:rsidRPr="006B1EB6">
              <w:rPr>
                <w:rFonts w:ascii="Times New Roman" w:eastAsia="Times New Roman" w:hAnsi="Times New Roman" w:cs="Times New Roman"/>
                <w:kern w:val="0"/>
                <w:sz w:val="22"/>
                <w:szCs w:val="22"/>
                <w:lang w:val="lt-LT" w:eastAsia="lt-LT"/>
                <w14:ligatures w14:val="none"/>
              </w:rPr>
              <w:t>gélule</w:t>
            </w:r>
            <w:proofErr w:type="spellEnd"/>
            <w:r w:rsidRPr="006B1EB6">
              <w:rPr>
                <w:rFonts w:ascii="Times New Roman" w:eastAsia="Times New Roman" w:hAnsi="Times New Roman" w:cs="Times New Roman"/>
                <w:kern w:val="0"/>
                <w:sz w:val="22"/>
                <w:szCs w:val="22"/>
                <w:lang w:val="lt-LT" w:eastAsia="lt-LT"/>
                <w14:ligatures w14:val="none"/>
              </w:rPr>
              <w:t xml:space="preserve"> </w:t>
            </w:r>
            <w:proofErr w:type="spellStart"/>
            <w:r w:rsidRPr="006B1EB6">
              <w:rPr>
                <w:rFonts w:ascii="Times New Roman" w:eastAsia="Times New Roman" w:hAnsi="Times New Roman" w:cs="Times New Roman"/>
                <w:kern w:val="0"/>
                <w:sz w:val="22"/>
                <w:szCs w:val="22"/>
                <w:lang w:val="lt-LT" w:eastAsia="lt-LT"/>
                <w14:ligatures w14:val="none"/>
              </w:rPr>
              <w:t>gastro-résistante</w:t>
            </w:r>
            <w:proofErr w:type="spellEnd"/>
            <w:r>
              <w:rPr>
                <w:rFonts w:ascii="Times New Roman" w:eastAsia="Times New Roman" w:hAnsi="Times New Roman" w:cs="Times New Roman"/>
                <w:kern w:val="0"/>
                <w:sz w:val="22"/>
                <w:szCs w:val="22"/>
                <w:lang w:val="lt-LT" w:eastAsia="lt-LT"/>
                <w14:ligatures w14:val="none"/>
              </w:rPr>
              <w:t xml:space="preserve"> </w:t>
            </w:r>
            <w:r w:rsidRPr="006B1EB6">
              <w:rPr>
                <w:rFonts w:ascii="Times New Roman" w:eastAsia="Times New Roman" w:hAnsi="Times New Roman" w:cs="Times New Roman"/>
                <w:kern w:val="0"/>
                <w:sz w:val="22"/>
                <w:szCs w:val="22"/>
                <w:lang w:val="lt-LT" w:eastAsia="lt-LT"/>
                <w14:ligatures w14:val="none"/>
              </w:rPr>
              <w:t>DIMETHYL FUMARATE OLPHA 240</w:t>
            </w:r>
            <w:r w:rsidR="0096698F">
              <w:rPr>
                <w:rFonts w:ascii="Times New Roman" w:eastAsia="Times New Roman" w:hAnsi="Times New Roman" w:cs="Times New Roman"/>
                <w:kern w:val="0"/>
                <w:sz w:val="22"/>
                <w:szCs w:val="22"/>
                <w:lang w:val="lt-LT" w:eastAsia="lt-LT"/>
                <w14:ligatures w14:val="none"/>
              </w:rPr>
              <w:t> mg</w:t>
            </w:r>
            <w:r w:rsidRPr="006B1EB6">
              <w:rPr>
                <w:rFonts w:ascii="Times New Roman" w:eastAsia="Times New Roman" w:hAnsi="Times New Roman" w:cs="Times New Roman"/>
                <w:kern w:val="0"/>
                <w:sz w:val="22"/>
                <w:szCs w:val="22"/>
                <w:lang w:val="lt-LT" w:eastAsia="lt-LT"/>
                <w14:ligatures w14:val="none"/>
              </w:rPr>
              <w:t xml:space="preserve">, </w:t>
            </w:r>
            <w:proofErr w:type="spellStart"/>
            <w:r w:rsidRPr="006B1EB6">
              <w:rPr>
                <w:rFonts w:ascii="Times New Roman" w:eastAsia="Times New Roman" w:hAnsi="Times New Roman" w:cs="Times New Roman"/>
                <w:kern w:val="0"/>
                <w:sz w:val="22"/>
                <w:szCs w:val="22"/>
                <w:lang w:val="lt-LT" w:eastAsia="lt-LT"/>
                <w14:ligatures w14:val="none"/>
              </w:rPr>
              <w:t>gélule</w:t>
            </w:r>
            <w:proofErr w:type="spellEnd"/>
            <w:r w:rsidRPr="006B1EB6">
              <w:rPr>
                <w:rFonts w:ascii="Times New Roman" w:eastAsia="Times New Roman" w:hAnsi="Times New Roman" w:cs="Times New Roman"/>
                <w:kern w:val="0"/>
                <w:sz w:val="22"/>
                <w:szCs w:val="22"/>
                <w:lang w:val="lt-LT" w:eastAsia="lt-LT"/>
                <w14:ligatures w14:val="none"/>
              </w:rPr>
              <w:t xml:space="preserve"> </w:t>
            </w:r>
            <w:proofErr w:type="spellStart"/>
            <w:r w:rsidRPr="006B1EB6">
              <w:rPr>
                <w:rFonts w:ascii="Times New Roman" w:eastAsia="Times New Roman" w:hAnsi="Times New Roman" w:cs="Times New Roman"/>
                <w:kern w:val="0"/>
                <w:sz w:val="22"/>
                <w:szCs w:val="22"/>
                <w:lang w:val="lt-LT" w:eastAsia="lt-LT"/>
                <w14:ligatures w14:val="none"/>
              </w:rPr>
              <w:t>gastro-résistante</w:t>
            </w:r>
            <w:proofErr w:type="spellEnd"/>
          </w:p>
        </w:tc>
      </w:tr>
      <w:tr w:rsidR="00936D21" w14:paraId="334D812D" w14:textId="77777777" w:rsidTr="00CC0987">
        <w:tc>
          <w:tcPr>
            <w:tcW w:w="1985" w:type="dxa"/>
          </w:tcPr>
          <w:p w14:paraId="115F0169" w14:textId="0E9DAE05" w:rsidR="00936D21" w:rsidRDefault="00936D21" w:rsidP="00936D21">
            <w:pPr>
              <w:rPr>
                <w:rFonts w:ascii="Times New Roman" w:eastAsia="Times New Roman" w:hAnsi="Times New Roman" w:cs="Times New Roman"/>
                <w:kern w:val="0"/>
                <w:sz w:val="22"/>
                <w:szCs w:val="22"/>
                <w:lang w:val="lt-LT" w:eastAsia="lt-LT"/>
                <w14:ligatures w14:val="none"/>
              </w:rPr>
            </w:pPr>
            <w:r>
              <w:rPr>
                <w:rFonts w:ascii="Times New Roman" w:eastAsia="Times New Roman" w:hAnsi="Times New Roman" w:cs="Times New Roman"/>
                <w:kern w:val="0"/>
                <w:sz w:val="22"/>
                <w:szCs w:val="22"/>
                <w:lang w:val="lt-LT" w:eastAsia="lt-LT"/>
                <w14:ligatures w14:val="none"/>
              </w:rPr>
              <w:t>Ispanija:</w:t>
            </w:r>
          </w:p>
        </w:tc>
        <w:tc>
          <w:tcPr>
            <w:tcW w:w="6512" w:type="dxa"/>
          </w:tcPr>
          <w:p w14:paraId="04C5CCC6" w14:textId="4A4B8F0A" w:rsidR="00936D21" w:rsidRPr="006B1EB6" w:rsidRDefault="00936D21" w:rsidP="00936D21">
            <w:pPr>
              <w:rPr>
                <w:rFonts w:ascii="Times New Roman" w:eastAsia="Times New Roman" w:hAnsi="Times New Roman" w:cs="Times New Roman"/>
                <w:kern w:val="0"/>
                <w:sz w:val="22"/>
                <w:szCs w:val="22"/>
                <w:lang w:val="lt-LT" w:eastAsia="lt-LT"/>
                <w14:ligatures w14:val="none"/>
              </w:rPr>
            </w:pPr>
            <w:proofErr w:type="spellStart"/>
            <w:r w:rsidRPr="0068196E">
              <w:rPr>
                <w:rFonts w:ascii="Times New Roman" w:eastAsia="Times New Roman" w:hAnsi="Times New Roman" w:cs="Times New Roman"/>
                <w:kern w:val="0"/>
                <w:sz w:val="22"/>
                <w:szCs w:val="22"/>
                <w:lang w:val="lt-LT" w:eastAsia="lt-LT"/>
                <w14:ligatures w14:val="none"/>
              </w:rPr>
              <w:t>Fumarato</w:t>
            </w:r>
            <w:proofErr w:type="spellEnd"/>
            <w:r w:rsidRPr="0068196E">
              <w:rPr>
                <w:rFonts w:ascii="Times New Roman" w:eastAsia="Times New Roman" w:hAnsi="Times New Roman" w:cs="Times New Roman"/>
                <w:kern w:val="0"/>
                <w:sz w:val="22"/>
                <w:szCs w:val="22"/>
                <w:lang w:val="lt-LT" w:eastAsia="lt-LT"/>
                <w14:ligatures w14:val="none"/>
              </w:rPr>
              <w:t xml:space="preserve"> de </w:t>
            </w:r>
            <w:proofErr w:type="spellStart"/>
            <w:r w:rsidRPr="0068196E">
              <w:rPr>
                <w:rFonts w:ascii="Times New Roman" w:eastAsia="Times New Roman" w:hAnsi="Times New Roman" w:cs="Times New Roman"/>
                <w:kern w:val="0"/>
                <w:sz w:val="22"/>
                <w:szCs w:val="22"/>
                <w:lang w:val="lt-LT" w:eastAsia="lt-LT"/>
                <w14:ligatures w14:val="none"/>
              </w:rPr>
              <w:t>dimetilo</w:t>
            </w:r>
            <w:proofErr w:type="spellEnd"/>
            <w:r w:rsidRPr="0068196E">
              <w:rPr>
                <w:rFonts w:ascii="Times New Roman" w:eastAsia="Times New Roman" w:hAnsi="Times New Roman" w:cs="Times New Roman"/>
                <w:kern w:val="0"/>
                <w:sz w:val="22"/>
                <w:szCs w:val="22"/>
                <w:lang w:val="lt-LT" w:eastAsia="lt-LT"/>
                <w14:ligatures w14:val="none"/>
              </w:rPr>
              <w:t xml:space="preserve"> Olpha</w:t>
            </w:r>
          </w:p>
        </w:tc>
      </w:tr>
    </w:tbl>
    <w:p w14:paraId="74F554F7" w14:textId="77777777" w:rsidR="00936D21" w:rsidRDefault="00936D21" w:rsidP="00936D21">
      <w:pPr>
        <w:spacing w:after="0" w:line="240" w:lineRule="auto"/>
        <w:ind w:left="567" w:hanging="567"/>
        <w:rPr>
          <w:rFonts w:ascii="Times New Roman" w:eastAsia="Times New Roman" w:hAnsi="Times New Roman" w:cs="Times New Roman"/>
          <w:kern w:val="0"/>
          <w:sz w:val="22"/>
          <w:szCs w:val="22"/>
          <w:lang w:val="lt-LT" w:eastAsia="lt-LT"/>
          <w14:ligatures w14:val="none"/>
        </w:rPr>
      </w:pPr>
    </w:p>
    <w:p w14:paraId="55644709" w14:textId="29CD567A" w:rsidR="003B112C" w:rsidRDefault="001D7288" w:rsidP="004E1766">
      <w:pPr>
        <w:spacing w:after="0" w:line="240" w:lineRule="auto"/>
        <w:rPr>
          <w:rFonts w:ascii="Times New Roman" w:eastAsia="Times New Roman" w:hAnsi="Times New Roman" w:cs="Times New Roman"/>
          <w:b/>
          <w:bCs/>
          <w:kern w:val="0"/>
          <w:sz w:val="22"/>
          <w:szCs w:val="22"/>
          <w:lang w:val="lt-LT" w:eastAsia="lt-LT"/>
          <w14:ligatures w14:val="none"/>
        </w:rPr>
      </w:pPr>
      <w:r w:rsidRPr="008B31E2">
        <w:rPr>
          <w:rFonts w:ascii="Times New Roman" w:eastAsia="Times New Roman" w:hAnsi="Times New Roman" w:cs="Times New Roman"/>
          <w:b/>
          <w:bCs/>
          <w:kern w:val="0"/>
          <w:sz w:val="22"/>
          <w:szCs w:val="22"/>
          <w:lang w:val="lt-LT" w:eastAsia="lt-LT"/>
          <w14:ligatures w14:val="none"/>
        </w:rPr>
        <w:t xml:space="preserve">Šis pakuotės lapelis paskutinį kartą peržiūrėtas </w:t>
      </w:r>
      <w:r w:rsidR="00052D2A">
        <w:rPr>
          <w:rFonts w:ascii="Times New Roman" w:eastAsia="Times New Roman" w:hAnsi="Times New Roman" w:cs="Times New Roman"/>
          <w:b/>
          <w:bCs/>
          <w:kern w:val="0"/>
          <w:sz w:val="22"/>
          <w:szCs w:val="22"/>
          <w:lang w:val="lt-LT" w:eastAsia="lt-LT"/>
          <w14:ligatures w14:val="none"/>
        </w:rPr>
        <w:t>2025-06-10</w:t>
      </w:r>
      <w:r w:rsidRPr="008B31E2">
        <w:rPr>
          <w:rFonts w:ascii="Times New Roman" w:eastAsia="Times New Roman" w:hAnsi="Times New Roman" w:cs="Times New Roman"/>
          <w:b/>
          <w:bCs/>
          <w:kern w:val="0"/>
          <w:sz w:val="22"/>
          <w:szCs w:val="22"/>
          <w:lang w:val="lt-LT" w:eastAsia="lt-LT"/>
          <w14:ligatures w14:val="none"/>
        </w:rPr>
        <w:t>.</w:t>
      </w:r>
    </w:p>
    <w:p w14:paraId="41E1C159" w14:textId="77777777" w:rsidR="009F5928" w:rsidRDefault="009F5928" w:rsidP="004E1766">
      <w:pPr>
        <w:spacing w:after="0" w:line="240" w:lineRule="auto"/>
        <w:rPr>
          <w:rFonts w:ascii="Times New Roman" w:eastAsia="Times New Roman" w:hAnsi="Times New Roman" w:cs="Times New Roman"/>
          <w:b/>
          <w:bCs/>
          <w:kern w:val="0"/>
          <w:sz w:val="22"/>
          <w:szCs w:val="22"/>
          <w:lang w:val="lt-LT" w:eastAsia="lt-LT"/>
          <w14:ligatures w14:val="none"/>
        </w:rPr>
      </w:pPr>
    </w:p>
    <w:p w14:paraId="3831EBB9" w14:textId="77777777" w:rsidR="009F5928" w:rsidRPr="009F5928" w:rsidRDefault="009F5928" w:rsidP="009F5928">
      <w:pPr>
        <w:widowControl w:val="0"/>
        <w:autoSpaceDE w:val="0"/>
        <w:autoSpaceDN w:val="0"/>
        <w:spacing w:after="0" w:line="240" w:lineRule="auto"/>
        <w:jc w:val="both"/>
        <w:rPr>
          <w:rFonts w:ascii="Times New Roman" w:eastAsia="Times New Roman" w:hAnsi="Times New Roman" w:cs="Times New Roman"/>
          <w:kern w:val="0"/>
          <w:sz w:val="22"/>
          <w:szCs w:val="22"/>
          <w:lang w:val="lt-LT" w:eastAsia="lt-LT"/>
          <w14:ligatures w14:val="none"/>
        </w:rPr>
      </w:pPr>
      <w:r w:rsidRPr="009F5928">
        <w:rPr>
          <w:rFonts w:ascii="Times New Roman" w:eastAsia="Times New Roman" w:hAnsi="Times New Roman" w:cs="Times New Roman"/>
          <w:kern w:val="0"/>
          <w:sz w:val="22"/>
          <w:szCs w:val="22"/>
          <w:lang w:val="lt-LT" w:eastAsia="lt-LT"/>
          <w14:ligatures w14:val="none"/>
        </w:rPr>
        <w:t xml:space="preserve">Išsami informacija apie šį vaistą pateikiama Valstybinės vaistų kontrolės tarnybos prie Lietuvos Respublikos sveikatos apsaugos ministerijos tinklalapyje </w:t>
      </w:r>
      <w:r w:rsidRPr="009F5928">
        <w:rPr>
          <w:rFonts w:ascii="Times New Roman" w:eastAsia="Times New Roman" w:hAnsi="Times New Roman" w:cs="Times New Roman"/>
          <w:color w:val="0000EE"/>
          <w:kern w:val="0"/>
          <w:sz w:val="22"/>
          <w:szCs w:val="22"/>
          <w:u w:val="single"/>
          <w:lang w:val="lt-LT" w:eastAsia="lt-LT"/>
          <w14:ligatures w14:val="none"/>
        </w:rPr>
        <w:t>https://vvkt.lrv.lt/lt/</w:t>
      </w:r>
      <w:r w:rsidRPr="009F5928">
        <w:rPr>
          <w:rFonts w:ascii="Times New Roman" w:eastAsia="Times New Roman" w:hAnsi="Times New Roman" w:cs="Times New Roman"/>
          <w:kern w:val="0"/>
          <w:sz w:val="22"/>
          <w:szCs w:val="22"/>
          <w:lang w:val="lt-LT" w:eastAsia="lt-LT"/>
          <w14:ligatures w14:val="none"/>
        </w:rPr>
        <w:t>.</w:t>
      </w:r>
    </w:p>
    <w:p w14:paraId="389D2360" w14:textId="77777777" w:rsidR="009F5928" w:rsidRPr="00AF0018" w:rsidRDefault="009F5928" w:rsidP="004E1766">
      <w:pPr>
        <w:spacing w:after="0" w:line="240" w:lineRule="auto"/>
        <w:rPr>
          <w:rFonts w:ascii="Times New Roman" w:hAnsi="Times New Roman" w:cs="Times New Roman"/>
          <w:sz w:val="22"/>
          <w:szCs w:val="22"/>
          <w:lang w:val="lt-LT"/>
        </w:rPr>
      </w:pPr>
    </w:p>
    <w:sectPr w:rsidR="009F5928" w:rsidRPr="00AF0018" w:rsidSect="001A13AB">
      <w:type w:val="nextColumn"/>
      <w:pgSz w:w="11910" w:h="16840" w:code="9"/>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35838"/>
    <w:multiLevelType w:val="hybridMultilevel"/>
    <w:tmpl w:val="68AA9BDA"/>
    <w:lvl w:ilvl="0" w:tplc="A8D0B5B6">
      <w:numFmt w:val="bullet"/>
      <w:lvlText w:val="-"/>
      <w:lvlJc w:val="left"/>
      <w:pPr>
        <w:ind w:left="141"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8F8EDDCA">
      <w:numFmt w:val="bullet"/>
      <w:lvlText w:val="•"/>
      <w:lvlJc w:val="left"/>
      <w:pPr>
        <w:ind w:left="1089" w:hanging="567"/>
      </w:pPr>
      <w:rPr>
        <w:rFonts w:hint="default"/>
        <w:lang w:val="lt-LT" w:eastAsia="en-US" w:bidi="ar-SA"/>
      </w:rPr>
    </w:lvl>
    <w:lvl w:ilvl="2" w:tplc="12A6CCE4">
      <w:numFmt w:val="bullet"/>
      <w:lvlText w:val="•"/>
      <w:lvlJc w:val="left"/>
      <w:pPr>
        <w:ind w:left="2039" w:hanging="567"/>
      </w:pPr>
      <w:rPr>
        <w:rFonts w:hint="default"/>
        <w:lang w:val="lt-LT" w:eastAsia="en-US" w:bidi="ar-SA"/>
      </w:rPr>
    </w:lvl>
    <w:lvl w:ilvl="3" w:tplc="C2468C50">
      <w:numFmt w:val="bullet"/>
      <w:lvlText w:val="•"/>
      <w:lvlJc w:val="left"/>
      <w:pPr>
        <w:ind w:left="2989" w:hanging="567"/>
      </w:pPr>
      <w:rPr>
        <w:rFonts w:hint="default"/>
        <w:lang w:val="lt-LT" w:eastAsia="en-US" w:bidi="ar-SA"/>
      </w:rPr>
    </w:lvl>
    <w:lvl w:ilvl="4" w:tplc="69042002">
      <w:numFmt w:val="bullet"/>
      <w:lvlText w:val="•"/>
      <w:lvlJc w:val="left"/>
      <w:pPr>
        <w:ind w:left="3938" w:hanging="567"/>
      </w:pPr>
      <w:rPr>
        <w:rFonts w:hint="default"/>
        <w:lang w:val="lt-LT" w:eastAsia="en-US" w:bidi="ar-SA"/>
      </w:rPr>
    </w:lvl>
    <w:lvl w:ilvl="5" w:tplc="3CC6D7B2">
      <w:numFmt w:val="bullet"/>
      <w:lvlText w:val="•"/>
      <w:lvlJc w:val="left"/>
      <w:pPr>
        <w:ind w:left="4888" w:hanging="567"/>
      </w:pPr>
      <w:rPr>
        <w:rFonts w:hint="default"/>
        <w:lang w:val="lt-LT" w:eastAsia="en-US" w:bidi="ar-SA"/>
      </w:rPr>
    </w:lvl>
    <w:lvl w:ilvl="6" w:tplc="858E212A">
      <w:numFmt w:val="bullet"/>
      <w:lvlText w:val="•"/>
      <w:lvlJc w:val="left"/>
      <w:pPr>
        <w:ind w:left="5838" w:hanging="567"/>
      </w:pPr>
      <w:rPr>
        <w:rFonts w:hint="default"/>
        <w:lang w:val="lt-LT" w:eastAsia="en-US" w:bidi="ar-SA"/>
      </w:rPr>
    </w:lvl>
    <w:lvl w:ilvl="7" w:tplc="D358760E">
      <w:numFmt w:val="bullet"/>
      <w:lvlText w:val="•"/>
      <w:lvlJc w:val="left"/>
      <w:pPr>
        <w:ind w:left="6787" w:hanging="567"/>
      </w:pPr>
      <w:rPr>
        <w:rFonts w:hint="default"/>
        <w:lang w:val="lt-LT" w:eastAsia="en-US" w:bidi="ar-SA"/>
      </w:rPr>
    </w:lvl>
    <w:lvl w:ilvl="8" w:tplc="537AD1A4">
      <w:numFmt w:val="bullet"/>
      <w:lvlText w:val="•"/>
      <w:lvlJc w:val="left"/>
      <w:pPr>
        <w:ind w:left="7737" w:hanging="567"/>
      </w:pPr>
      <w:rPr>
        <w:rFonts w:hint="default"/>
        <w:lang w:val="lt-LT" w:eastAsia="en-US" w:bidi="ar-SA"/>
      </w:rPr>
    </w:lvl>
  </w:abstractNum>
  <w:abstractNum w:abstractNumId="1" w15:restartNumberingAfterBreak="0">
    <w:nsid w:val="0268081C"/>
    <w:multiLevelType w:val="hybridMultilevel"/>
    <w:tmpl w:val="7A50F22A"/>
    <w:lvl w:ilvl="0" w:tplc="FB826A56">
      <w:numFmt w:val="bullet"/>
      <w:lvlText w:val="-"/>
      <w:lvlJc w:val="left"/>
      <w:pPr>
        <w:ind w:left="785" w:hanging="567"/>
      </w:pPr>
      <w:rPr>
        <w:rFonts w:ascii="Times New Roman" w:eastAsia="Times New Roman" w:hAnsi="Times New Roman" w:cs="Times New Roman" w:hint="default"/>
        <w:w w:val="100"/>
        <w:sz w:val="22"/>
        <w:szCs w:val="22"/>
        <w:lang w:val="lt-LT" w:eastAsia="en-US" w:bidi="ar-SA"/>
      </w:rPr>
    </w:lvl>
    <w:lvl w:ilvl="1" w:tplc="CEA8BF80">
      <w:numFmt w:val="bullet"/>
      <w:lvlText w:val="•"/>
      <w:lvlJc w:val="left"/>
      <w:pPr>
        <w:ind w:left="1682" w:hanging="567"/>
      </w:pPr>
      <w:rPr>
        <w:rFonts w:hint="default"/>
        <w:lang w:val="lt-LT" w:eastAsia="en-US" w:bidi="ar-SA"/>
      </w:rPr>
    </w:lvl>
    <w:lvl w:ilvl="2" w:tplc="015EACB2">
      <w:numFmt w:val="bullet"/>
      <w:lvlText w:val="•"/>
      <w:lvlJc w:val="left"/>
      <w:pPr>
        <w:ind w:left="2585" w:hanging="567"/>
      </w:pPr>
      <w:rPr>
        <w:rFonts w:hint="default"/>
        <w:lang w:val="lt-LT" w:eastAsia="en-US" w:bidi="ar-SA"/>
      </w:rPr>
    </w:lvl>
    <w:lvl w:ilvl="3" w:tplc="9A4A8A8A">
      <w:numFmt w:val="bullet"/>
      <w:lvlText w:val="•"/>
      <w:lvlJc w:val="left"/>
      <w:pPr>
        <w:ind w:left="3487" w:hanging="567"/>
      </w:pPr>
      <w:rPr>
        <w:rFonts w:hint="default"/>
        <w:lang w:val="lt-LT" w:eastAsia="en-US" w:bidi="ar-SA"/>
      </w:rPr>
    </w:lvl>
    <w:lvl w:ilvl="4" w:tplc="343C62E0">
      <w:numFmt w:val="bullet"/>
      <w:lvlText w:val="•"/>
      <w:lvlJc w:val="left"/>
      <w:pPr>
        <w:ind w:left="4390" w:hanging="567"/>
      </w:pPr>
      <w:rPr>
        <w:rFonts w:hint="default"/>
        <w:lang w:val="lt-LT" w:eastAsia="en-US" w:bidi="ar-SA"/>
      </w:rPr>
    </w:lvl>
    <w:lvl w:ilvl="5" w:tplc="7F74F97C">
      <w:numFmt w:val="bullet"/>
      <w:lvlText w:val="•"/>
      <w:lvlJc w:val="left"/>
      <w:pPr>
        <w:ind w:left="5293" w:hanging="567"/>
      </w:pPr>
      <w:rPr>
        <w:rFonts w:hint="default"/>
        <w:lang w:val="lt-LT" w:eastAsia="en-US" w:bidi="ar-SA"/>
      </w:rPr>
    </w:lvl>
    <w:lvl w:ilvl="6" w:tplc="AEE4EC9C">
      <w:numFmt w:val="bullet"/>
      <w:lvlText w:val="•"/>
      <w:lvlJc w:val="left"/>
      <w:pPr>
        <w:ind w:left="6195" w:hanging="567"/>
      </w:pPr>
      <w:rPr>
        <w:rFonts w:hint="default"/>
        <w:lang w:val="lt-LT" w:eastAsia="en-US" w:bidi="ar-SA"/>
      </w:rPr>
    </w:lvl>
    <w:lvl w:ilvl="7" w:tplc="B89A61D6">
      <w:numFmt w:val="bullet"/>
      <w:lvlText w:val="•"/>
      <w:lvlJc w:val="left"/>
      <w:pPr>
        <w:ind w:left="7098" w:hanging="567"/>
      </w:pPr>
      <w:rPr>
        <w:rFonts w:hint="default"/>
        <w:lang w:val="lt-LT" w:eastAsia="en-US" w:bidi="ar-SA"/>
      </w:rPr>
    </w:lvl>
    <w:lvl w:ilvl="8" w:tplc="B90A6C24">
      <w:numFmt w:val="bullet"/>
      <w:lvlText w:val="•"/>
      <w:lvlJc w:val="left"/>
      <w:pPr>
        <w:ind w:left="8001" w:hanging="567"/>
      </w:pPr>
      <w:rPr>
        <w:rFonts w:hint="default"/>
        <w:lang w:val="lt-LT" w:eastAsia="en-US" w:bidi="ar-SA"/>
      </w:rPr>
    </w:lvl>
  </w:abstractNum>
  <w:abstractNum w:abstractNumId="2" w15:restartNumberingAfterBreak="0">
    <w:nsid w:val="06A52197"/>
    <w:multiLevelType w:val="hybridMultilevel"/>
    <w:tmpl w:val="8A267104"/>
    <w:lvl w:ilvl="0" w:tplc="FE86237E">
      <w:numFmt w:val="bullet"/>
      <w:lvlText w:val=""/>
      <w:lvlJc w:val="left"/>
      <w:pPr>
        <w:ind w:left="683" w:hanging="543"/>
      </w:pPr>
      <w:rPr>
        <w:rFonts w:ascii="Symbol" w:eastAsia="Symbol" w:hAnsi="Symbol" w:cs="Symbol" w:hint="default"/>
        <w:spacing w:val="0"/>
        <w:w w:val="100"/>
        <w:lang w:val="lt-LT" w:eastAsia="en-US" w:bidi="ar-SA"/>
      </w:rPr>
    </w:lvl>
    <w:lvl w:ilvl="1" w:tplc="202EF990">
      <w:numFmt w:val="bullet"/>
      <w:lvlText w:val="•"/>
      <w:lvlJc w:val="left"/>
      <w:pPr>
        <w:ind w:left="1575" w:hanging="543"/>
      </w:pPr>
      <w:rPr>
        <w:rFonts w:hint="default"/>
        <w:lang w:val="lt-LT" w:eastAsia="en-US" w:bidi="ar-SA"/>
      </w:rPr>
    </w:lvl>
    <w:lvl w:ilvl="2" w:tplc="C70A4CE0">
      <w:numFmt w:val="bullet"/>
      <w:lvlText w:val="•"/>
      <w:lvlJc w:val="left"/>
      <w:pPr>
        <w:ind w:left="2471" w:hanging="543"/>
      </w:pPr>
      <w:rPr>
        <w:rFonts w:hint="default"/>
        <w:lang w:val="lt-LT" w:eastAsia="en-US" w:bidi="ar-SA"/>
      </w:rPr>
    </w:lvl>
    <w:lvl w:ilvl="3" w:tplc="7FFC5022">
      <w:numFmt w:val="bullet"/>
      <w:lvlText w:val="•"/>
      <w:lvlJc w:val="left"/>
      <w:pPr>
        <w:ind w:left="3367" w:hanging="543"/>
      </w:pPr>
      <w:rPr>
        <w:rFonts w:hint="default"/>
        <w:lang w:val="lt-LT" w:eastAsia="en-US" w:bidi="ar-SA"/>
      </w:rPr>
    </w:lvl>
    <w:lvl w:ilvl="4" w:tplc="B86A52CC">
      <w:numFmt w:val="bullet"/>
      <w:lvlText w:val="•"/>
      <w:lvlJc w:val="left"/>
      <w:pPr>
        <w:ind w:left="4262" w:hanging="543"/>
      </w:pPr>
      <w:rPr>
        <w:rFonts w:hint="default"/>
        <w:lang w:val="lt-LT" w:eastAsia="en-US" w:bidi="ar-SA"/>
      </w:rPr>
    </w:lvl>
    <w:lvl w:ilvl="5" w:tplc="EDBA7B00">
      <w:numFmt w:val="bullet"/>
      <w:lvlText w:val="•"/>
      <w:lvlJc w:val="left"/>
      <w:pPr>
        <w:ind w:left="5158" w:hanging="543"/>
      </w:pPr>
      <w:rPr>
        <w:rFonts w:hint="default"/>
        <w:lang w:val="lt-LT" w:eastAsia="en-US" w:bidi="ar-SA"/>
      </w:rPr>
    </w:lvl>
    <w:lvl w:ilvl="6" w:tplc="2EE0A23E">
      <w:numFmt w:val="bullet"/>
      <w:lvlText w:val="•"/>
      <w:lvlJc w:val="left"/>
      <w:pPr>
        <w:ind w:left="6054" w:hanging="543"/>
      </w:pPr>
      <w:rPr>
        <w:rFonts w:hint="default"/>
        <w:lang w:val="lt-LT" w:eastAsia="en-US" w:bidi="ar-SA"/>
      </w:rPr>
    </w:lvl>
    <w:lvl w:ilvl="7" w:tplc="B798F404">
      <w:numFmt w:val="bullet"/>
      <w:lvlText w:val="•"/>
      <w:lvlJc w:val="left"/>
      <w:pPr>
        <w:ind w:left="6949" w:hanging="543"/>
      </w:pPr>
      <w:rPr>
        <w:rFonts w:hint="default"/>
        <w:lang w:val="lt-LT" w:eastAsia="en-US" w:bidi="ar-SA"/>
      </w:rPr>
    </w:lvl>
    <w:lvl w:ilvl="8" w:tplc="D25EF016">
      <w:numFmt w:val="bullet"/>
      <w:lvlText w:val="•"/>
      <w:lvlJc w:val="left"/>
      <w:pPr>
        <w:ind w:left="7845" w:hanging="543"/>
      </w:pPr>
      <w:rPr>
        <w:rFonts w:hint="default"/>
        <w:lang w:val="lt-LT" w:eastAsia="en-US" w:bidi="ar-SA"/>
      </w:rPr>
    </w:lvl>
  </w:abstractNum>
  <w:abstractNum w:abstractNumId="3" w15:restartNumberingAfterBreak="0">
    <w:nsid w:val="0AD30126"/>
    <w:multiLevelType w:val="hybridMultilevel"/>
    <w:tmpl w:val="66680DC2"/>
    <w:lvl w:ilvl="0" w:tplc="0C404AA0">
      <w:numFmt w:val="bullet"/>
      <w:lvlText w:val=""/>
      <w:lvlJc w:val="left"/>
      <w:pPr>
        <w:ind w:left="702" w:hanging="562"/>
      </w:pPr>
      <w:rPr>
        <w:rFonts w:ascii="Symbol" w:eastAsia="Symbol" w:hAnsi="Symbol" w:cs="Symbol" w:hint="default"/>
        <w:b w:val="0"/>
        <w:bCs w:val="0"/>
        <w:i w:val="0"/>
        <w:iCs w:val="0"/>
        <w:spacing w:val="0"/>
        <w:w w:val="100"/>
        <w:sz w:val="22"/>
        <w:szCs w:val="22"/>
        <w:lang w:val="lt-LT" w:eastAsia="en-US" w:bidi="ar-SA"/>
      </w:rPr>
    </w:lvl>
    <w:lvl w:ilvl="1" w:tplc="6F9AE4D4">
      <w:numFmt w:val="bullet"/>
      <w:lvlText w:val="•"/>
      <w:lvlJc w:val="left"/>
      <w:pPr>
        <w:ind w:left="1593" w:hanging="562"/>
      </w:pPr>
      <w:rPr>
        <w:rFonts w:hint="default"/>
        <w:lang w:val="lt-LT" w:eastAsia="en-US" w:bidi="ar-SA"/>
      </w:rPr>
    </w:lvl>
    <w:lvl w:ilvl="2" w:tplc="2C4A833A">
      <w:numFmt w:val="bullet"/>
      <w:lvlText w:val="•"/>
      <w:lvlJc w:val="left"/>
      <w:pPr>
        <w:ind w:left="2487" w:hanging="562"/>
      </w:pPr>
      <w:rPr>
        <w:rFonts w:hint="default"/>
        <w:lang w:val="lt-LT" w:eastAsia="en-US" w:bidi="ar-SA"/>
      </w:rPr>
    </w:lvl>
    <w:lvl w:ilvl="3" w:tplc="DAD8252A">
      <w:numFmt w:val="bullet"/>
      <w:lvlText w:val="•"/>
      <w:lvlJc w:val="left"/>
      <w:pPr>
        <w:ind w:left="3381" w:hanging="562"/>
      </w:pPr>
      <w:rPr>
        <w:rFonts w:hint="default"/>
        <w:lang w:val="lt-LT" w:eastAsia="en-US" w:bidi="ar-SA"/>
      </w:rPr>
    </w:lvl>
    <w:lvl w:ilvl="4" w:tplc="0D7A563E">
      <w:numFmt w:val="bullet"/>
      <w:lvlText w:val="•"/>
      <w:lvlJc w:val="left"/>
      <w:pPr>
        <w:ind w:left="4274" w:hanging="562"/>
      </w:pPr>
      <w:rPr>
        <w:rFonts w:hint="default"/>
        <w:lang w:val="lt-LT" w:eastAsia="en-US" w:bidi="ar-SA"/>
      </w:rPr>
    </w:lvl>
    <w:lvl w:ilvl="5" w:tplc="1DBC022A">
      <w:numFmt w:val="bullet"/>
      <w:lvlText w:val="•"/>
      <w:lvlJc w:val="left"/>
      <w:pPr>
        <w:ind w:left="5168" w:hanging="562"/>
      </w:pPr>
      <w:rPr>
        <w:rFonts w:hint="default"/>
        <w:lang w:val="lt-LT" w:eastAsia="en-US" w:bidi="ar-SA"/>
      </w:rPr>
    </w:lvl>
    <w:lvl w:ilvl="6" w:tplc="7B5041F6">
      <w:numFmt w:val="bullet"/>
      <w:lvlText w:val="•"/>
      <w:lvlJc w:val="left"/>
      <w:pPr>
        <w:ind w:left="6062" w:hanging="562"/>
      </w:pPr>
      <w:rPr>
        <w:rFonts w:hint="default"/>
        <w:lang w:val="lt-LT" w:eastAsia="en-US" w:bidi="ar-SA"/>
      </w:rPr>
    </w:lvl>
    <w:lvl w:ilvl="7" w:tplc="0D4EDC02">
      <w:numFmt w:val="bullet"/>
      <w:lvlText w:val="•"/>
      <w:lvlJc w:val="left"/>
      <w:pPr>
        <w:ind w:left="6955" w:hanging="562"/>
      </w:pPr>
      <w:rPr>
        <w:rFonts w:hint="default"/>
        <w:lang w:val="lt-LT" w:eastAsia="en-US" w:bidi="ar-SA"/>
      </w:rPr>
    </w:lvl>
    <w:lvl w:ilvl="8" w:tplc="EB525F0C">
      <w:numFmt w:val="bullet"/>
      <w:lvlText w:val="•"/>
      <w:lvlJc w:val="left"/>
      <w:pPr>
        <w:ind w:left="7849" w:hanging="562"/>
      </w:pPr>
      <w:rPr>
        <w:rFonts w:hint="default"/>
        <w:lang w:val="lt-LT" w:eastAsia="en-US" w:bidi="ar-SA"/>
      </w:rPr>
    </w:lvl>
  </w:abstractNum>
  <w:abstractNum w:abstractNumId="4" w15:restartNumberingAfterBreak="0">
    <w:nsid w:val="0E2F6253"/>
    <w:multiLevelType w:val="hybridMultilevel"/>
    <w:tmpl w:val="84F6662C"/>
    <w:lvl w:ilvl="0" w:tplc="03DC67C4">
      <w:start w:val="1"/>
      <w:numFmt w:val="bullet"/>
      <w:lvlText w:val=""/>
      <w:lvlJc w:val="left"/>
      <w:pPr>
        <w:ind w:left="1576" w:hanging="360"/>
      </w:pPr>
      <w:rPr>
        <w:rFonts w:ascii="Wingdings" w:hAnsi="Wingdings" w:hint="default"/>
        <w:b w:val="0"/>
        <w:bCs/>
        <w:i w:val="0"/>
        <w:sz w:val="22"/>
        <w:szCs w:val="22"/>
      </w:rPr>
    </w:lvl>
    <w:lvl w:ilvl="1" w:tplc="04090003" w:tentative="1">
      <w:start w:val="1"/>
      <w:numFmt w:val="bullet"/>
      <w:lvlText w:val="o"/>
      <w:lvlJc w:val="left"/>
      <w:pPr>
        <w:ind w:left="2296" w:hanging="360"/>
      </w:pPr>
      <w:rPr>
        <w:rFonts w:ascii="Courier New" w:hAnsi="Courier New" w:cs="Courier New" w:hint="default"/>
      </w:rPr>
    </w:lvl>
    <w:lvl w:ilvl="2" w:tplc="04090005" w:tentative="1">
      <w:start w:val="1"/>
      <w:numFmt w:val="bullet"/>
      <w:lvlText w:val=""/>
      <w:lvlJc w:val="left"/>
      <w:pPr>
        <w:ind w:left="3016" w:hanging="360"/>
      </w:pPr>
      <w:rPr>
        <w:rFonts w:ascii="Wingdings" w:hAnsi="Wingdings" w:hint="default"/>
      </w:rPr>
    </w:lvl>
    <w:lvl w:ilvl="3" w:tplc="04090001" w:tentative="1">
      <w:start w:val="1"/>
      <w:numFmt w:val="bullet"/>
      <w:lvlText w:val=""/>
      <w:lvlJc w:val="left"/>
      <w:pPr>
        <w:ind w:left="3736" w:hanging="360"/>
      </w:pPr>
      <w:rPr>
        <w:rFonts w:ascii="Symbol" w:hAnsi="Symbol" w:hint="default"/>
      </w:rPr>
    </w:lvl>
    <w:lvl w:ilvl="4" w:tplc="04090003" w:tentative="1">
      <w:start w:val="1"/>
      <w:numFmt w:val="bullet"/>
      <w:lvlText w:val="o"/>
      <w:lvlJc w:val="left"/>
      <w:pPr>
        <w:ind w:left="4456" w:hanging="360"/>
      </w:pPr>
      <w:rPr>
        <w:rFonts w:ascii="Courier New" w:hAnsi="Courier New" w:cs="Courier New" w:hint="default"/>
      </w:rPr>
    </w:lvl>
    <w:lvl w:ilvl="5" w:tplc="04090005" w:tentative="1">
      <w:start w:val="1"/>
      <w:numFmt w:val="bullet"/>
      <w:lvlText w:val=""/>
      <w:lvlJc w:val="left"/>
      <w:pPr>
        <w:ind w:left="5176" w:hanging="360"/>
      </w:pPr>
      <w:rPr>
        <w:rFonts w:ascii="Wingdings" w:hAnsi="Wingdings" w:hint="default"/>
      </w:rPr>
    </w:lvl>
    <w:lvl w:ilvl="6" w:tplc="04090001" w:tentative="1">
      <w:start w:val="1"/>
      <w:numFmt w:val="bullet"/>
      <w:lvlText w:val=""/>
      <w:lvlJc w:val="left"/>
      <w:pPr>
        <w:ind w:left="5896" w:hanging="360"/>
      </w:pPr>
      <w:rPr>
        <w:rFonts w:ascii="Symbol" w:hAnsi="Symbol" w:hint="default"/>
      </w:rPr>
    </w:lvl>
    <w:lvl w:ilvl="7" w:tplc="04090003" w:tentative="1">
      <w:start w:val="1"/>
      <w:numFmt w:val="bullet"/>
      <w:lvlText w:val="o"/>
      <w:lvlJc w:val="left"/>
      <w:pPr>
        <w:ind w:left="6616" w:hanging="360"/>
      </w:pPr>
      <w:rPr>
        <w:rFonts w:ascii="Courier New" w:hAnsi="Courier New" w:cs="Courier New" w:hint="default"/>
      </w:rPr>
    </w:lvl>
    <w:lvl w:ilvl="8" w:tplc="04090005" w:tentative="1">
      <w:start w:val="1"/>
      <w:numFmt w:val="bullet"/>
      <w:lvlText w:val=""/>
      <w:lvlJc w:val="left"/>
      <w:pPr>
        <w:ind w:left="7336" w:hanging="360"/>
      </w:pPr>
      <w:rPr>
        <w:rFonts w:ascii="Wingdings" w:hAnsi="Wingdings" w:hint="default"/>
      </w:rPr>
    </w:lvl>
  </w:abstractNum>
  <w:abstractNum w:abstractNumId="5" w15:restartNumberingAfterBreak="0">
    <w:nsid w:val="0FC826BC"/>
    <w:multiLevelType w:val="hybridMultilevel"/>
    <w:tmpl w:val="4932721E"/>
    <w:lvl w:ilvl="0" w:tplc="65D2A866">
      <w:numFmt w:val="bullet"/>
      <w:lvlText w:val="-"/>
      <w:lvlJc w:val="left"/>
      <w:pPr>
        <w:ind w:left="707" w:hanging="567"/>
      </w:pPr>
      <w:rPr>
        <w:rFonts w:ascii="Courier New" w:eastAsia="Courier New" w:hAnsi="Courier New" w:cs="Courier New" w:hint="default"/>
        <w:b w:val="0"/>
        <w:bCs w:val="0"/>
        <w:i w:val="0"/>
        <w:iCs w:val="0"/>
        <w:spacing w:val="0"/>
        <w:w w:val="100"/>
        <w:sz w:val="22"/>
        <w:szCs w:val="22"/>
        <w:lang w:val="lt-LT" w:eastAsia="en-US" w:bidi="ar-SA"/>
      </w:rPr>
    </w:lvl>
    <w:lvl w:ilvl="1" w:tplc="F63AB37C">
      <w:numFmt w:val="bullet"/>
      <w:lvlText w:val="•"/>
      <w:lvlJc w:val="left"/>
      <w:pPr>
        <w:ind w:left="1593" w:hanging="567"/>
      </w:pPr>
      <w:rPr>
        <w:rFonts w:hint="default"/>
        <w:lang w:val="lt-LT" w:eastAsia="en-US" w:bidi="ar-SA"/>
      </w:rPr>
    </w:lvl>
    <w:lvl w:ilvl="2" w:tplc="213C4664">
      <w:numFmt w:val="bullet"/>
      <w:lvlText w:val="•"/>
      <w:lvlJc w:val="left"/>
      <w:pPr>
        <w:ind w:left="2487" w:hanging="567"/>
      </w:pPr>
      <w:rPr>
        <w:rFonts w:hint="default"/>
        <w:lang w:val="lt-LT" w:eastAsia="en-US" w:bidi="ar-SA"/>
      </w:rPr>
    </w:lvl>
    <w:lvl w:ilvl="3" w:tplc="E3D6328E">
      <w:numFmt w:val="bullet"/>
      <w:lvlText w:val="•"/>
      <w:lvlJc w:val="left"/>
      <w:pPr>
        <w:ind w:left="3381" w:hanging="567"/>
      </w:pPr>
      <w:rPr>
        <w:rFonts w:hint="default"/>
        <w:lang w:val="lt-LT" w:eastAsia="en-US" w:bidi="ar-SA"/>
      </w:rPr>
    </w:lvl>
    <w:lvl w:ilvl="4" w:tplc="EA9886CE">
      <w:numFmt w:val="bullet"/>
      <w:lvlText w:val="•"/>
      <w:lvlJc w:val="left"/>
      <w:pPr>
        <w:ind w:left="4274" w:hanging="567"/>
      </w:pPr>
      <w:rPr>
        <w:rFonts w:hint="default"/>
        <w:lang w:val="lt-LT" w:eastAsia="en-US" w:bidi="ar-SA"/>
      </w:rPr>
    </w:lvl>
    <w:lvl w:ilvl="5" w:tplc="F41EC608">
      <w:numFmt w:val="bullet"/>
      <w:lvlText w:val="•"/>
      <w:lvlJc w:val="left"/>
      <w:pPr>
        <w:ind w:left="5168" w:hanging="567"/>
      </w:pPr>
      <w:rPr>
        <w:rFonts w:hint="default"/>
        <w:lang w:val="lt-LT" w:eastAsia="en-US" w:bidi="ar-SA"/>
      </w:rPr>
    </w:lvl>
    <w:lvl w:ilvl="6" w:tplc="A538FD9E">
      <w:numFmt w:val="bullet"/>
      <w:lvlText w:val="•"/>
      <w:lvlJc w:val="left"/>
      <w:pPr>
        <w:ind w:left="6062" w:hanging="567"/>
      </w:pPr>
      <w:rPr>
        <w:rFonts w:hint="default"/>
        <w:lang w:val="lt-LT" w:eastAsia="en-US" w:bidi="ar-SA"/>
      </w:rPr>
    </w:lvl>
    <w:lvl w:ilvl="7" w:tplc="47A642FC">
      <w:numFmt w:val="bullet"/>
      <w:lvlText w:val="•"/>
      <w:lvlJc w:val="left"/>
      <w:pPr>
        <w:ind w:left="6955" w:hanging="567"/>
      </w:pPr>
      <w:rPr>
        <w:rFonts w:hint="default"/>
        <w:lang w:val="lt-LT" w:eastAsia="en-US" w:bidi="ar-SA"/>
      </w:rPr>
    </w:lvl>
    <w:lvl w:ilvl="8" w:tplc="31526372">
      <w:numFmt w:val="bullet"/>
      <w:lvlText w:val="•"/>
      <w:lvlJc w:val="left"/>
      <w:pPr>
        <w:ind w:left="7849" w:hanging="567"/>
      </w:pPr>
      <w:rPr>
        <w:rFonts w:hint="default"/>
        <w:lang w:val="lt-LT" w:eastAsia="en-US" w:bidi="ar-SA"/>
      </w:rPr>
    </w:lvl>
  </w:abstractNum>
  <w:abstractNum w:abstractNumId="6" w15:restartNumberingAfterBreak="0">
    <w:nsid w:val="104B3EFA"/>
    <w:multiLevelType w:val="hybridMultilevel"/>
    <w:tmpl w:val="7B70FCE4"/>
    <w:lvl w:ilvl="0" w:tplc="630C5998">
      <w:start w:val="1"/>
      <w:numFmt w:val="upperLetter"/>
      <w:lvlText w:val="%1."/>
      <w:lvlJc w:val="left"/>
      <w:pPr>
        <w:ind w:left="1840" w:hanging="567"/>
      </w:pPr>
      <w:rPr>
        <w:rFonts w:ascii="Times New Roman" w:eastAsia="Times New Roman" w:hAnsi="Times New Roman" w:cs="Times New Roman" w:hint="default"/>
        <w:b/>
        <w:bCs/>
        <w:i w:val="0"/>
        <w:iCs w:val="0"/>
        <w:spacing w:val="0"/>
        <w:w w:val="100"/>
        <w:sz w:val="22"/>
        <w:szCs w:val="22"/>
        <w:lang w:val="lt-LT" w:eastAsia="en-US" w:bidi="ar-SA"/>
      </w:rPr>
    </w:lvl>
    <w:lvl w:ilvl="1" w:tplc="8C0E99C8">
      <w:numFmt w:val="bullet"/>
      <w:lvlText w:val="•"/>
      <w:lvlJc w:val="left"/>
      <w:pPr>
        <w:ind w:left="2619" w:hanging="567"/>
      </w:pPr>
      <w:rPr>
        <w:rFonts w:hint="default"/>
        <w:lang w:val="lt-LT" w:eastAsia="en-US" w:bidi="ar-SA"/>
      </w:rPr>
    </w:lvl>
    <w:lvl w:ilvl="2" w:tplc="1B90CEF4">
      <w:numFmt w:val="bullet"/>
      <w:lvlText w:val="•"/>
      <w:lvlJc w:val="left"/>
      <w:pPr>
        <w:ind w:left="3399" w:hanging="567"/>
      </w:pPr>
      <w:rPr>
        <w:rFonts w:hint="default"/>
        <w:lang w:val="lt-LT" w:eastAsia="en-US" w:bidi="ar-SA"/>
      </w:rPr>
    </w:lvl>
    <w:lvl w:ilvl="3" w:tplc="DBCEECAE">
      <w:numFmt w:val="bullet"/>
      <w:lvlText w:val="•"/>
      <w:lvlJc w:val="left"/>
      <w:pPr>
        <w:ind w:left="4179" w:hanging="567"/>
      </w:pPr>
      <w:rPr>
        <w:rFonts w:hint="default"/>
        <w:lang w:val="lt-LT" w:eastAsia="en-US" w:bidi="ar-SA"/>
      </w:rPr>
    </w:lvl>
    <w:lvl w:ilvl="4" w:tplc="6E320B08">
      <w:numFmt w:val="bullet"/>
      <w:lvlText w:val="•"/>
      <w:lvlJc w:val="left"/>
      <w:pPr>
        <w:ind w:left="4958" w:hanging="567"/>
      </w:pPr>
      <w:rPr>
        <w:rFonts w:hint="default"/>
        <w:lang w:val="lt-LT" w:eastAsia="en-US" w:bidi="ar-SA"/>
      </w:rPr>
    </w:lvl>
    <w:lvl w:ilvl="5" w:tplc="774AC880">
      <w:numFmt w:val="bullet"/>
      <w:lvlText w:val="•"/>
      <w:lvlJc w:val="left"/>
      <w:pPr>
        <w:ind w:left="5738" w:hanging="567"/>
      </w:pPr>
      <w:rPr>
        <w:rFonts w:hint="default"/>
        <w:lang w:val="lt-LT" w:eastAsia="en-US" w:bidi="ar-SA"/>
      </w:rPr>
    </w:lvl>
    <w:lvl w:ilvl="6" w:tplc="7EE0EF1E">
      <w:numFmt w:val="bullet"/>
      <w:lvlText w:val="•"/>
      <w:lvlJc w:val="left"/>
      <w:pPr>
        <w:ind w:left="6518" w:hanging="567"/>
      </w:pPr>
      <w:rPr>
        <w:rFonts w:hint="default"/>
        <w:lang w:val="lt-LT" w:eastAsia="en-US" w:bidi="ar-SA"/>
      </w:rPr>
    </w:lvl>
    <w:lvl w:ilvl="7" w:tplc="F3FE2282">
      <w:numFmt w:val="bullet"/>
      <w:lvlText w:val="•"/>
      <w:lvlJc w:val="left"/>
      <w:pPr>
        <w:ind w:left="7297" w:hanging="567"/>
      </w:pPr>
      <w:rPr>
        <w:rFonts w:hint="default"/>
        <w:lang w:val="lt-LT" w:eastAsia="en-US" w:bidi="ar-SA"/>
      </w:rPr>
    </w:lvl>
    <w:lvl w:ilvl="8" w:tplc="41026368">
      <w:numFmt w:val="bullet"/>
      <w:lvlText w:val="•"/>
      <w:lvlJc w:val="left"/>
      <w:pPr>
        <w:ind w:left="8077" w:hanging="567"/>
      </w:pPr>
      <w:rPr>
        <w:rFonts w:hint="default"/>
        <w:lang w:val="lt-LT" w:eastAsia="en-US" w:bidi="ar-SA"/>
      </w:rPr>
    </w:lvl>
  </w:abstractNum>
  <w:abstractNum w:abstractNumId="7" w15:restartNumberingAfterBreak="0">
    <w:nsid w:val="18B479E8"/>
    <w:multiLevelType w:val="hybridMultilevel"/>
    <w:tmpl w:val="FA5C215A"/>
    <w:lvl w:ilvl="0" w:tplc="C9707BEE">
      <w:numFmt w:val="bullet"/>
      <w:lvlText w:val="-"/>
      <w:lvlJc w:val="left"/>
      <w:pPr>
        <w:ind w:left="707" w:hanging="567"/>
      </w:pPr>
      <w:rPr>
        <w:rFonts w:ascii="Courier New" w:eastAsia="Courier New" w:hAnsi="Courier New" w:cs="Courier New" w:hint="default"/>
        <w:spacing w:val="0"/>
        <w:w w:val="100"/>
        <w:lang w:val="lt-LT" w:eastAsia="en-US" w:bidi="ar-SA"/>
      </w:rPr>
    </w:lvl>
    <w:lvl w:ilvl="1" w:tplc="FE4C5D96">
      <w:numFmt w:val="bullet"/>
      <w:lvlText w:val="•"/>
      <w:lvlJc w:val="left"/>
      <w:pPr>
        <w:ind w:left="1593" w:hanging="567"/>
      </w:pPr>
      <w:rPr>
        <w:rFonts w:hint="default"/>
        <w:lang w:val="lt-LT" w:eastAsia="en-US" w:bidi="ar-SA"/>
      </w:rPr>
    </w:lvl>
    <w:lvl w:ilvl="2" w:tplc="A1C219D6">
      <w:numFmt w:val="bullet"/>
      <w:lvlText w:val="•"/>
      <w:lvlJc w:val="left"/>
      <w:pPr>
        <w:ind w:left="2487" w:hanging="567"/>
      </w:pPr>
      <w:rPr>
        <w:rFonts w:hint="default"/>
        <w:lang w:val="lt-LT" w:eastAsia="en-US" w:bidi="ar-SA"/>
      </w:rPr>
    </w:lvl>
    <w:lvl w:ilvl="3" w:tplc="A000BF04">
      <w:numFmt w:val="bullet"/>
      <w:lvlText w:val="•"/>
      <w:lvlJc w:val="left"/>
      <w:pPr>
        <w:ind w:left="3381" w:hanging="567"/>
      </w:pPr>
      <w:rPr>
        <w:rFonts w:hint="default"/>
        <w:lang w:val="lt-LT" w:eastAsia="en-US" w:bidi="ar-SA"/>
      </w:rPr>
    </w:lvl>
    <w:lvl w:ilvl="4" w:tplc="73888F38">
      <w:numFmt w:val="bullet"/>
      <w:lvlText w:val="•"/>
      <w:lvlJc w:val="left"/>
      <w:pPr>
        <w:ind w:left="4274" w:hanging="567"/>
      </w:pPr>
      <w:rPr>
        <w:rFonts w:hint="default"/>
        <w:lang w:val="lt-LT" w:eastAsia="en-US" w:bidi="ar-SA"/>
      </w:rPr>
    </w:lvl>
    <w:lvl w:ilvl="5" w:tplc="F9EA1978">
      <w:numFmt w:val="bullet"/>
      <w:lvlText w:val="•"/>
      <w:lvlJc w:val="left"/>
      <w:pPr>
        <w:ind w:left="5168" w:hanging="567"/>
      </w:pPr>
      <w:rPr>
        <w:rFonts w:hint="default"/>
        <w:lang w:val="lt-LT" w:eastAsia="en-US" w:bidi="ar-SA"/>
      </w:rPr>
    </w:lvl>
    <w:lvl w:ilvl="6" w:tplc="70669AFC">
      <w:numFmt w:val="bullet"/>
      <w:lvlText w:val="•"/>
      <w:lvlJc w:val="left"/>
      <w:pPr>
        <w:ind w:left="6062" w:hanging="567"/>
      </w:pPr>
      <w:rPr>
        <w:rFonts w:hint="default"/>
        <w:lang w:val="lt-LT" w:eastAsia="en-US" w:bidi="ar-SA"/>
      </w:rPr>
    </w:lvl>
    <w:lvl w:ilvl="7" w:tplc="513AB53E">
      <w:numFmt w:val="bullet"/>
      <w:lvlText w:val="•"/>
      <w:lvlJc w:val="left"/>
      <w:pPr>
        <w:ind w:left="6955" w:hanging="567"/>
      </w:pPr>
      <w:rPr>
        <w:rFonts w:hint="default"/>
        <w:lang w:val="lt-LT" w:eastAsia="en-US" w:bidi="ar-SA"/>
      </w:rPr>
    </w:lvl>
    <w:lvl w:ilvl="8" w:tplc="A470CE1A">
      <w:numFmt w:val="bullet"/>
      <w:lvlText w:val="•"/>
      <w:lvlJc w:val="left"/>
      <w:pPr>
        <w:ind w:left="7849" w:hanging="567"/>
      </w:pPr>
      <w:rPr>
        <w:rFonts w:hint="default"/>
        <w:lang w:val="lt-LT" w:eastAsia="en-US" w:bidi="ar-SA"/>
      </w:rPr>
    </w:lvl>
  </w:abstractNum>
  <w:abstractNum w:abstractNumId="8" w15:restartNumberingAfterBreak="0">
    <w:nsid w:val="1DC95AC2"/>
    <w:multiLevelType w:val="hybridMultilevel"/>
    <w:tmpl w:val="0FA6D54A"/>
    <w:lvl w:ilvl="0" w:tplc="10CEF226">
      <w:numFmt w:val="bullet"/>
      <w:lvlText w:val="-"/>
      <w:lvlJc w:val="left"/>
      <w:pPr>
        <w:ind w:left="707"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462C182">
      <w:numFmt w:val="bullet"/>
      <w:lvlText w:val="•"/>
      <w:lvlJc w:val="left"/>
      <w:pPr>
        <w:ind w:left="1593" w:hanging="567"/>
      </w:pPr>
      <w:rPr>
        <w:rFonts w:hint="default"/>
        <w:lang w:val="lt-LT" w:eastAsia="en-US" w:bidi="ar-SA"/>
      </w:rPr>
    </w:lvl>
    <w:lvl w:ilvl="2" w:tplc="1E1EEFE2">
      <w:numFmt w:val="bullet"/>
      <w:lvlText w:val="•"/>
      <w:lvlJc w:val="left"/>
      <w:pPr>
        <w:ind w:left="2487" w:hanging="567"/>
      </w:pPr>
      <w:rPr>
        <w:rFonts w:hint="default"/>
        <w:lang w:val="lt-LT" w:eastAsia="en-US" w:bidi="ar-SA"/>
      </w:rPr>
    </w:lvl>
    <w:lvl w:ilvl="3" w:tplc="595ECFB2">
      <w:numFmt w:val="bullet"/>
      <w:lvlText w:val="•"/>
      <w:lvlJc w:val="left"/>
      <w:pPr>
        <w:ind w:left="3381" w:hanging="567"/>
      </w:pPr>
      <w:rPr>
        <w:rFonts w:hint="default"/>
        <w:lang w:val="lt-LT" w:eastAsia="en-US" w:bidi="ar-SA"/>
      </w:rPr>
    </w:lvl>
    <w:lvl w:ilvl="4" w:tplc="9A043BF6">
      <w:numFmt w:val="bullet"/>
      <w:lvlText w:val="•"/>
      <w:lvlJc w:val="left"/>
      <w:pPr>
        <w:ind w:left="4274" w:hanging="567"/>
      </w:pPr>
      <w:rPr>
        <w:rFonts w:hint="default"/>
        <w:lang w:val="lt-LT" w:eastAsia="en-US" w:bidi="ar-SA"/>
      </w:rPr>
    </w:lvl>
    <w:lvl w:ilvl="5" w:tplc="C2909326">
      <w:numFmt w:val="bullet"/>
      <w:lvlText w:val="•"/>
      <w:lvlJc w:val="left"/>
      <w:pPr>
        <w:ind w:left="5168" w:hanging="567"/>
      </w:pPr>
      <w:rPr>
        <w:rFonts w:hint="default"/>
        <w:lang w:val="lt-LT" w:eastAsia="en-US" w:bidi="ar-SA"/>
      </w:rPr>
    </w:lvl>
    <w:lvl w:ilvl="6" w:tplc="A7342292">
      <w:numFmt w:val="bullet"/>
      <w:lvlText w:val="•"/>
      <w:lvlJc w:val="left"/>
      <w:pPr>
        <w:ind w:left="6062" w:hanging="567"/>
      </w:pPr>
      <w:rPr>
        <w:rFonts w:hint="default"/>
        <w:lang w:val="lt-LT" w:eastAsia="en-US" w:bidi="ar-SA"/>
      </w:rPr>
    </w:lvl>
    <w:lvl w:ilvl="7" w:tplc="B3FA102A">
      <w:numFmt w:val="bullet"/>
      <w:lvlText w:val="•"/>
      <w:lvlJc w:val="left"/>
      <w:pPr>
        <w:ind w:left="6955" w:hanging="567"/>
      </w:pPr>
      <w:rPr>
        <w:rFonts w:hint="default"/>
        <w:lang w:val="lt-LT" w:eastAsia="en-US" w:bidi="ar-SA"/>
      </w:rPr>
    </w:lvl>
    <w:lvl w:ilvl="8" w:tplc="79786A80">
      <w:numFmt w:val="bullet"/>
      <w:lvlText w:val="•"/>
      <w:lvlJc w:val="left"/>
      <w:pPr>
        <w:ind w:left="7849" w:hanging="567"/>
      </w:pPr>
      <w:rPr>
        <w:rFonts w:hint="default"/>
        <w:lang w:val="lt-LT" w:eastAsia="en-US" w:bidi="ar-SA"/>
      </w:rPr>
    </w:lvl>
  </w:abstractNum>
  <w:abstractNum w:abstractNumId="9" w15:restartNumberingAfterBreak="0">
    <w:nsid w:val="22647BBD"/>
    <w:multiLevelType w:val="hybridMultilevel"/>
    <w:tmpl w:val="C24C8C16"/>
    <w:lvl w:ilvl="0" w:tplc="A84CDFAC">
      <w:start w:val="1"/>
      <w:numFmt w:val="decimal"/>
      <w:lvlText w:val="%1."/>
      <w:lvlJc w:val="left"/>
      <w:pPr>
        <w:ind w:left="141" w:hanging="567"/>
      </w:pPr>
      <w:rPr>
        <w:rFonts w:ascii="Times New Roman" w:eastAsia="Times New Roman" w:hAnsi="Times New Roman" w:cs="Times New Roman" w:hint="default"/>
        <w:b/>
        <w:bCs/>
        <w:i w:val="0"/>
        <w:iCs w:val="0"/>
        <w:spacing w:val="0"/>
        <w:w w:val="100"/>
        <w:sz w:val="22"/>
        <w:szCs w:val="22"/>
        <w:lang w:val="lt-LT" w:eastAsia="en-US" w:bidi="ar-SA"/>
      </w:rPr>
    </w:lvl>
    <w:lvl w:ilvl="1" w:tplc="666A8130">
      <w:numFmt w:val="bullet"/>
      <w:lvlText w:val="-"/>
      <w:lvlJc w:val="left"/>
      <w:pPr>
        <w:ind w:left="707" w:hanging="567"/>
      </w:pPr>
      <w:rPr>
        <w:rFonts w:ascii="Times New Roman" w:eastAsia="Times New Roman" w:hAnsi="Times New Roman" w:cs="Times New Roman" w:hint="default"/>
        <w:b/>
        <w:bCs/>
        <w:i w:val="0"/>
        <w:iCs w:val="0"/>
        <w:spacing w:val="0"/>
        <w:w w:val="100"/>
        <w:sz w:val="22"/>
        <w:szCs w:val="22"/>
        <w:lang w:val="lt-LT" w:eastAsia="en-US" w:bidi="ar-SA"/>
      </w:rPr>
    </w:lvl>
    <w:lvl w:ilvl="2" w:tplc="AFEC9A7A">
      <w:numFmt w:val="bullet"/>
      <w:lvlText w:val="•"/>
      <w:lvlJc w:val="left"/>
      <w:pPr>
        <w:ind w:left="1693" w:hanging="567"/>
      </w:pPr>
      <w:rPr>
        <w:rFonts w:hint="default"/>
        <w:lang w:val="lt-LT" w:eastAsia="en-US" w:bidi="ar-SA"/>
      </w:rPr>
    </w:lvl>
    <w:lvl w:ilvl="3" w:tplc="D682D978">
      <w:numFmt w:val="bullet"/>
      <w:lvlText w:val="•"/>
      <w:lvlJc w:val="left"/>
      <w:pPr>
        <w:ind w:left="2686" w:hanging="567"/>
      </w:pPr>
      <w:rPr>
        <w:rFonts w:hint="default"/>
        <w:lang w:val="lt-LT" w:eastAsia="en-US" w:bidi="ar-SA"/>
      </w:rPr>
    </w:lvl>
    <w:lvl w:ilvl="4" w:tplc="7B40ABD2">
      <w:numFmt w:val="bullet"/>
      <w:lvlText w:val="•"/>
      <w:lvlJc w:val="left"/>
      <w:pPr>
        <w:ind w:left="3679" w:hanging="567"/>
      </w:pPr>
      <w:rPr>
        <w:rFonts w:hint="default"/>
        <w:lang w:val="lt-LT" w:eastAsia="en-US" w:bidi="ar-SA"/>
      </w:rPr>
    </w:lvl>
    <w:lvl w:ilvl="5" w:tplc="140ED65C">
      <w:numFmt w:val="bullet"/>
      <w:lvlText w:val="•"/>
      <w:lvlJc w:val="left"/>
      <w:pPr>
        <w:ind w:left="4672" w:hanging="567"/>
      </w:pPr>
      <w:rPr>
        <w:rFonts w:hint="default"/>
        <w:lang w:val="lt-LT" w:eastAsia="en-US" w:bidi="ar-SA"/>
      </w:rPr>
    </w:lvl>
    <w:lvl w:ilvl="6" w:tplc="11D8DD0C">
      <w:numFmt w:val="bullet"/>
      <w:lvlText w:val="•"/>
      <w:lvlJc w:val="left"/>
      <w:pPr>
        <w:ind w:left="5665" w:hanging="567"/>
      </w:pPr>
      <w:rPr>
        <w:rFonts w:hint="default"/>
        <w:lang w:val="lt-LT" w:eastAsia="en-US" w:bidi="ar-SA"/>
      </w:rPr>
    </w:lvl>
    <w:lvl w:ilvl="7" w:tplc="CE0C19A6">
      <w:numFmt w:val="bullet"/>
      <w:lvlText w:val="•"/>
      <w:lvlJc w:val="left"/>
      <w:pPr>
        <w:ind w:left="6658" w:hanging="567"/>
      </w:pPr>
      <w:rPr>
        <w:rFonts w:hint="default"/>
        <w:lang w:val="lt-LT" w:eastAsia="en-US" w:bidi="ar-SA"/>
      </w:rPr>
    </w:lvl>
    <w:lvl w:ilvl="8" w:tplc="3F609F2A">
      <w:numFmt w:val="bullet"/>
      <w:lvlText w:val="•"/>
      <w:lvlJc w:val="left"/>
      <w:pPr>
        <w:ind w:left="7651" w:hanging="567"/>
      </w:pPr>
      <w:rPr>
        <w:rFonts w:hint="default"/>
        <w:lang w:val="lt-LT" w:eastAsia="en-US" w:bidi="ar-SA"/>
      </w:rPr>
    </w:lvl>
  </w:abstractNum>
  <w:abstractNum w:abstractNumId="10" w15:restartNumberingAfterBreak="0">
    <w:nsid w:val="2BE76897"/>
    <w:multiLevelType w:val="hybridMultilevel"/>
    <w:tmpl w:val="475E3008"/>
    <w:lvl w:ilvl="0" w:tplc="22884606">
      <w:start w:val="1"/>
      <w:numFmt w:val="upperLetter"/>
      <w:lvlText w:val="%1."/>
      <w:lvlJc w:val="left"/>
      <w:pPr>
        <w:ind w:left="707" w:hanging="567"/>
      </w:pPr>
      <w:rPr>
        <w:rFonts w:ascii="Times New Roman" w:eastAsia="Times New Roman" w:hAnsi="Times New Roman" w:cs="Times New Roman" w:hint="default"/>
        <w:b/>
        <w:bCs/>
        <w:i w:val="0"/>
        <w:iCs w:val="0"/>
        <w:spacing w:val="0"/>
        <w:w w:val="100"/>
        <w:sz w:val="22"/>
        <w:szCs w:val="22"/>
        <w:lang w:val="lt-LT" w:eastAsia="en-US" w:bidi="ar-SA"/>
      </w:rPr>
    </w:lvl>
    <w:lvl w:ilvl="1" w:tplc="D694AE30">
      <w:start w:val="1"/>
      <w:numFmt w:val="upperLetter"/>
      <w:lvlText w:val="%2."/>
      <w:lvlJc w:val="left"/>
      <w:pPr>
        <w:ind w:left="4019" w:hanging="274"/>
        <w:jc w:val="right"/>
      </w:pPr>
      <w:rPr>
        <w:rFonts w:ascii="Times New Roman" w:eastAsia="Times New Roman" w:hAnsi="Times New Roman" w:cs="Times New Roman" w:hint="default"/>
        <w:b/>
        <w:bCs/>
        <w:i w:val="0"/>
        <w:iCs w:val="0"/>
        <w:spacing w:val="-2"/>
        <w:w w:val="100"/>
        <w:sz w:val="22"/>
        <w:szCs w:val="22"/>
        <w:lang w:val="lt-LT" w:eastAsia="en-US" w:bidi="ar-SA"/>
      </w:rPr>
    </w:lvl>
    <w:lvl w:ilvl="2" w:tplc="D7EABE04">
      <w:numFmt w:val="bullet"/>
      <w:lvlText w:val="•"/>
      <w:lvlJc w:val="left"/>
      <w:pPr>
        <w:ind w:left="4644" w:hanging="274"/>
      </w:pPr>
      <w:rPr>
        <w:rFonts w:hint="default"/>
        <w:lang w:val="lt-LT" w:eastAsia="en-US" w:bidi="ar-SA"/>
      </w:rPr>
    </w:lvl>
    <w:lvl w:ilvl="3" w:tplc="1B3C545E">
      <w:numFmt w:val="bullet"/>
      <w:lvlText w:val="•"/>
      <w:lvlJc w:val="left"/>
      <w:pPr>
        <w:ind w:left="5268" w:hanging="274"/>
      </w:pPr>
      <w:rPr>
        <w:rFonts w:hint="default"/>
        <w:lang w:val="lt-LT" w:eastAsia="en-US" w:bidi="ar-SA"/>
      </w:rPr>
    </w:lvl>
    <w:lvl w:ilvl="4" w:tplc="26C6055C">
      <w:numFmt w:val="bullet"/>
      <w:lvlText w:val="•"/>
      <w:lvlJc w:val="left"/>
      <w:pPr>
        <w:ind w:left="5892" w:hanging="274"/>
      </w:pPr>
      <w:rPr>
        <w:rFonts w:hint="default"/>
        <w:lang w:val="lt-LT" w:eastAsia="en-US" w:bidi="ar-SA"/>
      </w:rPr>
    </w:lvl>
    <w:lvl w:ilvl="5" w:tplc="FA589622">
      <w:numFmt w:val="bullet"/>
      <w:lvlText w:val="•"/>
      <w:lvlJc w:val="left"/>
      <w:pPr>
        <w:ind w:left="6516" w:hanging="274"/>
      </w:pPr>
      <w:rPr>
        <w:rFonts w:hint="default"/>
        <w:lang w:val="lt-LT" w:eastAsia="en-US" w:bidi="ar-SA"/>
      </w:rPr>
    </w:lvl>
    <w:lvl w:ilvl="6" w:tplc="2BE2C25C">
      <w:numFmt w:val="bullet"/>
      <w:lvlText w:val="•"/>
      <w:lvlJc w:val="left"/>
      <w:pPr>
        <w:ind w:left="7140" w:hanging="274"/>
      </w:pPr>
      <w:rPr>
        <w:rFonts w:hint="default"/>
        <w:lang w:val="lt-LT" w:eastAsia="en-US" w:bidi="ar-SA"/>
      </w:rPr>
    </w:lvl>
    <w:lvl w:ilvl="7" w:tplc="EBC0CCF2">
      <w:numFmt w:val="bullet"/>
      <w:lvlText w:val="•"/>
      <w:lvlJc w:val="left"/>
      <w:pPr>
        <w:ind w:left="7764" w:hanging="274"/>
      </w:pPr>
      <w:rPr>
        <w:rFonts w:hint="default"/>
        <w:lang w:val="lt-LT" w:eastAsia="en-US" w:bidi="ar-SA"/>
      </w:rPr>
    </w:lvl>
    <w:lvl w:ilvl="8" w:tplc="F7565020">
      <w:numFmt w:val="bullet"/>
      <w:lvlText w:val="•"/>
      <w:lvlJc w:val="left"/>
      <w:pPr>
        <w:ind w:left="8388" w:hanging="274"/>
      </w:pPr>
      <w:rPr>
        <w:rFonts w:hint="default"/>
        <w:lang w:val="lt-LT" w:eastAsia="en-US" w:bidi="ar-SA"/>
      </w:rPr>
    </w:lvl>
  </w:abstractNum>
  <w:abstractNum w:abstractNumId="11" w15:restartNumberingAfterBreak="0">
    <w:nsid w:val="36B4681C"/>
    <w:multiLevelType w:val="hybridMultilevel"/>
    <w:tmpl w:val="9F8AF62C"/>
    <w:lvl w:ilvl="0" w:tplc="B1E41908">
      <w:numFmt w:val="bullet"/>
      <w:lvlText w:val="-"/>
      <w:lvlJc w:val="left"/>
      <w:pPr>
        <w:ind w:left="785" w:hanging="567"/>
      </w:pPr>
      <w:rPr>
        <w:rFonts w:ascii="Times New Roman" w:eastAsia="Times New Roman" w:hAnsi="Times New Roman" w:cs="Times New Roman" w:hint="default"/>
        <w:b/>
        <w:bCs/>
        <w:w w:val="100"/>
        <w:sz w:val="22"/>
        <w:szCs w:val="22"/>
        <w:lang w:val="lt-LT" w:eastAsia="en-US" w:bidi="ar-SA"/>
      </w:rPr>
    </w:lvl>
    <w:lvl w:ilvl="1" w:tplc="C7662D46">
      <w:numFmt w:val="bullet"/>
      <w:lvlText w:val="•"/>
      <w:lvlJc w:val="left"/>
      <w:pPr>
        <w:ind w:left="1682" w:hanging="567"/>
      </w:pPr>
      <w:rPr>
        <w:rFonts w:hint="default"/>
        <w:lang w:val="lt-LT" w:eastAsia="en-US" w:bidi="ar-SA"/>
      </w:rPr>
    </w:lvl>
    <w:lvl w:ilvl="2" w:tplc="59DE165E">
      <w:numFmt w:val="bullet"/>
      <w:lvlText w:val="•"/>
      <w:lvlJc w:val="left"/>
      <w:pPr>
        <w:ind w:left="2585" w:hanging="567"/>
      </w:pPr>
      <w:rPr>
        <w:rFonts w:hint="default"/>
        <w:lang w:val="lt-LT" w:eastAsia="en-US" w:bidi="ar-SA"/>
      </w:rPr>
    </w:lvl>
    <w:lvl w:ilvl="3" w:tplc="8570C39A">
      <w:numFmt w:val="bullet"/>
      <w:lvlText w:val="•"/>
      <w:lvlJc w:val="left"/>
      <w:pPr>
        <w:ind w:left="3487" w:hanging="567"/>
      </w:pPr>
      <w:rPr>
        <w:rFonts w:hint="default"/>
        <w:lang w:val="lt-LT" w:eastAsia="en-US" w:bidi="ar-SA"/>
      </w:rPr>
    </w:lvl>
    <w:lvl w:ilvl="4" w:tplc="6D26CD56">
      <w:numFmt w:val="bullet"/>
      <w:lvlText w:val="•"/>
      <w:lvlJc w:val="left"/>
      <w:pPr>
        <w:ind w:left="4390" w:hanging="567"/>
      </w:pPr>
      <w:rPr>
        <w:rFonts w:hint="default"/>
        <w:lang w:val="lt-LT" w:eastAsia="en-US" w:bidi="ar-SA"/>
      </w:rPr>
    </w:lvl>
    <w:lvl w:ilvl="5" w:tplc="D366AB6C">
      <w:numFmt w:val="bullet"/>
      <w:lvlText w:val="•"/>
      <w:lvlJc w:val="left"/>
      <w:pPr>
        <w:ind w:left="5293" w:hanging="567"/>
      </w:pPr>
      <w:rPr>
        <w:rFonts w:hint="default"/>
        <w:lang w:val="lt-LT" w:eastAsia="en-US" w:bidi="ar-SA"/>
      </w:rPr>
    </w:lvl>
    <w:lvl w:ilvl="6" w:tplc="C79C20C8">
      <w:numFmt w:val="bullet"/>
      <w:lvlText w:val="•"/>
      <w:lvlJc w:val="left"/>
      <w:pPr>
        <w:ind w:left="6195" w:hanging="567"/>
      </w:pPr>
      <w:rPr>
        <w:rFonts w:hint="default"/>
        <w:lang w:val="lt-LT" w:eastAsia="en-US" w:bidi="ar-SA"/>
      </w:rPr>
    </w:lvl>
    <w:lvl w:ilvl="7" w:tplc="1D6030B6">
      <w:numFmt w:val="bullet"/>
      <w:lvlText w:val="•"/>
      <w:lvlJc w:val="left"/>
      <w:pPr>
        <w:ind w:left="7098" w:hanging="567"/>
      </w:pPr>
      <w:rPr>
        <w:rFonts w:hint="default"/>
        <w:lang w:val="lt-LT" w:eastAsia="en-US" w:bidi="ar-SA"/>
      </w:rPr>
    </w:lvl>
    <w:lvl w:ilvl="8" w:tplc="231C3E06">
      <w:numFmt w:val="bullet"/>
      <w:lvlText w:val="•"/>
      <w:lvlJc w:val="left"/>
      <w:pPr>
        <w:ind w:left="8001" w:hanging="567"/>
      </w:pPr>
      <w:rPr>
        <w:rFonts w:hint="default"/>
        <w:lang w:val="lt-LT" w:eastAsia="en-US" w:bidi="ar-SA"/>
      </w:rPr>
    </w:lvl>
  </w:abstractNum>
  <w:abstractNum w:abstractNumId="12" w15:restartNumberingAfterBreak="0">
    <w:nsid w:val="3C2E6AD8"/>
    <w:multiLevelType w:val="hybridMultilevel"/>
    <w:tmpl w:val="7F3A517A"/>
    <w:lvl w:ilvl="0" w:tplc="21CAC3B4">
      <w:numFmt w:val="bullet"/>
      <w:lvlText w:val=""/>
      <w:lvlJc w:val="left"/>
      <w:pPr>
        <w:ind w:left="707" w:hanging="567"/>
      </w:pPr>
      <w:rPr>
        <w:rFonts w:ascii="Symbol" w:eastAsia="Symbol" w:hAnsi="Symbol" w:cs="Symbol" w:hint="default"/>
        <w:b w:val="0"/>
        <w:bCs w:val="0"/>
        <w:i w:val="0"/>
        <w:iCs w:val="0"/>
        <w:spacing w:val="0"/>
        <w:w w:val="100"/>
        <w:sz w:val="22"/>
        <w:szCs w:val="22"/>
        <w:lang w:val="lt-LT" w:eastAsia="en-US" w:bidi="ar-SA"/>
      </w:rPr>
    </w:lvl>
    <w:lvl w:ilvl="1" w:tplc="5A7017B4">
      <w:numFmt w:val="bullet"/>
      <w:lvlText w:val="•"/>
      <w:lvlJc w:val="left"/>
      <w:pPr>
        <w:ind w:left="1593" w:hanging="567"/>
      </w:pPr>
      <w:rPr>
        <w:rFonts w:hint="default"/>
        <w:lang w:val="lt-LT" w:eastAsia="en-US" w:bidi="ar-SA"/>
      </w:rPr>
    </w:lvl>
    <w:lvl w:ilvl="2" w:tplc="B8C03680">
      <w:numFmt w:val="bullet"/>
      <w:lvlText w:val="•"/>
      <w:lvlJc w:val="left"/>
      <w:pPr>
        <w:ind w:left="2487" w:hanging="567"/>
      </w:pPr>
      <w:rPr>
        <w:rFonts w:hint="default"/>
        <w:lang w:val="lt-LT" w:eastAsia="en-US" w:bidi="ar-SA"/>
      </w:rPr>
    </w:lvl>
    <w:lvl w:ilvl="3" w:tplc="34806342">
      <w:numFmt w:val="bullet"/>
      <w:lvlText w:val="•"/>
      <w:lvlJc w:val="left"/>
      <w:pPr>
        <w:ind w:left="3381" w:hanging="567"/>
      </w:pPr>
      <w:rPr>
        <w:rFonts w:hint="default"/>
        <w:lang w:val="lt-LT" w:eastAsia="en-US" w:bidi="ar-SA"/>
      </w:rPr>
    </w:lvl>
    <w:lvl w:ilvl="4" w:tplc="473E9C0C">
      <w:numFmt w:val="bullet"/>
      <w:lvlText w:val="•"/>
      <w:lvlJc w:val="left"/>
      <w:pPr>
        <w:ind w:left="4274" w:hanging="567"/>
      </w:pPr>
      <w:rPr>
        <w:rFonts w:hint="default"/>
        <w:lang w:val="lt-LT" w:eastAsia="en-US" w:bidi="ar-SA"/>
      </w:rPr>
    </w:lvl>
    <w:lvl w:ilvl="5" w:tplc="EFE82CE0">
      <w:numFmt w:val="bullet"/>
      <w:lvlText w:val="•"/>
      <w:lvlJc w:val="left"/>
      <w:pPr>
        <w:ind w:left="5168" w:hanging="567"/>
      </w:pPr>
      <w:rPr>
        <w:rFonts w:hint="default"/>
        <w:lang w:val="lt-LT" w:eastAsia="en-US" w:bidi="ar-SA"/>
      </w:rPr>
    </w:lvl>
    <w:lvl w:ilvl="6" w:tplc="0A967306">
      <w:numFmt w:val="bullet"/>
      <w:lvlText w:val="•"/>
      <w:lvlJc w:val="left"/>
      <w:pPr>
        <w:ind w:left="6062" w:hanging="567"/>
      </w:pPr>
      <w:rPr>
        <w:rFonts w:hint="default"/>
        <w:lang w:val="lt-LT" w:eastAsia="en-US" w:bidi="ar-SA"/>
      </w:rPr>
    </w:lvl>
    <w:lvl w:ilvl="7" w:tplc="1326E642">
      <w:numFmt w:val="bullet"/>
      <w:lvlText w:val="•"/>
      <w:lvlJc w:val="left"/>
      <w:pPr>
        <w:ind w:left="6955" w:hanging="567"/>
      </w:pPr>
      <w:rPr>
        <w:rFonts w:hint="default"/>
        <w:lang w:val="lt-LT" w:eastAsia="en-US" w:bidi="ar-SA"/>
      </w:rPr>
    </w:lvl>
    <w:lvl w:ilvl="8" w:tplc="149271F2">
      <w:numFmt w:val="bullet"/>
      <w:lvlText w:val="•"/>
      <w:lvlJc w:val="left"/>
      <w:pPr>
        <w:ind w:left="7849" w:hanging="567"/>
      </w:pPr>
      <w:rPr>
        <w:rFonts w:hint="default"/>
        <w:lang w:val="lt-LT" w:eastAsia="en-US" w:bidi="ar-SA"/>
      </w:rPr>
    </w:lvl>
  </w:abstractNum>
  <w:abstractNum w:abstractNumId="13" w15:restartNumberingAfterBreak="0">
    <w:nsid w:val="3CB36E52"/>
    <w:multiLevelType w:val="hybridMultilevel"/>
    <w:tmpl w:val="1B4EF7D2"/>
    <w:lvl w:ilvl="0" w:tplc="B5F2B668">
      <w:numFmt w:val="bullet"/>
      <w:lvlText w:val="-"/>
      <w:lvlJc w:val="left"/>
      <w:pPr>
        <w:ind w:left="707"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31946132">
      <w:numFmt w:val="bullet"/>
      <w:lvlText w:val="•"/>
      <w:lvlJc w:val="left"/>
      <w:pPr>
        <w:ind w:left="1593" w:hanging="567"/>
      </w:pPr>
      <w:rPr>
        <w:rFonts w:hint="default"/>
        <w:lang w:val="lt-LT" w:eastAsia="en-US" w:bidi="ar-SA"/>
      </w:rPr>
    </w:lvl>
    <w:lvl w:ilvl="2" w:tplc="2654A70E">
      <w:numFmt w:val="bullet"/>
      <w:lvlText w:val="•"/>
      <w:lvlJc w:val="left"/>
      <w:pPr>
        <w:ind w:left="2487" w:hanging="567"/>
      </w:pPr>
      <w:rPr>
        <w:rFonts w:hint="default"/>
        <w:lang w:val="lt-LT" w:eastAsia="en-US" w:bidi="ar-SA"/>
      </w:rPr>
    </w:lvl>
    <w:lvl w:ilvl="3" w:tplc="338E544C">
      <w:numFmt w:val="bullet"/>
      <w:lvlText w:val="•"/>
      <w:lvlJc w:val="left"/>
      <w:pPr>
        <w:ind w:left="3381" w:hanging="567"/>
      </w:pPr>
      <w:rPr>
        <w:rFonts w:hint="default"/>
        <w:lang w:val="lt-LT" w:eastAsia="en-US" w:bidi="ar-SA"/>
      </w:rPr>
    </w:lvl>
    <w:lvl w:ilvl="4" w:tplc="679C6620">
      <w:numFmt w:val="bullet"/>
      <w:lvlText w:val="•"/>
      <w:lvlJc w:val="left"/>
      <w:pPr>
        <w:ind w:left="4274" w:hanging="567"/>
      </w:pPr>
      <w:rPr>
        <w:rFonts w:hint="default"/>
        <w:lang w:val="lt-LT" w:eastAsia="en-US" w:bidi="ar-SA"/>
      </w:rPr>
    </w:lvl>
    <w:lvl w:ilvl="5" w:tplc="5F906CA4">
      <w:numFmt w:val="bullet"/>
      <w:lvlText w:val="•"/>
      <w:lvlJc w:val="left"/>
      <w:pPr>
        <w:ind w:left="5168" w:hanging="567"/>
      </w:pPr>
      <w:rPr>
        <w:rFonts w:hint="default"/>
        <w:lang w:val="lt-LT" w:eastAsia="en-US" w:bidi="ar-SA"/>
      </w:rPr>
    </w:lvl>
    <w:lvl w:ilvl="6" w:tplc="32E267D6">
      <w:numFmt w:val="bullet"/>
      <w:lvlText w:val="•"/>
      <w:lvlJc w:val="left"/>
      <w:pPr>
        <w:ind w:left="6062" w:hanging="567"/>
      </w:pPr>
      <w:rPr>
        <w:rFonts w:hint="default"/>
        <w:lang w:val="lt-LT" w:eastAsia="en-US" w:bidi="ar-SA"/>
      </w:rPr>
    </w:lvl>
    <w:lvl w:ilvl="7" w:tplc="D4C65AAC">
      <w:numFmt w:val="bullet"/>
      <w:lvlText w:val="•"/>
      <w:lvlJc w:val="left"/>
      <w:pPr>
        <w:ind w:left="6955" w:hanging="567"/>
      </w:pPr>
      <w:rPr>
        <w:rFonts w:hint="default"/>
        <w:lang w:val="lt-LT" w:eastAsia="en-US" w:bidi="ar-SA"/>
      </w:rPr>
    </w:lvl>
    <w:lvl w:ilvl="8" w:tplc="04384DD8">
      <w:numFmt w:val="bullet"/>
      <w:lvlText w:val="•"/>
      <w:lvlJc w:val="left"/>
      <w:pPr>
        <w:ind w:left="7849" w:hanging="567"/>
      </w:pPr>
      <w:rPr>
        <w:rFonts w:hint="default"/>
        <w:lang w:val="lt-LT" w:eastAsia="en-US" w:bidi="ar-SA"/>
      </w:rPr>
    </w:lvl>
  </w:abstractNum>
  <w:abstractNum w:abstractNumId="14" w15:restartNumberingAfterBreak="0">
    <w:nsid w:val="3CF5339A"/>
    <w:multiLevelType w:val="hybridMultilevel"/>
    <w:tmpl w:val="A0567A2E"/>
    <w:lvl w:ilvl="0" w:tplc="666A8130">
      <w:numFmt w:val="bullet"/>
      <w:lvlText w:val="-"/>
      <w:lvlJc w:val="left"/>
      <w:pPr>
        <w:ind w:left="720" w:hanging="360"/>
      </w:pPr>
      <w:rPr>
        <w:rFonts w:ascii="Times New Roman" w:eastAsia="Times New Roman" w:hAnsi="Times New Roman" w:cs="Times New Roman" w:hint="default"/>
        <w:b/>
        <w:bCs/>
        <w:i w:val="0"/>
        <w:iCs w:val="0"/>
        <w:spacing w:val="0"/>
        <w:w w:val="100"/>
        <w:sz w:val="22"/>
        <w:szCs w:val="22"/>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860FF3"/>
    <w:multiLevelType w:val="hybridMultilevel"/>
    <w:tmpl w:val="32763D9A"/>
    <w:lvl w:ilvl="0" w:tplc="C9C04972">
      <w:start w:val="1"/>
      <w:numFmt w:val="decimal"/>
      <w:lvlText w:val="%1."/>
      <w:lvlJc w:val="left"/>
      <w:pPr>
        <w:ind w:left="785" w:hanging="567"/>
      </w:pPr>
      <w:rPr>
        <w:rFonts w:ascii="Times New Roman" w:eastAsia="Times New Roman" w:hAnsi="Times New Roman" w:cs="Times New Roman" w:hint="default"/>
        <w:w w:val="100"/>
        <w:sz w:val="22"/>
        <w:szCs w:val="22"/>
        <w:lang w:val="lt-LT" w:eastAsia="en-US" w:bidi="ar-SA"/>
      </w:rPr>
    </w:lvl>
    <w:lvl w:ilvl="1" w:tplc="31144E7A">
      <w:numFmt w:val="bullet"/>
      <w:lvlText w:val="•"/>
      <w:lvlJc w:val="left"/>
      <w:pPr>
        <w:ind w:left="1682" w:hanging="567"/>
      </w:pPr>
      <w:rPr>
        <w:rFonts w:hint="default"/>
        <w:lang w:val="lt-LT" w:eastAsia="en-US" w:bidi="ar-SA"/>
      </w:rPr>
    </w:lvl>
    <w:lvl w:ilvl="2" w:tplc="0BEE29CE">
      <w:numFmt w:val="bullet"/>
      <w:lvlText w:val="•"/>
      <w:lvlJc w:val="left"/>
      <w:pPr>
        <w:ind w:left="2585" w:hanging="567"/>
      </w:pPr>
      <w:rPr>
        <w:rFonts w:hint="default"/>
        <w:lang w:val="lt-LT" w:eastAsia="en-US" w:bidi="ar-SA"/>
      </w:rPr>
    </w:lvl>
    <w:lvl w:ilvl="3" w:tplc="29946824">
      <w:numFmt w:val="bullet"/>
      <w:lvlText w:val="•"/>
      <w:lvlJc w:val="left"/>
      <w:pPr>
        <w:ind w:left="3487" w:hanging="567"/>
      </w:pPr>
      <w:rPr>
        <w:rFonts w:hint="default"/>
        <w:lang w:val="lt-LT" w:eastAsia="en-US" w:bidi="ar-SA"/>
      </w:rPr>
    </w:lvl>
    <w:lvl w:ilvl="4" w:tplc="83003F3C">
      <w:numFmt w:val="bullet"/>
      <w:lvlText w:val="•"/>
      <w:lvlJc w:val="left"/>
      <w:pPr>
        <w:ind w:left="4390" w:hanging="567"/>
      </w:pPr>
      <w:rPr>
        <w:rFonts w:hint="default"/>
        <w:lang w:val="lt-LT" w:eastAsia="en-US" w:bidi="ar-SA"/>
      </w:rPr>
    </w:lvl>
    <w:lvl w:ilvl="5" w:tplc="38C40334">
      <w:numFmt w:val="bullet"/>
      <w:lvlText w:val="•"/>
      <w:lvlJc w:val="left"/>
      <w:pPr>
        <w:ind w:left="5293" w:hanging="567"/>
      </w:pPr>
      <w:rPr>
        <w:rFonts w:hint="default"/>
        <w:lang w:val="lt-LT" w:eastAsia="en-US" w:bidi="ar-SA"/>
      </w:rPr>
    </w:lvl>
    <w:lvl w:ilvl="6" w:tplc="1C4036E4">
      <w:numFmt w:val="bullet"/>
      <w:lvlText w:val="•"/>
      <w:lvlJc w:val="left"/>
      <w:pPr>
        <w:ind w:left="6195" w:hanging="567"/>
      </w:pPr>
      <w:rPr>
        <w:rFonts w:hint="default"/>
        <w:lang w:val="lt-LT" w:eastAsia="en-US" w:bidi="ar-SA"/>
      </w:rPr>
    </w:lvl>
    <w:lvl w:ilvl="7" w:tplc="2062981E">
      <w:numFmt w:val="bullet"/>
      <w:lvlText w:val="•"/>
      <w:lvlJc w:val="left"/>
      <w:pPr>
        <w:ind w:left="7098" w:hanging="567"/>
      </w:pPr>
      <w:rPr>
        <w:rFonts w:hint="default"/>
        <w:lang w:val="lt-LT" w:eastAsia="en-US" w:bidi="ar-SA"/>
      </w:rPr>
    </w:lvl>
    <w:lvl w:ilvl="8" w:tplc="5A40BC78">
      <w:numFmt w:val="bullet"/>
      <w:lvlText w:val="•"/>
      <w:lvlJc w:val="left"/>
      <w:pPr>
        <w:ind w:left="8001" w:hanging="567"/>
      </w:pPr>
      <w:rPr>
        <w:rFonts w:hint="default"/>
        <w:lang w:val="lt-LT" w:eastAsia="en-US" w:bidi="ar-SA"/>
      </w:rPr>
    </w:lvl>
  </w:abstractNum>
  <w:abstractNum w:abstractNumId="16" w15:restartNumberingAfterBreak="0">
    <w:nsid w:val="51200C12"/>
    <w:multiLevelType w:val="hybridMultilevel"/>
    <w:tmpl w:val="826E4A76"/>
    <w:lvl w:ilvl="0" w:tplc="FA542EEC">
      <w:numFmt w:val="bullet"/>
      <w:lvlText w:val="-"/>
      <w:lvlJc w:val="left"/>
      <w:pPr>
        <w:ind w:left="785" w:hanging="567"/>
      </w:pPr>
      <w:rPr>
        <w:rFonts w:ascii="Courier New" w:eastAsia="Courier New" w:hAnsi="Courier New" w:cs="Courier New" w:hint="default"/>
        <w:w w:val="100"/>
        <w:sz w:val="22"/>
        <w:szCs w:val="22"/>
        <w:lang w:val="lt-LT" w:eastAsia="en-US" w:bidi="ar-SA"/>
      </w:rPr>
    </w:lvl>
    <w:lvl w:ilvl="1" w:tplc="6A502064">
      <w:numFmt w:val="bullet"/>
      <w:lvlText w:val="•"/>
      <w:lvlJc w:val="left"/>
      <w:pPr>
        <w:ind w:left="1682" w:hanging="567"/>
      </w:pPr>
      <w:rPr>
        <w:rFonts w:hint="default"/>
        <w:lang w:val="lt-LT" w:eastAsia="en-US" w:bidi="ar-SA"/>
      </w:rPr>
    </w:lvl>
    <w:lvl w:ilvl="2" w:tplc="0B10A894">
      <w:numFmt w:val="bullet"/>
      <w:lvlText w:val="•"/>
      <w:lvlJc w:val="left"/>
      <w:pPr>
        <w:ind w:left="2585" w:hanging="567"/>
      </w:pPr>
      <w:rPr>
        <w:rFonts w:hint="default"/>
        <w:lang w:val="lt-LT" w:eastAsia="en-US" w:bidi="ar-SA"/>
      </w:rPr>
    </w:lvl>
    <w:lvl w:ilvl="3" w:tplc="AA6A3F7C">
      <w:numFmt w:val="bullet"/>
      <w:lvlText w:val="•"/>
      <w:lvlJc w:val="left"/>
      <w:pPr>
        <w:ind w:left="3487" w:hanging="567"/>
      </w:pPr>
      <w:rPr>
        <w:rFonts w:hint="default"/>
        <w:lang w:val="lt-LT" w:eastAsia="en-US" w:bidi="ar-SA"/>
      </w:rPr>
    </w:lvl>
    <w:lvl w:ilvl="4" w:tplc="FCC8277E">
      <w:numFmt w:val="bullet"/>
      <w:lvlText w:val="•"/>
      <w:lvlJc w:val="left"/>
      <w:pPr>
        <w:ind w:left="4390" w:hanging="567"/>
      </w:pPr>
      <w:rPr>
        <w:rFonts w:hint="default"/>
        <w:lang w:val="lt-LT" w:eastAsia="en-US" w:bidi="ar-SA"/>
      </w:rPr>
    </w:lvl>
    <w:lvl w:ilvl="5" w:tplc="7E3EA67A">
      <w:numFmt w:val="bullet"/>
      <w:lvlText w:val="•"/>
      <w:lvlJc w:val="left"/>
      <w:pPr>
        <w:ind w:left="5293" w:hanging="567"/>
      </w:pPr>
      <w:rPr>
        <w:rFonts w:hint="default"/>
        <w:lang w:val="lt-LT" w:eastAsia="en-US" w:bidi="ar-SA"/>
      </w:rPr>
    </w:lvl>
    <w:lvl w:ilvl="6" w:tplc="223486D6">
      <w:numFmt w:val="bullet"/>
      <w:lvlText w:val="•"/>
      <w:lvlJc w:val="left"/>
      <w:pPr>
        <w:ind w:left="6195" w:hanging="567"/>
      </w:pPr>
      <w:rPr>
        <w:rFonts w:hint="default"/>
        <w:lang w:val="lt-LT" w:eastAsia="en-US" w:bidi="ar-SA"/>
      </w:rPr>
    </w:lvl>
    <w:lvl w:ilvl="7" w:tplc="64EC1DCC">
      <w:numFmt w:val="bullet"/>
      <w:lvlText w:val="•"/>
      <w:lvlJc w:val="left"/>
      <w:pPr>
        <w:ind w:left="7098" w:hanging="567"/>
      </w:pPr>
      <w:rPr>
        <w:rFonts w:hint="default"/>
        <w:lang w:val="lt-LT" w:eastAsia="en-US" w:bidi="ar-SA"/>
      </w:rPr>
    </w:lvl>
    <w:lvl w:ilvl="8" w:tplc="605E4E8E">
      <w:numFmt w:val="bullet"/>
      <w:lvlText w:val="•"/>
      <w:lvlJc w:val="left"/>
      <w:pPr>
        <w:ind w:left="8001" w:hanging="567"/>
      </w:pPr>
      <w:rPr>
        <w:rFonts w:hint="default"/>
        <w:lang w:val="lt-LT" w:eastAsia="en-US" w:bidi="ar-SA"/>
      </w:rPr>
    </w:lvl>
  </w:abstractNum>
  <w:abstractNum w:abstractNumId="17" w15:restartNumberingAfterBreak="0">
    <w:nsid w:val="63673BA6"/>
    <w:multiLevelType w:val="hybridMultilevel"/>
    <w:tmpl w:val="3ADEA6DE"/>
    <w:lvl w:ilvl="0" w:tplc="3E8CED78">
      <w:numFmt w:val="bullet"/>
      <w:lvlText w:val="-"/>
      <w:lvlJc w:val="left"/>
      <w:pPr>
        <w:ind w:left="70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A7141B14">
      <w:numFmt w:val="bullet"/>
      <w:lvlText w:val="•"/>
      <w:lvlJc w:val="left"/>
      <w:pPr>
        <w:ind w:left="1593" w:hanging="562"/>
      </w:pPr>
      <w:rPr>
        <w:rFonts w:hint="default"/>
        <w:lang w:val="lt-LT" w:eastAsia="en-US" w:bidi="ar-SA"/>
      </w:rPr>
    </w:lvl>
    <w:lvl w:ilvl="2" w:tplc="2C7E557E">
      <w:numFmt w:val="bullet"/>
      <w:lvlText w:val="•"/>
      <w:lvlJc w:val="left"/>
      <w:pPr>
        <w:ind w:left="2487" w:hanging="562"/>
      </w:pPr>
      <w:rPr>
        <w:rFonts w:hint="default"/>
        <w:lang w:val="lt-LT" w:eastAsia="en-US" w:bidi="ar-SA"/>
      </w:rPr>
    </w:lvl>
    <w:lvl w:ilvl="3" w:tplc="49689732">
      <w:numFmt w:val="bullet"/>
      <w:lvlText w:val="•"/>
      <w:lvlJc w:val="left"/>
      <w:pPr>
        <w:ind w:left="3381" w:hanging="562"/>
      </w:pPr>
      <w:rPr>
        <w:rFonts w:hint="default"/>
        <w:lang w:val="lt-LT" w:eastAsia="en-US" w:bidi="ar-SA"/>
      </w:rPr>
    </w:lvl>
    <w:lvl w:ilvl="4" w:tplc="D0307988">
      <w:numFmt w:val="bullet"/>
      <w:lvlText w:val="•"/>
      <w:lvlJc w:val="left"/>
      <w:pPr>
        <w:ind w:left="4274" w:hanging="562"/>
      </w:pPr>
      <w:rPr>
        <w:rFonts w:hint="default"/>
        <w:lang w:val="lt-LT" w:eastAsia="en-US" w:bidi="ar-SA"/>
      </w:rPr>
    </w:lvl>
    <w:lvl w:ilvl="5" w:tplc="C94C1E00">
      <w:numFmt w:val="bullet"/>
      <w:lvlText w:val="•"/>
      <w:lvlJc w:val="left"/>
      <w:pPr>
        <w:ind w:left="5168" w:hanging="562"/>
      </w:pPr>
      <w:rPr>
        <w:rFonts w:hint="default"/>
        <w:lang w:val="lt-LT" w:eastAsia="en-US" w:bidi="ar-SA"/>
      </w:rPr>
    </w:lvl>
    <w:lvl w:ilvl="6" w:tplc="4E56AFDC">
      <w:numFmt w:val="bullet"/>
      <w:lvlText w:val="•"/>
      <w:lvlJc w:val="left"/>
      <w:pPr>
        <w:ind w:left="6062" w:hanging="562"/>
      </w:pPr>
      <w:rPr>
        <w:rFonts w:hint="default"/>
        <w:lang w:val="lt-LT" w:eastAsia="en-US" w:bidi="ar-SA"/>
      </w:rPr>
    </w:lvl>
    <w:lvl w:ilvl="7" w:tplc="3E94FE82">
      <w:numFmt w:val="bullet"/>
      <w:lvlText w:val="•"/>
      <w:lvlJc w:val="left"/>
      <w:pPr>
        <w:ind w:left="6955" w:hanging="562"/>
      </w:pPr>
      <w:rPr>
        <w:rFonts w:hint="default"/>
        <w:lang w:val="lt-LT" w:eastAsia="en-US" w:bidi="ar-SA"/>
      </w:rPr>
    </w:lvl>
    <w:lvl w:ilvl="8" w:tplc="4816076A">
      <w:numFmt w:val="bullet"/>
      <w:lvlText w:val="•"/>
      <w:lvlJc w:val="left"/>
      <w:pPr>
        <w:ind w:left="7849" w:hanging="562"/>
      </w:pPr>
      <w:rPr>
        <w:rFonts w:hint="default"/>
        <w:lang w:val="lt-LT" w:eastAsia="en-US" w:bidi="ar-SA"/>
      </w:rPr>
    </w:lvl>
  </w:abstractNum>
  <w:abstractNum w:abstractNumId="18" w15:restartNumberingAfterBreak="0">
    <w:nsid w:val="63E91B96"/>
    <w:multiLevelType w:val="hybridMultilevel"/>
    <w:tmpl w:val="11D8F5BE"/>
    <w:lvl w:ilvl="0" w:tplc="0F9E9B00">
      <w:start w:val="1"/>
      <w:numFmt w:val="decimal"/>
      <w:lvlText w:val="%1."/>
      <w:lvlJc w:val="left"/>
      <w:pPr>
        <w:ind w:left="218" w:hanging="567"/>
      </w:pPr>
      <w:rPr>
        <w:rFonts w:ascii="Times New Roman" w:eastAsia="Times New Roman" w:hAnsi="Times New Roman" w:cs="Times New Roman" w:hint="default"/>
        <w:b/>
        <w:bCs/>
        <w:w w:val="100"/>
        <w:sz w:val="22"/>
        <w:szCs w:val="22"/>
        <w:lang w:val="lt-LT" w:eastAsia="en-US" w:bidi="ar-SA"/>
      </w:rPr>
    </w:lvl>
    <w:lvl w:ilvl="1" w:tplc="D062F3B2">
      <w:numFmt w:val="bullet"/>
      <w:lvlText w:val="•"/>
      <w:lvlJc w:val="left"/>
      <w:pPr>
        <w:ind w:left="1178" w:hanging="567"/>
      </w:pPr>
      <w:rPr>
        <w:rFonts w:hint="default"/>
        <w:lang w:val="lt-LT" w:eastAsia="en-US" w:bidi="ar-SA"/>
      </w:rPr>
    </w:lvl>
    <w:lvl w:ilvl="2" w:tplc="739EE9CA">
      <w:numFmt w:val="bullet"/>
      <w:lvlText w:val="•"/>
      <w:lvlJc w:val="left"/>
      <w:pPr>
        <w:ind w:left="2137" w:hanging="567"/>
      </w:pPr>
      <w:rPr>
        <w:rFonts w:hint="default"/>
        <w:lang w:val="lt-LT" w:eastAsia="en-US" w:bidi="ar-SA"/>
      </w:rPr>
    </w:lvl>
    <w:lvl w:ilvl="3" w:tplc="6BBC983C">
      <w:numFmt w:val="bullet"/>
      <w:lvlText w:val="•"/>
      <w:lvlJc w:val="left"/>
      <w:pPr>
        <w:ind w:left="3095" w:hanging="567"/>
      </w:pPr>
      <w:rPr>
        <w:rFonts w:hint="default"/>
        <w:lang w:val="lt-LT" w:eastAsia="en-US" w:bidi="ar-SA"/>
      </w:rPr>
    </w:lvl>
    <w:lvl w:ilvl="4" w:tplc="B8762C66">
      <w:numFmt w:val="bullet"/>
      <w:lvlText w:val="•"/>
      <w:lvlJc w:val="left"/>
      <w:pPr>
        <w:ind w:left="4054" w:hanging="567"/>
      </w:pPr>
      <w:rPr>
        <w:rFonts w:hint="default"/>
        <w:lang w:val="lt-LT" w:eastAsia="en-US" w:bidi="ar-SA"/>
      </w:rPr>
    </w:lvl>
    <w:lvl w:ilvl="5" w:tplc="C61C9410">
      <w:numFmt w:val="bullet"/>
      <w:lvlText w:val="•"/>
      <w:lvlJc w:val="left"/>
      <w:pPr>
        <w:ind w:left="5013" w:hanging="567"/>
      </w:pPr>
      <w:rPr>
        <w:rFonts w:hint="default"/>
        <w:lang w:val="lt-LT" w:eastAsia="en-US" w:bidi="ar-SA"/>
      </w:rPr>
    </w:lvl>
    <w:lvl w:ilvl="6" w:tplc="CB3896F8">
      <w:numFmt w:val="bullet"/>
      <w:lvlText w:val="•"/>
      <w:lvlJc w:val="left"/>
      <w:pPr>
        <w:ind w:left="5971" w:hanging="567"/>
      </w:pPr>
      <w:rPr>
        <w:rFonts w:hint="default"/>
        <w:lang w:val="lt-LT" w:eastAsia="en-US" w:bidi="ar-SA"/>
      </w:rPr>
    </w:lvl>
    <w:lvl w:ilvl="7" w:tplc="1C32F3D2">
      <w:numFmt w:val="bullet"/>
      <w:lvlText w:val="•"/>
      <w:lvlJc w:val="left"/>
      <w:pPr>
        <w:ind w:left="6930" w:hanging="567"/>
      </w:pPr>
      <w:rPr>
        <w:rFonts w:hint="default"/>
        <w:lang w:val="lt-LT" w:eastAsia="en-US" w:bidi="ar-SA"/>
      </w:rPr>
    </w:lvl>
    <w:lvl w:ilvl="8" w:tplc="6C3A5E7E">
      <w:numFmt w:val="bullet"/>
      <w:lvlText w:val="•"/>
      <w:lvlJc w:val="left"/>
      <w:pPr>
        <w:ind w:left="7889" w:hanging="567"/>
      </w:pPr>
      <w:rPr>
        <w:rFonts w:hint="default"/>
        <w:lang w:val="lt-LT" w:eastAsia="en-US" w:bidi="ar-SA"/>
      </w:rPr>
    </w:lvl>
  </w:abstractNum>
  <w:abstractNum w:abstractNumId="19" w15:restartNumberingAfterBreak="0">
    <w:nsid w:val="662C7FA2"/>
    <w:multiLevelType w:val="hybridMultilevel"/>
    <w:tmpl w:val="6C6286FC"/>
    <w:lvl w:ilvl="0" w:tplc="C9707BEE">
      <w:numFmt w:val="bullet"/>
      <w:lvlText w:val="-"/>
      <w:lvlJc w:val="left"/>
      <w:pPr>
        <w:ind w:left="720" w:hanging="360"/>
      </w:pPr>
      <w:rPr>
        <w:rFonts w:ascii="Courier New" w:eastAsia="Courier New" w:hAnsi="Courier New" w:cs="Courier New" w:hint="default"/>
        <w:spacing w:val="0"/>
        <w:w w:val="100"/>
        <w:lang w:val="lt-LT" w:eastAsia="en-US" w:bidi="ar-SA"/>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8C81DC2"/>
    <w:multiLevelType w:val="hybridMultilevel"/>
    <w:tmpl w:val="BCEEAFD4"/>
    <w:lvl w:ilvl="0" w:tplc="FE06CF60">
      <w:numFmt w:val="bullet"/>
      <w:lvlText w:val="-"/>
      <w:lvlJc w:val="left"/>
      <w:pPr>
        <w:ind w:left="218" w:hanging="567"/>
      </w:pPr>
      <w:rPr>
        <w:rFonts w:ascii="Times New Roman" w:eastAsia="Times New Roman" w:hAnsi="Times New Roman" w:cs="Times New Roman" w:hint="default"/>
        <w:w w:val="100"/>
        <w:sz w:val="22"/>
        <w:szCs w:val="22"/>
        <w:lang w:val="lt-LT" w:eastAsia="en-US" w:bidi="ar-SA"/>
      </w:rPr>
    </w:lvl>
    <w:lvl w:ilvl="1" w:tplc="226AC888">
      <w:numFmt w:val="bullet"/>
      <w:lvlText w:val="•"/>
      <w:lvlJc w:val="left"/>
      <w:pPr>
        <w:ind w:left="1178" w:hanging="567"/>
      </w:pPr>
      <w:rPr>
        <w:rFonts w:hint="default"/>
        <w:lang w:val="lt-LT" w:eastAsia="en-US" w:bidi="ar-SA"/>
      </w:rPr>
    </w:lvl>
    <w:lvl w:ilvl="2" w:tplc="8D9621FA">
      <w:numFmt w:val="bullet"/>
      <w:lvlText w:val="•"/>
      <w:lvlJc w:val="left"/>
      <w:pPr>
        <w:ind w:left="2137" w:hanging="567"/>
      </w:pPr>
      <w:rPr>
        <w:rFonts w:hint="default"/>
        <w:lang w:val="lt-LT" w:eastAsia="en-US" w:bidi="ar-SA"/>
      </w:rPr>
    </w:lvl>
    <w:lvl w:ilvl="3" w:tplc="BCE4EA84">
      <w:numFmt w:val="bullet"/>
      <w:lvlText w:val="•"/>
      <w:lvlJc w:val="left"/>
      <w:pPr>
        <w:ind w:left="3095" w:hanging="567"/>
      </w:pPr>
      <w:rPr>
        <w:rFonts w:hint="default"/>
        <w:lang w:val="lt-LT" w:eastAsia="en-US" w:bidi="ar-SA"/>
      </w:rPr>
    </w:lvl>
    <w:lvl w:ilvl="4" w:tplc="87207A4A">
      <w:numFmt w:val="bullet"/>
      <w:lvlText w:val="•"/>
      <w:lvlJc w:val="left"/>
      <w:pPr>
        <w:ind w:left="4054" w:hanging="567"/>
      </w:pPr>
      <w:rPr>
        <w:rFonts w:hint="default"/>
        <w:lang w:val="lt-LT" w:eastAsia="en-US" w:bidi="ar-SA"/>
      </w:rPr>
    </w:lvl>
    <w:lvl w:ilvl="5" w:tplc="0B922E10">
      <w:numFmt w:val="bullet"/>
      <w:lvlText w:val="•"/>
      <w:lvlJc w:val="left"/>
      <w:pPr>
        <w:ind w:left="5013" w:hanging="567"/>
      </w:pPr>
      <w:rPr>
        <w:rFonts w:hint="default"/>
        <w:lang w:val="lt-LT" w:eastAsia="en-US" w:bidi="ar-SA"/>
      </w:rPr>
    </w:lvl>
    <w:lvl w:ilvl="6" w:tplc="7F3C97C4">
      <w:numFmt w:val="bullet"/>
      <w:lvlText w:val="•"/>
      <w:lvlJc w:val="left"/>
      <w:pPr>
        <w:ind w:left="5971" w:hanging="567"/>
      </w:pPr>
      <w:rPr>
        <w:rFonts w:hint="default"/>
        <w:lang w:val="lt-LT" w:eastAsia="en-US" w:bidi="ar-SA"/>
      </w:rPr>
    </w:lvl>
    <w:lvl w:ilvl="7" w:tplc="E5A8E370">
      <w:numFmt w:val="bullet"/>
      <w:lvlText w:val="•"/>
      <w:lvlJc w:val="left"/>
      <w:pPr>
        <w:ind w:left="6930" w:hanging="567"/>
      </w:pPr>
      <w:rPr>
        <w:rFonts w:hint="default"/>
        <w:lang w:val="lt-LT" w:eastAsia="en-US" w:bidi="ar-SA"/>
      </w:rPr>
    </w:lvl>
    <w:lvl w:ilvl="8" w:tplc="D7D6DBFA">
      <w:numFmt w:val="bullet"/>
      <w:lvlText w:val="•"/>
      <w:lvlJc w:val="left"/>
      <w:pPr>
        <w:ind w:left="7889" w:hanging="567"/>
      </w:pPr>
      <w:rPr>
        <w:rFonts w:hint="default"/>
        <w:lang w:val="lt-LT" w:eastAsia="en-US" w:bidi="ar-SA"/>
      </w:rPr>
    </w:lvl>
  </w:abstractNum>
  <w:abstractNum w:abstractNumId="21" w15:restartNumberingAfterBreak="0">
    <w:nsid w:val="6EFE6436"/>
    <w:multiLevelType w:val="hybridMultilevel"/>
    <w:tmpl w:val="C8F4B8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51180A"/>
    <w:multiLevelType w:val="hybridMultilevel"/>
    <w:tmpl w:val="FDB0D9A8"/>
    <w:lvl w:ilvl="0" w:tplc="BA56F744">
      <w:start w:val="1"/>
      <w:numFmt w:val="decimal"/>
      <w:lvlText w:val="%1."/>
      <w:lvlJc w:val="left"/>
      <w:pPr>
        <w:ind w:left="707" w:hanging="567"/>
      </w:pPr>
      <w:rPr>
        <w:rFonts w:ascii="Times New Roman" w:eastAsia="Times New Roman" w:hAnsi="Times New Roman" w:cs="Times New Roman" w:hint="default"/>
        <w:b w:val="0"/>
        <w:bCs w:val="0"/>
        <w:i w:val="0"/>
        <w:iCs w:val="0"/>
        <w:spacing w:val="-3"/>
        <w:w w:val="100"/>
        <w:sz w:val="22"/>
        <w:szCs w:val="22"/>
        <w:lang w:val="lt-LT" w:eastAsia="en-US" w:bidi="ar-SA"/>
      </w:rPr>
    </w:lvl>
    <w:lvl w:ilvl="1" w:tplc="925C71BA">
      <w:numFmt w:val="bullet"/>
      <w:lvlText w:val="•"/>
      <w:lvlJc w:val="left"/>
      <w:pPr>
        <w:ind w:left="1593" w:hanging="567"/>
      </w:pPr>
      <w:rPr>
        <w:rFonts w:hint="default"/>
        <w:lang w:val="lt-LT" w:eastAsia="en-US" w:bidi="ar-SA"/>
      </w:rPr>
    </w:lvl>
    <w:lvl w:ilvl="2" w:tplc="6DD60E9A">
      <w:numFmt w:val="bullet"/>
      <w:lvlText w:val="•"/>
      <w:lvlJc w:val="left"/>
      <w:pPr>
        <w:ind w:left="2487" w:hanging="567"/>
      </w:pPr>
      <w:rPr>
        <w:rFonts w:hint="default"/>
        <w:lang w:val="lt-LT" w:eastAsia="en-US" w:bidi="ar-SA"/>
      </w:rPr>
    </w:lvl>
    <w:lvl w:ilvl="3" w:tplc="7F507CE6">
      <w:numFmt w:val="bullet"/>
      <w:lvlText w:val="•"/>
      <w:lvlJc w:val="left"/>
      <w:pPr>
        <w:ind w:left="3381" w:hanging="567"/>
      </w:pPr>
      <w:rPr>
        <w:rFonts w:hint="default"/>
        <w:lang w:val="lt-LT" w:eastAsia="en-US" w:bidi="ar-SA"/>
      </w:rPr>
    </w:lvl>
    <w:lvl w:ilvl="4" w:tplc="EE108114">
      <w:numFmt w:val="bullet"/>
      <w:lvlText w:val="•"/>
      <w:lvlJc w:val="left"/>
      <w:pPr>
        <w:ind w:left="4274" w:hanging="567"/>
      </w:pPr>
      <w:rPr>
        <w:rFonts w:hint="default"/>
        <w:lang w:val="lt-LT" w:eastAsia="en-US" w:bidi="ar-SA"/>
      </w:rPr>
    </w:lvl>
    <w:lvl w:ilvl="5" w:tplc="7312D606">
      <w:numFmt w:val="bullet"/>
      <w:lvlText w:val="•"/>
      <w:lvlJc w:val="left"/>
      <w:pPr>
        <w:ind w:left="5168" w:hanging="567"/>
      </w:pPr>
      <w:rPr>
        <w:rFonts w:hint="default"/>
        <w:lang w:val="lt-LT" w:eastAsia="en-US" w:bidi="ar-SA"/>
      </w:rPr>
    </w:lvl>
    <w:lvl w:ilvl="6" w:tplc="30EC1502">
      <w:numFmt w:val="bullet"/>
      <w:lvlText w:val="•"/>
      <w:lvlJc w:val="left"/>
      <w:pPr>
        <w:ind w:left="6062" w:hanging="567"/>
      </w:pPr>
      <w:rPr>
        <w:rFonts w:hint="default"/>
        <w:lang w:val="lt-LT" w:eastAsia="en-US" w:bidi="ar-SA"/>
      </w:rPr>
    </w:lvl>
    <w:lvl w:ilvl="7" w:tplc="457C31EA">
      <w:numFmt w:val="bullet"/>
      <w:lvlText w:val="•"/>
      <w:lvlJc w:val="left"/>
      <w:pPr>
        <w:ind w:left="6955" w:hanging="567"/>
      </w:pPr>
      <w:rPr>
        <w:rFonts w:hint="default"/>
        <w:lang w:val="lt-LT" w:eastAsia="en-US" w:bidi="ar-SA"/>
      </w:rPr>
    </w:lvl>
    <w:lvl w:ilvl="8" w:tplc="4B64C916">
      <w:numFmt w:val="bullet"/>
      <w:lvlText w:val="•"/>
      <w:lvlJc w:val="left"/>
      <w:pPr>
        <w:ind w:left="7849" w:hanging="567"/>
      </w:pPr>
      <w:rPr>
        <w:rFonts w:hint="default"/>
        <w:lang w:val="lt-LT" w:eastAsia="en-US" w:bidi="ar-SA"/>
      </w:rPr>
    </w:lvl>
  </w:abstractNum>
  <w:abstractNum w:abstractNumId="23" w15:restartNumberingAfterBreak="0">
    <w:nsid w:val="7B925DDE"/>
    <w:multiLevelType w:val="multilevel"/>
    <w:tmpl w:val="BE2410B4"/>
    <w:lvl w:ilvl="0">
      <w:start w:val="1"/>
      <w:numFmt w:val="decimal"/>
      <w:lvlText w:val="%1."/>
      <w:lvlJc w:val="left"/>
      <w:pPr>
        <w:ind w:left="707"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07"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487" w:hanging="567"/>
      </w:pPr>
      <w:rPr>
        <w:rFonts w:hint="default"/>
        <w:lang w:val="lt-LT" w:eastAsia="en-US" w:bidi="ar-SA"/>
      </w:rPr>
    </w:lvl>
    <w:lvl w:ilvl="3">
      <w:numFmt w:val="bullet"/>
      <w:lvlText w:val="•"/>
      <w:lvlJc w:val="left"/>
      <w:pPr>
        <w:ind w:left="3381" w:hanging="567"/>
      </w:pPr>
      <w:rPr>
        <w:rFonts w:hint="default"/>
        <w:lang w:val="lt-LT" w:eastAsia="en-US" w:bidi="ar-SA"/>
      </w:rPr>
    </w:lvl>
    <w:lvl w:ilvl="4">
      <w:numFmt w:val="bullet"/>
      <w:lvlText w:val="•"/>
      <w:lvlJc w:val="left"/>
      <w:pPr>
        <w:ind w:left="4274" w:hanging="567"/>
      </w:pPr>
      <w:rPr>
        <w:rFonts w:hint="default"/>
        <w:lang w:val="lt-LT" w:eastAsia="en-US" w:bidi="ar-SA"/>
      </w:rPr>
    </w:lvl>
    <w:lvl w:ilvl="5">
      <w:numFmt w:val="bullet"/>
      <w:lvlText w:val="•"/>
      <w:lvlJc w:val="left"/>
      <w:pPr>
        <w:ind w:left="5168" w:hanging="567"/>
      </w:pPr>
      <w:rPr>
        <w:rFonts w:hint="default"/>
        <w:lang w:val="lt-LT" w:eastAsia="en-US" w:bidi="ar-SA"/>
      </w:rPr>
    </w:lvl>
    <w:lvl w:ilvl="6">
      <w:numFmt w:val="bullet"/>
      <w:lvlText w:val="•"/>
      <w:lvlJc w:val="left"/>
      <w:pPr>
        <w:ind w:left="6062" w:hanging="567"/>
      </w:pPr>
      <w:rPr>
        <w:rFonts w:hint="default"/>
        <w:lang w:val="lt-LT" w:eastAsia="en-US" w:bidi="ar-SA"/>
      </w:rPr>
    </w:lvl>
    <w:lvl w:ilvl="7">
      <w:numFmt w:val="bullet"/>
      <w:lvlText w:val="•"/>
      <w:lvlJc w:val="left"/>
      <w:pPr>
        <w:ind w:left="6955" w:hanging="567"/>
      </w:pPr>
      <w:rPr>
        <w:rFonts w:hint="default"/>
        <w:lang w:val="lt-LT" w:eastAsia="en-US" w:bidi="ar-SA"/>
      </w:rPr>
    </w:lvl>
    <w:lvl w:ilvl="8">
      <w:numFmt w:val="bullet"/>
      <w:lvlText w:val="•"/>
      <w:lvlJc w:val="left"/>
      <w:pPr>
        <w:ind w:left="7849" w:hanging="567"/>
      </w:pPr>
      <w:rPr>
        <w:rFonts w:hint="default"/>
        <w:lang w:val="lt-LT" w:eastAsia="en-US" w:bidi="ar-SA"/>
      </w:rPr>
    </w:lvl>
  </w:abstractNum>
  <w:num w:numId="1">
    <w:abstractNumId w:val="7"/>
  </w:num>
  <w:num w:numId="2">
    <w:abstractNumId w:val="0"/>
  </w:num>
  <w:num w:numId="3">
    <w:abstractNumId w:val="9"/>
  </w:num>
  <w:num w:numId="4">
    <w:abstractNumId w:val="22"/>
  </w:num>
  <w:num w:numId="5">
    <w:abstractNumId w:val="13"/>
  </w:num>
  <w:num w:numId="6">
    <w:abstractNumId w:val="12"/>
  </w:num>
  <w:num w:numId="7">
    <w:abstractNumId w:val="10"/>
  </w:num>
  <w:num w:numId="8">
    <w:abstractNumId w:val="6"/>
  </w:num>
  <w:num w:numId="9">
    <w:abstractNumId w:val="8"/>
  </w:num>
  <w:num w:numId="10">
    <w:abstractNumId w:val="2"/>
  </w:num>
  <w:num w:numId="11">
    <w:abstractNumId w:val="5"/>
  </w:num>
  <w:num w:numId="12">
    <w:abstractNumId w:val="17"/>
  </w:num>
  <w:num w:numId="13">
    <w:abstractNumId w:val="3"/>
  </w:num>
  <w:num w:numId="14">
    <w:abstractNumId w:val="23"/>
  </w:num>
  <w:num w:numId="15">
    <w:abstractNumId w:val="14"/>
  </w:num>
  <w:num w:numId="16">
    <w:abstractNumId w:val="4"/>
  </w:num>
  <w:num w:numId="17">
    <w:abstractNumId w:val="16"/>
  </w:num>
  <w:num w:numId="18">
    <w:abstractNumId w:val="20"/>
  </w:num>
  <w:num w:numId="19">
    <w:abstractNumId w:val="11"/>
  </w:num>
  <w:num w:numId="20">
    <w:abstractNumId w:val="18"/>
  </w:num>
  <w:num w:numId="21">
    <w:abstractNumId w:val="15"/>
  </w:num>
  <w:num w:numId="22">
    <w:abstractNumId w:val="1"/>
  </w:num>
  <w:num w:numId="23">
    <w:abstractNumId w:val="21"/>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8FF"/>
    <w:rsid w:val="00001054"/>
    <w:rsid w:val="00003A5A"/>
    <w:rsid w:val="000104B6"/>
    <w:rsid w:val="00016933"/>
    <w:rsid w:val="00031A66"/>
    <w:rsid w:val="00036D90"/>
    <w:rsid w:val="0005266F"/>
    <w:rsid w:val="00052D2A"/>
    <w:rsid w:val="00055E5C"/>
    <w:rsid w:val="000626EC"/>
    <w:rsid w:val="000647E8"/>
    <w:rsid w:val="00066C53"/>
    <w:rsid w:val="00066EE9"/>
    <w:rsid w:val="00067556"/>
    <w:rsid w:val="0007631C"/>
    <w:rsid w:val="00082E46"/>
    <w:rsid w:val="00097FFD"/>
    <w:rsid w:val="000B0D2C"/>
    <w:rsid w:val="000C5827"/>
    <w:rsid w:val="000D0AB7"/>
    <w:rsid w:val="000E51CF"/>
    <w:rsid w:val="000F06BA"/>
    <w:rsid w:val="000F0CED"/>
    <w:rsid w:val="000F6C94"/>
    <w:rsid w:val="000F6E9B"/>
    <w:rsid w:val="00100F6E"/>
    <w:rsid w:val="00101D03"/>
    <w:rsid w:val="00104512"/>
    <w:rsid w:val="001055CC"/>
    <w:rsid w:val="0011169E"/>
    <w:rsid w:val="001147C5"/>
    <w:rsid w:val="00115B09"/>
    <w:rsid w:val="0012400D"/>
    <w:rsid w:val="001324A6"/>
    <w:rsid w:val="00136758"/>
    <w:rsid w:val="00137128"/>
    <w:rsid w:val="0013716F"/>
    <w:rsid w:val="0014357C"/>
    <w:rsid w:val="00143DF5"/>
    <w:rsid w:val="00144248"/>
    <w:rsid w:val="00144D4F"/>
    <w:rsid w:val="00146517"/>
    <w:rsid w:val="0014701B"/>
    <w:rsid w:val="00153459"/>
    <w:rsid w:val="00153B16"/>
    <w:rsid w:val="00170C0F"/>
    <w:rsid w:val="00171C0F"/>
    <w:rsid w:val="00172747"/>
    <w:rsid w:val="00175698"/>
    <w:rsid w:val="001807B2"/>
    <w:rsid w:val="00181AD3"/>
    <w:rsid w:val="00183796"/>
    <w:rsid w:val="0018657E"/>
    <w:rsid w:val="0019067F"/>
    <w:rsid w:val="00196740"/>
    <w:rsid w:val="001967FC"/>
    <w:rsid w:val="001A13AB"/>
    <w:rsid w:val="001A2205"/>
    <w:rsid w:val="001A539A"/>
    <w:rsid w:val="001A7A11"/>
    <w:rsid w:val="001B23A8"/>
    <w:rsid w:val="001B7965"/>
    <w:rsid w:val="001C091B"/>
    <w:rsid w:val="001C23ED"/>
    <w:rsid w:val="001C48FD"/>
    <w:rsid w:val="001C642C"/>
    <w:rsid w:val="001D2E94"/>
    <w:rsid w:val="001D3961"/>
    <w:rsid w:val="001D7288"/>
    <w:rsid w:val="001E40C7"/>
    <w:rsid w:val="001E7D87"/>
    <w:rsid w:val="001F032E"/>
    <w:rsid w:val="001F3BEA"/>
    <w:rsid w:val="001F5CD9"/>
    <w:rsid w:val="001F6D2C"/>
    <w:rsid w:val="00203F3B"/>
    <w:rsid w:val="00204853"/>
    <w:rsid w:val="00205EEE"/>
    <w:rsid w:val="00211C14"/>
    <w:rsid w:val="00213C9E"/>
    <w:rsid w:val="0021520B"/>
    <w:rsid w:val="00220B10"/>
    <w:rsid w:val="00222A69"/>
    <w:rsid w:val="00222BDE"/>
    <w:rsid w:val="00225DEB"/>
    <w:rsid w:val="00227BF1"/>
    <w:rsid w:val="00234190"/>
    <w:rsid w:val="00234377"/>
    <w:rsid w:val="00240F41"/>
    <w:rsid w:val="0024216C"/>
    <w:rsid w:val="002424EB"/>
    <w:rsid w:val="0024574F"/>
    <w:rsid w:val="00247B6C"/>
    <w:rsid w:val="00263B70"/>
    <w:rsid w:val="00264E9E"/>
    <w:rsid w:val="002714C8"/>
    <w:rsid w:val="0027412C"/>
    <w:rsid w:val="00274C8E"/>
    <w:rsid w:val="002801EB"/>
    <w:rsid w:val="002811B0"/>
    <w:rsid w:val="0028374C"/>
    <w:rsid w:val="002848D8"/>
    <w:rsid w:val="00284EDE"/>
    <w:rsid w:val="00290F81"/>
    <w:rsid w:val="002911FB"/>
    <w:rsid w:val="0029371A"/>
    <w:rsid w:val="0029470A"/>
    <w:rsid w:val="002966AC"/>
    <w:rsid w:val="002B0B74"/>
    <w:rsid w:val="002B1D1A"/>
    <w:rsid w:val="002B6C55"/>
    <w:rsid w:val="002C7888"/>
    <w:rsid w:val="002D374C"/>
    <w:rsid w:val="002F30D5"/>
    <w:rsid w:val="002F4002"/>
    <w:rsid w:val="002F7CCA"/>
    <w:rsid w:val="00311765"/>
    <w:rsid w:val="0031461B"/>
    <w:rsid w:val="00315C5B"/>
    <w:rsid w:val="00320790"/>
    <w:rsid w:val="003211C5"/>
    <w:rsid w:val="00322D0B"/>
    <w:rsid w:val="00323678"/>
    <w:rsid w:val="00330194"/>
    <w:rsid w:val="003302B7"/>
    <w:rsid w:val="003336BC"/>
    <w:rsid w:val="00335E6E"/>
    <w:rsid w:val="00344D36"/>
    <w:rsid w:val="00344F13"/>
    <w:rsid w:val="003461D9"/>
    <w:rsid w:val="00347F5C"/>
    <w:rsid w:val="0035171B"/>
    <w:rsid w:val="0035404C"/>
    <w:rsid w:val="00365038"/>
    <w:rsid w:val="00366A40"/>
    <w:rsid w:val="00370F77"/>
    <w:rsid w:val="00372290"/>
    <w:rsid w:val="0037456C"/>
    <w:rsid w:val="00374E87"/>
    <w:rsid w:val="00376834"/>
    <w:rsid w:val="0038600C"/>
    <w:rsid w:val="00386983"/>
    <w:rsid w:val="00386BFB"/>
    <w:rsid w:val="00386C55"/>
    <w:rsid w:val="003979BA"/>
    <w:rsid w:val="003A7974"/>
    <w:rsid w:val="003B112C"/>
    <w:rsid w:val="003B5689"/>
    <w:rsid w:val="003C31A2"/>
    <w:rsid w:val="003D0E18"/>
    <w:rsid w:val="003D451A"/>
    <w:rsid w:val="003E09BD"/>
    <w:rsid w:val="003E4FEA"/>
    <w:rsid w:val="003E5965"/>
    <w:rsid w:val="0040060B"/>
    <w:rsid w:val="004035EE"/>
    <w:rsid w:val="004112D8"/>
    <w:rsid w:val="00413C36"/>
    <w:rsid w:val="00422CFD"/>
    <w:rsid w:val="0043228D"/>
    <w:rsid w:val="004336AB"/>
    <w:rsid w:val="004351DD"/>
    <w:rsid w:val="0044684B"/>
    <w:rsid w:val="00452338"/>
    <w:rsid w:val="004555E0"/>
    <w:rsid w:val="00457A61"/>
    <w:rsid w:val="00463CCF"/>
    <w:rsid w:val="00472437"/>
    <w:rsid w:val="00475837"/>
    <w:rsid w:val="0048218A"/>
    <w:rsid w:val="004940B6"/>
    <w:rsid w:val="004A4AC9"/>
    <w:rsid w:val="004A781B"/>
    <w:rsid w:val="004B3320"/>
    <w:rsid w:val="004B572A"/>
    <w:rsid w:val="004C20A6"/>
    <w:rsid w:val="004C3E2C"/>
    <w:rsid w:val="004C4214"/>
    <w:rsid w:val="004C4645"/>
    <w:rsid w:val="004C5CF4"/>
    <w:rsid w:val="004E1766"/>
    <w:rsid w:val="004E1B45"/>
    <w:rsid w:val="004F3C8E"/>
    <w:rsid w:val="004F5368"/>
    <w:rsid w:val="00503EC2"/>
    <w:rsid w:val="005043C2"/>
    <w:rsid w:val="00504ED1"/>
    <w:rsid w:val="00506D4E"/>
    <w:rsid w:val="00507479"/>
    <w:rsid w:val="00507C0A"/>
    <w:rsid w:val="00510239"/>
    <w:rsid w:val="00511DC8"/>
    <w:rsid w:val="00513A24"/>
    <w:rsid w:val="00515679"/>
    <w:rsid w:val="00522DE8"/>
    <w:rsid w:val="00524A7B"/>
    <w:rsid w:val="00530D02"/>
    <w:rsid w:val="0054644C"/>
    <w:rsid w:val="00547422"/>
    <w:rsid w:val="00553477"/>
    <w:rsid w:val="00555433"/>
    <w:rsid w:val="00564136"/>
    <w:rsid w:val="00564E90"/>
    <w:rsid w:val="00571146"/>
    <w:rsid w:val="00575E8C"/>
    <w:rsid w:val="00576489"/>
    <w:rsid w:val="0058556E"/>
    <w:rsid w:val="00586B3F"/>
    <w:rsid w:val="00594A17"/>
    <w:rsid w:val="0059661E"/>
    <w:rsid w:val="00597F98"/>
    <w:rsid w:val="005A044A"/>
    <w:rsid w:val="005A7402"/>
    <w:rsid w:val="005B41B7"/>
    <w:rsid w:val="005B7F26"/>
    <w:rsid w:val="005C243D"/>
    <w:rsid w:val="005C6089"/>
    <w:rsid w:val="005D2985"/>
    <w:rsid w:val="005D2D66"/>
    <w:rsid w:val="005E1AF4"/>
    <w:rsid w:val="005E4B35"/>
    <w:rsid w:val="005F238C"/>
    <w:rsid w:val="005F3948"/>
    <w:rsid w:val="005F7B97"/>
    <w:rsid w:val="00600035"/>
    <w:rsid w:val="00600295"/>
    <w:rsid w:val="00612E52"/>
    <w:rsid w:val="00624BA3"/>
    <w:rsid w:val="00624C9D"/>
    <w:rsid w:val="00625DBA"/>
    <w:rsid w:val="006272D8"/>
    <w:rsid w:val="0062757B"/>
    <w:rsid w:val="006312D4"/>
    <w:rsid w:val="006338E1"/>
    <w:rsid w:val="0063404A"/>
    <w:rsid w:val="0063512D"/>
    <w:rsid w:val="006459A0"/>
    <w:rsid w:val="0064774B"/>
    <w:rsid w:val="00653A9D"/>
    <w:rsid w:val="00653E43"/>
    <w:rsid w:val="0065593F"/>
    <w:rsid w:val="006608F1"/>
    <w:rsid w:val="0066297A"/>
    <w:rsid w:val="00664B0E"/>
    <w:rsid w:val="00665DC8"/>
    <w:rsid w:val="00666B71"/>
    <w:rsid w:val="0068196E"/>
    <w:rsid w:val="00685C42"/>
    <w:rsid w:val="006921A7"/>
    <w:rsid w:val="00696EB9"/>
    <w:rsid w:val="006971EC"/>
    <w:rsid w:val="00697ECE"/>
    <w:rsid w:val="006A14B6"/>
    <w:rsid w:val="006A4E7A"/>
    <w:rsid w:val="006A6BE5"/>
    <w:rsid w:val="006B1EB6"/>
    <w:rsid w:val="006B5B52"/>
    <w:rsid w:val="006B6762"/>
    <w:rsid w:val="006B7E73"/>
    <w:rsid w:val="006E2776"/>
    <w:rsid w:val="006E2974"/>
    <w:rsid w:val="006E3204"/>
    <w:rsid w:val="006F3293"/>
    <w:rsid w:val="006F3965"/>
    <w:rsid w:val="006F39AE"/>
    <w:rsid w:val="006F5933"/>
    <w:rsid w:val="006F6BB1"/>
    <w:rsid w:val="00701A24"/>
    <w:rsid w:val="00702D29"/>
    <w:rsid w:val="0070601E"/>
    <w:rsid w:val="00706496"/>
    <w:rsid w:val="0071546A"/>
    <w:rsid w:val="00717D18"/>
    <w:rsid w:val="0072335E"/>
    <w:rsid w:val="007263BF"/>
    <w:rsid w:val="007302A6"/>
    <w:rsid w:val="007311BD"/>
    <w:rsid w:val="00731FC0"/>
    <w:rsid w:val="00734964"/>
    <w:rsid w:val="00734FBE"/>
    <w:rsid w:val="00736E6D"/>
    <w:rsid w:val="00740013"/>
    <w:rsid w:val="00743315"/>
    <w:rsid w:val="00750C4C"/>
    <w:rsid w:val="00755B07"/>
    <w:rsid w:val="00756152"/>
    <w:rsid w:val="00767C89"/>
    <w:rsid w:val="00771160"/>
    <w:rsid w:val="00773F53"/>
    <w:rsid w:val="00774DBF"/>
    <w:rsid w:val="00776F44"/>
    <w:rsid w:val="00783AA3"/>
    <w:rsid w:val="00785263"/>
    <w:rsid w:val="00793742"/>
    <w:rsid w:val="00797054"/>
    <w:rsid w:val="007978AB"/>
    <w:rsid w:val="007A189A"/>
    <w:rsid w:val="007B5A06"/>
    <w:rsid w:val="007B7E13"/>
    <w:rsid w:val="007D0468"/>
    <w:rsid w:val="007D2AC1"/>
    <w:rsid w:val="007E2831"/>
    <w:rsid w:val="007E4ED7"/>
    <w:rsid w:val="007E5EA7"/>
    <w:rsid w:val="007F0B95"/>
    <w:rsid w:val="00801922"/>
    <w:rsid w:val="008029E0"/>
    <w:rsid w:val="00803483"/>
    <w:rsid w:val="008046D8"/>
    <w:rsid w:val="00805C98"/>
    <w:rsid w:val="008066B7"/>
    <w:rsid w:val="00807023"/>
    <w:rsid w:val="008075E4"/>
    <w:rsid w:val="00810724"/>
    <w:rsid w:val="00811ED8"/>
    <w:rsid w:val="00821DF5"/>
    <w:rsid w:val="00826429"/>
    <w:rsid w:val="00830CD7"/>
    <w:rsid w:val="00831460"/>
    <w:rsid w:val="00837451"/>
    <w:rsid w:val="00837D48"/>
    <w:rsid w:val="00847758"/>
    <w:rsid w:val="008607E1"/>
    <w:rsid w:val="008613AF"/>
    <w:rsid w:val="008703E5"/>
    <w:rsid w:val="008734C1"/>
    <w:rsid w:val="0087684C"/>
    <w:rsid w:val="00877FC6"/>
    <w:rsid w:val="008927ED"/>
    <w:rsid w:val="0089355D"/>
    <w:rsid w:val="008935D5"/>
    <w:rsid w:val="008951DB"/>
    <w:rsid w:val="008A3042"/>
    <w:rsid w:val="008B08E0"/>
    <w:rsid w:val="008B1825"/>
    <w:rsid w:val="008B31E2"/>
    <w:rsid w:val="008B595F"/>
    <w:rsid w:val="008B7357"/>
    <w:rsid w:val="008B7D9C"/>
    <w:rsid w:val="008C18A1"/>
    <w:rsid w:val="008C534F"/>
    <w:rsid w:val="008C53B9"/>
    <w:rsid w:val="008C61E2"/>
    <w:rsid w:val="008C7720"/>
    <w:rsid w:val="008C7BED"/>
    <w:rsid w:val="008D01F8"/>
    <w:rsid w:val="008E122E"/>
    <w:rsid w:val="008E3513"/>
    <w:rsid w:val="008E4350"/>
    <w:rsid w:val="008F0A16"/>
    <w:rsid w:val="008F7951"/>
    <w:rsid w:val="009064E9"/>
    <w:rsid w:val="00910865"/>
    <w:rsid w:val="00912152"/>
    <w:rsid w:val="00915763"/>
    <w:rsid w:val="009272A0"/>
    <w:rsid w:val="0093331D"/>
    <w:rsid w:val="00935472"/>
    <w:rsid w:val="00936D21"/>
    <w:rsid w:val="00940D2C"/>
    <w:rsid w:val="00944AA9"/>
    <w:rsid w:val="00944AE9"/>
    <w:rsid w:val="0096698F"/>
    <w:rsid w:val="00971336"/>
    <w:rsid w:val="00977048"/>
    <w:rsid w:val="00982624"/>
    <w:rsid w:val="00985CA3"/>
    <w:rsid w:val="009862B4"/>
    <w:rsid w:val="00991D40"/>
    <w:rsid w:val="0099230E"/>
    <w:rsid w:val="00993000"/>
    <w:rsid w:val="0099500A"/>
    <w:rsid w:val="00996036"/>
    <w:rsid w:val="009A106B"/>
    <w:rsid w:val="009A290F"/>
    <w:rsid w:val="009B53C6"/>
    <w:rsid w:val="009B7032"/>
    <w:rsid w:val="009B7ED5"/>
    <w:rsid w:val="009C0B22"/>
    <w:rsid w:val="009C327A"/>
    <w:rsid w:val="009C7748"/>
    <w:rsid w:val="009D20D7"/>
    <w:rsid w:val="009D28A0"/>
    <w:rsid w:val="009D2EA9"/>
    <w:rsid w:val="009D3F71"/>
    <w:rsid w:val="009E04D5"/>
    <w:rsid w:val="009E3FD2"/>
    <w:rsid w:val="009E535B"/>
    <w:rsid w:val="009E5BC5"/>
    <w:rsid w:val="009F16BB"/>
    <w:rsid w:val="009F2345"/>
    <w:rsid w:val="009F3147"/>
    <w:rsid w:val="009F5928"/>
    <w:rsid w:val="009F7388"/>
    <w:rsid w:val="009F75F9"/>
    <w:rsid w:val="00A0752D"/>
    <w:rsid w:val="00A1525E"/>
    <w:rsid w:val="00A31576"/>
    <w:rsid w:val="00A317A6"/>
    <w:rsid w:val="00A3307B"/>
    <w:rsid w:val="00A35544"/>
    <w:rsid w:val="00A42D19"/>
    <w:rsid w:val="00A44CF4"/>
    <w:rsid w:val="00A50F0D"/>
    <w:rsid w:val="00A5603B"/>
    <w:rsid w:val="00A607E1"/>
    <w:rsid w:val="00A609B5"/>
    <w:rsid w:val="00A71E30"/>
    <w:rsid w:val="00A722F2"/>
    <w:rsid w:val="00A81C37"/>
    <w:rsid w:val="00A83891"/>
    <w:rsid w:val="00A86BED"/>
    <w:rsid w:val="00A90947"/>
    <w:rsid w:val="00A90D17"/>
    <w:rsid w:val="00AA0CEC"/>
    <w:rsid w:val="00AA3F7B"/>
    <w:rsid w:val="00AA7AAA"/>
    <w:rsid w:val="00AC0C97"/>
    <w:rsid w:val="00AC11F6"/>
    <w:rsid w:val="00AD19C0"/>
    <w:rsid w:val="00AD3703"/>
    <w:rsid w:val="00AD5961"/>
    <w:rsid w:val="00AE1373"/>
    <w:rsid w:val="00AE26B4"/>
    <w:rsid w:val="00AE27A8"/>
    <w:rsid w:val="00AF0018"/>
    <w:rsid w:val="00AF15A9"/>
    <w:rsid w:val="00AF2EB3"/>
    <w:rsid w:val="00AF38FF"/>
    <w:rsid w:val="00AF3ED8"/>
    <w:rsid w:val="00AF5211"/>
    <w:rsid w:val="00B045B6"/>
    <w:rsid w:val="00B05331"/>
    <w:rsid w:val="00B05BC2"/>
    <w:rsid w:val="00B07674"/>
    <w:rsid w:val="00B116F8"/>
    <w:rsid w:val="00B12EC3"/>
    <w:rsid w:val="00B13CFA"/>
    <w:rsid w:val="00B14829"/>
    <w:rsid w:val="00B20C89"/>
    <w:rsid w:val="00B211F4"/>
    <w:rsid w:val="00B23B94"/>
    <w:rsid w:val="00B251B0"/>
    <w:rsid w:val="00B31821"/>
    <w:rsid w:val="00B43271"/>
    <w:rsid w:val="00B47490"/>
    <w:rsid w:val="00B4770B"/>
    <w:rsid w:val="00B52588"/>
    <w:rsid w:val="00B54063"/>
    <w:rsid w:val="00B62EA7"/>
    <w:rsid w:val="00B74B90"/>
    <w:rsid w:val="00B77872"/>
    <w:rsid w:val="00B92FE6"/>
    <w:rsid w:val="00BA1239"/>
    <w:rsid w:val="00BA123A"/>
    <w:rsid w:val="00BA69A4"/>
    <w:rsid w:val="00BB2AE9"/>
    <w:rsid w:val="00BB7659"/>
    <w:rsid w:val="00BC0E77"/>
    <w:rsid w:val="00BC64C3"/>
    <w:rsid w:val="00BE49E2"/>
    <w:rsid w:val="00BE4F8C"/>
    <w:rsid w:val="00BF030F"/>
    <w:rsid w:val="00BF06CB"/>
    <w:rsid w:val="00BF2F51"/>
    <w:rsid w:val="00BF74C6"/>
    <w:rsid w:val="00BF7D57"/>
    <w:rsid w:val="00C01750"/>
    <w:rsid w:val="00C061F1"/>
    <w:rsid w:val="00C06F2C"/>
    <w:rsid w:val="00C11FFE"/>
    <w:rsid w:val="00C175E7"/>
    <w:rsid w:val="00C216AC"/>
    <w:rsid w:val="00C21E3F"/>
    <w:rsid w:val="00C31AA7"/>
    <w:rsid w:val="00C3256B"/>
    <w:rsid w:val="00C3340F"/>
    <w:rsid w:val="00C33505"/>
    <w:rsid w:val="00C351EB"/>
    <w:rsid w:val="00C3748E"/>
    <w:rsid w:val="00C561F9"/>
    <w:rsid w:val="00C56860"/>
    <w:rsid w:val="00C60387"/>
    <w:rsid w:val="00C6719A"/>
    <w:rsid w:val="00C67AAD"/>
    <w:rsid w:val="00C742A6"/>
    <w:rsid w:val="00C77940"/>
    <w:rsid w:val="00C80E04"/>
    <w:rsid w:val="00C9149A"/>
    <w:rsid w:val="00CA387B"/>
    <w:rsid w:val="00CA613E"/>
    <w:rsid w:val="00CB08BE"/>
    <w:rsid w:val="00CB2378"/>
    <w:rsid w:val="00CC0987"/>
    <w:rsid w:val="00CD2F74"/>
    <w:rsid w:val="00CE1037"/>
    <w:rsid w:val="00CE2E15"/>
    <w:rsid w:val="00CF4C7A"/>
    <w:rsid w:val="00D00DE1"/>
    <w:rsid w:val="00D02D1F"/>
    <w:rsid w:val="00D02FBD"/>
    <w:rsid w:val="00D05173"/>
    <w:rsid w:val="00D059D7"/>
    <w:rsid w:val="00D153D6"/>
    <w:rsid w:val="00D2258E"/>
    <w:rsid w:val="00D30B14"/>
    <w:rsid w:val="00D35832"/>
    <w:rsid w:val="00D43A7D"/>
    <w:rsid w:val="00D453EC"/>
    <w:rsid w:val="00D512F9"/>
    <w:rsid w:val="00D600C8"/>
    <w:rsid w:val="00D62767"/>
    <w:rsid w:val="00D62F19"/>
    <w:rsid w:val="00D67957"/>
    <w:rsid w:val="00D72786"/>
    <w:rsid w:val="00D7335F"/>
    <w:rsid w:val="00D81110"/>
    <w:rsid w:val="00D8391F"/>
    <w:rsid w:val="00D96A0E"/>
    <w:rsid w:val="00DA0062"/>
    <w:rsid w:val="00DA3EE2"/>
    <w:rsid w:val="00DA5260"/>
    <w:rsid w:val="00DA7150"/>
    <w:rsid w:val="00DB0FAA"/>
    <w:rsid w:val="00DB4E26"/>
    <w:rsid w:val="00DB68AF"/>
    <w:rsid w:val="00DB6A2E"/>
    <w:rsid w:val="00DC05D2"/>
    <w:rsid w:val="00DC6521"/>
    <w:rsid w:val="00DC69A1"/>
    <w:rsid w:val="00DD05C4"/>
    <w:rsid w:val="00DD2E3F"/>
    <w:rsid w:val="00DD4C32"/>
    <w:rsid w:val="00DD58AB"/>
    <w:rsid w:val="00DD5C73"/>
    <w:rsid w:val="00DE2841"/>
    <w:rsid w:val="00DE5FCE"/>
    <w:rsid w:val="00DF093A"/>
    <w:rsid w:val="00DF273B"/>
    <w:rsid w:val="00E02913"/>
    <w:rsid w:val="00E04E62"/>
    <w:rsid w:val="00E06FD9"/>
    <w:rsid w:val="00E07056"/>
    <w:rsid w:val="00E16632"/>
    <w:rsid w:val="00E21BF6"/>
    <w:rsid w:val="00E33167"/>
    <w:rsid w:val="00E40086"/>
    <w:rsid w:val="00E41D8E"/>
    <w:rsid w:val="00E46B73"/>
    <w:rsid w:val="00E611DE"/>
    <w:rsid w:val="00E611F4"/>
    <w:rsid w:val="00E614A6"/>
    <w:rsid w:val="00E617F5"/>
    <w:rsid w:val="00E711EC"/>
    <w:rsid w:val="00E731CC"/>
    <w:rsid w:val="00E75195"/>
    <w:rsid w:val="00E82277"/>
    <w:rsid w:val="00E832A0"/>
    <w:rsid w:val="00E86A02"/>
    <w:rsid w:val="00E90AD0"/>
    <w:rsid w:val="00EA2960"/>
    <w:rsid w:val="00EA4727"/>
    <w:rsid w:val="00EB1028"/>
    <w:rsid w:val="00EC1464"/>
    <w:rsid w:val="00EC3E72"/>
    <w:rsid w:val="00EC752E"/>
    <w:rsid w:val="00ED0239"/>
    <w:rsid w:val="00ED428F"/>
    <w:rsid w:val="00ED67EF"/>
    <w:rsid w:val="00EE491A"/>
    <w:rsid w:val="00EF0DBA"/>
    <w:rsid w:val="00EF3A8B"/>
    <w:rsid w:val="00EF6C3F"/>
    <w:rsid w:val="00F03530"/>
    <w:rsid w:val="00F124BB"/>
    <w:rsid w:val="00F17065"/>
    <w:rsid w:val="00F21AAE"/>
    <w:rsid w:val="00F25FB9"/>
    <w:rsid w:val="00F27983"/>
    <w:rsid w:val="00F34F17"/>
    <w:rsid w:val="00F3503A"/>
    <w:rsid w:val="00F51D41"/>
    <w:rsid w:val="00F51F8B"/>
    <w:rsid w:val="00F54982"/>
    <w:rsid w:val="00F550BB"/>
    <w:rsid w:val="00F55AC6"/>
    <w:rsid w:val="00F56C27"/>
    <w:rsid w:val="00F572CB"/>
    <w:rsid w:val="00F572E2"/>
    <w:rsid w:val="00F6675A"/>
    <w:rsid w:val="00F67359"/>
    <w:rsid w:val="00F67D36"/>
    <w:rsid w:val="00F77D59"/>
    <w:rsid w:val="00F80CF4"/>
    <w:rsid w:val="00F87345"/>
    <w:rsid w:val="00F92696"/>
    <w:rsid w:val="00F93C87"/>
    <w:rsid w:val="00FA167A"/>
    <w:rsid w:val="00FB1CC1"/>
    <w:rsid w:val="00FC16FE"/>
    <w:rsid w:val="00FC4A38"/>
    <w:rsid w:val="00FC769D"/>
    <w:rsid w:val="00FD71AE"/>
    <w:rsid w:val="00FE0678"/>
    <w:rsid w:val="00FE1B1E"/>
    <w:rsid w:val="00FE4640"/>
    <w:rsid w:val="00FE787B"/>
    <w:rsid w:val="00FE7A89"/>
    <w:rsid w:val="00FF5B46"/>
    <w:rsid w:val="00FF6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89809"/>
  <w15:chartTrackingRefBased/>
  <w15:docId w15:val="{FE553732-2AD3-49F5-AE65-0206EDF07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AF38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AF38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F38F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F38F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F38F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F38F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F38F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F38F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F38F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F38F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F38F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F38F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F38F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F38F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F38F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F38F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F38F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F38F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F38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F38F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F38F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F38F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F38F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F38FF"/>
    <w:rPr>
      <w:i/>
      <w:iCs/>
      <w:color w:val="404040" w:themeColor="text1" w:themeTint="BF"/>
    </w:rPr>
  </w:style>
  <w:style w:type="paragraph" w:styleId="Sraopastraipa">
    <w:name w:val="List Paragraph"/>
    <w:basedOn w:val="prastasis"/>
    <w:uiPriority w:val="1"/>
    <w:qFormat/>
    <w:rsid w:val="00AF38FF"/>
    <w:pPr>
      <w:ind w:left="720"/>
      <w:contextualSpacing/>
    </w:pPr>
  </w:style>
  <w:style w:type="character" w:styleId="Rykuspabraukimas">
    <w:name w:val="Intense Emphasis"/>
    <w:basedOn w:val="Numatytasispastraiposriftas"/>
    <w:uiPriority w:val="21"/>
    <w:qFormat/>
    <w:rsid w:val="00AF38FF"/>
    <w:rPr>
      <w:i/>
      <w:iCs/>
      <w:color w:val="0F4761" w:themeColor="accent1" w:themeShade="BF"/>
    </w:rPr>
  </w:style>
  <w:style w:type="paragraph" w:styleId="Iskirtacitata">
    <w:name w:val="Intense Quote"/>
    <w:basedOn w:val="prastasis"/>
    <w:next w:val="prastasis"/>
    <w:link w:val="IskirtacitataDiagrama"/>
    <w:uiPriority w:val="30"/>
    <w:qFormat/>
    <w:rsid w:val="00AF38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F38FF"/>
    <w:rPr>
      <w:i/>
      <w:iCs/>
      <w:color w:val="0F4761" w:themeColor="accent1" w:themeShade="BF"/>
    </w:rPr>
  </w:style>
  <w:style w:type="character" w:styleId="Rykinuoroda">
    <w:name w:val="Intense Reference"/>
    <w:basedOn w:val="Numatytasispastraiposriftas"/>
    <w:uiPriority w:val="32"/>
    <w:qFormat/>
    <w:rsid w:val="00AF38FF"/>
    <w:rPr>
      <w:b/>
      <w:bCs/>
      <w:smallCaps/>
      <w:color w:val="0F4761" w:themeColor="accent1" w:themeShade="BF"/>
      <w:spacing w:val="5"/>
    </w:rPr>
  </w:style>
  <w:style w:type="numbering" w:customStyle="1" w:styleId="NoList1">
    <w:name w:val="No List1"/>
    <w:next w:val="Sraonra"/>
    <w:uiPriority w:val="99"/>
    <w:semiHidden/>
    <w:unhideWhenUsed/>
    <w:rsid w:val="00E614A6"/>
  </w:style>
  <w:style w:type="paragraph" w:styleId="Pagrindinistekstas">
    <w:name w:val="Body Text"/>
    <w:basedOn w:val="prastasis"/>
    <w:link w:val="PagrindinistekstasDiagrama"/>
    <w:uiPriority w:val="1"/>
    <w:qFormat/>
    <w:rsid w:val="00E614A6"/>
    <w:pPr>
      <w:widowControl w:val="0"/>
      <w:autoSpaceDE w:val="0"/>
      <w:autoSpaceDN w:val="0"/>
      <w:spacing w:after="0" w:line="240" w:lineRule="auto"/>
    </w:pPr>
    <w:rPr>
      <w:rFonts w:ascii="Times New Roman" w:eastAsia="Times New Roman" w:hAnsi="Times New Roman" w:cs="Times New Roman"/>
      <w:kern w:val="0"/>
      <w:sz w:val="22"/>
      <w:szCs w:val="22"/>
      <w:lang w:val="lt-LT"/>
      <w14:ligatures w14:val="none"/>
    </w:rPr>
  </w:style>
  <w:style w:type="character" w:customStyle="1" w:styleId="PagrindinistekstasDiagrama">
    <w:name w:val="Pagrindinis tekstas Diagrama"/>
    <w:basedOn w:val="Numatytasispastraiposriftas"/>
    <w:link w:val="Pagrindinistekstas"/>
    <w:uiPriority w:val="1"/>
    <w:rsid w:val="00E614A6"/>
    <w:rPr>
      <w:rFonts w:ascii="Times New Roman" w:eastAsia="Times New Roman" w:hAnsi="Times New Roman" w:cs="Times New Roman"/>
      <w:kern w:val="0"/>
      <w:sz w:val="22"/>
      <w:szCs w:val="22"/>
      <w:lang w:val="lt-LT"/>
      <w14:ligatures w14:val="none"/>
    </w:rPr>
  </w:style>
  <w:style w:type="paragraph" w:customStyle="1" w:styleId="TableParagraph">
    <w:name w:val="Table Paragraph"/>
    <w:basedOn w:val="prastasis"/>
    <w:uiPriority w:val="1"/>
    <w:qFormat/>
    <w:rsid w:val="00E614A6"/>
    <w:pPr>
      <w:widowControl w:val="0"/>
      <w:autoSpaceDE w:val="0"/>
      <w:autoSpaceDN w:val="0"/>
      <w:spacing w:before="1" w:after="0" w:line="240" w:lineRule="auto"/>
      <w:ind w:left="110"/>
    </w:pPr>
    <w:rPr>
      <w:rFonts w:ascii="Times New Roman" w:eastAsia="Times New Roman" w:hAnsi="Times New Roman" w:cs="Times New Roman"/>
      <w:kern w:val="0"/>
      <w:sz w:val="22"/>
      <w:szCs w:val="22"/>
      <w:lang w:val="lt-LT"/>
      <w14:ligatures w14:val="none"/>
    </w:rPr>
  </w:style>
  <w:style w:type="table" w:styleId="Lentelstinklelis">
    <w:name w:val="Table Grid"/>
    <w:basedOn w:val="prastojilentel"/>
    <w:uiPriority w:val="39"/>
    <w:rsid w:val="00936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A71E30"/>
    <w:rPr>
      <w:sz w:val="16"/>
      <w:szCs w:val="16"/>
    </w:rPr>
  </w:style>
  <w:style w:type="paragraph" w:styleId="Komentarotekstas">
    <w:name w:val="annotation text"/>
    <w:basedOn w:val="prastasis"/>
    <w:link w:val="KomentarotekstasDiagrama"/>
    <w:uiPriority w:val="99"/>
    <w:unhideWhenUsed/>
    <w:rsid w:val="00A71E30"/>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A71E30"/>
    <w:rPr>
      <w:sz w:val="20"/>
      <w:szCs w:val="20"/>
    </w:rPr>
  </w:style>
  <w:style w:type="paragraph" w:styleId="Komentarotema">
    <w:name w:val="annotation subject"/>
    <w:basedOn w:val="Komentarotekstas"/>
    <w:next w:val="Komentarotekstas"/>
    <w:link w:val="KomentarotemaDiagrama"/>
    <w:uiPriority w:val="99"/>
    <w:semiHidden/>
    <w:unhideWhenUsed/>
    <w:rsid w:val="00A71E30"/>
    <w:rPr>
      <w:b/>
      <w:bCs/>
    </w:rPr>
  </w:style>
  <w:style w:type="character" w:customStyle="1" w:styleId="KomentarotemaDiagrama">
    <w:name w:val="Komentaro tema Diagrama"/>
    <w:basedOn w:val="KomentarotekstasDiagrama"/>
    <w:link w:val="Komentarotema"/>
    <w:uiPriority w:val="99"/>
    <w:semiHidden/>
    <w:rsid w:val="00A71E30"/>
    <w:rPr>
      <w:b/>
      <w:bCs/>
      <w:sz w:val="20"/>
      <w:szCs w:val="20"/>
    </w:rPr>
  </w:style>
  <w:style w:type="paragraph" w:styleId="Pataisymai">
    <w:name w:val="Revision"/>
    <w:hidden/>
    <w:uiPriority w:val="99"/>
    <w:semiHidden/>
    <w:rsid w:val="00FD71AE"/>
    <w:pPr>
      <w:spacing w:after="0" w:line="240" w:lineRule="auto"/>
    </w:pPr>
  </w:style>
  <w:style w:type="character" w:styleId="Hipersaitas">
    <w:name w:val="Hyperlink"/>
    <w:basedOn w:val="Numatytasispastraiposriftas"/>
    <w:uiPriority w:val="99"/>
    <w:unhideWhenUsed/>
    <w:rsid w:val="00240F41"/>
    <w:rPr>
      <w:color w:val="467886" w:themeColor="hyperlink"/>
      <w:u w:val="single"/>
    </w:rPr>
  </w:style>
  <w:style w:type="character" w:customStyle="1" w:styleId="UnresolvedMention">
    <w:name w:val="Unresolved Mention"/>
    <w:basedOn w:val="Numatytasispastraiposriftas"/>
    <w:uiPriority w:val="99"/>
    <w:semiHidden/>
    <w:unhideWhenUsed/>
    <w:rsid w:val="00240F41"/>
    <w:rPr>
      <w:color w:val="605E5C"/>
      <w:shd w:val="clear" w:color="auto" w:fill="E1DFDD"/>
    </w:rPr>
  </w:style>
  <w:style w:type="character" w:styleId="Perirtashipersaitas">
    <w:name w:val="FollowedHyperlink"/>
    <w:basedOn w:val="Numatytasispastraiposriftas"/>
    <w:uiPriority w:val="99"/>
    <w:semiHidden/>
    <w:unhideWhenUsed/>
    <w:rsid w:val="00240F41"/>
    <w:rPr>
      <w:color w:val="96607D" w:themeColor="followedHyperlink"/>
      <w:u w:val="single"/>
    </w:rPr>
  </w:style>
  <w:style w:type="table" w:styleId="Lentelstinklelisviesus">
    <w:name w:val="Grid Table Light"/>
    <w:basedOn w:val="prastojilentel"/>
    <w:uiPriority w:val="40"/>
    <w:rsid w:val="00D059D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5264942">
      <w:bodyDiv w:val="1"/>
      <w:marLeft w:val="0"/>
      <w:marRight w:val="0"/>
      <w:marTop w:val="0"/>
      <w:marBottom w:val="0"/>
      <w:divBdr>
        <w:top w:val="none" w:sz="0" w:space="0" w:color="auto"/>
        <w:left w:val="none" w:sz="0" w:space="0" w:color="auto"/>
        <w:bottom w:val="none" w:sz="0" w:space="0" w:color="auto"/>
        <w:right w:val="none" w:sz="0" w:space="0" w:color="auto"/>
      </w:divBdr>
    </w:div>
    <w:div w:id="1908954226">
      <w:bodyDiv w:val="1"/>
      <w:marLeft w:val="0"/>
      <w:marRight w:val="0"/>
      <w:marTop w:val="0"/>
      <w:marBottom w:val="0"/>
      <w:divBdr>
        <w:top w:val="none" w:sz="0" w:space="0" w:color="auto"/>
        <w:left w:val="none" w:sz="0" w:space="0" w:color="auto"/>
        <w:bottom w:val="none" w:sz="0" w:space="0" w:color="auto"/>
        <w:right w:val="none" w:sz="0" w:space="0" w:color="auto"/>
      </w:divBdr>
    </w:div>
    <w:div w:id="1910116761">
      <w:bodyDiv w:val="1"/>
      <w:marLeft w:val="0"/>
      <w:marRight w:val="0"/>
      <w:marTop w:val="0"/>
      <w:marBottom w:val="0"/>
      <w:divBdr>
        <w:top w:val="none" w:sz="0" w:space="0" w:color="auto"/>
        <w:left w:val="none" w:sz="0" w:space="0" w:color="auto"/>
        <w:bottom w:val="none" w:sz="0" w:space="0" w:color="auto"/>
        <w:right w:val="none" w:sz="0" w:space="0" w:color="auto"/>
      </w:divBdr>
    </w:div>
    <w:div w:id="196499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20"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608380a-33a8-4f44-9421-4b684550f93f" xsi:nil="true"/>
    <lcf76f155ced4ddcb4097134ff3c332f xmlns="274e3761-e78e-443b-b00b-2097563ba52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A28F1D48C544479D4018E052664351" ma:contentTypeVersion="14" ma:contentTypeDescription="Create a new document." ma:contentTypeScope="" ma:versionID="fc9c9e9d0903f329ea67dfb5b7a3b3b1">
  <xsd:schema xmlns:xsd="http://www.w3.org/2001/XMLSchema" xmlns:xs="http://www.w3.org/2001/XMLSchema" xmlns:p="http://schemas.microsoft.com/office/2006/metadata/properties" xmlns:ns2="e608380a-33a8-4f44-9421-4b684550f93f" xmlns:ns3="274e3761-e78e-443b-b00b-2097563ba523" targetNamespace="http://schemas.microsoft.com/office/2006/metadata/properties" ma:root="true" ma:fieldsID="1f85e9d78dedb779fcbb2d2db96cc9ce" ns2:_="" ns3:_="">
    <xsd:import namespace="e608380a-33a8-4f44-9421-4b684550f93f"/>
    <xsd:import namespace="274e3761-e78e-443b-b00b-2097563ba52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8380a-33a8-4f44-9421-4b684550f9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5bacb4-7f9b-4ef3-8443-4c57c2400c6b}" ma:internalName="TaxCatchAll" ma:showField="CatchAllData" ma:web="e608380a-33a8-4f44-9421-4b684550f9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4e3761-e78e-443b-b00b-2097563ba52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D7265A-7601-4671-9712-56502956A62B}">
  <ds:schemaRefs>
    <ds:schemaRef ds:uri="http://schemas.microsoft.com/sharepoint/v3/contenttype/forms"/>
  </ds:schemaRefs>
</ds:datastoreItem>
</file>

<file path=customXml/itemProps2.xml><?xml version="1.0" encoding="utf-8"?>
<ds:datastoreItem xmlns:ds="http://schemas.openxmlformats.org/officeDocument/2006/customXml" ds:itemID="{3AFEA422-1258-4849-8676-EB3C9499F67F}">
  <ds:schemaRefs>
    <ds:schemaRef ds:uri="http://schemas.microsoft.com/office/2006/documentManagement/types"/>
    <ds:schemaRef ds:uri="274e3761-e78e-443b-b00b-2097563ba523"/>
    <ds:schemaRef ds:uri="http://purl.org/dc/elements/1.1/"/>
    <ds:schemaRef ds:uri="http://schemas.openxmlformats.org/package/2006/metadata/core-properties"/>
    <ds:schemaRef ds:uri="http://purl.org/dc/dcmitype/"/>
    <ds:schemaRef ds:uri="http://purl.org/dc/terms/"/>
    <ds:schemaRef ds:uri="http://www.w3.org/XML/1998/namespace"/>
    <ds:schemaRef ds:uri="http://schemas.microsoft.com/office/2006/metadata/properties"/>
    <ds:schemaRef ds:uri="http://schemas.microsoft.com/office/infopath/2007/PartnerControls"/>
    <ds:schemaRef ds:uri="e608380a-33a8-4f44-9421-4b684550f93f"/>
  </ds:schemaRefs>
</ds:datastoreItem>
</file>

<file path=customXml/itemProps3.xml><?xml version="1.0" encoding="utf-8"?>
<ds:datastoreItem xmlns:ds="http://schemas.openxmlformats.org/officeDocument/2006/customXml" ds:itemID="{2C8C4022-4973-45EA-8653-86859E072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8380a-33a8-4f44-9421-4b684550f93f"/>
    <ds:schemaRef ds:uri="274e3761-e78e-443b-b00b-2097563ba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10868</Words>
  <Characters>6195</Characters>
  <Application>Microsoft Office Word</Application>
  <DocSecurity>0</DocSecurity>
  <Lines>51</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Insuvia165</dc:creator>
  <cp:keywords/>
  <dc:description/>
  <cp:lastModifiedBy>Birutė Valkauskaitė</cp:lastModifiedBy>
  <cp:revision>2</cp:revision>
  <dcterms:created xsi:type="dcterms:W3CDTF">2025-06-10T09:34:00Z</dcterms:created>
  <dcterms:modified xsi:type="dcterms:W3CDTF">2025-06-10T09:34:00Z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0x010100EAA28F1D48C544479D4018E052664351</vt:lpwstr>
  </property>
  <property fmtid="{D5CDD505-2E9C-101B-9397-08002B2CF9AE}" pid="3" name="MediaServiceImageTags">
    <vt:lpwstr/>
  </property>
</Properties>
</file>