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CF194" w14:textId="6814FCB8" w:rsidR="008D3B35" w:rsidRDefault="00AB4978">
      <w:pPr>
        <w:keepNext/>
        <w:tabs>
          <w:tab w:val="left" w:pos="567"/>
        </w:tabs>
        <w:jc w:val="center"/>
        <w:outlineLvl w:val="1"/>
        <w:rPr>
          <w:b/>
          <w:sz w:val="22"/>
          <w:szCs w:val="24"/>
          <w:lang w:eastAsia="x-none"/>
        </w:rPr>
      </w:pPr>
      <w:bookmarkStart w:id="0" w:name="_GoBack"/>
      <w:bookmarkEnd w:id="0"/>
      <w:r>
        <w:rPr>
          <w:b/>
          <w:bCs/>
          <w:iCs/>
          <w:sz w:val="22"/>
          <w:szCs w:val="28"/>
          <w:lang w:eastAsia="x-none"/>
        </w:rPr>
        <w:t>Pakuotės lapelis:</w:t>
      </w:r>
      <w:r>
        <w:rPr>
          <w:b/>
          <w:sz w:val="22"/>
          <w:szCs w:val="24"/>
          <w:lang w:eastAsia="x-none"/>
        </w:rPr>
        <w:t xml:space="preserve"> </w:t>
      </w:r>
      <w:r>
        <w:rPr>
          <w:b/>
          <w:bCs/>
          <w:iCs/>
          <w:sz w:val="22"/>
          <w:szCs w:val="28"/>
          <w:lang w:eastAsia="x-none"/>
        </w:rPr>
        <w:t>informacija vartotojui</w:t>
      </w:r>
    </w:p>
    <w:p w14:paraId="418C8B9D" w14:textId="77777777" w:rsidR="008D3B35" w:rsidRDefault="008D3B35">
      <w:pPr>
        <w:numPr>
          <w:ilvl w:val="12"/>
          <w:numId w:val="0"/>
        </w:numPr>
        <w:jc w:val="center"/>
        <w:rPr>
          <w:sz w:val="22"/>
          <w:szCs w:val="24"/>
        </w:rPr>
      </w:pPr>
    </w:p>
    <w:p w14:paraId="0918134C" w14:textId="0A3169AC" w:rsidR="003C331A" w:rsidRPr="003C331A" w:rsidRDefault="003C331A" w:rsidP="003C331A">
      <w:pPr>
        <w:tabs>
          <w:tab w:val="left" w:pos="567"/>
        </w:tabs>
        <w:spacing w:line="260" w:lineRule="exact"/>
        <w:jc w:val="center"/>
        <w:rPr>
          <w:b/>
          <w:sz w:val="22"/>
          <w:szCs w:val="24"/>
        </w:rPr>
      </w:pPr>
      <w:r w:rsidRPr="003C331A">
        <w:rPr>
          <w:b/>
          <w:sz w:val="22"/>
          <w:szCs w:val="24"/>
        </w:rPr>
        <w:t>Aregzilap 300</w:t>
      </w:r>
      <w:r w:rsidR="00F915D6">
        <w:rPr>
          <w:b/>
          <w:sz w:val="22"/>
          <w:szCs w:val="24"/>
        </w:rPr>
        <w:t> </w:t>
      </w:r>
      <w:r w:rsidRPr="003C331A">
        <w:rPr>
          <w:b/>
          <w:sz w:val="22"/>
          <w:szCs w:val="24"/>
        </w:rPr>
        <w:t>mg milteliai ir tirpiklis pailginto atpalaidavimo injekcinei suspensijai</w:t>
      </w:r>
    </w:p>
    <w:p w14:paraId="7090D81D" w14:textId="02A29BD3" w:rsidR="003C331A" w:rsidRDefault="003C331A" w:rsidP="003C331A">
      <w:pPr>
        <w:tabs>
          <w:tab w:val="left" w:pos="567"/>
        </w:tabs>
        <w:spacing w:line="260" w:lineRule="exact"/>
        <w:jc w:val="center"/>
        <w:rPr>
          <w:b/>
          <w:sz w:val="22"/>
          <w:szCs w:val="24"/>
        </w:rPr>
      </w:pPr>
      <w:r w:rsidRPr="003C331A">
        <w:rPr>
          <w:b/>
          <w:sz w:val="22"/>
          <w:szCs w:val="24"/>
        </w:rPr>
        <w:t>Aregzilap 400</w:t>
      </w:r>
      <w:r w:rsidR="00F915D6">
        <w:rPr>
          <w:b/>
          <w:sz w:val="22"/>
          <w:szCs w:val="24"/>
        </w:rPr>
        <w:t> </w:t>
      </w:r>
      <w:r w:rsidRPr="003C331A">
        <w:rPr>
          <w:b/>
          <w:sz w:val="22"/>
          <w:szCs w:val="24"/>
        </w:rPr>
        <w:t>mg milteliai ir tirpiklis pailginto atpalaidavimo injekcinei suspensijai</w:t>
      </w:r>
    </w:p>
    <w:p w14:paraId="4C8F06B1" w14:textId="1FEEF381" w:rsidR="008D3B35" w:rsidRDefault="003C331A">
      <w:pPr>
        <w:numPr>
          <w:ilvl w:val="12"/>
          <w:numId w:val="0"/>
        </w:numPr>
        <w:jc w:val="center"/>
        <w:rPr>
          <w:sz w:val="22"/>
          <w:szCs w:val="24"/>
        </w:rPr>
      </w:pPr>
      <w:r>
        <w:rPr>
          <w:sz w:val="22"/>
          <w:szCs w:val="24"/>
        </w:rPr>
        <w:t>aripiprazolas</w:t>
      </w:r>
    </w:p>
    <w:p w14:paraId="2600A24C" w14:textId="77777777" w:rsidR="008D3B35" w:rsidRPr="005655CF" w:rsidRDefault="008D3B35" w:rsidP="005655CF">
      <w:pPr>
        <w:numPr>
          <w:ilvl w:val="12"/>
          <w:numId w:val="0"/>
        </w:numPr>
        <w:jc w:val="center"/>
        <w:rPr>
          <w:color w:val="000000" w:themeColor="text1"/>
          <w:sz w:val="22"/>
          <w:szCs w:val="24"/>
        </w:rPr>
      </w:pPr>
    </w:p>
    <w:p w14:paraId="360DFFBB" w14:textId="77777777" w:rsidR="008D3B35" w:rsidRPr="005655CF" w:rsidRDefault="008D3B35">
      <w:pPr>
        <w:rPr>
          <w:color w:val="000000" w:themeColor="text1"/>
          <w:sz w:val="22"/>
          <w:szCs w:val="24"/>
        </w:rPr>
      </w:pPr>
    </w:p>
    <w:p w14:paraId="521868D9" w14:textId="1BBA2299" w:rsidR="008D3B35" w:rsidRDefault="00AB4978" w:rsidP="00C700DB">
      <w:pPr>
        <w:suppressAutoHyphens/>
        <w:rPr>
          <w:sz w:val="22"/>
          <w:szCs w:val="24"/>
        </w:rPr>
      </w:pPr>
      <w:r>
        <w:rPr>
          <w:b/>
          <w:sz w:val="22"/>
          <w:szCs w:val="24"/>
        </w:rPr>
        <w:t>Atidžiai perskaitykite visą šį lapelį, prieš pradėdami vartoti vaistą, nes jame pateikiama Jums svarbi informacija.</w:t>
      </w:r>
    </w:p>
    <w:p w14:paraId="0D7B2FD1" w14:textId="77777777" w:rsidR="008D3B35" w:rsidRDefault="00AB4978">
      <w:pPr>
        <w:tabs>
          <w:tab w:val="left" w:pos="567"/>
        </w:tabs>
        <w:spacing w:line="260" w:lineRule="exact"/>
        <w:ind w:left="567" w:right="-2" w:hanging="567"/>
        <w:rPr>
          <w:sz w:val="22"/>
          <w:szCs w:val="24"/>
        </w:rPr>
      </w:pPr>
      <w:r>
        <w:rPr>
          <w:sz w:val="22"/>
          <w:szCs w:val="24"/>
        </w:rPr>
        <w:t>-</w:t>
      </w:r>
      <w:r>
        <w:rPr>
          <w:sz w:val="22"/>
          <w:szCs w:val="24"/>
        </w:rPr>
        <w:tab/>
        <w:t xml:space="preserve">Neišmeskite šio lapelio, nes vėl gali prireikti jį perskaityti. </w:t>
      </w:r>
    </w:p>
    <w:p w14:paraId="49E61661" w14:textId="62AF0105" w:rsidR="008D3B35" w:rsidRDefault="00AB4978">
      <w:pPr>
        <w:tabs>
          <w:tab w:val="left" w:pos="567"/>
        </w:tabs>
        <w:spacing w:line="260" w:lineRule="exact"/>
        <w:ind w:left="567" w:right="-2" w:hanging="567"/>
        <w:rPr>
          <w:sz w:val="22"/>
          <w:szCs w:val="24"/>
        </w:rPr>
      </w:pPr>
      <w:r>
        <w:rPr>
          <w:sz w:val="22"/>
          <w:szCs w:val="24"/>
        </w:rPr>
        <w:t>-</w:t>
      </w:r>
      <w:r>
        <w:rPr>
          <w:sz w:val="22"/>
          <w:szCs w:val="24"/>
        </w:rPr>
        <w:tab/>
        <w:t>Jeigu kiltų daugiau klausimų, kreipkitės į gydytoją arba slaugytoją.</w:t>
      </w:r>
    </w:p>
    <w:p w14:paraId="51ED95B2" w14:textId="773A35CC" w:rsidR="008D3B35" w:rsidRDefault="00AB4978">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 arba slaugytoją. Žr.</w:t>
      </w:r>
      <w:r w:rsidR="00F915D6">
        <w:rPr>
          <w:sz w:val="22"/>
          <w:szCs w:val="24"/>
        </w:rPr>
        <w:t> </w:t>
      </w:r>
      <w:r>
        <w:rPr>
          <w:sz w:val="22"/>
          <w:szCs w:val="24"/>
        </w:rPr>
        <w:t>4</w:t>
      </w:r>
      <w:r w:rsidR="00F915D6">
        <w:rPr>
          <w:sz w:val="22"/>
          <w:szCs w:val="24"/>
        </w:rPr>
        <w:t> </w:t>
      </w:r>
      <w:r>
        <w:rPr>
          <w:sz w:val="22"/>
          <w:szCs w:val="24"/>
        </w:rPr>
        <w:t>skyrių.</w:t>
      </w:r>
    </w:p>
    <w:p w14:paraId="10EAAEFF" w14:textId="77777777" w:rsidR="008D3B35" w:rsidRDefault="008D3B35">
      <w:pPr>
        <w:ind w:right="-2"/>
        <w:rPr>
          <w:sz w:val="22"/>
          <w:szCs w:val="24"/>
        </w:rPr>
      </w:pPr>
    </w:p>
    <w:p w14:paraId="16481B8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pPr>
        <w:numPr>
          <w:ilvl w:val="12"/>
          <w:numId w:val="0"/>
        </w:numPr>
        <w:ind w:left="284" w:right="-2"/>
        <w:rPr>
          <w:sz w:val="22"/>
          <w:szCs w:val="24"/>
        </w:rPr>
      </w:pPr>
    </w:p>
    <w:p w14:paraId="5406F150" w14:textId="6E35A459" w:rsidR="008D3B35" w:rsidRDefault="00AB4978">
      <w:pPr>
        <w:numPr>
          <w:ilvl w:val="12"/>
          <w:numId w:val="0"/>
        </w:numPr>
        <w:tabs>
          <w:tab w:val="left" w:pos="709"/>
        </w:tabs>
        <w:ind w:right="-2"/>
        <w:rPr>
          <w:sz w:val="22"/>
          <w:szCs w:val="24"/>
        </w:rPr>
      </w:pPr>
      <w:r>
        <w:rPr>
          <w:sz w:val="22"/>
          <w:szCs w:val="24"/>
        </w:rPr>
        <w:t>1.</w:t>
      </w:r>
      <w:r>
        <w:rPr>
          <w:sz w:val="22"/>
          <w:szCs w:val="24"/>
        </w:rPr>
        <w:tab/>
      </w:r>
      <w:r>
        <w:rPr>
          <w:sz w:val="22"/>
        </w:rPr>
        <w:t xml:space="preserve">Kas yra </w:t>
      </w:r>
      <w:r w:rsidR="003C331A" w:rsidRPr="003C331A">
        <w:rPr>
          <w:sz w:val="22"/>
        </w:rPr>
        <w:t>Aregzilap</w:t>
      </w:r>
      <w:r>
        <w:rPr>
          <w:sz w:val="22"/>
        </w:rPr>
        <w:t xml:space="preserve"> ir kam jis vartojamas</w:t>
      </w:r>
      <w:r>
        <w:rPr>
          <w:sz w:val="22"/>
          <w:szCs w:val="24"/>
        </w:rPr>
        <w:t xml:space="preserve"> </w:t>
      </w:r>
    </w:p>
    <w:p w14:paraId="296467CD" w14:textId="68CD1E7A" w:rsidR="008D3B35" w:rsidRDefault="00AB4978">
      <w:pPr>
        <w:numPr>
          <w:ilvl w:val="12"/>
          <w:numId w:val="0"/>
        </w:numPr>
        <w:tabs>
          <w:tab w:val="left" w:pos="709"/>
        </w:tabs>
        <w:ind w:right="-2"/>
        <w:rPr>
          <w:sz w:val="22"/>
          <w:szCs w:val="24"/>
        </w:rPr>
      </w:pPr>
      <w:r>
        <w:rPr>
          <w:sz w:val="22"/>
          <w:szCs w:val="24"/>
        </w:rPr>
        <w:t>2.</w:t>
      </w:r>
      <w:r>
        <w:rPr>
          <w:sz w:val="22"/>
          <w:szCs w:val="24"/>
        </w:rPr>
        <w:tab/>
        <w:t xml:space="preserve">Kas žinotina prieš vartojant </w:t>
      </w:r>
      <w:r w:rsidR="003C331A" w:rsidRPr="003C331A">
        <w:rPr>
          <w:sz w:val="22"/>
        </w:rPr>
        <w:t>Aregzilap</w:t>
      </w:r>
      <w:r>
        <w:rPr>
          <w:sz w:val="22"/>
          <w:szCs w:val="24"/>
        </w:rPr>
        <w:t xml:space="preserve">  </w:t>
      </w:r>
    </w:p>
    <w:p w14:paraId="0BEEDFDE" w14:textId="333889AC" w:rsidR="008D3B35" w:rsidRDefault="00AB4978">
      <w:pPr>
        <w:numPr>
          <w:ilvl w:val="12"/>
          <w:numId w:val="0"/>
        </w:numPr>
        <w:tabs>
          <w:tab w:val="left" w:pos="709"/>
        </w:tabs>
        <w:ind w:right="-2"/>
        <w:rPr>
          <w:sz w:val="22"/>
          <w:szCs w:val="24"/>
        </w:rPr>
      </w:pPr>
      <w:r>
        <w:rPr>
          <w:sz w:val="22"/>
          <w:szCs w:val="24"/>
        </w:rPr>
        <w:t>3.</w:t>
      </w:r>
      <w:r>
        <w:rPr>
          <w:sz w:val="22"/>
          <w:szCs w:val="24"/>
        </w:rPr>
        <w:tab/>
        <w:t xml:space="preserve">Kaip vartoti </w:t>
      </w:r>
      <w:r w:rsidR="003C331A" w:rsidRPr="003C331A">
        <w:rPr>
          <w:sz w:val="22"/>
        </w:rPr>
        <w:t>Aregzilap</w:t>
      </w:r>
      <w:r>
        <w:rPr>
          <w:sz w:val="22"/>
          <w:szCs w:val="24"/>
        </w:rPr>
        <w:t xml:space="preserve"> </w:t>
      </w:r>
    </w:p>
    <w:p w14:paraId="660F0A8F" w14:textId="77777777" w:rsidR="008D3B35" w:rsidRDefault="00AB4978">
      <w:pPr>
        <w:numPr>
          <w:ilvl w:val="12"/>
          <w:numId w:val="0"/>
        </w:numPr>
        <w:tabs>
          <w:tab w:val="left" w:pos="709"/>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6A14F1A7" w14:textId="5FB78F55" w:rsidR="008D3B35" w:rsidRDefault="00AB4978">
      <w:pPr>
        <w:numPr>
          <w:ilvl w:val="12"/>
          <w:numId w:val="0"/>
        </w:numPr>
        <w:tabs>
          <w:tab w:val="left" w:pos="709"/>
        </w:tabs>
        <w:ind w:right="-2"/>
        <w:rPr>
          <w:sz w:val="22"/>
          <w:szCs w:val="24"/>
        </w:rPr>
      </w:pPr>
      <w:r>
        <w:rPr>
          <w:sz w:val="22"/>
          <w:szCs w:val="24"/>
        </w:rPr>
        <w:t>5.</w:t>
      </w:r>
      <w:r>
        <w:rPr>
          <w:sz w:val="22"/>
          <w:szCs w:val="24"/>
        </w:rPr>
        <w:tab/>
      </w:r>
      <w:r>
        <w:rPr>
          <w:sz w:val="22"/>
        </w:rPr>
        <w:t xml:space="preserve">Kaip laikyti </w:t>
      </w:r>
      <w:r w:rsidR="003C331A" w:rsidRPr="003C331A">
        <w:rPr>
          <w:sz w:val="22"/>
        </w:rPr>
        <w:t>Aregzilap</w:t>
      </w:r>
      <w:r>
        <w:rPr>
          <w:sz w:val="22"/>
          <w:szCs w:val="24"/>
        </w:rPr>
        <w:t xml:space="preserve"> </w:t>
      </w:r>
    </w:p>
    <w:p w14:paraId="40878E7A" w14:textId="77777777" w:rsidR="008D3B35" w:rsidRDefault="00AB4978">
      <w:pPr>
        <w:numPr>
          <w:ilvl w:val="12"/>
          <w:numId w:val="0"/>
        </w:numPr>
        <w:tabs>
          <w:tab w:val="left" w:pos="709"/>
        </w:tabs>
        <w:ind w:right="-2"/>
        <w:rPr>
          <w:sz w:val="22"/>
          <w:szCs w:val="24"/>
        </w:rPr>
      </w:pPr>
      <w:r>
        <w:rPr>
          <w:sz w:val="22"/>
          <w:szCs w:val="24"/>
        </w:rPr>
        <w:t>6.</w:t>
      </w:r>
      <w:r>
        <w:rPr>
          <w:sz w:val="22"/>
          <w:szCs w:val="24"/>
        </w:rPr>
        <w:tab/>
        <w:t>Pakuotės turinys ir kita informacija</w:t>
      </w:r>
    </w:p>
    <w:p w14:paraId="2B71ACFF" w14:textId="77777777" w:rsidR="008D3B35" w:rsidRDefault="008D3B35">
      <w:pPr>
        <w:numPr>
          <w:ilvl w:val="12"/>
          <w:numId w:val="0"/>
        </w:numPr>
        <w:ind w:right="-2"/>
        <w:rPr>
          <w:sz w:val="22"/>
          <w:szCs w:val="24"/>
        </w:rPr>
      </w:pPr>
    </w:p>
    <w:p w14:paraId="430681D6" w14:textId="77777777" w:rsidR="008D3B35" w:rsidRDefault="008D3B35">
      <w:pPr>
        <w:numPr>
          <w:ilvl w:val="12"/>
          <w:numId w:val="0"/>
        </w:numPr>
        <w:ind w:right="-2"/>
        <w:rPr>
          <w:sz w:val="22"/>
          <w:szCs w:val="24"/>
        </w:rPr>
      </w:pPr>
    </w:p>
    <w:p w14:paraId="6BAFC85B" w14:textId="190BD6AE"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1.</w:t>
      </w:r>
      <w:r>
        <w:rPr>
          <w:b/>
          <w:bCs/>
          <w:sz w:val="22"/>
          <w:szCs w:val="28"/>
          <w:lang w:eastAsia="x-none"/>
        </w:rPr>
        <w:tab/>
        <w:t xml:space="preserve">Kas yra </w:t>
      </w:r>
      <w:r w:rsidR="003C331A" w:rsidRPr="003C331A">
        <w:rPr>
          <w:b/>
          <w:bCs/>
          <w:sz w:val="22"/>
          <w:szCs w:val="28"/>
          <w:lang w:eastAsia="x-none"/>
        </w:rPr>
        <w:t>Aregzilap</w:t>
      </w:r>
      <w:r>
        <w:rPr>
          <w:b/>
          <w:bCs/>
          <w:sz w:val="22"/>
          <w:szCs w:val="28"/>
          <w:lang w:eastAsia="x-none"/>
        </w:rPr>
        <w:t xml:space="preserve"> ir kam jis vartojamas</w:t>
      </w:r>
    </w:p>
    <w:p w14:paraId="51A62E30" w14:textId="77777777" w:rsidR="008D3B35" w:rsidRDefault="008D3B35">
      <w:pPr>
        <w:numPr>
          <w:ilvl w:val="12"/>
          <w:numId w:val="0"/>
        </w:numPr>
        <w:ind w:right="-2"/>
        <w:rPr>
          <w:sz w:val="22"/>
          <w:szCs w:val="24"/>
        </w:rPr>
      </w:pPr>
    </w:p>
    <w:p w14:paraId="65093991" w14:textId="5A8EAF5F" w:rsidR="003C331A" w:rsidRDefault="003C331A" w:rsidP="003C331A">
      <w:pPr>
        <w:numPr>
          <w:ilvl w:val="12"/>
          <w:numId w:val="0"/>
        </w:numPr>
        <w:ind w:right="-2"/>
        <w:rPr>
          <w:sz w:val="22"/>
          <w:szCs w:val="24"/>
        </w:rPr>
      </w:pPr>
      <w:r w:rsidRPr="003C331A">
        <w:rPr>
          <w:sz w:val="22"/>
        </w:rPr>
        <w:t>Aregzilap</w:t>
      </w:r>
      <w:r>
        <w:rPr>
          <w:sz w:val="22"/>
          <w:szCs w:val="24"/>
        </w:rPr>
        <w:t xml:space="preserve"> </w:t>
      </w:r>
      <w:r w:rsidRPr="003C331A">
        <w:rPr>
          <w:sz w:val="22"/>
          <w:szCs w:val="24"/>
        </w:rPr>
        <w:t xml:space="preserve">sudėtyje yra veikliosios medžiagos aripiprazolo, tiekiamo flakone. Aripiprazolas </w:t>
      </w:r>
      <w:r>
        <w:rPr>
          <w:sz w:val="22"/>
          <w:szCs w:val="24"/>
        </w:rPr>
        <w:t>p</w:t>
      </w:r>
      <w:r w:rsidRPr="003C331A">
        <w:rPr>
          <w:sz w:val="22"/>
          <w:szCs w:val="24"/>
        </w:rPr>
        <w:t xml:space="preserve">riklauso vaistų, vadinamų antipsichotikais, grupei. </w:t>
      </w:r>
      <w:r w:rsidRPr="003C331A">
        <w:rPr>
          <w:sz w:val="22"/>
        </w:rPr>
        <w:t>Aregzilap</w:t>
      </w:r>
      <w:r>
        <w:rPr>
          <w:sz w:val="22"/>
          <w:szCs w:val="24"/>
        </w:rPr>
        <w:t xml:space="preserve"> </w:t>
      </w:r>
      <w:r w:rsidRPr="003C331A">
        <w:rPr>
          <w:sz w:val="22"/>
          <w:szCs w:val="24"/>
        </w:rPr>
        <w:t>vartojamas gydyti šizofreniją – ligą, kurios simptomai yra nesamų dalykų girdėjimas, matymas ar jautimas, įtarumas, klaidingi įsitikinimai, nerišli kalba ir nenuoseklus elgesys bei emocinis apatiškumas. Šia liga sergantys žmonės taip pat gali jaustis prislėgti, kalti, sunerimę ar įsitempę.</w:t>
      </w:r>
    </w:p>
    <w:p w14:paraId="4FBE7601" w14:textId="77777777" w:rsidR="003C331A" w:rsidRPr="003C331A" w:rsidRDefault="003C331A" w:rsidP="003C331A">
      <w:pPr>
        <w:numPr>
          <w:ilvl w:val="12"/>
          <w:numId w:val="0"/>
        </w:numPr>
        <w:ind w:right="-2"/>
        <w:rPr>
          <w:sz w:val="22"/>
          <w:szCs w:val="24"/>
        </w:rPr>
      </w:pPr>
    </w:p>
    <w:p w14:paraId="0A3D7DC7" w14:textId="5C366B8D" w:rsidR="008D3B35" w:rsidRDefault="003C331A" w:rsidP="003C331A">
      <w:pPr>
        <w:numPr>
          <w:ilvl w:val="12"/>
          <w:numId w:val="0"/>
        </w:numPr>
        <w:ind w:right="-2"/>
        <w:rPr>
          <w:sz w:val="22"/>
          <w:szCs w:val="24"/>
        </w:rPr>
      </w:pPr>
      <w:r w:rsidRPr="003C331A">
        <w:rPr>
          <w:sz w:val="22"/>
        </w:rPr>
        <w:t>Aregzilap</w:t>
      </w:r>
      <w:r>
        <w:rPr>
          <w:sz w:val="22"/>
          <w:szCs w:val="24"/>
        </w:rPr>
        <w:t xml:space="preserve"> </w:t>
      </w:r>
      <w:r w:rsidRPr="003C331A">
        <w:rPr>
          <w:sz w:val="22"/>
          <w:szCs w:val="24"/>
        </w:rPr>
        <w:t>skirtas suaugusiems pacientams, sergantiems šizofrenija, kurių būklė pakankamai stabilizuota gydant geriamuoju aripiprazolu.</w:t>
      </w:r>
    </w:p>
    <w:p w14:paraId="341209B4" w14:textId="77777777" w:rsidR="003C331A" w:rsidRDefault="003C331A" w:rsidP="003C331A">
      <w:pPr>
        <w:numPr>
          <w:ilvl w:val="12"/>
          <w:numId w:val="0"/>
        </w:numPr>
        <w:ind w:right="-2"/>
        <w:rPr>
          <w:sz w:val="22"/>
          <w:szCs w:val="24"/>
        </w:rPr>
      </w:pPr>
    </w:p>
    <w:p w14:paraId="740EE746" w14:textId="77777777" w:rsidR="008D3B35" w:rsidRDefault="008D3B35">
      <w:pPr>
        <w:numPr>
          <w:ilvl w:val="12"/>
          <w:numId w:val="0"/>
        </w:numPr>
        <w:ind w:right="-2"/>
        <w:rPr>
          <w:sz w:val="22"/>
          <w:szCs w:val="24"/>
        </w:rPr>
      </w:pPr>
    </w:p>
    <w:p w14:paraId="7ACB5A2B" w14:textId="3078784A"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r w:rsidR="003C331A" w:rsidRPr="003C331A">
        <w:rPr>
          <w:b/>
          <w:bCs/>
          <w:sz w:val="22"/>
          <w:szCs w:val="28"/>
          <w:lang w:eastAsia="x-none"/>
        </w:rPr>
        <w:t>Aregzilap</w:t>
      </w:r>
    </w:p>
    <w:p w14:paraId="664F19A2" w14:textId="77777777" w:rsidR="008D3B35" w:rsidRDefault="008D3B35">
      <w:pPr>
        <w:numPr>
          <w:ilvl w:val="12"/>
          <w:numId w:val="0"/>
        </w:numPr>
        <w:ind w:right="-2"/>
        <w:rPr>
          <w:sz w:val="22"/>
          <w:szCs w:val="24"/>
        </w:rPr>
      </w:pPr>
    </w:p>
    <w:p w14:paraId="039738FE" w14:textId="46F23500" w:rsidR="008D3B35" w:rsidRDefault="003C331A">
      <w:pPr>
        <w:keepNext/>
        <w:tabs>
          <w:tab w:val="left" w:pos="567"/>
        </w:tabs>
        <w:spacing w:line="260" w:lineRule="exact"/>
        <w:jc w:val="both"/>
        <w:outlineLvl w:val="3"/>
        <w:rPr>
          <w:b/>
          <w:bCs/>
          <w:sz w:val="22"/>
          <w:szCs w:val="22"/>
          <w:lang w:eastAsia="x-none"/>
        </w:rPr>
      </w:pPr>
      <w:r w:rsidRPr="003C331A">
        <w:rPr>
          <w:b/>
          <w:bCs/>
          <w:sz w:val="22"/>
          <w:szCs w:val="28"/>
          <w:lang w:eastAsia="x-none"/>
        </w:rPr>
        <w:t>Aregzilap</w:t>
      </w:r>
      <w:r>
        <w:rPr>
          <w:b/>
          <w:bCs/>
          <w:sz w:val="22"/>
          <w:szCs w:val="28"/>
          <w:lang w:eastAsia="x-none"/>
        </w:rPr>
        <w:t xml:space="preserve"> </w:t>
      </w:r>
      <w:r w:rsidR="00AB4978">
        <w:rPr>
          <w:b/>
          <w:bCs/>
          <w:sz w:val="22"/>
          <w:szCs w:val="22"/>
          <w:lang w:eastAsia="x-none"/>
        </w:rPr>
        <w:t>vartoti draudžiama</w:t>
      </w:r>
      <w:r w:rsidR="00C1399C">
        <w:rPr>
          <w:b/>
          <w:bCs/>
          <w:sz w:val="22"/>
          <w:szCs w:val="22"/>
          <w:lang w:eastAsia="x-none"/>
        </w:rPr>
        <w:t>:</w:t>
      </w:r>
    </w:p>
    <w:p w14:paraId="5B721348" w14:textId="10DB07EB" w:rsidR="008D3B35" w:rsidRDefault="00AB4978">
      <w:pPr>
        <w:numPr>
          <w:ilvl w:val="12"/>
          <w:numId w:val="0"/>
        </w:numPr>
        <w:tabs>
          <w:tab w:val="left" w:pos="567"/>
        </w:tabs>
        <w:ind w:left="567" w:hanging="567"/>
        <w:rPr>
          <w:sz w:val="22"/>
          <w:szCs w:val="24"/>
        </w:rPr>
      </w:pPr>
      <w:r>
        <w:rPr>
          <w:sz w:val="22"/>
          <w:szCs w:val="24"/>
        </w:rPr>
        <w:t>-</w:t>
      </w:r>
      <w:r>
        <w:rPr>
          <w:sz w:val="22"/>
          <w:szCs w:val="24"/>
        </w:rPr>
        <w:tab/>
        <w:t xml:space="preserve">jeigu yra alergija </w:t>
      </w:r>
      <w:r w:rsidR="003C331A">
        <w:rPr>
          <w:sz w:val="22"/>
          <w:szCs w:val="24"/>
        </w:rPr>
        <w:t>aripiprazolui</w:t>
      </w:r>
      <w:r>
        <w:rPr>
          <w:sz w:val="22"/>
          <w:szCs w:val="24"/>
        </w:rPr>
        <w:t xml:space="preserve"> arba bet kuriai pagalbinei šio vaisto medžiagai (jos išvardytos 6</w:t>
      </w:r>
      <w:r w:rsidR="00F915D6">
        <w:rPr>
          <w:sz w:val="22"/>
          <w:szCs w:val="24"/>
        </w:rPr>
        <w:t> </w:t>
      </w:r>
      <w:r>
        <w:rPr>
          <w:sz w:val="22"/>
          <w:szCs w:val="24"/>
        </w:rPr>
        <w:t>skyriuje).</w:t>
      </w:r>
    </w:p>
    <w:p w14:paraId="425A9509" w14:textId="77777777" w:rsidR="008D3B35" w:rsidRDefault="008D3B35">
      <w:pPr>
        <w:numPr>
          <w:ilvl w:val="12"/>
          <w:numId w:val="0"/>
        </w:numPr>
        <w:ind w:right="-2"/>
        <w:rPr>
          <w:sz w:val="22"/>
          <w:szCs w:val="24"/>
        </w:rPr>
      </w:pPr>
    </w:p>
    <w:p w14:paraId="281458F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Įspėjimai ir atsargumo priemonės </w:t>
      </w:r>
    </w:p>
    <w:p w14:paraId="2FA65F70" w14:textId="567F6E58" w:rsidR="008D3B35" w:rsidRDefault="00AB4978">
      <w:pPr>
        <w:numPr>
          <w:ilvl w:val="12"/>
          <w:numId w:val="0"/>
        </w:numPr>
        <w:ind w:right="-2"/>
        <w:rPr>
          <w:sz w:val="22"/>
          <w:szCs w:val="24"/>
        </w:rPr>
      </w:pPr>
      <w:r>
        <w:rPr>
          <w:sz w:val="22"/>
          <w:szCs w:val="24"/>
        </w:rPr>
        <w:t xml:space="preserve">Pasitarkite su gydytoju arba slaugytoju, prieš pradėdami vartoti </w:t>
      </w:r>
      <w:r w:rsidR="003C331A" w:rsidRPr="003C331A">
        <w:rPr>
          <w:sz w:val="22"/>
        </w:rPr>
        <w:t>Aregzilap</w:t>
      </w:r>
      <w:r>
        <w:rPr>
          <w:sz w:val="22"/>
          <w:szCs w:val="24"/>
        </w:rPr>
        <w:t>.</w:t>
      </w:r>
    </w:p>
    <w:p w14:paraId="516E905C" w14:textId="77777777" w:rsidR="003C331A" w:rsidRDefault="003C331A" w:rsidP="003C331A">
      <w:pPr>
        <w:numPr>
          <w:ilvl w:val="12"/>
          <w:numId w:val="0"/>
        </w:numPr>
        <w:ind w:right="-2"/>
        <w:rPr>
          <w:sz w:val="22"/>
          <w:szCs w:val="24"/>
        </w:rPr>
      </w:pPr>
    </w:p>
    <w:p w14:paraId="116FE054" w14:textId="33F9E9EC" w:rsidR="003C331A" w:rsidRDefault="003C331A" w:rsidP="003C331A">
      <w:pPr>
        <w:numPr>
          <w:ilvl w:val="12"/>
          <w:numId w:val="0"/>
        </w:numPr>
        <w:ind w:right="-2"/>
        <w:rPr>
          <w:sz w:val="22"/>
          <w:szCs w:val="24"/>
        </w:rPr>
      </w:pPr>
      <w:r w:rsidRPr="003C331A">
        <w:rPr>
          <w:sz w:val="22"/>
          <w:szCs w:val="24"/>
        </w:rPr>
        <w:t xml:space="preserve">Gydant šiuo vaistu buvo pranešta apie savižudiškas mintis ir elgesį. Nedelsdami pasakykite savo gydytojui, jeigu prieš vartojant </w:t>
      </w:r>
      <w:r w:rsidRPr="003C331A">
        <w:rPr>
          <w:sz w:val="22"/>
        </w:rPr>
        <w:t>Aregzilap</w:t>
      </w:r>
      <w:r w:rsidRPr="003C331A">
        <w:rPr>
          <w:sz w:val="22"/>
          <w:szCs w:val="24"/>
        </w:rPr>
        <w:t xml:space="preserve"> arba jo vartojimo metu Jums kilo minčių ar pojūčių apie savęs žalojimą.</w:t>
      </w:r>
    </w:p>
    <w:p w14:paraId="1C50B839" w14:textId="77777777" w:rsidR="003C331A" w:rsidRPr="003C331A" w:rsidRDefault="003C331A" w:rsidP="003C331A">
      <w:pPr>
        <w:numPr>
          <w:ilvl w:val="12"/>
          <w:numId w:val="0"/>
        </w:numPr>
        <w:ind w:right="-2"/>
        <w:rPr>
          <w:sz w:val="22"/>
          <w:szCs w:val="24"/>
        </w:rPr>
      </w:pPr>
    </w:p>
    <w:p w14:paraId="0BFDB875" w14:textId="18AB88B9" w:rsidR="003C331A" w:rsidRDefault="003C331A" w:rsidP="003C331A">
      <w:pPr>
        <w:numPr>
          <w:ilvl w:val="12"/>
          <w:numId w:val="0"/>
        </w:numPr>
        <w:ind w:right="-2"/>
        <w:rPr>
          <w:sz w:val="22"/>
          <w:szCs w:val="24"/>
        </w:rPr>
      </w:pPr>
      <w:r w:rsidRPr="003C331A">
        <w:rPr>
          <w:sz w:val="22"/>
          <w:szCs w:val="24"/>
        </w:rPr>
        <w:t xml:space="preserve">Prieš </w:t>
      </w:r>
      <w:r w:rsidR="00B86774">
        <w:rPr>
          <w:sz w:val="22"/>
          <w:szCs w:val="24"/>
        </w:rPr>
        <w:t>pradėdami vartoti</w:t>
      </w:r>
      <w:r w:rsidR="00B86774" w:rsidRPr="003C331A">
        <w:rPr>
          <w:sz w:val="22"/>
          <w:szCs w:val="24"/>
        </w:rPr>
        <w:t xml:space="preserve"> </w:t>
      </w:r>
      <w:r w:rsidRPr="003C331A">
        <w:rPr>
          <w:sz w:val="22"/>
        </w:rPr>
        <w:t>Aregzilap</w:t>
      </w:r>
      <w:r w:rsidR="00B86774">
        <w:rPr>
          <w:sz w:val="22"/>
        </w:rPr>
        <w:t>,</w:t>
      </w:r>
      <w:r w:rsidRPr="003C331A">
        <w:rPr>
          <w:sz w:val="22"/>
          <w:szCs w:val="24"/>
        </w:rPr>
        <w:t xml:space="preserve"> savo gydytojui pasakykite, jeigu Jums yra:</w:t>
      </w:r>
    </w:p>
    <w:p w14:paraId="38BE46A1" w14:textId="77777777" w:rsidR="003C331A" w:rsidRPr="003C331A" w:rsidRDefault="003C331A" w:rsidP="003C331A">
      <w:pPr>
        <w:numPr>
          <w:ilvl w:val="12"/>
          <w:numId w:val="0"/>
        </w:numPr>
        <w:ind w:right="-2"/>
        <w:rPr>
          <w:sz w:val="22"/>
          <w:szCs w:val="24"/>
        </w:rPr>
      </w:pPr>
    </w:p>
    <w:p w14:paraId="1F9A0DFD" w14:textId="48D4B125" w:rsidR="003C331A" w:rsidRPr="00C700DB" w:rsidRDefault="003C331A" w:rsidP="00C700DB">
      <w:pPr>
        <w:pStyle w:val="Sraopastraipa"/>
        <w:numPr>
          <w:ilvl w:val="0"/>
          <w:numId w:val="4"/>
        </w:numPr>
        <w:ind w:left="567" w:right="-2" w:hanging="567"/>
        <w:rPr>
          <w:sz w:val="22"/>
          <w:szCs w:val="24"/>
        </w:rPr>
      </w:pPr>
      <w:r w:rsidRPr="00C700DB">
        <w:rPr>
          <w:sz w:val="22"/>
          <w:szCs w:val="24"/>
        </w:rPr>
        <w:t>ūmus susijaudinimas arba sunki psichozinė būklė;</w:t>
      </w:r>
    </w:p>
    <w:p w14:paraId="74176033" w14:textId="79E5D5F0" w:rsidR="003C331A" w:rsidRPr="00C700DB" w:rsidRDefault="003C331A" w:rsidP="00C700DB">
      <w:pPr>
        <w:pStyle w:val="Sraopastraipa"/>
        <w:numPr>
          <w:ilvl w:val="0"/>
          <w:numId w:val="4"/>
        </w:numPr>
        <w:ind w:left="567" w:right="-2" w:hanging="567"/>
        <w:rPr>
          <w:sz w:val="22"/>
          <w:szCs w:val="24"/>
        </w:rPr>
      </w:pPr>
      <w:r w:rsidRPr="00C700DB">
        <w:rPr>
          <w:sz w:val="22"/>
          <w:szCs w:val="24"/>
        </w:rPr>
        <w:t>širdies sutrikimų arba esate patyrę insultą, ypač jeigu žinote, kad turite kitų insulto rizikos veiksnių;</w:t>
      </w:r>
    </w:p>
    <w:p w14:paraId="3FD274B2" w14:textId="76A75611" w:rsidR="003C331A" w:rsidRPr="00C700DB" w:rsidRDefault="003C331A" w:rsidP="00C700DB">
      <w:pPr>
        <w:pStyle w:val="Sraopastraipa"/>
        <w:numPr>
          <w:ilvl w:val="0"/>
          <w:numId w:val="4"/>
        </w:numPr>
        <w:ind w:left="567" w:right="-2" w:hanging="567"/>
        <w:rPr>
          <w:sz w:val="22"/>
          <w:szCs w:val="24"/>
        </w:rPr>
      </w:pPr>
      <w:r w:rsidRPr="00C700DB">
        <w:rPr>
          <w:sz w:val="22"/>
          <w:szCs w:val="24"/>
        </w:rPr>
        <w:t>padidėjęs cukraus kiekis kraujyje (būdingi tokie simptomai, kaip padidėjęs troškulys, gausus šlapinimasis, padidėjęs apetitas ir silpnumo jausmas) arba šeimoje yra sirgusių cukriniu diabetu;</w:t>
      </w:r>
    </w:p>
    <w:p w14:paraId="07D3A75C" w14:textId="269E770A" w:rsidR="003C331A" w:rsidRPr="00C700DB" w:rsidRDefault="003C331A" w:rsidP="00C700DB">
      <w:pPr>
        <w:pStyle w:val="Sraopastraipa"/>
        <w:numPr>
          <w:ilvl w:val="0"/>
          <w:numId w:val="4"/>
        </w:numPr>
        <w:ind w:left="567" w:right="-2" w:hanging="567"/>
        <w:rPr>
          <w:sz w:val="22"/>
          <w:szCs w:val="24"/>
        </w:rPr>
      </w:pPr>
      <w:r w:rsidRPr="00C700DB">
        <w:rPr>
          <w:sz w:val="22"/>
          <w:szCs w:val="24"/>
        </w:rPr>
        <w:t>traukulių priepuolių, nes Jūsų gydytojas gali norėti Jus atidžiau stebėti;</w:t>
      </w:r>
    </w:p>
    <w:p w14:paraId="1CA825C1" w14:textId="01282667" w:rsidR="008D3B35" w:rsidRPr="00C700DB" w:rsidRDefault="003C331A" w:rsidP="00C700DB">
      <w:pPr>
        <w:pStyle w:val="Sraopastraipa"/>
        <w:numPr>
          <w:ilvl w:val="0"/>
          <w:numId w:val="4"/>
        </w:numPr>
        <w:ind w:left="567" w:right="-2" w:hanging="567"/>
        <w:rPr>
          <w:sz w:val="22"/>
          <w:szCs w:val="24"/>
        </w:rPr>
      </w:pPr>
      <w:r w:rsidRPr="00C700DB">
        <w:rPr>
          <w:sz w:val="22"/>
          <w:szCs w:val="24"/>
        </w:rPr>
        <w:t>nevalingi, netaisyklingi raumenų judesiai, ypač veido;</w:t>
      </w:r>
    </w:p>
    <w:p w14:paraId="6557FE77" w14:textId="13461330" w:rsidR="003C331A" w:rsidRPr="00C700DB" w:rsidRDefault="003C331A" w:rsidP="00C700DB">
      <w:pPr>
        <w:pStyle w:val="Sraopastraipa"/>
        <w:numPr>
          <w:ilvl w:val="0"/>
          <w:numId w:val="4"/>
        </w:numPr>
        <w:ind w:left="567" w:right="-2" w:hanging="567"/>
        <w:rPr>
          <w:sz w:val="22"/>
          <w:szCs w:val="24"/>
        </w:rPr>
      </w:pPr>
      <w:r w:rsidRPr="00C700DB">
        <w:rPr>
          <w:sz w:val="22"/>
          <w:szCs w:val="24"/>
        </w:rPr>
        <w:t>šių požymių derinys: karščiavimas, prakaitavimas, padažnėjęs kvėpavimas, raumenų sąstingis ir apsnūdimas arba mieguistumas (tai gali būti piktybinio neurolepsinio sindromo požymiai);</w:t>
      </w:r>
    </w:p>
    <w:p w14:paraId="7BCA08C6" w14:textId="0B8D5AB6" w:rsidR="003C331A" w:rsidRPr="00C700DB" w:rsidRDefault="003C331A" w:rsidP="00C700DB">
      <w:pPr>
        <w:pStyle w:val="Sraopastraipa"/>
        <w:numPr>
          <w:ilvl w:val="0"/>
          <w:numId w:val="4"/>
        </w:numPr>
        <w:ind w:left="567" w:right="-2" w:hanging="567"/>
        <w:rPr>
          <w:sz w:val="22"/>
          <w:szCs w:val="24"/>
        </w:rPr>
      </w:pPr>
      <w:r w:rsidRPr="00C700DB">
        <w:rPr>
          <w:sz w:val="22"/>
          <w:szCs w:val="24"/>
        </w:rPr>
        <w:t>demencija (jai būdingas atminties ir kitų protinių gebėjimų nusilpimas), ypač jeigu esate senyvo amžiaus;</w:t>
      </w:r>
    </w:p>
    <w:p w14:paraId="10BF8334" w14:textId="796AC603" w:rsidR="003C331A" w:rsidRPr="00C700DB" w:rsidRDefault="003C331A" w:rsidP="00C700DB">
      <w:pPr>
        <w:pStyle w:val="Sraopastraipa"/>
        <w:numPr>
          <w:ilvl w:val="0"/>
          <w:numId w:val="4"/>
        </w:numPr>
        <w:ind w:left="567" w:right="-2" w:hanging="567"/>
        <w:rPr>
          <w:sz w:val="22"/>
          <w:szCs w:val="24"/>
        </w:rPr>
      </w:pPr>
      <w:r w:rsidRPr="00C700DB">
        <w:rPr>
          <w:sz w:val="22"/>
          <w:szCs w:val="24"/>
        </w:rPr>
        <w:t>kardiovaskulinių ligų (širdies ir kraujagyslių ligų), šeimoje yra buvę širdies ir kraujagyslių ligų, insulto arba „mikroinsulto“, kraujospūdžio pakitimų atvejų;</w:t>
      </w:r>
    </w:p>
    <w:p w14:paraId="1E190B54" w14:textId="1E46EB15" w:rsidR="003C331A" w:rsidRPr="00C700DB" w:rsidRDefault="003C331A" w:rsidP="00C700DB">
      <w:pPr>
        <w:pStyle w:val="Sraopastraipa"/>
        <w:numPr>
          <w:ilvl w:val="0"/>
          <w:numId w:val="4"/>
        </w:numPr>
        <w:ind w:left="567" w:right="-2" w:hanging="567"/>
        <w:rPr>
          <w:sz w:val="22"/>
          <w:szCs w:val="24"/>
        </w:rPr>
      </w:pPr>
      <w:r w:rsidRPr="00C700DB">
        <w:rPr>
          <w:sz w:val="22"/>
          <w:szCs w:val="24"/>
        </w:rPr>
        <w:t>nereguliarus širdies plakimas arba jeigu kuris nors Jūsų giminaitis turėjo širdies ritmo sutrikimų (įskaitant vadinamąjį QT intervalo pailgėjimą, nustatomą užrašant elektrokardiogramą (EKG));</w:t>
      </w:r>
    </w:p>
    <w:p w14:paraId="41D45A26" w14:textId="42C8226B" w:rsidR="003C331A" w:rsidRPr="00C700DB" w:rsidRDefault="003C331A" w:rsidP="00C700DB">
      <w:pPr>
        <w:pStyle w:val="Sraopastraipa"/>
        <w:numPr>
          <w:ilvl w:val="0"/>
          <w:numId w:val="4"/>
        </w:numPr>
        <w:ind w:left="567" w:right="-2" w:hanging="567"/>
        <w:rPr>
          <w:sz w:val="22"/>
          <w:szCs w:val="24"/>
        </w:rPr>
      </w:pPr>
      <w:r w:rsidRPr="00C700DB">
        <w:rPr>
          <w:sz w:val="22"/>
          <w:szCs w:val="24"/>
        </w:rPr>
        <w:t>kraujo krešulių arba šeimoje yra buvę kraujo krešulių atvejų, nes antipsichoziniai vaistai susiję su kraujo krešulių susidarymu;</w:t>
      </w:r>
    </w:p>
    <w:p w14:paraId="0A934C55" w14:textId="4F036BF6" w:rsidR="003C331A" w:rsidRPr="00C700DB" w:rsidRDefault="003C331A" w:rsidP="00C700DB">
      <w:pPr>
        <w:pStyle w:val="Sraopastraipa"/>
        <w:numPr>
          <w:ilvl w:val="0"/>
          <w:numId w:val="4"/>
        </w:numPr>
        <w:ind w:left="567" w:right="-2" w:hanging="567"/>
        <w:rPr>
          <w:sz w:val="22"/>
          <w:szCs w:val="24"/>
        </w:rPr>
      </w:pPr>
      <w:r w:rsidRPr="00C700DB">
        <w:rPr>
          <w:sz w:val="22"/>
          <w:szCs w:val="24"/>
        </w:rPr>
        <w:t>rijimo sutrikimų;</w:t>
      </w:r>
    </w:p>
    <w:p w14:paraId="4FE41B44" w14:textId="7E28BED2" w:rsidR="003C331A" w:rsidRPr="00C700DB" w:rsidRDefault="003C331A" w:rsidP="00C700DB">
      <w:pPr>
        <w:pStyle w:val="Sraopastraipa"/>
        <w:numPr>
          <w:ilvl w:val="0"/>
          <w:numId w:val="4"/>
        </w:numPr>
        <w:ind w:left="567" w:right="-2" w:hanging="567"/>
        <w:rPr>
          <w:sz w:val="22"/>
          <w:szCs w:val="24"/>
        </w:rPr>
      </w:pPr>
      <w:r w:rsidRPr="00C700DB">
        <w:rPr>
          <w:sz w:val="22"/>
          <w:szCs w:val="24"/>
        </w:rPr>
        <w:t>buvęs potraukis azartiniams lošimams;</w:t>
      </w:r>
    </w:p>
    <w:p w14:paraId="7CF6D6FE" w14:textId="2C9D40C2" w:rsidR="003C331A" w:rsidRPr="00C700DB" w:rsidRDefault="003C331A" w:rsidP="00C700DB">
      <w:pPr>
        <w:pStyle w:val="Sraopastraipa"/>
        <w:numPr>
          <w:ilvl w:val="0"/>
          <w:numId w:val="4"/>
        </w:numPr>
        <w:ind w:left="567" w:right="-2" w:hanging="567"/>
        <w:rPr>
          <w:sz w:val="22"/>
          <w:szCs w:val="24"/>
        </w:rPr>
      </w:pPr>
      <w:r w:rsidRPr="00C700DB">
        <w:rPr>
          <w:sz w:val="22"/>
          <w:szCs w:val="24"/>
        </w:rPr>
        <w:t>sunkių kepenų sutrikimų.</w:t>
      </w:r>
    </w:p>
    <w:p w14:paraId="33F9A43C" w14:textId="77777777" w:rsidR="003C331A" w:rsidRDefault="003C331A" w:rsidP="003C331A">
      <w:pPr>
        <w:numPr>
          <w:ilvl w:val="12"/>
          <w:numId w:val="0"/>
        </w:numPr>
        <w:ind w:right="-2"/>
        <w:rPr>
          <w:sz w:val="22"/>
          <w:szCs w:val="24"/>
        </w:rPr>
      </w:pPr>
    </w:p>
    <w:p w14:paraId="24A2BF91" w14:textId="07A8F2E2" w:rsidR="003C331A" w:rsidRPr="003C331A" w:rsidRDefault="003C331A" w:rsidP="003C331A">
      <w:pPr>
        <w:numPr>
          <w:ilvl w:val="12"/>
          <w:numId w:val="0"/>
        </w:numPr>
        <w:ind w:right="-2"/>
        <w:rPr>
          <w:sz w:val="22"/>
          <w:szCs w:val="24"/>
        </w:rPr>
      </w:pPr>
      <w:r w:rsidRPr="003C331A">
        <w:rPr>
          <w:sz w:val="22"/>
          <w:szCs w:val="24"/>
        </w:rPr>
        <w:t>Jeigu pastebėsite, kad priaugote svorio, atsirado neįprastų judesių, mieguistumas, kuri</w:t>
      </w:r>
      <w:r w:rsidR="002C32D5">
        <w:rPr>
          <w:sz w:val="22"/>
          <w:szCs w:val="24"/>
        </w:rPr>
        <w:t>s</w:t>
      </w:r>
      <w:r w:rsidRPr="003C331A">
        <w:rPr>
          <w:sz w:val="22"/>
          <w:szCs w:val="24"/>
        </w:rPr>
        <w:t xml:space="preserve"> kliudo įprastai kasdienei veiklai, sunku ryti arba atsirado alergijos simptomų, nedelsdami pasakykite savo gydytojui.</w:t>
      </w:r>
    </w:p>
    <w:p w14:paraId="270335AF" w14:textId="77777777" w:rsidR="003C331A" w:rsidRDefault="003C331A" w:rsidP="003C331A">
      <w:pPr>
        <w:numPr>
          <w:ilvl w:val="12"/>
          <w:numId w:val="0"/>
        </w:numPr>
        <w:ind w:right="-2"/>
        <w:rPr>
          <w:sz w:val="22"/>
          <w:szCs w:val="24"/>
        </w:rPr>
      </w:pPr>
    </w:p>
    <w:p w14:paraId="129BE9BB" w14:textId="134F6447" w:rsidR="003C331A" w:rsidRDefault="003C331A" w:rsidP="003C331A">
      <w:pPr>
        <w:numPr>
          <w:ilvl w:val="12"/>
          <w:numId w:val="0"/>
        </w:numPr>
        <w:ind w:right="-2"/>
        <w:rPr>
          <w:sz w:val="22"/>
          <w:szCs w:val="24"/>
        </w:rPr>
      </w:pPr>
      <w:r w:rsidRPr="003C331A">
        <w:rPr>
          <w:sz w:val="22"/>
          <w:szCs w:val="24"/>
        </w:rPr>
        <w:t>Jei Jūs ar Jūsų šeima</w:t>
      </w:r>
      <w:r w:rsidR="002C32D5">
        <w:rPr>
          <w:sz w:val="22"/>
          <w:szCs w:val="24"/>
        </w:rPr>
        <w:t>,</w:t>
      </w:r>
      <w:r w:rsidRPr="003C331A">
        <w:rPr>
          <w:sz w:val="22"/>
          <w:szCs w:val="24"/>
        </w:rPr>
        <w:t xml:space="preserve"> arba globėjai pastebėjo, kad Jums pasireiškė potraukis ar troškimas elgtis Jums neįprast</w:t>
      </w:r>
      <w:r w:rsidR="002C32D5">
        <w:rPr>
          <w:sz w:val="22"/>
          <w:szCs w:val="24"/>
        </w:rPr>
        <w:t xml:space="preserve">ai </w:t>
      </w:r>
      <w:r w:rsidRPr="003C331A">
        <w:rPr>
          <w:sz w:val="22"/>
          <w:szCs w:val="24"/>
        </w:rPr>
        <w:t>ir negalite atsispirti tokiam impulsui, potraukiui ar pagundai, sukelian</w:t>
      </w:r>
      <w:r w:rsidR="002C32D5">
        <w:rPr>
          <w:sz w:val="22"/>
          <w:szCs w:val="24"/>
        </w:rPr>
        <w:t>čiai</w:t>
      </w:r>
      <w:r w:rsidRPr="003C331A">
        <w:rPr>
          <w:sz w:val="22"/>
          <w:szCs w:val="24"/>
        </w:rPr>
        <w:t xml:space="preserve"> poelgius, kurie gali būti žalingi Jums pačiam arba kitiems, pasakykite apie tai gydytojui. Tai vadinama impulso kontrolės sutrikimu, įskaitant tok</w:t>
      </w:r>
      <w:r w:rsidR="002C32D5">
        <w:rPr>
          <w:sz w:val="22"/>
          <w:szCs w:val="24"/>
        </w:rPr>
        <w:t>į</w:t>
      </w:r>
      <w:r w:rsidRPr="003C331A">
        <w:rPr>
          <w:sz w:val="22"/>
          <w:szCs w:val="24"/>
        </w:rPr>
        <w:t xml:space="preserve"> elges</w:t>
      </w:r>
      <w:r w:rsidR="002C32D5">
        <w:rPr>
          <w:sz w:val="22"/>
          <w:szCs w:val="24"/>
        </w:rPr>
        <w:t>į</w:t>
      </w:r>
      <w:r w:rsidRPr="003C331A">
        <w:rPr>
          <w:sz w:val="22"/>
          <w:szCs w:val="24"/>
        </w:rPr>
        <w:t>: nenugalimą įprotį lošti, besaikį valgymą ar išlaidavimą, per daug padidėjusį seksualumą arba nuolatinį mąstymą su išreikštomis seksualinėmis mintimis</w:t>
      </w:r>
      <w:r w:rsidR="002C32D5">
        <w:rPr>
          <w:sz w:val="22"/>
          <w:szCs w:val="24"/>
        </w:rPr>
        <w:t>,</w:t>
      </w:r>
      <w:r w:rsidRPr="003C331A">
        <w:rPr>
          <w:sz w:val="22"/>
          <w:szCs w:val="24"/>
        </w:rPr>
        <w:t xml:space="preserve"> arba jausmais.</w:t>
      </w:r>
    </w:p>
    <w:p w14:paraId="02626C6D" w14:textId="77777777" w:rsidR="003C331A" w:rsidRPr="003C331A" w:rsidRDefault="003C331A" w:rsidP="003C331A">
      <w:pPr>
        <w:numPr>
          <w:ilvl w:val="12"/>
          <w:numId w:val="0"/>
        </w:numPr>
        <w:ind w:right="-2"/>
        <w:rPr>
          <w:sz w:val="22"/>
          <w:szCs w:val="24"/>
        </w:rPr>
      </w:pPr>
      <w:r w:rsidRPr="00D12E52">
        <w:rPr>
          <w:sz w:val="22"/>
          <w:szCs w:val="24"/>
          <w:u w:val="single"/>
        </w:rPr>
        <w:t>Jūsų gydytojui gali reikėti sumažinti dozę arba nutraukti gydymą</w:t>
      </w:r>
      <w:r w:rsidRPr="003C331A">
        <w:rPr>
          <w:sz w:val="22"/>
          <w:szCs w:val="24"/>
        </w:rPr>
        <w:t>.</w:t>
      </w:r>
    </w:p>
    <w:p w14:paraId="4E5C0879" w14:textId="77777777" w:rsidR="003C331A" w:rsidRDefault="003C331A" w:rsidP="003C331A">
      <w:pPr>
        <w:numPr>
          <w:ilvl w:val="12"/>
          <w:numId w:val="0"/>
        </w:numPr>
        <w:ind w:right="-2"/>
        <w:rPr>
          <w:sz w:val="22"/>
          <w:szCs w:val="24"/>
        </w:rPr>
      </w:pPr>
    </w:p>
    <w:p w14:paraId="64522F9A" w14:textId="4CB37B95" w:rsidR="003C331A" w:rsidRDefault="003C331A" w:rsidP="003C331A">
      <w:pPr>
        <w:numPr>
          <w:ilvl w:val="12"/>
          <w:numId w:val="0"/>
        </w:numPr>
        <w:ind w:right="-2"/>
        <w:rPr>
          <w:sz w:val="22"/>
          <w:szCs w:val="24"/>
        </w:rPr>
      </w:pPr>
      <w:r w:rsidRPr="003C331A">
        <w:rPr>
          <w:sz w:val="22"/>
          <w:szCs w:val="24"/>
        </w:rPr>
        <w:t xml:space="preserve">Šis vaistas gali sukelti mieguistumą, kraujospūdžio </w:t>
      </w:r>
      <w:r w:rsidR="00975975">
        <w:rPr>
          <w:sz w:val="22"/>
          <w:szCs w:val="24"/>
        </w:rPr>
        <w:t>sumažėjimą</w:t>
      </w:r>
      <w:r w:rsidR="00975975" w:rsidRPr="003C331A">
        <w:rPr>
          <w:sz w:val="22"/>
          <w:szCs w:val="24"/>
        </w:rPr>
        <w:t xml:space="preserve"> </w:t>
      </w:r>
      <w:r w:rsidR="00975975">
        <w:rPr>
          <w:sz w:val="22"/>
          <w:szCs w:val="24"/>
        </w:rPr>
        <w:t>atsistojus</w:t>
      </w:r>
      <w:r w:rsidRPr="003C331A">
        <w:rPr>
          <w:sz w:val="22"/>
          <w:szCs w:val="24"/>
        </w:rPr>
        <w:t>, svaigulį ir gebėjimo judėti bei laikyti pusiausvyrą pokyčius, dėl ko galima nukristi. Turite būti atsargūs, ypač jeigu esate vyresnio amžiaus arba nusilpę.</w:t>
      </w:r>
    </w:p>
    <w:p w14:paraId="6124C892" w14:textId="77777777" w:rsidR="003C331A" w:rsidRDefault="003C331A" w:rsidP="003C331A">
      <w:pPr>
        <w:numPr>
          <w:ilvl w:val="12"/>
          <w:numId w:val="0"/>
        </w:numPr>
        <w:ind w:right="-2"/>
        <w:rPr>
          <w:sz w:val="22"/>
          <w:szCs w:val="24"/>
        </w:rPr>
      </w:pPr>
    </w:p>
    <w:p w14:paraId="79BD1D53" w14:textId="01DB3820"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Vaikams ir paaugliams</w:t>
      </w:r>
    </w:p>
    <w:p w14:paraId="671AEC8A" w14:textId="2EC0EF02" w:rsidR="008D3B35" w:rsidRPr="003C331A" w:rsidRDefault="003C331A">
      <w:pPr>
        <w:numPr>
          <w:ilvl w:val="12"/>
          <w:numId w:val="0"/>
        </w:numPr>
        <w:rPr>
          <w:bCs/>
          <w:sz w:val="22"/>
          <w:szCs w:val="24"/>
        </w:rPr>
      </w:pPr>
      <w:r w:rsidRPr="003C331A">
        <w:rPr>
          <w:bCs/>
          <w:sz w:val="22"/>
          <w:szCs w:val="24"/>
        </w:rPr>
        <w:t xml:space="preserve">Šio vaisto negalima vartoti vaikams ir paaugliams, jaunesniems kaip 18 metų. Šiems pacientams </w:t>
      </w:r>
      <w:r w:rsidR="00975975">
        <w:rPr>
          <w:bCs/>
          <w:sz w:val="22"/>
          <w:szCs w:val="24"/>
        </w:rPr>
        <w:t>vaisto</w:t>
      </w:r>
      <w:r w:rsidR="00975975" w:rsidRPr="003C331A">
        <w:rPr>
          <w:bCs/>
          <w:sz w:val="22"/>
          <w:szCs w:val="24"/>
        </w:rPr>
        <w:t xml:space="preserve"> </w:t>
      </w:r>
      <w:r w:rsidRPr="003C331A">
        <w:rPr>
          <w:bCs/>
          <w:sz w:val="22"/>
          <w:szCs w:val="24"/>
        </w:rPr>
        <w:t>saugumas ir veiksmingumas nežinomi.</w:t>
      </w:r>
    </w:p>
    <w:p w14:paraId="4BEAAE86" w14:textId="77777777" w:rsidR="003C331A" w:rsidRPr="003C331A" w:rsidRDefault="003C331A">
      <w:pPr>
        <w:numPr>
          <w:ilvl w:val="12"/>
          <w:numId w:val="0"/>
        </w:numPr>
        <w:rPr>
          <w:bCs/>
          <w:sz w:val="22"/>
          <w:szCs w:val="24"/>
        </w:rPr>
      </w:pPr>
    </w:p>
    <w:p w14:paraId="0EF15FD9" w14:textId="1583D13A"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Kiti vaistai ir </w:t>
      </w:r>
      <w:r w:rsidR="00D12E52" w:rsidRPr="00D12E52">
        <w:rPr>
          <w:b/>
          <w:bCs/>
          <w:sz w:val="22"/>
          <w:szCs w:val="28"/>
          <w:lang w:eastAsia="x-none"/>
        </w:rPr>
        <w:t>Aregzilap</w:t>
      </w:r>
    </w:p>
    <w:p w14:paraId="5CF6C905" w14:textId="0C953D52" w:rsidR="008D3B35" w:rsidRDefault="00AB4978">
      <w:pPr>
        <w:numPr>
          <w:ilvl w:val="12"/>
          <w:numId w:val="0"/>
        </w:numPr>
        <w:ind w:right="-2"/>
        <w:rPr>
          <w:sz w:val="22"/>
          <w:szCs w:val="24"/>
        </w:rPr>
      </w:pPr>
      <w:r>
        <w:rPr>
          <w:sz w:val="22"/>
          <w:szCs w:val="24"/>
        </w:rPr>
        <w:t>Jeigu vartojate ar neseniai vartojote kitų vaistų arba dėl to nesate tikri, apie tai pasakykite gydytojui.</w:t>
      </w:r>
    </w:p>
    <w:p w14:paraId="028A9FB5" w14:textId="77777777" w:rsidR="008D3B35" w:rsidRDefault="008D3B35">
      <w:pPr>
        <w:numPr>
          <w:ilvl w:val="12"/>
          <w:numId w:val="0"/>
        </w:numPr>
        <w:ind w:right="-2"/>
        <w:rPr>
          <w:sz w:val="22"/>
          <w:szCs w:val="24"/>
        </w:rPr>
      </w:pPr>
    </w:p>
    <w:p w14:paraId="4B8354B9" w14:textId="7A7C2688" w:rsidR="003C331A" w:rsidRDefault="003C331A" w:rsidP="003C331A">
      <w:pPr>
        <w:numPr>
          <w:ilvl w:val="12"/>
          <w:numId w:val="0"/>
        </w:numPr>
        <w:ind w:right="-2"/>
        <w:rPr>
          <w:sz w:val="22"/>
          <w:szCs w:val="24"/>
        </w:rPr>
      </w:pPr>
      <w:r w:rsidRPr="003C331A">
        <w:rPr>
          <w:sz w:val="22"/>
          <w:szCs w:val="24"/>
        </w:rPr>
        <w:t xml:space="preserve">Kraujospūdį mažinantys vaistai: </w:t>
      </w:r>
      <w:r w:rsidR="00D12E52" w:rsidRPr="003C331A">
        <w:rPr>
          <w:sz w:val="22"/>
        </w:rPr>
        <w:t>Aregzilap</w:t>
      </w:r>
      <w:r w:rsidR="00D12E52" w:rsidRPr="003C331A">
        <w:rPr>
          <w:sz w:val="22"/>
          <w:szCs w:val="24"/>
        </w:rPr>
        <w:t xml:space="preserve"> </w:t>
      </w:r>
      <w:r w:rsidRPr="003C331A">
        <w:rPr>
          <w:sz w:val="22"/>
          <w:szCs w:val="24"/>
        </w:rPr>
        <w:t>gali sustiprinti vaistų, vartojamų kraujospūdžiui mažinti, poveikį. Savo gydytojui būtinai pasakykite, jeigu vartojate vaistų, skirtų Jūsų kraujospūdžiui kontroliuoti.</w:t>
      </w:r>
    </w:p>
    <w:p w14:paraId="3A05FADA" w14:textId="77777777" w:rsidR="00D12E52" w:rsidRPr="003C331A" w:rsidRDefault="00D12E52" w:rsidP="003C331A">
      <w:pPr>
        <w:numPr>
          <w:ilvl w:val="12"/>
          <w:numId w:val="0"/>
        </w:numPr>
        <w:ind w:right="-2"/>
        <w:rPr>
          <w:sz w:val="22"/>
          <w:szCs w:val="24"/>
        </w:rPr>
      </w:pPr>
    </w:p>
    <w:p w14:paraId="08561926" w14:textId="4497E783" w:rsidR="003C331A" w:rsidRDefault="00D12E52" w:rsidP="003C331A">
      <w:pPr>
        <w:numPr>
          <w:ilvl w:val="12"/>
          <w:numId w:val="0"/>
        </w:numPr>
        <w:ind w:right="-2"/>
        <w:rPr>
          <w:sz w:val="22"/>
          <w:szCs w:val="24"/>
        </w:rPr>
      </w:pPr>
      <w:r w:rsidRPr="003C331A">
        <w:rPr>
          <w:sz w:val="22"/>
        </w:rPr>
        <w:t>Aregzilap</w:t>
      </w:r>
      <w:r w:rsidRPr="003C331A">
        <w:rPr>
          <w:sz w:val="22"/>
          <w:szCs w:val="24"/>
        </w:rPr>
        <w:t xml:space="preserve"> </w:t>
      </w:r>
      <w:r w:rsidR="003C331A" w:rsidRPr="003C331A">
        <w:rPr>
          <w:sz w:val="22"/>
          <w:szCs w:val="24"/>
        </w:rPr>
        <w:t xml:space="preserve">vartojimas su kai kuriais vaistais gali reikšti, kad gydytojas turės keisti </w:t>
      </w:r>
      <w:r w:rsidRPr="003C331A">
        <w:rPr>
          <w:sz w:val="22"/>
        </w:rPr>
        <w:t>Aregzilap</w:t>
      </w:r>
      <w:r w:rsidRPr="003C331A">
        <w:rPr>
          <w:sz w:val="22"/>
          <w:szCs w:val="24"/>
        </w:rPr>
        <w:t xml:space="preserve"> </w:t>
      </w:r>
      <w:r w:rsidR="003C331A" w:rsidRPr="003C331A">
        <w:rPr>
          <w:sz w:val="22"/>
          <w:szCs w:val="24"/>
        </w:rPr>
        <w:t>arba kitų vaistų dozę. Itin svarbu gydytojui pasakyti apie:</w:t>
      </w:r>
    </w:p>
    <w:p w14:paraId="38CFBA81" w14:textId="77777777" w:rsidR="00D12E52" w:rsidRPr="003C331A" w:rsidRDefault="00D12E52" w:rsidP="003C331A">
      <w:pPr>
        <w:numPr>
          <w:ilvl w:val="12"/>
          <w:numId w:val="0"/>
        </w:numPr>
        <w:ind w:right="-2"/>
        <w:rPr>
          <w:sz w:val="22"/>
          <w:szCs w:val="24"/>
        </w:rPr>
      </w:pPr>
    </w:p>
    <w:p w14:paraId="6A0F7568" w14:textId="41355649" w:rsidR="003C331A" w:rsidRPr="00D12E52" w:rsidRDefault="003C331A" w:rsidP="00D12E52">
      <w:pPr>
        <w:pStyle w:val="Sraopastraipa"/>
        <w:numPr>
          <w:ilvl w:val="0"/>
          <w:numId w:val="4"/>
        </w:numPr>
        <w:ind w:left="567" w:right="-2" w:hanging="567"/>
        <w:rPr>
          <w:sz w:val="22"/>
          <w:szCs w:val="24"/>
        </w:rPr>
      </w:pPr>
      <w:r w:rsidRPr="00D12E52">
        <w:rPr>
          <w:sz w:val="22"/>
          <w:szCs w:val="24"/>
        </w:rPr>
        <w:t>vaistus širdies ritmui reguliuoti (pvz., chinidinas, amjodaronas, flekainidas);</w:t>
      </w:r>
    </w:p>
    <w:p w14:paraId="6E18163B" w14:textId="3C1D841F" w:rsidR="003C331A" w:rsidRPr="00D12E52" w:rsidRDefault="003C331A" w:rsidP="00D12E52">
      <w:pPr>
        <w:pStyle w:val="Sraopastraipa"/>
        <w:numPr>
          <w:ilvl w:val="0"/>
          <w:numId w:val="4"/>
        </w:numPr>
        <w:ind w:left="567" w:right="-2" w:hanging="567"/>
        <w:rPr>
          <w:sz w:val="22"/>
          <w:szCs w:val="24"/>
        </w:rPr>
      </w:pPr>
      <w:r w:rsidRPr="00D12E52">
        <w:rPr>
          <w:sz w:val="22"/>
          <w:szCs w:val="24"/>
        </w:rPr>
        <w:t>antidepresantus arba augalinius preparatus, vartojamus depresijai ir nerimui gydyti (pvz., fluoksetinas, paroksetinas, jonažolės preparatai);</w:t>
      </w:r>
    </w:p>
    <w:p w14:paraId="2D19D483" w14:textId="24382EBC" w:rsidR="003C331A" w:rsidRPr="00D12E52" w:rsidRDefault="003C331A" w:rsidP="00D12E52">
      <w:pPr>
        <w:pStyle w:val="Sraopastraipa"/>
        <w:numPr>
          <w:ilvl w:val="0"/>
          <w:numId w:val="4"/>
        </w:numPr>
        <w:ind w:left="567" w:right="-2" w:hanging="567"/>
        <w:rPr>
          <w:sz w:val="22"/>
          <w:szCs w:val="24"/>
        </w:rPr>
      </w:pPr>
      <w:r w:rsidRPr="00D12E52">
        <w:rPr>
          <w:sz w:val="22"/>
          <w:szCs w:val="24"/>
        </w:rPr>
        <w:t>priešgrybelinius vaistus (pvz., itrakonazolas);</w:t>
      </w:r>
    </w:p>
    <w:p w14:paraId="52FA81D3" w14:textId="2931CEC6" w:rsidR="003C331A" w:rsidRPr="00D12E52" w:rsidRDefault="003C331A" w:rsidP="00D12E52">
      <w:pPr>
        <w:pStyle w:val="Sraopastraipa"/>
        <w:numPr>
          <w:ilvl w:val="0"/>
          <w:numId w:val="4"/>
        </w:numPr>
        <w:ind w:left="567" w:right="-2" w:hanging="567"/>
        <w:rPr>
          <w:sz w:val="22"/>
          <w:szCs w:val="24"/>
        </w:rPr>
      </w:pPr>
      <w:r w:rsidRPr="00D12E52">
        <w:rPr>
          <w:sz w:val="22"/>
          <w:szCs w:val="24"/>
        </w:rPr>
        <w:t>ketokonazolą (skirtą Kušingo sindromui gydyti; juo sergant organizme gaminasi per daug kortizolio);</w:t>
      </w:r>
    </w:p>
    <w:p w14:paraId="6F536C7E" w14:textId="6C7D03A0" w:rsidR="003C331A" w:rsidRPr="00D12E52" w:rsidRDefault="003C331A" w:rsidP="00D12E52">
      <w:pPr>
        <w:pStyle w:val="Sraopastraipa"/>
        <w:numPr>
          <w:ilvl w:val="0"/>
          <w:numId w:val="4"/>
        </w:numPr>
        <w:ind w:left="567" w:right="-2" w:hanging="567"/>
        <w:rPr>
          <w:sz w:val="22"/>
          <w:szCs w:val="24"/>
        </w:rPr>
      </w:pPr>
      <w:r w:rsidRPr="00D12E52">
        <w:rPr>
          <w:sz w:val="22"/>
          <w:szCs w:val="24"/>
        </w:rPr>
        <w:t>tam tikrus ŽIV infekcijai gydyti skirtus vaistus (pvz., efavirenzas, nevirapinas, proteazės inhibitoriai, tokie kaip indinaviras, ritonaviras);</w:t>
      </w:r>
    </w:p>
    <w:p w14:paraId="6E760CBD" w14:textId="53D9B37A" w:rsidR="003C331A" w:rsidRPr="00D12E52" w:rsidRDefault="003C331A" w:rsidP="00D12E52">
      <w:pPr>
        <w:pStyle w:val="Sraopastraipa"/>
        <w:numPr>
          <w:ilvl w:val="0"/>
          <w:numId w:val="4"/>
        </w:numPr>
        <w:ind w:left="567" w:right="-2" w:hanging="567"/>
        <w:rPr>
          <w:sz w:val="22"/>
          <w:szCs w:val="24"/>
        </w:rPr>
      </w:pPr>
      <w:r w:rsidRPr="00D12E52">
        <w:rPr>
          <w:sz w:val="22"/>
          <w:szCs w:val="24"/>
        </w:rPr>
        <w:t>prieštraukulinius vaistus, skirtus epilepsijai gydyti (pvz., karbamazepinas, fenitoinas, fenobarbitalis);</w:t>
      </w:r>
    </w:p>
    <w:p w14:paraId="41D3AF50" w14:textId="0C1FB09A" w:rsidR="003C331A" w:rsidRPr="00D12E52" w:rsidRDefault="003C331A" w:rsidP="00D12E52">
      <w:pPr>
        <w:pStyle w:val="Sraopastraipa"/>
        <w:numPr>
          <w:ilvl w:val="0"/>
          <w:numId w:val="4"/>
        </w:numPr>
        <w:ind w:left="567" w:right="-2" w:hanging="567"/>
        <w:rPr>
          <w:sz w:val="22"/>
          <w:szCs w:val="24"/>
        </w:rPr>
      </w:pPr>
      <w:r w:rsidRPr="00D12E52">
        <w:rPr>
          <w:sz w:val="22"/>
          <w:szCs w:val="24"/>
        </w:rPr>
        <w:t>tam tikrus antibiotikus, vartojamus tuberkuliozei gydyti (rifabutinas, rifampicinas);</w:t>
      </w:r>
    </w:p>
    <w:p w14:paraId="0974505F" w14:textId="1FAA8C81" w:rsidR="003C331A" w:rsidRPr="00D12E52" w:rsidRDefault="003C331A" w:rsidP="00D12E52">
      <w:pPr>
        <w:pStyle w:val="Sraopastraipa"/>
        <w:numPr>
          <w:ilvl w:val="0"/>
          <w:numId w:val="4"/>
        </w:numPr>
        <w:ind w:left="567" w:right="-2" w:hanging="567"/>
        <w:rPr>
          <w:sz w:val="22"/>
          <w:szCs w:val="24"/>
        </w:rPr>
      </w:pPr>
      <w:r w:rsidRPr="00D12E52">
        <w:rPr>
          <w:sz w:val="22"/>
          <w:szCs w:val="24"/>
        </w:rPr>
        <w:t>vaistus, apie kuriuos žinoma, kad jie ilgina QT intervalą.</w:t>
      </w:r>
    </w:p>
    <w:p w14:paraId="7E239905" w14:textId="77777777" w:rsidR="003C331A" w:rsidRDefault="003C331A" w:rsidP="003C331A">
      <w:pPr>
        <w:numPr>
          <w:ilvl w:val="12"/>
          <w:numId w:val="0"/>
        </w:numPr>
        <w:ind w:right="-2"/>
        <w:rPr>
          <w:sz w:val="22"/>
          <w:szCs w:val="24"/>
        </w:rPr>
      </w:pPr>
    </w:p>
    <w:p w14:paraId="355293F1" w14:textId="3A9DF9B7" w:rsidR="003C331A" w:rsidRDefault="003C331A" w:rsidP="003C331A">
      <w:pPr>
        <w:numPr>
          <w:ilvl w:val="12"/>
          <w:numId w:val="0"/>
        </w:numPr>
        <w:ind w:right="-2"/>
        <w:rPr>
          <w:sz w:val="22"/>
          <w:szCs w:val="24"/>
        </w:rPr>
      </w:pPr>
      <w:r w:rsidRPr="003C331A">
        <w:rPr>
          <w:sz w:val="22"/>
          <w:szCs w:val="24"/>
        </w:rPr>
        <w:t xml:space="preserve">Šie vaistai gali didinti šalutinio poveikio riziką arba mažinti </w:t>
      </w:r>
      <w:r w:rsidR="00D12E52" w:rsidRPr="003C331A">
        <w:rPr>
          <w:sz w:val="22"/>
        </w:rPr>
        <w:t>Aregzilap</w:t>
      </w:r>
      <w:r w:rsidR="00D12E52" w:rsidRPr="003C331A">
        <w:rPr>
          <w:sz w:val="22"/>
          <w:szCs w:val="24"/>
        </w:rPr>
        <w:t xml:space="preserve"> </w:t>
      </w:r>
      <w:r w:rsidRPr="003C331A">
        <w:rPr>
          <w:sz w:val="22"/>
          <w:szCs w:val="24"/>
        </w:rPr>
        <w:t>poveikį; jeigu vartojant bet kur</w:t>
      </w:r>
      <w:r w:rsidR="004E6765">
        <w:rPr>
          <w:sz w:val="22"/>
          <w:szCs w:val="24"/>
        </w:rPr>
        <w:t>io</w:t>
      </w:r>
      <w:r w:rsidRPr="003C331A">
        <w:rPr>
          <w:sz w:val="22"/>
          <w:szCs w:val="24"/>
        </w:rPr>
        <w:t xml:space="preserve"> šių vaistų kartu su </w:t>
      </w:r>
      <w:r w:rsidR="00D12E52" w:rsidRPr="003C331A">
        <w:rPr>
          <w:sz w:val="22"/>
        </w:rPr>
        <w:t>Aregzilap</w:t>
      </w:r>
      <w:r w:rsidR="00D12E52" w:rsidRPr="003C331A">
        <w:rPr>
          <w:sz w:val="22"/>
          <w:szCs w:val="24"/>
        </w:rPr>
        <w:t xml:space="preserve"> </w:t>
      </w:r>
      <w:r w:rsidRPr="003C331A">
        <w:rPr>
          <w:sz w:val="22"/>
          <w:szCs w:val="24"/>
        </w:rPr>
        <w:t>atsirado neįprastų simptomų, kreipkitės į gydytoją.</w:t>
      </w:r>
    </w:p>
    <w:p w14:paraId="3A653DB3" w14:textId="77777777" w:rsidR="00D12E52" w:rsidRPr="003C331A" w:rsidRDefault="00D12E52" w:rsidP="003C331A">
      <w:pPr>
        <w:numPr>
          <w:ilvl w:val="12"/>
          <w:numId w:val="0"/>
        </w:numPr>
        <w:ind w:right="-2"/>
        <w:rPr>
          <w:sz w:val="22"/>
          <w:szCs w:val="24"/>
        </w:rPr>
      </w:pPr>
    </w:p>
    <w:p w14:paraId="3C024DAE" w14:textId="77777777" w:rsidR="003C331A" w:rsidRDefault="003C331A" w:rsidP="003C331A">
      <w:pPr>
        <w:numPr>
          <w:ilvl w:val="12"/>
          <w:numId w:val="0"/>
        </w:numPr>
        <w:ind w:right="-2"/>
        <w:rPr>
          <w:sz w:val="22"/>
          <w:szCs w:val="24"/>
        </w:rPr>
      </w:pPr>
      <w:r w:rsidRPr="003C331A">
        <w:rPr>
          <w:sz w:val="22"/>
          <w:szCs w:val="24"/>
        </w:rPr>
        <w:t>Vaistai, kurie didina serotonino kiekį, paprastai vartojami esant ligoms, įskaitant depresiją, generalizuotą nerimo sutrikimą, obsesinį-kompulsinį sutrikimą (OKS) ir socialinę fobiją bei migreną ir skausmą:</w:t>
      </w:r>
    </w:p>
    <w:p w14:paraId="10B790AA" w14:textId="77777777" w:rsidR="00D12E52" w:rsidRPr="003C331A" w:rsidRDefault="00D12E52" w:rsidP="003C331A">
      <w:pPr>
        <w:numPr>
          <w:ilvl w:val="12"/>
          <w:numId w:val="0"/>
        </w:numPr>
        <w:ind w:right="-2"/>
        <w:rPr>
          <w:sz w:val="22"/>
          <w:szCs w:val="24"/>
        </w:rPr>
      </w:pPr>
    </w:p>
    <w:p w14:paraId="3F6AF0D7" w14:textId="0FDEA3A0" w:rsidR="003C331A" w:rsidRPr="00D12E52" w:rsidRDefault="003C331A" w:rsidP="00D12E52">
      <w:pPr>
        <w:pStyle w:val="Sraopastraipa"/>
        <w:numPr>
          <w:ilvl w:val="0"/>
          <w:numId w:val="4"/>
        </w:numPr>
        <w:ind w:left="567" w:right="-2" w:hanging="567"/>
        <w:rPr>
          <w:sz w:val="22"/>
          <w:szCs w:val="24"/>
        </w:rPr>
      </w:pPr>
      <w:r w:rsidRPr="00D12E52">
        <w:rPr>
          <w:sz w:val="22"/>
          <w:szCs w:val="24"/>
        </w:rPr>
        <w:t>triptanai, tramadolis ir triptofanas, vartojami esant ligoms, įskaitant depresiją, generalizuotą nerimo sutrikimą, obsesinį-kompulsinį sutrikimą (OKS) ir socialinę fobiją bei migreną ir skausmą;</w:t>
      </w:r>
    </w:p>
    <w:p w14:paraId="04A63FC7" w14:textId="2F0EEB78" w:rsidR="003C331A" w:rsidRPr="00D12E52" w:rsidRDefault="003C331A" w:rsidP="00D12E52">
      <w:pPr>
        <w:pStyle w:val="Sraopastraipa"/>
        <w:numPr>
          <w:ilvl w:val="0"/>
          <w:numId w:val="4"/>
        </w:numPr>
        <w:ind w:left="567" w:right="-2" w:hanging="567"/>
        <w:rPr>
          <w:sz w:val="22"/>
          <w:szCs w:val="24"/>
        </w:rPr>
      </w:pPr>
      <w:r w:rsidRPr="00D12E52">
        <w:rPr>
          <w:sz w:val="22"/>
          <w:szCs w:val="24"/>
        </w:rPr>
        <w:t>SSRI (pvz., paroksetinas ir fluoksetinas), vartojami esant depresijai, OKS, panikai ir nerimui;</w:t>
      </w:r>
    </w:p>
    <w:p w14:paraId="78E95655" w14:textId="590144C4" w:rsidR="003C331A" w:rsidRPr="00D12E52" w:rsidRDefault="003C331A" w:rsidP="00D12E52">
      <w:pPr>
        <w:pStyle w:val="Sraopastraipa"/>
        <w:numPr>
          <w:ilvl w:val="0"/>
          <w:numId w:val="4"/>
        </w:numPr>
        <w:ind w:left="567" w:right="-2" w:hanging="567"/>
        <w:rPr>
          <w:sz w:val="22"/>
          <w:szCs w:val="24"/>
        </w:rPr>
      </w:pPr>
      <w:r w:rsidRPr="00D12E52">
        <w:rPr>
          <w:sz w:val="22"/>
          <w:szCs w:val="24"/>
        </w:rPr>
        <w:t>kiti antidepresantai (pvz., venlafaksinas ir triptofanas), vartojami esant didžiajai depresijai;</w:t>
      </w:r>
    </w:p>
    <w:p w14:paraId="2AA1FF0E" w14:textId="6B1374C6" w:rsidR="003C331A" w:rsidRPr="00D12E52" w:rsidRDefault="003C331A" w:rsidP="00D12E52">
      <w:pPr>
        <w:pStyle w:val="Sraopastraipa"/>
        <w:numPr>
          <w:ilvl w:val="0"/>
          <w:numId w:val="4"/>
        </w:numPr>
        <w:ind w:left="567" w:right="-2" w:hanging="567"/>
        <w:rPr>
          <w:sz w:val="22"/>
          <w:szCs w:val="24"/>
        </w:rPr>
      </w:pPr>
      <w:r w:rsidRPr="00D12E52">
        <w:rPr>
          <w:sz w:val="22"/>
          <w:szCs w:val="24"/>
        </w:rPr>
        <w:t>tricikliai antidepresantai (pvz., klomipraminas ir amitriptilinas), vartojami esant depresinei ligai;</w:t>
      </w:r>
    </w:p>
    <w:p w14:paraId="23C27F73" w14:textId="0159A759" w:rsidR="003C331A" w:rsidRPr="00D12E52" w:rsidRDefault="003C331A" w:rsidP="00D12E52">
      <w:pPr>
        <w:pStyle w:val="Sraopastraipa"/>
        <w:numPr>
          <w:ilvl w:val="0"/>
          <w:numId w:val="4"/>
        </w:numPr>
        <w:ind w:left="567" w:right="-2" w:hanging="567"/>
        <w:rPr>
          <w:sz w:val="22"/>
          <w:szCs w:val="24"/>
        </w:rPr>
      </w:pPr>
      <w:r w:rsidRPr="00D12E52">
        <w:rPr>
          <w:sz w:val="22"/>
          <w:szCs w:val="24"/>
        </w:rPr>
        <w:t>jonažolė (</w:t>
      </w:r>
      <w:r w:rsidRPr="00D12E52">
        <w:rPr>
          <w:i/>
          <w:iCs/>
          <w:sz w:val="22"/>
          <w:szCs w:val="24"/>
        </w:rPr>
        <w:t>Hypericum perforatum</w:t>
      </w:r>
      <w:r w:rsidRPr="00D12E52">
        <w:rPr>
          <w:sz w:val="22"/>
          <w:szCs w:val="24"/>
        </w:rPr>
        <w:t>), vartojama kaip augalinis preparatas esant lengvai depresijai;</w:t>
      </w:r>
    </w:p>
    <w:p w14:paraId="77A01D90" w14:textId="611D323D" w:rsidR="003C331A" w:rsidRPr="00D12E52" w:rsidRDefault="003C331A" w:rsidP="00D12E52">
      <w:pPr>
        <w:pStyle w:val="Sraopastraipa"/>
        <w:numPr>
          <w:ilvl w:val="0"/>
          <w:numId w:val="4"/>
        </w:numPr>
        <w:ind w:left="567" w:right="-2" w:hanging="567"/>
        <w:rPr>
          <w:sz w:val="22"/>
          <w:szCs w:val="24"/>
        </w:rPr>
      </w:pPr>
      <w:r w:rsidRPr="00D12E52">
        <w:rPr>
          <w:sz w:val="22"/>
          <w:szCs w:val="24"/>
        </w:rPr>
        <w:t>analgetikai (pvz., tramadolis ir petidinas), vartojami skausmui malšinti;</w:t>
      </w:r>
    </w:p>
    <w:p w14:paraId="549B25C2" w14:textId="07374A39" w:rsidR="003C331A" w:rsidRPr="00D12E52" w:rsidRDefault="003C331A" w:rsidP="00D12E52">
      <w:pPr>
        <w:pStyle w:val="Sraopastraipa"/>
        <w:numPr>
          <w:ilvl w:val="0"/>
          <w:numId w:val="4"/>
        </w:numPr>
        <w:ind w:left="567" w:right="-2" w:hanging="567"/>
        <w:rPr>
          <w:sz w:val="22"/>
          <w:szCs w:val="24"/>
        </w:rPr>
      </w:pPr>
      <w:r w:rsidRPr="00D12E52">
        <w:rPr>
          <w:sz w:val="22"/>
          <w:szCs w:val="24"/>
        </w:rPr>
        <w:t>triptanai (pvz., sumatriptanas ir zolmitriptanas), vartojami migrenai gydyti.</w:t>
      </w:r>
    </w:p>
    <w:p w14:paraId="2779D931" w14:textId="77777777" w:rsidR="00D12E52" w:rsidRPr="00D12E52" w:rsidRDefault="00D12E52" w:rsidP="00D12E52">
      <w:pPr>
        <w:ind w:right="-2"/>
        <w:rPr>
          <w:sz w:val="22"/>
          <w:szCs w:val="24"/>
        </w:rPr>
      </w:pPr>
    </w:p>
    <w:p w14:paraId="72FB8C8F" w14:textId="3142ABB4" w:rsidR="003C331A" w:rsidRPr="00D12E52" w:rsidRDefault="003C331A" w:rsidP="00D12E52">
      <w:pPr>
        <w:ind w:right="-2"/>
        <w:rPr>
          <w:sz w:val="22"/>
          <w:szCs w:val="24"/>
        </w:rPr>
      </w:pPr>
      <w:r w:rsidRPr="00D12E52">
        <w:rPr>
          <w:sz w:val="22"/>
          <w:szCs w:val="24"/>
        </w:rPr>
        <w:t xml:space="preserve">Šie vaistai gali didinti šalutinio poveikio riziką; jei pasireikštų neįprastų simptomų vartojant bet kurį šių vaistų kartu su </w:t>
      </w:r>
      <w:r w:rsidR="00D12E52" w:rsidRPr="003C331A">
        <w:rPr>
          <w:sz w:val="22"/>
        </w:rPr>
        <w:t>Aregzilap</w:t>
      </w:r>
      <w:r w:rsidRPr="00D12E52">
        <w:rPr>
          <w:sz w:val="22"/>
          <w:szCs w:val="24"/>
        </w:rPr>
        <w:t>, turite kreiptis į gydytoją.</w:t>
      </w:r>
    </w:p>
    <w:p w14:paraId="0920CF60" w14:textId="77777777" w:rsidR="003C331A" w:rsidRDefault="003C331A" w:rsidP="003C331A">
      <w:pPr>
        <w:numPr>
          <w:ilvl w:val="12"/>
          <w:numId w:val="0"/>
        </w:numPr>
        <w:ind w:right="-2"/>
        <w:rPr>
          <w:sz w:val="22"/>
          <w:szCs w:val="24"/>
        </w:rPr>
      </w:pPr>
    </w:p>
    <w:p w14:paraId="1B1DA2E5" w14:textId="4C9E60F2" w:rsidR="008D3B35" w:rsidRDefault="00D12E52">
      <w:pPr>
        <w:keepNext/>
        <w:tabs>
          <w:tab w:val="left" w:pos="567"/>
        </w:tabs>
        <w:spacing w:line="260" w:lineRule="exact"/>
        <w:jc w:val="both"/>
        <w:outlineLvl w:val="3"/>
        <w:rPr>
          <w:b/>
          <w:bCs/>
          <w:sz w:val="22"/>
          <w:szCs w:val="28"/>
          <w:lang w:eastAsia="x-none"/>
        </w:rPr>
      </w:pPr>
      <w:r w:rsidRPr="00D12E52">
        <w:rPr>
          <w:b/>
          <w:bCs/>
          <w:sz w:val="22"/>
          <w:szCs w:val="28"/>
          <w:lang w:eastAsia="x-none"/>
        </w:rPr>
        <w:t>Aregzilap</w:t>
      </w:r>
      <w:r w:rsidR="00AB4978">
        <w:rPr>
          <w:b/>
          <w:bCs/>
          <w:sz w:val="22"/>
          <w:szCs w:val="28"/>
          <w:lang w:eastAsia="x-none"/>
        </w:rPr>
        <w:t xml:space="preserve"> vartojimas su alkoholiu</w:t>
      </w:r>
    </w:p>
    <w:p w14:paraId="5AFEF140" w14:textId="6BF4F951" w:rsidR="008D3B35" w:rsidRDefault="003C331A">
      <w:pPr>
        <w:numPr>
          <w:ilvl w:val="12"/>
          <w:numId w:val="0"/>
        </w:numPr>
        <w:rPr>
          <w:sz w:val="22"/>
          <w:szCs w:val="24"/>
        </w:rPr>
      </w:pPr>
      <w:r w:rsidRPr="003C331A">
        <w:rPr>
          <w:sz w:val="22"/>
          <w:szCs w:val="24"/>
        </w:rPr>
        <w:t xml:space="preserve">Alkoholio </w:t>
      </w:r>
      <w:r w:rsidR="00915547">
        <w:rPr>
          <w:sz w:val="22"/>
          <w:szCs w:val="24"/>
        </w:rPr>
        <w:t xml:space="preserve">vartojimo </w:t>
      </w:r>
      <w:r w:rsidRPr="003C331A">
        <w:rPr>
          <w:sz w:val="22"/>
          <w:szCs w:val="24"/>
        </w:rPr>
        <w:t>reikia vengti.</w:t>
      </w:r>
    </w:p>
    <w:p w14:paraId="427F59F8" w14:textId="77777777" w:rsidR="003C331A" w:rsidRDefault="003C331A">
      <w:pPr>
        <w:numPr>
          <w:ilvl w:val="12"/>
          <w:numId w:val="0"/>
        </w:numPr>
        <w:rPr>
          <w:sz w:val="22"/>
          <w:szCs w:val="24"/>
        </w:rPr>
      </w:pPr>
    </w:p>
    <w:p w14:paraId="017A0EBA" w14:textId="0EA36DFD"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Nėštumas</w:t>
      </w:r>
      <w:r>
        <w:rPr>
          <w:b/>
          <w:sz w:val="22"/>
          <w:szCs w:val="24"/>
          <w:lang w:eastAsia="x-none"/>
        </w:rPr>
        <w:t>,</w:t>
      </w:r>
      <w:r>
        <w:rPr>
          <w:b/>
          <w:bCs/>
          <w:sz w:val="22"/>
          <w:szCs w:val="28"/>
          <w:lang w:eastAsia="x-none"/>
        </w:rPr>
        <w:t xml:space="preserve"> žindymo laikotarpis ir vaisingumas</w:t>
      </w:r>
    </w:p>
    <w:p w14:paraId="2B859C76" w14:textId="77777777" w:rsidR="00D12E52" w:rsidRDefault="00AB4978">
      <w:pPr>
        <w:numPr>
          <w:ilvl w:val="12"/>
          <w:numId w:val="0"/>
        </w:numPr>
        <w:rPr>
          <w:sz w:val="22"/>
          <w:szCs w:val="24"/>
        </w:rPr>
      </w:pPr>
      <w:r>
        <w:rPr>
          <w:sz w:val="22"/>
          <w:szCs w:val="24"/>
        </w:rPr>
        <w:t>Jeigu esate nėščia, žindote kūdikį, manote, kad galbūt esate nėščia, arba planuojate pastoti, tai prieš vartodama šį vaistą pasitarkite su gydytoju.</w:t>
      </w:r>
    </w:p>
    <w:p w14:paraId="5D3D4477" w14:textId="77777777" w:rsidR="00BF154E" w:rsidRDefault="00BF154E">
      <w:pPr>
        <w:numPr>
          <w:ilvl w:val="12"/>
          <w:numId w:val="0"/>
        </w:numPr>
        <w:rPr>
          <w:sz w:val="22"/>
          <w:szCs w:val="24"/>
        </w:rPr>
      </w:pPr>
    </w:p>
    <w:p w14:paraId="700389EF" w14:textId="6B114DC0" w:rsidR="00BF154E" w:rsidRDefault="00BF154E" w:rsidP="00BF154E">
      <w:pPr>
        <w:pStyle w:val="Pagrindinistekstas"/>
        <w:kinsoku w:val="0"/>
        <w:overflowPunct w:val="0"/>
      </w:pPr>
      <w:r w:rsidRPr="00264A1B">
        <w:rPr>
          <w:b/>
          <w:bCs/>
        </w:rPr>
        <w:t>Jums</w:t>
      </w:r>
      <w:r w:rsidRPr="00264A1B">
        <w:rPr>
          <w:b/>
          <w:bCs/>
          <w:spacing w:val="-2"/>
        </w:rPr>
        <w:t xml:space="preserve"> </w:t>
      </w:r>
      <w:r w:rsidRPr="00264A1B">
        <w:rPr>
          <w:b/>
          <w:bCs/>
        </w:rPr>
        <w:t>netur</w:t>
      </w:r>
      <w:r>
        <w:rPr>
          <w:b/>
          <w:bCs/>
        </w:rPr>
        <w:t>i</w:t>
      </w:r>
      <w:r w:rsidRPr="00264A1B">
        <w:rPr>
          <w:b/>
          <w:bCs/>
          <w:spacing w:val="-3"/>
        </w:rPr>
        <w:t xml:space="preserve"> </w:t>
      </w:r>
      <w:r w:rsidRPr="00264A1B">
        <w:rPr>
          <w:b/>
          <w:bCs/>
        </w:rPr>
        <w:t>būti</w:t>
      </w:r>
      <w:r w:rsidRPr="00264A1B">
        <w:rPr>
          <w:b/>
          <w:bCs/>
          <w:spacing w:val="-4"/>
        </w:rPr>
        <w:t xml:space="preserve"> </w:t>
      </w:r>
      <w:r w:rsidRPr="00264A1B">
        <w:rPr>
          <w:b/>
          <w:bCs/>
        </w:rPr>
        <w:t>skiriamas</w:t>
      </w:r>
      <w:r w:rsidRPr="00264A1B">
        <w:rPr>
          <w:b/>
          <w:bCs/>
          <w:spacing w:val="-2"/>
        </w:rPr>
        <w:t xml:space="preserve"> </w:t>
      </w:r>
      <w:r w:rsidR="0052504A" w:rsidRPr="0052504A">
        <w:rPr>
          <w:b/>
          <w:bCs/>
        </w:rPr>
        <w:t>Aregzilap</w:t>
      </w:r>
      <w:r w:rsidRPr="00264A1B">
        <w:rPr>
          <w:b/>
          <w:bCs/>
        </w:rPr>
        <w:t>,</w:t>
      </w:r>
      <w:r w:rsidRPr="00264A1B">
        <w:rPr>
          <w:b/>
          <w:bCs/>
          <w:spacing w:val="-2"/>
        </w:rPr>
        <w:t xml:space="preserve"> </w:t>
      </w:r>
      <w:r w:rsidRPr="00264A1B">
        <w:rPr>
          <w:b/>
          <w:bCs/>
        </w:rPr>
        <w:t>jeigu</w:t>
      </w:r>
      <w:r w:rsidRPr="00264A1B">
        <w:rPr>
          <w:b/>
          <w:bCs/>
          <w:spacing w:val="-3"/>
        </w:rPr>
        <w:t xml:space="preserve"> </w:t>
      </w:r>
      <w:r w:rsidRPr="00264A1B">
        <w:rPr>
          <w:b/>
          <w:bCs/>
        </w:rPr>
        <w:t>esate</w:t>
      </w:r>
      <w:r w:rsidRPr="00264A1B">
        <w:rPr>
          <w:b/>
          <w:bCs/>
          <w:spacing w:val="-2"/>
        </w:rPr>
        <w:t xml:space="preserve"> </w:t>
      </w:r>
      <w:r w:rsidRPr="00264A1B">
        <w:rPr>
          <w:b/>
          <w:bCs/>
        </w:rPr>
        <w:t>nėščia,</w:t>
      </w:r>
      <w:r w:rsidRPr="00264A1B">
        <w:rPr>
          <w:b/>
          <w:bCs/>
          <w:spacing w:val="-2"/>
        </w:rPr>
        <w:t xml:space="preserve"> </w:t>
      </w:r>
      <w:r w:rsidRPr="00264A1B">
        <w:rPr>
          <w:b/>
          <w:bCs/>
        </w:rPr>
        <w:t>nebent</w:t>
      </w:r>
      <w:r w:rsidRPr="00264A1B">
        <w:rPr>
          <w:b/>
          <w:bCs/>
          <w:spacing w:val="-1"/>
        </w:rPr>
        <w:t xml:space="preserve"> </w:t>
      </w:r>
      <w:r w:rsidRPr="00264A1B">
        <w:t>tai</w:t>
      </w:r>
      <w:r w:rsidRPr="00264A1B">
        <w:rPr>
          <w:spacing w:val="-4"/>
        </w:rPr>
        <w:t xml:space="preserve"> </w:t>
      </w:r>
      <w:r w:rsidRPr="00264A1B">
        <w:t>aptarėte</w:t>
      </w:r>
      <w:r w:rsidRPr="00264A1B">
        <w:rPr>
          <w:spacing w:val="-2"/>
        </w:rPr>
        <w:t xml:space="preserve"> </w:t>
      </w:r>
      <w:r w:rsidRPr="00264A1B">
        <w:t>su</w:t>
      </w:r>
      <w:r w:rsidRPr="00264A1B">
        <w:rPr>
          <w:spacing w:val="-2"/>
        </w:rPr>
        <w:t xml:space="preserve"> </w:t>
      </w:r>
      <w:r w:rsidRPr="00264A1B">
        <w:t>savo gydytoju. Jeigu esate nėščia, manote, kad galbūt esate nėščia</w:t>
      </w:r>
      <w:r>
        <w:t>,</w:t>
      </w:r>
      <w:r w:rsidRPr="00264A1B">
        <w:t xml:space="preserve"> arba planuojate pastoti, nedelsdama būtinai pasakykite savo gydytojui.</w:t>
      </w:r>
    </w:p>
    <w:p w14:paraId="4293AD51" w14:textId="61D96080" w:rsidR="008D3B35" w:rsidRDefault="008D3B35">
      <w:pPr>
        <w:numPr>
          <w:ilvl w:val="12"/>
          <w:numId w:val="0"/>
        </w:numPr>
        <w:rPr>
          <w:sz w:val="22"/>
          <w:szCs w:val="24"/>
        </w:rPr>
      </w:pPr>
    </w:p>
    <w:p w14:paraId="1E556CF6" w14:textId="6B5803D6" w:rsidR="004E6A8A" w:rsidRDefault="004E6A8A" w:rsidP="004E6A8A">
      <w:pPr>
        <w:numPr>
          <w:ilvl w:val="12"/>
          <w:numId w:val="0"/>
        </w:numPr>
        <w:rPr>
          <w:sz w:val="22"/>
          <w:szCs w:val="24"/>
        </w:rPr>
      </w:pPr>
      <w:r w:rsidRPr="004E6A8A">
        <w:rPr>
          <w:sz w:val="22"/>
          <w:szCs w:val="24"/>
        </w:rPr>
        <w:t xml:space="preserve">Naujagimiams, kurių motinos per paskutinius tris nėštumo mėnesius (paskutinį trimestrą) vartojo </w:t>
      </w:r>
      <w:r w:rsidR="00D12E52" w:rsidRPr="003C331A">
        <w:rPr>
          <w:sz w:val="22"/>
        </w:rPr>
        <w:t>Aregzilap</w:t>
      </w:r>
      <w:r w:rsidRPr="004E6A8A">
        <w:rPr>
          <w:sz w:val="22"/>
          <w:szCs w:val="24"/>
        </w:rPr>
        <w:t>, gali pasitaikyti šių simptomų:</w:t>
      </w:r>
      <w:r w:rsidR="008B466E">
        <w:rPr>
          <w:sz w:val="22"/>
          <w:szCs w:val="24"/>
        </w:rPr>
        <w:t xml:space="preserve"> </w:t>
      </w:r>
      <w:r w:rsidRPr="004E6A8A">
        <w:rPr>
          <w:sz w:val="22"/>
          <w:szCs w:val="24"/>
        </w:rPr>
        <w:t>drebulys, raumenų sustingimas ir (arba) silpnumas, mieguistumas, sujaudinimas, kvėpavimo sutrikimai ir maitinimo</w:t>
      </w:r>
      <w:r w:rsidR="00856A13">
        <w:rPr>
          <w:sz w:val="22"/>
          <w:szCs w:val="24"/>
        </w:rPr>
        <w:t>si</w:t>
      </w:r>
      <w:r w:rsidRPr="004E6A8A">
        <w:rPr>
          <w:sz w:val="22"/>
          <w:szCs w:val="24"/>
        </w:rPr>
        <w:t xml:space="preserve"> sunkumai.</w:t>
      </w:r>
    </w:p>
    <w:p w14:paraId="6CFEE6DA" w14:textId="77777777" w:rsidR="00D12E52" w:rsidRPr="004E6A8A" w:rsidRDefault="00D12E52" w:rsidP="004E6A8A">
      <w:pPr>
        <w:numPr>
          <w:ilvl w:val="12"/>
          <w:numId w:val="0"/>
        </w:numPr>
        <w:rPr>
          <w:sz w:val="22"/>
          <w:szCs w:val="24"/>
        </w:rPr>
      </w:pPr>
    </w:p>
    <w:p w14:paraId="4E41E951" w14:textId="77777777" w:rsidR="004E6A8A" w:rsidRPr="004E6A8A" w:rsidRDefault="004E6A8A" w:rsidP="004E6A8A">
      <w:pPr>
        <w:numPr>
          <w:ilvl w:val="12"/>
          <w:numId w:val="0"/>
        </w:numPr>
        <w:rPr>
          <w:sz w:val="22"/>
          <w:szCs w:val="24"/>
        </w:rPr>
      </w:pPr>
      <w:r w:rsidRPr="004E6A8A">
        <w:rPr>
          <w:sz w:val="22"/>
          <w:szCs w:val="24"/>
        </w:rPr>
        <w:t>Jeigu Jūsų kūdikiui atsiranda šių simptomų, turite kreiptis į gydytoją.</w:t>
      </w:r>
    </w:p>
    <w:p w14:paraId="018BBCAB" w14:textId="77777777" w:rsidR="00D12E52" w:rsidRDefault="00D12E52" w:rsidP="004E6A8A">
      <w:pPr>
        <w:numPr>
          <w:ilvl w:val="12"/>
          <w:numId w:val="0"/>
        </w:numPr>
        <w:rPr>
          <w:sz w:val="22"/>
          <w:szCs w:val="24"/>
        </w:rPr>
      </w:pPr>
    </w:p>
    <w:p w14:paraId="366CDBA9" w14:textId="4C96E5BF" w:rsidR="008D3B35" w:rsidRDefault="004E6A8A" w:rsidP="004E6A8A">
      <w:pPr>
        <w:numPr>
          <w:ilvl w:val="12"/>
          <w:numId w:val="0"/>
        </w:numPr>
        <w:rPr>
          <w:sz w:val="22"/>
          <w:szCs w:val="24"/>
        </w:rPr>
      </w:pPr>
      <w:r w:rsidRPr="004E6A8A">
        <w:rPr>
          <w:sz w:val="22"/>
          <w:szCs w:val="24"/>
        </w:rPr>
        <w:t xml:space="preserve">Jeigu vartojate </w:t>
      </w:r>
      <w:r w:rsidR="00D12E52" w:rsidRPr="003C331A">
        <w:rPr>
          <w:sz w:val="22"/>
        </w:rPr>
        <w:t>Aregzilap</w:t>
      </w:r>
      <w:r w:rsidRPr="004E6A8A">
        <w:rPr>
          <w:sz w:val="22"/>
          <w:szCs w:val="24"/>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w:t>
      </w:r>
      <w:r w:rsidR="00D12E52" w:rsidRPr="003C331A">
        <w:rPr>
          <w:sz w:val="22"/>
        </w:rPr>
        <w:t>Aregzilap</w:t>
      </w:r>
      <w:r w:rsidRPr="004E6A8A">
        <w:rPr>
          <w:sz w:val="22"/>
          <w:szCs w:val="24"/>
        </w:rPr>
        <w:t>.</w:t>
      </w:r>
    </w:p>
    <w:p w14:paraId="20CE08DF" w14:textId="77777777" w:rsidR="004E6A8A" w:rsidRDefault="004E6A8A" w:rsidP="004E6A8A">
      <w:pPr>
        <w:numPr>
          <w:ilvl w:val="12"/>
          <w:numId w:val="0"/>
        </w:numPr>
        <w:rPr>
          <w:sz w:val="22"/>
          <w:szCs w:val="24"/>
        </w:rPr>
      </w:pPr>
    </w:p>
    <w:p w14:paraId="0933C288"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Vairavimas ir mechanizmų valdymas</w:t>
      </w:r>
    </w:p>
    <w:p w14:paraId="21BA909C" w14:textId="273D0222" w:rsidR="008D3B35" w:rsidRDefault="00856A13">
      <w:pPr>
        <w:numPr>
          <w:ilvl w:val="12"/>
          <w:numId w:val="0"/>
        </w:numPr>
        <w:ind w:right="-2"/>
        <w:rPr>
          <w:sz w:val="22"/>
          <w:szCs w:val="24"/>
        </w:rPr>
      </w:pPr>
      <w:r>
        <w:rPr>
          <w:sz w:val="22"/>
          <w:szCs w:val="24"/>
        </w:rPr>
        <w:t>Vartojant šio vaisto,</w:t>
      </w:r>
      <w:r w:rsidR="004E6A8A" w:rsidRPr="004E6A8A">
        <w:rPr>
          <w:sz w:val="22"/>
          <w:szCs w:val="24"/>
        </w:rPr>
        <w:t xml:space="preserve"> gali </w:t>
      </w:r>
      <w:r>
        <w:rPr>
          <w:sz w:val="22"/>
          <w:szCs w:val="24"/>
        </w:rPr>
        <w:t>pasireikšti svaigulys</w:t>
      </w:r>
      <w:r w:rsidR="004E6A8A" w:rsidRPr="004E6A8A">
        <w:rPr>
          <w:sz w:val="22"/>
          <w:szCs w:val="24"/>
        </w:rPr>
        <w:t xml:space="preserve"> ir sutrikti rega (žr.</w:t>
      </w:r>
      <w:r w:rsidR="00F915D6">
        <w:rPr>
          <w:sz w:val="22"/>
          <w:szCs w:val="24"/>
        </w:rPr>
        <w:t> </w:t>
      </w:r>
      <w:r w:rsidR="004E6A8A" w:rsidRPr="004E6A8A">
        <w:rPr>
          <w:sz w:val="22"/>
          <w:szCs w:val="24"/>
        </w:rPr>
        <w:t>4</w:t>
      </w:r>
      <w:r w:rsidR="00F915D6">
        <w:rPr>
          <w:sz w:val="22"/>
          <w:szCs w:val="24"/>
        </w:rPr>
        <w:t> </w:t>
      </w:r>
      <w:r w:rsidR="004E6A8A" w:rsidRPr="004E6A8A">
        <w:rPr>
          <w:sz w:val="22"/>
          <w:szCs w:val="24"/>
        </w:rPr>
        <w:t>skyrių). Reikia atsižvelgti į tai užsiimant veikla, kai reikia visiško budrumo, pvz., vairuojant automobilį ar valdant mechanizmus.</w:t>
      </w:r>
    </w:p>
    <w:p w14:paraId="12AC21D6" w14:textId="77777777" w:rsidR="004E6A8A" w:rsidRDefault="004E6A8A">
      <w:pPr>
        <w:numPr>
          <w:ilvl w:val="12"/>
          <w:numId w:val="0"/>
        </w:numPr>
        <w:ind w:right="-2"/>
        <w:rPr>
          <w:sz w:val="22"/>
          <w:szCs w:val="24"/>
        </w:rPr>
      </w:pPr>
    </w:p>
    <w:p w14:paraId="0D4A62CD" w14:textId="4DA6B5EF" w:rsidR="008D3B35" w:rsidRDefault="00D12E52">
      <w:pPr>
        <w:keepNext/>
        <w:tabs>
          <w:tab w:val="left" w:pos="567"/>
        </w:tabs>
        <w:spacing w:line="260" w:lineRule="exact"/>
        <w:jc w:val="both"/>
        <w:outlineLvl w:val="3"/>
        <w:rPr>
          <w:b/>
          <w:bCs/>
          <w:sz w:val="22"/>
          <w:szCs w:val="28"/>
          <w:lang w:eastAsia="x-none"/>
        </w:rPr>
      </w:pPr>
      <w:r w:rsidRPr="00D12E52">
        <w:rPr>
          <w:b/>
          <w:bCs/>
          <w:sz w:val="22"/>
          <w:szCs w:val="28"/>
          <w:lang w:eastAsia="x-none"/>
        </w:rPr>
        <w:t>Aregzilap</w:t>
      </w:r>
      <w:r w:rsidR="00AB4978">
        <w:rPr>
          <w:b/>
          <w:bCs/>
          <w:sz w:val="22"/>
          <w:szCs w:val="28"/>
          <w:lang w:eastAsia="x-none"/>
        </w:rPr>
        <w:t xml:space="preserve"> sudėtyje yra </w:t>
      </w:r>
      <w:r w:rsidR="00E355AF">
        <w:rPr>
          <w:b/>
          <w:bCs/>
          <w:sz w:val="22"/>
          <w:szCs w:val="28"/>
          <w:lang w:eastAsia="x-none"/>
        </w:rPr>
        <w:t>natrio</w:t>
      </w:r>
    </w:p>
    <w:p w14:paraId="79BD19CD" w14:textId="167ABF05" w:rsidR="008D3B35" w:rsidRDefault="004E6A8A">
      <w:pPr>
        <w:numPr>
          <w:ilvl w:val="12"/>
          <w:numId w:val="0"/>
        </w:numPr>
        <w:ind w:right="-2"/>
        <w:rPr>
          <w:sz w:val="22"/>
          <w:szCs w:val="24"/>
        </w:rPr>
      </w:pPr>
      <w:r w:rsidRPr="004E6A8A">
        <w:rPr>
          <w:sz w:val="22"/>
          <w:szCs w:val="24"/>
        </w:rPr>
        <w:t xml:space="preserve">Šio vaisto </w:t>
      </w:r>
      <w:r w:rsidR="00856A13">
        <w:rPr>
          <w:sz w:val="22"/>
          <w:szCs w:val="24"/>
        </w:rPr>
        <w:t xml:space="preserve">kiekvienoje </w:t>
      </w:r>
      <w:r w:rsidRPr="004E6A8A">
        <w:rPr>
          <w:sz w:val="22"/>
          <w:szCs w:val="24"/>
        </w:rPr>
        <w:t>dozėje yra mažiau kaip 1</w:t>
      </w:r>
      <w:r w:rsidR="00F915D6">
        <w:rPr>
          <w:sz w:val="22"/>
          <w:szCs w:val="24"/>
        </w:rPr>
        <w:t> </w:t>
      </w:r>
      <w:r w:rsidRPr="004E6A8A">
        <w:rPr>
          <w:sz w:val="22"/>
          <w:szCs w:val="24"/>
        </w:rPr>
        <w:t>mmol (23</w:t>
      </w:r>
      <w:r w:rsidR="00F915D6">
        <w:rPr>
          <w:sz w:val="22"/>
          <w:szCs w:val="24"/>
        </w:rPr>
        <w:t> </w:t>
      </w:r>
      <w:r w:rsidRPr="004E6A8A">
        <w:rPr>
          <w:sz w:val="22"/>
          <w:szCs w:val="24"/>
        </w:rPr>
        <w:t>mg) natrio, t.y. jis beveik neturi reikšmės.</w:t>
      </w:r>
    </w:p>
    <w:p w14:paraId="13CAB16F" w14:textId="77777777" w:rsidR="004E6A8A" w:rsidRDefault="004E6A8A">
      <w:pPr>
        <w:numPr>
          <w:ilvl w:val="12"/>
          <w:numId w:val="0"/>
        </w:numPr>
        <w:ind w:right="-2"/>
        <w:rPr>
          <w:sz w:val="22"/>
          <w:szCs w:val="24"/>
        </w:rPr>
      </w:pPr>
    </w:p>
    <w:p w14:paraId="6693CAAD" w14:textId="77777777" w:rsidR="008D3B35" w:rsidRDefault="008D3B35">
      <w:pPr>
        <w:numPr>
          <w:ilvl w:val="12"/>
          <w:numId w:val="0"/>
        </w:numPr>
        <w:ind w:right="-2"/>
        <w:rPr>
          <w:sz w:val="22"/>
          <w:szCs w:val="24"/>
        </w:rPr>
      </w:pPr>
    </w:p>
    <w:p w14:paraId="4ED33CC4" w14:textId="519F0923"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r w:rsidR="003C331A" w:rsidRPr="003C331A">
        <w:rPr>
          <w:b/>
          <w:bCs/>
          <w:sz w:val="22"/>
          <w:szCs w:val="26"/>
          <w:lang w:eastAsia="x-none"/>
        </w:rPr>
        <w:t>Aregzilap</w:t>
      </w:r>
    </w:p>
    <w:p w14:paraId="18CF16F4" w14:textId="77777777" w:rsidR="008D3B35" w:rsidRDefault="008D3B35">
      <w:pPr>
        <w:numPr>
          <w:ilvl w:val="12"/>
          <w:numId w:val="0"/>
        </w:numPr>
        <w:ind w:right="-2"/>
        <w:rPr>
          <w:sz w:val="22"/>
          <w:szCs w:val="24"/>
        </w:rPr>
      </w:pPr>
    </w:p>
    <w:p w14:paraId="3F1A7A9C" w14:textId="0D6A53A3" w:rsidR="004E6A8A" w:rsidRDefault="00E355AF" w:rsidP="004E6A8A">
      <w:pPr>
        <w:ind w:right="-2"/>
        <w:rPr>
          <w:sz w:val="22"/>
        </w:rPr>
      </w:pPr>
      <w:r w:rsidRPr="003C331A">
        <w:rPr>
          <w:sz w:val="22"/>
        </w:rPr>
        <w:t>Aregzilap</w:t>
      </w:r>
      <w:r w:rsidRPr="003C331A">
        <w:rPr>
          <w:sz w:val="22"/>
          <w:szCs w:val="24"/>
        </w:rPr>
        <w:t xml:space="preserve"> </w:t>
      </w:r>
      <w:r w:rsidR="004E6A8A" w:rsidRPr="004E6A8A">
        <w:rPr>
          <w:sz w:val="22"/>
        </w:rPr>
        <w:t>tiekiamas miltelių pavidalu, iš kurių gydytojas ar slaugytojas padarys suspensiją.</w:t>
      </w:r>
    </w:p>
    <w:p w14:paraId="4E584A9D" w14:textId="77777777" w:rsidR="00E355AF" w:rsidRPr="004E6A8A" w:rsidRDefault="00E355AF" w:rsidP="004E6A8A">
      <w:pPr>
        <w:ind w:right="-2"/>
        <w:rPr>
          <w:sz w:val="22"/>
        </w:rPr>
      </w:pPr>
    </w:p>
    <w:p w14:paraId="0344E37E" w14:textId="69612E80" w:rsidR="004E6A8A" w:rsidRDefault="004E6A8A" w:rsidP="004E6A8A">
      <w:pPr>
        <w:ind w:right="-2"/>
        <w:rPr>
          <w:sz w:val="22"/>
        </w:rPr>
      </w:pPr>
      <w:r w:rsidRPr="004E6A8A">
        <w:rPr>
          <w:sz w:val="22"/>
        </w:rPr>
        <w:t xml:space="preserve">Jūsų gydytojas nuspręs, kokia </w:t>
      </w:r>
      <w:r w:rsidR="00E355AF" w:rsidRPr="003C331A">
        <w:rPr>
          <w:sz w:val="22"/>
        </w:rPr>
        <w:t>Aregzilap</w:t>
      </w:r>
      <w:r w:rsidR="00E355AF" w:rsidRPr="003C331A">
        <w:rPr>
          <w:sz w:val="22"/>
          <w:szCs w:val="24"/>
        </w:rPr>
        <w:t xml:space="preserve"> </w:t>
      </w:r>
      <w:r w:rsidRPr="004E6A8A">
        <w:rPr>
          <w:sz w:val="22"/>
        </w:rPr>
        <w:t>dozė Jums tinka. Rekomenduojamoji pradinė dozė yra 400</w:t>
      </w:r>
      <w:r w:rsidR="00F915D6">
        <w:rPr>
          <w:sz w:val="22"/>
        </w:rPr>
        <w:t> </w:t>
      </w:r>
      <w:r w:rsidRPr="004E6A8A">
        <w:rPr>
          <w:sz w:val="22"/>
        </w:rPr>
        <w:t xml:space="preserve">mg, nebent Jūsų gydytojas nusprendė Jums skirti mažesnę pradinę ar tolesnę dozę. </w:t>
      </w:r>
    </w:p>
    <w:p w14:paraId="6CDF8181" w14:textId="77777777" w:rsidR="004E6A8A" w:rsidRDefault="004E6A8A" w:rsidP="004E6A8A">
      <w:pPr>
        <w:ind w:right="-2"/>
        <w:rPr>
          <w:sz w:val="22"/>
        </w:rPr>
      </w:pPr>
    </w:p>
    <w:p w14:paraId="644571F1" w14:textId="473DFEF8" w:rsidR="004E6A8A" w:rsidRPr="00E355AF" w:rsidRDefault="004E6A8A" w:rsidP="00E355AF">
      <w:pPr>
        <w:pStyle w:val="Sraopastraipa"/>
        <w:numPr>
          <w:ilvl w:val="0"/>
          <w:numId w:val="4"/>
        </w:numPr>
        <w:ind w:left="567" w:right="-2" w:hanging="567"/>
        <w:rPr>
          <w:sz w:val="22"/>
        </w:rPr>
      </w:pPr>
      <w:r w:rsidRPr="00E355AF">
        <w:rPr>
          <w:sz w:val="22"/>
        </w:rPr>
        <w:t xml:space="preserve">Jeigu pirmąją gydymo dieną Jums suleido vieną </w:t>
      </w:r>
      <w:r w:rsidR="00E355AF" w:rsidRPr="00E355AF">
        <w:rPr>
          <w:sz w:val="22"/>
        </w:rPr>
        <w:t>Aregzilap</w:t>
      </w:r>
      <w:r w:rsidR="00E355AF" w:rsidRPr="00E355AF">
        <w:rPr>
          <w:sz w:val="22"/>
          <w:szCs w:val="24"/>
        </w:rPr>
        <w:t xml:space="preserve"> </w:t>
      </w:r>
      <w:r w:rsidRPr="00E355AF">
        <w:rPr>
          <w:sz w:val="22"/>
        </w:rPr>
        <w:t>injekciją, po pirmosios injekcijos toliau gydymą tęsite 14</w:t>
      </w:r>
      <w:r w:rsidR="00F915D6">
        <w:rPr>
          <w:sz w:val="22"/>
        </w:rPr>
        <w:t> </w:t>
      </w:r>
      <w:r w:rsidRPr="00E355AF">
        <w:rPr>
          <w:sz w:val="22"/>
        </w:rPr>
        <w:t>dienų vartodami aripiprazol</w:t>
      </w:r>
      <w:r w:rsidR="00643D4F">
        <w:rPr>
          <w:sz w:val="22"/>
        </w:rPr>
        <w:t>o</w:t>
      </w:r>
      <w:r w:rsidRPr="00E355AF">
        <w:rPr>
          <w:sz w:val="22"/>
        </w:rPr>
        <w:t xml:space="preserve"> per burną.</w:t>
      </w:r>
    </w:p>
    <w:p w14:paraId="13E6C460" w14:textId="77777777" w:rsidR="00E355AF" w:rsidRDefault="00E355AF" w:rsidP="004E6A8A">
      <w:pPr>
        <w:ind w:right="-2"/>
        <w:rPr>
          <w:sz w:val="22"/>
        </w:rPr>
      </w:pPr>
    </w:p>
    <w:p w14:paraId="0ECFDE83" w14:textId="25825A2D" w:rsidR="004E6A8A" w:rsidRPr="004E6A8A" w:rsidRDefault="00643D4F" w:rsidP="004E6A8A">
      <w:pPr>
        <w:ind w:right="-2"/>
        <w:rPr>
          <w:sz w:val="22"/>
        </w:rPr>
      </w:pPr>
      <w:r>
        <w:rPr>
          <w:sz w:val="22"/>
        </w:rPr>
        <w:t>Vėliau</w:t>
      </w:r>
      <w:r w:rsidRPr="004E6A8A">
        <w:rPr>
          <w:sz w:val="22"/>
        </w:rPr>
        <w:t xml:space="preserve"> </w:t>
      </w:r>
      <w:r w:rsidR="004E6A8A" w:rsidRPr="004E6A8A">
        <w:rPr>
          <w:sz w:val="22"/>
        </w:rPr>
        <w:t xml:space="preserve">gydymas bus tęsiamas </w:t>
      </w:r>
      <w:r w:rsidR="00E355AF" w:rsidRPr="003C331A">
        <w:rPr>
          <w:sz w:val="22"/>
        </w:rPr>
        <w:t>Aregzilap</w:t>
      </w:r>
      <w:r w:rsidR="00E355AF" w:rsidRPr="003C331A">
        <w:rPr>
          <w:sz w:val="22"/>
          <w:szCs w:val="24"/>
        </w:rPr>
        <w:t xml:space="preserve"> </w:t>
      </w:r>
      <w:r w:rsidR="004E6A8A" w:rsidRPr="004E6A8A">
        <w:rPr>
          <w:sz w:val="22"/>
        </w:rPr>
        <w:t>injekcijomis, jeigu gydytojas nenurodys kitaip.</w:t>
      </w:r>
    </w:p>
    <w:p w14:paraId="3538A370" w14:textId="77777777" w:rsidR="00E355AF" w:rsidRDefault="00E355AF" w:rsidP="004E6A8A">
      <w:pPr>
        <w:ind w:right="-2"/>
        <w:rPr>
          <w:sz w:val="22"/>
        </w:rPr>
      </w:pPr>
    </w:p>
    <w:p w14:paraId="5797FE70" w14:textId="14CA2B18" w:rsidR="004E6A8A" w:rsidRDefault="004E6A8A" w:rsidP="004E6A8A">
      <w:pPr>
        <w:ind w:right="-2"/>
        <w:rPr>
          <w:sz w:val="22"/>
        </w:rPr>
      </w:pPr>
      <w:r w:rsidRPr="004E6A8A">
        <w:rPr>
          <w:sz w:val="22"/>
        </w:rPr>
        <w:t>Jūsų gydytojas vaist</w:t>
      </w:r>
      <w:r w:rsidR="00643D4F">
        <w:rPr>
          <w:sz w:val="22"/>
        </w:rPr>
        <w:t>o</w:t>
      </w:r>
      <w:r w:rsidRPr="004E6A8A">
        <w:rPr>
          <w:sz w:val="22"/>
        </w:rPr>
        <w:t xml:space="preserve"> kas mėnesį suleis viena injekcija į sėdmens raumenį arba į deltinį raumenį (į sėdmenis arba į žastą). Injekcijos metu galite pajusti nežymų skausmą. Gydytojas leis injekcijas pakaitomis į dešinę ir kairę pusę. Injekcijos neskiriamos į veną.</w:t>
      </w:r>
    </w:p>
    <w:p w14:paraId="18F659C5" w14:textId="77777777" w:rsidR="008D3B35" w:rsidRDefault="008D3B35">
      <w:pPr>
        <w:numPr>
          <w:ilvl w:val="12"/>
          <w:numId w:val="0"/>
        </w:numPr>
        <w:ind w:right="-2"/>
        <w:rPr>
          <w:sz w:val="22"/>
          <w:szCs w:val="24"/>
        </w:rPr>
      </w:pPr>
    </w:p>
    <w:p w14:paraId="3DDEA220" w14:textId="0E3FC1AC" w:rsidR="008D3B35" w:rsidRDefault="00AB4978">
      <w:pPr>
        <w:keepNext/>
        <w:tabs>
          <w:tab w:val="left" w:pos="567"/>
        </w:tabs>
        <w:spacing w:line="260" w:lineRule="exact"/>
        <w:jc w:val="both"/>
        <w:outlineLvl w:val="3"/>
        <w:rPr>
          <w:b/>
          <w:bCs/>
          <w:sz w:val="22"/>
          <w:szCs w:val="22"/>
          <w:lang w:eastAsia="x-none"/>
        </w:rPr>
      </w:pPr>
      <w:r>
        <w:rPr>
          <w:b/>
          <w:bCs/>
          <w:sz w:val="22"/>
          <w:szCs w:val="22"/>
          <w:lang w:eastAsia="x-none"/>
        </w:rPr>
        <w:t xml:space="preserve">Ką daryti pavartojus per didelę </w:t>
      </w:r>
      <w:r w:rsidR="00E355AF" w:rsidRPr="00E355AF">
        <w:rPr>
          <w:b/>
          <w:bCs/>
          <w:sz w:val="22"/>
          <w:szCs w:val="22"/>
          <w:lang w:eastAsia="x-none"/>
        </w:rPr>
        <w:t>Aregzilap</w:t>
      </w:r>
      <w:r>
        <w:rPr>
          <w:b/>
          <w:bCs/>
          <w:sz w:val="22"/>
          <w:szCs w:val="22"/>
          <w:lang w:eastAsia="x-none"/>
        </w:rPr>
        <w:t xml:space="preserve"> dozę</w:t>
      </w:r>
    </w:p>
    <w:p w14:paraId="1180C819" w14:textId="071893F1" w:rsidR="00E355AF" w:rsidRDefault="00E355AF" w:rsidP="00E355AF">
      <w:pPr>
        <w:ind w:right="-2"/>
        <w:rPr>
          <w:sz w:val="22"/>
        </w:rPr>
      </w:pPr>
      <w:r w:rsidRPr="004E6A8A">
        <w:rPr>
          <w:sz w:val="22"/>
        </w:rPr>
        <w:t xml:space="preserve">Šis vaistas skiriamas prižiūrint gydytojui, todėl </w:t>
      </w:r>
      <w:r w:rsidR="004F327D">
        <w:rPr>
          <w:sz w:val="22"/>
        </w:rPr>
        <w:t>mažai tikėtina</w:t>
      </w:r>
      <w:r w:rsidRPr="004E6A8A">
        <w:rPr>
          <w:sz w:val="22"/>
        </w:rPr>
        <w:t xml:space="preserve">, kad jo </w:t>
      </w:r>
      <w:r w:rsidR="004F327D">
        <w:rPr>
          <w:sz w:val="22"/>
        </w:rPr>
        <w:t>bus skirta</w:t>
      </w:r>
      <w:r w:rsidRPr="004E6A8A">
        <w:rPr>
          <w:sz w:val="22"/>
        </w:rPr>
        <w:t xml:space="preserve"> per daug. Jeigu lankotės pas kelis gydytojus, būtinai jiems pasakykite, kad vartojate </w:t>
      </w:r>
      <w:r w:rsidRPr="003C331A">
        <w:rPr>
          <w:sz w:val="22"/>
        </w:rPr>
        <w:t>Aregzilap</w:t>
      </w:r>
      <w:r w:rsidRPr="004E6A8A">
        <w:rPr>
          <w:sz w:val="22"/>
        </w:rPr>
        <w:t>.</w:t>
      </w:r>
    </w:p>
    <w:p w14:paraId="069D0418" w14:textId="77777777" w:rsidR="00E355AF" w:rsidRPr="004E6A8A" w:rsidRDefault="00E355AF" w:rsidP="00E355AF">
      <w:pPr>
        <w:ind w:right="-2"/>
        <w:rPr>
          <w:sz w:val="22"/>
        </w:rPr>
      </w:pPr>
    </w:p>
    <w:p w14:paraId="14891D8F" w14:textId="77777777" w:rsidR="00E355AF" w:rsidRDefault="00E355AF" w:rsidP="00E355AF">
      <w:pPr>
        <w:ind w:right="-2"/>
        <w:rPr>
          <w:sz w:val="22"/>
        </w:rPr>
      </w:pPr>
      <w:r w:rsidRPr="004E6A8A">
        <w:rPr>
          <w:sz w:val="22"/>
        </w:rPr>
        <w:t>Pacientai, kuriems buvo paskirta per daug šio vaisto, patyrė šiuos simptomus:</w:t>
      </w:r>
    </w:p>
    <w:p w14:paraId="73A6B9CB" w14:textId="77777777" w:rsidR="00E355AF" w:rsidRPr="004E6A8A" w:rsidRDefault="00E355AF" w:rsidP="00E355AF">
      <w:pPr>
        <w:ind w:right="-2"/>
        <w:rPr>
          <w:sz w:val="22"/>
        </w:rPr>
      </w:pPr>
    </w:p>
    <w:p w14:paraId="6B3FAC72" w14:textId="5BC11F50" w:rsidR="00E355AF" w:rsidRPr="00E355AF" w:rsidRDefault="00E355AF" w:rsidP="00E355AF">
      <w:pPr>
        <w:pStyle w:val="Sraopastraipa"/>
        <w:numPr>
          <w:ilvl w:val="0"/>
          <w:numId w:val="4"/>
        </w:numPr>
        <w:ind w:left="567" w:right="-2" w:hanging="567"/>
        <w:rPr>
          <w:sz w:val="22"/>
        </w:rPr>
      </w:pPr>
      <w:r w:rsidRPr="00E355AF">
        <w:rPr>
          <w:sz w:val="22"/>
        </w:rPr>
        <w:t>greitą širdies plakimą, sujaudinimą ar agresyvumą, kalbos sutrikimų;</w:t>
      </w:r>
    </w:p>
    <w:p w14:paraId="04C785C8" w14:textId="119B867E" w:rsidR="00E355AF" w:rsidRPr="00E355AF" w:rsidRDefault="00E355AF" w:rsidP="00E355AF">
      <w:pPr>
        <w:pStyle w:val="Sraopastraipa"/>
        <w:numPr>
          <w:ilvl w:val="0"/>
          <w:numId w:val="4"/>
        </w:numPr>
        <w:ind w:left="567" w:right="-2" w:hanging="567"/>
        <w:rPr>
          <w:sz w:val="22"/>
        </w:rPr>
      </w:pPr>
      <w:r w:rsidRPr="00E355AF">
        <w:rPr>
          <w:sz w:val="22"/>
        </w:rPr>
        <w:t>neįprastų judesių (ypač veido ar liežuvio) ir sumažėjusį sąmoningumo lygį.</w:t>
      </w:r>
    </w:p>
    <w:p w14:paraId="5313ECF6" w14:textId="77777777" w:rsidR="00E355AF" w:rsidRDefault="00E355AF" w:rsidP="00E355AF">
      <w:pPr>
        <w:ind w:right="-2"/>
        <w:rPr>
          <w:sz w:val="22"/>
        </w:rPr>
      </w:pPr>
    </w:p>
    <w:p w14:paraId="75640093" w14:textId="54F02A63" w:rsidR="00E355AF" w:rsidRPr="004E6A8A" w:rsidRDefault="00E355AF" w:rsidP="00E355AF">
      <w:pPr>
        <w:ind w:right="-2"/>
        <w:rPr>
          <w:sz w:val="22"/>
        </w:rPr>
      </w:pPr>
      <w:r w:rsidRPr="004E6A8A">
        <w:rPr>
          <w:sz w:val="22"/>
        </w:rPr>
        <w:t>Kiti simptomai gal</w:t>
      </w:r>
      <w:r w:rsidR="00F15ADF">
        <w:rPr>
          <w:sz w:val="22"/>
        </w:rPr>
        <w:t>i</w:t>
      </w:r>
      <w:r w:rsidRPr="004E6A8A">
        <w:rPr>
          <w:sz w:val="22"/>
        </w:rPr>
        <w:t xml:space="preserve"> būti:</w:t>
      </w:r>
    </w:p>
    <w:p w14:paraId="65367B7F" w14:textId="77777777" w:rsidR="00E355AF" w:rsidRDefault="00E355AF" w:rsidP="00E355AF">
      <w:pPr>
        <w:ind w:right="-2"/>
        <w:rPr>
          <w:sz w:val="22"/>
        </w:rPr>
      </w:pPr>
    </w:p>
    <w:p w14:paraId="18770D14" w14:textId="2734FF52" w:rsidR="00E355AF" w:rsidRPr="00E355AF" w:rsidRDefault="00E355AF" w:rsidP="00E355AF">
      <w:pPr>
        <w:pStyle w:val="Sraopastraipa"/>
        <w:numPr>
          <w:ilvl w:val="0"/>
          <w:numId w:val="4"/>
        </w:numPr>
        <w:ind w:left="567" w:right="-2" w:hanging="567"/>
        <w:rPr>
          <w:sz w:val="22"/>
        </w:rPr>
      </w:pPr>
      <w:r w:rsidRPr="00E355AF">
        <w:rPr>
          <w:sz w:val="22"/>
        </w:rPr>
        <w:t>ūminis sumišimas, traukuliai (epilepsija), koma, karščiavimo, greito kvėpavimo ir prakaitavimo derinys;</w:t>
      </w:r>
    </w:p>
    <w:p w14:paraId="2A3D6D8B" w14:textId="2DA612AF" w:rsidR="00E355AF" w:rsidRPr="00E355AF" w:rsidRDefault="00E355AF" w:rsidP="00E355AF">
      <w:pPr>
        <w:pStyle w:val="Sraopastraipa"/>
        <w:numPr>
          <w:ilvl w:val="0"/>
          <w:numId w:val="4"/>
        </w:numPr>
        <w:ind w:left="567" w:right="-2" w:hanging="567"/>
        <w:rPr>
          <w:sz w:val="22"/>
        </w:rPr>
      </w:pPr>
      <w:r w:rsidRPr="00E355AF">
        <w:rPr>
          <w:sz w:val="22"/>
        </w:rPr>
        <w:t>raumenų sustingimas ir mieguistumas, retesnis kvėpavimas, springimas, padidėjęs ar sumažėjęs kraujospūdis, sutrikęs širdies ritmas.</w:t>
      </w:r>
    </w:p>
    <w:p w14:paraId="29325C6E" w14:textId="77777777" w:rsidR="00E355AF" w:rsidRDefault="00E355AF" w:rsidP="00E355AF">
      <w:pPr>
        <w:ind w:right="-2"/>
        <w:rPr>
          <w:sz w:val="22"/>
        </w:rPr>
      </w:pPr>
    </w:p>
    <w:p w14:paraId="11A02698" w14:textId="762CA13B" w:rsidR="00E355AF" w:rsidRPr="004E6A8A" w:rsidRDefault="00E355AF" w:rsidP="00E355AF">
      <w:pPr>
        <w:ind w:right="-2"/>
        <w:rPr>
          <w:sz w:val="22"/>
        </w:rPr>
      </w:pPr>
      <w:r w:rsidRPr="004E6A8A">
        <w:rPr>
          <w:sz w:val="22"/>
        </w:rPr>
        <w:t>Jeigu patyrėte bet kurį iš šių simptomų, nedelsdami kreipkitės į gydytoją arba ligoninę.</w:t>
      </w:r>
    </w:p>
    <w:p w14:paraId="20FE6B03" w14:textId="77777777" w:rsidR="008D3B35" w:rsidRDefault="008D3B35">
      <w:pPr>
        <w:numPr>
          <w:ilvl w:val="12"/>
          <w:numId w:val="0"/>
        </w:numPr>
        <w:ind w:right="-2"/>
        <w:rPr>
          <w:sz w:val="22"/>
          <w:szCs w:val="24"/>
        </w:rPr>
      </w:pPr>
    </w:p>
    <w:p w14:paraId="5B5C0D35" w14:textId="3D361AE1"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Pamiršus pavartoti </w:t>
      </w:r>
      <w:r w:rsidR="00E355AF" w:rsidRPr="00E355AF">
        <w:rPr>
          <w:b/>
          <w:bCs/>
          <w:sz w:val="22"/>
          <w:szCs w:val="28"/>
          <w:lang w:eastAsia="x-none"/>
        </w:rPr>
        <w:t>Aregzilap</w:t>
      </w:r>
    </w:p>
    <w:p w14:paraId="48D9707D" w14:textId="77777777" w:rsidR="00E355AF" w:rsidRPr="004E6A8A" w:rsidRDefault="00E355AF" w:rsidP="00E355AF">
      <w:pPr>
        <w:ind w:right="-2"/>
        <w:rPr>
          <w:sz w:val="22"/>
        </w:rPr>
      </w:pPr>
      <w:r w:rsidRPr="004E6A8A">
        <w:rPr>
          <w:sz w:val="22"/>
        </w:rPr>
        <w:t>Svarbu nepraleisti suplanuotos dozės. Injekciją Jums turi atlikti kas mėnesį, tačiau ne anksčiau nei 26 dienos po paskutinės injekcijos. Jeigu praleidote injekciją, turite kuo greičiau susisiekti su savo gydytoju ir susitarti dėl kitos injekcijos.</w:t>
      </w:r>
    </w:p>
    <w:p w14:paraId="6D6E2991" w14:textId="77777777" w:rsidR="008D3B35" w:rsidRDefault="008D3B35">
      <w:pPr>
        <w:numPr>
          <w:ilvl w:val="12"/>
          <w:numId w:val="0"/>
        </w:numPr>
        <w:ind w:right="-2"/>
        <w:rPr>
          <w:sz w:val="22"/>
          <w:szCs w:val="24"/>
        </w:rPr>
      </w:pPr>
    </w:p>
    <w:p w14:paraId="363D9431" w14:textId="27922706"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Nustojus vartoti </w:t>
      </w:r>
      <w:r w:rsidR="00E355AF" w:rsidRPr="00E355AF">
        <w:rPr>
          <w:b/>
          <w:bCs/>
          <w:sz w:val="22"/>
          <w:szCs w:val="28"/>
          <w:lang w:eastAsia="x-none"/>
        </w:rPr>
        <w:t>Aregzilap</w:t>
      </w:r>
    </w:p>
    <w:p w14:paraId="10DCD6ED" w14:textId="08916607" w:rsidR="00E355AF" w:rsidRDefault="00E355AF" w:rsidP="00E355AF">
      <w:pPr>
        <w:ind w:right="-2"/>
        <w:rPr>
          <w:sz w:val="22"/>
        </w:rPr>
      </w:pPr>
      <w:r w:rsidRPr="004E6A8A">
        <w:rPr>
          <w:sz w:val="22"/>
        </w:rPr>
        <w:t xml:space="preserve">Gydymo nenutraukite tik dėl to, kad jaučiatės geriau. Svarbu, kad </w:t>
      </w:r>
      <w:r w:rsidRPr="003C331A">
        <w:rPr>
          <w:sz w:val="22"/>
        </w:rPr>
        <w:t>Aregzilap</w:t>
      </w:r>
      <w:r w:rsidRPr="003C331A">
        <w:rPr>
          <w:sz w:val="22"/>
          <w:szCs w:val="24"/>
        </w:rPr>
        <w:t xml:space="preserve"> </w:t>
      </w:r>
      <w:r w:rsidRPr="004E6A8A">
        <w:rPr>
          <w:sz w:val="22"/>
        </w:rPr>
        <w:t>būtų skiriamas tiek laiko, kiek Jūsų gydytojas nurodys.</w:t>
      </w:r>
    </w:p>
    <w:p w14:paraId="317D4128" w14:textId="77777777" w:rsidR="00E355AF" w:rsidRPr="004E6A8A" w:rsidRDefault="00E355AF" w:rsidP="00E355AF">
      <w:pPr>
        <w:ind w:right="-2"/>
        <w:rPr>
          <w:sz w:val="22"/>
        </w:rPr>
      </w:pPr>
    </w:p>
    <w:p w14:paraId="736AE0A8" w14:textId="6381D8E4" w:rsidR="008D3B35" w:rsidRDefault="00AB4978">
      <w:pPr>
        <w:numPr>
          <w:ilvl w:val="12"/>
          <w:numId w:val="0"/>
        </w:numPr>
        <w:ind w:right="-29"/>
        <w:rPr>
          <w:sz w:val="22"/>
          <w:szCs w:val="24"/>
        </w:rPr>
      </w:pPr>
      <w:r>
        <w:rPr>
          <w:sz w:val="22"/>
          <w:szCs w:val="24"/>
        </w:rPr>
        <w:t>Jeigu kiltų daugiau klausimų dėl šio vaisto vartojimo, kreipkitės į gydytoją arba slaugytoją.</w:t>
      </w:r>
    </w:p>
    <w:p w14:paraId="66398A76" w14:textId="77777777" w:rsidR="008D3B35" w:rsidRDefault="008D3B35">
      <w:pPr>
        <w:numPr>
          <w:ilvl w:val="12"/>
          <w:numId w:val="0"/>
        </w:numPr>
        <w:rPr>
          <w:sz w:val="22"/>
          <w:szCs w:val="24"/>
        </w:rPr>
      </w:pPr>
    </w:p>
    <w:p w14:paraId="4881AD67" w14:textId="77777777" w:rsidR="008D3B35" w:rsidRDefault="008D3B35">
      <w:pPr>
        <w:numPr>
          <w:ilvl w:val="12"/>
          <w:numId w:val="0"/>
        </w:numPr>
        <w:rPr>
          <w:sz w:val="22"/>
          <w:szCs w:val="24"/>
        </w:rPr>
      </w:pPr>
    </w:p>
    <w:p w14:paraId="31E62EC5"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669D1A0D" w14:textId="77777777" w:rsidR="008D3B35" w:rsidRDefault="008D3B35">
      <w:pPr>
        <w:numPr>
          <w:ilvl w:val="12"/>
          <w:numId w:val="0"/>
        </w:numPr>
        <w:rPr>
          <w:sz w:val="22"/>
          <w:szCs w:val="24"/>
        </w:rPr>
      </w:pPr>
    </w:p>
    <w:p w14:paraId="33FD4070" w14:textId="77777777" w:rsidR="008D3B35" w:rsidRDefault="00AB4978">
      <w:pPr>
        <w:jc w:val="both"/>
        <w:rPr>
          <w:sz w:val="22"/>
          <w:szCs w:val="22"/>
          <w:lang w:eastAsia="lt-LT"/>
        </w:rPr>
      </w:pPr>
      <w:r>
        <w:rPr>
          <w:sz w:val="22"/>
          <w:szCs w:val="22"/>
          <w:lang w:eastAsia="lt-LT"/>
        </w:rPr>
        <w:t>Šis vaistas, kaip ir visi kiti, gali sukelti šalutinį poveikį, nors jis pasireiškia ne visiems žmonėms.</w:t>
      </w:r>
    </w:p>
    <w:p w14:paraId="159DC8C1" w14:textId="77777777" w:rsidR="008D3B35" w:rsidRDefault="008D3B35">
      <w:pPr>
        <w:jc w:val="both"/>
        <w:rPr>
          <w:sz w:val="22"/>
          <w:szCs w:val="22"/>
          <w:lang w:eastAsia="lt-LT"/>
        </w:rPr>
      </w:pPr>
    </w:p>
    <w:p w14:paraId="0EC7D708" w14:textId="77777777" w:rsidR="004E6A8A" w:rsidRPr="00E355AF" w:rsidRDefault="004E6A8A" w:rsidP="004E6A8A">
      <w:pPr>
        <w:jc w:val="both"/>
        <w:rPr>
          <w:b/>
          <w:bCs/>
          <w:sz w:val="22"/>
          <w:szCs w:val="22"/>
          <w:lang w:eastAsia="lt-LT"/>
        </w:rPr>
      </w:pPr>
      <w:r w:rsidRPr="00E355AF">
        <w:rPr>
          <w:b/>
          <w:bCs/>
          <w:sz w:val="22"/>
          <w:szCs w:val="22"/>
          <w:lang w:eastAsia="lt-LT"/>
        </w:rPr>
        <w:t>Sunkus šalutinis poveikis</w:t>
      </w:r>
    </w:p>
    <w:p w14:paraId="23910FFF" w14:textId="773CDF50" w:rsidR="004E6A8A" w:rsidRDefault="004E6A8A" w:rsidP="004E6A8A">
      <w:pPr>
        <w:jc w:val="both"/>
        <w:rPr>
          <w:sz w:val="22"/>
          <w:szCs w:val="22"/>
          <w:lang w:eastAsia="lt-LT"/>
        </w:rPr>
      </w:pPr>
      <w:r w:rsidRPr="004E6A8A">
        <w:rPr>
          <w:sz w:val="22"/>
          <w:szCs w:val="22"/>
          <w:lang w:eastAsia="lt-LT"/>
        </w:rPr>
        <w:t>Nedels</w:t>
      </w:r>
      <w:r w:rsidR="00E355AF">
        <w:rPr>
          <w:sz w:val="22"/>
          <w:szCs w:val="22"/>
          <w:lang w:eastAsia="lt-LT"/>
        </w:rPr>
        <w:t>dami</w:t>
      </w:r>
      <w:r w:rsidRPr="004E6A8A">
        <w:rPr>
          <w:sz w:val="22"/>
          <w:szCs w:val="22"/>
          <w:lang w:eastAsia="lt-LT"/>
        </w:rPr>
        <w:t xml:space="preserve"> pasakykite gydytojui, jeigu patyrėte bet kurį iš šių sunkių šalutinių poveikių:</w:t>
      </w:r>
    </w:p>
    <w:p w14:paraId="15E567F5" w14:textId="77777777" w:rsidR="00E355AF" w:rsidRPr="004E6A8A" w:rsidRDefault="00E355AF" w:rsidP="004E6A8A">
      <w:pPr>
        <w:jc w:val="both"/>
        <w:rPr>
          <w:sz w:val="22"/>
          <w:szCs w:val="22"/>
          <w:lang w:eastAsia="lt-LT"/>
        </w:rPr>
      </w:pPr>
    </w:p>
    <w:p w14:paraId="0F1F650F" w14:textId="1C970DC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 xml:space="preserve">bet kurių iš šių simptomų derinį: padidėjęs mieguistumas, </w:t>
      </w:r>
      <w:r w:rsidR="005B3952">
        <w:rPr>
          <w:sz w:val="22"/>
          <w:szCs w:val="22"/>
          <w:lang w:eastAsia="lt-LT"/>
        </w:rPr>
        <w:t>svaigulys</w:t>
      </w:r>
      <w:r w:rsidRPr="00E355AF">
        <w:rPr>
          <w:sz w:val="22"/>
          <w:szCs w:val="22"/>
          <w:lang w:eastAsia="lt-LT"/>
        </w:rPr>
        <w:t>, sumišimas, dezorientacija, apsunkintas kalbėjimas, sunkumas vaikščioti, raumenų sustingimas ar drebėjimas, karščiavimas, silpnumas, dirglumas, agresija, nerimas, padidėjęs kraujospūdis arba traukuliai, kurie gali sukelti sąmonės netekimą;</w:t>
      </w:r>
    </w:p>
    <w:p w14:paraId="22D4CE6B" w14:textId="1D3ABA06"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neįprastus judesius, daugiausia veido ar liežuvio, tokiu atveju Jūsų gydytojas gali norėti sumažinti dozę;</w:t>
      </w:r>
    </w:p>
    <w:p w14:paraId="378756F0" w14:textId="69F76D4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 xml:space="preserve">jeigu Jums atsirado simptomų, tokių kaip kojų patinimas, skausmas ir paraudimas, nes tai gali reikšti, kad Jums susidarė kraujo krešulys, kuris gali keliauti kraujagyslėmis į plaučius ir sukelti skausmą krūtinėje </w:t>
      </w:r>
      <w:r w:rsidR="005B3952">
        <w:rPr>
          <w:sz w:val="22"/>
          <w:szCs w:val="22"/>
          <w:lang w:eastAsia="lt-LT"/>
        </w:rPr>
        <w:t>bei</w:t>
      </w:r>
      <w:r w:rsidR="005B3952" w:rsidRPr="00E355AF">
        <w:rPr>
          <w:sz w:val="22"/>
          <w:szCs w:val="22"/>
          <w:lang w:eastAsia="lt-LT"/>
        </w:rPr>
        <w:t xml:space="preserve"> </w:t>
      </w:r>
      <w:r w:rsidRPr="00E355AF">
        <w:rPr>
          <w:sz w:val="22"/>
          <w:szCs w:val="22"/>
          <w:lang w:eastAsia="lt-LT"/>
        </w:rPr>
        <w:t>dusulį. Jeigu pastebėjote bet kurį iš šių simptomų, nedels</w:t>
      </w:r>
      <w:r w:rsidR="00E355AF">
        <w:rPr>
          <w:sz w:val="22"/>
          <w:szCs w:val="22"/>
          <w:lang w:eastAsia="lt-LT"/>
        </w:rPr>
        <w:t>dami</w:t>
      </w:r>
      <w:r w:rsidRPr="00E355AF">
        <w:rPr>
          <w:sz w:val="22"/>
          <w:szCs w:val="22"/>
          <w:lang w:eastAsia="lt-LT"/>
        </w:rPr>
        <w:t xml:space="preserve"> kreipkitės į gydymo įstaigą;</w:t>
      </w:r>
    </w:p>
    <w:p w14:paraId="5E1F0B21" w14:textId="75A3300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karščiavimo, greito kvėpavimo, prakaitavimo, raumenų sustingimo ir mieguistumo derinį, nes tai gali būti būklės, vadinamos piktybiniu neurolepsiniu sindromu (PNS), požymis;</w:t>
      </w:r>
    </w:p>
    <w:p w14:paraId="67FAD7F0" w14:textId="1ABAF3A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didesnį nei įprasta troškulį, didesnį nei įprasta poreikį šlapintis, didelį alkio jausmą, silpnumo ar nuovargio jausmą, pykinimą, sumišimo jausmą arba jūsų iškvepiamas oras yra vaisių kvapo, nes tai gali būti diabeto požymiai;</w:t>
      </w:r>
    </w:p>
    <w:p w14:paraId="1D3B020F" w14:textId="2E182E3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mintys apie savižudybę; elgesys arba mintys ir pojūčiai, susiję su savęs žalojimu.</w:t>
      </w:r>
    </w:p>
    <w:p w14:paraId="3AD4CBE3" w14:textId="77777777" w:rsidR="00E355AF" w:rsidRDefault="00E355AF" w:rsidP="004E6A8A">
      <w:pPr>
        <w:jc w:val="both"/>
        <w:rPr>
          <w:sz w:val="22"/>
          <w:szCs w:val="22"/>
          <w:lang w:eastAsia="lt-LT"/>
        </w:rPr>
      </w:pPr>
    </w:p>
    <w:p w14:paraId="7BCAB431" w14:textId="5427C6D5" w:rsidR="004E6A8A" w:rsidRPr="004E6A8A" w:rsidRDefault="004E6A8A" w:rsidP="004E6A8A">
      <w:pPr>
        <w:jc w:val="both"/>
        <w:rPr>
          <w:sz w:val="22"/>
          <w:szCs w:val="22"/>
          <w:lang w:eastAsia="lt-LT"/>
        </w:rPr>
      </w:pPr>
      <w:r w:rsidRPr="004E6A8A">
        <w:rPr>
          <w:sz w:val="22"/>
          <w:szCs w:val="22"/>
          <w:lang w:eastAsia="lt-LT"/>
        </w:rPr>
        <w:t xml:space="preserve">Toliau išvardyti šalutiniai poveikiai taip pat gali </w:t>
      </w:r>
      <w:r w:rsidR="004F7241">
        <w:rPr>
          <w:sz w:val="22"/>
          <w:szCs w:val="22"/>
          <w:lang w:eastAsia="lt-LT"/>
        </w:rPr>
        <w:t>pasireikšti</w:t>
      </w:r>
      <w:r w:rsidR="004F7241" w:rsidRPr="004E6A8A">
        <w:rPr>
          <w:sz w:val="22"/>
          <w:szCs w:val="22"/>
          <w:lang w:eastAsia="lt-LT"/>
        </w:rPr>
        <w:t xml:space="preserve"> </w:t>
      </w:r>
      <w:r w:rsidRPr="004E6A8A">
        <w:rPr>
          <w:sz w:val="22"/>
          <w:szCs w:val="22"/>
          <w:lang w:eastAsia="lt-LT"/>
        </w:rPr>
        <w:t xml:space="preserve">vartojant </w:t>
      </w:r>
      <w:r w:rsidR="00E355AF" w:rsidRPr="003C331A">
        <w:rPr>
          <w:sz w:val="22"/>
        </w:rPr>
        <w:t>Aregzilap</w:t>
      </w:r>
      <w:r w:rsidRPr="004E6A8A">
        <w:rPr>
          <w:sz w:val="22"/>
          <w:szCs w:val="22"/>
          <w:lang w:eastAsia="lt-LT"/>
        </w:rPr>
        <w:t>.</w:t>
      </w:r>
    </w:p>
    <w:p w14:paraId="1B08EAAA" w14:textId="2A6FA53A" w:rsidR="004E6A8A" w:rsidRDefault="004E6A8A" w:rsidP="004E6A8A">
      <w:pPr>
        <w:jc w:val="both"/>
        <w:rPr>
          <w:sz w:val="22"/>
          <w:szCs w:val="22"/>
          <w:lang w:eastAsia="lt-LT"/>
        </w:rPr>
      </w:pPr>
      <w:r w:rsidRPr="004E6A8A">
        <w:rPr>
          <w:sz w:val="22"/>
          <w:szCs w:val="22"/>
          <w:lang w:eastAsia="lt-LT"/>
        </w:rPr>
        <w:t>Jeigu Jums pasireiškia bet kuris iš šių šalutinių reiškinių, pasakykite gydytojui arba slaugytojui.</w:t>
      </w:r>
    </w:p>
    <w:p w14:paraId="06D428F0" w14:textId="77777777" w:rsidR="004E6A8A" w:rsidRDefault="004E6A8A" w:rsidP="004E6A8A">
      <w:pPr>
        <w:jc w:val="both"/>
        <w:rPr>
          <w:sz w:val="22"/>
          <w:szCs w:val="22"/>
          <w:lang w:eastAsia="lt-LT"/>
        </w:rPr>
      </w:pPr>
    </w:p>
    <w:p w14:paraId="5623C97B" w14:textId="2556C08B" w:rsidR="008D3B35" w:rsidRDefault="00AB4978">
      <w:pPr>
        <w:jc w:val="both"/>
        <w:rPr>
          <w:sz w:val="22"/>
          <w:szCs w:val="22"/>
          <w:lang w:eastAsia="lt-LT"/>
        </w:rPr>
      </w:pPr>
      <w:r>
        <w:rPr>
          <w:b/>
          <w:bCs/>
          <w:sz w:val="22"/>
          <w:szCs w:val="22"/>
          <w:lang w:eastAsia="lt-LT"/>
        </w:rPr>
        <w:t>Dažni šalutinio poveikio reiškiniai (gali pasireikšti rečiau kaip 1 iš 10 asmenų):</w:t>
      </w:r>
    </w:p>
    <w:p w14:paraId="0F74940B" w14:textId="77777777" w:rsidR="00E355AF" w:rsidRDefault="00E355AF" w:rsidP="004E6A8A">
      <w:pPr>
        <w:jc w:val="both"/>
        <w:rPr>
          <w:sz w:val="22"/>
          <w:szCs w:val="22"/>
          <w:lang w:eastAsia="lt-LT"/>
        </w:rPr>
      </w:pPr>
    </w:p>
    <w:p w14:paraId="7A746201" w14:textId="1E7BCE63"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kūno svorio padidėjimas;</w:t>
      </w:r>
    </w:p>
    <w:p w14:paraId="5DE0B0E7" w14:textId="7CD4CE7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cukrinis diabetas;</w:t>
      </w:r>
    </w:p>
    <w:p w14:paraId="0FEF8788" w14:textId="3CEF0796"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svorio kritimas;</w:t>
      </w:r>
    </w:p>
    <w:p w14:paraId="732F1850" w14:textId="6BE5D96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neramumo jausmas;</w:t>
      </w:r>
    </w:p>
    <w:p w14:paraId="70C49FD5" w14:textId="36FCF36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nerimo jausmas;</w:t>
      </w:r>
    </w:p>
    <w:p w14:paraId="4234A870" w14:textId="76A8B9B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negalėjimo būti ramiai jausmas, sunkumas ramiai sėdėti;</w:t>
      </w:r>
    </w:p>
    <w:p w14:paraId="792EA67A" w14:textId="69E895A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miego sutrikimai (nemiga);</w:t>
      </w:r>
    </w:p>
    <w:p w14:paraId="0DB595B4" w14:textId="08B3047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trūkčiojantis pasipriešinimas pasyviems judesiams, kai raumenys įsitempia ar atsipalaiduoja, neįprastai padidėjęs raumenų tonusas, lėti kūno judesiai;</w:t>
      </w:r>
    </w:p>
    <w:p w14:paraId="0A3CC5C7" w14:textId="3279E11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akatizija (nemalonus vidinio nerimo jausmas ir poreikis nuolat judėti);</w:t>
      </w:r>
    </w:p>
    <w:p w14:paraId="587C1D49" w14:textId="51210A4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drebėjimas arba virpėjimas;</w:t>
      </w:r>
    </w:p>
    <w:p w14:paraId="2C7C69FD" w14:textId="539E162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nekontroliuojamas trūkčiojimas, trūkčiojantys ar rangymosi judesiai;</w:t>
      </w:r>
    </w:p>
    <w:p w14:paraId="3BFADB0A" w14:textId="1A3390A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budrumo lygio pakitimai, apsnūdimas;</w:t>
      </w:r>
    </w:p>
    <w:p w14:paraId="21B1D717" w14:textId="7E3690D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mieguistumas;</w:t>
      </w:r>
    </w:p>
    <w:p w14:paraId="3E9559A2" w14:textId="1503C042" w:rsidR="004E6A8A" w:rsidRPr="00E355AF" w:rsidRDefault="0093107E" w:rsidP="00E355AF">
      <w:pPr>
        <w:pStyle w:val="Sraopastraipa"/>
        <w:numPr>
          <w:ilvl w:val="0"/>
          <w:numId w:val="4"/>
        </w:numPr>
        <w:ind w:left="567" w:hanging="567"/>
        <w:jc w:val="both"/>
        <w:rPr>
          <w:sz w:val="22"/>
          <w:szCs w:val="22"/>
          <w:lang w:eastAsia="lt-LT"/>
        </w:rPr>
      </w:pPr>
      <w:r>
        <w:rPr>
          <w:sz w:val="22"/>
          <w:szCs w:val="22"/>
          <w:lang w:eastAsia="lt-LT"/>
        </w:rPr>
        <w:t>svaigulys</w:t>
      </w:r>
      <w:r w:rsidR="004E6A8A" w:rsidRPr="00E355AF">
        <w:rPr>
          <w:sz w:val="22"/>
          <w:szCs w:val="22"/>
          <w:lang w:eastAsia="lt-LT"/>
        </w:rPr>
        <w:t>;</w:t>
      </w:r>
    </w:p>
    <w:p w14:paraId="029C723F" w14:textId="31C75D6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galvos skausmas;</w:t>
      </w:r>
    </w:p>
    <w:p w14:paraId="46D79EEC" w14:textId="4BF36683" w:rsidR="004E6A8A" w:rsidRPr="00E355AF" w:rsidRDefault="008B6320" w:rsidP="00E355AF">
      <w:pPr>
        <w:pStyle w:val="Sraopastraipa"/>
        <w:numPr>
          <w:ilvl w:val="0"/>
          <w:numId w:val="4"/>
        </w:numPr>
        <w:ind w:left="567" w:hanging="567"/>
        <w:jc w:val="both"/>
        <w:rPr>
          <w:sz w:val="22"/>
          <w:szCs w:val="22"/>
          <w:lang w:eastAsia="lt-LT"/>
        </w:rPr>
      </w:pPr>
      <w:r>
        <w:rPr>
          <w:sz w:val="22"/>
          <w:szCs w:val="22"/>
          <w:lang w:eastAsia="lt-LT"/>
        </w:rPr>
        <w:t>sausa burna</w:t>
      </w:r>
      <w:r w:rsidR="004E6A8A" w:rsidRPr="00E355AF">
        <w:rPr>
          <w:sz w:val="22"/>
          <w:szCs w:val="22"/>
          <w:lang w:eastAsia="lt-LT"/>
        </w:rPr>
        <w:t>;</w:t>
      </w:r>
    </w:p>
    <w:p w14:paraId="58F89AE1" w14:textId="7EB3484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sustingimas;</w:t>
      </w:r>
    </w:p>
    <w:p w14:paraId="545A7DBB" w14:textId="658DD24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negebėjimas patirti arba išlaikyti erekcijos lytinės sueities metu;</w:t>
      </w:r>
    </w:p>
    <w:p w14:paraId="2E966087" w14:textId="2CC7E13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skausmas injekcijos vietoje, odos sukietėjimas injekcijos vietoje;</w:t>
      </w:r>
    </w:p>
    <w:p w14:paraId="5A01DC9B" w14:textId="2C68B02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silpnumas, jėgų netekimas ar labai stiprus nuovargis;</w:t>
      </w:r>
    </w:p>
    <w:p w14:paraId="771DC29D" w14:textId="35C3B1B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atlikus kraujo tyrimą gydytojas gali nustatyti padidėjusį kreatinfosfokinazės (raumenų veiklai svarbaus fermento) aktyvumą kraujyje.</w:t>
      </w:r>
    </w:p>
    <w:p w14:paraId="61381251" w14:textId="77777777" w:rsidR="004E6A8A" w:rsidRDefault="004E6A8A" w:rsidP="004E6A8A">
      <w:pPr>
        <w:jc w:val="both"/>
        <w:rPr>
          <w:sz w:val="22"/>
          <w:szCs w:val="22"/>
          <w:lang w:eastAsia="lt-LT"/>
        </w:rPr>
      </w:pPr>
    </w:p>
    <w:p w14:paraId="35F55A7C" w14:textId="3131F2CD" w:rsidR="008D3B35" w:rsidRDefault="00AB4978">
      <w:pPr>
        <w:jc w:val="both"/>
        <w:rPr>
          <w:sz w:val="22"/>
          <w:szCs w:val="22"/>
          <w:lang w:eastAsia="lt-LT"/>
        </w:rPr>
      </w:pPr>
      <w:r>
        <w:rPr>
          <w:b/>
          <w:bCs/>
          <w:sz w:val="22"/>
          <w:szCs w:val="22"/>
          <w:lang w:eastAsia="lt-LT"/>
        </w:rPr>
        <w:t>Nedažni šalutinio poveikio reiškiniai (gali pasireikšti rečiau kaip 1 iš 100 asmenų):</w:t>
      </w:r>
    </w:p>
    <w:p w14:paraId="7E77265F" w14:textId="77777777" w:rsidR="00E355AF" w:rsidRDefault="00E355AF" w:rsidP="004E6A8A">
      <w:pPr>
        <w:jc w:val="both"/>
        <w:rPr>
          <w:sz w:val="22"/>
          <w:szCs w:val="22"/>
          <w:lang w:eastAsia="lt-LT"/>
        </w:rPr>
      </w:pPr>
    </w:p>
    <w:p w14:paraId="6544E215" w14:textId="34CC436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tam tikros rūšies baltųjų kraujo ląstelių kiekio sumažėjimas (neutropenija), hemoglobino ar raudonųjų kraujo ląstelių kiekio sumažėjimas, trombocitų kiekio sumažėjimas;</w:t>
      </w:r>
    </w:p>
    <w:p w14:paraId="1EA235F1" w14:textId="037DAFA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alerginės reakcijos (padidėjęs jautrumas);</w:t>
      </w:r>
    </w:p>
    <w:p w14:paraId="4FFC311F" w14:textId="09D79CD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sumažėjęs arba padidėjęs hormono prolaktino aktyvumas kraujyje;</w:t>
      </w:r>
    </w:p>
    <w:p w14:paraId="18F5528C" w14:textId="43862EA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cukraus kiekis kraujyje;</w:t>
      </w:r>
    </w:p>
    <w:p w14:paraId="166C87FF" w14:textId="16BD355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kraujo riebalų, pvz., cholesterolio, trigliceridų kiekis ir taip pat sumažėjęs cholesterolio ir trigliceridų kiekis;</w:t>
      </w:r>
    </w:p>
    <w:p w14:paraId="5CAA11E2" w14:textId="014C981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insulino (hormono, reguliuojančio cukraus kiekį kraujyje) kiekis;</w:t>
      </w:r>
    </w:p>
    <w:p w14:paraId="037CF98D" w14:textId="1BDC78B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apetito padidėjimas arba sumažėjimas;</w:t>
      </w:r>
    </w:p>
    <w:p w14:paraId="6C7E3FA8" w14:textId="0F3A8CD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mintys apie savižudybę;</w:t>
      </w:r>
    </w:p>
    <w:p w14:paraId="425CFB07" w14:textId="7360344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psichikos sutrikimas, kuriam būdingas sutrikęs kontaktas su realybe arba jo nebuvimas;</w:t>
      </w:r>
    </w:p>
    <w:p w14:paraId="04172412" w14:textId="51441EF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haliucinacijos;</w:t>
      </w:r>
    </w:p>
    <w:p w14:paraId="06CF88EE" w14:textId="26759D2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kliedesiai;</w:t>
      </w:r>
    </w:p>
    <w:p w14:paraId="62C4C363" w14:textId="3D2FBC4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seksualinis domėjimasis;</w:t>
      </w:r>
    </w:p>
    <w:p w14:paraId="53310002" w14:textId="58E1E0A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panikos reakcija;</w:t>
      </w:r>
    </w:p>
    <w:p w14:paraId="7E9C856D" w14:textId="6A0C41E6"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depresija;</w:t>
      </w:r>
    </w:p>
    <w:p w14:paraId="55B7A839" w14:textId="2FA3CAC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nuotaikos labilumas;</w:t>
      </w:r>
    </w:p>
    <w:p w14:paraId="01BD75D7" w14:textId="7755C89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abejingumo būsena su emocijų nebuvimu, emocinio ar psichinio diskomforto jausmas;</w:t>
      </w:r>
    </w:p>
    <w:p w14:paraId="5C5E787E" w14:textId="2E5502B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miego sutrikimas;</w:t>
      </w:r>
    </w:p>
    <w:p w14:paraId="2F416D3E" w14:textId="3A9F22F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griežimas dantimis arba žandikaulių sukandimas;</w:t>
      </w:r>
    </w:p>
    <w:p w14:paraId="7C08AA7A" w14:textId="68BE95B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sumažėjęs lytinis potraukis (sumažėjęs libido);</w:t>
      </w:r>
    </w:p>
    <w:p w14:paraId="73810B0B" w14:textId="6968663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pakitusi nuotaika;</w:t>
      </w:r>
    </w:p>
    <w:p w14:paraId="3891A799" w14:textId="7083B07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sutrikimai;</w:t>
      </w:r>
    </w:p>
    <w:p w14:paraId="46D76323" w14:textId="3BF09EF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judesiai, kurių negalite kontroliuoti, pvz., grimasų darymas, čepsėjimas ar liežuvio judesiai. Paprastai jie pasireiškia veide ir burnoje, tačiau gali paveikti kitas kūno dalis. Tai gali būti ligos, vadinamos vėlyvoji diskinezija, požymiai;</w:t>
      </w:r>
    </w:p>
    <w:p w14:paraId="5003054A" w14:textId="53B094D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parkinsonizmas – sveikatos būklė, pasireiškianti daugeliu įvairių simptomų, įskaitant sumažėjusį judrumą arba sulėtėjusius judesius, sulėtėjusį mąstymą, galūnių trūkčiojimą bandant jas sulenkti („dantračio“ fenomenas), kojų vilkimą, skubius žingsnius, drebulį, skurdžią veido mimiką arba jos nebuvimą, raumenų sąstingį, seilėtekį;</w:t>
      </w:r>
    </w:p>
    <w:p w14:paraId="1EEEBDFA" w14:textId="3DEA9D6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judėjimo sutrikimai;</w:t>
      </w:r>
    </w:p>
    <w:p w14:paraId="47FAEE58" w14:textId="0A3FA05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ypatingas nenustygimas ir neramių kojų sindromas;</w:t>
      </w:r>
    </w:p>
    <w:p w14:paraId="00968D99" w14:textId="65E9356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skonio ir uoslės pojūčių sutrikimas;</w:t>
      </w:r>
    </w:p>
    <w:p w14:paraId="2AC2E214" w14:textId="46F2A62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akių obuolių fiksavimas vienoje padėtyje;</w:t>
      </w:r>
    </w:p>
    <w:p w14:paraId="1167D54A" w14:textId="3849FEFA" w:rsidR="004E6A8A" w:rsidRPr="00E355AF" w:rsidRDefault="00D82716" w:rsidP="00E355AF">
      <w:pPr>
        <w:pStyle w:val="Sraopastraipa"/>
        <w:numPr>
          <w:ilvl w:val="0"/>
          <w:numId w:val="4"/>
        </w:numPr>
        <w:ind w:left="567" w:hanging="567"/>
        <w:jc w:val="both"/>
        <w:rPr>
          <w:sz w:val="22"/>
          <w:szCs w:val="22"/>
          <w:lang w:eastAsia="lt-LT"/>
        </w:rPr>
      </w:pPr>
      <w:r>
        <w:rPr>
          <w:sz w:val="22"/>
          <w:szCs w:val="22"/>
          <w:lang w:eastAsia="lt-LT"/>
        </w:rPr>
        <w:t>neryškus matymas</w:t>
      </w:r>
      <w:r w:rsidR="004E6A8A" w:rsidRPr="00E355AF">
        <w:rPr>
          <w:sz w:val="22"/>
          <w:szCs w:val="22"/>
          <w:lang w:eastAsia="lt-LT"/>
        </w:rPr>
        <w:t>;</w:t>
      </w:r>
    </w:p>
    <w:p w14:paraId="576E2374" w14:textId="60D9673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akių skausmas;</w:t>
      </w:r>
    </w:p>
    <w:p w14:paraId="3752F7BD" w14:textId="4F8616D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dvejinimasis akyse;</w:t>
      </w:r>
    </w:p>
    <w:p w14:paraId="04F6E0AF" w14:textId="0686751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akių jautrumas šviesai;</w:t>
      </w:r>
    </w:p>
    <w:p w14:paraId="0E1656F2" w14:textId="1E1432A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sutrikęs širdies plakimas, retas arba greitas širdies susitraukimų dažnis, sutrikęs elektrinių impulsų laidumas širdyje, pakitimai širdies tyrime (EKG);</w:t>
      </w:r>
    </w:p>
    <w:p w14:paraId="0A122C54" w14:textId="36D4713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kraujospūdis;</w:t>
      </w:r>
    </w:p>
    <w:p w14:paraId="763B3EA5" w14:textId="09C789A0" w:rsidR="004E6A8A" w:rsidRPr="00E355AF" w:rsidRDefault="00D82716" w:rsidP="00E355AF">
      <w:pPr>
        <w:pStyle w:val="Sraopastraipa"/>
        <w:numPr>
          <w:ilvl w:val="0"/>
          <w:numId w:val="4"/>
        </w:numPr>
        <w:ind w:left="567" w:hanging="567"/>
        <w:jc w:val="both"/>
        <w:rPr>
          <w:sz w:val="22"/>
          <w:szCs w:val="22"/>
          <w:lang w:eastAsia="lt-LT"/>
        </w:rPr>
      </w:pPr>
      <w:r>
        <w:rPr>
          <w:sz w:val="22"/>
          <w:szCs w:val="22"/>
          <w:lang w:eastAsia="lt-LT"/>
        </w:rPr>
        <w:t>svaigulys</w:t>
      </w:r>
      <w:r w:rsidR="004E6A8A" w:rsidRPr="00E355AF">
        <w:rPr>
          <w:sz w:val="22"/>
          <w:szCs w:val="22"/>
          <w:lang w:eastAsia="lt-LT"/>
        </w:rPr>
        <w:t xml:space="preserve"> atsistojus iš gulimos ar sėdimos padėties dėl kraujospūdžio kritimo;</w:t>
      </w:r>
    </w:p>
    <w:p w14:paraId="59DF3F9E" w14:textId="41718E3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kosulys;</w:t>
      </w:r>
    </w:p>
    <w:p w14:paraId="64987E04" w14:textId="67B59B6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žagsėjimas;</w:t>
      </w:r>
    </w:p>
    <w:p w14:paraId="492755B1" w14:textId="46F7799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 xml:space="preserve">gastroezofaginio refliukso liga. Skrandžio sulčių pertekliaus </w:t>
      </w:r>
      <w:r w:rsidR="00D82716">
        <w:rPr>
          <w:sz w:val="22"/>
          <w:szCs w:val="22"/>
          <w:lang w:eastAsia="lt-LT"/>
        </w:rPr>
        <w:t>tekėjimas</w:t>
      </w:r>
      <w:r w:rsidR="00D82716" w:rsidRPr="00E355AF">
        <w:rPr>
          <w:sz w:val="22"/>
          <w:szCs w:val="22"/>
          <w:lang w:eastAsia="lt-LT"/>
        </w:rPr>
        <w:t xml:space="preserve"> </w:t>
      </w:r>
      <w:r w:rsidRPr="00E355AF">
        <w:rPr>
          <w:sz w:val="22"/>
          <w:szCs w:val="22"/>
          <w:lang w:eastAsia="lt-LT"/>
        </w:rPr>
        <w:t>(refliuksas) į stemplę (burną su skrandžiu jungiantį vamzdelį, kuriuo slenka maistas), sukeliantis rėmenį ir galintis pažeisti stemplę;</w:t>
      </w:r>
    </w:p>
    <w:p w14:paraId="050F32E8" w14:textId="3037B9D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rėmuo;</w:t>
      </w:r>
    </w:p>
    <w:p w14:paraId="3320AC53" w14:textId="5586365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vėmimas;</w:t>
      </w:r>
    </w:p>
    <w:p w14:paraId="077FAEEB" w14:textId="3ED6FC8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viduriavimas;</w:t>
      </w:r>
    </w:p>
    <w:p w14:paraId="48661AC7" w14:textId="1BF720D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pykinimas;</w:t>
      </w:r>
    </w:p>
    <w:p w14:paraId="101E20FC" w14:textId="3B1F879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skrandžio skausmas;</w:t>
      </w:r>
    </w:p>
    <w:p w14:paraId="6EE40B1B" w14:textId="7CBBC16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nemalonus pojūtis skrandyje;</w:t>
      </w:r>
    </w:p>
    <w:p w14:paraId="3D8B076A" w14:textId="06F6139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vidurių užkietėjimas;</w:t>
      </w:r>
    </w:p>
    <w:p w14:paraId="19A84A0C" w14:textId="47E0F79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dažnas tuštinimasis;</w:t>
      </w:r>
    </w:p>
    <w:p w14:paraId="682D6E59" w14:textId="502635A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sutrikęs virškinimas, seilėtekis, padidėjęs nei įprastai seilių kiekis burnoje;</w:t>
      </w:r>
    </w:p>
    <w:p w14:paraId="31EF2AD1" w14:textId="7914E72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nenormalus plaukų slinkimas;</w:t>
      </w:r>
    </w:p>
    <w:p w14:paraId="3F4A6FA3" w14:textId="02AA13B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spuogai, veido odos būklė, kai nosis ir skruostai yra neįprastai paraudę, egzema, odos sukietėjimas;</w:t>
      </w:r>
    </w:p>
    <w:p w14:paraId="25A9A6A5" w14:textId="5993A52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sąstingis (rigidiškumas), raumenų spazmas, raumenų trūkčiojimas, raumenų įsitempimas, raumenų skausmas (mialgija), galūnių skausmas;</w:t>
      </w:r>
    </w:p>
    <w:p w14:paraId="786AC707" w14:textId="0DB218F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sąnarių skausmas (artralgija), nugaros skausmas, sumažėjusi sąnarių judesių amplitudė, nelankstus kaklas, ribotas prasižiojimas;</w:t>
      </w:r>
    </w:p>
    <w:p w14:paraId="33625580" w14:textId="5575C9F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inkstų akmenys, cukrus (gliukozė) šlapime;</w:t>
      </w:r>
    </w:p>
    <w:p w14:paraId="5E76D003" w14:textId="37B6B19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savaiminis pieno tekėjimas iš krūtų (galaktorėja);</w:t>
      </w:r>
    </w:p>
    <w:p w14:paraId="0F16EBFE" w14:textId="57567C0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krūtų padidėjimas vyrams, krūtų skausmingumas, makšties sausumas;</w:t>
      </w:r>
    </w:p>
    <w:p w14:paraId="7D682E23" w14:textId="5EFA52A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karščiavimas;</w:t>
      </w:r>
    </w:p>
    <w:p w14:paraId="20BEDDC4" w14:textId="53F36D3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jėgų sumažėjimas;</w:t>
      </w:r>
    </w:p>
    <w:p w14:paraId="554E7527" w14:textId="0F38E72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sutrikusi eisena;</w:t>
      </w:r>
    </w:p>
    <w:p w14:paraId="3DF147EA" w14:textId="3407184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diskomfortas krūtinėje;</w:t>
      </w:r>
    </w:p>
    <w:p w14:paraId="7355F264" w14:textId="4A7E2313"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injekcijos vietos reakcijos, pvz., paraudimas, patinimas, diskomfortas ir injekcijos vietos niežėjimas;</w:t>
      </w:r>
    </w:p>
    <w:p w14:paraId="5C3779AB" w14:textId="70906BB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troškulys;</w:t>
      </w:r>
    </w:p>
    <w:p w14:paraId="574387E9" w14:textId="37C6121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vangumas;</w:t>
      </w:r>
    </w:p>
    <w:p w14:paraId="54C1D9F9" w14:textId="7E62394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kepenų funkcijos tyrimų rodmenys gali būti nenormalūs;</w:t>
      </w:r>
    </w:p>
    <w:p w14:paraId="2BD4079D" w14:textId="4AA988B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atlikęs tyrimus gydytojas gali nustatyti</w:t>
      </w:r>
    </w:p>
    <w:p w14:paraId="0034E9EE" w14:textId="2A92B583"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kepenų fermentų aktyvumą,</w:t>
      </w:r>
    </w:p>
    <w:p w14:paraId="08FF056A" w14:textId="76E720B7"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alaninaminotransferazės aktyvumą,</w:t>
      </w:r>
    </w:p>
    <w:p w14:paraId="3A7F5E98" w14:textId="74E44EAF"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gama gliutamiltransferazės aktyvumą,</w:t>
      </w:r>
    </w:p>
    <w:p w14:paraId="435CC015" w14:textId="6B326771"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bilirubino kiekį kraujyje,</w:t>
      </w:r>
    </w:p>
    <w:p w14:paraId="5841AC23" w14:textId="6662236D"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aspartataminotransferazės aktyvumą,</w:t>
      </w:r>
    </w:p>
    <w:p w14:paraId="6A7591A1" w14:textId="28B89638"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arba mažesnį gliukozės kiekį kraujyje,</w:t>
      </w:r>
    </w:p>
    <w:p w14:paraId="3B60C24D" w14:textId="3082F5A8"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gliko</w:t>
      </w:r>
      <w:r w:rsidR="00BD0F79">
        <w:rPr>
          <w:sz w:val="22"/>
          <w:szCs w:val="22"/>
          <w:lang w:eastAsia="lt-LT"/>
        </w:rPr>
        <w:t>z</w:t>
      </w:r>
      <w:r w:rsidRPr="00E355AF">
        <w:rPr>
          <w:sz w:val="22"/>
          <w:szCs w:val="22"/>
          <w:lang w:eastAsia="lt-LT"/>
        </w:rPr>
        <w:t>i</w:t>
      </w:r>
      <w:r w:rsidR="00BD0F79">
        <w:rPr>
          <w:sz w:val="22"/>
          <w:szCs w:val="22"/>
          <w:lang w:eastAsia="lt-LT"/>
        </w:rPr>
        <w:t>l</w:t>
      </w:r>
      <w:r w:rsidRPr="00E355AF">
        <w:rPr>
          <w:sz w:val="22"/>
          <w:szCs w:val="22"/>
          <w:lang w:eastAsia="lt-LT"/>
        </w:rPr>
        <w:t>into hemoglobino kiekį,</w:t>
      </w:r>
    </w:p>
    <w:p w14:paraId="0A0AE4A2" w14:textId="0FB41877"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mažesnį cholesterolio kiekį kraujyje,</w:t>
      </w:r>
    </w:p>
    <w:p w14:paraId="5EF1DA77" w14:textId="6F8ABD36"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mažesnį trigliceridų kiekį kraujyje,</w:t>
      </w:r>
    </w:p>
    <w:p w14:paraId="368E3336" w14:textId="009F4210"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didesnę liemens apimtį.</w:t>
      </w:r>
    </w:p>
    <w:p w14:paraId="2F9EA42A" w14:textId="77777777" w:rsidR="004E6A8A" w:rsidRDefault="004E6A8A" w:rsidP="004E6A8A">
      <w:pPr>
        <w:jc w:val="both"/>
        <w:rPr>
          <w:sz w:val="22"/>
          <w:szCs w:val="22"/>
          <w:lang w:eastAsia="lt-LT"/>
        </w:rPr>
      </w:pPr>
    </w:p>
    <w:p w14:paraId="5FA560D0" w14:textId="77777777" w:rsidR="004E6A8A" w:rsidRPr="00BD0F79" w:rsidRDefault="004E6A8A" w:rsidP="004E6A8A">
      <w:pPr>
        <w:jc w:val="both"/>
        <w:rPr>
          <w:b/>
          <w:bCs/>
          <w:sz w:val="22"/>
          <w:szCs w:val="22"/>
          <w:lang w:eastAsia="lt-LT"/>
        </w:rPr>
      </w:pPr>
      <w:r w:rsidRPr="005655CF">
        <w:rPr>
          <w:sz w:val="22"/>
          <w:szCs w:val="22"/>
          <w:lang w:eastAsia="lt-LT"/>
        </w:rPr>
        <w:t>Apie šį šalutinį poveikį pranešta po vaistų, kurių sudėtyje yra tos pačios veikliosios medžiagos ir kurie vartojami per burną, patekimo į rinką, tačiau jo pasireiškimo</w:t>
      </w:r>
      <w:r w:rsidRPr="00BD0F79">
        <w:rPr>
          <w:b/>
          <w:bCs/>
          <w:sz w:val="22"/>
          <w:szCs w:val="22"/>
          <w:lang w:eastAsia="lt-LT"/>
        </w:rPr>
        <w:t xml:space="preserve"> dažnis nežinomas (negali būti apskaičiuotas pagal turimus duomenis):</w:t>
      </w:r>
    </w:p>
    <w:p w14:paraId="2AA78970" w14:textId="77777777" w:rsidR="00BD0F79" w:rsidRDefault="00BD0F79" w:rsidP="004E6A8A">
      <w:pPr>
        <w:jc w:val="both"/>
        <w:rPr>
          <w:sz w:val="22"/>
          <w:szCs w:val="22"/>
          <w:lang w:eastAsia="lt-LT"/>
        </w:rPr>
      </w:pPr>
    </w:p>
    <w:p w14:paraId="6680035F" w14:textId="02BF76B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baltųjų kraujo ląstelių kiekio kraujyje sumažėjimas;</w:t>
      </w:r>
    </w:p>
    <w:p w14:paraId="580E3E5C" w14:textId="19345A6B"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alerginė reakcija (pvz., burnos, liežuvio, veido ir gerklės tinimas, niežėjimas, dilgėlinė), bėrimas;</w:t>
      </w:r>
    </w:p>
    <w:p w14:paraId="357B2A03" w14:textId="034E697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neįprastas širdies plakimas, staigi, nepaaiškinama mirtis, širdies smūgis;</w:t>
      </w:r>
    </w:p>
    <w:p w14:paraId="51077FB8" w14:textId="2AD4F16A"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diabetinė ketoacidozė (ketonai kraujyje ir šlapime) arba koma;</w:t>
      </w:r>
    </w:p>
    <w:p w14:paraId="27BB8C63" w14:textId="2BFB229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apetito netekimas (anoreksija), sunkumas ryti;</w:t>
      </w:r>
    </w:p>
    <w:p w14:paraId="610583EF" w14:textId="33BA95F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mažas natrio kiekis kraujyje;</w:t>
      </w:r>
    </w:p>
    <w:p w14:paraId="2BA35D17" w14:textId="2EC4C722"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mėginimas nusižudyti ir savižudybė;</w:t>
      </w:r>
    </w:p>
    <w:p w14:paraId="3536F919" w14:textId="7FA03AF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nesugebėjimas atsispirti pagundai, impulsams ar potraukiui, sukeliantiems poelgius, kurie gali būti žalingi Jums patiems arba kitiems, pavyzdžiui:</w:t>
      </w:r>
    </w:p>
    <w:p w14:paraId="18FF0156" w14:textId="16251F62"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stiprus potraukis besaikiams azartiniams lošimams, nepaisant sunkių pasekmių sau ar šeimai;</w:t>
      </w:r>
    </w:p>
    <w:p w14:paraId="09E2FE23" w14:textId="212F7120"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pakitęs arba padidėjęs seksualinis domėjimasis ir elgesys, keliantis reikšmingą susirūpinimą Jums patiems arba kitiems, pvz., padidėjęs seksualinis potraukis;</w:t>
      </w:r>
    </w:p>
    <w:p w14:paraId="643C398A" w14:textId="69F616E7"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nenumaldomai padidėjęs noras apsipirkti arba išlaidauti;</w:t>
      </w:r>
    </w:p>
    <w:p w14:paraId="75783F24" w14:textId="0DD7C0A7"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besaikis valgymas (per trumpą laikotarpį suvalgomas didelis maisto kiekis) arba neįveikiamas potraukis valgyti (suvalgoma daugiau nei įprastai ir daugiau nei reikia alkiui numalšinti);</w:t>
      </w:r>
    </w:p>
    <w:p w14:paraId="211B4A61" w14:textId="3E1DC313"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liguistas potraukis išvykti, pasišalinti iš vietos.</w:t>
      </w:r>
    </w:p>
    <w:p w14:paraId="2F014049" w14:textId="77777777" w:rsidR="004E6A8A" w:rsidRPr="004E6A8A" w:rsidRDefault="004E6A8A" w:rsidP="00BD0F79">
      <w:pPr>
        <w:ind w:left="567"/>
        <w:jc w:val="both"/>
        <w:rPr>
          <w:sz w:val="22"/>
          <w:szCs w:val="22"/>
          <w:lang w:eastAsia="lt-LT"/>
        </w:rPr>
      </w:pPr>
      <w:r w:rsidRPr="004E6A8A">
        <w:rPr>
          <w:sz w:val="22"/>
          <w:szCs w:val="22"/>
          <w:lang w:eastAsia="lt-LT"/>
        </w:rPr>
        <w:t>Jei pasireiškė bet koks iš paminėtų elgesio sutrikimų, pasakykite gydytojui. Jis apsvarstys jų valdymo arba simptomų mažinimo būdus.</w:t>
      </w:r>
    </w:p>
    <w:p w14:paraId="5E0BEA36" w14:textId="5F92CA0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nervingumas;</w:t>
      </w:r>
    </w:p>
    <w:p w14:paraId="0A251494" w14:textId="73CFD994"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agresyvumas;</w:t>
      </w:r>
    </w:p>
    <w:p w14:paraId="4B932803" w14:textId="1EFFA398"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 xml:space="preserve">piktybinis neurolepsinis sindromas (sindromas, kuriam būdingi tokie simptomai kaip karščiavimas, raumenų sustingimas, pagreitėjęs kvėpavimas, prakaitavimas, sąmonės pritemimas ir staigūs kraujospūdžio </w:t>
      </w:r>
      <w:r w:rsidR="00675EA3">
        <w:rPr>
          <w:sz w:val="22"/>
          <w:szCs w:val="22"/>
          <w:lang w:eastAsia="lt-LT"/>
        </w:rPr>
        <w:t>bei</w:t>
      </w:r>
      <w:r w:rsidR="00675EA3" w:rsidRPr="00BD0F79">
        <w:rPr>
          <w:sz w:val="22"/>
          <w:szCs w:val="22"/>
          <w:lang w:eastAsia="lt-LT"/>
        </w:rPr>
        <w:t xml:space="preserve"> </w:t>
      </w:r>
      <w:r w:rsidRPr="00BD0F79">
        <w:rPr>
          <w:sz w:val="22"/>
          <w:szCs w:val="22"/>
          <w:lang w:eastAsia="lt-LT"/>
        </w:rPr>
        <w:t>širdies susitraukimų dažnio pokyčiai);</w:t>
      </w:r>
    </w:p>
    <w:p w14:paraId="6772E868" w14:textId="5033B19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priepuoli</w:t>
      </w:r>
      <w:r w:rsidR="00675EA3">
        <w:rPr>
          <w:sz w:val="22"/>
          <w:szCs w:val="22"/>
          <w:lang w:eastAsia="lt-LT"/>
        </w:rPr>
        <w:t>ai</w:t>
      </w:r>
      <w:r w:rsidRPr="00BD0F79">
        <w:rPr>
          <w:sz w:val="22"/>
          <w:szCs w:val="22"/>
          <w:lang w:eastAsia="lt-LT"/>
        </w:rPr>
        <w:t xml:space="preserve"> (traukuliai);</w:t>
      </w:r>
    </w:p>
    <w:p w14:paraId="3E4ADE82" w14:textId="4DD09F9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serotonino sindromas (reakcija, kuri gali sukelti didelės laimės jausmą, mieguistumą, nerangumą, nerimastingumą, girtumo jausmą, karščiavimą, prakaitavimą ar raumenų sustingimą);</w:t>
      </w:r>
    </w:p>
    <w:p w14:paraId="5946FD50" w14:textId="6A31EB77"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kalb</w:t>
      </w:r>
      <w:r w:rsidR="00675EA3">
        <w:rPr>
          <w:sz w:val="22"/>
          <w:szCs w:val="22"/>
          <w:lang w:eastAsia="lt-LT"/>
        </w:rPr>
        <w:t>os</w:t>
      </w:r>
      <w:r w:rsidRPr="00BD0F79">
        <w:rPr>
          <w:sz w:val="22"/>
          <w:szCs w:val="22"/>
          <w:lang w:eastAsia="lt-LT"/>
        </w:rPr>
        <w:t xml:space="preserve"> sutrikimai;</w:t>
      </w:r>
    </w:p>
    <w:p w14:paraId="1370C8F9" w14:textId="4A40E4EA"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 xml:space="preserve">širdies sutrikimai, įskaitant polimorfinę skilvelių tachikardiją (pranc. </w:t>
      </w:r>
      <w:r w:rsidRPr="00BD0F79">
        <w:rPr>
          <w:i/>
          <w:iCs/>
          <w:sz w:val="22"/>
          <w:szCs w:val="22"/>
          <w:lang w:eastAsia="lt-LT"/>
        </w:rPr>
        <w:t>Torsades de pointes</w:t>
      </w:r>
      <w:r w:rsidRPr="00BD0F79">
        <w:rPr>
          <w:sz w:val="22"/>
          <w:szCs w:val="22"/>
          <w:lang w:eastAsia="lt-LT"/>
        </w:rPr>
        <w:t>), širdies sustojimą, širdies ritmo sutrikimus, kurie gali būti susiję su sutrikusiais nerviniais impulsais širdyje, nenormalūs širdies tyrimo (EKG) rodmenys – QT intervalo pailgėjimas;</w:t>
      </w:r>
    </w:p>
    <w:p w14:paraId="68DAA2F0" w14:textId="02459056"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alpimas;</w:t>
      </w:r>
    </w:p>
    <w:p w14:paraId="5E3B0DEE" w14:textId="0038988E" w:rsidR="008D3B35"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simptomai, susiję su kraujo krešuliais venose, ypač kojų (simptomai gali būti kojos tinimas, skausmas ir paraudimas bei kiti). Tokie krešuliai kraujagyslėmis gali patekti į plaučius ir sukelti krūtinės skausmą bei kvėpavimo pasunkėjimą;</w:t>
      </w:r>
    </w:p>
    <w:p w14:paraId="06FB5BB6" w14:textId="0009A17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raumenų aplink balso aparatą spazmas;</w:t>
      </w:r>
    </w:p>
    <w:p w14:paraId="73FA0884" w14:textId="182311BE" w:rsidR="004E6A8A" w:rsidRPr="00BD0F79" w:rsidRDefault="00675EA3" w:rsidP="00BD0F79">
      <w:pPr>
        <w:pStyle w:val="Sraopastraipa"/>
        <w:numPr>
          <w:ilvl w:val="0"/>
          <w:numId w:val="4"/>
        </w:numPr>
        <w:ind w:left="567" w:hanging="567"/>
        <w:jc w:val="both"/>
        <w:rPr>
          <w:sz w:val="22"/>
          <w:szCs w:val="22"/>
          <w:lang w:eastAsia="lt-LT"/>
        </w:rPr>
      </w:pPr>
      <w:r>
        <w:rPr>
          <w:sz w:val="22"/>
          <w:szCs w:val="22"/>
          <w:lang w:eastAsia="lt-LT"/>
        </w:rPr>
        <w:t>atsitiktinis</w:t>
      </w:r>
      <w:r w:rsidRPr="00BD0F79">
        <w:rPr>
          <w:sz w:val="22"/>
          <w:szCs w:val="22"/>
          <w:lang w:eastAsia="lt-LT"/>
        </w:rPr>
        <w:t xml:space="preserve"> </w:t>
      </w:r>
      <w:r w:rsidR="004E6A8A" w:rsidRPr="00BD0F79">
        <w:rPr>
          <w:sz w:val="22"/>
          <w:szCs w:val="22"/>
          <w:lang w:eastAsia="lt-LT"/>
        </w:rPr>
        <w:t>maisto įkvėpimas su pneumonijos (plaučių uždegimo) rizika;</w:t>
      </w:r>
    </w:p>
    <w:p w14:paraId="5A25A105" w14:textId="71ADD98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kasos uždegimas;</w:t>
      </w:r>
    </w:p>
    <w:p w14:paraId="709F1A66" w14:textId="7F9DA20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rijimo sutrikimai;</w:t>
      </w:r>
    </w:p>
    <w:p w14:paraId="22C4B63D" w14:textId="09444866"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kepenų nepakankamumas;</w:t>
      </w:r>
    </w:p>
    <w:p w14:paraId="6F900D50" w14:textId="3021AE0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gelta (odos ir akių obuolių pageltimas);</w:t>
      </w:r>
    </w:p>
    <w:p w14:paraId="045B9706" w14:textId="0870FFD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kepenų uždegimas;</w:t>
      </w:r>
    </w:p>
    <w:p w14:paraId="48BD7674" w14:textId="3BAA993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bėrimas;</w:t>
      </w:r>
    </w:p>
    <w:p w14:paraId="27761F9A" w14:textId="40DE5D1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odos jautrumas šviesai;</w:t>
      </w:r>
    </w:p>
    <w:p w14:paraId="79A71A27" w14:textId="0D8E16A6"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padidėjęs prakaitavimas;</w:t>
      </w:r>
    </w:p>
    <w:p w14:paraId="1AA347C0" w14:textId="1F39A945"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 xml:space="preserve">sunkios alerginės reakcijos, pvz., vaisto sukelta reakcija su eozinofilija ir sisteminiais simptomais (angl. </w:t>
      </w:r>
      <w:r w:rsidR="00E92232" w:rsidRPr="00F8427E">
        <w:rPr>
          <w:i/>
          <w:iCs/>
          <w:sz w:val="22"/>
          <w:szCs w:val="22"/>
        </w:rPr>
        <w:t>Drug Reaction with Eosinophilia and Systemic Symptoms</w:t>
      </w:r>
      <w:r w:rsidR="00E92232">
        <w:rPr>
          <w:sz w:val="22"/>
          <w:szCs w:val="22"/>
          <w:lang w:eastAsia="lt-LT"/>
        </w:rPr>
        <w:t xml:space="preserve">, </w:t>
      </w:r>
      <w:r w:rsidRPr="00BD0F79">
        <w:rPr>
          <w:sz w:val="22"/>
          <w:szCs w:val="22"/>
          <w:lang w:eastAsia="lt-LT"/>
        </w:rPr>
        <w:t>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eozinofilija);</w:t>
      </w:r>
    </w:p>
    <w:p w14:paraId="050454B7" w14:textId="035A11F9"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raumenų silpnumas, jautrumas arba skausmas, ypač jei tuo pat metu prastai jaučiatės, karščiuojate arba patamsėjo šlapimas. Tai gali būti patologinio raumenų irimo, kuris gali būti pavojingas gyvybei ir sukelti inkstų sutrikimus, požymis (liga, vadinama rabdomiolize);</w:t>
      </w:r>
    </w:p>
    <w:p w14:paraId="12329A4B" w14:textId="59815B65"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apsunkintas šlapinimasis;</w:t>
      </w:r>
    </w:p>
    <w:p w14:paraId="3A55F05C" w14:textId="3539750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nevalingas pasišlapinimas (šlapimo nelaikymas);</w:t>
      </w:r>
    </w:p>
    <w:p w14:paraId="0DF2CD58" w14:textId="2447E0B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vaistų abstinencijos sindromas naujagimiui;</w:t>
      </w:r>
    </w:p>
    <w:p w14:paraId="36BC6D3B" w14:textId="7C522FE4"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pailgėjusi ir (arba) skausminga erekcija;</w:t>
      </w:r>
    </w:p>
    <w:p w14:paraId="75B7361D" w14:textId="2FB0562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apsunkintas bazinės kūno temperatūros kontroliavimas arba perkaitimas;</w:t>
      </w:r>
    </w:p>
    <w:p w14:paraId="10A3F3E5" w14:textId="429239ED"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skausmas krūtinėje;</w:t>
      </w:r>
    </w:p>
    <w:p w14:paraId="7CD04751" w14:textId="26929E3D"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rankų, čiurnų ar pėdų patinimas;</w:t>
      </w:r>
    </w:p>
    <w:p w14:paraId="5D4CF84B" w14:textId="18F6A673"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pagal kraujo tyrimus gydytojas gali nustatyti</w:t>
      </w:r>
    </w:p>
    <w:p w14:paraId="6CDE377A" w14:textId="445C9F09"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didesnį šarminės fosfatazės aktyvumą,</w:t>
      </w:r>
    </w:p>
    <w:p w14:paraId="1A9258E0" w14:textId="146C73E0" w:rsidR="008D3B35" w:rsidRPr="00BD0F79" w:rsidRDefault="00E92232" w:rsidP="00BD0F79">
      <w:pPr>
        <w:pStyle w:val="Sraopastraipa"/>
        <w:numPr>
          <w:ilvl w:val="1"/>
          <w:numId w:val="4"/>
        </w:numPr>
        <w:ind w:left="1134" w:hanging="567"/>
        <w:jc w:val="both"/>
        <w:rPr>
          <w:sz w:val="22"/>
          <w:szCs w:val="22"/>
          <w:lang w:eastAsia="lt-LT"/>
        </w:rPr>
      </w:pPr>
      <w:r>
        <w:rPr>
          <w:sz w:val="22"/>
          <w:szCs w:val="22"/>
          <w:lang w:eastAsia="lt-LT"/>
        </w:rPr>
        <w:t>kintančius</w:t>
      </w:r>
      <w:r w:rsidRPr="00BD0F79">
        <w:rPr>
          <w:sz w:val="22"/>
          <w:szCs w:val="22"/>
          <w:lang w:eastAsia="lt-LT"/>
        </w:rPr>
        <w:t xml:space="preserve"> </w:t>
      </w:r>
      <w:r w:rsidR="004E6A8A" w:rsidRPr="00BD0F79">
        <w:rPr>
          <w:sz w:val="22"/>
          <w:szCs w:val="22"/>
          <w:lang w:eastAsia="lt-LT"/>
        </w:rPr>
        <w:t>rezultatus atliekant gliukozės kraujyje matavimo tyrimus.</w:t>
      </w:r>
    </w:p>
    <w:p w14:paraId="53D82D7B" w14:textId="77777777" w:rsidR="004E6A8A" w:rsidRDefault="004E6A8A" w:rsidP="004E6A8A">
      <w:pPr>
        <w:jc w:val="both"/>
        <w:rPr>
          <w:sz w:val="22"/>
          <w:szCs w:val="22"/>
          <w:lang w:eastAsia="lt-LT"/>
        </w:rPr>
      </w:pPr>
    </w:p>
    <w:p w14:paraId="7B16E0CB" w14:textId="77777777" w:rsidR="008D3B35" w:rsidRDefault="00AB4978">
      <w:pPr>
        <w:jc w:val="both"/>
        <w:rPr>
          <w:sz w:val="22"/>
          <w:szCs w:val="22"/>
          <w:lang w:eastAsia="lt-LT"/>
        </w:rPr>
      </w:pPr>
      <w:r>
        <w:rPr>
          <w:b/>
          <w:bCs/>
          <w:sz w:val="22"/>
          <w:szCs w:val="22"/>
          <w:lang w:eastAsia="lt-LT"/>
        </w:rPr>
        <w:t>Pranešimas apie šalutinį poveikį</w:t>
      </w:r>
    </w:p>
    <w:p w14:paraId="37BACD4C" w14:textId="7C520049" w:rsidR="008D3B35" w:rsidRDefault="00AB4978">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3C331A">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p>
    <w:p w14:paraId="1462B8B3" w14:textId="77777777" w:rsidR="008D3B35" w:rsidRDefault="008D3B35">
      <w:pPr>
        <w:tabs>
          <w:tab w:val="left" w:pos="567"/>
        </w:tabs>
        <w:spacing w:line="260" w:lineRule="exact"/>
        <w:ind w:right="-449"/>
        <w:rPr>
          <w:sz w:val="22"/>
          <w:szCs w:val="24"/>
        </w:rPr>
      </w:pPr>
    </w:p>
    <w:p w14:paraId="2A546792" w14:textId="77777777" w:rsidR="008D3B35" w:rsidRDefault="008D3B35">
      <w:pPr>
        <w:tabs>
          <w:tab w:val="left" w:pos="567"/>
        </w:tabs>
        <w:spacing w:line="260" w:lineRule="exact"/>
        <w:ind w:right="-449"/>
        <w:rPr>
          <w:sz w:val="22"/>
          <w:szCs w:val="24"/>
        </w:rPr>
      </w:pPr>
    </w:p>
    <w:p w14:paraId="03161CE4" w14:textId="71F47430" w:rsidR="008D3B35" w:rsidRDefault="00AB497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r w:rsidR="005A6D3C" w:rsidRPr="005A6D3C">
        <w:rPr>
          <w:b/>
          <w:bCs/>
          <w:sz w:val="22"/>
          <w:szCs w:val="26"/>
          <w:lang w:eastAsia="x-none"/>
        </w:rPr>
        <w:t>Aregzilap</w:t>
      </w:r>
    </w:p>
    <w:p w14:paraId="025F09EF" w14:textId="77777777" w:rsidR="008D3B35" w:rsidRDefault="008D3B35">
      <w:pPr>
        <w:numPr>
          <w:ilvl w:val="12"/>
          <w:numId w:val="0"/>
        </w:numPr>
        <w:ind w:right="-2"/>
        <w:rPr>
          <w:sz w:val="22"/>
          <w:szCs w:val="24"/>
        </w:rPr>
      </w:pPr>
    </w:p>
    <w:p w14:paraId="130CC4A9" w14:textId="77777777" w:rsidR="008D3B35" w:rsidRDefault="00AB4978">
      <w:pPr>
        <w:numPr>
          <w:ilvl w:val="12"/>
          <w:numId w:val="0"/>
        </w:numPr>
        <w:ind w:right="-2"/>
        <w:rPr>
          <w:sz w:val="22"/>
          <w:szCs w:val="24"/>
        </w:rPr>
      </w:pPr>
      <w:r>
        <w:rPr>
          <w:sz w:val="22"/>
          <w:szCs w:val="24"/>
        </w:rPr>
        <w:t>Šį vaistą laikykite vaikams nepastebimoje ir nepasiekiamoje vietoje.</w:t>
      </w:r>
    </w:p>
    <w:p w14:paraId="6BE13FA9" w14:textId="77777777" w:rsidR="008D3B35" w:rsidRDefault="008D3B35">
      <w:pPr>
        <w:numPr>
          <w:ilvl w:val="12"/>
          <w:numId w:val="0"/>
        </w:numPr>
        <w:ind w:right="-2"/>
        <w:rPr>
          <w:sz w:val="22"/>
          <w:szCs w:val="24"/>
        </w:rPr>
      </w:pPr>
    </w:p>
    <w:p w14:paraId="3B54186C" w14:textId="3E55B5DC" w:rsidR="008D3B35" w:rsidRDefault="00AB4978">
      <w:pPr>
        <w:numPr>
          <w:ilvl w:val="12"/>
          <w:numId w:val="0"/>
        </w:numPr>
        <w:ind w:right="-2"/>
        <w:rPr>
          <w:sz w:val="22"/>
          <w:szCs w:val="24"/>
        </w:rPr>
      </w:pPr>
      <w:r>
        <w:rPr>
          <w:sz w:val="22"/>
          <w:szCs w:val="24"/>
        </w:rPr>
        <w:t>Ant dėžutės</w:t>
      </w:r>
      <w:r w:rsidR="003C331A">
        <w:rPr>
          <w:sz w:val="22"/>
          <w:szCs w:val="24"/>
        </w:rPr>
        <w:t xml:space="preserve"> ir flakono</w:t>
      </w:r>
      <w:r>
        <w:rPr>
          <w:sz w:val="22"/>
          <w:szCs w:val="24"/>
        </w:rPr>
        <w:t xml:space="preserve"> po </w:t>
      </w:r>
      <w:r w:rsidR="003C331A">
        <w:rPr>
          <w:sz w:val="22"/>
          <w:szCs w:val="24"/>
        </w:rPr>
        <w:t xml:space="preserve">„EXP“ </w:t>
      </w:r>
      <w:r>
        <w:rPr>
          <w:sz w:val="22"/>
          <w:szCs w:val="24"/>
        </w:rPr>
        <w:t>nurodytam tinkamumo laikui pasibaigus, šio vaisto vartoti negalima. Vaistas tinkamas vartoti iki paskutinės nurodyto mėnesio dienos.</w:t>
      </w:r>
    </w:p>
    <w:p w14:paraId="4EA31A53" w14:textId="77777777" w:rsidR="007641EC" w:rsidRDefault="007641EC">
      <w:pPr>
        <w:numPr>
          <w:ilvl w:val="12"/>
          <w:numId w:val="0"/>
        </w:numPr>
        <w:ind w:right="-2"/>
        <w:rPr>
          <w:sz w:val="22"/>
          <w:szCs w:val="24"/>
        </w:rPr>
      </w:pPr>
    </w:p>
    <w:p w14:paraId="2439A966" w14:textId="66FB3813" w:rsidR="008D3B35" w:rsidRDefault="007641EC">
      <w:pPr>
        <w:numPr>
          <w:ilvl w:val="12"/>
          <w:numId w:val="0"/>
        </w:numPr>
        <w:ind w:right="-2"/>
        <w:rPr>
          <w:sz w:val="22"/>
          <w:szCs w:val="24"/>
        </w:rPr>
      </w:pPr>
      <w:r>
        <w:rPr>
          <w:sz w:val="22"/>
          <w:szCs w:val="24"/>
        </w:rPr>
        <w:t>Prieš atidarymą</w:t>
      </w:r>
    </w:p>
    <w:p w14:paraId="7DD17179" w14:textId="77132B68" w:rsidR="007641EC" w:rsidRDefault="005A6D3C">
      <w:pPr>
        <w:numPr>
          <w:ilvl w:val="12"/>
          <w:numId w:val="0"/>
        </w:numPr>
        <w:ind w:right="-2"/>
        <w:rPr>
          <w:sz w:val="22"/>
          <w:szCs w:val="24"/>
        </w:rPr>
      </w:pPr>
      <w:r w:rsidRPr="005A6D3C">
        <w:rPr>
          <w:sz w:val="22"/>
          <w:szCs w:val="24"/>
        </w:rPr>
        <w:t>Šiam vaistui specialių laikymo sąlygų nereikia.</w:t>
      </w:r>
    </w:p>
    <w:p w14:paraId="7C7E4CCD" w14:textId="77777777" w:rsidR="005A6D3C" w:rsidRDefault="005A6D3C">
      <w:pPr>
        <w:numPr>
          <w:ilvl w:val="12"/>
          <w:numId w:val="0"/>
        </w:numPr>
        <w:ind w:right="-2"/>
        <w:rPr>
          <w:sz w:val="22"/>
          <w:szCs w:val="24"/>
        </w:rPr>
      </w:pPr>
    </w:p>
    <w:p w14:paraId="757BB3AC" w14:textId="77777777" w:rsidR="005A6D3C" w:rsidRPr="005A6D3C" w:rsidRDefault="005A6D3C" w:rsidP="007641EC">
      <w:pPr>
        <w:numPr>
          <w:ilvl w:val="12"/>
          <w:numId w:val="0"/>
        </w:numPr>
        <w:ind w:right="-2"/>
        <w:rPr>
          <w:i/>
          <w:iCs/>
          <w:sz w:val="22"/>
          <w:szCs w:val="24"/>
        </w:rPr>
      </w:pPr>
      <w:r w:rsidRPr="005A6D3C">
        <w:rPr>
          <w:i/>
          <w:iCs/>
          <w:sz w:val="22"/>
          <w:szCs w:val="24"/>
        </w:rPr>
        <w:t>Po paruošimo</w:t>
      </w:r>
    </w:p>
    <w:p w14:paraId="583B06DC" w14:textId="77777777" w:rsidR="005A6D3C" w:rsidRDefault="005A6D3C" w:rsidP="007641EC">
      <w:pPr>
        <w:numPr>
          <w:ilvl w:val="12"/>
          <w:numId w:val="0"/>
        </w:numPr>
        <w:ind w:right="-2"/>
        <w:rPr>
          <w:sz w:val="22"/>
          <w:szCs w:val="24"/>
        </w:rPr>
      </w:pPr>
    </w:p>
    <w:p w14:paraId="0CBB89F2" w14:textId="25A8CFDD" w:rsidR="007641EC" w:rsidRPr="007641EC" w:rsidRDefault="007641EC" w:rsidP="007641EC">
      <w:pPr>
        <w:numPr>
          <w:ilvl w:val="12"/>
          <w:numId w:val="0"/>
        </w:numPr>
        <w:ind w:right="-2"/>
        <w:rPr>
          <w:sz w:val="22"/>
          <w:szCs w:val="24"/>
        </w:rPr>
      </w:pPr>
      <w:r w:rsidRPr="007641EC">
        <w:rPr>
          <w:sz w:val="22"/>
          <w:szCs w:val="24"/>
        </w:rPr>
        <w:t>Negalima užšaldyti.</w:t>
      </w:r>
    </w:p>
    <w:p w14:paraId="75D10A42" w14:textId="1FA627A7" w:rsidR="007641EC" w:rsidRDefault="007641EC" w:rsidP="007641EC">
      <w:pPr>
        <w:numPr>
          <w:ilvl w:val="12"/>
          <w:numId w:val="0"/>
        </w:numPr>
        <w:ind w:right="-2"/>
        <w:rPr>
          <w:sz w:val="22"/>
          <w:szCs w:val="24"/>
        </w:rPr>
      </w:pPr>
      <w:r w:rsidRPr="007641EC">
        <w:rPr>
          <w:sz w:val="22"/>
          <w:szCs w:val="24"/>
        </w:rPr>
        <w:t>Įrodyta, kad cheminis ir fizinis stabilumas išlieka 6</w:t>
      </w:r>
      <w:r w:rsidR="00F915D6">
        <w:rPr>
          <w:sz w:val="22"/>
          <w:szCs w:val="24"/>
        </w:rPr>
        <w:t> </w:t>
      </w:r>
      <w:r w:rsidRPr="007641EC">
        <w:rPr>
          <w:sz w:val="22"/>
          <w:szCs w:val="24"/>
        </w:rPr>
        <w:t>valandas esant 25</w:t>
      </w:r>
      <w:r w:rsidR="00F915D6">
        <w:rPr>
          <w:sz w:val="22"/>
          <w:szCs w:val="24"/>
        </w:rPr>
        <w:t> </w:t>
      </w:r>
      <w:r w:rsidRPr="007641EC">
        <w:rPr>
          <w:sz w:val="22"/>
          <w:szCs w:val="24"/>
        </w:rPr>
        <w:t>°C temperatūrai. Mikrobiologiniu požiūriu (išskyrus, kai atidarymo / ruošimo metodas užkerta kelią mikrobinio užterštumo pavojui) vaist</w:t>
      </w:r>
      <w:r w:rsidR="005A6D3C">
        <w:rPr>
          <w:sz w:val="22"/>
          <w:szCs w:val="24"/>
        </w:rPr>
        <w:t>ą</w:t>
      </w:r>
      <w:r w:rsidRPr="007641EC">
        <w:rPr>
          <w:sz w:val="22"/>
          <w:szCs w:val="24"/>
        </w:rPr>
        <w:t xml:space="preserve"> reikia suvartoti nedelsiant. Jeigu nedelsiant nesuvartojama, už laikymo trukmę ir sąlygas atsako vartotojas. Paruoštos suspensijos ne</w:t>
      </w:r>
      <w:r w:rsidR="00A2112A">
        <w:rPr>
          <w:sz w:val="22"/>
          <w:szCs w:val="24"/>
        </w:rPr>
        <w:t xml:space="preserve">galima </w:t>
      </w:r>
      <w:r w:rsidRPr="007641EC">
        <w:rPr>
          <w:sz w:val="22"/>
          <w:szCs w:val="24"/>
        </w:rPr>
        <w:t>laiky</w:t>
      </w:r>
      <w:r w:rsidR="00A2112A">
        <w:rPr>
          <w:sz w:val="22"/>
          <w:szCs w:val="24"/>
        </w:rPr>
        <w:t>ti</w:t>
      </w:r>
      <w:r w:rsidRPr="007641EC">
        <w:rPr>
          <w:sz w:val="22"/>
          <w:szCs w:val="24"/>
        </w:rPr>
        <w:t xml:space="preserve"> švirkšte.</w:t>
      </w:r>
    </w:p>
    <w:p w14:paraId="37FA7658" w14:textId="77777777" w:rsidR="008D3B35" w:rsidRDefault="008D3B35">
      <w:pPr>
        <w:numPr>
          <w:ilvl w:val="12"/>
          <w:numId w:val="0"/>
        </w:numPr>
        <w:ind w:right="-2"/>
        <w:rPr>
          <w:sz w:val="22"/>
          <w:szCs w:val="24"/>
        </w:rPr>
      </w:pPr>
    </w:p>
    <w:p w14:paraId="1E9AD8E6" w14:textId="34DA7C4B" w:rsidR="008D3B35" w:rsidRDefault="00AB4978">
      <w:pPr>
        <w:numPr>
          <w:ilvl w:val="12"/>
          <w:numId w:val="0"/>
        </w:numPr>
        <w:ind w:right="-2"/>
        <w:rPr>
          <w:i/>
          <w:sz w:val="22"/>
        </w:rPr>
      </w:pPr>
      <w:r>
        <w:rPr>
          <w:sz w:val="22"/>
          <w:szCs w:val="24"/>
        </w:rPr>
        <w:t>Vaistų negalima išmesti į kanalizaciją</w:t>
      </w:r>
      <w:r w:rsidR="003C331A">
        <w:rPr>
          <w:sz w:val="22"/>
          <w:szCs w:val="24"/>
        </w:rPr>
        <w:t xml:space="preserve"> </w:t>
      </w:r>
      <w:r>
        <w:rPr>
          <w:sz w:val="22"/>
          <w:szCs w:val="24"/>
        </w:rPr>
        <w:t>arba su buitinėmis atliekomis. Kaip išmesti nereikalingus vaistus, klauskite vaistininko. Šios priemonės padės apsaugoti aplinką.</w:t>
      </w:r>
    </w:p>
    <w:p w14:paraId="357FBB9C" w14:textId="77777777" w:rsidR="008D3B35" w:rsidRDefault="008D3B35">
      <w:pPr>
        <w:numPr>
          <w:ilvl w:val="12"/>
          <w:numId w:val="0"/>
        </w:numPr>
        <w:ind w:right="-2"/>
        <w:rPr>
          <w:sz w:val="22"/>
          <w:szCs w:val="24"/>
        </w:rPr>
      </w:pPr>
    </w:p>
    <w:p w14:paraId="004D112A" w14:textId="77777777" w:rsidR="008D3B35" w:rsidRDefault="008D3B35">
      <w:pPr>
        <w:numPr>
          <w:ilvl w:val="12"/>
          <w:numId w:val="0"/>
        </w:numPr>
        <w:ind w:right="-2"/>
        <w:rPr>
          <w:sz w:val="22"/>
          <w:szCs w:val="24"/>
        </w:rPr>
      </w:pPr>
    </w:p>
    <w:p w14:paraId="2798224B" w14:textId="77777777" w:rsidR="008D3B35" w:rsidRDefault="00AB4978">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12686D45" w14:textId="77777777" w:rsidR="008D3B35" w:rsidRDefault="008D3B35">
      <w:pPr>
        <w:numPr>
          <w:ilvl w:val="12"/>
          <w:numId w:val="0"/>
        </w:numPr>
        <w:rPr>
          <w:sz w:val="22"/>
          <w:szCs w:val="24"/>
        </w:rPr>
      </w:pPr>
    </w:p>
    <w:p w14:paraId="4B349FA5" w14:textId="434AC2AA" w:rsidR="008D3B35" w:rsidRDefault="005A6D3C">
      <w:pPr>
        <w:jc w:val="both"/>
        <w:rPr>
          <w:b/>
          <w:bCs/>
          <w:sz w:val="22"/>
          <w:szCs w:val="22"/>
          <w:lang w:eastAsia="lt-LT"/>
        </w:rPr>
      </w:pPr>
      <w:r w:rsidRPr="005A6D3C">
        <w:rPr>
          <w:b/>
          <w:bCs/>
          <w:sz w:val="22"/>
          <w:szCs w:val="22"/>
          <w:lang w:eastAsia="lt-LT"/>
        </w:rPr>
        <w:t>Aregzilap</w:t>
      </w:r>
      <w:r w:rsidR="00AB4978">
        <w:rPr>
          <w:b/>
          <w:bCs/>
          <w:sz w:val="22"/>
          <w:szCs w:val="22"/>
          <w:lang w:eastAsia="lt-LT"/>
        </w:rPr>
        <w:t xml:space="preserve"> sudėtis</w:t>
      </w:r>
    </w:p>
    <w:p w14:paraId="7B8D0502" w14:textId="15FA7278" w:rsidR="008B471B" w:rsidRPr="005A6D3C" w:rsidRDefault="008B471B" w:rsidP="005A6D3C">
      <w:pPr>
        <w:pStyle w:val="Sraopastraipa"/>
        <w:numPr>
          <w:ilvl w:val="1"/>
          <w:numId w:val="4"/>
        </w:numPr>
        <w:ind w:left="567" w:hanging="567"/>
        <w:jc w:val="both"/>
        <w:rPr>
          <w:sz w:val="22"/>
          <w:szCs w:val="22"/>
          <w:lang w:eastAsia="lt-LT"/>
        </w:rPr>
      </w:pPr>
      <w:r w:rsidRPr="005A6D3C">
        <w:rPr>
          <w:sz w:val="22"/>
          <w:szCs w:val="22"/>
          <w:lang w:eastAsia="lt-LT"/>
        </w:rPr>
        <w:t>Veiklioji medžiaga yra aripiprazolas.</w:t>
      </w:r>
    </w:p>
    <w:p w14:paraId="6C060979" w14:textId="789752EE" w:rsidR="008B471B" w:rsidRPr="008B471B" w:rsidRDefault="005A6D3C" w:rsidP="005A6D3C">
      <w:pPr>
        <w:ind w:firstLine="567"/>
        <w:jc w:val="both"/>
        <w:rPr>
          <w:sz w:val="22"/>
          <w:szCs w:val="22"/>
          <w:lang w:eastAsia="lt-LT"/>
        </w:rPr>
      </w:pPr>
      <w:r w:rsidRPr="005A6D3C">
        <w:rPr>
          <w:sz w:val="22"/>
          <w:szCs w:val="22"/>
          <w:lang w:eastAsia="lt-LT"/>
        </w:rPr>
        <w:t>Kiekviename flakone yra 300</w:t>
      </w:r>
      <w:r w:rsidR="00F915D6">
        <w:rPr>
          <w:sz w:val="22"/>
          <w:szCs w:val="22"/>
          <w:lang w:eastAsia="lt-LT"/>
        </w:rPr>
        <w:t> </w:t>
      </w:r>
      <w:r w:rsidRPr="005A6D3C">
        <w:rPr>
          <w:sz w:val="22"/>
          <w:szCs w:val="22"/>
          <w:lang w:eastAsia="lt-LT"/>
        </w:rPr>
        <w:t>mg aripiprazolo, aripiprazolo monohidrato pavidalu.</w:t>
      </w:r>
      <w:r w:rsidR="008B471B" w:rsidRPr="008B471B">
        <w:rPr>
          <w:sz w:val="22"/>
          <w:szCs w:val="22"/>
          <w:lang w:eastAsia="lt-LT"/>
        </w:rPr>
        <w:t>.</w:t>
      </w:r>
    </w:p>
    <w:p w14:paraId="0C3B9669" w14:textId="48D6D606" w:rsidR="008B471B" w:rsidRPr="008B471B" w:rsidRDefault="008B471B" w:rsidP="005A6D3C">
      <w:pPr>
        <w:ind w:firstLine="567"/>
        <w:jc w:val="both"/>
        <w:rPr>
          <w:sz w:val="22"/>
          <w:szCs w:val="22"/>
          <w:lang w:eastAsia="lt-LT"/>
        </w:rPr>
      </w:pPr>
      <w:r w:rsidRPr="008B471B">
        <w:rPr>
          <w:sz w:val="22"/>
          <w:szCs w:val="22"/>
          <w:lang w:eastAsia="lt-LT"/>
        </w:rPr>
        <w:t>Paruošus, kiekviename suspensijos ml yra 200</w:t>
      </w:r>
      <w:r w:rsidR="00F915D6">
        <w:rPr>
          <w:sz w:val="22"/>
          <w:szCs w:val="22"/>
          <w:lang w:eastAsia="lt-LT"/>
        </w:rPr>
        <w:t> </w:t>
      </w:r>
      <w:r w:rsidRPr="008B471B">
        <w:rPr>
          <w:sz w:val="22"/>
          <w:szCs w:val="22"/>
          <w:lang w:eastAsia="lt-LT"/>
        </w:rPr>
        <w:t>mg aripiprazolo.</w:t>
      </w:r>
    </w:p>
    <w:p w14:paraId="6505ED8B" w14:textId="72E75894" w:rsidR="008B471B" w:rsidRPr="008B471B" w:rsidRDefault="005A6D3C" w:rsidP="005A6D3C">
      <w:pPr>
        <w:ind w:firstLine="567"/>
        <w:jc w:val="both"/>
        <w:rPr>
          <w:sz w:val="22"/>
          <w:szCs w:val="22"/>
          <w:lang w:eastAsia="lt-LT"/>
        </w:rPr>
      </w:pPr>
      <w:r w:rsidRPr="005A6D3C">
        <w:rPr>
          <w:sz w:val="22"/>
          <w:szCs w:val="22"/>
          <w:lang w:eastAsia="lt-LT"/>
        </w:rPr>
        <w:t xml:space="preserve">Kiekviename flakone yra </w:t>
      </w:r>
      <w:r>
        <w:rPr>
          <w:sz w:val="22"/>
          <w:szCs w:val="22"/>
          <w:lang w:eastAsia="lt-LT"/>
        </w:rPr>
        <w:t>4</w:t>
      </w:r>
      <w:r w:rsidRPr="005A6D3C">
        <w:rPr>
          <w:sz w:val="22"/>
          <w:szCs w:val="22"/>
          <w:lang w:eastAsia="lt-LT"/>
        </w:rPr>
        <w:t>00</w:t>
      </w:r>
      <w:r w:rsidR="00F915D6">
        <w:rPr>
          <w:sz w:val="22"/>
          <w:szCs w:val="22"/>
          <w:lang w:eastAsia="lt-LT"/>
        </w:rPr>
        <w:t> </w:t>
      </w:r>
      <w:r w:rsidRPr="005A6D3C">
        <w:rPr>
          <w:sz w:val="22"/>
          <w:szCs w:val="22"/>
          <w:lang w:eastAsia="lt-LT"/>
        </w:rPr>
        <w:t>mg aripiprazolo, aripiprazolo monohidrato pavidalu.</w:t>
      </w:r>
      <w:r w:rsidR="008B471B" w:rsidRPr="008B471B">
        <w:rPr>
          <w:sz w:val="22"/>
          <w:szCs w:val="22"/>
          <w:lang w:eastAsia="lt-LT"/>
        </w:rPr>
        <w:t>.</w:t>
      </w:r>
    </w:p>
    <w:p w14:paraId="2F76DE90" w14:textId="57555A1A" w:rsidR="008B471B" w:rsidRDefault="008B471B" w:rsidP="005A6D3C">
      <w:pPr>
        <w:ind w:firstLine="567"/>
        <w:jc w:val="both"/>
        <w:rPr>
          <w:sz w:val="22"/>
          <w:szCs w:val="22"/>
          <w:lang w:eastAsia="lt-LT"/>
        </w:rPr>
      </w:pPr>
      <w:r w:rsidRPr="008B471B">
        <w:rPr>
          <w:sz w:val="22"/>
          <w:szCs w:val="22"/>
          <w:lang w:eastAsia="lt-LT"/>
        </w:rPr>
        <w:t>Paruošus, kiekviename suspensijos ml yra 200</w:t>
      </w:r>
      <w:r w:rsidR="00F915D6">
        <w:rPr>
          <w:sz w:val="22"/>
          <w:szCs w:val="22"/>
          <w:lang w:eastAsia="lt-LT"/>
        </w:rPr>
        <w:t> </w:t>
      </w:r>
      <w:r w:rsidRPr="008B471B">
        <w:rPr>
          <w:sz w:val="22"/>
          <w:szCs w:val="22"/>
          <w:lang w:eastAsia="lt-LT"/>
        </w:rPr>
        <w:t>mg aripiprazolo.</w:t>
      </w:r>
    </w:p>
    <w:p w14:paraId="2E17D491" w14:textId="77777777" w:rsidR="005A6D3C" w:rsidRPr="008B471B" w:rsidRDefault="005A6D3C" w:rsidP="008B471B">
      <w:pPr>
        <w:jc w:val="both"/>
        <w:rPr>
          <w:sz w:val="22"/>
          <w:szCs w:val="22"/>
          <w:lang w:eastAsia="lt-LT"/>
        </w:rPr>
      </w:pPr>
    </w:p>
    <w:p w14:paraId="7E4517D2" w14:textId="19EDF596" w:rsidR="008B471B" w:rsidRPr="005A6D3C" w:rsidRDefault="008B471B" w:rsidP="005A6D3C">
      <w:pPr>
        <w:pStyle w:val="Sraopastraipa"/>
        <w:numPr>
          <w:ilvl w:val="1"/>
          <w:numId w:val="4"/>
        </w:numPr>
        <w:ind w:left="567" w:hanging="567"/>
        <w:jc w:val="both"/>
        <w:rPr>
          <w:sz w:val="22"/>
          <w:szCs w:val="22"/>
          <w:lang w:eastAsia="lt-LT"/>
        </w:rPr>
      </w:pPr>
      <w:r w:rsidRPr="005A6D3C">
        <w:rPr>
          <w:sz w:val="22"/>
          <w:szCs w:val="22"/>
          <w:lang w:eastAsia="lt-LT"/>
        </w:rPr>
        <w:t>Pagalbinės medžiagos yra</w:t>
      </w:r>
    </w:p>
    <w:p w14:paraId="2F80D629" w14:textId="77777777" w:rsidR="005A6D3C" w:rsidRPr="005A6D3C" w:rsidRDefault="005A6D3C" w:rsidP="005A6D3C">
      <w:pPr>
        <w:ind w:left="567"/>
        <w:jc w:val="both"/>
        <w:rPr>
          <w:sz w:val="22"/>
          <w:szCs w:val="22"/>
          <w:u w:val="single"/>
          <w:lang w:eastAsia="lt-LT"/>
        </w:rPr>
      </w:pPr>
      <w:r w:rsidRPr="005A6D3C">
        <w:rPr>
          <w:sz w:val="22"/>
          <w:szCs w:val="22"/>
          <w:u w:val="single"/>
          <w:lang w:eastAsia="lt-LT"/>
        </w:rPr>
        <w:t>Milteliai</w:t>
      </w:r>
    </w:p>
    <w:p w14:paraId="3EB0B298" w14:textId="444BEBE3" w:rsidR="005A6D3C" w:rsidRPr="005A6D3C" w:rsidRDefault="005A6D3C" w:rsidP="005A6D3C">
      <w:pPr>
        <w:ind w:left="567"/>
        <w:jc w:val="both"/>
        <w:rPr>
          <w:sz w:val="22"/>
          <w:szCs w:val="22"/>
          <w:lang w:eastAsia="lt-LT"/>
        </w:rPr>
      </w:pPr>
      <w:r w:rsidRPr="005A6D3C">
        <w:rPr>
          <w:sz w:val="22"/>
          <w:szCs w:val="22"/>
          <w:lang w:eastAsia="lt-LT"/>
        </w:rPr>
        <w:t>Karmeliozės natrio druska</w:t>
      </w:r>
      <w:r>
        <w:rPr>
          <w:sz w:val="22"/>
          <w:szCs w:val="22"/>
          <w:lang w:eastAsia="lt-LT"/>
        </w:rPr>
        <w:t>, m</w:t>
      </w:r>
      <w:r w:rsidRPr="005A6D3C">
        <w:rPr>
          <w:sz w:val="22"/>
          <w:szCs w:val="22"/>
          <w:lang w:eastAsia="lt-LT"/>
        </w:rPr>
        <w:t>anitolis</w:t>
      </w:r>
      <w:r>
        <w:rPr>
          <w:sz w:val="22"/>
          <w:szCs w:val="22"/>
          <w:lang w:eastAsia="lt-LT"/>
        </w:rPr>
        <w:t>, n</w:t>
      </w:r>
      <w:r w:rsidRPr="005A6D3C">
        <w:rPr>
          <w:sz w:val="22"/>
          <w:szCs w:val="22"/>
          <w:lang w:eastAsia="lt-LT"/>
        </w:rPr>
        <w:t>atrio</w:t>
      </w:r>
      <w:r w:rsidR="001A79A2">
        <w:rPr>
          <w:sz w:val="22"/>
          <w:szCs w:val="22"/>
          <w:lang w:eastAsia="lt-LT"/>
        </w:rPr>
        <w:t xml:space="preserve"> </w:t>
      </w:r>
      <w:r w:rsidRPr="005A6D3C">
        <w:rPr>
          <w:sz w:val="22"/>
          <w:szCs w:val="22"/>
          <w:lang w:eastAsia="lt-LT"/>
        </w:rPr>
        <w:t>divandenilio fosfatas monohidratas</w:t>
      </w:r>
      <w:r>
        <w:rPr>
          <w:sz w:val="22"/>
          <w:szCs w:val="22"/>
          <w:lang w:eastAsia="lt-LT"/>
        </w:rPr>
        <w:t>, n</w:t>
      </w:r>
      <w:r w:rsidRPr="005A6D3C">
        <w:rPr>
          <w:sz w:val="22"/>
          <w:szCs w:val="22"/>
          <w:lang w:eastAsia="lt-LT"/>
        </w:rPr>
        <w:t>atrio hidroksidas</w:t>
      </w:r>
    </w:p>
    <w:p w14:paraId="1BC03D20" w14:textId="77777777" w:rsidR="005A6D3C" w:rsidRPr="005A6D3C" w:rsidRDefault="005A6D3C" w:rsidP="005A6D3C">
      <w:pPr>
        <w:ind w:left="567"/>
        <w:jc w:val="both"/>
        <w:rPr>
          <w:sz w:val="22"/>
          <w:szCs w:val="22"/>
          <w:lang w:eastAsia="lt-LT"/>
        </w:rPr>
      </w:pPr>
    </w:p>
    <w:p w14:paraId="38F5A82D" w14:textId="77777777" w:rsidR="005A6D3C" w:rsidRPr="005A6D3C" w:rsidRDefault="005A6D3C" w:rsidP="005A6D3C">
      <w:pPr>
        <w:ind w:left="567"/>
        <w:jc w:val="both"/>
        <w:rPr>
          <w:sz w:val="22"/>
          <w:szCs w:val="22"/>
          <w:u w:val="single"/>
          <w:lang w:eastAsia="lt-LT"/>
        </w:rPr>
      </w:pPr>
      <w:r w:rsidRPr="005A6D3C">
        <w:rPr>
          <w:sz w:val="22"/>
          <w:szCs w:val="22"/>
          <w:u w:val="single"/>
          <w:lang w:eastAsia="lt-LT"/>
        </w:rPr>
        <w:t>Tirpiklis</w:t>
      </w:r>
    </w:p>
    <w:p w14:paraId="7E65D94A" w14:textId="0E5876E0" w:rsidR="005A6D3C" w:rsidRDefault="005A6D3C" w:rsidP="005A6D3C">
      <w:pPr>
        <w:ind w:left="567"/>
        <w:jc w:val="both"/>
        <w:rPr>
          <w:sz w:val="22"/>
          <w:szCs w:val="22"/>
          <w:lang w:eastAsia="lt-LT"/>
        </w:rPr>
      </w:pPr>
      <w:r w:rsidRPr="005A6D3C">
        <w:rPr>
          <w:sz w:val="22"/>
          <w:szCs w:val="22"/>
          <w:lang w:eastAsia="lt-LT"/>
        </w:rPr>
        <w:t>Injekcinis vanduo</w:t>
      </w:r>
    </w:p>
    <w:p w14:paraId="5CFC5303" w14:textId="77777777" w:rsidR="005A6D3C" w:rsidRDefault="005A6D3C" w:rsidP="005A6D3C">
      <w:pPr>
        <w:jc w:val="both"/>
        <w:rPr>
          <w:sz w:val="22"/>
          <w:szCs w:val="22"/>
          <w:lang w:eastAsia="lt-LT"/>
        </w:rPr>
      </w:pPr>
    </w:p>
    <w:p w14:paraId="1A4F00FE" w14:textId="5BD61D72" w:rsidR="008D3B35" w:rsidRDefault="005A6D3C">
      <w:pPr>
        <w:jc w:val="both"/>
        <w:rPr>
          <w:b/>
          <w:bCs/>
          <w:sz w:val="22"/>
          <w:szCs w:val="22"/>
          <w:lang w:eastAsia="lt-LT"/>
        </w:rPr>
      </w:pPr>
      <w:r w:rsidRPr="005A6D3C">
        <w:rPr>
          <w:b/>
          <w:bCs/>
          <w:sz w:val="22"/>
          <w:szCs w:val="22"/>
          <w:lang w:eastAsia="lt-LT"/>
        </w:rPr>
        <w:t>Aregzilap</w:t>
      </w:r>
      <w:r w:rsidR="00AB4978">
        <w:rPr>
          <w:b/>
          <w:bCs/>
          <w:sz w:val="22"/>
          <w:szCs w:val="22"/>
          <w:lang w:eastAsia="lt-LT"/>
        </w:rPr>
        <w:t xml:space="preserve"> išvaizda ir kiekis pakuotėje</w:t>
      </w:r>
    </w:p>
    <w:p w14:paraId="6DD84A91" w14:textId="38808544" w:rsidR="008B471B" w:rsidRDefault="005A6D3C" w:rsidP="008B471B">
      <w:pPr>
        <w:jc w:val="both"/>
        <w:rPr>
          <w:sz w:val="22"/>
          <w:szCs w:val="22"/>
          <w:lang w:eastAsia="lt-LT"/>
        </w:rPr>
      </w:pPr>
      <w:r w:rsidRPr="005A6D3C">
        <w:rPr>
          <w:sz w:val="22"/>
          <w:szCs w:val="22"/>
          <w:lang w:eastAsia="lt-LT"/>
        </w:rPr>
        <w:t xml:space="preserve">Aregzilap </w:t>
      </w:r>
      <w:r w:rsidR="008B471B" w:rsidRPr="008B471B">
        <w:rPr>
          <w:sz w:val="22"/>
          <w:szCs w:val="22"/>
          <w:lang w:eastAsia="lt-LT"/>
        </w:rPr>
        <w:t>yra milteliai ir tirpiklis pailginto atpalaidavimo injekcinei suspensijai.</w:t>
      </w:r>
    </w:p>
    <w:p w14:paraId="64F22BB5" w14:textId="77777777" w:rsidR="005A6D3C" w:rsidRDefault="005A6D3C" w:rsidP="008B471B">
      <w:pPr>
        <w:jc w:val="both"/>
        <w:rPr>
          <w:sz w:val="22"/>
          <w:szCs w:val="22"/>
          <w:lang w:eastAsia="lt-LT"/>
        </w:rPr>
      </w:pPr>
    </w:p>
    <w:p w14:paraId="1DB197C9" w14:textId="71F40215" w:rsidR="008B471B" w:rsidRDefault="005A6D3C" w:rsidP="008B471B">
      <w:pPr>
        <w:jc w:val="both"/>
        <w:rPr>
          <w:sz w:val="22"/>
          <w:szCs w:val="22"/>
          <w:lang w:eastAsia="lt-LT"/>
        </w:rPr>
      </w:pPr>
      <w:r w:rsidRPr="005A6D3C">
        <w:rPr>
          <w:sz w:val="22"/>
          <w:szCs w:val="22"/>
          <w:lang w:eastAsia="lt-LT"/>
        </w:rPr>
        <w:t xml:space="preserve">Aregzilap </w:t>
      </w:r>
      <w:r w:rsidR="008B471B" w:rsidRPr="008B471B">
        <w:rPr>
          <w:sz w:val="22"/>
          <w:szCs w:val="22"/>
          <w:lang w:eastAsia="lt-LT"/>
        </w:rPr>
        <w:t xml:space="preserve">tiekiamas kaip balti arba beveik balti </w:t>
      </w:r>
      <w:r w:rsidRPr="005A6D3C">
        <w:rPr>
          <w:sz w:val="22"/>
          <w:szCs w:val="22"/>
          <w:lang w:eastAsia="lt-LT"/>
        </w:rPr>
        <w:t xml:space="preserve">liofilizuoti </w:t>
      </w:r>
      <w:r w:rsidR="008B471B" w:rsidRPr="008B471B">
        <w:rPr>
          <w:sz w:val="22"/>
          <w:szCs w:val="22"/>
          <w:lang w:eastAsia="lt-LT"/>
        </w:rPr>
        <w:t xml:space="preserve">milteliai skaidraus stiklo flakone. </w:t>
      </w:r>
      <w:r w:rsidR="00741DC2">
        <w:rPr>
          <w:sz w:val="22"/>
          <w:szCs w:val="22"/>
          <w:lang w:eastAsia="lt-LT"/>
        </w:rPr>
        <w:t>G</w:t>
      </w:r>
      <w:r w:rsidR="008B471B" w:rsidRPr="008B471B">
        <w:rPr>
          <w:sz w:val="22"/>
          <w:szCs w:val="22"/>
          <w:lang w:eastAsia="lt-LT"/>
        </w:rPr>
        <w:t xml:space="preserve">ydytojas ar slaugytojas, naudodami </w:t>
      </w:r>
      <w:r w:rsidRPr="005A6D3C">
        <w:rPr>
          <w:sz w:val="22"/>
          <w:szCs w:val="22"/>
          <w:lang w:eastAsia="lt-LT"/>
        </w:rPr>
        <w:t xml:space="preserve">Aregzilap </w:t>
      </w:r>
      <w:r w:rsidR="008B471B" w:rsidRPr="008B471B">
        <w:rPr>
          <w:sz w:val="22"/>
          <w:szCs w:val="22"/>
          <w:lang w:eastAsia="lt-LT"/>
        </w:rPr>
        <w:t>tirpikl</w:t>
      </w:r>
      <w:r>
        <w:rPr>
          <w:sz w:val="22"/>
          <w:szCs w:val="22"/>
          <w:lang w:eastAsia="lt-LT"/>
        </w:rPr>
        <w:t>io flakoną</w:t>
      </w:r>
      <w:r w:rsidR="008B471B" w:rsidRPr="008B471B">
        <w:rPr>
          <w:sz w:val="22"/>
          <w:szCs w:val="22"/>
          <w:lang w:eastAsia="lt-LT"/>
        </w:rPr>
        <w:t xml:space="preserve">, kuris tiekiamas kaip skaidrus tirpalas skaidraus stiklo flakone, iš jų </w:t>
      </w:r>
      <w:r w:rsidR="00741DC2">
        <w:rPr>
          <w:sz w:val="22"/>
          <w:szCs w:val="22"/>
          <w:lang w:eastAsia="lt-LT"/>
        </w:rPr>
        <w:t>paruoš</w:t>
      </w:r>
      <w:r w:rsidR="00741DC2" w:rsidRPr="008B471B">
        <w:rPr>
          <w:sz w:val="22"/>
          <w:szCs w:val="22"/>
          <w:lang w:eastAsia="lt-LT"/>
        </w:rPr>
        <w:t xml:space="preserve"> </w:t>
      </w:r>
      <w:r w:rsidR="008B471B" w:rsidRPr="008B471B">
        <w:rPr>
          <w:sz w:val="22"/>
          <w:szCs w:val="22"/>
          <w:lang w:eastAsia="lt-LT"/>
        </w:rPr>
        <w:t>suspensiją, kuri bus suleidžiama kaip injekcija.</w:t>
      </w:r>
    </w:p>
    <w:p w14:paraId="597A2521" w14:textId="77777777" w:rsidR="005A6D3C" w:rsidRDefault="005A6D3C" w:rsidP="008B471B">
      <w:pPr>
        <w:jc w:val="both"/>
        <w:rPr>
          <w:sz w:val="22"/>
          <w:szCs w:val="22"/>
          <w:lang w:eastAsia="lt-LT"/>
        </w:rPr>
      </w:pPr>
    </w:p>
    <w:p w14:paraId="21D47676" w14:textId="77777777" w:rsidR="005A6D3C" w:rsidRPr="008B471B" w:rsidRDefault="005A6D3C" w:rsidP="008B471B">
      <w:pPr>
        <w:jc w:val="both"/>
        <w:rPr>
          <w:sz w:val="22"/>
          <w:szCs w:val="22"/>
          <w:lang w:eastAsia="lt-LT"/>
        </w:rPr>
      </w:pPr>
    </w:p>
    <w:p w14:paraId="4118BE48" w14:textId="77777777" w:rsidR="008B471B" w:rsidRPr="005A6D3C" w:rsidRDefault="008B471B" w:rsidP="008B471B">
      <w:pPr>
        <w:jc w:val="both"/>
        <w:rPr>
          <w:i/>
          <w:iCs/>
          <w:sz w:val="22"/>
          <w:szCs w:val="22"/>
          <w:lang w:eastAsia="lt-LT"/>
        </w:rPr>
      </w:pPr>
      <w:r w:rsidRPr="005A6D3C">
        <w:rPr>
          <w:i/>
          <w:iCs/>
          <w:sz w:val="22"/>
          <w:szCs w:val="22"/>
          <w:lang w:eastAsia="lt-LT"/>
        </w:rPr>
        <w:t>Vienos dozės pakuotė</w:t>
      </w:r>
    </w:p>
    <w:p w14:paraId="1219729B" w14:textId="16D434EA" w:rsidR="005A6D3C" w:rsidRPr="005A6D3C" w:rsidRDefault="008B471B" w:rsidP="005A6D3C">
      <w:pPr>
        <w:jc w:val="both"/>
        <w:rPr>
          <w:sz w:val="22"/>
          <w:szCs w:val="22"/>
          <w:lang w:eastAsia="lt-LT"/>
        </w:rPr>
      </w:pPr>
      <w:r w:rsidRPr="008B471B">
        <w:rPr>
          <w:sz w:val="22"/>
          <w:szCs w:val="22"/>
          <w:lang w:eastAsia="lt-LT"/>
        </w:rPr>
        <w:t>Kiekvienoje vienos dozės pakuotėje yra vienas miltelių flakonas</w:t>
      </w:r>
      <w:r w:rsidR="005A6D3C">
        <w:rPr>
          <w:sz w:val="22"/>
          <w:szCs w:val="22"/>
          <w:lang w:eastAsia="lt-LT"/>
        </w:rPr>
        <w:t xml:space="preserve"> ir </w:t>
      </w:r>
      <w:r w:rsidR="007C36BB">
        <w:rPr>
          <w:sz w:val="22"/>
          <w:szCs w:val="22"/>
          <w:lang w:eastAsia="lt-LT"/>
        </w:rPr>
        <w:t xml:space="preserve">vienas </w:t>
      </w:r>
      <w:r w:rsidR="005A6D3C">
        <w:rPr>
          <w:sz w:val="22"/>
          <w:szCs w:val="22"/>
          <w:lang w:eastAsia="lt-LT"/>
        </w:rPr>
        <w:t>3</w:t>
      </w:r>
      <w:r w:rsidR="00F915D6">
        <w:rPr>
          <w:sz w:val="22"/>
          <w:szCs w:val="22"/>
          <w:lang w:eastAsia="lt-LT"/>
        </w:rPr>
        <w:t> </w:t>
      </w:r>
      <w:r w:rsidRPr="008B471B">
        <w:rPr>
          <w:sz w:val="22"/>
          <w:szCs w:val="22"/>
          <w:lang w:eastAsia="lt-LT"/>
        </w:rPr>
        <w:t xml:space="preserve">ml </w:t>
      </w:r>
      <w:r w:rsidR="005A6D3C">
        <w:rPr>
          <w:sz w:val="22"/>
          <w:szCs w:val="22"/>
          <w:lang w:eastAsia="lt-LT"/>
        </w:rPr>
        <w:t xml:space="preserve">injekcinio vandens (tirpiklio) </w:t>
      </w:r>
      <w:r w:rsidRPr="008B471B">
        <w:rPr>
          <w:sz w:val="22"/>
          <w:szCs w:val="22"/>
          <w:lang w:eastAsia="lt-LT"/>
        </w:rPr>
        <w:t xml:space="preserve">flakonas, </w:t>
      </w:r>
      <w:r w:rsidR="005A6D3C" w:rsidRPr="005A6D3C">
        <w:rPr>
          <w:sz w:val="22"/>
          <w:szCs w:val="22"/>
          <w:lang w:eastAsia="lt-LT"/>
        </w:rPr>
        <w:t>supakuoti į plastikinį dėklą kartu su vienu 3</w:t>
      </w:r>
      <w:r w:rsidR="00F915D6">
        <w:rPr>
          <w:sz w:val="22"/>
          <w:szCs w:val="22"/>
          <w:lang w:eastAsia="lt-LT"/>
        </w:rPr>
        <w:t> </w:t>
      </w:r>
      <w:r w:rsidR="005A6D3C" w:rsidRPr="005A6D3C">
        <w:rPr>
          <w:sz w:val="22"/>
          <w:szCs w:val="22"/>
          <w:lang w:eastAsia="lt-LT"/>
        </w:rPr>
        <w:t xml:space="preserve">ml švirkštu su </w:t>
      </w:r>
      <w:r w:rsidR="005A6D3C" w:rsidRPr="005A6D3C">
        <w:rPr>
          <w:i/>
          <w:iCs/>
          <w:sz w:val="22"/>
          <w:szCs w:val="22"/>
          <w:lang w:eastAsia="lt-LT"/>
        </w:rPr>
        <w:t>Luer</w:t>
      </w:r>
      <w:r w:rsidR="007C36BB">
        <w:rPr>
          <w:i/>
          <w:iCs/>
          <w:sz w:val="22"/>
          <w:szCs w:val="22"/>
          <w:lang w:eastAsia="lt-LT"/>
        </w:rPr>
        <w:t xml:space="preserve"> lock</w:t>
      </w:r>
      <w:r w:rsidR="005A6D3C" w:rsidRPr="005A6D3C">
        <w:rPr>
          <w:sz w:val="22"/>
          <w:szCs w:val="22"/>
          <w:lang w:eastAsia="lt-LT"/>
        </w:rPr>
        <w:t xml:space="preserve"> jungtimi ir prijungta 38</w:t>
      </w:r>
      <w:r w:rsidR="00F915D6">
        <w:rPr>
          <w:sz w:val="22"/>
          <w:szCs w:val="22"/>
          <w:lang w:eastAsia="lt-LT"/>
        </w:rPr>
        <w:t> </w:t>
      </w:r>
      <w:r w:rsidR="005A6D3C" w:rsidRPr="005A6D3C">
        <w:rPr>
          <w:sz w:val="22"/>
          <w:szCs w:val="22"/>
          <w:lang w:eastAsia="lt-LT"/>
        </w:rPr>
        <w:t>mm (1,5</w:t>
      </w:r>
      <w:r w:rsidR="00F915D6">
        <w:rPr>
          <w:sz w:val="22"/>
          <w:szCs w:val="22"/>
          <w:lang w:eastAsia="lt-LT"/>
        </w:rPr>
        <w:t> </w:t>
      </w:r>
      <w:r w:rsidR="005A6D3C" w:rsidRPr="005A6D3C">
        <w:rPr>
          <w:sz w:val="22"/>
          <w:szCs w:val="22"/>
          <w:lang w:eastAsia="lt-LT"/>
        </w:rPr>
        <w:t>colio) 21</w:t>
      </w:r>
      <w:r w:rsidR="00F915D6">
        <w:rPr>
          <w:sz w:val="22"/>
          <w:szCs w:val="22"/>
          <w:lang w:eastAsia="lt-LT"/>
        </w:rPr>
        <w:t> </w:t>
      </w:r>
      <w:r w:rsidR="005A6D3C" w:rsidRPr="005A6D3C">
        <w:rPr>
          <w:sz w:val="22"/>
          <w:szCs w:val="22"/>
          <w:lang w:eastAsia="lt-LT"/>
        </w:rPr>
        <w:t>dydžio hipodermine saugia adata, vienu 3</w:t>
      </w:r>
      <w:r w:rsidR="00F915D6">
        <w:rPr>
          <w:sz w:val="22"/>
          <w:szCs w:val="22"/>
          <w:lang w:eastAsia="lt-LT"/>
        </w:rPr>
        <w:t> </w:t>
      </w:r>
      <w:r w:rsidR="005A6D3C" w:rsidRPr="005A6D3C">
        <w:rPr>
          <w:sz w:val="22"/>
          <w:szCs w:val="22"/>
          <w:lang w:eastAsia="lt-LT"/>
        </w:rPr>
        <w:t xml:space="preserve">ml </w:t>
      </w:r>
      <w:r w:rsidR="00B7628E">
        <w:rPr>
          <w:sz w:val="22"/>
          <w:szCs w:val="22"/>
          <w:lang w:eastAsia="lt-LT"/>
        </w:rPr>
        <w:t xml:space="preserve">vienkartiniu </w:t>
      </w:r>
      <w:r w:rsidR="005A6D3C" w:rsidRPr="005A6D3C">
        <w:rPr>
          <w:sz w:val="22"/>
          <w:szCs w:val="22"/>
          <w:lang w:eastAsia="lt-LT"/>
        </w:rPr>
        <w:t xml:space="preserve">švirkštu su </w:t>
      </w:r>
      <w:r w:rsidR="005A6D3C" w:rsidRPr="005A6D3C">
        <w:rPr>
          <w:i/>
          <w:iCs/>
          <w:sz w:val="22"/>
          <w:szCs w:val="22"/>
          <w:lang w:eastAsia="lt-LT"/>
        </w:rPr>
        <w:t>Luer</w:t>
      </w:r>
      <w:r w:rsidR="00661861">
        <w:rPr>
          <w:i/>
          <w:iCs/>
          <w:sz w:val="22"/>
          <w:szCs w:val="22"/>
          <w:lang w:eastAsia="lt-LT"/>
        </w:rPr>
        <w:t xml:space="preserve"> lock</w:t>
      </w:r>
      <w:r w:rsidR="005A6D3C" w:rsidRPr="005A6D3C">
        <w:rPr>
          <w:sz w:val="22"/>
          <w:szCs w:val="22"/>
          <w:lang w:eastAsia="lt-LT"/>
        </w:rPr>
        <w:t xml:space="preserve"> jungtimi, vienu flakono adapteriu, viena 25</w:t>
      </w:r>
      <w:r w:rsidR="00F915D6">
        <w:rPr>
          <w:sz w:val="22"/>
          <w:szCs w:val="22"/>
          <w:lang w:eastAsia="lt-LT"/>
        </w:rPr>
        <w:t> </w:t>
      </w:r>
      <w:r w:rsidR="005A6D3C" w:rsidRPr="005A6D3C">
        <w:rPr>
          <w:sz w:val="22"/>
          <w:szCs w:val="22"/>
          <w:lang w:eastAsia="lt-LT"/>
        </w:rPr>
        <w:t>mm (1</w:t>
      </w:r>
      <w:r w:rsidR="00F915D6">
        <w:rPr>
          <w:sz w:val="22"/>
          <w:szCs w:val="22"/>
          <w:lang w:eastAsia="lt-LT"/>
        </w:rPr>
        <w:t> </w:t>
      </w:r>
      <w:r w:rsidR="005A6D3C" w:rsidRPr="005A6D3C">
        <w:rPr>
          <w:sz w:val="22"/>
          <w:szCs w:val="22"/>
          <w:lang w:eastAsia="lt-LT"/>
        </w:rPr>
        <w:t>colio) 23</w:t>
      </w:r>
      <w:r w:rsidR="00F915D6">
        <w:rPr>
          <w:sz w:val="22"/>
          <w:szCs w:val="22"/>
          <w:lang w:eastAsia="lt-LT"/>
        </w:rPr>
        <w:t> </w:t>
      </w:r>
      <w:r w:rsidR="005A6D3C" w:rsidRPr="005A6D3C">
        <w:rPr>
          <w:sz w:val="22"/>
          <w:szCs w:val="22"/>
          <w:lang w:eastAsia="lt-LT"/>
        </w:rPr>
        <w:t>dydžio hipodermine saugia adata, viena 38</w:t>
      </w:r>
      <w:r w:rsidR="00F915D6">
        <w:rPr>
          <w:sz w:val="22"/>
          <w:szCs w:val="22"/>
          <w:lang w:eastAsia="lt-LT"/>
        </w:rPr>
        <w:t> </w:t>
      </w:r>
      <w:r w:rsidR="005A6D3C" w:rsidRPr="005A6D3C">
        <w:rPr>
          <w:sz w:val="22"/>
          <w:szCs w:val="22"/>
          <w:lang w:eastAsia="lt-LT"/>
        </w:rPr>
        <w:t>mm (1,5</w:t>
      </w:r>
      <w:r w:rsidR="00F915D6">
        <w:rPr>
          <w:sz w:val="22"/>
          <w:szCs w:val="22"/>
          <w:lang w:eastAsia="lt-LT"/>
        </w:rPr>
        <w:t> </w:t>
      </w:r>
      <w:r w:rsidR="005A6D3C" w:rsidRPr="005A6D3C">
        <w:rPr>
          <w:sz w:val="22"/>
          <w:szCs w:val="22"/>
          <w:lang w:eastAsia="lt-LT"/>
        </w:rPr>
        <w:t>colio) 22</w:t>
      </w:r>
      <w:r w:rsidR="00F915D6">
        <w:rPr>
          <w:sz w:val="22"/>
          <w:szCs w:val="22"/>
          <w:lang w:eastAsia="lt-LT"/>
        </w:rPr>
        <w:t> </w:t>
      </w:r>
      <w:r w:rsidR="005A6D3C" w:rsidRPr="005A6D3C">
        <w:rPr>
          <w:sz w:val="22"/>
          <w:szCs w:val="22"/>
          <w:lang w:eastAsia="lt-LT"/>
        </w:rPr>
        <w:t>dydžio hipodermine saugia adata ir viena 51</w:t>
      </w:r>
      <w:r w:rsidR="00F915D6">
        <w:rPr>
          <w:sz w:val="22"/>
          <w:szCs w:val="22"/>
          <w:lang w:eastAsia="lt-LT"/>
        </w:rPr>
        <w:t> </w:t>
      </w:r>
      <w:r w:rsidR="005A6D3C" w:rsidRPr="005A6D3C">
        <w:rPr>
          <w:sz w:val="22"/>
          <w:szCs w:val="22"/>
          <w:lang w:eastAsia="lt-LT"/>
        </w:rPr>
        <w:t>mm (2</w:t>
      </w:r>
      <w:r w:rsidR="00F915D6">
        <w:rPr>
          <w:sz w:val="22"/>
          <w:szCs w:val="22"/>
          <w:lang w:eastAsia="lt-LT"/>
        </w:rPr>
        <w:t> </w:t>
      </w:r>
      <w:r w:rsidR="005A6D3C" w:rsidRPr="005A6D3C">
        <w:rPr>
          <w:sz w:val="22"/>
          <w:szCs w:val="22"/>
          <w:lang w:eastAsia="lt-LT"/>
        </w:rPr>
        <w:t>colių) 21</w:t>
      </w:r>
      <w:r w:rsidR="00F915D6">
        <w:rPr>
          <w:sz w:val="22"/>
          <w:szCs w:val="22"/>
          <w:lang w:eastAsia="lt-LT"/>
        </w:rPr>
        <w:t> </w:t>
      </w:r>
      <w:r w:rsidR="005A6D3C" w:rsidRPr="005A6D3C">
        <w:rPr>
          <w:sz w:val="22"/>
          <w:szCs w:val="22"/>
          <w:lang w:eastAsia="lt-LT"/>
        </w:rPr>
        <w:t>dydžio hipodermine saugia adata.</w:t>
      </w:r>
    </w:p>
    <w:p w14:paraId="5BF09E89" w14:textId="754E711B" w:rsidR="005A6D3C" w:rsidRDefault="005A6D3C" w:rsidP="008B471B">
      <w:pPr>
        <w:jc w:val="both"/>
        <w:rPr>
          <w:sz w:val="22"/>
          <w:szCs w:val="22"/>
          <w:lang w:eastAsia="lt-LT"/>
        </w:rPr>
      </w:pPr>
    </w:p>
    <w:p w14:paraId="14A9301A" w14:textId="3900CF93" w:rsidR="008B471B" w:rsidRPr="005A6D3C" w:rsidRDefault="001B3488" w:rsidP="008B471B">
      <w:pPr>
        <w:jc w:val="both"/>
        <w:rPr>
          <w:i/>
          <w:iCs/>
          <w:sz w:val="22"/>
          <w:szCs w:val="22"/>
          <w:lang w:eastAsia="lt-LT"/>
        </w:rPr>
      </w:pPr>
      <w:r>
        <w:rPr>
          <w:i/>
          <w:iCs/>
          <w:sz w:val="22"/>
          <w:szCs w:val="22"/>
          <w:lang w:eastAsia="lt-LT"/>
        </w:rPr>
        <w:t xml:space="preserve">Sudėtinė </w:t>
      </w:r>
      <w:r w:rsidR="008B471B" w:rsidRPr="005A6D3C">
        <w:rPr>
          <w:i/>
          <w:iCs/>
          <w:sz w:val="22"/>
          <w:szCs w:val="22"/>
          <w:lang w:eastAsia="lt-LT"/>
        </w:rPr>
        <w:t>pakuotė</w:t>
      </w:r>
    </w:p>
    <w:p w14:paraId="39A70493" w14:textId="6F27FC43" w:rsidR="008B471B" w:rsidRDefault="008B471B" w:rsidP="008B471B">
      <w:pPr>
        <w:jc w:val="both"/>
        <w:rPr>
          <w:sz w:val="22"/>
          <w:szCs w:val="22"/>
          <w:lang w:eastAsia="lt-LT"/>
        </w:rPr>
      </w:pPr>
      <w:r w:rsidRPr="008B471B">
        <w:rPr>
          <w:sz w:val="22"/>
          <w:szCs w:val="22"/>
          <w:lang w:eastAsia="lt-LT"/>
        </w:rPr>
        <w:t>3</w:t>
      </w:r>
      <w:r w:rsidR="001B3488">
        <w:rPr>
          <w:sz w:val="22"/>
          <w:szCs w:val="22"/>
          <w:lang w:eastAsia="lt-LT"/>
        </w:rPr>
        <w:t>-jų</w:t>
      </w:r>
      <w:r w:rsidRPr="008B471B">
        <w:rPr>
          <w:sz w:val="22"/>
          <w:szCs w:val="22"/>
          <w:lang w:eastAsia="lt-LT"/>
        </w:rPr>
        <w:t xml:space="preserve"> vienos dozės pakuočių </w:t>
      </w:r>
      <w:r w:rsidR="006D4FC8">
        <w:rPr>
          <w:sz w:val="22"/>
          <w:szCs w:val="22"/>
          <w:lang w:eastAsia="lt-LT"/>
        </w:rPr>
        <w:t>sudėtinė pakuotė</w:t>
      </w:r>
      <w:r w:rsidRPr="008B471B">
        <w:rPr>
          <w:sz w:val="22"/>
          <w:szCs w:val="22"/>
          <w:lang w:eastAsia="lt-LT"/>
        </w:rPr>
        <w:t>.</w:t>
      </w:r>
    </w:p>
    <w:p w14:paraId="76B6DF0F" w14:textId="77777777" w:rsidR="005A6D3C" w:rsidRPr="008B471B" w:rsidRDefault="005A6D3C" w:rsidP="008B471B">
      <w:pPr>
        <w:jc w:val="both"/>
        <w:rPr>
          <w:sz w:val="22"/>
          <w:szCs w:val="22"/>
          <w:lang w:eastAsia="lt-LT"/>
        </w:rPr>
      </w:pPr>
    </w:p>
    <w:p w14:paraId="63E5D98D" w14:textId="57675EE8" w:rsidR="008D3B35" w:rsidRDefault="008B471B" w:rsidP="008B471B">
      <w:pPr>
        <w:jc w:val="both"/>
        <w:rPr>
          <w:sz w:val="22"/>
          <w:szCs w:val="22"/>
          <w:lang w:eastAsia="lt-LT"/>
        </w:rPr>
      </w:pPr>
      <w:r w:rsidRPr="008B471B">
        <w:rPr>
          <w:sz w:val="22"/>
          <w:szCs w:val="22"/>
          <w:lang w:eastAsia="lt-LT"/>
        </w:rPr>
        <w:t>Gali būti tiekiamos ne visų dydžių pakuotės.</w:t>
      </w:r>
    </w:p>
    <w:p w14:paraId="20A29C74" w14:textId="77777777" w:rsidR="008B471B" w:rsidRDefault="008B471B" w:rsidP="008B471B">
      <w:pPr>
        <w:jc w:val="both"/>
        <w:rPr>
          <w:sz w:val="22"/>
          <w:szCs w:val="22"/>
          <w:lang w:eastAsia="lt-LT"/>
        </w:rPr>
      </w:pPr>
    </w:p>
    <w:p w14:paraId="03D7E8CB" w14:textId="77777777" w:rsidR="008D3B35" w:rsidRDefault="00AB4978">
      <w:pPr>
        <w:jc w:val="both"/>
        <w:rPr>
          <w:b/>
          <w:bCs/>
          <w:sz w:val="22"/>
          <w:szCs w:val="22"/>
          <w:lang w:eastAsia="lt-LT"/>
        </w:rPr>
      </w:pPr>
      <w:r>
        <w:rPr>
          <w:b/>
          <w:bCs/>
          <w:sz w:val="22"/>
          <w:szCs w:val="22"/>
          <w:lang w:eastAsia="lt-LT"/>
        </w:rPr>
        <w:t>Registruotojas ir gamintojas</w:t>
      </w:r>
    </w:p>
    <w:p w14:paraId="0D0A5CCF" w14:textId="2F9E3A60" w:rsidR="008D3B35" w:rsidRPr="00012BC7" w:rsidRDefault="00012BC7">
      <w:pPr>
        <w:jc w:val="both"/>
        <w:rPr>
          <w:b/>
          <w:bCs/>
          <w:sz w:val="22"/>
          <w:szCs w:val="22"/>
          <w:lang w:eastAsia="lt-LT"/>
        </w:rPr>
      </w:pPr>
      <w:r w:rsidRPr="00012BC7">
        <w:rPr>
          <w:b/>
          <w:bCs/>
          <w:sz w:val="22"/>
          <w:szCs w:val="22"/>
          <w:lang w:eastAsia="lt-LT"/>
        </w:rPr>
        <w:t>Registruotojas</w:t>
      </w:r>
    </w:p>
    <w:p w14:paraId="12C669E0" w14:textId="77777777" w:rsidR="001C7ACE" w:rsidRPr="001C7ACE" w:rsidRDefault="001C7ACE" w:rsidP="001C7ACE">
      <w:pPr>
        <w:jc w:val="both"/>
        <w:rPr>
          <w:sz w:val="22"/>
          <w:szCs w:val="22"/>
          <w:lang w:eastAsia="lt-LT"/>
        </w:rPr>
      </w:pPr>
      <w:r w:rsidRPr="001C7ACE">
        <w:rPr>
          <w:sz w:val="22"/>
          <w:szCs w:val="22"/>
          <w:lang w:eastAsia="lt-LT"/>
        </w:rPr>
        <w:t>Sandoz d.d.</w:t>
      </w:r>
    </w:p>
    <w:p w14:paraId="60D86A60" w14:textId="77777777" w:rsidR="001C7ACE" w:rsidRPr="001C7ACE" w:rsidRDefault="001C7ACE" w:rsidP="001C7ACE">
      <w:pPr>
        <w:jc w:val="both"/>
        <w:rPr>
          <w:sz w:val="22"/>
          <w:szCs w:val="22"/>
          <w:lang w:eastAsia="lt-LT"/>
        </w:rPr>
      </w:pPr>
      <w:r w:rsidRPr="001C7ACE">
        <w:rPr>
          <w:sz w:val="22"/>
          <w:szCs w:val="22"/>
          <w:lang w:eastAsia="lt-LT"/>
        </w:rPr>
        <w:t>Verovškova 57</w:t>
      </w:r>
    </w:p>
    <w:p w14:paraId="6975C0F6" w14:textId="77777777" w:rsidR="001C7ACE" w:rsidRPr="001C7ACE" w:rsidRDefault="001C7ACE" w:rsidP="001C7ACE">
      <w:pPr>
        <w:jc w:val="both"/>
        <w:rPr>
          <w:sz w:val="22"/>
          <w:szCs w:val="22"/>
          <w:lang w:eastAsia="lt-LT"/>
        </w:rPr>
      </w:pPr>
      <w:r w:rsidRPr="001C7ACE">
        <w:rPr>
          <w:sz w:val="22"/>
          <w:szCs w:val="22"/>
          <w:lang w:eastAsia="lt-LT"/>
        </w:rPr>
        <w:t>SI-1000 Ljubljana</w:t>
      </w:r>
    </w:p>
    <w:p w14:paraId="66031847" w14:textId="65788045" w:rsidR="008D3B35" w:rsidRDefault="001C7ACE" w:rsidP="001C7ACE">
      <w:pPr>
        <w:jc w:val="both"/>
        <w:rPr>
          <w:sz w:val="22"/>
          <w:szCs w:val="22"/>
          <w:lang w:eastAsia="lt-LT"/>
        </w:rPr>
      </w:pPr>
      <w:r w:rsidRPr="001C7ACE">
        <w:rPr>
          <w:sz w:val="22"/>
          <w:szCs w:val="22"/>
          <w:lang w:eastAsia="lt-LT"/>
        </w:rPr>
        <w:t>Slovėnija</w:t>
      </w:r>
    </w:p>
    <w:p w14:paraId="0A3F5343" w14:textId="77777777" w:rsidR="001C7ACE" w:rsidRDefault="001C7ACE" w:rsidP="001C7ACE">
      <w:pPr>
        <w:jc w:val="both"/>
        <w:rPr>
          <w:sz w:val="22"/>
          <w:szCs w:val="22"/>
          <w:lang w:eastAsia="lt-LT"/>
        </w:rPr>
      </w:pPr>
    </w:p>
    <w:p w14:paraId="4CB11914" w14:textId="77777777" w:rsidR="000772CA" w:rsidRPr="00012BC7" w:rsidRDefault="000772CA" w:rsidP="000772CA">
      <w:pPr>
        <w:jc w:val="both"/>
        <w:rPr>
          <w:b/>
          <w:bCs/>
          <w:sz w:val="22"/>
          <w:szCs w:val="22"/>
          <w:lang w:eastAsia="lt-LT"/>
        </w:rPr>
      </w:pPr>
      <w:r w:rsidRPr="00012BC7">
        <w:rPr>
          <w:b/>
          <w:bCs/>
          <w:sz w:val="22"/>
          <w:szCs w:val="22"/>
          <w:lang w:eastAsia="lt-LT"/>
        </w:rPr>
        <w:t>Gamintojas</w:t>
      </w:r>
    </w:p>
    <w:p w14:paraId="3E681A69" w14:textId="411BF79F" w:rsidR="000772CA" w:rsidRPr="000772CA" w:rsidRDefault="000772CA" w:rsidP="000772CA">
      <w:pPr>
        <w:jc w:val="both"/>
        <w:rPr>
          <w:sz w:val="22"/>
          <w:szCs w:val="22"/>
          <w:lang w:eastAsia="lt-LT"/>
        </w:rPr>
      </w:pPr>
      <w:r w:rsidRPr="000772CA">
        <w:rPr>
          <w:sz w:val="22"/>
          <w:szCs w:val="22"/>
          <w:lang w:eastAsia="lt-LT"/>
        </w:rPr>
        <w:t>Pharmathen International S.A.</w:t>
      </w:r>
    </w:p>
    <w:p w14:paraId="6539D6A0" w14:textId="77777777" w:rsidR="007D5961" w:rsidRDefault="000772CA" w:rsidP="000772CA">
      <w:pPr>
        <w:jc w:val="both"/>
        <w:rPr>
          <w:sz w:val="22"/>
          <w:szCs w:val="22"/>
          <w:lang w:eastAsia="lt-LT"/>
        </w:rPr>
      </w:pPr>
      <w:r w:rsidRPr="000772CA">
        <w:rPr>
          <w:sz w:val="22"/>
          <w:szCs w:val="22"/>
          <w:lang w:eastAsia="lt-LT"/>
        </w:rPr>
        <w:t>Industrial Park Sapes Rodopi Prefecture</w:t>
      </w:r>
    </w:p>
    <w:p w14:paraId="3AC9F1F5" w14:textId="139340E0" w:rsidR="000772CA" w:rsidRPr="000772CA" w:rsidRDefault="000772CA" w:rsidP="000772CA">
      <w:pPr>
        <w:jc w:val="both"/>
        <w:rPr>
          <w:sz w:val="22"/>
          <w:szCs w:val="22"/>
          <w:lang w:eastAsia="lt-LT"/>
        </w:rPr>
      </w:pPr>
      <w:r w:rsidRPr="000772CA">
        <w:rPr>
          <w:sz w:val="22"/>
          <w:szCs w:val="22"/>
          <w:lang w:eastAsia="lt-LT"/>
        </w:rPr>
        <w:t>Building Block No 5</w:t>
      </w:r>
    </w:p>
    <w:p w14:paraId="7054063D" w14:textId="77777777" w:rsidR="000772CA" w:rsidRPr="000772CA" w:rsidRDefault="000772CA" w:rsidP="000772CA">
      <w:pPr>
        <w:jc w:val="both"/>
        <w:rPr>
          <w:sz w:val="22"/>
          <w:szCs w:val="22"/>
          <w:lang w:eastAsia="lt-LT"/>
        </w:rPr>
      </w:pPr>
      <w:r w:rsidRPr="000772CA">
        <w:rPr>
          <w:sz w:val="22"/>
          <w:szCs w:val="22"/>
          <w:lang w:eastAsia="lt-LT"/>
        </w:rPr>
        <w:t>693 00 Rodopi</w:t>
      </w:r>
    </w:p>
    <w:p w14:paraId="628041E0" w14:textId="77777777" w:rsidR="000772CA" w:rsidRPr="000772CA" w:rsidRDefault="000772CA" w:rsidP="000772CA">
      <w:pPr>
        <w:jc w:val="both"/>
        <w:rPr>
          <w:sz w:val="22"/>
          <w:szCs w:val="22"/>
          <w:lang w:eastAsia="lt-LT"/>
        </w:rPr>
      </w:pPr>
      <w:r w:rsidRPr="000772CA">
        <w:rPr>
          <w:sz w:val="22"/>
          <w:szCs w:val="22"/>
          <w:lang w:eastAsia="lt-LT"/>
        </w:rPr>
        <w:t>Graikija</w:t>
      </w:r>
    </w:p>
    <w:p w14:paraId="6D6C27FB" w14:textId="677FDBF5" w:rsidR="000772CA" w:rsidRDefault="000772CA" w:rsidP="000772CA">
      <w:pPr>
        <w:jc w:val="both"/>
        <w:rPr>
          <w:sz w:val="22"/>
          <w:szCs w:val="22"/>
          <w:lang w:eastAsia="lt-LT"/>
        </w:rPr>
      </w:pPr>
    </w:p>
    <w:p w14:paraId="66C57A70" w14:textId="38BA893F" w:rsidR="00012BC7" w:rsidRDefault="00012BC7" w:rsidP="000772CA">
      <w:pPr>
        <w:jc w:val="both"/>
        <w:rPr>
          <w:sz w:val="22"/>
          <w:szCs w:val="22"/>
          <w:lang w:eastAsia="lt-LT"/>
        </w:rPr>
      </w:pPr>
      <w:r>
        <w:rPr>
          <w:sz w:val="22"/>
          <w:szCs w:val="22"/>
          <w:lang w:eastAsia="lt-LT"/>
        </w:rPr>
        <w:t>arba</w:t>
      </w:r>
    </w:p>
    <w:p w14:paraId="5FC4718C" w14:textId="77777777" w:rsidR="00012BC7" w:rsidRPr="000772CA" w:rsidRDefault="00012BC7" w:rsidP="000772CA">
      <w:pPr>
        <w:jc w:val="both"/>
        <w:rPr>
          <w:sz w:val="22"/>
          <w:szCs w:val="22"/>
          <w:lang w:eastAsia="lt-LT"/>
        </w:rPr>
      </w:pPr>
    </w:p>
    <w:p w14:paraId="6946C0D1" w14:textId="77777777" w:rsidR="000772CA" w:rsidRPr="000772CA" w:rsidRDefault="000772CA" w:rsidP="000772CA">
      <w:pPr>
        <w:jc w:val="both"/>
        <w:rPr>
          <w:sz w:val="22"/>
          <w:szCs w:val="22"/>
          <w:lang w:eastAsia="lt-LT"/>
        </w:rPr>
      </w:pPr>
      <w:r w:rsidRPr="000772CA">
        <w:rPr>
          <w:sz w:val="22"/>
          <w:szCs w:val="22"/>
          <w:lang w:eastAsia="lt-LT"/>
        </w:rPr>
        <w:t>Pharmathen S.A.</w:t>
      </w:r>
    </w:p>
    <w:p w14:paraId="3A8BF552" w14:textId="132C9D81" w:rsidR="007D5961" w:rsidRDefault="000772CA" w:rsidP="000772CA">
      <w:pPr>
        <w:jc w:val="both"/>
        <w:rPr>
          <w:sz w:val="22"/>
          <w:szCs w:val="22"/>
          <w:lang w:eastAsia="lt-LT"/>
        </w:rPr>
      </w:pPr>
      <w:r w:rsidRPr="000772CA">
        <w:rPr>
          <w:sz w:val="22"/>
          <w:szCs w:val="22"/>
          <w:lang w:eastAsia="lt-LT"/>
        </w:rPr>
        <w:t>Dervenakion 6</w:t>
      </w:r>
    </w:p>
    <w:p w14:paraId="5A5FFCD9" w14:textId="1F848917" w:rsidR="000772CA" w:rsidRPr="000772CA" w:rsidRDefault="000772CA" w:rsidP="000772CA">
      <w:pPr>
        <w:jc w:val="both"/>
        <w:rPr>
          <w:sz w:val="22"/>
          <w:szCs w:val="22"/>
          <w:lang w:eastAsia="lt-LT"/>
        </w:rPr>
      </w:pPr>
      <w:r w:rsidRPr="000772CA">
        <w:rPr>
          <w:sz w:val="22"/>
          <w:szCs w:val="22"/>
          <w:lang w:eastAsia="lt-LT"/>
        </w:rPr>
        <w:t>153 51 Pallini</w:t>
      </w:r>
    </w:p>
    <w:p w14:paraId="2F73F264" w14:textId="77777777" w:rsidR="000772CA" w:rsidRPr="000772CA" w:rsidRDefault="000772CA" w:rsidP="000772CA">
      <w:pPr>
        <w:jc w:val="both"/>
        <w:rPr>
          <w:sz w:val="22"/>
          <w:szCs w:val="22"/>
          <w:lang w:eastAsia="lt-LT"/>
        </w:rPr>
      </w:pPr>
      <w:r w:rsidRPr="000772CA">
        <w:rPr>
          <w:sz w:val="22"/>
          <w:szCs w:val="22"/>
          <w:lang w:eastAsia="lt-LT"/>
        </w:rPr>
        <w:t>Graikija</w:t>
      </w:r>
    </w:p>
    <w:p w14:paraId="0E26ACD7" w14:textId="77777777" w:rsidR="000772CA" w:rsidRDefault="000772CA" w:rsidP="000772CA">
      <w:pPr>
        <w:jc w:val="both"/>
        <w:rPr>
          <w:sz w:val="22"/>
          <w:szCs w:val="22"/>
          <w:lang w:eastAsia="lt-LT"/>
        </w:rPr>
      </w:pPr>
    </w:p>
    <w:p w14:paraId="0425FB1C" w14:textId="4125DD19" w:rsidR="00012BC7" w:rsidRDefault="00012BC7" w:rsidP="000772CA">
      <w:pPr>
        <w:jc w:val="both"/>
        <w:rPr>
          <w:sz w:val="22"/>
          <w:szCs w:val="22"/>
          <w:lang w:eastAsia="lt-LT"/>
        </w:rPr>
      </w:pPr>
      <w:r>
        <w:rPr>
          <w:sz w:val="22"/>
          <w:szCs w:val="22"/>
          <w:lang w:eastAsia="lt-LT"/>
        </w:rPr>
        <w:t>arba</w:t>
      </w:r>
    </w:p>
    <w:p w14:paraId="00967671" w14:textId="77777777" w:rsidR="00012BC7" w:rsidRPr="000772CA" w:rsidRDefault="00012BC7" w:rsidP="000772CA">
      <w:pPr>
        <w:jc w:val="both"/>
        <w:rPr>
          <w:sz w:val="22"/>
          <w:szCs w:val="22"/>
          <w:lang w:eastAsia="lt-LT"/>
        </w:rPr>
      </w:pPr>
    </w:p>
    <w:p w14:paraId="7CC164A8" w14:textId="77777777" w:rsidR="000772CA" w:rsidRPr="000772CA" w:rsidRDefault="000772CA" w:rsidP="000772CA">
      <w:pPr>
        <w:jc w:val="both"/>
        <w:rPr>
          <w:sz w:val="22"/>
          <w:szCs w:val="22"/>
          <w:lang w:eastAsia="lt-LT"/>
        </w:rPr>
      </w:pPr>
      <w:r w:rsidRPr="000772CA">
        <w:rPr>
          <w:sz w:val="22"/>
          <w:szCs w:val="22"/>
          <w:lang w:eastAsia="lt-LT"/>
        </w:rPr>
        <w:t>Salutas Pharma GmbH</w:t>
      </w:r>
    </w:p>
    <w:p w14:paraId="2EAE8129" w14:textId="31A32652" w:rsidR="007D5961" w:rsidRDefault="000772CA" w:rsidP="000772CA">
      <w:pPr>
        <w:jc w:val="both"/>
        <w:rPr>
          <w:sz w:val="22"/>
          <w:szCs w:val="22"/>
          <w:lang w:eastAsia="lt-LT"/>
        </w:rPr>
      </w:pPr>
      <w:r w:rsidRPr="000772CA">
        <w:rPr>
          <w:sz w:val="22"/>
          <w:szCs w:val="22"/>
          <w:lang w:eastAsia="lt-LT"/>
        </w:rPr>
        <w:t>Otto-Von-Guericke-Allee 1</w:t>
      </w:r>
    </w:p>
    <w:p w14:paraId="223F75D9" w14:textId="0756F981" w:rsidR="000772CA" w:rsidRPr="000772CA" w:rsidRDefault="000772CA" w:rsidP="000772CA">
      <w:pPr>
        <w:jc w:val="both"/>
        <w:rPr>
          <w:sz w:val="22"/>
          <w:szCs w:val="22"/>
          <w:lang w:eastAsia="lt-LT"/>
        </w:rPr>
      </w:pPr>
      <w:r w:rsidRPr="000772CA">
        <w:rPr>
          <w:sz w:val="22"/>
          <w:szCs w:val="22"/>
          <w:lang w:eastAsia="lt-LT"/>
        </w:rPr>
        <w:t>39179 Barleben</w:t>
      </w:r>
    </w:p>
    <w:p w14:paraId="7798C033" w14:textId="77777777" w:rsidR="000772CA" w:rsidRPr="000772CA" w:rsidRDefault="000772CA" w:rsidP="000772CA">
      <w:pPr>
        <w:jc w:val="both"/>
        <w:rPr>
          <w:sz w:val="22"/>
          <w:szCs w:val="22"/>
          <w:lang w:eastAsia="lt-LT"/>
        </w:rPr>
      </w:pPr>
      <w:r w:rsidRPr="000772CA">
        <w:rPr>
          <w:sz w:val="22"/>
          <w:szCs w:val="22"/>
          <w:lang w:eastAsia="lt-LT"/>
        </w:rPr>
        <w:t>Vokietija</w:t>
      </w:r>
    </w:p>
    <w:p w14:paraId="3A125179" w14:textId="77777777" w:rsidR="000772CA" w:rsidRDefault="000772CA" w:rsidP="000772CA">
      <w:pPr>
        <w:jc w:val="both"/>
        <w:rPr>
          <w:sz w:val="22"/>
          <w:szCs w:val="22"/>
          <w:lang w:eastAsia="lt-LT"/>
        </w:rPr>
      </w:pPr>
    </w:p>
    <w:p w14:paraId="6FE9AFF2" w14:textId="0E9C5882" w:rsidR="00012BC7" w:rsidRDefault="00012BC7" w:rsidP="000772CA">
      <w:pPr>
        <w:jc w:val="both"/>
        <w:rPr>
          <w:sz w:val="22"/>
          <w:szCs w:val="22"/>
          <w:lang w:eastAsia="lt-LT"/>
        </w:rPr>
      </w:pPr>
      <w:r>
        <w:rPr>
          <w:sz w:val="22"/>
          <w:szCs w:val="22"/>
          <w:lang w:eastAsia="lt-LT"/>
        </w:rPr>
        <w:t>arba</w:t>
      </w:r>
    </w:p>
    <w:p w14:paraId="41959D5B" w14:textId="77777777" w:rsidR="00012BC7" w:rsidRPr="000772CA" w:rsidRDefault="00012BC7" w:rsidP="000772CA">
      <w:pPr>
        <w:jc w:val="both"/>
        <w:rPr>
          <w:sz w:val="22"/>
          <w:szCs w:val="22"/>
          <w:lang w:eastAsia="lt-LT"/>
        </w:rPr>
      </w:pPr>
    </w:p>
    <w:p w14:paraId="6BCC6CFD" w14:textId="77777777" w:rsidR="000772CA" w:rsidRPr="000772CA" w:rsidRDefault="000772CA" w:rsidP="000772CA">
      <w:pPr>
        <w:jc w:val="both"/>
        <w:rPr>
          <w:sz w:val="22"/>
          <w:szCs w:val="22"/>
          <w:lang w:eastAsia="lt-LT"/>
        </w:rPr>
      </w:pPr>
      <w:r w:rsidRPr="000772CA">
        <w:rPr>
          <w:sz w:val="22"/>
          <w:szCs w:val="22"/>
          <w:lang w:eastAsia="lt-LT"/>
        </w:rPr>
        <w:t xml:space="preserve">Lek Pharmaceuticals d.d.  </w:t>
      </w:r>
    </w:p>
    <w:p w14:paraId="59091E68" w14:textId="5B01E411" w:rsidR="007D5961" w:rsidRDefault="000772CA" w:rsidP="000772CA">
      <w:pPr>
        <w:jc w:val="both"/>
        <w:rPr>
          <w:sz w:val="22"/>
          <w:szCs w:val="22"/>
          <w:lang w:eastAsia="lt-LT"/>
        </w:rPr>
      </w:pPr>
      <w:r w:rsidRPr="000772CA">
        <w:rPr>
          <w:sz w:val="22"/>
          <w:szCs w:val="22"/>
          <w:lang w:eastAsia="lt-LT"/>
        </w:rPr>
        <w:t>Verovškova ulica 57</w:t>
      </w:r>
    </w:p>
    <w:p w14:paraId="1C7E248B" w14:textId="7EE2ACB9" w:rsidR="000772CA" w:rsidRPr="000772CA" w:rsidRDefault="000772CA" w:rsidP="000772CA">
      <w:pPr>
        <w:jc w:val="both"/>
        <w:rPr>
          <w:sz w:val="22"/>
          <w:szCs w:val="22"/>
          <w:lang w:eastAsia="lt-LT"/>
        </w:rPr>
      </w:pPr>
      <w:r w:rsidRPr="000772CA">
        <w:rPr>
          <w:sz w:val="22"/>
          <w:szCs w:val="22"/>
          <w:lang w:eastAsia="lt-LT"/>
        </w:rPr>
        <w:t>1526 Ljubljana</w:t>
      </w:r>
    </w:p>
    <w:p w14:paraId="0AC9BF9F" w14:textId="2E4C9B13" w:rsidR="001C7ACE" w:rsidRDefault="000772CA" w:rsidP="000772CA">
      <w:pPr>
        <w:jc w:val="both"/>
        <w:rPr>
          <w:sz w:val="22"/>
          <w:szCs w:val="22"/>
          <w:lang w:eastAsia="lt-LT"/>
        </w:rPr>
      </w:pPr>
      <w:r w:rsidRPr="000772CA">
        <w:rPr>
          <w:sz w:val="22"/>
          <w:szCs w:val="22"/>
          <w:lang w:eastAsia="lt-LT"/>
        </w:rPr>
        <w:t>Slovėnija</w:t>
      </w:r>
    </w:p>
    <w:p w14:paraId="4F9BE1B0" w14:textId="77777777" w:rsidR="000772CA" w:rsidRDefault="000772CA" w:rsidP="000772CA">
      <w:pPr>
        <w:jc w:val="both"/>
        <w:rPr>
          <w:sz w:val="22"/>
          <w:szCs w:val="22"/>
          <w:lang w:eastAsia="lt-LT"/>
        </w:rPr>
      </w:pPr>
    </w:p>
    <w:p w14:paraId="1FC75388" w14:textId="78C8DCBF" w:rsidR="008D3B35" w:rsidRDefault="00AB4978">
      <w:pPr>
        <w:jc w:val="both"/>
        <w:rPr>
          <w:sz w:val="22"/>
          <w:szCs w:val="22"/>
          <w:lang w:eastAsia="lt-LT"/>
        </w:rPr>
      </w:pPr>
      <w:r>
        <w:rPr>
          <w:sz w:val="22"/>
          <w:szCs w:val="22"/>
          <w:lang w:eastAsia="lt-LT"/>
        </w:rPr>
        <w:t>Jeigu apie šį vaistą norite sužinoti daugiau, kreipkitės į vietinį registruotojo atstovą:</w:t>
      </w:r>
    </w:p>
    <w:p w14:paraId="2131F5F2" w14:textId="77777777" w:rsidR="001C7ACE" w:rsidRPr="001C7ACE" w:rsidRDefault="001C7ACE" w:rsidP="001C7ACE">
      <w:pPr>
        <w:jc w:val="both"/>
        <w:rPr>
          <w:sz w:val="22"/>
          <w:szCs w:val="22"/>
          <w:lang w:eastAsia="lt-LT"/>
        </w:rPr>
      </w:pPr>
      <w:r w:rsidRPr="001C7ACE">
        <w:rPr>
          <w:sz w:val="22"/>
          <w:szCs w:val="22"/>
          <w:lang w:eastAsia="lt-LT"/>
        </w:rPr>
        <w:t>Sandoz Pharmaceuticals d.d. filialas</w:t>
      </w:r>
    </w:p>
    <w:p w14:paraId="3CDC45EC" w14:textId="14B4FEB0" w:rsidR="008D3B35" w:rsidRDefault="001C7ACE" w:rsidP="001C7ACE">
      <w:pPr>
        <w:jc w:val="both"/>
        <w:rPr>
          <w:sz w:val="22"/>
          <w:szCs w:val="22"/>
          <w:lang w:eastAsia="lt-LT"/>
        </w:rPr>
      </w:pPr>
      <w:r w:rsidRPr="001C7ACE">
        <w:rPr>
          <w:sz w:val="22"/>
          <w:szCs w:val="22"/>
          <w:lang w:eastAsia="lt-LT"/>
        </w:rPr>
        <w:t>Tel.: +370 5 2636 037</w:t>
      </w:r>
    </w:p>
    <w:p w14:paraId="6C5C62B1" w14:textId="77777777" w:rsidR="008D3B35" w:rsidRDefault="008D3B35">
      <w:pPr>
        <w:jc w:val="both"/>
        <w:rPr>
          <w:sz w:val="22"/>
          <w:szCs w:val="22"/>
          <w:lang w:eastAsia="lt-LT"/>
        </w:rPr>
      </w:pPr>
    </w:p>
    <w:p w14:paraId="2F431604" w14:textId="56F20FF3" w:rsidR="008D3B35" w:rsidRDefault="00AB4978">
      <w:pPr>
        <w:jc w:val="both"/>
        <w:rPr>
          <w:b/>
          <w:bCs/>
          <w:sz w:val="22"/>
          <w:szCs w:val="22"/>
          <w:lang w:eastAsia="lt-LT"/>
        </w:rPr>
      </w:pPr>
      <w:r>
        <w:rPr>
          <w:b/>
          <w:bCs/>
          <w:sz w:val="22"/>
          <w:szCs w:val="22"/>
          <w:lang w:eastAsia="lt-LT"/>
        </w:rPr>
        <w:t>Šis vaistas Europos ekonominės erdvės valstybėse narėse registruotas tokiais pavadinimais:</w:t>
      </w:r>
    </w:p>
    <w:p w14:paraId="00C11969" w14:textId="6D4EC03E" w:rsidR="00DA1664" w:rsidRDefault="00DA1664">
      <w:pPr>
        <w:jc w:val="both"/>
        <w:rPr>
          <w:sz w:val="22"/>
          <w:szCs w:val="22"/>
          <w:lang w:eastAsia="lt-LT"/>
        </w:rPr>
      </w:pPr>
      <w:r>
        <w:rPr>
          <w:sz w:val="22"/>
          <w:szCs w:val="22"/>
          <w:lang w:eastAsia="lt-LT"/>
        </w:rPr>
        <w:t>Švedija</w:t>
      </w:r>
      <w:r w:rsidRPr="00DA1664">
        <w:t xml:space="preserve"> </w:t>
      </w:r>
      <w:r>
        <w:tab/>
      </w:r>
      <w:r w:rsidRPr="00DA1664">
        <w:rPr>
          <w:sz w:val="22"/>
          <w:szCs w:val="22"/>
          <w:lang w:eastAsia="lt-LT"/>
        </w:rPr>
        <w:t>Aregzilap</w:t>
      </w:r>
    </w:p>
    <w:p w14:paraId="11392170" w14:textId="1A4D856F" w:rsidR="00DA1664" w:rsidRPr="00DA1664" w:rsidRDefault="00DA1664" w:rsidP="00DA1664">
      <w:pPr>
        <w:jc w:val="both"/>
        <w:rPr>
          <w:sz w:val="22"/>
          <w:szCs w:val="22"/>
          <w:lang w:eastAsia="lt-LT"/>
        </w:rPr>
      </w:pPr>
      <w:r>
        <w:rPr>
          <w:sz w:val="22"/>
          <w:szCs w:val="22"/>
          <w:lang w:eastAsia="lt-LT"/>
        </w:rPr>
        <w:t>Kroatija</w:t>
      </w:r>
      <w:r w:rsidRPr="00DA1664">
        <w:t xml:space="preserve"> </w:t>
      </w:r>
      <w:r>
        <w:tab/>
      </w:r>
      <w:r w:rsidRPr="00DA1664">
        <w:rPr>
          <w:sz w:val="22"/>
          <w:szCs w:val="22"/>
          <w:lang w:eastAsia="lt-LT"/>
        </w:rPr>
        <w:t>Aregzilap 300</w:t>
      </w:r>
      <w:r w:rsidR="00F915D6">
        <w:rPr>
          <w:sz w:val="22"/>
          <w:szCs w:val="22"/>
          <w:lang w:eastAsia="lt-LT"/>
        </w:rPr>
        <w:t> </w:t>
      </w:r>
      <w:r w:rsidRPr="00DA1664">
        <w:rPr>
          <w:sz w:val="22"/>
          <w:szCs w:val="22"/>
          <w:lang w:eastAsia="lt-LT"/>
        </w:rPr>
        <w:t>mg prašak i otapalo za suspenziju za injekciju s produljenim oslobađanjem</w:t>
      </w:r>
    </w:p>
    <w:p w14:paraId="419E04FD" w14:textId="6E62C26A" w:rsidR="00DA1664" w:rsidRDefault="00DA1664" w:rsidP="00DA1664">
      <w:pPr>
        <w:ind w:firstLine="1296"/>
        <w:jc w:val="both"/>
        <w:rPr>
          <w:sz w:val="22"/>
          <w:szCs w:val="22"/>
          <w:lang w:eastAsia="lt-LT"/>
        </w:rPr>
      </w:pPr>
      <w:r w:rsidRPr="00DA1664">
        <w:rPr>
          <w:sz w:val="22"/>
          <w:szCs w:val="22"/>
          <w:lang w:eastAsia="lt-LT"/>
        </w:rPr>
        <w:t>Aregzilap 400</w:t>
      </w:r>
      <w:r w:rsidR="00F915D6">
        <w:rPr>
          <w:sz w:val="22"/>
          <w:szCs w:val="22"/>
          <w:lang w:eastAsia="lt-LT"/>
        </w:rPr>
        <w:t> </w:t>
      </w:r>
      <w:r w:rsidRPr="00DA1664">
        <w:rPr>
          <w:sz w:val="22"/>
          <w:szCs w:val="22"/>
          <w:lang w:eastAsia="lt-LT"/>
        </w:rPr>
        <w:t>mg prašak i otapalo za suspenziju za injekciju s produljenim oslobađanjem</w:t>
      </w:r>
    </w:p>
    <w:p w14:paraId="5B3DF96D" w14:textId="77C6D3D5" w:rsidR="00DA1664" w:rsidRDefault="00DA1664">
      <w:pPr>
        <w:jc w:val="both"/>
        <w:rPr>
          <w:sz w:val="22"/>
          <w:szCs w:val="22"/>
          <w:lang w:eastAsia="lt-LT"/>
        </w:rPr>
      </w:pPr>
      <w:r>
        <w:rPr>
          <w:sz w:val="22"/>
          <w:szCs w:val="22"/>
          <w:lang w:eastAsia="lt-LT"/>
        </w:rPr>
        <w:t>Estija</w:t>
      </w:r>
      <w:r w:rsidRPr="00DA1664">
        <w:t xml:space="preserve"> </w:t>
      </w:r>
      <w:r>
        <w:tab/>
      </w:r>
      <w:r w:rsidRPr="00DA1664">
        <w:rPr>
          <w:sz w:val="22"/>
          <w:szCs w:val="22"/>
          <w:lang w:eastAsia="lt-LT"/>
        </w:rPr>
        <w:t>AREGZILAP</w:t>
      </w:r>
    </w:p>
    <w:p w14:paraId="158C7E98" w14:textId="10A047BF" w:rsidR="00DA1664" w:rsidRPr="00DA1664" w:rsidRDefault="00DA1664" w:rsidP="00DA1664">
      <w:pPr>
        <w:ind w:left="1290" w:hanging="1290"/>
        <w:jc w:val="both"/>
        <w:rPr>
          <w:sz w:val="22"/>
          <w:szCs w:val="22"/>
          <w:lang w:eastAsia="lt-LT"/>
        </w:rPr>
      </w:pPr>
      <w:r>
        <w:rPr>
          <w:sz w:val="22"/>
          <w:szCs w:val="22"/>
          <w:lang w:eastAsia="lt-LT"/>
        </w:rPr>
        <w:t>Latvija</w:t>
      </w:r>
      <w:r w:rsidRPr="00DA1664">
        <w:t xml:space="preserve"> </w:t>
      </w:r>
      <w:r>
        <w:tab/>
      </w:r>
      <w:r w:rsidRPr="00DA1664">
        <w:rPr>
          <w:sz w:val="22"/>
          <w:szCs w:val="22"/>
          <w:lang w:eastAsia="lt-LT"/>
        </w:rPr>
        <w:t>Aregzilap 300</w:t>
      </w:r>
      <w:r w:rsidR="00F915D6">
        <w:rPr>
          <w:sz w:val="22"/>
          <w:szCs w:val="22"/>
          <w:lang w:eastAsia="lt-LT"/>
        </w:rPr>
        <w:t> </w:t>
      </w:r>
      <w:r w:rsidRPr="00DA1664">
        <w:rPr>
          <w:sz w:val="22"/>
          <w:szCs w:val="22"/>
          <w:lang w:eastAsia="lt-LT"/>
        </w:rPr>
        <w:t>mg</w:t>
      </w:r>
      <w:r>
        <w:rPr>
          <w:sz w:val="22"/>
          <w:szCs w:val="22"/>
          <w:lang w:eastAsia="lt-LT"/>
        </w:rPr>
        <w:t xml:space="preserve"> </w:t>
      </w:r>
      <w:r w:rsidRPr="00DA1664">
        <w:rPr>
          <w:sz w:val="22"/>
          <w:szCs w:val="22"/>
          <w:lang w:eastAsia="lt-LT"/>
        </w:rPr>
        <w:t>pulveris un šķīdinātājs ilgstošas darbības injekciju suspensijas pagatavošanai</w:t>
      </w:r>
    </w:p>
    <w:p w14:paraId="7406CE23" w14:textId="78E13EF6" w:rsidR="00DA1664" w:rsidRDefault="00DA1664" w:rsidP="00DA1664">
      <w:pPr>
        <w:ind w:left="1290"/>
        <w:jc w:val="both"/>
        <w:rPr>
          <w:sz w:val="22"/>
          <w:szCs w:val="22"/>
          <w:lang w:eastAsia="lt-LT"/>
        </w:rPr>
      </w:pPr>
      <w:r w:rsidRPr="00DA1664">
        <w:rPr>
          <w:sz w:val="22"/>
          <w:szCs w:val="22"/>
          <w:lang w:eastAsia="lt-LT"/>
        </w:rPr>
        <w:t>Aregzilap 400</w:t>
      </w:r>
      <w:r w:rsidR="00F915D6">
        <w:rPr>
          <w:sz w:val="22"/>
          <w:szCs w:val="22"/>
          <w:lang w:eastAsia="lt-LT"/>
        </w:rPr>
        <w:t> </w:t>
      </w:r>
      <w:r w:rsidRPr="00DA1664">
        <w:rPr>
          <w:sz w:val="22"/>
          <w:szCs w:val="22"/>
          <w:lang w:eastAsia="lt-LT"/>
        </w:rPr>
        <w:t>mg pulveris un šķīdinātājs ilgstošas darbības injekciju suspensijas pagatavošanai</w:t>
      </w:r>
    </w:p>
    <w:p w14:paraId="6100F9C5" w14:textId="5538519E" w:rsidR="00DA1664" w:rsidRPr="00DA1664" w:rsidRDefault="00DA1664" w:rsidP="00DA1664">
      <w:pPr>
        <w:jc w:val="both"/>
        <w:rPr>
          <w:sz w:val="22"/>
          <w:szCs w:val="22"/>
          <w:lang w:eastAsia="lt-LT"/>
        </w:rPr>
      </w:pPr>
      <w:r>
        <w:rPr>
          <w:sz w:val="22"/>
          <w:szCs w:val="22"/>
          <w:lang w:eastAsia="lt-LT"/>
        </w:rPr>
        <w:t xml:space="preserve">Lietuva </w:t>
      </w:r>
      <w:r>
        <w:rPr>
          <w:sz w:val="22"/>
          <w:szCs w:val="22"/>
          <w:lang w:eastAsia="lt-LT"/>
        </w:rPr>
        <w:tab/>
      </w:r>
      <w:r w:rsidRPr="00DA1664">
        <w:rPr>
          <w:sz w:val="22"/>
          <w:szCs w:val="22"/>
          <w:lang w:eastAsia="lt-LT"/>
        </w:rPr>
        <w:t>Aregzilap 300</w:t>
      </w:r>
      <w:r w:rsidR="00F915D6">
        <w:rPr>
          <w:sz w:val="22"/>
          <w:szCs w:val="22"/>
          <w:lang w:eastAsia="lt-LT"/>
        </w:rPr>
        <w:t> </w:t>
      </w:r>
      <w:r w:rsidRPr="00DA1664">
        <w:rPr>
          <w:sz w:val="22"/>
          <w:szCs w:val="22"/>
          <w:lang w:eastAsia="lt-LT"/>
        </w:rPr>
        <w:t>mg</w:t>
      </w:r>
      <w:r>
        <w:rPr>
          <w:sz w:val="22"/>
          <w:szCs w:val="22"/>
          <w:lang w:eastAsia="lt-LT"/>
        </w:rPr>
        <w:t xml:space="preserve"> </w:t>
      </w:r>
      <w:r w:rsidRPr="00DA1664">
        <w:rPr>
          <w:sz w:val="22"/>
          <w:szCs w:val="22"/>
          <w:lang w:eastAsia="lt-LT"/>
        </w:rPr>
        <w:t>milteliai ir tirpiklis pailginto atpalaidavimo injekcinei suspensijai</w:t>
      </w:r>
    </w:p>
    <w:p w14:paraId="1447CDF9" w14:textId="50E508C3" w:rsidR="00DA1664" w:rsidRDefault="00DA1664" w:rsidP="00DA1664">
      <w:pPr>
        <w:ind w:firstLine="1296"/>
        <w:jc w:val="both"/>
        <w:rPr>
          <w:sz w:val="22"/>
          <w:szCs w:val="22"/>
          <w:lang w:eastAsia="lt-LT"/>
        </w:rPr>
      </w:pPr>
      <w:r w:rsidRPr="00DA1664">
        <w:rPr>
          <w:sz w:val="22"/>
          <w:szCs w:val="22"/>
          <w:lang w:eastAsia="lt-LT"/>
        </w:rPr>
        <w:t>Aregzilap 400</w:t>
      </w:r>
      <w:r w:rsidR="00F915D6">
        <w:rPr>
          <w:sz w:val="22"/>
          <w:szCs w:val="22"/>
          <w:lang w:eastAsia="lt-LT"/>
        </w:rPr>
        <w:t> </w:t>
      </w:r>
      <w:r w:rsidRPr="00DA1664">
        <w:rPr>
          <w:sz w:val="22"/>
          <w:szCs w:val="22"/>
          <w:lang w:eastAsia="lt-LT"/>
        </w:rPr>
        <w:t>mg milteliai ir</w:t>
      </w:r>
      <w:r>
        <w:rPr>
          <w:sz w:val="22"/>
          <w:szCs w:val="22"/>
          <w:lang w:eastAsia="lt-LT"/>
        </w:rPr>
        <w:t xml:space="preserve"> </w:t>
      </w:r>
      <w:r w:rsidRPr="00DA1664">
        <w:rPr>
          <w:sz w:val="22"/>
          <w:szCs w:val="22"/>
          <w:lang w:eastAsia="lt-LT"/>
        </w:rPr>
        <w:t>tirpiklis pailginto atpalaidavimo injekcinei suspensijai</w:t>
      </w:r>
    </w:p>
    <w:p w14:paraId="001486DD" w14:textId="77777777" w:rsidR="008D3B35" w:rsidRDefault="008D3B35">
      <w:pPr>
        <w:jc w:val="both"/>
        <w:rPr>
          <w:sz w:val="22"/>
          <w:szCs w:val="22"/>
          <w:lang w:eastAsia="lt-LT"/>
        </w:rPr>
      </w:pPr>
    </w:p>
    <w:p w14:paraId="2E867799" w14:textId="1E0A9DE7" w:rsidR="008D3B35" w:rsidRDefault="00AB4978">
      <w:pPr>
        <w:jc w:val="both"/>
        <w:rPr>
          <w:b/>
          <w:bCs/>
          <w:sz w:val="22"/>
          <w:szCs w:val="22"/>
          <w:lang w:eastAsia="lt-LT"/>
        </w:rPr>
      </w:pPr>
      <w:r>
        <w:rPr>
          <w:b/>
          <w:bCs/>
          <w:sz w:val="22"/>
          <w:szCs w:val="22"/>
          <w:lang w:eastAsia="lt-LT"/>
        </w:rPr>
        <w:t xml:space="preserve">Šis pakuotės lapelis paskutinį kartą peržiūrėtas </w:t>
      </w:r>
      <w:r w:rsidR="00BB20AC">
        <w:rPr>
          <w:b/>
          <w:bCs/>
          <w:sz w:val="22"/>
          <w:szCs w:val="22"/>
          <w:lang w:eastAsia="lt-LT"/>
        </w:rPr>
        <w:t>2025-11-28</w:t>
      </w:r>
      <w:r>
        <w:rPr>
          <w:b/>
          <w:bCs/>
          <w:sz w:val="22"/>
          <w:szCs w:val="22"/>
          <w:lang w:eastAsia="lt-LT"/>
        </w:rPr>
        <w:t>.</w:t>
      </w:r>
    </w:p>
    <w:p w14:paraId="77A6E71B" w14:textId="77777777" w:rsidR="008D3B35" w:rsidRDefault="008D3B35">
      <w:pPr>
        <w:jc w:val="both"/>
        <w:rPr>
          <w:sz w:val="22"/>
          <w:szCs w:val="22"/>
          <w:lang w:eastAsia="lt-LT"/>
        </w:rPr>
      </w:pPr>
    </w:p>
    <w:p w14:paraId="1C468D03" w14:textId="77777777" w:rsidR="008D3B35" w:rsidRDefault="008D3B35">
      <w:pPr>
        <w:jc w:val="both"/>
        <w:rPr>
          <w:sz w:val="22"/>
          <w:szCs w:val="22"/>
          <w:lang w:eastAsia="lt-LT"/>
        </w:rPr>
      </w:pPr>
    </w:p>
    <w:p w14:paraId="599C7BAA" w14:textId="77777777" w:rsidR="008D3B35" w:rsidRDefault="00AB4978">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57A530EA" w14:textId="77777777" w:rsidR="003C331A" w:rsidRDefault="003C331A">
      <w:pPr>
        <w:rPr>
          <w:sz w:val="22"/>
          <w:szCs w:val="22"/>
          <w:lang w:eastAsia="lt-LT"/>
        </w:rPr>
      </w:pPr>
      <w:r>
        <w:rPr>
          <w:sz w:val="22"/>
          <w:szCs w:val="22"/>
          <w:lang w:eastAsia="lt-LT"/>
        </w:rPr>
        <w:br w:type="page"/>
      </w:r>
    </w:p>
    <w:p w14:paraId="6340FED9" w14:textId="2CB930E9" w:rsidR="008D3B35" w:rsidRDefault="00AB4978">
      <w:pPr>
        <w:jc w:val="both"/>
        <w:rPr>
          <w:sz w:val="22"/>
          <w:szCs w:val="22"/>
          <w:lang w:eastAsia="lt-LT"/>
        </w:rPr>
      </w:pPr>
      <w:r>
        <w:rPr>
          <w:sz w:val="22"/>
          <w:szCs w:val="22"/>
          <w:lang w:eastAsia="lt-LT"/>
        </w:rPr>
        <w:t>---------------------------------------------------------------------------------------------------------------------</w:t>
      </w:r>
    </w:p>
    <w:p w14:paraId="4F7DBFB8" w14:textId="77777777" w:rsidR="008D3B35" w:rsidRDefault="008D3B35">
      <w:pPr>
        <w:jc w:val="both"/>
        <w:rPr>
          <w:sz w:val="22"/>
          <w:szCs w:val="22"/>
          <w:lang w:eastAsia="lt-LT"/>
        </w:rPr>
      </w:pPr>
    </w:p>
    <w:p w14:paraId="74A5F31C" w14:textId="77777777" w:rsidR="003C331A" w:rsidRPr="00DA1664" w:rsidRDefault="00AB4978" w:rsidP="00DA1664">
      <w:pPr>
        <w:jc w:val="center"/>
      </w:pPr>
      <w:r w:rsidRPr="00DA1664">
        <w:rPr>
          <w:sz w:val="22"/>
          <w:szCs w:val="22"/>
          <w:lang w:eastAsia="lt-LT"/>
        </w:rPr>
        <w:t>Toliau pateikta informacija skirta tik sveikatos priežiūros specialistams.</w:t>
      </w:r>
    </w:p>
    <w:p w14:paraId="5434D075" w14:textId="77777777" w:rsidR="003C331A" w:rsidRDefault="003C331A" w:rsidP="00DA1664">
      <w:pPr>
        <w:jc w:val="center"/>
      </w:pPr>
    </w:p>
    <w:p w14:paraId="1C820FBD" w14:textId="77777777" w:rsidR="008B471B" w:rsidRPr="00EA13B7" w:rsidRDefault="008B471B" w:rsidP="00DA1664">
      <w:pPr>
        <w:jc w:val="center"/>
        <w:rPr>
          <w:b/>
          <w:bCs/>
          <w:sz w:val="22"/>
          <w:szCs w:val="22"/>
        </w:rPr>
      </w:pPr>
      <w:r w:rsidRPr="00EA13B7">
        <w:rPr>
          <w:b/>
          <w:bCs/>
          <w:sz w:val="22"/>
          <w:szCs w:val="22"/>
        </w:rPr>
        <w:t>INSTRUKCIJA SVEIKATOS PRIEŽIŪROS SPECIALISTAMS</w:t>
      </w:r>
    </w:p>
    <w:p w14:paraId="57C2D0A2" w14:textId="77777777" w:rsidR="008B471B" w:rsidRPr="00EA13B7" w:rsidRDefault="008B471B" w:rsidP="008B471B">
      <w:pPr>
        <w:rPr>
          <w:sz w:val="22"/>
          <w:szCs w:val="22"/>
        </w:rPr>
      </w:pPr>
    </w:p>
    <w:p w14:paraId="44A28C8B" w14:textId="352E997B" w:rsidR="008B471B" w:rsidRPr="00EA13B7" w:rsidRDefault="008B471B" w:rsidP="008B471B">
      <w:pPr>
        <w:rPr>
          <w:sz w:val="22"/>
          <w:szCs w:val="22"/>
        </w:rPr>
      </w:pPr>
      <w:r w:rsidRPr="00EA13B7">
        <w:rPr>
          <w:sz w:val="22"/>
          <w:szCs w:val="22"/>
        </w:rPr>
        <w:t>Nesuvartotą vaistinį preparatą ar atliekas reikia tvarkyti laikantis vietinių reikalavimų.</w:t>
      </w:r>
    </w:p>
    <w:p w14:paraId="690B43E3" w14:textId="77777777" w:rsidR="008B471B" w:rsidRPr="00EA13B7" w:rsidRDefault="008B471B" w:rsidP="008B471B">
      <w:pPr>
        <w:rPr>
          <w:sz w:val="22"/>
          <w:szCs w:val="22"/>
        </w:rPr>
      </w:pPr>
    </w:p>
    <w:p w14:paraId="55521ECF" w14:textId="24880F5F" w:rsidR="008B471B" w:rsidRPr="00EA13B7" w:rsidRDefault="008B471B" w:rsidP="008B471B">
      <w:pPr>
        <w:rPr>
          <w:b/>
          <w:bCs/>
          <w:sz w:val="22"/>
          <w:szCs w:val="22"/>
        </w:rPr>
      </w:pPr>
      <w:r w:rsidRPr="00EA13B7">
        <w:rPr>
          <w:b/>
          <w:bCs/>
          <w:sz w:val="22"/>
          <w:szCs w:val="22"/>
        </w:rPr>
        <w:t>Aregzilap 300</w:t>
      </w:r>
      <w:r w:rsidR="00916594">
        <w:rPr>
          <w:b/>
          <w:bCs/>
          <w:sz w:val="22"/>
          <w:szCs w:val="22"/>
        </w:rPr>
        <w:t> </w:t>
      </w:r>
      <w:r w:rsidRPr="00EA13B7">
        <w:rPr>
          <w:b/>
          <w:bCs/>
          <w:sz w:val="22"/>
          <w:szCs w:val="22"/>
        </w:rPr>
        <w:t>mg milteliai ir tirpiklis pailginto atpalaidavimo injekcinei suspensijai</w:t>
      </w:r>
    </w:p>
    <w:p w14:paraId="3D3B5FA1" w14:textId="4A72A682" w:rsidR="008B471B" w:rsidRPr="00EA13B7" w:rsidRDefault="008B471B" w:rsidP="008B471B">
      <w:pPr>
        <w:rPr>
          <w:b/>
          <w:bCs/>
          <w:sz w:val="22"/>
          <w:szCs w:val="22"/>
        </w:rPr>
      </w:pPr>
      <w:r w:rsidRPr="00EA13B7">
        <w:rPr>
          <w:b/>
          <w:bCs/>
          <w:sz w:val="22"/>
          <w:szCs w:val="22"/>
        </w:rPr>
        <w:t>Aregzilap 400</w:t>
      </w:r>
      <w:r w:rsidR="00916594">
        <w:rPr>
          <w:b/>
          <w:bCs/>
          <w:sz w:val="22"/>
          <w:szCs w:val="22"/>
        </w:rPr>
        <w:t> </w:t>
      </w:r>
      <w:r w:rsidRPr="00EA13B7">
        <w:rPr>
          <w:b/>
          <w:bCs/>
          <w:sz w:val="22"/>
          <w:szCs w:val="22"/>
        </w:rPr>
        <w:t>mg milteliai ir tirpiklis pailginto atpalaidavimo injekcinei suspensijai</w:t>
      </w:r>
    </w:p>
    <w:p w14:paraId="6E0B15CC" w14:textId="70385C57" w:rsidR="008B471B" w:rsidRPr="00EA13B7" w:rsidRDefault="008B471B" w:rsidP="008B471B">
      <w:pPr>
        <w:rPr>
          <w:sz w:val="22"/>
          <w:szCs w:val="22"/>
        </w:rPr>
      </w:pPr>
      <w:r w:rsidRPr="00EA13B7">
        <w:rPr>
          <w:sz w:val="22"/>
          <w:szCs w:val="22"/>
        </w:rPr>
        <w:t>aripiprazolas</w:t>
      </w:r>
    </w:p>
    <w:p w14:paraId="4388C233" w14:textId="30FB7F54" w:rsidR="003C331A" w:rsidRPr="00EA13B7" w:rsidRDefault="003C331A" w:rsidP="008B471B">
      <w:pPr>
        <w:rPr>
          <w:sz w:val="22"/>
          <w:szCs w:val="22"/>
        </w:rPr>
      </w:pPr>
    </w:p>
    <w:p w14:paraId="6BB709C6" w14:textId="3457DC59" w:rsidR="008B471B" w:rsidRPr="00EA13B7" w:rsidRDefault="008B471B" w:rsidP="008B471B">
      <w:pPr>
        <w:rPr>
          <w:sz w:val="22"/>
          <w:szCs w:val="22"/>
          <w:u w:val="single"/>
        </w:rPr>
      </w:pPr>
      <w:r w:rsidRPr="00EA13B7">
        <w:rPr>
          <w:sz w:val="22"/>
          <w:szCs w:val="22"/>
          <w:u w:val="single"/>
        </w:rPr>
        <w:t>1</w:t>
      </w:r>
      <w:r w:rsidR="00916594">
        <w:rPr>
          <w:sz w:val="22"/>
          <w:szCs w:val="22"/>
          <w:u w:val="single"/>
        </w:rPr>
        <w:t> </w:t>
      </w:r>
      <w:r w:rsidRPr="00EA13B7">
        <w:rPr>
          <w:sz w:val="22"/>
          <w:szCs w:val="22"/>
          <w:u w:val="single"/>
        </w:rPr>
        <w:t>etapas: pasiruošimas prieš miltelių ruošimą</w:t>
      </w:r>
    </w:p>
    <w:p w14:paraId="67FED51B" w14:textId="77777777" w:rsidR="008B471B" w:rsidRPr="00EA13B7" w:rsidRDefault="008B471B" w:rsidP="008B471B">
      <w:pPr>
        <w:rPr>
          <w:sz w:val="22"/>
          <w:szCs w:val="22"/>
        </w:rPr>
      </w:pPr>
      <w:r w:rsidRPr="00EA13B7">
        <w:rPr>
          <w:sz w:val="22"/>
          <w:szCs w:val="22"/>
        </w:rPr>
        <w:t>Išdėstykite ir įsitikinkite, kad yra toliau išvardyti komponentai:</w:t>
      </w:r>
    </w:p>
    <w:p w14:paraId="36426778" w14:textId="1DE67731" w:rsidR="008B471B" w:rsidRPr="00EA13B7" w:rsidRDefault="00DA1664" w:rsidP="00DA1664">
      <w:pPr>
        <w:pStyle w:val="Sraopastraipa"/>
        <w:numPr>
          <w:ilvl w:val="1"/>
          <w:numId w:val="4"/>
        </w:numPr>
        <w:ind w:left="567" w:hanging="567"/>
        <w:rPr>
          <w:sz w:val="22"/>
          <w:szCs w:val="22"/>
        </w:rPr>
      </w:pPr>
      <w:r w:rsidRPr="00EA13B7">
        <w:rPr>
          <w:sz w:val="22"/>
          <w:szCs w:val="22"/>
        </w:rPr>
        <w:t xml:space="preserve">Aregzilap </w:t>
      </w:r>
      <w:r w:rsidR="008B471B" w:rsidRPr="00EA13B7">
        <w:rPr>
          <w:sz w:val="22"/>
          <w:szCs w:val="22"/>
        </w:rPr>
        <w:t>pakuotės lapelis ir instrukcija sveikatos priežiūros specialistams;</w:t>
      </w:r>
    </w:p>
    <w:p w14:paraId="2C882755" w14:textId="529CEFD4" w:rsidR="008B471B" w:rsidRPr="00EA13B7" w:rsidRDefault="008B471B" w:rsidP="00DA1664">
      <w:pPr>
        <w:pStyle w:val="Sraopastraipa"/>
        <w:numPr>
          <w:ilvl w:val="1"/>
          <w:numId w:val="4"/>
        </w:numPr>
        <w:ind w:left="567" w:hanging="567"/>
        <w:rPr>
          <w:sz w:val="22"/>
          <w:szCs w:val="22"/>
        </w:rPr>
      </w:pPr>
      <w:r w:rsidRPr="00EA13B7">
        <w:rPr>
          <w:sz w:val="22"/>
          <w:szCs w:val="22"/>
        </w:rPr>
        <w:t>miltelių flakonas;</w:t>
      </w:r>
    </w:p>
    <w:p w14:paraId="7E59BF51" w14:textId="7260872B" w:rsidR="008B471B" w:rsidRPr="00EA13B7" w:rsidRDefault="00DA1664" w:rsidP="00DA1664">
      <w:pPr>
        <w:pStyle w:val="Sraopastraipa"/>
        <w:numPr>
          <w:ilvl w:val="1"/>
          <w:numId w:val="4"/>
        </w:numPr>
        <w:ind w:left="567" w:hanging="567"/>
        <w:rPr>
          <w:sz w:val="22"/>
          <w:szCs w:val="22"/>
        </w:rPr>
      </w:pPr>
      <w:r w:rsidRPr="00EA13B7">
        <w:rPr>
          <w:sz w:val="22"/>
          <w:szCs w:val="22"/>
        </w:rPr>
        <w:t>3</w:t>
      </w:r>
      <w:r w:rsidR="00916594">
        <w:rPr>
          <w:sz w:val="22"/>
          <w:szCs w:val="22"/>
        </w:rPr>
        <w:t> </w:t>
      </w:r>
      <w:r w:rsidR="008B471B" w:rsidRPr="00EA13B7">
        <w:rPr>
          <w:sz w:val="22"/>
          <w:szCs w:val="22"/>
        </w:rPr>
        <w:t>ml tirpiklio flakonas;</w:t>
      </w:r>
    </w:p>
    <w:p w14:paraId="540D85A7" w14:textId="77777777" w:rsidR="008B471B" w:rsidRPr="00EA13B7" w:rsidRDefault="008B471B" w:rsidP="00DA1664">
      <w:pPr>
        <w:ind w:firstLine="567"/>
        <w:rPr>
          <w:sz w:val="22"/>
          <w:szCs w:val="22"/>
        </w:rPr>
      </w:pPr>
      <w:r w:rsidRPr="00EA13B7">
        <w:rPr>
          <w:b/>
          <w:bCs/>
          <w:sz w:val="22"/>
          <w:szCs w:val="22"/>
        </w:rPr>
        <w:t>Svarbu</w:t>
      </w:r>
      <w:r w:rsidRPr="00EA13B7">
        <w:rPr>
          <w:sz w:val="22"/>
          <w:szCs w:val="22"/>
        </w:rPr>
        <w:t>: flakone yra tirpiklio perteklius.</w:t>
      </w:r>
    </w:p>
    <w:p w14:paraId="25CD41FE" w14:textId="163A831B" w:rsidR="008B471B" w:rsidRPr="00EA13B7" w:rsidRDefault="008B471B" w:rsidP="00DA1664">
      <w:pPr>
        <w:pStyle w:val="Sraopastraipa"/>
        <w:numPr>
          <w:ilvl w:val="1"/>
          <w:numId w:val="4"/>
        </w:numPr>
        <w:ind w:left="567" w:hanging="567"/>
        <w:rPr>
          <w:sz w:val="22"/>
          <w:szCs w:val="22"/>
        </w:rPr>
      </w:pPr>
      <w:r w:rsidRPr="00EA13B7">
        <w:rPr>
          <w:sz w:val="22"/>
          <w:szCs w:val="22"/>
        </w:rPr>
        <w:t>vienas 3</w:t>
      </w:r>
      <w:r w:rsidR="00916594">
        <w:rPr>
          <w:sz w:val="22"/>
          <w:szCs w:val="22"/>
        </w:rPr>
        <w:t> </w:t>
      </w:r>
      <w:r w:rsidRPr="00EA13B7">
        <w:rPr>
          <w:sz w:val="22"/>
          <w:szCs w:val="22"/>
        </w:rPr>
        <w:t xml:space="preserve">ml </w:t>
      </w:r>
      <w:r w:rsidRPr="00EA13B7">
        <w:rPr>
          <w:i/>
          <w:iCs/>
          <w:sz w:val="22"/>
          <w:szCs w:val="22"/>
        </w:rPr>
        <w:t>Luer</w:t>
      </w:r>
      <w:r w:rsidR="00BA3D52">
        <w:rPr>
          <w:i/>
          <w:iCs/>
          <w:sz w:val="22"/>
          <w:szCs w:val="22"/>
        </w:rPr>
        <w:t xml:space="preserve"> lock</w:t>
      </w:r>
      <w:r w:rsidRPr="00EA13B7">
        <w:rPr>
          <w:sz w:val="22"/>
          <w:szCs w:val="22"/>
        </w:rPr>
        <w:t xml:space="preserve"> švirkštas su </w:t>
      </w:r>
      <w:r w:rsidR="00DA1664" w:rsidRPr="00EA13B7">
        <w:rPr>
          <w:sz w:val="22"/>
          <w:szCs w:val="22"/>
        </w:rPr>
        <w:t>prijungta</w:t>
      </w:r>
      <w:r w:rsidRPr="00EA13B7">
        <w:rPr>
          <w:sz w:val="22"/>
          <w:szCs w:val="22"/>
        </w:rPr>
        <w:t xml:space="preserve"> 38</w:t>
      </w:r>
      <w:r w:rsidR="00916594">
        <w:rPr>
          <w:sz w:val="22"/>
          <w:szCs w:val="22"/>
        </w:rPr>
        <w:t> </w:t>
      </w:r>
      <w:r w:rsidRPr="00EA13B7">
        <w:rPr>
          <w:sz w:val="22"/>
          <w:szCs w:val="22"/>
        </w:rPr>
        <w:t xml:space="preserve">mm </w:t>
      </w:r>
      <w:r w:rsidR="00DA1664" w:rsidRPr="00EA13B7">
        <w:rPr>
          <w:sz w:val="22"/>
          <w:szCs w:val="22"/>
        </w:rPr>
        <w:t>(1,5</w:t>
      </w:r>
      <w:r w:rsidR="00916594">
        <w:rPr>
          <w:sz w:val="22"/>
          <w:szCs w:val="22"/>
        </w:rPr>
        <w:t> </w:t>
      </w:r>
      <w:r w:rsidR="00DA1664" w:rsidRPr="00EA13B7">
        <w:rPr>
          <w:sz w:val="22"/>
          <w:szCs w:val="22"/>
        </w:rPr>
        <w:t xml:space="preserve">colio) </w:t>
      </w:r>
      <w:r w:rsidRPr="00EA13B7">
        <w:rPr>
          <w:sz w:val="22"/>
          <w:szCs w:val="22"/>
        </w:rPr>
        <w:t>21</w:t>
      </w:r>
      <w:r w:rsidR="00916594">
        <w:rPr>
          <w:sz w:val="22"/>
          <w:szCs w:val="22"/>
        </w:rPr>
        <w:t> </w:t>
      </w:r>
      <w:r w:rsidRPr="00EA13B7">
        <w:rPr>
          <w:sz w:val="22"/>
          <w:szCs w:val="22"/>
        </w:rPr>
        <w:t xml:space="preserve">dydžio </w:t>
      </w:r>
      <w:r w:rsidR="00DA1664" w:rsidRPr="00EA13B7">
        <w:rPr>
          <w:sz w:val="22"/>
          <w:szCs w:val="22"/>
        </w:rPr>
        <w:t>hipodermine</w:t>
      </w:r>
      <w:r w:rsidRPr="00EA13B7">
        <w:rPr>
          <w:sz w:val="22"/>
          <w:szCs w:val="22"/>
        </w:rPr>
        <w:t xml:space="preserve"> saugia adata su adatos apsauginiu įtaisu;</w:t>
      </w:r>
    </w:p>
    <w:p w14:paraId="4E697D72" w14:textId="296B3DFE" w:rsidR="008B471B" w:rsidRPr="00EA13B7" w:rsidRDefault="008B471B" w:rsidP="00DA1664">
      <w:pPr>
        <w:pStyle w:val="Sraopastraipa"/>
        <w:numPr>
          <w:ilvl w:val="1"/>
          <w:numId w:val="4"/>
        </w:numPr>
        <w:ind w:left="567" w:hanging="567"/>
        <w:rPr>
          <w:sz w:val="22"/>
          <w:szCs w:val="22"/>
        </w:rPr>
      </w:pPr>
      <w:r w:rsidRPr="00EA13B7">
        <w:rPr>
          <w:sz w:val="22"/>
          <w:szCs w:val="22"/>
        </w:rPr>
        <w:t>vienas 3</w:t>
      </w:r>
      <w:r w:rsidR="00916594">
        <w:rPr>
          <w:sz w:val="22"/>
          <w:szCs w:val="22"/>
        </w:rPr>
        <w:t> </w:t>
      </w:r>
      <w:r w:rsidRPr="00EA13B7">
        <w:rPr>
          <w:sz w:val="22"/>
          <w:szCs w:val="22"/>
        </w:rPr>
        <w:t xml:space="preserve">ml vienkartinis švirkštas su </w:t>
      </w:r>
      <w:r w:rsidRPr="00EA13B7">
        <w:rPr>
          <w:i/>
          <w:iCs/>
          <w:sz w:val="22"/>
          <w:szCs w:val="22"/>
        </w:rPr>
        <w:t>Luer</w:t>
      </w:r>
      <w:r w:rsidR="006B63E0">
        <w:rPr>
          <w:i/>
          <w:iCs/>
          <w:sz w:val="22"/>
          <w:szCs w:val="22"/>
        </w:rPr>
        <w:t xml:space="preserve"> lock</w:t>
      </w:r>
      <w:r w:rsidRPr="00EA13B7">
        <w:rPr>
          <w:sz w:val="22"/>
          <w:szCs w:val="22"/>
        </w:rPr>
        <w:t xml:space="preserve"> antgaliu;</w:t>
      </w:r>
    </w:p>
    <w:p w14:paraId="3FFE65E4" w14:textId="7A6311B9" w:rsidR="008B471B" w:rsidRPr="00EA13B7" w:rsidRDefault="008B471B" w:rsidP="00DA1664">
      <w:pPr>
        <w:pStyle w:val="Sraopastraipa"/>
        <w:numPr>
          <w:ilvl w:val="1"/>
          <w:numId w:val="4"/>
        </w:numPr>
        <w:ind w:left="567" w:hanging="567"/>
        <w:rPr>
          <w:sz w:val="22"/>
          <w:szCs w:val="22"/>
        </w:rPr>
      </w:pPr>
      <w:r w:rsidRPr="00EA13B7">
        <w:rPr>
          <w:sz w:val="22"/>
          <w:szCs w:val="22"/>
        </w:rPr>
        <w:t>vienas flakono adapteris;</w:t>
      </w:r>
    </w:p>
    <w:p w14:paraId="1D97AFC0" w14:textId="6C058994" w:rsidR="008B471B" w:rsidRPr="00EA13B7" w:rsidRDefault="008B471B" w:rsidP="00DA1664">
      <w:pPr>
        <w:pStyle w:val="Sraopastraipa"/>
        <w:numPr>
          <w:ilvl w:val="1"/>
          <w:numId w:val="4"/>
        </w:numPr>
        <w:ind w:left="567" w:hanging="567"/>
        <w:rPr>
          <w:sz w:val="22"/>
          <w:szCs w:val="22"/>
        </w:rPr>
      </w:pPr>
      <w:r w:rsidRPr="00EA13B7">
        <w:rPr>
          <w:sz w:val="22"/>
          <w:szCs w:val="22"/>
        </w:rPr>
        <w:t>viena 25</w:t>
      </w:r>
      <w:r w:rsidR="00916594">
        <w:rPr>
          <w:sz w:val="22"/>
          <w:szCs w:val="22"/>
        </w:rPr>
        <w:t> </w:t>
      </w:r>
      <w:r w:rsidRPr="00EA13B7">
        <w:rPr>
          <w:sz w:val="22"/>
          <w:szCs w:val="22"/>
        </w:rPr>
        <w:t xml:space="preserve">mm </w:t>
      </w:r>
      <w:r w:rsidR="00DA1664" w:rsidRPr="00EA13B7">
        <w:rPr>
          <w:sz w:val="22"/>
          <w:szCs w:val="22"/>
        </w:rPr>
        <w:t>(1</w:t>
      </w:r>
      <w:r w:rsidR="00916594">
        <w:rPr>
          <w:sz w:val="22"/>
          <w:szCs w:val="22"/>
        </w:rPr>
        <w:t> </w:t>
      </w:r>
      <w:r w:rsidR="00DA1664" w:rsidRPr="00EA13B7">
        <w:rPr>
          <w:sz w:val="22"/>
          <w:szCs w:val="22"/>
        </w:rPr>
        <w:t xml:space="preserve">colio) </w:t>
      </w:r>
      <w:r w:rsidRPr="00EA13B7">
        <w:rPr>
          <w:sz w:val="22"/>
          <w:szCs w:val="22"/>
        </w:rPr>
        <w:t>23</w:t>
      </w:r>
      <w:r w:rsidR="00916594">
        <w:rPr>
          <w:sz w:val="22"/>
          <w:szCs w:val="22"/>
        </w:rPr>
        <w:t> </w:t>
      </w:r>
      <w:r w:rsidRPr="00EA13B7">
        <w:rPr>
          <w:sz w:val="22"/>
          <w:szCs w:val="22"/>
        </w:rPr>
        <w:t>dydžio hipoderminė saugi adata su adatos apsauginiu įtaisu;</w:t>
      </w:r>
    </w:p>
    <w:p w14:paraId="5F3E1D02" w14:textId="024E88DA" w:rsidR="008B471B" w:rsidRPr="00EA13B7" w:rsidRDefault="008B471B" w:rsidP="00DA1664">
      <w:pPr>
        <w:pStyle w:val="Sraopastraipa"/>
        <w:numPr>
          <w:ilvl w:val="1"/>
          <w:numId w:val="4"/>
        </w:numPr>
        <w:ind w:left="567" w:hanging="567"/>
        <w:rPr>
          <w:sz w:val="22"/>
          <w:szCs w:val="22"/>
        </w:rPr>
      </w:pPr>
      <w:r w:rsidRPr="00EA13B7">
        <w:rPr>
          <w:sz w:val="22"/>
          <w:szCs w:val="22"/>
        </w:rPr>
        <w:t>viena 38</w:t>
      </w:r>
      <w:r w:rsidR="00916594">
        <w:rPr>
          <w:sz w:val="22"/>
          <w:szCs w:val="22"/>
        </w:rPr>
        <w:t> </w:t>
      </w:r>
      <w:r w:rsidRPr="00EA13B7">
        <w:rPr>
          <w:sz w:val="22"/>
          <w:szCs w:val="22"/>
        </w:rPr>
        <w:t xml:space="preserve">mm </w:t>
      </w:r>
      <w:r w:rsidR="00DA1664" w:rsidRPr="00EA13B7">
        <w:rPr>
          <w:sz w:val="22"/>
          <w:szCs w:val="22"/>
        </w:rPr>
        <w:t>(1,5</w:t>
      </w:r>
      <w:r w:rsidR="00916594">
        <w:rPr>
          <w:sz w:val="22"/>
          <w:szCs w:val="22"/>
        </w:rPr>
        <w:t> </w:t>
      </w:r>
      <w:r w:rsidR="00DA1664" w:rsidRPr="00EA13B7">
        <w:rPr>
          <w:sz w:val="22"/>
          <w:szCs w:val="22"/>
        </w:rPr>
        <w:t xml:space="preserve">colio) </w:t>
      </w:r>
      <w:r w:rsidR="00916594" w:rsidRPr="00EA13B7">
        <w:rPr>
          <w:sz w:val="22"/>
          <w:szCs w:val="22"/>
        </w:rPr>
        <w:t>22</w:t>
      </w:r>
      <w:r w:rsidR="00916594">
        <w:rPr>
          <w:sz w:val="22"/>
          <w:szCs w:val="22"/>
        </w:rPr>
        <w:t> </w:t>
      </w:r>
      <w:r w:rsidRPr="00EA13B7">
        <w:rPr>
          <w:sz w:val="22"/>
          <w:szCs w:val="22"/>
        </w:rPr>
        <w:t xml:space="preserve">dydžio </w:t>
      </w:r>
      <w:r w:rsidR="00DA1664" w:rsidRPr="00EA13B7">
        <w:rPr>
          <w:sz w:val="22"/>
          <w:szCs w:val="22"/>
        </w:rPr>
        <w:t xml:space="preserve">hipoderminė </w:t>
      </w:r>
      <w:r w:rsidRPr="00EA13B7">
        <w:rPr>
          <w:sz w:val="22"/>
          <w:szCs w:val="22"/>
        </w:rPr>
        <w:t>saugi adata su adatos apsauginiu įtaisu;</w:t>
      </w:r>
    </w:p>
    <w:p w14:paraId="6CEBC1C5" w14:textId="2B7BDAB1" w:rsidR="008B471B" w:rsidRPr="00EA13B7" w:rsidRDefault="008B471B" w:rsidP="00DA1664">
      <w:pPr>
        <w:pStyle w:val="Sraopastraipa"/>
        <w:numPr>
          <w:ilvl w:val="1"/>
          <w:numId w:val="4"/>
        </w:numPr>
        <w:ind w:left="567" w:hanging="567"/>
        <w:rPr>
          <w:sz w:val="22"/>
          <w:szCs w:val="22"/>
        </w:rPr>
      </w:pPr>
      <w:r w:rsidRPr="00EA13B7">
        <w:rPr>
          <w:sz w:val="22"/>
          <w:szCs w:val="22"/>
        </w:rPr>
        <w:t>viena 51</w:t>
      </w:r>
      <w:r w:rsidR="00916594">
        <w:rPr>
          <w:sz w:val="22"/>
          <w:szCs w:val="22"/>
        </w:rPr>
        <w:t> </w:t>
      </w:r>
      <w:r w:rsidRPr="00EA13B7">
        <w:rPr>
          <w:sz w:val="22"/>
          <w:szCs w:val="22"/>
        </w:rPr>
        <w:t xml:space="preserve">mm </w:t>
      </w:r>
      <w:r w:rsidR="00DA1664" w:rsidRPr="00EA13B7">
        <w:rPr>
          <w:sz w:val="22"/>
          <w:szCs w:val="22"/>
        </w:rPr>
        <w:t>(2</w:t>
      </w:r>
      <w:r w:rsidR="00916594">
        <w:rPr>
          <w:sz w:val="22"/>
          <w:szCs w:val="22"/>
        </w:rPr>
        <w:t> </w:t>
      </w:r>
      <w:r w:rsidR="00DA1664" w:rsidRPr="00EA13B7">
        <w:rPr>
          <w:sz w:val="22"/>
          <w:szCs w:val="22"/>
        </w:rPr>
        <w:t xml:space="preserve">colių) </w:t>
      </w:r>
      <w:r w:rsidRPr="00EA13B7">
        <w:rPr>
          <w:sz w:val="22"/>
          <w:szCs w:val="22"/>
        </w:rPr>
        <w:t>21</w:t>
      </w:r>
      <w:r w:rsidR="00916594">
        <w:rPr>
          <w:sz w:val="22"/>
          <w:szCs w:val="22"/>
        </w:rPr>
        <w:t> </w:t>
      </w:r>
      <w:r w:rsidRPr="00EA13B7">
        <w:rPr>
          <w:sz w:val="22"/>
          <w:szCs w:val="22"/>
        </w:rPr>
        <w:t xml:space="preserve">dydžio </w:t>
      </w:r>
      <w:r w:rsidR="00DA1664" w:rsidRPr="00EA13B7">
        <w:rPr>
          <w:sz w:val="22"/>
          <w:szCs w:val="22"/>
        </w:rPr>
        <w:t xml:space="preserve">hipoderminė </w:t>
      </w:r>
      <w:r w:rsidRPr="00EA13B7">
        <w:rPr>
          <w:sz w:val="22"/>
          <w:szCs w:val="22"/>
        </w:rPr>
        <w:t>saugi adata su adatos apsauginiu įtaisu</w:t>
      </w:r>
      <w:r w:rsidR="006E7626">
        <w:rPr>
          <w:sz w:val="22"/>
          <w:szCs w:val="22"/>
        </w:rPr>
        <w:t>;</w:t>
      </w:r>
    </w:p>
    <w:p w14:paraId="2B759FEC" w14:textId="49818FBE" w:rsidR="008B471B" w:rsidRPr="00EA13B7" w:rsidRDefault="006E7626" w:rsidP="00DA1664">
      <w:pPr>
        <w:pStyle w:val="Sraopastraipa"/>
        <w:numPr>
          <w:ilvl w:val="1"/>
          <w:numId w:val="4"/>
        </w:numPr>
        <w:ind w:left="567" w:hanging="567"/>
        <w:rPr>
          <w:sz w:val="22"/>
          <w:szCs w:val="22"/>
        </w:rPr>
      </w:pPr>
      <w:r>
        <w:rPr>
          <w:sz w:val="22"/>
          <w:szCs w:val="22"/>
        </w:rPr>
        <w:t>š</w:t>
      </w:r>
      <w:r w:rsidR="008B471B" w:rsidRPr="00EA13B7">
        <w:rPr>
          <w:sz w:val="22"/>
          <w:szCs w:val="22"/>
        </w:rPr>
        <w:t>virkšto ir adatos instrukcijos.</w:t>
      </w:r>
    </w:p>
    <w:p w14:paraId="302491BD" w14:textId="77777777" w:rsidR="00DA1664" w:rsidRPr="00EA13B7" w:rsidRDefault="00DA1664" w:rsidP="008B471B">
      <w:pPr>
        <w:rPr>
          <w:sz w:val="22"/>
          <w:szCs w:val="22"/>
        </w:rPr>
      </w:pPr>
    </w:p>
    <w:p w14:paraId="5A84F63A" w14:textId="0C654807" w:rsidR="008B471B" w:rsidRPr="00EA13B7" w:rsidRDefault="008B471B" w:rsidP="008B471B">
      <w:pPr>
        <w:rPr>
          <w:sz w:val="22"/>
          <w:szCs w:val="22"/>
          <w:u w:val="single"/>
        </w:rPr>
      </w:pPr>
      <w:r w:rsidRPr="00EA13B7">
        <w:rPr>
          <w:sz w:val="22"/>
          <w:szCs w:val="22"/>
          <w:u w:val="single"/>
        </w:rPr>
        <w:t>2</w:t>
      </w:r>
      <w:r w:rsidR="00916594">
        <w:rPr>
          <w:sz w:val="22"/>
          <w:szCs w:val="22"/>
          <w:u w:val="single"/>
        </w:rPr>
        <w:t> </w:t>
      </w:r>
      <w:r w:rsidRPr="00EA13B7">
        <w:rPr>
          <w:sz w:val="22"/>
          <w:szCs w:val="22"/>
          <w:u w:val="single"/>
        </w:rPr>
        <w:t>etapas: miltelių paruošimas</w:t>
      </w:r>
    </w:p>
    <w:p w14:paraId="39E6F293" w14:textId="0A7444E4" w:rsidR="008B471B" w:rsidRPr="00EA13B7" w:rsidRDefault="008B471B" w:rsidP="00DA1664">
      <w:pPr>
        <w:pStyle w:val="Sraopastraipa"/>
        <w:numPr>
          <w:ilvl w:val="0"/>
          <w:numId w:val="20"/>
        </w:numPr>
        <w:ind w:left="567" w:hanging="567"/>
        <w:rPr>
          <w:sz w:val="22"/>
          <w:szCs w:val="22"/>
        </w:rPr>
      </w:pPr>
      <w:r w:rsidRPr="00EA13B7">
        <w:rPr>
          <w:sz w:val="22"/>
          <w:szCs w:val="22"/>
        </w:rPr>
        <w:t xml:space="preserve">Nuimkite tirpiklio ir miltelių flakono dangtelius ir viršų nuvalykite steriliu alkoholyje </w:t>
      </w:r>
      <w:r w:rsidR="00473E1E">
        <w:rPr>
          <w:sz w:val="22"/>
          <w:szCs w:val="22"/>
        </w:rPr>
        <w:t xml:space="preserve">suvilgytu </w:t>
      </w:r>
      <w:r w:rsidRPr="00EA13B7">
        <w:rPr>
          <w:sz w:val="22"/>
          <w:szCs w:val="22"/>
        </w:rPr>
        <w:t>tamponu.</w:t>
      </w:r>
    </w:p>
    <w:p w14:paraId="6BF4D3A2" w14:textId="2983A2A4" w:rsidR="008B471B" w:rsidRPr="00EA13B7" w:rsidRDefault="008B471B" w:rsidP="00DA1664">
      <w:pPr>
        <w:pStyle w:val="Sraopastraipa"/>
        <w:numPr>
          <w:ilvl w:val="0"/>
          <w:numId w:val="20"/>
        </w:numPr>
        <w:ind w:left="567" w:hanging="567"/>
        <w:rPr>
          <w:sz w:val="22"/>
          <w:szCs w:val="22"/>
        </w:rPr>
      </w:pPr>
      <w:r w:rsidRPr="00EA13B7">
        <w:rPr>
          <w:sz w:val="22"/>
          <w:szCs w:val="22"/>
        </w:rPr>
        <w:t>Švirkštu su uždėta adata iš tirpiklio flakono pritraukite nustatytą tirpiklio kiekį</w:t>
      </w:r>
      <w:r w:rsidR="000422C1" w:rsidRPr="000422C1">
        <w:rPr>
          <w:sz w:val="22"/>
          <w:szCs w:val="22"/>
        </w:rPr>
        <w:t xml:space="preserve"> </w:t>
      </w:r>
      <w:r w:rsidR="000422C1" w:rsidRPr="00EA13B7">
        <w:rPr>
          <w:sz w:val="22"/>
          <w:szCs w:val="22"/>
        </w:rPr>
        <w:t>į švirkštą</w:t>
      </w:r>
      <w:r w:rsidRPr="00EA13B7">
        <w:rPr>
          <w:sz w:val="22"/>
          <w:szCs w:val="22"/>
        </w:rPr>
        <w:t>.</w:t>
      </w:r>
    </w:p>
    <w:p w14:paraId="2A67CCB6" w14:textId="33A9F472" w:rsidR="008B471B" w:rsidRPr="00EA13B7" w:rsidRDefault="008B471B" w:rsidP="00EA13B7">
      <w:pPr>
        <w:ind w:firstLine="567"/>
        <w:rPr>
          <w:sz w:val="22"/>
          <w:szCs w:val="22"/>
        </w:rPr>
      </w:pPr>
      <w:r w:rsidRPr="00EA13B7">
        <w:rPr>
          <w:sz w:val="22"/>
          <w:szCs w:val="22"/>
        </w:rPr>
        <w:t>300</w:t>
      </w:r>
      <w:r w:rsidR="00916594">
        <w:rPr>
          <w:sz w:val="22"/>
          <w:szCs w:val="22"/>
        </w:rPr>
        <w:t> </w:t>
      </w:r>
      <w:r w:rsidRPr="00EA13B7">
        <w:rPr>
          <w:sz w:val="22"/>
          <w:szCs w:val="22"/>
        </w:rPr>
        <w:t>mg flakonas:</w:t>
      </w:r>
    </w:p>
    <w:p w14:paraId="6B253A75" w14:textId="3A789F23" w:rsidR="008B471B" w:rsidRPr="00EA13B7" w:rsidRDefault="008B471B" w:rsidP="00EA13B7">
      <w:pPr>
        <w:ind w:firstLine="567"/>
        <w:rPr>
          <w:sz w:val="22"/>
          <w:szCs w:val="22"/>
        </w:rPr>
      </w:pPr>
      <w:r w:rsidRPr="00EA13B7">
        <w:rPr>
          <w:sz w:val="22"/>
          <w:szCs w:val="22"/>
        </w:rPr>
        <w:t>Milteliams paruošti suleiskite 1,5</w:t>
      </w:r>
      <w:r w:rsidR="00916594">
        <w:rPr>
          <w:sz w:val="22"/>
          <w:szCs w:val="22"/>
        </w:rPr>
        <w:t> </w:t>
      </w:r>
      <w:r w:rsidRPr="00EA13B7">
        <w:rPr>
          <w:sz w:val="22"/>
          <w:szCs w:val="22"/>
        </w:rPr>
        <w:t>ml tirpiklio.</w:t>
      </w:r>
    </w:p>
    <w:p w14:paraId="0E407A44" w14:textId="7ADCE39A" w:rsidR="008B471B" w:rsidRPr="00EA13B7" w:rsidRDefault="008B471B" w:rsidP="00EA13B7">
      <w:pPr>
        <w:ind w:firstLine="567"/>
        <w:rPr>
          <w:sz w:val="22"/>
          <w:szCs w:val="22"/>
        </w:rPr>
      </w:pPr>
      <w:r w:rsidRPr="00EA13B7">
        <w:rPr>
          <w:sz w:val="22"/>
          <w:szCs w:val="22"/>
        </w:rPr>
        <w:t>400</w:t>
      </w:r>
      <w:r w:rsidR="00916594">
        <w:rPr>
          <w:sz w:val="22"/>
          <w:szCs w:val="22"/>
        </w:rPr>
        <w:t> </w:t>
      </w:r>
      <w:r w:rsidRPr="00EA13B7">
        <w:rPr>
          <w:sz w:val="22"/>
          <w:szCs w:val="22"/>
        </w:rPr>
        <w:t>mg flakonas:</w:t>
      </w:r>
    </w:p>
    <w:p w14:paraId="5A9F3B93" w14:textId="3434EC99" w:rsidR="008B471B" w:rsidRPr="00EA13B7" w:rsidRDefault="008B471B" w:rsidP="00EA13B7">
      <w:pPr>
        <w:ind w:firstLine="567"/>
        <w:rPr>
          <w:sz w:val="22"/>
          <w:szCs w:val="22"/>
        </w:rPr>
      </w:pPr>
      <w:r w:rsidRPr="00EA13B7">
        <w:rPr>
          <w:sz w:val="22"/>
          <w:szCs w:val="22"/>
        </w:rPr>
        <w:t>Milteliams paruošti suleiskite 1,9</w:t>
      </w:r>
      <w:r w:rsidR="00916594">
        <w:rPr>
          <w:sz w:val="22"/>
          <w:szCs w:val="22"/>
        </w:rPr>
        <w:t> </w:t>
      </w:r>
      <w:r w:rsidRPr="00EA13B7">
        <w:rPr>
          <w:sz w:val="22"/>
          <w:szCs w:val="22"/>
        </w:rPr>
        <w:t>ml tirpiklio.</w:t>
      </w:r>
    </w:p>
    <w:p w14:paraId="29BD4B13" w14:textId="053C6CF2" w:rsidR="008B471B" w:rsidRPr="00EA13B7" w:rsidRDefault="00EA13B7" w:rsidP="00EA13B7">
      <w:pPr>
        <w:ind w:firstLine="567"/>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47488" behindDoc="0" locked="0" layoutInCell="1" allowOverlap="1" wp14:anchorId="7A2C28F9" wp14:editId="6BC4D1C4">
                <wp:simplePos x="0" y="0"/>
                <wp:positionH relativeFrom="column">
                  <wp:posOffset>2853055</wp:posOffset>
                </wp:positionH>
                <wp:positionV relativeFrom="paragraph">
                  <wp:posOffset>656571</wp:posOffset>
                </wp:positionV>
                <wp:extent cx="724277" cy="271604"/>
                <wp:effectExtent l="0" t="0" r="0" b="0"/>
                <wp:wrapNone/>
                <wp:docPr id="1061460689" name="Text Box 1"/>
                <wp:cNvGraphicFramePr/>
                <a:graphic xmlns:a="http://schemas.openxmlformats.org/drawingml/2006/main">
                  <a:graphicData uri="http://schemas.microsoft.com/office/word/2010/wordprocessingShape">
                    <wps:wsp>
                      <wps:cNvSpPr txBox="1"/>
                      <wps:spPr>
                        <a:xfrm>
                          <a:off x="0" y="0"/>
                          <a:ext cx="724277" cy="271604"/>
                        </a:xfrm>
                        <a:prstGeom prst="rect">
                          <a:avLst/>
                        </a:prstGeom>
                        <a:solidFill>
                          <a:schemeClr val="lt1"/>
                        </a:solidFill>
                        <a:ln w="6350">
                          <a:noFill/>
                        </a:ln>
                      </wps:spPr>
                      <wps:txbx>
                        <w:txbxContent>
                          <w:p w14:paraId="7A88F8EF" w14:textId="4AE244C2" w:rsidR="00D216C3" w:rsidRDefault="00D216C3">
                            <w:r>
                              <w:t>Vanduo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C28F9" id="_x0000_t202" coordsize="21600,21600" o:spt="202" path="m,l,21600r21600,l21600,xe">
                <v:stroke joinstyle="miter"/>
                <v:path gradientshapeok="t" o:connecttype="rect"/>
              </v:shapetype>
              <v:shape id="Text Box 1" o:spid="_x0000_s1026" type="#_x0000_t202" style="position:absolute;left:0;text-align:left;margin-left:224.65pt;margin-top:51.7pt;width:57.05pt;height:21.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jARwIAAIEEAAAOAAAAZHJzL2Uyb0RvYy54bWysVFtv2jAUfp+0/2D5feSyFNqIUDEqpklV&#10;WwmmPhvHIZEcH882JOzX79gJlHV7mvbinJs/n+9cMr/vW0mOwtgGVEGTSUyJUBzKRu0L+n27/nRL&#10;iXVMlUyCEgU9CUvvFx8/zDudixRqkKUwBEGUzTtd0No5nUeR5bVomZ2AFgqdFZiWOVTNPioN6xC9&#10;lVEax9OoA1NqA1xYi9aHwUkXAb+qBHfPVWWFI7KgmJsLpwnnzp/RYs7yvWG6bviYBvuHLFrWKHz0&#10;AvXAHCMH0/wB1TbcgIXKTTi0EVRVw0XggGyS+B2bTc20CFywOFZfymT/Hyx/Or4Y0pTYu3iaZNN4&#10;entHiWIt9moreke+QE8SX6ZO2xyjNxrjXY9mvHK2WzR69n1lWv9FXgT9WPDTpcgejKNxlmbpbEYJ&#10;R1c6S6Zx5lGit8vaWPdVQEu8UFCDPQylZcdH64bQc4h/y4JsynUjZVD83IiVNOTIsOPShRQR/Lco&#10;qUhX0OnnmzgAK/DXB2SpMBdPdaDkJdfv+pH/DsoT0jcwzJHVfN1gko/MuhdmcHCQMS6De8ajkoCP&#10;wChRUoP5+Te7j8d+opeSDgexoPbHgRlBifymsNN3SZb5yQ1KdjNLUTHXnt21Rx3aFSDzBNdO8yD6&#10;eCfPYmWgfcWdWfpX0cUUx7cL6s7iyg3rgTvHxXIZgnBWNXOPaqO5h/aV9i3Y9q/M6LFPDhv8BOeR&#10;Zfm7dg2x/qaC5cFB1YRe+gIPVR3rjnMepmHcSb9I13qIevtzLH4BAAD//wMAUEsDBBQABgAIAAAA&#10;IQDnU/d04QAAAAsBAAAPAAAAZHJzL2Rvd25yZXYueG1sTI9PT4NAEMXvJn6HzZh4Me1ioajI0hjj&#10;n8SbpWq8bdkRiOwsYbeA397pSW8z817e/F6+mW0nRhx860jB5TICgVQ501KtYFc+Lq5B+KDJ6M4R&#10;KvhBD5vi9CTXmXETveK4DbXgEPKZVtCE0GdS+qpBq/3S9UisfbnB6sDrUEsz6InDbSdXUZRKq1vi&#10;D43u8b7B6nt7sAo+L+qPFz8/vU3xOu4fnsfy6t2USp2fzXe3IALO4c8MR3xGh4KZ9u5AxotOQZLc&#10;xGxlIYoTEOxYp8dhz5ckXYEscvm/Q/ELAAD//wMAUEsBAi0AFAAGAAgAAAAhALaDOJL+AAAA4QEA&#10;ABMAAAAAAAAAAAAAAAAAAAAAAFtDb250ZW50X1R5cGVzXS54bWxQSwECLQAUAAYACAAAACEAOP0h&#10;/9YAAACUAQAACwAAAAAAAAAAAAAAAAAvAQAAX3JlbHMvLnJlbHNQSwECLQAUAAYACAAAACEA2ULI&#10;wEcCAACBBAAADgAAAAAAAAAAAAAAAAAuAgAAZHJzL2Uyb0RvYy54bWxQSwECLQAUAAYACAAAACEA&#10;51P3dOEAAAALAQAADwAAAAAAAAAAAAAAAAChBAAAZHJzL2Rvd25yZXYueG1sUEsFBgAAAAAEAAQA&#10;8wAAAK8FAAAAAA==&#10;" fillcolor="white [3201]" stroked="f" strokeweight=".5pt">
                <v:textbox>
                  <w:txbxContent>
                    <w:p w14:paraId="7A88F8EF" w14:textId="4AE244C2" w:rsidR="00D216C3" w:rsidRDefault="00D216C3">
                      <w:r>
                        <w:t>Vanduo</w:t>
                      </w:r>
                    </w:p>
                  </w:txbxContent>
                </v:textbox>
              </v:shape>
            </w:pict>
          </mc:Fallback>
        </mc:AlternateContent>
      </w:r>
      <w:r w:rsidR="00DA1664" w:rsidRPr="00EA13B7">
        <w:rPr>
          <w:rFonts w:eastAsiaTheme="minorHAnsi"/>
          <w:noProof/>
          <w:sz w:val="22"/>
          <w:szCs w:val="22"/>
          <w:lang w:eastAsia="lt-LT"/>
          <w14:ligatures w14:val="standardContextual"/>
        </w:rPr>
        <w:drawing>
          <wp:anchor distT="0" distB="0" distL="114300" distR="114300" simplePos="0" relativeHeight="251646464" behindDoc="0" locked="0" layoutInCell="1" allowOverlap="1" wp14:anchorId="3B00EA52" wp14:editId="14F23177">
            <wp:simplePos x="0" y="0"/>
            <wp:positionH relativeFrom="column">
              <wp:posOffset>1940753</wp:posOffset>
            </wp:positionH>
            <wp:positionV relativeFrom="paragraph">
              <wp:posOffset>275783</wp:posOffset>
            </wp:positionV>
            <wp:extent cx="1495425" cy="2390140"/>
            <wp:effectExtent l="0" t="0" r="9525" b="0"/>
            <wp:wrapTopAndBottom/>
            <wp:docPr id="1256225849" name="Picture 3" descr="A diagram of a water pu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74162" name="Picture 3" descr="A diagram of a water pum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5425" cy="2390140"/>
                    </a:xfrm>
                    <a:prstGeom prst="rect">
                      <a:avLst/>
                    </a:prstGeom>
                  </pic:spPr>
                </pic:pic>
              </a:graphicData>
            </a:graphic>
          </wp:anchor>
        </w:drawing>
      </w:r>
      <w:r w:rsidR="008B471B" w:rsidRPr="00EA13B7">
        <w:rPr>
          <w:sz w:val="22"/>
          <w:szCs w:val="22"/>
        </w:rPr>
        <w:t>Pritraukus, nedidelis tirpiklio kiekis liks flakone. Likutį reikia išmesti.</w:t>
      </w:r>
    </w:p>
    <w:p w14:paraId="38E21489" w14:textId="11E3523C" w:rsidR="008B471B" w:rsidRPr="00EA13B7" w:rsidRDefault="008B471B" w:rsidP="00EA13B7">
      <w:pPr>
        <w:pStyle w:val="Sraopastraipa"/>
        <w:numPr>
          <w:ilvl w:val="0"/>
          <w:numId w:val="20"/>
        </w:numPr>
        <w:ind w:left="567" w:hanging="567"/>
        <w:rPr>
          <w:sz w:val="22"/>
          <w:szCs w:val="22"/>
        </w:rPr>
      </w:pPr>
      <w:r w:rsidRPr="00EA13B7">
        <w:rPr>
          <w:sz w:val="22"/>
          <w:szCs w:val="22"/>
        </w:rPr>
        <w:t>Tirpiklį lėtai suleiskite į flakoną su milteliais.</w:t>
      </w:r>
    </w:p>
    <w:p w14:paraId="49056622" w14:textId="5CDCA4CF" w:rsidR="008B471B" w:rsidRPr="00EA13B7" w:rsidRDefault="008B471B" w:rsidP="00EA13B7">
      <w:pPr>
        <w:pStyle w:val="Sraopastraipa"/>
        <w:numPr>
          <w:ilvl w:val="0"/>
          <w:numId w:val="20"/>
        </w:numPr>
        <w:ind w:left="567" w:hanging="567"/>
        <w:rPr>
          <w:sz w:val="22"/>
          <w:szCs w:val="22"/>
        </w:rPr>
      </w:pPr>
      <w:r w:rsidRPr="00EA13B7">
        <w:rPr>
          <w:sz w:val="22"/>
          <w:szCs w:val="22"/>
        </w:rPr>
        <w:t>Lėtai atitraukdami stūmoklį atgal ištraukite orą ir išlyginkite slėgį flakone.</w:t>
      </w:r>
    </w:p>
    <w:p w14:paraId="6EA8CD66" w14:textId="15D8BCB6" w:rsidR="00EA13B7" w:rsidRDefault="00EA13B7" w:rsidP="00EA13B7">
      <w:r>
        <w:rPr>
          <w:rFonts w:eastAsiaTheme="minorHAnsi"/>
          <w:noProof/>
          <w:sz w:val="20"/>
          <w:lang w:eastAsia="lt-LT"/>
        </w:rPr>
        <mc:AlternateContent>
          <mc:Choice Requires="wps">
            <w:drawing>
              <wp:anchor distT="0" distB="0" distL="114300" distR="114300" simplePos="0" relativeHeight="251661312" behindDoc="0" locked="0" layoutInCell="1" allowOverlap="1" wp14:anchorId="2581BA82" wp14:editId="4E762F97">
                <wp:simplePos x="0" y="0"/>
                <wp:positionH relativeFrom="column">
                  <wp:posOffset>2453640</wp:posOffset>
                </wp:positionH>
                <wp:positionV relativeFrom="paragraph">
                  <wp:posOffset>1508760</wp:posOffset>
                </wp:positionV>
                <wp:extent cx="1228298" cy="634972"/>
                <wp:effectExtent l="0" t="0" r="0" b="0"/>
                <wp:wrapNone/>
                <wp:docPr id="688589535" name="Text Box 2"/>
                <wp:cNvGraphicFramePr/>
                <a:graphic xmlns:a="http://schemas.openxmlformats.org/drawingml/2006/main">
                  <a:graphicData uri="http://schemas.microsoft.com/office/word/2010/wordprocessingShape">
                    <wps:wsp>
                      <wps:cNvSpPr txBox="1"/>
                      <wps:spPr>
                        <a:xfrm>
                          <a:off x="0" y="0"/>
                          <a:ext cx="1228298" cy="634972"/>
                        </a:xfrm>
                        <a:prstGeom prst="rect">
                          <a:avLst/>
                        </a:prstGeom>
                        <a:solidFill>
                          <a:schemeClr val="bg1"/>
                        </a:solidFill>
                        <a:ln w="6350">
                          <a:noFill/>
                        </a:ln>
                      </wps:spPr>
                      <wps:txbx>
                        <w:txbxContent>
                          <w:p w14:paraId="21939FED" w14:textId="3BD46679" w:rsidR="00D216C3" w:rsidRPr="00EA13B7" w:rsidRDefault="00D216C3">
                            <w:pPr>
                              <w:rPr>
                                <w:sz w:val="16"/>
                                <w:szCs w:val="16"/>
                              </w:rPr>
                            </w:pPr>
                            <w:r>
                              <w:rPr>
                                <w:b/>
                                <w:bCs/>
                                <w:sz w:val="16"/>
                                <w:szCs w:val="16"/>
                              </w:rPr>
                              <w:t xml:space="preserve">Aripiprazolo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1BA82" id="Text Box 2" o:spid="_x0000_s1027" type="#_x0000_t202" style="position:absolute;margin-left:193.2pt;margin-top:118.8pt;width:96.7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KuSgIAAIgEAAAOAAAAZHJzL2Uyb0RvYy54bWysVN9v2jAQfp+0/8Hy+wikQCEiVIyKaRJq&#10;K8HUZ+M4xJLj82xDwv76nR2gtNvTtBfnzne+H993l9lDWytyFNZJ0Dkd9PqUCM2hkHqf0x/b1ZcJ&#10;Jc4zXTAFWuT0JBx9mH/+NGtMJlKoQBXCEgyiXdaYnFbemyxJHK9EzVwPjNBoLMHWzKNq90lhWYPR&#10;a5Wk/f44acAWxgIXzuHtY2ek8xi/LAX3z2XphCcqp1ibj6eN5y6cyXzGsr1lppL8XAb7hypqJjUm&#10;vYZ6ZJ6Rg5V/hKolt+Cg9D0OdQJlKbmIPWA3g/6HbjYVMyL2guA4c4XJ/b+w/On4YokscjqeTEaT&#10;6ehuRIlmNVK1Fa0nX6ElaUCpMS5D541Bd9/iNbJ9uXd4GZpvS1uHL7ZF0I54n64Yh2A8PErTSTrF&#10;qeBoG98Np/cxfPL22ljnvwmoSRByapHDCC07rp3HStD14hKSOVCyWEmlohLmRiyVJUeGjO/2sUZ8&#10;8c5LadKE5KN+DKwhPO8iK40JQq9dT0Hy7a6NCF373UFxQhgsdOPkDF9JrHXNnH9hFucHO8ed8M94&#10;lAowF5wlSiqwv/52H/yRVrRS0uA85tT9PDArKFHfNRI+HQyHYYCjMhzdp6jYW8vu1qIP9RIQgAFu&#10;n+FRDP5eXcTSQv2Kq7MIWdHENMfcOfUXcem7LcHV42KxiE44sob5td4YHkIHwAMT2/aVWXOmyyPR&#10;T3CZXJZ9YK3zDS81LA4eShkpDTh3qJ7hx3GPTJ9XM+zTrR693n4g898AAAD//wMAUEsDBBQABgAI&#10;AAAAIQCANq3Q3gAAAAsBAAAPAAAAZHJzL2Rvd25yZXYueG1sTI9BT8JAEIXvJv6HzZh4k60gBUu3&#10;BI2cjS0Hjkt3bAvd2aa7QO2vdzjpcea9vPe9dD3YVlyw940jBc+TCARS6UxDlYJdsX1agvBBk9Gt&#10;I1Twgx7W2f1dqhPjrvSFlzxUgkPIJ1pBHUKXSOnLGq32E9chsfbteqsDn30lTa+vHG5bOY2iWFrd&#10;EDfUusP3GstTfrbc64qP07gJstiWmL+Z+Xj83I9KPT4MmxWIgEP4M8MNn9EhY6aDO5PxolUwW8Yv&#10;bFUwnS1iEOyYL155zIGl20dmqfy/IfsFAAD//wMAUEsBAi0AFAAGAAgAAAAhALaDOJL+AAAA4QEA&#10;ABMAAAAAAAAAAAAAAAAAAAAAAFtDb250ZW50X1R5cGVzXS54bWxQSwECLQAUAAYACAAAACEAOP0h&#10;/9YAAACUAQAACwAAAAAAAAAAAAAAAAAvAQAAX3JlbHMvLnJlbHNQSwECLQAUAAYACAAAACEA8XhS&#10;rkoCAACIBAAADgAAAAAAAAAAAAAAAAAuAgAAZHJzL2Uyb0RvYy54bWxQSwECLQAUAAYACAAAACEA&#10;gDat0N4AAAALAQAADwAAAAAAAAAAAAAAAACkBAAAZHJzL2Rvd25yZXYueG1sUEsFBgAAAAAEAAQA&#10;8wAAAK8FAAAAAA==&#10;" fillcolor="white [3212]" stroked="f" strokeweight=".5pt">
                <v:textbox>
                  <w:txbxContent>
                    <w:p w14:paraId="21939FED" w14:textId="3BD46679" w:rsidR="00D216C3" w:rsidRPr="00EA13B7" w:rsidRDefault="00D216C3">
                      <w:pPr>
                        <w:rPr>
                          <w:sz w:val="16"/>
                          <w:szCs w:val="16"/>
                        </w:rPr>
                      </w:pPr>
                      <w:r>
                        <w:rPr>
                          <w:b/>
                          <w:bCs/>
                          <w:sz w:val="16"/>
                          <w:szCs w:val="16"/>
                        </w:rPr>
                        <w:t xml:space="preserve">Aripiprazolo </w:t>
                      </w:r>
                      <w:r w:rsidRPr="00EA13B7">
                        <w:rPr>
                          <w:b/>
                          <w:bCs/>
                          <w:sz w:val="16"/>
                          <w:szCs w:val="16"/>
                        </w:rPr>
                        <w:t>milteliai ir tirpiklis pailginto atpalaidavimo injekcinei suspensijai</w:t>
                      </w:r>
                    </w:p>
                  </w:txbxContent>
                </v:textbox>
              </v:shape>
            </w:pict>
          </mc:Fallback>
        </mc:AlternateContent>
      </w:r>
      <w:r>
        <w:rPr>
          <w:rFonts w:eastAsiaTheme="minorHAnsi"/>
          <w:noProof/>
          <w:sz w:val="20"/>
          <w:lang w:eastAsia="lt-LT"/>
          <w14:ligatures w14:val="standardContextual"/>
        </w:rPr>
        <w:drawing>
          <wp:anchor distT="0" distB="0" distL="114300" distR="114300" simplePos="0" relativeHeight="251659776" behindDoc="0" locked="0" layoutInCell="1" allowOverlap="1" wp14:anchorId="5AFC5BB8" wp14:editId="16FB41AC">
            <wp:simplePos x="0" y="0"/>
            <wp:positionH relativeFrom="column">
              <wp:posOffset>1717040</wp:posOffset>
            </wp:positionH>
            <wp:positionV relativeFrom="paragraph">
              <wp:posOffset>176530</wp:posOffset>
            </wp:positionV>
            <wp:extent cx="1600200" cy="1898015"/>
            <wp:effectExtent l="0" t="0" r="0" b="6985"/>
            <wp:wrapTopAndBottom/>
            <wp:docPr id="1436601590" name="Picture 4"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01590" name="Picture 4" descr="A close-up of a syring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1898015"/>
                    </a:xfrm>
                    <a:prstGeom prst="rect">
                      <a:avLst/>
                    </a:prstGeom>
                  </pic:spPr>
                </pic:pic>
              </a:graphicData>
            </a:graphic>
            <wp14:sizeRelH relativeFrom="margin">
              <wp14:pctWidth>0</wp14:pctWidth>
            </wp14:sizeRelH>
            <wp14:sizeRelV relativeFrom="margin">
              <wp14:pctHeight>0</wp14:pctHeight>
            </wp14:sizeRelV>
          </wp:anchor>
        </w:drawing>
      </w:r>
    </w:p>
    <w:p w14:paraId="6F2BF300" w14:textId="5DF02ACC" w:rsidR="008B471B" w:rsidRPr="00EA13B7" w:rsidRDefault="008B471B" w:rsidP="00EA13B7">
      <w:pPr>
        <w:pStyle w:val="Sraopastraipa"/>
        <w:numPr>
          <w:ilvl w:val="0"/>
          <w:numId w:val="20"/>
        </w:numPr>
        <w:ind w:left="567" w:hanging="567"/>
        <w:rPr>
          <w:sz w:val="22"/>
          <w:szCs w:val="22"/>
        </w:rPr>
      </w:pPr>
      <w:r w:rsidRPr="00EA13B7">
        <w:rPr>
          <w:sz w:val="22"/>
          <w:szCs w:val="22"/>
        </w:rPr>
        <w:t>Paskui iš flakono ištraukite adatą.</w:t>
      </w:r>
    </w:p>
    <w:p w14:paraId="0416403D" w14:textId="77777777" w:rsidR="008B471B" w:rsidRPr="00EA13B7" w:rsidRDefault="008B471B" w:rsidP="00EA13B7">
      <w:pPr>
        <w:ind w:firstLine="567"/>
        <w:rPr>
          <w:sz w:val="22"/>
          <w:szCs w:val="22"/>
        </w:rPr>
      </w:pPr>
      <w:r w:rsidRPr="00EA13B7">
        <w:rPr>
          <w:sz w:val="22"/>
          <w:szCs w:val="22"/>
        </w:rPr>
        <w:t>Viena ranka uždėkite adatos apsauginį įtaisą.</w:t>
      </w:r>
    </w:p>
    <w:p w14:paraId="64AB13BD" w14:textId="77777777" w:rsidR="008B471B" w:rsidRPr="00EA13B7" w:rsidRDefault="008B471B" w:rsidP="00EA13B7">
      <w:pPr>
        <w:ind w:left="567"/>
        <w:rPr>
          <w:sz w:val="22"/>
          <w:szCs w:val="22"/>
        </w:rPr>
      </w:pPr>
      <w:r w:rsidRPr="00EA13B7">
        <w:rPr>
          <w:sz w:val="22"/>
          <w:szCs w:val="22"/>
        </w:rPr>
        <w:t>Movą švelniai prispauskite prie plokščio paviršiaus, kol adata visiškai įsispraus į adatos apsauginę movą.</w:t>
      </w:r>
    </w:p>
    <w:p w14:paraId="1221209D" w14:textId="13BB1BA8" w:rsidR="008B471B" w:rsidRPr="00EA13B7" w:rsidRDefault="00EA13B7" w:rsidP="00EA13B7">
      <w:pPr>
        <w:ind w:firstLine="567"/>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51584" behindDoc="0" locked="0" layoutInCell="1" allowOverlap="1" wp14:anchorId="0C20B13C" wp14:editId="287673E9">
                <wp:simplePos x="0" y="0"/>
                <wp:positionH relativeFrom="column">
                  <wp:posOffset>4494975</wp:posOffset>
                </wp:positionH>
                <wp:positionV relativeFrom="paragraph">
                  <wp:posOffset>1754429</wp:posOffset>
                </wp:positionV>
                <wp:extent cx="825690" cy="266132"/>
                <wp:effectExtent l="0" t="0" r="0" b="635"/>
                <wp:wrapNone/>
                <wp:docPr id="954048389" name="Text Box 4"/>
                <wp:cNvGraphicFramePr/>
                <a:graphic xmlns:a="http://schemas.openxmlformats.org/drawingml/2006/main">
                  <a:graphicData uri="http://schemas.microsoft.com/office/word/2010/wordprocessingShape">
                    <wps:wsp>
                      <wps:cNvSpPr txBox="1"/>
                      <wps:spPr>
                        <a:xfrm>
                          <a:off x="0" y="0"/>
                          <a:ext cx="825690" cy="266132"/>
                        </a:xfrm>
                        <a:prstGeom prst="rect">
                          <a:avLst/>
                        </a:prstGeom>
                        <a:solidFill>
                          <a:schemeClr val="lt1"/>
                        </a:solidFill>
                        <a:ln w="6350">
                          <a:noFill/>
                        </a:ln>
                      </wps:spPr>
                      <wps:txbx>
                        <w:txbxContent>
                          <w:p w14:paraId="27EF6DCE" w14:textId="66C1E97F" w:rsidR="00D216C3" w:rsidRDefault="00D216C3">
                            <w:r>
                              <w:t>Išmeskite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0B13C" id="Text Box 4" o:spid="_x0000_s1028" type="#_x0000_t202" style="position:absolute;left:0;text-align:left;margin-left:353.95pt;margin-top:138.15pt;width:65pt;height:20.9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N6SQIAAIcEAAAOAAAAZHJzL2Uyb0RvYy54bWysVE2P2jAQvVfqf7B8LwkhUIgIK8qKqtJq&#10;dyWo9mwch0RyPK5tSOiv79jhq9ueql7MeGbyPPPeDPOHrpHkKIytQeV0OIgpEYpDUat9Tr9v15+m&#10;lFjHVMEkKJHTk7D0YfHxw7zVmUigAlkIQxBE2azVOa2c01kUWV6JhtkBaKEwWIJpmMOr2UeFYS2i&#10;NzJK4ngStWAKbYALa9H72AfpIuCXpeDupSytcETmFGtz4TTh3PkzWsxZtjdMVzU/l8H+oYqG1Qof&#10;vUI9MsfIwdR/QDU1N2ChdAMOTQRlWXMResBuhvG7bjYV0yL0guRYfaXJ/j9Y/nx8NaQucjobp3E6&#10;HU1nlCjWoFRb0TnyBTqSepZabTNM3mhMdx26Ue2L36LTN9+VpvG/2BbBOPJ9unLswTg6p8l4MsMI&#10;x1AymQxHiUeJbh9rY91XAQ3xRk4NShiYZccn6/rUS4p/y4Ksi3UtZbj4sREraciRoeDShRIR/Lcs&#10;qUib08loHAdgBf7zHlkqrMW32rfkLdftukBQKNR7dlCckAUD/TRZzdc11vrErHtlBscH28OVcC94&#10;lBLwLThblFRgfv7N7/NRVYxS0uI45tT+ODAjKJHfFOo9G6apn99wScefE7yY+8juPqIOzQqQgCEu&#10;n+bB9PlOXszSQPOGm7P0r2KIKY5v59RdzJXrlwQ3j4vlMiThxGrmntRGcw/tCfdKbLs3ZvRZLoc6&#10;P8NlcFn2TrU+13+pYHlwUNZB0hurZ/px2sNQnDfTr9P9PWTd/j8WvwAAAP//AwBQSwMEFAAGAAgA&#10;AAAhAC0TLbzhAAAACwEAAA8AAABkcnMvZG93bnJldi54bWxMj01PhDAQhu8m/odmTLwYtyzEBZFh&#10;Y4wfiTcXP+KtS0cg0imhXcB/b/ekx5l58s7zFtvF9GKi0XWWEdarCARxbXXHDcJr9XCZgXBesVa9&#10;ZUL4IQfb8vSkULm2M7/QtPONCCHscoXQej/kUrq6JaPcyg7E4fZlR6N8GMdG6lHNIdz0Mo6ijTSq&#10;4/ChVQPdtVR/7w4G4fOi+Xh2y+PbnFwlw/3TVKXvukI8P1tub0B4WvwfDEf9oA5lcNrbA2sneoQ0&#10;Sq8DihCnmwREILLkuNkjJOssBlkW8n+H8hcAAP//AwBQSwECLQAUAAYACAAAACEAtoM4kv4AAADh&#10;AQAAEwAAAAAAAAAAAAAAAAAAAAAAW0NvbnRlbnRfVHlwZXNdLnhtbFBLAQItABQABgAIAAAAIQA4&#10;/SH/1gAAAJQBAAALAAAAAAAAAAAAAAAAAC8BAABfcmVscy8ucmVsc1BLAQItABQABgAIAAAAIQBf&#10;WkN6SQIAAIcEAAAOAAAAAAAAAAAAAAAAAC4CAABkcnMvZTJvRG9jLnhtbFBLAQItABQABgAIAAAA&#10;IQAtEy284QAAAAsBAAAPAAAAAAAAAAAAAAAAAKMEAABkcnMvZG93bnJldi54bWxQSwUGAAAAAAQA&#10;BADzAAAAsQUAAAAA&#10;" fillcolor="white [3201]" stroked="f" strokeweight=".5pt">
                <v:textbox>
                  <w:txbxContent>
                    <w:p w14:paraId="27EF6DCE" w14:textId="66C1E97F" w:rsidR="00D216C3" w:rsidRDefault="00D216C3">
                      <w:r>
                        <w:t>Išmeskite</w:t>
                      </w:r>
                    </w:p>
                  </w:txbxContent>
                </v:textbox>
              </v:shape>
            </w:pict>
          </mc:Fallback>
        </mc:AlternateContent>
      </w:r>
      <w:r w:rsidRPr="00EA13B7">
        <w:rPr>
          <w:rFonts w:eastAsiaTheme="minorHAnsi"/>
          <w:noProof/>
          <w:sz w:val="22"/>
          <w:szCs w:val="22"/>
          <w:lang w:eastAsia="lt-LT"/>
        </w:rPr>
        <mc:AlternateContent>
          <mc:Choice Requires="wps">
            <w:drawing>
              <wp:anchor distT="0" distB="0" distL="114300" distR="114300" simplePos="0" relativeHeight="251650560" behindDoc="0" locked="0" layoutInCell="1" allowOverlap="1" wp14:anchorId="02C33049" wp14:editId="6E720D55">
                <wp:simplePos x="0" y="0"/>
                <wp:positionH relativeFrom="column">
                  <wp:posOffset>1608474</wp:posOffset>
                </wp:positionH>
                <wp:positionV relativeFrom="paragraph">
                  <wp:posOffset>1829492</wp:posOffset>
                </wp:positionV>
                <wp:extent cx="880281" cy="240854"/>
                <wp:effectExtent l="0" t="0" r="0" b="6985"/>
                <wp:wrapNone/>
                <wp:docPr id="1087958801" name="Text Box 3"/>
                <wp:cNvGraphicFramePr/>
                <a:graphic xmlns:a="http://schemas.openxmlformats.org/drawingml/2006/main">
                  <a:graphicData uri="http://schemas.microsoft.com/office/word/2010/wordprocessingShape">
                    <wps:wsp>
                      <wps:cNvSpPr txBox="1"/>
                      <wps:spPr>
                        <a:xfrm>
                          <a:off x="0" y="0"/>
                          <a:ext cx="880281" cy="240854"/>
                        </a:xfrm>
                        <a:prstGeom prst="rect">
                          <a:avLst/>
                        </a:prstGeom>
                        <a:solidFill>
                          <a:schemeClr val="lt1"/>
                        </a:solidFill>
                        <a:ln w="6350">
                          <a:noFill/>
                        </a:ln>
                      </wps:spPr>
                      <wps:txbx>
                        <w:txbxContent>
                          <w:p w14:paraId="40536246" w14:textId="6F990BDC" w:rsidR="00D216C3" w:rsidRDefault="00D216C3">
                            <w:r>
                              <w:t>Uždenkite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C33049" id="Text Box 3" o:spid="_x0000_s1029" type="#_x0000_t202" style="position:absolute;left:0;text-align:left;margin-left:126.65pt;margin-top:144.05pt;width:69.3pt;height:18.9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3CSQIAAIgEAAAOAAAAZHJzL2Uyb0RvYy54bWysVE1v2zAMvQ/YfxB0X+2kSZsGdYqsRYYB&#10;QVugGXpWZLkxIIuapMTOfv2e5CT92E7DLjJFUo/kI+nrm67RbKecr8kUfHCWc6aMpLI2LwX/sVp8&#10;mXDmgzCl0GRUwffK85vZ50/XrZ2qIW1Il8oxgBg/bW3BNyHYaZZ5uVGN8GdklYGxIteIgKt7yUon&#10;WqA3Ohvm+UXWkiutI6m8h/auN/JZwq8qJcNDVXkVmC44cgvpdOlcxzObXYvpixN2U8tDGuIfsmhE&#10;bRD0BHUngmBbV/8B1dTSkacqnElqMqqqWqpUA6oZ5B+qedoIq1ItIMfbE03+/8HK+92jY3WJ3uWT&#10;y6vxZJIPODOiQa9WqgvsK3XsPNLUWj+F95OFf+igxpOj3kMZq+8q18Qv6mKwg/D9ieQIJqFEhOEE&#10;MSRMw1E+GY8iSvb62DofvilqWBQK7tDDRK3YLX3oXY8uMZYnXZeLWut0iXOjbrVjO4GO65BSBPg7&#10;L21YW/CL83GegA3F5z2yNsglltqXFKXQrbvE0ImGNZV7sOCoHydv5aJGrkvhw6NwmB8Ujp0IDzgq&#10;TYhFB4mzDblff9NHf7QVVs5azGPB/c+tcIoz/d2g4VeD0SgOcLqMxpdDXNxby/qtxWybWwIB4BnZ&#10;JTH6B30UK0fNM1ZnHqPCJIxE7IKHo3gb+i3B6kk1nycnjKwVYWmerIzQkfDYiVX3LJw9tCugz/d0&#10;nFwx/dC13je+NDTfBqrq1NLIc8/qgX6MexqKw2rGfXp7T16vP5DZbwAAAP//AwBQSwMEFAAGAAgA&#10;AAAhAEAQ/h/iAAAACwEAAA8AAABkcnMvZG93bnJldi54bWxMj8tOxDAMRfdI/ENkJDaISR+aoVOa&#10;jhDiIbFjykPsMo1pKxqnajJt+XvMCnbX8tH1cbFbbC8mHH3nSEG8ikAg1c501Ch4qe4vMxA+aDK6&#10;d4QKvtHDrjw9KXRu3EzPOO1DI7iEfK4VtCEMuZS+btFqv3IDEu8+3Wh14HFspBn1zOW2l0kUbaTV&#10;HfGFVg9422L9tT9aBR8XzfuTXx5e53SdDnePU3X1Ziqlzs+Wm2sQAZfwB8OvPqtDyU4HdyTjRa8g&#10;WacpoxyyLAbBRLqNtyAOHJJNBLIs5P8fyh8AAAD//wMAUEsBAi0AFAAGAAgAAAAhALaDOJL+AAAA&#10;4QEAABMAAAAAAAAAAAAAAAAAAAAAAFtDb250ZW50X1R5cGVzXS54bWxQSwECLQAUAAYACAAAACEA&#10;OP0h/9YAAACUAQAACwAAAAAAAAAAAAAAAAAvAQAAX3JlbHMvLnJlbHNQSwECLQAUAAYACAAAACEA&#10;JjRNwkkCAACIBAAADgAAAAAAAAAAAAAAAAAuAgAAZHJzL2Uyb0RvYy54bWxQSwECLQAUAAYACAAA&#10;ACEAQBD+H+IAAAALAQAADwAAAAAAAAAAAAAAAACjBAAAZHJzL2Rvd25yZXYueG1sUEsFBgAAAAAE&#10;AAQA8wAAALIFAAAAAA==&#10;" fillcolor="white [3201]" stroked="f" strokeweight=".5pt">
                <v:textbox>
                  <w:txbxContent>
                    <w:p w14:paraId="40536246" w14:textId="6F990BDC" w:rsidR="00D216C3" w:rsidRDefault="00D216C3">
                      <w:r>
                        <w:t>Uždenkite</w:t>
                      </w:r>
                    </w:p>
                  </w:txbxContent>
                </v:textbox>
              </v:shape>
            </w:pict>
          </mc:Fallback>
        </mc:AlternateContent>
      </w:r>
      <w:r w:rsidRPr="00EA13B7">
        <w:rPr>
          <w:rFonts w:eastAsiaTheme="minorHAnsi"/>
          <w:noProof/>
          <w:sz w:val="22"/>
          <w:szCs w:val="22"/>
          <w:lang w:eastAsia="lt-LT"/>
          <w14:ligatures w14:val="standardContextual"/>
        </w:rPr>
        <w:drawing>
          <wp:anchor distT="0" distB="0" distL="114300" distR="114300" simplePos="0" relativeHeight="251648512" behindDoc="0" locked="0" layoutInCell="1" allowOverlap="1" wp14:anchorId="79C2FC38" wp14:editId="78B02F08">
            <wp:simplePos x="0" y="0"/>
            <wp:positionH relativeFrom="column">
              <wp:posOffset>1177992</wp:posOffset>
            </wp:positionH>
            <wp:positionV relativeFrom="paragraph">
              <wp:posOffset>369086</wp:posOffset>
            </wp:positionV>
            <wp:extent cx="1581150" cy="1701165"/>
            <wp:effectExtent l="0" t="0" r="0" b="0"/>
            <wp:wrapTopAndBottom/>
            <wp:docPr id="639222332" name="Picture 5"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22332" name="Picture 5" descr="A hand holding a syrin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r w:rsidRPr="00EA13B7">
        <w:rPr>
          <w:rFonts w:eastAsiaTheme="minorHAnsi"/>
          <w:noProof/>
          <w:sz w:val="22"/>
          <w:szCs w:val="22"/>
          <w:lang w:eastAsia="lt-LT"/>
          <w14:ligatures w14:val="standardContextual"/>
        </w:rPr>
        <w:drawing>
          <wp:anchor distT="0" distB="0" distL="114300" distR="114300" simplePos="0" relativeHeight="251649536" behindDoc="0" locked="0" layoutInCell="1" allowOverlap="1" wp14:anchorId="1E23C009" wp14:editId="4894F119">
            <wp:simplePos x="0" y="0"/>
            <wp:positionH relativeFrom="column">
              <wp:posOffset>3314065</wp:posOffset>
            </wp:positionH>
            <wp:positionV relativeFrom="paragraph">
              <wp:posOffset>245745</wp:posOffset>
            </wp:positionV>
            <wp:extent cx="1980565" cy="1868170"/>
            <wp:effectExtent l="0" t="0" r="635" b="0"/>
            <wp:wrapTopAndBottom/>
            <wp:docPr id="400946980" name="Picture 6" descr="A syringe and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46980" name="Picture 6" descr="A syringe and a contain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565" cy="1868170"/>
                    </a:xfrm>
                    <a:prstGeom prst="rect">
                      <a:avLst/>
                    </a:prstGeom>
                  </pic:spPr>
                </pic:pic>
              </a:graphicData>
            </a:graphic>
            <wp14:sizeRelH relativeFrom="margin">
              <wp14:pctWidth>0</wp14:pctWidth>
            </wp14:sizeRelH>
            <wp14:sizeRelV relativeFrom="margin">
              <wp14:pctHeight>0</wp14:pctHeight>
            </wp14:sizeRelV>
          </wp:anchor>
        </w:drawing>
      </w:r>
      <w:r w:rsidR="008B471B" w:rsidRPr="00EA13B7">
        <w:rPr>
          <w:sz w:val="22"/>
          <w:szCs w:val="22"/>
        </w:rPr>
        <w:t>Apžiūrėję patikrinkite, ar adata visiškai įsispraudusi į adatos apsauginę movą, ir išmeskite.</w:t>
      </w:r>
    </w:p>
    <w:p w14:paraId="6BD4BF3D" w14:textId="183DADBC" w:rsidR="008B471B" w:rsidRDefault="008B471B" w:rsidP="008B471B"/>
    <w:p w14:paraId="5BB97095" w14:textId="5EEA2F4D" w:rsidR="008B471B" w:rsidRPr="00EA13B7" w:rsidRDefault="00EA13B7" w:rsidP="00EA13B7">
      <w:pPr>
        <w:pStyle w:val="Sraopastraipa"/>
        <w:numPr>
          <w:ilvl w:val="0"/>
          <w:numId w:val="20"/>
        </w:numPr>
        <w:ind w:left="567" w:hanging="567"/>
        <w:rPr>
          <w:sz w:val="22"/>
          <w:szCs w:val="22"/>
        </w:rPr>
      </w:pPr>
      <w:r w:rsidRPr="00EA13B7">
        <w:rPr>
          <w:rFonts w:eastAsiaTheme="minorHAnsi"/>
          <w:b/>
          <w:bCs/>
          <w:noProof/>
          <w:spacing w:val="-2"/>
          <w:sz w:val="22"/>
          <w:szCs w:val="22"/>
          <w:u w:val="single"/>
          <w:lang w:eastAsia="lt-LT"/>
          <w14:ligatures w14:val="standardContextual"/>
        </w:rPr>
        <w:drawing>
          <wp:anchor distT="0" distB="0" distL="114300" distR="114300" simplePos="0" relativeHeight="251652608" behindDoc="0" locked="0" layoutInCell="1" allowOverlap="1" wp14:anchorId="4F13A532" wp14:editId="7C7D1922">
            <wp:simplePos x="0" y="0"/>
            <wp:positionH relativeFrom="column">
              <wp:posOffset>1812612</wp:posOffset>
            </wp:positionH>
            <wp:positionV relativeFrom="paragraph">
              <wp:posOffset>365438</wp:posOffset>
            </wp:positionV>
            <wp:extent cx="1771650" cy="1967230"/>
            <wp:effectExtent l="0" t="0" r="0" b="0"/>
            <wp:wrapTopAndBottom/>
            <wp:docPr id="1193622868" name="Picture 8" descr="A hand holding a small glass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22868" name="Picture 8" descr="A hand holding a small glass contain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1650" cy="1967230"/>
                    </a:xfrm>
                    <a:prstGeom prst="rect">
                      <a:avLst/>
                    </a:prstGeom>
                  </pic:spPr>
                </pic:pic>
              </a:graphicData>
            </a:graphic>
            <wp14:sizeRelH relativeFrom="margin">
              <wp14:pctWidth>0</wp14:pctWidth>
            </wp14:sizeRelH>
            <wp14:sizeRelV relativeFrom="margin">
              <wp14:pctHeight>0</wp14:pctHeight>
            </wp14:sizeRelV>
          </wp:anchor>
        </w:drawing>
      </w:r>
      <w:r w:rsidR="008B471B" w:rsidRPr="00EA13B7">
        <w:rPr>
          <w:sz w:val="22"/>
          <w:szCs w:val="22"/>
          <w:u w:val="single"/>
        </w:rPr>
        <w:t>Flakoną stipriai pakratykite mažiausiai 30</w:t>
      </w:r>
      <w:r w:rsidR="00916594">
        <w:rPr>
          <w:sz w:val="22"/>
          <w:szCs w:val="22"/>
          <w:u w:val="single"/>
        </w:rPr>
        <w:t> </w:t>
      </w:r>
      <w:r w:rsidR="008B471B" w:rsidRPr="00EA13B7">
        <w:rPr>
          <w:sz w:val="22"/>
          <w:szCs w:val="22"/>
          <w:u w:val="single"/>
        </w:rPr>
        <w:t>sekundžių, kol suspensija atrodys vienalytė</w:t>
      </w:r>
      <w:r w:rsidR="008B471B" w:rsidRPr="00EA13B7">
        <w:rPr>
          <w:sz w:val="22"/>
          <w:szCs w:val="22"/>
        </w:rPr>
        <w:t>.</w:t>
      </w:r>
    </w:p>
    <w:p w14:paraId="1DC41361" w14:textId="0BCA2F1C" w:rsidR="00EA13B7" w:rsidRDefault="00EA13B7" w:rsidP="00EA13B7">
      <w:r>
        <w:rPr>
          <w:noProof/>
          <w:lang w:eastAsia="lt-LT"/>
        </w:rPr>
        <mc:AlternateContent>
          <mc:Choice Requires="wps">
            <w:drawing>
              <wp:anchor distT="0" distB="0" distL="114300" distR="114300" simplePos="0" relativeHeight="251653120" behindDoc="0" locked="0" layoutInCell="1" allowOverlap="1" wp14:anchorId="7F513A86" wp14:editId="63497933">
                <wp:simplePos x="0" y="0"/>
                <wp:positionH relativeFrom="column">
                  <wp:posOffset>2563817</wp:posOffset>
                </wp:positionH>
                <wp:positionV relativeFrom="paragraph">
                  <wp:posOffset>142978</wp:posOffset>
                </wp:positionV>
                <wp:extent cx="1630908" cy="456745"/>
                <wp:effectExtent l="0" t="0" r="7620" b="635"/>
                <wp:wrapNone/>
                <wp:docPr id="1682052346" name="Text Box 5"/>
                <wp:cNvGraphicFramePr/>
                <a:graphic xmlns:a="http://schemas.openxmlformats.org/drawingml/2006/main">
                  <a:graphicData uri="http://schemas.microsoft.com/office/word/2010/wordprocessingShape">
                    <wps:wsp>
                      <wps:cNvSpPr txBox="1"/>
                      <wps:spPr>
                        <a:xfrm>
                          <a:off x="0" y="0"/>
                          <a:ext cx="1630908" cy="456745"/>
                        </a:xfrm>
                        <a:prstGeom prst="rect">
                          <a:avLst/>
                        </a:prstGeom>
                        <a:solidFill>
                          <a:schemeClr val="lt1"/>
                        </a:solidFill>
                        <a:ln w="6350">
                          <a:noFill/>
                        </a:ln>
                      </wps:spPr>
                      <wps:txbx>
                        <w:txbxContent>
                          <w:p w14:paraId="6EEBDF27" w14:textId="62D5074F" w:rsidR="00D216C3" w:rsidRDefault="00D216C3">
                            <w:r>
                              <w:rPr>
                                <w:b/>
                                <w:bCs/>
                                <w:sz w:val="16"/>
                                <w:szCs w:val="16"/>
                              </w:rPr>
                              <w:t xml:space="preserve">Aripiprazolo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13A86" id="Text Box 5" o:spid="_x0000_s1030" type="#_x0000_t202" style="position:absolute;margin-left:201.9pt;margin-top:11.25pt;width:128.4pt;height:3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3o5SgIAAIkEAAAOAAAAZHJzL2Uyb0RvYy54bWysVN9v2jAQfp+0/8Hy+0iAkLYRoWJUTJNQ&#10;W4lOfTaOQyI5Ps82JOyv39khlHZ7mvbinH2/v+8u8/uukeQojK1B5XQ8iikRikNRq31Of7ysv9xS&#10;Yh1TBZOgRE5PwtL7xedP81ZnYgIVyEIYgkGUzVqd08o5nUWR5ZVomB2BFgqVJZiGObyafVQY1mL0&#10;RkaTOE6jFkyhDXBhLb4+9Eq6CPHLUnD3VJZWOCJzirW5cJpw7vwZLeYs2xumq5qfy2D/UEXDaoVJ&#10;L6EemGPkYOo/QjU1N2ChdCMOTQRlWXMResBuxvGHbrYV0yL0guBYfYHJ/r+w/PH4bEhdIHfp7SSe&#10;TaZJSoliDXL1IjpHvkJHZh6mVtsMrbca7V2Hz+gyvFt89N13pWn8F/siqEfATxeQfTDundJpfBfj&#10;WHDUJbP0Jgnhozdvbaz7JqAhXsipQRIDtuy4sQ4rQdPBxCezIOtiXUsZLn5wxEoacmRIuXShRvR4&#10;ZyUVaXOaTmdxCKzAu/eRpcIEvte+Jy+5btcFiJKh3x0UJ4TBQD9PVvN1jbVumHXPzOAAYee4FO4J&#10;j1IC5oKzREkF5tff3r098opaSlocyJzanwdmBCXyu0LG78ZJ4ic4XJLZzQQv5lqzu9aoQ7MCBGCM&#10;66d5EL29k4NYGmhecXeWPiuqmOKYO6duEFeuXxPcPS6Wy2CEM6uZ26it5j60B9wz8dK9MqPPdDkk&#10;+hGG0WXZB9Z6W++pYHlwUNaBUo9zj+oZfpz3wPR5N/1CXd+D1dsfZPEbAAD//wMAUEsDBBQABgAI&#10;AAAAIQAk5p0E4AAAAAkBAAAPAAAAZHJzL2Rvd25yZXYueG1sTI9PT4QwFMTvJn6H5pl4MW4RWFTk&#10;sTFG3cSbi3/irUufQKSvhHYBv731pMfJTGZ+U2wW04uJRtdZRrhYRSCIa6s7bhBeqofzKxDOK9aq&#10;t0wI3+RgUx4fFSrXduZnmna+EaGEXa4QWu+HXEpXt2SUW9mBOHifdjTKBzk2Uo9qDuWml3EUZdKo&#10;jsNCqwa6a6n+2h0MwsdZ8/7klsfXOVknw/12qi7fdIV4erLc3oDwtPi/MPziB3QoA9PeHlg70SOk&#10;URLQPUIcr0GEQJZFGYg9wnWagiwL+f9B+QMAAP//AwBQSwECLQAUAAYACAAAACEAtoM4kv4AAADh&#10;AQAAEwAAAAAAAAAAAAAAAAAAAAAAW0NvbnRlbnRfVHlwZXNdLnhtbFBLAQItABQABgAIAAAAIQA4&#10;/SH/1gAAAJQBAAALAAAAAAAAAAAAAAAAAC8BAABfcmVscy8ucmVsc1BLAQItABQABgAIAAAAIQD6&#10;13o5SgIAAIkEAAAOAAAAAAAAAAAAAAAAAC4CAABkcnMvZTJvRG9jLnhtbFBLAQItABQABgAIAAAA&#10;IQAk5p0E4AAAAAkBAAAPAAAAAAAAAAAAAAAAAKQEAABkcnMvZG93bnJldi54bWxQSwUGAAAAAAQA&#10;BADzAAAAsQUAAAAA&#10;" fillcolor="white [3201]" stroked="f" strokeweight=".5pt">
                <v:textbox>
                  <w:txbxContent>
                    <w:p w14:paraId="6EEBDF27" w14:textId="62D5074F" w:rsidR="00D216C3" w:rsidRDefault="00D216C3">
                      <w:r>
                        <w:rPr>
                          <w:b/>
                          <w:bCs/>
                          <w:sz w:val="16"/>
                          <w:szCs w:val="16"/>
                        </w:rPr>
                        <w:t xml:space="preserve">Aripiprazolo </w:t>
                      </w:r>
                      <w:r w:rsidRPr="00EA13B7">
                        <w:rPr>
                          <w:b/>
                          <w:bCs/>
                          <w:sz w:val="16"/>
                          <w:szCs w:val="16"/>
                        </w:rPr>
                        <w:t>milteliai ir tirpiklis pailginto atpalaidavimo injekcinei suspensijai</w:t>
                      </w:r>
                    </w:p>
                  </w:txbxContent>
                </v:textbox>
              </v:shape>
            </w:pict>
          </mc:Fallback>
        </mc:AlternateContent>
      </w:r>
    </w:p>
    <w:p w14:paraId="7420F3D8" w14:textId="020EA132" w:rsidR="008B471B" w:rsidRPr="00EA13B7" w:rsidRDefault="008B471B" w:rsidP="00EA13B7">
      <w:pPr>
        <w:pStyle w:val="Sraopastraipa"/>
        <w:numPr>
          <w:ilvl w:val="0"/>
          <w:numId w:val="20"/>
        </w:numPr>
        <w:ind w:left="567" w:hanging="567"/>
        <w:rPr>
          <w:sz w:val="22"/>
          <w:szCs w:val="22"/>
        </w:rPr>
      </w:pPr>
      <w:r w:rsidRPr="00EA13B7">
        <w:rPr>
          <w:sz w:val="22"/>
          <w:szCs w:val="22"/>
        </w:rPr>
        <w:t xml:space="preserve">Prieš injekciją paruoštą suspensiją apžiūrėkite, ar nėra </w:t>
      </w:r>
      <w:r w:rsidR="00D92751">
        <w:rPr>
          <w:sz w:val="22"/>
          <w:szCs w:val="22"/>
        </w:rPr>
        <w:t xml:space="preserve">pašalinių </w:t>
      </w:r>
      <w:r w:rsidRPr="00EA13B7">
        <w:rPr>
          <w:sz w:val="22"/>
          <w:szCs w:val="22"/>
        </w:rPr>
        <w:t xml:space="preserve">dalelių ir spalvos pasikeitimo. Paruoštas vaistinis preparatas yra balta arba balkšva skysta suspensija. Paruoštos suspensijos nevartokite, jeigu yra </w:t>
      </w:r>
      <w:r w:rsidR="001045D0">
        <w:rPr>
          <w:sz w:val="22"/>
          <w:szCs w:val="22"/>
        </w:rPr>
        <w:t xml:space="preserve">pašalinių </w:t>
      </w:r>
      <w:r w:rsidRPr="00EA13B7">
        <w:rPr>
          <w:sz w:val="22"/>
          <w:szCs w:val="22"/>
        </w:rPr>
        <w:t>dalelių arba pasikeitė spalva.</w:t>
      </w:r>
    </w:p>
    <w:p w14:paraId="2F379F01" w14:textId="2078EADA" w:rsidR="008B471B" w:rsidRPr="00EA13B7" w:rsidRDefault="008B471B" w:rsidP="00EA13B7">
      <w:pPr>
        <w:pStyle w:val="Sraopastraipa"/>
        <w:numPr>
          <w:ilvl w:val="0"/>
          <w:numId w:val="20"/>
        </w:numPr>
        <w:ind w:left="567" w:hanging="567"/>
        <w:rPr>
          <w:sz w:val="22"/>
          <w:szCs w:val="22"/>
        </w:rPr>
      </w:pPr>
      <w:r w:rsidRPr="00EA13B7">
        <w:rPr>
          <w:sz w:val="22"/>
          <w:szCs w:val="22"/>
        </w:rPr>
        <w:t>Jeigu injekcija neatliekama iš karto paruošus, flakoną laikykite žemesnėje kaip 25</w:t>
      </w:r>
      <w:r w:rsidR="00916594">
        <w:rPr>
          <w:sz w:val="22"/>
          <w:szCs w:val="22"/>
        </w:rPr>
        <w:t> </w:t>
      </w:r>
      <w:r w:rsidRPr="00EA13B7">
        <w:rPr>
          <w:sz w:val="22"/>
          <w:szCs w:val="22"/>
        </w:rPr>
        <w:t xml:space="preserve">°C temperatūroje iki </w:t>
      </w:r>
      <w:r w:rsidR="005E5EC9">
        <w:rPr>
          <w:sz w:val="22"/>
          <w:szCs w:val="22"/>
        </w:rPr>
        <w:t>6</w:t>
      </w:r>
      <w:r w:rsidR="00916594">
        <w:rPr>
          <w:sz w:val="22"/>
          <w:szCs w:val="22"/>
        </w:rPr>
        <w:t> </w:t>
      </w:r>
      <w:r w:rsidRPr="00EA13B7">
        <w:rPr>
          <w:sz w:val="22"/>
          <w:szCs w:val="22"/>
        </w:rPr>
        <w:t>valandų ir prieš injekciją stipriai pakratykite mažiausiai 60</w:t>
      </w:r>
      <w:r w:rsidR="00916594">
        <w:rPr>
          <w:sz w:val="22"/>
          <w:szCs w:val="22"/>
        </w:rPr>
        <w:t> </w:t>
      </w:r>
      <w:r w:rsidRPr="00EA13B7">
        <w:rPr>
          <w:sz w:val="22"/>
          <w:szCs w:val="22"/>
        </w:rPr>
        <w:t>sekundžių, kad vėl susidarytų suspensija.</w:t>
      </w:r>
    </w:p>
    <w:p w14:paraId="03DBB4D2" w14:textId="3A032FD1" w:rsidR="008B471B" w:rsidRPr="00EA13B7" w:rsidRDefault="008B471B" w:rsidP="00EA13B7">
      <w:pPr>
        <w:pStyle w:val="Sraopastraipa"/>
        <w:numPr>
          <w:ilvl w:val="0"/>
          <w:numId w:val="20"/>
        </w:numPr>
        <w:ind w:left="567" w:hanging="567"/>
        <w:rPr>
          <w:sz w:val="22"/>
          <w:szCs w:val="22"/>
        </w:rPr>
      </w:pPr>
      <w:r w:rsidRPr="00EA13B7">
        <w:rPr>
          <w:sz w:val="22"/>
          <w:szCs w:val="22"/>
        </w:rPr>
        <w:t>Paruoštos suspensijos ne</w:t>
      </w:r>
      <w:r w:rsidR="001045D0">
        <w:rPr>
          <w:sz w:val="22"/>
          <w:szCs w:val="22"/>
        </w:rPr>
        <w:t xml:space="preserve">galima </w:t>
      </w:r>
      <w:r w:rsidRPr="00EA13B7">
        <w:rPr>
          <w:sz w:val="22"/>
          <w:szCs w:val="22"/>
        </w:rPr>
        <w:t>laiky</w:t>
      </w:r>
      <w:r w:rsidR="001045D0">
        <w:rPr>
          <w:sz w:val="22"/>
          <w:szCs w:val="22"/>
        </w:rPr>
        <w:t>ti</w:t>
      </w:r>
      <w:r w:rsidRPr="00EA13B7">
        <w:rPr>
          <w:sz w:val="22"/>
          <w:szCs w:val="22"/>
        </w:rPr>
        <w:t xml:space="preserve"> švirkšte.</w:t>
      </w:r>
    </w:p>
    <w:p w14:paraId="05B5D7EE" w14:textId="77777777" w:rsidR="005E5EC9" w:rsidRPr="00EA13B7" w:rsidRDefault="005E5EC9" w:rsidP="00EA13B7">
      <w:pPr>
        <w:pStyle w:val="Sraopastraipa"/>
        <w:rPr>
          <w:sz w:val="22"/>
          <w:szCs w:val="22"/>
        </w:rPr>
      </w:pPr>
    </w:p>
    <w:p w14:paraId="1EB48C65" w14:textId="107E15B4" w:rsidR="008B471B" w:rsidRPr="005E5EC9" w:rsidRDefault="008B471B" w:rsidP="008B471B">
      <w:pPr>
        <w:rPr>
          <w:sz w:val="22"/>
          <w:szCs w:val="22"/>
          <w:u w:val="single"/>
        </w:rPr>
      </w:pPr>
      <w:r w:rsidRPr="005E5EC9">
        <w:rPr>
          <w:sz w:val="22"/>
          <w:szCs w:val="22"/>
          <w:u w:val="single"/>
        </w:rPr>
        <w:t>3</w:t>
      </w:r>
      <w:r w:rsidR="00916594">
        <w:rPr>
          <w:sz w:val="22"/>
          <w:szCs w:val="22"/>
          <w:u w:val="single"/>
        </w:rPr>
        <w:t> </w:t>
      </w:r>
      <w:r w:rsidRPr="005E5EC9">
        <w:rPr>
          <w:sz w:val="22"/>
          <w:szCs w:val="22"/>
          <w:u w:val="single"/>
        </w:rPr>
        <w:t>etapas: pasiruošimas prieš injekciją</w:t>
      </w:r>
    </w:p>
    <w:p w14:paraId="0F7AC9B3" w14:textId="5F889967" w:rsidR="008B471B" w:rsidRPr="005E5EC9" w:rsidRDefault="008B471B" w:rsidP="005E5EC9">
      <w:pPr>
        <w:pStyle w:val="Sraopastraipa"/>
        <w:numPr>
          <w:ilvl w:val="0"/>
          <w:numId w:val="21"/>
        </w:numPr>
        <w:ind w:left="567" w:hanging="567"/>
        <w:rPr>
          <w:sz w:val="22"/>
          <w:szCs w:val="22"/>
        </w:rPr>
      </w:pPr>
      <w:r w:rsidRPr="005E5EC9">
        <w:rPr>
          <w:sz w:val="22"/>
          <w:szCs w:val="22"/>
        </w:rPr>
        <w:t>Nuo pakuotės nuimkite dangtelį, bet adapterio neišimkite.</w:t>
      </w:r>
    </w:p>
    <w:p w14:paraId="0C91B6DC" w14:textId="565DDB5E" w:rsidR="008B471B" w:rsidRDefault="005E5EC9" w:rsidP="005E5EC9">
      <w:pPr>
        <w:pStyle w:val="Sraopastraipa"/>
        <w:numPr>
          <w:ilvl w:val="0"/>
          <w:numId w:val="21"/>
        </w:numPr>
        <w:ind w:left="567" w:hanging="567"/>
        <w:rPr>
          <w:sz w:val="22"/>
          <w:szCs w:val="22"/>
        </w:rPr>
      </w:pPr>
      <w:r>
        <w:rPr>
          <w:rFonts w:eastAsiaTheme="minorHAnsi"/>
          <w:b/>
          <w:bCs/>
          <w:noProof/>
          <w:spacing w:val="-2"/>
          <w:szCs w:val="22"/>
          <w:lang w:eastAsia="lt-LT"/>
          <w14:ligatures w14:val="standardContextual"/>
        </w:rPr>
        <w:drawing>
          <wp:anchor distT="0" distB="0" distL="114300" distR="114300" simplePos="0" relativeHeight="251654656" behindDoc="0" locked="0" layoutInCell="1" allowOverlap="1" wp14:anchorId="5030A86B" wp14:editId="14BB8547">
            <wp:simplePos x="0" y="0"/>
            <wp:positionH relativeFrom="column">
              <wp:posOffset>1916899</wp:posOffset>
            </wp:positionH>
            <wp:positionV relativeFrom="paragraph">
              <wp:posOffset>373187</wp:posOffset>
            </wp:positionV>
            <wp:extent cx="1533525" cy="2266950"/>
            <wp:effectExtent l="0" t="0" r="9525" b="0"/>
            <wp:wrapTopAndBottom/>
            <wp:docPr id="582742383" name="Picture 9" descr="A hand holding a device with a thermo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35648" name="Picture 9" descr="A hand holding a device with a thermome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3525" cy="2266950"/>
                    </a:xfrm>
                    <a:prstGeom prst="rect">
                      <a:avLst/>
                    </a:prstGeom>
                  </pic:spPr>
                </pic:pic>
              </a:graphicData>
            </a:graphic>
            <wp14:sizeRelH relativeFrom="margin">
              <wp14:pctWidth>0</wp14:pctWidth>
            </wp14:sizeRelH>
            <wp14:sizeRelV relativeFrom="margin">
              <wp14:pctHeight>0</wp14:pctHeight>
            </wp14:sizeRelV>
          </wp:anchor>
        </w:drawing>
      </w:r>
      <w:r w:rsidR="008B471B" w:rsidRPr="005E5EC9">
        <w:rPr>
          <w:sz w:val="22"/>
          <w:szCs w:val="22"/>
        </w:rPr>
        <w:t xml:space="preserve">Flakono adapteriui suimti naudodami flakono adapterio pakuotę, prie flakono adapterio prijunkite supakuotą </w:t>
      </w:r>
      <w:r w:rsidR="008B471B" w:rsidRPr="005E5EC9">
        <w:rPr>
          <w:i/>
          <w:iCs/>
          <w:sz w:val="22"/>
          <w:szCs w:val="22"/>
        </w:rPr>
        <w:t>Luer</w:t>
      </w:r>
      <w:r w:rsidR="00DD28B9">
        <w:rPr>
          <w:i/>
          <w:iCs/>
          <w:sz w:val="22"/>
          <w:szCs w:val="22"/>
        </w:rPr>
        <w:t xml:space="preserve"> lock</w:t>
      </w:r>
      <w:r w:rsidR="008B471B" w:rsidRPr="005E5EC9">
        <w:rPr>
          <w:sz w:val="22"/>
          <w:szCs w:val="22"/>
        </w:rPr>
        <w:t xml:space="preserve"> švirkštą.</w:t>
      </w:r>
    </w:p>
    <w:p w14:paraId="677327E5" w14:textId="04837034" w:rsidR="005E5EC9" w:rsidRPr="005E5EC9" w:rsidRDefault="005E5EC9" w:rsidP="005E5EC9">
      <w:pPr>
        <w:rPr>
          <w:sz w:val="22"/>
          <w:szCs w:val="22"/>
        </w:rPr>
      </w:pPr>
    </w:p>
    <w:p w14:paraId="1F9DC4CA" w14:textId="3F86F8EF" w:rsidR="008B471B" w:rsidRPr="005E5EC9" w:rsidRDefault="005E5EC9" w:rsidP="005E5EC9">
      <w:pPr>
        <w:pStyle w:val="Sraopastraipa"/>
        <w:numPr>
          <w:ilvl w:val="0"/>
          <w:numId w:val="21"/>
        </w:numPr>
        <w:ind w:left="567" w:hanging="567"/>
        <w:rPr>
          <w:sz w:val="22"/>
          <w:szCs w:val="22"/>
        </w:rPr>
      </w:pPr>
      <w:r>
        <w:rPr>
          <w:noProof/>
          <w:sz w:val="22"/>
          <w:szCs w:val="22"/>
          <w:lang w:eastAsia="lt-LT"/>
        </w:rPr>
        <mc:AlternateContent>
          <mc:Choice Requires="wps">
            <w:drawing>
              <wp:anchor distT="0" distB="0" distL="114300" distR="114300" simplePos="0" relativeHeight="251666944" behindDoc="0" locked="0" layoutInCell="1" allowOverlap="1" wp14:anchorId="4B62A2A1" wp14:editId="5711DAAF">
                <wp:simplePos x="0" y="0"/>
                <wp:positionH relativeFrom="column">
                  <wp:posOffset>2585416</wp:posOffset>
                </wp:positionH>
                <wp:positionV relativeFrom="paragraph">
                  <wp:posOffset>2118608</wp:posOffset>
                </wp:positionV>
                <wp:extent cx="1431235" cy="572494"/>
                <wp:effectExtent l="0" t="0" r="0" b="0"/>
                <wp:wrapNone/>
                <wp:docPr id="1768872040" name="Text Box 6"/>
                <wp:cNvGraphicFramePr/>
                <a:graphic xmlns:a="http://schemas.openxmlformats.org/drawingml/2006/main">
                  <a:graphicData uri="http://schemas.microsoft.com/office/word/2010/wordprocessingShape">
                    <wps:wsp>
                      <wps:cNvSpPr txBox="1"/>
                      <wps:spPr>
                        <a:xfrm>
                          <a:off x="0" y="0"/>
                          <a:ext cx="1431235" cy="572494"/>
                        </a:xfrm>
                        <a:prstGeom prst="rect">
                          <a:avLst/>
                        </a:prstGeom>
                        <a:solidFill>
                          <a:schemeClr val="lt1"/>
                        </a:solidFill>
                        <a:ln w="6350">
                          <a:noFill/>
                        </a:ln>
                      </wps:spPr>
                      <wps:txbx>
                        <w:txbxContent>
                          <w:p w14:paraId="431F1BD6" w14:textId="77777777" w:rsidR="00D216C3" w:rsidRPr="00EA13B7" w:rsidRDefault="00D216C3" w:rsidP="005E5EC9">
                            <w:pPr>
                              <w:rPr>
                                <w:sz w:val="16"/>
                                <w:szCs w:val="16"/>
                              </w:rPr>
                            </w:pPr>
                            <w:r>
                              <w:rPr>
                                <w:b/>
                                <w:bCs/>
                                <w:sz w:val="16"/>
                                <w:szCs w:val="16"/>
                              </w:rPr>
                              <w:t xml:space="preserve">Aripiprazolo </w:t>
                            </w:r>
                            <w:r w:rsidRPr="00EA13B7">
                              <w:rPr>
                                <w:b/>
                                <w:bCs/>
                                <w:sz w:val="16"/>
                                <w:szCs w:val="16"/>
                              </w:rPr>
                              <w:t>milteliai ir tirpiklis pailginto atpalaidavimo injekcinei suspensijai</w:t>
                            </w:r>
                          </w:p>
                          <w:p w14:paraId="3EF3BFC7" w14:textId="77777777" w:rsidR="00D216C3" w:rsidRDefault="00D21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2A2A1" id="Text Box 6" o:spid="_x0000_s1031" type="#_x0000_t202" style="position:absolute;left:0;text-align:left;margin-left:203.6pt;margin-top:166.8pt;width:112.7pt;height:4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CASgIAAIkEAAAOAAAAZHJzL2Uyb0RvYy54bWysVFFv2jAQfp+0/2D5fSRAoDQiVIyKaRJq&#10;K8HUZ+M4JJLj82xDwn79zg6htNvTtBfn7Dt/vvu+u8wf2lqSkzC2ApXR4SCmRCgOeaUOGf2xW3+Z&#10;UWIdUzmToERGz8LSh8XnT/NGp2IEJchcGIIgyqaNzmjpnE6jyPJS1MwOQAuFzgJMzRxuzSHKDWsQ&#10;vZbRKI6nUQMm1wa4sBZPHzsnXQT8ohDcPReFFY7IjGJuLqwmrHu/Ros5Sw+G6bLilzTYP2RRs0rh&#10;o1eoR+YYOZrqD6i64gYsFG7AoY6gKCouQg1YzTD+UM22ZFqEWpAcq6802f8Hy59OL4ZUOWp3N53N&#10;7kZxgjQpVqNWO9E68hVaMvU0NdqmGL3VGO9aPMYr/bnFQ199W5jaf7Eugn5EOl9J9mDcX0rGw9F4&#10;QglH3+RulNwnHiZ6u62Ndd8E1MQbGTUoYuCWnTbWdaF9iH/MgqzydSVl2PjGEStpyImh5NKFHBH8&#10;XZRUpMnodDyJA7ACf71Dlgpz8bV2NXnLtfs2UDTp691DfkYaDHT9ZDVfV5jrhln3wgw2EFaOQ+Ge&#10;cSkk4FtwsSgpwfz627mPR13RS0mDDZlR+/PIjKBEfleo+P0w8dK4sEmQONyYW8/+1qOO9QqQgCGO&#10;n+bB9PFO9mZhoH7F2Vn6V9HFFMe3M+p6c+W6McHZ42K5DEHYs5q5jdpq7qE94V6JXfvKjL7I5VDo&#10;J+hbl6UfVOti/U0Fy6ODogqSep47Vi/0Y7+HprjMph+o232IevuDLH4DAAD//wMAUEsDBBQABgAI&#10;AAAAIQDSS8p14QAAAAsBAAAPAAAAZHJzL2Rvd25yZXYueG1sTI9NT4QwEIbvJv6HZky8GLdIld0g&#10;ZWOMH4k3Fz/irUtHINIpoV3Af+940ttM3ifvPFNsF9eLCcfQedJwsUpAINXedtRoeKnuzzcgQjRk&#10;Te8JNXxjgG15fFSY3PqZnnHaxUZwCYXcaGhjHHIpQ92iM2HlByTOPv3oTOR1bKQdzczlrpdpkmTS&#10;mY74QmsGvG2x/todnIaPs+b9KSwPr7O6UsPd41St32yl9enJcnMNIuIS/2D41Wd1KNlp7w9kg+g1&#10;XCbrlFENSqkMBBOZSnnYc5SqDciykP9/KH8AAAD//wMAUEsBAi0AFAAGAAgAAAAhALaDOJL+AAAA&#10;4QEAABMAAAAAAAAAAAAAAAAAAAAAAFtDb250ZW50X1R5cGVzXS54bWxQSwECLQAUAAYACAAAACEA&#10;OP0h/9YAAACUAQAACwAAAAAAAAAAAAAAAAAvAQAAX3JlbHMvLnJlbHNQSwECLQAUAAYACAAAACEA&#10;m9EQgEoCAACJBAAADgAAAAAAAAAAAAAAAAAuAgAAZHJzL2Uyb0RvYy54bWxQSwECLQAUAAYACAAA&#10;ACEA0kvKdeEAAAALAQAADwAAAAAAAAAAAAAAAACkBAAAZHJzL2Rvd25yZXYueG1sUEsFBgAAAAAE&#10;AAQA8wAAALIFAAAAAA==&#10;" fillcolor="white [3201]" stroked="f" strokeweight=".5pt">
                <v:textbox>
                  <w:txbxContent>
                    <w:p w14:paraId="431F1BD6" w14:textId="77777777" w:rsidR="00D216C3" w:rsidRPr="00EA13B7" w:rsidRDefault="00D216C3" w:rsidP="005E5EC9">
                      <w:pPr>
                        <w:rPr>
                          <w:sz w:val="16"/>
                          <w:szCs w:val="16"/>
                        </w:rPr>
                      </w:pPr>
                      <w:r>
                        <w:rPr>
                          <w:b/>
                          <w:bCs/>
                          <w:sz w:val="16"/>
                          <w:szCs w:val="16"/>
                        </w:rPr>
                        <w:t xml:space="preserve">Aripiprazolo </w:t>
                      </w:r>
                      <w:r w:rsidRPr="00EA13B7">
                        <w:rPr>
                          <w:b/>
                          <w:bCs/>
                          <w:sz w:val="16"/>
                          <w:szCs w:val="16"/>
                        </w:rPr>
                        <w:t>milteliai ir tirpiklis pailginto atpalaidavimo injekcinei suspensijai</w:t>
                      </w:r>
                    </w:p>
                    <w:p w14:paraId="3EF3BFC7" w14:textId="77777777" w:rsidR="00D216C3" w:rsidRDefault="00D216C3"/>
                  </w:txbxContent>
                </v:textbox>
              </v:shape>
            </w:pict>
          </mc:Fallback>
        </mc:AlternateContent>
      </w:r>
      <w:r w:rsidR="008B471B" w:rsidRPr="005E5EC9">
        <w:rPr>
          <w:sz w:val="22"/>
          <w:szCs w:val="22"/>
        </w:rPr>
        <w:t xml:space="preserve">Laikydami už </w:t>
      </w:r>
      <w:r w:rsidR="008B471B" w:rsidRPr="005E5EC9">
        <w:rPr>
          <w:i/>
          <w:iCs/>
          <w:sz w:val="22"/>
          <w:szCs w:val="22"/>
        </w:rPr>
        <w:t>Luer</w:t>
      </w:r>
      <w:r w:rsidR="00DD28B9">
        <w:rPr>
          <w:i/>
          <w:iCs/>
          <w:sz w:val="22"/>
          <w:szCs w:val="22"/>
        </w:rPr>
        <w:t xml:space="preserve"> lock</w:t>
      </w:r>
      <w:r w:rsidR="008B471B" w:rsidRPr="005E5EC9">
        <w:rPr>
          <w:sz w:val="22"/>
          <w:szCs w:val="22"/>
        </w:rPr>
        <w:t xml:space="preserve"> švirkšto, iš pakuotės išimkite flakono adapterį ir išmeskite flakono adapterio pakuotę. </w:t>
      </w:r>
      <w:r w:rsidR="008B471B" w:rsidRPr="005E5EC9">
        <w:rPr>
          <w:sz w:val="22"/>
          <w:szCs w:val="22"/>
          <w:u w:val="single"/>
        </w:rPr>
        <w:t>Niekada nelieskite adapterio smaigo galo</w:t>
      </w:r>
      <w:r w:rsidR="008B471B" w:rsidRPr="005E5EC9">
        <w:rPr>
          <w:sz w:val="22"/>
          <w:szCs w:val="22"/>
        </w:rPr>
        <w:t>.</w:t>
      </w:r>
    </w:p>
    <w:p w14:paraId="12892E8C" w14:textId="3B2667C2" w:rsidR="005E5EC9" w:rsidRPr="005E5EC9" w:rsidRDefault="005E5EC9" w:rsidP="005E5EC9">
      <w:pPr>
        <w:pStyle w:val="Sraopastraipa"/>
        <w:rPr>
          <w:sz w:val="22"/>
          <w:szCs w:val="22"/>
        </w:rPr>
      </w:pPr>
      <w:r>
        <w:rPr>
          <w:rFonts w:eastAsiaTheme="minorHAnsi"/>
          <w:b/>
          <w:bCs/>
          <w:noProof/>
          <w:spacing w:val="-2"/>
          <w:szCs w:val="22"/>
          <w:lang w:eastAsia="lt-LT"/>
          <w14:ligatures w14:val="standardContextual"/>
        </w:rPr>
        <w:drawing>
          <wp:anchor distT="0" distB="0" distL="114300" distR="114300" simplePos="0" relativeHeight="251655680" behindDoc="0" locked="0" layoutInCell="1" allowOverlap="1" wp14:anchorId="73851483" wp14:editId="78F4AFE9">
            <wp:simplePos x="0" y="0"/>
            <wp:positionH relativeFrom="column">
              <wp:posOffset>1948704</wp:posOffset>
            </wp:positionH>
            <wp:positionV relativeFrom="paragraph">
              <wp:posOffset>142847</wp:posOffset>
            </wp:positionV>
            <wp:extent cx="1485900" cy="2147570"/>
            <wp:effectExtent l="0" t="0" r="0" b="5080"/>
            <wp:wrapTopAndBottom/>
            <wp:docPr id="229449227" name="Picture 10" descr="A diagram of a liquid in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49227" name="Picture 10" descr="A diagram of a liquid in a bott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5900" cy="2147570"/>
                    </a:xfrm>
                    <a:prstGeom prst="rect">
                      <a:avLst/>
                    </a:prstGeom>
                  </pic:spPr>
                </pic:pic>
              </a:graphicData>
            </a:graphic>
            <wp14:sizeRelH relativeFrom="margin">
              <wp14:pctWidth>0</wp14:pctWidth>
            </wp14:sizeRelH>
            <wp14:sizeRelV relativeFrom="margin">
              <wp14:pctHeight>0</wp14:pctHeight>
            </wp14:sizeRelV>
          </wp:anchor>
        </w:drawing>
      </w:r>
    </w:p>
    <w:p w14:paraId="684B8A9E" w14:textId="0E20E2FF" w:rsidR="008B471B" w:rsidRDefault="008B471B" w:rsidP="005E5EC9">
      <w:pPr>
        <w:pStyle w:val="Sraopastraipa"/>
        <w:numPr>
          <w:ilvl w:val="0"/>
          <w:numId w:val="21"/>
        </w:numPr>
        <w:ind w:left="567" w:hanging="567"/>
        <w:rPr>
          <w:sz w:val="22"/>
          <w:szCs w:val="22"/>
        </w:rPr>
      </w:pPr>
      <w:r w:rsidRPr="005E5EC9">
        <w:rPr>
          <w:sz w:val="22"/>
          <w:szCs w:val="22"/>
        </w:rPr>
        <w:t>Nustatykite rekomenduojamą injekcijos tūrį.</w:t>
      </w:r>
    </w:p>
    <w:p w14:paraId="77D59FF1" w14:textId="77777777" w:rsidR="005E5EC9" w:rsidRPr="005E5EC9" w:rsidRDefault="005E5EC9" w:rsidP="005E5EC9">
      <w:pPr>
        <w:pStyle w:val="Sraopastraipa"/>
        <w:rPr>
          <w:sz w:val="22"/>
          <w:szCs w:val="22"/>
        </w:rPr>
      </w:pPr>
    </w:p>
    <w:tbl>
      <w:tblPr>
        <w:tblStyle w:val="Lentelstinklelis"/>
        <w:tblW w:w="0" w:type="auto"/>
        <w:tblInd w:w="2093" w:type="dxa"/>
        <w:tblLook w:val="04A0" w:firstRow="1" w:lastRow="0" w:firstColumn="1" w:lastColumn="0" w:noHBand="0" w:noVBand="1"/>
      </w:tblPr>
      <w:tblGrid>
        <w:gridCol w:w="2268"/>
        <w:gridCol w:w="2410"/>
      </w:tblGrid>
      <w:tr w:rsidR="005E5EC9" w14:paraId="5FA2514F" w14:textId="77777777" w:rsidTr="005E5EC9">
        <w:tc>
          <w:tcPr>
            <w:tcW w:w="4678" w:type="dxa"/>
            <w:gridSpan w:val="2"/>
          </w:tcPr>
          <w:p w14:paraId="4E66FA6F" w14:textId="0F5172D1" w:rsidR="005E5EC9" w:rsidRPr="005E5EC9" w:rsidRDefault="005E5EC9" w:rsidP="005E5EC9">
            <w:pPr>
              <w:pStyle w:val="Sraopastraipa"/>
              <w:ind w:left="0"/>
              <w:jc w:val="center"/>
              <w:rPr>
                <w:b/>
                <w:bCs/>
                <w:sz w:val="22"/>
                <w:szCs w:val="22"/>
              </w:rPr>
            </w:pPr>
            <w:r w:rsidRPr="005E5EC9">
              <w:rPr>
                <w:b/>
                <w:bCs/>
                <w:sz w:val="22"/>
                <w:szCs w:val="22"/>
              </w:rPr>
              <w:t>Aregzilap 300</w:t>
            </w:r>
            <w:r w:rsidR="00916594">
              <w:rPr>
                <w:b/>
                <w:bCs/>
                <w:sz w:val="22"/>
                <w:szCs w:val="22"/>
              </w:rPr>
              <w:t> </w:t>
            </w:r>
            <w:r w:rsidRPr="005E5EC9">
              <w:rPr>
                <w:b/>
                <w:bCs/>
                <w:sz w:val="22"/>
                <w:szCs w:val="22"/>
              </w:rPr>
              <w:t>mg flakonas</w:t>
            </w:r>
          </w:p>
        </w:tc>
      </w:tr>
      <w:tr w:rsidR="005E5EC9" w14:paraId="708CBB02" w14:textId="77777777" w:rsidTr="005E5EC9">
        <w:tc>
          <w:tcPr>
            <w:tcW w:w="2268" w:type="dxa"/>
          </w:tcPr>
          <w:p w14:paraId="71162D7F" w14:textId="63E2FAD8" w:rsidR="005E5EC9" w:rsidRDefault="005E5EC9" w:rsidP="005E5EC9">
            <w:pPr>
              <w:jc w:val="center"/>
              <w:rPr>
                <w:sz w:val="22"/>
                <w:szCs w:val="22"/>
              </w:rPr>
            </w:pPr>
            <w:r w:rsidRPr="00EA13B7">
              <w:rPr>
                <w:sz w:val="22"/>
                <w:szCs w:val="22"/>
              </w:rPr>
              <w:t>Dozė</w:t>
            </w:r>
          </w:p>
        </w:tc>
        <w:tc>
          <w:tcPr>
            <w:tcW w:w="2410" w:type="dxa"/>
          </w:tcPr>
          <w:p w14:paraId="7ADC4D41" w14:textId="08BA0874" w:rsidR="005E5EC9" w:rsidRDefault="005E5EC9" w:rsidP="005E5EC9">
            <w:pPr>
              <w:jc w:val="center"/>
              <w:rPr>
                <w:sz w:val="22"/>
                <w:szCs w:val="22"/>
              </w:rPr>
            </w:pPr>
            <w:r w:rsidRPr="00EA13B7">
              <w:rPr>
                <w:sz w:val="22"/>
                <w:szCs w:val="22"/>
              </w:rPr>
              <w:t>Injekcijos tūris</w:t>
            </w:r>
          </w:p>
        </w:tc>
      </w:tr>
      <w:tr w:rsidR="005E5EC9" w14:paraId="18FDEACD" w14:textId="77777777" w:rsidTr="005E5EC9">
        <w:tc>
          <w:tcPr>
            <w:tcW w:w="2268" w:type="dxa"/>
          </w:tcPr>
          <w:p w14:paraId="61EF3A6E" w14:textId="5F3042DF" w:rsidR="005E5EC9" w:rsidRDefault="005E5EC9" w:rsidP="005E5EC9">
            <w:pPr>
              <w:jc w:val="center"/>
              <w:rPr>
                <w:sz w:val="22"/>
                <w:szCs w:val="22"/>
              </w:rPr>
            </w:pPr>
            <w:r w:rsidRPr="00EA13B7">
              <w:rPr>
                <w:sz w:val="22"/>
                <w:szCs w:val="22"/>
              </w:rPr>
              <w:t>---</w:t>
            </w:r>
          </w:p>
        </w:tc>
        <w:tc>
          <w:tcPr>
            <w:tcW w:w="2410" w:type="dxa"/>
          </w:tcPr>
          <w:p w14:paraId="31A16DCC" w14:textId="4DB8A3FB" w:rsidR="005E5EC9" w:rsidRDefault="005E5EC9" w:rsidP="005E5EC9">
            <w:pPr>
              <w:jc w:val="center"/>
              <w:rPr>
                <w:sz w:val="22"/>
                <w:szCs w:val="22"/>
              </w:rPr>
            </w:pPr>
            <w:r w:rsidRPr="00EA13B7">
              <w:rPr>
                <w:sz w:val="22"/>
                <w:szCs w:val="22"/>
              </w:rPr>
              <w:t>---</w:t>
            </w:r>
          </w:p>
        </w:tc>
      </w:tr>
      <w:tr w:rsidR="005E5EC9" w14:paraId="4040D595" w14:textId="77777777" w:rsidTr="005E5EC9">
        <w:tc>
          <w:tcPr>
            <w:tcW w:w="2268" w:type="dxa"/>
          </w:tcPr>
          <w:p w14:paraId="60257D15" w14:textId="3850BB76" w:rsidR="005E5EC9" w:rsidRDefault="005E5EC9" w:rsidP="005E5EC9">
            <w:pPr>
              <w:jc w:val="center"/>
              <w:rPr>
                <w:sz w:val="22"/>
                <w:szCs w:val="22"/>
              </w:rPr>
            </w:pPr>
            <w:r w:rsidRPr="00EA13B7">
              <w:rPr>
                <w:sz w:val="22"/>
                <w:szCs w:val="22"/>
              </w:rPr>
              <w:t>300</w:t>
            </w:r>
            <w:r w:rsidR="00916594">
              <w:rPr>
                <w:sz w:val="22"/>
                <w:szCs w:val="22"/>
              </w:rPr>
              <w:t> </w:t>
            </w:r>
            <w:r w:rsidRPr="00EA13B7">
              <w:rPr>
                <w:sz w:val="22"/>
                <w:szCs w:val="22"/>
              </w:rPr>
              <w:t>mg</w:t>
            </w:r>
          </w:p>
        </w:tc>
        <w:tc>
          <w:tcPr>
            <w:tcW w:w="2410" w:type="dxa"/>
          </w:tcPr>
          <w:p w14:paraId="193C7AD4" w14:textId="22A2993E" w:rsidR="005E5EC9" w:rsidRDefault="005E5EC9" w:rsidP="005E5EC9">
            <w:pPr>
              <w:jc w:val="center"/>
              <w:rPr>
                <w:sz w:val="22"/>
                <w:szCs w:val="22"/>
              </w:rPr>
            </w:pPr>
            <w:r w:rsidRPr="00EA13B7">
              <w:rPr>
                <w:sz w:val="22"/>
                <w:szCs w:val="22"/>
              </w:rPr>
              <w:t>1,5</w:t>
            </w:r>
            <w:r w:rsidR="00916594">
              <w:rPr>
                <w:sz w:val="22"/>
                <w:szCs w:val="22"/>
              </w:rPr>
              <w:t> </w:t>
            </w:r>
            <w:r w:rsidRPr="00EA13B7">
              <w:rPr>
                <w:sz w:val="22"/>
                <w:szCs w:val="22"/>
              </w:rPr>
              <w:t>ml</w:t>
            </w:r>
          </w:p>
        </w:tc>
      </w:tr>
      <w:tr w:rsidR="005E5EC9" w14:paraId="6B9BFE11" w14:textId="77777777" w:rsidTr="005E5EC9">
        <w:tc>
          <w:tcPr>
            <w:tcW w:w="2268" w:type="dxa"/>
          </w:tcPr>
          <w:p w14:paraId="124E824F" w14:textId="5485050E" w:rsidR="005E5EC9" w:rsidRDefault="005E5EC9" w:rsidP="005E5EC9">
            <w:pPr>
              <w:jc w:val="center"/>
              <w:rPr>
                <w:sz w:val="22"/>
                <w:szCs w:val="22"/>
              </w:rPr>
            </w:pPr>
            <w:r w:rsidRPr="00EA13B7">
              <w:rPr>
                <w:sz w:val="22"/>
                <w:szCs w:val="22"/>
              </w:rPr>
              <w:t>200</w:t>
            </w:r>
            <w:r w:rsidR="00916594">
              <w:rPr>
                <w:sz w:val="22"/>
                <w:szCs w:val="22"/>
              </w:rPr>
              <w:t> </w:t>
            </w:r>
            <w:r w:rsidRPr="00EA13B7">
              <w:rPr>
                <w:sz w:val="22"/>
                <w:szCs w:val="22"/>
              </w:rPr>
              <w:t>mg</w:t>
            </w:r>
          </w:p>
        </w:tc>
        <w:tc>
          <w:tcPr>
            <w:tcW w:w="2410" w:type="dxa"/>
          </w:tcPr>
          <w:p w14:paraId="68E9C79F" w14:textId="192F3ABE" w:rsidR="005E5EC9" w:rsidRDefault="005E5EC9" w:rsidP="005E5EC9">
            <w:pPr>
              <w:jc w:val="center"/>
              <w:rPr>
                <w:sz w:val="22"/>
                <w:szCs w:val="22"/>
              </w:rPr>
            </w:pPr>
            <w:r w:rsidRPr="00EA13B7">
              <w:rPr>
                <w:sz w:val="22"/>
                <w:szCs w:val="22"/>
              </w:rPr>
              <w:t>1,0</w:t>
            </w:r>
            <w:r w:rsidR="00916594">
              <w:rPr>
                <w:sz w:val="22"/>
                <w:szCs w:val="22"/>
              </w:rPr>
              <w:t> </w:t>
            </w:r>
            <w:r w:rsidRPr="00EA13B7">
              <w:rPr>
                <w:sz w:val="22"/>
                <w:szCs w:val="22"/>
              </w:rPr>
              <w:t>ml</w:t>
            </w:r>
          </w:p>
        </w:tc>
      </w:tr>
      <w:tr w:rsidR="005E5EC9" w14:paraId="5A252548" w14:textId="77777777" w:rsidTr="005E5EC9">
        <w:tc>
          <w:tcPr>
            <w:tcW w:w="2268" w:type="dxa"/>
          </w:tcPr>
          <w:p w14:paraId="5A6ED42D" w14:textId="72E5D5B1" w:rsidR="005E5EC9" w:rsidRDefault="005E5EC9" w:rsidP="005E5EC9">
            <w:pPr>
              <w:jc w:val="center"/>
              <w:rPr>
                <w:sz w:val="22"/>
                <w:szCs w:val="22"/>
              </w:rPr>
            </w:pPr>
            <w:r w:rsidRPr="00EA13B7">
              <w:rPr>
                <w:sz w:val="22"/>
                <w:szCs w:val="22"/>
              </w:rPr>
              <w:t>160</w:t>
            </w:r>
            <w:r w:rsidR="00916594">
              <w:rPr>
                <w:sz w:val="22"/>
                <w:szCs w:val="22"/>
              </w:rPr>
              <w:t> </w:t>
            </w:r>
            <w:r w:rsidRPr="00EA13B7">
              <w:rPr>
                <w:sz w:val="22"/>
                <w:szCs w:val="22"/>
              </w:rPr>
              <w:t>mg</w:t>
            </w:r>
          </w:p>
        </w:tc>
        <w:tc>
          <w:tcPr>
            <w:tcW w:w="2410" w:type="dxa"/>
          </w:tcPr>
          <w:p w14:paraId="68CEA1E1" w14:textId="0394175C" w:rsidR="005E5EC9" w:rsidRDefault="005E5EC9" w:rsidP="005E5EC9">
            <w:pPr>
              <w:jc w:val="center"/>
              <w:rPr>
                <w:sz w:val="22"/>
                <w:szCs w:val="22"/>
              </w:rPr>
            </w:pPr>
            <w:r w:rsidRPr="00EA13B7">
              <w:rPr>
                <w:sz w:val="22"/>
                <w:szCs w:val="22"/>
              </w:rPr>
              <w:t>0,8</w:t>
            </w:r>
            <w:r w:rsidR="00916594">
              <w:rPr>
                <w:sz w:val="22"/>
                <w:szCs w:val="22"/>
              </w:rPr>
              <w:t> </w:t>
            </w:r>
            <w:r w:rsidRPr="00EA13B7">
              <w:rPr>
                <w:sz w:val="22"/>
                <w:szCs w:val="22"/>
              </w:rPr>
              <w:t>ml</w:t>
            </w:r>
          </w:p>
        </w:tc>
      </w:tr>
    </w:tbl>
    <w:p w14:paraId="7F703151" w14:textId="77777777" w:rsidR="005E5EC9" w:rsidRDefault="005E5EC9" w:rsidP="005E5EC9">
      <w:pPr>
        <w:pStyle w:val="Sraopastraipa"/>
        <w:rPr>
          <w:sz w:val="22"/>
          <w:szCs w:val="22"/>
        </w:rPr>
      </w:pPr>
    </w:p>
    <w:tbl>
      <w:tblPr>
        <w:tblStyle w:val="Lentelstinklelis"/>
        <w:tblW w:w="0" w:type="auto"/>
        <w:tblInd w:w="2093" w:type="dxa"/>
        <w:tblLook w:val="04A0" w:firstRow="1" w:lastRow="0" w:firstColumn="1" w:lastColumn="0" w:noHBand="0" w:noVBand="1"/>
      </w:tblPr>
      <w:tblGrid>
        <w:gridCol w:w="2268"/>
        <w:gridCol w:w="2410"/>
      </w:tblGrid>
      <w:tr w:rsidR="005E5EC9" w14:paraId="54A511D5" w14:textId="77777777" w:rsidTr="005E5EC9">
        <w:tc>
          <w:tcPr>
            <w:tcW w:w="4678" w:type="dxa"/>
            <w:gridSpan w:val="2"/>
          </w:tcPr>
          <w:p w14:paraId="49837ED2" w14:textId="300CDD81" w:rsidR="005E5EC9" w:rsidRPr="005E5EC9" w:rsidRDefault="005E5EC9" w:rsidP="005E5EC9">
            <w:pPr>
              <w:pStyle w:val="Sraopastraipa"/>
              <w:ind w:left="0"/>
              <w:jc w:val="center"/>
              <w:rPr>
                <w:b/>
                <w:bCs/>
                <w:sz w:val="22"/>
                <w:szCs w:val="22"/>
              </w:rPr>
            </w:pPr>
            <w:r w:rsidRPr="005E5EC9">
              <w:rPr>
                <w:b/>
                <w:bCs/>
                <w:sz w:val="22"/>
                <w:szCs w:val="22"/>
              </w:rPr>
              <w:t>Aregzilap 400</w:t>
            </w:r>
            <w:r w:rsidR="00916594">
              <w:rPr>
                <w:b/>
                <w:bCs/>
                <w:sz w:val="22"/>
                <w:szCs w:val="22"/>
              </w:rPr>
              <w:t> </w:t>
            </w:r>
            <w:r w:rsidRPr="005E5EC9">
              <w:rPr>
                <w:b/>
                <w:bCs/>
                <w:sz w:val="22"/>
                <w:szCs w:val="22"/>
              </w:rPr>
              <w:t>mg flakonas</w:t>
            </w:r>
          </w:p>
        </w:tc>
      </w:tr>
      <w:tr w:rsidR="005E5EC9" w14:paraId="52692B36" w14:textId="77777777" w:rsidTr="005E5EC9">
        <w:tc>
          <w:tcPr>
            <w:tcW w:w="2268" w:type="dxa"/>
          </w:tcPr>
          <w:p w14:paraId="5BAA0686" w14:textId="79622520" w:rsidR="005E5EC9" w:rsidRDefault="005E5EC9" w:rsidP="005E5EC9">
            <w:pPr>
              <w:jc w:val="center"/>
              <w:rPr>
                <w:sz w:val="22"/>
                <w:szCs w:val="22"/>
              </w:rPr>
            </w:pPr>
            <w:r w:rsidRPr="00EA13B7">
              <w:rPr>
                <w:sz w:val="22"/>
                <w:szCs w:val="22"/>
              </w:rPr>
              <w:t>Dozė</w:t>
            </w:r>
          </w:p>
        </w:tc>
        <w:tc>
          <w:tcPr>
            <w:tcW w:w="2410" w:type="dxa"/>
          </w:tcPr>
          <w:p w14:paraId="24C91CF8" w14:textId="5ACC79BC" w:rsidR="005E5EC9" w:rsidRDefault="005E5EC9" w:rsidP="005E5EC9">
            <w:pPr>
              <w:jc w:val="center"/>
              <w:rPr>
                <w:sz w:val="22"/>
                <w:szCs w:val="22"/>
              </w:rPr>
            </w:pPr>
            <w:r w:rsidRPr="00EA13B7">
              <w:rPr>
                <w:sz w:val="22"/>
                <w:szCs w:val="22"/>
              </w:rPr>
              <w:t>Injekcijos tūris</w:t>
            </w:r>
          </w:p>
        </w:tc>
      </w:tr>
      <w:tr w:rsidR="005E5EC9" w14:paraId="05E3267F" w14:textId="77777777" w:rsidTr="005E5EC9">
        <w:tc>
          <w:tcPr>
            <w:tcW w:w="2268" w:type="dxa"/>
          </w:tcPr>
          <w:p w14:paraId="27AB9DA5" w14:textId="557F6DA3" w:rsidR="005E5EC9" w:rsidRDefault="005E5EC9" w:rsidP="005E5EC9">
            <w:pPr>
              <w:jc w:val="center"/>
              <w:rPr>
                <w:sz w:val="22"/>
                <w:szCs w:val="22"/>
              </w:rPr>
            </w:pPr>
            <w:r w:rsidRPr="00EA13B7">
              <w:rPr>
                <w:sz w:val="22"/>
                <w:szCs w:val="22"/>
              </w:rPr>
              <w:t>400</w:t>
            </w:r>
            <w:r w:rsidR="00916594">
              <w:rPr>
                <w:sz w:val="22"/>
                <w:szCs w:val="22"/>
              </w:rPr>
              <w:t> </w:t>
            </w:r>
            <w:r w:rsidRPr="00EA13B7">
              <w:rPr>
                <w:sz w:val="22"/>
                <w:szCs w:val="22"/>
              </w:rPr>
              <w:t>mg</w:t>
            </w:r>
          </w:p>
        </w:tc>
        <w:tc>
          <w:tcPr>
            <w:tcW w:w="2410" w:type="dxa"/>
          </w:tcPr>
          <w:p w14:paraId="7DCB9369" w14:textId="30443B04" w:rsidR="005E5EC9" w:rsidRDefault="005E5EC9" w:rsidP="005E5EC9">
            <w:pPr>
              <w:jc w:val="center"/>
              <w:rPr>
                <w:sz w:val="22"/>
                <w:szCs w:val="22"/>
              </w:rPr>
            </w:pPr>
            <w:r w:rsidRPr="00EA13B7">
              <w:rPr>
                <w:sz w:val="22"/>
                <w:szCs w:val="22"/>
              </w:rPr>
              <w:t>2,0</w:t>
            </w:r>
            <w:r w:rsidR="00916594">
              <w:rPr>
                <w:sz w:val="22"/>
                <w:szCs w:val="22"/>
              </w:rPr>
              <w:t> </w:t>
            </w:r>
            <w:r w:rsidRPr="00EA13B7">
              <w:rPr>
                <w:sz w:val="22"/>
                <w:szCs w:val="22"/>
              </w:rPr>
              <w:t>ml</w:t>
            </w:r>
          </w:p>
        </w:tc>
      </w:tr>
      <w:tr w:rsidR="005E5EC9" w14:paraId="2E6106BF" w14:textId="77777777" w:rsidTr="005E5EC9">
        <w:tc>
          <w:tcPr>
            <w:tcW w:w="2268" w:type="dxa"/>
          </w:tcPr>
          <w:p w14:paraId="764899A5" w14:textId="06DA5413" w:rsidR="005E5EC9" w:rsidRDefault="005E5EC9" w:rsidP="005E5EC9">
            <w:pPr>
              <w:jc w:val="center"/>
              <w:rPr>
                <w:sz w:val="22"/>
                <w:szCs w:val="22"/>
              </w:rPr>
            </w:pPr>
            <w:r w:rsidRPr="00EA13B7">
              <w:rPr>
                <w:sz w:val="22"/>
                <w:szCs w:val="22"/>
              </w:rPr>
              <w:t>300</w:t>
            </w:r>
            <w:r w:rsidR="00916594">
              <w:rPr>
                <w:sz w:val="22"/>
                <w:szCs w:val="22"/>
              </w:rPr>
              <w:t> </w:t>
            </w:r>
            <w:r w:rsidRPr="00EA13B7">
              <w:rPr>
                <w:sz w:val="22"/>
                <w:szCs w:val="22"/>
              </w:rPr>
              <w:t>mg</w:t>
            </w:r>
          </w:p>
        </w:tc>
        <w:tc>
          <w:tcPr>
            <w:tcW w:w="2410" w:type="dxa"/>
          </w:tcPr>
          <w:p w14:paraId="5A3B4208" w14:textId="36343FAE" w:rsidR="005E5EC9" w:rsidRDefault="005E5EC9" w:rsidP="005E5EC9">
            <w:pPr>
              <w:jc w:val="center"/>
              <w:rPr>
                <w:sz w:val="22"/>
                <w:szCs w:val="22"/>
              </w:rPr>
            </w:pPr>
            <w:r w:rsidRPr="00EA13B7">
              <w:rPr>
                <w:sz w:val="22"/>
                <w:szCs w:val="22"/>
              </w:rPr>
              <w:t>1,5</w:t>
            </w:r>
            <w:r w:rsidR="00916594">
              <w:rPr>
                <w:sz w:val="22"/>
                <w:szCs w:val="22"/>
              </w:rPr>
              <w:t> </w:t>
            </w:r>
            <w:r w:rsidRPr="00EA13B7">
              <w:rPr>
                <w:sz w:val="22"/>
                <w:szCs w:val="22"/>
              </w:rPr>
              <w:t>ml</w:t>
            </w:r>
          </w:p>
        </w:tc>
      </w:tr>
      <w:tr w:rsidR="005E5EC9" w14:paraId="0EC49555" w14:textId="77777777" w:rsidTr="005E5EC9">
        <w:tc>
          <w:tcPr>
            <w:tcW w:w="2268" w:type="dxa"/>
          </w:tcPr>
          <w:p w14:paraId="5B4C9F0F" w14:textId="7A60FD45" w:rsidR="005E5EC9" w:rsidRDefault="005E5EC9" w:rsidP="005E5EC9">
            <w:pPr>
              <w:jc w:val="center"/>
              <w:rPr>
                <w:sz w:val="22"/>
                <w:szCs w:val="22"/>
              </w:rPr>
            </w:pPr>
            <w:r w:rsidRPr="00EA13B7">
              <w:rPr>
                <w:sz w:val="22"/>
                <w:szCs w:val="22"/>
              </w:rPr>
              <w:t>200</w:t>
            </w:r>
            <w:r w:rsidR="00916594">
              <w:rPr>
                <w:sz w:val="22"/>
                <w:szCs w:val="22"/>
              </w:rPr>
              <w:t> </w:t>
            </w:r>
            <w:r w:rsidRPr="00EA13B7">
              <w:rPr>
                <w:sz w:val="22"/>
                <w:szCs w:val="22"/>
              </w:rPr>
              <w:t>mg</w:t>
            </w:r>
          </w:p>
        </w:tc>
        <w:tc>
          <w:tcPr>
            <w:tcW w:w="2410" w:type="dxa"/>
          </w:tcPr>
          <w:p w14:paraId="257EDBD7" w14:textId="614E1B60" w:rsidR="005E5EC9" w:rsidRDefault="005E5EC9" w:rsidP="005E5EC9">
            <w:pPr>
              <w:jc w:val="center"/>
              <w:rPr>
                <w:sz w:val="22"/>
                <w:szCs w:val="22"/>
              </w:rPr>
            </w:pPr>
            <w:r w:rsidRPr="00EA13B7">
              <w:rPr>
                <w:sz w:val="22"/>
                <w:szCs w:val="22"/>
              </w:rPr>
              <w:t>1,0</w:t>
            </w:r>
            <w:r w:rsidR="00916594">
              <w:rPr>
                <w:sz w:val="22"/>
                <w:szCs w:val="22"/>
              </w:rPr>
              <w:t> </w:t>
            </w:r>
            <w:r w:rsidRPr="00EA13B7">
              <w:rPr>
                <w:sz w:val="22"/>
                <w:szCs w:val="22"/>
              </w:rPr>
              <w:t>ml</w:t>
            </w:r>
          </w:p>
        </w:tc>
      </w:tr>
      <w:tr w:rsidR="005E5EC9" w14:paraId="3E02E0E6" w14:textId="77777777" w:rsidTr="005E5EC9">
        <w:tc>
          <w:tcPr>
            <w:tcW w:w="2268" w:type="dxa"/>
          </w:tcPr>
          <w:p w14:paraId="26A1A9A2" w14:textId="5ECFE450" w:rsidR="005E5EC9" w:rsidRDefault="005E5EC9" w:rsidP="005E5EC9">
            <w:pPr>
              <w:jc w:val="center"/>
              <w:rPr>
                <w:sz w:val="22"/>
                <w:szCs w:val="22"/>
              </w:rPr>
            </w:pPr>
            <w:r w:rsidRPr="00EA13B7">
              <w:rPr>
                <w:sz w:val="22"/>
                <w:szCs w:val="22"/>
              </w:rPr>
              <w:t>160</w:t>
            </w:r>
            <w:r w:rsidR="00916594">
              <w:rPr>
                <w:sz w:val="22"/>
                <w:szCs w:val="22"/>
              </w:rPr>
              <w:t> </w:t>
            </w:r>
            <w:r w:rsidRPr="00EA13B7">
              <w:rPr>
                <w:sz w:val="22"/>
                <w:szCs w:val="22"/>
              </w:rPr>
              <w:t>mg</w:t>
            </w:r>
          </w:p>
        </w:tc>
        <w:tc>
          <w:tcPr>
            <w:tcW w:w="2410" w:type="dxa"/>
          </w:tcPr>
          <w:p w14:paraId="22F577D5" w14:textId="38C088E8" w:rsidR="005E5EC9" w:rsidRDefault="005E5EC9" w:rsidP="005E5EC9">
            <w:pPr>
              <w:jc w:val="center"/>
              <w:rPr>
                <w:sz w:val="22"/>
                <w:szCs w:val="22"/>
              </w:rPr>
            </w:pPr>
            <w:r w:rsidRPr="00EA13B7">
              <w:rPr>
                <w:sz w:val="22"/>
                <w:szCs w:val="22"/>
              </w:rPr>
              <w:t>0,8</w:t>
            </w:r>
            <w:r w:rsidR="00916594">
              <w:rPr>
                <w:sz w:val="22"/>
                <w:szCs w:val="22"/>
              </w:rPr>
              <w:t> </w:t>
            </w:r>
            <w:r w:rsidRPr="00EA13B7">
              <w:rPr>
                <w:sz w:val="22"/>
                <w:szCs w:val="22"/>
              </w:rPr>
              <w:t>ml</w:t>
            </w:r>
          </w:p>
        </w:tc>
      </w:tr>
    </w:tbl>
    <w:p w14:paraId="23A44DF1" w14:textId="77777777" w:rsidR="005E5EC9" w:rsidRPr="005E5EC9" w:rsidRDefault="005E5EC9" w:rsidP="005E5EC9">
      <w:pPr>
        <w:pStyle w:val="Sraopastraipa"/>
        <w:rPr>
          <w:sz w:val="22"/>
          <w:szCs w:val="22"/>
        </w:rPr>
      </w:pPr>
    </w:p>
    <w:p w14:paraId="3C72C645" w14:textId="443E8F69" w:rsidR="008B471B" w:rsidRPr="005E5EC9" w:rsidRDefault="008B471B" w:rsidP="005E5EC9">
      <w:pPr>
        <w:pStyle w:val="Sraopastraipa"/>
        <w:numPr>
          <w:ilvl w:val="0"/>
          <w:numId w:val="21"/>
        </w:numPr>
        <w:ind w:left="567" w:hanging="567"/>
        <w:rPr>
          <w:sz w:val="22"/>
          <w:szCs w:val="22"/>
        </w:rPr>
      </w:pPr>
      <w:r w:rsidRPr="005E5EC9">
        <w:rPr>
          <w:sz w:val="22"/>
          <w:szCs w:val="22"/>
        </w:rPr>
        <w:t>Steriliu, alkoholyje suvilgytu tamponu nuvalykite paruoštos suspensijos flakono viršų.</w:t>
      </w:r>
    </w:p>
    <w:p w14:paraId="1A2D0A61" w14:textId="5F9C5C86" w:rsidR="008B471B" w:rsidRPr="005E5EC9" w:rsidRDefault="008B471B" w:rsidP="005E5EC9">
      <w:pPr>
        <w:pStyle w:val="Sraopastraipa"/>
        <w:numPr>
          <w:ilvl w:val="0"/>
          <w:numId w:val="21"/>
        </w:numPr>
        <w:ind w:left="567" w:hanging="567"/>
        <w:rPr>
          <w:sz w:val="22"/>
          <w:szCs w:val="22"/>
        </w:rPr>
      </w:pPr>
      <w:r w:rsidRPr="005E5EC9">
        <w:rPr>
          <w:sz w:val="22"/>
          <w:szCs w:val="22"/>
        </w:rPr>
        <w:t>Paruoštos suspensijos flakoną padėkite ir laikykite ant kieto paviršiaus. Prie flakono prijunkite adapterio ir švirkšto įrenginį, laikydami už adapterio ir tvirtai stumdami adapterio smaigą pro guminį kamštį, kol adapteris spragtelės.</w:t>
      </w:r>
    </w:p>
    <w:p w14:paraId="4CF3DF63" w14:textId="503BD295" w:rsidR="008B471B" w:rsidRPr="005E5EC9" w:rsidRDefault="008B471B" w:rsidP="005E5EC9">
      <w:pPr>
        <w:pStyle w:val="Sraopastraipa"/>
        <w:numPr>
          <w:ilvl w:val="0"/>
          <w:numId w:val="21"/>
        </w:numPr>
        <w:ind w:left="567" w:hanging="567"/>
        <w:rPr>
          <w:sz w:val="22"/>
          <w:szCs w:val="22"/>
        </w:rPr>
      </w:pPr>
      <w:r w:rsidRPr="005E5EC9">
        <w:rPr>
          <w:sz w:val="22"/>
          <w:szCs w:val="22"/>
        </w:rPr>
        <w:t xml:space="preserve">Iš flakono į </w:t>
      </w:r>
      <w:r w:rsidRPr="005E5EC9">
        <w:rPr>
          <w:i/>
          <w:iCs/>
          <w:sz w:val="22"/>
          <w:szCs w:val="22"/>
        </w:rPr>
        <w:t>Luer</w:t>
      </w:r>
      <w:r w:rsidR="00A06F67">
        <w:rPr>
          <w:i/>
          <w:iCs/>
          <w:sz w:val="22"/>
          <w:szCs w:val="22"/>
        </w:rPr>
        <w:t xml:space="preserve"> lock</w:t>
      </w:r>
      <w:r w:rsidRPr="005E5EC9">
        <w:rPr>
          <w:sz w:val="22"/>
          <w:szCs w:val="22"/>
        </w:rPr>
        <w:t xml:space="preserve"> švirkštą lėtai pritraukite rekomenduojamą tūrį, kad būtų galima atlikti injekciją.</w:t>
      </w:r>
    </w:p>
    <w:p w14:paraId="1EDF2420" w14:textId="5A2F676F" w:rsidR="005E5EC9" w:rsidRPr="00BB4656" w:rsidRDefault="008B471B" w:rsidP="005E5EC9">
      <w:pPr>
        <w:ind w:firstLine="567"/>
        <w:rPr>
          <w:sz w:val="22"/>
          <w:szCs w:val="22"/>
          <w:u w:val="single"/>
        </w:rPr>
      </w:pPr>
      <w:r w:rsidRPr="00BB4656">
        <w:rPr>
          <w:sz w:val="22"/>
          <w:szCs w:val="22"/>
          <w:u w:val="single"/>
        </w:rPr>
        <w:t xml:space="preserve">Nedidelis </w:t>
      </w:r>
      <w:r w:rsidR="005E5EC9" w:rsidRPr="00BB4656">
        <w:rPr>
          <w:sz w:val="22"/>
          <w:szCs w:val="22"/>
          <w:u w:val="single"/>
        </w:rPr>
        <w:t xml:space="preserve">vaistinio </w:t>
      </w:r>
      <w:r w:rsidRPr="00BB4656">
        <w:rPr>
          <w:sz w:val="22"/>
          <w:szCs w:val="22"/>
          <w:u w:val="single"/>
        </w:rPr>
        <w:t>preparato kiekis liks flakone.</w:t>
      </w:r>
    </w:p>
    <w:p w14:paraId="6ABE3E92" w14:textId="18D50C0F" w:rsidR="008B471B" w:rsidRPr="00EA13B7" w:rsidRDefault="00BB4656" w:rsidP="008B471B">
      <w:pPr>
        <w:rPr>
          <w:sz w:val="22"/>
          <w:szCs w:val="22"/>
        </w:rPr>
      </w:pPr>
      <w:r>
        <w:rPr>
          <w:rFonts w:eastAsiaTheme="minorHAnsi"/>
          <w:b/>
          <w:bCs/>
          <w:noProof/>
          <w:spacing w:val="-2"/>
          <w:szCs w:val="22"/>
          <w:lang w:eastAsia="lt-LT"/>
        </w:rPr>
        <mc:AlternateContent>
          <mc:Choice Requires="wps">
            <w:drawing>
              <wp:anchor distT="0" distB="0" distL="114300" distR="114300" simplePos="0" relativeHeight="251657728" behindDoc="0" locked="0" layoutInCell="1" allowOverlap="1" wp14:anchorId="0AB06750" wp14:editId="42B0CCE6">
                <wp:simplePos x="0" y="0"/>
                <wp:positionH relativeFrom="column">
                  <wp:posOffset>2680832</wp:posOffset>
                </wp:positionH>
                <wp:positionV relativeFrom="paragraph">
                  <wp:posOffset>283348</wp:posOffset>
                </wp:positionV>
                <wp:extent cx="1184744" cy="715617"/>
                <wp:effectExtent l="0" t="0" r="0" b="8890"/>
                <wp:wrapNone/>
                <wp:docPr id="1598271976" name="Text Box 7"/>
                <wp:cNvGraphicFramePr/>
                <a:graphic xmlns:a="http://schemas.openxmlformats.org/drawingml/2006/main">
                  <a:graphicData uri="http://schemas.microsoft.com/office/word/2010/wordprocessingShape">
                    <wps:wsp>
                      <wps:cNvSpPr txBox="1"/>
                      <wps:spPr>
                        <a:xfrm>
                          <a:off x="0" y="0"/>
                          <a:ext cx="1184744" cy="715617"/>
                        </a:xfrm>
                        <a:prstGeom prst="rect">
                          <a:avLst/>
                        </a:prstGeom>
                        <a:solidFill>
                          <a:schemeClr val="lt1"/>
                        </a:solidFill>
                        <a:ln w="6350">
                          <a:noFill/>
                        </a:ln>
                      </wps:spPr>
                      <wps:txbx>
                        <w:txbxContent>
                          <w:p w14:paraId="3A3FC046" w14:textId="1A1379AD" w:rsidR="00D216C3" w:rsidRDefault="00D216C3">
                            <w:r>
                              <w:rPr>
                                <w:b/>
                                <w:bCs/>
                                <w:sz w:val="16"/>
                                <w:szCs w:val="16"/>
                              </w:rPr>
                              <w:t xml:space="preserve">Aripiprazolo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B06750" id="Text Box 7" o:spid="_x0000_s1032" type="#_x0000_t202" style="position:absolute;margin-left:211.1pt;margin-top:22.3pt;width:93.3pt;height:56.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EkSgIAAIkEAAAOAAAAZHJzL2Uyb0RvYy54bWysVEuP2jAQvlfqf7B8LyE0vCLCirKiqoR2&#10;V4Jqz8ZxSCTH49qGhP76jh3C0m1PVS/O2PP+vpksHtpakrMwtgKV0XgwpEQoDnmljhn9vt98mlFi&#10;HVM5k6BERi/C0oflxw+LRqdiBCXIXBiCQZRNG53R0jmdRpHlpaiZHYAWCpUFmJo5vJpjlBvWYPRa&#10;RqPhcBI1YHJtgAtr8fWxU9JliF8UgrvnorDCEZlRrM2F04Tz4M9ouWDp0TBdVvxaBvuHKmpWKUx6&#10;C/XIHCMnU/0Rqq64AQuFG3CoIyiKiovQA3YTD991syuZFqEXBMfqG0z2/4XlT+cXQ6ocuRvPZ6Np&#10;PJ9OKFGsRq72onXkC7Rk6mFqtE3ReqfR3rX4jC79u8VH331bmNp/sS+CegT8cgPZB+PeKZ4l0ySh&#10;hKNuGo8ncQgfvXlrY91XATXxQkYNkhiwZeetdVgJmvYmPpkFWeWbSspw8YMj1tKQM0PKpQs1osdv&#10;VlKRJqOTz+NhCKzAu3eRpcIEvteuJy+59tAGiCZ9vwfILwiDgW6erOabCmvdMutemMEBws5xKdwz&#10;HoUEzAVXiZISzM+/vXt75BW1lDQ4kBm1P07MCErkN4WMz+Mk8RMcLsl4OsKLudcc7jXqVK8BAYhx&#10;/TQPord3shcLA/Ur7s7KZ0UVUxxzZ9T14tp1a4K7x8VqFYxwZjVzW7XT3If2gHsm9u0rM/pKl0Oi&#10;n6AfXZa+Y62z9Z4KVicHRRUo9Th3qF7hx3kPTF930y/U/T1Yvf1Blr8AAAD//wMAUEsDBBQABgAI&#10;AAAAIQBCBsWx4QAAAAoBAAAPAAAAZHJzL2Rvd25yZXYueG1sTI9NT4NAEIbvJv6HzZh4MXYRWtog&#10;S2OMH4k3i63xtmVHILKzhN0C/nvHk95mMk/eed58O9tOjDj41pGCm0UEAqlypqVawVv5eL0B4YMm&#10;oztHqOAbPWyL87NcZ8ZN9IrjLtSCQ8hnWkETQp9J6asGrfYL1yPx7dMNVgdeh1qaQU8cbjsZR1Eq&#10;rW6JPzS6x/sGq6/dySr4uKrfX/z8tJ+SVdI/PI/l+mBKpS4v5rtbEAHn8AfDrz6rQ8FOR3ci40Wn&#10;YBnHMaM8LFMQDKTRhrscmVytE5BFLv9XKH4AAAD//wMAUEsBAi0AFAAGAAgAAAAhALaDOJL+AAAA&#10;4QEAABMAAAAAAAAAAAAAAAAAAAAAAFtDb250ZW50X1R5cGVzXS54bWxQSwECLQAUAAYACAAAACEA&#10;OP0h/9YAAACUAQAACwAAAAAAAAAAAAAAAAAvAQAAX3JlbHMvLnJlbHNQSwECLQAUAAYACAAAACEA&#10;QnTBJEoCAACJBAAADgAAAAAAAAAAAAAAAAAuAgAAZHJzL2Uyb0RvYy54bWxQSwECLQAUAAYACAAA&#10;ACEAQgbFseEAAAAKAQAADwAAAAAAAAAAAAAAAACkBAAAZHJzL2Rvd25yZXYueG1sUEsFBgAAAAAE&#10;AAQA8wAAALIFAAAAAA==&#10;" fillcolor="white [3201]" stroked="f" strokeweight=".5pt">
                <v:textbox>
                  <w:txbxContent>
                    <w:p w14:paraId="3A3FC046" w14:textId="1A1379AD" w:rsidR="00D216C3" w:rsidRDefault="00D216C3">
                      <w:r>
                        <w:rPr>
                          <w:b/>
                          <w:bCs/>
                          <w:sz w:val="16"/>
                          <w:szCs w:val="16"/>
                        </w:rPr>
                        <w:t xml:space="preserve">Aripiprazolo </w:t>
                      </w:r>
                      <w:r w:rsidRPr="00EA13B7">
                        <w:rPr>
                          <w:b/>
                          <w:bCs/>
                          <w:sz w:val="16"/>
                          <w:szCs w:val="16"/>
                        </w:rPr>
                        <w:t>milteliai ir tirpiklis pailginto atpalaidavimo injekcinei suspensijai</w:t>
                      </w:r>
                    </w:p>
                  </w:txbxContent>
                </v:textbox>
              </v:shape>
            </w:pict>
          </mc:Fallback>
        </mc:AlternateContent>
      </w:r>
      <w:r>
        <w:rPr>
          <w:rFonts w:eastAsiaTheme="minorHAnsi"/>
          <w:b/>
          <w:bCs/>
          <w:noProof/>
          <w:spacing w:val="-2"/>
          <w:szCs w:val="22"/>
          <w:lang w:eastAsia="lt-LT"/>
          <w14:ligatures w14:val="standardContextual"/>
        </w:rPr>
        <w:drawing>
          <wp:anchor distT="0" distB="0" distL="114300" distR="114300" simplePos="0" relativeHeight="251656704" behindDoc="0" locked="0" layoutInCell="1" allowOverlap="1" wp14:anchorId="53944107" wp14:editId="066AC1AE">
            <wp:simplePos x="0" y="0"/>
            <wp:positionH relativeFrom="column">
              <wp:posOffset>2028218</wp:posOffset>
            </wp:positionH>
            <wp:positionV relativeFrom="paragraph">
              <wp:posOffset>235392</wp:posOffset>
            </wp:positionV>
            <wp:extent cx="1666875" cy="2306955"/>
            <wp:effectExtent l="0" t="0" r="9525" b="0"/>
            <wp:wrapTopAndBottom/>
            <wp:docPr id="255707253" name="Picture 11"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07253" name="Picture 11" descr="A close-up of a syring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6875" cy="2306955"/>
                    </a:xfrm>
                    <a:prstGeom prst="rect">
                      <a:avLst/>
                    </a:prstGeom>
                  </pic:spPr>
                </pic:pic>
              </a:graphicData>
            </a:graphic>
            <wp14:sizeRelH relativeFrom="margin">
              <wp14:pctWidth>0</wp14:pctWidth>
            </wp14:sizeRelH>
            <wp14:sizeRelV relativeFrom="margin">
              <wp14:pctHeight>0</wp14:pctHeight>
            </wp14:sizeRelV>
          </wp:anchor>
        </w:drawing>
      </w:r>
    </w:p>
    <w:p w14:paraId="6D173844" w14:textId="77777777" w:rsidR="005E5EC9" w:rsidRDefault="005E5EC9" w:rsidP="008B471B">
      <w:pPr>
        <w:rPr>
          <w:sz w:val="22"/>
          <w:szCs w:val="22"/>
        </w:rPr>
      </w:pPr>
    </w:p>
    <w:p w14:paraId="1F735F00" w14:textId="36090018" w:rsidR="008B471B" w:rsidRPr="00BB4656" w:rsidRDefault="008B471B" w:rsidP="008B471B">
      <w:pPr>
        <w:rPr>
          <w:sz w:val="22"/>
          <w:szCs w:val="22"/>
          <w:u w:val="single"/>
        </w:rPr>
      </w:pPr>
      <w:r w:rsidRPr="00BB4656">
        <w:rPr>
          <w:sz w:val="22"/>
          <w:szCs w:val="22"/>
          <w:u w:val="single"/>
        </w:rPr>
        <w:t>4</w:t>
      </w:r>
      <w:r w:rsidR="00916594">
        <w:rPr>
          <w:sz w:val="22"/>
          <w:szCs w:val="22"/>
          <w:u w:val="single"/>
        </w:rPr>
        <w:t> </w:t>
      </w:r>
      <w:r w:rsidRPr="00BB4656">
        <w:rPr>
          <w:sz w:val="22"/>
          <w:szCs w:val="22"/>
          <w:u w:val="single"/>
        </w:rPr>
        <w:t>etapas: injekcijos procedūra</w:t>
      </w:r>
    </w:p>
    <w:p w14:paraId="2810556C" w14:textId="307C1FD8" w:rsidR="008B471B" w:rsidRPr="00BB4656" w:rsidRDefault="008B471B" w:rsidP="00BB4656">
      <w:pPr>
        <w:pStyle w:val="Sraopastraipa"/>
        <w:numPr>
          <w:ilvl w:val="0"/>
          <w:numId w:val="22"/>
        </w:numPr>
        <w:ind w:left="567" w:hanging="567"/>
        <w:rPr>
          <w:sz w:val="22"/>
          <w:szCs w:val="22"/>
        </w:rPr>
      </w:pPr>
      <w:r w:rsidRPr="00BB4656">
        <w:rPr>
          <w:sz w:val="22"/>
          <w:szCs w:val="22"/>
        </w:rPr>
        <w:t xml:space="preserve">Nuo flakono atjunkite </w:t>
      </w:r>
      <w:r w:rsidRPr="00BB4656">
        <w:rPr>
          <w:i/>
          <w:iCs/>
          <w:sz w:val="22"/>
          <w:szCs w:val="22"/>
        </w:rPr>
        <w:t>Luer</w:t>
      </w:r>
      <w:r w:rsidR="000F4D37">
        <w:rPr>
          <w:i/>
          <w:iCs/>
          <w:sz w:val="22"/>
          <w:szCs w:val="22"/>
        </w:rPr>
        <w:t xml:space="preserve"> lock</w:t>
      </w:r>
      <w:r w:rsidRPr="00BB4656">
        <w:rPr>
          <w:sz w:val="22"/>
          <w:szCs w:val="22"/>
        </w:rPr>
        <w:t xml:space="preserve"> švirkštą, kuriame yra rekomenduojamas paruoštos </w:t>
      </w:r>
      <w:r w:rsidR="00BB4656" w:rsidRPr="00BB4656">
        <w:rPr>
          <w:sz w:val="22"/>
          <w:szCs w:val="22"/>
        </w:rPr>
        <w:t xml:space="preserve">Aregzilap </w:t>
      </w:r>
      <w:r w:rsidRPr="00BB4656">
        <w:rPr>
          <w:sz w:val="22"/>
          <w:szCs w:val="22"/>
        </w:rPr>
        <w:t>suspensijos tūris.</w:t>
      </w:r>
    </w:p>
    <w:p w14:paraId="67CFAE2E" w14:textId="163C6FE0" w:rsidR="008B471B" w:rsidRPr="00BB4656" w:rsidRDefault="008B471B" w:rsidP="00BB4656">
      <w:pPr>
        <w:pStyle w:val="Sraopastraipa"/>
        <w:numPr>
          <w:ilvl w:val="0"/>
          <w:numId w:val="22"/>
        </w:numPr>
        <w:ind w:left="567" w:hanging="567"/>
        <w:rPr>
          <w:sz w:val="22"/>
          <w:szCs w:val="22"/>
        </w:rPr>
      </w:pPr>
      <w:r w:rsidRPr="00BB4656">
        <w:rPr>
          <w:sz w:val="22"/>
          <w:szCs w:val="22"/>
        </w:rPr>
        <w:t xml:space="preserve">Pasirinkite vieną iš </w:t>
      </w:r>
      <w:r w:rsidR="00BB4656">
        <w:rPr>
          <w:sz w:val="22"/>
          <w:szCs w:val="22"/>
        </w:rPr>
        <w:t>hipoderminių</w:t>
      </w:r>
      <w:r w:rsidRPr="00BB4656">
        <w:rPr>
          <w:sz w:val="22"/>
          <w:szCs w:val="22"/>
        </w:rPr>
        <w:t xml:space="preserve"> saugių adatų, priklausomai nuo injekcijos vietos bei paciento svorio, ir prie </w:t>
      </w:r>
      <w:r w:rsidRPr="00BB4656">
        <w:rPr>
          <w:i/>
          <w:iCs/>
          <w:sz w:val="22"/>
          <w:szCs w:val="22"/>
        </w:rPr>
        <w:t>Luer</w:t>
      </w:r>
      <w:r w:rsidR="00E567E9">
        <w:rPr>
          <w:i/>
          <w:iCs/>
          <w:sz w:val="22"/>
          <w:szCs w:val="22"/>
        </w:rPr>
        <w:t xml:space="preserve"> lock</w:t>
      </w:r>
      <w:r w:rsidRPr="00BB4656">
        <w:rPr>
          <w:sz w:val="22"/>
          <w:szCs w:val="22"/>
        </w:rPr>
        <w:t xml:space="preserve"> švirkšto, kuriame yra injekcinė suspensija, prijunkite adatą. Įsitikinkite, kad adata tvirtai įstatyta adatos apsauginiame įtaise įspaudžiant ir pasukant laikrodžio rodyklės kryptimi, o paskui iš karto nutraukite adatos dangtelį nuo adatos.</w:t>
      </w:r>
    </w:p>
    <w:p w14:paraId="76DF5B64" w14:textId="2C22092D" w:rsidR="00BB4656" w:rsidRPr="00BB4656" w:rsidRDefault="00BB4656" w:rsidP="00BB4656">
      <w:pPr>
        <w:pStyle w:val="Sraopastraipa"/>
        <w:rPr>
          <w:sz w:val="22"/>
          <w:szCs w:val="22"/>
        </w:rPr>
      </w:pPr>
    </w:p>
    <w:tbl>
      <w:tblPr>
        <w:tblStyle w:val="Lentelstinklelis"/>
        <w:tblW w:w="0" w:type="auto"/>
        <w:tblInd w:w="720" w:type="dxa"/>
        <w:tblLook w:val="04A0" w:firstRow="1" w:lastRow="0" w:firstColumn="1" w:lastColumn="0" w:noHBand="0" w:noVBand="1"/>
      </w:tblPr>
      <w:tblGrid>
        <w:gridCol w:w="2792"/>
        <w:gridCol w:w="2775"/>
        <w:gridCol w:w="2773"/>
      </w:tblGrid>
      <w:tr w:rsidR="00BB4656" w14:paraId="777A8DB6" w14:textId="77777777" w:rsidTr="00BB4656">
        <w:tc>
          <w:tcPr>
            <w:tcW w:w="3238" w:type="dxa"/>
          </w:tcPr>
          <w:p w14:paraId="48D55693" w14:textId="4916506A" w:rsidR="00BB4656" w:rsidRPr="00B9786F" w:rsidRDefault="00BB4656" w:rsidP="00BB4656">
            <w:pPr>
              <w:rPr>
                <w:b/>
                <w:bCs/>
                <w:sz w:val="22"/>
                <w:szCs w:val="22"/>
              </w:rPr>
            </w:pPr>
            <w:r w:rsidRPr="00B9786F">
              <w:rPr>
                <w:b/>
                <w:bCs/>
                <w:sz w:val="22"/>
                <w:szCs w:val="22"/>
              </w:rPr>
              <w:t>Kūno sudėjimas</w:t>
            </w:r>
          </w:p>
        </w:tc>
        <w:tc>
          <w:tcPr>
            <w:tcW w:w="3238" w:type="dxa"/>
          </w:tcPr>
          <w:p w14:paraId="3B672AC8" w14:textId="7817BEC8" w:rsidR="00BB4656" w:rsidRPr="00B9786F" w:rsidRDefault="00BB4656" w:rsidP="00BB4656">
            <w:pPr>
              <w:rPr>
                <w:b/>
                <w:bCs/>
                <w:sz w:val="22"/>
                <w:szCs w:val="22"/>
              </w:rPr>
            </w:pPr>
            <w:r w:rsidRPr="00B9786F">
              <w:rPr>
                <w:b/>
                <w:bCs/>
                <w:sz w:val="22"/>
                <w:szCs w:val="22"/>
              </w:rPr>
              <w:t>Injekcijos vieta</w:t>
            </w:r>
          </w:p>
        </w:tc>
        <w:tc>
          <w:tcPr>
            <w:tcW w:w="3238" w:type="dxa"/>
          </w:tcPr>
          <w:p w14:paraId="7FE10B47" w14:textId="41FEFB69" w:rsidR="00BB4656" w:rsidRPr="00B9786F" w:rsidRDefault="00BB4656" w:rsidP="00BB4656">
            <w:pPr>
              <w:rPr>
                <w:b/>
                <w:bCs/>
                <w:sz w:val="22"/>
                <w:szCs w:val="22"/>
              </w:rPr>
            </w:pPr>
            <w:r w:rsidRPr="00B9786F">
              <w:rPr>
                <w:b/>
                <w:bCs/>
                <w:sz w:val="22"/>
                <w:szCs w:val="22"/>
              </w:rPr>
              <w:t>Adatos dydis</w:t>
            </w:r>
          </w:p>
        </w:tc>
      </w:tr>
      <w:tr w:rsidR="00BB4656" w14:paraId="618BC754" w14:textId="77777777" w:rsidTr="00BB4656">
        <w:tc>
          <w:tcPr>
            <w:tcW w:w="3238" w:type="dxa"/>
          </w:tcPr>
          <w:p w14:paraId="339B871D" w14:textId="36D29E79" w:rsidR="00BB4656" w:rsidRPr="00B9786F" w:rsidRDefault="00BB4656" w:rsidP="00BB4656">
            <w:pPr>
              <w:rPr>
                <w:b/>
                <w:bCs/>
                <w:sz w:val="22"/>
                <w:szCs w:val="22"/>
              </w:rPr>
            </w:pPr>
            <w:r w:rsidRPr="00B9786F">
              <w:rPr>
                <w:b/>
                <w:bCs/>
                <w:sz w:val="22"/>
                <w:szCs w:val="22"/>
              </w:rPr>
              <w:t>Nenutukęs</w:t>
            </w:r>
          </w:p>
        </w:tc>
        <w:tc>
          <w:tcPr>
            <w:tcW w:w="3238" w:type="dxa"/>
          </w:tcPr>
          <w:p w14:paraId="32B92992" w14:textId="77777777" w:rsidR="00BB4656" w:rsidRPr="00B9786F" w:rsidRDefault="00BB4656" w:rsidP="00BB4656">
            <w:pPr>
              <w:rPr>
                <w:b/>
                <w:bCs/>
                <w:sz w:val="22"/>
                <w:szCs w:val="22"/>
              </w:rPr>
            </w:pPr>
            <w:r w:rsidRPr="00B9786F">
              <w:rPr>
                <w:b/>
                <w:bCs/>
                <w:sz w:val="22"/>
                <w:szCs w:val="22"/>
              </w:rPr>
              <w:t>Deltinis raumuo</w:t>
            </w:r>
          </w:p>
          <w:p w14:paraId="709B3115" w14:textId="1DC08C2B" w:rsidR="00BB4656" w:rsidRPr="00B9786F" w:rsidRDefault="00BB4656" w:rsidP="00BB4656">
            <w:pPr>
              <w:rPr>
                <w:b/>
                <w:bCs/>
                <w:sz w:val="22"/>
                <w:szCs w:val="22"/>
              </w:rPr>
            </w:pPr>
            <w:r w:rsidRPr="00B9786F">
              <w:rPr>
                <w:b/>
                <w:bCs/>
                <w:sz w:val="22"/>
                <w:szCs w:val="22"/>
              </w:rPr>
              <w:t>Sėdmens raumuo</w:t>
            </w:r>
          </w:p>
        </w:tc>
        <w:tc>
          <w:tcPr>
            <w:tcW w:w="3238" w:type="dxa"/>
          </w:tcPr>
          <w:p w14:paraId="7F76FE1A" w14:textId="01CC89E6" w:rsidR="00BB4656" w:rsidRPr="00B9786F" w:rsidRDefault="00BB4656" w:rsidP="00BB4656">
            <w:pPr>
              <w:rPr>
                <w:b/>
                <w:bCs/>
                <w:sz w:val="22"/>
                <w:szCs w:val="22"/>
              </w:rPr>
            </w:pPr>
            <w:r w:rsidRPr="00B9786F">
              <w:rPr>
                <w:b/>
                <w:bCs/>
                <w:sz w:val="22"/>
                <w:szCs w:val="22"/>
              </w:rPr>
              <w:t>25</w:t>
            </w:r>
            <w:r w:rsidR="00916594">
              <w:rPr>
                <w:b/>
                <w:bCs/>
                <w:sz w:val="22"/>
                <w:szCs w:val="22"/>
              </w:rPr>
              <w:t> </w:t>
            </w:r>
            <w:r w:rsidRPr="00B9786F">
              <w:rPr>
                <w:b/>
                <w:bCs/>
                <w:sz w:val="22"/>
                <w:szCs w:val="22"/>
              </w:rPr>
              <w:t>mm (1</w:t>
            </w:r>
            <w:r w:rsidR="00916594">
              <w:rPr>
                <w:b/>
                <w:bCs/>
                <w:sz w:val="22"/>
                <w:szCs w:val="22"/>
              </w:rPr>
              <w:t> </w:t>
            </w:r>
            <w:r w:rsidRPr="00B9786F">
              <w:rPr>
                <w:b/>
                <w:bCs/>
                <w:sz w:val="22"/>
                <w:szCs w:val="22"/>
              </w:rPr>
              <w:t>colio) 23</w:t>
            </w:r>
            <w:r w:rsidR="00916594">
              <w:rPr>
                <w:b/>
                <w:bCs/>
                <w:sz w:val="22"/>
                <w:szCs w:val="22"/>
              </w:rPr>
              <w:t> </w:t>
            </w:r>
            <w:r w:rsidRPr="00B9786F">
              <w:rPr>
                <w:b/>
                <w:bCs/>
                <w:sz w:val="22"/>
                <w:szCs w:val="22"/>
              </w:rPr>
              <w:t>dydžio</w:t>
            </w:r>
          </w:p>
          <w:p w14:paraId="0CB6F2C2" w14:textId="1E9F8574" w:rsidR="00BB4656" w:rsidRPr="00B9786F" w:rsidRDefault="00BB4656" w:rsidP="00BB4656">
            <w:pPr>
              <w:pStyle w:val="Sraopastraipa"/>
              <w:ind w:left="0"/>
              <w:rPr>
                <w:b/>
                <w:bCs/>
                <w:sz w:val="22"/>
                <w:szCs w:val="22"/>
              </w:rPr>
            </w:pPr>
            <w:r w:rsidRPr="00B9786F">
              <w:rPr>
                <w:b/>
                <w:bCs/>
                <w:sz w:val="22"/>
                <w:szCs w:val="22"/>
              </w:rPr>
              <w:t>38</w:t>
            </w:r>
            <w:r w:rsidR="00916594">
              <w:rPr>
                <w:b/>
                <w:bCs/>
                <w:sz w:val="22"/>
                <w:szCs w:val="22"/>
              </w:rPr>
              <w:t> </w:t>
            </w:r>
            <w:r w:rsidRPr="00B9786F">
              <w:rPr>
                <w:b/>
                <w:bCs/>
                <w:sz w:val="22"/>
                <w:szCs w:val="22"/>
              </w:rPr>
              <w:t>mm (1,5</w:t>
            </w:r>
            <w:r w:rsidR="00916594">
              <w:rPr>
                <w:b/>
                <w:bCs/>
                <w:sz w:val="22"/>
                <w:szCs w:val="22"/>
              </w:rPr>
              <w:t> </w:t>
            </w:r>
            <w:r w:rsidRPr="00B9786F">
              <w:rPr>
                <w:b/>
                <w:bCs/>
                <w:sz w:val="22"/>
                <w:szCs w:val="22"/>
              </w:rPr>
              <w:t>colio) 22</w:t>
            </w:r>
            <w:r w:rsidR="00916594">
              <w:rPr>
                <w:b/>
                <w:bCs/>
                <w:sz w:val="22"/>
                <w:szCs w:val="22"/>
              </w:rPr>
              <w:t> </w:t>
            </w:r>
            <w:r w:rsidRPr="00B9786F">
              <w:rPr>
                <w:b/>
                <w:bCs/>
                <w:sz w:val="22"/>
                <w:szCs w:val="22"/>
              </w:rPr>
              <w:t>dydžio</w:t>
            </w:r>
          </w:p>
        </w:tc>
      </w:tr>
      <w:tr w:rsidR="00BB4656" w14:paraId="63B09C07" w14:textId="77777777" w:rsidTr="00BB4656">
        <w:tc>
          <w:tcPr>
            <w:tcW w:w="3238" w:type="dxa"/>
          </w:tcPr>
          <w:p w14:paraId="4A6ACCF6" w14:textId="0C2BA76F" w:rsidR="00BB4656" w:rsidRPr="00B9786F" w:rsidRDefault="00BB4656" w:rsidP="00BB4656">
            <w:pPr>
              <w:rPr>
                <w:b/>
                <w:bCs/>
                <w:sz w:val="22"/>
                <w:szCs w:val="22"/>
              </w:rPr>
            </w:pPr>
            <w:r w:rsidRPr="00B9786F">
              <w:rPr>
                <w:b/>
                <w:bCs/>
                <w:sz w:val="22"/>
                <w:szCs w:val="22"/>
              </w:rPr>
              <w:t>Nutukęs</w:t>
            </w:r>
          </w:p>
        </w:tc>
        <w:tc>
          <w:tcPr>
            <w:tcW w:w="3238" w:type="dxa"/>
          </w:tcPr>
          <w:p w14:paraId="52768A74" w14:textId="77777777" w:rsidR="00BB4656" w:rsidRPr="00B9786F" w:rsidRDefault="00BB4656" w:rsidP="00BB4656">
            <w:pPr>
              <w:rPr>
                <w:b/>
                <w:bCs/>
                <w:sz w:val="22"/>
                <w:szCs w:val="22"/>
              </w:rPr>
            </w:pPr>
            <w:r w:rsidRPr="00B9786F">
              <w:rPr>
                <w:b/>
                <w:bCs/>
                <w:sz w:val="22"/>
                <w:szCs w:val="22"/>
              </w:rPr>
              <w:t>Deltinis raumuo</w:t>
            </w:r>
          </w:p>
          <w:p w14:paraId="7E45E556" w14:textId="7ECE0EF4" w:rsidR="00BB4656" w:rsidRPr="00B9786F" w:rsidRDefault="00BB4656" w:rsidP="00BB4656">
            <w:pPr>
              <w:rPr>
                <w:b/>
                <w:bCs/>
                <w:sz w:val="22"/>
                <w:szCs w:val="22"/>
              </w:rPr>
            </w:pPr>
            <w:r w:rsidRPr="00B9786F">
              <w:rPr>
                <w:b/>
                <w:bCs/>
                <w:sz w:val="22"/>
                <w:szCs w:val="22"/>
              </w:rPr>
              <w:t>Sėdmens raumuo</w:t>
            </w:r>
          </w:p>
        </w:tc>
        <w:tc>
          <w:tcPr>
            <w:tcW w:w="3238" w:type="dxa"/>
          </w:tcPr>
          <w:p w14:paraId="56DD1BE9" w14:textId="77BD4BC6" w:rsidR="00BB4656" w:rsidRPr="00B9786F" w:rsidRDefault="00BB4656" w:rsidP="00BB4656">
            <w:pPr>
              <w:rPr>
                <w:b/>
                <w:bCs/>
                <w:sz w:val="22"/>
                <w:szCs w:val="22"/>
              </w:rPr>
            </w:pPr>
            <w:r w:rsidRPr="00B9786F">
              <w:rPr>
                <w:b/>
                <w:bCs/>
                <w:sz w:val="22"/>
                <w:szCs w:val="22"/>
              </w:rPr>
              <w:t>38</w:t>
            </w:r>
            <w:r w:rsidR="00916594">
              <w:rPr>
                <w:b/>
                <w:bCs/>
                <w:sz w:val="22"/>
                <w:szCs w:val="22"/>
              </w:rPr>
              <w:t> </w:t>
            </w:r>
            <w:r w:rsidRPr="00B9786F">
              <w:rPr>
                <w:b/>
                <w:bCs/>
                <w:sz w:val="22"/>
                <w:szCs w:val="22"/>
              </w:rPr>
              <w:t>mm (1,5</w:t>
            </w:r>
            <w:r w:rsidR="00916594">
              <w:rPr>
                <w:b/>
                <w:bCs/>
                <w:sz w:val="22"/>
                <w:szCs w:val="22"/>
              </w:rPr>
              <w:t> </w:t>
            </w:r>
            <w:r w:rsidRPr="00B9786F">
              <w:rPr>
                <w:b/>
                <w:bCs/>
                <w:sz w:val="22"/>
                <w:szCs w:val="22"/>
              </w:rPr>
              <w:t>colio) 22</w:t>
            </w:r>
            <w:r w:rsidR="00916594">
              <w:rPr>
                <w:b/>
                <w:bCs/>
                <w:sz w:val="22"/>
                <w:szCs w:val="22"/>
              </w:rPr>
              <w:t> </w:t>
            </w:r>
            <w:r w:rsidRPr="00B9786F">
              <w:rPr>
                <w:b/>
                <w:bCs/>
                <w:sz w:val="22"/>
                <w:szCs w:val="22"/>
              </w:rPr>
              <w:t>dydžio</w:t>
            </w:r>
          </w:p>
          <w:p w14:paraId="5A7C0AA1" w14:textId="079ACECB" w:rsidR="00BB4656" w:rsidRPr="00B9786F" w:rsidRDefault="00BB4656" w:rsidP="00BB4656">
            <w:pPr>
              <w:rPr>
                <w:b/>
                <w:bCs/>
                <w:sz w:val="22"/>
                <w:szCs w:val="22"/>
              </w:rPr>
            </w:pPr>
            <w:r w:rsidRPr="00B9786F">
              <w:rPr>
                <w:b/>
                <w:bCs/>
                <w:sz w:val="22"/>
                <w:szCs w:val="22"/>
              </w:rPr>
              <w:t>51</w:t>
            </w:r>
            <w:r w:rsidR="00916594">
              <w:rPr>
                <w:b/>
                <w:bCs/>
                <w:sz w:val="22"/>
                <w:szCs w:val="22"/>
              </w:rPr>
              <w:t> </w:t>
            </w:r>
            <w:r w:rsidRPr="00B9786F">
              <w:rPr>
                <w:b/>
                <w:bCs/>
                <w:sz w:val="22"/>
                <w:szCs w:val="22"/>
              </w:rPr>
              <w:t>mm (2</w:t>
            </w:r>
            <w:r w:rsidR="00916594">
              <w:rPr>
                <w:b/>
                <w:bCs/>
                <w:sz w:val="22"/>
                <w:szCs w:val="22"/>
              </w:rPr>
              <w:t> </w:t>
            </w:r>
            <w:r w:rsidRPr="00B9786F">
              <w:rPr>
                <w:b/>
                <w:bCs/>
                <w:sz w:val="22"/>
                <w:szCs w:val="22"/>
              </w:rPr>
              <w:t>colių) 21</w:t>
            </w:r>
            <w:r w:rsidR="00916594">
              <w:rPr>
                <w:b/>
                <w:bCs/>
                <w:sz w:val="22"/>
                <w:szCs w:val="22"/>
              </w:rPr>
              <w:t> </w:t>
            </w:r>
            <w:r w:rsidRPr="00B9786F">
              <w:rPr>
                <w:b/>
                <w:bCs/>
                <w:sz w:val="22"/>
                <w:szCs w:val="22"/>
              </w:rPr>
              <w:t>dydžio</w:t>
            </w:r>
          </w:p>
        </w:tc>
      </w:tr>
    </w:tbl>
    <w:p w14:paraId="6661701A" w14:textId="77777777" w:rsidR="00BB4656" w:rsidRPr="00BB4656" w:rsidRDefault="00BB4656" w:rsidP="00BB4656">
      <w:pPr>
        <w:pStyle w:val="Sraopastraipa"/>
        <w:rPr>
          <w:sz w:val="22"/>
          <w:szCs w:val="22"/>
        </w:rPr>
      </w:pPr>
    </w:p>
    <w:p w14:paraId="6E539757" w14:textId="7F924831" w:rsidR="008B471B" w:rsidRPr="00EA13B7" w:rsidRDefault="008B471B" w:rsidP="008B471B">
      <w:pPr>
        <w:rPr>
          <w:sz w:val="22"/>
          <w:szCs w:val="22"/>
        </w:rPr>
      </w:pPr>
    </w:p>
    <w:p w14:paraId="63414CA8" w14:textId="1C5AA44D" w:rsidR="008B471B" w:rsidRPr="00BB4656" w:rsidRDefault="008B471B" w:rsidP="00BB4656">
      <w:pPr>
        <w:pStyle w:val="Sraopastraipa"/>
        <w:numPr>
          <w:ilvl w:val="0"/>
          <w:numId w:val="22"/>
        </w:numPr>
        <w:ind w:left="567" w:hanging="567"/>
        <w:rPr>
          <w:sz w:val="22"/>
          <w:szCs w:val="22"/>
        </w:rPr>
      </w:pPr>
      <w:r w:rsidRPr="00BB4656">
        <w:rPr>
          <w:sz w:val="22"/>
          <w:szCs w:val="22"/>
        </w:rPr>
        <w:t>Į sėdmens raumenį arba į deltinį raumenį viena injekcija lėtai suleiskite rekomenduojamą tūrį. Injekcijos vietos nemasažuokite. Reikia būti atsargiems ir netyčia nesuleisti į kraujagyslę. Neleiskite į vietą, kurioje yra uždegimo požymių, odos pažeidimas, guzai ir (arba) mėlynės.</w:t>
      </w:r>
    </w:p>
    <w:p w14:paraId="5B26B1DB" w14:textId="1C460321" w:rsidR="008B471B" w:rsidRPr="00EA13B7" w:rsidRDefault="00BB4656" w:rsidP="00BB4656">
      <w:pPr>
        <w:ind w:firstLine="567"/>
        <w:rPr>
          <w:sz w:val="22"/>
          <w:szCs w:val="22"/>
        </w:rPr>
      </w:pPr>
      <w:r>
        <w:rPr>
          <w:rFonts w:eastAsiaTheme="minorHAnsi"/>
          <w:b/>
          <w:bCs/>
          <w:noProof/>
          <w:spacing w:val="-2"/>
          <w:szCs w:val="22"/>
          <w:lang w:eastAsia="lt-LT"/>
        </w:rPr>
        <mc:AlternateContent>
          <mc:Choice Requires="wps">
            <w:drawing>
              <wp:anchor distT="0" distB="0" distL="114300" distR="114300" simplePos="0" relativeHeight="251668992" behindDoc="0" locked="0" layoutInCell="1" allowOverlap="1" wp14:anchorId="44F2CBAD" wp14:editId="77BA724C">
                <wp:simplePos x="0" y="0"/>
                <wp:positionH relativeFrom="column">
                  <wp:posOffset>3396449</wp:posOffset>
                </wp:positionH>
                <wp:positionV relativeFrom="paragraph">
                  <wp:posOffset>1883382</wp:posOffset>
                </wp:positionV>
                <wp:extent cx="1399430" cy="296159"/>
                <wp:effectExtent l="0" t="0" r="0" b="8890"/>
                <wp:wrapNone/>
                <wp:docPr id="1217285940" name="Text Box 9"/>
                <wp:cNvGraphicFramePr/>
                <a:graphic xmlns:a="http://schemas.openxmlformats.org/drawingml/2006/main">
                  <a:graphicData uri="http://schemas.microsoft.com/office/word/2010/wordprocessingShape">
                    <wps:wsp>
                      <wps:cNvSpPr txBox="1"/>
                      <wps:spPr>
                        <a:xfrm>
                          <a:off x="0" y="0"/>
                          <a:ext cx="1399430" cy="296159"/>
                        </a:xfrm>
                        <a:prstGeom prst="rect">
                          <a:avLst/>
                        </a:prstGeom>
                        <a:solidFill>
                          <a:schemeClr val="lt1"/>
                        </a:solidFill>
                        <a:ln w="6350">
                          <a:noFill/>
                        </a:ln>
                      </wps:spPr>
                      <wps:txbx>
                        <w:txbxContent>
                          <w:p w14:paraId="59C07B16" w14:textId="2EB36C16" w:rsidR="00D216C3" w:rsidRPr="00BB4656" w:rsidRDefault="00D216C3">
                            <w:pPr>
                              <w:rPr>
                                <w:sz w:val="22"/>
                                <w:szCs w:val="22"/>
                              </w:rPr>
                            </w:pPr>
                            <w:r w:rsidRPr="00BB4656">
                              <w:rPr>
                                <w:sz w:val="22"/>
                                <w:szCs w:val="22"/>
                              </w:rPr>
                              <w:t>sėdmens raumuo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2CBAD" id="Text Box 9" o:spid="_x0000_s1033" type="#_x0000_t202" style="position:absolute;left:0;text-align:left;margin-left:267.45pt;margin-top:148.3pt;width:110.2pt;height:23.3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LmSQIAAIkEAAAOAAAAZHJzL2Uyb0RvYy54bWysVF1v2jAUfZ+0/2D5fQQo0IIIFWvFNKlq&#10;K9Gpz8ZxIJLj69mGpPv1O3aAfmxP016ca9/vc+7N/LqtNTso5ysyOR/0+pwpI6mozDbnP55WX644&#10;80GYQmgyKucvyvPrxedP88bO1JB2pAvlGIIYP2tsznch2FmWeblTtfA9sspAWZKrRcDVbbPCiQbR&#10;a50N+/1J1pArrCOpvMfrbafkixS/LJUMD2XpVWA656gtpNOlcxPPbDEXs60TdlfJYxniH6qoRWWQ&#10;9BzqVgTB9q76I1RdSUeeytCTVGdUlpVUqQd0M+h/6Ga9E1alXgCOt2eY/P8LK+8Pj45VBbgbDi6H&#10;V+PpCDAZUYOrJ9UG9pVaNo0wNdbPYL22sA8tnuFyevd4jN23pavjF30x6BHp5QxyDCaj08V0OrqA&#10;SkI3nE4G4xQ+e/W2zodvimoWhZw7kJiwFYc7H1AJTE8mMZknXRWrSut0iYOjbrRjBwHKdUg1wuOd&#10;lTasyfnkYtxPgQ1F9y6yNkgQe+16ilJoN22C6PLU74aKF8DgqJsnb+WqQq13wodH4TBAaA9LER5w&#10;lJqQi44SZztyv/72Hu3BK7ScNRjInPufe+EUZ/q7AePTwShSE9JlNL4c4uLeajZvNWZf3xAAGGD9&#10;rExitA/6JJaO6mfszjJmhUoYidw5DyfxJnRrgt2TarlMRphZK8KdWVsZQ0fAIxNP7bNw9khXANH3&#10;dBpdMfvAWmcbPQ0t94HKKlEace5QPcKPeU9MH3czLtTbe7J6/YMsfgMAAP//AwBQSwMEFAAGAAgA&#10;AAAhAFVg2q7jAAAACwEAAA8AAABkcnMvZG93bnJldi54bWxMj8FOwzAQRO9I/IO1SFxQ6xA3KQ3Z&#10;VAgBlbjRFBA3NzZJRLyOYjcJf485wXE1TzNv8+1sOjbqwbWWEK6XETBNlVUt1QiH8nFxA8x5SUp2&#10;ljTCt3awLc7PcpkpO9GLHve+ZqGEXCYRGu/7jHNXNdpIt7S9ppB92sFIH86h5mqQUyg3HY+jKOVG&#10;thQWGtnr+0ZXX/uTQfi4qt+f3fz0OolE9A+7sVy/qRLx8mK+uwXm9ez/YPjVD+pQBKejPZFyrENI&#10;xGoTUIR4k6bAArFOEgHsiCBWIgZe5Pz/D8UPAAAA//8DAFBLAQItABQABgAIAAAAIQC2gziS/gAA&#10;AOEBAAATAAAAAAAAAAAAAAAAAAAAAABbQ29udGVudF9UeXBlc10ueG1sUEsBAi0AFAAGAAgAAAAh&#10;ADj9If/WAAAAlAEAAAsAAAAAAAAAAAAAAAAALwEAAF9yZWxzLy5yZWxzUEsBAi0AFAAGAAgAAAAh&#10;AIYOQuZJAgAAiQQAAA4AAAAAAAAAAAAAAAAALgIAAGRycy9lMm9Eb2MueG1sUEsBAi0AFAAGAAgA&#10;AAAhAFVg2q7jAAAACwEAAA8AAAAAAAAAAAAAAAAAowQAAGRycy9kb3ducmV2LnhtbFBLBQYAAAAA&#10;BAAEAPMAAACzBQAAAAA=&#10;" fillcolor="white [3201]" stroked="f" strokeweight=".5pt">
                <v:textbox>
                  <w:txbxContent>
                    <w:p w14:paraId="59C07B16" w14:textId="2EB36C16" w:rsidR="00D216C3" w:rsidRPr="00BB4656" w:rsidRDefault="00D216C3">
                      <w:pPr>
                        <w:rPr>
                          <w:sz w:val="22"/>
                          <w:szCs w:val="22"/>
                        </w:rPr>
                      </w:pPr>
                      <w:r w:rsidRPr="00BB4656">
                        <w:rPr>
                          <w:sz w:val="22"/>
                          <w:szCs w:val="22"/>
                        </w:rPr>
                        <w:t>sėdmens raumuo</w:t>
                      </w:r>
                    </w:p>
                  </w:txbxContent>
                </v:textbox>
              </v:shape>
            </w:pict>
          </mc:Fallback>
        </mc:AlternateContent>
      </w:r>
      <w:r>
        <w:rPr>
          <w:rFonts w:eastAsiaTheme="minorHAnsi"/>
          <w:b/>
          <w:bCs/>
          <w:noProof/>
          <w:spacing w:val="-2"/>
          <w:szCs w:val="22"/>
          <w:lang w:eastAsia="lt-LT"/>
        </w:rPr>
        <mc:AlternateContent>
          <mc:Choice Requires="wps">
            <w:drawing>
              <wp:anchor distT="0" distB="0" distL="114300" distR="114300" simplePos="0" relativeHeight="251667968" behindDoc="0" locked="0" layoutInCell="1" allowOverlap="1" wp14:anchorId="2D9FD424" wp14:editId="62FF505A">
                <wp:simplePos x="0" y="0"/>
                <wp:positionH relativeFrom="column">
                  <wp:posOffset>2148095</wp:posOffset>
                </wp:positionH>
                <wp:positionV relativeFrom="paragraph">
                  <wp:posOffset>1605088</wp:posOffset>
                </wp:positionV>
                <wp:extent cx="699714" cy="469044"/>
                <wp:effectExtent l="0" t="0" r="5715" b="7620"/>
                <wp:wrapNone/>
                <wp:docPr id="1248146195" name="Text Box 8"/>
                <wp:cNvGraphicFramePr/>
                <a:graphic xmlns:a="http://schemas.openxmlformats.org/drawingml/2006/main">
                  <a:graphicData uri="http://schemas.microsoft.com/office/word/2010/wordprocessingShape">
                    <wps:wsp>
                      <wps:cNvSpPr txBox="1"/>
                      <wps:spPr>
                        <a:xfrm>
                          <a:off x="0" y="0"/>
                          <a:ext cx="699714" cy="469044"/>
                        </a:xfrm>
                        <a:prstGeom prst="rect">
                          <a:avLst/>
                        </a:prstGeom>
                        <a:solidFill>
                          <a:schemeClr val="lt1"/>
                        </a:solidFill>
                        <a:ln w="6350">
                          <a:noFill/>
                        </a:ln>
                      </wps:spPr>
                      <wps:txbx>
                        <w:txbxContent>
                          <w:p w14:paraId="6EACDC40" w14:textId="733CABE4" w:rsidR="00D216C3" w:rsidRPr="00BB4656" w:rsidRDefault="00D216C3">
                            <w:pPr>
                              <w:rPr>
                                <w:sz w:val="22"/>
                                <w:szCs w:val="22"/>
                              </w:rPr>
                            </w:pPr>
                            <w:r w:rsidRPr="00BB4656">
                              <w:rPr>
                                <w:sz w:val="22"/>
                                <w:szCs w:val="22"/>
                              </w:rPr>
                              <w:t>deltinis raumuo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9FD424" id="Text Box 8" o:spid="_x0000_s1034" type="#_x0000_t202" style="position:absolute;left:0;text-align:left;margin-left:169.15pt;margin-top:126.4pt;width:55.1pt;height:36.9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FASQIAAIgEAAAOAAAAZHJzL2Uyb0RvYy54bWysVE2P2jAQvVfqf7B8LyE0sBARVpQVVaXV&#10;7kpQ7dk4Dolke1zbkNBf37EDLN32VPXizJefZ97MZH7fKUmOwroGdEHTwZASoTmUjd4X9Pt2/WlK&#10;ifNMl0yCFgU9CUfvFx8/zFuTixHUIEthCYJol7emoLX3Jk8Sx2uhmBuAERqdFVjFPKp2n5SWtYiu&#10;ZDIaDidJC7Y0FrhwDq0PvZMuIn5VCe6fq8oJT2RBMTcfTxvPXTiTxZzle8tM3fBzGuwfslCs0fjo&#10;FeqBeUYOtvkDSjXcgoPKDzioBKqq4SLWgNWkw3fVbGpmRKwFyXHmSpP7f7D86fhiSVNi70bZNM0m&#10;6WxMiWYKe7UVnSdfoCPTQFNrXI7RG4PxvkMzXrnYHRpD9V1lVfhiXQT9SPjpSnIA42iczGZ3aUYJ&#10;R1c2mQ2zLKAkb5eNdf6rAEWCUFCLPYzUsuOj833oJSS85UA25bqRMiphbsRKWnJk2HHpY4oI/luU&#10;1KTFRD6PhxFYQ7jeI0uNuYRS+5KC5LtdFxm60rCD8oQsWOjHyRm+bjDXR+b8C7M4P1g47oR/xqOS&#10;gG/BWaKkBvvzb/YQj21FLyUtzmNB3Y8Ds4IS+U1jw2dploUBjko2vhuhYm89u1uPPqgVIAEpbp/h&#10;UQzxXl7EyoJ6xdVZhlfRxTTHtwvqL+LK91uCq8fFchmDcGQN8496Y3iADoSHTmy7V2bNuV0e+/wE&#10;l8ll+buu9bHhpoblwUPVxJYGnntWz/TjuMehOK9m2KdbPUa9/UAWvwAAAP//AwBQSwMEFAAGAAgA&#10;AAAhAGS2TJfiAAAACwEAAA8AAABkcnMvZG93bnJldi54bWxMj8tOhEAQRfcm/kOnTNwYpxGGGYI0&#10;E2N8JO4cfMRdD10Cka4mdA/g31uudFm5J7fOLXaL7cWEo+8cKbhaRSCQamc6ahS8VPeXGQgfNBnd&#10;O0IF3+hhV56eFDo3bqZnnPahEVxCPtcK2hCGXEpft2i1X7kBibNPN1od+BwbaUY9c7ntZRxFG2l1&#10;R/yh1QPetlh/7Y9WwcdF8/7kl4fXOUmT4e5xqrZvplLq/Gy5uQYRcAl/MPzqszqU7HRwRzJe9AqS&#10;JEsYVRCnMW9gYr3OUhAHjuLNFmRZyP8byh8AAAD//wMAUEsBAi0AFAAGAAgAAAAhALaDOJL+AAAA&#10;4QEAABMAAAAAAAAAAAAAAAAAAAAAAFtDb250ZW50X1R5cGVzXS54bWxQSwECLQAUAAYACAAAACEA&#10;OP0h/9YAAACUAQAACwAAAAAAAAAAAAAAAAAvAQAAX3JlbHMvLnJlbHNQSwECLQAUAAYACAAAACEA&#10;l9gRQEkCAACIBAAADgAAAAAAAAAAAAAAAAAuAgAAZHJzL2Uyb0RvYy54bWxQSwECLQAUAAYACAAA&#10;ACEAZLZMl+IAAAALAQAADwAAAAAAAAAAAAAAAACjBAAAZHJzL2Rvd25yZXYueG1sUEsFBgAAAAAE&#10;AAQA8wAAALIFAAAAAA==&#10;" fillcolor="white [3201]" stroked="f" strokeweight=".5pt">
                <v:textbox>
                  <w:txbxContent>
                    <w:p w14:paraId="6EACDC40" w14:textId="733CABE4" w:rsidR="00D216C3" w:rsidRPr="00BB4656" w:rsidRDefault="00D216C3">
                      <w:pPr>
                        <w:rPr>
                          <w:sz w:val="22"/>
                          <w:szCs w:val="22"/>
                        </w:rPr>
                      </w:pPr>
                      <w:r w:rsidRPr="00BB4656">
                        <w:rPr>
                          <w:sz w:val="22"/>
                          <w:szCs w:val="22"/>
                        </w:rPr>
                        <w:t>deltinis raumuo</w:t>
                      </w:r>
                    </w:p>
                  </w:txbxContent>
                </v:textbox>
              </v:shape>
            </w:pict>
          </mc:Fallback>
        </mc:AlternateContent>
      </w:r>
      <w:r>
        <w:rPr>
          <w:rFonts w:eastAsiaTheme="minorHAnsi"/>
          <w:b/>
          <w:bCs/>
          <w:noProof/>
          <w:spacing w:val="-2"/>
          <w:szCs w:val="22"/>
          <w:lang w:eastAsia="lt-LT"/>
          <w14:ligatures w14:val="standardContextual"/>
        </w:rPr>
        <w:drawing>
          <wp:anchor distT="0" distB="0" distL="114300" distR="114300" simplePos="0" relativeHeight="251660800" behindDoc="0" locked="0" layoutInCell="1" allowOverlap="1" wp14:anchorId="27308989" wp14:editId="0647AAA9">
            <wp:simplePos x="0" y="0"/>
            <wp:positionH relativeFrom="column">
              <wp:posOffset>874974</wp:posOffset>
            </wp:positionH>
            <wp:positionV relativeFrom="paragraph">
              <wp:posOffset>260322</wp:posOffset>
            </wp:positionV>
            <wp:extent cx="1876425" cy="1812925"/>
            <wp:effectExtent l="0" t="0" r="9525" b="0"/>
            <wp:wrapTopAndBottom/>
            <wp:docPr id="764366187" name="Picture 13" descr="A silhouette of a person with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66187" name="Picture 13" descr="A silhouette of a person with a syring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6425" cy="181292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b/>
          <w:bCs/>
          <w:noProof/>
          <w:spacing w:val="-2"/>
          <w:szCs w:val="22"/>
          <w:lang w:eastAsia="lt-LT"/>
          <w14:ligatures w14:val="standardContextual"/>
        </w:rPr>
        <w:drawing>
          <wp:anchor distT="0" distB="0" distL="114300" distR="114300" simplePos="0" relativeHeight="251661824" behindDoc="0" locked="0" layoutInCell="1" allowOverlap="1" wp14:anchorId="354C1C24" wp14:editId="79608127">
            <wp:simplePos x="0" y="0"/>
            <wp:positionH relativeFrom="column">
              <wp:posOffset>3276600</wp:posOffset>
            </wp:positionH>
            <wp:positionV relativeFrom="paragraph">
              <wp:posOffset>197485</wp:posOffset>
            </wp:positionV>
            <wp:extent cx="1752600" cy="1981835"/>
            <wp:effectExtent l="0" t="0" r="0" b="0"/>
            <wp:wrapTopAndBottom/>
            <wp:docPr id="131712411" name="Picture 12" descr="A syringe being injected into the side of the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2411" name="Picture 12" descr="A syringe being injected into the side of the body&#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2600" cy="1981835"/>
                    </a:xfrm>
                    <a:prstGeom prst="rect">
                      <a:avLst/>
                    </a:prstGeom>
                  </pic:spPr>
                </pic:pic>
              </a:graphicData>
            </a:graphic>
            <wp14:sizeRelH relativeFrom="margin">
              <wp14:pctWidth>0</wp14:pctWidth>
            </wp14:sizeRelH>
            <wp14:sizeRelV relativeFrom="margin">
              <wp14:pctHeight>0</wp14:pctHeight>
            </wp14:sizeRelV>
          </wp:anchor>
        </w:drawing>
      </w:r>
      <w:r w:rsidR="008B471B" w:rsidRPr="00EA13B7">
        <w:rPr>
          <w:sz w:val="22"/>
          <w:szCs w:val="22"/>
        </w:rPr>
        <w:t>Leisti tik giliai į sėdmens raumenį arba į deltinį raumenį.</w:t>
      </w:r>
    </w:p>
    <w:p w14:paraId="7449294F" w14:textId="448CAEA9" w:rsidR="00BB4656" w:rsidRDefault="00BB4656" w:rsidP="008B471B">
      <w:pPr>
        <w:rPr>
          <w:sz w:val="22"/>
          <w:szCs w:val="22"/>
        </w:rPr>
      </w:pPr>
    </w:p>
    <w:p w14:paraId="12984A96" w14:textId="1C5B4265" w:rsidR="008B471B" w:rsidRPr="00EA13B7" w:rsidRDefault="008B471B" w:rsidP="00BB4656">
      <w:pPr>
        <w:ind w:firstLine="567"/>
        <w:rPr>
          <w:sz w:val="22"/>
          <w:szCs w:val="22"/>
        </w:rPr>
      </w:pPr>
      <w:r w:rsidRPr="00EA13B7">
        <w:rPr>
          <w:sz w:val="22"/>
          <w:szCs w:val="22"/>
        </w:rPr>
        <w:t>Neužmirškite kaitalioti injekcijos vietų, lei</w:t>
      </w:r>
      <w:r w:rsidR="00BB4656">
        <w:rPr>
          <w:sz w:val="22"/>
          <w:szCs w:val="22"/>
        </w:rPr>
        <w:t>s</w:t>
      </w:r>
      <w:r w:rsidRPr="00EA13B7">
        <w:rPr>
          <w:sz w:val="22"/>
          <w:szCs w:val="22"/>
        </w:rPr>
        <w:t>dami tai į vieną, tai į kitą sėdmens ar deltinį raumenį.</w:t>
      </w:r>
    </w:p>
    <w:p w14:paraId="7871667D" w14:textId="77777777" w:rsidR="00BB4656" w:rsidRDefault="00BB4656" w:rsidP="008B471B">
      <w:pPr>
        <w:rPr>
          <w:sz w:val="22"/>
          <w:szCs w:val="22"/>
        </w:rPr>
      </w:pPr>
    </w:p>
    <w:p w14:paraId="150A9AF8" w14:textId="5463043B" w:rsidR="008B471B" w:rsidRPr="00BB4656" w:rsidRDefault="008B471B" w:rsidP="008B471B">
      <w:pPr>
        <w:rPr>
          <w:sz w:val="22"/>
          <w:szCs w:val="22"/>
          <w:u w:val="single"/>
        </w:rPr>
      </w:pPr>
      <w:r w:rsidRPr="00BB4656">
        <w:rPr>
          <w:sz w:val="22"/>
          <w:szCs w:val="22"/>
          <w:u w:val="single"/>
        </w:rPr>
        <w:t>5</w:t>
      </w:r>
      <w:r w:rsidR="00916594">
        <w:rPr>
          <w:sz w:val="22"/>
          <w:szCs w:val="22"/>
          <w:u w:val="single"/>
        </w:rPr>
        <w:t> </w:t>
      </w:r>
      <w:r w:rsidRPr="00BB4656">
        <w:rPr>
          <w:sz w:val="22"/>
          <w:szCs w:val="22"/>
          <w:u w:val="single"/>
        </w:rPr>
        <w:t>etapas: procedūros po injekcijos</w:t>
      </w:r>
    </w:p>
    <w:p w14:paraId="52E7DC62" w14:textId="51B4A8E5" w:rsidR="008B471B" w:rsidRDefault="008B471B" w:rsidP="008B471B">
      <w:pPr>
        <w:rPr>
          <w:sz w:val="22"/>
          <w:szCs w:val="22"/>
        </w:rPr>
      </w:pPr>
      <w:r w:rsidRPr="00EA13B7">
        <w:rPr>
          <w:sz w:val="22"/>
          <w:szCs w:val="22"/>
        </w:rPr>
        <w:t>Pasinaudokite adatos apsaug</w:t>
      </w:r>
      <w:r w:rsidR="007804F9">
        <w:rPr>
          <w:sz w:val="22"/>
          <w:szCs w:val="22"/>
        </w:rPr>
        <w:t>iniu</w:t>
      </w:r>
      <w:r w:rsidRPr="00EA13B7">
        <w:rPr>
          <w:sz w:val="22"/>
          <w:szCs w:val="22"/>
        </w:rPr>
        <w:t xml:space="preserve"> įtaisu, kaip aprašyta 2 e) etape. Flakonus, adapterį, adatas ir švirkštą po injekcijos tinkamai išmeskite.</w:t>
      </w:r>
      <w:r w:rsidR="00BB4656" w:rsidRPr="00BB4656">
        <w:rPr>
          <w:sz w:val="22"/>
          <w:szCs w:val="22"/>
        </w:rPr>
        <w:t xml:space="preserve"> </w:t>
      </w:r>
      <w:r w:rsidR="00BB4656" w:rsidRPr="00EA13B7">
        <w:rPr>
          <w:sz w:val="22"/>
          <w:szCs w:val="22"/>
        </w:rPr>
        <w:t>Miltelių ir tirpiklio flakonai skirti tik vienkartiniam vartojimui</w:t>
      </w:r>
      <w:r w:rsidR="00BB4656">
        <w:rPr>
          <w:sz w:val="22"/>
          <w:szCs w:val="22"/>
        </w:rPr>
        <w:t>.</w:t>
      </w:r>
    </w:p>
    <w:p w14:paraId="11CE94C1" w14:textId="567DC6EB" w:rsidR="00BB4656" w:rsidRPr="00EA13B7" w:rsidRDefault="00BB4656" w:rsidP="00BB4656">
      <w:pPr>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64896" behindDoc="0" locked="0" layoutInCell="1" allowOverlap="1" wp14:anchorId="6E766187" wp14:editId="16C7EEDD">
                <wp:simplePos x="0" y="0"/>
                <wp:positionH relativeFrom="column">
                  <wp:posOffset>1605915</wp:posOffset>
                </wp:positionH>
                <wp:positionV relativeFrom="paragraph">
                  <wp:posOffset>1825625</wp:posOffset>
                </wp:positionV>
                <wp:extent cx="880110" cy="276225"/>
                <wp:effectExtent l="0" t="0" r="0" b="9525"/>
                <wp:wrapNone/>
                <wp:docPr id="523410032" name="Text Box 3"/>
                <wp:cNvGraphicFramePr/>
                <a:graphic xmlns:a="http://schemas.openxmlformats.org/drawingml/2006/main">
                  <a:graphicData uri="http://schemas.microsoft.com/office/word/2010/wordprocessingShape">
                    <wps:wsp>
                      <wps:cNvSpPr txBox="1"/>
                      <wps:spPr>
                        <a:xfrm>
                          <a:off x="0" y="0"/>
                          <a:ext cx="880110" cy="276225"/>
                        </a:xfrm>
                        <a:prstGeom prst="rect">
                          <a:avLst/>
                        </a:prstGeom>
                        <a:solidFill>
                          <a:schemeClr val="lt1"/>
                        </a:solidFill>
                        <a:ln w="6350">
                          <a:noFill/>
                        </a:ln>
                      </wps:spPr>
                      <wps:txbx>
                        <w:txbxContent>
                          <w:p w14:paraId="2F212133" w14:textId="77777777" w:rsidR="00D216C3" w:rsidRDefault="00D216C3" w:rsidP="00BB4656">
                            <w:r>
                              <w:t>Uždenkite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766187" id="_x0000_s1035" type="#_x0000_t202" style="position:absolute;margin-left:126.45pt;margin-top:143.75pt;width:69.3pt;height:21.7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XpSgIAAIcEAAAOAAAAZHJzL2Uyb0RvYy54bWysVE2P2jAQvVfqf7B8L/ngY9mIsKKsqCqh&#10;3ZWg2rNxHIjkeFzbkNBf37FDWHbbU9WLGc9Mnmfem2H20NaSnISxFaicJoOYEqE4FJXa5/THdvVl&#10;Sol1TBVMghI5PQtLH+afP80anYkUDiALYQiCKJs1OqcH53QWRZYfRM3sALRQGCzB1Mzh1eyjwrAG&#10;0WsZpXE8iRowhTbAhbXofeyCdB7wy1Jw91yWVjgic4q1uXCacO78Gc1nLNsbpg8Vv5TB/qGKmlUK&#10;H71CPTLHyNFUf0DVFTdgoXQDDnUEZVlxEXrAbpL4QzebA9Mi9ILkWH2lyf4/WP50ejGkKnI6Toej&#10;JI6HKSWK1SjVVrSOfIWWDD1LjbYZJm80prsW3ah277fo9M23pan9L7ZFMI58n68cezCOzuk0ThKM&#10;cAyld5M0HXuU6O1jbaz7JqAm3sipQQkDs+y0tq5L7VP8WxZkVawqKcPFj41YSkNODAWXLpSI4O+y&#10;pCJNTifDcRyAFfjPO2SpsBbfateSt1y7awNB9327OyjOyIKBbpqs5qsKa10z616YwfHB9nAl3DMe&#10;pQR8Cy4WJQcwv/7m9/moKkYpaXAcc2p/HpkRlMjvCvW+T0YjP7/hMhrfpXgxt5HdbUQd6yUgAQku&#10;n+bB9PlO9mZpoH7FzVn4VzHEFMe3c+p6c+m6JcHN42KxCEk4sZq5tdpo7qE94V6JbfvKjL7I5VDn&#10;J+gHl2UfVOty/ZcKFkcHZRUk9Tx3rF7ox2kPQ3HZTL9Ot/eQ9fb/Mf8NAAD//wMAUEsDBBQABgAI&#10;AAAAIQCNlDZ74QAAAAsBAAAPAAAAZHJzL2Rvd25yZXYueG1sTI/LTsQwDEX3SPxDZCQ2iEkfKjNT&#10;mo4Q4iGxY8pD7DKNaSsap2oybfl7zAp2x/LV9XGxW2wvJhx950hBvIpAINXOdNQoeKnuLzcgfNBk&#10;dO8IFXyjh115elLo3LiZnnHah0ZwCflcK2hDGHIpfd2i1X7lBiTefbrR6sDj2Egz6pnLbS+TKLqS&#10;VnfEF1o94G2L9df+aBV8XDTvT355eJ3TLB3uHqdq/WYqpc7PlptrEAGX8BeGX31Wh5KdDu5Ixote&#10;QZIlW44ybNYZCE6k25jhwJDGEciykP9/KH8AAAD//wMAUEsBAi0AFAAGAAgAAAAhALaDOJL+AAAA&#10;4QEAABMAAAAAAAAAAAAAAAAAAAAAAFtDb250ZW50X1R5cGVzXS54bWxQSwECLQAUAAYACAAAACEA&#10;OP0h/9YAAACUAQAACwAAAAAAAAAAAAAAAAAvAQAAX3JlbHMvLnJlbHNQSwECLQAUAAYACAAAACEA&#10;UUeF6UoCAACHBAAADgAAAAAAAAAAAAAAAAAuAgAAZHJzL2Uyb0RvYy54bWxQSwECLQAUAAYACAAA&#10;ACEAjZQ2e+EAAAALAQAADwAAAAAAAAAAAAAAAACkBAAAZHJzL2Rvd25yZXYueG1sUEsFBgAAAAAE&#10;AAQA8wAAALIFAAAAAA==&#10;" fillcolor="white [3201]" stroked="f" strokeweight=".5pt">
                <v:textbox>
                  <w:txbxContent>
                    <w:p w14:paraId="2F212133" w14:textId="77777777" w:rsidR="00D216C3" w:rsidRDefault="00D216C3" w:rsidP="00BB4656">
                      <w:r>
                        <w:t>Uždenkite</w:t>
                      </w:r>
                    </w:p>
                  </w:txbxContent>
                </v:textbox>
              </v:shape>
            </w:pict>
          </mc:Fallback>
        </mc:AlternateContent>
      </w:r>
      <w:r w:rsidRPr="00EA13B7">
        <w:rPr>
          <w:rFonts w:eastAsiaTheme="minorHAnsi"/>
          <w:noProof/>
          <w:sz w:val="22"/>
          <w:szCs w:val="22"/>
          <w:lang w:eastAsia="lt-LT"/>
        </w:rPr>
        <mc:AlternateContent>
          <mc:Choice Requires="wps">
            <w:drawing>
              <wp:anchor distT="0" distB="0" distL="114300" distR="114300" simplePos="0" relativeHeight="251665920" behindDoc="0" locked="0" layoutInCell="1" allowOverlap="1" wp14:anchorId="12DF17AF" wp14:editId="0F2344C4">
                <wp:simplePos x="0" y="0"/>
                <wp:positionH relativeFrom="column">
                  <wp:posOffset>4494975</wp:posOffset>
                </wp:positionH>
                <wp:positionV relativeFrom="paragraph">
                  <wp:posOffset>1754429</wp:posOffset>
                </wp:positionV>
                <wp:extent cx="825690" cy="266132"/>
                <wp:effectExtent l="0" t="0" r="0" b="635"/>
                <wp:wrapNone/>
                <wp:docPr id="2125352211" name="Text Box 4"/>
                <wp:cNvGraphicFramePr/>
                <a:graphic xmlns:a="http://schemas.openxmlformats.org/drawingml/2006/main">
                  <a:graphicData uri="http://schemas.microsoft.com/office/word/2010/wordprocessingShape">
                    <wps:wsp>
                      <wps:cNvSpPr txBox="1"/>
                      <wps:spPr>
                        <a:xfrm>
                          <a:off x="0" y="0"/>
                          <a:ext cx="825690" cy="266132"/>
                        </a:xfrm>
                        <a:prstGeom prst="rect">
                          <a:avLst/>
                        </a:prstGeom>
                        <a:solidFill>
                          <a:schemeClr val="lt1"/>
                        </a:solidFill>
                        <a:ln w="6350">
                          <a:noFill/>
                        </a:ln>
                      </wps:spPr>
                      <wps:txbx>
                        <w:txbxContent>
                          <w:p w14:paraId="2DDC1D36" w14:textId="77777777" w:rsidR="00D216C3" w:rsidRDefault="00D216C3" w:rsidP="00BB4656">
                            <w:r>
                              <w:t>Išmeskite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DF17AF" id="_x0000_s1036" type="#_x0000_t202" style="position:absolute;margin-left:353.95pt;margin-top:138.15pt;width:65pt;height:20.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ASgIAAIkEAAAOAAAAZHJzL2Uyb0RvYy54bWysVE1v2zAMvQ/YfxB0Xxw7H2uNOEWWIsOA&#10;oi2QDD0rshwLkEVNUmJnv36UnK91Ow27KBRJP5HvkZk9dI0iB2GdBF3QdDCkRGgOpdS7gn7frD7d&#10;UeI80yVToEVBj8LRh/nHD7PW5CKDGlQpLEEQ7fLWFLT23uRJ4ngtGuYGYITGYAW2YR6vdpeUlrWI&#10;3qgkGw6nSQu2NBa4cA69j32QziN+VQnuX6rKCU9UQbE2H08bz204k/mM5TvLTC35qQz2D1U0TGp8&#10;9AL1yDwjeyv/gGokt+Cg8gMOTQJVJbmIPWA36fBdN+uaGRF7QXKcudDk/h8sfz68WiLLgmZpNhlN&#10;sixNKdGsQa02ovPkC3RkHGhqjcsxe20w33foRrnPfofO0H1X2Sb8Yl8E40j48UJyAOPovMsm03uM&#10;cAxl02k6ygJKcv3YWOe/CmhIMApqUcNILTs8Od+nnlPCWw6ULFdSqXgJcyOWypIDQ8WVjyUi+G9Z&#10;SpO2oNPRZBiBNYTPe2SlsZbQat9SsHy37SJDaRyX4NpCeUQaLPTz5AxfSSz2iTn/yiwOEPaHS+Ff&#10;8KgU4GNwsiipwf78mz/ko64YpaTFgSyo+7FnVlCivmlU/D4dj8MEx8t48jnDi72NbG8jet8sARlA&#10;MbG6aIZ8r85mZaF5w91ZhFcxxDTHtwvqz+bS92uCu8fFYhGTcGYN8096bXiADowHKTbdG7PmpJdH&#10;oZ/hPLosfydbnxu+1LDYe6hk1PTK6ol/nPc4FafdDAt1e49Z13+Q+S8AAAD//wMAUEsDBBQABgAI&#10;AAAAIQAtEy284QAAAAsBAAAPAAAAZHJzL2Rvd25yZXYueG1sTI9NT4QwEIbvJv6HZky8GLcsxAWR&#10;YWOMH4k3Fz/irUtHINIpoV3Af2/3pMeZefLO8xbbxfRiotF1lhHWqwgEcW11xw3Ca/VwmYFwXrFW&#10;vWVC+CEH2/L0pFC5tjO/0LTzjQgh7HKF0Ho/5FK6uiWj3MoOxOH2ZUejfBjHRupRzSHc9DKOoo00&#10;quPwoVUD3bVUf+8OBuHzovl4dsvj25xcJcP901Sl77pCPD9bbm9AeFr8HwxH/aAOZXDa2wNrJ3qE&#10;NEqvA4oQp5sERCCy5LjZIyTrLAZZFvJ/h/IXAAD//wMAUEsBAi0AFAAGAAgAAAAhALaDOJL+AAAA&#10;4QEAABMAAAAAAAAAAAAAAAAAAAAAAFtDb250ZW50X1R5cGVzXS54bWxQSwECLQAUAAYACAAAACEA&#10;OP0h/9YAAACUAQAACwAAAAAAAAAAAAAAAAAvAQAAX3JlbHMvLnJlbHNQSwECLQAUAAYACAAAACEA&#10;vPrKwEoCAACJBAAADgAAAAAAAAAAAAAAAAAuAgAAZHJzL2Uyb0RvYy54bWxQSwECLQAUAAYACAAA&#10;ACEALRMtvOEAAAALAQAADwAAAAAAAAAAAAAAAACkBAAAZHJzL2Rvd25yZXYueG1sUEsFBgAAAAAE&#10;AAQA8wAAALIFAAAAAA==&#10;" fillcolor="white [3201]" stroked="f" strokeweight=".5pt">
                <v:textbox>
                  <w:txbxContent>
                    <w:p w14:paraId="2DDC1D36" w14:textId="77777777" w:rsidR="00D216C3" w:rsidRDefault="00D216C3" w:rsidP="00BB4656">
                      <w:r>
                        <w:t>Išmeskite</w:t>
                      </w:r>
                    </w:p>
                  </w:txbxContent>
                </v:textbox>
              </v:shape>
            </w:pict>
          </mc:Fallback>
        </mc:AlternateContent>
      </w:r>
      <w:r w:rsidRPr="00EA13B7">
        <w:rPr>
          <w:rFonts w:eastAsiaTheme="minorHAnsi"/>
          <w:noProof/>
          <w:sz w:val="22"/>
          <w:szCs w:val="22"/>
          <w:lang w:eastAsia="lt-LT"/>
          <w14:ligatures w14:val="standardContextual"/>
        </w:rPr>
        <w:drawing>
          <wp:anchor distT="0" distB="0" distL="114300" distR="114300" simplePos="0" relativeHeight="251662848" behindDoc="0" locked="0" layoutInCell="1" allowOverlap="1" wp14:anchorId="64461CF6" wp14:editId="5DAE2C39">
            <wp:simplePos x="0" y="0"/>
            <wp:positionH relativeFrom="column">
              <wp:posOffset>1177992</wp:posOffset>
            </wp:positionH>
            <wp:positionV relativeFrom="paragraph">
              <wp:posOffset>369086</wp:posOffset>
            </wp:positionV>
            <wp:extent cx="1581150" cy="1701165"/>
            <wp:effectExtent l="0" t="0" r="0" b="0"/>
            <wp:wrapTopAndBottom/>
            <wp:docPr id="1477969324" name="Picture 5"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22332" name="Picture 5" descr="A hand holding a syrin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r w:rsidRPr="00EA13B7">
        <w:rPr>
          <w:rFonts w:eastAsiaTheme="minorHAnsi"/>
          <w:noProof/>
          <w:sz w:val="22"/>
          <w:szCs w:val="22"/>
          <w:lang w:eastAsia="lt-LT"/>
          <w14:ligatures w14:val="standardContextual"/>
        </w:rPr>
        <w:drawing>
          <wp:anchor distT="0" distB="0" distL="114300" distR="114300" simplePos="0" relativeHeight="251663872" behindDoc="0" locked="0" layoutInCell="1" allowOverlap="1" wp14:anchorId="3F9E9312" wp14:editId="231F0DC8">
            <wp:simplePos x="0" y="0"/>
            <wp:positionH relativeFrom="column">
              <wp:posOffset>3314065</wp:posOffset>
            </wp:positionH>
            <wp:positionV relativeFrom="paragraph">
              <wp:posOffset>245745</wp:posOffset>
            </wp:positionV>
            <wp:extent cx="1980565" cy="1868170"/>
            <wp:effectExtent l="0" t="0" r="635" b="0"/>
            <wp:wrapTopAndBottom/>
            <wp:docPr id="1871381386" name="Picture 6" descr="A syringe and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46980" name="Picture 6" descr="A syringe and a contain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565" cy="1868170"/>
                    </a:xfrm>
                    <a:prstGeom prst="rect">
                      <a:avLst/>
                    </a:prstGeom>
                  </pic:spPr>
                </pic:pic>
              </a:graphicData>
            </a:graphic>
            <wp14:sizeRelH relativeFrom="margin">
              <wp14:pctWidth>0</wp14:pctWidth>
            </wp14:sizeRelH>
            <wp14:sizeRelV relativeFrom="margin">
              <wp14:pctHeight>0</wp14:pctHeight>
            </wp14:sizeRelV>
          </wp:anchor>
        </w:drawing>
      </w:r>
    </w:p>
    <w:p w14:paraId="3D2D6DEE" w14:textId="77777777" w:rsidR="00BB4656" w:rsidRDefault="00BB4656" w:rsidP="00BB4656"/>
    <w:sectPr w:rsidR="00BB4656" w:rsidSect="00F767A5">
      <w:headerReference w:type="even" r:id="rId18"/>
      <w:headerReference w:type="default" r:id="rId19"/>
      <w:footerReference w:type="even" r:id="rId20"/>
      <w:footerReference w:type="default" r:id="rId21"/>
      <w:headerReference w:type="first" r:id="rId22"/>
      <w:footerReference w:type="first" r:id="rId23"/>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751E6" w14:textId="77777777" w:rsidR="00D216C3" w:rsidRDefault="00D216C3">
      <w:r>
        <w:separator/>
      </w:r>
    </w:p>
  </w:endnote>
  <w:endnote w:type="continuationSeparator" w:id="0">
    <w:p w14:paraId="4FB4F354" w14:textId="77777777" w:rsidR="00D216C3" w:rsidRDefault="00D2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D216C3" w:rsidRDefault="00D216C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D216C3" w:rsidRDefault="00D216C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D216C3" w:rsidRDefault="00D216C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6E926" w14:textId="77777777" w:rsidR="00D216C3" w:rsidRDefault="00D216C3">
      <w:r>
        <w:separator/>
      </w:r>
    </w:p>
  </w:footnote>
  <w:footnote w:type="continuationSeparator" w:id="0">
    <w:p w14:paraId="52C7BD5E" w14:textId="77777777" w:rsidR="00D216C3" w:rsidRDefault="00D2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D216C3" w:rsidRDefault="00D216C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0AF0" w14:textId="35833684" w:rsidR="00D216C3" w:rsidRDefault="00D216C3">
    <w:pPr>
      <w:pStyle w:val="Antrats"/>
      <w:jc w:val="center"/>
    </w:pPr>
  </w:p>
  <w:p w14:paraId="675988D4" w14:textId="77777777" w:rsidR="00D216C3" w:rsidRDefault="00D216C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D216C3" w:rsidRDefault="00D216C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BF4"/>
    <w:multiLevelType w:val="hybridMultilevel"/>
    <w:tmpl w:val="326CBF8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9B5"/>
    <w:multiLevelType w:val="hybridMultilevel"/>
    <w:tmpl w:val="2F02B4C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C19DD"/>
    <w:multiLevelType w:val="hybridMultilevel"/>
    <w:tmpl w:val="DB363012"/>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90EFC"/>
    <w:multiLevelType w:val="hybridMultilevel"/>
    <w:tmpl w:val="37F03DBE"/>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51830"/>
    <w:multiLevelType w:val="hybridMultilevel"/>
    <w:tmpl w:val="17C4237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E2B38"/>
    <w:multiLevelType w:val="hybridMultilevel"/>
    <w:tmpl w:val="8A30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41B74"/>
    <w:multiLevelType w:val="hybridMultilevel"/>
    <w:tmpl w:val="DC80D8C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40899"/>
    <w:multiLevelType w:val="hybridMultilevel"/>
    <w:tmpl w:val="07D01BA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A515C"/>
    <w:multiLevelType w:val="hybridMultilevel"/>
    <w:tmpl w:val="FAF2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6B9B"/>
    <w:multiLevelType w:val="hybridMultilevel"/>
    <w:tmpl w:val="D56E8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D51F9"/>
    <w:multiLevelType w:val="hybridMultilevel"/>
    <w:tmpl w:val="97484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01E2B"/>
    <w:multiLevelType w:val="hybridMultilevel"/>
    <w:tmpl w:val="2F845BA0"/>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A3086"/>
    <w:multiLevelType w:val="hybridMultilevel"/>
    <w:tmpl w:val="6C20936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37469"/>
    <w:multiLevelType w:val="hybridMultilevel"/>
    <w:tmpl w:val="49D83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533F7"/>
    <w:multiLevelType w:val="hybridMultilevel"/>
    <w:tmpl w:val="9F56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B5637"/>
    <w:multiLevelType w:val="hybridMultilevel"/>
    <w:tmpl w:val="807A6D2A"/>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D0ED1"/>
    <w:multiLevelType w:val="hybridMultilevel"/>
    <w:tmpl w:val="FA1801BA"/>
    <w:lvl w:ilvl="0" w:tplc="79C046E4">
      <w:numFmt w:val="bullet"/>
      <w:lvlText w:val="•"/>
      <w:lvlJc w:val="left"/>
      <w:pPr>
        <w:ind w:left="720" w:hanging="360"/>
      </w:pPr>
      <w:rPr>
        <w:rFonts w:ascii="Times New Roman" w:eastAsia="Times New Roman" w:hAnsi="Times New Roman" w:cs="Times New Roman" w:hint="default"/>
      </w:rPr>
    </w:lvl>
    <w:lvl w:ilvl="1" w:tplc="56E2940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61BDE"/>
    <w:multiLevelType w:val="hybridMultilevel"/>
    <w:tmpl w:val="8A74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35C24"/>
    <w:multiLevelType w:val="hybridMultilevel"/>
    <w:tmpl w:val="11CC1822"/>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F37992"/>
    <w:multiLevelType w:val="hybridMultilevel"/>
    <w:tmpl w:val="72B27D6E"/>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E3F79"/>
    <w:multiLevelType w:val="hybridMultilevel"/>
    <w:tmpl w:val="A46429F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E0142"/>
    <w:multiLevelType w:val="hybridMultilevel"/>
    <w:tmpl w:val="D34462D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8"/>
  </w:num>
  <w:num w:numId="4">
    <w:abstractNumId w:val="16"/>
  </w:num>
  <w:num w:numId="5">
    <w:abstractNumId w:val="17"/>
  </w:num>
  <w:num w:numId="6">
    <w:abstractNumId w:val="6"/>
  </w:num>
  <w:num w:numId="7">
    <w:abstractNumId w:val="1"/>
  </w:num>
  <w:num w:numId="8">
    <w:abstractNumId w:val="12"/>
  </w:num>
  <w:num w:numId="9">
    <w:abstractNumId w:val="3"/>
  </w:num>
  <w:num w:numId="10">
    <w:abstractNumId w:val="15"/>
  </w:num>
  <w:num w:numId="11">
    <w:abstractNumId w:val="19"/>
  </w:num>
  <w:num w:numId="12">
    <w:abstractNumId w:val="7"/>
  </w:num>
  <w:num w:numId="13">
    <w:abstractNumId w:val="20"/>
  </w:num>
  <w:num w:numId="14">
    <w:abstractNumId w:val="0"/>
  </w:num>
  <w:num w:numId="15">
    <w:abstractNumId w:val="2"/>
  </w:num>
  <w:num w:numId="16">
    <w:abstractNumId w:val="18"/>
  </w:num>
  <w:num w:numId="17">
    <w:abstractNumId w:val="4"/>
  </w:num>
  <w:num w:numId="18">
    <w:abstractNumId w:val="11"/>
  </w:num>
  <w:num w:numId="19">
    <w:abstractNumId w:val="21"/>
  </w:num>
  <w:num w:numId="20">
    <w:abstractNumId w:val="13"/>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3053"/>
    <w:rsid w:val="00012BC7"/>
    <w:rsid w:val="0001369B"/>
    <w:rsid w:val="0001379C"/>
    <w:rsid w:val="00037C0B"/>
    <w:rsid w:val="000415E0"/>
    <w:rsid w:val="000422C1"/>
    <w:rsid w:val="000514FB"/>
    <w:rsid w:val="000717A9"/>
    <w:rsid w:val="000772CA"/>
    <w:rsid w:val="000B7D64"/>
    <w:rsid w:val="000D59C1"/>
    <w:rsid w:val="000F2668"/>
    <w:rsid w:val="000F4D37"/>
    <w:rsid w:val="001045D0"/>
    <w:rsid w:val="00120428"/>
    <w:rsid w:val="0012395F"/>
    <w:rsid w:val="00147CF2"/>
    <w:rsid w:val="00161EE6"/>
    <w:rsid w:val="00170DC2"/>
    <w:rsid w:val="00175B79"/>
    <w:rsid w:val="00191472"/>
    <w:rsid w:val="001A79A2"/>
    <w:rsid w:val="001B3488"/>
    <w:rsid w:val="001B5A19"/>
    <w:rsid w:val="001C7ACE"/>
    <w:rsid w:val="001E1D09"/>
    <w:rsid w:val="00204E5C"/>
    <w:rsid w:val="00210330"/>
    <w:rsid w:val="00220743"/>
    <w:rsid w:val="0022573D"/>
    <w:rsid w:val="002919C4"/>
    <w:rsid w:val="002A1038"/>
    <w:rsid w:val="002B31A3"/>
    <w:rsid w:val="002C296E"/>
    <w:rsid w:val="002C32D5"/>
    <w:rsid w:val="002C3342"/>
    <w:rsid w:val="002C7831"/>
    <w:rsid w:val="002E3826"/>
    <w:rsid w:val="002E7354"/>
    <w:rsid w:val="0030476C"/>
    <w:rsid w:val="00316C86"/>
    <w:rsid w:val="003310F5"/>
    <w:rsid w:val="003405F4"/>
    <w:rsid w:val="00340DEE"/>
    <w:rsid w:val="00340F54"/>
    <w:rsid w:val="003444D9"/>
    <w:rsid w:val="0034471E"/>
    <w:rsid w:val="00354096"/>
    <w:rsid w:val="00361B45"/>
    <w:rsid w:val="00385C78"/>
    <w:rsid w:val="00397AA8"/>
    <w:rsid w:val="003A4927"/>
    <w:rsid w:val="003B3362"/>
    <w:rsid w:val="003B4078"/>
    <w:rsid w:val="003C331A"/>
    <w:rsid w:val="003C40BC"/>
    <w:rsid w:val="003C536E"/>
    <w:rsid w:val="003D1283"/>
    <w:rsid w:val="003D26FC"/>
    <w:rsid w:val="003F0E9B"/>
    <w:rsid w:val="004005A5"/>
    <w:rsid w:val="00407421"/>
    <w:rsid w:val="00412B05"/>
    <w:rsid w:val="004227DA"/>
    <w:rsid w:val="0045406D"/>
    <w:rsid w:val="00471DD8"/>
    <w:rsid w:val="00473E1E"/>
    <w:rsid w:val="004746CF"/>
    <w:rsid w:val="0047670A"/>
    <w:rsid w:val="004A01A0"/>
    <w:rsid w:val="004A3FCD"/>
    <w:rsid w:val="004A6C5B"/>
    <w:rsid w:val="004B092A"/>
    <w:rsid w:val="004B5DAE"/>
    <w:rsid w:val="004D1049"/>
    <w:rsid w:val="004D67D0"/>
    <w:rsid w:val="004E6765"/>
    <w:rsid w:val="004E6A8A"/>
    <w:rsid w:val="004F327D"/>
    <w:rsid w:val="004F7241"/>
    <w:rsid w:val="0051322D"/>
    <w:rsid w:val="00517B2F"/>
    <w:rsid w:val="0052504A"/>
    <w:rsid w:val="00534EAC"/>
    <w:rsid w:val="0053674B"/>
    <w:rsid w:val="00543F8E"/>
    <w:rsid w:val="00545347"/>
    <w:rsid w:val="00551AE0"/>
    <w:rsid w:val="005655CF"/>
    <w:rsid w:val="0057024E"/>
    <w:rsid w:val="00595F7E"/>
    <w:rsid w:val="005A6D3C"/>
    <w:rsid w:val="005B3952"/>
    <w:rsid w:val="005C5380"/>
    <w:rsid w:val="005E1263"/>
    <w:rsid w:val="005E5EC9"/>
    <w:rsid w:val="005F23A1"/>
    <w:rsid w:val="006269B7"/>
    <w:rsid w:val="00635557"/>
    <w:rsid w:val="00636AC8"/>
    <w:rsid w:val="0064334D"/>
    <w:rsid w:val="00643D4F"/>
    <w:rsid w:val="00661861"/>
    <w:rsid w:val="006736C9"/>
    <w:rsid w:val="00675EA3"/>
    <w:rsid w:val="00676CAC"/>
    <w:rsid w:val="00677C0B"/>
    <w:rsid w:val="00683481"/>
    <w:rsid w:val="006905C6"/>
    <w:rsid w:val="00695AF8"/>
    <w:rsid w:val="00695BFF"/>
    <w:rsid w:val="006B63E0"/>
    <w:rsid w:val="006D4FC8"/>
    <w:rsid w:val="006E3EDA"/>
    <w:rsid w:val="006E6A17"/>
    <w:rsid w:val="006E7626"/>
    <w:rsid w:val="00703468"/>
    <w:rsid w:val="0070610F"/>
    <w:rsid w:val="00723E9C"/>
    <w:rsid w:val="00741DC2"/>
    <w:rsid w:val="00745B83"/>
    <w:rsid w:val="00751938"/>
    <w:rsid w:val="00755823"/>
    <w:rsid w:val="007641EC"/>
    <w:rsid w:val="007804F9"/>
    <w:rsid w:val="00783A8B"/>
    <w:rsid w:val="0078537A"/>
    <w:rsid w:val="0078768D"/>
    <w:rsid w:val="007944A0"/>
    <w:rsid w:val="007A104A"/>
    <w:rsid w:val="007B1534"/>
    <w:rsid w:val="007B369F"/>
    <w:rsid w:val="007C36BB"/>
    <w:rsid w:val="007D5961"/>
    <w:rsid w:val="007E7BED"/>
    <w:rsid w:val="007F018E"/>
    <w:rsid w:val="007F163F"/>
    <w:rsid w:val="008011E6"/>
    <w:rsid w:val="00816CE6"/>
    <w:rsid w:val="00826FB0"/>
    <w:rsid w:val="00831B25"/>
    <w:rsid w:val="00841152"/>
    <w:rsid w:val="00844CF1"/>
    <w:rsid w:val="00856A13"/>
    <w:rsid w:val="00866F3E"/>
    <w:rsid w:val="008672B2"/>
    <w:rsid w:val="00881AB1"/>
    <w:rsid w:val="0088257D"/>
    <w:rsid w:val="008A4326"/>
    <w:rsid w:val="008A4A70"/>
    <w:rsid w:val="008A7A5D"/>
    <w:rsid w:val="008B466E"/>
    <w:rsid w:val="008B471B"/>
    <w:rsid w:val="008B5082"/>
    <w:rsid w:val="008B6320"/>
    <w:rsid w:val="008C0C96"/>
    <w:rsid w:val="008C3899"/>
    <w:rsid w:val="008D3B35"/>
    <w:rsid w:val="008F3E81"/>
    <w:rsid w:val="00905F7F"/>
    <w:rsid w:val="00915547"/>
    <w:rsid w:val="00916594"/>
    <w:rsid w:val="009178F3"/>
    <w:rsid w:val="0093107E"/>
    <w:rsid w:val="00935D37"/>
    <w:rsid w:val="00937300"/>
    <w:rsid w:val="009376C8"/>
    <w:rsid w:val="009417D2"/>
    <w:rsid w:val="00951824"/>
    <w:rsid w:val="00965034"/>
    <w:rsid w:val="0097255B"/>
    <w:rsid w:val="00975975"/>
    <w:rsid w:val="00976241"/>
    <w:rsid w:val="00990BF1"/>
    <w:rsid w:val="009A04BC"/>
    <w:rsid w:val="009A2003"/>
    <w:rsid w:val="009C00BC"/>
    <w:rsid w:val="009D6C17"/>
    <w:rsid w:val="00A06F67"/>
    <w:rsid w:val="00A12A6D"/>
    <w:rsid w:val="00A14367"/>
    <w:rsid w:val="00A2112A"/>
    <w:rsid w:val="00A21A1B"/>
    <w:rsid w:val="00A25F4A"/>
    <w:rsid w:val="00A563B9"/>
    <w:rsid w:val="00A6569F"/>
    <w:rsid w:val="00A81B7D"/>
    <w:rsid w:val="00A825B4"/>
    <w:rsid w:val="00A86E86"/>
    <w:rsid w:val="00AB4525"/>
    <w:rsid w:val="00AB4978"/>
    <w:rsid w:val="00AD36FC"/>
    <w:rsid w:val="00AE74CE"/>
    <w:rsid w:val="00AF21C8"/>
    <w:rsid w:val="00AF6F55"/>
    <w:rsid w:val="00B05AB6"/>
    <w:rsid w:val="00B27692"/>
    <w:rsid w:val="00B3421C"/>
    <w:rsid w:val="00B37349"/>
    <w:rsid w:val="00B41AF6"/>
    <w:rsid w:val="00B67361"/>
    <w:rsid w:val="00B730A8"/>
    <w:rsid w:val="00B7628E"/>
    <w:rsid w:val="00B86774"/>
    <w:rsid w:val="00B9786F"/>
    <w:rsid w:val="00BA257A"/>
    <w:rsid w:val="00BA3D52"/>
    <w:rsid w:val="00BB20AC"/>
    <w:rsid w:val="00BB31BE"/>
    <w:rsid w:val="00BB4656"/>
    <w:rsid w:val="00BB5120"/>
    <w:rsid w:val="00BD0F79"/>
    <w:rsid w:val="00BD26C4"/>
    <w:rsid w:val="00BD26D4"/>
    <w:rsid w:val="00BD4191"/>
    <w:rsid w:val="00BD7845"/>
    <w:rsid w:val="00BF154E"/>
    <w:rsid w:val="00C1399C"/>
    <w:rsid w:val="00C234C0"/>
    <w:rsid w:val="00C2608B"/>
    <w:rsid w:val="00C318AB"/>
    <w:rsid w:val="00C3412D"/>
    <w:rsid w:val="00C42EF1"/>
    <w:rsid w:val="00C43F2E"/>
    <w:rsid w:val="00C46BC0"/>
    <w:rsid w:val="00C5787B"/>
    <w:rsid w:val="00C700DB"/>
    <w:rsid w:val="00C7675C"/>
    <w:rsid w:val="00C853DA"/>
    <w:rsid w:val="00CA6061"/>
    <w:rsid w:val="00CA725D"/>
    <w:rsid w:val="00CB2061"/>
    <w:rsid w:val="00CC4870"/>
    <w:rsid w:val="00CD2419"/>
    <w:rsid w:val="00CD2768"/>
    <w:rsid w:val="00D12E52"/>
    <w:rsid w:val="00D216C3"/>
    <w:rsid w:val="00D5687D"/>
    <w:rsid w:val="00D7465E"/>
    <w:rsid w:val="00D82716"/>
    <w:rsid w:val="00D84354"/>
    <w:rsid w:val="00D865D6"/>
    <w:rsid w:val="00D9184F"/>
    <w:rsid w:val="00D92751"/>
    <w:rsid w:val="00DA1664"/>
    <w:rsid w:val="00DC490D"/>
    <w:rsid w:val="00DC5504"/>
    <w:rsid w:val="00DC7B36"/>
    <w:rsid w:val="00DD28B9"/>
    <w:rsid w:val="00DE1C3A"/>
    <w:rsid w:val="00DE7F77"/>
    <w:rsid w:val="00DF60BF"/>
    <w:rsid w:val="00DF6BAC"/>
    <w:rsid w:val="00E054B7"/>
    <w:rsid w:val="00E15B0F"/>
    <w:rsid w:val="00E30F1E"/>
    <w:rsid w:val="00E355AF"/>
    <w:rsid w:val="00E401E2"/>
    <w:rsid w:val="00E50C99"/>
    <w:rsid w:val="00E567E9"/>
    <w:rsid w:val="00E856DF"/>
    <w:rsid w:val="00E92232"/>
    <w:rsid w:val="00EA13B7"/>
    <w:rsid w:val="00EA2832"/>
    <w:rsid w:val="00EA60F0"/>
    <w:rsid w:val="00EC0C9D"/>
    <w:rsid w:val="00EE28BE"/>
    <w:rsid w:val="00EF7E90"/>
    <w:rsid w:val="00F15ADF"/>
    <w:rsid w:val="00F2146A"/>
    <w:rsid w:val="00F21ECC"/>
    <w:rsid w:val="00F2386C"/>
    <w:rsid w:val="00F36378"/>
    <w:rsid w:val="00F44911"/>
    <w:rsid w:val="00F5411A"/>
    <w:rsid w:val="00F54647"/>
    <w:rsid w:val="00F56651"/>
    <w:rsid w:val="00F67BAB"/>
    <w:rsid w:val="00F767A5"/>
    <w:rsid w:val="00F915D6"/>
    <w:rsid w:val="00F92323"/>
    <w:rsid w:val="00F95791"/>
    <w:rsid w:val="00FA09C4"/>
    <w:rsid w:val="00FB0031"/>
    <w:rsid w:val="00FC5443"/>
    <w:rsid w:val="00FE09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rsid w:val="00D5687D"/>
    <w:pPr>
      <w:ind w:left="720"/>
      <w:contextualSpacing/>
    </w:pPr>
  </w:style>
  <w:style w:type="table" w:styleId="Lentelstinklelis">
    <w:name w:val="Table Grid"/>
    <w:basedOn w:val="prastojilentel"/>
    <w:rsid w:val="00D5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8768D"/>
    <w:rPr>
      <w:sz w:val="16"/>
      <w:szCs w:val="16"/>
    </w:rPr>
  </w:style>
  <w:style w:type="paragraph" w:styleId="Komentarotekstas">
    <w:name w:val="annotation text"/>
    <w:basedOn w:val="prastasis"/>
    <w:link w:val="KomentarotekstasDiagrama"/>
    <w:unhideWhenUsed/>
    <w:rsid w:val="0078768D"/>
    <w:rPr>
      <w:sz w:val="20"/>
    </w:rPr>
  </w:style>
  <w:style w:type="character" w:customStyle="1" w:styleId="KomentarotekstasDiagrama">
    <w:name w:val="Komentaro tekstas Diagrama"/>
    <w:basedOn w:val="Numatytasispastraiposriftas"/>
    <w:link w:val="Komentarotekstas"/>
    <w:rsid w:val="0078768D"/>
    <w:rPr>
      <w:sz w:val="20"/>
    </w:rPr>
  </w:style>
  <w:style w:type="paragraph" w:styleId="Komentarotema">
    <w:name w:val="annotation subject"/>
    <w:basedOn w:val="Komentarotekstas"/>
    <w:next w:val="Komentarotekstas"/>
    <w:link w:val="KomentarotemaDiagrama"/>
    <w:semiHidden/>
    <w:unhideWhenUsed/>
    <w:rsid w:val="0078768D"/>
    <w:rPr>
      <w:b/>
      <w:bCs/>
    </w:rPr>
  </w:style>
  <w:style w:type="character" w:customStyle="1" w:styleId="KomentarotemaDiagrama">
    <w:name w:val="Komentaro tema Diagrama"/>
    <w:basedOn w:val="KomentarotekstasDiagrama"/>
    <w:link w:val="Komentarotema"/>
    <w:semiHidden/>
    <w:rsid w:val="0078768D"/>
    <w:rPr>
      <w:b/>
      <w:bCs/>
      <w:sz w:val="20"/>
    </w:rPr>
  </w:style>
  <w:style w:type="paragraph" w:styleId="Pataisymai">
    <w:name w:val="Revision"/>
    <w:hidden/>
    <w:semiHidden/>
    <w:rsid w:val="002A1038"/>
  </w:style>
  <w:style w:type="paragraph" w:styleId="Pagrindinistekstas">
    <w:name w:val="Body Text"/>
    <w:basedOn w:val="prastasis"/>
    <w:link w:val="PagrindinistekstasDiagrama"/>
    <w:uiPriority w:val="1"/>
    <w:qFormat/>
    <w:rsid w:val="00BF154E"/>
    <w:pPr>
      <w:widowControl w:val="0"/>
      <w:autoSpaceDE w:val="0"/>
      <w:autoSpaceDN w:val="0"/>
      <w:adjustRightInd w:val="0"/>
    </w:pPr>
    <w:rPr>
      <w:sz w:val="22"/>
      <w:szCs w:val="22"/>
      <w:lang w:eastAsia="lt-LT"/>
    </w:rPr>
  </w:style>
  <w:style w:type="character" w:customStyle="1" w:styleId="PagrindinistekstasDiagrama">
    <w:name w:val="Pagrindinis tekstas Diagrama"/>
    <w:basedOn w:val="Numatytasispastraiposriftas"/>
    <w:link w:val="Pagrindinistekstas"/>
    <w:uiPriority w:val="1"/>
    <w:rsid w:val="00BF154E"/>
    <w:rPr>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FF75D-CB7D-4234-9132-33E0B7A9DEA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19845</Words>
  <Characters>11313</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2025-12-02T07:41:00Z</dcterms:created>
  <dcterms:modified xsi:type="dcterms:W3CDTF">2025-12-02T07:41:00Z</dcterms:modified>
</cp:coreProperties>
</file>