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1303" w14:textId="76E53502" w:rsidR="00AB69DE" w:rsidRDefault="00AB69DE" w:rsidP="00387528">
      <w:pPr>
        <w:spacing w:after="0"/>
        <w:jc w:val="center"/>
        <w:outlineLvl w:val="0"/>
        <w:rPr>
          <w:b/>
          <w:noProof/>
          <w:szCs w:val="22"/>
        </w:rPr>
      </w:pPr>
      <w:r w:rsidRPr="00750E06">
        <w:rPr>
          <w:b/>
          <w:noProof/>
          <w:szCs w:val="22"/>
        </w:rPr>
        <w:t>Pakuotės lapelis: informacija pacientui</w:t>
      </w:r>
    </w:p>
    <w:p w14:paraId="13A617DF" w14:textId="77777777" w:rsidR="006C2F76" w:rsidRPr="00750E06" w:rsidRDefault="006C2F76" w:rsidP="00387528">
      <w:pPr>
        <w:spacing w:after="0"/>
        <w:jc w:val="center"/>
        <w:outlineLvl w:val="0"/>
        <w:rPr>
          <w:b/>
          <w:noProof/>
          <w:szCs w:val="22"/>
        </w:rPr>
      </w:pPr>
    </w:p>
    <w:p w14:paraId="3F8A2DA3" w14:textId="2F9E20AA" w:rsidR="00AB69DE" w:rsidRPr="00E00671" w:rsidRDefault="00AB69DE" w:rsidP="00387528">
      <w:pPr>
        <w:spacing w:after="0"/>
        <w:jc w:val="center"/>
        <w:outlineLvl w:val="0"/>
        <w:rPr>
          <w:b/>
          <w:noProof/>
          <w:szCs w:val="22"/>
          <w:lang w:val="sv-SE"/>
        </w:rPr>
      </w:pPr>
      <w:r w:rsidRPr="00E00671">
        <w:rPr>
          <w:b/>
          <w:noProof/>
          <w:szCs w:val="22"/>
          <w:lang w:val="sv-SE"/>
        </w:rPr>
        <w:t>Arsenic trioxide Tillomed 2</w:t>
      </w:r>
      <w:r w:rsidR="00771D96" w:rsidRPr="00E00671">
        <w:rPr>
          <w:b/>
          <w:noProof/>
          <w:szCs w:val="22"/>
          <w:lang w:val="sv-SE"/>
        </w:rPr>
        <w:t> </w:t>
      </w:r>
      <w:r w:rsidRPr="00E00671">
        <w:rPr>
          <w:b/>
          <w:noProof/>
          <w:szCs w:val="22"/>
          <w:lang w:val="sv-SE"/>
        </w:rPr>
        <w:t>mg/ml koncentratas infuziniam tirpalui</w:t>
      </w:r>
    </w:p>
    <w:p w14:paraId="33058DFF" w14:textId="77777777" w:rsidR="00AB69DE" w:rsidRPr="00E00671" w:rsidRDefault="00AB69DE" w:rsidP="00387528">
      <w:pPr>
        <w:numPr>
          <w:ilvl w:val="12"/>
          <w:numId w:val="0"/>
        </w:numPr>
        <w:shd w:val="clear" w:color="auto" w:fill="FFFFFF"/>
        <w:spacing w:after="0"/>
        <w:jc w:val="center"/>
        <w:rPr>
          <w:noProof/>
          <w:szCs w:val="22"/>
          <w:lang w:val="sv-SE"/>
        </w:rPr>
      </w:pPr>
      <w:r w:rsidRPr="00E00671">
        <w:rPr>
          <w:noProof/>
          <w:szCs w:val="22"/>
          <w:lang w:val="sv-SE"/>
        </w:rPr>
        <w:t>arseno trioksidas</w:t>
      </w:r>
    </w:p>
    <w:p w14:paraId="772549EC" w14:textId="77777777" w:rsidR="00AB69DE" w:rsidRPr="00E00671" w:rsidRDefault="00AB69DE" w:rsidP="00387528">
      <w:pPr>
        <w:numPr>
          <w:ilvl w:val="12"/>
          <w:numId w:val="0"/>
        </w:numPr>
        <w:shd w:val="clear" w:color="auto" w:fill="FFFFFF"/>
        <w:spacing w:after="0"/>
        <w:jc w:val="center"/>
        <w:rPr>
          <w:noProof/>
          <w:szCs w:val="22"/>
          <w:lang w:val="sv-SE"/>
        </w:rPr>
      </w:pPr>
      <w:r w:rsidRPr="00E00671">
        <w:rPr>
          <w:noProof/>
          <w:szCs w:val="22"/>
          <w:lang w:val="sv-SE"/>
        </w:rPr>
        <w:t>skirtas vartoti suaugusiesiems</w:t>
      </w:r>
    </w:p>
    <w:p w14:paraId="6C91DE37" w14:textId="77777777" w:rsidR="00AB69DE" w:rsidRPr="00E00671" w:rsidRDefault="00AB69DE" w:rsidP="00387528">
      <w:pPr>
        <w:numPr>
          <w:ilvl w:val="12"/>
          <w:numId w:val="0"/>
        </w:numPr>
        <w:shd w:val="clear" w:color="auto" w:fill="FFFFFF"/>
        <w:spacing w:after="0"/>
        <w:jc w:val="center"/>
        <w:rPr>
          <w:noProof/>
          <w:szCs w:val="22"/>
          <w:lang w:val="sv-SE"/>
        </w:rPr>
      </w:pPr>
    </w:p>
    <w:p w14:paraId="3306CB02" w14:textId="77777777" w:rsidR="00AB69DE" w:rsidRPr="00E00671" w:rsidRDefault="00AB69DE" w:rsidP="00387528">
      <w:pPr>
        <w:spacing w:after="0"/>
        <w:jc w:val="center"/>
        <w:rPr>
          <w:noProof/>
          <w:szCs w:val="22"/>
          <w:lang w:val="sv-SE"/>
        </w:rPr>
      </w:pPr>
    </w:p>
    <w:p w14:paraId="26A6DC47" w14:textId="6057F206" w:rsidR="00AB69DE" w:rsidRPr="00E00671" w:rsidRDefault="00AB69DE" w:rsidP="00387528">
      <w:pPr>
        <w:suppressAutoHyphens/>
        <w:spacing w:after="0"/>
        <w:rPr>
          <w:noProof/>
          <w:szCs w:val="22"/>
          <w:lang w:val="sv-SE"/>
        </w:rPr>
      </w:pPr>
      <w:r w:rsidRPr="00E00671">
        <w:rPr>
          <w:b/>
          <w:noProof/>
          <w:szCs w:val="22"/>
          <w:lang w:val="sv-SE"/>
        </w:rPr>
        <w:t xml:space="preserve">Atidžiai perskaitykite visą šį lapelį, prieš </w:t>
      </w:r>
      <w:r w:rsidR="00C35E7A" w:rsidRPr="00E00671">
        <w:rPr>
          <w:b/>
          <w:noProof/>
          <w:szCs w:val="22"/>
          <w:lang w:val="sv-SE"/>
        </w:rPr>
        <w:t>pradėdami vartoti</w:t>
      </w:r>
      <w:r w:rsidRPr="00E00671">
        <w:rPr>
          <w:b/>
          <w:noProof/>
          <w:szCs w:val="22"/>
          <w:lang w:val="sv-SE"/>
        </w:rPr>
        <w:t xml:space="preserve"> vaistą, nes jame pateikiama Jums svarbi informacija.</w:t>
      </w:r>
      <w:r w:rsidRPr="00E00671" w:rsidDel="009526C5">
        <w:rPr>
          <w:b/>
          <w:noProof/>
          <w:szCs w:val="22"/>
          <w:lang w:val="sv-SE"/>
        </w:rPr>
        <w:t xml:space="preserve"> </w:t>
      </w:r>
    </w:p>
    <w:p w14:paraId="6A5D4D62" w14:textId="77777777" w:rsidR="00AB69DE" w:rsidRPr="00E00671" w:rsidRDefault="00AB69DE" w:rsidP="00387528">
      <w:pPr>
        <w:numPr>
          <w:ilvl w:val="0"/>
          <w:numId w:val="29"/>
        </w:numPr>
        <w:tabs>
          <w:tab w:val="left" w:pos="567"/>
        </w:tabs>
        <w:spacing w:after="0"/>
        <w:rPr>
          <w:noProof/>
          <w:szCs w:val="22"/>
          <w:lang w:val="sv-SE"/>
        </w:rPr>
      </w:pPr>
      <w:r w:rsidRPr="00E00671">
        <w:rPr>
          <w:noProof/>
          <w:szCs w:val="22"/>
          <w:lang w:val="sv-SE"/>
        </w:rPr>
        <w:t>Neišmeskite šio lapelio, nes vėl gali prireikti jį perskaityti.</w:t>
      </w:r>
    </w:p>
    <w:p w14:paraId="186E8E48" w14:textId="77777777" w:rsidR="00AB69DE" w:rsidRPr="00E00671" w:rsidRDefault="00AB69DE" w:rsidP="00387528">
      <w:pPr>
        <w:numPr>
          <w:ilvl w:val="0"/>
          <w:numId w:val="29"/>
        </w:numPr>
        <w:tabs>
          <w:tab w:val="left" w:pos="567"/>
        </w:tabs>
        <w:spacing w:after="0"/>
        <w:rPr>
          <w:noProof/>
          <w:szCs w:val="22"/>
          <w:lang w:val="sv-SE"/>
        </w:rPr>
      </w:pPr>
      <w:r w:rsidRPr="00E00671">
        <w:rPr>
          <w:noProof/>
          <w:szCs w:val="22"/>
          <w:lang w:val="sv-SE"/>
        </w:rPr>
        <w:t>Jeigu kiltų daugiau klausimų, kreipkitės į gydytoją, vaistininką arba slaugytoją.</w:t>
      </w:r>
    </w:p>
    <w:p w14:paraId="6455264A" w14:textId="77777777" w:rsidR="00AB69DE" w:rsidRPr="00750E06" w:rsidRDefault="00AB69DE" w:rsidP="00387528">
      <w:pPr>
        <w:numPr>
          <w:ilvl w:val="0"/>
          <w:numId w:val="29"/>
        </w:numPr>
        <w:tabs>
          <w:tab w:val="left" w:pos="567"/>
        </w:tabs>
        <w:spacing w:after="0"/>
        <w:rPr>
          <w:szCs w:val="22"/>
          <w:lang w:val="pt-PT"/>
        </w:rPr>
      </w:pPr>
      <w:r w:rsidRPr="00E00671">
        <w:rPr>
          <w:noProof/>
          <w:szCs w:val="22"/>
          <w:lang w:val="sv-SE"/>
        </w:rPr>
        <w:t xml:space="preserve">Jeigu pasireiškė šalutinis poveikis (net jeigu jis šiame lapelyje nenurodytas), kreipkitės į gydytoją, vaistininką arba slaugytoją. </w:t>
      </w:r>
      <w:r w:rsidRPr="00750E06">
        <w:rPr>
          <w:noProof/>
          <w:szCs w:val="22"/>
          <w:lang w:val="pt-PT"/>
        </w:rPr>
        <w:t>Žr. 4 skyrių</w:t>
      </w:r>
      <w:r w:rsidRPr="00750E06">
        <w:rPr>
          <w:szCs w:val="22"/>
          <w:lang w:val="pt-PT"/>
        </w:rPr>
        <w:t>.</w:t>
      </w:r>
    </w:p>
    <w:p w14:paraId="31AABF53" w14:textId="77777777" w:rsidR="00AB69DE" w:rsidRPr="00750E06" w:rsidRDefault="00AB69DE" w:rsidP="00387528">
      <w:pPr>
        <w:numPr>
          <w:ilvl w:val="12"/>
          <w:numId w:val="0"/>
        </w:numPr>
        <w:spacing w:after="0"/>
        <w:ind w:right="-2"/>
        <w:rPr>
          <w:noProof/>
          <w:szCs w:val="22"/>
          <w:highlight w:val="green"/>
          <w:lang w:val="pt-PT"/>
        </w:rPr>
      </w:pPr>
    </w:p>
    <w:p w14:paraId="7E7A8FD7" w14:textId="77777777" w:rsidR="00AB69DE" w:rsidRPr="00750E06" w:rsidRDefault="00AB69DE" w:rsidP="00387528">
      <w:pPr>
        <w:spacing w:after="0"/>
        <w:ind w:right="-2"/>
        <w:rPr>
          <w:noProof/>
          <w:szCs w:val="22"/>
          <w:highlight w:val="green"/>
          <w:lang w:val="pt-PT"/>
        </w:rPr>
      </w:pPr>
    </w:p>
    <w:p w14:paraId="3EED3041" w14:textId="77777777" w:rsidR="00AB69DE" w:rsidRPr="00750E06" w:rsidRDefault="00AB69DE" w:rsidP="00387528">
      <w:pPr>
        <w:numPr>
          <w:ilvl w:val="12"/>
          <w:numId w:val="0"/>
        </w:numPr>
        <w:spacing w:after="0"/>
        <w:ind w:right="-2"/>
        <w:rPr>
          <w:b/>
          <w:noProof/>
          <w:szCs w:val="22"/>
          <w:highlight w:val="green"/>
          <w:lang w:val="pt-PT"/>
        </w:rPr>
      </w:pPr>
      <w:r w:rsidRPr="00750E06">
        <w:rPr>
          <w:b/>
          <w:noProof/>
          <w:szCs w:val="22"/>
          <w:lang w:val="pt-PT"/>
        </w:rPr>
        <w:t>Apie ką rašoma šiame lapelyje?</w:t>
      </w:r>
    </w:p>
    <w:p w14:paraId="2C60FEE9" w14:textId="77777777" w:rsidR="00AB69DE" w:rsidRPr="00750E06" w:rsidRDefault="00AB69DE" w:rsidP="00387528">
      <w:pPr>
        <w:numPr>
          <w:ilvl w:val="12"/>
          <w:numId w:val="0"/>
        </w:numPr>
        <w:spacing w:after="0"/>
        <w:ind w:right="-2"/>
        <w:outlineLvl w:val="0"/>
        <w:rPr>
          <w:noProof/>
          <w:szCs w:val="22"/>
          <w:highlight w:val="green"/>
          <w:lang w:val="pt-PT"/>
        </w:rPr>
      </w:pPr>
    </w:p>
    <w:p w14:paraId="20200D8F" w14:textId="77777777" w:rsidR="00AB69DE" w:rsidRPr="00750E06" w:rsidRDefault="00AB69DE" w:rsidP="00387528">
      <w:pPr>
        <w:numPr>
          <w:ilvl w:val="12"/>
          <w:numId w:val="0"/>
        </w:numPr>
        <w:tabs>
          <w:tab w:val="left" w:pos="426"/>
        </w:tabs>
        <w:spacing w:after="0"/>
        <w:ind w:right="-29"/>
        <w:rPr>
          <w:noProof/>
          <w:szCs w:val="22"/>
          <w:lang w:val="pt-PT"/>
        </w:rPr>
      </w:pPr>
      <w:r w:rsidRPr="00750E06">
        <w:rPr>
          <w:noProof/>
          <w:szCs w:val="22"/>
          <w:lang w:val="pt-PT"/>
        </w:rPr>
        <w:t>1.</w:t>
      </w:r>
      <w:r w:rsidRPr="00750E06">
        <w:rPr>
          <w:noProof/>
          <w:szCs w:val="22"/>
          <w:lang w:val="pt-PT"/>
        </w:rPr>
        <w:tab/>
        <w:t>Kas yra Arsenic trioxide Tillomed ir kam jis vartojamas</w:t>
      </w:r>
    </w:p>
    <w:p w14:paraId="08B4E36C" w14:textId="28ECA8F9" w:rsidR="00AB69DE" w:rsidRPr="00750E06" w:rsidRDefault="00AB69DE" w:rsidP="00387528">
      <w:pPr>
        <w:numPr>
          <w:ilvl w:val="12"/>
          <w:numId w:val="0"/>
        </w:numPr>
        <w:tabs>
          <w:tab w:val="left" w:pos="426"/>
        </w:tabs>
        <w:spacing w:after="0"/>
        <w:ind w:right="-29"/>
        <w:rPr>
          <w:noProof/>
          <w:szCs w:val="22"/>
          <w:lang w:val="pt-PT"/>
        </w:rPr>
      </w:pPr>
      <w:r w:rsidRPr="00750E06">
        <w:rPr>
          <w:noProof/>
          <w:szCs w:val="22"/>
          <w:lang w:val="pt-PT"/>
        </w:rPr>
        <w:t xml:space="preserve">2. </w:t>
      </w:r>
      <w:r w:rsidRPr="00750E06">
        <w:rPr>
          <w:noProof/>
          <w:szCs w:val="22"/>
          <w:lang w:val="pt-PT"/>
        </w:rPr>
        <w:tab/>
        <w:t xml:space="preserve">Kas žinotina prieš </w:t>
      </w:r>
      <w:r w:rsidR="00C315A2">
        <w:rPr>
          <w:noProof/>
          <w:szCs w:val="22"/>
          <w:lang w:val="pt-PT"/>
        </w:rPr>
        <w:t xml:space="preserve">vartojant </w:t>
      </w:r>
      <w:r w:rsidRPr="00750E06">
        <w:rPr>
          <w:noProof/>
          <w:szCs w:val="22"/>
          <w:lang w:val="pt-PT"/>
        </w:rPr>
        <w:t>Arsenic trioxide Tillomed</w:t>
      </w:r>
    </w:p>
    <w:p w14:paraId="1E8549C1" w14:textId="1A1B154D" w:rsidR="00AB69DE" w:rsidRPr="006B1B0E" w:rsidRDefault="00AB69DE" w:rsidP="00387528">
      <w:pPr>
        <w:numPr>
          <w:ilvl w:val="12"/>
          <w:numId w:val="0"/>
        </w:numPr>
        <w:tabs>
          <w:tab w:val="left" w:pos="426"/>
        </w:tabs>
        <w:spacing w:after="0"/>
        <w:ind w:right="-29"/>
        <w:rPr>
          <w:noProof/>
          <w:szCs w:val="22"/>
          <w:lang w:val="pt-PT"/>
        </w:rPr>
      </w:pPr>
      <w:r w:rsidRPr="006B1B0E">
        <w:rPr>
          <w:noProof/>
          <w:szCs w:val="22"/>
          <w:lang w:val="pt-PT"/>
        </w:rPr>
        <w:t xml:space="preserve">3. </w:t>
      </w:r>
      <w:r w:rsidRPr="006B1B0E">
        <w:rPr>
          <w:noProof/>
          <w:szCs w:val="22"/>
          <w:lang w:val="pt-PT"/>
        </w:rPr>
        <w:tab/>
        <w:t xml:space="preserve">Kaip </w:t>
      </w:r>
      <w:r w:rsidR="00C315A2" w:rsidRPr="006B1B0E">
        <w:rPr>
          <w:noProof/>
          <w:szCs w:val="22"/>
          <w:lang w:val="pt-PT"/>
        </w:rPr>
        <w:t xml:space="preserve">vartoti </w:t>
      </w:r>
      <w:r w:rsidRPr="006B1B0E">
        <w:rPr>
          <w:noProof/>
          <w:szCs w:val="22"/>
          <w:lang w:val="pt-PT"/>
        </w:rPr>
        <w:t>Arsenic trioxide Tillomed</w:t>
      </w:r>
    </w:p>
    <w:p w14:paraId="7A6B2855" w14:textId="77777777" w:rsidR="00AB69DE" w:rsidRPr="006B1B0E" w:rsidRDefault="00AB69DE" w:rsidP="00387528">
      <w:pPr>
        <w:numPr>
          <w:ilvl w:val="12"/>
          <w:numId w:val="0"/>
        </w:numPr>
        <w:tabs>
          <w:tab w:val="left" w:pos="426"/>
        </w:tabs>
        <w:spacing w:after="0"/>
        <w:ind w:right="-29"/>
        <w:rPr>
          <w:noProof/>
          <w:szCs w:val="22"/>
          <w:lang w:val="pt-PT"/>
        </w:rPr>
      </w:pPr>
      <w:r w:rsidRPr="006B1B0E">
        <w:rPr>
          <w:noProof/>
          <w:szCs w:val="22"/>
          <w:lang w:val="pt-PT"/>
        </w:rPr>
        <w:t xml:space="preserve">4. </w:t>
      </w:r>
      <w:r w:rsidRPr="006B1B0E">
        <w:rPr>
          <w:noProof/>
          <w:szCs w:val="22"/>
          <w:lang w:val="pt-PT"/>
        </w:rPr>
        <w:tab/>
        <w:t>Galimas šalutinis poveikis</w:t>
      </w:r>
    </w:p>
    <w:p w14:paraId="7BF7400F" w14:textId="77777777" w:rsidR="00AB69DE" w:rsidRPr="006B1B0E" w:rsidRDefault="00AB69DE" w:rsidP="00387528">
      <w:pPr>
        <w:numPr>
          <w:ilvl w:val="12"/>
          <w:numId w:val="0"/>
        </w:numPr>
        <w:tabs>
          <w:tab w:val="left" w:pos="426"/>
        </w:tabs>
        <w:spacing w:after="0"/>
        <w:ind w:right="-29"/>
        <w:rPr>
          <w:noProof/>
          <w:szCs w:val="22"/>
          <w:lang w:val="pt-PT"/>
        </w:rPr>
      </w:pPr>
      <w:r w:rsidRPr="006B1B0E">
        <w:rPr>
          <w:noProof/>
          <w:szCs w:val="22"/>
          <w:lang w:val="pt-PT"/>
        </w:rPr>
        <w:t xml:space="preserve">5. </w:t>
      </w:r>
      <w:r w:rsidRPr="006B1B0E">
        <w:rPr>
          <w:noProof/>
          <w:szCs w:val="22"/>
          <w:lang w:val="pt-PT"/>
        </w:rPr>
        <w:tab/>
        <w:t>Kaip laikyti Arsenic trioxide Tillomed</w:t>
      </w:r>
    </w:p>
    <w:p w14:paraId="576170F7" w14:textId="77777777" w:rsidR="00AB69DE" w:rsidRPr="006B1B0E" w:rsidRDefault="00AB69DE" w:rsidP="00387528">
      <w:pPr>
        <w:numPr>
          <w:ilvl w:val="12"/>
          <w:numId w:val="0"/>
        </w:numPr>
        <w:tabs>
          <w:tab w:val="left" w:pos="426"/>
        </w:tabs>
        <w:spacing w:after="0"/>
        <w:ind w:right="-29"/>
        <w:rPr>
          <w:noProof/>
          <w:szCs w:val="22"/>
          <w:highlight w:val="green"/>
          <w:lang w:val="pt-PT"/>
        </w:rPr>
      </w:pPr>
      <w:r w:rsidRPr="006B1B0E">
        <w:rPr>
          <w:noProof/>
          <w:szCs w:val="22"/>
          <w:lang w:val="pt-PT"/>
        </w:rPr>
        <w:t>6.</w:t>
      </w:r>
      <w:r w:rsidRPr="006B1B0E">
        <w:rPr>
          <w:noProof/>
          <w:szCs w:val="22"/>
          <w:lang w:val="pt-PT"/>
        </w:rPr>
        <w:tab/>
        <w:t>Pakuotės turinys ir kita informacija</w:t>
      </w:r>
    </w:p>
    <w:p w14:paraId="503794C3" w14:textId="77777777" w:rsidR="00AB69DE" w:rsidRPr="006B1B0E" w:rsidRDefault="00AB69DE" w:rsidP="00387528">
      <w:pPr>
        <w:numPr>
          <w:ilvl w:val="12"/>
          <w:numId w:val="0"/>
        </w:numPr>
        <w:spacing w:after="0"/>
        <w:ind w:right="-2"/>
        <w:rPr>
          <w:noProof/>
          <w:szCs w:val="22"/>
          <w:highlight w:val="green"/>
          <w:lang w:val="pt-PT"/>
        </w:rPr>
      </w:pPr>
    </w:p>
    <w:p w14:paraId="7F52DF4B" w14:textId="77777777" w:rsidR="00AB69DE" w:rsidRPr="006B1B0E" w:rsidRDefault="00AB69DE" w:rsidP="00387528">
      <w:pPr>
        <w:numPr>
          <w:ilvl w:val="12"/>
          <w:numId w:val="0"/>
        </w:numPr>
        <w:spacing w:after="0"/>
        <w:rPr>
          <w:noProof/>
          <w:szCs w:val="22"/>
          <w:lang w:val="pt-PT"/>
        </w:rPr>
      </w:pPr>
    </w:p>
    <w:p w14:paraId="294D3403" w14:textId="77777777" w:rsidR="00AB69DE" w:rsidRPr="006B1B0E" w:rsidRDefault="00AB69DE" w:rsidP="00387528">
      <w:pPr>
        <w:spacing w:after="0"/>
        <w:ind w:right="-2"/>
        <w:rPr>
          <w:b/>
          <w:noProof/>
          <w:szCs w:val="22"/>
          <w:lang w:val="pt-PT"/>
        </w:rPr>
      </w:pPr>
      <w:r w:rsidRPr="006B1B0E">
        <w:rPr>
          <w:b/>
          <w:noProof/>
          <w:szCs w:val="22"/>
          <w:lang w:val="pt-PT"/>
        </w:rPr>
        <w:t>1.</w:t>
      </w:r>
      <w:r w:rsidRPr="006B1B0E">
        <w:rPr>
          <w:b/>
          <w:noProof/>
          <w:szCs w:val="22"/>
          <w:lang w:val="pt-PT"/>
        </w:rPr>
        <w:tab/>
        <w:t>Kas yra Arsenic trioxide Tillomed ir kam jis vartojamas</w:t>
      </w:r>
    </w:p>
    <w:p w14:paraId="11D122FF" w14:textId="77777777" w:rsidR="00AB69DE" w:rsidRPr="006B1B0E" w:rsidRDefault="00AB69DE" w:rsidP="00387528">
      <w:pPr>
        <w:numPr>
          <w:ilvl w:val="12"/>
          <w:numId w:val="0"/>
        </w:numPr>
        <w:spacing w:after="0"/>
        <w:rPr>
          <w:noProof/>
          <w:szCs w:val="22"/>
          <w:lang w:val="pt-PT"/>
        </w:rPr>
      </w:pPr>
    </w:p>
    <w:p w14:paraId="1F384431" w14:textId="379312DC" w:rsidR="00AB69DE" w:rsidRPr="006B1B0E" w:rsidRDefault="00AB69DE" w:rsidP="00387528">
      <w:pPr>
        <w:spacing w:after="0"/>
        <w:ind w:right="-2"/>
        <w:rPr>
          <w:noProof/>
          <w:szCs w:val="22"/>
          <w:lang w:val="pt-PT"/>
        </w:rPr>
      </w:pPr>
      <w:r w:rsidRPr="006B1B0E">
        <w:rPr>
          <w:noProof/>
          <w:szCs w:val="22"/>
          <w:lang w:val="pt-PT"/>
        </w:rPr>
        <w:t xml:space="preserve">Arsenic trioxide Tillomed skiriamas suaugusiems pacientams, kuriems pirmą kartą diagnozuota mažos arba vidutinės rizikos ūminė promielocitinė leukemija (ŪPL) ir suaugusiems pacientams, kuriems nepadėjo jokios kitos gydymo priemonės. ŪPL yra mieloidinės leukemijos rūšis, kai kraujyje padidėja baltųjų kraujo ląstelių (leukocitų) skaičius, atsiranda </w:t>
      </w:r>
      <w:r w:rsidR="008F0D72" w:rsidRPr="006B1B0E">
        <w:rPr>
          <w:noProof/>
          <w:szCs w:val="22"/>
          <w:lang w:val="pt-PT"/>
        </w:rPr>
        <w:t xml:space="preserve">nenormalus </w:t>
      </w:r>
      <w:r w:rsidRPr="006B1B0E">
        <w:rPr>
          <w:noProof/>
          <w:szCs w:val="22"/>
          <w:lang w:val="pt-PT"/>
        </w:rPr>
        <w:t>kraujavimas, mėlyn</w:t>
      </w:r>
      <w:r w:rsidR="008F0D72" w:rsidRPr="006B1B0E">
        <w:rPr>
          <w:noProof/>
          <w:szCs w:val="22"/>
          <w:lang w:val="pt-PT"/>
        </w:rPr>
        <w:t>ės</w:t>
      </w:r>
      <w:r w:rsidRPr="006B1B0E">
        <w:rPr>
          <w:noProof/>
          <w:szCs w:val="22"/>
          <w:lang w:val="pt-PT"/>
        </w:rPr>
        <w:t>.</w:t>
      </w:r>
    </w:p>
    <w:p w14:paraId="4C9CBE14" w14:textId="77777777" w:rsidR="00AB69DE" w:rsidRPr="006B1B0E" w:rsidRDefault="00AB69DE" w:rsidP="00387528">
      <w:pPr>
        <w:spacing w:after="0"/>
        <w:ind w:right="-2"/>
        <w:rPr>
          <w:noProof/>
          <w:szCs w:val="22"/>
          <w:lang w:val="pt-PT"/>
        </w:rPr>
      </w:pPr>
    </w:p>
    <w:p w14:paraId="03F9CC6E" w14:textId="77777777" w:rsidR="006C2F76" w:rsidRPr="006B1B0E" w:rsidRDefault="006C2F76" w:rsidP="00387528">
      <w:pPr>
        <w:spacing w:after="0"/>
        <w:ind w:right="-2"/>
        <w:rPr>
          <w:noProof/>
          <w:szCs w:val="22"/>
          <w:lang w:val="pt-PT"/>
        </w:rPr>
      </w:pPr>
    </w:p>
    <w:p w14:paraId="3434DA89" w14:textId="2047589E" w:rsidR="00AB69DE" w:rsidRPr="006B1B0E" w:rsidRDefault="00AB69DE" w:rsidP="00387528">
      <w:pPr>
        <w:spacing w:after="0"/>
        <w:ind w:right="-2"/>
        <w:rPr>
          <w:b/>
          <w:noProof/>
          <w:szCs w:val="22"/>
          <w:lang w:val="pt-PT"/>
        </w:rPr>
      </w:pPr>
      <w:r w:rsidRPr="006B1B0E">
        <w:rPr>
          <w:b/>
          <w:noProof/>
          <w:szCs w:val="22"/>
          <w:lang w:val="pt-PT"/>
        </w:rPr>
        <w:t>2.</w:t>
      </w:r>
      <w:r w:rsidRPr="006B1B0E">
        <w:rPr>
          <w:b/>
          <w:noProof/>
          <w:szCs w:val="22"/>
          <w:lang w:val="pt-PT"/>
        </w:rPr>
        <w:tab/>
        <w:t xml:space="preserve">Kas žinotina prieš </w:t>
      </w:r>
      <w:r w:rsidR="00916479" w:rsidRPr="006B1B0E">
        <w:rPr>
          <w:b/>
          <w:noProof/>
          <w:szCs w:val="22"/>
          <w:lang w:val="pt-PT"/>
        </w:rPr>
        <w:t xml:space="preserve">vartojant </w:t>
      </w:r>
      <w:r w:rsidRPr="006B1B0E">
        <w:rPr>
          <w:b/>
          <w:noProof/>
          <w:szCs w:val="22"/>
          <w:lang w:val="pt-PT"/>
        </w:rPr>
        <w:t>Arsenic trioxide Tillomed</w:t>
      </w:r>
    </w:p>
    <w:p w14:paraId="6AB0885E" w14:textId="77777777" w:rsidR="00AB69DE" w:rsidRPr="006B1B0E" w:rsidRDefault="00AB69DE" w:rsidP="00387528">
      <w:pPr>
        <w:spacing w:after="0"/>
        <w:ind w:right="-2"/>
        <w:rPr>
          <w:b/>
          <w:noProof/>
          <w:szCs w:val="22"/>
          <w:lang w:val="pt-PT"/>
        </w:rPr>
      </w:pPr>
    </w:p>
    <w:p w14:paraId="116C6CBF" w14:textId="77777777" w:rsidR="00AB69DE" w:rsidRPr="006B1B0E" w:rsidRDefault="00AB69DE" w:rsidP="00387528">
      <w:pPr>
        <w:spacing w:after="0"/>
        <w:ind w:right="-2"/>
        <w:rPr>
          <w:b/>
          <w:noProof/>
          <w:szCs w:val="22"/>
          <w:lang w:val="pt-PT"/>
        </w:rPr>
      </w:pPr>
      <w:r w:rsidRPr="006B1B0E">
        <w:rPr>
          <w:szCs w:val="22"/>
          <w:lang w:val="pt-PT"/>
        </w:rPr>
        <w:t>Arsenic trioxide Tillomed turi būti vartojamas prižiūrint gydytojui, turinčiam patirties ūminių leukemijų gydyme.</w:t>
      </w:r>
    </w:p>
    <w:p w14:paraId="079492C3" w14:textId="77777777" w:rsidR="00AB69DE" w:rsidRPr="006B1B0E" w:rsidRDefault="00AB69DE" w:rsidP="00387528">
      <w:pPr>
        <w:spacing w:after="0"/>
        <w:ind w:right="-2"/>
        <w:rPr>
          <w:b/>
          <w:noProof/>
          <w:szCs w:val="22"/>
          <w:lang w:val="pt-PT"/>
        </w:rPr>
      </w:pPr>
    </w:p>
    <w:p w14:paraId="69CEFF3B" w14:textId="6C1F5EF1" w:rsidR="00AB69DE" w:rsidRPr="006B1B0E" w:rsidRDefault="00AB69DE" w:rsidP="00387528">
      <w:pPr>
        <w:spacing w:after="0"/>
        <w:ind w:right="-2"/>
        <w:rPr>
          <w:b/>
          <w:szCs w:val="22"/>
          <w:lang w:val="pt-PT"/>
        </w:rPr>
      </w:pPr>
      <w:r w:rsidRPr="006B1B0E">
        <w:rPr>
          <w:b/>
          <w:szCs w:val="22"/>
          <w:lang w:val="pt-PT"/>
        </w:rPr>
        <w:t xml:space="preserve">Arsenic trioxide Tillomed </w:t>
      </w:r>
      <w:r w:rsidR="00916479" w:rsidRPr="006B1B0E">
        <w:rPr>
          <w:b/>
          <w:szCs w:val="22"/>
          <w:lang w:val="pt-PT"/>
        </w:rPr>
        <w:t>vartoti draudžiama</w:t>
      </w:r>
    </w:p>
    <w:p w14:paraId="452263B5" w14:textId="77777777" w:rsidR="00AB69DE" w:rsidRPr="006B1B0E" w:rsidRDefault="00AB69DE" w:rsidP="00387528">
      <w:pPr>
        <w:spacing w:after="0"/>
        <w:ind w:right="-2"/>
        <w:rPr>
          <w:i/>
          <w:noProof/>
          <w:szCs w:val="22"/>
          <w:lang w:val="pt-PT"/>
        </w:rPr>
      </w:pPr>
      <w:r w:rsidRPr="006B1B0E">
        <w:rPr>
          <w:szCs w:val="22"/>
          <w:lang w:val="pt-PT"/>
        </w:rPr>
        <w:t>Jeigu yra alergija arseno trioksidui arba bet kuriai pagalbinei šio vaisto medžiagai (jos išvardytos 6 skyriuje).</w:t>
      </w:r>
    </w:p>
    <w:p w14:paraId="5357F876" w14:textId="77777777" w:rsidR="00AB69DE" w:rsidRPr="006B1B0E" w:rsidRDefault="00AB69DE" w:rsidP="00387528">
      <w:pPr>
        <w:spacing w:after="0"/>
        <w:ind w:right="-2"/>
        <w:rPr>
          <w:i/>
          <w:noProof/>
          <w:szCs w:val="22"/>
          <w:highlight w:val="green"/>
          <w:lang w:val="pt-PT"/>
        </w:rPr>
      </w:pPr>
    </w:p>
    <w:p w14:paraId="70E39B4F" w14:textId="77777777" w:rsidR="00AB69DE" w:rsidRPr="006B1B0E" w:rsidRDefault="00AB69DE" w:rsidP="00387528">
      <w:pPr>
        <w:spacing w:after="0"/>
        <w:ind w:right="-2"/>
        <w:rPr>
          <w:szCs w:val="22"/>
          <w:lang w:val="pt-PT"/>
        </w:rPr>
      </w:pPr>
      <w:r w:rsidRPr="006B1B0E">
        <w:rPr>
          <w:b/>
          <w:szCs w:val="22"/>
          <w:lang w:val="pt-PT"/>
        </w:rPr>
        <w:t>Įspėjimai ir atsargumo priemonės</w:t>
      </w:r>
    </w:p>
    <w:p w14:paraId="66CA1ABC" w14:textId="727635F7" w:rsidR="00AB69DE" w:rsidRPr="00831802" w:rsidRDefault="00A303EB" w:rsidP="00387528">
      <w:pPr>
        <w:spacing w:after="0"/>
        <w:ind w:right="-2"/>
        <w:rPr>
          <w:szCs w:val="22"/>
          <w:lang w:val="lt-LT"/>
        </w:rPr>
      </w:pPr>
      <w:r w:rsidRPr="00831802">
        <w:rPr>
          <w:szCs w:val="22"/>
          <w:lang w:val="lt-LT"/>
        </w:rPr>
        <w:t>Pasitarkite</w:t>
      </w:r>
      <w:r w:rsidR="00AB69DE" w:rsidRPr="00831802">
        <w:rPr>
          <w:szCs w:val="22"/>
          <w:lang w:val="lt-LT"/>
        </w:rPr>
        <w:t xml:space="preserve"> su gydytoju arba slaugytoju, prieš </w:t>
      </w:r>
      <w:r w:rsidRPr="00831802">
        <w:rPr>
          <w:szCs w:val="22"/>
          <w:lang w:val="lt-LT"/>
        </w:rPr>
        <w:t>pradėdami vartoti</w:t>
      </w:r>
      <w:r w:rsidR="00AB69DE" w:rsidRPr="00831802">
        <w:rPr>
          <w:szCs w:val="22"/>
          <w:lang w:val="lt-LT"/>
        </w:rPr>
        <w:t xml:space="preserve"> </w:t>
      </w:r>
      <w:proofErr w:type="spellStart"/>
      <w:r w:rsidR="00AB69DE" w:rsidRPr="00831802">
        <w:rPr>
          <w:szCs w:val="22"/>
          <w:lang w:val="lt-LT"/>
        </w:rPr>
        <w:t>Arsenic</w:t>
      </w:r>
      <w:proofErr w:type="spellEnd"/>
      <w:r w:rsidR="00AB69DE" w:rsidRPr="00831802">
        <w:rPr>
          <w:szCs w:val="22"/>
          <w:lang w:val="lt-LT"/>
        </w:rPr>
        <w:t xml:space="preserve"> </w:t>
      </w:r>
      <w:proofErr w:type="spellStart"/>
      <w:r w:rsidR="00AB69DE" w:rsidRPr="00831802">
        <w:rPr>
          <w:szCs w:val="22"/>
          <w:lang w:val="lt-LT"/>
        </w:rPr>
        <w:t>trioxide</w:t>
      </w:r>
      <w:proofErr w:type="spellEnd"/>
      <w:r w:rsidR="00AB69DE" w:rsidRPr="00831802">
        <w:rPr>
          <w:szCs w:val="22"/>
          <w:lang w:val="lt-LT"/>
        </w:rPr>
        <w:t xml:space="preserve"> </w:t>
      </w:r>
      <w:proofErr w:type="spellStart"/>
      <w:r w:rsidR="00AB69DE" w:rsidRPr="00831802">
        <w:rPr>
          <w:szCs w:val="22"/>
          <w:lang w:val="lt-LT"/>
        </w:rPr>
        <w:t>Tillomed</w:t>
      </w:r>
      <w:proofErr w:type="spellEnd"/>
      <w:r w:rsidR="00AB69DE" w:rsidRPr="00831802">
        <w:rPr>
          <w:szCs w:val="22"/>
          <w:lang w:val="lt-LT"/>
        </w:rPr>
        <w:t>, jeigu:</w:t>
      </w:r>
    </w:p>
    <w:p w14:paraId="72709402" w14:textId="77777777" w:rsidR="00AB69DE" w:rsidRPr="00831802" w:rsidRDefault="00AB69DE" w:rsidP="00387528">
      <w:pPr>
        <w:spacing w:after="0"/>
        <w:ind w:right="-2"/>
        <w:rPr>
          <w:szCs w:val="22"/>
          <w:lang w:val="lt-LT"/>
        </w:rPr>
      </w:pPr>
      <w:r w:rsidRPr="00831802">
        <w:rPr>
          <w:szCs w:val="22"/>
          <w:lang w:val="lt-LT"/>
        </w:rPr>
        <w:t>- Jums yra sutrikusi inkstų funkcija;</w:t>
      </w:r>
    </w:p>
    <w:p w14:paraId="63EAF847" w14:textId="77777777" w:rsidR="00AB69DE" w:rsidRPr="00831802" w:rsidRDefault="00AB69DE" w:rsidP="00387528">
      <w:pPr>
        <w:spacing w:after="0"/>
        <w:ind w:right="-2"/>
        <w:rPr>
          <w:b/>
          <w:noProof/>
          <w:szCs w:val="22"/>
          <w:lang w:val="lt-LT"/>
        </w:rPr>
      </w:pPr>
      <w:r w:rsidRPr="00831802">
        <w:rPr>
          <w:szCs w:val="22"/>
          <w:lang w:val="lt-LT"/>
        </w:rPr>
        <w:t>- Jums yra kepenų sutrikimų.</w:t>
      </w:r>
    </w:p>
    <w:p w14:paraId="484396D5" w14:textId="77777777" w:rsidR="00AB69DE" w:rsidRPr="00831802" w:rsidRDefault="00AB69DE" w:rsidP="00387528">
      <w:pPr>
        <w:spacing w:after="0"/>
        <w:ind w:right="-2"/>
        <w:rPr>
          <w:i/>
          <w:noProof/>
          <w:szCs w:val="22"/>
          <w:highlight w:val="green"/>
          <w:lang w:val="lt-LT"/>
        </w:rPr>
      </w:pPr>
    </w:p>
    <w:p w14:paraId="63FE3774" w14:textId="77777777" w:rsidR="00AB69DE" w:rsidRPr="00831802" w:rsidRDefault="00AB69DE" w:rsidP="00387528">
      <w:pPr>
        <w:spacing w:after="0"/>
        <w:ind w:right="-2"/>
        <w:rPr>
          <w:szCs w:val="22"/>
          <w:lang w:val="lt-LT"/>
        </w:rPr>
      </w:pPr>
      <w:r w:rsidRPr="00831802">
        <w:rPr>
          <w:szCs w:val="22"/>
          <w:lang w:val="lt-LT"/>
        </w:rPr>
        <w:t>Jūsų gydytojas imsis šių atsargumo priemonių:</w:t>
      </w:r>
    </w:p>
    <w:p w14:paraId="2AA24152" w14:textId="3C013845" w:rsidR="00AB69DE" w:rsidRPr="00831802" w:rsidRDefault="00AB69DE" w:rsidP="00387528">
      <w:pPr>
        <w:spacing w:after="0"/>
        <w:ind w:right="-2"/>
        <w:rPr>
          <w:szCs w:val="22"/>
          <w:lang w:val="lt-LT"/>
        </w:rPr>
      </w:pPr>
      <w:r w:rsidRPr="00831802">
        <w:rPr>
          <w:szCs w:val="22"/>
          <w:lang w:val="lt-LT"/>
        </w:rPr>
        <w:t>- bus atlikti tyrimai, siekiant nustatyti kalio, magnio, kalcio ir kreatinino kiek</w:t>
      </w:r>
      <w:r w:rsidR="00692BFE" w:rsidRPr="00831802">
        <w:rPr>
          <w:szCs w:val="22"/>
          <w:lang w:val="lt-LT"/>
        </w:rPr>
        <w:t>į</w:t>
      </w:r>
      <w:r w:rsidRPr="00831802">
        <w:rPr>
          <w:szCs w:val="22"/>
          <w:lang w:val="lt-LT"/>
        </w:rPr>
        <w:t xml:space="preserve"> kraujyje prieš skiriant pirmąją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dozę;</w:t>
      </w:r>
    </w:p>
    <w:p w14:paraId="2DB0BB03" w14:textId="77777777" w:rsidR="00AB69DE" w:rsidRPr="00831802" w:rsidRDefault="00AB69DE" w:rsidP="00387528">
      <w:pPr>
        <w:spacing w:after="0"/>
        <w:ind w:right="-2"/>
        <w:rPr>
          <w:szCs w:val="22"/>
          <w:lang w:val="lt-LT"/>
        </w:rPr>
      </w:pPr>
      <w:r w:rsidRPr="00831802">
        <w:rPr>
          <w:szCs w:val="22"/>
          <w:lang w:val="lt-LT"/>
        </w:rPr>
        <w:t>- Jums turi būti atlikta elektroninė širdies veiklos registracija (elektrokardiograma, EKG) prieš pirmąją dozę;</w:t>
      </w:r>
    </w:p>
    <w:p w14:paraId="70031BDB" w14:textId="77777777" w:rsidR="00AB69DE" w:rsidRPr="00831802" w:rsidRDefault="00AB69DE" w:rsidP="00387528">
      <w:pPr>
        <w:spacing w:after="0"/>
        <w:ind w:right="-2"/>
        <w:rPr>
          <w:szCs w:val="22"/>
          <w:lang w:val="lt-LT"/>
        </w:rPr>
      </w:pPr>
      <w:r w:rsidRPr="00831802">
        <w:rPr>
          <w:szCs w:val="22"/>
          <w:lang w:val="lt-LT"/>
        </w:rPr>
        <w:t xml:space="preserve">- kraujo tyrimai (kalio, kalcio, magnio kiekiui ir kepenų funkcijai nustatyti) turi būti kartojami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vartojimo metu;</w:t>
      </w:r>
    </w:p>
    <w:p w14:paraId="4250A27C" w14:textId="15D88C81" w:rsidR="00AB69DE" w:rsidRPr="00831802" w:rsidRDefault="00AB69DE" w:rsidP="00387528">
      <w:pPr>
        <w:spacing w:after="0"/>
        <w:ind w:right="-2"/>
        <w:rPr>
          <w:szCs w:val="22"/>
          <w:lang w:val="lt-LT"/>
        </w:rPr>
      </w:pPr>
      <w:r w:rsidRPr="00831802">
        <w:rPr>
          <w:szCs w:val="22"/>
          <w:lang w:val="lt-LT"/>
        </w:rPr>
        <w:t xml:space="preserve">- be to, 2 kartus per savaitę turi būti </w:t>
      </w:r>
      <w:r w:rsidR="00117DED" w:rsidRPr="00831802">
        <w:rPr>
          <w:szCs w:val="22"/>
          <w:lang w:val="lt-LT"/>
        </w:rPr>
        <w:t xml:space="preserve">atliekamos </w:t>
      </w:r>
      <w:r w:rsidRPr="00831802">
        <w:rPr>
          <w:szCs w:val="22"/>
          <w:lang w:val="lt-LT"/>
        </w:rPr>
        <w:t>elektrokardiogramos;</w:t>
      </w:r>
    </w:p>
    <w:p w14:paraId="2A7647B0" w14:textId="2F92F7BF" w:rsidR="00AB69DE" w:rsidRPr="00831802" w:rsidRDefault="00AB69DE" w:rsidP="00387528">
      <w:pPr>
        <w:spacing w:after="0"/>
        <w:ind w:right="-2"/>
        <w:rPr>
          <w:szCs w:val="22"/>
          <w:lang w:val="lt-LT"/>
        </w:rPr>
      </w:pPr>
      <w:r w:rsidRPr="00831802">
        <w:rPr>
          <w:szCs w:val="22"/>
          <w:lang w:val="lt-LT"/>
        </w:rPr>
        <w:t xml:space="preserve">- esant širdies ritmo sutrikimų (pvz., </w:t>
      </w:r>
      <w:proofErr w:type="spellStart"/>
      <w:r w:rsidR="00117DED" w:rsidRPr="00831802">
        <w:rPr>
          <w:i/>
          <w:iCs/>
          <w:szCs w:val="22"/>
          <w:lang w:val="lt-LT"/>
        </w:rPr>
        <w:t>T</w:t>
      </w:r>
      <w:r w:rsidRPr="00831802">
        <w:rPr>
          <w:i/>
          <w:iCs/>
          <w:szCs w:val="22"/>
          <w:lang w:val="lt-LT"/>
        </w:rPr>
        <w:t>orsade</w:t>
      </w:r>
      <w:proofErr w:type="spellEnd"/>
      <w:r w:rsidRPr="00831802">
        <w:rPr>
          <w:i/>
          <w:iCs/>
          <w:szCs w:val="22"/>
          <w:lang w:val="lt-LT"/>
        </w:rPr>
        <w:t xml:space="preserve"> de </w:t>
      </w:r>
      <w:proofErr w:type="spellStart"/>
      <w:r w:rsidRPr="00831802">
        <w:rPr>
          <w:i/>
          <w:iCs/>
          <w:szCs w:val="22"/>
          <w:lang w:val="lt-LT"/>
        </w:rPr>
        <w:t>pointes</w:t>
      </w:r>
      <w:proofErr w:type="spellEnd"/>
      <w:r w:rsidRPr="00831802">
        <w:rPr>
          <w:szCs w:val="22"/>
          <w:lang w:val="lt-LT"/>
        </w:rPr>
        <w:t xml:space="preserve"> arba </w:t>
      </w:r>
      <w:proofErr w:type="spellStart"/>
      <w:r w:rsidRPr="00831802">
        <w:rPr>
          <w:szCs w:val="22"/>
          <w:lang w:val="lt-LT"/>
        </w:rPr>
        <w:t>QTc</w:t>
      </w:r>
      <w:proofErr w:type="spellEnd"/>
      <w:r w:rsidR="00E22263" w:rsidRPr="00831802">
        <w:rPr>
          <w:szCs w:val="22"/>
          <w:lang w:val="lt-LT"/>
        </w:rPr>
        <w:t xml:space="preserve"> intervalo</w:t>
      </w:r>
      <w:r w:rsidRPr="00831802">
        <w:rPr>
          <w:szCs w:val="22"/>
          <w:lang w:val="lt-LT"/>
        </w:rPr>
        <w:t xml:space="preserve"> pailgėjimui), paciento širdis turi būti nuolat stebima;</w:t>
      </w:r>
    </w:p>
    <w:p w14:paraId="16A90035" w14:textId="2459CDD1" w:rsidR="00AB69DE" w:rsidRPr="00831802" w:rsidRDefault="00AB69DE" w:rsidP="00387528">
      <w:pPr>
        <w:spacing w:after="0"/>
        <w:ind w:right="-2"/>
        <w:rPr>
          <w:szCs w:val="22"/>
          <w:lang w:val="lt-LT"/>
        </w:rPr>
      </w:pPr>
      <w:r w:rsidRPr="00831802">
        <w:rPr>
          <w:szCs w:val="22"/>
          <w:lang w:val="lt-LT"/>
        </w:rPr>
        <w:lastRenderedPageBreak/>
        <w:t>- gydytojas gali stebėti Jūsų sveikat</w:t>
      </w:r>
      <w:r w:rsidR="00E22263" w:rsidRPr="00831802">
        <w:rPr>
          <w:szCs w:val="22"/>
          <w:lang w:val="lt-LT"/>
        </w:rPr>
        <w:t>ą</w:t>
      </w:r>
      <w:r w:rsidRPr="00831802">
        <w:rPr>
          <w:szCs w:val="22"/>
          <w:lang w:val="lt-LT"/>
        </w:rPr>
        <w:t xml:space="preserve"> gydymo metu ir </w:t>
      </w:r>
      <w:r w:rsidR="00E22263" w:rsidRPr="00831802">
        <w:rPr>
          <w:szCs w:val="22"/>
          <w:lang w:val="lt-LT"/>
        </w:rPr>
        <w:t xml:space="preserve">po jo, </w:t>
      </w:r>
      <w:r w:rsidRPr="00831802">
        <w:rPr>
          <w:szCs w:val="22"/>
          <w:lang w:val="lt-LT"/>
        </w:rPr>
        <w:t xml:space="preserve">kadangi arseno trioksidas gali sukelti kitų tipų vėžį. </w:t>
      </w:r>
      <w:r w:rsidR="00861375" w:rsidRPr="00831802">
        <w:rPr>
          <w:szCs w:val="22"/>
          <w:lang w:val="lt-LT"/>
        </w:rPr>
        <w:t>Kaskart apsilankę pas gydytoją, turite pranešti apie naujus ir išskirtinius simptomus</w:t>
      </w:r>
      <w:r w:rsidRPr="00831802">
        <w:rPr>
          <w:szCs w:val="22"/>
          <w:lang w:val="lt-LT"/>
        </w:rPr>
        <w:t>;</w:t>
      </w:r>
    </w:p>
    <w:p w14:paraId="6C79BFDA" w14:textId="24399F4C" w:rsidR="00AB69DE" w:rsidRPr="00750E06" w:rsidRDefault="00AB69DE" w:rsidP="00387528">
      <w:pPr>
        <w:spacing w:after="0"/>
        <w:ind w:right="-2"/>
        <w:rPr>
          <w:szCs w:val="22"/>
          <w:lang w:val="pt-PT"/>
        </w:rPr>
      </w:pPr>
      <w:r w:rsidRPr="00750E06">
        <w:rPr>
          <w:szCs w:val="22"/>
          <w:lang w:val="pt-PT"/>
        </w:rPr>
        <w:t xml:space="preserve">- jeigu Jums yra vitamino B1 stokos rizika, stebėkite savo pažintines ir </w:t>
      </w:r>
      <w:r w:rsidR="0001716C">
        <w:rPr>
          <w:szCs w:val="22"/>
          <w:lang w:val="pt-PT"/>
        </w:rPr>
        <w:t>judėjimo</w:t>
      </w:r>
      <w:r w:rsidR="0001716C" w:rsidRPr="00750E06">
        <w:rPr>
          <w:szCs w:val="22"/>
          <w:lang w:val="pt-PT"/>
        </w:rPr>
        <w:t xml:space="preserve"> </w:t>
      </w:r>
      <w:r w:rsidRPr="00750E06">
        <w:rPr>
          <w:szCs w:val="22"/>
          <w:lang w:val="pt-PT"/>
        </w:rPr>
        <w:t>funkcijas.</w:t>
      </w:r>
    </w:p>
    <w:p w14:paraId="15C1FCCB" w14:textId="77777777" w:rsidR="00AB69DE" w:rsidRPr="00750E06" w:rsidRDefault="00AB69DE" w:rsidP="00387528">
      <w:pPr>
        <w:spacing w:after="0"/>
        <w:ind w:right="-2"/>
        <w:rPr>
          <w:szCs w:val="22"/>
          <w:lang w:val="pt-PT"/>
        </w:rPr>
      </w:pPr>
    </w:p>
    <w:p w14:paraId="4E0BAF1E" w14:textId="77777777" w:rsidR="00AB69DE" w:rsidRPr="00750E06" w:rsidRDefault="00AB69DE" w:rsidP="00387528">
      <w:pPr>
        <w:spacing w:after="0"/>
        <w:ind w:right="-2"/>
        <w:rPr>
          <w:b/>
          <w:szCs w:val="22"/>
          <w:highlight w:val="green"/>
          <w:lang w:val="pt-PT"/>
        </w:rPr>
      </w:pPr>
      <w:r w:rsidRPr="00750E06">
        <w:rPr>
          <w:b/>
          <w:szCs w:val="22"/>
          <w:lang w:val="pt-PT"/>
        </w:rPr>
        <w:t>Vaikams ir paaugliams</w:t>
      </w:r>
    </w:p>
    <w:p w14:paraId="3149F4A8" w14:textId="77777777" w:rsidR="00AB69DE" w:rsidRPr="00750E06" w:rsidRDefault="00AB69DE" w:rsidP="00387528">
      <w:pPr>
        <w:spacing w:after="0"/>
        <w:ind w:right="-2"/>
        <w:rPr>
          <w:szCs w:val="22"/>
          <w:lang w:val="pt-PT"/>
        </w:rPr>
      </w:pPr>
      <w:r w:rsidRPr="00750E06">
        <w:rPr>
          <w:szCs w:val="22"/>
          <w:lang w:val="pt-PT"/>
        </w:rPr>
        <w:t>Arsenic trioxide Tillomed nerekomenduojama vartoti vaikams ir paaugliams iki 18 metų.</w:t>
      </w:r>
    </w:p>
    <w:p w14:paraId="7D3B93F0" w14:textId="77777777" w:rsidR="00AB69DE" w:rsidRPr="00750E06" w:rsidRDefault="00AB69DE" w:rsidP="00387528">
      <w:pPr>
        <w:spacing w:after="0"/>
        <w:ind w:right="-2"/>
        <w:rPr>
          <w:szCs w:val="22"/>
          <w:lang w:val="pt-PT"/>
        </w:rPr>
      </w:pPr>
    </w:p>
    <w:p w14:paraId="71A76641" w14:textId="77777777" w:rsidR="00AB69DE" w:rsidRPr="00750E06" w:rsidRDefault="00AB69DE" w:rsidP="00387528">
      <w:pPr>
        <w:spacing w:after="0"/>
        <w:ind w:right="-2"/>
        <w:rPr>
          <w:b/>
          <w:szCs w:val="22"/>
          <w:lang w:val="pt-PT"/>
        </w:rPr>
      </w:pPr>
      <w:r w:rsidRPr="00750E06">
        <w:rPr>
          <w:b/>
          <w:szCs w:val="22"/>
          <w:lang w:val="pt-PT"/>
        </w:rPr>
        <w:t>Kiti vaistai ir Arsenic trioxide Tillomed</w:t>
      </w:r>
    </w:p>
    <w:p w14:paraId="3E0AC66C" w14:textId="77777777" w:rsidR="00AB69DE" w:rsidRPr="00750E06" w:rsidRDefault="00AB69DE" w:rsidP="00387528">
      <w:pPr>
        <w:spacing w:after="0"/>
        <w:ind w:right="-2"/>
        <w:rPr>
          <w:szCs w:val="22"/>
          <w:lang w:val="pt-PT"/>
        </w:rPr>
      </w:pPr>
      <w:r w:rsidRPr="00750E06">
        <w:rPr>
          <w:szCs w:val="22"/>
          <w:lang w:val="pt-PT"/>
        </w:rPr>
        <w:t>Jeigu vartojate arba neseniai vartojote kitų vaistų, įskaitant įsigytus be recepto, arba dėl to nesate tikri, apie tai pasakykite gydytojui arba vaistininkui.</w:t>
      </w:r>
    </w:p>
    <w:p w14:paraId="3E6AEBFC" w14:textId="77777777" w:rsidR="00AB69DE" w:rsidRPr="00750E06" w:rsidRDefault="00AB69DE" w:rsidP="00387528">
      <w:pPr>
        <w:spacing w:after="0"/>
        <w:ind w:right="-2"/>
        <w:rPr>
          <w:szCs w:val="22"/>
          <w:lang w:val="pt-PT"/>
        </w:rPr>
      </w:pPr>
    </w:p>
    <w:p w14:paraId="26EBF8B7" w14:textId="51A0EE51" w:rsidR="00AB69DE" w:rsidRPr="00750E06" w:rsidRDefault="00AB69DE" w:rsidP="00387528">
      <w:pPr>
        <w:spacing w:after="0"/>
        <w:ind w:right="-2"/>
        <w:rPr>
          <w:szCs w:val="22"/>
          <w:lang w:val="pt-PT"/>
        </w:rPr>
      </w:pPr>
      <w:r w:rsidRPr="00750E06">
        <w:rPr>
          <w:szCs w:val="22"/>
          <w:lang w:val="pt-PT"/>
        </w:rPr>
        <w:t>Ypač svarbu, kad pasakytumėte gydytojui</w:t>
      </w:r>
      <w:r w:rsidR="008B544B">
        <w:rPr>
          <w:szCs w:val="22"/>
          <w:lang w:val="pt-PT"/>
        </w:rPr>
        <w:t>:</w:t>
      </w:r>
    </w:p>
    <w:p w14:paraId="45B159F9" w14:textId="20CFB4A1" w:rsidR="00AB69DE" w:rsidRPr="00750E06" w:rsidRDefault="00AB69DE" w:rsidP="00387528">
      <w:pPr>
        <w:spacing w:after="0"/>
        <w:ind w:right="-2"/>
        <w:rPr>
          <w:szCs w:val="22"/>
          <w:lang w:val="pt-PT"/>
        </w:rPr>
      </w:pPr>
      <w:r w:rsidRPr="00750E06">
        <w:rPr>
          <w:szCs w:val="22"/>
          <w:lang w:val="pt-PT"/>
        </w:rPr>
        <w:t>- jeigu vartojate bet kurios rūšies vaist</w:t>
      </w:r>
      <w:r w:rsidR="008B544B">
        <w:rPr>
          <w:szCs w:val="22"/>
          <w:lang w:val="pt-PT"/>
        </w:rPr>
        <w:t>ų</w:t>
      </w:r>
      <w:r w:rsidRPr="00750E06">
        <w:rPr>
          <w:szCs w:val="22"/>
          <w:lang w:val="pt-PT"/>
        </w:rPr>
        <w:t>, galinči</w:t>
      </w:r>
      <w:r w:rsidR="008B544B">
        <w:rPr>
          <w:szCs w:val="22"/>
          <w:lang w:val="pt-PT"/>
        </w:rPr>
        <w:t>ų</w:t>
      </w:r>
      <w:r w:rsidRPr="00750E06">
        <w:rPr>
          <w:szCs w:val="22"/>
          <w:lang w:val="pt-PT"/>
        </w:rPr>
        <w:t xml:space="preserve"> trikdyti širdies ritmą. Tai gali būti: </w:t>
      </w:r>
    </w:p>
    <w:p w14:paraId="3FD588F6" w14:textId="5B5144C7" w:rsidR="00AB69DE" w:rsidRPr="00750E06" w:rsidRDefault="00AB69DE" w:rsidP="00387528">
      <w:pPr>
        <w:spacing w:after="0"/>
        <w:ind w:left="720" w:right="-2"/>
        <w:rPr>
          <w:szCs w:val="22"/>
          <w:lang w:val="pt-PT"/>
        </w:rPr>
      </w:pPr>
      <w:r w:rsidRPr="00750E06">
        <w:rPr>
          <w:szCs w:val="22"/>
          <w:lang w:val="pt-PT"/>
        </w:rPr>
        <w:t xml:space="preserve">• kai kurių tipų antiaritminiai vaistai (vartojami </w:t>
      </w:r>
      <w:r w:rsidR="00BA2B93">
        <w:rPr>
          <w:szCs w:val="22"/>
          <w:lang w:val="pt-PT"/>
        </w:rPr>
        <w:t>nereguliariam</w:t>
      </w:r>
      <w:r w:rsidR="00BA2B93" w:rsidRPr="00750E06">
        <w:rPr>
          <w:szCs w:val="22"/>
          <w:lang w:val="pt-PT"/>
        </w:rPr>
        <w:t xml:space="preserve"> </w:t>
      </w:r>
      <w:r w:rsidRPr="00750E06">
        <w:rPr>
          <w:szCs w:val="22"/>
          <w:lang w:val="pt-PT"/>
        </w:rPr>
        <w:t>širdies ritmui reguliuoti, pvz., chinidinas, amjodaronas, sotalolis, dofetilidas);</w:t>
      </w:r>
    </w:p>
    <w:p w14:paraId="7DF42798" w14:textId="3C3C941D" w:rsidR="00AB69DE" w:rsidRPr="00750E06" w:rsidRDefault="00AB69DE" w:rsidP="00387528">
      <w:pPr>
        <w:spacing w:after="0"/>
        <w:ind w:left="720" w:right="-2"/>
        <w:rPr>
          <w:szCs w:val="22"/>
          <w:lang w:val="pt-PT"/>
        </w:rPr>
      </w:pPr>
      <w:r w:rsidRPr="00750E06">
        <w:rPr>
          <w:szCs w:val="22"/>
          <w:lang w:val="pt-PT"/>
        </w:rPr>
        <w:t>• vaistai, skirti gydyti psichozei (realyb</w:t>
      </w:r>
      <w:r w:rsidR="00BA2B93">
        <w:rPr>
          <w:szCs w:val="22"/>
          <w:lang w:val="pt-PT"/>
        </w:rPr>
        <w:t>ės suvokimo</w:t>
      </w:r>
      <w:r w:rsidRPr="00750E06">
        <w:rPr>
          <w:szCs w:val="22"/>
          <w:lang w:val="pt-PT"/>
        </w:rPr>
        <w:t xml:space="preserve"> praradimui, pvz., tioridazinas);</w:t>
      </w:r>
    </w:p>
    <w:p w14:paraId="1A9FF772" w14:textId="77777777" w:rsidR="00AB69DE" w:rsidRPr="00750E06" w:rsidRDefault="00AB69DE" w:rsidP="00387528">
      <w:pPr>
        <w:spacing w:after="0"/>
        <w:ind w:left="720" w:right="-2"/>
        <w:rPr>
          <w:szCs w:val="22"/>
          <w:lang w:val="pt-PT"/>
        </w:rPr>
      </w:pPr>
      <w:r w:rsidRPr="00750E06">
        <w:rPr>
          <w:szCs w:val="22"/>
          <w:lang w:val="pt-PT"/>
        </w:rPr>
        <w:t>• vaistai, skirti gydyti depresijai (pvz., amitriptilinas);</w:t>
      </w:r>
    </w:p>
    <w:p w14:paraId="05E48265" w14:textId="77777777" w:rsidR="00AB69DE" w:rsidRPr="00750E06" w:rsidRDefault="00AB69DE" w:rsidP="00387528">
      <w:pPr>
        <w:spacing w:after="0"/>
        <w:ind w:left="720" w:right="-2"/>
        <w:rPr>
          <w:szCs w:val="22"/>
          <w:lang w:val="pt-PT"/>
        </w:rPr>
      </w:pPr>
      <w:r w:rsidRPr="00750E06">
        <w:rPr>
          <w:szCs w:val="22"/>
          <w:lang w:val="pt-PT"/>
        </w:rPr>
        <w:t>• kai kurių tipų vaistai, skirti gydyti bakterines infekcijas (pvz., eritromicinas ir sparfloksacinas);</w:t>
      </w:r>
    </w:p>
    <w:p w14:paraId="2A6B1617" w14:textId="7B0ADE18" w:rsidR="00AB69DE" w:rsidRPr="00750E06" w:rsidRDefault="00AB69DE" w:rsidP="00387528">
      <w:pPr>
        <w:spacing w:after="0"/>
        <w:ind w:left="720" w:right="-2"/>
        <w:rPr>
          <w:szCs w:val="22"/>
          <w:lang w:val="pt-PT"/>
        </w:rPr>
      </w:pPr>
      <w:r w:rsidRPr="00750E06">
        <w:rPr>
          <w:szCs w:val="22"/>
          <w:lang w:val="pt-PT"/>
        </w:rPr>
        <w:t>• kai kurie vaistai, skirti gydyti tokias alergijas kaip šienligę, vadinami antihistamininiais vaistais (pvz., terfenadinas ir astemizol</w:t>
      </w:r>
      <w:r w:rsidR="00682EF7">
        <w:rPr>
          <w:szCs w:val="22"/>
          <w:lang w:val="pt-PT"/>
        </w:rPr>
        <w:t>a</w:t>
      </w:r>
      <w:r w:rsidRPr="00750E06">
        <w:rPr>
          <w:szCs w:val="22"/>
          <w:lang w:val="pt-PT"/>
        </w:rPr>
        <w:t>s);</w:t>
      </w:r>
    </w:p>
    <w:p w14:paraId="693B2913" w14:textId="77777777" w:rsidR="00AB69DE" w:rsidRPr="00750E06" w:rsidRDefault="00AB69DE" w:rsidP="00387528">
      <w:pPr>
        <w:spacing w:after="0"/>
        <w:ind w:left="720" w:right="-2"/>
        <w:rPr>
          <w:szCs w:val="22"/>
          <w:lang w:val="pt-PT"/>
        </w:rPr>
      </w:pPr>
      <w:r w:rsidRPr="00750E06">
        <w:rPr>
          <w:szCs w:val="22"/>
          <w:lang w:val="pt-PT"/>
        </w:rPr>
        <w:t>• bet kokie vaistai, sukeliantys kalio ir magnio sumažėjimą kraujyje (pvz., amfotericinas B);</w:t>
      </w:r>
    </w:p>
    <w:p w14:paraId="1DA3AB00" w14:textId="5DE18EB0" w:rsidR="00AB69DE" w:rsidRPr="00750E06" w:rsidRDefault="00AB69DE" w:rsidP="00387528">
      <w:pPr>
        <w:spacing w:after="0"/>
        <w:ind w:left="720" w:right="-2"/>
        <w:rPr>
          <w:szCs w:val="22"/>
          <w:lang w:val="pt-PT"/>
        </w:rPr>
      </w:pPr>
      <w:r w:rsidRPr="00750E06">
        <w:rPr>
          <w:szCs w:val="22"/>
          <w:lang w:val="pt-PT"/>
        </w:rPr>
        <w:t xml:space="preserve">• cisapridas (vaistas, vartojamas kai kuriems skrandžio </w:t>
      </w:r>
      <w:r w:rsidR="00161ECA">
        <w:rPr>
          <w:szCs w:val="22"/>
          <w:lang w:val="pt-PT"/>
        </w:rPr>
        <w:t xml:space="preserve">sutrikimo </w:t>
      </w:r>
      <w:r w:rsidRPr="00750E06">
        <w:rPr>
          <w:szCs w:val="22"/>
          <w:lang w:val="pt-PT"/>
        </w:rPr>
        <w:t xml:space="preserve">simptomams slopinti). </w:t>
      </w:r>
    </w:p>
    <w:p w14:paraId="2AE3E476" w14:textId="77777777" w:rsidR="00AB69DE" w:rsidRPr="00750E06" w:rsidRDefault="00AB69DE" w:rsidP="00387528">
      <w:pPr>
        <w:spacing w:after="0"/>
        <w:ind w:right="-2"/>
        <w:rPr>
          <w:szCs w:val="22"/>
          <w:lang w:val="pt-PT"/>
        </w:rPr>
      </w:pPr>
      <w:r w:rsidRPr="00750E06">
        <w:rPr>
          <w:szCs w:val="22"/>
          <w:lang w:val="pt-PT"/>
        </w:rPr>
        <w:t>Vartojant Arsenic trioxide Tillomed, šie vaistai gali neigiamai veikti širdies ritmą. Būtinai informuokite savo gydytoją apie visus vaistus, kuriuos vartojate.</w:t>
      </w:r>
    </w:p>
    <w:p w14:paraId="03C044F5" w14:textId="77777777" w:rsidR="00AB69DE" w:rsidRPr="00750E06" w:rsidRDefault="00AB69DE" w:rsidP="00387528">
      <w:pPr>
        <w:spacing w:after="0"/>
        <w:ind w:right="-2"/>
        <w:rPr>
          <w:szCs w:val="22"/>
          <w:lang w:val="pt-PT"/>
        </w:rPr>
      </w:pPr>
      <w:r w:rsidRPr="00750E06">
        <w:rPr>
          <w:szCs w:val="22"/>
          <w:lang w:val="pt-PT"/>
        </w:rPr>
        <w:t>- jeigu vartojate arba neseniai vartojote kitą vaistą, kuris gali veikti kepenis. Jeigu abejojate, parodykite gydytojui buteliuką arba pakuotę.</w:t>
      </w:r>
    </w:p>
    <w:p w14:paraId="0222266D" w14:textId="77777777" w:rsidR="00AB69DE" w:rsidRPr="00750E06" w:rsidRDefault="00AB69DE" w:rsidP="00387528">
      <w:pPr>
        <w:spacing w:after="0"/>
        <w:ind w:right="-2"/>
        <w:rPr>
          <w:szCs w:val="22"/>
          <w:highlight w:val="green"/>
          <w:lang w:val="pt-PT"/>
        </w:rPr>
      </w:pPr>
    </w:p>
    <w:p w14:paraId="7328D8A5" w14:textId="77777777" w:rsidR="00AB69DE" w:rsidRPr="00750E06" w:rsidRDefault="00AB69DE" w:rsidP="00387528">
      <w:pPr>
        <w:spacing w:after="0"/>
        <w:ind w:right="-2"/>
        <w:rPr>
          <w:b/>
          <w:szCs w:val="22"/>
          <w:highlight w:val="green"/>
          <w:lang w:val="pt-PT"/>
        </w:rPr>
      </w:pPr>
      <w:r w:rsidRPr="00750E06">
        <w:rPr>
          <w:b/>
          <w:szCs w:val="22"/>
          <w:lang w:val="pt-PT"/>
        </w:rPr>
        <w:t>Arsenic trioxide Tillomed vartojimas su maistu ir gėrimais</w:t>
      </w:r>
    </w:p>
    <w:p w14:paraId="010C22DD" w14:textId="6AF73C72" w:rsidR="00AB69DE" w:rsidRPr="00750E06" w:rsidRDefault="00673507" w:rsidP="00387528">
      <w:pPr>
        <w:spacing w:after="0"/>
        <w:ind w:right="-2"/>
        <w:rPr>
          <w:szCs w:val="22"/>
          <w:highlight w:val="green"/>
          <w:lang w:val="pt-PT"/>
        </w:rPr>
      </w:pPr>
      <w:r>
        <w:rPr>
          <w:szCs w:val="22"/>
          <w:lang w:val="pt-PT"/>
        </w:rPr>
        <w:t>Vartojant</w:t>
      </w:r>
      <w:r w:rsidRPr="00750E06">
        <w:rPr>
          <w:szCs w:val="22"/>
          <w:lang w:val="pt-PT"/>
        </w:rPr>
        <w:t xml:space="preserve"> </w:t>
      </w:r>
      <w:r w:rsidR="00AB69DE" w:rsidRPr="00750E06">
        <w:rPr>
          <w:szCs w:val="22"/>
          <w:lang w:val="pt-PT"/>
        </w:rPr>
        <w:t>Arsenic trioxide Tillomed, galima vartoti visus maisto produktus ir gėrimus.</w:t>
      </w:r>
    </w:p>
    <w:p w14:paraId="49A23880" w14:textId="77777777" w:rsidR="00AB69DE" w:rsidRPr="00750E06" w:rsidRDefault="00AB69DE" w:rsidP="00387528">
      <w:pPr>
        <w:spacing w:after="0"/>
        <w:ind w:right="-2"/>
        <w:rPr>
          <w:szCs w:val="22"/>
          <w:highlight w:val="green"/>
          <w:lang w:val="pt-PT"/>
        </w:rPr>
      </w:pPr>
    </w:p>
    <w:p w14:paraId="6F5E5386" w14:textId="77777777" w:rsidR="00AB69DE" w:rsidRPr="00750E06" w:rsidRDefault="00AB69DE" w:rsidP="00387528">
      <w:pPr>
        <w:spacing w:after="0"/>
        <w:ind w:right="-2"/>
        <w:rPr>
          <w:b/>
          <w:szCs w:val="22"/>
          <w:highlight w:val="green"/>
          <w:lang w:val="pt-PT"/>
        </w:rPr>
      </w:pPr>
      <w:r w:rsidRPr="00750E06">
        <w:rPr>
          <w:b/>
          <w:szCs w:val="22"/>
          <w:lang w:val="pt-PT"/>
        </w:rPr>
        <w:t>Nėštumas</w:t>
      </w:r>
      <w:r w:rsidRPr="00750E06">
        <w:rPr>
          <w:b/>
          <w:szCs w:val="22"/>
          <w:highlight w:val="green"/>
          <w:lang w:val="pt-PT"/>
        </w:rPr>
        <w:t xml:space="preserve"> </w:t>
      </w:r>
    </w:p>
    <w:p w14:paraId="10B73CDC" w14:textId="77777777" w:rsidR="00AB69DE" w:rsidRPr="00750E06" w:rsidRDefault="00AB69DE" w:rsidP="00387528">
      <w:pPr>
        <w:spacing w:after="0"/>
        <w:ind w:right="-2"/>
        <w:rPr>
          <w:szCs w:val="22"/>
          <w:lang w:val="pt-PT"/>
        </w:rPr>
      </w:pPr>
      <w:r w:rsidRPr="00750E06">
        <w:rPr>
          <w:szCs w:val="22"/>
          <w:lang w:val="pt-PT"/>
        </w:rPr>
        <w:t xml:space="preserve">Prieš vartojant bet kokį vaistą, būtina pasitarti su gydytoju arba vaistininku. </w:t>
      </w:r>
    </w:p>
    <w:p w14:paraId="60A67D17" w14:textId="77777777" w:rsidR="00AB69DE" w:rsidRPr="00750E06" w:rsidRDefault="00AB69DE" w:rsidP="00387528">
      <w:pPr>
        <w:spacing w:after="0"/>
        <w:ind w:right="-2"/>
        <w:rPr>
          <w:szCs w:val="22"/>
          <w:lang w:val="pt-PT"/>
        </w:rPr>
      </w:pPr>
    </w:p>
    <w:p w14:paraId="6E19CBE5" w14:textId="29D6D9D3" w:rsidR="00AB69DE" w:rsidRPr="00750E06" w:rsidRDefault="00AB69DE" w:rsidP="00387528">
      <w:pPr>
        <w:spacing w:after="0"/>
        <w:ind w:right="-2"/>
        <w:rPr>
          <w:szCs w:val="22"/>
          <w:lang w:val="pt-PT"/>
        </w:rPr>
      </w:pPr>
      <w:r w:rsidRPr="00750E06">
        <w:rPr>
          <w:szCs w:val="22"/>
          <w:lang w:val="pt-PT"/>
        </w:rPr>
        <w:t xml:space="preserve">Arsenic trioxide Tillomed gali pakenkti vaisiui, jei moteris jį vartoja būdama nėščia. Jei galite </w:t>
      </w:r>
      <w:r w:rsidR="00CA2AB1">
        <w:rPr>
          <w:szCs w:val="22"/>
          <w:lang w:val="pt-PT"/>
        </w:rPr>
        <w:t xml:space="preserve">pastoti </w:t>
      </w:r>
      <w:r w:rsidRPr="00750E06">
        <w:rPr>
          <w:szCs w:val="22"/>
          <w:lang w:val="pt-PT"/>
        </w:rPr>
        <w:t>ir vartojate Arsenic trioxide Tillomed, gydymo metu ir 6 mėnesius po gydymo baigimo privalote naudoti veiksmingą kontracepcijos metodą.</w:t>
      </w:r>
    </w:p>
    <w:p w14:paraId="6EB009A6" w14:textId="77777777" w:rsidR="00AB69DE" w:rsidRPr="00750E06" w:rsidRDefault="00AB69DE" w:rsidP="00387528">
      <w:pPr>
        <w:spacing w:after="0"/>
        <w:ind w:right="-2"/>
        <w:rPr>
          <w:szCs w:val="22"/>
          <w:lang w:val="pt-PT"/>
        </w:rPr>
      </w:pPr>
    </w:p>
    <w:p w14:paraId="726F1013" w14:textId="326F4999" w:rsidR="00AB69DE" w:rsidRPr="00750E06" w:rsidRDefault="00AB69DE" w:rsidP="00387528">
      <w:pPr>
        <w:spacing w:after="0"/>
        <w:ind w:right="-2"/>
        <w:rPr>
          <w:szCs w:val="22"/>
          <w:lang w:val="pt-PT"/>
        </w:rPr>
      </w:pPr>
      <w:r w:rsidRPr="00750E06">
        <w:rPr>
          <w:szCs w:val="22"/>
          <w:lang w:val="pt-PT"/>
        </w:rPr>
        <w:t xml:space="preserve">Jeigu esate ar </w:t>
      </w:r>
      <w:r w:rsidR="00CA2AB1">
        <w:rPr>
          <w:szCs w:val="22"/>
          <w:lang w:val="pt-PT"/>
        </w:rPr>
        <w:t xml:space="preserve">pastojote </w:t>
      </w:r>
      <w:r w:rsidRPr="00750E06">
        <w:rPr>
          <w:szCs w:val="22"/>
          <w:lang w:val="pt-PT"/>
        </w:rPr>
        <w:t>gydymo Arsenic trioxide Tillomed metu, pasitarkite su gydytoju.</w:t>
      </w:r>
    </w:p>
    <w:p w14:paraId="29C8A2F6" w14:textId="77777777" w:rsidR="00AB69DE" w:rsidRPr="00750E06" w:rsidRDefault="00AB69DE" w:rsidP="00387528">
      <w:pPr>
        <w:spacing w:after="0"/>
        <w:ind w:right="-2"/>
        <w:rPr>
          <w:szCs w:val="22"/>
          <w:lang w:val="pt-PT"/>
        </w:rPr>
      </w:pPr>
    </w:p>
    <w:p w14:paraId="11208D2A" w14:textId="7267332B" w:rsidR="00AB69DE" w:rsidRPr="00750E06" w:rsidRDefault="00AB69DE" w:rsidP="00387528">
      <w:pPr>
        <w:spacing w:after="0"/>
        <w:ind w:right="-2"/>
        <w:rPr>
          <w:szCs w:val="22"/>
          <w:lang w:val="pt-PT"/>
        </w:rPr>
      </w:pPr>
      <w:r w:rsidRPr="00750E06">
        <w:rPr>
          <w:szCs w:val="22"/>
          <w:lang w:val="pt-PT"/>
        </w:rPr>
        <w:t xml:space="preserve">Vyrai irgi turi naudoti veiksmingą kontracepcijos metodą ir jiems patartina nepradėti </w:t>
      </w:r>
      <w:r w:rsidR="00CA2AB1">
        <w:rPr>
          <w:szCs w:val="22"/>
          <w:lang w:val="pt-PT"/>
        </w:rPr>
        <w:t>vaisiaus</w:t>
      </w:r>
      <w:r w:rsidR="00CA2AB1" w:rsidRPr="00750E06">
        <w:rPr>
          <w:szCs w:val="22"/>
          <w:lang w:val="pt-PT"/>
        </w:rPr>
        <w:t xml:space="preserve"> </w:t>
      </w:r>
      <w:r w:rsidRPr="00750E06">
        <w:rPr>
          <w:szCs w:val="22"/>
          <w:lang w:val="pt-PT"/>
        </w:rPr>
        <w:t>Arsenic trioxide Tillomed vartojimo metu ir 3 mėnesius po gydymo baigimo.</w:t>
      </w:r>
    </w:p>
    <w:p w14:paraId="28D436E9" w14:textId="77777777" w:rsidR="00AB69DE" w:rsidRPr="00750E06" w:rsidRDefault="00AB69DE" w:rsidP="00387528">
      <w:pPr>
        <w:spacing w:after="0"/>
        <w:ind w:right="-2"/>
        <w:rPr>
          <w:szCs w:val="22"/>
          <w:highlight w:val="green"/>
          <w:lang w:val="pt-PT"/>
        </w:rPr>
      </w:pPr>
    </w:p>
    <w:p w14:paraId="704B5A64" w14:textId="77777777" w:rsidR="00AB69DE" w:rsidRPr="00750E06" w:rsidRDefault="00AB69DE" w:rsidP="00387528">
      <w:pPr>
        <w:spacing w:after="0"/>
        <w:ind w:right="-2"/>
        <w:rPr>
          <w:szCs w:val="22"/>
          <w:highlight w:val="green"/>
          <w:lang w:val="pt-PT"/>
        </w:rPr>
      </w:pPr>
      <w:r w:rsidRPr="00750E06">
        <w:rPr>
          <w:b/>
          <w:szCs w:val="22"/>
          <w:lang w:val="pt-PT"/>
        </w:rPr>
        <w:t>Žindymo laikotarpis</w:t>
      </w:r>
      <w:r w:rsidRPr="00750E06">
        <w:rPr>
          <w:szCs w:val="22"/>
          <w:highlight w:val="green"/>
          <w:lang w:val="pt-PT"/>
        </w:rPr>
        <w:t xml:space="preserve"> </w:t>
      </w:r>
    </w:p>
    <w:p w14:paraId="15D78EB0" w14:textId="77777777" w:rsidR="00AB69DE" w:rsidRPr="00750E06" w:rsidRDefault="00AB69DE" w:rsidP="00387528">
      <w:pPr>
        <w:spacing w:after="0"/>
        <w:ind w:right="-2"/>
        <w:rPr>
          <w:szCs w:val="22"/>
          <w:lang w:val="pt-PT"/>
        </w:rPr>
      </w:pPr>
      <w:r w:rsidRPr="00750E06">
        <w:rPr>
          <w:szCs w:val="22"/>
          <w:lang w:val="pt-PT"/>
        </w:rPr>
        <w:t>Prieš vartojant bet kokį vaistą, būtina pasitarti su gydytoju arba vaistininku.</w:t>
      </w:r>
    </w:p>
    <w:p w14:paraId="0989C032" w14:textId="7C22E87C" w:rsidR="00AB69DE" w:rsidRPr="00750E06" w:rsidRDefault="00AB69DE" w:rsidP="00387528">
      <w:pPr>
        <w:spacing w:after="0"/>
        <w:ind w:right="-2"/>
        <w:rPr>
          <w:szCs w:val="22"/>
          <w:lang w:val="pt-PT"/>
        </w:rPr>
      </w:pPr>
      <w:r w:rsidRPr="00750E06">
        <w:rPr>
          <w:szCs w:val="22"/>
          <w:lang w:val="pt-PT"/>
        </w:rPr>
        <w:t xml:space="preserve">Arsenic trioxide Tillomed esantis arsenas </w:t>
      </w:r>
      <w:r w:rsidR="000C6F5C">
        <w:rPr>
          <w:szCs w:val="22"/>
          <w:lang w:val="pt-PT"/>
        </w:rPr>
        <w:t>išsiskiria</w:t>
      </w:r>
      <w:r w:rsidR="000C6F5C" w:rsidRPr="00750E06">
        <w:rPr>
          <w:szCs w:val="22"/>
          <w:lang w:val="pt-PT"/>
        </w:rPr>
        <w:t xml:space="preserve"> </w:t>
      </w:r>
      <w:r w:rsidRPr="00750E06">
        <w:rPr>
          <w:szCs w:val="22"/>
          <w:lang w:val="pt-PT"/>
        </w:rPr>
        <w:t>į motinos pieną.</w:t>
      </w:r>
    </w:p>
    <w:p w14:paraId="049EF1DE" w14:textId="623DE497" w:rsidR="00AB69DE" w:rsidRPr="00750E06" w:rsidRDefault="00AB69DE" w:rsidP="00387528">
      <w:pPr>
        <w:spacing w:after="0"/>
        <w:ind w:right="-2"/>
        <w:rPr>
          <w:szCs w:val="22"/>
          <w:highlight w:val="green"/>
          <w:lang w:val="pt-PT"/>
        </w:rPr>
      </w:pPr>
      <w:r w:rsidRPr="00750E06">
        <w:rPr>
          <w:szCs w:val="22"/>
          <w:lang w:val="pt-PT"/>
        </w:rPr>
        <w:t xml:space="preserve">Kadangi Arsenic trioxide Tillomed gali pakenkti žindomiems kūdikiams, motinai </w:t>
      </w:r>
      <w:r w:rsidR="000C6F5C">
        <w:rPr>
          <w:szCs w:val="22"/>
          <w:lang w:val="pt-PT"/>
        </w:rPr>
        <w:t>nerekomenduojama</w:t>
      </w:r>
      <w:r w:rsidR="000C6F5C" w:rsidRPr="00750E06">
        <w:rPr>
          <w:szCs w:val="22"/>
          <w:lang w:val="pt-PT"/>
        </w:rPr>
        <w:t xml:space="preserve"> </w:t>
      </w:r>
      <w:r w:rsidRPr="00750E06">
        <w:rPr>
          <w:szCs w:val="22"/>
          <w:lang w:val="pt-PT"/>
        </w:rPr>
        <w:t>žindyti kūdikio Arsenic trioxide Tillomed vartojimo metu ir dar dvi savaites po paskutinės dozės.</w:t>
      </w:r>
    </w:p>
    <w:p w14:paraId="60B191DC" w14:textId="77777777" w:rsidR="00AB69DE" w:rsidRPr="00750E06" w:rsidRDefault="00AB69DE" w:rsidP="00387528">
      <w:pPr>
        <w:spacing w:after="0"/>
        <w:ind w:right="-2"/>
        <w:rPr>
          <w:szCs w:val="22"/>
          <w:highlight w:val="green"/>
          <w:lang w:val="pt-PT"/>
        </w:rPr>
      </w:pPr>
    </w:p>
    <w:p w14:paraId="17359850" w14:textId="77777777" w:rsidR="00AB69DE" w:rsidRPr="00750E06" w:rsidRDefault="00AB69DE" w:rsidP="00387528">
      <w:pPr>
        <w:spacing w:after="0"/>
        <w:ind w:right="-2"/>
        <w:rPr>
          <w:szCs w:val="22"/>
          <w:highlight w:val="green"/>
          <w:lang w:val="pt-PT"/>
        </w:rPr>
      </w:pPr>
      <w:r w:rsidRPr="00750E06">
        <w:rPr>
          <w:b/>
          <w:szCs w:val="22"/>
          <w:lang w:val="pt-PT"/>
        </w:rPr>
        <w:t>Vairavimas ir mechanizmų valdymas</w:t>
      </w:r>
      <w:r w:rsidRPr="00750E06">
        <w:rPr>
          <w:szCs w:val="22"/>
          <w:highlight w:val="green"/>
          <w:lang w:val="pt-PT"/>
        </w:rPr>
        <w:t xml:space="preserve"> </w:t>
      </w:r>
    </w:p>
    <w:p w14:paraId="7E210468" w14:textId="77777777" w:rsidR="00AB69DE" w:rsidRPr="00750E06" w:rsidRDefault="00AB69DE" w:rsidP="00387528">
      <w:pPr>
        <w:spacing w:after="0"/>
        <w:ind w:right="-2"/>
        <w:rPr>
          <w:szCs w:val="22"/>
          <w:highlight w:val="green"/>
          <w:lang w:val="pt-PT"/>
        </w:rPr>
      </w:pPr>
      <w:r w:rsidRPr="00750E06">
        <w:rPr>
          <w:szCs w:val="22"/>
          <w:lang w:val="pt-PT"/>
        </w:rPr>
        <w:t>Tikėtina, kad Arsenic trioxide Tillomed gebėjimo vairuoti ir valdyti mechanizmus neveikia arba veikia nereikšmingai. Jei po Arsenic trioxide Tillomed injekcijos jaučiate diskomfortą, prieš pradėdami vairuoti ar valdyti mechanizmus, turite palaukti, kol simptomai praeis.</w:t>
      </w:r>
    </w:p>
    <w:p w14:paraId="53B317B2" w14:textId="77777777" w:rsidR="00AB69DE" w:rsidRPr="00750E06" w:rsidRDefault="00AB69DE" w:rsidP="00387528">
      <w:pPr>
        <w:spacing w:after="0"/>
        <w:ind w:right="-2"/>
        <w:rPr>
          <w:szCs w:val="22"/>
          <w:highlight w:val="green"/>
          <w:lang w:val="pt-PT"/>
        </w:rPr>
      </w:pPr>
    </w:p>
    <w:p w14:paraId="18A0E2B4" w14:textId="77777777" w:rsidR="00AB69DE" w:rsidRPr="00831802" w:rsidRDefault="00AB69DE" w:rsidP="00387528">
      <w:pPr>
        <w:spacing w:after="0"/>
        <w:ind w:right="-2"/>
        <w:rPr>
          <w:b/>
          <w:szCs w:val="22"/>
          <w:highlight w:val="green"/>
          <w:lang w:val="lt-LT"/>
        </w:rPr>
      </w:pPr>
      <w:proofErr w:type="spellStart"/>
      <w:r w:rsidRPr="00831802">
        <w:rPr>
          <w:b/>
          <w:szCs w:val="22"/>
          <w:lang w:val="lt-LT"/>
        </w:rPr>
        <w:t>Arsenic</w:t>
      </w:r>
      <w:proofErr w:type="spellEnd"/>
      <w:r w:rsidRPr="00831802">
        <w:rPr>
          <w:b/>
          <w:szCs w:val="22"/>
          <w:lang w:val="lt-LT"/>
        </w:rPr>
        <w:t xml:space="preserve"> </w:t>
      </w:r>
      <w:proofErr w:type="spellStart"/>
      <w:r w:rsidRPr="00831802">
        <w:rPr>
          <w:b/>
          <w:szCs w:val="22"/>
          <w:lang w:val="lt-LT"/>
        </w:rPr>
        <w:t>trioxide</w:t>
      </w:r>
      <w:proofErr w:type="spellEnd"/>
      <w:r w:rsidRPr="00831802">
        <w:rPr>
          <w:b/>
          <w:szCs w:val="22"/>
          <w:lang w:val="lt-LT"/>
        </w:rPr>
        <w:t xml:space="preserve"> </w:t>
      </w:r>
      <w:proofErr w:type="spellStart"/>
      <w:r w:rsidRPr="00831802">
        <w:rPr>
          <w:b/>
          <w:szCs w:val="22"/>
          <w:lang w:val="lt-LT"/>
        </w:rPr>
        <w:t>Tillomed</w:t>
      </w:r>
      <w:proofErr w:type="spellEnd"/>
      <w:r w:rsidRPr="00831802">
        <w:rPr>
          <w:b/>
          <w:szCs w:val="22"/>
          <w:lang w:val="lt-LT"/>
        </w:rPr>
        <w:t xml:space="preserve"> sudėtyje yra natrio</w:t>
      </w:r>
    </w:p>
    <w:p w14:paraId="6F25E177" w14:textId="2E76ED48" w:rsidR="00AB69DE" w:rsidRPr="00831802" w:rsidRDefault="00AB69DE" w:rsidP="00387528">
      <w:pPr>
        <w:spacing w:after="0"/>
        <w:ind w:right="-2"/>
        <w:rPr>
          <w:szCs w:val="22"/>
          <w:lang w:val="lt-LT"/>
        </w:rPr>
      </w:pP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w:t>
      </w:r>
      <w:r w:rsidR="00E37DEA" w:rsidRPr="00831802">
        <w:rPr>
          <w:szCs w:val="22"/>
          <w:lang w:val="lt-LT"/>
        </w:rPr>
        <w:t xml:space="preserve">kiekvienoje </w:t>
      </w:r>
      <w:r w:rsidRPr="00831802">
        <w:rPr>
          <w:szCs w:val="22"/>
          <w:lang w:val="lt-LT"/>
        </w:rPr>
        <w:t>dozėje yra mažiau kaip 1</w:t>
      </w:r>
      <w:r w:rsidR="00E37DEA" w:rsidRPr="00831802">
        <w:rPr>
          <w:szCs w:val="22"/>
          <w:lang w:val="lt-LT"/>
        </w:rPr>
        <w:t> </w:t>
      </w:r>
      <w:proofErr w:type="spellStart"/>
      <w:r w:rsidRPr="00831802">
        <w:rPr>
          <w:szCs w:val="22"/>
          <w:lang w:val="lt-LT"/>
        </w:rPr>
        <w:t>mmol</w:t>
      </w:r>
      <w:proofErr w:type="spellEnd"/>
      <w:r w:rsidRPr="00831802">
        <w:rPr>
          <w:szCs w:val="22"/>
          <w:lang w:val="lt-LT"/>
        </w:rPr>
        <w:t xml:space="preserve"> (23</w:t>
      </w:r>
      <w:r w:rsidR="00E37DEA" w:rsidRPr="00831802">
        <w:rPr>
          <w:szCs w:val="22"/>
          <w:lang w:val="lt-LT"/>
        </w:rPr>
        <w:t> </w:t>
      </w:r>
      <w:r w:rsidRPr="00831802">
        <w:rPr>
          <w:szCs w:val="22"/>
          <w:lang w:val="lt-LT"/>
        </w:rPr>
        <w:t xml:space="preserve">mg) natrio, </w:t>
      </w:r>
      <w:proofErr w:type="spellStart"/>
      <w:r w:rsidRPr="00831802">
        <w:rPr>
          <w:szCs w:val="22"/>
          <w:lang w:val="lt-LT"/>
        </w:rPr>
        <w:t>t.y</w:t>
      </w:r>
      <w:proofErr w:type="spellEnd"/>
      <w:r w:rsidRPr="00831802">
        <w:rPr>
          <w:szCs w:val="22"/>
          <w:lang w:val="lt-LT"/>
        </w:rPr>
        <w:t>. jis beveik neturi reikšmės.</w:t>
      </w:r>
    </w:p>
    <w:p w14:paraId="1B47766A" w14:textId="77777777" w:rsidR="00AB69DE" w:rsidRPr="00831802" w:rsidRDefault="00AB69DE" w:rsidP="00387528">
      <w:pPr>
        <w:spacing w:after="0"/>
        <w:ind w:right="-2"/>
        <w:rPr>
          <w:b/>
          <w:szCs w:val="22"/>
          <w:lang w:val="lt-LT"/>
        </w:rPr>
      </w:pPr>
    </w:p>
    <w:p w14:paraId="5463B7A3" w14:textId="77777777" w:rsidR="006C2F76" w:rsidRPr="00831802" w:rsidRDefault="006C2F76" w:rsidP="00387528">
      <w:pPr>
        <w:spacing w:after="0"/>
        <w:ind w:right="-2"/>
        <w:rPr>
          <w:b/>
          <w:szCs w:val="22"/>
          <w:lang w:val="lt-LT"/>
        </w:rPr>
      </w:pPr>
    </w:p>
    <w:p w14:paraId="1F966E71" w14:textId="2379AB9D" w:rsidR="00AB69DE" w:rsidRPr="00831802" w:rsidRDefault="00AB69DE" w:rsidP="00387528">
      <w:pPr>
        <w:spacing w:after="0"/>
        <w:ind w:right="-2"/>
        <w:rPr>
          <w:b/>
          <w:noProof/>
          <w:szCs w:val="22"/>
          <w:lang w:val="lt-LT"/>
        </w:rPr>
      </w:pPr>
      <w:r w:rsidRPr="00831802">
        <w:rPr>
          <w:b/>
          <w:noProof/>
          <w:szCs w:val="22"/>
          <w:lang w:val="lt-LT"/>
        </w:rPr>
        <w:t>3.</w:t>
      </w:r>
      <w:r w:rsidRPr="00831802">
        <w:rPr>
          <w:b/>
          <w:noProof/>
          <w:szCs w:val="22"/>
          <w:lang w:val="lt-LT"/>
        </w:rPr>
        <w:tab/>
        <w:t xml:space="preserve">Kaip </w:t>
      </w:r>
      <w:r w:rsidR="005164CC" w:rsidRPr="00831802">
        <w:rPr>
          <w:b/>
          <w:noProof/>
          <w:szCs w:val="22"/>
          <w:lang w:val="lt-LT"/>
        </w:rPr>
        <w:t xml:space="preserve">vartoti </w:t>
      </w:r>
      <w:r w:rsidRPr="00831802">
        <w:rPr>
          <w:b/>
          <w:noProof/>
          <w:szCs w:val="22"/>
          <w:lang w:val="lt-LT"/>
        </w:rPr>
        <w:t>Arsenic trioxide Tillomed</w:t>
      </w:r>
    </w:p>
    <w:p w14:paraId="6917A5C9" w14:textId="77777777" w:rsidR="00AB69DE" w:rsidRPr="00831802" w:rsidRDefault="00AB69DE" w:rsidP="00387528">
      <w:pPr>
        <w:spacing w:after="0"/>
        <w:ind w:right="-2"/>
        <w:rPr>
          <w:b/>
          <w:noProof/>
          <w:szCs w:val="22"/>
          <w:lang w:val="lt-LT"/>
        </w:rPr>
      </w:pPr>
    </w:p>
    <w:p w14:paraId="4B400DD3" w14:textId="77777777" w:rsidR="00AB69DE" w:rsidRPr="00831802" w:rsidRDefault="00AB69DE" w:rsidP="00387528">
      <w:pPr>
        <w:numPr>
          <w:ilvl w:val="12"/>
          <w:numId w:val="0"/>
        </w:numPr>
        <w:spacing w:after="0"/>
        <w:ind w:right="-2"/>
        <w:rPr>
          <w:b/>
          <w:noProof/>
          <w:szCs w:val="22"/>
          <w:highlight w:val="green"/>
          <w:lang w:val="lt-LT"/>
        </w:rPr>
      </w:pPr>
      <w:r w:rsidRPr="00831802">
        <w:rPr>
          <w:b/>
          <w:szCs w:val="22"/>
          <w:lang w:val="lt-LT"/>
        </w:rPr>
        <w:t>Gydymo trukmė ir dažnis</w:t>
      </w:r>
    </w:p>
    <w:p w14:paraId="735F3084" w14:textId="77777777" w:rsidR="00AB69DE" w:rsidRPr="00831802" w:rsidRDefault="00AB69DE" w:rsidP="00387528">
      <w:pPr>
        <w:numPr>
          <w:ilvl w:val="12"/>
          <w:numId w:val="0"/>
        </w:numPr>
        <w:spacing w:after="0"/>
        <w:rPr>
          <w:szCs w:val="22"/>
          <w:highlight w:val="green"/>
          <w:lang w:val="lt-LT"/>
        </w:rPr>
      </w:pPr>
    </w:p>
    <w:p w14:paraId="25D52221" w14:textId="77777777" w:rsidR="00AB69DE" w:rsidRPr="00831802" w:rsidRDefault="00AB69DE" w:rsidP="00387528">
      <w:pPr>
        <w:numPr>
          <w:ilvl w:val="12"/>
          <w:numId w:val="0"/>
        </w:numPr>
        <w:spacing w:after="0"/>
        <w:rPr>
          <w:szCs w:val="22"/>
          <w:u w:val="single"/>
          <w:lang w:val="lt-LT"/>
        </w:rPr>
      </w:pPr>
      <w:r w:rsidRPr="00831802">
        <w:rPr>
          <w:szCs w:val="22"/>
          <w:u w:val="single"/>
          <w:lang w:val="lt-LT"/>
        </w:rPr>
        <w:t xml:space="preserve">Pacientai, kuriems pirmą kartą diagnozuota ūminė </w:t>
      </w:r>
      <w:proofErr w:type="spellStart"/>
      <w:r w:rsidRPr="00831802">
        <w:rPr>
          <w:szCs w:val="22"/>
          <w:u w:val="single"/>
          <w:lang w:val="lt-LT"/>
        </w:rPr>
        <w:t>promielocitinė</w:t>
      </w:r>
      <w:proofErr w:type="spellEnd"/>
      <w:r w:rsidRPr="00831802">
        <w:rPr>
          <w:szCs w:val="22"/>
          <w:u w:val="single"/>
          <w:lang w:val="lt-LT"/>
        </w:rPr>
        <w:t xml:space="preserve"> leukemija</w:t>
      </w:r>
    </w:p>
    <w:p w14:paraId="7C8B0E4C" w14:textId="0DB97251" w:rsidR="00AB69DE" w:rsidRPr="00831802" w:rsidRDefault="00AB69DE" w:rsidP="00387528">
      <w:pPr>
        <w:numPr>
          <w:ilvl w:val="12"/>
          <w:numId w:val="0"/>
        </w:numPr>
        <w:spacing w:after="0"/>
        <w:rPr>
          <w:szCs w:val="22"/>
          <w:lang w:val="lt-LT"/>
        </w:rPr>
      </w:pPr>
      <w:r w:rsidRPr="00831802">
        <w:rPr>
          <w:szCs w:val="22"/>
          <w:lang w:val="lt-LT"/>
        </w:rPr>
        <w:t xml:space="preserve">Gydytojas skiria po vieną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infuziją kasdien. Pirmąjį gydymo ciklą būsite gydomi ilgiausiai iki 60 dienų arba kol gydytojas nustatys, kad būklė pagerėjo. Jei gydymas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w:t>
      </w:r>
      <w:r w:rsidR="002A62FD" w:rsidRPr="00831802">
        <w:rPr>
          <w:szCs w:val="22"/>
          <w:lang w:val="lt-LT"/>
        </w:rPr>
        <w:t>veiksmingas</w:t>
      </w:r>
      <w:r w:rsidRPr="00831802">
        <w:rPr>
          <w:szCs w:val="22"/>
          <w:lang w:val="lt-LT"/>
        </w:rPr>
        <w:t xml:space="preserve">, skiriami 4 papildomi gydymo kursai. Kiekvieną ciklą sudaro 20 dozių, leidžiant 5 dienas per savaitę (po kurių seka 2 dienų pertrauka) 4 savaites, po kurių seka 4 savaičių pertrauka. Gydytojas priima sprendimą dėl tikslios gydymo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trukmės.</w:t>
      </w:r>
    </w:p>
    <w:p w14:paraId="7DB0704B" w14:textId="77777777" w:rsidR="00AB69DE" w:rsidRPr="00831802" w:rsidRDefault="00AB69DE" w:rsidP="00387528">
      <w:pPr>
        <w:numPr>
          <w:ilvl w:val="12"/>
          <w:numId w:val="0"/>
        </w:numPr>
        <w:spacing w:after="0"/>
        <w:rPr>
          <w:szCs w:val="22"/>
          <w:u w:val="single"/>
          <w:lang w:val="lt-LT"/>
        </w:rPr>
      </w:pPr>
    </w:p>
    <w:p w14:paraId="74D0E2A8" w14:textId="77777777" w:rsidR="00AB69DE" w:rsidRPr="00831802" w:rsidRDefault="00AB69DE" w:rsidP="00387528">
      <w:pPr>
        <w:numPr>
          <w:ilvl w:val="12"/>
          <w:numId w:val="0"/>
        </w:numPr>
        <w:spacing w:after="0"/>
        <w:rPr>
          <w:szCs w:val="22"/>
          <w:u w:val="single"/>
          <w:lang w:val="lt-LT"/>
        </w:rPr>
      </w:pPr>
      <w:r w:rsidRPr="00831802">
        <w:rPr>
          <w:szCs w:val="22"/>
          <w:u w:val="single"/>
          <w:lang w:val="lt-LT"/>
        </w:rPr>
        <w:t xml:space="preserve">Pacientai, sergantys ūmine </w:t>
      </w:r>
      <w:proofErr w:type="spellStart"/>
      <w:r w:rsidRPr="00831802">
        <w:rPr>
          <w:szCs w:val="22"/>
          <w:u w:val="single"/>
          <w:lang w:val="lt-LT"/>
        </w:rPr>
        <w:t>promielocitine</w:t>
      </w:r>
      <w:proofErr w:type="spellEnd"/>
      <w:r w:rsidRPr="00831802">
        <w:rPr>
          <w:szCs w:val="22"/>
          <w:u w:val="single"/>
          <w:lang w:val="lt-LT"/>
        </w:rPr>
        <w:t xml:space="preserve"> leukemija, kurių liga nereagavo į kitų tipų gydymą</w:t>
      </w:r>
    </w:p>
    <w:p w14:paraId="0C943927" w14:textId="77777777" w:rsidR="00AB69DE" w:rsidRPr="00831802" w:rsidRDefault="00AB69DE" w:rsidP="00387528">
      <w:pPr>
        <w:numPr>
          <w:ilvl w:val="12"/>
          <w:numId w:val="0"/>
        </w:numPr>
        <w:spacing w:after="0"/>
        <w:rPr>
          <w:szCs w:val="22"/>
          <w:highlight w:val="green"/>
          <w:lang w:val="lt-LT"/>
        </w:rPr>
      </w:pPr>
      <w:r w:rsidRPr="00831802">
        <w:rPr>
          <w:szCs w:val="22"/>
          <w:lang w:val="lt-LT"/>
        </w:rPr>
        <w:t xml:space="preserve">Gydytojas Jums skirs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infuziją kas antrą dieną. Per pirmąjį gydymo ciklą galite būti gydomi kasdien ne ilgiau kaip 50 dienų arba kol gydytojas nustatys, kad Jūsų būklė gerėja. Jei liga reaguos į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Jums bus skiriamas antras 25 dozių gydymo ciklas, vartojant vaisto 5 dienas per savaitę (po to 2 dienas nevartojant) 5 savaites. Gydytojas tiksliai nuspręs, kiek laiko turite toliau vartoti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w:t>
      </w:r>
    </w:p>
    <w:p w14:paraId="2D6132DC" w14:textId="77777777" w:rsidR="00AB69DE" w:rsidRPr="00831802" w:rsidRDefault="00AB69DE" w:rsidP="00387528">
      <w:pPr>
        <w:numPr>
          <w:ilvl w:val="12"/>
          <w:numId w:val="0"/>
        </w:numPr>
        <w:spacing w:after="0"/>
        <w:rPr>
          <w:szCs w:val="22"/>
          <w:highlight w:val="green"/>
          <w:lang w:val="lt-LT"/>
        </w:rPr>
      </w:pPr>
    </w:p>
    <w:p w14:paraId="04E8E36A" w14:textId="77777777" w:rsidR="00AB69DE" w:rsidRPr="00831802" w:rsidRDefault="00AB69DE" w:rsidP="00387528">
      <w:pPr>
        <w:numPr>
          <w:ilvl w:val="12"/>
          <w:numId w:val="0"/>
        </w:numPr>
        <w:spacing w:after="0"/>
        <w:rPr>
          <w:szCs w:val="22"/>
          <w:highlight w:val="green"/>
          <w:lang w:val="lt-LT"/>
        </w:rPr>
      </w:pPr>
      <w:r w:rsidRPr="00831802">
        <w:rPr>
          <w:b/>
          <w:szCs w:val="22"/>
          <w:lang w:val="lt-LT"/>
        </w:rPr>
        <w:t>Vartojimo metodas ir būdas</w:t>
      </w:r>
    </w:p>
    <w:p w14:paraId="7569038A" w14:textId="77777777" w:rsidR="00AB69DE" w:rsidRPr="00831802" w:rsidRDefault="00AB69DE" w:rsidP="00387528">
      <w:pPr>
        <w:numPr>
          <w:ilvl w:val="12"/>
          <w:numId w:val="0"/>
        </w:numPr>
        <w:spacing w:after="0"/>
        <w:rPr>
          <w:szCs w:val="22"/>
          <w:highlight w:val="green"/>
          <w:lang w:val="lt-LT"/>
        </w:rPr>
      </w:pPr>
    </w:p>
    <w:p w14:paraId="58B9C183" w14:textId="77777777" w:rsidR="00AB69DE" w:rsidRPr="00831802" w:rsidRDefault="00AB69DE" w:rsidP="00387528">
      <w:pPr>
        <w:numPr>
          <w:ilvl w:val="12"/>
          <w:numId w:val="0"/>
        </w:numPr>
        <w:spacing w:after="0"/>
        <w:rPr>
          <w:szCs w:val="22"/>
          <w:lang w:val="lt-LT"/>
        </w:rPr>
      </w:pP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reikia praskiesti tirpalu, kuriame yra gliukozės arba tirpalu, kuriame yra natrio chlorido.</w:t>
      </w:r>
    </w:p>
    <w:p w14:paraId="6941AC82" w14:textId="77777777" w:rsidR="00AB69DE" w:rsidRPr="00831802" w:rsidRDefault="00AB69DE" w:rsidP="00387528">
      <w:pPr>
        <w:numPr>
          <w:ilvl w:val="12"/>
          <w:numId w:val="0"/>
        </w:numPr>
        <w:spacing w:after="0"/>
        <w:rPr>
          <w:szCs w:val="22"/>
          <w:lang w:val="lt-LT"/>
        </w:rPr>
      </w:pPr>
    </w:p>
    <w:p w14:paraId="1783E2FA" w14:textId="175F0647" w:rsidR="00AB69DE" w:rsidRPr="00831802" w:rsidRDefault="00AB69DE" w:rsidP="00387528">
      <w:pPr>
        <w:numPr>
          <w:ilvl w:val="12"/>
          <w:numId w:val="0"/>
        </w:numPr>
        <w:spacing w:after="0"/>
        <w:rPr>
          <w:szCs w:val="22"/>
          <w:lang w:val="lt-LT"/>
        </w:rPr>
      </w:pPr>
      <w:r w:rsidRPr="00831802">
        <w:rPr>
          <w:szCs w:val="22"/>
          <w:lang w:val="lt-LT"/>
        </w:rPr>
        <w:t xml:space="preserve">Paprastai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skiria gydytojas arba slaugytojas. Jis suleidžiamas lašinant (infuzija) į veną per 1-2 valandas, tačiau infuzija gali trukti ir ilgiau, jei </w:t>
      </w:r>
      <w:r w:rsidR="00ED62DA" w:rsidRPr="00831802">
        <w:rPr>
          <w:szCs w:val="22"/>
          <w:lang w:val="lt-LT"/>
        </w:rPr>
        <w:t xml:space="preserve">pasireiškia </w:t>
      </w:r>
      <w:r w:rsidRPr="00831802">
        <w:rPr>
          <w:szCs w:val="22"/>
          <w:lang w:val="lt-LT"/>
        </w:rPr>
        <w:t xml:space="preserve">šalutinis poveikis, pavyzdžiui, </w:t>
      </w:r>
      <w:r w:rsidR="00ED62DA" w:rsidRPr="00831802">
        <w:rPr>
          <w:szCs w:val="22"/>
          <w:lang w:val="lt-LT"/>
        </w:rPr>
        <w:t>paraudimas</w:t>
      </w:r>
      <w:r w:rsidRPr="00831802">
        <w:rPr>
          <w:szCs w:val="22"/>
          <w:lang w:val="lt-LT"/>
        </w:rPr>
        <w:t xml:space="preserve"> ar </w:t>
      </w:r>
      <w:r w:rsidR="00ED62DA" w:rsidRPr="00831802">
        <w:rPr>
          <w:szCs w:val="22"/>
          <w:lang w:val="lt-LT"/>
        </w:rPr>
        <w:t>svaigulys</w:t>
      </w:r>
      <w:r w:rsidRPr="00831802">
        <w:rPr>
          <w:szCs w:val="22"/>
          <w:lang w:val="lt-LT"/>
        </w:rPr>
        <w:t>.</w:t>
      </w:r>
    </w:p>
    <w:p w14:paraId="39A74BF0" w14:textId="77777777" w:rsidR="00AB69DE" w:rsidRPr="00831802" w:rsidRDefault="00AB69DE" w:rsidP="00387528">
      <w:pPr>
        <w:numPr>
          <w:ilvl w:val="12"/>
          <w:numId w:val="0"/>
        </w:numPr>
        <w:spacing w:after="0"/>
        <w:rPr>
          <w:szCs w:val="22"/>
          <w:lang w:val="lt-LT"/>
        </w:rPr>
      </w:pPr>
    </w:p>
    <w:p w14:paraId="62191C17" w14:textId="77777777" w:rsidR="00AB69DE" w:rsidRPr="00831802" w:rsidRDefault="00AB69DE" w:rsidP="00387528">
      <w:pPr>
        <w:numPr>
          <w:ilvl w:val="12"/>
          <w:numId w:val="0"/>
        </w:numPr>
        <w:spacing w:after="0"/>
        <w:rPr>
          <w:szCs w:val="22"/>
          <w:highlight w:val="green"/>
          <w:lang w:val="lt-LT"/>
        </w:rPr>
      </w:pP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negalima maišyti su kitais vaistais ar vienu metu leisti ta pačia infuzijos sistema su kitais vaistais.</w:t>
      </w:r>
    </w:p>
    <w:p w14:paraId="78577964" w14:textId="77777777" w:rsidR="00AB69DE" w:rsidRPr="00831802" w:rsidRDefault="00AB69DE" w:rsidP="00387528">
      <w:pPr>
        <w:numPr>
          <w:ilvl w:val="12"/>
          <w:numId w:val="0"/>
        </w:numPr>
        <w:spacing w:after="0"/>
        <w:rPr>
          <w:szCs w:val="22"/>
          <w:highlight w:val="green"/>
          <w:lang w:val="lt-LT"/>
        </w:rPr>
      </w:pPr>
    </w:p>
    <w:p w14:paraId="4ED8E5C4" w14:textId="65F28950" w:rsidR="00AB69DE" w:rsidRPr="00831802" w:rsidRDefault="00AB69DE" w:rsidP="00387528">
      <w:pPr>
        <w:numPr>
          <w:ilvl w:val="12"/>
          <w:numId w:val="0"/>
        </w:numPr>
        <w:spacing w:after="0"/>
        <w:rPr>
          <w:b/>
          <w:szCs w:val="22"/>
          <w:highlight w:val="green"/>
          <w:lang w:val="lt-LT"/>
        </w:rPr>
      </w:pPr>
      <w:r w:rsidRPr="00831802">
        <w:rPr>
          <w:b/>
          <w:szCs w:val="22"/>
          <w:lang w:val="lt-LT"/>
        </w:rPr>
        <w:t xml:space="preserve">Ką daryti </w:t>
      </w:r>
      <w:r w:rsidR="00BF2D26" w:rsidRPr="00831802">
        <w:rPr>
          <w:b/>
          <w:szCs w:val="22"/>
          <w:lang w:val="lt-LT"/>
        </w:rPr>
        <w:t>pavartojus</w:t>
      </w:r>
      <w:r w:rsidRPr="00831802">
        <w:rPr>
          <w:b/>
          <w:szCs w:val="22"/>
          <w:lang w:val="lt-LT"/>
        </w:rPr>
        <w:t xml:space="preserve"> per didelę </w:t>
      </w:r>
      <w:proofErr w:type="spellStart"/>
      <w:r w:rsidRPr="00831802">
        <w:rPr>
          <w:b/>
          <w:szCs w:val="22"/>
          <w:lang w:val="lt-LT"/>
        </w:rPr>
        <w:t>Arsenic</w:t>
      </w:r>
      <w:proofErr w:type="spellEnd"/>
      <w:r w:rsidRPr="00831802">
        <w:rPr>
          <w:b/>
          <w:szCs w:val="22"/>
          <w:lang w:val="lt-LT"/>
        </w:rPr>
        <w:t xml:space="preserve"> </w:t>
      </w:r>
      <w:proofErr w:type="spellStart"/>
      <w:r w:rsidRPr="00831802">
        <w:rPr>
          <w:b/>
          <w:szCs w:val="22"/>
          <w:lang w:val="lt-LT"/>
        </w:rPr>
        <w:t>trioxide</w:t>
      </w:r>
      <w:proofErr w:type="spellEnd"/>
      <w:r w:rsidRPr="00831802">
        <w:rPr>
          <w:b/>
          <w:szCs w:val="22"/>
          <w:lang w:val="lt-LT"/>
        </w:rPr>
        <w:t xml:space="preserve"> </w:t>
      </w:r>
      <w:proofErr w:type="spellStart"/>
      <w:r w:rsidRPr="00831802">
        <w:rPr>
          <w:b/>
          <w:szCs w:val="22"/>
          <w:lang w:val="lt-LT"/>
        </w:rPr>
        <w:t>Tillomed</w:t>
      </w:r>
      <w:proofErr w:type="spellEnd"/>
      <w:r w:rsidRPr="00831802">
        <w:rPr>
          <w:b/>
          <w:szCs w:val="22"/>
          <w:lang w:val="lt-LT"/>
        </w:rPr>
        <w:t xml:space="preserve"> dozę</w:t>
      </w:r>
    </w:p>
    <w:p w14:paraId="71F37488" w14:textId="6ECAB6E4" w:rsidR="00AB69DE" w:rsidRPr="00750E06" w:rsidRDefault="00AB69DE" w:rsidP="00387528">
      <w:pPr>
        <w:spacing w:after="0"/>
        <w:ind w:right="-2"/>
        <w:rPr>
          <w:szCs w:val="22"/>
          <w:lang w:val="pt-PT"/>
        </w:rPr>
      </w:pPr>
      <w:r w:rsidRPr="00750E06">
        <w:rPr>
          <w:szCs w:val="22"/>
          <w:lang w:val="pt-PT"/>
        </w:rPr>
        <w:t>Gali prasidėti traukuliai, raumen</w:t>
      </w:r>
      <w:r w:rsidR="00073D02">
        <w:rPr>
          <w:szCs w:val="22"/>
          <w:lang w:val="pt-PT"/>
        </w:rPr>
        <w:t>ų silpnumas</w:t>
      </w:r>
      <w:r w:rsidRPr="00750E06">
        <w:rPr>
          <w:szCs w:val="22"/>
          <w:lang w:val="pt-PT"/>
        </w:rPr>
        <w:t xml:space="preserve"> ir pasireikšti </w:t>
      </w:r>
      <w:r w:rsidR="00073D02">
        <w:rPr>
          <w:szCs w:val="22"/>
          <w:lang w:val="pt-PT"/>
        </w:rPr>
        <w:t>sumišimas</w:t>
      </w:r>
      <w:r w:rsidRPr="00750E06">
        <w:rPr>
          <w:szCs w:val="22"/>
          <w:lang w:val="pt-PT"/>
        </w:rPr>
        <w:t>. Šitaip atsitikus, gydymą Arsenic trioxide Tillomed būtina nedelsiant nutraukti, o gydytojas gydys arseno perdozavimo simptomus.</w:t>
      </w:r>
    </w:p>
    <w:p w14:paraId="23CA6790" w14:textId="77777777" w:rsidR="00AB69DE" w:rsidRPr="00750E06" w:rsidRDefault="00AB69DE" w:rsidP="00387528">
      <w:pPr>
        <w:spacing w:after="0"/>
        <w:ind w:right="-2"/>
        <w:rPr>
          <w:szCs w:val="22"/>
          <w:lang w:val="pt-PT"/>
        </w:rPr>
      </w:pPr>
    </w:p>
    <w:p w14:paraId="26F3D75B" w14:textId="77777777" w:rsidR="00AB69DE" w:rsidRPr="00750E06" w:rsidRDefault="00AB69DE" w:rsidP="00387528">
      <w:pPr>
        <w:spacing w:after="0"/>
        <w:ind w:right="-2"/>
        <w:rPr>
          <w:szCs w:val="22"/>
          <w:lang w:val="pt-PT"/>
        </w:rPr>
      </w:pPr>
      <w:r w:rsidRPr="00750E06">
        <w:rPr>
          <w:szCs w:val="22"/>
          <w:lang w:val="pt-PT"/>
        </w:rPr>
        <w:t>Jeigu kiltų daugiau klausimų dėl šio vaisto vartojimo, kreipkitės į gydytoją, vaistininką arba slaugytoją.</w:t>
      </w:r>
    </w:p>
    <w:p w14:paraId="739981F1" w14:textId="77777777" w:rsidR="00AB69DE" w:rsidRDefault="00AB69DE" w:rsidP="00387528">
      <w:pPr>
        <w:numPr>
          <w:ilvl w:val="12"/>
          <w:numId w:val="0"/>
        </w:numPr>
        <w:spacing w:after="0"/>
        <w:rPr>
          <w:szCs w:val="22"/>
          <w:lang w:val="pt-PT"/>
        </w:rPr>
      </w:pPr>
    </w:p>
    <w:p w14:paraId="27097403" w14:textId="77777777" w:rsidR="008D30A7" w:rsidRPr="00750E06" w:rsidRDefault="008D30A7" w:rsidP="00387528">
      <w:pPr>
        <w:numPr>
          <w:ilvl w:val="12"/>
          <w:numId w:val="0"/>
        </w:numPr>
        <w:spacing w:after="0"/>
        <w:rPr>
          <w:szCs w:val="22"/>
          <w:lang w:val="pt-PT"/>
        </w:rPr>
      </w:pPr>
    </w:p>
    <w:p w14:paraId="631AEA1E" w14:textId="77777777" w:rsidR="00AB69DE" w:rsidRPr="00750E06" w:rsidRDefault="00AB69DE" w:rsidP="00387528">
      <w:pPr>
        <w:numPr>
          <w:ilvl w:val="12"/>
          <w:numId w:val="0"/>
        </w:numPr>
        <w:spacing w:after="0"/>
        <w:ind w:left="567" w:right="-2" w:hanging="567"/>
        <w:rPr>
          <w:szCs w:val="22"/>
          <w:lang w:val="pt-PT"/>
        </w:rPr>
      </w:pPr>
      <w:r w:rsidRPr="00750E06">
        <w:rPr>
          <w:b/>
          <w:szCs w:val="22"/>
          <w:lang w:val="pt-PT"/>
        </w:rPr>
        <w:t>4.</w:t>
      </w:r>
      <w:r w:rsidRPr="00750E06">
        <w:rPr>
          <w:b/>
          <w:szCs w:val="22"/>
          <w:lang w:val="pt-PT"/>
        </w:rPr>
        <w:tab/>
        <w:t>Galimas šalutinis poveikis</w:t>
      </w:r>
    </w:p>
    <w:p w14:paraId="1A946C93" w14:textId="77777777" w:rsidR="00AB69DE" w:rsidRPr="00750E06" w:rsidRDefault="00AB69DE" w:rsidP="00387528">
      <w:pPr>
        <w:numPr>
          <w:ilvl w:val="12"/>
          <w:numId w:val="0"/>
        </w:numPr>
        <w:spacing w:after="0"/>
        <w:rPr>
          <w:szCs w:val="22"/>
          <w:lang w:val="pt-PT"/>
        </w:rPr>
      </w:pPr>
    </w:p>
    <w:p w14:paraId="4B15F78D" w14:textId="77777777" w:rsidR="00AB69DE" w:rsidRPr="00750E06" w:rsidRDefault="00AB69DE" w:rsidP="00387528">
      <w:pPr>
        <w:numPr>
          <w:ilvl w:val="12"/>
          <w:numId w:val="0"/>
        </w:numPr>
        <w:spacing w:after="0"/>
        <w:ind w:right="-29"/>
        <w:rPr>
          <w:noProof/>
          <w:szCs w:val="22"/>
          <w:lang w:val="pt-PT"/>
        </w:rPr>
      </w:pPr>
      <w:r w:rsidRPr="00750E06">
        <w:rPr>
          <w:noProof/>
          <w:szCs w:val="22"/>
          <w:lang w:val="pt-PT"/>
        </w:rPr>
        <w:t>Šis vaistas, kaip ir visi kiti, gali sukelti šalutinį poveikį, nors jis pasireiškia ne visiems žmonėms.</w:t>
      </w:r>
    </w:p>
    <w:p w14:paraId="24C6C640" w14:textId="77777777" w:rsidR="00AB69DE" w:rsidRPr="00750E06" w:rsidRDefault="00AB69DE" w:rsidP="00387528">
      <w:pPr>
        <w:numPr>
          <w:ilvl w:val="12"/>
          <w:numId w:val="0"/>
        </w:numPr>
        <w:spacing w:after="0"/>
        <w:ind w:right="-29"/>
        <w:rPr>
          <w:noProof/>
          <w:szCs w:val="22"/>
          <w:lang w:val="pt-PT"/>
        </w:rPr>
      </w:pPr>
    </w:p>
    <w:p w14:paraId="78B0398C" w14:textId="77777777" w:rsidR="00AB69DE" w:rsidRPr="00750E06" w:rsidRDefault="00AB69DE" w:rsidP="00387528">
      <w:pPr>
        <w:numPr>
          <w:ilvl w:val="12"/>
          <w:numId w:val="0"/>
        </w:numPr>
        <w:spacing w:after="0"/>
        <w:ind w:right="-29"/>
        <w:rPr>
          <w:szCs w:val="22"/>
          <w:lang w:val="pt-PT"/>
        </w:rPr>
      </w:pPr>
      <w:r w:rsidRPr="00750E06">
        <w:rPr>
          <w:b/>
          <w:szCs w:val="22"/>
          <w:lang w:val="pt-PT"/>
        </w:rPr>
        <w:t>Nedelsdami pasakykite gydytojui arba slaugytojui, jeigu pastebėsite šį šalutinį poveikį, nes jis gali būti sunkios būklės, vadinamos diferenciacijos sindromu, kuri gali būti mirtina, požymis:</w:t>
      </w:r>
      <w:r w:rsidRPr="00750E06">
        <w:rPr>
          <w:szCs w:val="22"/>
          <w:lang w:val="pt-PT"/>
        </w:rPr>
        <w:t xml:space="preserve"> </w:t>
      </w:r>
    </w:p>
    <w:p w14:paraId="1B9CA7D2" w14:textId="71D73326" w:rsidR="00AB69DE" w:rsidRPr="00750E06" w:rsidRDefault="00AB69DE" w:rsidP="00387528">
      <w:pPr>
        <w:numPr>
          <w:ilvl w:val="12"/>
          <w:numId w:val="0"/>
        </w:numPr>
        <w:spacing w:after="0"/>
        <w:ind w:right="-29"/>
        <w:rPr>
          <w:szCs w:val="22"/>
          <w:lang w:val="pt-PT"/>
        </w:rPr>
      </w:pPr>
      <w:r w:rsidRPr="00750E06">
        <w:rPr>
          <w:szCs w:val="22"/>
          <w:lang w:val="pt-PT"/>
        </w:rPr>
        <w:t>- apsunkintas kvėpavimas</w:t>
      </w:r>
      <w:r w:rsidR="00AD48B2">
        <w:rPr>
          <w:szCs w:val="22"/>
          <w:lang w:val="pt-PT"/>
        </w:rPr>
        <w:t>;</w:t>
      </w:r>
    </w:p>
    <w:p w14:paraId="63DEF5C9" w14:textId="67D22F6A" w:rsidR="00AB69DE" w:rsidRPr="00750E06" w:rsidRDefault="00AB69DE" w:rsidP="00387528">
      <w:pPr>
        <w:numPr>
          <w:ilvl w:val="12"/>
          <w:numId w:val="0"/>
        </w:numPr>
        <w:spacing w:after="0"/>
        <w:ind w:right="-29"/>
        <w:rPr>
          <w:szCs w:val="22"/>
          <w:lang w:val="pt-PT"/>
        </w:rPr>
      </w:pPr>
      <w:r w:rsidRPr="00750E06">
        <w:rPr>
          <w:szCs w:val="22"/>
          <w:lang w:val="pt-PT"/>
        </w:rPr>
        <w:t>- kosulys</w:t>
      </w:r>
      <w:r w:rsidR="00AD48B2">
        <w:rPr>
          <w:szCs w:val="22"/>
          <w:lang w:val="pt-PT"/>
        </w:rPr>
        <w:t>;</w:t>
      </w:r>
    </w:p>
    <w:p w14:paraId="7B87F955" w14:textId="0571E408" w:rsidR="00AB69DE" w:rsidRPr="00750E06" w:rsidRDefault="00AB69DE" w:rsidP="00387528">
      <w:pPr>
        <w:numPr>
          <w:ilvl w:val="12"/>
          <w:numId w:val="0"/>
        </w:numPr>
        <w:spacing w:after="0"/>
        <w:ind w:right="-29"/>
        <w:rPr>
          <w:szCs w:val="22"/>
          <w:lang w:val="pt-PT"/>
        </w:rPr>
      </w:pPr>
      <w:r w:rsidRPr="00750E06">
        <w:rPr>
          <w:szCs w:val="22"/>
          <w:lang w:val="pt-PT"/>
        </w:rPr>
        <w:t>- skausmas krūtinėje</w:t>
      </w:r>
      <w:r w:rsidR="00AD48B2">
        <w:rPr>
          <w:szCs w:val="22"/>
          <w:lang w:val="pt-PT"/>
        </w:rPr>
        <w:t>;</w:t>
      </w:r>
    </w:p>
    <w:p w14:paraId="2A751F80" w14:textId="25949172" w:rsidR="00AB69DE" w:rsidRPr="00750E06" w:rsidRDefault="00AB69DE" w:rsidP="00387528">
      <w:pPr>
        <w:numPr>
          <w:ilvl w:val="12"/>
          <w:numId w:val="0"/>
        </w:numPr>
        <w:spacing w:after="0"/>
        <w:ind w:right="-29"/>
        <w:rPr>
          <w:noProof/>
          <w:szCs w:val="22"/>
          <w:lang w:val="pt-PT"/>
        </w:rPr>
      </w:pPr>
      <w:r w:rsidRPr="00750E06">
        <w:rPr>
          <w:szCs w:val="22"/>
          <w:lang w:val="pt-PT"/>
        </w:rPr>
        <w:t>- karščiavimas</w:t>
      </w:r>
      <w:r w:rsidR="00AD48B2">
        <w:rPr>
          <w:szCs w:val="22"/>
          <w:lang w:val="pt-PT"/>
        </w:rPr>
        <w:t>.</w:t>
      </w:r>
    </w:p>
    <w:p w14:paraId="6A464172" w14:textId="77777777" w:rsidR="00AB69DE" w:rsidRPr="00750E06" w:rsidRDefault="00AB69DE" w:rsidP="00387528">
      <w:pPr>
        <w:numPr>
          <w:ilvl w:val="12"/>
          <w:numId w:val="0"/>
        </w:numPr>
        <w:spacing w:after="0"/>
        <w:ind w:right="-29"/>
        <w:rPr>
          <w:noProof/>
          <w:szCs w:val="22"/>
          <w:highlight w:val="green"/>
          <w:lang w:val="pt-PT"/>
        </w:rPr>
      </w:pPr>
    </w:p>
    <w:p w14:paraId="2449AB5A" w14:textId="77777777" w:rsidR="00AB69DE" w:rsidRPr="00750E06" w:rsidRDefault="00AB69DE" w:rsidP="00387528">
      <w:pPr>
        <w:numPr>
          <w:ilvl w:val="12"/>
          <w:numId w:val="0"/>
        </w:numPr>
        <w:spacing w:after="0"/>
        <w:ind w:right="-29"/>
        <w:rPr>
          <w:b/>
          <w:noProof/>
          <w:szCs w:val="22"/>
          <w:lang w:val="pt-PT"/>
        </w:rPr>
      </w:pPr>
      <w:r w:rsidRPr="00750E06">
        <w:rPr>
          <w:b/>
          <w:szCs w:val="22"/>
          <w:lang w:val="pt-PT"/>
        </w:rPr>
        <w:t>Nedelsdami pasakykite gydytojui arba slaugytojui, jeigu pastebėsite vieną ar daugiau šių šalutinių poveikių, nes jie gali būti alerginės reakcijos požymiai:</w:t>
      </w:r>
    </w:p>
    <w:p w14:paraId="393F559E" w14:textId="7D45B74E" w:rsidR="00AB69DE" w:rsidRPr="00750E06" w:rsidRDefault="00AB69DE" w:rsidP="00387528">
      <w:pPr>
        <w:numPr>
          <w:ilvl w:val="12"/>
          <w:numId w:val="0"/>
        </w:numPr>
        <w:spacing w:after="0"/>
        <w:ind w:right="-29"/>
        <w:rPr>
          <w:szCs w:val="22"/>
          <w:lang w:val="pt-PT"/>
        </w:rPr>
      </w:pPr>
      <w:r w:rsidRPr="00750E06">
        <w:rPr>
          <w:szCs w:val="22"/>
          <w:lang w:val="pt-PT"/>
        </w:rPr>
        <w:t>- apsunkintas kvėpavimas</w:t>
      </w:r>
      <w:r w:rsidR="00C46C13">
        <w:rPr>
          <w:szCs w:val="22"/>
          <w:lang w:val="pt-PT"/>
        </w:rPr>
        <w:t>;</w:t>
      </w:r>
    </w:p>
    <w:p w14:paraId="4DC45189" w14:textId="76963893" w:rsidR="00AB69DE" w:rsidRPr="00750E06" w:rsidRDefault="00AB69DE" w:rsidP="00387528">
      <w:pPr>
        <w:numPr>
          <w:ilvl w:val="12"/>
          <w:numId w:val="0"/>
        </w:numPr>
        <w:spacing w:after="0"/>
        <w:ind w:right="-29"/>
        <w:rPr>
          <w:szCs w:val="22"/>
          <w:lang w:val="pt-PT"/>
        </w:rPr>
      </w:pPr>
      <w:r w:rsidRPr="00750E06">
        <w:rPr>
          <w:szCs w:val="22"/>
          <w:lang w:val="pt-PT"/>
        </w:rPr>
        <w:t>- karščiavimas</w:t>
      </w:r>
      <w:r w:rsidR="00C46C13">
        <w:rPr>
          <w:szCs w:val="22"/>
          <w:lang w:val="pt-PT"/>
        </w:rPr>
        <w:t>;</w:t>
      </w:r>
    </w:p>
    <w:p w14:paraId="7F78C504" w14:textId="7C054860" w:rsidR="00AB69DE" w:rsidRPr="00750E06" w:rsidRDefault="00AB69DE" w:rsidP="00387528">
      <w:pPr>
        <w:numPr>
          <w:ilvl w:val="12"/>
          <w:numId w:val="0"/>
        </w:numPr>
        <w:spacing w:after="0"/>
        <w:ind w:right="-29"/>
        <w:rPr>
          <w:szCs w:val="22"/>
          <w:lang w:val="pt-PT"/>
        </w:rPr>
      </w:pPr>
      <w:r w:rsidRPr="00750E06">
        <w:rPr>
          <w:szCs w:val="22"/>
          <w:lang w:val="pt-PT"/>
        </w:rPr>
        <w:t>- staigus svorio padidėjimas</w:t>
      </w:r>
      <w:r w:rsidR="00C46C13">
        <w:rPr>
          <w:szCs w:val="22"/>
          <w:lang w:val="pt-PT"/>
        </w:rPr>
        <w:t>;</w:t>
      </w:r>
    </w:p>
    <w:p w14:paraId="572B18E5" w14:textId="71B67725" w:rsidR="00AB69DE" w:rsidRPr="00750E06" w:rsidRDefault="00AB69DE" w:rsidP="00387528">
      <w:pPr>
        <w:numPr>
          <w:ilvl w:val="12"/>
          <w:numId w:val="0"/>
        </w:numPr>
        <w:spacing w:after="0"/>
        <w:ind w:right="-29"/>
        <w:rPr>
          <w:szCs w:val="22"/>
          <w:lang w:val="pt-PT"/>
        </w:rPr>
      </w:pPr>
      <w:r w:rsidRPr="00750E06">
        <w:rPr>
          <w:szCs w:val="22"/>
          <w:lang w:val="pt-PT"/>
        </w:rPr>
        <w:t>- skysčių susilaikymas</w:t>
      </w:r>
      <w:r w:rsidR="00C46C13">
        <w:rPr>
          <w:szCs w:val="22"/>
          <w:lang w:val="pt-PT"/>
        </w:rPr>
        <w:t>;</w:t>
      </w:r>
    </w:p>
    <w:p w14:paraId="2B66FF81" w14:textId="0005B26B" w:rsidR="00AB69DE" w:rsidRPr="00750E06" w:rsidRDefault="00AB69DE" w:rsidP="00387528">
      <w:pPr>
        <w:numPr>
          <w:ilvl w:val="12"/>
          <w:numId w:val="0"/>
        </w:numPr>
        <w:spacing w:after="0"/>
        <w:ind w:right="-29"/>
        <w:rPr>
          <w:szCs w:val="22"/>
          <w:lang w:val="pt-PT"/>
        </w:rPr>
      </w:pPr>
      <w:r w:rsidRPr="00750E06">
        <w:rPr>
          <w:szCs w:val="22"/>
          <w:lang w:val="pt-PT"/>
        </w:rPr>
        <w:lastRenderedPageBreak/>
        <w:t>- alpimas</w:t>
      </w:r>
      <w:r w:rsidR="00C46C13">
        <w:rPr>
          <w:szCs w:val="22"/>
          <w:lang w:val="pt-PT"/>
        </w:rPr>
        <w:t>;</w:t>
      </w:r>
    </w:p>
    <w:p w14:paraId="2964CA70" w14:textId="759A5C9A" w:rsidR="00AB69DE" w:rsidRPr="00750E06" w:rsidRDefault="00AB69DE" w:rsidP="00387528">
      <w:pPr>
        <w:numPr>
          <w:ilvl w:val="12"/>
          <w:numId w:val="0"/>
        </w:numPr>
        <w:spacing w:after="0"/>
        <w:ind w:right="-29"/>
        <w:rPr>
          <w:noProof/>
          <w:szCs w:val="22"/>
          <w:lang w:val="pt-PT"/>
        </w:rPr>
      </w:pPr>
      <w:r w:rsidRPr="00750E06">
        <w:rPr>
          <w:szCs w:val="22"/>
          <w:lang w:val="pt-PT"/>
        </w:rPr>
        <w:t>- širdies plakim</w:t>
      </w:r>
      <w:r w:rsidR="0063529E">
        <w:rPr>
          <w:szCs w:val="22"/>
          <w:lang w:val="pt-PT"/>
        </w:rPr>
        <w:t>ai</w:t>
      </w:r>
      <w:r w:rsidR="00C75099">
        <w:rPr>
          <w:szCs w:val="22"/>
          <w:lang w:val="pt-PT"/>
        </w:rPr>
        <w:t>, perplakima</w:t>
      </w:r>
      <w:r w:rsidR="0063529E">
        <w:rPr>
          <w:szCs w:val="22"/>
          <w:lang w:val="pt-PT"/>
        </w:rPr>
        <w:t>i</w:t>
      </w:r>
      <w:r w:rsidRPr="00750E06">
        <w:rPr>
          <w:szCs w:val="22"/>
          <w:lang w:val="pt-PT"/>
        </w:rPr>
        <w:t xml:space="preserve"> (dažnas širdies plakimas, kurį galite jausti krūtinėje)</w:t>
      </w:r>
      <w:r w:rsidR="00C75099">
        <w:rPr>
          <w:szCs w:val="22"/>
          <w:lang w:val="pt-PT"/>
        </w:rPr>
        <w:t>.</w:t>
      </w:r>
    </w:p>
    <w:p w14:paraId="1AB6E49C" w14:textId="77777777" w:rsidR="00AB69DE" w:rsidRPr="00750E06" w:rsidRDefault="00AB69DE" w:rsidP="00387528">
      <w:pPr>
        <w:numPr>
          <w:ilvl w:val="12"/>
          <w:numId w:val="0"/>
        </w:numPr>
        <w:spacing w:after="0"/>
        <w:ind w:right="-29"/>
        <w:rPr>
          <w:noProof/>
          <w:szCs w:val="22"/>
          <w:highlight w:val="green"/>
          <w:lang w:val="pt-PT"/>
        </w:rPr>
      </w:pPr>
    </w:p>
    <w:p w14:paraId="756CF7CE" w14:textId="1ED7B0ED" w:rsidR="00AB69DE" w:rsidRPr="00750E06" w:rsidRDefault="00AB69DE" w:rsidP="00387528">
      <w:pPr>
        <w:numPr>
          <w:ilvl w:val="12"/>
          <w:numId w:val="0"/>
        </w:numPr>
        <w:spacing w:after="0"/>
        <w:ind w:right="-29"/>
        <w:rPr>
          <w:noProof/>
          <w:szCs w:val="22"/>
          <w:lang w:val="pt-PT"/>
        </w:rPr>
      </w:pPr>
      <w:r w:rsidRPr="00750E06">
        <w:rPr>
          <w:szCs w:val="22"/>
          <w:lang w:val="pt-PT"/>
        </w:rPr>
        <w:t xml:space="preserve">Kol esate gydomi Arsenic trioxide Tillomed, Jums gali pasireikšti </w:t>
      </w:r>
      <w:r w:rsidR="00EC33D7">
        <w:rPr>
          <w:szCs w:val="22"/>
          <w:lang w:val="pt-PT"/>
        </w:rPr>
        <w:t>toliau išvardint</w:t>
      </w:r>
      <w:r w:rsidR="00960097">
        <w:rPr>
          <w:szCs w:val="22"/>
          <w:lang w:val="pt-PT"/>
        </w:rPr>
        <w:t>i šalutinio poveikio reiškiniai</w:t>
      </w:r>
      <w:r w:rsidR="00EC33D7">
        <w:rPr>
          <w:szCs w:val="22"/>
          <w:lang w:val="pt-PT"/>
        </w:rPr>
        <w:t>.</w:t>
      </w:r>
    </w:p>
    <w:p w14:paraId="706B9072" w14:textId="77777777" w:rsidR="00AB69DE" w:rsidRPr="00750E06" w:rsidRDefault="00AB69DE" w:rsidP="00387528">
      <w:pPr>
        <w:numPr>
          <w:ilvl w:val="12"/>
          <w:numId w:val="0"/>
        </w:numPr>
        <w:spacing w:after="0"/>
        <w:ind w:right="-29"/>
        <w:rPr>
          <w:noProof/>
          <w:szCs w:val="22"/>
          <w:lang w:val="pt-PT"/>
        </w:rPr>
      </w:pPr>
    </w:p>
    <w:p w14:paraId="699153EE" w14:textId="039F3D7F" w:rsidR="00AB69DE" w:rsidRPr="00C60A20" w:rsidRDefault="00AB69DE" w:rsidP="00387528">
      <w:pPr>
        <w:numPr>
          <w:ilvl w:val="12"/>
          <w:numId w:val="0"/>
        </w:numPr>
        <w:spacing w:after="0"/>
        <w:ind w:right="-29"/>
        <w:rPr>
          <w:b/>
          <w:bCs/>
          <w:szCs w:val="22"/>
          <w:lang w:val="pt-PT"/>
        </w:rPr>
      </w:pPr>
      <w:r w:rsidRPr="00C60A20">
        <w:rPr>
          <w:b/>
          <w:bCs/>
          <w:szCs w:val="22"/>
          <w:lang w:val="pt-PT"/>
        </w:rPr>
        <w:t xml:space="preserve">Labai dažni </w:t>
      </w:r>
      <w:r w:rsidR="00960097" w:rsidRPr="00C60A20">
        <w:rPr>
          <w:b/>
          <w:bCs/>
          <w:szCs w:val="22"/>
          <w:lang w:val="pt-PT"/>
        </w:rPr>
        <w:t xml:space="preserve">šalutinio poveikio reiškiniai </w:t>
      </w:r>
      <w:r w:rsidRPr="00C60A20">
        <w:rPr>
          <w:b/>
          <w:bCs/>
          <w:szCs w:val="22"/>
          <w:lang w:val="pt-PT"/>
        </w:rPr>
        <w:t xml:space="preserve">(gali pasireikšti </w:t>
      </w:r>
      <w:r w:rsidR="00960097" w:rsidRPr="00C60A20">
        <w:rPr>
          <w:b/>
          <w:bCs/>
          <w:szCs w:val="22"/>
          <w:lang w:val="pt-PT"/>
        </w:rPr>
        <w:t>ne rečiau</w:t>
      </w:r>
      <w:r w:rsidR="008B3446" w:rsidRPr="00C60A20">
        <w:rPr>
          <w:b/>
          <w:bCs/>
          <w:szCs w:val="22"/>
          <w:lang w:val="pt-PT"/>
        </w:rPr>
        <w:t xml:space="preserve"> kaip</w:t>
      </w:r>
      <w:r w:rsidRPr="00C60A20">
        <w:rPr>
          <w:b/>
          <w:bCs/>
          <w:szCs w:val="22"/>
          <w:lang w:val="pt-PT"/>
        </w:rPr>
        <w:t xml:space="preserve"> 1 iš 10 </w:t>
      </w:r>
      <w:r w:rsidR="008B3446" w:rsidRPr="00C60A20">
        <w:rPr>
          <w:b/>
          <w:bCs/>
          <w:szCs w:val="22"/>
          <w:lang w:val="pt-PT"/>
        </w:rPr>
        <w:t>asmenų</w:t>
      </w:r>
      <w:r w:rsidRPr="00C60A20">
        <w:rPr>
          <w:b/>
          <w:bCs/>
          <w:szCs w:val="22"/>
          <w:lang w:val="pt-PT"/>
        </w:rPr>
        <w:t xml:space="preserve">): </w:t>
      </w:r>
    </w:p>
    <w:p w14:paraId="074DCEAB" w14:textId="4122D96F" w:rsidR="00AB69DE" w:rsidRPr="00750E06" w:rsidRDefault="00AB69DE" w:rsidP="00387528">
      <w:pPr>
        <w:numPr>
          <w:ilvl w:val="12"/>
          <w:numId w:val="0"/>
        </w:numPr>
        <w:spacing w:after="0"/>
        <w:ind w:right="-29"/>
        <w:jc w:val="both"/>
        <w:rPr>
          <w:szCs w:val="22"/>
          <w:lang w:val="pt-PT"/>
        </w:rPr>
      </w:pPr>
      <w:r w:rsidRPr="00750E06">
        <w:rPr>
          <w:szCs w:val="22"/>
          <w:lang w:val="pt-PT"/>
        </w:rPr>
        <w:t>- nuovargis, skausmas, karščiavimas, galvos skausmas</w:t>
      </w:r>
      <w:r w:rsidR="008B3446">
        <w:rPr>
          <w:szCs w:val="22"/>
          <w:lang w:val="pt-PT"/>
        </w:rPr>
        <w:t>;</w:t>
      </w:r>
    </w:p>
    <w:p w14:paraId="4EFE3D9A" w14:textId="01E7B050" w:rsidR="00AB69DE" w:rsidRPr="00750E06" w:rsidRDefault="00AB69DE" w:rsidP="00387528">
      <w:pPr>
        <w:numPr>
          <w:ilvl w:val="12"/>
          <w:numId w:val="0"/>
        </w:numPr>
        <w:spacing w:after="0"/>
        <w:ind w:right="-29"/>
        <w:jc w:val="both"/>
        <w:rPr>
          <w:szCs w:val="22"/>
          <w:lang w:val="pt-PT"/>
        </w:rPr>
      </w:pPr>
      <w:r w:rsidRPr="00750E06">
        <w:rPr>
          <w:szCs w:val="22"/>
          <w:lang w:val="pt-PT"/>
        </w:rPr>
        <w:t>- pykinimas, vėmimas, viduriavimas</w:t>
      </w:r>
      <w:r w:rsidR="008B3446">
        <w:rPr>
          <w:szCs w:val="22"/>
          <w:lang w:val="pt-PT"/>
        </w:rPr>
        <w:t>;</w:t>
      </w:r>
    </w:p>
    <w:p w14:paraId="0A8E21BA" w14:textId="0F06D661" w:rsidR="00AB69DE" w:rsidRPr="00750E06" w:rsidRDefault="00AB69DE" w:rsidP="00387528">
      <w:pPr>
        <w:numPr>
          <w:ilvl w:val="12"/>
          <w:numId w:val="0"/>
        </w:numPr>
        <w:spacing w:after="0"/>
        <w:ind w:right="-29"/>
        <w:jc w:val="both"/>
        <w:rPr>
          <w:szCs w:val="22"/>
          <w:lang w:val="pt-PT"/>
        </w:rPr>
      </w:pPr>
      <w:r w:rsidRPr="00750E06">
        <w:rPr>
          <w:szCs w:val="22"/>
          <w:lang w:val="pt-PT"/>
        </w:rPr>
        <w:t xml:space="preserve">- </w:t>
      </w:r>
      <w:r w:rsidR="00D07C6B">
        <w:rPr>
          <w:szCs w:val="22"/>
          <w:lang w:val="pt-PT"/>
        </w:rPr>
        <w:t>svaigulys</w:t>
      </w:r>
      <w:r w:rsidRPr="00750E06">
        <w:rPr>
          <w:szCs w:val="22"/>
          <w:lang w:val="pt-PT"/>
        </w:rPr>
        <w:t>, raumenų skausmas, nutirpimas ar dilgčiojimas</w:t>
      </w:r>
      <w:r w:rsidR="008B3446">
        <w:rPr>
          <w:szCs w:val="22"/>
          <w:lang w:val="pt-PT"/>
        </w:rPr>
        <w:t>;</w:t>
      </w:r>
    </w:p>
    <w:p w14:paraId="575639BA" w14:textId="5AADD424" w:rsidR="00AB69DE" w:rsidRPr="00750E06" w:rsidRDefault="00AB69DE" w:rsidP="00387528">
      <w:pPr>
        <w:numPr>
          <w:ilvl w:val="12"/>
          <w:numId w:val="0"/>
        </w:numPr>
        <w:spacing w:after="0"/>
        <w:ind w:right="-29"/>
        <w:jc w:val="both"/>
        <w:rPr>
          <w:szCs w:val="22"/>
          <w:lang w:val="pt-PT"/>
        </w:rPr>
      </w:pPr>
      <w:r w:rsidRPr="00750E06">
        <w:rPr>
          <w:szCs w:val="22"/>
          <w:lang w:val="pt-PT"/>
        </w:rPr>
        <w:t xml:space="preserve">- bėrimas ar </w:t>
      </w:r>
      <w:r w:rsidR="00D07C6B">
        <w:rPr>
          <w:szCs w:val="22"/>
          <w:lang w:val="pt-PT"/>
        </w:rPr>
        <w:t>niežėjimas</w:t>
      </w:r>
      <w:r w:rsidR="00A460E3">
        <w:rPr>
          <w:szCs w:val="22"/>
          <w:lang w:val="pt-PT"/>
        </w:rPr>
        <w:t xml:space="preserve">, </w:t>
      </w:r>
      <w:r w:rsidRPr="00750E06">
        <w:rPr>
          <w:szCs w:val="22"/>
          <w:lang w:val="pt-PT"/>
        </w:rPr>
        <w:t>padidėjęs cukraus kiekis kraujyje, edema (patinimas dėl skysčio pertekliaus)</w:t>
      </w:r>
      <w:r w:rsidR="008B3446">
        <w:rPr>
          <w:szCs w:val="22"/>
          <w:lang w:val="pt-PT"/>
        </w:rPr>
        <w:t>;</w:t>
      </w:r>
    </w:p>
    <w:p w14:paraId="21F17322" w14:textId="03E7F617" w:rsidR="00AB69DE" w:rsidRPr="00750E06" w:rsidRDefault="00AB69DE" w:rsidP="00387528">
      <w:pPr>
        <w:numPr>
          <w:ilvl w:val="12"/>
          <w:numId w:val="0"/>
        </w:numPr>
        <w:spacing w:after="0"/>
        <w:ind w:right="-29"/>
        <w:jc w:val="both"/>
        <w:rPr>
          <w:szCs w:val="22"/>
          <w:lang w:val="pt-PT"/>
        </w:rPr>
      </w:pPr>
      <w:r w:rsidRPr="00750E06">
        <w:rPr>
          <w:szCs w:val="22"/>
          <w:lang w:val="pt-PT"/>
        </w:rPr>
        <w:t>- dusulys, dažnas širdies plakimas, pokyčiai elektrokardiogramoje</w:t>
      </w:r>
      <w:r w:rsidR="008B3446">
        <w:rPr>
          <w:szCs w:val="22"/>
          <w:lang w:val="pt-PT"/>
        </w:rPr>
        <w:t>;</w:t>
      </w:r>
    </w:p>
    <w:p w14:paraId="46DA9BAB" w14:textId="325C0654" w:rsidR="00AB69DE" w:rsidRPr="00750E06" w:rsidRDefault="00AB69DE" w:rsidP="00387528">
      <w:pPr>
        <w:numPr>
          <w:ilvl w:val="12"/>
          <w:numId w:val="0"/>
        </w:numPr>
        <w:spacing w:after="0"/>
        <w:ind w:right="-29"/>
        <w:jc w:val="both"/>
        <w:rPr>
          <w:noProof/>
          <w:szCs w:val="22"/>
          <w:lang w:val="pt-PT"/>
        </w:rPr>
      </w:pPr>
      <w:r w:rsidRPr="00750E06">
        <w:rPr>
          <w:szCs w:val="22"/>
          <w:lang w:val="pt-PT"/>
        </w:rPr>
        <w:t xml:space="preserve">- kalio arba magnio </w:t>
      </w:r>
      <w:r w:rsidR="00A460E3">
        <w:rPr>
          <w:szCs w:val="22"/>
          <w:lang w:val="pt-PT"/>
        </w:rPr>
        <w:t>kiekio</w:t>
      </w:r>
      <w:r w:rsidR="00A460E3" w:rsidRPr="00750E06">
        <w:rPr>
          <w:szCs w:val="22"/>
          <w:lang w:val="pt-PT"/>
        </w:rPr>
        <w:t xml:space="preserve"> </w:t>
      </w:r>
      <w:r w:rsidRPr="00750E06">
        <w:rPr>
          <w:szCs w:val="22"/>
          <w:lang w:val="pt-PT"/>
        </w:rPr>
        <w:t xml:space="preserve">kraujyje sumažėjimas, nenormalūs kepenų funkcijos rodmenys, įskaitant per didelį bilirubino </w:t>
      </w:r>
      <w:r w:rsidR="0074361B">
        <w:rPr>
          <w:szCs w:val="22"/>
          <w:lang w:val="pt-PT"/>
        </w:rPr>
        <w:t xml:space="preserve">kiekį </w:t>
      </w:r>
      <w:r w:rsidRPr="00750E06">
        <w:rPr>
          <w:szCs w:val="22"/>
          <w:lang w:val="pt-PT"/>
        </w:rPr>
        <w:t>arba gama</w:t>
      </w:r>
      <w:r w:rsidR="0074361B">
        <w:rPr>
          <w:szCs w:val="22"/>
          <w:lang w:val="pt-PT"/>
        </w:rPr>
        <w:t>-</w:t>
      </w:r>
      <w:r w:rsidRPr="00750E06">
        <w:rPr>
          <w:szCs w:val="22"/>
          <w:lang w:val="pt-PT"/>
        </w:rPr>
        <w:t xml:space="preserve">gliutamiltransferazės </w:t>
      </w:r>
      <w:r w:rsidR="0074361B">
        <w:rPr>
          <w:szCs w:val="22"/>
          <w:lang w:val="pt-PT"/>
        </w:rPr>
        <w:t>aktyvumą</w:t>
      </w:r>
      <w:r w:rsidR="0074361B" w:rsidRPr="00750E06">
        <w:rPr>
          <w:szCs w:val="22"/>
          <w:lang w:val="pt-PT"/>
        </w:rPr>
        <w:t xml:space="preserve"> </w:t>
      </w:r>
      <w:r w:rsidRPr="00750E06">
        <w:rPr>
          <w:szCs w:val="22"/>
          <w:lang w:val="pt-PT"/>
        </w:rPr>
        <w:t>kraujyje</w:t>
      </w:r>
      <w:r w:rsidR="008B3446">
        <w:rPr>
          <w:szCs w:val="22"/>
          <w:lang w:val="pt-PT"/>
        </w:rPr>
        <w:t>.</w:t>
      </w:r>
    </w:p>
    <w:p w14:paraId="4B92D16D" w14:textId="77777777" w:rsidR="00AB69DE" w:rsidRPr="00750E06" w:rsidRDefault="00AB69DE" w:rsidP="00387528">
      <w:pPr>
        <w:numPr>
          <w:ilvl w:val="12"/>
          <w:numId w:val="0"/>
        </w:numPr>
        <w:spacing w:after="0"/>
        <w:ind w:right="-29"/>
        <w:rPr>
          <w:noProof/>
          <w:szCs w:val="22"/>
          <w:highlight w:val="green"/>
          <w:lang w:val="pt-PT"/>
        </w:rPr>
      </w:pPr>
    </w:p>
    <w:p w14:paraId="5A79286D" w14:textId="0F6BA3D4" w:rsidR="00AB69DE" w:rsidRPr="00831802" w:rsidRDefault="00AB69DE" w:rsidP="00387528">
      <w:pPr>
        <w:numPr>
          <w:ilvl w:val="12"/>
          <w:numId w:val="0"/>
        </w:numPr>
        <w:spacing w:after="0"/>
        <w:ind w:right="-29"/>
        <w:rPr>
          <w:szCs w:val="22"/>
          <w:lang w:val="pt-PT"/>
        </w:rPr>
      </w:pPr>
      <w:r w:rsidRPr="00831802">
        <w:rPr>
          <w:b/>
          <w:bCs/>
          <w:szCs w:val="22"/>
          <w:lang w:val="pt-PT"/>
        </w:rPr>
        <w:t xml:space="preserve">Dažni </w:t>
      </w:r>
      <w:r w:rsidR="00C2531B" w:rsidRPr="00E00671">
        <w:rPr>
          <w:b/>
          <w:bCs/>
          <w:szCs w:val="22"/>
          <w:lang w:val="pt-PT" w:eastAsia="lt-LT"/>
        </w:rPr>
        <w:t>šalutinio poveikio reiškiniai (gali pasireikšti rečiau kaip 1 iš 10 asmenų):</w:t>
      </w:r>
    </w:p>
    <w:p w14:paraId="7510B1AA" w14:textId="0BB23B40" w:rsidR="00AB69DE" w:rsidRPr="00831802" w:rsidRDefault="00AB69DE" w:rsidP="00387528">
      <w:pPr>
        <w:numPr>
          <w:ilvl w:val="12"/>
          <w:numId w:val="0"/>
        </w:numPr>
        <w:spacing w:after="0"/>
        <w:ind w:right="-29"/>
        <w:jc w:val="both"/>
        <w:rPr>
          <w:szCs w:val="22"/>
          <w:lang w:val="pt-PT"/>
        </w:rPr>
      </w:pPr>
      <w:r w:rsidRPr="00831802">
        <w:rPr>
          <w:szCs w:val="22"/>
          <w:lang w:val="pt-PT"/>
        </w:rPr>
        <w:t>- kraujo ląstelių kiekio sumažėjimas (trombocitų, raudonųjų ir (arba) baltųjų kraujo kūnelių), baltųjų kraujo kūnelių kiekio padidėjimas</w:t>
      </w:r>
      <w:r w:rsidR="00C2531B" w:rsidRPr="00831802">
        <w:rPr>
          <w:szCs w:val="22"/>
          <w:lang w:val="pt-PT"/>
        </w:rPr>
        <w:t>;</w:t>
      </w:r>
    </w:p>
    <w:p w14:paraId="1C7CBF52" w14:textId="66044F45" w:rsidR="00AB69DE" w:rsidRPr="00831802" w:rsidRDefault="00AB69DE" w:rsidP="00387528">
      <w:pPr>
        <w:numPr>
          <w:ilvl w:val="12"/>
          <w:numId w:val="0"/>
        </w:numPr>
        <w:spacing w:after="0"/>
        <w:ind w:right="-29"/>
        <w:jc w:val="both"/>
        <w:rPr>
          <w:szCs w:val="22"/>
          <w:lang w:val="pt-PT"/>
        </w:rPr>
      </w:pPr>
      <w:r w:rsidRPr="00831802">
        <w:rPr>
          <w:szCs w:val="22"/>
          <w:lang w:val="pt-PT"/>
        </w:rPr>
        <w:t>- šaltkrėtis, svorio padidėjimas</w:t>
      </w:r>
      <w:r w:rsidR="00C2531B" w:rsidRPr="00831802">
        <w:rPr>
          <w:szCs w:val="22"/>
          <w:lang w:val="pt-PT"/>
        </w:rPr>
        <w:t>;</w:t>
      </w:r>
    </w:p>
    <w:p w14:paraId="78C46A4D" w14:textId="6808B635" w:rsidR="00AB69DE" w:rsidRPr="00831802" w:rsidRDefault="00AB69DE" w:rsidP="00387528">
      <w:pPr>
        <w:numPr>
          <w:ilvl w:val="12"/>
          <w:numId w:val="0"/>
        </w:numPr>
        <w:spacing w:after="0"/>
        <w:ind w:right="-29"/>
        <w:jc w:val="both"/>
        <w:rPr>
          <w:szCs w:val="22"/>
          <w:lang w:val="pt-PT"/>
        </w:rPr>
      </w:pPr>
      <w:r w:rsidRPr="00831802">
        <w:rPr>
          <w:szCs w:val="22"/>
          <w:lang w:val="pt-PT"/>
        </w:rPr>
        <w:t xml:space="preserve">- karščiavimas dėl infekcijos ir mažo baltųjų kraujo kūnelių kiekio, </w:t>
      </w:r>
      <w:r w:rsidRPr="00831802">
        <w:rPr>
          <w:i/>
          <w:iCs/>
          <w:szCs w:val="22"/>
          <w:lang w:val="pt-PT"/>
        </w:rPr>
        <w:t>herpes zoster</w:t>
      </w:r>
      <w:r w:rsidRPr="00831802">
        <w:rPr>
          <w:szCs w:val="22"/>
          <w:lang w:val="pt-PT"/>
        </w:rPr>
        <w:t xml:space="preserve"> infekcija</w:t>
      </w:r>
      <w:r w:rsidR="00C2531B" w:rsidRPr="00831802">
        <w:rPr>
          <w:szCs w:val="22"/>
          <w:lang w:val="pt-PT"/>
        </w:rPr>
        <w:t>;</w:t>
      </w:r>
    </w:p>
    <w:p w14:paraId="222F110C" w14:textId="44364357" w:rsidR="00AB69DE" w:rsidRPr="00831802" w:rsidRDefault="00AB69DE" w:rsidP="00387528">
      <w:pPr>
        <w:numPr>
          <w:ilvl w:val="12"/>
          <w:numId w:val="0"/>
        </w:numPr>
        <w:spacing w:after="0"/>
        <w:ind w:right="-29"/>
        <w:jc w:val="both"/>
        <w:rPr>
          <w:szCs w:val="22"/>
          <w:lang w:val="pt-PT"/>
        </w:rPr>
      </w:pPr>
      <w:r w:rsidRPr="00831802">
        <w:rPr>
          <w:szCs w:val="22"/>
          <w:lang w:val="pt-PT"/>
        </w:rPr>
        <w:t>- krūtinės skausmas, kraujavimas į plaučius, hipoksija (žema</w:t>
      </w:r>
      <w:r w:rsidR="00A27078" w:rsidRPr="00831802">
        <w:rPr>
          <w:szCs w:val="22"/>
          <w:lang w:val="pt-PT"/>
        </w:rPr>
        <w:t>s</w:t>
      </w:r>
      <w:r w:rsidRPr="00831802">
        <w:rPr>
          <w:szCs w:val="22"/>
          <w:lang w:val="pt-PT"/>
        </w:rPr>
        <w:t xml:space="preserve"> deguonies </w:t>
      </w:r>
      <w:r w:rsidR="00A27078" w:rsidRPr="00831802">
        <w:rPr>
          <w:szCs w:val="22"/>
          <w:lang w:val="pt-PT"/>
        </w:rPr>
        <w:t>kiekis</w:t>
      </w:r>
      <w:r w:rsidRPr="00831802">
        <w:rPr>
          <w:szCs w:val="22"/>
          <w:lang w:val="pt-PT"/>
        </w:rPr>
        <w:t xml:space="preserve">), skysčio kaupimasis </w:t>
      </w:r>
      <w:r w:rsidR="00A27078" w:rsidRPr="00831802">
        <w:rPr>
          <w:szCs w:val="22"/>
          <w:lang w:val="pt-PT"/>
        </w:rPr>
        <w:t xml:space="preserve">aplink </w:t>
      </w:r>
      <w:r w:rsidRPr="00831802">
        <w:rPr>
          <w:szCs w:val="22"/>
          <w:lang w:val="pt-PT"/>
        </w:rPr>
        <w:t>širdį ar plaučius, žemas kraujo spaudimas, sutrikęs širdies ritmas</w:t>
      </w:r>
      <w:r w:rsidR="00C2531B" w:rsidRPr="00831802">
        <w:rPr>
          <w:szCs w:val="22"/>
          <w:lang w:val="pt-PT"/>
        </w:rPr>
        <w:t>;</w:t>
      </w:r>
    </w:p>
    <w:p w14:paraId="02ADC39E" w14:textId="7CC9CEBD" w:rsidR="00AB69DE" w:rsidRPr="00831802" w:rsidRDefault="00AB69DE" w:rsidP="00387528">
      <w:pPr>
        <w:numPr>
          <w:ilvl w:val="12"/>
          <w:numId w:val="0"/>
        </w:numPr>
        <w:spacing w:after="0"/>
        <w:ind w:right="-29"/>
        <w:jc w:val="both"/>
        <w:rPr>
          <w:szCs w:val="22"/>
          <w:lang w:val="pt-PT"/>
        </w:rPr>
      </w:pPr>
      <w:r w:rsidRPr="00831802">
        <w:rPr>
          <w:szCs w:val="22"/>
          <w:lang w:val="pt-PT"/>
        </w:rPr>
        <w:t>- priepuolis, sąnario ar kaulo skausmas, kraujagyslių uždegimas</w:t>
      </w:r>
      <w:r w:rsidR="00C2531B" w:rsidRPr="00831802">
        <w:rPr>
          <w:szCs w:val="22"/>
          <w:lang w:val="pt-PT"/>
        </w:rPr>
        <w:t>;</w:t>
      </w:r>
    </w:p>
    <w:p w14:paraId="5F363819" w14:textId="41654D34" w:rsidR="00AB69DE" w:rsidRPr="00831802" w:rsidRDefault="00AB69DE" w:rsidP="00387528">
      <w:pPr>
        <w:numPr>
          <w:ilvl w:val="12"/>
          <w:numId w:val="0"/>
        </w:numPr>
        <w:spacing w:after="0"/>
        <w:ind w:right="-29"/>
        <w:jc w:val="both"/>
        <w:rPr>
          <w:szCs w:val="22"/>
          <w:lang w:val="pt-PT"/>
        </w:rPr>
      </w:pPr>
      <w:r w:rsidRPr="00831802">
        <w:rPr>
          <w:szCs w:val="22"/>
          <w:lang w:val="pt-PT"/>
        </w:rPr>
        <w:t>- natrio ar magnio kiekio kraujyje padidėjimas, ketonai kraujyje ir šlapime (ketoacidozė), nenormalūs inkstų funkcijos rodmenys, inkstų nepakankamumas</w:t>
      </w:r>
      <w:r w:rsidR="00C2531B" w:rsidRPr="00831802">
        <w:rPr>
          <w:szCs w:val="22"/>
          <w:lang w:val="pt-PT"/>
        </w:rPr>
        <w:t>;</w:t>
      </w:r>
    </w:p>
    <w:p w14:paraId="3E12FDA9" w14:textId="431E26EC" w:rsidR="00AB69DE" w:rsidRPr="00831802" w:rsidRDefault="00AB69DE" w:rsidP="00387528">
      <w:pPr>
        <w:numPr>
          <w:ilvl w:val="12"/>
          <w:numId w:val="0"/>
        </w:numPr>
        <w:spacing w:after="0"/>
        <w:ind w:right="-29"/>
        <w:jc w:val="both"/>
        <w:rPr>
          <w:szCs w:val="22"/>
          <w:lang w:val="pt-PT"/>
        </w:rPr>
      </w:pPr>
      <w:r w:rsidRPr="00831802">
        <w:rPr>
          <w:szCs w:val="22"/>
          <w:lang w:val="pt-PT"/>
        </w:rPr>
        <w:t>- skrandžio (pilvo) skausmas</w:t>
      </w:r>
      <w:r w:rsidR="00C2531B" w:rsidRPr="00831802">
        <w:rPr>
          <w:szCs w:val="22"/>
          <w:lang w:val="pt-PT"/>
        </w:rPr>
        <w:t>;</w:t>
      </w:r>
    </w:p>
    <w:p w14:paraId="799A206C" w14:textId="3CADB24C" w:rsidR="00AB69DE" w:rsidRPr="00831802" w:rsidRDefault="00AB69DE" w:rsidP="00387528">
      <w:pPr>
        <w:numPr>
          <w:ilvl w:val="12"/>
          <w:numId w:val="0"/>
        </w:numPr>
        <w:spacing w:after="0"/>
        <w:ind w:right="-29"/>
        <w:jc w:val="both"/>
        <w:rPr>
          <w:szCs w:val="22"/>
          <w:lang w:val="pt-PT"/>
        </w:rPr>
      </w:pPr>
      <w:r w:rsidRPr="00831802">
        <w:rPr>
          <w:szCs w:val="22"/>
          <w:lang w:val="pt-PT"/>
        </w:rPr>
        <w:t>- odos paraudimas, veido paburkimas, neryškus matymas</w:t>
      </w:r>
      <w:r w:rsidR="00C2531B" w:rsidRPr="00831802">
        <w:rPr>
          <w:szCs w:val="22"/>
          <w:lang w:val="pt-PT"/>
        </w:rPr>
        <w:t>.</w:t>
      </w:r>
    </w:p>
    <w:p w14:paraId="28DABBE2" w14:textId="77777777" w:rsidR="00AB69DE" w:rsidRPr="00831802" w:rsidRDefault="00AB69DE" w:rsidP="00387528">
      <w:pPr>
        <w:numPr>
          <w:ilvl w:val="12"/>
          <w:numId w:val="0"/>
        </w:numPr>
        <w:spacing w:after="0"/>
        <w:ind w:right="-29"/>
        <w:jc w:val="both"/>
        <w:rPr>
          <w:szCs w:val="22"/>
          <w:lang w:val="pt-PT"/>
        </w:rPr>
      </w:pPr>
    </w:p>
    <w:p w14:paraId="6A668F43" w14:textId="70C24A2D" w:rsidR="00AB69DE" w:rsidRPr="00831802" w:rsidRDefault="00AB69DE" w:rsidP="00387528">
      <w:pPr>
        <w:numPr>
          <w:ilvl w:val="12"/>
          <w:numId w:val="0"/>
        </w:numPr>
        <w:spacing w:after="0"/>
        <w:ind w:right="-29"/>
        <w:jc w:val="both"/>
        <w:rPr>
          <w:b/>
          <w:bCs/>
          <w:szCs w:val="22"/>
          <w:lang w:val="pt-PT"/>
        </w:rPr>
      </w:pPr>
      <w:r w:rsidRPr="00831802">
        <w:rPr>
          <w:b/>
          <w:bCs/>
          <w:szCs w:val="22"/>
          <w:lang w:val="pt-PT"/>
        </w:rPr>
        <w:t xml:space="preserve">Dažnis nežinomas (negali būti </w:t>
      </w:r>
      <w:r w:rsidR="00255934" w:rsidRPr="00831802">
        <w:rPr>
          <w:b/>
          <w:bCs/>
          <w:szCs w:val="22"/>
          <w:lang w:val="pt-PT"/>
        </w:rPr>
        <w:t xml:space="preserve">apskaičiuotas </w:t>
      </w:r>
      <w:r w:rsidRPr="00831802">
        <w:rPr>
          <w:b/>
          <w:bCs/>
          <w:szCs w:val="22"/>
          <w:lang w:val="pt-PT"/>
        </w:rPr>
        <w:t xml:space="preserve">pagal turimus duomenis): </w:t>
      </w:r>
    </w:p>
    <w:p w14:paraId="7B92E616" w14:textId="68A49DED" w:rsidR="00AB69DE" w:rsidRPr="00831802" w:rsidRDefault="00AB69DE" w:rsidP="00387528">
      <w:pPr>
        <w:numPr>
          <w:ilvl w:val="12"/>
          <w:numId w:val="0"/>
        </w:numPr>
        <w:spacing w:after="0"/>
        <w:ind w:right="-29"/>
        <w:rPr>
          <w:szCs w:val="22"/>
          <w:lang w:val="pt-PT"/>
        </w:rPr>
      </w:pPr>
      <w:r w:rsidRPr="00831802">
        <w:rPr>
          <w:szCs w:val="22"/>
          <w:lang w:val="pt-PT"/>
        </w:rPr>
        <w:t>- plaučių infekcija, infekcija kraujyje</w:t>
      </w:r>
      <w:r w:rsidR="00255934" w:rsidRPr="00831802">
        <w:rPr>
          <w:szCs w:val="22"/>
          <w:lang w:val="pt-PT"/>
        </w:rPr>
        <w:t>;</w:t>
      </w:r>
    </w:p>
    <w:p w14:paraId="4D91D7A5" w14:textId="0E4B776D" w:rsidR="00AB69DE" w:rsidRPr="00831802" w:rsidRDefault="00AB69DE" w:rsidP="00387528">
      <w:pPr>
        <w:numPr>
          <w:ilvl w:val="12"/>
          <w:numId w:val="0"/>
        </w:numPr>
        <w:spacing w:after="0"/>
        <w:ind w:right="-29"/>
        <w:rPr>
          <w:szCs w:val="22"/>
          <w:lang w:val="pt-PT"/>
        </w:rPr>
      </w:pPr>
      <w:r w:rsidRPr="00831802">
        <w:rPr>
          <w:szCs w:val="22"/>
          <w:lang w:val="pt-PT"/>
        </w:rPr>
        <w:t>- plaučių uždegimas, dėl kurio pasireiškia skausmas krūtinėje ir dusulys, širdies nepakankamumas</w:t>
      </w:r>
      <w:r w:rsidR="00255934" w:rsidRPr="00831802">
        <w:rPr>
          <w:szCs w:val="22"/>
          <w:lang w:val="pt-PT"/>
        </w:rPr>
        <w:t>;</w:t>
      </w:r>
    </w:p>
    <w:p w14:paraId="6F0AC64E" w14:textId="3C6B59C8" w:rsidR="00AB69DE" w:rsidRPr="00831802" w:rsidRDefault="00AB69DE" w:rsidP="00387528">
      <w:pPr>
        <w:numPr>
          <w:ilvl w:val="12"/>
          <w:numId w:val="0"/>
        </w:numPr>
        <w:spacing w:after="0"/>
        <w:ind w:right="-29"/>
        <w:rPr>
          <w:szCs w:val="22"/>
          <w:lang w:val="pt-PT"/>
        </w:rPr>
      </w:pPr>
      <w:r w:rsidRPr="00831802">
        <w:rPr>
          <w:szCs w:val="22"/>
          <w:lang w:val="pt-PT"/>
        </w:rPr>
        <w:t>- organizmo vandens praradimas</w:t>
      </w:r>
      <w:r w:rsidR="0087306C" w:rsidRPr="00831802">
        <w:rPr>
          <w:szCs w:val="22"/>
          <w:lang w:val="pt-PT"/>
        </w:rPr>
        <w:t xml:space="preserve"> (dehidratacija)</w:t>
      </w:r>
      <w:r w:rsidRPr="00831802">
        <w:rPr>
          <w:szCs w:val="22"/>
          <w:lang w:val="pt-PT"/>
        </w:rPr>
        <w:t>, sumišimas;</w:t>
      </w:r>
    </w:p>
    <w:p w14:paraId="0B6697B9" w14:textId="77777777" w:rsidR="00AB69DE" w:rsidRPr="00831802" w:rsidRDefault="00AB69DE" w:rsidP="00387528">
      <w:pPr>
        <w:numPr>
          <w:ilvl w:val="12"/>
          <w:numId w:val="0"/>
        </w:numPr>
        <w:spacing w:after="0"/>
        <w:ind w:right="-29"/>
        <w:rPr>
          <w:szCs w:val="22"/>
          <w:lang w:val="pt-PT"/>
        </w:rPr>
      </w:pPr>
      <w:r w:rsidRPr="00831802">
        <w:rPr>
          <w:szCs w:val="22"/>
          <w:lang w:val="pt-PT"/>
        </w:rPr>
        <w:t xml:space="preserve">- galvos smegenų liga (encefalopatija, </w:t>
      </w:r>
      <w:r w:rsidRPr="00831802">
        <w:rPr>
          <w:i/>
          <w:iCs/>
          <w:szCs w:val="22"/>
          <w:lang w:val="pt-PT"/>
        </w:rPr>
        <w:t>Wernicke</w:t>
      </w:r>
      <w:r w:rsidRPr="00831802">
        <w:rPr>
          <w:szCs w:val="22"/>
          <w:lang w:val="pt-PT"/>
        </w:rPr>
        <w:t xml:space="preserve"> encefalopatija), pasireiškianti įvairiai, įskaitant pasunkėjusį rankų ir kojų valdymą, kalbos sutrikimus ir sumišimą.</w:t>
      </w:r>
    </w:p>
    <w:p w14:paraId="79D75192" w14:textId="77777777" w:rsidR="00AB69DE" w:rsidRPr="00831802" w:rsidRDefault="00AB69DE" w:rsidP="00387528">
      <w:pPr>
        <w:numPr>
          <w:ilvl w:val="12"/>
          <w:numId w:val="0"/>
        </w:numPr>
        <w:spacing w:after="0"/>
        <w:ind w:right="-29"/>
        <w:rPr>
          <w:szCs w:val="22"/>
          <w:lang w:val="pt-PT"/>
        </w:rPr>
      </w:pPr>
    </w:p>
    <w:p w14:paraId="5461452D" w14:textId="77777777" w:rsidR="00AB69DE" w:rsidRPr="00831802" w:rsidRDefault="00AB69DE" w:rsidP="00387528">
      <w:pPr>
        <w:numPr>
          <w:ilvl w:val="12"/>
          <w:numId w:val="0"/>
        </w:numPr>
        <w:spacing w:after="0"/>
        <w:ind w:right="-29"/>
        <w:rPr>
          <w:szCs w:val="22"/>
          <w:lang w:val="pt-PT"/>
        </w:rPr>
      </w:pPr>
      <w:r w:rsidRPr="00831802">
        <w:rPr>
          <w:b/>
          <w:szCs w:val="22"/>
          <w:lang w:val="pt-PT"/>
        </w:rPr>
        <w:t>Pranešimas apie šalutinį poveikį</w:t>
      </w:r>
    </w:p>
    <w:p w14:paraId="1F60F5D1" w14:textId="49146F71" w:rsidR="00F96299" w:rsidRPr="00831802" w:rsidRDefault="00AB69DE" w:rsidP="00C60A20">
      <w:pPr>
        <w:tabs>
          <w:tab w:val="left" w:pos="567"/>
        </w:tabs>
        <w:spacing w:after="0"/>
        <w:jc w:val="both"/>
        <w:rPr>
          <w:szCs w:val="22"/>
          <w:lang w:val="pt-PT" w:eastAsia="lt-LT"/>
        </w:rPr>
      </w:pPr>
      <w:r w:rsidRPr="00831802">
        <w:rPr>
          <w:szCs w:val="22"/>
          <w:lang w:val="pt-PT"/>
        </w:rPr>
        <w:t xml:space="preserve">Jeigu pasireiškė šalutinis poveikis, įskaitant šiame lapelyje nenurodytą, pasakykite gydytojui, vaistininkui arba slaugytojui. </w:t>
      </w:r>
      <w:r w:rsidR="00F96299" w:rsidRPr="00831802">
        <w:rPr>
          <w:szCs w:val="22"/>
          <w:lang w:val="pt-PT" w:eastAsia="lt-LT"/>
        </w:rPr>
        <w:t xml:space="preserve">Pranešimą apie šalutinį poveikį galite užpildyti ir pateikti Valstybinės vaistų kontrolės tarnybos prie Lietuvos Respublikos sveikatos apsaugos ministerijos tinklalapyje </w:t>
      </w:r>
      <w:r w:rsidR="00F96299" w:rsidRPr="00831802">
        <w:rPr>
          <w:color w:val="0000EE"/>
          <w:szCs w:val="22"/>
          <w:u w:val="single"/>
          <w:lang w:val="pt-PT" w:eastAsia="lt-LT"/>
        </w:rPr>
        <w:t>https://vvkt.lrv.lt/lt/</w:t>
      </w:r>
      <w:r w:rsidR="00F96299" w:rsidRPr="00831802">
        <w:rPr>
          <w:szCs w:val="22"/>
          <w:lang w:val="pt-PT" w:eastAsia="lt-LT"/>
        </w:rPr>
        <w:t xml:space="preserve"> nurodytais būdais arba paskambinti nemokamu telefonu +370 800 73 568. Pranešdami apie šalutinį poveikį galite mums padėti gauti daugiau informacijos apie šio vaisto saugumą.</w:t>
      </w:r>
    </w:p>
    <w:p w14:paraId="47651590" w14:textId="77777777" w:rsidR="00F96299" w:rsidRPr="00831802" w:rsidRDefault="00F96299" w:rsidP="00C60A20">
      <w:pPr>
        <w:tabs>
          <w:tab w:val="left" w:pos="567"/>
        </w:tabs>
        <w:spacing w:after="0"/>
        <w:jc w:val="both"/>
        <w:rPr>
          <w:noProof/>
          <w:snapToGrid w:val="0"/>
          <w:lang w:val="pt-PT"/>
        </w:rPr>
      </w:pPr>
    </w:p>
    <w:p w14:paraId="3568EA12" w14:textId="77777777" w:rsidR="006C2F76" w:rsidRPr="00831802" w:rsidRDefault="006C2F76" w:rsidP="00C60A20">
      <w:pPr>
        <w:numPr>
          <w:ilvl w:val="12"/>
          <w:numId w:val="0"/>
        </w:numPr>
        <w:spacing w:after="0"/>
        <w:rPr>
          <w:b/>
          <w:szCs w:val="22"/>
          <w:lang w:val="pt-PT"/>
        </w:rPr>
      </w:pPr>
    </w:p>
    <w:p w14:paraId="610605CC" w14:textId="77777777" w:rsidR="00AB69DE" w:rsidRPr="00831802" w:rsidRDefault="00AB69DE" w:rsidP="00C60A20">
      <w:pPr>
        <w:numPr>
          <w:ilvl w:val="12"/>
          <w:numId w:val="0"/>
        </w:numPr>
        <w:spacing w:after="0"/>
        <w:ind w:hanging="567"/>
        <w:rPr>
          <w:b/>
          <w:noProof/>
          <w:szCs w:val="22"/>
          <w:lang w:val="pt-PT"/>
        </w:rPr>
      </w:pPr>
      <w:r w:rsidRPr="00831802">
        <w:rPr>
          <w:b/>
          <w:noProof/>
          <w:szCs w:val="22"/>
          <w:lang w:val="pt-PT"/>
        </w:rPr>
        <w:t>5.</w:t>
      </w:r>
      <w:r w:rsidRPr="00831802">
        <w:rPr>
          <w:b/>
          <w:noProof/>
          <w:szCs w:val="22"/>
          <w:lang w:val="pt-PT"/>
        </w:rPr>
        <w:tab/>
        <w:t>Kaip laikyti Arsenic trioxide Tillomed</w:t>
      </w:r>
    </w:p>
    <w:p w14:paraId="3F195EE4" w14:textId="77777777" w:rsidR="00AB69DE" w:rsidRPr="00831802" w:rsidRDefault="00AB69DE" w:rsidP="00387528">
      <w:pPr>
        <w:numPr>
          <w:ilvl w:val="12"/>
          <w:numId w:val="0"/>
        </w:numPr>
        <w:spacing w:after="0"/>
        <w:ind w:left="567" w:right="-2" w:hanging="567"/>
        <w:rPr>
          <w:b/>
          <w:noProof/>
          <w:szCs w:val="22"/>
          <w:lang w:val="pt-PT"/>
        </w:rPr>
      </w:pPr>
    </w:p>
    <w:p w14:paraId="4B5A2D5D" w14:textId="77777777" w:rsidR="00AB69DE" w:rsidRPr="00831802" w:rsidRDefault="00AB69DE" w:rsidP="00387528">
      <w:pPr>
        <w:shd w:val="clear" w:color="auto" w:fill="FFFFFF"/>
        <w:spacing w:after="0"/>
        <w:jc w:val="both"/>
        <w:rPr>
          <w:szCs w:val="22"/>
          <w:lang w:val="pt-PT"/>
        </w:rPr>
      </w:pPr>
      <w:r w:rsidRPr="00831802">
        <w:rPr>
          <w:szCs w:val="22"/>
          <w:lang w:val="pt-PT"/>
        </w:rPr>
        <w:t>Šį vaistą laikykite vaikams nepastebimoje ir nepasiekiamoje vietoje.</w:t>
      </w:r>
    </w:p>
    <w:p w14:paraId="5D8B2F23" w14:textId="77777777" w:rsidR="00AB69DE" w:rsidRPr="00750E06" w:rsidRDefault="00AB69DE" w:rsidP="00387528">
      <w:pPr>
        <w:shd w:val="clear" w:color="auto" w:fill="FFFFFF"/>
        <w:spacing w:after="0"/>
        <w:jc w:val="both"/>
        <w:rPr>
          <w:szCs w:val="22"/>
          <w:lang w:val="pt-PT"/>
        </w:rPr>
      </w:pPr>
      <w:r w:rsidRPr="00750E06">
        <w:rPr>
          <w:szCs w:val="22"/>
          <w:lang w:val="pt-PT"/>
        </w:rPr>
        <w:t>Ant flakono etiketės ir dėžutės po „EXP“ nurodytam tinkamumo laikui pasibaigus, šio vaisto vartoti negalima.</w:t>
      </w:r>
    </w:p>
    <w:p w14:paraId="3F9C3033" w14:textId="77777777" w:rsidR="00AB69DE" w:rsidRPr="00750E06" w:rsidRDefault="00AB69DE" w:rsidP="00387528">
      <w:pPr>
        <w:shd w:val="clear" w:color="auto" w:fill="FFFFFF"/>
        <w:spacing w:after="0"/>
        <w:jc w:val="both"/>
        <w:rPr>
          <w:szCs w:val="22"/>
          <w:lang w:val="pt-PT"/>
        </w:rPr>
      </w:pPr>
      <w:r w:rsidRPr="00750E06">
        <w:rPr>
          <w:szCs w:val="22"/>
          <w:lang w:val="pt-PT"/>
        </w:rPr>
        <w:t>Šiam vaistui specialių laikymo sąlygų nereikia.</w:t>
      </w:r>
    </w:p>
    <w:p w14:paraId="65F1F03D" w14:textId="77777777" w:rsidR="00AB69DE" w:rsidRPr="00750E06" w:rsidRDefault="00AB69DE" w:rsidP="00387528">
      <w:pPr>
        <w:shd w:val="clear" w:color="auto" w:fill="FFFFFF"/>
        <w:spacing w:after="0"/>
        <w:jc w:val="both"/>
        <w:rPr>
          <w:szCs w:val="22"/>
          <w:lang w:val="pt-PT"/>
        </w:rPr>
      </w:pPr>
      <w:r w:rsidRPr="00750E06">
        <w:rPr>
          <w:szCs w:val="22"/>
          <w:lang w:val="pt-PT"/>
        </w:rPr>
        <w:t>Jei po praskiedimo nesuvartojamas nedelsiant, už laikymo laiką ir sąlygas iki vartojimo atsako vartotojas ir paprastai negalima laikyti ilgiau nei 24 valandas 2–8 °C temperatūroje, nebent praskiedimas buvo atliktas kontroliuojamomis ir patvirtintomis aseptinėmis sąlygomis.</w:t>
      </w:r>
    </w:p>
    <w:p w14:paraId="0D9A3A97" w14:textId="0A2A828C" w:rsidR="00AB69DE" w:rsidRPr="00750E06" w:rsidRDefault="00AB69DE" w:rsidP="00387528">
      <w:pPr>
        <w:shd w:val="clear" w:color="auto" w:fill="FFFFFF"/>
        <w:spacing w:after="0"/>
        <w:jc w:val="both"/>
        <w:rPr>
          <w:szCs w:val="22"/>
          <w:lang w:val="pt-PT"/>
        </w:rPr>
      </w:pPr>
      <w:r w:rsidRPr="00750E06">
        <w:rPr>
          <w:szCs w:val="22"/>
          <w:lang w:val="pt-PT"/>
        </w:rPr>
        <w:t xml:space="preserve">Pastebėjus pašalinių </w:t>
      </w:r>
      <w:r w:rsidR="006C2F76">
        <w:rPr>
          <w:szCs w:val="22"/>
          <w:lang w:val="pt-PT"/>
        </w:rPr>
        <w:t>kietųjų</w:t>
      </w:r>
      <w:r w:rsidRPr="00750E06">
        <w:rPr>
          <w:szCs w:val="22"/>
          <w:lang w:val="pt-PT"/>
        </w:rPr>
        <w:t xml:space="preserve"> dalelių ar jei yra tirpalo spalvos pokyčių, šio vaisto vartoti negalima.</w:t>
      </w:r>
    </w:p>
    <w:p w14:paraId="70C671F1" w14:textId="77777777" w:rsidR="00AB69DE" w:rsidRPr="00750E06" w:rsidRDefault="00AB69DE" w:rsidP="00387528">
      <w:pPr>
        <w:shd w:val="clear" w:color="auto" w:fill="FFFFFF"/>
        <w:spacing w:after="0"/>
        <w:jc w:val="both"/>
        <w:rPr>
          <w:szCs w:val="22"/>
          <w:lang w:val="pt-PT"/>
        </w:rPr>
      </w:pPr>
      <w:r w:rsidRPr="00750E06">
        <w:rPr>
          <w:szCs w:val="22"/>
          <w:lang w:val="pt-PT"/>
        </w:rPr>
        <w:t>Vaistų negalima išmesti į kanalizaciją arba su buitinėmis atliekomis. Kaip išmesti nereikalingus vaistus, klauskite vaistininko. Šios priemonės padės apsaugoti aplinką.</w:t>
      </w:r>
    </w:p>
    <w:p w14:paraId="080E2882" w14:textId="77777777" w:rsidR="00AB69DE" w:rsidRDefault="00AB69DE" w:rsidP="00387528">
      <w:pPr>
        <w:numPr>
          <w:ilvl w:val="12"/>
          <w:numId w:val="0"/>
        </w:numPr>
        <w:spacing w:after="0"/>
        <w:ind w:right="-2"/>
        <w:rPr>
          <w:noProof/>
          <w:szCs w:val="22"/>
          <w:lang w:val="pt-PT"/>
        </w:rPr>
      </w:pPr>
    </w:p>
    <w:p w14:paraId="09B4D105" w14:textId="77777777" w:rsidR="006C2F76" w:rsidRPr="00750E06" w:rsidRDefault="006C2F76" w:rsidP="00387528">
      <w:pPr>
        <w:numPr>
          <w:ilvl w:val="12"/>
          <w:numId w:val="0"/>
        </w:numPr>
        <w:spacing w:after="0"/>
        <w:ind w:right="-2"/>
        <w:rPr>
          <w:noProof/>
          <w:szCs w:val="22"/>
          <w:lang w:val="pt-PT"/>
        </w:rPr>
      </w:pPr>
    </w:p>
    <w:p w14:paraId="2234C3BE" w14:textId="77777777" w:rsidR="00AB69DE" w:rsidRPr="00750E06" w:rsidRDefault="00AB69DE" w:rsidP="00387528">
      <w:pPr>
        <w:numPr>
          <w:ilvl w:val="12"/>
          <w:numId w:val="0"/>
        </w:numPr>
        <w:spacing w:after="0"/>
        <w:ind w:right="-2"/>
        <w:rPr>
          <w:b/>
          <w:szCs w:val="22"/>
          <w:lang w:val="pt-PT"/>
        </w:rPr>
      </w:pPr>
      <w:r w:rsidRPr="00750E06">
        <w:rPr>
          <w:b/>
          <w:szCs w:val="22"/>
          <w:lang w:val="pt-PT"/>
        </w:rPr>
        <w:lastRenderedPageBreak/>
        <w:t>6.</w:t>
      </w:r>
      <w:r w:rsidRPr="00750E06">
        <w:rPr>
          <w:b/>
          <w:szCs w:val="22"/>
          <w:lang w:val="pt-PT"/>
        </w:rPr>
        <w:tab/>
        <w:t>Pakuotės turinys ir kita informacija</w:t>
      </w:r>
    </w:p>
    <w:p w14:paraId="5D46128F" w14:textId="77777777" w:rsidR="00AB69DE" w:rsidRPr="00750E06" w:rsidRDefault="00AB69DE" w:rsidP="00387528">
      <w:pPr>
        <w:numPr>
          <w:ilvl w:val="12"/>
          <w:numId w:val="0"/>
        </w:numPr>
        <w:spacing w:after="0"/>
        <w:ind w:right="-2"/>
        <w:rPr>
          <w:b/>
          <w:szCs w:val="22"/>
          <w:lang w:val="pt-PT"/>
        </w:rPr>
      </w:pPr>
    </w:p>
    <w:p w14:paraId="6442DD2D" w14:textId="77777777" w:rsidR="00AB69DE" w:rsidRPr="00750E06" w:rsidRDefault="00AB69DE" w:rsidP="00387528">
      <w:pPr>
        <w:numPr>
          <w:ilvl w:val="12"/>
          <w:numId w:val="0"/>
        </w:numPr>
        <w:spacing w:after="0"/>
        <w:ind w:right="-2"/>
        <w:rPr>
          <w:b/>
          <w:szCs w:val="22"/>
          <w:lang w:val="pt-PT"/>
        </w:rPr>
      </w:pPr>
      <w:r w:rsidRPr="00750E06">
        <w:rPr>
          <w:b/>
          <w:szCs w:val="22"/>
          <w:lang w:val="pt-PT"/>
        </w:rPr>
        <w:t xml:space="preserve">Arsenic trioxide Tillomed sudėtis: </w:t>
      </w:r>
    </w:p>
    <w:p w14:paraId="742BF065" w14:textId="214DD7D4" w:rsidR="00AB69DE" w:rsidRPr="00750E06" w:rsidRDefault="006C2F76" w:rsidP="00C60A20">
      <w:pPr>
        <w:numPr>
          <w:ilvl w:val="12"/>
          <w:numId w:val="0"/>
        </w:numPr>
        <w:tabs>
          <w:tab w:val="left" w:pos="567"/>
        </w:tabs>
        <w:spacing w:after="0"/>
        <w:ind w:right="-2"/>
        <w:rPr>
          <w:b/>
          <w:szCs w:val="22"/>
          <w:lang w:val="pt-PT"/>
        </w:rPr>
      </w:pPr>
      <w:r>
        <w:rPr>
          <w:szCs w:val="22"/>
          <w:lang w:val="pt-PT"/>
        </w:rPr>
        <w:t>-</w:t>
      </w:r>
      <w:r>
        <w:rPr>
          <w:szCs w:val="22"/>
          <w:lang w:val="pt-PT"/>
        </w:rPr>
        <w:tab/>
      </w:r>
      <w:r w:rsidR="00AB69DE" w:rsidRPr="00750E06">
        <w:rPr>
          <w:szCs w:val="22"/>
          <w:lang w:val="pt-PT"/>
        </w:rPr>
        <w:t xml:space="preserve">Veiklioji medžiaga yra arseno trioksidas. Kiekviename koncentrato ml yra 2 mg arseno trioksido. Kiekviename 6 ml flakone yra 12 mg arseno trioksido. </w:t>
      </w:r>
    </w:p>
    <w:p w14:paraId="54B245DB" w14:textId="21346D0A" w:rsidR="00AB69DE" w:rsidRPr="00750E06" w:rsidRDefault="006C2F76" w:rsidP="00C60A20">
      <w:pPr>
        <w:numPr>
          <w:ilvl w:val="12"/>
          <w:numId w:val="0"/>
        </w:numPr>
        <w:tabs>
          <w:tab w:val="left" w:pos="567"/>
        </w:tabs>
        <w:spacing w:after="0"/>
        <w:ind w:right="-2"/>
        <w:rPr>
          <w:b/>
          <w:szCs w:val="22"/>
          <w:lang w:val="pt-PT"/>
        </w:rPr>
      </w:pPr>
      <w:r>
        <w:rPr>
          <w:szCs w:val="22"/>
          <w:lang w:val="pt-PT"/>
        </w:rPr>
        <w:t>-</w:t>
      </w:r>
      <w:r>
        <w:rPr>
          <w:szCs w:val="22"/>
          <w:lang w:val="pt-PT"/>
        </w:rPr>
        <w:tab/>
      </w:r>
      <w:r w:rsidR="00AB69DE" w:rsidRPr="00750E06">
        <w:rPr>
          <w:szCs w:val="22"/>
          <w:lang w:val="pt-PT"/>
        </w:rPr>
        <w:t xml:space="preserve">Pagalbinės medžiagos yra natrio hidroksidas, vandenilio chlorido rūgštis ir injekcinis vanduo. </w:t>
      </w:r>
    </w:p>
    <w:p w14:paraId="562EC371" w14:textId="77777777" w:rsidR="00AB69DE" w:rsidRPr="00750E06" w:rsidRDefault="00AB69DE" w:rsidP="00387528">
      <w:pPr>
        <w:keepNext/>
        <w:spacing w:after="0"/>
        <w:ind w:right="-2"/>
        <w:rPr>
          <w:szCs w:val="22"/>
          <w:lang w:val="pt-PT"/>
        </w:rPr>
      </w:pPr>
    </w:p>
    <w:p w14:paraId="5B0C9A92" w14:textId="77777777" w:rsidR="00AB69DE" w:rsidRPr="00750E06" w:rsidRDefault="00AB69DE" w:rsidP="00387528">
      <w:pPr>
        <w:numPr>
          <w:ilvl w:val="12"/>
          <w:numId w:val="0"/>
        </w:numPr>
        <w:spacing w:after="0"/>
        <w:ind w:right="-2"/>
        <w:rPr>
          <w:b/>
          <w:szCs w:val="22"/>
          <w:lang w:val="pt-PT"/>
        </w:rPr>
      </w:pPr>
      <w:r w:rsidRPr="00750E06">
        <w:rPr>
          <w:b/>
          <w:szCs w:val="22"/>
          <w:lang w:val="pt-PT"/>
        </w:rPr>
        <w:t>Arsenic trioxide Tillomed išvaizda ir kiekis pakuotėje</w:t>
      </w:r>
    </w:p>
    <w:p w14:paraId="0D92A8AF" w14:textId="42DD3130" w:rsidR="00AB69DE" w:rsidRPr="00750E06" w:rsidRDefault="00AB69DE" w:rsidP="00387528">
      <w:pPr>
        <w:numPr>
          <w:ilvl w:val="12"/>
          <w:numId w:val="0"/>
        </w:numPr>
        <w:spacing w:after="0"/>
        <w:ind w:right="-2"/>
        <w:rPr>
          <w:bCs/>
          <w:szCs w:val="22"/>
          <w:lang w:val="pt-PT"/>
        </w:rPr>
      </w:pPr>
      <w:r w:rsidRPr="00750E06">
        <w:rPr>
          <w:rFonts w:eastAsia="SimSun"/>
          <w:bCs/>
          <w:color w:val="000000"/>
          <w:szCs w:val="22"/>
          <w:lang w:val="pt-PT" w:eastAsia="en-IN"/>
        </w:rPr>
        <w:t xml:space="preserve">Arsenic trioxide Tillomed 2 mg/ml koncentratas infuziniam tirpalui yra skaidrus, bespalvis, 6 ml koncentrato tirpalas, tiekiamas skaidriame I tipo stiklo </w:t>
      </w:r>
      <w:r w:rsidR="006C2F76">
        <w:rPr>
          <w:rFonts w:eastAsia="SimSun"/>
          <w:bCs/>
          <w:color w:val="000000"/>
          <w:szCs w:val="22"/>
          <w:lang w:val="pt-PT" w:eastAsia="en-IN"/>
        </w:rPr>
        <w:t>flakone</w:t>
      </w:r>
      <w:r w:rsidRPr="00750E06">
        <w:rPr>
          <w:rFonts w:eastAsia="SimSun"/>
          <w:bCs/>
          <w:color w:val="000000"/>
          <w:szCs w:val="22"/>
          <w:lang w:val="pt-PT" w:eastAsia="en-IN"/>
        </w:rPr>
        <w:t xml:space="preserve"> su tamsiai pilku teflonu laminuotu chlorobutilo gumos kamščiu ir baltu MT nuplėšiamu sandarikliu. Užpildyti </w:t>
      </w:r>
      <w:r w:rsidR="006C2F76">
        <w:rPr>
          <w:rFonts w:eastAsia="SimSun"/>
          <w:bCs/>
          <w:color w:val="000000"/>
          <w:szCs w:val="22"/>
          <w:lang w:val="pt-PT" w:eastAsia="en-IN"/>
        </w:rPr>
        <w:t>flakonai</w:t>
      </w:r>
      <w:r w:rsidRPr="00750E06">
        <w:rPr>
          <w:rFonts w:eastAsia="SimSun"/>
          <w:bCs/>
          <w:color w:val="000000"/>
          <w:szCs w:val="22"/>
          <w:lang w:val="pt-PT" w:eastAsia="en-IN"/>
        </w:rPr>
        <w:t xml:space="preserve"> yra paženklinti ir apgaubti susitraukiančiomis įmautėmis su plastikiniu pagrindu ir tiekiami pakuotėmis po 1 </w:t>
      </w:r>
      <w:r w:rsidR="006C2F76">
        <w:rPr>
          <w:rFonts w:eastAsia="SimSun"/>
          <w:bCs/>
          <w:color w:val="000000"/>
          <w:szCs w:val="22"/>
          <w:lang w:val="pt-PT" w:eastAsia="en-IN"/>
        </w:rPr>
        <w:t>arba</w:t>
      </w:r>
      <w:r w:rsidRPr="00750E06">
        <w:rPr>
          <w:rFonts w:eastAsia="SimSun"/>
          <w:bCs/>
          <w:color w:val="000000"/>
          <w:szCs w:val="22"/>
          <w:lang w:val="pt-PT" w:eastAsia="en-IN"/>
        </w:rPr>
        <w:t xml:space="preserve"> 10 </w:t>
      </w:r>
      <w:r w:rsidR="006C2F76">
        <w:rPr>
          <w:rFonts w:eastAsia="SimSun"/>
          <w:bCs/>
          <w:color w:val="000000"/>
          <w:szCs w:val="22"/>
          <w:lang w:val="pt-PT" w:eastAsia="en-IN"/>
        </w:rPr>
        <w:t>flakonų</w:t>
      </w:r>
      <w:r w:rsidRPr="00750E06">
        <w:rPr>
          <w:rFonts w:eastAsia="SimSun"/>
          <w:bCs/>
          <w:color w:val="000000"/>
          <w:szCs w:val="22"/>
          <w:lang w:val="pt-PT" w:eastAsia="en-IN"/>
        </w:rPr>
        <w:t>.</w:t>
      </w:r>
    </w:p>
    <w:p w14:paraId="4E5E0CA7" w14:textId="77777777" w:rsidR="00AB69DE" w:rsidRPr="00750E06" w:rsidRDefault="00AB69DE" w:rsidP="00387528">
      <w:pPr>
        <w:numPr>
          <w:ilvl w:val="12"/>
          <w:numId w:val="0"/>
        </w:numPr>
        <w:spacing w:after="0"/>
        <w:ind w:right="-2"/>
        <w:rPr>
          <w:b/>
          <w:szCs w:val="22"/>
          <w:lang w:val="pt-PT"/>
        </w:rPr>
      </w:pPr>
    </w:p>
    <w:p w14:paraId="09183CA9" w14:textId="77777777" w:rsidR="00AB69DE" w:rsidRPr="00750E06" w:rsidRDefault="00AB69DE" w:rsidP="00387528">
      <w:pPr>
        <w:numPr>
          <w:ilvl w:val="12"/>
          <w:numId w:val="0"/>
        </w:numPr>
        <w:spacing w:after="0"/>
        <w:ind w:right="-2"/>
        <w:rPr>
          <w:b/>
          <w:szCs w:val="22"/>
          <w:lang w:val="pt-PT"/>
        </w:rPr>
      </w:pPr>
      <w:r w:rsidRPr="00750E06">
        <w:rPr>
          <w:b/>
          <w:szCs w:val="22"/>
          <w:lang w:val="pt-PT"/>
        </w:rPr>
        <w:t>Registruotojas ir gamintojas:</w:t>
      </w:r>
    </w:p>
    <w:p w14:paraId="01DBD8A5" w14:textId="77777777" w:rsidR="00AB69DE" w:rsidRPr="00750E06" w:rsidRDefault="00AB69DE" w:rsidP="00387528">
      <w:pPr>
        <w:numPr>
          <w:ilvl w:val="12"/>
          <w:numId w:val="0"/>
        </w:numPr>
        <w:spacing w:after="0"/>
        <w:ind w:right="-2"/>
        <w:rPr>
          <w:b/>
          <w:szCs w:val="22"/>
          <w:lang w:val="pt-PT"/>
        </w:rPr>
      </w:pPr>
    </w:p>
    <w:p w14:paraId="6A12DCB9" w14:textId="77777777" w:rsidR="00AB69DE" w:rsidRPr="00750E06" w:rsidRDefault="00AB69DE" w:rsidP="00387528">
      <w:pPr>
        <w:spacing w:after="0"/>
        <w:rPr>
          <w:b/>
          <w:noProof/>
          <w:szCs w:val="22"/>
          <w:lang w:val="pt-PT"/>
        </w:rPr>
      </w:pPr>
      <w:r w:rsidRPr="00750E06">
        <w:rPr>
          <w:b/>
          <w:noProof/>
          <w:szCs w:val="22"/>
          <w:lang w:val="pt-PT"/>
        </w:rPr>
        <w:t>Registruotojas</w:t>
      </w:r>
    </w:p>
    <w:p w14:paraId="70AA9A8B" w14:textId="77777777" w:rsidR="00AB69DE" w:rsidRPr="00750E06" w:rsidRDefault="00AB69DE" w:rsidP="00387528">
      <w:pPr>
        <w:spacing w:after="0"/>
        <w:rPr>
          <w:bCs/>
          <w:noProof/>
          <w:szCs w:val="22"/>
          <w:lang w:val="pt-PT"/>
        </w:rPr>
      </w:pPr>
      <w:r w:rsidRPr="00750E06">
        <w:rPr>
          <w:bCs/>
          <w:noProof/>
          <w:szCs w:val="22"/>
          <w:lang w:val="pt-PT"/>
        </w:rPr>
        <w:t>Tillomed Malta Limited</w:t>
      </w:r>
    </w:p>
    <w:p w14:paraId="5BF7C892" w14:textId="3AB4D73A" w:rsidR="00AB69DE" w:rsidRPr="00750E06" w:rsidRDefault="00AB69DE" w:rsidP="00387528">
      <w:pPr>
        <w:spacing w:after="0"/>
        <w:rPr>
          <w:bCs/>
          <w:noProof/>
          <w:szCs w:val="22"/>
        </w:rPr>
      </w:pPr>
      <w:r w:rsidRPr="00750E06">
        <w:rPr>
          <w:bCs/>
          <w:noProof/>
          <w:szCs w:val="22"/>
        </w:rPr>
        <w:t>Tower Business Centre 2nd floor</w:t>
      </w:r>
    </w:p>
    <w:p w14:paraId="4BD66F77" w14:textId="77777777" w:rsidR="00AB69DE" w:rsidRPr="00750E06" w:rsidRDefault="00AB69DE" w:rsidP="00387528">
      <w:pPr>
        <w:spacing w:after="0"/>
        <w:rPr>
          <w:bCs/>
          <w:noProof/>
          <w:szCs w:val="22"/>
          <w:lang w:val="sv-SE"/>
        </w:rPr>
      </w:pPr>
      <w:r w:rsidRPr="00750E06">
        <w:rPr>
          <w:bCs/>
          <w:noProof/>
          <w:szCs w:val="22"/>
          <w:lang w:val="sv-SE"/>
        </w:rPr>
        <w:t>Tower Street, SWATAR</w:t>
      </w:r>
    </w:p>
    <w:p w14:paraId="7C7F0DAE" w14:textId="77777777" w:rsidR="00AB69DE" w:rsidRPr="00750E06" w:rsidRDefault="00AB69DE" w:rsidP="00387528">
      <w:pPr>
        <w:spacing w:after="0"/>
        <w:rPr>
          <w:b/>
          <w:noProof/>
          <w:szCs w:val="22"/>
          <w:lang w:val="sv-SE"/>
        </w:rPr>
      </w:pPr>
      <w:r w:rsidRPr="00750E06">
        <w:rPr>
          <w:bCs/>
          <w:noProof/>
          <w:szCs w:val="22"/>
          <w:lang w:val="sv-SE"/>
        </w:rPr>
        <w:t>Birkirkara, BKR4013, Malta</w:t>
      </w:r>
    </w:p>
    <w:p w14:paraId="313CCA2B" w14:textId="77777777" w:rsidR="00AB69DE" w:rsidRPr="00750E06" w:rsidRDefault="00AB69DE" w:rsidP="00387528">
      <w:pPr>
        <w:numPr>
          <w:ilvl w:val="12"/>
          <w:numId w:val="0"/>
        </w:numPr>
        <w:spacing w:after="0"/>
        <w:ind w:right="-2"/>
        <w:rPr>
          <w:noProof/>
          <w:szCs w:val="22"/>
          <w:lang w:val="sv-SE"/>
        </w:rPr>
      </w:pPr>
    </w:p>
    <w:p w14:paraId="04249423" w14:textId="77777777" w:rsidR="00AB69DE" w:rsidRPr="00C60A20" w:rsidRDefault="00AB69DE" w:rsidP="00387528">
      <w:pPr>
        <w:numPr>
          <w:ilvl w:val="12"/>
          <w:numId w:val="0"/>
        </w:numPr>
        <w:spacing w:after="0"/>
        <w:ind w:right="-2"/>
        <w:rPr>
          <w:b/>
          <w:noProof/>
          <w:szCs w:val="22"/>
          <w:highlight w:val="yellow"/>
          <w:lang w:val="pt-PT"/>
        </w:rPr>
      </w:pPr>
      <w:r w:rsidRPr="00C60A20">
        <w:rPr>
          <w:b/>
          <w:noProof/>
          <w:szCs w:val="22"/>
          <w:lang w:val="pt-PT"/>
        </w:rPr>
        <w:t>Gamintojas</w:t>
      </w:r>
    </w:p>
    <w:p w14:paraId="0A53C541" w14:textId="77777777" w:rsidR="00AB69DE" w:rsidRPr="00C60A20" w:rsidRDefault="00AB69DE" w:rsidP="00387528">
      <w:pPr>
        <w:numPr>
          <w:ilvl w:val="12"/>
          <w:numId w:val="0"/>
        </w:numPr>
        <w:spacing w:after="0"/>
        <w:ind w:right="-2"/>
        <w:rPr>
          <w:bCs/>
          <w:noProof/>
          <w:szCs w:val="22"/>
          <w:lang w:val="pt-PT"/>
        </w:rPr>
      </w:pPr>
      <w:r w:rsidRPr="00C60A20">
        <w:rPr>
          <w:bCs/>
          <w:noProof/>
          <w:szCs w:val="22"/>
          <w:lang w:val="pt-PT"/>
        </w:rPr>
        <w:t>Tillomed Malta Ltd.</w:t>
      </w:r>
    </w:p>
    <w:p w14:paraId="4AC30D7A" w14:textId="46B1AF46" w:rsidR="00AB69DE" w:rsidRPr="00750E06" w:rsidRDefault="00AB69DE" w:rsidP="00387528">
      <w:pPr>
        <w:numPr>
          <w:ilvl w:val="12"/>
          <w:numId w:val="0"/>
        </w:numPr>
        <w:spacing w:after="0"/>
        <w:ind w:right="-2"/>
        <w:rPr>
          <w:bCs/>
          <w:noProof/>
          <w:szCs w:val="22"/>
          <w:lang w:val="en-US"/>
        </w:rPr>
      </w:pPr>
      <w:r w:rsidRPr="00750E06">
        <w:rPr>
          <w:bCs/>
          <w:noProof/>
          <w:szCs w:val="22"/>
          <w:lang w:val="en-US"/>
        </w:rPr>
        <w:t>Malta Life Sciences Park</w:t>
      </w:r>
    </w:p>
    <w:p w14:paraId="37E8EA5F" w14:textId="299DFD27" w:rsidR="00AB69DE" w:rsidRPr="00750E06" w:rsidRDefault="00AB69DE" w:rsidP="00387528">
      <w:pPr>
        <w:numPr>
          <w:ilvl w:val="12"/>
          <w:numId w:val="0"/>
        </w:numPr>
        <w:spacing w:after="0"/>
        <w:ind w:right="-2"/>
        <w:rPr>
          <w:bCs/>
          <w:noProof/>
          <w:szCs w:val="22"/>
          <w:lang w:val="en-US"/>
        </w:rPr>
      </w:pPr>
      <w:r w:rsidRPr="00750E06">
        <w:rPr>
          <w:bCs/>
          <w:noProof/>
          <w:szCs w:val="22"/>
          <w:lang w:val="en-US"/>
        </w:rPr>
        <w:t>LS2.01.06 Industrial Estate</w:t>
      </w:r>
    </w:p>
    <w:p w14:paraId="7D740B4F" w14:textId="77777777" w:rsidR="00AB69DE" w:rsidRPr="00BA6E54" w:rsidRDefault="00AB69DE" w:rsidP="00387528">
      <w:pPr>
        <w:numPr>
          <w:ilvl w:val="12"/>
          <w:numId w:val="0"/>
        </w:numPr>
        <w:spacing w:after="0"/>
        <w:ind w:right="-2"/>
        <w:rPr>
          <w:bCs/>
          <w:noProof/>
          <w:szCs w:val="22"/>
          <w:lang w:val="pt-PT"/>
        </w:rPr>
      </w:pPr>
      <w:r w:rsidRPr="00BA6E54">
        <w:rPr>
          <w:bCs/>
          <w:noProof/>
          <w:szCs w:val="22"/>
          <w:lang w:val="pt-PT"/>
        </w:rPr>
        <w:t>San Gwann, SGN 3000, Malta</w:t>
      </w:r>
    </w:p>
    <w:p w14:paraId="08C78215" w14:textId="77777777" w:rsidR="00AB69DE" w:rsidRPr="00BA6E54" w:rsidRDefault="00AB69DE" w:rsidP="00387528">
      <w:pPr>
        <w:numPr>
          <w:ilvl w:val="12"/>
          <w:numId w:val="0"/>
        </w:numPr>
        <w:spacing w:after="0"/>
        <w:ind w:right="-2"/>
        <w:rPr>
          <w:b/>
          <w:noProof/>
          <w:szCs w:val="22"/>
          <w:highlight w:val="yellow"/>
          <w:lang w:val="pt-PT"/>
        </w:rPr>
      </w:pPr>
    </w:p>
    <w:p w14:paraId="68D603F8" w14:textId="77777777" w:rsidR="00AB69DE" w:rsidRPr="00A701DE" w:rsidRDefault="00AB69DE" w:rsidP="00387528">
      <w:pPr>
        <w:spacing w:after="0"/>
        <w:rPr>
          <w:b/>
          <w:noProof/>
          <w:szCs w:val="22"/>
          <w:lang w:val="pt-PT"/>
        </w:rPr>
      </w:pPr>
      <w:r w:rsidRPr="00A701DE">
        <w:rPr>
          <w:b/>
          <w:noProof/>
          <w:szCs w:val="22"/>
          <w:lang w:val="pt-PT"/>
        </w:rPr>
        <w:t>Šis vaistas Europos ekonominės erdvės valstybėse narėse registruotas tokiais pavadinimais:</w:t>
      </w:r>
    </w:p>
    <w:p w14:paraId="632C549E" w14:textId="77777777" w:rsidR="00577DC4" w:rsidRPr="00831802" w:rsidRDefault="00AB69DE" w:rsidP="00387528">
      <w:pPr>
        <w:numPr>
          <w:ilvl w:val="12"/>
          <w:numId w:val="0"/>
        </w:numPr>
        <w:spacing w:after="0"/>
        <w:ind w:right="-477"/>
        <w:rPr>
          <w:bCs/>
          <w:noProof/>
          <w:szCs w:val="22"/>
          <w:lang w:val="en-US"/>
        </w:rPr>
      </w:pPr>
      <w:r w:rsidRPr="00831802">
        <w:rPr>
          <w:bCs/>
          <w:noProof/>
          <w:szCs w:val="22"/>
          <w:lang w:val="en-US"/>
        </w:rPr>
        <w:t>Austrija</w:t>
      </w:r>
      <w:r w:rsidRPr="00831802">
        <w:rPr>
          <w:bCs/>
          <w:noProof/>
          <w:szCs w:val="22"/>
          <w:lang w:val="en-US"/>
        </w:rPr>
        <w:tab/>
      </w:r>
      <w:r w:rsidRPr="00831802">
        <w:rPr>
          <w:bCs/>
          <w:noProof/>
          <w:szCs w:val="22"/>
          <w:lang w:val="en-US"/>
        </w:rPr>
        <w:tab/>
        <w:t>Arsentrioxid Tillomed 2 mg/ml K</w:t>
      </w:r>
      <w:r w:rsidR="000E3578" w:rsidRPr="00831802">
        <w:rPr>
          <w:bCs/>
          <w:noProof/>
          <w:szCs w:val="22"/>
          <w:lang w:val="en-US"/>
        </w:rPr>
        <w:t xml:space="preserve">onzentrat zur Herstellung einer </w:t>
      </w:r>
      <w:r w:rsidRPr="00831802">
        <w:rPr>
          <w:bCs/>
          <w:noProof/>
          <w:szCs w:val="22"/>
          <w:lang w:val="en-US"/>
        </w:rPr>
        <w:t xml:space="preserve">Infusionslösung </w:t>
      </w:r>
    </w:p>
    <w:p w14:paraId="75631E9A" w14:textId="7EF048F8" w:rsidR="00AB69DE" w:rsidRPr="00831802" w:rsidRDefault="00AB69DE" w:rsidP="00387528">
      <w:pPr>
        <w:numPr>
          <w:ilvl w:val="12"/>
          <w:numId w:val="0"/>
        </w:numPr>
        <w:spacing w:after="0"/>
        <w:ind w:right="-477"/>
        <w:rPr>
          <w:bCs/>
          <w:noProof/>
          <w:szCs w:val="22"/>
          <w:lang w:val="en-US"/>
        </w:rPr>
      </w:pPr>
      <w:r w:rsidRPr="00831802">
        <w:rPr>
          <w:bCs/>
          <w:noProof/>
          <w:szCs w:val="22"/>
          <w:lang w:val="en-US"/>
        </w:rPr>
        <w:t>Bulgarija</w:t>
      </w:r>
      <w:r w:rsidRPr="00831802">
        <w:rPr>
          <w:bCs/>
          <w:noProof/>
          <w:szCs w:val="22"/>
          <w:lang w:val="en-US"/>
        </w:rPr>
        <w:tab/>
      </w:r>
      <w:r w:rsidRPr="00750E06">
        <w:rPr>
          <w:bCs/>
          <w:noProof/>
          <w:szCs w:val="22"/>
          <w:lang w:val="de-DE"/>
        </w:rPr>
        <w:t>Арсенов</w:t>
      </w:r>
      <w:r w:rsidRPr="00831802">
        <w:rPr>
          <w:bCs/>
          <w:noProof/>
          <w:szCs w:val="22"/>
          <w:lang w:val="en-US"/>
        </w:rPr>
        <w:t xml:space="preserve"> </w:t>
      </w:r>
      <w:r w:rsidRPr="00750E06">
        <w:rPr>
          <w:bCs/>
          <w:noProof/>
          <w:szCs w:val="22"/>
          <w:lang w:val="de-DE"/>
        </w:rPr>
        <w:t>триоксид</w:t>
      </w:r>
      <w:r w:rsidRPr="00831802">
        <w:rPr>
          <w:bCs/>
          <w:noProof/>
          <w:szCs w:val="22"/>
          <w:lang w:val="en-US"/>
        </w:rPr>
        <w:t xml:space="preserve"> Tillomed 1 mg/ml </w:t>
      </w:r>
      <w:r w:rsidRPr="00750E06">
        <w:rPr>
          <w:bCs/>
          <w:noProof/>
          <w:szCs w:val="22"/>
          <w:lang w:val="de-DE"/>
        </w:rPr>
        <w:t>концентрат</w:t>
      </w:r>
      <w:r w:rsidRPr="00831802">
        <w:rPr>
          <w:bCs/>
          <w:noProof/>
          <w:szCs w:val="22"/>
          <w:lang w:val="en-US"/>
        </w:rPr>
        <w:t xml:space="preserve"> </w:t>
      </w:r>
      <w:r w:rsidRPr="00750E06">
        <w:rPr>
          <w:bCs/>
          <w:noProof/>
          <w:szCs w:val="22"/>
          <w:lang w:val="de-DE"/>
        </w:rPr>
        <w:t>за</w:t>
      </w:r>
      <w:r w:rsidRPr="00831802">
        <w:rPr>
          <w:bCs/>
          <w:noProof/>
          <w:szCs w:val="22"/>
          <w:lang w:val="en-US"/>
        </w:rPr>
        <w:t xml:space="preserve"> </w:t>
      </w:r>
      <w:r w:rsidRPr="00750E06">
        <w:rPr>
          <w:bCs/>
          <w:noProof/>
          <w:szCs w:val="22"/>
          <w:lang w:val="de-DE"/>
        </w:rPr>
        <w:t>инфузионен</w:t>
      </w:r>
      <w:r w:rsidRPr="00831802">
        <w:rPr>
          <w:bCs/>
          <w:noProof/>
          <w:szCs w:val="22"/>
          <w:lang w:val="en-US"/>
        </w:rPr>
        <w:t xml:space="preserve"> </w:t>
      </w:r>
      <w:r w:rsidRPr="00750E06">
        <w:rPr>
          <w:bCs/>
          <w:noProof/>
          <w:szCs w:val="22"/>
          <w:lang w:val="de-DE"/>
        </w:rPr>
        <w:t>разтвор</w:t>
      </w:r>
    </w:p>
    <w:p w14:paraId="7699EE28" w14:textId="77777777" w:rsidR="00AB69DE" w:rsidRPr="00750E06" w:rsidRDefault="00AB69DE" w:rsidP="00387528">
      <w:pPr>
        <w:numPr>
          <w:ilvl w:val="12"/>
          <w:numId w:val="0"/>
        </w:numPr>
        <w:spacing w:after="0"/>
        <w:ind w:left="720" w:right="-477" w:firstLine="720"/>
        <w:rPr>
          <w:bCs/>
          <w:noProof/>
          <w:szCs w:val="22"/>
          <w:lang w:val="en-US"/>
        </w:rPr>
      </w:pPr>
      <w:r w:rsidRPr="00750E06">
        <w:rPr>
          <w:bCs/>
          <w:noProof/>
          <w:szCs w:val="22"/>
          <w:lang w:val="en-US"/>
        </w:rPr>
        <w:t>Arsenic trioxide Tillomed 2 mg/ml concentrate for solution for infusion</w:t>
      </w:r>
      <w:r w:rsidRPr="00750E06">
        <w:rPr>
          <w:bCs/>
          <w:noProof/>
          <w:szCs w:val="22"/>
          <w:lang w:val="en-US"/>
        </w:rPr>
        <w:tab/>
      </w:r>
    </w:p>
    <w:p w14:paraId="0A526A3F" w14:textId="77777777" w:rsidR="00AB69DE" w:rsidRPr="00750E06" w:rsidRDefault="00AB69DE" w:rsidP="00387528">
      <w:pPr>
        <w:numPr>
          <w:ilvl w:val="12"/>
          <w:numId w:val="0"/>
        </w:numPr>
        <w:spacing w:after="0"/>
        <w:ind w:left="1440" w:right="-477" w:hanging="1440"/>
        <w:rPr>
          <w:bCs/>
          <w:noProof/>
          <w:szCs w:val="22"/>
          <w:lang w:val="en-US"/>
        </w:rPr>
      </w:pPr>
      <w:r w:rsidRPr="00750E06">
        <w:rPr>
          <w:bCs/>
          <w:noProof/>
          <w:szCs w:val="22"/>
          <w:lang w:val="en-US"/>
        </w:rPr>
        <w:t>Kipras</w:t>
      </w:r>
      <w:r w:rsidRPr="00750E06">
        <w:rPr>
          <w:bCs/>
          <w:noProof/>
          <w:szCs w:val="22"/>
          <w:lang w:val="en-US"/>
        </w:rPr>
        <w:tab/>
        <w:t xml:space="preserve">Arsenic trioxide Tillomed 2 mg/ml </w:t>
      </w:r>
      <w:r w:rsidRPr="00750E06">
        <w:rPr>
          <w:bCs/>
          <w:noProof/>
          <w:szCs w:val="22"/>
          <w:lang w:val="de-DE"/>
        </w:rPr>
        <w:t>πυκνό</w:t>
      </w:r>
      <w:r w:rsidRPr="00750E06">
        <w:rPr>
          <w:bCs/>
          <w:noProof/>
          <w:szCs w:val="22"/>
          <w:lang w:val="en-US"/>
        </w:rPr>
        <w:t xml:space="preserve"> </w:t>
      </w:r>
      <w:r w:rsidRPr="00750E06">
        <w:rPr>
          <w:bCs/>
          <w:noProof/>
          <w:szCs w:val="22"/>
          <w:lang w:val="de-DE"/>
        </w:rPr>
        <w:t>διάλυμα</w:t>
      </w:r>
      <w:r w:rsidRPr="00750E06">
        <w:rPr>
          <w:bCs/>
          <w:noProof/>
          <w:szCs w:val="22"/>
          <w:lang w:val="en-US"/>
        </w:rPr>
        <w:t xml:space="preserve"> </w:t>
      </w:r>
      <w:r w:rsidRPr="00750E06">
        <w:rPr>
          <w:bCs/>
          <w:noProof/>
          <w:szCs w:val="22"/>
          <w:lang w:val="de-DE"/>
        </w:rPr>
        <w:t>για</w:t>
      </w:r>
      <w:r w:rsidRPr="00750E06">
        <w:rPr>
          <w:bCs/>
          <w:noProof/>
          <w:szCs w:val="22"/>
          <w:lang w:val="en-US"/>
        </w:rPr>
        <w:t xml:space="preserve"> </w:t>
      </w:r>
      <w:r w:rsidRPr="00750E06">
        <w:rPr>
          <w:bCs/>
          <w:noProof/>
          <w:szCs w:val="22"/>
          <w:lang w:val="de-DE"/>
        </w:rPr>
        <w:t>παρασκευή</w:t>
      </w:r>
      <w:r w:rsidRPr="00750E06">
        <w:rPr>
          <w:bCs/>
          <w:noProof/>
          <w:szCs w:val="22"/>
          <w:lang w:val="en-US"/>
        </w:rPr>
        <w:t xml:space="preserve"> </w:t>
      </w:r>
      <w:r w:rsidRPr="00750E06">
        <w:rPr>
          <w:bCs/>
          <w:noProof/>
          <w:szCs w:val="22"/>
          <w:lang w:val="de-DE"/>
        </w:rPr>
        <w:t>διαλύματος</w:t>
      </w:r>
      <w:r w:rsidRPr="00750E06">
        <w:rPr>
          <w:bCs/>
          <w:noProof/>
          <w:szCs w:val="22"/>
          <w:lang w:val="en-US"/>
        </w:rPr>
        <w:t xml:space="preserve"> </w:t>
      </w:r>
      <w:r w:rsidRPr="00750E06">
        <w:rPr>
          <w:bCs/>
          <w:noProof/>
          <w:szCs w:val="22"/>
          <w:lang w:val="de-DE"/>
        </w:rPr>
        <w:t>προς</w:t>
      </w:r>
      <w:r w:rsidRPr="00750E06">
        <w:rPr>
          <w:bCs/>
          <w:noProof/>
          <w:szCs w:val="22"/>
          <w:lang w:val="en-US"/>
        </w:rPr>
        <w:t xml:space="preserve"> </w:t>
      </w:r>
      <w:r w:rsidRPr="00750E06">
        <w:rPr>
          <w:bCs/>
          <w:noProof/>
          <w:szCs w:val="22"/>
          <w:lang w:val="de-DE"/>
        </w:rPr>
        <w:t>έγχυση</w:t>
      </w:r>
    </w:p>
    <w:p w14:paraId="16C2B427" w14:textId="77777777" w:rsidR="00AB69DE" w:rsidRPr="00E00671" w:rsidRDefault="00AB69DE" w:rsidP="00387528">
      <w:pPr>
        <w:numPr>
          <w:ilvl w:val="12"/>
          <w:numId w:val="0"/>
        </w:numPr>
        <w:spacing w:after="0"/>
        <w:ind w:left="1440" w:right="-477" w:hanging="1440"/>
        <w:rPr>
          <w:bCs/>
          <w:noProof/>
          <w:szCs w:val="22"/>
          <w:lang w:val="sv-SE"/>
        </w:rPr>
      </w:pPr>
      <w:r w:rsidRPr="00E00671">
        <w:rPr>
          <w:bCs/>
          <w:noProof/>
          <w:szCs w:val="22"/>
          <w:lang w:val="sv-SE"/>
        </w:rPr>
        <w:t>Čekijos Respublika</w:t>
      </w:r>
      <w:r w:rsidRPr="00E00671">
        <w:rPr>
          <w:bCs/>
          <w:noProof/>
          <w:szCs w:val="22"/>
          <w:lang w:val="sv-SE"/>
        </w:rPr>
        <w:tab/>
      </w:r>
      <w:r w:rsidRPr="00E00671">
        <w:rPr>
          <w:bCs/>
          <w:noProof/>
          <w:szCs w:val="22"/>
          <w:lang w:val="sv-SE"/>
        </w:rPr>
        <w:tab/>
        <w:t>ARSENIC TRIOXIDE TILLOMED</w:t>
      </w:r>
    </w:p>
    <w:p w14:paraId="4685F7A9" w14:textId="77777777" w:rsidR="00AB69DE" w:rsidRPr="00E00671" w:rsidRDefault="00AB69DE" w:rsidP="00387528">
      <w:pPr>
        <w:numPr>
          <w:ilvl w:val="12"/>
          <w:numId w:val="0"/>
        </w:numPr>
        <w:spacing w:after="0"/>
        <w:ind w:left="1440" w:right="-477" w:hanging="1440"/>
        <w:rPr>
          <w:bCs/>
          <w:noProof/>
          <w:szCs w:val="22"/>
          <w:lang w:val="sv-SE"/>
        </w:rPr>
      </w:pPr>
      <w:r w:rsidRPr="00E00671">
        <w:rPr>
          <w:bCs/>
          <w:noProof/>
          <w:szCs w:val="22"/>
          <w:lang w:val="sv-SE"/>
        </w:rPr>
        <w:t>Danija</w:t>
      </w:r>
      <w:r w:rsidRPr="00E00671">
        <w:rPr>
          <w:bCs/>
          <w:noProof/>
          <w:szCs w:val="22"/>
          <w:lang w:val="sv-SE"/>
        </w:rPr>
        <w:tab/>
        <w:t>Arsentrioxid Tillomed</w:t>
      </w:r>
    </w:p>
    <w:p w14:paraId="1C7AF0C7" w14:textId="77777777" w:rsidR="00AB69DE" w:rsidRPr="006B1B0E" w:rsidRDefault="00AB69DE" w:rsidP="00387528">
      <w:pPr>
        <w:numPr>
          <w:ilvl w:val="12"/>
          <w:numId w:val="0"/>
        </w:numPr>
        <w:spacing w:after="0"/>
        <w:ind w:left="1440" w:right="-477" w:hanging="1440"/>
        <w:rPr>
          <w:bCs/>
          <w:noProof/>
          <w:szCs w:val="22"/>
          <w:lang w:val="sv-SE"/>
        </w:rPr>
      </w:pPr>
      <w:r w:rsidRPr="006B1B0E">
        <w:rPr>
          <w:bCs/>
          <w:noProof/>
          <w:szCs w:val="22"/>
          <w:lang w:val="sv-SE"/>
        </w:rPr>
        <w:t>Suomija</w:t>
      </w:r>
      <w:r w:rsidRPr="006B1B0E">
        <w:rPr>
          <w:bCs/>
          <w:noProof/>
          <w:szCs w:val="22"/>
          <w:lang w:val="sv-SE"/>
        </w:rPr>
        <w:tab/>
        <w:t>Arsenic trioxide Tillomed</w:t>
      </w:r>
    </w:p>
    <w:p w14:paraId="3373C8BA" w14:textId="77777777" w:rsidR="00AB69DE" w:rsidRPr="006B1B0E" w:rsidRDefault="00AB69DE" w:rsidP="00387528">
      <w:pPr>
        <w:numPr>
          <w:ilvl w:val="12"/>
          <w:numId w:val="0"/>
        </w:numPr>
        <w:spacing w:after="0"/>
        <w:ind w:left="1440" w:right="-477" w:hanging="1440"/>
        <w:rPr>
          <w:bCs/>
          <w:noProof/>
          <w:szCs w:val="22"/>
          <w:lang w:val="sv-SE"/>
        </w:rPr>
      </w:pPr>
      <w:r w:rsidRPr="006B1B0E">
        <w:rPr>
          <w:bCs/>
          <w:noProof/>
          <w:szCs w:val="22"/>
          <w:lang w:val="sv-SE"/>
        </w:rPr>
        <w:t>Prancūzija</w:t>
      </w:r>
      <w:r w:rsidRPr="006B1B0E">
        <w:rPr>
          <w:bCs/>
          <w:noProof/>
          <w:szCs w:val="22"/>
          <w:lang w:val="sv-SE"/>
        </w:rPr>
        <w:tab/>
        <w:t>Arsenic trioxide Tillomed 2 mg/mL solution à diluer pour perfusion</w:t>
      </w:r>
    </w:p>
    <w:p w14:paraId="7BE85784"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Vokietija</w:t>
      </w:r>
      <w:r w:rsidRPr="00750E06">
        <w:rPr>
          <w:bCs/>
          <w:noProof/>
          <w:szCs w:val="22"/>
          <w:lang w:val="de-DE"/>
        </w:rPr>
        <w:tab/>
        <w:t>Arsentrioxid 2 mg/ml Konzentrat zur Herstellung einer Infusionslösung</w:t>
      </w:r>
    </w:p>
    <w:p w14:paraId="1B725BE4"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Graikija</w:t>
      </w:r>
      <w:r w:rsidRPr="00750E06">
        <w:rPr>
          <w:bCs/>
          <w:noProof/>
          <w:szCs w:val="22"/>
          <w:lang w:val="de-DE"/>
        </w:rPr>
        <w:tab/>
        <w:t>Arsenic trioxide/ Tillomed</w:t>
      </w:r>
    </w:p>
    <w:p w14:paraId="0D3BF3E7"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Vengrija</w:t>
      </w:r>
      <w:r w:rsidRPr="00750E06">
        <w:rPr>
          <w:bCs/>
          <w:noProof/>
          <w:szCs w:val="22"/>
          <w:lang w:val="de-DE"/>
        </w:rPr>
        <w:tab/>
        <w:t>Arsenic trioxide Tillomed 2 mg/ml koncentrátum oldatos infúzióhoz</w:t>
      </w:r>
    </w:p>
    <w:p w14:paraId="50088FA0"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Italija</w:t>
      </w:r>
      <w:r w:rsidRPr="00750E06">
        <w:rPr>
          <w:bCs/>
          <w:noProof/>
          <w:szCs w:val="22"/>
          <w:lang w:val="de-DE"/>
        </w:rPr>
        <w:tab/>
        <w:t>ARSENICO TRIOSSIDO TILLOMED</w:t>
      </w:r>
    </w:p>
    <w:p w14:paraId="737ADB7E"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Lietuva</w:t>
      </w:r>
      <w:r w:rsidRPr="00750E06">
        <w:rPr>
          <w:bCs/>
          <w:noProof/>
          <w:szCs w:val="22"/>
          <w:lang w:val="de-DE"/>
        </w:rPr>
        <w:tab/>
        <w:t>Arsenic trioxide Tillomed 2 mg/ml koncentratas infuziniam tirpalui</w:t>
      </w:r>
    </w:p>
    <w:p w14:paraId="4B435FF7"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Latvija</w:t>
      </w:r>
      <w:r w:rsidRPr="00750E06">
        <w:rPr>
          <w:bCs/>
          <w:noProof/>
          <w:szCs w:val="22"/>
          <w:lang w:val="de-DE"/>
        </w:rPr>
        <w:tab/>
        <w:t>Arsenic trioxide Tillomed 2 mg/ml koncentrāts infūziju šķīduma pagatavošanai</w:t>
      </w:r>
    </w:p>
    <w:p w14:paraId="72C575D9" w14:textId="77777777" w:rsidR="00AB69DE" w:rsidRPr="00387528" w:rsidRDefault="00AB69DE" w:rsidP="00387528">
      <w:pPr>
        <w:numPr>
          <w:ilvl w:val="12"/>
          <w:numId w:val="0"/>
        </w:numPr>
        <w:spacing w:after="0"/>
        <w:ind w:left="1440" w:right="-477" w:hanging="1440"/>
        <w:rPr>
          <w:bCs/>
          <w:noProof/>
          <w:szCs w:val="22"/>
          <w:lang w:val="en-US"/>
        </w:rPr>
      </w:pPr>
      <w:r w:rsidRPr="00387528">
        <w:rPr>
          <w:bCs/>
          <w:noProof/>
          <w:szCs w:val="22"/>
          <w:lang w:val="en-US"/>
        </w:rPr>
        <w:t>Malta</w:t>
      </w:r>
      <w:r w:rsidRPr="00387528">
        <w:rPr>
          <w:bCs/>
          <w:noProof/>
          <w:szCs w:val="22"/>
          <w:lang w:val="en-US"/>
        </w:rPr>
        <w:tab/>
        <w:t>Arsenic trioxide Tillomed 2 mg/ml concentrate for solution for infusion</w:t>
      </w:r>
    </w:p>
    <w:p w14:paraId="1C46EDFC" w14:textId="77777777" w:rsidR="00AB69DE" w:rsidRPr="00387528" w:rsidRDefault="00AB69DE" w:rsidP="00387528">
      <w:pPr>
        <w:numPr>
          <w:ilvl w:val="12"/>
          <w:numId w:val="0"/>
        </w:numPr>
        <w:spacing w:after="0"/>
        <w:ind w:left="1440" w:right="-477" w:hanging="1440"/>
        <w:rPr>
          <w:bCs/>
          <w:noProof/>
          <w:szCs w:val="22"/>
          <w:lang w:val="en-US"/>
        </w:rPr>
      </w:pPr>
      <w:r w:rsidRPr="00387528">
        <w:rPr>
          <w:bCs/>
          <w:noProof/>
          <w:szCs w:val="22"/>
          <w:lang w:val="en-US"/>
        </w:rPr>
        <w:t>Norvegija</w:t>
      </w:r>
      <w:r w:rsidRPr="00387528">
        <w:rPr>
          <w:bCs/>
          <w:noProof/>
          <w:szCs w:val="22"/>
          <w:lang w:val="en-US"/>
        </w:rPr>
        <w:tab/>
        <w:t>Arsenic trioxide Tillomed</w:t>
      </w:r>
    </w:p>
    <w:p w14:paraId="6824A29A" w14:textId="77777777" w:rsidR="00AB69DE" w:rsidRPr="00387528" w:rsidRDefault="00AB69DE" w:rsidP="00387528">
      <w:pPr>
        <w:numPr>
          <w:ilvl w:val="12"/>
          <w:numId w:val="0"/>
        </w:numPr>
        <w:spacing w:after="0"/>
        <w:ind w:left="1440" w:right="-477" w:hanging="1440"/>
        <w:rPr>
          <w:bCs/>
          <w:noProof/>
          <w:szCs w:val="22"/>
          <w:lang w:val="en-US"/>
        </w:rPr>
      </w:pPr>
      <w:r w:rsidRPr="00387528">
        <w:rPr>
          <w:bCs/>
          <w:noProof/>
          <w:szCs w:val="22"/>
          <w:lang w:val="en-US"/>
        </w:rPr>
        <w:t>Lenkija</w:t>
      </w:r>
      <w:r w:rsidRPr="00387528">
        <w:rPr>
          <w:bCs/>
          <w:noProof/>
          <w:szCs w:val="22"/>
          <w:lang w:val="en-US"/>
        </w:rPr>
        <w:tab/>
        <w:t>Arsenic trioxide Tillomed</w:t>
      </w:r>
    </w:p>
    <w:p w14:paraId="607EE7C7" w14:textId="77777777" w:rsidR="00AB69DE" w:rsidRPr="00387528" w:rsidRDefault="00AB69DE" w:rsidP="00387528">
      <w:pPr>
        <w:numPr>
          <w:ilvl w:val="12"/>
          <w:numId w:val="0"/>
        </w:numPr>
        <w:spacing w:after="0"/>
        <w:ind w:left="1440" w:right="-477" w:hanging="1440"/>
        <w:rPr>
          <w:bCs/>
          <w:noProof/>
          <w:szCs w:val="22"/>
          <w:lang w:val="en-US"/>
        </w:rPr>
      </w:pPr>
      <w:r w:rsidRPr="00387528">
        <w:rPr>
          <w:bCs/>
          <w:noProof/>
          <w:szCs w:val="22"/>
          <w:lang w:val="en-US"/>
        </w:rPr>
        <w:t>Slovakija</w:t>
      </w:r>
      <w:r w:rsidRPr="00387528">
        <w:rPr>
          <w:bCs/>
          <w:noProof/>
          <w:szCs w:val="22"/>
          <w:lang w:val="en-US"/>
        </w:rPr>
        <w:tab/>
        <w:t>Arsenic trioxide Tillomed 2 mg/ml koncentrát na infúzny roztok</w:t>
      </w:r>
    </w:p>
    <w:p w14:paraId="7F8EA477" w14:textId="77777777" w:rsidR="00AB69DE" w:rsidRPr="00E00671" w:rsidRDefault="00AB69DE" w:rsidP="00387528">
      <w:pPr>
        <w:numPr>
          <w:ilvl w:val="12"/>
          <w:numId w:val="0"/>
        </w:numPr>
        <w:spacing w:after="0"/>
        <w:ind w:left="1440" w:right="-477" w:hanging="1440"/>
        <w:rPr>
          <w:bCs/>
          <w:noProof/>
          <w:szCs w:val="22"/>
          <w:lang w:val="sv-SE"/>
        </w:rPr>
      </w:pPr>
      <w:r w:rsidRPr="00E00671">
        <w:rPr>
          <w:bCs/>
          <w:noProof/>
          <w:szCs w:val="22"/>
          <w:lang w:val="sv-SE"/>
        </w:rPr>
        <w:t>Slovėnija</w:t>
      </w:r>
      <w:r w:rsidRPr="00E00671">
        <w:rPr>
          <w:bCs/>
          <w:noProof/>
          <w:szCs w:val="22"/>
          <w:lang w:val="sv-SE"/>
        </w:rPr>
        <w:tab/>
        <w:t>Arzenov trioksid Tillomed 2 mg/ml koncentrat za raztopino za infundiranje</w:t>
      </w:r>
    </w:p>
    <w:p w14:paraId="1E486E01" w14:textId="77777777" w:rsidR="00AB69DE" w:rsidRPr="00750E06" w:rsidRDefault="00AB69DE" w:rsidP="00387528">
      <w:pPr>
        <w:numPr>
          <w:ilvl w:val="12"/>
          <w:numId w:val="0"/>
        </w:numPr>
        <w:spacing w:after="0"/>
        <w:ind w:left="1440" w:right="-477" w:hanging="1440"/>
        <w:rPr>
          <w:bCs/>
          <w:noProof/>
          <w:szCs w:val="22"/>
          <w:lang w:val="pt-PT"/>
        </w:rPr>
      </w:pPr>
      <w:r w:rsidRPr="00750E06">
        <w:rPr>
          <w:bCs/>
          <w:noProof/>
          <w:szCs w:val="22"/>
          <w:lang w:val="pt-PT"/>
        </w:rPr>
        <w:t>Ispanija</w:t>
      </w:r>
      <w:r w:rsidRPr="00750E06">
        <w:rPr>
          <w:bCs/>
          <w:noProof/>
          <w:szCs w:val="22"/>
          <w:lang w:val="pt-PT"/>
        </w:rPr>
        <w:tab/>
        <w:t>Trióxido de arsénico Tillomed 2 mg/ml concentrado para solución para perfusión</w:t>
      </w:r>
    </w:p>
    <w:p w14:paraId="5BB0F11B" w14:textId="77777777" w:rsidR="00AB69DE" w:rsidRPr="00750E06" w:rsidRDefault="00AB69DE" w:rsidP="00387528">
      <w:pPr>
        <w:numPr>
          <w:ilvl w:val="12"/>
          <w:numId w:val="0"/>
        </w:numPr>
        <w:spacing w:after="0"/>
        <w:ind w:left="1440" w:right="-477" w:hanging="1440"/>
        <w:rPr>
          <w:bCs/>
          <w:noProof/>
          <w:szCs w:val="22"/>
          <w:lang w:val="pt-PT"/>
        </w:rPr>
      </w:pPr>
      <w:r w:rsidRPr="00750E06">
        <w:rPr>
          <w:bCs/>
          <w:noProof/>
          <w:szCs w:val="22"/>
          <w:lang w:val="pt-PT"/>
        </w:rPr>
        <w:t>Švedija</w:t>
      </w:r>
      <w:r w:rsidRPr="00750E06">
        <w:rPr>
          <w:bCs/>
          <w:noProof/>
          <w:szCs w:val="22"/>
          <w:lang w:val="pt-PT"/>
        </w:rPr>
        <w:tab/>
        <w:t>Arsenic trioxide Tillomed</w:t>
      </w:r>
    </w:p>
    <w:p w14:paraId="2E1E835C" w14:textId="77777777" w:rsidR="00AB69DE" w:rsidRPr="00750E06" w:rsidRDefault="00AB69DE" w:rsidP="00387528">
      <w:pPr>
        <w:numPr>
          <w:ilvl w:val="12"/>
          <w:numId w:val="0"/>
        </w:numPr>
        <w:spacing w:after="0"/>
        <w:ind w:left="1440" w:right="-477" w:hanging="1440"/>
        <w:rPr>
          <w:bCs/>
          <w:noProof/>
          <w:szCs w:val="22"/>
          <w:lang w:val="pt-PT"/>
        </w:rPr>
      </w:pPr>
      <w:r w:rsidRPr="00750E06">
        <w:rPr>
          <w:bCs/>
          <w:noProof/>
          <w:szCs w:val="22"/>
          <w:lang w:val="pt-PT"/>
        </w:rPr>
        <w:t>Kroatija</w:t>
      </w:r>
      <w:r w:rsidRPr="00750E06">
        <w:rPr>
          <w:bCs/>
          <w:noProof/>
          <w:szCs w:val="22"/>
          <w:lang w:val="pt-PT"/>
        </w:rPr>
        <w:tab/>
        <w:t>Arsenov trioksid Tillomed 2 mg/ml koncentrat za otopinu za infuziju</w:t>
      </w:r>
    </w:p>
    <w:p w14:paraId="63A21F23" w14:textId="77777777" w:rsidR="00AB69DE" w:rsidRPr="006B1B0E" w:rsidRDefault="00AB69DE" w:rsidP="00387528">
      <w:pPr>
        <w:numPr>
          <w:ilvl w:val="12"/>
          <w:numId w:val="0"/>
        </w:numPr>
        <w:spacing w:after="0"/>
        <w:ind w:left="1440" w:right="-477" w:hanging="1440"/>
        <w:rPr>
          <w:bCs/>
          <w:noProof/>
          <w:szCs w:val="22"/>
          <w:lang w:val="pt-PT"/>
        </w:rPr>
      </w:pPr>
      <w:r w:rsidRPr="006B1B0E">
        <w:rPr>
          <w:bCs/>
          <w:noProof/>
          <w:szCs w:val="22"/>
          <w:lang w:val="pt-PT"/>
        </w:rPr>
        <w:t>Estija</w:t>
      </w:r>
      <w:r w:rsidRPr="006B1B0E">
        <w:rPr>
          <w:bCs/>
          <w:noProof/>
          <w:szCs w:val="22"/>
          <w:lang w:val="pt-PT"/>
        </w:rPr>
        <w:tab/>
        <w:t>Arsenic trioxide Tillomed</w:t>
      </w:r>
    </w:p>
    <w:p w14:paraId="5D915CD3" w14:textId="77777777" w:rsidR="00AB69DE" w:rsidRPr="006B1B0E" w:rsidRDefault="00AB69DE" w:rsidP="00387528">
      <w:pPr>
        <w:numPr>
          <w:ilvl w:val="12"/>
          <w:numId w:val="0"/>
        </w:numPr>
        <w:spacing w:after="0"/>
        <w:ind w:left="1440" w:right="-477" w:hanging="1440"/>
        <w:rPr>
          <w:bCs/>
          <w:noProof/>
          <w:szCs w:val="22"/>
          <w:lang w:val="pt-PT"/>
        </w:rPr>
      </w:pPr>
      <w:r w:rsidRPr="006B1B0E">
        <w:rPr>
          <w:bCs/>
          <w:noProof/>
          <w:szCs w:val="22"/>
          <w:lang w:val="pt-PT"/>
        </w:rPr>
        <w:t>Rumunija</w:t>
      </w:r>
      <w:r w:rsidRPr="006B1B0E">
        <w:rPr>
          <w:bCs/>
          <w:noProof/>
          <w:szCs w:val="22"/>
          <w:lang w:val="pt-PT"/>
        </w:rPr>
        <w:tab/>
        <w:t>Trioxid de arsen Tillomed 2 mg/ml concentrat pentru soluție perfuzabilă</w:t>
      </w:r>
    </w:p>
    <w:p w14:paraId="2CA30610" w14:textId="77777777" w:rsidR="00AB69DE" w:rsidRPr="006B1B0E" w:rsidRDefault="00AB69DE" w:rsidP="00387528">
      <w:pPr>
        <w:numPr>
          <w:ilvl w:val="12"/>
          <w:numId w:val="0"/>
        </w:numPr>
        <w:spacing w:after="0"/>
        <w:ind w:right="-2"/>
        <w:rPr>
          <w:b/>
          <w:noProof/>
          <w:szCs w:val="22"/>
          <w:lang w:val="pt-PT"/>
        </w:rPr>
      </w:pPr>
    </w:p>
    <w:p w14:paraId="1E75CD3A" w14:textId="77777777" w:rsidR="00BA6E54" w:rsidRPr="006B1B0E" w:rsidRDefault="00BA6E54" w:rsidP="00387528">
      <w:pPr>
        <w:numPr>
          <w:ilvl w:val="12"/>
          <w:numId w:val="0"/>
        </w:numPr>
        <w:spacing w:after="0"/>
        <w:ind w:right="-2"/>
        <w:rPr>
          <w:b/>
          <w:noProof/>
          <w:szCs w:val="22"/>
          <w:lang w:val="pt-PT"/>
        </w:rPr>
      </w:pPr>
    </w:p>
    <w:p w14:paraId="373CC172" w14:textId="0867CC2D" w:rsidR="00BA6E54" w:rsidRPr="006B1B0E" w:rsidRDefault="00BA6E54" w:rsidP="00BA6E54">
      <w:pPr>
        <w:numPr>
          <w:ilvl w:val="12"/>
          <w:numId w:val="0"/>
        </w:numPr>
        <w:spacing w:after="0"/>
        <w:ind w:right="-2"/>
        <w:rPr>
          <w:b/>
          <w:noProof/>
          <w:szCs w:val="22"/>
          <w:highlight w:val="yellow"/>
          <w:lang w:val="pt-PT"/>
        </w:rPr>
      </w:pPr>
      <w:r w:rsidRPr="006B1B0E">
        <w:rPr>
          <w:b/>
          <w:noProof/>
          <w:szCs w:val="22"/>
          <w:lang w:val="pt-PT"/>
        </w:rPr>
        <w:t xml:space="preserve">Šis pakuotės lapelis paskutinį kartą peržiūrėtas </w:t>
      </w:r>
      <w:r w:rsidR="006B1B0E">
        <w:rPr>
          <w:b/>
          <w:noProof/>
          <w:szCs w:val="22"/>
          <w:lang w:val="pt-PT"/>
        </w:rPr>
        <w:t>2025-10-31.</w:t>
      </w:r>
    </w:p>
    <w:p w14:paraId="052C4D83" w14:textId="290D5516" w:rsidR="00AB69DE" w:rsidRDefault="00577DC4" w:rsidP="00387528">
      <w:pPr>
        <w:numPr>
          <w:ilvl w:val="12"/>
          <w:numId w:val="0"/>
        </w:numPr>
        <w:spacing w:after="0"/>
        <w:ind w:right="-2"/>
        <w:rPr>
          <w:bCs/>
          <w:noProof/>
          <w:szCs w:val="22"/>
          <w:lang w:val="pt-PT"/>
        </w:rPr>
      </w:pPr>
      <w:r w:rsidRPr="006B1B0E">
        <w:rPr>
          <w:bCs/>
          <w:noProof/>
          <w:szCs w:val="22"/>
          <w:lang w:val="pt-PT"/>
        </w:rPr>
        <w:lastRenderedPageBreak/>
        <w:t xml:space="preserve">Išsami informacija apie šį vaistą pateikiama Valstybinės vaistų kontrolės tarnybos prie Lietuvos Respublikos sveikatos apsaugos ministerijos tinklalapyje </w:t>
      </w:r>
      <w:hyperlink r:id="rId11" w:history="1">
        <w:r w:rsidR="006B1B0E" w:rsidRPr="006A21E5">
          <w:rPr>
            <w:rStyle w:val="Hipersaitas"/>
            <w:bCs/>
            <w:noProof/>
            <w:szCs w:val="22"/>
            <w:lang w:val="pt-PT"/>
          </w:rPr>
          <w:t>https://vvkt.lrv.lt/lt/</w:t>
        </w:r>
      </w:hyperlink>
    </w:p>
    <w:p w14:paraId="786FF086" w14:textId="77777777" w:rsidR="006B1B0E" w:rsidRPr="006B1B0E" w:rsidRDefault="006B1B0E" w:rsidP="00387528">
      <w:pPr>
        <w:numPr>
          <w:ilvl w:val="12"/>
          <w:numId w:val="0"/>
        </w:numPr>
        <w:spacing w:after="0"/>
        <w:ind w:right="-2"/>
        <w:rPr>
          <w:bCs/>
          <w:noProof/>
          <w:szCs w:val="22"/>
          <w:lang w:val="pt-PT"/>
        </w:rPr>
      </w:pPr>
    </w:p>
    <w:p w14:paraId="3F3D4621" w14:textId="2E85A7F1" w:rsidR="00577DC4" w:rsidRPr="00387528" w:rsidRDefault="00577DC4" w:rsidP="00577DC4">
      <w:pPr>
        <w:spacing w:after="0"/>
        <w:jc w:val="both"/>
        <w:rPr>
          <w:szCs w:val="22"/>
          <w:lang w:val="pl-PL" w:eastAsia="lt-LT"/>
        </w:rPr>
      </w:pPr>
      <w:r w:rsidRPr="00387528">
        <w:rPr>
          <w:szCs w:val="22"/>
          <w:lang w:val="pl-PL" w:eastAsia="lt-LT"/>
        </w:rPr>
        <w:t>--------------------------------------------------------------------------------------------------------------</w:t>
      </w:r>
      <w:r>
        <w:rPr>
          <w:szCs w:val="22"/>
          <w:lang w:val="pl-PL" w:eastAsia="lt-LT"/>
        </w:rPr>
        <w:t>------</w:t>
      </w:r>
    </w:p>
    <w:p w14:paraId="72583684" w14:textId="77777777" w:rsidR="00577DC4" w:rsidRPr="00831802" w:rsidRDefault="00577DC4" w:rsidP="00387528">
      <w:pPr>
        <w:numPr>
          <w:ilvl w:val="12"/>
          <w:numId w:val="0"/>
        </w:numPr>
        <w:spacing w:after="0"/>
        <w:ind w:right="-2"/>
        <w:rPr>
          <w:b/>
          <w:noProof/>
          <w:szCs w:val="22"/>
          <w:lang w:val="pt-PT"/>
        </w:rPr>
      </w:pPr>
    </w:p>
    <w:p w14:paraId="79447CE6" w14:textId="77777777" w:rsidR="00AB69DE" w:rsidRPr="00750E06" w:rsidRDefault="00AB69DE" w:rsidP="00387528">
      <w:pPr>
        <w:numPr>
          <w:ilvl w:val="12"/>
          <w:numId w:val="0"/>
        </w:numPr>
        <w:spacing w:after="0"/>
        <w:ind w:right="-2"/>
        <w:rPr>
          <w:szCs w:val="22"/>
          <w:lang w:val="pt-PT"/>
        </w:rPr>
      </w:pPr>
      <w:r w:rsidRPr="00750E06">
        <w:rPr>
          <w:szCs w:val="22"/>
          <w:lang w:val="pt-PT"/>
        </w:rPr>
        <w:t>Toliau pateikta informacija skirta tik sveikatos priežiūros specialistams:</w:t>
      </w:r>
    </w:p>
    <w:p w14:paraId="537870E0" w14:textId="77777777" w:rsidR="00AB69DE" w:rsidRPr="00750E06" w:rsidRDefault="00AB69DE" w:rsidP="00387528">
      <w:pPr>
        <w:numPr>
          <w:ilvl w:val="12"/>
          <w:numId w:val="0"/>
        </w:numPr>
        <w:spacing w:after="0"/>
        <w:ind w:right="-2"/>
        <w:rPr>
          <w:szCs w:val="22"/>
          <w:lang w:val="pt-PT"/>
        </w:rPr>
      </w:pPr>
    </w:p>
    <w:p w14:paraId="4E8F1BD0" w14:textId="77777777" w:rsidR="00AB69DE" w:rsidRPr="00750E06" w:rsidRDefault="00AB69DE" w:rsidP="00387528">
      <w:pPr>
        <w:numPr>
          <w:ilvl w:val="12"/>
          <w:numId w:val="0"/>
        </w:numPr>
        <w:spacing w:after="0"/>
        <w:ind w:right="-2"/>
        <w:rPr>
          <w:szCs w:val="22"/>
          <w:lang w:val="pt-PT"/>
        </w:rPr>
      </w:pPr>
      <w:r w:rsidRPr="00750E06">
        <w:rPr>
          <w:szCs w:val="22"/>
          <w:lang w:val="pt-PT"/>
        </w:rPr>
        <w:t>KADANGI ARSENIC TRIOXIDE TILLOMED SUDĖTYJE NĖRA KONSERVANTŲ, VISĄ ARSENIC TRIOXIDE TILLOMED VARTOJIMO LAIKĄ REIKIA GRIEŽTAI LAIKYTIS ASEPTIKOS TAISYKLIŲ.</w:t>
      </w:r>
    </w:p>
    <w:p w14:paraId="632ADD9E" w14:textId="77777777" w:rsidR="00AB69DE" w:rsidRPr="00750E06" w:rsidRDefault="00AB69DE" w:rsidP="00387528">
      <w:pPr>
        <w:numPr>
          <w:ilvl w:val="12"/>
          <w:numId w:val="0"/>
        </w:numPr>
        <w:spacing w:after="0"/>
        <w:ind w:right="-2"/>
        <w:rPr>
          <w:b/>
          <w:szCs w:val="22"/>
          <w:lang w:val="pt-PT"/>
        </w:rPr>
      </w:pPr>
    </w:p>
    <w:p w14:paraId="7E84D52E" w14:textId="77777777" w:rsidR="00AB69DE" w:rsidRPr="006B1B0E" w:rsidRDefault="00AB69DE" w:rsidP="00387528">
      <w:pPr>
        <w:numPr>
          <w:ilvl w:val="12"/>
          <w:numId w:val="0"/>
        </w:numPr>
        <w:spacing w:after="0"/>
        <w:ind w:right="-2"/>
        <w:rPr>
          <w:b/>
          <w:szCs w:val="22"/>
          <w:lang w:val="pt-PT"/>
        </w:rPr>
      </w:pPr>
      <w:r w:rsidRPr="006B1B0E">
        <w:rPr>
          <w:b/>
          <w:szCs w:val="22"/>
          <w:lang w:val="pt-PT"/>
        </w:rPr>
        <w:t xml:space="preserve">Arsenic trioxide Tillomed skiedimas </w:t>
      </w:r>
    </w:p>
    <w:p w14:paraId="48F33D4C" w14:textId="77777777" w:rsidR="00AB69DE" w:rsidRPr="006B1B0E" w:rsidRDefault="00AB69DE" w:rsidP="00387528">
      <w:pPr>
        <w:numPr>
          <w:ilvl w:val="12"/>
          <w:numId w:val="0"/>
        </w:numPr>
        <w:spacing w:after="0"/>
        <w:ind w:right="-2"/>
        <w:rPr>
          <w:szCs w:val="22"/>
          <w:lang w:val="pt-PT"/>
        </w:rPr>
      </w:pPr>
      <w:r w:rsidRPr="006B1B0E">
        <w:rPr>
          <w:szCs w:val="22"/>
          <w:lang w:val="pt-PT"/>
        </w:rPr>
        <w:t>Prieš vartojimą Arsenic trioxide Tillomed privalu praskiesti.</w:t>
      </w:r>
    </w:p>
    <w:p w14:paraId="3683628E" w14:textId="77777777" w:rsidR="00AB69DE" w:rsidRPr="006B1B0E" w:rsidRDefault="00AB69DE" w:rsidP="00387528">
      <w:pPr>
        <w:numPr>
          <w:ilvl w:val="12"/>
          <w:numId w:val="0"/>
        </w:numPr>
        <w:spacing w:after="0"/>
        <w:ind w:right="-2"/>
        <w:rPr>
          <w:szCs w:val="22"/>
          <w:lang w:val="pt-PT"/>
        </w:rPr>
      </w:pPr>
      <w:r w:rsidRPr="006B1B0E">
        <w:rPr>
          <w:szCs w:val="22"/>
          <w:lang w:val="pt-PT"/>
        </w:rPr>
        <w:t>Personalas turi būti apmokytas dirbti su arseno trioksidu ir jį skiesti bei turėtų dėvėti tinkamus apsauginius drabužius.</w:t>
      </w:r>
    </w:p>
    <w:p w14:paraId="77077865" w14:textId="556156F6" w:rsidR="00AB69DE" w:rsidRPr="00750E06" w:rsidRDefault="00AB69DE" w:rsidP="00387528">
      <w:pPr>
        <w:numPr>
          <w:ilvl w:val="12"/>
          <w:numId w:val="0"/>
        </w:numPr>
        <w:spacing w:after="0"/>
        <w:ind w:right="-2"/>
        <w:rPr>
          <w:b/>
          <w:noProof/>
          <w:szCs w:val="22"/>
          <w:lang w:val="pl-PL"/>
        </w:rPr>
      </w:pPr>
    </w:p>
    <w:p w14:paraId="74A2AA55" w14:textId="77777777" w:rsidR="00AB69DE" w:rsidRPr="00831802" w:rsidRDefault="00AB69DE" w:rsidP="00387528">
      <w:pPr>
        <w:numPr>
          <w:ilvl w:val="12"/>
          <w:numId w:val="0"/>
        </w:numPr>
        <w:spacing w:after="0"/>
        <w:ind w:right="-2"/>
        <w:rPr>
          <w:szCs w:val="22"/>
          <w:lang w:val="lt-LT"/>
        </w:rPr>
      </w:pPr>
      <w:r w:rsidRPr="00831802">
        <w:rPr>
          <w:szCs w:val="22"/>
          <w:u w:val="single"/>
          <w:lang w:val="lt-LT"/>
        </w:rPr>
        <w:t>Skiedimas</w:t>
      </w:r>
      <w:r w:rsidRPr="00831802">
        <w:rPr>
          <w:szCs w:val="22"/>
          <w:lang w:val="lt-LT"/>
        </w:rPr>
        <w:t xml:space="preserve">: atsargiai įdėkite švirkšto adatą į flakoną ir įtraukite reikiamą tūrį. Tuomet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privalu nedelsiant praskiesti 100–250 ml gliukozės 50 mg/ml (5 %) injekciniu tirpalu arba natrio chlorido 9 mg/ml (0,9 %) injekciniu tirpalu.</w:t>
      </w:r>
    </w:p>
    <w:p w14:paraId="1F6D7199" w14:textId="77777777" w:rsidR="00AB69DE" w:rsidRPr="00831802" w:rsidRDefault="00AB69DE" w:rsidP="00387528">
      <w:pPr>
        <w:numPr>
          <w:ilvl w:val="12"/>
          <w:numId w:val="0"/>
        </w:numPr>
        <w:spacing w:after="0"/>
        <w:ind w:right="-2"/>
        <w:rPr>
          <w:szCs w:val="22"/>
          <w:highlight w:val="yellow"/>
          <w:lang w:val="lt-LT"/>
        </w:rPr>
      </w:pPr>
    </w:p>
    <w:p w14:paraId="44ABB1A8" w14:textId="77777777" w:rsidR="00AB69DE" w:rsidRPr="00831802" w:rsidRDefault="00AB69DE" w:rsidP="00387528">
      <w:pPr>
        <w:numPr>
          <w:ilvl w:val="12"/>
          <w:numId w:val="0"/>
        </w:numPr>
        <w:spacing w:after="0"/>
        <w:ind w:right="-2"/>
        <w:rPr>
          <w:szCs w:val="22"/>
          <w:lang w:val="lt-LT"/>
        </w:rPr>
      </w:pPr>
      <w:r w:rsidRPr="00831802">
        <w:rPr>
          <w:szCs w:val="22"/>
          <w:u w:val="single"/>
          <w:lang w:val="lt-LT"/>
        </w:rPr>
        <w:t>Nesuvartotą kiekvieno flakono</w:t>
      </w:r>
      <w:r w:rsidRPr="00831802">
        <w:rPr>
          <w:szCs w:val="22"/>
          <w:lang w:val="lt-LT"/>
        </w:rPr>
        <w:t xml:space="preserve"> tirpalo likutį reikia išmesti laikantis nustatytų reikalavimų. Nesuvartoto tirpalo negali saugoti ir naudoti vėlesnėms infuzijoms.</w:t>
      </w:r>
    </w:p>
    <w:p w14:paraId="09CB40EB" w14:textId="77777777" w:rsidR="00AB69DE" w:rsidRPr="00831802" w:rsidRDefault="00AB69DE" w:rsidP="00387528">
      <w:pPr>
        <w:numPr>
          <w:ilvl w:val="12"/>
          <w:numId w:val="0"/>
        </w:numPr>
        <w:spacing w:after="0"/>
        <w:ind w:right="-2"/>
        <w:rPr>
          <w:szCs w:val="22"/>
          <w:lang w:val="lt-LT"/>
        </w:rPr>
      </w:pPr>
    </w:p>
    <w:p w14:paraId="55862467" w14:textId="77777777" w:rsidR="00AB69DE" w:rsidRPr="00831802" w:rsidRDefault="00AB69DE" w:rsidP="00387528">
      <w:pPr>
        <w:numPr>
          <w:ilvl w:val="12"/>
          <w:numId w:val="0"/>
        </w:numPr>
        <w:spacing w:after="0"/>
        <w:ind w:right="-2"/>
        <w:rPr>
          <w:b/>
          <w:szCs w:val="22"/>
          <w:lang w:val="lt-LT"/>
        </w:rPr>
      </w:pPr>
      <w:proofErr w:type="spellStart"/>
      <w:r w:rsidRPr="00831802">
        <w:rPr>
          <w:b/>
          <w:szCs w:val="22"/>
          <w:lang w:val="lt-LT"/>
        </w:rPr>
        <w:t>Arsenic</w:t>
      </w:r>
      <w:proofErr w:type="spellEnd"/>
      <w:r w:rsidRPr="00831802">
        <w:rPr>
          <w:b/>
          <w:szCs w:val="22"/>
          <w:lang w:val="lt-LT"/>
        </w:rPr>
        <w:t xml:space="preserve"> </w:t>
      </w:r>
      <w:proofErr w:type="spellStart"/>
      <w:r w:rsidRPr="00831802">
        <w:rPr>
          <w:b/>
          <w:szCs w:val="22"/>
          <w:lang w:val="lt-LT"/>
        </w:rPr>
        <w:t>trioxide</w:t>
      </w:r>
      <w:proofErr w:type="spellEnd"/>
      <w:r w:rsidRPr="00831802">
        <w:rPr>
          <w:b/>
          <w:szCs w:val="22"/>
          <w:lang w:val="lt-LT"/>
        </w:rPr>
        <w:t xml:space="preserve"> </w:t>
      </w:r>
      <w:proofErr w:type="spellStart"/>
      <w:r w:rsidRPr="00831802">
        <w:rPr>
          <w:b/>
          <w:szCs w:val="22"/>
          <w:lang w:val="lt-LT"/>
        </w:rPr>
        <w:t>Tillomed</w:t>
      </w:r>
      <w:proofErr w:type="spellEnd"/>
      <w:r w:rsidRPr="00831802">
        <w:rPr>
          <w:b/>
          <w:szCs w:val="22"/>
          <w:lang w:val="lt-LT"/>
        </w:rPr>
        <w:t xml:space="preserve"> vartojimas</w:t>
      </w:r>
    </w:p>
    <w:p w14:paraId="162F63A1" w14:textId="77777777" w:rsidR="00AB69DE" w:rsidRPr="00831802" w:rsidRDefault="00AB69DE" w:rsidP="00387528">
      <w:pPr>
        <w:numPr>
          <w:ilvl w:val="12"/>
          <w:numId w:val="0"/>
        </w:numPr>
        <w:spacing w:after="0"/>
        <w:ind w:right="-2"/>
        <w:rPr>
          <w:szCs w:val="22"/>
          <w:lang w:val="lt-LT"/>
        </w:rPr>
      </w:pP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skiriamas tik vienkartiniam vartojimui. Jo negalima maišyti su kitais vaistiniais preparatais ar vienu metu leisti ta pačia infuzijos sistema su kitais vaistiniais preparatais.</w:t>
      </w:r>
    </w:p>
    <w:p w14:paraId="330DD3A8" w14:textId="77777777" w:rsidR="00AB69DE" w:rsidRPr="00831802" w:rsidRDefault="00AB69DE" w:rsidP="00387528">
      <w:pPr>
        <w:numPr>
          <w:ilvl w:val="12"/>
          <w:numId w:val="0"/>
        </w:numPr>
        <w:spacing w:after="0"/>
        <w:ind w:right="-2"/>
        <w:rPr>
          <w:szCs w:val="22"/>
          <w:lang w:val="lt-LT"/>
        </w:rPr>
      </w:pPr>
    </w:p>
    <w:p w14:paraId="347DA867" w14:textId="77777777" w:rsidR="00AB69DE" w:rsidRPr="00831802" w:rsidRDefault="00AB69DE" w:rsidP="00387528">
      <w:pPr>
        <w:numPr>
          <w:ilvl w:val="12"/>
          <w:numId w:val="0"/>
        </w:numPr>
        <w:spacing w:after="0"/>
        <w:ind w:right="-2"/>
        <w:rPr>
          <w:szCs w:val="22"/>
          <w:lang w:val="lt-LT"/>
        </w:rPr>
      </w:pP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į veną turi būti suleistas ilgiau nei per 1–2 valandas. Pastebėjus </w:t>
      </w:r>
      <w:proofErr w:type="spellStart"/>
      <w:r w:rsidRPr="00831802">
        <w:rPr>
          <w:szCs w:val="22"/>
          <w:lang w:val="lt-LT"/>
        </w:rPr>
        <w:t>vazomotorinių</w:t>
      </w:r>
      <w:proofErr w:type="spellEnd"/>
      <w:r w:rsidRPr="00831802">
        <w:rPr>
          <w:szCs w:val="22"/>
          <w:lang w:val="lt-LT"/>
        </w:rPr>
        <w:t xml:space="preserve"> reakcijų, infuzija gali būti pratęsta iki 4 valandų. Centrinis venos kateteris nėra reikalingas.</w:t>
      </w:r>
    </w:p>
    <w:p w14:paraId="53B23F20" w14:textId="77777777" w:rsidR="00AB69DE" w:rsidRPr="00831802" w:rsidRDefault="00AB69DE" w:rsidP="00387528">
      <w:pPr>
        <w:numPr>
          <w:ilvl w:val="12"/>
          <w:numId w:val="0"/>
        </w:numPr>
        <w:spacing w:after="0"/>
        <w:ind w:right="-2"/>
        <w:rPr>
          <w:szCs w:val="22"/>
          <w:lang w:val="lt-LT"/>
        </w:rPr>
      </w:pPr>
    </w:p>
    <w:p w14:paraId="782C81F1" w14:textId="77777777" w:rsidR="00AB69DE" w:rsidRPr="00831802" w:rsidRDefault="00AB69DE" w:rsidP="00387528">
      <w:pPr>
        <w:numPr>
          <w:ilvl w:val="12"/>
          <w:numId w:val="0"/>
        </w:numPr>
        <w:spacing w:after="0"/>
        <w:ind w:right="-2"/>
        <w:rPr>
          <w:szCs w:val="22"/>
          <w:lang w:val="lt-LT"/>
        </w:rPr>
      </w:pPr>
      <w:r w:rsidRPr="00831802">
        <w:rPr>
          <w:szCs w:val="22"/>
          <w:lang w:val="lt-LT"/>
        </w:rPr>
        <w:t xml:space="preserve">Praskiestas tirpalas turi būti skaidrus ir bespalvis. Visus </w:t>
      </w:r>
      <w:proofErr w:type="spellStart"/>
      <w:r w:rsidRPr="00831802">
        <w:rPr>
          <w:szCs w:val="22"/>
          <w:lang w:val="lt-LT"/>
        </w:rPr>
        <w:t>parenteriniu</w:t>
      </w:r>
      <w:proofErr w:type="spellEnd"/>
      <w:r w:rsidRPr="00831802">
        <w:rPr>
          <w:szCs w:val="22"/>
          <w:lang w:val="lt-LT"/>
        </w:rPr>
        <w:t xml:space="preserve"> būdu vartojamus preparatus prieš vartojant būtina apžiūrėti norint išsiaiškinti, ar juose nėra neištirpusių dalelių ar spalvos pokyčių. Aptikus pašalinių netirpių dalelių, preparato vartoti negalima.</w:t>
      </w:r>
    </w:p>
    <w:p w14:paraId="5E81FA27" w14:textId="77777777" w:rsidR="00AB69DE" w:rsidRPr="00831802" w:rsidRDefault="00AB69DE" w:rsidP="00387528">
      <w:pPr>
        <w:numPr>
          <w:ilvl w:val="12"/>
          <w:numId w:val="0"/>
        </w:numPr>
        <w:tabs>
          <w:tab w:val="left" w:pos="2920"/>
        </w:tabs>
        <w:spacing w:after="0"/>
        <w:ind w:right="-2"/>
        <w:rPr>
          <w:szCs w:val="22"/>
          <w:lang w:val="lt-LT"/>
        </w:rPr>
      </w:pPr>
      <w:r w:rsidRPr="00831802">
        <w:rPr>
          <w:szCs w:val="22"/>
          <w:lang w:val="lt-LT"/>
        </w:rPr>
        <w:tab/>
      </w:r>
    </w:p>
    <w:p w14:paraId="3B6690E5" w14:textId="77777777" w:rsidR="00AB69DE" w:rsidRPr="00831802" w:rsidRDefault="00AB69DE" w:rsidP="00387528">
      <w:pPr>
        <w:numPr>
          <w:ilvl w:val="12"/>
          <w:numId w:val="0"/>
        </w:numPr>
        <w:spacing w:after="0"/>
        <w:ind w:right="-2"/>
        <w:rPr>
          <w:szCs w:val="22"/>
          <w:lang w:val="lt-LT"/>
        </w:rPr>
      </w:pPr>
      <w:r w:rsidRPr="00831802">
        <w:rPr>
          <w:szCs w:val="22"/>
          <w:lang w:val="lt-LT"/>
        </w:rPr>
        <w:t xml:space="preserve">Praskiesto intraveniniu tirpalu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cheminės ir fizinės savybės nekinta 48 valandas esant 15 – 30 °C temperatūrai ir 96 valandas esant 2 – 8 °C temperatūrai (laikant šaldytuve). Dėl mikrobiologinių priežasčių preparatą privalu vartoti nedelsiant. Priešingu atveju už tinkamą vartoti saugojimo laiką ir sąlygas atsako vartotojas. Paprastai saugojimo laikas neturi būti ilgesnis kaip 24 valandos esant 2 – 8 °C temperatūrai, išskyrus atvejus, kai koncentratas yra skiedžiamas laikantis nustatytų </w:t>
      </w:r>
      <w:proofErr w:type="spellStart"/>
      <w:r w:rsidRPr="00831802">
        <w:rPr>
          <w:szCs w:val="22"/>
          <w:lang w:val="lt-LT"/>
        </w:rPr>
        <w:t>aseptikos</w:t>
      </w:r>
      <w:proofErr w:type="spellEnd"/>
      <w:r w:rsidRPr="00831802">
        <w:rPr>
          <w:szCs w:val="22"/>
          <w:lang w:val="lt-LT"/>
        </w:rPr>
        <w:t xml:space="preserve"> reikalavimų.</w:t>
      </w:r>
    </w:p>
    <w:p w14:paraId="68D17C27" w14:textId="77777777" w:rsidR="00AB69DE" w:rsidRPr="00831802" w:rsidRDefault="00AB69DE" w:rsidP="00387528">
      <w:pPr>
        <w:numPr>
          <w:ilvl w:val="12"/>
          <w:numId w:val="0"/>
        </w:numPr>
        <w:spacing w:after="0"/>
        <w:ind w:right="-2"/>
        <w:rPr>
          <w:b/>
          <w:szCs w:val="22"/>
          <w:lang w:val="lt-LT"/>
        </w:rPr>
      </w:pPr>
    </w:p>
    <w:p w14:paraId="4794D1A3" w14:textId="77777777" w:rsidR="00AB69DE" w:rsidRPr="00831802" w:rsidRDefault="00AB69DE" w:rsidP="00387528">
      <w:pPr>
        <w:numPr>
          <w:ilvl w:val="12"/>
          <w:numId w:val="0"/>
        </w:numPr>
        <w:spacing w:after="0"/>
        <w:ind w:right="-2"/>
        <w:rPr>
          <w:b/>
          <w:szCs w:val="22"/>
          <w:lang w:val="lt-LT"/>
        </w:rPr>
      </w:pPr>
      <w:r w:rsidRPr="00831802">
        <w:rPr>
          <w:b/>
          <w:szCs w:val="22"/>
          <w:lang w:val="lt-LT"/>
        </w:rPr>
        <w:t>Vaistinio preparato tinkamo tvarkymo tvarka</w:t>
      </w:r>
    </w:p>
    <w:p w14:paraId="333B4284" w14:textId="77777777" w:rsidR="00AB69DE" w:rsidRPr="00831802" w:rsidRDefault="00AB69DE" w:rsidP="00387528">
      <w:pPr>
        <w:numPr>
          <w:ilvl w:val="12"/>
          <w:numId w:val="0"/>
        </w:numPr>
        <w:spacing w:after="0"/>
        <w:ind w:right="-2"/>
        <w:rPr>
          <w:b/>
          <w:szCs w:val="22"/>
          <w:lang w:val="lt-LT"/>
        </w:rPr>
      </w:pPr>
      <w:r w:rsidRPr="00831802">
        <w:rPr>
          <w:bCs/>
          <w:szCs w:val="22"/>
          <w:lang w:val="lt-LT"/>
        </w:rPr>
        <w:t>Nesuvartotą vaistinį preparatą, bet kurias medžiagas, turėjusias sąlytį su vaistiniu preparatu, ir atliekas reikia tvarkyti laikantis vietinių reikalavimų</w:t>
      </w:r>
      <w:r w:rsidRPr="00831802">
        <w:rPr>
          <w:szCs w:val="22"/>
          <w:lang w:val="lt-LT"/>
        </w:rPr>
        <w:t>.</w:t>
      </w:r>
    </w:p>
    <w:p w14:paraId="421BA726" w14:textId="778F9F87" w:rsidR="00AB69DE" w:rsidRPr="00831802" w:rsidRDefault="00AB69DE" w:rsidP="00C60A20">
      <w:pPr>
        <w:tabs>
          <w:tab w:val="left" w:pos="567"/>
        </w:tabs>
        <w:spacing w:after="0"/>
        <w:rPr>
          <w:szCs w:val="24"/>
          <w:lang w:val="lt-LT"/>
        </w:rPr>
      </w:pPr>
    </w:p>
    <w:p w14:paraId="5BE7FEE1" w14:textId="30E5D3E8" w:rsidR="000D606E" w:rsidRPr="00831802" w:rsidRDefault="000D606E" w:rsidP="00C60A20">
      <w:pPr>
        <w:tabs>
          <w:tab w:val="left" w:pos="567"/>
        </w:tabs>
        <w:spacing w:after="0"/>
        <w:rPr>
          <w:szCs w:val="24"/>
          <w:lang w:val="lt-LT"/>
        </w:rPr>
      </w:pPr>
    </w:p>
    <w:p w14:paraId="4E559F27" w14:textId="4AE31BB8" w:rsidR="000D606E" w:rsidRPr="00387528" w:rsidRDefault="000D606E" w:rsidP="00C60A20">
      <w:pPr>
        <w:spacing w:after="0"/>
        <w:jc w:val="both"/>
        <w:rPr>
          <w:szCs w:val="22"/>
          <w:lang w:val="pl-PL" w:eastAsia="lt-LT"/>
        </w:rPr>
      </w:pPr>
    </w:p>
    <w:p w14:paraId="45C7845E" w14:textId="77777777" w:rsidR="000D606E" w:rsidRPr="00387528" w:rsidRDefault="000D606E" w:rsidP="00C60A20">
      <w:pPr>
        <w:spacing w:after="0"/>
        <w:jc w:val="both"/>
        <w:rPr>
          <w:szCs w:val="22"/>
          <w:lang w:val="pl-PL" w:eastAsia="lt-LT"/>
        </w:rPr>
      </w:pPr>
    </w:p>
    <w:p w14:paraId="7BFF28CB" w14:textId="77777777" w:rsidR="000D606E" w:rsidRPr="006B1B0E" w:rsidRDefault="000D606E" w:rsidP="00C60A20">
      <w:pPr>
        <w:tabs>
          <w:tab w:val="left" w:pos="567"/>
        </w:tabs>
        <w:spacing w:after="0"/>
        <w:rPr>
          <w:szCs w:val="24"/>
          <w:lang w:val="lt-LT"/>
        </w:rPr>
      </w:pPr>
    </w:p>
    <w:sectPr w:rsidR="000D606E" w:rsidRPr="006B1B0E" w:rsidSect="005F5483">
      <w:headerReference w:type="default" r:id="rId12"/>
      <w:pgSz w:w="11906" w:h="16838"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A194" w14:textId="77777777" w:rsidR="00357F9A" w:rsidRDefault="00357F9A" w:rsidP="000775EE">
      <w:pPr>
        <w:spacing w:after="0"/>
      </w:pPr>
      <w:r>
        <w:separator/>
      </w:r>
    </w:p>
  </w:endnote>
  <w:endnote w:type="continuationSeparator" w:id="0">
    <w:p w14:paraId="158937DA" w14:textId="77777777" w:rsidR="00357F9A" w:rsidRDefault="00357F9A" w:rsidP="000775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F115" w14:textId="77777777" w:rsidR="00357F9A" w:rsidRDefault="00357F9A" w:rsidP="000775EE">
      <w:pPr>
        <w:spacing w:after="0"/>
      </w:pPr>
      <w:r>
        <w:separator/>
      </w:r>
    </w:p>
  </w:footnote>
  <w:footnote w:type="continuationSeparator" w:id="0">
    <w:p w14:paraId="63D48D37" w14:textId="77777777" w:rsidR="00357F9A" w:rsidRDefault="00357F9A" w:rsidP="000775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504530"/>
      <w:docPartObj>
        <w:docPartGallery w:val="Page Numbers (Top of Page)"/>
        <w:docPartUnique/>
      </w:docPartObj>
    </w:sdtPr>
    <w:sdtEndPr>
      <w:rPr>
        <w:noProof/>
      </w:rPr>
    </w:sdtEndPr>
    <w:sdtContent>
      <w:p w14:paraId="7D632B1B" w14:textId="6B56903A" w:rsidR="00F8258D" w:rsidRDefault="00F8258D">
        <w:pPr>
          <w:pStyle w:val="Antrats"/>
          <w:jc w:val="center"/>
        </w:pPr>
        <w:r>
          <w:fldChar w:fldCharType="begin"/>
        </w:r>
        <w:r>
          <w:instrText xml:space="preserve"> PAGE   \* MERGEFORMAT </w:instrText>
        </w:r>
        <w:r>
          <w:fldChar w:fldCharType="separate"/>
        </w:r>
        <w:r w:rsidR="00F57540">
          <w:rPr>
            <w:noProof/>
          </w:rPr>
          <w:t>32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F27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24D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ACF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E467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6E7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52BF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80A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300E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5AA4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B897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BB3"/>
    <w:multiLevelType w:val="hybridMultilevel"/>
    <w:tmpl w:val="205CC1FC"/>
    <w:lvl w:ilvl="0" w:tplc="8488F6F2">
      <w:start w:val="1"/>
      <w:numFmt w:val="bullet"/>
      <w:lvlText w:val=""/>
      <w:lvlJc w:val="left"/>
    </w:lvl>
    <w:lvl w:ilvl="1" w:tplc="63C62264">
      <w:numFmt w:val="decimal"/>
      <w:lvlText w:val=""/>
      <w:lvlJc w:val="left"/>
    </w:lvl>
    <w:lvl w:ilvl="2" w:tplc="E3502204">
      <w:numFmt w:val="decimal"/>
      <w:lvlText w:val=""/>
      <w:lvlJc w:val="left"/>
    </w:lvl>
    <w:lvl w:ilvl="3" w:tplc="62EC5A36">
      <w:numFmt w:val="decimal"/>
      <w:lvlText w:val=""/>
      <w:lvlJc w:val="left"/>
    </w:lvl>
    <w:lvl w:ilvl="4" w:tplc="434E5588">
      <w:numFmt w:val="decimal"/>
      <w:lvlText w:val=""/>
      <w:lvlJc w:val="left"/>
    </w:lvl>
    <w:lvl w:ilvl="5" w:tplc="9DBCD928">
      <w:numFmt w:val="decimal"/>
      <w:lvlText w:val=""/>
      <w:lvlJc w:val="left"/>
    </w:lvl>
    <w:lvl w:ilvl="6" w:tplc="7EB43666">
      <w:numFmt w:val="decimal"/>
      <w:lvlText w:val=""/>
      <w:lvlJc w:val="left"/>
    </w:lvl>
    <w:lvl w:ilvl="7" w:tplc="4C329BDE">
      <w:numFmt w:val="decimal"/>
      <w:lvlText w:val=""/>
      <w:lvlJc w:val="left"/>
    </w:lvl>
    <w:lvl w:ilvl="8" w:tplc="2EF6F9BE">
      <w:numFmt w:val="decimal"/>
      <w:lvlText w:val=""/>
      <w:lvlJc w:val="left"/>
    </w:lvl>
  </w:abstractNum>
  <w:abstractNum w:abstractNumId="12" w15:restartNumberingAfterBreak="0">
    <w:nsid w:val="01C223BB"/>
    <w:multiLevelType w:val="multilevel"/>
    <w:tmpl w:val="A57E6A82"/>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B3350C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EED5034"/>
    <w:multiLevelType w:val="hybridMultilevel"/>
    <w:tmpl w:val="643CDA40"/>
    <w:lvl w:ilvl="0" w:tplc="689A3F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E2AEA"/>
    <w:multiLevelType w:val="hybridMultilevel"/>
    <w:tmpl w:val="FC80790E"/>
    <w:lvl w:ilvl="0" w:tplc="7AF0C8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06E754F"/>
    <w:multiLevelType w:val="hybridMultilevel"/>
    <w:tmpl w:val="12EAD820"/>
    <w:lvl w:ilvl="0" w:tplc="1809000F">
      <w:start w:val="1"/>
      <w:numFmt w:val="decimal"/>
      <w:lvlText w:val="%1."/>
      <w:lvlJc w:val="left"/>
      <w:pPr>
        <w:ind w:left="720" w:hanging="360"/>
      </w:pPr>
    </w:lvl>
    <w:lvl w:ilvl="1" w:tplc="1A9295C8">
      <w:start w:val="4"/>
      <w:numFmt w:val="bullet"/>
      <w:lvlText w:val="•"/>
      <w:lvlJc w:val="left"/>
      <w:pPr>
        <w:ind w:left="1080" w:firstLine="0"/>
      </w:pPr>
      <w:rPr>
        <w:rFonts w:ascii="Times New Roman Bold" w:eastAsia="Times New Roman" w:hAnsi="Times New Roman Bold" w:cs="Times New Roman"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92139F1"/>
    <w:multiLevelType w:val="hybridMultilevel"/>
    <w:tmpl w:val="2DD81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D22B93"/>
    <w:multiLevelType w:val="hybridMultilevel"/>
    <w:tmpl w:val="A80A3A92"/>
    <w:lvl w:ilvl="0" w:tplc="C1A8F86A">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2F652A8"/>
    <w:multiLevelType w:val="singleLevel"/>
    <w:tmpl w:val="6986CAA6"/>
    <w:lvl w:ilvl="0">
      <w:start w:val="10"/>
      <w:numFmt w:val="decimal"/>
      <w:lvlText w:val="%1"/>
      <w:lvlJc w:val="left"/>
      <w:pPr>
        <w:tabs>
          <w:tab w:val="num" w:pos="720"/>
        </w:tabs>
        <w:ind w:left="720" w:hanging="720"/>
      </w:pPr>
      <w:rPr>
        <w:rFonts w:hint="default"/>
      </w:rPr>
    </w:lvl>
  </w:abstractNum>
  <w:abstractNum w:abstractNumId="21" w15:restartNumberingAfterBreak="0">
    <w:nsid w:val="64236DD9"/>
    <w:multiLevelType w:val="multilevel"/>
    <w:tmpl w:val="63C02524"/>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9756D1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A0B5C8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A33570D"/>
    <w:multiLevelType w:val="multilevel"/>
    <w:tmpl w:val="A57E6A82"/>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AF014C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8772028">
    <w:abstractNumId w:val="17"/>
  </w:num>
  <w:num w:numId="2" w16cid:durableId="1306275459">
    <w:abstractNumId w:val="21"/>
  </w:num>
  <w:num w:numId="3" w16cid:durableId="2081754266">
    <w:abstractNumId w:val="21"/>
  </w:num>
  <w:num w:numId="4" w16cid:durableId="1157458761">
    <w:abstractNumId w:val="21"/>
  </w:num>
  <w:num w:numId="5" w16cid:durableId="1552614254">
    <w:abstractNumId w:val="21"/>
  </w:num>
  <w:num w:numId="6" w16cid:durableId="393238270">
    <w:abstractNumId w:val="25"/>
  </w:num>
  <w:num w:numId="7" w16cid:durableId="1795440107">
    <w:abstractNumId w:val="23"/>
  </w:num>
  <w:num w:numId="8" w16cid:durableId="689377987">
    <w:abstractNumId w:val="22"/>
  </w:num>
  <w:num w:numId="9" w16cid:durableId="1106384349">
    <w:abstractNumId w:val="13"/>
  </w:num>
  <w:num w:numId="10" w16cid:durableId="579369526">
    <w:abstractNumId w:val="9"/>
  </w:num>
  <w:num w:numId="11" w16cid:durableId="1223524132">
    <w:abstractNumId w:val="7"/>
  </w:num>
  <w:num w:numId="12" w16cid:durableId="777681356">
    <w:abstractNumId w:val="6"/>
  </w:num>
  <w:num w:numId="13" w16cid:durableId="343212474">
    <w:abstractNumId w:val="5"/>
  </w:num>
  <w:num w:numId="14" w16cid:durableId="990253909">
    <w:abstractNumId w:val="4"/>
  </w:num>
  <w:num w:numId="15" w16cid:durableId="1615821368">
    <w:abstractNumId w:val="8"/>
  </w:num>
  <w:num w:numId="16" w16cid:durableId="815611922">
    <w:abstractNumId w:val="3"/>
  </w:num>
  <w:num w:numId="17" w16cid:durableId="57558080">
    <w:abstractNumId w:val="2"/>
  </w:num>
  <w:num w:numId="18" w16cid:durableId="1859541168">
    <w:abstractNumId w:val="1"/>
  </w:num>
  <w:num w:numId="19" w16cid:durableId="1117679218">
    <w:abstractNumId w:val="0"/>
  </w:num>
  <w:num w:numId="20" w16cid:durableId="1944874688">
    <w:abstractNumId w:val="20"/>
  </w:num>
  <w:num w:numId="21" w16cid:durableId="2035300219">
    <w:abstractNumId w:val="15"/>
  </w:num>
  <w:num w:numId="22" w16cid:durableId="638611195">
    <w:abstractNumId w:val="24"/>
  </w:num>
  <w:num w:numId="23" w16cid:durableId="1260022076">
    <w:abstractNumId w:val="12"/>
  </w:num>
  <w:num w:numId="24" w16cid:durableId="1952977936">
    <w:abstractNumId w:val="19"/>
  </w:num>
  <w:num w:numId="25" w16cid:durableId="1045906249">
    <w:abstractNumId w:val="11"/>
  </w:num>
  <w:num w:numId="26" w16cid:durableId="1296913989">
    <w:abstractNumId w:val="18"/>
  </w:num>
  <w:num w:numId="27" w16cid:durableId="50764557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5697236">
    <w:abstractNumId w:val="14"/>
  </w:num>
  <w:num w:numId="29" w16cid:durableId="447312735">
    <w:abstractNumId w:val="1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yNjazMDI0MzM3NTNT0lEKTi0uzszPAykwrAUAI3/1YiwAAAA="/>
  </w:docVars>
  <w:rsids>
    <w:rsidRoot w:val="00AC050F"/>
    <w:rsid w:val="00003F21"/>
    <w:rsid w:val="000049B4"/>
    <w:rsid w:val="00005489"/>
    <w:rsid w:val="00005945"/>
    <w:rsid w:val="00005ED0"/>
    <w:rsid w:val="000113E8"/>
    <w:rsid w:val="00011F8F"/>
    <w:rsid w:val="00015406"/>
    <w:rsid w:val="000155EF"/>
    <w:rsid w:val="00015943"/>
    <w:rsid w:val="000159F7"/>
    <w:rsid w:val="0001716C"/>
    <w:rsid w:val="0002276D"/>
    <w:rsid w:val="00030798"/>
    <w:rsid w:val="00030D9A"/>
    <w:rsid w:val="00030FB1"/>
    <w:rsid w:val="000324B8"/>
    <w:rsid w:val="00034341"/>
    <w:rsid w:val="00035468"/>
    <w:rsid w:val="00035B66"/>
    <w:rsid w:val="000401CA"/>
    <w:rsid w:val="00040909"/>
    <w:rsid w:val="0004381E"/>
    <w:rsid w:val="000457E0"/>
    <w:rsid w:val="000466BD"/>
    <w:rsid w:val="000467E3"/>
    <w:rsid w:val="00047519"/>
    <w:rsid w:val="0004783F"/>
    <w:rsid w:val="000549D3"/>
    <w:rsid w:val="00056BEC"/>
    <w:rsid w:val="00060058"/>
    <w:rsid w:val="000646A7"/>
    <w:rsid w:val="000709C1"/>
    <w:rsid w:val="00071D23"/>
    <w:rsid w:val="00073D02"/>
    <w:rsid w:val="00075985"/>
    <w:rsid w:val="000775EE"/>
    <w:rsid w:val="00077BDA"/>
    <w:rsid w:val="000805E2"/>
    <w:rsid w:val="000807BE"/>
    <w:rsid w:val="00080D7D"/>
    <w:rsid w:val="0008202A"/>
    <w:rsid w:val="000837BB"/>
    <w:rsid w:val="00084574"/>
    <w:rsid w:val="00085D8E"/>
    <w:rsid w:val="00087352"/>
    <w:rsid w:val="00091DE7"/>
    <w:rsid w:val="0009289E"/>
    <w:rsid w:val="000933E0"/>
    <w:rsid w:val="0009352F"/>
    <w:rsid w:val="00093CAE"/>
    <w:rsid w:val="00093EF5"/>
    <w:rsid w:val="00094B6B"/>
    <w:rsid w:val="000951D0"/>
    <w:rsid w:val="00096049"/>
    <w:rsid w:val="000A1B64"/>
    <w:rsid w:val="000A56DC"/>
    <w:rsid w:val="000A630B"/>
    <w:rsid w:val="000B1F20"/>
    <w:rsid w:val="000B3D34"/>
    <w:rsid w:val="000B5308"/>
    <w:rsid w:val="000B5DBF"/>
    <w:rsid w:val="000C0A3D"/>
    <w:rsid w:val="000C31B1"/>
    <w:rsid w:val="000C4363"/>
    <w:rsid w:val="000C4AF3"/>
    <w:rsid w:val="000C6F5C"/>
    <w:rsid w:val="000C71C8"/>
    <w:rsid w:val="000C7D0A"/>
    <w:rsid w:val="000D1104"/>
    <w:rsid w:val="000D4A17"/>
    <w:rsid w:val="000D606E"/>
    <w:rsid w:val="000E1C04"/>
    <w:rsid w:val="000E3578"/>
    <w:rsid w:val="000E5323"/>
    <w:rsid w:val="000F0F98"/>
    <w:rsid w:val="000F4050"/>
    <w:rsid w:val="000F73AC"/>
    <w:rsid w:val="00101F60"/>
    <w:rsid w:val="001040B6"/>
    <w:rsid w:val="00105B78"/>
    <w:rsid w:val="00106F79"/>
    <w:rsid w:val="00110B82"/>
    <w:rsid w:val="001125DE"/>
    <w:rsid w:val="00113696"/>
    <w:rsid w:val="001146AE"/>
    <w:rsid w:val="0011721C"/>
    <w:rsid w:val="00117DED"/>
    <w:rsid w:val="00120100"/>
    <w:rsid w:val="001205D7"/>
    <w:rsid w:val="00121C14"/>
    <w:rsid w:val="001224BD"/>
    <w:rsid w:val="0012521C"/>
    <w:rsid w:val="001253AA"/>
    <w:rsid w:val="00127588"/>
    <w:rsid w:val="00141905"/>
    <w:rsid w:val="0014449E"/>
    <w:rsid w:val="00146ECD"/>
    <w:rsid w:val="00155EA5"/>
    <w:rsid w:val="001576A6"/>
    <w:rsid w:val="00161ECA"/>
    <w:rsid w:val="00162B17"/>
    <w:rsid w:val="00164F12"/>
    <w:rsid w:val="00170532"/>
    <w:rsid w:val="00170D75"/>
    <w:rsid w:val="00170F2E"/>
    <w:rsid w:val="0017128D"/>
    <w:rsid w:val="001725B6"/>
    <w:rsid w:val="0017781C"/>
    <w:rsid w:val="00187657"/>
    <w:rsid w:val="00190F02"/>
    <w:rsid w:val="00192A5A"/>
    <w:rsid w:val="00192A9D"/>
    <w:rsid w:val="00193481"/>
    <w:rsid w:val="00193655"/>
    <w:rsid w:val="00193AB5"/>
    <w:rsid w:val="00195B9C"/>
    <w:rsid w:val="001A29FA"/>
    <w:rsid w:val="001A353A"/>
    <w:rsid w:val="001A37B5"/>
    <w:rsid w:val="001A46AA"/>
    <w:rsid w:val="001A6125"/>
    <w:rsid w:val="001A7E7B"/>
    <w:rsid w:val="001B3F5D"/>
    <w:rsid w:val="001B458F"/>
    <w:rsid w:val="001B5BC5"/>
    <w:rsid w:val="001B6DDF"/>
    <w:rsid w:val="001B74DE"/>
    <w:rsid w:val="001C2477"/>
    <w:rsid w:val="001C4C11"/>
    <w:rsid w:val="001C6391"/>
    <w:rsid w:val="001D15C7"/>
    <w:rsid w:val="001D65A5"/>
    <w:rsid w:val="001E083F"/>
    <w:rsid w:val="001E1445"/>
    <w:rsid w:val="001E36B4"/>
    <w:rsid w:val="001E4C74"/>
    <w:rsid w:val="001E562A"/>
    <w:rsid w:val="001E61D7"/>
    <w:rsid w:val="001F4408"/>
    <w:rsid w:val="001F5FA1"/>
    <w:rsid w:val="00203AE0"/>
    <w:rsid w:val="00204A3F"/>
    <w:rsid w:val="00206BB6"/>
    <w:rsid w:val="002145C1"/>
    <w:rsid w:val="00215ACB"/>
    <w:rsid w:val="00220024"/>
    <w:rsid w:val="002205C6"/>
    <w:rsid w:val="00224CD4"/>
    <w:rsid w:val="002273FD"/>
    <w:rsid w:val="00227BAC"/>
    <w:rsid w:val="00233BA9"/>
    <w:rsid w:val="00237720"/>
    <w:rsid w:val="00240213"/>
    <w:rsid w:val="002413D4"/>
    <w:rsid w:val="0024646B"/>
    <w:rsid w:val="002468BB"/>
    <w:rsid w:val="0024768D"/>
    <w:rsid w:val="00247ADB"/>
    <w:rsid w:val="00247DB7"/>
    <w:rsid w:val="00255934"/>
    <w:rsid w:val="002567B5"/>
    <w:rsid w:val="00256BDC"/>
    <w:rsid w:val="002624B9"/>
    <w:rsid w:val="00267E3B"/>
    <w:rsid w:val="00273BBD"/>
    <w:rsid w:val="002748DF"/>
    <w:rsid w:val="00275ABD"/>
    <w:rsid w:val="00276B32"/>
    <w:rsid w:val="00277D18"/>
    <w:rsid w:val="002819A3"/>
    <w:rsid w:val="00286525"/>
    <w:rsid w:val="00286650"/>
    <w:rsid w:val="002924F9"/>
    <w:rsid w:val="002933D0"/>
    <w:rsid w:val="002940E3"/>
    <w:rsid w:val="002941E3"/>
    <w:rsid w:val="00294417"/>
    <w:rsid w:val="002947B1"/>
    <w:rsid w:val="0029487B"/>
    <w:rsid w:val="00294D2E"/>
    <w:rsid w:val="002972D3"/>
    <w:rsid w:val="00297766"/>
    <w:rsid w:val="002A2D43"/>
    <w:rsid w:val="002A3869"/>
    <w:rsid w:val="002A62FD"/>
    <w:rsid w:val="002A7DE1"/>
    <w:rsid w:val="002B2B46"/>
    <w:rsid w:val="002B59A9"/>
    <w:rsid w:val="002B68B9"/>
    <w:rsid w:val="002B68BC"/>
    <w:rsid w:val="002B740A"/>
    <w:rsid w:val="002B7D6A"/>
    <w:rsid w:val="002C368E"/>
    <w:rsid w:val="002C3B6C"/>
    <w:rsid w:val="002D3DEE"/>
    <w:rsid w:val="002D490C"/>
    <w:rsid w:val="002D5AAC"/>
    <w:rsid w:val="002E0AC9"/>
    <w:rsid w:val="002E11D4"/>
    <w:rsid w:val="002E21A5"/>
    <w:rsid w:val="002E2F80"/>
    <w:rsid w:val="002E67FC"/>
    <w:rsid w:val="002E7464"/>
    <w:rsid w:val="002F4933"/>
    <w:rsid w:val="002F4E33"/>
    <w:rsid w:val="002F78F1"/>
    <w:rsid w:val="002F7C31"/>
    <w:rsid w:val="003043B5"/>
    <w:rsid w:val="00306B6C"/>
    <w:rsid w:val="00307D2A"/>
    <w:rsid w:val="00314350"/>
    <w:rsid w:val="00314722"/>
    <w:rsid w:val="00315C2F"/>
    <w:rsid w:val="00316C52"/>
    <w:rsid w:val="00322AE7"/>
    <w:rsid w:val="00322B63"/>
    <w:rsid w:val="00322DC2"/>
    <w:rsid w:val="00324761"/>
    <w:rsid w:val="00326C74"/>
    <w:rsid w:val="00330426"/>
    <w:rsid w:val="003314B4"/>
    <w:rsid w:val="00333EC6"/>
    <w:rsid w:val="00334E08"/>
    <w:rsid w:val="003368F5"/>
    <w:rsid w:val="0033695D"/>
    <w:rsid w:val="0033698A"/>
    <w:rsid w:val="003432E5"/>
    <w:rsid w:val="0035537A"/>
    <w:rsid w:val="00357C86"/>
    <w:rsid w:val="00357F9A"/>
    <w:rsid w:val="00361E91"/>
    <w:rsid w:val="00364FBD"/>
    <w:rsid w:val="00365849"/>
    <w:rsid w:val="003660E4"/>
    <w:rsid w:val="003673AE"/>
    <w:rsid w:val="003675E9"/>
    <w:rsid w:val="00370402"/>
    <w:rsid w:val="003713DA"/>
    <w:rsid w:val="00371812"/>
    <w:rsid w:val="00376AE2"/>
    <w:rsid w:val="00382BB7"/>
    <w:rsid w:val="00385F33"/>
    <w:rsid w:val="00386E6B"/>
    <w:rsid w:val="00387528"/>
    <w:rsid w:val="00394325"/>
    <w:rsid w:val="00394411"/>
    <w:rsid w:val="00394DEB"/>
    <w:rsid w:val="00397BFA"/>
    <w:rsid w:val="003A0EE5"/>
    <w:rsid w:val="003A14D5"/>
    <w:rsid w:val="003A1AC2"/>
    <w:rsid w:val="003A1D43"/>
    <w:rsid w:val="003A2EB1"/>
    <w:rsid w:val="003A512A"/>
    <w:rsid w:val="003A6A25"/>
    <w:rsid w:val="003A72C0"/>
    <w:rsid w:val="003A79C8"/>
    <w:rsid w:val="003B0859"/>
    <w:rsid w:val="003B304F"/>
    <w:rsid w:val="003B5522"/>
    <w:rsid w:val="003B6377"/>
    <w:rsid w:val="003B6FC8"/>
    <w:rsid w:val="003C42C1"/>
    <w:rsid w:val="003C4EDA"/>
    <w:rsid w:val="003C5B06"/>
    <w:rsid w:val="003D0769"/>
    <w:rsid w:val="003D1447"/>
    <w:rsid w:val="003D23A5"/>
    <w:rsid w:val="003D56DA"/>
    <w:rsid w:val="003D63BF"/>
    <w:rsid w:val="003D6E5A"/>
    <w:rsid w:val="003D75B5"/>
    <w:rsid w:val="003E2339"/>
    <w:rsid w:val="003E44FC"/>
    <w:rsid w:val="003E46F5"/>
    <w:rsid w:val="003E4941"/>
    <w:rsid w:val="003E4FBC"/>
    <w:rsid w:val="003E68C4"/>
    <w:rsid w:val="003E7E06"/>
    <w:rsid w:val="003F3409"/>
    <w:rsid w:val="003F46AD"/>
    <w:rsid w:val="003F5324"/>
    <w:rsid w:val="003F664C"/>
    <w:rsid w:val="003F6A73"/>
    <w:rsid w:val="003F74A5"/>
    <w:rsid w:val="004035ED"/>
    <w:rsid w:val="004042BC"/>
    <w:rsid w:val="00405C57"/>
    <w:rsid w:val="0040728B"/>
    <w:rsid w:val="004124A0"/>
    <w:rsid w:val="00412F24"/>
    <w:rsid w:val="004130BE"/>
    <w:rsid w:val="00413C79"/>
    <w:rsid w:val="00414023"/>
    <w:rsid w:val="004166F4"/>
    <w:rsid w:val="00416753"/>
    <w:rsid w:val="004203B1"/>
    <w:rsid w:val="00421C25"/>
    <w:rsid w:val="00422B67"/>
    <w:rsid w:val="00427A28"/>
    <w:rsid w:val="00431D4B"/>
    <w:rsid w:val="00431DA6"/>
    <w:rsid w:val="004353D0"/>
    <w:rsid w:val="00446F67"/>
    <w:rsid w:val="0044771B"/>
    <w:rsid w:val="004531DB"/>
    <w:rsid w:val="00457359"/>
    <w:rsid w:val="00457996"/>
    <w:rsid w:val="004625A1"/>
    <w:rsid w:val="004652B9"/>
    <w:rsid w:val="004713B4"/>
    <w:rsid w:val="00472A59"/>
    <w:rsid w:val="00474995"/>
    <w:rsid w:val="00481A38"/>
    <w:rsid w:val="004858C2"/>
    <w:rsid w:val="00487E21"/>
    <w:rsid w:val="004912B8"/>
    <w:rsid w:val="00492AA8"/>
    <w:rsid w:val="00494272"/>
    <w:rsid w:val="0049437D"/>
    <w:rsid w:val="00496071"/>
    <w:rsid w:val="004970D3"/>
    <w:rsid w:val="004A1011"/>
    <w:rsid w:val="004A281C"/>
    <w:rsid w:val="004A40CD"/>
    <w:rsid w:val="004B02C1"/>
    <w:rsid w:val="004B1899"/>
    <w:rsid w:val="004B2C88"/>
    <w:rsid w:val="004B4473"/>
    <w:rsid w:val="004B6F63"/>
    <w:rsid w:val="004C0C8E"/>
    <w:rsid w:val="004C136F"/>
    <w:rsid w:val="004C2872"/>
    <w:rsid w:val="004C3885"/>
    <w:rsid w:val="004C3930"/>
    <w:rsid w:val="004C3C6D"/>
    <w:rsid w:val="004D50C7"/>
    <w:rsid w:val="004D6850"/>
    <w:rsid w:val="004E11A8"/>
    <w:rsid w:val="004E4A3E"/>
    <w:rsid w:val="004E57AB"/>
    <w:rsid w:val="004E5B2D"/>
    <w:rsid w:val="004E5BC0"/>
    <w:rsid w:val="004E61F3"/>
    <w:rsid w:val="004E6464"/>
    <w:rsid w:val="004E78E6"/>
    <w:rsid w:val="004F0F53"/>
    <w:rsid w:val="004F2E8A"/>
    <w:rsid w:val="004F58E9"/>
    <w:rsid w:val="00502A3A"/>
    <w:rsid w:val="00502D54"/>
    <w:rsid w:val="0050465E"/>
    <w:rsid w:val="005104A8"/>
    <w:rsid w:val="00515543"/>
    <w:rsid w:val="005164CC"/>
    <w:rsid w:val="00516A94"/>
    <w:rsid w:val="00516FB2"/>
    <w:rsid w:val="005174CF"/>
    <w:rsid w:val="005179F4"/>
    <w:rsid w:val="00517CBD"/>
    <w:rsid w:val="005207B3"/>
    <w:rsid w:val="0052314F"/>
    <w:rsid w:val="0052395B"/>
    <w:rsid w:val="00523E76"/>
    <w:rsid w:val="005265BE"/>
    <w:rsid w:val="00526DA8"/>
    <w:rsid w:val="00527ECB"/>
    <w:rsid w:val="00531BF0"/>
    <w:rsid w:val="0053305D"/>
    <w:rsid w:val="005335E5"/>
    <w:rsid w:val="00534A36"/>
    <w:rsid w:val="0053608F"/>
    <w:rsid w:val="005407F1"/>
    <w:rsid w:val="00545B66"/>
    <w:rsid w:val="005528A5"/>
    <w:rsid w:val="00553C5A"/>
    <w:rsid w:val="00553F4C"/>
    <w:rsid w:val="005540FB"/>
    <w:rsid w:val="00554E73"/>
    <w:rsid w:val="00555AF9"/>
    <w:rsid w:val="0055655B"/>
    <w:rsid w:val="005604FF"/>
    <w:rsid w:val="00560C5C"/>
    <w:rsid w:val="00561799"/>
    <w:rsid w:val="00561F28"/>
    <w:rsid w:val="005641F6"/>
    <w:rsid w:val="00566057"/>
    <w:rsid w:val="005660D3"/>
    <w:rsid w:val="00570EB1"/>
    <w:rsid w:val="005744AE"/>
    <w:rsid w:val="00575257"/>
    <w:rsid w:val="00576579"/>
    <w:rsid w:val="00577DC4"/>
    <w:rsid w:val="00580164"/>
    <w:rsid w:val="005808E8"/>
    <w:rsid w:val="00580EEE"/>
    <w:rsid w:val="00586DFE"/>
    <w:rsid w:val="00590A4B"/>
    <w:rsid w:val="00592BF8"/>
    <w:rsid w:val="00593D23"/>
    <w:rsid w:val="00594064"/>
    <w:rsid w:val="0059569B"/>
    <w:rsid w:val="00595CD6"/>
    <w:rsid w:val="005962D3"/>
    <w:rsid w:val="00596572"/>
    <w:rsid w:val="00597287"/>
    <w:rsid w:val="005A07CC"/>
    <w:rsid w:val="005B005D"/>
    <w:rsid w:val="005B1B23"/>
    <w:rsid w:val="005B3851"/>
    <w:rsid w:val="005B5F68"/>
    <w:rsid w:val="005C09C6"/>
    <w:rsid w:val="005C2EA3"/>
    <w:rsid w:val="005C5A98"/>
    <w:rsid w:val="005C68A3"/>
    <w:rsid w:val="005D130E"/>
    <w:rsid w:val="005D22F9"/>
    <w:rsid w:val="005D632A"/>
    <w:rsid w:val="005E02B2"/>
    <w:rsid w:val="005E1422"/>
    <w:rsid w:val="005E2EAA"/>
    <w:rsid w:val="005E549D"/>
    <w:rsid w:val="005E797C"/>
    <w:rsid w:val="005F046C"/>
    <w:rsid w:val="005F4895"/>
    <w:rsid w:val="005F4913"/>
    <w:rsid w:val="005F4CF7"/>
    <w:rsid w:val="005F5321"/>
    <w:rsid w:val="005F5483"/>
    <w:rsid w:val="005F616F"/>
    <w:rsid w:val="005F629A"/>
    <w:rsid w:val="005F6DFB"/>
    <w:rsid w:val="005F7118"/>
    <w:rsid w:val="00600A90"/>
    <w:rsid w:val="00600EA3"/>
    <w:rsid w:val="00603194"/>
    <w:rsid w:val="00610A99"/>
    <w:rsid w:val="00612756"/>
    <w:rsid w:val="00612EF9"/>
    <w:rsid w:val="00614024"/>
    <w:rsid w:val="006145B2"/>
    <w:rsid w:val="006155C1"/>
    <w:rsid w:val="00616391"/>
    <w:rsid w:val="00616D2C"/>
    <w:rsid w:val="00620D72"/>
    <w:rsid w:val="006215AD"/>
    <w:rsid w:val="00630322"/>
    <w:rsid w:val="00633B7E"/>
    <w:rsid w:val="0063463A"/>
    <w:rsid w:val="0063529E"/>
    <w:rsid w:val="00637F13"/>
    <w:rsid w:val="006405D8"/>
    <w:rsid w:val="006447BE"/>
    <w:rsid w:val="00646463"/>
    <w:rsid w:val="00647E3E"/>
    <w:rsid w:val="00651B58"/>
    <w:rsid w:val="00652265"/>
    <w:rsid w:val="00660E25"/>
    <w:rsid w:val="00662936"/>
    <w:rsid w:val="00665333"/>
    <w:rsid w:val="00666BD1"/>
    <w:rsid w:val="006714C8"/>
    <w:rsid w:val="00671983"/>
    <w:rsid w:val="00673507"/>
    <w:rsid w:val="00676B16"/>
    <w:rsid w:val="006772D1"/>
    <w:rsid w:val="00677320"/>
    <w:rsid w:val="00680479"/>
    <w:rsid w:val="00681E63"/>
    <w:rsid w:val="006828CD"/>
    <w:rsid w:val="00682EF7"/>
    <w:rsid w:val="00684D05"/>
    <w:rsid w:val="00692BFE"/>
    <w:rsid w:val="00692D0A"/>
    <w:rsid w:val="00693F8C"/>
    <w:rsid w:val="006966F4"/>
    <w:rsid w:val="00696B60"/>
    <w:rsid w:val="0069747F"/>
    <w:rsid w:val="006A53CD"/>
    <w:rsid w:val="006A5A57"/>
    <w:rsid w:val="006A5FA7"/>
    <w:rsid w:val="006B0768"/>
    <w:rsid w:val="006B1B0E"/>
    <w:rsid w:val="006B2D60"/>
    <w:rsid w:val="006B3957"/>
    <w:rsid w:val="006B3F7F"/>
    <w:rsid w:val="006B4AAF"/>
    <w:rsid w:val="006C2F76"/>
    <w:rsid w:val="006D06F9"/>
    <w:rsid w:val="006D1436"/>
    <w:rsid w:val="006E1F0C"/>
    <w:rsid w:val="006E2682"/>
    <w:rsid w:val="006E43DA"/>
    <w:rsid w:val="006E49A3"/>
    <w:rsid w:val="006F0EC1"/>
    <w:rsid w:val="006F1A5E"/>
    <w:rsid w:val="006F30BB"/>
    <w:rsid w:val="006F58F7"/>
    <w:rsid w:val="00700CBA"/>
    <w:rsid w:val="007020BE"/>
    <w:rsid w:val="00703221"/>
    <w:rsid w:val="00705D8D"/>
    <w:rsid w:val="00705E4D"/>
    <w:rsid w:val="00711F3B"/>
    <w:rsid w:val="0071493D"/>
    <w:rsid w:val="007157D2"/>
    <w:rsid w:val="00715D06"/>
    <w:rsid w:val="00717AC7"/>
    <w:rsid w:val="007212CB"/>
    <w:rsid w:val="00721B49"/>
    <w:rsid w:val="0072383C"/>
    <w:rsid w:val="00725538"/>
    <w:rsid w:val="00730213"/>
    <w:rsid w:val="00731437"/>
    <w:rsid w:val="00732969"/>
    <w:rsid w:val="00733911"/>
    <w:rsid w:val="00734277"/>
    <w:rsid w:val="00736DD0"/>
    <w:rsid w:val="00737B42"/>
    <w:rsid w:val="00737D25"/>
    <w:rsid w:val="007417D1"/>
    <w:rsid w:val="0074361B"/>
    <w:rsid w:val="00745066"/>
    <w:rsid w:val="00745FCE"/>
    <w:rsid w:val="0075053A"/>
    <w:rsid w:val="00750981"/>
    <w:rsid w:val="00755200"/>
    <w:rsid w:val="007617A2"/>
    <w:rsid w:val="0076376C"/>
    <w:rsid w:val="00763FAC"/>
    <w:rsid w:val="007678EA"/>
    <w:rsid w:val="0077036F"/>
    <w:rsid w:val="00770B8D"/>
    <w:rsid w:val="00770DD8"/>
    <w:rsid w:val="00771B5C"/>
    <w:rsid w:val="00771D96"/>
    <w:rsid w:val="0077626F"/>
    <w:rsid w:val="007763C3"/>
    <w:rsid w:val="007816C0"/>
    <w:rsid w:val="00785AF5"/>
    <w:rsid w:val="00785DEF"/>
    <w:rsid w:val="007865C4"/>
    <w:rsid w:val="00786B15"/>
    <w:rsid w:val="00786E14"/>
    <w:rsid w:val="00791016"/>
    <w:rsid w:val="00791397"/>
    <w:rsid w:val="00791E47"/>
    <w:rsid w:val="007922C2"/>
    <w:rsid w:val="0079454B"/>
    <w:rsid w:val="007A02E1"/>
    <w:rsid w:val="007A3C58"/>
    <w:rsid w:val="007A4203"/>
    <w:rsid w:val="007A4811"/>
    <w:rsid w:val="007A49FA"/>
    <w:rsid w:val="007A6471"/>
    <w:rsid w:val="007A73ED"/>
    <w:rsid w:val="007B49B0"/>
    <w:rsid w:val="007C17BB"/>
    <w:rsid w:val="007C1A15"/>
    <w:rsid w:val="007C1A57"/>
    <w:rsid w:val="007C1F7B"/>
    <w:rsid w:val="007C372B"/>
    <w:rsid w:val="007C570E"/>
    <w:rsid w:val="007C6303"/>
    <w:rsid w:val="007C7BDD"/>
    <w:rsid w:val="007C7F1F"/>
    <w:rsid w:val="007D071A"/>
    <w:rsid w:val="007D23F4"/>
    <w:rsid w:val="007D2DF6"/>
    <w:rsid w:val="007D449C"/>
    <w:rsid w:val="007D529F"/>
    <w:rsid w:val="007E1D5C"/>
    <w:rsid w:val="007E43B5"/>
    <w:rsid w:val="007E47FE"/>
    <w:rsid w:val="007F70FF"/>
    <w:rsid w:val="0081071D"/>
    <w:rsid w:val="0081432F"/>
    <w:rsid w:val="00816BD9"/>
    <w:rsid w:val="008200A2"/>
    <w:rsid w:val="00826D52"/>
    <w:rsid w:val="00827FE2"/>
    <w:rsid w:val="00830AB8"/>
    <w:rsid w:val="00831005"/>
    <w:rsid w:val="00831636"/>
    <w:rsid w:val="00831802"/>
    <w:rsid w:val="0083291E"/>
    <w:rsid w:val="00833E4D"/>
    <w:rsid w:val="00834383"/>
    <w:rsid w:val="00834894"/>
    <w:rsid w:val="008351CE"/>
    <w:rsid w:val="008419BD"/>
    <w:rsid w:val="00842CF7"/>
    <w:rsid w:val="0084430B"/>
    <w:rsid w:val="00844DC3"/>
    <w:rsid w:val="00851517"/>
    <w:rsid w:val="00851F1B"/>
    <w:rsid w:val="0085278B"/>
    <w:rsid w:val="00852859"/>
    <w:rsid w:val="00852A39"/>
    <w:rsid w:val="00852C81"/>
    <w:rsid w:val="008551C4"/>
    <w:rsid w:val="00856879"/>
    <w:rsid w:val="00856928"/>
    <w:rsid w:val="00856E55"/>
    <w:rsid w:val="00857718"/>
    <w:rsid w:val="0085782B"/>
    <w:rsid w:val="008605C2"/>
    <w:rsid w:val="00860684"/>
    <w:rsid w:val="00860A42"/>
    <w:rsid w:val="00861375"/>
    <w:rsid w:val="0086402E"/>
    <w:rsid w:val="00871CF8"/>
    <w:rsid w:val="0087306C"/>
    <w:rsid w:val="0087329A"/>
    <w:rsid w:val="0087793C"/>
    <w:rsid w:val="00886DDE"/>
    <w:rsid w:val="008937CE"/>
    <w:rsid w:val="00893F52"/>
    <w:rsid w:val="00894D32"/>
    <w:rsid w:val="00896982"/>
    <w:rsid w:val="008A4510"/>
    <w:rsid w:val="008A6E0A"/>
    <w:rsid w:val="008A6FD8"/>
    <w:rsid w:val="008A7793"/>
    <w:rsid w:val="008B11DE"/>
    <w:rsid w:val="008B3430"/>
    <w:rsid w:val="008B3446"/>
    <w:rsid w:val="008B4080"/>
    <w:rsid w:val="008B544B"/>
    <w:rsid w:val="008C1028"/>
    <w:rsid w:val="008C2CEE"/>
    <w:rsid w:val="008C2EC5"/>
    <w:rsid w:val="008C3859"/>
    <w:rsid w:val="008C4220"/>
    <w:rsid w:val="008C5AE5"/>
    <w:rsid w:val="008D2AD4"/>
    <w:rsid w:val="008D30A7"/>
    <w:rsid w:val="008D3C30"/>
    <w:rsid w:val="008E15FC"/>
    <w:rsid w:val="008E22AF"/>
    <w:rsid w:val="008E580F"/>
    <w:rsid w:val="008E5E61"/>
    <w:rsid w:val="008E7DAA"/>
    <w:rsid w:val="008F0D72"/>
    <w:rsid w:val="008F0F28"/>
    <w:rsid w:val="008F240E"/>
    <w:rsid w:val="008F460D"/>
    <w:rsid w:val="008F4D84"/>
    <w:rsid w:val="008F6A4D"/>
    <w:rsid w:val="008F6DA7"/>
    <w:rsid w:val="008F7306"/>
    <w:rsid w:val="00901035"/>
    <w:rsid w:val="009031BB"/>
    <w:rsid w:val="00903824"/>
    <w:rsid w:val="00904D26"/>
    <w:rsid w:val="009058B5"/>
    <w:rsid w:val="00906427"/>
    <w:rsid w:val="0090709C"/>
    <w:rsid w:val="0091210D"/>
    <w:rsid w:val="00912926"/>
    <w:rsid w:val="00913691"/>
    <w:rsid w:val="00916479"/>
    <w:rsid w:val="009207DA"/>
    <w:rsid w:val="00921E55"/>
    <w:rsid w:val="00923220"/>
    <w:rsid w:val="00923C69"/>
    <w:rsid w:val="009250AB"/>
    <w:rsid w:val="0092532C"/>
    <w:rsid w:val="009270EC"/>
    <w:rsid w:val="009308D8"/>
    <w:rsid w:val="00930B3E"/>
    <w:rsid w:val="009311D5"/>
    <w:rsid w:val="009321CA"/>
    <w:rsid w:val="009338EC"/>
    <w:rsid w:val="00934730"/>
    <w:rsid w:val="009378BD"/>
    <w:rsid w:val="009378DC"/>
    <w:rsid w:val="00941094"/>
    <w:rsid w:val="00942BD0"/>
    <w:rsid w:val="00943A63"/>
    <w:rsid w:val="00943EBA"/>
    <w:rsid w:val="0096004B"/>
    <w:rsid w:val="00960097"/>
    <w:rsid w:val="00962368"/>
    <w:rsid w:val="00970AEA"/>
    <w:rsid w:val="009718D3"/>
    <w:rsid w:val="00972623"/>
    <w:rsid w:val="009751EB"/>
    <w:rsid w:val="00976C0D"/>
    <w:rsid w:val="00980BC4"/>
    <w:rsid w:val="00981D17"/>
    <w:rsid w:val="00983278"/>
    <w:rsid w:val="00985EF8"/>
    <w:rsid w:val="00990BC9"/>
    <w:rsid w:val="0099328F"/>
    <w:rsid w:val="009951EA"/>
    <w:rsid w:val="0099589B"/>
    <w:rsid w:val="00995A3F"/>
    <w:rsid w:val="009971B2"/>
    <w:rsid w:val="009974AF"/>
    <w:rsid w:val="009975F2"/>
    <w:rsid w:val="009A05AB"/>
    <w:rsid w:val="009A4BD9"/>
    <w:rsid w:val="009A7053"/>
    <w:rsid w:val="009B1439"/>
    <w:rsid w:val="009B2EF2"/>
    <w:rsid w:val="009B759D"/>
    <w:rsid w:val="009C0FE4"/>
    <w:rsid w:val="009C39D3"/>
    <w:rsid w:val="009C4D55"/>
    <w:rsid w:val="009C52A3"/>
    <w:rsid w:val="009C69F1"/>
    <w:rsid w:val="009C6C59"/>
    <w:rsid w:val="009D4368"/>
    <w:rsid w:val="009D4493"/>
    <w:rsid w:val="009D537F"/>
    <w:rsid w:val="009D5824"/>
    <w:rsid w:val="009E061E"/>
    <w:rsid w:val="009E0FD0"/>
    <w:rsid w:val="009E10C8"/>
    <w:rsid w:val="009E29A9"/>
    <w:rsid w:val="009E2AC5"/>
    <w:rsid w:val="009E6678"/>
    <w:rsid w:val="009F01CA"/>
    <w:rsid w:val="009F254E"/>
    <w:rsid w:val="009F5B8E"/>
    <w:rsid w:val="009F6114"/>
    <w:rsid w:val="00A01252"/>
    <w:rsid w:val="00A0228D"/>
    <w:rsid w:val="00A046EE"/>
    <w:rsid w:val="00A04CB5"/>
    <w:rsid w:val="00A053B4"/>
    <w:rsid w:val="00A10A4B"/>
    <w:rsid w:val="00A13A99"/>
    <w:rsid w:val="00A15804"/>
    <w:rsid w:val="00A1652E"/>
    <w:rsid w:val="00A17C12"/>
    <w:rsid w:val="00A208AE"/>
    <w:rsid w:val="00A21BFD"/>
    <w:rsid w:val="00A25077"/>
    <w:rsid w:val="00A25D45"/>
    <w:rsid w:val="00A26B01"/>
    <w:rsid w:val="00A27078"/>
    <w:rsid w:val="00A303EB"/>
    <w:rsid w:val="00A31593"/>
    <w:rsid w:val="00A34407"/>
    <w:rsid w:val="00A36218"/>
    <w:rsid w:val="00A373ED"/>
    <w:rsid w:val="00A4000C"/>
    <w:rsid w:val="00A404CD"/>
    <w:rsid w:val="00A40917"/>
    <w:rsid w:val="00A45196"/>
    <w:rsid w:val="00A460E3"/>
    <w:rsid w:val="00A50742"/>
    <w:rsid w:val="00A50C67"/>
    <w:rsid w:val="00A52E9E"/>
    <w:rsid w:val="00A57014"/>
    <w:rsid w:val="00A57FA8"/>
    <w:rsid w:val="00A60EDB"/>
    <w:rsid w:val="00A61728"/>
    <w:rsid w:val="00A65A2D"/>
    <w:rsid w:val="00A701DE"/>
    <w:rsid w:val="00A72E94"/>
    <w:rsid w:val="00A74E33"/>
    <w:rsid w:val="00A75EE3"/>
    <w:rsid w:val="00A80DFC"/>
    <w:rsid w:val="00A84C6B"/>
    <w:rsid w:val="00A8613A"/>
    <w:rsid w:val="00A905D1"/>
    <w:rsid w:val="00A91EA6"/>
    <w:rsid w:val="00A92E5B"/>
    <w:rsid w:val="00A94B78"/>
    <w:rsid w:val="00A969A4"/>
    <w:rsid w:val="00A97ED9"/>
    <w:rsid w:val="00AA11B5"/>
    <w:rsid w:val="00AA12EC"/>
    <w:rsid w:val="00AA1817"/>
    <w:rsid w:val="00AA187F"/>
    <w:rsid w:val="00AA46E0"/>
    <w:rsid w:val="00AA554E"/>
    <w:rsid w:val="00AA5E4E"/>
    <w:rsid w:val="00AB69DE"/>
    <w:rsid w:val="00AC050F"/>
    <w:rsid w:val="00AC35F5"/>
    <w:rsid w:val="00AD17B6"/>
    <w:rsid w:val="00AD32D9"/>
    <w:rsid w:val="00AD3381"/>
    <w:rsid w:val="00AD3F43"/>
    <w:rsid w:val="00AD4271"/>
    <w:rsid w:val="00AD48B2"/>
    <w:rsid w:val="00AD6721"/>
    <w:rsid w:val="00AD6BC6"/>
    <w:rsid w:val="00AD7E3C"/>
    <w:rsid w:val="00AE01EB"/>
    <w:rsid w:val="00AE088B"/>
    <w:rsid w:val="00AE394B"/>
    <w:rsid w:val="00AE4D30"/>
    <w:rsid w:val="00AE738B"/>
    <w:rsid w:val="00AF479F"/>
    <w:rsid w:val="00AF5AB1"/>
    <w:rsid w:val="00AF5DB7"/>
    <w:rsid w:val="00AF5EDB"/>
    <w:rsid w:val="00AF604B"/>
    <w:rsid w:val="00AF7067"/>
    <w:rsid w:val="00B10B0E"/>
    <w:rsid w:val="00B11377"/>
    <w:rsid w:val="00B115EB"/>
    <w:rsid w:val="00B118FB"/>
    <w:rsid w:val="00B11A40"/>
    <w:rsid w:val="00B12777"/>
    <w:rsid w:val="00B12AF6"/>
    <w:rsid w:val="00B142E3"/>
    <w:rsid w:val="00B15CBF"/>
    <w:rsid w:val="00B20FA6"/>
    <w:rsid w:val="00B23E89"/>
    <w:rsid w:val="00B25060"/>
    <w:rsid w:val="00B263DC"/>
    <w:rsid w:val="00B26845"/>
    <w:rsid w:val="00B2736F"/>
    <w:rsid w:val="00B2760E"/>
    <w:rsid w:val="00B308C7"/>
    <w:rsid w:val="00B30D3D"/>
    <w:rsid w:val="00B34F14"/>
    <w:rsid w:val="00B356FF"/>
    <w:rsid w:val="00B40419"/>
    <w:rsid w:val="00B45CDD"/>
    <w:rsid w:val="00B4661F"/>
    <w:rsid w:val="00B472CB"/>
    <w:rsid w:val="00B47ED5"/>
    <w:rsid w:val="00B541DB"/>
    <w:rsid w:val="00B544EE"/>
    <w:rsid w:val="00B6252B"/>
    <w:rsid w:val="00B64720"/>
    <w:rsid w:val="00B64F05"/>
    <w:rsid w:val="00B658CE"/>
    <w:rsid w:val="00B66258"/>
    <w:rsid w:val="00B70512"/>
    <w:rsid w:val="00B75955"/>
    <w:rsid w:val="00B8454B"/>
    <w:rsid w:val="00B859E5"/>
    <w:rsid w:val="00B901F3"/>
    <w:rsid w:val="00B94911"/>
    <w:rsid w:val="00B95880"/>
    <w:rsid w:val="00B96937"/>
    <w:rsid w:val="00B97393"/>
    <w:rsid w:val="00BA1268"/>
    <w:rsid w:val="00BA2B93"/>
    <w:rsid w:val="00BA4F98"/>
    <w:rsid w:val="00BA6E54"/>
    <w:rsid w:val="00BA7A50"/>
    <w:rsid w:val="00BA7D42"/>
    <w:rsid w:val="00BB1E08"/>
    <w:rsid w:val="00BB3929"/>
    <w:rsid w:val="00BB4420"/>
    <w:rsid w:val="00BB554B"/>
    <w:rsid w:val="00BB59EA"/>
    <w:rsid w:val="00BC0B29"/>
    <w:rsid w:val="00BD021B"/>
    <w:rsid w:val="00BD0C65"/>
    <w:rsid w:val="00BD53E6"/>
    <w:rsid w:val="00BD585F"/>
    <w:rsid w:val="00BD5D58"/>
    <w:rsid w:val="00BD5DA0"/>
    <w:rsid w:val="00BD70FB"/>
    <w:rsid w:val="00BE155A"/>
    <w:rsid w:val="00BE255C"/>
    <w:rsid w:val="00BE25AC"/>
    <w:rsid w:val="00BE5A20"/>
    <w:rsid w:val="00BF1817"/>
    <w:rsid w:val="00BF1CFF"/>
    <w:rsid w:val="00BF2D26"/>
    <w:rsid w:val="00BF3C08"/>
    <w:rsid w:val="00BF63D9"/>
    <w:rsid w:val="00BF7E2B"/>
    <w:rsid w:val="00C01670"/>
    <w:rsid w:val="00C01678"/>
    <w:rsid w:val="00C1236D"/>
    <w:rsid w:val="00C14125"/>
    <w:rsid w:val="00C14ABF"/>
    <w:rsid w:val="00C165B2"/>
    <w:rsid w:val="00C24B12"/>
    <w:rsid w:val="00C25317"/>
    <w:rsid w:val="00C2531B"/>
    <w:rsid w:val="00C27595"/>
    <w:rsid w:val="00C3111E"/>
    <w:rsid w:val="00C315A2"/>
    <w:rsid w:val="00C323C5"/>
    <w:rsid w:val="00C34C98"/>
    <w:rsid w:val="00C35E7A"/>
    <w:rsid w:val="00C4079E"/>
    <w:rsid w:val="00C42C4D"/>
    <w:rsid w:val="00C44986"/>
    <w:rsid w:val="00C459D4"/>
    <w:rsid w:val="00C46C13"/>
    <w:rsid w:val="00C4757F"/>
    <w:rsid w:val="00C52413"/>
    <w:rsid w:val="00C5460A"/>
    <w:rsid w:val="00C60A20"/>
    <w:rsid w:val="00C631E6"/>
    <w:rsid w:val="00C639A7"/>
    <w:rsid w:val="00C63C6F"/>
    <w:rsid w:val="00C64D19"/>
    <w:rsid w:val="00C65F90"/>
    <w:rsid w:val="00C66867"/>
    <w:rsid w:val="00C67085"/>
    <w:rsid w:val="00C71A7D"/>
    <w:rsid w:val="00C7205F"/>
    <w:rsid w:val="00C737FD"/>
    <w:rsid w:val="00C73AE6"/>
    <w:rsid w:val="00C7492B"/>
    <w:rsid w:val="00C75099"/>
    <w:rsid w:val="00C75F57"/>
    <w:rsid w:val="00C7624E"/>
    <w:rsid w:val="00C776FA"/>
    <w:rsid w:val="00C77EF7"/>
    <w:rsid w:val="00C80014"/>
    <w:rsid w:val="00C80B7B"/>
    <w:rsid w:val="00C82913"/>
    <w:rsid w:val="00C82A70"/>
    <w:rsid w:val="00C84653"/>
    <w:rsid w:val="00C85083"/>
    <w:rsid w:val="00C8645B"/>
    <w:rsid w:val="00C9307F"/>
    <w:rsid w:val="00C9310A"/>
    <w:rsid w:val="00C93425"/>
    <w:rsid w:val="00C93D93"/>
    <w:rsid w:val="00C94AFE"/>
    <w:rsid w:val="00CA115E"/>
    <w:rsid w:val="00CA1F15"/>
    <w:rsid w:val="00CA2AB1"/>
    <w:rsid w:val="00CA5B6C"/>
    <w:rsid w:val="00CC27F2"/>
    <w:rsid w:val="00CC4B60"/>
    <w:rsid w:val="00CC6BE4"/>
    <w:rsid w:val="00CC6C2A"/>
    <w:rsid w:val="00CD1522"/>
    <w:rsid w:val="00CD1DF1"/>
    <w:rsid w:val="00CD6C61"/>
    <w:rsid w:val="00CD6F3F"/>
    <w:rsid w:val="00CD6FE6"/>
    <w:rsid w:val="00CD7B80"/>
    <w:rsid w:val="00CE041C"/>
    <w:rsid w:val="00CE0FA8"/>
    <w:rsid w:val="00CE1C27"/>
    <w:rsid w:val="00CE217D"/>
    <w:rsid w:val="00CE4F2D"/>
    <w:rsid w:val="00CE6A64"/>
    <w:rsid w:val="00CE7415"/>
    <w:rsid w:val="00CF30A1"/>
    <w:rsid w:val="00CF34BA"/>
    <w:rsid w:val="00D00005"/>
    <w:rsid w:val="00D00FCB"/>
    <w:rsid w:val="00D04A20"/>
    <w:rsid w:val="00D04AEE"/>
    <w:rsid w:val="00D06026"/>
    <w:rsid w:val="00D07C6B"/>
    <w:rsid w:val="00D10B2C"/>
    <w:rsid w:val="00D12ED9"/>
    <w:rsid w:val="00D16BE0"/>
    <w:rsid w:val="00D17587"/>
    <w:rsid w:val="00D2134C"/>
    <w:rsid w:val="00D2184D"/>
    <w:rsid w:val="00D225CB"/>
    <w:rsid w:val="00D25574"/>
    <w:rsid w:val="00D27526"/>
    <w:rsid w:val="00D2759B"/>
    <w:rsid w:val="00D31153"/>
    <w:rsid w:val="00D31461"/>
    <w:rsid w:val="00D333A1"/>
    <w:rsid w:val="00D36A1C"/>
    <w:rsid w:val="00D40368"/>
    <w:rsid w:val="00D46A09"/>
    <w:rsid w:val="00D501DD"/>
    <w:rsid w:val="00D514A4"/>
    <w:rsid w:val="00D53FC9"/>
    <w:rsid w:val="00D540AE"/>
    <w:rsid w:val="00D615C5"/>
    <w:rsid w:val="00D62090"/>
    <w:rsid w:val="00D62ACB"/>
    <w:rsid w:val="00D67932"/>
    <w:rsid w:val="00D7090F"/>
    <w:rsid w:val="00D70EEA"/>
    <w:rsid w:val="00D73A57"/>
    <w:rsid w:val="00D7426C"/>
    <w:rsid w:val="00D75EFA"/>
    <w:rsid w:val="00D77F0A"/>
    <w:rsid w:val="00D810E5"/>
    <w:rsid w:val="00D84CA5"/>
    <w:rsid w:val="00D872C3"/>
    <w:rsid w:val="00D8779F"/>
    <w:rsid w:val="00D901AC"/>
    <w:rsid w:val="00D90EBF"/>
    <w:rsid w:val="00D9219A"/>
    <w:rsid w:val="00D95B52"/>
    <w:rsid w:val="00DA26A5"/>
    <w:rsid w:val="00DA5A7A"/>
    <w:rsid w:val="00DA6276"/>
    <w:rsid w:val="00DA66DA"/>
    <w:rsid w:val="00DA73EC"/>
    <w:rsid w:val="00DB3FFF"/>
    <w:rsid w:val="00DB4472"/>
    <w:rsid w:val="00DB615E"/>
    <w:rsid w:val="00DC08AB"/>
    <w:rsid w:val="00DC0C61"/>
    <w:rsid w:val="00DC125D"/>
    <w:rsid w:val="00DC2438"/>
    <w:rsid w:val="00DC2BB2"/>
    <w:rsid w:val="00DC30BE"/>
    <w:rsid w:val="00DC506F"/>
    <w:rsid w:val="00DC5124"/>
    <w:rsid w:val="00DC59E7"/>
    <w:rsid w:val="00DD0824"/>
    <w:rsid w:val="00DD0C88"/>
    <w:rsid w:val="00DD15C9"/>
    <w:rsid w:val="00DD1C1A"/>
    <w:rsid w:val="00DD2708"/>
    <w:rsid w:val="00DD3B58"/>
    <w:rsid w:val="00DE0137"/>
    <w:rsid w:val="00DE12A8"/>
    <w:rsid w:val="00DE16D9"/>
    <w:rsid w:val="00DE16E6"/>
    <w:rsid w:val="00DF4324"/>
    <w:rsid w:val="00DF58F6"/>
    <w:rsid w:val="00DF7F05"/>
    <w:rsid w:val="00E00264"/>
    <w:rsid w:val="00E00671"/>
    <w:rsid w:val="00E0101D"/>
    <w:rsid w:val="00E03CA4"/>
    <w:rsid w:val="00E03DB0"/>
    <w:rsid w:val="00E04ED1"/>
    <w:rsid w:val="00E06E23"/>
    <w:rsid w:val="00E06E7A"/>
    <w:rsid w:val="00E10FF2"/>
    <w:rsid w:val="00E11095"/>
    <w:rsid w:val="00E1195E"/>
    <w:rsid w:val="00E11F61"/>
    <w:rsid w:val="00E142C9"/>
    <w:rsid w:val="00E173D7"/>
    <w:rsid w:val="00E22263"/>
    <w:rsid w:val="00E231BC"/>
    <w:rsid w:val="00E26235"/>
    <w:rsid w:val="00E30A23"/>
    <w:rsid w:val="00E30FD9"/>
    <w:rsid w:val="00E31401"/>
    <w:rsid w:val="00E322F8"/>
    <w:rsid w:val="00E340D1"/>
    <w:rsid w:val="00E377A3"/>
    <w:rsid w:val="00E37DEA"/>
    <w:rsid w:val="00E405E9"/>
    <w:rsid w:val="00E4207F"/>
    <w:rsid w:val="00E44737"/>
    <w:rsid w:val="00E508DE"/>
    <w:rsid w:val="00E53F22"/>
    <w:rsid w:val="00E5521D"/>
    <w:rsid w:val="00E5580D"/>
    <w:rsid w:val="00E56112"/>
    <w:rsid w:val="00E57595"/>
    <w:rsid w:val="00E6290F"/>
    <w:rsid w:val="00E62E7F"/>
    <w:rsid w:val="00E64BE9"/>
    <w:rsid w:val="00E703CD"/>
    <w:rsid w:val="00E70E16"/>
    <w:rsid w:val="00E744E4"/>
    <w:rsid w:val="00E81833"/>
    <w:rsid w:val="00E83F67"/>
    <w:rsid w:val="00E846CC"/>
    <w:rsid w:val="00E907D2"/>
    <w:rsid w:val="00E91EBA"/>
    <w:rsid w:val="00E92964"/>
    <w:rsid w:val="00E97CDD"/>
    <w:rsid w:val="00EA0CB2"/>
    <w:rsid w:val="00EA145B"/>
    <w:rsid w:val="00EA390A"/>
    <w:rsid w:val="00EA59AE"/>
    <w:rsid w:val="00EB2572"/>
    <w:rsid w:val="00EB3BEA"/>
    <w:rsid w:val="00EB7EB4"/>
    <w:rsid w:val="00EC2665"/>
    <w:rsid w:val="00EC33D7"/>
    <w:rsid w:val="00ED0CFA"/>
    <w:rsid w:val="00ED270E"/>
    <w:rsid w:val="00ED365D"/>
    <w:rsid w:val="00ED4427"/>
    <w:rsid w:val="00ED4C2E"/>
    <w:rsid w:val="00ED62DA"/>
    <w:rsid w:val="00ED63BB"/>
    <w:rsid w:val="00EE0735"/>
    <w:rsid w:val="00EE3755"/>
    <w:rsid w:val="00EF184A"/>
    <w:rsid w:val="00EF46A6"/>
    <w:rsid w:val="00EF4DB8"/>
    <w:rsid w:val="00EF7B92"/>
    <w:rsid w:val="00EF7FE5"/>
    <w:rsid w:val="00F02130"/>
    <w:rsid w:val="00F10FBE"/>
    <w:rsid w:val="00F16AEB"/>
    <w:rsid w:val="00F202C8"/>
    <w:rsid w:val="00F246E3"/>
    <w:rsid w:val="00F27D59"/>
    <w:rsid w:val="00F313F4"/>
    <w:rsid w:val="00F36105"/>
    <w:rsid w:val="00F41BC6"/>
    <w:rsid w:val="00F420F6"/>
    <w:rsid w:val="00F45225"/>
    <w:rsid w:val="00F50A84"/>
    <w:rsid w:val="00F50EA8"/>
    <w:rsid w:val="00F511FD"/>
    <w:rsid w:val="00F51D4C"/>
    <w:rsid w:val="00F52F3A"/>
    <w:rsid w:val="00F53950"/>
    <w:rsid w:val="00F557B0"/>
    <w:rsid w:val="00F57540"/>
    <w:rsid w:val="00F60886"/>
    <w:rsid w:val="00F61C3A"/>
    <w:rsid w:val="00F67572"/>
    <w:rsid w:val="00F67D5E"/>
    <w:rsid w:val="00F70EF5"/>
    <w:rsid w:val="00F73F3C"/>
    <w:rsid w:val="00F74A2C"/>
    <w:rsid w:val="00F76FA2"/>
    <w:rsid w:val="00F77B65"/>
    <w:rsid w:val="00F77DA2"/>
    <w:rsid w:val="00F8258D"/>
    <w:rsid w:val="00F844A0"/>
    <w:rsid w:val="00F84E65"/>
    <w:rsid w:val="00F91C4F"/>
    <w:rsid w:val="00F93FBA"/>
    <w:rsid w:val="00F96299"/>
    <w:rsid w:val="00FA0EC5"/>
    <w:rsid w:val="00FA5673"/>
    <w:rsid w:val="00FA5B7C"/>
    <w:rsid w:val="00FA6621"/>
    <w:rsid w:val="00FB040C"/>
    <w:rsid w:val="00FB28D2"/>
    <w:rsid w:val="00FB3C4F"/>
    <w:rsid w:val="00FB6787"/>
    <w:rsid w:val="00FB7F4B"/>
    <w:rsid w:val="00FC2870"/>
    <w:rsid w:val="00FC3E24"/>
    <w:rsid w:val="00FC770D"/>
    <w:rsid w:val="00FD03C8"/>
    <w:rsid w:val="00FD06F0"/>
    <w:rsid w:val="00FD3026"/>
    <w:rsid w:val="00FD30C3"/>
    <w:rsid w:val="00FD3FA9"/>
    <w:rsid w:val="00FD4605"/>
    <w:rsid w:val="00FD4D9E"/>
    <w:rsid w:val="00FD6922"/>
    <w:rsid w:val="00FD6C92"/>
    <w:rsid w:val="00FD7FC5"/>
    <w:rsid w:val="00FE2A23"/>
    <w:rsid w:val="00FE47EF"/>
    <w:rsid w:val="00FE691D"/>
    <w:rsid w:val="00FE6955"/>
    <w:rsid w:val="00FF1EEE"/>
    <w:rsid w:val="00FF77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FA848"/>
  <w15:chartTrackingRefBased/>
  <w15:docId w15:val="{4FC86517-D963-44FA-9BA2-21AEE776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7540"/>
    <w:pPr>
      <w:spacing w:after="120"/>
    </w:pPr>
    <w:rPr>
      <w:sz w:val="22"/>
      <w:lang w:val="en-GB" w:eastAsia="en-GB"/>
    </w:rPr>
  </w:style>
  <w:style w:type="paragraph" w:styleId="Antrat1">
    <w:name w:val="heading 1"/>
    <w:basedOn w:val="prastasis"/>
    <w:next w:val="prastojitrauka"/>
    <w:qFormat/>
    <w:pPr>
      <w:keepNext/>
      <w:spacing w:before="240" w:after="60"/>
      <w:outlineLvl w:val="0"/>
    </w:pPr>
    <w:rPr>
      <w:b/>
      <w:kern w:val="28"/>
      <w:sz w:val="28"/>
    </w:rPr>
  </w:style>
  <w:style w:type="paragraph" w:styleId="Antrat2">
    <w:name w:val="heading 2"/>
    <w:basedOn w:val="prastasis"/>
    <w:next w:val="prastojitrauka"/>
    <w:qFormat/>
    <w:pPr>
      <w:keepNext/>
      <w:spacing w:before="240" w:after="60"/>
      <w:outlineLvl w:val="1"/>
    </w:pPr>
    <w:rPr>
      <w:b/>
      <w:sz w:val="24"/>
    </w:rPr>
  </w:style>
  <w:style w:type="paragraph" w:styleId="Antrat3">
    <w:name w:val="heading 3"/>
    <w:basedOn w:val="prastasis"/>
    <w:next w:val="prastasis"/>
    <w:qFormat/>
    <w:pPr>
      <w:keepNext/>
      <w:spacing w:before="240" w:after="60"/>
      <w:outlineLvl w:val="2"/>
    </w:pPr>
    <w:rPr>
      <w:i/>
    </w:rPr>
  </w:style>
  <w:style w:type="paragraph" w:styleId="Antrat4">
    <w:name w:val="heading 4"/>
    <w:basedOn w:val="prastasis"/>
    <w:next w:val="prastasis"/>
    <w:qFormat/>
    <w:pPr>
      <w:keepNext/>
      <w:spacing w:before="240" w:after="60"/>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List">
    <w:name w:val="Bullet List"/>
    <w:basedOn w:val="prastasis"/>
    <w:pPr>
      <w:numPr>
        <w:numId w:val="1"/>
      </w:numPr>
    </w:pPr>
  </w:style>
  <w:style w:type="paragraph" w:customStyle="1" w:styleId="Table">
    <w:name w:val="Table"/>
    <w:basedOn w:val="prastasis"/>
    <w:pPr>
      <w:spacing w:before="40" w:after="40"/>
    </w:pPr>
  </w:style>
  <w:style w:type="paragraph" w:customStyle="1" w:styleId="DocumentHeading">
    <w:name w:val="Document Heading"/>
    <w:basedOn w:val="prastasis"/>
    <w:next w:val="prastasis"/>
    <w:rPr>
      <w:b/>
      <w:sz w:val="28"/>
    </w:rPr>
  </w:style>
  <w:style w:type="paragraph" w:customStyle="1" w:styleId="SectionHeading">
    <w:name w:val="Section Heading"/>
    <w:basedOn w:val="prastasis"/>
    <w:next w:val="prastasis"/>
    <w:rPr>
      <w:b/>
      <w:sz w:val="28"/>
    </w:rPr>
  </w:style>
  <w:style w:type="paragraph" w:styleId="Antrat">
    <w:name w:val="caption"/>
    <w:basedOn w:val="prastasis"/>
    <w:next w:val="prastasis"/>
    <w:qFormat/>
    <w:pPr>
      <w:jc w:val="center"/>
    </w:pPr>
    <w:rPr>
      <w:bCs/>
      <w:i/>
      <w:sz w:val="18"/>
    </w:rPr>
  </w:style>
  <w:style w:type="paragraph" w:customStyle="1" w:styleId="CaptionStyle">
    <w:name w:val="Caption Style"/>
    <w:basedOn w:val="Antrat"/>
    <w:rPr>
      <w:bCs w:val="0"/>
      <w:iCs/>
    </w:rPr>
  </w:style>
  <w:style w:type="paragraph" w:styleId="Dokumentostruktra">
    <w:name w:val="Document Map"/>
    <w:basedOn w:val="prastasis"/>
    <w:semiHidden/>
    <w:rsid w:val="005F7118"/>
    <w:pPr>
      <w:shd w:val="clear" w:color="auto" w:fill="000080"/>
    </w:pPr>
    <w:rPr>
      <w:rFonts w:ascii="Tahoma" w:hAnsi="Tahoma" w:cs="Tahoma"/>
      <w:sz w:val="20"/>
    </w:rPr>
  </w:style>
  <w:style w:type="paragraph" w:styleId="prastojitrauka">
    <w:name w:val="Normal Indent"/>
    <w:basedOn w:val="prastasis"/>
    <w:uiPriority w:val="99"/>
    <w:rsid w:val="009E0FD0"/>
    <w:pPr>
      <w:ind w:left="720"/>
    </w:pPr>
  </w:style>
  <w:style w:type="table" w:styleId="Lentelstinklelis">
    <w:name w:val="Table Grid"/>
    <w:basedOn w:val="prastojilentel"/>
    <w:rsid w:val="00E1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142C9"/>
    <w:pPr>
      <w:spacing w:before="100" w:beforeAutospacing="1" w:after="100" w:afterAutospacing="1"/>
    </w:pPr>
    <w:rPr>
      <w:sz w:val="24"/>
      <w:szCs w:val="24"/>
      <w:lang w:val="en-US" w:eastAsia="en-US"/>
    </w:rPr>
  </w:style>
  <w:style w:type="paragraph" w:styleId="Vokoatgalinisadresas">
    <w:name w:val="envelope return"/>
    <w:basedOn w:val="prastasis"/>
    <w:link w:val="VokoatgalinisadresasDiagrama"/>
    <w:rsid w:val="00732969"/>
    <w:rPr>
      <w:rFonts w:ascii="Arial" w:hAnsi="Arial" w:cs="Arial"/>
      <w:sz w:val="20"/>
    </w:rPr>
  </w:style>
  <w:style w:type="character" w:customStyle="1" w:styleId="VokoatgalinisadresasDiagrama">
    <w:name w:val="Voko atgalinis adresas Diagrama"/>
    <w:link w:val="Vokoatgalinisadresas"/>
    <w:rsid w:val="00732969"/>
    <w:rPr>
      <w:rFonts w:ascii="Arial" w:hAnsi="Arial" w:cs="Arial"/>
      <w:lang w:val="en-GB" w:eastAsia="en-GB" w:bidi="ar-SA"/>
    </w:rPr>
  </w:style>
  <w:style w:type="character" w:styleId="Komentaronuoroda">
    <w:name w:val="annotation reference"/>
    <w:rsid w:val="001F4408"/>
    <w:rPr>
      <w:sz w:val="16"/>
      <w:szCs w:val="16"/>
    </w:rPr>
  </w:style>
  <w:style w:type="paragraph" w:styleId="Komentarotekstas">
    <w:name w:val="annotation text"/>
    <w:basedOn w:val="prastasis"/>
    <w:link w:val="KomentarotekstasDiagrama"/>
    <w:rsid w:val="001F4408"/>
    <w:rPr>
      <w:sz w:val="20"/>
    </w:rPr>
  </w:style>
  <w:style w:type="character" w:customStyle="1" w:styleId="KomentarotekstasDiagrama">
    <w:name w:val="Komentaro tekstas Diagrama"/>
    <w:link w:val="Komentarotekstas"/>
    <w:rsid w:val="001F4408"/>
    <w:rPr>
      <w:lang w:val="en-GB" w:eastAsia="en-GB"/>
    </w:rPr>
  </w:style>
  <w:style w:type="paragraph" w:styleId="Komentarotema">
    <w:name w:val="annotation subject"/>
    <w:basedOn w:val="Komentarotekstas"/>
    <w:next w:val="Komentarotekstas"/>
    <w:link w:val="KomentarotemaDiagrama"/>
    <w:rsid w:val="001F4408"/>
    <w:rPr>
      <w:b/>
      <w:bCs/>
    </w:rPr>
  </w:style>
  <w:style w:type="character" w:customStyle="1" w:styleId="KomentarotemaDiagrama">
    <w:name w:val="Komentaro tema Diagrama"/>
    <w:link w:val="Komentarotema"/>
    <w:rsid w:val="001F4408"/>
    <w:rPr>
      <w:b/>
      <w:bCs/>
      <w:lang w:val="en-GB" w:eastAsia="en-GB"/>
    </w:rPr>
  </w:style>
  <w:style w:type="paragraph" w:styleId="Debesliotekstas">
    <w:name w:val="Balloon Text"/>
    <w:basedOn w:val="prastasis"/>
    <w:link w:val="DebesliotekstasDiagrama"/>
    <w:rsid w:val="001F4408"/>
    <w:pPr>
      <w:spacing w:after="0"/>
    </w:pPr>
    <w:rPr>
      <w:rFonts w:ascii="Segoe UI" w:hAnsi="Segoe UI" w:cs="Segoe UI"/>
      <w:sz w:val="18"/>
      <w:szCs w:val="18"/>
    </w:rPr>
  </w:style>
  <w:style w:type="character" w:customStyle="1" w:styleId="DebesliotekstasDiagrama">
    <w:name w:val="Debesėlio tekstas Diagrama"/>
    <w:link w:val="Debesliotekstas"/>
    <w:rsid w:val="001F4408"/>
    <w:rPr>
      <w:rFonts w:ascii="Segoe UI" w:hAnsi="Segoe UI" w:cs="Segoe UI"/>
      <w:sz w:val="18"/>
      <w:szCs w:val="18"/>
      <w:lang w:val="en-GB" w:eastAsia="en-GB"/>
    </w:rPr>
  </w:style>
  <w:style w:type="paragraph" w:customStyle="1" w:styleId="CarcterCarcter">
    <w:name w:val="Carácter Carácter"/>
    <w:basedOn w:val="prastasis"/>
    <w:next w:val="prastasis"/>
    <w:rsid w:val="000C31B1"/>
    <w:pPr>
      <w:spacing w:after="160"/>
      <w:jc w:val="both"/>
    </w:pPr>
    <w:rPr>
      <w:sz w:val="24"/>
      <w:lang w:eastAsia="en-US"/>
    </w:rPr>
  </w:style>
  <w:style w:type="paragraph" w:customStyle="1" w:styleId="Default">
    <w:name w:val="Default"/>
    <w:rsid w:val="00D36A1C"/>
    <w:pPr>
      <w:autoSpaceDE w:val="0"/>
      <w:autoSpaceDN w:val="0"/>
      <w:adjustRightInd w:val="0"/>
    </w:pPr>
    <w:rPr>
      <w:color w:val="000000"/>
      <w:sz w:val="24"/>
      <w:szCs w:val="24"/>
    </w:rPr>
  </w:style>
  <w:style w:type="character" w:styleId="Hipersaitas">
    <w:name w:val="Hyperlink"/>
    <w:basedOn w:val="Numatytasispastraiposriftas"/>
    <w:uiPriority w:val="99"/>
    <w:unhideWhenUsed/>
    <w:rsid w:val="00576579"/>
    <w:rPr>
      <w:color w:val="0000FF"/>
      <w:u w:val="single"/>
    </w:rPr>
  </w:style>
  <w:style w:type="paragraph" w:styleId="Antrats">
    <w:name w:val="header"/>
    <w:basedOn w:val="prastasis"/>
    <w:link w:val="AntratsDiagrama"/>
    <w:uiPriority w:val="99"/>
    <w:rsid w:val="000775EE"/>
    <w:pPr>
      <w:tabs>
        <w:tab w:val="center" w:pos="4680"/>
        <w:tab w:val="right" w:pos="9360"/>
      </w:tabs>
      <w:spacing w:after="0"/>
    </w:pPr>
  </w:style>
  <w:style w:type="character" w:customStyle="1" w:styleId="AntratsDiagrama">
    <w:name w:val="Antraštės Diagrama"/>
    <w:basedOn w:val="Numatytasispastraiposriftas"/>
    <w:link w:val="Antrats"/>
    <w:uiPriority w:val="99"/>
    <w:rsid w:val="000775EE"/>
    <w:rPr>
      <w:sz w:val="22"/>
      <w:lang w:val="en-GB" w:eastAsia="en-GB"/>
    </w:rPr>
  </w:style>
  <w:style w:type="paragraph" w:styleId="Porat">
    <w:name w:val="footer"/>
    <w:basedOn w:val="prastasis"/>
    <w:link w:val="PoratDiagrama"/>
    <w:rsid w:val="000775EE"/>
    <w:pPr>
      <w:tabs>
        <w:tab w:val="center" w:pos="4680"/>
        <w:tab w:val="right" w:pos="9360"/>
      </w:tabs>
      <w:spacing w:after="0"/>
    </w:pPr>
  </w:style>
  <w:style w:type="character" w:customStyle="1" w:styleId="PoratDiagrama">
    <w:name w:val="Poraštė Diagrama"/>
    <w:basedOn w:val="Numatytasispastraiposriftas"/>
    <w:link w:val="Porat"/>
    <w:rsid w:val="000775EE"/>
    <w:rPr>
      <w:sz w:val="22"/>
      <w:lang w:val="en-GB" w:eastAsia="en-GB"/>
    </w:rPr>
  </w:style>
  <w:style w:type="paragraph" w:customStyle="1" w:styleId="No-numheading4Agency">
    <w:name w:val="No-num heading 4 (Agency)"/>
    <w:basedOn w:val="prastasis"/>
    <w:next w:val="prastasis"/>
    <w:rsid w:val="001A46AA"/>
    <w:pPr>
      <w:keepNext/>
      <w:spacing w:before="280" w:after="220"/>
      <w:outlineLvl w:val="3"/>
    </w:pPr>
    <w:rPr>
      <w:rFonts w:ascii="Verdana" w:eastAsia="Verdana" w:hAnsi="Verdana" w:cs="Arial"/>
      <w:b/>
      <w:bCs/>
      <w:i/>
      <w:kern w:val="32"/>
      <w:sz w:val="18"/>
      <w:szCs w:val="18"/>
    </w:rPr>
  </w:style>
  <w:style w:type="paragraph" w:styleId="Dokumentoinaostekstas">
    <w:name w:val="endnote text"/>
    <w:basedOn w:val="prastasis"/>
    <w:link w:val="DokumentoinaostekstasDiagrama"/>
    <w:rsid w:val="00856E55"/>
    <w:pPr>
      <w:spacing w:after="0"/>
    </w:pPr>
    <w:rPr>
      <w:sz w:val="20"/>
    </w:rPr>
  </w:style>
  <w:style w:type="character" w:customStyle="1" w:styleId="DokumentoinaostekstasDiagrama">
    <w:name w:val="Dokumento išnašos tekstas Diagrama"/>
    <w:basedOn w:val="Numatytasispastraiposriftas"/>
    <w:link w:val="Dokumentoinaostekstas"/>
    <w:rsid w:val="00856E55"/>
    <w:rPr>
      <w:lang w:val="en-GB" w:eastAsia="en-GB"/>
    </w:rPr>
  </w:style>
  <w:style w:type="character" w:styleId="Dokumentoinaosnumeris">
    <w:name w:val="endnote reference"/>
    <w:basedOn w:val="Numatytasispastraiposriftas"/>
    <w:rsid w:val="00856E55"/>
    <w:rPr>
      <w:vertAlign w:val="superscript"/>
    </w:rPr>
  </w:style>
  <w:style w:type="character" w:customStyle="1" w:styleId="Neapdorotaspaminjimas1">
    <w:name w:val="Neapdorotas paminėjimas1"/>
    <w:basedOn w:val="Numatytasispastraiposriftas"/>
    <w:uiPriority w:val="99"/>
    <w:semiHidden/>
    <w:unhideWhenUsed/>
    <w:rsid w:val="00A97ED9"/>
    <w:rPr>
      <w:color w:val="605E5C"/>
      <w:shd w:val="clear" w:color="auto" w:fill="E1DFDD"/>
    </w:rPr>
  </w:style>
  <w:style w:type="paragraph" w:styleId="Pataisymai">
    <w:name w:val="Revision"/>
    <w:hidden/>
    <w:uiPriority w:val="99"/>
    <w:semiHidden/>
    <w:rsid w:val="00387528"/>
    <w:rPr>
      <w:sz w:val="22"/>
      <w:lang w:val="en-GB" w:eastAsia="en-GB"/>
    </w:rPr>
  </w:style>
  <w:style w:type="paragraph" w:styleId="Sraopastraipa">
    <w:name w:val="List Paragraph"/>
    <w:basedOn w:val="prastasis"/>
    <w:uiPriority w:val="1"/>
    <w:qFormat/>
    <w:rsid w:val="00916479"/>
    <w:pPr>
      <w:ind w:left="720"/>
      <w:contextualSpacing/>
    </w:pPr>
  </w:style>
  <w:style w:type="character" w:styleId="Neapdorotaspaminjimas">
    <w:name w:val="Unresolved Mention"/>
    <w:basedOn w:val="Numatytasispastraiposriftas"/>
    <w:uiPriority w:val="99"/>
    <w:semiHidden/>
    <w:unhideWhenUsed/>
    <w:rsid w:val="006B1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0677">
      <w:bodyDiv w:val="1"/>
      <w:marLeft w:val="0"/>
      <w:marRight w:val="0"/>
      <w:marTop w:val="0"/>
      <w:marBottom w:val="0"/>
      <w:divBdr>
        <w:top w:val="none" w:sz="0" w:space="0" w:color="auto"/>
        <w:left w:val="none" w:sz="0" w:space="0" w:color="auto"/>
        <w:bottom w:val="none" w:sz="0" w:space="0" w:color="auto"/>
        <w:right w:val="none" w:sz="0" w:space="0" w:color="auto"/>
      </w:divBdr>
    </w:div>
    <w:div w:id="454521437">
      <w:bodyDiv w:val="1"/>
      <w:marLeft w:val="30"/>
      <w:marRight w:val="30"/>
      <w:marTop w:val="0"/>
      <w:marBottom w:val="0"/>
      <w:divBdr>
        <w:top w:val="none" w:sz="0" w:space="0" w:color="auto"/>
        <w:left w:val="none" w:sz="0" w:space="0" w:color="auto"/>
        <w:bottom w:val="none" w:sz="0" w:space="0" w:color="auto"/>
        <w:right w:val="none" w:sz="0" w:space="0" w:color="auto"/>
      </w:divBdr>
      <w:divsChild>
        <w:div w:id="677385578">
          <w:marLeft w:val="0"/>
          <w:marRight w:val="0"/>
          <w:marTop w:val="0"/>
          <w:marBottom w:val="0"/>
          <w:divBdr>
            <w:top w:val="none" w:sz="0" w:space="0" w:color="auto"/>
            <w:left w:val="none" w:sz="0" w:space="0" w:color="auto"/>
            <w:bottom w:val="none" w:sz="0" w:space="0" w:color="auto"/>
            <w:right w:val="none" w:sz="0" w:space="0" w:color="auto"/>
          </w:divBdr>
          <w:divsChild>
            <w:div w:id="1079333154">
              <w:marLeft w:val="0"/>
              <w:marRight w:val="0"/>
              <w:marTop w:val="0"/>
              <w:marBottom w:val="0"/>
              <w:divBdr>
                <w:top w:val="none" w:sz="0" w:space="0" w:color="auto"/>
                <w:left w:val="none" w:sz="0" w:space="0" w:color="auto"/>
                <w:bottom w:val="none" w:sz="0" w:space="0" w:color="auto"/>
                <w:right w:val="none" w:sz="0" w:space="0" w:color="auto"/>
              </w:divBdr>
              <w:divsChild>
                <w:div w:id="1965381746">
                  <w:marLeft w:val="180"/>
                  <w:marRight w:val="0"/>
                  <w:marTop w:val="0"/>
                  <w:marBottom w:val="0"/>
                  <w:divBdr>
                    <w:top w:val="none" w:sz="0" w:space="0" w:color="auto"/>
                    <w:left w:val="none" w:sz="0" w:space="0" w:color="auto"/>
                    <w:bottom w:val="none" w:sz="0" w:space="0" w:color="auto"/>
                    <w:right w:val="none" w:sz="0" w:space="0" w:color="auto"/>
                  </w:divBdr>
                  <w:divsChild>
                    <w:div w:id="878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80657">
      <w:bodyDiv w:val="1"/>
      <w:marLeft w:val="30"/>
      <w:marRight w:val="30"/>
      <w:marTop w:val="0"/>
      <w:marBottom w:val="0"/>
      <w:divBdr>
        <w:top w:val="none" w:sz="0" w:space="0" w:color="auto"/>
        <w:left w:val="none" w:sz="0" w:space="0" w:color="auto"/>
        <w:bottom w:val="none" w:sz="0" w:space="0" w:color="auto"/>
        <w:right w:val="none" w:sz="0" w:space="0" w:color="auto"/>
      </w:divBdr>
      <w:divsChild>
        <w:div w:id="968631873">
          <w:marLeft w:val="0"/>
          <w:marRight w:val="0"/>
          <w:marTop w:val="0"/>
          <w:marBottom w:val="0"/>
          <w:divBdr>
            <w:top w:val="none" w:sz="0" w:space="0" w:color="auto"/>
            <w:left w:val="none" w:sz="0" w:space="0" w:color="auto"/>
            <w:bottom w:val="none" w:sz="0" w:space="0" w:color="auto"/>
            <w:right w:val="none" w:sz="0" w:space="0" w:color="auto"/>
          </w:divBdr>
          <w:divsChild>
            <w:div w:id="947273587">
              <w:marLeft w:val="0"/>
              <w:marRight w:val="0"/>
              <w:marTop w:val="0"/>
              <w:marBottom w:val="0"/>
              <w:divBdr>
                <w:top w:val="none" w:sz="0" w:space="0" w:color="auto"/>
                <w:left w:val="none" w:sz="0" w:space="0" w:color="auto"/>
                <w:bottom w:val="none" w:sz="0" w:space="0" w:color="auto"/>
                <w:right w:val="none" w:sz="0" w:space="0" w:color="auto"/>
              </w:divBdr>
              <w:divsChild>
                <w:div w:id="1715961246">
                  <w:marLeft w:val="180"/>
                  <w:marRight w:val="0"/>
                  <w:marTop w:val="0"/>
                  <w:marBottom w:val="0"/>
                  <w:divBdr>
                    <w:top w:val="none" w:sz="0" w:space="0" w:color="auto"/>
                    <w:left w:val="none" w:sz="0" w:space="0" w:color="auto"/>
                    <w:bottom w:val="none" w:sz="0" w:space="0" w:color="auto"/>
                    <w:right w:val="none" w:sz="0" w:space="0" w:color="auto"/>
                  </w:divBdr>
                  <w:divsChild>
                    <w:div w:id="6750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153028">
      <w:bodyDiv w:val="1"/>
      <w:marLeft w:val="0"/>
      <w:marRight w:val="0"/>
      <w:marTop w:val="0"/>
      <w:marBottom w:val="0"/>
      <w:divBdr>
        <w:top w:val="none" w:sz="0" w:space="0" w:color="auto"/>
        <w:left w:val="none" w:sz="0" w:space="0" w:color="auto"/>
        <w:bottom w:val="none" w:sz="0" w:space="0" w:color="auto"/>
        <w:right w:val="none" w:sz="0" w:space="0" w:color="auto"/>
      </w:divBdr>
    </w:div>
    <w:div w:id="957682751">
      <w:bodyDiv w:val="1"/>
      <w:marLeft w:val="0"/>
      <w:marRight w:val="0"/>
      <w:marTop w:val="0"/>
      <w:marBottom w:val="0"/>
      <w:divBdr>
        <w:top w:val="none" w:sz="0" w:space="0" w:color="auto"/>
        <w:left w:val="none" w:sz="0" w:space="0" w:color="auto"/>
        <w:bottom w:val="none" w:sz="0" w:space="0" w:color="auto"/>
        <w:right w:val="none" w:sz="0" w:space="0" w:color="auto"/>
      </w:divBdr>
    </w:div>
    <w:div w:id="2059431708">
      <w:bodyDiv w:val="1"/>
      <w:marLeft w:val="30"/>
      <w:marRight w:val="30"/>
      <w:marTop w:val="0"/>
      <w:marBottom w:val="0"/>
      <w:divBdr>
        <w:top w:val="none" w:sz="0" w:space="0" w:color="auto"/>
        <w:left w:val="none" w:sz="0" w:space="0" w:color="auto"/>
        <w:bottom w:val="none" w:sz="0" w:space="0" w:color="auto"/>
        <w:right w:val="none" w:sz="0" w:space="0" w:color="auto"/>
      </w:divBdr>
      <w:divsChild>
        <w:div w:id="1766799227">
          <w:marLeft w:val="0"/>
          <w:marRight w:val="0"/>
          <w:marTop w:val="0"/>
          <w:marBottom w:val="0"/>
          <w:divBdr>
            <w:top w:val="none" w:sz="0" w:space="0" w:color="auto"/>
            <w:left w:val="none" w:sz="0" w:space="0" w:color="auto"/>
            <w:bottom w:val="none" w:sz="0" w:space="0" w:color="auto"/>
            <w:right w:val="none" w:sz="0" w:space="0" w:color="auto"/>
          </w:divBdr>
          <w:divsChild>
            <w:div w:id="354234034">
              <w:marLeft w:val="0"/>
              <w:marRight w:val="0"/>
              <w:marTop w:val="0"/>
              <w:marBottom w:val="0"/>
              <w:divBdr>
                <w:top w:val="none" w:sz="0" w:space="0" w:color="auto"/>
                <w:left w:val="none" w:sz="0" w:space="0" w:color="auto"/>
                <w:bottom w:val="none" w:sz="0" w:space="0" w:color="auto"/>
                <w:right w:val="none" w:sz="0" w:space="0" w:color="auto"/>
              </w:divBdr>
              <w:divsChild>
                <w:div w:id="1801922967">
                  <w:marLeft w:val="180"/>
                  <w:marRight w:val="0"/>
                  <w:marTop w:val="0"/>
                  <w:marBottom w:val="0"/>
                  <w:divBdr>
                    <w:top w:val="none" w:sz="0" w:space="0" w:color="auto"/>
                    <w:left w:val="none" w:sz="0" w:space="0" w:color="auto"/>
                    <w:bottom w:val="none" w:sz="0" w:space="0" w:color="auto"/>
                    <w:right w:val="none" w:sz="0" w:space="0" w:color="auto"/>
                  </w:divBdr>
                  <w:divsChild>
                    <w:div w:id="16920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4552BF723E59428D6DA3C3D01B96C4" ma:contentTypeVersion="23" ma:contentTypeDescription="Create a new document." ma:contentTypeScope="" ma:versionID="c2a6976472f10e76e8f0e49219f8f0e2">
  <xsd:schema xmlns:xsd="http://www.w3.org/2001/XMLSchema" xmlns:xs="http://www.w3.org/2001/XMLSchema" xmlns:p="http://schemas.microsoft.com/office/2006/metadata/properties" xmlns:ns1="http://schemas.microsoft.com/sharepoint/v3" xmlns:ns2="2edf2325-d9c8-47cc-9a91-f3ec01a4978e" xmlns:ns3="1fb21c18-6c13-4efe-abca-d57c0cf7d8d6" xmlns:ns4="http://schemas.microsoft.com/sharepoint/v4" targetNamespace="http://schemas.microsoft.com/office/2006/metadata/properties" ma:root="true" ma:fieldsID="46e7fa79b9e298c29eb450d827a193a6" ns1:_="" ns2:_="" ns3:_="" ns4:_="">
    <xsd:import namespace="http://schemas.microsoft.com/sharepoint/v3"/>
    <xsd:import namespace="2edf2325-d9c8-47cc-9a91-f3ec01a4978e"/>
    <xsd:import namespace="1fb21c18-6c13-4efe-abca-d57c0cf7d8d6"/>
    <xsd:import namespace="http://schemas.microsoft.com/sharepoint/v4"/>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3:Licence_x0020_Number" minOccurs="0"/>
                <xsd:element ref="ns3:Comments" minOccurs="0"/>
                <xsd:element ref="ns3:From" minOccurs="0"/>
                <xsd:element ref="ns3:To" minOccurs="0"/>
                <xsd:element ref="ns3:Cc" minOccurs="0"/>
                <xsd:element ref="ns3:Bcc" minOccurs="0"/>
                <xsd:element ref="ns3:Date_x0020_Sent_x002f_Received" minOccurs="0"/>
                <xsd:element ref="ns3:Body" minOccurs="0"/>
                <xsd:element ref="ns3:Original_x0020_Name"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ailSender" ma:index="25" nillable="true" ma:displayName="E-Mail Sender" ma:hidden="true" ma:internalName="EmailSender">
      <xsd:simpleType>
        <xsd:restriction base="dms:Note">
          <xsd:maxLength value="255"/>
        </xsd:restriction>
      </xsd:simpleType>
    </xsd:element>
    <xsd:element name="EmailTo" ma:index="26" nillable="true" ma:displayName="E-Mail To" ma:hidden="true" ma:internalName="EmailTo">
      <xsd:simpleType>
        <xsd:restriction base="dms:Note">
          <xsd:maxLength value="255"/>
        </xsd:restriction>
      </xsd:simpleType>
    </xsd:element>
    <xsd:element name="EmailCc" ma:index="27" nillable="true" ma:displayName="E-Mail Cc" ma:hidden="true" ma:internalName="EmailCc">
      <xsd:simpleType>
        <xsd:restriction base="dms:Note">
          <xsd:maxLength value="255"/>
        </xsd:restriction>
      </xsd:simpleType>
    </xsd:element>
    <xsd:element name="EmailFrom" ma:index="28" nillable="true" ma:displayName="E-Mail From" ma:hidden="true" ma:internalName="EmailFrom">
      <xsd:simpleType>
        <xsd:restriction base="dms:Text"/>
      </xsd:simpleType>
    </xsd:element>
    <xsd:element name="EmailSubject" ma:index="29"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f2325-d9c8-47cc-9a91-f3ec01a4978e"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21c18-6c13-4efe-abca-d57c0cf7d8d6" elementFormDefault="qualified">
    <xsd:import namespace="http://schemas.microsoft.com/office/2006/documentManagement/types"/>
    <xsd:import namespace="http://schemas.microsoft.com/office/infopath/2007/PartnerControls"/>
    <xsd:element name="Licence_x0020_Number" ma:index="16" nillable="true" ma:displayName="Licence Number" ma:internalName="Licence_x0020_Number">
      <xsd:simpleType>
        <xsd:restriction base="dms:Text"/>
      </xsd:simpleType>
    </xsd:element>
    <xsd:element name="Comments" ma:index="17" nillable="true" ma:displayName="Comments" ma:internalName="Comments">
      <xsd:simpleType>
        <xsd:restriction base="dms:Note"/>
      </xsd:simpleType>
    </xsd:element>
    <xsd:element name="From" ma:index="18" nillable="true" ma:displayName="From" ma:internalName="From">
      <xsd:simpleType>
        <xsd:restriction base="dms:Text"/>
      </xsd:simpleType>
    </xsd:element>
    <xsd:element name="To" ma:index="19" nillable="true" ma:displayName="To" ma:internalName="To">
      <xsd:simpleType>
        <xsd:restriction base="dms:Text"/>
      </xsd:simpleType>
    </xsd:element>
    <xsd:element name="Cc" ma:index="20" nillable="true" ma:displayName="Cc" ma:internalName="Cc">
      <xsd:simpleType>
        <xsd:restriction base="dms:Text"/>
      </xsd:simpleType>
    </xsd:element>
    <xsd:element name="Bcc" ma:index="21" nillable="true" ma:displayName="Bcc" ma:internalName="Bcc">
      <xsd:simpleType>
        <xsd:restriction base="dms:Text"/>
      </xsd:simpleType>
    </xsd:element>
    <xsd:element name="Date_x0020_Sent_x002f_Received" ma:index="22" nillable="true" ma:displayName="Date Sent/Received" ma:internalName="Date_x0020_Sent_x002f_Received">
      <xsd:simpleType>
        <xsd:restriction base="dms:DateTime"/>
      </xsd:simpleType>
    </xsd:element>
    <xsd:element name="Body" ma:index="23" nillable="true" ma:displayName="Body" ma:internalName="Body">
      <xsd:simpleType>
        <xsd:restriction base="dms:Note"/>
      </xsd:simpleType>
    </xsd:element>
    <xsd:element name="Original_x0020_Name" ma:index="24" nillable="true" ma:displayName="Original Name" ma:internalName="Original_x0020_Nam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30"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ody xmlns="1fb21c18-6c13-4efe-abca-d57c0cf7d8d6" xsi:nil="true"/>
    <LikesCount xmlns="http://schemas.microsoft.com/sharepoint/v3" xsi:nil="true"/>
    <Comments xmlns="1fb21c18-6c13-4efe-abca-d57c0cf7d8d6" xsi:nil="true"/>
    <Bcc xmlns="1fb21c18-6c13-4efe-abca-d57c0cf7d8d6" xsi:nil="true"/>
    <EmailTo xmlns="http://schemas.microsoft.com/sharepoint/v3" xsi:nil="true"/>
    <Licence_x0020_Number xmlns="1fb21c18-6c13-4efe-abca-d57c0cf7d8d6" xsi:nil="true"/>
    <EmailHeaders xmlns="http://schemas.microsoft.com/sharepoint/v4" xsi:nil="true"/>
    <Ratings xmlns="http://schemas.microsoft.com/sharepoint/v3" xsi:nil="true"/>
    <EmailSender xmlns="http://schemas.microsoft.com/sharepoint/v3" xsi:nil="true"/>
    <EmailFrom xmlns="http://schemas.microsoft.com/sharepoint/v3" xsi:nil="true"/>
    <LikedBy xmlns="http://schemas.microsoft.com/sharepoint/v3">
      <UserInfo>
        <DisplayName/>
        <AccountId xsi:nil="true"/>
        <AccountType/>
      </UserInfo>
    </LikedBy>
    <From xmlns="1fb21c18-6c13-4efe-abca-d57c0cf7d8d6" xsi:nil="true"/>
    <EmailSubject xmlns="http://schemas.microsoft.com/sharepoint/v3" xsi:nil="true"/>
    <Cc xmlns="1fb21c18-6c13-4efe-abca-d57c0cf7d8d6" xsi:nil="true"/>
    <To xmlns="1fb21c18-6c13-4efe-abca-d57c0cf7d8d6" xsi:nil="true"/>
    <Date_x0020_Sent_x002f_Received xmlns="1fb21c18-6c13-4efe-abca-d57c0cf7d8d6" xsi:nil="true"/>
    <Original_x0020_Name xmlns="1fb21c18-6c13-4efe-abca-d57c0cf7d8d6" xsi:nil="true"/>
    <MP_InheritedTags xmlns="2edf2325-d9c8-47cc-9a91-f3ec01a4978e" xsi:nil="true"/>
    <MP_UserTags xmlns="2edf2325-d9c8-47cc-9a91-f3ec01a4978e" xsi:nil="true"/>
    <RatedBy xmlns="http://schemas.microsoft.com/sharepoint/v3">
      <UserInfo>
        <DisplayName/>
        <AccountId xsi:nil="true"/>
        <AccountType/>
      </UserInfo>
    </RatedBy>
    <EmailCc xmlns="http://schemas.microsoft.com/sharepoint/v3" xsi:nil="true"/>
  </documentManagement>
</p:properties>
</file>

<file path=customXml/itemProps1.xml><?xml version="1.0" encoding="utf-8"?>
<ds:datastoreItem xmlns:ds="http://schemas.openxmlformats.org/officeDocument/2006/customXml" ds:itemID="{74252306-0173-4D2D-A176-64C496318B72}">
  <ds:schemaRefs>
    <ds:schemaRef ds:uri="http://schemas.microsoft.com/sharepoint/v3/contenttype/forms"/>
  </ds:schemaRefs>
</ds:datastoreItem>
</file>

<file path=customXml/itemProps2.xml><?xml version="1.0" encoding="utf-8"?>
<ds:datastoreItem xmlns:ds="http://schemas.openxmlformats.org/officeDocument/2006/customXml" ds:itemID="{E7B1F23F-B374-4D3F-9AA8-F3FC8FA96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df2325-d9c8-47cc-9a91-f3ec01a4978e"/>
    <ds:schemaRef ds:uri="1fb21c18-6c13-4efe-abca-d57c0cf7d8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F1930-F99E-44E9-8503-889740A5C35C}">
  <ds:schemaRefs>
    <ds:schemaRef ds:uri="http://schemas.openxmlformats.org/officeDocument/2006/bibliography"/>
  </ds:schemaRefs>
</ds:datastoreItem>
</file>

<file path=customXml/itemProps4.xml><?xml version="1.0" encoding="utf-8"?>
<ds:datastoreItem xmlns:ds="http://schemas.openxmlformats.org/officeDocument/2006/customXml" ds:itemID="{3FFA6A6E-C46D-45F0-A71D-759255A054BD}">
  <ds:schemaRefs>
    <ds:schemaRef ds:uri="http://schemas.microsoft.com/office/2006/metadata/properties"/>
    <ds:schemaRef ds:uri="http://schemas.microsoft.com/office/infopath/2007/PartnerControls"/>
    <ds:schemaRef ds:uri="1fb21c18-6c13-4efe-abca-d57c0cf7d8d6"/>
    <ds:schemaRef ds:uri="http://schemas.microsoft.com/sharepoint/v3"/>
    <ds:schemaRef ds:uri="http://schemas.microsoft.com/sharepoint/v4"/>
    <ds:schemaRef ds:uri="2edf2325-d9c8-47cc-9a91-f3ec01a4978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11097</Words>
  <Characters>6326</Characters>
  <Application>Microsoft Office Word</Application>
  <DocSecurity>0</DocSecurity>
  <Lines>52</Lines>
  <Paragraphs>34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Part IB Summary of Product Characteristics</vt:lpstr>
      <vt:lpstr>Part IB Summary of Product Characteristics</vt:lpstr>
      <vt:lpstr>Part IB Summary of Product Characteristics</vt:lpstr>
    </vt:vector>
  </TitlesOfParts>
  <Company>Accenture</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subject/>
  <dc:creator>reedj</dc:creator>
  <cp:keywords/>
  <dc:description/>
  <cp:lastModifiedBy>Birutė Valkauskaitė</cp:lastModifiedBy>
  <cp:revision>2</cp:revision>
  <cp:lastPrinted>2021-03-19T05:54:00Z</cp:lastPrinted>
  <dcterms:created xsi:type="dcterms:W3CDTF">2025-11-06T08:24:00Z</dcterms:created>
  <dcterms:modified xsi:type="dcterms:W3CDTF">2025-11-06T08:24:00Z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