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26A5B" w14:textId="77777777" w:rsidR="00776FBE" w:rsidRPr="00DE73B0" w:rsidRDefault="00776FBE" w:rsidP="00AB3C1A">
      <w:pPr>
        <w:widowControl w:val="0"/>
        <w:tabs>
          <w:tab w:val="clear" w:pos="567"/>
        </w:tabs>
        <w:spacing w:line="240" w:lineRule="auto"/>
        <w:ind w:left="567" w:hanging="567"/>
        <w:rPr>
          <w:snapToGrid/>
          <w:szCs w:val="22"/>
          <w:lang w:val="lt-LT"/>
        </w:rPr>
      </w:pPr>
    </w:p>
    <w:p w14:paraId="3096F1B6" w14:textId="77777777" w:rsidR="00776FBE" w:rsidRPr="00DE73B0" w:rsidRDefault="00776FBE" w:rsidP="00AB3C1A">
      <w:pPr>
        <w:widowControl w:val="0"/>
        <w:tabs>
          <w:tab w:val="clear" w:pos="567"/>
        </w:tabs>
        <w:spacing w:line="240" w:lineRule="auto"/>
        <w:ind w:left="567" w:hanging="567"/>
        <w:rPr>
          <w:snapToGrid/>
          <w:szCs w:val="22"/>
          <w:lang w:val="lt-LT"/>
        </w:rPr>
      </w:pPr>
    </w:p>
    <w:p w14:paraId="29C3A5FD" w14:textId="77777777" w:rsidR="00776FBE" w:rsidRPr="00DE73B0" w:rsidRDefault="00776FBE" w:rsidP="00AB3C1A">
      <w:pPr>
        <w:widowControl w:val="0"/>
        <w:tabs>
          <w:tab w:val="clear" w:pos="567"/>
        </w:tabs>
        <w:spacing w:line="240" w:lineRule="auto"/>
        <w:ind w:left="567" w:hanging="567"/>
        <w:rPr>
          <w:snapToGrid/>
          <w:szCs w:val="22"/>
          <w:lang w:val="lt-LT"/>
        </w:rPr>
      </w:pPr>
    </w:p>
    <w:p w14:paraId="51C3B0B4" w14:textId="77777777" w:rsidR="00776FBE" w:rsidRPr="00DE73B0" w:rsidRDefault="00776FBE" w:rsidP="00AB3C1A">
      <w:pPr>
        <w:widowControl w:val="0"/>
        <w:tabs>
          <w:tab w:val="clear" w:pos="567"/>
        </w:tabs>
        <w:spacing w:line="240" w:lineRule="auto"/>
        <w:ind w:left="567" w:hanging="567"/>
        <w:rPr>
          <w:snapToGrid/>
          <w:szCs w:val="22"/>
          <w:lang w:val="lt-LT"/>
        </w:rPr>
      </w:pPr>
    </w:p>
    <w:p w14:paraId="5B5EC267" w14:textId="77777777" w:rsidR="00776FBE" w:rsidRPr="00DE73B0" w:rsidRDefault="00776FBE" w:rsidP="00AB3C1A">
      <w:pPr>
        <w:widowControl w:val="0"/>
        <w:tabs>
          <w:tab w:val="clear" w:pos="567"/>
        </w:tabs>
        <w:spacing w:line="240" w:lineRule="auto"/>
        <w:ind w:left="567" w:hanging="567"/>
        <w:rPr>
          <w:snapToGrid/>
          <w:szCs w:val="22"/>
          <w:lang w:val="lt-LT"/>
        </w:rPr>
      </w:pPr>
    </w:p>
    <w:p w14:paraId="5D54E187" w14:textId="77777777" w:rsidR="00776FBE" w:rsidRPr="00DE73B0" w:rsidRDefault="00776FBE" w:rsidP="00AB3C1A">
      <w:pPr>
        <w:widowControl w:val="0"/>
        <w:tabs>
          <w:tab w:val="clear" w:pos="567"/>
        </w:tabs>
        <w:spacing w:line="240" w:lineRule="auto"/>
        <w:ind w:left="567" w:hanging="567"/>
        <w:rPr>
          <w:snapToGrid/>
          <w:szCs w:val="22"/>
          <w:lang w:val="lt-LT"/>
        </w:rPr>
      </w:pPr>
    </w:p>
    <w:p w14:paraId="1C5CD867" w14:textId="77777777" w:rsidR="00776FBE" w:rsidRPr="00DE73B0" w:rsidRDefault="00776FBE" w:rsidP="00AB3C1A">
      <w:pPr>
        <w:widowControl w:val="0"/>
        <w:tabs>
          <w:tab w:val="clear" w:pos="567"/>
        </w:tabs>
        <w:spacing w:line="240" w:lineRule="auto"/>
        <w:ind w:left="567" w:hanging="567"/>
        <w:rPr>
          <w:snapToGrid/>
          <w:szCs w:val="22"/>
          <w:lang w:val="lt-LT"/>
        </w:rPr>
      </w:pPr>
    </w:p>
    <w:p w14:paraId="30E6B186" w14:textId="77777777" w:rsidR="00776FBE" w:rsidRPr="00DE73B0" w:rsidRDefault="00776FBE" w:rsidP="00AB3C1A">
      <w:pPr>
        <w:widowControl w:val="0"/>
        <w:tabs>
          <w:tab w:val="clear" w:pos="567"/>
        </w:tabs>
        <w:spacing w:line="240" w:lineRule="auto"/>
        <w:ind w:left="567" w:hanging="567"/>
        <w:rPr>
          <w:snapToGrid/>
          <w:szCs w:val="22"/>
          <w:lang w:val="lt-LT"/>
        </w:rPr>
      </w:pPr>
    </w:p>
    <w:p w14:paraId="1D352DCF" w14:textId="77777777" w:rsidR="00776FBE" w:rsidRPr="00DE73B0" w:rsidRDefault="00776FBE" w:rsidP="00AB3C1A">
      <w:pPr>
        <w:widowControl w:val="0"/>
        <w:tabs>
          <w:tab w:val="clear" w:pos="567"/>
        </w:tabs>
        <w:spacing w:line="240" w:lineRule="auto"/>
        <w:ind w:left="567" w:hanging="567"/>
        <w:rPr>
          <w:snapToGrid/>
          <w:szCs w:val="22"/>
          <w:lang w:val="lt-LT"/>
        </w:rPr>
      </w:pPr>
    </w:p>
    <w:p w14:paraId="1C2B26A8" w14:textId="77777777" w:rsidR="00776FBE" w:rsidRPr="00DE73B0" w:rsidRDefault="00776FBE" w:rsidP="00AB3C1A">
      <w:pPr>
        <w:widowControl w:val="0"/>
        <w:tabs>
          <w:tab w:val="clear" w:pos="567"/>
        </w:tabs>
        <w:spacing w:line="240" w:lineRule="auto"/>
        <w:ind w:left="567" w:hanging="567"/>
        <w:rPr>
          <w:snapToGrid/>
          <w:szCs w:val="22"/>
          <w:lang w:val="lt-LT"/>
        </w:rPr>
      </w:pPr>
    </w:p>
    <w:p w14:paraId="3E76C74F" w14:textId="77777777" w:rsidR="00776FBE" w:rsidRPr="00DE73B0" w:rsidRDefault="00776FBE" w:rsidP="00AB3C1A">
      <w:pPr>
        <w:widowControl w:val="0"/>
        <w:tabs>
          <w:tab w:val="clear" w:pos="567"/>
        </w:tabs>
        <w:spacing w:line="240" w:lineRule="auto"/>
        <w:ind w:left="567" w:hanging="567"/>
        <w:rPr>
          <w:snapToGrid/>
          <w:szCs w:val="22"/>
          <w:lang w:val="lt-LT"/>
        </w:rPr>
      </w:pPr>
    </w:p>
    <w:p w14:paraId="6DC8F817" w14:textId="77777777" w:rsidR="00776FBE" w:rsidRPr="00DE73B0" w:rsidRDefault="00776FBE" w:rsidP="00AB3C1A">
      <w:pPr>
        <w:widowControl w:val="0"/>
        <w:tabs>
          <w:tab w:val="clear" w:pos="567"/>
        </w:tabs>
        <w:spacing w:line="240" w:lineRule="auto"/>
        <w:ind w:left="567" w:hanging="567"/>
        <w:rPr>
          <w:snapToGrid/>
          <w:szCs w:val="22"/>
          <w:lang w:val="lt-LT"/>
        </w:rPr>
      </w:pPr>
    </w:p>
    <w:p w14:paraId="51E274C1" w14:textId="77777777" w:rsidR="00776FBE" w:rsidRPr="00DE73B0" w:rsidRDefault="00776FBE" w:rsidP="00AB3C1A">
      <w:pPr>
        <w:widowControl w:val="0"/>
        <w:tabs>
          <w:tab w:val="clear" w:pos="567"/>
        </w:tabs>
        <w:spacing w:line="240" w:lineRule="auto"/>
        <w:ind w:left="567" w:hanging="567"/>
        <w:rPr>
          <w:snapToGrid/>
          <w:szCs w:val="22"/>
          <w:lang w:val="lt-LT"/>
        </w:rPr>
      </w:pPr>
    </w:p>
    <w:p w14:paraId="77A5E740" w14:textId="77777777" w:rsidR="00776FBE" w:rsidRPr="00DE73B0" w:rsidRDefault="00776FBE" w:rsidP="00AB3C1A">
      <w:pPr>
        <w:widowControl w:val="0"/>
        <w:tabs>
          <w:tab w:val="clear" w:pos="567"/>
        </w:tabs>
        <w:spacing w:line="240" w:lineRule="auto"/>
        <w:ind w:left="567" w:hanging="567"/>
        <w:rPr>
          <w:snapToGrid/>
          <w:szCs w:val="22"/>
          <w:lang w:val="lt-LT"/>
        </w:rPr>
      </w:pPr>
    </w:p>
    <w:p w14:paraId="32A58BF8" w14:textId="77777777" w:rsidR="00776FBE" w:rsidRPr="00DE73B0" w:rsidRDefault="00776FBE" w:rsidP="00AB3C1A">
      <w:pPr>
        <w:widowControl w:val="0"/>
        <w:tabs>
          <w:tab w:val="clear" w:pos="567"/>
        </w:tabs>
        <w:spacing w:line="240" w:lineRule="auto"/>
        <w:ind w:left="567" w:hanging="567"/>
        <w:rPr>
          <w:snapToGrid/>
          <w:szCs w:val="22"/>
          <w:lang w:val="lt-LT"/>
        </w:rPr>
      </w:pPr>
    </w:p>
    <w:p w14:paraId="13F77D8A" w14:textId="77777777" w:rsidR="00776FBE" w:rsidRPr="00DE73B0" w:rsidRDefault="00776FBE" w:rsidP="00AB3C1A">
      <w:pPr>
        <w:widowControl w:val="0"/>
        <w:tabs>
          <w:tab w:val="clear" w:pos="567"/>
        </w:tabs>
        <w:spacing w:line="240" w:lineRule="auto"/>
        <w:ind w:left="567" w:hanging="567"/>
        <w:rPr>
          <w:snapToGrid/>
          <w:szCs w:val="22"/>
          <w:lang w:val="lt-LT"/>
        </w:rPr>
      </w:pPr>
    </w:p>
    <w:p w14:paraId="1897E5CF" w14:textId="77777777" w:rsidR="00776FBE" w:rsidRPr="00DE73B0" w:rsidRDefault="00776FBE" w:rsidP="00AB3C1A">
      <w:pPr>
        <w:widowControl w:val="0"/>
        <w:tabs>
          <w:tab w:val="clear" w:pos="567"/>
        </w:tabs>
        <w:spacing w:line="240" w:lineRule="auto"/>
        <w:ind w:left="567" w:hanging="567"/>
        <w:rPr>
          <w:snapToGrid/>
          <w:szCs w:val="22"/>
          <w:lang w:val="lt-LT"/>
        </w:rPr>
      </w:pPr>
    </w:p>
    <w:p w14:paraId="16580567" w14:textId="77777777" w:rsidR="00776FBE" w:rsidRPr="00DE73B0" w:rsidRDefault="00776FBE" w:rsidP="00AB3C1A">
      <w:pPr>
        <w:widowControl w:val="0"/>
        <w:tabs>
          <w:tab w:val="clear" w:pos="567"/>
        </w:tabs>
        <w:spacing w:line="240" w:lineRule="auto"/>
        <w:ind w:left="567" w:hanging="567"/>
        <w:rPr>
          <w:snapToGrid/>
          <w:szCs w:val="22"/>
          <w:lang w:val="lt-LT"/>
        </w:rPr>
      </w:pPr>
    </w:p>
    <w:p w14:paraId="49D3F3AB" w14:textId="77777777" w:rsidR="00776FBE" w:rsidRPr="00DE73B0" w:rsidRDefault="00776FBE" w:rsidP="00AB3C1A">
      <w:pPr>
        <w:widowControl w:val="0"/>
        <w:tabs>
          <w:tab w:val="clear" w:pos="567"/>
        </w:tabs>
        <w:spacing w:line="240" w:lineRule="auto"/>
        <w:ind w:left="567" w:hanging="567"/>
        <w:rPr>
          <w:snapToGrid/>
          <w:szCs w:val="22"/>
          <w:lang w:val="lt-LT"/>
        </w:rPr>
      </w:pPr>
    </w:p>
    <w:p w14:paraId="6337CA40" w14:textId="77777777" w:rsidR="00776FBE" w:rsidRPr="00DE73B0" w:rsidRDefault="00776FBE" w:rsidP="00AB3C1A">
      <w:pPr>
        <w:widowControl w:val="0"/>
        <w:tabs>
          <w:tab w:val="clear" w:pos="567"/>
        </w:tabs>
        <w:spacing w:line="240" w:lineRule="auto"/>
        <w:ind w:left="567" w:hanging="567"/>
        <w:rPr>
          <w:snapToGrid/>
          <w:szCs w:val="22"/>
          <w:lang w:val="lt-LT"/>
        </w:rPr>
      </w:pPr>
    </w:p>
    <w:p w14:paraId="6E56DF00" w14:textId="77777777" w:rsidR="00776FBE" w:rsidRPr="00DE73B0" w:rsidRDefault="00776FBE" w:rsidP="00AB3C1A">
      <w:pPr>
        <w:widowControl w:val="0"/>
        <w:tabs>
          <w:tab w:val="clear" w:pos="567"/>
        </w:tabs>
        <w:spacing w:line="240" w:lineRule="auto"/>
        <w:ind w:left="567" w:hanging="567"/>
        <w:rPr>
          <w:snapToGrid/>
          <w:szCs w:val="22"/>
          <w:lang w:val="lt-LT"/>
        </w:rPr>
      </w:pPr>
    </w:p>
    <w:p w14:paraId="15B5F678" w14:textId="77777777" w:rsidR="00776FBE" w:rsidRPr="00DE73B0" w:rsidRDefault="00776FBE" w:rsidP="00AB3C1A">
      <w:pPr>
        <w:widowControl w:val="0"/>
        <w:tabs>
          <w:tab w:val="clear" w:pos="567"/>
        </w:tabs>
        <w:spacing w:line="240" w:lineRule="auto"/>
        <w:ind w:left="567" w:hanging="567"/>
        <w:rPr>
          <w:snapToGrid/>
          <w:szCs w:val="22"/>
          <w:lang w:val="lt-LT"/>
        </w:rPr>
      </w:pPr>
    </w:p>
    <w:p w14:paraId="00BD09A1" w14:textId="77777777" w:rsidR="00776FBE" w:rsidRPr="00DE73B0" w:rsidRDefault="00776FBE" w:rsidP="00AB3C1A">
      <w:pPr>
        <w:widowControl w:val="0"/>
        <w:tabs>
          <w:tab w:val="clear" w:pos="567"/>
        </w:tabs>
        <w:spacing w:line="240" w:lineRule="auto"/>
        <w:ind w:left="567" w:hanging="567"/>
        <w:rPr>
          <w:snapToGrid/>
          <w:szCs w:val="22"/>
          <w:lang w:val="lt-LT"/>
        </w:rPr>
      </w:pPr>
    </w:p>
    <w:p w14:paraId="6F270328" w14:textId="77777777" w:rsidR="00776FBE" w:rsidRPr="00DE73B0" w:rsidRDefault="00776FBE" w:rsidP="00AB3C1A">
      <w:pPr>
        <w:widowControl w:val="0"/>
        <w:spacing w:line="240" w:lineRule="auto"/>
        <w:ind w:left="567" w:hanging="567"/>
        <w:jc w:val="center"/>
        <w:outlineLvl w:val="0"/>
        <w:rPr>
          <w:b/>
          <w:snapToGrid/>
          <w:szCs w:val="22"/>
          <w:lang w:val="lt-LT"/>
        </w:rPr>
      </w:pPr>
      <w:r w:rsidRPr="00DE73B0">
        <w:rPr>
          <w:b/>
          <w:caps/>
          <w:snapToGrid/>
          <w:szCs w:val="22"/>
          <w:lang w:val="lt-LT"/>
        </w:rPr>
        <w:t>I</w:t>
      </w:r>
      <w:r w:rsidRPr="00DE73B0">
        <w:rPr>
          <w:b/>
          <w:snapToGrid/>
          <w:szCs w:val="22"/>
          <w:lang w:val="lt-LT"/>
        </w:rPr>
        <w:t> PRIEDAS</w:t>
      </w:r>
    </w:p>
    <w:p w14:paraId="46B1130A" w14:textId="77777777" w:rsidR="00776FBE" w:rsidRPr="00DE73B0" w:rsidRDefault="00776FBE" w:rsidP="00AB3C1A">
      <w:pPr>
        <w:widowControl w:val="0"/>
        <w:tabs>
          <w:tab w:val="clear" w:pos="567"/>
        </w:tabs>
        <w:spacing w:line="240" w:lineRule="auto"/>
        <w:ind w:left="567" w:hanging="567"/>
        <w:jc w:val="center"/>
        <w:rPr>
          <w:snapToGrid/>
          <w:szCs w:val="22"/>
          <w:lang w:val="lt-LT"/>
        </w:rPr>
      </w:pPr>
    </w:p>
    <w:p w14:paraId="12342F3E" w14:textId="77777777" w:rsidR="00776FBE" w:rsidRPr="00DE73B0" w:rsidRDefault="00776FBE" w:rsidP="00AB3C1A">
      <w:pPr>
        <w:widowControl w:val="0"/>
        <w:spacing w:line="240" w:lineRule="auto"/>
        <w:ind w:left="567" w:hanging="567"/>
        <w:jc w:val="center"/>
        <w:outlineLvl w:val="0"/>
        <w:rPr>
          <w:b/>
          <w:caps/>
          <w:snapToGrid/>
          <w:szCs w:val="22"/>
          <w:lang w:val="lt-LT"/>
        </w:rPr>
      </w:pPr>
      <w:r w:rsidRPr="00DE73B0">
        <w:rPr>
          <w:b/>
          <w:caps/>
          <w:snapToGrid/>
          <w:szCs w:val="22"/>
          <w:lang w:val="lt-LT"/>
        </w:rPr>
        <w:t>PREPARATO CHARAKTERISTIKŲ SANTRAUKA</w:t>
      </w:r>
    </w:p>
    <w:p w14:paraId="7705115F" w14:textId="77777777" w:rsidR="00776FBE" w:rsidRPr="00DE73B0" w:rsidRDefault="00776FBE" w:rsidP="00AB3C1A">
      <w:pPr>
        <w:widowControl w:val="0"/>
        <w:spacing w:line="240" w:lineRule="auto"/>
        <w:ind w:left="567" w:hanging="567"/>
        <w:outlineLvl w:val="1"/>
        <w:rPr>
          <w:b/>
          <w:snapToGrid/>
          <w:szCs w:val="22"/>
          <w:lang w:val="lt-LT"/>
        </w:rPr>
      </w:pPr>
      <w:r w:rsidRPr="00DE73B0">
        <w:rPr>
          <w:snapToGrid/>
          <w:szCs w:val="22"/>
          <w:lang w:val="lt-LT"/>
        </w:rPr>
        <w:br w:type="page"/>
      </w:r>
      <w:r w:rsidRPr="00DE73B0">
        <w:rPr>
          <w:b/>
          <w:snapToGrid/>
          <w:szCs w:val="22"/>
          <w:lang w:val="lt-LT"/>
        </w:rPr>
        <w:lastRenderedPageBreak/>
        <w:t>1.</w:t>
      </w:r>
      <w:r w:rsidRPr="00DE73B0">
        <w:rPr>
          <w:b/>
          <w:snapToGrid/>
          <w:szCs w:val="22"/>
          <w:lang w:val="lt-LT"/>
        </w:rPr>
        <w:tab/>
        <w:t>VAISTINIO PREPARATO PAVADINIMAS</w:t>
      </w:r>
    </w:p>
    <w:p w14:paraId="18785E07" w14:textId="77777777" w:rsidR="00776FBE" w:rsidRPr="00DE73B0" w:rsidRDefault="00776FBE" w:rsidP="00AB3C1A">
      <w:pPr>
        <w:widowControl w:val="0"/>
        <w:tabs>
          <w:tab w:val="clear" w:pos="567"/>
        </w:tabs>
        <w:spacing w:line="240" w:lineRule="auto"/>
        <w:ind w:left="567" w:hanging="567"/>
        <w:rPr>
          <w:snapToGrid/>
          <w:szCs w:val="22"/>
          <w:lang w:val="lt-LT"/>
        </w:rPr>
      </w:pPr>
    </w:p>
    <w:p w14:paraId="5CBBF767" w14:textId="77777777" w:rsidR="00EB2CDD" w:rsidRPr="00DE73B0" w:rsidRDefault="00EB2CDD" w:rsidP="00EB2CDD">
      <w:pPr>
        <w:widowControl w:val="0"/>
        <w:spacing w:line="240" w:lineRule="auto"/>
        <w:rPr>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300 mg kietosios kapsulės</w:t>
      </w:r>
    </w:p>
    <w:p w14:paraId="320F017C" w14:textId="77777777" w:rsidR="00EB2CDD" w:rsidRPr="00DE73B0" w:rsidRDefault="00EB2CDD" w:rsidP="00EB2CDD">
      <w:pPr>
        <w:widowControl w:val="0"/>
        <w:spacing w:line="240" w:lineRule="auto"/>
        <w:rPr>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400 mg kietosios kapsulės</w:t>
      </w:r>
    </w:p>
    <w:p w14:paraId="04B8CE70" w14:textId="77777777" w:rsidR="00776FBE" w:rsidRPr="00DE73B0" w:rsidRDefault="00776FBE" w:rsidP="00AB3C1A">
      <w:pPr>
        <w:widowControl w:val="0"/>
        <w:tabs>
          <w:tab w:val="clear" w:pos="567"/>
        </w:tabs>
        <w:spacing w:line="240" w:lineRule="auto"/>
        <w:ind w:left="567" w:hanging="567"/>
        <w:rPr>
          <w:snapToGrid/>
          <w:szCs w:val="22"/>
          <w:lang w:val="lt-LT"/>
        </w:rPr>
      </w:pPr>
    </w:p>
    <w:p w14:paraId="40D450BD" w14:textId="77777777" w:rsidR="00776FBE" w:rsidRPr="00DE73B0" w:rsidRDefault="00776FBE" w:rsidP="00AB3C1A">
      <w:pPr>
        <w:widowControl w:val="0"/>
        <w:tabs>
          <w:tab w:val="clear" w:pos="567"/>
        </w:tabs>
        <w:spacing w:line="240" w:lineRule="auto"/>
        <w:ind w:left="567" w:hanging="567"/>
        <w:rPr>
          <w:snapToGrid/>
          <w:szCs w:val="22"/>
          <w:lang w:val="lt-LT"/>
        </w:rPr>
      </w:pPr>
    </w:p>
    <w:p w14:paraId="2C2A4963" w14:textId="77777777" w:rsidR="00776FBE" w:rsidRPr="00DE73B0" w:rsidRDefault="00D44DEE" w:rsidP="00AB3C1A">
      <w:pPr>
        <w:widowControl w:val="0"/>
        <w:spacing w:line="240" w:lineRule="auto"/>
        <w:ind w:left="567" w:hanging="567"/>
        <w:outlineLvl w:val="1"/>
        <w:rPr>
          <w:b/>
          <w:caps/>
          <w:snapToGrid/>
          <w:szCs w:val="22"/>
          <w:lang w:val="lt-LT"/>
        </w:rPr>
      </w:pPr>
      <w:r w:rsidRPr="00DE73B0">
        <w:rPr>
          <w:b/>
          <w:snapToGrid/>
          <w:szCs w:val="22"/>
          <w:lang w:val="lt-LT"/>
        </w:rPr>
        <w:t>2.</w:t>
      </w:r>
      <w:r w:rsidRPr="00DE73B0">
        <w:rPr>
          <w:b/>
          <w:snapToGrid/>
          <w:szCs w:val="22"/>
          <w:lang w:val="lt-LT"/>
        </w:rPr>
        <w:tab/>
        <w:t>KOKYBINĖ IR KIEKYBINĖ SUDĖTIS</w:t>
      </w:r>
    </w:p>
    <w:p w14:paraId="6D4E35ED" w14:textId="77777777" w:rsidR="00776FBE" w:rsidRPr="00DE73B0" w:rsidRDefault="00776FBE" w:rsidP="00AB3C1A">
      <w:pPr>
        <w:widowControl w:val="0"/>
        <w:tabs>
          <w:tab w:val="clear" w:pos="567"/>
        </w:tabs>
        <w:spacing w:line="240" w:lineRule="auto"/>
        <w:rPr>
          <w:snapToGrid/>
          <w:szCs w:val="22"/>
          <w:lang w:val="lt-LT"/>
        </w:rPr>
      </w:pPr>
    </w:p>
    <w:p w14:paraId="6C77B291" w14:textId="77777777" w:rsidR="00F85E71" w:rsidRPr="00DE73B0" w:rsidRDefault="00F85E71" w:rsidP="00F85E71">
      <w:pPr>
        <w:tabs>
          <w:tab w:val="clear" w:pos="567"/>
        </w:tabs>
        <w:spacing w:line="240" w:lineRule="auto"/>
        <w:ind w:left="567" w:hanging="567"/>
        <w:rPr>
          <w:snapToGrid/>
          <w:szCs w:val="22"/>
          <w:lang w:val="lt-LT"/>
        </w:rPr>
      </w:pPr>
      <w:r w:rsidRPr="00DE73B0">
        <w:rPr>
          <w:snapToGrid/>
          <w:szCs w:val="22"/>
          <w:lang w:val="lt-LT"/>
        </w:rPr>
        <w:t xml:space="preserve">Kiekvienoje kietojoje kapsulėje yra 300 mg arba 400 mg </w:t>
      </w:r>
      <w:proofErr w:type="spellStart"/>
      <w:r w:rsidRPr="00DE73B0">
        <w:rPr>
          <w:snapToGrid/>
          <w:szCs w:val="22"/>
          <w:lang w:val="lt-LT"/>
        </w:rPr>
        <w:t>gabapentino</w:t>
      </w:r>
      <w:proofErr w:type="spellEnd"/>
      <w:r w:rsidRPr="00DE73B0">
        <w:rPr>
          <w:snapToGrid/>
          <w:szCs w:val="22"/>
          <w:lang w:val="lt-LT"/>
        </w:rPr>
        <w:t>.</w:t>
      </w:r>
    </w:p>
    <w:p w14:paraId="470A4D0D" w14:textId="77777777" w:rsidR="006D23BC" w:rsidRPr="00DE73B0" w:rsidRDefault="006D23BC" w:rsidP="00AB3C1A">
      <w:pPr>
        <w:widowControl w:val="0"/>
        <w:tabs>
          <w:tab w:val="clear" w:pos="567"/>
        </w:tabs>
        <w:spacing w:line="240" w:lineRule="auto"/>
        <w:rPr>
          <w:snapToGrid/>
          <w:szCs w:val="22"/>
          <w:lang w:val="lt-LT"/>
        </w:rPr>
      </w:pPr>
    </w:p>
    <w:p w14:paraId="713AC69C" w14:textId="77777777" w:rsidR="00776FBE" w:rsidRPr="00DE73B0" w:rsidRDefault="00776FBE" w:rsidP="00AB3C1A">
      <w:pPr>
        <w:widowControl w:val="0"/>
        <w:tabs>
          <w:tab w:val="clear" w:pos="567"/>
        </w:tabs>
        <w:spacing w:line="240" w:lineRule="auto"/>
        <w:rPr>
          <w:snapToGrid/>
          <w:szCs w:val="22"/>
          <w:lang w:val="lt-LT"/>
        </w:rPr>
      </w:pPr>
      <w:r w:rsidRPr="00DE73B0">
        <w:rPr>
          <w:snapToGrid/>
          <w:szCs w:val="22"/>
          <w:lang w:val="lt-LT"/>
        </w:rPr>
        <w:t>Visos pagalbinės medžiagos išvardytos 6.1 skyriuje.</w:t>
      </w:r>
    </w:p>
    <w:p w14:paraId="76E2352C" w14:textId="77777777" w:rsidR="00776FBE" w:rsidRPr="00DE73B0" w:rsidRDefault="00776FBE" w:rsidP="00AB3C1A">
      <w:pPr>
        <w:widowControl w:val="0"/>
        <w:tabs>
          <w:tab w:val="clear" w:pos="567"/>
        </w:tabs>
        <w:spacing w:line="240" w:lineRule="auto"/>
        <w:ind w:left="567" w:hanging="567"/>
        <w:rPr>
          <w:snapToGrid/>
          <w:szCs w:val="22"/>
          <w:lang w:val="lt-LT"/>
        </w:rPr>
      </w:pPr>
    </w:p>
    <w:p w14:paraId="5F1EC567" w14:textId="77777777" w:rsidR="00776FBE" w:rsidRPr="00DE73B0" w:rsidRDefault="00776FBE" w:rsidP="00AB3C1A">
      <w:pPr>
        <w:widowControl w:val="0"/>
        <w:tabs>
          <w:tab w:val="clear" w:pos="567"/>
        </w:tabs>
        <w:spacing w:line="240" w:lineRule="auto"/>
        <w:ind w:left="567" w:hanging="567"/>
        <w:rPr>
          <w:snapToGrid/>
          <w:szCs w:val="22"/>
          <w:lang w:val="lt-LT"/>
        </w:rPr>
      </w:pPr>
    </w:p>
    <w:p w14:paraId="3A87FA54" w14:textId="77777777" w:rsidR="00776FBE" w:rsidRPr="00DE73B0" w:rsidRDefault="00776FBE" w:rsidP="00AB3C1A">
      <w:pPr>
        <w:widowControl w:val="0"/>
        <w:spacing w:line="240" w:lineRule="auto"/>
        <w:ind w:left="567" w:hanging="567"/>
        <w:outlineLvl w:val="1"/>
        <w:rPr>
          <w:b/>
          <w:snapToGrid/>
          <w:szCs w:val="22"/>
          <w:lang w:val="lt-LT"/>
        </w:rPr>
      </w:pPr>
      <w:r w:rsidRPr="00DE73B0">
        <w:rPr>
          <w:b/>
          <w:snapToGrid/>
          <w:szCs w:val="22"/>
          <w:lang w:val="lt-LT"/>
        </w:rPr>
        <w:t>3.</w:t>
      </w:r>
      <w:r w:rsidRPr="00DE73B0">
        <w:rPr>
          <w:b/>
          <w:snapToGrid/>
          <w:szCs w:val="22"/>
          <w:lang w:val="lt-LT"/>
        </w:rPr>
        <w:tab/>
        <w:t xml:space="preserve">FARMACINĖ </w:t>
      </w:r>
      <w:r w:rsidR="00D44DEE" w:rsidRPr="00DE73B0">
        <w:rPr>
          <w:b/>
          <w:snapToGrid/>
          <w:szCs w:val="22"/>
          <w:lang w:val="lt-LT"/>
        </w:rPr>
        <w:t>FORMA</w:t>
      </w:r>
    </w:p>
    <w:p w14:paraId="0D9B304D" w14:textId="77777777" w:rsidR="00776FBE" w:rsidRPr="00DE73B0" w:rsidRDefault="00776FBE" w:rsidP="00AB3C1A">
      <w:pPr>
        <w:widowControl w:val="0"/>
        <w:tabs>
          <w:tab w:val="clear" w:pos="567"/>
        </w:tabs>
        <w:spacing w:line="240" w:lineRule="auto"/>
        <w:rPr>
          <w:snapToGrid/>
          <w:szCs w:val="22"/>
          <w:highlight w:val="yellow"/>
          <w:lang w:val="lt-LT"/>
        </w:rPr>
      </w:pPr>
    </w:p>
    <w:p w14:paraId="1598ADE7" w14:textId="77777777" w:rsidR="00776FBE" w:rsidRPr="00DE73B0" w:rsidRDefault="00F85E71" w:rsidP="00AB3C1A">
      <w:pPr>
        <w:widowControl w:val="0"/>
        <w:tabs>
          <w:tab w:val="clear" w:pos="567"/>
        </w:tabs>
        <w:spacing w:line="240" w:lineRule="auto"/>
        <w:rPr>
          <w:snapToGrid/>
          <w:szCs w:val="22"/>
          <w:lang w:val="lt-LT"/>
        </w:rPr>
      </w:pPr>
      <w:r w:rsidRPr="00DE73B0">
        <w:rPr>
          <w:snapToGrid/>
          <w:szCs w:val="22"/>
          <w:lang w:val="lt-LT"/>
        </w:rPr>
        <w:t>Kietoji kapsulė</w:t>
      </w:r>
    </w:p>
    <w:p w14:paraId="1D5425AD" w14:textId="77777777" w:rsidR="00776FBE" w:rsidRPr="00DE73B0" w:rsidRDefault="00776FBE" w:rsidP="00AB3C1A">
      <w:pPr>
        <w:widowControl w:val="0"/>
        <w:tabs>
          <w:tab w:val="clear" w:pos="567"/>
        </w:tabs>
        <w:spacing w:line="240" w:lineRule="auto"/>
        <w:rPr>
          <w:snapToGrid/>
          <w:szCs w:val="22"/>
          <w:lang w:val="lt-LT"/>
        </w:rPr>
      </w:pPr>
    </w:p>
    <w:p w14:paraId="40361E83" w14:textId="77777777" w:rsidR="00061D4A" w:rsidRPr="00DE73B0" w:rsidRDefault="00061D4A" w:rsidP="00061D4A">
      <w:pPr>
        <w:widowControl w:val="0"/>
        <w:tabs>
          <w:tab w:val="clear" w:pos="567"/>
          <w:tab w:val="left" w:pos="1296"/>
        </w:tabs>
        <w:spacing w:line="240" w:lineRule="auto"/>
        <w:rPr>
          <w:snapToGrid/>
          <w:szCs w:val="22"/>
          <w:lang w:val="lt-LT"/>
        </w:rPr>
      </w:pPr>
      <w:r w:rsidRPr="00DE73B0">
        <w:rPr>
          <w:i/>
          <w:snapToGrid/>
          <w:szCs w:val="22"/>
          <w:lang w:val="lt-LT"/>
        </w:rPr>
        <w:t>300 mg kapsulės</w:t>
      </w:r>
      <w:r w:rsidRPr="00DE73B0">
        <w:rPr>
          <w:snapToGrid/>
          <w:szCs w:val="22"/>
          <w:lang w:val="lt-LT"/>
        </w:rPr>
        <w:t>: geltonas dangtelis/geltonas korpusas, įspausta „D“ ir „03“, ilgis 20 mm.</w:t>
      </w:r>
    </w:p>
    <w:p w14:paraId="773D580F" w14:textId="77777777" w:rsidR="00061D4A" w:rsidRPr="00DE73B0" w:rsidRDefault="0032087F" w:rsidP="00061D4A">
      <w:pPr>
        <w:widowControl w:val="0"/>
        <w:tabs>
          <w:tab w:val="clear" w:pos="567"/>
          <w:tab w:val="left" w:pos="1296"/>
        </w:tabs>
        <w:spacing w:line="240" w:lineRule="auto"/>
        <w:rPr>
          <w:snapToGrid/>
          <w:szCs w:val="22"/>
          <w:lang w:val="lt-LT"/>
        </w:rPr>
      </w:pPr>
      <w:r w:rsidRPr="00DE73B0">
        <w:rPr>
          <w:i/>
          <w:snapToGrid/>
          <w:szCs w:val="22"/>
          <w:lang w:val="lt-LT"/>
        </w:rPr>
        <w:t>4</w:t>
      </w:r>
      <w:r w:rsidR="00061D4A" w:rsidRPr="00DE73B0">
        <w:rPr>
          <w:i/>
          <w:snapToGrid/>
          <w:szCs w:val="22"/>
          <w:lang w:val="lt-LT"/>
        </w:rPr>
        <w:t>00 mg kapsulės</w:t>
      </w:r>
      <w:r w:rsidR="00061D4A" w:rsidRPr="00DE73B0">
        <w:rPr>
          <w:snapToGrid/>
          <w:szCs w:val="22"/>
          <w:lang w:val="lt-LT"/>
        </w:rPr>
        <w:t>: oranžinis dangtelis/oranžinis korpusas, įspausta „D“ ir „04“, ilgis 22 mm.</w:t>
      </w:r>
    </w:p>
    <w:p w14:paraId="07683ACD" w14:textId="77777777" w:rsidR="00776FBE" w:rsidRPr="00DE73B0" w:rsidRDefault="00776FBE" w:rsidP="00AB3C1A">
      <w:pPr>
        <w:widowControl w:val="0"/>
        <w:tabs>
          <w:tab w:val="clear" w:pos="567"/>
        </w:tabs>
        <w:spacing w:line="240" w:lineRule="auto"/>
        <w:rPr>
          <w:snapToGrid/>
          <w:szCs w:val="22"/>
          <w:lang w:val="lt-LT"/>
        </w:rPr>
      </w:pPr>
    </w:p>
    <w:p w14:paraId="44A48DFC" w14:textId="77777777" w:rsidR="00776FBE" w:rsidRPr="00DE73B0" w:rsidRDefault="00776FBE" w:rsidP="00AB3C1A">
      <w:pPr>
        <w:widowControl w:val="0"/>
        <w:tabs>
          <w:tab w:val="clear" w:pos="567"/>
        </w:tabs>
        <w:spacing w:line="240" w:lineRule="auto"/>
        <w:ind w:left="567" w:hanging="567"/>
        <w:rPr>
          <w:snapToGrid/>
          <w:szCs w:val="22"/>
          <w:lang w:val="lt-LT"/>
        </w:rPr>
      </w:pPr>
    </w:p>
    <w:p w14:paraId="77E7C945" w14:textId="77777777" w:rsidR="00776FBE" w:rsidRPr="00DE73B0" w:rsidRDefault="00D44DEE" w:rsidP="00AB3C1A">
      <w:pPr>
        <w:widowControl w:val="0"/>
        <w:spacing w:line="240" w:lineRule="auto"/>
        <w:ind w:left="567" w:hanging="567"/>
        <w:outlineLvl w:val="1"/>
        <w:rPr>
          <w:b/>
          <w:snapToGrid/>
          <w:szCs w:val="22"/>
          <w:lang w:val="lt-LT"/>
        </w:rPr>
      </w:pPr>
      <w:r w:rsidRPr="00DE73B0">
        <w:rPr>
          <w:b/>
          <w:snapToGrid/>
          <w:szCs w:val="22"/>
          <w:lang w:val="lt-LT"/>
        </w:rPr>
        <w:t>4.</w:t>
      </w:r>
      <w:r w:rsidRPr="00DE73B0">
        <w:rPr>
          <w:b/>
          <w:snapToGrid/>
          <w:szCs w:val="22"/>
          <w:lang w:val="lt-LT"/>
        </w:rPr>
        <w:tab/>
        <w:t>KLINIKINĖ INFORMACIJA</w:t>
      </w:r>
    </w:p>
    <w:p w14:paraId="12215C46" w14:textId="77777777" w:rsidR="00776FBE" w:rsidRPr="00DE73B0" w:rsidRDefault="00776FBE" w:rsidP="00AB3C1A">
      <w:pPr>
        <w:widowControl w:val="0"/>
        <w:tabs>
          <w:tab w:val="clear" w:pos="567"/>
        </w:tabs>
        <w:spacing w:line="240" w:lineRule="auto"/>
        <w:ind w:left="567" w:hanging="567"/>
        <w:rPr>
          <w:snapToGrid/>
          <w:szCs w:val="22"/>
          <w:lang w:val="lt-LT"/>
        </w:rPr>
      </w:pPr>
    </w:p>
    <w:p w14:paraId="24DD94D1"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4.1</w:t>
      </w:r>
      <w:r w:rsidRPr="00DE73B0">
        <w:rPr>
          <w:b/>
          <w:snapToGrid/>
          <w:kern w:val="28"/>
          <w:szCs w:val="22"/>
          <w:lang w:val="lt-LT"/>
        </w:rPr>
        <w:tab/>
        <w:t>Terapinės indikacijos</w:t>
      </w:r>
    </w:p>
    <w:p w14:paraId="63A2CFEB" w14:textId="77777777" w:rsidR="00776FBE" w:rsidRPr="00DE73B0" w:rsidRDefault="00776FBE" w:rsidP="00AB3C1A">
      <w:pPr>
        <w:widowControl w:val="0"/>
        <w:tabs>
          <w:tab w:val="clear" w:pos="567"/>
        </w:tabs>
        <w:spacing w:line="240" w:lineRule="auto"/>
        <w:ind w:left="567" w:hanging="567"/>
        <w:rPr>
          <w:snapToGrid/>
          <w:szCs w:val="22"/>
          <w:lang w:val="lt-LT"/>
        </w:rPr>
      </w:pPr>
    </w:p>
    <w:p w14:paraId="780F5AD6" w14:textId="77777777" w:rsidR="00EE3A18" w:rsidRPr="00DE73B0" w:rsidRDefault="00EE3A18" w:rsidP="00EE3A18">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Epilepsija</w:t>
      </w:r>
    </w:p>
    <w:p w14:paraId="001CB63D" w14:textId="40D96B33" w:rsidR="00EE3A18" w:rsidRPr="00DE73B0" w:rsidRDefault="00EE3A18" w:rsidP="00EE3A18">
      <w:pPr>
        <w:tabs>
          <w:tab w:val="clear" w:pos="567"/>
        </w:tabs>
        <w:spacing w:line="240" w:lineRule="auto"/>
        <w:rPr>
          <w:snapToGrid/>
          <w:szCs w:val="22"/>
          <w:lang w:val="lt-LT" w:eastAsia="lt-LT"/>
        </w:rPr>
      </w:pPr>
      <w:bookmarkStart w:id="0" w:name="_Hlk176632674"/>
      <w:proofErr w:type="spellStart"/>
      <w:r w:rsidRPr="00DE73B0">
        <w:rPr>
          <w:snapToGrid/>
          <w:szCs w:val="22"/>
          <w:lang w:val="lt-LT" w:eastAsia="lt-LT"/>
        </w:rPr>
        <w:t>Gabapentin</w:t>
      </w:r>
      <w:proofErr w:type="spellEnd"/>
      <w:r w:rsidRPr="00DE73B0">
        <w:rPr>
          <w:snapToGrid/>
          <w:szCs w:val="22"/>
          <w:lang w:val="lt-LT" w:eastAsia="lt-LT"/>
        </w:rPr>
        <w:t xml:space="preserve"> </w:t>
      </w:r>
      <w:proofErr w:type="spellStart"/>
      <w:r w:rsidRPr="00DE73B0">
        <w:rPr>
          <w:snapToGrid/>
          <w:szCs w:val="22"/>
          <w:lang w:val="lt-LT" w:eastAsia="lt-LT"/>
        </w:rPr>
        <w:t>Orion</w:t>
      </w:r>
      <w:proofErr w:type="spellEnd"/>
      <w:r w:rsidRPr="00DE73B0">
        <w:rPr>
          <w:snapToGrid/>
          <w:szCs w:val="22"/>
          <w:lang w:val="lt-LT" w:eastAsia="lt-LT"/>
        </w:rPr>
        <w:t xml:space="preserve"> skirtas židininių traukulių priepuolių su antrine </w:t>
      </w:r>
      <w:proofErr w:type="spellStart"/>
      <w:r w:rsidRPr="00DE73B0">
        <w:rPr>
          <w:snapToGrid/>
          <w:szCs w:val="22"/>
          <w:lang w:val="lt-LT" w:eastAsia="lt-LT"/>
        </w:rPr>
        <w:t>generalizacija</w:t>
      </w:r>
      <w:proofErr w:type="spellEnd"/>
      <w:r w:rsidRPr="00DE73B0">
        <w:rPr>
          <w:snapToGrid/>
          <w:szCs w:val="22"/>
          <w:lang w:val="lt-LT" w:eastAsia="lt-LT"/>
        </w:rPr>
        <w:t xml:space="preserve"> ar be jos papildomam gydymui</w:t>
      </w:r>
      <w:r w:rsidR="00AE63D9" w:rsidRPr="00DE73B0">
        <w:rPr>
          <w:snapToGrid/>
          <w:szCs w:val="22"/>
          <w:lang w:val="lt-LT" w:eastAsia="lt-LT"/>
        </w:rPr>
        <w:t xml:space="preserve"> suaugusiesiems ir 6 metų bei vyresniems vaikams</w:t>
      </w:r>
      <w:r w:rsidRPr="00DE73B0">
        <w:rPr>
          <w:snapToGrid/>
          <w:szCs w:val="22"/>
          <w:lang w:val="lt-LT" w:eastAsia="lt-LT"/>
        </w:rPr>
        <w:t xml:space="preserve"> (žr. 5.1</w:t>
      </w:r>
      <w:r w:rsidR="00AE63D9" w:rsidRPr="00DE73B0">
        <w:rPr>
          <w:snapToGrid/>
          <w:szCs w:val="22"/>
          <w:lang w:val="lt-LT" w:eastAsia="lt-LT"/>
        </w:rPr>
        <w:t> </w:t>
      </w:r>
      <w:r w:rsidRPr="00DE73B0">
        <w:rPr>
          <w:snapToGrid/>
          <w:szCs w:val="22"/>
          <w:lang w:val="lt-LT" w:eastAsia="lt-LT"/>
        </w:rPr>
        <w:t>skyrių).</w:t>
      </w:r>
    </w:p>
    <w:bookmarkEnd w:id="0"/>
    <w:p w14:paraId="6887E440" w14:textId="77777777" w:rsidR="00EE3A18" w:rsidRPr="00DE73B0" w:rsidRDefault="00EE3A18" w:rsidP="00EE3A18">
      <w:pPr>
        <w:tabs>
          <w:tab w:val="clear" w:pos="567"/>
        </w:tabs>
        <w:spacing w:line="240" w:lineRule="auto"/>
        <w:rPr>
          <w:snapToGrid/>
          <w:szCs w:val="22"/>
          <w:lang w:val="lt-LT" w:eastAsia="lt-LT"/>
        </w:rPr>
      </w:pPr>
    </w:p>
    <w:p w14:paraId="404C5DE4" w14:textId="6FF24B88" w:rsidR="00EE3A18" w:rsidRPr="00DE73B0" w:rsidRDefault="00AE63D9" w:rsidP="00AE63D9">
      <w:pPr>
        <w:tabs>
          <w:tab w:val="clear" w:pos="567"/>
        </w:tabs>
        <w:spacing w:line="240" w:lineRule="auto"/>
        <w:rPr>
          <w:snapToGrid/>
          <w:szCs w:val="22"/>
          <w:lang w:val="lt-LT"/>
        </w:rPr>
      </w:pPr>
      <w:proofErr w:type="spellStart"/>
      <w:r w:rsidRPr="00DE73B0">
        <w:rPr>
          <w:snapToGrid/>
          <w:szCs w:val="22"/>
          <w:lang w:val="lt-LT" w:eastAsia="lt-LT"/>
        </w:rPr>
        <w:t>Gabapentin</w:t>
      </w:r>
      <w:proofErr w:type="spellEnd"/>
      <w:r w:rsidRPr="00DE73B0">
        <w:rPr>
          <w:snapToGrid/>
          <w:szCs w:val="22"/>
          <w:lang w:val="lt-LT" w:eastAsia="lt-LT"/>
        </w:rPr>
        <w:t xml:space="preserve"> </w:t>
      </w:r>
      <w:proofErr w:type="spellStart"/>
      <w:r w:rsidRPr="00DE73B0">
        <w:rPr>
          <w:snapToGrid/>
          <w:szCs w:val="22"/>
          <w:lang w:val="lt-LT" w:eastAsia="lt-LT"/>
        </w:rPr>
        <w:t>Orion</w:t>
      </w:r>
      <w:proofErr w:type="spellEnd"/>
      <w:r w:rsidRPr="00DE73B0">
        <w:rPr>
          <w:snapToGrid/>
          <w:szCs w:val="22"/>
          <w:lang w:val="lt-LT" w:eastAsia="lt-LT"/>
        </w:rPr>
        <w:t xml:space="preserve"> skirtas židininių traukulių priepuolių su antrine </w:t>
      </w:r>
      <w:proofErr w:type="spellStart"/>
      <w:r w:rsidRPr="00DE73B0">
        <w:rPr>
          <w:snapToGrid/>
          <w:szCs w:val="22"/>
          <w:lang w:val="lt-LT" w:eastAsia="lt-LT"/>
        </w:rPr>
        <w:t>generalizacija</w:t>
      </w:r>
      <w:proofErr w:type="spellEnd"/>
      <w:r w:rsidRPr="00DE73B0">
        <w:rPr>
          <w:snapToGrid/>
          <w:szCs w:val="22"/>
          <w:lang w:val="lt-LT" w:eastAsia="lt-LT"/>
        </w:rPr>
        <w:t xml:space="preserve"> ar be jos </w:t>
      </w:r>
      <w:proofErr w:type="spellStart"/>
      <w:r w:rsidRPr="00DE73B0">
        <w:rPr>
          <w:snapToGrid/>
          <w:szCs w:val="22"/>
          <w:lang w:val="lt-LT" w:eastAsia="lt-LT"/>
        </w:rPr>
        <w:t>monoterapijai</w:t>
      </w:r>
      <w:proofErr w:type="spellEnd"/>
      <w:r w:rsidRPr="00DE73B0">
        <w:rPr>
          <w:snapToGrid/>
          <w:szCs w:val="22"/>
          <w:lang w:val="lt-LT" w:eastAsia="lt-LT"/>
        </w:rPr>
        <w:t xml:space="preserve"> suaugusiesiems ir </w:t>
      </w:r>
      <w:r w:rsidR="00BB4295" w:rsidRPr="00DE73B0">
        <w:rPr>
          <w:snapToGrid/>
          <w:szCs w:val="22"/>
          <w:lang w:val="lt-LT" w:eastAsia="lt-LT"/>
        </w:rPr>
        <w:t>12</w:t>
      </w:r>
      <w:r w:rsidRPr="00DE73B0">
        <w:rPr>
          <w:snapToGrid/>
          <w:szCs w:val="22"/>
          <w:lang w:val="lt-LT" w:eastAsia="lt-LT"/>
        </w:rPr>
        <w:t> metų bei vyresniems paaugliams</w:t>
      </w:r>
      <w:r w:rsidR="00EE3A18" w:rsidRPr="00DE73B0">
        <w:rPr>
          <w:snapToGrid/>
          <w:szCs w:val="22"/>
          <w:lang w:val="lt-LT"/>
        </w:rPr>
        <w:t>.</w:t>
      </w:r>
    </w:p>
    <w:p w14:paraId="4CBAD89B" w14:textId="77777777" w:rsidR="00EE3A18" w:rsidRPr="00DE73B0" w:rsidRDefault="00EE3A18" w:rsidP="00EE3A18">
      <w:pPr>
        <w:tabs>
          <w:tab w:val="clear" w:pos="567"/>
          <w:tab w:val="left" w:pos="1296"/>
        </w:tabs>
        <w:autoSpaceDE w:val="0"/>
        <w:autoSpaceDN w:val="0"/>
        <w:adjustRightInd w:val="0"/>
        <w:spacing w:line="240" w:lineRule="auto"/>
        <w:rPr>
          <w:snapToGrid/>
          <w:szCs w:val="22"/>
          <w:lang w:val="lt-LT"/>
        </w:rPr>
      </w:pPr>
    </w:p>
    <w:p w14:paraId="371497EA" w14:textId="77777777" w:rsidR="00EE3A18" w:rsidRPr="00DE73B0" w:rsidRDefault="00EE3A18" w:rsidP="00EE3A18">
      <w:pPr>
        <w:tabs>
          <w:tab w:val="clear" w:pos="567"/>
        </w:tabs>
        <w:spacing w:line="240" w:lineRule="auto"/>
        <w:rPr>
          <w:snapToGrid/>
          <w:szCs w:val="22"/>
          <w:u w:val="single"/>
          <w:lang w:val="lt-LT"/>
        </w:rPr>
      </w:pPr>
      <w:r w:rsidRPr="00DE73B0">
        <w:rPr>
          <w:snapToGrid/>
          <w:szCs w:val="22"/>
          <w:u w:val="single"/>
          <w:lang w:val="lt-LT"/>
        </w:rPr>
        <w:t xml:space="preserve">Periferinio </w:t>
      </w:r>
      <w:proofErr w:type="spellStart"/>
      <w:r w:rsidRPr="00DE73B0">
        <w:rPr>
          <w:snapToGrid/>
          <w:szCs w:val="22"/>
          <w:u w:val="single"/>
          <w:lang w:val="lt-LT"/>
        </w:rPr>
        <w:t>neuropatinio</w:t>
      </w:r>
      <w:proofErr w:type="spellEnd"/>
      <w:r w:rsidRPr="00DE73B0">
        <w:rPr>
          <w:snapToGrid/>
          <w:szCs w:val="22"/>
          <w:u w:val="single"/>
          <w:lang w:val="lt-LT"/>
        </w:rPr>
        <w:t xml:space="preserve"> skausmo gydymas</w:t>
      </w:r>
    </w:p>
    <w:p w14:paraId="2C14AB2D" w14:textId="480F146C" w:rsidR="00EE3A18" w:rsidRPr="00DE73B0" w:rsidRDefault="00EE3A18" w:rsidP="00EE3A18">
      <w:pPr>
        <w:tabs>
          <w:tab w:val="clear" w:pos="567"/>
        </w:tabs>
        <w:spacing w:line="240" w:lineRule="auto"/>
        <w:rPr>
          <w:snapToGrid/>
          <w:szCs w:val="22"/>
          <w:lang w:val="lt-LT" w:eastAsia="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skirtas </w:t>
      </w:r>
      <w:r w:rsidR="00AD4E08" w:rsidRPr="00DE73B0">
        <w:rPr>
          <w:snapToGrid/>
          <w:szCs w:val="22"/>
          <w:lang w:val="lt-LT" w:eastAsia="lt-LT"/>
        </w:rPr>
        <w:t>suaugusi</w:t>
      </w:r>
      <w:r w:rsidR="00AD4E08">
        <w:rPr>
          <w:snapToGrid/>
          <w:szCs w:val="22"/>
          <w:lang w:val="lt-LT" w:eastAsia="lt-LT"/>
        </w:rPr>
        <w:t>ųjų</w:t>
      </w:r>
      <w:r w:rsidR="00AD4E08" w:rsidRPr="00DE73B0">
        <w:rPr>
          <w:snapToGrid/>
          <w:szCs w:val="22"/>
          <w:lang w:val="lt-LT"/>
        </w:rPr>
        <w:t xml:space="preserve"> </w:t>
      </w:r>
      <w:r w:rsidRPr="00DE73B0">
        <w:rPr>
          <w:snapToGrid/>
          <w:szCs w:val="22"/>
          <w:lang w:val="lt-LT"/>
        </w:rPr>
        <w:t>periferini</w:t>
      </w:r>
      <w:r w:rsidR="00AD4E08">
        <w:rPr>
          <w:snapToGrid/>
          <w:szCs w:val="22"/>
          <w:lang w:val="lt-LT"/>
        </w:rPr>
        <w:t>o</w:t>
      </w:r>
      <w:r w:rsidRPr="00DE73B0">
        <w:rPr>
          <w:snapToGrid/>
          <w:szCs w:val="22"/>
          <w:lang w:val="lt-LT"/>
        </w:rPr>
        <w:t xml:space="preserve"> </w:t>
      </w:r>
      <w:proofErr w:type="spellStart"/>
      <w:r w:rsidRPr="00DE73B0">
        <w:rPr>
          <w:snapToGrid/>
          <w:szCs w:val="22"/>
          <w:lang w:val="lt-LT"/>
        </w:rPr>
        <w:t>neuropatini</w:t>
      </w:r>
      <w:r w:rsidR="00AD4E08">
        <w:rPr>
          <w:snapToGrid/>
          <w:szCs w:val="22"/>
          <w:lang w:val="lt-LT"/>
        </w:rPr>
        <w:t>o</w:t>
      </w:r>
      <w:proofErr w:type="spellEnd"/>
      <w:r w:rsidRPr="00DE73B0">
        <w:rPr>
          <w:snapToGrid/>
          <w:szCs w:val="22"/>
          <w:lang w:val="lt-LT"/>
        </w:rPr>
        <w:t xml:space="preserve"> skausm</w:t>
      </w:r>
      <w:r w:rsidR="00AD4E08">
        <w:rPr>
          <w:snapToGrid/>
          <w:szCs w:val="22"/>
          <w:lang w:val="lt-LT"/>
        </w:rPr>
        <w:t>o</w:t>
      </w:r>
      <w:r w:rsidRPr="00DE73B0">
        <w:rPr>
          <w:snapToGrid/>
          <w:szCs w:val="22"/>
          <w:lang w:val="lt-LT"/>
        </w:rPr>
        <w:t>, toki</w:t>
      </w:r>
      <w:r w:rsidR="00AD4E08">
        <w:rPr>
          <w:snapToGrid/>
          <w:szCs w:val="22"/>
          <w:lang w:val="lt-LT"/>
        </w:rPr>
        <w:t>o</w:t>
      </w:r>
      <w:r w:rsidRPr="00DE73B0">
        <w:rPr>
          <w:snapToGrid/>
          <w:szCs w:val="22"/>
          <w:lang w:val="lt-LT"/>
        </w:rPr>
        <w:t xml:space="preserve"> kaip sk</w:t>
      </w:r>
      <w:r w:rsidRPr="00DE73B0">
        <w:rPr>
          <w:snapToGrid/>
          <w:szCs w:val="22"/>
          <w:lang w:val="lt-LT" w:eastAsia="lt-LT"/>
        </w:rPr>
        <w:t xml:space="preserve">ausminga diabetinė neuropatija arba </w:t>
      </w:r>
      <w:proofErr w:type="spellStart"/>
      <w:r w:rsidRPr="00DE73B0">
        <w:rPr>
          <w:snapToGrid/>
          <w:szCs w:val="22"/>
          <w:lang w:val="lt-LT" w:eastAsia="lt-LT"/>
        </w:rPr>
        <w:t>poherpetinė</w:t>
      </w:r>
      <w:proofErr w:type="spellEnd"/>
      <w:r w:rsidRPr="00DE73B0">
        <w:rPr>
          <w:snapToGrid/>
          <w:szCs w:val="22"/>
          <w:lang w:val="lt-LT" w:eastAsia="lt-LT"/>
        </w:rPr>
        <w:t xml:space="preserve"> neuralgija, gydy</w:t>
      </w:r>
      <w:r w:rsidR="00AD4E08">
        <w:rPr>
          <w:snapToGrid/>
          <w:szCs w:val="22"/>
          <w:lang w:val="lt-LT" w:eastAsia="lt-LT"/>
        </w:rPr>
        <w:t>mui</w:t>
      </w:r>
      <w:r w:rsidRPr="00DE73B0">
        <w:rPr>
          <w:snapToGrid/>
          <w:szCs w:val="22"/>
          <w:lang w:val="lt-LT" w:eastAsia="lt-LT"/>
        </w:rPr>
        <w:t>.</w:t>
      </w:r>
    </w:p>
    <w:p w14:paraId="2FF7958C"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p>
    <w:p w14:paraId="4830D82D" w14:textId="77777777" w:rsidR="00776FBE" w:rsidRPr="00DE73B0" w:rsidRDefault="00776FBE" w:rsidP="00AB3C1A">
      <w:pPr>
        <w:widowControl w:val="0"/>
        <w:spacing w:line="240" w:lineRule="auto"/>
        <w:ind w:left="567" w:hanging="567"/>
        <w:outlineLvl w:val="2"/>
        <w:rPr>
          <w:b/>
          <w:snapToGrid/>
          <w:szCs w:val="22"/>
          <w:lang w:val="lt-LT"/>
        </w:rPr>
      </w:pPr>
      <w:r w:rsidRPr="00DE73B0">
        <w:rPr>
          <w:b/>
          <w:snapToGrid/>
          <w:kern w:val="28"/>
          <w:szCs w:val="22"/>
          <w:lang w:val="lt-LT"/>
        </w:rPr>
        <w:t>4.2</w:t>
      </w:r>
      <w:r w:rsidRPr="00DE73B0">
        <w:rPr>
          <w:b/>
          <w:snapToGrid/>
          <w:kern w:val="28"/>
          <w:szCs w:val="22"/>
          <w:lang w:val="lt-LT"/>
        </w:rPr>
        <w:tab/>
        <w:t>Dozavimas ir vartojimo metodas</w:t>
      </w:r>
    </w:p>
    <w:p w14:paraId="14E218A8" w14:textId="77777777" w:rsidR="00776FBE" w:rsidRPr="00DE73B0" w:rsidRDefault="00776FBE" w:rsidP="00AB3C1A">
      <w:pPr>
        <w:widowControl w:val="0"/>
        <w:tabs>
          <w:tab w:val="clear" w:pos="567"/>
        </w:tabs>
        <w:spacing w:line="240" w:lineRule="auto"/>
        <w:ind w:left="567" w:hanging="567"/>
        <w:rPr>
          <w:bCs/>
          <w:snapToGrid/>
          <w:szCs w:val="22"/>
          <w:lang w:val="lt-LT"/>
        </w:rPr>
      </w:pPr>
    </w:p>
    <w:p w14:paraId="40D8A47F" w14:textId="77777777" w:rsidR="00E96714" w:rsidRPr="00DE73B0" w:rsidRDefault="00E96714" w:rsidP="00E96714">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Dozavimas</w:t>
      </w:r>
    </w:p>
    <w:p w14:paraId="522B7035"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1 lentelėje yra </w:t>
      </w:r>
      <w:r w:rsidR="00BB4295" w:rsidRPr="00DE73B0">
        <w:rPr>
          <w:snapToGrid/>
          <w:szCs w:val="22"/>
          <w:lang w:val="lt-LT"/>
        </w:rPr>
        <w:t>pateikiama</w:t>
      </w:r>
      <w:r w:rsidRPr="00DE73B0">
        <w:rPr>
          <w:snapToGrid/>
          <w:szCs w:val="22"/>
          <w:lang w:val="lt-LT"/>
        </w:rPr>
        <w:t xml:space="preserve"> laipsniško dozės didinimo gydymo pradžioje schema, kuri rekomenduojama suaugusiesiems ir 12 metų bei vyresniems paaugliams visoms indikacijoms. Dozavimo nurodymai jaunesniems kaip 12 metų vaikams pateikiami toliau atskirame šio skyriaus poskyryje.</w:t>
      </w:r>
    </w:p>
    <w:p w14:paraId="677C7373"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3"/>
        <w:gridCol w:w="3019"/>
        <w:gridCol w:w="3020"/>
      </w:tblGrid>
      <w:tr w:rsidR="00E96714" w:rsidRPr="00801B5C" w14:paraId="5C4BB9DE" w14:textId="77777777" w:rsidTr="00801B5C">
        <w:tc>
          <w:tcPr>
            <w:tcW w:w="9103" w:type="dxa"/>
            <w:gridSpan w:val="3"/>
            <w:tcBorders>
              <w:top w:val="single" w:sz="4" w:space="0" w:color="auto"/>
              <w:left w:val="single" w:sz="4" w:space="0" w:color="auto"/>
              <w:bottom w:val="single" w:sz="4" w:space="0" w:color="auto"/>
              <w:right w:val="single" w:sz="4" w:space="0" w:color="auto"/>
            </w:tcBorders>
            <w:hideMark/>
          </w:tcPr>
          <w:p w14:paraId="2C65E695"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1 lentelė</w:t>
            </w:r>
          </w:p>
        </w:tc>
      </w:tr>
      <w:tr w:rsidR="00E96714" w:rsidRPr="00840E05" w14:paraId="3D65A5A8" w14:textId="77777777" w:rsidTr="00801B5C">
        <w:trPr>
          <w:trHeight w:val="54"/>
        </w:trPr>
        <w:tc>
          <w:tcPr>
            <w:tcW w:w="9103" w:type="dxa"/>
            <w:gridSpan w:val="3"/>
            <w:tcBorders>
              <w:top w:val="single" w:sz="4" w:space="0" w:color="auto"/>
              <w:left w:val="single" w:sz="4" w:space="0" w:color="auto"/>
              <w:bottom w:val="single" w:sz="4" w:space="0" w:color="auto"/>
              <w:right w:val="single" w:sz="4" w:space="0" w:color="auto"/>
            </w:tcBorders>
            <w:hideMark/>
          </w:tcPr>
          <w:p w14:paraId="60266E63"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DOZAVIMO SCHEMA – PRADINIS LAIPSNIŠKAS DOZĖS DIDINIMAS</w:t>
            </w:r>
          </w:p>
        </w:tc>
      </w:tr>
      <w:tr w:rsidR="00E96714" w:rsidRPr="00801B5C" w14:paraId="0987BF17" w14:textId="77777777" w:rsidTr="00801B5C">
        <w:tc>
          <w:tcPr>
            <w:tcW w:w="2962" w:type="dxa"/>
            <w:tcBorders>
              <w:top w:val="single" w:sz="4" w:space="0" w:color="auto"/>
              <w:left w:val="single" w:sz="4" w:space="0" w:color="auto"/>
              <w:bottom w:val="single" w:sz="4" w:space="0" w:color="auto"/>
              <w:right w:val="single" w:sz="4" w:space="0" w:color="auto"/>
            </w:tcBorders>
            <w:hideMark/>
          </w:tcPr>
          <w:p w14:paraId="7F90E1C3"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1 diena</w:t>
            </w:r>
          </w:p>
        </w:tc>
        <w:tc>
          <w:tcPr>
            <w:tcW w:w="3070" w:type="dxa"/>
            <w:tcBorders>
              <w:top w:val="single" w:sz="4" w:space="0" w:color="auto"/>
              <w:left w:val="single" w:sz="4" w:space="0" w:color="auto"/>
              <w:bottom w:val="single" w:sz="4" w:space="0" w:color="auto"/>
              <w:right w:val="single" w:sz="4" w:space="0" w:color="auto"/>
            </w:tcBorders>
            <w:hideMark/>
          </w:tcPr>
          <w:p w14:paraId="7431FDD5"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2 diena</w:t>
            </w:r>
          </w:p>
        </w:tc>
        <w:tc>
          <w:tcPr>
            <w:tcW w:w="3071" w:type="dxa"/>
            <w:tcBorders>
              <w:top w:val="single" w:sz="4" w:space="0" w:color="auto"/>
              <w:left w:val="single" w:sz="4" w:space="0" w:color="auto"/>
              <w:bottom w:val="single" w:sz="4" w:space="0" w:color="auto"/>
              <w:right w:val="single" w:sz="4" w:space="0" w:color="auto"/>
            </w:tcBorders>
            <w:hideMark/>
          </w:tcPr>
          <w:p w14:paraId="3CE3C84B"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3 diena</w:t>
            </w:r>
          </w:p>
        </w:tc>
      </w:tr>
      <w:tr w:rsidR="00E96714" w:rsidRPr="00C81C97" w14:paraId="03C929AA" w14:textId="77777777" w:rsidTr="00801B5C">
        <w:tc>
          <w:tcPr>
            <w:tcW w:w="2962" w:type="dxa"/>
            <w:tcBorders>
              <w:top w:val="single" w:sz="4" w:space="0" w:color="auto"/>
              <w:left w:val="single" w:sz="4" w:space="0" w:color="auto"/>
              <w:bottom w:val="single" w:sz="4" w:space="0" w:color="auto"/>
              <w:right w:val="single" w:sz="4" w:space="0" w:color="auto"/>
            </w:tcBorders>
            <w:hideMark/>
          </w:tcPr>
          <w:p w14:paraId="37BA80AA"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300 mg vieną kartą per parą</w:t>
            </w:r>
          </w:p>
        </w:tc>
        <w:tc>
          <w:tcPr>
            <w:tcW w:w="3070" w:type="dxa"/>
            <w:tcBorders>
              <w:top w:val="single" w:sz="4" w:space="0" w:color="auto"/>
              <w:left w:val="single" w:sz="4" w:space="0" w:color="auto"/>
              <w:bottom w:val="single" w:sz="4" w:space="0" w:color="auto"/>
              <w:right w:val="single" w:sz="4" w:space="0" w:color="auto"/>
            </w:tcBorders>
            <w:hideMark/>
          </w:tcPr>
          <w:p w14:paraId="08E6D327"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300 mg du kartus per parą</w:t>
            </w:r>
          </w:p>
        </w:tc>
        <w:tc>
          <w:tcPr>
            <w:tcW w:w="3071" w:type="dxa"/>
            <w:tcBorders>
              <w:top w:val="single" w:sz="4" w:space="0" w:color="auto"/>
              <w:left w:val="single" w:sz="4" w:space="0" w:color="auto"/>
              <w:bottom w:val="single" w:sz="4" w:space="0" w:color="auto"/>
              <w:right w:val="single" w:sz="4" w:space="0" w:color="auto"/>
            </w:tcBorders>
            <w:hideMark/>
          </w:tcPr>
          <w:p w14:paraId="1A3F2708"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300 mg tris kartus per parą</w:t>
            </w:r>
          </w:p>
        </w:tc>
      </w:tr>
    </w:tbl>
    <w:p w14:paraId="5750045F"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33C49165" w14:textId="77777777" w:rsidR="00E96714" w:rsidRPr="00DE73B0" w:rsidRDefault="00E96714" w:rsidP="00E96714">
      <w:pPr>
        <w:widowControl w:val="0"/>
        <w:tabs>
          <w:tab w:val="clear" w:pos="567"/>
          <w:tab w:val="left" w:pos="1296"/>
        </w:tabs>
        <w:spacing w:line="240" w:lineRule="auto"/>
        <w:rPr>
          <w:bCs/>
          <w:snapToGrid/>
          <w:color w:val="000000"/>
          <w:szCs w:val="22"/>
          <w:u w:val="single"/>
          <w:lang w:val="lt-LT" w:eastAsia="fi-FI"/>
        </w:rPr>
      </w:pPr>
      <w:proofErr w:type="spellStart"/>
      <w:r w:rsidRPr="00DE73B0">
        <w:rPr>
          <w:bCs/>
          <w:snapToGrid/>
          <w:color w:val="000000"/>
          <w:szCs w:val="22"/>
          <w:u w:val="single"/>
          <w:lang w:val="lt-LT" w:eastAsia="fi-FI"/>
        </w:rPr>
        <w:t>Gabapentino</w:t>
      </w:r>
      <w:proofErr w:type="spellEnd"/>
      <w:r w:rsidRPr="00DE73B0">
        <w:rPr>
          <w:bCs/>
          <w:snapToGrid/>
          <w:color w:val="000000"/>
          <w:szCs w:val="22"/>
          <w:u w:val="single"/>
          <w:lang w:val="lt-LT" w:eastAsia="fi-FI"/>
        </w:rPr>
        <w:t xml:space="preserve"> vartojimo nutraukimas</w:t>
      </w:r>
    </w:p>
    <w:p w14:paraId="170AA437" w14:textId="77777777" w:rsidR="00E96714" w:rsidRPr="00DE73B0" w:rsidRDefault="00E96714" w:rsidP="00E96714">
      <w:pPr>
        <w:widowControl w:val="0"/>
        <w:tabs>
          <w:tab w:val="clear" w:pos="567"/>
          <w:tab w:val="left" w:pos="1296"/>
        </w:tabs>
        <w:spacing w:line="240" w:lineRule="auto"/>
        <w:rPr>
          <w:snapToGrid/>
          <w:color w:val="000000"/>
          <w:szCs w:val="22"/>
          <w:lang w:val="lt-LT" w:eastAsia="fi-FI"/>
        </w:rPr>
      </w:pPr>
      <w:r w:rsidRPr="00DE73B0">
        <w:rPr>
          <w:snapToGrid/>
          <w:color w:val="000000"/>
          <w:szCs w:val="22"/>
          <w:lang w:val="lt-LT" w:eastAsia="fi-FI"/>
        </w:rPr>
        <w:t xml:space="preserve">Remiantis šiuolaikine klinikine praktika, baigiant gydymą </w:t>
      </w:r>
      <w:proofErr w:type="spellStart"/>
      <w:r w:rsidRPr="00DE73B0">
        <w:rPr>
          <w:snapToGrid/>
          <w:color w:val="000000"/>
          <w:szCs w:val="22"/>
          <w:lang w:val="lt-LT" w:eastAsia="fi-FI"/>
        </w:rPr>
        <w:t>gabapentinu</w:t>
      </w:r>
      <w:proofErr w:type="spellEnd"/>
      <w:r w:rsidRPr="00DE73B0">
        <w:rPr>
          <w:snapToGrid/>
          <w:color w:val="000000"/>
          <w:szCs w:val="22"/>
          <w:lang w:val="lt-LT" w:eastAsia="fi-FI"/>
        </w:rPr>
        <w:t>, dozę rekomenduojama mažinti palaipsniui ne greičiau kaip per 1 savaitę nepriklausomai nuo indikacijos.</w:t>
      </w:r>
    </w:p>
    <w:p w14:paraId="0E4A8143" w14:textId="77777777" w:rsidR="00BB4295" w:rsidRPr="00DE73B0" w:rsidRDefault="00BB4295" w:rsidP="00E96714">
      <w:pPr>
        <w:widowControl w:val="0"/>
        <w:tabs>
          <w:tab w:val="clear" w:pos="567"/>
          <w:tab w:val="left" w:pos="1296"/>
        </w:tabs>
        <w:spacing w:line="240" w:lineRule="auto"/>
        <w:rPr>
          <w:snapToGrid/>
          <w:color w:val="000000"/>
          <w:szCs w:val="22"/>
          <w:lang w:val="lt-LT" w:eastAsia="fi-FI"/>
        </w:rPr>
      </w:pPr>
    </w:p>
    <w:p w14:paraId="5B4DB26B" w14:textId="77777777" w:rsidR="00E96714" w:rsidRPr="00DE73B0" w:rsidRDefault="00E96714" w:rsidP="00E96714">
      <w:pPr>
        <w:keepNext/>
        <w:tabs>
          <w:tab w:val="clear" w:pos="567"/>
          <w:tab w:val="left" w:pos="1296"/>
        </w:tabs>
        <w:autoSpaceDE w:val="0"/>
        <w:autoSpaceDN w:val="0"/>
        <w:adjustRightInd w:val="0"/>
        <w:spacing w:line="240" w:lineRule="auto"/>
        <w:rPr>
          <w:bCs/>
          <w:snapToGrid/>
          <w:szCs w:val="22"/>
          <w:u w:val="single"/>
          <w:lang w:val="lt-LT"/>
        </w:rPr>
      </w:pPr>
      <w:r w:rsidRPr="00DE73B0">
        <w:rPr>
          <w:bCs/>
          <w:snapToGrid/>
          <w:szCs w:val="22"/>
          <w:u w:val="single"/>
          <w:lang w:val="lt-LT"/>
        </w:rPr>
        <w:t>Epileps</w:t>
      </w:r>
      <w:r w:rsidR="00A56934" w:rsidRPr="00DE73B0">
        <w:rPr>
          <w:bCs/>
          <w:snapToGrid/>
          <w:szCs w:val="22"/>
          <w:u w:val="single"/>
          <w:lang w:val="lt-LT"/>
        </w:rPr>
        <w:t>ija</w:t>
      </w:r>
    </w:p>
    <w:p w14:paraId="4EC28CDC" w14:textId="77777777" w:rsidR="00E96714" w:rsidRPr="00DE73B0" w:rsidRDefault="00A5693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Epilepsiją paprastai reikia gydyti ilgai. Dozę nustato gydantis gydytojas, atsižvelgdamas į individualų vaistinio preparato toleravimą ir veiksmingumą.</w:t>
      </w:r>
    </w:p>
    <w:p w14:paraId="18A2B388"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34CE398E" w14:textId="77777777" w:rsidR="00E96714" w:rsidRPr="00DE73B0" w:rsidRDefault="00E96714" w:rsidP="00637A44">
      <w:pPr>
        <w:keepNext/>
        <w:keepLines/>
        <w:tabs>
          <w:tab w:val="clear" w:pos="567"/>
          <w:tab w:val="left" w:pos="1296"/>
        </w:tabs>
        <w:autoSpaceDE w:val="0"/>
        <w:autoSpaceDN w:val="0"/>
        <w:adjustRightInd w:val="0"/>
        <w:spacing w:line="240" w:lineRule="auto"/>
        <w:rPr>
          <w:i/>
          <w:iCs/>
          <w:snapToGrid/>
          <w:szCs w:val="22"/>
          <w:lang w:val="lt-LT"/>
        </w:rPr>
      </w:pPr>
      <w:r w:rsidRPr="00DE73B0">
        <w:rPr>
          <w:i/>
          <w:snapToGrid/>
          <w:szCs w:val="22"/>
          <w:lang w:val="lt-LT"/>
        </w:rPr>
        <w:lastRenderedPageBreak/>
        <w:t>Suaugusiesiems ir paaugliams</w:t>
      </w:r>
    </w:p>
    <w:p w14:paraId="6682CB8F" w14:textId="645D22B9" w:rsidR="00BE31A4" w:rsidRPr="00DE73B0" w:rsidRDefault="00BE31A4" w:rsidP="00637A44">
      <w:pPr>
        <w:keepNext/>
        <w:keepLines/>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Klinikinių tyrimų metu veiksminga </w:t>
      </w:r>
      <w:proofErr w:type="spellStart"/>
      <w:r w:rsidRPr="00DE73B0">
        <w:rPr>
          <w:snapToGrid/>
          <w:szCs w:val="22"/>
          <w:lang w:val="lt-LT"/>
        </w:rPr>
        <w:t>gabapentino</w:t>
      </w:r>
      <w:proofErr w:type="spellEnd"/>
      <w:r w:rsidRPr="00DE73B0">
        <w:rPr>
          <w:snapToGrid/>
          <w:szCs w:val="22"/>
          <w:lang w:val="lt-LT"/>
        </w:rPr>
        <w:t xml:space="preserve"> paros dozė </w:t>
      </w:r>
      <w:r w:rsidR="00BB4295" w:rsidRPr="00DE73B0">
        <w:rPr>
          <w:snapToGrid/>
          <w:szCs w:val="22"/>
          <w:lang w:val="lt-LT"/>
        </w:rPr>
        <w:t>buvo</w:t>
      </w:r>
      <w:r w:rsidRPr="00DE73B0">
        <w:rPr>
          <w:snapToGrid/>
          <w:szCs w:val="22"/>
          <w:lang w:val="lt-LT"/>
        </w:rPr>
        <w:t xml:space="preserve"> 900–3600 mg. Gydymą galima pradėti laipsniškai didinant dozę, kaip nurodyta 1 lentelėje, arba 1 dieną </w:t>
      </w:r>
      <w:r w:rsidR="00BB4295" w:rsidRPr="00DE73B0">
        <w:rPr>
          <w:snapToGrid/>
          <w:szCs w:val="22"/>
          <w:lang w:val="lt-LT"/>
        </w:rPr>
        <w:t xml:space="preserve">skiriant </w:t>
      </w:r>
      <w:r w:rsidRPr="00DE73B0">
        <w:rPr>
          <w:snapToGrid/>
          <w:szCs w:val="22"/>
          <w:lang w:val="lt-LT"/>
        </w:rPr>
        <w:t xml:space="preserve">vartoti 300 mg tris kartus per parą. Vėliau, atsižvelgiant į individualų paciento organizmo atsaką ir vaistinio preparato toleravimą, dozę galima toliau didinti po 300 mg per </w:t>
      </w:r>
      <w:r w:rsidRPr="00DE73B0">
        <w:rPr>
          <w:snapToGrid/>
          <w:spacing w:val="-3"/>
          <w:szCs w:val="22"/>
          <w:lang w:val="lt-LT"/>
        </w:rPr>
        <w:t>parą</w:t>
      </w:r>
      <w:r w:rsidRPr="00DE73B0">
        <w:rPr>
          <w:snapToGrid/>
          <w:szCs w:val="22"/>
          <w:lang w:val="lt-LT"/>
        </w:rPr>
        <w:t xml:space="preserve"> kas 2</w:t>
      </w:r>
      <w:r w:rsidRPr="00DE73B0">
        <w:rPr>
          <w:snapToGrid/>
          <w:szCs w:val="22"/>
          <w:lang w:val="lt-LT"/>
        </w:rPr>
        <w:noBreakHyphen/>
        <w:t xml:space="preserve">3 dienas iki didžiausios 3600 mg </w:t>
      </w:r>
      <w:r w:rsidRPr="00DE73B0">
        <w:rPr>
          <w:snapToGrid/>
          <w:spacing w:val="-3"/>
          <w:szCs w:val="22"/>
          <w:lang w:val="lt-LT"/>
        </w:rPr>
        <w:t>paros dozės</w:t>
      </w:r>
      <w:r w:rsidRPr="00DE73B0">
        <w:rPr>
          <w:snapToGrid/>
          <w:szCs w:val="22"/>
          <w:lang w:val="lt-LT"/>
        </w:rPr>
        <w:t xml:space="preserve">. Kai kuriems pacientams gali prireikti </w:t>
      </w:r>
      <w:proofErr w:type="spellStart"/>
      <w:r w:rsidRPr="00DE73B0">
        <w:rPr>
          <w:snapToGrid/>
          <w:szCs w:val="22"/>
          <w:lang w:val="lt-LT"/>
        </w:rPr>
        <w:t>gabapentino</w:t>
      </w:r>
      <w:proofErr w:type="spellEnd"/>
      <w:r w:rsidRPr="00DE73B0">
        <w:rPr>
          <w:snapToGrid/>
          <w:szCs w:val="22"/>
          <w:lang w:val="lt-LT"/>
        </w:rPr>
        <w:t xml:space="preserve"> dozę didinti lėčiau. 1800 mg paros dozė turi būti pasiekta ne greičiau kaip per vieną savaitę, 2400 mg paros dozė – iš viso per </w:t>
      </w:r>
      <w:r w:rsidR="00BB4295" w:rsidRPr="00DE73B0">
        <w:rPr>
          <w:snapToGrid/>
          <w:szCs w:val="22"/>
          <w:lang w:val="lt-LT"/>
        </w:rPr>
        <w:t>2 </w:t>
      </w:r>
      <w:r w:rsidRPr="00DE73B0">
        <w:rPr>
          <w:snapToGrid/>
          <w:szCs w:val="22"/>
          <w:lang w:val="lt-LT"/>
        </w:rPr>
        <w:t xml:space="preserve">savaites, o 3600 mg paros dozė – iš viso per </w:t>
      </w:r>
      <w:r w:rsidR="00BB4295" w:rsidRPr="00DE73B0">
        <w:rPr>
          <w:snapToGrid/>
          <w:szCs w:val="22"/>
          <w:lang w:val="lt-LT"/>
        </w:rPr>
        <w:t>3 </w:t>
      </w:r>
      <w:r w:rsidRPr="00DE73B0">
        <w:rPr>
          <w:snapToGrid/>
          <w:szCs w:val="22"/>
          <w:lang w:val="lt-LT"/>
        </w:rPr>
        <w:t>savaites. Ilgalaikių atvirų klinikinių tyrimų metu gerai buvo toleruojamos iki</w:t>
      </w:r>
      <w:r w:rsidRPr="00DE73B0">
        <w:rPr>
          <w:snapToGrid/>
          <w:spacing w:val="-3"/>
          <w:szCs w:val="22"/>
          <w:lang w:val="lt-LT"/>
        </w:rPr>
        <w:t xml:space="preserve"> 4800 mg paros dozės. Visą paros dozę reikia padalyti į tris vienkartines dozes. Siekiant išvengti </w:t>
      </w:r>
      <w:r w:rsidR="00BB4295" w:rsidRPr="00DE73B0">
        <w:rPr>
          <w:snapToGrid/>
          <w:spacing w:val="-3"/>
          <w:szCs w:val="22"/>
          <w:lang w:val="lt-LT"/>
        </w:rPr>
        <w:t xml:space="preserve">nutraukimo </w:t>
      </w:r>
      <w:r w:rsidRPr="00DE73B0">
        <w:rPr>
          <w:snapToGrid/>
          <w:spacing w:val="-3"/>
          <w:szCs w:val="22"/>
          <w:lang w:val="lt-LT"/>
        </w:rPr>
        <w:t xml:space="preserve">priepuolių </w:t>
      </w:r>
      <w:r w:rsidR="00893750" w:rsidRPr="00DE73B0">
        <w:rPr>
          <w:snapToGrid/>
          <w:spacing w:val="-3"/>
          <w:szCs w:val="22"/>
          <w:lang w:val="lt-LT"/>
        </w:rPr>
        <w:t xml:space="preserve">(traukulių) </w:t>
      </w:r>
      <w:r w:rsidRPr="00DE73B0">
        <w:rPr>
          <w:snapToGrid/>
          <w:spacing w:val="-3"/>
          <w:szCs w:val="22"/>
          <w:lang w:val="lt-LT"/>
        </w:rPr>
        <w:t>pasireiškimo, pertrauka tarp dviejų dozių turi būti ne ilgesnė kaip 12 valandų.</w:t>
      </w:r>
    </w:p>
    <w:p w14:paraId="42C81806"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114E6750" w14:textId="77777777" w:rsidR="00E96714" w:rsidRPr="00DE73B0" w:rsidRDefault="00E96714" w:rsidP="00E96714">
      <w:pPr>
        <w:tabs>
          <w:tab w:val="clear" w:pos="567"/>
          <w:tab w:val="left" w:pos="1296"/>
        </w:tabs>
        <w:autoSpaceDE w:val="0"/>
        <w:autoSpaceDN w:val="0"/>
        <w:adjustRightInd w:val="0"/>
        <w:spacing w:line="240" w:lineRule="auto"/>
        <w:rPr>
          <w:i/>
          <w:iCs/>
          <w:snapToGrid/>
          <w:szCs w:val="22"/>
          <w:lang w:val="lt-LT"/>
        </w:rPr>
      </w:pPr>
      <w:r w:rsidRPr="00DE73B0">
        <w:rPr>
          <w:i/>
          <w:snapToGrid/>
          <w:szCs w:val="22"/>
          <w:lang w:val="lt-LT"/>
        </w:rPr>
        <w:t>6 metų ir vyresniems vaikams</w:t>
      </w:r>
    </w:p>
    <w:p w14:paraId="07DE2655" w14:textId="77777777" w:rsidR="00BE31A4" w:rsidRPr="00DE73B0" w:rsidRDefault="00BE31A4" w:rsidP="00BE31A4">
      <w:pPr>
        <w:tabs>
          <w:tab w:val="clear" w:pos="567"/>
        </w:tabs>
        <w:spacing w:line="240" w:lineRule="auto"/>
        <w:rPr>
          <w:snapToGrid/>
          <w:szCs w:val="22"/>
          <w:lang w:val="lt-LT"/>
        </w:rPr>
      </w:pPr>
      <w:r w:rsidRPr="00DE73B0">
        <w:rPr>
          <w:snapToGrid/>
          <w:szCs w:val="22"/>
          <w:lang w:val="lt-LT"/>
        </w:rPr>
        <w:t>Pradinė paros dozė turi būti 10</w:t>
      </w:r>
      <w:r w:rsidRPr="00DE73B0">
        <w:rPr>
          <w:snapToGrid/>
          <w:szCs w:val="22"/>
          <w:lang w:val="lt-LT"/>
        </w:rPr>
        <w:noBreakHyphen/>
        <w:t xml:space="preserve">15 mg/kg, veiksminga dozė pasiekiama dozę laipsniškai didinant per maždaug tris dienas. 6 metų ir vyresniems vaikams veiksminga </w:t>
      </w:r>
      <w:proofErr w:type="spellStart"/>
      <w:r w:rsidRPr="00DE73B0">
        <w:rPr>
          <w:snapToGrid/>
          <w:szCs w:val="22"/>
          <w:lang w:val="lt-LT"/>
        </w:rPr>
        <w:t>gabapentino</w:t>
      </w:r>
      <w:proofErr w:type="spellEnd"/>
      <w:r w:rsidRPr="00DE73B0">
        <w:rPr>
          <w:snapToGrid/>
          <w:szCs w:val="22"/>
          <w:lang w:val="lt-LT"/>
        </w:rPr>
        <w:t xml:space="preserve"> paros dozė yra 25</w:t>
      </w:r>
      <w:r w:rsidRPr="00DE73B0">
        <w:rPr>
          <w:snapToGrid/>
          <w:szCs w:val="22"/>
          <w:lang w:val="lt-LT"/>
        </w:rPr>
        <w:noBreakHyphen/>
        <w:t xml:space="preserve">35 mg/kg. Ilgalaikio klinikinio tyrimo metu buvo gerai toleruojamos iki 50 mg/kg </w:t>
      </w:r>
      <w:r w:rsidRPr="00DE73B0">
        <w:rPr>
          <w:snapToGrid/>
          <w:spacing w:val="-3"/>
          <w:szCs w:val="22"/>
          <w:lang w:val="lt-LT"/>
        </w:rPr>
        <w:t>paros</w:t>
      </w:r>
      <w:r w:rsidRPr="00DE73B0">
        <w:rPr>
          <w:snapToGrid/>
          <w:szCs w:val="22"/>
          <w:lang w:val="lt-LT"/>
        </w:rPr>
        <w:t xml:space="preserve"> dozės. Visa paros dozė turi būti padalyta į tris vienkartines dozes. Didžiausias laiko intervalas tarp dozių neturi viršyti 12 valandų.</w:t>
      </w:r>
    </w:p>
    <w:p w14:paraId="70713C2E"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431E9E7B" w14:textId="77777777" w:rsidR="00E96714" w:rsidRPr="00DE73B0" w:rsidRDefault="00BE31A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Siekiant optimizuoti gydymą, </w:t>
      </w:r>
      <w:proofErr w:type="spellStart"/>
      <w:r w:rsidRPr="00DE73B0">
        <w:rPr>
          <w:snapToGrid/>
          <w:szCs w:val="22"/>
          <w:lang w:val="lt-LT"/>
        </w:rPr>
        <w:t>gabapentino</w:t>
      </w:r>
      <w:proofErr w:type="spellEnd"/>
      <w:r w:rsidRPr="00DE73B0">
        <w:rPr>
          <w:snapToGrid/>
          <w:szCs w:val="22"/>
          <w:lang w:val="lt-LT"/>
        </w:rPr>
        <w:t xml:space="preserve"> koncentracijos kraujo plazmoje stebėti nebūtina. Be to, </w:t>
      </w:r>
      <w:proofErr w:type="spellStart"/>
      <w:r w:rsidRPr="00DE73B0">
        <w:rPr>
          <w:snapToGrid/>
          <w:szCs w:val="22"/>
          <w:lang w:val="lt-LT"/>
        </w:rPr>
        <w:t>gabapentinas</w:t>
      </w:r>
      <w:proofErr w:type="spellEnd"/>
      <w:r w:rsidRPr="00DE73B0">
        <w:rPr>
          <w:snapToGrid/>
          <w:szCs w:val="22"/>
          <w:lang w:val="lt-LT"/>
        </w:rPr>
        <w:t xml:space="preserve"> gali būti skiriamas vartoti kartu su kitais vaistiniais preparatais nuo epilepsijos nesirūpinant dėl </w:t>
      </w:r>
      <w:proofErr w:type="spellStart"/>
      <w:r w:rsidRPr="00DE73B0">
        <w:rPr>
          <w:snapToGrid/>
          <w:szCs w:val="22"/>
          <w:lang w:val="lt-LT"/>
        </w:rPr>
        <w:t>gabapentino</w:t>
      </w:r>
      <w:proofErr w:type="spellEnd"/>
      <w:r w:rsidRPr="00DE73B0">
        <w:rPr>
          <w:snapToGrid/>
          <w:szCs w:val="22"/>
          <w:lang w:val="lt-LT"/>
        </w:rPr>
        <w:t xml:space="preserve"> koncentracijos kraujo plazmoje pokyčių ar kitų vaistinių preparatų </w:t>
      </w:r>
      <w:r w:rsidR="00BB4295" w:rsidRPr="00DE73B0">
        <w:rPr>
          <w:snapToGrid/>
          <w:szCs w:val="22"/>
          <w:lang w:val="lt-LT"/>
        </w:rPr>
        <w:t xml:space="preserve">nuo epilepsijos </w:t>
      </w:r>
      <w:r w:rsidRPr="00DE73B0">
        <w:rPr>
          <w:snapToGrid/>
          <w:szCs w:val="22"/>
          <w:lang w:val="lt-LT"/>
        </w:rPr>
        <w:t>koncentracijos kraujo serume pokyčių.</w:t>
      </w:r>
    </w:p>
    <w:p w14:paraId="08B2B293"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4A79555E" w14:textId="77777777" w:rsidR="00E96714" w:rsidRPr="00DE73B0" w:rsidRDefault="00BE31A4" w:rsidP="00E96714">
      <w:pPr>
        <w:tabs>
          <w:tab w:val="clear" w:pos="567"/>
          <w:tab w:val="left" w:pos="1296"/>
        </w:tabs>
        <w:autoSpaceDE w:val="0"/>
        <w:autoSpaceDN w:val="0"/>
        <w:adjustRightInd w:val="0"/>
        <w:spacing w:line="240" w:lineRule="auto"/>
        <w:rPr>
          <w:bCs/>
          <w:snapToGrid/>
          <w:szCs w:val="22"/>
          <w:u w:val="single"/>
          <w:lang w:val="lt-LT"/>
        </w:rPr>
      </w:pPr>
      <w:r w:rsidRPr="00DE73B0">
        <w:rPr>
          <w:bCs/>
          <w:snapToGrid/>
          <w:szCs w:val="22"/>
          <w:u w:val="single"/>
          <w:lang w:val="lt-LT"/>
        </w:rPr>
        <w:t xml:space="preserve">Periferinis </w:t>
      </w:r>
      <w:proofErr w:type="spellStart"/>
      <w:r w:rsidRPr="00DE73B0">
        <w:rPr>
          <w:bCs/>
          <w:snapToGrid/>
          <w:szCs w:val="22"/>
          <w:u w:val="single"/>
          <w:lang w:val="lt-LT"/>
        </w:rPr>
        <w:t>neuropatinis</w:t>
      </w:r>
      <w:proofErr w:type="spellEnd"/>
      <w:r w:rsidRPr="00DE73B0">
        <w:rPr>
          <w:bCs/>
          <w:snapToGrid/>
          <w:szCs w:val="22"/>
          <w:u w:val="single"/>
          <w:lang w:val="lt-LT"/>
        </w:rPr>
        <w:t xml:space="preserve"> skausmas</w:t>
      </w:r>
    </w:p>
    <w:p w14:paraId="2BCCD82F" w14:textId="77777777" w:rsidR="00E96714" w:rsidRPr="00DE73B0" w:rsidRDefault="00BE31A4" w:rsidP="00E96714">
      <w:pPr>
        <w:tabs>
          <w:tab w:val="clear" w:pos="567"/>
          <w:tab w:val="left" w:pos="1296"/>
        </w:tabs>
        <w:autoSpaceDE w:val="0"/>
        <w:autoSpaceDN w:val="0"/>
        <w:adjustRightInd w:val="0"/>
        <w:spacing w:line="240" w:lineRule="auto"/>
        <w:rPr>
          <w:i/>
          <w:iCs/>
          <w:snapToGrid/>
          <w:szCs w:val="22"/>
          <w:lang w:val="lt-LT"/>
        </w:rPr>
      </w:pPr>
      <w:r w:rsidRPr="00DE73B0">
        <w:rPr>
          <w:i/>
          <w:snapToGrid/>
          <w:szCs w:val="22"/>
          <w:lang w:val="lt-LT"/>
        </w:rPr>
        <w:t>Suaugusiesiems</w:t>
      </w:r>
    </w:p>
    <w:p w14:paraId="6C8E3F2A" w14:textId="058F3FA9" w:rsidR="0075329A" w:rsidRPr="00DE73B0" w:rsidRDefault="0075329A" w:rsidP="0075329A">
      <w:pPr>
        <w:tabs>
          <w:tab w:val="clear" w:pos="567"/>
          <w:tab w:val="left" w:pos="0"/>
        </w:tabs>
        <w:spacing w:line="240" w:lineRule="auto"/>
        <w:rPr>
          <w:snapToGrid/>
          <w:szCs w:val="22"/>
          <w:lang w:val="lt-LT" w:eastAsia="lt-LT"/>
        </w:rPr>
      </w:pPr>
      <w:r w:rsidRPr="00DE73B0">
        <w:rPr>
          <w:snapToGrid/>
          <w:szCs w:val="22"/>
          <w:lang w:val="lt-LT" w:eastAsia="lt-LT"/>
        </w:rPr>
        <w:t xml:space="preserve">Gydymą galima pradėti laipsniškai didinant dozę taip, kaip nurodyta 1 lentelėje. Taip pat pradinė paros dozė gali būti 900 mg, ji suvartojama </w:t>
      </w:r>
      <w:r w:rsidR="00893750" w:rsidRPr="00DE73B0">
        <w:rPr>
          <w:snapToGrid/>
          <w:szCs w:val="22"/>
          <w:lang w:val="lt-LT" w:eastAsia="lt-LT"/>
        </w:rPr>
        <w:t xml:space="preserve">padalinta </w:t>
      </w:r>
      <w:r w:rsidRPr="00DE73B0">
        <w:rPr>
          <w:snapToGrid/>
          <w:szCs w:val="22"/>
          <w:lang w:val="lt-LT" w:eastAsia="lt-LT"/>
        </w:rPr>
        <w:t xml:space="preserve">į tris lygias dalis. Vėliau, atsižvelgiant į individualų paciento atsaką ir vaistinio preparato toleravimą, dozę galima toliau didinti po 300 mg per </w:t>
      </w:r>
      <w:r w:rsidRPr="00DE73B0">
        <w:rPr>
          <w:snapToGrid/>
          <w:spacing w:val="-3"/>
          <w:szCs w:val="22"/>
          <w:lang w:val="lt-LT" w:eastAsia="lt-LT"/>
        </w:rPr>
        <w:t>parą</w:t>
      </w:r>
      <w:r w:rsidRPr="00DE73B0">
        <w:rPr>
          <w:snapToGrid/>
          <w:szCs w:val="22"/>
          <w:lang w:val="lt-LT" w:eastAsia="lt-LT"/>
        </w:rPr>
        <w:t xml:space="preserve"> kas 2</w:t>
      </w:r>
      <w:r w:rsidR="00537D4C" w:rsidRPr="00DE73B0">
        <w:rPr>
          <w:snapToGrid/>
          <w:szCs w:val="22"/>
          <w:lang w:val="lt-LT" w:eastAsia="lt-LT"/>
        </w:rPr>
        <w:t>–</w:t>
      </w:r>
      <w:r w:rsidRPr="00DE73B0">
        <w:rPr>
          <w:snapToGrid/>
          <w:szCs w:val="22"/>
          <w:lang w:val="lt-LT" w:eastAsia="lt-LT"/>
        </w:rPr>
        <w:t xml:space="preserve">3 dienas iki rekomenduojamos 3600 mg paros dozės. Kai kuriems pacientams gali prireikti </w:t>
      </w:r>
      <w:proofErr w:type="spellStart"/>
      <w:r w:rsidRPr="00DE73B0">
        <w:rPr>
          <w:snapToGrid/>
          <w:szCs w:val="22"/>
          <w:lang w:val="lt-LT" w:eastAsia="lt-LT"/>
        </w:rPr>
        <w:t>gabapentino</w:t>
      </w:r>
      <w:proofErr w:type="spellEnd"/>
      <w:r w:rsidRPr="00DE73B0">
        <w:rPr>
          <w:snapToGrid/>
          <w:szCs w:val="22"/>
          <w:lang w:val="lt-LT" w:eastAsia="lt-LT"/>
        </w:rPr>
        <w:t xml:space="preserve"> dozę didinti lėčiau. 1800 mg paros dozė turi būti pasiekta ne greičiau kaip per vieną savaitę, 2400 mg paros dozė – iš viso per </w:t>
      </w:r>
      <w:r w:rsidR="00BB4295" w:rsidRPr="00DE73B0">
        <w:rPr>
          <w:snapToGrid/>
          <w:szCs w:val="22"/>
          <w:lang w:val="lt-LT" w:eastAsia="lt-LT"/>
        </w:rPr>
        <w:t>2 </w:t>
      </w:r>
      <w:r w:rsidRPr="00DE73B0">
        <w:rPr>
          <w:snapToGrid/>
          <w:szCs w:val="22"/>
          <w:lang w:val="lt-LT" w:eastAsia="lt-LT"/>
        </w:rPr>
        <w:t>savait</w:t>
      </w:r>
      <w:r w:rsidR="00BB4295" w:rsidRPr="00DE73B0">
        <w:rPr>
          <w:snapToGrid/>
          <w:szCs w:val="22"/>
          <w:lang w:val="lt-LT" w:eastAsia="lt-LT"/>
        </w:rPr>
        <w:t>e</w:t>
      </w:r>
      <w:r w:rsidRPr="00DE73B0">
        <w:rPr>
          <w:snapToGrid/>
          <w:szCs w:val="22"/>
          <w:lang w:val="lt-LT" w:eastAsia="lt-LT"/>
        </w:rPr>
        <w:t xml:space="preserve">s, o 3600 mg paros dozė – iš viso per </w:t>
      </w:r>
      <w:r w:rsidR="00BB4295" w:rsidRPr="00DE73B0">
        <w:rPr>
          <w:snapToGrid/>
          <w:szCs w:val="22"/>
          <w:lang w:val="lt-LT" w:eastAsia="lt-LT"/>
        </w:rPr>
        <w:t>3 </w:t>
      </w:r>
      <w:r w:rsidRPr="00DE73B0">
        <w:rPr>
          <w:snapToGrid/>
          <w:szCs w:val="22"/>
          <w:lang w:val="lt-LT" w:eastAsia="lt-LT"/>
        </w:rPr>
        <w:t>savaites.</w:t>
      </w:r>
    </w:p>
    <w:p w14:paraId="281A2206"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0D980C16" w14:textId="3AB5ECA9" w:rsidR="00E96714" w:rsidRPr="00DE73B0" w:rsidRDefault="00FE1DB3" w:rsidP="00E96714">
      <w:pPr>
        <w:tabs>
          <w:tab w:val="clear" w:pos="567"/>
          <w:tab w:val="left" w:pos="1296"/>
        </w:tabs>
        <w:autoSpaceDE w:val="0"/>
        <w:autoSpaceDN w:val="0"/>
        <w:adjustRightInd w:val="0"/>
        <w:spacing w:line="240" w:lineRule="auto"/>
        <w:rPr>
          <w:snapToGrid/>
          <w:szCs w:val="22"/>
          <w:lang w:val="lt-LT"/>
        </w:rPr>
      </w:pPr>
      <w:proofErr w:type="spellStart"/>
      <w:r w:rsidRPr="00DE73B0">
        <w:rPr>
          <w:snapToGrid/>
          <w:szCs w:val="22"/>
          <w:lang w:val="lt-LT"/>
        </w:rPr>
        <w:t>Gabapentino</w:t>
      </w:r>
      <w:proofErr w:type="spellEnd"/>
      <w:r w:rsidRPr="00DE73B0">
        <w:rPr>
          <w:snapToGrid/>
          <w:szCs w:val="22"/>
          <w:lang w:val="lt-LT"/>
        </w:rPr>
        <w:t xml:space="preserve"> veiksmingumas ir saugumas vartojant jį ilgiau kaip 5 mėnesius periferiniam </w:t>
      </w:r>
      <w:proofErr w:type="spellStart"/>
      <w:r w:rsidRPr="00DE73B0">
        <w:rPr>
          <w:snapToGrid/>
          <w:szCs w:val="22"/>
          <w:lang w:val="lt-LT"/>
        </w:rPr>
        <w:t>neuropatiniam</w:t>
      </w:r>
      <w:proofErr w:type="spellEnd"/>
      <w:r w:rsidRPr="00DE73B0">
        <w:rPr>
          <w:snapToGrid/>
          <w:szCs w:val="22"/>
          <w:lang w:val="lt-LT"/>
        </w:rPr>
        <w:t xml:space="preserve"> skausmui, tokiam kaip skausminga diabetinė neuropatija arba </w:t>
      </w:r>
      <w:proofErr w:type="spellStart"/>
      <w:r w:rsidRPr="00DE73B0">
        <w:rPr>
          <w:snapToGrid/>
          <w:szCs w:val="22"/>
          <w:lang w:val="lt-LT"/>
        </w:rPr>
        <w:t>poherpetinė</w:t>
      </w:r>
      <w:proofErr w:type="spellEnd"/>
      <w:r w:rsidRPr="00DE73B0">
        <w:rPr>
          <w:snapToGrid/>
          <w:szCs w:val="22"/>
          <w:lang w:val="lt-LT"/>
        </w:rPr>
        <w:t xml:space="preserve"> neuralgija, </w:t>
      </w:r>
      <w:r w:rsidR="00893750" w:rsidRPr="00DE73B0">
        <w:rPr>
          <w:snapToGrid/>
          <w:szCs w:val="22"/>
          <w:lang w:val="lt-LT"/>
        </w:rPr>
        <w:t>mažinti</w:t>
      </w:r>
      <w:r w:rsidRPr="00DE73B0">
        <w:rPr>
          <w:snapToGrid/>
          <w:szCs w:val="22"/>
          <w:lang w:val="lt-LT"/>
        </w:rPr>
        <w:t xml:space="preserve">, klinikinių tyrimų metu tirtas nebuvo. Jeigu pacientui periferiniam </w:t>
      </w:r>
      <w:proofErr w:type="spellStart"/>
      <w:r w:rsidRPr="00DE73B0">
        <w:rPr>
          <w:snapToGrid/>
          <w:szCs w:val="22"/>
          <w:lang w:val="lt-LT"/>
        </w:rPr>
        <w:t>neuropatiniam</w:t>
      </w:r>
      <w:proofErr w:type="spellEnd"/>
      <w:r w:rsidRPr="00DE73B0">
        <w:rPr>
          <w:snapToGrid/>
          <w:szCs w:val="22"/>
          <w:lang w:val="lt-LT"/>
        </w:rPr>
        <w:t xml:space="preserve"> skausmui </w:t>
      </w:r>
      <w:r w:rsidR="00893750" w:rsidRPr="00DE73B0">
        <w:rPr>
          <w:snapToGrid/>
          <w:szCs w:val="22"/>
          <w:lang w:val="lt-LT"/>
        </w:rPr>
        <w:t xml:space="preserve">mažinti </w:t>
      </w:r>
      <w:r w:rsidRPr="00DE73B0">
        <w:rPr>
          <w:snapToGrid/>
          <w:szCs w:val="22"/>
          <w:lang w:val="lt-LT"/>
        </w:rPr>
        <w:t>vaistin</w:t>
      </w:r>
      <w:r w:rsidR="00893750" w:rsidRPr="00DE73B0">
        <w:rPr>
          <w:snapToGrid/>
          <w:szCs w:val="22"/>
          <w:lang w:val="lt-LT"/>
        </w:rPr>
        <w:t>io</w:t>
      </w:r>
      <w:r w:rsidRPr="00DE73B0">
        <w:rPr>
          <w:snapToGrid/>
          <w:szCs w:val="22"/>
          <w:lang w:val="lt-LT"/>
        </w:rPr>
        <w:t xml:space="preserve"> preparat</w:t>
      </w:r>
      <w:r w:rsidR="00893750" w:rsidRPr="00DE73B0">
        <w:rPr>
          <w:snapToGrid/>
          <w:szCs w:val="22"/>
          <w:lang w:val="lt-LT"/>
        </w:rPr>
        <w:t>o</w:t>
      </w:r>
      <w:r w:rsidRPr="00DE73B0">
        <w:rPr>
          <w:snapToGrid/>
          <w:szCs w:val="22"/>
          <w:lang w:val="lt-LT"/>
        </w:rPr>
        <w:t xml:space="preserve"> reikia vartoti ilgiau kaip 5 mėnesius, gydytojas turi įvertinti paciento klinikinę būklę ir nuspręsti, ar reikia papildomo gydymo.</w:t>
      </w:r>
    </w:p>
    <w:p w14:paraId="1D145B8C" w14:textId="77777777" w:rsidR="00FE1DB3" w:rsidRPr="00DE73B0" w:rsidRDefault="00FE1DB3" w:rsidP="00E96714">
      <w:pPr>
        <w:tabs>
          <w:tab w:val="clear" w:pos="567"/>
          <w:tab w:val="left" w:pos="1296"/>
        </w:tabs>
        <w:autoSpaceDE w:val="0"/>
        <w:autoSpaceDN w:val="0"/>
        <w:adjustRightInd w:val="0"/>
        <w:spacing w:line="240" w:lineRule="auto"/>
        <w:rPr>
          <w:snapToGrid/>
          <w:szCs w:val="22"/>
          <w:lang w:val="lt-LT"/>
        </w:rPr>
      </w:pPr>
    </w:p>
    <w:p w14:paraId="3108BC23" w14:textId="77777777" w:rsidR="00E96714" w:rsidRPr="00DE73B0" w:rsidRDefault="00FE1DB3" w:rsidP="00E96714">
      <w:pPr>
        <w:tabs>
          <w:tab w:val="clear" w:pos="567"/>
          <w:tab w:val="left" w:pos="1296"/>
        </w:tabs>
        <w:autoSpaceDE w:val="0"/>
        <w:autoSpaceDN w:val="0"/>
        <w:adjustRightInd w:val="0"/>
        <w:spacing w:line="240" w:lineRule="auto"/>
        <w:rPr>
          <w:bCs/>
          <w:snapToGrid/>
          <w:szCs w:val="22"/>
          <w:u w:val="single"/>
          <w:lang w:val="lt-LT"/>
        </w:rPr>
      </w:pPr>
      <w:r w:rsidRPr="00DE73B0">
        <w:rPr>
          <w:bCs/>
          <w:snapToGrid/>
          <w:szCs w:val="22"/>
          <w:u w:val="single"/>
          <w:lang w:val="lt-LT"/>
        </w:rPr>
        <w:t>Nurodymai visoms indikacijoms</w:t>
      </w:r>
    </w:p>
    <w:p w14:paraId="37265FFC" w14:textId="7044EEC7" w:rsidR="00E96714" w:rsidRPr="00DE73B0" w:rsidRDefault="00A23A24"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Jeigu paciento bendra sveikatos būklė yra bloga, t.</w:t>
      </w:r>
      <w:r w:rsidR="004E58AE" w:rsidRPr="00DE73B0">
        <w:rPr>
          <w:snapToGrid/>
          <w:szCs w:val="22"/>
          <w:lang w:val="lt-LT"/>
        </w:rPr>
        <w:t xml:space="preserve"> y.</w:t>
      </w:r>
      <w:r w:rsidRPr="00DE73B0">
        <w:rPr>
          <w:snapToGrid/>
          <w:szCs w:val="22"/>
          <w:lang w:val="lt-LT"/>
        </w:rPr>
        <w:t xml:space="preserve"> mažas kūno svoris, atlikta organo </w:t>
      </w:r>
      <w:r w:rsidR="00893750" w:rsidRPr="00DE73B0">
        <w:rPr>
          <w:snapToGrid/>
          <w:szCs w:val="22"/>
          <w:lang w:val="lt-LT"/>
        </w:rPr>
        <w:t xml:space="preserve">transplantacijos </w:t>
      </w:r>
      <w:r w:rsidRPr="00DE73B0">
        <w:rPr>
          <w:snapToGrid/>
          <w:szCs w:val="22"/>
          <w:lang w:val="lt-LT"/>
        </w:rPr>
        <w:t>operacija ir kt., dozė turi būti didinama daug lėčiau: arba skiriant mažesnes dozes, arba ilginant intervalus tarp dozių didinimo.</w:t>
      </w:r>
    </w:p>
    <w:p w14:paraId="563D1525"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00611B0A" w14:textId="77777777" w:rsidR="00E96714" w:rsidRPr="00DE73B0" w:rsidRDefault="00A23A24" w:rsidP="00E96714">
      <w:pPr>
        <w:tabs>
          <w:tab w:val="clear" w:pos="567"/>
          <w:tab w:val="left" w:pos="1296"/>
        </w:tabs>
        <w:autoSpaceDE w:val="0"/>
        <w:autoSpaceDN w:val="0"/>
        <w:adjustRightInd w:val="0"/>
        <w:spacing w:line="240" w:lineRule="auto"/>
        <w:rPr>
          <w:iCs/>
          <w:snapToGrid/>
          <w:szCs w:val="22"/>
          <w:u w:val="single"/>
          <w:lang w:val="lt-LT"/>
        </w:rPr>
      </w:pPr>
      <w:r w:rsidRPr="00DE73B0">
        <w:rPr>
          <w:iCs/>
          <w:snapToGrid/>
          <w:szCs w:val="22"/>
          <w:u w:val="single"/>
          <w:lang w:val="lt-LT"/>
        </w:rPr>
        <w:t>Senyviems</w:t>
      </w:r>
      <w:r w:rsidR="00E96714" w:rsidRPr="00DE73B0">
        <w:rPr>
          <w:iCs/>
          <w:snapToGrid/>
          <w:szCs w:val="22"/>
          <w:u w:val="single"/>
          <w:lang w:val="lt-LT"/>
        </w:rPr>
        <w:t xml:space="preserve"> (</w:t>
      </w:r>
      <w:r w:rsidRPr="00DE73B0">
        <w:rPr>
          <w:iCs/>
          <w:snapToGrid/>
          <w:szCs w:val="22"/>
          <w:u w:val="single"/>
          <w:lang w:val="lt-LT"/>
        </w:rPr>
        <w:t>vyresniems kaip</w:t>
      </w:r>
      <w:r w:rsidR="00E96714" w:rsidRPr="00DE73B0">
        <w:rPr>
          <w:iCs/>
          <w:snapToGrid/>
          <w:szCs w:val="22"/>
          <w:u w:val="single"/>
          <w:lang w:val="lt-LT"/>
        </w:rPr>
        <w:t xml:space="preserve"> 65 </w:t>
      </w:r>
      <w:r w:rsidRPr="00DE73B0">
        <w:rPr>
          <w:iCs/>
          <w:snapToGrid/>
          <w:szCs w:val="22"/>
          <w:u w:val="single"/>
          <w:lang w:val="lt-LT"/>
        </w:rPr>
        <w:t>metų</w:t>
      </w:r>
      <w:r w:rsidR="00E96714" w:rsidRPr="00DE73B0">
        <w:rPr>
          <w:iCs/>
          <w:snapToGrid/>
          <w:szCs w:val="22"/>
          <w:u w:val="single"/>
          <w:lang w:val="lt-LT"/>
        </w:rPr>
        <w:t>)</w:t>
      </w:r>
      <w:r w:rsidRPr="00DE73B0">
        <w:rPr>
          <w:iCs/>
          <w:snapToGrid/>
          <w:szCs w:val="22"/>
          <w:u w:val="single"/>
          <w:lang w:val="lt-LT"/>
        </w:rPr>
        <w:t xml:space="preserve"> pacientams</w:t>
      </w:r>
    </w:p>
    <w:p w14:paraId="28570602" w14:textId="19F7D600" w:rsidR="00E96714" w:rsidRPr="00DE73B0" w:rsidRDefault="00810152"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Senyviems pacientams dėl inkstų funkcijos silpnėjimo senstant gali reikėti koreguoti vaistinio preparato dozę (žr. 2 lentelę). Senyviems pacientams gali dažniau pasireikšti </w:t>
      </w:r>
      <w:r w:rsidR="00893750" w:rsidRPr="00DE73B0">
        <w:rPr>
          <w:snapToGrid/>
          <w:szCs w:val="22"/>
          <w:lang w:val="lt-LT"/>
        </w:rPr>
        <w:t>mieguistumas (</w:t>
      </w:r>
      <w:proofErr w:type="spellStart"/>
      <w:r w:rsidRPr="00DE73B0">
        <w:rPr>
          <w:snapToGrid/>
          <w:szCs w:val="22"/>
          <w:lang w:val="lt-LT"/>
        </w:rPr>
        <w:t>somnolencija</w:t>
      </w:r>
      <w:proofErr w:type="spellEnd"/>
      <w:r w:rsidR="00893750" w:rsidRPr="00DE73B0">
        <w:rPr>
          <w:snapToGrid/>
          <w:szCs w:val="22"/>
          <w:lang w:val="lt-LT"/>
        </w:rPr>
        <w:t>)</w:t>
      </w:r>
      <w:r w:rsidRPr="00DE73B0">
        <w:rPr>
          <w:snapToGrid/>
          <w:szCs w:val="22"/>
          <w:lang w:val="lt-LT"/>
        </w:rPr>
        <w:t xml:space="preserve">, periferinė edema ir </w:t>
      </w:r>
      <w:proofErr w:type="spellStart"/>
      <w:r w:rsidRPr="00DE73B0">
        <w:rPr>
          <w:snapToGrid/>
          <w:szCs w:val="22"/>
          <w:lang w:val="lt-LT"/>
        </w:rPr>
        <w:t>astenija</w:t>
      </w:r>
      <w:proofErr w:type="spellEnd"/>
      <w:r w:rsidRPr="00DE73B0">
        <w:rPr>
          <w:snapToGrid/>
          <w:szCs w:val="22"/>
          <w:lang w:val="lt-LT"/>
        </w:rPr>
        <w:t>.</w:t>
      </w:r>
    </w:p>
    <w:p w14:paraId="2D8E371F"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43E5718F" w14:textId="77777777" w:rsidR="00E96714" w:rsidRPr="00DE73B0" w:rsidRDefault="00A23A24" w:rsidP="00E96714">
      <w:pPr>
        <w:tabs>
          <w:tab w:val="clear" w:pos="567"/>
          <w:tab w:val="left" w:pos="1296"/>
        </w:tabs>
        <w:autoSpaceDE w:val="0"/>
        <w:autoSpaceDN w:val="0"/>
        <w:adjustRightInd w:val="0"/>
        <w:spacing w:line="240" w:lineRule="auto"/>
        <w:rPr>
          <w:iCs/>
          <w:snapToGrid/>
          <w:szCs w:val="22"/>
          <w:u w:val="single"/>
          <w:lang w:val="lt-LT"/>
        </w:rPr>
      </w:pPr>
      <w:r w:rsidRPr="00DE73B0">
        <w:rPr>
          <w:iCs/>
          <w:snapToGrid/>
          <w:szCs w:val="22"/>
          <w:u w:val="single"/>
          <w:lang w:val="lt-LT"/>
        </w:rPr>
        <w:t>Pacientams, kurių inkstų funkcija sutrikusi</w:t>
      </w:r>
    </w:p>
    <w:p w14:paraId="544257DC" w14:textId="77777777" w:rsidR="00810152" w:rsidRPr="00DE73B0" w:rsidRDefault="00810152"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Pacientams, kurių inkstų funkcija sutrikusi, ir (arba) kuriems atliekamos hemodializės, dozę rekomenduojama koreguoti taip, kaip nurodyta 2 lentelėje. Pacientai, kurie serga inkstų nepakankamumu, gali vartoti </w:t>
      </w:r>
      <w:proofErr w:type="spellStart"/>
      <w:r w:rsidRPr="00DE73B0">
        <w:rPr>
          <w:snapToGrid/>
          <w:szCs w:val="22"/>
          <w:lang w:val="lt-LT"/>
        </w:rPr>
        <w:t>gabapentino</w:t>
      </w:r>
      <w:proofErr w:type="spellEnd"/>
      <w:r w:rsidRPr="00DE73B0">
        <w:rPr>
          <w:snapToGrid/>
          <w:szCs w:val="22"/>
          <w:lang w:val="lt-LT"/>
        </w:rPr>
        <w:t xml:space="preserve"> 100 mg kapsules, kad galėtų laikytis dozavimo rekomendacijų.</w:t>
      </w:r>
    </w:p>
    <w:p w14:paraId="103175C1"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77"/>
        <w:gridCol w:w="3915"/>
      </w:tblGrid>
      <w:tr w:rsidR="00E96714" w:rsidRPr="00801B5C" w14:paraId="2F6D8BDC" w14:textId="77777777" w:rsidTr="0045304E">
        <w:tc>
          <w:tcPr>
            <w:tcW w:w="7792" w:type="dxa"/>
            <w:gridSpan w:val="2"/>
            <w:tcBorders>
              <w:top w:val="single" w:sz="4" w:space="0" w:color="auto"/>
              <w:left w:val="single" w:sz="4" w:space="0" w:color="auto"/>
              <w:bottom w:val="single" w:sz="4" w:space="0" w:color="auto"/>
              <w:right w:val="single" w:sz="4" w:space="0" w:color="auto"/>
            </w:tcBorders>
            <w:hideMark/>
          </w:tcPr>
          <w:p w14:paraId="547F36FE"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lastRenderedPageBreak/>
              <w:t>2</w:t>
            </w:r>
            <w:r w:rsidR="00C90F36" w:rsidRPr="00DE73B0">
              <w:rPr>
                <w:snapToGrid/>
                <w:szCs w:val="22"/>
                <w:lang w:val="lt-LT"/>
              </w:rPr>
              <w:t> lentelė</w:t>
            </w:r>
          </w:p>
        </w:tc>
      </w:tr>
      <w:tr w:rsidR="0045304E" w:rsidRPr="00840E05" w14:paraId="1F0BCB8B" w14:textId="77777777" w:rsidTr="0045304E">
        <w:tc>
          <w:tcPr>
            <w:tcW w:w="7792" w:type="dxa"/>
            <w:gridSpan w:val="2"/>
            <w:tcBorders>
              <w:top w:val="single" w:sz="4" w:space="0" w:color="auto"/>
              <w:left w:val="single" w:sz="4" w:space="0" w:color="auto"/>
              <w:bottom w:val="single" w:sz="4" w:space="0" w:color="auto"/>
            </w:tcBorders>
            <w:hideMark/>
          </w:tcPr>
          <w:p w14:paraId="23FC4E84" w14:textId="77777777" w:rsidR="0045304E" w:rsidRPr="00DE73B0" w:rsidRDefault="0045304E" w:rsidP="00E96714">
            <w:pPr>
              <w:keepNext/>
              <w:widowControl w:val="0"/>
              <w:autoSpaceDE w:val="0"/>
              <w:autoSpaceDN w:val="0"/>
              <w:adjustRightInd w:val="0"/>
              <w:spacing w:line="240" w:lineRule="auto"/>
              <w:rPr>
                <w:snapToGrid/>
                <w:szCs w:val="22"/>
                <w:lang w:val="lt-LT"/>
              </w:rPr>
            </w:pPr>
            <w:r w:rsidRPr="00DE73B0">
              <w:rPr>
                <w:snapToGrid/>
                <w:szCs w:val="22"/>
                <w:lang w:val="lt-LT"/>
              </w:rPr>
              <w:t>GABAPENTINO DOZAVIMAS SUAUGUSIEMS PACIENTAMS, ATSIŽVELGIANT Į INKSTŲ FUNKCIJĄ</w:t>
            </w:r>
          </w:p>
          <w:p w14:paraId="18B5832E" w14:textId="48E7BB35" w:rsidR="0045304E" w:rsidRPr="00801B5C" w:rsidRDefault="0045304E">
            <w:pPr>
              <w:tabs>
                <w:tab w:val="clear" w:pos="567"/>
              </w:tabs>
              <w:spacing w:line="240" w:lineRule="auto"/>
              <w:rPr>
                <w:snapToGrid/>
                <w:szCs w:val="22"/>
                <w:lang w:val="lt-LT" w:eastAsia="lt-LT"/>
              </w:rPr>
            </w:pPr>
          </w:p>
        </w:tc>
      </w:tr>
      <w:tr w:rsidR="00E96714" w:rsidRPr="00840E05" w14:paraId="3A67552D" w14:textId="77777777" w:rsidTr="0045304E">
        <w:tc>
          <w:tcPr>
            <w:tcW w:w="3877" w:type="dxa"/>
            <w:tcBorders>
              <w:top w:val="single" w:sz="4" w:space="0" w:color="auto"/>
              <w:left w:val="single" w:sz="4" w:space="0" w:color="auto"/>
              <w:bottom w:val="single" w:sz="4" w:space="0" w:color="auto"/>
              <w:right w:val="single" w:sz="4" w:space="0" w:color="auto"/>
            </w:tcBorders>
            <w:hideMark/>
          </w:tcPr>
          <w:p w14:paraId="0676364F" w14:textId="77777777" w:rsidR="00E96714" w:rsidRPr="00DE73B0" w:rsidRDefault="00810152" w:rsidP="00E96714">
            <w:pPr>
              <w:keepNext/>
              <w:widowControl w:val="0"/>
              <w:autoSpaceDE w:val="0"/>
              <w:autoSpaceDN w:val="0"/>
              <w:adjustRightInd w:val="0"/>
              <w:spacing w:line="240" w:lineRule="auto"/>
              <w:rPr>
                <w:snapToGrid/>
                <w:szCs w:val="22"/>
                <w:lang w:val="lt-LT"/>
              </w:rPr>
            </w:pPr>
            <w:r w:rsidRPr="00DE73B0">
              <w:rPr>
                <w:snapToGrid/>
                <w:szCs w:val="22"/>
                <w:lang w:val="lt-LT"/>
              </w:rPr>
              <w:t>K</w:t>
            </w:r>
            <w:r w:rsidR="00E96714" w:rsidRPr="00DE73B0">
              <w:rPr>
                <w:snapToGrid/>
                <w:szCs w:val="22"/>
                <w:lang w:val="lt-LT"/>
              </w:rPr>
              <w:t>reatinin</w:t>
            </w:r>
            <w:r w:rsidRPr="00DE73B0">
              <w:rPr>
                <w:snapToGrid/>
                <w:szCs w:val="22"/>
                <w:lang w:val="lt-LT"/>
              </w:rPr>
              <w:t>o klirensas</w:t>
            </w:r>
            <w:r w:rsidR="00E96714" w:rsidRPr="00DE73B0">
              <w:rPr>
                <w:snapToGrid/>
                <w:szCs w:val="22"/>
                <w:lang w:val="lt-LT"/>
              </w:rPr>
              <w:t xml:space="preserve"> (ml/min</w:t>
            </w:r>
            <w:r w:rsidRPr="00DE73B0">
              <w:rPr>
                <w:snapToGrid/>
                <w:szCs w:val="22"/>
                <w:lang w:val="lt-LT"/>
              </w:rPr>
              <w:t>.</w:t>
            </w:r>
            <w:r w:rsidR="00E96714" w:rsidRPr="00DE73B0">
              <w:rPr>
                <w:snapToGrid/>
                <w:szCs w:val="22"/>
                <w:lang w:val="lt-LT"/>
              </w:rPr>
              <w:t xml:space="preserve">) </w:t>
            </w:r>
          </w:p>
        </w:tc>
        <w:tc>
          <w:tcPr>
            <w:tcW w:w="3915" w:type="dxa"/>
            <w:tcBorders>
              <w:top w:val="single" w:sz="4" w:space="0" w:color="auto"/>
              <w:left w:val="single" w:sz="4" w:space="0" w:color="auto"/>
              <w:bottom w:val="single" w:sz="4" w:space="0" w:color="auto"/>
              <w:right w:val="single" w:sz="4" w:space="0" w:color="auto"/>
            </w:tcBorders>
            <w:hideMark/>
          </w:tcPr>
          <w:p w14:paraId="000E29D4" w14:textId="77777777" w:rsidR="00E96714" w:rsidRPr="00DE73B0" w:rsidRDefault="00810152" w:rsidP="00E96714">
            <w:pPr>
              <w:keepNext/>
              <w:widowControl w:val="0"/>
              <w:autoSpaceDE w:val="0"/>
              <w:autoSpaceDN w:val="0"/>
              <w:adjustRightInd w:val="0"/>
              <w:spacing w:line="240" w:lineRule="auto"/>
              <w:rPr>
                <w:snapToGrid/>
                <w:szCs w:val="22"/>
                <w:lang w:val="lt-LT"/>
              </w:rPr>
            </w:pPr>
            <w:r w:rsidRPr="00DE73B0">
              <w:rPr>
                <w:snapToGrid/>
                <w:szCs w:val="22"/>
                <w:lang w:val="lt-LT"/>
              </w:rPr>
              <w:t xml:space="preserve">Bendroji paros </w:t>
            </w:r>
            <w:proofErr w:type="spellStart"/>
            <w:r w:rsidRPr="00DE73B0">
              <w:rPr>
                <w:snapToGrid/>
                <w:szCs w:val="22"/>
                <w:lang w:val="lt-LT"/>
              </w:rPr>
              <w:t>dozė</w:t>
            </w:r>
            <w:r w:rsidR="00E96714" w:rsidRPr="00DE73B0">
              <w:rPr>
                <w:snapToGrid/>
                <w:szCs w:val="22"/>
                <w:vertAlign w:val="superscript"/>
                <w:lang w:val="lt-LT"/>
              </w:rPr>
              <w:t>a</w:t>
            </w:r>
            <w:proofErr w:type="spellEnd"/>
            <w:r w:rsidR="00E96714" w:rsidRPr="00DE73B0">
              <w:rPr>
                <w:snapToGrid/>
                <w:szCs w:val="22"/>
                <w:lang w:val="lt-LT"/>
              </w:rPr>
              <w:t xml:space="preserve"> (mg</w:t>
            </w:r>
            <w:r w:rsidRPr="00DE73B0">
              <w:rPr>
                <w:snapToGrid/>
                <w:szCs w:val="22"/>
                <w:lang w:val="lt-LT"/>
              </w:rPr>
              <w:t xml:space="preserve"> per parą</w:t>
            </w:r>
            <w:r w:rsidR="00E96714" w:rsidRPr="00DE73B0">
              <w:rPr>
                <w:snapToGrid/>
                <w:szCs w:val="22"/>
                <w:lang w:val="lt-LT"/>
              </w:rPr>
              <w:t>)</w:t>
            </w:r>
          </w:p>
        </w:tc>
      </w:tr>
      <w:tr w:rsidR="00E96714" w:rsidRPr="00801B5C" w14:paraId="460AE104" w14:textId="77777777" w:rsidTr="0045304E">
        <w:tc>
          <w:tcPr>
            <w:tcW w:w="3877" w:type="dxa"/>
            <w:tcBorders>
              <w:top w:val="single" w:sz="4" w:space="0" w:color="auto"/>
              <w:left w:val="single" w:sz="4" w:space="0" w:color="auto"/>
              <w:bottom w:val="single" w:sz="4" w:space="0" w:color="auto"/>
              <w:right w:val="single" w:sz="4" w:space="0" w:color="auto"/>
            </w:tcBorders>
            <w:hideMark/>
          </w:tcPr>
          <w:p w14:paraId="293B6ACE"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 80</w:t>
            </w:r>
          </w:p>
        </w:tc>
        <w:tc>
          <w:tcPr>
            <w:tcW w:w="3915" w:type="dxa"/>
            <w:tcBorders>
              <w:top w:val="single" w:sz="4" w:space="0" w:color="auto"/>
              <w:left w:val="single" w:sz="4" w:space="0" w:color="auto"/>
              <w:bottom w:val="single" w:sz="4" w:space="0" w:color="auto"/>
              <w:right w:val="single" w:sz="4" w:space="0" w:color="auto"/>
            </w:tcBorders>
            <w:hideMark/>
          </w:tcPr>
          <w:p w14:paraId="677D1E93"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900–3 600</w:t>
            </w:r>
          </w:p>
        </w:tc>
      </w:tr>
      <w:tr w:rsidR="00E96714" w:rsidRPr="00801B5C" w14:paraId="2EB15590" w14:textId="77777777" w:rsidTr="0045304E">
        <w:tc>
          <w:tcPr>
            <w:tcW w:w="3877" w:type="dxa"/>
            <w:tcBorders>
              <w:top w:val="single" w:sz="4" w:space="0" w:color="auto"/>
              <w:left w:val="single" w:sz="4" w:space="0" w:color="auto"/>
              <w:bottom w:val="single" w:sz="4" w:space="0" w:color="auto"/>
              <w:right w:val="single" w:sz="4" w:space="0" w:color="auto"/>
            </w:tcBorders>
            <w:hideMark/>
          </w:tcPr>
          <w:p w14:paraId="2A673AB5"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 xml:space="preserve">50–79 </w:t>
            </w:r>
          </w:p>
        </w:tc>
        <w:tc>
          <w:tcPr>
            <w:tcW w:w="3915" w:type="dxa"/>
            <w:tcBorders>
              <w:top w:val="single" w:sz="4" w:space="0" w:color="auto"/>
              <w:left w:val="single" w:sz="4" w:space="0" w:color="auto"/>
              <w:bottom w:val="single" w:sz="4" w:space="0" w:color="auto"/>
              <w:right w:val="single" w:sz="4" w:space="0" w:color="auto"/>
            </w:tcBorders>
            <w:hideMark/>
          </w:tcPr>
          <w:p w14:paraId="55440CF1"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600–1 800</w:t>
            </w:r>
          </w:p>
        </w:tc>
      </w:tr>
      <w:tr w:rsidR="00E96714" w:rsidRPr="00801B5C" w14:paraId="13DB1270" w14:textId="77777777" w:rsidTr="0045304E">
        <w:tc>
          <w:tcPr>
            <w:tcW w:w="3877" w:type="dxa"/>
            <w:tcBorders>
              <w:top w:val="single" w:sz="4" w:space="0" w:color="auto"/>
              <w:left w:val="single" w:sz="4" w:space="0" w:color="auto"/>
              <w:bottom w:val="single" w:sz="4" w:space="0" w:color="auto"/>
              <w:right w:val="single" w:sz="4" w:space="0" w:color="auto"/>
            </w:tcBorders>
            <w:hideMark/>
          </w:tcPr>
          <w:p w14:paraId="642C513F"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30–49</w:t>
            </w:r>
          </w:p>
        </w:tc>
        <w:tc>
          <w:tcPr>
            <w:tcW w:w="3915" w:type="dxa"/>
            <w:tcBorders>
              <w:top w:val="single" w:sz="4" w:space="0" w:color="auto"/>
              <w:left w:val="single" w:sz="4" w:space="0" w:color="auto"/>
              <w:bottom w:val="single" w:sz="4" w:space="0" w:color="auto"/>
              <w:right w:val="single" w:sz="4" w:space="0" w:color="auto"/>
            </w:tcBorders>
            <w:hideMark/>
          </w:tcPr>
          <w:p w14:paraId="1335D939"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300–900</w:t>
            </w:r>
          </w:p>
        </w:tc>
      </w:tr>
      <w:tr w:rsidR="00E96714" w:rsidRPr="00801B5C" w14:paraId="4333317E" w14:textId="77777777" w:rsidTr="0045304E">
        <w:tc>
          <w:tcPr>
            <w:tcW w:w="3877" w:type="dxa"/>
            <w:tcBorders>
              <w:top w:val="single" w:sz="4" w:space="0" w:color="auto"/>
              <w:left w:val="single" w:sz="4" w:space="0" w:color="auto"/>
              <w:bottom w:val="single" w:sz="4" w:space="0" w:color="auto"/>
              <w:right w:val="single" w:sz="4" w:space="0" w:color="auto"/>
            </w:tcBorders>
            <w:hideMark/>
          </w:tcPr>
          <w:p w14:paraId="565F050A"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 xml:space="preserve">15–29 </w:t>
            </w:r>
          </w:p>
        </w:tc>
        <w:tc>
          <w:tcPr>
            <w:tcW w:w="3915" w:type="dxa"/>
            <w:tcBorders>
              <w:top w:val="single" w:sz="4" w:space="0" w:color="auto"/>
              <w:left w:val="single" w:sz="4" w:space="0" w:color="auto"/>
              <w:bottom w:val="single" w:sz="4" w:space="0" w:color="auto"/>
              <w:right w:val="single" w:sz="4" w:space="0" w:color="auto"/>
            </w:tcBorders>
            <w:hideMark/>
          </w:tcPr>
          <w:p w14:paraId="16512CDF"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150</w:t>
            </w:r>
            <w:r w:rsidRPr="00DE73B0">
              <w:rPr>
                <w:snapToGrid/>
                <w:szCs w:val="22"/>
                <w:vertAlign w:val="superscript"/>
                <w:lang w:val="lt-LT"/>
              </w:rPr>
              <w:t>b</w:t>
            </w:r>
            <w:r w:rsidRPr="00DE73B0">
              <w:rPr>
                <w:snapToGrid/>
                <w:szCs w:val="22"/>
                <w:lang w:val="lt-LT"/>
              </w:rPr>
              <w:t>–600</w:t>
            </w:r>
          </w:p>
        </w:tc>
      </w:tr>
      <w:tr w:rsidR="00E96714" w:rsidRPr="00801B5C" w14:paraId="3869964B" w14:textId="77777777" w:rsidTr="0045304E">
        <w:tc>
          <w:tcPr>
            <w:tcW w:w="3877" w:type="dxa"/>
            <w:tcBorders>
              <w:top w:val="single" w:sz="4" w:space="0" w:color="auto"/>
              <w:left w:val="single" w:sz="4" w:space="0" w:color="auto"/>
              <w:bottom w:val="single" w:sz="4" w:space="0" w:color="auto"/>
              <w:right w:val="single" w:sz="4" w:space="0" w:color="auto"/>
            </w:tcBorders>
            <w:hideMark/>
          </w:tcPr>
          <w:p w14:paraId="1DFE7762"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&lt; 15</w:t>
            </w:r>
            <w:r w:rsidRPr="00DE73B0">
              <w:rPr>
                <w:snapToGrid/>
                <w:szCs w:val="22"/>
                <w:vertAlign w:val="superscript"/>
                <w:lang w:val="lt-LT"/>
              </w:rPr>
              <w:t>c</w:t>
            </w:r>
          </w:p>
        </w:tc>
        <w:tc>
          <w:tcPr>
            <w:tcW w:w="3915" w:type="dxa"/>
            <w:tcBorders>
              <w:top w:val="single" w:sz="4" w:space="0" w:color="auto"/>
              <w:left w:val="single" w:sz="4" w:space="0" w:color="auto"/>
              <w:bottom w:val="single" w:sz="4" w:space="0" w:color="auto"/>
              <w:right w:val="single" w:sz="4" w:space="0" w:color="auto"/>
            </w:tcBorders>
            <w:hideMark/>
          </w:tcPr>
          <w:p w14:paraId="46369E74" w14:textId="77777777" w:rsidR="00E96714" w:rsidRPr="00DE73B0" w:rsidRDefault="00E96714" w:rsidP="00E96714">
            <w:pPr>
              <w:keepNext/>
              <w:widowControl w:val="0"/>
              <w:autoSpaceDE w:val="0"/>
              <w:autoSpaceDN w:val="0"/>
              <w:adjustRightInd w:val="0"/>
              <w:spacing w:line="240" w:lineRule="auto"/>
              <w:rPr>
                <w:snapToGrid/>
                <w:szCs w:val="22"/>
                <w:lang w:val="lt-LT"/>
              </w:rPr>
            </w:pPr>
            <w:r w:rsidRPr="00DE73B0">
              <w:rPr>
                <w:snapToGrid/>
                <w:szCs w:val="22"/>
                <w:lang w:val="lt-LT"/>
              </w:rPr>
              <w:t>150</w:t>
            </w:r>
            <w:r w:rsidRPr="00DE73B0">
              <w:rPr>
                <w:snapToGrid/>
                <w:szCs w:val="22"/>
                <w:vertAlign w:val="superscript"/>
                <w:lang w:val="lt-LT"/>
              </w:rPr>
              <w:t>b</w:t>
            </w:r>
            <w:r w:rsidRPr="00DE73B0">
              <w:rPr>
                <w:snapToGrid/>
                <w:szCs w:val="22"/>
                <w:lang w:val="lt-LT"/>
              </w:rPr>
              <w:t>–300</w:t>
            </w:r>
          </w:p>
        </w:tc>
      </w:tr>
    </w:tbl>
    <w:p w14:paraId="45B78008" w14:textId="5E3FD8C6"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vertAlign w:val="superscript"/>
          <w:lang w:val="lt-LT"/>
        </w:rPr>
        <w:t xml:space="preserve">a </w:t>
      </w:r>
      <w:r w:rsidR="003523B6" w:rsidRPr="00DE73B0">
        <w:rPr>
          <w:snapToGrid/>
          <w:szCs w:val="22"/>
          <w:lang w:val="lt-LT"/>
        </w:rPr>
        <w:t xml:space="preserve">Bendrą paros dozę reikia </w:t>
      </w:r>
      <w:r w:rsidR="00387559" w:rsidRPr="00DE73B0">
        <w:rPr>
          <w:snapToGrid/>
          <w:szCs w:val="22"/>
          <w:lang w:val="lt-LT"/>
        </w:rPr>
        <w:t xml:space="preserve">vartoti </w:t>
      </w:r>
      <w:r w:rsidR="0003443D" w:rsidRPr="00DE73B0">
        <w:rPr>
          <w:snapToGrid/>
          <w:szCs w:val="22"/>
          <w:lang w:val="lt-LT"/>
        </w:rPr>
        <w:t xml:space="preserve">padalintą </w:t>
      </w:r>
      <w:r w:rsidR="003523B6" w:rsidRPr="00DE73B0">
        <w:rPr>
          <w:snapToGrid/>
          <w:szCs w:val="22"/>
          <w:lang w:val="lt-LT"/>
        </w:rPr>
        <w:t>į tris lygias dozes. Pacientams, kurių inkstų funkcija sutrikusi (kreatinino klirensas &lt; 79 ml/min.), dozę reikia mažinti.</w:t>
      </w:r>
    </w:p>
    <w:p w14:paraId="2BB78302"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vertAlign w:val="superscript"/>
          <w:lang w:val="lt-LT"/>
        </w:rPr>
        <w:t xml:space="preserve">b </w:t>
      </w:r>
      <w:r w:rsidR="003523B6" w:rsidRPr="00DE73B0">
        <w:rPr>
          <w:snapToGrid/>
          <w:color w:val="000000"/>
          <w:szCs w:val="22"/>
          <w:lang w:val="lt-LT"/>
        </w:rPr>
        <w:t>Kai paros dozė yra 150 mg, reikia vartoti po 300 mg kas antrą parą</w:t>
      </w:r>
      <w:r w:rsidRPr="00DE73B0">
        <w:rPr>
          <w:snapToGrid/>
          <w:szCs w:val="22"/>
          <w:lang w:val="lt-LT"/>
        </w:rPr>
        <w:t>.</w:t>
      </w:r>
    </w:p>
    <w:p w14:paraId="3A299DDF"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r w:rsidRPr="00DE73B0">
        <w:rPr>
          <w:snapToGrid/>
          <w:szCs w:val="22"/>
          <w:vertAlign w:val="superscript"/>
          <w:lang w:val="lt-LT"/>
        </w:rPr>
        <w:t xml:space="preserve">c </w:t>
      </w:r>
      <w:r w:rsidR="00CD1715" w:rsidRPr="00DE73B0">
        <w:rPr>
          <w:szCs w:val="22"/>
          <w:lang w:val="lt-LT"/>
        </w:rPr>
        <w:t>Pacientams, kurių kreatinino klirensas &lt; 15 ml/min., paros dozė turi būti sumažinta proporcingai kreatinino klirensui (pavyzdžiui, pacientai, kurių kreatinino klirensas 7,5 ml/min., turi vartoti pusę dozės, skiriamo pacientams, kurių kreatinino klirensas 15 ml/min.)</w:t>
      </w:r>
    </w:p>
    <w:p w14:paraId="699A4C0D"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5F6478F8" w14:textId="18CD085F" w:rsidR="00E96714" w:rsidRPr="00DE73B0" w:rsidRDefault="0003443D" w:rsidP="00E96714">
      <w:pPr>
        <w:tabs>
          <w:tab w:val="clear" w:pos="567"/>
          <w:tab w:val="left" w:pos="1296"/>
        </w:tabs>
        <w:autoSpaceDE w:val="0"/>
        <w:autoSpaceDN w:val="0"/>
        <w:adjustRightInd w:val="0"/>
        <w:spacing w:line="240" w:lineRule="auto"/>
        <w:rPr>
          <w:i/>
          <w:snapToGrid/>
          <w:szCs w:val="22"/>
          <w:lang w:val="lt-LT"/>
        </w:rPr>
      </w:pPr>
      <w:r w:rsidRPr="00DE73B0">
        <w:rPr>
          <w:i/>
          <w:snapToGrid/>
          <w:szCs w:val="22"/>
          <w:lang w:val="lt-LT"/>
        </w:rPr>
        <w:t>P</w:t>
      </w:r>
      <w:r w:rsidR="00E96714" w:rsidRPr="00DE73B0">
        <w:rPr>
          <w:i/>
          <w:snapToGrid/>
          <w:szCs w:val="22"/>
          <w:lang w:val="lt-LT"/>
        </w:rPr>
        <w:t>acientams, kuriems atliekama hemodializė</w:t>
      </w:r>
    </w:p>
    <w:p w14:paraId="2C81B1AA" w14:textId="3D825530" w:rsidR="00E96714" w:rsidRPr="00DE73B0" w:rsidRDefault="00F20965"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Pacientams, </w:t>
      </w:r>
      <w:r w:rsidR="00C40B91">
        <w:rPr>
          <w:snapToGrid/>
          <w:szCs w:val="22"/>
          <w:lang w:val="lt-LT"/>
        </w:rPr>
        <w:t>su</w:t>
      </w:r>
      <w:r w:rsidRPr="00DE73B0">
        <w:rPr>
          <w:snapToGrid/>
          <w:szCs w:val="22"/>
          <w:lang w:val="lt-LT"/>
        </w:rPr>
        <w:t xml:space="preserve"> </w:t>
      </w:r>
      <w:proofErr w:type="spellStart"/>
      <w:r w:rsidRPr="00DE73B0">
        <w:rPr>
          <w:snapToGrid/>
          <w:szCs w:val="22"/>
          <w:lang w:val="lt-LT"/>
        </w:rPr>
        <w:t>anurija</w:t>
      </w:r>
      <w:proofErr w:type="spellEnd"/>
      <w:r w:rsidRPr="00DE73B0">
        <w:rPr>
          <w:snapToGrid/>
          <w:szCs w:val="22"/>
          <w:lang w:val="lt-LT"/>
        </w:rPr>
        <w:t xml:space="preserve">, kurie yra gydomi hemodialize ir </w:t>
      </w:r>
      <w:r w:rsidR="00387559" w:rsidRPr="00DE73B0">
        <w:rPr>
          <w:snapToGrid/>
          <w:szCs w:val="22"/>
          <w:lang w:val="lt-LT"/>
        </w:rPr>
        <w:t xml:space="preserve">kurie </w:t>
      </w:r>
      <w:r w:rsidRPr="00DE73B0">
        <w:rPr>
          <w:snapToGrid/>
          <w:szCs w:val="22"/>
          <w:lang w:val="lt-LT"/>
        </w:rPr>
        <w:t xml:space="preserve">niekada anksčiau nevartojo </w:t>
      </w:r>
      <w:proofErr w:type="spellStart"/>
      <w:r w:rsidRPr="00DE73B0">
        <w:rPr>
          <w:snapToGrid/>
          <w:szCs w:val="22"/>
          <w:lang w:val="lt-LT"/>
        </w:rPr>
        <w:t>gabapentino</w:t>
      </w:r>
      <w:proofErr w:type="spellEnd"/>
      <w:r w:rsidRPr="00DE73B0">
        <w:rPr>
          <w:snapToGrid/>
          <w:szCs w:val="22"/>
          <w:lang w:val="lt-LT"/>
        </w:rPr>
        <w:t xml:space="preserve">, įsotinamoji dozė yra </w:t>
      </w:r>
      <w:r w:rsidR="00E96714" w:rsidRPr="00DE73B0">
        <w:rPr>
          <w:snapToGrid/>
          <w:szCs w:val="22"/>
          <w:lang w:val="lt-LT"/>
        </w:rPr>
        <w:t>300</w:t>
      </w:r>
      <w:r w:rsidR="00537D4C" w:rsidRPr="00DE73B0">
        <w:rPr>
          <w:snapToGrid/>
          <w:szCs w:val="22"/>
          <w:lang w:val="lt-LT"/>
        </w:rPr>
        <w:t>–</w:t>
      </w:r>
      <w:r w:rsidR="00E96714" w:rsidRPr="00DE73B0">
        <w:rPr>
          <w:snapToGrid/>
          <w:szCs w:val="22"/>
          <w:lang w:val="lt-LT"/>
        </w:rPr>
        <w:t xml:space="preserve">400 mg, </w:t>
      </w:r>
      <w:r w:rsidRPr="00DE73B0">
        <w:rPr>
          <w:snapToGrid/>
          <w:szCs w:val="22"/>
          <w:lang w:val="lt-LT"/>
        </w:rPr>
        <w:t xml:space="preserve">po to hemodializės metu rekomenduojama kas 4 valandas vartoti 200–300 mg </w:t>
      </w:r>
      <w:proofErr w:type="spellStart"/>
      <w:r w:rsidRPr="00DE73B0">
        <w:rPr>
          <w:snapToGrid/>
          <w:szCs w:val="22"/>
          <w:lang w:val="lt-LT"/>
        </w:rPr>
        <w:t>gabapentino</w:t>
      </w:r>
      <w:proofErr w:type="spellEnd"/>
      <w:r w:rsidRPr="00DE73B0">
        <w:rPr>
          <w:snapToGrid/>
          <w:szCs w:val="22"/>
          <w:lang w:val="lt-LT"/>
        </w:rPr>
        <w:t xml:space="preserve"> dozę.</w:t>
      </w:r>
      <w:r w:rsidR="00387559" w:rsidRPr="00DE73B0">
        <w:rPr>
          <w:snapToGrid/>
          <w:szCs w:val="22"/>
          <w:lang w:val="lt-LT"/>
        </w:rPr>
        <w:t xml:space="preserve"> Tomis dienomis, kai dializė neatliekama, </w:t>
      </w:r>
      <w:proofErr w:type="spellStart"/>
      <w:r w:rsidR="00387559" w:rsidRPr="00DE73B0">
        <w:rPr>
          <w:snapToGrid/>
          <w:szCs w:val="22"/>
          <w:lang w:val="lt-LT"/>
        </w:rPr>
        <w:t>gabapentino</w:t>
      </w:r>
      <w:proofErr w:type="spellEnd"/>
      <w:r w:rsidR="00387559" w:rsidRPr="00DE73B0">
        <w:rPr>
          <w:snapToGrid/>
          <w:szCs w:val="22"/>
          <w:lang w:val="lt-LT"/>
        </w:rPr>
        <w:t xml:space="preserve"> vartoti nereikia.</w:t>
      </w:r>
    </w:p>
    <w:p w14:paraId="06898BFF" w14:textId="77777777" w:rsidR="00F20965" w:rsidRPr="00DE73B0" w:rsidRDefault="00F20965" w:rsidP="00F20965">
      <w:pPr>
        <w:tabs>
          <w:tab w:val="clear" w:pos="567"/>
          <w:tab w:val="left" w:pos="0"/>
        </w:tabs>
        <w:spacing w:line="240" w:lineRule="auto"/>
        <w:rPr>
          <w:snapToGrid/>
          <w:szCs w:val="22"/>
          <w:lang w:val="lt-LT"/>
        </w:rPr>
      </w:pPr>
    </w:p>
    <w:p w14:paraId="65CC62D1" w14:textId="77777777" w:rsidR="00F20965" w:rsidRPr="00DE73B0" w:rsidRDefault="00F20965" w:rsidP="00F20965">
      <w:pPr>
        <w:tabs>
          <w:tab w:val="clear" w:pos="567"/>
          <w:tab w:val="left" w:pos="0"/>
        </w:tabs>
        <w:spacing w:line="240" w:lineRule="auto"/>
        <w:rPr>
          <w:snapToGrid/>
          <w:szCs w:val="22"/>
          <w:lang w:val="lt-LT"/>
        </w:rPr>
      </w:pPr>
      <w:r w:rsidRPr="00DE73B0">
        <w:rPr>
          <w:snapToGrid/>
          <w:szCs w:val="22"/>
          <w:lang w:val="lt-LT"/>
        </w:rPr>
        <w:t xml:space="preserve">Pacientams, kurių inkstų funkcija sutrikusi ir kuriems atliekamos hemodializės, palaikomoji </w:t>
      </w:r>
      <w:proofErr w:type="spellStart"/>
      <w:r w:rsidRPr="00DE73B0">
        <w:rPr>
          <w:snapToGrid/>
          <w:szCs w:val="22"/>
          <w:lang w:val="lt-LT"/>
        </w:rPr>
        <w:t>gabapentino</w:t>
      </w:r>
      <w:proofErr w:type="spellEnd"/>
      <w:r w:rsidRPr="00DE73B0">
        <w:rPr>
          <w:snapToGrid/>
          <w:szCs w:val="22"/>
          <w:lang w:val="lt-LT"/>
        </w:rPr>
        <w:t xml:space="preserve"> dozė turi būti paremta 2 lentelėje pateiktomis dozavimo rekomendacijomis. Kartu su palaikomąja doze hemodializės metu rekomenduojama kas 4 valandas vartoti papildomą 200</w:t>
      </w:r>
      <w:r w:rsidR="00537D4C" w:rsidRPr="00DE73B0">
        <w:rPr>
          <w:snapToGrid/>
          <w:szCs w:val="22"/>
          <w:lang w:val="lt-LT"/>
        </w:rPr>
        <w:t>–</w:t>
      </w:r>
      <w:r w:rsidRPr="00DE73B0">
        <w:rPr>
          <w:snapToGrid/>
          <w:szCs w:val="22"/>
          <w:lang w:val="lt-LT"/>
        </w:rPr>
        <w:t xml:space="preserve">300 mg </w:t>
      </w:r>
      <w:proofErr w:type="spellStart"/>
      <w:r w:rsidRPr="00DE73B0">
        <w:rPr>
          <w:snapToGrid/>
          <w:szCs w:val="22"/>
          <w:lang w:val="lt-LT"/>
        </w:rPr>
        <w:t>gabapentino</w:t>
      </w:r>
      <w:proofErr w:type="spellEnd"/>
      <w:r w:rsidRPr="00DE73B0">
        <w:rPr>
          <w:snapToGrid/>
          <w:szCs w:val="22"/>
          <w:lang w:val="lt-LT"/>
        </w:rPr>
        <w:t xml:space="preserve"> dozę.</w:t>
      </w:r>
    </w:p>
    <w:p w14:paraId="6CF7DA11" w14:textId="77777777" w:rsidR="00F20965" w:rsidRPr="00DE73B0" w:rsidRDefault="00F20965" w:rsidP="00F20965">
      <w:pPr>
        <w:tabs>
          <w:tab w:val="clear" w:pos="567"/>
          <w:tab w:val="left" w:pos="0"/>
          <w:tab w:val="left" w:pos="3030"/>
        </w:tabs>
        <w:spacing w:line="240" w:lineRule="auto"/>
        <w:rPr>
          <w:iCs/>
          <w:snapToGrid/>
          <w:szCs w:val="22"/>
          <w:u w:val="single"/>
          <w:lang w:val="lt-LT"/>
        </w:rPr>
      </w:pPr>
    </w:p>
    <w:p w14:paraId="7B75BED3" w14:textId="77777777" w:rsidR="00E96714" w:rsidRPr="00DE73B0" w:rsidRDefault="00810152" w:rsidP="00E96714">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Vartojimo metodas</w:t>
      </w:r>
    </w:p>
    <w:p w14:paraId="6F26A035" w14:textId="77777777" w:rsidR="00E96714" w:rsidRPr="00DE73B0" w:rsidRDefault="00810152" w:rsidP="00E9671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Vartoti per burną</w:t>
      </w:r>
      <w:r w:rsidR="00E96714" w:rsidRPr="00DE73B0">
        <w:rPr>
          <w:snapToGrid/>
          <w:szCs w:val="22"/>
          <w:lang w:val="lt-LT"/>
        </w:rPr>
        <w:t>.</w:t>
      </w:r>
    </w:p>
    <w:p w14:paraId="37DCFF53" w14:textId="77777777" w:rsidR="00E96714" w:rsidRPr="00DE73B0" w:rsidRDefault="00E96714" w:rsidP="00E96714">
      <w:pPr>
        <w:tabs>
          <w:tab w:val="clear" w:pos="567"/>
          <w:tab w:val="left" w:pos="1296"/>
        </w:tabs>
        <w:autoSpaceDE w:val="0"/>
        <w:autoSpaceDN w:val="0"/>
        <w:adjustRightInd w:val="0"/>
        <w:spacing w:line="240" w:lineRule="auto"/>
        <w:rPr>
          <w:snapToGrid/>
          <w:szCs w:val="22"/>
          <w:lang w:val="lt-LT"/>
        </w:rPr>
      </w:pPr>
    </w:p>
    <w:p w14:paraId="343BE68C" w14:textId="52154DC5" w:rsidR="00F20965" w:rsidRPr="00DE73B0" w:rsidRDefault="00F20965" w:rsidP="00F20965">
      <w:pPr>
        <w:tabs>
          <w:tab w:val="clear" w:pos="567"/>
          <w:tab w:val="left" w:pos="0"/>
        </w:tabs>
        <w:spacing w:line="240" w:lineRule="auto"/>
        <w:rPr>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006A0966" w:rsidRPr="00DE73B0">
        <w:rPr>
          <w:snapToGrid/>
          <w:szCs w:val="22"/>
          <w:lang w:val="lt-LT"/>
        </w:rPr>
        <w:t>Orion</w:t>
      </w:r>
      <w:proofErr w:type="spellEnd"/>
      <w:r w:rsidRPr="00DE73B0">
        <w:rPr>
          <w:snapToGrid/>
          <w:szCs w:val="22"/>
          <w:lang w:val="lt-LT"/>
        </w:rPr>
        <w:t xml:space="preserve"> galima </w:t>
      </w:r>
      <w:r w:rsidR="0003443D" w:rsidRPr="00DE73B0">
        <w:rPr>
          <w:snapToGrid/>
          <w:szCs w:val="22"/>
          <w:lang w:val="lt-LT"/>
        </w:rPr>
        <w:t xml:space="preserve">vartoti </w:t>
      </w:r>
      <w:r w:rsidRPr="00DE73B0">
        <w:rPr>
          <w:snapToGrid/>
          <w:szCs w:val="22"/>
          <w:lang w:val="lt-LT"/>
        </w:rPr>
        <w:t>valg</w:t>
      </w:r>
      <w:r w:rsidR="0003443D" w:rsidRPr="00DE73B0">
        <w:rPr>
          <w:snapToGrid/>
          <w:szCs w:val="22"/>
          <w:lang w:val="lt-LT"/>
        </w:rPr>
        <w:t>io metu</w:t>
      </w:r>
      <w:r w:rsidRPr="00DE73B0">
        <w:rPr>
          <w:snapToGrid/>
          <w:szCs w:val="22"/>
          <w:lang w:val="lt-LT"/>
        </w:rPr>
        <w:t xml:space="preserve"> arba nevalg</w:t>
      </w:r>
      <w:r w:rsidR="0003443D" w:rsidRPr="00DE73B0">
        <w:rPr>
          <w:snapToGrid/>
          <w:szCs w:val="22"/>
          <w:lang w:val="lt-LT"/>
        </w:rPr>
        <w:t>ius</w:t>
      </w:r>
      <w:r w:rsidRPr="00DE73B0">
        <w:rPr>
          <w:snapToGrid/>
          <w:szCs w:val="22"/>
          <w:lang w:val="lt-LT"/>
        </w:rPr>
        <w:t>, kapsul</w:t>
      </w:r>
      <w:r w:rsidR="0003443D" w:rsidRPr="00DE73B0">
        <w:rPr>
          <w:snapToGrid/>
          <w:szCs w:val="22"/>
          <w:lang w:val="lt-LT"/>
        </w:rPr>
        <w:t>ę</w:t>
      </w:r>
      <w:r w:rsidRPr="00DE73B0">
        <w:rPr>
          <w:snapToGrid/>
          <w:szCs w:val="22"/>
          <w:lang w:val="lt-LT"/>
        </w:rPr>
        <w:t xml:space="preserve"> būtina nuryti </w:t>
      </w:r>
      <w:r w:rsidR="00AD4E08">
        <w:rPr>
          <w:snapToGrid/>
          <w:szCs w:val="22"/>
          <w:lang w:val="lt-LT"/>
        </w:rPr>
        <w:t>nesmulkintą</w:t>
      </w:r>
      <w:r w:rsidR="0003443D" w:rsidRPr="00DE73B0">
        <w:rPr>
          <w:snapToGrid/>
          <w:szCs w:val="22"/>
          <w:lang w:val="lt-LT"/>
        </w:rPr>
        <w:t xml:space="preserve"> </w:t>
      </w:r>
      <w:r w:rsidRPr="00DE73B0">
        <w:rPr>
          <w:snapToGrid/>
          <w:szCs w:val="22"/>
          <w:lang w:val="lt-LT"/>
        </w:rPr>
        <w:t>užgeriant pakankamu kiekiu skysči</w:t>
      </w:r>
      <w:r w:rsidR="00387559" w:rsidRPr="00DE73B0">
        <w:rPr>
          <w:snapToGrid/>
          <w:szCs w:val="22"/>
          <w:lang w:val="lt-LT"/>
        </w:rPr>
        <w:t>o</w:t>
      </w:r>
      <w:r w:rsidRPr="00DE73B0">
        <w:rPr>
          <w:snapToGrid/>
          <w:szCs w:val="22"/>
          <w:lang w:val="lt-LT"/>
        </w:rPr>
        <w:t xml:space="preserve"> (pavyzdžiui, stikline vandens).</w:t>
      </w:r>
    </w:p>
    <w:p w14:paraId="79086910" w14:textId="77777777" w:rsidR="00776FBE" w:rsidRPr="00DE73B0" w:rsidRDefault="00776FBE" w:rsidP="00AB3C1A">
      <w:pPr>
        <w:widowControl w:val="0"/>
        <w:tabs>
          <w:tab w:val="clear" w:pos="567"/>
        </w:tabs>
        <w:spacing w:line="240" w:lineRule="auto"/>
        <w:ind w:left="567" w:hanging="567"/>
        <w:rPr>
          <w:snapToGrid/>
          <w:szCs w:val="22"/>
          <w:lang w:val="lt-LT"/>
        </w:rPr>
      </w:pPr>
    </w:p>
    <w:p w14:paraId="52B393B5"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4.3</w:t>
      </w:r>
      <w:r w:rsidRPr="00DE73B0">
        <w:rPr>
          <w:b/>
          <w:snapToGrid/>
          <w:kern w:val="28"/>
          <w:szCs w:val="22"/>
          <w:lang w:val="lt-LT"/>
        </w:rPr>
        <w:tab/>
        <w:t>Kontraindikacijos</w:t>
      </w:r>
    </w:p>
    <w:p w14:paraId="4E365B33" w14:textId="77777777" w:rsidR="00776FBE" w:rsidRPr="00DE73B0" w:rsidRDefault="00776FBE" w:rsidP="00AB3C1A">
      <w:pPr>
        <w:widowControl w:val="0"/>
        <w:tabs>
          <w:tab w:val="clear" w:pos="567"/>
        </w:tabs>
        <w:spacing w:line="240" w:lineRule="auto"/>
        <w:ind w:left="567" w:hanging="567"/>
        <w:rPr>
          <w:snapToGrid/>
          <w:szCs w:val="22"/>
          <w:lang w:val="lt-LT"/>
        </w:rPr>
      </w:pPr>
    </w:p>
    <w:p w14:paraId="16558234" w14:textId="77777777" w:rsidR="00776FBE" w:rsidRPr="00DE73B0" w:rsidRDefault="00776FBE" w:rsidP="00E011E2">
      <w:pPr>
        <w:widowControl w:val="0"/>
        <w:tabs>
          <w:tab w:val="clear" w:pos="567"/>
        </w:tabs>
        <w:autoSpaceDE w:val="0"/>
        <w:autoSpaceDN w:val="0"/>
        <w:adjustRightInd w:val="0"/>
        <w:spacing w:line="240" w:lineRule="auto"/>
        <w:rPr>
          <w:rFonts w:eastAsia="TimesNewRoman"/>
          <w:snapToGrid/>
          <w:szCs w:val="22"/>
          <w:lang w:val="lt-LT"/>
        </w:rPr>
      </w:pPr>
      <w:r w:rsidRPr="00DE73B0">
        <w:rPr>
          <w:rFonts w:eastAsia="TimesNewRoman"/>
          <w:snapToGrid/>
          <w:szCs w:val="22"/>
          <w:lang w:val="lt-LT"/>
        </w:rPr>
        <w:t>Padidėjęs jautrumas veikli</w:t>
      </w:r>
      <w:r w:rsidR="00D52D50" w:rsidRPr="00DE73B0">
        <w:rPr>
          <w:rFonts w:eastAsia="TimesNewRoman"/>
          <w:snapToGrid/>
          <w:szCs w:val="22"/>
          <w:lang w:val="lt-LT"/>
        </w:rPr>
        <w:t>ajai</w:t>
      </w:r>
      <w:r w:rsidR="007F134A" w:rsidRPr="00DE73B0">
        <w:rPr>
          <w:rFonts w:eastAsia="TimesNewRoman"/>
          <w:snapToGrid/>
          <w:szCs w:val="22"/>
          <w:lang w:val="lt-LT"/>
        </w:rPr>
        <w:t xml:space="preserve"> </w:t>
      </w:r>
      <w:r w:rsidRPr="00DE73B0">
        <w:rPr>
          <w:rFonts w:eastAsia="TimesNewRoman"/>
          <w:snapToGrid/>
          <w:szCs w:val="22"/>
          <w:lang w:val="lt-LT"/>
        </w:rPr>
        <w:t>arba bet kuriai 6.1 skyriuje nurodytai pagalbinei medžiagai.</w:t>
      </w:r>
    </w:p>
    <w:p w14:paraId="6970D416" w14:textId="77777777" w:rsidR="00EF64C8" w:rsidRPr="00DE73B0" w:rsidRDefault="00EF64C8" w:rsidP="00EF64C8">
      <w:pPr>
        <w:widowControl w:val="0"/>
        <w:tabs>
          <w:tab w:val="clear" w:pos="567"/>
        </w:tabs>
        <w:autoSpaceDE w:val="0"/>
        <w:autoSpaceDN w:val="0"/>
        <w:adjustRightInd w:val="0"/>
        <w:spacing w:line="240" w:lineRule="auto"/>
        <w:rPr>
          <w:rFonts w:eastAsia="TimesNewRoman"/>
          <w:snapToGrid/>
          <w:szCs w:val="22"/>
          <w:lang w:val="lt-LT"/>
        </w:rPr>
      </w:pPr>
    </w:p>
    <w:p w14:paraId="28854FF9" w14:textId="77777777" w:rsidR="00776FBE" w:rsidRPr="00DE73B0" w:rsidRDefault="00776FBE" w:rsidP="00AB3C1A">
      <w:pPr>
        <w:widowControl w:val="0"/>
        <w:spacing w:line="240" w:lineRule="auto"/>
        <w:ind w:left="567" w:hanging="567"/>
        <w:outlineLvl w:val="2"/>
        <w:rPr>
          <w:b/>
          <w:snapToGrid/>
          <w:szCs w:val="22"/>
          <w:lang w:val="lt-LT"/>
        </w:rPr>
      </w:pPr>
      <w:r w:rsidRPr="00DE73B0">
        <w:rPr>
          <w:b/>
          <w:snapToGrid/>
          <w:kern w:val="28"/>
          <w:szCs w:val="22"/>
          <w:lang w:val="lt-LT"/>
        </w:rPr>
        <w:t>4.4</w:t>
      </w:r>
      <w:r w:rsidRPr="00DE73B0">
        <w:rPr>
          <w:b/>
          <w:snapToGrid/>
          <w:kern w:val="28"/>
          <w:szCs w:val="22"/>
          <w:lang w:val="lt-LT"/>
        </w:rPr>
        <w:tab/>
        <w:t>Specialūs įspėjimai ir atsargumo priemonės</w:t>
      </w:r>
    </w:p>
    <w:p w14:paraId="1D59C03A" w14:textId="77777777" w:rsidR="00776FBE" w:rsidRPr="00DE73B0" w:rsidRDefault="00776FBE" w:rsidP="00AB3C1A">
      <w:pPr>
        <w:widowControl w:val="0"/>
        <w:tabs>
          <w:tab w:val="clear" w:pos="567"/>
        </w:tabs>
        <w:spacing w:line="240" w:lineRule="auto"/>
        <w:ind w:left="567" w:hanging="567"/>
        <w:rPr>
          <w:bCs/>
          <w:snapToGrid/>
          <w:szCs w:val="22"/>
          <w:lang w:val="lt-LT"/>
        </w:rPr>
      </w:pPr>
    </w:p>
    <w:p w14:paraId="17303076" w14:textId="77777777" w:rsidR="00E42EF4" w:rsidRPr="00DE73B0" w:rsidRDefault="00D95A2A" w:rsidP="00E42EF4">
      <w:pPr>
        <w:tabs>
          <w:tab w:val="clear" w:pos="567"/>
        </w:tabs>
        <w:spacing w:line="240" w:lineRule="auto"/>
        <w:rPr>
          <w:szCs w:val="22"/>
          <w:u w:val="single"/>
          <w:lang w:val="lt-LT" w:eastAsia="fi-FI"/>
        </w:rPr>
      </w:pPr>
      <w:r w:rsidRPr="00DE73B0">
        <w:rPr>
          <w:szCs w:val="22"/>
          <w:u w:val="single"/>
          <w:lang w:val="lt-LT" w:eastAsia="fi-FI"/>
        </w:rPr>
        <w:t xml:space="preserve">Sunkios nepageidaujamos odos reakcijos (SNOR) </w:t>
      </w:r>
    </w:p>
    <w:p w14:paraId="2EBFEBF8" w14:textId="53EF08E2" w:rsidR="00D95A2A" w:rsidRPr="00DE73B0" w:rsidRDefault="00D95A2A" w:rsidP="00D95A2A">
      <w:pPr>
        <w:tabs>
          <w:tab w:val="clear" w:pos="567"/>
        </w:tabs>
        <w:spacing w:line="240" w:lineRule="auto"/>
        <w:rPr>
          <w:szCs w:val="22"/>
          <w:lang w:val="lt-LT" w:eastAsia="fi-FI"/>
        </w:rPr>
      </w:pPr>
      <w:r w:rsidRPr="00DE73B0">
        <w:rPr>
          <w:szCs w:val="22"/>
          <w:lang w:val="lt-LT" w:eastAsia="fi-FI"/>
        </w:rPr>
        <w:t xml:space="preserve">Taikant gydymą </w:t>
      </w:r>
      <w:proofErr w:type="spellStart"/>
      <w:r w:rsidRPr="00DE73B0">
        <w:rPr>
          <w:szCs w:val="22"/>
          <w:lang w:val="lt-LT" w:eastAsia="fi-FI"/>
        </w:rPr>
        <w:t>gabapentinu</w:t>
      </w:r>
      <w:proofErr w:type="spellEnd"/>
      <w:r w:rsidRPr="00DE73B0">
        <w:rPr>
          <w:szCs w:val="22"/>
          <w:lang w:val="lt-LT" w:eastAsia="fi-FI"/>
        </w:rPr>
        <w:t xml:space="preserve">, gauta pranešimų apie sunkias nepageidaujamas odos reakcijas (SNOR), įskaitant </w:t>
      </w:r>
      <w:proofErr w:type="spellStart"/>
      <w:r w:rsidRPr="00DE73B0">
        <w:rPr>
          <w:szCs w:val="22"/>
          <w:lang w:val="lt-LT" w:eastAsia="fi-FI"/>
        </w:rPr>
        <w:t>Stivenso</w:t>
      </w:r>
      <w:proofErr w:type="spellEnd"/>
      <w:r w:rsidRPr="00DE73B0">
        <w:rPr>
          <w:szCs w:val="22"/>
          <w:lang w:val="lt-LT" w:eastAsia="fi-FI"/>
        </w:rPr>
        <w:t>-Džonsono (</w:t>
      </w:r>
      <w:proofErr w:type="spellStart"/>
      <w:r w:rsidRPr="00DE73B0">
        <w:rPr>
          <w:i/>
          <w:iCs/>
          <w:snapToGrid/>
          <w:szCs w:val="22"/>
          <w:lang w:val="lt-LT" w:eastAsia="fi-FI"/>
        </w:rPr>
        <w:t>Stevens-Johnson</w:t>
      </w:r>
      <w:proofErr w:type="spellEnd"/>
      <w:r w:rsidRPr="00DE73B0">
        <w:rPr>
          <w:szCs w:val="22"/>
          <w:lang w:val="lt-LT" w:eastAsia="fi-FI"/>
        </w:rPr>
        <w:t xml:space="preserve">) sindromą (SDS), toksinę epidermio </w:t>
      </w:r>
      <w:proofErr w:type="spellStart"/>
      <w:r w:rsidRPr="00DE73B0">
        <w:rPr>
          <w:szCs w:val="22"/>
          <w:lang w:val="lt-LT" w:eastAsia="fi-FI"/>
        </w:rPr>
        <w:t>nekrolizę</w:t>
      </w:r>
      <w:proofErr w:type="spellEnd"/>
      <w:r w:rsidRPr="00DE73B0">
        <w:rPr>
          <w:szCs w:val="22"/>
          <w:lang w:val="lt-LT" w:eastAsia="fi-FI"/>
        </w:rPr>
        <w:t xml:space="preserve"> (TEN) ir vaistinio preparato sukeltą išbėrimą su </w:t>
      </w:r>
      <w:proofErr w:type="spellStart"/>
      <w:r w:rsidRPr="00DE73B0">
        <w:rPr>
          <w:szCs w:val="22"/>
          <w:lang w:val="lt-LT" w:eastAsia="fi-FI"/>
        </w:rPr>
        <w:t>eozinofilija</w:t>
      </w:r>
      <w:proofErr w:type="spellEnd"/>
      <w:r w:rsidRPr="00DE73B0">
        <w:rPr>
          <w:szCs w:val="22"/>
          <w:lang w:val="lt-LT" w:eastAsia="fi-FI"/>
        </w:rPr>
        <w:t xml:space="preserve"> ir sisteminiais simptomais (angl. </w:t>
      </w:r>
      <w:proofErr w:type="spellStart"/>
      <w:r w:rsidRPr="00DE73B0">
        <w:rPr>
          <w:i/>
          <w:iCs/>
          <w:snapToGrid/>
          <w:szCs w:val="22"/>
          <w:lang w:val="lt-LT" w:eastAsia="fi-FI"/>
        </w:rPr>
        <w:t>drug</w:t>
      </w:r>
      <w:proofErr w:type="spellEnd"/>
      <w:r w:rsidRPr="00DE73B0">
        <w:rPr>
          <w:i/>
          <w:iCs/>
          <w:snapToGrid/>
          <w:szCs w:val="22"/>
          <w:lang w:val="lt-LT" w:eastAsia="fi-FI"/>
        </w:rPr>
        <w:t xml:space="preserve"> </w:t>
      </w:r>
      <w:proofErr w:type="spellStart"/>
      <w:r w:rsidRPr="00DE73B0">
        <w:rPr>
          <w:i/>
          <w:iCs/>
          <w:snapToGrid/>
          <w:szCs w:val="22"/>
          <w:lang w:val="lt-LT" w:eastAsia="fi-FI"/>
        </w:rPr>
        <w:t>rash</w:t>
      </w:r>
      <w:proofErr w:type="spellEnd"/>
      <w:r w:rsidRPr="00DE73B0">
        <w:rPr>
          <w:i/>
          <w:iCs/>
          <w:snapToGrid/>
          <w:szCs w:val="22"/>
          <w:lang w:val="lt-LT" w:eastAsia="fi-FI"/>
        </w:rPr>
        <w:t xml:space="preserve"> </w:t>
      </w:r>
      <w:proofErr w:type="spellStart"/>
      <w:r w:rsidRPr="00DE73B0">
        <w:rPr>
          <w:i/>
          <w:iCs/>
          <w:snapToGrid/>
          <w:szCs w:val="22"/>
          <w:lang w:val="lt-LT" w:eastAsia="fi-FI"/>
        </w:rPr>
        <w:t>with</w:t>
      </w:r>
      <w:proofErr w:type="spellEnd"/>
      <w:r w:rsidRPr="00DE73B0">
        <w:rPr>
          <w:i/>
          <w:iCs/>
          <w:snapToGrid/>
          <w:szCs w:val="22"/>
          <w:lang w:val="lt-LT" w:eastAsia="fi-FI"/>
        </w:rPr>
        <w:t xml:space="preserve"> </w:t>
      </w:r>
      <w:proofErr w:type="spellStart"/>
      <w:r w:rsidRPr="00DE73B0">
        <w:rPr>
          <w:i/>
          <w:iCs/>
          <w:snapToGrid/>
          <w:szCs w:val="22"/>
          <w:lang w:val="lt-LT" w:eastAsia="fi-FI"/>
        </w:rPr>
        <w:t>eosinophilia</w:t>
      </w:r>
      <w:proofErr w:type="spellEnd"/>
      <w:r w:rsidRPr="00DE73B0">
        <w:rPr>
          <w:i/>
          <w:iCs/>
          <w:snapToGrid/>
          <w:szCs w:val="22"/>
          <w:lang w:val="lt-LT" w:eastAsia="fi-FI"/>
        </w:rPr>
        <w:t xml:space="preserve"> </w:t>
      </w:r>
      <w:proofErr w:type="spellStart"/>
      <w:r w:rsidRPr="00DE73B0">
        <w:rPr>
          <w:i/>
          <w:iCs/>
          <w:snapToGrid/>
          <w:szCs w:val="22"/>
          <w:lang w:val="lt-LT" w:eastAsia="fi-FI"/>
        </w:rPr>
        <w:t>and</w:t>
      </w:r>
      <w:proofErr w:type="spellEnd"/>
      <w:r w:rsidRPr="00DE73B0">
        <w:rPr>
          <w:i/>
          <w:iCs/>
          <w:snapToGrid/>
          <w:szCs w:val="22"/>
          <w:lang w:val="lt-LT" w:eastAsia="fi-FI"/>
        </w:rPr>
        <w:t xml:space="preserve"> </w:t>
      </w:r>
      <w:proofErr w:type="spellStart"/>
      <w:r w:rsidRPr="00DE73B0">
        <w:rPr>
          <w:i/>
          <w:iCs/>
          <w:snapToGrid/>
          <w:szCs w:val="22"/>
          <w:lang w:val="lt-LT" w:eastAsia="fi-FI"/>
        </w:rPr>
        <w:t>systemic</w:t>
      </w:r>
      <w:proofErr w:type="spellEnd"/>
      <w:r w:rsidRPr="00DE73B0">
        <w:rPr>
          <w:i/>
          <w:iCs/>
          <w:snapToGrid/>
          <w:szCs w:val="22"/>
          <w:lang w:val="lt-LT" w:eastAsia="fi-FI"/>
        </w:rPr>
        <w:t xml:space="preserve"> </w:t>
      </w:r>
      <w:proofErr w:type="spellStart"/>
      <w:r w:rsidRPr="00DE73B0">
        <w:rPr>
          <w:i/>
          <w:iCs/>
          <w:snapToGrid/>
          <w:szCs w:val="22"/>
          <w:lang w:val="lt-LT" w:eastAsia="fi-FI"/>
        </w:rPr>
        <w:t>symptoms</w:t>
      </w:r>
      <w:proofErr w:type="spellEnd"/>
      <w:r w:rsidRPr="00DE73B0">
        <w:rPr>
          <w:szCs w:val="22"/>
          <w:lang w:val="lt-LT" w:eastAsia="fi-FI"/>
        </w:rPr>
        <w:t>, DRESS), kurios gali būti pavojingos gyvybei arba mirtinos. Skiriant vaistin</w:t>
      </w:r>
      <w:r w:rsidR="00DE73B0" w:rsidRPr="00DE73B0">
        <w:rPr>
          <w:szCs w:val="22"/>
          <w:lang w:val="lt-LT" w:eastAsia="fi-FI"/>
        </w:rPr>
        <w:t>io</w:t>
      </w:r>
      <w:r w:rsidRPr="00DE73B0">
        <w:rPr>
          <w:szCs w:val="22"/>
          <w:lang w:val="lt-LT" w:eastAsia="fi-FI"/>
        </w:rPr>
        <w:t xml:space="preserve"> preparat</w:t>
      </w:r>
      <w:r w:rsidR="00DE73B0" w:rsidRPr="00DE73B0">
        <w:rPr>
          <w:szCs w:val="22"/>
          <w:lang w:val="lt-LT" w:eastAsia="fi-FI"/>
        </w:rPr>
        <w:t>o</w:t>
      </w:r>
      <w:r w:rsidRPr="00DE73B0">
        <w:rPr>
          <w:szCs w:val="22"/>
          <w:lang w:val="lt-LT" w:eastAsia="fi-FI"/>
        </w:rPr>
        <w:t xml:space="preserve">, pacientus reikia informuoti apie požymius ir simptomus ir </w:t>
      </w:r>
      <w:r w:rsidR="00581C6F" w:rsidRPr="00DE73B0">
        <w:rPr>
          <w:szCs w:val="22"/>
          <w:lang w:val="lt-LT" w:eastAsia="fi-FI"/>
        </w:rPr>
        <w:t>nurodyti</w:t>
      </w:r>
      <w:r w:rsidRPr="00DE73B0">
        <w:rPr>
          <w:szCs w:val="22"/>
          <w:lang w:val="lt-LT" w:eastAsia="fi-FI"/>
        </w:rPr>
        <w:t xml:space="preserve"> atidžiai stebėti, ar jiems nepasireiškia tokios odos reakcijos. Jeigu pasireiškia ši</w:t>
      </w:r>
      <w:r w:rsidR="00581C6F" w:rsidRPr="00DE73B0">
        <w:rPr>
          <w:szCs w:val="22"/>
          <w:lang w:val="lt-LT" w:eastAsia="fi-FI"/>
        </w:rPr>
        <w:t>om</w:t>
      </w:r>
      <w:r w:rsidRPr="00DE73B0">
        <w:rPr>
          <w:szCs w:val="22"/>
          <w:lang w:val="lt-LT" w:eastAsia="fi-FI"/>
        </w:rPr>
        <w:t>s reakcij</w:t>
      </w:r>
      <w:r w:rsidR="00581C6F" w:rsidRPr="00DE73B0">
        <w:rPr>
          <w:szCs w:val="22"/>
          <w:lang w:val="lt-LT" w:eastAsia="fi-FI"/>
        </w:rPr>
        <w:t>om</w:t>
      </w:r>
      <w:r w:rsidRPr="00DE73B0">
        <w:rPr>
          <w:szCs w:val="22"/>
          <w:lang w:val="lt-LT" w:eastAsia="fi-FI"/>
        </w:rPr>
        <w:t xml:space="preserve">s </w:t>
      </w:r>
      <w:r w:rsidR="00581C6F" w:rsidRPr="00DE73B0">
        <w:rPr>
          <w:szCs w:val="22"/>
          <w:lang w:val="lt-LT" w:eastAsia="fi-FI"/>
        </w:rPr>
        <w:t>būdingų</w:t>
      </w:r>
      <w:r w:rsidRPr="00DE73B0">
        <w:rPr>
          <w:szCs w:val="22"/>
          <w:lang w:val="lt-LT" w:eastAsia="fi-FI"/>
        </w:rPr>
        <w:t xml:space="preserve"> požymių ir simptomų, reikia nedelsiant nutraukti gydymą </w:t>
      </w:r>
      <w:proofErr w:type="spellStart"/>
      <w:r w:rsidRPr="00DE73B0">
        <w:rPr>
          <w:szCs w:val="22"/>
          <w:lang w:val="lt-LT" w:eastAsia="fi-FI"/>
        </w:rPr>
        <w:t>gabapentinu</w:t>
      </w:r>
      <w:proofErr w:type="spellEnd"/>
      <w:r w:rsidRPr="00DE73B0">
        <w:rPr>
          <w:szCs w:val="22"/>
          <w:lang w:val="lt-LT" w:eastAsia="fi-FI"/>
        </w:rPr>
        <w:t xml:space="preserve"> ir apsvarstyti galimybę skirti kitą vaistinį preparatą (jeigu reikia).</w:t>
      </w:r>
    </w:p>
    <w:p w14:paraId="13CC5F6A" w14:textId="77777777" w:rsidR="00D95A2A" w:rsidRPr="00DE73B0" w:rsidRDefault="00D95A2A" w:rsidP="00D95A2A">
      <w:pPr>
        <w:tabs>
          <w:tab w:val="clear" w:pos="567"/>
        </w:tabs>
        <w:spacing w:line="240" w:lineRule="auto"/>
        <w:rPr>
          <w:szCs w:val="22"/>
          <w:lang w:val="lt-LT" w:eastAsia="fi-FI"/>
        </w:rPr>
      </w:pPr>
    </w:p>
    <w:p w14:paraId="22752294" w14:textId="1434A470" w:rsidR="00E42EF4" w:rsidRPr="00DE73B0" w:rsidRDefault="00D95A2A" w:rsidP="00E42EF4">
      <w:pPr>
        <w:tabs>
          <w:tab w:val="clear" w:pos="567"/>
        </w:tabs>
        <w:spacing w:line="240" w:lineRule="auto"/>
        <w:rPr>
          <w:szCs w:val="22"/>
          <w:lang w:val="lt-LT" w:eastAsia="fi-FI"/>
        </w:rPr>
      </w:pPr>
      <w:r w:rsidRPr="00DE73B0">
        <w:rPr>
          <w:szCs w:val="22"/>
          <w:lang w:val="lt-LT" w:eastAsia="fi-FI"/>
        </w:rPr>
        <w:t>Jei</w:t>
      </w:r>
      <w:r w:rsidR="004E58AE" w:rsidRPr="00DE73B0">
        <w:rPr>
          <w:szCs w:val="22"/>
          <w:lang w:val="lt-LT" w:eastAsia="fi-FI"/>
        </w:rPr>
        <w:t xml:space="preserve">gu </w:t>
      </w:r>
      <w:r w:rsidRPr="00DE73B0">
        <w:rPr>
          <w:szCs w:val="22"/>
          <w:lang w:val="lt-LT" w:eastAsia="fi-FI"/>
        </w:rPr>
        <w:t xml:space="preserve">pacientui vartojant </w:t>
      </w:r>
      <w:proofErr w:type="spellStart"/>
      <w:r w:rsidR="00537D4C" w:rsidRPr="00DE73B0">
        <w:rPr>
          <w:szCs w:val="22"/>
          <w:lang w:val="lt-LT" w:eastAsia="fi-FI"/>
        </w:rPr>
        <w:t>gabapentino</w:t>
      </w:r>
      <w:proofErr w:type="spellEnd"/>
      <w:r w:rsidRPr="00DE73B0">
        <w:rPr>
          <w:szCs w:val="22"/>
          <w:lang w:val="lt-LT" w:eastAsia="fi-FI"/>
        </w:rPr>
        <w:t xml:space="preserve"> pasireiškė sunki reakcija, </w:t>
      </w:r>
      <w:r w:rsidR="00387559" w:rsidRPr="00DE73B0">
        <w:rPr>
          <w:szCs w:val="22"/>
          <w:lang w:val="lt-LT" w:eastAsia="fi-FI"/>
        </w:rPr>
        <w:t>pavyzdžiui</w:t>
      </w:r>
      <w:r w:rsidRPr="00DE73B0">
        <w:rPr>
          <w:szCs w:val="22"/>
          <w:lang w:val="lt-LT" w:eastAsia="fi-FI"/>
        </w:rPr>
        <w:t xml:space="preserve">, SDS, TEN ar DRESS, gydymo </w:t>
      </w:r>
      <w:proofErr w:type="spellStart"/>
      <w:r w:rsidRPr="00DE73B0">
        <w:rPr>
          <w:szCs w:val="22"/>
          <w:lang w:val="lt-LT" w:eastAsia="fi-FI"/>
        </w:rPr>
        <w:t>gabapentinu</w:t>
      </w:r>
      <w:proofErr w:type="spellEnd"/>
      <w:r w:rsidRPr="00DE73B0">
        <w:rPr>
          <w:szCs w:val="22"/>
          <w:lang w:val="lt-LT" w:eastAsia="fi-FI"/>
        </w:rPr>
        <w:t xml:space="preserve"> </w:t>
      </w:r>
      <w:r w:rsidR="006C11E2" w:rsidRPr="00DE73B0">
        <w:rPr>
          <w:szCs w:val="22"/>
          <w:lang w:val="lt-LT" w:eastAsia="fi-FI"/>
        </w:rPr>
        <w:t>tokiam</w:t>
      </w:r>
      <w:r w:rsidRPr="00DE73B0">
        <w:rPr>
          <w:szCs w:val="22"/>
          <w:lang w:val="lt-LT" w:eastAsia="fi-FI"/>
        </w:rPr>
        <w:t xml:space="preserve"> pacientui atnaujinti </w:t>
      </w:r>
      <w:r w:rsidR="00DE73B0" w:rsidRPr="00DE73B0">
        <w:rPr>
          <w:szCs w:val="22"/>
          <w:lang w:val="lt-LT" w:eastAsia="fi-FI"/>
        </w:rPr>
        <w:t>draudžiama</w:t>
      </w:r>
      <w:r w:rsidRPr="00DE73B0">
        <w:rPr>
          <w:szCs w:val="22"/>
          <w:lang w:val="lt-LT" w:eastAsia="fi-FI"/>
        </w:rPr>
        <w:t>.</w:t>
      </w:r>
      <w:bookmarkStart w:id="1" w:name="_Hlk121911617"/>
    </w:p>
    <w:bookmarkEnd w:id="1"/>
    <w:p w14:paraId="02BC3CAB" w14:textId="77777777" w:rsidR="00E42EF4" w:rsidRPr="00DE73B0" w:rsidRDefault="00E42EF4" w:rsidP="00E42EF4">
      <w:pPr>
        <w:tabs>
          <w:tab w:val="clear" w:pos="567"/>
        </w:tabs>
        <w:spacing w:line="240" w:lineRule="auto"/>
        <w:rPr>
          <w:szCs w:val="22"/>
          <w:lang w:val="lt-LT" w:eastAsia="fi-FI"/>
        </w:rPr>
      </w:pPr>
    </w:p>
    <w:p w14:paraId="0A7028BE" w14:textId="77777777" w:rsidR="00E42EF4" w:rsidRPr="00DE73B0" w:rsidRDefault="00E42EF4" w:rsidP="00E42EF4">
      <w:pPr>
        <w:widowControl w:val="0"/>
        <w:spacing w:line="240" w:lineRule="auto"/>
        <w:rPr>
          <w:bCs/>
          <w:szCs w:val="22"/>
          <w:u w:val="single"/>
          <w:lang w:val="lt-LT"/>
        </w:rPr>
      </w:pPr>
      <w:proofErr w:type="spellStart"/>
      <w:r w:rsidRPr="00DE73B0">
        <w:rPr>
          <w:bCs/>
          <w:szCs w:val="22"/>
          <w:u w:val="single"/>
          <w:lang w:val="lt-LT"/>
        </w:rPr>
        <w:t>Ana</w:t>
      </w:r>
      <w:r w:rsidR="006C11E2" w:rsidRPr="00DE73B0">
        <w:rPr>
          <w:bCs/>
          <w:szCs w:val="22"/>
          <w:u w:val="single"/>
          <w:lang w:val="lt-LT"/>
        </w:rPr>
        <w:t>filaksija</w:t>
      </w:r>
      <w:proofErr w:type="spellEnd"/>
    </w:p>
    <w:p w14:paraId="0BD7B27B" w14:textId="7D06C5F4" w:rsidR="00E42EF4" w:rsidRPr="00DE73B0" w:rsidRDefault="006C11E2" w:rsidP="00E42EF4">
      <w:pPr>
        <w:tabs>
          <w:tab w:val="clear" w:pos="567"/>
        </w:tabs>
        <w:spacing w:line="240" w:lineRule="auto"/>
        <w:rPr>
          <w:snapToGrid/>
          <w:color w:val="000000"/>
          <w:szCs w:val="22"/>
          <w:u w:val="single"/>
          <w:lang w:val="lt-LT" w:eastAsia="fi-FI"/>
        </w:rPr>
      </w:pPr>
      <w:proofErr w:type="spellStart"/>
      <w:r w:rsidRPr="00DE73B0">
        <w:rPr>
          <w:iCs/>
          <w:snapToGrid/>
          <w:szCs w:val="22"/>
          <w:lang w:val="lt-LT" w:eastAsia="fi-FI"/>
        </w:rPr>
        <w:t>Gabapentinas</w:t>
      </w:r>
      <w:proofErr w:type="spellEnd"/>
      <w:r w:rsidRPr="00DE73B0">
        <w:rPr>
          <w:iCs/>
          <w:snapToGrid/>
          <w:szCs w:val="22"/>
          <w:lang w:val="lt-LT" w:eastAsia="fi-FI"/>
        </w:rPr>
        <w:t xml:space="preserve"> gali sukelti </w:t>
      </w:r>
      <w:proofErr w:type="spellStart"/>
      <w:r w:rsidRPr="00DE73B0">
        <w:rPr>
          <w:iCs/>
          <w:snapToGrid/>
          <w:szCs w:val="22"/>
          <w:lang w:val="lt-LT" w:eastAsia="fi-FI"/>
        </w:rPr>
        <w:t>anafilaksiją</w:t>
      </w:r>
      <w:proofErr w:type="spellEnd"/>
      <w:r w:rsidRPr="00DE73B0">
        <w:rPr>
          <w:iCs/>
          <w:snapToGrid/>
          <w:szCs w:val="22"/>
          <w:lang w:val="lt-LT" w:eastAsia="fi-FI"/>
        </w:rPr>
        <w:t>. Praneštais atvejais pasireiškę požymiai ir simptomai buvo pasunkėjęs kvėpavimas, lūpų, gerklės</w:t>
      </w:r>
      <w:r w:rsidR="00DE73B0" w:rsidRPr="00DE73B0">
        <w:rPr>
          <w:iCs/>
          <w:snapToGrid/>
          <w:szCs w:val="22"/>
          <w:lang w:val="lt-LT" w:eastAsia="fi-FI"/>
        </w:rPr>
        <w:t xml:space="preserve"> (ryklės)</w:t>
      </w:r>
      <w:r w:rsidRPr="00DE73B0">
        <w:rPr>
          <w:iCs/>
          <w:snapToGrid/>
          <w:szCs w:val="22"/>
          <w:lang w:val="lt-LT" w:eastAsia="fi-FI"/>
        </w:rPr>
        <w:t xml:space="preserve"> ir liežuvio patinimas bei </w:t>
      </w:r>
      <w:proofErr w:type="spellStart"/>
      <w:r w:rsidRPr="00DE73B0">
        <w:rPr>
          <w:iCs/>
          <w:snapToGrid/>
          <w:szCs w:val="22"/>
          <w:lang w:val="lt-LT" w:eastAsia="fi-FI"/>
        </w:rPr>
        <w:t>hipotenzija</w:t>
      </w:r>
      <w:proofErr w:type="spellEnd"/>
      <w:r w:rsidRPr="00DE73B0">
        <w:rPr>
          <w:iCs/>
          <w:snapToGrid/>
          <w:szCs w:val="22"/>
          <w:lang w:val="lt-LT" w:eastAsia="fi-FI"/>
        </w:rPr>
        <w:t xml:space="preserve">, dėl kurių </w:t>
      </w:r>
      <w:r w:rsidR="00BE4DD0" w:rsidRPr="00DE73B0">
        <w:rPr>
          <w:iCs/>
          <w:snapToGrid/>
          <w:szCs w:val="22"/>
          <w:lang w:val="lt-LT" w:eastAsia="fi-FI"/>
        </w:rPr>
        <w:t>prireikė skubaus gydymo</w:t>
      </w:r>
      <w:r w:rsidRPr="00DE73B0">
        <w:rPr>
          <w:iCs/>
          <w:snapToGrid/>
          <w:szCs w:val="22"/>
          <w:lang w:val="lt-LT" w:eastAsia="fi-FI"/>
        </w:rPr>
        <w:t xml:space="preserve">. Pacientams reikia nurodyti, kad nutrauktų </w:t>
      </w:r>
      <w:proofErr w:type="spellStart"/>
      <w:r w:rsidRPr="00DE73B0">
        <w:rPr>
          <w:iCs/>
          <w:snapToGrid/>
          <w:szCs w:val="22"/>
          <w:lang w:val="lt-LT" w:eastAsia="fi-FI"/>
        </w:rPr>
        <w:t>gabapentino</w:t>
      </w:r>
      <w:proofErr w:type="spellEnd"/>
      <w:r w:rsidRPr="00DE73B0">
        <w:rPr>
          <w:iCs/>
          <w:snapToGrid/>
          <w:szCs w:val="22"/>
          <w:lang w:val="lt-LT" w:eastAsia="fi-FI"/>
        </w:rPr>
        <w:t xml:space="preserve"> vartojimą ir nedelsdami kreiptųsi į </w:t>
      </w:r>
      <w:r w:rsidR="00294F21">
        <w:rPr>
          <w:iCs/>
          <w:snapToGrid/>
          <w:szCs w:val="22"/>
          <w:lang w:val="lt-LT" w:eastAsia="fi-FI"/>
        </w:rPr>
        <w:t>gydymo įstaigą</w:t>
      </w:r>
      <w:r w:rsidRPr="00DE73B0">
        <w:rPr>
          <w:iCs/>
          <w:snapToGrid/>
          <w:szCs w:val="22"/>
          <w:lang w:val="lt-LT" w:eastAsia="fi-FI"/>
        </w:rPr>
        <w:t xml:space="preserve">, jeigu jiems pasireiškia </w:t>
      </w:r>
      <w:proofErr w:type="spellStart"/>
      <w:r w:rsidRPr="00DE73B0">
        <w:rPr>
          <w:iCs/>
          <w:snapToGrid/>
          <w:szCs w:val="22"/>
          <w:lang w:val="lt-LT" w:eastAsia="fi-FI"/>
        </w:rPr>
        <w:t>anafilaksijos</w:t>
      </w:r>
      <w:proofErr w:type="spellEnd"/>
      <w:r w:rsidRPr="00DE73B0">
        <w:rPr>
          <w:iCs/>
          <w:snapToGrid/>
          <w:szCs w:val="22"/>
          <w:lang w:val="lt-LT" w:eastAsia="fi-FI"/>
        </w:rPr>
        <w:t xml:space="preserve"> požymiai ir simptomai (žr. 4.8 skyrių).</w:t>
      </w:r>
    </w:p>
    <w:p w14:paraId="6CE6DEA8" w14:textId="77777777" w:rsidR="00E42EF4" w:rsidRPr="00DE73B0" w:rsidRDefault="00E42EF4" w:rsidP="00E42EF4">
      <w:pPr>
        <w:tabs>
          <w:tab w:val="clear" w:pos="567"/>
        </w:tabs>
        <w:spacing w:line="240" w:lineRule="auto"/>
        <w:rPr>
          <w:snapToGrid/>
          <w:color w:val="000000"/>
          <w:szCs w:val="22"/>
          <w:u w:val="single"/>
          <w:lang w:val="lt-LT" w:eastAsia="fi-FI"/>
        </w:rPr>
      </w:pPr>
    </w:p>
    <w:p w14:paraId="6FF8B6A3" w14:textId="77777777" w:rsidR="002F2F08" w:rsidRPr="00DE73B0" w:rsidRDefault="002F2F08" w:rsidP="002F2F08">
      <w:pPr>
        <w:tabs>
          <w:tab w:val="clear" w:pos="567"/>
        </w:tabs>
        <w:spacing w:line="240" w:lineRule="auto"/>
        <w:rPr>
          <w:snapToGrid/>
          <w:szCs w:val="22"/>
          <w:u w:val="single"/>
          <w:lang w:val="lt-LT"/>
        </w:rPr>
      </w:pPr>
      <w:r w:rsidRPr="00DE73B0">
        <w:rPr>
          <w:snapToGrid/>
          <w:szCs w:val="22"/>
          <w:u w:val="single"/>
          <w:lang w:val="lt-LT"/>
        </w:rPr>
        <w:lastRenderedPageBreak/>
        <w:t>Mintys apie savižudybę ir bandymai nusižudyti</w:t>
      </w:r>
    </w:p>
    <w:p w14:paraId="33837BD5" w14:textId="77777777" w:rsidR="002F2F08" w:rsidRPr="00DE73B0" w:rsidRDefault="002F2F08" w:rsidP="002F2F08">
      <w:pPr>
        <w:tabs>
          <w:tab w:val="clear" w:pos="567"/>
        </w:tabs>
        <w:spacing w:line="240" w:lineRule="auto"/>
        <w:rPr>
          <w:snapToGrid/>
          <w:szCs w:val="22"/>
          <w:lang w:val="lt-LT"/>
        </w:rPr>
      </w:pPr>
      <w:r w:rsidRPr="00DE73B0">
        <w:rPr>
          <w:snapToGrid/>
          <w:szCs w:val="22"/>
          <w:lang w:val="lt-LT"/>
        </w:rPr>
        <w:t xml:space="preserve">Gauta pranešimų apie atsiradusias mintis apie savižudybę ir </w:t>
      </w:r>
      <w:bookmarkStart w:id="2" w:name="_Hlk176794014"/>
      <w:r w:rsidR="00BE4DD0" w:rsidRPr="00DE73B0">
        <w:rPr>
          <w:snapToGrid/>
          <w:szCs w:val="22"/>
          <w:lang w:val="lt-LT"/>
        </w:rPr>
        <w:t>su savižudybe susijusį elgesį</w:t>
      </w:r>
      <w:r w:rsidRPr="00DE73B0">
        <w:rPr>
          <w:snapToGrid/>
          <w:szCs w:val="22"/>
          <w:lang w:val="lt-LT"/>
        </w:rPr>
        <w:t xml:space="preserve"> </w:t>
      </w:r>
      <w:bookmarkEnd w:id="2"/>
      <w:r w:rsidRPr="00DE73B0">
        <w:rPr>
          <w:snapToGrid/>
          <w:szCs w:val="22"/>
          <w:lang w:val="lt-LT"/>
        </w:rPr>
        <w:t xml:space="preserve">pacientams, kurie buvo gydomi vaistiniais preparatais </w:t>
      </w:r>
      <w:r w:rsidR="00BE4DD0" w:rsidRPr="00DE73B0">
        <w:rPr>
          <w:snapToGrid/>
          <w:szCs w:val="22"/>
          <w:lang w:val="lt-LT"/>
        </w:rPr>
        <w:t xml:space="preserve">nuo epilepsijos </w:t>
      </w:r>
      <w:r w:rsidRPr="00DE73B0">
        <w:rPr>
          <w:snapToGrid/>
          <w:szCs w:val="22"/>
          <w:lang w:val="lt-LT"/>
        </w:rPr>
        <w:t xml:space="preserve">esant įvairioms indikacijoms. Atsitiktinių imčių placebu kontroliuotų klinikinių tyrimų </w:t>
      </w:r>
      <w:proofErr w:type="spellStart"/>
      <w:r w:rsidRPr="00DE73B0">
        <w:rPr>
          <w:snapToGrid/>
          <w:szCs w:val="22"/>
          <w:lang w:val="lt-LT"/>
        </w:rPr>
        <w:t>metaanalizės</w:t>
      </w:r>
      <w:proofErr w:type="spellEnd"/>
      <w:r w:rsidRPr="00DE73B0">
        <w:rPr>
          <w:snapToGrid/>
          <w:szCs w:val="22"/>
          <w:lang w:val="lt-LT"/>
        </w:rPr>
        <w:t xml:space="preserve"> duomenys taip pat parodė šiek tiek padidėjusią minčių apie savižudybę atsiradimo ir </w:t>
      </w:r>
      <w:r w:rsidR="00BE4DD0" w:rsidRPr="00DE73B0">
        <w:rPr>
          <w:snapToGrid/>
          <w:szCs w:val="22"/>
          <w:lang w:val="lt-LT"/>
        </w:rPr>
        <w:t xml:space="preserve">su savižudybe susijusio elgesio </w:t>
      </w:r>
      <w:r w:rsidRPr="00DE73B0">
        <w:rPr>
          <w:snapToGrid/>
          <w:szCs w:val="22"/>
          <w:lang w:val="lt-LT"/>
        </w:rPr>
        <w:t xml:space="preserve">riziką. </w:t>
      </w:r>
      <w:r w:rsidR="00BE4DD0" w:rsidRPr="00DE73B0">
        <w:rPr>
          <w:snapToGrid/>
          <w:szCs w:val="22"/>
          <w:lang w:val="lt-LT"/>
        </w:rPr>
        <w:t>Tokios</w:t>
      </w:r>
      <w:r w:rsidRPr="00DE73B0">
        <w:rPr>
          <w:snapToGrid/>
          <w:szCs w:val="22"/>
          <w:lang w:val="lt-LT"/>
        </w:rPr>
        <w:t xml:space="preserve"> rizikos mechanizmas nėra žinomas. Po vaistinio preparato pateikimo į rinką buvo minčių apie savižudybę atsiradimo ir </w:t>
      </w:r>
      <w:r w:rsidR="00BE4DD0" w:rsidRPr="00DE73B0">
        <w:rPr>
          <w:snapToGrid/>
          <w:szCs w:val="22"/>
          <w:lang w:val="lt-LT"/>
        </w:rPr>
        <w:t xml:space="preserve">su savižudybe susijusio elgesio </w:t>
      </w:r>
      <w:r w:rsidRPr="00DE73B0">
        <w:rPr>
          <w:snapToGrid/>
          <w:szCs w:val="22"/>
          <w:lang w:val="lt-LT"/>
        </w:rPr>
        <w:t xml:space="preserve">atvejų </w:t>
      </w:r>
      <w:proofErr w:type="spellStart"/>
      <w:r w:rsidRPr="00DE73B0">
        <w:rPr>
          <w:snapToGrid/>
          <w:szCs w:val="22"/>
          <w:lang w:val="lt-LT"/>
        </w:rPr>
        <w:t>gabapentinu</w:t>
      </w:r>
      <w:proofErr w:type="spellEnd"/>
      <w:r w:rsidRPr="00DE73B0">
        <w:rPr>
          <w:snapToGrid/>
          <w:szCs w:val="22"/>
          <w:lang w:val="lt-LT"/>
        </w:rPr>
        <w:t xml:space="preserve"> gydytiems pacientams (žr. 4.8 skyrių).</w:t>
      </w:r>
    </w:p>
    <w:p w14:paraId="56327484" w14:textId="77777777" w:rsidR="002F2F08" w:rsidRPr="00DE73B0" w:rsidRDefault="002F2F08" w:rsidP="00E42EF4">
      <w:pPr>
        <w:tabs>
          <w:tab w:val="clear" w:pos="567"/>
        </w:tabs>
        <w:spacing w:line="240" w:lineRule="auto"/>
        <w:rPr>
          <w:snapToGrid/>
          <w:color w:val="000000"/>
          <w:szCs w:val="22"/>
          <w:u w:val="single"/>
          <w:lang w:val="lt-LT" w:eastAsia="fi-FI"/>
        </w:rPr>
      </w:pPr>
    </w:p>
    <w:p w14:paraId="68ACD97F" w14:textId="77777777" w:rsidR="002F2F08" w:rsidRPr="00DE73B0" w:rsidRDefault="002F2F08" w:rsidP="002F2F08">
      <w:pPr>
        <w:tabs>
          <w:tab w:val="clear" w:pos="567"/>
        </w:tabs>
        <w:spacing w:line="240" w:lineRule="auto"/>
        <w:rPr>
          <w:snapToGrid/>
          <w:szCs w:val="22"/>
          <w:lang w:val="lt-LT"/>
        </w:rPr>
      </w:pPr>
      <w:r w:rsidRPr="00DE73B0">
        <w:rPr>
          <w:snapToGrid/>
          <w:szCs w:val="22"/>
          <w:lang w:val="lt-LT"/>
        </w:rPr>
        <w:t>Pacientams (ir jų globėjams) reikia patarti, kad kreiptųsi į gydytoją patarimo, jei</w:t>
      </w:r>
      <w:r w:rsidR="004E58AE" w:rsidRPr="00DE73B0">
        <w:rPr>
          <w:snapToGrid/>
          <w:szCs w:val="22"/>
          <w:lang w:val="lt-LT"/>
        </w:rPr>
        <w:t>gu</w:t>
      </w:r>
      <w:r w:rsidRPr="00DE73B0">
        <w:rPr>
          <w:snapToGrid/>
          <w:szCs w:val="22"/>
          <w:lang w:val="lt-LT"/>
        </w:rPr>
        <w:t xml:space="preserve"> pasireiškia minčių apie savižudybę bei su savižudybe susijusio elgesio požymių. </w:t>
      </w:r>
      <w:r w:rsidR="001B603A" w:rsidRPr="00DE73B0">
        <w:rPr>
          <w:snapToGrid/>
          <w:szCs w:val="22"/>
          <w:lang w:val="lt-LT"/>
        </w:rPr>
        <w:t>P</w:t>
      </w:r>
      <w:r w:rsidRPr="00DE73B0">
        <w:rPr>
          <w:snapToGrid/>
          <w:szCs w:val="22"/>
          <w:lang w:val="lt-LT"/>
        </w:rPr>
        <w:t xml:space="preserve">acientai turi būti stebimi dėl minčių apie savižudybę bei </w:t>
      </w:r>
      <w:r w:rsidR="00BE4DD0" w:rsidRPr="00DE73B0">
        <w:rPr>
          <w:snapToGrid/>
          <w:szCs w:val="22"/>
          <w:lang w:val="lt-LT"/>
        </w:rPr>
        <w:t>su savižudybe susijusio elgesio</w:t>
      </w:r>
      <w:r w:rsidRPr="00DE73B0">
        <w:rPr>
          <w:snapToGrid/>
          <w:szCs w:val="22"/>
          <w:lang w:val="lt-LT"/>
        </w:rPr>
        <w:t xml:space="preserve"> požymių ir turi būti apsvarstytas</w:t>
      </w:r>
      <w:r w:rsidR="001B603A" w:rsidRPr="00DE73B0">
        <w:rPr>
          <w:snapToGrid/>
          <w:szCs w:val="22"/>
          <w:lang w:val="lt-LT"/>
        </w:rPr>
        <w:t xml:space="preserve"> atitinkamas gydymas</w:t>
      </w:r>
      <w:r w:rsidRPr="00DE73B0">
        <w:rPr>
          <w:snapToGrid/>
          <w:szCs w:val="22"/>
          <w:lang w:val="lt-LT"/>
        </w:rPr>
        <w:t xml:space="preserve">. Minčių apie savižudybę ir </w:t>
      </w:r>
      <w:r w:rsidR="00436E8E" w:rsidRPr="00DE73B0">
        <w:rPr>
          <w:snapToGrid/>
          <w:szCs w:val="22"/>
          <w:lang w:val="lt-LT"/>
        </w:rPr>
        <w:t>su savižudybe susijusio elgesio</w:t>
      </w:r>
      <w:r w:rsidRPr="00DE73B0">
        <w:rPr>
          <w:snapToGrid/>
          <w:szCs w:val="22"/>
          <w:lang w:val="lt-LT"/>
        </w:rPr>
        <w:t xml:space="preserve"> atvejais reikia apsvarstyti galimybę nutraukti gydymą </w:t>
      </w:r>
      <w:proofErr w:type="spellStart"/>
      <w:r w:rsidRPr="00DE73B0">
        <w:rPr>
          <w:snapToGrid/>
          <w:szCs w:val="22"/>
          <w:lang w:val="lt-LT"/>
        </w:rPr>
        <w:t>gabapentinu</w:t>
      </w:r>
      <w:proofErr w:type="spellEnd"/>
      <w:r w:rsidRPr="00DE73B0">
        <w:rPr>
          <w:snapToGrid/>
          <w:szCs w:val="22"/>
          <w:lang w:val="lt-LT"/>
        </w:rPr>
        <w:t>.</w:t>
      </w:r>
    </w:p>
    <w:p w14:paraId="4A20CC68" w14:textId="77777777" w:rsidR="00E42EF4" w:rsidRPr="00DE73B0" w:rsidRDefault="00E42EF4" w:rsidP="00E42EF4">
      <w:pPr>
        <w:tabs>
          <w:tab w:val="clear" w:pos="567"/>
          <w:tab w:val="left" w:pos="1296"/>
        </w:tabs>
        <w:autoSpaceDE w:val="0"/>
        <w:autoSpaceDN w:val="0"/>
        <w:adjustRightInd w:val="0"/>
        <w:spacing w:line="240" w:lineRule="auto"/>
        <w:rPr>
          <w:snapToGrid/>
          <w:color w:val="000000"/>
          <w:szCs w:val="22"/>
          <w:lang w:val="lt-LT" w:eastAsia="fi-FI"/>
        </w:rPr>
      </w:pPr>
    </w:p>
    <w:p w14:paraId="674E8181" w14:textId="77777777" w:rsidR="00E42EF4" w:rsidRPr="00DE73B0" w:rsidRDefault="002F2F08" w:rsidP="00E42EF4">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Ūminis</w:t>
      </w:r>
      <w:r w:rsidR="00E42EF4" w:rsidRPr="00DE73B0">
        <w:rPr>
          <w:snapToGrid/>
          <w:szCs w:val="22"/>
          <w:u w:val="single"/>
          <w:lang w:val="lt-LT"/>
        </w:rPr>
        <w:t xml:space="preserve"> </w:t>
      </w:r>
      <w:r w:rsidRPr="00DE73B0">
        <w:rPr>
          <w:snapToGrid/>
          <w:szCs w:val="22"/>
          <w:u w:val="single"/>
          <w:lang w:val="lt-LT"/>
        </w:rPr>
        <w:t>pankreatitas</w:t>
      </w:r>
      <w:r w:rsidR="00E42EF4" w:rsidRPr="00DE73B0">
        <w:rPr>
          <w:snapToGrid/>
          <w:szCs w:val="22"/>
          <w:u w:val="single"/>
          <w:lang w:val="lt-LT"/>
        </w:rPr>
        <w:t xml:space="preserve"> </w:t>
      </w:r>
    </w:p>
    <w:p w14:paraId="49CB15E4" w14:textId="77777777" w:rsidR="00E42EF4" w:rsidRPr="00DE73B0" w:rsidRDefault="000715E8" w:rsidP="00E42EF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Jeigu vartojant </w:t>
      </w:r>
      <w:proofErr w:type="spellStart"/>
      <w:r w:rsidR="00537D4C" w:rsidRPr="00DE73B0">
        <w:rPr>
          <w:snapToGrid/>
          <w:szCs w:val="22"/>
          <w:lang w:val="lt-LT"/>
        </w:rPr>
        <w:t>gabapentino</w:t>
      </w:r>
      <w:proofErr w:type="spellEnd"/>
      <w:r w:rsidRPr="00DE73B0">
        <w:rPr>
          <w:snapToGrid/>
          <w:szCs w:val="22"/>
          <w:lang w:val="lt-LT"/>
        </w:rPr>
        <w:t xml:space="preserve"> pacientui pasireiškia ūminis pankreatitas, reikia apsvarstyti </w:t>
      </w:r>
      <w:proofErr w:type="spellStart"/>
      <w:r w:rsidRPr="00DE73B0">
        <w:rPr>
          <w:snapToGrid/>
          <w:szCs w:val="22"/>
          <w:lang w:val="lt-LT"/>
        </w:rPr>
        <w:t>gabapentino</w:t>
      </w:r>
      <w:proofErr w:type="spellEnd"/>
      <w:r w:rsidRPr="00DE73B0">
        <w:rPr>
          <w:snapToGrid/>
          <w:szCs w:val="22"/>
          <w:lang w:val="lt-LT"/>
        </w:rPr>
        <w:t xml:space="preserve"> </w:t>
      </w:r>
      <w:r w:rsidR="00436E8E" w:rsidRPr="00DE73B0">
        <w:rPr>
          <w:snapToGrid/>
          <w:szCs w:val="22"/>
          <w:lang w:val="lt-LT"/>
        </w:rPr>
        <w:t xml:space="preserve">vartojimo </w:t>
      </w:r>
      <w:r w:rsidRPr="00DE73B0">
        <w:rPr>
          <w:snapToGrid/>
          <w:szCs w:val="22"/>
          <w:lang w:val="lt-LT"/>
        </w:rPr>
        <w:t>nutraukimą (žr. 4.8 skyrių).</w:t>
      </w:r>
    </w:p>
    <w:p w14:paraId="0F13B87A" w14:textId="77777777" w:rsidR="00E42EF4" w:rsidRPr="00DE73B0" w:rsidRDefault="00E42EF4" w:rsidP="00E42EF4">
      <w:pPr>
        <w:tabs>
          <w:tab w:val="clear" w:pos="567"/>
          <w:tab w:val="left" w:pos="1296"/>
        </w:tabs>
        <w:autoSpaceDE w:val="0"/>
        <w:autoSpaceDN w:val="0"/>
        <w:adjustRightInd w:val="0"/>
        <w:spacing w:line="240" w:lineRule="auto"/>
        <w:rPr>
          <w:snapToGrid/>
          <w:szCs w:val="22"/>
          <w:lang w:val="lt-LT"/>
        </w:rPr>
      </w:pPr>
    </w:p>
    <w:p w14:paraId="0298E256" w14:textId="77777777" w:rsidR="00E42EF4" w:rsidRPr="00DE73B0" w:rsidRDefault="000715E8" w:rsidP="00E42EF4">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Traukuliai</w:t>
      </w:r>
    </w:p>
    <w:p w14:paraId="3E2FB1B1" w14:textId="77777777" w:rsidR="00E42EF4" w:rsidRPr="00DE73B0" w:rsidRDefault="00AC23EC" w:rsidP="00E42EF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Duomenų apie atoveiksmio traukulių atsiradimą vartojant </w:t>
      </w:r>
      <w:proofErr w:type="spellStart"/>
      <w:r w:rsidR="00537D4C" w:rsidRPr="00DE73B0">
        <w:rPr>
          <w:snapToGrid/>
          <w:szCs w:val="22"/>
          <w:lang w:val="lt-LT"/>
        </w:rPr>
        <w:t>gabapentino</w:t>
      </w:r>
      <w:proofErr w:type="spellEnd"/>
      <w:r w:rsidRPr="00DE73B0">
        <w:rPr>
          <w:snapToGrid/>
          <w:szCs w:val="22"/>
          <w:lang w:val="lt-LT"/>
        </w:rPr>
        <w:t xml:space="preserve"> negauta, tačiau staigus vaistinių preparatų nuo traukulių vartojimo nutraukimas epilepsija sergantiems pacientams gali paskatinti </w:t>
      </w:r>
      <w:proofErr w:type="spellStart"/>
      <w:r w:rsidRPr="00DE73B0">
        <w:rPr>
          <w:snapToGrid/>
          <w:szCs w:val="22"/>
          <w:lang w:val="lt-LT"/>
        </w:rPr>
        <w:t>epilepsinės</w:t>
      </w:r>
      <w:proofErr w:type="spellEnd"/>
      <w:r w:rsidRPr="00DE73B0">
        <w:rPr>
          <w:snapToGrid/>
          <w:szCs w:val="22"/>
          <w:lang w:val="lt-LT"/>
        </w:rPr>
        <w:t xml:space="preserve"> būklės pasireiškimą (žr. 4.2 skyrių).</w:t>
      </w:r>
    </w:p>
    <w:p w14:paraId="46C0B2D6" w14:textId="77777777" w:rsidR="00AC23EC" w:rsidRPr="00DE73B0" w:rsidRDefault="00AC23EC" w:rsidP="00E42EF4">
      <w:pPr>
        <w:tabs>
          <w:tab w:val="clear" w:pos="567"/>
          <w:tab w:val="left" w:pos="1296"/>
        </w:tabs>
        <w:autoSpaceDE w:val="0"/>
        <w:autoSpaceDN w:val="0"/>
        <w:adjustRightInd w:val="0"/>
        <w:spacing w:line="240" w:lineRule="auto"/>
        <w:rPr>
          <w:snapToGrid/>
          <w:szCs w:val="22"/>
          <w:lang w:val="lt-LT"/>
        </w:rPr>
      </w:pPr>
    </w:p>
    <w:p w14:paraId="69999CEC" w14:textId="77777777" w:rsidR="00E42EF4" w:rsidRPr="00DE73B0" w:rsidRDefault="00AC23EC" w:rsidP="00E42EF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Vartojant </w:t>
      </w:r>
      <w:proofErr w:type="spellStart"/>
      <w:r w:rsidRPr="00DE73B0">
        <w:rPr>
          <w:snapToGrid/>
          <w:szCs w:val="22"/>
          <w:lang w:val="lt-LT"/>
        </w:rPr>
        <w:t>gabapentino</w:t>
      </w:r>
      <w:proofErr w:type="spellEnd"/>
      <w:r w:rsidRPr="00DE73B0">
        <w:rPr>
          <w:snapToGrid/>
          <w:szCs w:val="22"/>
          <w:lang w:val="lt-LT"/>
        </w:rPr>
        <w:t>, kaip ir kitų vaistinių preparatų nuo epilepsijos, kai kuriems pacientams gali padažnėti traukuliai arba atsirasti naujo tipo traukulių.</w:t>
      </w:r>
    </w:p>
    <w:p w14:paraId="4525FA20" w14:textId="77777777" w:rsidR="00AC23EC" w:rsidRPr="00DE73B0" w:rsidRDefault="00AC23EC" w:rsidP="00E42EF4">
      <w:pPr>
        <w:tabs>
          <w:tab w:val="clear" w:pos="567"/>
          <w:tab w:val="left" w:pos="1296"/>
        </w:tabs>
        <w:autoSpaceDE w:val="0"/>
        <w:autoSpaceDN w:val="0"/>
        <w:adjustRightInd w:val="0"/>
        <w:spacing w:line="240" w:lineRule="auto"/>
        <w:rPr>
          <w:snapToGrid/>
          <w:szCs w:val="22"/>
          <w:lang w:val="lt-LT"/>
        </w:rPr>
      </w:pPr>
    </w:p>
    <w:p w14:paraId="5CF98925" w14:textId="77777777" w:rsidR="00E42EF4" w:rsidRPr="00DE73B0" w:rsidRDefault="00E61EE6" w:rsidP="00E42EF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Kaip ir vartojant kitus vaistinius preparatus</w:t>
      </w:r>
      <w:r w:rsidRPr="00DE73B0">
        <w:rPr>
          <w:szCs w:val="22"/>
          <w:lang w:val="lt-LT"/>
        </w:rPr>
        <w:t xml:space="preserve"> </w:t>
      </w:r>
      <w:r w:rsidRPr="00DE73B0">
        <w:rPr>
          <w:snapToGrid/>
          <w:szCs w:val="22"/>
          <w:lang w:val="lt-LT"/>
        </w:rPr>
        <w:t xml:space="preserve">nuo epilepsijos, bandymai nutraukti kelių </w:t>
      </w:r>
      <w:r w:rsidR="00372699" w:rsidRPr="00DE73B0">
        <w:rPr>
          <w:snapToGrid/>
          <w:szCs w:val="22"/>
          <w:lang w:val="lt-LT"/>
        </w:rPr>
        <w:t>vaistinių</w:t>
      </w:r>
      <w:r w:rsidRPr="00DE73B0">
        <w:rPr>
          <w:snapToGrid/>
          <w:szCs w:val="22"/>
          <w:lang w:val="lt-LT"/>
        </w:rPr>
        <w:t xml:space="preserve"> preparatų </w:t>
      </w:r>
      <w:r w:rsidR="00372699" w:rsidRPr="00DE73B0">
        <w:rPr>
          <w:snapToGrid/>
          <w:szCs w:val="22"/>
          <w:lang w:val="lt-LT"/>
        </w:rPr>
        <w:t xml:space="preserve">nuo epilepsijos </w:t>
      </w:r>
      <w:r w:rsidRPr="00DE73B0">
        <w:rPr>
          <w:snapToGrid/>
          <w:szCs w:val="22"/>
          <w:lang w:val="lt-LT"/>
        </w:rPr>
        <w:t xml:space="preserve">vartojimą esant gydymui atspariai epilepsijai pacientams, kurie vartoja daugiau nei vieną vaistinį preparatą nuo epilepsijos, kad pradėti taikyti </w:t>
      </w:r>
      <w:proofErr w:type="spellStart"/>
      <w:r w:rsidRPr="00DE73B0">
        <w:rPr>
          <w:snapToGrid/>
          <w:szCs w:val="22"/>
          <w:lang w:val="lt-LT"/>
        </w:rPr>
        <w:t>monoterapiją</w:t>
      </w:r>
      <w:proofErr w:type="spellEnd"/>
      <w:r w:rsidRPr="00DE73B0">
        <w:rPr>
          <w:snapToGrid/>
          <w:szCs w:val="22"/>
          <w:lang w:val="lt-LT"/>
        </w:rPr>
        <w:t xml:space="preserve"> </w:t>
      </w:r>
      <w:proofErr w:type="spellStart"/>
      <w:r w:rsidRPr="00DE73B0">
        <w:rPr>
          <w:snapToGrid/>
          <w:szCs w:val="22"/>
          <w:lang w:val="lt-LT"/>
        </w:rPr>
        <w:t>gabapentinu</w:t>
      </w:r>
      <w:proofErr w:type="spellEnd"/>
      <w:r w:rsidRPr="00DE73B0">
        <w:rPr>
          <w:snapToGrid/>
          <w:szCs w:val="22"/>
          <w:lang w:val="lt-LT"/>
        </w:rPr>
        <w:t>, retai buvo sėkmingi.</w:t>
      </w:r>
    </w:p>
    <w:p w14:paraId="6C0F4361" w14:textId="77777777" w:rsidR="00E61EE6" w:rsidRPr="00DE73B0" w:rsidRDefault="00E61EE6" w:rsidP="00E42EF4">
      <w:pPr>
        <w:tabs>
          <w:tab w:val="clear" w:pos="567"/>
          <w:tab w:val="left" w:pos="1296"/>
        </w:tabs>
        <w:autoSpaceDE w:val="0"/>
        <w:autoSpaceDN w:val="0"/>
        <w:adjustRightInd w:val="0"/>
        <w:spacing w:line="240" w:lineRule="auto"/>
        <w:rPr>
          <w:snapToGrid/>
          <w:szCs w:val="22"/>
          <w:lang w:val="lt-LT"/>
        </w:rPr>
      </w:pPr>
    </w:p>
    <w:p w14:paraId="2098D282" w14:textId="164EB182" w:rsidR="00E42EF4" w:rsidRPr="00DE73B0" w:rsidRDefault="00C437BC" w:rsidP="00E42EF4">
      <w:pPr>
        <w:tabs>
          <w:tab w:val="clear" w:pos="567"/>
          <w:tab w:val="left" w:pos="1296"/>
        </w:tabs>
        <w:autoSpaceDE w:val="0"/>
        <w:autoSpaceDN w:val="0"/>
        <w:adjustRightInd w:val="0"/>
        <w:spacing w:line="240" w:lineRule="auto"/>
        <w:rPr>
          <w:snapToGrid/>
          <w:szCs w:val="22"/>
          <w:lang w:val="lt-LT"/>
        </w:rPr>
      </w:pPr>
      <w:proofErr w:type="spellStart"/>
      <w:r w:rsidRPr="00DE73B0">
        <w:rPr>
          <w:snapToGrid/>
          <w:szCs w:val="22"/>
          <w:lang w:val="lt-LT"/>
        </w:rPr>
        <w:t>Gabapentinas</w:t>
      </w:r>
      <w:proofErr w:type="spellEnd"/>
      <w:r w:rsidRPr="00DE73B0">
        <w:rPr>
          <w:snapToGrid/>
          <w:szCs w:val="22"/>
          <w:lang w:val="lt-LT"/>
        </w:rPr>
        <w:t xml:space="preserve"> nėra laikomas veiksmingu pirminiams </w:t>
      </w:r>
      <w:proofErr w:type="spellStart"/>
      <w:r w:rsidRPr="00DE73B0">
        <w:rPr>
          <w:snapToGrid/>
          <w:szCs w:val="22"/>
          <w:lang w:val="lt-LT"/>
        </w:rPr>
        <w:t>generalizuotiems</w:t>
      </w:r>
      <w:proofErr w:type="spellEnd"/>
      <w:r w:rsidRPr="00DE73B0">
        <w:rPr>
          <w:snapToGrid/>
          <w:szCs w:val="22"/>
          <w:lang w:val="lt-LT"/>
        </w:rPr>
        <w:t xml:space="preserve"> traukuliams, </w:t>
      </w:r>
      <w:proofErr w:type="spellStart"/>
      <w:r w:rsidRPr="00DE73B0">
        <w:rPr>
          <w:snapToGrid/>
          <w:szCs w:val="22"/>
          <w:lang w:val="lt-LT"/>
        </w:rPr>
        <w:t>absans</w:t>
      </w:r>
      <w:r w:rsidR="00191AB2">
        <w:rPr>
          <w:snapToGrid/>
          <w:szCs w:val="22"/>
          <w:lang w:val="lt-LT"/>
        </w:rPr>
        <w:t>ų</w:t>
      </w:r>
      <w:proofErr w:type="spellEnd"/>
      <w:r w:rsidR="00191AB2">
        <w:rPr>
          <w:snapToGrid/>
          <w:szCs w:val="22"/>
          <w:lang w:val="lt-LT"/>
        </w:rPr>
        <w:t xml:space="preserve"> tipo</w:t>
      </w:r>
      <w:r w:rsidRPr="00DE73B0">
        <w:rPr>
          <w:snapToGrid/>
          <w:szCs w:val="22"/>
          <w:lang w:val="lt-LT"/>
        </w:rPr>
        <w:t xml:space="preserve">, gydyti, o kai kuriems pacientams tokie </w:t>
      </w:r>
      <w:r w:rsidR="009D23BD" w:rsidRPr="00DE73B0">
        <w:rPr>
          <w:snapToGrid/>
          <w:szCs w:val="22"/>
          <w:lang w:val="lt-LT"/>
        </w:rPr>
        <w:t>traukuliai</w:t>
      </w:r>
      <w:r w:rsidRPr="00DE73B0">
        <w:rPr>
          <w:snapToGrid/>
          <w:szCs w:val="22"/>
          <w:lang w:val="lt-LT"/>
        </w:rPr>
        <w:t xml:space="preserve"> gali pasunkėti. </w:t>
      </w:r>
      <w:r w:rsidR="009D23BD" w:rsidRPr="00DE73B0">
        <w:rPr>
          <w:snapToGrid/>
          <w:szCs w:val="22"/>
          <w:lang w:val="lt-LT"/>
        </w:rPr>
        <w:t>Dėl to, j</w:t>
      </w:r>
      <w:r w:rsidRPr="00DE73B0">
        <w:rPr>
          <w:snapToGrid/>
          <w:szCs w:val="22"/>
          <w:lang w:val="lt-LT"/>
        </w:rPr>
        <w:t>eigu pacientui būna mišr</w:t>
      </w:r>
      <w:r w:rsidR="00372699" w:rsidRPr="00DE73B0">
        <w:rPr>
          <w:snapToGrid/>
          <w:szCs w:val="22"/>
          <w:lang w:val="lt-LT"/>
        </w:rPr>
        <w:t>ių</w:t>
      </w:r>
      <w:r w:rsidRPr="00DE73B0">
        <w:rPr>
          <w:snapToGrid/>
          <w:szCs w:val="22"/>
          <w:lang w:val="lt-LT"/>
        </w:rPr>
        <w:t xml:space="preserve"> traukuli</w:t>
      </w:r>
      <w:r w:rsidR="00372699" w:rsidRPr="00DE73B0">
        <w:rPr>
          <w:snapToGrid/>
          <w:szCs w:val="22"/>
          <w:lang w:val="lt-LT"/>
        </w:rPr>
        <w:t>ų</w:t>
      </w:r>
      <w:r w:rsidRPr="00DE73B0">
        <w:rPr>
          <w:snapToGrid/>
          <w:szCs w:val="22"/>
          <w:lang w:val="lt-LT"/>
        </w:rPr>
        <w:t xml:space="preserve">, įskaitant </w:t>
      </w:r>
      <w:proofErr w:type="spellStart"/>
      <w:r w:rsidRPr="00DE73B0">
        <w:rPr>
          <w:snapToGrid/>
          <w:szCs w:val="22"/>
          <w:lang w:val="lt-LT"/>
        </w:rPr>
        <w:t>absans</w:t>
      </w:r>
      <w:r w:rsidR="008E3FD4">
        <w:rPr>
          <w:snapToGrid/>
          <w:szCs w:val="22"/>
          <w:lang w:val="lt-LT"/>
        </w:rPr>
        <w:t>ų</w:t>
      </w:r>
      <w:proofErr w:type="spellEnd"/>
      <w:r w:rsidR="008E3FD4">
        <w:rPr>
          <w:snapToGrid/>
          <w:szCs w:val="22"/>
          <w:lang w:val="lt-LT"/>
        </w:rPr>
        <w:t xml:space="preserve"> tipo</w:t>
      </w:r>
      <w:r w:rsidRPr="00DE73B0">
        <w:rPr>
          <w:snapToGrid/>
          <w:szCs w:val="22"/>
          <w:lang w:val="lt-LT"/>
        </w:rPr>
        <w:t xml:space="preserve">, </w:t>
      </w:r>
      <w:proofErr w:type="spellStart"/>
      <w:r w:rsidRPr="00DE73B0">
        <w:rPr>
          <w:snapToGrid/>
          <w:szCs w:val="22"/>
          <w:lang w:val="lt-LT"/>
        </w:rPr>
        <w:t>gabapentino</w:t>
      </w:r>
      <w:proofErr w:type="spellEnd"/>
      <w:r w:rsidRPr="00DE73B0">
        <w:rPr>
          <w:snapToGrid/>
          <w:szCs w:val="22"/>
          <w:lang w:val="lt-LT"/>
        </w:rPr>
        <w:t xml:space="preserve"> būtina skirti vartoti atsargiai.</w:t>
      </w:r>
    </w:p>
    <w:p w14:paraId="21D078DB" w14:textId="77777777" w:rsidR="00E42EF4" w:rsidRPr="00DE73B0" w:rsidRDefault="00E42EF4" w:rsidP="00E42EF4">
      <w:pPr>
        <w:tabs>
          <w:tab w:val="clear" w:pos="567"/>
          <w:tab w:val="left" w:pos="1296"/>
        </w:tabs>
        <w:autoSpaceDE w:val="0"/>
        <w:autoSpaceDN w:val="0"/>
        <w:adjustRightInd w:val="0"/>
        <w:spacing w:line="240" w:lineRule="auto"/>
        <w:rPr>
          <w:snapToGrid/>
          <w:szCs w:val="22"/>
          <w:lang w:val="lt-LT"/>
        </w:rPr>
      </w:pPr>
    </w:p>
    <w:p w14:paraId="55B922CE" w14:textId="77777777" w:rsidR="00E42EF4" w:rsidRPr="00DE73B0" w:rsidRDefault="009D23BD" w:rsidP="00E42EF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Gydymas </w:t>
      </w:r>
      <w:proofErr w:type="spellStart"/>
      <w:r w:rsidRPr="00DE73B0">
        <w:rPr>
          <w:snapToGrid/>
          <w:szCs w:val="22"/>
          <w:lang w:val="lt-LT"/>
        </w:rPr>
        <w:t>gabapentinu</w:t>
      </w:r>
      <w:proofErr w:type="spellEnd"/>
      <w:r w:rsidRPr="00DE73B0">
        <w:rPr>
          <w:snapToGrid/>
          <w:szCs w:val="22"/>
          <w:lang w:val="lt-LT"/>
        </w:rPr>
        <w:t xml:space="preserve"> buvo siejamas su svaiguliu ir </w:t>
      </w:r>
      <w:r w:rsidR="00191AB2">
        <w:rPr>
          <w:snapToGrid/>
          <w:szCs w:val="22"/>
          <w:lang w:val="lt-LT"/>
        </w:rPr>
        <w:t>mieguistumu (</w:t>
      </w:r>
      <w:proofErr w:type="spellStart"/>
      <w:r w:rsidRPr="00DE73B0">
        <w:rPr>
          <w:snapToGrid/>
          <w:szCs w:val="22"/>
          <w:lang w:val="lt-LT"/>
        </w:rPr>
        <w:t>somnolencija</w:t>
      </w:r>
      <w:proofErr w:type="spellEnd"/>
      <w:r w:rsidR="00191AB2">
        <w:rPr>
          <w:snapToGrid/>
          <w:szCs w:val="22"/>
          <w:lang w:val="lt-LT"/>
        </w:rPr>
        <w:t>)</w:t>
      </w:r>
      <w:r w:rsidRPr="00DE73B0">
        <w:rPr>
          <w:snapToGrid/>
          <w:szCs w:val="22"/>
          <w:lang w:val="lt-LT"/>
        </w:rPr>
        <w:t>, dėl kurių gali padažnėti atsitiktinių susižalojimų (griuvimų). Po vaistinio preparato pateikimo į rinką taip pat buvo pranešimų apie sumišimą, sąmonės netekimą ir psichikos sutrikimą. Todėl pacientams reikia patarti būti atsargiems, kol jie nežino, koks gali būti vaistinio preparato poveikis.</w:t>
      </w:r>
    </w:p>
    <w:p w14:paraId="3A7909FC" w14:textId="77777777" w:rsidR="009D23BD" w:rsidRPr="00DE73B0" w:rsidRDefault="009D23BD" w:rsidP="00E42EF4">
      <w:pPr>
        <w:tabs>
          <w:tab w:val="clear" w:pos="567"/>
          <w:tab w:val="left" w:pos="1296"/>
        </w:tabs>
        <w:autoSpaceDE w:val="0"/>
        <w:autoSpaceDN w:val="0"/>
        <w:adjustRightInd w:val="0"/>
        <w:spacing w:line="240" w:lineRule="auto"/>
        <w:rPr>
          <w:snapToGrid/>
          <w:szCs w:val="22"/>
          <w:lang w:val="lt-LT"/>
        </w:rPr>
      </w:pPr>
    </w:p>
    <w:p w14:paraId="5080D785" w14:textId="77777777" w:rsidR="00E42EF4" w:rsidRPr="00DE73B0" w:rsidRDefault="00720B7C" w:rsidP="00720B7C">
      <w:pPr>
        <w:widowControl w:val="0"/>
        <w:spacing w:line="240" w:lineRule="auto"/>
        <w:rPr>
          <w:snapToGrid/>
          <w:szCs w:val="22"/>
          <w:lang w:val="lt-LT" w:eastAsia="en-GB"/>
        </w:rPr>
      </w:pPr>
      <w:r w:rsidRPr="00DE73B0">
        <w:rPr>
          <w:snapToGrid/>
          <w:szCs w:val="22"/>
          <w:u w:val="single"/>
          <w:lang w:val="lt-LT" w:eastAsia="en-GB"/>
        </w:rPr>
        <w:t xml:space="preserve">Vartojimas kartu su </w:t>
      </w:r>
      <w:proofErr w:type="spellStart"/>
      <w:r w:rsidRPr="00DE73B0">
        <w:rPr>
          <w:snapToGrid/>
          <w:szCs w:val="22"/>
          <w:u w:val="single"/>
          <w:lang w:val="lt-LT" w:eastAsia="en-GB"/>
        </w:rPr>
        <w:t>opioidais</w:t>
      </w:r>
      <w:proofErr w:type="spellEnd"/>
      <w:r w:rsidRPr="00DE73B0">
        <w:rPr>
          <w:snapToGrid/>
          <w:szCs w:val="22"/>
          <w:u w:val="single"/>
          <w:lang w:val="lt-LT" w:eastAsia="en-GB"/>
        </w:rPr>
        <w:t xml:space="preserve"> ir kitais CNS slopinančiais vaistiniais preparatais</w:t>
      </w:r>
    </w:p>
    <w:p w14:paraId="79D8F463" w14:textId="7F85580A" w:rsidR="00E42EF4" w:rsidRPr="00DE73B0" w:rsidRDefault="00E72072" w:rsidP="00E42EF4">
      <w:pPr>
        <w:widowControl w:val="0"/>
        <w:spacing w:line="240" w:lineRule="auto"/>
        <w:rPr>
          <w:snapToGrid/>
          <w:szCs w:val="22"/>
          <w:lang w:val="lt-LT" w:eastAsia="en-GB"/>
        </w:rPr>
      </w:pPr>
      <w:r w:rsidRPr="00DE73B0">
        <w:rPr>
          <w:snapToGrid/>
          <w:szCs w:val="22"/>
          <w:lang w:val="lt-LT" w:eastAsia="en-GB"/>
        </w:rPr>
        <w:t xml:space="preserve">Pacientus, kuriems tuo pat metu reikalingas gydymas centrinę nervų sistemą (CNS) slopinančiais vaistiniais preparatais, įskaitant </w:t>
      </w:r>
      <w:proofErr w:type="spellStart"/>
      <w:r w:rsidRPr="00DE73B0">
        <w:rPr>
          <w:snapToGrid/>
          <w:szCs w:val="22"/>
          <w:lang w:val="lt-LT" w:eastAsia="en-GB"/>
        </w:rPr>
        <w:t>opioidus</w:t>
      </w:r>
      <w:proofErr w:type="spellEnd"/>
      <w:r w:rsidRPr="00DE73B0">
        <w:rPr>
          <w:snapToGrid/>
          <w:szCs w:val="22"/>
          <w:lang w:val="lt-LT" w:eastAsia="en-GB"/>
        </w:rPr>
        <w:t xml:space="preserve">, reikia atidžiai stebėti, ar </w:t>
      </w:r>
      <w:r w:rsidR="00372699" w:rsidRPr="00DE73B0">
        <w:rPr>
          <w:snapToGrid/>
          <w:szCs w:val="22"/>
          <w:lang w:val="lt-LT" w:eastAsia="en-GB"/>
        </w:rPr>
        <w:t xml:space="preserve">neatsiranda </w:t>
      </w:r>
      <w:r w:rsidRPr="00DE73B0">
        <w:rPr>
          <w:snapToGrid/>
          <w:szCs w:val="22"/>
          <w:lang w:val="lt-LT" w:eastAsia="en-GB"/>
        </w:rPr>
        <w:t xml:space="preserve">CNS slopinimo požymių, tokių kaip </w:t>
      </w:r>
      <w:r w:rsidR="00F43AED">
        <w:rPr>
          <w:snapToGrid/>
          <w:szCs w:val="22"/>
          <w:lang w:val="lt-LT" w:eastAsia="en-GB"/>
        </w:rPr>
        <w:t>mieguistumas (</w:t>
      </w:r>
      <w:proofErr w:type="spellStart"/>
      <w:r w:rsidRPr="00DE73B0">
        <w:rPr>
          <w:snapToGrid/>
          <w:szCs w:val="22"/>
          <w:lang w:val="lt-LT" w:eastAsia="en-GB"/>
        </w:rPr>
        <w:t>somnolencija</w:t>
      </w:r>
      <w:proofErr w:type="spellEnd"/>
      <w:r w:rsidR="00F43AED">
        <w:rPr>
          <w:snapToGrid/>
          <w:szCs w:val="22"/>
          <w:lang w:val="lt-LT" w:eastAsia="en-GB"/>
        </w:rPr>
        <w:t>)</w:t>
      </w:r>
      <w:r w:rsidRPr="00DE73B0">
        <w:rPr>
          <w:snapToGrid/>
          <w:szCs w:val="22"/>
          <w:lang w:val="lt-LT" w:eastAsia="en-GB"/>
        </w:rPr>
        <w:t xml:space="preserve">, </w:t>
      </w:r>
      <w:proofErr w:type="spellStart"/>
      <w:r w:rsidR="00F43AED">
        <w:rPr>
          <w:snapToGrid/>
          <w:szCs w:val="22"/>
          <w:lang w:val="lt-LT" w:eastAsia="en-GB"/>
        </w:rPr>
        <w:t>sedacija</w:t>
      </w:r>
      <w:proofErr w:type="spellEnd"/>
      <w:r w:rsidRPr="00DE73B0">
        <w:rPr>
          <w:snapToGrid/>
          <w:szCs w:val="22"/>
          <w:lang w:val="lt-LT" w:eastAsia="en-GB"/>
        </w:rPr>
        <w:t xml:space="preserve"> ir kvėpavimo slopinimas. Pacientams, kurie tuo pat metu vartoja </w:t>
      </w:r>
      <w:proofErr w:type="spellStart"/>
      <w:r w:rsidRPr="00DE73B0">
        <w:rPr>
          <w:snapToGrid/>
          <w:szCs w:val="22"/>
          <w:lang w:val="lt-LT" w:eastAsia="en-GB"/>
        </w:rPr>
        <w:t>gabapentin</w:t>
      </w:r>
      <w:r w:rsidR="00F43AED">
        <w:rPr>
          <w:snapToGrid/>
          <w:szCs w:val="22"/>
          <w:lang w:val="lt-LT" w:eastAsia="en-GB"/>
        </w:rPr>
        <w:t>o</w:t>
      </w:r>
      <w:proofErr w:type="spellEnd"/>
      <w:r w:rsidRPr="00DE73B0">
        <w:rPr>
          <w:snapToGrid/>
          <w:szCs w:val="22"/>
          <w:lang w:val="lt-LT" w:eastAsia="en-GB"/>
        </w:rPr>
        <w:t xml:space="preserve"> ir morfin</w:t>
      </w:r>
      <w:r w:rsidR="00F43AED">
        <w:rPr>
          <w:snapToGrid/>
          <w:szCs w:val="22"/>
          <w:lang w:val="lt-LT" w:eastAsia="en-GB"/>
        </w:rPr>
        <w:t>o</w:t>
      </w:r>
      <w:r w:rsidRPr="00DE73B0">
        <w:rPr>
          <w:snapToGrid/>
          <w:szCs w:val="22"/>
          <w:lang w:val="lt-LT" w:eastAsia="en-GB"/>
        </w:rPr>
        <w:t xml:space="preserve">, gali padidėti </w:t>
      </w:r>
      <w:proofErr w:type="spellStart"/>
      <w:r w:rsidRPr="00DE73B0">
        <w:rPr>
          <w:snapToGrid/>
          <w:szCs w:val="22"/>
          <w:lang w:val="lt-LT" w:eastAsia="en-GB"/>
        </w:rPr>
        <w:t>gabapentino</w:t>
      </w:r>
      <w:proofErr w:type="spellEnd"/>
      <w:r w:rsidRPr="00DE73B0">
        <w:rPr>
          <w:snapToGrid/>
          <w:szCs w:val="22"/>
          <w:lang w:val="lt-LT" w:eastAsia="en-GB"/>
        </w:rPr>
        <w:t xml:space="preserve"> koncentracija. Reikia atitinkamai sumažinti </w:t>
      </w:r>
      <w:proofErr w:type="spellStart"/>
      <w:r w:rsidRPr="00DE73B0">
        <w:rPr>
          <w:snapToGrid/>
          <w:szCs w:val="22"/>
          <w:lang w:val="lt-LT" w:eastAsia="en-GB"/>
        </w:rPr>
        <w:t>gabapentino</w:t>
      </w:r>
      <w:proofErr w:type="spellEnd"/>
      <w:r w:rsidRPr="00DE73B0">
        <w:rPr>
          <w:snapToGrid/>
          <w:szCs w:val="22"/>
          <w:lang w:val="lt-LT" w:eastAsia="en-GB"/>
        </w:rPr>
        <w:t xml:space="preserve"> arba CNS slopinančių vaistinių preparatų, įskaitant </w:t>
      </w:r>
      <w:proofErr w:type="spellStart"/>
      <w:r w:rsidRPr="00DE73B0">
        <w:rPr>
          <w:snapToGrid/>
          <w:szCs w:val="22"/>
          <w:lang w:val="lt-LT" w:eastAsia="en-GB"/>
        </w:rPr>
        <w:t>opioidus</w:t>
      </w:r>
      <w:proofErr w:type="spellEnd"/>
      <w:r w:rsidRPr="00DE73B0">
        <w:rPr>
          <w:snapToGrid/>
          <w:szCs w:val="22"/>
          <w:lang w:val="lt-LT" w:eastAsia="en-GB"/>
        </w:rPr>
        <w:t>, dozę (žr. 4.5 skyrių).</w:t>
      </w:r>
    </w:p>
    <w:p w14:paraId="13246976" w14:textId="77777777" w:rsidR="00E72072" w:rsidRPr="00DE73B0" w:rsidRDefault="00E72072" w:rsidP="00E42EF4">
      <w:pPr>
        <w:widowControl w:val="0"/>
        <w:spacing w:line="240" w:lineRule="auto"/>
        <w:rPr>
          <w:snapToGrid/>
          <w:szCs w:val="22"/>
          <w:lang w:val="lt-LT" w:eastAsia="en-GB"/>
        </w:rPr>
      </w:pPr>
    </w:p>
    <w:p w14:paraId="76EE9221" w14:textId="77777777" w:rsidR="00E42EF4" w:rsidRPr="00DE73B0" w:rsidRDefault="008A3E19" w:rsidP="00E42EF4">
      <w:pPr>
        <w:widowControl w:val="0"/>
        <w:spacing w:line="240" w:lineRule="auto"/>
        <w:rPr>
          <w:snapToGrid/>
          <w:szCs w:val="22"/>
          <w:lang w:val="lt-LT" w:eastAsia="en-GB"/>
        </w:rPr>
      </w:pPr>
      <w:r w:rsidRPr="00DE73B0">
        <w:rPr>
          <w:snapToGrid/>
          <w:szCs w:val="22"/>
          <w:lang w:val="lt-LT" w:eastAsia="en-GB"/>
        </w:rPr>
        <w:t xml:space="preserve">Dėl CNS slopinimo rizikos </w:t>
      </w:r>
      <w:proofErr w:type="spellStart"/>
      <w:r w:rsidRPr="00DE73B0">
        <w:rPr>
          <w:snapToGrid/>
          <w:szCs w:val="22"/>
          <w:lang w:val="lt-LT" w:eastAsia="en-GB"/>
        </w:rPr>
        <w:t>gabapentino</w:t>
      </w:r>
      <w:proofErr w:type="spellEnd"/>
      <w:r w:rsidRPr="00DE73B0">
        <w:rPr>
          <w:snapToGrid/>
          <w:szCs w:val="22"/>
          <w:lang w:val="lt-LT" w:eastAsia="en-GB"/>
        </w:rPr>
        <w:t xml:space="preserve"> skirti vartoti kartu su </w:t>
      </w:r>
      <w:proofErr w:type="spellStart"/>
      <w:r w:rsidRPr="00DE73B0">
        <w:rPr>
          <w:snapToGrid/>
          <w:szCs w:val="22"/>
          <w:lang w:val="lt-LT" w:eastAsia="en-GB"/>
        </w:rPr>
        <w:t>opioidais</w:t>
      </w:r>
      <w:proofErr w:type="spellEnd"/>
      <w:r w:rsidRPr="00DE73B0">
        <w:rPr>
          <w:snapToGrid/>
          <w:szCs w:val="22"/>
          <w:lang w:val="lt-LT" w:eastAsia="en-GB"/>
        </w:rPr>
        <w:t xml:space="preserve"> rekomenduojama atsargiai. Populiacija paremto </w:t>
      </w:r>
      <w:proofErr w:type="spellStart"/>
      <w:r w:rsidR="00FE1357" w:rsidRPr="00DE73B0">
        <w:rPr>
          <w:snapToGrid/>
          <w:szCs w:val="22"/>
          <w:lang w:val="lt-LT" w:eastAsia="en-GB"/>
        </w:rPr>
        <w:t>opioidų</w:t>
      </w:r>
      <w:proofErr w:type="spellEnd"/>
      <w:r w:rsidR="00FE1357" w:rsidRPr="00DE73B0">
        <w:rPr>
          <w:snapToGrid/>
          <w:szCs w:val="22"/>
          <w:lang w:val="lt-LT" w:eastAsia="en-GB"/>
        </w:rPr>
        <w:t xml:space="preserve"> vartojusių</w:t>
      </w:r>
      <w:r w:rsidRPr="00DE73B0">
        <w:rPr>
          <w:snapToGrid/>
          <w:szCs w:val="22"/>
          <w:lang w:val="lt-LT" w:eastAsia="en-GB"/>
        </w:rPr>
        <w:t xml:space="preserve"> </w:t>
      </w:r>
      <w:r w:rsidR="00FE1357" w:rsidRPr="00DE73B0">
        <w:rPr>
          <w:snapToGrid/>
          <w:szCs w:val="22"/>
          <w:lang w:val="lt-LT" w:eastAsia="en-GB"/>
        </w:rPr>
        <w:t xml:space="preserve">pacientų </w:t>
      </w:r>
      <w:r w:rsidRPr="00DE73B0">
        <w:rPr>
          <w:snapToGrid/>
          <w:szCs w:val="22"/>
          <w:lang w:val="lt-LT" w:eastAsia="en-GB"/>
        </w:rPr>
        <w:t xml:space="preserve">stebėsenos </w:t>
      </w:r>
      <w:r w:rsidR="00FE1357" w:rsidRPr="00DE73B0">
        <w:rPr>
          <w:snapToGrid/>
          <w:szCs w:val="22"/>
          <w:lang w:val="lt-LT" w:eastAsia="en-GB"/>
        </w:rPr>
        <w:t xml:space="preserve">įterptinio atvejo kontrolės (angl. </w:t>
      </w:r>
      <w:proofErr w:type="spellStart"/>
      <w:r w:rsidR="00FE1357" w:rsidRPr="00DE73B0">
        <w:rPr>
          <w:i/>
          <w:iCs/>
          <w:snapToGrid/>
          <w:color w:val="000000"/>
          <w:szCs w:val="22"/>
          <w:lang w:val="lt-LT"/>
        </w:rPr>
        <w:t>nested</w:t>
      </w:r>
      <w:proofErr w:type="spellEnd"/>
      <w:r w:rsidR="00FE1357" w:rsidRPr="00DE73B0">
        <w:rPr>
          <w:i/>
          <w:iCs/>
          <w:snapToGrid/>
          <w:color w:val="000000"/>
          <w:szCs w:val="22"/>
          <w:lang w:val="lt-LT"/>
        </w:rPr>
        <w:t xml:space="preserve"> </w:t>
      </w:r>
      <w:proofErr w:type="spellStart"/>
      <w:r w:rsidR="00FE1357" w:rsidRPr="00DE73B0">
        <w:rPr>
          <w:i/>
          <w:iCs/>
          <w:snapToGrid/>
          <w:color w:val="000000"/>
          <w:szCs w:val="22"/>
          <w:lang w:val="lt-LT"/>
        </w:rPr>
        <w:t>case-contro</w:t>
      </w:r>
      <w:r w:rsidR="00FE1357" w:rsidRPr="00DE73B0">
        <w:rPr>
          <w:snapToGrid/>
          <w:color w:val="000000"/>
          <w:szCs w:val="22"/>
          <w:lang w:val="lt-LT"/>
        </w:rPr>
        <w:t>l</w:t>
      </w:r>
      <w:proofErr w:type="spellEnd"/>
      <w:r w:rsidR="00FE1357" w:rsidRPr="00DE73B0">
        <w:rPr>
          <w:snapToGrid/>
          <w:szCs w:val="22"/>
          <w:lang w:val="lt-LT" w:eastAsia="en-GB"/>
        </w:rPr>
        <w:t xml:space="preserve">) tyrimo </w:t>
      </w:r>
      <w:r w:rsidRPr="00DE73B0">
        <w:rPr>
          <w:snapToGrid/>
          <w:szCs w:val="22"/>
          <w:lang w:val="lt-LT" w:eastAsia="en-GB"/>
        </w:rPr>
        <w:t xml:space="preserve">duomenimis, </w:t>
      </w:r>
      <w:proofErr w:type="spellStart"/>
      <w:r w:rsidRPr="00DE73B0">
        <w:rPr>
          <w:snapToGrid/>
          <w:szCs w:val="22"/>
          <w:lang w:val="lt-LT" w:eastAsia="en-GB"/>
        </w:rPr>
        <w:t>opioidų</w:t>
      </w:r>
      <w:proofErr w:type="spellEnd"/>
      <w:r w:rsidRPr="00DE73B0">
        <w:rPr>
          <w:snapToGrid/>
          <w:szCs w:val="22"/>
          <w:lang w:val="lt-LT" w:eastAsia="en-GB"/>
        </w:rPr>
        <w:t xml:space="preserve"> </w:t>
      </w:r>
      <w:r w:rsidR="00FE1357" w:rsidRPr="00DE73B0">
        <w:rPr>
          <w:snapToGrid/>
          <w:szCs w:val="22"/>
          <w:lang w:val="lt-LT" w:eastAsia="en-GB"/>
        </w:rPr>
        <w:t xml:space="preserve">ir </w:t>
      </w:r>
      <w:proofErr w:type="spellStart"/>
      <w:r w:rsidRPr="00DE73B0">
        <w:rPr>
          <w:snapToGrid/>
          <w:szCs w:val="22"/>
          <w:lang w:val="lt-LT" w:eastAsia="en-GB"/>
        </w:rPr>
        <w:t>gabapentin</w:t>
      </w:r>
      <w:r w:rsidR="00FE1357" w:rsidRPr="00DE73B0">
        <w:rPr>
          <w:snapToGrid/>
          <w:szCs w:val="22"/>
          <w:lang w:val="lt-LT" w:eastAsia="en-GB"/>
        </w:rPr>
        <w:t>o</w:t>
      </w:r>
      <w:proofErr w:type="spellEnd"/>
      <w:r w:rsidR="00FE1357" w:rsidRPr="00DE73B0">
        <w:rPr>
          <w:snapToGrid/>
          <w:szCs w:val="22"/>
          <w:lang w:val="lt-LT" w:eastAsia="en-GB"/>
        </w:rPr>
        <w:t xml:space="preserve"> vartojimas vienu metu buvo susijęs su didesne mirties, susijusios su </w:t>
      </w:r>
      <w:proofErr w:type="spellStart"/>
      <w:r w:rsidR="00FE1357" w:rsidRPr="00DE73B0">
        <w:rPr>
          <w:snapToGrid/>
          <w:szCs w:val="22"/>
          <w:lang w:val="lt-LT" w:eastAsia="en-GB"/>
        </w:rPr>
        <w:t>opioidų</w:t>
      </w:r>
      <w:proofErr w:type="spellEnd"/>
      <w:r w:rsidR="00FE1357" w:rsidRPr="00DE73B0">
        <w:rPr>
          <w:snapToGrid/>
          <w:szCs w:val="22"/>
          <w:lang w:val="lt-LT" w:eastAsia="en-GB"/>
        </w:rPr>
        <w:t xml:space="preserve"> vartojimu, </w:t>
      </w:r>
      <w:r w:rsidRPr="00DE73B0">
        <w:rPr>
          <w:snapToGrid/>
          <w:szCs w:val="22"/>
          <w:lang w:val="lt-LT" w:eastAsia="en-GB"/>
        </w:rPr>
        <w:t xml:space="preserve">rizika, palyginti su vien tik </w:t>
      </w:r>
      <w:proofErr w:type="spellStart"/>
      <w:r w:rsidRPr="00DE73B0">
        <w:rPr>
          <w:snapToGrid/>
          <w:szCs w:val="22"/>
          <w:lang w:val="lt-LT" w:eastAsia="en-GB"/>
        </w:rPr>
        <w:t>opioidų</w:t>
      </w:r>
      <w:proofErr w:type="spellEnd"/>
      <w:r w:rsidRPr="00DE73B0">
        <w:rPr>
          <w:snapToGrid/>
          <w:szCs w:val="22"/>
          <w:lang w:val="lt-LT" w:eastAsia="en-GB"/>
        </w:rPr>
        <w:t xml:space="preserve"> vartojimu (koreguotas rizikos santykis (angl. </w:t>
      </w:r>
      <w:proofErr w:type="spellStart"/>
      <w:r w:rsidRPr="00DE73B0">
        <w:rPr>
          <w:i/>
          <w:iCs/>
          <w:snapToGrid/>
          <w:szCs w:val="22"/>
          <w:lang w:val="lt-LT" w:eastAsia="en-GB"/>
        </w:rPr>
        <w:t>adjusted</w:t>
      </w:r>
      <w:proofErr w:type="spellEnd"/>
      <w:r w:rsidRPr="00DE73B0">
        <w:rPr>
          <w:i/>
          <w:iCs/>
          <w:snapToGrid/>
          <w:szCs w:val="22"/>
          <w:lang w:val="lt-LT" w:eastAsia="en-GB"/>
        </w:rPr>
        <w:t xml:space="preserve"> </w:t>
      </w:r>
      <w:proofErr w:type="spellStart"/>
      <w:r w:rsidRPr="00DE73B0">
        <w:rPr>
          <w:i/>
          <w:iCs/>
          <w:snapToGrid/>
          <w:szCs w:val="22"/>
          <w:lang w:val="lt-LT" w:eastAsia="en-GB"/>
        </w:rPr>
        <w:t>odds</w:t>
      </w:r>
      <w:proofErr w:type="spellEnd"/>
      <w:r w:rsidRPr="00DE73B0">
        <w:rPr>
          <w:i/>
          <w:iCs/>
          <w:snapToGrid/>
          <w:szCs w:val="22"/>
          <w:lang w:val="lt-LT" w:eastAsia="en-GB"/>
        </w:rPr>
        <w:t xml:space="preserve"> </w:t>
      </w:r>
      <w:proofErr w:type="spellStart"/>
      <w:r w:rsidRPr="00DE73B0">
        <w:rPr>
          <w:i/>
          <w:iCs/>
          <w:snapToGrid/>
          <w:szCs w:val="22"/>
          <w:lang w:val="lt-LT" w:eastAsia="en-GB"/>
        </w:rPr>
        <w:t>ratio</w:t>
      </w:r>
      <w:proofErr w:type="spellEnd"/>
      <w:r w:rsidR="00FE1357" w:rsidRPr="00DE73B0">
        <w:rPr>
          <w:snapToGrid/>
          <w:szCs w:val="22"/>
          <w:lang w:val="lt-LT" w:eastAsia="en-GB"/>
        </w:rPr>
        <w:t xml:space="preserve">, </w:t>
      </w:r>
      <w:proofErr w:type="spellStart"/>
      <w:r w:rsidRPr="00DE73B0">
        <w:rPr>
          <w:snapToGrid/>
          <w:szCs w:val="22"/>
          <w:lang w:val="lt-LT" w:eastAsia="en-GB"/>
        </w:rPr>
        <w:t>aOR</w:t>
      </w:r>
      <w:proofErr w:type="spellEnd"/>
      <w:r w:rsidRPr="00DE73B0">
        <w:rPr>
          <w:snapToGrid/>
          <w:szCs w:val="22"/>
          <w:lang w:val="lt-LT" w:eastAsia="en-GB"/>
        </w:rPr>
        <w:t>], 1,49</w:t>
      </w:r>
      <w:r w:rsidR="00FE1357" w:rsidRPr="00DE73B0">
        <w:rPr>
          <w:snapToGrid/>
          <w:szCs w:val="22"/>
          <w:lang w:val="lt-LT" w:eastAsia="en-GB"/>
        </w:rPr>
        <w:t xml:space="preserve"> </w:t>
      </w:r>
      <w:r w:rsidRPr="00DE73B0">
        <w:rPr>
          <w:snapToGrid/>
          <w:szCs w:val="22"/>
          <w:lang w:val="lt-LT" w:eastAsia="en-GB"/>
        </w:rPr>
        <w:t>[PI 95°%, 1,18-1,88, p&lt;0,001]).</w:t>
      </w:r>
    </w:p>
    <w:p w14:paraId="3968FA05" w14:textId="77777777" w:rsidR="008A3E19" w:rsidRPr="00DE73B0" w:rsidRDefault="008A3E19" w:rsidP="00E42EF4">
      <w:pPr>
        <w:widowControl w:val="0"/>
        <w:spacing w:line="240" w:lineRule="auto"/>
        <w:rPr>
          <w:snapToGrid/>
          <w:szCs w:val="22"/>
          <w:lang w:val="lt-LT" w:eastAsia="en-GB"/>
        </w:rPr>
      </w:pPr>
    </w:p>
    <w:p w14:paraId="0B4C5960" w14:textId="77777777" w:rsidR="00E42EF4" w:rsidRPr="00DE73B0" w:rsidRDefault="009D23BD" w:rsidP="00537D4C">
      <w:pPr>
        <w:keepNext/>
        <w:keepLines/>
        <w:widowControl w:val="0"/>
        <w:spacing w:line="240" w:lineRule="auto"/>
        <w:rPr>
          <w:snapToGrid/>
          <w:szCs w:val="22"/>
          <w:u w:val="single"/>
          <w:lang w:val="lt-LT" w:eastAsia="en-GB"/>
        </w:rPr>
      </w:pPr>
      <w:r w:rsidRPr="00DE73B0">
        <w:rPr>
          <w:snapToGrid/>
          <w:szCs w:val="22"/>
          <w:u w:val="single"/>
          <w:lang w:val="lt-LT" w:eastAsia="en-GB"/>
        </w:rPr>
        <w:lastRenderedPageBreak/>
        <w:t>Kvėpavimo slopinimas</w:t>
      </w:r>
    </w:p>
    <w:p w14:paraId="0B0D7D43" w14:textId="77777777" w:rsidR="00E42EF4" w:rsidRPr="00DE73B0" w:rsidRDefault="004B7ADF" w:rsidP="00537D4C">
      <w:pPr>
        <w:keepNext/>
        <w:keepLines/>
        <w:widowControl w:val="0"/>
        <w:spacing w:line="240" w:lineRule="auto"/>
        <w:rPr>
          <w:snapToGrid/>
          <w:szCs w:val="22"/>
          <w:lang w:val="lt-LT" w:eastAsia="en-GB"/>
        </w:rPr>
      </w:pPr>
      <w:proofErr w:type="spellStart"/>
      <w:r w:rsidRPr="00DE73B0">
        <w:rPr>
          <w:snapToGrid/>
          <w:szCs w:val="22"/>
          <w:lang w:val="lt-LT" w:eastAsia="en-GB"/>
        </w:rPr>
        <w:t>Gabapentino</w:t>
      </w:r>
      <w:proofErr w:type="spellEnd"/>
      <w:r w:rsidRPr="00DE73B0">
        <w:rPr>
          <w:snapToGrid/>
          <w:szCs w:val="22"/>
          <w:lang w:val="lt-LT" w:eastAsia="en-GB"/>
        </w:rPr>
        <w:t xml:space="preserve"> vartojimas buvo susijęs su stipriu kvėpavimo slopinimu. Pacientams, kurių kvėpavimo funkcija sutrikusi, kuriems diagnozuota kvėpavimo ar nervų sistemos liga, inkstų </w:t>
      </w:r>
      <w:r w:rsidR="00372699" w:rsidRPr="00DE73B0">
        <w:rPr>
          <w:snapToGrid/>
          <w:szCs w:val="22"/>
          <w:lang w:val="lt-LT" w:eastAsia="en-GB"/>
        </w:rPr>
        <w:t>funkcijos</w:t>
      </w:r>
      <w:r w:rsidRPr="00DE73B0">
        <w:rPr>
          <w:snapToGrid/>
          <w:szCs w:val="22"/>
          <w:lang w:val="lt-LT" w:eastAsia="en-GB"/>
        </w:rPr>
        <w:t xml:space="preserve"> sutrikimas, kurie tuo pat metu vartoja CNS slopinančių vaistinių preparatų, ir senyviems pacientams gali kilti didesnė šios sunkios nepageidaujamos reakcijos rizika. Tokiems pacientams gali reikėti koreguoti dozę.</w:t>
      </w:r>
    </w:p>
    <w:p w14:paraId="1F8B2E76" w14:textId="77777777" w:rsidR="004B7ADF" w:rsidRPr="00DE73B0" w:rsidRDefault="004B7ADF" w:rsidP="00E42EF4">
      <w:pPr>
        <w:widowControl w:val="0"/>
        <w:spacing w:line="240" w:lineRule="auto"/>
        <w:rPr>
          <w:snapToGrid/>
          <w:szCs w:val="22"/>
          <w:lang w:val="lt-LT" w:eastAsia="en-GB"/>
        </w:rPr>
      </w:pPr>
    </w:p>
    <w:p w14:paraId="39822468" w14:textId="77777777" w:rsidR="00E42EF4" w:rsidRPr="00DE73B0" w:rsidRDefault="00475E16" w:rsidP="00E42EF4">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Senyvi</w:t>
      </w:r>
      <w:r w:rsidR="00E42EF4" w:rsidRPr="00DE73B0">
        <w:rPr>
          <w:snapToGrid/>
          <w:szCs w:val="22"/>
          <w:u w:val="single"/>
          <w:lang w:val="lt-LT"/>
        </w:rPr>
        <w:t xml:space="preserve"> (</w:t>
      </w:r>
      <w:r w:rsidRPr="00DE73B0">
        <w:rPr>
          <w:snapToGrid/>
          <w:szCs w:val="22"/>
          <w:u w:val="single"/>
          <w:lang w:val="lt-LT"/>
        </w:rPr>
        <w:t>vyresni kaip</w:t>
      </w:r>
      <w:r w:rsidR="00E42EF4" w:rsidRPr="00DE73B0">
        <w:rPr>
          <w:snapToGrid/>
          <w:szCs w:val="22"/>
          <w:u w:val="single"/>
          <w:lang w:val="lt-LT"/>
        </w:rPr>
        <w:t xml:space="preserve"> 65 </w:t>
      </w:r>
      <w:r w:rsidRPr="00DE73B0">
        <w:rPr>
          <w:snapToGrid/>
          <w:szCs w:val="22"/>
          <w:u w:val="single"/>
          <w:lang w:val="lt-LT"/>
        </w:rPr>
        <w:t>metų</w:t>
      </w:r>
      <w:r w:rsidR="00E42EF4" w:rsidRPr="00DE73B0">
        <w:rPr>
          <w:snapToGrid/>
          <w:szCs w:val="22"/>
          <w:u w:val="single"/>
          <w:lang w:val="lt-LT"/>
        </w:rPr>
        <w:t>)</w:t>
      </w:r>
      <w:r w:rsidRPr="00DE73B0">
        <w:rPr>
          <w:snapToGrid/>
          <w:szCs w:val="22"/>
          <w:u w:val="single"/>
          <w:lang w:val="lt-LT"/>
        </w:rPr>
        <w:t xml:space="preserve"> pacientai</w:t>
      </w:r>
    </w:p>
    <w:p w14:paraId="50BB84D2" w14:textId="77777777" w:rsidR="00E42EF4" w:rsidRPr="00DE73B0" w:rsidRDefault="00880C34" w:rsidP="00E42EF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 xml:space="preserve">Sisteminių </w:t>
      </w:r>
      <w:proofErr w:type="spellStart"/>
      <w:r w:rsidRPr="00DE73B0">
        <w:rPr>
          <w:snapToGrid/>
          <w:szCs w:val="22"/>
          <w:lang w:val="lt-LT"/>
        </w:rPr>
        <w:t>gabapentino</w:t>
      </w:r>
      <w:proofErr w:type="spellEnd"/>
      <w:r w:rsidRPr="00DE73B0">
        <w:rPr>
          <w:snapToGrid/>
          <w:szCs w:val="22"/>
          <w:lang w:val="lt-LT"/>
        </w:rPr>
        <w:t xml:space="preserve"> tyrimų su 65 metų ir vyresniais pacientais atlikta nebuvo. Vien</w:t>
      </w:r>
      <w:r w:rsidR="00372699" w:rsidRPr="00DE73B0">
        <w:rPr>
          <w:snapToGrid/>
          <w:szCs w:val="22"/>
          <w:lang w:val="lt-LT"/>
        </w:rPr>
        <w:t>o</w:t>
      </w:r>
      <w:r w:rsidRPr="00DE73B0">
        <w:rPr>
          <w:snapToGrid/>
          <w:szCs w:val="22"/>
          <w:lang w:val="lt-LT"/>
        </w:rPr>
        <w:t xml:space="preserve"> dvigubai koduot</w:t>
      </w:r>
      <w:r w:rsidR="00372699" w:rsidRPr="00DE73B0">
        <w:rPr>
          <w:snapToGrid/>
          <w:szCs w:val="22"/>
          <w:lang w:val="lt-LT"/>
        </w:rPr>
        <w:t>o</w:t>
      </w:r>
      <w:r w:rsidRPr="00DE73B0">
        <w:rPr>
          <w:snapToGrid/>
          <w:szCs w:val="22"/>
          <w:lang w:val="lt-LT"/>
        </w:rPr>
        <w:t xml:space="preserve"> tyrim</w:t>
      </w:r>
      <w:r w:rsidR="00372699" w:rsidRPr="00DE73B0">
        <w:rPr>
          <w:snapToGrid/>
          <w:szCs w:val="22"/>
          <w:lang w:val="lt-LT"/>
        </w:rPr>
        <w:t>o</w:t>
      </w:r>
      <w:r w:rsidRPr="00DE73B0">
        <w:rPr>
          <w:snapToGrid/>
          <w:szCs w:val="22"/>
          <w:lang w:val="lt-LT"/>
        </w:rPr>
        <w:t xml:space="preserve">, kuriame dalyvavusiems pacientams buvo pasireiškęs </w:t>
      </w:r>
      <w:proofErr w:type="spellStart"/>
      <w:r w:rsidRPr="00DE73B0">
        <w:rPr>
          <w:snapToGrid/>
          <w:szCs w:val="22"/>
          <w:lang w:val="lt-LT"/>
        </w:rPr>
        <w:t>neuropatinis</w:t>
      </w:r>
      <w:proofErr w:type="spellEnd"/>
      <w:r w:rsidRPr="00DE73B0">
        <w:rPr>
          <w:snapToGrid/>
          <w:szCs w:val="22"/>
          <w:lang w:val="lt-LT"/>
        </w:rPr>
        <w:t xml:space="preserve"> skausmas,</w:t>
      </w:r>
      <w:r w:rsidR="00372699" w:rsidRPr="00DE73B0">
        <w:rPr>
          <w:snapToGrid/>
          <w:szCs w:val="22"/>
          <w:lang w:val="lt-LT"/>
        </w:rPr>
        <w:t xml:space="preserve"> metu</w:t>
      </w:r>
      <w:r w:rsidRPr="00DE73B0">
        <w:rPr>
          <w:snapToGrid/>
          <w:szCs w:val="22"/>
          <w:lang w:val="lt-LT"/>
        </w:rPr>
        <w:t xml:space="preserve"> buvo nustatyta, kad </w:t>
      </w:r>
      <w:r w:rsidR="00C841AD">
        <w:rPr>
          <w:snapToGrid/>
          <w:szCs w:val="22"/>
          <w:lang w:val="lt-LT"/>
        </w:rPr>
        <w:t>mieguistumas (</w:t>
      </w:r>
      <w:proofErr w:type="spellStart"/>
      <w:r w:rsidR="00372699" w:rsidRPr="00DE73B0">
        <w:rPr>
          <w:snapToGrid/>
          <w:szCs w:val="22"/>
          <w:lang w:val="lt-LT"/>
        </w:rPr>
        <w:t>somnolencija</w:t>
      </w:r>
      <w:proofErr w:type="spellEnd"/>
      <w:r w:rsidR="00C841AD">
        <w:rPr>
          <w:snapToGrid/>
          <w:szCs w:val="22"/>
          <w:lang w:val="lt-LT"/>
        </w:rPr>
        <w:t>)</w:t>
      </w:r>
      <w:r w:rsidR="00372699" w:rsidRPr="00DE73B0">
        <w:rPr>
          <w:snapToGrid/>
          <w:szCs w:val="22"/>
          <w:lang w:val="lt-LT"/>
        </w:rPr>
        <w:t xml:space="preserve">, periferinės edemos ar </w:t>
      </w:r>
      <w:proofErr w:type="spellStart"/>
      <w:r w:rsidR="00372699" w:rsidRPr="00DE73B0">
        <w:rPr>
          <w:snapToGrid/>
          <w:szCs w:val="22"/>
          <w:lang w:val="lt-LT"/>
        </w:rPr>
        <w:t>astenija</w:t>
      </w:r>
      <w:proofErr w:type="spellEnd"/>
      <w:r w:rsidR="00372699" w:rsidRPr="00DE73B0">
        <w:rPr>
          <w:snapToGrid/>
          <w:szCs w:val="22"/>
          <w:lang w:val="lt-LT"/>
        </w:rPr>
        <w:t xml:space="preserve"> pasireiškė kiek didesnei procentinei daliai </w:t>
      </w:r>
      <w:r w:rsidRPr="00DE73B0">
        <w:rPr>
          <w:snapToGrid/>
          <w:szCs w:val="22"/>
          <w:lang w:val="lt-LT"/>
        </w:rPr>
        <w:t>vyresni</w:t>
      </w:r>
      <w:r w:rsidR="00372699" w:rsidRPr="00DE73B0">
        <w:rPr>
          <w:snapToGrid/>
          <w:szCs w:val="22"/>
          <w:lang w:val="lt-LT"/>
        </w:rPr>
        <w:t>ų</w:t>
      </w:r>
      <w:r w:rsidRPr="00DE73B0">
        <w:rPr>
          <w:snapToGrid/>
          <w:szCs w:val="22"/>
          <w:lang w:val="lt-LT"/>
        </w:rPr>
        <w:t xml:space="preserve"> kaip 65 metų </w:t>
      </w:r>
      <w:r w:rsidR="00905EA0" w:rsidRPr="00DE73B0">
        <w:rPr>
          <w:snapToGrid/>
          <w:szCs w:val="22"/>
          <w:lang w:val="lt-LT"/>
        </w:rPr>
        <w:t>pacient</w:t>
      </w:r>
      <w:r w:rsidR="00372699" w:rsidRPr="00DE73B0">
        <w:rPr>
          <w:snapToGrid/>
          <w:szCs w:val="22"/>
          <w:lang w:val="lt-LT"/>
        </w:rPr>
        <w:t>ų,</w:t>
      </w:r>
      <w:r w:rsidRPr="00DE73B0">
        <w:rPr>
          <w:snapToGrid/>
          <w:szCs w:val="22"/>
          <w:lang w:val="lt-LT"/>
        </w:rPr>
        <w:t xml:space="preserve"> </w:t>
      </w:r>
      <w:r w:rsidR="00372699" w:rsidRPr="00DE73B0">
        <w:rPr>
          <w:snapToGrid/>
          <w:szCs w:val="22"/>
          <w:lang w:val="lt-LT"/>
        </w:rPr>
        <w:t>palyginti su</w:t>
      </w:r>
      <w:r w:rsidRPr="00DE73B0">
        <w:rPr>
          <w:snapToGrid/>
          <w:szCs w:val="22"/>
          <w:lang w:val="lt-LT"/>
        </w:rPr>
        <w:t xml:space="preserve"> jaunesni</w:t>
      </w:r>
      <w:r w:rsidR="00372699" w:rsidRPr="00DE73B0">
        <w:rPr>
          <w:snapToGrid/>
          <w:szCs w:val="22"/>
          <w:lang w:val="lt-LT"/>
        </w:rPr>
        <w:t>ai</w:t>
      </w:r>
      <w:r w:rsidRPr="00DE73B0">
        <w:rPr>
          <w:snapToGrid/>
          <w:szCs w:val="22"/>
          <w:lang w:val="lt-LT"/>
        </w:rPr>
        <w:t>s pacienta</w:t>
      </w:r>
      <w:r w:rsidR="00372699" w:rsidRPr="00DE73B0">
        <w:rPr>
          <w:snapToGrid/>
          <w:szCs w:val="22"/>
          <w:lang w:val="lt-LT"/>
        </w:rPr>
        <w:t>i</w:t>
      </w:r>
      <w:r w:rsidRPr="00DE73B0">
        <w:rPr>
          <w:snapToGrid/>
          <w:szCs w:val="22"/>
          <w:lang w:val="lt-LT"/>
        </w:rPr>
        <w:t>s.</w:t>
      </w:r>
      <w:r w:rsidR="00905EA0" w:rsidRPr="00DE73B0">
        <w:rPr>
          <w:snapToGrid/>
          <w:szCs w:val="22"/>
          <w:lang w:val="lt-LT"/>
        </w:rPr>
        <w:t xml:space="preserve"> </w:t>
      </w:r>
      <w:r w:rsidRPr="00DE73B0">
        <w:rPr>
          <w:snapToGrid/>
          <w:szCs w:val="22"/>
          <w:lang w:val="lt-LT"/>
        </w:rPr>
        <w:t xml:space="preserve">Išskyrus </w:t>
      </w:r>
      <w:r w:rsidR="00905EA0" w:rsidRPr="00DE73B0">
        <w:rPr>
          <w:snapToGrid/>
          <w:szCs w:val="22"/>
          <w:lang w:val="lt-LT"/>
        </w:rPr>
        <w:t>paminėtą poveikį</w:t>
      </w:r>
      <w:r w:rsidRPr="00DE73B0">
        <w:rPr>
          <w:snapToGrid/>
          <w:szCs w:val="22"/>
          <w:lang w:val="lt-LT"/>
        </w:rPr>
        <w:t xml:space="preserve">, klinikiniai tyrimai </w:t>
      </w:r>
      <w:r w:rsidR="00905EA0" w:rsidRPr="00DE73B0">
        <w:rPr>
          <w:snapToGrid/>
          <w:szCs w:val="22"/>
          <w:lang w:val="lt-LT"/>
        </w:rPr>
        <w:t xml:space="preserve">su </w:t>
      </w:r>
      <w:r w:rsidRPr="00DE73B0">
        <w:rPr>
          <w:snapToGrid/>
          <w:szCs w:val="22"/>
          <w:lang w:val="lt-LT"/>
        </w:rPr>
        <w:t>šio</w:t>
      </w:r>
      <w:r w:rsidR="00905EA0" w:rsidRPr="00DE73B0">
        <w:rPr>
          <w:snapToGrid/>
          <w:szCs w:val="22"/>
          <w:lang w:val="lt-LT"/>
        </w:rPr>
        <w:t>s</w:t>
      </w:r>
      <w:r w:rsidRPr="00DE73B0">
        <w:rPr>
          <w:snapToGrid/>
          <w:szCs w:val="22"/>
          <w:lang w:val="lt-LT"/>
        </w:rPr>
        <w:t xml:space="preserve"> amžiaus grupė</w:t>
      </w:r>
      <w:r w:rsidR="00905EA0" w:rsidRPr="00DE73B0">
        <w:rPr>
          <w:snapToGrid/>
          <w:szCs w:val="22"/>
          <w:lang w:val="lt-LT"/>
        </w:rPr>
        <w:t>s pacientais</w:t>
      </w:r>
      <w:r w:rsidRPr="00DE73B0">
        <w:rPr>
          <w:snapToGrid/>
          <w:szCs w:val="22"/>
          <w:lang w:val="lt-LT"/>
        </w:rPr>
        <w:t xml:space="preserve"> nenustatė kitokių </w:t>
      </w:r>
      <w:r w:rsidR="00905EA0" w:rsidRPr="00DE73B0">
        <w:rPr>
          <w:snapToGrid/>
          <w:szCs w:val="22"/>
          <w:lang w:val="lt-LT"/>
        </w:rPr>
        <w:t>nepageidaujamų</w:t>
      </w:r>
      <w:r w:rsidRPr="00DE73B0">
        <w:rPr>
          <w:snapToGrid/>
          <w:szCs w:val="22"/>
          <w:lang w:val="lt-LT"/>
        </w:rPr>
        <w:t xml:space="preserve"> reiškinių, </w:t>
      </w:r>
      <w:r w:rsidR="00905EA0" w:rsidRPr="00DE73B0">
        <w:rPr>
          <w:snapToGrid/>
          <w:szCs w:val="22"/>
          <w:lang w:val="lt-LT"/>
        </w:rPr>
        <w:t>kurie skirtųsi nuo nustatytų</w:t>
      </w:r>
      <w:r w:rsidRPr="00DE73B0">
        <w:rPr>
          <w:snapToGrid/>
          <w:szCs w:val="22"/>
          <w:lang w:val="lt-LT"/>
        </w:rPr>
        <w:t xml:space="preserve"> jaunesni</w:t>
      </w:r>
      <w:r w:rsidR="00905EA0" w:rsidRPr="00DE73B0">
        <w:rPr>
          <w:snapToGrid/>
          <w:szCs w:val="22"/>
          <w:lang w:val="lt-LT"/>
        </w:rPr>
        <w:t>ems</w:t>
      </w:r>
      <w:r w:rsidRPr="00DE73B0">
        <w:rPr>
          <w:snapToGrid/>
          <w:szCs w:val="22"/>
          <w:lang w:val="lt-LT"/>
        </w:rPr>
        <w:t xml:space="preserve"> pacient</w:t>
      </w:r>
      <w:r w:rsidR="00905EA0" w:rsidRPr="00DE73B0">
        <w:rPr>
          <w:snapToGrid/>
          <w:szCs w:val="22"/>
          <w:lang w:val="lt-LT"/>
        </w:rPr>
        <w:t>ams</w:t>
      </w:r>
      <w:r w:rsidRPr="00DE73B0">
        <w:rPr>
          <w:snapToGrid/>
          <w:szCs w:val="22"/>
          <w:lang w:val="lt-LT"/>
        </w:rPr>
        <w:t>.</w:t>
      </w:r>
    </w:p>
    <w:p w14:paraId="44E33A5D" w14:textId="77777777" w:rsidR="00880C34" w:rsidRPr="00DE73B0" w:rsidRDefault="00880C34" w:rsidP="00E42EF4">
      <w:pPr>
        <w:tabs>
          <w:tab w:val="clear" w:pos="567"/>
          <w:tab w:val="left" w:pos="1296"/>
        </w:tabs>
        <w:autoSpaceDE w:val="0"/>
        <w:autoSpaceDN w:val="0"/>
        <w:adjustRightInd w:val="0"/>
        <w:spacing w:line="240" w:lineRule="auto"/>
        <w:rPr>
          <w:snapToGrid/>
          <w:szCs w:val="22"/>
          <w:lang w:val="lt-LT"/>
        </w:rPr>
      </w:pPr>
    </w:p>
    <w:p w14:paraId="5C42E5F6" w14:textId="77777777" w:rsidR="00E42EF4" w:rsidRPr="00DE73B0" w:rsidRDefault="00475E16" w:rsidP="00E42EF4">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Vaikų populiacija</w:t>
      </w:r>
    </w:p>
    <w:p w14:paraId="0D7D08F4" w14:textId="77777777" w:rsidR="007F1222" w:rsidRPr="00DE73B0" w:rsidRDefault="007F1222" w:rsidP="007F1222">
      <w:pPr>
        <w:widowControl w:val="0"/>
        <w:tabs>
          <w:tab w:val="clear" w:pos="567"/>
        </w:tabs>
        <w:autoSpaceDE w:val="0"/>
        <w:autoSpaceDN w:val="0"/>
        <w:adjustRightInd w:val="0"/>
        <w:spacing w:line="240" w:lineRule="auto"/>
        <w:ind w:right="79"/>
        <w:rPr>
          <w:snapToGrid/>
          <w:szCs w:val="22"/>
          <w:lang w:val="lt-LT" w:eastAsia="hu-HU"/>
        </w:rPr>
      </w:pPr>
      <w:r w:rsidRPr="00DE73B0">
        <w:rPr>
          <w:snapToGrid/>
          <w:szCs w:val="22"/>
          <w:lang w:val="lt-LT" w:eastAsia="hu-HU"/>
        </w:rPr>
        <w:t xml:space="preserve">Ilgalaikio (trunkančio ilgiau nei 36 savaites) gydymo </w:t>
      </w:r>
      <w:proofErr w:type="spellStart"/>
      <w:r w:rsidRPr="00DE73B0">
        <w:rPr>
          <w:snapToGrid/>
          <w:szCs w:val="22"/>
          <w:lang w:val="lt-LT" w:eastAsia="hu-HU"/>
        </w:rPr>
        <w:t>gabapentinu</w:t>
      </w:r>
      <w:proofErr w:type="spellEnd"/>
      <w:r w:rsidRPr="00DE73B0">
        <w:rPr>
          <w:snapToGrid/>
          <w:szCs w:val="22"/>
          <w:lang w:val="lt-LT" w:eastAsia="hu-HU"/>
        </w:rPr>
        <w:t xml:space="preserve"> įtaka vaikų ir paauglių mokymuisi, intelektui ir vystymuisi tinkamai tirta nebuvo. Todėl ilgalaikio gydymo privalumus reikia įvertinti atsižvelgiant į galimą su tokiu gydymu susijusią riziką. </w:t>
      </w:r>
    </w:p>
    <w:p w14:paraId="10CD326A" w14:textId="77777777" w:rsidR="007F1222" w:rsidRPr="00DE73B0" w:rsidRDefault="007F1222" w:rsidP="007F1222">
      <w:pPr>
        <w:tabs>
          <w:tab w:val="clear" w:pos="567"/>
        </w:tabs>
        <w:spacing w:line="240" w:lineRule="auto"/>
        <w:rPr>
          <w:snapToGrid/>
          <w:szCs w:val="22"/>
          <w:u w:val="single"/>
          <w:lang w:val="lt-LT"/>
        </w:rPr>
      </w:pPr>
    </w:p>
    <w:p w14:paraId="2B13C1B5" w14:textId="77777777" w:rsidR="007F1222" w:rsidRPr="00DE73B0" w:rsidRDefault="007F1222" w:rsidP="007F1222">
      <w:pPr>
        <w:tabs>
          <w:tab w:val="clear" w:pos="567"/>
        </w:tabs>
        <w:spacing w:line="240" w:lineRule="auto"/>
        <w:rPr>
          <w:snapToGrid/>
          <w:szCs w:val="22"/>
          <w:u w:val="single"/>
          <w:lang w:val="lt-LT"/>
        </w:rPr>
      </w:pPr>
      <w:r w:rsidRPr="00DE73B0">
        <w:rPr>
          <w:snapToGrid/>
          <w:szCs w:val="22"/>
          <w:u w:val="single"/>
          <w:lang w:val="lt-LT"/>
        </w:rPr>
        <w:t>Netinkamas vartojimas, piktnaudžiavimo galimybė ir priklausomybė</w:t>
      </w:r>
    </w:p>
    <w:p w14:paraId="2FFB153F" w14:textId="2F6671E1" w:rsidR="00822D67" w:rsidRPr="00DE73B0" w:rsidRDefault="00822D67" w:rsidP="00822D67">
      <w:pPr>
        <w:widowControl w:val="0"/>
        <w:spacing w:line="240" w:lineRule="auto"/>
        <w:rPr>
          <w:snapToGrid/>
          <w:szCs w:val="22"/>
          <w:lang w:val="lt-LT"/>
        </w:rPr>
      </w:pPr>
      <w:proofErr w:type="spellStart"/>
      <w:r w:rsidRPr="00DE73B0">
        <w:rPr>
          <w:snapToGrid/>
          <w:szCs w:val="22"/>
          <w:lang w:val="lt-LT"/>
        </w:rPr>
        <w:t>Gabapentinas</w:t>
      </w:r>
      <w:proofErr w:type="spellEnd"/>
      <w:r w:rsidRPr="00DE73B0">
        <w:rPr>
          <w:snapToGrid/>
          <w:szCs w:val="22"/>
          <w:lang w:val="lt-LT"/>
        </w:rPr>
        <w:t xml:space="preserve"> gali sukelti priklausomybę nuo vaistinio preparato, </w:t>
      </w:r>
      <w:r w:rsidR="00CB5C87" w:rsidRPr="00DE73B0">
        <w:rPr>
          <w:snapToGrid/>
          <w:szCs w:val="22"/>
          <w:lang w:val="lt-LT"/>
        </w:rPr>
        <w:t>ji</w:t>
      </w:r>
      <w:r w:rsidRPr="00DE73B0">
        <w:rPr>
          <w:snapToGrid/>
          <w:szCs w:val="22"/>
          <w:lang w:val="lt-LT"/>
        </w:rPr>
        <w:t xml:space="preserve"> gali atsirasti vartojant </w:t>
      </w:r>
      <w:r w:rsidR="00CB5C87" w:rsidRPr="00DE73B0">
        <w:rPr>
          <w:snapToGrid/>
          <w:szCs w:val="22"/>
          <w:lang w:val="lt-LT"/>
        </w:rPr>
        <w:t>terapines</w:t>
      </w:r>
      <w:r w:rsidRPr="00DE73B0">
        <w:rPr>
          <w:snapToGrid/>
          <w:szCs w:val="22"/>
          <w:lang w:val="lt-LT"/>
        </w:rPr>
        <w:t xml:space="preserve"> dozes. Buvo pranešta apie piktnaudžiavimo ir netinkamo vartojimo atvejus. Pacientams, kurie anksčiau piktnaudžiavo kokiomis nors medžiagomis, gali būti didesnė netinkamo vartojimo, piktnaudžiavimo ir priklausomybės </w:t>
      </w:r>
      <w:r w:rsidR="00CB5C87" w:rsidRPr="00DE73B0">
        <w:rPr>
          <w:snapToGrid/>
          <w:szCs w:val="22"/>
          <w:lang w:val="lt-LT"/>
        </w:rPr>
        <w:t xml:space="preserve">atsiradimo </w:t>
      </w:r>
      <w:r w:rsidRPr="00DE73B0">
        <w:rPr>
          <w:snapToGrid/>
          <w:szCs w:val="22"/>
          <w:lang w:val="lt-LT"/>
        </w:rPr>
        <w:t xml:space="preserve">rizika, todėl tokie pacientai </w:t>
      </w:r>
      <w:proofErr w:type="spellStart"/>
      <w:r w:rsidRPr="00DE73B0">
        <w:rPr>
          <w:snapToGrid/>
          <w:szCs w:val="22"/>
          <w:lang w:val="lt-LT"/>
        </w:rPr>
        <w:t>gabapentino</w:t>
      </w:r>
      <w:proofErr w:type="spellEnd"/>
      <w:r w:rsidRPr="00DE73B0">
        <w:rPr>
          <w:snapToGrid/>
          <w:szCs w:val="22"/>
          <w:lang w:val="lt-LT"/>
        </w:rPr>
        <w:t xml:space="preserve"> turi vartoti atsargiai. Prieš skiriant </w:t>
      </w:r>
      <w:proofErr w:type="spellStart"/>
      <w:r w:rsidRPr="00DE73B0">
        <w:rPr>
          <w:snapToGrid/>
          <w:szCs w:val="22"/>
          <w:lang w:val="lt-LT"/>
        </w:rPr>
        <w:t>gabapentin</w:t>
      </w:r>
      <w:r w:rsidR="00C841AD">
        <w:rPr>
          <w:snapToGrid/>
          <w:szCs w:val="22"/>
          <w:lang w:val="lt-LT"/>
        </w:rPr>
        <w:t>o</w:t>
      </w:r>
      <w:proofErr w:type="spellEnd"/>
      <w:r w:rsidRPr="00DE73B0">
        <w:rPr>
          <w:snapToGrid/>
          <w:szCs w:val="22"/>
          <w:lang w:val="lt-LT"/>
        </w:rPr>
        <w:t>, reikia atidžiai įvertinti netinkamo vartojimo, piktnaudžiavimo ar priklausomybės riziką</w:t>
      </w:r>
      <w:r w:rsidR="00CB5C87" w:rsidRPr="00DE73B0">
        <w:rPr>
          <w:snapToGrid/>
          <w:szCs w:val="22"/>
          <w:lang w:val="lt-LT"/>
        </w:rPr>
        <w:t xml:space="preserve"> pacientui</w:t>
      </w:r>
      <w:r w:rsidRPr="00DE73B0">
        <w:rPr>
          <w:snapToGrid/>
          <w:szCs w:val="22"/>
          <w:lang w:val="lt-LT"/>
        </w:rPr>
        <w:t>.</w:t>
      </w:r>
    </w:p>
    <w:p w14:paraId="4E6AD938" w14:textId="77777777" w:rsidR="00822D67" w:rsidRPr="00DE73B0" w:rsidRDefault="00822D67" w:rsidP="00822D67">
      <w:pPr>
        <w:widowControl w:val="0"/>
        <w:spacing w:line="240" w:lineRule="auto"/>
        <w:rPr>
          <w:snapToGrid/>
          <w:szCs w:val="22"/>
          <w:lang w:val="lt-LT"/>
        </w:rPr>
      </w:pPr>
    </w:p>
    <w:p w14:paraId="741C102F" w14:textId="108EDA51" w:rsidR="00822D67" w:rsidRPr="00DE73B0" w:rsidRDefault="00822D67" w:rsidP="00822D67">
      <w:pPr>
        <w:widowControl w:val="0"/>
        <w:spacing w:line="240" w:lineRule="auto"/>
        <w:rPr>
          <w:snapToGrid/>
          <w:szCs w:val="22"/>
          <w:lang w:val="lt-LT"/>
        </w:rPr>
      </w:pPr>
      <w:bookmarkStart w:id="3" w:name="_Hlk121911708"/>
      <w:proofErr w:type="spellStart"/>
      <w:r w:rsidRPr="00DE73B0">
        <w:rPr>
          <w:snapToGrid/>
          <w:szCs w:val="22"/>
          <w:lang w:val="lt-LT"/>
        </w:rPr>
        <w:t>Gabapentinu</w:t>
      </w:r>
      <w:proofErr w:type="spellEnd"/>
      <w:r w:rsidRPr="00DE73B0">
        <w:rPr>
          <w:snapToGrid/>
          <w:szCs w:val="22"/>
          <w:lang w:val="lt-LT"/>
        </w:rPr>
        <w:t xml:space="preserve"> gydomus pacientus reikia stebėti dėl netinkamo vartojimo, piktnaudžiavimo ir priklausomybės </w:t>
      </w:r>
      <w:r w:rsidR="00CB5C87" w:rsidRPr="00DE73B0">
        <w:rPr>
          <w:snapToGrid/>
          <w:szCs w:val="22"/>
          <w:lang w:val="lt-LT"/>
        </w:rPr>
        <w:t>pasireiškimo</w:t>
      </w:r>
      <w:r w:rsidRPr="00DE73B0">
        <w:rPr>
          <w:snapToGrid/>
          <w:szCs w:val="22"/>
          <w:lang w:val="lt-LT"/>
        </w:rPr>
        <w:t xml:space="preserve"> </w:t>
      </w:r>
      <w:r w:rsidR="00E9399C">
        <w:rPr>
          <w:snapToGrid/>
          <w:szCs w:val="22"/>
          <w:lang w:val="lt-LT"/>
        </w:rPr>
        <w:t xml:space="preserve">požymių ir </w:t>
      </w:r>
      <w:r w:rsidRPr="00DE73B0">
        <w:rPr>
          <w:snapToGrid/>
          <w:szCs w:val="22"/>
          <w:lang w:val="lt-LT"/>
        </w:rPr>
        <w:t xml:space="preserve">simptomų, tokių kaip </w:t>
      </w:r>
      <w:r w:rsidR="00CB5C87" w:rsidRPr="00DE73B0">
        <w:rPr>
          <w:snapToGrid/>
          <w:szCs w:val="22"/>
          <w:lang w:val="lt-LT"/>
        </w:rPr>
        <w:t>pripratimo</w:t>
      </w:r>
      <w:r w:rsidRPr="00DE73B0">
        <w:rPr>
          <w:snapToGrid/>
          <w:szCs w:val="22"/>
          <w:lang w:val="lt-LT"/>
        </w:rPr>
        <w:t xml:space="preserve"> išsivystymas, dozės didinimas ir elgsena, </w:t>
      </w:r>
      <w:r w:rsidR="00CB5C87" w:rsidRPr="00DE73B0">
        <w:rPr>
          <w:snapToGrid/>
          <w:szCs w:val="22"/>
          <w:lang w:val="lt-LT"/>
        </w:rPr>
        <w:t xml:space="preserve">kai </w:t>
      </w:r>
      <w:r w:rsidR="00372699" w:rsidRPr="00DE73B0">
        <w:rPr>
          <w:snapToGrid/>
          <w:szCs w:val="22"/>
          <w:lang w:val="lt-LT"/>
        </w:rPr>
        <w:t>siekiama</w:t>
      </w:r>
      <w:r w:rsidRPr="00DE73B0">
        <w:rPr>
          <w:snapToGrid/>
          <w:szCs w:val="22"/>
          <w:lang w:val="lt-LT"/>
        </w:rPr>
        <w:t xml:space="preserve"> gauti vaistinio preparato.</w:t>
      </w:r>
    </w:p>
    <w:p w14:paraId="73A5C8EB" w14:textId="77777777" w:rsidR="00E42EF4" w:rsidRPr="00DE73B0" w:rsidRDefault="00E42EF4" w:rsidP="00E42EF4">
      <w:pPr>
        <w:widowControl w:val="0"/>
        <w:tabs>
          <w:tab w:val="clear" w:pos="567"/>
          <w:tab w:val="left" w:pos="1296"/>
        </w:tabs>
        <w:autoSpaceDE w:val="0"/>
        <w:autoSpaceDN w:val="0"/>
        <w:adjustRightInd w:val="0"/>
        <w:spacing w:line="240" w:lineRule="auto"/>
        <w:rPr>
          <w:bCs/>
          <w:snapToGrid/>
          <w:color w:val="000000"/>
          <w:szCs w:val="22"/>
          <w:u w:val="single"/>
          <w:lang w:val="lt-LT" w:eastAsia="fi-FI"/>
        </w:rPr>
      </w:pPr>
    </w:p>
    <w:p w14:paraId="3A19C44D" w14:textId="77777777" w:rsidR="00E42EF4" w:rsidRPr="00DE73B0" w:rsidRDefault="00372699" w:rsidP="00E42EF4">
      <w:pPr>
        <w:widowControl w:val="0"/>
        <w:tabs>
          <w:tab w:val="clear" w:pos="567"/>
          <w:tab w:val="left" w:pos="1296"/>
        </w:tabs>
        <w:autoSpaceDE w:val="0"/>
        <w:autoSpaceDN w:val="0"/>
        <w:adjustRightInd w:val="0"/>
        <w:spacing w:line="240" w:lineRule="auto"/>
        <w:rPr>
          <w:bCs/>
          <w:snapToGrid/>
          <w:color w:val="000000"/>
          <w:szCs w:val="22"/>
          <w:u w:val="single"/>
          <w:lang w:val="lt-LT" w:eastAsia="fi-FI"/>
        </w:rPr>
      </w:pPr>
      <w:r w:rsidRPr="00DE73B0">
        <w:rPr>
          <w:bCs/>
          <w:snapToGrid/>
          <w:color w:val="000000"/>
          <w:szCs w:val="22"/>
          <w:u w:val="single"/>
          <w:lang w:val="lt-LT" w:eastAsia="fi-FI"/>
        </w:rPr>
        <w:t>Abstinencijos</w:t>
      </w:r>
      <w:r w:rsidR="00704B8C" w:rsidRPr="00DE73B0">
        <w:rPr>
          <w:bCs/>
          <w:snapToGrid/>
          <w:color w:val="000000"/>
          <w:szCs w:val="22"/>
          <w:u w:val="single"/>
          <w:lang w:val="lt-LT" w:eastAsia="fi-FI"/>
        </w:rPr>
        <w:t xml:space="preserve"> simptomai</w:t>
      </w:r>
    </w:p>
    <w:bookmarkEnd w:id="3"/>
    <w:p w14:paraId="098C8B3A" w14:textId="77777777" w:rsidR="00E42EF4" w:rsidRPr="00DE73B0" w:rsidRDefault="00704B8C" w:rsidP="00E42EF4">
      <w:pPr>
        <w:widowControl w:val="0"/>
        <w:tabs>
          <w:tab w:val="clear" w:pos="567"/>
          <w:tab w:val="left" w:pos="1296"/>
        </w:tabs>
        <w:autoSpaceDE w:val="0"/>
        <w:autoSpaceDN w:val="0"/>
        <w:adjustRightInd w:val="0"/>
        <w:spacing w:line="240" w:lineRule="auto"/>
        <w:rPr>
          <w:bCs/>
          <w:snapToGrid/>
          <w:color w:val="000000"/>
          <w:szCs w:val="22"/>
          <w:lang w:val="lt-LT" w:eastAsia="fi-FI"/>
        </w:rPr>
      </w:pPr>
      <w:r w:rsidRPr="00DE73B0">
        <w:rPr>
          <w:bCs/>
          <w:snapToGrid/>
          <w:color w:val="000000"/>
          <w:szCs w:val="22"/>
          <w:lang w:val="lt-LT" w:eastAsia="fi-FI"/>
        </w:rPr>
        <w:t xml:space="preserve">Nutraukus trumpalaikį ir ilgalaikį gydymą </w:t>
      </w:r>
      <w:proofErr w:type="spellStart"/>
      <w:r w:rsidRPr="00DE73B0">
        <w:rPr>
          <w:bCs/>
          <w:snapToGrid/>
          <w:color w:val="000000"/>
          <w:szCs w:val="22"/>
          <w:lang w:val="lt-LT" w:eastAsia="fi-FI"/>
        </w:rPr>
        <w:t>gabapentinu</w:t>
      </w:r>
      <w:proofErr w:type="spellEnd"/>
      <w:r w:rsidRPr="00DE73B0">
        <w:rPr>
          <w:bCs/>
          <w:snapToGrid/>
          <w:color w:val="000000"/>
          <w:szCs w:val="22"/>
          <w:lang w:val="lt-LT" w:eastAsia="fi-FI"/>
        </w:rPr>
        <w:t xml:space="preserve">, buvo stebėti </w:t>
      </w:r>
      <w:r w:rsidR="00372699" w:rsidRPr="00DE73B0">
        <w:rPr>
          <w:bCs/>
          <w:snapToGrid/>
          <w:color w:val="000000"/>
          <w:szCs w:val="22"/>
          <w:lang w:val="lt-LT" w:eastAsia="fi-FI"/>
        </w:rPr>
        <w:t>abstinencijos</w:t>
      </w:r>
      <w:r w:rsidRPr="00DE73B0">
        <w:rPr>
          <w:bCs/>
          <w:snapToGrid/>
          <w:color w:val="000000"/>
          <w:szCs w:val="22"/>
          <w:lang w:val="lt-LT" w:eastAsia="fi-FI"/>
        </w:rPr>
        <w:t xml:space="preserve"> simptomai. </w:t>
      </w:r>
      <w:r w:rsidR="00372699" w:rsidRPr="00DE73B0">
        <w:rPr>
          <w:bCs/>
          <w:snapToGrid/>
          <w:color w:val="000000"/>
          <w:szCs w:val="22"/>
          <w:lang w:val="lt-LT" w:eastAsia="fi-FI"/>
        </w:rPr>
        <w:t xml:space="preserve">Abstinencijos </w:t>
      </w:r>
      <w:r w:rsidRPr="00DE73B0">
        <w:rPr>
          <w:bCs/>
          <w:snapToGrid/>
          <w:color w:val="000000"/>
          <w:szCs w:val="22"/>
          <w:lang w:val="lt-LT" w:eastAsia="fi-FI"/>
        </w:rPr>
        <w:t xml:space="preserve">simptomų gali atsirasti greitai po vartojimo nutraukimo, paprastai per 48 valandas. Dažniausiai pranešti simptomai buvo nerimas, nemiga, pykinimas, skausmas, prakaitavimas, tremoras, galvos skausmas, depresija, nenormali savijauta, svaigulys ir bloga savijauta. </w:t>
      </w:r>
      <w:r w:rsidR="00372699" w:rsidRPr="00DE73B0">
        <w:rPr>
          <w:bCs/>
          <w:snapToGrid/>
          <w:color w:val="000000"/>
          <w:szCs w:val="22"/>
          <w:lang w:val="lt-LT" w:eastAsia="fi-FI"/>
        </w:rPr>
        <w:t xml:space="preserve">Abstinencijos </w:t>
      </w:r>
      <w:r w:rsidRPr="00DE73B0">
        <w:rPr>
          <w:bCs/>
          <w:snapToGrid/>
          <w:color w:val="000000"/>
          <w:szCs w:val="22"/>
          <w:lang w:val="lt-LT" w:eastAsia="fi-FI"/>
        </w:rPr>
        <w:t xml:space="preserve">simptomų atsiradimas nutraukus </w:t>
      </w:r>
      <w:proofErr w:type="spellStart"/>
      <w:r w:rsidRPr="00DE73B0">
        <w:rPr>
          <w:bCs/>
          <w:snapToGrid/>
          <w:color w:val="000000"/>
          <w:szCs w:val="22"/>
          <w:lang w:val="lt-LT" w:eastAsia="fi-FI"/>
        </w:rPr>
        <w:t>gabapentino</w:t>
      </w:r>
      <w:proofErr w:type="spellEnd"/>
      <w:r w:rsidRPr="00DE73B0">
        <w:rPr>
          <w:bCs/>
          <w:snapToGrid/>
          <w:color w:val="000000"/>
          <w:szCs w:val="22"/>
          <w:lang w:val="lt-LT" w:eastAsia="fi-FI"/>
        </w:rPr>
        <w:t xml:space="preserve"> vartojimą gali rodyti priklausomybę nuo vaistinio preparato (žr. 4.8 skyrių). Prieš pradedant gydymą pacientą reikia informuoti apie tokio poveikio galimybę. Jeigu </w:t>
      </w:r>
      <w:proofErr w:type="spellStart"/>
      <w:r w:rsidRPr="00DE73B0">
        <w:rPr>
          <w:bCs/>
          <w:snapToGrid/>
          <w:color w:val="000000"/>
          <w:szCs w:val="22"/>
          <w:lang w:val="lt-LT" w:eastAsia="fi-FI"/>
        </w:rPr>
        <w:t>gabapentino</w:t>
      </w:r>
      <w:proofErr w:type="spellEnd"/>
      <w:r w:rsidRPr="00DE73B0">
        <w:rPr>
          <w:bCs/>
          <w:snapToGrid/>
          <w:color w:val="000000"/>
          <w:szCs w:val="22"/>
          <w:lang w:val="lt-LT" w:eastAsia="fi-FI"/>
        </w:rPr>
        <w:t xml:space="preserve"> vartojimą reikia nutraukti, tai rekomenduojama daryti laipsniškai mažinant dozę ne greičiau kaip per 1 savaitę nepriklausomai nuo indikacijos (žr. 4.2 skyrių).</w:t>
      </w:r>
    </w:p>
    <w:p w14:paraId="6FC5EDF5" w14:textId="77777777" w:rsidR="00704B8C" w:rsidRPr="00DE73B0" w:rsidRDefault="00704B8C" w:rsidP="00E42EF4">
      <w:pPr>
        <w:widowControl w:val="0"/>
        <w:tabs>
          <w:tab w:val="clear" w:pos="567"/>
          <w:tab w:val="left" w:pos="1296"/>
        </w:tabs>
        <w:autoSpaceDE w:val="0"/>
        <w:autoSpaceDN w:val="0"/>
        <w:adjustRightInd w:val="0"/>
        <w:spacing w:line="240" w:lineRule="auto"/>
        <w:rPr>
          <w:bCs/>
          <w:snapToGrid/>
          <w:color w:val="000000"/>
          <w:szCs w:val="22"/>
          <w:lang w:val="lt-LT" w:eastAsia="fi-FI"/>
        </w:rPr>
      </w:pPr>
    </w:p>
    <w:p w14:paraId="1746D18F" w14:textId="77777777" w:rsidR="00E42EF4" w:rsidRPr="00DE73B0" w:rsidRDefault="00E42EF4" w:rsidP="00E42EF4">
      <w:pPr>
        <w:tabs>
          <w:tab w:val="clear" w:pos="567"/>
          <w:tab w:val="left" w:pos="1296"/>
        </w:tabs>
        <w:autoSpaceDE w:val="0"/>
        <w:autoSpaceDN w:val="0"/>
        <w:adjustRightInd w:val="0"/>
        <w:spacing w:line="240" w:lineRule="auto"/>
        <w:rPr>
          <w:snapToGrid/>
          <w:szCs w:val="22"/>
          <w:u w:val="single"/>
          <w:lang w:val="lt-LT"/>
        </w:rPr>
      </w:pPr>
      <w:r w:rsidRPr="00DE73B0">
        <w:rPr>
          <w:snapToGrid/>
          <w:szCs w:val="22"/>
          <w:u w:val="single"/>
          <w:lang w:val="lt-LT"/>
        </w:rPr>
        <w:t>Laborator</w:t>
      </w:r>
      <w:r w:rsidR="00704B8C" w:rsidRPr="00DE73B0">
        <w:rPr>
          <w:snapToGrid/>
          <w:szCs w:val="22"/>
          <w:u w:val="single"/>
          <w:lang w:val="lt-LT"/>
        </w:rPr>
        <w:t>iniai tyrimai</w:t>
      </w:r>
    </w:p>
    <w:p w14:paraId="12E210AD" w14:textId="082B840E" w:rsidR="00E42EF4" w:rsidRPr="00DE73B0" w:rsidRDefault="009B7957" w:rsidP="00E42EF4">
      <w:pPr>
        <w:tabs>
          <w:tab w:val="clear" w:pos="567"/>
          <w:tab w:val="left" w:pos="1296"/>
        </w:tabs>
        <w:autoSpaceDE w:val="0"/>
        <w:autoSpaceDN w:val="0"/>
        <w:adjustRightInd w:val="0"/>
        <w:spacing w:line="240" w:lineRule="auto"/>
        <w:rPr>
          <w:snapToGrid/>
          <w:szCs w:val="22"/>
          <w:lang w:val="lt-LT"/>
        </w:rPr>
      </w:pPr>
      <w:r w:rsidRPr="00DE73B0">
        <w:rPr>
          <w:snapToGrid/>
          <w:szCs w:val="22"/>
          <w:lang w:val="lt-LT"/>
        </w:rPr>
        <w:t>Bendro</w:t>
      </w:r>
      <w:r w:rsidR="002F59A0">
        <w:rPr>
          <w:snapToGrid/>
          <w:szCs w:val="22"/>
          <w:lang w:val="lt-LT"/>
        </w:rPr>
        <w:t>jo</w:t>
      </w:r>
      <w:r w:rsidRPr="00DE73B0">
        <w:rPr>
          <w:snapToGrid/>
          <w:szCs w:val="22"/>
          <w:lang w:val="lt-LT"/>
        </w:rPr>
        <w:t xml:space="preserve"> baltymo </w:t>
      </w:r>
      <w:r w:rsidR="002F59A0">
        <w:rPr>
          <w:snapToGrid/>
          <w:szCs w:val="22"/>
          <w:lang w:val="lt-LT"/>
        </w:rPr>
        <w:t>koncentracijos</w:t>
      </w:r>
      <w:r w:rsidR="002F59A0" w:rsidRPr="00DE73B0">
        <w:rPr>
          <w:snapToGrid/>
          <w:szCs w:val="22"/>
          <w:lang w:val="lt-LT"/>
        </w:rPr>
        <w:t xml:space="preserve"> </w:t>
      </w:r>
      <w:r w:rsidRPr="00DE73B0">
        <w:rPr>
          <w:snapToGrid/>
          <w:szCs w:val="22"/>
          <w:lang w:val="lt-LT"/>
        </w:rPr>
        <w:t>šlapime tyrimas, atliekamas pusiau kiekybiniu metodu, naudojant įmerkiamos juostelės testą, gali būti klaidingai teigiamas. Todėl</w:t>
      </w:r>
      <w:r w:rsidR="00DD0D99" w:rsidRPr="00DE73B0">
        <w:rPr>
          <w:snapToGrid/>
          <w:szCs w:val="22"/>
          <w:lang w:val="lt-LT"/>
        </w:rPr>
        <w:t xml:space="preserve"> rekomenduojama</w:t>
      </w:r>
      <w:r w:rsidRPr="00DE73B0">
        <w:rPr>
          <w:snapToGrid/>
          <w:szCs w:val="22"/>
          <w:lang w:val="lt-LT"/>
        </w:rPr>
        <w:t xml:space="preserve"> įmerkiamos juostelės testu nustatytą teigiamą rezultatą patvirtinti kitu analizės metodu, paremtu skirtingu analizės principu (pavyzdžiui, taikant </w:t>
      </w:r>
      <w:proofErr w:type="spellStart"/>
      <w:r w:rsidRPr="00DE73B0">
        <w:rPr>
          <w:snapToGrid/>
          <w:szCs w:val="22"/>
          <w:lang w:val="lt-LT"/>
        </w:rPr>
        <w:t>Biureto</w:t>
      </w:r>
      <w:proofErr w:type="spellEnd"/>
      <w:r w:rsidRPr="00DE73B0">
        <w:rPr>
          <w:snapToGrid/>
          <w:szCs w:val="22"/>
          <w:lang w:val="lt-LT"/>
        </w:rPr>
        <w:t xml:space="preserve">, </w:t>
      </w:r>
      <w:proofErr w:type="spellStart"/>
      <w:r w:rsidRPr="00DE73B0">
        <w:rPr>
          <w:snapToGrid/>
          <w:szCs w:val="22"/>
          <w:lang w:val="lt-LT"/>
        </w:rPr>
        <w:t>turbidimetrinį</w:t>
      </w:r>
      <w:proofErr w:type="spellEnd"/>
      <w:r w:rsidRPr="00DE73B0">
        <w:rPr>
          <w:snapToGrid/>
          <w:szCs w:val="22"/>
          <w:lang w:val="lt-LT"/>
        </w:rPr>
        <w:t xml:space="preserve"> arba jungimosi su dažais metodus) arba iš </w:t>
      </w:r>
      <w:r w:rsidR="00372699" w:rsidRPr="00DE73B0">
        <w:rPr>
          <w:snapToGrid/>
          <w:szCs w:val="22"/>
          <w:lang w:val="lt-LT"/>
        </w:rPr>
        <w:t xml:space="preserve">karto </w:t>
      </w:r>
      <w:r w:rsidR="00DD0D99" w:rsidRPr="00DE73B0">
        <w:rPr>
          <w:snapToGrid/>
          <w:szCs w:val="22"/>
          <w:lang w:val="lt-LT"/>
        </w:rPr>
        <w:t xml:space="preserve">naudoti </w:t>
      </w:r>
      <w:r w:rsidRPr="00DE73B0">
        <w:rPr>
          <w:snapToGrid/>
          <w:szCs w:val="22"/>
          <w:lang w:val="lt-LT"/>
        </w:rPr>
        <w:t>alternatyviu</w:t>
      </w:r>
      <w:r w:rsidR="00DD0D99" w:rsidRPr="00DE73B0">
        <w:rPr>
          <w:snapToGrid/>
          <w:szCs w:val="22"/>
          <w:lang w:val="lt-LT"/>
        </w:rPr>
        <w:t>s</w:t>
      </w:r>
      <w:r w:rsidRPr="00DE73B0">
        <w:rPr>
          <w:snapToGrid/>
          <w:szCs w:val="22"/>
          <w:lang w:val="lt-LT"/>
        </w:rPr>
        <w:t xml:space="preserve"> metodu</w:t>
      </w:r>
      <w:r w:rsidR="00DD0D99" w:rsidRPr="00DE73B0">
        <w:rPr>
          <w:snapToGrid/>
          <w:szCs w:val="22"/>
          <w:lang w:val="lt-LT"/>
        </w:rPr>
        <w:t>s</w:t>
      </w:r>
      <w:r w:rsidRPr="00DE73B0">
        <w:rPr>
          <w:snapToGrid/>
          <w:szCs w:val="22"/>
          <w:lang w:val="lt-LT"/>
        </w:rPr>
        <w:t>.</w:t>
      </w:r>
    </w:p>
    <w:p w14:paraId="05A67965" w14:textId="77777777" w:rsidR="009B7957" w:rsidRPr="00DE73B0" w:rsidRDefault="009B7957" w:rsidP="00E42EF4">
      <w:pPr>
        <w:tabs>
          <w:tab w:val="clear" w:pos="567"/>
          <w:tab w:val="left" w:pos="1296"/>
        </w:tabs>
        <w:autoSpaceDE w:val="0"/>
        <w:autoSpaceDN w:val="0"/>
        <w:adjustRightInd w:val="0"/>
        <w:spacing w:line="240" w:lineRule="auto"/>
        <w:rPr>
          <w:snapToGrid/>
          <w:szCs w:val="22"/>
          <w:lang w:val="lt-LT"/>
        </w:rPr>
      </w:pPr>
    </w:p>
    <w:p w14:paraId="5E8BC22D" w14:textId="77777777" w:rsidR="0028211E" w:rsidRPr="00DE73B0" w:rsidRDefault="00E42EF4" w:rsidP="0028211E">
      <w:pPr>
        <w:widowControl w:val="0"/>
        <w:tabs>
          <w:tab w:val="clear" w:pos="567"/>
        </w:tabs>
        <w:spacing w:line="240" w:lineRule="auto"/>
        <w:rPr>
          <w:iCs/>
          <w:snapToGrid/>
          <w:szCs w:val="22"/>
          <w:u w:val="single"/>
          <w:lang w:val="lt-LT" w:eastAsia="sl-SI"/>
        </w:rPr>
      </w:pPr>
      <w:r w:rsidRPr="00DE73B0">
        <w:rPr>
          <w:iCs/>
          <w:snapToGrid/>
          <w:szCs w:val="22"/>
          <w:u w:val="single"/>
          <w:lang w:val="lt-LT" w:eastAsia="sl-SI"/>
        </w:rPr>
        <w:t>Pagalbinė medžiaga</w:t>
      </w:r>
    </w:p>
    <w:p w14:paraId="32A511D0" w14:textId="77777777" w:rsidR="00776FBE" w:rsidRPr="00DE73B0" w:rsidRDefault="00125DEF" w:rsidP="00AB3C1A">
      <w:pPr>
        <w:widowControl w:val="0"/>
        <w:tabs>
          <w:tab w:val="clear" w:pos="567"/>
        </w:tabs>
        <w:spacing w:line="240" w:lineRule="auto"/>
        <w:rPr>
          <w:snapToGrid/>
          <w:szCs w:val="22"/>
          <w:lang w:val="lt-LT"/>
        </w:rPr>
      </w:pPr>
      <w:r w:rsidRPr="00DE73B0">
        <w:rPr>
          <w:snapToGrid/>
          <w:szCs w:val="22"/>
          <w:lang w:val="lt-LT"/>
        </w:rPr>
        <w:t>Šio vaistinio preparato</w:t>
      </w:r>
      <w:r w:rsidR="00776FBE" w:rsidRPr="00DE73B0">
        <w:rPr>
          <w:snapToGrid/>
          <w:szCs w:val="22"/>
          <w:lang w:val="lt-LT"/>
        </w:rPr>
        <w:t xml:space="preserve"> </w:t>
      </w:r>
      <w:r w:rsidR="00E42EF4" w:rsidRPr="00DE73B0">
        <w:rPr>
          <w:snapToGrid/>
          <w:szCs w:val="22"/>
          <w:lang w:val="lt-LT"/>
        </w:rPr>
        <w:t>kapsulėje</w:t>
      </w:r>
      <w:r w:rsidR="00776FBE" w:rsidRPr="00DE73B0">
        <w:rPr>
          <w:snapToGrid/>
          <w:szCs w:val="22"/>
          <w:lang w:val="lt-LT"/>
        </w:rPr>
        <w:t xml:space="preserve"> yra mažiau kaip 1</w:t>
      </w:r>
      <w:r w:rsidR="00776FBE" w:rsidRPr="00DE73B0">
        <w:rPr>
          <w:rFonts w:eastAsia="TimesNewRoman"/>
          <w:snapToGrid/>
          <w:szCs w:val="22"/>
          <w:lang w:val="lt-LT"/>
        </w:rPr>
        <w:t> </w:t>
      </w:r>
      <w:proofErr w:type="spellStart"/>
      <w:r w:rsidR="00776FBE" w:rsidRPr="00DE73B0">
        <w:rPr>
          <w:snapToGrid/>
          <w:szCs w:val="22"/>
          <w:lang w:val="lt-LT"/>
        </w:rPr>
        <w:t>mmol</w:t>
      </w:r>
      <w:proofErr w:type="spellEnd"/>
      <w:r w:rsidR="004B187A" w:rsidRPr="00DE73B0">
        <w:rPr>
          <w:snapToGrid/>
          <w:szCs w:val="22"/>
          <w:lang w:val="lt-LT"/>
        </w:rPr>
        <w:t xml:space="preserve"> </w:t>
      </w:r>
      <w:r w:rsidR="00776FBE" w:rsidRPr="00DE73B0">
        <w:rPr>
          <w:snapToGrid/>
          <w:szCs w:val="22"/>
          <w:lang w:val="lt-LT"/>
        </w:rPr>
        <w:t>(23</w:t>
      </w:r>
      <w:r w:rsidR="00776FBE" w:rsidRPr="00DE73B0">
        <w:rPr>
          <w:rFonts w:eastAsia="TimesNewRoman"/>
          <w:snapToGrid/>
          <w:szCs w:val="22"/>
          <w:lang w:val="lt-LT"/>
        </w:rPr>
        <w:t> </w:t>
      </w:r>
      <w:r w:rsidR="00776FBE" w:rsidRPr="00DE73B0">
        <w:rPr>
          <w:snapToGrid/>
          <w:szCs w:val="22"/>
          <w:lang w:val="lt-LT"/>
        </w:rPr>
        <w:t>mg) natrio</w:t>
      </w:r>
      <w:r w:rsidR="00BD75AD" w:rsidRPr="00DE73B0">
        <w:rPr>
          <w:snapToGrid/>
          <w:szCs w:val="22"/>
          <w:lang w:val="lt-LT"/>
        </w:rPr>
        <w:t>,</w:t>
      </w:r>
      <w:r w:rsidR="00776FBE" w:rsidRPr="00DE73B0">
        <w:rPr>
          <w:snapToGrid/>
          <w:szCs w:val="22"/>
          <w:lang w:val="lt-LT"/>
        </w:rPr>
        <w:t xml:space="preserve"> t. y. jis beveik neturi reikšmės.</w:t>
      </w:r>
    </w:p>
    <w:p w14:paraId="01A92DC3" w14:textId="77777777" w:rsidR="00776FBE" w:rsidRPr="00DE73B0" w:rsidRDefault="00776FBE" w:rsidP="00AB3C1A">
      <w:pPr>
        <w:widowControl w:val="0"/>
        <w:tabs>
          <w:tab w:val="clear" w:pos="567"/>
        </w:tabs>
        <w:spacing w:line="240" w:lineRule="auto"/>
        <w:ind w:left="567" w:hanging="567"/>
        <w:rPr>
          <w:snapToGrid/>
          <w:szCs w:val="22"/>
          <w:lang w:val="lt-LT"/>
        </w:rPr>
      </w:pPr>
    </w:p>
    <w:p w14:paraId="524D331B"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4.5</w:t>
      </w:r>
      <w:r w:rsidRPr="00DE73B0">
        <w:rPr>
          <w:b/>
          <w:snapToGrid/>
          <w:kern w:val="28"/>
          <w:szCs w:val="22"/>
          <w:lang w:val="lt-LT"/>
        </w:rPr>
        <w:tab/>
        <w:t>Sąveika su kitais vaistiniais preparatais ir kitokia sąveika</w:t>
      </w:r>
    </w:p>
    <w:p w14:paraId="76AE8586" w14:textId="77777777" w:rsidR="00776FBE" w:rsidRPr="00DE73B0" w:rsidRDefault="00776FBE" w:rsidP="00AB3C1A">
      <w:pPr>
        <w:widowControl w:val="0"/>
        <w:tabs>
          <w:tab w:val="clear" w:pos="567"/>
        </w:tabs>
        <w:spacing w:line="240" w:lineRule="auto"/>
        <w:ind w:left="567" w:hanging="567"/>
        <w:rPr>
          <w:bCs/>
          <w:snapToGrid/>
          <w:szCs w:val="22"/>
          <w:lang w:val="lt-LT"/>
        </w:rPr>
      </w:pPr>
    </w:p>
    <w:p w14:paraId="20454E82" w14:textId="27600CB7" w:rsidR="006B335A" w:rsidRPr="00DE73B0" w:rsidRDefault="006B335A" w:rsidP="006B335A">
      <w:pPr>
        <w:widowControl w:val="0"/>
        <w:spacing w:line="240" w:lineRule="auto"/>
        <w:rPr>
          <w:snapToGrid/>
          <w:szCs w:val="22"/>
          <w:lang w:val="lt-LT" w:eastAsia="en-GB"/>
        </w:rPr>
      </w:pPr>
      <w:r w:rsidRPr="00DE73B0">
        <w:rPr>
          <w:snapToGrid/>
          <w:szCs w:val="22"/>
          <w:lang w:val="lt-LT" w:eastAsia="en-GB"/>
        </w:rPr>
        <w:t xml:space="preserve">Gauta spontaninių ir literatūros atvejų pranešimų apie kvėpavimo slopinimą, </w:t>
      </w:r>
      <w:proofErr w:type="spellStart"/>
      <w:r w:rsidR="00835592">
        <w:rPr>
          <w:snapToGrid/>
          <w:szCs w:val="22"/>
          <w:lang w:val="lt-LT" w:eastAsia="en-GB"/>
        </w:rPr>
        <w:t>sedaciją</w:t>
      </w:r>
      <w:proofErr w:type="spellEnd"/>
      <w:r w:rsidRPr="00DE73B0">
        <w:rPr>
          <w:snapToGrid/>
          <w:szCs w:val="22"/>
          <w:lang w:val="lt-LT" w:eastAsia="en-GB"/>
        </w:rPr>
        <w:t xml:space="preserve"> ir mirtį, kai </w:t>
      </w:r>
      <w:proofErr w:type="spellStart"/>
      <w:r w:rsidRPr="00DE73B0">
        <w:rPr>
          <w:snapToGrid/>
          <w:szCs w:val="22"/>
          <w:lang w:val="lt-LT" w:eastAsia="en-GB"/>
        </w:rPr>
        <w:t>gabapentino</w:t>
      </w:r>
      <w:proofErr w:type="spellEnd"/>
      <w:r w:rsidRPr="00DE73B0">
        <w:rPr>
          <w:snapToGrid/>
          <w:szCs w:val="22"/>
          <w:lang w:val="lt-LT" w:eastAsia="en-GB"/>
        </w:rPr>
        <w:t xml:space="preserve"> buvo </w:t>
      </w:r>
      <w:r w:rsidR="00372699" w:rsidRPr="00DE73B0">
        <w:rPr>
          <w:snapToGrid/>
          <w:szCs w:val="22"/>
          <w:lang w:val="lt-LT" w:eastAsia="en-GB"/>
        </w:rPr>
        <w:t xml:space="preserve">vartojama </w:t>
      </w:r>
      <w:r w:rsidRPr="00DE73B0">
        <w:rPr>
          <w:snapToGrid/>
          <w:szCs w:val="22"/>
          <w:lang w:val="lt-LT" w:eastAsia="en-GB"/>
        </w:rPr>
        <w:t xml:space="preserve">kartu su CNS slopinančiais vaistiniais preparatais, įskaitant </w:t>
      </w:r>
      <w:proofErr w:type="spellStart"/>
      <w:r w:rsidRPr="00DE73B0">
        <w:rPr>
          <w:snapToGrid/>
          <w:szCs w:val="22"/>
          <w:lang w:val="lt-LT" w:eastAsia="en-GB"/>
        </w:rPr>
        <w:t>opioidus</w:t>
      </w:r>
      <w:proofErr w:type="spellEnd"/>
      <w:r w:rsidRPr="00DE73B0">
        <w:rPr>
          <w:snapToGrid/>
          <w:szCs w:val="22"/>
          <w:lang w:val="lt-LT" w:eastAsia="en-GB"/>
        </w:rPr>
        <w:t xml:space="preserve">. Kai </w:t>
      </w:r>
      <w:r w:rsidRPr="00DE73B0">
        <w:rPr>
          <w:snapToGrid/>
          <w:szCs w:val="22"/>
          <w:lang w:val="lt-LT" w:eastAsia="en-GB"/>
        </w:rPr>
        <w:lastRenderedPageBreak/>
        <w:t xml:space="preserve">kuriuose iš šių pranešimų autoriai svarstė, kad </w:t>
      </w:r>
      <w:proofErr w:type="spellStart"/>
      <w:r w:rsidRPr="00DE73B0">
        <w:rPr>
          <w:snapToGrid/>
          <w:szCs w:val="22"/>
          <w:lang w:val="lt-LT" w:eastAsia="en-GB"/>
        </w:rPr>
        <w:t>gabapentino</w:t>
      </w:r>
      <w:proofErr w:type="spellEnd"/>
      <w:r w:rsidRPr="00DE73B0">
        <w:rPr>
          <w:snapToGrid/>
          <w:szCs w:val="22"/>
          <w:lang w:val="lt-LT" w:eastAsia="en-GB"/>
        </w:rPr>
        <w:t xml:space="preserve"> ir </w:t>
      </w:r>
      <w:proofErr w:type="spellStart"/>
      <w:r w:rsidRPr="00DE73B0">
        <w:rPr>
          <w:snapToGrid/>
          <w:szCs w:val="22"/>
          <w:lang w:val="lt-LT" w:eastAsia="en-GB"/>
        </w:rPr>
        <w:t>opioidų</w:t>
      </w:r>
      <w:proofErr w:type="spellEnd"/>
      <w:r w:rsidRPr="00DE73B0">
        <w:rPr>
          <w:snapToGrid/>
          <w:szCs w:val="22"/>
          <w:lang w:val="lt-LT" w:eastAsia="en-GB"/>
        </w:rPr>
        <w:t xml:space="preserve"> derinys turi būti ypatingai atsargiai skiriamas nusilpusiems pacientams, senyviems asmenims, pacientams, sergantiems sunkia kvėpavimo sistemos liga, </w:t>
      </w:r>
      <w:r w:rsidR="000220EF">
        <w:rPr>
          <w:snapToGrid/>
          <w:szCs w:val="22"/>
          <w:lang w:val="lt-LT" w:eastAsia="en-GB"/>
        </w:rPr>
        <w:t>keletu</w:t>
      </w:r>
      <w:r w:rsidR="000220EF" w:rsidRPr="00DE73B0">
        <w:rPr>
          <w:snapToGrid/>
          <w:szCs w:val="22"/>
          <w:lang w:val="lt-LT" w:eastAsia="en-GB"/>
        </w:rPr>
        <w:t xml:space="preserve"> </w:t>
      </w:r>
      <w:r w:rsidRPr="00DE73B0">
        <w:rPr>
          <w:snapToGrid/>
          <w:szCs w:val="22"/>
          <w:lang w:val="lt-LT" w:eastAsia="en-GB"/>
        </w:rPr>
        <w:t>vaistinių preparatų gydomiems pacientams ir asmenims, kuriems yra piktnaudžiavimo medžiagomis sutrikimas.</w:t>
      </w:r>
    </w:p>
    <w:p w14:paraId="1DE18933" w14:textId="77777777" w:rsidR="006B335A" w:rsidRPr="00DE73B0" w:rsidRDefault="006B335A" w:rsidP="006B335A">
      <w:pPr>
        <w:tabs>
          <w:tab w:val="clear" w:pos="567"/>
        </w:tabs>
        <w:autoSpaceDE w:val="0"/>
        <w:autoSpaceDN w:val="0"/>
        <w:adjustRightInd w:val="0"/>
        <w:spacing w:line="240" w:lineRule="auto"/>
        <w:rPr>
          <w:snapToGrid/>
          <w:szCs w:val="22"/>
          <w:lang w:val="lt-LT"/>
        </w:rPr>
      </w:pPr>
    </w:p>
    <w:p w14:paraId="7059374D" w14:textId="2AD480E7" w:rsidR="006B335A" w:rsidRPr="00DE73B0" w:rsidRDefault="00176874" w:rsidP="00176874">
      <w:pPr>
        <w:widowControl w:val="0"/>
        <w:tabs>
          <w:tab w:val="clear" w:pos="567"/>
        </w:tabs>
        <w:autoSpaceDE w:val="0"/>
        <w:autoSpaceDN w:val="0"/>
        <w:adjustRightInd w:val="0"/>
        <w:spacing w:line="240" w:lineRule="auto"/>
        <w:ind w:right="232"/>
        <w:rPr>
          <w:snapToGrid/>
          <w:szCs w:val="22"/>
          <w:lang w:val="lt-LT" w:eastAsia="hu-HU"/>
        </w:rPr>
      </w:pPr>
      <w:r w:rsidRPr="00DE73B0">
        <w:rPr>
          <w:snapToGrid/>
          <w:szCs w:val="22"/>
          <w:lang w:val="lt-LT" w:eastAsia="hu-HU"/>
        </w:rPr>
        <w:t xml:space="preserve">Tyrimo metu sveikiems savanoriams </w:t>
      </w:r>
      <w:r w:rsidRPr="00DE73B0">
        <w:rPr>
          <w:snapToGrid/>
          <w:szCs w:val="22"/>
          <w:lang w:val="lt-LT"/>
        </w:rPr>
        <w:t>(N</w:t>
      </w:r>
      <w:r w:rsidR="0077747C" w:rsidRPr="00DE73B0">
        <w:rPr>
          <w:snapToGrid/>
          <w:szCs w:val="22"/>
          <w:lang w:val="lt-LT"/>
        </w:rPr>
        <w:t> = </w:t>
      </w:r>
      <w:r w:rsidRPr="00DE73B0">
        <w:rPr>
          <w:snapToGrid/>
          <w:szCs w:val="22"/>
          <w:lang w:val="lt-LT"/>
        </w:rPr>
        <w:t>12)</w:t>
      </w:r>
      <w:r w:rsidRPr="00DE73B0">
        <w:rPr>
          <w:snapToGrid/>
          <w:szCs w:val="22"/>
          <w:lang w:val="lt-LT" w:eastAsia="hu-HU"/>
        </w:rPr>
        <w:t xml:space="preserve"> dvi valandos prieš išgeriant 600 mg </w:t>
      </w:r>
      <w:proofErr w:type="spellStart"/>
      <w:r w:rsidRPr="00DE73B0">
        <w:rPr>
          <w:snapToGrid/>
          <w:szCs w:val="22"/>
          <w:lang w:val="lt-LT" w:eastAsia="hu-HU"/>
        </w:rPr>
        <w:t>gabapentino</w:t>
      </w:r>
      <w:proofErr w:type="spellEnd"/>
      <w:r w:rsidRPr="00DE73B0">
        <w:rPr>
          <w:snapToGrid/>
          <w:szCs w:val="22"/>
          <w:lang w:val="lt-LT" w:eastAsia="hu-HU"/>
        </w:rPr>
        <w:t xml:space="preserve"> dozę buvo skiriama 60 mg pailginto atpalaidavimo morfino kapsulė. Vidutinis </w:t>
      </w:r>
      <w:proofErr w:type="spellStart"/>
      <w:r w:rsidRPr="00DE73B0">
        <w:rPr>
          <w:snapToGrid/>
          <w:szCs w:val="22"/>
          <w:lang w:val="lt-LT" w:eastAsia="hu-HU"/>
        </w:rPr>
        <w:t>gabapentino</w:t>
      </w:r>
      <w:proofErr w:type="spellEnd"/>
      <w:r w:rsidRPr="00DE73B0">
        <w:rPr>
          <w:snapToGrid/>
          <w:szCs w:val="22"/>
          <w:lang w:val="lt-LT" w:eastAsia="hu-HU"/>
        </w:rPr>
        <w:t xml:space="preserve"> AUC rodmuo padidėjo 44 %, palyginti su nustatytu </w:t>
      </w:r>
      <w:proofErr w:type="spellStart"/>
      <w:r w:rsidRPr="00DE73B0">
        <w:rPr>
          <w:snapToGrid/>
          <w:szCs w:val="22"/>
          <w:lang w:val="lt-LT" w:eastAsia="hu-HU"/>
        </w:rPr>
        <w:t>gabapentino</w:t>
      </w:r>
      <w:proofErr w:type="spellEnd"/>
      <w:r w:rsidRPr="00DE73B0">
        <w:rPr>
          <w:snapToGrid/>
          <w:szCs w:val="22"/>
          <w:lang w:val="lt-LT" w:eastAsia="hu-HU"/>
        </w:rPr>
        <w:t xml:space="preserve"> vartojant be morfino. Todėl reikia atidžiai stebėti, ar pacientui, kurį tuo pat metu reikia gydyti </w:t>
      </w:r>
      <w:proofErr w:type="spellStart"/>
      <w:r w:rsidRPr="00DE73B0">
        <w:rPr>
          <w:snapToGrid/>
          <w:szCs w:val="22"/>
          <w:lang w:val="lt-LT" w:eastAsia="hu-HU"/>
        </w:rPr>
        <w:t>opioidais</w:t>
      </w:r>
      <w:proofErr w:type="spellEnd"/>
      <w:r w:rsidRPr="00DE73B0">
        <w:rPr>
          <w:snapToGrid/>
          <w:szCs w:val="22"/>
          <w:lang w:val="lt-LT" w:eastAsia="hu-HU"/>
        </w:rPr>
        <w:t xml:space="preserve">, neatsiranda CNS slopinimo požymių, tokių kaip </w:t>
      </w:r>
      <w:r w:rsidR="00835592">
        <w:rPr>
          <w:snapToGrid/>
          <w:szCs w:val="22"/>
          <w:lang w:val="lt-LT" w:eastAsia="hu-HU"/>
        </w:rPr>
        <w:t>mieguistumas (</w:t>
      </w:r>
      <w:proofErr w:type="spellStart"/>
      <w:r w:rsidRPr="00DE73B0">
        <w:rPr>
          <w:snapToGrid/>
          <w:szCs w:val="22"/>
          <w:lang w:val="lt-LT" w:eastAsia="hu-HU"/>
        </w:rPr>
        <w:t>somnolencija</w:t>
      </w:r>
      <w:proofErr w:type="spellEnd"/>
      <w:r w:rsidR="00835592">
        <w:rPr>
          <w:snapToGrid/>
          <w:szCs w:val="22"/>
          <w:lang w:val="lt-LT" w:eastAsia="hu-HU"/>
        </w:rPr>
        <w:t>)</w:t>
      </w:r>
      <w:r w:rsidRPr="00DE73B0">
        <w:rPr>
          <w:snapToGrid/>
          <w:szCs w:val="22"/>
          <w:lang w:val="lt-LT" w:eastAsia="hu-HU"/>
        </w:rPr>
        <w:t xml:space="preserve">, </w:t>
      </w:r>
      <w:proofErr w:type="spellStart"/>
      <w:r w:rsidR="00835592">
        <w:rPr>
          <w:snapToGrid/>
          <w:szCs w:val="22"/>
          <w:lang w:val="lt-LT" w:eastAsia="hu-HU"/>
        </w:rPr>
        <w:t>sedacija</w:t>
      </w:r>
      <w:proofErr w:type="spellEnd"/>
      <w:r w:rsidRPr="00DE73B0">
        <w:rPr>
          <w:snapToGrid/>
          <w:szCs w:val="22"/>
          <w:lang w:val="lt-LT" w:eastAsia="hu-HU"/>
        </w:rPr>
        <w:t xml:space="preserve"> ir kvėpavimo slopinimas, ir atitinkamai sumažinti </w:t>
      </w:r>
      <w:proofErr w:type="spellStart"/>
      <w:r w:rsidRPr="00DE73B0">
        <w:rPr>
          <w:snapToGrid/>
          <w:szCs w:val="22"/>
          <w:lang w:val="lt-LT" w:eastAsia="hu-HU"/>
        </w:rPr>
        <w:t>gabapentino</w:t>
      </w:r>
      <w:proofErr w:type="spellEnd"/>
      <w:r w:rsidRPr="00DE73B0">
        <w:rPr>
          <w:snapToGrid/>
          <w:szCs w:val="22"/>
          <w:lang w:val="lt-LT" w:eastAsia="hu-HU"/>
        </w:rPr>
        <w:t xml:space="preserve"> ar </w:t>
      </w:r>
      <w:proofErr w:type="spellStart"/>
      <w:r w:rsidRPr="00DE73B0">
        <w:rPr>
          <w:snapToGrid/>
          <w:szCs w:val="22"/>
          <w:lang w:val="lt-LT" w:eastAsia="hu-HU"/>
        </w:rPr>
        <w:t>opioido</w:t>
      </w:r>
      <w:proofErr w:type="spellEnd"/>
      <w:r w:rsidRPr="00DE73B0">
        <w:rPr>
          <w:snapToGrid/>
          <w:szCs w:val="22"/>
          <w:lang w:val="lt-LT" w:eastAsia="hu-HU"/>
        </w:rPr>
        <w:t xml:space="preserve"> dozes.</w:t>
      </w:r>
    </w:p>
    <w:p w14:paraId="29AB73A5" w14:textId="77777777" w:rsidR="00176874" w:rsidRPr="00DE73B0" w:rsidRDefault="00176874" w:rsidP="00176874">
      <w:pPr>
        <w:widowControl w:val="0"/>
        <w:tabs>
          <w:tab w:val="clear" w:pos="567"/>
        </w:tabs>
        <w:autoSpaceDE w:val="0"/>
        <w:autoSpaceDN w:val="0"/>
        <w:adjustRightInd w:val="0"/>
        <w:spacing w:line="240" w:lineRule="auto"/>
        <w:ind w:right="232"/>
        <w:rPr>
          <w:snapToGrid/>
          <w:szCs w:val="22"/>
          <w:lang w:val="lt-LT" w:eastAsia="hu-HU"/>
        </w:rPr>
      </w:pPr>
    </w:p>
    <w:p w14:paraId="31803F5C" w14:textId="77777777" w:rsidR="00A66657" w:rsidRPr="00DE73B0" w:rsidRDefault="00A66657" w:rsidP="00A66657">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Gabapentino</w:t>
      </w:r>
      <w:proofErr w:type="spellEnd"/>
      <w:r w:rsidRPr="00DE73B0">
        <w:rPr>
          <w:snapToGrid/>
          <w:szCs w:val="22"/>
          <w:lang w:val="lt-LT"/>
        </w:rPr>
        <w:t xml:space="preserve"> ir </w:t>
      </w:r>
      <w:proofErr w:type="spellStart"/>
      <w:r w:rsidRPr="00DE73B0">
        <w:rPr>
          <w:snapToGrid/>
          <w:szCs w:val="22"/>
          <w:lang w:val="lt-LT"/>
        </w:rPr>
        <w:t>fenobarbitalio</w:t>
      </w:r>
      <w:proofErr w:type="spellEnd"/>
      <w:r w:rsidRPr="00DE73B0">
        <w:rPr>
          <w:snapToGrid/>
          <w:szCs w:val="22"/>
          <w:lang w:val="lt-LT"/>
        </w:rPr>
        <w:t xml:space="preserve">, </w:t>
      </w:r>
      <w:proofErr w:type="spellStart"/>
      <w:r w:rsidRPr="00DE73B0">
        <w:rPr>
          <w:snapToGrid/>
          <w:szCs w:val="22"/>
          <w:lang w:val="lt-LT"/>
        </w:rPr>
        <w:t>fenitoino</w:t>
      </w:r>
      <w:proofErr w:type="spellEnd"/>
      <w:r w:rsidRPr="00DE73B0">
        <w:rPr>
          <w:snapToGrid/>
          <w:szCs w:val="22"/>
          <w:lang w:val="lt-LT"/>
        </w:rPr>
        <w:t xml:space="preserve">, </w:t>
      </w:r>
      <w:proofErr w:type="spellStart"/>
      <w:r w:rsidRPr="00DE73B0">
        <w:rPr>
          <w:snapToGrid/>
          <w:szCs w:val="22"/>
          <w:lang w:val="lt-LT"/>
        </w:rPr>
        <w:t>valpro</w:t>
      </w:r>
      <w:proofErr w:type="spellEnd"/>
      <w:r w:rsidRPr="00DE73B0">
        <w:rPr>
          <w:snapToGrid/>
          <w:szCs w:val="22"/>
          <w:lang w:val="lt-LT"/>
        </w:rPr>
        <w:t xml:space="preserve"> rūgšties ar </w:t>
      </w:r>
      <w:proofErr w:type="spellStart"/>
      <w:r w:rsidRPr="00DE73B0">
        <w:rPr>
          <w:snapToGrid/>
          <w:szCs w:val="22"/>
          <w:lang w:val="lt-LT"/>
        </w:rPr>
        <w:t>karbamazepino</w:t>
      </w:r>
      <w:proofErr w:type="spellEnd"/>
      <w:r w:rsidRPr="00DE73B0">
        <w:rPr>
          <w:snapToGrid/>
          <w:szCs w:val="22"/>
          <w:lang w:val="lt-LT"/>
        </w:rPr>
        <w:t xml:space="preserve"> sąveikos pastebėta nebuvo. </w:t>
      </w:r>
    </w:p>
    <w:p w14:paraId="200B6BAA" w14:textId="77777777" w:rsidR="006B335A" w:rsidRPr="00DE73B0" w:rsidRDefault="006B335A" w:rsidP="006B335A">
      <w:pPr>
        <w:tabs>
          <w:tab w:val="clear" w:pos="567"/>
        </w:tabs>
        <w:autoSpaceDE w:val="0"/>
        <w:autoSpaceDN w:val="0"/>
        <w:adjustRightInd w:val="0"/>
        <w:spacing w:line="240" w:lineRule="auto"/>
        <w:rPr>
          <w:snapToGrid/>
          <w:szCs w:val="22"/>
          <w:lang w:val="lt-LT"/>
        </w:rPr>
      </w:pPr>
    </w:p>
    <w:p w14:paraId="712E17EB" w14:textId="77777777" w:rsidR="00A66657" w:rsidRPr="00DE73B0" w:rsidRDefault="00A66657" w:rsidP="00A66657">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Gabapentino</w:t>
      </w:r>
      <w:proofErr w:type="spellEnd"/>
      <w:r w:rsidRPr="00DE73B0">
        <w:rPr>
          <w:snapToGrid/>
          <w:szCs w:val="22"/>
          <w:lang w:val="lt-LT"/>
        </w:rPr>
        <w:t xml:space="preserve"> farmakokinetika nusistovėjus </w:t>
      </w:r>
      <w:proofErr w:type="spellStart"/>
      <w:r w:rsidRPr="00DE73B0">
        <w:rPr>
          <w:snapToGrid/>
          <w:szCs w:val="22"/>
          <w:lang w:val="lt-LT"/>
        </w:rPr>
        <w:t>pusiausvyrinei</w:t>
      </w:r>
      <w:proofErr w:type="spellEnd"/>
      <w:r w:rsidRPr="00DE73B0">
        <w:rPr>
          <w:snapToGrid/>
          <w:szCs w:val="22"/>
          <w:lang w:val="lt-LT"/>
        </w:rPr>
        <w:t xml:space="preserve"> apykaitai yra panaši tiek sergančiojo epilepsija ir vartojančio </w:t>
      </w:r>
      <w:r w:rsidR="003C292A" w:rsidRPr="00DE73B0">
        <w:rPr>
          <w:snapToGrid/>
          <w:szCs w:val="22"/>
          <w:lang w:val="lt-LT"/>
        </w:rPr>
        <w:t xml:space="preserve">šiuos </w:t>
      </w:r>
      <w:r w:rsidRPr="00DE73B0">
        <w:rPr>
          <w:snapToGrid/>
          <w:szCs w:val="22"/>
          <w:lang w:val="lt-LT"/>
        </w:rPr>
        <w:t>vaistinius preparatus</w:t>
      </w:r>
      <w:r w:rsidR="003C292A" w:rsidRPr="00DE73B0">
        <w:rPr>
          <w:snapToGrid/>
          <w:szCs w:val="22"/>
          <w:lang w:val="lt-LT"/>
        </w:rPr>
        <w:t xml:space="preserve"> nuo epilepsijos</w:t>
      </w:r>
      <w:r w:rsidRPr="00DE73B0">
        <w:rPr>
          <w:snapToGrid/>
          <w:szCs w:val="22"/>
          <w:lang w:val="lt-LT"/>
        </w:rPr>
        <w:t>, tiek sveiko žmogaus organizme</w:t>
      </w:r>
      <w:r w:rsidR="003C292A" w:rsidRPr="00DE73B0">
        <w:rPr>
          <w:snapToGrid/>
          <w:szCs w:val="22"/>
          <w:lang w:val="lt-LT"/>
        </w:rPr>
        <w:t>.</w:t>
      </w:r>
    </w:p>
    <w:p w14:paraId="1058974C" w14:textId="77777777" w:rsidR="006B335A" w:rsidRPr="00DE73B0" w:rsidRDefault="006B335A" w:rsidP="006B335A">
      <w:pPr>
        <w:tabs>
          <w:tab w:val="clear" w:pos="567"/>
        </w:tabs>
        <w:autoSpaceDE w:val="0"/>
        <w:autoSpaceDN w:val="0"/>
        <w:adjustRightInd w:val="0"/>
        <w:spacing w:line="240" w:lineRule="auto"/>
        <w:rPr>
          <w:snapToGrid/>
          <w:szCs w:val="22"/>
          <w:lang w:val="lt-LT"/>
        </w:rPr>
      </w:pPr>
    </w:p>
    <w:p w14:paraId="31B0FB14" w14:textId="09200E06" w:rsidR="00A66657" w:rsidRPr="00DE73B0" w:rsidRDefault="00A66657" w:rsidP="00A66657">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Gabapentino</w:t>
      </w:r>
      <w:proofErr w:type="spellEnd"/>
      <w:r w:rsidRPr="00DE73B0">
        <w:rPr>
          <w:snapToGrid/>
          <w:szCs w:val="22"/>
          <w:lang w:val="lt-LT"/>
        </w:rPr>
        <w:t xml:space="preserve"> vartojimas kartu su geriamaisiais kontracepti</w:t>
      </w:r>
      <w:r w:rsidR="003C292A" w:rsidRPr="00DE73B0">
        <w:rPr>
          <w:snapToGrid/>
          <w:szCs w:val="22"/>
          <w:lang w:val="lt-LT"/>
        </w:rPr>
        <w:t>k</w:t>
      </w:r>
      <w:r w:rsidRPr="00DE73B0">
        <w:rPr>
          <w:snapToGrid/>
          <w:szCs w:val="22"/>
          <w:lang w:val="lt-LT"/>
        </w:rPr>
        <w:t xml:space="preserve">ais, kurių sudėtyje yra </w:t>
      </w:r>
      <w:proofErr w:type="spellStart"/>
      <w:r w:rsidRPr="00DE73B0">
        <w:rPr>
          <w:snapToGrid/>
          <w:szCs w:val="22"/>
          <w:lang w:val="lt-LT"/>
        </w:rPr>
        <w:t>noretindrono</w:t>
      </w:r>
      <w:proofErr w:type="spellEnd"/>
      <w:r w:rsidRPr="00DE73B0">
        <w:rPr>
          <w:snapToGrid/>
          <w:szCs w:val="22"/>
          <w:lang w:val="lt-LT"/>
        </w:rPr>
        <w:t xml:space="preserve"> ir (ar</w:t>
      </w:r>
      <w:r w:rsidR="003C292A" w:rsidRPr="00DE73B0">
        <w:rPr>
          <w:snapToGrid/>
          <w:szCs w:val="22"/>
          <w:lang w:val="lt-LT"/>
        </w:rPr>
        <w:t>ba</w:t>
      </w:r>
      <w:r w:rsidRPr="00DE73B0">
        <w:rPr>
          <w:snapToGrid/>
          <w:szCs w:val="22"/>
          <w:lang w:val="lt-LT"/>
        </w:rPr>
        <w:t xml:space="preserve">) </w:t>
      </w:r>
      <w:proofErr w:type="spellStart"/>
      <w:r w:rsidRPr="00DE73B0">
        <w:rPr>
          <w:snapToGrid/>
          <w:szCs w:val="22"/>
          <w:lang w:val="lt-LT"/>
        </w:rPr>
        <w:t>etinilestradiolio</w:t>
      </w:r>
      <w:proofErr w:type="spellEnd"/>
      <w:r w:rsidRPr="00DE73B0">
        <w:rPr>
          <w:snapToGrid/>
          <w:szCs w:val="22"/>
          <w:lang w:val="lt-LT"/>
        </w:rPr>
        <w:t xml:space="preserve">, </w:t>
      </w:r>
      <w:r w:rsidR="00835592">
        <w:rPr>
          <w:snapToGrid/>
          <w:szCs w:val="22"/>
          <w:lang w:val="lt-LT"/>
        </w:rPr>
        <w:t>neturėjo</w:t>
      </w:r>
      <w:r w:rsidR="00835592" w:rsidRPr="00DE73B0">
        <w:rPr>
          <w:snapToGrid/>
          <w:szCs w:val="22"/>
          <w:lang w:val="lt-LT"/>
        </w:rPr>
        <w:t xml:space="preserve"> </w:t>
      </w:r>
      <w:r w:rsidR="003C292A" w:rsidRPr="00DE73B0">
        <w:rPr>
          <w:snapToGrid/>
          <w:szCs w:val="22"/>
          <w:lang w:val="lt-LT"/>
        </w:rPr>
        <w:t xml:space="preserve">poveikio nė vienos veikliosios medžiagos farmakokinetikai esant </w:t>
      </w:r>
      <w:proofErr w:type="spellStart"/>
      <w:r w:rsidR="003C292A" w:rsidRPr="00DE73B0">
        <w:rPr>
          <w:snapToGrid/>
          <w:szCs w:val="22"/>
          <w:lang w:val="lt-LT"/>
        </w:rPr>
        <w:t>pusiausvyrinei</w:t>
      </w:r>
      <w:proofErr w:type="spellEnd"/>
      <w:r w:rsidR="003C292A" w:rsidRPr="00DE73B0">
        <w:rPr>
          <w:snapToGrid/>
          <w:szCs w:val="22"/>
          <w:lang w:val="lt-LT"/>
        </w:rPr>
        <w:t xml:space="preserve"> apykaitai.</w:t>
      </w:r>
    </w:p>
    <w:p w14:paraId="6D9CF824" w14:textId="77777777" w:rsidR="00A66657" w:rsidRPr="00DE73B0" w:rsidRDefault="00A66657" w:rsidP="00A66657">
      <w:pPr>
        <w:tabs>
          <w:tab w:val="clear" w:pos="567"/>
        </w:tabs>
        <w:autoSpaceDE w:val="0"/>
        <w:autoSpaceDN w:val="0"/>
        <w:adjustRightInd w:val="0"/>
        <w:spacing w:line="240" w:lineRule="auto"/>
        <w:rPr>
          <w:snapToGrid/>
          <w:szCs w:val="22"/>
          <w:lang w:val="lt-LT"/>
        </w:rPr>
      </w:pPr>
    </w:p>
    <w:p w14:paraId="39E88107" w14:textId="2DC6BCC5" w:rsidR="003C292A" w:rsidRPr="00DE73B0" w:rsidRDefault="003C292A" w:rsidP="003C292A">
      <w:pPr>
        <w:tabs>
          <w:tab w:val="clear" w:pos="567"/>
        </w:tabs>
        <w:autoSpaceDE w:val="0"/>
        <w:autoSpaceDN w:val="0"/>
        <w:adjustRightInd w:val="0"/>
        <w:spacing w:line="240" w:lineRule="auto"/>
        <w:rPr>
          <w:snapToGrid/>
          <w:szCs w:val="22"/>
          <w:lang w:val="lt-LT"/>
        </w:rPr>
      </w:pPr>
      <w:r w:rsidRPr="00DE73B0">
        <w:rPr>
          <w:snapToGrid/>
          <w:szCs w:val="22"/>
          <w:lang w:val="lt-LT"/>
        </w:rPr>
        <w:t xml:space="preserve">Jeigu </w:t>
      </w:r>
      <w:proofErr w:type="spellStart"/>
      <w:r w:rsidRPr="00DE73B0">
        <w:rPr>
          <w:snapToGrid/>
          <w:szCs w:val="22"/>
          <w:lang w:val="lt-LT"/>
        </w:rPr>
        <w:t>gabapentino</w:t>
      </w:r>
      <w:proofErr w:type="spellEnd"/>
      <w:r w:rsidRPr="00DE73B0">
        <w:rPr>
          <w:snapToGrid/>
          <w:szCs w:val="22"/>
          <w:lang w:val="lt-LT"/>
        </w:rPr>
        <w:t xml:space="preserve"> vartojama kartu </w:t>
      </w:r>
      <w:proofErr w:type="spellStart"/>
      <w:r w:rsidRPr="00DE73B0">
        <w:rPr>
          <w:snapToGrid/>
          <w:szCs w:val="22"/>
          <w:lang w:val="lt-LT"/>
        </w:rPr>
        <w:t>antacidiniais</w:t>
      </w:r>
      <w:proofErr w:type="spellEnd"/>
      <w:r w:rsidRPr="00DE73B0">
        <w:rPr>
          <w:snapToGrid/>
          <w:szCs w:val="22"/>
          <w:lang w:val="lt-LT"/>
        </w:rPr>
        <w:t xml:space="preserve"> vaistiniais preparatais, kurių sudėtyje yra aliuminio ir magnio, </w:t>
      </w:r>
      <w:proofErr w:type="spellStart"/>
      <w:r w:rsidRPr="00DE73B0">
        <w:rPr>
          <w:snapToGrid/>
          <w:szCs w:val="22"/>
          <w:lang w:val="lt-LT"/>
        </w:rPr>
        <w:t>gabapentino</w:t>
      </w:r>
      <w:proofErr w:type="spellEnd"/>
      <w:r w:rsidRPr="00DE73B0">
        <w:rPr>
          <w:snapToGrid/>
          <w:szCs w:val="22"/>
          <w:lang w:val="lt-LT"/>
        </w:rPr>
        <w:t xml:space="preserve"> biologinis prieinamumas gali sumažėti iki 24 %. </w:t>
      </w:r>
      <w:proofErr w:type="spellStart"/>
      <w:r w:rsidRPr="00DE73B0">
        <w:rPr>
          <w:snapToGrid/>
          <w:szCs w:val="22"/>
          <w:lang w:val="lt-LT"/>
        </w:rPr>
        <w:t>Gabapentin</w:t>
      </w:r>
      <w:r w:rsidR="00CF287D">
        <w:rPr>
          <w:snapToGrid/>
          <w:szCs w:val="22"/>
          <w:lang w:val="lt-LT"/>
        </w:rPr>
        <w:t>o</w:t>
      </w:r>
      <w:proofErr w:type="spellEnd"/>
      <w:r w:rsidRPr="00DE73B0">
        <w:rPr>
          <w:snapToGrid/>
          <w:szCs w:val="22"/>
          <w:lang w:val="lt-LT"/>
        </w:rPr>
        <w:t xml:space="preserve"> rekomenduojama vartoti praėjus ne mažiau kaip </w:t>
      </w:r>
      <w:r w:rsidR="00CB1AB1" w:rsidRPr="00DE73B0">
        <w:rPr>
          <w:snapToGrid/>
          <w:szCs w:val="22"/>
          <w:lang w:val="lt-LT"/>
        </w:rPr>
        <w:t xml:space="preserve">dviem </w:t>
      </w:r>
      <w:r w:rsidRPr="00DE73B0">
        <w:rPr>
          <w:snapToGrid/>
          <w:szCs w:val="22"/>
          <w:lang w:val="lt-LT"/>
        </w:rPr>
        <w:t xml:space="preserve">valandoms po </w:t>
      </w:r>
      <w:proofErr w:type="spellStart"/>
      <w:r w:rsidRPr="00DE73B0">
        <w:rPr>
          <w:snapToGrid/>
          <w:szCs w:val="22"/>
          <w:lang w:val="lt-LT"/>
        </w:rPr>
        <w:t>antacidinių</w:t>
      </w:r>
      <w:proofErr w:type="spellEnd"/>
      <w:r w:rsidRPr="00DE73B0">
        <w:rPr>
          <w:snapToGrid/>
          <w:szCs w:val="22"/>
          <w:lang w:val="lt-LT"/>
        </w:rPr>
        <w:t xml:space="preserve"> vaistinių preparatų pavartojimo.</w:t>
      </w:r>
    </w:p>
    <w:p w14:paraId="27AABE70" w14:textId="77777777" w:rsidR="003C292A" w:rsidRPr="00DE73B0" w:rsidRDefault="003C292A" w:rsidP="003C292A">
      <w:pPr>
        <w:tabs>
          <w:tab w:val="clear" w:pos="567"/>
        </w:tabs>
        <w:autoSpaceDE w:val="0"/>
        <w:autoSpaceDN w:val="0"/>
        <w:adjustRightInd w:val="0"/>
        <w:spacing w:line="240" w:lineRule="auto"/>
        <w:rPr>
          <w:snapToGrid/>
          <w:szCs w:val="22"/>
          <w:lang w:val="lt-LT"/>
        </w:rPr>
      </w:pPr>
    </w:p>
    <w:p w14:paraId="5C58A0CF" w14:textId="77777777" w:rsidR="003C292A" w:rsidRPr="00DE73B0" w:rsidRDefault="003C292A" w:rsidP="003C292A">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Probenecidas</w:t>
      </w:r>
      <w:proofErr w:type="spellEnd"/>
      <w:r w:rsidRPr="00DE73B0">
        <w:rPr>
          <w:snapToGrid/>
          <w:szCs w:val="22"/>
          <w:lang w:val="lt-LT"/>
        </w:rPr>
        <w:t xml:space="preserve"> poveikio </w:t>
      </w:r>
      <w:proofErr w:type="spellStart"/>
      <w:r w:rsidRPr="00DE73B0">
        <w:rPr>
          <w:snapToGrid/>
          <w:szCs w:val="22"/>
          <w:lang w:val="lt-LT"/>
        </w:rPr>
        <w:t>gabapentino</w:t>
      </w:r>
      <w:proofErr w:type="spellEnd"/>
      <w:r w:rsidRPr="00DE73B0">
        <w:rPr>
          <w:snapToGrid/>
          <w:szCs w:val="22"/>
          <w:lang w:val="lt-LT"/>
        </w:rPr>
        <w:t xml:space="preserve"> </w:t>
      </w:r>
      <w:proofErr w:type="spellStart"/>
      <w:r w:rsidRPr="00DE73B0">
        <w:rPr>
          <w:snapToGrid/>
          <w:szCs w:val="22"/>
          <w:lang w:val="lt-LT"/>
        </w:rPr>
        <w:t>ekskrecijai</w:t>
      </w:r>
      <w:proofErr w:type="spellEnd"/>
      <w:r w:rsidRPr="00DE73B0">
        <w:rPr>
          <w:snapToGrid/>
          <w:szCs w:val="22"/>
          <w:lang w:val="lt-LT"/>
        </w:rPr>
        <w:t xml:space="preserve"> per inkstus nesukelia.</w:t>
      </w:r>
    </w:p>
    <w:p w14:paraId="4F1E0209" w14:textId="77777777" w:rsidR="003C292A" w:rsidRPr="00DE73B0" w:rsidRDefault="003C292A" w:rsidP="003C292A">
      <w:pPr>
        <w:tabs>
          <w:tab w:val="clear" w:pos="567"/>
        </w:tabs>
        <w:autoSpaceDE w:val="0"/>
        <w:autoSpaceDN w:val="0"/>
        <w:adjustRightInd w:val="0"/>
        <w:spacing w:line="240" w:lineRule="auto"/>
        <w:rPr>
          <w:snapToGrid/>
          <w:szCs w:val="22"/>
          <w:lang w:val="lt-LT"/>
        </w:rPr>
      </w:pPr>
    </w:p>
    <w:p w14:paraId="4D40EF22" w14:textId="77777777" w:rsidR="003C292A" w:rsidRPr="00DE73B0" w:rsidRDefault="003C292A" w:rsidP="003C292A">
      <w:pPr>
        <w:tabs>
          <w:tab w:val="clear" w:pos="567"/>
        </w:tabs>
        <w:autoSpaceDE w:val="0"/>
        <w:autoSpaceDN w:val="0"/>
        <w:adjustRightInd w:val="0"/>
        <w:spacing w:line="240" w:lineRule="auto"/>
        <w:rPr>
          <w:snapToGrid/>
          <w:szCs w:val="22"/>
          <w:lang w:val="lt-LT"/>
        </w:rPr>
      </w:pPr>
      <w:r w:rsidRPr="00DE73B0">
        <w:rPr>
          <w:snapToGrid/>
          <w:szCs w:val="22"/>
          <w:lang w:val="lt-LT"/>
        </w:rPr>
        <w:t xml:space="preserve">Šiek tiek sumažėja kartu su </w:t>
      </w:r>
      <w:proofErr w:type="spellStart"/>
      <w:r w:rsidRPr="00DE73B0">
        <w:rPr>
          <w:snapToGrid/>
          <w:szCs w:val="22"/>
          <w:lang w:val="lt-LT"/>
        </w:rPr>
        <w:t>cimetidinu</w:t>
      </w:r>
      <w:proofErr w:type="spellEnd"/>
      <w:r w:rsidRPr="00DE73B0">
        <w:rPr>
          <w:snapToGrid/>
          <w:szCs w:val="22"/>
          <w:lang w:val="lt-LT"/>
        </w:rPr>
        <w:t xml:space="preserve"> vartojamo </w:t>
      </w:r>
      <w:proofErr w:type="spellStart"/>
      <w:r w:rsidRPr="00DE73B0">
        <w:rPr>
          <w:snapToGrid/>
          <w:szCs w:val="22"/>
          <w:lang w:val="lt-LT"/>
        </w:rPr>
        <w:t>gabapentino</w:t>
      </w:r>
      <w:proofErr w:type="spellEnd"/>
      <w:r w:rsidRPr="00DE73B0">
        <w:rPr>
          <w:snapToGrid/>
          <w:szCs w:val="22"/>
          <w:lang w:val="lt-LT"/>
        </w:rPr>
        <w:t xml:space="preserve"> </w:t>
      </w:r>
      <w:proofErr w:type="spellStart"/>
      <w:r w:rsidRPr="00DE73B0">
        <w:rPr>
          <w:snapToGrid/>
          <w:szCs w:val="22"/>
          <w:lang w:val="lt-LT"/>
        </w:rPr>
        <w:t>ekskrecija</w:t>
      </w:r>
      <w:proofErr w:type="spellEnd"/>
      <w:r w:rsidRPr="00DE73B0">
        <w:rPr>
          <w:snapToGrid/>
          <w:szCs w:val="22"/>
          <w:lang w:val="lt-LT"/>
        </w:rPr>
        <w:t xml:space="preserve"> per inkstus, tačiau klinikinė tokio poveikio svarba nėra tikėtina.</w:t>
      </w:r>
    </w:p>
    <w:p w14:paraId="4F22B95A" w14:textId="77777777" w:rsidR="00776FBE" w:rsidRPr="00DE73B0"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022D8EE9" w14:textId="77777777" w:rsidR="00776FBE" w:rsidRPr="00DE73B0" w:rsidRDefault="00776FBE" w:rsidP="00AB3C1A">
      <w:pPr>
        <w:widowControl w:val="0"/>
        <w:spacing w:line="240" w:lineRule="auto"/>
        <w:ind w:left="567" w:hanging="567"/>
        <w:outlineLvl w:val="2"/>
        <w:rPr>
          <w:b/>
          <w:snapToGrid/>
          <w:szCs w:val="22"/>
          <w:lang w:val="lt-LT"/>
        </w:rPr>
      </w:pPr>
      <w:r w:rsidRPr="00DE73B0">
        <w:rPr>
          <w:b/>
          <w:snapToGrid/>
          <w:kern w:val="28"/>
          <w:szCs w:val="22"/>
          <w:lang w:val="lt-LT"/>
        </w:rPr>
        <w:t>4.6</w:t>
      </w:r>
      <w:r w:rsidRPr="00DE73B0">
        <w:rPr>
          <w:b/>
          <w:snapToGrid/>
          <w:kern w:val="28"/>
          <w:szCs w:val="22"/>
          <w:lang w:val="lt-LT"/>
        </w:rPr>
        <w:tab/>
        <w:t>Vaisingumas, nėštumo ir žindymo laikotarpis</w:t>
      </w:r>
    </w:p>
    <w:p w14:paraId="28D032A0" w14:textId="77777777" w:rsidR="00776FBE" w:rsidRPr="00DE73B0" w:rsidRDefault="00776FBE" w:rsidP="00AB3C1A">
      <w:pPr>
        <w:widowControl w:val="0"/>
        <w:tabs>
          <w:tab w:val="clear" w:pos="567"/>
        </w:tabs>
        <w:spacing w:line="240" w:lineRule="auto"/>
        <w:rPr>
          <w:i/>
          <w:snapToGrid/>
          <w:szCs w:val="22"/>
          <w:lang w:val="lt-LT"/>
        </w:rPr>
      </w:pPr>
    </w:p>
    <w:p w14:paraId="5632DD85" w14:textId="77777777" w:rsidR="009E09DF" w:rsidRPr="00DE73B0" w:rsidRDefault="009E09DF" w:rsidP="009E09DF">
      <w:pPr>
        <w:tabs>
          <w:tab w:val="clear" w:pos="567"/>
        </w:tabs>
        <w:spacing w:line="240" w:lineRule="auto"/>
        <w:rPr>
          <w:iCs/>
          <w:snapToGrid/>
          <w:szCs w:val="22"/>
          <w:u w:val="single"/>
          <w:lang w:val="lt-LT"/>
        </w:rPr>
      </w:pPr>
      <w:r w:rsidRPr="00DE73B0">
        <w:rPr>
          <w:iCs/>
          <w:snapToGrid/>
          <w:szCs w:val="22"/>
          <w:u w:val="single"/>
          <w:lang w:val="lt-LT"/>
        </w:rPr>
        <w:t>Nėštumas</w:t>
      </w:r>
    </w:p>
    <w:p w14:paraId="78692D66" w14:textId="77777777" w:rsidR="009E09DF" w:rsidRPr="00DE73B0" w:rsidRDefault="009E09DF" w:rsidP="009E09DF">
      <w:pPr>
        <w:tabs>
          <w:tab w:val="clear" w:pos="567"/>
        </w:tabs>
        <w:spacing w:line="240" w:lineRule="auto"/>
        <w:rPr>
          <w:iCs/>
          <w:snapToGrid/>
          <w:szCs w:val="22"/>
          <w:lang w:val="lt-LT"/>
        </w:rPr>
      </w:pPr>
    </w:p>
    <w:p w14:paraId="75FFAC72" w14:textId="3C449B12" w:rsidR="009E09DF" w:rsidRPr="00DE73B0" w:rsidRDefault="009E09DF" w:rsidP="009E09DF">
      <w:pPr>
        <w:tabs>
          <w:tab w:val="clear" w:pos="567"/>
        </w:tabs>
        <w:spacing w:line="240" w:lineRule="auto"/>
        <w:rPr>
          <w:i/>
          <w:snapToGrid/>
          <w:szCs w:val="22"/>
          <w:lang w:val="lt-LT"/>
        </w:rPr>
      </w:pPr>
      <w:r w:rsidRPr="00DE73B0">
        <w:rPr>
          <w:i/>
          <w:snapToGrid/>
          <w:szCs w:val="22"/>
          <w:lang w:val="lt-LT"/>
        </w:rPr>
        <w:t xml:space="preserve">Rizika, susijusi su epilepsija ir vaistiniais preparatais nuo epilepsijos (VPNE) </w:t>
      </w:r>
    </w:p>
    <w:p w14:paraId="6C877E22" w14:textId="2EFDE2A6" w:rsidR="009E09DF" w:rsidRPr="00DE73B0" w:rsidRDefault="009E09DF" w:rsidP="009E09DF">
      <w:pPr>
        <w:tabs>
          <w:tab w:val="clear" w:pos="567"/>
        </w:tabs>
        <w:spacing w:line="240" w:lineRule="auto"/>
        <w:rPr>
          <w:iCs/>
          <w:snapToGrid/>
          <w:szCs w:val="22"/>
          <w:lang w:val="lt-LT"/>
        </w:rPr>
      </w:pPr>
      <w:r w:rsidRPr="00DE73B0">
        <w:rPr>
          <w:iCs/>
          <w:snapToGrid/>
          <w:szCs w:val="22"/>
          <w:lang w:val="lt-LT"/>
        </w:rPr>
        <w:t>Specialistas vaisingoms moterims (ypač moterims, kurios planuoja pastoti arba nėščioms moterims) turi suteikti konsultaciją dėl tiek su traukuliais, tiek su epilepsijos gydymu susijusios galimos rizikos vaisiui</w:t>
      </w:r>
      <w:r w:rsidR="00911E49">
        <w:rPr>
          <w:iCs/>
          <w:snapToGrid/>
          <w:szCs w:val="22"/>
          <w:lang w:val="lt-LT"/>
        </w:rPr>
        <w:t xml:space="preserve"> (naujagimiui)</w:t>
      </w:r>
      <w:r w:rsidRPr="00DE73B0">
        <w:rPr>
          <w:iCs/>
          <w:snapToGrid/>
          <w:szCs w:val="22"/>
          <w:lang w:val="lt-LT"/>
        </w:rPr>
        <w:t xml:space="preserve">. Moteriai planuojant pastoti, turi būti apsvarstyta gydymo </w:t>
      </w:r>
      <w:r w:rsidR="00CB1AB1" w:rsidRPr="00DE73B0">
        <w:rPr>
          <w:iCs/>
          <w:snapToGrid/>
          <w:szCs w:val="22"/>
          <w:lang w:val="lt-LT"/>
        </w:rPr>
        <w:t>nuo epilepsijos</w:t>
      </w:r>
      <w:r w:rsidRPr="00DE73B0">
        <w:rPr>
          <w:iCs/>
          <w:snapToGrid/>
          <w:szCs w:val="22"/>
          <w:lang w:val="lt-LT"/>
        </w:rPr>
        <w:t xml:space="preserve"> būtinybė. Nuo epilepsijos gydomoms moterims nerekomenduojama staiga nutraukti gydymo VPNE, nes tai gali sukelti priepuolių </w:t>
      </w:r>
      <w:r w:rsidR="00D86D13">
        <w:rPr>
          <w:iCs/>
          <w:snapToGrid/>
          <w:szCs w:val="22"/>
          <w:lang w:val="lt-LT"/>
        </w:rPr>
        <w:t xml:space="preserve">(traukulių) </w:t>
      </w:r>
      <w:r w:rsidRPr="00DE73B0">
        <w:rPr>
          <w:iCs/>
          <w:snapToGrid/>
          <w:szCs w:val="22"/>
          <w:lang w:val="lt-LT"/>
        </w:rPr>
        <w:t xml:space="preserve">paūmėjimą, o tai gali turėti sunkių pasekmių tiek motinai, tiek </w:t>
      </w:r>
      <w:r w:rsidR="0079274E">
        <w:rPr>
          <w:iCs/>
          <w:snapToGrid/>
          <w:szCs w:val="22"/>
          <w:lang w:val="lt-LT"/>
        </w:rPr>
        <w:t>vaisiui (naujagimiui)</w:t>
      </w:r>
      <w:r w:rsidRPr="00DE73B0">
        <w:rPr>
          <w:iCs/>
          <w:snapToGrid/>
          <w:szCs w:val="22"/>
          <w:lang w:val="lt-LT"/>
        </w:rPr>
        <w:t xml:space="preserve">. Jeigu tik įmanoma, pirmenybė turi būti teikiama </w:t>
      </w:r>
      <w:proofErr w:type="spellStart"/>
      <w:r w:rsidRPr="00DE73B0">
        <w:rPr>
          <w:iCs/>
          <w:snapToGrid/>
          <w:szCs w:val="22"/>
          <w:lang w:val="lt-LT"/>
        </w:rPr>
        <w:t>monoterapijai</w:t>
      </w:r>
      <w:proofErr w:type="spellEnd"/>
      <w:r w:rsidRPr="00DE73B0">
        <w:rPr>
          <w:iCs/>
          <w:snapToGrid/>
          <w:szCs w:val="22"/>
          <w:lang w:val="lt-LT"/>
        </w:rPr>
        <w:t xml:space="preserve">, nes, priklausomai nuo kartu vartojamų vaistinių preparatų nuo epilepsijos, gydymas keliais VPNE gali būti susijęs su didesne įgimtų formavimosi ydų rizika nei </w:t>
      </w:r>
      <w:proofErr w:type="spellStart"/>
      <w:r w:rsidRPr="00DE73B0">
        <w:rPr>
          <w:iCs/>
          <w:snapToGrid/>
          <w:szCs w:val="22"/>
          <w:lang w:val="lt-LT"/>
        </w:rPr>
        <w:t>monoterapijos</w:t>
      </w:r>
      <w:proofErr w:type="spellEnd"/>
      <w:r w:rsidRPr="00DE73B0">
        <w:rPr>
          <w:iCs/>
          <w:snapToGrid/>
          <w:szCs w:val="22"/>
          <w:lang w:val="lt-LT"/>
        </w:rPr>
        <w:t xml:space="preserve"> atveju.</w:t>
      </w:r>
    </w:p>
    <w:p w14:paraId="24FECDC6" w14:textId="77777777" w:rsidR="009E09DF" w:rsidRPr="00DE73B0" w:rsidRDefault="009E09DF" w:rsidP="009E09DF">
      <w:pPr>
        <w:tabs>
          <w:tab w:val="clear" w:pos="567"/>
        </w:tabs>
        <w:spacing w:line="240" w:lineRule="auto"/>
        <w:rPr>
          <w:iCs/>
          <w:snapToGrid/>
          <w:szCs w:val="22"/>
          <w:lang w:val="lt-LT"/>
        </w:rPr>
      </w:pPr>
    </w:p>
    <w:p w14:paraId="5E28DC4D" w14:textId="77777777" w:rsidR="009E09DF" w:rsidRPr="00DE73B0" w:rsidRDefault="009E09DF" w:rsidP="009E09DF">
      <w:pPr>
        <w:tabs>
          <w:tab w:val="clear" w:pos="567"/>
        </w:tabs>
        <w:spacing w:line="240" w:lineRule="auto"/>
        <w:rPr>
          <w:i/>
          <w:snapToGrid/>
          <w:szCs w:val="22"/>
          <w:lang w:val="lt-LT"/>
        </w:rPr>
      </w:pPr>
      <w:r w:rsidRPr="00DE73B0">
        <w:rPr>
          <w:i/>
          <w:snapToGrid/>
          <w:szCs w:val="22"/>
          <w:lang w:val="lt-LT"/>
        </w:rPr>
        <w:t xml:space="preserve">Rizika, susijusi su </w:t>
      </w:r>
      <w:proofErr w:type="spellStart"/>
      <w:r w:rsidRPr="00DE73B0">
        <w:rPr>
          <w:i/>
          <w:snapToGrid/>
          <w:szCs w:val="22"/>
          <w:lang w:val="lt-LT"/>
        </w:rPr>
        <w:t>gabapentinu</w:t>
      </w:r>
      <w:proofErr w:type="spellEnd"/>
    </w:p>
    <w:p w14:paraId="609858BA" w14:textId="77777777" w:rsidR="009E09DF" w:rsidRPr="00DE73B0" w:rsidRDefault="009E09DF" w:rsidP="009E09DF">
      <w:pPr>
        <w:tabs>
          <w:tab w:val="clear" w:pos="567"/>
        </w:tabs>
        <w:spacing w:line="240" w:lineRule="auto"/>
        <w:rPr>
          <w:iCs/>
          <w:snapToGrid/>
          <w:szCs w:val="22"/>
          <w:lang w:val="lt-LT"/>
        </w:rPr>
      </w:pPr>
      <w:proofErr w:type="spellStart"/>
      <w:r w:rsidRPr="00DE73B0">
        <w:rPr>
          <w:iCs/>
          <w:snapToGrid/>
          <w:szCs w:val="22"/>
          <w:lang w:val="lt-LT"/>
        </w:rPr>
        <w:t>Gabapentino</w:t>
      </w:r>
      <w:proofErr w:type="spellEnd"/>
      <w:r w:rsidRPr="00DE73B0">
        <w:rPr>
          <w:iCs/>
          <w:snapToGrid/>
          <w:szCs w:val="22"/>
          <w:lang w:val="lt-LT"/>
        </w:rPr>
        <w:t xml:space="preserve"> prasiskverbia per žmogaus placentą.</w:t>
      </w:r>
    </w:p>
    <w:p w14:paraId="4F90C0D8" w14:textId="77777777" w:rsidR="009E09DF" w:rsidRPr="00DE73B0" w:rsidRDefault="009E09DF" w:rsidP="009E09DF">
      <w:pPr>
        <w:tabs>
          <w:tab w:val="clear" w:pos="567"/>
        </w:tabs>
        <w:spacing w:line="240" w:lineRule="auto"/>
        <w:rPr>
          <w:iCs/>
          <w:snapToGrid/>
          <w:szCs w:val="22"/>
          <w:lang w:val="lt-LT"/>
        </w:rPr>
      </w:pPr>
    </w:p>
    <w:p w14:paraId="7F43002C" w14:textId="77777777" w:rsidR="009E09DF" w:rsidRPr="00DE73B0" w:rsidRDefault="009E09DF" w:rsidP="009E09DF">
      <w:pPr>
        <w:tabs>
          <w:tab w:val="clear" w:pos="567"/>
        </w:tabs>
        <w:spacing w:line="240" w:lineRule="auto"/>
        <w:rPr>
          <w:iCs/>
          <w:snapToGrid/>
          <w:szCs w:val="22"/>
          <w:lang w:val="lt-LT"/>
        </w:rPr>
      </w:pPr>
      <w:r w:rsidRPr="00DE73B0">
        <w:rPr>
          <w:iCs/>
          <w:snapToGrid/>
          <w:szCs w:val="22"/>
          <w:lang w:val="lt-LT"/>
        </w:rPr>
        <w:t xml:space="preserve">Šiaurės šalyse atliktas daugiau kaip 1 700 nėščių moterų, kurios nėštumo pirmojo trimestro metu vartojo </w:t>
      </w:r>
      <w:proofErr w:type="spellStart"/>
      <w:r w:rsidRPr="00DE73B0">
        <w:rPr>
          <w:iCs/>
          <w:snapToGrid/>
          <w:szCs w:val="22"/>
          <w:lang w:val="lt-LT"/>
        </w:rPr>
        <w:t>gabapentino</w:t>
      </w:r>
      <w:proofErr w:type="spellEnd"/>
      <w:r w:rsidRPr="00DE73B0">
        <w:rPr>
          <w:iCs/>
          <w:snapToGrid/>
          <w:szCs w:val="22"/>
          <w:lang w:val="lt-LT"/>
        </w:rPr>
        <w:t xml:space="preserve">, stebėjimo tyrimas neparodė didesnės sunkių įgimtų formavimosi ydų rizikos tokių moterų vaikams, palyginti su vaikais, kurių motinos nėštumo metu </w:t>
      </w:r>
      <w:proofErr w:type="spellStart"/>
      <w:r w:rsidRPr="00DE73B0">
        <w:rPr>
          <w:iCs/>
          <w:snapToGrid/>
          <w:szCs w:val="22"/>
          <w:lang w:val="lt-LT"/>
        </w:rPr>
        <w:t>gabapentino</w:t>
      </w:r>
      <w:proofErr w:type="spellEnd"/>
      <w:r w:rsidRPr="00DE73B0">
        <w:rPr>
          <w:iCs/>
          <w:snapToGrid/>
          <w:szCs w:val="22"/>
          <w:lang w:val="lt-LT"/>
        </w:rPr>
        <w:t xml:space="preserve"> nevartojo, ir vaikais, kurių motinos nėštumo metu vartojo </w:t>
      </w:r>
      <w:proofErr w:type="spellStart"/>
      <w:r w:rsidRPr="00DE73B0">
        <w:rPr>
          <w:iCs/>
          <w:snapToGrid/>
          <w:szCs w:val="22"/>
          <w:lang w:val="lt-LT"/>
        </w:rPr>
        <w:t>pregabalino</w:t>
      </w:r>
      <w:proofErr w:type="spellEnd"/>
      <w:r w:rsidRPr="00DE73B0">
        <w:rPr>
          <w:iCs/>
          <w:snapToGrid/>
          <w:szCs w:val="22"/>
          <w:lang w:val="lt-LT"/>
        </w:rPr>
        <w:t xml:space="preserve">, </w:t>
      </w:r>
      <w:proofErr w:type="spellStart"/>
      <w:r w:rsidRPr="00DE73B0">
        <w:rPr>
          <w:iCs/>
          <w:snapToGrid/>
          <w:szCs w:val="22"/>
          <w:lang w:val="lt-LT"/>
        </w:rPr>
        <w:t>lamotrigino</w:t>
      </w:r>
      <w:proofErr w:type="spellEnd"/>
      <w:r w:rsidRPr="00DE73B0">
        <w:rPr>
          <w:iCs/>
          <w:snapToGrid/>
          <w:szCs w:val="22"/>
          <w:lang w:val="lt-LT"/>
        </w:rPr>
        <w:t xml:space="preserve"> ir </w:t>
      </w:r>
      <w:proofErr w:type="spellStart"/>
      <w:r w:rsidRPr="00DE73B0">
        <w:rPr>
          <w:iCs/>
          <w:snapToGrid/>
          <w:szCs w:val="22"/>
          <w:lang w:val="lt-LT"/>
        </w:rPr>
        <w:t>pregabalino</w:t>
      </w:r>
      <w:proofErr w:type="spellEnd"/>
      <w:r w:rsidRPr="00DE73B0">
        <w:rPr>
          <w:iCs/>
          <w:snapToGrid/>
          <w:szCs w:val="22"/>
          <w:lang w:val="lt-LT"/>
        </w:rPr>
        <w:t xml:space="preserve"> arba </w:t>
      </w:r>
      <w:proofErr w:type="spellStart"/>
      <w:r w:rsidRPr="00DE73B0">
        <w:rPr>
          <w:iCs/>
          <w:snapToGrid/>
          <w:szCs w:val="22"/>
          <w:lang w:val="lt-LT"/>
        </w:rPr>
        <w:t>lamotrigino</w:t>
      </w:r>
      <w:proofErr w:type="spellEnd"/>
      <w:r w:rsidRPr="00DE73B0">
        <w:rPr>
          <w:iCs/>
          <w:snapToGrid/>
          <w:szCs w:val="22"/>
          <w:lang w:val="lt-LT"/>
        </w:rPr>
        <w:t xml:space="preserve">. Taip pat nepastebėta padidėjusios nervų sistemos raidos sutrikimų rizikos vaikams, kurių motinos nėštumo metu vartojo </w:t>
      </w:r>
      <w:proofErr w:type="spellStart"/>
      <w:r w:rsidRPr="00DE73B0">
        <w:rPr>
          <w:iCs/>
          <w:snapToGrid/>
          <w:szCs w:val="22"/>
          <w:lang w:val="lt-LT"/>
        </w:rPr>
        <w:t>gabapentino</w:t>
      </w:r>
      <w:proofErr w:type="spellEnd"/>
      <w:r w:rsidRPr="00DE73B0">
        <w:rPr>
          <w:iCs/>
          <w:snapToGrid/>
          <w:szCs w:val="22"/>
          <w:lang w:val="lt-LT"/>
        </w:rPr>
        <w:t>.</w:t>
      </w:r>
    </w:p>
    <w:p w14:paraId="486A92CB" w14:textId="77777777" w:rsidR="009E09DF" w:rsidRPr="00DE73B0" w:rsidRDefault="009E09DF" w:rsidP="009E09DF">
      <w:pPr>
        <w:tabs>
          <w:tab w:val="clear" w:pos="567"/>
        </w:tabs>
        <w:spacing w:line="240" w:lineRule="auto"/>
        <w:rPr>
          <w:iCs/>
          <w:snapToGrid/>
          <w:szCs w:val="22"/>
          <w:lang w:val="lt-LT"/>
        </w:rPr>
      </w:pPr>
    </w:p>
    <w:p w14:paraId="3B8E447F" w14:textId="77777777" w:rsidR="009E09DF" w:rsidRPr="00DE73B0" w:rsidRDefault="009E09DF" w:rsidP="009E09DF">
      <w:pPr>
        <w:tabs>
          <w:tab w:val="clear" w:pos="567"/>
        </w:tabs>
        <w:spacing w:line="240" w:lineRule="auto"/>
        <w:rPr>
          <w:iCs/>
          <w:snapToGrid/>
          <w:szCs w:val="22"/>
          <w:lang w:val="lt-LT"/>
        </w:rPr>
      </w:pPr>
      <w:r w:rsidRPr="00DE73B0">
        <w:rPr>
          <w:iCs/>
          <w:snapToGrid/>
          <w:szCs w:val="22"/>
          <w:lang w:val="lt-LT"/>
        </w:rPr>
        <w:t xml:space="preserve">Gauta nedaug įrodymų, kad </w:t>
      </w:r>
      <w:proofErr w:type="spellStart"/>
      <w:r w:rsidRPr="00DE73B0">
        <w:rPr>
          <w:iCs/>
          <w:snapToGrid/>
          <w:szCs w:val="22"/>
          <w:lang w:val="lt-LT"/>
        </w:rPr>
        <w:t>gabapentino</w:t>
      </w:r>
      <w:proofErr w:type="spellEnd"/>
      <w:r w:rsidRPr="00DE73B0">
        <w:rPr>
          <w:iCs/>
          <w:snapToGrid/>
          <w:szCs w:val="22"/>
          <w:lang w:val="lt-LT"/>
        </w:rPr>
        <w:t xml:space="preserve"> vartojusių moterų naujagimiams buvo didesnė mažo gimimo svorio ir priešlaikinio gimdymo (bet ne </w:t>
      </w:r>
      <w:proofErr w:type="spellStart"/>
      <w:r w:rsidRPr="00DE73B0">
        <w:rPr>
          <w:iCs/>
          <w:snapToGrid/>
          <w:szCs w:val="22"/>
          <w:lang w:val="lt-LT"/>
        </w:rPr>
        <w:t>negyvagimio</w:t>
      </w:r>
      <w:proofErr w:type="spellEnd"/>
      <w:r w:rsidRPr="00DE73B0">
        <w:rPr>
          <w:iCs/>
          <w:snapToGrid/>
          <w:szCs w:val="22"/>
          <w:lang w:val="lt-LT"/>
        </w:rPr>
        <w:t xml:space="preserve">), mažo vaiko pagal </w:t>
      </w:r>
      <w:proofErr w:type="spellStart"/>
      <w:r w:rsidRPr="00DE73B0">
        <w:rPr>
          <w:iCs/>
          <w:snapToGrid/>
          <w:szCs w:val="22"/>
          <w:lang w:val="lt-LT"/>
        </w:rPr>
        <w:t>gestacinį</w:t>
      </w:r>
      <w:proofErr w:type="spellEnd"/>
      <w:r w:rsidRPr="00DE73B0">
        <w:rPr>
          <w:iCs/>
          <w:snapToGrid/>
          <w:szCs w:val="22"/>
          <w:lang w:val="lt-LT"/>
        </w:rPr>
        <w:t xml:space="preserve"> amžių, mažo įverčio pagal </w:t>
      </w:r>
      <w:proofErr w:type="spellStart"/>
      <w:r w:rsidRPr="00DE73B0">
        <w:rPr>
          <w:iCs/>
          <w:snapToGrid/>
          <w:szCs w:val="22"/>
          <w:lang w:val="lt-LT"/>
        </w:rPr>
        <w:t>Apgar</w:t>
      </w:r>
      <w:proofErr w:type="spellEnd"/>
      <w:r w:rsidRPr="00DE73B0">
        <w:rPr>
          <w:iCs/>
          <w:snapToGrid/>
          <w:szCs w:val="22"/>
          <w:lang w:val="lt-LT"/>
        </w:rPr>
        <w:t xml:space="preserve"> skalę po 5 minučių ir </w:t>
      </w:r>
      <w:proofErr w:type="spellStart"/>
      <w:r w:rsidRPr="00DE73B0">
        <w:rPr>
          <w:iCs/>
          <w:snapToGrid/>
          <w:szCs w:val="22"/>
          <w:lang w:val="lt-LT"/>
        </w:rPr>
        <w:t>mikrocefalijos</w:t>
      </w:r>
      <w:proofErr w:type="spellEnd"/>
      <w:r w:rsidRPr="00DE73B0">
        <w:rPr>
          <w:iCs/>
          <w:snapToGrid/>
          <w:szCs w:val="22"/>
          <w:lang w:val="lt-LT"/>
        </w:rPr>
        <w:t xml:space="preserve"> rizika.</w:t>
      </w:r>
    </w:p>
    <w:p w14:paraId="5BE6924E" w14:textId="77777777" w:rsidR="009E09DF" w:rsidRPr="00DE73B0" w:rsidRDefault="009E09DF" w:rsidP="009E09DF">
      <w:pPr>
        <w:tabs>
          <w:tab w:val="clear" w:pos="567"/>
        </w:tabs>
        <w:spacing w:line="240" w:lineRule="auto"/>
        <w:rPr>
          <w:iCs/>
          <w:snapToGrid/>
          <w:szCs w:val="22"/>
          <w:lang w:val="lt-LT"/>
        </w:rPr>
      </w:pPr>
    </w:p>
    <w:p w14:paraId="37878FD4" w14:textId="77777777" w:rsidR="009E09DF" w:rsidRPr="00DE73B0" w:rsidRDefault="009E09DF" w:rsidP="009E09DF">
      <w:pPr>
        <w:tabs>
          <w:tab w:val="clear" w:pos="567"/>
        </w:tabs>
        <w:spacing w:line="240" w:lineRule="auto"/>
        <w:rPr>
          <w:iCs/>
          <w:snapToGrid/>
          <w:szCs w:val="22"/>
          <w:lang w:val="lt-LT"/>
        </w:rPr>
      </w:pPr>
      <w:r w:rsidRPr="00DE73B0">
        <w:rPr>
          <w:rFonts w:eastAsia="SimSun"/>
          <w:snapToGrid/>
          <w:color w:val="000000"/>
          <w:szCs w:val="22"/>
          <w:lang w:val="lt-LT" w:eastAsia="zh-CN"/>
        </w:rPr>
        <w:t>Su gyvūnais atlikti tyrimai parodė toksinį poveikį reprodukcijai</w:t>
      </w:r>
      <w:r w:rsidRPr="00DE73B0">
        <w:rPr>
          <w:iCs/>
          <w:snapToGrid/>
          <w:szCs w:val="22"/>
          <w:lang w:val="lt-LT"/>
        </w:rPr>
        <w:t xml:space="preserve"> (žr. 5.3 skyrių).</w:t>
      </w:r>
    </w:p>
    <w:p w14:paraId="66A59B85" w14:textId="77777777" w:rsidR="009E09DF" w:rsidRPr="00DE73B0" w:rsidRDefault="009E09DF" w:rsidP="009E09DF">
      <w:pPr>
        <w:tabs>
          <w:tab w:val="clear" w:pos="567"/>
        </w:tabs>
        <w:spacing w:line="240" w:lineRule="auto"/>
        <w:rPr>
          <w:i/>
          <w:snapToGrid/>
          <w:szCs w:val="22"/>
          <w:lang w:val="lt-LT"/>
        </w:rPr>
      </w:pPr>
    </w:p>
    <w:p w14:paraId="7A4C1F8B" w14:textId="77777777" w:rsidR="009E09DF" w:rsidRPr="00DE73B0" w:rsidRDefault="009E09DF" w:rsidP="009E09DF">
      <w:pPr>
        <w:tabs>
          <w:tab w:val="clear" w:pos="567"/>
        </w:tabs>
        <w:spacing w:line="240" w:lineRule="auto"/>
        <w:rPr>
          <w:iCs/>
          <w:snapToGrid/>
          <w:szCs w:val="22"/>
          <w:lang w:val="lt-LT"/>
        </w:rPr>
      </w:pPr>
      <w:r w:rsidRPr="00DE73B0">
        <w:rPr>
          <w:rFonts w:eastAsia="SimSun"/>
          <w:snapToGrid/>
          <w:szCs w:val="22"/>
          <w:lang w:val="lt-LT" w:eastAsia="zh-CN"/>
        </w:rPr>
        <w:t>Jei</w:t>
      </w:r>
      <w:r w:rsidR="004E58AE" w:rsidRPr="00DE73B0">
        <w:rPr>
          <w:rFonts w:eastAsia="SimSun"/>
          <w:snapToGrid/>
          <w:szCs w:val="22"/>
          <w:lang w:val="lt-LT" w:eastAsia="zh-CN"/>
        </w:rPr>
        <w:t>gu</w:t>
      </w:r>
      <w:r w:rsidRPr="00DE73B0">
        <w:rPr>
          <w:rFonts w:eastAsia="SimSun"/>
          <w:snapToGrid/>
          <w:szCs w:val="22"/>
          <w:lang w:val="lt-LT" w:eastAsia="zh-CN"/>
        </w:rPr>
        <w:t xml:space="preserve"> kliniškai reikalinga, </w:t>
      </w:r>
      <w:proofErr w:type="spellStart"/>
      <w:r w:rsidR="00CB1AB1" w:rsidRPr="00DE73B0">
        <w:rPr>
          <w:snapToGrid/>
          <w:szCs w:val="22"/>
          <w:lang w:val="lt-LT"/>
        </w:rPr>
        <w:t>g</w:t>
      </w:r>
      <w:r w:rsidRPr="00DE73B0">
        <w:rPr>
          <w:snapToGrid/>
          <w:szCs w:val="22"/>
          <w:lang w:val="lt-LT"/>
        </w:rPr>
        <w:t>abapentin</w:t>
      </w:r>
      <w:r w:rsidR="00CB1AB1" w:rsidRPr="00DE73B0">
        <w:rPr>
          <w:snapToGrid/>
          <w:szCs w:val="22"/>
          <w:lang w:val="lt-LT"/>
        </w:rPr>
        <w:t>as</w:t>
      </w:r>
      <w:proofErr w:type="spellEnd"/>
      <w:r w:rsidR="00CB1AB1" w:rsidRPr="00DE73B0">
        <w:rPr>
          <w:snapToGrid/>
          <w:szCs w:val="22"/>
          <w:lang w:val="lt-LT"/>
        </w:rPr>
        <w:t xml:space="preserve"> </w:t>
      </w:r>
      <w:r w:rsidRPr="00DE73B0">
        <w:rPr>
          <w:rFonts w:eastAsia="SimSun"/>
          <w:snapToGrid/>
          <w:szCs w:val="22"/>
          <w:lang w:val="lt-LT" w:eastAsia="zh-CN"/>
        </w:rPr>
        <w:t>gali būti vartojamas nėštumo pirmojo trimestro metu</w:t>
      </w:r>
      <w:r w:rsidRPr="00DE73B0">
        <w:rPr>
          <w:iCs/>
          <w:snapToGrid/>
          <w:szCs w:val="22"/>
          <w:lang w:val="lt-LT"/>
        </w:rPr>
        <w:t>.</w:t>
      </w:r>
    </w:p>
    <w:p w14:paraId="55631CB8" w14:textId="77777777" w:rsidR="009E09DF" w:rsidRPr="00DE73B0" w:rsidRDefault="009E09DF" w:rsidP="009E09DF">
      <w:pPr>
        <w:tabs>
          <w:tab w:val="clear" w:pos="567"/>
        </w:tabs>
        <w:spacing w:line="240" w:lineRule="auto"/>
        <w:rPr>
          <w:snapToGrid/>
          <w:szCs w:val="22"/>
          <w:lang w:val="lt-LT"/>
        </w:rPr>
      </w:pPr>
      <w:r w:rsidRPr="00DE73B0">
        <w:rPr>
          <w:snapToGrid/>
          <w:szCs w:val="22"/>
          <w:lang w:val="lt-LT"/>
        </w:rPr>
        <w:t xml:space="preserve">Naujagimiams, kurių motinos jų besilaukdamos vartojo </w:t>
      </w:r>
      <w:proofErr w:type="spellStart"/>
      <w:r w:rsidRPr="00DE73B0">
        <w:rPr>
          <w:snapToGrid/>
          <w:szCs w:val="22"/>
          <w:lang w:val="lt-LT"/>
        </w:rPr>
        <w:t>gabapentino</w:t>
      </w:r>
      <w:proofErr w:type="spellEnd"/>
      <w:r w:rsidRPr="00DE73B0">
        <w:rPr>
          <w:snapToGrid/>
          <w:szCs w:val="22"/>
          <w:lang w:val="lt-LT"/>
        </w:rPr>
        <w:t xml:space="preserve">, pastebėtas naujagimių abstinencijos sindromas. </w:t>
      </w:r>
      <w:proofErr w:type="spellStart"/>
      <w:r w:rsidRPr="00DE73B0">
        <w:rPr>
          <w:snapToGrid/>
          <w:szCs w:val="22"/>
          <w:lang w:val="lt-LT"/>
        </w:rPr>
        <w:t>Gabapentino</w:t>
      </w:r>
      <w:proofErr w:type="spellEnd"/>
      <w:r w:rsidRPr="00DE73B0">
        <w:rPr>
          <w:snapToGrid/>
          <w:szCs w:val="22"/>
          <w:lang w:val="lt-LT"/>
        </w:rPr>
        <w:t xml:space="preserve"> vartojimas kartu su </w:t>
      </w:r>
      <w:proofErr w:type="spellStart"/>
      <w:r w:rsidRPr="00DE73B0">
        <w:rPr>
          <w:snapToGrid/>
          <w:szCs w:val="22"/>
          <w:lang w:val="lt-LT"/>
        </w:rPr>
        <w:t>opioidais</w:t>
      </w:r>
      <w:proofErr w:type="spellEnd"/>
      <w:r w:rsidRPr="00DE73B0">
        <w:rPr>
          <w:snapToGrid/>
          <w:szCs w:val="22"/>
          <w:lang w:val="lt-LT"/>
        </w:rPr>
        <w:t xml:space="preserve"> nėštumo laikotarpiu gali padidinti naujagimių abstinencijos sindromo riziką. Naujagimius reikia atidžiai stebėti.</w:t>
      </w:r>
    </w:p>
    <w:p w14:paraId="5651972F" w14:textId="77777777" w:rsidR="009E09DF" w:rsidRPr="00DE73B0" w:rsidRDefault="009E09DF" w:rsidP="009E09DF">
      <w:pPr>
        <w:tabs>
          <w:tab w:val="clear" w:pos="567"/>
        </w:tabs>
        <w:spacing w:line="240" w:lineRule="auto"/>
        <w:rPr>
          <w:snapToGrid/>
          <w:szCs w:val="22"/>
          <w:lang w:val="lt-LT"/>
        </w:rPr>
      </w:pPr>
    </w:p>
    <w:p w14:paraId="1321C5D6" w14:textId="77777777" w:rsidR="009E09DF" w:rsidRPr="00DE73B0" w:rsidRDefault="009E09DF" w:rsidP="009E09DF">
      <w:pPr>
        <w:tabs>
          <w:tab w:val="clear" w:pos="567"/>
        </w:tabs>
        <w:spacing w:line="240" w:lineRule="auto"/>
        <w:outlineLvl w:val="0"/>
        <w:rPr>
          <w:iCs/>
          <w:snapToGrid/>
          <w:szCs w:val="22"/>
          <w:u w:val="single"/>
          <w:lang w:val="lt-LT"/>
        </w:rPr>
      </w:pPr>
      <w:r w:rsidRPr="00DE73B0">
        <w:rPr>
          <w:iCs/>
          <w:snapToGrid/>
          <w:szCs w:val="22"/>
          <w:u w:val="single"/>
          <w:lang w:val="lt-LT"/>
        </w:rPr>
        <w:t>Žindymas</w:t>
      </w:r>
    </w:p>
    <w:p w14:paraId="11AF5B77" w14:textId="50BB757D" w:rsidR="009E09DF" w:rsidRPr="00DE73B0" w:rsidRDefault="009E09DF" w:rsidP="009E09DF">
      <w:pPr>
        <w:tabs>
          <w:tab w:val="clear" w:pos="567"/>
        </w:tabs>
        <w:spacing w:line="240" w:lineRule="auto"/>
        <w:rPr>
          <w:snapToGrid/>
          <w:szCs w:val="22"/>
          <w:lang w:val="lt-LT"/>
        </w:rPr>
      </w:pPr>
      <w:proofErr w:type="spellStart"/>
      <w:r w:rsidRPr="00DE73B0">
        <w:rPr>
          <w:snapToGrid/>
          <w:szCs w:val="22"/>
          <w:lang w:val="lt-LT"/>
        </w:rPr>
        <w:t>Gabapentino</w:t>
      </w:r>
      <w:proofErr w:type="spellEnd"/>
      <w:r w:rsidRPr="00DE73B0">
        <w:rPr>
          <w:snapToGrid/>
          <w:szCs w:val="22"/>
          <w:lang w:val="lt-LT"/>
        </w:rPr>
        <w:t xml:space="preserve"> išsiskiria į </w:t>
      </w:r>
      <w:r w:rsidR="00B86106">
        <w:rPr>
          <w:snapToGrid/>
          <w:szCs w:val="22"/>
          <w:lang w:val="lt-LT"/>
        </w:rPr>
        <w:t xml:space="preserve">gydytų </w:t>
      </w:r>
      <w:r w:rsidRPr="00DE73B0">
        <w:rPr>
          <w:snapToGrid/>
          <w:szCs w:val="22"/>
          <w:lang w:val="lt-LT"/>
        </w:rPr>
        <w:t>moter</w:t>
      </w:r>
      <w:r w:rsidR="00B86106">
        <w:rPr>
          <w:snapToGrid/>
          <w:szCs w:val="22"/>
          <w:lang w:val="lt-LT"/>
        </w:rPr>
        <w:t>ų</w:t>
      </w:r>
      <w:r w:rsidRPr="00DE73B0">
        <w:rPr>
          <w:snapToGrid/>
          <w:szCs w:val="22"/>
          <w:lang w:val="lt-LT"/>
        </w:rPr>
        <w:t xml:space="preserve"> pieną. </w:t>
      </w:r>
      <w:r w:rsidR="00B86106" w:rsidRPr="00801B5C">
        <w:rPr>
          <w:rFonts w:eastAsia="SimSun"/>
          <w:color w:val="000000"/>
          <w:lang w:val="lt-LT" w:eastAsia="zh-CN"/>
        </w:rPr>
        <w:t>Poveikis naujagimiams ar kūdikiams nežinomas,</w:t>
      </w:r>
      <w:r w:rsidR="00B86106" w:rsidRPr="00DE73B0" w:rsidDel="00B86106">
        <w:rPr>
          <w:snapToGrid/>
          <w:szCs w:val="22"/>
          <w:lang w:val="lt-LT"/>
        </w:rPr>
        <w:t xml:space="preserve"> </w:t>
      </w:r>
      <w:r w:rsidRPr="00DE73B0">
        <w:rPr>
          <w:snapToGrid/>
          <w:szCs w:val="22"/>
          <w:lang w:val="lt-LT"/>
        </w:rPr>
        <w:t xml:space="preserve">todėl </w:t>
      </w:r>
      <w:proofErr w:type="spellStart"/>
      <w:r w:rsidRPr="00DE73B0">
        <w:rPr>
          <w:snapToGrid/>
          <w:szCs w:val="22"/>
          <w:lang w:val="lt-LT"/>
        </w:rPr>
        <w:t>gabapentin</w:t>
      </w:r>
      <w:r w:rsidR="00B86106">
        <w:rPr>
          <w:snapToGrid/>
          <w:szCs w:val="22"/>
          <w:lang w:val="lt-LT"/>
        </w:rPr>
        <w:t>o</w:t>
      </w:r>
      <w:proofErr w:type="spellEnd"/>
      <w:r w:rsidRPr="00DE73B0">
        <w:rPr>
          <w:snapToGrid/>
          <w:szCs w:val="22"/>
          <w:lang w:val="lt-LT"/>
        </w:rPr>
        <w:t xml:space="preserve"> žindymo laikotarpiu </w:t>
      </w:r>
      <w:r w:rsidR="00CB1AB1" w:rsidRPr="00DE73B0">
        <w:rPr>
          <w:snapToGrid/>
          <w:szCs w:val="22"/>
          <w:lang w:val="lt-LT"/>
        </w:rPr>
        <w:t xml:space="preserve">būtina </w:t>
      </w:r>
      <w:r w:rsidRPr="00DE73B0">
        <w:rPr>
          <w:snapToGrid/>
          <w:szCs w:val="22"/>
          <w:lang w:val="lt-LT"/>
        </w:rPr>
        <w:t xml:space="preserve">vartoti </w:t>
      </w:r>
      <w:r w:rsidR="00CB1AB1" w:rsidRPr="00DE73B0">
        <w:rPr>
          <w:snapToGrid/>
          <w:szCs w:val="22"/>
          <w:lang w:val="lt-LT"/>
        </w:rPr>
        <w:t>atsargiai</w:t>
      </w:r>
      <w:r w:rsidRPr="00DE73B0">
        <w:rPr>
          <w:snapToGrid/>
          <w:szCs w:val="22"/>
          <w:lang w:val="lt-LT"/>
        </w:rPr>
        <w:t xml:space="preserve">. </w:t>
      </w:r>
      <w:proofErr w:type="spellStart"/>
      <w:r w:rsidR="00CB1AB1" w:rsidRPr="00DE73B0">
        <w:rPr>
          <w:snapToGrid/>
          <w:szCs w:val="22"/>
          <w:lang w:val="lt-LT"/>
        </w:rPr>
        <w:t>Gabapentin</w:t>
      </w:r>
      <w:r w:rsidR="00B86106">
        <w:rPr>
          <w:snapToGrid/>
          <w:szCs w:val="22"/>
          <w:lang w:val="lt-LT"/>
        </w:rPr>
        <w:t>o</w:t>
      </w:r>
      <w:proofErr w:type="spellEnd"/>
      <w:r w:rsidR="00CB1AB1" w:rsidRPr="00DE73B0">
        <w:rPr>
          <w:snapToGrid/>
          <w:szCs w:val="22"/>
          <w:lang w:val="lt-LT"/>
        </w:rPr>
        <w:t xml:space="preserve"> žindančioms moterims galima vartoti tik tuomet, jeigu jo nauda yra aiškiai didesnė už riziką</w:t>
      </w:r>
      <w:r w:rsidRPr="00DE73B0">
        <w:rPr>
          <w:snapToGrid/>
          <w:szCs w:val="22"/>
          <w:lang w:val="lt-LT"/>
        </w:rPr>
        <w:t>.</w:t>
      </w:r>
    </w:p>
    <w:p w14:paraId="0F54AAF7" w14:textId="77777777" w:rsidR="009E09DF" w:rsidRPr="00DE73B0" w:rsidRDefault="009E09DF" w:rsidP="009E09DF">
      <w:pPr>
        <w:tabs>
          <w:tab w:val="clear" w:pos="567"/>
        </w:tabs>
        <w:spacing w:line="240" w:lineRule="auto"/>
        <w:ind w:left="567" w:hanging="567"/>
        <w:rPr>
          <w:snapToGrid/>
          <w:szCs w:val="22"/>
          <w:lang w:val="lt-LT"/>
        </w:rPr>
      </w:pPr>
    </w:p>
    <w:p w14:paraId="3E2F8B30" w14:textId="77777777" w:rsidR="009E09DF" w:rsidRPr="00DE73B0" w:rsidRDefault="009E09DF" w:rsidP="009E09DF">
      <w:pPr>
        <w:tabs>
          <w:tab w:val="clear" w:pos="567"/>
        </w:tabs>
        <w:spacing w:line="240" w:lineRule="auto"/>
        <w:jc w:val="both"/>
        <w:rPr>
          <w:snapToGrid/>
          <w:szCs w:val="22"/>
          <w:u w:val="single"/>
          <w:lang w:val="lt-LT"/>
        </w:rPr>
      </w:pPr>
      <w:r w:rsidRPr="00DE73B0">
        <w:rPr>
          <w:snapToGrid/>
          <w:szCs w:val="22"/>
          <w:u w:val="single"/>
          <w:lang w:val="lt-LT"/>
        </w:rPr>
        <w:t>Vaisingumas</w:t>
      </w:r>
    </w:p>
    <w:p w14:paraId="40FB98E3" w14:textId="77777777" w:rsidR="009E09DF" w:rsidRPr="00DE73B0" w:rsidRDefault="009E09DF" w:rsidP="009E09DF">
      <w:pPr>
        <w:tabs>
          <w:tab w:val="clear" w:pos="567"/>
        </w:tabs>
        <w:spacing w:line="240" w:lineRule="auto"/>
        <w:rPr>
          <w:snapToGrid/>
          <w:szCs w:val="22"/>
          <w:lang w:val="lt-LT"/>
        </w:rPr>
      </w:pPr>
      <w:r w:rsidRPr="00DE73B0">
        <w:rPr>
          <w:snapToGrid/>
          <w:szCs w:val="22"/>
          <w:lang w:val="lt-LT"/>
        </w:rPr>
        <w:t xml:space="preserve">Tyrimai su gyvūnais </w:t>
      </w:r>
      <w:r w:rsidR="00CB1AB1" w:rsidRPr="00DE73B0">
        <w:rPr>
          <w:snapToGrid/>
          <w:szCs w:val="22"/>
          <w:lang w:val="lt-LT"/>
        </w:rPr>
        <w:t xml:space="preserve">metu poveikio vaisingumui nenustatyta </w:t>
      </w:r>
      <w:r w:rsidRPr="00DE73B0">
        <w:rPr>
          <w:snapToGrid/>
          <w:szCs w:val="22"/>
          <w:lang w:val="lt-LT"/>
        </w:rPr>
        <w:t>(žr. 5.3 skyrių).</w:t>
      </w:r>
    </w:p>
    <w:p w14:paraId="0F251E40" w14:textId="77777777" w:rsidR="00776FBE" w:rsidRPr="00DE73B0" w:rsidRDefault="00776FBE" w:rsidP="00AB3C1A">
      <w:pPr>
        <w:widowControl w:val="0"/>
        <w:tabs>
          <w:tab w:val="clear" w:pos="567"/>
        </w:tabs>
        <w:spacing w:line="240" w:lineRule="auto"/>
        <w:ind w:left="567" w:hanging="567"/>
        <w:rPr>
          <w:snapToGrid/>
          <w:szCs w:val="22"/>
          <w:lang w:val="lt-LT"/>
        </w:rPr>
      </w:pPr>
    </w:p>
    <w:p w14:paraId="1E06324D" w14:textId="77777777" w:rsidR="00776FBE" w:rsidRPr="00DE73B0" w:rsidRDefault="00776FBE" w:rsidP="00801B5C">
      <w:pPr>
        <w:keepNext/>
        <w:keepLines/>
        <w:widowControl w:val="0"/>
        <w:spacing w:line="240" w:lineRule="auto"/>
        <w:ind w:left="567" w:hanging="567"/>
        <w:outlineLvl w:val="2"/>
        <w:rPr>
          <w:b/>
          <w:snapToGrid/>
          <w:kern w:val="28"/>
          <w:szCs w:val="22"/>
          <w:lang w:val="lt-LT"/>
        </w:rPr>
      </w:pPr>
      <w:r w:rsidRPr="00DE73B0">
        <w:rPr>
          <w:b/>
          <w:snapToGrid/>
          <w:kern w:val="28"/>
          <w:szCs w:val="22"/>
          <w:lang w:val="lt-LT"/>
        </w:rPr>
        <w:t>4.7</w:t>
      </w:r>
      <w:r w:rsidRPr="00DE73B0">
        <w:rPr>
          <w:b/>
          <w:snapToGrid/>
          <w:kern w:val="28"/>
          <w:szCs w:val="22"/>
          <w:lang w:val="lt-LT"/>
        </w:rPr>
        <w:tab/>
        <w:t>Poveikis gebėjimui vairuoti ir valdyti mechanizmus</w:t>
      </w:r>
    </w:p>
    <w:p w14:paraId="6EC47E86" w14:textId="77777777" w:rsidR="00776FBE" w:rsidRPr="00DE73B0" w:rsidRDefault="00776FBE" w:rsidP="00801B5C">
      <w:pPr>
        <w:keepNext/>
        <w:keepLines/>
        <w:widowControl w:val="0"/>
        <w:tabs>
          <w:tab w:val="clear" w:pos="567"/>
        </w:tabs>
        <w:spacing w:line="240" w:lineRule="auto"/>
        <w:ind w:left="567" w:hanging="567"/>
        <w:rPr>
          <w:snapToGrid/>
          <w:szCs w:val="22"/>
          <w:lang w:val="lt-LT"/>
        </w:rPr>
      </w:pPr>
    </w:p>
    <w:p w14:paraId="0336D09F" w14:textId="7728AF3B" w:rsidR="003D1155" w:rsidRPr="00DE73B0" w:rsidRDefault="003D1155" w:rsidP="00801B5C">
      <w:pPr>
        <w:keepNext/>
        <w:keepLines/>
        <w:widowControl w:val="0"/>
        <w:tabs>
          <w:tab w:val="clear" w:pos="567"/>
        </w:tabs>
        <w:autoSpaceDE w:val="0"/>
        <w:autoSpaceDN w:val="0"/>
        <w:adjustRightInd w:val="0"/>
        <w:spacing w:line="240" w:lineRule="auto"/>
        <w:rPr>
          <w:rFonts w:eastAsia="TimesNewRoman"/>
          <w:snapToGrid/>
          <w:szCs w:val="22"/>
          <w:lang w:val="lt-LT"/>
        </w:rPr>
      </w:pPr>
      <w:proofErr w:type="spellStart"/>
      <w:r w:rsidRPr="00DE73B0">
        <w:rPr>
          <w:rFonts w:eastAsia="TimesNewRoman"/>
          <w:snapToGrid/>
          <w:szCs w:val="22"/>
          <w:lang w:val="lt-LT"/>
        </w:rPr>
        <w:t>Gabapentinas</w:t>
      </w:r>
      <w:proofErr w:type="spellEnd"/>
      <w:r w:rsidRPr="00DE73B0">
        <w:rPr>
          <w:rFonts w:eastAsia="TimesNewRoman"/>
          <w:snapToGrid/>
          <w:szCs w:val="22"/>
          <w:lang w:val="lt-LT"/>
        </w:rPr>
        <w:t xml:space="preserve"> gebėjimą vairuoti ir valdyti mechanizmus veikia silpnai arba vidutiniškai. </w:t>
      </w:r>
      <w:proofErr w:type="spellStart"/>
      <w:r w:rsidRPr="00DE73B0">
        <w:rPr>
          <w:rFonts w:eastAsia="TimesNewRoman"/>
          <w:snapToGrid/>
          <w:szCs w:val="22"/>
          <w:lang w:val="lt-LT"/>
        </w:rPr>
        <w:t>Gabapentinas</w:t>
      </w:r>
      <w:proofErr w:type="spellEnd"/>
      <w:r w:rsidRPr="00DE73B0">
        <w:rPr>
          <w:rFonts w:eastAsia="TimesNewRoman"/>
          <w:snapToGrid/>
          <w:szCs w:val="22"/>
          <w:lang w:val="lt-LT"/>
        </w:rPr>
        <w:t xml:space="preserve"> veikia centrinę nervų sistemą ir gali sukelti </w:t>
      </w:r>
      <w:r w:rsidR="00A310AD">
        <w:rPr>
          <w:rFonts w:eastAsia="TimesNewRoman"/>
          <w:snapToGrid/>
          <w:szCs w:val="22"/>
          <w:lang w:val="lt-LT"/>
        </w:rPr>
        <w:t>mieguistumą (</w:t>
      </w:r>
      <w:proofErr w:type="spellStart"/>
      <w:r w:rsidR="00A310AD">
        <w:rPr>
          <w:rFonts w:eastAsia="TimesNewRoman"/>
          <w:snapToGrid/>
          <w:szCs w:val="22"/>
          <w:lang w:val="lt-LT"/>
        </w:rPr>
        <w:t>somnolenciją</w:t>
      </w:r>
      <w:proofErr w:type="spellEnd"/>
      <w:r w:rsidR="00A310AD">
        <w:rPr>
          <w:rFonts w:eastAsia="TimesNewRoman"/>
          <w:snapToGrid/>
          <w:szCs w:val="22"/>
          <w:lang w:val="lt-LT"/>
        </w:rPr>
        <w:t>)</w:t>
      </w:r>
      <w:r w:rsidRPr="00DE73B0">
        <w:rPr>
          <w:rFonts w:eastAsia="TimesNewRoman"/>
          <w:snapToGrid/>
          <w:szCs w:val="22"/>
          <w:lang w:val="lt-LT"/>
        </w:rPr>
        <w:t>, svaigulį ar kitokių susijusių simptomų.</w:t>
      </w:r>
      <w:r w:rsidRPr="00DE73B0">
        <w:rPr>
          <w:szCs w:val="22"/>
          <w:lang w:val="lt-LT"/>
        </w:rPr>
        <w:t xml:space="preserve"> </w:t>
      </w:r>
      <w:r w:rsidRPr="00DE73B0">
        <w:rPr>
          <w:rFonts w:eastAsia="TimesNewRoman"/>
          <w:snapToGrid/>
          <w:szCs w:val="22"/>
          <w:lang w:val="lt-LT"/>
        </w:rPr>
        <w:t>Net jeigu šie simptomai yra silpni ar vidutinio sunkumo stiprumo, toks nepageidaujamas poveikis gali būti pavojingas pacientams, kurie vairuoja ar valdo mechanizmus. Tai ypač svarbu gydymo pradžioje arba didinant dozę.</w:t>
      </w:r>
    </w:p>
    <w:p w14:paraId="68EE13A4" w14:textId="77777777" w:rsidR="003D1155" w:rsidRPr="00DE73B0" w:rsidRDefault="003D1155" w:rsidP="00AB3C1A">
      <w:pPr>
        <w:widowControl w:val="0"/>
        <w:tabs>
          <w:tab w:val="clear" w:pos="567"/>
        </w:tabs>
        <w:autoSpaceDE w:val="0"/>
        <w:autoSpaceDN w:val="0"/>
        <w:adjustRightInd w:val="0"/>
        <w:spacing w:line="240" w:lineRule="auto"/>
        <w:rPr>
          <w:rFonts w:eastAsia="TimesNewRoman"/>
          <w:snapToGrid/>
          <w:szCs w:val="22"/>
          <w:lang w:val="lt-LT"/>
        </w:rPr>
      </w:pPr>
    </w:p>
    <w:p w14:paraId="1074570C"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4.8</w:t>
      </w:r>
      <w:r w:rsidRPr="00DE73B0">
        <w:rPr>
          <w:b/>
          <w:snapToGrid/>
          <w:kern w:val="28"/>
          <w:szCs w:val="22"/>
          <w:lang w:val="lt-LT"/>
        </w:rPr>
        <w:tab/>
        <w:t>Nepageidaujamas poveikis</w:t>
      </w:r>
    </w:p>
    <w:p w14:paraId="5A3C1105" w14:textId="77777777" w:rsidR="004A2F46" w:rsidRPr="00DE73B0" w:rsidRDefault="004A2F46" w:rsidP="004A2F46">
      <w:pPr>
        <w:widowControl w:val="0"/>
        <w:spacing w:line="240" w:lineRule="auto"/>
        <w:rPr>
          <w:iCs/>
          <w:snapToGrid/>
          <w:szCs w:val="22"/>
          <w:lang w:val="lt-LT"/>
        </w:rPr>
      </w:pPr>
    </w:p>
    <w:p w14:paraId="4D65C65B" w14:textId="77777777" w:rsidR="00441168" w:rsidRPr="00DE73B0" w:rsidRDefault="00441168" w:rsidP="00441168">
      <w:pPr>
        <w:tabs>
          <w:tab w:val="clear" w:pos="567"/>
        </w:tabs>
        <w:spacing w:line="240" w:lineRule="auto"/>
        <w:rPr>
          <w:snapToGrid/>
          <w:szCs w:val="22"/>
          <w:lang w:val="lt-LT"/>
        </w:rPr>
      </w:pPr>
      <w:r w:rsidRPr="00DE73B0">
        <w:rPr>
          <w:snapToGrid/>
          <w:szCs w:val="22"/>
          <w:lang w:val="lt-LT"/>
        </w:rPr>
        <w:t xml:space="preserve">Nepageidaujamos reakcijos, pastebėtos klinikinių epilepsijos (papildomo gydymo arba </w:t>
      </w:r>
      <w:proofErr w:type="spellStart"/>
      <w:r w:rsidRPr="00DE73B0">
        <w:rPr>
          <w:snapToGrid/>
          <w:szCs w:val="22"/>
          <w:lang w:val="lt-LT"/>
        </w:rPr>
        <w:t>monoterapijos</w:t>
      </w:r>
      <w:proofErr w:type="spellEnd"/>
      <w:r w:rsidRPr="00DE73B0">
        <w:rPr>
          <w:snapToGrid/>
          <w:szCs w:val="22"/>
          <w:lang w:val="lt-LT"/>
        </w:rPr>
        <w:t xml:space="preserve">) ir </w:t>
      </w:r>
      <w:proofErr w:type="spellStart"/>
      <w:r w:rsidRPr="00DE73B0">
        <w:rPr>
          <w:snapToGrid/>
          <w:szCs w:val="22"/>
          <w:lang w:val="lt-LT"/>
        </w:rPr>
        <w:t>neuropatinio</w:t>
      </w:r>
      <w:proofErr w:type="spellEnd"/>
      <w:r w:rsidRPr="00DE73B0">
        <w:rPr>
          <w:snapToGrid/>
          <w:szCs w:val="22"/>
          <w:lang w:val="lt-LT"/>
        </w:rPr>
        <w:t xml:space="preserve"> skausmo tyrimų metu, yra pateikiamos viename sąraše, suskirstytos pagal organų sistemų klases bei dažnį, kuris apibūdinamas taip: labai dažnas (≥ 1/10), dažnas (nuo ≥ 1/100 iki &lt; 1/10), nedažnas (nuo ≥ 1/1 000 iki &lt; 1/100), retas (nuo ≥ 1/10 000 iki &lt; 1/1000), labai retas (&lt; 1/10 000) ir nežinomas (negali būti apskaičiuotas pagal turimus duomenis). </w:t>
      </w:r>
      <w:r w:rsidRPr="00DE73B0">
        <w:rPr>
          <w:rFonts w:eastAsia="Calibri"/>
          <w:snapToGrid/>
          <w:szCs w:val="22"/>
          <w:lang w:val="lt-LT"/>
        </w:rPr>
        <w:t>Nepageidaujamos reakcijos, kurių dažnis klinikinių tyrimų metu skyrėsi, buvo priskirtos didžiausio dažnio grupei.</w:t>
      </w:r>
    </w:p>
    <w:p w14:paraId="54776D38" w14:textId="77777777" w:rsidR="003D68E3" w:rsidRPr="00DE73B0" w:rsidRDefault="003D68E3" w:rsidP="003D68E3">
      <w:pPr>
        <w:widowControl w:val="0"/>
        <w:spacing w:line="240" w:lineRule="auto"/>
        <w:rPr>
          <w:snapToGrid/>
          <w:szCs w:val="22"/>
          <w:lang w:val="lt-LT"/>
        </w:rPr>
      </w:pPr>
    </w:p>
    <w:p w14:paraId="04A5E739" w14:textId="77777777" w:rsidR="0007755C" w:rsidRPr="00DE73B0" w:rsidRDefault="0007755C" w:rsidP="0007755C">
      <w:pPr>
        <w:widowControl w:val="0"/>
        <w:spacing w:line="240" w:lineRule="auto"/>
        <w:rPr>
          <w:snapToGrid/>
          <w:color w:val="000000"/>
          <w:szCs w:val="22"/>
          <w:lang w:val="lt-LT"/>
        </w:rPr>
      </w:pPr>
      <w:r w:rsidRPr="00DE73B0">
        <w:rPr>
          <w:snapToGrid/>
          <w:color w:val="000000"/>
          <w:szCs w:val="22"/>
          <w:lang w:val="lt-LT"/>
        </w:rPr>
        <w:t>Papildomų reakcijų, apie kurias buvo pranešta po vaistinio preparato pateikimo į rinką, dažnis yra apibūdinamas kaip „nežinomas“, ir šios reakcijos toliau esančiame sąraše pateikiamos pasviruoju šriftu.</w:t>
      </w:r>
    </w:p>
    <w:p w14:paraId="6BA41C11" w14:textId="77777777" w:rsidR="0007755C" w:rsidRPr="00DE73B0" w:rsidRDefault="0007755C" w:rsidP="0007755C">
      <w:pPr>
        <w:widowControl w:val="0"/>
        <w:spacing w:line="240" w:lineRule="auto"/>
        <w:rPr>
          <w:snapToGrid/>
          <w:color w:val="000000"/>
          <w:szCs w:val="22"/>
          <w:lang w:val="lt-LT"/>
        </w:rPr>
      </w:pPr>
    </w:p>
    <w:p w14:paraId="11D5B862" w14:textId="77777777" w:rsidR="003D68E3" w:rsidRPr="00DE73B0" w:rsidRDefault="0007755C" w:rsidP="0007755C">
      <w:pPr>
        <w:widowControl w:val="0"/>
        <w:spacing w:line="240" w:lineRule="auto"/>
        <w:rPr>
          <w:snapToGrid/>
          <w:color w:val="000000"/>
          <w:szCs w:val="22"/>
          <w:lang w:val="lt-LT"/>
        </w:rPr>
      </w:pPr>
      <w:r w:rsidRPr="00DE73B0">
        <w:rPr>
          <w:snapToGrid/>
          <w:color w:val="000000"/>
          <w:szCs w:val="22"/>
          <w:lang w:val="lt-LT"/>
        </w:rPr>
        <w:t>Kiekvienoje dažnio grupėje nepageidaujamas poveikis pateikiamas mažėjančio sunkumo tvarka.</w:t>
      </w:r>
    </w:p>
    <w:p w14:paraId="4F0F32FC" w14:textId="77777777" w:rsidR="003D68E3" w:rsidRPr="00DE73B0" w:rsidRDefault="003D68E3" w:rsidP="003D68E3">
      <w:pPr>
        <w:widowControl w:val="0"/>
        <w:spacing w:line="240" w:lineRule="auto"/>
        <w:rPr>
          <w:snapToGrid/>
          <w:szCs w:val="22"/>
          <w:lang w:val="lt-LT"/>
        </w:rPr>
      </w:pPr>
    </w:p>
    <w:tbl>
      <w:tblPr>
        <w:tblW w:w="52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15"/>
        <w:gridCol w:w="1616"/>
        <w:gridCol w:w="1616"/>
        <w:gridCol w:w="1614"/>
        <w:gridCol w:w="1467"/>
        <w:gridCol w:w="1599"/>
      </w:tblGrid>
      <w:tr w:rsidR="003D68E3" w:rsidRPr="00840E05" w14:paraId="1CCE3E6E" w14:textId="77777777" w:rsidTr="00801B5C">
        <w:trPr>
          <w:cantSplit/>
          <w:tblHeader/>
        </w:trPr>
        <w:tc>
          <w:tcPr>
            <w:tcW w:w="848" w:type="pct"/>
            <w:tcBorders>
              <w:top w:val="single" w:sz="4" w:space="0" w:color="auto"/>
              <w:left w:val="single" w:sz="4" w:space="0" w:color="auto"/>
              <w:bottom w:val="single" w:sz="4" w:space="0" w:color="auto"/>
              <w:right w:val="single" w:sz="4" w:space="0" w:color="auto"/>
            </w:tcBorders>
          </w:tcPr>
          <w:p w14:paraId="1523CDE8" w14:textId="77777777" w:rsidR="003D68E3" w:rsidRPr="00DE73B0" w:rsidRDefault="0007755C" w:rsidP="003D68E3">
            <w:pPr>
              <w:widowControl w:val="0"/>
              <w:spacing w:line="240" w:lineRule="auto"/>
              <w:rPr>
                <w:b/>
                <w:snapToGrid/>
                <w:color w:val="000000"/>
                <w:szCs w:val="22"/>
                <w:lang w:val="lt-LT"/>
              </w:rPr>
            </w:pPr>
            <w:r w:rsidRPr="00DE73B0">
              <w:rPr>
                <w:b/>
                <w:snapToGrid/>
                <w:color w:val="000000"/>
                <w:szCs w:val="22"/>
                <w:lang w:val="lt-LT"/>
              </w:rPr>
              <w:t>Organų sistemų klasė</w:t>
            </w:r>
          </w:p>
        </w:tc>
        <w:tc>
          <w:tcPr>
            <w:tcW w:w="848" w:type="pct"/>
            <w:tcBorders>
              <w:top w:val="single" w:sz="4" w:space="0" w:color="auto"/>
              <w:left w:val="single" w:sz="4" w:space="0" w:color="auto"/>
              <w:bottom w:val="single" w:sz="4" w:space="0" w:color="auto"/>
              <w:right w:val="single" w:sz="4" w:space="0" w:color="auto"/>
            </w:tcBorders>
            <w:hideMark/>
          </w:tcPr>
          <w:p w14:paraId="199F0763" w14:textId="77777777" w:rsidR="003D68E3" w:rsidRPr="00DE73B0" w:rsidRDefault="0007755C" w:rsidP="003D68E3">
            <w:pPr>
              <w:widowControl w:val="0"/>
              <w:spacing w:line="240" w:lineRule="auto"/>
              <w:rPr>
                <w:b/>
                <w:snapToGrid/>
                <w:color w:val="000000"/>
                <w:szCs w:val="22"/>
                <w:lang w:val="lt-LT"/>
              </w:rPr>
            </w:pPr>
            <w:r w:rsidRPr="00DE73B0">
              <w:rPr>
                <w:b/>
                <w:snapToGrid/>
                <w:color w:val="000000"/>
                <w:szCs w:val="22"/>
                <w:lang w:val="lt-LT"/>
              </w:rPr>
              <w:t>Labai dažni</w:t>
            </w:r>
            <w:r w:rsidR="003D68E3" w:rsidRPr="00DE73B0">
              <w:rPr>
                <w:b/>
                <w:snapToGrid/>
                <w:color w:val="000000"/>
                <w:szCs w:val="22"/>
                <w:lang w:val="lt-LT"/>
              </w:rPr>
              <w:t xml:space="preserve"> </w:t>
            </w:r>
            <w:r w:rsidR="003D68E3" w:rsidRPr="00DE73B0">
              <w:rPr>
                <w:b/>
                <w:snapToGrid/>
                <w:szCs w:val="22"/>
                <w:lang w:val="lt-LT"/>
              </w:rPr>
              <w:t>(≥ 1/10)</w:t>
            </w:r>
          </w:p>
        </w:tc>
        <w:tc>
          <w:tcPr>
            <w:tcW w:w="848" w:type="pct"/>
            <w:tcBorders>
              <w:top w:val="single" w:sz="4" w:space="0" w:color="auto"/>
              <w:left w:val="single" w:sz="4" w:space="0" w:color="auto"/>
              <w:bottom w:val="single" w:sz="4" w:space="0" w:color="auto"/>
              <w:right w:val="single" w:sz="4" w:space="0" w:color="auto"/>
            </w:tcBorders>
            <w:hideMark/>
          </w:tcPr>
          <w:p w14:paraId="04EB2D19" w14:textId="77777777" w:rsidR="003D68E3" w:rsidRPr="00DE73B0" w:rsidRDefault="0007755C" w:rsidP="003D68E3">
            <w:pPr>
              <w:widowControl w:val="0"/>
              <w:spacing w:line="240" w:lineRule="auto"/>
              <w:rPr>
                <w:b/>
                <w:snapToGrid/>
                <w:color w:val="000000"/>
                <w:szCs w:val="22"/>
                <w:lang w:val="lt-LT"/>
              </w:rPr>
            </w:pPr>
            <w:r w:rsidRPr="00DE73B0">
              <w:rPr>
                <w:b/>
                <w:snapToGrid/>
                <w:szCs w:val="22"/>
                <w:lang w:val="lt-LT"/>
              </w:rPr>
              <w:t>Dažni</w:t>
            </w:r>
            <w:r w:rsidR="003D68E3" w:rsidRPr="00DE73B0">
              <w:rPr>
                <w:b/>
                <w:snapToGrid/>
                <w:szCs w:val="22"/>
                <w:lang w:val="lt-LT"/>
              </w:rPr>
              <w:t xml:space="preserve"> (</w:t>
            </w:r>
            <w:r w:rsidRPr="00DE73B0">
              <w:rPr>
                <w:b/>
                <w:snapToGrid/>
                <w:szCs w:val="22"/>
                <w:lang w:val="lt-LT"/>
              </w:rPr>
              <w:t xml:space="preserve">nuo </w:t>
            </w:r>
            <w:r w:rsidR="003D68E3" w:rsidRPr="00DE73B0">
              <w:rPr>
                <w:b/>
                <w:snapToGrid/>
                <w:szCs w:val="22"/>
                <w:lang w:val="lt-LT"/>
              </w:rPr>
              <w:t xml:space="preserve">≥ 1/100 </w:t>
            </w:r>
            <w:r w:rsidRPr="00DE73B0">
              <w:rPr>
                <w:b/>
                <w:snapToGrid/>
                <w:szCs w:val="22"/>
                <w:lang w:val="lt-LT"/>
              </w:rPr>
              <w:t>iki</w:t>
            </w:r>
            <w:r w:rsidR="003D68E3" w:rsidRPr="00DE73B0">
              <w:rPr>
                <w:b/>
                <w:snapToGrid/>
                <w:szCs w:val="22"/>
                <w:lang w:val="lt-LT"/>
              </w:rPr>
              <w:t xml:space="preserve"> &lt; 1/10)</w:t>
            </w:r>
          </w:p>
        </w:tc>
        <w:tc>
          <w:tcPr>
            <w:tcW w:w="847" w:type="pct"/>
            <w:tcBorders>
              <w:top w:val="single" w:sz="4" w:space="0" w:color="auto"/>
              <w:left w:val="single" w:sz="4" w:space="0" w:color="auto"/>
              <w:bottom w:val="single" w:sz="4" w:space="0" w:color="auto"/>
              <w:right w:val="single" w:sz="4" w:space="0" w:color="auto"/>
            </w:tcBorders>
            <w:hideMark/>
          </w:tcPr>
          <w:p w14:paraId="4D2DBA2D" w14:textId="77777777" w:rsidR="003D68E3" w:rsidRPr="00DE73B0" w:rsidRDefault="0007755C" w:rsidP="003D68E3">
            <w:pPr>
              <w:widowControl w:val="0"/>
              <w:spacing w:line="240" w:lineRule="auto"/>
              <w:rPr>
                <w:b/>
                <w:snapToGrid/>
                <w:color w:val="000000"/>
                <w:szCs w:val="22"/>
                <w:lang w:val="lt-LT"/>
              </w:rPr>
            </w:pPr>
            <w:r w:rsidRPr="00DE73B0">
              <w:rPr>
                <w:b/>
                <w:snapToGrid/>
                <w:color w:val="000000"/>
                <w:szCs w:val="22"/>
                <w:lang w:val="lt-LT"/>
              </w:rPr>
              <w:t>Nedažni</w:t>
            </w:r>
            <w:r w:rsidR="003D68E3" w:rsidRPr="00DE73B0">
              <w:rPr>
                <w:b/>
                <w:snapToGrid/>
                <w:color w:val="000000"/>
                <w:szCs w:val="22"/>
                <w:lang w:val="lt-LT"/>
              </w:rPr>
              <w:t xml:space="preserve"> </w:t>
            </w:r>
            <w:r w:rsidR="003D68E3" w:rsidRPr="00DE73B0">
              <w:rPr>
                <w:b/>
                <w:snapToGrid/>
                <w:szCs w:val="22"/>
                <w:lang w:val="lt-LT"/>
              </w:rPr>
              <w:t>(</w:t>
            </w:r>
            <w:r w:rsidRPr="00DE73B0">
              <w:rPr>
                <w:b/>
                <w:snapToGrid/>
                <w:szCs w:val="22"/>
                <w:lang w:val="lt-LT"/>
              </w:rPr>
              <w:t xml:space="preserve">nuo </w:t>
            </w:r>
            <w:r w:rsidR="003D68E3" w:rsidRPr="00DE73B0">
              <w:rPr>
                <w:b/>
                <w:snapToGrid/>
                <w:szCs w:val="22"/>
                <w:lang w:val="lt-LT"/>
              </w:rPr>
              <w:t xml:space="preserve">≥ 1/1 000 </w:t>
            </w:r>
            <w:r w:rsidRPr="00DE73B0">
              <w:rPr>
                <w:b/>
                <w:snapToGrid/>
                <w:szCs w:val="22"/>
                <w:lang w:val="lt-LT"/>
              </w:rPr>
              <w:t>iki</w:t>
            </w:r>
            <w:r w:rsidR="003D68E3" w:rsidRPr="00DE73B0">
              <w:rPr>
                <w:b/>
                <w:snapToGrid/>
                <w:szCs w:val="22"/>
                <w:lang w:val="lt-LT"/>
              </w:rPr>
              <w:t xml:space="preserve"> &lt; 1/100)</w:t>
            </w:r>
          </w:p>
        </w:tc>
        <w:tc>
          <w:tcPr>
            <w:tcW w:w="770" w:type="pct"/>
            <w:tcBorders>
              <w:top w:val="single" w:sz="4" w:space="0" w:color="auto"/>
              <w:left w:val="single" w:sz="4" w:space="0" w:color="auto"/>
              <w:bottom w:val="single" w:sz="4" w:space="0" w:color="auto"/>
              <w:right w:val="single" w:sz="4" w:space="0" w:color="auto"/>
            </w:tcBorders>
          </w:tcPr>
          <w:p w14:paraId="6E4C1C9F" w14:textId="77777777" w:rsidR="003D68E3" w:rsidRPr="00DE73B0" w:rsidRDefault="0007755C" w:rsidP="003D68E3">
            <w:pPr>
              <w:widowControl w:val="0"/>
              <w:spacing w:line="240" w:lineRule="auto"/>
              <w:rPr>
                <w:b/>
                <w:snapToGrid/>
                <w:color w:val="000000"/>
                <w:szCs w:val="22"/>
                <w:lang w:val="lt-LT"/>
              </w:rPr>
            </w:pPr>
            <w:r w:rsidRPr="00DE73B0">
              <w:rPr>
                <w:b/>
                <w:snapToGrid/>
                <w:color w:val="000000"/>
                <w:szCs w:val="22"/>
                <w:lang w:val="lt-LT"/>
              </w:rPr>
              <w:t>Reti</w:t>
            </w:r>
            <w:r w:rsidR="003D68E3" w:rsidRPr="00DE73B0">
              <w:rPr>
                <w:b/>
                <w:snapToGrid/>
                <w:color w:val="000000"/>
                <w:szCs w:val="22"/>
                <w:lang w:val="lt-LT"/>
              </w:rPr>
              <w:t xml:space="preserve"> </w:t>
            </w:r>
            <w:r w:rsidR="003D68E3" w:rsidRPr="00DE73B0">
              <w:rPr>
                <w:b/>
                <w:snapToGrid/>
                <w:szCs w:val="22"/>
                <w:lang w:val="lt-LT"/>
              </w:rPr>
              <w:t>(</w:t>
            </w:r>
            <w:r w:rsidRPr="00DE73B0">
              <w:rPr>
                <w:b/>
                <w:snapToGrid/>
                <w:szCs w:val="22"/>
                <w:lang w:val="lt-LT"/>
              </w:rPr>
              <w:t xml:space="preserve">nuo </w:t>
            </w:r>
            <w:r w:rsidR="003D68E3" w:rsidRPr="00DE73B0">
              <w:rPr>
                <w:b/>
                <w:snapToGrid/>
                <w:szCs w:val="22"/>
                <w:lang w:val="lt-LT"/>
              </w:rPr>
              <w:t xml:space="preserve">≥ 1/10 000 </w:t>
            </w:r>
            <w:r w:rsidRPr="00DE73B0">
              <w:rPr>
                <w:b/>
                <w:snapToGrid/>
                <w:szCs w:val="22"/>
                <w:lang w:val="lt-LT"/>
              </w:rPr>
              <w:t>iki</w:t>
            </w:r>
            <w:r w:rsidR="003D68E3" w:rsidRPr="00DE73B0">
              <w:rPr>
                <w:b/>
                <w:snapToGrid/>
                <w:szCs w:val="22"/>
                <w:lang w:val="lt-LT"/>
              </w:rPr>
              <w:t xml:space="preserve"> &lt; 1/1 000)</w:t>
            </w:r>
          </w:p>
        </w:tc>
        <w:tc>
          <w:tcPr>
            <w:tcW w:w="839" w:type="pct"/>
            <w:tcBorders>
              <w:top w:val="single" w:sz="4" w:space="0" w:color="auto"/>
              <w:left w:val="single" w:sz="4" w:space="0" w:color="auto"/>
              <w:bottom w:val="single" w:sz="4" w:space="0" w:color="auto"/>
              <w:right w:val="single" w:sz="4" w:space="0" w:color="auto"/>
            </w:tcBorders>
            <w:hideMark/>
          </w:tcPr>
          <w:p w14:paraId="78F2FC84" w14:textId="77777777" w:rsidR="003D68E3" w:rsidRPr="00DE73B0" w:rsidRDefault="0007755C" w:rsidP="003D68E3">
            <w:pPr>
              <w:widowControl w:val="0"/>
              <w:spacing w:line="240" w:lineRule="auto"/>
              <w:rPr>
                <w:b/>
                <w:snapToGrid/>
                <w:color w:val="000000"/>
                <w:szCs w:val="22"/>
                <w:lang w:val="lt-LT"/>
              </w:rPr>
            </w:pPr>
            <w:r w:rsidRPr="00DE73B0">
              <w:rPr>
                <w:b/>
                <w:snapToGrid/>
                <w:color w:val="000000"/>
                <w:szCs w:val="22"/>
                <w:lang w:val="lt-LT"/>
              </w:rPr>
              <w:t>Dažnis nežinomas (negali būti apskaičiuotas pagal turimus duomenis)</w:t>
            </w:r>
          </w:p>
        </w:tc>
      </w:tr>
      <w:tr w:rsidR="003D68E3" w:rsidRPr="00840E05" w14:paraId="5574B059"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2F3DB9C9" w14:textId="77777777" w:rsidR="003D68E3" w:rsidRPr="00DE73B0" w:rsidRDefault="00D448B9" w:rsidP="003D68E3">
            <w:pPr>
              <w:widowControl w:val="0"/>
              <w:spacing w:line="240" w:lineRule="auto"/>
              <w:rPr>
                <w:b/>
                <w:snapToGrid/>
                <w:color w:val="000000"/>
                <w:szCs w:val="22"/>
                <w:lang w:val="lt-LT"/>
              </w:rPr>
            </w:pPr>
            <w:r w:rsidRPr="00DE73B0">
              <w:rPr>
                <w:b/>
                <w:snapToGrid/>
                <w:color w:val="000000"/>
                <w:szCs w:val="22"/>
                <w:lang w:val="lt-LT"/>
              </w:rPr>
              <w:t xml:space="preserve">Infekcijos ir </w:t>
            </w:r>
            <w:proofErr w:type="spellStart"/>
            <w:r w:rsidRPr="00DE73B0">
              <w:rPr>
                <w:b/>
                <w:snapToGrid/>
                <w:color w:val="000000"/>
                <w:szCs w:val="22"/>
                <w:lang w:val="lt-LT"/>
              </w:rPr>
              <w:t>infestacijos</w:t>
            </w:r>
            <w:proofErr w:type="spellEnd"/>
          </w:p>
        </w:tc>
        <w:tc>
          <w:tcPr>
            <w:tcW w:w="848" w:type="pct"/>
            <w:tcBorders>
              <w:top w:val="single" w:sz="4" w:space="0" w:color="auto"/>
              <w:left w:val="single" w:sz="4" w:space="0" w:color="auto"/>
              <w:bottom w:val="single" w:sz="4" w:space="0" w:color="auto"/>
              <w:right w:val="single" w:sz="4" w:space="0" w:color="auto"/>
            </w:tcBorders>
          </w:tcPr>
          <w:p w14:paraId="6E0D13DB" w14:textId="77777777" w:rsidR="003D68E3" w:rsidRPr="00DE73B0" w:rsidRDefault="00D448B9" w:rsidP="003D68E3">
            <w:pPr>
              <w:widowControl w:val="0"/>
              <w:spacing w:line="240" w:lineRule="auto"/>
              <w:rPr>
                <w:snapToGrid/>
                <w:color w:val="000000"/>
                <w:szCs w:val="22"/>
                <w:lang w:val="lt-LT"/>
              </w:rPr>
            </w:pPr>
            <w:r w:rsidRPr="00DE73B0">
              <w:rPr>
                <w:snapToGrid/>
                <w:color w:val="000000"/>
                <w:szCs w:val="22"/>
                <w:lang w:val="lt-LT"/>
              </w:rPr>
              <w:t>Virusinė infekcija</w:t>
            </w:r>
          </w:p>
        </w:tc>
        <w:tc>
          <w:tcPr>
            <w:tcW w:w="848" w:type="pct"/>
            <w:tcBorders>
              <w:top w:val="single" w:sz="4" w:space="0" w:color="auto"/>
              <w:left w:val="single" w:sz="4" w:space="0" w:color="auto"/>
              <w:bottom w:val="single" w:sz="4" w:space="0" w:color="auto"/>
              <w:right w:val="single" w:sz="4" w:space="0" w:color="auto"/>
            </w:tcBorders>
          </w:tcPr>
          <w:p w14:paraId="06BFAF79" w14:textId="77777777" w:rsidR="003D68E3" w:rsidRPr="00DE73B0" w:rsidRDefault="00D448B9" w:rsidP="003D68E3">
            <w:pPr>
              <w:widowControl w:val="0"/>
              <w:spacing w:line="240" w:lineRule="auto"/>
              <w:rPr>
                <w:snapToGrid/>
                <w:color w:val="000000"/>
                <w:szCs w:val="22"/>
                <w:lang w:val="lt-LT"/>
              </w:rPr>
            </w:pPr>
            <w:r w:rsidRPr="00DE73B0">
              <w:rPr>
                <w:snapToGrid/>
                <w:color w:val="000000"/>
                <w:szCs w:val="22"/>
                <w:lang w:val="lt-LT"/>
              </w:rPr>
              <w:t>Pneumonija, kvėpavimo takų infekcija, šlapimo takų infekcija, infekcija, vidurinės ausies uždegimas</w:t>
            </w:r>
          </w:p>
        </w:tc>
        <w:tc>
          <w:tcPr>
            <w:tcW w:w="847" w:type="pct"/>
            <w:tcBorders>
              <w:top w:val="single" w:sz="4" w:space="0" w:color="auto"/>
              <w:left w:val="single" w:sz="4" w:space="0" w:color="auto"/>
              <w:bottom w:val="single" w:sz="4" w:space="0" w:color="auto"/>
              <w:right w:val="single" w:sz="4" w:space="0" w:color="auto"/>
            </w:tcBorders>
          </w:tcPr>
          <w:p w14:paraId="02BB72A1"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6C292A68" w14:textId="77777777" w:rsidR="003D68E3" w:rsidRPr="00DE73B0" w:rsidRDefault="003D68E3" w:rsidP="003D68E3">
            <w:pPr>
              <w:widowControl w:val="0"/>
              <w:spacing w:line="240" w:lineRule="auto"/>
              <w:rPr>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024CC02A" w14:textId="77777777" w:rsidR="003D68E3" w:rsidRPr="00DE73B0" w:rsidRDefault="003D68E3" w:rsidP="003D68E3">
            <w:pPr>
              <w:widowControl w:val="0"/>
              <w:spacing w:line="240" w:lineRule="auto"/>
              <w:rPr>
                <w:snapToGrid/>
                <w:color w:val="000000"/>
                <w:szCs w:val="22"/>
                <w:lang w:val="lt-LT"/>
              </w:rPr>
            </w:pPr>
          </w:p>
        </w:tc>
      </w:tr>
      <w:tr w:rsidR="003D68E3" w:rsidRPr="00DE73B0" w14:paraId="644341BD"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789E1CCC" w14:textId="77777777" w:rsidR="003D68E3" w:rsidRPr="00DE73B0" w:rsidRDefault="000E6C3B" w:rsidP="003D68E3">
            <w:pPr>
              <w:widowControl w:val="0"/>
              <w:spacing w:line="240" w:lineRule="auto"/>
              <w:rPr>
                <w:b/>
                <w:snapToGrid/>
                <w:color w:val="000000"/>
                <w:szCs w:val="22"/>
                <w:lang w:val="lt-LT"/>
              </w:rPr>
            </w:pPr>
            <w:r w:rsidRPr="00DE73B0">
              <w:rPr>
                <w:b/>
                <w:snapToGrid/>
                <w:color w:val="000000"/>
                <w:szCs w:val="22"/>
                <w:lang w:val="lt-LT"/>
              </w:rPr>
              <w:t>Kraujo ir limfinės sistemos sutrikimai</w:t>
            </w:r>
          </w:p>
        </w:tc>
        <w:tc>
          <w:tcPr>
            <w:tcW w:w="848" w:type="pct"/>
            <w:tcBorders>
              <w:top w:val="single" w:sz="4" w:space="0" w:color="auto"/>
              <w:left w:val="single" w:sz="4" w:space="0" w:color="auto"/>
              <w:bottom w:val="single" w:sz="4" w:space="0" w:color="auto"/>
              <w:right w:val="single" w:sz="4" w:space="0" w:color="auto"/>
            </w:tcBorders>
          </w:tcPr>
          <w:p w14:paraId="64C3C67A"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45A226A3" w14:textId="77777777" w:rsidR="003D68E3" w:rsidRPr="00DE73B0" w:rsidRDefault="000E6C3B" w:rsidP="003D68E3">
            <w:pPr>
              <w:widowControl w:val="0"/>
              <w:spacing w:line="240" w:lineRule="auto"/>
              <w:rPr>
                <w:snapToGrid/>
                <w:color w:val="000000"/>
                <w:szCs w:val="22"/>
                <w:lang w:val="lt-LT"/>
              </w:rPr>
            </w:pPr>
            <w:proofErr w:type="spellStart"/>
            <w:r w:rsidRPr="00DE73B0">
              <w:rPr>
                <w:snapToGrid/>
                <w:color w:val="000000"/>
                <w:szCs w:val="22"/>
                <w:lang w:val="lt-LT"/>
              </w:rPr>
              <w:t>L</w:t>
            </w:r>
            <w:r w:rsidR="003D68E3" w:rsidRPr="00DE73B0">
              <w:rPr>
                <w:snapToGrid/>
                <w:color w:val="000000"/>
                <w:szCs w:val="22"/>
                <w:lang w:val="lt-LT"/>
              </w:rPr>
              <w:t>eu</w:t>
            </w:r>
            <w:r w:rsidRPr="00DE73B0">
              <w:rPr>
                <w:snapToGrid/>
                <w:color w:val="000000"/>
                <w:szCs w:val="22"/>
                <w:lang w:val="lt-LT"/>
              </w:rPr>
              <w:t>k</w:t>
            </w:r>
            <w:r w:rsidR="003D68E3" w:rsidRPr="00DE73B0">
              <w:rPr>
                <w:snapToGrid/>
                <w:color w:val="000000"/>
                <w:szCs w:val="22"/>
                <w:lang w:val="lt-LT"/>
              </w:rPr>
              <w:t>openi</w:t>
            </w:r>
            <w:r w:rsidRPr="00DE73B0">
              <w:rPr>
                <w:snapToGrid/>
                <w:color w:val="000000"/>
                <w:szCs w:val="22"/>
                <w:lang w:val="lt-LT"/>
              </w:rPr>
              <w:t>ja</w:t>
            </w:r>
            <w:proofErr w:type="spellEnd"/>
          </w:p>
        </w:tc>
        <w:tc>
          <w:tcPr>
            <w:tcW w:w="847" w:type="pct"/>
            <w:tcBorders>
              <w:top w:val="single" w:sz="4" w:space="0" w:color="auto"/>
              <w:left w:val="single" w:sz="4" w:space="0" w:color="auto"/>
              <w:bottom w:val="single" w:sz="4" w:space="0" w:color="auto"/>
              <w:right w:val="single" w:sz="4" w:space="0" w:color="auto"/>
            </w:tcBorders>
          </w:tcPr>
          <w:p w14:paraId="78B11FC4"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3E1C9944" w14:textId="77777777" w:rsidR="003D68E3" w:rsidRPr="00DE73B0" w:rsidRDefault="003D68E3" w:rsidP="003D68E3">
            <w:pPr>
              <w:widowControl w:val="0"/>
              <w:spacing w:line="240" w:lineRule="auto"/>
              <w:rPr>
                <w:i/>
                <w:iCs/>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6A30914E" w14:textId="77777777" w:rsidR="003D68E3" w:rsidRPr="00DE73B0" w:rsidRDefault="000E6C3B" w:rsidP="003D68E3">
            <w:pPr>
              <w:widowControl w:val="0"/>
              <w:spacing w:line="240" w:lineRule="auto"/>
              <w:rPr>
                <w:i/>
                <w:snapToGrid/>
                <w:color w:val="000000"/>
                <w:szCs w:val="22"/>
                <w:lang w:val="lt-LT"/>
              </w:rPr>
            </w:pPr>
            <w:proofErr w:type="spellStart"/>
            <w:r w:rsidRPr="00DE73B0">
              <w:rPr>
                <w:i/>
                <w:iCs/>
                <w:snapToGrid/>
                <w:color w:val="000000"/>
                <w:szCs w:val="22"/>
                <w:lang w:val="lt-LT"/>
              </w:rPr>
              <w:t>Trombocitope</w:t>
            </w:r>
            <w:proofErr w:type="spellEnd"/>
            <w:r w:rsidR="00BA2CF5">
              <w:rPr>
                <w:i/>
                <w:iCs/>
                <w:snapToGrid/>
                <w:color w:val="000000"/>
                <w:szCs w:val="22"/>
                <w:lang w:val="lt-LT"/>
              </w:rPr>
              <w:t xml:space="preserve"> -</w:t>
            </w:r>
            <w:proofErr w:type="spellStart"/>
            <w:r w:rsidRPr="00DE73B0">
              <w:rPr>
                <w:i/>
                <w:iCs/>
                <w:snapToGrid/>
                <w:color w:val="000000"/>
                <w:szCs w:val="22"/>
                <w:lang w:val="lt-LT"/>
              </w:rPr>
              <w:t>nija</w:t>
            </w:r>
            <w:proofErr w:type="spellEnd"/>
          </w:p>
        </w:tc>
      </w:tr>
      <w:tr w:rsidR="003D68E3" w:rsidRPr="00840E05" w14:paraId="32904780"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033DD8CA" w14:textId="77777777" w:rsidR="003D68E3" w:rsidRPr="00DE73B0" w:rsidRDefault="000E6C3B" w:rsidP="003D68E3">
            <w:pPr>
              <w:widowControl w:val="0"/>
              <w:spacing w:line="240" w:lineRule="auto"/>
              <w:rPr>
                <w:b/>
                <w:snapToGrid/>
                <w:color w:val="000000"/>
                <w:szCs w:val="22"/>
                <w:lang w:val="lt-LT"/>
              </w:rPr>
            </w:pPr>
            <w:r w:rsidRPr="00DE73B0">
              <w:rPr>
                <w:b/>
                <w:snapToGrid/>
                <w:color w:val="000000"/>
                <w:szCs w:val="22"/>
                <w:lang w:val="lt-LT"/>
              </w:rPr>
              <w:lastRenderedPageBreak/>
              <w:t>Imuninės sistemos sutrikimai</w:t>
            </w:r>
          </w:p>
        </w:tc>
        <w:tc>
          <w:tcPr>
            <w:tcW w:w="848" w:type="pct"/>
            <w:tcBorders>
              <w:top w:val="single" w:sz="4" w:space="0" w:color="auto"/>
              <w:left w:val="single" w:sz="4" w:space="0" w:color="auto"/>
              <w:bottom w:val="single" w:sz="4" w:space="0" w:color="auto"/>
              <w:right w:val="single" w:sz="4" w:space="0" w:color="auto"/>
            </w:tcBorders>
          </w:tcPr>
          <w:p w14:paraId="76B26AC9"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35B7A413" w14:textId="77777777" w:rsidR="003D68E3" w:rsidRPr="00DE73B0" w:rsidRDefault="003D68E3" w:rsidP="003D68E3">
            <w:pPr>
              <w:widowControl w:val="0"/>
              <w:spacing w:line="240" w:lineRule="auto"/>
              <w:rPr>
                <w:snapToGrid/>
                <w:color w:val="000000"/>
                <w:szCs w:val="22"/>
                <w:lang w:val="lt-LT"/>
              </w:rPr>
            </w:pPr>
          </w:p>
        </w:tc>
        <w:tc>
          <w:tcPr>
            <w:tcW w:w="847" w:type="pct"/>
            <w:tcBorders>
              <w:top w:val="single" w:sz="4" w:space="0" w:color="auto"/>
              <w:left w:val="single" w:sz="4" w:space="0" w:color="auto"/>
              <w:bottom w:val="single" w:sz="4" w:space="0" w:color="auto"/>
              <w:right w:val="single" w:sz="4" w:space="0" w:color="auto"/>
            </w:tcBorders>
          </w:tcPr>
          <w:p w14:paraId="611E2B77" w14:textId="77777777" w:rsidR="003D68E3" w:rsidRPr="00DE73B0" w:rsidRDefault="000E6C3B" w:rsidP="003D68E3">
            <w:pPr>
              <w:widowControl w:val="0"/>
              <w:spacing w:line="240" w:lineRule="auto"/>
              <w:rPr>
                <w:snapToGrid/>
                <w:color w:val="000000"/>
                <w:szCs w:val="22"/>
                <w:lang w:val="lt-LT"/>
              </w:rPr>
            </w:pPr>
            <w:r w:rsidRPr="00DE73B0">
              <w:rPr>
                <w:snapToGrid/>
                <w:color w:val="000000"/>
                <w:szCs w:val="22"/>
                <w:lang w:val="lt-LT"/>
              </w:rPr>
              <w:t>Alerginės reakcijos (pavyzdžiui, dilgėlinė)</w:t>
            </w:r>
          </w:p>
        </w:tc>
        <w:tc>
          <w:tcPr>
            <w:tcW w:w="770" w:type="pct"/>
            <w:tcBorders>
              <w:top w:val="single" w:sz="4" w:space="0" w:color="auto"/>
              <w:left w:val="single" w:sz="4" w:space="0" w:color="auto"/>
              <w:bottom w:val="single" w:sz="4" w:space="0" w:color="auto"/>
              <w:right w:val="single" w:sz="4" w:space="0" w:color="auto"/>
            </w:tcBorders>
          </w:tcPr>
          <w:p w14:paraId="5D7667C5" w14:textId="77777777" w:rsidR="003D68E3" w:rsidRPr="00DE73B0" w:rsidRDefault="003D68E3" w:rsidP="003D68E3">
            <w:pPr>
              <w:widowControl w:val="0"/>
              <w:spacing w:line="240" w:lineRule="auto"/>
              <w:rPr>
                <w:i/>
                <w:iCs/>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2277CDDB" w14:textId="77777777" w:rsidR="003D68E3" w:rsidRPr="00DE73B0" w:rsidRDefault="005F75E5" w:rsidP="003D68E3">
            <w:pPr>
              <w:widowControl w:val="0"/>
              <w:spacing w:line="240" w:lineRule="auto"/>
              <w:rPr>
                <w:i/>
                <w:iCs/>
                <w:snapToGrid/>
                <w:color w:val="000000"/>
                <w:szCs w:val="22"/>
                <w:lang w:val="lt-LT"/>
              </w:rPr>
            </w:pPr>
            <w:r w:rsidRPr="00DE73B0">
              <w:rPr>
                <w:i/>
                <w:iCs/>
                <w:szCs w:val="22"/>
                <w:lang w:val="lt-LT"/>
              </w:rPr>
              <w:t>P</w:t>
            </w:r>
            <w:r w:rsidRPr="00DE73B0">
              <w:rPr>
                <w:i/>
                <w:iCs/>
                <w:snapToGrid/>
                <w:color w:val="000000"/>
                <w:szCs w:val="22"/>
                <w:lang w:val="lt-LT"/>
              </w:rPr>
              <w:t xml:space="preserve">adidėjusio jautrumo sindromas (įvairiai pasireiškianti sisteminė reakcija; gali atsirasti karščiavimas, išbėrimas, hepatitas, </w:t>
            </w:r>
            <w:proofErr w:type="spellStart"/>
            <w:r w:rsidRPr="00DE73B0">
              <w:rPr>
                <w:i/>
                <w:iCs/>
                <w:snapToGrid/>
                <w:color w:val="000000"/>
                <w:szCs w:val="22"/>
                <w:lang w:val="lt-LT"/>
              </w:rPr>
              <w:t>limfadenopatija</w:t>
            </w:r>
            <w:proofErr w:type="spellEnd"/>
            <w:r w:rsidRPr="00DE73B0">
              <w:rPr>
                <w:i/>
                <w:iCs/>
                <w:snapToGrid/>
                <w:color w:val="000000"/>
                <w:szCs w:val="22"/>
                <w:lang w:val="lt-LT"/>
              </w:rPr>
              <w:t xml:space="preserve">, </w:t>
            </w:r>
            <w:proofErr w:type="spellStart"/>
            <w:r w:rsidRPr="00DE73B0">
              <w:rPr>
                <w:i/>
                <w:iCs/>
                <w:snapToGrid/>
                <w:color w:val="000000"/>
                <w:szCs w:val="22"/>
                <w:lang w:val="lt-LT"/>
              </w:rPr>
              <w:t>eozinofilija</w:t>
            </w:r>
            <w:proofErr w:type="spellEnd"/>
            <w:r w:rsidRPr="00DE73B0">
              <w:rPr>
                <w:i/>
                <w:iCs/>
                <w:snapToGrid/>
                <w:color w:val="000000"/>
                <w:szCs w:val="22"/>
                <w:lang w:val="lt-LT"/>
              </w:rPr>
              <w:t xml:space="preserve"> ir kartais kitokie požymiai ir simptomai), </w:t>
            </w:r>
            <w:proofErr w:type="spellStart"/>
            <w:r w:rsidRPr="00DE73B0">
              <w:rPr>
                <w:i/>
                <w:iCs/>
                <w:snapToGrid/>
                <w:color w:val="000000"/>
                <w:szCs w:val="22"/>
                <w:lang w:val="lt-LT"/>
              </w:rPr>
              <w:t>anafilaksija</w:t>
            </w:r>
            <w:proofErr w:type="spellEnd"/>
            <w:r w:rsidRPr="00DE73B0">
              <w:rPr>
                <w:i/>
                <w:iCs/>
                <w:snapToGrid/>
                <w:color w:val="000000"/>
                <w:szCs w:val="22"/>
                <w:lang w:val="lt-LT"/>
              </w:rPr>
              <w:t xml:space="preserve"> (žr. 4.4 skyrių)</w:t>
            </w:r>
          </w:p>
          <w:p w14:paraId="69210380" w14:textId="77777777" w:rsidR="005F75E5" w:rsidRPr="00DE73B0" w:rsidRDefault="005F75E5" w:rsidP="003D68E3">
            <w:pPr>
              <w:widowControl w:val="0"/>
              <w:spacing w:line="240" w:lineRule="auto"/>
              <w:rPr>
                <w:i/>
                <w:snapToGrid/>
                <w:color w:val="000000"/>
                <w:szCs w:val="22"/>
                <w:lang w:val="lt-LT"/>
              </w:rPr>
            </w:pPr>
          </w:p>
        </w:tc>
      </w:tr>
      <w:tr w:rsidR="001D4F34" w:rsidRPr="00DE73B0" w14:paraId="3CC0A767"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6413D8F5" w14:textId="77777777" w:rsidR="001D4F34" w:rsidRPr="00DE73B0" w:rsidRDefault="001D4F34" w:rsidP="001D4F34">
            <w:pPr>
              <w:widowControl w:val="0"/>
              <w:spacing w:line="240" w:lineRule="auto"/>
              <w:rPr>
                <w:b/>
                <w:snapToGrid/>
                <w:color w:val="000000"/>
                <w:szCs w:val="22"/>
                <w:lang w:val="lt-LT"/>
              </w:rPr>
            </w:pPr>
            <w:r w:rsidRPr="00DE73B0">
              <w:rPr>
                <w:b/>
                <w:snapToGrid/>
                <w:color w:val="000000"/>
                <w:szCs w:val="22"/>
                <w:lang w:val="lt-LT"/>
              </w:rPr>
              <w:t>Metabolizmo ir mitybos sutrikimai</w:t>
            </w:r>
          </w:p>
        </w:tc>
        <w:tc>
          <w:tcPr>
            <w:tcW w:w="848" w:type="pct"/>
            <w:tcBorders>
              <w:top w:val="single" w:sz="4" w:space="0" w:color="auto"/>
              <w:left w:val="single" w:sz="4" w:space="0" w:color="auto"/>
              <w:bottom w:val="single" w:sz="4" w:space="0" w:color="auto"/>
              <w:right w:val="single" w:sz="4" w:space="0" w:color="auto"/>
            </w:tcBorders>
          </w:tcPr>
          <w:p w14:paraId="68771893" w14:textId="77777777" w:rsidR="001D4F34" w:rsidRPr="00DE73B0" w:rsidRDefault="001D4F34" w:rsidP="001D4F34">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3BF6BCFC" w14:textId="77777777" w:rsidR="001D4F34" w:rsidRPr="00DE73B0" w:rsidRDefault="001D4F34" w:rsidP="001D4F34">
            <w:pPr>
              <w:widowControl w:val="0"/>
              <w:spacing w:line="240" w:lineRule="auto"/>
              <w:rPr>
                <w:snapToGrid/>
                <w:color w:val="000000"/>
                <w:szCs w:val="22"/>
                <w:lang w:val="lt-LT"/>
              </w:rPr>
            </w:pPr>
            <w:r w:rsidRPr="00DE73B0">
              <w:rPr>
                <w:snapToGrid/>
                <w:color w:val="000000"/>
                <w:szCs w:val="22"/>
                <w:lang w:val="lt-LT"/>
              </w:rPr>
              <w:t>Anoreksija, apetito padidėjimas</w:t>
            </w:r>
          </w:p>
        </w:tc>
        <w:tc>
          <w:tcPr>
            <w:tcW w:w="847" w:type="pct"/>
            <w:tcBorders>
              <w:top w:val="single" w:sz="4" w:space="0" w:color="auto"/>
              <w:left w:val="single" w:sz="4" w:space="0" w:color="auto"/>
              <w:bottom w:val="single" w:sz="4" w:space="0" w:color="auto"/>
              <w:right w:val="single" w:sz="4" w:space="0" w:color="auto"/>
            </w:tcBorders>
          </w:tcPr>
          <w:p w14:paraId="03BCD383" w14:textId="77777777" w:rsidR="001D4F34" w:rsidRPr="00DE73B0" w:rsidRDefault="001D4F34" w:rsidP="001D4F34">
            <w:pPr>
              <w:widowControl w:val="0"/>
              <w:spacing w:line="240" w:lineRule="auto"/>
              <w:rPr>
                <w:snapToGrid/>
                <w:color w:val="000000"/>
                <w:szCs w:val="22"/>
                <w:lang w:val="lt-LT"/>
              </w:rPr>
            </w:pPr>
            <w:r w:rsidRPr="00DE73B0">
              <w:rPr>
                <w:snapToGrid/>
                <w:szCs w:val="22"/>
                <w:lang w:val="lt-LT" w:eastAsia="en-GB"/>
              </w:rPr>
              <w:t>Hiperglikemija (dažniausiai stebėta cukriniu diabetu sergantiems pacientams)</w:t>
            </w:r>
          </w:p>
        </w:tc>
        <w:tc>
          <w:tcPr>
            <w:tcW w:w="770" w:type="pct"/>
            <w:tcBorders>
              <w:top w:val="single" w:sz="4" w:space="0" w:color="auto"/>
              <w:left w:val="single" w:sz="4" w:space="0" w:color="auto"/>
              <w:bottom w:val="single" w:sz="4" w:space="0" w:color="auto"/>
              <w:right w:val="single" w:sz="4" w:space="0" w:color="auto"/>
            </w:tcBorders>
          </w:tcPr>
          <w:p w14:paraId="7E0AF265" w14:textId="77777777" w:rsidR="001D4F34" w:rsidRPr="00DE73B0" w:rsidRDefault="001D4F34" w:rsidP="001D4F34">
            <w:pPr>
              <w:widowControl w:val="0"/>
              <w:spacing w:line="240" w:lineRule="auto"/>
              <w:rPr>
                <w:snapToGrid/>
                <w:color w:val="000000"/>
                <w:szCs w:val="22"/>
                <w:lang w:val="lt-LT"/>
              </w:rPr>
            </w:pPr>
            <w:r w:rsidRPr="00DE73B0">
              <w:rPr>
                <w:snapToGrid/>
                <w:szCs w:val="22"/>
                <w:lang w:val="lt-LT" w:eastAsia="en-GB"/>
              </w:rPr>
              <w:t>Hipoglikemija (dažniausiai stebėta cukriniu diabetu sergantiems pacientams)</w:t>
            </w:r>
          </w:p>
        </w:tc>
        <w:tc>
          <w:tcPr>
            <w:tcW w:w="839" w:type="pct"/>
            <w:tcBorders>
              <w:top w:val="single" w:sz="4" w:space="0" w:color="auto"/>
              <w:left w:val="single" w:sz="4" w:space="0" w:color="auto"/>
              <w:bottom w:val="single" w:sz="4" w:space="0" w:color="auto"/>
              <w:right w:val="single" w:sz="4" w:space="0" w:color="auto"/>
            </w:tcBorders>
          </w:tcPr>
          <w:p w14:paraId="05021A89" w14:textId="77777777" w:rsidR="001D4F34" w:rsidRPr="00DE73B0" w:rsidRDefault="001D4F34" w:rsidP="001D4F34">
            <w:pPr>
              <w:widowControl w:val="0"/>
              <w:spacing w:line="240" w:lineRule="auto"/>
              <w:rPr>
                <w:i/>
                <w:snapToGrid/>
                <w:color w:val="000000"/>
                <w:szCs w:val="22"/>
                <w:lang w:val="lt-LT"/>
              </w:rPr>
            </w:pPr>
            <w:proofErr w:type="spellStart"/>
            <w:r w:rsidRPr="00DE73B0">
              <w:rPr>
                <w:i/>
                <w:iCs/>
                <w:snapToGrid/>
                <w:szCs w:val="22"/>
                <w:lang w:val="lt-LT" w:eastAsia="en-GB"/>
              </w:rPr>
              <w:t>Hiponatremija</w:t>
            </w:r>
            <w:proofErr w:type="spellEnd"/>
          </w:p>
        </w:tc>
      </w:tr>
      <w:tr w:rsidR="003D68E3" w:rsidRPr="00840E05" w14:paraId="22EE2493"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45E2E5A5" w14:textId="77777777" w:rsidR="003D68E3" w:rsidRPr="00DE73B0" w:rsidRDefault="001D4F34" w:rsidP="003D68E3">
            <w:pPr>
              <w:widowControl w:val="0"/>
              <w:spacing w:line="240" w:lineRule="auto"/>
              <w:rPr>
                <w:b/>
                <w:snapToGrid/>
                <w:color w:val="000000"/>
                <w:szCs w:val="22"/>
                <w:lang w:val="lt-LT"/>
              </w:rPr>
            </w:pPr>
            <w:r w:rsidRPr="00DE73B0">
              <w:rPr>
                <w:b/>
                <w:snapToGrid/>
                <w:color w:val="000000"/>
                <w:szCs w:val="22"/>
                <w:lang w:val="lt-LT"/>
              </w:rPr>
              <w:t>Psichikos sutrikimai</w:t>
            </w:r>
          </w:p>
        </w:tc>
        <w:tc>
          <w:tcPr>
            <w:tcW w:w="848" w:type="pct"/>
            <w:tcBorders>
              <w:top w:val="single" w:sz="4" w:space="0" w:color="auto"/>
              <w:left w:val="single" w:sz="4" w:space="0" w:color="auto"/>
              <w:bottom w:val="single" w:sz="4" w:space="0" w:color="auto"/>
              <w:right w:val="single" w:sz="4" w:space="0" w:color="auto"/>
            </w:tcBorders>
          </w:tcPr>
          <w:p w14:paraId="2C90D2DE"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4AF66604" w14:textId="77777777" w:rsidR="003D68E3" w:rsidRPr="00DE73B0" w:rsidRDefault="001D4F34" w:rsidP="003D68E3">
            <w:pPr>
              <w:tabs>
                <w:tab w:val="clear" w:pos="567"/>
              </w:tabs>
              <w:spacing w:line="240" w:lineRule="auto"/>
              <w:rPr>
                <w:snapToGrid/>
                <w:color w:val="000000"/>
                <w:szCs w:val="22"/>
                <w:lang w:val="lt-LT" w:eastAsia="fi-FI"/>
              </w:rPr>
            </w:pPr>
            <w:r w:rsidRPr="00DE73B0">
              <w:rPr>
                <w:snapToGrid/>
                <w:color w:val="000000"/>
                <w:szCs w:val="22"/>
                <w:lang w:val="lt-LT" w:eastAsia="fi-FI"/>
              </w:rPr>
              <w:t>Priešiškumas, sumišimas ir emocinis nestabilumas, depresija, nerimas, nervingumas, nenormalus mąstymas</w:t>
            </w:r>
          </w:p>
        </w:tc>
        <w:tc>
          <w:tcPr>
            <w:tcW w:w="847" w:type="pct"/>
            <w:tcBorders>
              <w:top w:val="single" w:sz="4" w:space="0" w:color="auto"/>
              <w:left w:val="single" w:sz="4" w:space="0" w:color="auto"/>
              <w:bottom w:val="single" w:sz="4" w:space="0" w:color="auto"/>
              <w:right w:val="single" w:sz="4" w:space="0" w:color="auto"/>
            </w:tcBorders>
          </w:tcPr>
          <w:p w14:paraId="69B47959" w14:textId="77777777" w:rsidR="003D68E3" w:rsidRPr="00DE73B0" w:rsidRDefault="001D4F34" w:rsidP="003D68E3">
            <w:pPr>
              <w:widowControl w:val="0"/>
              <w:spacing w:line="240" w:lineRule="auto"/>
              <w:rPr>
                <w:snapToGrid/>
                <w:color w:val="000000"/>
                <w:szCs w:val="22"/>
                <w:lang w:val="lt-LT"/>
              </w:rPr>
            </w:pPr>
            <w:proofErr w:type="spellStart"/>
            <w:r w:rsidRPr="00DE73B0">
              <w:rPr>
                <w:snapToGrid/>
                <w:color w:val="000000"/>
                <w:szCs w:val="22"/>
                <w:lang w:val="lt-LT"/>
              </w:rPr>
              <w:t>Ažitacija</w:t>
            </w:r>
            <w:proofErr w:type="spellEnd"/>
          </w:p>
        </w:tc>
        <w:tc>
          <w:tcPr>
            <w:tcW w:w="770" w:type="pct"/>
            <w:tcBorders>
              <w:top w:val="single" w:sz="4" w:space="0" w:color="auto"/>
              <w:left w:val="single" w:sz="4" w:space="0" w:color="auto"/>
              <w:bottom w:val="single" w:sz="4" w:space="0" w:color="auto"/>
              <w:right w:val="single" w:sz="4" w:space="0" w:color="auto"/>
            </w:tcBorders>
          </w:tcPr>
          <w:p w14:paraId="4BA039A0" w14:textId="77777777" w:rsidR="003D68E3" w:rsidRPr="00DE73B0" w:rsidRDefault="003D68E3" w:rsidP="003D68E3">
            <w:pPr>
              <w:widowControl w:val="0"/>
              <w:spacing w:line="240" w:lineRule="auto"/>
              <w:rPr>
                <w:i/>
                <w:iCs/>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5CCF9759" w14:textId="77777777" w:rsidR="003D68E3" w:rsidRPr="00DE73B0" w:rsidRDefault="001D4F34" w:rsidP="003D68E3">
            <w:pPr>
              <w:widowControl w:val="0"/>
              <w:spacing w:line="240" w:lineRule="auto"/>
              <w:rPr>
                <w:i/>
                <w:iCs/>
                <w:snapToGrid/>
                <w:color w:val="000000"/>
                <w:szCs w:val="22"/>
                <w:lang w:val="lt-LT"/>
              </w:rPr>
            </w:pPr>
            <w:r w:rsidRPr="00DE73B0">
              <w:rPr>
                <w:i/>
                <w:iCs/>
                <w:snapToGrid/>
                <w:color w:val="000000"/>
                <w:szCs w:val="22"/>
                <w:lang w:val="lt-LT"/>
              </w:rPr>
              <w:t>Mintys apie savižudybę, haliucinacijos, priklausomybė nuo vaistinio preparato</w:t>
            </w:r>
          </w:p>
        </w:tc>
      </w:tr>
      <w:tr w:rsidR="003D68E3" w:rsidRPr="00840E05" w14:paraId="34ABA8F3"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24FDDCD1" w14:textId="77777777" w:rsidR="003D68E3" w:rsidRPr="00DE73B0" w:rsidRDefault="001D4F34" w:rsidP="003D68E3">
            <w:pPr>
              <w:widowControl w:val="0"/>
              <w:spacing w:line="240" w:lineRule="auto"/>
              <w:rPr>
                <w:b/>
                <w:snapToGrid/>
                <w:color w:val="000000"/>
                <w:szCs w:val="22"/>
                <w:lang w:val="lt-LT"/>
              </w:rPr>
            </w:pPr>
            <w:r w:rsidRPr="00DE73B0">
              <w:rPr>
                <w:b/>
                <w:snapToGrid/>
                <w:color w:val="000000"/>
                <w:szCs w:val="22"/>
                <w:lang w:val="lt-LT"/>
              </w:rPr>
              <w:lastRenderedPageBreak/>
              <w:t>Nervų sistemos sutrikimai</w:t>
            </w:r>
          </w:p>
        </w:tc>
        <w:tc>
          <w:tcPr>
            <w:tcW w:w="848" w:type="pct"/>
            <w:tcBorders>
              <w:top w:val="single" w:sz="4" w:space="0" w:color="auto"/>
              <w:left w:val="single" w:sz="4" w:space="0" w:color="auto"/>
              <w:bottom w:val="single" w:sz="4" w:space="0" w:color="auto"/>
              <w:right w:val="single" w:sz="4" w:space="0" w:color="auto"/>
            </w:tcBorders>
          </w:tcPr>
          <w:p w14:paraId="3A0D075B" w14:textId="6ED74FE2" w:rsidR="003D68E3" w:rsidRPr="00DE73B0" w:rsidRDefault="00B751DA" w:rsidP="003D68E3">
            <w:pPr>
              <w:tabs>
                <w:tab w:val="clear" w:pos="567"/>
              </w:tabs>
              <w:spacing w:line="240" w:lineRule="auto"/>
              <w:rPr>
                <w:snapToGrid/>
                <w:color w:val="000000"/>
                <w:szCs w:val="22"/>
                <w:lang w:val="lt-LT" w:eastAsia="fi-FI"/>
              </w:rPr>
            </w:pPr>
            <w:r>
              <w:rPr>
                <w:snapToGrid/>
                <w:color w:val="000000"/>
                <w:szCs w:val="22"/>
                <w:lang w:val="lt-LT" w:eastAsia="fi-FI"/>
              </w:rPr>
              <w:t>Mieguistumas (</w:t>
            </w:r>
            <w:proofErr w:type="spellStart"/>
            <w:r>
              <w:rPr>
                <w:snapToGrid/>
                <w:color w:val="000000"/>
                <w:szCs w:val="22"/>
                <w:lang w:val="lt-LT" w:eastAsia="fi-FI"/>
              </w:rPr>
              <w:t>s</w:t>
            </w:r>
            <w:r w:rsidR="003D68E3" w:rsidRPr="00DE73B0">
              <w:rPr>
                <w:snapToGrid/>
                <w:color w:val="000000"/>
                <w:szCs w:val="22"/>
                <w:lang w:val="lt-LT" w:eastAsia="fi-FI"/>
              </w:rPr>
              <w:t>omnolenc</w:t>
            </w:r>
            <w:r w:rsidR="001D4F34" w:rsidRPr="00DE73B0">
              <w:rPr>
                <w:snapToGrid/>
                <w:color w:val="000000"/>
                <w:szCs w:val="22"/>
                <w:lang w:val="lt-LT" w:eastAsia="fi-FI"/>
              </w:rPr>
              <w:t>ija</w:t>
            </w:r>
            <w:proofErr w:type="spellEnd"/>
            <w:r>
              <w:rPr>
                <w:snapToGrid/>
                <w:color w:val="000000"/>
                <w:szCs w:val="22"/>
                <w:lang w:val="lt-LT" w:eastAsia="fi-FI"/>
              </w:rPr>
              <w:t>)</w:t>
            </w:r>
            <w:r w:rsidR="003D68E3" w:rsidRPr="00DE73B0">
              <w:rPr>
                <w:snapToGrid/>
                <w:color w:val="000000"/>
                <w:szCs w:val="22"/>
                <w:lang w:val="lt-LT" w:eastAsia="fi-FI"/>
              </w:rPr>
              <w:t xml:space="preserve">, </w:t>
            </w:r>
            <w:r w:rsidR="001D4F34" w:rsidRPr="00DE73B0">
              <w:rPr>
                <w:snapToGrid/>
                <w:color w:val="000000"/>
                <w:szCs w:val="22"/>
                <w:lang w:val="lt-LT" w:eastAsia="fi-FI"/>
              </w:rPr>
              <w:t xml:space="preserve">svaigulys, </w:t>
            </w:r>
            <w:proofErr w:type="spellStart"/>
            <w:r w:rsidR="001D4F34" w:rsidRPr="00DE73B0">
              <w:rPr>
                <w:snapToGrid/>
                <w:color w:val="000000"/>
                <w:szCs w:val="22"/>
                <w:lang w:val="lt-LT" w:eastAsia="fi-FI"/>
              </w:rPr>
              <w:t>ataksija</w:t>
            </w:r>
            <w:proofErr w:type="spellEnd"/>
          </w:p>
        </w:tc>
        <w:tc>
          <w:tcPr>
            <w:tcW w:w="848" w:type="pct"/>
            <w:tcBorders>
              <w:top w:val="single" w:sz="4" w:space="0" w:color="auto"/>
              <w:left w:val="single" w:sz="4" w:space="0" w:color="auto"/>
              <w:bottom w:val="single" w:sz="4" w:space="0" w:color="auto"/>
              <w:right w:val="single" w:sz="4" w:space="0" w:color="auto"/>
            </w:tcBorders>
          </w:tcPr>
          <w:p w14:paraId="20E00833" w14:textId="77777777" w:rsidR="001D4F34" w:rsidRPr="00DE73B0" w:rsidRDefault="001D4F34" w:rsidP="003D68E3">
            <w:pPr>
              <w:tabs>
                <w:tab w:val="clear" w:pos="567"/>
              </w:tabs>
              <w:spacing w:line="240" w:lineRule="auto"/>
              <w:rPr>
                <w:snapToGrid/>
                <w:color w:val="000000"/>
                <w:szCs w:val="22"/>
                <w:lang w:val="lt-LT" w:eastAsia="fi-FI"/>
              </w:rPr>
            </w:pPr>
            <w:r w:rsidRPr="00DE73B0">
              <w:rPr>
                <w:snapToGrid/>
                <w:color w:val="000000"/>
                <w:szCs w:val="22"/>
                <w:lang w:val="lt-LT" w:eastAsia="fi-FI"/>
              </w:rPr>
              <w:t xml:space="preserve">Traukuliai, </w:t>
            </w:r>
            <w:proofErr w:type="spellStart"/>
            <w:r w:rsidRPr="00DE73B0">
              <w:rPr>
                <w:snapToGrid/>
                <w:color w:val="000000"/>
                <w:szCs w:val="22"/>
                <w:lang w:val="lt-LT" w:eastAsia="fi-FI"/>
              </w:rPr>
              <w:t>hiperkinezija</w:t>
            </w:r>
            <w:proofErr w:type="spellEnd"/>
            <w:r w:rsidRPr="00DE73B0">
              <w:rPr>
                <w:snapToGrid/>
                <w:color w:val="000000"/>
                <w:szCs w:val="22"/>
                <w:lang w:val="lt-LT" w:eastAsia="fi-FI"/>
              </w:rPr>
              <w:t xml:space="preserve">, </w:t>
            </w:r>
            <w:proofErr w:type="spellStart"/>
            <w:r w:rsidRPr="00DE73B0">
              <w:rPr>
                <w:snapToGrid/>
                <w:color w:val="000000"/>
                <w:szCs w:val="22"/>
                <w:lang w:val="lt-LT" w:eastAsia="fi-FI"/>
              </w:rPr>
              <w:t>dizartrija</w:t>
            </w:r>
            <w:proofErr w:type="spellEnd"/>
            <w:r w:rsidRPr="00DE73B0">
              <w:rPr>
                <w:snapToGrid/>
                <w:color w:val="000000"/>
                <w:szCs w:val="22"/>
                <w:lang w:val="lt-LT" w:eastAsia="fi-FI"/>
              </w:rPr>
              <w:t xml:space="preserve">, amnezija, tremoras, nemiga, galvos skausmas, tokie pojūčiai kaip </w:t>
            </w:r>
            <w:proofErr w:type="spellStart"/>
            <w:r w:rsidRPr="00DE73B0">
              <w:rPr>
                <w:snapToGrid/>
                <w:color w:val="000000"/>
                <w:szCs w:val="22"/>
                <w:lang w:val="lt-LT" w:eastAsia="fi-FI"/>
              </w:rPr>
              <w:t>parestezija</w:t>
            </w:r>
            <w:proofErr w:type="spellEnd"/>
            <w:r w:rsidRPr="00DE73B0">
              <w:rPr>
                <w:snapToGrid/>
                <w:color w:val="000000"/>
                <w:szCs w:val="22"/>
                <w:lang w:val="lt-LT" w:eastAsia="fi-FI"/>
              </w:rPr>
              <w:t xml:space="preserve">, </w:t>
            </w:r>
            <w:proofErr w:type="spellStart"/>
            <w:r w:rsidRPr="00DE73B0">
              <w:rPr>
                <w:snapToGrid/>
                <w:color w:val="000000"/>
                <w:szCs w:val="22"/>
                <w:lang w:val="lt-LT" w:eastAsia="fi-FI"/>
              </w:rPr>
              <w:t>hipestezija</w:t>
            </w:r>
            <w:proofErr w:type="spellEnd"/>
            <w:r w:rsidRPr="00DE73B0">
              <w:rPr>
                <w:snapToGrid/>
                <w:color w:val="000000"/>
                <w:szCs w:val="22"/>
                <w:lang w:val="lt-LT" w:eastAsia="fi-FI"/>
              </w:rPr>
              <w:t xml:space="preserve">, koordinacijos sutrikimas, </w:t>
            </w:r>
            <w:proofErr w:type="spellStart"/>
            <w:r w:rsidRPr="00DE73B0">
              <w:rPr>
                <w:snapToGrid/>
                <w:color w:val="000000"/>
                <w:szCs w:val="22"/>
                <w:lang w:val="lt-LT" w:eastAsia="fi-FI"/>
              </w:rPr>
              <w:t>nistagmas</w:t>
            </w:r>
            <w:proofErr w:type="spellEnd"/>
            <w:r w:rsidRPr="00DE73B0">
              <w:rPr>
                <w:snapToGrid/>
                <w:color w:val="000000"/>
                <w:szCs w:val="22"/>
                <w:lang w:val="lt-LT" w:eastAsia="fi-FI"/>
              </w:rPr>
              <w:t>, refleksų sustiprėjimas, susilpnėjimas arba išnykimas</w:t>
            </w:r>
          </w:p>
        </w:tc>
        <w:tc>
          <w:tcPr>
            <w:tcW w:w="847" w:type="pct"/>
            <w:tcBorders>
              <w:top w:val="single" w:sz="4" w:space="0" w:color="auto"/>
              <w:left w:val="single" w:sz="4" w:space="0" w:color="auto"/>
              <w:bottom w:val="single" w:sz="4" w:space="0" w:color="auto"/>
              <w:right w:val="single" w:sz="4" w:space="0" w:color="auto"/>
            </w:tcBorders>
          </w:tcPr>
          <w:p w14:paraId="4DA753B5" w14:textId="77777777" w:rsidR="003D68E3" w:rsidRPr="00DE73B0" w:rsidRDefault="001D4F34" w:rsidP="003D68E3">
            <w:pPr>
              <w:widowControl w:val="0"/>
              <w:spacing w:line="240" w:lineRule="auto"/>
              <w:rPr>
                <w:snapToGrid/>
                <w:color w:val="000000"/>
                <w:szCs w:val="22"/>
                <w:lang w:val="lt-LT"/>
              </w:rPr>
            </w:pPr>
            <w:proofErr w:type="spellStart"/>
            <w:r w:rsidRPr="00DE73B0">
              <w:rPr>
                <w:snapToGrid/>
                <w:color w:val="000000"/>
                <w:szCs w:val="22"/>
                <w:lang w:val="lt-LT"/>
              </w:rPr>
              <w:t>Hipokinezija</w:t>
            </w:r>
            <w:proofErr w:type="spellEnd"/>
            <w:r w:rsidRPr="00DE73B0">
              <w:rPr>
                <w:snapToGrid/>
                <w:color w:val="000000"/>
                <w:szCs w:val="22"/>
                <w:lang w:val="lt-LT"/>
              </w:rPr>
              <w:t>, psichikos sutrikimas</w:t>
            </w:r>
          </w:p>
        </w:tc>
        <w:tc>
          <w:tcPr>
            <w:tcW w:w="770" w:type="pct"/>
            <w:tcBorders>
              <w:top w:val="single" w:sz="4" w:space="0" w:color="auto"/>
              <w:left w:val="single" w:sz="4" w:space="0" w:color="auto"/>
              <w:bottom w:val="single" w:sz="4" w:space="0" w:color="auto"/>
              <w:right w:val="single" w:sz="4" w:space="0" w:color="auto"/>
            </w:tcBorders>
          </w:tcPr>
          <w:p w14:paraId="27433606" w14:textId="77777777" w:rsidR="003D68E3" w:rsidRPr="00DE73B0" w:rsidRDefault="001D4F34" w:rsidP="003D68E3">
            <w:pPr>
              <w:tabs>
                <w:tab w:val="clear" w:pos="567"/>
              </w:tabs>
              <w:spacing w:line="240" w:lineRule="auto"/>
              <w:rPr>
                <w:iCs/>
                <w:snapToGrid/>
                <w:color w:val="000000"/>
                <w:szCs w:val="22"/>
                <w:lang w:val="lt-LT" w:eastAsia="fi-FI"/>
              </w:rPr>
            </w:pPr>
            <w:r w:rsidRPr="00DE73B0">
              <w:rPr>
                <w:iCs/>
                <w:snapToGrid/>
                <w:color w:val="000000"/>
                <w:szCs w:val="22"/>
                <w:lang w:val="lt-LT" w:eastAsia="fi-FI"/>
              </w:rPr>
              <w:t>Sąmonės netekimas</w:t>
            </w:r>
          </w:p>
        </w:tc>
        <w:tc>
          <w:tcPr>
            <w:tcW w:w="839" w:type="pct"/>
            <w:tcBorders>
              <w:top w:val="single" w:sz="4" w:space="0" w:color="auto"/>
              <w:left w:val="single" w:sz="4" w:space="0" w:color="auto"/>
              <w:bottom w:val="single" w:sz="4" w:space="0" w:color="auto"/>
              <w:right w:val="single" w:sz="4" w:space="0" w:color="auto"/>
            </w:tcBorders>
          </w:tcPr>
          <w:p w14:paraId="587C53E7" w14:textId="77777777" w:rsidR="003D68E3" w:rsidRPr="00DE73B0" w:rsidRDefault="001D4F34" w:rsidP="003D68E3">
            <w:pPr>
              <w:tabs>
                <w:tab w:val="clear" w:pos="567"/>
              </w:tabs>
              <w:spacing w:line="240" w:lineRule="auto"/>
              <w:rPr>
                <w:i/>
                <w:snapToGrid/>
                <w:color w:val="000000"/>
                <w:szCs w:val="22"/>
                <w:lang w:val="lt-LT" w:eastAsia="fi-FI"/>
              </w:rPr>
            </w:pPr>
            <w:r w:rsidRPr="00DE73B0">
              <w:rPr>
                <w:i/>
                <w:iCs/>
                <w:snapToGrid/>
                <w:color w:val="000000"/>
                <w:szCs w:val="22"/>
                <w:lang w:val="lt-LT" w:eastAsia="fi-FI"/>
              </w:rPr>
              <w:t xml:space="preserve">Kiti judesių sutrikimai (pavyzdžiui, </w:t>
            </w:r>
            <w:proofErr w:type="spellStart"/>
            <w:r w:rsidRPr="00DE73B0">
              <w:rPr>
                <w:i/>
                <w:iCs/>
                <w:snapToGrid/>
                <w:color w:val="000000"/>
                <w:szCs w:val="22"/>
                <w:lang w:val="lt-LT" w:eastAsia="fi-FI"/>
              </w:rPr>
              <w:t>choreoatetozė</w:t>
            </w:r>
            <w:proofErr w:type="spellEnd"/>
            <w:r w:rsidRPr="00DE73B0">
              <w:rPr>
                <w:i/>
                <w:iCs/>
                <w:snapToGrid/>
                <w:color w:val="000000"/>
                <w:szCs w:val="22"/>
                <w:lang w:val="lt-LT" w:eastAsia="fi-FI"/>
              </w:rPr>
              <w:t xml:space="preserve">, </w:t>
            </w:r>
            <w:proofErr w:type="spellStart"/>
            <w:r w:rsidRPr="00DE73B0">
              <w:rPr>
                <w:i/>
                <w:iCs/>
                <w:snapToGrid/>
                <w:color w:val="000000"/>
                <w:szCs w:val="22"/>
                <w:lang w:val="lt-LT" w:eastAsia="fi-FI"/>
              </w:rPr>
              <w:t>diskinezija</w:t>
            </w:r>
            <w:proofErr w:type="spellEnd"/>
            <w:r w:rsidRPr="00DE73B0">
              <w:rPr>
                <w:i/>
                <w:iCs/>
                <w:snapToGrid/>
                <w:color w:val="000000"/>
                <w:szCs w:val="22"/>
                <w:lang w:val="lt-LT" w:eastAsia="fi-FI"/>
              </w:rPr>
              <w:t>, distonija)</w:t>
            </w:r>
          </w:p>
        </w:tc>
      </w:tr>
      <w:tr w:rsidR="003D68E3" w:rsidRPr="00840E05" w14:paraId="7555EEDC"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387D3890" w14:textId="77777777" w:rsidR="003D68E3" w:rsidRPr="00DE73B0" w:rsidRDefault="002D34EC" w:rsidP="003D68E3">
            <w:pPr>
              <w:widowControl w:val="0"/>
              <w:spacing w:line="240" w:lineRule="auto"/>
              <w:rPr>
                <w:b/>
                <w:snapToGrid/>
                <w:color w:val="000000"/>
                <w:szCs w:val="22"/>
                <w:lang w:val="lt-LT"/>
              </w:rPr>
            </w:pPr>
            <w:r w:rsidRPr="00DE73B0">
              <w:rPr>
                <w:b/>
                <w:snapToGrid/>
                <w:color w:val="000000"/>
                <w:szCs w:val="22"/>
                <w:lang w:val="lt-LT"/>
              </w:rPr>
              <w:t>Akių sutrikimai</w:t>
            </w:r>
          </w:p>
        </w:tc>
        <w:tc>
          <w:tcPr>
            <w:tcW w:w="848" w:type="pct"/>
            <w:tcBorders>
              <w:top w:val="single" w:sz="4" w:space="0" w:color="auto"/>
              <w:left w:val="single" w:sz="4" w:space="0" w:color="auto"/>
              <w:bottom w:val="single" w:sz="4" w:space="0" w:color="auto"/>
              <w:right w:val="single" w:sz="4" w:space="0" w:color="auto"/>
            </w:tcBorders>
          </w:tcPr>
          <w:p w14:paraId="36EFAE53"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23FF80F8" w14:textId="77777777" w:rsidR="003D68E3" w:rsidRPr="00DE73B0" w:rsidRDefault="002D34EC" w:rsidP="003D68E3">
            <w:pPr>
              <w:tabs>
                <w:tab w:val="clear" w:pos="567"/>
              </w:tabs>
              <w:spacing w:line="240" w:lineRule="auto"/>
              <w:rPr>
                <w:snapToGrid/>
                <w:color w:val="000000"/>
                <w:szCs w:val="22"/>
                <w:lang w:val="lt-LT" w:eastAsia="fi-FI"/>
              </w:rPr>
            </w:pPr>
            <w:r w:rsidRPr="00DE73B0">
              <w:rPr>
                <w:snapToGrid/>
                <w:color w:val="000000"/>
                <w:szCs w:val="22"/>
                <w:lang w:val="lt-LT" w:eastAsia="fi-FI"/>
              </w:rPr>
              <w:t xml:space="preserve">Regos sutrikimai, pavyzdžiui, </w:t>
            </w:r>
            <w:proofErr w:type="spellStart"/>
            <w:r w:rsidRPr="00DE73B0">
              <w:rPr>
                <w:snapToGrid/>
                <w:color w:val="000000"/>
                <w:szCs w:val="22"/>
                <w:lang w:val="lt-LT" w:eastAsia="fi-FI"/>
              </w:rPr>
              <w:t>ambliopija</w:t>
            </w:r>
            <w:proofErr w:type="spellEnd"/>
            <w:r w:rsidRPr="00DE73B0">
              <w:rPr>
                <w:snapToGrid/>
                <w:color w:val="000000"/>
                <w:szCs w:val="22"/>
                <w:lang w:val="lt-LT" w:eastAsia="fi-FI"/>
              </w:rPr>
              <w:t xml:space="preserve">, </w:t>
            </w:r>
            <w:proofErr w:type="spellStart"/>
            <w:r w:rsidRPr="00DE73B0">
              <w:rPr>
                <w:snapToGrid/>
                <w:color w:val="000000"/>
                <w:szCs w:val="22"/>
                <w:lang w:val="lt-LT" w:eastAsia="fi-FI"/>
              </w:rPr>
              <w:t>diplopija</w:t>
            </w:r>
            <w:proofErr w:type="spellEnd"/>
          </w:p>
        </w:tc>
        <w:tc>
          <w:tcPr>
            <w:tcW w:w="847" w:type="pct"/>
            <w:tcBorders>
              <w:top w:val="single" w:sz="4" w:space="0" w:color="auto"/>
              <w:left w:val="single" w:sz="4" w:space="0" w:color="auto"/>
              <w:bottom w:val="single" w:sz="4" w:space="0" w:color="auto"/>
              <w:right w:val="single" w:sz="4" w:space="0" w:color="auto"/>
            </w:tcBorders>
          </w:tcPr>
          <w:p w14:paraId="1C036344"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4903F1E2" w14:textId="77777777" w:rsidR="003D68E3" w:rsidRPr="00DE73B0" w:rsidRDefault="003D68E3" w:rsidP="003D68E3">
            <w:pPr>
              <w:widowControl w:val="0"/>
              <w:spacing w:line="240" w:lineRule="auto"/>
              <w:rPr>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37633E33" w14:textId="77777777" w:rsidR="003D68E3" w:rsidRPr="00DE73B0" w:rsidRDefault="003D68E3" w:rsidP="003D68E3">
            <w:pPr>
              <w:widowControl w:val="0"/>
              <w:spacing w:line="240" w:lineRule="auto"/>
              <w:rPr>
                <w:snapToGrid/>
                <w:color w:val="000000"/>
                <w:szCs w:val="22"/>
                <w:lang w:val="lt-LT"/>
              </w:rPr>
            </w:pPr>
          </w:p>
        </w:tc>
      </w:tr>
      <w:tr w:rsidR="003D68E3" w:rsidRPr="00DE73B0" w14:paraId="6E1818A9"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7CB960EF" w14:textId="77777777" w:rsidR="003D68E3" w:rsidRPr="00DE73B0" w:rsidRDefault="002D34EC" w:rsidP="003D68E3">
            <w:pPr>
              <w:widowControl w:val="0"/>
              <w:spacing w:line="240" w:lineRule="auto"/>
              <w:rPr>
                <w:b/>
                <w:snapToGrid/>
                <w:color w:val="000000"/>
                <w:szCs w:val="22"/>
                <w:lang w:val="lt-LT"/>
              </w:rPr>
            </w:pPr>
            <w:r w:rsidRPr="00DE73B0">
              <w:rPr>
                <w:b/>
                <w:snapToGrid/>
                <w:color w:val="000000"/>
                <w:szCs w:val="22"/>
                <w:lang w:val="lt-LT"/>
              </w:rPr>
              <w:t>Ausų ir labirintų sutrikimai</w:t>
            </w:r>
          </w:p>
        </w:tc>
        <w:tc>
          <w:tcPr>
            <w:tcW w:w="848" w:type="pct"/>
            <w:tcBorders>
              <w:top w:val="single" w:sz="4" w:space="0" w:color="auto"/>
              <w:left w:val="single" w:sz="4" w:space="0" w:color="auto"/>
              <w:bottom w:val="single" w:sz="4" w:space="0" w:color="auto"/>
              <w:right w:val="single" w:sz="4" w:space="0" w:color="auto"/>
            </w:tcBorders>
          </w:tcPr>
          <w:p w14:paraId="6EC8AA21"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2333B731" w14:textId="5D22B2B4" w:rsidR="003D68E3" w:rsidRPr="00DE73B0" w:rsidRDefault="004D0F57" w:rsidP="003D68E3">
            <w:pPr>
              <w:widowControl w:val="0"/>
              <w:spacing w:line="240" w:lineRule="auto"/>
              <w:rPr>
                <w:snapToGrid/>
                <w:color w:val="000000"/>
                <w:szCs w:val="22"/>
                <w:lang w:val="lt-LT"/>
              </w:rPr>
            </w:pPr>
            <w:r>
              <w:rPr>
                <w:szCs w:val="22"/>
                <w:lang w:val="lt-LT"/>
              </w:rPr>
              <w:t>S</w:t>
            </w:r>
            <w:r w:rsidR="002D34EC" w:rsidRPr="004D0F57">
              <w:rPr>
                <w:szCs w:val="22"/>
                <w:lang w:val="lt-LT"/>
              </w:rPr>
              <w:t>vaigimas (</w:t>
            </w:r>
            <w:proofErr w:type="spellStart"/>
            <w:r w:rsidR="002D34EC" w:rsidRPr="004D0F57">
              <w:rPr>
                <w:i/>
                <w:szCs w:val="22"/>
                <w:lang w:val="lt-LT"/>
              </w:rPr>
              <w:t>vertigo</w:t>
            </w:r>
            <w:proofErr w:type="spellEnd"/>
            <w:r w:rsidR="002D34EC" w:rsidRPr="004D0F57">
              <w:rPr>
                <w:szCs w:val="22"/>
                <w:lang w:val="lt-LT"/>
              </w:rPr>
              <w:t>)</w:t>
            </w:r>
          </w:p>
        </w:tc>
        <w:tc>
          <w:tcPr>
            <w:tcW w:w="847" w:type="pct"/>
            <w:tcBorders>
              <w:top w:val="single" w:sz="4" w:space="0" w:color="auto"/>
              <w:left w:val="single" w:sz="4" w:space="0" w:color="auto"/>
              <w:bottom w:val="single" w:sz="4" w:space="0" w:color="auto"/>
              <w:right w:val="single" w:sz="4" w:space="0" w:color="auto"/>
            </w:tcBorders>
          </w:tcPr>
          <w:p w14:paraId="12078861"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46079FD8" w14:textId="77777777" w:rsidR="003D68E3" w:rsidRPr="00DE73B0" w:rsidRDefault="003D68E3" w:rsidP="003D68E3">
            <w:pPr>
              <w:widowControl w:val="0"/>
              <w:spacing w:line="240" w:lineRule="auto"/>
              <w:rPr>
                <w:i/>
                <w:iCs/>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2D8BFA8F" w14:textId="77777777" w:rsidR="003D68E3" w:rsidRPr="00DE73B0" w:rsidRDefault="002D34EC" w:rsidP="003D68E3">
            <w:pPr>
              <w:widowControl w:val="0"/>
              <w:spacing w:line="240" w:lineRule="auto"/>
              <w:rPr>
                <w:i/>
                <w:snapToGrid/>
                <w:color w:val="000000"/>
                <w:szCs w:val="22"/>
                <w:lang w:val="lt-LT"/>
              </w:rPr>
            </w:pPr>
            <w:r w:rsidRPr="00DE73B0">
              <w:rPr>
                <w:i/>
                <w:szCs w:val="22"/>
                <w:lang w:val="lt-LT"/>
              </w:rPr>
              <w:t>Ūžesys (</w:t>
            </w:r>
            <w:proofErr w:type="spellStart"/>
            <w:r w:rsidRPr="00DE73B0">
              <w:rPr>
                <w:i/>
                <w:szCs w:val="22"/>
                <w:lang w:val="lt-LT"/>
              </w:rPr>
              <w:t>tinnitus</w:t>
            </w:r>
            <w:proofErr w:type="spellEnd"/>
            <w:r w:rsidRPr="00DE73B0">
              <w:rPr>
                <w:i/>
                <w:szCs w:val="22"/>
                <w:lang w:val="lt-LT"/>
              </w:rPr>
              <w:t>)</w:t>
            </w:r>
          </w:p>
        </w:tc>
      </w:tr>
      <w:tr w:rsidR="003D68E3" w:rsidRPr="00DE73B0" w14:paraId="735AC209"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2D770DFF" w14:textId="77777777" w:rsidR="003D68E3" w:rsidRPr="00DE73B0" w:rsidRDefault="002D34EC" w:rsidP="003D68E3">
            <w:pPr>
              <w:widowControl w:val="0"/>
              <w:spacing w:line="240" w:lineRule="auto"/>
              <w:rPr>
                <w:b/>
                <w:snapToGrid/>
                <w:color w:val="000000"/>
                <w:szCs w:val="22"/>
                <w:lang w:val="lt-LT"/>
              </w:rPr>
            </w:pPr>
            <w:r w:rsidRPr="00DE73B0">
              <w:rPr>
                <w:b/>
                <w:snapToGrid/>
                <w:color w:val="000000"/>
                <w:szCs w:val="22"/>
                <w:lang w:val="lt-LT"/>
              </w:rPr>
              <w:t>Širdies sutrikimai</w:t>
            </w:r>
          </w:p>
        </w:tc>
        <w:tc>
          <w:tcPr>
            <w:tcW w:w="848" w:type="pct"/>
            <w:tcBorders>
              <w:top w:val="single" w:sz="4" w:space="0" w:color="auto"/>
              <w:left w:val="single" w:sz="4" w:space="0" w:color="auto"/>
              <w:bottom w:val="single" w:sz="4" w:space="0" w:color="auto"/>
              <w:right w:val="single" w:sz="4" w:space="0" w:color="auto"/>
            </w:tcBorders>
          </w:tcPr>
          <w:p w14:paraId="4B60BA31"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58D3B960" w14:textId="77777777" w:rsidR="003D68E3" w:rsidRPr="00DE73B0" w:rsidRDefault="003D68E3" w:rsidP="003D68E3">
            <w:pPr>
              <w:widowControl w:val="0"/>
              <w:spacing w:line="240" w:lineRule="auto"/>
              <w:rPr>
                <w:snapToGrid/>
                <w:color w:val="000000"/>
                <w:szCs w:val="22"/>
                <w:lang w:val="lt-LT"/>
              </w:rPr>
            </w:pPr>
          </w:p>
        </w:tc>
        <w:tc>
          <w:tcPr>
            <w:tcW w:w="847" w:type="pct"/>
            <w:tcBorders>
              <w:top w:val="single" w:sz="4" w:space="0" w:color="auto"/>
              <w:left w:val="single" w:sz="4" w:space="0" w:color="auto"/>
              <w:bottom w:val="single" w:sz="4" w:space="0" w:color="auto"/>
              <w:right w:val="single" w:sz="4" w:space="0" w:color="auto"/>
            </w:tcBorders>
          </w:tcPr>
          <w:p w14:paraId="4D7B6DF8" w14:textId="3C8D60C5" w:rsidR="003D68E3" w:rsidRPr="00DE73B0" w:rsidRDefault="00B751DA" w:rsidP="003D68E3">
            <w:pPr>
              <w:widowControl w:val="0"/>
              <w:spacing w:line="240" w:lineRule="auto"/>
              <w:rPr>
                <w:snapToGrid/>
                <w:color w:val="000000"/>
                <w:szCs w:val="22"/>
                <w:lang w:val="lt-LT"/>
              </w:rPr>
            </w:pPr>
            <w:r>
              <w:rPr>
                <w:snapToGrid/>
                <w:color w:val="000000"/>
                <w:szCs w:val="22"/>
                <w:lang w:val="lt-LT"/>
              </w:rPr>
              <w:t>Širdies plakimai, perplakimai (</w:t>
            </w:r>
            <w:proofErr w:type="spellStart"/>
            <w:r>
              <w:rPr>
                <w:snapToGrid/>
                <w:color w:val="000000"/>
                <w:szCs w:val="22"/>
                <w:lang w:val="lt-LT"/>
              </w:rPr>
              <w:t>p</w:t>
            </w:r>
            <w:r w:rsidR="003D68E3" w:rsidRPr="00DE73B0">
              <w:rPr>
                <w:snapToGrid/>
                <w:color w:val="000000"/>
                <w:szCs w:val="22"/>
                <w:lang w:val="lt-LT"/>
              </w:rPr>
              <w:t>alpita</w:t>
            </w:r>
            <w:r w:rsidR="002D34EC" w:rsidRPr="00DE73B0">
              <w:rPr>
                <w:snapToGrid/>
                <w:color w:val="000000"/>
                <w:szCs w:val="22"/>
                <w:lang w:val="lt-LT"/>
              </w:rPr>
              <w:t>cij</w:t>
            </w:r>
            <w:r>
              <w:rPr>
                <w:snapToGrid/>
                <w:color w:val="000000"/>
                <w:szCs w:val="22"/>
                <w:lang w:val="lt-LT"/>
              </w:rPr>
              <w:t>os</w:t>
            </w:r>
            <w:proofErr w:type="spellEnd"/>
            <w:r>
              <w:rPr>
                <w:snapToGrid/>
                <w:color w:val="000000"/>
                <w:szCs w:val="22"/>
                <w:lang w:val="lt-LT"/>
              </w:rPr>
              <w:t>)</w:t>
            </w:r>
          </w:p>
        </w:tc>
        <w:tc>
          <w:tcPr>
            <w:tcW w:w="770" w:type="pct"/>
            <w:tcBorders>
              <w:top w:val="single" w:sz="4" w:space="0" w:color="auto"/>
              <w:left w:val="single" w:sz="4" w:space="0" w:color="auto"/>
              <w:bottom w:val="single" w:sz="4" w:space="0" w:color="auto"/>
              <w:right w:val="single" w:sz="4" w:space="0" w:color="auto"/>
            </w:tcBorders>
          </w:tcPr>
          <w:p w14:paraId="1336919F" w14:textId="77777777" w:rsidR="003D68E3" w:rsidRPr="00DE73B0" w:rsidRDefault="003D68E3" w:rsidP="003D68E3">
            <w:pPr>
              <w:widowControl w:val="0"/>
              <w:spacing w:line="240" w:lineRule="auto"/>
              <w:rPr>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2F7D4207" w14:textId="77777777" w:rsidR="003D68E3" w:rsidRPr="00DE73B0" w:rsidRDefault="003D68E3" w:rsidP="003D68E3">
            <w:pPr>
              <w:widowControl w:val="0"/>
              <w:spacing w:line="240" w:lineRule="auto"/>
              <w:rPr>
                <w:snapToGrid/>
                <w:color w:val="000000"/>
                <w:szCs w:val="22"/>
                <w:lang w:val="lt-LT"/>
              </w:rPr>
            </w:pPr>
          </w:p>
        </w:tc>
      </w:tr>
      <w:tr w:rsidR="003D68E3" w:rsidRPr="00DE73B0" w14:paraId="4DDD5BDD"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7BD2B5A6" w14:textId="77777777" w:rsidR="003D68E3" w:rsidRPr="00DE73B0" w:rsidRDefault="002D34EC" w:rsidP="003D68E3">
            <w:pPr>
              <w:widowControl w:val="0"/>
              <w:spacing w:line="240" w:lineRule="auto"/>
              <w:rPr>
                <w:b/>
                <w:snapToGrid/>
                <w:color w:val="000000"/>
                <w:szCs w:val="22"/>
                <w:lang w:val="lt-LT"/>
              </w:rPr>
            </w:pPr>
            <w:r w:rsidRPr="00DE73B0">
              <w:rPr>
                <w:b/>
                <w:snapToGrid/>
                <w:color w:val="000000"/>
                <w:szCs w:val="22"/>
                <w:lang w:val="lt-LT"/>
              </w:rPr>
              <w:t>Kraujagyslių sutrikimai</w:t>
            </w:r>
          </w:p>
        </w:tc>
        <w:tc>
          <w:tcPr>
            <w:tcW w:w="848" w:type="pct"/>
            <w:tcBorders>
              <w:top w:val="single" w:sz="4" w:space="0" w:color="auto"/>
              <w:left w:val="single" w:sz="4" w:space="0" w:color="auto"/>
              <w:bottom w:val="single" w:sz="4" w:space="0" w:color="auto"/>
              <w:right w:val="single" w:sz="4" w:space="0" w:color="auto"/>
            </w:tcBorders>
          </w:tcPr>
          <w:p w14:paraId="5D8F8E2D"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674E2B56" w14:textId="77777777" w:rsidR="003D68E3" w:rsidRPr="00DE73B0" w:rsidRDefault="002D34EC" w:rsidP="003D68E3">
            <w:pPr>
              <w:tabs>
                <w:tab w:val="clear" w:pos="567"/>
              </w:tabs>
              <w:spacing w:line="240" w:lineRule="auto"/>
              <w:rPr>
                <w:snapToGrid/>
                <w:color w:val="000000"/>
                <w:szCs w:val="22"/>
                <w:lang w:val="lt-LT" w:eastAsia="fi-FI"/>
              </w:rPr>
            </w:pPr>
            <w:r w:rsidRPr="00DE73B0">
              <w:rPr>
                <w:snapToGrid/>
                <w:color w:val="000000"/>
                <w:szCs w:val="22"/>
                <w:lang w:val="lt-LT" w:eastAsia="fi-FI"/>
              </w:rPr>
              <w:t xml:space="preserve">Hipertenzija, </w:t>
            </w:r>
            <w:proofErr w:type="spellStart"/>
            <w:r w:rsidRPr="00DE73B0">
              <w:rPr>
                <w:snapToGrid/>
                <w:color w:val="000000"/>
                <w:szCs w:val="22"/>
                <w:lang w:val="lt-LT" w:eastAsia="fi-FI"/>
              </w:rPr>
              <w:t>vazodilatacija</w:t>
            </w:r>
            <w:proofErr w:type="spellEnd"/>
          </w:p>
        </w:tc>
        <w:tc>
          <w:tcPr>
            <w:tcW w:w="847" w:type="pct"/>
            <w:tcBorders>
              <w:top w:val="single" w:sz="4" w:space="0" w:color="auto"/>
              <w:left w:val="single" w:sz="4" w:space="0" w:color="auto"/>
              <w:bottom w:val="single" w:sz="4" w:space="0" w:color="auto"/>
              <w:right w:val="single" w:sz="4" w:space="0" w:color="auto"/>
            </w:tcBorders>
          </w:tcPr>
          <w:p w14:paraId="3CE17E06"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31AC88B8" w14:textId="77777777" w:rsidR="003D68E3" w:rsidRPr="00DE73B0" w:rsidRDefault="003D68E3" w:rsidP="003D68E3">
            <w:pPr>
              <w:widowControl w:val="0"/>
              <w:spacing w:line="240" w:lineRule="auto"/>
              <w:rPr>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4305BAD5" w14:textId="77777777" w:rsidR="003D68E3" w:rsidRPr="00DE73B0" w:rsidRDefault="003D68E3" w:rsidP="003D68E3">
            <w:pPr>
              <w:widowControl w:val="0"/>
              <w:spacing w:line="240" w:lineRule="auto"/>
              <w:rPr>
                <w:snapToGrid/>
                <w:color w:val="000000"/>
                <w:szCs w:val="22"/>
                <w:lang w:val="lt-LT"/>
              </w:rPr>
            </w:pPr>
          </w:p>
        </w:tc>
      </w:tr>
      <w:tr w:rsidR="003D68E3" w:rsidRPr="00DE73B0" w14:paraId="4CCE7E3B"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401A08FF" w14:textId="77777777" w:rsidR="003D68E3" w:rsidRPr="00DE73B0" w:rsidRDefault="002D34EC" w:rsidP="003D68E3">
            <w:pPr>
              <w:widowControl w:val="0"/>
              <w:spacing w:line="240" w:lineRule="auto"/>
              <w:rPr>
                <w:b/>
                <w:snapToGrid/>
                <w:color w:val="000000"/>
                <w:szCs w:val="22"/>
                <w:lang w:val="lt-LT"/>
              </w:rPr>
            </w:pPr>
            <w:r w:rsidRPr="00DE73B0">
              <w:rPr>
                <w:b/>
                <w:snapToGrid/>
                <w:color w:val="000000"/>
                <w:szCs w:val="22"/>
                <w:lang w:val="lt-LT"/>
              </w:rPr>
              <w:t>Kvėpavimo sistemos, krūtinės ląstos ir tarpuplaučio sutrikimai</w:t>
            </w:r>
          </w:p>
        </w:tc>
        <w:tc>
          <w:tcPr>
            <w:tcW w:w="848" w:type="pct"/>
            <w:tcBorders>
              <w:top w:val="single" w:sz="4" w:space="0" w:color="auto"/>
              <w:left w:val="single" w:sz="4" w:space="0" w:color="auto"/>
              <w:bottom w:val="single" w:sz="4" w:space="0" w:color="auto"/>
              <w:right w:val="single" w:sz="4" w:space="0" w:color="auto"/>
            </w:tcBorders>
          </w:tcPr>
          <w:p w14:paraId="41D80510"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17471C45" w14:textId="24D61340" w:rsidR="003D68E3" w:rsidRPr="00DE73B0" w:rsidRDefault="00AC2C01" w:rsidP="003D68E3">
            <w:pPr>
              <w:tabs>
                <w:tab w:val="clear" w:pos="567"/>
              </w:tabs>
              <w:spacing w:line="240" w:lineRule="auto"/>
              <w:rPr>
                <w:snapToGrid/>
                <w:color w:val="000000"/>
                <w:szCs w:val="22"/>
                <w:lang w:val="lt-LT" w:eastAsia="fi-FI"/>
              </w:rPr>
            </w:pPr>
            <w:proofErr w:type="spellStart"/>
            <w:r>
              <w:rPr>
                <w:snapToGrid/>
                <w:color w:val="000000"/>
                <w:szCs w:val="22"/>
                <w:lang w:val="lt-LT" w:eastAsia="fi-FI"/>
              </w:rPr>
              <w:t>Dispnėja</w:t>
            </w:r>
            <w:proofErr w:type="spellEnd"/>
            <w:r>
              <w:rPr>
                <w:snapToGrid/>
                <w:color w:val="000000"/>
                <w:szCs w:val="22"/>
                <w:lang w:val="lt-LT" w:eastAsia="fi-FI"/>
              </w:rPr>
              <w:t xml:space="preserve"> (d</w:t>
            </w:r>
            <w:r w:rsidR="002D34EC" w:rsidRPr="00DE73B0">
              <w:rPr>
                <w:snapToGrid/>
                <w:color w:val="000000"/>
                <w:szCs w:val="22"/>
                <w:lang w:val="lt-LT" w:eastAsia="fi-FI"/>
              </w:rPr>
              <w:t>usulys</w:t>
            </w:r>
            <w:r>
              <w:rPr>
                <w:snapToGrid/>
                <w:color w:val="000000"/>
                <w:szCs w:val="22"/>
                <w:lang w:val="lt-LT" w:eastAsia="fi-FI"/>
              </w:rPr>
              <w:t>)</w:t>
            </w:r>
            <w:r w:rsidR="002D34EC" w:rsidRPr="00DE73B0">
              <w:rPr>
                <w:snapToGrid/>
                <w:color w:val="000000"/>
                <w:szCs w:val="22"/>
                <w:lang w:val="lt-LT" w:eastAsia="fi-FI"/>
              </w:rPr>
              <w:t xml:space="preserve">, bronchitas, </w:t>
            </w:r>
            <w:proofErr w:type="spellStart"/>
            <w:r w:rsidR="002D34EC" w:rsidRPr="00DE73B0">
              <w:rPr>
                <w:snapToGrid/>
                <w:color w:val="000000"/>
                <w:szCs w:val="22"/>
                <w:lang w:val="lt-LT" w:eastAsia="fi-FI"/>
              </w:rPr>
              <w:t>faringitas</w:t>
            </w:r>
            <w:proofErr w:type="spellEnd"/>
            <w:r w:rsidR="002D34EC" w:rsidRPr="00DE73B0">
              <w:rPr>
                <w:snapToGrid/>
                <w:color w:val="000000"/>
                <w:szCs w:val="22"/>
                <w:lang w:val="lt-LT" w:eastAsia="fi-FI"/>
              </w:rPr>
              <w:t>, kosulys, rinitas</w:t>
            </w:r>
          </w:p>
        </w:tc>
        <w:tc>
          <w:tcPr>
            <w:tcW w:w="847" w:type="pct"/>
            <w:tcBorders>
              <w:top w:val="single" w:sz="4" w:space="0" w:color="auto"/>
              <w:left w:val="single" w:sz="4" w:space="0" w:color="auto"/>
              <w:bottom w:val="single" w:sz="4" w:space="0" w:color="auto"/>
              <w:right w:val="single" w:sz="4" w:space="0" w:color="auto"/>
            </w:tcBorders>
          </w:tcPr>
          <w:p w14:paraId="1E14344C"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0827080D" w14:textId="77777777" w:rsidR="003D68E3" w:rsidRPr="00DE73B0" w:rsidRDefault="002D34EC" w:rsidP="003D68E3">
            <w:pPr>
              <w:widowControl w:val="0"/>
              <w:spacing w:line="240" w:lineRule="auto"/>
              <w:rPr>
                <w:snapToGrid/>
                <w:color w:val="000000"/>
                <w:szCs w:val="22"/>
                <w:lang w:val="lt-LT"/>
              </w:rPr>
            </w:pPr>
            <w:r w:rsidRPr="00DE73B0">
              <w:rPr>
                <w:snapToGrid/>
                <w:color w:val="000000"/>
                <w:szCs w:val="22"/>
                <w:lang w:val="lt-LT"/>
              </w:rPr>
              <w:t>Kvėpavimo slopinimas</w:t>
            </w:r>
          </w:p>
        </w:tc>
        <w:tc>
          <w:tcPr>
            <w:tcW w:w="839" w:type="pct"/>
            <w:tcBorders>
              <w:top w:val="single" w:sz="4" w:space="0" w:color="auto"/>
              <w:left w:val="single" w:sz="4" w:space="0" w:color="auto"/>
              <w:bottom w:val="single" w:sz="4" w:space="0" w:color="auto"/>
              <w:right w:val="single" w:sz="4" w:space="0" w:color="auto"/>
            </w:tcBorders>
          </w:tcPr>
          <w:p w14:paraId="5C6C964A" w14:textId="77777777" w:rsidR="003D68E3" w:rsidRPr="00DE73B0" w:rsidRDefault="003D68E3" w:rsidP="003D68E3">
            <w:pPr>
              <w:widowControl w:val="0"/>
              <w:spacing w:line="240" w:lineRule="auto"/>
              <w:rPr>
                <w:snapToGrid/>
                <w:color w:val="000000"/>
                <w:szCs w:val="22"/>
                <w:lang w:val="lt-LT"/>
              </w:rPr>
            </w:pPr>
          </w:p>
        </w:tc>
      </w:tr>
      <w:tr w:rsidR="003D68E3" w:rsidRPr="00DE73B0" w14:paraId="0D837CDF"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28CD861C" w14:textId="77777777" w:rsidR="003D68E3" w:rsidRPr="00DE73B0" w:rsidRDefault="002D34EC" w:rsidP="003D68E3">
            <w:pPr>
              <w:widowControl w:val="0"/>
              <w:spacing w:line="240" w:lineRule="auto"/>
              <w:rPr>
                <w:b/>
                <w:snapToGrid/>
                <w:color w:val="000000"/>
                <w:szCs w:val="22"/>
                <w:lang w:val="lt-LT"/>
              </w:rPr>
            </w:pPr>
            <w:r w:rsidRPr="00DE73B0">
              <w:rPr>
                <w:b/>
                <w:snapToGrid/>
                <w:color w:val="000000"/>
                <w:szCs w:val="22"/>
                <w:lang w:val="lt-LT"/>
              </w:rPr>
              <w:lastRenderedPageBreak/>
              <w:t>Virškinimo trakto sutrikimai</w:t>
            </w:r>
          </w:p>
        </w:tc>
        <w:tc>
          <w:tcPr>
            <w:tcW w:w="848" w:type="pct"/>
            <w:tcBorders>
              <w:top w:val="single" w:sz="4" w:space="0" w:color="auto"/>
              <w:left w:val="single" w:sz="4" w:space="0" w:color="auto"/>
              <w:bottom w:val="single" w:sz="4" w:space="0" w:color="auto"/>
              <w:right w:val="single" w:sz="4" w:space="0" w:color="auto"/>
            </w:tcBorders>
          </w:tcPr>
          <w:p w14:paraId="6F9EB07E"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35E5C730" w14:textId="77777777" w:rsidR="002D34EC" w:rsidRPr="00DE73B0" w:rsidRDefault="00791F54" w:rsidP="003D68E3">
            <w:pPr>
              <w:tabs>
                <w:tab w:val="clear" w:pos="567"/>
              </w:tabs>
              <w:spacing w:line="240" w:lineRule="auto"/>
              <w:rPr>
                <w:snapToGrid/>
                <w:color w:val="000000"/>
                <w:szCs w:val="22"/>
                <w:lang w:val="lt-LT" w:eastAsia="fi-FI"/>
              </w:rPr>
            </w:pPr>
            <w:r w:rsidRPr="00DE73B0">
              <w:rPr>
                <w:snapToGrid/>
                <w:color w:val="000000"/>
                <w:szCs w:val="22"/>
                <w:lang w:val="lt-LT" w:eastAsia="fi-FI"/>
              </w:rPr>
              <w:t>V</w:t>
            </w:r>
            <w:r w:rsidR="002D34EC" w:rsidRPr="00DE73B0">
              <w:rPr>
                <w:snapToGrid/>
                <w:color w:val="000000"/>
                <w:szCs w:val="22"/>
                <w:lang w:val="lt-LT" w:eastAsia="fi-FI"/>
              </w:rPr>
              <w:t xml:space="preserve">ėmimas, pykinimas, dantų </w:t>
            </w:r>
            <w:r w:rsidRPr="00DE73B0">
              <w:rPr>
                <w:snapToGrid/>
                <w:color w:val="000000"/>
                <w:szCs w:val="22"/>
                <w:lang w:val="lt-LT" w:eastAsia="fi-FI"/>
              </w:rPr>
              <w:t>sutrikimai</w:t>
            </w:r>
            <w:r w:rsidR="002D34EC" w:rsidRPr="00DE73B0">
              <w:rPr>
                <w:snapToGrid/>
                <w:color w:val="000000"/>
                <w:szCs w:val="22"/>
                <w:lang w:val="lt-LT" w:eastAsia="fi-FI"/>
              </w:rPr>
              <w:t xml:space="preserve">, </w:t>
            </w:r>
            <w:proofErr w:type="spellStart"/>
            <w:r w:rsidR="002D34EC" w:rsidRPr="00DE73B0">
              <w:rPr>
                <w:snapToGrid/>
                <w:color w:val="000000"/>
                <w:szCs w:val="22"/>
                <w:lang w:val="lt-LT" w:eastAsia="fi-FI"/>
              </w:rPr>
              <w:t>gingivitas</w:t>
            </w:r>
            <w:proofErr w:type="spellEnd"/>
            <w:r w:rsidR="002D34EC" w:rsidRPr="00DE73B0">
              <w:rPr>
                <w:snapToGrid/>
                <w:color w:val="000000"/>
                <w:szCs w:val="22"/>
                <w:lang w:val="lt-LT" w:eastAsia="fi-FI"/>
              </w:rPr>
              <w:t xml:space="preserve">, viduriavimas, pilvo skausmas, dispepsija, vidurių užkietėjimas, burnos ar gerklės </w:t>
            </w:r>
            <w:r w:rsidR="00EE29F1">
              <w:rPr>
                <w:snapToGrid/>
                <w:color w:val="000000"/>
                <w:szCs w:val="22"/>
                <w:lang w:val="lt-LT" w:eastAsia="fi-FI"/>
              </w:rPr>
              <w:t xml:space="preserve">(ryklės) </w:t>
            </w:r>
            <w:r w:rsidR="002D34EC" w:rsidRPr="00DE73B0">
              <w:rPr>
                <w:snapToGrid/>
                <w:color w:val="000000"/>
                <w:szCs w:val="22"/>
                <w:lang w:val="lt-LT" w:eastAsia="fi-FI"/>
              </w:rPr>
              <w:t xml:space="preserve">džiūvimas, </w:t>
            </w:r>
            <w:proofErr w:type="spellStart"/>
            <w:r w:rsidR="00EE29F1">
              <w:rPr>
                <w:snapToGrid/>
                <w:color w:val="000000"/>
                <w:szCs w:val="22"/>
                <w:lang w:val="lt-LT" w:eastAsia="fi-FI"/>
              </w:rPr>
              <w:t>flatulencija</w:t>
            </w:r>
            <w:proofErr w:type="spellEnd"/>
            <w:r w:rsidR="00EE29F1">
              <w:rPr>
                <w:snapToGrid/>
                <w:color w:val="000000"/>
                <w:szCs w:val="22"/>
                <w:lang w:val="lt-LT" w:eastAsia="fi-FI"/>
              </w:rPr>
              <w:t xml:space="preserve"> </w:t>
            </w:r>
            <w:r w:rsidR="001E7EAF">
              <w:rPr>
                <w:snapToGrid/>
                <w:color w:val="000000"/>
                <w:szCs w:val="22"/>
                <w:lang w:val="lt-LT" w:eastAsia="fi-FI"/>
              </w:rPr>
              <w:t>(</w:t>
            </w:r>
            <w:r w:rsidRPr="00DE73B0">
              <w:rPr>
                <w:snapToGrid/>
                <w:color w:val="000000"/>
                <w:szCs w:val="22"/>
                <w:lang w:val="lt-LT" w:eastAsia="fi-FI"/>
              </w:rPr>
              <w:t>dujų kaupimasis žarnyne</w:t>
            </w:r>
            <w:r w:rsidR="001E7EAF">
              <w:rPr>
                <w:snapToGrid/>
                <w:color w:val="000000"/>
                <w:szCs w:val="22"/>
                <w:lang w:val="lt-LT" w:eastAsia="fi-FI"/>
              </w:rPr>
              <w:t>)</w:t>
            </w:r>
          </w:p>
        </w:tc>
        <w:tc>
          <w:tcPr>
            <w:tcW w:w="847" w:type="pct"/>
            <w:tcBorders>
              <w:top w:val="single" w:sz="4" w:space="0" w:color="auto"/>
              <w:left w:val="single" w:sz="4" w:space="0" w:color="auto"/>
              <w:bottom w:val="single" w:sz="4" w:space="0" w:color="auto"/>
              <w:right w:val="single" w:sz="4" w:space="0" w:color="auto"/>
            </w:tcBorders>
          </w:tcPr>
          <w:p w14:paraId="4B174831" w14:textId="77777777" w:rsidR="003D68E3" w:rsidRPr="00DE73B0" w:rsidRDefault="002D34EC" w:rsidP="003D68E3">
            <w:pPr>
              <w:widowControl w:val="0"/>
              <w:spacing w:line="240" w:lineRule="auto"/>
              <w:rPr>
                <w:snapToGrid/>
                <w:color w:val="000000"/>
                <w:szCs w:val="22"/>
                <w:lang w:val="lt-LT"/>
              </w:rPr>
            </w:pPr>
            <w:proofErr w:type="spellStart"/>
            <w:r w:rsidRPr="00DE73B0">
              <w:rPr>
                <w:snapToGrid/>
                <w:color w:val="000000"/>
                <w:szCs w:val="22"/>
                <w:lang w:val="lt-LT"/>
              </w:rPr>
              <w:t>Disfagija</w:t>
            </w:r>
            <w:proofErr w:type="spellEnd"/>
          </w:p>
        </w:tc>
        <w:tc>
          <w:tcPr>
            <w:tcW w:w="770" w:type="pct"/>
            <w:tcBorders>
              <w:top w:val="single" w:sz="4" w:space="0" w:color="auto"/>
              <w:left w:val="single" w:sz="4" w:space="0" w:color="auto"/>
              <w:bottom w:val="single" w:sz="4" w:space="0" w:color="auto"/>
              <w:right w:val="single" w:sz="4" w:space="0" w:color="auto"/>
            </w:tcBorders>
          </w:tcPr>
          <w:p w14:paraId="57394BC7" w14:textId="77777777" w:rsidR="003D68E3" w:rsidRPr="00DE73B0" w:rsidRDefault="003D68E3" w:rsidP="003D68E3">
            <w:pPr>
              <w:widowControl w:val="0"/>
              <w:spacing w:line="240" w:lineRule="auto"/>
              <w:rPr>
                <w:i/>
                <w:iCs/>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4C1CF22D" w14:textId="77777777" w:rsidR="003D68E3" w:rsidRPr="00DE73B0" w:rsidRDefault="002D34EC" w:rsidP="003D68E3">
            <w:pPr>
              <w:widowControl w:val="0"/>
              <w:spacing w:line="240" w:lineRule="auto"/>
              <w:rPr>
                <w:i/>
                <w:snapToGrid/>
                <w:color w:val="000000"/>
                <w:szCs w:val="22"/>
                <w:lang w:val="lt-LT"/>
              </w:rPr>
            </w:pPr>
            <w:r w:rsidRPr="00DE73B0">
              <w:rPr>
                <w:i/>
                <w:iCs/>
                <w:snapToGrid/>
                <w:color w:val="000000"/>
                <w:szCs w:val="22"/>
                <w:lang w:val="lt-LT"/>
              </w:rPr>
              <w:t>Pankreatitas</w:t>
            </w:r>
          </w:p>
        </w:tc>
      </w:tr>
      <w:tr w:rsidR="003D68E3" w:rsidRPr="00DE73B0" w14:paraId="018DB5CF"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085A264C" w14:textId="77777777" w:rsidR="003D68E3" w:rsidRPr="00DE73B0" w:rsidRDefault="00BC5EF0" w:rsidP="003D68E3">
            <w:pPr>
              <w:widowControl w:val="0"/>
              <w:spacing w:line="240" w:lineRule="auto"/>
              <w:rPr>
                <w:b/>
                <w:snapToGrid/>
                <w:color w:val="000000"/>
                <w:szCs w:val="22"/>
                <w:lang w:val="lt-LT"/>
              </w:rPr>
            </w:pPr>
            <w:r w:rsidRPr="00DE73B0">
              <w:rPr>
                <w:b/>
                <w:snapToGrid/>
                <w:color w:val="000000"/>
                <w:szCs w:val="22"/>
                <w:lang w:val="lt-LT"/>
              </w:rPr>
              <w:t>Kepenų, tulžies pūslės ir latakų sutrikimai</w:t>
            </w:r>
          </w:p>
        </w:tc>
        <w:tc>
          <w:tcPr>
            <w:tcW w:w="848" w:type="pct"/>
            <w:tcBorders>
              <w:top w:val="single" w:sz="4" w:space="0" w:color="auto"/>
              <w:left w:val="single" w:sz="4" w:space="0" w:color="auto"/>
              <w:bottom w:val="single" w:sz="4" w:space="0" w:color="auto"/>
              <w:right w:val="single" w:sz="4" w:space="0" w:color="auto"/>
            </w:tcBorders>
          </w:tcPr>
          <w:p w14:paraId="057BD654"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7ADA0823" w14:textId="77777777" w:rsidR="003D68E3" w:rsidRPr="00DE73B0" w:rsidRDefault="003D68E3" w:rsidP="003D68E3">
            <w:pPr>
              <w:widowControl w:val="0"/>
              <w:spacing w:line="240" w:lineRule="auto"/>
              <w:rPr>
                <w:snapToGrid/>
                <w:color w:val="000000"/>
                <w:szCs w:val="22"/>
                <w:lang w:val="lt-LT"/>
              </w:rPr>
            </w:pPr>
          </w:p>
        </w:tc>
        <w:tc>
          <w:tcPr>
            <w:tcW w:w="847" w:type="pct"/>
            <w:tcBorders>
              <w:top w:val="single" w:sz="4" w:space="0" w:color="auto"/>
              <w:left w:val="single" w:sz="4" w:space="0" w:color="auto"/>
              <w:bottom w:val="single" w:sz="4" w:space="0" w:color="auto"/>
              <w:right w:val="single" w:sz="4" w:space="0" w:color="auto"/>
            </w:tcBorders>
          </w:tcPr>
          <w:p w14:paraId="19772CB0"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0BFA2D17" w14:textId="77777777" w:rsidR="003D68E3" w:rsidRPr="00DE73B0" w:rsidRDefault="003D68E3" w:rsidP="003D68E3">
            <w:pPr>
              <w:widowControl w:val="0"/>
              <w:spacing w:line="240" w:lineRule="auto"/>
              <w:rPr>
                <w:i/>
                <w:iCs/>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17A073F8" w14:textId="77777777" w:rsidR="003D68E3" w:rsidRPr="00DE73B0" w:rsidRDefault="00BC5EF0" w:rsidP="003D68E3">
            <w:pPr>
              <w:widowControl w:val="0"/>
              <w:spacing w:line="240" w:lineRule="auto"/>
              <w:rPr>
                <w:i/>
                <w:snapToGrid/>
                <w:color w:val="000000"/>
                <w:szCs w:val="22"/>
                <w:lang w:val="lt-LT"/>
              </w:rPr>
            </w:pPr>
            <w:r w:rsidRPr="00DE73B0">
              <w:rPr>
                <w:i/>
                <w:iCs/>
                <w:snapToGrid/>
                <w:color w:val="000000"/>
                <w:szCs w:val="22"/>
                <w:lang w:val="lt-LT"/>
              </w:rPr>
              <w:t>Hepatitas</w:t>
            </w:r>
            <w:r w:rsidR="003D68E3" w:rsidRPr="00DE73B0">
              <w:rPr>
                <w:i/>
                <w:iCs/>
                <w:snapToGrid/>
                <w:color w:val="000000"/>
                <w:szCs w:val="22"/>
                <w:lang w:val="lt-LT"/>
              </w:rPr>
              <w:t xml:space="preserve">, </w:t>
            </w:r>
            <w:r w:rsidRPr="00DE73B0">
              <w:rPr>
                <w:i/>
                <w:iCs/>
                <w:snapToGrid/>
                <w:color w:val="000000"/>
                <w:szCs w:val="22"/>
                <w:lang w:val="lt-LT"/>
              </w:rPr>
              <w:t>gelta</w:t>
            </w:r>
          </w:p>
        </w:tc>
      </w:tr>
      <w:tr w:rsidR="003D68E3" w:rsidRPr="00840E05" w14:paraId="033812BD"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348468F8" w14:textId="77777777" w:rsidR="003D68E3" w:rsidRPr="00DE73B0" w:rsidRDefault="00BC5EF0" w:rsidP="003D68E3">
            <w:pPr>
              <w:widowControl w:val="0"/>
              <w:spacing w:line="240" w:lineRule="auto"/>
              <w:rPr>
                <w:b/>
                <w:snapToGrid/>
                <w:color w:val="000000"/>
                <w:szCs w:val="22"/>
                <w:lang w:val="lt-LT"/>
              </w:rPr>
            </w:pPr>
            <w:r w:rsidRPr="00DE73B0">
              <w:rPr>
                <w:b/>
                <w:snapToGrid/>
                <w:color w:val="000000"/>
                <w:szCs w:val="22"/>
                <w:lang w:val="lt-LT"/>
              </w:rPr>
              <w:t>Odos ir poodinio audinio sutrikimai</w:t>
            </w:r>
          </w:p>
        </w:tc>
        <w:tc>
          <w:tcPr>
            <w:tcW w:w="848" w:type="pct"/>
            <w:tcBorders>
              <w:top w:val="single" w:sz="4" w:space="0" w:color="auto"/>
              <w:left w:val="single" w:sz="4" w:space="0" w:color="auto"/>
              <w:bottom w:val="single" w:sz="4" w:space="0" w:color="auto"/>
              <w:right w:val="single" w:sz="4" w:space="0" w:color="auto"/>
            </w:tcBorders>
          </w:tcPr>
          <w:p w14:paraId="56BBB05C"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79699C96" w14:textId="77777777" w:rsidR="003D68E3" w:rsidRPr="00DE73B0" w:rsidRDefault="00BC5EF0" w:rsidP="003D68E3">
            <w:pPr>
              <w:tabs>
                <w:tab w:val="clear" w:pos="567"/>
              </w:tabs>
              <w:spacing w:line="240" w:lineRule="auto"/>
              <w:rPr>
                <w:snapToGrid/>
                <w:color w:val="000000"/>
                <w:szCs w:val="22"/>
                <w:lang w:val="lt-LT" w:eastAsia="fi-FI"/>
              </w:rPr>
            </w:pPr>
            <w:r w:rsidRPr="00DE73B0">
              <w:rPr>
                <w:szCs w:val="22"/>
                <w:lang w:val="lt-LT"/>
              </w:rPr>
              <w:t>V</w:t>
            </w:r>
            <w:r w:rsidRPr="00DE73B0">
              <w:rPr>
                <w:snapToGrid/>
                <w:color w:val="000000"/>
                <w:szCs w:val="22"/>
                <w:lang w:val="lt-LT" w:eastAsia="fi-FI"/>
              </w:rPr>
              <w:t>eido edema, purpura, kuri dažniausiai apibūdinama kaip kraujosruvos, atsiradusios dėl fizinės traumos, išbėrimas, niežėjimas, spuogai</w:t>
            </w:r>
            <w:r w:rsidR="00765979">
              <w:rPr>
                <w:snapToGrid/>
                <w:color w:val="000000"/>
                <w:szCs w:val="22"/>
                <w:lang w:val="lt-LT" w:eastAsia="fi-FI"/>
              </w:rPr>
              <w:t xml:space="preserve"> (</w:t>
            </w:r>
            <w:proofErr w:type="spellStart"/>
            <w:r w:rsidR="00765979">
              <w:rPr>
                <w:snapToGrid/>
                <w:color w:val="000000"/>
                <w:szCs w:val="22"/>
                <w:lang w:val="lt-LT" w:eastAsia="fi-FI"/>
              </w:rPr>
              <w:t>acne</w:t>
            </w:r>
            <w:proofErr w:type="spellEnd"/>
            <w:r w:rsidR="00765979">
              <w:rPr>
                <w:snapToGrid/>
                <w:color w:val="000000"/>
                <w:szCs w:val="22"/>
                <w:lang w:val="lt-LT" w:eastAsia="fi-FI"/>
              </w:rPr>
              <w:t>)</w:t>
            </w:r>
          </w:p>
        </w:tc>
        <w:tc>
          <w:tcPr>
            <w:tcW w:w="847" w:type="pct"/>
            <w:tcBorders>
              <w:top w:val="single" w:sz="4" w:space="0" w:color="auto"/>
              <w:left w:val="single" w:sz="4" w:space="0" w:color="auto"/>
              <w:bottom w:val="single" w:sz="4" w:space="0" w:color="auto"/>
              <w:right w:val="single" w:sz="4" w:space="0" w:color="auto"/>
            </w:tcBorders>
          </w:tcPr>
          <w:p w14:paraId="63A922DF"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6AABB2EE" w14:textId="77777777" w:rsidR="003D68E3" w:rsidRPr="00DE73B0" w:rsidRDefault="003D68E3" w:rsidP="003D68E3">
            <w:pPr>
              <w:tabs>
                <w:tab w:val="clear" w:pos="567"/>
              </w:tabs>
              <w:spacing w:line="240" w:lineRule="auto"/>
              <w:rPr>
                <w:i/>
                <w:iCs/>
                <w:snapToGrid/>
                <w:color w:val="000000"/>
                <w:szCs w:val="22"/>
                <w:lang w:val="lt-LT" w:eastAsia="fi-FI"/>
              </w:rPr>
            </w:pPr>
          </w:p>
        </w:tc>
        <w:tc>
          <w:tcPr>
            <w:tcW w:w="839" w:type="pct"/>
            <w:tcBorders>
              <w:top w:val="single" w:sz="4" w:space="0" w:color="auto"/>
              <w:left w:val="single" w:sz="4" w:space="0" w:color="auto"/>
              <w:bottom w:val="single" w:sz="4" w:space="0" w:color="auto"/>
              <w:right w:val="single" w:sz="4" w:space="0" w:color="auto"/>
            </w:tcBorders>
          </w:tcPr>
          <w:p w14:paraId="57FC4035" w14:textId="77777777" w:rsidR="003D68E3" w:rsidRPr="00DE73B0" w:rsidRDefault="00B25E83" w:rsidP="003D68E3">
            <w:pPr>
              <w:tabs>
                <w:tab w:val="clear" w:pos="567"/>
              </w:tabs>
              <w:spacing w:line="240" w:lineRule="auto"/>
              <w:rPr>
                <w:i/>
                <w:snapToGrid/>
                <w:color w:val="000000"/>
                <w:szCs w:val="22"/>
                <w:lang w:val="lt-LT" w:eastAsia="fi-FI"/>
              </w:rPr>
            </w:pPr>
            <w:proofErr w:type="spellStart"/>
            <w:r w:rsidRPr="00DE73B0">
              <w:rPr>
                <w:i/>
                <w:iCs/>
                <w:snapToGrid/>
                <w:color w:val="000000"/>
                <w:szCs w:val="22"/>
                <w:lang w:val="lt-LT" w:eastAsia="fi-FI"/>
              </w:rPr>
              <w:t>Stivenso</w:t>
            </w:r>
            <w:proofErr w:type="spellEnd"/>
            <w:r w:rsidRPr="00DE73B0">
              <w:rPr>
                <w:i/>
                <w:iCs/>
                <w:snapToGrid/>
                <w:color w:val="000000"/>
                <w:szCs w:val="22"/>
                <w:lang w:val="lt-LT" w:eastAsia="fi-FI"/>
              </w:rPr>
              <w:t>-Džonsono (</w:t>
            </w:r>
            <w:proofErr w:type="spellStart"/>
            <w:r w:rsidRPr="00DE73B0">
              <w:rPr>
                <w:i/>
                <w:iCs/>
                <w:snapToGrid/>
                <w:color w:val="000000"/>
                <w:szCs w:val="22"/>
                <w:lang w:val="lt-LT" w:eastAsia="fi-FI"/>
              </w:rPr>
              <w:t>Stevens-Johnson</w:t>
            </w:r>
            <w:proofErr w:type="spellEnd"/>
            <w:r w:rsidRPr="00DE73B0">
              <w:rPr>
                <w:i/>
                <w:iCs/>
                <w:snapToGrid/>
                <w:color w:val="000000"/>
                <w:szCs w:val="22"/>
                <w:lang w:val="lt-LT" w:eastAsia="fi-FI"/>
              </w:rPr>
              <w:t xml:space="preserve">) sindromas, toksinė epidermio </w:t>
            </w:r>
            <w:proofErr w:type="spellStart"/>
            <w:r w:rsidRPr="00DE73B0">
              <w:rPr>
                <w:i/>
                <w:iCs/>
                <w:snapToGrid/>
                <w:color w:val="000000"/>
                <w:szCs w:val="22"/>
                <w:lang w:val="lt-LT" w:eastAsia="fi-FI"/>
              </w:rPr>
              <w:t>nekrolizė</w:t>
            </w:r>
            <w:proofErr w:type="spellEnd"/>
            <w:r w:rsidRPr="00DE73B0">
              <w:rPr>
                <w:i/>
                <w:iCs/>
                <w:snapToGrid/>
                <w:color w:val="000000"/>
                <w:szCs w:val="22"/>
                <w:lang w:val="lt-LT" w:eastAsia="fi-FI"/>
              </w:rPr>
              <w:t xml:space="preserve">, </w:t>
            </w:r>
            <w:proofErr w:type="spellStart"/>
            <w:r w:rsidRPr="00DE73B0">
              <w:rPr>
                <w:i/>
                <w:iCs/>
                <w:snapToGrid/>
                <w:color w:val="000000"/>
                <w:szCs w:val="22"/>
                <w:lang w:val="lt-LT" w:eastAsia="fi-FI"/>
              </w:rPr>
              <w:t>angioneurozinė</w:t>
            </w:r>
            <w:proofErr w:type="spellEnd"/>
            <w:r w:rsidRPr="00DE73B0">
              <w:rPr>
                <w:i/>
                <w:iCs/>
                <w:snapToGrid/>
                <w:color w:val="000000"/>
                <w:szCs w:val="22"/>
                <w:lang w:val="lt-LT" w:eastAsia="fi-FI"/>
              </w:rPr>
              <w:t xml:space="preserve"> edema, daugiaformė </w:t>
            </w:r>
            <w:proofErr w:type="spellStart"/>
            <w:r w:rsidRPr="00DE73B0">
              <w:rPr>
                <w:i/>
                <w:iCs/>
                <w:snapToGrid/>
                <w:color w:val="000000"/>
                <w:szCs w:val="22"/>
                <w:lang w:val="lt-LT" w:eastAsia="fi-FI"/>
              </w:rPr>
              <w:t>eritema</w:t>
            </w:r>
            <w:proofErr w:type="spellEnd"/>
            <w:r w:rsidRPr="00DE73B0">
              <w:rPr>
                <w:i/>
                <w:iCs/>
                <w:snapToGrid/>
                <w:color w:val="000000"/>
                <w:szCs w:val="22"/>
                <w:lang w:val="lt-LT" w:eastAsia="fi-FI"/>
              </w:rPr>
              <w:t xml:space="preserve">, nuplikimas, vaistinio preparato sukeltas išbėrimas su </w:t>
            </w:r>
            <w:proofErr w:type="spellStart"/>
            <w:r w:rsidRPr="00DE73B0">
              <w:rPr>
                <w:i/>
                <w:iCs/>
                <w:snapToGrid/>
                <w:color w:val="000000"/>
                <w:szCs w:val="22"/>
                <w:lang w:val="lt-LT" w:eastAsia="fi-FI"/>
              </w:rPr>
              <w:t>eozinofilija</w:t>
            </w:r>
            <w:proofErr w:type="spellEnd"/>
            <w:r w:rsidRPr="00DE73B0">
              <w:rPr>
                <w:i/>
                <w:iCs/>
                <w:snapToGrid/>
                <w:color w:val="000000"/>
                <w:szCs w:val="22"/>
                <w:lang w:val="lt-LT" w:eastAsia="fi-FI"/>
              </w:rPr>
              <w:t xml:space="preserve"> ir sisteminiais simptomais (žr. 4.4 skyrių)</w:t>
            </w:r>
          </w:p>
        </w:tc>
      </w:tr>
      <w:tr w:rsidR="003D68E3" w:rsidRPr="00DE73B0" w14:paraId="2B62FB04"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19339C34" w14:textId="77777777" w:rsidR="003D68E3" w:rsidRPr="00DE73B0" w:rsidRDefault="00B25E83" w:rsidP="003D68E3">
            <w:pPr>
              <w:widowControl w:val="0"/>
              <w:spacing w:line="240" w:lineRule="auto"/>
              <w:rPr>
                <w:b/>
                <w:snapToGrid/>
                <w:color w:val="000000"/>
                <w:szCs w:val="22"/>
                <w:lang w:val="lt-LT"/>
              </w:rPr>
            </w:pPr>
            <w:r w:rsidRPr="00DE73B0">
              <w:rPr>
                <w:b/>
                <w:snapToGrid/>
                <w:color w:val="000000"/>
                <w:szCs w:val="22"/>
                <w:lang w:val="lt-LT"/>
              </w:rPr>
              <w:t>Skeleto, raumenų ir jungiamojo audinio sutrikimai</w:t>
            </w:r>
          </w:p>
        </w:tc>
        <w:tc>
          <w:tcPr>
            <w:tcW w:w="848" w:type="pct"/>
            <w:tcBorders>
              <w:top w:val="single" w:sz="4" w:space="0" w:color="auto"/>
              <w:left w:val="single" w:sz="4" w:space="0" w:color="auto"/>
              <w:bottom w:val="single" w:sz="4" w:space="0" w:color="auto"/>
              <w:right w:val="single" w:sz="4" w:space="0" w:color="auto"/>
            </w:tcBorders>
          </w:tcPr>
          <w:p w14:paraId="6BFC2B91"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44203EC1" w14:textId="77777777" w:rsidR="003D68E3" w:rsidRPr="00DE73B0" w:rsidRDefault="00B25E83" w:rsidP="003D68E3">
            <w:pPr>
              <w:tabs>
                <w:tab w:val="clear" w:pos="567"/>
              </w:tabs>
              <w:spacing w:line="240" w:lineRule="auto"/>
              <w:rPr>
                <w:snapToGrid/>
                <w:color w:val="000000"/>
                <w:szCs w:val="22"/>
                <w:lang w:val="lt-LT" w:eastAsia="fi-FI"/>
              </w:rPr>
            </w:pPr>
            <w:proofErr w:type="spellStart"/>
            <w:r w:rsidRPr="00DE73B0">
              <w:rPr>
                <w:szCs w:val="22"/>
                <w:lang w:val="lt-LT"/>
              </w:rPr>
              <w:t>A</w:t>
            </w:r>
            <w:r w:rsidRPr="00DE73B0">
              <w:rPr>
                <w:snapToGrid/>
                <w:color w:val="000000"/>
                <w:szCs w:val="22"/>
                <w:lang w:val="lt-LT" w:eastAsia="fi-FI"/>
              </w:rPr>
              <w:t>rtralgija</w:t>
            </w:r>
            <w:proofErr w:type="spellEnd"/>
            <w:r w:rsidRPr="00DE73B0">
              <w:rPr>
                <w:snapToGrid/>
                <w:color w:val="000000"/>
                <w:szCs w:val="22"/>
                <w:lang w:val="lt-LT" w:eastAsia="fi-FI"/>
              </w:rPr>
              <w:t xml:space="preserve">, </w:t>
            </w:r>
            <w:proofErr w:type="spellStart"/>
            <w:r w:rsidRPr="00DE73B0">
              <w:rPr>
                <w:snapToGrid/>
                <w:color w:val="000000"/>
                <w:szCs w:val="22"/>
                <w:lang w:val="lt-LT" w:eastAsia="fi-FI"/>
              </w:rPr>
              <w:t>mialgija</w:t>
            </w:r>
            <w:proofErr w:type="spellEnd"/>
            <w:r w:rsidRPr="00DE73B0">
              <w:rPr>
                <w:snapToGrid/>
                <w:color w:val="000000"/>
                <w:szCs w:val="22"/>
                <w:lang w:val="lt-LT" w:eastAsia="fi-FI"/>
              </w:rPr>
              <w:t>, nugaros skausmas, trūkčiojimai</w:t>
            </w:r>
          </w:p>
        </w:tc>
        <w:tc>
          <w:tcPr>
            <w:tcW w:w="847" w:type="pct"/>
            <w:tcBorders>
              <w:top w:val="single" w:sz="4" w:space="0" w:color="auto"/>
              <w:left w:val="single" w:sz="4" w:space="0" w:color="auto"/>
              <w:bottom w:val="single" w:sz="4" w:space="0" w:color="auto"/>
              <w:right w:val="single" w:sz="4" w:space="0" w:color="auto"/>
            </w:tcBorders>
          </w:tcPr>
          <w:p w14:paraId="24144D4E"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39E65EFC" w14:textId="77777777" w:rsidR="003D68E3" w:rsidRPr="00DE73B0" w:rsidRDefault="003D68E3" w:rsidP="003D68E3">
            <w:pPr>
              <w:widowControl w:val="0"/>
              <w:spacing w:line="240" w:lineRule="auto"/>
              <w:rPr>
                <w:i/>
                <w:iCs/>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55D6C57C" w14:textId="77777777" w:rsidR="003D68E3" w:rsidRPr="00DE73B0" w:rsidRDefault="00B25E83" w:rsidP="003D68E3">
            <w:pPr>
              <w:widowControl w:val="0"/>
              <w:spacing w:line="240" w:lineRule="auto"/>
              <w:rPr>
                <w:i/>
                <w:snapToGrid/>
                <w:color w:val="000000"/>
                <w:szCs w:val="22"/>
                <w:lang w:val="lt-LT"/>
              </w:rPr>
            </w:pPr>
            <w:proofErr w:type="spellStart"/>
            <w:r w:rsidRPr="00DE73B0">
              <w:rPr>
                <w:i/>
                <w:iCs/>
                <w:snapToGrid/>
                <w:color w:val="000000"/>
                <w:szCs w:val="22"/>
                <w:lang w:val="lt-LT"/>
              </w:rPr>
              <w:t>Rabdomiolizė</w:t>
            </w:r>
            <w:proofErr w:type="spellEnd"/>
            <w:r w:rsidR="003D68E3" w:rsidRPr="00DE73B0">
              <w:rPr>
                <w:i/>
                <w:iCs/>
                <w:snapToGrid/>
                <w:color w:val="000000"/>
                <w:szCs w:val="22"/>
                <w:lang w:val="lt-LT"/>
              </w:rPr>
              <w:t xml:space="preserve">, </w:t>
            </w:r>
            <w:proofErr w:type="spellStart"/>
            <w:r w:rsidR="003D68E3" w:rsidRPr="00DE73B0">
              <w:rPr>
                <w:i/>
                <w:iCs/>
                <w:snapToGrid/>
                <w:color w:val="000000"/>
                <w:szCs w:val="22"/>
                <w:lang w:val="lt-LT"/>
              </w:rPr>
              <w:t>m</w:t>
            </w:r>
            <w:r w:rsidRPr="00DE73B0">
              <w:rPr>
                <w:i/>
                <w:iCs/>
                <w:snapToGrid/>
                <w:color w:val="000000"/>
                <w:szCs w:val="22"/>
                <w:lang w:val="lt-LT"/>
              </w:rPr>
              <w:t>iok</w:t>
            </w:r>
            <w:r w:rsidR="003D68E3" w:rsidRPr="00DE73B0">
              <w:rPr>
                <w:i/>
                <w:iCs/>
                <w:snapToGrid/>
                <w:color w:val="000000"/>
                <w:szCs w:val="22"/>
                <w:lang w:val="lt-LT"/>
              </w:rPr>
              <w:t>lon</w:t>
            </w:r>
            <w:r w:rsidRPr="00DE73B0">
              <w:rPr>
                <w:i/>
                <w:iCs/>
                <w:snapToGrid/>
                <w:color w:val="000000"/>
                <w:szCs w:val="22"/>
                <w:lang w:val="lt-LT"/>
              </w:rPr>
              <w:t>ija</w:t>
            </w:r>
            <w:proofErr w:type="spellEnd"/>
          </w:p>
        </w:tc>
      </w:tr>
      <w:tr w:rsidR="003D68E3" w:rsidRPr="00840E05" w14:paraId="338B5007"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0F44A18C" w14:textId="77777777" w:rsidR="003D68E3" w:rsidRPr="00DE73B0" w:rsidRDefault="00B25E83" w:rsidP="003D68E3">
            <w:pPr>
              <w:widowControl w:val="0"/>
              <w:spacing w:line="240" w:lineRule="auto"/>
              <w:rPr>
                <w:b/>
                <w:snapToGrid/>
                <w:color w:val="000000"/>
                <w:szCs w:val="22"/>
                <w:lang w:val="lt-LT"/>
              </w:rPr>
            </w:pPr>
            <w:r w:rsidRPr="00DE73B0">
              <w:rPr>
                <w:b/>
                <w:snapToGrid/>
                <w:color w:val="000000"/>
                <w:szCs w:val="22"/>
                <w:lang w:val="lt-LT"/>
              </w:rPr>
              <w:t>Inkstų ir šlapimo takų sutrikimai</w:t>
            </w:r>
          </w:p>
        </w:tc>
        <w:tc>
          <w:tcPr>
            <w:tcW w:w="848" w:type="pct"/>
            <w:tcBorders>
              <w:top w:val="single" w:sz="4" w:space="0" w:color="auto"/>
              <w:left w:val="single" w:sz="4" w:space="0" w:color="auto"/>
              <w:bottom w:val="single" w:sz="4" w:space="0" w:color="auto"/>
              <w:right w:val="single" w:sz="4" w:space="0" w:color="auto"/>
            </w:tcBorders>
          </w:tcPr>
          <w:p w14:paraId="56F62A36"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3CBE35DB" w14:textId="77777777" w:rsidR="003D68E3" w:rsidRPr="00DE73B0" w:rsidRDefault="003D68E3" w:rsidP="003D68E3">
            <w:pPr>
              <w:widowControl w:val="0"/>
              <w:spacing w:line="240" w:lineRule="auto"/>
              <w:rPr>
                <w:snapToGrid/>
                <w:color w:val="000000"/>
                <w:szCs w:val="22"/>
                <w:lang w:val="lt-LT"/>
              </w:rPr>
            </w:pPr>
          </w:p>
        </w:tc>
        <w:tc>
          <w:tcPr>
            <w:tcW w:w="847" w:type="pct"/>
            <w:tcBorders>
              <w:top w:val="single" w:sz="4" w:space="0" w:color="auto"/>
              <w:left w:val="single" w:sz="4" w:space="0" w:color="auto"/>
              <w:bottom w:val="single" w:sz="4" w:space="0" w:color="auto"/>
              <w:right w:val="single" w:sz="4" w:space="0" w:color="auto"/>
            </w:tcBorders>
          </w:tcPr>
          <w:p w14:paraId="6824DD09"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6940913C" w14:textId="77777777" w:rsidR="003D68E3" w:rsidRPr="00DE73B0" w:rsidRDefault="003D68E3" w:rsidP="003D68E3">
            <w:pPr>
              <w:tabs>
                <w:tab w:val="clear" w:pos="567"/>
              </w:tabs>
              <w:spacing w:line="240" w:lineRule="auto"/>
              <w:rPr>
                <w:i/>
                <w:iCs/>
                <w:snapToGrid/>
                <w:color w:val="000000"/>
                <w:szCs w:val="22"/>
                <w:lang w:val="lt-LT" w:eastAsia="fi-FI"/>
              </w:rPr>
            </w:pPr>
          </w:p>
        </w:tc>
        <w:tc>
          <w:tcPr>
            <w:tcW w:w="839" w:type="pct"/>
            <w:tcBorders>
              <w:top w:val="single" w:sz="4" w:space="0" w:color="auto"/>
              <w:left w:val="single" w:sz="4" w:space="0" w:color="auto"/>
              <w:bottom w:val="single" w:sz="4" w:space="0" w:color="auto"/>
              <w:right w:val="single" w:sz="4" w:space="0" w:color="auto"/>
            </w:tcBorders>
          </w:tcPr>
          <w:p w14:paraId="6D10AB5F" w14:textId="77777777" w:rsidR="003D68E3" w:rsidRPr="00DE73B0" w:rsidRDefault="00B25E83" w:rsidP="003D68E3">
            <w:pPr>
              <w:tabs>
                <w:tab w:val="clear" w:pos="567"/>
              </w:tabs>
              <w:spacing w:line="240" w:lineRule="auto"/>
              <w:rPr>
                <w:i/>
                <w:snapToGrid/>
                <w:color w:val="000000"/>
                <w:szCs w:val="22"/>
                <w:lang w:val="lt-LT" w:eastAsia="fi-FI"/>
              </w:rPr>
            </w:pPr>
            <w:r w:rsidRPr="00DE73B0">
              <w:rPr>
                <w:i/>
                <w:iCs/>
                <w:snapToGrid/>
                <w:color w:val="000000"/>
                <w:szCs w:val="22"/>
                <w:lang w:val="lt-LT" w:eastAsia="fi-FI"/>
              </w:rPr>
              <w:t>Ūminis inkstų nepakankamu</w:t>
            </w:r>
            <w:r w:rsidR="002E6C9B">
              <w:rPr>
                <w:i/>
                <w:iCs/>
                <w:snapToGrid/>
                <w:color w:val="000000"/>
                <w:szCs w:val="22"/>
                <w:lang w:val="lt-LT" w:eastAsia="fi-FI"/>
              </w:rPr>
              <w:t>-</w:t>
            </w:r>
            <w:proofErr w:type="spellStart"/>
            <w:r w:rsidRPr="00DE73B0">
              <w:rPr>
                <w:i/>
                <w:iCs/>
                <w:snapToGrid/>
                <w:color w:val="000000"/>
                <w:szCs w:val="22"/>
                <w:lang w:val="lt-LT" w:eastAsia="fi-FI"/>
              </w:rPr>
              <w:t>mas</w:t>
            </w:r>
            <w:proofErr w:type="spellEnd"/>
            <w:r w:rsidRPr="00DE73B0">
              <w:rPr>
                <w:i/>
                <w:iCs/>
                <w:snapToGrid/>
                <w:color w:val="000000"/>
                <w:szCs w:val="22"/>
                <w:lang w:val="lt-LT" w:eastAsia="fi-FI"/>
              </w:rPr>
              <w:t>, šlapimo nelaikymas</w:t>
            </w:r>
          </w:p>
        </w:tc>
      </w:tr>
      <w:tr w:rsidR="003D68E3" w:rsidRPr="00840E05" w14:paraId="7237BAD0"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0289E168" w14:textId="77777777" w:rsidR="003D68E3" w:rsidRPr="00DE73B0" w:rsidRDefault="00B25E83" w:rsidP="003D68E3">
            <w:pPr>
              <w:widowControl w:val="0"/>
              <w:spacing w:line="240" w:lineRule="auto"/>
              <w:rPr>
                <w:b/>
                <w:snapToGrid/>
                <w:color w:val="000000"/>
                <w:szCs w:val="22"/>
                <w:lang w:val="lt-LT"/>
              </w:rPr>
            </w:pPr>
            <w:r w:rsidRPr="00DE73B0">
              <w:rPr>
                <w:b/>
                <w:snapToGrid/>
                <w:color w:val="000000"/>
                <w:szCs w:val="22"/>
                <w:lang w:val="lt-LT"/>
              </w:rPr>
              <w:lastRenderedPageBreak/>
              <w:t>Lytinės sistemos ir krūties sutrikimai</w:t>
            </w:r>
          </w:p>
        </w:tc>
        <w:tc>
          <w:tcPr>
            <w:tcW w:w="848" w:type="pct"/>
            <w:tcBorders>
              <w:top w:val="single" w:sz="4" w:space="0" w:color="auto"/>
              <w:left w:val="single" w:sz="4" w:space="0" w:color="auto"/>
              <w:bottom w:val="single" w:sz="4" w:space="0" w:color="auto"/>
              <w:right w:val="single" w:sz="4" w:space="0" w:color="auto"/>
            </w:tcBorders>
          </w:tcPr>
          <w:p w14:paraId="7E99037B"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4F27886F" w14:textId="77777777" w:rsidR="003D68E3" w:rsidRPr="00DE73B0" w:rsidRDefault="00BC5EF0" w:rsidP="003D68E3">
            <w:pPr>
              <w:widowControl w:val="0"/>
              <w:spacing w:line="240" w:lineRule="auto"/>
              <w:rPr>
                <w:snapToGrid/>
                <w:color w:val="000000"/>
                <w:szCs w:val="22"/>
                <w:lang w:val="lt-LT"/>
              </w:rPr>
            </w:pPr>
            <w:r w:rsidRPr="00DE73B0">
              <w:rPr>
                <w:snapToGrid/>
                <w:color w:val="000000"/>
                <w:szCs w:val="22"/>
                <w:lang w:val="lt-LT"/>
              </w:rPr>
              <w:t>I</w:t>
            </w:r>
            <w:r w:rsidR="003D68E3" w:rsidRPr="00DE73B0">
              <w:rPr>
                <w:snapToGrid/>
                <w:color w:val="000000"/>
                <w:szCs w:val="22"/>
                <w:lang w:val="lt-LT"/>
              </w:rPr>
              <w:t>mpotenc</w:t>
            </w:r>
            <w:r w:rsidRPr="00DE73B0">
              <w:rPr>
                <w:snapToGrid/>
                <w:color w:val="000000"/>
                <w:szCs w:val="22"/>
                <w:lang w:val="lt-LT"/>
              </w:rPr>
              <w:t>ija</w:t>
            </w:r>
          </w:p>
        </w:tc>
        <w:tc>
          <w:tcPr>
            <w:tcW w:w="847" w:type="pct"/>
            <w:tcBorders>
              <w:top w:val="single" w:sz="4" w:space="0" w:color="auto"/>
              <w:left w:val="single" w:sz="4" w:space="0" w:color="auto"/>
              <w:bottom w:val="single" w:sz="4" w:space="0" w:color="auto"/>
              <w:right w:val="single" w:sz="4" w:space="0" w:color="auto"/>
            </w:tcBorders>
          </w:tcPr>
          <w:p w14:paraId="3AA9F9BE" w14:textId="77777777" w:rsidR="003D68E3" w:rsidRPr="00DE73B0" w:rsidRDefault="003D68E3" w:rsidP="003D68E3">
            <w:pPr>
              <w:widowControl w:val="0"/>
              <w:spacing w:line="240" w:lineRule="auto"/>
              <w:rPr>
                <w:snapToGrid/>
                <w:color w:val="000000"/>
                <w:szCs w:val="22"/>
                <w:lang w:val="lt-LT"/>
              </w:rPr>
            </w:pPr>
          </w:p>
        </w:tc>
        <w:tc>
          <w:tcPr>
            <w:tcW w:w="770" w:type="pct"/>
            <w:tcBorders>
              <w:top w:val="single" w:sz="4" w:space="0" w:color="auto"/>
              <w:left w:val="single" w:sz="4" w:space="0" w:color="auto"/>
              <w:bottom w:val="single" w:sz="4" w:space="0" w:color="auto"/>
              <w:right w:val="single" w:sz="4" w:space="0" w:color="auto"/>
            </w:tcBorders>
          </w:tcPr>
          <w:p w14:paraId="25DECBB0" w14:textId="77777777" w:rsidR="003D68E3" w:rsidRPr="00DE73B0" w:rsidRDefault="003D68E3" w:rsidP="003D68E3">
            <w:pPr>
              <w:tabs>
                <w:tab w:val="clear" w:pos="567"/>
              </w:tabs>
              <w:spacing w:line="240" w:lineRule="auto"/>
              <w:rPr>
                <w:i/>
                <w:iCs/>
                <w:snapToGrid/>
                <w:color w:val="000000"/>
                <w:szCs w:val="22"/>
                <w:lang w:val="lt-LT" w:eastAsia="fi-FI"/>
              </w:rPr>
            </w:pPr>
          </w:p>
        </w:tc>
        <w:tc>
          <w:tcPr>
            <w:tcW w:w="839" w:type="pct"/>
            <w:tcBorders>
              <w:top w:val="single" w:sz="4" w:space="0" w:color="auto"/>
              <w:left w:val="single" w:sz="4" w:space="0" w:color="auto"/>
              <w:bottom w:val="single" w:sz="4" w:space="0" w:color="auto"/>
              <w:right w:val="single" w:sz="4" w:space="0" w:color="auto"/>
            </w:tcBorders>
          </w:tcPr>
          <w:p w14:paraId="6F38D45C" w14:textId="77777777" w:rsidR="003D68E3" w:rsidRPr="00DE73B0" w:rsidRDefault="00B25E83" w:rsidP="003D68E3">
            <w:pPr>
              <w:tabs>
                <w:tab w:val="clear" w:pos="567"/>
              </w:tabs>
              <w:spacing w:line="240" w:lineRule="auto"/>
              <w:rPr>
                <w:i/>
                <w:snapToGrid/>
                <w:color w:val="000000"/>
                <w:szCs w:val="22"/>
                <w:lang w:val="lt-LT" w:eastAsia="fi-FI"/>
              </w:rPr>
            </w:pPr>
            <w:r w:rsidRPr="00DE73B0">
              <w:rPr>
                <w:i/>
                <w:iCs/>
                <w:snapToGrid/>
                <w:color w:val="000000"/>
                <w:szCs w:val="22"/>
                <w:lang w:val="lt-LT" w:eastAsia="fi-FI"/>
              </w:rPr>
              <w:t xml:space="preserve">Krūtų hipertrofija, </w:t>
            </w:r>
            <w:proofErr w:type="spellStart"/>
            <w:r w:rsidRPr="00DE73B0">
              <w:rPr>
                <w:i/>
                <w:iCs/>
                <w:snapToGrid/>
                <w:color w:val="000000"/>
                <w:szCs w:val="22"/>
                <w:lang w:val="lt-LT" w:eastAsia="fi-FI"/>
              </w:rPr>
              <w:t>ginekomastija</w:t>
            </w:r>
            <w:proofErr w:type="spellEnd"/>
            <w:r w:rsidRPr="00DE73B0">
              <w:rPr>
                <w:i/>
                <w:iCs/>
                <w:snapToGrid/>
                <w:color w:val="000000"/>
                <w:szCs w:val="22"/>
                <w:lang w:val="lt-LT" w:eastAsia="fi-FI"/>
              </w:rPr>
              <w:t xml:space="preserve">, lytinės funkcijos sutrikimas (įskaitant lytinio potraukio pokyčius, ejakuliacijos sutrikimus ir </w:t>
            </w:r>
            <w:proofErr w:type="spellStart"/>
            <w:r w:rsidRPr="00DE73B0">
              <w:rPr>
                <w:i/>
                <w:iCs/>
                <w:snapToGrid/>
                <w:color w:val="000000"/>
                <w:szCs w:val="22"/>
                <w:lang w:val="lt-LT" w:eastAsia="fi-FI"/>
              </w:rPr>
              <w:t>anorgazmiją</w:t>
            </w:r>
            <w:proofErr w:type="spellEnd"/>
            <w:r w:rsidRPr="00DE73B0">
              <w:rPr>
                <w:i/>
                <w:iCs/>
                <w:snapToGrid/>
                <w:color w:val="000000"/>
                <w:szCs w:val="22"/>
                <w:lang w:val="lt-LT" w:eastAsia="fi-FI"/>
              </w:rPr>
              <w:t>)</w:t>
            </w:r>
          </w:p>
        </w:tc>
      </w:tr>
      <w:tr w:rsidR="003D68E3" w:rsidRPr="00840E05" w14:paraId="110022D1"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5F06C542" w14:textId="77777777" w:rsidR="003D68E3" w:rsidRPr="00DE73B0" w:rsidRDefault="00B25E83" w:rsidP="003D68E3">
            <w:pPr>
              <w:widowControl w:val="0"/>
              <w:spacing w:line="240" w:lineRule="auto"/>
              <w:ind w:right="-80"/>
              <w:rPr>
                <w:b/>
                <w:snapToGrid/>
                <w:color w:val="000000"/>
                <w:szCs w:val="22"/>
                <w:lang w:val="lt-LT"/>
              </w:rPr>
            </w:pPr>
            <w:r w:rsidRPr="00DE73B0">
              <w:rPr>
                <w:b/>
                <w:snapToGrid/>
                <w:color w:val="000000"/>
                <w:szCs w:val="22"/>
                <w:lang w:val="lt-LT"/>
              </w:rPr>
              <w:t>Bendrieji sutrikimai ir vartojimo vietos pažeidimai</w:t>
            </w:r>
          </w:p>
        </w:tc>
        <w:tc>
          <w:tcPr>
            <w:tcW w:w="848" w:type="pct"/>
            <w:tcBorders>
              <w:top w:val="single" w:sz="4" w:space="0" w:color="auto"/>
              <w:left w:val="single" w:sz="4" w:space="0" w:color="auto"/>
              <w:bottom w:val="single" w:sz="4" w:space="0" w:color="auto"/>
              <w:right w:val="single" w:sz="4" w:space="0" w:color="auto"/>
            </w:tcBorders>
          </w:tcPr>
          <w:p w14:paraId="21CA4D05" w14:textId="77777777" w:rsidR="003D68E3" w:rsidRPr="00DE73B0" w:rsidRDefault="00B25E83" w:rsidP="003D68E3">
            <w:pPr>
              <w:widowControl w:val="0"/>
              <w:spacing w:line="240" w:lineRule="auto"/>
              <w:rPr>
                <w:snapToGrid/>
                <w:color w:val="000000"/>
                <w:szCs w:val="22"/>
                <w:lang w:val="lt-LT"/>
              </w:rPr>
            </w:pPr>
            <w:r w:rsidRPr="00DE73B0">
              <w:rPr>
                <w:snapToGrid/>
                <w:color w:val="000000"/>
                <w:szCs w:val="22"/>
                <w:lang w:val="lt-LT"/>
              </w:rPr>
              <w:t>Nuovargis, karščiavimas</w:t>
            </w:r>
          </w:p>
        </w:tc>
        <w:tc>
          <w:tcPr>
            <w:tcW w:w="848" w:type="pct"/>
            <w:tcBorders>
              <w:top w:val="single" w:sz="4" w:space="0" w:color="auto"/>
              <w:left w:val="single" w:sz="4" w:space="0" w:color="auto"/>
              <w:bottom w:val="single" w:sz="4" w:space="0" w:color="auto"/>
              <w:right w:val="single" w:sz="4" w:space="0" w:color="auto"/>
            </w:tcBorders>
          </w:tcPr>
          <w:p w14:paraId="68F97CB3" w14:textId="77777777" w:rsidR="003D68E3" w:rsidRPr="00DE73B0" w:rsidRDefault="00B25E83" w:rsidP="003D68E3">
            <w:pPr>
              <w:tabs>
                <w:tab w:val="clear" w:pos="567"/>
              </w:tabs>
              <w:spacing w:line="240" w:lineRule="auto"/>
              <w:rPr>
                <w:snapToGrid/>
                <w:color w:val="000000"/>
                <w:szCs w:val="22"/>
                <w:lang w:val="lt-LT" w:eastAsia="fi-FI"/>
              </w:rPr>
            </w:pPr>
            <w:r w:rsidRPr="00DE73B0">
              <w:rPr>
                <w:snapToGrid/>
                <w:color w:val="000000"/>
                <w:szCs w:val="22"/>
                <w:lang w:val="lt-LT" w:eastAsia="fi-FI"/>
              </w:rPr>
              <w:t xml:space="preserve">Periferinė edema, nenormali eisena, </w:t>
            </w:r>
            <w:proofErr w:type="spellStart"/>
            <w:r w:rsidRPr="00DE73B0">
              <w:rPr>
                <w:snapToGrid/>
                <w:color w:val="000000"/>
                <w:szCs w:val="22"/>
                <w:lang w:val="lt-LT" w:eastAsia="fi-FI"/>
              </w:rPr>
              <w:t>astenija</w:t>
            </w:r>
            <w:proofErr w:type="spellEnd"/>
            <w:r w:rsidRPr="00DE73B0">
              <w:rPr>
                <w:snapToGrid/>
                <w:color w:val="000000"/>
                <w:szCs w:val="22"/>
                <w:lang w:val="lt-LT" w:eastAsia="fi-FI"/>
              </w:rPr>
              <w:t>, skausmas, bendrasis negalavimas, gripo</w:t>
            </w:r>
            <w:r w:rsidR="003D68E3" w:rsidRPr="00DE73B0">
              <w:rPr>
                <w:snapToGrid/>
                <w:color w:val="000000"/>
                <w:szCs w:val="22"/>
                <w:lang w:val="lt-LT" w:eastAsia="fi-FI"/>
              </w:rPr>
              <w:t xml:space="preserve"> </w:t>
            </w:r>
            <w:r w:rsidRPr="00DE73B0">
              <w:rPr>
                <w:snapToGrid/>
                <w:color w:val="000000"/>
                <w:szCs w:val="22"/>
                <w:lang w:val="lt-LT" w:eastAsia="fi-FI"/>
              </w:rPr>
              <w:t>sindromas</w:t>
            </w:r>
          </w:p>
        </w:tc>
        <w:tc>
          <w:tcPr>
            <w:tcW w:w="847" w:type="pct"/>
            <w:tcBorders>
              <w:top w:val="single" w:sz="4" w:space="0" w:color="auto"/>
              <w:left w:val="single" w:sz="4" w:space="0" w:color="auto"/>
              <w:bottom w:val="single" w:sz="4" w:space="0" w:color="auto"/>
              <w:right w:val="single" w:sz="4" w:space="0" w:color="auto"/>
            </w:tcBorders>
          </w:tcPr>
          <w:p w14:paraId="4631CE98" w14:textId="77777777" w:rsidR="003D68E3" w:rsidRPr="00DE73B0" w:rsidRDefault="00B25E83" w:rsidP="003D68E3">
            <w:pPr>
              <w:tabs>
                <w:tab w:val="clear" w:pos="567"/>
              </w:tabs>
              <w:spacing w:line="240" w:lineRule="auto"/>
              <w:rPr>
                <w:snapToGrid/>
                <w:color w:val="000000"/>
                <w:szCs w:val="22"/>
                <w:lang w:val="lt-LT" w:eastAsia="fi-FI"/>
              </w:rPr>
            </w:pPr>
            <w:proofErr w:type="spellStart"/>
            <w:r w:rsidRPr="00DE73B0">
              <w:rPr>
                <w:snapToGrid/>
                <w:color w:val="000000"/>
                <w:szCs w:val="22"/>
                <w:lang w:val="lt-LT" w:eastAsia="fi-FI"/>
              </w:rPr>
              <w:t>Generalizuota</w:t>
            </w:r>
            <w:proofErr w:type="spellEnd"/>
            <w:r w:rsidRPr="00DE73B0">
              <w:rPr>
                <w:snapToGrid/>
                <w:color w:val="000000"/>
                <w:szCs w:val="22"/>
                <w:lang w:val="lt-LT" w:eastAsia="fi-FI"/>
              </w:rPr>
              <w:t xml:space="preserve"> edema</w:t>
            </w:r>
          </w:p>
        </w:tc>
        <w:tc>
          <w:tcPr>
            <w:tcW w:w="770" w:type="pct"/>
            <w:tcBorders>
              <w:top w:val="single" w:sz="4" w:space="0" w:color="auto"/>
              <w:left w:val="single" w:sz="4" w:space="0" w:color="auto"/>
              <w:bottom w:val="single" w:sz="4" w:space="0" w:color="auto"/>
              <w:right w:val="single" w:sz="4" w:space="0" w:color="auto"/>
            </w:tcBorders>
          </w:tcPr>
          <w:p w14:paraId="7FCF88D0" w14:textId="77777777" w:rsidR="003D68E3" w:rsidRPr="00DE73B0" w:rsidRDefault="003D68E3" w:rsidP="003D68E3">
            <w:pPr>
              <w:tabs>
                <w:tab w:val="clear" w:pos="567"/>
              </w:tabs>
              <w:spacing w:line="240" w:lineRule="auto"/>
              <w:rPr>
                <w:i/>
                <w:iCs/>
                <w:snapToGrid/>
                <w:color w:val="000000"/>
                <w:szCs w:val="22"/>
                <w:lang w:val="lt-LT" w:eastAsia="fi-FI"/>
              </w:rPr>
            </w:pPr>
          </w:p>
        </w:tc>
        <w:tc>
          <w:tcPr>
            <w:tcW w:w="839" w:type="pct"/>
            <w:tcBorders>
              <w:top w:val="single" w:sz="4" w:space="0" w:color="auto"/>
              <w:left w:val="single" w:sz="4" w:space="0" w:color="auto"/>
              <w:bottom w:val="single" w:sz="4" w:space="0" w:color="auto"/>
              <w:right w:val="single" w:sz="4" w:space="0" w:color="auto"/>
            </w:tcBorders>
          </w:tcPr>
          <w:p w14:paraId="57C08D78" w14:textId="77777777" w:rsidR="003D68E3" w:rsidRPr="00DE73B0" w:rsidRDefault="00DA2D4F" w:rsidP="003D68E3">
            <w:pPr>
              <w:tabs>
                <w:tab w:val="clear" w:pos="567"/>
              </w:tabs>
              <w:spacing w:line="240" w:lineRule="auto"/>
              <w:rPr>
                <w:i/>
                <w:snapToGrid/>
                <w:color w:val="000000"/>
                <w:szCs w:val="22"/>
                <w:lang w:val="lt-LT" w:eastAsia="fi-FI"/>
              </w:rPr>
            </w:pPr>
            <w:r w:rsidRPr="00DE73B0">
              <w:rPr>
                <w:i/>
                <w:iCs/>
                <w:snapToGrid/>
                <w:color w:val="000000"/>
                <w:szCs w:val="22"/>
                <w:lang w:val="lt-LT" w:eastAsia="fi-FI"/>
              </w:rPr>
              <w:t>Abstinencijos</w:t>
            </w:r>
            <w:r w:rsidR="00B25E83" w:rsidRPr="00DE73B0">
              <w:rPr>
                <w:i/>
                <w:iCs/>
                <w:snapToGrid/>
                <w:color w:val="000000"/>
                <w:szCs w:val="22"/>
                <w:lang w:val="lt-LT" w:eastAsia="fi-FI"/>
              </w:rPr>
              <w:t xml:space="preserve"> reakcijos</w:t>
            </w:r>
            <w:r w:rsidR="003D68E3" w:rsidRPr="00DE73B0">
              <w:rPr>
                <w:i/>
                <w:iCs/>
                <w:snapToGrid/>
                <w:color w:val="000000"/>
                <w:szCs w:val="22"/>
                <w:lang w:val="lt-LT" w:eastAsia="fi-FI"/>
              </w:rPr>
              <w:t xml:space="preserve">*, </w:t>
            </w:r>
            <w:r w:rsidR="002F4799" w:rsidRPr="00DE73B0">
              <w:rPr>
                <w:i/>
                <w:iCs/>
                <w:snapToGrid/>
                <w:color w:val="000000"/>
                <w:szCs w:val="22"/>
                <w:lang w:val="lt-LT" w:eastAsia="fi-FI"/>
              </w:rPr>
              <w:t>krūtinės skausmas</w:t>
            </w:r>
            <w:r w:rsidR="003D68E3" w:rsidRPr="00DE73B0">
              <w:rPr>
                <w:i/>
                <w:iCs/>
                <w:snapToGrid/>
                <w:color w:val="000000"/>
                <w:szCs w:val="22"/>
                <w:lang w:val="lt-LT" w:eastAsia="fi-FI"/>
              </w:rPr>
              <w:t xml:space="preserve">. </w:t>
            </w:r>
            <w:r w:rsidR="002F4799" w:rsidRPr="00DE73B0">
              <w:rPr>
                <w:i/>
                <w:iCs/>
                <w:snapToGrid/>
                <w:color w:val="000000"/>
                <w:szCs w:val="22"/>
                <w:lang w:val="lt-LT" w:eastAsia="fi-FI"/>
              </w:rPr>
              <w:t xml:space="preserve">Buvo pranešimų apie staigias neaiškios priežasties sukeltas mirtis, priežastinis ryšys su gydymu </w:t>
            </w:r>
            <w:proofErr w:type="spellStart"/>
            <w:r w:rsidR="002F4799" w:rsidRPr="00DE73B0">
              <w:rPr>
                <w:i/>
                <w:iCs/>
                <w:snapToGrid/>
                <w:color w:val="000000"/>
                <w:szCs w:val="22"/>
                <w:lang w:val="lt-LT" w:eastAsia="fi-FI"/>
              </w:rPr>
              <w:t>gabapentinu</w:t>
            </w:r>
            <w:proofErr w:type="spellEnd"/>
            <w:r w:rsidR="002F4799" w:rsidRPr="00DE73B0">
              <w:rPr>
                <w:i/>
                <w:iCs/>
                <w:snapToGrid/>
                <w:color w:val="000000"/>
                <w:szCs w:val="22"/>
                <w:lang w:val="lt-LT" w:eastAsia="fi-FI"/>
              </w:rPr>
              <w:t xml:space="preserve"> nustatytas nebuvo</w:t>
            </w:r>
            <w:r w:rsidR="003D68E3" w:rsidRPr="00DE73B0">
              <w:rPr>
                <w:i/>
                <w:iCs/>
                <w:snapToGrid/>
                <w:color w:val="000000"/>
                <w:szCs w:val="22"/>
                <w:lang w:val="lt-LT" w:eastAsia="fi-FI"/>
              </w:rPr>
              <w:t>.</w:t>
            </w:r>
          </w:p>
        </w:tc>
      </w:tr>
      <w:tr w:rsidR="003D68E3" w:rsidRPr="00DE73B0" w14:paraId="02931857"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4D4466D2" w14:textId="77777777" w:rsidR="003D68E3" w:rsidRPr="00DE73B0" w:rsidRDefault="00B25E83" w:rsidP="003D68E3">
            <w:pPr>
              <w:widowControl w:val="0"/>
              <w:spacing w:line="240" w:lineRule="auto"/>
              <w:rPr>
                <w:b/>
                <w:snapToGrid/>
                <w:color w:val="000000"/>
                <w:szCs w:val="22"/>
                <w:lang w:val="lt-LT"/>
              </w:rPr>
            </w:pPr>
            <w:r w:rsidRPr="00DE73B0">
              <w:rPr>
                <w:b/>
                <w:snapToGrid/>
                <w:color w:val="000000"/>
                <w:szCs w:val="22"/>
                <w:lang w:val="lt-LT"/>
              </w:rPr>
              <w:t>Tyrimai</w:t>
            </w:r>
          </w:p>
        </w:tc>
        <w:tc>
          <w:tcPr>
            <w:tcW w:w="848" w:type="pct"/>
            <w:tcBorders>
              <w:top w:val="single" w:sz="4" w:space="0" w:color="auto"/>
              <w:left w:val="single" w:sz="4" w:space="0" w:color="auto"/>
              <w:bottom w:val="single" w:sz="4" w:space="0" w:color="auto"/>
              <w:right w:val="single" w:sz="4" w:space="0" w:color="auto"/>
            </w:tcBorders>
          </w:tcPr>
          <w:p w14:paraId="54295749"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510672EB" w14:textId="77777777" w:rsidR="003D68E3" w:rsidRPr="00DE73B0" w:rsidRDefault="00B84C70" w:rsidP="003D68E3">
            <w:pPr>
              <w:tabs>
                <w:tab w:val="clear" w:pos="567"/>
              </w:tabs>
              <w:spacing w:line="240" w:lineRule="auto"/>
              <w:rPr>
                <w:snapToGrid/>
                <w:color w:val="000000"/>
                <w:szCs w:val="22"/>
                <w:lang w:val="lt-LT" w:eastAsia="fi-FI"/>
              </w:rPr>
            </w:pPr>
            <w:r w:rsidRPr="00DE73B0">
              <w:rPr>
                <w:snapToGrid/>
                <w:color w:val="000000"/>
                <w:szCs w:val="22"/>
                <w:lang w:val="lt-LT" w:eastAsia="fi-FI"/>
              </w:rPr>
              <w:t>Leukocitų skaičiaus sumažėjimas</w:t>
            </w:r>
            <w:r w:rsidR="003D68E3" w:rsidRPr="00DE73B0">
              <w:rPr>
                <w:snapToGrid/>
                <w:color w:val="000000"/>
                <w:szCs w:val="22"/>
                <w:lang w:val="lt-LT" w:eastAsia="fi-FI"/>
              </w:rPr>
              <w:t xml:space="preserve">, </w:t>
            </w:r>
            <w:r w:rsidRPr="00DE73B0">
              <w:rPr>
                <w:snapToGrid/>
                <w:color w:val="000000"/>
                <w:szCs w:val="22"/>
                <w:lang w:val="lt-LT" w:eastAsia="fi-FI"/>
              </w:rPr>
              <w:t>kūno svorio padidėjimas</w:t>
            </w:r>
          </w:p>
        </w:tc>
        <w:tc>
          <w:tcPr>
            <w:tcW w:w="847" w:type="pct"/>
            <w:tcBorders>
              <w:top w:val="single" w:sz="4" w:space="0" w:color="auto"/>
              <w:left w:val="single" w:sz="4" w:space="0" w:color="auto"/>
              <w:bottom w:val="single" w:sz="4" w:space="0" w:color="auto"/>
              <w:right w:val="single" w:sz="4" w:space="0" w:color="auto"/>
            </w:tcBorders>
          </w:tcPr>
          <w:p w14:paraId="7F7394AF" w14:textId="77777777" w:rsidR="003D68E3" w:rsidRPr="00DE73B0" w:rsidRDefault="00B84C70" w:rsidP="003D68E3">
            <w:pPr>
              <w:tabs>
                <w:tab w:val="clear" w:pos="567"/>
              </w:tabs>
              <w:spacing w:line="240" w:lineRule="auto"/>
              <w:rPr>
                <w:snapToGrid/>
                <w:color w:val="000000"/>
                <w:szCs w:val="22"/>
                <w:lang w:val="lt-LT" w:eastAsia="fi-FI"/>
              </w:rPr>
            </w:pPr>
            <w:r w:rsidRPr="00DE73B0">
              <w:rPr>
                <w:snapToGrid/>
                <w:color w:val="000000"/>
                <w:szCs w:val="22"/>
                <w:lang w:val="lt-LT" w:eastAsia="fi-FI"/>
              </w:rPr>
              <w:t xml:space="preserve">Kepenų funkcijos tyrimų rodmenų </w:t>
            </w:r>
            <w:r w:rsidR="003D68E3" w:rsidRPr="00DE73B0">
              <w:rPr>
                <w:snapToGrid/>
                <w:color w:val="000000"/>
                <w:szCs w:val="22"/>
                <w:lang w:val="lt-LT" w:eastAsia="fi-FI"/>
              </w:rPr>
              <w:t>SGOT (AST)</w:t>
            </w:r>
            <w:r w:rsidRPr="00DE73B0">
              <w:rPr>
                <w:snapToGrid/>
                <w:color w:val="000000"/>
                <w:szCs w:val="22"/>
                <w:lang w:val="lt-LT" w:eastAsia="fi-FI"/>
              </w:rPr>
              <w:t xml:space="preserve"> ir</w:t>
            </w:r>
            <w:r w:rsidR="003D68E3" w:rsidRPr="00DE73B0">
              <w:rPr>
                <w:snapToGrid/>
                <w:color w:val="000000"/>
                <w:szCs w:val="22"/>
                <w:lang w:val="lt-LT" w:eastAsia="fi-FI"/>
              </w:rPr>
              <w:t xml:space="preserve"> SGPT (ALT) </w:t>
            </w:r>
            <w:r w:rsidRPr="00DE73B0">
              <w:rPr>
                <w:snapToGrid/>
                <w:color w:val="000000"/>
                <w:szCs w:val="22"/>
                <w:lang w:val="lt-LT" w:eastAsia="fi-FI"/>
              </w:rPr>
              <w:t>aktyvumo bei</w:t>
            </w:r>
            <w:r w:rsidR="003D68E3" w:rsidRPr="00DE73B0">
              <w:rPr>
                <w:snapToGrid/>
                <w:color w:val="000000"/>
                <w:szCs w:val="22"/>
                <w:lang w:val="lt-LT" w:eastAsia="fi-FI"/>
              </w:rPr>
              <w:t xml:space="preserve"> </w:t>
            </w:r>
            <w:proofErr w:type="spellStart"/>
            <w:r w:rsidR="003D68E3" w:rsidRPr="00DE73B0">
              <w:rPr>
                <w:snapToGrid/>
                <w:color w:val="000000"/>
                <w:szCs w:val="22"/>
                <w:lang w:val="lt-LT" w:eastAsia="fi-FI"/>
              </w:rPr>
              <w:t>bilirubin</w:t>
            </w:r>
            <w:r w:rsidRPr="00DE73B0">
              <w:rPr>
                <w:snapToGrid/>
                <w:color w:val="000000"/>
                <w:szCs w:val="22"/>
                <w:lang w:val="lt-LT" w:eastAsia="fi-FI"/>
              </w:rPr>
              <w:t>o</w:t>
            </w:r>
            <w:proofErr w:type="spellEnd"/>
            <w:r w:rsidRPr="00DE73B0">
              <w:rPr>
                <w:snapToGrid/>
                <w:color w:val="000000"/>
                <w:szCs w:val="22"/>
                <w:lang w:val="lt-LT" w:eastAsia="fi-FI"/>
              </w:rPr>
              <w:t xml:space="preserve"> koncentracijos padidėjimas</w:t>
            </w:r>
          </w:p>
        </w:tc>
        <w:tc>
          <w:tcPr>
            <w:tcW w:w="770" w:type="pct"/>
            <w:tcBorders>
              <w:top w:val="single" w:sz="4" w:space="0" w:color="auto"/>
              <w:left w:val="single" w:sz="4" w:space="0" w:color="auto"/>
              <w:bottom w:val="single" w:sz="4" w:space="0" w:color="auto"/>
              <w:right w:val="single" w:sz="4" w:space="0" w:color="auto"/>
            </w:tcBorders>
          </w:tcPr>
          <w:p w14:paraId="101BEC52" w14:textId="77777777" w:rsidR="003D68E3" w:rsidRPr="00DE73B0" w:rsidRDefault="003D68E3" w:rsidP="003D68E3">
            <w:pPr>
              <w:tabs>
                <w:tab w:val="clear" w:pos="567"/>
              </w:tabs>
              <w:spacing w:line="240" w:lineRule="auto"/>
              <w:rPr>
                <w:i/>
                <w:iCs/>
                <w:snapToGrid/>
                <w:color w:val="000000"/>
                <w:szCs w:val="22"/>
                <w:lang w:val="lt-LT" w:eastAsia="fi-FI"/>
              </w:rPr>
            </w:pPr>
          </w:p>
        </w:tc>
        <w:tc>
          <w:tcPr>
            <w:tcW w:w="839" w:type="pct"/>
            <w:tcBorders>
              <w:top w:val="single" w:sz="4" w:space="0" w:color="auto"/>
              <w:left w:val="single" w:sz="4" w:space="0" w:color="auto"/>
              <w:bottom w:val="single" w:sz="4" w:space="0" w:color="auto"/>
              <w:right w:val="single" w:sz="4" w:space="0" w:color="auto"/>
            </w:tcBorders>
          </w:tcPr>
          <w:p w14:paraId="1A45CB40" w14:textId="43AD4834" w:rsidR="003D68E3" w:rsidRPr="00DE73B0" w:rsidRDefault="00B84C70" w:rsidP="003D68E3">
            <w:pPr>
              <w:tabs>
                <w:tab w:val="clear" w:pos="567"/>
              </w:tabs>
              <w:spacing w:line="240" w:lineRule="auto"/>
              <w:rPr>
                <w:i/>
                <w:snapToGrid/>
                <w:color w:val="000000"/>
                <w:szCs w:val="22"/>
                <w:lang w:val="lt-LT" w:eastAsia="fi-FI"/>
              </w:rPr>
            </w:pPr>
            <w:proofErr w:type="spellStart"/>
            <w:r w:rsidRPr="00DE73B0">
              <w:rPr>
                <w:i/>
                <w:iCs/>
                <w:snapToGrid/>
                <w:color w:val="000000"/>
                <w:szCs w:val="22"/>
                <w:lang w:val="lt-LT" w:eastAsia="fi-FI"/>
              </w:rPr>
              <w:t>Kreatinfosfokinazės</w:t>
            </w:r>
            <w:proofErr w:type="spellEnd"/>
            <w:r w:rsidRPr="00DE73B0">
              <w:rPr>
                <w:i/>
                <w:iCs/>
                <w:snapToGrid/>
                <w:color w:val="000000"/>
                <w:szCs w:val="22"/>
                <w:lang w:val="lt-LT" w:eastAsia="fi-FI"/>
              </w:rPr>
              <w:t xml:space="preserve"> aktyvumo kraujyje padidėjimas</w:t>
            </w:r>
          </w:p>
        </w:tc>
      </w:tr>
      <w:tr w:rsidR="003D68E3" w:rsidRPr="00DE73B0" w14:paraId="3A48B632" w14:textId="77777777" w:rsidTr="00801B5C">
        <w:trPr>
          <w:cantSplit/>
        </w:trPr>
        <w:tc>
          <w:tcPr>
            <w:tcW w:w="848" w:type="pct"/>
            <w:tcBorders>
              <w:top w:val="single" w:sz="4" w:space="0" w:color="auto"/>
              <w:left w:val="single" w:sz="4" w:space="0" w:color="auto"/>
              <w:bottom w:val="single" w:sz="4" w:space="0" w:color="auto"/>
              <w:right w:val="single" w:sz="4" w:space="0" w:color="auto"/>
            </w:tcBorders>
            <w:hideMark/>
          </w:tcPr>
          <w:p w14:paraId="60197D06" w14:textId="77777777" w:rsidR="003D68E3" w:rsidRPr="00DE73B0" w:rsidRDefault="00B25E83" w:rsidP="003D68E3">
            <w:pPr>
              <w:widowControl w:val="0"/>
              <w:spacing w:line="240" w:lineRule="auto"/>
              <w:rPr>
                <w:b/>
                <w:snapToGrid/>
                <w:color w:val="000000"/>
                <w:szCs w:val="22"/>
                <w:lang w:val="lt-LT"/>
              </w:rPr>
            </w:pPr>
            <w:r w:rsidRPr="00DE73B0">
              <w:rPr>
                <w:b/>
                <w:snapToGrid/>
                <w:color w:val="000000"/>
                <w:szCs w:val="22"/>
                <w:lang w:val="lt-LT"/>
              </w:rPr>
              <w:t>Sužalojimai, apsinuodijimai ir procedūrinės komplikacijos</w:t>
            </w:r>
          </w:p>
        </w:tc>
        <w:tc>
          <w:tcPr>
            <w:tcW w:w="848" w:type="pct"/>
            <w:tcBorders>
              <w:top w:val="single" w:sz="4" w:space="0" w:color="auto"/>
              <w:left w:val="single" w:sz="4" w:space="0" w:color="auto"/>
              <w:bottom w:val="single" w:sz="4" w:space="0" w:color="auto"/>
              <w:right w:val="single" w:sz="4" w:space="0" w:color="auto"/>
            </w:tcBorders>
          </w:tcPr>
          <w:p w14:paraId="4CDE2A98" w14:textId="77777777" w:rsidR="003D68E3" w:rsidRPr="00DE73B0" w:rsidRDefault="003D68E3" w:rsidP="003D68E3">
            <w:pPr>
              <w:widowControl w:val="0"/>
              <w:spacing w:line="240" w:lineRule="auto"/>
              <w:rPr>
                <w:snapToGrid/>
                <w:color w:val="000000"/>
                <w:szCs w:val="22"/>
                <w:lang w:val="lt-LT"/>
              </w:rPr>
            </w:pPr>
          </w:p>
        </w:tc>
        <w:tc>
          <w:tcPr>
            <w:tcW w:w="848" w:type="pct"/>
            <w:tcBorders>
              <w:top w:val="single" w:sz="4" w:space="0" w:color="auto"/>
              <w:left w:val="single" w:sz="4" w:space="0" w:color="auto"/>
              <w:bottom w:val="single" w:sz="4" w:space="0" w:color="auto"/>
              <w:right w:val="single" w:sz="4" w:space="0" w:color="auto"/>
            </w:tcBorders>
          </w:tcPr>
          <w:p w14:paraId="0214EAC8" w14:textId="69B7D771" w:rsidR="003D68E3" w:rsidRPr="00DE73B0" w:rsidRDefault="00B25E83" w:rsidP="003D68E3">
            <w:pPr>
              <w:tabs>
                <w:tab w:val="clear" w:pos="567"/>
              </w:tabs>
              <w:spacing w:line="240" w:lineRule="auto"/>
              <w:rPr>
                <w:snapToGrid/>
                <w:color w:val="000000"/>
                <w:szCs w:val="22"/>
                <w:lang w:val="lt-LT" w:eastAsia="fi-FI"/>
              </w:rPr>
            </w:pPr>
            <w:r w:rsidRPr="00DE73B0">
              <w:rPr>
                <w:snapToGrid/>
                <w:color w:val="000000"/>
                <w:szCs w:val="22"/>
                <w:lang w:val="lt-LT" w:eastAsia="fi-FI"/>
              </w:rPr>
              <w:t>Atsitiktinis susižalojimas, lūžis, abrazija</w:t>
            </w:r>
          </w:p>
        </w:tc>
        <w:tc>
          <w:tcPr>
            <w:tcW w:w="847" w:type="pct"/>
            <w:tcBorders>
              <w:top w:val="single" w:sz="4" w:space="0" w:color="auto"/>
              <w:left w:val="single" w:sz="4" w:space="0" w:color="auto"/>
              <w:bottom w:val="single" w:sz="4" w:space="0" w:color="auto"/>
              <w:right w:val="single" w:sz="4" w:space="0" w:color="auto"/>
            </w:tcBorders>
          </w:tcPr>
          <w:p w14:paraId="777F9ACC" w14:textId="77777777" w:rsidR="003D68E3" w:rsidRPr="00DE73B0" w:rsidRDefault="00B25E83" w:rsidP="003D68E3">
            <w:pPr>
              <w:widowControl w:val="0"/>
              <w:spacing w:line="240" w:lineRule="auto"/>
              <w:rPr>
                <w:snapToGrid/>
                <w:color w:val="000000"/>
                <w:szCs w:val="22"/>
                <w:lang w:val="lt-LT"/>
              </w:rPr>
            </w:pPr>
            <w:r w:rsidRPr="00DE73B0">
              <w:rPr>
                <w:snapToGrid/>
                <w:color w:val="000000"/>
                <w:szCs w:val="22"/>
                <w:lang w:val="lt-LT"/>
              </w:rPr>
              <w:t>Griuvimas</w:t>
            </w:r>
          </w:p>
        </w:tc>
        <w:tc>
          <w:tcPr>
            <w:tcW w:w="770" w:type="pct"/>
            <w:tcBorders>
              <w:top w:val="single" w:sz="4" w:space="0" w:color="auto"/>
              <w:left w:val="single" w:sz="4" w:space="0" w:color="auto"/>
              <w:bottom w:val="single" w:sz="4" w:space="0" w:color="auto"/>
              <w:right w:val="single" w:sz="4" w:space="0" w:color="auto"/>
            </w:tcBorders>
          </w:tcPr>
          <w:p w14:paraId="75628164" w14:textId="77777777" w:rsidR="003D68E3" w:rsidRPr="00DE73B0" w:rsidRDefault="003D68E3" w:rsidP="003D68E3">
            <w:pPr>
              <w:widowControl w:val="0"/>
              <w:spacing w:line="240" w:lineRule="auto"/>
              <w:rPr>
                <w:snapToGrid/>
                <w:color w:val="000000"/>
                <w:szCs w:val="22"/>
                <w:lang w:val="lt-LT"/>
              </w:rPr>
            </w:pPr>
          </w:p>
        </w:tc>
        <w:tc>
          <w:tcPr>
            <w:tcW w:w="839" w:type="pct"/>
            <w:tcBorders>
              <w:top w:val="single" w:sz="4" w:space="0" w:color="auto"/>
              <w:left w:val="single" w:sz="4" w:space="0" w:color="auto"/>
              <w:bottom w:val="single" w:sz="4" w:space="0" w:color="auto"/>
              <w:right w:val="single" w:sz="4" w:space="0" w:color="auto"/>
            </w:tcBorders>
          </w:tcPr>
          <w:p w14:paraId="5F0ABEDB" w14:textId="77777777" w:rsidR="003D68E3" w:rsidRPr="00DE73B0" w:rsidRDefault="003D68E3" w:rsidP="003D68E3">
            <w:pPr>
              <w:widowControl w:val="0"/>
              <w:spacing w:line="240" w:lineRule="auto"/>
              <w:rPr>
                <w:snapToGrid/>
                <w:color w:val="000000"/>
                <w:szCs w:val="22"/>
                <w:lang w:val="lt-LT"/>
              </w:rPr>
            </w:pPr>
          </w:p>
        </w:tc>
      </w:tr>
    </w:tbl>
    <w:p w14:paraId="12825F74" w14:textId="77777777" w:rsidR="00C650EB" w:rsidRPr="00DE73B0" w:rsidRDefault="003D68E3" w:rsidP="003D68E3">
      <w:pPr>
        <w:tabs>
          <w:tab w:val="clear" w:pos="567"/>
        </w:tabs>
        <w:autoSpaceDE w:val="0"/>
        <w:autoSpaceDN w:val="0"/>
        <w:adjustRightInd w:val="0"/>
        <w:spacing w:line="240" w:lineRule="auto"/>
        <w:rPr>
          <w:bCs/>
          <w:snapToGrid/>
          <w:color w:val="000000"/>
          <w:szCs w:val="22"/>
          <w:lang w:val="lt-LT" w:eastAsia="fi-FI"/>
        </w:rPr>
      </w:pPr>
      <w:bookmarkStart w:id="4" w:name="_Hlk121911859"/>
      <w:r w:rsidRPr="00DE73B0">
        <w:rPr>
          <w:snapToGrid/>
          <w:szCs w:val="22"/>
          <w:lang w:val="lt-LT"/>
        </w:rPr>
        <w:t>*</w:t>
      </w:r>
      <w:r w:rsidR="00C650EB" w:rsidRPr="00DE73B0">
        <w:rPr>
          <w:bCs/>
          <w:snapToGrid/>
          <w:color w:val="000000"/>
          <w:szCs w:val="22"/>
          <w:lang w:val="lt-LT" w:eastAsia="fi-FI"/>
        </w:rPr>
        <w:t xml:space="preserve">Nutraukus trumpalaikį ir ilgalaikį gydymą </w:t>
      </w:r>
      <w:proofErr w:type="spellStart"/>
      <w:r w:rsidR="00C650EB" w:rsidRPr="00DE73B0">
        <w:rPr>
          <w:bCs/>
          <w:snapToGrid/>
          <w:color w:val="000000"/>
          <w:szCs w:val="22"/>
          <w:lang w:val="lt-LT" w:eastAsia="fi-FI"/>
        </w:rPr>
        <w:t>gabapentinu</w:t>
      </w:r>
      <w:proofErr w:type="spellEnd"/>
      <w:r w:rsidR="00C650EB" w:rsidRPr="00DE73B0">
        <w:rPr>
          <w:bCs/>
          <w:snapToGrid/>
          <w:color w:val="000000"/>
          <w:szCs w:val="22"/>
          <w:lang w:val="lt-LT" w:eastAsia="fi-FI"/>
        </w:rPr>
        <w:t xml:space="preserve">, buvo stebėti </w:t>
      </w:r>
      <w:r w:rsidR="00DA2D4F" w:rsidRPr="00DE73B0">
        <w:rPr>
          <w:bCs/>
          <w:snapToGrid/>
          <w:color w:val="000000"/>
          <w:szCs w:val="22"/>
          <w:lang w:val="lt-LT" w:eastAsia="fi-FI"/>
        </w:rPr>
        <w:t>abstinencijos</w:t>
      </w:r>
      <w:r w:rsidR="00C650EB" w:rsidRPr="00DE73B0">
        <w:rPr>
          <w:bCs/>
          <w:snapToGrid/>
          <w:color w:val="000000"/>
          <w:szCs w:val="22"/>
          <w:lang w:val="lt-LT" w:eastAsia="fi-FI"/>
        </w:rPr>
        <w:t xml:space="preserve"> simptomai. </w:t>
      </w:r>
      <w:r w:rsidR="00DA2D4F" w:rsidRPr="00DE73B0">
        <w:rPr>
          <w:bCs/>
          <w:snapToGrid/>
          <w:color w:val="000000"/>
          <w:szCs w:val="22"/>
          <w:lang w:val="lt-LT" w:eastAsia="fi-FI"/>
        </w:rPr>
        <w:t>Abstinencijos</w:t>
      </w:r>
      <w:r w:rsidR="00C650EB" w:rsidRPr="00DE73B0">
        <w:rPr>
          <w:bCs/>
          <w:snapToGrid/>
          <w:color w:val="000000"/>
          <w:szCs w:val="22"/>
          <w:lang w:val="lt-LT" w:eastAsia="fi-FI"/>
        </w:rPr>
        <w:t xml:space="preserve"> simptomų gali atsirasti greitai po vartojimo nutraukimo, paprastai per 48 valandas. Dažniausiai pranešti simptomai buvo nerimas, nemiga, pykinimas, skausmas, prakaitavimas, tremoras, galvos skausmas, depresija, nenormali savijauta, svaigulys ir bloga </w:t>
      </w:r>
      <w:r w:rsidR="00DA2D4F" w:rsidRPr="00DE73B0">
        <w:rPr>
          <w:bCs/>
          <w:snapToGrid/>
          <w:color w:val="000000"/>
          <w:szCs w:val="22"/>
          <w:lang w:val="lt-LT" w:eastAsia="fi-FI"/>
        </w:rPr>
        <w:t xml:space="preserve">bendroji </w:t>
      </w:r>
      <w:r w:rsidR="00C650EB" w:rsidRPr="00DE73B0">
        <w:rPr>
          <w:bCs/>
          <w:snapToGrid/>
          <w:color w:val="000000"/>
          <w:szCs w:val="22"/>
          <w:lang w:val="lt-LT" w:eastAsia="fi-FI"/>
        </w:rPr>
        <w:t xml:space="preserve">savijauta (žr. 4.4 skyrių). </w:t>
      </w:r>
      <w:r w:rsidR="00DA2D4F" w:rsidRPr="00DE73B0">
        <w:rPr>
          <w:bCs/>
          <w:snapToGrid/>
          <w:color w:val="000000"/>
          <w:szCs w:val="22"/>
          <w:lang w:val="lt-LT" w:eastAsia="fi-FI"/>
        </w:rPr>
        <w:t>Abstinencijos</w:t>
      </w:r>
      <w:r w:rsidR="00C650EB" w:rsidRPr="00DE73B0">
        <w:rPr>
          <w:bCs/>
          <w:snapToGrid/>
          <w:color w:val="000000"/>
          <w:szCs w:val="22"/>
          <w:lang w:val="lt-LT" w:eastAsia="fi-FI"/>
        </w:rPr>
        <w:t xml:space="preserve"> simptomų atsiradimas nutraukus </w:t>
      </w:r>
      <w:proofErr w:type="spellStart"/>
      <w:r w:rsidR="00C650EB" w:rsidRPr="00DE73B0">
        <w:rPr>
          <w:bCs/>
          <w:snapToGrid/>
          <w:color w:val="000000"/>
          <w:szCs w:val="22"/>
          <w:lang w:val="lt-LT" w:eastAsia="fi-FI"/>
        </w:rPr>
        <w:t>gabapentino</w:t>
      </w:r>
      <w:proofErr w:type="spellEnd"/>
      <w:r w:rsidR="00C650EB" w:rsidRPr="00DE73B0">
        <w:rPr>
          <w:bCs/>
          <w:snapToGrid/>
          <w:color w:val="000000"/>
          <w:szCs w:val="22"/>
          <w:lang w:val="lt-LT" w:eastAsia="fi-FI"/>
        </w:rPr>
        <w:t xml:space="preserve"> vartojimą gali rodyti priklausomybę nuo vaistinio preparato (žr. 4.8 skyrių). Prieš pradedant gydymą pacientą reikia informuoti apie tokio poveikio galimybę. Jeigu </w:t>
      </w:r>
      <w:proofErr w:type="spellStart"/>
      <w:r w:rsidR="00C650EB" w:rsidRPr="00DE73B0">
        <w:rPr>
          <w:bCs/>
          <w:snapToGrid/>
          <w:color w:val="000000"/>
          <w:szCs w:val="22"/>
          <w:lang w:val="lt-LT" w:eastAsia="fi-FI"/>
        </w:rPr>
        <w:t>gabapentino</w:t>
      </w:r>
      <w:proofErr w:type="spellEnd"/>
      <w:r w:rsidR="00C650EB" w:rsidRPr="00DE73B0">
        <w:rPr>
          <w:bCs/>
          <w:snapToGrid/>
          <w:color w:val="000000"/>
          <w:szCs w:val="22"/>
          <w:lang w:val="lt-LT" w:eastAsia="fi-FI"/>
        </w:rPr>
        <w:t xml:space="preserve"> vartojimą reikia nutraukti, tai rekomenduojama daryti laipsniškai mažinant dozę ne greičiau kaip per 1 savaitę nepriklausomai nuo indikacijos (žr. 4.2 skyrių).</w:t>
      </w:r>
    </w:p>
    <w:bookmarkEnd w:id="4"/>
    <w:p w14:paraId="2E949CF7" w14:textId="77777777" w:rsidR="00C650EB" w:rsidRPr="00DE73B0" w:rsidRDefault="00C650EB" w:rsidP="003D68E3">
      <w:pPr>
        <w:tabs>
          <w:tab w:val="clear" w:pos="567"/>
        </w:tabs>
        <w:autoSpaceDE w:val="0"/>
        <w:autoSpaceDN w:val="0"/>
        <w:adjustRightInd w:val="0"/>
        <w:spacing w:line="240" w:lineRule="auto"/>
        <w:rPr>
          <w:snapToGrid/>
          <w:szCs w:val="22"/>
          <w:lang w:val="lt-LT"/>
        </w:rPr>
      </w:pPr>
    </w:p>
    <w:p w14:paraId="16566F92" w14:textId="77777777" w:rsidR="003D68E3" w:rsidRPr="00DE73B0" w:rsidRDefault="00717448" w:rsidP="003D68E3">
      <w:pPr>
        <w:tabs>
          <w:tab w:val="clear" w:pos="567"/>
        </w:tabs>
        <w:autoSpaceDE w:val="0"/>
        <w:autoSpaceDN w:val="0"/>
        <w:adjustRightInd w:val="0"/>
        <w:spacing w:line="240" w:lineRule="auto"/>
        <w:rPr>
          <w:snapToGrid/>
          <w:szCs w:val="22"/>
          <w:lang w:val="lt-LT"/>
        </w:rPr>
      </w:pPr>
      <w:r w:rsidRPr="00DE73B0">
        <w:rPr>
          <w:snapToGrid/>
          <w:szCs w:val="22"/>
          <w:lang w:val="lt-LT"/>
        </w:rPr>
        <w:t xml:space="preserve">Pranešta apie ūminio pankreatito atvejus gydymo </w:t>
      </w:r>
      <w:proofErr w:type="spellStart"/>
      <w:r w:rsidRPr="00DE73B0">
        <w:rPr>
          <w:snapToGrid/>
          <w:szCs w:val="22"/>
          <w:lang w:val="lt-LT"/>
        </w:rPr>
        <w:t>gabapentinu</w:t>
      </w:r>
      <w:proofErr w:type="spellEnd"/>
      <w:r w:rsidRPr="00DE73B0">
        <w:rPr>
          <w:snapToGrid/>
          <w:szCs w:val="22"/>
          <w:lang w:val="lt-LT"/>
        </w:rPr>
        <w:t xml:space="preserve"> metu. Priežastinis ryšys su </w:t>
      </w:r>
      <w:proofErr w:type="spellStart"/>
      <w:r w:rsidRPr="00DE73B0">
        <w:rPr>
          <w:snapToGrid/>
          <w:szCs w:val="22"/>
          <w:lang w:val="lt-LT"/>
        </w:rPr>
        <w:t>gabapentinu</w:t>
      </w:r>
      <w:proofErr w:type="spellEnd"/>
      <w:r w:rsidRPr="00DE73B0">
        <w:rPr>
          <w:snapToGrid/>
          <w:szCs w:val="22"/>
          <w:lang w:val="lt-LT"/>
        </w:rPr>
        <w:t xml:space="preserve"> nėra aiškus (žr. 4.4 skyrių).</w:t>
      </w:r>
    </w:p>
    <w:p w14:paraId="0D030497" w14:textId="77777777" w:rsidR="00717448" w:rsidRPr="00DE73B0" w:rsidRDefault="00717448" w:rsidP="003D68E3">
      <w:pPr>
        <w:tabs>
          <w:tab w:val="clear" w:pos="567"/>
        </w:tabs>
        <w:autoSpaceDE w:val="0"/>
        <w:autoSpaceDN w:val="0"/>
        <w:adjustRightInd w:val="0"/>
        <w:spacing w:line="240" w:lineRule="auto"/>
        <w:rPr>
          <w:snapToGrid/>
          <w:szCs w:val="22"/>
          <w:lang w:val="lt-LT"/>
        </w:rPr>
      </w:pPr>
    </w:p>
    <w:p w14:paraId="47D3D272" w14:textId="09248111" w:rsidR="003D68E3" w:rsidRPr="00DE73B0" w:rsidRDefault="00717448" w:rsidP="003D68E3">
      <w:pPr>
        <w:tabs>
          <w:tab w:val="clear" w:pos="567"/>
        </w:tabs>
        <w:spacing w:line="240" w:lineRule="auto"/>
        <w:rPr>
          <w:snapToGrid/>
          <w:color w:val="000000"/>
          <w:szCs w:val="22"/>
          <w:lang w:val="lt-LT" w:eastAsia="fi-FI"/>
        </w:rPr>
      </w:pPr>
      <w:r w:rsidRPr="00DE73B0">
        <w:rPr>
          <w:snapToGrid/>
          <w:color w:val="000000"/>
          <w:szCs w:val="22"/>
          <w:lang w:val="lt-LT" w:eastAsia="fi-FI"/>
        </w:rPr>
        <w:lastRenderedPageBreak/>
        <w:t xml:space="preserve">Pranešta apie </w:t>
      </w:r>
      <w:proofErr w:type="spellStart"/>
      <w:r w:rsidRPr="00DE73B0">
        <w:rPr>
          <w:snapToGrid/>
          <w:color w:val="000000"/>
          <w:szCs w:val="22"/>
          <w:lang w:val="lt-LT" w:eastAsia="fi-FI"/>
        </w:rPr>
        <w:t>miopatijos</w:t>
      </w:r>
      <w:proofErr w:type="spellEnd"/>
      <w:r w:rsidRPr="00DE73B0">
        <w:rPr>
          <w:snapToGrid/>
          <w:color w:val="000000"/>
          <w:szCs w:val="22"/>
          <w:lang w:val="lt-LT" w:eastAsia="fi-FI"/>
        </w:rPr>
        <w:t xml:space="preserve"> </w:t>
      </w:r>
      <w:r w:rsidR="00F07D0D">
        <w:rPr>
          <w:snapToGrid/>
          <w:color w:val="000000"/>
          <w:szCs w:val="22"/>
          <w:lang w:val="lt-LT" w:eastAsia="fi-FI"/>
        </w:rPr>
        <w:t>ir</w:t>
      </w:r>
      <w:r w:rsidR="00F07D0D" w:rsidRPr="00DE73B0">
        <w:rPr>
          <w:snapToGrid/>
          <w:color w:val="000000"/>
          <w:szCs w:val="22"/>
          <w:lang w:val="lt-LT" w:eastAsia="fi-FI"/>
        </w:rPr>
        <w:t xml:space="preserve"> </w:t>
      </w:r>
      <w:proofErr w:type="spellStart"/>
      <w:r w:rsidRPr="00DE73B0">
        <w:rPr>
          <w:snapToGrid/>
          <w:color w:val="000000"/>
          <w:szCs w:val="22"/>
          <w:lang w:val="lt-LT" w:eastAsia="fi-FI"/>
        </w:rPr>
        <w:t>kreatinkinazės</w:t>
      </w:r>
      <w:proofErr w:type="spellEnd"/>
      <w:r w:rsidRPr="00DE73B0">
        <w:rPr>
          <w:snapToGrid/>
          <w:color w:val="000000"/>
          <w:szCs w:val="22"/>
          <w:lang w:val="lt-LT" w:eastAsia="fi-FI"/>
        </w:rPr>
        <w:t xml:space="preserve"> aktyvumo padidėjimu atvejus pacientams, kuriems dėl galutinės stadijos inkstų nepakankamumo atliekamos hemodializės.</w:t>
      </w:r>
    </w:p>
    <w:p w14:paraId="243D4518" w14:textId="77777777" w:rsidR="003D68E3" w:rsidRPr="00DE73B0" w:rsidRDefault="003D68E3" w:rsidP="003D68E3">
      <w:pPr>
        <w:tabs>
          <w:tab w:val="clear" w:pos="567"/>
        </w:tabs>
        <w:autoSpaceDE w:val="0"/>
        <w:autoSpaceDN w:val="0"/>
        <w:adjustRightInd w:val="0"/>
        <w:spacing w:line="240" w:lineRule="auto"/>
        <w:rPr>
          <w:snapToGrid/>
          <w:szCs w:val="22"/>
          <w:lang w:val="lt-LT"/>
        </w:rPr>
      </w:pPr>
    </w:p>
    <w:p w14:paraId="5D906FDA" w14:textId="77777777" w:rsidR="003D68E3" w:rsidRPr="00DE73B0" w:rsidRDefault="00717448" w:rsidP="00801B5C">
      <w:pPr>
        <w:keepNext/>
        <w:keepLines/>
        <w:widowControl w:val="0"/>
        <w:spacing w:line="240" w:lineRule="auto"/>
        <w:rPr>
          <w:snapToGrid/>
          <w:color w:val="000000"/>
          <w:szCs w:val="22"/>
          <w:u w:val="single"/>
          <w:lang w:val="lt-LT"/>
        </w:rPr>
      </w:pPr>
      <w:r w:rsidRPr="00DE73B0">
        <w:rPr>
          <w:snapToGrid/>
          <w:color w:val="000000"/>
          <w:szCs w:val="22"/>
          <w:u w:val="single"/>
          <w:lang w:val="lt-LT"/>
        </w:rPr>
        <w:t>Vaikų populiacija</w:t>
      </w:r>
    </w:p>
    <w:p w14:paraId="091FD8A3" w14:textId="5878203F" w:rsidR="003D68E3" w:rsidRPr="00DE73B0" w:rsidRDefault="00717448" w:rsidP="00801B5C">
      <w:pPr>
        <w:keepNext/>
        <w:keepLines/>
        <w:tabs>
          <w:tab w:val="clear" w:pos="567"/>
        </w:tabs>
        <w:autoSpaceDE w:val="0"/>
        <w:autoSpaceDN w:val="0"/>
        <w:adjustRightInd w:val="0"/>
        <w:spacing w:line="240" w:lineRule="auto"/>
        <w:rPr>
          <w:snapToGrid/>
          <w:szCs w:val="22"/>
          <w:lang w:val="lt-LT"/>
        </w:rPr>
      </w:pPr>
      <w:r w:rsidRPr="00DE73B0">
        <w:rPr>
          <w:snapToGrid/>
          <w:szCs w:val="22"/>
          <w:lang w:val="lt-LT"/>
        </w:rPr>
        <w:t xml:space="preserve">Kvėpavimo </w:t>
      </w:r>
      <w:r w:rsidR="00F07D0D">
        <w:rPr>
          <w:snapToGrid/>
          <w:szCs w:val="22"/>
          <w:lang w:val="lt-LT"/>
        </w:rPr>
        <w:t>takų</w:t>
      </w:r>
      <w:r w:rsidR="00F07D0D" w:rsidRPr="00DE73B0">
        <w:rPr>
          <w:snapToGrid/>
          <w:szCs w:val="22"/>
          <w:lang w:val="lt-LT"/>
        </w:rPr>
        <w:t xml:space="preserve"> </w:t>
      </w:r>
      <w:r w:rsidRPr="00DE73B0">
        <w:rPr>
          <w:snapToGrid/>
          <w:szCs w:val="22"/>
          <w:lang w:val="lt-LT"/>
        </w:rPr>
        <w:t xml:space="preserve">infekcijų, vidurinės ausies uždegimo, traukulių ir bronchito atvejų nustatyta tik klinikinių tyrimų su vaikais metu. Be to, klinikinių tyrimų metu buvo dažnai pranešta apie agresyvų elgesį ir </w:t>
      </w:r>
      <w:proofErr w:type="spellStart"/>
      <w:r w:rsidRPr="00DE73B0">
        <w:rPr>
          <w:snapToGrid/>
          <w:szCs w:val="22"/>
          <w:lang w:val="lt-LT"/>
        </w:rPr>
        <w:t>hiperkineziją</w:t>
      </w:r>
      <w:proofErr w:type="spellEnd"/>
      <w:r w:rsidRPr="00DE73B0">
        <w:rPr>
          <w:snapToGrid/>
          <w:szCs w:val="22"/>
          <w:lang w:val="lt-LT"/>
        </w:rPr>
        <w:t>.</w:t>
      </w:r>
    </w:p>
    <w:p w14:paraId="25C6A1E9" w14:textId="77777777" w:rsidR="00776FBE" w:rsidRPr="00DE73B0" w:rsidRDefault="00776FBE" w:rsidP="00AB3C1A">
      <w:pPr>
        <w:widowControl w:val="0"/>
        <w:tabs>
          <w:tab w:val="clear" w:pos="567"/>
        </w:tabs>
        <w:autoSpaceDE w:val="0"/>
        <w:autoSpaceDN w:val="0"/>
        <w:adjustRightInd w:val="0"/>
        <w:spacing w:line="240" w:lineRule="auto"/>
        <w:rPr>
          <w:bCs/>
          <w:snapToGrid/>
          <w:szCs w:val="22"/>
          <w:lang w:val="lt-LT"/>
        </w:rPr>
      </w:pPr>
    </w:p>
    <w:p w14:paraId="503E2011" w14:textId="77777777" w:rsidR="00537D4C" w:rsidRPr="00DE73B0" w:rsidRDefault="00537D4C" w:rsidP="00537D4C">
      <w:pPr>
        <w:jc w:val="both"/>
        <w:rPr>
          <w:snapToGrid/>
          <w:szCs w:val="22"/>
          <w:u w:val="single"/>
          <w:lang w:val="lt-LT"/>
        </w:rPr>
      </w:pPr>
      <w:r w:rsidRPr="00DE73B0">
        <w:rPr>
          <w:snapToGrid/>
          <w:szCs w:val="22"/>
          <w:u w:val="single"/>
          <w:lang w:val="lt-LT"/>
        </w:rPr>
        <w:t>Pranešimas apie įtariamas nepageidaujamas reakcijas</w:t>
      </w:r>
    </w:p>
    <w:p w14:paraId="7A60FD65" w14:textId="77777777" w:rsidR="00537D4C" w:rsidRPr="00DE73B0" w:rsidRDefault="00537D4C" w:rsidP="00537D4C">
      <w:pPr>
        <w:jc w:val="both"/>
        <w:rPr>
          <w:snapToGrid/>
          <w:szCs w:val="22"/>
          <w:lang w:val="lt-LT"/>
        </w:rPr>
      </w:pPr>
      <w:r w:rsidRPr="00DE73B0">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E73B0">
        <w:rPr>
          <w:snapToGrid/>
          <w:szCs w:val="22"/>
          <w:u w:val="single"/>
          <w:lang w:val="lt-LT"/>
        </w:rPr>
        <w:t>https://vvkt.lrv.lt/lt/</w:t>
      </w:r>
      <w:r w:rsidRPr="00DE73B0">
        <w:rPr>
          <w:snapToGrid/>
          <w:szCs w:val="22"/>
          <w:lang w:val="lt-LT"/>
        </w:rPr>
        <w:t xml:space="preserve"> nurodytais būdais.</w:t>
      </w:r>
    </w:p>
    <w:p w14:paraId="75E607FF" w14:textId="77777777" w:rsidR="00756AAE" w:rsidRPr="00DE73B0" w:rsidRDefault="00756AAE" w:rsidP="00AB3C1A">
      <w:pPr>
        <w:widowControl w:val="0"/>
        <w:tabs>
          <w:tab w:val="clear" w:pos="567"/>
        </w:tabs>
        <w:autoSpaceDE w:val="0"/>
        <w:autoSpaceDN w:val="0"/>
        <w:adjustRightInd w:val="0"/>
        <w:spacing w:line="240" w:lineRule="auto"/>
        <w:rPr>
          <w:bCs/>
          <w:snapToGrid/>
          <w:szCs w:val="22"/>
          <w:u w:val="single"/>
          <w:lang w:val="lt-LT"/>
        </w:rPr>
      </w:pPr>
    </w:p>
    <w:p w14:paraId="14CDA8AB"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4.9</w:t>
      </w:r>
      <w:r w:rsidRPr="00DE73B0">
        <w:rPr>
          <w:b/>
          <w:snapToGrid/>
          <w:kern w:val="28"/>
          <w:szCs w:val="22"/>
          <w:lang w:val="lt-LT"/>
        </w:rPr>
        <w:tab/>
        <w:t>Perdozavimas</w:t>
      </w:r>
    </w:p>
    <w:p w14:paraId="30CC524F" w14:textId="77777777" w:rsidR="003F4E62" w:rsidRPr="00DE73B0" w:rsidRDefault="003F4E62" w:rsidP="00AB3C1A">
      <w:pPr>
        <w:widowControl w:val="0"/>
        <w:tabs>
          <w:tab w:val="clear" w:pos="567"/>
        </w:tabs>
        <w:autoSpaceDE w:val="0"/>
        <w:autoSpaceDN w:val="0"/>
        <w:adjustRightInd w:val="0"/>
        <w:spacing w:line="240" w:lineRule="auto"/>
        <w:rPr>
          <w:bCs/>
          <w:snapToGrid/>
          <w:szCs w:val="22"/>
          <w:u w:val="single"/>
          <w:lang w:val="lt-LT"/>
        </w:rPr>
      </w:pPr>
    </w:p>
    <w:p w14:paraId="297E5E4B" w14:textId="1379FE23" w:rsidR="00D574B3" w:rsidRPr="00DE73B0" w:rsidRDefault="00D574B3" w:rsidP="00D574B3">
      <w:pPr>
        <w:widowControl w:val="0"/>
        <w:tabs>
          <w:tab w:val="clear" w:pos="567"/>
        </w:tabs>
        <w:spacing w:line="240" w:lineRule="auto"/>
        <w:rPr>
          <w:snapToGrid/>
          <w:szCs w:val="22"/>
          <w:lang w:val="lt-LT" w:eastAsia="sl-SI"/>
        </w:rPr>
      </w:pPr>
      <w:r w:rsidRPr="00DE73B0">
        <w:rPr>
          <w:snapToGrid/>
          <w:szCs w:val="22"/>
          <w:lang w:val="lt-LT" w:eastAsia="sl-SI"/>
        </w:rPr>
        <w:t xml:space="preserve">Išgėrus iki 49 g </w:t>
      </w:r>
      <w:proofErr w:type="spellStart"/>
      <w:r w:rsidRPr="00DE73B0">
        <w:rPr>
          <w:snapToGrid/>
          <w:szCs w:val="22"/>
          <w:lang w:val="lt-LT" w:eastAsia="sl-SI"/>
        </w:rPr>
        <w:t>gabapentino</w:t>
      </w:r>
      <w:proofErr w:type="spellEnd"/>
      <w:r w:rsidRPr="00DE73B0">
        <w:rPr>
          <w:snapToGrid/>
          <w:szCs w:val="22"/>
          <w:lang w:val="lt-LT" w:eastAsia="sl-SI"/>
        </w:rPr>
        <w:t xml:space="preserve"> dozę, ūminio gyvybei pavojingo toksinio poveikio nepastebėta. Perdozavimo simptomai apėmė svaigulį, matomo vaizdo dvigubinimąsi, kalbos </w:t>
      </w:r>
      <w:proofErr w:type="spellStart"/>
      <w:r w:rsidRPr="00DE73B0">
        <w:rPr>
          <w:snapToGrid/>
          <w:szCs w:val="22"/>
          <w:lang w:val="lt-LT" w:eastAsia="sl-SI"/>
        </w:rPr>
        <w:t>nerišlumą</w:t>
      </w:r>
      <w:proofErr w:type="spellEnd"/>
      <w:r w:rsidRPr="00DE73B0">
        <w:rPr>
          <w:snapToGrid/>
          <w:szCs w:val="22"/>
          <w:lang w:val="lt-LT" w:eastAsia="sl-SI"/>
        </w:rPr>
        <w:t xml:space="preserve">, </w:t>
      </w:r>
      <w:r w:rsidR="008C16BE">
        <w:rPr>
          <w:snapToGrid/>
          <w:szCs w:val="22"/>
          <w:lang w:val="lt-LT" w:eastAsia="sl-SI"/>
        </w:rPr>
        <w:t>mieguistumą (</w:t>
      </w:r>
      <w:proofErr w:type="spellStart"/>
      <w:r w:rsidR="008C16BE">
        <w:rPr>
          <w:snapToGrid/>
          <w:szCs w:val="22"/>
          <w:lang w:val="lt-LT" w:eastAsia="sl-SI"/>
        </w:rPr>
        <w:t>somnolenciją</w:t>
      </w:r>
      <w:proofErr w:type="spellEnd"/>
      <w:r w:rsidR="008C16BE">
        <w:rPr>
          <w:snapToGrid/>
          <w:szCs w:val="22"/>
          <w:lang w:val="lt-LT" w:eastAsia="sl-SI"/>
        </w:rPr>
        <w:t>)</w:t>
      </w:r>
      <w:r w:rsidRPr="00DE73B0">
        <w:rPr>
          <w:snapToGrid/>
          <w:szCs w:val="22"/>
          <w:lang w:val="lt-LT" w:eastAsia="sl-SI"/>
        </w:rPr>
        <w:t xml:space="preserve">, sąmonės netekimą, letargiją ir nesunkų viduriavimą. Visi pacientai visiškai pasveiko taikant palaikomąją priežiūrą. Didelių </w:t>
      </w:r>
      <w:proofErr w:type="spellStart"/>
      <w:r w:rsidRPr="00DE73B0">
        <w:rPr>
          <w:snapToGrid/>
          <w:szCs w:val="22"/>
          <w:lang w:val="lt-LT" w:eastAsia="sl-SI"/>
        </w:rPr>
        <w:t>gabapentino</w:t>
      </w:r>
      <w:proofErr w:type="spellEnd"/>
      <w:r w:rsidRPr="00DE73B0">
        <w:rPr>
          <w:snapToGrid/>
          <w:szCs w:val="22"/>
          <w:lang w:val="lt-LT" w:eastAsia="sl-SI"/>
        </w:rPr>
        <w:t xml:space="preserve"> dozių absorbcija būna mažesnė ir tai perdozavus gali apriboti absorbciją ir dėl to sumažinti toksinį perdozavimo poveikį.</w:t>
      </w:r>
    </w:p>
    <w:p w14:paraId="6FF4228F" w14:textId="77777777" w:rsidR="00D574B3" w:rsidRPr="00DE73B0" w:rsidRDefault="00D574B3" w:rsidP="00D574B3">
      <w:pPr>
        <w:widowControl w:val="0"/>
        <w:tabs>
          <w:tab w:val="clear" w:pos="567"/>
        </w:tabs>
        <w:spacing w:line="240" w:lineRule="auto"/>
        <w:rPr>
          <w:snapToGrid/>
          <w:szCs w:val="22"/>
          <w:lang w:val="lt-LT" w:eastAsia="sl-SI"/>
        </w:rPr>
      </w:pPr>
    </w:p>
    <w:p w14:paraId="03DEB473" w14:textId="77777777" w:rsidR="00D574B3" w:rsidRPr="00DE73B0" w:rsidRDefault="00D574B3" w:rsidP="00D574B3">
      <w:pPr>
        <w:widowControl w:val="0"/>
        <w:tabs>
          <w:tab w:val="clear" w:pos="567"/>
        </w:tabs>
        <w:spacing w:line="240" w:lineRule="auto"/>
        <w:rPr>
          <w:snapToGrid/>
          <w:szCs w:val="22"/>
          <w:lang w:val="lt-LT" w:eastAsia="sl-SI"/>
        </w:rPr>
      </w:pPr>
      <w:r w:rsidRPr="00DE73B0">
        <w:rPr>
          <w:snapToGrid/>
          <w:szCs w:val="22"/>
          <w:lang w:val="lt-LT" w:eastAsia="sl-SI"/>
        </w:rPr>
        <w:t xml:space="preserve">Dėl </w:t>
      </w:r>
      <w:proofErr w:type="spellStart"/>
      <w:r w:rsidRPr="00DE73B0">
        <w:rPr>
          <w:snapToGrid/>
          <w:szCs w:val="22"/>
          <w:lang w:val="lt-LT" w:eastAsia="sl-SI"/>
        </w:rPr>
        <w:t>gabapentino</w:t>
      </w:r>
      <w:proofErr w:type="spellEnd"/>
      <w:r w:rsidRPr="00DE73B0">
        <w:rPr>
          <w:snapToGrid/>
          <w:szCs w:val="22"/>
          <w:lang w:val="lt-LT" w:eastAsia="sl-SI"/>
        </w:rPr>
        <w:t xml:space="preserve"> perdozavimo, ypač kartu pavartojus kitų CNS slopinančių vaistinių preparatų, gali pasireikšti koma.</w:t>
      </w:r>
    </w:p>
    <w:p w14:paraId="11BD53DB" w14:textId="77777777" w:rsidR="00D574B3" w:rsidRPr="00DE73B0" w:rsidRDefault="00D574B3" w:rsidP="00D574B3">
      <w:pPr>
        <w:widowControl w:val="0"/>
        <w:tabs>
          <w:tab w:val="clear" w:pos="567"/>
        </w:tabs>
        <w:spacing w:line="240" w:lineRule="auto"/>
        <w:rPr>
          <w:snapToGrid/>
          <w:szCs w:val="22"/>
          <w:lang w:val="lt-LT" w:eastAsia="sl-SI"/>
        </w:rPr>
      </w:pPr>
    </w:p>
    <w:p w14:paraId="2746B541" w14:textId="76DC4C97" w:rsidR="00D574B3" w:rsidRPr="00DE73B0" w:rsidRDefault="00D574B3" w:rsidP="00D574B3">
      <w:pPr>
        <w:widowControl w:val="0"/>
        <w:tabs>
          <w:tab w:val="clear" w:pos="567"/>
        </w:tabs>
        <w:spacing w:line="240" w:lineRule="auto"/>
        <w:rPr>
          <w:snapToGrid/>
          <w:szCs w:val="22"/>
          <w:lang w:val="lt-LT" w:eastAsia="sl-SI"/>
        </w:rPr>
      </w:pPr>
      <w:proofErr w:type="spellStart"/>
      <w:r w:rsidRPr="00DE73B0">
        <w:rPr>
          <w:snapToGrid/>
          <w:szCs w:val="22"/>
          <w:lang w:val="lt-LT" w:eastAsia="sl-SI"/>
        </w:rPr>
        <w:t>Gabapentiną</w:t>
      </w:r>
      <w:proofErr w:type="spellEnd"/>
      <w:r w:rsidRPr="00DE73B0">
        <w:rPr>
          <w:snapToGrid/>
          <w:szCs w:val="22"/>
          <w:lang w:val="lt-LT" w:eastAsia="sl-SI"/>
        </w:rPr>
        <w:t xml:space="preserve"> krauj</w:t>
      </w:r>
      <w:r w:rsidR="00785220">
        <w:rPr>
          <w:snapToGrid/>
          <w:szCs w:val="22"/>
          <w:lang w:val="lt-LT" w:eastAsia="sl-SI"/>
        </w:rPr>
        <w:t>yje</w:t>
      </w:r>
      <w:r w:rsidRPr="00DE73B0">
        <w:rPr>
          <w:snapToGrid/>
          <w:szCs w:val="22"/>
          <w:lang w:val="lt-LT" w:eastAsia="sl-SI"/>
        </w:rPr>
        <w:t xml:space="preserve"> galima pašalinti</w:t>
      </w:r>
      <w:r w:rsidR="00DA2D4F" w:rsidRPr="00DE73B0">
        <w:rPr>
          <w:snapToGrid/>
          <w:szCs w:val="22"/>
          <w:lang w:val="lt-LT" w:eastAsia="sl-SI"/>
        </w:rPr>
        <w:t xml:space="preserve"> hemo</w:t>
      </w:r>
      <w:r w:rsidRPr="00DE73B0">
        <w:rPr>
          <w:snapToGrid/>
          <w:szCs w:val="22"/>
          <w:lang w:val="lt-LT" w:eastAsia="sl-SI"/>
        </w:rPr>
        <w:t>dialize, tačiau</w:t>
      </w:r>
      <w:r w:rsidR="00136351" w:rsidRPr="00DE73B0">
        <w:rPr>
          <w:snapToGrid/>
          <w:szCs w:val="22"/>
          <w:lang w:val="lt-LT" w:eastAsia="sl-SI"/>
        </w:rPr>
        <w:t xml:space="preserve">, remiantis ankstesne patirtimi, </w:t>
      </w:r>
      <w:r w:rsidRPr="00DE73B0">
        <w:rPr>
          <w:snapToGrid/>
          <w:szCs w:val="22"/>
          <w:lang w:val="lt-LT" w:eastAsia="sl-SI"/>
        </w:rPr>
        <w:t xml:space="preserve">jos paprastai neprireikia. </w:t>
      </w:r>
      <w:r w:rsidR="00136351" w:rsidRPr="00DE73B0">
        <w:rPr>
          <w:snapToGrid/>
          <w:szCs w:val="22"/>
          <w:lang w:val="lt-LT" w:eastAsia="sl-SI"/>
        </w:rPr>
        <w:t>Vis dėlto, pacientams, kuriems yra sunkus inkstų funkcijos sutrikimas, hemodializė gali būti tinkamas gydymo metodas.</w:t>
      </w:r>
    </w:p>
    <w:p w14:paraId="5EA43708" w14:textId="77777777" w:rsidR="00D574B3" w:rsidRPr="00DE73B0" w:rsidRDefault="00D574B3" w:rsidP="00D574B3">
      <w:pPr>
        <w:widowControl w:val="0"/>
        <w:tabs>
          <w:tab w:val="clear" w:pos="567"/>
        </w:tabs>
        <w:spacing w:line="240" w:lineRule="auto"/>
        <w:rPr>
          <w:snapToGrid/>
          <w:szCs w:val="22"/>
          <w:lang w:val="lt-LT" w:eastAsia="sl-SI"/>
        </w:rPr>
      </w:pPr>
    </w:p>
    <w:p w14:paraId="5CE0257E" w14:textId="77777777" w:rsidR="00D574B3" w:rsidRPr="00DE73B0" w:rsidRDefault="00136351" w:rsidP="00D574B3">
      <w:pPr>
        <w:widowControl w:val="0"/>
        <w:tabs>
          <w:tab w:val="clear" w:pos="567"/>
        </w:tabs>
        <w:spacing w:line="240" w:lineRule="auto"/>
        <w:rPr>
          <w:snapToGrid/>
          <w:szCs w:val="22"/>
          <w:lang w:val="lt-LT" w:eastAsia="sl-SI"/>
        </w:rPr>
      </w:pPr>
      <w:r w:rsidRPr="00DE73B0">
        <w:rPr>
          <w:snapToGrid/>
          <w:szCs w:val="22"/>
          <w:lang w:val="lt-LT" w:eastAsia="sl-SI"/>
        </w:rPr>
        <w:t>Per burną skiriama</w:t>
      </w:r>
      <w:r w:rsidR="00D574B3" w:rsidRPr="00DE73B0">
        <w:rPr>
          <w:snapToGrid/>
          <w:szCs w:val="22"/>
          <w:lang w:val="lt-LT" w:eastAsia="sl-SI"/>
        </w:rPr>
        <w:t xml:space="preserve"> </w:t>
      </w:r>
      <w:r w:rsidRPr="00DE73B0">
        <w:rPr>
          <w:snapToGrid/>
          <w:szCs w:val="22"/>
          <w:lang w:val="lt-LT" w:eastAsia="sl-SI"/>
        </w:rPr>
        <w:t>žūtį sukelianti</w:t>
      </w:r>
      <w:r w:rsidR="00D574B3" w:rsidRPr="00DE73B0">
        <w:rPr>
          <w:snapToGrid/>
          <w:szCs w:val="22"/>
          <w:lang w:val="lt-LT" w:eastAsia="sl-SI"/>
        </w:rPr>
        <w:t xml:space="preserve"> </w:t>
      </w:r>
      <w:proofErr w:type="spellStart"/>
      <w:r w:rsidRPr="00DE73B0">
        <w:rPr>
          <w:snapToGrid/>
          <w:szCs w:val="22"/>
          <w:lang w:val="lt-LT" w:eastAsia="sl-SI"/>
        </w:rPr>
        <w:t>gabapentino</w:t>
      </w:r>
      <w:proofErr w:type="spellEnd"/>
      <w:r w:rsidRPr="00DE73B0">
        <w:rPr>
          <w:snapToGrid/>
          <w:szCs w:val="22"/>
          <w:lang w:val="lt-LT" w:eastAsia="sl-SI"/>
        </w:rPr>
        <w:t xml:space="preserve"> </w:t>
      </w:r>
      <w:r w:rsidR="00D574B3" w:rsidRPr="00DE73B0">
        <w:rPr>
          <w:snapToGrid/>
          <w:szCs w:val="22"/>
          <w:lang w:val="lt-LT" w:eastAsia="sl-SI"/>
        </w:rPr>
        <w:t>dozė žiurkėms ir pelėms nustatyta nebuvo net ir skiriant 8</w:t>
      </w:r>
      <w:r w:rsidRPr="00DE73B0">
        <w:rPr>
          <w:snapToGrid/>
          <w:szCs w:val="22"/>
          <w:lang w:val="lt-LT" w:eastAsia="sl-SI"/>
        </w:rPr>
        <w:t> </w:t>
      </w:r>
      <w:r w:rsidR="00D574B3" w:rsidRPr="00DE73B0">
        <w:rPr>
          <w:snapToGrid/>
          <w:szCs w:val="22"/>
          <w:lang w:val="lt-LT" w:eastAsia="sl-SI"/>
        </w:rPr>
        <w:t>000</w:t>
      </w:r>
      <w:r w:rsidRPr="00DE73B0">
        <w:rPr>
          <w:snapToGrid/>
          <w:szCs w:val="22"/>
          <w:lang w:val="lt-LT" w:eastAsia="sl-SI"/>
        </w:rPr>
        <w:t> </w:t>
      </w:r>
      <w:r w:rsidR="00D574B3" w:rsidRPr="00DE73B0">
        <w:rPr>
          <w:snapToGrid/>
          <w:szCs w:val="22"/>
          <w:lang w:val="lt-LT" w:eastAsia="sl-SI"/>
        </w:rPr>
        <w:t xml:space="preserve">mg/kg dozes. </w:t>
      </w:r>
      <w:r w:rsidRPr="00DE73B0">
        <w:rPr>
          <w:snapToGrid/>
          <w:szCs w:val="22"/>
          <w:lang w:val="lt-LT" w:eastAsia="sl-SI"/>
        </w:rPr>
        <w:t xml:space="preserve">Gyvūnams pasireiškę ūminio toksinio poveikio požymiai buvo </w:t>
      </w:r>
      <w:proofErr w:type="spellStart"/>
      <w:r w:rsidR="00D574B3" w:rsidRPr="00DE73B0">
        <w:rPr>
          <w:snapToGrid/>
          <w:szCs w:val="22"/>
          <w:lang w:val="lt-LT" w:eastAsia="sl-SI"/>
        </w:rPr>
        <w:t>ataksija</w:t>
      </w:r>
      <w:proofErr w:type="spellEnd"/>
      <w:r w:rsidR="00D574B3" w:rsidRPr="00DE73B0">
        <w:rPr>
          <w:snapToGrid/>
          <w:szCs w:val="22"/>
          <w:lang w:val="lt-LT" w:eastAsia="sl-SI"/>
        </w:rPr>
        <w:t>, pasunkėj</w:t>
      </w:r>
      <w:r w:rsidRPr="00DE73B0">
        <w:rPr>
          <w:snapToGrid/>
          <w:szCs w:val="22"/>
          <w:lang w:val="lt-LT" w:eastAsia="sl-SI"/>
        </w:rPr>
        <w:t>ęs</w:t>
      </w:r>
      <w:r w:rsidR="00D574B3" w:rsidRPr="00DE73B0">
        <w:rPr>
          <w:snapToGrid/>
          <w:szCs w:val="22"/>
          <w:lang w:val="lt-LT" w:eastAsia="sl-SI"/>
        </w:rPr>
        <w:t xml:space="preserve"> kvėpavim</w:t>
      </w:r>
      <w:r w:rsidRPr="00DE73B0">
        <w:rPr>
          <w:snapToGrid/>
          <w:szCs w:val="22"/>
          <w:lang w:val="lt-LT" w:eastAsia="sl-SI"/>
        </w:rPr>
        <w:t>as</w:t>
      </w:r>
      <w:r w:rsidR="00D574B3" w:rsidRPr="00DE73B0">
        <w:rPr>
          <w:snapToGrid/>
          <w:szCs w:val="22"/>
          <w:lang w:val="lt-LT" w:eastAsia="sl-SI"/>
        </w:rPr>
        <w:t>, viršutinio akies voko užkritim</w:t>
      </w:r>
      <w:r w:rsidRPr="00DE73B0">
        <w:rPr>
          <w:snapToGrid/>
          <w:szCs w:val="22"/>
          <w:lang w:val="lt-LT" w:eastAsia="sl-SI"/>
        </w:rPr>
        <w:t>as</w:t>
      </w:r>
      <w:r w:rsidR="00D574B3" w:rsidRPr="00DE73B0">
        <w:rPr>
          <w:snapToGrid/>
          <w:szCs w:val="22"/>
          <w:lang w:val="lt-LT" w:eastAsia="sl-SI"/>
        </w:rPr>
        <w:t xml:space="preserve">, </w:t>
      </w:r>
      <w:proofErr w:type="spellStart"/>
      <w:r w:rsidR="00D574B3" w:rsidRPr="00DE73B0">
        <w:rPr>
          <w:snapToGrid/>
          <w:szCs w:val="22"/>
          <w:lang w:val="lt-LT" w:eastAsia="sl-SI"/>
        </w:rPr>
        <w:t>hipoaktyvum</w:t>
      </w:r>
      <w:r w:rsidRPr="00DE73B0">
        <w:rPr>
          <w:snapToGrid/>
          <w:szCs w:val="22"/>
          <w:lang w:val="lt-LT" w:eastAsia="sl-SI"/>
        </w:rPr>
        <w:t>as</w:t>
      </w:r>
      <w:proofErr w:type="spellEnd"/>
      <w:r w:rsidR="00D574B3" w:rsidRPr="00DE73B0">
        <w:rPr>
          <w:snapToGrid/>
          <w:szCs w:val="22"/>
          <w:lang w:val="lt-LT" w:eastAsia="sl-SI"/>
        </w:rPr>
        <w:t xml:space="preserve"> ar sujaudinim</w:t>
      </w:r>
      <w:r w:rsidRPr="00DE73B0">
        <w:rPr>
          <w:snapToGrid/>
          <w:szCs w:val="22"/>
          <w:lang w:val="lt-LT" w:eastAsia="sl-SI"/>
        </w:rPr>
        <w:t>as</w:t>
      </w:r>
      <w:r w:rsidR="00D574B3" w:rsidRPr="00DE73B0">
        <w:rPr>
          <w:snapToGrid/>
          <w:szCs w:val="22"/>
          <w:lang w:val="lt-LT" w:eastAsia="sl-SI"/>
        </w:rPr>
        <w:t>.</w:t>
      </w:r>
    </w:p>
    <w:p w14:paraId="1E0B28B8" w14:textId="77777777" w:rsidR="00A50172" w:rsidRPr="00DE73B0" w:rsidRDefault="00A50172" w:rsidP="00AB3C1A">
      <w:pPr>
        <w:widowControl w:val="0"/>
        <w:tabs>
          <w:tab w:val="clear" w:pos="567"/>
        </w:tabs>
        <w:spacing w:line="240" w:lineRule="auto"/>
        <w:ind w:left="567" w:hanging="567"/>
        <w:rPr>
          <w:snapToGrid/>
          <w:szCs w:val="22"/>
          <w:lang w:val="lt-LT"/>
        </w:rPr>
      </w:pPr>
    </w:p>
    <w:p w14:paraId="2D25DB6F" w14:textId="77777777" w:rsidR="00447048" w:rsidRPr="00DE73B0" w:rsidRDefault="00447048" w:rsidP="00AB3C1A">
      <w:pPr>
        <w:widowControl w:val="0"/>
        <w:tabs>
          <w:tab w:val="clear" w:pos="567"/>
        </w:tabs>
        <w:spacing w:line="240" w:lineRule="auto"/>
        <w:ind w:left="567" w:hanging="567"/>
        <w:rPr>
          <w:snapToGrid/>
          <w:szCs w:val="22"/>
          <w:lang w:val="lt-LT"/>
        </w:rPr>
      </w:pPr>
    </w:p>
    <w:p w14:paraId="205FFAD5" w14:textId="77777777" w:rsidR="00776FBE" w:rsidRPr="00DE73B0" w:rsidRDefault="00447048" w:rsidP="00AB3C1A">
      <w:pPr>
        <w:widowControl w:val="0"/>
        <w:spacing w:line="240" w:lineRule="auto"/>
        <w:ind w:left="567" w:hanging="567"/>
        <w:outlineLvl w:val="1"/>
        <w:rPr>
          <w:b/>
          <w:snapToGrid/>
          <w:szCs w:val="22"/>
          <w:lang w:val="lt-LT"/>
        </w:rPr>
      </w:pPr>
      <w:r w:rsidRPr="00DE73B0">
        <w:rPr>
          <w:b/>
          <w:snapToGrid/>
          <w:szCs w:val="22"/>
          <w:lang w:val="lt-LT"/>
        </w:rPr>
        <w:t>5.</w:t>
      </w:r>
      <w:r w:rsidRPr="00DE73B0">
        <w:rPr>
          <w:b/>
          <w:snapToGrid/>
          <w:szCs w:val="22"/>
          <w:lang w:val="lt-LT"/>
        </w:rPr>
        <w:tab/>
        <w:t>FARMAKOLOGINĖS SAVYBĖS</w:t>
      </w:r>
    </w:p>
    <w:p w14:paraId="1D267820" w14:textId="77777777" w:rsidR="001137C8" w:rsidRPr="00DE73B0" w:rsidRDefault="001137C8" w:rsidP="00AB3C1A">
      <w:pPr>
        <w:widowControl w:val="0"/>
        <w:tabs>
          <w:tab w:val="clear" w:pos="567"/>
        </w:tabs>
        <w:spacing w:line="240" w:lineRule="auto"/>
        <w:ind w:left="567" w:hanging="567"/>
        <w:rPr>
          <w:snapToGrid/>
          <w:szCs w:val="22"/>
          <w:lang w:val="lt-LT"/>
        </w:rPr>
      </w:pPr>
    </w:p>
    <w:p w14:paraId="67DB26AF"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5.1</w:t>
      </w:r>
      <w:r w:rsidRPr="00DE73B0">
        <w:rPr>
          <w:b/>
          <w:snapToGrid/>
          <w:kern w:val="28"/>
          <w:szCs w:val="22"/>
          <w:lang w:val="lt-LT"/>
        </w:rPr>
        <w:tab/>
      </w:r>
      <w:proofErr w:type="spellStart"/>
      <w:r w:rsidRPr="00DE73B0">
        <w:rPr>
          <w:b/>
          <w:snapToGrid/>
          <w:kern w:val="28"/>
          <w:szCs w:val="22"/>
          <w:lang w:val="lt-LT"/>
        </w:rPr>
        <w:t>Farmakodinaminės</w:t>
      </w:r>
      <w:proofErr w:type="spellEnd"/>
      <w:r w:rsidRPr="00DE73B0">
        <w:rPr>
          <w:b/>
          <w:snapToGrid/>
          <w:kern w:val="28"/>
          <w:szCs w:val="22"/>
          <w:lang w:val="lt-LT"/>
        </w:rPr>
        <w:t xml:space="preserve"> savybės</w:t>
      </w:r>
    </w:p>
    <w:p w14:paraId="5D67F737" w14:textId="77777777" w:rsidR="001137C8" w:rsidRPr="00DE73B0" w:rsidRDefault="001137C8" w:rsidP="00AB3C1A">
      <w:pPr>
        <w:widowControl w:val="0"/>
        <w:tabs>
          <w:tab w:val="clear" w:pos="567"/>
        </w:tabs>
        <w:spacing w:line="240" w:lineRule="auto"/>
        <w:ind w:left="567" w:hanging="567"/>
        <w:rPr>
          <w:snapToGrid/>
          <w:szCs w:val="22"/>
          <w:lang w:val="lt-LT"/>
        </w:rPr>
      </w:pPr>
    </w:p>
    <w:p w14:paraId="7883EB8B"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Farmakoterapinė</w:t>
      </w:r>
      <w:proofErr w:type="spellEnd"/>
      <w:r w:rsidRPr="00DE73B0">
        <w:rPr>
          <w:snapToGrid/>
          <w:szCs w:val="22"/>
          <w:lang w:val="lt-LT"/>
        </w:rPr>
        <w:t xml:space="preserve"> grupė </w:t>
      </w:r>
      <w:bookmarkStart w:id="5" w:name="_Hlk176620782"/>
      <w:r w:rsidRPr="00DE73B0">
        <w:rPr>
          <w:snapToGrid/>
          <w:szCs w:val="22"/>
          <w:lang w:val="lt-LT"/>
        </w:rPr>
        <w:t>–</w:t>
      </w:r>
      <w:bookmarkEnd w:id="5"/>
      <w:r w:rsidRPr="00DE73B0">
        <w:rPr>
          <w:snapToGrid/>
          <w:szCs w:val="22"/>
          <w:lang w:val="lt-LT"/>
        </w:rPr>
        <w:t xml:space="preserve"> </w:t>
      </w:r>
      <w:r w:rsidR="00A431D5" w:rsidRPr="00DE73B0">
        <w:rPr>
          <w:snapToGrid/>
          <w:szCs w:val="22"/>
          <w:lang w:val="lt-LT"/>
        </w:rPr>
        <w:t xml:space="preserve">analgetikai, </w:t>
      </w:r>
      <w:proofErr w:type="spellStart"/>
      <w:r w:rsidR="00A431D5" w:rsidRPr="00DE73B0">
        <w:rPr>
          <w:snapToGrid/>
          <w:szCs w:val="22"/>
          <w:lang w:val="lt-LT"/>
        </w:rPr>
        <w:t>gabapentinoidai</w:t>
      </w:r>
      <w:proofErr w:type="spellEnd"/>
      <w:r w:rsidRPr="00DE73B0">
        <w:rPr>
          <w:snapToGrid/>
          <w:szCs w:val="22"/>
          <w:lang w:val="lt-LT"/>
        </w:rPr>
        <w:t xml:space="preserve">, ATC kodas – </w:t>
      </w:r>
      <w:r w:rsidR="00A431D5" w:rsidRPr="00DE73B0">
        <w:rPr>
          <w:snapToGrid/>
          <w:szCs w:val="22"/>
          <w:lang w:val="lt-LT"/>
        </w:rPr>
        <w:t>N02BF01</w:t>
      </w:r>
      <w:r w:rsidRPr="00DE73B0">
        <w:rPr>
          <w:snapToGrid/>
          <w:szCs w:val="22"/>
          <w:lang w:val="lt-LT"/>
        </w:rPr>
        <w:t>.</w:t>
      </w:r>
    </w:p>
    <w:p w14:paraId="77F02948" w14:textId="77777777" w:rsidR="00776FBE" w:rsidRPr="00DE73B0" w:rsidRDefault="00776FBE" w:rsidP="00AB3C1A">
      <w:pPr>
        <w:widowControl w:val="0"/>
        <w:tabs>
          <w:tab w:val="clear" w:pos="567"/>
        </w:tabs>
        <w:spacing w:line="240" w:lineRule="auto"/>
        <w:rPr>
          <w:snapToGrid/>
          <w:szCs w:val="22"/>
          <w:lang w:val="lt-LT"/>
        </w:rPr>
      </w:pPr>
    </w:p>
    <w:p w14:paraId="536C9DAD" w14:textId="77777777" w:rsidR="00776FBE" w:rsidRPr="00DE73B0" w:rsidRDefault="00776FBE" w:rsidP="00AB3C1A">
      <w:pPr>
        <w:widowControl w:val="0"/>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Veikimo mechanizmas</w:t>
      </w:r>
    </w:p>
    <w:p w14:paraId="08E9CCB1" w14:textId="77777777" w:rsidR="007C2B9D" w:rsidRPr="00DE73B0" w:rsidRDefault="00272987" w:rsidP="007C2B9D">
      <w:pPr>
        <w:widowControl w:val="0"/>
        <w:spacing w:line="240" w:lineRule="auto"/>
        <w:rPr>
          <w:snapToGrid/>
          <w:szCs w:val="22"/>
          <w:lang w:val="lt-LT" w:eastAsia="en-GB"/>
        </w:rPr>
      </w:pPr>
      <w:proofErr w:type="spellStart"/>
      <w:r w:rsidRPr="00DE73B0">
        <w:rPr>
          <w:snapToGrid/>
          <w:szCs w:val="22"/>
          <w:lang w:val="lt-LT" w:eastAsia="en-GB"/>
        </w:rPr>
        <w:t>Gabapentinas</w:t>
      </w:r>
      <w:proofErr w:type="spellEnd"/>
      <w:r w:rsidRPr="00DE73B0">
        <w:rPr>
          <w:snapToGrid/>
          <w:szCs w:val="22"/>
          <w:lang w:val="lt-LT" w:eastAsia="en-GB"/>
        </w:rPr>
        <w:t xml:space="preserve"> lengvai prasiskverbia į smegenis ir neleidžia pasireikšti traukuliams daugelyje epilepsijos modelių su gyvūnais. </w:t>
      </w:r>
      <w:proofErr w:type="spellStart"/>
      <w:r w:rsidRPr="00DE73B0">
        <w:rPr>
          <w:snapToGrid/>
          <w:szCs w:val="22"/>
          <w:lang w:val="lt-LT" w:eastAsia="en-GB"/>
        </w:rPr>
        <w:t>Gabapentinui</w:t>
      </w:r>
      <w:proofErr w:type="spellEnd"/>
      <w:r w:rsidRPr="00DE73B0">
        <w:rPr>
          <w:snapToGrid/>
          <w:szCs w:val="22"/>
          <w:lang w:val="lt-LT" w:eastAsia="en-GB"/>
        </w:rPr>
        <w:t xml:space="preserve"> nebūdingas </w:t>
      </w:r>
      <w:proofErr w:type="spellStart"/>
      <w:r w:rsidRPr="00DE73B0">
        <w:rPr>
          <w:snapToGrid/>
          <w:szCs w:val="22"/>
          <w:lang w:val="lt-LT" w:eastAsia="en-GB"/>
        </w:rPr>
        <w:t>afinitetas</w:t>
      </w:r>
      <w:proofErr w:type="spellEnd"/>
      <w:r w:rsidRPr="00DE73B0">
        <w:rPr>
          <w:snapToGrid/>
          <w:szCs w:val="22"/>
          <w:lang w:val="lt-LT" w:eastAsia="en-GB"/>
        </w:rPr>
        <w:t xml:space="preserve"> nei gama </w:t>
      </w:r>
      <w:proofErr w:type="spellStart"/>
      <w:r w:rsidRPr="00DE73B0">
        <w:rPr>
          <w:snapToGrid/>
          <w:szCs w:val="22"/>
          <w:lang w:val="lt-LT" w:eastAsia="en-GB"/>
        </w:rPr>
        <w:t>aminosviesto</w:t>
      </w:r>
      <w:proofErr w:type="spellEnd"/>
      <w:r w:rsidRPr="00DE73B0">
        <w:rPr>
          <w:snapToGrid/>
          <w:szCs w:val="22"/>
          <w:lang w:val="lt-LT" w:eastAsia="en-GB"/>
        </w:rPr>
        <w:t xml:space="preserve"> rūgšties (angl. </w:t>
      </w:r>
      <w:proofErr w:type="spellStart"/>
      <w:r w:rsidRPr="00DE73B0">
        <w:rPr>
          <w:i/>
          <w:iCs/>
          <w:snapToGrid/>
          <w:szCs w:val="22"/>
          <w:lang w:val="lt-LT" w:eastAsia="en-GB"/>
        </w:rPr>
        <w:t>gamma-aminobutyric</w:t>
      </w:r>
      <w:proofErr w:type="spellEnd"/>
      <w:r w:rsidRPr="00DE73B0">
        <w:rPr>
          <w:i/>
          <w:iCs/>
          <w:snapToGrid/>
          <w:szCs w:val="22"/>
          <w:lang w:val="lt-LT" w:eastAsia="en-GB"/>
        </w:rPr>
        <w:t xml:space="preserve"> </w:t>
      </w:r>
      <w:proofErr w:type="spellStart"/>
      <w:r w:rsidRPr="00DE73B0">
        <w:rPr>
          <w:i/>
          <w:iCs/>
          <w:snapToGrid/>
          <w:szCs w:val="22"/>
          <w:lang w:val="lt-LT" w:eastAsia="en-GB"/>
        </w:rPr>
        <w:t>acid</w:t>
      </w:r>
      <w:proofErr w:type="spellEnd"/>
      <w:r w:rsidRPr="00DE73B0">
        <w:rPr>
          <w:snapToGrid/>
          <w:szCs w:val="22"/>
          <w:lang w:val="lt-LT" w:eastAsia="en-GB"/>
        </w:rPr>
        <w:t>, GABA) GABA</w:t>
      </w:r>
      <w:r w:rsidRPr="00DE73B0">
        <w:rPr>
          <w:snapToGrid/>
          <w:szCs w:val="22"/>
          <w:vertAlign w:val="subscript"/>
          <w:lang w:val="lt-LT" w:eastAsia="en-GB"/>
        </w:rPr>
        <w:t>A</w:t>
      </w:r>
      <w:r w:rsidRPr="00DE73B0">
        <w:rPr>
          <w:snapToGrid/>
          <w:szCs w:val="22"/>
          <w:lang w:val="lt-LT" w:eastAsia="en-GB"/>
        </w:rPr>
        <w:t>, nei GABA</w:t>
      </w:r>
      <w:r w:rsidRPr="00DE73B0">
        <w:rPr>
          <w:snapToGrid/>
          <w:szCs w:val="22"/>
          <w:vertAlign w:val="subscript"/>
          <w:lang w:val="lt-LT" w:eastAsia="en-GB"/>
        </w:rPr>
        <w:t>B</w:t>
      </w:r>
      <w:r w:rsidRPr="00DE73B0">
        <w:rPr>
          <w:snapToGrid/>
          <w:szCs w:val="22"/>
          <w:lang w:val="lt-LT" w:eastAsia="en-GB"/>
        </w:rPr>
        <w:t xml:space="preserve"> receptoriams ir jie neveikia GABA metabolizmo. </w:t>
      </w:r>
      <w:proofErr w:type="spellStart"/>
      <w:r w:rsidRPr="00DE73B0">
        <w:rPr>
          <w:snapToGrid/>
          <w:szCs w:val="22"/>
          <w:lang w:val="lt-LT" w:eastAsia="en-GB"/>
        </w:rPr>
        <w:t>Gabapentinas</w:t>
      </w:r>
      <w:proofErr w:type="spellEnd"/>
      <w:r w:rsidRPr="00DE73B0">
        <w:rPr>
          <w:snapToGrid/>
          <w:szCs w:val="22"/>
          <w:lang w:val="lt-LT" w:eastAsia="en-GB"/>
        </w:rPr>
        <w:t xml:space="preserve"> neprisijungia prie kitų nervinio impulso pernešėjų receptorių galvos smegenyse ir jam nebūdinga sąveika su natrio kanalais. </w:t>
      </w:r>
      <w:proofErr w:type="spellStart"/>
      <w:r w:rsidRPr="00DE73B0">
        <w:rPr>
          <w:snapToGrid/>
          <w:szCs w:val="22"/>
          <w:lang w:val="lt-LT" w:eastAsia="en-GB"/>
        </w:rPr>
        <w:t>Gabapentinui</w:t>
      </w:r>
      <w:proofErr w:type="spellEnd"/>
      <w:r w:rsidRPr="00DE73B0">
        <w:rPr>
          <w:snapToGrid/>
          <w:szCs w:val="22"/>
          <w:lang w:val="lt-LT" w:eastAsia="en-GB"/>
        </w:rPr>
        <w:t xml:space="preserve"> yra būdingas didelis </w:t>
      </w:r>
      <w:proofErr w:type="spellStart"/>
      <w:r w:rsidR="007D10E7" w:rsidRPr="00DE73B0">
        <w:rPr>
          <w:snapToGrid/>
          <w:szCs w:val="22"/>
          <w:lang w:val="lt-LT" w:eastAsia="en-GB"/>
        </w:rPr>
        <w:t>afinitetas</w:t>
      </w:r>
      <w:proofErr w:type="spellEnd"/>
      <w:r w:rsidR="007D10E7" w:rsidRPr="00DE73B0">
        <w:rPr>
          <w:snapToGrid/>
          <w:szCs w:val="22"/>
          <w:lang w:val="lt-LT" w:eastAsia="en-GB"/>
        </w:rPr>
        <w:t xml:space="preserve"> </w:t>
      </w:r>
      <w:r w:rsidRPr="00DE73B0">
        <w:rPr>
          <w:snapToGrid/>
          <w:szCs w:val="22"/>
          <w:lang w:val="lt-LT" w:eastAsia="en-GB"/>
        </w:rPr>
        <w:t>jungim</w:t>
      </w:r>
      <w:r w:rsidR="007D10E7" w:rsidRPr="00DE73B0">
        <w:rPr>
          <w:snapToGrid/>
          <w:szCs w:val="22"/>
          <w:lang w:val="lt-LT" w:eastAsia="en-GB"/>
        </w:rPr>
        <w:t>ui</w:t>
      </w:r>
      <w:r w:rsidRPr="00DE73B0">
        <w:rPr>
          <w:snapToGrid/>
          <w:szCs w:val="22"/>
          <w:lang w:val="lt-LT" w:eastAsia="en-GB"/>
        </w:rPr>
        <w:t xml:space="preserve">si </w:t>
      </w:r>
      <w:r w:rsidR="007D10E7" w:rsidRPr="00DE73B0">
        <w:rPr>
          <w:snapToGrid/>
          <w:szCs w:val="22"/>
          <w:lang w:val="lt-LT" w:eastAsia="en-GB"/>
        </w:rPr>
        <w:t xml:space="preserve">prie </w:t>
      </w:r>
      <w:r w:rsidRPr="00DE73B0">
        <w:rPr>
          <w:snapToGrid/>
          <w:szCs w:val="22"/>
          <w:lang w:val="lt-LT" w:eastAsia="en-GB"/>
        </w:rPr>
        <w:t>nuo potencialų skirtumo priklausom</w:t>
      </w:r>
      <w:r w:rsidR="007D10E7" w:rsidRPr="00DE73B0">
        <w:rPr>
          <w:snapToGrid/>
          <w:szCs w:val="22"/>
          <w:lang w:val="lt-LT" w:eastAsia="en-GB"/>
        </w:rPr>
        <w:t>ų</w:t>
      </w:r>
      <w:r w:rsidRPr="00DE73B0">
        <w:rPr>
          <w:snapToGrid/>
          <w:szCs w:val="22"/>
          <w:lang w:val="lt-LT" w:eastAsia="en-GB"/>
        </w:rPr>
        <w:t xml:space="preserve"> kalcio kanal</w:t>
      </w:r>
      <w:r w:rsidR="007D10E7" w:rsidRPr="00DE73B0">
        <w:rPr>
          <w:snapToGrid/>
          <w:szCs w:val="22"/>
          <w:lang w:val="lt-LT" w:eastAsia="en-GB"/>
        </w:rPr>
        <w:t>ų</w:t>
      </w:r>
      <w:r w:rsidRPr="00DE73B0">
        <w:rPr>
          <w:snapToGrid/>
          <w:szCs w:val="22"/>
          <w:lang w:val="lt-LT" w:eastAsia="en-GB"/>
        </w:rPr>
        <w:t xml:space="preserve"> α</w:t>
      </w:r>
      <w:r w:rsidRPr="00DE73B0">
        <w:rPr>
          <w:snapToGrid/>
          <w:szCs w:val="22"/>
          <w:vertAlign w:val="subscript"/>
          <w:lang w:val="lt-LT" w:eastAsia="en-GB"/>
        </w:rPr>
        <w:t>2</w:t>
      </w:r>
      <w:r w:rsidRPr="00DE73B0">
        <w:rPr>
          <w:snapToGrid/>
          <w:szCs w:val="22"/>
          <w:lang w:val="lt-LT" w:eastAsia="en-GB"/>
        </w:rPr>
        <w:t>δ (alfa</w:t>
      </w:r>
      <w:r w:rsidRPr="00DE73B0">
        <w:rPr>
          <w:snapToGrid/>
          <w:szCs w:val="22"/>
          <w:vertAlign w:val="subscript"/>
          <w:lang w:val="lt-LT" w:eastAsia="en-GB"/>
        </w:rPr>
        <w:t>2</w:t>
      </w:r>
      <w:r w:rsidRPr="00DE73B0">
        <w:rPr>
          <w:snapToGrid/>
          <w:szCs w:val="22"/>
          <w:lang w:val="lt-LT" w:eastAsia="en-GB"/>
        </w:rPr>
        <w:t xml:space="preserve">-delta) </w:t>
      </w:r>
      <w:proofErr w:type="spellStart"/>
      <w:r w:rsidRPr="00DE73B0">
        <w:rPr>
          <w:snapToGrid/>
          <w:szCs w:val="22"/>
          <w:lang w:val="lt-LT" w:eastAsia="en-GB"/>
        </w:rPr>
        <w:t>subvienet</w:t>
      </w:r>
      <w:r w:rsidR="00DA2D4F" w:rsidRPr="00DE73B0">
        <w:rPr>
          <w:snapToGrid/>
          <w:szCs w:val="22"/>
          <w:lang w:val="lt-LT" w:eastAsia="en-GB"/>
        </w:rPr>
        <w:t>o</w:t>
      </w:r>
      <w:proofErr w:type="spellEnd"/>
      <w:r w:rsidRPr="00DE73B0">
        <w:rPr>
          <w:snapToGrid/>
          <w:szCs w:val="22"/>
          <w:lang w:val="lt-LT" w:eastAsia="en-GB"/>
        </w:rPr>
        <w:t xml:space="preserve"> ir </w:t>
      </w:r>
      <w:r w:rsidR="007D10E7" w:rsidRPr="00DE73B0">
        <w:rPr>
          <w:snapToGrid/>
          <w:szCs w:val="22"/>
          <w:lang w:val="lt-LT" w:eastAsia="en-GB"/>
        </w:rPr>
        <w:t>yra m</w:t>
      </w:r>
      <w:r w:rsidRPr="00DE73B0">
        <w:rPr>
          <w:snapToGrid/>
          <w:szCs w:val="22"/>
          <w:lang w:val="lt-LT" w:eastAsia="en-GB"/>
        </w:rPr>
        <w:t xml:space="preserve">anoma, kad </w:t>
      </w:r>
      <w:proofErr w:type="spellStart"/>
      <w:r w:rsidRPr="00DE73B0">
        <w:rPr>
          <w:snapToGrid/>
          <w:szCs w:val="22"/>
          <w:lang w:val="lt-LT" w:eastAsia="en-GB"/>
        </w:rPr>
        <w:t>gabapentino</w:t>
      </w:r>
      <w:proofErr w:type="spellEnd"/>
      <w:r w:rsidRPr="00DE73B0">
        <w:rPr>
          <w:snapToGrid/>
          <w:szCs w:val="22"/>
          <w:lang w:val="lt-LT" w:eastAsia="en-GB"/>
        </w:rPr>
        <w:t xml:space="preserve"> </w:t>
      </w:r>
      <w:r w:rsidR="007D10E7" w:rsidRPr="00DE73B0">
        <w:rPr>
          <w:snapToGrid/>
          <w:szCs w:val="22"/>
          <w:lang w:val="lt-LT" w:eastAsia="en-GB"/>
        </w:rPr>
        <w:t>traukulius slopinantis poveikis</w:t>
      </w:r>
      <w:r w:rsidRPr="00DE73B0">
        <w:rPr>
          <w:snapToGrid/>
          <w:szCs w:val="22"/>
          <w:lang w:val="lt-LT" w:eastAsia="en-GB"/>
        </w:rPr>
        <w:t xml:space="preserve"> gyvūnams gali būti susijęs su jo prisijungimu prie α</w:t>
      </w:r>
      <w:r w:rsidRPr="00DE73B0">
        <w:rPr>
          <w:snapToGrid/>
          <w:szCs w:val="22"/>
          <w:vertAlign w:val="subscript"/>
          <w:lang w:val="lt-LT" w:eastAsia="en-GB"/>
        </w:rPr>
        <w:t>2</w:t>
      </w:r>
      <w:r w:rsidRPr="00DE73B0">
        <w:rPr>
          <w:snapToGrid/>
          <w:szCs w:val="22"/>
          <w:lang w:val="lt-LT" w:eastAsia="en-GB"/>
        </w:rPr>
        <w:t xml:space="preserve">δ </w:t>
      </w:r>
      <w:proofErr w:type="spellStart"/>
      <w:r w:rsidRPr="00DE73B0">
        <w:rPr>
          <w:snapToGrid/>
          <w:szCs w:val="22"/>
          <w:lang w:val="lt-LT" w:eastAsia="en-GB"/>
        </w:rPr>
        <w:t>subvieneto</w:t>
      </w:r>
      <w:proofErr w:type="spellEnd"/>
      <w:r w:rsidRPr="00DE73B0">
        <w:rPr>
          <w:snapToGrid/>
          <w:szCs w:val="22"/>
          <w:lang w:val="lt-LT" w:eastAsia="en-GB"/>
        </w:rPr>
        <w:t>. Atlikus plataus spektro patikrą</w:t>
      </w:r>
      <w:r w:rsidR="007D10E7" w:rsidRPr="00DE73B0">
        <w:rPr>
          <w:snapToGrid/>
          <w:szCs w:val="22"/>
          <w:lang w:val="lt-LT" w:eastAsia="en-GB"/>
        </w:rPr>
        <w:t>,</w:t>
      </w:r>
      <w:r w:rsidRPr="00DE73B0">
        <w:rPr>
          <w:snapToGrid/>
          <w:szCs w:val="22"/>
          <w:lang w:val="lt-LT" w:eastAsia="en-GB"/>
        </w:rPr>
        <w:t xml:space="preserve"> </w:t>
      </w:r>
      <w:r w:rsidR="007D10E7" w:rsidRPr="00DE73B0">
        <w:rPr>
          <w:snapToGrid/>
          <w:szCs w:val="22"/>
          <w:lang w:val="lt-LT" w:eastAsia="en-GB"/>
        </w:rPr>
        <w:t xml:space="preserve">duomenų, kad </w:t>
      </w:r>
      <w:proofErr w:type="spellStart"/>
      <w:r w:rsidR="007D10E7" w:rsidRPr="00DE73B0">
        <w:rPr>
          <w:snapToGrid/>
          <w:szCs w:val="22"/>
          <w:lang w:val="lt-LT" w:eastAsia="en-GB"/>
        </w:rPr>
        <w:t>gabapentinas</w:t>
      </w:r>
      <w:proofErr w:type="spellEnd"/>
      <w:r w:rsidR="007D10E7" w:rsidRPr="00DE73B0">
        <w:rPr>
          <w:snapToGrid/>
          <w:szCs w:val="22"/>
          <w:lang w:val="lt-LT" w:eastAsia="en-GB"/>
        </w:rPr>
        <w:t xml:space="preserve"> turėtų kokį nors kitą taikinį nei </w:t>
      </w:r>
      <w:r w:rsidRPr="00DE73B0">
        <w:rPr>
          <w:snapToGrid/>
          <w:szCs w:val="22"/>
          <w:lang w:val="lt-LT" w:eastAsia="en-GB"/>
        </w:rPr>
        <w:t>α</w:t>
      </w:r>
      <w:r w:rsidRPr="00DE73B0">
        <w:rPr>
          <w:snapToGrid/>
          <w:szCs w:val="22"/>
          <w:vertAlign w:val="subscript"/>
          <w:lang w:val="lt-LT" w:eastAsia="en-GB"/>
        </w:rPr>
        <w:t>2</w:t>
      </w:r>
      <w:r w:rsidRPr="00DE73B0">
        <w:rPr>
          <w:snapToGrid/>
          <w:szCs w:val="22"/>
          <w:lang w:val="lt-LT" w:eastAsia="en-GB"/>
        </w:rPr>
        <w:t>δ</w:t>
      </w:r>
      <w:r w:rsidR="007D10E7" w:rsidRPr="00DE73B0">
        <w:rPr>
          <w:snapToGrid/>
          <w:szCs w:val="22"/>
          <w:lang w:val="lt-LT" w:eastAsia="en-GB"/>
        </w:rPr>
        <w:t>, negauta</w:t>
      </w:r>
      <w:r w:rsidRPr="00DE73B0">
        <w:rPr>
          <w:snapToGrid/>
          <w:szCs w:val="22"/>
          <w:lang w:val="lt-LT" w:eastAsia="en-GB"/>
        </w:rPr>
        <w:t>.</w:t>
      </w:r>
    </w:p>
    <w:p w14:paraId="0C5E69C9" w14:textId="77777777" w:rsidR="00272987" w:rsidRPr="00DE73B0" w:rsidRDefault="00272987" w:rsidP="007C2B9D">
      <w:pPr>
        <w:widowControl w:val="0"/>
        <w:spacing w:line="240" w:lineRule="auto"/>
        <w:rPr>
          <w:snapToGrid/>
          <w:szCs w:val="22"/>
          <w:lang w:val="lt-LT" w:eastAsia="en-GB"/>
        </w:rPr>
      </w:pPr>
    </w:p>
    <w:p w14:paraId="1D0D0270" w14:textId="77777777" w:rsidR="007C2B9D" w:rsidRPr="00DE73B0" w:rsidRDefault="00A52111" w:rsidP="007C2B9D">
      <w:pPr>
        <w:widowControl w:val="0"/>
        <w:spacing w:line="240" w:lineRule="auto"/>
        <w:rPr>
          <w:snapToGrid/>
          <w:szCs w:val="22"/>
          <w:lang w:val="lt-LT" w:eastAsia="en-GB"/>
        </w:rPr>
      </w:pPr>
      <w:r w:rsidRPr="00DE73B0">
        <w:rPr>
          <w:snapToGrid/>
          <w:szCs w:val="22"/>
          <w:lang w:val="lt-LT" w:eastAsia="en-GB"/>
        </w:rPr>
        <w:t xml:space="preserve">Kelių </w:t>
      </w:r>
      <w:proofErr w:type="spellStart"/>
      <w:r w:rsidRPr="00DE73B0">
        <w:rPr>
          <w:snapToGrid/>
          <w:szCs w:val="22"/>
          <w:lang w:val="lt-LT" w:eastAsia="en-GB"/>
        </w:rPr>
        <w:t>ikiklinikinių</w:t>
      </w:r>
      <w:proofErr w:type="spellEnd"/>
      <w:r w:rsidRPr="00DE73B0">
        <w:rPr>
          <w:snapToGrid/>
          <w:szCs w:val="22"/>
          <w:lang w:val="lt-LT" w:eastAsia="en-GB"/>
        </w:rPr>
        <w:t xml:space="preserve"> modelių duomenys rodo, kad </w:t>
      </w:r>
      <w:proofErr w:type="spellStart"/>
      <w:r w:rsidRPr="00DE73B0">
        <w:rPr>
          <w:snapToGrid/>
          <w:szCs w:val="22"/>
          <w:lang w:val="lt-LT" w:eastAsia="en-GB"/>
        </w:rPr>
        <w:t>gabapentino</w:t>
      </w:r>
      <w:proofErr w:type="spellEnd"/>
      <w:r w:rsidRPr="00DE73B0">
        <w:rPr>
          <w:snapToGrid/>
          <w:szCs w:val="22"/>
          <w:lang w:val="lt-LT" w:eastAsia="en-GB"/>
        </w:rPr>
        <w:t xml:space="preserve"> farmakologinis aktyvumas gali pasireikšti </w:t>
      </w:r>
      <w:r w:rsidR="00741A7C" w:rsidRPr="00DE73B0">
        <w:rPr>
          <w:snapToGrid/>
          <w:szCs w:val="22"/>
          <w:lang w:val="lt-LT" w:eastAsia="en-GB"/>
        </w:rPr>
        <w:t>dėl jungimosi</w:t>
      </w:r>
      <w:r w:rsidRPr="00DE73B0">
        <w:rPr>
          <w:snapToGrid/>
          <w:szCs w:val="22"/>
          <w:lang w:val="lt-LT" w:eastAsia="en-GB"/>
        </w:rPr>
        <w:t xml:space="preserve"> prie α</w:t>
      </w:r>
      <w:r w:rsidRPr="00DE73B0">
        <w:rPr>
          <w:snapToGrid/>
          <w:szCs w:val="22"/>
          <w:vertAlign w:val="subscript"/>
          <w:lang w:val="lt-LT" w:eastAsia="en-GB"/>
        </w:rPr>
        <w:t>2</w:t>
      </w:r>
      <w:r w:rsidRPr="00DE73B0">
        <w:rPr>
          <w:snapToGrid/>
          <w:szCs w:val="22"/>
          <w:lang w:val="lt-LT" w:eastAsia="en-GB"/>
        </w:rPr>
        <w:t>δ</w:t>
      </w:r>
      <w:r w:rsidR="00741A7C" w:rsidRPr="00DE73B0">
        <w:rPr>
          <w:snapToGrid/>
          <w:szCs w:val="22"/>
          <w:lang w:val="lt-LT" w:eastAsia="en-GB"/>
        </w:rPr>
        <w:t xml:space="preserve">, sumažėjant sužadinamųjų nervinio impulso pernešėjų išsiskyrimui </w:t>
      </w:r>
      <w:r w:rsidRPr="00DE73B0">
        <w:rPr>
          <w:snapToGrid/>
          <w:szCs w:val="22"/>
          <w:lang w:val="lt-LT" w:eastAsia="en-GB"/>
        </w:rPr>
        <w:t>centrinė</w:t>
      </w:r>
      <w:r w:rsidR="00741A7C" w:rsidRPr="00DE73B0">
        <w:rPr>
          <w:snapToGrid/>
          <w:szCs w:val="22"/>
          <w:lang w:val="lt-LT" w:eastAsia="en-GB"/>
        </w:rPr>
        <w:t>je</w:t>
      </w:r>
      <w:r w:rsidRPr="00DE73B0">
        <w:rPr>
          <w:snapToGrid/>
          <w:szCs w:val="22"/>
          <w:lang w:val="lt-LT" w:eastAsia="en-GB"/>
        </w:rPr>
        <w:t xml:space="preserve"> nervų sistemo</w:t>
      </w:r>
      <w:r w:rsidR="00741A7C" w:rsidRPr="00DE73B0">
        <w:rPr>
          <w:snapToGrid/>
          <w:szCs w:val="22"/>
          <w:lang w:val="lt-LT" w:eastAsia="en-GB"/>
        </w:rPr>
        <w:t>je</w:t>
      </w:r>
      <w:r w:rsidRPr="00DE73B0">
        <w:rPr>
          <w:snapToGrid/>
          <w:szCs w:val="22"/>
          <w:lang w:val="lt-LT" w:eastAsia="en-GB"/>
        </w:rPr>
        <w:t xml:space="preserve">. </w:t>
      </w:r>
      <w:r w:rsidR="00741A7C" w:rsidRPr="00DE73B0">
        <w:rPr>
          <w:snapToGrid/>
          <w:szCs w:val="22"/>
          <w:lang w:val="lt-LT" w:eastAsia="en-GB"/>
        </w:rPr>
        <w:t xml:space="preserve">Toks poveikis </w:t>
      </w:r>
      <w:r w:rsidRPr="00DE73B0">
        <w:rPr>
          <w:snapToGrid/>
          <w:szCs w:val="22"/>
          <w:lang w:val="lt-LT" w:eastAsia="en-GB"/>
        </w:rPr>
        <w:t xml:space="preserve">gali lemti </w:t>
      </w:r>
      <w:proofErr w:type="spellStart"/>
      <w:r w:rsidRPr="00DE73B0">
        <w:rPr>
          <w:snapToGrid/>
          <w:szCs w:val="22"/>
          <w:lang w:val="lt-LT" w:eastAsia="en-GB"/>
        </w:rPr>
        <w:t>gabapentino</w:t>
      </w:r>
      <w:proofErr w:type="spellEnd"/>
      <w:r w:rsidRPr="00DE73B0">
        <w:rPr>
          <w:snapToGrid/>
          <w:szCs w:val="22"/>
          <w:lang w:val="lt-LT" w:eastAsia="en-GB"/>
        </w:rPr>
        <w:t xml:space="preserve"> </w:t>
      </w:r>
      <w:r w:rsidR="00741A7C" w:rsidRPr="00DE73B0">
        <w:rPr>
          <w:snapToGrid/>
          <w:szCs w:val="22"/>
          <w:lang w:val="lt-LT" w:eastAsia="en-GB"/>
        </w:rPr>
        <w:t>traukulius slopinantį</w:t>
      </w:r>
      <w:r w:rsidRPr="00DE73B0">
        <w:rPr>
          <w:snapToGrid/>
          <w:szCs w:val="22"/>
          <w:lang w:val="lt-LT" w:eastAsia="en-GB"/>
        </w:rPr>
        <w:t xml:space="preserve"> aktyvumą. T</w:t>
      </w:r>
      <w:r w:rsidR="00741A7C" w:rsidRPr="00DE73B0">
        <w:rPr>
          <w:snapToGrid/>
          <w:szCs w:val="22"/>
          <w:lang w:val="lt-LT" w:eastAsia="en-GB"/>
        </w:rPr>
        <w:t xml:space="preserve">okio </w:t>
      </w:r>
      <w:proofErr w:type="spellStart"/>
      <w:r w:rsidR="00741A7C" w:rsidRPr="00DE73B0">
        <w:rPr>
          <w:snapToGrid/>
          <w:szCs w:val="22"/>
          <w:lang w:val="lt-LT" w:eastAsia="en-GB"/>
        </w:rPr>
        <w:t>gabapentino</w:t>
      </w:r>
      <w:proofErr w:type="spellEnd"/>
      <w:r w:rsidR="00741A7C" w:rsidRPr="00DE73B0">
        <w:rPr>
          <w:snapToGrid/>
          <w:szCs w:val="22"/>
          <w:lang w:val="lt-LT" w:eastAsia="en-GB"/>
        </w:rPr>
        <w:t xml:space="preserve"> poveikio reikšmė traukulius slopinančiam poveikiui žmonėms dar</w:t>
      </w:r>
      <w:r w:rsidRPr="00DE73B0">
        <w:rPr>
          <w:snapToGrid/>
          <w:szCs w:val="22"/>
          <w:lang w:val="lt-LT" w:eastAsia="en-GB"/>
        </w:rPr>
        <w:t xml:space="preserve"> nenustatyta.</w:t>
      </w:r>
    </w:p>
    <w:p w14:paraId="172341EE" w14:textId="77777777" w:rsidR="00A52111" w:rsidRPr="00DE73B0" w:rsidRDefault="00A52111" w:rsidP="007C2B9D">
      <w:pPr>
        <w:widowControl w:val="0"/>
        <w:spacing w:line="240" w:lineRule="auto"/>
        <w:rPr>
          <w:snapToGrid/>
          <w:szCs w:val="22"/>
          <w:lang w:val="lt-LT" w:eastAsia="en-GB"/>
        </w:rPr>
      </w:pPr>
    </w:p>
    <w:p w14:paraId="3EA506A0" w14:textId="77777777" w:rsidR="00A7773C" w:rsidRPr="00DE73B0" w:rsidRDefault="00A7773C" w:rsidP="007C2B9D">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lastRenderedPageBreak/>
        <w:t>Gabapentinas</w:t>
      </w:r>
      <w:proofErr w:type="spellEnd"/>
      <w:r w:rsidRPr="00DE73B0">
        <w:rPr>
          <w:snapToGrid/>
          <w:szCs w:val="22"/>
          <w:lang w:val="lt-LT"/>
        </w:rPr>
        <w:t xml:space="preserve"> taip pat buvo veiksmingas keliuose su gyvūnų skausmo modeliais atliktuose </w:t>
      </w:r>
      <w:proofErr w:type="spellStart"/>
      <w:r w:rsidRPr="00DE73B0">
        <w:rPr>
          <w:snapToGrid/>
          <w:szCs w:val="22"/>
          <w:lang w:val="lt-LT"/>
        </w:rPr>
        <w:t>ikiklinikiniuose</w:t>
      </w:r>
      <w:proofErr w:type="spellEnd"/>
      <w:r w:rsidRPr="00DE73B0">
        <w:rPr>
          <w:snapToGrid/>
          <w:szCs w:val="22"/>
          <w:lang w:val="lt-LT"/>
        </w:rPr>
        <w:t xml:space="preserve"> tyrimuose. Manoma, kad dėl </w:t>
      </w:r>
      <w:proofErr w:type="spellStart"/>
      <w:r w:rsidRPr="00DE73B0">
        <w:rPr>
          <w:snapToGrid/>
          <w:szCs w:val="22"/>
          <w:lang w:val="lt-LT"/>
        </w:rPr>
        <w:t>gabapentino</w:t>
      </w:r>
      <w:proofErr w:type="spellEnd"/>
      <w:r w:rsidRPr="00DE73B0">
        <w:rPr>
          <w:snapToGrid/>
          <w:szCs w:val="22"/>
          <w:lang w:val="lt-LT"/>
        </w:rPr>
        <w:t xml:space="preserve"> specifinio jungimosi prie α</w:t>
      </w:r>
      <w:r w:rsidRPr="00DE73B0">
        <w:rPr>
          <w:snapToGrid/>
          <w:szCs w:val="22"/>
          <w:vertAlign w:val="subscript"/>
          <w:lang w:val="lt-LT"/>
        </w:rPr>
        <w:t>2</w:t>
      </w:r>
      <w:r w:rsidRPr="00DE73B0">
        <w:rPr>
          <w:snapToGrid/>
          <w:szCs w:val="22"/>
          <w:lang w:val="lt-LT"/>
        </w:rPr>
        <w:t xml:space="preserve">δ </w:t>
      </w:r>
      <w:proofErr w:type="spellStart"/>
      <w:r w:rsidRPr="00DE73B0">
        <w:rPr>
          <w:snapToGrid/>
          <w:szCs w:val="22"/>
          <w:lang w:val="lt-LT"/>
        </w:rPr>
        <w:t>subvieneto</w:t>
      </w:r>
      <w:proofErr w:type="spellEnd"/>
      <w:r w:rsidRPr="00DE73B0">
        <w:rPr>
          <w:snapToGrid/>
          <w:szCs w:val="22"/>
          <w:lang w:val="lt-LT"/>
        </w:rPr>
        <w:t xml:space="preserve"> pasireiškia kelių rūšių skirtingas poveikis, kuris gali sukelti </w:t>
      </w:r>
      <w:proofErr w:type="spellStart"/>
      <w:r w:rsidRPr="00DE73B0">
        <w:rPr>
          <w:snapToGrid/>
          <w:szCs w:val="22"/>
          <w:lang w:val="lt-LT"/>
        </w:rPr>
        <w:t>analgezinį</w:t>
      </w:r>
      <w:proofErr w:type="spellEnd"/>
      <w:r w:rsidRPr="00DE73B0">
        <w:rPr>
          <w:snapToGrid/>
          <w:szCs w:val="22"/>
          <w:lang w:val="lt-LT"/>
        </w:rPr>
        <w:t xml:space="preserve"> aktyvumą gyvūnų modeliuose. </w:t>
      </w:r>
      <w:proofErr w:type="spellStart"/>
      <w:r w:rsidRPr="00DE73B0">
        <w:rPr>
          <w:snapToGrid/>
          <w:szCs w:val="22"/>
          <w:lang w:val="lt-LT"/>
        </w:rPr>
        <w:t>Gabapentino</w:t>
      </w:r>
      <w:proofErr w:type="spellEnd"/>
      <w:r w:rsidRPr="00DE73B0">
        <w:rPr>
          <w:snapToGrid/>
          <w:szCs w:val="22"/>
          <w:lang w:val="lt-LT"/>
        </w:rPr>
        <w:t xml:space="preserve"> </w:t>
      </w:r>
      <w:proofErr w:type="spellStart"/>
      <w:r w:rsidRPr="00DE73B0">
        <w:rPr>
          <w:snapToGrid/>
          <w:szCs w:val="22"/>
          <w:lang w:val="lt-LT"/>
        </w:rPr>
        <w:t>analgezinis</w:t>
      </w:r>
      <w:proofErr w:type="spellEnd"/>
      <w:r w:rsidRPr="00DE73B0">
        <w:rPr>
          <w:snapToGrid/>
          <w:szCs w:val="22"/>
          <w:lang w:val="lt-LT"/>
        </w:rPr>
        <w:t xml:space="preserve"> aktyvumas nugaros smegenyse ir aukštesniuosiuose smegenų centruose gali pasireikšti dėl sąveikos su nusileidžiančiomis skausmo slopinimo grandimis. Šių </w:t>
      </w:r>
      <w:proofErr w:type="spellStart"/>
      <w:r w:rsidRPr="00DE73B0">
        <w:rPr>
          <w:snapToGrid/>
          <w:szCs w:val="22"/>
          <w:lang w:val="lt-LT"/>
        </w:rPr>
        <w:t>ikiklinikinių</w:t>
      </w:r>
      <w:proofErr w:type="spellEnd"/>
      <w:r w:rsidRPr="00DE73B0">
        <w:rPr>
          <w:snapToGrid/>
          <w:szCs w:val="22"/>
          <w:lang w:val="lt-LT"/>
        </w:rPr>
        <w:t xml:space="preserve"> savybių reikšmė klinikiniam poveikiui žmonėms nėra žinoma.</w:t>
      </w:r>
    </w:p>
    <w:p w14:paraId="5BFC06AF" w14:textId="77777777" w:rsidR="00A7773C" w:rsidRPr="00DE73B0" w:rsidRDefault="00A7773C" w:rsidP="007C2B9D">
      <w:pPr>
        <w:tabs>
          <w:tab w:val="clear" w:pos="567"/>
        </w:tabs>
        <w:autoSpaceDE w:val="0"/>
        <w:autoSpaceDN w:val="0"/>
        <w:adjustRightInd w:val="0"/>
        <w:spacing w:line="240" w:lineRule="auto"/>
        <w:rPr>
          <w:snapToGrid/>
          <w:szCs w:val="22"/>
          <w:lang w:val="lt-LT"/>
        </w:rPr>
      </w:pPr>
    </w:p>
    <w:p w14:paraId="6E994A41" w14:textId="77777777" w:rsidR="007C2B9D" w:rsidRPr="00DE73B0" w:rsidRDefault="00A52111" w:rsidP="00537D4C">
      <w:pPr>
        <w:keepNext/>
        <w:keepLines/>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Klinikinis veiksmingumas ir saugumas</w:t>
      </w:r>
    </w:p>
    <w:p w14:paraId="09C281EC" w14:textId="7C7345BF" w:rsidR="00A6277F" w:rsidRPr="00DE73B0" w:rsidRDefault="00A6277F" w:rsidP="00537D4C">
      <w:pPr>
        <w:keepNext/>
        <w:keepLines/>
        <w:tabs>
          <w:tab w:val="clear" w:pos="567"/>
        </w:tabs>
        <w:autoSpaceDE w:val="0"/>
        <w:autoSpaceDN w:val="0"/>
        <w:adjustRightInd w:val="0"/>
        <w:spacing w:line="240" w:lineRule="auto"/>
        <w:rPr>
          <w:snapToGrid/>
          <w:szCs w:val="22"/>
          <w:lang w:val="lt-LT"/>
        </w:rPr>
      </w:pPr>
      <w:r w:rsidRPr="00DE73B0">
        <w:rPr>
          <w:snapToGrid/>
          <w:szCs w:val="22"/>
          <w:lang w:val="lt-LT"/>
        </w:rPr>
        <w:t>Klinikini</w:t>
      </w:r>
      <w:r w:rsidR="00DB2C9C" w:rsidRPr="00DE73B0">
        <w:rPr>
          <w:snapToGrid/>
          <w:szCs w:val="22"/>
          <w:lang w:val="lt-LT"/>
        </w:rPr>
        <w:t>o</w:t>
      </w:r>
      <w:r w:rsidRPr="00DE73B0">
        <w:rPr>
          <w:snapToGrid/>
          <w:szCs w:val="22"/>
          <w:lang w:val="lt-LT"/>
        </w:rPr>
        <w:t xml:space="preserve"> tyrim</w:t>
      </w:r>
      <w:r w:rsidR="00DB2C9C" w:rsidRPr="00DE73B0">
        <w:rPr>
          <w:snapToGrid/>
          <w:szCs w:val="22"/>
          <w:lang w:val="lt-LT"/>
        </w:rPr>
        <w:t>o</w:t>
      </w:r>
      <w:r w:rsidRPr="00DE73B0">
        <w:rPr>
          <w:snapToGrid/>
          <w:szCs w:val="22"/>
          <w:lang w:val="lt-LT"/>
        </w:rPr>
        <w:t xml:space="preserve"> metu </w:t>
      </w:r>
      <w:proofErr w:type="spellStart"/>
      <w:r w:rsidRPr="00DE73B0">
        <w:rPr>
          <w:snapToGrid/>
          <w:szCs w:val="22"/>
          <w:lang w:val="lt-LT"/>
        </w:rPr>
        <w:t>gabapentin</w:t>
      </w:r>
      <w:r w:rsidR="00971442">
        <w:rPr>
          <w:snapToGrid/>
          <w:szCs w:val="22"/>
          <w:lang w:val="lt-LT"/>
        </w:rPr>
        <w:t>o</w:t>
      </w:r>
      <w:proofErr w:type="spellEnd"/>
      <w:r w:rsidRPr="00DE73B0">
        <w:rPr>
          <w:snapToGrid/>
          <w:szCs w:val="22"/>
          <w:lang w:val="lt-LT"/>
        </w:rPr>
        <w:t xml:space="preserve"> skiriant papildomam židininių traukulių gydymui 3-12 metų vaikams, buvo nustatytas kiekybinis, tačiau statistiškai nereikšmingas skirtumas vertinant 50 % atsako dažnį </w:t>
      </w:r>
      <w:proofErr w:type="spellStart"/>
      <w:r w:rsidRPr="00DE73B0">
        <w:rPr>
          <w:snapToGrid/>
          <w:szCs w:val="22"/>
          <w:lang w:val="lt-LT"/>
        </w:rPr>
        <w:t>gabapentino</w:t>
      </w:r>
      <w:proofErr w:type="spellEnd"/>
      <w:r w:rsidRPr="00DE73B0">
        <w:rPr>
          <w:snapToGrid/>
          <w:szCs w:val="22"/>
          <w:lang w:val="lt-LT"/>
        </w:rPr>
        <w:t xml:space="preserve"> vartojusiems pacientams, palyginti su vartojusiais placebo. Papildomos </w:t>
      </w:r>
      <w:proofErr w:type="spellStart"/>
      <w:r w:rsidRPr="00DE73B0">
        <w:rPr>
          <w:i/>
          <w:iCs/>
          <w:snapToGrid/>
          <w:szCs w:val="22"/>
          <w:lang w:val="lt-LT"/>
        </w:rPr>
        <w:t>post-hoc</w:t>
      </w:r>
      <w:proofErr w:type="spellEnd"/>
      <w:r w:rsidRPr="00DE73B0">
        <w:rPr>
          <w:i/>
          <w:iCs/>
          <w:snapToGrid/>
          <w:szCs w:val="22"/>
          <w:lang w:val="lt-LT"/>
        </w:rPr>
        <w:t xml:space="preserve"> </w:t>
      </w:r>
      <w:r w:rsidRPr="00DE73B0">
        <w:rPr>
          <w:snapToGrid/>
          <w:szCs w:val="22"/>
          <w:lang w:val="lt-LT"/>
        </w:rPr>
        <w:t>analizės, vertinant atsako dažnį</w:t>
      </w:r>
      <w:r w:rsidR="001301A7" w:rsidRPr="00DE73B0">
        <w:rPr>
          <w:snapToGrid/>
          <w:szCs w:val="22"/>
          <w:lang w:val="lt-LT"/>
        </w:rPr>
        <w:t xml:space="preserve"> pagal amžių</w:t>
      </w:r>
      <w:r w:rsidRPr="00DE73B0">
        <w:rPr>
          <w:snapToGrid/>
          <w:szCs w:val="22"/>
          <w:lang w:val="lt-LT"/>
        </w:rPr>
        <w:t>, nebeparodė jokio</w:t>
      </w:r>
      <w:r w:rsidR="001301A7" w:rsidRPr="00DE73B0">
        <w:rPr>
          <w:snapToGrid/>
          <w:szCs w:val="22"/>
          <w:lang w:val="lt-LT"/>
        </w:rPr>
        <w:t>s</w:t>
      </w:r>
      <w:r w:rsidRPr="00DE73B0">
        <w:rPr>
          <w:snapToGrid/>
          <w:szCs w:val="22"/>
          <w:lang w:val="lt-LT"/>
        </w:rPr>
        <w:t xml:space="preserve"> statistiškai </w:t>
      </w:r>
      <w:r w:rsidR="001301A7" w:rsidRPr="00DE73B0">
        <w:rPr>
          <w:snapToGrid/>
          <w:szCs w:val="22"/>
          <w:lang w:val="lt-LT"/>
        </w:rPr>
        <w:t>reikšmingos</w:t>
      </w:r>
      <w:r w:rsidRPr="00DE73B0">
        <w:rPr>
          <w:snapToGrid/>
          <w:szCs w:val="22"/>
          <w:lang w:val="lt-LT"/>
        </w:rPr>
        <w:t xml:space="preserve"> amžiaus </w:t>
      </w:r>
      <w:r w:rsidR="00FD7176" w:rsidRPr="00DE73B0">
        <w:rPr>
          <w:snapToGrid/>
          <w:szCs w:val="22"/>
          <w:lang w:val="lt-LT"/>
        </w:rPr>
        <w:t xml:space="preserve">(tiek kaip tolydžiojo, tiek kaip dichotominio kintamojo) </w:t>
      </w:r>
      <w:r w:rsidRPr="00DE73B0">
        <w:rPr>
          <w:snapToGrid/>
          <w:szCs w:val="22"/>
          <w:lang w:val="lt-LT"/>
        </w:rPr>
        <w:t>įtakos (3–5</w:t>
      </w:r>
      <w:r w:rsidR="00FD7176" w:rsidRPr="00DE73B0">
        <w:rPr>
          <w:snapToGrid/>
          <w:szCs w:val="22"/>
          <w:lang w:val="lt-LT"/>
        </w:rPr>
        <w:t> </w:t>
      </w:r>
      <w:r w:rsidRPr="00DE73B0">
        <w:rPr>
          <w:snapToGrid/>
          <w:szCs w:val="22"/>
          <w:lang w:val="lt-LT"/>
        </w:rPr>
        <w:t>metų ir 6–12</w:t>
      </w:r>
      <w:r w:rsidR="00FD7176" w:rsidRPr="00DE73B0">
        <w:rPr>
          <w:snapToGrid/>
          <w:szCs w:val="22"/>
          <w:lang w:val="lt-LT"/>
        </w:rPr>
        <w:t> </w:t>
      </w:r>
      <w:r w:rsidRPr="00DE73B0">
        <w:rPr>
          <w:snapToGrid/>
          <w:szCs w:val="22"/>
          <w:lang w:val="lt-LT"/>
        </w:rPr>
        <w:t xml:space="preserve">metų amžiaus grupės). </w:t>
      </w:r>
      <w:r w:rsidR="00FD7176" w:rsidRPr="00DE73B0">
        <w:rPr>
          <w:snapToGrid/>
          <w:szCs w:val="22"/>
          <w:lang w:val="lt-LT"/>
        </w:rPr>
        <w:t>Šios p</w:t>
      </w:r>
      <w:r w:rsidRPr="00DE73B0">
        <w:rPr>
          <w:snapToGrid/>
          <w:szCs w:val="22"/>
          <w:lang w:val="lt-LT"/>
        </w:rPr>
        <w:t>apildomos</w:t>
      </w:r>
      <w:r w:rsidRPr="00DE73B0">
        <w:rPr>
          <w:i/>
          <w:iCs/>
          <w:snapToGrid/>
          <w:szCs w:val="22"/>
          <w:lang w:val="lt-LT"/>
        </w:rPr>
        <w:t xml:space="preserve"> </w:t>
      </w:r>
      <w:proofErr w:type="spellStart"/>
      <w:r w:rsidRPr="00DE73B0">
        <w:rPr>
          <w:i/>
          <w:iCs/>
          <w:snapToGrid/>
          <w:szCs w:val="22"/>
          <w:lang w:val="lt-LT"/>
        </w:rPr>
        <w:t>post-hoc</w:t>
      </w:r>
      <w:proofErr w:type="spellEnd"/>
      <w:r w:rsidRPr="00DE73B0">
        <w:rPr>
          <w:i/>
          <w:iCs/>
          <w:snapToGrid/>
          <w:szCs w:val="22"/>
          <w:lang w:val="lt-LT"/>
        </w:rPr>
        <w:t xml:space="preserve"> </w:t>
      </w:r>
      <w:r w:rsidRPr="00DE73B0">
        <w:rPr>
          <w:snapToGrid/>
          <w:szCs w:val="22"/>
          <w:lang w:val="lt-LT"/>
        </w:rPr>
        <w:t xml:space="preserve">analizės duomenys </w:t>
      </w:r>
      <w:r w:rsidR="00FD7176" w:rsidRPr="00DE73B0">
        <w:rPr>
          <w:snapToGrid/>
          <w:szCs w:val="22"/>
          <w:lang w:val="lt-LT"/>
        </w:rPr>
        <w:t>yra apibendrinti</w:t>
      </w:r>
      <w:r w:rsidRPr="00DE73B0">
        <w:rPr>
          <w:snapToGrid/>
          <w:szCs w:val="22"/>
          <w:lang w:val="lt-LT"/>
        </w:rPr>
        <w:t xml:space="preserve"> toliau esančioje lentelėje</w:t>
      </w:r>
      <w:r w:rsidR="00FD7176" w:rsidRPr="00DE73B0">
        <w:rPr>
          <w:snapToGrid/>
          <w:szCs w:val="22"/>
          <w:lang w:val="lt-LT"/>
        </w:rPr>
        <w:t>.</w:t>
      </w:r>
    </w:p>
    <w:p w14:paraId="05FEFA34" w14:textId="77777777" w:rsidR="007C2B9D" w:rsidRPr="00DE73B0" w:rsidRDefault="007C2B9D" w:rsidP="007C2B9D">
      <w:pPr>
        <w:tabs>
          <w:tab w:val="clear" w:pos="567"/>
        </w:tabs>
        <w:autoSpaceDE w:val="0"/>
        <w:autoSpaceDN w:val="0"/>
        <w:adjustRightInd w:val="0"/>
        <w:spacing w:line="240" w:lineRule="auto"/>
        <w:rPr>
          <w:snapToGrid/>
          <w:szCs w:val="22"/>
          <w:lang w:val="lt-LT"/>
        </w:rPr>
      </w:pPr>
    </w:p>
    <w:tbl>
      <w:tblPr>
        <w:tblW w:w="921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6"/>
        <w:gridCol w:w="2338"/>
        <w:gridCol w:w="2338"/>
        <w:gridCol w:w="2339"/>
      </w:tblGrid>
      <w:tr w:rsidR="007C2B9D" w:rsidRPr="00840E05" w14:paraId="7527A1C7" w14:textId="77777777" w:rsidTr="00801B5C">
        <w:tc>
          <w:tcPr>
            <w:tcW w:w="9211" w:type="dxa"/>
            <w:gridSpan w:val="4"/>
          </w:tcPr>
          <w:p w14:paraId="21D14A99" w14:textId="77777777" w:rsidR="007C2B9D" w:rsidRPr="00DE73B0" w:rsidRDefault="00307EA6" w:rsidP="007C2B9D">
            <w:pPr>
              <w:tabs>
                <w:tab w:val="clear" w:pos="567"/>
              </w:tabs>
              <w:autoSpaceDE w:val="0"/>
              <w:autoSpaceDN w:val="0"/>
              <w:adjustRightInd w:val="0"/>
              <w:spacing w:line="240" w:lineRule="auto"/>
              <w:jc w:val="center"/>
              <w:rPr>
                <w:snapToGrid/>
                <w:szCs w:val="22"/>
                <w:lang w:val="lt-LT"/>
              </w:rPr>
            </w:pPr>
            <w:r w:rsidRPr="00DE73B0">
              <w:rPr>
                <w:snapToGrid/>
                <w:szCs w:val="22"/>
                <w:lang w:val="lt-LT"/>
              </w:rPr>
              <w:t>Atsakas</w:t>
            </w:r>
            <w:r w:rsidR="007C2B9D" w:rsidRPr="00DE73B0">
              <w:rPr>
                <w:snapToGrid/>
                <w:szCs w:val="22"/>
                <w:lang w:val="lt-LT"/>
              </w:rPr>
              <w:t xml:space="preserve"> (</w:t>
            </w:r>
            <w:r w:rsidRPr="00DE73B0">
              <w:rPr>
                <w:snapToGrid/>
                <w:szCs w:val="22"/>
                <w:lang w:val="lt-LT"/>
              </w:rPr>
              <w:t xml:space="preserve">pagerėjimas </w:t>
            </w:r>
            <w:r w:rsidR="007C2B9D" w:rsidRPr="00DE73B0">
              <w:rPr>
                <w:snapToGrid/>
                <w:szCs w:val="22"/>
                <w:lang w:val="lt-LT"/>
              </w:rPr>
              <w:t xml:space="preserve">≥ 50%) </w:t>
            </w:r>
            <w:r w:rsidRPr="00DE73B0">
              <w:rPr>
                <w:snapToGrid/>
                <w:szCs w:val="22"/>
                <w:lang w:val="lt-LT"/>
              </w:rPr>
              <w:t>pagal gydymą ir amžių</w:t>
            </w:r>
            <w:r w:rsidR="007C2B9D" w:rsidRPr="00DE73B0">
              <w:rPr>
                <w:snapToGrid/>
                <w:szCs w:val="22"/>
                <w:lang w:val="lt-LT"/>
              </w:rPr>
              <w:t xml:space="preserve"> MITT* </w:t>
            </w:r>
            <w:r w:rsidRPr="00DE73B0">
              <w:rPr>
                <w:snapToGrid/>
                <w:szCs w:val="22"/>
                <w:lang w:val="lt-LT"/>
              </w:rPr>
              <w:t>populiacijoje</w:t>
            </w:r>
          </w:p>
        </w:tc>
      </w:tr>
      <w:tr w:rsidR="007C2B9D" w:rsidRPr="00DE73B0" w14:paraId="2E28759C" w14:textId="77777777" w:rsidTr="00801B5C">
        <w:tc>
          <w:tcPr>
            <w:tcW w:w="2196" w:type="dxa"/>
          </w:tcPr>
          <w:p w14:paraId="0C76331A" w14:textId="77777777" w:rsidR="007C2B9D" w:rsidRPr="00DE73B0" w:rsidRDefault="001301A7" w:rsidP="007C2B9D">
            <w:pPr>
              <w:tabs>
                <w:tab w:val="clear" w:pos="567"/>
              </w:tabs>
              <w:autoSpaceDE w:val="0"/>
              <w:autoSpaceDN w:val="0"/>
              <w:adjustRightInd w:val="0"/>
              <w:spacing w:line="240" w:lineRule="auto"/>
              <w:rPr>
                <w:snapToGrid/>
                <w:szCs w:val="22"/>
                <w:lang w:val="lt-LT"/>
              </w:rPr>
            </w:pPr>
            <w:r w:rsidRPr="00DE73B0">
              <w:rPr>
                <w:snapToGrid/>
                <w:szCs w:val="22"/>
                <w:lang w:val="lt-LT"/>
              </w:rPr>
              <w:t>Amžiaus</w:t>
            </w:r>
            <w:r w:rsidR="00307EA6" w:rsidRPr="00DE73B0">
              <w:rPr>
                <w:snapToGrid/>
                <w:szCs w:val="22"/>
                <w:lang w:val="lt-LT"/>
              </w:rPr>
              <w:t xml:space="preserve"> kategorija</w:t>
            </w:r>
          </w:p>
        </w:tc>
        <w:tc>
          <w:tcPr>
            <w:tcW w:w="2338" w:type="dxa"/>
          </w:tcPr>
          <w:p w14:paraId="2D931DD3"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Place</w:t>
            </w:r>
            <w:r w:rsidR="00307EA6" w:rsidRPr="00DE73B0">
              <w:rPr>
                <w:snapToGrid/>
                <w:szCs w:val="22"/>
                <w:lang w:val="lt-LT"/>
              </w:rPr>
              <w:t>bas</w:t>
            </w:r>
          </w:p>
        </w:tc>
        <w:tc>
          <w:tcPr>
            <w:tcW w:w="2338" w:type="dxa"/>
          </w:tcPr>
          <w:p w14:paraId="7FEBF606" w14:textId="77777777" w:rsidR="007C2B9D" w:rsidRPr="00DE73B0" w:rsidRDefault="007C2B9D" w:rsidP="007C2B9D">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w:t>
            </w:r>
            <w:r w:rsidR="00307EA6" w:rsidRPr="00DE73B0">
              <w:rPr>
                <w:snapToGrid/>
                <w:szCs w:val="22"/>
                <w:lang w:val="lt-LT"/>
              </w:rPr>
              <w:t>as</w:t>
            </w:r>
            <w:proofErr w:type="spellEnd"/>
          </w:p>
        </w:tc>
        <w:tc>
          <w:tcPr>
            <w:tcW w:w="2339" w:type="dxa"/>
          </w:tcPr>
          <w:p w14:paraId="1A4A443C"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P-</w:t>
            </w:r>
            <w:r w:rsidR="00307EA6" w:rsidRPr="00DE73B0">
              <w:rPr>
                <w:snapToGrid/>
                <w:szCs w:val="22"/>
                <w:lang w:val="lt-LT"/>
              </w:rPr>
              <w:t>rodmuo</w:t>
            </w:r>
          </w:p>
        </w:tc>
      </w:tr>
      <w:tr w:rsidR="007C2B9D" w:rsidRPr="00DE73B0" w14:paraId="05CA186B" w14:textId="77777777" w:rsidTr="00801B5C">
        <w:tc>
          <w:tcPr>
            <w:tcW w:w="2196" w:type="dxa"/>
          </w:tcPr>
          <w:p w14:paraId="6134A3E8"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&lt; 6 </w:t>
            </w:r>
            <w:r w:rsidR="00307EA6" w:rsidRPr="00DE73B0">
              <w:rPr>
                <w:snapToGrid/>
                <w:szCs w:val="22"/>
                <w:lang w:val="lt-LT"/>
              </w:rPr>
              <w:t>metų</w:t>
            </w:r>
          </w:p>
        </w:tc>
        <w:tc>
          <w:tcPr>
            <w:tcW w:w="2338" w:type="dxa"/>
          </w:tcPr>
          <w:p w14:paraId="3B80EB00"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4/21 (19</w:t>
            </w:r>
            <w:r w:rsidR="00307EA6" w:rsidRPr="00DE73B0">
              <w:rPr>
                <w:snapToGrid/>
                <w:szCs w:val="22"/>
                <w:lang w:val="lt-LT"/>
              </w:rPr>
              <w:t>,</w:t>
            </w:r>
            <w:r w:rsidRPr="00DE73B0">
              <w:rPr>
                <w:snapToGrid/>
                <w:szCs w:val="22"/>
                <w:lang w:val="lt-LT"/>
              </w:rPr>
              <w:t>0%)</w:t>
            </w:r>
          </w:p>
        </w:tc>
        <w:tc>
          <w:tcPr>
            <w:tcW w:w="2338" w:type="dxa"/>
          </w:tcPr>
          <w:p w14:paraId="5BC4322B"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4/17 (23</w:t>
            </w:r>
            <w:r w:rsidR="00307EA6" w:rsidRPr="00DE73B0">
              <w:rPr>
                <w:snapToGrid/>
                <w:szCs w:val="22"/>
                <w:lang w:val="lt-LT"/>
              </w:rPr>
              <w:t>,</w:t>
            </w:r>
            <w:r w:rsidRPr="00DE73B0">
              <w:rPr>
                <w:snapToGrid/>
                <w:szCs w:val="22"/>
                <w:lang w:val="lt-LT"/>
              </w:rPr>
              <w:t>5%)</w:t>
            </w:r>
          </w:p>
        </w:tc>
        <w:tc>
          <w:tcPr>
            <w:tcW w:w="2339" w:type="dxa"/>
          </w:tcPr>
          <w:p w14:paraId="10C58D4A"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0</w:t>
            </w:r>
            <w:r w:rsidR="00307EA6" w:rsidRPr="00DE73B0">
              <w:rPr>
                <w:snapToGrid/>
                <w:szCs w:val="22"/>
                <w:lang w:val="lt-LT"/>
              </w:rPr>
              <w:t>,</w:t>
            </w:r>
            <w:r w:rsidRPr="00DE73B0">
              <w:rPr>
                <w:snapToGrid/>
                <w:szCs w:val="22"/>
                <w:lang w:val="lt-LT"/>
              </w:rPr>
              <w:t>7362</w:t>
            </w:r>
          </w:p>
        </w:tc>
      </w:tr>
      <w:tr w:rsidR="007C2B9D" w:rsidRPr="00DE73B0" w14:paraId="30A011E3" w14:textId="77777777" w:rsidTr="00801B5C">
        <w:tc>
          <w:tcPr>
            <w:tcW w:w="2196" w:type="dxa"/>
          </w:tcPr>
          <w:p w14:paraId="35176DC1"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6</w:t>
            </w:r>
            <w:r w:rsidR="00307EA6" w:rsidRPr="00DE73B0">
              <w:rPr>
                <w:snapToGrid/>
                <w:szCs w:val="22"/>
                <w:lang w:val="lt-LT"/>
              </w:rPr>
              <w:t>-</w:t>
            </w:r>
            <w:r w:rsidRPr="00DE73B0">
              <w:rPr>
                <w:snapToGrid/>
                <w:szCs w:val="22"/>
                <w:lang w:val="lt-LT"/>
              </w:rPr>
              <w:t>12 </w:t>
            </w:r>
            <w:r w:rsidR="00307EA6" w:rsidRPr="00DE73B0">
              <w:rPr>
                <w:snapToGrid/>
                <w:szCs w:val="22"/>
                <w:lang w:val="lt-LT"/>
              </w:rPr>
              <w:t>metų</w:t>
            </w:r>
          </w:p>
        </w:tc>
        <w:tc>
          <w:tcPr>
            <w:tcW w:w="2338" w:type="dxa"/>
          </w:tcPr>
          <w:p w14:paraId="5EDA5762"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17/99 (17</w:t>
            </w:r>
            <w:r w:rsidR="00307EA6" w:rsidRPr="00DE73B0">
              <w:rPr>
                <w:snapToGrid/>
                <w:szCs w:val="22"/>
                <w:lang w:val="lt-LT"/>
              </w:rPr>
              <w:t>,</w:t>
            </w:r>
            <w:r w:rsidRPr="00DE73B0">
              <w:rPr>
                <w:snapToGrid/>
                <w:szCs w:val="22"/>
                <w:lang w:val="lt-LT"/>
              </w:rPr>
              <w:t>2%)</w:t>
            </w:r>
          </w:p>
        </w:tc>
        <w:tc>
          <w:tcPr>
            <w:tcW w:w="2338" w:type="dxa"/>
          </w:tcPr>
          <w:p w14:paraId="7957355F"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20/96 (20</w:t>
            </w:r>
            <w:r w:rsidR="00307EA6" w:rsidRPr="00DE73B0">
              <w:rPr>
                <w:snapToGrid/>
                <w:szCs w:val="22"/>
                <w:lang w:val="lt-LT"/>
              </w:rPr>
              <w:t>,</w:t>
            </w:r>
            <w:r w:rsidRPr="00DE73B0">
              <w:rPr>
                <w:snapToGrid/>
                <w:szCs w:val="22"/>
                <w:lang w:val="lt-LT"/>
              </w:rPr>
              <w:t>8%)</w:t>
            </w:r>
          </w:p>
        </w:tc>
        <w:tc>
          <w:tcPr>
            <w:tcW w:w="2339" w:type="dxa"/>
          </w:tcPr>
          <w:p w14:paraId="21A7777F"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0</w:t>
            </w:r>
            <w:r w:rsidR="00307EA6" w:rsidRPr="00DE73B0">
              <w:rPr>
                <w:snapToGrid/>
                <w:szCs w:val="22"/>
                <w:lang w:val="lt-LT"/>
              </w:rPr>
              <w:t>,</w:t>
            </w:r>
            <w:r w:rsidRPr="00DE73B0">
              <w:rPr>
                <w:snapToGrid/>
                <w:szCs w:val="22"/>
                <w:lang w:val="lt-LT"/>
              </w:rPr>
              <w:t>5144</w:t>
            </w:r>
          </w:p>
        </w:tc>
      </w:tr>
    </w:tbl>
    <w:p w14:paraId="07DB07A3" w14:textId="277C1500" w:rsidR="00776FBE" w:rsidRPr="00DE73B0" w:rsidRDefault="007C2B9D" w:rsidP="00AB3C1A">
      <w:pPr>
        <w:widowControl w:val="0"/>
        <w:tabs>
          <w:tab w:val="clear" w:pos="567"/>
        </w:tabs>
        <w:autoSpaceDE w:val="0"/>
        <w:autoSpaceDN w:val="0"/>
        <w:adjustRightInd w:val="0"/>
        <w:spacing w:line="240" w:lineRule="auto"/>
        <w:rPr>
          <w:snapToGrid/>
          <w:szCs w:val="22"/>
          <w:lang w:val="lt-LT"/>
        </w:rPr>
      </w:pPr>
      <w:r w:rsidRPr="00DE73B0">
        <w:rPr>
          <w:snapToGrid/>
          <w:szCs w:val="22"/>
          <w:lang w:val="lt-LT"/>
        </w:rPr>
        <w:t>*</w:t>
      </w:r>
      <w:r w:rsidR="00307EA6" w:rsidRPr="00DE73B0">
        <w:rPr>
          <w:szCs w:val="22"/>
          <w:lang w:val="lt-LT"/>
        </w:rPr>
        <w:t xml:space="preserve"> </w:t>
      </w:r>
      <w:r w:rsidR="00307EA6" w:rsidRPr="00DE73B0">
        <w:rPr>
          <w:snapToGrid/>
          <w:szCs w:val="22"/>
          <w:lang w:val="lt-LT"/>
        </w:rPr>
        <w:t xml:space="preserve">Modifikuota </w:t>
      </w:r>
      <w:r w:rsidR="0063105F" w:rsidRPr="00DE73B0">
        <w:rPr>
          <w:snapToGrid/>
          <w:szCs w:val="22"/>
          <w:lang w:val="lt-LT"/>
        </w:rPr>
        <w:t>numatytų</w:t>
      </w:r>
      <w:r w:rsidR="00307EA6" w:rsidRPr="00DE73B0">
        <w:rPr>
          <w:snapToGrid/>
          <w:szCs w:val="22"/>
          <w:lang w:val="lt-LT"/>
        </w:rPr>
        <w:t xml:space="preserve"> gydyti (angl. </w:t>
      </w:r>
      <w:proofErr w:type="spellStart"/>
      <w:r w:rsidR="00307EA6" w:rsidRPr="00DE73B0">
        <w:rPr>
          <w:i/>
          <w:iCs/>
          <w:snapToGrid/>
          <w:szCs w:val="22"/>
          <w:lang w:val="lt-LT"/>
        </w:rPr>
        <w:t>modified</w:t>
      </w:r>
      <w:proofErr w:type="spellEnd"/>
      <w:r w:rsidR="00307EA6" w:rsidRPr="00DE73B0">
        <w:rPr>
          <w:i/>
          <w:iCs/>
          <w:snapToGrid/>
          <w:szCs w:val="22"/>
          <w:lang w:val="lt-LT"/>
        </w:rPr>
        <w:t xml:space="preserve"> </w:t>
      </w:r>
      <w:proofErr w:type="spellStart"/>
      <w:r w:rsidR="00307EA6" w:rsidRPr="00DE73B0">
        <w:rPr>
          <w:i/>
          <w:iCs/>
          <w:snapToGrid/>
          <w:szCs w:val="22"/>
          <w:lang w:val="lt-LT"/>
        </w:rPr>
        <w:t>intent</w:t>
      </w:r>
      <w:proofErr w:type="spellEnd"/>
      <w:r w:rsidR="00307EA6" w:rsidRPr="00DE73B0">
        <w:rPr>
          <w:i/>
          <w:iCs/>
          <w:snapToGrid/>
          <w:szCs w:val="22"/>
          <w:lang w:val="lt-LT"/>
        </w:rPr>
        <w:t>-to-</w:t>
      </w:r>
      <w:proofErr w:type="spellStart"/>
      <w:r w:rsidR="00307EA6" w:rsidRPr="00DE73B0">
        <w:rPr>
          <w:i/>
          <w:iCs/>
          <w:snapToGrid/>
          <w:szCs w:val="22"/>
          <w:lang w:val="lt-LT"/>
        </w:rPr>
        <w:t>treat</w:t>
      </w:r>
      <w:proofErr w:type="spellEnd"/>
      <w:r w:rsidR="00307EA6" w:rsidRPr="00DE73B0">
        <w:rPr>
          <w:snapToGrid/>
          <w:szCs w:val="22"/>
          <w:lang w:val="lt-LT"/>
        </w:rPr>
        <w:t xml:space="preserve">, MITT) pacientų populiacija yra apibūdinama kaip visi </w:t>
      </w:r>
      <w:r w:rsidR="0063105F" w:rsidRPr="00DE73B0">
        <w:rPr>
          <w:snapToGrid/>
          <w:szCs w:val="22"/>
          <w:lang w:val="lt-LT"/>
        </w:rPr>
        <w:t xml:space="preserve">atsitiktiniu būdu priskirti vartoti </w:t>
      </w:r>
      <w:r w:rsidR="00340756" w:rsidRPr="00DE73B0">
        <w:rPr>
          <w:snapToGrid/>
          <w:szCs w:val="22"/>
          <w:lang w:val="lt-LT"/>
        </w:rPr>
        <w:t>tiriam</w:t>
      </w:r>
      <w:r w:rsidR="00340756">
        <w:rPr>
          <w:snapToGrid/>
          <w:szCs w:val="22"/>
          <w:lang w:val="lt-LT"/>
        </w:rPr>
        <w:t>ojo</w:t>
      </w:r>
      <w:r w:rsidR="0063105F" w:rsidRPr="00DE73B0">
        <w:rPr>
          <w:snapToGrid/>
          <w:szCs w:val="22"/>
          <w:lang w:val="lt-LT"/>
        </w:rPr>
        <w:t xml:space="preserve"> vaistin</w:t>
      </w:r>
      <w:r w:rsidR="00971442">
        <w:rPr>
          <w:snapToGrid/>
          <w:szCs w:val="22"/>
          <w:lang w:val="lt-LT"/>
        </w:rPr>
        <w:t>io</w:t>
      </w:r>
      <w:r w:rsidR="0063105F" w:rsidRPr="00DE73B0">
        <w:rPr>
          <w:snapToGrid/>
          <w:szCs w:val="22"/>
          <w:lang w:val="lt-LT"/>
        </w:rPr>
        <w:t xml:space="preserve"> preparat</w:t>
      </w:r>
      <w:r w:rsidR="00971442">
        <w:rPr>
          <w:snapToGrid/>
          <w:szCs w:val="22"/>
          <w:lang w:val="lt-LT"/>
        </w:rPr>
        <w:t>o</w:t>
      </w:r>
      <w:r w:rsidR="0063105F" w:rsidRPr="00DE73B0">
        <w:rPr>
          <w:snapToGrid/>
          <w:szCs w:val="22"/>
          <w:lang w:val="lt-LT"/>
        </w:rPr>
        <w:t xml:space="preserve"> </w:t>
      </w:r>
      <w:r w:rsidR="00307EA6" w:rsidRPr="00DE73B0">
        <w:rPr>
          <w:snapToGrid/>
          <w:szCs w:val="22"/>
          <w:lang w:val="lt-LT"/>
        </w:rPr>
        <w:t xml:space="preserve">pacientai, kurie turėjo </w:t>
      </w:r>
      <w:r w:rsidR="0063105F" w:rsidRPr="00DE73B0">
        <w:rPr>
          <w:snapToGrid/>
          <w:szCs w:val="22"/>
          <w:lang w:val="lt-LT"/>
        </w:rPr>
        <w:t>įvertinimą traukulių dienyną</w:t>
      </w:r>
      <w:r w:rsidR="00307EA6" w:rsidRPr="00DE73B0">
        <w:rPr>
          <w:snapToGrid/>
          <w:szCs w:val="22"/>
          <w:lang w:val="lt-LT"/>
        </w:rPr>
        <w:t xml:space="preserve"> 28</w:t>
      </w:r>
      <w:r w:rsidR="0063105F" w:rsidRPr="00DE73B0">
        <w:rPr>
          <w:snapToGrid/>
          <w:szCs w:val="22"/>
          <w:lang w:val="lt-LT"/>
        </w:rPr>
        <w:t> dienų laikotarpiu tiek pradinės, tiek dvigubai koduotos fazių metu.</w:t>
      </w:r>
    </w:p>
    <w:p w14:paraId="78C0A757" w14:textId="77777777" w:rsidR="007C2B9D" w:rsidRPr="00DE73B0" w:rsidRDefault="007C2B9D" w:rsidP="00AB3C1A">
      <w:pPr>
        <w:widowControl w:val="0"/>
        <w:tabs>
          <w:tab w:val="clear" w:pos="567"/>
        </w:tabs>
        <w:autoSpaceDE w:val="0"/>
        <w:autoSpaceDN w:val="0"/>
        <w:adjustRightInd w:val="0"/>
        <w:spacing w:line="240" w:lineRule="auto"/>
        <w:rPr>
          <w:rFonts w:eastAsia="TimesNewRoman"/>
          <w:snapToGrid/>
          <w:szCs w:val="22"/>
          <w:lang w:val="lt-LT"/>
        </w:rPr>
      </w:pPr>
    </w:p>
    <w:p w14:paraId="11E0BE7A"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5.2</w:t>
      </w:r>
      <w:r w:rsidRPr="00DE73B0">
        <w:rPr>
          <w:b/>
          <w:snapToGrid/>
          <w:kern w:val="28"/>
          <w:szCs w:val="22"/>
          <w:lang w:val="lt-LT"/>
        </w:rPr>
        <w:tab/>
      </w:r>
      <w:proofErr w:type="spellStart"/>
      <w:r w:rsidRPr="00DE73B0">
        <w:rPr>
          <w:b/>
          <w:snapToGrid/>
          <w:kern w:val="28"/>
          <w:szCs w:val="22"/>
          <w:lang w:val="lt-LT"/>
        </w:rPr>
        <w:t>Farmakokinetinės</w:t>
      </w:r>
      <w:proofErr w:type="spellEnd"/>
      <w:r w:rsidRPr="00DE73B0">
        <w:rPr>
          <w:b/>
          <w:snapToGrid/>
          <w:kern w:val="28"/>
          <w:szCs w:val="22"/>
          <w:lang w:val="lt-LT"/>
        </w:rPr>
        <w:t xml:space="preserve"> savybės</w:t>
      </w:r>
    </w:p>
    <w:p w14:paraId="75F80A2F" w14:textId="77777777" w:rsidR="00776FBE" w:rsidRPr="00DE73B0" w:rsidRDefault="00776FBE" w:rsidP="00AB3C1A">
      <w:pPr>
        <w:widowControl w:val="0"/>
        <w:tabs>
          <w:tab w:val="clear" w:pos="567"/>
        </w:tabs>
        <w:spacing w:line="240" w:lineRule="auto"/>
        <w:ind w:left="567" w:hanging="567"/>
        <w:rPr>
          <w:bCs/>
          <w:snapToGrid/>
          <w:szCs w:val="22"/>
          <w:lang w:val="lt-LT"/>
        </w:rPr>
      </w:pPr>
    </w:p>
    <w:p w14:paraId="47ABB24C" w14:textId="77777777" w:rsidR="007B2B8D" w:rsidRPr="00DE73B0" w:rsidRDefault="00DC2FA4" w:rsidP="007B2B8D">
      <w:pPr>
        <w:widowControl w:val="0"/>
        <w:tabs>
          <w:tab w:val="clear" w:pos="567"/>
          <w:tab w:val="left" w:pos="540"/>
        </w:tabs>
        <w:autoSpaceDE w:val="0"/>
        <w:autoSpaceDN w:val="0"/>
        <w:adjustRightInd w:val="0"/>
        <w:spacing w:line="240" w:lineRule="auto"/>
        <w:rPr>
          <w:snapToGrid/>
          <w:szCs w:val="22"/>
          <w:u w:val="single"/>
          <w:lang w:val="lt-LT" w:eastAsia="sl-SI"/>
        </w:rPr>
      </w:pPr>
      <w:r w:rsidRPr="00DE73B0">
        <w:rPr>
          <w:snapToGrid/>
          <w:szCs w:val="22"/>
          <w:u w:val="single"/>
          <w:lang w:val="lt-LT" w:eastAsia="sl-SI"/>
        </w:rPr>
        <w:t>Absorbcija</w:t>
      </w:r>
    </w:p>
    <w:p w14:paraId="20E3E5F4"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61F97B09" w14:textId="77777777" w:rsidR="00234F65" w:rsidRPr="00DE73B0" w:rsidRDefault="00234F65" w:rsidP="00234F65">
      <w:pPr>
        <w:widowControl w:val="0"/>
        <w:tabs>
          <w:tab w:val="clear" w:pos="567"/>
        </w:tabs>
        <w:autoSpaceDE w:val="0"/>
        <w:autoSpaceDN w:val="0"/>
        <w:adjustRightInd w:val="0"/>
        <w:spacing w:line="240" w:lineRule="auto"/>
        <w:rPr>
          <w:snapToGrid/>
          <w:szCs w:val="22"/>
          <w:lang w:val="lt-LT" w:eastAsia="hu-HU"/>
        </w:rPr>
      </w:pPr>
      <w:r w:rsidRPr="00DE73B0">
        <w:rPr>
          <w:snapToGrid/>
          <w:szCs w:val="22"/>
          <w:lang w:val="lt-LT" w:eastAsia="hu-HU"/>
        </w:rPr>
        <w:t xml:space="preserve">Per burną pavartojus vienkartinę </w:t>
      </w:r>
      <w:proofErr w:type="spellStart"/>
      <w:r w:rsidRPr="00DE73B0">
        <w:rPr>
          <w:snapToGrid/>
          <w:szCs w:val="22"/>
          <w:lang w:val="lt-LT" w:eastAsia="hu-HU"/>
        </w:rPr>
        <w:t>gabapentino</w:t>
      </w:r>
      <w:proofErr w:type="spellEnd"/>
      <w:r w:rsidRPr="00DE73B0">
        <w:rPr>
          <w:snapToGrid/>
          <w:szCs w:val="22"/>
          <w:lang w:val="lt-LT" w:eastAsia="hu-HU"/>
        </w:rPr>
        <w:t xml:space="preserve"> dozę, didžiausia </w:t>
      </w:r>
      <w:proofErr w:type="spellStart"/>
      <w:r w:rsidRPr="00DE73B0">
        <w:rPr>
          <w:snapToGrid/>
          <w:szCs w:val="22"/>
          <w:lang w:val="lt-LT" w:eastAsia="hu-HU"/>
        </w:rPr>
        <w:t>gabapentino</w:t>
      </w:r>
      <w:proofErr w:type="spellEnd"/>
      <w:r w:rsidRPr="00DE73B0">
        <w:rPr>
          <w:snapToGrid/>
          <w:szCs w:val="22"/>
          <w:lang w:val="lt-LT" w:eastAsia="hu-HU"/>
        </w:rPr>
        <w:t xml:space="preserve"> koncentracija kraujo plazmoje </w:t>
      </w:r>
      <w:r w:rsidR="0002610E" w:rsidRPr="00DE73B0">
        <w:rPr>
          <w:snapToGrid/>
          <w:szCs w:val="22"/>
          <w:lang w:val="lt-LT" w:eastAsia="hu-HU"/>
        </w:rPr>
        <w:t>atsiranda</w:t>
      </w:r>
      <w:r w:rsidRPr="00DE73B0">
        <w:rPr>
          <w:snapToGrid/>
          <w:szCs w:val="22"/>
          <w:lang w:val="lt-LT" w:eastAsia="hu-HU"/>
        </w:rPr>
        <w:t xml:space="preserve"> maždaug per 2-3 valandas. Nustatyta tendencija, kad </w:t>
      </w:r>
      <w:proofErr w:type="spellStart"/>
      <w:r w:rsidRPr="00DE73B0">
        <w:rPr>
          <w:snapToGrid/>
          <w:szCs w:val="22"/>
          <w:lang w:val="lt-LT" w:eastAsia="hu-HU"/>
        </w:rPr>
        <w:t>gabapentino</w:t>
      </w:r>
      <w:proofErr w:type="spellEnd"/>
      <w:r w:rsidRPr="00DE73B0">
        <w:rPr>
          <w:snapToGrid/>
          <w:szCs w:val="22"/>
          <w:lang w:val="lt-LT" w:eastAsia="hu-HU"/>
        </w:rPr>
        <w:t xml:space="preserve"> biologinis prieinamumas (absorbuota dozės dalis) mažėja didinant dozę. Absoliutus 300 mg kapsulės biologinis prieinamumas yra maždaug 60 %. Maistas, įskaitant labai riebų maistą, kliniškai reikšmingos įtakos </w:t>
      </w:r>
      <w:proofErr w:type="spellStart"/>
      <w:r w:rsidRPr="00DE73B0">
        <w:rPr>
          <w:snapToGrid/>
          <w:szCs w:val="22"/>
          <w:lang w:val="lt-LT" w:eastAsia="hu-HU"/>
        </w:rPr>
        <w:t>gabapentino</w:t>
      </w:r>
      <w:proofErr w:type="spellEnd"/>
      <w:r w:rsidRPr="00DE73B0">
        <w:rPr>
          <w:snapToGrid/>
          <w:szCs w:val="22"/>
          <w:lang w:val="lt-LT" w:eastAsia="hu-HU"/>
        </w:rPr>
        <w:t xml:space="preserve"> farmakokinetikai neturi.</w:t>
      </w:r>
    </w:p>
    <w:p w14:paraId="3AF1E75B" w14:textId="77777777" w:rsidR="00234F65" w:rsidRPr="00DE73B0" w:rsidRDefault="00234F65" w:rsidP="00234F65">
      <w:pPr>
        <w:tabs>
          <w:tab w:val="clear" w:pos="567"/>
        </w:tabs>
        <w:spacing w:line="240" w:lineRule="auto"/>
        <w:rPr>
          <w:snapToGrid/>
          <w:szCs w:val="22"/>
          <w:lang w:val="lt-LT"/>
        </w:rPr>
      </w:pPr>
    </w:p>
    <w:p w14:paraId="6D4554CA" w14:textId="77777777" w:rsidR="00234F65" w:rsidRPr="00DE73B0" w:rsidRDefault="00234F65" w:rsidP="00234F65">
      <w:pPr>
        <w:widowControl w:val="0"/>
        <w:tabs>
          <w:tab w:val="clear" w:pos="567"/>
        </w:tabs>
        <w:autoSpaceDE w:val="0"/>
        <w:autoSpaceDN w:val="0"/>
        <w:adjustRightInd w:val="0"/>
        <w:spacing w:line="240" w:lineRule="auto"/>
        <w:ind w:right="136"/>
        <w:rPr>
          <w:snapToGrid/>
          <w:szCs w:val="22"/>
          <w:lang w:val="lt-LT" w:eastAsia="hu-HU"/>
        </w:rPr>
      </w:pPr>
      <w:r w:rsidRPr="00DE73B0">
        <w:rPr>
          <w:snapToGrid/>
          <w:szCs w:val="22"/>
          <w:lang w:val="lt-LT" w:eastAsia="hu-HU"/>
        </w:rPr>
        <w:t xml:space="preserve">Kartotinis vartojimas įtakos </w:t>
      </w:r>
      <w:proofErr w:type="spellStart"/>
      <w:r w:rsidRPr="00DE73B0">
        <w:rPr>
          <w:snapToGrid/>
          <w:szCs w:val="22"/>
          <w:lang w:val="lt-LT" w:eastAsia="hu-HU"/>
        </w:rPr>
        <w:t>gabapentino</w:t>
      </w:r>
      <w:proofErr w:type="spellEnd"/>
      <w:r w:rsidRPr="00DE73B0">
        <w:rPr>
          <w:snapToGrid/>
          <w:szCs w:val="22"/>
          <w:lang w:val="lt-LT" w:eastAsia="hu-HU"/>
        </w:rPr>
        <w:t xml:space="preserve"> farmakokinetikai nedaro. Nors klinikinių tyrimų metu </w:t>
      </w:r>
      <w:proofErr w:type="spellStart"/>
      <w:r w:rsidRPr="00DE73B0">
        <w:rPr>
          <w:snapToGrid/>
          <w:szCs w:val="22"/>
          <w:lang w:val="lt-LT" w:eastAsia="hu-HU"/>
        </w:rPr>
        <w:t>gabapentino</w:t>
      </w:r>
      <w:proofErr w:type="spellEnd"/>
      <w:r w:rsidRPr="00DE73B0">
        <w:rPr>
          <w:snapToGrid/>
          <w:szCs w:val="22"/>
          <w:lang w:val="lt-LT" w:eastAsia="hu-HU"/>
        </w:rPr>
        <w:t xml:space="preserve"> koncentracija kraujo plazmoje buvo nuo 2 </w:t>
      </w:r>
      <w:proofErr w:type="spellStart"/>
      <w:r w:rsidRPr="00DE73B0">
        <w:rPr>
          <w:snapToGrid/>
          <w:szCs w:val="22"/>
          <w:lang w:val="lt-LT" w:eastAsia="hu-HU"/>
        </w:rPr>
        <w:t>mikrogramų</w:t>
      </w:r>
      <w:proofErr w:type="spellEnd"/>
      <w:r w:rsidRPr="00DE73B0">
        <w:rPr>
          <w:snapToGrid/>
          <w:szCs w:val="22"/>
          <w:lang w:val="lt-LT" w:eastAsia="hu-HU"/>
        </w:rPr>
        <w:t>/ml iki 20 </w:t>
      </w:r>
      <w:proofErr w:type="spellStart"/>
      <w:r w:rsidRPr="00DE73B0">
        <w:rPr>
          <w:snapToGrid/>
          <w:szCs w:val="22"/>
          <w:lang w:val="lt-LT" w:eastAsia="hu-HU"/>
        </w:rPr>
        <w:t>mikrogramų</w:t>
      </w:r>
      <w:proofErr w:type="spellEnd"/>
      <w:r w:rsidRPr="00DE73B0">
        <w:rPr>
          <w:snapToGrid/>
          <w:szCs w:val="22"/>
          <w:lang w:val="lt-LT" w:eastAsia="hu-HU"/>
        </w:rPr>
        <w:t xml:space="preserve">/ml, tokios koncentracijos neprognozuoja saugumo ir veiksmingumo. </w:t>
      </w:r>
      <w:proofErr w:type="spellStart"/>
      <w:r w:rsidRPr="00DE73B0">
        <w:rPr>
          <w:snapToGrid/>
          <w:szCs w:val="22"/>
          <w:lang w:val="lt-LT" w:eastAsia="hu-HU"/>
        </w:rPr>
        <w:t>Farmakokinetiniai</w:t>
      </w:r>
      <w:proofErr w:type="spellEnd"/>
      <w:r w:rsidRPr="00DE73B0">
        <w:rPr>
          <w:snapToGrid/>
          <w:szCs w:val="22"/>
          <w:lang w:val="lt-LT" w:eastAsia="hu-HU"/>
        </w:rPr>
        <w:t xml:space="preserve"> parametrai </w:t>
      </w:r>
      <w:r w:rsidR="008B2062" w:rsidRPr="00DE73B0">
        <w:rPr>
          <w:snapToGrid/>
          <w:szCs w:val="22"/>
          <w:lang w:val="lt-LT" w:eastAsia="hu-HU"/>
        </w:rPr>
        <w:t xml:space="preserve">yra </w:t>
      </w:r>
      <w:r w:rsidR="0077747C" w:rsidRPr="00DE73B0">
        <w:rPr>
          <w:snapToGrid/>
          <w:szCs w:val="22"/>
          <w:lang w:val="lt-LT" w:eastAsia="hu-HU"/>
        </w:rPr>
        <w:t>pateikiami</w:t>
      </w:r>
      <w:r w:rsidRPr="00DE73B0">
        <w:rPr>
          <w:snapToGrid/>
          <w:szCs w:val="22"/>
          <w:lang w:val="lt-LT" w:eastAsia="hu-HU"/>
        </w:rPr>
        <w:t xml:space="preserve"> 3 lentelėje.</w:t>
      </w:r>
    </w:p>
    <w:p w14:paraId="17D2B535" w14:textId="77777777" w:rsidR="007C2B9D" w:rsidRPr="00DE73B0" w:rsidRDefault="007C2B9D" w:rsidP="007C2B9D">
      <w:pPr>
        <w:tabs>
          <w:tab w:val="clear" w:pos="567"/>
        </w:tabs>
        <w:autoSpaceDE w:val="0"/>
        <w:autoSpaceDN w:val="0"/>
        <w:adjustRightInd w:val="0"/>
        <w:spacing w:line="240" w:lineRule="auto"/>
        <w:rPr>
          <w:snapToGrid/>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2"/>
        <w:gridCol w:w="1000"/>
        <w:gridCol w:w="993"/>
        <w:gridCol w:w="986"/>
        <w:gridCol w:w="1061"/>
        <w:gridCol w:w="993"/>
        <w:gridCol w:w="1049"/>
      </w:tblGrid>
      <w:tr w:rsidR="007C2B9D" w:rsidRPr="00DE73B0" w14:paraId="5344EF42" w14:textId="77777777" w:rsidTr="00801B5C">
        <w:trPr>
          <w:cantSplit/>
        </w:trPr>
        <w:tc>
          <w:tcPr>
            <w:tcW w:w="8484" w:type="dxa"/>
            <w:gridSpan w:val="7"/>
          </w:tcPr>
          <w:p w14:paraId="097E746B" w14:textId="77777777" w:rsidR="007C2B9D" w:rsidRPr="00DE73B0" w:rsidRDefault="007C2B9D" w:rsidP="007C2B9D">
            <w:pPr>
              <w:tabs>
                <w:tab w:val="clear" w:pos="567"/>
              </w:tabs>
              <w:autoSpaceDE w:val="0"/>
              <w:autoSpaceDN w:val="0"/>
              <w:adjustRightInd w:val="0"/>
              <w:spacing w:line="240" w:lineRule="auto"/>
              <w:rPr>
                <w:snapToGrid/>
                <w:szCs w:val="22"/>
                <w:lang w:val="lt-LT"/>
              </w:rPr>
            </w:pPr>
            <w:r w:rsidRPr="00DE73B0">
              <w:rPr>
                <w:snapToGrid/>
                <w:szCs w:val="22"/>
                <w:lang w:val="lt-LT"/>
              </w:rPr>
              <w:t>3</w:t>
            </w:r>
            <w:r w:rsidR="0077747C" w:rsidRPr="00DE73B0">
              <w:rPr>
                <w:snapToGrid/>
                <w:szCs w:val="22"/>
                <w:lang w:val="lt-LT"/>
              </w:rPr>
              <w:t> lentelė</w:t>
            </w:r>
          </w:p>
        </w:tc>
      </w:tr>
      <w:tr w:rsidR="007C2B9D" w:rsidRPr="00840E05" w14:paraId="68ADB7FE" w14:textId="77777777" w:rsidTr="00801B5C">
        <w:trPr>
          <w:cantSplit/>
        </w:trPr>
        <w:tc>
          <w:tcPr>
            <w:tcW w:w="8484" w:type="dxa"/>
            <w:gridSpan w:val="7"/>
          </w:tcPr>
          <w:p w14:paraId="169B8E45" w14:textId="77777777" w:rsidR="007C2B9D" w:rsidRPr="00DE73B0" w:rsidRDefault="0077747C" w:rsidP="007C2B9D">
            <w:pPr>
              <w:tabs>
                <w:tab w:val="clear" w:pos="567"/>
              </w:tabs>
              <w:autoSpaceDE w:val="0"/>
              <w:autoSpaceDN w:val="0"/>
              <w:adjustRightInd w:val="0"/>
              <w:spacing w:line="240" w:lineRule="auto"/>
              <w:rPr>
                <w:snapToGrid/>
                <w:szCs w:val="22"/>
                <w:lang w:val="lt-LT"/>
              </w:rPr>
            </w:pPr>
            <w:r w:rsidRPr="00DE73B0">
              <w:rPr>
                <w:caps/>
                <w:snapToGrid/>
                <w:szCs w:val="22"/>
                <w:lang w:val="lt-LT"/>
              </w:rPr>
              <w:t>KAS AŠTUONI</w:t>
            </w:r>
            <w:r w:rsidR="0002610E" w:rsidRPr="00DE73B0">
              <w:rPr>
                <w:caps/>
                <w:snapToGrid/>
                <w:szCs w:val="22"/>
                <w:lang w:val="lt-LT"/>
              </w:rPr>
              <w:t>A</w:t>
            </w:r>
            <w:r w:rsidRPr="00DE73B0">
              <w:rPr>
                <w:caps/>
                <w:snapToGrid/>
                <w:szCs w:val="22"/>
                <w:lang w:val="lt-LT"/>
              </w:rPr>
              <w:t xml:space="preserve">S VALANDAS SKIRIAMO </w:t>
            </w:r>
            <w:r w:rsidR="007C2B9D" w:rsidRPr="00DE73B0">
              <w:rPr>
                <w:caps/>
                <w:snapToGrid/>
                <w:szCs w:val="22"/>
                <w:lang w:val="lt-LT"/>
              </w:rPr>
              <w:t>gabapentin</w:t>
            </w:r>
            <w:r w:rsidRPr="00DE73B0">
              <w:rPr>
                <w:caps/>
                <w:snapToGrid/>
                <w:szCs w:val="22"/>
                <w:lang w:val="lt-LT"/>
              </w:rPr>
              <w:t>O VIDUTINIŲ</w:t>
            </w:r>
            <w:r w:rsidR="007C2B9D" w:rsidRPr="00DE73B0">
              <w:rPr>
                <w:caps/>
                <w:snapToGrid/>
                <w:szCs w:val="22"/>
                <w:lang w:val="lt-LT"/>
              </w:rPr>
              <w:t xml:space="preserve"> (%CV) </w:t>
            </w:r>
            <w:r w:rsidRPr="00DE73B0">
              <w:rPr>
                <w:caps/>
                <w:snapToGrid/>
                <w:szCs w:val="22"/>
                <w:lang w:val="lt-LT"/>
              </w:rPr>
              <w:t>FarmakokineTIkos parametrų NUSISTOVĖJUS PUSIUASVYRINEI APYKAITAI</w:t>
            </w:r>
            <w:r w:rsidR="007C2B9D" w:rsidRPr="00DE73B0">
              <w:rPr>
                <w:caps/>
                <w:snapToGrid/>
                <w:szCs w:val="22"/>
                <w:lang w:val="lt-LT"/>
              </w:rPr>
              <w:t xml:space="preserve"> </w:t>
            </w:r>
            <w:r w:rsidRPr="00DE73B0">
              <w:rPr>
                <w:caps/>
                <w:snapToGrid/>
                <w:szCs w:val="22"/>
                <w:lang w:val="lt-LT"/>
              </w:rPr>
              <w:t>APIBENDRINIMAS</w:t>
            </w:r>
          </w:p>
        </w:tc>
      </w:tr>
      <w:tr w:rsidR="007C2B9D" w:rsidRPr="00DE73B0" w14:paraId="30ACEA44" w14:textId="77777777" w:rsidTr="00801B5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2402" w:type="dxa"/>
            <w:vMerge w:val="restart"/>
            <w:tcBorders>
              <w:top w:val="single" w:sz="4" w:space="0" w:color="auto"/>
              <w:left w:val="single" w:sz="4" w:space="0" w:color="auto"/>
              <w:right w:val="single" w:sz="4" w:space="0" w:color="auto"/>
            </w:tcBorders>
          </w:tcPr>
          <w:p w14:paraId="6B787DB0" w14:textId="77777777" w:rsidR="007C2B9D" w:rsidRPr="00DE73B0" w:rsidRDefault="0077747C" w:rsidP="007C2B9D">
            <w:pPr>
              <w:tabs>
                <w:tab w:val="clear" w:pos="567"/>
              </w:tabs>
              <w:autoSpaceDE w:val="0"/>
              <w:autoSpaceDN w:val="0"/>
              <w:adjustRightInd w:val="0"/>
              <w:spacing w:line="240" w:lineRule="auto"/>
              <w:rPr>
                <w:snapToGrid/>
                <w:szCs w:val="22"/>
                <w:lang w:val="lt-LT"/>
              </w:rPr>
            </w:pPr>
            <w:r w:rsidRPr="00DE73B0">
              <w:rPr>
                <w:snapToGrid/>
                <w:szCs w:val="22"/>
                <w:lang w:val="lt-LT"/>
              </w:rPr>
              <w:t>F</w:t>
            </w:r>
            <w:r w:rsidR="007C2B9D" w:rsidRPr="00DE73B0">
              <w:rPr>
                <w:snapToGrid/>
                <w:szCs w:val="22"/>
                <w:lang w:val="lt-LT"/>
              </w:rPr>
              <w:t>arma</w:t>
            </w:r>
            <w:r w:rsidRPr="00DE73B0">
              <w:rPr>
                <w:snapToGrid/>
                <w:szCs w:val="22"/>
                <w:lang w:val="lt-LT"/>
              </w:rPr>
              <w:t>k</w:t>
            </w:r>
            <w:r w:rsidR="007C2B9D" w:rsidRPr="00DE73B0">
              <w:rPr>
                <w:snapToGrid/>
                <w:szCs w:val="22"/>
                <w:lang w:val="lt-LT"/>
              </w:rPr>
              <w:t>okineti</w:t>
            </w:r>
            <w:r w:rsidRPr="00DE73B0">
              <w:rPr>
                <w:snapToGrid/>
                <w:szCs w:val="22"/>
                <w:lang w:val="lt-LT"/>
              </w:rPr>
              <w:t>kos parametras</w:t>
            </w:r>
          </w:p>
        </w:tc>
        <w:tc>
          <w:tcPr>
            <w:tcW w:w="1993" w:type="dxa"/>
            <w:gridSpan w:val="2"/>
            <w:tcBorders>
              <w:top w:val="single" w:sz="4" w:space="0" w:color="auto"/>
              <w:left w:val="single" w:sz="4" w:space="0" w:color="auto"/>
              <w:bottom w:val="single" w:sz="4" w:space="0" w:color="auto"/>
              <w:right w:val="single" w:sz="4" w:space="0" w:color="auto"/>
            </w:tcBorders>
          </w:tcPr>
          <w:p w14:paraId="087AB0CB" w14:textId="77777777" w:rsidR="007C2B9D" w:rsidRPr="00DE73B0" w:rsidRDefault="007C2B9D" w:rsidP="007C2B9D">
            <w:pPr>
              <w:tabs>
                <w:tab w:val="clear" w:pos="567"/>
              </w:tabs>
              <w:autoSpaceDE w:val="0"/>
              <w:autoSpaceDN w:val="0"/>
              <w:adjustRightInd w:val="0"/>
              <w:spacing w:line="240" w:lineRule="auto"/>
              <w:jc w:val="center"/>
              <w:rPr>
                <w:snapToGrid/>
                <w:szCs w:val="22"/>
                <w:lang w:val="lt-LT"/>
              </w:rPr>
            </w:pPr>
            <w:r w:rsidRPr="00DE73B0">
              <w:rPr>
                <w:snapToGrid/>
                <w:szCs w:val="22"/>
                <w:lang w:val="lt-LT"/>
              </w:rPr>
              <w:t>300 mg</w:t>
            </w:r>
          </w:p>
          <w:p w14:paraId="65DD05EE" w14:textId="77777777" w:rsidR="007C2B9D" w:rsidRPr="00DE73B0" w:rsidRDefault="007C2B9D" w:rsidP="007C2B9D">
            <w:pPr>
              <w:tabs>
                <w:tab w:val="clear" w:pos="567"/>
              </w:tabs>
              <w:autoSpaceDE w:val="0"/>
              <w:autoSpaceDN w:val="0"/>
              <w:adjustRightInd w:val="0"/>
              <w:spacing w:line="240" w:lineRule="auto"/>
              <w:jc w:val="center"/>
              <w:rPr>
                <w:snapToGrid/>
                <w:szCs w:val="22"/>
                <w:lang w:val="lt-LT"/>
              </w:rPr>
            </w:pPr>
            <w:r w:rsidRPr="00DE73B0">
              <w:rPr>
                <w:snapToGrid/>
                <w:szCs w:val="22"/>
                <w:lang w:val="lt-LT"/>
              </w:rPr>
              <w:t>(N</w:t>
            </w:r>
            <w:r w:rsidR="0077747C" w:rsidRPr="00DE73B0">
              <w:rPr>
                <w:snapToGrid/>
                <w:szCs w:val="22"/>
                <w:lang w:val="lt-LT"/>
              </w:rPr>
              <w:t> = </w:t>
            </w:r>
            <w:r w:rsidRPr="00DE73B0">
              <w:rPr>
                <w:snapToGrid/>
                <w:szCs w:val="22"/>
                <w:lang w:val="lt-LT"/>
              </w:rPr>
              <w:t>7)</w:t>
            </w:r>
          </w:p>
        </w:tc>
        <w:tc>
          <w:tcPr>
            <w:tcW w:w="2047" w:type="dxa"/>
            <w:gridSpan w:val="2"/>
            <w:tcBorders>
              <w:top w:val="single" w:sz="4" w:space="0" w:color="auto"/>
              <w:left w:val="single" w:sz="4" w:space="0" w:color="auto"/>
              <w:bottom w:val="single" w:sz="4" w:space="0" w:color="auto"/>
              <w:right w:val="single" w:sz="4" w:space="0" w:color="auto"/>
            </w:tcBorders>
          </w:tcPr>
          <w:p w14:paraId="6B395F6A" w14:textId="77777777" w:rsidR="007C2B9D" w:rsidRPr="00DE73B0" w:rsidRDefault="007C2B9D" w:rsidP="007C2B9D">
            <w:pPr>
              <w:tabs>
                <w:tab w:val="clear" w:pos="567"/>
              </w:tabs>
              <w:autoSpaceDE w:val="0"/>
              <w:autoSpaceDN w:val="0"/>
              <w:adjustRightInd w:val="0"/>
              <w:spacing w:line="240" w:lineRule="auto"/>
              <w:jc w:val="center"/>
              <w:rPr>
                <w:snapToGrid/>
                <w:szCs w:val="22"/>
                <w:lang w:val="lt-LT"/>
              </w:rPr>
            </w:pPr>
            <w:r w:rsidRPr="00DE73B0">
              <w:rPr>
                <w:snapToGrid/>
                <w:szCs w:val="22"/>
                <w:lang w:val="lt-LT"/>
              </w:rPr>
              <w:t>400 mg</w:t>
            </w:r>
          </w:p>
          <w:p w14:paraId="130E4B30" w14:textId="77777777" w:rsidR="007C2B9D" w:rsidRPr="00DE73B0" w:rsidRDefault="007C2B9D" w:rsidP="007C2B9D">
            <w:pPr>
              <w:tabs>
                <w:tab w:val="clear" w:pos="567"/>
              </w:tabs>
              <w:autoSpaceDE w:val="0"/>
              <w:autoSpaceDN w:val="0"/>
              <w:adjustRightInd w:val="0"/>
              <w:spacing w:line="240" w:lineRule="auto"/>
              <w:jc w:val="center"/>
              <w:rPr>
                <w:snapToGrid/>
                <w:szCs w:val="22"/>
                <w:lang w:val="lt-LT"/>
              </w:rPr>
            </w:pPr>
            <w:r w:rsidRPr="00DE73B0">
              <w:rPr>
                <w:snapToGrid/>
                <w:szCs w:val="22"/>
                <w:lang w:val="lt-LT"/>
              </w:rPr>
              <w:t>(N</w:t>
            </w:r>
            <w:r w:rsidR="0077747C" w:rsidRPr="00DE73B0">
              <w:rPr>
                <w:snapToGrid/>
                <w:szCs w:val="22"/>
                <w:lang w:val="lt-LT"/>
              </w:rPr>
              <w:t> = </w:t>
            </w:r>
            <w:r w:rsidRPr="00DE73B0">
              <w:rPr>
                <w:snapToGrid/>
                <w:szCs w:val="22"/>
                <w:lang w:val="lt-LT"/>
              </w:rPr>
              <w:t>14)</w:t>
            </w:r>
          </w:p>
        </w:tc>
        <w:tc>
          <w:tcPr>
            <w:tcW w:w="2042" w:type="dxa"/>
            <w:gridSpan w:val="2"/>
            <w:tcBorders>
              <w:top w:val="single" w:sz="4" w:space="0" w:color="auto"/>
              <w:left w:val="single" w:sz="4" w:space="0" w:color="auto"/>
              <w:bottom w:val="single" w:sz="4" w:space="0" w:color="auto"/>
              <w:right w:val="single" w:sz="4" w:space="0" w:color="auto"/>
            </w:tcBorders>
          </w:tcPr>
          <w:p w14:paraId="266736A6" w14:textId="77777777" w:rsidR="007C2B9D" w:rsidRPr="00DE73B0" w:rsidRDefault="007C2B9D" w:rsidP="007C2B9D">
            <w:pPr>
              <w:tabs>
                <w:tab w:val="clear" w:pos="567"/>
              </w:tabs>
              <w:autoSpaceDE w:val="0"/>
              <w:autoSpaceDN w:val="0"/>
              <w:adjustRightInd w:val="0"/>
              <w:spacing w:line="240" w:lineRule="auto"/>
              <w:jc w:val="center"/>
              <w:rPr>
                <w:snapToGrid/>
                <w:szCs w:val="22"/>
                <w:lang w:val="lt-LT"/>
              </w:rPr>
            </w:pPr>
            <w:r w:rsidRPr="00DE73B0">
              <w:rPr>
                <w:snapToGrid/>
                <w:szCs w:val="22"/>
                <w:lang w:val="lt-LT"/>
              </w:rPr>
              <w:t>800 mg</w:t>
            </w:r>
          </w:p>
          <w:p w14:paraId="60A83959" w14:textId="77777777" w:rsidR="007C2B9D" w:rsidRPr="00DE73B0" w:rsidRDefault="007C2B9D" w:rsidP="007C2B9D">
            <w:pPr>
              <w:tabs>
                <w:tab w:val="clear" w:pos="567"/>
              </w:tabs>
              <w:autoSpaceDE w:val="0"/>
              <w:autoSpaceDN w:val="0"/>
              <w:adjustRightInd w:val="0"/>
              <w:spacing w:line="240" w:lineRule="auto"/>
              <w:jc w:val="center"/>
              <w:rPr>
                <w:snapToGrid/>
                <w:szCs w:val="22"/>
                <w:lang w:val="lt-LT"/>
              </w:rPr>
            </w:pPr>
            <w:r w:rsidRPr="00DE73B0">
              <w:rPr>
                <w:snapToGrid/>
                <w:szCs w:val="22"/>
                <w:lang w:val="lt-LT"/>
              </w:rPr>
              <w:t>(N</w:t>
            </w:r>
            <w:r w:rsidR="0077747C" w:rsidRPr="00DE73B0">
              <w:rPr>
                <w:snapToGrid/>
                <w:szCs w:val="22"/>
                <w:lang w:val="lt-LT"/>
              </w:rPr>
              <w:t> = </w:t>
            </w:r>
            <w:r w:rsidRPr="00DE73B0">
              <w:rPr>
                <w:snapToGrid/>
                <w:szCs w:val="22"/>
                <w:lang w:val="lt-LT"/>
              </w:rPr>
              <w:t>14)</w:t>
            </w:r>
          </w:p>
        </w:tc>
      </w:tr>
      <w:tr w:rsidR="0077747C" w:rsidRPr="00DE73B0" w14:paraId="2D8911FF" w14:textId="77777777" w:rsidTr="00801B5C">
        <w:trPr>
          <w:cantSplit/>
        </w:trPr>
        <w:tc>
          <w:tcPr>
            <w:tcW w:w="2402" w:type="dxa"/>
            <w:vMerge/>
            <w:tcBorders>
              <w:left w:val="single" w:sz="4" w:space="0" w:color="auto"/>
              <w:right w:val="single" w:sz="4" w:space="0" w:color="auto"/>
            </w:tcBorders>
          </w:tcPr>
          <w:p w14:paraId="74A411DC" w14:textId="77777777" w:rsidR="0077747C" w:rsidRPr="00DE73B0" w:rsidRDefault="0077747C" w:rsidP="0077747C">
            <w:pPr>
              <w:widowControl w:val="0"/>
              <w:tabs>
                <w:tab w:val="clear" w:pos="567"/>
              </w:tabs>
              <w:autoSpaceDE w:val="0"/>
              <w:autoSpaceDN w:val="0"/>
              <w:adjustRightInd w:val="0"/>
              <w:spacing w:line="240" w:lineRule="auto"/>
              <w:rPr>
                <w:snapToGrid/>
                <w:color w:val="000000"/>
                <w:szCs w:val="22"/>
                <w:lang w:val="lt-LT"/>
              </w:rPr>
            </w:pPr>
          </w:p>
        </w:tc>
        <w:tc>
          <w:tcPr>
            <w:tcW w:w="1000" w:type="dxa"/>
            <w:tcBorders>
              <w:left w:val="single" w:sz="4" w:space="0" w:color="auto"/>
            </w:tcBorders>
          </w:tcPr>
          <w:p w14:paraId="554E18FC" w14:textId="77777777" w:rsidR="0077747C" w:rsidRPr="00DE73B0" w:rsidRDefault="0077747C" w:rsidP="0077747C">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Vidurkis</w:t>
            </w:r>
          </w:p>
        </w:tc>
        <w:tc>
          <w:tcPr>
            <w:tcW w:w="993" w:type="dxa"/>
          </w:tcPr>
          <w:p w14:paraId="30216353" w14:textId="77777777" w:rsidR="0077747C" w:rsidRPr="00DE73B0" w:rsidRDefault="0077747C" w:rsidP="0077747C">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%VK</w:t>
            </w:r>
          </w:p>
        </w:tc>
        <w:tc>
          <w:tcPr>
            <w:tcW w:w="986" w:type="dxa"/>
          </w:tcPr>
          <w:p w14:paraId="0BEC3096" w14:textId="77777777" w:rsidR="0077747C" w:rsidRPr="00DE73B0" w:rsidRDefault="0077747C" w:rsidP="0077747C">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Vidurkis</w:t>
            </w:r>
          </w:p>
        </w:tc>
        <w:tc>
          <w:tcPr>
            <w:tcW w:w="1061" w:type="dxa"/>
          </w:tcPr>
          <w:p w14:paraId="7F109E44" w14:textId="77777777" w:rsidR="0077747C" w:rsidRPr="00DE73B0" w:rsidRDefault="0077747C" w:rsidP="0077747C">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%VK</w:t>
            </w:r>
          </w:p>
        </w:tc>
        <w:tc>
          <w:tcPr>
            <w:tcW w:w="993" w:type="dxa"/>
          </w:tcPr>
          <w:p w14:paraId="3B948440" w14:textId="77777777" w:rsidR="0077747C" w:rsidRPr="00DE73B0" w:rsidRDefault="0077747C" w:rsidP="0077747C">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Vidurkis</w:t>
            </w:r>
          </w:p>
        </w:tc>
        <w:tc>
          <w:tcPr>
            <w:tcW w:w="1049" w:type="dxa"/>
          </w:tcPr>
          <w:p w14:paraId="4BA2544E" w14:textId="77777777" w:rsidR="0077747C" w:rsidRPr="00DE73B0" w:rsidRDefault="0077747C" w:rsidP="0077747C">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%VK</w:t>
            </w:r>
          </w:p>
        </w:tc>
      </w:tr>
      <w:tr w:rsidR="007C2B9D" w:rsidRPr="00DE73B0" w14:paraId="70596E69" w14:textId="77777777" w:rsidTr="00801B5C">
        <w:trPr>
          <w:cantSplit/>
        </w:trPr>
        <w:tc>
          <w:tcPr>
            <w:tcW w:w="2402" w:type="dxa"/>
          </w:tcPr>
          <w:p w14:paraId="7E843F6C"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proofErr w:type="spellStart"/>
            <w:r w:rsidRPr="00DE73B0">
              <w:rPr>
                <w:snapToGrid/>
                <w:color w:val="000000"/>
                <w:szCs w:val="22"/>
                <w:lang w:val="lt-LT"/>
              </w:rPr>
              <w:t>C</w:t>
            </w:r>
            <w:r w:rsidRPr="00DE73B0">
              <w:rPr>
                <w:snapToGrid/>
                <w:color w:val="000000"/>
                <w:szCs w:val="22"/>
                <w:vertAlign w:val="subscript"/>
                <w:lang w:val="lt-LT"/>
              </w:rPr>
              <w:t>max</w:t>
            </w:r>
            <w:proofErr w:type="spellEnd"/>
            <w:r w:rsidRPr="00DE73B0">
              <w:rPr>
                <w:snapToGrid/>
                <w:color w:val="000000"/>
                <w:szCs w:val="22"/>
                <w:lang w:val="lt-LT"/>
              </w:rPr>
              <w:t xml:space="preserve"> (µ</w:t>
            </w:r>
            <w:r w:rsidRPr="00DE73B0">
              <w:rPr>
                <w:snapToGrid/>
                <w:color w:val="000000"/>
                <w:szCs w:val="22"/>
                <w:lang w:val="lt-LT" w:eastAsia="fi-FI"/>
              </w:rPr>
              <w:t>g</w:t>
            </w:r>
            <w:r w:rsidRPr="00DE73B0">
              <w:rPr>
                <w:snapToGrid/>
                <w:color w:val="000000"/>
                <w:szCs w:val="22"/>
                <w:lang w:val="lt-LT"/>
              </w:rPr>
              <w:t>/ml)</w:t>
            </w:r>
          </w:p>
        </w:tc>
        <w:tc>
          <w:tcPr>
            <w:tcW w:w="1000" w:type="dxa"/>
          </w:tcPr>
          <w:p w14:paraId="3281FFA1"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4</w:t>
            </w:r>
            <w:r w:rsidR="0077747C" w:rsidRPr="00DE73B0">
              <w:rPr>
                <w:snapToGrid/>
                <w:color w:val="000000"/>
                <w:szCs w:val="22"/>
                <w:lang w:val="lt-LT"/>
              </w:rPr>
              <w:t>,</w:t>
            </w:r>
            <w:r w:rsidRPr="00DE73B0">
              <w:rPr>
                <w:snapToGrid/>
                <w:color w:val="000000"/>
                <w:szCs w:val="22"/>
                <w:lang w:val="lt-LT"/>
              </w:rPr>
              <w:t>02</w:t>
            </w:r>
          </w:p>
        </w:tc>
        <w:tc>
          <w:tcPr>
            <w:tcW w:w="993" w:type="dxa"/>
          </w:tcPr>
          <w:p w14:paraId="4038A4D2"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(24)</w:t>
            </w:r>
          </w:p>
        </w:tc>
        <w:tc>
          <w:tcPr>
            <w:tcW w:w="986" w:type="dxa"/>
          </w:tcPr>
          <w:p w14:paraId="5817E441"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5</w:t>
            </w:r>
            <w:r w:rsidR="0077747C" w:rsidRPr="00DE73B0">
              <w:rPr>
                <w:snapToGrid/>
                <w:color w:val="000000"/>
                <w:szCs w:val="22"/>
                <w:lang w:val="lt-LT"/>
              </w:rPr>
              <w:t>,</w:t>
            </w:r>
            <w:r w:rsidRPr="00DE73B0">
              <w:rPr>
                <w:snapToGrid/>
                <w:color w:val="000000"/>
                <w:szCs w:val="22"/>
                <w:lang w:val="lt-LT"/>
              </w:rPr>
              <w:t>74</w:t>
            </w:r>
          </w:p>
        </w:tc>
        <w:tc>
          <w:tcPr>
            <w:tcW w:w="1061" w:type="dxa"/>
          </w:tcPr>
          <w:p w14:paraId="279C74E5"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(38)</w:t>
            </w:r>
          </w:p>
        </w:tc>
        <w:tc>
          <w:tcPr>
            <w:tcW w:w="993" w:type="dxa"/>
          </w:tcPr>
          <w:p w14:paraId="383D4285"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8</w:t>
            </w:r>
            <w:r w:rsidR="0077747C" w:rsidRPr="00DE73B0">
              <w:rPr>
                <w:snapToGrid/>
                <w:color w:val="000000"/>
                <w:szCs w:val="22"/>
                <w:lang w:val="lt-LT"/>
              </w:rPr>
              <w:t>,</w:t>
            </w:r>
            <w:r w:rsidRPr="00DE73B0">
              <w:rPr>
                <w:snapToGrid/>
                <w:color w:val="000000"/>
                <w:szCs w:val="22"/>
                <w:lang w:val="lt-LT"/>
              </w:rPr>
              <w:t>71</w:t>
            </w:r>
          </w:p>
        </w:tc>
        <w:tc>
          <w:tcPr>
            <w:tcW w:w="1049" w:type="dxa"/>
          </w:tcPr>
          <w:p w14:paraId="212DAD2D"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(29)</w:t>
            </w:r>
          </w:p>
        </w:tc>
      </w:tr>
      <w:tr w:rsidR="007C2B9D" w:rsidRPr="00DE73B0" w14:paraId="306F4D73" w14:textId="77777777" w:rsidTr="00801B5C">
        <w:trPr>
          <w:cantSplit/>
        </w:trPr>
        <w:tc>
          <w:tcPr>
            <w:tcW w:w="2402" w:type="dxa"/>
          </w:tcPr>
          <w:p w14:paraId="31EDB4E5"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proofErr w:type="spellStart"/>
            <w:r w:rsidRPr="00DE73B0">
              <w:rPr>
                <w:snapToGrid/>
                <w:color w:val="000000"/>
                <w:szCs w:val="22"/>
                <w:lang w:val="lt-LT"/>
              </w:rPr>
              <w:t>t</w:t>
            </w:r>
            <w:r w:rsidRPr="00DE73B0">
              <w:rPr>
                <w:snapToGrid/>
                <w:color w:val="000000"/>
                <w:szCs w:val="22"/>
                <w:vertAlign w:val="subscript"/>
                <w:lang w:val="lt-LT"/>
              </w:rPr>
              <w:t>max</w:t>
            </w:r>
            <w:proofErr w:type="spellEnd"/>
            <w:r w:rsidRPr="00DE73B0">
              <w:rPr>
                <w:snapToGrid/>
                <w:color w:val="000000"/>
                <w:szCs w:val="22"/>
                <w:lang w:val="lt-LT"/>
              </w:rPr>
              <w:t xml:space="preserve"> (</w:t>
            </w:r>
            <w:r w:rsidR="0077747C" w:rsidRPr="00DE73B0">
              <w:rPr>
                <w:snapToGrid/>
                <w:color w:val="000000"/>
                <w:szCs w:val="22"/>
                <w:lang w:val="lt-LT"/>
              </w:rPr>
              <w:t>val.</w:t>
            </w:r>
            <w:r w:rsidRPr="00DE73B0">
              <w:rPr>
                <w:snapToGrid/>
                <w:color w:val="000000"/>
                <w:szCs w:val="22"/>
                <w:lang w:val="lt-LT"/>
              </w:rPr>
              <w:t>)</w:t>
            </w:r>
          </w:p>
        </w:tc>
        <w:tc>
          <w:tcPr>
            <w:tcW w:w="1000" w:type="dxa"/>
          </w:tcPr>
          <w:p w14:paraId="07418DAF"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w:t>
            </w:r>
            <w:r w:rsidR="0077747C" w:rsidRPr="00DE73B0">
              <w:rPr>
                <w:snapToGrid/>
                <w:color w:val="000000"/>
                <w:szCs w:val="22"/>
                <w:lang w:val="lt-LT"/>
              </w:rPr>
              <w:t>,</w:t>
            </w:r>
            <w:r w:rsidRPr="00DE73B0">
              <w:rPr>
                <w:snapToGrid/>
                <w:color w:val="000000"/>
                <w:szCs w:val="22"/>
                <w:lang w:val="lt-LT"/>
              </w:rPr>
              <w:t>7</w:t>
            </w:r>
          </w:p>
        </w:tc>
        <w:tc>
          <w:tcPr>
            <w:tcW w:w="993" w:type="dxa"/>
          </w:tcPr>
          <w:p w14:paraId="78E539E7"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(18)</w:t>
            </w:r>
          </w:p>
        </w:tc>
        <w:tc>
          <w:tcPr>
            <w:tcW w:w="986" w:type="dxa"/>
          </w:tcPr>
          <w:p w14:paraId="0CEB5020"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w:t>
            </w:r>
            <w:r w:rsidR="0077747C" w:rsidRPr="00DE73B0">
              <w:rPr>
                <w:snapToGrid/>
                <w:color w:val="000000"/>
                <w:szCs w:val="22"/>
                <w:lang w:val="lt-LT"/>
              </w:rPr>
              <w:t>,</w:t>
            </w:r>
            <w:r w:rsidRPr="00DE73B0">
              <w:rPr>
                <w:snapToGrid/>
                <w:color w:val="000000"/>
                <w:szCs w:val="22"/>
                <w:lang w:val="lt-LT"/>
              </w:rPr>
              <w:t>1</w:t>
            </w:r>
          </w:p>
        </w:tc>
        <w:tc>
          <w:tcPr>
            <w:tcW w:w="1061" w:type="dxa"/>
          </w:tcPr>
          <w:p w14:paraId="3A6DA32F"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(54)</w:t>
            </w:r>
          </w:p>
        </w:tc>
        <w:tc>
          <w:tcPr>
            <w:tcW w:w="993" w:type="dxa"/>
          </w:tcPr>
          <w:p w14:paraId="1B1A0776"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1</w:t>
            </w:r>
            <w:r w:rsidR="0077747C" w:rsidRPr="00DE73B0">
              <w:rPr>
                <w:snapToGrid/>
                <w:color w:val="000000"/>
                <w:szCs w:val="22"/>
                <w:lang w:val="lt-LT"/>
              </w:rPr>
              <w:t>,</w:t>
            </w:r>
            <w:r w:rsidRPr="00DE73B0">
              <w:rPr>
                <w:snapToGrid/>
                <w:color w:val="000000"/>
                <w:szCs w:val="22"/>
                <w:lang w:val="lt-LT"/>
              </w:rPr>
              <w:t>6</w:t>
            </w:r>
          </w:p>
        </w:tc>
        <w:tc>
          <w:tcPr>
            <w:tcW w:w="1049" w:type="dxa"/>
          </w:tcPr>
          <w:p w14:paraId="509CF4FC"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(76)</w:t>
            </w:r>
          </w:p>
        </w:tc>
      </w:tr>
      <w:tr w:rsidR="007C2B9D" w:rsidRPr="00DE73B0" w14:paraId="4E05F123" w14:textId="77777777" w:rsidTr="00801B5C">
        <w:trPr>
          <w:cantSplit/>
        </w:trPr>
        <w:tc>
          <w:tcPr>
            <w:tcW w:w="2402" w:type="dxa"/>
          </w:tcPr>
          <w:p w14:paraId="38FB0FD1"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T</w:t>
            </w:r>
            <w:r w:rsidRPr="00DE73B0">
              <w:rPr>
                <w:snapToGrid/>
                <w:color w:val="000000"/>
                <w:szCs w:val="22"/>
                <w:vertAlign w:val="subscript"/>
                <w:lang w:val="lt-LT"/>
              </w:rPr>
              <w:t>1/2</w:t>
            </w:r>
            <w:r w:rsidRPr="00DE73B0">
              <w:rPr>
                <w:snapToGrid/>
                <w:color w:val="000000"/>
                <w:szCs w:val="22"/>
                <w:lang w:val="lt-LT"/>
              </w:rPr>
              <w:t xml:space="preserve"> (</w:t>
            </w:r>
            <w:r w:rsidR="0077747C" w:rsidRPr="00DE73B0">
              <w:rPr>
                <w:snapToGrid/>
                <w:color w:val="000000"/>
                <w:szCs w:val="22"/>
                <w:lang w:val="lt-LT"/>
              </w:rPr>
              <w:t>val.</w:t>
            </w:r>
            <w:r w:rsidRPr="00DE73B0">
              <w:rPr>
                <w:snapToGrid/>
                <w:color w:val="000000"/>
                <w:szCs w:val="22"/>
                <w:lang w:val="lt-LT"/>
              </w:rPr>
              <w:t>)</w:t>
            </w:r>
          </w:p>
        </w:tc>
        <w:tc>
          <w:tcPr>
            <w:tcW w:w="1000" w:type="dxa"/>
          </w:tcPr>
          <w:p w14:paraId="129A9301"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5</w:t>
            </w:r>
            <w:r w:rsidR="0077747C" w:rsidRPr="00DE73B0">
              <w:rPr>
                <w:snapToGrid/>
                <w:color w:val="000000"/>
                <w:szCs w:val="22"/>
                <w:lang w:val="lt-LT"/>
              </w:rPr>
              <w:t>,</w:t>
            </w:r>
            <w:r w:rsidRPr="00DE73B0">
              <w:rPr>
                <w:snapToGrid/>
                <w:color w:val="000000"/>
                <w:szCs w:val="22"/>
                <w:lang w:val="lt-LT"/>
              </w:rPr>
              <w:t>2</w:t>
            </w:r>
          </w:p>
        </w:tc>
        <w:tc>
          <w:tcPr>
            <w:tcW w:w="993" w:type="dxa"/>
          </w:tcPr>
          <w:p w14:paraId="4F064B2E"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(12)</w:t>
            </w:r>
          </w:p>
        </w:tc>
        <w:tc>
          <w:tcPr>
            <w:tcW w:w="986" w:type="dxa"/>
          </w:tcPr>
          <w:p w14:paraId="3F7EF7EE"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10</w:t>
            </w:r>
            <w:r w:rsidR="0077747C" w:rsidRPr="00DE73B0">
              <w:rPr>
                <w:snapToGrid/>
                <w:color w:val="000000"/>
                <w:szCs w:val="22"/>
                <w:lang w:val="lt-LT"/>
              </w:rPr>
              <w:t>,</w:t>
            </w:r>
            <w:r w:rsidRPr="00DE73B0">
              <w:rPr>
                <w:snapToGrid/>
                <w:color w:val="000000"/>
                <w:szCs w:val="22"/>
                <w:lang w:val="lt-LT"/>
              </w:rPr>
              <w:t>8</w:t>
            </w:r>
          </w:p>
        </w:tc>
        <w:tc>
          <w:tcPr>
            <w:tcW w:w="1061" w:type="dxa"/>
          </w:tcPr>
          <w:p w14:paraId="04FA4599"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(89)</w:t>
            </w:r>
          </w:p>
        </w:tc>
        <w:tc>
          <w:tcPr>
            <w:tcW w:w="993" w:type="dxa"/>
          </w:tcPr>
          <w:p w14:paraId="104CB3C9"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10</w:t>
            </w:r>
            <w:r w:rsidR="0077747C" w:rsidRPr="00DE73B0">
              <w:rPr>
                <w:snapToGrid/>
                <w:color w:val="000000"/>
                <w:szCs w:val="22"/>
                <w:lang w:val="lt-LT"/>
              </w:rPr>
              <w:t>,</w:t>
            </w:r>
            <w:r w:rsidRPr="00DE73B0">
              <w:rPr>
                <w:snapToGrid/>
                <w:color w:val="000000"/>
                <w:szCs w:val="22"/>
                <w:lang w:val="lt-LT"/>
              </w:rPr>
              <w:t>6</w:t>
            </w:r>
          </w:p>
        </w:tc>
        <w:tc>
          <w:tcPr>
            <w:tcW w:w="1049" w:type="dxa"/>
          </w:tcPr>
          <w:p w14:paraId="6999D825"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(41)</w:t>
            </w:r>
          </w:p>
        </w:tc>
      </w:tr>
      <w:tr w:rsidR="007C2B9D" w:rsidRPr="00DE73B0" w14:paraId="50A18F21" w14:textId="77777777" w:rsidTr="00801B5C">
        <w:trPr>
          <w:cantSplit/>
        </w:trPr>
        <w:tc>
          <w:tcPr>
            <w:tcW w:w="2402" w:type="dxa"/>
          </w:tcPr>
          <w:p w14:paraId="5500A28E" w14:textId="77777777" w:rsidR="007C2B9D" w:rsidRPr="00DE73B0" w:rsidRDefault="007C2B9D" w:rsidP="007C2B9D">
            <w:pPr>
              <w:widowControl w:val="0"/>
              <w:tabs>
                <w:tab w:val="clear" w:pos="567"/>
              </w:tabs>
              <w:autoSpaceDE w:val="0"/>
              <w:autoSpaceDN w:val="0"/>
              <w:adjustRightInd w:val="0"/>
              <w:spacing w:line="240" w:lineRule="auto"/>
              <w:ind w:right="-108"/>
              <w:rPr>
                <w:snapToGrid/>
                <w:color w:val="000000"/>
                <w:szCs w:val="22"/>
                <w:lang w:val="lt-LT"/>
              </w:rPr>
            </w:pPr>
            <w:r w:rsidRPr="00DE73B0">
              <w:rPr>
                <w:snapToGrid/>
                <w:color w:val="000000"/>
                <w:szCs w:val="22"/>
                <w:lang w:val="lt-LT"/>
              </w:rPr>
              <w:t>AUC (0</w:t>
            </w:r>
            <w:r w:rsidRPr="00DE73B0">
              <w:rPr>
                <w:snapToGrid/>
                <w:color w:val="000000"/>
                <w:szCs w:val="22"/>
                <w:lang w:val="lt-LT" w:eastAsia="fi-FI"/>
              </w:rPr>
              <w:t>–</w:t>
            </w:r>
            <w:r w:rsidRPr="00DE73B0">
              <w:rPr>
                <w:snapToGrid/>
                <w:color w:val="000000"/>
                <w:szCs w:val="22"/>
                <w:lang w:val="lt-LT"/>
              </w:rPr>
              <w:t>8)</w:t>
            </w:r>
            <w:r w:rsidRPr="00DE73B0">
              <w:rPr>
                <w:snapToGrid/>
                <w:color w:val="000000"/>
                <w:szCs w:val="22"/>
                <w:lang w:val="lt-LT" w:eastAsia="fi-FI"/>
              </w:rPr>
              <w:t xml:space="preserve"> (µ</w:t>
            </w:r>
            <w:proofErr w:type="spellStart"/>
            <w:r w:rsidRPr="00DE73B0">
              <w:rPr>
                <w:snapToGrid/>
                <w:color w:val="000000"/>
                <w:szCs w:val="22"/>
                <w:lang w:val="lt-LT" w:eastAsia="fi-FI"/>
              </w:rPr>
              <w:t>g</w:t>
            </w:r>
            <w:r w:rsidRPr="00DE73B0">
              <w:rPr>
                <w:snapToGrid/>
                <w:color w:val="000000"/>
                <w:szCs w:val="22"/>
                <w:lang w:val="lt-LT"/>
              </w:rPr>
              <w:t>•</w:t>
            </w:r>
            <w:r w:rsidR="0077747C" w:rsidRPr="00DE73B0">
              <w:rPr>
                <w:snapToGrid/>
                <w:color w:val="000000"/>
                <w:szCs w:val="22"/>
                <w:lang w:val="lt-LT"/>
              </w:rPr>
              <w:t>val</w:t>
            </w:r>
            <w:proofErr w:type="spellEnd"/>
            <w:r w:rsidR="0077747C" w:rsidRPr="00DE73B0">
              <w:rPr>
                <w:snapToGrid/>
                <w:color w:val="000000"/>
                <w:szCs w:val="22"/>
                <w:lang w:val="lt-LT"/>
              </w:rPr>
              <w:t>.</w:t>
            </w:r>
            <w:r w:rsidRPr="00DE73B0">
              <w:rPr>
                <w:snapToGrid/>
                <w:color w:val="000000"/>
                <w:szCs w:val="22"/>
                <w:lang w:val="lt-LT"/>
              </w:rPr>
              <w:t>/ml)</w:t>
            </w:r>
          </w:p>
        </w:tc>
        <w:tc>
          <w:tcPr>
            <w:tcW w:w="1000" w:type="dxa"/>
          </w:tcPr>
          <w:p w14:paraId="14690F6F"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24</w:t>
            </w:r>
            <w:r w:rsidR="0077747C" w:rsidRPr="00DE73B0">
              <w:rPr>
                <w:snapToGrid/>
                <w:color w:val="000000"/>
                <w:szCs w:val="22"/>
                <w:lang w:val="lt-LT"/>
              </w:rPr>
              <w:t>,</w:t>
            </w:r>
            <w:r w:rsidRPr="00DE73B0">
              <w:rPr>
                <w:snapToGrid/>
                <w:color w:val="000000"/>
                <w:szCs w:val="22"/>
                <w:lang w:val="lt-LT"/>
              </w:rPr>
              <w:t>8</w:t>
            </w:r>
          </w:p>
        </w:tc>
        <w:tc>
          <w:tcPr>
            <w:tcW w:w="993" w:type="dxa"/>
          </w:tcPr>
          <w:p w14:paraId="1D81D3BE"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(24)</w:t>
            </w:r>
          </w:p>
        </w:tc>
        <w:tc>
          <w:tcPr>
            <w:tcW w:w="986" w:type="dxa"/>
          </w:tcPr>
          <w:p w14:paraId="18A4DF44"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34</w:t>
            </w:r>
            <w:r w:rsidR="0077747C" w:rsidRPr="00DE73B0">
              <w:rPr>
                <w:snapToGrid/>
                <w:color w:val="000000"/>
                <w:szCs w:val="22"/>
                <w:lang w:val="lt-LT"/>
              </w:rPr>
              <w:t>,</w:t>
            </w:r>
            <w:r w:rsidRPr="00DE73B0">
              <w:rPr>
                <w:snapToGrid/>
                <w:color w:val="000000"/>
                <w:szCs w:val="22"/>
                <w:lang w:val="lt-LT"/>
              </w:rPr>
              <w:t>5</w:t>
            </w:r>
          </w:p>
        </w:tc>
        <w:tc>
          <w:tcPr>
            <w:tcW w:w="1061" w:type="dxa"/>
          </w:tcPr>
          <w:p w14:paraId="0815F2DF"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(34)</w:t>
            </w:r>
          </w:p>
        </w:tc>
        <w:tc>
          <w:tcPr>
            <w:tcW w:w="993" w:type="dxa"/>
          </w:tcPr>
          <w:p w14:paraId="4D130D35"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51</w:t>
            </w:r>
            <w:r w:rsidR="0077747C" w:rsidRPr="00DE73B0">
              <w:rPr>
                <w:snapToGrid/>
                <w:color w:val="000000"/>
                <w:szCs w:val="22"/>
                <w:lang w:val="lt-LT"/>
              </w:rPr>
              <w:t>,</w:t>
            </w:r>
            <w:r w:rsidRPr="00DE73B0">
              <w:rPr>
                <w:snapToGrid/>
                <w:color w:val="000000"/>
                <w:szCs w:val="22"/>
                <w:lang w:val="lt-LT"/>
              </w:rPr>
              <w:t>4</w:t>
            </w:r>
          </w:p>
        </w:tc>
        <w:tc>
          <w:tcPr>
            <w:tcW w:w="1049" w:type="dxa"/>
          </w:tcPr>
          <w:p w14:paraId="6EEE8CEF"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(27)</w:t>
            </w:r>
          </w:p>
        </w:tc>
      </w:tr>
      <w:tr w:rsidR="007C2B9D" w:rsidRPr="00DE73B0" w14:paraId="03A1BE63" w14:textId="77777777" w:rsidTr="00801B5C">
        <w:trPr>
          <w:cantSplit/>
        </w:trPr>
        <w:tc>
          <w:tcPr>
            <w:tcW w:w="2402" w:type="dxa"/>
          </w:tcPr>
          <w:p w14:paraId="60FCCAD0"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proofErr w:type="spellStart"/>
            <w:r w:rsidRPr="00DE73B0">
              <w:rPr>
                <w:snapToGrid/>
                <w:color w:val="000000"/>
                <w:szCs w:val="22"/>
                <w:lang w:val="lt-LT"/>
              </w:rPr>
              <w:t>Ae</w:t>
            </w:r>
            <w:proofErr w:type="spellEnd"/>
            <w:r w:rsidRPr="00DE73B0">
              <w:rPr>
                <w:snapToGrid/>
                <w:color w:val="000000"/>
                <w:szCs w:val="22"/>
                <w:lang w:val="lt-LT"/>
              </w:rPr>
              <w:t>% (%)</w:t>
            </w:r>
          </w:p>
        </w:tc>
        <w:tc>
          <w:tcPr>
            <w:tcW w:w="1000" w:type="dxa"/>
          </w:tcPr>
          <w:p w14:paraId="5CFD87FE"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N</w:t>
            </w:r>
            <w:r w:rsidR="0077747C" w:rsidRPr="00DE73B0">
              <w:rPr>
                <w:snapToGrid/>
                <w:color w:val="000000"/>
                <w:szCs w:val="22"/>
                <w:lang w:val="lt-LT"/>
              </w:rPr>
              <w:t>D</w:t>
            </w:r>
          </w:p>
        </w:tc>
        <w:tc>
          <w:tcPr>
            <w:tcW w:w="993" w:type="dxa"/>
          </w:tcPr>
          <w:p w14:paraId="055713D6"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N</w:t>
            </w:r>
            <w:r w:rsidR="0077747C" w:rsidRPr="00DE73B0">
              <w:rPr>
                <w:snapToGrid/>
                <w:color w:val="000000"/>
                <w:szCs w:val="22"/>
                <w:lang w:val="lt-LT"/>
              </w:rPr>
              <w:t>D</w:t>
            </w:r>
          </w:p>
        </w:tc>
        <w:tc>
          <w:tcPr>
            <w:tcW w:w="986" w:type="dxa"/>
          </w:tcPr>
          <w:p w14:paraId="78A0B62E"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47</w:t>
            </w:r>
            <w:r w:rsidR="0077747C" w:rsidRPr="00DE73B0">
              <w:rPr>
                <w:snapToGrid/>
                <w:color w:val="000000"/>
                <w:szCs w:val="22"/>
                <w:lang w:val="lt-LT"/>
              </w:rPr>
              <w:t>,</w:t>
            </w:r>
            <w:r w:rsidRPr="00DE73B0">
              <w:rPr>
                <w:snapToGrid/>
                <w:color w:val="000000"/>
                <w:szCs w:val="22"/>
                <w:lang w:val="lt-LT"/>
              </w:rPr>
              <w:t>2</w:t>
            </w:r>
          </w:p>
        </w:tc>
        <w:tc>
          <w:tcPr>
            <w:tcW w:w="1061" w:type="dxa"/>
          </w:tcPr>
          <w:p w14:paraId="487A00D1"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(25)</w:t>
            </w:r>
          </w:p>
        </w:tc>
        <w:tc>
          <w:tcPr>
            <w:tcW w:w="993" w:type="dxa"/>
          </w:tcPr>
          <w:p w14:paraId="0B7E2061"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34</w:t>
            </w:r>
            <w:r w:rsidR="0077747C" w:rsidRPr="00DE73B0">
              <w:rPr>
                <w:snapToGrid/>
                <w:color w:val="000000"/>
                <w:szCs w:val="22"/>
                <w:lang w:val="lt-LT"/>
              </w:rPr>
              <w:t>,</w:t>
            </w:r>
            <w:r w:rsidRPr="00DE73B0">
              <w:rPr>
                <w:snapToGrid/>
                <w:color w:val="000000"/>
                <w:szCs w:val="22"/>
                <w:lang w:val="lt-LT"/>
              </w:rPr>
              <w:t>4</w:t>
            </w:r>
          </w:p>
        </w:tc>
        <w:tc>
          <w:tcPr>
            <w:tcW w:w="1049" w:type="dxa"/>
          </w:tcPr>
          <w:p w14:paraId="00ACE389"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rPr>
              <w:t>(37)</w:t>
            </w:r>
          </w:p>
        </w:tc>
      </w:tr>
      <w:tr w:rsidR="007C2B9D" w:rsidRPr="00DE73B0" w14:paraId="501E7FBF" w14:textId="77777777" w:rsidTr="00801B5C">
        <w:trPr>
          <w:cantSplit/>
        </w:trPr>
        <w:tc>
          <w:tcPr>
            <w:tcW w:w="8484" w:type="dxa"/>
            <w:gridSpan w:val="7"/>
          </w:tcPr>
          <w:p w14:paraId="6F11979B" w14:textId="77777777" w:rsidR="007C2B9D" w:rsidRPr="00DE73B0" w:rsidRDefault="007C2B9D" w:rsidP="007C2B9D">
            <w:pPr>
              <w:tabs>
                <w:tab w:val="clear" w:pos="567"/>
              </w:tabs>
              <w:spacing w:line="240" w:lineRule="auto"/>
              <w:rPr>
                <w:snapToGrid/>
                <w:color w:val="000000"/>
                <w:szCs w:val="22"/>
                <w:lang w:val="lt-LT" w:eastAsia="fi-FI"/>
              </w:rPr>
            </w:pPr>
            <w:proofErr w:type="spellStart"/>
            <w:r w:rsidRPr="00DE73B0">
              <w:rPr>
                <w:snapToGrid/>
                <w:color w:val="000000"/>
                <w:szCs w:val="22"/>
                <w:lang w:val="lt-LT" w:eastAsia="fi-FI"/>
              </w:rPr>
              <w:lastRenderedPageBreak/>
              <w:t>C</w:t>
            </w:r>
            <w:r w:rsidRPr="00DE73B0">
              <w:rPr>
                <w:snapToGrid/>
                <w:color w:val="000000"/>
                <w:szCs w:val="22"/>
                <w:vertAlign w:val="subscript"/>
                <w:lang w:val="lt-LT" w:eastAsia="fi-FI"/>
              </w:rPr>
              <w:t>max</w:t>
            </w:r>
            <w:proofErr w:type="spellEnd"/>
            <w:r w:rsidR="0077747C" w:rsidRPr="00DE73B0">
              <w:rPr>
                <w:snapToGrid/>
                <w:color w:val="000000"/>
                <w:szCs w:val="22"/>
                <w:lang w:val="lt-LT" w:eastAsia="fi-FI"/>
              </w:rPr>
              <w:t xml:space="preserve"> = didžiausia koncentracija kraujo plazmoje nusistovėjus </w:t>
            </w:r>
            <w:proofErr w:type="spellStart"/>
            <w:r w:rsidR="0077747C" w:rsidRPr="00DE73B0">
              <w:rPr>
                <w:snapToGrid/>
                <w:color w:val="000000"/>
                <w:szCs w:val="22"/>
                <w:lang w:val="lt-LT" w:eastAsia="fi-FI"/>
              </w:rPr>
              <w:t>pusiausvyrinei</w:t>
            </w:r>
            <w:proofErr w:type="spellEnd"/>
            <w:r w:rsidR="0077747C" w:rsidRPr="00DE73B0">
              <w:rPr>
                <w:snapToGrid/>
                <w:color w:val="000000"/>
                <w:szCs w:val="22"/>
                <w:lang w:val="lt-LT" w:eastAsia="fi-FI"/>
              </w:rPr>
              <w:t xml:space="preserve"> apykaitai</w:t>
            </w:r>
          </w:p>
          <w:p w14:paraId="10F21120"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eastAsia="fi-FI"/>
              </w:rPr>
            </w:pPr>
            <w:proofErr w:type="spellStart"/>
            <w:r w:rsidRPr="00DE73B0">
              <w:rPr>
                <w:snapToGrid/>
                <w:color w:val="000000"/>
                <w:szCs w:val="22"/>
                <w:lang w:val="lt-LT" w:eastAsia="fi-FI"/>
              </w:rPr>
              <w:t>t</w:t>
            </w:r>
            <w:r w:rsidRPr="00DE73B0">
              <w:rPr>
                <w:snapToGrid/>
                <w:color w:val="000000"/>
                <w:szCs w:val="22"/>
                <w:vertAlign w:val="subscript"/>
                <w:lang w:val="lt-LT" w:eastAsia="fi-FI"/>
              </w:rPr>
              <w:t>max</w:t>
            </w:r>
            <w:proofErr w:type="spellEnd"/>
            <w:r w:rsidR="0077747C" w:rsidRPr="00DE73B0">
              <w:rPr>
                <w:snapToGrid/>
                <w:color w:val="000000"/>
                <w:szCs w:val="22"/>
                <w:lang w:val="lt-LT" w:eastAsia="fi-FI"/>
              </w:rPr>
              <w:t> = – laikas, per kurį pasiekiama</w:t>
            </w:r>
            <w:r w:rsidRPr="00DE73B0">
              <w:rPr>
                <w:snapToGrid/>
                <w:color w:val="000000"/>
                <w:szCs w:val="22"/>
                <w:lang w:val="lt-LT" w:eastAsia="fi-FI"/>
              </w:rPr>
              <w:t xml:space="preserve"> </w:t>
            </w:r>
            <w:proofErr w:type="spellStart"/>
            <w:r w:rsidRPr="00DE73B0">
              <w:rPr>
                <w:snapToGrid/>
                <w:color w:val="000000"/>
                <w:szCs w:val="22"/>
                <w:lang w:val="lt-LT" w:eastAsia="fi-FI"/>
              </w:rPr>
              <w:t>C</w:t>
            </w:r>
            <w:r w:rsidRPr="00DE73B0">
              <w:rPr>
                <w:snapToGrid/>
                <w:color w:val="000000"/>
                <w:szCs w:val="22"/>
                <w:vertAlign w:val="subscript"/>
                <w:lang w:val="lt-LT" w:eastAsia="fi-FI"/>
              </w:rPr>
              <w:t>max</w:t>
            </w:r>
            <w:proofErr w:type="spellEnd"/>
          </w:p>
          <w:p w14:paraId="3187BDEF"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eastAsia="fi-FI"/>
              </w:rPr>
            </w:pPr>
            <w:r w:rsidRPr="00DE73B0">
              <w:rPr>
                <w:snapToGrid/>
                <w:color w:val="000000"/>
                <w:szCs w:val="22"/>
                <w:lang w:val="lt-LT" w:eastAsia="fi-FI"/>
              </w:rPr>
              <w:t>T</w:t>
            </w:r>
            <w:r w:rsidRPr="00DE73B0">
              <w:rPr>
                <w:snapToGrid/>
                <w:color w:val="000000"/>
                <w:szCs w:val="22"/>
                <w:vertAlign w:val="subscript"/>
                <w:lang w:val="lt-LT" w:eastAsia="fi-FI"/>
              </w:rPr>
              <w:t>1/2</w:t>
            </w:r>
            <w:r w:rsidR="0077747C" w:rsidRPr="00DE73B0">
              <w:rPr>
                <w:snapToGrid/>
                <w:color w:val="000000"/>
                <w:szCs w:val="22"/>
                <w:lang w:val="lt-LT" w:eastAsia="fi-FI"/>
              </w:rPr>
              <w:t> = pusinės eliminacijos laikas</w:t>
            </w:r>
          </w:p>
          <w:p w14:paraId="3F8E5457" w14:textId="77777777" w:rsidR="007C2B9D" w:rsidRPr="00DE73B0" w:rsidRDefault="007C2B9D" w:rsidP="007C2B9D">
            <w:pPr>
              <w:tabs>
                <w:tab w:val="clear" w:pos="567"/>
              </w:tabs>
              <w:spacing w:line="240" w:lineRule="auto"/>
              <w:rPr>
                <w:snapToGrid/>
                <w:color w:val="000000"/>
                <w:szCs w:val="22"/>
                <w:lang w:val="lt-LT" w:eastAsia="fi-FI"/>
              </w:rPr>
            </w:pPr>
            <w:r w:rsidRPr="00DE73B0">
              <w:rPr>
                <w:snapToGrid/>
                <w:color w:val="000000"/>
                <w:szCs w:val="22"/>
                <w:lang w:val="lt-LT" w:eastAsia="fi-FI"/>
              </w:rPr>
              <w:t>AUC (0–8)</w:t>
            </w:r>
            <w:r w:rsidR="0077747C" w:rsidRPr="00DE73B0">
              <w:rPr>
                <w:snapToGrid/>
                <w:color w:val="000000"/>
                <w:szCs w:val="22"/>
                <w:lang w:val="lt-LT" w:eastAsia="fi-FI"/>
              </w:rPr>
              <w:t xml:space="preserve"> = plotas po </w:t>
            </w:r>
            <w:r w:rsidR="0002610E" w:rsidRPr="00DE73B0">
              <w:rPr>
                <w:snapToGrid/>
                <w:color w:val="000000"/>
                <w:szCs w:val="22"/>
                <w:lang w:val="lt-LT" w:eastAsia="fi-FI"/>
              </w:rPr>
              <w:t>koncentracijos</w:t>
            </w:r>
            <w:r w:rsidR="0077747C" w:rsidRPr="00DE73B0">
              <w:rPr>
                <w:snapToGrid/>
                <w:color w:val="000000"/>
                <w:szCs w:val="22"/>
                <w:lang w:val="lt-LT" w:eastAsia="fi-FI"/>
              </w:rPr>
              <w:t xml:space="preserve"> kraujo plazmoje kreive laiko atžvilgiu</w:t>
            </w:r>
            <w:r w:rsidRPr="00DE73B0">
              <w:rPr>
                <w:snapToGrid/>
                <w:color w:val="000000"/>
                <w:szCs w:val="22"/>
                <w:lang w:val="lt-LT" w:eastAsia="fi-FI"/>
              </w:rPr>
              <w:t xml:space="preserve"> 0</w:t>
            </w:r>
            <w:r w:rsidR="0077747C" w:rsidRPr="00DE73B0">
              <w:rPr>
                <w:snapToGrid/>
                <w:color w:val="000000"/>
                <w:szCs w:val="22"/>
                <w:lang w:val="lt-LT" w:eastAsia="fi-FI"/>
              </w:rPr>
              <w:t>-</w:t>
            </w:r>
            <w:r w:rsidRPr="00DE73B0">
              <w:rPr>
                <w:snapToGrid/>
                <w:color w:val="000000"/>
                <w:szCs w:val="22"/>
                <w:lang w:val="lt-LT" w:eastAsia="fi-FI"/>
              </w:rPr>
              <w:t>8 </w:t>
            </w:r>
            <w:r w:rsidR="0077747C" w:rsidRPr="00DE73B0">
              <w:rPr>
                <w:snapToGrid/>
                <w:color w:val="000000"/>
                <w:szCs w:val="22"/>
                <w:lang w:val="lt-LT" w:eastAsia="fi-FI"/>
              </w:rPr>
              <w:t xml:space="preserve">valandų laikotarpiu po dozės vartojimo nusistovėjus </w:t>
            </w:r>
            <w:proofErr w:type="spellStart"/>
            <w:r w:rsidR="0077747C" w:rsidRPr="00DE73B0">
              <w:rPr>
                <w:snapToGrid/>
                <w:color w:val="000000"/>
                <w:szCs w:val="22"/>
                <w:lang w:val="lt-LT" w:eastAsia="fi-FI"/>
              </w:rPr>
              <w:t>pusiausvyrinei</w:t>
            </w:r>
            <w:proofErr w:type="spellEnd"/>
            <w:r w:rsidR="0077747C" w:rsidRPr="00DE73B0">
              <w:rPr>
                <w:snapToGrid/>
                <w:color w:val="000000"/>
                <w:szCs w:val="22"/>
                <w:lang w:val="lt-LT" w:eastAsia="fi-FI"/>
              </w:rPr>
              <w:t xml:space="preserve"> apykaitai</w:t>
            </w:r>
          </w:p>
          <w:p w14:paraId="52465144" w14:textId="77777777" w:rsidR="007C2B9D" w:rsidRPr="00DE73B0" w:rsidRDefault="007C2B9D" w:rsidP="007C2B9D">
            <w:pPr>
              <w:tabs>
                <w:tab w:val="clear" w:pos="567"/>
              </w:tabs>
              <w:spacing w:line="240" w:lineRule="auto"/>
              <w:rPr>
                <w:snapToGrid/>
                <w:color w:val="000000"/>
                <w:szCs w:val="22"/>
                <w:lang w:val="lt-LT" w:eastAsia="fi-FI"/>
              </w:rPr>
            </w:pPr>
            <w:proofErr w:type="spellStart"/>
            <w:r w:rsidRPr="00DE73B0">
              <w:rPr>
                <w:snapToGrid/>
                <w:color w:val="000000"/>
                <w:szCs w:val="22"/>
                <w:lang w:val="lt-LT" w:eastAsia="fi-FI"/>
              </w:rPr>
              <w:t>Ae</w:t>
            </w:r>
            <w:proofErr w:type="spellEnd"/>
            <w:r w:rsidRPr="00DE73B0">
              <w:rPr>
                <w:snapToGrid/>
                <w:color w:val="000000"/>
                <w:szCs w:val="22"/>
                <w:lang w:val="lt-LT" w:eastAsia="fi-FI"/>
              </w:rPr>
              <w:t>%</w:t>
            </w:r>
            <w:r w:rsidR="0077747C" w:rsidRPr="00DE73B0">
              <w:rPr>
                <w:snapToGrid/>
                <w:color w:val="000000"/>
                <w:szCs w:val="22"/>
                <w:lang w:val="lt-LT" w:eastAsia="fi-FI"/>
              </w:rPr>
              <w:t xml:space="preserve"> = procentinė dalis su šlapimu išsiskyrusios </w:t>
            </w:r>
            <w:proofErr w:type="spellStart"/>
            <w:r w:rsidR="0077747C" w:rsidRPr="00DE73B0">
              <w:rPr>
                <w:snapToGrid/>
                <w:color w:val="000000"/>
                <w:szCs w:val="22"/>
                <w:lang w:val="lt-LT" w:eastAsia="fi-FI"/>
              </w:rPr>
              <w:t>gabapentino</w:t>
            </w:r>
            <w:proofErr w:type="spellEnd"/>
            <w:r w:rsidR="0077747C" w:rsidRPr="00DE73B0">
              <w:rPr>
                <w:snapToGrid/>
                <w:color w:val="000000"/>
                <w:szCs w:val="22"/>
                <w:lang w:val="lt-LT" w:eastAsia="fi-FI"/>
              </w:rPr>
              <w:t xml:space="preserve"> dozės 0-8 valandų laikotarpiu po dozės vartojimo</w:t>
            </w:r>
          </w:p>
          <w:p w14:paraId="6EA8785D" w14:textId="77777777" w:rsidR="007C2B9D" w:rsidRPr="00DE73B0" w:rsidRDefault="007C2B9D" w:rsidP="007C2B9D">
            <w:pPr>
              <w:widowControl w:val="0"/>
              <w:tabs>
                <w:tab w:val="clear" w:pos="567"/>
              </w:tabs>
              <w:autoSpaceDE w:val="0"/>
              <w:autoSpaceDN w:val="0"/>
              <w:adjustRightInd w:val="0"/>
              <w:spacing w:line="240" w:lineRule="auto"/>
              <w:rPr>
                <w:snapToGrid/>
                <w:color w:val="000000"/>
                <w:szCs w:val="22"/>
                <w:lang w:val="lt-LT"/>
              </w:rPr>
            </w:pPr>
            <w:r w:rsidRPr="00DE73B0">
              <w:rPr>
                <w:snapToGrid/>
                <w:color w:val="000000"/>
                <w:szCs w:val="22"/>
                <w:lang w:val="lt-LT" w:eastAsia="fi-FI"/>
              </w:rPr>
              <w:t>N</w:t>
            </w:r>
            <w:r w:rsidR="0077747C" w:rsidRPr="00DE73B0">
              <w:rPr>
                <w:snapToGrid/>
                <w:color w:val="000000"/>
                <w:szCs w:val="22"/>
                <w:lang w:val="lt-LT" w:eastAsia="fi-FI"/>
              </w:rPr>
              <w:t>D = nėra duomenų</w:t>
            </w:r>
          </w:p>
        </w:tc>
      </w:tr>
    </w:tbl>
    <w:p w14:paraId="3D1794E2"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4CB77B6A" w14:textId="77777777" w:rsidR="007C2B9D" w:rsidRPr="00DE73B0" w:rsidRDefault="0077747C" w:rsidP="007C2B9D">
      <w:pPr>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Pasiskirstymas</w:t>
      </w:r>
    </w:p>
    <w:p w14:paraId="36067F21" w14:textId="77777777" w:rsidR="007C2B9D" w:rsidRPr="00DE73B0" w:rsidRDefault="00EE712F" w:rsidP="007C2B9D">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Gabapentinas</w:t>
      </w:r>
      <w:proofErr w:type="spellEnd"/>
      <w:r w:rsidRPr="00DE73B0">
        <w:rPr>
          <w:snapToGrid/>
          <w:szCs w:val="22"/>
          <w:lang w:val="lt-LT"/>
        </w:rPr>
        <w:t xml:space="preserve"> nesijungia prie kraujo plazmos baltymų, jo tariamasis pasiskirstymo tūris yra 57,7 litro. Epilepsija sergančių pacientų smegenų skystyje </w:t>
      </w:r>
      <w:proofErr w:type="spellStart"/>
      <w:r w:rsidRPr="00DE73B0">
        <w:rPr>
          <w:snapToGrid/>
          <w:szCs w:val="22"/>
          <w:lang w:val="lt-LT"/>
        </w:rPr>
        <w:t>gabapentino</w:t>
      </w:r>
      <w:proofErr w:type="spellEnd"/>
      <w:r w:rsidRPr="00DE73B0">
        <w:rPr>
          <w:snapToGrid/>
          <w:szCs w:val="22"/>
          <w:lang w:val="lt-LT"/>
        </w:rPr>
        <w:t xml:space="preserve"> koncentracija būna maždaug 20 % </w:t>
      </w:r>
      <w:r w:rsidR="0002610E" w:rsidRPr="00DE73B0">
        <w:rPr>
          <w:snapToGrid/>
          <w:szCs w:val="22"/>
          <w:lang w:val="lt-LT"/>
        </w:rPr>
        <w:t xml:space="preserve">atitinkamos </w:t>
      </w:r>
      <w:r w:rsidRPr="00DE73B0">
        <w:rPr>
          <w:snapToGrid/>
          <w:szCs w:val="22"/>
          <w:lang w:val="lt-LT"/>
        </w:rPr>
        <w:t xml:space="preserve">mažiausios koncentracijos kraujo plazmoje nusistovėjus </w:t>
      </w:r>
      <w:proofErr w:type="spellStart"/>
      <w:r w:rsidRPr="00DE73B0">
        <w:rPr>
          <w:snapToGrid/>
          <w:szCs w:val="22"/>
          <w:lang w:val="lt-LT"/>
        </w:rPr>
        <w:t>pusiausvyrinei</w:t>
      </w:r>
      <w:proofErr w:type="spellEnd"/>
      <w:r w:rsidRPr="00DE73B0">
        <w:rPr>
          <w:snapToGrid/>
          <w:szCs w:val="22"/>
          <w:lang w:val="lt-LT"/>
        </w:rPr>
        <w:t xml:space="preserve"> apykaitai. </w:t>
      </w:r>
      <w:proofErr w:type="spellStart"/>
      <w:r w:rsidRPr="00DE73B0">
        <w:rPr>
          <w:snapToGrid/>
          <w:szCs w:val="22"/>
          <w:lang w:val="lt-LT"/>
        </w:rPr>
        <w:t>Gabapentino</w:t>
      </w:r>
      <w:proofErr w:type="spellEnd"/>
      <w:r w:rsidRPr="00DE73B0">
        <w:rPr>
          <w:snapToGrid/>
          <w:szCs w:val="22"/>
          <w:lang w:val="lt-LT"/>
        </w:rPr>
        <w:t xml:space="preserve"> aptinkama žindančių motinų piene.</w:t>
      </w:r>
    </w:p>
    <w:p w14:paraId="3247E4DD" w14:textId="77777777" w:rsidR="00EE712F" w:rsidRPr="00DE73B0" w:rsidRDefault="00EE712F" w:rsidP="007C2B9D">
      <w:pPr>
        <w:tabs>
          <w:tab w:val="clear" w:pos="567"/>
        </w:tabs>
        <w:autoSpaceDE w:val="0"/>
        <w:autoSpaceDN w:val="0"/>
        <w:adjustRightInd w:val="0"/>
        <w:spacing w:line="240" w:lineRule="auto"/>
        <w:rPr>
          <w:snapToGrid/>
          <w:szCs w:val="22"/>
          <w:lang w:val="lt-LT"/>
        </w:rPr>
      </w:pPr>
    </w:p>
    <w:p w14:paraId="0B23BDE4" w14:textId="77777777" w:rsidR="007C2B9D" w:rsidRPr="00DE73B0" w:rsidRDefault="00EE712F" w:rsidP="00801B5C">
      <w:pPr>
        <w:keepNext/>
        <w:keepLines/>
        <w:tabs>
          <w:tab w:val="clear" w:pos="567"/>
        </w:tabs>
        <w:autoSpaceDE w:val="0"/>
        <w:autoSpaceDN w:val="0"/>
        <w:adjustRightInd w:val="0"/>
        <w:spacing w:line="240" w:lineRule="auto"/>
        <w:rPr>
          <w:snapToGrid/>
          <w:szCs w:val="22"/>
          <w:u w:val="single"/>
          <w:lang w:val="lt-LT"/>
        </w:rPr>
      </w:pPr>
      <w:proofErr w:type="spellStart"/>
      <w:r w:rsidRPr="00DE73B0">
        <w:rPr>
          <w:snapToGrid/>
          <w:szCs w:val="22"/>
          <w:u w:val="single"/>
          <w:lang w:val="lt-LT"/>
        </w:rPr>
        <w:t>Biotransformacija</w:t>
      </w:r>
      <w:proofErr w:type="spellEnd"/>
    </w:p>
    <w:p w14:paraId="753891DE" w14:textId="77777777" w:rsidR="007C2B9D" w:rsidRPr="00DE73B0" w:rsidRDefault="00EE712F" w:rsidP="00801B5C">
      <w:pPr>
        <w:keepNext/>
        <w:keepLines/>
        <w:tabs>
          <w:tab w:val="clear" w:pos="567"/>
        </w:tabs>
        <w:autoSpaceDE w:val="0"/>
        <w:autoSpaceDN w:val="0"/>
        <w:adjustRightInd w:val="0"/>
        <w:spacing w:line="240" w:lineRule="auto"/>
        <w:rPr>
          <w:snapToGrid/>
          <w:szCs w:val="22"/>
          <w:lang w:val="lt-LT"/>
        </w:rPr>
      </w:pPr>
      <w:r w:rsidRPr="00DE73B0">
        <w:rPr>
          <w:szCs w:val="22"/>
          <w:lang w:val="lt-LT"/>
        </w:rPr>
        <w:t xml:space="preserve">Duomenų apie </w:t>
      </w:r>
      <w:proofErr w:type="spellStart"/>
      <w:r w:rsidRPr="00DE73B0">
        <w:rPr>
          <w:szCs w:val="22"/>
          <w:lang w:val="lt-LT"/>
        </w:rPr>
        <w:t>gabapentino</w:t>
      </w:r>
      <w:proofErr w:type="spellEnd"/>
      <w:r w:rsidRPr="00DE73B0">
        <w:rPr>
          <w:szCs w:val="22"/>
          <w:lang w:val="lt-LT"/>
        </w:rPr>
        <w:t xml:space="preserve"> metabolizmą ž</w:t>
      </w:r>
      <w:r w:rsidRPr="00DE73B0">
        <w:rPr>
          <w:snapToGrid/>
          <w:szCs w:val="22"/>
          <w:lang w:val="lt-LT"/>
        </w:rPr>
        <w:t xml:space="preserve">mogaus organizme nėra. </w:t>
      </w:r>
      <w:proofErr w:type="spellStart"/>
      <w:r w:rsidRPr="00DE73B0">
        <w:rPr>
          <w:snapToGrid/>
          <w:szCs w:val="22"/>
          <w:lang w:val="lt-LT"/>
        </w:rPr>
        <w:t>Gabapentinas</w:t>
      </w:r>
      <w:proofErr w:type="spellEnd"/>
      <w:r w:rsidRPr="00DE73B0">
        <w:rPr>
          <w:snapToGrid/>
          <w:szCs w:val="22"/>
          <w:lang w:val="lt-LT"/>
        </w:rPr>
        <w:t xml:space="preserve"> neindukuoja kepenų mišrios funkcijos fermentų </w:t>
      </w:r>
      <w:proofErr w:type="spellStart"/>
      <w:r w:rsidRPr="00DE73B0">
        <w:rPr>
          <w:snapToGrid/>
          <w:szCs w:val="22"/>
          <w:lang w:val="lt-LT"/>
        </w:rPr>
        <w:t>oksidazių</w:t>
      </w:r>
      <w:proofErr w:type="spellEnd"/>
      <w:r w:rsidRPr="00DE73B0">
        <w:rPr>
          <w:snapToGrid/>
          <w:szCs w:val="22"/>
          <w:lang w:val="lt-LT"/>
        </w:rPr>
        <w:t>, atsakingų už vaistinių preparatų metabolizmą.</w:t>
      </w:r>
    </w:p>
    <w:p w14:paraId="1640DAC7"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5115B1C6" w14:textId="77777777" w:rsidR="007C2B9D" w:rsidRPr="00DE73B0" w:rsidRDefault="007C2B9D" w:rsidP="007C2B9D">
      <w:pPr>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Elimina</w:t>
      </w:r>
      <w:r w:rsidR="00EE712F" w:rsidRPr="00DE73B0">
        <w:rPr>
          <w:snapToGrid/>
          <w:szCs w:val="22"/>
          <w:u w:val="single"/>
          <w:lang w:val="lt-LT"/>
        </w:rPr>
        <w:t>cija</w:t>
      </w:r>
    </w:p>
    <w:p w14:paraId="4851DC96" w14:textId="77777777" w:rsidR="007C2B9D" w:rsidRPr="00DE73B0" w:rsidRDefault="000264F9" w:rsidP="007C2B9D">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Gabapentinas</w:t>
      </w:r>
      <w:proofErr w:type="spellEnd"/>
      <w:r w:rsidRPr="00DE73B0">
        <w:rPr>
          <w:snapToGrid/>
          <w:szCs w:val="22"/>
          <w:lang w:val="lt-LT"/>
        </w:rPr>
        <w:t xml:space="preserve"> nepakitęs išsiskiria vien per inkstus. </w:t>
      </w:r>
      <w:proofErr w:type="spellStart"/>
      <w:r w:rsidRPr="00DE73B0">
        <w:rPr>
          <w:snapToGrid/>
          <w:szCs w:val="22"/>
          <w:lang w:val="lt-LT"/>
        </w:rPr>
        <w:t>Gabapentino</w:t>
      </w:r>
      <w:proofErr w:type="spellEnd"/>
      <w:r w:rsidRPr="00DE73B0">
        <w:rPr>
          <w:snapToGrid/>
          <w:szCs w:val="22"/>
          <w:lang w:val="lt-LT"/>
        </w:rPr>
        <w:t xml:space="preserve"> pusinės eliminacijos laikas nepriklauso nuo dozės ir yra 5-7 valandos.</w:t>
      </w:r>
    </w:p>
    <w:p w14:paraId="0788304D"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0EB1AA3B" w14:textId="77777777" w:rsidR="00EE20AB" w:rsidRPr="00DE73B0" w:rsidRDefault="00EE20AB" w:rsidP="00EE20AB">
      <w:pPr>
        <w:tabs>
          <w:tab w:val="clear" w:pos="567"/>
        </w:tabs>
        <w:autoSpaceDE w:val="0"/>
        <w:autoSpaceDN w:val="0"/>
        <w:adjustRightInd w:val="0"/>
        <w:spacing w:line="240" w:lineRule="auto"/>
        <w:rPr>
          <w:snapToGrid/>
          <w:szCs w:val="22"/>
          <w:lang w:val="lt-LT"/>
        </w:rPr>
      </w:pPr>
      <w:r w:rsidRPr="00DE73B0">
        <w:rPr>
          <w:snapToGrid/>
          <w:szCs w:val="22"/>
          <w:lang w:val="lt-LT"/>
        </w:rPr>
        <w:t xml:space="preserve">Senyvų pacientų ir pacientų, kurių inkstų funkcija sutrikusi, </w:t>
      </w:r>
      <w:proofErr w:type="spellStart"/>
      <w:r w:rsidRPr="00DE73B0">
        <w:rPr>
          <w:snapToGrid/>
          <w:szCs w:val="22"/>
          <w:lang w:val="lt-LT"/>
        </w:rPr>
        <w:t>gabapentino</w:t>
      </w:r>
      <w:proofErr w:type="spellEnd"/>
      <w:r w:rsidRPr="00DE73B0">
        <w:rPr>
          <w:snapToGrid/>
          <w:szCs w:val="22"/>
          <w:lang w:val="lt-LT"/>
        </w:rPr>
        <w:t xml:space="preserve"> kraujo plazmos klirensas sumažėj</w:t>
      </w:r>
      <w:r w:rsidR="0002610E" w:rsidRPr="00DE73B0">
        <w:rPr>
          <w:snapToGrid/>
          <w:szCs w:val="22"/>
          <w:lang w:val="lt-LT"/>
        </w:rPr>
        <w:t>a</w:t>
      </w:r>
      <w:r w:rsidRPr="00DE73B0">
        <w:rPr>
          <w:snapToGrid/>
          <w:szCs w:val="22"/>
          <w:lang w:val="lt-LT"/>
        </w:rPr>
        <w:t xml:space="preserve">. </w:t>
      </w:r>
      <w:proofErr w:type="spellStart"/>
      <w:r w:rsidRPr="00DE73B0">
        <w:rPr>
          <w:snapToGrid/>
          <w:szCs w:val="22"/>
          <w:lang w:val="lt-LT"/>
        </w:rPr>
        <w:t>Gabapentino</w:t>
      </w:r>
      <w:proofErr w:type="spellEnd"/>
      <w:r w:rsidRPr="00DE73B0">
        <w:rPr>
          <w:snapToGrid/>
          <w:szCs w:val="22"/>
          <w:lang w:val="lt-LT"/>
        </w:rPr>
        <w:t xml:space="preserve"> eliminacijos greičio konstanta, kraujo plazmos klirensas ir inkstų klirensas yra tiesiogiai proporcingi kreatinino klirensui. </w:t>
      </w:r>
    </w:p>
    <w:p w14:paraId="50DC4C02" w14:textId="77777777" w:rsidR="00EE20AB" w:rsidRPr="00DE73B0" w:rsidRDefault="00EE20AB" w:rsidP="00EE20AB">
      <w:pPr>
        <w:tabs>
          <w:tab w:val="clear" w:pos="567"/>
        </w:tabs>
        <w:autoSpaceDE w:val="0"/>
        <w:autoSpaceDN w:val="0"/>
        <w:adjustRightInd w:val="0"/>
        <w:spacing w:line="240" w:lineRule="auto"/>
        <w:rPr>
          <w:snapToGrid/>
          <w:szCs w:val="22"/>
          <w:lang w:val="lt-LT"/>
        </w:rPr>
      </w:pPr>
    </w:p>
    <w:p w14:paraId="2E5CD9DF" w14:textId="77777777" w:rsidR="007C2B9D" w:rsidRPr="00DE73B0" w:rsidRDefault="00EE20AB" w:rsidP="00EE20AB">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Gabapentinas</w:t>
      </w:r>
      <w:proofErr w:type="spellEnd"/>
      <w:r w:rsidRPr="00DE73B0">
        <w:rPr>
          <w:snapToGrid/>
          <w:szCs w:val="22"/>
          <w:lang w:val="lt-LT"/>
        </w:rPr>
        <w:t xml:space="preserve"> hemodializės metu yra šalinamas iš kraujo plazmos. Pacientams, kurių inkstų funkcija nepakankama ar kurie gydomi hemodialize, </w:t>
      </w:r>
      <w:r w:rsidR="0002610E" w:rsidRPr="00DE73B0">
        <w:rPr>
          <w:snapToGrid/>
          <w:szCs w:val="22"/>
          <w:lang w:val="lt-LT"/>
        </w:rPr>
        <w:t>rekomenduojama</w:t>
      </w:r>
      <w:r w:rsidRPr="00DE73B0">
        <w:rPr>
          <w:snapToGrid/>
          <w:szCs w:val="22"/>
          <w:lang w:val="lt-LT"/>
        </w:rPr>
        <w:t xml:space="preserve"> koreguoti dozę (žr. 4.2 skyrių).</w:t>
      </w:r>
    </w:p>
    <w:p w14:paraId="3B1EFE21"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2F0801B8" w14:textId="77777777" w:rsidR="007C2B9D" w:rsidRPr="00DE73B0" w:rsidRDefault="00EE20AB" w:rsidP="007C2B9D">
      <w:pPr>
        <w:widowControl w:val="0"/>
        <w:spacing w:line="240" w:lineRule="auto"/>
        <w:rPr>
          <w:snapToGrid/>
          <w:color w:val="000000"/>
          <w:szCs w:val="22"/>
          <w:u w:val="single"/>
          <w:lang w:val="lt-LT" w:eastAsia="fi-FI"/>
        </w:rPr>
      </w:pPr>
      <w:r w:rsidRPr="00DE73B0">
        <w:rPr>
          <w:snapToGrid/>
          <w:color w:val="000000"/>
          <w:szCs w:val="22"/>
          <w:u w:val="single"/>
          <w:lang w:val="lt-LT" w:eastAsia="fi-FI"/>
        </w:rPr>
        <w:t>Vaikų populiacija</w:t>
      </w:r>
    </w:p>
    <w:p w14:paraId="6136BF7E" w14:textId="5E3E5659" w:rsidR="00EF6433" w:rsidRPr="00DE73B0" w:rsidRDefault="00EF6433" w:rsidP="00EF6433">
      <w:pPr>
        <w:tabs>
          <w:tab w:val="clear" w:pos="567"/>
        </w:tabs>
        <w:spacing w:line="240" w:lineRule="auto"/>
        <w:rPr>
          <w:snapToGrid/>
          <w:szCs w:val="22"/>
          <w:lang w:val="lt-LT"/>
        </w:rPr>
      </w:pPr>
      <w:proofErr w:type="spellStart"/>
      <w:r w:rsidRPr="00DE73B0">
        <w:rPr>
          <w:snapToGrid/>
          <w:szCs w:val="22"/>
          <w:lang w:val="lt-LT"/>
        </w:rPr>
        <w:t>Gabapentino</w:t>
      </w:r>
      <w:proofErr w:type="spellEnd"/>
      <w:r w:rsidRPr="00DE73B0">
        <w:rPr>
          <w:snapToGrid/>
          <w:szCs w:val="22"/>
          <w:lang w:val="lt-LT"/>
        </w:rPr>
        <w:t xml:space="preserve"> farmakokinetika vaikų organizme buvo ištirta 50 sveikų tiriamųjų, kurių amžius buvo nuo 1 mėnesio iki 12 metų. Apskritai skiriant </w:t>
      </w:r>
      <w:proofErr w:type="spellStart"/>
      <w:r w:rsidRPr="00DE73B0">
        <w:rPr>
          <w:snapToGrid/>
          <w:szCs w:val="22"/>
          <w:lang w:val="lt-LT"/>
        </w:rPr>
        <w:t>gabapentin</w:t>
      </w:r>
      <w:r w:rsidR="001E1FE6">
        <w:rPr>
          <w:snapToGrid/>
          <w:szCs w:val="22"/>
          <w:lang w:val="lt-LT"/>
        </w:rPr>
        <w:t>o</w:t>
      </w:r>
      <w:proofErr w:type="spellEnd"/>
      <w:r w:rsidRPr="00DE73B0">
        <w:rPr>
          <w:snapToGrid/>
          <w:szCs w:val="22"/>
          <w:lang w:val="lt-LT"/>
        </w:rPr>
        <w:t xml:space="preserve"> mg/kg perskaičiuotomis dozėmis, koncentracija kraujo plazmoje vyresniems kaip 5 metų vaikams buvo panaši į nustatytą suaugusiesiems. </w:t>
      </w:r>
      <w:r w:rsidRPr="00DE73B0">
        <w:rPr>
          <w:snapToGrid/>
          <w:color w:val="000000"/>
          <w:szCs w:val="22"/>
          <w:lang w:val="lt-LT" w:eastAsia="lt-LT"/>
        </w:rPr>
        <w:t xml:space="preserve">Farmakokinetikos tyrimo, kuriame dalyvavo 24 sveiki vaikai nuo 1 iki 48 mėnesių amžiaus, </w:t>
      </w:r>
      <w:r w:rsidR="00FB1A0B" w:rsidRPr="00DE73B0">
        <w:rPr>
          <w:snapToGrid/>
          <w:color w:val="000000"/>
          <w:szCs w:val="22"/>
          <w:lang w:val="lt-LT" w:eastAsia="lt-LT"/>
        </w:rPr>
        <w:t>metu</w:t>
      </w:r>
      <w:r w:rsidRPr="00DE73B0">
        <w:rPr>
          <w:snapToGrid/>
          <w:color w:val="000000"/>
          <w:szCs w:val="22"/>
          <w:lang w:val="lt-LT" w:eastAsia="lt-LT"/>
        </w:rPr>
        <w:t xml:space="preserve"> buvo stebėta maždaug 30 % mažesnė ekspozicija (AUC), mažesnė </w:t>
      </w:r>
      <w:proofErr w:type="spellStart"/>
      <w:r w:rsidRPr="00DE73B0">
        <w:rPr>
          <w:snapToGrid/>
          <w:color w:val="000000"/>
          <w:szCs w:val="22"/>
          <w:lang w:val="lt-LT" w:eastAsia="lt-LT"/>
        </w:rPr>
        <w:t>C</w:t>
      </w:r>
      <w:r w:rsidRPr="00DE73B0">
        <w:rPr>
          <w:snapToGrid/>
          <w:color w:val="000000"/>
          <w:szCs w:val="22"/>
          <w:vertAlign w:val="subscript"/>
          <w:lang w:val="lt-LT" w:eastAsia="lt-LT"/>
        </w:rPr>
        <w:t>max</w:t>
      </w:r>
      <w:proofErr w:type="spellEnd"/>
      <w:r w:rsidRPr="00DE73B0">
        <w:rPr>
          <w:snapToGrid/>
          <w:color w:val="000000"/>
          <w:szCs w:val="22"/>
          <w:lang w:val="lt-LT" w:eastAsia="lt-LT"/>
        </w:rPr>
        <w:t xml:space="preserve"> ir didesnis klirensas </w:t>
      </w:r>
      <w:r w:rsidR="00FB1A0B" w:rsidRPr="00DE73B0">
        <w:rPr>
          <w:snapToGrid/>
          <w:color w:val="000000"/>
          <w:szCs w:val="22"/>
          <w:lang w:val="lt-LT" w:eastAsia="lt-LT"/>
        </w:rPr>
        <w:t>perskaičiavus kūno svoriui</w:t>
      </w:r>
      <w:r w:rsidRPr="00DE73B0">
        <w:rPr>
          <w:snapToGrid/>
          <w:color w:val="000000"/>
          <w:szCs w:val="22"/>
          <w:lang w:val="lt-LT" w:eastAsia="lt-LT"/>
        </w:rPr>
        <w:t>, palyginti su turimais duomenimis apie vyresnius kaip 5 metų vaikus.</w:t>
      </w:r>
    </w:p>
    <w:p w14:paraId="0C5D21D6"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6BE7D925" w14:textId="77777777" w:rsidR="00FB1A0B" w:rsidRPr="00DE73B0" w:rsidRDefault="00FB1A0B" w:rsidP="00FB1A0B">
      <w:pPr>
        <w:widowControl w:val="0"/>
        <w:tabs>
          <w:tab w:val="clear" w:pos="567"/>
        </w:tabs>
        <w:autoSpaceDE w:val="0"/>
        <w:autoSpaceDN w:val="0"/>
        <w:adjustRightInd w:val="0"/>
        <w:spacing w:line="240" w:lineRule="auto"/>
        <w:rPr>
          <w:snapToGrid/>
          <w:szCs w:val="22"/>
          <w:lang w:val="lt-LT" w:eastAsia="hu-HU"/>
        </w:rPr>
      </w:pPr>
      <w:r w:rsidRPr="00DE73B0">
        <w:rPr>
          <w:snapToGrid/>
          <w:szCs w:val="22"/>
          <w:u w:val="single"/>
          <w:lang w:val="lt-LT" w:eastAsia="hu-HU"/>
        </w:rPr>
        <w:t>Tiesinis/netiesinis pobūdis</w:t>
      </w:r>
    </w:p>
    <w:p w14:paraId="38824871" w14:textId="77777777" w:rsidR="004A0E26" w:rsidRPr="00DE73B0" w:rsidRDefault="00FB1A0B" w:rsidP="00FB1A0B">
      <w:pPr>
        <w:widowControl w:val="0"/>
        <w:tabs>
          <w:tab w:val="clear" w:pos="567"/>
        </w:tabs>
        <w:autoSpaceDE w:val="0"/>
        <w:autoSpaceDN w:val="0"/>
        <w:adjustRightInd w:val="0"/>
        <w:spacing w:line="240" w:lineRule="auto"/>
        <w:rPr>
          <w:snapToGrid/>
          <w:szCs w:val="22"/>
          <w:lang w:val="lt-LT" w:eastAsia="hu-HU"/>
        </w:rPr>
      </w:pPr>
      <w:proofErr w:type="spellStart"/>
      <w:r w:rsidRPr="00DE73B0">
        <w:rPr>
          <w:snapToGrid/>
          <w:szCs w:val="22"/>
          <w:lang w:val="lt-LT" w:eastAsia="hu-HU"/>
        </w:rPr>
        <w:t>Gabapentino</w:t>
      </w:r>
      <w:proofErr w:type="spellEnd"/>
      <w:r w:rsidRPr="00DE73B0">
        <w:rPr>
          <w:snapToGrid/>
          <w:szCs w:val="22"/>
          <w:lang w:val="lt-LT" w:eastAsia="hu-HU"/>
        </w:rPr>
        <w:t xml:space="preserve"> biologinis praeinamumas (absorbuota dozės dalis) mažėja didėjant dozei, </w:t>
      </w:r>
      <w:r w:rsidR="0002610E" w:rsidRPr="00DE73B0">
        <w:rPr>
          <w:snapToGrid/>
          <w:szCs w:val="22"/>
          <w:lang w:val="lt-LT" w:eastAsia="hu-HU"/>
        </w:rPr>
        <w:t>tai</w:t>
      </w:r>
      <w:r w:rsidRPr="00DE73B0">
        <w:rPr>
          <w:snapToGrid/>
          <w:szCs w:val="22"/>
          <w:lang w:val="lt-LT" w:eastAsia="hu-HU"/>
        </w:rPr>
        <w:t xml:space="preserve"> rodo </w:t>
      </w:r>
      <w:proofErr w:type="spellStart"/>
      <w:r w:rsidRPr="00DE73B0">
        <w:rPr>
          <w:snapToGrid/>
          <w:szCs w:val="22"/>
          <w:lang w:val="lt-LT" w:eastAsia="hu-HU"/>
        </w:rPr>
        <w:t>farmakokinetinių</w:t>
      </w:r>
      <w:proofErr w:type="spellEnd"/>
      <w:r w:rsidRPr="00DE73B0">
        <w:rPr>
          <w:snapToGrid/>
          <w:szCs w:val="22"/>
          <w:lang w:val="lt-LT" w:eastAsia="hu-HU"/>
        </w:rPr>
        <w:t xml:space="preserve"> parametrų, įskaitant biologinio praeinamumo parametrus (F), pavyzdžiui, </w:t>
      </w:r>
      <w:proofErr w:type="spellStart"/>
      <w:r w:rsidRPr="00DE73B0">
        <w:rPr>
          <w:snapToGrid/>
          <w:szCs w:val="22"/>
          <w:lang w:val="lt-LT" w:eastAsia="hu-HU"/>
        </w:rPr>
        <w:t>Ae</w:t>
      </w:r>
      <w:proofErr w:type="spellEnd"/>
      <w:r w:rsidRPr="00DE73B0">
        <w:rPr>
          <w:snapToGrid/>
          <w:szCs w:val="22"/>
          <w:lang w:val="lt-LT" w:eastAsia="hu-HU"/>
        </w:rPr>
        <w:t xml:space="preserve">%, CL/F, </w:t>
      </w:r>
      <w:proofErr w:type="spellStart"/>
      <w:r w:rsidRPr="00DE73B0">
        <w:rPr>
          <w:snapToGrid/>
          <w:szCs w:val="22"/>
          <w:lang w:val="lt-LT" w:eastAsia="hu-HU"/>
        </w:rPr>
        <w:t>Vd</w:t>
      </w:r>
      <w:proofErr w:type="spellEnd"/>
      <w:r w:rsidRPr="00DE73B0">
        <w:rPr>
          <w:snapToGrid/>
          <w:szCs w:val="22"/>
          <w:lang w:val="lt-LT" w:eastAsia="hu-HU"/>
        </w:rPr>
        <w:t>/F, netiesinį pobūdį. Eliminacijos farmakokinetiką (farmakokinetikos parametrus, kurie neįtraukia</w:t>
      </w:r>
      <w:r w:rsidR="0002610E" w:rsidRPr="00DE73B0">
        <w:rPr>
          <w:snapToGrid/>
          <w:szCs w:val="22"/>
          <w:lang w:val="lt-LT" w:eastAsia="hu-HU"/>
        </w:rPr>
        <w:t xml:space="preserve"> </w:t>
      </w:r>
      <w:r w:rsidRPr="00DE73B0">
        <w:rPr>
          <w:snapToGrid/>
          <w:szCs w:val="22"/>
          <w:lang w:val="lt-LT" w:eastAsia="hu-HU"/>
        </w:rPr>
        <w:t xml:space="preserve">F, </w:t>
      </w:r>
      <w:r w:rsidR="0002610E" w:rsidRPr="00DE73B0">
        <w:rPr>
          <w:snapToGrid/>
          <w:szCs w:val="22"/>
          <w:lang w:val="lt-LT" w:eastAsia="hu-HU"/>
        </w:rPr>
        <w:t>pavyzdžiui,</w:t>
      </w:r>
      <w:r w:rsidRPr="00DE73B0">
        <w:rPr>
          <w:snapToGrid/>
          <w:szCs w:val="22"/>
          <w:lang w:val="lt-LT" w:eastAsia="hu-HU"/>
        </w:rPr>
        <w:t xml:space="preserve"> </w:t>
      </w:r>
      <w:proofErr w:type="spellStart"/>
      <w:r w:rsidRPr="00DE73B0">
        <w:rPr>
          <w:snapToGrid/>
          <w:szCs w:val="22"/>
          <w:lang w:val="lt-LT" w:eastAsia="hu-HU"/>
        </w:rPr>
        <w:t>CL</w:t>
      </w:r>
      <w:r w:rsidRPr="00DE73B0">
        <w:rPr>
          <w:snapToGrid/>
          <w:szCs w:val="22"/>
          <w:vertAlign w:val="subscript"/>
          <w:lang w:val="lt-LT" w:eastAsia="hu-HU"/>
        </w:rPr>
        <w:t>r</w:t>
      </w:r>
      <w:proofErr w:type="spellEnd"/>
      <w:r w:rsidRPr="00DE73B0">
        <w:rPr>
          <w:snapToGrid/>
          <w:szCs w:val="22"/>
          <w:lang w:val="lt-LT" w:eastAsia="hu-HU"/>
        </w:rPr>
        <w:t xml:space="preserve"> ir T</w:t>
      </w:r>
      <w:r w:rsidRPr="00DE73B0">
        <w:rPr>
          <w:snapToGrid/>
          <w:szCs w:val="22"/>
          <w:vertAlign w:val="subscript"/>
          <w:lang w:val="lt-LT" w:eastAsia="hu-HU"/>
        </w:rPr>
        <w:t>1/2</w:t>
      </w:r>
      <w:r w:rsidRPr="00DE73B0">
        <w:rPr>
          <w:snapToGrid/>
          <w:szCs w:val="22"/>
          <w:lang w:val="lt-LT" w:eastAsia="hu-HU"/>
        </w:rPr>
        <w:t xml:space="preserve">) geriausiai aprašo tiesinė farmakokinetika. Esant </w:t>
      </w:r>
      <w:proofErr w:type="spellStart"/>
      <w:r w:rsidRPr="00DE73B0">
        <w:rPr>
          <w:snapToGrid/>
          <w:szCs w:val="22"/>
          <w:lang w:val="lt-LT" w:eastAsia="hu-HU"/>
        </w:rPr>
        <w:t>pusiausvyrinei</w:t>
      </w:r>
      <w:proofErr w:type="spellEnd"/>
      <w:r w:rsidRPr="00DE73B0">
        <w:rPr>
          <w:snapToGrid/>
          <w:szCs w:val="22"/>
          <w:lang w:val="lt-LT" w:eastAsia="hu-HU"/>
        </w:rPr>
        <w:t xml:space="preserve"> apykaitai, </w:t>
      </w:r>
      <w:proofErr w:type="spellStart"/>
      <w:r w:rsidRPr="00DE73B0">
        <w:rPr>
          <w:snapToGrid/>
          <w:szCs w:val="22"/>
          <w:lang w:val="lt-LT" w:eastAsia="hu-HU"/>
        </w:rPr>
        <w:t>gabapentino</w:t>
      </w:r>
      <w:proofErr w:type="spellEnd"/>
      <w:r w:rsidRPr="00DE73B0">
        <w:rPr>
          <w:snapToGrid/>
          <w:szCs w:val="22"/>
          <w:lang w:val="lt-LT" w:eastAsia="hu-HU"/>
        </w:rPr>
        <w:t xml:space="preserve"> koncentracija kraujo plazmoje</w:t>
      </w:r>
      <w:r w:rsidR="004A0E26" w:rsidRPr="00DE73B0">
        <w:rPr>
          <w:snapToGrid/>
          <w:szCs w:val="22"/>
          <w:lang w:val="lt-LT" w:eastAsia="hu-HU"/>
        </w:rPr>
        <w:t xml:space="preserve"> yra prognozuojama remiantis vienos dozės duomenimis.</w:t>
      </w:r>
    </w:p>
    <w:p w14:paraId="7921F562" w14:textId="77777777" w:rsidR="00776FBE" w:rsidRPr="00DE73B0"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6CFA4BE"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5.3</w:t>
      </w:r>
      <w:r w:rsidRPr="00DE73B0">
        <w:rPr>
          <w:b/>
          <w:snapToGrid/>
          <w:kern w:val="28"/>
          <w:szCs w:val="22"/>
          <w:lang w:val="lt-LT"/>
        </w:rPr>
        <w:tab/>
      </w:r>
      <w:proofErr w:type="spellStart"/>
      <w:r w:rsidRPr="00DE73B0">
        <w:rPr>
          <w:b/>
          <w:snapToGrid/>
          <w:kern w:val="28"/>
          <w:szCs w:val="22"/>
          <w:lang w:val="lt-LT"/>
        </w:rPr>
        <w:t>Ikiklinikinių</w:t>
      </w:r>
      <w:proofErr w:type="spellEnd"/>
      <w:r w:rsidRPr="00DE73B0">
        <w:rPr>
          <w:b/>
          <w:snapToGrid/>
          <w:kern w:val="28"/>
          <w:szCs w:val="22"/>
          <w:lang w:val="lt-LT"/>
        </w:rPr>
        <w:t xml:space="preserve"> saugumo tyrimų duomenys</w:t>
      </w:r>
    </w:p>
    <w:p w14:paraId="06EFD57C" w14:textId="77777777" w:rsidR="00776FBE" w:rsidRPr="00DE73B0"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39DD9BF6" w14:textId="77777777" w:rsidR="007C2B9D" w:rsidRPr="00DE73B0" w:rsidRDefault="00583079" w:rsidP="007C2B9D">
      <w:pPr>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Kancerogeninis poveikis</w:t>
      </w:r>
    </w:p>
    <w:p w14:paraId="05B502C3" w14:textId="18837AC3" w:rsidR="006C6328" w:rsidRPr="00DE73B0" w:rsidRDefault="00486B05" w:rsidP="00721C9C">
      <w:pPr>
        <w:tabs>
          <w:tab w:val="clear" w:pos="567"/>
        </w:tabs>
        <w:autoSpaceDE w:val="0"/>
        <w:autoSpaceDN w:val="0"/>
        <w:adjustRightInd w:val="0"/>
        <w:spacing w:line="240" w:lineRule="auto"/>
        <w:rPr>
          <w:snapToGrid/>
          <w:szCs w:val="22"/>
          <w:lang w:val="lt-LT"/>
        </w:rPr>
      </w:pPr>
      <w:r w:rsidRPr="00DE73B0">
        <w:rPr>
          <w:snapToGrid/>
          <w:szCs w:val="22"/>
          <w:lang w:val="lt-LT"/>
        </w:rPr>
        <w:t xml:space="preserve">Dvejų metų trukmės tyrimų metu </w:t>
      </w:r>
      <w:proofErr w:type="spellStart"/>
      <w:r w:rsidRPr="00DE73B0">
        <w:rPr>
          <w:snapToGrid/>
          <w:szCs w:val="22"/>
          <w:lang w:val="lt-LT"/>
        </w:rPr>
        <w:t>gabapentinas</w:t>
      </w:r>
      <w:proofErr w:type="spellEnd"/>
      <w:r w:rsidRPr="00DE73B0">
        <w:rPr>
          <w:snapToGrid/>
          <w:szCs w:val="22"/>
          <w:lang w:val="lt-LT"/>
        </w:rPr>
        <w:t xml:space="preserve"> buvo skiriamas su </w:t>
      </w:r>
      <w:r w:rsidR="0002610E" w:rsidRPr="00DE73B0">
        <w:rPr>
          <w:snapToGrid/>
          <w:szCs w:val="22"/>
          <w:lang w:val="lt-LT"/>
        </w:rPr>
        <w:t>ėdalu</w:t>
      </w:r>
      <w:r w:rsidRPr="00DE73B0">
        <w:rPr>
          <w:snapToGrid/>
          <w:szCs w:val="22"/>
          <w:lang w:val="lt-LT"/>
        </w:rPr>
        <w:t xml:space="preserve"> pelėms (paros dozė 200, 600 ir 2 000 mg/kg) bei žiurkėms (paros dozė 250, 1 000 ir 2 000 mg/kg). Statistiškai reikšmingas kasos </w:t>
      </w:r>
      <w:proofErr w:type="spellStart"/>
      <w:r w:rsidRPr="00DE73B0">
        <w:rPr>
          <w:snapToGrid/>
          <w:szCs w:val="22"/>
          <w:lang w:val="lt-LT"/>
        </w:rPr>
        <w:t>acinusinių</w:t>
      </w:r>
      <w:proofErr w:type="spellEnd"/>
      <w:r w:rsidRPr="00DE73B0">
        <w:rPr>
          <w:snapToGrid/>
          <w:szCs w:val="22"/>
          <w:lang w:val="lt-LT"/>
        </w:rPr>
        <w:t xml:space="preserve"> ląstelių navikų dažnumo padidėjimas nustatytas tik žiurkių patinams, kuriems buvo skirta didžiausia dozė.</w:t>
      </w:r>
      <w:r w:rsidR="007C2B9D" w:rsidRPr="00DE73B0">
        <w:rPr>
          <w:snapToGrid/>
          <w:szCs w:val="22"/>
          <w:lang w:val="lt-LT"/>
        </w:rPr>
        <w:t xml:space="preserve"> </w:t>
      </w:r>
      <w:r w:rsidRPr="00DE73B0">
        <w:rPr>
          <w:snapToGrid/>
          <w:szCs w:val="22"/>
          <w:lang w:val="lt-LT"/>
        </w:rPr>
        <w:t xml:space="preserve">2000 mg/kg paros dozę vartojusioms žiurkėms didžiausia veikliosios medžiagos koncentracija kraujo plazmoje buvo maždaug 10 kartų didesni nei būna žmonių, vartojančių 3600 mg paros dozę, kraujo plazmoje. </w:t>
      </w:r>
      <w:r w:rsidR="006C6328" w:rsidRPr="00DE73B0">
        <w:rPr>
          <w:snapToGrid/>
          <w:szCs w:val="22"/>
          <w:lang w:val="lt-LT"/>
        </w:rPr>
        <w:t xml:space="preserve">Kasos </w:t>
      </w:r>
      <w:proofErr w:type="spellStart"/>
      <w:r w:rsidR="006C6328" w:rsidRPr="00DE73B0">
        <w:rPr>
          <w:snapToGrid/>
          <w:szCs w:val="22"/>
          <w:lang w:val="lt-LT"/>
        </w:rPr>
        <w:t>acinusinių</w:t>
      </w:r>
      <w:proofErr w:type="spellEnd"/>
      <w:r w:rsidR="006C6328" w:rsidRPr="00DE73B0">
        <w:rPr>
          <w:snapToGrid/>
          <w:szCs w:val="22"/>
          <w:lang w:val="lt-LT"/>
        </w:rPr>
        <w:t xml:space="preserve"> ląstelių navikai, atsiradę žiurkių patinams, </w:t>
      </w:r>
      <w:r w:rsidRPr="00DE73B0">
        <w:rPr>
          <w:snapToGrid/>
          <w:szCs w:val="22"/>
          <w:lang w:val="lt-LT"/>
        </w:rPr>
        <w:t>buvo mažo piktybiškumo laipsnio</w:t>
      </w:r>
      <w:r w:rsidR="006C6328" w:rsidRPr="00DE73B0">
        <w:rPr>
          <w:snapToGrid/>
          <w:szCs w:val="22"/>
          <w:lang w:val="lt-LT"/>
        </w:rPr>
        <w:t xml:space="preserve">, </w:t>
      </w:r>
      <w:r w:rsidR="00AC360E">
        <w:rPr>
          <w:snapToGrid/>
          <w:szCs w:val="22"/>
          <w:lang w:val="lt-LT"/>
        </w:rPr>
        <w:t>neturėjo</w:t>
      </w:r>
      <w:r w:rsidR="00AC360E" w:rsidRPr="00DE73B0">
        <w:rPr>
          <w:snapToGrid/>
          <w:szCs w:val="22"/>
          <w:lang w:val="lt-LT"/>
        </w:rPr>
        <w:t xml:space="preserve"> </w:t>
      </w:r>
      <w:r w:rsidR="006C6328" w:rsidRPr="00DE73B0">
        <w:rPr>
          <w:snapToGrid/>
          <w:szCs w:val="22"/>
          <w:lang w:val="lt-LT"/>
        </w:rPr>
        <w:t xml:space="preserve">įtakos gyvenimo trukmei, </w:t>
      </w:r>
      <w:proofErr w:type="spellStart"/>
      <w:r w:rsidR="006C6328" w:rsidRPr="00DE73B0">
        <w:rPr>
          <w:snapToGrid/>
          <w:szCs w:val="22"/>
          <w:lang w:val="lt-LT"/>
        </w:rPr>
        <w:t>nemetastazavo</w:t>
      </w:r>
      <w:proofErr w:type="spellEnd"/>
      <w:r w:rsidR="006C6328" w:rsidRPr="00DE73B0">
        <w:rPr>
          <w:snapToGrid/>
          <w:szCs w:val="22"/>
          <w:lang w:val="lt-LT"/>
        </w:rPr>
        <w:t xml:space="preserve">, neperaugo aplinkinių </w:t>
      </w:r>
      <w:r w:rsidR="006C6328" w:rsidRPr="00DE73B0">
        <w:rPr>
          <w:snapToGrid/>
          <w:szCs w:val="22"/>
          <w:lang w:val="lt-LT"/>
        </w:rPr>
        <w:lastRenderedPageBreak/>
        <w:t>audinių</w:t>
      </w:r>
      <w:r w:rsidRPr="00DE73B0">
        <w:rPr>
          <w:snapToGrid/>
          <w:szCs w:val="22"/>
          <w:lang w:val="lt-LT"/>
        </w:rPr>
        <w:t xml:space="preserve"> </w:t>
      </w:r>
      <w:r w:rsidR="006C6328" w:rsidRPr="00DE73B0">
        <w:rPr>
          <w:snapToGrid/>
          <w:szCs w:val="22"/>
          <w:lang w:val="lt-LT"/>
        </w:rPr>
        <w:t xml:space="preserve">ir buvo panašūs į atsiradusius kontrolinės grupės gyvūnams. </w:t>
      </w:r>
      <w:r w:rsidRPr="00DE73B0">
        <w:rPr>
          <w:snapToGrid/>
          <w:szCs w:val="22"/>
          <w:lang w:val="lt-LT"/>
        </w:rPr>
        <w:t xml:space="preserve">Kasos </w:t>
      </w:r>
      <w:proofErr w:type="spellStart"/>
      <w:r w:rsidR="006C6328" w:rsidRPr="00DE73B0">
        <w:rPr>
          <w:snapToGrid/>
          <w:szCs w:val="22"/>
          <w:lang w:val="lt-LT"/>
        </w:rPr>
        <w:t>acinusinių</w:t>
      </w:r>
      <w:proofErr w:type="spellEnd"/>
      <w:r w:rsidR="006C6328" w:rsidRPr="00DE73B0">
        <w:rPr>
          <w:snapToGrid/>
          <w:szCs w:val="22"/>
          <w:lang w:val="lt-LT"/>
        </w:rPr>
        <w:t xml:space="preserve"> ląstelių navik</w:t>
      </w:r>
      <w:r w:rsidRPr="00DE73B0">
        <w:rPr>
          <w:snapToGrid/>
          <w:szCs w:val="22"/>
          <w:lang w:val="lt-LT"/>
        </w:rPr>
        <w:t>ų</w:t>
      </w:r>
      <w:r w:rsidR="006C6328" w:rsidRPr="00DE73B0">
        <w:rPr>
          <w:snapToGrid/>
          <w:szCs w:val="22"/>
          <w:lang w:val="lt-LT"/>
        </w:rPr>
        <w:t>, atsirad</w:t>
      </w:r>
      <w:r w:rsidRPr="00DE73B0">
        <w:rPr>
          <w:snapToGrid/>
          <w:szCs w:val="22"/>
          <w:lang w:val="lt-LT"/>
        </w:rPr>
        <w:t>usių</w:t>
      </w:r>
      <w:r w:rsidR="006C6328" w:rsidRPr="00DE73B0">
        <w:rPr>
          <w:snapToGrid/>
          <w:szCs w:val="22"/>
          <w:lang w:val="lt-LT"/>
        </w:rPr>
        <w:t xml:space="preserve"> žiurkių patinams, </w:t>
      </w:r>
      <w:r w:rsidRPr="00DE73B0">
        <w:rPr>
          <w:snapToGrid/>
          <w:szCs w:val="22"/>
          <w:lang w:val="lt-LT"/>
        </w:rPr>
        <w:t>reikšmė kancerogeninio poveikio rizikai žmonėms</w:t>
      </w:r>
      <w:r w:rsidR="006C6328" w:rsidRPr="00DE73B0">
        <w:rPr>
          <w:snapToGrid/>
          <w:szCs w:val="22"/>
          <w:lang w:val="lt-LT"/>
        </w:rPr>
        <w:t xml:space="preserve"> nežinoma.</w:t>
      </w:r>
    </w:p>
    <w:p w14:paraId="0C37B6E1" w14:textId="77777777" w:rsidR="006C6328" w:rsidRPr="00DE73B0" w:rsidRDefault="006C6328" w:rsidP="007C2B9D">
      <w:pPr>
        <w:tabs>
          <w:tab w:val="clear" w:pos="567"/>
        </w:tabs>
        <w:autoSpaceDE w:val="0"/>
        <w:autoSpaceDN w:val="0"/>
        <w:adjustRightInd w:val="0"/>
        <w:spacing w:line="240" w:lineRule="auto"/>
        <w:rPr>
          <w:snapToGrid/>
          <w:szCs w:val="22"/>
          <w:lang w:val="lt-LT"/>
        </w:rPr>
      </w:pPr>
    </w:p>
    <w:p w14:paraId="506F8684" w14:textId="77777777" w:rsidR="007C2B9D" w:rsidRPr="00DE73B0" w:rsidRDefault="007C2B9D" w:rsidP="007C2B9D">
      <w:pPr>
        <w:keepNext/>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Mutagen</w:t>
      </w:r>
      <w:r w:rsidR="00583079" w:rsidRPr="00DE73B0">
        <w:rPr>
          <w:snapToGrid/>
          <w:szCs w:val="22"/>
          <w:u w:val="single"/>
          <w:lang w:val="lt-LT"/>
        </w:rPr>
        <w:t>inis poveikis</w:t>
      </w:r>
    </w:p>
    <w:p w14:paraId="6188594E" w14:textId="77777777" w:rsidR="007C2B9D" w:rsidRPr="00DE73B0" w:rsidRDefault="00372D20" w:rsidP="00372D20">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Gabapentinas</w:t>
      </w:r>
      <w:proofErr w:type="spellEnd"/>
      <w:r w:rsidRPr="00DE73B0">
        <w:rPr>
          <w:snapToGrid/>
          <w:szCs w:val="22"/>
          <w:lang w:val="lt-LT"/>
        </w:rPr>
        <w:t xml:space="preserve"> nesukelia </w:t>
      </w:r>
      <w:proofErr w:type="spellStart"/>
      <w:r w:rsidRPr="00DE73B0">
        <w:rPr>
          <w:snapToGrid/>
          <w:szCs w:val="22"/>
          <w:lang w:val="lt-LT"/>
        </w:rPr>
        <w:t>genotoksinio</w:t>
      </w:r>
      <w:proofErr w:type="spellEnd"/>
      <w:r w:rsidRPr="00DE73B0">
        <w:rPr>
          <w:snapToGrid/>
          <w:szCs w:val="22"/>
          <w:lang w:val="lt-LT"/>
        </w:rPr>
        <w:t xml:space="preserve"> poveikio. Standartiniuose </w:t>
      </w:r>
      <w:proofErr w:type="spellStart"/>
      <w:r w:rsidRPr="00DE73B0">
        <w:rPr>
          <w:i/>
          <w:iCs/>
          <w:snapToGrid/>
          <w:szCs w:val="22"/>
          <w:lang w:val="lt-LT"/>
        </w:rPr>
        <w:t>in</w:t>
      </w:r>
      <w:proofErr w:type="spellEnd"/>
      <w:r w:rsidRPr="00DE73B0">
        <w:rPr>
          <w:i/>
          <w:iCs/>
          <w:snapToGrid/>
          <w:szCs w:val="22"/>
          <w:lang w:val="lt-LT"/>
        </w:rPr>
        <w:t xml:space="preserve"> </w:t>
      </w:r>
      <w:proofErr w:type="spellStart"/>
      <w:r w:rsidRPr="00DE73B0">
        <w:rPr>
          <w:i/>
          <w:iCs/>
          <w:snapToGrid/>
          <w:szCs w:val="22"/>
          <w:lang w:val="lt-LT"/>
        </w:rPr>
        <w:t>vitro</w:t>
      </w:r>
      <w:proofErr w:type="spellEnd"/>
      <w:r w:rsidRPr="00DE73B0">
        <w:rPr>
          <w:snapToGrid/>
          <w:szCs w:val="22"/>
          <w:lang w:val="lt-LT"/>
        </w:rPr>
        <w:t xml:space="preserve"> atliktuose tyrimuose su bakterijų ar žinduolių ląstelėmis mutageninio poveikio </w:t>
      </w:r>
      <w:proofErr w:type="spellStart"/>
      <w:r w:rsidRPr="00DE73B0">
        <w:rPr>
          <w:snapToGrid/>
          <w:szCs w:val="22"/>
          <w:lang w:val="lt-LT"/>
        </w:rPr>
        <w:t>gabapentinas</w:t>
      </w:r>
      <w:proofErr w:type="spellEnd"/>
      <w:r w:rsidRPr="00DE73B0">
        <w:rPr>
          <w:snapToGrid/>
          <w:szCs w:val="22"/>
          <w:lang w:val="lt-LT"/>
        </w:rPr>
        <w:t xml:space="preserve"> </w:t>
      </w:r>
      <w:proofErr w:type="spellStart"/>
      <w:r w:rsidRPr="00DE73B0">
        <w:rPr>
          <w:snapToGrid/>
          <w:szCs w:val="22"/>
          <w:lang w:val="lt-LT"/>
        </w:rPr>
        <w:t>nesulėlė</w:t>
      </w:r>
      <w:proofErr w:type="spellEnd"/>
      <w:r w:rsidRPr="00DE73B0">
        <w:rPr>
          <w:snapToGrid/>
          <w:szCs w:val="22"/>
          <w:lang w:val="lt-LT"/>
        </w:rPr>
        <w:t xml:space="preserve">. </w:t>
      </w:r>
      <w:proofErr w:type="spellStart"/>
      <w:r w:rsidRPr="00DE73B0">
        <w:rPr>
          <w:snapToGrid/>
          <w:szCs w:val="22"/>
          <w:lang w:val="lt-LT"/>
        </w:rPr>
        <w:t>Gabapentinas</w:t>
      </w:r>
      <w:proofErr w:type="spellEnd"/>
      <w:r w:rsidRPr="00DE73B0">
        <w:rPr>
          <w:snapToGrid/>
          <w:szCs w:val="22"/>
          <w:lang w:val="lt-LT"/>
        </w:rPr>
        <w:t xml:space="preserve"> </w:t>
      </w:r>
      <w:r w:rsidR="00B107FA" w:rsidRPr="00DE73B0">
        <w:rPr>
          <w:snapToGrid/>
          <w:szCs w:val="22"/>
          <w:lang w:val="lt-LT"/>
        </w:rPr>
        <w:t>nesukėlė</w:t>
      </w:r>
      <w:r w:rsidRPr="00DE73B0">
        <w:rPr>
          <w:snapToGrid/>
          <w:szCs w:val="22"/>
          <w:lang w:val="lt-LT"/>
        </w:rPr>
        <w:t xml:space="preserve"> </w:t>
      </w:r>
      <w:r w:rsidR="00B107FA" w:rsidRPr="00DE73B0">
        <w:rPr>
          <w:snapToGrid/>
          <w:szCs w:val="22"/>
          <w:lang w:val="lt-LT"/>
        </w:rPr>
        <w:t xml:space="preserve">struktūrinių </w:t>
      </w:r>
      <w:r w:rsidRPr="00DE73B0">
        <w:rPr>
          <w:snapToGrid/>
          <w:szCs w:val="22"/>
          <w:lang w:val="lt-LT"/>
        </w:rPr>
        <w:t xml:space="preserve">chromosomų </w:t>
      </w:r>
      <w:proofErr w:type="spellStart"/>
      <w:r w:rsidRPr="00DE73B0">
        <w:rPr>
          <w:snapToGrid/>
          <w:szCs w:val="22"/>
          <w:lang w:val="lt-LT"/>
        </w:rPr>
        <w:t>aberacij</w:t>
      </w:r>
      <w:r w:rsidR="00B107FA" w:rsidRPr="00DE73B0">
        <w:rPr>
          <w:snapToGrid/>
          <w:szCs w:val="22"/>
          <w:lang w:val="lt-LT"/>
        </w:rPr>
        <w:t>ų</w:t>
      </w:r>
      <w:proofErr w:type="spellEnd"/>
      <w:r w:rsidRPr="00DE73B0">
        <w:rPr>
          <w:snapToGrid/>
          <w:szCs w:val="22"/>
          <w:lang w:val="lt-LT"/>
        </w:rPr>
        <w:t xml:space="preserve"> žinduolių ląstelėse </w:t>
      </w:r>
      <w:proofErr w:type="spellStart"/>
      <w:r w:rsidRPr="00DE73B0">
        <w:rPr>
          <w:i/>
          <w:iCs/>
          <w:snapToGrid/>
          <w:szCs w:val="22"/>
          <w:u w:val="single"/>
          <w:lang w:val="lt-LT"/>
        </w:rPr>
        <w:t>in</w:t>
      </w:r>
      <w:proofErr w:type="spellEnd"/>
      <w:r w:rsidRPr="00DE73B0">
        <w:rPr>
          <w:i/>
          <w:iCs/>
          <w:snapToGrid/>
          <w:szCs w:val="22"/>
          <w:u w:val="single"/>
          <w:lang w:val="lt-LT"/>
        </w:rPr>
        <w:t xml:space="preserve"> </w:t>
      </w:r>
      <w:proofErr w:type="spellStart"/>
      <w:r w:rsidRPr="00DE73B0">
        <w:rPr>
          <w:i/>
          <w:iCs/>
          <w:snapToGrid/>
          <w:szCs w:val="22"/>
          <w:u w:val="single"/>
          <w:lang w:val="lt-LT"/>
        </w:rPr>
        <w:t>vitro</w:t>
      </w:r>
      <w:proofErr w:type="spellEnd"/>
      <w:r w:rsidRPr="00DE73B0">
        <w:rPr>
          <w:snapToGrid/>
          <w:szCs w:val="22"/>
          <w:lang w:val="lt-LT"/>
        </w:rPr>
        <w:t xml:space="preserve"> </w:t>
      </w:r>
      <w:r w:rsidR="00B107FA" w:rsidRPr="00DE73B0">
        <w:rPr>
          <w:snapToGrid/>
          <w:szCs w:val="22"/>
          <w:lang w:val="lt-LT"/>
        </w:rPr>
        <w:t>ir</w:t>
      </w:r>
      <w:r w:rsidRPr="00DE73B0">
        <w:rPr>
          <w:i/>
          <w:iCs/>
          <w:snapToGrid/>
          <w:szCs w:val="22"/>
          <w:lang w:val="lt-LT"/>
        </w:rPr>
        <w:t xml:space="preserve"> </w:t>
      </w:r>
      <w:proofErr w:type="spellStart"/>
      <w:r w:rsidRPr="00DE73B0">
        <w:rPr>
          <w:i/>
          <w:iCs/>
          <w:snapToGrid/>
          <w:szCs w:val="22"/>
          <w:lang w:val="lt-LT"/>
        </w:rPr>
        <w:t>in</w:t>
      </w:r>
      <w:proofErr w:type="spellEnd"/>
      <w:r w:rsidRPr="00DE73B0">
        <w:rPr>
          <w:i/>
          <w:iCs/>
          <w:snapToGrid/>
          <w:szCs w:val="22"/>
          <w:lang w:val="lt-LT"/>
        </w:rPr>
        <w:t xml:space="preserve"> </w:t>
      </w:r>
      <w:proofErr w:type="spellStart"/>
      <w:r w:rsidRPr="00DE73B0">
        <w:rPr>
          <w:i/>
          <w:iCs/>
          <w:snapToGrid/>
          <w:szCs w:val="22"/>
          <w:lang w:val="lt-LT"/>
        </w:rPr>
        <w:t>vivo</w:t>
      </w:r>
      <w:proofErr w:type="spellEnd"/>
      <w:r w:rsidRPr="00DE73B0">
        <w:rPr>
          <w:snapToGrid/>
          <w:szCs w:val="22"/>
          <w:lang w:val="lt-LT"/>
        </w:rPr>
        <w:t xml:space="preserve"> </w:t>
      </w:r>
      <w:r w:rsidR="00B107FA" w:rsidRPr="00DE73B0">
        <w:rPr>
          <w:snapToGrid/>
          <w:szCs w:val="22"/>
          <w:lang w:val="lt-LT"/>
        </w:rPr>
        <w:t xml:space="preserve">bei </w:t>
      </w:r>
      <w:r w:rsidR="00CC4E1D" w:rsidRPr="00DE73B0">
        <w:rPr>
          <w:snapToGrid/>
          <w:szCs w:val="22"/>
          <w:lang w:val="lt-LT"/>
        </w:rPr>
        <w:t xml:space="preserve">nesukėlė </w:t>
      </w:r>
      <w:proofErr w:type="spellStart"/>
      <w:r w:rsidR="00B107FA" w:rsidRPr="00DE73B0">
        <w:rPr>
          <w:snapToGrid/>
          <w:szCs w:val="22"/>
          <w:lang w:val="lt-LT"/>
        </w:rPr>
        <w:t>mikrobranduolių</w:t>
      </w:r>
      <w:proofErr w:type="spellEnd"/>
      <w:r w:rsidR="00B107FA" w:rsidRPr="00DE73B0">
        <w:rPr>
          <w:snapToGrid/>
          <w:szCs w:val="22"/>
          <w:lang w:val="lt-LT"/>
        </w:rPr>
        <w:t xml:space="preserve"> susidarymo </w:t>
      </w:r>
      <w:r w:rsidRPr="00DE73B0">
        <w:rPr>
          <w:snapToGrid/>
          <w:szCs w:val="22"/>
          <w:lang w:val="lt-LT"/>
        </w:rPr>
        <w:t>žiurkėnų kaulų</w:t>
      </w:r>
      <w:r w:rsidR="00B107FA" w:rsidRPr="00DE73B0">
        <w:rPr>
          <w:snapToGrid/>
          <w:szCs w:val="22"/>
          <w:lang w:val="lt-LT"/>
        </w:rPr>
        <w:t xml:space="preserve"> </w:t>
      </w:r>
      <w:r w:rsidRPr="00DE73B0">
        <w:rPr>
          <w:snapToGrid/>
          <w:szCs w:val="22"/>
          <w:lang w:val="lt-LT"/>
        </w:rPr>
        <w:t>čiulpuose.</w:t>
      </w:r>
    </w:p>
    <w:p w14:paraId="46D6FFFE"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41279A60" w14:textId="77777777" w:rsidR="007C2B9D" w:rsidRPr="00DE73B0" w:rsidRDefault="00FE43E3" w:rsidP="00537D4C">
      <w:pPr>
        <w:keepNext/>
        <w:keepLines/>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Vislumo sutrikimas</w:t>
      </w:r>
    </w:p>
    <w:p w14:paraId="275A2C51" w14:textId="070949EF" w:rsidR="00FE43E3" w:rsidRPr="00DE73B0" w:rsidRDefault="00FE43E3" w:rsidP="00537D4C">
      <w:pPr>
        <w:keepNext/>
        <w:keepLines/>
        <w:tabs>
          <w:tab w:val="clear" w:pos="567"/>
        </w:tabs>
        <w:spacing w:line="240" w:lineRule="auto"/>
        <w:rPr>
          <w:i/>
          <w:snapToGrid/>
          <w:szCs w:val="22"/>
          <w:lang w:val="lt-LT"/>
        </w:rPr>
      </w:pPr>
      <w:r w:rsidRPr="00DE73B0">
        <w:rPr>
          <w:snapToGrid/>
          <w:szCs w:val="22"/>
          <w:lang w:val="lt-LT"/>
        </w:rPr>
        <w:t xml:space="preserve">Dozės iki 2000 mg/kg (maždaug 5 kartus didesnės nei didžiausia paros dozė žmogui, </w:t>
      </w:r>
      <w:r w:rsidR="00CC4E1D" w:rsidRPr="00DE73B0">
        <w:rPr>
          <w:snapToGrid/>
          <w:szCs w:val="22"/>
          <w:lang w:val="lt-LT"/>
        </w:rPr>
        <w:t>perskaičiavus</w:t>
      </w:r>
      <w:r w:rsidRPr="00DE73B0">
        <w:rPr>
          <w:snapToGrid/>
          <w:szCs w:val="22"/>
          <w:lang w:val="lt-LT"/>
        </w:rPr>
        <w:t xml:space="preserve"> mg/m</w:t>
      </w:r>
      <w:r w:rsidRPr="00DE73B0">
        <w:rPr>
          <w:snapToGrid/>
          <w:szCs w:val="22"/>
          <w:vertAlign w:val="superscript"/>
          <w:lang w:val="lt-LT"/>
        </w:rPr>
        <w:t>2</w:t>
      </w:r>
      <w:r w:rsidRPr="00DE73B0">
        <w:rPr>
          <w:snapToGrid/>
          <w:szCs w:val="22"/>
          <w:lang w:val="lt-LT"/>
        </w:rPr>
        <w:t xml:space="preserve"> kūno paviršiaus ploto) nepageidaujamo poveikio žiurkių vislumui ir reprodukcijai nesukėlė. </w:t>
      </w:r>
    </w:p>
    <w:p w14:paraId="4962F84A"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74DC190E" w14:textId="77777777" w:rsidR="007C2B9D" w:rsidRPr="00DE73B0" w:rsidRDefault="007C2B9D" w:rsidP="007C2B9D">
      <w:pPr>
        <w:tabs>
          <w:tab w:val="clear" w:pos="567"/>
        </w:tabs>
        <w:autoSpaceDE w:val="0"/>
        <w:autoSpaceDN w:val="0"/>
        <w:adjustRightInd w:val="0"/>
        <w:spacing w:line="240" w:lineRule="auto"/>
        <w:rPr>
          <w:snapToGrid/>
          <w:szCs w:val="22"/>
          <w:u w:val="single"/>
          <w:lang w:val="lt-LT"/>
        </w:rPr>
      </w:pPr>
      <w:proofErr w:type="spellStart"/>
      <w:r w:rsidRPr="00DE73B0">
        <w:rPr>
          <w:snapToGrid/>
          <w:szCs w:val="22"/>
          <w:u w:val="single"/>
          <w:lang w:val="lt-LT"/>
        </w:rPr>
        <w:t>Teratogen</w:t>
      </w:r>
      <w:r w:rsidR="00972111" w:rsidRPr="00DE73B0">
        <w:rPr>
          <w:snapToGrid/>
          <w:szCs w:val="22"/>
          <w:u w:val="single"/>
          <w:lang w:val="lt-LT"/>
        </w:rPr>
        <w:t>inis</w:t>
      </w:r>
      <w:proofErr w:type="spellEnd"/>
      <w:r w:rsidR="00972111" w:rsidRPr="00DE73B0">
        <w:rPr>
          <w:snapToGrid/>
          <w:szCs w:val="22"/>
          <w:u w:val="single"/>
          <w:lang w:val="lt-LT"/>
        </w:rPr>
        <w:t xml:space="preserve"> poveikis</w:t>
      </w:r>
    </w:p>
    <w:p w14:paraId="3ABA16B0" w14:textId="77777777" w:rsidR="00642377" w:rsidRPr="00DE73B0" w:rsidRDefault="00642377" w:rsidP="00642377">
      <w:pPr>
        <w:tabs>
          <w:tab w:val="clear" w:pos="567"/>
        </w:tabs>
        <w:autoSpaceDE w:val="0"/>
        <w:autoSpaceDN w:val="0"/>
        <w:adjustRightInd w:val="0"/>
        <w:spacing w:line="240" w:lineRule="auto"/>
        <w:rPr>
          <w:rFonts w:eastAsia="Calibri"/>
          <w:snapToGrid/>
          <w:szCs w:val="22"/>
          <w:lang w:val="lt-LT"/>
        </w:rPr>
      </w:pPr>
      <w:proofErr w:type="spellStart"/>
      <w:r w:rsidRPr="00DE73B0">
        <w:rPr>
          <w:rFonts w:eastAsia="Calibri"/>
          <w:snapToGrid/>
          <w:szCs w:val="22"/>
          <w:lang w:val="lt-LT"/>
        </w:rPr>
        <w:t>Gabapentinas</w:t>
      </w:r>
      <w:proofErr w:type="spellEnd"/>
      <w:r w:rsidRPr="00DE73B0">
        <w:rPr>
          <w:rFonts w:eastAsia="Calibri"/>
          <w:snapToGrid/>
          <w:szCs w:val="22"/>
          <w:lang w:val="lt-LT"/>
        </w:rPr>
        <w:t xml:space="preserve"> </w:t>
      </w:r>
      <w:r w:rsidR="006F1C73" w:rsidRPr="00DE73B0">
        <w:rPr>
          <w:rFonts w:eastAsia="Calibri"/>
          <w:snapToGrid/>
          <w:szCs w:val="22"/>
          <w:lang w:val="lt-LT"/>
        </w:rPr>
        <w:t>nedidino</w:t>
      </w:r>
      <w:r w:rsidRPr="00DE73B0">
        <w:rPr>
          <w:rFonts w:eastAsia="Calibri"/>
          <w:snapToGrid/>
          <w:szCs w:val="22"/>
          <w:lang w:val="lt-LT"/>
        </w:rPr>
        <w:t xml:space="preserve"> </w:t>
      </w:r>
      <w:r w:rsidR="006F1C73" w:rsidRPr="00DE73B0">
        <w:rPr>
          <w:rFonts w:eastAsia="Calibri"/>
          <w:snapToGrid/>
          <w:szCs w:val="22"/>
          <w:lang w:val="lt-LT"/>
        </w:rPr>
        <w:t xml:space="preserve">sklaidos defektų dažnio </w:t>
      </w:r>
      <w:r w:rsidRPr="00DE73B0">
        <w:rPr>
          <w:rFonts w:eastAsia="Calibri"/>
          <w:snapToGrid/>
          <w:szCs w:val="22"/>
          <w:lang w:val="lt-LT"/>
        </w:rPr>
        <w:t>pel</w:t>
      </w:r>
      <w:r w:rsidR="006F1C73" w:rsidRPr="00DE73B0">
        <w:rPr>
          <w:rFonts w:eastAsia="Calibri"/>
          <w:snapToGrid/>
          <w:szCs w:val="22"/>
          <w:lang w:val="lt-LT"/>
        </w:rPr>
        <w:t>ėms</w:t>
      </w:r>
      <w:r w:rsidRPr="00DE73B0">
        <w:rPr>
          <w:rFonts w:eastAsia="Calibri"/>
          <w:snapToGrid/>
          <w:szCs w:val="22"/>
          <w:lang w:val="lt-LT"/>
        </w:rPr>
        <w:t>, žiurk</w:t>
      </w:r>
      <w:r w:rsidR="006F1C73" w:rsidRPr="00DE73B0">
        <w:rPr>
          <w:rFonts w:eastAsia="Calibri"/>
          <w:snapToGrid/>
          <w:szCs w:val="22"/>
          <w:lang w:val="lt-LT"/>
        </w:rPr>
        <w:t>ėms</w:t>
      </w:r>
      <w:r w:rsidRPr="00DE73B0">
        <w:rPr>
          <w:rFonts w:eastAsia="Calibri"/>
          <w:snapToGrid/>
          <w:szCs w:val="22"/>
          <w:lang w:val="lt-LT"/>
        </w:rPr>
        <w:t xml:space="preserve"> ir triuši</w:t>
      </w:r>
      <w:r w:rsidR="006F1C73" w:rsidRPr="00DE73B0">
        <w:rPr>
          <w:rFonts w:eastAsia="Calibri"/>
          <w:snapToGrid/>
          <w:szCs w:val="22"/>
          <w:lang w:val="lt-LT"/>
        </w:rPr>
        <w:t>ams</w:t>
      </w:r>
      <w:r w:rsidRPr="00DE73B0">
        <w:rPr>
          <w:rFonts w:eastAsia="Calibri"/>
          <w:snapToGrid/>
          <w:szCs w:val="22"/>
          <w:lang w:val="lt-LT"/>
        </w:rPr>
        <w:t xml:space="preserve">, </w:t>
      </w:r>
      <w:r w:rsidR="006F1C73" w:rsidRPr="00DE73B0">
        <w:rPr>
          <w:rFonts w:eastAsia="Calibri"/>
          <w:snapToGrid/>
          <w:szCs w:val="22"/>
          <w:lang w:val="lt-LT"/>
        </w:rPr>
        <w:t>kai</w:t>
      </w:r>
      <w:r w:rsidRPr="00DE73B0">
        <w:rPr>
          <w:rFonts w:eastAsia="Calibri"/>
          <w:snapToGrid/>
          <w:szCs w:val="22"/>
          <w:lang w:val="lt-LT"/>
        </w:rPr>
        <w:t xml:space="preserve"> buvo skiriamos</w:t>
      </w:r>
      <w:r w:rsidR="006F1C73" w:rsidRPr="00DE73B0">
        <w:rPr>
          <w:rFonts w:eastAsia="Calibri"/>
          <w:snapToGrid/>
          <w:szCs w:val="22"/>
          <w:lang w:val="lt-LT"/>
        </w:rPr>
        <w:t xml:space="preserve"> dozės, </w:t>
      </w:r>
      <w:r w:rsidRPr="00DE73B0">
        <w:rPr>
          <w:rFonts w:eastAsia="Calibri"/>
          <w:snapToGrid/>
          <w:szCs w:val="22"/>
          <w:lang w:val="lt-LT"/>
        </w:rPr>
        <w:t>50, 30 ir 25</w:t>
      </w:r>
      <w:r w:rsidR="006F1C73" w:rsidRPr="00DE73B0">
        <w:rPr>
          <w:rFonts w:eastAsia="Calibri"/>
          <w:snapToGrid/>
          <w:szCs w:val="22"/>
          <w:lang w:val="lt-LT"/>
        </w:rPr>
        <w:t> </w:t>
      </w:r>
      <w:r w:rsidRPr="00DE73B0">
        <w:rPr>
          <w:rFonts w:eastAsia="Calibri"/>
          <w:snapToGrid/>
          <w:szCs w:val="22"/>
          <w:lang w:val="lt-LT"/>
        </w:rPr>
        <w:t>kart</w:t>
      </w:r>
      <w:r w:rsidR="00CC4E1D" w:rsidRPr="00DE73B0">
        <w:rPr>
          <w:rFonts w:eastAsia="Calibri"/>
          <w:snapToGrid/>
          <w:szCs w:val="22"/>
          <w:lang w:val="lt-LT"/>
        </w:rPr>
        <w:t>us</w:t>
      </w:r>
      <w:r w:rsidRPr="00DE73B0">
        <w:rPr>
          <w:rFonts w:eastAsia="Calibri"/>
          <w:snapToGrid/>
          <w:szCs w:val="22"/>
          <w:lang w:val="lt-LT"/>
        </w:rPr>
        <w:t xml:space="preserve"> didesnės dozės </w:t>
      </w:r>
      <w:r w:rsidR="006F1C73" w:rsidRPr="00DE73B0">
        <w:rPr>
          <w:rFonts w:eastAsia="Calibri"/>
          <w:snapToGrid/>
          <w:szCs w:val="22"/>
          <w:lang w:val="lt-LT"/>
        </w:rPr>
        <w:t>už</w:t>
      </w:r>
      <w:r w:rsidRPr="00DE73B0">
        <w:rPr>
          <w:rFonts w:eastAsia="Calibri"/>
          <w:snapToGrid/>
          <w:szCs w:val="22"/>
          <w:lang w:val="lt-LT"/>
        </w:rPr>
        <w:t xml:space="preserve"> </w:t>
      </w:r>
      <w:r w:rsidR="006F1C73" w:rsidRPr="00DE73B0">
        <w:rPr>
          <w:rFonts w:eastAsia="Calibri"/>
          <w:snapToGrid/>
          <w:szCs w:val="22"/>
          <w:lang w:val="lt-LT"/>
        </w:rPr>
        <w:t xml:space="preserve">žmogui skiriamą </w:t>
      </w:r>
      <w:r w:rsidRPr="00DE73B0">
        <w:rPr>
          <w:rFonts w:eastAsia="Calibri"/>
          <w:snapToGrid/>
          <w:szCs w:val="22"/>
          <w:lang w:val="lt-LT"/>
        </w:rPr>
        <w:t>3600 mg paros doz</w:t>
      </w:r>
      <w:r w:rsidR="006F1C73" w:rsidRPr="00DE73B0">
        <w:rPr>
          <w:rFonts w:eastAsia="Calibri"/>
          <w:snapToGrid/>
          <w:szCs w:val="22"/>
          <w:lang w:val="lt-LT"/>
        </w:rPr>
        <w:t>ę</w:t>
      </w:r>
      <w:r w:rsidRPr="00DE73B0">
        <w:rPr>
          <w:rFonts w:eastAsia="Calibri"/>
          <w:snapToGrid/>
          <w:szCs w:val="22"/>
          <w:lang w:val="lt-LT"/>
        </w:rPr>
        <w:t xml:space="preserve"> (</w:t>
      </w:r>
      <w:r w:rsidR="006106EB" w:rsidRPr="00DE73B0">
        <w:rPr>
          <w:rFonts w:eastAsia="Calibri"/>
          <w:snapToGrid/>
          <w:szCs w:val="22"/>
          <w:lang w:val="lt-LT"/>
        </w:rPr>
        <w:t>per</w:t>
      </w:r>
      <w:r w:rsidRPr="00DE73B0">
        <w:rPr>
          <w:rFonts w:eastAsia="Calibri"/>
          <w:snapToGrid/>
          <w:szCs w:val="22"/>
          <w:lang w:val="lt-LT"/>
        </w:rPr>
        <w:t>skaičiavus mg/m</w:t>
      </w:r>
      <w:r w:rsidRPr="00DE73B0">
        <w:rPr>
          <w:rFonts w:eastAsia="Calibri"/>
          <w:snapToGrid/>
          <w:szCs w:val="22"/>
          <w:vertAlign w:val="superscript"/>
          <w:lang w:val="lt-LT"/>
        </w:rPr>
        <w:t>2</w:t>
      </w:r>
      <w:r w:rsidRPr="00DE73B0">
        <w:rPr>
          <w:rFonts w:eastAsia="Calibri"/>
          <w:snapToGrid/>
          <w:szCs w:val="22"/>
          <w:lang w:val="lt-LT"/>
        </w:rPr>
        <w:t xml:space="preserve"> kūno paviršiaus ploto, atitinkamai 4, 5 ar 8</w:t>
      </w:r>
      <w:r w:rsidR="007E6DE7" w:rsidRPr="00DE73B0">
        <w:rPr>
          <w:rFonts w:eastAsia="Calibri"/>
          <w:snapToGrid/>
          <w:szCs w:val="22"/>
          <w:lang w:val="lt-LT"/>
        </w:rPr>
        <w:t> </w:t>
      </w:r>
      <w:r w:rsidRPr="00DE73B0">
        <w:rPr>
          <w:rFonts w:eastAsia="Calibri"/>
          <w:snapToGrid/>
          <w:szCs w:val="22"/>
          <w:lang w:val="lt-LT"/>
        </w:rPr>
        <w:t xml:space="preserve">kartus didesnės </w:t>
      </w:r>
      <w:r w:rsidR="006106EB" w:rsidRPr="00DE73B0">
        <w:rPr>
          <w:rFonts w:eastAsia="Calibri"/>
          <w:snapToGrid/>
          <w:szCs w:val="22"/>
          <w:lang w:val="lt-LT"/>
        </w:rPr>
        <w:t>už</w:t>
      </w:r>
      <w:r w:rsidRPr="00DE73B0">
        <w:rPr>
          <w:rFonts w:eastAsia="Calibri"/>
          <w:snapToGrid/>
          <w:szCs w:val="22"/>
          <w:lang w:val="lt-LT"/>
        </w:rPr>
        <w:t xml:space="preserve"> </w:t>
      </w:r>
      <w:r w:rsidR="006106EB" w:rsidRPr="00DE73B0">
        <w:rPr>
          <w:rFonts w:eastAsia="Calibri"/>
          <w:snapToGrid/>
          <w:szCs w:val="22"/>
          <w:lang w:val="lt-LT"/>
        </w:rPr>
        <w:t xml:space="preserve">žmogui skiriamą </w:t>
      </w:r>
      <w:r w:rsidRPr="00DE73B0">
        <w:rPr>
          <w:rFonts w:eastAsia="Calibri"/>
          <w:snapToGrid/>
          <w:szCs w:val="22"/>
          <w:lang w:val="lt-LT"/>
        </w:rPr>
        <w:t>paros doz</w:t>
      </w:r>
      <w:r w:rsidR="006106EB" w:rsidRPr="00DE73B0">
        <w:rPr>
          <w:rFonts w:eastAsia="Calibri"/>
          <w:snapToGrid/>
          <w:szCs w:val="22"/>
          <w:lang w:val="lt-LT"/>
        </w:rPr>
        <w:t>ę</w:t>
      </w:r>
      <w:r w:rsidRPr="00DE73B0">
        <w:rPr>
          <w:rFonts w:eastAsia="Calibri"/>
          <w:snapToGrid/>
          <w:szCs w:val="22"/>
          <w:lang w:val="lt-LT"/>
        </w:rPr>
        <w:t>), palyginti su kontroline grupe.</w:t>
      </w:r>
    </w:p>
    <w:p w14:paraId="1005274C"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30C13B6B" w14:textId="77777777" w:rsidR="005F4FCA" w:rsidRPr="00DE73B0" w:rsidRDefault="005F4FCA" w:rsidP="005F4FCA">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Gabapentinas</w:t>
      </w:r>
      <w:proofErr w:type="spellEnd"/>
      <w:r w:rsidRPr="00DE73B0">
        <w:rPr>
          <w:snapToGrid/>
          <w:szCs w:val="22"/>
          <w:lang w:val="lt-LT"/>
        </w:rPr>
        <w:t xml:space="preserve"> lėtino graužikų kaukolės, stuburo, priekinių ir užpakalinių galūnių kaulėjimą, tai rodo vaisiaus augimo sulėtėjimą. </w:t>
      </w:r>
      <w:r w:rsidR="009534F9" w:rsidRPr="00DE73B0">
        <w:rPr>
          <w:snapToGrid/>
          <w:szCs w:val="22"/>
          <w:lang w:val="lt-LT"/>
        </w:rPr>
        <w:t>Toks</w:t>
      </w:r>
      <w:r w:rsidRPr="00DE73B0">
        <w:rPr>
          <w:snapToGrid/>
          <w:szCs w:val="22"/>
          <w:lang w:val="lt-LT"/>
        </w:rPr>
        <w:t xml:space="preserve"> poveikis pasireiškė, kai vaikingoms pelėms </w:t>
      </w:r>
      <w:proofErr w:type="spellStart"/>
      <w:r w:rsidRPr="00DE73B0">
        <w:rPr>
          <w:snapToGrid/>
          <w:szCs w:val="22"/>
          <w:lang w:val="lt-LT"/>
        </w:rPr>
        <w:t>organogenezės</w:t>
      </w:r>
      <w:proofErr w:type="spellEnd"/>
      <w:r w:rsidRPr="00DE73B0">
        <w:rPr>
          <w:snapToGrid/>
          <w:szCs w:val="22"/>
          <w:lang w:val="lt-LT"/>
        </w:rPr>
        <w:t xml:space="preserve"> metu buvo </w:t>
      </w:r>
      <w:r w:rsidR="008D3437" w:rsidRPr="00DE73B0">
        <w:rPr>
          <w:snapToGrid/>
          <w:szCs w:val="22"/>
          <w:lang w:val="lt-LT"/>
        </w:rPr>
        <w:t>girdomos</w:t>
      </w:r>
      <w:r w:rsidRPr="00DE73B0">
        <w:rPr>
          <w:snapToGrid/>
          <w:szCs w:val="22"/>
          <w:lang w:val="lt-LT"/>
        </w:rPr>
        <w:t xml:space="preserve"> 1000 arba 3000 mg/kg paros dozės, o žiurkėms prieš poravimąsi ir po jo bei </w:t>
      </w:r>
      <w:r w:rsidR="008D3437" w:rsidRPr="00DE73B0">
        <w:rPr>
          <w:snapToGrid/>
          <w:szCs w:val="22"/>
          <w:lang w:val="lt-LT"/>
        </w:rPr>
        <w:t>vaikingumo</w:t>
      </w:r>
      <w:r w:rsidRPr="00DE73B0">
        <w:rPr>
          <w:snapToGrid/>
          <w:szCs w:val="22"/>
          <w:lang w:val="lt-LT"/>
        </w:rPr>
        <w:t xml:space="preserve"> laikotarpiu buvo skiriama 2000 mg/kg paros dozė. Šios dozės yra maždaug 1</w:t>
      </w:r>
      <w:r w:rsidRPr="00DE73B0">
        <w:rPr>
          <w:snapToGrid/>
          <w:szCs w:val="22"/>
          <w:lang w:val="lt-LT"/>
        </w:rPr>
        <w:noBreakHyphen/>
        <w:t>5</w:t>
      </w:r>
      <w:r w:rsidR="00A10D3F" w:rsidRPr="00DE73B0">
        <w:rPr>
          <w:snapToGrid/>
          <w:szCs w:val="22"/>
          <w:lang w:val="lt-LT"/>
        </w:rPr>
        <w:t> </w:t>
      </w:r>
      <w:r w:rsidRPr="00DE73B0">
        <w:rPr>
          <w:snapToGrid/>
          <w:szCs w:val="22"/>
          <w:lang w:val="lt-LT"/>
        </w:rPr>
        <w:t xml:space="preserve">kartus didesnės už </w:t>
      </w:r>
      <w:r w:rsidR="00A10D3F" w:rsidRPr="00DE73B0">
        <w:rPr>
          <w:rFonts w:eastAsia="Calibri"/>
          <w:snapToGrid/>
          <w:szCs w:val="22"/>
          <w:lang w:val="lt-LT"/>
        </w:rPr>
        <w:t>žmogui skiriamą 3600 mg paros dozę (perskaičiavus mg/m</w:t>
      </w:r>
      <w:r w:rsidR="00A10D3F" w:rsidRPr="00DE73B0">
        <w:rPr>
          <w:rFonts w:eastAsia="Calibri"/>
          <w:snapToGrid/>
          <w:szCs w:val="22"/>
          <w:vertAlign w:val="superscript"/>
          <w:lang w:val="lt-LT"/>
        </w:rPr>
        <w:t>2</w:t>
      </w:r>
      <w:r w:rsidR="00A10D3F" w:rsidRPr="00DE73B0">
        <w:rPr>
          <w:rFonts w:eastAsia="Calibri"/>
          <w:snapToGrid/>
          <w:szCs w:val="22"/>
          <w:lang w:val="lt-LT"/>
        </w:rPr>
        <w:t xml:space="preserve"> kūno paviršiaus ploto)</w:t>
      </w:r>
      <w:r w:rsidRPr="00DE73B0">
        <w:rPr>
          <w:snapToGrid/>
          <w:szCs w:val="22"/>
          <w:lang w:val="lt-LT"/>
        </w:rPr>
        <w:t>.</w:t>
      </w:r>
    </w:p>
    <w:p w14:paraId="0011432E"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314ADDE1" w14:textId="77777777" w:rsidR="00042B2C" w:rsidRPr="00DE73B0" w:rsidRDefault="00042B2C" w:rsidP="00042B2C">
      <w:pPr>
        <w:tabs>
          <w:tab w:val="clear" w:pos="567"/>
        </w:tabs>
        <w:autoSpaceDE w:val="0"/>
        <w:autoSpaceDN w:val="0"/>
        <w:adjustRightInd w:val="0"/>
        <w:spacing w:line="240" w:lineRule="auto"/>
        <w:rPr>
          <w:snapToGrid/>
          <w:szCs w:val="22"/>
          <w:lang w:val="lt-LT"/>
        </w:rPr>
      </w:pPr>
      <w:r w:rsidRPr="00DE73B0">
        <w:rPr>
          <w:snapToGrid/>
          <w:szCs w:val="22"/>
          <w:lang w:val="lt-LT"/>
        </w:rPr>
        <w:t>Jokio poveikio nebuvo pastebėta, kai vaikingoms pelėms buvo skiriamas 500 mg/kg paros dozė (maždaug ½ žmogui skiriamos paros dozės, perskaičiavus mg/m</w:t>
      </w:r>
      <w:r w:rsidRPr="00DE73B0">
        <w:rPr>
          <w:snapToGrid/>
          <w:szCs w:val="22"/>
          <w:vertAlign w:val="superscript"/>
          <w:lang w:val="lt-LT"/>
        </w:rPr>
        <w:t>2</w:t>
      </w:r>
      <w:r w:rsidRPr="00DE73B0">
        <w:rPr>
          <w:snapToGrid/>
          <w:szCs w:val="22"/>
          <w:lang w:val="lt-LT"/>
        </w:rPr>
        <w:t xml:space="preserve"> kūno paviršiaus ploto).</w:t>
      </w:r>
    </w:p>
    <w:p w14:paraId="202ED3FD"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3F874A75" w14:textId="77777777" w:rsidR="00397730" w:rsidRPr="00DE73B0" w:rsidRDefault="00397730" w:rsidP="00397730">
      <w:pPr>
        <w:keepNext/>
        <w:keepLines/>
        <w:tabs>
          <w:tab w:val="clear" w:pos="567"/>
        </w:tabs>
        <w:spacing w:line="240" w:lineRule="auto"/>
        <w:rPr>
          <w:snapToGrid/>
          <w:szCs w:val="22"/>
          <w:lang w:val="lt-LT"/>
        </w:rPr>
      </w:pPr>
      <w:r w:rsidRPr="00DE73B0">
        <w:rPr>
          <w:snapToGrid/>
          <w:szCs w:val="22"/>
          <w:lang w:val="lt-LT"/>
        </w:rPr>
        <w:t xml:space="preserve">Poveikio vislumui ir </w:t>
      </w:r>
      <w:r w:rsidR="00CC4E1D" w:rsidRPr="00DE73B0">
        <w:rPr>
          <w:snapToGrid/>
          <w:szCs w:val="22"/>
          <w:lang w:val="lt-LT"/>
        </w:rPr>
        <w:t xml:space="preserve">bendrajai </w:t>
      </w:r>
      <w:r w:rsidRPr="00DE73B0">
        <w:rPr>
          <w:snapToGrid/>
          <w:szCs w:val="22"/>
          <w:lang w:val="lt-LT"/>
        </w:rPr>
        <w:t xml:space="preserve">reprodukcijai tyrimo metu skiriant 2000 mg/kg paros dozes, </w:t>
      </w:r>
      <w:proofErr w:type="spellStart"/>
      <w:r w:rsidRPr="00DE73B0">
        <w:rPr>
          <w:snapToGrid/>
          <w:szCs w:val="22"/>
          <w:lang w:val="lt-LT"/>
        </w:rPr>
        <w:t>teratogeninio</w:t>
      </w:r>
      <w:proofErr w:type="spellEnd"/>
      <w:r w:rsidRPr="00DE73B0">
        <w:rPr>
          <w:snapToGrid/>
          <w:szCs w:val="22"/>
          <w:lang w:val="lt-LT"/>
        </w:rPr>
        <w:t xml:space="preserve"> poveikio tyrimo metu skiriant 1500 mg/kg paros dozę ir perinatalinio bei </w:t>
      </w:r>
      <w:proofErr w:type="spellStart"/>
      <w:r w:rsidRPr="00DE73B0">
        <w:rPr>
          <w:snapToGrid/>
          <w:szCs w:val="22"/>
          <w:lang w:val="lt-LT"/>
        </w:rPr>
        <w:t>postnatalinio</w:t>
      </w:r>
      <w:proofErr w:type="spellEnd"/>
      <w:r w:rsidRPr="00DE73B0">
        <w:rPr>
          <w:snapToGrid/>
          <w:szCs w:val="22"/>
          <w:lang w:val="lt-LT"/>
        </w:rPr>
        <w:t xml:space="preserve"> tyrimo metu skiriant 500, 1000 ir 2000 mg/kg paros dozes, padažnėjo </w:t>
      </w:r>
      <w:proofErr w:type="spellStart"/>
      <w:r w:rsidRPr="00DE73B0">
        <w:rPr>
          <w:snapToGrid/>
          <w:szCs w:val="22"/>
          <w:lang w:val="lt-LT"/>
        </w:rPr>
        <w:t>hidroureterio</w:t>
      </w:r>
      <w:proofErr w:type="spellEnd"/>
      <w:r w:rsidRPr="00DE73B0">
        <w:rPr>
          <w:snapToGrid/>
          <w:szCs w:val="22"/>
          <w:lang w:val="lt-LT"/>
        </w:rPr>
        <w:t xml:space="preserve"> ir (arba) </w:t>
      </w:r>
      <w:proofErr w:type="spellStart"/>
      <w:r w:rsidRPr="00DE73B0">
        <w:rPr>
          <w:snapToGrid/>
          <w:szCs w:val="22"/>
          <w:lang w:val="lt-LT"/>
        </w:rPr>
        <w:t>hidronefrozės</w:t>
      </w:r>
      <w:proofErr w:type="spellEnd"/>
      <w:r w:rsidRPr="00DE73B0">
        <w:rPr>
          <w:snapToGrid/>
          <w:szCs w:val="22"/>
          <w:lang w:val="lt-LT"/>
        </w:rPr>
        <w:t xml:space="preserve"> atvejų. Tokių duomenų reikšmė nežinoma, tačiau minėtas poveikis buvo susijęs su vystymosi sulėtėjimu. Šios dozės yra maždaug 1</w:t>
      </w:r>
      <w:r w:rsidRPr="00DE73B0">
        <w:rPr>
          <w:snapToGrid/>
          <w:szCs w:val="22"/>
          <w:lang w:val="lt-LT"/>
        </w:rPr>
        <w:noBreakHyphen/>
        <w:t xml:space="preserve">5 kartus didesnės už </w:t>
      </w:r>
      <w:r w:rsidRPr="00DE73B0">
        <w:rPr>
          <w:rFonts w:eastAsia="Calibri"/>
          <w:snapToGrid/>
          <w:szCs w:val="22"/>
          <w:lang w:val="lt-LT"/>
        </w:rPr>
        <w:t>žmogui skiriamą 3600 mg paros dozę (perskaičiavus mg/m</w:t>
      </w:r>
      <w:r w:rsidRPr="00DE73B0">
        <w:rPr>
          <w:rFonts w:eastAsia="Calibri"/>
          <w:snapToGrid/>
          <w:szCs w:val="22"/>
          <w:vertAlign w:val="superscript"/>
          <w:lang w:val="lt-LT"/>
        </w:rPr>
        <w:t>2</w:t>
      </w:r>
      <w:r w:rsidRPr="00DE73B0">
        <w:rPr>
          <w:rFonts w:eastAsia="Calibri"/>
          <w:snapToGrid/>
          <w:szCs w:val="22"/>
          <w:lang w:val="lt-LT"/>
        </w:rPr>
        <w:t xml:space="preserve"> kūno paviršiaus ploto)</w:t>
      </w:r>
      <w:r w:rsidRPr="00DE73B0">
        <w:rPr>
          <w:snapToGrid/>
          <w:szCs w:val="22"/>
          <w:lang w:val="lt-LT"/>
        </w:rPr>
        <w:t>.</w:t>
      </w:r>
    </w:p>
    <w:p w14:paraId="44403129" w14:textId="77777777" w:rsidR="007C2B9D" w:rsidRPr="00DE73B0" w:rsidRDefault="007C2B9D" w:rsidP="007C2B9D">
      <w:pPr>
        <w:tabs>
          <w:tab w:val="clear" w:pos="567"/>
        </w:tabs>
        <w:autoSpaceDE w:val="0"/>
        <w:autoSpaceDN w:val="0"/>
        <w:adjustRightInd w:val="0"/>
        <w:spacing w:line="240" w:lineRule="auto"/>
        <w:rPr>
          <w:snapToGrid/>
          <w:szCs w:val="22"/>
          <w:lang w:val="lt-LT"/>
        </w:rPr>
      </w:pPr>
    </w:p>
    <w:p w14:paraId="6DAAD6BF" w14:textId="77777777" w:rsidR="00A14E6C" w:rsidRPr="00DE73B0" w:rsidRDefault="00A14E6C" w:rsidP="00A14E6C">
      <w:pPr>
        <w:widowControl w:val="0"/>
        <w:tabs>
          <w:tab w:val="clear" w:pos="567"/>
        </w:tabs>
        <w:autoSpaceDE w:val="0"/>
        <w:autoSpaceDN w:val="0"/>
        <w:adjustRightInd w:val="0"/>
        <w:spacing w:line="240" w:lineRule="auto"/>
        <w:rPr>
          <w:rFonts w:eastAsia="TimesNewRoman"/>
          <w:snapToGrid/>
          <w:szCs w:val="22"/>
          <w:lang w:val="lt-LT"/>
        </w:rPr>
      </w:pPr>
      <w:proofErr w:type="spellStart"/>
      <w:r w:rsidRPr="00DE73B0">
        <w:rPr>
          <w:rFonts w:eastAsia="TimesNewRoman"/>
          <w:snapToGrid/>
          <w:szCs w:val="22"/>
          <w:lang w:val="lt-LT"/>
        </w:rPr>
        <w:t>Teratogeninio</w:t>
      </w:r>
      <w:proofErr w:type="spellEnd"/>
      <w:r w:rsidRPr="00DE73B0">
        <w:rPr>
          <w:rFonts w:eastAsia="TimesNewRoman"/>
          <w:snapToGrid/>
          <w:szCs w:val="22"/>
          <w:lang w:val="lt-LT"/>
        </w:rPr>
        <w:t xml:space="preserve"> poveikio tyrimo su triušiais metu nustatyta, kad </w:t>
      </w:r>
      <w:proofErr w:type="spellStart"/>
      <w:r w:rsidRPr="00DE73B0">
        <w:rPr>
          <w:rFonts w:eastAsia="TimesNewRoman"/>
          <w:snapToGrid/>
          <w:szCs w:val="22"/>
          <w:lang w:val="lt-LT"/>
        </w:rPr>
        <w:t>organogenezės</w:t>
      </w:r>
      <w:proofErr w:type="spellEnd"/>
      <w:r w:rsidRPr="00DE73B0">
        <w:rPr>
          <w:rFonts w:eastAsia="TimesNewRoman"/>
          <w:snapToGrid/>
          <w:szCs w:val="22"/>
          <w:lang w:val="lt-LT"/>
        </w:rPr>
        <w:t xml:space="preserve"> metu vaikingoms triušių patelėms skiriant 60, 300 ir 1500 mg/kg paros dozes, padidėjo vaisiaus žūties po implantacijos dažnis. Šios dozės yra maždaug 0,3–8 kartus </w:t>
      </w:r>
      <w:r w:rsidRPr="00DE73B0">
        <w:rPr>
          <w:snapToGrid/>
          <w:szCs w:val="22"/>
          <w:lang w:val="lt-LT"/>
        </w:rPr>
        <w:t xml:space="preserve">didesnės už </w:t>
      </w:r>
      <w:r w:rsidRPr="00DE73B0">
        <w:rPr>
          <w:rFonts w:eastAsia="Calibri"/>
          <w:snapToGrid/>
          <w:szCs w:val="22"/>
          <w:lang w:val="lt-LT"/>
        </w:rPr>
        <w:t>žmogui skiriamą 3600 mg paros dozę (perskaičiavus mg/m</w:t>
      </w:r>
      <w:r w:rsidRPr="00DE73B0">
        <w:rPr>
          <w:rFonts w:eastAsia="Calibri"/>
          <w:snapToGrid/>
          <w:szCs w:val="22"/>
          <w:vertAlign w:val="superscript"/>
          <w:lang w:val="lt-LT"/>
        </w:rPr>
        <w:t>2</w:t>
      </w:r>
      <w:r w:rsidRPr="00DE73B0">
        <w:rPr>
          <w:rFonts w:eastAsia="Calibri"/>
          <w:snapToGrid/>
          <w:szCs w:val="22"/>
          <w:lang w:val="lt-LT"/>
        </w:rPr>
        <w:t xml:space="preserve"> kūno paviršiaus ploto)</w:t>
      </w:r>
      <w:r w:rsidRPr="00DE73B0">
        <w:rPr>
          <w:snapToGrid/>
          <w:szCs w:val="22"/>
          <w:lang w:val="lt-LT"/>
        </w:rPr>
        <w:t>.</w:t>
      </w:r>
    </w:p>
    <w:p w14:paraId="4DFD49F5" w14:textId="77777777" w:rsidR="004C5CB9" w:rsidRPr="00DE73B0" w:rsidRDefault="004C5CB9" w:rsidP="004C5CB9">
      <w:pPr>
        <w:widowControl w:val="0"/>
        <w:tabs>
          <w:tab w:val="clear" w:pos="567"/>
        </w:tabs>
        <w:autoSpaceDE w:val="0"/>
        <w:autoSpaceDN w:val="0"/>
        <w:adjustRightInd w:val="0"/>
        <w:spacing w:line="240" w:lineRule="auto"/>
        <w:rPr>
          <w:rFonts w:eastAsia="TimesNewRoman"/>
          <w:snapToGrid/>
          <w:szCs w:val="22"/>
          <w:lang w:val="lt-LT"/>
        </w:rPr>
      </w:pPr>
    </w:p>
    <w:p w14:paraId="090B1D7D" w14:textId="77777777" w:rsidR="00776FBE" w:rsidRPr="00DE73B0"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0A7703F4" w14:textId="77777777" w:rsidR="00776FBE" w:rsidRPr="00DE73B0" w:rsidRDefault="00110575" w:rsidP="00AB3C1A">
      <w:pPr>
        <w:widowControl w:val="0"/>
        <w:spacing w:line="240" w:lineRule="auto"/>
        <w:ind w:left="567" w:hanging="567"/>
        <w:outlineLvl w:val="1"/>
        <w:rPr>
          <w:b/>
          <w:snapToGrid/>
          <w:szCs w:val="22"/>
          <w:lang w:val="lt-LT"/>
        </w:rPr>
      </w:pPr>
      <w:r w:rsidRPr="00DE73B0">
        <w:rPr>
          <w:b/>
          <w:snapToGrid/>
          <w:szCs w:val="22"/>
          <w:lang w:val="lt-LT"/>
        </w:rPr>
        <w:t>6.</w:t>
      </w:r>
      <w:r w:rsidRPr="00DE73B0">
        <w:rPr>
          <w:b/>
          <w:snapToGrid/>
          <w:szCs w:val="22"/>
          <w:lang w:val="lt-LT"/>
        </w:rPr>
        <w:tab/>
        <w:t>FARMACINĖ INFORMACIJA</w:t>
      </w:r>
    </w:p>
    <w:p w14:paraId="12DF5C51" w14:textId="77777777" w:rsidR="00776FBE" w:rsidRPr="00DE73B0" w:rsidRDefault="00776FBE" w:rsidP="00AB3C1A">
      <w:pPr>
        <w:widowControl w:val="0"/>
        <w:tabs>
          <w:tab w:val="clear" w:pos="567"/>
        </w:tabs>
        <w:spacing w:line="240" w:lineRule="auto"/>
        <w:ind w:left="567" w:hanging="567"/>
        <w:rPr>
          <w:snapToGrid/>
          <w:szCs w:val="22"/>
          <w:lang w:val="lt-LT"/>
        </w:rPr>
      </w:pPr>
    </w:p>
    <w:p w14:paraId="1DE55D81"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6.1</w:t>
      </w:r>
      <w:r w:rsidRPr="00DE73B0">
        <w:rPr>
          <w:b/>
          <w:snapToGrid/>
          <w:kern w:val="28"/>
          <w:szCs w:val="22"/>
          <w:lang w:val="lt-LT"/>
        </w:rPr>
        <w:tab/>
        <w:t>Pagalbinių medžiagų sąrašas</w:t>
      </w:r>
    </w:p>
    <w:p w14:paraId="0340DBAF" w14:textId="77777777" w:rsidR="00776FBE" w:rsidRPr="00DE73B0" w:rsidRDefault="00776FBE" w:rsidP="00AB3C1A">
      <w:pPr>
        <w:widowControl w:val="0"/>
        <w:tabs>
          <w:tab w:val="clear" w:pos="567"/>
        </w:tabs>
        <w:spacing w:line="240" w:lineRule="auto"/>
        <w:rPr>
          <w:snapToGrid/>
          <w:szCs w:val="22"/>
          <w:lang w:val="lt-LT"/>
        </w:rPr>
      </w:pPr>
    </w:p>
    <w:p w14:paraId="6A38766E" w14:textId="77777777" w:rsidR="005E1C10" w:rsidRPr="00DE73B0" w:rsidRDefault="005E1C10" w:rsidP="005E1C10">
      <w:pPr>
        <w:widowControl w:val="0"/>
        <w:tabs>
          <w:tab w:val="clear" w:pos="567"/>
        </w:tabs>
        <w:spacing w:line="240" w:lineRule="auto"/>
        <w:ind w:left="567" w:hanging="567"/>
        <w:rPr>
          <w:rFonts w:eastAsia="TimesNewRoman"/>
          <w:snapToGrid/>
          <w:szCs w:val="22"/>
          <w:u w:val="single"/>
          <w:lang w:val="lt-LT"/>
        </w:rPr>
      </w:pPr>
      <w:r w:rsidRPr="00DE73B0">
        <w:rPr>
          <w:rFonts w:eastAsia="TimesNewRoman"/>
          <w:snapToGrid/>
          <w:szCs w:val="22"/>
          <w:u w:val="single"/>
          <w:lang w:val="lt-LT"/>
        </w:rPr>
        <w:t>Kapsulės turinys</w:t>
      </w:r>
    </w:p>
    <w:p w14:paraId="13243A19"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Kukurūzų krakmolas</w:t>
      </w:r>
    </w:p>
    <w:p w14:paraId="6FD59D48"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Talkas</w:t>
      </w:r>
    </w:p>
    <w:p w14:paraId="70FFC8F1"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p>
    <w:p w14:paraId="1FCCB413" w14:textId="77777777" w:rsidR="005E1C10" w:rsidRPr="00DE73B0" w:rsidRDefault="005E1C10" w:rsidP="005E1C10">
      <w:pPr>
        <w:widowControl w:val="0"/>
        <w:tabs>
          <w:tab w:val="clear" w:pos="567"/>
        </w:tabs>
        <w:spacing w:line="240" w:lineRule="auto"/>
        <w:ind w:left="567" w:hanging="567"/>
        <w:rPr>
          <w:rFonts w:eastAsia="TimesNewRoman"/>
          <w:snapToGrid/>
          <w:szCs w:val="22"/>
          <w:u w:val="single"/>
          <w:lang w:val="lt-LT"/>
        </w:rPr>
      </w:pPr>
      <w:r w:rsidRPr="00DE73B0">
        <w:rPr>
          <w:rFonts w:eastAsia="TimesNewRoman"/>
          <w:snapToGrid/>
          <w:szCs w:val="22"/>
          <w:u w:val="single"/>
          <w:lang w:val="lt-LT"/>
        </w:rPr>
        <w:t>Kapsulės apvalkalas</w:t>
      </w:r>
    </w:p>
    <w:p w14:paraId="0B24ED62"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Želatina</w:t>
      </w:r>
    </w:p>
    <w:p w14:paraId="22B39016"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Titano dioksidas (E171)</w:t>
      </w:r>
    </w:p>
    <w:p w14:paraId="5DAB5A68"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 xml:space="preserve">Natrio </w:t>
      </w:r>
      <w:proofErr w:type="spellStart"/>
      <w:r w:rsidRPr="00DE73B0">
        <w:rPr>
          <w:rFonts w:eastAsia="TimesNewRoman"/>
          <w:snapToGrid/>
          <w:szCs w:val="22"/>
          <w:lang w:val="lt-LT"/>
        </w:rPr>
        <w:t>laurilsulfatas</w:t>
      </w:r>
      <w:proofErr w:type="spellEnd"/>
      <w:r w:rsidRPr="00DE73B0">
        <w:rPr>
          <w:rFonts w:eastAsia="TimesNewRoman"/>
          <w:snapToGrid/>
          <w:szCs w:val="22"/>
          <w:lang w:val="lt-LT"/>
        </w:rPr>
        <w:t xml:space="preserve"> </w:t>
      </w:r>
    </w:p>
    <w:p w14:paraId="11B82D63"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Geltonasis geležies oksidas (E172)</w:t>
      </w:r>
    </w:p>
    <w:p w14:paraId="61B1EE21"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Raudonasis geležies oksidas (E172) (tik 400 mg kapsulėse)</w:t>
      </w:r>
    </w:p>
    <w:p w14:paraId="0209468D" w14:textId="77777777" w:rsidR="005E1C10" w:rsidRPr="00DE73B0" w:rsidRDefault="005E1C10" w:rsidP="005E1C10">
      <w:pPr>
        <w:widowControl w:val="0"/>
        <w:tabs>
          <w:tab w:val="clear" w:pos="567"/>
        </w:tabs>
        <w:spacing w:line="240" w:lineRule="auto"/>
        <w:ind w:left="567" w:hanging="567"/>
        <w:rPr>
          <w:rFonts w:eastAsia="TimesNewRoman"/>
          <w:snapToGrid/>
          <w:szCs w:val="22"/>
          <w:lang w:val="lt-LT"/>
        </w:rPr>
      </w:pPr>
    </w:p>
    <w:p w14:paraId="38E44B8A" w14:textId="77777777" w:rsidR="005E1C10" w:rsidRPr="00DE73B0" w:rsidRDefault="005E1C10" w:rsidP="00840E05">
      <w:pPr>
        <w:keepNext/>
        <w:keepLines/>
        <w:widowControl w:val="0"/>
        <w:tabs>
          <w:tab w:val="clear" w:pos="567"/>
        </w:tabs>
        <w:spacing w:line="240" w:lineRule="auto"/>
        <w:ind w:left="567" w:hanging="567"/>
        <w:rPr>
          <w:rFonts w:eastAsia="TimesNewRoman"/>
          <w:snapToGrid/>
          <w:szCs w:val="22"/>
          <w:u w:val="single"/>
          <w:lang w:val="lt-LT"/>
        </w:rPr>
      </w:pPr>
      <w:r w:rsidRPr="00DE73B0">
        <w:rPr>
          <w:rFonts w:eastAsia="TimesNewRoman"/>
          <w:snapToGrid/>
          <w:szCs w:val="22"/>
          <w:u w:val="single"/>
          <w:lang w:val="lt-LT"/>
        </w:rPr>
        <w:lastRenderedPageBreak/>
        <w:t>Spausdinimo dažai</w:t>
      </w:r>
    </w:p>
    <w:p w14:paraId="2932CF71" w14:textId="77777777" w:rsidR="005E1C10" w:rsidRPr="00DE73B0" w:rsidRDefault="005E1C10" w:rsidP="00840E05">
      <w:pPr>
        <w:keepNext/>
        <w:keepLines/>
        <w:widowControl w:val="0"/>
        <w:tabs>
          <w:tab w:val="clear" w:pos="567"/>
        </w:tabs>
        <w:spacing w:line="240" w:lineRule="auto"/>
        <w:ind w:left="567" w:hanging="567"/>
        <w:rPr>
          <w:rFonts w:eastAsia="TimesNewRoman"/>
          <w:snapToGrid/>
          <w:szCs w:val="22"/>
          <w:lang w:val="lt-LT"/>
        </w:rPr>
      </w:pPr>
      <w:proofErr w:type="spellStart"/>
      <w:r w:rsidRPr="00DE73B0">
        <w:rPr>
          <w:rFonts w:eastAsia="TimesNewRoman"/>
          <w:snapToGrid/>
          <w:szCs w:val="22"/>
          <w:lang w:val="lt-LT"/>
        </w:rPr>
        <w:t>Šelakas</w:t>
      </w:r>
      <w:proofErr w:type="spellEnd"/>
      <w:r w:rsidRPr="00DE73B0">
        <w:rPr>
          <w:rFonts w:eastAsia="TimesNewRoman"/>
          <w:snapToGrid/>
          <w:szCs w:val="22"/>
          <w:lang w:val="lt-LT"/>
        </w:rPr>
        <w:t xml:space="preserve"> </w:t>
      </w:r>
    </w:p>
    <w:p w14:paraId="1D4CF885" w14:textId="0A66070E" w:rsidR="00776FBE" w:rsidRPr="00DE73B0" w:rsidRDefault="005E1C10" w:rsidP="00840E05">
      <w:pPr>
        <w:keepNext/>
        <w:keepLines/>
        <w:widowControl w:val="0"/>
        <w:tabs>
          <w:tab w:val="clear" w:pos="567"/>
        </w:tabs>
        <w:spacing w:line="240" w:lineRule="auto"/>
        <w:ind w:left="567" w:hanging="567"/>
        <w:rPr>
          <w:rFonts w:eastAsia="TimesNewRoman"/>
          <w:snapToGrid/>
          <w:szCs w:val="22"/>
          <w:lang w:val="lt-LT"/>
        </w:rPr>
      </w:pPr>
      <w:r w:rsidRPr="00DE73B0">
        <w:rPr>
          <w:rFonts w:eastAsia="TimesNewRoman"/>
          <w:snapToGrid/>
          <w:szCs w:val="22"/>
          <w:lang w:val="lt-LT"/>
        </w:rPr>
        <w:t>Juodasis geležies oksidas (E172)</w:t>
      </w:r>
    </w:p>
    <w:p w14:paraId="2CE6D152" w14:textId="77777777" w:rsidR="005E1C10" w:rsidRPr="00DE73B0" w:rsidRDefault="005E1C10" w:rsidP="00840E05">
      <w:pPr>
        <w:keepNext/>
        <w:keepLines/>
        <w:widowControl w:val="0"/>
        <w:tabs>
          <w:tab w:val="clear" w:pos="567"/>
        </w:tabs>
        <w:spacing w:line="240" w:lineRule="auto"/>
        <w:ind w:left="567" w:hanging="567"/>
        <w:rPr>
          <w:snapToGrid/>
          <w:szCs w:val="22"/>
          <w:lang w:val="lt-LT"/>
        </w:rPr>
      </w:pPr>
    </w:p>
    <w:p w14:paraId="2DF909D0"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6.2</w:t>
      </w:r>
      <w:r w:rsidRPr="00DE73B0">
        <w:rPr>
          <w:b/>
          <w:snapToGrid/>
          <w:kern w:val="28"/>
          <w:szCs w:val="22"/>
          <w:lang w:val="lt-LT"/>
        </w:rPr>
        <w:tab/>
        <w:t>Nesuderinamumas</w:t>
      </w:r>
    </w:p>
    <w:p w14:paraId="45FA2DEE" w14:textId="77777777" w:rsidR="00776FBE" w:rsidRPr="00DE73B0" w:rsidRDefault="00776FBE" w:rsidP="00AB3C1A">
      <w:pPr>
        <w:widowControl w:val="0"/>
        <w:tabs>
          <w:tab w:val="clear" w:pos="567"/>
        </w:tabs>
        <w:spacing w:line="240" w:lineRule="auto"/>
        <w:ind w:left="567" w:hanging="567"/>
        <w:rPr>
          <w:snapToGrid/>
          <w:szCs w:val="22"/>
          <w:lang w:val="lt-LT"/>
        </w:rPr>
      </w:pPr>
    </w:p>
    <w:p w14:paraId="29C0D43C" w14:textId="77777777" w:rsidR="00776FBE" w:rsidRPr="00DE73B0" w:rsidRDefault="00776FBE" w:rsidP="00AB3C1A">
      <w:pPr>
        <w:widowControl w:val="0"/>
        <w:tabs>
          <w:tab w:val="clear" w:pos="567"/>
        </w:tabs>
        <w:spacing w:line="240" w:lineRule="auto"/>
        <w:ind w:left="567" w:hanging="567"/>
        <w:rPr>
          <w:snapToGrid/>
          <w:szCs w:val="22"/>
          <w:lang w:val="lt-LT"/>
        </w:rPr>
      </w:pPr>
      <w:r w:rsidRPr="00DE73B0">
        <w:rPr>
          <w:snapToGrid/>
          <w:szCs w:val="22"/>
          <w:lang w:val="lt-LT"/>
        </w:rPr>
        <w:t>Duomenys nebūtini.</w:t>
      </w:r>
    </w:p>
    <w:p w14:paraId="659AD44A" w14:textId="77777777" w:rsidR="00776FBE" w:rsidRPr="00DE73B0" w:rsidRDefault="00776FBE" w:rsidP="00AB3C1A">
      <w:pPr>
        <w:widowControl w:val="0"/>
        <w:tabs>
          <w:tab w:val="clear" w:pos="567"/>
        </w:tabs>
        <w:spacing w:line="240" w:lineRule="auto"/>
        <w:ind w:left="567" w:hanging="567"/>
        <w:rPr>
          <w:snapToGrid/>
          <w:szCs w:val="22"/>
          <w:lang w:val="lt-LT"/>
        </w:rPr>
      </w:pPr>
    </w:p>
    <w:p w14:paraId="7FCF1A8F" w14:textId="77777777" w:rsidR="00776FBE" w:rsidRPr="00DE73B0" w:rsidRDefault="00776FBE" w:rsidP="00537D4C">
      <w:pPr>
        <w:keepNext/>
        <w:keepLines/>
        <w:widowControl w:val="0"/>
        <w:spacing w:line="240" w:lineRule="auto"/>
        <w:ind w:left="567" w:hanging="567"/>
        <w:outlineLvl w:val="2"/>
        <w:rPr>
          <w:b/>
          <w:snapToGrid/>
          <w:kern w:val="28"/>
          <w:szCs w:val="22"/>
          <w:lang w:val="lt-LT"/>
        </w:rPr>
      </w:pPr>
      <w:r w:rsidRPr="00DE73B0">
        <w:rPr>
          <w:b/>
          <w:snapToGrid/>
          <w:kern w:val="28"/>
          <w:szCs w:val="22"/>
          <w:lang w:val="lt-LT"/>
        </w:rPr>
        <w:t>6.3</w:t>
      </w:r>
      <w:r w:rsidRPr="00DE73B0">
        <w:rPr>
          <w:b/>
          <w:snapToGrid/>
          <w:kern w:val="28"/>
          <w:szCs w:val="22"/>
          <w:lang w:val="lt-LT"/>
        </w:rPr>
        <w:tab/>
        <w:t>Tinkamumo laikas</w:t>
      </w:r>
    </w:p>
    <w:p w14:paraId="473ACD92" w14:textId="77777777" w:rsidR="00776FBE" w:rsidRPr="00DE73B0" w:rsidRDefault="00776FBE" w:rsidP="00537D4C">
      <w:pPr>
        <w:keepNext/>
        <w:keepLines/>
        <w:widowControl w:val="0"/>
        <w:tabs>
          <w:tab w:val="clear" w:pos="567"/>
        </w:tabs>
        <w:spacing w:line="240" w:lineRule="auto"/>
        <w:ind w:left="567" w:hanging="567"/>
        <w:rPr>
          <w:snapToGrid/>
          <w:szCs w:val="22"/>
          <w:lang w:val="lt-LT"/>
        </w:rPr>
      </w:pPr>
    </w:p>
    <w:p w14:paraId="35ED29FD" w14:textId="77777777" w:rsidR="00776FBE" w:rsidRPr="00DE73B0" w:rsidRDefault="000D5AE1" w:rsidP="00537D4C">
      <w:pPr>
        <w:keepNext/>
        <w:keepLines/>
        <w:widowControl w:val="0"/>
        <w:tabs>
          <w:tab w:val="clear" w:pos="567"/>
        </w:tabs>
        <w:spacing w:line="240" w:lineRule="auto"/>
        <w:ind w:left="567" w:hanging="567"/>
        <w:rPr>
          <w:snapToGrid/>
          <w:szCs w:val="22"/>
          <w:lang w:val="lt-LT"/>
        </w:rPr>
      </w:pPr>
      <w:r w:rsidRPr="00DE73B0">
        <w:rPr>
          <w:snapToGrid/>
          <w:szCs w:val="22"/>
          <w:lang w:val="lt-LT"/>
        </w:rPr>
        <w:t>3</w:t>
      </w:r>
      <w:r w:rsidR="00776FBE" w:rsidRPr="00DE73B0">
        <w:rPr>
          <w:snapToGrid/>
          <w:szCs w:val="22"/>
          <w:lang w:val="lt-LT"/>
        </w:rPr>
        <w:t> metai.</w:t>
      </w:r>
    </w:p>
    <w:p w14:paraId="6670A17B" w14:textId="77777777" w:rsidR="00776FBE" w:rsidRPr="00DE73B0" w:rsidRDefault="00776FBE" w:rsidP="00AB3C1A">
      <w:pPr>
        <w:widowControl w:val="0"/>
        <w:tabs>
          <w:tab w:val="clear" w:pos="567"/>
        </w:tabs>
        <w:spacing w:line="240" w:lineRule="auto"/>
        <w:rPr>
          <w:snapToGrid/>
          <w:szCs w:val="22"/>
          <w:lang w:val="lt-LT"/>
        </w:rPr>
      </w:pPr>
    </w:p>
    <w:p w14:paraId="09EFCBF8"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6.4</w:t>
      </w:r>
      <w:r w:rsidRPr="00DE73B0">
        <w:rPr>
          <w:b/>
          <w:snapToGrid/>
          <w:kern w:val="28"/>
          <w:szCs w:val="22"/>
          <w:lang w:val="lt-LT"/>
        </w:rPr>
        <w:tab/>
        <w:t>Specialios laikymo sąlygos</w:t>
      </w:r>
    </w:p>
    <w:p w14:paraId="4F70AC3B" w14:textId="77777777" w:rsidR="00776FBE" w:rsidRPr="00DE73B0" w:rsidRDefault="00776FBE" w:rsidP="00AB3C1A">
      <w:pPr>
        <w:widowControl w:val="0"/>
        <w:tabs>
          <w:tab w:val="clear" w:pos="567"/>
        </w:tabs>
        <w:spacing w:line="240" w:lineRule="auto"/>
        <w:rPr>
          <w:i/>
          <w:iCs/>
          <w:snapToGrid/>
          <w:szCs w:val="22"/>
          <w:lang w:val="lt-LT"/>
        </w:rPr>
      </w:pPr>
    </w:p>
    <w:p w14:paraId="308C23AF" w14:textId="77777777" w:rsidR="007F6347" w:rsidRPr="00DE73B0" w:rsidRDefault="007F6347" w:rsidP="007F6347">
      <w:pPr>
        <w:tabs>
          <w:tab w:val="clear" w:pos="567"/>
        </w:tabs>
        <w:spacing w:line="240" w:lineRule="auto"/>
        <w:rPr>
          <w:snapToGrid/>
          <w:szCs w:val="22"/>
          <w:lang w:val="lt-LT"/>
        </w:rPr>
      </w:pPr>
      <w:r w:rsidRPr="00DE73B0">
        <w:rPr>
          <w:snapToGrid/>
          <w:szCs w:val="22"/>
          <w:lang w:val="lt-LT"/>
        </w:rPr>
        <w:t>Laikyti žemesnėje kaip 30 ºC temperatūroje.</w:t>
      </w:r>
    </w:p>
    <w:p w14:paraId="0B41B8A9" w14:textId="77777777" w:rsidR="00776FBE" w:rsidRPr="00DE73B0" w:rsidRDefault="00776FBE" w:rsidP="00AB3C1A">
      <w:pPr>
        <w:widowControl w:val="0"/>
        <w:tabs>
          <w:tab w:val="clear" w:pos="567"/>
        </w:tabs>
        <w:spacing w:line="240" w:lineRule="auto"/>
        <w:ind w:left="567" w:hanging="567"/>
        <w:rPr>
          <w:snapToGrid/>
          <w:szCs w:val="22"/>
          <w:lang w:val="lt-LT"/>
        </w:rPr>
      </w:pPr>
    </w:p>
    <w:p w14:paraId="7355D4D4" w14:textId="77777777" w:rsidR="00776FBE" w:rsidRPr="00DE73B0" w:rsidRDefault="00776FBE" w:rsidP="00AB3C1A">
      <w:pPr>
        <w:widowControl w:val="0"/>
        <w:spacing w:line="240" w:lineRule="auto"/>
        <w:ind w:left="567" w:hanging="567"/>
        <w:outlineLvl w:val="2"/>
        <w:rPr>
          <w:b/>
          <w:snapToGrid/>
          <w:kern w:val="28"/>
          <w:szCs w:val="22"/>
          <w:lang w:val="lt-LT"/>
        </w:rPr>
      </w:pPr>
      <w:r w:rsidRPr="00DE73B0">
        <w:rPr>
          <w:b/>
          <w:snapToGrid/>
          <w:kern w:val="28"/>
          <w:szCs w:val="22"/>
          <w:lang w:val="lt-LT"/>
        </w:rPr>
        <w:t>6.5</w:t>
      </w:r>
      <w:r w:rsidRPr="00DE73B0">
        <w:rPr>
          <w:b/>
          <w:snapToGrid/>
          <w:kern w:val="28"/>
          <w:szCs w:val="22"/>
          <w:lang w:val="lt-LT"/>
        </w:rPr>
        <w:tab/>
      </w:r>
      <w:proofErr w:type="spellStart"/>
      <w:r w:rsidRPr="00DE73B0">
        <w:rPr>
          <w:b/>
          <w:snapToGrid/>
          <w:kern w:val="28"/>
          <w:szCs w:val="22"/>
          <w:lang w:val="lt-LT"/>
        </w:rPr>
        <w:t>Talpyklės</w:t>
      </w:r>
      <w:proofErr w:type="spellEnd"/>
      <w:r w:rsidRPr="00DE73B0">
        <w:rPr>
          <w:b/>
          <w:snapToGrid/>
          <w:kern w:val="28"/>
          <w:szCs w:val="22"/>
          <w:lang w:val="lt-LT"/>
        </w:rPr>
        <w:t xml:space="preserve"> pobūdis ir jos turinys</w:t>
      </w:r>
    </w:p>
    <w:p w14:paraId="3ED2B403" w14:textId="77777777" w:rsidR="00776FBE" w:rsidRPr="00DE73B0" w:rsidRDefault="00776FBE" w:rsidP="00AB3C1A">
      <w:pPr>
        <w:widowControl w:val="0"/>
        <w:tabs>
          <w:tab w:val="clear" w:pos="567"/>
        </w:tabs>
        <w:spacing w:line="240" w:lineRule="auto"/>
        <w:ind w:left="567" w:hanging="567"/>
        <w:rPr>
          <w:snapToGrid/>
          <w:szCs w:val="22"/>
          <w:lang w:val="lt-LT"/>
        </w:rPr>
      </w:pPr>
    </w:p>
    <w:p w14:paraId="3450BF9E" w14:textId="07296487" w:rsidR="00801DF7" w:rsidRPr="00DE73B0" w:rsidRDefault="00801DF7" w:rsidP="00801DF7">
      <w:pPr>
        <w:widowControl w:val="0"/>
        <w:tabs>
          <w:tab w:val="clear" w:pos="567"/>
        </w:tabs>
        <w:spacing w:line="240" w:lineRule="auto"/>
        <w:rPr>
          <w:snapToGrid/>
          <w:szCs w:val="22"/>
          <w:lang w:val="lt-LT"/>
        </w:rPr>
      </w:pPr>
      <w:r w:rsidRPr="00DE73B0">
        <w:rPr>
          <w:snapToGrid/>
          <w:szCs w:val="22"/>
          <w:lang w:val="lt-LT"/>
        </w:rPr>
        <w:t>PVC/</w:t>
      </w:r>
      <w:proofErr w:type="spellStart"/>
      <w:r w:rsidRPr="00DE73B0">
        <w:rPr>
          <w:snapToGrid/>
          <w:szCs w:val="22"/>
          <w:lang w:val="lt-LT"/>
        </w:rPr>
        <w:t>PVdC</w:t>
      </w:r>
      <w:proofErr w:type="spellEnd"/>
      <w:r w:rsidRPr="00DE73B0">
        <w:rPr>
          <w:snapToGrid/>
          <w:szCs w:val="22"/>
          <w:lang w:val="lt-LT"/>
        </w:rPr>
        <w:t xml:space="preserve">/aliuminio lizdinė plokštelė: 10, 20, 30, 50, 60, 90, 100, 200 </w:t>
      </w:r>
      <w:r w:rsidR="006A3A08" w:rsidRPr="00DE73B0">
        <w:rPr>
          <w:snapToGrid/>
          <w:szCs w:val="22"/>
          <w:lang w:val="lt-LT"/>
        </w:rPr>
        <w:t>arba</w:t>
      </w:r>
      <w:r w:rsidRPr="00DE73B0">
        <w:rPr>
          <w:snapToGrid/>
          <w:szCs w:val="22"/>
          <w:lang w:val="lt-LT"/>
        </w:rPr>
        <w:t xml:space="preserve"> 300 (tik 400 mg) kapsulių.</w:t>
      </w:r>
    </w:p>
    <w:p w14:paraId="18D3D2CA" w14:textId="5A024A9C" w:rsidR="00801DF7" w:rsidRPr="00DE73B0" w:rsidRDefault="00801DF7" w:rsidP="00801DF7">
      <w:pPr>
        <w:widowControl w:val="0"/>
        <w:tabs>
          <w:tab w:val="clear" w:pos="567"/>
        </w:tabs>
        <w:spacing w:line="240" w:lineRule="auto"/>
        <w:rPr>
          <w:snapToGrid/>
          <w:szCs w:val="22"/>
          <w:lang w:val="lt-LT"/>
        </w:rPr>
      </w:pPr>
      <w:r w:rsidRPr="00DE73B0">
        <w:rPr>
          <w:snapToGrid/>
          <w:color w:val="000000"/>
          <w:szCs w:val="22"/>
          <w:lang w:val="lt-LT"/>
        </w:rPr>
        <w:t xml:space="preserve">DTPE </w:t>
      </w:r>
      <w:proofErr w:type="spellStart"/>
      <w:r w:rsidRPr="00DE73B0">
        <w:rPr>
          <w:snapToGrid/>
          <w:color w:val="000000"/>
          <w:szCs w:val="22"/>
          <w:lang w:val="lt-LT"/>
        </w:rPr>
        <w:t>talpyklė</w:t>
      </w:r>
      <w:proofErr w:type="spellEnd"/>
      <w:r w:rsidRPr="00DE73B0">
        <w:rPr>
          <w:snapToGrid/>
          <w:color w:val="000000"/>
          <w:szCs w:val="22"/>
          <w:lang w:val="lt-LT"/>
        </w:rPr>
        <w:t xml:space="preserve"> su PP </w:t>
      </w:r>
      <w:r w:rsidR="00644F69" w:rsidRPr="00DE73B0">
        <w:rPr>
          <w:snapToGrid/>
          <w:color w:val="000000"/>
          <w:szCs w:val="22"/>
          <w:lang w:val="lt-LT"/>
        </w:rPr>
        <w:t xml:space="preserve">uždoriu ir </w:t>
      </w:r>
      <w:proofErr w:type="spellStart"/>
      <w:r w:rsidR="00644F69" w:rsidRPr="00DE73B0">
        <w:rPr>
          <w:snapToGrid/>
          <w:color w:val="000000"/>
          <w:szCs w:val="22"/>
          <w:lang w:val="lt-LT"/>
        </w:rPr>
        <w:t>silikagelio</w:t>
      </w:r>
      <w:proofErr w:type="spellEnd"/>
      <w:r w:rsidR="00644F69" w:rsidRPr="00DE73B0">
        <w:rPr>
          <w:snapToGrid/>
          <w:color w:val="000000"/>
          <w:szCs w:val="22"/>
          <w:lang w:val="lt-LT"/>
        </w:rPr>
        <w:t xml:space="preserve"> </w:t>
      </w:r>
      <w:proofErr w:type="spellStart"/>
      <w:r w:rsidR="00644F69" w:rsidRPr="00DE73B0">
        <w:rPr>
          <w:snapToGrid/>
          <w:color w:val="000000"/>
          <w:szCs w:val="22"/>
          <w:lang w:val="lt-LT"/>
        </w:rPr>
        <w:t>sausikliu</w:t>
      </w:r>
      <w:proofErr w:type="spellEnd"/>
      <w:r w:rsidRPr="00DE73B0">
        <w:rPr>
          <w:snapToGrid/>
          <w:color w:val="000000"/>
          <w:szCs w:val="22"/>
          <w:lang w:val="lt-LT"/>
        </w:rPr>
        <w:t xml:space="preserve">: </w:t>
      </w:r>
      <w:r w:rsidRPr="00DE73B0">
        <w:rPr>
          <w:snapToGrid/>
          <w:szCs w:val="22"/>
          <w:lang w:val="lt-LT"/>
        </w:rPr>
        <w:t>100, 200, 300 (</w:t>
      </w:r>
      <w:r w:rsidR="00644F69" w:rsidRPr="00DE73B0">
        <w:rPr>
          <w:snapToGrid/>
          <w:szCs w:val="22"/>
          <w:lang w:val="lt-LT"/>
        </w:rPr>
        <w:t xml:space="preserve">tik </w:t>
      </w:r>
      <w:r w:rsidRPr="00DE73B0">
        <w:rPr>
          <w:snapToGrid/>
          <w:szCs w:val="22"/>
          <w:lang w:val="lt-LT"/>
        </w:rPr>
        <w:t>400 mg), 500 (</w:t>
      </w:r>
      <w:r w:rsidR="00644F69" w:rsidRPr="00DE73B0">
        <w:rPr>
          <w:snapToGrid/>
          <w:szCs w:val="22"/>
          <w:lang w:val="lt-LT"/>
        </w:rPr>
        <w:t xml:space="preserve">tik </w:t>
      </w:r>
      <w:r w:rsidRPr="00DE73B0">
        <w:rPr>
          <w:snapToGrid/>
          <w:szCs w:val="22"/>
          <w:lang w:val="lt-LT"/>
        </w:rPr>
        <w:t xml:space="preserve">400 mg) </w:t>
      </w:r>
      <w:r w:rsidR="006A3A08" w:rsidRPr="00DE73B0">
        <w:rPr>
          <w:snapToGrid/>
          <w:szCs w:val="22"/>
          <w:lang w:val="lt-LT"/>
        </w:rPr>
        <w:t>arba</w:t>
      </w:r>
      <w:r w:rsidRPr="00DE73B0">
        <w:rPr>
          <w:snapToGrid/>
          <w:szCs w:val="22"/>
          <w:lang w:val="lt-LT"/>
        </w:rPr>
        <w:t xml:space="preserve"> 1 000 (</w:t>
      </w:r>
      <w:r w:rsidR="00644F69" w:rsidRPr="00DE73B0">
        <w:rPr>
          <w:snapToGrid/>
          <w:szCs w:val="22"/>
          <w:lang w:val="lt-LT"/>
        </w:rPr>
        <w:t xml:space="preserve">tik </w:t>
      </w:r>
      <w:r w:rsidRPr="00DE73B0">
        <w:rPr>
          <w:snapToGrid/>
          <w:szCs w:val="22"/>
          <w:lang w:val="lt-LT"/>
        </w:rPr>
        <w:t xml:space="preserve">300 mg) </w:t>
      </w:r>
      <w:r w:rsidR="00644F69" w:rsidRPr="00DE73B0">
        <w:rPr>
          <w:snapToGrid/>
          <w:szCs w:val="22"/>
          <w:lang w:val="lt-LT"/>
        </w:rPr>
        <w:t>kapsulių</w:t>
      </w:r>
      <w:r w:rsidRPr="00DE73B0">
        <w:rPr>
          <w:snapToGrid/>
          <w:szCs w:val="22"/>
          <w:lang w:val="lt-LT"/>
        </w:rPr>
        <w:t>.</w:t>
      </w:r>
    </w:p>
    <w:p w14:paraId="114A4050" w14:textId="77777777" w:rsidR="008B0020" w:rsidRPr="00DE73B0" w:rsidRDefault="008B0020" w:rsidP="00AB3C1A">
      <w:pPr>
        <w:widowControl w:val="0"/>
        <w:tabs>
          <w:tab w:val="clear" w:pos="567"/>
        </w:tabs>
        <w:autoSpaceDE w:val="0"/>
        <w:autoSpaceDN w:val="0"/>
        <w:adjustRightInd w:val="0"/>
        <w:spacing w:line="240" w:lineRule="auto"/>
        <w:rPr>
          <w:rFonts w:eastAsia="TimesNewRoman"/>
          <w:snapToGrid/>
          <w:szCs w:val="22"/>
          <w:lang w:val="lt-LT"/>
        </w:rPr>
      </w:pPr>
    </w:p>
    <w:p w14:paraId="689207FD" w14:textId="77777777" w:rsidR="00776FBE" w:rsidRPr="00DE73B0"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DE73B0">
        <w:rPr>
          <w:rFonts w:eastAsia="TimesNewRoman"/>
          <w:snapToGrid/>
          <w:szCs w:val="22"/>
          <w:lang w:val="lt-LT"/>
        </w:rPr>
        <w:t>Gali būti tiekiamos ne visų dydžių pakuotės.</w:t>
      </w:r>
    </w:p>
    <w:p w14:paraId="45496753" w14:textId="77777777" w:rsidR="00776FBE" w:rsidRPr="00DE73B0" w:rsidRDefault="00776FBE" w:rsidP="00AB3C1A">
      <w:pPr>
        <w:widowControl w:val="0"/>
        <w:tabs>
          <w:tab w:val="clear" w:pos="567"/>
        </w:tabs>
        <w:spacing w:line="240" w:lineRule="auto"/>
        <w:ind w:left="567" w:hanging="567"/>
        <w:rPr>
          <w:snapToGrid/>
          <w:szCs w:val="22"/>
          <w:lang w:val="lt-LT"/>
        </w:rPr>
      </w:pPr>
    </w:p>
    <w:p w14:paraId="2C0DC301" w14:textId="77777777" w:rsidR="00776FBE" w:rsidRPr="00DE73B0" w:rsidRDefault="00776FBE" w:rsidP="00AB3C1A">
      <w:pPr>
        <w:widowControl w:val="0"/>
        <w:spacing w:line="240" w:lineRule="auto"/>
        <w:ind w:left="567" w:hanging="567"/>
        <w:outlineLvl w:val="2"/>
        <w:rPr>
          <w:snapToGrid/>
          <w:szCs w:val="22"/>
          <w:lang w:val="lt-LT"/>
        </w:rPr>
      </w:pPr>
      <w:r w:rsidRPr="00DE73B0">
        <w:rPr>
          <w:b/>
          <w:snapToGrid/>
          <w:kern w:val="28"/>
          <w:szCs w:val="22"/>
          <w:lang w:val="lt-LT"/>
        </w:rPr>
        <w:t>6.6</w:t>
      </w:r>
      <w:r w:rsidRPr="00DE73B0">
        <w:rPr>
          <w:b/>
          <w:snapToGrid/>
          <w:kern w:val="28"/>
          <w:szCs w:val="22"/>
          <w:lang w:val="lt-LT"/>
        </w:rPr>
        <w:tab/>
        <w:t>Specialūs reikalavimai atliekoms tvarkyti</w:t>
      </w:r>
    </w:p>
    <w:p w14:paraId="26FECDC3" w14:textId="77777777" w:rsidR="00776FBE" w:rsidRPr="00DE73B0" w:rsidRDefault="00776FBE" w:rsidP="00AB3C1A">
      <w:pPr>
        <w:widowControl w:val="0"/>
        <w:tabs>
          <w:tab w:val="clear" w:pos="567"/>
        </w:tabs>
        <w:spacing w:line="240" w:lineRule="auto"/>
        <w:rPr>
          <w:snapToGrid/>
          <w:szCs w:val="22"/>
          <w:lang w:val="lt-LT"/>
        </w:rPr>
      </w:pPr>
    </w:p>
    <w:p w14:paraId="182887DC" w14:textId="77777777" w:rsidR="00776FBE" w:rsidRPr="00DE73B0" w:rsidRDefault="00D31D1F" w:rsidP="00AB3C1A">
      <w:pPr>
        <w:widowControl w:val="0"/>
        <w:tabs>
          <w:tab w:val="clear" w:pos="567"/>
        </w:tabs>
        <w:spacing w:line="240" w:lineRule="auto"/>
        <w:ind w:left="567" w:hanging="567"/>
        <w:rPr>
          <w:snapToGrid/>
          <w:szCs w:val="22"/>
          <w:lang w:val="lt-LT"/>
        </w:rPr>
      </w:pPr>
      <w:r w:rsidRPr="00DE73B0">
        <w:rPr>
          <w:snapToGrid/>
          <w:szCs w:val="22"/>
          <w:lang w:val="lt-LT"/>
        </w:rPr>
        <w:t>Nesuvartotą vaistinį preparatą ar atliekas reikia tvarkyti laikantis vietinių reikalavimų</w:t>
      </w:r>
      <w:r w:rsidR="00776FBE" w:rsidRPr="00DE73B0">
        <w:rPr>
          <w:snapToGrid/>
          <w:szCs w:val="22"/>
          <w:lang w:val="lt-LT"/>
        </w:rPr>
        <w:t>.</w:t>
      </w:r>
    </w:p>
    <w:p w14:paraId="65F0CA7A" w14:textId="77777777" w:rsidR="00776FBE" w:rsidRPr="00DE73B0" w:rsidRDefault="00776FBE" w:rsidP="00AB3C1A">
      <w:pPr>
        <w:widowControl w:val="0"/>
        <w:tabs>
          <w:tab w:val="clear" w:pos="567"/>
        </w:tabs>
        <w:spacing w:line="240" w:lineRule="auto"/>
        <w:ind w:left="567" w:hanging="567"/>
        <w:rPr>
          <w:snapToGrid/>
          <w:szCs w:val="22"/>
          <w:lang w:val="lt-LT"/>
        </w:rPr>
      </w:pPr>
    </w:p>
    <w:p w14:paraId="61949611" w14:textId="77777777" w:rsidR="00776FBE" w:rsidRPr="00DE73B0" w:rsidRDefault="00776FBE" w:rsidP="00AB3C1A">
      <w:pPr>
        <w:widowControl w:val="0"/>
        <w:tabs>
          <w:tab w:val="clear" w:pos="567"/>
        </w:tabs>
        <w:spacing w:line="240" w:lineRule="auto"/>
        <w:ind w:left="567" w:hanging="567"/>
        <w:rPr>
          <w:snapToGrid/>
          <w:szCs w:val="22"/>
          <w:lang w:val="lt-LT"/>
        </w:rPr>
      </w:pPr>
    </w:p>
    <w:p w14:paraId="1C4DEBA9" w14:textId="77777777" w:rsidR="00776FBE" w:rsidRPr="00DE73B0" w:rsidRDefault="00776FBE" w:rsidP="00AB3C1A">
      <w:pPr>
        <w:widowControl w:val="0"/>
        <w:spacing w:line="240" w:lineRule="auto"/>
        <w:ind w:left="567" w:hanging="567"/>
        <w:outlineLvl w:val="1"/>
        <w:rPr>
          <w:b/>
          <w:snapToGrid/>
          <w:szCs w:val="22"/>
          <w:lang w:val="lt-LT"/>
        </w:rPr>
      </w:pPr>
      <w:r w:rsidRPr="00DE73B0">
        <w:rPr>
          <w:b/>
          <w:snapToGrid/>
          <w:szCs w:val="22"/>
          <w:lang w:val="lt-LT"/>
        </w:rPr>
        <w:t>7.</w:t>
      </w:r>
      <w:r w:rsidRPr="00DE73B0">
        <w:rPr>
          <w:b/>
          <w:snapToGrid/>
          <w:szCs w:val="22"/>
          <w:lang w:val="lt-LT"/>
        </w:rPr>
        <w:tab/>
        <w:t>REGISTRUOTOJAS</w:t>
      </w:r>
    </w:p>
    <w:p w14:paraId="745671EE" w14:textId="77777777" w:rsidR="00776FBE" w:rsidRPr="00DE73B0" w:rsidRDefault="00776FBE" w:rsidP="00AB3C1A">
      <w:pPr>
        <w:widowControl w:val="0"/>
        <w:tabs>
          <w:tab w:val="clear" w:pos="567"/>
        </w:tabs>
        <w:spacing w:line="240" w:lineRule="auto"/>
        <w:rPr>
          <w:snapToGrid/>
          <w:szCs w:val="22"/>
          <w:lang w:val="lt-LT"/>
        </w:rPr>
      </w:pPr>
    </w:p>
    <w:p w14:paraId="335DB8DD" w14:textId="77777777" w:rsidR="00CD1E89" w:rsidRPr="00DE73B0" w:rsidRDefault="00CD1E89" w:rsidP="00CD1E89">
      <w:pPr>
        <w:widowControl w:val="0"/>
        <w:tabs>
          <w:tab w:val="clear" w:pos="567"/>
        </w:tabs>
        <w:spacing w:line="240" w:lineRule="auto"/>
        <w:rPr>
          <w:rFonts w:eastAsia="Calibri"/>
          <w:snapToGrid/>
          <w:szCs w:val="22"/>
          <w:lang w:val="lt-LT"/>
        </w:rPr>
      </w:pPr>
      <w:proofErr w:type="spellStart"/>
      <w:r w:rsidRPr="00DE73B0">
        <w:rPr>
          <w:rFonts w:eastAsia="Calibri"/>
          <w:snapToGrid/>
          <w:szCs w:val="22"/>
          <w:lang w:val="lt-LT"/>
        </w:rPr>
        <w:t>Orion</w:t>
      </w:r>
      <w:proofErr w:type="spellEnd"/>
      <w:r w:rsidRPr="00DE73B0">
        <w:rPr>
          <w:rFonts w:eastAsia="Calibri"/>
          <w:snapToGrid/>
          <w:szCs w:val="22"/>
          <w:lang w:val="lt-LT"/>
        </w:rPr>
        <w:t xml:space="preserve"> </w:t>
      </w:r>
      <w:proofErr w:type="spellStart"/>
      <w:r w:rsidRPr="00DE73B0">
        <w:rPr>
          <w:rFonts w:eastAsia="Calibri"/>
          <w:snapToGrid/>
          <w:szCs w:val="22"/>
          <w:lang w:val="lt-LT"/>
        </w:rPr>
        <w:t>Corporation</w:t>
      </w:r>
      <w:proofErr w:type="spellEnd"/>
    </w:p>
    <w:p w14:paraId="2D89C470" w14:textId="77777777" w:rsidR="00CD1E89" w:rsidRPr="00DE73B0" w:rsidRDefault="00CD1E89" w:rsidP="00CD1E89">
      <w:pPr>
        <w:widowControl w:val="0"/>
        <w:tabs>
          <w:tab w:val="clear" w:pos="567"/>
        </w:tabs>
        <w:spacing w:line="240" w:lineRule="auto"/>
        <w:rPr>
          <w:rFonts w:eastAsia="Calibri"/>
          <w:snapToGrid/>
          <w:szCs w:val="22"/>
          <w:lang w:val="lt-LT"/>
        </w:rPr>
      </w:pPr>
      <w:proofErr w:type="spellStart"/>
      <w:r w:rsidRPr="00DE73B0">
        <w:rPr>
          <w:rFonts w:eastAsia="Calibri"/>
          <w:snapToGrid/>
          <w:szCs w:val="22"/>
          <w:lang w:val="lt-LT"/>
        </w:rPr>
        <w:t>Orionintie</w:t>
      </w:r>
      <w:proofErr w:type="spellEnd"/>
      <w:r w:rsidRPr="00DE73B0">
        <w:rPr>
          <w:rFonts w:eastAsia="Calibri"/>
          <w:snapToGrid/>
          <w:szCs w:val="22"/>
          <w:lang w:val="lt-LT"/>
        </w:rPr>
        <w:t xml:space="preserve"> 1</w:t>
      </w:r>
    </w:p>
    <w:p w14:paraId="1941C179" w14:textId="77777777" w:rsidR="00CD1E89" w:rsidRPr="00DE73B0" w:rsidRDefault="00CD1E89" w:rsidP="00CD1E89">
      <w:pPr>
        <w:widowControl w:val="0"/>
        <w:tabs>
          <w:tab w:val="clear" w:pos="567"/>
        </w:tabs>
        <w:spacing w:line="240" w:lineRule="auto"/>
        <w:rPr>
          <w:rFonts w:eastAsia="Calibri"/>
          <w:snapToGrid/>
          <w:szCs w:val="22"/>
          <w:lang w:val="lt-LT"/>
        </w:rPr>
      </w:pPr>
      <w:r w:rsidRPr="00DE73B0">
        <w:rPr>
          <w:rFonts w:eastAsia="Calibri"/>
          <w:snapToGrid/>
          <w:szCs w:val="22"/>
          <w:lang w:val="lt-LT"/>
        </w:rPr>
        <w:t xml:space="preserve">FI-02200 </w:t>
      </w:r>
      <w:proofErr w:type="spellStart"/>
      <w:r w:rsidRPr="00DE73B0">
        <w:rPr>
          <w:rFonts w:eastAsia="Calibri"/>
          <w:snapToGrid/>
          <w:szCs w:val="22"/>
          <w:lang w:val="lt-LT"/>
        </w:rPr>
        <w:t>Espoo</w:t>
      </w:r>
      <w:proofErr w:type="spellEnd"/>
    </w:p>
    <w:p w14:paraId="0AA80F0F" w14:textId="77777777" w:rsidR="00776FBE" w:rsidRPr="00DE73B0" w:rsidRDefault="00CD1E89" w:rsidP="00CD1E89">
      <w:pPr>
        <w:widowControl w:val="0"/>
        <w:tabs>
          <w:tab w:val="clear" w:pos="567"/>
        </w:tabs>
        <w:spacing w:line="240" w:lineRule="auto"/>
        <w:rPr>
          <w:rFonts w:eastAsia="Calibri"/>
          <w:snapToGrid/>
          <w:szCs w:val="22"/>
          <w:lang w:val="lt-LT"/>
        </w:rPr>
      </w:pPr>
      <w:r w:rsidRPr="00DE73B0">
        <w:rPr>
          <w:rFonts w:eastAsia="Calibri"/>
          <w:snapToGrid/>
          <w:szCs w:val="22"/>
          <w:lang w:val="lt-LT"/>
        </w:rPr>
        <w:t>Suomija</w:t>
      </w:r>
    </w:p>
    <w:p w14:paraId="6C566C97" w14:textId="77777777" w:rsidR="00CD1E89" w:rsidRPr="00DE73B0" w:rsidRDefault="00CD1E89" w:rsidP="00CD1E89">
      <w:pPr>
        <w:widowControl w:val="0"/>
        <w:tabs>
          <w:tab w:val="clear" w:pos="567"/>
        </w:tabs>
        <w:spacing w:line="240" w:lineRule="auto"/>
        <w:rPr>
          <w:snapToGrid/>
          <w:szCs w:val="22"/>
          <w:lang w:val="lt-LT"/>
        </w:rPr>
      </w:pPr>
    </w:p>
    <w:p w14:paraId="4A90DB42" w14:textId="77777777" w:rsidR="00776FBE" w:rsidRPr="00DE73B0" w:rsidRDefault="00776FBE" w:rsidP="00AB3C1A">
      <w:pPr>
        <w:widowControl w:val="0"/>
        <w:tabs>
          <w:tab w:val="clear" w:pos="567"/>
        </w:tabs>
        <w:spacing w:line="240" w:lineRule="auto"/>
        <w:ind w:left="567" w:hanging="567"/>
        <w:rPr>
          <w:snapToGrid/>
          <w:szCs w:val="22"/>
          <w:lang w:val="lt-LT"/>
        </w:rPr>
      </w:pPr>
    </w:p>
    <w:p w14:paraId="32385D4D" w14:textId="77777777" w:rsidR="00776FBE" w:rsidRPr="00DE73B0" w:rsidRDefault="00776FBE" w:rsidP="00AB3C1A">
      <w:pPr>
        <w:widowControl w:val="0"/>
        <w:spacing w:line="240" w:lineRule="auto"/>
        <w:ind w:left="567" w:hanging="567"/>
        <w:outlineLvl w:val="1"/>
        <w:rPr>
          <w:b/>
          <w:snapToGrid/>
          <w:szCs w:val="22"/>
          <w:lang w:val="lt-LT"/>
        </w:rPr>
      </w:pPr>
      <w:r w:rsidRPr="00DE73B0">
        <w:rPr>
          <w:b/>
          <w:snapToGrid/>
          <w:szCs w:val="22"/>
          <w:lang w:val="lt-LT"/>
        </w:rPr>
        <w:t>8.</w:t>
      </w:r>
      <w:r w:rsidRPr="00DE73B0">
        <w:rPr>
          <w:b/>
          <w:snapToGrid/>
          <w:szCs w:val="22"/>
          <w:lang w:val="lt-LT"/>
        </w:rPr>
        <w:tab/>
      </w:r>
      <w:r w:rsidR="00D31D1F" w:rsidRPr="00DE73B0">
        <w:rPr>
          <w:b/>
          <w:snapToGrid/>
          <w:szCs w:val="22"/>
          <w:lang w:val="lt-LT"/>
        </w:rPr>
        <w:t>REGISTRACIJOS PAŽYMĖJIMO NUMERIS (</w:t>
      </w:r>
      <w:r w:rsidR="00D31D1F" w:rsidRPr="00DE73B0">
        <w:rPr>
          <w:b/>
          <w:snapToGrid/>
          <w:szCs w:val="22"/>
          <w:lang w:val="lt-LT"/>
        </w:rPr>
        <w:noBreakHyphen/>
        <w:t>IAI)</w:t>
      </w:r>
    </w:p>
    <w:p w14:paraId="37602326" w14:textId="77777777" w:rsidR="00776FBE" w:rsidRPr="00DE73B0" w:rsidRDefault="00776FBE" w:rsidP="00AB3C1A">
      <w:pPr>
        <w:widowControl w:val="0"/>
        <w:tabs>
          <w:tab w:val="clear" w:pos="567"/>
        </w:tabs>
        <w:spacing w:line="240" w:lineRule="auto"/>
        <w:rPr>
          <w:i/>
          <w:snapToGrid/>
          <w:szCs w:val="22"/>
          <w:lang w:val="lt-LT"/>
        </w:rPr>
      </w:pPr>
    </w:p>
    <w:tbl>
      <w:tblPr>
        <w:tblStyle w:val="Lentelstinklelisviesus"/>
        <w:tblW w:w="0" w:type="auto"/>
        <w:tblLook w:val="04A0" w:firstRow="1" w:lastRow="0" w:firstColumn="1" w:lastColumn="0" w:noHBand="0" w:noVBand="1"/>
      </w:tblPr>
      <w:tblGrid>
        <w:gridCol w:w="4461"/>
        <w:gridCol w:w="4462"/>
      </w:tblGrid>
      <w:tr w:rsidR="00E713E7" w:rsidRPr="00840E05" w14:paraId="4094F2CD" w14:textId="77777777" w:rsidTr="00E713E7">
        <w:tc>
          <w:tcPr>
            <w:tcW w:w="4461" w:type="dxa"/>
          </w:tcPr>
          <w:p w14:paraId="5B6576C2" w14:textId="1931605D" w:rsidR="00E713E7" w:rsidRPr="00E713E7" w:rsidRDefault="00E713E7" w:rsidP="00E713E7">
            <w:pPr>
              <w:ind w:left="-108" w:right="-107"/>
              <w:rPr>
                <w:rFonts w:eastAsia="Calibri"/>
                <w:u w:val="single"/>
                <w:lang w:val="lt-LT"/>
              </w:rPr>
            </w:pPr>
            <w:r w:rsidRPr="00E713E7">
              <w:rPr>
                <w:rFonts w:eastAsia="Calibri"/>
                <w:u w:val="single"/>
                <w:lang w:val="lt-LT"/>
              </w:rPr>
              <w:t>300 mg</w:t>
            </w:r>
          </w:p>
          <w:p w14:paraId="4E2F9CC4" w14:textId="77777777" w:rsidR="00E713E7" w:rsidRPr="00E713E7" w:rsidRDefault="00E713E7" w:rsidP="00E713E7">
            <w:pPr>
              <w:ind w:left="-108" w:right="-107"/>
              <w:rPr>
                <w:rFonts w:eastAsia="Calibri"/>
                <w:lang w:val="lt-LT"/>
              </w:rPr>
            </w:pPr>
            <w:r w:rsidRPr="00E713E7">
              <w:rPr>
                <w:rFonts w:eastAsia="Calibri"/>
                <w:u w:val="single"/>
                <w:lang w:val="lt-LT"/>
              </w:rPr>
              <w:t>Lizdinė plokštelė</w:t>
            </w:r>
            <w:r w:rsidRPr="00E713E7">
              <w:rPr>
                <w:rFonts w:eastAsia="Calibri"/>
                <w:lang w:val="lt-LT"/>
              </w:rPr>
              <w:t>:</w:t>
            </w:r>
          </w:p>
          <w:p w14:paraId="139DD7C8" w14:textId="77777777" w:rsidR="00E713E7" w:rsidRPr="0045304E" w:rsidRDefault="00E713E7" w:rsidP="00E713E7">
            <w:pPr>
              <w:ind w:left="-108" w:right="-107"/>
              <w:rPr>
                <w:rFonts w:eastAsia="Calibri"/>
                <w:lang w:val="lt-LT"/>
              </w:rPr>
            </w:pPr>
            <w:r w:rsidRPr="00E713E7">
              <w:rPr>
                <w:rFonts w:eastAsia="Calibri"/>
                <w:lang w:val="lt-LT"/>
              </w:rPr>
              <w:t>LT/</w:t>
            </w:r>
            <w:r w:rsidRPr="0045304E">
              <w:rPr>
                <w:rFonts w:eastAsia="Calibri"/>
                <w:lang w:val="lt-LT"/>
              </w:rPr>
              <w:t>1/24/5634/001 – N10</w:t>
            </w:r>
          </w:p>
          <w:p w14:paraId="296BDF8F" w14:textId="77777777" w:rsidR="00E713E7" w:rsidRPr="0045304E" w:rsidRDefault="00E713E7" w:rsidP="00E713E7">
            <w:pPr>
              <w:ind w:left="-108" w:right="-107"/>
              <w:rPr>
                <w:rFonts w:eastAsia="Calibri"/>
                <w:lang w:val="lt-LT"/>
              </w:rPr>
            </w:pPr>
            <w:r w:rsidRPr="0045304E">
              <w:rPr>
                <w:rFonts w:eastAsia="Calibri"/>
                <w:lang w:val="lt-LT"/>
              </w:rPr>
              <w:t>LT/1/24/5634/002 – N20</w:t>
            </w:r>
          </w:p>
          <w:p w14:paraId="2A6C4ADD" w14:textId="77777777" w:rsidR="00E713E7" w:rsidRPr="0045304E" w:rsidRDefault="00E713E7" w:rsidP="00E713E7">
            <w:pPr>
              <w:ind w:left="-108" w:right="-107"/>
              <w:rPr>
                <w:rFonts w:eastAsia="Calibri"/>
                <w:lang w:val="sv-SE"/>
              </w:rPr>
            </w:pPr>
            <w:r w:rsidRPr="0045304E">
              <w:rPr>
                <w:rFonts w:eastAsia="Calibri"/>
                <w:lang w:val="sv-SE"/>
              </w:rPr>
              <w:t>LT/1/24/5634/003 – N30</w:t>
            </w:r>
          </w:p>
          <w:p w14:paraId="1780D8EE" w14:textId="77777777" w:rsidR="00E713E7" w:rsidRPr="0045304E" w:rsidRDefault="00E713E7" w:rsidP="00E713E7">
            <w:pPr>
              <w:ind w:left="-108" w:right="-107"/>
              <w:rPr>
                <w:rFonts w:eastAsia="Calibri"/>
                <w:lang w:val="sv-SE"/>
              </w:rPr>
            </w:pPr>
            <w:r w:rsidRPr="0045304E">
              <w:rPr>
                <w:rFonts w:eastAsia="Calibri"/>
                <w:lang w:val="sv-SE"/>
              </w:rPr>
              <w:t>LT/1/24/5634/004 – N50</w:t>
            </w:r>
          </w:p>
          <w:p w14:paraId="450ED15E" w14:textId="77777777" w:rsidR="00E713E7" w:rsidRPr="0045304E" w:rsidRDefault="00E713E7" w:rsidP="00E713E7">
            <w:pPr>
              <w:ind w:left="-108" w:right="-107"/>
              <w:rPr>
                <w:rFonts w:eastAsia="Calibri"/>
                <w:lang w:val="sv-SE"/>
              </w:rPr>
            </w:pPr>
            <w:r w:rsidRPr="0045304E">
              <w:rPr>
                <w:rFonts w:eastAsia="Calibri"/>
                <w:lang w:val="sv-SE"/>
              </w:rPr>
              <w:t>LT/1/24/5634/005 – N60</w:t>
            </w:r>
          </w:p>
          <w:p w14:paraId="6482D1BF" w14:textId="77777777" w:rsidR="00E713E7" w:rsidRPr="0045304E" w:rsidRDefault="00E713E7" w:rsidP="00E713E7">
            <w:pPr>
              <w:ind w:left="-108" w:right="-107"/>
              <w:rPr>
                <w:rFonts w:eastAsia="Calibri"/>
                <w:lang w:val="sv-SE"/>
              </w:rPr>
            </w:pPr>
            <w:r w:rsidRPr="0045304E">
              <w:rPr>
                <w:rFonts w:eastAsia="Calibri"/>
                <w:lang w:val="sv-SE"/>
              </w:rPr>
              <w:t>LT/1/24/5634/006 – N90</w:t>
            </w:r>
          </w:p>
          <w:p w14:paraId="09B57AFC" w14:textId="77777777" w:rsidR="00E713E7" w:rsidRPr="0045304E" w:rsidRDefault="00E713E7" w:rsidP="00E713E7">
            <w:pPr>
              <w:ind w:left="-108" w:right="-107"/>
              <w:rPr>
                <w:rFonts w:eastAsia="Calibri"/>
                <w:lang w:val="sv-SE"/>
              </w:rPr>
            </w:pPr>
            <w:r w:rsidRPr="0045304E">
              <w:rPr>
                <w:rFonts w:eastAsia="Calibri"/>
                <w:lang w:val="sv-SE"/>
              </w:rPr>
              <w:t>LT/1/24/5634/007 – N100</w:t>
            </w:r>
          </w:p>
          <w:p w14:paraId="123BCCEC" w14:textId="77777777" w:rsidR="00E713E7" w:rsidRPr="0045304E" w:rsidRDefault="00E713E7" w:rsidP="00E713E7">
            <w:pPr>
              <w:ind w:left="-108" w:right="-107"/>
              <w:rPr>
                <w:rFonts w:eastAsia="Calibri"/>
                <w:lang w:val="sv-SE"/>
              </w:rPr>
            </w:pPr>
            <w:r w:rsidRPr="0045304E">
              <w:rPr>
                <w:rFonts w:eastAsia="Calibri"/>
                <w:lang w:val="sv-SE"/>
              </w:rPr>
              <w:t>LT/1/24/5634/008 – N200</w:t>
            </w:r>
          </w:p>
          <w:p w14:paraId="1B313621" w14:textId="77777777" w:rsidR="00E713E7" w:rsidRPr="0045304E" w:rsidRDefault="00E713E7" w:rsidP="00E713E7">
            <w:pPr>
              <w:ind w:left="-108" w:right="-107"/>
              <w:rPr>
                <w:rFonts w:eastAsia="Calibri"/>
                <w:lang w:val="sv-SE"/>
              </w:rPr>
            </w:pPr>
            <w:r w:rsidRPr="00E713E7">
              <w:rPr>
                <w:rFonts w:eastAsia="Calibri"/>
                <w:u w:val="single"/>
                <w:lang w:val="lt-LT"/>
              </w:rPr>
              <w:t xml:space="preserve">Tablečių </w:t>
            </w:r>
            <w:proofErr w:type="spellStart"/>
            <w:r w:rsidRPr="00E713E7">
              <w:rPr>
                <w:rFonts w:eastAsia="Calibri"/>
                <w:u w:val="single"/>
                <w:lang w:val="lt-LT"/>
              </w:rPr>
              <w:t>talpyklė</w:t>
            </w:r>
            <w:proofErr w:type="spellEnd"/>
            <w:r w:rsidRPr="0045304E">
              <w:rPr>
                <w:rFonts w:eastAsia="Calibri"/>
                <w:lang w:val="sv-SE"/>
              </w:rPr>
              <w:t>:</w:t>
            </w:r>
          </w:p>
          <w:p w14:paraId="49F652E6" w14:textId="77777777" w:rsidR="00E713E7" w:rsidRPr="00840E05" w:rsidRDefault="00E713E7" w:rsidP="00E713E7">
            <w:pPr>
              <w:ind w:left="-108" w:right="-107"/>
              <w:rPr>
                <w:rFonts w:eastAsia="Calibri"/>
                <w:lang w:val="pt-PT"/>
              </w:rPr>
            </w:pPr>
            <w:r w:rsidRPr="00840E05">
              <w:rPr>
                <w:rFonts w:eastAsia="Calibri"/>
                <w:lang w:val="pt-PT"/>
              </w:rPr>
              <w:t>LT/1/24/5634/009 – N100</w:t>
            </w:r>
          </w:p>
          <w:p w14:paraId="09D72344" w14:textId="77777777" w:rsidR="00E713E7" w:rsidRPr="00EB499F" w:rsidRDefault="00E713E7" w:rsidP="00E713E7">
            <w:pPr>
              <w:ind w:left="-108" w:right="-107"/>
              <w:rPr>
                <w:rFonts w:eastAsia="Calibri"/>
                <w:lang w:val="en-US"/>
              </w:rPr>
            </w:pPr>
            <w:r w:rsidRPr="00EB499F">
              <w:rPr>
                <w:rFonts w:eastAsia="Calibri"/>
                <w:lang w:val="en-US"/>
              </w:rPr>
              <w:t>LT/1/24/5634/010 – N200</w:t>
            </w:r>
          </w:p>
          <w:p w14:paraId="44B42656" w14:textId="1D7095C9" w:rsidR="00E713E7" w:rsidRDefault="00E713E7" w:rsidP="00E713E7">
            <w:pPr>
              <w:ind w:left="-108" w:right="-107"/>
              <w:rPr>
                <w:snapToGrid/>
                <w:szCs w:val="22"/>
                <w:lang w:val="lt-LT"/>
              </w:rPr>
            </w:pPr>
            <w:r w:rsidRPr="00EB499F">
              <w:rPr>
                <w:rFonts w:eastAsia="Calibri"/>
                <w:lang w:val="en-US"/>
              </w:rPr>
              <w:t>LT/1/24/5634/011 – N1000</w:t>
            </w:r>
          </w:p>
          <w:p w14:paraId="21A24685" w14:textId="7E47AAE3" w:rsidR="00E713E7" w:rsidRDefault="00E713E7" w:rsidP="00E713E7">
            <w:pPr>
              <w:widowControl w:val="0"/>
              <w:tabs>
                <w:tab w:val="clear" w:pos="567"/>
                <w:tab w:val="left" w:pos="3524"/>
              </w:tabs>
              <w:spacing w:line="240" w:lineRule="auto"/>
              <w:rPr>
                <w:snapToGrid/>
                <w:szCs w:val="22"/>
                <w:lang w:val="lt-LT"/>
              </w:rPr>
            </w:pPr>
          </w:p>
        </w:tc>
        <w:tc>
          <w:tcPr>
            <w:tcW w:w="4462" w:type="dxa"/>
          </w:tcPr>
          <w:p w14:paraId="09E45F86" w14:textId="77777777" w:rsidR="00E713E7" w:rsidRPr="00E713E7" w:rsidRDefault="00E713E7" w:rsidP="00E713E7">
            <w:pPr>
              <w:ind w:left="-108" w:right="-107"/>
              <w:rPr>
                <w:rFonts w:eastAsia="Calibri"/>
                <w:u w:val="single"/>
                <w:lang w:val="lt-LT"/>
              </w:rPr>
            </w:pPr>
            <w:r w:rsidRPr="00E713E7">
              <w:rPr>
                <w:rFonts w:eastAsia="Calibri"/>
                <w:u w:val="single"/>
                <w:lang w:val="lt-LT"/>
              </w:rPr>
              <w:t>400 mg</w:t>
            </w:r>
          </w:p>
          <w:p w14:paraId="7B541D4F" w14:textId="77777777" w:rsidR="00E713E7" w:rsidRPr="0045304E" w:rsidRDefault="00E713E7" w:rsidP="00E713E7">
            <w:pPr>
              <w:ind w:left="-108" w:right="-107"/>
              <w:rPr>
                <w:rFonts w:eastAsia="Calibri"/>
                <w:lang w:val="lt-LT"/>
              </w:rPr>
            </w:pPr>
            <w:r w:rsidRPr="00E713E7">
              <w:rPr>
                <w:rFonts w:eastAsia="Calibri"/>
                <w:u w:val="single"/>
                <w:lang w:val="lt-LT"/>
              </w:rPr>
              <w:t>Lizdinė plokštelė</w:t>
            </w:r>
            <w:r w:rsidRPr="0045304E">
              <w:rPr>
                <w:rFonts w:eastAsia="Calibri"/>
                <w:lang w:val="lt-LT"/>
              </w:rPr>
              <w:t>:</w:t>
            </w:r>
          </w:p>
          <w:p w14:paraId="64F56572" w14:textId="77777777" w:rsidR="00E713E7" w:rsidRPr="0045304E" w:rsidRDefault="00E713E7" w:rsidP="00E713E7">
            <w:pPr>
              <w:ind w:left="-108" w:right="-107"/>
              <w:rPr>
                <w:rFonts w:eastAsia="Calibri"/>
                <w:lang w:val="lt-LT"/>
              </w:rPr>
            </w:pPr>
            <w:r w:rsidRPr="0045304E">
              <w:rPr>
                <w:rFonts w:eastAsia="Calibri"/>
                <w:lang w:val="lt-LT"/>
              </w:rPr>
              <w:t>LT/1/24/5635/001 – N10</w:t>
            </w:r>
          </w:p>
          <w:p w14:paraId="3541A918" w14:textId="77777777" w:rsidR="00E713E7" w:rsidRPr="0045304E" w:rsidRDefault="00E713E7" w:rsidP="00E713E7">
            <w:pPr>
              <w:ind w:left="-108" w:right="-107"/>
              <w:rPr>
                <w:rFonts w:eastAsia="Calibri"/>
                <w:lang w:val="lt-LT"/>
              </w:rPr>
            </w:pPr>
            <w:r w:rsidRPr="0045304E">
              <w:rPr>
                <w:rFonts w:eastAsia="Calibri"/>
                <w:lang w:val="lt-LT"/>
              </w:rPr>
              <w:t>LT/1/24/5635/002 – N20</w:t>
            </w:r>
          </w:p>
          <w:p w14:paraId="3300E007" w14:textId="77777777" w:rsidR="00E713E7" w:rsidRPr="0045304E" w:rsidRDefault="00E713E7" w:rsidP="00E713E7">
            <w:pPr>
              <w:ind w:left="-108" w:right="-107"/>
              <w:rPr>
                <w:rFonts w:eastAsia="Calibri"/>
                <w:lang w:val="sv-SE"/>
              </w:rPr>
            </w:pPr>
            <w:r w:rsidRPr="0045304E">
              <w:rPr>
                <w:rFonts w:eastAsia="Calibri"/>
                <w:lang w:val="sv-SE"/>
              </w:rPr>
              <w:t>LT/1/24/5635/003 – N30</w:t>
            </w:r>
          </w:p>
          <w:p w14:paraId="439F2C02" w14:textId="77777777" w:rsidR="00E713E7" w:rsidRPr="0045304E" w:rsidRDefault="00E713E7" w:rsidP="00E713E7">
            <w:pPr>
              <w:ind w:left="-108" w:right="-107"/>
              <w:rPr>
                <w:rFonts w:eastAsia="Calibri"/>
                <w:lang w:val="sv-SE"/>
              </w:rPr>
            </w:pPr>
            <w:r w:rsidRPr="0045304E">
              <w:rPr>
                <w:rFonts w:eastAsia="Calibri"/>
                <w:lang w:val="sv-SE"/>
              </w:rPr>
              <w:t>LT/1/24/5635/004 – N50</w:t>
            </w:r>
          </w:p>
          <w:p w14:paraId="4C681CCC" w14:textId="77777777" w:rsidR="00E713E7" w:rsidRPr="0045304E" w:rsidRDefault="00E713E7" w:rsidP="00E713E7">
            <w:pPr>
              <w:ind w:left="-108" w:right="-107"/>
              <w:rPr>
                <w:rFonts w:eastAsia="Calibri"/>
                <w:lang w:val="sv-SE"/>
              </w:rPr>
            </w:pPr>
            <w:r w:rsidRPr="0045304E">
              <w:rPr>
                <w:rFonts w:eastAsia="Calibri"/>
                <w:lang w:val="sv-SE"/>
              </w:rPr>
              <w:t>LT/1/24/5635/005 – N60</w:t>
            </w:r>
          </w:p>
          <w:p w14:paraId="5125904E" w14:textId="77777777" w:rsidR="00E713E7" w:rsidRPr="0045304E" w:rsidRDefault="00E713E7" w:rsidP="00E713E7">
            <w:pPr>
              <w:ind w:left="-108" w:right="-107"/>
              <w:rPr>
                <w:rFonts w:eastAsia="Calibri"/>
                <w:lang w:val="sv-SE"/>
              </w:rPr>
            </w:pPr>
            <w:r w:rsidRPr="0045304E">
              <w:rPr>
                <w:rFonts w:eastAsia="Calibri"/>
                <w:lang w:val="sv-SE"/>
              </w:rPr>
              <w:t>LT/1/24/5635/006 – N90</w:t>
            </w:r>
          </w:p>
          <w:p w14:paraId="291DE424" w14:textId="77777777" w:rsidR="00E713E7" w:rsidRPr="0045304E" w:rsidRDefault="00E713E7" w:rsidP="00E713E7">
            <w:pPr>
              <w:ind w:left="-108" w:right="-107"/>
              <w:rPr>
                <w:rFonts w:eastAsia="Calibri"/>
                <w:lang w:val="sv-SE"/>
              </w:rPr>
            </w:pPr>
            <w:r w:rsidRPr="0045304E">
              <w:rPr>
                <w:rFonts w:eastAsia="Calibri"/>
                <w:lang w:val="sv-SE"/>
              </w:rPr>
              <w:t>LT/1/24/5635/007 – N100</w:t>
            </w:r>
          </w:p>
          <w:p w14:paraId="7AC610D1" w14:textId="77777777" w:rsidR="00E713E7" w:rsidRPr="0045304E" w:rsidRDefault="00E713E7" w:rsidP="00E713E7">
            <w:pPr>
              <w:ind w:left="-108" w:right="-107"/>
              <w:rPr>
                <w:rFonts w:eastAsia="Calibri"/>
                <w:lang w:val="sv-SE"/>
              </w:rPr>
            </w:pPr>
            <w:r w:rsidRPr="0045304E">
              <w:rPr>
                <w:rFonts w:eastAsia="Calibri"/>
                <w:lang w:val="sv-SE"/>
              </w:rPr>
              <w:t>LT/1/24/5635/008 – N200</w:t>
            </w:r>
          </w:p>
          <w:p w14:paraId="1B8016AB" w14:textId="228836D5" w:rsidR="00E713E7" w:rsidRPr="0045304E" w:rsidRDefault="00E713E7" w:rsidP="00E713E7">
            <w:pPr>
              <w:ind w:left="-108" w:right="-107"/>
              <w:rPr>
                <w:rFonts w:eastAsia="Calibri"/>
                <w:lang w:val="sv-SE"/>
              </w:rPr>
            </w:pPr>
            <w:r w:rsidRPr="0045304E">
              <w:rPr>
                <w:rFonts w:eastAsia="Calibri"/>
                <w:lang w:val="sv-SE"/>
              </w:rPr>
              <w:t>LT/1/24/5635/009 – N</w:t>
            </w:r>
            <w:r w:rsidR="0058164E" w:rsidRPr="0045304E">
              <w:rPr>
                <w:rFonts w:eastAsia="Calibri"/>
                <w:lang w:val="sv-SE"/>
              </w:rPr>
              <w:t>3</w:t>
            </w:r>
            <w:r w:rsidRPr="0045304E">
              <w:rPr>
                <w:rFonts w:eastAsia="Calibri"/>
                <w:lang w:val="sv-SE"/>
              </w:rPr>
              <w:t>00</w:t>
            </w:r>
          </w:p>
          <w:p w14:paraId="1BF25199" w14:textId="77777777" w:rsidR="00E713E7" w:rsidRPr="0045304E" w:rsidRDefault="00E713E7" w:rsidP="00E713E7">
            <w:pPr>
              <w:ind w:left="-108" w:right="-107"/>
              <w:rPr>
                <w:rFonts w:eastAsia="Calibri"/>
                <w:lang w:val="sv-SE"/>
              </w:rPr>
            </w:pPr>
            <w:r w:rsidRPr="00E713E7">
              <w:rPr>
                <w:rFonts w:eastAsia="Calibri"/>
                <w:u w:val="single"/>
                <w:lang w:val="lt-LT"/>
              </w:rPr>
              <w:t xml:space="preserve">Tablečių </w:t>
            </w:r>
            <w:proofErr w:type="spellStart"/>
            <w:r w:rsidRPr="00E713E7">
              <w:rPr>
                <w:rFonts w:eastAsia="Calibri"/>
                <w:u w:val="single"/>
                <w:lang w:val="lt-LT"/>
              </w:rPr>
              <w:t>talpyklė</w:t>
            </w:r>
            <w:proofErr w:type="spellEnd"/>
            <w:r w:rsidRPr="0045304E">
              <w:rPr>
                <w:rFonts w:eastAsia="Calibri"/>
                <w:lang w:val="sv-SE"/>
              </w:rPr>
              <w:t>:</w:t>
            </w:r>
          </w:p>
          <w:p w14:paraId="3A312C41" w14:textId="77777777" w:rsidR="00E713E7" w:rsidRPr="0045304E" w:rsidRDefault="00E713E7" w:rsidP="00E713E7">
            <w:pPr>
              <w:ind w:left="-108" w:right="-107"/>
              <w:rPr>
                <w:rFonts w:eastAsia="Calibri"/>
                <w:lang w:val="sv-SE"/>
              </w:rPr>
            </w:pPr>
            <w:r w:rsidRPr="0045304E">
              <w:rPr>
                <w:rFonts w:eastAsia="Calibri"/>
                <w:lang w:val="sv-SE"/>
              </w:rPr>
              <w:t>LT/1/24/5634/010 – N100</w:t>
            </w:r>
          </w:p>
          <w:p w14:paraId="0B7B9302" w14:textId="77777777" w:rsidR="00E713E7" w:rsidRPr="0045304E" w:rsidRDefault="00E713E7" w:rsidP="00E713E7">
            <w:pPr>
              <w:ind w:left="-108" w:right="-107"/>
              <w:rPr>
                <w:rFonts w:eastAsia="Calibri"/>
                <w:lang w:val="sv-SE"/>
              </w:rPr>
            </w:pPr>
            <w:r w:rsidRPr="0045304E">
              <w:rPr>
                <w:rFonts w:eastAsia="Calibri"/>
                <w:lang w:val="sv-SE"/>
              </w:rPr>
              <w:t>LT/1/24/5634/011 – N200</w:t>
            </w:r>
          </w:p>
          <w:p w14:paraId="1EC35B97" w14:textId="77777777" w:rsidR="00E713E7" w:rsidRPr="0045304E" w:rsidRDefault="00E713E7" w:rsidP="00E713E7">
            <w:pPr>
              <w:ind w:left="-108" w:right="-107"/>
              <w:rPr>
                <w:rFonts w:eastAsia="Calibri"/>
                <w:lang w:val="sv-SE"/>
              </w:rPr>
            </w:pPr>
            <w:r w:rsidRPr="0045304E">
              <w:rPr>
                <w:rFonts w:eastAsia="Calibri"/>
                <w:lang w:val="sv-SE"/>
              </w:rPr>
              <w:t>LT/1/24/5635/012 – N300</w:t>
            </w:r>
          </w:p>
          <w:p w14:paraId="697820F3" w14:textId="479D7B9C" w:rsidR="00E713E7" w:rsidRDefault="00E713E7" w:rsidP="00E713E7">
            <w:pPr>
              <w:ind w:left="-108" w:right="-107"/>
              <w:rPr>
                <w:snapToGrid/>
                <w:szCs w:val="22"/>
                <w:lang w:val="lt-LT"/>
              </w:rPr>
            </w:pPr>
            <w:r w:rsidRPr="0045304E">
              <w:rPr>
                <w:rFonts w:eastAsia="Calibri"/>
                <w:lang w:val="sv-SE"/>
              </w:rPr>
              <w:t>LT/1/24/5635/013 – N500</w:t>
            </w:r>
          </w:p>
        </w:tc>
      </w:tr>
    </w:tbl>
    <w:p w14:paraId="7E3129EA" w14:textId="77777777" w:rsidR="00776FBE" w:rsidRPr="00DE73B0" w:rsidRDefault="00776FBE" w:rsidP="00AB3C1A">
      <w:pPr>
        <w:widowControl w:val="0"/>
        <w:tabs>
          <w:tab w:val="clear" w:pos="567"/>
        </w:tabs>
        <w:spacing w:line="240" w:lineRule="auto"/>
        <w:ind w:left="567" w:hanging="567"/>
        <w:rPr>
          <w:snapToGrid/>
          <w:szCs w:val="22"/>
          <w:lang w:val="lt-LT"/>
        </w:rPr>
      </w:pPr>
    </w:p>
    <w:p w14:paraId="3F21F04B" w14:textId="77777777" w:rsidR="00776FBE" w:rsidRPr="00DE73B0" w:rsidRDefault="00776FBE" w:rsidP="00AB3C1A">
      <w:pPr>
        <w:widowControl w:val="0"/>
        <w:tabs>
          <w:tab w:val="clear" w:pos="567"/>
        </w:tabs>
        <w:spacing w:line="240" w:lineRule="auto"/>
        <w:ind w:left="567" w:hanging="567"/>
        <w:rPr>
          <w:snapToGrid/>
          <w:szCs w:val="22"/>
          <w:lang w:val="lt-LT"/>
        </w:rPr>
      </w:pPr>
    </w:p>
    <w:p w14:paraId="140C3182" w14:textId="77777777" w:rsidR="00776FBE" w:rsidRPr="00DE73B0" w:rsidRDefault="00776FBE" w:rsidP="00AB3C1A">
      <w:pPr>
        <w:widowControl w:val="0"/>
        <w:spacing w:line="240" w:lineRule="auto"/>
        <w:ind w:left="567" w:hanging="567"/>
        <w:outlineLvl w:val="1"/>
        <w:rPr>
          <w:b/>
          <w:snapToGrid/>
          <w:szCs w:val="22"/>
          <w:lang w:val="lt-LT"/>
        </w:rPr>
      </w:pPr>
      <w:r w:rsidRPr="00DE73B0">
        <w:rPr>
          <w:b/>
          <w:snapToGrid/>
          <w:szCs w:val="22"/>
          <w:lang w:val="lt-LT"/>
        </w:rPr>
        <w:t>9.</w:t>
      </w:r>
      <w:r w:rsidRPr="00DE73B0">
        <w:rPr>
          <w:b/>
          <w:snapToGrid/>
          <w:szCs w:val="22"/>
          <w:lang w:val="lt-LT"/>
        </w:rPr>
        <w:tab/>
      </w:r>
      <w:r w:rsidR="00D31D1F" w:rsidRPr="00DE73B0">
        <w:rPr>
          <w:b/>
          <w:snapToGrid/>
          <w:szCs w:val="22"/>
          <w:lang w:val="lt-LT"/>
        </w:rPr>
        <w:t>REGISTRAVIMO / PERREGISTRAVIMO DATA</w:t>
      </w:r>
    </w:p>
    <w:p w14:paraId="32D40DE9" w14:textId="77777777" w:rsidR="00776FBE" w:rsidRPr="00DE73B0" w:rsidRDefault="00776FBE" w:rsidP="00AB3C1A">
      <w:pPr>
        <w:widowControl w:val="0"/>
        <w:tabs>
          <w:tab w:val="clear" w:pos="567"/>
        </w:tabs>
        <w:spacing w:line="240" w:lineRule="auto"/>
        <w:ind w:left="567" w:hanging="567"/>
        <w:rPr>
          <w:bCs/>
          <w:caps/>
          <w:snapToGrid/>
          <w:szCs w:val="22"/>
          <w:lang w:val="lt-LT"/>
        </w:rPr>
      </w:pPr>
    </w:p>
    <w:p w14:paraId="0C267AA4" w14:textId="1EF06DB7" w:rsidR="00776FBE" w:rsidRPr="00DE73B0" w:rsidRDefault="00537D4C" w:rsidP="00AB3C1A">
      <w:pPr>
        <w:widowControl w:val="0"/>
        <w:tabs>
          <w:tab w:val="clear" w:pos="567"/>
        </w:tabs>
        <w:spacing w:line="240" w:lineRule="auto"/>
        <w:rPr>
          <w:snapToGrid/>
          <w:szCs w:val="22"/>
          <w:lang w:val="lt-LT"/>
        </w:rPr>
      </w:pPr>
      <w:r w:rsidRPr="00DE73B0">
        <w:rPr>
          <w:szCs w:val="22"/>
          <w:lang w:val="lt-LT"/>
        </w:rPr>
        <w:t xml:space="preserve">Registravimo data </w:t>
      </w:r>
      <w:r w:rsidR="00E713E7">
        <w:rPr>
          <w:szCs w:val="22"/>
          <w:lang w:val="lt-LT"/>
        </w:rPr>
        <w:t>2024 m. lapkričio 21 d.</w:t>
      </w:r>
    </w:p>
    <w:p w14:paraId="3B3B94A2" w14:textId="77777777" w:rsidR="00776FBE" w:rsidRPr="00DE73B0" w:rsidRDefault="00776FBE" w:rsidP="00AB3C1A">
      <w:pPr>
        <w:widowControl w:val="0"/>
        <w:tabs>
          <w:tab w:val="clear" w:pos="567"/>
        </w:tabs>
        <w:spacing w:line="240" w:lineRule="auto"/>
        <w:ind w:left="567" w:hanging="567"/>
        <w:rPr>
          <w:snapToGrid/>
          <w:szCs w:val="22"/>
          <w:lang w:val="lt-LT"/>
        </w:rPr>
      </w:pPr>
    </w:p>
    <w:p w14:paraId="77C1E763" w14:textId="77777777" w:rsidR="004E58AE" w:rsidRPr="00DE73B0" w:rsidRDefault="004E58AE" w:rsidP="00AB3C1A">
      <w:pPr>
        <w:widowControl w:val="0"/>
        <w:tabs>
          <w:tab w:val="clear" w:pos="567"/>
        </w:tabs>
        <w:spacing w:line="240" w:lineRule="auto"/>
        <w:ind w:left="567" w:hanging="567"/>
        <w:rPr>
          <w:snapToGrid/>
          <w:szCs w:val="22"/>
          <w:lang w:val="lt-LT"/>
        </w:rPr>
      </w:pPr>
    </w:p>
    <w:p w14:paraId="64D6A751" w14:textId="77777777" w:rsidR="00776FBE" w:rsidRPr="00DE73B0" w:rsidRDefault="00D31D1F" w:rsidP="00AB3C1A">
      <w:pPr>
        <w:widowControl w:val="0"/>
        <w:spacing w:line="240" w:lineRule="auto"/>
        <w:ind w:left="567" w:hanging="567"/>
        <w:outlineLvl w:val="1"/>
        <w:rPr>
          <w:b/>
          <w:snapToGrid/>
          <w:szCs w:val="22"/>
          <w:lang w:val="lt-LT"/>
        </w:rPr>
      </w:pPr>
      <w:r w:rsidRPr="00DE73B0">
        <w:rPr>
          <w:b/>
          <w:snapToGrid/>
          <w:szCs w:val="22"/>
          <w:lang w:val="lt-LT"/>
        </w:rPr>
        <w:t>10.</w:t>
      </w:r>
      <w:r w:rsidRPr="00DE73B0">
        <w:rPr>
          <w:b/>
          <w:snapToGrid/>
          <w:szCs w:val="22"/>
          <w:lang w:val="lt-LT"/>
        </w:rPr>
        <w:tab/>
        <w:t>TEKSTO PERŽIŪROS DATA</w:t>
      </w:r>
    </w:p>
    <w:p w14:paraId="19DDAD10" w14:textId="77777777" w:rsidR="00776FBE" w:rsidRPr="00DE73B0" w:rsidRDefault="00776FBE" w:rsidP="00AB3C1A">
      <w:pPr>
        <w:widowControl w:val="0"/>
        <w:tabs>
          <w:tab w:val="clear" w:pos="567"/>
        </w:tabs>
        <w:spacing w:line="240" w:lineRule="auto"/>
        <w:ind w:left="567" w:hanging="567"/>
        <w:rPr>
          <w:bCs/>
          <w:caps/>
          <w:snapToGrid/>
          <w:szCs w:val="22"/>
          <w:lang w:val="lt-LT"/>
        </w:rPr>
      </w:pPr>
    </w:p>
    <w:p w14:paraId="6EAFB817" w14:textId="180652DF" w:rsidR="00E713E7" w:rsidRPr="00DE73B0" w:rsidRDefault="00E030E7" w:rsidP="00537D4C">
      <w:pPr>
        <w:tabs>
          <w:tab w:val="clear" w:pos="567"/>
        </w:tabs>
        <w:spacing w:line="240" w:lineRule="auto"/>
        <w:rPr>
          <w:snapToGrid/>
          <w:szCs w:val="22"/>
          <w:lang w:val="lt-LT"/>
        </w:rPr>
      </w:pPr>
      <w:r w:rsidRPr="00E030E7">
        <w:rPr>
          <w:snapToGrid/>
          <w:szCs w:val="22"/>
          <w:lang w:val="lt-LT"/>
        </w:rPr>
        <w:t>2025 m. gegužės 15 d.</w:t>
      </w:r>
    </w:p>
    <w:p w14:paraId="3A6E5744" w14:textId="77777777" w:rsidR="00776FBE" w:rsidRPr="00DE73B0" w:rsidRDefault="00776FBE" w:rsidP="00AB3C1A">
      <w:pPr>
        <w:widowControl w:val="0"/>
        <w:tabs>
          <w:tab w:val="clear" w:pos="567"/>
        </w:tabs>
        <w:spacing w:line="240" w:lineRule="auto"/>
        <w:ind w:left="567" w:hanging="567"/>
        <w:rPr>
          <w:bCs/>
          <w:caps/>
          <w:snapToGrid/>
          <w:szCs w:val="22"/>
          <w:lang w:val="lt-LT"/>
        </w:rPr>
      </w:pPr>
    </w:p>
    <w:p w14:paraId="3616B1E8" w14:textId="77777777" w:rsidR="00776FBE" w:rsidRPr="00DE73B0" w:rsidRDefault="00776FBE" w:rsidP="00AB3C1A">
      <w:pPr>
        <w:widowControl w:val="0"/>
        <w:tabs>
          <w:tab w:val="clear" w:pos="567"/>
          <w:tab w:val="left" w:pos="5954"/>
          <w:tab w:val="left" w:pos="6237"/>
          <w:tab w:val="left" w:pos="6663"/>
          <w:tab w:val="left" w:pos="6946"/>
        </w:tabs>
        <w:spacing w:line="240" w:lineRule="auto"/>
        <w:rPr>
          <w:snapToGrid/>
          <w:szCs w:val="22"/>
          <w:lang w:val="lt-LT"/>
        </w:rPr>
      </w:pPr>
      <w:r w:rsidRPr="00DE73B0">
        <w:rPr>
          <w:rFonts w:eastAsia="SimSun"/>
          <w:snapToGrid/>
          <w:szCs w:val="22"/>
          <w:lang w:val="lt-LT"/>
        </w:rPr>
        <w:t>Išsami informacija apie šį vaistinį preparatą pateikiama Valstybinės vaistų kontrolės tarnybos prie Lietuvos Respublikos sveikatos apsaugos ministerijos tinklalapyje</w:t>
      </w:r>
      <w:r w:rsidRPr="00DE73B0">
        <w:rPr>
          <w:rFonts w:eastAsia="SimSun"/>
          <w:i/>
          <w:snapToGrid/>
          <w:szCs w:val="22"/>
          <w:lang w:val="lt-LT"/>
        </w:rPr>
        <w:t xml:space="preserve"> </w:t>
      </w:r>
      <w:hyperlink r:id="rId11" w:history="1">
        <w:r w:rsidR="00537D4C" w:rsidRPr="00DE73B0">
          <w:rPr>
            <w:rStyle w:val="Hipersaitas"/>
            <w:snapToGrid/>
            <w:szCs w:val="22"/>
            <w:lang w:val="lt-LT"/>
          </w:rPr>
          <w:t>https://vvkt.lrv.lt/lt/</w:t>
        </w:r>
      </w:hyperlink>
      <w:r w:rsidR="00537D4C" w:rsidRPr="00DE73B0">
        <w:rPr>
          <w:snapToGrid/>
          <w:szCs w:val="22"/>
          <w:lang w:val="lt-LT"/>
        </w:rPr>
        <w:t>.</w:t>
      </w:r>
    </w:p>
    <w:p w14:paraId="1FB3E1D5" w14:textId="77777777" w:rsidR="00537D4C" w:rsidRPr="00DE73B0" w:rsidRDefault="00537D4C" w:rsidP="00AB3C1A">
      <w:pPr>
        <w:widowControl w:val="0"/>
        <w:tabs>
          <w:tab w:val="clear" w:pos="567"/>
          <w:tab w:val="left" w:pos="5954"/>
          <w:tab w:val="left" w:pos="6237"/>
          <w:tab w:val="left" w:pos="6663"/>
          <w:tab w:val="left" w:pos="6946"/>
        </w:tabs>
        <w:spacing w:line="240" w:lineRule="auto"/>
        <w:rPr>
          <w:snapToGrid/>
          <w:szCs w:val="22"/>
          <w:lang w:val="lt-LT"/>
        </w:rPr>
      </w:pPr>
    </w:p>
    <w:p w14:paraId="52EB65F8" w14:textId="77777777" w:rsidR="00537D4C" w:rsidRPr="00DE73B0" w:rsidRDefault="00537D4C" w:rsidP="00537D4C">
      <w:pPr>
        <w:rPr>
          <w:snapToGrid/>
          <w:szCs w:val="22"/>
          <w:lang w:val="lt-LT"/>
        </w:rPr>
      </w:pPr>
      <w:r w:rsidRPr="00DE73B0">
        <w:rPr>
          <w:snapToGrid/>
          <w:szCs w:val="22"/>
          <w:lang w:val="lt-LT"/>
        </w:rPr>
        <w:br w:type="page"/>
      </w:r>
    </w:p>
    <w:p w14:paraId="2BB3C0C6" w14:textId="77777777" w:rsidR="00537D4C" w:rsidRPr="00DE73B0" w:rsidRDefault="00537D4C" w:rsidP="00537D4C">
      <w:pPr>
        <w:rPr>
          <w:snapToGrid/>
          <w:szCs w:val="22"/>
          <w:lang w:val="lt-LT"/>
        </w:rPr>
      </w:pPr>
    </w:p>
    <w:p w14:paraId="29F73210" w14:textId="77777777" w:rsidR="00537D4C" w:rsidRPr="00DE73B0" w:rsidRDefault="00537D4C" w:rsidP="00537D4C">
      <w:pPr>
        <w:rPr>
          <w:snapToGrid/>
          <w:szCs w:val="22"/>
          <w:lang w:val="lt-LT"/>
        </w:rPr>
      </w:pPr>
    </w:p>
    <w:p w14:paraId="0B486A41" w14:textId="77777777" w:rsidR="00537D4C" w:rsidRPr="00DE73B0" w:rsidRDefault="00537D4C" w:rsidP="00537D4C">
      <w:pPr>
        <w:rPr>
          <w:snapToGrid/>
          <w:szCs w:val="22"/>
          <w:lang w:val="lt-LT"/>
        </w:rPr>
      </w:pPr>
    </w:p>
    <w:p w14:paraId="7420FC4D" w14:textId="77777777" w:rsidR="00537D4C" w:rsidRPr="00DE73B0" w:rsidRDefault="00537D4C" w:rsidP="00537D4C">
      <w:pPr>
        <w:rPr>
          <w:snapToGrid/>
          <w:szCs w:val="22"/>
          <w:lang w:val="lt-LT"/>
        </w:rPr>
      </w:pPr>
    </w:p>
    <w:p w14:paraId="307C1B1F" w14:textId="77777777" w:rsidR="00537D4C" w:rsidRPr="00DE73B0" w:rsidRDefault="00537D4C" w:rsidP="00537D4C">
      <w:pPr>
        <w:rPr>
          <w:snapToGrid/>
          <w:szCs w:val="22"/>
          <w:lang w:val="lt-LT"/>
        </w:rPr>
      </w:pPr>
    </w:p>
    <w:p w14:paraId="24294590" w14:textId="77777777" w:rsidR="00537D4C" w:rsidRPr="00DE73B0" w:rsidRDefault="00537D4C" w:rsidP="00537D4C">
      <w:pPr>
        <w:rPr>
          <w:snapToGrid/>
          <w:szCs w:val="22"/>
          <w:lang w:val="lt-LT"/>
        </w:rPr>
      </w:pPr>
    </w:p>
    <w:p w14:paraId="5E5E5BDC" w14:textId="77777777" w:rsidR="00537D4C" w:rsidRPr="00DE73B0" w:rsidRDefault="00537D4C" w:rsidP="00537D4C">
      <w:pPr>
        <w:rPr>
          <w:snapToGrid/>
          <w:szCs w:val="22"/>
          <w:lang w:val="lt-LT"/>
        </w:rPr>
      </w:pPr>
    </w:p>
    <w:p w14:paraId="64F6E9C0" w14:textId="77777777" w:rsidR="00537D4C" w:rsidRPr="00DE73B0" w:rsidRDefault="00537D4C" w:rsidP="00537D4C">
      <w:pPr>
        <w:rPr>
          <w:snapToGrid/>
          <w:szCs w:val="22"/>
          <w:lang w:val="lt-LT"/>
        </w:rPr>
      </w:pPr>
    </w:p>
    <w:p w14:paraId="6F725AFD" w14:textId="77777777" w:rsidR="00537D4C" w:rsidRPr="00DE73B0" w:rsidRDefault="00537D4C" w:rsidP="00537D4C">
      <w:pPr>
        <w:rPr>
          <w:snapToGrid/>
          <w:szCs w:val="22"/>
          <w:lang w:val="lt-LT"/>
        </w:rPr>
      </w:pPr>
    </w:p>
    <w:p w14:paraId="11199FDD" w14:textId="77777777" w:rsidR="00537D4C" w:rsidRPr="00DE73B0" w:rsidRDefault="00537D4C" w:rsidP="00537D4C">
      <w:pPr>
        <w:rPr>
          <w:snapToGrid/>
          <w:szCs w:val="22"/>
          <w:lang w:val="lt-LT"/>
        </w:rPr>
      </w:pPr>
    </w:p>
    <w:p w14:paraId="1F168FD1" w14:textId="77777777" w:rsidR="00537D4C" w:rsidRPr="00DE73B0" w:rsidRDefault="00537D4C" w:rsidP="00537D4C">
      <w:pPr>
        <w:rPr>
          <w:snapToGrid/>
          <w:szCs w:val="22"/>
          <w:lang w:val="lt-LT"/>
        </w:rPr>
      </w:pPr>
    </w:p>
    <w:p w14:paraId="3F98170C" w14:textId="77777777" w:rsidR="00537D4C" w:rsidRDefault="00537D4C" w:rsidP="00537D4C">
      <w:pPr>
        <w:rPr>
          <w:snapToGrid/>
          <w:szCs w:val="22"/>
          <w:lang w:val="lt-LT"/>
        </w:rPr>
      </w:pPr>
    </w:p>
    <w:p w14:paraId="6D7BBBCD" w14:textId="77777777" w:rsidR="00840E05" w:rsidRDefault="00840E05" w:rsidP="00537D4C">
      <w:pPr>
        <w:rPr>
          <w:snapToGrid/>
          <w:szCs w:val="22"/>
          <w:lang w:val="lt-LT"/>
        </w:rPr>
      </w:pPr>
    </w:p>
    <w:p w14:paraId="5934A862" w14:textId="77777777" w:rsidR="00840E05" w:rsidRDefault="00840E05" w:rsidP="00537D4C">
      <w:pPr>
        <w:rPr>
          <w:snapToGrid/>
          <w:szCs w:val="22"/>
          <w:lang w:val="lt-LT"/>
        </w:rPr>
      </w:pPr>
    </w:p>
    <w:p w14:paraId="2B696A46" w14:textId="77777777" w:rsidR="00840E05" w:rsidRDefault="00840E05" w:rsidP="00537D4C">
      <w:pPr>
        <w:rPr>
          <w:snapToGrid/>
          <w:szCs w:val="22"/>
          <w:lang w:val="lt-LT"/>
        </w:rPr>
      </w:pPr>
    </w:p>
    <w:p w14:paraId="5F7741F2" w14:textId="77777777" w:rsidR="00840E05" w:rsidRDefault="00840E05" w:rsidP="00537D4C">
      <w:pPr>
        <w:rPr>
          <w:snapToGrid/>
          <w:szCs w:val="22"/>
          <w:lang w:val="lt-LT"/>
        </w:rPr>
      </w:pPr>
    </w:p>
    <w:p w14:paraId="4A4B387B" w14:textId="77777777" w:rsidR="00840E05" w:rsidRDefault="00840E05" w:rsidP="00537D4C">
      <w:pPr>
        <w:rPr>
          <w:snapToGrid/>
          <w:szCs w:val="22"/>
          <w:lang w:val="lt-LT"/>
        </w:rPr>
      </w:pPr>
    </w:p>
    <w:p w14:paraId="7367ED98" w14:textId="77777777" w:rsidR="00840E05" w:rsidRDefault="00840E05" w:rsidP="00537D4C">
      <w:pPr>
        <w:rPr>
          <w:snapToGrid/>
          <w:szCs w:val="22"/>
          <w:lang w:val="lt-LT"/>
        </w:rPr>
      </w:pPr>
    </w:p>
    <w:p w14:paraId="040E991A" w14:textId="77777777" w:rsidR="00840E05" w:rsidRDefault="00840E05" w:rsidP="00537D4C">
      <w:pPr>
        <w:rPr>
          <w:snapToGrid/>
          <w:szCs w:val="22"/>
          <w:lang w:val="lt-LT"/>
        </w:rPr>
      </w:pPr>
    </w:p>
    <w:p w14:paraId="68957D65" w14:textId="77777777" w:rsidR="00840E05" w:rsidRDefault="00840E05" w:rsidP="00537D4C">
      <w:pPr>
        <w:rPr>
          <w:snapToGrid/>
          <w:szCs w:val="22"/>
          <w:lang w:val="lt-LT"/>
        </w:rPr>
      </w:pPr>
    </w:p>
    <w:p w14:paraId="71F68C99" w14:textId="77777777" w:rsidR="00840E05" w:rsidRDefault="00840E05" w:rsidP="00537D4C">
      <w:pPr>
        <w:rPr>
          <w:snapToGrid/>
          <w:szCs w:val="22"/>
          <w:lang w:val="lt-LT"/>
        </w:rPr>
      </w:pPr>
    </w:p>
    <w:p w14:paraId="490D168C" w14:textId="77777777" w:rsidR="00840E05" w:rsidRDefault="00840E05" w:rsidP="00537D4C">
      <w:pPr>
        <w:rPr>
          <w:snapToGrid/>
          <w:szCs w:val="22"/>
          <w:lang w:val="lt-LT"/>
        </w:rPr>
      </w:pPr>
    </w:p>
    <w:p w14:paraId="3BCFAA11" w14:textId="77777777" w:rsidR="00840E05" w:rsidRPr="00DE73B0" w:rsidRDefault="00840E05" w:rsidP="00537D4C">
      <w:pPr>
        <w:rPr>
          <w:snapToGrid/>
          <w:szCs w:val="22"/>
          <w:lang w:val="lt-LT"/>
        </w:rPr>
      </w:pPr>
    </w:p>
    <w:p w14:paraId="48B90432" w14:textId="77777777" w:rsidR="00537D4C" w:rsidRPr="00DE73B0" w:rsidRDefault="00537D4C" w:rsidP="00537D4C">
      <w:pPr>
        <w:jc w:val="center"/>
        <w:rPr>
          <w:b/>
          <w:snapToGrid/>
          <w:szCs w:val="22"/>
          <w:lang w:val="lt-LT"/>
        </w:rPr>
      </w:pPr>
      <w:r w:rsidRPr="00DE73B0">
        <w:rPr>
          <w:b/>
          <w:snapToGrid/>
          <w:szCs w:val="22"/>
          <w:lang w:val="lt-LT"/>
        </w:rPr>
        <w:t>II PRIEDAS</w:t>
      </w:r>
    </w:p>
    <w:p w14:paraId="7CE2CE06" w14:textId="77777777" w:rsidR="00537D4C" w:rsidRPr="00DE73B0" w:rsidRDefault="00537D4C" w:rsidP="00537D4C">
      <w:pPr>
        <w:ind w:left="1701" w:right="1416" w:hanging="567"/>
        <w:rPr>
          <w:snapToGrid/>
          <w:szCs w:val="22"/>
          <w:lang w:val="lt-LT"/>
        </w:rPr>
      </w:pPr>
    </w:p>
    <w:p w14:paraId="2406B08C" w14:textId="77777777" w:rsidR="00537D4C" w:rsidRPr="00DE73B0" w:rsidRDefault="00537D4C" w:rsidP="00537D4C">
      <w:pPr>
        <w:jc w:val="center"/>
        <w:rPr>
          <w:i/>
          <w:snapToGrid/>
          <w:szCs w:val="22"/>
          <w:lang w:val="lt-LT"/>
        </w:rPr>
      </w:pPr>
      <w:r w:rsidRPr="00DE73B0">
        <w:rPr>
          <w:b/>
          <w:snapToGrid/>
          <w:szCs w:val="22"/>
          <w:lang w:val="lt-LT"/>
        </w:rPr>
        <w:t>REGISTRACIJOS SĄLYGOS</w:t>
      </w:r>
    </w:p>
    <w:p w14:paraId="2FAFA1C8" w14:textId="77777777" w:rsidR="00537D4C" w:rsidRPr="00DE73B0" w:rsidRDefault="00537D4C" w:rsidP="00537D4C">
      <w:pPr>
        <w:rPr>
          <w:snapToGrid/>
          <w:szCs w:val="22"/>
          <w:lang w:val="lt-LT"/>
        </w:rPr>
      </w:pPr>
    </w:p>
    <w:p w14:paraId="7FDE54F6" w14:textId="77777777" w:rsidR="00537D4C" w:rsidRPr="00DE73B0" w:rsidRDefault="00537D4C" w:rsidP="00537D4C">
      <w:pPr>
        <w:tabs>
          <w:tab w:val="clear" w:pos="567"/>
          <w:tab w:val="left" w:pos="1701"/>
        </w:tabs>
        <w:ind w:left="1701" w:right="567" w:hanging="567"/>
        <w:rPr>
          <w:b/>
          <w:snapToGrid/>
          <w:szCs w:val="22"/>
          <w:lang w:val="lt-LT"/>
        </w:rPr>
      </w:pPr>
      <w:r w:rsidRPr="00DE73B0">
        <w:rPr>
          <w:b/>
          <w:snapToGrid/>
          <w:szCs w:val="22"/>
          <w:lang w:val="lt-LT"/>
        </w:rPr>
        <w:t>A.</w:t>
      </w:r>
      <w:r w:rsidRPr="00DE73B0">
        <w:rPr>
          <w:b/>
          <w:snapToGrid/>
          <w:szCs w:val="22"/>
          <w:lang w:val="lt-LT"/>
        </w:rPr>
        <w:tab/>
        <w:t>GAMINTOJAS (-AI), ATSAKINGAS (-I) UŽ SERIJŲ IŠLEIDIMĄ&gt;</w:t>
      </w:r>
    </w:p>
    <w:p w14:paraId="0F6E635F" w14:textId="77777777" w:rsidR="00537D4C" w:rsidRPr="00DE73B0" w:rsidRDefault="00537D4C" w:rsidP="00537D4C">
      <w:pPr>
        <w:tabs>
          <w:tab w:val="clear" w:pos="567"/>
          <w:tab w:val="left" w:pos="1701"/>
        </w:tabs>
        <w:ind w:left="567" w:right="567" w:hanging="567"/>
        <w:rPr>
          <w:snapToGrid/>
          <w:szCs w:val="22"/>
          <w:lang w:val="lt-LT"/>
        </w:rPr>
      </w:pPr>
    </w:p>
    <w:p w14:paraId="18E6ECAF" w14:textId="77777777" w:rsidR="00537D4C" w:rsidRPr="00DE73B0" w:rsidRDefault="00537D4C" w:rsidP="00537D4C">
      <w:pPr>
        <w:tabs>
          <w:tab w:val="clear" w:pos="567"/>
          <w:tab w:val="left" w:pos="1701"/>
        </w:tabs>
        <w:ind w:left="1701" w:right="567" w:hanging="567"/>
        <w:rPr>
          <w:b/>
          <w:snapToGrid/>
          <w:szCs w:val="22"/>
          <w:lang w:val="lt-LT"/>
        </w:rPr>
      </w:pPr>
      <w:r w:rsidRPr="00DE73B0">
        <w:rPr>
          <w:b/>
          <w:snapToGrid/>
          <w:szCs w:val="22"/>
          <w:lang w:val="lt-LT"/>
        </w:rPr>
        <w:t>B.</w:t>
      </w:r>
      <w:r w:rsidRPr="00DE73B0">
        <w:rPr>
          <w:b/>
          <w:snapToGrid/>
          <w:szCs w:val="22"/>
          <w:lang w:val="lt-LT"/>
        </w:rPr>
        <w:tab/>
        <w:t>TIEKIMO IR VARTOJIMO SĄLYGOS AR APRIBOJIMAI</w:t>
      </w:r>
    </w:p>
    <w:p w14:paraId="6E12BFC0" w14:textId="77777777" w:rsidR="00537D4C" w:rsidRPr="00DE73B0" w:rsidRDefault="00537D4C" w:rsidP="00537D4C">
      <w:pPr>
        <w:ind w:right="1558"/>
        <w:rPr>
          <w:b/>
          <w:snapToGrid/>
          <w:szCs w:val="22"/>
          <w:lang w:val="lt-LT"/>
        </w:rPr>
      </w:pPr>
    </w:p>
    <w:p w14:paraId="60532235" w14:textId="77777777" w:rsidR="00537D4C" w:rsidRPr="00DE73B0" w:rsidRDefault="00537D4C" w:rsidP="00537D4C">
      <w:pPr>
        <w:ind w:left="567" w:hanging="567"/>
        <w:rPr>
          <w:b/>
          <w:snapToGrid/>
          <w:szCs w:val="22"/>
          <w:lang w:val="lt-LT"/>
        </w:rPr>
      </w:pPr>
      <w:r w:rsidRPr="00DE73B0">
        <w:rPr>
          <w:snapToGrid/>
          <w:szCs w:val="22"/>
          <w:lang w:val="lt-LT"/>
        </w:rPr>
        <w:br w:type="page"/>
      </w:r>
      <w:r w:rsidRPr="00DE73B0">
        <w:rPr>
          <w:b/>
          <w:snapToGrid/>
          <w:szCs w:val="22"/>
          <w:lang w:val="lt-LT"/>
        </w:rPr>
        <w:lastRenderedPageBreak/>
        <w:t>A.</w:t>
      </w:r>
      <w:r w:rsidRPr="00DE73B0">
        <w:rPr>
          <w:b/>
          <w:snapToGrid/>
          <w:szCs w:val="22"/>
          <w:lang w:val="lt-LT"/>
        </w:rPr>
        <w:tab/>
        <w:t>GAMINTOJAS (-AI), ATSAKINGAS (-I) UŽ SERIJŲ IŠLEIDIMĄ</w:t>
      </w:r>
    </w:p>
    <w:p w14:paraId="70543606" w14:textId="77777777" w:rsidR="00537D4C" w:rsidRPr="00DE73B0" w:rsidRDefault="00537D4C" w:rsidP="00537D4C">
      <w:pPr>
        <w:rPr>
          <w:snapToGrid/>
          <w:szCs w:val="22"/>
          <w:lang w:val="lt-LT"/>
        </w:rPr>
      </w:pPr>
    </w:p>
    <w:p w14:paraId="69A97E29" w14:textId="77777777" w:rsidR="00537D4C" w:rsidRPr="00DE73B0" w:rsidRDefault="00537D4C" w:rsidP="00537D4C">
      <w:pPr>
        <w:spacing w:line="240" w:lineRule="auto"/>
        <w:jc w:val="both"/>
        <w:rPr>
          <w:snapToGrid/>
          <w:szCs w:val="22"/>
          <w:lang w:val="lt-LT"/>
        </w:rPr>
      </w:pPr>
      <w:r w:rsidRPr="00DE73B0">
        <w:rPr>
          <w:snapToGrid/>
          <w:szCs w:val="22"/>
          <w:u w:val="single"/>
          <w:lang w:val="lt-LT"/>
        </w:rPr>
        <w:t>Gamintojo (-ų), atsakingo (-ų) už serijų išleidimą, pavadinimas (-ai) ir adresas (-ai)</w:t>
      </w:r>
    </w:p>
    <w:p w14:paraId="2659E002" w14:textId="77777777" w:rsidR="00537D4C" w:rsidRPr="00DE73B0" w:rsidRDefault="00537D4C" w:rsidP="00537D4C">
      <w:pPr>
        <w:rPr>
          <w:snapToGrid/>
          <w:szCs w:val="22"/>
          <w:lang w:val="lt-LT"/>
        </w:rPr>
      </w:pPr>
    </w:p>
    <w:p w14:paraId="60F382E4" w14:textId="77777777" w:rsidR="00537D4C" w:rsidRPr="00DE73B0" w:rsidRDefault="00537D4C" w:rsidP="00537D4C">
      <w:pPr>
        <w:rPr>
          <w:snapToGrid/>
          <w:szCs w:val="22"/>
          <w:lang w:val="lt-LT"/>
        </w:rPr>
      </w:pPr>
      <w:proofErr w:type="spellStart"/>
      <w:r w:rsidRPr="00DE73B0">
        <w:rPr>
          <w:snapToGrid/>
          <w:szCs w:val="22"/>
          <w:lang w:val="lt-LT"/>
        </w:rPr>
        <w:t>Orion</w:t>
      </w:r>
      <w:proofErr w:type="spellEnd"/>
      <w:r w:rsidRPr="00DE73B0">
        <w:rPr>
          <w:snapToGrid/>
          <w:szCs w:val="22"/>
          <w:lang w:val="lt-LT"/>
        </w:rPr>
        <w:t xml:space="preserve"> </w:t>
      </w:r>
      <w:proofErr w:type="spellStart"/>
      <w:r w:rsidRPr="00DE73B0">
        <w:rPr>
          <w:snapToGrid/>
          <w:szCs w:val="22"/>
          <w:lang w:val="lt-LT"/>
        </w:rPr>
        <w:t>Corporation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Pharma</w:t>
      </w:r>
    </w:p>
    <w:p w14:paraId="78F160AE" w14:textId="77777777" w:rsidR="00537D4C" w:rsidRPr="00DE73B0" w:rsidRDefault="00537D4C" w:rsidP="00537D4C">
      <w:pPr>
        <w:rPr>
          <w:snapToGrid/>
          <w:szCs w:val="22"/>
          <w:lang w:val="lt-LT"/>
        </w:rPr>
      </w:pPr>
      <w:proofErr w:type="spellStart"/>
      <w:r w:rsidRPr="00DE73B0">
        <w:rPr>
          <w:snapToGrid/>
          <w:szCs w:val="22"/>
          <w:lang w:val="lt-LT"/>
        </w:rPr>
        <w:t>Orionintie</w:t>
      </w:r>
      <w:proofErr w:type="spellEnd"/>
      <w:r w:rsidRPr="00DE73B0">
        <w:rPr>
          <w:snapToGrid/>
          <w:szCs w:val="22"/>
          <w:lang w:val="lt-LT"/>
        </w:rPr>
        <w:t xml:space="preserve"> 1</w:t>
      </w:r>
    </w:p>
    <w:p w14:paraId="5F16FD14" w14:textId="77777777" w:rsidR="00537D4C" w:rsidRPr="00DE73B0" w:rsidRDefault="00537D4C" w:rsidP="00537D4C">
      <w:pPr>
        <w:rPr>
          <w:snapToGrid/>
          <w:szCs w:val="22"/>
          <w:lang w:val="lt-LT"/>
        </w:rPr>
      </w:pPr>
      <w:r w:rsidRPr="00DE73B0">
        <w:rPr>
          <w:snapToGrid/>
          <w:szCs w:val="22"/>
          <w:lang w:val="lt-LT"/>
        </w:rPr>
        <w:t xml:space="preserve">FI-02200 </w:t>
      </w:r>
      <w:proofErr w:type="spellStart"/>
      <w:r w:rsidRPr="00DE73B0">
        <w:rPr>
          <w:snapToGrid/>
          <w:szCs w:val="22"/>
          <w:lang w:val="lt-LT"/>
        </w:rPr>
        <w:t>Espoo</w:t>
      </w:r>
      <w:proofErr w:type="spellEnd"/>
    </w:p>
    <w:p w14:paraId="0FF7CA80" w14:textId="77777777" w:rsidR="00537D4C" w:rsidRPr="00DE73B0" w:rsidRDefault="00537D4C" w:rsidP="00537D4C">
      <w:pPr>
        <w:rPr>
          <w:snapToGrid/>
          <w:szCs w:val="22"/>
          <w:lang w:val="lt-LT"/>
        </w:rPr>
      </w:pPr>
      <w:r w:rsidRPr="00DE73B0">
        <w:rPr>
          <w:snapToGrid/>
          <w:szCs w:val="22"/>
          <w:lang w:val="lt-LT"/>
        </w:rPr>
        <w:t>Suomija</w:t>
      </w:r>
    </w:p>
    <w:p w14:paraId="302048FF" w14:textId="77777777" w:rsidR="00537D4C" w:rsidRPr="00DE73B0" w:rsidRDefault="00537D4C" w:rsidP="00537D4C">
      <w:pPr>
        <w:rPr>
          <w:snapToGrid/>
          <w:szCs w:val="22"/>
          <w:lang w:val="lt-LT"/>
        </w:rPr>
      </w:pPr>
    </w:p>
    <w:p w14:paraId="619D36D3" w14:textId="77777777" w:rsidR="00537D4C" w:rsidRPr="00DE73B0" w:rsidRDefault="00537D4C" w:rsidP="00537D4C">
      <w:pPr>
        <w:rPr>
          <w:snapToGrid/>
          <w:szCs w:val="22"/>
          <w:lang w:val="lt-LT"/>
        </w:rPr>
      </w:pPr>
      <w:r w:rsidRPr="00DE73B0">
        <w:rPr>
          <w:snapToGrid/>
          <w:szCs w:val="22"/>
          <w:lang w:val="lt-LT"/>
        </w:rPr>
        <w:t>arba</w:t>
      </w:r>
    </w:p>
    <w:p w14:paraId="674D34D6" w14:textId="77777777" w:rsidR="00537D4C" w:rsidRPr="00DE73B0" w:rsidRDefault="00537D4C" w:rsidP="00537D4C">
      <w:pPr>
        <w:rPr>
          <w:snapToGrid/>
          <w:szCs w:val="22"/>
          <w:lang w:val="lt-LT"/>
        </w:rPr>
      </w:pPr>
    </w:p>
    <w:p w14:paraId="17F0DD12" w14:textId="77777777" w:rsidR="00537D4C" w:rsidRPr="00DE73B0" w:rsidRDefault="00537D4C" w:rsidP="00537D4C">
      <w:pPr>
        <w:rPr>
          <w:snapToGrid/>
          <w:szCs w:val="22"/>
          <w:lang w:val="lt-LT"/>
        </w:rPr>
      </w:pPr>
      <w:proofErr w:type="spellStart"/>
      <w:r w:rsidRPr="00DE73B0">
        <w:rPr>
          <w:snapToGrid/>
          <w:szCs w:val="22"/>
          <w:lang w:val="lt-LT"/>
        </w:rPr>
        <w:t>Orion</w:t>
      </w:r>
      <w:proofErr w:type="spellEnd"/>
      <w:r w:rsidRPr="00DE73B0">
        <w:rPr>
          <w:snapToGrid/>
          <w:szCs w:val="22"/>
          <w:lang w:val="lt-LT"/>
        </w:rPr>
        <w:t xml:space="preserve"> </w:t>
      </w:r>
      <w:proofErr w:type="spellStart"/>
      <w:r w:rsidRPr="00DE73B0">
        <w:rPr>
          <w:snapToGrid/>
          <w:szCs w:val="22"/>
          <w:lang w:val="lt-LT"/>
        </w:rPr>
        <w:t>Corporation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Pharma</w:t>
      </w:r>
    </w:p>
    <w:p w14:paraId="0E5DC187" w14:textId="77777777" w:rsidR="00537D4C" w:rsidRPr="00DE73B0" w:rsidRDefault="00537D4C" w:rsidP="00537D4C">
      <w:pPr>
        <w:rPr>
          <w:snapToGrid/>
          <w:szCs w:val="22"/>
          <w:lang w:val="lt-LT"/>
        </w:rPr>
      </w:pPr>
      <w:proofErr w:type="spellStart"/>
      <w:r w:rsidRPr="00DE73B0">
        <w:rPr>
          <w:snapToGrid/>
          <w:szCs w:val="22"/>
          <w:lang w:val="lt-LT"/>
        </w:rPr>
        <w:t>Joensuunkatu</w:t>
      </w:r>
      <w:proofErr w:type="spellEnd"/>
      <w:r w:rsidRPr="00DE73B0">
        <w:rPr>
          <w:snapToGrid/>
          <w:szCs w:val="22"/>
          <w:lang w:val="lt-LT"/>
        </w:rPr>
        <w:t xml:space="preserve"> 7</w:t>
      </w:r>
    </w:p>
    <w:p w14:paraId="3DD5FE2F" w14:textId="77777777" w:rsidR="00537D4C" w:rsidRPr="00DE73B0" w:rsidRDefault="00537D4C" w:rsidP="00537D4C">
      <w:pPr>
        <w:rPr>
          <w:snapToGrid/>
          <w:szCs w:val="22"/>
          <w:lang w:val="lt-LT"/>
        </w:rPr>
      </w:pPr>
      <w:r w:rsidRPr="00DE73B0">
        <w:rPr>
          <w:snapToGrid/>
          <w:szCs w:val="22"/>
          <w:lang w:val="lt-LT"/>
        </w:rPr>
        <w:t>FI-24100 Salo</w:t>
      </w:r>
    </w:p>
    <w:p w14:paraId="55851602" w14:textId="77777777" w:rsidR="00537D4C" w:rsidRPr="00DE73B0" w:rsidRDefault="00537D4C" w:rsidP="00537D4C">
      <w:pPr>
        <w:rPr>
          <w:snapToGrid/>
          <w:szCs w:val="22"/>
          <w:lang w:val="lt-LT"/>
        </w:rPr>
      </w:pPr>
      <w:r w:rsidRPr="00DE73B0">
        <w:rPr>
          <w:snapToGrid/>
          <w:szCs w:val="22"/>
          <w:lang w:val="lt-LT"/>
        </w:rPr>
        <w:t>Suomija</w:t>
      </w:r>
    </w:p>
    <w:p w14:paraId="6DAA28C2" w14:textId="77777777" w:rsidR="00537D4C" w:rsidRPr="00DE73B0" w:rsidRDefault="00537D4C" w:rsidP="00537D4C">
      <w:pPr>
        <w:rPr>
          <w:snapToGrid/>
          <w:szCs w:val="22"/>
          <w:lang w:val="lt-LT"/>
        </w:rPr>
      </w:pPr>
    </w:p>
    <w:p w14:paraId="33EA991B" w14:textId="77777777" w:rsidR="00537D4C" w:rsidRPr="00DE73B0" w:rsidRDefault="00537D4C" w:rsidP="00537D4C">
      <w:pPr>
        <w:spacing w:line="240" w:lineRule="auto"/>
        <w:jc w:val="both"/>
        <w:rPr>
          <w:snapToGrid/>
          <w:szCs w:val="22"/>
          <w:lang w:val="lt-LT"/>
        </w:rPr>
      </w:pPr>
      <w:r w:rsidRPr="00DE73B0">
        <w:rPr>
          <w:snapToGrid/>
          <w:szCs w:val="22"/>
          <w:lang w:val="lt-LT"/>
        </w:rPr>
        <w:t>Su pakuote pateikiamame lapelyje nurodomas gamintojo, atsakingo už konkrečios serijos išleidimą, pavadinimas ir adresas.</w:t>
      </w:r>
    </w:p>
    <w:p w14:paraId="4A0079C0" w14:textId="77777777" w:rsidR="00537D4C" w:rsidRPr="00DE73B0" w:rsidRDefault="00537D4C" w:rsidP="00537D4C">
      <w:pPr>
        <w:rPr>
          <w:snapToGrid/>
          <w:szCs w:val="22"/>
          <w:lang w:val="lt-LT"/>
        </w:rPr>
      </w:pPr>
    </w:p>
    <w:p w14:paraId="0F4B8588" w14:textId="77777777" w:rsidR="00537D4C" w:rsidRPr="00DE73B0" w:rsidRDefault="00537D4C" w:rsidP="00537D4C">
      <w:pPr>
        <w:rPr>
          <w:snapToGrid/>
          <w:szCs w:val="22"/>
          <w:lang w:val="lt-LT"/>
        </w:rPr>
      </w:pPr>
    </w:p>
    <w:p w14:paraId="5F4E7085" w14:textId="77777777" w:rsidR="00537D4C" w:rsidRPr="00DE73B0" w:rsidRDefault="00537D4C" w:rsidP="00537D4C">
      <w:pPr>
        <w:spacing w:line="240" w:lineRule="auto"/>
        <w:ind w:left="567" w:hanging="567"/>
        <w:rPr>
          <w:snapToGrid/>
          <w:szCs w:val="22"/>
          <w:lang w:val="lt-LT"/>
        </w:rPr>
      </w:pPr>
      <w:r w:rsidRPr="00DE73B0">
        <w:rPr>
          <w:b/>
          <w:snapToGrid/>
          <w:szCs w:val="22"/>
          <w:lang w:val="lt-LT"/>
        </w:rPr>
        <w:t>B.</w:t>
      </w:r>
      <w:r w:rsidRPr="00DE73B0">
        <w:rPr>
          <w:b/>
          <w:snapToGrid/>
          <w:szCs w:val="22"/>
          <w:lang w:val="lt-LT"/>
        </w:rPr>
        <w:tab/>
        <w:t>TIEKIMO IR VARTOJIMO SĄLYGOS AR APRIBOJIMAI</w:t>
      </w:r>
    </w:p>
    <w:p w14:paraId="5F3F8E68" w14:textId="77777777" w:rsidR="00537D4C" w:rsidRPr="00DE73B0" w:rsidRDefault="00537D4C" w:rsidP="00537D4C">
      <w:pPr>
        <w:rPr>
          <w:snapToGrid/>
          <w:szCs w:val="22"/>
          <w:lang w:val="lt-LT"/>
        </w:rPr>
      </w:pPr>
    </w:p>
    <w:p w14:paraId="76175BF1" w14:textId="69637DBB" w:rsidR="00537D4C" w:rsidRPr="00801B5C" w:rsidRDefault="00537D4C" w:rsidP="00840E05">
      <w:pPr>
        <w:rPr>
          <w:snapToGrid/>
          <w:szCs w:val="22"/>
          <w:lang w:val="lt-LT"/>
        </w:rPr>
        <w:sectPr w:rsidR="00537D4C" w:rsidRPr="00801B5C" w:rsidSect="00BD7D2F">
          <w:headerReference w:type="default" r:id="rId12"/>
          <w:footerReference w:type="default" r:id="rId13"/>
          <w:pgSz w:w="11906" w:h="16838" w:code="9"/>
          <w:pgMar w:top="1134" w:right="1418" w:bottom="1134" w:left="1418" w:header="737" w:footer="737" w:gutter="0"/>
          <w:pgNumType w:start="1" w:chapStyle="1"/>
          <w:cols w:space="1296"/>
          <w:titlePg/>
          <w:docGrid w:linePitch="360"/>
        </w:sectPr>
      </w:pPr>
      <w:r w:rsidRPr="00DE73B0">
        <w:rPr>
          <w:snapToGrid/>
          <w:szCs w:val="22"/>
          <w:lang w:val="lt-LT"/>
        </w:rPr>
        <w:t>Receptinis vaistinis preparatas.</w:t>
      </w:r>
    </w:p>
    <w:p w14:paraId="65A29165" w14:textId="77777777" w:rsidR="00F54B5E" w:rsidRPr="00DE73B0" w:rsidRDefault="00F54B5E" w:rsidP="00F54B5E">
      <w:pPr>
        <w:rPr>
          <w:snapToGrid/>
          <w:szCs w:val="22"/>
          <w:lang w:val="lt-LT"/>
        </w:rPr>
      </w:pPr>
    </w:p>
    <w:p w14:paraId="28B0CD0C" w14:textId="77777777" w:rsidR="00F54B5E" w:rsidRPr="00DE73B0" w:rsidRDefault="00F54B5E" w:rsidP="00F54B5E">
      <w:pPr>
        <w:rPr>
          <w:snapToGrid/>
          <w:szCs w:val="22"/>
          <w:lang w:val="lt-LT"/>
        </w:rPr>
      </w:pPr>
    </w:p>
    <w:p w14:paraId="21B71AC8" w14:textId="77777777" w:rsidR="00F54B5E" w:rsidRPr="00DE73B0" w:rsidRDefault="00F54B5E" w:rsidP="00F54B5E">
      <w:pPr>
        <w:rPr>
          <w:snapToGrid/>
          <w:szCs w:val="22"/>
          <w:lang w:val="lt-LT"/>
        </w:rPr>
      </w:pPr>
    </w:p>
    <w:p w14:paraId="088B20D5" w14:textId="77777777" w:rsidR="00F54B5E" w:rsidRPr="00DE73B0" w:rsidRDefault="00F54B5E" w:rsidP="00F54B5E">
      <w:pPr>
        <w:rPr>
          <w:snapToGrid/>
          <w:szCs w:val="22"/>
          <w:lang w:val="lt-LT"/>
        </w:rPr>
      </w:pPr>
    </w:p>
    <w:p w14:paraId="5C774B5E" w14:textId="77777777" w:rsidR="00F54B5E" w:rsidRPr="00DE73B0" w:rsidRDefault="00F54B5E" w:rsidP="00F54B5E">
      <w:pPr>
        <w:rPr>
          <w:snapToGrid/>
          <w:szCs w:val="22"/>
          <w:lang w:val="lt-LT"/>
        </w:rPr>
      </w:pPr>
    </w:p>
    <w:p w14:paraId="679333A2" w14:textId="77777777" w:rsidR="00F54B5E" w:rsidRPr="00DE73B0" w:rsidRDefault="00F54B5E" w:rsidP="00F54B5E">
      <w:pPr>
        <w:rPr>
          <w:snapToGrid/>
          <w:szCs w:val="22"/>
          <w:lang w:val="lt-LT"/>
        </w:rPr>
      </w:pPr>
    </w:p>
    <w:p w14:paraId="1530A991" w14:textId="77777777" w:rsidR="00F54B5E" w:rsidRPr="00DE73B0" w:rsidRDefault="00F54B5E" w:rsidP="00F54B5E">
      <w:pPr>
        <w:rPr>
          <w:snapToGrid/>
          <w:szCs w:val="22"/>
          <w:lang w:val="lt-LT"/>
        </w:rPr>
      </w:pPr>
    </w:p>
    <w:p w14:paraId="06E5DFBE" w14:textId="77777777" w:rsidR="00F54B5E" w:rsidRPr="00DE73B0" w:rsidRDefault="00F54B5E" w:rsidP="00F54B5E">
      <w:pPr>
        <w:rPr>
          <w:snapToGrid/>
          <w:szCs w:val="22"/>
          <w:lang w:val="lt-LT"/>
        </w:rPr>
      </w:pPr>
    </w:p>
    <w:p w14:paraId="3BC53B1D" w14:textId="77777777" w:rsidR="00F54B5E" w:rsidRPr="00DE73B0" w:rsidRDefault="00F54B5E" w:rsidP="00F54B5E">
      <w:pPr>
        <w:rPr>
          <w:snapToGrid/>
          <w:szCs w:val="22"/>
          <w:lang w:val="lt-LT"/>
        </w:rPr>
      </w:pPr>
    </w:p>
    <w:p w14:paraId="18799F21" w14:textId="77777777" w:rsidR="00F54B5E" w:rsidRPr="00DE73B0" w:rsidRDefault="00F54B5E" w:rsidP="00F54B5E">
      <w:pPr>
        <w:rPr>
          <w:snapToGrid/>
          <w:szCs w:val="22"/>
          <w:lang w:val="lt-LT"/>
        </w:rPr>
      </w:pPr>
    </w:p>
    <w:p w14:paraId="0CDA756E" w14:textId="77777777" w:rsidR="00F54B5E" w:rsidRPr="00DE73B0" w:rsidRDefault="00F54B5E" w:rsidP="00F54B5E">
      <w:pPr>
        <w:rPr>
          <w:snapToGrid/>
          <w:szCs w:val="22"/>
          <w:lang w:val="lt-LT"/>
        </w:rPr>
      </w:pPr>
    </w:p>
    <w:p w14:paraId="33D7B888" w14:textId="77777777" w:rsidR="00F54B5E" w:rsidRPr="00DE73B0" w:rsidRDefault="00F54B5E" w:rsidP="00F54B5E">
      <w:pPr>
        <w:rPr>
          <w:snapToGrid/>
          <w:szCs w:val="22"/>
          <w:lang w:val="lt-LT"/>
        </w:rPr>
      </w:pPr>
    </w:p>
    <w:p w14:paraId="75CEFC64" w14:textId="77777777" w:rsidR="00F54B5E" w:rsidRPr="00DE73B0" w:rsidRDefault="00F54B5E" w:rsidP="00F54B5E">
      <w:pPr>
        <w:rPr>
          <w:snapToGrid/>
          <w:szCs w:val="22"/>
          <w:lang w:val="lt-LT"/>
        </w:rPr>
      </w:pPr>
    </w:p>
    <w:p w14:paraId="20B57101" w14:textId="77777777" w:rsidR="00F54B5E" w:rsidRPr="00DE73B0" w:rsidRDefault="00F54B5E" w:rsidP="00F54B5E">
      <w:pPr>
        <w:rPr>
          <w:snapToGrid/>
          <w:szCs w:val="22"/>
          <w:lang w:val="lt-LT"/>
        </w:rPr>
      </w:pPr>
    </w:p>
    <w:p w14:paraId="6BBD03C2" w14:textId="77777777" w:rsidR="00F54B5E" w:rsidRPr="00DE73B0" w:rsidRDefault="00F54B5E" w:rsidP="00F54B5E">
      <w:pPr>
        <w:rPr>
          <w:snapToGrid/>
          <w:szCs w:val="22"/>
          <w:lang w:val="lt-LT"/>
        </w:rPr>
      </w:pPr>
    </w:p>
    <w:p w14:paraId="4D4625DB" w14:textId="77777777" w:rsidR="00F54B5E" w:rsidRPr="00DE73B0" w:rsidRDefault="00F54B5E" w:rsidP="00F54B5E">
      <w:pPr>
        <w:rPr>
          <w:b/>
          <w:snapToGrid/>
          <w:szCs w:val="22"/>
          <w:lang w:val="lt-LT"/>
        </w:rPr>
      </w:pPr>
    </w:p>
    <w:p w14:paraId="1727307B" w14:textId="77777777" w:rsidR="00F54B5E" w:rsidRPr="00DE73B0" w:rsidRDefault="00F54B5E" w:rsidP="00F54B5E">
      <w:pPr>
        <w:rPr>
          <w:b/>
          <w:snapToGrid/>
          <w:szCs w:val="22"/>
          <w:lang w:val="lt-LT"/>
        </w:rPr>
      </w:pPr>
    </w:p>
    <w:p w14:paraId="557BA411" w14:textId="77777777" w:rsidR="00F54B5E" w:rsidRPr="00DE73B0" w:rsidRDefault="00F54B5E" w:rsidP="00F54B5E">
      <w:pPr>
        <w:rPr>
          <w:b/>
          <w:snapToGrid/>
          <w:szCs w:val="22"/>
          <w:lang w:val="lt-LT"/>
        </w:rPr>
      </w:pPr>
    </w:p>
    <w:p w14:paraId="035201A9" w14:textId="77777777" w:rsidR="00F54B5E" w:rsidRPr="00DE73B0" w:rsidRDefault="00F54B5E" w:rsidP="00F54B5E">
      <w:pPr>
        <w:rPr>
          <w:b/>
          <w:snapToGrid/>
          <w:szCs w:val="22"/>
          <w:lang w:val="lt-LT"/>
        </w:rPr>
      </w:pPr>
    </w:p>
    <w:p w14:paraId="7C166FEE" w14:textId="77777777" w:rsidR="00F54B5E" w:rsidRPr="00DE73B0" w:rsidRDefault="00F54B5E" w:rsidP="00F54B5E">
      <w:pPr>
        <w:rPr>
          <w:b/>
          <w:snapToGrid/>
          <w:szCs w:val="22"/>
          <w:lang w:val="lt-LT"/>
        </w:rPr>
      </w:pPr>
    </w:p>
    <w:p w14:paraId="03D0FEDE" w14:textId="77777777" w:rsidR="00F54B5E" w:rsidRPr="00DE73B0" w:rsidRDefault="00F54B5E" w:rsidP="00F54B5E">
      <w:pPr>
        <w:rPr>
          <w:b/>
          <w:snapToGrid/>
          <w:szCs w:val="22"/>
          <w:lang w:val="lt-LT"/>
        </w:rPr>
      </w:pPr>
    </w:p>
    <w:p w14:paraId="03CE495E" w14:textId="77777777" w:rsidR="00F54B5E" w:rsidRPr="00DE73B0" w:rsidRDefault="00F54B5E" w:rsidP="00F54B5E">
      <w:pPr>
        <w:keepNext/>
        <w:spacing w:line="240" w:lineRule="auto"/>
        <w:jc w:val="center"/>
        <w:outlineLvl w:val="1"/>
        <w:rPr>
          <w:b/>
          <w:snapToGrid/>
          <w:szCs w:val="22"/>
          <w:lang w:val="lt-LT" w:eastAsia="x-none"/>
        </w:rPr>
      </w:pPr>
      <w:r w:rsidRPr="00DE73B0">
        <w:rPr>
          <w:b/>
          <w:bCs/>
          <w:iCs/>
          <w:snapToGrid/>
          <w:szCs w:val="22"/>
          <w:lang w:val="lt-LT" w:eastAsia="x-none"/>
        </w:rPr>
        <w:t>III PRIEDAS</w:t>
      </w:r>
    </w:p>
    <w:p w14:paraId="1BE14FE7" w14:textId="77777777" w:rsidR="00F54B5E" w:rsidRPr="00DE73B0" w:rsidRDefault="00F54B5E" w:rsidP="00F54B5E">
      <w:pPr>
        <w:rPr>
          <w:snapToGrid/>
          <w:szCs w:val="22"/>
          <w:lang w:val="lt-LT"/>
        </w:rPr>
      </w:pPr>
    </w:p>
    <w:p w14:paraId="2DC2FF9A" w14:textId="77777777" w:rsidR="00F54B5E" w:rsidRPr="00DE73B0" w:rsidRDefault="00F54B5E" w:rsidP="00F54B5E">
      <w:pPr>
        <w:keepNext/>
        <w:spacing w:line="240" w:lineRule="auto"/>
        <w:jc w:val="center"/>
        <w:outlineLvl w:val="1"/>
        <w:rPr>
          <w:b/>
          <w:snapToGrid/>
          <w:szCs w:val="22"/>
          <w:lang w:val="lt-LT" w:eastAsia="x-none"/>
        </w:rPr>
      </w:pPr>
      <w:r w:rsidRPr="00DE73B0">
        <w:rPr>
          <w:b/>
          <w:bCs/>
          <w:iCs/>
          <w:snapToGrid/>
          <w:szCs w:val="22"/>
          <w:lang w:val="lt-LT" w:eastAsia="x-none"/>
        </w:rPr>
        <w:t>ŽENKLINIMAS IR PAKUOTĖS LAPELIS</w:t>
      </w:r>
    </w:p>
    <w:p w14:paraId="2CD470A4" w14:textId="77777777" w:rsidR="00F54B5E" w:rsidRPr="00DE73B0" w:rsidRDefault="00F54B5E" w:rsidP="00F54B5E">
      <w:pPr>
        <w:rPr>
          <w:snapToGrid/>
          <w:szCs w:val="22"/>
          <w:lang w:val="lt-LT"/>
        </w:rPr>
      </w:pPr>
      <w:r w:rsidRPr="00DE73B0">
        <w:rPr>
          <w:snapToGrid/>
          <w:szCs w:val="22"/>
          <w:lang w:val="lt-LT"/>
        </w:rPr>
        <w:br w:type="page"/>
      </w:r>
    </w:p>
    <w:p w14:paraId="6CF2182B" w14:textId="77777777" w:rsidR="00F54B5E" w:rsidRPr="00DE73B0" w:rsidRDefault="00F54B5E" w:rsidP="00F54B5E">
      <w:pPr>
        <w:rPr>
          <w:snapToGrid/>
          <w:szCs w:val="22"/>
          <w:lang w:val="lt-LT"/>
        </w:rPr>
      </w:pPr>
    </w:p>
    <w:p w14:paraId="1E962C99" w14:textId="77777777" w:rsidR="00F54B5E" w:rsidRPr="00DE73B0" w:rsidRDefault="00F54B5E" w:rsidP="00F54B5E">
      <w:pPr>
        <w:rPr>
          <w:snapToGrid/>
          <w:szCs w:val="22"/>
          <w:lang w:val="lt-LT"/>
        </w:rPr>
      </w:pPr>
    </w:p>
    <w:p w14:paraId="0239B08B" w14:textId="77777777" w:rsidR="00F54B5E" w:rsidRPr="00DE73B0" w:rsidRDefault="00F54B5E" w:rsidP="00F54B5E">
      <w:pPr>
        <w:rPr>
          <w:snapToGrid/>
          <w:szCs w:val="22"/>
          <w:lang w:val="lt-LT"/>
        </w:rPr>
      </w:pPr>
    </w:p>
    <w:p w14:paraId="7A36787E" w14:textId="77777777" w:rsidR="00F54B5E" w:rsidRPr="00DE73B0" w:rsidRDefault="00F54B5E" w:rsidP="00F54B5E">
      <w:pPr>
        <w:rPr>
          <w:snapToGrid/>
          <w:szCs w:val="22"/>
          <w:lang w:val="lt-LT"/>
        </w:rPr>
      </w:pPr>
    </w:p>
    <w:p w14:paraId="16B97C3B" w14:textId="77777777" w:rsidR="00F54B5E" w:rsidRPr="00DE73B0" w:rsidRDefault="00F54B5E" w:rsidP="00F54B5E">
      <w:pPr>
        <w:rPr>
          <w:snapToGrid/>
          <w:szCs w:val="22"/>
          <w:lang w:val="lt-LT"/>
        </w:rPr>
      </w:pPr>
    </w:p>
    <w:p w14:paraId="64DF909D" w14:textId="77777777" w:rsidR="00F54B5E" w:rsidRPr="00DE73B0" w:rsidRDefault="00F54B5E" w:rsidP="00F54B5E">
      <w:pPr>
        <w:rPr>
          <w:snapToGrid/>
          <w:szCs w:val="22"/>
          <w:lang w:val="lt-LT"/>
        </w:rPr>
      </w:pPr>
    </w:p>
    <w:p w14:paraId="6FBBC52D" w14:textId="77777777" w:rsidR="00F54B5E" w:rsidRPr="00DE73B0" w:rsidRDefault="00F54B5E" w:rsidP="00F54B5E">
      <w:pPr>
        <w:rPr>
          <w:snapToGrid/>
          <w:szCs w:val="22"/>
          <w:lang w:val="lt-LT"/>
        </w:rPr>
      </w:pPr>
    </w:p>
    <w:p w14:paraId="11885001" w14:textId="77777777" w:rsidR="00F54B5E" w:rsidRPr="00DE73B0" w:rsidRDefault="00F54B5E" w:rsidP="00F54B5E">
      <w:pPr>
        <w:rPr>
          <w:snapToGrid/>
          <w:szCs w:val="22"/>
          <w:lang w:val="lt-LT"/>
        </w:rPr>
      </w:pPr>
    </w:p>
    <w:p w14:paraId="3571E532" w14:textId="77777777" w:rsidR="00F54B5E" w:rsidRPr="00DE73B0" w:rsidRDefault="00F54B5E" w:rsidP="00F54B5E">
      <w:pPr>
        <w:rPr>
          <w:snapToGrid/>
          <w:szCs w:val="22"/>
          <w:lang w:val="lt-LT"/>
        </w:rPr>
      </w:pPr>
    </w:p>
    <w:p w14:paraId="6D7276CB" w14:textId="77777777" w:rsidR="00F54B5E" w:rsidRPr="00DE73B0" w:rsidRDefault="00F54B5E" w:rsidP="00F54B5E">
      <w:pPr>
        <w:rPr>
          <w:snapToGrid/>
          <w:szCs w:val="22"/>
          <w:lang w:val="lt-LT"/>
        </w:rPr>
      </w:pPr>
    </w:p>
    <w:p w14:paraId="5B443C76" w14:textId="77777777" w:rsidR="00F54B5E" w:rsidRPr="00DE73B0" w:rsidRDefault="00F54B5E" w:rsidP="00F54B5E">
      <w:pPr>
        <w:rPr>
          <w:snapToGrid/>
          <w:szCs w:val="22"/>
          <w:lang w:val="lt-LT"/>
        </w:rPr>
      </w:pPr>
    </w:p>
    <w:p w14:paraId="63D0584D" w14:textId="77777777" w:rsidR="00F54B5E" w:rsidRPr="00DE73B0" w:rsidRDefault="00F54B5E" w:rsidP="00F54B5E">
      <w:pPr>
        <w:rPr>
          <w:snapToGrid/>
          <w:szCs w:val="22"/>
          <w:lang w:val="lt-LT"/>
        </w:rPr>
      </w:pPr>
    </w:p>
    <w:p w14:paraId="4AD86F38" w14:textId="77777777" w:rsidR="00F54B5E" w:rsidRPr="00DE73B0" w:rsidRDefault="00F54B5E" w:rsidP="00F54B5E">
      <w:pPr>
        <w:rPr>
          <w:snapToGrid/>
          <w:szCs w:val="22"/>
          <w:lang w:val="lt-LT"/>
        </w:rPr>
      </w:pPr>
    </w:p>
    <w:p w14:paraId="6C2F8ABD" w14:textId="77777777" w:rsidR="00F54B5E" w:rsidRPr="00DE73B0" w:rsidRDefault="00F54B5E" w:rsidP="00F54B5E">
      <w:pPr>
        <w:rPr>
          <w:snapToGrid/>
          <w:szCs w:val="22"/>
          <w:lang w:val="lt-LT"/>
        </w:rPr>
      </w:pPr>
    </w:p>
    <w:p w14:paraId="76EA54DD" w14:textId="77777777" w:rsidR="00F54B5E" w:rsidRPr="00DE73B0" w:rsidRDefault="00F54B5E" w:rsidP="00F54B5E">
      <w:pPr>
        <w:rPr>
          <w:snapToGrid/>
          <w:szCs w:val="22"/>
          <w:lang w:val="lt-LT"/>
        </w:rPr>
      </w:pPr>
    </w:p>
    <w:p w14:paraId="16C6AB2F" w14:textId="77777777" w:rsidR="00F54B5E" w:rsidRPr="00DE73B0" w:rsidRDefault="00F54B5E" w:rsidP="00F54B5E">
      <w:pPr>
        <w:rPr>
          <w:snapToGrid/>
          <w:szCs w:val="22"/>
          <w:lang w:val="lt-LT"/>
        </w:rPr>
      </w:pPr>
    </w:p>
    <w:p w14:paraId="5EA1D827" w14:textId="77777777" w:rsidR="00F54B5E" w:rsidRPr="00DE73B0" w:rsidRDefault="00F54B5E" w:rsidP="00F54B5E">
      <w:pPr>
        <w:rPr>
          <w:snapToGrid/>
          <w:szCs w:val="22"/>
          <w:lang w:val="lt-LT"/>
        </w:rPr>
      </w:pPr>
    </w:p>
    <w:p w14:paraId="01EE4536" w14:textId="77777777" w:rsidR="00F54B5E" w:rsidRPr="00DE73B0" w:rsidRDefault="00F54B5E" w:rsidP="00F54B5E">
      <w:pPr>
        <w:rPr>
          <w:snapToGrid/>
          <w:szCs w:val="22"/>
          <w:lang w:val="lt-LT"/>
        </w:rPr>
      </w:pPr>
    </w:p>
    <w:p w14:paraId="2CE1D174" w14:textId="77777777" w:rsidR="00F54B5E" w:rsidRPr="00DE73B0" w:rsidRDefault="00F54B5E" w:rsidP="00F54B5E">
      <w:pPr>
        <w:rPr>
          <w:snapToGrid/>
          <w:szCs w:val="22"/>
          <w:lang w:val="lt-LT"/>
        </w:rPr>
      </w:pPr>
    </w:p>
    <w:p w14:paraId="6E2D28C1" w14:textId="77777777" w:rsidR="00F54B5E" w:rsidRPr="00DE73B0" w:rsidRDefault="00F54B5E" w:rsidP="00F54B5E">
      <w:pPr>
        <w:rPr>
          <w:snapToGrid/>
          <w:szCs w:val="22"/>
          <w:lang w:val="lt-LT"/>
        </w:rPr>
      </w:pPr>
    </w:p>
    <w:p w14:paraId="55816E3F" w14:textId="77777777" w:rsidR="00F54B5E" w:rsidRPr="00DE73B0" w:rsidRDefault="00F54B5E" w:rsidP="00F54B5E">
      <w:pPr>
        <w:rPr>
          <w:snapToGrid/>
          <w:szCs w:val="22"/>
          <w:lang w:val="lt-LT"/>
        </w:rPr>
      </w:pPr>
    </w:p>
    <w:p w14:paraId="616F43B9" w14:textId="77777777" w:rsidR="00F54B5E" w:rsidRPr="00DE73B0" w:rsidRDefault="00F54B5E" w:rsidP="00F54B5E">
      <w:pPr>
        <w:rPr>
          <w:snapToGrid/>
          <w:szCs w:val="22"/>
          <w:lang w:val="lt-LT"/>
        </w:rPr>
      </w:pPr>
    </w:p>
    <w:p w14:paraId="0485EC13" w14:textId="77777777" w:rsidR="00F54B5E" w:rsidRPr="00DE73B0" w:rsidRDefault="00F54B5E" w:rsidP="00F54B5E">
      <w:pPr>
        <w:keepNext/>
        <w:spacing w:line="240" w:lineRule="auto"/>
        <w:jc w:val="center"/>
        <w:outlineLvl w:val="1"/>
        <w:rPr>
          <w:b/>
          <w:snapToGrid/>
          <w:szCs w:val="22"/>
          <w:lang w:val="lt-LT" w:eastAsia="x-none"/>
        </w:rPr>
      </w:pPr>
      <w:r w:rsidRPr="00DE73B0">
        <w:rPr>
          <w:b/>
          <w:bCs/>
          <w:iCs/>
          <w:snapToGrid/>
          <w:szCs w:val="22"/>
          <w:lang w:val="lt-LT" w:eastAsia="x-none"/>
        </w:rPr>
        <w:t>A. ŽENKLINIMAS</w:t>
      </w:r>
    </w:p>
    <w:p w14:paraId="20BE3C8B" w14:textId="77777777" w:rsidR="00F54B5E" w:rsidRPr="00DE73B0" w:rsidRDefault="00F54B5E" w:rsidP="00F54B5E">
      <w:pPr>
        <w:rPr>
          <w:snapToGrid/>
          <w:szCs w:val="22"/>
          <w:lang w:val="lt-LT"/>
        </w:rPr>
      </w:pPr>
      <w:r w:rsidRPr="00DE73B0">
        <w:rPr>
          <w:snapToGrid/>
          <w:szCs w:val="22"/>
          <w:lang w:val="lt-LT"/>
        </w:rPr>
        <w:br w:type="page"/>
      </w:r>
    </w:p>
    <w:p w14:paraId="3D255758"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INFORMACIJA ANT IŠORINĖS IR VIDINĖS PAKUOTĖS</w:t>
      </w:r>
    </w:p>
    <w:p w14:paraId="5C94A34F"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b/>
          <w:snapToGrid/>
          <w:szCs w:val="22"/>
          <w:lang w:val="lt-LT"/>
        </w:rPr>
      </w:pPr>
    </w:p>
    <w:p w14:paraId="4D49ED75"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KARTONO DĖŽUTĖ IR ETIKETĖ</w:t>
      </w:r>
    </w:p>
    <w:p w14:paraId="28278097" w14:textId="77777777" w:rsidR="00F54B5E" w:rsidRPr="00DE73B0" w:rsidRDefault="00F54B5E" w:rsidP="00F54B5E">
      <w:pPr>
        <w:rPr>
          <w:snapToGrid/>
          <w:szCs w:val="22"/>
          <w:lang w:val="lt-LT"/>
        </w:rPr>
      </w:pPr>
    </w:p>
    <w:p w14:paraId="0E7CE797" w14:textId="77777777" w:rsidR="00F54B5E" w:rsidRPr="00DE73B0" w:rsidRDefault="00F54B5E" w:rsidP="00F54B5E">
      <w:pPr>
        <w:rPr>
          <w:snapToGrid/>
          <w:szCs w:val="22"/>
          <w:lang w:val="lt-LT"/>
        </w:rPr>
      </w:pPr>
    </w:p>
    <w:p w14:paraId="68CD5150"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1.</w:t>
      </w:r>
      <w:r w:rsidRPr="00DE73B0">
        <w:rPr>
          <w:b/>
          <w:snapToGrid/>
          <w:szCs w:val="22"/>
          <w:lang w:val="lt-LT"/>
        </w:rPr>
        <w:tab/>
      </w:r>
      <w:r w:rsidRPr="00DE73B0">
        <w:rPr>
          <w:b/>
          <w:caps/>
          <w:snapToGrid/>
          <w:szCs w:val="22"/>
          <w:lang w:val="lt-LT"/>
        </w:rPr>
        <w:t>VAISTINIO</w:t>
      </w:r>
      <w:r w:rsidRPr="00DE73B0">
        <w:rPr>
          <w:b/>
          <w:snapToGrid/>
          <w:szCs w:val="22"/>
          <w:lang w:val="lt-LT"/>
        </w:rPr>
        <w:t xml:space="preserve"> PREPARATO PAVADINIMAS</w:t>
      </w:r>
    </w:p>
    <w:p w14:paraId="27B55284" w14:textId="77777777" w:rsidR="00F54B5E" w:rsidRPr="00DE73B0" w:rsidRDefault="00F54B5E" w:rsidP="00F54B5E">
      <w:pPr>
        <w:rPr>
          <w:snapToGrid/>
          <w:szCs w:val="22"/>
          <w:lang w:val="lt-LT"/>
        </w:rPr>
      </w:pPr>
    </w:p>
    <w:p w14:paraId="722B4D5E" w14:textId="77777777" w:rsidR="00F54B5E" w:rsidRPr="00DE73B0" w:rsidRDefault="00F54B5E" w:rsidP="00F54B5E">
      <w:pPr>
        <w:widowControl w:val="0"/>
        <w:spacing w:line="240" w:lineRule="auto"/>
        <w:rPr>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300 mg kietosios kapsulės</w:t>
      </w:r>
    </w:p>
    <w:p w14:paraId="024410EE" w14:textId="77777777" w:rsidR="00F54B5E" w:rsidRPr="00DE73B0" w:rsidRDefault="00F54B5E" w:rsidP="00F54B5E">
      <w:pPr>
        <w:widowControl w:val="0"/>
        <w:spacing w:line="240" w:lineRule="auto"/>
        <w:rPr>
          <w:snapToGrid/>
          <w:szCs w:val="22"/>
          <w:lang w:val="lt-LT"/>
        </w:rPr>
      </w:pPr>
      <w:proofErr w:type="spellStart"/>
      <w:r w:rsidRPr="00DE73B0">
        <w:rPr>
          <w:snapToGrid/>
          <w:szCs w:val="22"/>
          <w:highlight w:val="lightGray"/>
          <w:lang w:val="lt-LT"/>
        </w:rPr>
        <w:t>Gabapentin</w:t>
      </w:r>
      <w:proofErr w:type="spellEnd"/>
      <w:r w:rsidRPr="00DE73B0">
        <w:rPr>
          <w:snapToGrid/>
          <w:szCs w:val="22"/>
          <w:highlight w:val="lightGray"/>
          <w:lang w:val="lt-LT"/>
        </w:rPr>
        <w:t xml:space="preserve"> </w:t>
      </w:r>
      <w:proofErr w:type="spellStart"/>
      <w:r w:rsidRPr="00DE73B0">
        <w:rPr>
          <w:snapToGrid/>
          <w:szCs w:val="22"/>
          <w:highlight w:val="lightGray"/>
          <w:lang w:val="lt-LT"/>
        </w:rPr>
        <w:t>Orion</w:t>
      </w:r>
      <w:proofErr w:type="spellEnd"/>
      <w:r w:rsidRPr="00DE73B0">
        <w:rPr>
          <w:snapToGrid/>
          <w:szCs w:val="22"/>
          <w:highlight w:val="lightGray"/>
          <w:lang w:val="lt-LT"/>
        </w:rPr>
        <w:t xml:space="preserve"> 400 mg kietosios kapsulės</w:t>
      </w:r>
    </w:p>
    <w:p w14:paraId="084A1EA8" w14:textId="77777777" w:rsidR="00F54B5E" w:rsidRPr="00DE73B0" w:rsidRDefault="00F54B5E" w:rsidP="00F54B5E">
      <w:pPr>
        <w:rPr>
          <w:snapToGrid/>
          <w:szCs w:val="22"/>
          <w:lang w:val="lt-LT"/>
        </w:rPr>
      </w:pPr>
    </w:p>
    <w:p w14:paraId="1E86BC3F" w14:textId="77777777" w:rsidR="00F54B5E" w:rsidRPr="00DE73B0" w:rsidRDefault="00F54B5E" w:rsidP="00F54B5E">
      <w:pPr>
        <w:rPr>
          <w:i/>
          <w:iCs/>
          <w:snapToGrid/>
          <w:szCs w:val="22"/>
          <w:lang w:val="lt-LT"/>
        </w:rPr>
      </w:pPr>
      <w:proofErr w:type="spellStart"/>
      <w:r w:rsidRPr="00DE73B0">
        <w:rPr>
          <w:i/>
          <w:iCs/>
          <w:snapToGrid/>
          <w:szCs w:val="22"/>
          <w:lang w:val="lt-LT"/>
        </w:rPr>
        <w:t>gabapentinum</w:t>
      </w:r>
      <w:proofErr w:type="spellEnd"/>
    </w:p>
    <w:p w14:paraId="31F0839C" w14:textId="77777777" w:rsidR="00F54B5E" w:rsidRPr="00DE73B0" w:rsidRDefault="00F54B5E" w:rsidP="00F54B5E">
      <w:pPr>
        <w:rPr>
          <w:i/>
          <w:iCs/>
          <w:snapToGrid/>
          <w:szCs w:val="22"/>
          <w:lang w:val="lt-LT"/>
        </w:rPr>
      </w:pPr>
    </w:p>
    <w:p w14:paraId="72F5D43E" w14:textId="77777777" w:rsidR="00F54B5E" w:rsidRPr="00DE73B0" w:rsidRDefault="00F54B5E" w:rsidP="00F54B5E">
      <w:pPr>
        <w:rPr>
          <w:i/>
          <w:iCs/>
          <w:snapToGrid/>
          <w:szCs w:val="22"/>
          <w:lang w:val="lt-LT"/>
        </w:rPr>
      </w:pPr>
    </w:p>
    <w:p w14:paraId="5BDC4B8A"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b/>
          <w:snapToGrid/>
          <w:szCs w:val="22"/>
          <w:lang w:val="lt-LT"/>
        </w:rPr>
      </w:pPr>
      <w:r w:rsidRPr="00DE73B0">
        <w:rPr>
          <w:b/>
          <w:snapToGrid/>
          <w:szCs w:val="22"/>
          <w:lang w:val="lt-LT"/>
        </w:rPr>
        <w:t>2.</w:t>
      </w:r>
      <w:r w:rsidRPr="00DE73B0">
        <w:rPr>
          <w:b/>
          <w:snapToGrid/>
          <w:szCs w:val="22"/>
          <w:lang w:val="lt-LT"/>
        </w:rPr>
        <w:tab/>
        <w:t>VEIKLIOJI (-IOS) MEDŽIAGA (-OS) IR JOS (-Ų) KIEKIS (-IAI)</w:t>
      </w:r>
    </w:p>
    <w:p w14:paraId="2D4ADCDA" w14:textId="77777777" w:rsidR="00F54B5E" w:rsidRPr="00DE73B0" w:rsidRDefault="00F54B5E" w:rsidP="00F54B5E">
      <w:pPr>
        <w:rPr>
          <w:snapToGrid/>
          <w:szCs w:val="22"/>
          <w:lang w:val="lt-LT"/>
        </w:rPr>
      </w:pPr>
    </w:p>
    <w:p w14:paraId="2C076A5E" w14:textId="77777777" w:rsidR="00F54B5E" w:rsidRPr="00DE73B0" w:rsidRDefault="00F54B5E" w:rsidP="00F54B5E">
      <w:pPr>
        <w:rPr>
          <w:snapToGrid/>
          <w:szCs w:val="22"/>
          <w:lang w:val="lt-LT"/>
        </w:rPr>
      </w:pPr>
      <w:r w:rsidRPr="00DE73B0">
        <w:rPr>
          <w:snapToGrid/>
          <w:szCs w:val="22"/>
          <w:lang w:val="lt-LT"/>
        </w:rPr>
        <w:t xml:space="preserve">1 kapsulėje: 300 mg </w:t>
      </w:r>
      <w:proofErr w:type="spellStart"/>
      <w:r w:rsidRPr="00DE73B0">
        <w:rPr>
          <w:snapToGrid/>
          <w:szCs w:val="22"/>
          <w:lang w:val="lt-LT"/>
        </w:rPr>
        <w:t>gabapentino</w:t>
      </w:r>
      <w:proofErr w:type="spellEnd"/>
      <w:r w:rsidRPr="00DE73B0">
        <w:rPr>
          <w:snapToGrid/>
          <w:szCs w:val="22"/>
          <w:lang w:val="lt-LT"/>
        </w:rPr>
        <w:t>.</w:t>
      </w:r>
    </w:p>
    <w:p w14:paraId="33886374" w14:textId="77777777" w:rsidR="00F54B5E" w:rsidRPr="00DE73B0" w:rsidRDefault="00F54B5E" w:rsidP="00F54B5E">
      <w:pPr>
        <w:rPr>
          <w:snapToGrid/>
          <w:szCs w:val="22"/>
          <w:lang w:val="lt-LT"/>
        </w:rPr>
      </w:pPr>
      <w:r w:rsidRPr="00DE73B0">
        <w:rPr>
          <w:snapToGrid/>
          <w:szCs w:val="22"/>
          <w:highlight w:val="lightGray"/>
          <w:lang w:val="lt-LT"/>
        </w:rPr>
        <w:t xml:space="preserve">1 kapsulėje: 400 mg </w:t>
      </w:r>
      <w:proofErr w:type="spellStart"/>
      <w:r w:rsidRPr="00DE73B0">
        <w:rPr>
          <w:snapToGrid/>
          <w:szCs w:val="22"/>
          <w:highlight w:val="lightGray"/>
          <w:lang w:val="lt-LT"/>
        </w:rPr>
        <w:t>gabapentino</w:t>
      </w:r>
      <w:proofErr w:type="spellEnd"/>
      <w:r w:rsidRPr="00DE73B0">
        <w:rPr>
          <w:snapToGrid/>
          <w:szCs w:val="22"/>
          <w:highlight w:val="lightGray"/>
          <w:lang w:val="lt-LT"/>
        </w:rPr>
        <w:t>.</w:t>
      </w:r>
    </w:p>
    <w:p w14:paraId="125C21AD" w14:textId="77777777" w:rsidR="00F54B5E" w:rsidRPr="00DE73B0" w:rsidRDefault="00F54B5E" w:rsidP="00F54B5E">
      <w:pPr>
        <w:rPr>
          <w:snapToGrid/>
          <w:szCs w:val="22"/>
          <w:lang w:val="lt-LT"/>
        </w:rPr>
      </w:pPr>
    </w:p>
    <w:p w14:paraId="738496BA" w14:textId="77777777" w:rsidR="00F54B5E" w:rsidRPr="00DE73B0" w:rsidRDefault="00F54B5E" w:rsidP="00F54B5E">
      <w:pPr>
        <w:rPr>
          <w:snapToGrid/>
          <w:szCs w:val="22"/>
          <w:lang w:val="lt-LT"/>
        </w:rPr>
      </w:pPr>
    </w:p>
    <w:p w14:paraId="40975635"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3.</w:t>
      </w:r>
      <w:r w:rsidRPr="00DE73B0">
        <w:rPr>
          <w:b/>
          <w:snapToGrid/>
          <w:szCs w:val="22"/>
          <w:lang w:val="lt-LT"/>
        </w:rPr>
        <w:tab/>
        <w:t>PAGALBINIŲ MEDŽIAGŲ SĄRAŠAS</w:t>
      </w:r>
    </w:p>
    <w:p w14:paraId="08D2F3D1" w14:textId="77777777" w:rsidR="00F54B5E" w:rsidRPr="00DE73B0" w:rsidRDefault="00F54B5E" w:rsidP="00F54B5E">
      <w:pPr>
        <w:rPr>
          <w:snapToGrid/>
          <w:szCs w:val="22"/>
          <w:lang w:val="lt-LT"/>
        </w:rPr>
      </w:pPr>
    </w:p>
    <w:p w14:paraId="1FE0541F" w14:textId="77777777" w:rsidR="00F54B5E" w:rsidRPr="00DE73B0" w:rsidRDefault="00F54B5E" w:rsidP="00F54B5E">
      <w:pPr>
        <w:rPr>
          <w:snapToGrid/>
          <w:szCs w:val="22"/>
          <w:lang w:val="lt-LT"/>
        </w:rPr>
      </w:pPr>
    </w:p>
    <w:p w14:paraId="7C07EFC4"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4.</w:t>
      </w:r>
      <w:r w:rsidRPr="00DE73B0">
        <w:rPr>
          <w:b/>
          <w:snapToGrid/>
          <w:szCs w:val="22"/>
          <w:lang w:val="lt-LT"/>
        </w:rPr>
        <w:tab/>
        <w:t>FARMACINĖ FORMA IR KIEKIS PAKUOTĖJE</w:t>
      </w:r>
    </w:p>
    <w:p w14:paraId="57862F7B" w14:textId="77777777" w:rsidR="00F54B5E" w:rsidRPr="00DE73B0" w:rsidRDefault="00F54B5E" w:rsidP="00F54B5E">
      <w:pPr>
        <w:rPr>
          <w:snapToGrid/>
          <w:szCs w:val="22"/>
          <w:lang w:val="lt-LT"/>
        </w:rPr>
      </w:pPr>
    </w:p>
    <w:p w14:paraId="51D8767F" w14:textId="77777777" w:rsidR="00F54B5E" w:rsidRPr="00DE73B0" w:rsidRDefault="00F54B5E" w:rsidP="00F54B5E">
      <w:pPr>
        <w:rPr>
          <w:snapToGrid/>
          <w:szCs w:val="22"/>
          <w:lang w:val="lt-LT"/>
        </w:rPr>
      </w:pPr>
      <w:r w:rsidRPr="00DE73B0">
        <w:rPr>
          <w:snapToGrid/>
          <w:szCs w:val="22"/>
          <w:highlight w:val="lightGray"/>
          <w:lang w:val="lt-LT"/>
        </w:rPr>
        <w:t>Kietoji kapsulė</w:t>
      </w:r>
    </w:p>
    <w:p w14:paraId="7846C6CB" w14:textId="77777777" w:rsidR="00F54B5E" w:rsidRPr="00DE73B0" w:rsidRDefault="00F54B5E" w:rsidP="00F54B5E">
      <w:pPr>
        <w:rPr>
          <w:snapToGrid/>
          <w:szCs w:val="22"/>
          <w:lang w:val="lt-LT"/>
        </w:rPr>
      </w:pPr>
    </w:p>
    <w:p w14:paraId="4E453FB9" w14:textId="77777777" w:rsidR="00F54B5E" w:rsidRPr="00DE73B0" w:rsidRDefault="00F54B5E" w:rsidP="00F54B5E">
      <w:pPr>
        <w:rPr>
          <w:snapToGrid/>
          <w:szCs w:val="22"/>
          <w:lang w:val="lt-LT"/>
        </w:rPr>
      </w:pPr>
      <w:r w:rsidRPr="00DE73B0">
        <w:rPr>
          <w:snapToGrid/>
          <w:szCs w:val="22"/>
          <w:highlight w:val="lightGray"/>
          <w:lang w:val="lt-LT"/>
        </w:rPr>
        <w:t>Lizdinė plokštelė</w:t>
      </w:r>
    </w:p>
    <w:p w14:paraId="51AA7E4A" w14:textId="77777777" w:rsidR="00F54B5E" w:rsidRPr="00DE73B0" w:rsidRDefault="00F54B5E" w:rsidP="00F54B5E">
      <w:pPr>
        <w:rPr>
          <w:snapToGrid/>
          <w:szCs w:val="22"/>
          <w:lang w:val="lt-LT"/>
        </w:rPr>
      </w:pPr>
      <w:r w:rsidRPr="00DE73B0">
        <w:rPr>
          <w:snapToGrid/>
          <w:szCs w:val="22"/>
          <w:lang w:val="lt-LT"/>
        </w:rPr>
        <w:t>10 kapsulių</w:t>
      </w:r>
    </w:p>
    <w:p w14:paraId="14BBADCF" w14:textId="77777777" w:rsidR="00F54B5E" w:rsidRPr="00DE73B0" w:rsidRDefault="00F54B5E" w:rsidP="00F54B5E">
      <w:pPr>
        <w:rPr>
          <w:snapToGrid/>
          <w:szCs w:val="22"/>
          <w:lang w:val="lt-LT"/>
        </w:rPr>
      </w:pPr>
      <w:r w:rsidRPr="00DE73B0">
        <w:rPr>
          <w:snapToGrid/>
          <w:szCs w:val="22"/>
          <w:highlight w:val="lightGray"/>
          <w:lang w:val="lt-LT"/>
        </w:rPr>
        <w:t>20 kapsulių</w:t>
      </w:r>
    </w:p>
    <w:p w14:paraId="7F079844" w14:textId="77777777" w:rsidR="00F54B5E" w:rsidRPr="00DE73B0" w:rsidRDefault="00F54B5E" w:rsidP="00F54B5E">
      <w:pPr>
        <w:rPr>
          <w:snapToGrid/>
          <w:szCs w:val="22"/>
          <w:lang w:val="lt-LT"/>
        </w:rPr>
      </w:pPr>
      <w:r w:rsidRPr="00DE73B0">
        <w:rPr>
          <w:snapToGrid/>
          <w:szCs w:val="22"/>
          <w:highlight w:val="lightGray"/>
          <w:lang w:val="lt-LT"/>
        </w:rPr>
        <w:t>30 kapsulių</w:t>
      </w:r>
    </w:p>
    <w:p w14:paraId="61696023" w14:textId="77777777" w:rsidR="00F54B5E" w:rsidRPr="00DE73B0" w:rsidRDefault="00F54B5E" w:rsidP="00F54B5E">
      <w:pPr>
        <w:rPr>
          <w:snapToGrid/>
          <w:szCs w:val="22"/>
          <w:lang w:val="lt-LT"/>
        </w:rPr>
      </w:pPr>
      <w:r w:rsidRPr="00DE73B0">
        <w:rPr>
          <w:snapToGrid/>
          <w:szCs w:val="22"/>
          <w:highlight w:val="lightGray"/>
          <w:lang w:val="lt-LT"/>
        </w:rPr>
        <w:t>50 kapsulių</w:t>
      </w:r>
    </w:p>
    <w:p w14:paraId="229A0D3C" w14:textId="77777777" w:rsidR="00F54B5E" w:rsidRPr="00DE73B0" w:rsidRDefault="00F54B5E" w:rsidP="00F54B5E">
      <w:pPr>
        <w:rPr>
          <w:snapToGrid/>
          <w:szCs w:val="22"/>
          <w:lang w:val="lt-LT"/>
        </w:rPr>
      </w:pPr>
      <w:r w:rsidRPr="00DE73B0">
        <w:rPr>
          <w:snapToGrid/>
          <w:szCs w:val="22"/>
          <w:highlight w:val="lightGray"/>
          <w:lang w:val="lt-LT"/>
        </w:rPr>
        <w:t>60 kapsulių</w:t>
      </w:r>
    </w:p>
    <w:p w14:paraId="0AFA8D91" w14:textId="77777777" w:rsidR="00F54B5E" w:rsidRPr="00DE73B0" w:rsidRDefault="00F54B5E" w:rsidP="00F54B5E">
      <w:pPr>
        <w:rPr>
          <w:snapToGrid/>
          <w:szCs w:val="22"/>
          <w:lang w:val="lt-LT"/>
        </w:rPr>
      </w:pPr>
      <w:r w:rsidRPr="00DE73B0">
        <w:rPr>
          <w:snapToGrid/>
          <w:szCs w:val="22"/>
          <w:highlight w:val="lightGray"/>
          <w:lang w:val="lt-LT"/>
        </w:rPr>
        <w:t>90 kapsulių</w:t>
      </w:r>
    </w:p>
    <w:p w14:paraId="4915B430" w14:textId="77777777" w:rsidR="00F54B5E" w:rsidRPr="00DE73B0" w:rsidRDefault="00F54B5E" w:rsidP="00F54B5E">
      <w:pPr>
        <w:rPr>
          <w:snapToGrid/>
          <w:szCs w:val="22"/>
          <w:lang w:val="lt-LT"/>
        </w:rPr>
      </w:pPr>
      <w:r w:rsidRPr="00DE73B0">
        <w:rPr>
          <w:snapToGrid/>
          <w:szCs w:val="22"/>
          <w:highlight w:val="lightGray"/>
          <w:lang w:val="lt-LT"/>
        </w:rPr>
        <w:t>100 kapsulių</w:t>
      </w:r>
    </w:p>
    <w:p w14:paraId="60AE7E56" w14:textId="77777777" w:rsidR="00F54B5E" w:rsidRPr="00DE73B0" w:rsidRDefault="00F54B5E" w:rsidP="00F54B5E">
      <w:pPr>
        <w:rPr>
          <w:snapToGrid/>
          <w:szCs w:val="22"/>
          <w:lang w:val="lt-LT"/>
        </w:rPr>
      </w:pPr>
      <w:r w:rsidRPr="00DE73B0">
        <w:rPr>
          <w:snapToGrid/>
          <w:szCs w:val="22"/>
          <w:highlight w:val="lightGray"/>
          <w:lang w:val="lt-LT"/>
        </w:rPr>
        <w:t>200 kapsulių</w:t>
      </w:r>
    </w:p>
    <w:p w14:paraId="21318E79" w14:textId="77777777" w:rsidR="00F54B5E" w:rsidRPr="00DE73B0" w:rsidRDefault="00F54B5E" w:rsidP="00F54B5E">
      <w:pPr>
        <w:rPr>
          <w:snapToGrid/>
          <w:szCs w:val="22"/>
          <w:lang w:val="lt-LT"/>
        </w:rPr>
      </w:pPr>
      <w:r w:rsidRPr="00DE73B0">
        <w:rPr>
          <w:snapToGrid/>
          <w:szCs w:val="22"/>
          <w:highlight w:val="lightGray"/>
          <w:lang w:val="lt-LT"/>
        </w:rPr>
        <w:t>300 kapsulių (tik 400 mg)</w:t>
      </w:r>
    </w:p>
    <w:p w14:paraId="05337AA6" w14:textId="77777777" w:rsidR="00F54B5E" w:rsidRPr="00DE73B0" w:rsidRDefault="00F54B5E" w:rsidP="00F54B5E">
      <w:pPr>
        <w:rPr>
          <w:snapToGrid/>
          <w:szCs w:val="22"/>
          <w:lang w:val="lt-LT"/>
        </w:rPr>
      </w:pPr>
    </w:p>
    <w:p w14:paraId="22F4D8BF" w14:textId="77777777" w:rsidR="00F54B5E" w:rsidRPr="00DE73B0" w:rsidRDefault="00F54B5E" w:rsidP="00F54B5E">
      <w:pPr>
        <w:rPr>
          <w:snapToGrid/>
          <w:szCs w:val="22"/>
          <w:lang w:val="lt-LT"/>
        </w:rPr>
      </w:pPr>
      <w:proofErr w:type="spellStart"/>
      <w:r w:rsidRPr="00DE73B0">
        <w:rPr>
          <w:snapToGrid/>
          <w:szCs w:val="22"/>
          <w:highlight w:val="lightGray"/>
          <w:lang w:val="lt-LT"/>
        </w:rPr>
        <w:t>Talpyklė</w:t>
      </w:r>
      <w:proofErr w:type="spellEnd"/>
    </w:p>
    <w:p w14:paraId="262BD1D5" w14:textId="77777777" w:rsidR="00F54B5E" w:rsidRPr="00DE73B0" w:rsidRDefault="00F54B5E" w:rsidP="00F54B5E">
      <w:pPr>
        <w:rPr>
          <w:snapToGrid/>
          <w:szCs w:val="22"/>
          <w:lang w:val="lt-LT"/>
        </w:rPr>
      </w:pPr>
      <w:r w:rsidRPr="00DE73B0">
        <w:rPr>
          <w:snapToGrid/>
          <w:szCs w:val="22"/>
          <w:lang w:val="lt-LT"/>
        </w:rPr>
        <w:t>100 kapsulių</w:t>
      </w:r>
    </w:p>
    <w:p w14:paraId="7A1DA5ED" w14:textId="77777777" w:rsidR="00F54B5E" w:rsidRPr="00DE73B0" w:rsidRDefault="00F54B5E" w:rsidP="00F54B5E">
      <w:pPr>
        <w:rPr>
          <w:snapToGrid/>
          <w:szCs w:val="22"/>
          <w:lang w:val="lt-LT"/>
        </w:rPr>
      </w:pPr>
      <w:r w:rsidRPr="00DE73B0">
        <w:rPr>
          <w:snapToGrid/>
          <w:szCs w:val="22"/>
          <w:highlight w:val="lightGray"/>
          <w:lang w:val="lt-LT"/>
        </w:rPr>
        <w:t>200 kapsulių</w:t>
      </w:r>
    </w:p>
    <w:p w14:paraId="5E737539" w14:textId="77777777" w:rsidR="00F54B5E" w:rsidRPr="00DE73B0" w:rsidRDefault="00F54B5E" w:rsidP="00F54B5E">
      <w:pPr>
        <w:rPr>
          <w:snapToGrid/>
          <w:szCs w:val="22"/>
          <w:lang w:val="lt-LT"/>
        </w:rPr>
      </w:pPr>
      <w:r w:rsidRPr="00DE73B0">
        <w:rPr>
          <w:snapToGrid/>
          <w:szCs w:val="22"/>
          <w:highlight w:val="lightGray"/>
          <w:lang w:val="lt-LT"/>
        </w:rPr>
        <w:t>300 kapsulių (tik 400 mg)</w:t>
      </w:r>
    </w:p>
    <w:p w14:paraId="0E64FCED" w14:textId="77777777" w:rsidR="00F54B5E" w:rsidRPr="00DE73B0" w:rsidRDefault="00F54B5E" w:rsidP="00F54B5E">
      <w:pPr>
        <w:rPr>
          <w:snapToGrid/>
          <w:szCs w:val="22"/>
          <w:lang w:val="lt-LT"/>
        </w:rPr>
      </w:pPr>
      <w:r w:rsidRPr="00DE73B0">
        <w:rPr>
          <w:snapToGrid/>
          <w:szCs w:val="22"/>
          <w:highlight w:val="lightGray"/>
          <w:lang w:val="lt-LT"/>
        </w:rPr>
        <w:t>500 kapsulių (tik 400 mg)</w:t>
      </w:r>
    </w:p>
    <w:p w14:paraId="5347D52E" w14:textId="77777777" w:rsidR="00F54B5E" w:rsidRPr="00DE73B0" w:rsidRDefault="00F54B5E" w:rsidP="00F54B5E">
      <w:pPr>
        <w:rPr>
          <w:snapToGrid/>
          <w:szCs w:val="22"/>
          <w:lang w:val="lt-LT"/>
        </w:rPr>
      </w:pPr>
      <w:r w:rsidRPr="00DE73B0">
        <w:rPr>
          <w:snapToGrid/>
          <w:szCs w:val="22"/>
          <w:highlight w:val="lightGray"/>
          <w:lang w:val="lt-LT"/>
        </w:rPr>
        <w:t>1 000 kapsulių (tik 300 mg)</w:t>
      </w:r>
    </w:p>
    <w:p w14:paraId="05CA31B0" w14:textId="77777777" w:rsidR="00F54B5E" w:rsidRPr="00DE73B0" w:rsidRDefault="00F54B5E" w:rsidP="00F54B5E">
      <w:pPr>
        <w:rPr>
          <w:snapToGrid/>
          <w:szCs w:val="22"/>
          <w:lang w:val="lt-LT"/>
        </w:rPr>
      </w:pPr>
    </w:p>
    <w:p w14:paraId="38E0D699" w14:textId="77777777" w:rsidR="00F54B5E" w:rsidRPr="00DE73B0" w:rsidRDefault="00F54B5E" w:rsidP="00F54B5E">
      <w:pPr>
        <w:rPr>
          <w:snapToGrid/>
          <w:szCs w:val="22"/>
          <w:lang w:val="lt-LT"/>
        </w:rPr>
      </w:pPr>
    </w:p>
    <w:p w14:paraId="24958520"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5.</w:t>
      </w:r>
      <w:r w:rsidRPr="00DE73B0">
        <w:rPr>
          <w:b/>
          <w:snapToGrid/>
          <w:szCs w:val="22"/>
          <w:lang w:val="lt-LT"/>
        </w:rPr>
        <w:tab/>
        <w:t>VARTOJIMO METODAS IR BŪDAS (-AI)</w:t>
      </w:r>
    </w:p>
    <w:p w14:paraId="1720D26D" w14:textId="77777777" w:rsidR="00F54B5E" w:rsidRPr="00DE73B0" w:rsidRDefault="00F54B5E" w:rsidP="00F54B5E">
      <w:pPr>
        <w:rPr>
          <w:snapToGrid/>
          <w:szCs w:val="22"/>
          <w:lang w:val="lt-LT"/>
        </w:rPr>
      </w:pPr>
    </w:p>
    <w:p w14:paraId="6135631B" w14:textId="77777777" w:rsidR="00F54B5E" w:rsidRPr="00DE73B0" w:rsidRDefault="00F54B5E" w:rsidP="00F54B5E">
      <w:pPr>
        <w:rPr>
          <w:snapToGrid/>
          <w:szCs w:val="22"/>
          <w:lang w:val="lt-LT"/>
        </w:rPr>
      </w:pPr>
      <w:r w:rsidRPr="00DE73B0">
        <w:rPr>
          <w:snapToGrid/>
          <w:szCs w:val="22"/>
          <w:lang w:val="lt-LT"/>
        </w:rPr>
        <w:t>Prieš vartojimą perskaitykite pakuotės lapelį.</w:t>
      </w:r>
    </w:p>
    <w:p w14:paraId="5827F5E6" w14:textId="77777777" w:rsidR="00F54B5E" w:rsidRPr="00DE73B0" w:rsidRDefault="00F54B5E" w:rsidP="00F54B5E">
      <w:pPr>
        <w:rPr>
          <w:snapToGrid/>
          <w:szCs w:val="22"/>
          <w:lang w:val="lt-LT"/>
        </w:rPr>
      </w:pPr>
      <w:r w:rsidRPr="00DE73B0">
        <w:rPr>
          <w:snapToGrid/>
          <w:szCs w:val="22"/>
          <w:lang w:val="lt-LT"/>
        </w:rPr>
        <w:t>Nuryti nekramtytą.</w:t>
      </w:r>
    </w:p>
    <w:p w14:paraId="10115266" w14:textId="77777777" w:rsidR="00F54B5E" w:rsidRPr="00DE73B0" w:rsidRDefault="00F54B5E" w:rsidP="00F54B5E">
      <w:pPr>
        <w:rPr>
          <w:snapToGrid/>
          <w:szCs w:val="22"/>
          <w:lang w:val="lt-LT"/>
        </w:rPr>
      </w:pPr>
    </w:p>
    <w:p w14:paraId="0392BE5E" w14:textId="77777777" w:rsidR="00F54B5E" w:rsidRPr="00DE73B0" w:rsidRDefault="00F54B5E" w:rsidP="00F54B5E">
      <w:pPr>
        <w:keepNext/>
        <w:keepLines/>
        <w:rPr>
          <w:snapToGrid/>
          <w:szCs w:val="22"/>
          <w:lang w:val="lt-LT"/>
        </w:rPr>
      </w:pPr>
    </w:p>
    <w:p w14:paraId="2F9DCF2D" w14:textId="77777777" w:rsidR="00F54B5E" w:rsidRPr="00DE73B0" w:rsidRDefault="00F54B5E" w:rsidP="00F54B5E">
      <w:pPr>
        <w:keepNext/>
        <w:keepLines/>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6.</w:t>
      </w:r>
      <w:r w:rsidRPr="00DE73B0">
        <w:rPr>
          <w:b/>
          <w:snapToGrid/>
          <w:szCs w:val="22"/>
          <w:lang w:val="lt-LT"/>
        </w:rPr>
        <w:tab/>
        <w:t>SPECIALUS ĮSPĖJIMAS, KAD VAISTINĮ PREPARATĄ BŪTINA LAIKYTI VAIKAMS NEPASTEBIMOJE IR NEPASIEKIAMOJE VIETOJE</w:t>
      </w:r>
    </w:p>
    <w:p w14:paraId="5421BF92" w14:textId="77777777" w:rsidR="00F54B5E" w:rsidRPr="00DE73B0" w:rsidRDefault="00F54B5E" w:rsidP="00F54B5E">
      <w:pPr>
        <w:keepNext/>
        <w:keepLines/>
        <w:rPr>
          <w:snapToGrid/>
          <w:szCs w:val="22"/>
          <w:lang w:val="lt-LT"/>
        </w:rPr>
      </w:pPr>
    </w:p>
    <w:p w14:paraId="2DBF3628" w14:textId="77777777" w:rsidR="00F54B5E" w:rsidRPr="00DE73B0" w:rsidRDefault="00F54B5E" w:rsidP="00F54B5E">
      <w:pPr>
        <w:keepNext/>
        <w:keepLines/>
        <w:rPr>
          <w:snapToGrid/>
          <w:szCs w:val="22"/>
          <w:lang w:val="lt-LT"/>
        </w:rPr>
      </w:pPr>
      <w:r w:rsidRPr="00DE73B0">
        <w:rPr>
          <w:snapToGrid/>
          <w:szCs w:val="22"/>
          <w:lang w:val="lt-LT"/>
        </w:rPr>
        <w:t>Laikyti vaikams nepastebimoje ir nepasiekiamoje vietoje.</w:t>
      </w:r>
    </w:p>
    <w:p w14:paraId="1B8D6883" w14:textId="77777777" w:rsidR="00F54B5E" w:rsidRPr="00DE73B0" w:rsidRDefault="00F54B5E" w:rsidP="00F54B5E">
      <w:pPr>
        <w:keepNext/>
        <w:keepLines/>
        <w:rPr>
          <w:snapToGrid/>
          <w:szCs w:val="22"/>
          <w:lang w:val="lt-LT"/>
        </w:rPr>
      </w:pPr>
    </w:p>
    <w:p w14:paraId="1AEF241D" w14:textId="77777777" w:rsidR="00F54B5E" w:rsidRPr="00DE73B0" w:rsidRDefault="00F54B5E" w:rsidP="00F54B5E">
      <w:pPr>
        <w:rPr>
          <w:snapToGrid/>
          <w:szCs w:val="22"/>
          <w:lang w:val="lt-LT"/>
        </w:rPr>
      </w:pPr>
    </w:p>
    <w:p w14:paraId="63491AB0"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7.</w:t>
      </w:r>
      <w:r w:rsidRPr="00DE73B0">
        <w:rPr>
          <w:b/>
          <w:snapToGrid/>
          <w:szCs w:val="22"/>
          <w:lang w:val="lt-LT"/>
        </w:rPr>
        <w:tab/>
        <w:t>KITAS (-I) SPECIALUS (-ŪS) ĮSPĖJIMAS (-AI) (JEI REIKIA)</w:t>
      </w:r>
    </w:p>
    <w:p w14:paraId="0691CDF3" w14:textId="77777777" w:rsidR="00F54B5E" w:rsidRPr="00DE73B0" w:rsidRDefault="00F54B5E" w:rsidP="00F54B5E">
      <w:pPr>
        <w:rPr>
          <w:snapToGrid/>
          <w:szCs w:val="22"/>
          <w:lang w:val="lt-LT"/>
        </w:rPr>
      </w:pPr>
    </w:p>
    <w:p w14:paraId="229687FF" w14:textId="77777777" w:rsidR="00F54B5E" w:rsidRPr="00DE73B0" w:rsidRDefault="00F54B5E" w:rsidP="00F54B5E">
      <w:pPr>
        <w:rPr>
          <w:snapToGrid/>
          <w:szCs w:val="22"/>
          <w:lang w:val="lt-LT"/>
        </w:rPr>
      </w:pPr>
    </w:p>
    <w:p w14:paraId="03EBF544"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8.</w:t>
      </w:r>
      <w:r w:rsidRPr="00DE73B0">
        <w:rPr>
          <w:b/>
          <w:snapToGrid/>
          <w:szCs w:val="22"/>
          <w:lang w:val="lt-LT"/>
        </w:rPr>
        <w:tab/>
        <w:t>TINKAMUMO LAIKAS</w:t>
      </w:r>
    </w:p>
    <w:p w14:paraId="0E2CEAF4" w14:textId="77777777" w:rsidR="00F54B5E" w:rsidRPr="00DE73B0" w:rsidRDefault="00F54B5E" w:rsidP="00F54B5E">
      <w:pPr>
        <w:rPr>
          <w:snapToGrid/>
          <w:szCs w:val="22"/>
          <w:lang w:val="lt-LT"/>
        </w:rPr>
      </w:pPr>
    </w:p>
    <w:p w14:paraId="6C3E3D6C" w14:textId="77777777" w:rsidR="00F54B5E" w:rsidRPr="00DE73B0" w:rsidRDefault="00F54B5E" w:rsidP="00F54B5E">
      <w:pPr>
        <w:rPr>
          <w:snapToGrid/>
          <w:szCs w:val="22"/>
          <w:lang w:val="lt-LT"/>
        </w:rPr>
      </w:pPr>
      <w:r w:rsidRPr="00DE73B0">
        <w:rPr>
          <w:snapToGrid/>
          <w:szCs w:val="22"/>
          <w:lang w:val="lt-LT"/>
        </w:rPr>
        <w:t xml:space="preserve">EXP: </w:t>
      </w:r>
      <w:r w:rsidRPr="00DE73B0">
        <w:rPr>
          <w:snapToGrid/>
          <w:szCs w:val="22"/>
          <w:highlight w:val="lightGray"/>
          <w:lang w:val="lt-LT"/>
        </w:rPr>
        <w:t>{MMMM-mm}</w:t>
      </w:r>
    </w:p>
    <w:p w14:paraId="2AC74D93" w14:textId="77777777" w:rsidR="00F54B5E" w:rsidRPr="00DE73B0" w:rsidRDefault="00F54B5E" w:rsidP="00F54B5E">
      <w:pPr>
        <w:rPr>
          <w:snapToGrid/>
          <w:szCs w:val="22"/>
          <w:lang w:val="lt-LT"/>
        </w:rPr>
      </w:pPr>
    </w:p>
    <w:p w14:paraId="3AF7C543" w14:textId="77777777" w:rsidR="00F54B5E" w:rsidRPr="00DE73B0" w:rsidRDefault="00F54B5E" w:rsidP="00F54B5E">
      <w:pPr>
        <w:rPr>
          <w:snapToGrid/>
          <w:szCs w:val="22"/>
          <w:lang w:val="lt-LT"/>
        </w:rPr>
      </w:pPr>
    </w:p>
    <w:p w14:paraId="4E577268" w14:textId="77777777" w:rsidR="00F54B5E" w:rsidRPr="00DE73B0" w:rsidRDefault="00F54B5E" w:rsidP="00F54B5E">
      <w:pPr>
        <w:keepNext/>
        <w:pBdr>
          <w:top w:val="single" w:sz="4" w:space="1" w:color="auto"/>
          <w:left w:val="single" w:sz="4" w:space="4" w:color="auto"/>
          <w:bottom w:val="single" w:sz="4" w:space="1" w:color="auto"/>
          <w:right w:val="single" w:sz="4" w:space="4" w:color="auto"/>
        </w:pBdr>
        <w:spacing w:line="240" w:lineRule="auto"/>
        <w:ind w:left="567" w:hanging="567"/>
        <w:rPr>
          <w:snapToGrid/>
          <w:szCs w:val="22"/>
          <w:lang w:val="lt-LT"/>
        </w:rPr>
      </w:pPr>
      <w:r w:rsidRPr="00DE73B0">
        <w:rPr>
          <w:b/>
          <w:snapToGrid/>
          <w:szCs w:val="22"/>
          <w:lang w:val="lt-LT"/>
        </w:rPr>
        <w:t>9.</w:t>
      </w:r>
      <w:r w:rsidRPr="00DE73B0">
        <w:rPr>
          <w:b/>
          <w:snapToGrid/>
          <w:szCs w:val="22"/>
          <w:lang w:val="lt-LT"/>
        </w:rPr>
        <w:tab/>
        <w:t>SPECIALIOS LAIKYMO SĄLYGOS</w:t>
      </w:r>
    </w:p>
    <w:p w14:paraId="0BCCDC2C" w14:textId="77777777" w:rsidR="00F54B5E" w:rsidRPr="00DE73B0" w:rsidRDefault="00F54B5E" w:rsidP="00F54B5E">
      <w:pPr>
        <w:rPr>
          <w:snapToGrid/>
          <w:szCs w:val="22"/>
          <w:lang w:val="lt-LT"/>
        </w:rPr>
      </w:pPr>
    </w:p>
    <w:p w14:paraId="4D273609" w14:textId="77777777" w:rsidR="00F54B5E" w:rsidRPr="00DE73B0" w:rsidRDefault="00F54B5E" w:rsidP="00F54B5E">
      <w:pPr>
        <w:tabs>
          <w:tab w:val="clear" w:pos="567"/>
        </w:tabs>
        <w:spacing w:line="240" w:lineRule="auto"/>
        <w:rPr>
          <w:snapToGrid/>
          <w:szCs w:val="22"/>
          <w:lang w:val="lt-LT"/>
        </w:rPr>
      </w:pPr>
      <w:r w:rsidRPr="00DE73B0">
        <w:rPr>
          <w:snapToGrid/>
          <w:szCs w:val="22"/>
          <w:lang w:val="lt-LT"/>
        </w:rPr>
        <w:t>Laikyti žemesnėje kaip 30 ºC temperatūroje.</w:t>
      </w:r>
    </w:p>
    <w:p w14:paraId="7450DDFE" w14:textId="77777777" w:rsidR="00F54B5E" w:rsidRPr="00DE73B0" w:rsidRDefault="00F54B5E" w:rsidP="00F54B5E">
      <w:pPr>
        <w:rPr>
          <w:snapToGrid/>
          <w:szCs w:val="22"/>
          <w:lang w:val="lt-LT"/>
        </w:rPr>
      </w:pPr>
    </w:p>
    <w:p w14:paraId="5D615A99" w14:textId="77777777" w:rsidR="00F54B5E" w:rsidRPr="00DE73B0" w:rsidRDefault="00F54B5E" w:rsidP="00F54B5E">
      <w:pPr>
        <w:rPr>
          <w:snapToGrid/>
          <w:szCs w:val="22"/>
          <w:lang w:val="lt-LT"/>
        </w:rPr>
      </w:pPr>
    </w:p>
    <w:p w14:paraId="7ADD8D33"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10.</w:t>
      </w:r>
      <w:r w:rsidRPr="00DE73B0">
        <w:rPr>
          <w:b/>
          <w:snapToGrid/>
          <w:szCs w:val="22"/>
          <w:lang w:val="lt-LT"/>
        </w:rPr>
        <w:tab/>
        <w:t>SPECIALIOS ATSARGUMO PRIEMONĖS DĖL NESUVARTOTO VAISTINIO PREPARATO AR JO ATLIEKŲ TVARKYMO (JEI REIKIA)</w:t>
      </w:r>
    </w:p>
    <w:p w14:paraId="207ED3C4" w14:textId="77777777" w:rsidR="00F54B5E" w:rsidRPr="00DE73B0" w:rsidRDefault="00F54B5E" w:rsidP="00F54B5E">
      <w:pPr>
        <w:rPr>
          <w:snapToGrid/>
          <w:szCs w:val="22"/>
          <w:lang w:val="lt-LT"/>
        </w:rPr>
      </w:pPr>
    </w:p>
    <w:p w14:paraId="3C8ED1F5" w14:textId="77777777" w:rsidR="00F54B5E" w:rsidRPr="00DE73B0" w:rsidRDefault="00F54B5E" w:rsidP="00F54B5E">
      <w:pPr>
        <w:rPr>
          <w:snapToGrid/>
          <w:szCs w:val="22"/>
          <w:lang w:val="lt-LT"/>
        </w:rPr>
      </w:pPr>
    </w:p>
    <w:p w14:paraId="4E196FFB"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11.</w:t>
      </w:r>
      <w:r w:rsidRPr="00DE73B0">
        <w:rPr>
          <w:b/>
          <w:snapToGrid/>
          <w:szCs w:val="22"/>
          <w:lang w:val="lt-LT"/>
        </w:rPr>
        <w:tab/>
      </w:r>
      <w:r w:rsidRPr="00DE73B0">
        <w:rPr>
          <w:b/>
          <w:caps/>
          <w:snapToGrid/>
          <w:szCs w:val="22"/>
          <w:lang w:val="lt-LT"/>
        </w:rPr>
        <w:t xml:space="preserve"> REGISTRUOTOJO PAVADINIMAS IR ADRESAS</w:t>
      </w:r>
    </w:p>
    <w:p w14:paraId="40E9D111" w14:textId="77777777" w:rsidR="00F54B5E" w:rsidRPr="00DE73B0" w:rsidRDefault="00F54B5E" w:rsidP="00F54B5E">
      <w:pPr>
        <w:rPr>
          <w:snapToGrid/>
          <w:szCs w:val="22"/>
          <w:lang w:val="lt-LT"/>
        </w:rPr>
      </w:pPr>
    </w:p>
    <w:p w14:paraId="65064DB1" w14:textId="77777777" w:rsidR="00F54B5E" w:rsidRPr="00DE73B0" w:rsidRDefault="00F54B5E" w:rsidP="00F54B5E">
      <w:pPr>
        <w:rPr>
          <w:snapToGrid/>
          <w:szCs w:val="22"/>
          <w:lang w:val="lt-LT"/>
        </w:rPr>
      </w:pPr>
      <w:r w:rsidRPr="00DE73B0">
        <w:rPr>
          <w:snapToGrid/>
          <w:szCs w:val="22"/>
          <w:highlight w:val="lightGray"/>
          <w:lang w:val="lt-LT"/>
        </w:rPr>
        <w:t>Kartono dėžutė</w:t>
      </w:r>
    </w:p>
    <w:p w14:paraId="3DDF7B4F" w14:textId="77777777" w:rsidR="00F54B5E" w:rsidRPr="00DE73B0" w:rsidRDefault="00F54B5E" w:rsidP="00F54B5E">
      <w:pPr>
        <w:spacing w:line="240" w:lineRule="auto"/>
        <w:rPr>
          <w:szCs w:val="22"/>
          <w:lang w:val="lt-LT"/>
        </w:rPr>
      </w:pPr>
      <w:proofErr w:type="spellStart"/>
      <w:r w:rsidRPr="00DE73B0">
        <w:rPr>
          <w:szCs w:val="22"/>
          <w:lang w:val="lt-LT"/>
        </w:rPr>
        <w:t>Orion</w:t>
      </w:r>
      <w:proofErr w:type="spellEnd"/>
      <w:r w:rsidRPr="00DE73B0">
        <w:rPr>
          <w:szCs w:val="22"/>
          <w:lang w:val="lt-LT"/>
        </w:rPr>
        <w:t xml:space="preserve"> </w:t>
      </w:r>
      <w:proofErr w:type="spellStart"/>
      <w:r w:rsidRPr="00DE73B0">
        <w:rPr>
          <w:szCs w:val="22"/>
          <w:lang w:val="lt-LT"/>
        </w:rPr>
        <w:t>Corporation</w:t>
      </w:r>
      <w:proofErr w:type="spellEnd"/>
    </w:p>
    <w:p w14:paraId="418A50C7" w14:textId="77777777" w:rsidR="00F54B5E" w:rsidRPr="00DE73B0" w:rsidRDefault="00F54B5E" w:rsidP="00F54B5E">
      <w:pPr>
        <w:spacing w:line="240" w:lineRule="auto"/>
        <w:rPr>
          <w:szCs w:val="22"/>
          <w:lang w:val="lt-LT"/>
        </w:rPr>
      </w:pPr>
      <w:proofErr w:type="spellStart"/>
      <w:r w:rsidRPr="00DE73B0">
        <w:rPr>
          <w:szCs w:val="22"/>
          <w:lang w:val="lt-LT"/>
        </w:rPr>
        <w:t>Orionintie</w:t>
      </w:r>
      <w:proofErr w:type="spellEnd"/>
      <w:r w:rsidRPr="00DE73B0">
        <w:rPr>
          <w:szCs w:val="22"/>
          <w:lang w:val="lt-LT"/>
        </w:rPr>
        <w:t xml:space="preserve"> 1</w:t>
      </w:r>
    </w:p>
    <w:p w14:paraId="7249BC47" w14:textId="77777777" w:rsidR="00F54B5E" w:rsidRPr="00DE73B0" w:rsidRDefault="00F54B5E" w:rsidP="00F54B5E">
      <w:pPr>
        <w:spacing w:line="240" w:lineRule="auto"/>
        <w:rPr>
          <w:szCs w:val="22"/>
          <w:lang w:val="lt-LT"/>
        </w:rPr>
      </w:pPr>
      <w:r w:rsidRPr="00DE73B0">
        <w:rPr>
          <w:szCs w:val="22"/>
          <w:lang w:val="lt-LT"/>
        </w:rPr>
        <w:t xml:space="preserve">FI-02200 </w:t>
      </w:r>
      <w:proofErr w:type="spellStart"/>
      <w:r w:rsidRPr="00DE73B0">
        <w:rPr>
          <w:szCs w:val="22"/>
          <w:lang w:val="lt-LT"/>
        </w:rPr>
        <w:t>Espoo</w:t>
      </w:r>
      <w:proofErr w:type="spellEnd"/>
    </w:p>
    <w:p w14:paraId="11C8F5C5" w14:textId="77777777" w:rsidR="00F54B5E" w:rsidRPr="00DE73B0" w:rsidRDefault="00F54B5E" w:rsidP="00F54B5E">
      <w:pPr>
        <w:spacing w:line="240" w:lineRule="auto"/>
        <w:rPr>
          <w:szCs w:val="22"/>
          <w:lang w:val="lt-LT"/>
        </w:rPr>
      </w:pPr>
      <w:r w:rsidRPr="00DE73B0">
        <w:rPr>
          <w:szCs w:val="22"/>
          <w:lang w:val="lt-LT"/>
        </w:rPr>
        <w:t>Suomija</w:t>
      </w:r>
    </w:p>
    <w:p w14:paraId="65893159" w14:textId="77777777" w:rsidR="00F54B5E" w:rsidRPr="00DE73B0" w:rsidRDefault="00F54B5E" w:rsidP="00F54B5E">
      <w:pPr>
        <w:rPr>
          <w:snapToGrid/>
          <w:szCs w:val="22"/>
          <w:lang w:val="lt-LT"/>
        </w:rPr>
      </w:pPr>
    </w:p>
    <w:p w14:paraId="5B3718AB" w14:textId="77777777" w:rsidR="00F54B5E" w:rsidRPr="00DE73B0" w:rsidRDefault="00F54B5E" w:rsidP="00F54B5E">
      <w:pPr>
        <w:rPr>
          <w:snapToGrid/>
          <w:szCs w:val="22"/>
          <w:lang w:val="lt-LT"/>
        </w:rPr>
      </w:pPr>
      <w:r w:rsidRPr="00DE73B0">
        <w:rPr>
          <w:snapToGrid/>
          <w:szCs w:val="22"/>
          <w:highlight w:val="lightGray"/>
          <w:lang w:val="lt-LT"/>
        </w:rPr>
        <w:t>Etiketė</w:t>
      </w:r>
    </w:p>
    <w:p w14:paraId="6BBA4331" w14:textId="77777777" w:rsidR="00F54B5E" w:rsidRPr="00DE73B0" w:rsidRDefault="00F54B5E" w:rsidP="00F54B5E">
      <w:pPr>
        <w:rPr>
          <w:snapToGrid/>
          <w:szCs w:val="22"/>
          <w:lang w:val="lt-LT"/>
        </w:rPr>
      </w:pPr>
      <w:proofErr w:type="spellStart"/>
      <w:r w:rsidRPr="00DE73B0">
        <w:rPr>
          <w:snapToGrid/>
          <w:szCs w:val="22"/>
          <w:lang w:val="lt-LT"/>
        </w:rPr>
        <w:t>Orion</w:t>
      </w:r>
      <w:proofErr w:type="spellEnd"/>
      <w:r w:rsidRPr="00DE73B0">
        <w:rPr>
          <w:snapToGrid/>
          <w:szCs w:val="22"/>
          <w:lang w:val="lt-LT"/>
        </w:rPr>
        <w:t xml:space="preserve"> </w:t>
      </w:r>
      <w:proofErr w:type="spellStart"/>
      <w:r w:rsidRPr="00DE73B0">
        <w:rPr>
          <w:snapToGrid/>
          <w:szCs w:val="22"/>
          <w:lang w:val="lt-LT"/>
        </w:rPr>
        <w:t>Corporation</w:t>
      </w:r>
      <w:proofErr w:type="spellEnd"/>
      <w:r w:rsidRPr="00DE73B0">
        <w:rPr>
          <w:snapToGrid/>
          <w:szCs w:val="22"/>
          <w:lang w:val="lt-LT"/>
        </w:rPr>
        <w:t xml:space="preserve">, </w:t>
      </w:r>
      <w:proofErr w:type="spellStart"/>
      <w:r w:rsidRPr="00DE73B0">
        <w:rPr>
          <w:snapToGrid/>
          <w:szCs w:val="22"/>
          <w:lang w:val="lt-LT"/>
        </w:rPr>
        <w:t>Espoo</w:t>
      </w:r>
      <w:proofErr w:type="spellEnd"/>
      <w:r w:rsidRPr="00DE73B0">
        <w:rPr>
          <w:snapToGrid/>
          <w:szCs w:val="22"/>
          <w:lang w:val="lt-LT"/>
        </w:rPr>
        <w:t>, Suomija</w:t>
      </w:r>
    </w:p>
    <w:p w14:paraId="63B09E4B" w14:textId="77777777" w:rsidR="00F54B5E" w:rsidRPr="00DE73B0" w:rsidRDefault="00F54B5E" w:rsidP="00F54B5E">
      <w:pPr>
        <w:rPr>
          <w:snapToGrid/>
          <w:szCs w:val="22"/>
          <w:lang w:val="lt-LT"/>
        </w:rPr>
      </w:pPr>
    </w:p>
    <w:p w14:paraId="09B587E1" w14:textId="77777777" w:rsidR="00F54B5E" w:rsidRPr="00DE73B0" w:rsidRDefault="00F54B5E" w:rsidP="00F54B5E">
      <w:pPr>
        <w:rPr>
          <w:snapToGrid/>
          <w:szCs w:val="22"/>
          <w:lang w:val="lt-LT"/>
        </w:rPr>
      </w:pPr>
    </w:p>
    <w:p w14:paraId="142A740B"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snapToGrid/>
          <w:szCs w:val="22"/>
          <w:lang w:val="lt-LT"/>
        </w:rPr>
      </w:pPr>
      <w:r w:rsidRPr="00DE73B0">
        <w:rPr>
          <w:b/>
          <w:snapToGrid/>
          <w:szCs w:val="22"/>
          <w:lang w:val="lt-LT"/>
        </w:rPr>
        <w:t>12.</w:t>
      </w:r>
      <w:r w:rsidRPr="00DE73B0">
        <w:rPr>
          <w:b/>
          <w:snapToGrid/>
          <w:szCs w:val="22"/>
          <w:lang w:val="lt-LT"/>
        </w:rPr>
        <w:tab/>
        <w:t xml:space="preserve">REGISTRACIJOS PAŽYMĖJIMO NUMERIS (-IAI) </w:t>
      </w:r>
    </w:p>
    <w:p w14:paraId="3BB29167" w14:textId="77777777" w:rsidR="00F54B5E" w:rsidRPr="00DE73B0" w:rsidRDefault="00F54B5E" w:rsidP="00F54B5E">
      <w:pPr>
        <w:rPr>
          <w:snapToGrid/>
          <w:szCs w:val="22"/>
          <w:lang w:val="lt-LT"/>
        </w:rPr>
      </w:pPr>
    </w:p>
    <w:p w14:paraId="4C80FA3A" w14:textId="77777777" w:rsidR="00F54B5E" w:rsidRPr="009630EA" w:rsidRDefault="00F54B5E" w:rsidP="00F54B5E">
      <w:pPr>
        <w:rPr>
          <w:snapToGrid/>
          <w:szCs w:val="22"/>
          <w:highlight w:val="lightGray"/>
          <w:lang w:val="lt-LT"/>
        </w:rPr>
      </w:pPr>
      <w:r w:rsidRPr="009630EA">
        <w:rPr>
          <w:snapToGrid/>
          <w:szCs w:val="22"/>
          <w:highlight w:val="lightGray"/>
          <w:lang w:val="lt-LT"/>
        </w:rPr>
        <w:t>&lt;300 mg&gt;</w:t>
      </w:r>
    </w:p>
    <w:p w14:paraId="0B0C6CCC" w14:textId="77777777" w:rsidR="00F54B5E" w:rsidRPr="00E713E7" w:rsidRDefault="00F54B5E" w:rsidP="00F54B5E">
      <w:pPr>
        <w:rPr>
          <w:snapToGrid/>
          <w:szCs w:val="22"/>
          <w:lang w:val="lt-LT"/>
        </w:rPr>
      </w:pPr>
      <w:r w:rsidRPr="009630EA">
        <w:rPr>
          <w:snapToGrid/>
          <w:szCs w:val="22"/>
          <w:highlight w:val="lightGray"/>
          <w:u w:val="single"/>
          <w:lang w:val="lt-LT"/>
        </w:rPr>
        <w:t>Lizdinė plokštelė</w:t>
      </w:r>
      <w:r w:rsidRPr="00E713E7">
        <w:rPr>
          <w:snapToGrid/>
          <w:szCs w:val="22"/>
          <w:lang w:val="lt-LT"/>
        </w:rPr>
        <w:t>:</w:t>
      </w:r>
    </w:p>
    <w:p w14:paraId="76B68CE5" w14:textId="77777777" w:rsidR="00F54B5E" w:rsidRPr="009630EA" w:rsidRDefault="00F54B5E" w:rsidP="00F54B5E">
      <w:pPr>
        <w:rPr>
          <w:snapToGrid/>
          <w:szCs w:val="22"/>
          <w:highlight w:val="lightGray"/>
          <w:lang w:val="lt-LT"/>
        </w:rPr>
      </w:pPr>
      <w:r w:rsidRPr="00E713E7">
        <w:rPr>
          <w:snapToGrid/>
          <w:szCs w:val="22"/>
          <w:lang w:val="lt-LT"/>
        </w:rPr>
        <w:t xml:space="preserve">LT/1/24/5634/001 </w:t>
      </w:r>
      <w:r w:rsidRPr="009630EA">
        <w:rPr>
          <w:snapToGrid/>
          <w:szCs w:val="22"/>
          <w:highlight w:val="lightGray"/>
          <w:lang w:val="lt-LT"/>
        </w:rPr>
        <w:t>– N10</w:t>
      </w:r>
    </w:p>
    <w:p w14:paraId="544835A3"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LT/1/24/5634/002 – N20</w:t>
      </w:r>
    </w:p>
    <w:p w14:paraId="713E7F36"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LT/1/24/5634/003 – N30</w:t>
      </w:r>
    </w:p>
    <w:p w14:paraId="05A32206"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LT/1/24/5634/004 – N50</w:t>
      </w:r>
    </w:p>
    <w:p w14:paraId="5E5CE6C4"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LT/1/24/5634/005 – N60</w:t>
      </w:r>
    </w:p>
    <w:p w14:paraId="2D0DDBF3"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LT/1/24/5634/006 – N90</w:t>
      </w:r>
    </w:p>
    <w:p w14:paraId="07BBBE97"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LT/1/24/5634/007 – N100</w:t>
      </w:r>
    </w:p>
    <w:p w14:paraId="488B5B01"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LT/1/24/5634/008 – N200</w:t>
      </w:r>
    </w:p>
    <w:p w14:paraId="252F1F64" w14:textId="77777777" w:rsidR="00F54B5E" w:rsidRPr="009630EA" w:rsidRDefault="00F54B5E" w:rsidP="00F54B5E">
      <w:pPr>
        <w:rPr>
          <w:snapToGrid/>
          <w:szCs w:val="22"/>
          <w:highlight w:val="lightGray"/>
          <w:lang w:val="lt-LT"/>
        </w:rPr>
      </w:pPr>
      <w:r w:rsidRPr="009630EA">
        <w:rPr>
          <w:snapToGrid/>
          <w:szCs w:val="22"/>
          <w:highlight w:val="lightGray"/>
          <w:u w:val="single"/>
          <w:lang w:val="lt-LT"/>
        </w:rPr>
        <w:t xml:space="preserve">Tablečių </w:t>
      </w:r>
      <w:proofErr w:type="spellStart"/>
      <w:r w:rsidRPr="009630EA">
        <w:rPr>
          <w:snapToGrid/>
          <w:szCs w:val="22"/>
          <w:highlight w:val="lightGray"/>
          <w:u w:val="single"/>
          <w:lang w:val="lt-LT"/>
        </w:rPr>
        <w:t>talpyklė</w:t>
      </w:r>
      <w:proofErr w:type="spellEnd"/>
      <w:r w:rsidRPr="009630EA">
        <w:rPr>
          <w:snapToGrid/>
          <w:szCs w:val="22"/>
          <w:highlight w:val="lightGray"/>
          <w:lang w:val="lt-LT"/>
        </w:rPr>
        <w:t>:</w:t>
      </w:r>
    </w:p>
    <w:p w14:paraId="1BD3F3A1" w14:textId="77777777" w:rsidR="00F54B5E" w:rsidRPr="009630EA" w:rsidRDefault="00F54B5E" w:rsidP="00F54B5E">
      <w:pPr>
        <w:rPr>
          <w:snapToGrid/>
          <w:szCs w:val="22"/>
          <w:highlight w:val="lightGray"/>
          <w:lang w:val="lt-LT"/>
        </w:rPr>
      </w:pPr>
      <w:r w:rsidRPr="009630EA">
        <w:rPr>
          <w:snapToGrid/>
          <w:szCs w:val="22"/>
          <w:lang w:val="lt-LT"/>
        </w:rPr>
        <w:t xml:space="preserve">LT/1/24/5634/009 </w:t>
      </w:r>
      <w:r w:rsidRPr="009630EA">
        <w:rPr>
          <w:snapToGrid/>
          <w:szCs w:val="22"/>
          <w:highlight w:val="lightGray"/>
          <w:lang w:val="lt-LT"/>
        </w:rPr>
        <w:t>– N100</w:t>
      </w:r>
    </w:p>
    <w:p w14:paraId="2D363916" w14:textId="77777777" w:rsidR="00F54B5E" w:rsidRPr="009630EA" w:rsidRDefault="00F54B5E" w:rsidP="00F54B5E">
      <w:pPr>
        <w:rPr>
          <w:snapToGrid/>
          <w:szCs w:val="22"/>
          <w:highlight w:val="lightGray"/>
          <w:lang w:val="lt-LT"/>
        </w:rPr>
      </w:pPr>
      <w:r w:rsidRPr="009630EA">
        <w:rPr>
          <w:snapToGrid/>
          <w:szCs w:val="22"/>
          <w:highlight w:val="lightGray"/>
          <w:lang w:val="lt-LT"/>
        </w:rPr>
        <w:t>LT/1/24/5634/010 – N200</w:t>
      </w:r>
    </w:p>
    <w:p w14:paraId="1438D36B" w14:textId="77777777" w:rsidR="00F54B5E" w:rsidRDefault="00F54B5E" w:rsidP="00F54B5E">
      <w:pPr>
        <w:rPr>
          <w:snapToGrid/>
          <w:szCs w:val="22"/>
          <w:lang w:val="lt-LT"/>
        </w:rPr>
      </w:pPr>
      <w:r w:rsidRPr="009630EA">
        <w:rPr>
          <w:snapToGrid/>
          <w:szCs w:val="22"/>
          <w:highlight w:val="lightGray"/>
          <w:lang w:val="lt-LT"/>
        </w:rPr>
        <w:t>LT/1/24/5634/011 – N1000</w:t>
      </w:r>
    </w:p>
    <w:p w14:paraId="63135BDA" w14:textId="77777777" w:rsidR="00F54B5E" w:rsidRPr="00E713E7" w:rsidRDefault="00F54B5E" w:rsidP="00F54B5E">
      <w:pPr>
        <w:rPr>
          <w:snapToGrid/>
          <w:szCs w:val="22"/>
          <w:lang w:val="lt-LT"/>
        </w:rPr>
      </w:pPr>
    </w:p>
    <w:p w14:paraId="78B7ABEF"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&lt;400 mg&gt;</w:t>
      </w:r>
    </w:p>
    <w:p w14:paraId="394BE5B0" w14:textId="77777777" w:rsidR="00F54B5E" w:rsidRPr="00E713E7" w:rsidRDefault="00F54B5E" w:rsidP="00F54B5E">
      <w:pPr>
        <w:keepNext/>
        <w:rPr>
          <w:snapToGrid/>
          <w:szCs w:val="22"/>
          <w:lang w:val="lt-LT"/>
        </w:rPr>
      </w:pPr>
      <w:r w:rsidRPr="009630EA">
        <w:rPr>
          <w:snapToGrid/>
          <w:szCs w:val="22"/>
          <w:highlight w:val="lightGray"/>
          <w:u w:val="single"/>
          <w:lang w:val="lt-LT"/>
        </w:rPr>
        <w:t>Lizdinė plokštelė</w:t>
      </w:r>
      <w:r w:rsidRPr="009630EA">
        <w:rPr>
          <w:snapToGrid/>
          <w:szCs w:val="22"/>
          <w:highlight w:val="lightGray"/>
          <w:lang w:val="lt-LT"/>
        </w:rPr>
        <w:t>:</w:t>
      </w:r>
    </w:p>
    <w:p w14:paraId="2FB76023" w14:textId="77777777" w:rsidR="00F54B5E" w:rsidRPr="009630EA" w:rsidRDefault="00F54B5E" w:rsidP="00F54B5E">
      <w:pPr>
        <w:keepNext/>
        <w:rPr>
          <w:snapToGrid/>
          <w:szCs w:val="22"/>
          <w:highlight w:val="lightGray"/>
          <w:lang w:val="lt-LT"/>
        </w:rPr>
      </w:pPr>
      <w:r w:rsidRPr="00351A6A">
        <w:rPr>
          <w:snapToGrid/>
          <w:szCs w:val="22"/>
          <w:highlight w:val="lightGray"/>
          <w:lang w:val="lt-LT"/>
        </w:rPr>
        <w:t xml:space="preserve">LT/1/24/5635/001 </w:t>
      </w:r>
      <w:r w:rsidRPr="009630EA">
        <w:rPr>
          <w:snapToGrid/>
          <w:szCs w:val="22"/>
          <w:highlight w:val="lightGray"/>
          <w:lang w:val="lt-LT"/>
        </w:rPr>
        <w:t>– N10</w:t>
      </w:r>
    </w:p>
    <w:p w14:paraId="28EFF855"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LT/1/24/5635/002 – N20</w:t>
      </w:r>
    </w:p>
    <w:p w14:paraId="191691A6"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LT/1/24/5635/003 – N30</w:t>
      </w:r>
    </w:p>
    <w:p w14:paraId="11DE4CB2"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LT/1/24/5635/004 – N50</w:t>
      </w:r>
    </w:p>
    <w:p w14:paraId="183115C5"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LT/1/24/5635/005 – N60</w:t>
      </w:r>
    </w:p>
    <w:p w14:paraId="2E1CD686"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LT/1/24/5635/006 – N90</w:t>
      </w:r>
    </w:p>
    <w:p w14:paraId="235E8FC0"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LT/1/24/5635/007 – N100</w:t>
      </w:r>
    </w:p>
    <w:p w14:paraId="7DBD6DA5"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LT/1/24/5635/008 – N200</w:t>
      </w:r>
    </w:p>
    <w:p w14:paraId="67245C48"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LT/1/24/5635/009 – N</w:t>
      </w:r>
      <w:r>
        <w:rPr>
          <w:snapToGrid/>
          <w:szCs w:val="22"/>
          <w:highlight w:val="lightGray"/>
          <w:lang w:val="lt-LT"/>
        </w:rPr>
        <w:t>3</w:t>
      </w:r>
      <w:r w:rsidRPr="009630EA">
        <w:rPr>
          <w:snapToGrid/>
          <w:szCs w:val="22"/>
          <w:highlight w:val="lightGray"/>
          <w:lang w:val="lt-LT"/>
        </w:rPr>
        <w:t>00</w:t>
      </w:r>
    </w:p>
    <w:p w14:paraId="78F53468" w14:textId="77777777" w:rsidR="00F54B5E" w:rsidRPr="00351A6A" w:rsidRDefault="00F54B5E" w:rsidP="00F54B5E">
      <w:pPr>
        <w:keepNext/>
        <w:rPr>
          <w:snapToGrid/>
          <w:szCs w:val="22"/>
          <w:highlight w:val="lightGray"/>
          <w:lang w:val="lt-LT"/>
        </w:rPr>
      </w:pPr>
      <w:r w:rsidRPr="00351A6A">
        <w:rPr>
          <w:snapToGrid/>
          <w:szCs w:val="22"/>
          <w:highlight w:val="lightGray"/>
          <w:lang w:val="lt-LT"/>
        </w:rPr>
        <w:t xml:space="preserve">Tablečių </w:t>
      </w:r>
      <w:proofErr w:type="spellStart"/>
      <w:r w:rsidRPr="00351A6A">
        <w:rPr>
          <w:snapToGrid/>
          <w:szCs w:val="22"/>
          <w:highlight w:val="lightGray"/>
          <w:lang w:val="lt-LT"/>
        </w:rPr>
        <w:t>talpyklė</w:t>
      </w:r>
      <w:proofErr w:type="spellEnd"/>
      <w:r w:rsidRPr="009630EA">
        <w:rPr>
          <w:snapToGrid/>
          <w:szCs w:val="22"/>
          <w:highlight w:val="lightGray"/>
          <w:lang w:val="lt-LT"/>
        </w:rPr>
        <w:t>:</w:t>
      </w:r>
    </w:p>
    <w:p w14:paraId="71E87C74" w14:textId="77777777" w:rsidR="00F54B5E" w:rsidRPr="009630EA" w:rsidRDefault="00F54B5E" w:rsidP="00F54B5E">
      <w:pPr>
        <w:keepNext/>
        <w:rPr>
          <w:snapToGrid/>
          <w:szCs w:val="22"/>
          <w:highlight w:val="lightGray"/>
          <w:lang w:val="lt-LT"/>
        </w:rPr>
      </w:pPr>
      <w:r w:rsidRPr="00351A6A">
        <w:rPr>
          <w:snapToGrid/>
          <w:szCs w:val="22"/>
          <w:highlight w:val="lightGray"/>
          <w:lang w:val="lt-LT"/>
        </w:rPr>
        <w:t xml:space="preserve">LT/1/24/5634/010 </w:t>
      </w:r>
      <w:r w:rsidRPr="009630EA">
        <w:rPr>
          <w:snapToGrid/>
          <w:szCs w:val="22"/>
          <w:highlight w:val="lightGray"/>
          <w:lang w:val="lt-LT"/>
        </w:rPr>
        <w:t>– N100</w:t>
      </w:r>
    </w:p>
    <w:p w14:paraId="7EFB65F3"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LT/1/24/5634/011 – N200</w:t>
      </w:r>
    </w:p>
    <w:p w14:paraId="0D830634" w14:textId="77777777" w:rsidR="00F54B5E" w:rsidRPr="009630EA" w:rsidRDefault="00F54B5E" w:rsidP="00F54B5E">
      <w:pPr>
        <w:keepNext/>
        <w:rPr>
          <w:snapToGrid/>
          <w:szCs w:val="22"/>
          <w:highlight w:val="lightGray"/>
          <w:lang w:val="lt-LT"/>
        </w:rPr>
      </w:pPr>
      <w:r w:rsidRPr="009630EA">
        <w:rPr>
          <w:snapToGrid/>
          <w:szCs w:val="22"/>
          <w:highlight w:val="lightGray"/>
          <w:lang w:val="lt-LT"/>
        </w:rPr>
        <w:t>LT/1/24/5635/012 – N300</w:t>
      </w:r>
    </w:p>
    <w:p w14:paraId="7691B428" w14:textId="77777777" w:rsidR="00F54B5E" w:rsidRDefault="00F54B5E" w:rsidP="00F54B5E">
      <w:pPr>
        <w:keepNext/>
        <w:rPr>
          <w:snapToGrid/>
          <w:szCs w:val="22"/>
          <w:lang w:val="lt-LT"/>
        </w:rPr>
      </w:pPr>
      <w:r w:rsidRPr="009630EA">
        <w:rPr>
          <w:snapToGrid/>
          <w:szCs w:val="22"/>
          <w:highlight w:val="lightGray"/>
          <w:lang w:val="lt-LT"/>
        </w:rPr>
        <w:t>LT/1/24/5635/013 – N500</w:t>
      </w:r>
    </w:p>
    <w:p w14:paraId="4EB9565F" w14:textId="77777777" w:rsidR="00F54B5E" w:rsidRPr="00DE73B0" w:rsidRDefault="00F54B5E" w:rsidP="00F54B5E">
      <w:pPr>
        <w:rPr>
          <w:snapToGrid/>
          <w:szCs w:val="22"/>
          <w:lang w:val="lt-LT"/>
        </w:rPr>
      </w:pPr>
    </w:p>
    <w:p w14:paraId="37334D75" w14:textId="77777777" w:rsidR="00F54B5E" w:rsidRPr="00DE73B0" w:rsidRDefault="00F54B5E" w:rsidP="00F54B5E">
      <w:pPr>
        <w:rPr>
          <w:snapToGrid/>
          <w:szCs w:val="22"/>
          <w:lang w:val="lt-LT"/>
        </w:rPr>
      </w:pPr>
    </w:p>
    <w:p w14:paraId="462F5E44"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snapToGrid/>
          <w:szCs w:val="22"/>
          <w:lang w:val="lt-LT"/>
        </w:rPr>
      </w:pPr>
      <w:r w:rsidRPr="00DE73B0">
        <w:rPr>
          <w:b/>
          <w:snapToGrid/>
          <w:szCs w:val="22"/>
          <w:lang w:val="lt-LT"/>
        </w:rPr>
        <w:t>13.</w:t>
      </w:r>
      <w:r w:rsidRPr="00DE73B0">
        <w:rPr>
          <w:b/>
          <w:snapToGrid/>
          <w:szCs w:val="22"/>
          <w:lang w:val="lt-LT"/>
        </w:rPr>
        <w:tab/>
        <w:t xml:space="preserve">SERIJOS NUMERIS </w:t>
      </w:r>
    </w:p>
    <w:p w14:paraId="22402B99" w14:textId="77777777" w:rsidR="00F54B5E" w:rsidRPr="00DE73B0" w:rsidRDefault="00F54B5E" w:rsidP="00F54B5E">
      <w:pPr>
        <w:rPr>
          <w:snapToGrid/>
          <w:szCs w:val="22"/>
          <w:lang w:val="lt-LT"/>
        </w:rPr>
      </w:pPr>
    </w:p>
    <w:p w14:paraId="12D55EB5" w14:textId="77777777" w:rsidR="00F54B5E" w:rsidRPr="00DE73B0" w:rsidRDefault="00F54B5E" w:rsidP="00F54B5E">
      <w:pPr>
        <w:rPr>
          <w:snapToGrid/>
          <w:szCs w:val="22"/>
          <w:lang w:val="lt-LT"/>
        </w:rPr>
      </w:pPr>
      <w:r w:rsidRPr="00DE73B0">
        <w:rPr>
          <w:snapToGrid/>
          <w:szCs w:val="22"/>
          <w:lang w:val="lt-LT"/>
        </w:rPr>
        <w:t xml:space="preserve">Lot: </w:t>
      </w:r>
      <w:r w:rsidRPr="00DE73B0">
        <w:rPr>
          <w:snapToGrid/>
          <w:szCs w:val="22"/>
          <w:highlight w:val="lightGray"/>
          <w:lang w:val="lt-LT"/>
        </w:rPr>
        <w:t>{numeris}</w:t>
      </w:r>
    </w:p>
    <w:p w14:paraId="1E9EFC3B" w14:textId="77777777" w:rsidR="00F54B5E" w:rsidRPr="00DE73B0" w:rsidRDefault="00F54B5E" w:rsidP="00F54B5E">
      <w:pPr>
        <w:rPr>
          <w:snapToGrid/>
          <w:szCs w:val="22"/>
          <w:lang w:val="lt-LT"/>
        </w:rPr>
      </w:pPr>
    </w:p>
    <w:p w14:paraId="543F18EE" w14:textId="77777777" w:rsidR="00F54B5E" w:rsidRPr="00DE73B0" w:rsidRDefault="00F54B5E" w:rsidP="00F54B5E">
      <w:pPr>
        <w:rPr>
          <w:snapToGrid/>
          <w:szCs w:val="22"/>
          <w:lang w:val="lt-LT"/>
        </w:rPr>
      </w:pPr>
    </w:p>
    <w:p w14:paraId="13AC56D4"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snapToGrid/>
          <w:szCs w:val="22"/>
          <w:lang w:val="lt-LT"/>
        </w:rPr>
      </w:pPr>
      <w:r w:rsidRPr="00DE73B0">
        <w:rPr>
          <w:b/>
          <w:snapToGrid/>
          <w:szCs w:val="22"/>
          <w:lang w:val="lt-LT"/>
        </w:rPr>
        <w:t>14.</w:t>
      </w:r>
      <w:r w:rsidRPr="00DE73B0">
        <w:rPr>
          <w:b/>
          <w:snapToGrid/>
          <w:szCs w:val="22"/>
          <w:lang w:val="lt-LT"/>
        </w:rPr>
        <w:tab/>
        <w:t>PARDAVIMO (IŠDAVIMO) TVARKA</w:t>
      </w:r>
    </w:p>
    <w:p w14:paraId="558BB9DD" w14:textId="77777777" w:rsidR="00F54B5E" w:rsidRPr="00DE73B0" w:rsidRDefault="00F54B5E" w:rsidP="00F54B5E">
      <w:pPr>
        <w:rPr>
          <w:snapToGrid/>
          <w:szCs w:val="22"/>
          <w:lang w:val="lt-LT"/>
        </w:rPr>
      </w:pPr>
    </w:p>
    <w:p w14:paraId="6C662BA0" w14:textId="77777777" w:rsidR="00F54B5E" w:rsidRPr="00DE73B0" w:rsidRDefault="00F54B5E" w:rsidP="00F54B5E">
      <w:pPr>
        <w:rPr>
          <w:snapToGrid/>
          <w:szCs w:val="22"/>
          <w:lang w:val="lt-LT"/>
        </w:rPr>
      </w:pPr>
      <w:r w:rsidRPr="00DE73B0">
        <w:rPr>
          <w:snapToGrid/>
          <w:szCs w:val="22"/>
          <w:lang w:val="lt-LT"/>
        </w:rPr>
        <w:t>Receptinis vaistas.</w:t>
      </w:r>
    </w:p>
    <w:p w14:paraId="26A478E3" w14:textId="77777777" w:rsidR="00F54B5E" w:rsidRPr="00DE73B0" w:rsidRDefault="00F54B5E" w:rsidP="00F54B5E">
      <w:pPr>
        <w:rPr>
          <w:snapToGrid/>
          <w:szCs w:val="22"/>
          <w:lang w:val="lt-LT"/>
        </w:rPr>
      </w:pPr>
    </w:p>
    <w:p w14:paraId="0EBE5557" w14:textId="77777777" w:rsidR="00F54B5E" w:rsidRPr="00DE73B0" w:rsidRDefault="00F54B5E" w:rsidP="00F54B5E">
      <w:pPr>
        <w:rPr>
          <w:snapToGrid/>
          <w:szCs w:val="22"/>
          <w:lang w:val="lt-LT"/>
        </w:rPr>
      </w:pPr>
    </w:p>
    <w:p w14:paraId="36DC98E9" w14:textId="77777777" w:rsidR="00F54B5E" w:rsidRPr="00DE73B0" w:rsidRDefault="00F54B5E" w:rsidP="00F54B5E">
      <w:pPr>
        <w:pBdr>
          <w:top w:val="single" w:sz="4" w:space="2" w:color="auto"/>
          <w:left w:val="single" w:sz="4" w:space="4" w:color="auto"/>
          <w:bottom w:val="single" w:sz="4" w:space="1" w:color="auto"/>
          <w:right w:val="single" w:sz="4" w:space="4" w:color="auto"/>
        </w:pBdr>
        <w:spacing w:line="240" w:lineRule="auto"/>
        <w:rPr>
          <w:snapToGrid/>
          <w:szCs w:val="22"/>
          <w:lang w:val="lt-LT"/>
        </w:rPr>
      </w:pPr>
      <w:r w:rsidRPr="00DE73B0">
        <w:rPr>
          <w:b/>
          <w:snapToGrid/>
          <w:szCs w:val="22"/>
          <w:lang w:val="lt-LT"/>
        </w:rPr>
        <w:t>15.</w:t>
      </w:r>
      <w:r w:rsidRPr="00DE73B0">
        <w:rPr>
          <w:b/>
          <w:snapToGrid/>
          <w:szCs w:val="22"/>
          <w:lang w:val="lt-LT"/>
        </w:rPr>
        <w:tab/>
        <w:t>VARTOJIMO INSTRUKCIJA</w:t>
      </w:r>
    </w:p>
    <w:p w14:paraId="47E30639" w14:textId="77777777" w:rsidR="00F54B5E" w:rsidRPr="00DE73B0" w:rsidRDefault="00F54B5E" w:rsidP="00F54B5E">
      <w:pPr>
        <w:rPr>
          <w:snapToGrid/>
          <w:szCs w:val="22"/>
          <w:lang w:val="lt-LT"/>
        </w:rPr>
      </w:pPr>
    </w:p>
    <w:p w14:paraId="6B72A1E7" w14:textId="77777777" w:rsidR="00F54B5E" w:rsidRPr="00DE73B0" w:rsidRDefault="00F54B5E" w:rsidP="00F54B5E">
      <w:pPr>
        <w:rPr>
          <w:snapToGrid/>
          <w:szCs w:val="22"/>
          <w:lang w:val="lt-LT"/>
        </w:rPr>
      </w:pPr>
    </w:p>
    <w:p w14:paraId="27BA1C05" w14:textId="77777777" w:rsidR="00F54B5E" w:rsidRPr="00DE73B0" w:rsidRDefault="00F54B5E" w:rsidP="00F54B5E">
      <w:pPr>
        <w:pBdr>
          <w:top w:val="single" w:sz="4" w:space="1" w:color="auto"/>
          <w:left w:val="single" w:sz="4" w:space="4" w:color="auto"/>
          <w:bottom w:val="single" w:sz="4" w:space="0" w:color="auto"/>
          <w:right w:val="single" w:sz="4" w:space="4" w:color="auto"/>
        </w:pBdr>
        <w:spacing w:line="240" w:lineRule="auto"/>
        <w:rPr>
          <w:snapToGrid/>
          <w:color w:val="008000"/>
          <w:szCs w:val="22"/>
          <w:lang w:val="lt-LT"/>
        </w:rPr>
      </w:pPr>
      <w:r w:rsidRPr="00DE73B0">
        <w:rPr>
          <w:b/>
          <w:snapToGrid/>
          <w:szCs w:val="22"/>
          <w:lang w:val="lt-LT"/>
        </w:rPr>
        <w:t>16.</w:t>
      </w:r>
      <w:r w:rsidRPr="00DE73B0">
        <w:rPr>
          <w:b/>
          <w:snapToGrid/>
          <w:szCs w:val="22"/>
          <w:lang w:val="lt-LT"/>
        </w:rPr>
        <w:tab/>
        <w:t>INFORMACIJA BRAILIO RAŠTU</w:t>
      </w:r>
    </w:p>
    <w:p w14:paraId="29D1C475" w14:textId="77777777" w:rsidR="00F54B5E" w:rsidRPr="00DE73B0" w:rsidRDefault="00F54B5E" w:rsidP="00F54B5E">
      <w:pPr>
        <w:rPr>
          <w:snapToGrid/>
          <w:szCs w:val="22"/>
          <w:lang w:val="lt-LT"/>
        </w:rPr>
      </w:pPr>
    </w:p>
    <w:p w14:paraId="6F6A91C5" w14:textId="77777777" w:rsidR="00F54B5E" w:rsidRPr="00DE73B0" w:rsidRDefault="00F54B5E" w:rsidP="00F54B5E">
      <w:pPr>
        <w:rPr>
          <w:snapToGrid/>
          <w:szCs w:val="22"/>
          <w:lang w:val="lt-LT"/>
        </w:rPr>
      </w:pPr>
      <w:r w:rsidRPr="00DE73B0">
        <w:rPr>
          <w:snapToGrid/>
          <w:szCs w:val="22"/>
          <w:highlight w:val="lightGray"/>
          <w:lang w:val="lt-LT"/>
        </w:rPr>
        <w:t>Tik ant dėžutės:</w:t>
      </w:r>
    </w:p>
    <w:p w14:paraId="66672787" w14:textId="77777777" w:rsidR="00F54B5E" w:rsidRPr="00DE73B0" w:rsidRDefault="00F54B5E" w:rsidP="00F54B5E">
      <w:pPr>
        <w:suppressAutoHyphens/>
        <w:spacing w:line="240" w:lineRule="auto"/>
        <w:rPr>
          <w:szCs w:val="22"/>
          <w:lang w:val="lt-LT"/>
        </w:rPr>
      </w:pPr>
      <w:proofErr w:type="spellStart"/>
      <w:r w:rsidRPr="00DE73B0">
        <w:rPr>
          <w:szCs w:val="22"/>
          <w:lang w:val="lt-LT"/>
        </w:rPr>
        <w:t>gabapentin</w:t>
      </w:r>
      <w:proofErr w:type="spellEnd"/>
      <w:r w:rsidRPr="00DE73B0">
        <w:rPr>
          <w:szCs w:val="22"/>
          <w:lang w:val="lt-LT"/>
        </w:rPr>
        <w:t xml:space="preserve"> </w:t>
      </w:r>
      <w:proofErr w:type="spellStart"/>
      <w:r w:rsidRPr="00DE73B0">
        <w:rPr>
          <w:szCs w:val="22"/>
          <w:lang w:val="lt-LT"/>
        </w:rPr>
        <w:t>orion</w:t>
      </w:r>
      <w:proofErr w:type="spellEnd"/>
      <w:r w:rsidRPr="00DE73B0">
        <w:rPr>
          <w:szCs w:val="22"/>
          <w:lang w:val="lt-LT"/>
        </w:rPr>
        <w:t xml:space="preserve"> 300 mg </w:t>
      </w:r>
      <w:proofErr w:type="spellStart"/>
      <w:r w:rsidRPr="00DE73B0">
        <w:rPr>
          <w:szCs w:val="22"/>
          <w:lang w:val="lt-LT"/>
        </w:rPr>
        <w:t>kaps</w:t>
      </w:r>
      <w:proofErr w:type="spellEnd"/>
    </w:p>
    <w:p w14:paraId="1E6454B7" w14:textId="77777777" w:rsidR="00F54B5E" w:rsidRPr="00DE73B0" w:rsidRDefault="00F54B5E" w:rsidP="00F54B5E">
      <w:pPr>
        <w:suppressAutoHyphens/>
        <w:spacing w:line="240" w:lineRule="auto"/>
        <w:rPr>
          <w:szCs w:val="22"/>
          <w:lang w:val="lt-LT"/>
        </w:rPr>
      </w:pPr>
      <w:proofErr w:type="spellStart"/>
      <w:r w:rsidRPr="00DE73B0">
        <w:rPr>
          <w:szCs w:val="22"/>
          <w:highlight w:val="lightGray"/>
          <w:lang w:val="lt-LT"/>
        </w:rPr>
        <w:t>gabapentin</w:t>
      </w:r>
      <w:proofErr w:type="spellEnd"/>
      <w:r w:rsidRPr="00DE73B0">
        <w:rPr>
          <w:szCs w:val="22"/>
          <w:highlight w:val="lightGray"/>
          <w:lang w:val="lt-LT"/>
        </w:rPr>
        <w:t xml:space="preserve"> </w:t>
      </w:r>
      <w:proofErr w:type="spellStart"/>
      <w:r w:rsidRPr="00DE73B0">
        <w:rPr>
          <w:szCs w:val="22"/>
          <w:highlight w:val="lightGray"/>
          <w:lang w:val="lt-LT"/>
        </w:rPr>
        <w:t>orion</w:t>
      </w:r>
      <w:proofErr w:type="spellEnd"/>
      <w:r w:rsidRPr="00DE73B0">
        <w:rPr>
          <w:szCs w:val="22"/>
          <w:highlight w:val="lightGray"/>
          <w:lang w:val="lt-LT"/>
        </w:rPr>
        <w:t xml:space="preserve"> 400 mg </w:t>
      </w:r>
      <w:proofErr w:type="spellStart"/>
      <w:r w:rsidRPr="00DE73B0">
        <w:rPr>
          <w:szCs w:val="22"/>
          <w:highlight w:val="lightGray"/>
          <w:lang w:val="lt-LT"/>
        </w:rPr>
        <w:t>kaps</w:t>
      </w:r>
      <w:proofErr w:type="spellEnd"/>
    </w:p>
    <w:p w14:paraId="0A12AED3" w14:textId="77777777" w:rsidR="00F54B5E" w:rsidRPr="00DE73B0" w:rsidRDefault="00F54B5E" w:rsidP="00F54B5E">
      <w:pPr>
        <w:rPr>
          <w:snapToGrid/>
          <w:szCs w:val="22"/>
          <w:lang w:val="lt-LT"/>
        </w:rPr>
      </w:pPr>
    </w:p>
    <w:p w14:paraId="09C98CED" w14:textId="77777777" w:rsidR="00F54B5E" w:rsidRPr="00DE73B0" w:rsidRDefault="00F54B5E" w:rsidP="00F54B5E">
      <w:pPr>
        <w:rPr>
          <w:snapToGrid/>
          <w:szCs w:val="22"/>
          <w:shd w:val="clear" w:color="auto" w:fill="CCCCCC"/>
          <w:lang w:val="lt-LT"/>
        </w:rPr>
      </w:pPr>
    </w:p>
    <w:p w14:paraId="14302363" w14:textId="77777777" w:rsidR="00F54B5E" w:rsidRPr="00DE73B0" w:rsidRDefault="00F54B5E" w:rsidP="00F54B5E">
      <w:pPr>
        <w:keepNext/>
        <w:pBdr>
          <w:top w:val="single" w:sz="4" w:space="1" w:color="auto"/>
          <w:left w:val="single" w:sz="4" w:space="4" w:color="auto"/>
          <w:bottom w:val="single" w:sz="4" w:space="1" w:color="auto"/>
          <w:right w:val="single" w:sz="4" w:space="4" w:color="auto"/>
        </w:pBdr>
        <w:tabs>
          <w:tab w:val="left" w:pos="0"/>
        </w:tabs>
        <w:rPr>
          <w:i/>
          <w:snapToGrid/>
          <w:szCs w:val="22"/>
          <w:lang w:val="lt-LT"/>
        </w:rPr>
      </w:pPr>
      <w:r w:rsidRPr="00DE73B0">
        <w:rPr>
          <w:b/>
          <w:snapToGrid/>
          <w:szCs w:val="22"/>
          <w:lang w:val="lt-LT"/>
        </w:rPr>
        <w:t>17.</w:t>
      </w:r>
      <w:r w:rsidRPr="00DE73B0">
        <w:rPr>
          <w:b/>
          <w:snapToGrid/>
          <w:szCs w:val="22"/>
          <w:lang w:val="lt-LT"/>
        </w:rPr>
        <w:tab/>
        <w:t>UNIKALUS IDENTIFIKATORIUS – 2D BRŪKŠNINIS KODAS</w:t>
      </w:r>
    </w:p>
    <w:p w14:paraId="15CA44CA" w14:textId="77777777" w:rsidR="00F54B5E" w:rsidRPr="00DE73B0" w:rsidRDefault="00F54B5E" w:rsidP="00F54B5E">
      <w:pPr>
        <w:rPr>
          <w:snapToGrid/>
          <w:szCs w:val="22"/>
          <w:lang w:val="lt-LT"/>
        </w:rPr>
      </w:pPr>
    </w:p>
    <w:p w14:paraId="0BBDB93A" w14:textId="77777777" w:rsidR="00F54B5E" w:rsidRPr="00DE73B0" w:rsidRDefault="00F54B5E" w:rsidP="00F54B5E">
      <w:pPr>
        <w:rPr>
          <w:snapToGrid/>
          <w:szCs w:val="22"/>
          <w:shd w:val="clear" w:color="auto" w:fill="CCCCCC"/>
          <w:lang w:val="lt-LT"/>
        </w:rPr>
      </w:pPr>
      <w:r w:rsidRPr="00DE73B0">
        <w:rPr>
          <w:snapToGrid/>
          <w:szCs w:val="22"/>
          <w:highlight w:val="lightGray"/>
          <w:lang w:val="lt-LT"/>
        </w:rPr>
        <w:t>2D brūkšninis kodas su nurodytu unikaliu identifikatoriumi.</w:t>
      </w:r>
    </w:p>
    <w:p w14:paraId="08779042" w14:textId="77777777" w:rsidR="00F54B5E" w:rsidRPr="00DE73B0" w:rsidRDefault="00F54B5E" w:rsidP="00F54B5E">
      <w:pPr>
        <w:rPr>
          <w:snapToGrid/>
          <w:szCs w:val="22"/>
          <w:lang w:val="lt-LT"/>
        </w:rPr>
      </w:pPr>
    </w:p>
    <w:p w14:paraId="6DE5F191" w14:textId="77777777" w:rsidR="00F54B5E" w:rsidRPr="00DE73B0" w:rsidRDefault="00F54B5E" w:rsidP="00F54B5E">
      <w:pPr>
        <w:rPr>
          <w:snapToGrid/>
          <w:szCs w:val="22"/>
          <w:lang w:val="lt-LT"/>
        </w:rPr>
      </w:pPr>
    </w:p>
    <w:p w14:paraId="29712D5B" w14:textId="77777777" w:rsidR="00F54B5E" w:rsidRPr="00DE73B0" w:rsidRDefault="00F54B5E" w:rsidP="00F54B5E">
      <w:pPr>
        <w:keepNext/>
        <w:pBdr>
          <w:top w:val="single" w:sz="4" w:space="1" w:color="auto"/>
          <w:left w:val="single" w:sz="4" w:space="4" w:color="auto"/>
          <w:bottom w:val="single" w:sz="4" w:space="1" w:color="auto"/>
          <w:right w:val="single" w:sz="4" w:space="4" w:color="auto"/>
        </w:pBdr>
        <w:tabs>
          <w:tab w:val="left" w:pos="0"/>
        </w:tabs>
        <w:rPr>
          <w:i/>
          <w:snapToGrid/>
          <w:szCs w:val="22"/>
          <w:lang w:val="lt-LT"/>
        </w:rPr>
      </w:pPr>
      <w:r w:rsidRPr="00DE73B0">
        <w:rPr>
          <w:b/>
          <w:snapToGrid/>
          <w:szCs w:val="22"/>
          <w:lang w:val="lt-LT"/>
        </w:rPr>
        <w:t>18.</w:t>
      </w:r>
      <w:r w:rsidRPr="00DE73B0">
        <w:rPr>
          <w:b/>
          <w:snapToGrid/>
          <w:szCs w:val="22"/>
          <w:lang w:val="lt-LT"/>
        </w:rPr>
        <w:tab/>
        <w:t>UNIKALUS IDENTIFIKATORIUS – ŽMONĖMS SUPRANTAMI DUOMENYS</w:t>
      </w:r>
    </w:p>
    <w:p w14:paraId="75E5C243" w14:textId="77777777" w:rsidR="00F54B5E" w:rsidRPr="00DE73B0" w:rsidRDefault="00F54B5E" w:rsidP="00F54B5E">
      <w:pPr>
        <w:rPr>
          <w:snapToGrid/>
          <w:szCs w:val="22"/>
          <w:lang w:val="lt-LT"/>
        </w:rPr>
      </w:pPr>
    </w:p>
    <w:p w14:paraId="0A5A8C1D" w14:textId="77777777" w:rsidR="00F54B5E" w:rsidRPr="00DE73B0" w:rsidRDefault="00F54B5E" w:rsidP="00F54B5E">
      <w:pPr>
        <w:rPr>
          <w:snapToGrid/>
          <w:szCs w:val="22"/>
          <w:lang w:val="lt-LT"/>
        </w:rPr>
      </w:pPr>
      <w:r w:rsidRPr="00DE73B0">
        <w:rPr>
          <w:snapToGrid/>
          <w:szCs w:val="22"/>
          <w:highlight w:val="lightGray"/>
          <w:lang w:val="lt-LT"/>
        </w:rPr>
        <w:t xml:space="preserve">Ant kartono dėžutės ir etiketės (tik 300 mg: 1 000 </w:t>
      </w:r>
      <w:proofErr w:type="spellStart"/>
      <w:r w:rsidRPr="00DE73B0">
        <w:rPr>
          <w:snapToGrid/>
          <w:szCs w:val="22"/>
          <w:highlight w:val="lightGray"/>
          <w:lang w:val="lt-LT"/>
        </w:rPr>
        <w:t>kaps</w:t>
      </w:r>
      <w:proofErr w:type="spellEnd"/>
      <w:r w:rsidRPr="00DE73B0">
        <w:rPr>
          <w:snapToGrid/>
          <w:szCs w:val="22"/>
          <w:highlight w:val="lightGray"/>
          <w:lang w:val="lt-LT"/>
        </w:rPr>
        <w:t xml:space="preserve">. ir 400 mg: 500 </w:t>
      </w:r>
      <w:proofErr w:type="spellStart"/>
      <w:r w:rsidRPr="00DE73B0">
        <w:rPr>
          <w:snapToGrid/>
          <w:szCs w:val="22"/>
          <w:highlight w:val="lightGray"/>
          <w:lang w:val="lt-LT"/>
        </w:rPr>
        <w:t>kaps</w:t>
      </w:r>
      <w:proofErr w:type="spellEnd"/>
      <w:r w:rsidRPr="00DE73B0">
        <w:rPr>
          <w:snapToGrid/>
          <w:szCs w:val="22"/>
          <w:highlight w:val="lightGray"/>
          <w:lang w:val="lt-LT"/>
        </w:rPr>
        <w:t>.)</w:t>
      </w:r>
    </w:p>
    <w:p w14:paraId="4EBDED1B" w14:textId="77777777" w:rsidR="00F54B5E" w:rsidRPr="00DE73B0" w:rsidRDefault="00F54B5E" w:rsidP="00F54B5E">
      <w:pPr>
        <w:rPr>
          <w:snapToGrid/>
          <w:szCs w:val="22"/>
          <w:lang w:val="lt-LT"/>
        </w:rPr>
      </w:pPr>
      <w:r w:rsidRPr="00DE73B0">
        <w:rPr>
          <w:snapToGrid/>
          <w:szCs w:val="22"/>
          <w:lang w:val="lt-LT"/>
        </w:rPr>
        <w:t xml:space="preserve">PC </w:t>
      </w:r>
      <w:r w:rsidRPr="00DE73B0">
        <w:rPr>
          <w:snapToGrid/>
          <w:szCs w:val="22"/>
          <w:highlight w:val="lightGray"/>
          <w:lang w:val="lt-LT"/>
        </w:rPr>
        <w:t>{numeris}</w:t>
      </w:r>
    </w:p>
    <w:p w14:paraId="673E03F7" w14:textId="77777777" w:rsidR="00F54B5E" w:rsidRPr="00DE73B0" w:rsidRDefault="00F54B5E" w:rsidP="00F54B5E">
      <w:pPr>
        <w:rPr>
          <w:snapToGrid/>
          <w:szCs w:val="22"/>
          <w:lang w:val="lt-LT"/>
        </w:rPr>
      </w:pPr>
      <w:r w:rsidRPr="00DE73B0">
        <w:rPr>
          <w:snapToGrid/>
          <w:szCs w:val="22"/>
          <w:lang w:val="lt-LT"/>
        </w:rPr>
        <w:t xml:space="preserve">SN </w:t>
      </w:r>
      <w:r w:rsidRPr="00DE73B0">
        <w:rPr>
          <w:snapToGrid/>
          <w:szCs w:val="22"/>
          <w:highlight w:val="lightGray"/>
          <w:lang w:val="lt-LT"/>
        </w:rPr>
        <w:t>{numeris}</w:t>
      </w:r>
    </w:p>
    <w:p w14:paraId="512B0ECB" w14:textId="77777777" w:rsidR="00F54B5E" w:rsidRPr="00DE73B0" w:rsidRDefault="00F54B5E" w:rsidP="00F54B5E">
      <w:pPr>
        <w:rPr>
          <w:snapToGrid/>
          <w:szCs w:val="22"/>
          <w:lang w:val="lt-LT"/>
        </w:rPr>
      </w:pPr>
      <w:r w:rsidRPr="00DE73B0">
        <w:rPr>
          <w:snapToGrid/>
          <w:szCs w:val="22"/>
          <w:highlight w:val="lightGray"/>
          <w:lang w:val="lt-LT"/>
        </w:rPr>
        <w:t>NN {numeris}</w:t>
      </w:r>
    </w:p>
    <w:p w14:paraId="7BE36972" w14:textId="77777777" w:rsidR="00F54B5E" w:rsidRPr="00DE73B0" w:rsidRDefault="00F54B5E" w:rsidP="00F54B5E">
      <w:pPr>
        <w:rPr>
          <w:snapToGrid/>
          <w:vanish/>
          <w:szCs w:val="22"/>
          <w:lang w:val="lt-LT"/>
        </w:rPr>
      </w:pPr>
    </w:p>
    <w:p w14:paraId="5E51233D" w14:textId="77777777" w:rsidR="00F54B5E" w:rsidRPr="00DE73B0" w:rsidRDefault="00F54B5E" w:rsidP="00F54B5E">
      <w:pPr>
        <w:rPr>
          <w:snapToGrid/>
          <w:szCs w:val="22"/>
          <w:lang w:val="lt-LT"/>
        </w:rPr>
      </w:pPr>
    </w:p>
    <w:p w14:paraId="69C1B97E" w14:textId="77777777" w:rsidR="00F54B5E" w:rsidRPr="00DE73B0" w:rsidRDefault="00F54B5E" w:rsidP="00F54B5E">
      <w:pPr>
        <w:rPr>
          <w:snapToGrid/>
          <w:szCs w:val="22"/>
          <w:lang w:val="lt-LT"/>
        </w:rPr>
      </w:pPr>
      <w:r w:rsidRPr="00DE73B0">
        <w:rPr>
          <w:snapToGrid/>
          <w:szCs w:val="22"/>
          <w:lang w:val="lt-LT"/>
        </w:rPr>
        <w:br w:type="page"/>
      </w:r>
    </w:p>
    <w:p w14:paraId="47F60AEA" w14:textId="77777777" w:rsidR="00F54B5E" w:rsidRPr="00DE73B0" w:rsidRDefault="00F54B5E" w:rsidP="00F54B5E">
      <w:pPr>
        <w:pBdr>
          <w:top w:val="single" w:sz="4" w:space="1" w:color="auto"/>
          <w:left w:val="single" w:sz="4" w:space="4" w:color="auto"/>
          <w:bottom w:val="single" w:sz="4" w:space="1" w:color="auto"/>
          <w:right w:val="single" w:sz="4" w:space="4" w:color="auto"/>
        </w:pBdr>
        <w:tabs>
          <w:tab w:val="clear" w:pos="567"/>
          <w:tab w:val="left" w:pos="0"/>
        </w:tabs>
        <w:rPr>
          <w:b/>
          <w:snapToGrid/>
          <w:szCs w:val="22"/>
          <w:lang w:val="lt-LT"/>
        </w:rPr>
      </w:pPr>
      <w:r w:rsidRPr="00DE73B0">
        <w:rPr>
          <w:b/>
          <w:snapToGrid/>
          <w:szCs w:val="22"/>
          <w:lang w:val="lt-LT"/>
        </w:rPr>
        <w:t>MINIMALI INFORMACIJA ANT LIZDINIŲ PLOKŠTELIŲ ARBA DVISLUOKSNIŲ JUOSTELIŲ</w:t>
      </w:r>
    </w:p>
    <w:p w14:paraId="450D7B50" w14:textId="77777777" w:rsidR="00F54B5E" w:rsidRPr="00DE73B0" w:rsidRDefault="00F54B5E" w:rsidP="00F54B5E">
      <w:pPr>
        <w:pBdr>
          <w:top w:val="single" w:sz="4" w:space="1" w:color="auto"/>
          <w:left w:val="single" w:sz="4" w:space="4" w:color="auto"/>
          <w:bottom w:val="single" w:sz="4" w:space="1" w:color="auto"/>
          <w:right w:val="single" w:sz="4" w:space="4" w:color="auto"/>
        </w:pBdr>
        <w:ind w:left="567" w:hanging="567"/>
        <w:rPr>
          <w:b/>
          <w:snapToGrid/>
          <w:szCs w:val="22"/>
          <w:lang w:val="lt-LT"/>
        </w:rPr>
      </w:pPr>
    </w:p>
    <w:p w14:paraId="314090C4" w14:textId="77777777" w:rsidR="00F54B5E" w:rsidRPr="00DE73B0" w:rsidRDefault="00F54B5E" w:rsidP="00F54B5E">
      <w:pPr>
        <w:pBdr>
          <w:top w:val="single" w:sz="4" w:space="1" w:color="auto"/>
          <w:left w:val="single" w:sz="4" w:space="4" w:color="auto"/>
          <w:bottom w:val="single" w:sz="4" w:space="1" w:color="auto"/>
          <w:right w:val="single" w:sz="4" w:space="4" w:color="auto"/>
        </w:pBdr>
        <w:ind w:left="567" w:hanging="567"/>
        <w:rPr>
          <w:b/>
          <w:snapToGrid/>
          <w:szCs w:val="22"/>
          <w:lang w:val="lt-LT"/>
        </w:rPr>
      </w:pPr>
      <w:r w:rsidRPr="00DE73B0">
        <w:rPr>
          <w:b/>
          <w:snapToGrid/>
          <w:szCs w:val="22"/>
          <w:lang w:val="lt-LT"/>
        </w:rPr>
        <w:t>LIZDINĖ PLOKŠTELĖ</w:t>
      </w:r>
    </w:p>
    <w:p w14:paraId="14FE8DD7" w14:textId="77777777" w:rsidR="00F54B5E" w:rsidRPr="00DE73B0" w:rsidRDefault="00F54B5E" w:rsidP="00F54B5E">
      <w:pPr>
        <w:rPr>
          <w:snapToGrid/>
          <w:szCs w:val="22"/>
          <w:lang w:val="lt-LT"/>
        </w:rPr>
      </w:pPr>
    </w:p>
    <w:p w14:paraId="04943465" w14:textId="77777777" w:rsidR="00F54B5E" w:rsidRPr="00DE73B0" w:rsidRDefault="00F54B5E" w:rsidP="00F54B5E">
      <w:pPr>
        <w:rPr>
          <w:snapToGrid/>
          <w:szCs w:val="22"/>
          <w:lang w:val="lt-LT"/>
        </w:rPr>
      </w:pPr>
    </w:p>
    <w:p w14:paraId="44AABE83"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1.</w:t>
      </w:r>
      <w:r w:rsidRPr="00DE73B0">
        <w:rPr>
          <w:b/>
          <w:snapToGrid/>
          <w:szCs w:val="22"/>
          <w:lang w:val="lt-LT"/>
        </w:rPr>
        <w:tab/>
      </w:r>
      <w:r w:rsidRPr="00DE73B0">
        <w:rPr>
          <w:b/>
          <w:caps/>
          <w:snapToGrid/>
          <w:szCs w:val="22"/>
          <w:lang w:val="lt-LT"/>
        </w:rPr>
        <w:t>VAISTINIO</w:t>
      </w:r>
      <w:r w:rsidRPr="00DE73B0">
        <w:rPr>
          <w:b/>
          <w:snapToGrid/>
          <w:szCs w:val="22"/>
          <w:lang w:val="lt-LT"/>
        </w:rPr>
        <w:t xml:space="preserve"> PREPARATO PAVADINIMAS</w:t>
      </w:r>
    </w:p>
    <w:p w14:paraId="655B8DCA" w14:textId="77777777" w:rsidR="00F54B5E" w:rsidRPr="00DE73B0" w:rsidRDefault="00F54B5E" w:rsidP="00F54B5E">
      <w:pPr>
        <w:rPr>
          <w:snapToGrid/>
          <w:szCs w:val="22"/>
          <w:lang w:val="lt-LT"/>
        </w:rPr>
      </w:pPr>
    </w:p>
    <w:p w14:paraId="045B754C" w14:textId="77777777" w:rsidR="00F54B5E" w:rsidRPr="00DE73B0" w:rsidRDefault="00F54B5E" w:rsidP="00F54B5E">
      <w:pPr>
        <w:widowControl w:val="0"/>
        <w:spacing w:line="240" w:lineRule="auto"/>
        <w:rPr>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300 mg kapsulės</w:t>
      </w:r>
    </w:p>
    <w:p w14:paraId="43AFA233" w14:textId="77777777" w:rsidR="00F54B5E" w:rsidRPr="00DE73B0" w:rsidRDefault="00F54B5E" w:rsidP="00F54B5E">
      <w:pPr>
        <w:widowControl w:val="0"/>
        <w:spacing w:line="240" w:lineRule="auto"/>
        <w:rPr>
          <w:snapToGrid/>
          <w:szCs w:val="22"/>
          <w:lang w:val="lt-LT"/>
        </w:rPr>
      </w:pPr>
      <w:proofErr w:type="spellStart"/>
      <w:r w:rsidRPr="00DE73B0">
        <w:rPr>
          <w:snapToGrid/>
          <w:szCs w:val="22"/>
          <w:highlight w:val="lightGray"/>
          <w:lang w:val="lt-LT"/>
        </w:rPr>
        <w:t>Gabapentin</w:t>
      </w:r>
      <w:proofErr w:type="spellEnd"/>
      <w:r w:rsidRPr="00DE73B0">
        <w:rPr>
          <w:snapToGrid/>
          <w:szCs w:val="22"/>
          <w:highlight w:val="lightGray"/>
          <w:lang w:val="lt-LT"/>
        </w:rPr>
        <w:t xml:space="preserve"> </w:t>
      </w:r>
      <w:proofErr w:type="spellStart"/>
      <w:r w:rsidRPr="00DE73B0">
        <w:rPr>
          <w:snapToGrid/>
          <w:szCs w:val="22"/>
          <w:highlight w:val="lightGray"/>
          <w:lang w:val="lt-LT"/>
        </w:rPr>
        <w:t>Orion</w:t>
      </w:r>
      <w:proofErr w:type="spellEnd"/>
      <w:r w:rsidRPr="00DE73B0">
        <w:rPr>
          <w:snapToGrid/>
          <w:szCs w:val="22"/>
          <w:highlight w:val="lightGray"/>
          <w:lang w:val="lt-LT"/>
        </w:rPr>
        <w:t xml:space="preserve"> 400 mg kapsulės</w:t>
      </w:r>
    </w:p>
    <w:p w14:paraId="43EE6435" w14:textId="77777777" w:rsidR="00F54B5E" w:rsidRPr="00DE73B0" w:rsidRDefault="00F54B5E" w:rsidP="00F54B5E">
      <w:pPr>
        <w:rPr>
          <w:snapToGrid/>
          <w:szCs w:val="22"/>
          <w:lang w:val="lt-LT"/>
        </w:rPr>
      </w:pPr>
    </w:p>
    <w:p w14:paraId="2B870B63" w14:textId="77777777" w:rsidR="00F54B5E" w:rsidRPr="00DE73B0" w:rsidRDefault="00F54B5E" w:rsidP="00F54B5E">
      <w:pPr>
        <w:rPr>
          <w:i/>
          <w:iCs/>
          <w:snapToGrid/>
          <w:szCs w:val="22"/>
          <w:lang w:val="lt-LT"/>
        </w:rPr>
      </w:pPr>
      <w:proofErr w:type="spellStart"/>
      <w:r w:rsidRPr="00DE73B0">
        <w:rPr>
          <w:i/>
          <w:iCs/>
          <w:snapToGrid/>
          <w:szCs w:val="22"/>
          <w:lang w:val="lt-LT"/>
        </w:rPr>
        <w:t>gabapentinum</w:t>
      </w:r>
      <w:proofErr w:type="spellEnd"/>
    </w:p>
    <w:p w14:paraId="76CCAF66" w14:textId="77777777" w:rsidR="00F54B5E" w:rsidRPr="00DE73B0" w:rsidRDefault="00F54B5E" w:rsidP="00F54B5E">
      <w:pPr>
        <w:rPr>
          <w:snapToGrid/>
          <w:szCs w:val="22"/>
          <w:lang w:val="lt-LT"/>
        </w:rPr>
      </w:pPr>
    </w:p>
    <w:p w14:paraId="2571E57A" w14:textId="77777777" w:rsidR="00F54B5E" w:rsidRPr="00DE73B0" w:rsidRDefault="00F54B5E" w:rsidP="00F54B5E">
      <w:pPr>
        <w:rPr>
          <w:snapToGrid/>
          <w:szCs w:val="22"/>
          <w:lang w:val="lt-LT"/>
        </w:rPr>
      </w:pPr>
    </w:p>
    <w:p w14:paraId="1D7D31E5"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2.</w:t>
      </w:r>
      <w:r w:rsidRPr="00DE73B0">
        <w:rPr>
          <w:b/>
          <w:snapToGrid/>
          <w:szCs w:val="22"/>
          <w:lang w:val="lt-LT"/>
        </w:rPr>
        <w:tab/>
      </w:r>
      <w:r w:rsidRPr="00DE73B0">
        <w:rPr>
          <w:b/>
          <w:caps/>
          <w:snapToGrid/>
          <w:szCs w:val="22"/>
          <w:lang w:val="lt-LT"/>
        </w:rPr>
        <w:t>REGISTRUOTOJO pavadinimas</w:t>
      </w:r>
    </w:p>
    <w:p w14:paraId="66EFD6FC" w14:textId="77777777" w:rsidR="00F54B5E" w:rsidRPr="00DE73B0" w:rsidRDefault="00F54B5E" w:rsidP="00F54B5E">
      <w:pPr>
        <w:rPr>
          <w:snapToGrid/>
          <w:szCs w:val="22"/>
          <w:lang w:val="lt-LT"/>
        </w:rPr>
      </w:pPr>
    </w:p>
    <w:p w14:paraId="1A17759D" w14:textId="77777777" w:rsidR="00F54B5E" w:rsidRPr="00DE73B0" w:rsidRDefault="00F54B5E" w:rsidP="00F54B5E">
      <w:pPr>
        <w:suppressAutoHyphens/>
        <w:spacing w:line="240" w:lineRule="auto"/>
        <w:rPr>
          <w:szCs w:val="22"/>
          <w:lang w:val="lt-LT"/>
        </w:rPr>
      </w:pPr>
      <w:proofErr w:type="spellStart"/>
      <w:r w:rsidRPr="00DE73B0">
        <w:rPr>
          <w:szCs w:val="22"/>
          <w:lang w:val="lt-LT"/>
        </w:rPr>
        <w:t>Orion</w:t>
      </w:r>
      <w:proofErr w:type="spellEnd"/>
      <w:r w:rsidRPr="00DE73B0">
        <w:rPr>
          <w:szCs w:val="22"/>
          <w:lang w:val="lt-LT"/>
        </w:rPr>
        <w:t xml:space="preserve"> </w:t>
      </w:r>
      <w:proofErr w:type="spellStart"/>
      <w:r w:rsidRPr="00DE73B0">
        <w:rPr>
          <w:szCs w:val="22"/>
          <w:lang w:val="lt-LT"/>
        </w:rPr>
        <w:t>Corporation</w:t>
      </w:r>
      <w:proofErr w:type="spellEnd"/>
    </w:p>
    <w:p w14:paraId="1107C960" w14:textId="77777777" w:rsidR="00F54B5E" w:rsidRPr="00DE73B0" w:rsidRDefault="00F54B5E" w:rsidP="00F54B5E">
      <w:pPr>
        <w:rPr>
          <w:snapToGrid/>
          <w:szCs w:val="22"/>
          <w:lang w:val="lt-LT"/>
        </w:rPr>
      </w:pPr>
    </w:p>
    <w:p w14:paraId="72C52A55" w14:textId="77777777" w:rsidR="00F54B5E" w:rsidRPr="00DE73B0" w:rsidRDefault="00F54B5E" w:rsidP="00F54B5E">
      <w:pPr>
        <w:rPr>
          <w:snapToGrid/>
          <w:szCs w:val="22"/>
          <w:lang w:val="lt-LT"/>
        </w:rPr>
      </w:pPr>
    </w:p>
    <w:p w14:paraId="10F60381" w14:textId="77777777" w:rsidR="00F54B5E" w:rsidRPr="00DE73B0" w:rsidRDefault="00F54B5E" w:rsidP="00F54B5E">
      <w:pPr>
        <w:pBdr>
          <w:top w:val="single" w:sz="4" w:space="1" w:color="auto"/>
          <w:left w:val="single" w:sz="4" w:space="4" w:color="auto"/>
          <w:bottom w:val="single" w:sz="4" w:space="2" w:color="auto"/>
          <w:right w:val="single" w:sz="4" w:space="4" w:color="auto"/>
        </w:pBdr>
        <w:spacing w:line="240" w:lineRule="auto"/>
        <w:rPr>
          <w:b/>
          <w:snapToGrid/>
          <w:szCs w:val="22"/>
          <w:lang w:val="lt-LT"/>
        </w:rPr>
      </w:pPr>
      <w:r w:rsidRPr="00DE73B0">
        <w:rPr>
          <w:b/>
          <w:snapToGrid/>
          <w:szCs w:val="22"/>
          <w:lang w:val="lt-LT"/>
        </w:rPr>
        <w:t>3.</w:t>
      </w:r>
      <w:r w:rsidRPr="00DE73B0">
        <w:rPr>
          <w:b/>
          <w:snapToGrid/>
          <w:szCs w:val="22"/>
          <w:lang w:val="lt-LT"/>
        </w:rPr>
        <w:tab/>
        <w:t>TINKAMUMO LAIKAS</w:t>
      </w:r>
    </w:p>
    <w:p w14:paraId="48F132D2" w14:textId="77777777" w:rsidR="00F54B5E" w:rsidRPr="00DE73B0" w:rsidRDefault="00F54B5E" w:rsidP="00F54B5E">
      <w:pPr>
        <w:rPr>
          <w:snapToGrid/>
          <w:szCs w:val="22"/>
          <w:lang w:val="lt-LT"/>
        </w:rPr>
      </w:pPr>
    </w:p>
    <w:p w14:paraId="68377CA7" w14:textId="77777777" w:rsidR="00F54B5E" w:rsidRPr="00DE73B0" w:rsidRDefault="00F54B5E" w:rsidP="00F54B5E">
      <w:pPr>
        <w:rPr>
          <w:snapToGrid/>
          <w:szCs w:val="22"/>
          <w:lang w:val="lt-LT"/>
        </w:rPr>
      </w:pPr>
      <w:r w:rsidRPr="00DE73B0">
        <w:rPr>
          <w:snapToGrid/>
          <w:szCs w:val="22"/>
          <w:lang w:val="lt-LT"/>
        </w:rPr>
        <w:t xml:space="preserve">EXP: </w:t>
      </w:r>
      <w:r w:rsidRPr="00DE73B0">
        <w:rPr>
          <w:snapToGrid/>
          <w:szCs w:val="22"/>
          <w:highlight w:val="lightGray"/>
          <w:lang w:val="lt-LT"/>
        </w:rPr>
        <w:t>{MMMM-mm}</w:t>
      </w:r>
    </w:p>
    <w:p w14:paraId="33B5EEC2" w14:textId="77777777" w:rsidR="00F54B5E" w:rsidRPr="00DE73B0" w:rsidRDefault="00F54B5E" w:rsidP="00F54B5E">
      <w:pPr>
        <w:rPr>
          <w:snapToGrid/>
          <w:szCs w:val="22"/>
          <w:lang w:val="lt-LT"/>
        </w:rPr>
      </w:pPr>
    </w:p>
    <w:p w14:paraId="65954504" w14:textId="77777777" w:rsidR="00F54B5E" w:rsidRPr="00DE73B0" w:rsidRDefault="00F54B5E" w:rsidP="00F54B5E">
      <w:pPr>
        <w:rPr>
          <w:snapToGrid/>
          <w:szCs w:val="22"/>
          <w:lang w:val="lt-LT"/>
        </w:rPr>
      </w:pPr>
    </w:p>
    <w:p w14:paraId="2A85A1AA" w14:textId="77777777" w:rsidR="00F54B5E" w:rsidRPr="00DE73B0" w:rsidRDefault="00F54B5E" w:rsidP="00F54B5E">
      <w:pPr>
        <w:suppressLineNumbers/>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4.</w:t>
      </w:r>
      <w:r w:rsidRPr="00DE73B0">
        <w:rPr>
          <w:b/>
          <w:snapToGrid/>
          <w:szCs w:val="22"/>
          <w:lang w:val="lt-LT"/>
        </w:rPr>
        <w:tab/>
        <w:t>SERIJOS NUMERIS</w:t>
      </w:r>
    </w:p>
    <w:p w14:paraId="6397D038" w14:textId="77777777" w:rsidR="00F54B5E" w:rsidRPr="00DE73B0" w:rsidRDefault="00F54B5E" w:rsidP="00F54B5E">
      <w:pPr>
        <w:rPr>
          <w:snapToGrid/>
          <w:szCs w:val="22"/>
          <w:lang w:val="lt-LT"/>
        </w:rPr>
      </w:pPr>
    </w:p>
    <w:p w14:paraId="521BEFE6" w14:textId="77777777" w:rsidR="00F54B5E" w:rsidRPr="00DE73B0" w:rsidRDefault="00F54B5E" w:rsidP="00F54B5E">
      <w:pPr>
        <w:rPr>
          <w:snapToGrid/>
          <w:szCs w:val="22"/>
          <w:lang w:val="lt-LT"/>
        </w:rPr>
      </w:pPr>
      <w:r w:rsidRPr="00DE73B0">
        <w:rPr>
          <w:snapToGrid/>
          <w:szCs w:val="22"/>
          <w:lang w:val="lt-LT"/>
        </w:rPr>
        <w:t xml:space="preserve">Lot: </w:t>
      </w:r>
      <w:r w:rsidRPr="00DE73B0">
        <w:rPr>
          <w:snapToGrid/>
          <w:szCs w:val="22"/>
          <w:highlight w:val="lightGray"/>
          <w:lang w:val="lt-LT"/>
        </w:rPr>
        <w:t>{numeris}</w:t>
      </w:r>
    </w:p>
    <w:p w14:paraId="14CF388D" w14:textId="77777777" w:rsidR="00F54B5E" w:rsidRPr="00DE73B0" w:rsidRDefault="00F54B5E" w:rsidP="00F54B5E">
      <w:pPr>
        <w:rPr>
          <w:snapToGrid/>
          <w:szCs w:val="22"/>
          <w:lang w:val="lt-LT"/>
        </w:rPr>
      </w:pPr>
    </w:p>
    <w:p w14:paraId="6CB94592" w14:textId="77777777" w:rsidR="00F54B5E" w:rsidRPr="00DE73B0" w:rsidRDefault="00F54B5E" w:rsidP="00F54B5E">
      <w:pPr>
        <w:rPr>
          <w:snapToGrid/>
          <w:szCs w:val="22"/>
          <w:lang w:val="lt-LT"/>
        </w:rPr>
      </w:pPr>
    </w:p>
    <w:p w14:paraId="1AAEF5C4" w14:textId="77777777" w:rsidR="00F54B5E" w:rsidRPr="00DE73B0" w:rsidRDefault="00F54B5E" w:rsidP="00F54B5E">
      <w:pPr>
        <w:pBdr>
          <w:top w:val="single" w:sz="4" w:space="1" w:color="auto"/>
          <w:left w:val="single" w:sz="4" w:space="4" w:color="auto"/>
          <w:bottom w:val="single" w:sz="4" w:space="1" w:color="auto"/>
          <w:right w:val="single" w:sz="4" w:space="4" w:color="auto"/>
        </w:pBdr>
        <w:spacing w:line="240" w:lineRule="auto"/>
        <w:rPr>
          <w:b/>
          <w:snapToGrid/>
          <w:szCs w:val="22"/>
          <w:lang w:val="lt-LT"/>
        </w:rPr>
      </w:pPr>
      <w:r w:rsidRPr="00DE73B0">
        <w:rPr>
          <w:b/>
          <w:snapToGrid/>
          <w:szCs w:val="22"/>
          <w:lang w:val="lt-LT"/>
        </w:rPr>
        <w:t>5.</w:t>
      </w:r>
      <w:r w:rsidRPr="00DE73B0">
        <w:rPr>
          <w:b/>
          <w:snapToGrid/>
          <w:szCs w:val="22"/>
          <w:lang w:val="lt-LT"/>
        </w:rPr>
        <w:tab/>
        <w:t>KITA</w:t>
      </w:r>
    </w:p>
    <w:p w14:paraId="45172044" w14:textId="77777777" w:rsidR="00F54B5E" w:rsidRPr="00DE73B0" w:rsidRDefault="00F54B5E" w:rsidP="00F54B5E">
      <w:pPr>
        <w:rPr>
          <w:snapToGrid/>
          <w:szCs w:val="22"/>
          <w:lang w:val="lt-LT"/>
        </w:rPr>
      </w:pPr>
    </w:p>
    <w:p w14:paraId="233DB628" w14:textId="77777777" w:rsidR="00F54B5E" w:rsidRPr="00DE73B0" w:rsidRDefault="00F54B5E" w:rsidP="00F54B5E">
      <w:pPr>
        <w:rPr>
          <w:snapToGrid/>
          <w:szCs w:val="22"/>
          <w:lang w:val="lt-LT"/>
        </w:rPr>
      </w:pPr>
      <w:r w:rsidRPr="00DE73B0">
        <w:rPr>
          <w:snapToGrid/>
          <w:szCs w:val="22"/>
          <w:lang w:val="lt-LT"/>
        </w:rPr>
        <w:br w:type="page"/>
      </w:r>
    </w:p>
    <w:p w14:paraId="1181F420" w14:textId="77777777" w:rsidR="00F54B5E" w:rsidRPr="00DE73B0" w:rsidRDefault="00F54B5E" w:rsidP="00F54B5E">
      <w:pPr>
        <w:spacing w:line="240" w:lineRule="auto"/>
        <w:rPr>
          <w:b/>
          <w:caps/>
          <w:snapToGrid/>
          <w:szCs w:val="22"/>
          <w:lang w:val="lt-LT"/>
        </w:rPr>
      </w:pPr>
    </w:p>
    <w:p w14:paraId="417F3010"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4763B7BE"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578CDD5F"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52156E30"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1B30F7C3"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409DC2E4"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7F4A7081"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65CAF03C"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356F12E0"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0133F67E"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4183EE74"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7D5FB832"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5C2A5C96"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602EBB3C"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7BD1D757"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3C3F300C"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5F23178C"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604B31DF"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3FC513F3"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069B2640"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091717FB" w14:textId="77777777" w:rsidR="00F54B5E" w:rsidRPr="00DE73B0" w:rsidRDefault="00F54B5E" w:rsidP="00F54B5E">
      <w:pPr>
        <w:widowControl w:val="0"/>
        <w:tabs>
          <w:tab w:val="clear" w:pos="567"/>
        </w:tabs>
        <w:spacing w:line="240" w:lineRule="auto"/>
        <w:ind w:left="567" w:hanging="567"/>
        <w:jc w:val="center"/>
        <w:rPr>
          <w:b/>
          <w:caps/>
          <w:snapToGrid/>
          <w:szCs w:val="22"/>
          <w:lang w:val="lt-LT"/>
        </w:rPr>
      </w:pPr>
    </w:p>
    <w:p w14:paraId="55FFAA89" w14:textId="77777777" w:rsidR="00F54B5E" w:rsidRPr="00DE73B0" w:rsidRDefault="00F54B5E" w:rsidP="00F54B5E">
      <w:pPr>
        <w:widowControl w:val="0"/>
        <w:spacing w:line="240" w:lineRule="auto"/>
        <w:ind w:left="567" w:hanging="567"/>
        <w:jc w:val="center"/>
        <w:outlineLvl w:val="0"/>
        <w:rPr>
          <w:b/>
          <w:caps/>
          <w:snapToGrid/>
          <w:szCs w:val="22"/>
          <w:lang w:val="lt-LT"/>
        </w:rPr>
      </w:pPr>
      <w:r w:rsidRPr="00DE73B0">
        <w:rPr>
          <w:b/>
          <w:snapToGrid/>
          <w:szCs w:val="22"/>
          <w:lang w:val="lt-LT"/>
        </w:rPr>
        <w:t>B. PAKUOTĖS LAPELIS</w:t>
      </w:r>
    </w:p>
    <w:p w14:paraId="4C3E2601" w14:textId="77777777" w:rsidR="00F54B5E" w:rsidRPr="00DE73B0" w:rsidRDefault="00F54B5E" w:rsidP="00F54B5E">
      <w:pPr>
        <w:widowControl w:val="0"/>
        <w:tabs>
          <w:tab w:val="clear" w:pos="567"/>
        </w:tabs>
        <w:spacing w:line="240" w:lineRule="auto"/>
        <w:ind w:left="567" w:hanging="567"/>
        <w:jc w:val="center"/>
        <w:rPr>
          <w:b/>
          <w:bCs/>
          <w:snapToGrid/>
          <w:szCs w:val="22"/>
          <w:lang w:val="lt-LT"/>
        </w:rPr>
      </w:pPr>
      <w:r w:rsidRPr="00DE73B0">
        <w:rPr>
          <w:b/>
          <w:snapToGrid/>
          <w:szCs w:val="22"/>
          <w:lang w:val="lt-LT"/>
        </w:rPr>
        <w:br w:type="page"/>
      </w:r>
      <w:r w:rsidRPr="00DE73B0">
        <w:rPr>
          <w:b/>
          <w:bCs/>
          <w:snapToGrid/>
          <w:szCs w:val="22"/>
          <w:lang w:val="lt-LT"/>
        </w:rPr>
        <w:t xml:space="preserve">Pakuotės lapelis: informacija </w:t>
      </w:r>
      <w:r>
        <w:rPr>
          <w:b/>
          <w:bCs/>
          <w:snapToGrid/>
          <w:szCs w:val="22"/>
          <w:lang w:val="lt-LT"/>
        </w:rPr>
        <w:t>vartotojui</w:t>
      </w:r>
    </w:p>
    <w:p w14:paraId="0744E536" w14:textId="77777777" w:rsidR="00F54B5E" w:rsidRPr="00DE73B0" w:rsidRDefault="00F54B5E" w:rsidP="00F54B5E">
      <w:pPr>
        <w:widowControl w:val="0"/>
        <w:tabs>
          <w:tab w:val="clear" w:pos="567"/>
        </w:tabs>
        <w:spacing w:line="240" w:lineRule="auto"/>
        <w:ind w:left="567" w:hanging="567"/>
        <w:jc w:val="center"/>
        <w:rPr>
          <w:b/>
          <w:snapToGrid/>
          <w:szCs w:val="22"/>
          <w:lang w:val="lt-LT"/>
        </w:rPr>
      </w:pPr>
    </w:p>
    <w:p w14:paraId="7919EADB" w14:textId="77777777" w:rsidR="00F54B5E" w:rsidRPr="00DE73B0" w:rsidRDefault="00F54B5E" w:rsidP="00F54B5E">
      <w:pPr>
        <w:widowControl w:val="0"/>
        <w:tabs>
          <w:tab w:val="clear" w:pos="567"/>
        </w:tabs>
        <w:spacing w:line="240" w:lineRule="auto"/>
        <w:ind w:left="567" w:hanging="567"/>
        <w:jc w:val="center"/>
        <w:rPr>
          <w:b/>
          <w:bCs/>
          <w:snapToGrid/>
          <w:color w:val="000000"/>
          <w:szCs w:val="22"/>
          <w:lang w:val="lt-LT"/>
        </w:rPr>
      </w:pPr>
      <w:proofErr w:type="spellStart"/>
      <w:r w:rsidRPr="00DE73B0">
        <w:rPr>
          <w:b/>
          <w:bCs/>
          <w:snapToGrid/>
          <w:color w:val="000000"/>
          <w:szCs w:val="22"/>
          <w:lang w:val="lt-LT"/>
        </w:rPr>
        <w:t>Gabapentin</w:t>
      </w:r>
      <w:proofErr w:type="spellEnd"/>
      <w:r w:rsidRPr="00DE73B0">
        <w:rPr>
          <w:b/>
          <w:bCs/>
          <w:snapToGrid/>
          <w:color w:val="000000"/>
          <w:szCs w:val="22"/>
          <w:lang w:val="lt-LT"/>
        </w:rPr>
        <w:t xml:space="preserve"> </w:t>
      </w:r>
      <w:proofErr w:type="spellStart"/>
      <w:r w:rsidRPr="00DE73B0">
        <w:rPr>
          <w:b/>
          <w:bCs/>
          <w:snapToGrid/>
          <w:color w:val="000000"/>
          <w:szCs w:val="22"/>
          <w:lang w:val="lt-LT"/>
        </w:rPr>
        <w:t>Orion</w:t>
      </w:r>
      <w:proofErr w:type="spellEnd"/>
      <w:r w:rsidRPr="00DE73B0">
        <w:rPr>
          <w:b/>
          <w:bCs/>
          <w:snapToGrid/>
          <w:color w:val="000000"/>
          <w:szCs w:val="22"/>
          <w:lang w:val="lt-LT"/>
        </w:rPr>
        <w:t xml:space="preserve"> 300 mg kietosios kapsulės</w:t>
      </w:r>
    </w:p>
    <w:p w14:paraId="7253D422" w14:textId="77777777" w:rsidR="00F54B5E" w:rsidRPr="00DE73B0" w:rsidRDefault="00F54B5E" w:rsidP="00F54B5E">
      <w:pPr>
        <w:widowControl w:val="0"/>
        <w:tabs>
          <w:tab w:val="clear" w:pos="567"/>
        </w:tabs>
        <w:spacing w:line="240" w:lineRule="auto"/>
        <w:ind w:left="567" w:hanging="567"/>
        <w:jc w:val="center"/>
        <w:rPr>
          <w:snapToGrid/>
          <w:szCs w:val="22"/>
          <w:lang w:val="lt-LT"/>
        </w:rPr>
      </w:pPr>
      <w:proofErr w:type="spellStart"/>
      <w:r w:rsidRPr="00DE73B0">
        <w:rPr>
          <w:b/>
          <w:bCs/>
          <w:snapToGrid/>
          <w:color w:val="000000"/>
          <w:szCs w:val="22"/>
          <w:lang w:val="lt-LT"/>
        </w:rPr>
        <w:t>Gabapentin</w:t>
      </w:r>
      <w:proofErr w:type="spellEnd"/>
      <w:r w:rsidRPr="00DE73B0">
        <w:rPr>
          <w:b/>
          <w:bCs/>
          <w:snapToGrid/>
          <w:color w:val="000000"/>
          <w:szCs w:val="22"/>
          <w:lang w:val="lt-LT"/>
        </w:rPr>
        <w:t xml:space="preserve"> </w:t>
      </w:r>
      <w:proofErr w:type="spellStart"/>
      <w:r w:rsidRPr="00DE73B0">
        <w:rPr>
          <w:b/>
          <w:bCs/>
          <w:snapToGrid/>
          <w:color w:val="000000"/>
          <w:szCs w:val="22"/>
          <w:lang w:val="lt-LT"/>
        </w:rPr>
        <w:t>Orion</w:t>
      </w:r>
      <w:proofErr w:type="spellEnd"/>
      <w:r w:rsidRPr="00DE73B0">
        <w:rPr>
          <w:b/>
          <w:bCs/>
          <w:snapToGrid/>
          <w:color w:val="000000"/>
          <w:szCs w:val="22"/>
          <w:lang w:val="lt-LT"/>
        </w:rPr>
        <w:t xml:space="preserve"> 400 mg kietosios kapsulės</w:t>
      </w:r>
    </w:p>
    <w:p w14:paraId="14FE10DE" w14:textId="77777777" w:rsidR="00F54B5E" w:rsidRPr="00DE73B0" w:rsidRDefault="00F54B5E" w:rsidP="00F54B5E">
      <w:pPr>
        <w:widowControl w:val="0"/>
        <w:tabs>
          <w:tab w:val="clear" w:pos="567"/>
        </w:tabs>
        <w:spacing w:line="240" w:lineRule="auto"/>
        <w:ind w:left="567" w:hanging="567"/>
        <w:jc w:val="center"/>
        <w:rPr>
          <w:snapToGrid/>
          <w:szCs w:val="22"/>
          <w:lang w:val="lt-LT"/>
        </w:rPr>
      </w:pPr>
    </w:p>
    <w:p w14:paraId="71D9D981" w14:textId="77777777" w:rsidR="00F54B5E" w:rsidRPr="00DE73B0" w:rsidRDefault="00F54B5E" w:rsidP="00F54B5E">
      <w:pPr>
        <w:widowControl w:val="0"/>
        <w:tabs>
          <w:tab w:val="clear" w:pos="567"/>
        </w:tabs>
        <w:spacing w:line="240" w:lineRule="auto"/>
        <w:ind w:left="567" w:hanging="567"/>
        <w:jc w:val="center"/>
        <w:rPr>
          <w:snapToGrid/>
          <w:szCs w:val="22"/>
          <w:lang w:val="lt-LT"/>
        </w:rPr>
      </w:pPr>
      <w:proofErr w:type="spellStart"/>
      <w:r w:rsidRPr="00DE73B0">
        <w:rPr>
          <w:snapToGrid/>
          <w:szCs w:val="22"/>
          <w:lang w:val="lt-LT"/>
        </w:rPr>
        <w:t>gabapentinas</w:t>
      </w:r>
      <w:proofErr w:type="spellEnd"/>
    </w:p>
    <w:p w14:paraId="4D7A274B" w14:textId="77777777" w:rsidR="00F54B5E" w:rsidRPr="00DE73B0" w:rsidRDefault="00F54B5E" w:rsidP="00F54B5E">
      <w:pPr>
        <w:widowControl w:val="0"/>
        <w:tabs>
          <w:tab w:val="clear" w:pos="567"/>
        </w:tabs>
        <w:spacing w:line="240" w:lineRule="auto"/>
        <w:rPr>
          <w:snapToGrid/>
          <w:szCs w:val="22"/>
          <w:lang w:val="lt-LT"/>
        </w:rPr>
      </w:pPr>
    </w:p>
    <w:p w14:paraId="624244C8"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Atidžiai perskaitykite visą šį lapelį, prieš pradėdami vartoti vaistą, nes jame pateikiama Jums svarbi informacija.</w:t>
      </w:r>
    </w:p>
    <w:p w14:paraId="23559303" w14:textId="77777777" w:rsidR="00F54B5E" w:rsidRPr="00DE73B0" w:rsidRDefault="00F54B5E" w:rsidP="00F54B5E">
      <w:pPr>
        <w:widowControl w:val="0"/>
        <w:autoSpaceDE w:val="0"/>
        <w:autoSpaceDN w:val="0"/>
        <w:adjustRightInd w:val="0"/>
        <w:spacing w:line="240" w:lineRule="auto"/>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Neišmeskite šio lapelio, nes vėl gali prireikti jį perskaityti.</w:t>
      </w:r>
    </w:p>
    <w:p w14:paraId="24F59237" w14:textId="77777777" w:rsidR="00F54B5E" w:rsidRPr="00DE73B0" w:rsidRDefault="00F54B5E" w:rsidP="00F54B5E">
      <w:pPr>
        <w:widowControl w:val="0"/>
        <w:autoSpaceDE w:val="0"/>
        <w:autoSpaceDN w:val="0"/>
        <w:adjustRightInd w:val="0"/>
        <w:spacing w:line="240" w:lineRule="auto"/>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Jeigu kiltų daugiau klausimų, kreipkitės į gydytoją arba vaistininką.</w:t>
      </w:r>
    </w:p>
    <w:p w14:paraId="7BF6FD53" w14:textId="77777777" w:rsidR="00F54B5E" w:rsidRPr="00DE73B0" w:rsidRDefault="00F54B5E" w:rsidP="00F54B5E">
      <w:pPr>
        <w:widowControl w:val="0"/>
        <w:autoSpaceDE w:val="0"/>
        <w:autoSpaceDN w:val="0"/>
        <w:adjustRightInd w:val="0"/>
        <w:spacing w:line="240" w:lineRule="auto"/>
        <w:ind w:left="567" w:hanging="567"/>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Šis vaistas skirtas tik Jums, todėl kitiems žmonėms jo duoti negalima. Vaistas gali jiems pakenkti (net tiems, kurių ligos požymiai yra tokie patys kaip Jūsų).</w:t>
      </w:r>
    </w:p>
    <w:p w14:paraId="4D6165F1" w14:textId="77777777" w:rsidR="00F54B5E" w:rsidRPr="00DE73B0" w:rsidRDefault="00F54B5E" w:rsidP="00F54B5E">
      <w:pPr>
        <w:widowControl w:val="0"/>
        <w:autoSpaceDE w:val="0"/>
        <w:autoSpaceDN w:val="0"/>
        <w:adjustRightInd w:val="0"/>
        <w:spacing w:line="240" w:lineRule="auto"/>
        <w:ind w:left="567" w:hanging="567"/>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Jeigu pasireiškė šalutinis poveikis (net jeigu jis šiame lapelyje nenurodytas), kreipkitės į gydytoją arba vaistininką. Žr. 4 skyrių.</w:t>
      </w:r>
    </w:p>
    <w:p w14:paraId="2C90B415" w14:textId="77777777" w:rsidR="00F54B5E" w:rsidRPr="00DE73B0" w:rsidRDefault="00F54B5E" w:rsidP="00F54B5E">
      <w:pPr>
        <w:widowControl w:val="0"/>
        <w:autoSpaceDE w:val="0"/>
        <w:autoSpaceDN w:val="0"/>
        <w:adjustRightInd w:val="0"/>
        <w:spacing w:line="240" w:lineRule="auto"/>
        <w:ind w:left="567" w:hanging="567"/>
        <w:rPr>
          <w:bCs/>
          <w:snapToGrid/>
          <w:szCs w:val="22"/>
          <w:lang w:val="lt-LT"/>
        </w:rPr>
      </w:pPr>
    </w:p>
    <w:p w14:paraId="465941D3" w14:textId="77777777" w:rsidR="00F54B5E" w:rsidRPr="00DE73B0" w:rsidRDefault="00F54B5E" w:rsidP="00F54B5E">
      <w:pPr>
        <w:widowControl w:val="0"/>
        <w:tabs>
          <w:tab w:val="clear" w:pos="567"/>
        </w:tabs>
        <w:spacing w:line="240" w:lineRule="auto"/>
        <w:ind w:left="567" w:hanging="567"/>
        <w:rPr>
          <w:b/>
          <w:snapToGrid/>
          <w:szCs w:val="22"/>
          <w:lang w:val="lt-LT"/>
        </w:rPr>
      </w:pPr>
      <w:r w:rsidRPr="00DE73B0">
        <w:rPr>
          <w:b/>
          <w:snapToGrid/>
          <w:szCs w:val="22"/>
          <w:lang w:val="lt-LT"/>
        </w:rPr>
        <w:t>Apie ką rašoma šiame lapelyje?</w:t>
      </w:r>
    </w:p>
    <w:p w14:paraId="693F1E55" w14:textId="77777777" w:rsidR="00F54B5E" w:rsidRPr="00DE73B0" w:rsidRDefault="00F54B5E" w:rsidP="00F54B5E">
      <w:pPr>
        <w:widowControl w:val="0"/>
        <w:tabs>
          <w:tab w:val="clear" w:pos="567"/>
        </w:tabs>
        <w:spacing w:line="240" w:lineRule="auto"/>
        <w:rPr>
          <w:bCs/>
          <w:snapToGrid/>
          <w:szCs w:val="22"/>
          <w:lang w:val="lt-LT"/>
        </w:rPr>
      </w:pPr>
    </w:p>
    <w:p w14:paraId="357B8530" w14:textId="77777777" w:rsidR="00F54B5E" w:rsidRPr="00DE73B0" w:rsidRDefault="00F54B5E" w:rsidP="00F54B5E">
      <w:pPr>
        <w:widowControl w:val="0"/>
        <w:tabs>
          <w:tab w:val="clear" w:pos="567"/>
        </w:tabs>
        <w:spacing w:line="240" w:lineRule="auto"/>
        <w:ind w:left="567" w:hanging="567"/>
        <w:rPr>
          <w:snapToGrid/>
          <w:szCs w:val="22"/>
          <w:lang w:val="lt-LT"/>
        </w:rPr>
      </w:pPr>
      <w:r w:rsidRPr="00DE73B0">
        <w:rPr>
          <w:snapToGrid/>
          <w:szCs w:val="22"/>
          <w:lang w:val="lt-LT"/>
        </w:rPr>
        <w:t>1.</w:t>
      </w:r>
      <w:r w:rsidRPr="00DE73B0">
        <w:rPr>
          <w:snapToGrid/>
          <w:szCs w:val="22"/>
          <w:lang w:val="lt-LT"/>
        </w:rPr>
        <w:tab/>
        <w:t xml:space="preserve">Kas yra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ir kam jis vartojamas</w:t>
      </w:r>
    </w:p>
    <w:p w14:paraId="5EB141E6" w14:textId="77777777" w:rsidR="00F54B5E" w:rsidRPr="00DE73B0" w:rsidRDefault="00F54B5E" w:rsidP="00F54B5E">
      <w:pPr>
        <w:widowControl w:val="0"/>
        <w:tabs>
          <w:tab w:val="clear" w:pos="567"/>
        </w:tabs>
        <w:spacing w:line="240" w:lineRule="auto"/>
        <w:ind w:left="567" w:hanging="567"/>
        <w:rPr>
          <w:snapToGrid/>
          <w:szCs w:val="22"/>
          <w:lang w:val="lt-LT"/>
        </w:rPr>
      </w:pPr>
      <w:r w:rsidRPr="00DE73B0">
        <w:rPr>
          <w:snapToGrid/>
          <w:szCs w:val="22"/>
          <w:lang w:val="lt-LT"/>
        </w:rPr>
        <w:t>2.</w:t>
      </w:r>
      <w:r w:rsidRPr="00DE73B0">
        <w:rPr>
          <w:snapToGrid/>
          <w:szCs w:val="22"/>
          <w:lang w:val="lt-LT"/>
        </w:rPr>
        <w:tab/>
        <w:t xml:space="preserve">Kas žinotina prieš vartojant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p>
    <w:p w14:paraId="513A0EFD" w14:textId="77777777" w:rsidR="00F54B5E" w:rsidRPr="00DE73B0" w:rsidRDefault="00F54B5E" w:rsidP="00F54B5E">
      <w:pPr>
        <w:widowControl w:val="0"/>
        <w:tabs>
          <w:tab w:val="clear" w:pos="567"/>
        </w:tabs>
        <w:spacing w:line="240" w:lineRule="auto"/>
        <w:ind w:left="567" w:hanging="567"/>
        <w:rPr>
          <w:snapToGrid/>
          <w:szCs w:val="22"/>
          <w:lang w:val="lt-LT"/>
        </w:rPr>
      </w:pPr>
      <w:r w:rsidRPr="00DE73B0">
        <w:rPr>
          <w:snapToGrid/>
          <w:szCs w:val="22"/>
          <w:lang w:val="lt-LT"/>
        </w:rPr>
        <w:t>3.</w:t>
      </w:r>
      <w:r w:rsidRPr="00DE73B0">
        <w:rPr>
          <w:snapToGrid/>
          <w:szCs w:val="22"/>
          <w:lang w:val="lt-LT"/>
        </w:rPr>
        <w:tab/>
        <w:t xml:space="preserve">Kaip vartoti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p>
    <w:p w14:paraId="3B5DD21B" w14:textId="77777777" w:rsidR="00F54B5E" w:rsidRPr="00DE73B0" w:rsidRDefault="00F54B5E" w:rsidP="00F54B5E">
      <w:pPr>
        <w:widowControl w:val="0"/>
        <w:tabs>
          <w:tab w:val="clear" w:pos="567"/>
        </w:tabs>
        <w:spacing w:line="240" w:lineRule="auto"/>
        <w:ind w:left="567" w:hanging="567"/>
        <w:rPr>
          <w:snapToGrid/>
          <w:szCs w:val="22"/>
          <w:lang w:val="lt-LT"/>
        </w:rPr>
      </w:pPr>
      <w:r w:rsidRPr="00DE73B0">
        <w:rPr>
          <w:snapToGrid/>
          <w:szCs w:val="22"/>
          <w:lang w:val="lt-LT"/>
        </w:rPr>
        <w:t>4.</w:t>
      </w:r>
      <w:r w:rsidRPr="00DE73B0">
        <w:rPr>
          <w:snapToGrid/>
          <w:szCs w:val="22"/>
          <w:lang w:val="lt-LT"/>
        </w:rPr>
        <w:tab/>
        <w:t>Galimas šalutinis poveikis</w:t>
      </w:r>
    </w:p>
    <w:p w14:paraId="1952399E" w14:textId="77777777" w:rsidR="00F54B5E" w:rsidRPr="00DE73B0" w:rsidRDefault="00F54B5E" w:rsidP="00F54B5E">
      <w:pPr>
        <w:widowControl w:val="0"/>
        <w:tabs>
          <w:tab w:val="clear" w:pos="567"/>
        </w:tabs>
        <w:spacing w:line="240" w:lineRule="auto"/>
        <w:ind w:left="567" w:hanging="567"/>
        <w:rPr>
          <w:snapToGrid/>
          <w:szCs w:val="22"/>
          <w:lang w:val="lt-LT"/>
        </w:rPr>
      </w:pPr>
      <w:r w:rsidRPr="00DE73B0">
        <w:rPr>
          <w:snapToGrid/>
          <w:szCs w:val="22"/>
          <w:lang w:val="lt-LT"/>
        </w:rPr>
        <w:t>5.</w:t>
      </w:r>
      <w:r w:rsidRPr="00DE73B0">
        <w:rPr>
          <w:snapToGrid/>
          <w:szCs w:val="22"/>
          <w:lang w:val="lt-LT"/>
        </w:rPr>
        <w:tab/>
        <w:t xml:space="preserve">Kaip laikyti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p>
    <w:p w14:paraId="027913C8" w14:textId="77777777" w:rsidR="00F54B5E" w:rsidRPr="00DE73B0" w:rsidRDefault="00F54B5E" w:rsidP="00F54B5E">
      <w:pPr>
        <w:widowControl w:val="0"/>
        <w:tabs>
          <w:tab w:val="clear" w:pos="567"/>
        </w:tabs>
        <w:spacing w:line="240" w:lineRule="auto"/>
        <w:ind w:left="567" w:hanging="567"/>
        <w:rPr>
          <w:snapToGrid/>
          <w:szCs w:val="22"/>
          <w:lang w:val="lt-LT"/>
        </w:rPr>
      </w:pPr>
      <w:r w:rsidRPr="00DE73B0">
        <w:rPr>
          <w:snapToGrid/>
          <w:szCs w:val="22"/>
          <w:lang w:val="lt-LT"/>
        </w:rPr>
        <w:t>6.</w:t>
      </w:r>
      <w:r w:rsidRPr="00DE73B0">
        <w:rPr>
          <w:snapToGrid/>
          <w:szCs w:val="22"/>
          <w:lang w:val="lt-LT"/>
        </w:rPr>
        <w:tab/>
        <w:t>Pakuotės turinys ir kita informacija</w:t>
      </w:r>
    </w:p>
    <w:p w14:paraId="79F887AA" w14:textId="77777777" w:rsidR="00F54B5E" w:rsidRPr="00DE73B0" w:rsidRDefault="00F54B5E" w:rsidP="00F54B5E">
      <w:pPr>
        <w:widowControl w:val="0"/>
        <w:numPr>
          <w:ilvl w:val="12"/>
          <w:numId w:val="0"/>
        </w:numPr>
        <w:tabs>
          <w:tab w:val="clear" w:pos="567"/>
        </w:tabs>
        <w:spacing w:line="240" w:lineRule="auto"/>
        <w:rPr>
          <w:snapToGrid/>
          <w:szCs w:val="22"/>
          <w:lang w:val="lt-LT"/>
        </w:rPr>
      </w:pPr>
    </w:p>
    <w:p w14:paraId="4E7984D0" w14:textId="77777777" w:rsidR="00F54B5E" w:rsidRPr="00DE73B0" w:rsidRDefault="00F54B5E" w:rsidP="00F54B5E">
      <w:pPr>
        <w:widowControl w:val="0"/>
        <w:numPr>
          <w:ilvl w:val="12"/>
          <w:numId w:val="0"/>
        </w:numPr>
        <w:tabs>
          <w:tab w:val="clear" w:pos="567"/>
        </w:tabs>
        <w:spacing w:line="240" w:lineRule="auto"/>
        <w:rPr>
          <w:snapToGrid/>
          <w:szCs w:val="22"/>
          <w:lang w:val="lt-LT"/>
        </w:rPr>
      </w:pPr>
    </w:p>
    <w:p w14:paraId="26E8FA4D" w14:textId="77777777" w:rsidR="00F54B5E" w:rsidRPr="00DE73B0" w:rsidRDefault="00F54B5E" w:rsidP="00F54B5E">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1.</w:t>
      </w:r>
      <w:r w:rsidRPr="00DE73B0">
        <w:rPr>
          <w:b/>
          <w:snapToGrid/>
          <w:szCs w:val="22"/>
          <w:lang w:val="lt-LT"/>
        </w:rPr>
        <w:tab/>
        <w:t xml:space="preserve">Kas yra </w:t>
      </w:r>
      <w:proofErr w:type="spellStart"/>
      <w:r w:rsidRPr="00DE73B0">
        <w:rPr>
          <w:b/>
          <w:bCs/>
          <w:snapToGrid/>
          <w:szCs w:val="22"/>
          <w:lang w:val="lt-LT"/>
        </w:rPr>
        <w:t>Gabapentin</w:t>
      </w:r>
      <w:proofErr w:type="spellEnd"/>
      <w:r w:rsidRPr="00DE73B0">
        <w:rPr>
          <w:b/>
          <w:bCs/>
          <w:snapToGrid/>
          <w:szCs w:val="22"/>
          <w:lang w:val="lt-LT"/>
        </w:rPr>
        <w:t xml:space="preserve"> </w:t>
      </w:r>
      <w:proofErr w:type="spellStart"/>
      <w:r w:rsidRPr="00DE73B0">
        <w:rPr>
          <w:b/>
          <w:bCs/>
          <w:snapToGrid/>
          <w:szCs w:val="22"/>
          <w:lang w:val="lt-LT"/>
        </w:rPr>
        <w:t>Orion</w:t>
      </w:r>
      <w:proofErr w:type="spellEnd"/>
      <w:r w:rsidRPr="00DE73B0">
        <w:rPr>
          <w:b/>
          <w:bCs/>
          <w:snapToGrid/>
          <w:szCs w:val="22"/>
          <w:lang w:val="lt-LT"/>
        </w:rPr>
        <w:t xml:space="preserve"> </w:t>
      </w:r>
      <w:r w:rsidRPr="00DE73B0">
        <w:rPr>
          <w:b/>
          <w:snapToGrid/>
          <w:szCs w:val="22"/>
          <w:lang w:val="lt-LT"/>
        </w:rPr>
        <w:t>ir kam jis vartojamas</w:t>
      </w:r>
    </w:p>
    <w:p w14:paraId="52D73489" w14:textId="77777777" w:rsidR="00F54B5E" w:rsidRPr="00DE73B0" w:rsidRDefault="00F54B5E" w:rsidP="00F54B5E">
      <w:pPr>
        <w:widowControl w:val="0"/>
        <w:tabs>
          <w:tab w:val="clear" w:pos="567"/>
        </w:tabs>
        <w:spacing w:line="240" w:lineRule="auto"/>
        <w:ind w:left="567" w:hanging="567"/>
        <w:rPr>
          <w:snapToGrid/>
          <w:szCs w:val="22"/>
          <w:lang w:val="lt-LT"/>
        </w:rPr>
      </w:pPr>
    </w:p>
    <w:p w14:paraId="2507606F"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proofErr w:type="spellStart"/>
      <w:r w:rsidRPr="00DE73B0">
        <w:rPr>
          <w:snapToGrid/>
          <w:szCs w:val="22"/>
          <w:lang w:val="lt-LT" w:eastAsia="fi-FI"/>
        </w:rPr>
        <w:t>Gabapentin</w:t>
      </w:r>
      <w:proofErr w:type="spellEnd"/>
      <w:r w:rsidRPr="00DE73B0">
        <w:rPr>
          <w:snapToGrid/>
          <w:szCs w:val="22"/>
          <w:lang w:val="lt-LT" w:eastAsia="fi-FI"/>
        </w:rPr>
        <w:t xml:space="preserve"> </w:t>
      </w:r>
      <w:proofErr w:type="spellStart"/>
      <w:r w:rsidRPr="00DE73B0">
        <w:rPr>
          <w:snapToGrid/>
          <w:szCs w:val="22"/>
          <w:lang w:val="lt-LT" w:eastAsia="fi-FI"/>
        </w:rPr>
        <w:t>Orion</w:t>
      </w:r>
      <w:proofErr w:type="spellEnd"/>
      <w:r w:rsidRPr="00DE73B0">
        <w:rPr>
          <w:snapToGrid/>
          <w:szCs w:val="22"/>
          <w:lang w:val="lt-LT" w:eastAsia="fi-FI"/>
        </w:rPr>
        <w:t xml:space="preserve"> priklauso vaistų, vartojamų epilepsijai gydyti ir periferiniam </w:t>
      </w:r>
      <w:proofErr w:type="spellStart"/>
      <w:r w:rsidRPr="00DE73B0">
        <w:rPr>
          <w:snapToGrid/>
          <w:szCs w:val="22"/>
          <w:lang w:val="lt-LT" w:eastAsia="fi-FI"/>
        </w:rPr>
        <w:t>neuropatiniam</w:t>
      </w:r>
      <w:proofErr w:type="spellEnd"/>
      <w:r w:rsidRPr="00DE73B0">
        <w:rPr>
          <w:snapToGrid/>
          <w:szCs w:val="22"/>
          <w:lang w:val="lt-LT" w:eastAsia="fi-FI"/>
        </w:rPr>
        <w:t xml:space="preserve"> skausmui (ilgalaikiam skausmui, kuris atsiranda dėl nervų pažaidos) malšinti.</w:t>
      </w:r>
    </w:p>
    <w:p w14:paraId="270B550C"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p>
    <w:p w14:paraId="78CA7536"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 xml:space="preserve">Veiklioji </w:t>
      </w:r>
      <w:proofErr w:type="spellStart"/>
      <w:r w:rsidRPr="00DE73B0">
        <w:rPr>
          <w:bCs/>
          <w:snapToGrid/>
          <w:szCs w:val="22"/>
          <w:lang w:val="lt-LT" w:eastAsia="fi-FI"/>
        </w:rPr>
        <w:t>Gabapentin</w:t>
      </w:r>
      <w:proofErr w:type="spellEnd"/>
      <w:r w:rsidRPr="00DE73B0">
        <w:rPr>
          <w:bCs/>
          <w:snapToGrid/>
          <w:szCs w:val="22"/>
          <w:lang w:val="lt-LT" w:eastAsia="fi-FI"/>
        </w:rPr>
        <w:t xml:space="preserve"> </w:t>
      </w:r>
      <w:proofErr w:type="spellStart"/>
      <w:r w:rsidRPr="00DE73B0">
        <w:rPr>
          <w:bCs/>
          <w:snapToGrid/>
          <w:szCs w:val="22"/>
          <w:lang w:val="lt-LT" w:eastAsia="fi-FI"/>
        </w:rPr>
        <w:t>Orion</w:t>
      </w:r>
      <w:proofErr w:type="spellEnd"/>
      <w:r w:rsidRPr="00DE73B0">
        <w:rPr>
          <w:snapToGrid/>
          <w:szCs w:val="22"/>
          <w:lang w:val="lt-LT" w:eastAsia="fi-FI"/>
        </w:rPr>
        <w:t xml:space="preserve"> medžiaga yra </w:t>
      </w:r>
      <w:proofErr w:type="spellStart"/>
      <w:r w:rsidRPr="00DE73B0">
        <w:rPr>
          <w:snapToGrid/>
          <w:szCs w:val="22"/>
          <w:lang w:val="lt-LT" w:eastAsia="fi-FI"/>
        </w:rPr>
        <w:t>gabapentinas</w:t>
      </w:r>
      <w:proofErr w:type="spellEnd"/>
      <w:r w:rsidRPr="00DE73B0">
        <w:rPr>
          <w:snapToGrid/>
          <w:szCs w:val="22"/>
          <w:lang w:val="lt-LT" w:eastAsia="fi-FI"/>
        </w:rPr>
        <w:t>.</w:t>
      </w:r>
    </w:p>
    <w:p w14:paraId="09FFA03E"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p>
    <w:p w14:paraId="2EB3154F" w14:textId="77777777" w:rsidR="00F54B5E" w:rsidRPr="00DE73B0" w:rsidRDefault="00F54B5E" w:rsidP="00F54B5E">
      <w:pPr>
        <w:tabs>
          <w:tab w:val="clear" w:pos="567"/>
        </w:tabs>
        <w:autoSpaceDE w:val="0"/>
        <w:autoSpaceDN w:val="0"/>
        <w:adjustRightInd w:val="0"/>
        <w:spacing w:line="240" w:lineRule="auto"/>
        <w:rPr>
          <w:bCs/>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gydomos:</w:t>
      </w:r>
    </w:p>
    <w:p w14:paraId="274546AD" w14:textId="77777777" w:rsidR="00F54B5E" w:rsidRPr="00DE73B0" w:rsidRDefault="00F54B5E" w:rsidP="00F54B5E">
      <w:pPr>
        <w:numPr>
          <w:ilvl w:val="0"/>
          <w:numId w:val="31"/>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įvairios epilepsijos formos (traukuliai, kurie iš pradžių apima tik tam tikras smegenų dalis, o vėliau išplinta arba neišplinta į kitas smegenų dalis). Jus arba Jūsų 6 metų ir vyresnį vaiką gydantis gydytojas gali skirti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pagalbiniam epilepsijos gydymui, jeigu esamas gydymas neužtikrina visiškos būklės kontrolės. Jūs arba Jūsų 6 metų ir vyresnis vaikas turite vartoti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kartu su jau vartojamais vaistais, išskyrus atvejus, kai gydytojas nurodo kitaip. Suaugusiuosius ir vyresnius kaip 12 metų paauglius galima gydyti ir vien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w:t>
      </w:r>
    </w:p>
    <w:p w14:paraId="27B51F8F" w14:textId="77777777" w:rsidR="00F54B5E" w:rsidRPr="00DE73B0" w:rsidRDefault="00F54B5E" w:rsidP="00F54B5E">
      <w:pPr>
        <w:numPr>
          <w:ilvl w:val="0"/>
          <w:numId w:val="31"/>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periferinis </w:t>
      </w:r>
      <w:proofErr w:type="spellStart"/>
      <w:r w:rsidRPr="00DE73B0">
        <w:rPr>
          <w:snapToGrid/>
          <w:szCs w:val="22"/>
          <w:lang w:val="lt-LT"/>
        </w:rPr>
        <w:t>neuropatinis</w:t>
      </w:r>
      <w:proofErr w:type="spellEnd"/>
      <w:r w:rsidRPr="00DE73B0">
        <w:rPr>
          <w:snapToGrid/>
          <w:szCs w:val="22"/>
          <w:lang w:val="lt-LT"/>
        </w:rPr>
        <w:t xml:space="preserve"> skausmas (ilgalaikis skausmas, kurį sukelia nervų pažaida). Daugelis įvairių ligų, pavyzdžiui, cukrinis diabetas ar juostinė pūslelinė, gali sukelti periferinį </w:t>
      </w:r>
      <w:proofErr w:type="spellStart"/>
      <w:r w:rsidRPr="00DE73B0">
        <w:rPr>
          <w:snapToGrid/>
          <w:szCs w:val="22"/>
          <w:lang w:val="lt-LT"/>
        </w:rPr>
        <w:t>neuropatinį</w:t>
      </w:r>
      <w:proofErr w:type="spellEnd"/>
      <w:r w:rsidRPr="00DE73B0">
        <w:rPr>
          <w:snapToGrid/>
          <w:szCs w:val="22"/>
          <w:lang w:val="lt-LT"/>
        </w:rPr>
        <w:t xml:space="preserve"> skausmą (daugiausia pasireiškiantį kojose ir (arba) rankose). Skausmas gali būti jaučiamas kaip karštis, deginimas, tvinkčiojimas, nudiegimas, dūrimas, aštrus skausmas, spazmai, gėlimas, dilgčiojimas, tirpimas, badymas ir pan.</w:t>
      </w:r>
    </w:p>
    <w:p w14:paraId="6A887A14"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p>
    <w:p w14:paraId="10C035E6" w14:textId="77777777" w:rsidR="00F54B5E" w:rsidRPr="00DE73B0" w:rsidRDefault="00F54B5E" w:rsidP="00F54B5E">
      <w:pPr>
        <w:widowControl w:val="0"/>
        <w:numPr>
          <w:ilvl w:val="12"/>
          <w:numId w:val="0"/>
        </w:numPr>
        <w:tabs>
          <w:tab w:val="clear" w:pos="567"/>
        </w:tabs>
        <w:spacing w:line="240" w:lineRule="auto"/>
        <w:rPr>
          <w:snapToGrid/>
          <w:szCs w:val="22"/>
          <w:lang w:val="lt-LT"/>
        </w:rPr>
      </w:pPr>
    </w:p>
    <w:p w14:paraId="38E069DC" w14:textId="77777777" w:rsidR="00F54B5E" w:rsidRPr="00DE73B0" w:rsidRDefault="00F54B5E" w:rsidP="00F54B5E">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2.</w:t>
      </w:r>
      <w:r w:rsidRPr="00DE73B0">
        <w:rPr>
          <w:b/>
          <w:snapToGrid/>
          <w:szCs w:val="22"/>
          <w:lang w:val="lt-LT"/>
        </w:rPr>
        <w:tab/>
        <w:t xml:space="preserve">Kas žinotina prieš vartojant </w:t>
      </w:r>
      <w:proofErr w:type="spellStart"/>
      <w:r w:rsidRPr="00DE73B0">
        <w:rPr>
          <w:b/>
          <w:bCs/>
          <w:snapToGrid/>
          <w:szCs w:val="22"/>
          <w:lang w:val="lt-LT"/>
        </w:rPr>
        <w:t>Gabapentin</w:t>
      </w:r>
      <w:proofErr w:type="spellEnd"/>
      <w:r w:rsidRPr="00DE73B0">
        <w:rPr>
          <w:b/>
          <w:bCs/>
          <w:snapToGrid/>
          <w:szCs w:val="22"/>
          <w:lang w:val="lt-LT"/>
        </w:rPr>
        <w:t xml:space="preserve"> </w:t>
      </w:r>
      <w:proofErr w:type="spellStart"/>
      <w:r w:rsidRPr="00DE73B0">
        <w:rPr>
          <w:b/>
          <w:bCs/>
          <w:snapToGrid/>
          <w:szCs w:val="22"/>
          <w:lang w:val="lt-LT"/>
        </w:rPr>
        <w:t>Orion</w:t>
      </w:r>
      <w:proofErr w:type="spellEnd"/>
    </w:p>
    <w:p w14:paraId="1449E455" w14:textId="77777777" w:rsidR="00F54B5E" w:rsidRPr="00DE73B0" w:rsidRDefault="00F54B5E" w:rsidP="00F54B5E">
      <w:pPr>
        <w:widowControl w:val="0"/>
        <w:tabs>
          <w:tab w:val="clear" w:pos="567"/>
        </w:tabs>
        <w:spacing w:line="240" w:lineRule="auto"/>
        <w:ind w:left="567" w:hanging="567"/>
        <w:rPr>
          <w:snapToGrid/>
          <w:szCs w:val="22"/>
          <w:lang w:val="lt-LT"/>
        </w:rPr>
      </w:pPr>
    </w:p>
    <w:p w14:paraId="71C94853" w14:textId="77777777" w:rsidR="00F54B5E" w:rsidRPr="00DE73B0" w:rsidRDefault="00F54B5E" w:rsidP="00F54B5E">
      <w:pPr>
        <w:widowControl w:val="0"/>
        <w:tabs>
          <w:tab w:val="clear" w:pos="567"/>
        </w:tabs>
        <w:spacing w:line="240" w:lineRule="auto"/>
        <w:ind w:left="567" w:hanging="567"/>
        <w:rPr>
          <w:b/>
          <w:bCs/>
          <w:caps/>
          <w:snapToGrid/>
          <w:szCs w:val="22"/>
          <w:lang w:val="lt-LT"/>
        </w:rPr>
      </w:pPr>
      <w:proofErr w:type="spellStart"/>
      <w:r w:rsidRPr="00DE73B0">
        <w:rPr>
          <w:b/>
          <w:bCs/>
          <w:snapToGrid/>
          <w:szCs w:val="22"/>
          <w:lang w:val="lt-LT"/>
        </w:rPr>
        <w:t>Gabapentin</w:t>
      </w:r>
      <w:proofErr w:type="spellEnd"/>
      <w:r w:rsidRPr="00DE73B0">
        <w:rPr>
          <w:b/>
          <w:bCs/>
          <w:snapToGrid/>
          <w:szCs w:val="22"/>
          <w:lang w:val="lt-LT"/>
        </w:rPr>
        <w:t xml:space="preserve"> </w:t>
      </w:r>
      <w:proofErr w:type="spellStart"/>
      <w:r w:rsidRPr="00DE73B0">
        <w:rPr>
          <w:b/>
          <w:bCs/>
          <w:snapToGrid/>
          <w:szCs w:val="22"/>
          <w:lang w:val="lt-LT"/>
        </w:rPr>
        <w:t>Orion</w:t>
      </w:r>
      <w:proofErr w:type="spellEnd"/>
      <w:r w:rsidRPr="00DE73B0">
        <w:rPr>
          <w:b/>
          <w:bCs/>
          <w:snapToGrid/>
          <w:szCs w:val="22"/>
          <w:lang w:val="lt-LT"/>
        </w:rPr>
        <w:t xml:space="preserve"> vartoti draudžiama:</w:t>
      </w:r>
    </w:p>
    <w:p w14:paraId="51E881E0" w14:textId="77777777" w:rsidR="00F54B5E" w:rsidRPr="00DE73B0" w:rsidRDefault="00F54B5E" w:rsidP="00F54B5E">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jeigu yra alergija (padidėjęs jautrumas) </w:t>
      </w:r>
      <w:proofErr w:type="spellStart"/>
      <w:r w:rsidRPr="00DE73B0">
        <w:rPr>
          <w:snapToGrid/>
          <w:szCs w:val="22"/>
          <w:lang w:val="lt-LT"/>
        </w:rPr>
        <w:t>gabapentinui</w:t>
      </w:r>
      <w:proofErr w:type="spellEnd"/>
      <w:r w:rsidRPr="00DE73B0">
        <w:rPr>
          <w:snapToGrid/>
          <w:szCs w:val="22"/>
          <w:lang w:val="lt-LT"/>
        </w:rPr>
        <w:t xml:space="preserve"> arba bet kuriai pagalbinei šio vaisto medžiagai (jos išvardytos 6 skyriuje).</w:t>
      </w:r>
    </w:p>
    <w:p w14:paraId="5FCB539A"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p>
    <w:p w14:paraId="165323FF" w14:textId="77777777" w:rsidR="00F54B5E" w:rsidRPr="00DE73B0" w:rsidRDefault="00F54B5E" w:rsidP="00F54B5E">
      <w:pPr>
        <w:keepNext/>
        <w:keepLines/>
        <w:widowControl w:val="0"/>
        <w:tabs>
          <w:tab w:val="clear" w:pos="567"/>
        </w:tabs>
        <w:spacing w:line="240" w:lineRule="auto"/>
        <w:ind w:left="567" w:hanging="567"/>
        <w:rPr>
          <w:b/>
          <w:snapToGrid/>
          <w:szCs w:val="22"/>
          <w:lang w:val="lt-LT"/>
        </w:rPr>
      </w:pPr>
      <w:r w:rsidRPr="00DE73B0">
        <w:rPr>
          <w:b/>
          <w:snapToGrid/>
          <w:szCs w:val="22"/>
          <w:lang w:val="lt-LT"/>
        </w:rPr>
        <w:t>Įspėjimai ir atsargumo priemonės</w:t>
      </w:r>
    </w:p>
    <w:p w14:paraId="0E98BA71" w14:textId="77777777" w:rsidR="00F54B5E" w:rsidRPr="00DE73B0" w:rsidRDefault="00F54B5E" w:rsidP="00F54B5E">
      <w:pPr>
        <w:keepNext/>
        <w:keepLines/>
        <w:tabs>
          <w:tab w:val="clear" w:pos="567"/>
        </w:tabs>
        <w:autoSpaceDE w:val="0"/>
        <w:autoSpaceDN w:val="0"/>
        <w:adjustRightInd w:val="0"/>
        <w:spacing w:line="240" w:lineRule="auto"/>
        <w:rPr>
          <w:snapToGrid/>
          <w:szCs w:val="22"/>
          <w:lang w:val="lt-LT"/>
        </w:rPr>
      </w:pPr>
      <w:r w:rsidRPr="00DE73B0">
        <w:rPr>
          <w:snapToGrid/>
          <w:szCs w:val="22"/>
          <w:lang w:val="lt-LT"/>
        </w:rPr>
        <w:t xml:space="preserve">Pasitarkite su gydytoju arba vaistininku, prieš pradėdami vartoti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jeigu:</w:t>
      </w:r>
    </w:p>
    <w:p w14:paraId="14353B7F"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yra inkstų sutrikimų. Gydytojas gali skirti kitokį dozavimo grafiką;</w:t>
      </w:r>
    </w:p>
    <w:p w14:paraId="593844B0"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eastAsia="fi-FI"/>
        </w:rPr>
        <w:t xml:space="preserve">Jums atliekamos hemodializės (skirtos nereikalingoms medžiagoms šalinti sergant inkstų nepakankamumu). </w:t>
      </w:r>
      <w:r w:rsidRPr="00DE73B0">
        <w:rPr>
          <w:szCs w:val="22"/>
          <w:lang w:val="lt-LT"/>
        </w:rPr>
        <w:t>Pasakykite gydytojui, jeigu pasireiškia raumenų skausmas ir (arba) silpnumas;</w:t>
      </w:r>
    </w:p>
    <w:p w14:paraId="5EAFEDB3"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eastAsia="fi-FI"/>
        </w:rPr>
        <w:t>pasireiškia tokių požymių kaip nuolatinis pilvo skausmas, pykinimas ir vėmimas. Nedelsdami kreipkitės į gydytoją, nes tai gali būti ūminio pankreatito (kasos uždegimo) simptomai;</w:t>
      </w:r>
    </w:p>
    <w:p w14:paraId="1E3EDD19"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yra nervų sistemos sutrikimų, kvėpavimo sutrikimų arba esate vyresni nei 65</w:t>
      </w:r>
      <w:r w:rsidRPr="00801B5C">
        <w:rPr>
          <w:snapToGrid/>
          <w:szCs w:val="22"/>
          <w:lang w:val="lt-LT"/>
        </w:rPr>
        <w:t> </w:t>
      </w:r>
      <w:r w:rsidRPr="00DE73B0">
        <w:rPr>
          <w:snapToGrid/>
          <w:szCs w:val="22"/>
          <w:lang w:val="lt-LT"/>
        </w:rPr>
        <w:t>metų. Gydytojas gali skirti kitokį dozavimo grafiką;</w:t>
      </w:r>
    </w:p>
    <w:p w14:paraId="6CB4BF3A" w14:textId="77777777" w:rsidR="00F54B5E" w:rsidRPr="00DE73B0" w:rsidRDefault="00F54B5E" w:rsidP="00F54B5E">
      <w:pPr>
        <w:keepNext/>
        <w:numPr>
          <w:ilvl w:val="0"/>
          <w:numId w:val="33"/>
        </w:numPr>
        <w:tabs>
          <w:tab w:val="num"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 xml:space="preserve">kada nors piktnaudžiavote alkoholiu, receptiniais vaistais ar nelegaliomis medžiagomis arba buvote nuo jų priklausomi; tai gali reikšti, kad yra didesnė rizika tapti priklausomu nuo </w:t>
      </w:r>
      <w:proofErr w:type="spellStart"/>
      <w:r w:rsidRPr="00DE73B0">
        <w:rPr>
          <w:snapToGrid/>
          <w:szCs w:val="22"/>
          <w:lang w:val="lt-LT" w:eastAsia="fi-FI"/>
        </w:rPr>
        <w:t>Gabapentin</w:t>
      </w:r>
      <w:proofErr w:type="spellEnd"/>
      <w:r w:rsidRPr="00DE73B0">
        <w:rPr>
          <w:snapToGrid/>
          <w:szCs w:val="22"/>
          <w:lang w:val="lt-LT" w:eastAsia="fi-FI"/>
        </w:rPr>
        <w:t xml:space="preserve"> </w:t>
      </w:r>
      <w:proofErr w:type="spellStart"/>
      <w:r w:rsidRPr="00DE73B0">
        <w:rPr>
          <w:snapToGrid/>
          <w:szCs w:val="22"/>
          <w:lang w:val="lt-LT" w:eastAsia="fi-FI"/>
        </w:rPr>
        <w:t>Orion</w:t>
      </w:r>
      <w:proofErr w:type="spellEnd"/>
      <w:r w:rsidRPr="00DE73B0">
        <w:rPr>
          <w:snapToGrid/>
          <w:szCs w:val="22"/>
          <w:lang w:val="lt-LT" w:eastAsia="fi-FI"/>
        </w:rPr>
        <w:t>.</w:t>
      </w:r>
    </w:p>
    <w:p w14:paraId="6D190848"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745FA7DE" w14:textId="77777777" w:rsidR="00F54B5E" w:rsidRPr="00DE73B0" w:rsidRDefault="00F54B5E" w:rsidP="00F54B5E">
      <w:pPr>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Priklausomybė</w:t>
      </w:r>
    </w:p>
    <w:p w14:paraId="14B7D747"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 xml:space="preserve">Kai kurie žmonės gali tapti priklausomi nuo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(jiems gali atsirasti poreikis toliau vartoti vaistą). Nustojus vartoti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tokiems žmonėms gali atsirasti abstinencijos reiškinių (žr. 3 skyrių „Kaip vartoti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ir „Nustojus vartoti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Jeigu nerimaujate, kad galite tapti priklausomi nuo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svarbu pasitarti su gydytoju.</w:t>
      </w:r>
    </w:p>
    <w:p w14:paraId="6BCA7A5C"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51C504C5"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zCs w:val="22"/>
          <w:lang w:val="lt-LT"/>
        </w:rPr>
        <w:t xml:space="preserve">Jeigu vartodami </w:t>
      </w:r>
      <w:proofErr w:type="spellStart"/>
      <w:r w:rsidRPr="00DE73B0">
        <w:rPr>
          <w:szCs w:val="22"/>
          <w:lang w:val="lt-LT"/>
        </w:rPr>
        <w:t>Gabapentin</w:t>
      </w:r>
      <w:proofErr w:type="spellEnd"/>
      <w:r w:rsidRPr="00DE73B0">
        <w:rPr>
          <w:szCs w:val="22"/>
          <w:lang w:val="lt-LT"/>
        </w:rPr>
        <w:t xml:space="preserve"> </w:t>
      </w:r>
      <w:proofErr w:type="spellStart"/>
      <w:r w:rsidRPr="00DE73B0">
        <w:rPr>
          <w:szCs w:val="22"/>
          <w:lang w:val="lt-LT"/>
        </w:rPr>
        <w:t>Orion</w:t>
      </w:r>
      <w:proofErr w:type="spellEnd"/>
      <w:r w:rsidRPr="00DE73B0">
        <w:rPr>
          <w:szCs w:val="22"/>
          <w:lang w:val="lt-LT"/>
        </w:rPr>
        <w:t xml:space="preserve"> pastebėsite bet kurį iš šių požymių, tai gali rodyti, kad tapote priklausomi:</w:t>
      </w:r>
    </w:p>
    <w:p w14:paraId="0E54E265"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yra poreikis vaistą vartoti ilgiau nei nurodė jį skyręs gydytojas;</w:t>
      </w:r>
    </w:p>
    <w:p w14:paraId="697DF496"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jaučiate, kad Jums reikia vartoti didesnę nei rekomenduojamą vaisto dozę;</w:t>
      </w:r>
    </w:p>
    <w:p w14:paraId="201D0BAA"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vartojate vaistą dėl kitų priežasčių, nei vaistas buvo skirtas;</w:t>
      </w:r>
    </w:p>
    <w:p w14:paraId="15554530"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pakartotinai nesėkmingai bandėte nutraukti arba kontroliuoti vaisto vartojimą;</w:t>
      </w:r>
    </w:p>
    <w:p w14:paraId="034C0068" w14:textId="77777777" w:rsidR="00F54B5E" w:rsidRPr="00DE73B0" w:rsidRDefault="00F54B5E" w:rsidP="00F54B5E">
      <w:pPr>
        <w:keepNext/>
        <w:numPr>
          <w:ilvl w:val="0"/>
          <w:numId w:val="33"/>
        </w:numPr>
        <w:tabs>
          <w:tab w:val="clear" w:pos="567"/>
        </w:tabs>
        <w:autoSpaceDE w:val="0"/>
        <w:autoSpaceDN w:val="0"/>
        <w:adjustRightInd w:val="0"/>
        <w:spacing w:line="240" w:lineRule="auto"/>
        <w:ind w:left="567" w:hanging="567"/>
        <w:rPr>
          <w:szCs w:val="22"/>
          <w:lang w:val="lt-LT"/>
        </w:rPr>
      </w:pPr>
      <w:r w:rsidRPr="00DE73B0">
        <w:rPr>
          <w:snapToGrid/>
          <w:szCs w:val="22"/>
          <w:lang w:val="lt-LT"/>
        </w:rPr>
        <w:t>nustoję vartoti vaistą jaučiatės blogai, o vėl pavartoję vaisto jaučiatės geriau.</w:t>
      </w:r>
    </w:p>
    <w:p w14:paraId="15B85194"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5B1E4C4B"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Jeigu pastebėsite bet kurį iš šių požymių, pasitarkite su gydytoju, koks gydymas Jums yra geriausias, įskaitant tai, kada tikslinga nustoti vartoti vaistą ir kaip tai padaryti saugiai.</w:t>
      </w:r>
    </w:p>
    <w:p w14:paraId="3461CC90"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26F178B2"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 xml:space="preserve">Nedaugeliui žmonių, kurie buvo gydomi vaistais nuo epilepsijos, tokiais kaip </w:t>
      </w:r>
      <w:proofErr w:type="spellStart"/>
      <w:r w:rsidRPr="00DE73B0">
        <w:rPr>
          <w:snapToGrid/>
          <w:szCs w:val="22"/>
          <w:lang w:val="lt-LT"/>
        </w:rPr>
        <w:t>gabapentinas</w:t>
      </w:r>
      <w:proofErr w:type="spellEnd"/>
      <w:r w:rsidRPr="00DE73B0">
        <w:rPr>
          <w:snapToGrid/>
          <w:szCs w:val="22"/>
          <w:lang w:val="lt-LT"/>
        </w:rPr>
        <w:t>, kilo minčių apie savęs žalojimą arba savižudybę. Jeigu bet kuriuo metu kyla tokių minčių, nedelsdami kreipkitės į gydytoją.</w:t>
      </w:r>
    </w:p>
    <w:p w14:paraId="18B009FA"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347B6FF9"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r w:rsidRPr="00DE73B0">
        <w:rPr>
          <w:b/>
          <w:bCs/>
          <w:snapToGrid/>
          <w:szCs w:val="22"/>
          <w:lang w:val="lt-LT" w:eastAsia="fi-FI"/>
        </w:rPr>
        <w:t>Svarbi informacija apie galimas sunkias reakcijas</w:t>
      </w:r>
    </w:p>
    <w:p w14:paraId="7E83671D"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r w:rsidRPr="00DE73B0">
        <w:rPr>
          <w:bCs/>
          <w:snapToGrid/>
          <w:szCs w:val="22"/>
          <w:lang w:val="lt-LT" w:eastAsia="fi-FI"/>
        </w:rPr>
        <w:t xml:space="preserve">Gauta pranešimų apie su </w:t>
      </w:r>
      <w:proofErr w:type="spellStart"/>
      <w:r w:rsidRPr="00DE73B0">
        <w:rPr>
          <w:bCs/>
          <w:snapToGrid/>
          <w:szCs w:val="22"/>
          <w:lang w:val="lt-LT" w:eastAsia="fi-FI"/>
        </w:rPr>
        <w:t>gabapentino</w:t>
      </w:r>
      <w:proofErr w:type="spellEnd"/>
      <w:r w:rsidRPr="00DE73B0">
        <w:rPr>
          <w:bCs/>
          <w:snapToGrid/>
          <w:szCs w:val="22"/>
          <w:lang w:val="lt-LT" w:eastAsia="fi-FI"/>
        </w:rPr>
        <w:t xml:space="preserve"> vartojimu susijusius sunkius odos išbėrimus, įskaitant </w:t>
      </w:r>
      <w:proofErr w:type="spellStart"/>
      <w:r w:rsidRPr="00DE73B0">
        <w:rPr>
          <w:bCs/>
          <w:snapToGrid/>
          <w:szCs w:val="22"/>
          <w:lang w:val="lt-LT" w:eastAsia="fi-FI"/>
        </w:rPr>
        <w:t>Stivenso</w:t>
      </w:r>
      <w:proofErr w:type="spellEnd"/>
      <w:r w:rsidRPr="00DE73B0">
        <w:rPr>
          <w:bCs/>
          <w:snapToGrid/>
          <w:szCs w:val="22"/>
          <w:lang w:val="lt-LT" w:eastAsia="fi-FI"/>
        </w:rPr>
        <w:t xml:space="preserve">-Džonsono sindromą, toksinę epidermio </w:t>
      </w:r>
      <w:proofErr w:type="spellStart"/>
      <w:r w:rsidRPr="00DE73B0">
        <w:rPr>
          <w:bCs/>
          <w:snapToGrid/>
          <w:szCs w:val="22"/>
          <w:lang w:val="lt-LT" w:eastAsia="fi-FI"/>
        </w:rPr>
        <w:t>nekrolizę</w:t>
      </w:r>
      <w:proofErr w:type="spellEnd"/>
      <w:r w:rsidRPr="00DE73B0">
        <w:rPr>
          <w:bCs/>
          <w:snapToGrid/>
          <w:szCs w:val="22"/>
          <w:lang w:val="lt-LT" w:eastAsia="fi-FI"/>
        </w:rPr>
        <w:t xml:space="preserve"> ir reakciją į vaistą su </w:t>
      </w:r>
      <w:proofErr w:type="spellStart"/>
      <w:r w:rsidRPr="00DE73B0">
        <w:rPr>
          <w:bCs/>
          <w:snapToGrid/>
          <w:szCs w:val="22"/>
          <w:lang w:val="lt-LT" w:eastAsia="fi-FI"/>
        </w:rPr>
        <w:t>eozinofilija</w:t>
      </w:r>
      <w:proofErr w:type="spellEnd"/>
      <w:r w:rsidRPr="00DE73B0">
        <w:rPr>
          <w:bCs/>
          <w:snapToGrid/>
          <w:szCs w:val="22"/>
          <w:lang w:val="lt-LT" w:eastAsia="fi-FI"/>
        </w:rPr>
        <w:t xml:space="preserve"> ir sisteminiais simptomais (</w:t>
      </w:r>
      <w:r w:rsidRPr="00DE73B0">
        <w:rPr>
          <w:bCs/>
          <w:i/>
          <w:iCs/>
          <w:snapToGrid/>
          <w:szCs w:val="22"/>
          <w:lang w:val="lt-LT" w:eastAsia="fi-FI"/>
        </w:rPr>
        <w:t>DRESS</w:t>
      </w:r>
      <w:r w:rsidRPr="00DE73B0">
        <w:rPr>
          <w:bCs/>
          <w:snapToGrid/>
          <w:szCs w:val="22"/>
          <w:lang w:val="lt-LT" w:eastAsia="fi-FI"/>
        </w:rPr>
        <w:t xml:space="preserve">). Pastebėję bet kurį iš šių simptomų, susijusių su tokiomis 4 skyriuje aprašytomis sunkiomis odos reakcijomis, nutraukite </w:t>
      </w:r>
      <w:proofErr w:type="spellStart"/>
      <w:r w:rsidRPr="00DE73B0">
        <w:rPr>
          <w:bCs/>
          <w:snapToGrid/>
          <w:szCs w:val="22"/>
          <w:lang w:val="lt-LT" w:eastAsia="fi-FI"/>
        </w:rPr>
        <w:t>gabapentino</w:t>
      </w:r>
      <w:proofErr w:type="spellEnd"/>
      <w:r w:rsidRPr="00DE73B0">
        <w:rPr>
          <w:bCs/>
          <w:snapToGrid/>
          <w:szCs w:val="22"/>
          <w:lang w:val="lt-LT" w:eastAsia="fi-FI"/>
        </w:rPr>
        <w:t xml:space="preserve"> vartojimą ir nedelsdami kreipkitės į gydytoją.</w:t>
      </w:r>
    </w:p>
    <w:p w14:paraId="1217C491"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p>
    <w:p w14:paraId="34DC9A0F"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r w:rsidRPr="00DE73B0">
        <w:rPr>
          <w:b/>
          <w:bCs/>
          <w:snapToGrid/>
          <w:szCs w:val="22"/>
          <w:lang w:val="lt-LT" w:eastAsia="fi-FI"/>
        </w:rPr>
        <w:t>Perskaitykite sunkių simptomų aprašymą, esantį šio lapelio 4 skyriaus</w:t>
      </w:r>
      <w:r w:rsidRPr="00DE73B0">
        <w:rPr>
          <w:bCs/>
          <w:snapToGrid/>
          <w:szCs w:val="22"/>
          <w:lang w:val="lt-LT" w:eastAsia="fi-FI"/>
        </w:rPr>
        <w:t xml:space="preserve"> poskyryje „</w:t>
      </w:r>
      <w:r w:rsidRPr="00DE73B0">
        <w:rPr>
          <w:bCs/>
          <w:i/>
          <w:iCs/>
          <w:snapToGrid/>
          <w:szCs w:val="22"/>
          <w:lang w:val="lt-LT" w:eastAsia="fi-FI"/>
        </w:rPr>
        <w:t>Nedelsdami kreipkitės į gydytoją, jeigu vartojant šį vaistą Jums pasireiškė bent vienas iš toliau išvardytų simptomų, nes jie gali būti sunkūs</w:t>
      </w:r>
      <w:r w:rsidRPr="00DE73B0">
        <w:rPr>
          <w:bCs/>
          <w:snapToGrid/>
          <w:szCs w:val="22"/>
          <w:lang w:val="lt-LT" w:eastAsia="fi-FI"/>
        </w:rPr>
        <w:t>“.</w:t>
      </w:r>
    </w:p>
    <w:p w14:paraId="0E0F11CF"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p>
    <w:p w14:paraId="732AFC4D" w14:textId="77777777" w:rsidR="00F54B5E" w:rsidRPr="00DE73B0" w:rsidRDefault="00F54B5E" w:rsidP="00F54B5E">
      <w:pPr>
        <w:widowControl w:val="0"/>
        <w:numPr>
          <w:ilvl w:val="12"/>
          <w:numId w:val="0"/>
        </w:numPr>
        <w:tabs>
          <w:tab w:val="clear" w:pos="567"/>
        </w:tabs>
        <w:spacing w:line="240" w:lineRule="auto"/>
        <w:ind w:right="-2"/>
        <w:rPr>
          <w:bCs/>
          <w:snapToGrid/>
          <w:szCs w:val="22"/>
          <w:lang w:val="lt-LT"/>
        </w:rPr>
      </w:pPr>
      <w:r w:rsidRPr="00DE73B0">
        <w:rPr>
          <w:bCs/>
          <w:snapToGrid/>
          <w:szCs w:val="22"/>
          <w:lang w:val="lt-LT"/>
        </w:rPr>
        <w:t xml:space="preserve">Raumenų silpnumas, jautrumas arba skausmas, ypač jeigu tuo pačiu metu jaučiatės prastai arba yra aukšta temperatūra, gali atsirasti dėl nenormalaus raumenų irimo ir gali sukelti inkstų sutrikimų. Be to, gali pakisti šlapimo spalva ir kraujo tyrimų rezultatai (ypač padidėti </w:t>
      </w:r>
      <w:proofErr w:type="spellStart"/>
      <w:r w:rsidRPr="00DE73B0">
        <w:rPr>
          <w:bCs/>
          <w:snapToGrid/>
          <w:szCs w:val="22"/>
          <w:lang w:val="lt-LT"/>
        </w:rPr>
        <w:t>kreatinfosfokinazės</w:t>
      </w:r>
      <w:proofErr w:type="spellEnd"/>
      <w:r w:rsidRPr="00DE73B0">
        <w:rPr>
          <w:bCs/>
          <w:snapToGrid/>
          <w:szCs w:val="22"/>
          <w:lang w:val="lt-LT"/>
        </w:rPr>
        <w:t xml:space="preserve"> aktyvumas kraujyje). Jeigu atsiranda bet kuris iš tokių požymių ar simptomų, nedelsdami kreipkitės į gydytoją.</w:t>
      </w:r>
    </w:p>
    <w:p w14:paraId="531E0876" w14:textId="77777777" w:rsidR="00F54B5E" w:rsidRPr="00DE73B0" w:rsidRDefault="00F54B5E" w:rsidP="00F54B5E">
      <w:pPr>
        <w:widowControl w:val="0"/>
        <w:numPr>
          <w:ilvl w:val="12"/>
          <w:numId w:val="0"/>
        </w:numPr>
        <w:tabs>
          <w:tab w:val="clear" w:pos="567"/>
        </w:tabs>
        <w:spacing w:line="240" w:lineRule="auto"/>
        <w:ind w:right="-2"/>
        <w:rPr>
          <w:bCs/>
          <w:snapToGrid/>
          <w:szCs w:val="22"/>
          <w:lang w:val="lt-LT"/>
        </w:rPr>
      </w:pPr>
    </w:p>
    <w:p w14:paraId="423785B0" w14:textId="77777777" w:rsidR="00F54B5E" w:rsidRPr="00DE73B0" w:rsidRDefault="00F54B5E" w:rsidP="00F54B5E">
      <w:pPr>
        <w:widowControl w:val="0"/>
        <w:numPr>
          <w:ilvl w:val="12"/>
          <w:numId w:val="0"/>
        </w:numPr>
        <w:tabs>
          <w:tab w:val="clear" w:pos="567"/>
        </w:tabs>
        <w:spacing w:line="240" w:lineRule="auto"/>
        <w:rPr>
          <w:snapToGrid/>
          <w:szCs w:val="22"/>
          <w:lang w:val="lt-LT"/>
        </w:rPr>
      </w:pPr>
      <w:r w:rsidRPr="00DE73B0">
        <w:rPr>
          <w:b/>
          <w:snapToGrid/>
          <w:szCs w:val="22"/>
          <w:lang w:val="lt-LT"/>
        </w:rPr>
        <w:t xml:space="preserve">Kiti vaistai ir </w:t>
      </w:r>
      <w:proofErr w:type="spellStart"/>
      <w:r w:rsidRPr="00DE73B0">
        <w:rPr>
          <w:b/>
          <w:snapToGrid/>
          <w:szCs w:val="22"/>
          <w:lang w:val="lt-LT"/>
        </w:rPr>
        <w:t>Gabapentin</w:t>
      </w:r>
      <w:proofErr w:type="spellEnd"/>
      <w:r w:rsidRPr="00DE73B0">
        <w:rPr>
          <w:b/>
          <w:snapToGrid/>
          <w:szCs w:val="22"/>
          <w:lang w:val="lt-LT"/>
        </w:rPr>
        <w:t xml:space="preserve"> </w:t>
      </w:r>
      <w:proofErr w:type="spellStart"/>
      <w:r w:rsidRPr="00DE73B0">
        <w:rPr>
          <w:b/>
          <w:snapToGrid/>
          <w:szCs w:val="22"/>
          <w:lang w:val="lt-LT"/>
        </w:rPr>
        <w:t>Orion</w:t>
      </w:r>
      <w:proofErr w:type="spellEnd"/>
    </w:p>
    <w:p w14:paraId="67107D36" w14:textId="77777777" w:rsidR="00F54B5E" w:rsidRPr="00DE73B0" w:rsidRDefault="00F54B5E" w:rsidP="00F54B5E">
      <w:pPr>
        <w:autoSpaceDE w:val="0"/>
        <w:autoSpaceDN w:val="0"/>
        <w:adjustRightInd w:val="0"/>
        <w:rPr>
          <w:snapToGrid/>
          <w:szCs w:val="22"/>
          <w:lang w:val="lt-LT"/>
        </w:rPr>
      </w:pPr>
      <w:r w:rsidRPr="00DE73B0">
        <w:rPr>
          <w:snapToGrid/>
          <w:szCs w:val="22"/>
          <w:lang w:val="lt-LT"/>
        </w:rPr>
        <w:t>Jeigu vartojate ar neseniai vartojote kitų vaistų arba nesate dėl to tikri, apie tai pasakykite gydytojui arba vaistininkui.</w:t>
      </w:r>
      <w:r w:rsidRPr="00DE73B0">
        <w:rPr>
          <w:szCs w:val="22"/>
          <w:lang w:val="lt-LT"/>
        </w:rPr>
        <w:t xml:space="preserve"> </w:t>
      </w:r>
      <w:r w:rsidRPr="00DE73B0">
        <w:rPr>
          <w:snapToGrid/>
          <w:szCs w:val="22"/>
          <w:lang w:val="lt-LT"/>
        </w:rPr>
        <w:t>Ypač svarbu pasakyti gydytojui (arba vaistininkui), jeigu vartojate arba neseniai vartojote bet kokių vaistų nuo traukulių, miego sutrikimų, depresijos, nerimo arba kitų nervų sistemos ar psichikos sutrikimų.</w:t>
      </w:r>
    </w:p>
    <w:p w14:paraId="7EA07D5F"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6DF68FE8" w14:textId="77777777" w:rsidR="00F54B5E" w:rsidRPr="00DE73B0" w:rsidRDefault="00F54B5E" w:rsidP="00F54B5E">
      <w:pPr>
        <w:keepNext/>
        <w:keepLines/>
        <w:tabs>
          <w:tab w:val="clear" w:pos="567"/>
        </w:tabs>
        <w:spacing w:line="240" w:lineRule="auto"/>
        <w:rPr>
          <w:snapToGrid/>
          <w:szCs w:val="22"/>
          <w:u w:val="single"/>
          <w:lang w:val="lt-LT"/>
        </w:rPr>
      </w:pPr>
      <w:r w:rsidRPr="00DE73B0">
        <w:rPr>
          <w:snapToGrid/>
          <w:szCs w:val="22"/>
          <w:u w:val="single"/>
          <w:lang w:val="lt-LT"/>
        </w:rPr>
        <w:t xml:space="preserve">Vaistai, kurių sudėtyje yra </w:t>
      </w:r>
      <w:proofErr w:type="spellStart"/>
      <w:r w:rsidRPr="00DE73B0">
        <w:rPr>
          <w:snapToGrid/>
          <w:szCs w:val="22"/>
          <w:u w:val="single"/>
          <w:lang w:val="lt-LT"/>
        </w:rPr>
        <w:t>opioidų</w:t>
      </w:r>
      <w:proofErr w:type="spellEnd"/>
      <w:r w:rsidRPr="00DE73B0">
        <w:rPr>
          <w:snapToGrid/>
          <w:szCs w:val="22"/>
          <w:u w:val="single"/>
          <w:lang w:val="lt-LT"/>
        </w:rPr>
        <w:t>, pvz., morfino</w:t>
      </w:r>
    </w:p>
    <w:p w14:paraId="26FBB4CA" w14:textId="77777777" w:rsidR="00F54B5E" w:rsidRPr="00DE73B0" w:rsidRDefault="00F54B5E" w:rsidP="00F54B5E">
      <w:pPr>
        <w:keepNext/>
        <w:keepLines/>
        <w:numPr>
          <w:ilvl w:val="12"/>
          <w:numId w:val="0"/>
        </w:numPr>
        <w:tabs>
          <w:tab w:val="clear" w:pos="567"/>
        </w:tabs>
        <w:spacing w:line="240" w:lineRule="auto"/>
        <w:rPr>
          <w:snapToGrid/>
          <w:szCs w:val="22"/>
          <w:lang w:val="lt-LT"/>
        </w:rPr>
      </w:pPr>
      <w:r w:rsidRPr="00DE73B0">
        <w:rPr>
          <w:snapToGrid/>
          <w:szCs w:val="22"/>
          <w:lang w:val="lt-LT"/>
        </w:rPr>
        <w:t xml:space="preserve">Jeigu vartojate vaistų, kurių sudėtyje yra </w:t>
      </w:r>
      <w:proofErr w:type="spellStart"/>
      <w:r w:rsidRPr="00DE73B0">
        <w:rPr>
          <w:snapToGrid/>
          <w:szCs w:val="22"/>
          <w:lang w:val="lt-LT"/>
        </w:rPr>
        <w:t>opioidų</w:t>
      </w:r>
      <w:proofErr w:type="spellEnd"/>
      <w:r w:rsidRPr="00DE73B0">
        <w:rPr>
          <w:snapToGrid/>
          <w:szCs w:val="22"/>
          <w:lang w:val="lt-LT"/>
        </w:rPr>
        <w:t xml:space="preserve"> (pvz., morfino), apie tai pasakykite gydytojui arba vaistininkui, nes </w:t>
      </w:r>
      <w:proofErr w:type="spellStart"/>
      <w:r w:rsidRPr="00DE73B0">
        <w:rPr>
          <w:snapToGrid/>
          <w:szCs w:val="22"/>
          <w:lang w:val="lt-LT"/>
        </w:rPr>
        <w:t>opioidai</w:t>
      </w:r>
      <w:proofErr w:type="spellEnd"/>
      <w:r w:rsidRPr="00DE73B0">
        <w:rPr>
          <w:snapToGrid/>
          <w:szCs w:val="22"/>
          <w:lang w:val="lt-LT"/>
        </w:rPr>
        <w:t xml:space="preserve"> gali sustiprinti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poveikį. Be to,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vartojant kartu su </w:t>
      </w:r>
      <w:proofErr w:type="spellStart"/>
      <w:r w:rsidRPr="00DE73B0">
        <w:rPr>
          <w:snapToGrid/>
          <w:szCs w:val="22"/>
          <w:lang w:val="lt-LT"/>
        </w:rPr>
        <w:t>opioidais</w:t>
      </w:r>
      <w:proofErr w:type="spellEnd"/>
      <w:r w:rsidRPr="00DE73B0">
        <w:rPr>
          <w:snapToGrid/>
          <w:szCs w:val="22"/>
          <w:lang w:val="lt-LT"/>
        </w:rPr>
        <w:t>, gali pasireikšti mieguistumas</w:t>
      </w:r>
      <w:r>
        <w:rPr>
          <w:snapToGrid/>
          <w:szCs w:val="22"/>
          <w:lang w:val="lt-LT"/>
        </w:rPr>
        <w:t xml:space="preserve"> (</w:t>
      </w:r>
      <w:proofErr w:type="spellStart"/>
      <w:r>
        <w:rPr>
          <w:snapToGrid/>
          <w:szCs w:val="22"/>
          <w:lang w:val="lt-LT"/>
        </w:rPr>
        <w:t>somnolencija</w:t>
      </w:r>
      <w:proofErr w:type="spellEnd"/>
      <w:r>
        <w:rPr>
          <w:snapToGrid/>
          <w:szCs w:val="22"/>
          <w:lang w:val="lt-LT"/>
        </w:rPr>
        <w:t>)</w:t>
      </w:r>
      <w:r w:rsidRPr="00DE73B0">
        <w:rPr>
          <w:snapToGrid/>
          <w:szCs w:val="22"/>
          <w:lang w:val="lt-LT"/>
        </w:rPr>
        <w:t xml:space="preserve">, bendrasis slopinimas, kvėpavimo </w:t>
      </w:r>
      <w:r>
        <w:rPr>
          <w:snapToGrid/>
          <w:szCs w:val="22"/>
          <w:lang w:val="lt-LT"/>
        </w:rPr>
        <w:t>susilpnėjimas</w:t>
      </w:r>
      <w:r w:rsidRPr="00DE73B0">
        <w:rPr>
          <w:snapToGrid/>
          <w:szCs w:val="22"/>
          <w:lang w:val="lt-LT"/>
        </w:rPr>
        <w:t xml:space="preserve"> arba ištikti mirtis.</w:t>
      </w:r>
    </w:p>
    <w:p w14:paraId="21536674"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178E250B" w14:textId="77777777" w:rsidR="00F54B5E" w:rsidRPr="00DE73B0" w:rsidRDefault="00F54B5E" w:rsidP="00F54B5E">
      <w:pPr>
        <w:tabs>
          <w:tab w:val="clear" w:pos="567"/>
        </w:tabs>
        <w:spacing w:line="240" w:lineRule="auto"/>
        <w:rPr>
          <w:snapToGrid/>
          <w:szCs w:val="22"/>
          <w:u w:val="single"/>
          <w:lang w:val="lt-LT"/>
        </w:rPr>
      </w:pPr>
      <w:proofErr w:type="spellStart"/>
      <w:r w:rsidRPr="00DE73B0">
        <w:rPr>
          <w:snapToGrid/>
          <w:szCs w:val="22"/>
          <w:u w:val="single"/>
          <w:lang w:val="lt-LT"/>
        </w:rPr>
        <w:t>Antacidiniai</w:t>
      </w:r>
      <w:proofErr w:type="spellEnd"/>
      <w:r w:rsidRPr="00DE73B0">
        <w:rPr>
          <w:snapToGrid/>
          <w:szCs w:val="22"/>
          <w:u w:val="single"/>
          <w:lang w:val="lt-LT"/>
        </w:rPr>
        <w:t xml:space="preserve"> vaistai nuo virškinimo sutrikimų</w:t>
      </w:r>
    </w:p>
    <w:p w14:paraId="432FD39D" w14:textId="77777777" w:rsidR="00F54B5E" w:rsidRPr="00DE73B0" w:rsidRDefault="00F54B5E" w:rsidP="00F54B5E">
      <w:pPr>
        <w:numPr>
          <w:ilvl w:val="12"/>
          <w:numId w:val="0"/>
        </w:numPr>
        <w:tabs>
          <w:tab w:val="clear" w:pos="567"/>
        </w:tabs>
        <w:spacing w:line="240" w:lineRule="auto"/>
        <w:rPr>
          <w:snapToGrid/>
          <w:szCs w:val="22"/>
          <w:lang w:val="lt-LT"/>
        </w:rPr>
      </w:pPr>
      <w:r w:rsidRPr="00DE73B0">
        <w:rPr>
          <w:snapToGrid/>
          <w:szCs w:val="22"/>
          <w:lang w:val="lt-LT"/>
        </w:rPr>
        <w:t xml:space="preserve">Jeigu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vartojamas kartu su skrandžio rūgštingumą mažinančiais (</w:t>
      </w:r>
      <w:proofErr w:type="spellStart"/>
      <w:r w:rsidRPr="00DE73B0">
        <w:rPr>
          <w:snapToGrid/>
          <w:szCs w:val="22"/>
          <w:lang w:val="lt-LT"/>
        </w:rPr>
        <w:t>antacidiniais</w:t>
      </w:r>
      <w:proofErr w:type="spellEnd"/>
      <w:r w:rsidRPr="00DE73B0">
        <w:rPr>
          <w:snapToGrid/>
          <w:szCs w:val="22"/>
          <w:lang w:val="lt-LT"/>
        </w:rPr>
        <w:t xml:space="preserve">) vaistais, kurių sudėtyje yra aliuminio ir magnio, gali sumažėti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pasisavinimas skrandyje. Todėl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rekomenduojama vartoti praėjus ne mažiau kaip dviem valandoms po </w:t>
      </w:r>
      <w:proofErr w:type="spellStart"/>
      <w:r w:rsidRPr="00DE73B0">
        <w:rPr>
          <w:snapToGrid/>
          <w:szCs w:val="22"/>
          <w:lang w:val="lt-LT"/>
        </w:rPr>
        <w:t>antacidinių</w:t>
      </w:r>
      <w:proofErr w:type="spellEnd"/>
      <w:r w:rsidRPr="00DE73B0">
        <w:rPr>
          <w:snapToGrid/>
          <w:szCs w:val="22"/>
          <w:lang w:val="lt-LT"/>
        </w:rPr>
        <w:t xml:space="preserve"> vaistų išgėrimo.</w:t>
      </w:r>
    </w:p>
    <w:p w14:paraId="1CD605DB"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59AB518A" w14:textId="77777777" w:rsidR="00F54B5E" w:rsidRPr="00DE73B0" w:rsidRDefault="00F54B5E" w:rsidP="00F54B5E">
      <w:pPr>
        <w:tabs>
          <w:tab w:val="clear" w:pos="567"/>
        </w:tabs>
        <w:autoSpaceDE w:val="0"/>
        <w:autoSpaceDN w:val="0"/>
        <w:adjustRightInd w:val="0"/>
        <w:spacing w:line="240" w:lineRule="auto"/>
        <w:rPr>
          <w:snapToGrid/>
          <w:szCs w:val="22"/>
          <w:u w:val="single"/>
          <w:lang w:val="lt-LT"/>
        </w:rPr>
      </w:pPr>
      <w:proofErr w:type="spellStart"/>
      <w:r w:rsidRPr="00DE73B0">
        <w:rPr>
          <w:snapToGrid/>
          <w:szCs w:val="22"/>
          <w:u w:val="single"/>
          <w:lang w:val="lt-LT"/>
        </w:rPr>
        <w:t>Gabapentin</w:t>
      </w:r>
      <w:proofErr w:type="spellEnd"/>
      <w:r w:rsidRPr="00DE73B0">
        <w:rPr>
          <w:snapToGrid/>
          <w:szCs w:val="22"/>
          <w:u w:val="single"/>
          <w:lang w:val="lt-LT"/>
        </w:rPr>
        <w:t xml:space="preserve"> </w:t>
      </w:r>
      <w:proofErr w:type="spellStart"/>
      <w:r w:rsidRPr="00DE73B0">
        <w:rPr>
          <w:snapToGrid/>
          <w:szCs w:val="22"/>
          <w:u w:val="single"/>
          <w:lang w:val="lt-LT"/>
        </w:rPr>
        <w:t>Orion</w:t>
      </w:r>
      <w:proofErr w:type="spellEnd"/>
      <w:r w:rsidRPr="00DE73B0">
        <w:rPr>
          <w:snapToGrid/>
          <w:szCs w:val="22"/>
          <w:u w:val="single"/>
          <w:lang w:val="lt-LT"/>
        </w:rPr>
        <w:t>:</w:t>
      </w:r>
    </w:p>
    <w:p w14:paraId="1C63F0B4" w14:textId="77777777" w:rsidR="00F54B5E" w:rsidRPr="00DE73B0" w:rsidRDefault="00F54B5E" w:rsidP="00F54B5E">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sąveika su kitais vaistais nuo epilepsijos ar geriamaisiais kontraceptikais nėra tikėtina;</w:t>
      </w:r>
    </w:p>
    <w:p w14:paraId="4115ED80" w14:textId="77777777" w:rsidR="00F54B5E" w:rsidRPr="00DE73B0" w:rsidRDefault="00F54B5E" w:rsidP="00F54B5E">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gali turėti įtakos kai kurių laboratorinių tyrimų rezultatams. Jeigu reikia atlikti šlapimo tyrimus, pasakykite gydytojui ar ligoninės personalui, kad vartojate</w:t>
      </w:r>
      <w:r w:rsidRPr="00DE73B0">
        <w:rPr>
          <w:szCs w:val="22"/>
          <w:lang w:val="lt-LT"/>
        </w:rPr>
        <w:t xml:space="preserve">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w:t>
      </w:r>
    </w:p>
    <w:p w14:paraId="0145259D"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p>
    <w:p w14:paraId="54C0B0E8" w14:textId="77777777" w:rsidR="00F54B5E" w:rsidRPr="00DE73B0" w:rsidRDefault="00F54B5E" w:rsidP="00F54B5E">
      <w:pPr>
        <w:widowControl w:val="0"/>
        <w:numPr>
          <w:ilvl w:val="12"/>
          <w:numId w:val="0"/>
        </w:numPr>
        <w:tabs>
          <w:tab w:val="clear" w:pos="567"/>
        </w:tabs>
        <w:spacing w:line="240" w:lineRule="auto"/>
        <w:ind w:right="-2"/>
        <w:outlineLvl w:val="0"/>
        <w:rPr>
          <w:b/>
          <w:snapToGrid/>
          <w:szCs w:val="22"/>
          <w:highlight w:val="yellow"/>
          <w:lang w:val="lt-LT" w:eastAsia="sl-SI"/>
        </w:rPr>
      </w:pPr>
      <w:proofErr w:type="spellStart"/>
      <w:r w:rsidRPr="00DE73B0">
        <w:rPr>
          <w:b/>
          <w:snapToGrid/>
          <w:szCs w:val="22"/>
          <w:lang w:val="lt-LT" w:eastAsia="sl-SI"/>
        </w:rPr>
        <w:t>Gabapentin</w:t>
      </w:r>
      <w:proofErr w:type="spellEnd"/>
      <w:r w:rsidRPr="00DE73B0">
        <w:rPr>
          <w:b/>
          <w:snapToGrid/>
          <w:szCs w:val="22"/>
          <w:lang w:val="lt-LT" w:eastAsia="sl-SI"/>
        </w:rPr>
        <w:t xml:space="preserve"> </w:t>
      </w:r>
      <w:proofErr w:type="spellStart"/>
      <w:r w:rsidRPr="00DE73B0">
        <w:rPr>
          <w:b/>
          <w:snapToGrid/>
          <w:szCs w:val="22"/>
          <w:lang w:val="lt-LT" w:eastAsia="sl-SI"/>
        </w:rPr>
        <w:t>Orion</w:t>
      </w:r>
      <w:proofErr w:type="spellEnd"/>
      <w:r w:rsidRPr="00DE73B0">
        <w:rPr>
          <w:b/>
          <w:snapToGrid/>
          <w:szCs w:val="22"/>
          <w:lang w:val="lt-LT" w:eastAsia="sl-SI"/>
        </w:rPr>
        <w:t xml:space="preserve"> vartojimas su maistu</w:t>
      </w:r>
    </w:p>
    <w:p w14:paraId="7F4F88F3"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eastAsia="sl-SI"/>
        </w:rPr>
      </w:pPr>
      <w:proofErr w:type="spellStart"/>
      <w:r w:rsidRPr="00DE73B0">
        <w:rPr>
          <w:rFonts w:eastAsia="Calibri"/>
          <w:snapToGrid/>
          <w:szCs w:val="22"/>
          <w:lang w:val="lt-LT"/>
        </w:rPr>
        <w:t>Gabapentin</w:t>
      </w:r>
      <w:proofErr w:type="spellEnd"/>
      <w:r w:rsidRPr="00DE73B0">
        <w:rPr>
          <w:rFonts w:eastAsia="Calibri"/>
          <w:snapToGrid/>
          <w:szCs w:val="22"/>
          <w:lang w:val="lt-LT"/>
        </w:rPr>
        <w:t xml:space="preserve"> </w:t>
      </w:r>
      <w:proofErr w:type="spellStart"/>
      <w:r w:rsidRPr="00DE73B0">
        <w:rPr>
          <w:rFonts w:eastAsia="Calibri"/>
          <w:snapToGrid/>
          <w:szCs w:val="22"/>
          <w:lang w:val="lt-LT"/>
        </w:rPr>
        <w:t>Orion</w:t>
      </w:r>
      <w:proofErr w:type="spellEnd"/>
      <w:r w:rsidRPr="00DE73B0">
        <w:rPr>
          <w:rFonts w:eastAsia="Calibri"/>
          <w:snapToGrid/>
          <w:szCs w:val="22"/>
          <w:lang w:val="lt-LT"/>
        </w:rPr>
        <w:t xml:space="preserve"> </w:t>
      </w:r>
      <w:r w:rsidRPr="00DE73B0">
        <w:rPr>
          <w:snapToGrid/>
          <w:szCs w:val="22"/>
          <w:lang w:val="lt-LT" w:eastAsia="sl-SI"/>
        </w:rPr>
        <w:t>galima vartoti valgio metu arba nevalgius.</w:t>
      </w:r>
    </w:p>
    <w:p w14:paraId="2945C153"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eastAsia="sl-SI"/>
        </w:rPr>
      </w:pPr>
    </w:p>
    <w:p w14:paraId="7416481E" w14:textId="77777777" w:rsidR="00F54B5E" w:rsidRPr="00DE73B0" w:rsidRDefault="00F54B5E" w:rsidP="00F54B5E">
      <w:pPr>
        <w:keepNext/>
        <w:autoSpaceDE w:val="0"/>
        <w:autoSpaceDN w:val="0"/>
        <w:adjustRightInd w:val="0"/>
        <w:rPr>
          <w:b/>
          <w:bCs/>
          <w:snapToGrid/>
          <w:szCs w:val="22"/>
          <w:lang w:val="lt-LT"/>
        </w:rPr>
      </w:pPr>
      <w:r w:rsidRPr="00DE73B0">
        <w:rPr>
          <w:rFonts w:eastAsia="TimesNewRoman,Bold"/>
          <w:b/>
          <w:bCs/>
          <w:snapToGrid/>
          <w:szCs w:val="22"/>
          <w:lang w:val="lt-LT"/>
        </w:rPr>
        <w:t>Nėštumas, žindymo laikotarpis</w:t>
      </w:r>
      <w:r w:rsidRPr="00DE73B0">
        <w:rPr>
          <w:szCs w:val="22"/>
          <w:lang w:val="lt-LT"/>
        </w:rPr>
        <w:t xml:space="preserve"> </w:t>
      </w:r>
      <w:r w:rsidRPr="00DE73B0">
        <w:rPr>
          <w:rFonts w:eastAsia="TimesNewRoman,Bold"/>
          <w:b/>
          <w:bCs/>
          <w:snapToGrid/>
          <w:szCs w:val="22"/>
          <w:lang w:val="lt-LT"/>
        </w:rPr>
        <w:t>ir vaisingumas</w:t>
      </w:r>
    </w:p>
    <w:p w14:paraId="15D9A53B" w14:textId="77777777" w:rsidR="00F54B5E" w:rsidRPr="00DE73B0" w:rsidRDefault="00F54B5E" w:rsidP="00F54B5E">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Jeigu esate nėščia arba manote, kad galėjote pastoti, turite nedelsdama apie tai pasakyti gydytojui ir aptarti galimą riziką, kurią vaistas gali kelti </w:t>
      </w:r>
      <w:r>
        <w:rPr>
          <w:snapToGrid/>
          <w:szCs w:val="22"/>
          <w:lang w:val="lt-LT"/>
        </w:rPr>
        <w:t>vaisiui (naujagimiui)</w:t>
      </w:r>
      <w:r w:rsidRPr="00DE73B0">
        <w:rPr>
          <w:snapToGrid/>
          <w:szCs w:val="22"/>
          <w:lang w:val="lt-LT"/>
        </w:rPr>
        <w:t>.</w:t>
      </w:r>
    </w:p>
    <w:p w14:paraId="59A48580" w14:textId="77777777" w:rsidR="00F54B5E" w:rsidRPr="00DE73B0" w:rsidRDefault="00F54B5E" w:rsidP="00F54B5E">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Negalima nutraukti gydymo nepasitarus su gydytoju.</w:t>
      </w:r>
    </w:p>
    <w:p w14:paraId="17A25AC4" w14:textId="77777777" w:rsidR="00F54B5E" w:rsidRPr="00DE73B0" w:rsidRDefault="00F54B5E" w:rsidP="00F54B5E">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Jeigu planuojate pastoti, turite aptarti savo gydymą su gydytoju arba vaistininku kuo anksčiau prieš pastojant.</w:t>
      </w:r>
    </w:p>
    <w:p w14:paraId="4A80CDD2" w14:textId="77777777" w:rsidR="00F54B5E" w:rsidRPr="00DE73B0" w:rsidRDefault="00F54B5E" w:rsidP="00F54B5E">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Jeigu maitinate krūtimi arba planuojate žindyti, kreipkitės patarimo į gydytoją arba vaistininką, prieš pradėdama vartoti šį vaistą.</w:t>
      </w:r>
    </w:p>
    <w:p w14:paraId="4A64C91B"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1783E628" w14:textId="77777777" w:rsidR="00F54B5E" w:rsidRPr="00DE73B0" w:rsidRDefault="00F54B5E" w:rsidP="00F54B5E">
      <w:pPr>
        <w:keepNext/>
        <w:tabs>
          <w:tab w:val="clear" w:pos="567"/>
        </w:tabs>
        <w:autoSpaceDE w:val="0"/>
        <w:autoSpaceDN w:val="0"/>
        <w:adjustRightInd w:val="0"/>
        <w:spacing w:line="240" w:lineRule="auto"/>
        <w:rPr>
          <w:snapToGrid/>
          <w:szCs w:val="22"/>
          <w:u w:val="single"/>
          <w:lang w:val="lt-LT" w:eastAsia="fi-FI"/>
        </w:rPr>
      </w:pPr>
      <w:r w:rsidRPr="00DE73B0">
        <w:rPr>
          <w:snapToGrid/>
          <w:szCs w:val="22"/>
          <w:u w:val="single"/>
          <w:lang w:val="lt-LT" w:eastAsia="fi-FI"/>
        </w:rPr>
        <w:t>Nėštumas</w:t>
      </w:r>
    </w:p>
    <w:p w14:paraId="3A213BBD"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 xml:space="preserve">Jeigu reikia,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galima vartoti pirmaisiais trimis nėštumo mėnesiais. Jeigu planuojate pastoti, esate nėščia arba manote, kad galite būti nėščia, nedelsdama pasitarkite su gydytoju. Jeigu pastojote ir sergate epilepsija, svarbu nenutraukti vaisto vartojimo nepasitarus su gydytoju, nes tai gali pabloginti Jūsų ligą. Epilepsijos pablogėjimas gali kelti pavojų Jums ir Jūsų dar negimusiam vaikui. Atlikus tyrimą, kuriame buvo analizuojami Šiaurės šalyse gyvenančių moterų, vartojusių </w:t>
      </w:r>
      <w:proofErr w:type="spellStart"/>
      <w:r w:rsidRPr="00DE73B0">
        <w:rPr>
          <w:snapToGrid/>
          <w:szCs w:val="22"/>
          <w:lang w:val="lt-LT"/>
        </w:rPr>
        <w:t>gabapentino</w:t>
      </w:r>
      <w:proofErr w:type="spellEnd"/>
      <w:r w:rsidRPr="00DE73B0">
        <w:rPr>
          <w:snapToGrid/>
          <w:szCs w:val="22"/>
          <w:lang w:val="lt-LT"/>
        </w:rPr>
        <w:t xml:space="preserve"> per pirmuosius 3 nėštumo mėnesius, duomenys, įgimtų formavimosi ydų ar smegenų funkcijos vystymosi sutrikimų (nervų sistemos raidos sutrikimų) rizikos padidėjimo nebuvo nustatyta. Vis dėlto moterims, kurios nėštumo metu vartojo </w:t>
      </w:r>
      <w:proofErr w:type="spellStart"/>
      <w:r w:rsidRPr="00DE73B0">
        <w:rPr>
          <w:snapToGrid/>
          <w:szCs w:val="22"/>
          <w:lang w:val="lt-LT"/>
        </w:rPr>
        <w:t>gabapentino</w:t>
      </w:r>
      <w:proofErr w:type="spellEnd"/>
      <w:r w:rsidRPr="00DE73B0">
        <w:rPr>
          <w:snapToGrid/>
          <w:szCs w:val="22"/>
          <w:lang w:val="lt-LT"/>
        </w:rPr>
        <w:t>, buvo padidėjusi mažo naujagimių gimimo svorio ir priešlaikinio gimdymo rizika.</w:t>
      </w:r>
    </w:p>
    <w:p w14:paraId="27FD85C6" w14:textId="77777777" w:rsidR="00F54B5E" w:rsidRPr="00DE73B0" w:rsidRDefault="00F54B5E" w:rsidP="00F54B5E">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w:t>
      </w:r>
      <w:r>
        <w:rPr>
          <w:snapToGrid/>
          <w:szCs w:val="22"/>
          <w:lang w:val="lt-LT"/>
        </w:rPr>
        <w:t>o</w:t>
      </w:r>
      <w:proofErr w:type="spellEnd"/>
      <w:r w:rsidRPr="00DE73B0">
        <w:rPr>
          <w:snapToGrid/>
          <w:szCs w:val="22"/>
          <w:lang w:val="lt-LT"/>
        </w:rPr>
        <w:t xml:space="preserve"> vartojant nėštumo laikotarpiu, naujagimiams gali pasireikšti abstinencijos simptomų. Ši rizika gali padidėti, jeigu </w:t>
      </w:r>
      <w:proofErr w:type="spellStart"/>
      <w:r w:rsidRPr="00DE73B0">
        <w:rPr>
          <w:snapToGrid/>
          <w:szCs w:val="22"/>
          <w:lang w:val="lt-LT"/>
        </w:rPr>
        <w:t>gabapentinas</w:t>
      </w:r>
      <w:proofErr w:type="spellEnd"/>
      <w:r w:rsidRPr="00DE73B0">
        <w:rPr>
          <w:snapToGrid/>
          <w:szCs w:val="22"/>
          <w:lang w:val="lt-LT"/>
        </w:rPr>
        <w:t xml:space="preserve"> vartojamas kartu su </w:t>
      </w:r>
      <w:proofErr w:type="spellStart"/>
      <w:r w:rsidRPr="00DE73B0">
        <w:rPr>
          <w:snapToGrid/>
          <w:szCs w:val="22"/>
          <w:lang w:val="lt-LT"/>
        </w:rPr>
        <w:t>opioidiniais</w:t>
      </w:r>
      <w:proofErr w:type="spellEnd"/>
      <w:r w:rsidRPr="00DE73B0">
        <w:rPr>
          <w:snapToGrid/>
          <w:szCs w:val="22"/>
          <w:lang w:val="lt-LT"/>
        </w:rPr>
        <w:t xml:space="preserve"> analgetikais (vaistais, skirtais stipriam skausmui malšinti).</w:t>
      </w:r>
    </w:p>
    <w:p w14:paraId="4401B4AD"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107D3016"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 xml:space="preserve">Jeigu pastojote, manote, kad galite būti nėščia, arba planuojate pastoti vartodama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nedelsdama kreipkitės į savo gydytoją. Staiga nutraukti šio vaisto vartojimo negalima, nes tai gali sukelti nutraukimo traukulius, kurie gali sukelti rimtų pasekmių Jums ir Jūsų kūdikiui.</w:t>
      </w:r>
    </w:p>
    <w:p w14:paraId="2DAA6A4D"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7DBCC930" w14:textId="77777777" w:rsidR="00F54B5E" w:rsidRPr="00DE73B0" w:rsidRDefault="00F54B5E" w:rsidP="00F54B5E">
      <w:pPr>
        <w:tabs>
          <w:tab w:val="clear" w:pos="567"/>
        </w:tabs>
        <w:autoSpaceDE w:val="0"/>
        <w:autoSpaceDN w:val="0"/>
        <w:adjustRightInd w:val="0"/>
        <w:spacing w:line="240" w:lineRule="auto"/>
        <w:rPr>
          <w:snapToGrid/>
          <w:szCs w:val="22"/>
          <w:u w:val="single"/>
          <w:lang w:val="lt-LT" w:eastAsia="fi-FI"/>
        </w:rPr>
      </w:pPr>
      <w:r w:rsidRPr="00DE73B0">
        <w:rPr>
          <w:bCs/>
          <w:snapToGrid/>
          <w:szCs w:val="22"/>
          <w:u w:val="single"/>
          <w:lang w:val="lt-LT" w:eastAsia="fi-FI"/>
        </w:rPr>
        <w:t>Žindymo laikotarpis</w:t>
      </w:r>
    </w:p>
    <w:p w14:paraId="4E7F1FA3"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 xml:space="preserve">Veiklioji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medžiaga </w:t>
      </w:r>
      <w:proofErr w:type="spellStart"/>
      <w:r w:rsidRPr="00DE73B0">
        <w:rPr>
          <w:snapToGrid/>
          <w:szCs w:val="22"/>
          <w:lang w:val="lt-LT"/>
        </w:rPr>
        <w:t>gabapentinas</w:t>
      </w:r>
      <w:proofErr w:type="spellEnd"/>
      <w:r w:rsidRPr="00DE73B0">
        <w:rPr>
          <w:snapToGrid/>
          <w:szCs w:val="22"/>
          <w:lang w:val="lt-LT"/>
        </w:rPr>
        <w:t xml:space="preserve"> išsiskiria į </w:t>
      </w:r>
      <w:r>
        <w:rPr>
          <w:snapToGrid/>
          <w:szCs w:val="22"/>
          <w:lang w:val="lt-LT"/>
        </w:rPr>
        <w:t>gydytų moterų</w:t>
      </w:r>
      <w:r w:rsidRPr="00DE73B0">
        <w:rPr>
          <w:snapToGrid/>
          <w:szCs w:val="22"/>
          <w:lang w:val="lt-LT"/>
        </w:rPr>
        <w:t xml:space="preserve"> pieną.</w:t>
      </w:r>
      <w:r w:rsidRPr="00DE73B0">
        <w:rPr>
          <w:szCs w:val="22"/>
          <w:lang w:val="lt-LT"/>
        </w:rPr>
        <w:t xml:space="preserve"> </w:t>
      </w:r>
      <w:r w:rsidRPr="00DE73B0">
        <w:rPr>
          <w:snapToGrid/>
          <w:szCs w:val="22"/>
          <w:lang w:val="lt-LT"/>
        </w:rPr>
        <w:t>Poveikis žindom</w:t>
      </w:r>
      <w:r>
        <w:rPr>
          <w:snapToGrid/>
          <w:szCs w:val="22"/>
          <w:lang w:val="lt-LT"/>
        </w:rPr>
        <w:t>iems</w:t>
      </w:r>
      <w:r w:rsidRPr="00DE73B0">
        <w:rPr>
          <w:snapToGrid/>
          <w:szCs w:val="22"/>
          <w:lang w:val="lt-LT"/>
        </w:rPr>
        <w:t xml:space="preserve"> </w:t>
      </w:r>
      <w:r>
        <w:rPr>
          <w:snapToGrid/>
          <w:szCs w:val="22"/>
          <w:lang w:val="lt-LT"/>
        </w:rPr>
        <w:t xml:space="preserve">naujagimiams ar </w:t>
      </w:r>
      <w:r w:rsidRPr="00DE73B0">
        <w:rPr>
          <w:snapToGrid/>
          <w:szCs w:val="22"/>
          <w:lang w:val="lt-LT"/>
        </w:rPr>
        <w:t>kūdiki</w:t>
      </w:r>
      <w:r>
        <w:rPr>
          <w:snapToGrid/>
          <w:szCs w:val="22"/>
          <w:lang w:val="lt-LT"/>
        </w:rPr>
        <w:t>ams</w:t>
      </w:r>
      <w:r w:rsidRPr="00DE73B0">
        <w:rPr>
          <w:snapToGrid/>
          <w:szCs w:val="22"/>
          <w:lang w:val="lt-LT"/>
        </w:rPr>
        <w:t xml:space="preserve"> nežinomas, todėl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vartojimo laikotarpiu žindyti nerekomenduojama.</w:t>
      </w:r>
    </w:p>
    <w:p w14:paraId="7DED8AF3"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1CF88B35" w14:textId="77777777" w:rsidR="00F54B5E" w:rsidRPr="00DE73B0" w:rsidRDefault="00F54B5E" w:rsidP="00F54B5E">
      <w:pPr>
        <w:tabs>
          <w:tab w:val="clear" w:pos="567"/>
        </w:tabs>
        <w:spacing w:line="240" w:lineRule="auto"/>
        <w:rPr>
          <w:snapToGrid/>
          <w:szCs w:val="22"/>
          <w:u w:val="single"/>
          <w:lang w:val="lt-LT"/>
        </w:rPr>
      </w:pPr>
      <w:r w:rsidRPr="00DE73B0">
        <w:rPr>
          <w:snapToGrid/>
          <w:szCs w:val="22"/>
          <w:u w:val="single"/>
          <w:lang w:val="lt-LT"/>
        </w:rPr>
        <w:t>Vaisingumas</w:t>
      </w:r>
    </w:p>
    <w:p w14:paraId="06013EB5" w14:textId="77777777" w:rsidR="00F54B5E" w:rsidRPr="00DE73B0" w:rsidRDefault="00F54B5E" w:rsidP="00F54B5E">
      <w:pPr>
        <w:tabs>
          <w:tab w:val="clear" w:pos="567"/>
        </w:tabs>
        <w:spacing w:line="240" w:lineRule="auto"/>
        <w:rPr>
          <w:snapToGrid/>
          <w:szCs w:val="22"/>
          <w:lang w:val="lt-LT"/>
        </w:rPr>
      </w:pPr>
      <w:r w:rsidRPr="00DE73B0">
        <w:rPr>
          <w:snapToGrid/>
          <w:szCs w:val="22"/>
          <w:lang w:val="lt-LT"/>
        </w:rPr>
        <w:t>Tyrimų su gyvūnais metu poveikio vaisingumui nepastebėta.</w:t>
      </w:r>
    </w:p>
    <w:p w14:paraId="78CF600C" w14:textId="77777777" w:rsidR="00F54B5E" w:rsidRPr="00DE73B0" w:rsidRDefault="00F54B5E" w:rsidP="00F54B5E">
      <w:pPr>
        <w:numPr>
          <w:ilvl w:val="12"/>
          <w:numId w:val="0"/>
        </w:numPr>
        <w:tabs>
          <w:tab w:val="clear" w:pos="567"/>
          <w:tab w:val="left" w:pos="8505"/>
        </w:tabs>
        <w:spacing w:before="9" w:line="244" w:lineRule="auto"/>
        <w:ind w:right="-2"/>
        <w:rPr>
          <w:rFonts w:eastAsia="TimesNewRoman,Bold"/>
          <w:snapToGrid/>
          <w:szCs w:val="22"/>
          <w:lang w:val="lt-LT"/>
        </w:rPr>
      </w:pPr>
    </w:p>
    <w:p w14:paraId="46A49256" w14:textId="77777777" w:rsidR="00F54B5E" w:rsidRPr="00DE73B0" w:rsidRDefault="00F54B5E" w:rsidP="00F54B5E">
      <w:pPr>
        <w:keepNext/>
        <w:keepLines/>
        <w:numPr>
          <w:ilvl w:val="12"/>
          <w:numId w:val="0"/>
        </w:numPr>
        <w:tabs>
          <w:tab w:val="clear" w:pos="567"/>
          <w:tab w:val="left" w:pos="8505"/>
        </w:tabs>
        <w:spacing w:before="9" w:line="244" w:lineRule="auto"/>
        <w:rPr>
          <w:rFonts w:eastAsia="TimesNewRoman,Bold"/>
          <w:b/>
          <w:bCs/>
          <w:snapToGrid/>
          <w:szCs w:val="22"/>
          <w:lang w:val="lt-LT"/>
        </w:rPr>
      </w:pPr>
      <w:r w:rsidRPr="00DE73B0">
        <w:rPr>
          <w:rFonts w:eastAsia="TimesNewRoman,Bold"/>
          <w:b/>
          <w:bCs/>
          <w:snapToGrid/>
          <w:szCs w:val="22"/>
          <w:lang w:val="lt-LT"/>
        </w:rPr>
        <w:t>Vairavimas ir mechanizmų valdymas</w:t>
      </w:r>
    </w:p>
    <w:p w14:paraId="328ECF53" w14:textId="77777777" w:rsidR="00F54B5E" w:rsidRPr="00DE73B0" w:rsidRDefault="00F54B5E" w:rsidP="00F54B5E">
      <w:pPr>
        <w:keepNext/>
        <w:keepLines/>
        <w:widowControl w:val="0"/>
        <w:numPr>
          <w:ilvl w:val="12"/>
          <w:numId w:val="0"/>
        </w:numPr>
        <w:tabs>
          <w:tab w:val="clear" w:pos="567"/>
        </w:tabs>
        <w:spacing w:line="240" w:lineRule="auto"/>
        <w:rPr>
          <w:rFonts w:eastAsia="TimesNewRoman,Bold"/>
          <w:snapToGrid/>
          <w:szCs w:val="22"/>
          <w:lang w:val="lt-LT"/>
        </w:rPr>
      </w:pPr>
      <w:proofErr w:type="spellStart"/>
      <w:r w:rsidRPr="00DE73B0">
        <w:rPr>
          <w:rFonts w:eastAsia="TimesNewRoman,Bold"/>
          <w:snapToGrid/>
          <w:szCs w:val="22"/>
          <w:lang w:val="lt-LT"/>
        </w:rPr>
        <w:t>Gabapentin</w:t>
      </w:r>
      <w:proofErr w:type="spellEnd"/>
      <w:r w:rsidRPr="00DE73B0">
        <w:rPr>
          <w:rFonts w:eastAsia="TimesNewRoman,Bold"/>
          <w:snapToGrid/>
          <w:szCs w:val="22"/>
          <w:lang w:val="lt-LT"/>
        </w:rPr>
        <w:t xml:space="preserve"> </w:t>
      </w:r>
      <w:proofErr w:type="spellStart"/>
      <w:r w:rsidRPr="00DE73B0">
        <w:rPr>
          <w:rFonts w:eastAsia="TimesNewRoman,Bold"/>
          <w:snapToGrid/>
          <w:szCs w:val="22"/>
          <w:lang w:val="lt-LT"/>
        </w:rPr>
        <w:t>Orion</w:t>
      </w:r>
      <w:proofErr w:type="spellEnd"/>
      <w:r w:rsidRPr="00DE73B0">
        <w:rPr>
          <w:rFonts w:eastAsia="TimesNewRoman,Bold"/>
          <w:snapToGrid/>
          <w:szCs w:val="22"/>
          <w:lang w:val="lt-LT"/>
        </w:rPr>
        <w:t xml:space="preserve"> gali sukelti svaigulį, apsnūdimą ir nuovargį. Negalima vairuoti, valdyti sudėtingų mechanizmų ar dalyvauti kitoje potencialiai pavojingoje veikloje, kol nesužinosite, ar šis vaistas turi įtakos Jūsų gebėjimui atlikti tokią veiklą.</w:t>
      </w:r>
    </w:p>
    <w:p w14:paraId="2BB47414" w14:textId="77777777" w:rsidR="00F54B5E" w:rsidRPr="00DE73B0" w:rsidRDefault="00F54B5E" w:rsidP="00F54B5E">
      <w:pPr>
        <w:widowControl w:val="0"/>
        <w:numPr>
          <w:ilvl w:val="12"/>
          <w:numId w:val="0"/>
        </w:numPr>
        <w:tabs>
          <w:tab w:val="clear" w:pos="567"/>
        </w:tabs>
        <w:spacing w:line="240" w:lineRule="auto"/>
        <w:ind w:right="-2"/>
        <w:rPr>
          <w:bCs/>
          <w:snapToGrid/>
          <w:szCs w:val="22"/>
          <w:lang w:val="lt-LT"/>
        </w:rPr>
      </w:pPr>
    </w:p>
    <w:p w14:paraId="44D5DD56" w14:textId="77777777" w:rsidR="00F54B5E" w:rsidRPr="00DE73B0" w:rsidRDefault="00F54B5E" w:rsidP="00F54B5E">
      <w:pPr>
        <w:widowControl w:val="0"/>
        <w:numPr>
          <w:ilvl w:val="12"/>
          <w:numId w:val="0"/>
        </w:numPr>
        <w:tabs>
          <w:tab w:val="clear" w:pos="567"/>
        </w:tabs>
        <w:spacing w:line="240" w:lineRule="auto"/>
        <w:rPr>
          <w:snapToGrid/>
          <w:szCs w:val="22"/>
          <w:lang w:val="lt-LT"/>
        </w:rPr>
      </w:pPr>
      <w:proofErr w:type="spellStart"/>
      <w:r w:rsidRPr="00DE73B0">
        <w:rPr>
          <w:b/>
          <w:snapToGrid/>
          <w:szCs w:val="22"/>
          <w:lang w:val="lt-LT"/>
        </w:rPr>
        <w:t>Gabapentin</w:t>
      </w:r>
      <w:proofErr w:type="spellEnd"/>
      <w:r w:rsidRPr="00DE73B0">
        <w:rPr>
          <w:b/>
          <w:snapToGrid/>
          <w:szCs w:val="22"/>
          <w:lang w:val="lt-LT"/>
        </w:rPr>
        <w:t xml:space="preserve"> </w:t>
      </w:r>
      <w:proofErr w:type="spellStart"/>
      <w:r w:rsidRPr="00DE73B0">
        <w:rPr>
          <w:b/>
          <w:snapToGrid/>
          <w:szCs w:val="22"/>
          <w:lang w:val="lt-LT"/>
        </w:rPr>
        <w:t>Orion</w:t>
      </w:r>
      <w:proofErr w:type="spellEnd"/>
      <w:r w:rsidRPr="00DE73B0">
        <w:rPr>
          <w:b/>
          <w:snapToGrid/>
          <w:szCs w:val="22"/>
          <w:lang w:val="lt-LT"/>
        </w:rPr>
        <w:t xml:space="preserve"> sudėtyje yra natrio</w:t>
      </w:r>
    </w:p>
    <w:p w14:paraId="5B98FD50"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Šio vaisto kapsulėje yra mažiau kaip 1</w:t>
      </w:r>
      <w:r w:rsidRPr="00DE73B0">
        <w:rPr>
          <w:rFonts w:eastAsia="Calibri"/>
          <w:snapToGrid/>
          <w:szCs w:val="22"/>
          <w:lang w:val="lt-LT"/>
        </w:rPr>
        <w:t> </w:t>
      </w:r>
      <w:proofErr w:type="spellStart"/>
      <w:r w:rsidRPr="00DE73B0">
        <w:rPr>
          <w:snapToGrid/>
          <w:szCs w:val="22"/>
          <w:lang w:val="lt-LT"/>
        </w:rPr>
        <w:t>mmol</w:t>
      </w:r>
      <w:proofErr w:type="spellEnd"/>
      <w:r w:rsidRPr="00DE73B0">
        <w:rPr>
          <w:snapToGrid/>
          <w:szCs w:val="22"/>
          <w:lang w:val="lt-LT"/>
        </w:rPr>
        <w:t> (23</w:t>
      </w:r>
      <w:r w:rsidRPr="00DE73B0">
        <w:rPr>
          <w:rFonts w:eastAsia="Calibri"/>
          <w:snapToGrid/>
          <w:szCs w:val="22"/>
          <w:lang w:val="lt-LT"/>
        </w:rPr>
        <w:t> </w:t>
      </w:r>
      <w:r w:rsidRPr="00DE73B0">
        <w:rPr>
          <w:snapToGrid/>
          <w:szCs w:val="22"/>
          <w:lang w:val="lt-LT"/>
        </w:rPr>
        <w:t>mg) natrio, t. y. jis beveik neturi reikšmės.</w:t>
      </w:r>
    </w:p>
    <w:p w14:paraId="173AD46F"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46F46F28"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2A591A4A" w14:textId="77777777" w:rsidR="00F54B5E" w:rsidRPr="00DE73B0" w:rsidRDefault="00F54B5E" w:rsidP="00F54B5E">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3.</w:t>
      </w:r>
      <w:r w:rsidRPr="00DE73B0">
        <w:rPr>
          <w:b/>
          <w:snapToGrid/>
          <w:szCs w:val="22"/>
          <w:lang w:val="lt-LT"/>
        </w:rPr>
        <w:tab/>
        <w:t xml:space="preserve">Kaip vartoti </w:t>
      </w:r>
      <w:proofErr w:type="spellStart"/>
      <w:r w:rsidRPr="00DE73B0">
        <w:rPr>
          <w:b/>
          <w:snapToGrid/>
          <w:szCs w:val="22"/>
          <w:lang w:val="lt-LT"/>
        </w:rPr>
        <w:t>Gabapentin</w:t>
      </w:r>
      <w:proofErr w:type="spellEnd"/>
      <w:r w:rsidRPr="00DE73B0">
        <w:rPr>
          <w:b/>
          <w:snapToGrid/>
          <w:szCs w:val="22"/>
          <w:lang w:val="lt-LT"/>
        </w:rPr>
        <w:t xml:space="preserve"> </w:t>
      </w:r>
      <w:proofErr w:type="spellStart"/>
      <w:r w:rsidRPr="00DE73B0">
        <w:rPr>
          <w:b/>
          <w:snapToGrid/>
          <w:szCs w:val="22"/>
          <w:lang w:val="lt-LT"/>
        </w:rPr>
        <w:t>Orion</w:t>
      </w:r>
      <w:proofErr w:type="spellEnd"/>
    </w:p>
    <w:p w14:paraId="37524AAC" w14:textId="77777777" w:rsidR="00F54B5E" w:rsidRPr="00DE73B0" w:rsidRDefault="00F54B5E" w:rsidP="00F54B5E">
      <w:pPr>
        <w:widowControl w:val="0"/>
        <w:tabs>
          <w:tab w:val="clear" w:pos="567"/>
        </w:tabs>
        <w:spacing w:line="240" w:lineRule="auto"/>
        <w:ind w:left="567" w:hanging="567"/>
        <w:rPr>
          <w:snapToGrid/>
          <w:szCs w:val="22"/>
          <w:lang w:val="lt-LT"/>
        </w:rPr>
      </w:pPr>
    </w:p>
    <w:p w14:paraId="6B076E64"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r w:rsidRPr="00DE73B0">
        <w:rPr>
          <w:snapToGrid/>
          <w:szCs w:val="22"/>
          <w:lang w:val="lt-LT"/>
        </w:rPr>
        <w:t>Visada vartokite šį vaistą tiksliai, kaip nurodė gydytojas. Jeigu abejojate, kreipkitės į gydytoją arba vaistininką. Nevartokite daugiau vaisto nei skirta.</w:t>
      </w:r>
    </w:p>
    <w:p w14:paraId="1722DE3A"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p>
    <w:p w14:paraId="2FB42020"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Gydytojas nustatys, kokia dozė Jums yra tinkama.</w:t>
      </w:r>
    </w:p>
    <w:p w14:paraId="2C414949"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5FA5514E" w14:textId="77777777" w:rsidR="00F54B5E" w:rsidRPr="00DE73B0" w:rsidRDefault="00F54B5E" w:rsidP="00F54B5E">
      <w:pPr>
        <w:tabs>
          <w:tab w:val="clear" w:pos="567"/>
        </w:tabs>
        <w:autoSpaceDE w:val="0"/>
        <w:autoSpaceDN w:val="0"/>
        <w:adjustRightInd w:val="0"/>
        <w:spacing w:line="240" w:lineRule="auto"/>
        <w:rPr>
          <w:b/>
          <w:bCs/>
          <w:snapToGrid/>
          <w:szCs w:val="22"/>
          <w:lang w:val="lt-LT"/>
        </w:rPr>
      </w:pPr>
      <w:r w:rsidRPr="00DE73B0">
        <w:rPr>
          <w:b/>
          <w:snapToGrid/>
          <w:szCs w:val="22"/>
          <w:lang w:val="lt-LT" w:eastAsia="fi-FI"/>
        </w:rPr>
        <w:t>Rekomenduojamos dozės epilepsijai gydyti</w:t>
      </w:r>
    </w:p>
    <w:p w14:paraId="642D0ABB" w14:textId="77777777" w:rsidR="00F54B5E" w:rsidRPr="00DE73B0" w:rsidRDefault="00F54B5E" w:rsidP="00F54B5E">
      <w:pPr>
        <w:tabs>
          <w:tab w:val="clear" w:pos="567"/>
        </w:tabs>
        <w:autoSpaceDE w:val="0"/>
        <w:autoSpaceDN w:val="0"/>
        <w:adjustRightInd w:val="0"/>
        <w:spacing w:line="240" w:lineRule="auto"/>
        <w:rPr>
          <w:bCs/>
          <w:iCs/>
          <w:snapToGrid/>
          <w:szCs w:val="22"/>
          <w:u w:val="single"/>
          <w:lang w:val="lt-LT"/>
        </w:rPr>
      </w:pPr>
      <w:r w:rsidRPr="00DE73B0">
        <w:rPr>
          <w:snapToGrid/>
          <w:szCs w:val="22"/>
          <w:u w:val="single"/>
          <w:lang w:val="lt-LT"/>
        </w:rPr>
        <w:t>Suaugusiesiems ir paaugliams</w:t>
      </w:r>
    </w:p>
    <w:p w14:paraId="2F018944" w14:textId="77777777" w:rsidR="00F54B5E" w:rsidRPr="00DE73B0" w:rsidRDefault="00F54B5E" w:rsidP="00F54B5E">
      <w:pPr>
        <w:numPr>
          <w:ilvl w:val="12"/>
          <w:numId w:val="0"/>
        </w:numPr>
        <w:rPr>
          <w:snapToGrid/>
          <w:szCs w:val="22"/>
          <w:lang w:val="lt-LT"/>
        </w:rPr>
      </w:pPr>
      <w:r w:rsidRPr="00DE73B0">
        <w:rPr>
          <w:snapToGrid/>
          <w:szCs w:val="22"/>
          <w:lang w:val="lt-LT"/>
        </w:rPr>
        <w:t>Vartokite tiek kapsulių, kiek nurodė gydytojas. Paprastai gydytojas palaipsniui didindamas nustato tinkamą dozę. Pradinė paros dozė paprastai būna nuo 300 mg iki 900 mg. Vėliau dozė gali būti palaipsniui didinama taip, kaip nurodė gydytojas, iki didžiausios 3600 mg paros dozės, kuri vartojama kasdien ir kurią gydytojas nurodys išgerti lygiomis dalimis per tris kartus, t. y. vieną dozę gerti ryte, kitą – po pietų ir trečią – vakare.</w:t>
      </w:r>
    </w:p>
    <w:p w14:paraId="68FBCDAB"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1F0DFC67" w14:textId="77777777" w:rsidR="00F54B5E" w:rsidRPr="00DE73B0" w:rsidRDefault="00F54B5E" w:rsidP="00F54B5E">
      <w:pPr>
        <w:tabs>
          <w:tab w:val="clear" w:pos="567"/>
        </w:tabs>
        <w:autoSpaceDE w:val="0"/>
        <w:autoSpaceDN w:val="0"/>
        <w:adjustRightInd w:val="0"/>
        <w:spacing w:line="240" w:lineRule="auto"/>
        <w:rPr>
          <w:bCs/>
          <w:iCs/>
          <w:snapToGrid/>
          <w:szCs w:val="22"/>
          <w:u w:val="single"/>
          <w:lang w:val="lt-LT"/>
        </w:rPr>
      </w:pPr>
      <w:r w:rsidRPr="00DE73B0">
        <w:rPr>
          <w:snapToGrid/>
          <w:szCs w:val="22"/>
          <w:u w:val="single"/>
          <w:lang w:val="lt-LT"/>
        </w:rPr>
        <w:t>6 metų ir vyresniems vaikams</w:t>
      </w:r>
    </w:p>
    <w:p w14:paraId="7698C8BE" w14:textId="77777777" w:rsidR="00F54B5E" w:rsidRPr="00DE73B0" w:rsidRDefault="00F54B5E" w:rsidP="00F54B5E">
      <w:pPr>
        <w:tabs>
          <w:tab w:val="clear" w:pos="567"/>
        </w:tabs>
        <w:spacing w:line="240" w:lineRule="auto"/>
        <w:rPr>
          <w:snapToGrid/>
          <w:szCs w:val="22"/>
          <w:lang w:val="lt-LT"/>
        </w:rPr>
      </w:pPr>
      <w:r w:rsidRPr="00DE73B0">
        <w:rPr>
          <w:snapToGrid/>
          <w:szCs w:val="22"/>
          <w:lang w:val="lt-LT"/>
        </w:rPr>
        <w:t>Kokia dozė bus skiriama Jūsų vaikui, nustatys gydytojas, nes ji yra apskaičiuojama pagal vaiko svorį. Gydymas pradedamas maža pradine doze, kuri per maždaug 3 dienas palaipsniui didinama. Rekomenduojama paros dozė epilepsijai kontroliuoti yra 25–35 mg/kg. Ši dozė paprastai padalijama į tris dalis ir kapsules reikia gerti kiekvieną dieną, paprastai vieną dozę ryte, kitą – po pietų ir trečią – vakare.</w:t>
      </w:r>
    </w:p>
    <w:p w14:paraId="5E5A0C3F" w14:textId="77777777" w:rsidR="00F54B5E" w:rsidRPr="00DE73B0" w:rsidRDefault="00F54B5E" w:rsidP="00F54B5E">
      <w:pPr>
        <w:numPr>
          <w:ilvl w:val="12"/>
          <w:numId w:val="0"/>
        </w:numPr>
        <w:tabs>
          <w:tab w:val="clear" w:pos="567"/>
        </w:tabs>
        <w:spacing w:line="240" w:lineRule="auto"/>
        <w:rPr>
          <w:snapToGrid/>
          <w:szCs w:val="22"/>
          <w:lang w:val="lt-LT"/>
        </w:rPr>
      </w:pPr>
    </w:p>
    <w:p w14:paraId="3F94A407" w14:textId="77777777" w:rsidR="00F54B5E" w:rsidRPr="00DE73B0" w:rsidRDefault="00F54B5E" w:rsidP="00F54B5E">
      <w:pPr>
        <w:numPr>
          <w:ilvl w:val="12"/>
          <w:numId w:val="0"/>
        </w:numPr>
        <w:tabs>
          <w:tab w:val="clear" w:pos="567"/>
        </w:tabs>
        <w:spacing w:line="240" w:lineRule="auto"/>
        <w:rPr>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nerekomenduojama vartoti jaunesniems kaip 6 metų vaikams.</w:t>
      </w:r>
    </w:p>
    <w:p w14:paraId="446583E6"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0581E2DA" w14:textId="77777777" w:rsidR="00F54B5E" w:rsidRPr="00DE73B0" w:rsidRDefault="00F54B5E" w:rsidP="00F54B5E">
      <w:pPr>
        <w:tabs>
          <w:tab w:val="clear" w:pos="567"/>
        </w:tabs>
        <w:autoSpaceDE w:val="0"/>
        <w:autoSpaceDN w:val="0"/>
        <w:adjustRightInd w:val="0"/>
        <w:spacing w:line="240" w:lineRule="auto"/>
        <w:rPr>
          <w:b/>
          <w:bCs/>
          <w:snapToGrid/>
          <w:szCs w:val="22"/>
          <w:lang w:val="lt-LT"/>
        </w:rPr>
      </w:pPr>
      <w:r w:rsidRPr="00DE73B0">
        <w:rPr>
          <w:b/>
          <w:snapToGrid/>
          <w:szCs w:val="22"/>
          <w:lang w:val="lt-LT" w:eastAsia="fi-FI"/>
        </w:rPr>
        <w:t xml:space="preserve">Rekomenduojamos dozės periferiniam </w:t>
      </w:r>
      <w:proofErr w:type="spellStart"/>
      <w:r w:rsidRPr="00DE73B0">
        <w:rPr>
          <w:b/>
          <w:snapToGrid/>
          <w:szCs w:val="22"/>
          <w:lang w:val="lt-LT" w:eastAsia="fi-FI"/>
        </w:rPr>
        <w:t>neuropatiniam</w:t>
      </w:r>
      <w:proofErr w:type="spellEnd"/>
      <w:r w:rsidRPr="00DE73B0">
        <w:rPr>
          <w:b/>
          <w:snapToGrid/>
          <w:szCs w:val="22"/>
          <w:lang w:val="lt-LT" w:eastAsia="fi-FI"/>
        </w:rPr>
        <w:t xml:space="preserve"> skausmui gydyti</w:t>
      </w:r>
    </w:p>
    <w:p w14:paraId="62E885EE" w14:textId="77777777" w:rsidR="00F54B5E" w:rsidRPr="00DE73B0" w:rsidRDefault="00F54B5E" w:rsidP="00F54B5E">
      <w:pPr>
        <w:keepNext/>
        <w:tabs>
          <w:tab w:val="clear" w:pos="567"/>
        </w:tabs>
        <w:autoSpaceDE w:val="0"/>
        <w:autoSpaceDN w:val="0"/>
        <w:adjustRightInd w:val="0"/>
        <w:spacing w:line="240" w:lineRule="auto"/>
        <w:rPr>
          <w:snapToGrid/>
          <w:szCs w:val="22"/>
          <w:lang w:val="lt-LT" w:eastAsia="fi-FI"/>
        </w:rPr>
      </w:pPr>
      <w:r w:rsidRPr="00DE73B0">
        <w:rPr>
          <w:snapToGrid/>
          <w:szCs w:val="22"/>
          <w:u w:val="single"/>
          <w:lang w:val="lt-LT"/>
        </w:rPr>
        <w:t>Suaugusiesiems</w:t>
      </w:r>
    </w:p>
    <w:p w14:paraId="0D66F945"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zCs w:val="22"/>
          <w:lang w:val="lt-LT"/>
        </w:rPr>
        <w:t>Vartokite tiek kapsulių, kiek nurodė gydytojas. Paprastai gydytojas palaipsniui didindamas nustato tinkamą dozę. Pradinė paros dozė paprastai būna nuo 300 mg iki 900 mg. Vėliau dozė gali būti palaipsniui didinama taip, kaip nurodė gydytojas, iki didžiausios 3 600 mg paros dozės, kuri vartojama kasdien ir kurią gydytojas nurodys išgerti lygiomis dalimis per 3 kartus, t. y. vieną dozę gerti ryte, kitą – per pietus ir trečią – vakare.</w:t>
      </w:r>
    </w:p>
    <w:p w14:paraId="42757E91"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30856ADA" w14:textId="77777777" w:rsidR="00F54B5E" w:rsidRPr="00DE73B0" w:rsidRDefault="00F54B5E" w:rsidP="00F54B5E">
      <w:pPr>
        <w:tabs>
          <w:tab w:val="clear" w:pos="567"/>
        </w:tabs>
        <w:spacing w:line="240" w:lineRule="auto"/>
        <w:rPr>
          <w:b/>
          <w:snapToGrid/>
          <w:szCs w:val="22"/>
          <w:lang w:val="lt-LT"/>
        </w:rPr>
      </w:pPr>
      <w:r w:rsidRPr="00DE73B0">
        <w:rPr>
          <w:b/>
          <w:snapToGrid/>
          <w:szCs w:val="22"/>
          <w:lang w:val="lt-LT"/>
        </w:rPr>
        <w:t>Jeigu sergate inkstų ligomis arba Jums atliekamos hemodializės</w:t>
      </w:r>
    </w:p>
    <w:p w14:paraId="0960EF70" w14:textId="77777777" w:rsidR="00F54B5E" w:rsidRPr="00DE73B0" w:rsidRDefault="00F54B5E" w:rsidP="00F54B5E">
      <w:pPr>
        <w:tabs>
          <w:tab w:val="clear" w:pos="567"/>
        </w:tabs>
        <w:spacing w:line="240" w:lineRule="auto"/>
        <w:rPr>
          <w:snapToGrid/>
          <w:szCs w:val="22"/>
          <w:lang w:val="lt-LT"/>
        </w:rPr>
      </w:pPr>
      <w:r w:rsidRPr="00DE73B0">
        <w:rPr>
          <w:snapToGrid/>
          <w:szCs w:val="22"/>
          <w:lang w:val="lt-LT"/>
        </w:rPr>
        <w:t>Jeigu sergate inkstų ligomis arba Jums atliekamos hemodializės, gydytojas gali skirti kitokią dozavimo schemą ir (arba) kitokią vaisto dozę.</w:t>
      </w:r>
    </w:p>
    <w:p w14:paraId="66CE3EAD"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11476C62"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r w:rsidRPr="00DE73B0">
        <w:rPr>
          <w:b/>
          <w:bCs/>
          <w:snapToGrid/>
          <w:szCs w:val="22"/>
          <w:lang w:val="lt-LT" w:eastAsia="fi-FI"/>
        </w:rPr>
        <w:t>Jeigu esate senyvas pacientas (vyresnis kaip 65 metų)</w:t>
      </w:r>
      <w:r w:rsidRPr="00DE73B0">
        <w:rPr>
          <w:bCs/>
          <w:snapToGrid/>
          <w:szCs w:val="22"/>
          <w:lang w:val="lt-LT" w:eastAsia="fi-FI"/>
        </w:rPr>
        <w:t xml:space="preserve">, galite vartoti įprastinę </w:t>
      </w:r>
      <w:proofErr w:type="spellStart"/>
      <w:r w:rsidRPr="00DE73B0">
        <w:rPr>
          <w:bCs/>
          <w:snapToGrid/>
          <w:szCs w:val="22"/>
          <w:lang w:val="lt-LT" w:eastAsia="fi-FI"/>
        </w:rPr>
        <w:t>Gabapentin</w:t>
      </w:r>
      <w:proofErr w:type="spellEnd"/>
      <w:r w:rsidRPr="00DE73B0">
        <w:rPr>
          <w:bCs/>
          <w:snapToGrid/>
          <w:szCs w:val="22"/>
          <w:lang w:val="lt-LT" w:eastAsia="fi-FI"/>
        </w:rPr>
        <w:t xml:space="preserve"> </w:t>
      </w:r>
      <w:proofErr w:type="spellStart"/>
      <w:r w:rsidRPr="00DE73B0">
        <w:rPr>
          <w:bCs/>
          <w:snapToGrid/>
          <w:szCs w:val="22"/>
          <w:lang w:val="lt-LT" w:eastAsia="fi-FI"/>
        </w:rPr>
        <w:t>Orion</w:t>
      </w:r>
      <w:proofErr w:type="spellEnd"/>
      <w:r w:rsidRPr="00DE73B0">
        <w:rPr>
          <w:bCs/>
          <w:snapToGrid/>
          <w:szCs w:val="22"/>
          <w:lang w:val="lt-LT" w:eastAsia="fi-FI"/>
        </w:rPr>
        <w:t xml:space="preserve"> dozę, nebent yra inkstų sutrikimų. Jeigu sergate inkstų liga, </w:t>
      </w:r>
      <w:r w:rsidRPr="00DE73B0">
        <w:rPr>
          <w:snapToGrid/>
          <w:szCs w:val="22"/>
          <w:lang w:val="lt-LT"/>
        </w:rPr>
        <w:t>gydytojas gali skirti kitokią dozavimo schemą ir (arba) kitokią vaisto dozę</w:t>
      </w:r>
      <w:r w:rsidRPr="00DE73B0">
        <w:rPr>
          <w:bCs/>
          <w:snapToGrid/>
          <w:szCs w:val="22"/>
          <w:lang w:val="lt-LT" w:eastAsia="fi-FI"/>
        </w:rPr>
        <w:t>.</w:t>
      </w:r>
    </w:p>
    <w:p w14:paraId="7C15B6E7" w14:textId="77777777" w:rsidR="00F54B5E" w:rsidRPr="00DE73B0" w:rsidRDefault="00F54B5E" w:rsidP="00F54B5E">
      <w:pPr>
        <w:tabs>
          <w:tab w:val="clear" w:pos="567"/>
        </w:tabs>
        <w:autoSpaceDE w:val="0"/>
        <w:autoSpaceDN w:val="0"/>
        <w:adjustRightInd w:val="0"/>
        <w:spacing w:line="240" w:lineRule="auto"/>
        <w:rPr>
          <w:b/>
          <w:bCs/>
          <w:snapToGrid/>
          <w:szCs w:val="22"/>
          <w:lang w:val="lt-LT" w:eastAsia="fi-FI"/>
        </w:rPr>
      </w:pPr>
    </w:p>
    <w:p w14:paraId="6816AACF"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r w:rsidRPr="00DE73B0">
        <w:rPr>
          <w:bCs/>
          <w:snapToGrid/>
          <w:szCs w:val="22"/>
          <w:lang w:val="lt-LT" w:eastAsia="fi-FI"/>
        </w:rPr>
        <w:t xml:space="preserve">Jeigu manote, kad </w:t>
      </w:r>
      <w:proofErr w:type="spellStart"/>
      <w:r w:rsidRPr="00DE73B0">
        <w:rPr>
          <w:bCs/>
          <w:snapToGrid/>
          <w:szCs w:val="22"/>
          <w:lang w:val="lt-LT" w:eastAsia="fi-FI"/>
        </w:rPr>
        <w:t>Gabapentin</w:t>
      </w:r>
      <w:proofErr w:type="spellEnd"/>
      <w:r w:rsidRPr="00DE73B0">
        <w:rPr>
          <w:bCs/>
          <w:snapToGrid/>
          <w:szCs w:val="22"/>
          <w:lang w:val="lt-LT" w:eastAsia="fi-FI"/>
        </w:rPr>
        <w:t xml:space="preserve"> </w:t>
      </w:r>
      <w:proofErr w:type="spellStart"/>
      <w:r w:rsidRPr="00DE73B0">
        <w:rPr>
          <w:bCs/>
          <w:snapToGrid/>
          <w:szCs w:val="22"/>
          <w:lang w:val="lt-LT" w:eastAsia="fi-FI"/>
        </w:rPr>
        <w:t>Orion</w:t>
      </w:r>
      <w:proofErr w:type="spellEnd"/>
      <w:r w:rsidRPr="00DE73B0">
        <w:rPr>
          <w:bCs/>
          <w:snapToGrid/>
          <w:szCs w:val="22"/>
          <w:lang w:val="lt-LT" w:eastAsia="fi-FI"/>
        </w:rPr>
        <w:t xml:space="preserve"> veikia per stipriai arba per silpnai, kiek galima greičiau kreipkitės į gydytoją arba vaistininką.</w:t>
      </w:r>
    </w:p>
    <w:p w14:paraId="48A3C0CF"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4D289778" w14:textId="77777777" w:rsidR="00F54B5E" w:rsidRPr="00DE73B0" w:rsidRDefault="00F54B5E" w:rsidP="00F54B5E">
      <w:pPr>
        <w:tabs>
          <w:tab w:val="clear" w:pos="567"/>
        </w:tabs>
        <w:autoSpaceDE w:val="0"/>
        <w:autoSpaceDN w:val="0"/>
        <w:adjustRightInd w:val="0"/>
        <w:spacing w:line="240" w:lineRule="auto"/>
        <w:rPr>
          <w:b/>
          <w:bCs/>
          <w:snapToGrid/>
          <w:szCs w:val="22"/>
          <w:lang w:val="lt-LT" w:eastAsia="fi-FI"/>
        </w:rPr>
      </w:pPr>
      <w:r w:rsidRPr="00DE73B0">
        <w:rPr>
          <w:b/>
          <w:bCs/>
          <w:snapToGrid/>
          <w:szCs w:val="22"/>
          <w:lang w:val="lt-LT" w:eastAsia="fi-FI"/>
        </w:rPr>
        <w:t>Vartojimo metodas</w:t>
      </w:r>
    </w:p>
    <w:p w14:paraId="2947C15E"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proofErr w:type="spellStart"/>
      <w:r w:rsidRPr="00DE73B0">
        <w:rPr>
          <w:bCs/>
          <w:snapToGrid/>
          <w:szCs w:val="22"/>
          <w:lang w:val="lt-LT" w:eastAsia="fi-FI"/>
        </w:rPr>
        <w:t>Gabapentin</w:t>
      </w:r>
      <w:proofErr w:type="spellEnd"/>
      <w:r w:rsidRPr="00DE73B0">
        <w:rPr>
          <w:bCs/>
          <w:snapToGrid/>
          <w:szCs w:val="22"/>
          <w:lang w:val="lt-LT" w:eastAsia="fi-FI"/>
        </w:rPr>
        <w:t xml:space="preserve"> </w:t>
      </w:r>
      <w:proofErr w:type="spellStart"/>
      <w:r w:rsidRPr="00DE73B0">
        <w:rPr>
          <w:bCs/>
          <w:snapToGrid/>
          <w:szCs w:val="22"/>
          <w:lang w:val="lt-LT" w:eastAsia="fi-FI"/>
        </w:rPr>
        <w:t>Orion</w:t>
      </w:r>
      <w:proofErr w:type="spellEnd"/>
      <w:r w:rsidRPr="00DE73B0">
        <w:rPr>
          <w:bCs/>
          <w:snapToGrid/>
          <w:szCs w:val="22"/>
          <w:lang w:val="lt-LT" w:eastAsia="fi-FI"/>
        </w:rPr>
        <w:t xml:space="preserve"> yra skirtas vartoti per burną. Visada nurykite kapsules užgerdami dideliu kiekiu vandens.</w:t>
      </w:r>
    </w:p>
    <w:p w14:paraId="40D206C5" w14:textId="77777777" w:rsidR="00F54B5E" w:rsidRPr="00DE73B0" w:rsidRDefault="00F54B5E" w:rsidP="00F54B5E">
      <w:pPr>
        <w:tabs>
          <w:tab w:val="clear" w:pos="567"/>
        </w:tabs>
        <w:autoSpaceDE w:val="0"/>
        <w:autoSpaceDN w:val="0"/>
        <w:adjustRightInd w:val="0"/>
        <w:spacing w:line="240" w:lineRule="auto"/>
        <w:rPr>
          <w:bCs/>
          <w:snapToGrid/>
          <w:szCs w:val="22"/>
          <w:lang w:val="lt-LT" w:eastAsia="fi-FI"/>
        </w:rPr>
      </w:pPr>
    </w:p>
    <w:p w14:paraId="545A8251"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bCs/>
          <w:snapToGrid/>
          <w:szCs w:val="22"/>
          <w:lang w:val="lt-LT" w:eastAsia="fi-FI"/>
        </w:rPr>
        <w:t xml:space="preserve">Vartokite </w:t>
      </w:r>
      <w:proofErr w:type="spellStart"/>
      <w:r w:rsidRPr="00DE73B0">
        <w:rPr>
          <w:bCs/>
          <w:snapToGrid/>
          <w:szCs w:val="22"/>
          <w:lang w:val="lt-LT" w:eastAsia="fi-FI"/>
        </w:rPr>
        <w:t>Gabapentin</w:t>
      </w:r>
      <w:proofErr w:type="spellEnd"/>
      <w:r w:rsidRPr="00DE73B0">
        <w:rPr>
          <w:bCs/>
          <w:snapToGrid/>
          <w:szCs w:val="22"/>
          <w:lang w:val="lt-LT" w:eastAsia="fi-FI"/>
        </w:rPr>
        <w:t xml:space="preserve"> </w:t>
      </w:r>
      <w:proofErr w:type="spellStart"/>
      <w:r w:rsidRPr="00DE73B0">
        <w:rPr>
          <w:bCs/>
          <w:snapToGrid/>
          <w:szCs w:val="22"/>
          <w:lang w:val="lt-LT" w:eastAsia="fi-FI"/>
        </w:rPr>
        <w:t>Orion</w:t>
      </w:r>
      <w:proofErr w:type="spellEnd"/>
      <w:r w:rsidRPr="00DE73B0">
        <w:rPr>
          <w:bCs/>
          <w:snapToGrid/>
          <w:szCs w:val="22"/>
          <w:lang w:val="lt-LT" w:eastAsia="fi-FI"/>
        </w:rPr>
        <w:t xml:space="preserve"> tol, kol gydytojas lieps nutraukti gydymą.</w:t>
      </w:r>
    </w:p>
    <w:p w14:paraId="2F463398"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b/>
          <w:bCs/>
          <w:snapToGrid/>
          <w:szCs w:val="22"/>
          <w:lang w:val="lt-LT"/>
        </w:rPr>
      </w:pPr>
    </w:p>
    <w:p w14:paraId="333623B7"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 xml:space="preserve">Ką daryti pavartojus per didelę </w:t>
      </w:r>
      <w:proofErr w:type="spellStart"/>
      <w:r w:rsidRPr="00DE73B0">
        <w:rPr>
          <w:rFonts w:eastAsia="TimesNewRoman,Bold"/>
          <w:b/>
          <w:bCs/>
          <w:snapToGrid/>
          <w:szCs w:val="22"/>
          <w:lang w:val="lt-LT"/>
        </w:rPr>
        <w:t>Gabapentin</w:t>
      </w:r>
      <w:proofErr w:type="spellEnd"/>
      <w:r w:rsidRPr="00DE73B0">
        <w:rPr>
          <w:rFonts w:eastAsia="TimesNewRoman,Bold"/>
          <w:b/>
          <w:bCs/>
          <w:snapToGrid/>
          <w:szCs w:val="22"/>
          <w:lang w:val="lt-LT"/>
        </w:rPr>
        <w:t xml:space="preserve"> </w:t>
      </w:r>
      <w:proofErr w:type="spellStart"/>
      <w:r w:rsidRPr="00DE73B0">
        <w:rPr>
          <w:rFonts w:eastAsia="TimesNewRoman,Bold"/>
          <w:b/>
          <w:bCs/>
          <w:snapToGrid/>
          <w:szCs w:val="22"/>
          <w:lang w:val="lt-LT"/>
        </w:rPr>
        <w:t>Orion</w:t>
      </w:r>
      <w:proofErr w:type="spellEnd"/>
      <w:r w:rsidRPr="00DE73B0">
        <w:rPr>
          <w:rFonts w:eastAsia="TimesNewRoman,Bold"/>
          <w:b/>
          <w:bCs/>
          <w:snapToGrid/>
          <w:szCs w:val="22"/>
          <w:lang w:val="lt-LT"/>
        </w:rPr>
        <w:t xml:space="preserve"> dozę</w:t>
      </w:r>
    </w:p>
    <w:p w14:paraId="3F04E09F" w14:textId="77777777" w:rsidR="00F54B5E" w:rsidRPr="00DE73B0" w:rsidRDefault="00F54B5E" w:rsidP="00F54B5E">
      <w:pPr>
        <w:tabs>
          <w:tab w:val="clear" w:pos="567"/>
        </w:tabs>
        <w:spacing w:line="240" w:lineRule="auto"/>
        <w:rPr>
          <w:snapToGrid/>
          <w:szCs w:val="22"/>
          <w:lang w:val="lt-LT"/>
        </w:rPr>
      </w:pPr>
      <w:r w:rsidRPr="00DE73B0">
        <w:rPr>
          <w:snapToGrid/>
          <w:szCs w:val="22"/>
          <w:lang w:val="lt-LT"/>
        </w:rPr>
        <w:t xml:space="preserve">Vartojant didesnes už rekomenduojamas dozes, gali sustiprėti šalutinis poveikis, įskaitant sąmonės netekimą, svaigulį, matomo vaizdo dvigubinimąsi, kalbos </w:t>
      </w:r>
      <w:proofErr w:type="spellStart"/>
      <w:r w:rsidRPr="00DE73B0">
        <w:rPr>
          <w:snapToGrid/>
          <w:szCs w:val="22"/>
          <w:lang w:val="lt-LT"/>
        </w:rPr>
        <w:t>nerišlumą</w:t>
      </w:r>
      <w:proofErr w:type="spellEnd"/>
      <w:r w:rsidRPr="00DE73B0">
        <w:rPr>
          <w:snapToGrid/>
          <w:szCs w:val="22"/>
          <w:lang w:val="lt-LT"/>
        </w:rPr>
        <w:t xml:space="preserve">, apsnūdimą ir viduriavimą. Jeigu išgėrėte daugiau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nei skyrė vartoti gydytojas, nedelsdami kreipkitės į gydytoją arba vykite į artimiausios ligoninės skubios pagalbos skyrių. Pasiimkite su savimi likusias kapsules kartu su </w:t>
      </w:r>
      <w:proofErr w:type="spellStart"/>
      <w:r w:rsidRPr="00DE73B0">
        <w:rPr>
          <w:snapToGrid/>
          <w:szCs w:val="22"/>
          <w:lang w:val="lt-LT"/>
        </w:rPr>
        <w:t>talpykle</w:t>
      </w:r>
      <w:proofErr w:type="spellEnd"/>
      <w:r w:rsidRPr="00DE73B0">
        <w:rPr>
          <w:snapToGrid/>
          <w:szCs w:val="22"/>
          <w:lang w:val="lt-LT"/>
        </w:rPr>
        <w:t xml:space="preserve"> ir etikete, kad ligoninėje galėtumėte tiksliai pasakyti, kokio vaisto išgėrėte.</w:t>
      </w:r>
    </w:p>
    <w:p w14:paraId="392A15FE"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snapToGrid/>
          <w:szCs w:val="22"/>
          <w:lang w:val="lt-LT"/>
        </w:rPr>
      </w:pPr>
    </w:p>
    <w:p w14:paraId="1E9A9023"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 xml:space="preserve">Pamiršus pavartoti </w:t>
      </w:r>
      <w:proofErr w:type="spellStart"/>
      <w:r w:rsidRPr="00DE73B0">
        <w:rPr>
          <w:rFonts w:eastAsia="TimesNewRoman,Bold"/>
          <w:b/>
          <w:bCs/>
          <w:snapToGrid/>
          <w:szCs w:val="22"/>
          <w:lang w:val="lt-LT"/>
        </w:rPr>
        <w:t>Gabapentin</w:t>
      </w:r>
      <w:proofErr w:type="spellEnd"/>
      <w:r w:rsidRPr="00DE73B0">
        <w:rPr>
          <w:rFonts w:eastAsia="TimesNewRoman,Bold"/>
          <w:b/>
          <w:bCs/>
          <w:snapToGrid/>
          <w:szCs w:val="22"/>
          <w:lang w:val="lt-LT"/>
        </w:rPr>
        <w:t xml:space="preserve"> </w:t>
      </w:r>
      <w:proofErr w:type="spellStart"/>
      <w:r w:rsidRPr="00DE73B0">
        <w:rPr>
          <w:rFonts w:eastAsia="TimesNewRoman,Bold"/>
          <w:b/>
          <w:bCs/>
          <w:snapToGrid/>
          <w:szCs w:val="22"/>
          <w:lang w:val="lt-LT"/>
        </w:rPr>
        <w:t>Orion</w:t>
      </w:r>
      <w:proofErr w:type="spellEnd"/>
    </w:p>
    <w:p w14:paraId="2A98408B"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snapToGrid/>
          <w:szCs w:val="22"/>
          <w:lang w:val="lt-LT"/>
        </w:rPr>
      </w:pPr>
      <w:r w:rsidRPr="00DE73B0">
        <w:rPr>
          <w:rFonts w:eastAsia="TimesNewRoman,Bold"/>
          <w:snapToGrid/>
          <w:szCs w:val="22"/>
          <w:lang w:val="lt-LT"/>
        </w:rPr>
        <w:t>Jeigu pamiršote išgerti dozę, išgerkite ją iš karto, kai tik prisiminsite, nebent atėjo laikas vartoti kitą dozę. Negalima vartoti dvigubos dozės norint kompensuoti praleistą kapsulę.</w:t>
      </w:r>
    </w:p>
    <w:p w14:paraId="2DF0E652"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snapToGrid/>
          <w:szCs w:val="22"/>
          <w:lang w:val="lt-LT"/>
        </w:rPr>
      </w:pPr>
    </w:p>
    <w:p w14:paraId="0DC098C1" w14:textId="77777777" w:rsidR="00F54B5E" w:rsidRPr="00DE73B0" w:rsidRDefault="00F54B5E" w:rsidP="00F54B5E">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 xml:space="preserve">Nustojus vartoti </w:t>
      </w:r>
      <w:proofErr w:type="spellStart"/>
      <w:r w:rsidRPr="00DE73B0">
        <w:rPr>
          <w:rFonts w:eastAsia="TimesNewRoman,Bold"/>
          <w:b/>
          <w:bCs/>
          <w:snapToGrid/>
          <w:szCs w:val="22"/>
          <w:lang w:val="lt-LT"/>
        </w:rPr>
        <w:t>Gabapentin</w:t>
      </w:r>
      <w:proofErr w:type="spellEnd"/>
      <w:r w:rsidRPr="00DE73B0">
        <w:rPr>
          <w:rFonts w:eastAsia="TimesNewRoman,Bold"/>
          <w:b/>
          <w:bCs/>
          <w:snapToGrid/>
          <w:szCs w:val="22"/>
          <w:lang w:val="lt-LT"/>
        </w:rPr>
        <w:t xml:space="preserve"> </w:t>
      </w:r>
      <w:proofErr w:type="spellStart"/>
      <w:r w:rsidRPr="00DE73B0">
        <w:rPr>
          <w:rFonts w:eastAsia="TimesNewRoman,Bold"/>
          <w:b/>
          <w:bCs/>
          <w:snapToGrid/>
          <w:szCs w:val="22"/>
          <w:lang w:val="lt-LT"/>
        </w:rPr>
        <w:t>Orion</w:t>
      </w:r>
      <w:proofErr w:type="spellEnd"/>
    </w:p>
    <w:p w14:paraId="30B0EA19" w14:textId="77777777" w:rsidR="00F54B5E" w:rsidRPr="00DE73B0" w:rsidRDefault="00F54B5E" w:rsidP="00F54B5E">
      <w:pPr>
        <w:widowControl w:val="0"/>
        <w:numPr>
          <w:ilvl w:val="12"/>
          <w:numId w:val="0"/>
        </w:numPr>
        <w:tabs>
          <w:tab w:val="clear" w:pos="567"/>
        </w:tabs>
        <w:spacing w:line="240" w:lineRule="auto"/>
        <w:ind w:right="-2"/>
        <w:rPr>
          <w:rFonts w:eastAsia="TimesNewRoman,Bold"/>
          <w:snapToGrid/>
          <w:szCs w:val="22"/>
          <w:lang w:val="lt-LT"/>
        </w:rPr>
      </w:pPr>
      <w:r w:rsidRPr="00DE73B0">
        <w:rPr>
          <w:rFonts w:eastAsia="TimesNewRoman,Bold"/>
          <w:snapToGrid/>
          <w:szCs w:val="22"/>
          <w:lang w:val="lt-LT"/>
        </w:rPr>
        <w:t xml:space="preserve">Nenustokite vartoti </w:t>
      </w:r>
      <w:proofErr w:type="spellStart"/>
      <w:r w:rsidRPr="00DE73B0">
        <w:rPr>
          <w:rFonts w:eastAsia="TimesNewRoman,Bold"/>
          <w:snapToGrid/>
          <w:szCs w:val="22"/>
          <w:lang w:val="lt-LT"/>
        </w:rPr>
        <w:t>Gabapentin</w:t>
      </w:r>
      <w:proofErr w:type="spellEnd"/>
      <w:r w:rsidRPr="00DE73B0">
        <w:rPr>
          <w:rFonts w:eastAsia="TimesNewRoman,Bold"/>
          <w:snapToGrid/>
          <w:szCs w:val="22"/>
          <w:lang w:val="lt-LT"/>
        </w:rPr>
        <w:t xml:space="preserve"> </w:t>
      </w:r>
      <w:proofErr w:type="spellStart"/>
      <w:r w:rsidRPr="00DE73B0">
        <w:rPr>
          <w:rFonts w:eastAsia="TimesNewRoman,Bold"/>
          <w:snapToGrid/>
          <w:szCs w:val="22"/>
          <w:lang w:val="lt-LT"/>
        </w:rPr>
        <w:t>Orion</w:t>
      </w:r>
      <w:proofErr w:type="spellEnd"/>
      <w:r w:rsidRPr="00DE73B0">
        <w:rPr>
          <w:rFonts w:eastAsia="TimesNewRoman,Bold"/>
          <w:snapToGrid/>
          <w:szCs w:val="22"/>
          <w:lang w:val="lt-LT"/>
        </w:rPr>
        <w:t xml:space="preserve"> staiga. Jeigu norite nutraukti </w:t>
      </w:r>
      <w:proofErr w:type="spellStart"/>
      <w:r w:rsidRPr="00DE73B0">
        <w:rPr>
          <w:rFonts w:eastAsia="TimesNewRoman,Bold"/>
          <w:snapToGrid/>
          <w:szCs w:val="22"/>
          <w:lang w:val="lt-LT"/>
        </w:rPr>
        <w:t>Gabapentin</w:t>
      </w:r>
      <w:proofErr w:type="spellEnd"/>
      <w:r w:rsidRPr="00DE73B0">
        <w:rPr>
          <w:rFonts w:eastAsia="TimesNewRoman,Bold"/>
          <w:snapToGrid/>
          <w:szCs w:val="22"/>
          <w:lang w:val="lt-LT"/>
        </w:rPr>
        <w:t xml:space="preserve"> </w:t>
      </w:r>
      <w:proofErr w:type="spellStart"/>
      <w:r w:rsidRPr="00DE73B0">
        <w:rPr>
          <w:rFonts w:eastAsia="TimesNewRoman,Bold"/>
          <w:snapToGrid/>
          <w:szCs w:val="22"/>
          <w:lang w:val="lt-LT"/>
        </w:rPr>
        <w:t>Orion</w:t>
      </w:r>
      <w:proofErr w:type="spellEnd"/>
      <w:r w:rsidRPr="00DE73B0">
        <w:rPr>
          <w:rFonts w:eastAsia="TimesNewRoman,Bold"/>
          <w:snapToGrid/>
          <w:szCs w:val="22"/>
          <w:lang w:val="lt-LT"/>
        </w:rPr>
        <w:t xml:space="preserve"> vartojimą, pirmiausia pasitarkite su gydytoju. Jis nurodys, kaip tai padaryti. Nutraukiant gydymą, vaisto dozę reikia mažinti palaipsniui ne greičiau kaip per 1 savaitę. Turite žinoti, kad baigus trumpalaikį ar ilgalaikį gydymą </w:t>
      </w:r>
      <w:proofErr w:type="spellStart"/>
      <w:r w:rsidRPr="00DE73B0">
        <w:rPr>
          <w:rFonts w:eastAsia="TimesNewRoman,Bold"/>
          <w:snapToGrid/>
          <w:szCs w:val="22"/>
          <w:lang w:val="lt-LT"/>
        </w:rPr>
        <w:t>Gabapentin</w:t>
      </w:r>
      <w:proofErr w:type="spellEnd"/>
      <w:r w:rsidRPr="00DE73B0">
        <w:rPr>
          <w:rFonts w:eastAsia="TimesNewRoman,Bold"/>
          <w:snapToGrid/>
          <w:szCs w:val="22"/>
          <w:lang w:val="lt-LT"/>
        </w:rPr>
        <w:t xml:space="preserve"> </w:t>
      </w:r>
      <w:proofErr w:type="spellStart"/>
      <w:r w:rsidRPr="00DE73B0">
        <w:rPr>
          <w:rFonts w:eastAsia="TimesNewRoman,Bold"/>
          <w:snapToGrid/>
          <w:szCs w:val="22"/>
          <w:lang w:val="lt-LT"/>
        </w:rPr>
        <w:t>Orion</w:t>
      </w:r>
      <w:proofErr w:type="spellEnd"/>
      <w:r w:rsidRPr="00DE73B0">
        <w:rPr>
          <w:rFonts w:eastAsia="TimesNewRoman,Bold"/>
          <w:snapToGrid/>
          <w:szCs w:val="22"/>
          <w:lang w:val="lt-LT"/>
        </w:rPr>
        <w:t xml:space="preserve">, galite patirti tam tikrą šalutinį poveikį, taip vadinamus abstinencijos reiškinius. Galintis pasireikšti poveikis yra traukuliai, nerimas, miego sutrikimai, šleikštulys (pykinimas), skausmas, prakaitavimas, drebulys, galvos skausmas, depresija, nenormali savijauta, svaigulys ir bloga bendroji savijauta. Toks poveikis paprastai pasireiškia per 48 valandas po </w:t>
      </w:r>
      <w:proofErr w:type="spellStart"/>
      <w:r w:rsidRPr="00DE73B0">
        <w:rPr>
          <w:rFonts w:eastAsia="TimesNewRoman,Bold"/>
          <w:snapToGrid/>
          <w:szCs w:val="22"/>
          <w:lang w:val="lt-LT"/>
        </w:rPr>
        <w:t>Gabapentin</w:t>
      </w:r>
      <w:proofErr w:type="spellEnd"/>
      <w:r w:rsidRPr="00DE73B0">
        <w:rPr>
          <w:rFonts w:eastAsia="TimesNewRoman,Bold"/>
          <w:snapToGrid/>
          <w:szCs w:val="22"/>
          <w:lang w:val="lt-LT"/>
        </w:rPr>
        <w:t xml:space="preserve"> </w:t>
      </w:r>
      <w:proofErr w:type="spellStart"/>
      <w:r w:rsidRPr="00DE73B0">
        <w:rPr>
          <w:rFonts w:eastAsia="TimesNewRoman,Bold"/>
          <w:snapToGrid/>
          <w:szCs w:val="22"/>
          <w:lang w:val="lt-LT"/>
        </w:rPr>
        <w:t>Orion</w:t>
      </w:r>
      <w:proofErr w:type="spellEnd"/>
      <w:r w:rsidRPr="00DE73B0">
        <w:rPr>
          <w:rFonts w:eastAsia="TimesNewRoman,Bold"/>
          <w:snapToGrid/>
          <w:szCs w:val="22"/>
          <w:lang w:val="lt-LT"/>
        </w:rPr>
        <w:t xml:space="preserve"> vartojimo nutraukimo. Jeigu pasireiškia nutraukimo poveikis, kreipkitės į gydytoją.</w:t>
      </w:r>
    </w:p>
    <w:p w14:paraId="0E118D96" w14:textId="77777777" w:rsidR="00F54B5E" w:rsidRPr="00DE73B0" w:rsidRDefault="00F54B5E" w:rsidP="00F54B5E">
      <w:pPr>
        <w:widowControl w:val="0"/>
        <w:numPr>
          <w:ilvl w:val="12"/>
          <w:numId w:val="0"/>
        </w:numPr>
        <w:tabs>
          <w:tab w:val="clear" w:pos="567"/>
        </w:tabs>
        <w:spacing w:line="240" w:lineRule="auto"/>
        <w:ind w:right="-2"/>
        <w:rPr>
          <w:rFonts w:eastAsia="TimesNewRoman,Bold"/>
          <w:snapToGrid/>
          <w:szCs w:val="22"/>
          <w:lang w:val="lt-LT"/>
        </w:rPr>
      </w:pPr>
    </w:p>
    <w:p w14:paraId="5271786D"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r w:rsidRPr="00DE73B0">
        <w:rPr>
          <w:rFonts w:eastAsia="TimesNewRoman,Bold"/>
          <w:snapToGrid/>
          <w:szCs w:val="22"/>
          <w:lang w:val="lt-LT"/>
        </w:rPr>
        <w:t>Jeigu kiltų daugiau klausimų dėl šio vaisto vartojimo, kreipkitės į gydytoją arba vaistininką.</w:t>
      </w:r>
    </w:p>
    <w:p w14:paraId="6625CBA1"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5301DE1E"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09B2FDB1" w14:textId="77777777" w:rsidR="00F54B5E" w:rsidRPr="00DE73B0" w:rsidRDefault="00F54B5E" w:rsidP="00F54B5E">
      <w:pPr>
        <w:widowControl w:val="0"/>
        <w:numPr>
          <w:ilvl w:val="12"/>
          <w:numId w:val="0"/>
        </w:numPr>
        <w:tabs>
          <w:tab w:val="clear" w:pos="567"/>
        </w:tabs>
        <w:spacing w:line="240" w:lineRule="auto"/>
        <w:ind w:left="567" w:hanging="567"/>
        <w:outlineLvl w:val="0"/>
        <w:rPr>
          <w:b/>
          <w:caps/>
          <w:snapToGrid/>
          <w:szCs w:val="22"/>
          <w:lang w:val="lt-LT"/>
        </w:rPr>
      </w:pPr>
      <w:r w:rsidRPr="00DE73B0">
        <w:rPr>
          <w:b/>
          <w:caps/>
          <w:snapToGrid/>
          <w:szCs w:val="22"/>
          <w:lang w:val="lt-LT"/>
        </w:rPr>
        <w:t>4.</w:t>
      </w:r>
      <w:r w:rsidRPr="00DE73B0">
        <w:rPr>
          <w:b/>
          <w:caps/>
          <w:snapToGrid/>
          <w:szCs w:val="22"/>
          <w:lang w:val="lt-LT"/>
        </w:rPr>
        <w:tab/>
      </w:r>
      <w:r w:rsidRPr="00DE73B0">
        <w:rPr>
          <w:b/>
          <w:snapToGrid/>
          <w:szCs w:val="22"/>
          <w:lang w:val="lt-LT"/>
        </w:rPr>
        <w:t>Galimas šalutinis poveikis</w:t>
      </w:r>
    </w:p>
    <w:p w14:paraId="32BB2C25" w14:textId="77777777" w:rsidR="00F54B5E" w:rsidRPr="00DE73B0" w:rsidRDefault="00F54B5E" w:rsidP="00F54B5E">
      <w:pPr>
        <w:widowControl w:val="0"/>
        <w:tabs>
          <w:tab w:val="clear" w:pos="567"/>
        </w:tabs>
        <w:spacing w:line="240" w:lineRule="auto"/>
        <w:ind w:left="567" w:hanging="567"/>
        <w:rPr>
          <w:snapToGrid/>
          <w:szCs w:val="22"/>
          <w:lang w:val="lt-LT"/>
        </w:rPr>
      </w:pPr>
    </w:p>
    <w:p w14:paraId="51994DCC"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r w:rsidRPr="00DE73B0">
        <w:rPr>
          <w:snapToGrid/>
          <w:szCs w:val="22"/>
          <w:lang w:val="lt-LT"/>
        </w:rPr>
        <w:t>Šis vaistas, kaip ir visi kiti, gali sukelti šalutinį poveikį, nors jis pasireiškia ne visiems žmonėms.</w:t>
      </w:r>
    </w:p>
    <w:p w14:paraId="014A7A75"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p>
    <w:p w14:paraId="21488AD6"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r w:rsidRPr="00DE73B0">
        <w:rPr>
          <w:b/>
          <w:bCs/>
          <w:snapToGrid/>
          <w:szCs w:val="22"/>
          <w:lang w:val="lt-LT" w:eastAsia="fi-FI"/>
        </w:rPr>
        <w:t xml:space="preserve">Nutraukite </w:t>
      </w:r>
      <w:proofErr w:type="spellStart"/>
      <w:r w:rsidRPr="00DE73B0">
        <w:rPr>
          <w:b/>
          <w:bCs/>
          <w:snapToGrid/>
          <w:szCs w:val="22"/>
          <w:lang w:val="lt-LT" w:eastAsia="fi-FI"/>
        </w:rPr>
        <w:t>Gabapentin</w:t>
      </w:r>
      <w:proofErr w:type="spellEnd"/>
      <w:r w:rsidRPr="00DE73B0">
        <w:rPr>
          <w:b/>
          <w:bCs/>
          <w:snapToGrid/>
          <w:szCs w:val="22"/>
          <w:lang w:val="lt-LT" w:eastAsia="fi-FI"/>
        </w:rPr>
        <w:t xml:space="preserve"> </w:t>
      </w:r>
      <w:proofErr w:type="spellStart"/>
      <w:r w:rsidRPr="00DE73B0">
        <w:rPr>
          <w:b/>
          <w:bCs/>
          <w:snapToGrid/>
          <w:szCs w:val="22"/>
          <w:lang w:val="lt-LT" w:eastAsia="fi-FI"/>
        </w:rPr>
        <w:t>Orion</w:t>
      </w:r>
      <w:proofErr w:type="spellEnd"/>
      <w:r w:rsidRPr="00DE73B0">
        <w:rPr>
          <w:b/>
          <w:bCs/>
          <w:snapToGrid/>
          <w:szCs w:val="22"/>
          <w:lang w:val="lt-LT" w:eastAsia="fi-FI"/>
        </w:rPr>
        <w:t xml:space="preserve"> vartojimą ir nedelsdami kreipkitės į medikus,</w:t>
      </w:r>
      <w:r w:rsidRPr="00DE73B0">
        <w:rPr>
          <w:snapToGrid/>
          <w:szCs w:val="22"/>
          <w:lang w:val="lt-LT" w:eastAsia="fi-FI"/>
        </w:rPr>
        <w:t xml:space="preserve"> jeigu pastebėsite bet kurį iš toliau išvardytų simptomų.</w:t>
      </w:r>
    </w:p>
    <w:p w14:paraId="7702ED49"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rausvos neiškilusios į taikinį panašios ar apskritos dėmės (centre dažnai atsiranda pūslė) liemens srityje, odos lupimasis, burnos, gerklės, nosies, lytinių organų ir akių išopėjimas. Prieš atsirandant tokiam sunkiam odos išbėrimui, pacientui gali pasireikšti karščiavimas ir gripą primenantys simptomai (</w:t>
      </w:r>
      <w:proofErr w:type="spellStart"/>
      <w:r w:rsidRPr="00DE73B0">
        <w:rPr>
          <w:snapToGrid/>
          <w:szCs w:val="22"/>
          <w:lang w:val="lt-LT"/>
        </w:rPr>
        <w:t>Stivenso</w:t>
      </w:r>
      <w:proofErr w:type="spellEnd"/>
      <w:r w:rsidRPr="00DE73B0">
        <w:rPr>
          <w:snapToGrid/>
          <w:szCs w:val="22"/>
          <w:lang w:val="lt-LT"/>
        </w:rPr>
        <w:t xml:space="preserve">-Džonsono </w:t>
      </w:r>
      <w:r w:rsidRPr="00801B5C">
        <w:rPr>
          <w:i/>
          <w:iCs/>
          <w:snapToGrid/>
          <w:szCs w:val="22"/>
          <w:lang w:val="lt-LT"/>
        </w:rPr>
        <w:t>(</w:t>
      </w:r>
      <w:proofErr w:type="spellStart"/>
      <w:r w:rsidRPr="00801B5C">
        <w:rPr>
          <w:i/>
          <w:iCs/>
          <w:szCs w:val="22"/>
          <w:lang w:val="lt-LT" w:eastAsia="fi-FI"/>
        </w:rPr>
        <w:t>Stevens-Johnson</w:t>
      </w:r>
      <w:proofErr w:type="spellEnd"/>
      <w:r w:rsidRPr="00801B5C">
        <w:rPr>
          <w:i/>
          <w:iCs/>
          <w:snapToGrid/>
          <w:szCs w:val="22"/>
          <w:lang w:val="lt-LT"/>
        </w:rPr>
        <w:t xml:space="preserve">) </w:t>
      </w:r>
      <w:r w:rsidRPr="00DE73B0">
        <w:rPr>
          <w:snapToGrid/>
          <w:szCs w:val="22"/>
          <w:lang w:val="lt-LT"/>
        </w:rPr>
        <w:t xml:space="preserve">sindromas, toksinė epidermio </w:t>
      </w:r>
      <w:proofErr w:type="spellStart"/>
      <w:r w:rsidRPr="00DE73B0">
        <w:rPr>
          <w:snapToGrid/>
          <w:szCs w:val="22"/>
          <w:lang w:val="lt-LT"/>
        </w:rPr>
        <w:t>nekrolizė</w:t>
      </w:r>
      <w:proofErr w:type="spellEnd"/>
      <w:r w:rsidRPr="00DE73B0">
        <w:rPr>
          <w:snapToGrid/>
          <w:szCs w:val="22"/>
          <w:lang w:val="lt-LT"/>
        </w:rPr>
        <w:t>);</w:t>
      </w:r>
    </w:p>
    <w:p w14:paraId="4656020B"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rPr>
        <w:t>išplitęs išbėrimas, aukšta kūno temperatūra ir padidėję limfmazgiai (</w:t>
      </w:r>
      <w:r w:rsidRPr="00DE73B0">
        <w:rPr>
          <w:i/>
          <w:iCs/>
          <w:snapToGrid/>
          <w:szCs w:val="22"/>
          <w:lang w:val="lt-LT"/>
        </w:rPr>
        <w:t>DRESS</w:t>
      </w:r>
      <w:r w:rsidRPr="00DE73B0">
        <w:rPr>
          <w:snapToGrid/>
          <w:szCs w:val="22"/>
          <w:lang w:val="lt-LT"/>
        </w:rPr>
        <w:t xml:space="preserve"> sindromas arba padidėjusio jautrumo vaistui sindromas).</w:t>
      </w:r>
    </w:p>
    <w:p w14:paraId="6C992D3F"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4B69AE24" w14:textId="77777777" w:rsidR="00F54B5E" w:rsidRPr="00DE73B0" w:rsidRDefault="00F54B5E" w:rsidP="00F54B5E">
      <w:pPr>
        <w:tabs>
          <w:tab w:val="clear" w:pos="567"/>
        </w:tabs>
        <w:autoSpaceDE w:val="0"/>
        <w:autoSpaceDN w:val="0"/>
        <w:adjustRightInd w:val="0"/>
        <w:spacing w:line="240" w:lineRule="auto"/>
        <w:rPr>
          <w:b/>
          <w:bCs/>
          <w:snapToGrid/>
          <w:szCs w:val="22"/>
          <w:lang w:val="lt-LT" w:eastAsia="fi-FI"/>
        </w:rPr>
      </w:pPr>
      <w:r w:rsidRPr="00DE73B0">
        <w:rPr>
          <w:b/>
          <w:snapToGrid/>
          <w:szCs w:val="22"/>
          <w:lang w:val="lt-LT" w:eastAsia="fi-FI"/>
        </w:rPr>
        <w:t>Nedelsdami kreipkitės į gydytoją</w:t>
      </w:r>
      <w:r w:rsidRPr="00DE73B0">
        <w:rPr>
          <w:bCs/>
          <w:snapToGrid/>
          <w:szCs w:val="22"/>
          <w:lang w:val="lt-LT" w:eastAsia="fi-FI"/>
        </w:rPr>
        <w:t>, jeigu vartojant šį vaistą Jums pasireiškė bent vienas iš toliau išvardytų simptomų, nes jie gali būti sunkūs.</w:t>
      </w:r>
    </w:p>
    <w:p w14:paraId="304A766B"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nuolatinis pilvo skausmas, pykinimas ir vėmimas, nes tai gali būti ūminio pankreatito (kasos uždegimo) simptomai;</w:t>
      </w:r>
    </w:p>
    <w:p w14:paraId="33ADAA75"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kvėpavimo sutrikimai, kuriems pasireiškus sunkia forma, gali prireikti skubios medicininės pagalbos ir intensyvios priežiūros, kad galėtumėte toliau normaliai kvėpuoti;</w:t>
      </w:r>
    </w:p>
    <w:p w14:paraId="28711E33"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gali sukelti sunkią ar gyvybei pavojingą alerginę reakciją, kuri gali paveikti odą arba kitas kūno dalis, pavyzdžiui, kepenis arba kraujo ląsteles. Tokio tipo reakcija gali pasireikšti su išbėrimu arba be jo. Dėl prireikti gydymo ligoninėje arba nutraukti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vartojimą.</w:t>
      </w:r>
    </w:p>
    <w:p w14:paraId="16A06040"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p>
    <w:p w14:paraId="219922EF"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r w:rsidRPr="00DE73B0">
        <w:rPr>
          <w:b/>
          <w:snapToGrid/>
          <w:szCs w:val="22"/>
          <w:lang w:val="lt-LT" w:eastAsia="fi-FI"/>
        </w:rPr>
        <w:t>Nedelsdami kreipkitės į gydytoją, jeigu pasireiškia bent kuris iš toliau išvardytų simptomų</w:t>
      </w:r>
    </w:p>
    <w:p w14:paraId="0ADE00B2"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odos išbėrimas ir paraudimas ir (arba) plaukų slinkimas;</w:t>
      </w:r>
    </w:p>
    <w:p w14:paraId="01CD664A"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dilgėlinė;</w:t>
      </w:r>
    </w:p>
    <w:p w14:paraId="3FD9CC25"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karščiavimas;</w:t>
      </w:r>
    </w:p>
    <w:p w14:paraId="2179882E"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liaukų patinimas, kuris neišnyksta;</w:t>
      </w:r>
    </w:p>
    <w:p w14:paraId="4E6A03EF"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lūpų, veido ir liežuvio patinimas;</w:t>
      </w:r>
    </w:p>
    <w:p w14:paraId="5425BCA4"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odos arba akių baltymų pageltimas;</w:t>
      </w:r>
    </w:p>
    <w:p w14:paraId="46C2D118"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neįprastos kraujosruvos ar kraujavimas;</w:t>
      </w:r>
    </w:p>
    <w:p w14:paraId="3ADC66AD"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stiprus nuovargis ar silpnumas;</w:t>
      </w:r>
    </w:p>
    <w:p w14:paraId="345BD656"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netikėtas raumenų skausmas;</w:t>
      </w:r>
    </w:p>
    <w:p w14:paraId="423A72C4" w14:textId="77777777" w:rsidR="00F54B5E" w:rsidRPr="00DE73B0" w:rsidRDefault="00F54B5E" w:rsidP="00F54B5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dažnos infekcijos.</w:t>
      </w:r>
    </w:p>
    <w:p w14:paraId="575194A8"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p>
    <w:p w14:paraId="6FC0C77F"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 xml:space="preserve">Tokie simptomai gali būti pirmieji sunkios reakcijos požymiai. Gydytojas turės Jus ištirti ir nuspręsti, ar galima tęsti </w:t>
      </w:r>
      <w:proofErr w:type="spellStart"/>
      <w:r w:rsidRPr="00DE73B0">
        <w:rPr>
          <w:snapToGrid/>
          <w:szCs w:val="22"/>
          <w:lang w:val="lt-LT" w:eastAsia="fi-FI"/>
        </w:rPr>
        <w:t>Gabapentin</w:t>
      </w:r>
      <w:proofErr w:type="spellEnd"/>
      <w:r w:rsidRPr="00DE73B0">
        <w:rPr>
          <w:snapToGrid/>
          <w:szCs w:val="22"/>
          <w:lang w:val="lt-LT" w:eastAsia="fi-FI"/>
        </w:rPr>
        <w:t xml:space="preserve"> </w:t>
      </w:r>
      <w:proofErr w:type="spellStart"/>
      <w:r w:rsidRPr="00DE73B0">
        <w:rPr>
          <w:snapToGrid/>
          <w:szCs w:val="22"/>
          <w:lang w:val="lt-LT" w:eastAsia="fi-FI"/>
        </w:rPr>
        <w:t>Orion</w:t>
      </w:r>
      <w:proofErr w:type="spellEnd"/>
      <w:r w:rsidRPr="00DE73B0">
        <w:rPr>
          <w:snapToGrid/>
          <w:szCs w:val="22"/>
          <w:lang w:val="lt-LT" w:eastAsia="fi-FI"/>
        </w:rPr>
        <w:t xml:space="preserve"> vartojimą.</w:t>
      </w:r>
    </w:p>
    <w:p w14:paraId="51B24481"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3EFADBF6"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Jeigu Jums atliekamos hemodializės, pasakykite savo gydytojui, jeigu pasireiškia raumenų skausmas ir (arba) silpnumas.</w:t>
      </w:r>
    </w:p>
    <w:p w14:paraId="38D530B4"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p>
    <w:p w14:paraId="65BA360A" w14:textId="77777777" w:rsidR="00F54B5E" w:rsidRPr="00DE73B0" w:rsidRDefault="00F54B5E" w:rsidP="00F54B5E">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Kitoks galimas šalutinis poveikis</w:t>
      </w:r>
    </w:p>
    <w:p w14:paraId="33B816DE" w14:textId="77777777" w:rsidR="00F54B5E" w:rsidRPr="00DE73B0" w:rsidRDefault="00F54B5E" w:rsidP="00F54B5E">
      <w:pPr>
        <w:tabs>
          <w:tab w:val="clear" w:pos="567"/>
        </w:tabs>
        <w:autoSpaceDE w:val="0"/>
        <w:autoSpaceDN w:val="0"/>
        <w:adjustRightInd w:val="0"/>
        <w:spacing w:line="240" w:lineRule="auto"/>
        <w:rPr>
          <w:b/>
          <w:bCs/>
          <w:snapToGrid/>
          <w:szCs w:val="22"/>
          <w:lang w:val="lt-LT" w:eastAsia="fi-FI"/>
        </w:rPr>
      </w:pPr>
    </w:p>
    <w:p w14:paraId="38521871" w14:textId="77777777" w:rsidR="00F54B5E" w:rsidRPr="00DE73B0" w:rsidRDefault="00F54B5E" w:rsidP="00F54B5E">
      <w:pPr>
        <w:tabs>
          <w:tab w:val="clear" w:pos="567"/>
        </w:tabs>
        <w:autoSpaceDE w:val="0"/>
        <w:autoSpaceDN w:val="0"/>
        <w:adjustRightInd w:val="0"/>
        <w:spacing w:line="240" w:lineRule="auto"/>
        <w:rPr>
          <w:b/>
          <w:bCs/>
          <w:snapToGrid/>
          <w:szCs w:val="22"/>
          <w:lang w:val="lt-LT"/>
        </w:rPr>
      </w:pPr>
      <w:r w:rsidRPr="00DE73B0">
        <w:rPr>
          <w:snapToGrid/>
          <w:szCs w:val="22"/>
          <w:u w:val="single"/>
          <w:lang w:val="lt-LT"/>
        </w:rPr>
        <w:t>Labai dažni šalutinio poveikio reiškiniai</w:t>
      </w:r>
      <w:r w:rsidRPr="00DE73B0">
        <w:rPr>
          <w:snapToGrid/>
          <w:szCs w:val="22"/>
          <w:lang w:val="lt-LT"/>
        </w:rPr>
        <w:t xml:space="preserve"> (</w:t>
      </w:r>
      <w:r w:rsidRPr="00DE73B0">
        <w:rPr>
          <w:i/>
          <w:snapToGrid/>
          <w:szCs w:val="22"/>
          <w:lang w:val="lt-LT"/>
        </w:rPr>
        <w:t>gali pasireikšti ne rečiau kaip 1 iš 10 asmenų</w:t>
      </w:r>
      <w:r w:rsidRPr="00DE73B0">
        <w:rPr>
          <w:snapToGrid/>
          <w:szCs w:val="22"/>
          <w:lang w:val="lt-LT"/>
        </w:rPr>
        <w:t>):</w:t>
      </w:r>
    </w:p>
    <w:p w14:paraId="40808011"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virusinė infekcija;</w:t>
      </w:r>
    </w:p>
    <w:p w14:paraId="1CBDDDED"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mieguistumas</w:t>
      </w:r>
      <w:r>
        <w:rPr>
          <w:snapToGrid/>
          <w:szCs w:val="22"/>
          <w:lang w:val="lt-LT"/>
        </w:rPr>
        <w:t xml:space="preserve"> (</w:t>
      </w:r>
      <w:proofErr w:type="spellStart"/>
      <w:r>
        <w:rPr>
          <w:snapToGrid/>
          <w:szCs w:val="22"/>
          <w:lang w:val="lt-LT"/>
        </w:rPr>
        <w:t>somnolencija</w:t>
      </w:r>
      <w:proofErr w:type="spellEnd"/>
      <w:r>
        <w:rPr>
          <w:snapToGrid/>
          <w:szCs w:val="22"/>
          <w:lang w:val="lt-LT"/>
        </w:rPr>
        <w:t>)</w:t>
      </w:r>
      <w:r w:rsidRPr="00DE73B0">
        <w:rPr>
          <w:snapToGrid/>
          <w:szCs w:val="22"/>
          <w:lang w:val="lt-LT"/>
        </w:rPr>
        <w:t>, svaigulys, koordinacijos sutrikimas;</w:t>
      </w:r>
    </w:p>
    <w:p w14:paraId="3AF78718"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nuovargio pojūtis, karščiavimas.</w:t>
      </w:r>
    </w:p>
    <w:p w14:paraId="45066DD3"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22B003C8" w14:textId="77777777" w:rsidR="00F54B5E" w:rsidRPr="00DE73B0" w:rsidRDefault="00F54B5E" w:rsidP="00F54B5E">
      <w:pPr>
        <w:tabs>
          <w:tab w:val="clear" w:pos="567"/>
        </w:tabs>
        <w:autoSpaceDE w:val="0"/>
        <w:autoSpaceDN w:val="0"/>
        <w:adjustRightInd w:val="0"/>
        <w:spacing w:line="240" w:lineRule="auto"/>
        <w:rPr>
          <w:bCs/>
          <w:snapToGrid/>
          <w:szCs w:val="22"/>
          <w:lang w:val="lt-LT"/>
        </w:rPr>
      </w:pPr>
      <w:r w:rsidRPr="00DE73B0">
        <w:rPr>
          <w:snapToGrid/>
          <w:szCs w:val="22"/>
          <w:u w:val="single"/>
          <w:lang w:val="lt-LT"/>
        </w:rPr>
        <w:t xml:space="preserve">Dažni šalutinio poveikio reiškiniai </w:t>
      </w:r>
      <w:r w:rsidRPr="00DE73B0">
        <w:rPr>
          <w:snapToGrid/>
          <w:szCs w:val="22"/>
          <w:lang w:val="lt-LT"/>
        </w:rPr>
        <w:t>(</w:t>
      </w:r>
      <w:r w:rsidRPr="00801B5C">
        <w:rPr>
          <w:i/>
          <w:lang w:val="lt-LT"/>
        </w:rPr>
        <w:t xml:space="preserve">gali </w:t>
      </w:r>
      <w:r w:rsidRPr="00DE73B0">
        <w:rPr>
          <w:i/>
          <w:snapToGrid/>
          <w:szCs w:val="22"/>
          <w:lang w:val="lt-LT"/>
        </w:rPr>
        <w:t>pasireikšti rečiau kaip 1 iš 10 asmenų</w:t>
      </w:r>
      <w:r w:rsidRPr="00DE73B0">
        <w:rPr>
          <w:snapToGrid/>
          <w:szCs w:val="22"/>
          <w:lang w:val="lt-LT"/>
        </w:rPr>
        <w:t>):</w:t>
      </w:r>
    </w:p>
    <w:p w14:paraId="558DD81C"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plaučių uždegimas, kvėpavimo takų infekcijos, šlapimo takų infekcija, ausų uždegimas ar kitos infekcijos;</w:t>
      </w:r>
    </w:p>
    <w:p w14:paraId="3DA89CD0"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mažas baltųjų kraujo ląstelių skaičius;</w:t>
      </w:r>
    </w:p>
    <w:p w14:paraId="0894ADF5"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anoreksija, padidėjęs apetitas;</w:t>
      </w:r>
    </w:p>
    <w:p w14:paraId="4AE2540A"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pyktis kitų atžvilgiu, minčių susipainiojimas, nuotaikos pokyčiai, depresija, nerimas, nervingumas, mąstymo sutrikimas;</w:t>
      </w:r>
    </w:p>
    <w:p w14:paraId="67BEDAC6"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traukuliai, trūkčiojantys judesiai, kalbos pasunkėjimas, atminties praradimas, drebulys, miego sutrikimai, galvos skausmas, jautri oda, pojūčių susilpnėjimas (tirpimas), koordinacijos sutrikimas, neįprasti akių judesiai sustiprėję, susilpnėję arba išnykę refleksai;</w:t>
      </w:r>
    </w:p>
    <w:p w14:paraId="1FDBC149"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neryškus matomas vaizdas, matomo vaizdo dvigubinimasis;</w:t>
      </w:r>
    </w:p>
    <w:p w14:paraId="4C92E1D0"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svaigimas (</w:t>
      </w:r>
      <w:proofErr w:type="spellStart"/>
      <w:r w:rsidRPr="00DE73B0">
        <w:rPr>
          <w:i/>
          <w:iCs/>
          <w:snapToGrid/>
          <w:szCs w:val="22"/>
          <w:lang w:val="lt-LT"/>
        </w:rPr>
        <w:t>vertigo</w:t>
      </w:r>
      <w:proofErr w:type="spellEnd"/>
      <w:r w:rsidRPr="00DE73B0">
        <w:rPr>
          <w:snapToGrid/>
          <w:szCs w:val="22"/>
          <w:lang w:val="lt-LT"/>
        </w:rPr>
        <w:t>);</w:t>
      </w:r>
    </w:p>
    <w:p w14:paraId="39EDCFAA"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aukštas kraujospūdis, paraudimas arba kraujagyslių išsiplėtimas;</w:t>
      </w:r>
    </w:p>
    <w:p w14:paraId="73448432"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pasunkėjęs kvėpavimas, bronchitas, gerklės </w:t>
      </w:r>
      <w:r>
        <w:rPr>
          <w:snapToGrid/>
          <w:szCs w:val="22"/>
          <w:lang w:val="lt-LT"/>
        </w:rPr>
        <w:t xml:space="preserve">(ryklės) </w:t>
      </w:r>
      <w:r w:rsidRPr="00DE73B0">
        <w:rPr>
          <w:snapToGrid/>
          <w:szCs w:val="22"/>
          <w:lang w:val="lt-LT"/>
        </w:rPr>
        <w:t>skausmas, kosulys, nosies džiūvimas;</w:t>
      </w:r>
    </w:p>
    <w:p w14:paraId="26907165"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vėmimas, pykinimas (šleikštulys), dantų problemos, dantenų uždegimas, viduriavimas, pilvo skausmas, </w:t>
      </w:r>
      <w:proofErr w:type="spellStart"/>
      <w:r w:rsidRPr="00DE73B0">
        <w:rPr>
          <w:snapToGrid/>
          <w:szCs w:val="22"/>
          <w:lang w:val="lt-LT"/>
        </w:rPr>
        <w:t>nevirškinimas</w:t>
      </w:r>
      <w:proofErr w:type="spellEnd"/>
      <w:r w:rsidRPr="00DE73B0">
        <w:rPr>
          <w:snapToGrid/>
          <w:szCs w:val="22"/>
          <w:lang w:val="lt-LT"/>
        </w:rPr>
        <w:t xml:space="preserve">, vidurių užkietėjimas, burnos ar gerklės </w:t>
      </w:r>
      <w:r>
        <w:rPr>
          <w:snapToGrid/>
          <w:szCs w:val="22"/>
          <w:lang w:val="lt-LT"/>
        </w:rPr>
        <w:t xml:space="preserve">(ryklės) </w:t>
      </w:r>
      <w:r w:rsidRPr="00DE73B0">
        <w:rPr>
          <w:snapToGrid/>
          <w:szCs w:val="22"/>
          <w:lang w:val="lt-LT"/>
        </w:rPr>
        <w:t xml:space="preserve">džiūvimas, </w:t>
      </w:r>
      <w:r>
        <w:rPr>
          <w:snapToGrid/>
          <w:szCs w:val="22"/>
          <w:lang w:val="lt-LT"/>
        </w:rPr>
        <w:t>dujų susikaupimas žarnyne</w:t>
      </w:r>
      <w:r w:rsidRPr="00DE73B0">
        <w:rPr>
          <w:snapToGrid/>
          <w:szCs w:val="22"/>
          <w:lang w:val="lt-LT"/>
        </w:rPr>
        <w:t>;</w:t>
      </w:r>
    </w:p>
    <w:p w14:paraId="0E5AF3A8"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veido patinimas, kraujosruvos, išbėrimas, niežėjimas, spuogai;</w:t>
      </w:r>
    </w:p>
    <w:p w14:paraId="52421DD7"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sąnarių skausmas, raumenų skausmas, nugaros skausmas, raumenų trūkčiojimas;</w:t>
      </w:r>
    </w:p>
    <w:p w14:paraId="4D7FA895"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erekcijos sutrikimas (impotencija);</w:t>
      </w:r>
    </w:p>
    <w:p w14:paraId="3573300D"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kojų ir rankų patinimas, vaikščiojimo sunkumai, silpnumas, skausmas, bloga bendroji savijauta, gripą primenantys simptomai;</w:t>
      </w:r>
    </w:p>
    <w:p w14:paraId="1F0726FC"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baltųjų kraujo ląstelių skaičiaus sumažėjimas, kūno svorio padidėjimas; </w:t>
      </w:r>
    </w:p>
    <w:p w14:paraId="706F573A"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atsitiktinis sužalojimas, lūži</w:t>
      </w:r>
      <w:r>
        <w:rPr>
          <w:snapToGrid/>
          <w:szCs w:val="22"/>
          <w:lang w:val="lt-LT"/>
        </w:rPr>
        <w:t>ai</w:t>
      </w:r>
      <w:r w:rsidRPr="00DE73B0">
        <w:rPr>
          <w:snapToGrid/>
          <w:szCs w:val="22"/>
          <w:lang w:val="lt-LT"/>
        </w:rPr>
        <w:t>, nubrozdinimas.</w:t>
      </w:r>
    </w:p>
    <w:p w14:paraId="7A72496C" w14:textId="77777777" w:rsidR="00F54B5E" w:rsidRPr="00DE73B0" w:rsidRDefault="00F54B5E" w:rsidP="00F54B5E">
      <w:pPr>
        <w:tabs>
          <w:tab w:val="clear" w:pos="567"/>
        </w:tabs>
        <w:autoSpaceDE w:val="0"/>
        <w:autoSpaceDN w:val="0"/>
        <w:adjustRightInd w:val="0"/>
        <w:spacing w:line="240" w:lineRule="auto"/>
        <w:rPr>
          <w:bCs/>
          <w:snapToGrid/>
          <w:szCs w:val="22"/>
          <w:lang w:val="lt-LT"/>
        </w:rPr>
      </w:pPr>
    </w:p>
    <w:p w14:paraId="0D77B018" w14:textId="77777777" w:rsidR="00F54B5E" w:rsidRPr="00DE73B0" w:rsidRDefault="00F54B5E" w:rsidP="00F54B5E">
      <w:pPr>
        <w:tabs>
          <w:tab w:val="clear" w:pos="567"/>
        </w:tabs>
        <w:autoSpaceDE w:val="0"/>
        <w:autoSpaceDN w:val="0"/>
        <w:adjustRightInd w:val="0"/>
        <w:spacing w:line="240" w:lineRule="auto"/>
        <w:rPr>
          <w:bCs/>
          <w:snapToGrid/>
          <w:szCs w:val="22"/>
          <w:lang w:val="lt-LT"/>
        </w:rPr>
      </w:pPr>
      <w:r w:rsidRPr="00DE73B0">
        <w:rPr>
          <w:bCs/>
          <w:snapToGrid/>
          <w:szCs w:val="22"/>
          <w:lang w:val="lt-LT"/>
        </w:rPr>
        <w:t>Be to, klinikinių tyrimų su vaikais metu gauta dažnų pranešimų apie agresyvų elgesį ir trūkčiojančius judesius.</w:t>
      </w:r>
    </w:p>
    <w:p w14:paraId="43AB45EF" w14:textId="77777777" w:rsidR="00F54B5E" w:rsidRPr="00DE73B0" w:rsidRDefault="00F54B5E" w:rsidP="00F54B5E">
      <w:pPr>
        <w:tabs>
          <w:tab w:val="clear" w:pos="567"/>
        </w:tabs>
        <w:autoSpaceDE w:val="0"/>
        <w:autoSpaceDN w:val="0"/>
        <w:adjustRightInd w:val="0"/>
        <w:spacing w:line="240" w:lineRule="auto"/>
        <w:rPr>
          <w:bCs/>
          <w:snapToGrid/>
          <w:szCs w:val="22"/>
          <w:lang w:val="lt-LT"/>
        </w:rPr>
      </w:pPr>
    </w:p>
    <w:p w14:paraId="1CA6CB07" w14:textId="77777777" w:rsidR="00F54B5E" w:rsidRPr="00DE73B0" w:rsidRDefault="00F54B5E" w:rsidP="00F54B5E">
      <w:pPr>
        <w:tabs>
          <w:tab w:val="clear" w:pos="567"/>
        </w:tabs>
        <w:autoSpaceDE w:val="0"/>
        <w:autoSpaceDN w:val="0"/>
        <w:adjustRightInd w:val="0"/>
        <w:spacing w:line="240" w:lineRule="auto"/>
        <w:rPr>
          <w:bCs/>
          <w:snapToGrid/>
          <w:szCs w:val="22"/>
          <w:lang w:val="lt-LT"/>
        </w:rPr>
      </w:pPr>
      <w:r w:rsidRPr="00DE73B0">
        <w:rPr>
          <w:snapToGrid/>
          <w:szCs w:val="22"/>
          <w:u w:val="single"/>
          <w:lang w:val="lt-LT"/>
        </w:rPr>
        <w:t xml:space="preserve">Nedažni šalutinio poveikio reiškiniai </w:t>
      </w:r>
      <w:r w:rsidRPr="00DE73B0">
        <w:rPr>
          <w:snapToGrid/>
          <w:szCs w:val="22"/>
          <w:lang w:val="lt-LT"/>
        </w:rPr>
        <w:t>(</w:t>
      </w:r>
      <w:r w:rsidRPr="00801B5C">
        <w:rPr>
          <w:i/>
          <w:lang w:val="lt-LT"/>
        </w:rPr>
        <w:t xml:space="preserve">gali </w:t>
      </w:r>
      <w:r w:rsidRPr="00DE73B0">
        <w:rPr>
          <w:i/>
          <w:snapToGrid/>
          <w:szCs w:val="22"/>
          <w:lang w:val="lt-LT"/>
        </w:rPr>
        <w:t>pasireikšti rečiau kaip 1 iš 100 asmenų</w:t>
      </w:r>
      <w:r w:rsidRPr="00DE73B0">
        <w:rPr>
          <w:snapToGrid/>
          <w:szCs w:val="22"/>
          <w:lang w:val="lt-LT"/>
        </w:rPr>
        <w:t>):</w:t>
      </w:r>
    </w:p>
    <w:p w14:paraId="45C77FEB"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proofErr w:type="spellStart"/>
      <w:r w:rsidRPr="00DE73B0">
        <w:rPr>
          <w:snapToGrid/>
          <w:szCs w:val="22"/>
          <w:lang w:val="lt-LT"/>
        </w:rPr>
        <w:t>ažitacija</w:t>
      </w:r>
      <w:proofErr w:type="spellEnd"/>
      <w:r w:rsidRPr="00DE73B0">
        <w:rPr>
          <w:snapToGrid/>
          <w:szCs w:val="22"/>
          <w:lang w:val="lt-LT"/>
        </w:rPr>
        <w:t xml:space="preserve"> (būklė, pasireiškianti lėtiniu neramumu bei netyčiniais ir betiksliais judesiais);</w:t>
      </w:r>
    </w:p>
    <w:p w14:paraId="118332F1"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alerginė reakcija, pavyzdžiui, dilgėlinė;</w:t>
      </w:r>
    </w:p>
    <w:p w14:paraId="7145EF7C"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gliukozės kiekio kraujyje padidėjimas (dažniausiai pastebimas cukriniu diabetu sergantiems pacientams);</w:t>
      </w:r>
    </w:p>
    <w:p w14:paraId="23016122"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judesių sumažėjimas;</w:t>
      </w:r>
    </w:p>
    <w:p w14:paraId="06F81D36"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padažnėjęs širdies plakimas;</w:t>
      </w:r>
    </w:p>
    <w:p w14:paraId="77855B82"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patinimas, kuris gali apimti veidą, liemenį ir galūnes;</w:t>
      </w:r>
    </w:p>
    <w:p w14:paraId="52148196"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psichikos sutrikimai;</w:t>
      </w:r>
    </w:p>
    <w:p w14:paraId="77BC3EF7"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griuvimas;</w:t>
      </w:r>
    </w:p>
    <w:p w14:paraId="0BC88404"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nenormalūs kraujo tyrimų rezultatai, rodantys kepenų sutrikimus;</w:t>
      </w:r>
    </w:p>
    <w:p w14:paraId="267D51B7" w14:textId="77777777" w:rsidR="00F54B5E" w:rsidRPr="00DE73B0" w:rsidRDefault="00F54B5E" w:rsidP="00F54B5E">
      <w:pPr>
        <w:numPr>
          <w:ilvl w:val="0"/>
          <w:numId w:val="37"/>
        </w:numPr>
        <w:tabs>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rPr>
        <w:t>rijimo pasunkėjimas.</w:t>
      </w:r>
    </w:p>
    <w:p w14:paraId="30B49F2A"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1C4AE541" w14:textId="77777777" w:rsidR="00F54B5E" w:rsidRPr="00DE73B0" w:rsidRDefault="00F54B5E" w:rsidP="00F54B5E">
      <w:pPr>
        <w:tabs>
          <w:tab w:val="clear" w:pos="567"/>
        </w:tabs>
        <w:autoSpaceDE w:val="0"/>
        <w:autoSpaceDN w:val="0"/>
        <w:adjustRightInd w:val="0"/>
        <w:spacing w:line="240" w:lineRule="auto"/>
        <w:rPr>
          <w:bCs/>
          <w:snapToGrid/>
          <w:szCs w:val="22"/>
          <w:lang w:val="lt-LT"/>
        </w:rPr>
      </w:pPr>
      <w:r w:rsidRPr="00DE73B0">
        <w:rPr>
          <w:snapToGrid/>
          <w:szCs w:val="22"/>
          <w:u w:val="single"/>
          <w:lang w:val="lt-LT"/>
        </w:rPr>
        <w:t xml:space="preserve">Reti šalutinio poveikio reiškiniai </w:t>
      </w:r>
      <w:r w:rsidRPr="00DE73B0">
        <w:rPr>
          <w:snapToGrid/>
          <w:szCs w:val="22"/>
          <w:lang w:val="lt-LT"/>
        </w:rPr>
        <w:t>(</w:t>
      </w:r>
      <w:r w:rsidRPr="00801B5C">
        <w:rPr>
          <w:i/>
          <w:lang w:val="lt-LT"/>
        </w:rPr>
        <w:t xml:space="preserve">gali </w:t>
      </w:r>
      <w:r w:rsidRPr="00DE73B0">
        <w:rPr>
          <w:i/>
          <w:snapToGrid/>
          <w:szCs w:val="22"/>
          <w:lang w:val="lt-LT"/>
        </w:rPr>
        <w:t>pasireikšti rečiau kaip 1 iš 1000 asmenų</w:t>
      </w:r>
      <w:r w:rsidRPr="00DE73B0">
        <w:rPr>
          <w:snapToGrid/>
          <w:szCs w:val="22"/>
          <w:lang w:val="lt-LT"/>
        </w:rPr>
        <w:t>):</w:t>
      </w:r>
    </w:p>
    <w:p w14:paraId="00499DAC"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gliukozės kiekio kraujyje sumažėjimas (dažniausiai pastebimas cukriniu diabetu sergantiems pacientams);</w:t>
      </w:r>
    </w:p>
    <w:p w14:paraId="233285A9"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sąmonės netekimas;</w:t>
      </w:r>
    </w:p>
    <w:p w14:paraId="643E6462"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pasunkėjęs kvėpavimas, paviršinis kvėpavimas (kvėpavimo slopinimas).</w:t>
      </w:r>
    </w:p>
    <w:p w14:paraId="489DF079"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6E1F28DF"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b/>
          <w:snapToGrid/>
          <w:szCs w:val="22"/>
          <w:lang w:val="lt-LT" w:eastAsia="fi-FI"/>
        </w:rPr>
        <w:t>Po vaisto pateikimo į rinką pranešta apie toliau išvardytą šalutinį poveikį.</w:t>
      </w:r>
    </w:p>
    <w:p w14:paraId="3C6FE7D3"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sumažėjęs trombocitų (kraujo krešėjime dalyvaujančių ląstelių) skaičius;</w:t>
      </w:r>
    </w:p>
    <w:p w14:paraId="2C1D6A63"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mažas natrio kiekis kraujyje;</w:t>
      </w:r>
    </w:p>
    <w:p w14:paraId="7F871E8B"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mintys apie savižudybę, haliucinacijos;</w:t>
      </w:r>
    </w:p>
    <w:p w14:paraId="7DABBEBE"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neįprasti judesiai, pavyzdžiui, rangymasis, trūkčiojantys judesiai ir sustingimas;</w:t>
      </w:r>
    </w:p>
    <w:p w14:paraId="40C16FCA"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spengimas ausyse;</w:t>
      </w:r>
    </w:p>
    <w:p w14:paraId="57EA8075"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odos ir akių pageltimas (gelta), kepenų uždegimas;</w:t>
      </w:r>
    </w:p>
    <w:p w14:paraId="5A4EEDCE"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raumenų skaidulų irimas (</w:t>
      </w:r>
      <w:proofErr w:type="spellStart"/>
      <w:r w:rsidRPr="00DE73B0">
        <w:rPr>
          <w:snapToGrid/>
          <w:szCs w:val="22"/>
          <w:lang w:val="lt-LT" w:eastAsia="fi-FI"/>
        </w:rPr>
        <w:t>rabdomiolizė</w:t>
      </w:r>
      <w:proofErr w:type="spellEnd"/>
      <w:r w:rsidRPr="00DE73B0">
        <w:rPr>
          <w:snapToGrid/>
          <w:szCs w:val="22"/>
          <w:lang w:val="lt-LT" w:eastAsia="fi-FI"/>
        </w:rPr>
        <w:t>);</w:t>
      </w:r>
    </w:p>
    <w:p w14:paraId="2105E7DB"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ūminis inkstų nepakankamumas, šlapimo nelaikymas;</w:t>
      </w:r>
    </w:p>
    <w:p w14:paraId="7A9C853C"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krūtų audinio kiekio padidėjimas, krūtų padidėjimas;</w:t>
      </w:r>
    </w:p>
    <w:p w14:paraId="61B05657"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lytinės funkcijos sutrikimai, įskaitant nesugebėjimą pasiekti orgazmo ir uždelstą ejakuliaciją;</w:t>
      </w:r>
    </w:p>
    <w:p w14:paraId="44ED3813"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 xml:space="preserve">nepageidaujami reiškiniai staiga nutraukus </w:t>
      </w:r>
      <w:proofErr w:type="spellStart"/>
      <w:r w:rsidRPr="00DE73B0">
        <w:rPr>
          <w:snapToGrid/>
          <w:szCs w:val="22"/>
          <w:lang w:val="lt-LT" w:eastAsia="fi-FI"/>
        </w:rPr>
        <w:t>gabapentino</w:t>
      </w:r>
      <w:proofErr w:type="spellEnd"/>
      <w:r w:rsidRPr="00DE73B0">
        <w:rPr>
          <w:snapToGrid/>
          <w:szCs w:val="22"/>
          <w:lang w:val="lt-LT" w:eastAsia="fi-FI"/>
        </w:rPr>
        <w:t xml:space="preserve"> vartojimą (nerimas, miego sutrikimai, pykinimas, skausmas, prakaitavimas), krūtinės skausmas;</w:t>
      </w:r>
    </w:p>
    <w:p w14:paraId="5B8CFD07"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 xml:space="preserve">kraujo tyrimų rezultatų pokyčiai (padidėjęs </w:t>
      </w:r>
      <w:proofErr w:type="spellStart"/>
      <w:r w:rsidRPr="00DE73B0">
        <w:rPr>
          <w:snapToGrid/>
          <w:szCs w:val="22"/>
          <w:lang w:val="lt-LT" w:eastAsia="fi-FI"/>
        </w:rPr>
        <w:t>kreatinfosfokinazės</w:t>
      </w:r>
      <w:proofErr w:type="spellEnd"/>
      <w:r w:rsidRPr="00DE73B0">
        <w:rPr>
          <w:snapToGrid/>
          <w:szCs w:val="22"/>
          <w:lang w:val="lt-LT" w:eastAsia="fi-FI"/>
        </w:rPr>
        <w:t xml:space="preserve"> aktyvumas);</w:t>
      </w:r>
    </w:p>
    <w:p w14:paraId="4AD3E45D"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proofErr w:type="spellStart"/>
      <w:r w:rsidRPr="00DE73B0">
        <w:rPr>
          <w:snapToGrid/>
          <w:szCs w:val="22"/>
          <w:lang w:val="lt-LT" w:eastAsia="fi-FI"/>
        </w:rPr>
        <w:t>anafilaksija</w:t>
      </w:r>
      <w:proofErr w:type="spellEnd"/>
      <w:r w:rsidRPr="00DE73B0">
        <w:rPr>
          <w:snapToGrid/>
          <w:szCs w:val="22"/>
          <w:lang w:val="lt-LT" w:eastAsia="fi-FI"/>
        </w:rPr>
        <w:t xml:space="preserve"> (sunki, galimai gyvybei pavojinga alerginė reakcija, apimanti pasunkėjusį kvėpavimą, lūpų, gerklės </w:t>
      </w:r>
      <w:r>
        <w:rPr>
          <w:snapToGrid/>
          <w:szCs w:val="22"/>
          <w:lang w:val="lt-LT" w:eastAsia="fi-FI"/>
        </w:rPr>
        <w:t xml:space="preserve">(ryklės) </w:t>
      </w:r>
      <w:r w:rsidRPr="00DE73B0">
        <w:rPr>
          <w:snapToGrid/>
          <w:szCs w:val="22"/>
          <w:lang w:val="lt-LT" w:eastAsia="fi-FI"/>
        </w:rPr>
        <w:t xml:space="preserve">ir liežuvio patinimą bei </w:t>
      </w:r>
      <w:proofErr w:type="spellStart"/>
      <w:r w:rsidRPr="00DE73B0">
        <w:rPr>
          <w:snapToGrid/>
          <w:szCs w:val="22"/>
          <w:lang w:val="lt-LT" w:eastAsia="fi-FI"/>
        </w:rPr>
        <w:t>hipotenziją</w:t>
      </w:r>
      <w:proofErr w:type="spellEnd"/>
      <w:r w:rsidRPr="00DE73B0">
        <w:rPr>
          <w:snapToGrid/>
          <w:szCs w:val="22"/>
          <w:lang w:val="lt-LT" w:eastAsia="fi-FI"/>
        </w:rPr>
        <w:t>, kai reikalingas skubus gydymas);</w:t>
      </w:r>
    </w:p>
    <w:p w14:paraId="3DEC9010" w14:textId="77777777" w:rsidR="00F54B5E" w:rsidRPr="00DE73B0" w:rsidRDefault="00F54B5E" w:rsidP="00F54B5E">
      <w:pPr>
        <w:numPr>
          <w:ilvl w:val="0"/>
          <w:numId w:val="38"/>
        </w:numPr>
        <w:tabs>
          <w:tab w:val="clear" w:pos="360"/>
          <w:tab w:val="clear" w:pos="567"/>
        </w:tabs>
        <w:autoSpaceDE w:val="0"/>
        <w:autoSpaceDN w:val="0"/>
        <w:adjustRightInd w:val="0"/>
        <w:spacing w:line="240" w:lineRule="auto"/>
        <w:ind w:left="567" w:hanging="567"/>
        <w:rPr>
          <w:snapToGrid/>
          <w:szCs w:val="22"/>
          <w:lang w:val="lt-LT"/>
        </w:rPr>
      </w:pPr>
      <w:r w:rsidRPr="00DE73B0">
        <w:rPr>
          <w:snapToGrid/>
          <w:szCs w:val="22"/>
          <w:lang w:val="lt-LT" w:eastAsia="fi-FI"/>
        </w:rPr>
        <w:t xml:space="preserve">priklausomybės nuo </w:t>
      </w:r>
      <w:proofErr w:type="spellStart"/>
      <w:r w:rsidRPr="00DE73B0">
        <w:rPr>
          <w:snapToGrid/>
          <w:szCs w:val="22"/>
          <w:lang w:val="lt-LT" w:eastAsia="fi-FI"/>
        </w:rPr>
        <w:t>Gabapentin</w:t>
      </w:r>
      <w:proofErr w:type="spellEnd"/>
      <w:r w:rsidRPr="00DE73B0">
        <w:rPr>
          <w:snapToGrid/>
          <w:szCs w:val="22"/>
          <w:lang w:val="lt-LT" w:eastAsia="fi-FI"/>
        </w:rPr>
        <w:t xml:space="preserve"> </w:t>
      </w:r>
      <w:proofErr w:type="spellStart"/>
      <w:r w:rsidRPr="00DE73B0">
        <w:rPr>
          <w:snapToGrid/>
          <w:szCs w:val="22"/>
          <w:lang w:val="lt-LT" w:eastAsia="fi-FI"/>
        </w:rPr>
        <w:t>Orion</w:t>
      </w:r>
      <w:proofErr w:type="spellEnd"/>
      <w:r w:rsidRPr="00DE73B0">
        <w:rPr>
          <w:snapToGrid/>
          <w:szCs w:val="22"/>
          <w:lang w:val="lt-LT" w:eastAsia="fi-FI"/>
        </w:rPr>
        <w:t xml:space="preserve"> atsiradimas (priklausomybė nuo vaisto).</w:t>
      </w:r>
    </w:p>
    <w:p w14:paraId="375F8C35" w14:textId="77777777" w:rsidR="00F54B5E" w:rsidRPr="00DE73B0" w:rsidRDefault="00F54B5E" w:rsidP="00F54B5E">
      <w:pPr>
        <w:tabs>
          <w:tab w:val="clear" w:pos="567"/>
        </w:tabs>
        <w:autoSpaceDE w:val="0"/>
        <w:autoSpaceDN w:val="0"/>
        <w:adjustRightInd w:val="0"/>
        <w:spacing w:line="240" w:lineRule="auto"/>
        <w:rPr>
          <w:snapToGrid/>
          <w:szCs w:val="22"/>
          <w:lang w:val="lt-LT"/>
        </w:rPr>
      </w:pPr>
    </w:p>
    <w:p w14:paraId="67929149" w14:textId="77777777" w:rsidR="00F54B5E" w:rsidRPr="00DE73B0" w:rsidRDefault="00F54B5E" w:rsidP="00F54B5E">
      <w:pPr>
        <w:tabs>
          <w:tab w:val="clear" w:pos="567"/>
        </w:tabs>
        <w:autoSpaceDE w:val="0"/>
        <w:autoSpaceDN w:val="0"/>
        <w:adjustRightInd w:val="0"/>
        <w:spacing w:line="240" w:lineRule="auto"/>
        <w:rPr>
          <w:snapToGrid/>
          <w:szCs w:val="22"/>
          <w:lang w:val="lt-LT"/>
        </w:rPr>
      </w:pPr>
      <w:r w:rsidRPr="00DE73B0">
        <w:rPr>
          <w:snapToGrid/>
          <w:szCs w:val="22"/>
          <w:lang w:val="lt-LT"/>
        </w:rPr>
        <w:t xml:space="preserve">Turite žinoti, kad baigus trumpalaikį ar ilgalaikį gydymą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galite patirti tam tikrą šalutinį poveikį, vadinamą abstinencijos reiškiniais (žr. „Nustojus vartoti </w:t>
      </w:r>
      <w:proofErr w:type="spellStart"/>
      <w:r w:rsidRPr="00DE73B0">
        <w:rPr>
          <w:snapToGrid/>
          <w:szCs w:val="22"/>
          <w:lang w:val="lt-LT"/>
        </w:rPr>
        <w:t>Gabapentin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w:t>
      </w:r>
    </w:p>
    <w:p w14:paraId="7CDC9B05" w14:textId="77777777" w:rsidR="00F54B5E" w:rsidRPr="00DE73B0" w:rsidRDefault="00F54B5E" w:rsidP="00F54B5E">
      <w:pPr>
        <w:widowControl w:val="0"/>
        <w:tabs>
          <w:tab w:val="clear" w:pos="567"/>
        </w:tabs>
        <w:autoSpaceDE w:val="0"/>
        <w:autoSpaceDN w:val="0"/>
        <w:adjustRightInd w:val="0"/>
        <w:spacing w:line="240" w:lineRule="auto"/>
        <w:rPr>
          <w:snapToGrid/>
          <w:szCs w:val="22"/>
          <w:lang w:val="lt-LT"/>
        </w:rPr>
      </w:pPr>
    </w:p>
    <w:p w14:paraId="36341889" w14:textId="77777777" w:rsidR="00F54B5E" w:rsidRPr="00DE73B0" w:rsidRDefault="00F54B5E" w:rsidP="00F54B5E">
      <w:pPr>
        <w:widowControl w:val="0"/>
        <w:tabs>
          <w:tab w:val="clear" w:pos="567"/>
          <w:tab w:val="left" w:pos="540"/>
        </w:tabs>
        <w:spacing w:line="240" w:lineRule="auto"/>
        <w:rPr>
          <w:rFonts w:eastAsia="Calibri"/>
          <w:b/>
          <w:snapToGrid/>
          <w:szCs w:val="22"/>
          <w:lang w:val="lt-LT"/>
        </w:rPr>
      </w:pPr>
      <w:r w:rsidRPr="00DE73B0">
        <w:rPr>
          <w:rFonts w:eastAsia="Calibri"/>
          <w:b/>
          <w:snapToGrid/>
          <w:szCs w:val="22"/>
          <w:lang w:val="lt-LT"/>
        </w:rPr>
        <w:t>Pranešimas apie šalutinį poveikį</w:t>
      </w:r>
    </w:p>
    <w:p w14:paraId="079E1438" w14:textId="77777777" w:rsidR="00F54B5E" w:rsidRPr="00DE73B0" w:rsidRDefault="00F54B5E" w:rsidP="00F54B5E">
      <w:pPr>
        <w:widowControl w:val="0"/>
        <w:tabs>
          <w:tab w:val="clear" w:pos="567"/>
          <w:tab w:val="left" w:pos="540"/>
        </w:tabs>
        <w:spacing w:line="240" w:lineRule="auto"/>
        <w:rPr>
          <w:rFonts w:eastAsia="Calibri"/>
          <w:snapToGrid/>
          <w:szCs w:val="22"/>
          <w:lang w:val="lt-LT"/>
        </w:rPr>
      </w:pPr>
      <w:r w:rsidRPr="00DE73B0">
        <w:rPr>
          <w:rFonts w:eastAsia="Calibri"/>
          <w:snapToGrid/>
          <w:szCs w:val="22"/>
          <w:lang w:val="lt-LT"/>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567A50A7"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2D750C3B"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7E630D0B" w14:textId="77777777" w:rsidR="00F54B5E" w:rsidRPr="00DE73B0" w:rsidRDefault="00F54B5E" w:rsidP="00F54B5E">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5.</w:t>
      </w:r>
      <w:r w:rsidRPr="00DE73B0">
        <w:rPr>
          <w:b/>
          <w:snapToGrid/>
          <w:szCs w:val="22"/>
          <w:lang w:val="lt-LT"/>
        </w:rPr>
        <w:tab/>
        <w:t xml:space="preserve">Kaip laikyti </w:t>
      </w:r>
      <w:proofErr w:type="spellStart"/>
      <w:r w:rsidRPr="00DE73B0">
        <w:rPr>
          <w:b/>
          <w:snapToGrid/>
          <w:szCs w:val="22"/>
          <w:lang w:val="lt-LT"/>
        </w:rPr>
        <w:t>Gabapentin</w:t>
      </w:r>
      <w:proofErr w:type="spellEnd"/>
      <w:r w:rsidRPr="00DE73B0">
        <w:rPr>
          <w:b/>
          <w:snapToGrid/>
          <w:szCs w:val="22"/>
          <w:lang w:val="lt-LT"/>
        </w:rPr>
        <w:t xml:space="preserve"> </w:t>
      </w:r>
      <w:proofErr w:type="spellStart"/>
      <w:r w:rsidRPr="00DE73B0">
        <w:rPr>
          <w:b/>
          <w:snapToGrid/>
          <w:szCs w:val="22"/>
          <w:lang w:val="lt-LT"/>
        </w:rPr>
        <w:t>Orion</w:t>
      </w:r>
      <w:proofErr w:type="spellEnd"/>
    </w:p>
    <w:p w14:paraId="38F8687E" w14:textId="77777777" w:rsidR="00F54B5E" w:rsidRPr="00DE73B0" w:rsidRDefault="00F54B5E" w:rsidP="00F54B5E">
      <w:pPr>
        <w:widowControl w:val="0"/>
        <w:tabs>
          <w:tab w:val="clear" w:pos="567"/>
        </w:tabs>
        <w:spacing w:line="240" w:lineRule="auto"/>
        <w:rPr>
          <w:i/>
          <w:snapToGrid/>
          <w:szCs w:val="22"/>
          <w:lang w:val="lt-LT"/>
        </w:rPr>
      </w:pPr>
    </w:p>
    <w:p w14:paraId="2CCD693D"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r w:rsidRPr="00DE73B0">
        <w:rPr>
          <w:snapToGrid/>
          <w:szCs w:val="22"/>
          <w:lang w:val="lt-LT"/>
        </w:rPr>
        <w:t>Šį vaistą laikykite vaikams nepastebimoje ir nepasiekiamoje vietoje.</w:t>
      </w:r>
    </w:p>
    <w:p w14:paraId="5F4B1D3A"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5FAD32A1" w14:textId="77777777" w:rsidR="00F54B5E" w:rsidRPr="00DE73B0" w:rsidRDefault="00F54B5E" w:rsidP="00F54B5E">
      <w:pPr>
        <w:widowControl w:val="0"/>
        <w:tabs>
          <w:tab w:val="clear" w:pos="567"/>
        </w:tabs>
        <w:spacing w:line="240" w:lineRule="auto"/>
        <w:rPr>
          <w:iCs/>
          <w:snapToGrid/>
          <w:szCs w:val="22"/>
          <w:lang w:val="lt-LT"/>
        </w:rPr>
      </w:pPr>
      <w:r w:rsidRPr="00DE73B0">
        <w:rPr>
          <w:iCs/>
          <w:snapToGrid/>
          <w:szCs w:val="22"/>
          <w:lang w:val="lt-LT"/>
        </w:rPr>
        <w:t>Ant dėžutės po „EXP“ nurodytam tinkamumo laikui pasibaigus, šio vaisto vartoti negalima. Vaistas tinkamas vartoti iki paskutinės nurodyto mėnesio dienos.</w:t>
      </w:r>
    </w:p>
    <w:p w14:paraId="127C2E4C"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4108CAFD" w14:textId="77777777" w:rsidR="00F54B5E" w:rsidRPr="00DE73B0" w:rsidRDefault="00F54B5E" w:rsidP="00F54B5E">
      <w:pPr>
        <w:tabs>
          <w:tab w:val="clear" w:pos="567"/>
        </w:tabs>
        <w:spacing w:line="240" w:lineRule="auto"/>
        <w:rPr>
          <w:snapToGrid/>
          <w:szCs w:val="22"/>
          <w:lang w:val="lt-LT"/>
        </w:rPr>
      </w:pPr>
      <w:r w:rsidRPr="00DE73B0">
        <w:rPr>
          <w:snapToGrid/>
          <w:szCs w:val="22"/>
          <w:lang w:val="lt-LT"/>
        </w:rPr>
        <w:t>Laikyti žemesnėje kaip 30 ºC temperatūroje.</w:t>
      </w:r>
    </w:p>
    <w:p w14:paraId="09601A4A" w14:textId="77777777" w:rsidR="00F54B5E" w:rsidRPr="00DE73B0" w:rsidRDefault="00F54B5E" w:rsidP="00F54B5E">
      <w:pPr>
        <w:widowControl w:val="0"/>
        <w:tabs>
          <w:tab w:val="clear" w:pos="567"/>
        </w:tabs>
        <w:spacing w:line="240" w:lineRule="auto"/>
        <w:rPr>
          <w:rFonts w:eastAsia="TimesNewRoman"/>
          <w:snapToGrid/>
          <w:szCs w:val="22"/>
          <w:lang w:val="lt-LT"/>
        </w:rPr>
      </w:pPr>
    </w:p>
    <w:p w14:paraId="46DD3C35"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r w:rsidRPr="00DE73B0">
        <w:rPr>
          <w:snapToGrid/>
          <w:szCs w:val="22"/>
          <w:lang w:val="lt-LT"/>
        </w:rPr>
        <w:t>Vaistų negalima išmesti į kanalizaciją arba su buitinėmis</w:t>
      </w:r>
      <w:r w:rsidRPr="00DE73B0">
        <w:rPr>
          <w:snapToGrid/>
          <w:color w:val="993366"/>
          <w:szCs w:val="22"/>
          <w:lang w:val="lt-LT"/>
        </w:rPr>
        <w:t xml:space="preserve"> </w:t>
      </w:r>
      <w:r w:rsidRPr="00DE73B0">
        <w:rPr>
          <w:snapToGrid/>
          <w:szCs w:val="22"/>
          <w:lang w:val="lt-LT"/>
        </w:rPr>
        <w:t>atliekomis. Kaip išmesti nereikalingus vaistus, klauskite vaistininko. Šios priemonės padės apsaugoti aplinką.</w:t>
      </w:r>
    </w:p>
    <w:p w14:paraId="305BA75B"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47300954"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18E2A8FF" w14:textId="77777777" w:rsidR="00F54B5E" w:rsidRPr="00DE73B0" w:rsidRDefault="00F54B5E" w:rsidP="00F54B5E">
      <w:pPr>
        <w:keepNext/>
        <w:keepLines/>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6.</w:t>
      </w:r>
      <w:r w:rsidRPr="00DE73B0">
        <w:rPr>
          <w:b/>
          <w:snapToGrid/>
          <w:szCs w:val="22"/>
          <w:lang w:val="lt-LT"/>
        </w:rPr>
        <w:tab/>
        <w:t>Pakuotės turinys ir kita informacija</w:t>
      </w:r>
    </w:p>
    <w:p w14:paraId="4A79EB12" w14:textId="77777777" w:rsidR="00F54B5E" w:rsidRPr="00DE73B0" w:rsidRDefault="00F54B5E" w:rsidP="00F54B5E">
      <w:pPr>
        <w:keepNext/>
        <w:keepLines/>
        <w:widowControl w:val="0"/>
        <w:numPr>
          <w:ilvl w:val="12"/>
          <w:numId w:val="0"/>
        </w:numPr>
        <w:tabs>
          <w:tab w:val="clear" w:pos="567"/>
        </w:tabs>
        <w:spacing w:line="240" w:lineRule="auto"/>
        <w:rPr>
          <w:snapToGrid/>
          <w:szCs w:val="22"/>
          <w:lang w:val="lt-LT"/>
        </w:rPr>
      </w:pPr>
    </w:p>
    <w:p w14:paraId="423BE05D" w14:textId="77777777" w:rsidR="00F54B5E" w:rsidRPr="00DE73B0" w:rsidRDefault="00F54B5E" w:rsidP="00F54B5E">
      <w:pPr>
        <w:keepNext/>
        <w:keepLines/>
        <w:widowControl w:val="0"/>
        <w:numPr>
          <w:ilvl w:val="12"/>
          <w:numId w:val="0"/>
        </w:numPr>
        <w:tabs>
          <w:tab w:val="clear" w:pos="567"/>
        </w:tabs>
        <w:spacing w:line="240" w:lineRule="auto"/>
        <w:rPr>
          <w:snapToGrid/>
          <w:szCs w:val="22"/>
          <w:u w:val="single"/>
          <w:lang w:val="lt-LT"/>
        </w:rPr>
      </w:pPr>
      <w:proofErr w:type="spellStart"/>
      <w:r w:rsidRPr="00DE73B0">
        <w:rPr>
          <w:b/>
          <w:bCs/>
          <w:snapToGrid/>
          <w:szCs w:val="22"/>
          <w:lang w:val="lt-LT"/>
        </w:rPr>
        <w:t>Gabapentin</w:t>
      </w:r>
      <w:proofErr w:type="spellEnd"/>
      <w:r w:rsidRPr="00DE73B0">
        <w:rPr>
          <w:b/>
          <w:bCs/>
          <w:snapToGrid/>
          <w:szCs w:val="22"/>
          <w:lang w:val="lt-LT"/>
        </w:rPr>
        <w:t xml:space="preserve"> </w:t>
      </w:r>
      <w:proofErr w:type="spellStart"/>
      <w:r w:rsidRPr="00DE73B0">
        <w:rPr>
          <w:b/>
          <w:bCs/>
          <w:snapToGrid/>
          <w:szCs w:val="22"/>
          <w:lang w:val="lt-LT"/>
        </w:rPr>
        <w:t>Orion</w:t>
      </w:r>
      <w:proofErr w:type="spellEnd"/>
      <w:r w:rsidRPr="00DE73B0">
        <w:rPr>
          <w:b/>
          <w:bCs/>
          <w:snapToGrid/>
          <w:szCs w:val="22"/>
          <w:lang w:val="lt-LT"/>
        </w:rPr>
        <w:t xml:space="preserve"> sudėtis</w:t>
      </w:r>
    </w:p>
    <w:p w14:paraId="0E1B2CED" w14:textId="77777777" w:rsidR="00F54B5E" w:rsidRPr="00DE73B0" w:rsidRDefault="00F54B5E" w:rsidP="00F54B5E">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DE73B0">
        <w:rPr>
          <w:snapToGrid/>
          <w:szCs w:val="22"/>
          <w:lang w:val="lt-LT"/>
        </w:rPr>
        <w:t xml:space="preserve">Veiklioji medžiaga yra </w:t>
      </w:r>
      <w:proofErr w:type="spellStart"/>
      <w:r w:rsidRPr="00DE73B0">
        <w:rPr>
          <w:snapToGrid/>
          <w:szCs w:val="22"/>
          <w:lang w:val="lt-LT"/>
        </w:rPr>
        <w:t>gabapentinas</w:t>
      </w:r>
      <w:proofErr w:type="spellEnd"/>
      <w:r w:rsidRPr="00DE73B0">
        <w:rPr>
          <w:snapToGrid/>
          <w:szCs w:val="22"/>
          <w:lang w:val="lt-LT"/>
        </w:rPr>
        <w:t xml:space="preserve">. Kiekvienoje kapsulėje yra 300 mg arba 400 mg </w:t>
      </w:r>
      <w:proofErr w:type="spellStart"/>
      <w:r w:rsidRPr="00DE73B0">
        <w:rPr>
          <w:snapToGrid/>
          <w:szCs w:val="22"/>
          <w:lang w:val="lt-LT"/>
        </w:rPr>
        <w:t>gabapentino</w:t>
      </w:r>
      <w:proofErr w:type="spellEnd"/>
      <w:r w:rsidRPr="00DE73B0">
        <w:rPr>
          <w:rFonts w:eastAsia="TimesNewRoman"/>
          <w:snapToGrid/>
          <w:szCs w:val="22"/>
          <w:lang w:val="lt-LT"/>
        </w:rPr>
        <w:t>.</w:t>
      </w:r>
    </w:p>
    <w:p w14:paraId="43972B1B" w14:textId="77777777" w:rsidR="00F54B5E" w:rsidRPr="00DE73B0" w:rsidRDefault="00F54B5E" w:rsidP="00F54B5E">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DE73B0">
        <w:rPr>
          <w:snapToGrid/>
          <w:szCs w:val="22"/>
          <w:lang w:val="lt-LT"/>
        </w:rPr>
        <w:t>Pagalbinės medžiagos:</w:t>
      </w:r>
    </w:p>
    <w:p w14:paraId="195D8EB1" w14:textId="77777777" w:rsidR="00F54B5E" w:rsidRPr="00DE73B0" w:rsidRDefault="00F54B5E" w:rsidP="00F54B5E">
      <w:pPr>
        <w:widowControl w:val="0"/>
        <w:tabs>
          <w:tab w:val="clear" w:pos="567"/>
        </w:tabs>
        <w:spacing w:line="240" w:lineRule="auto"/>
        <w:ind w:left="567"/>
        <w:rPr>
          <w:rFonts w:eastAsia="TimesNewRoman"/>
          <w:snapToGrid/>
          <w:szCs w:val="22"/>
          <w:lang w:val="lt-LT"/>
        </w:rPr>
      </w:pPr>
      <w:r w:rsidRPr="00DE73B0">
        <w:rPr>
          <w:rFonts w:eastAsia="TimesNewRoman"/>
          <w:i/>
          <w:iCs/>
          <w:snapToGrid/>
          <w:szCs w:val="22"/>
          <w:lang w:val="lt-LT"/>
        </w:rPr>
        <w:t xml:space="preserve">Kapsulės turinys: </w:t>
      </w:r>
      <w:r w:rsidRPr="00DE73B0">
        <w:rPr>
          <w:rFonts w:eastAsia="TimesNewRoman"/>
          <w:snapToGrid/>
          <w:szCs w:val="22"/>
          <w:lang w:val="lt-LT"/>
        </w:rPr>
        <w:t>kukurūzų krakmolas, talkas</w:t>
      </w:r>
    </w:p>
    <w:p w14:paraId="3537D4A6" w14:textId="77777777" w:rsidR="00F54B5E" w:rsidRPr="00DE73B0" w:rsidRDefault="00F54B5E" w:rsidP="00F54B5E">
      <w:pPr>
        <w:widowControl w:val="0"/>
        <w:tabs>
          <w:tab w:val="clear" w:pos="567"/>
        </w:tabs>
        <w:spacing w:line="240" w:lineRule="auto"/>
        <w:ind w:left="567"/>
        <w:rPr>
          <w:rFonts w:eastAsia="TimesNewRoman"/>
          <w:snapToGrid/>
          <w:szCs w:val="22"/>
          <w:lang w:val="lt-LT"/>
        </w:rPr>
      </w:pPr>
      <w:r w:rsidRPr="00DE73B0">
        <w:rPr>
          <w:rFonts w:eastAsia="TimesNewRoman"/>
          <w:i/>
          <w:iCs/>
          <w:snapToGrid/>
          <w:szCs w:val="22"/>
          <w:lang w:val="lt-LT"/>
        </w:rPr>
        <w:t>Kapsulės apvalkalas</w:t>
      </w:r>
      <w:r w:rsidRPr="00DE73B0">
        <w:rPr>
          <w:rFonts w:eastAsia="TimesNewRoman"/>
          <w:snapToGrid/>
          <w:szCs w:val="22"/>
          <w:lang w:val="lt-LT"/>
        </w:rPr>
        <w:t xml:space="preserve">: želatina, titano dioksidas (E171), natrio </w:t>
      </w:r>
      <w:proofErr w:type="spellStart"/>
      <w:r w:rsidRPr="00DE73B0">
        <w:rPr>
          <w:rFonts w:eastAsia="TimesNewRoman"/>
          <w:snapToGrid/>
          <w:szCs w:val="22"/>
          <w:lang w:val="lt-LT"/>
        </w:rPr>
        <w:t>laurilsulfatas</w:t>
      </w:r>
      <w:proofErr w:type="spellEnd"/>
      <w:r w:rsidRPr="00DE73B0">
        <w:rPr>
          <w:rFonts w:eastAsia="TimesNewRoman"/>
          <w:snapToGrid/>
          <w:szCs w:val="22"/>
          <w:lang w:val="lt-LT"/>
        </w:rPr>
        <w:t>, geltonasis geležies oksidas (E172), raudonasis geležies oksidas (E172) (tik 400 mg kapsulėse)</w:t>
      </w:r>
    </w:p>
    <w:p w14:paraId="39E5AE8F" w14:textId="77777777" w:rsidR="00F54B5E" w:rsidRPr="00DE73B0" w:rsidRDefault="00F54B5E" w:rsidP="00F54B5E">
      <w:pPr>
        <w:widowControl w:val="0"/>
        <w:tabs>
          <w:tab w:val="clear" w:pos="567"/>
        </w:tabs>
        <w:spacing w:line="240" w:lineRule="auto"/>
        <w:ind w:left="567"/>
        <w:rPr>
          <w:rFonts w:eastAsia="TimesNewRoman"/>
          <w:snapToGrid/>
          <w:szCs w:val="22"/>
          <w:lang w:val="lt-LT"/>
        </w:rPr>
      </w:pPr>
      <w:r w:rsidRPr="00DE73B0">
        <w:rPr>
          <w:rFonts w:eastAsia="TimesNewRoman"/>
          <w:i/>
          <w:iCs/>
          <w:snapToGrid/>
          <w:szCs w:val="22"/>
          <w:lang w:val="lt-LT"/>
        </w:rPr>
        <w:t xml:space="preserve">Spausdinimo dažai: </w:t>
      </w:r>
      <w:proofErr w:type="spellStart"/>
      <w:r w:rsidRPr="00DE73B0">
        <w:rPr>
          <w:rFonts w:eastAsia="TimesNewRoman"/>
          <w:snapToGrid/>
          <w:szCs w:val="22"/>
          <w:lang w:val="lt-LT"/>
        </w:rPr>
        <w:t>šelakas</w:t>
      </w:r>
      <w:proofErr w:type="spellEnd"/>
      <w:r w:rsidRPr="00DE73B0">
        <w:rPr>
          <w:rFonts w:eastAsia="TimesNewRoman"/>
          <w:snapToGrid/>
          <w:szCs w:val="22"/>
          <w:lang w:val="lt-LT"/>
        </w:rPr>
        <w:t>, juodasis geležies oksidas (E172)</w:t>
      </w:r>
    </w:p>
    <w:p w14:paraId="3B667E03" w14:textId="77777777" w:rsidR="00F54B5E" w:rsidRPr="00DE73B0" w:rsidRDefault="00F54B5E" w:rsidP="00F54B5E">
      <w:pPr>
        <w:widowControl w:val="0"/>
        <w:tabs>
          <w:tab w:val="clear" w:pos="567"/>
        </w:tabs>
        <w:spacing w:line="240" w:lineRule="auto"/>
        <w:ind w:right="-2"/>
        <w:rPr>
          <w:snapToGrid/>
          <w:szCs w:val="22"/>
          <w:lang w:val="lt-LT"/>
        </w:rPr>
      </w:pPr>
    </w:p>
    <w:p w14:paraId="65FD1FAA" w14:textId="77777777" w:rsidR="00F54B5E" w:rsidRPr="00DE73B0" w:rsidRDefault="00F54B5E" w:rsidP="00F54B5E">
      <w:pPr>
        <w:widowControl w:val="0"/>
        <w:numPr>
          <w:ilvl w:val="12"/>
          <w:numId w:val="0"/>
        </w:numPr>
        <w:tabs>
          <w:tab w:val="clear" w:pos="567"/>
        </w:tabs>
        <w:spacing w:line="240" w:lineRule="auto"/>
        <w:rPr>
          <w:b/>
          <w:bCs/>
          <w:snapToGrid/>
          <w:szCs w:val="22"/>
          <w:lang w:val="lt-LT"/>
        </w:rPr>
      </w:pPr>
      <w:proofErr w:type="spellStart"/>
      <w:r w:rsidRPr="00DE73B0">
        <w:rPr>
          <w:b/>
          <w:bCs/>
          <w:snapToGrid/>
          <w:szCs w:val="22"/>
          <w:lang w:val="lt-LT"/>
        </w:rPr>
        <w:t>Gabapentin</w:t>
      </w:r>
      <w:proofErr w:type="spellEnd"/>
      <w:r w:rsidRPr="00DE73B0">
        <w:rPr>
          <w:b/>
          <w:bCs/>
          <w:snapToGrid/>
          <w:szCs w:val="22"/>
          <w:lang w:val="lt-LT"/>
        </w:rPr>
        <w:t xml:space="preserve"> </w:t>
      </w:r>
      <w:proofErr w:type="spellStart"/>
      <w:r w:rsidRPr="00DE73B0">
        <w:rPr>
          <w:b/>
          <w:bCs/>
          <w:snapToGrid/>
          <w:szCs w:val="22"/>
          <w:lang w:val="lt-LT"/>
        </w:rPr>
        <w:t>Orion</w:t>
      </w:r>
      <w:proofErr w:type="spellEnd"/>
      <w:r w:rsidRPr="00DE73B0">
        <w:rPr>
          <w:b/>
          <w:bCs/>
          <w:snapToGrid/>
          <w:szCs w:val="22"/>
          <w:lang w:val="lt-LT"/>
        </w:rPr>
        <w:t xml:space="preserve"> išvaizda ir kiekis pakuotėje</w:t>
      </w:r>
    </w:p>
    <w:p w14:paraId="3AB4B026" w14:textId="77777777" w:rsidR="00F54B5E" w:rsidRPr="00DE73B0" w:rsidRDefault="00F54B5E" w:rsidP="00F54B5E">
      <w:pPr>
        <w:widowControl w:val="0"/>
        <w:tabs>
          <w:tab w:val="clear" w:pos="567"/>
          <w:tab w:val="left" w:pos="1296"/>
        </w:tabs>
        <w:spacing w:line="240" w:lineRule="auto"/>
        <w:rPr>
          <w:iCs/>
          <w:snapToGrid/>
          <w:szCs w:val="22"/>
          <w:lang w:val="lt-LT"/>
        </w:rPr>
      </w:pPr>
      <w:r w:rsidRPr="00DE73B0">
        <w:rPr>
          <w:iCs/>
          <w:snapToGrid/>
          <w:szCs w:val="22"/>
          <w:lang w:val="lt-LT"/>
        </w:rPr>
        <w:t>Kietoji kapsulė (kapsulė)</w:t>
      </w:r>
    </w:p>
    <w:p w14:paraId="40D67127" w14:textId="77777777" w:rsidR="00F54B5E" w:rsidRPr="00DE73B0" w:rsidRDefault="00F54B5E" w:rsidP="00F54B5E">
      <w:pPr>
        <w:widowControl w:val="0"/>
        <w:tabs>
          <w:tab w:val="clear" w:pos="567"/>
          <w:tab w:val="left" w:pos="1296"/>
        </w:tabs>
        <w:spacing w:line="240" w:lineRule="auto"/>
        <w:rPr>
          <w:iCs/>
          <w:snapToGrid/>
          <w:szCs w:val="22"/>
          <w:lang w:val="lt-LT"/>
        </w:rPr>
      </w:pPr>
    </w:p>
    <w:p w14:paraId="7DBFCCB7" w14:textId="77777777" w:rsidR="00F54B5E" w:rsidRPr="00DE73B0" w:rsidRDefault="00F54B5E" w:rsidP="00F54B5E">
      <w:pPr>
        <w:widowControl w:val="0"/>
        <w:tabs>
          <w:tab w:val="clear" w:pos="567"/>
          <w:tab w:val="left" w:pos="1296"/>
        </w:tabs>
        <w:spacing w:line="240" w:lineRule="auto"/>
        <w:rPr>
          <w:snapToGrid/>
          <w:szCs w:val="22"/>
          <w:lang w:val="lt-LT"/>
        </w:rPr>
      </w:pPr>
      <w:r w:rsidRPr="00DE73B0">
        <w:rPr>
          <w:i/>
          <w:snapToGrid/>
          <w:szCs w:val="22"/>
          <w:lang w:val="lt-LT"/>
        </w:rPr>
        <w:t>300 mg kapsulės</w:t>
      </w:r>
      <w:r w:rsidRPr="00DE73B0">
        <w:rPr>
          <w:snapToGrid/>
          <w:szCs w:val="22"/>
          <w:lang w:val="lt-LT"/>
        </w:rPr>
        <w:t>: geltonas dangtelis/geltonas korpusas, įspausta „D“ ir „03“, ilgis 20 mm.</w:t>
      </w:r>
    </w:p>
    <w:p w14:paraId="421D89BB" w14:textId="77777777" w:rsidR="00F54B5E" w:rsidRPr="00DE73B0" w:rsidRDefault="00F54B5E" w:rsidP="00F54B5E">
      <w:pPr>
        <w:widowControl w:val="0"/>
        <w:tabs>
          <w:tab w:val="clear" w:pos="567"/>
          <w:tab w:val="left" w:pos="1296"/>
        </w:tabs>
        <w:spacing w:line="240" w:lineRule="auto"/>
        <w:rPr>
          <w:snapToGrid/>
          <w:szCs w:val="22"/>
          <w:lang w:val="lt-LT"/>
        </w:rPr>
      </w:pPr>
      <w:r w:rsidRPr="00DE73B0">
        <w:rPr>
          <w:i/>
          <w:snapToGrid/>
          <w:szCs w:val="22"/>
          <w:lang w:val="lt-LT"/>
        </w:rPr>
        <w:t>400 mg kapsulės</w:t>
      </w:r>
      <w:r w:rsidRPr="00DE73B0">
        <w:rPr>
          <w:snapToGrid/>
          <w:szCs w:val="22"/>
          <w:lang w:val="lt-LT"/>
        </w:rPr>
        <w:t>: oranžinis dangtelis/oranžinis korpusas, įspausta „D“ ir „04“, ilgis 22 mm.</w:t>
      </w:r>
    </w:p>
    <w:p w14:paraId="0239B184" w14:textId="77777777" w:rsidR="00F54B5E" w:rsidRPr="00DE73B0" w:rsidRDefault="00F54B5E" w:rsidP="00F54B5E">
      <w:pPr>
        <w:widowControl w:val="0"/>
        <w:spacing w:line="240" w:lineRule="auto"/>
        <w:rPr>
          <w:snapToGrid/>
          <w:szCs w:val="22"/>
          <w:u w:val="single"/>
          <w:lang w:val="lt-LT"/>
        </w:rPr>
      </w:pPr>
    </w:p>
    <w:p w14:paraId="7A5BBB9D" w14:textId="77777777" w:rsidR="00F54B5E" w:rsidRPr="00DE73B0" w:rsidRDefault="00F54B5E" w:rsidP="00F54B5E">
      <w:pPr>
        <w:tabs>
          <w:tab w:val="clear" w:pos="567"/>
        </w:tabs>
        <w:spacing w:line="240" w:lineRule="auto"/>
        <w:rPr>
          <w:snapToGrid/>
          <w:szCs w:val="22"/>
          <w:u w:val="single"/>
          <w:lang w:val="lt-LT"/>
        </w:rPr>
      </w:pPr>
      <w:r w:rsidRPr="00DE73B0">
        <w:rPr>
          <w:snapToGrid/>
          <w:szCs w:val="22"/>
          <w:u w:val="single"/>
          <w:lang w:val="lt-LT"/>
        </w:rPr>
        <w:t>Pakuotės dydžiai</w:t>
      </w:r>
    </w:p>
    <w:p w14:paraId="2C396BC0"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10, 20, 30, 50, 60, 90, 100, 200 arba 300 (tik 400 mg) kapsulių lizdinėje plokštelėje.</w:t>
      </w:r>
    </w:p>
    <w:p w14:paraId="31E77CF1"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 xml:space="preserve">100, 200, 300 (tik 400 mg), 500 (tik 400 mg) arba 1 000 (tik 300 mg) kapsulių plastiko </w:t>
      </w:r>
      <w:proofErr w:type="spellStart"/>
      <w:r w:rsidRPr="00DE73B0">
        <w:rPr>
          <w:snapToGrid/>
          <w:szCs w:val="22"/>
          <w:lang w:val="lt-LT"/>
        </w:rPr>
        <w:t>talpyklėje</w:t>
      </w:r>
      <w:proofErr w:type="spellEnd"/>
      <w:r w:rsidRPr="00DE73B0">
        <w:rPr>
          <w:snapToGrid/>
          <w:szCs w:val="22"/>
          <w:lang w:val="lt-LT"/>
        </w:rPr>
        <w:t>.</w:t>
      </w:r>
    </w:p>
    <w:p w14:paraId="18B0FB60" w14:textId="77777777" w:rsidR="00F54B5E" w:rsidRPr="00DE73B0" w:rsidRDefault="00F54B5E" w:rsidP="00F54B5E">
      <w:pPr>
        <w:widowControl w:val="0"/>
        <w:tabs>
          <w:tab w:val="clear" w:pos="567"/>
        </w:tabs>
        <w:autoSpaceDE w:val="0"/>
        <w:autoSpaceDN w:val="0"/>
        <w:adjustRightInd w:val="0"/>
        <w:spacing w:line="240" w:lineRule="auto"/>
        <w:rPr>
          <w:rFonts w:eastAsia="TimesNewRoman"/>
          <w:snapToGrid/>
          <w:szCs w:val="22"/>
          <w:lang w:val="lt-LT"/>
        </w:rPr>
      </w:pPr>
    </w:p>
    <w:p w14:paraId="58A852D6" w14:textId="77777777" w:rsidR="00F54B5E" w:rsidRPr="00DE73B0" w:rsidRDefault="00F54B5E" w:rsidP="00F54B5E">
      <w:pPr>
        <w:widowControl w:val="0"/>
        <w:tabs>
          <w:tab w:val="clear" w:pos="567"/>
        </w:tabs>
        <w:autoSpaceDE w:val="0"/>
        <w:autoSpaceDN w:val="0"/>
        <w:adjustRightInd w:val="0"/>
        <w:spacing w:line="240" w:lineRule="auto"/>
        <w:rPr>
          <w:rFonts w:eastAsia="TimesNewRoman"/>
          <w:snapToGrid/>
          <w:szCs w:val="22"/>
          <w:lang w:val="lt-LT"/>
        </w:rPr>
      </w:pPr>
      <w:r w:rsidRPr="00DE73B0">
        <w:rPr>
          <w:rFonts w:eastAsia="TimesNewRoman"/>
          <w:snapToGrid/>
          <w:szCs w:val="22"/>
          <w:lang w:val="lt-LT"/>
        </w:rPr>
        <w:t>Gali būti tiekiamos ne visų dydžių pakuotės.</w:t>
      </w:r>
    </w:p>
    <w:p w14:paraId="4C7EC817"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36CEE6DC" w14:textId="77777777" w:rsidR="00F54B5E" w:rsidRPr="00DE73B0" w:rsidRDefault="00F54B5E" w:rsidP="00F54B5E">
      <w:pPr>
        <w:widowControl w:val="0"/>
        <w:numPr>
          <w:ilvl w:val="12"/>
          <w:numId w:val="0"/>
        </w:numPr>
        <w:tabs>
          <w:tab w:val="clear" w:pos="567"/>
        </w:tabs>
        <w:spacing w:line="240" w:lineRule="auto"/>
        <w:rPr>
          <w:b/>
          <w:bCs/>
          <w:snapToGrid/>
          <w:szCs w:val="22"/>
          <w:lang w:val="lt-LT"/>
        </w:rPr>
      </w:pPr>
      <w:r w:rsidRPr="00DE73B0">
        <w:rPr>
          <w:b/>
          <w:bCs/>
          <w:snapToGrid/>
          <w:szCs w:val="22"/>
          <w:lang w:val="lt-LT"/>
        </w:rPr>
        <w:t>Registruotojas</w:t>
      </w:r>
    </w:p>
    <w:p w14:paraId="3A7B4ADB"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roofErr w:type="spellStart"/>
      <w:r w:rsidRPr="00DE73B0">
        <w:rPr>
          <w:snapToGrid/>
          <w:szCs w:val="22"/>
          <w:lang w:val="lt-LT"/>
        </w:rPr>
        <w:t>Orion</w:t>
      </w:r>
      <w:proofErr w:type="spellEnd"/>
      <w:r w:rsidRPr="00DE73B0">
        <w:rPr>
          <w:snapToGrid/>
          <w:szCs w:val="22"/>
          <w:lang w:val="lt-LT"/>
        </w:rPr>
        <w:t xml:space="preserve"> </w:t>
      </w:r>
      <w:proofErr w:type="spellStart"/>
      <w:r w:rsidRPr="00DE73B0">
        <w:rPr>
          <w:snapToGrid/>
          <w:szCs w:val="22"/>
          <w:lang w:val="lt-LT"/>
        </w:rPr>
        <w:t>Corporation</w:t>
      </w:r>
      <w:proofErr w:type="spellEnd"/>
    </w:p>
    <w:p w14:paraId="26F39198"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roofErr w:type="spellStart"/>
      <w:r w:rsidRPr="00DE73B0">
        <w:rPr>
          <w:snapToGrid/>
          <w:szCs w:val="22"/>
          <w:lang w:val="lt-LT"/>
        </w:rPr>
        <w:t>Orionintie</w:t>
      </w:r>
      <w:proofErr w:type="spellEnd"/>
      <w:r w:rsidRPr="00DE73B0">
        <w:rPr>
          <w:snapToGrid/>
          <w:szCs w:val="22"/>
          <w:lang w:val="lt-LT"/>
        </w:rPr>
        <w:t xml:space="preserve"> 1</w:t>
      </w:r>
    </w:p>
    <w:p w14:paraId="69254C7B"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r w:rsidRPr="00DE73B0">
        <w:rPr>
          <w:snapToGrid/>
          <w:szCs w:val="22"/>
          <w:lang w:val="lt-LT"/>
        </w:rPr>
        <w:t xml:space="preserve">FI-02200 </w:t>
      </w:r>
      <w:proofErr w:type="spellStart"/>
      <w:r w:rsidRPr="00DE73B0">
        <w:rPr>
          <w:snapToGrid/>
          <w:szCs w:val="22"/>
          <w:lang w:val="lt-LT"/>
        </w:rPr>
        <w:t>Espoo</w:t>
      </w:r>
      <w:proofErr w:type="spellEnd"/>
    </w:p>
    <w:p w14:paraId="56F409D6"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r w:rsidRPr="00DE73B0">
        <w:rPr>
          <w:snapToGrid/>
          <w:szCs w:val="22"/>
          <w:lang w:val="lt-LT"/>
        </w:rPr>
        <w:t>Suomija</w:t>
      </w:r>
    </w:p>
    <w:p w14:paraId="6B2A39F2" w14:textId="77777777" w:rsidR="00F54B5E" w:rsidRPr="00DE73B0" w:rsidRDefault="00F54B5E" w:rsidP="00F54B5E">
      <w:pPr>
        <w:widowControl w:val="0"/>
        <w:numPr>
          <w:ilvl w:val="12"/>
          <w:numId w:val="0"/>
        </w:numPr>
        <w:tabs>
          <w:tab w:val="clear" w:pos="567"/>
        </w:tabs>
        <w:spacing w:line="240" w:lineRule="auto"/>
        <w:ind w:right="-2"/>
        <w:rPr>
          <w:snapToGrid/>
          <w:szCs w:val="22"/>
          <w:lang w:val="lt-LT"/>
        </w:rPr>
      </w:pPr>
    </w:p>
    <w:p w14:paraId="4DFDE5A2" w14:textId="77777777" w:rsidR="00F54B5E" w:rsidRPr="00DE73B0" w:rsidRDefault="00F54B5E" w:rsidP="00F54B5E">
      <w:pPr>
        <w:widowControl w:val="0"/>
        <w:numPr>
          <w:ilvl w:val="12"/>
          <w:numId w:val="0"/>
        </w:numPr>
        <w:tabs>
          <w:tab w:val="clear" w:pos="567"/>
        </w:tabs>
        <w:spacing w:line="240" w:lineRule="auto"/>
        <w:rPr>
          <w:b/>
          <w:bCs/>
          <w:snapToGrid/>
          <w:szCs w:val="22"/>
          <w:lang w:val="lt-LT"/>
        </w:rPr>
      </w:pPr>
      <w:r w:rsidRPr="00DE73B0">
        <w:rPr>
          <w:b/>
          <w:bCs/>
          <w:snapToGrid/>
          <w:szCs w:val="22"/>
          <w:lang w:val="lt-LT"/>
        </w:rPr>
        <w:t>Gamintojas</w:t>
      </w:r>
    </w:p>
    <w:p w14:paraId="205F6746" w14:textId="77777777" w:rsidR="00F54B5E" w:rsidRPr="00DE73B0" w:rsidRDefault="00F54B5E" w:rsidP="00F54B5E">
      <w:pPr>
        <w:widowControl w:val="0"/>
        <w:tabs>
          <w:tab w:val="clear" w:pos="567"/>
        </w:tabs>
        <w:spacing w:line="240" w:lineRule="auto"/>
        <w:rPr>
          <w:snapToGrid/>
          <w:szCs w:val="22"/>
          <w:lang w:val="lt-LT"/>
        </w:rPr>
      </w:pPr>
      <w:proofErr w:type="spellStart"/>
      <w:r w:rsidRPr="00DE73B0">
        <w:rPr>
          <w:snapToGrid/>
          <w:szCs w:val="22"/>
          <w:lang w:val="lt-LT"/>
        </w:rPr>
        <w:t>Orion</w:t>
      </w:r>
      <w:proofErr w:type="spellEnd"/>
      <w:r w:rsidRPr="00DE73B0">
        <w:rPr>
          <w:snapToGrid/>
          <w:szCs w:val="22"/>
          <w:lang w:val="lt-LT"/>
        </w:rPr>
        <w:t xml:space="preserve"> </w:t>
      </w:r>
      <w:proofErr w:type="spellStart"/>
      <w:r w:rsidRPr="00DE73B0">
        <w:rPr>
          <w:snapToGrid/>
          <w:szCs w:val="22"/>
          <w:lang w:val="lt-LT"/>
        </w:rPr>
        <w:t>Corporation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Pharma</w:t>
      </w:r>
    </w:p>
    <w:p w14:paraId="07099FBB" w14:textId="77777777" w:rsidR="00F54B5E" w:rsidRPr="00DE73B0" w:rsidRDefault="00F54B5E" w:rsidP="00F54B5E">
      <w:pPr>
        <w:widowControl w:val="0"/>
        <w:tabs>
          <w:tab w:val="clear" w:pos="567"/>
        </w:tabs>
        <w:spacing w:line="240" w:lineRule="auto"/>
        <w:rPr>
          <w:snapToGrid/>
          <w:szCs w:val="22"/>
          <w:lang w:val="lt-LT"/>
        </w:rPr>
      </w:pPr>
      <w:proofErr w:type="spellStart"/>
      <w:r w:rsidRPr="00DE73B0">
        <w:rPr>
          <w:snapToGrid/>
          <w:szCs w:val="22"/>
          <w:lang w:val="lt-LT"/>
        </w:rPr>
        <w:t>Orionintie</w:t>
      </w:r>
      <w:proofErr w:type="spellEnd"/>
      <w:r w:rsidRPr="00DE73B0">
        <w:rPr>
          <w:snapToGrid/>
          <w:szCs w:val="22"/>
          <w:lang w:val="lt-LT"/>
        </w:rPr>
        <w:t xml:space="preserve"> 1</w:t>
      </w:r>
    </w:p>
    <w:p w14:paraId="17417E5C"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 xml:space="preserve">FI-02200 </w:t>
      </w:r>
      <w:proofErr w:type="spellStart"/>
      <w:r w:rsidRPr="00DE73B0">
        <w:rPr>
          <w:snapToGrid/>
          <w:szCs w:val="22"/>
          <w:lang w:val="lt-LT"/>
        </w:rPr>
        <w:t>Espoo</w:t>
      </w:r>
      <w:proofErr w:type="spellEnd"/>
    </w:p>
    <w:p w14:paraId="46995674"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Suomija</w:t>
      </w:r>
    </w:p>
    <w:p w14:paraId="0396817A" w14:textId="77777777" w:rsidR="00F54B5E" w:rsidRPr="00DE73B0" w:rsidRDefault="00F54B5E" w:rsidP="00F54B5E">
      <w:pPr>
        <w:widowControl w:val="0"/>
        <w:tabs>
          <w:tab w:val="clear" w:pos="567"/>
        </w:tabs>
        <w:spacing w:line="240" w:lineRule="auto"/>
        <w:rPr>
          <w:snapToGrid/>
          <w:szCs w:val="22"/>
          <w:lang w:val="lt-LT"/>
        </w:rPr>
      </w:pPr>
    </w:p>
    <w:p w14:paraId="3FF1D6EC" w14:textId="77777777" w:rsidR="00F54B5E" w:rsidRPr="00DE73B0" w:rsidRDefault="00F54B5E" w:rsidP="00F54B5E">
      <w:pPr>
        <w:widowControl w:val="0"/>
        <w:tabs>
          <w:tab w:val="clear" w:pos="567"/>
        </w:tabs>
        <w:spacing w:line="240" w:lineRule="auto"/>
        <w:rPr>
          <w:snapToGrid/>
          <w:szCs w:val="22"/>
          <w:lang w:val="lt-LT"/>
        </w:rPr>
      </w:pPr>
      <w:proofErr w:type="spellStart"/>
      <w:r w:rsidRPr="00DE73B0">
        <w:rPr>
          <w:snapToGrid/>
          <w:szCs w:val="22"/>
          <w:lang w:val="lt-LT"/>
        </w:rPr>
        <w:t>Orion</w:t>
      </w:r>
      <w:proofErr w:type="spellEnd"/>
      <w:r w:rsidRPr="00DE73B0">
        <w:rPr>
          <w:snapToGrid/>
          <w:szCs w:val="22"/>
          <w:lang w:val="lt-LT"/>
        </w:rPr>
        <w:t xml:space="preserve"> </w:t>
      </w:r>
      <w:proofErr w:type="spellStart"/>
      <w:r w:rsidRPr="00DE73B0">
        <w:rPr>
          <w:snapToGrid/>
          <w:szCs w:val="22"/>
          <w:lang w:val="lt-LT"/>
        </w:rPr>
        <w:t>Corporation</w:t>
      </w:r>
      <w:proofErr w:type="spellEnd"/>
      <w:r w:rsidRPr="00DE73B0">
        <w:rPr>
          <w:snapToGrid/>
          <w:szCs w:val="22"/>
          <w:lang w:val="lt-LT"/>
        </w:rPr>
        <w:t xml:space="preserve"> </w:t>
      </w:r>
      <w:proofErr w:type="spellStart"/>
      <w:r w:rsidRPr="00DE73B0">
        <w:rPr>
          <w:snapToGrid/>
          <w:szCs w:val="22"/>
          <w:lang w:val="lt-LT"/>
        </w:rPr>
        <w:t>Orion</w:t>
      </w:r>
      <w:proofErr w:type="spellEnd"/>
      <w:r w:rsidRPr="00DE73B0">
        <w:rPr>
          <w:snapToGrid/>
          <w:szCs w:val="22"/>
          <w:lang w:val="lt-LT"/>
        </w:rPr>
        <w:t xml:space="preserve"> Pharma</w:t>
      </w:r>
    </w:p>
    <w:p w14:paraId="3BCEFF04" w14:textId="77777777" w:rsidR="00F54B5E" w:rsidRPr="00DE73B0" w:rsidRDefault="00F54B5E" w:rsidP="00F54B5E">
      <w:pPr>
        <w:widowControl w:val="0"/>
        <w:tabs>
          <w:tab w:val="clear" w:pos="567"/>
        </w:tabs>
        <w:spacing w:line="240" w:lineRule="auto"/>
        <w:rPr>
          <w:snapToGrid/>
          <w:szCs w:val="22"/>
          <w:lang w:val="lt-LT"/>
        </w:rPr>
      </w:pPr>
      <w:proofErr w:type="spellStart"/>
      <w:r w:rsidRPr="00DE73B0">
        <w:rPr>
          <w:snapToGrid/>
          <w:szCs w:val="22"/>
          <w:lang w:val="lt-LT"/>
        </w:rPr>
        <w:t>Joensuunkatu</w:t>
      </w:r>
      <w:proofErr w:type="spellEnd"/>
      <w:r w:rsidRPr="00DE73B0">
        <w:rPr>
          <w:snapToGrid/>
          <w:szCs w:val="22"/>
          <w:lang w:val="lt-LT"/>
        </w:rPr>
        <w:t xml:space="preserve"> 7</w:t>
      </w:r>
    </w:p>
    <w:p w14:paraId="0F1A09C8"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FI-24100 Salo</w:t>
      </w:r>
    </w:p>
    <w:p w14:paraId="74F60283"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Suomija</w:t>
      </w:r>
    </w:p>
    <w:p w14:paraId="1CCB5906" w14:textId="77777777" w:rsidR="00F54B5E" w:rsidRPr="00DE73B0" w:rsidRDefault="00F54B5E" w:rsidP="00F54B5E">
      <w:pPr>
        <w:widowControl w:val="0"/>
        <w:tabs>
          <w:tab w:val="clear" w:pos="567"/>
        </w:tabs>
        <w:spacing w:line="240" w:lineRule="auto"/>
        <w:rPr>
          <w:snapToGrid/>
          <w:szCs w:val="22"/>
          <w:lang w:val="lt-LT"/>
        </w:rPr>
      </w:pPr>
    </w:p>
    <w:p w14:paraId="4022F15A" w14:textId="77777777" w:rsidR="00F54B5E" w:rsidRPr="00DE73B0" w:rsidRDefault="00F54B5E" w:rsidP="00F54B5E">
      <w:pPr>
        <w:widowControl w:val="0"/>
        <w:numPr>
          <w:ilvl w:val="12"/>
          <w:numId w:val="0"/>
        </w:numPr>
        <w:spacing w:line="240" w:lineRule="auto"/>
        <w:ind w:right="-2"/>
        <w:rPr>
          <w:szCs w:val="22"/>
          <w:lang w:val="lt-LT"/>
        </w:rPr>
      </w:pPr>
      <w:r w:rsidRPr="00DE73B0">
        <w:rPr>
          <w:szCs w:val="22"/>
          <w:lang w:val="lt-LT"/>
        </w:rPr>
        <w:t>Jeigu apie šį vaistą norite sužinoti daugiau, kreipkitės į vietinį registruotojo atstovą.</w:t>
      </w:r>
    </w:p>
    <w:p w14:paraId="1791F00D" w14:textId="77777777" w:rsidR="00F54B5E" w:rsidRPr="00DE73B0" w:rsidRDefault="00F54B5E" w:rsidP="00F54B5E">
      <w:pPr>
        <w:widowControl w:val="0"/>
        <w:numPr>
          <w:ilvl w:val="12"/>
          <w:numId w:val="0"/>
        </w:numPr>
        <w:spacing w:line="240" w:lineRule="auto"/>
        <w:ind w:right="-2"/>
        <w:rPr>
          <w:szCs w:val="22"/>
          <w:lang w:val="lt-LT"/>
        </w:rPr>
      </w:pPr>
      <w:r w:rsidRPr="00DE73B0">
        <w:rPr>
          <w:szCs w:val="22"/>
          <w:lang w:val="lt-LT"/>
        </w:rPr>
        <w:t>UAB „ORION PHARMA“</w:t>
      </w:r>
    </w:p>
    <w:p w14:paraId="54B2DAD8" w14:textId="77777777" w:rsidR="00F54B5E" w:rsidRPr="00DE73B0" w:rsidRDefault="00F54B5E" w:rsidP="00F54B5E">
      <w:pPr>
        <w:widowControl w:val="0"/>
        <w:numPr>
          <w:ilvl w:val="12"/>
          <w:numId w:val="0"/>
        </w:numPr>
        <w:spacing w:line="240" w:lineRule="auto"/>
        <w:ind w:right="-2"/>
        <w:rPr>
          <w:szCs w:val="22"/>
          <w:lang w:val="lt-LT"/>
        </w:rPr>
      </w:pPr>
      <w:r w:rsidRPr="00DE73B0">
        <w:rPr>
          <w:szCs w:val="22"/>
          <w:lang w:val="lt-LT"/>
        </w:rPr>
        <w:t>Tel. +370 5 2769 499</w:t>
      </w:r>
    </w:p>
    <w:p w14:paraId="6C826C2E" w14:textId="77777777" w:rsidR="00F54B5E" w:rsidRPr="00DE73B0" w:rsidRDefault="00F54B5E" w:rsidP="00F54B5E">
      <w:pPr>
        <w:widowControl w:val="0"/>
        <w:numPr>
          <w:ilvl w:val="12"/>
          <w:numId w:val="0"/>
        </w:numPr>
        <w:spacing w:line="240" w:lineRule="auto"/>
        <w:ind w:right="-2"/>
        <w:rPr>
          <w:szCs w:val="22"/>
          <w:lang w:val="lt-LT"/>
        </w:rPr>
      </w:pPr>
      <w:r w:rsidRPr="00DE73B0">
        <w:rPr>
          <w:szCs w:val="22"/>
          <w:lang w:val="lt-LT"/>
        </w:rPr>
        <w:t>El. paštas: info@orionpharma.lt</w:t>
      </w:r>
    </w:p>
    <w:p w14:paraId="627D0723" w14:textId="77777777" w:rsidR="00F54B5E" w:rsidRPr="00DE73B0" w:rsidRDefault="00F54B5E" w:rsidP="00F54B5E">
      <w:pPr>
        <w:widowControl w:val="0"/>
        <w:tabs>
          <w:tab w:val="clear" w:pos="567"/>
        </w:tabs>
        <w:spacing w:line="240" w:lineRule="auto"/>
        <w:rPr>
          <w:snapToGrid/>
          <w:szCs w:val="22"/>
          <w:lang w:val="lt-LT" w:eastAsia="x-none"/>
        </w:rPr>
      </w:pPr>
    </w:p>
    <w:p w14:paraId="7187AF3D" w14:textId="77777777" w:rsidR="00F54B5E" w:rsidRPr="00DE73B0" w:rsidRDefault="00F54B5E" w:rsidP="00F54B5E">
      <w:pPr>
        <w:widowControl w:val="0"/>
        <w:tabs>
          <w:tab w:val="clear" w:pos="567"/>
        </w:tabs>
        <w:spacing w:line="240" w:lineRule="auto"/>
        <w:rPr>
          <w:snapToGrid/>
          <w:szCs w:val="22"/>
          <w:lang w:val="lt-LT"/>
        </w:rPr>
      </w:pPr>
      <w:r w:rsidRPr="00DE73B0">
        <w:rPr>
          <w:b/>
          <w:bCs/>
          <w:snapToGrid/>
          <w:szCs w:val="22"/>
          <w:lang w:val="lt-LT" w:eastAsia="x-none"/>
        </w:rPr>
        <w:t>Šis pakuotės lapelis</w:t>
      </w:r>
      <w:r w:rsidRPr="00DE73B0">
        <w:rPr>
          <w:b/>
          <w:snapToGrid/>
          <w:szCs w:val="22"/>
          <w:lang w:val="lt-LT" w:eastAsia="x-none"/>
        </w:rPr>
        <w:t xml:space="preserve"> paskutinį kartą peržiūrėtas </w:t>
      </w:r>
      <w:r>
        <w:rPr>
          <w:b/>
          <w:snapToGrid/>
          <w:szCs w:val="22"/>
          <w:lang w:val="lt-LT" w:eastAsia="x-none"/>
        </w:rPr>
        <w:t>2024-11-21</w:t>
      </w:r>
      <w:r w:rsidRPr="00DE73B0">
        <w:rPr>
          <w:b/>
          <w:snapToGrid/>
          <w:szCs w:val="22"/>
          <w:lang w:val="lt-LT" w:eastAsia="x-none"/>
        </w:rPr>
        <w:t>.</w:t>
      </w:r>
    </w:p>
    <w:p w14:paraId="7D5ABC14" w14:textId="77777777" w:rsidR="00F54B5E" w:rsidRPr="00DE73B0" w:rsidRDefault="00F54B5E" w:rsidP="00F54B5E">
      <w:pPr>
        <w:widowControl w:val="0"/>
        <w:tabs>
          <w:tab w:val="clear" w:pos="567"/>
        </w:tabs>
        <w:spacing w:line="240" w:lineRule="auto"/>
        <w:rPr>
          <w:snapToGrid/>
          <w:szCs w:val="22"/>
          <w:lang w:val="lt-LT"/>
        </w:rPr>
      </w:pPr>
    </w:p>
    <w:p w14:paraId="1CEE5476" w14:textId="77777777" w:rsidR="00F54B5E" w:rsidRPr="00DE73B0" w:rsidRDefault="00F54B5E" w:rsidP="00F54B5E">
      <w:pPr>
        <w:widowControl w:val="0"/>
        <w:tabs>
          <w:tab w:val="clear" w:pos="567"/>
        </w:tabs>
        <w:spacing w:line="240" w:lineRule="auto"/>
        <w:rPr>
          <w:snapToGrid/>
          <w:szCs w:val="22"/>
          <w:lang w:val="lt-LT"/>
        </w:rPr>
      </w:pPr>
      <w:r w:rsidRPr="00DE73B0">
        <w:rPr>
          <w:snapToGrid/>
          <w:szCs w:val="22"/>
          <w:lang w:val="lt-LT"/>
        </w:rPr>
        <w:t xml:space="preserve">Išsami informacija apie šį vaistą pateikiama Valstybinės vaistų kontrolės tarnybos prie Lietuvos Respublikos sveikatos apsaugos ministerijos tinklalapyje </w:t>
      </w:r>
      <w:hyperlink r:id="rId14" w:history="1">
        <w:r w:rsidRPr="00DE73B0">
          <w:rPr>
            <w:rStyle w:val="Hipersaitas"/>
            <w:snapToGrid/>
            <w:szCs w:val="22"/>
            <w:lang w:val="lt-LT"/>
          </w:rPr>
          <w:t>https://vvkt.lrv.lt/lt/</w:t>
        </w:r>
      </w:hyperlink>
      <w:r w:rsidRPr="00DE73B0">
        <w:rPr>
          <w:snapToGrid/>
          <w:szCs w:val="22"/>
          <w:lang w:val="lt-LT"/>
        </w:rPr>
        <w:t>.</w:t>
      </w:r>
    </w:p>
    <w:p w14:paraId="7E2AFCD1" w14:textId="77777777" w:rsidR="00F54B5E" w:rsidRPr="00DE73B0" w:rsidRDefault="00F54B5E" w:rsidP="00F54B5E">
      <w:pPr>
        <w:widowControl w:val="0"/>
        <w:tabs>
          <w:tab w:val="clear" w:pos="567"/>
        </w:tabs>
        <w:spacing w:line="240" w:lineRule="auto"/>
        <w:rPr>
          <w:snapToGrid/>
          <w:szCs w:val="22"/>
          <w:lang w:val="lt-LT"/>
        </w:rPr>
      </w:pPr>
    </w:p>
    <w:p w14:paraId="5231E8D8" w14:textId="77777777" w:rsidR="00F54B5E" w:rsidRPr="00DE73B0" w:rsidRDefault="00F54B5E" w:rsidP="00F54B5E">
      <w:pPr>
        <w:widowControl w:val="0"/>
        <w:rPr>
          <w:szCs w:val="22"/>
          <w:lang w:val="lt-LT"/>
        </w:rPr>
      </w:pPr>
    </w:p>
    <w:p w14:paraId="4A870802" w14:textId="77777777" w:rsidR="00EC46F9" w:rsidRPr="00DE73B0" w:rsidRDefault="00EC46F9" w:rsidP="00C81C97">
      <w:pPr>
        <w:rPr>
          <w:szCs w:val="22"/>
          <w:lang w:val="lt-LT"/>
        </w:rPr>
      </w:pPr>
    </w:p>
    <w:sectPr w:rsidR="00EC46F9" w:rsidRPr="00DE73B0" w:rsidSect="00146468">
      <w:footerReference w:type="even" r:id="rId15"/>
      <w:footerReference w:type="default" r:id="rId16"/>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C64FD" w14:textId="77777777" w:rsidR="0031044F" w:rsidRDefault="0031044F">
      <w:pPr>
        <w:spacing w:line="240" w:lineRule="auto"/>
      </w:pPr>
      <w:r>
        <w:separator/>
      </w:r>
    </w:p>
  </w:endnote>
  <w:endnote w:type="continuationSeparator" w:id="0">
    <w:p w14:paraId="4B5A9100" w14:textId="77777777" w:rsidR="0031044F" w:rsidRDefault="0031044F">
      <w:pPr>
        <w:spacing w:line="240" w:lineRule="auto"/>
      </w:pPr>
      <w:r>
        <w:continuationSeparator/>
      </w:r>
    </w:p>
  </w:endnote>
  <w:endnote w:type="continuationNotice" w:id="1">
    <w:p w14:paraId="0C1D0474" w14:textId="77777777" w:rsidR="0031044F" w:rsidRDefault="0031044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NewRoman">
    <w:altName w:val="Yu Gothic"/>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56254" w14:textId="77777777" w:rsidR="00801B5C" w:rsidRDefault="00801B5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B1636" w14:textId="77777777" w:rsidR="00965C91" w:rsidRDefault="00965C91">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109FD529" w14:textId="77777777" w:rsidR="00965C91" w:rsidRDefault="00965C91">
    <w:pPr>
      <w:pStyle w:val="Porat"/>
      <w:ind w:right="360"/>
      <w:rPr>
        <w:lang w:val="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0C11E" w14:textId="0E7E544A" w:rsidR="00965C91" w:rsidRPr="00537D4C" w:rsidRDefault="00965C91">
    <w:pPr>
      <w:pStyle w:val="Porat"/>
      <w:ind w:right="360"/>
      <w:jc w:val="center"/>
      <w:rPr>
        <w:rStyle w:val="Puslapionumeris"/>
        <w:rFonts w:ascii="Arial" w:hAnsi="Arial" w:cs="Arial"/>
        <w:sz w:val="16"/>
        <w:szCs w:val="16"/>
        <w:lang w:val="lt-LT"/>
      </w:rPr>
    </w:pPr>
    <w:r w:rsidRPr="00537D4C">
      <w:rPr>
        <w:rStyle w:val="Puslapionumeris"/>
        <w:rFonts w:ascii="Arial" w:hAnsi="Arial" w:cs="Arial"/>
        <w:sz w:val="16"/>
        <w:szCs w:val="16"/>
        <w:lang w:val="lt-LT"/>
      </w:rPr>
      <w:fldChar w:fldCharType="begin"/>
    </w:r>
    <w:r w:rsidRPr="00537D4C">
      <w:rPr>
        <w:rStyle w:val="Puslapionumeris"/>
        <w:rFonts w:ascii="Arial" w:hAnsi="Arial" w:cs="Arial"/>
        <w:sz w:val="16"/>
        <w:szCs w:val="16"/>
        <w:lang w:val="lt-LT"/>
      </w:rPr>
      <w:instrText xml:space="preserve"> PAGE </w:instrText>
    </w:r>
    <w:r w:rsidRPr="00537D4C">
      <w:rPr>
        <w:rStyle w:val="Puslapionumeris"/>
        <w:rFonts w:ascii="Arial" w:hAnsi="Arial" w:cs="Arial"/>
        <w:sz w:val="16"/>
        <w:szCs w:val="16"/>
        <w:lang w:val="lt-LT"/>
      </w:rPr>
      <w:fldChar w:fldCharType="separate"/>
    </w:r>
    <w:r w:rsidR="00351A6A">
      <w:rPr>
        <w:rStyle w:val="Puslapionumeris"/>
        <w:rFonts w:ascii="Arial" w:hAnsi="Arial" w:cs="Arial"/>
        <w:noProof/>
        <w:sz w:val="16"/>
        <w:szCs w:val="16"/>
        <w:lang w:val="lt-LT"/>
      </w:rPr>
      <w:t>3</w:t>
    </w:r>
    <w:r w:rsidR="00351A6A">
      <w:rPr>
        <w:rStyle w:val="Puslapionumeris"/>
        <w:rFonts w:ascii="Arial" w:hAnsi="Arial" w:cs="Arial"/>
        <w:noProof/>
        <w:sz w:val="16"/>
        <w:szCs w:val="16"/>
        <w:lang w:val="lt-LT"/>
      </w:rPr>
      <w:t>5</w:t>
    </w:r>
    <w:r w:rsidRPr="00537D4C">
      <w:rPr>
        <w:rStyle w:val="Puslapionumeris"/>
        <w:rFonts w:ascii="Arial" w:hAnsi="Arial" w:cs="Arial"/>
        <w:sz w:val="16"/>
        <w:szCs w:val="16"/>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6DCDF" w14:textId="77777777" w:rsidR="0031044F" w:rsidRDefault="0031044F">
      <w:pPr>
        <w:spacing w:line="240" w:lineRule="auto"/>
      </w:pPr>
      <w:r>
        <w:separator/>
      </w:r>
    </w:p>
  </w:footnote>
  <w:footnote w:type="continuationSeparator" w:id="0">
    <w:p w14:paraId="3FAAF33F" w14:textId="77777777" w:rsidR="0031044F" w:rsidRDefault="0031044F">
      <w:pPr>
        <w:spacing w:line="240" w:lineRule="auto"/>
      </w:pPr>
      <w:r>
        <w:continuationSeparator/>
      </w:r>
    </w:p>
  </w:footnote>
  <w:footnote w:type="continuationNotice" w:id="1">
    <w:p w14:paraId="3E3F9C60" w14:textId="77777777" w:rsidR="0031044F" w:rsidRDefault="0031044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3366F" w14:textId="77777777" w:rsidR="00801B5C" w:rsidRDefault="00801B5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B14BCB"/>
    <w:multiLevelType w:val="hybridMultilevel"/>
    <w:tmpl w:val="D3F4B686"/>
    <w:lvl w:ilvl="0" w:tplc="D94001D4">
      <w:start w:val="23"/>
      <w:numFmt w:val="bullet"/>
      <w:lvlText w:val="-"/>
      <w:lvlJc w:val="left"/>
      <w:pPr>
        <w:tabs>
          <w:tab w:val="num" w:pos="567"/>
        </w:tabs>
        <w:ind w:left="567" w:hanging="567"/>
      </w:pPr>
      <w:rPr>
        <w:rFonts w:ascii="Times-Roman" w:eastAsia="Times New Roman" w:hAnsi="Times-Roman" w:cs="Times-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984E77"/>
    <w:multiLevelType w:val="hybridMultilevel"/>
    <w:tmpl w:val="D98EB5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A077A9"/>
    <w:multiLevelType w:val="hybridMultilevel"/>
    <w:tmpl w:val="B83456B0"/>
    <w:lvl w:ilvl="0" w:tplc="79648440">
      <w:start w:val="1"/>
      <w:numFmt w:val="bullet"/>
      <w:lvlText w:val=""/>
      <w:lvlJc w:val="left"/>
      <w:pPr>
        <w:ind w:left="360" w:hanging="360"/>
      </w:pPr>
      <w:rPr>
        <w:rFonts w:ascii="Symbol" w:hAnsi="Symbol" w:hint="default"/>
      </w:rPr>
    </w:lvl>
    <w:lvl w:ilvl="1" w:tplc="0E82F392" w:tentative="1">
      <w:start w:val="1"/>
      <w:numFmt w:val="bullet"/>
      <w:lvlText w:val="o"/>
      <w:lvlJc w:val="left"/>
      <w:pPr>
        <w:ind w:left="1080" w:hanging="360"/>
      </w:pPr>
      <w:rPr>
        <w:rFonts w:ascii="Courier New" w:hAnsi="Courier New" w:cs="Courier New" w:hint="default"/>
      </w:rPr>
    </w:lvl>
    <w:lvl w:ilvl="2" w:tplc="D606555E" w:tentative="1">
      <w:start w:val="1"/>
      <w:numFmt w:val="bullet"/>
      <w:lvlText w:val=""/>
      <w:lvlJc w:val="left"/>
      <w:pPr>
        <w:ind w:left="1800" w:hanging="360"/>
      </w:pPr>
      <w:rPr>
        <w:rFonts w:ascii="Wingdings" w:hAnsi="Wingdings" w:hint="default"/>
      </w:rPr>
    </w:lvl>
    <w:lvl w:ilvl="3" w:tplc="7F707E76" w:tentative="1">
      <w:start w:val="1"/>
      <w:numFmt w:val="bullet"/>
      <w:lvlText w:val=""/>
      <w:lvlJc w:val="left"/>
      <w:pPr>
        <w:ind w:left="2520" w:hanging="360"/>
      </w:pPr>
      <w:rPr>
        <w:rFonts w:ascii="Symbol" w:hAnsi="Symbol" w:hint="default"/>
      </w:rPr>
    </w:lvl>
    <w:lvl w:ilvl="4" w:tplc="FC144076" w:tentative="1">
      <w:start w:val="1"/>
      <w:numFmt w:val="bullet"/>
      <w:lvlText w:val="o"/>
      <w:lvlJc w:val="left"/>
      <w:pPr>
        <w:ind w:left="3240" w:hanging="360"/>
      </w:pPr>
      <w:rPr>
        <w:rFonts w:ascii="Courier New" w:hAnsi="Courier New" w:cs="Courier New" w:hint="default"/>
      </w:rPr>
    </w:lvl>
    <w:lvl w:ilvl="5" w:tplc="8296553A" w:tentative="1">
      <w:start w:val="1"/>
      <w:numFmt w:val="bullet"/>
      <w:lvlText w:val=""/>
      <w:lvlJc w:val="left"/>
      <w:pPr>
        <w:ind w:left="3960" w:hanging="360"/>
      </w:pPr>
      <w:rPr>
        <w:rFonts w:ascii="Wingdings" w:hAnsi="Wingdings" w:hint="default"/>
      </w:rPr>
    </w:lvl>
    <w:lvl w:ilvl="6" w:tplc="1D7ED738" w:tentative="1">
      <w:start w:val="1"/>
      <w:numFmt w:val="bullet"/>
      <w:lvlText w:val=""/>
      <w:lvlJc w:val="left"/>
      <w:pPr>
        <w:ind w:left="4680" w:hanging="360"/>
      </w:pPr>
      <w:rPr>
        <w:rFonts w:ascii="Symbol" w:hAnsi="Symbol" w:hint="default"/>
      </w:rPr>
    </w:lvl>
    <w:lvl w:ilvl="7" w:tplc="05A61A0E" w:tentative="1">
      <w:start w:val="1"/>
      <w:numFmt w:val="bullet"/>
      <w:lvlText w:val="o"/>
      <w:lvlJc w:val="left"/>
      <w:pPr>
        <w:ind w:left="5400" w:hanging="360"/>
      </w:pPr>
      <w:rPr>
        <w:rFonts w:ascii="Courier New" w:hAnsi="Courier New" w:cs="Courier New" w:hint="default"/>
      </w:rPr>
    </w:lvl>
    <w:lvl w:ilvl="8" w:tplc="E0501C1A" w:tentative="1">
      <w:start w:val="1"/>
      <w:numFmt w:val="bullet"/>
      <w:lvlText w:val=""/>
      <w:lvlJc w:val="left"/>
      <w:pPr>
        <w:ind w:left="6120" w:hanging="360"/>
      </w:pPr>
      <w:rPr>
        <w:rFonts w:ascii="Wingdings" w:hAnsi="Wingdings" w:hint="default"/>
      </w:rPr>
    </w:lvl>
  </w:abstractNum>
  <w:abstractNum w:abstractNumId="6" w15:restartNumberingAfterBreak="0">
    <w:nsid w:val="0DE421C3"/>
    <w:multiLevelType w:val="hybridMultilevel"/>
    <w:tmpl w:val="DC428EF2"/>
    <w:lvl w:ilvl="0" w:tplc="88B0274A">
      <w:start w:val="1"/>
      <w:numFmt w:val="bullet"/>
      <w:lvlText w:val=""/>
      <w:lvlJc w:val="left"/>
      <w:pPr>
        <w:ind w:left="360" w:hanging="360"/>
      </w:pPr>
      <w:rPr>
        <w:rFonts w:ascii="Symbol" w:hAnsi="Symbol" w:hint="default"/>
      </w:rPr>
    </w:lvl>
    <w:lvl w:ilvl="1" w:tplc="C76642AE" w:tentative="1">
      <w:start w:val="1"/>
      <w:numFmt w:val="bullet"/>
      <w:lvlText w:val="o"/>
      <w:lvlJc w:val="left"/>
      <w:pPr>
        <w:ind w:left="1080" w:hanging="360"/>
      </w:pPr>
      <w:rPr>
        <w:rFonts w:ascii="Courier New" w:hAnsi="Courier New" w:cs="Courier New" w:hint="default"/>
      </w:rPr>
    </w:lvl>
    <w:lvl w:ilvl="2" w:tplc="7F78A788" w:tentative="1">
      <w:start w:val="1"/>
      <w:numFmt w:val="bullet"/>
      <w:lvlText w:val=""/>
      <w:lvlJc w:val="left"/>
      <w:pPr>
        <w:ind w:left="1800" w:hanging="360"/>
      </w:pPr>
      <w:rPr>
        <w:rFonts w:ascii="Wingdings" w:hAnsi="Wingdings" w:hint="default"/>
      </w:rPr>
    </w:lvl>
    <w:lvl w:ilvl="3" w:tplc="8C307B50" w:tentative="1">
      <w:start w:val="1"/>
      <w:numFmt w:val="bullet"/>
      <w:lvlText w:val=""/>
      <w:lvlJc w:val="left"/>
      <w:pPr>
        <w:ind w:left="2520" w:hanging="360"/>
      </w:pPr>
      <w:rPr>
        <w:rFonts w:ascii="Symbol" w:hAnsi="Symbol" w:hint="default"/>
      </w:rPr>
    </w:lvl>
    <w:lvl w:ilvl="4" w:tplc="11D46DEE" w:tentative="1">
      <w:start w:val="1"/>
      <w:numFmt w:val="bullet"/>
      <w:lvlText w:val="o"/>
      <w:lvlJc w:val="left"/>
      <w:pPr>
        <w:ind w:left="3240" w:hanging="360"/>
      </w:pPr>
      <w:rPr>
        <w:rFonts w:ascii="Courier New" w:hAnsi="Courier New" w:cs="Courier New" w:hint="default"/>
      </w:rPr>
    </w:lvl>
    <w:lvl w:ilvl="5" w:tplc="A91E6A76" w:tentative="1">
      <w:start w:val="1"/>
      <w:numFmt w:val="bullet"/>
      <w:lvlText w:val=""/>
      <w:lvlJc w:val="left"/>
      <w:pPr>
        <w:ind w:left="3960" w:hanging="360"/>
      </w:pPr>
      <w:rPr>
        <w:rFonts w:ascii="Wingdings" w:hAnsi="Wingdings" w:hint="default"/>
      </w:rPr>
    </w:lvl>
    <w:lvl w:ilvl="6" w:tplc="CA42D0BA" w:tentative="1">
      <w:start w:val="1"/>
      <w:numFmt w:val="bullet"/>
      <w:lvlText w:val=""/>
      <w:lvlJc w:val="left"/>
      <w:pPr>
        <w:ind w:left="4680" w:hanging="360"/>
      </w:pPr>
      <w:rPr>
        <w:rFonts w:ascii="Symbol" w:hAnsi="Symbol" w:hint="default"/>
      </w:rPr>
    </w:lvl>
    <w:lvl w:ilvl="7" w:tplc="11C63710" w:tentative="1">
      <w:start w:val="1"/>
      <w:numFmt w:val="bullet"/>
      <w:lvlText w:val="o"/>
      <w:lvlJc w:val="left"/>
      <w:pPr>
        <w:ind w:left="5400" w:hanging="360"/>
      </w:pPr>
      <w:rPr>
        <w:rFonts w:ascii="Courier New" w:hAnsi="Courier New" w:cs="Courier New" w:hint="default"/>
      </w:rPr>
    </w:lvl>
    <w:lvl w:ilvl="8" w:tplc="A954A0BE" w:tentative="1">
      <w:start w:val="1"/>
      <w:numFmt w:val="bullet"/>
      <w:lvlText w:val=""/>
      <w:lvlJc w:val="left"/>
      <w:pPr>
        <w:ind w:left="6120" w:hanging="360"/>
      </w:pPr>
      <w:rPr>
        <w:rFonts w:ascii="Wingdings" w:hAnsi="Wingdings" w:hint="default"/>
      </w:rPr>
    </w:lvl>
  </w:abstractNum>
  <w:abstractNum w:abstractNumId="7" w15:restartNumberingAfterBreak="0">
    <w:nsid w:val="0E7C5337"/>
    <w:multiLevelType w:val="hybridMultilevel"/>
    <w:tmpl w:val="776CEFD8"/>
    <w:lvl w:ilvl="0" w:tplc="5798D224">
      <w:start w:val="1"/>
      <w:numFmt w:val="bullet"/>
      <w:lvlText w:val=""/>
      <w:lvlJc w:val="left"/>
      <w:pPr>
        <w:ind w:left="360" w:hanging="360"/>
      </w:pPr>
      <w:rPr>
        <w:rFonts w:ascii="Symbol" w:hAnsi="Symbol" w:hint="default"/>
      </w:rPr>
    </w:lvl>
    <w:lvl w:ilvl="1" w:tplc="4ACE1C2C" w:tentative="1">
      <w:start w:val="1"/>
      <w:numFmt w:val="bullet"/>
      <w:lvlText w:val="o"/>
      <w:lvlJc w:val="left"/>
      <w:pPr>
        <w:ind w:left="1080" w:hanging="360"/>
      </w:pPr>
      <w:rPr>
        <w:rFonts w:ascii="Courier New" w:hAnsi="Courier New" w:cs="Courier New" w:hint="default"/>
      </w:rPr>
    </w:lvl>
    <w:lvl w:ilvl="2" w:tplc="3F5E78F0" w:tentative="1">
      <w:start w:val="1"/>
      <w:numFmt w:val="bullet"/>
      <w:lvlText w:val=""/>
      <w:lvlJc w:val="left"/>
      <w:pPr>
        <w:ind w:left="1800" w:hanging="360"/>
      </w:pPr>
      <w:rPr>
        <w:rFonts w:ascii="Wingdings" w:hAnsi="Wingdings" w:hint="default"/>
      </w:rPr>
    </w:lvl>
    <w:lvl w:ilvl="3" w:tplc="34D05A16" w:tentative="1">
      <w:start w:val="1"/>
      <w:numFmt w:val="bullet"/>
      <w:lvlText w:val=""/>
      <w:lvlJc w:val="left"/>
      <w:pPr>
        <w:ind w:left="2520" w:hanging="360"/>
      </w:pPr>
      <w:rPr>
        <w:rFonts w:ascii="Symbol" w:hAnsi="Symbol" w:hint="default"/>
      </w:rPr>
    </w:lvl>
    <w:lvl w:ilvl="4" w:tplc="7C9CDAC0" w:tentative="1">
      <w:start w:val="1"/>
      <w:numFmt w:val="bullet"/>
      <w:lvlText w:val="o"/>
      <w:lvlJc w:val="left"/>
      <w:pPr>
        <w:ind w:left="3240" w:hanging="360"/>
      </w:pPr>
      <w:rPr>
        <w:rFonts w:ascii="Courier New" w:hAnsi="Courier New" w:cs="Courier New" w:hint="default"/>
      </w:rPr>
    </w:lvl>
    <w:lvl w:ilvl="5" w:tplc="B72C9720" w:tentative="1">
      <w:start w:val="1"/>
      <w:numFmt w:val="bullet"/>
      <w:lvlText w:val=""/>
      <w:lvlJc w:val="left"/>
      <w:pPr>
        <w:ind w:left="3960" w:hanging="360"/>
      </w:pPr>
      <w:rPr>
        <w:rFonts w:ascii="Wingdings" w:hAnsi="Wingdings" w:hint="default"/>
      </w:rPr>
    </w:lvl>
    <w:lvl w:ilvl="6" w:tplc="22BC0E8A" w:tentative="1">
      <w:start w:val="1"/>
      <w:numFmt w:val="bullet"/>
      <w:lvlText w:val=""/>
      <w:lvlJc w:val="left"/>
      <w:pPr>
        <w:ind w:left="4680" w:hanging="360"/>
      </w:pPr>
      <w:rPr>
        <w:rFonts w:ascii="Symbol" w:hAnsi="Symbol" w:hint="default"/>
      </w:rPr>
    </w:lvl>
    <w:lvl w:ilvl="7" w:tplc="3376B5AA" w:tentative="1">
      <w:start w:val="1"/>
      <w:numFmt w:val="bullet"/>
      <w:lvlText w:val="o"/>
      <w:lvlJc w:val="left"/>
      <w:pPr>
        <w:ind w:left="5400" w:hanging="360"/>
      </w:pPr>
      <w:rPr>
        <w:rFonts w:ascii="Courier New" w:hAnsi="Courier New" w:cs="Courier New" w:hint="default"/>
      </w:rPr>
    </w:lvl>
    <w:lvl w:ilvl="8" w:tplc="DD5A6402" w:tentative="1">
      <w:start w:val="1"/>
      <w:numFmt w:val="bullet"/>
      <w:lvlText w:val=""/>
      <w:lvlJc w:val="left"/>
      <w:pPr>
        <w:ind w:left="6120" w:hanging="360"/>
      </w:pPr>
      <w:rPr>
        <w:rFonts w:ascii="Wingdings" w:hAnsi="Wingdings" w:hint="default"/>
      </w:rPr>
    </w:lvl>
  </w:abstractNum>
  <w:abstractNum w:abstractNumId="8"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19D6A24"/>
    <w:multiLevelType w:val="hybridMultilevel"/>
    <w:tmpl w:val="8FE612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31C5F70"/>
    <w:multiLevelType w:val="hybridMultilevel"/>
    <w:tmpl w:val="111CE44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9865610"/>
    <w:multiLevelType w:val="hybridMultilevel"/>
    <w:tmpl w:val="BA0E555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01210E"/>
    <w:multiLevelType w:val="hybridMultilevel"/>
    <w:tmpl w:val="9A2E6B5C"/>
    <w:lvl w:ilvl="0" w:tplc="72B86DC0">
      <w:numFmt w:val="bullet"/>
      <w:lvlText w:val="-"/>
      <w:lvlJc w:val="left"/>
      <w:pPr>
        <w:ind w:left="72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6" w15:restartNumberingAfterBreak="0">
    <w:nsid w:val="223802A5"/>
    <w:multiLevelType w:val="hybridMultilevel"/>
    <w:tmpl w:val="FEFEF808"/>
    <w:lvl w:ilvl="0" w:tplc="5E08F76C">
      <w:start w:val="1"/>
      <w:numFmt w:val="bullet"/>
      <w:lvlText w:val=""/>
      <w:lvlJc w:val="left"/>
      <w:pPr>
        <w:ind w:left="360" w:hanging="360"/>
      </w:pPr>
      <w:rPr>
        <w:rFonts w:ascii="Symbol" w:hAnsi="Symbol" w:hint="default"/>
      </w:rPr>
    </w:lvl>
    <w:lvl w:ilvl="1" w:tplc="969C6364" w:tentative="1">
      <w:start w:val="1"/>
      <w:numFmt w:val="bullet"/>
      <w:lvlText w:val="o"/>
      <w:lvlJc w:val="left"/>
      <w:pPr>
        <w:ind w:left="1080" w:hanging="360"/>
      </w:pPr>
      <w:rPr>
        <w:rFonts w:ascii="Courier New" w:hAnsi="Courier New" w:cs="Courier New" w:hint="default"/>
      </w:rPr>
    </w:lvl>
    <w:lvl w:ilvl="2" w:tplc="59826D28" w:tentative="1">
      <w:start w:val="1"/>
      <w:numFmt w:val="bullet"/>
      <w:lvlText w:val=""/>
      <w:lvlJc w:val="left"/>
      <w:pPr>
        <w:ind w:left="1800" w:hanging="360"/>
      </w:pPr>
      <w:rPr>
        <w:rFonts w:ascii="Wingdings" w:hAnsi="Wingdings" w:hint="default"/>
      </w:rPr>
    </w:lvl>
    <w:lvl w:ilvl="3" w:tplc="FF7496AA" w:tentative="1">
      <w:start w:val="1"/>
      <w:numFmt w:val="bullet"/>
      <w:lvlText w:val=""/>
      <w:lvlJc w:val="left"/>
      <w:pPr>
        <w:ind w:left="2520" w:hanging="360"/>
      </w:pPr>
      <w:rPr>
        <w:rFonts w:ascii="Symbol" w:hAnsi="Symbol" w:hint="default"/>
      </w:rPr>
    </w:lvl>
    <w:lvl w:ilvl="4" w:tplc="6818CCF8" w:tentative="1">
      <w:start w:val="1"/>
      <w:numFmt w:val="bullet"/>
      <w:lvlText w:val="o"/>
      <w:lvlJc w:val="left"/>
      <w:pPr>
        <w:ind w:left="3240" w:hanging="360"/>
      </w:pPr>
      <w:rPr>
        <w:rFonts w:ascii="Courier New" w:hAnsi="Courier New" w:cs="Courier New" w:hint="default"/>
      </w:rPr>
    </w:lvl>
    <w:lvl w:ilvl="5" w:tplc="E1E24A2A" w:tentative="1">
      <w:start w:val="1"/>
      <w:numFmt w:val="bullet"/>
      <w:lvlText w:val=""/>
      <w:lvlJc w:val="left"/>
      <w:pPr>
        <w:ind w:left="3960" w:hanging="360"/>
      </w:pPr>
      <w:rPr>
        <w:rFonts w:ascii="Wingdings" w:hAnsi="Wingdings" w:hint="default"/>
      </w:rPr>
    </w:lvl>
    <w:lvl w:ilvl="6" w:tplc="905EE082" w:tentative="1">
      <w:start w:val="1"/>
      <w:numFmt w:val="bullet"/>
      <w:lvlText w:val=""/>
      <w:lvlJc w:val="left"/>
      <w:pPr>
        <w:ind w:left="4680" w:hanging="360"/>
      </w:pPr>
      <w:rPr>
        <w:rFonts w:ascii="Symbol" w:hAnsi="Symbol" w:hint="default"/>
      </w:rPr>
    </w:lvl>
    <w:lvl w:ilvl="7" w:tplc="8D78D7F0" w:tentative="1">
      <w:start w:val="1"/>
      <w:numFmt w:val="bullet"/>
      <w:lvlText w:val="o"/>
      <w:lvlJc w:val="left"/>
      <w:pPr>
        <w:ind w:left="5400" w:hanging="360"/>
      </w:pPr>
      <w:rPr>
        <w:rFonts w:ascii="Courier New" w:hAnsi="Courier New" w:cs="Courier New" w:hint="default"/>
      </w:rPr>
    </w:lvl>
    <w:lvl w:ilvl="8" w:tplc="D5720084" w:tentative="1">
      <w:start w:val="1"/>
      <w:numFmt w:val="bullet"/>
      <w:lvlText w:val=""/>
      <w:lvlJc w:val="left"/>
      <w:pPr>
        <w:ind w:left="6120" w:hanging="360"/>
      </w:pPr>
      <w:rPr>
        <w:rFonts w:ascii="Wingdings" w:hAnsi="Wingdings" w:hint="default"/>
      </w:rPr>
    </w:lvl>
  </w:abstractNum>
  <w:abstractNum w:abstractNumId="17"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29816E8F"/>
    <w:multiLevelType w:val="hybridMultilevel"/>
    <w:tmpl w:val="642204BA"/>
    <w:lvl w:ilvl="0" w:tplc="FFFFFFFF">
      <w:start w:val="1"/>
      <w:numFmt w:val="bullet"/>
      <w:lvlText w:val="-"/>
      <w:lvlJc w:val="left"/>
      <w:pPr>
        <w:ind w:left="1080" w:hanging="360"/>
      </w:pPr>
    </w:lvl>
    <w:lvl w:ilvl="1" w:tplc="B016B69C">
      <w:start w:val="1"/>
      <w:numFmt w:val="bullet"/>
      <w:lvlText w:val="‒"/>
      <w:lvlJc w:val="left"/>
      <w:pPr>
        <w:ind w:left="1800" w:hanging="360"/>
      </w:pPr>
      <w:rPr>
        <w:rFonts w:ascii="Calibri" w:hAnsi="Calibri"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9" w15:restartNumberingAfterBreak="0">
    <w:nsid w:val="2D054254"/>
    <w:multiLevelType w:val="hybridMultilevel"/>
    <w:tmpl w:val="C302D0D8"/>
    <w:lvl w:ilvl="0" w:tplc="8DF67DA2">
      <w:start w:val="1"/>
      <w:numFmt w:val="bullet"/>
      <w:lvlText w:val=""/>
      <w:lvlJc w:val="left"/>
      <w:pPr>
        <w:tabs>
          <w:tab w:val="num" w:pos="927"/>
        </w:tabs>
        <w:ind w:left="927" w:hanging="360"/>
      </w:pPr>
      <w:rPr>
        <w:rFonts w:ascii="Symbol" w:hAnsi="Symbol" w:hint="default"/>
      </w:rPr>
    </w:lvl>
    <w:lvl w:ilvl="1" w:tplc="11CC2F62">
      <w:start w:val="1"/>
      <w:numFmt w:val="bullet"/>
      <w:lvlText w:val=""/>
      <w:lvlJc w:val="left"/>
      <w:pPr>
        <w:tabs>
          <w:tab w:val="num" w:pos="1647"/>
        </w:tabs>
        <w:ind w:left="1647" w:hanging="360"/>
      </w:pPr>
      <w:rPr>
        <w:rFonts w:ascii="Symbol" w:hAnsi="Symbol" w:hint="default"/>
      </w:rPr>
    </w:lvl>
    <w:lvl w:ilvl="2" w:tplc="16E49286" w:tentative="1">
      <w:start w:val="1"/>
      <w:numFmt w:val="bullet"/>
      <w:lvlText w:val=""/>
      <w:lvlJc w:val="left"/>
      <w:pPr>
        <w:tabs>
          <w:tab w:val="num" w:pos="2367"/>
        </w:tabs>
        <w:ind w:left="2367" w:hanging="360"/>
      </w:pPr>
      <w:rPr>
        <w:rFonts w:ascii="Wingdings" w:hAnsi="Wingdings" w:hint="default"/>
      </w:rPr>
    </w:lvl>
    <w:lvl w:ilvl="3" w:tplc="BAE8E02E" w:tentative="1">
      <w:start w:val="1"/>
      <w:numFmt w:val="bullet"/>
      <w:lvlText w:val=""/>
      <w:lvlJc w:val="left"/>
      <w:pPr>
        <w:tabs>
          <w:tab w:val="num" w:pos="3087"/>
        </w:tabs>
        <w:ind w:left="3087" w:hanging="360"/>
      </w:pPr>
      <w:rPr>
        <w:rFonts w:ascii="Symbol" w:hAnsi="Symbol" w:hint="default"/>
      </w:rPr>
    </w:lvl>
    <w:lvl w:ilvl="4" w:tplc="E5988938" w:tentative="1">
      <w:start w:val="1"/>
      <w:numFmt w:val="bullet"/>
      <w:lvlText w:val="o"/>
      <w:lvlJc w:val="left"/>
      <w:pPr>
        <w:tabs>
          <w:tab w:val="num" w:pos="3807"/>
        </w:tabs>
        <w:ind w:left="3807" w:hanging="360"/>
      </w:pPr>
      <w:rPr>
        <w:rFonts w:ascii="Courier New" w:hAnsi="Courier New" w:cs="Courier New" w:hint="default"/>
      </w:rPr>
    </w:lvl>
    <w:lvl w:ilvl="5" w:tplc="C2605A7C" w:tentative="1">
      <w:start w:val="1"/>
      <w:numFmt w:val="bullet"/>
      <w:lvlText w:val=""/>
      <w:lvlJc w:val="left"/>
      <w:pPr>
        <w:tabs>
          <w:tab w:val="num" w:pos="4527"/>
        </w:tabs>
        <w:ind w:left="4527" w:hanging="360"/>
      </w:pPr>
      <w:rPr>
        <w:rFonts w:ascii="Wingdings" w:hAnsi="Wingdings" w:hint="default"/>
      </w:rPr>
    </w:lvl>
    <w:lvl w:ilvl="6" w:tplc="B4CEC1DC" w:tentative="1">
      <w:start w:val="1"/>
      <w:numFmt w:val="bullet"/>
      <w:lvlText w:val=""/>
      <w:lvlJc w:val="left"/>
      <w:pPr>
        <w:tabs>
          <w:tab w:val="num" w:pos="5247"/>
        </w:tabs>
        <w:ind w:left="5247" w:hanging="360"/>
      </w:pPr>
      <w:rPr>
        <w:rFonts w:ascii="Symbol" w:hAnsi="Symbol" w:hint="default"/>
      </w:rPr>
    </w:lvl>
    <w:lvl w:ilvl="7" w:tplc="CFDE255C" w:tentative="1">
      <w:start w:val="1"/>
      <w:numFmt w:val="bullet"/>
      <w:lvlText w:val="o"/>
      <w:lvlJc w:val="left"/>
      <w:pPr>
        <w:tabs>
          <w:tab w:val="num" w:pos="5967"/>
        </w:tabs>
        <w:ind w:left="5967" w:hanging="360"/>
      </w:pPr>
      <w:rPr>
        <w:rFonts w:ascii="Courier New" w:hAnsi="Courier New" w:cs="Courier New" w:hint="default"/>
      </w:rPr>
    </w:lvl>
    <w:lvl w:ilvl="8" w:tplc="9E6282C6" w:tentative="1">
      <w:start w:val="1"/>
      <w:numFmt w:val="bullet"/>
      <w:lvlText w:val=""/>
      <w:lvlJc w:val="left"/>
      <w:pPr>
        <w:tabs>
          <w:tab w:val="num" w:pos="6687"/>
        </w:tabs>
        <w:ind w:left="6687" w:hanging="360"/>
      </w:pPr>
      <w:rPr>
        <w:rFonts w:ascii="Wingdings" w:hAnsi="Wingdings" w:hint="default"/>
      </w:rPr>
    </w:lvl>
  </w:abstractNum>
  <w:abstractNum w:abstractNumId="20"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2CB1659"/>
    <w:multiLevelType w:val="hybridMultilevel"/>
    <w:tmpl w:val="F44808F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2E46F1A"/>
    <w:multiLevelType w:val="hybridMultilevel"/>
    <w:tmpl w:val="883A7EEE"/>
    <w:lvl w:ilvl="0" w:tplc="64D01900">
      <w:start w:val="1"/>
      <w:numFmt w:val="bullet"/>
      <w:lvlText w:val=""/>
      <w:lvlJc w:val="left"/>
      <w:pPr>
        <w:tabs>
          <w:tab w:val="num" w:pos="360"/>
        </w:tabs>
        <w:ind w:left="360" w:hanging="360"/>
      </w:pPr>
      <w:rPr>
        <w:rFonts w:ascii="Symbol" w:hAnsi="Symbol" w:hint="default"/>
      </w:rPr>
    </w:lvl>
    <w:lvl w:ilvl="1" w:tplc="653E6122" w:tentative="1">
      <w:start w:val="1"/>
      <w:numFmt w:val="bullet"/>
      <w:lvlText w:val="o"/>
      <w:lvlJc w:val="left"/>
      <w:pPr>
        <w:tabs>
          <w:tab w:val="num" w:pos="1080"/>
        </w:tabs>
        <w:ind w:left="1080" w:hanging="360"/>
      </w:pPr>
      <w:rPr>
        <w:rFonts w:ascii="Courier New" w:hAnsi="Courier New" w:cs="Courier New" w:hint="default"/>
      </w:rPr>
    </w:lvl>
    <w:lvl w:ilvl="2" w:tplc="E0E423C4" w:tentative="1">
      <w:start w:val="1"/>
      <w:numFmt w:val="bullet"/>
      <w:lvlText w:val=""/>
      <w:lvlJc w:val="left"/>
      <w:pPr>
        <w:tabs>
          <w:tab w:val="num" w:pos="1800"/>
        </w:tabs>
        <w:ind w:left="1800" w:hanging="360"/>
      </w:pPr>
      <w:rPr>
        <w:rFonts w:ascii="Wingdings" w:hAnsi="Wingdings" w:hint="default"/>
      </w:rPr>
    </w:lvl>
    <w:lvl w:ilvl="3" w:tplc="6B5AB618" w:tentative="1">
      <w:start w:val="1"/>
      <w:numFmt w:val="bullet"/>
      <w:lvlText w:val=""/>
      <w:lvlJc w:val="left"/>
      <w:pPr>
        <w:tabs>
          <w:tab w:val="num" w:pos="2520"/>
        </w:tabs>
        <w:ind w:left="2520" w:hanging="360"/>
      </w:pPr>
      <w:rPr>
        <w:rFonts w:ascii="Symbol" w:hAnsi="Symbol" w:hint="default"/>
      </w:rPr>
    </w:lvl>
    <w:lvl w:ilvl="4" w:tplc="6E88F4BC" w:tentative="1">
      <w:start w:val="1"/>
      <w:numFmt w:val="bullet"/>
      <w:lvlText w:val="o"/>
      <w:lvlJc w:val="left"/>
      <w:pPr>
        <w:tabs>
          <w:tab w:val="num" w:pos="3240"/>
        </w:tabs>
        <w:ind w:left="3240" w:hanging="360"/>
      </w:pPr>
      <w:rPr>
        <w:rFonts w:ascii="Courier New" w:hAnsi="Courier New" w:cs="Courier New" w:hint="default"/>
      </w:rPr>
    </w:lvl>
    <w:lvl w:ilvl="5" w:tplc="6D3AD470" w:tentative="1">
      <w:start w:val="1"/>
      <w:numFmt w:val="bullet"/>
      <w:lvlText w:val=""/>
      <w:lvlJc w:val="left"/>
      <w:pPr>
        <w:tabs>
          <w:tab w:val="num" w:pos="3960"/>
        </w:tabs>
        <w:ind w:left="3960" w:hanging="360"/>
      </w:pPr>
      <w:rPr>
        <w:rFonts w:ascii="Wingdings" w:hAnsi="Wingdings" w:hint="default"/>
      </w:rPr>
    </w:lvl>
    <w:lvl w:ilvl="6" w:tplc="82AEDB8E" w:tentative="1">
      <w:start w:val="1"/>
      <w:numFmt w:val="bullet"/>
      <w:lvlText w:val=""/>
      <w:lvlJc w:val="left"/>
      <w:pPr>
        <w:tabs>
          <w:tab w:val="num" w:pos="4680"/>
        </w:tabs>
        <w:ind w:left="4680" w:hanging="360"/>
      </w:pPr>
      <w:rPr>
        <w:rFonts w:ascii="Symbol" w:hAnsi="Symbol" w:hint="default"/>
      </w:rPr>
    </w:lvl>
    <w:lvl w:ilvl="7" w:tplc="8FD204CC" w:tentative="1">
      <w:start w:val="1"/>
      <w:numFmt w:val="bullet"/>
      <w:lvlText w:val="o"/>
      <w:lvlJc w:val="left"/>
      <w:pPr>
        <w:tabs>
          <w:tab w:val="num" w:pos="5400"/>
        </w:tabs>
        <w:ind w:left="5400" w:hanging="360"/>
      </w:pPr>
      <w:rPr>
        <w:rFonts w:ascii="Courier New" w:hAnsi="Courier New" w:cs="Courier New" w:hint="default"/>
      </w:rPr>
    </w:lvl>
    <w:lvl w:ilvl="8" w:tplc="82CE989C"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2B5733"/>
    <w:multiLevelType w:val="hybridMultilevel"/>
    <w:tmpl w:val="04F6C008"/>
    <w:lvl w:ilvl="0" w:tplc="1C16D8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D463614"/>
    <w:multiLevelType w:val="hybridMultilevel"/>
    <w:tmpl w:val="A468DA78"/>
    <w:lvl w:ilvl="0" w:tplc="72B86DC0">
      <w:numFmt w:val="bullet"/>
      <w:lvlText w:val="-"/>
      <w:lvlJc w:val="left"/>
      <w:pPr>
        <w:ind w:left="36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15:restartNumberingAfterBreak="0">
    <w:nsid w:val="4DF33047"/>
    <w:multiLevelType w:val="hybridMultilevel"/>
    <w:tmpl w:val="7F08C09A"/>
    <w:lvl w:ilvl="0" w:tplc="1CD20B56">
      <w:start w:val="1"/>
      <w:numFmt w:val="bullet"/>
      <w:lvlText w:val=""/>
      <w:lvlJc w:val="left"/>
      <w:pPr>
        <w:ind w:left="360" w:hanging="360"/>
      </w:pPr>
      <w:rPr>
        <w:rFonts w:ascii="Symbol" w:hAnsi="Symbol" w:hint="default"/>
      </w:rPr>
    </w:lvl>
    <w:lvl w:ilvl="1" w:tplc="3E583A80" w:tentative="1">
      <w:start w:val="1"/>
      <w:numFmt w:val="bullet"/>
      <w:lvlText w:val="o"/>
      <w:lvlJc w:val="left"/>
      <w:pPr>
        <w:ind w:left="1080" w:hanging="360"/>
      </w:pPr>
      <w:rPr>
        <w:rFonts w:ascii="Courier New" w:hAnsi="Courier New" w:cs="Courier New" w:hint="default"/>
      </w:rPr>
    </w:lvl>
    <w:lvl w:ilvl="2" w:tplc="9202E18A" w:tentative="1">
      <w:start w:val="1"/>
      <w:numFmt w:val="bullet"/>
      <w:lvlText w:val=""/>
      <w:lvlJc w:val="left"/>
      <w:pPr>
        <w:ind w:left="1800" w:hanging="360"/>
      </w:pPr>
      <w:rPr>
        <w:rFonts w:ascii="Wingdings" w:hAnsi="Wingdings" w:hint="default"/>
      </w:rPr>
    </w:lvl>
    <w:lvl w:ilvl="3" w:tplc="0DD619FA" w:tentative="1">
      <w:start w:val="1"/>
      <w:numFmt w:val="bullet"/>
      <w:lvlText w:val=""/>
      <w:lvlJc w:val="left"/>
      <w:pPr>
        <w:ind w:left="2520" w:hanging="360"/>
      </w:pPr>
      <w:rPr>
        <w:rFonts w:ascii="Symbol" w:hAnsi="Symbol" w:hint="default"/>
      </w:rPr>
    </w:lvl>
    <w:lvl w:ilvl="4" w:tplc="D416F394" w:tentative="1">
      <w:start w:val="1"/>
      <w:numFmt w:val="bullet"/>
      <w:lvlText w:val="o"/>
      <w:lvlJc w:val="left"/>
      <w:pPr>
        <w:ind w:left="3240" w:hanging="360"/>
      </w:pPr>
      <w:rPr>
        <w:rFonts w:ascii="Courier New" w:hAnsi="Courier New" w:cs="Courier New" w:hint="default"/>
      </w:rPr>
    </w:lvl>
    <w:lvl w:ilvl="5" w:tplc="24867416" w:tentative="1">
      <w:start w:val="1"/>
      <w:numFmt w:val="bullet"/>
      <w:lvlText w:val=""/>
      <w:lvlJc w:val="left"/>
      <w:pPr>
        <w:ind w:left="3960" w:hanging="360"/>
      </w:pPr>
      <w:rPr>
        <w:rFonts w:ascii="Wingdings" w:hAnsi="Wingdings" w:hint="default"/>
      </w:rPr>
    </w:lvl>
    <w:lvl w:ilvl="6" w:tplc="F76A1FE2" w:tentative="1">
      <w:start w:val="1"/>
      <w:numFmt w:val="bullet"/>
      <w:lvlText w:val=""/>
      <w:lvlJc w:val="left"/>
      <w:pPr>
        <w:ind w:left="4680" w:hanging="360"/>
      </w:pPr>
      <w:rPr>
        <w:rFonts w:ascii="Symbol" w:hAnsi="Symbol" w:hint="default"/>
      </w:rPr>
    </w:lvl>
    <w:lvl w:ilvl="7" w:tplc="880CD3B6" w:tentative="1">
      <w:start w:val="1"/>
      <w:numFmt w:val="bullet"/>
      <w:lvlText w:val="o"/>
      <w:lvlJc w:val="left"/>
      <w:pPr>
        <w:ind w:left="5400" w:hanging="360"/>
      </w:pPr>
      <w:rPr>
        <w:rFonts w:ascii="Courier New" w:hAnsi="Courier New" w:cs="Courier New" w:hint="default"/>
      </w:rPr>
    </w:lvl>
    <w:lvl w:ilvl="8" w:tplc="9BD83CF8" w:tentative="1">
      <w:start w:val="1"/>
      <w:numFmt w:val="bullet"/>
      <w:lvlText w:val=""/>
      <w:lvlJc w:val="left"/>
      <w:pPr>
        <w:ind w:left="6120" w:hanging="360"/>
      </w:pPr>
      <w:rPr>
        <w:rFonts w:ascii="Wingdings" w:hAnsi="Wingdings" w:hint="default"/>
      </w:rPr>
    </w:lvl>
  </w:abstractNum>
  <w:abstractNum w:abstractNumId="27" w15:restartNumberingAfterBreak="0">
    <w:nsid w:val="4E1253E5"/>
    <w:multiLevelType w:val="hybridMultilevel"/>
    <w:tmpl w:val="7BCA5396"/>
    <w:lvl w:ilvl="0" w:tplc="3806AA46">
      <w:start w:val="1"/>
      <w:numFmt w:val="bullet"/>
      <w:lvlText w:val=""/>
      <w:lvlJc w:val="left"/>
      <w:pPr>
        <w:ind w:left="360" w:hanging="360"/>
      </w:pPr>
      <w:rPr>
        <w:rFonts w:ascii="Symbol" w:hAnsi="Symbol" w:hint="default"/>
      </w:rPr>
    </w:lvl>
    <w:lvl w:ilvl="1" w:tplc="A9F47500" w:tentative="1">
      <w:start w:val="1"/>
      <w:numFmt w:val="bullet"/>
      <w:lvlText w:val="o"/>
      <w:lvlJc w:val="left"/>
      <w:pPr>
        <w:ind w:left="1080" w:hanging="360"/>
      </w:pPr>
      <w:rPr>
        <w:rFonts w:ascii="Courier New" w:hAnsi="Courier New" w:cs="Courier New" w:hint="default"/>
      </w:rPr>
    </w:lvl>
    <w:lvl w:ilvl="2" w:tplc="E03C12D2" w:tentative="1">
      <w:start w:val="1"/>
      <w:numFmt w:val="bullet"/>
      <w:lvlText w:val=""/>
      <w:lvlJc w:val="left"/>
      <w:pPr>
        <w:ind w:left="1800" w:hanging="360"/>
      </w:pPr>
      <w:rPr>
        <w:rFonts w:ascii="Wingdings" w:hAnsi="Wingdings" w:hint="default"/>
      </w:rPr>
    </w:lvl>
    <w:lvl w:ilvl="3" w:tplc="434E9B36" w:tentative="1">
      <w:start w:val="1"/>
      <w:numFmt w:val="bullet"/>
      <w:lvlText w:val=""/>
      <w:lvlJc w:val="left"/>
      <w:pPr>
        <w:ind w:left="2520" w:hanging="360"/>
      </w:pPr>
      <w:rPr>
        <w:rFonts w:ascii="Symbol" w:hAnsi="Symbol" w:hint="default"/>
      </w:rPr>
    </w:lvl>
    <w:lvl w:ilvl="4" w:tplc="D9286A04" w:tentative="1">
      <w:start w:val="1"/>
      <w:numFmt w:val="bullet"/>
      <w:lvlText w:val="o"/>
      <w:lvlJc w:val="left"/>
      <w:pPr>
        <w:ind w:left="3240" w:hanging="360"/>
      </w:pPr>
      <w:rPr>
        <w:rFonts w:ascii="Courier New" w:hAnsi="Courier New" w:cs="Courier New" w:hint="default"/>
      </w:rPr>
    </w:lvl>
    <w:lvl w:ilvl="5" w:tplc="BC8E3AF6" w:tentative="1">
      <w:start w:val="1"/>
      <w:numFmt w:val="bullet"/>
      <w:lvlText w:val=""/>
      <w:lvlJc w:val="left"/>
      <w:pPr>
        <w:ind w:left="3960" w:hanging="360"/>
      </w:pPr>
      <w:rPr>
        <w:rFonts w:ascii="Wingdings" w:hAnsi="Wingdings" w:hint="default"/>
      </w:rPr>
    </w:lvl>
    <w:lvl w:ilvl="6" w:tplc="655CDE20" w:tentative="1">
      <w:start w:val="1"/>
      <w:numFmt w:val="bullet"/>
      <w:lvlText w:val=""/>
      <w:lvlJc w:val="left"/>
      <w:pPr>
        <w:ind w:left="4680" w:hanging="360"/>
      </w:pPr>
      <w:rPr>
        <w:rFonts w:ascii="Symbol" w:hAnsi="Symbol" w:hint="default"/>
      </w:rPr>
    </w:lvl>
    <w:lvl w:ilvl="7" w:tplc="FFBC6EC0" w:tentative="1">
      <w:start w:val="1"/>
      <w:numFmt w:val="bullet"/>
      <w:lvlText w:val="o"/>
      <w:lvlJc w:val="left"/>
      <w:pPr>
        <w:ind w:left="5400" w:hanging="360"/>
      </w:pPr>
      <w:rPr>
        <w:rFonts w:ascii="Courier New" w:hAnsi="Courier New" w:cs="Courier New" w:hint="default"/>
      </w:rPr>
    </w:lvl>
    <w:lvl w:ilvl="8" w:tplc="5DB44FF4" w:tentative="1">
      <w:start w:val="1"/>
      <w:numFmt w:val="bullet"/>
      <w:lvlText w:val=""/>
      <w:lvlJc w:val="left"/>
      <w:pPr>
        <w:ind w:left="6120" w:hanging="360"/>
      </w:pPr>
      <w:rPr>
        <w:rFonts w:ascii="Wingdings" w:hAnsi="Wingdings" w:hint="default"/>
      </w:rPr>
    </w:lvl>
  </w:abstractNum>
  <w:abstractNum w:abstractNumId="28" w15:restartNumberingAfterBreak="0">
    <w:nsid w:val="5316425A"/>
    <w:multiLevelType w:val="hybridMultilevel"/>
    <w:tmpl w:val="6E9CF5D8"/>
    <w:lvl w:ilvl="0" w:tplc="33DE2AE8">
      <w:numFmt w:val="bullet"/>
      <w:lvlText w:val="-"/>
      <w:lvlJc w:val="left"/>
      <w:pPr>
        <w:ind w:left="1284" w:hanging="564"/>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9" w15:restartNumberingAfterBreak="0">
    <w:nsid w:val="56B515E3"/>
    <w:multiLevelType w:val="hybridMultilevel"/>
    <w:tmpl w:val="481E2C0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15:restartNumberingAfterBreak="0">
    <w:nsid w:val="599B51A2"/>
    <w:multiLevelType w:val="hybridMultilevel"/>
    <w:tmpl w:val="5FF829D0"/>
    <w:lvl w:ilvl="0" w:tplc="33DE2AE8">
      <w:numFmt w:val="bullet"/>
      <w:lvlText w:val="-"/>
      <w:lvlJc w:val="left"/>
      <w:pPr>
        <w:ind w:left="924" w:hanging="564"/>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F3A03D0"/>
    <w:multiLevelType w:val="hybridMultilevel"/>
    <w:tmpl w:val="FF0C22FE"/>
    <w:lvl w:ilvl="0" w:tplc="04090001">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07941F6"/>
    <w:multiLevelType w:val="hybridMultilevel"/>
    <w:tmpl w:val="654A68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4FF3BA3"/>
    <w:multiLevelType w:val="hybridMultilevel"/>
    <w:tmpl w:val="25AA4E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777E64A1"/>
    <w:multiLevelType w:val="hybridMultilevel"/>
    <w:tmpl w:val="7B5C0E14"/>
    <w:lvl w:ilvl="0" w:tplc="52621494">
      <w:start w:val="1"/>
      <w:numFmt w:val="bullet"/>
      <w:lvlText w:val=""/>
      <w:lvlJc w:val="left"/>
      <w:pPr>
        <w:ind w:left="720" w:hanging="360"/>
      </w:pPr>
      <w:rPr>
        <w:rFonts w:ascii="Symbol" w:hAnsi="Symbol" w:hint="default"/>
      </w:rPr>
    </w:lvl>
    <w:lvl w:ilvl="1" w:tplc="C53623DA" w:tentative="1">
      <w:start w:val="1"/>
      <w:numFmt w:val="bullet"/>
      <w:lvlText w:val="o"/>
      <w:lvlJc w:val="left"/>
      <w:pPr>
        <w:ind w:left="1440" w:hanging="360"/>
      </w:pPr>
      <w:rPr>
        <w:rFonts w:ascii="Courier New" w:hAnsi="Courier New" w:cs="Courier New" w:hint="default"/>
      </w:rPr>
    </w:lvl>
    <w:lvl w:ilvl="2" w:tplc="D90E9CE4" w:tentative="1">
      <w:start w:val="1"/>
      <w:numFmt w:val="bullet"/>
      <w:lvlText w:val=""/>
      <w:lvlJc w:val="left"/>
      <w:pPr>
        <w:ind w:left="2160" w:hanging="360"/>
      </w:pPr>
      <w:rPr>
        <w:rFonts w:ascii="Wingdings" w:hAnsi="Wingdings" w:hint="default"/>
      </w:rPr>
    </w:lvl>
    <w:lvl w:ilvl="3" w:tplc="7FCC305E" w:tentative="1">
      <w:start w:val="1"/>
      <w:numFmt w:val="bullet"/>
      <w:lvlText w:val=""/>
      <w:lvlJc w:val="left"/>
      <w:pPr>
        <w:ind w:left="2880" w:hanging="360"/>
      </w:pPr>
      <w:rPr>
        <w:rFonts w:ascii="Symbol" w:hAnsi="Symbol" w:hint="default"/>
      </w:rPr>
    </w:lvl>
    <w:lvl w:ilvl="4" w:tplc="F5A09F6E" w:tentative="1">
      <w:start w:val="1"/>
      <w:numFmt w:val="bullet"/>
      <w:lvlText w:val="o"/>
      <w:lvlJc w:val="left"/>
      <w:pPr>
        <w:ind w:left="3600" w:hanging="360"/>
      </w:pPr>
      <w:rPr>
        <w:rFonts w:ascii="Courier New" w:hAnsi="Courier New" w:cs="Courier New" w:hint="default"/>
      </w:rPr>
    </w:lvl>
    <w:lvl w:ilvl="5" w:tplc="CF22D3AA" w:tentative="1">
      <w:start w:val="1"/>
      <w:numFmt w:val="bullet"/>
      <w:lvlText w:val=""/>
      <w:lvlJc w:val="left"/>
      <w:pPr>
        <w:ind w:left="4320" w:hanging="360"/>
      </w:pPr>
      <w:rPr>
        <w:rFonts w:ascii="Wingdings" w:hAnsi="Wingdings" w:hint="default"/>
      </w:rPr>
    </w:lvl>
    <w:lvl w:ilvl="6" w:tplc="B7C8EF78" w:tentative="1">
      <w:start w:val="1"/>
      <w:numFmt w:val="bullet"/>
      <w:lvlText w:val=""/>
      <w:lvlJc w:val="left"/>
      <w:pPr>
        <w:ind w:left="5040" w:hanging="360"/>
      </w:pPr>
      <w:rPr>
        <w:rFonts w:ascii="Symbol" w:hAnsi="Symbol" w:hint="default"/>
      </w:rPr>
    </w:lvl>
    <w:lvl w:ilvl="7" w:tplc="7F30BE66" w:tentative="1">
      <w:start w:val="1"/>
      <w:numFmt w:val="bullet"/>
      <w:lvlText w:val="o"/>
      <w:lvlJc w:val="left"/>
      <w:pPr>
        <w:ind w:left="5760" w:hanging="360"/>
      </w:pPr>
      <w:rPr>
        <w:rFonts w:ascii="Courier New" w:hAnsi="Courier New" w:cs="Courier New" w:hint="default"/>
      </w:rPr>
    </w:lvl>
    <w:lvl w:ilvl="8" w:tplc="FD48496E" w:tentative="1">
      <w:start w:val="1"/>
      <w:numFmt w:val="bullet"/>
      <w:lvlText w:val=""/>
      <w:lvlJc w:val="left"/>
      <w:pPr>
        <w:ind w:left="6480" w:hanging="360"/>
      </w:pPr>
      <w:rPr>
        <w:rFonts w:ascii="Wingdings" w:hAnsi="Wingdings" w:hint="default"/>
      </w:rPr>
    </w:lvl>
  </w:abstractNum>
  <w:abstractNum w:abstractNumId="37"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213805936">
    <w:abstractNumId w:val="4"/>
  </w:num>
  <w:num w:numId="2" w16cid:durableId="972953294">
    <w:abstractNumId w:val="34"/>
  </w:num>
  <w:num w:numId="3" w16cid:durableId="1987931777">
    <w:abstractNumId w:val="0"/>
    <w:lvlOverride w:ilvl="0">
      <w:lvl w:ilvl="0">
        <w:start w:val="1"/>
        <w:numFmt w:val="bullet"/>
        <w:lvlText w:val="-"/>
        <w:lvlJc w:val="left"/>
        <w:pPr>
          <w:ind w:left="360" w:hanging="360"/>
        </w:pPr>
      </w:lvl>
    </w:lvlOverride>
  </w:num>
  <w:num w:numId="4" w16cid:durableId="162202803">
    <w:abstractNumId w:val="0"/>
    <w:lvlOverride w:ilvl="0">
      <w:lvl w:ilvl="0">
        <w:start w:val="1"/>
        <w:numFmt w:val="bullet"/>
        <w:lvlText w:val=""/>
        <w:lvlJc w:val="left"/>
        <w:pPr>
          <w:ind w:left="360" w:hanging="360"/>
        </w:pPr>
        <w:rPr>
          <w:rFonts w:ascii="Symbol" w:hAnsi="Symbol" w:hint="default"/>
        </w:rPr>
      </w:lvl>
    </w:lvlOverride>
  </w:num>
  <w:num w:numId="5" w16cid:durableId="941884708">
    <w:abstractNumId w:val="0"/>
    <w:lvlOverride w:ilvl="0">
      <w:lvl w:ilvl="0">
        <w:start w:val="1"/>
        <w:numFmt w:val="bullet"/>
        <w:lvlText w:val="-"/>
        <w:lvlJc w:val="left"/>
        <w:pPr>
          <w:ind w:left="360" w:hanging="360"/>
        </w:pPr>
      </w:lvl>
    </w:lvlOverride>
  </w:num>
  <w:num w:numId="6" w16cid:durableId="1656714006">
    <w:abstractNumId w:val="0"/>
    <w:lvlOverride w:ilvl="0">
      <w:lvl w:ilvl="0">
        <w:start w:val="1"/>
        <w:numFmt w:val="bullet"/>
        <w:lvlText w:val="-"/>
        <w:legacy w:legacy="1" w:legacySpace="0" w:legacyIndent="360"/>
        <w:lvlJc w:val="left"/>
        <w:pPr>
          <w:ind w:left="360" w:hanging="360"/>
        </w:pPr>
      </w:lvl>
    </w:lvlOverride>
  </w:num>
  <w:num w:numId="7" w16cid:durableId="1521506096">
    <w:abstractNumId w:val="15"/>
  </w:num>
  <w:num w:numId="8" w16cid:durableId="1371765985">
    <w:abstractNumId w:val="37"/>
  </w:num>
  <w:num w:numId="9" w16cid:durableId="2138376719">
    <w:abstractNumId w:val="13"/>
  </w:num>
  <w:num w:numId="10" w16cid:durableId="224033523">
    <w:abstractNumId w:val="12"/>
  </w:num>
  <w:num w:numId="11" w16cid:durableId="315916151">
    <w:abstractNumId w:val="20"/>
  </w:num>
  <w:num w:numId="12" w16cid:durableId="1584947682">
    <w:abstractNumId w:val="23"/>
  </w:num>
  <w:num w:numId="13" w16cid:durableId="409810440">
    <w:abstractNumId w:val="1"/>
  </w:num>
  <w:num w:numId="14" w16cid:durableId="1377655201">
    <w:abstractNumId w:val="35"/>
  </w:num>
  <w:num w:numId="15" w16cid:durableId="1411198033">
    <w:abstractNumId w:val="30"/>
  </w:num>
  <w:num w:numId="16" w16cid:durableId="1403406484">
    <w:abstractNumId w:val="25"/>
  </w:num>
  <w:num w:numId="17" w16cid:durableId="81529504">
    <w:abstractNumId w:val="14"/>
  </w:num>
  <w:num w:numId="18" w16cid:durableId="226691923">
    <w:abstractNumId w:val="2"/>
  </w:num>
  <w:num w:numId="19" w16cid:durableId="713696640">
    <w:abstractNumId w:val="33"/>
  </w:num>
  <w:num w:numId="20" w16cid:durableId="2092120221">
    <w:abstractNumId w:val="17"/>
  </w:num>
  <w:num w:numId="21" w16cid:durableId="128331033">
    <w:abstractNumId w:val="29"/>
  </w:num>
  <w:num w:numId="22" w16cid:durableId="844782062">
    <w:abstractNumId w:val="18"/>
  </w:num>
  <w:num w:numId="23" w16cid:durableId="461655385">
    <w:abstractNumId w:val="28"/>
  </w:num>
  <w:num w:numId="24" w16cid:durableId="1483932251">
    <w:abstractNumId w:val="24"/>
  </w:num>
  <w:num w:numId="25" w16cid:durableId="218708164">
    <w:abstractNumId w:val="9"/>
  </w:num>
  <w:num w:numId="26" w16cid:durableId="1855876348">
    <w:abstractNumId w:val="10"/>
  </w:num>
  <w:num w:numId="27" w16cid:durableId="1559053793">
    <w:abstractNumId w:val="3"/>
  </w:num>
  <w:num w:numId="28" w16cid:durableId="757824446">
    <w:abstractNumId w:val="32"/>
  </w:num>
  <w:num w:numId="29" w16cid:durableId="197396741">
    <w:abstractNumId w:val="11"/>
  </w:num>
  <w:num w:numId="30" w16cid:durableId="1423143990">
    <w:abstractNumId w:val="21"/>
  </w:num>
  <w:num w:numId="31" w16cid:durableId="1755783900">
    <w:abstractNumId w:val="36"/>
  </w:num>
  <w:num w:numId="32" w16cid:durableId="1796946033">
    <w:abstractNumId w:val="8"/>
  </w:num>
  <w:num w:numId="33" w16cid:durableId="1604872655">
    <w:abstractNumId w:val="16"/>
  </w:num>
  <w:num w:numId="34" w16cid:durableId="181824759">
    <w:abstractNumId w:val="31"/>
  </w:num>
  <w:num w:numId="35" w16cid:durableId="1257709566">
    <w:abstractNumId w:val="7"/>
  </w:num>
  <w:num w:numId="36" w16cid:durableId="68231143">
    <w:abstractNumId w:val="26"/>
  </w:num>
  <w:num w:numId="37" w16cid:durableId="1139373177">
    <w:abstractNumId w:val="5"/>
  </w:num>
  <w:num w:numId="38" w16cid:durableId="2139641020">
    <w:abstractNumId w:val="22"/>
  </w:num>
  <w:num w:numId="39" w16cid:durableId="443115920">
    <w:abstractNumId w:val="19"/>
  </w:num>
  <w:num w:numId="40" w16cid:durableId="1708526908">
    <w:abstractNumId w:val="6"/>
  </w:num>
  <w:num w:numId="41" w16cid:durableId="538011433">
    <w:abstractNumId w:val="2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F89"/>
    <w:rsid w:val="00006481"/>
    <w:rsid w:val="00012B7B"/>
    <w:rsid w:val="00012FD2"/>
    <w:rsid w:val="00015D7D"/>
    <w:rsid w:val="0001615E"/>
    <w:rsid w:val="000165E1"/>
    <w:rsid w:val="00020380"/>
    <w:rsid w:val="00020505"/>
    <w:rsid w:val="000220EF"/>
    <w:rsid w:val="0002610E"/>
    <w:rsid w:val="000264F9"/>
    <w:rsid w:val="00026615"/>
    <w:rsid w:val="0003104E"/>
    <w:rsid w:val="00032234"/>
    <w:rsid w:val="0003443D"/>
    <w:rsid w:val="0003534C"/>
    <w:rsid w:val="00040B7C"/>
    <w:rsid w:val="00042B2C"/>
    <w:rsid w:val="00042DB3"/>
    <w:rsid w:val="00045938"/>
    <w:rsid w:val="000461C4"/>
    <w:rsid w:val="00054B73"/>
    <w:rsid w:val="00061D4A"/>
    <w:rsid w:val="000630A1"/>
    <w:rsid w:val="000715E8"/>
    <w:rsid w:val="0007755C"/>
    <w:rsid w:val="0008087E"/>
    <w:rsid w:val="00082583"/>
    <w:rsid w:val="00083B03"/>
    <w:rsid w:val="00091CFB"/>
    <w:rsid w:val="000926F9"/>
    <w:rsid w:val="00094867"/>
    <w:rsid w:val="00097180"/>
    <w:rsid w:val="000A0A0E"/>
    <w:rsid w:val="000A58F3"/>
    <w:rsid w:val="000A79DC"/>
    <w:rsid w:val="000B5D76"/>
    <w:rsid w:val="000C1437"/>
    <w:rsid w:val="000C2D0D"/>
    <w:rsid w:val="000C43BE"/>
    <w:rsid w:val="000C4BF2"/>
    <w:rsid w:val="000C669E"/>
    <w:rsid w:val="000C77AE"/>
    <w:rsid w:val="000C78C3"/>
    <w:rsid w:val="000D1E7E"/>
    <w:rsid w:val="000D5AE1"/>
    <w:rsid w:val="000D5DE5"/>
    <w:rsid w:val="000D6A98"/>
    <w:rsid w:val="000E091F"/>
    <w:rsid w:val="000E3BD7"/>
    <w:rsid w:val="000E5E25"/>
    <w:rsid w:val="000E6C3B"/>
    <w:rsid w:val="000F54BB"/>
    <w:rsid w:val="000F7A60"/>
    <w:rsid w:val="001044B7"/>
    <w:rsid w:val="00107E54"/>
    <w:rsid w:val="0011038B"/>
    <w:rsid w:val="00110575"/>
    <w:rsid w:val="001137C8"/>
    <w:rsid w:val="00113B4B"/>
    <w:rsid w:val="00114768"/>
    <w:rsid w:val="00116494"/>
    <w:rsid w:val="00117F7E"/>
    <w:rsid w:val="00125DEF"/>
    <w:rsid w:val="00126F6D"/>
    <w:rsid w:val="001301A7"/>
    <w:rsid w:val="00131375"/>
    <w:rsid w:val="00133D3E"/>
    <w:rsid w:val="00136351"/>
    <w:rsid w:val="00142EA3"/>
    <w:rsid w:val="00146468"/>
    <w:rsid w:val="00150903"/>
    <w:rsid w:val="00152EBE"/>
    <w:rsid w:val="00154AA9"/>
    <w:rsid w:val="00170385"/>
    <w:rsid w:val="00170E65"/>
    <w:rsid w:val="0017162A"/>
    <w:rsid w:val="001723DA"/>
    <w:rsid w:val="00176874"/>
    <w:rsid w:val="00177C0B"/>
    <w:rsid w:val="00182DAC"/>
    <w:rsid w:val="00191AB2"/>
    <w:rsid w:val="00192E38"/>
    <w:rsid w:val="0019326D"/>
    <w:rsid w:val="001946C9"/>
    <w:rsid w:val="00197DA3"/>
    <w:rsid w:val="001A33AE"/>
    <w:rsid w:val="001A3DF1"/>
    <w:rsid w:val="001A429C"/>
    <w:rsid w:val="001A4353"/>
    <w:rsid w:val="001A4C00"/>
    <w:rsid w:val="001A67AF"/>
    <w:rsid w:val="001B0DE5"/>
    <w:rsid w:val="001B2B12"/>
    <w:rsid w:val="001B603A"/>
    <w:rsid w:val="001B60FC"/>
    <w:rsid w:val="001C1EC0"/>
    <w:rsid w:val="001C272E"/>
    <w:rsid w:val="001C4E18"/>
    <w:rsid w:val="001C7290"/>
    <w:rsid w:val="001C7A6A"/>
    <w:rsid w:val="001D4F34"/>
    <w:rsid w:val="001D732C"/>
    <w:rsid w:val="001E1FE6"/>
    <w:rsid w:val="001E4E11"/>
    <w:rsid w:val="001E5300"/>
    <w:rsid w:val="001E7EAF"/>
    <w:rsid w:val="001F10B8"/>
    <w:rsid w:val="001F3849"/>
    <w:rsid w:val="001F7C28"/>
    <w:rsid w:val="0020014B"/>
    <w:rsid w:val="00200AF3"/>
    <w:rsid w:val="00201DE1"/>
    <w:rsid w:val="0020219E"/>
    <w:rsid w:val="002021D2"/>
    <w:rsid w:val="002027E3"/>
    <w:rsid w:val="00204D41"/>
    <w:rsid w:val="002061EA"/>
    <w:rsid w:val="00210B88"/>
    <w:rsid w:val="00212D93"/>
    <w:rsid w:val="002151F0"/>
    <w:rsid w:val="00234F65"/>
    <w:rsid w:val="00247FD3"/>
    <w:rsid w:val="00250EF5"/>
    <w:rsid w:val="0025493B"/>
    <w:rsid w:val="00257381"/>
    <w:rsid w:val="0026074F"/>
    <w:rsid w:val="00261A00"/>
    <w:rsid w:val="0026259D"/>
    <w:rsid w:val="00272987"/>
    <w:rsid w:val="0028211E"/>
    <w:rsid w:val="002927B9"/>
    <w:rsid w:val="002928D0"/>
    <w:rsid w:val="00294F21"/>
    <w:rsid w:val="002A60DB"/>
    <w:rsid w:val="002A65BE"/>
    <w:rsid w:val="002A75A4"/>
    <w:rsid w:val="002B256C"/>
    <w:rsid w:val="002C0D02"/>
    <w:rsid w:val="002C4FE5"/>
    <w:rsid w:val="002C5E43"/>
    <w:rsid w:val="002C7DDE"/>
    <w:rsid w:val="002D1E89"/>
    <w:rsid w:val="002D2987"/>
    <w:rsid w:val="002D34EC"/>
    <w:rsid w:val="002D73F8"/>
    <w:rsid w:val="002E29DE"/>
    <w:rsid w:val="002E6C9B"/>
    <w:rsid w:val="002E7535"/>
    <w:rsid w:val="002F2F08"/>
    <w:rsid w:val="002F4799"/>
    <w:rsid w:val="002F4A41"/>
    <w:rsid w:val="002F59A0"/>
    <w:rsid w:val="003020D6"/>
    <w:rsid w:val="00307EA6"/>
    <w:rsid w:val="0031044F"/>
    <w:rsid w:val="00313B02"/>
    <w:rsid w:val="003174F1"/>
    <w:rsid w:val="00317E10"/>
    <w:rsid w:val="0032087F"/>
    <w:rsid w:val="00322532"/>
    <w:rsid w:val="0032359C"/>
    <w:rsid w:val="003274EC"/>
    <w:rsid w:val="00327CAD"/>
    <w:rsid w:val="00331196"/>
    <w:rsid w:val="00335170"/>
    <w:rsid w:val="00340756"/>
    <w:rsid w:val="00351486"/>
    <w:rsid w:val="00351A6A"/>
    <w:rsid w:val="003523B6"/>
    <w:rsid w:val="00352B6E"/>
    <w:rsid w:val="00355525"/>
    <w:rsid w:val="00356C4A"/>
    <w:rsid w:val="00357D4B"/>
    <w:rsid w:val="0036377A"/>
    <w:rsid w:val="00372699"/>
    <w:rsid w:val="00372D20"/>
    <w:rsid w:val="003732AB"/>
    <w:rsid w:val="003754B6"/>
    <w:rsid w:val="003772A0"/>
    <w:rsid w:val="00380042"/>
    <w:rsid w:val="003814B8"/>
    <w:rsid w:val="00387559"/>
    <w:rsid w:val="003944A1"/>
    <w:rsid w:val="0039754E"/>
    <w:rsid w:val="00397730"/>
    <w:rsid w:val="003A2F5A"/>
    <w:rsid w:val="003A33BF"/>
    <w:rsid w:val="003A40C0"/>
    <w:rsid w:val="003C1274"/>
    <w:rsid w:val="003C292A"/>
    <w:rsid w:val="003D0ACC"/>
    <w:rsid w:val="003D1155"/>
    <w:rsid w:val="003D68E3"/>
    <w:rsid w:val="003D6EFC"/>
    <w:rsid w:val="003E6D93"/>
    <w:rsid w:val="003F01CF"/>
    <w:rsid w:val="003F330A"/>
    <w:rsid w:val="003F4629"/>
    <w:rsid w:val="003F4E62"/>
    <w:rsid w:val="003F4F95"/>
    <w:rsid w:val="003F7808"/>
    <w:rsid w:val="00400578"/>
    <w:rsid w:val="004064FD"/>
    <w:rsid w:val="00410DAB"/>
    <w:rsid w:val="00412DA8"/>
    <w:rsid w:val="004135CE"/>
    <w:rsid w:val="00426EC0"/>
    <w:rsid w:val="00427B98"/>
    <w:rsid w:val="00432198"/>
    <w:rsid w:val="0043548F"/>
    <w:rsid w:val="0043636B"/>
    <w:rsid w:val="00436E8E"/>
    <w:rsid w:val="004401B0"/>
    <w:rsid w:val="00440A24"/>
    <w:rsid w:val="00441168"/>
    <w:rsid w:val="0044184F"/>
    <w:rsid w:val="00444711"/>
    <w:rsid w:val="004454FB"/>
    <w:rsid w:val="00445D93"/>
    <w:rsid w:val="00447048"/>
    <w:rsid w:val="00447458"/>
    <w:rsid w:val="00447DE7"/>
    <w:rsid w:val="00450DC1"/>
    <w:rsid w:val="0045304E"/>
    <w:rsid w:val="00453CAD"/>
    <w:rsid w:val="004544C5"/>
    <w:rsid w:val="00455C51"/>
    <w:rsid w:val="00460114"/>
    <w:rsid w:val="00460430"/>
    <w:rsid w:val="00461F31"/>
    <w:rsid w:val="00462FFE"/>
    <w:rsid w:val="0047319C"/>
    <w:rsid w:val="004758F4"/>
    <w:rsid w:val="00475E16"/>
    <w:rsid w:val="0047684A"/>
    <w:rsid w:val="00486B05"/>
    <w:rsid w:val="004971F6"/>
    <w:rsid w:val="004A0E26"/>
    <w:rsid w:val="004A2F46"/>
    <w:rsid w:val="004A3C80"/>
    <w:rsid w:val="004A643E"/>
    <w:rsid w:val="004B187A"/>
    <w:rsid w:val="004B198E"/>
    <w:rsid w:val="004B380B"/>
    <w:rsid w:val="004B7ADF"/>
    <w:rsid w:val="004B7F82"/>
    <w:rsid w:val="004C0316"/>
    <w:rsid w:val="004C5CB9"/>
    <w:rsid w:val="004D0F57"/>
    <w:rsid w:val="004D398B"/>
    <w:rsid w:val="004E0909"/>
    <w:rsid w:val="004E158F"/>
    <w:rsid w:val="004E2590"/>
    <w:rsid w:val="004E5881"/>
    <w:rsid w:val="004E58AE"/>
    <w:rsid w:val="004F1361"/>
    <w:rsid w:val="004F5190"/>
    <w:rsid w:val="004F6284"/>
    <w:rsid w:val="004F68B3"/>
    <w:rsid w:val="00503D27"/>
    <w:rsid w:val="00512FBA"/>
    <w:rsid w:val="005178FB"/>
    <w:rsid w:val="00531E0C"/>
    <w:rsid w:val="0053373B"/>
    <w:rsid w:val="00537B45"/>
    <w:rsid w:val="00537D4C"/>
    <w:rsid w:val="0054615B"/>
    <w:rsid w:val="005466F3"/>
    <w:rsid w:val="00546C38"/>
    <w:rsid w:val="00555423"/>
    <w:rsid w:val="00555853"/>
    <w:rsid w:val="00557E7B"/>
    <w:rsid w:val="0056000B"/>
    <w:rsid w:val="00563C4C"/>
    <w:rsid w:val="0057105D"/>
    <w:rsid w:val="005713E0"/>
    <w:rsid w:val="0058164E"/>
    <w:rsid w:val="00581C6F"/>
    <w:rsid w:val="005829CF"/>
    <w:rsid w:val="00583079"/>
    <w:rsid w:val="00585EF2"/>
    <w:rsid w:val="00587909"/>
    <w:rsid w:val="00587C5F"/>
    <w:rsid w:val="00590FBF"/>
    <w:rsid w:val="00591F17"/>
    <w:rsid w:val="00593CBD"/>
    <w:rsid w:val="00595C48"/>
    <w:rsid w:val="0059655F"/>
    <w:rsid w:val="00597B83"/>
    <w:rsid w:val="005B10B8"/>
    <w:rsid w:val="005C4304"/>
    <w:rsid w:val="005C58D6"/>
    <w:rsid w:val="005C5E59"/>
    <w:rsid w:val="005D00C0"/>
    <w:rsid w:val="005D0870"/>
    <w:rsid w:val="005D50ED"/>
    <w:rsid w:val="005E1C10"/>
    <w:rsid w:val="005E2541"/>
    <w:rsid w:val="005E7D23"/>
    <w:rsid w:val="005F3445"/>
    <w:rsid w:val="005F3ECA"/>
    <w:rsid w:val="005F4FCA"/>
    <w:rsid w:val="005F58EF"/>
    <w:rsid w:val="005F63A1"/>
    <w:rsid w:val="005F641D"/>
    <w:rsid w:val="005F75E5"/>
    <w:rsid w:val="005F77BB"/>
    <w:rsid w:val="00604C74"/>
    <w:rsid w:val="006106EB"/>
    <w:rsid w:val="00612468"/>
    <w:rsid w:val="006141AC"/>
    <w:rsid w:val="0062478C"/>
    <w:rsid w:val="0063105F"/>
    <w:rsid w:val="00632992"/>
    <w:rsid w:val="00637A44"/>
    <w:rsid w:val="00642377"/>
    <w:rsid w:val="00644F69"/>
    <w:rsid w:val="00650766"/>
    <w:rsid w:val="0065419E"/>
    <w:rsid w:val="00654F50"/>
    <w:rsid w:val="00665343"/>
    <w:rsid w:val="006669E1"/>
    <w:rsid w:val="00672ECD"/>
    <w:rsid w:val="00684631"/>
    <w:rsid w:val="0068466D"/>
    <w:rsid w:val="006858D6"/>
    <w:rsid w:val="006953C0"/>
    <w:rsid w:val="006A0966"/>
    <w:rsid w:val="006A3A08"/>
    <w:rsid w:val="006A3B14"/>
    <w:rsid w:val="006A3F4F"/>
    <w:rsid w:val="006A48B7"/>
    <w:rsid w:val="006B01B2"/>
    <w:rsid w:val="006B0289"/>
    <w:rsid w:val="006B13D9"/>
    <w:rsid w:val="006B2172"/>
    <w:rsid w:val="006B335A"/>
    <w:rsid w:val="006B4E14"/>
    <w:rsid w:val="006B6AAD"/>
    <w:rsid w:val="006B7010"/>
    <w:rsid w:val="006C01D6"/>
    <w:rsid w:val="006C11E2"/>
    <w:rsid w:val="006C1936"/>
    <w:rsid w:val="006C2EAB"/>
    <w:rsid w:val="006C6328"/>
    <w:rsid w:val="006D23BC"/>
    <w:rsid w:val="006E1A2A"/>
    <w:rsid w:val="006E5EBB"/>
    <w:rsid w:val="006F1C73"/>
    <w:rsid w:val="006F5015"/>
    <w:rsid w:val="00700C06"/>
    <w:rsid w:val="007046D8"/>
    <w:rsid w:val="00704B8C"/>
    <w:rsid w:val="00707742"/>
    <w:rsid w:val="00710BC7"/>
    <w:rsid w:val="007169A1"/>
    <w:rsid w:val="00717448"/>
    <w:rsid w:val="00720B7C"/>
    <w:rsid w:val="00721C9C"/>
    <w:rsid w:val="00727A5A"/>
    <w:rsid w:val="00727A6C"/>
    <w:rsid w:val="007370C2"/>
    <w:rsid w:val="00741818"/>
    <w:rsid w:val="00741A7C"/>
    <w:rsid w:val="00742E10"/>
    <w:rsid w:val="00743BA7"/>
    <w:rsid w:val="007453B1"/>
    <w:rsid w:val="0074617C"/>
    <w:rsid w:val="0075329A"/>
    <w:rsid w:val="007555FD"/>
    <w:rsid w:val="00755C24"/>
    <w:rsid w:val="00756AAE"/>
    <w:rsid w:val="00765979"/>
    <w:rsid w:val="00770E08"/>
    <w:rsid w:val="00771217"/>
    <w:rsid w:val="00776FBE"/>
    <w:rsid w:val="0077747C"/>
    <w:rsid w:val="00784F42"/>
    <w:rsid w:val="00785220"/>
    <w:rsid w:val="00786803"/>
    <w:rsid w:val="00786E21"/>
    <w:rsid w:val="00791F54"/>
    <w:rsid w:val="0079274E"/>
    <w:rsid w:val="007A049D"/>
    <w:rsid w:val="007A14A4"/>
    <w:rsid w:val="007A2466"/>
    <w:rsid w:val="007A4F0E"/>
    <w:rsid w:val="007A639B"/>
    <w:rsid w:val="007B0997"/>
    <w:rsid w:val="007B2B8D"/>
    <w:rsid w:val="007B4450"/>
    <w:rsid w:val="007B6024"/>
    <w:rsid w:val="007C107E"/>
    <w:rsid w:val="007C2B9D"/>
    <w:rsid w:val="007D0B50"/>
    <w:rsid w:val="007D10E7"/>
    <w:rsid w:val="007D2D93"/>
    <w:rsid w:val="007D7617"/>
    <w:rsid w:val="007D7F88"/>
    <w:rsid w:val="007E6DE7"/>
    <w:rsid w:val="007F1222"/>
    <w:rsid w:val="007F134A"/>
    <w:rsid w:val="007F3DAE"/>
    <w:rsid w:val="007F4A79"/>
    <w:rsid w:val="007F6347"/>
    <w:rsid w:val="00801B5C"/>
    <w:rsid w:val="00801DF7"/>
    <w:rsid w:val="0080684F"/>
    <w:rsid w:val="00810152"/>
    <w:rsid w:val="0081197C"/>
    <w:rsid w:val="0081498F"/>
    <w:rsid w:val="00814B1E"/>
    <w:rsid w:val="008167B0"/>
    <w:rsid w:val="00822D67"/>
    <w:rsid w:val="0082415E"/>
    <w:rsid w:val="008253B8"/>
    <w:rsid w:val="00826CB6"/>
    <w:rsid w:val="008327FC"/>
    <w:rsid w:val="00835592"/>
    <w:rsid w:val="0083596F"/>
    <w:rsid w:val="008366DF"/>
    <w:rsid w:val="00840E05"/>
    <w:rsid w:val="00841A37"/>
    <w:rsid w:val="00841A90"/>
    <w:rsid w:val="0085123E"/>
    <w:rsid w:val="008541CD"/>
    <w:rsid w:val="00855729"/>
    <w:rsid w:val="00861765"/>
    <w:rsid w:val="00864883"/>
    <w:rsid w:val="00867436"/>
    <w:rsid w:val="00870774"/>
    <w:rsid w:val="008713CE"/>
    <w:rsid w:val="008735EE"/>
    <w:rsid w:val="0087521D"/>
    <w:rsid w:val="00880C34"/>
    <w:rsid w:val="00884303"/>
    <w:rsid w:val="008847D7"/>
    <w:rsid w:val="0089201F"/>
    <w:rsid w:val="00892097"/>
    <w:rsid w:val="00893750"/>
    <w:rsid w:val="00896E77"/>
    <w:rsid w:val="008A1637"/>
    <w:rsid w:val="008A233A"/>
    <w:rsid w:val="008A303F"/>
    <w:rsid w:val="008A3E19"/>
    <w:rsid w:val="008A407B"/>
    <w:rsid w:val="008A5411"/>
    <w:rsid w:val="008B0020"/>
    <w:rsid w:val="008B2062"/>
    <w:rsid w:val="008B22F2"/>
    <w:rsid w:val="008B3CE7"/>
    <w:rsid w:val="008C16BE"/>
    <w:rsid w:val="008C49A4"/>
    <w:rsid w:val="008D2899"/>
    <w:rsid w:val="008D3437"/>
    <w:rsid w:val="008D422E"/>
    <w:rsid w:val="008E0CDF"/>
    <w:rsid w:val="008E1EC8"/>
    <w:rsid w:val="008E2347"/>
    <w:rsid w:val="008E3FD4"/>
    <w:rsid w:val="008E6D75"/>
    <w:rsid w:val="009055CE"/>
    <w:rsid w:val="00905EA0"/>
    <w:rsid w:val="00906C42"/>
    <w:rsid w:val="00910815"/>
    <w:rsid w:val="00911E49"/>
    <w:rsid w:val="0092712A"/>
    <w:rsid w:val="00931421"/>
    <w:rsid w:val="00932CA6"/>
    <w:rsid w:val="009405FB"/>
    <w:rsid w:val="009437D3"/>
    <w:rsid w:val="00943A29"/>
    <w:rsid w:val="009534F9"/>
    <w:rsid w:val="00961168"/>
    <w:rsid w:val="009630EA"/>
    <w:rsid w:val="0096366E"/>
    <w:rsid w:val="0096508E"/>
    <w:rsid w:val="00965C91"/>
    <w:rsid w:val="00970BE5"/>
    <w:rsid w:val="00971442"/>
    <w:rsid w:val="00971CA3"/>
    <w:rsid w:val="00972111"/>
    <w:rsid w:val="00972FD3"/>
    <w:rsid w:val="0097429E"/>
    <w:rsid w:val="00977A66"/>
    <w:rsid w:val="00981860"/>
    <w:rsid w:val="00991E10"/>
    <w:rsid w:val="009A25B4"/>
    <w:rsid w:val="009A3150"/>
    <w:rsid w:val="009A57D8"/>
    <w:rsid w:val="009A7100"/>
    <w:rsid w:val="009B1331"/>
    <w:rsid w:val="009B23E2"/>
    <w:rsid w:val="009B484F"/>
    <w:rsid w:val="009B5A58"/>
    <w:rsid w:val="009B7957"/>
    <w:rsid w:val="009C088B"/>
    <w:rsid w:val="009C75D6"/>
    <w:rsid w:val="009D1C10"/>
    <w:rsid w:val="009D23BD"/>
    <w:rsid w:val="009D2A90"/>
    <w:rsid w:val="009D3A02"/>
    <w:rsid w:val="009D7BBF"/>
    <w:rsid w:val="009E09DF"/>
    <w:rsid w:val="009E53B4"/>
    <w:rsid w:val="009E5E1F"/>
    <w:rsid w:val="009F2D2C"/>
    <w:rsid w:val="009F6C6E"/>
    <w:rsid w:val="00A008CF"/>
    <w:rsid w:val="00A00C28"/>
    <w:rsid w:val="00A035E8"/>
    <w:rsid w:val="00A042A8"/>
    <w:rsid w:val="00A10D3F"/>
    <w:rsid w:val="00A10DA1"/>
    <w:rsid w:val="00A14984"/>
    <w:rsid w:val="00A14E6C"/>
    <w:rsid w:val="00A15077"/>
    <w:rsid w:val="00A154BC"/>
    <w:rsid w:val="00A15532"/>
    <w:rsid w:val="00A15F01"/>
    <w:rsid w:val="00A217A4"/>
    <w:rsid w:val="00A23A24"/>
    <w:rsid w:val="00A310AD"/>
    <w:rsid w:val="00A348CD"/>
    <w:rsid w:val="00A41FCF"/>
    <w:rsid w:val="00A424D8"/>
    <w:rsid w:val="00A431D5"/>
    <w:rsid w:val="00A43F8A"/>
    <w:rsid w:val="00A44897"/>
    <w:rsid w:val="00A45433"/>
    <w:rsid w:val="00A50172"/>
    <w:rsid w:val="00A502BA"/>
    <w:rsid w:val="00A52111"/>
    <w:rsid w:val="00A52232"/>
    <w:rsid w:val="00A54ACA"/>
    <w:rsid w:val="00A56934"/>
    <w:rsid w:val="00A579D2"/>
    <w:rsid w:val="00A61A68"/>
    <w:rsid w:val="00A61E66"/>
    <w:rsid w:val="00A6277F"/>
    <w:rsid w:val="00A62C6A"/>
    <w:rsid w:val="00A64840"/>
    <w:rsid w:val="00A66657"/>
    <w:rsid w:val="00A7250B"/>
    <w:rsid w:val="00A73B9B"/>
    <w:rsid w:val="00A76206"/>
    <w:rsid w:val="00A7773C"/>
    <w:rsid w:val="00A803E8"/>
    <w:rsid w:val="00A82C4D"/>
    <w:rsid w:val="00A85496"/>
    <w:rsid w:val="00A929F4"/>
    <w:rsid w:val="00A9321E"/>
    <w:rsid w:val="00A939AC"/>
    <w:rsid w:val="00A942E3"/>
    <w:rsid w:val="00A96909"/>
    <w:rsid w:val="00AA148B"/>
    <w:rsid w:val="00AB0413"/>
    <w:rsid w:val="00AB3C1A"/>
    <w:rsid w:val="00AB5C74"/>
    <w:rsid w:val="00AC0641"/>
    <w:rsid w:val="00AC23EC"/>
    <w:rsid w:val="00AC28EA"/>
    <w:rsid w:val="00AC2C01"/>
    <w:rsid w:val="00AC360E"/>
    <w:rsid w:val="00AD0269"/>
    <w:rsid w:val="00AD2AD1"/>
    <w:rsid w:val="00AD4E08"/>
    <w:rsid w:val="00AD6F58"/>
    <w:rsid w:val="00AD7AD7"/>
    <w:rsid w:val="00AE34FD"/>
    <w:rsid w:val="00AE63D9"/>
    <w:rsid w:val="00AF3E87"/>
    <w:rsid w:val="00AF5C79"/>
    <w:rsid w:val="00B05629"/>
    <w:rsid w:val="00B107FA"/>
    <w:rsid w:val="00B205D2"/>
    <w:rsid w:val="00B214DC"/>
    <w:rsid w:val="00B21571"/>
    <w:rsid w:val="00B21A66"/>
    <w:rsid w:val="00B22FEF"/>
    <w:rsid w:val="00B25E83"/>
    <w:rsid w:val="00B30DE4"/>
    <w:rsid w:val="00B322E0"/>
    <w:rsid w:val="00B3761C"/>
    <w:rsid w:val="00B412DB"/>
    <w:rsid w:val="00B51C06"/>
    <w:rsid w:val="00B53EF2"/>
    <w:rsid w:val="00B636A2"/>
    <w:rsid w:val="00B67A05"/>
    <w:rsid w:val="00B74219"/>
    <w:rsid w:val="00B74798"/>
    <w:rsid w:val="00B751DA"/>
    <w:rsid w:val="00B83672"/>
    <w:rsid w:val="00B84BB6"/>
    <w:rsid w:val="00B84C70"/>
    <w:rsid w:val="00B86106"/>
    <w:rsid w:val="00B90536"/>
    <w:rsid w:val="00B96890"/>
    <w:rsid w:val="00BA2CF5"/>
    <w:rsid w:val="00BB1BA5"/>
    <w:rsid w:val="00BB217D"/>
    <w:rsid w:val="00BB4295"/>
    <w:rsid w:val="00BB6A9D"/>
    <w:rsid w:val="00BB6EBB"/>
    <w:rsid w:val="00BB7331"/>
    <w:rsid w:val="00BC14DB"/>
    <w:rsid w:val="00BC5EF0"/>
    <w:rsid w:val="00BD11ED"/>
    <w:rsid w:val="00BD40E2"/>
    <w:rsid w:val="00BD4A6E"/>
    <w:rsid w:val="00BD75AD"/>
    <w:rsid w:val="00BD7D2F"/>
    <w:rsid w:val="00BE1C1D"/>
    <w:rsid w:val="00BE31A4"/>
    <w:rsid w:val="00BE4DD0"/>
    <w:rsid w:val="00BE6168"/>
    <w:rsid w:val="00BE622E"/>
    <w:rsid w:val="00BE7BB2"/>
    <w:rsid w:val="00BF0BE7"/>
    <w:rsid w:val="00BF26E8"/>
    <w:rsid w:val="00BF629F"/>
    <w:rsid w:val="00BF7DB7"/>
    <w:rsid w:val="00C01941"/>
    <w:rsid w:val="00C05E55"/>
    <w:rsid w:val="00C10C0A"/>
    <w:rsid w:val="00C200D7"/>
    <w:rsid w:val="00C271B7"/>
    <w:rsid w:val="00C272C7"/>
    <w:rsid w:val="00C27CDB"/>
    <w:rsid w:val="00C30295"/>
    <w:rsid w:val="00C3414F"/>
    <w:rsid w:val="00C36769"/>
    <w:rsid w:val="00C40B91"/>
    <w:rsid w:val="00C437BC"/>
    <w:rsid w:val="00C62B69"/>
    <w:rsid w:val="00C63795"/>
    <w:rsid w:val="00C6480E"/>
    <w:rsid w:val="00C650EB"/>
    <w:rsid w:val="00C65F6F"/>
    <w:rsid w:val="00C81C97"/>
    <w:rsid w:val="00C841AD"/>
    <w:rsid w:val="00C84C00"/>
    <w:rsid w:val="00C8680A"/>
    <w:rsid w:val="00C90F36"/>
    <w:rsid w:val="00CA0D4D"/>
    <w:rsid w:val="00CA3B00"/>
    <w:rsid w:val="00CA7B69"/>
    <w:rsid w:val="00CB1AB1"/>
    <w:rsid w:val="00CB304D"/>
    <w:rsid w:val="00CB5C87"/>
    <w:rsid w:val="00CB6243"/>
    <w:rsid w:val="00CC048B"/>
    <w:rsid w:val="00CC0918"/>
    <w:rsid w:val="00CC1A7A"/>
    <w:rsid w:val="00CC4E1D"/>
    <w:rsid w:val="00CC5AA8"/>
    <w:rsid w:val="00CD1715"/>
    <w:rsid w:val="00CD1E89"/>
    <w:rsid w:val="00CD7D83"/>
    <w:rsid w:val="00CE4B53"/>
    <w:rsid w:val="00CE5694"/>
    <w:rsid w:val="00CE6EC2"/>
    <w:rsid w:val="00CE755B"/>
    <w:rsid w:val="00CF0B3F"/>
    <w:rsid w:val="00CF287D"/>
    <w:rsid w:val="00CF326F"/>
    <w:rsid w:val="00CF490E"/>
    <w:rsid w:val="00CF614F"/>
    <w:rsid w:val="00D02D37"/>
    <w:rsid w:val="00D1171C"/>
    <w:rsid w:val="00D15ECA"/>
    <w:rsid w:val="00D22628"/>
    <w:rsid w:val="00D227DA"/>
    <w:rsid w:val="00D25F3D"/>
    <w:rsid w:val="00D26AD0"/>
    <w:rsid w:val="00D31D1F"/>
    <w:rsid w:val="00D33123"/>
    <w:rsid w:val="00D370CE"/>
    <w:rsid w:val="00D405C6"/>
    <w:rsid w:val="00D448B9"/>
    <w:rsid w:val="00D44DEE"/>
    <w:rsid w:val="00D458D1"/>
    <w:rsid w:val="00D4635E"/>
    <w:rsid w:val="00D52709"/>
    <w:rsid w:val="00D52D50"/>
    <w:rsid w:val="00D574B3"/>
    <w:rsid w:val="00D57C20"/>
    <w:rsid w:val="00D65772"/>
    <w:rsid w:val="00D701A6"/>
    <w:rsid w:val="00D73032"/>
    <w:rsid w:val="00D73FDF"/>
    <w:rsid w:val="00D82937"/>
    <w:rsid w:val="00D84CA7"/>
    <w:rsid w:val="00D86D13"/>
    <w:rsid w:val="00D9142E"/>
    <w:rsid w:val="00D95A2A"/>
    <w:rsid w:val="00D96732"/>
    <w:rsid w:val="00DA2D4F"/>
    <w:rsid w:val="00DB2C9C"/>
    <w:rsid w:val="00DB399E"/>
    <w:rsid w:val="00DB5531"/>
    <w:rsid w:val="00DB6E82"/>
    <w:rsid w:val="00DC0113"/>
    <w:rsid w:val="00DC2FA4"/>
    <w:rsid w:val="00DC429F"/>
    <w:rsid w:val="00DD0D99"/>
    <w:rsid w:val="00DD4237"/>
    <w:rsid w:val="00DD4AD1"/>
    <w:rsid w:val="00DD6A38"/>
    <w:rsid w:val="00DD6DD2"/>
    <w:rsid w:val="00DE1DEB"/>
    <w:rsid w:val="00DE44E9"/>
    <w:rsid w:val="00DE68B5"/>
    <w:rsid w:val="00DE73B0"/>
    <w:rsid w:val="00DF367B"/>
    <w:rsid w:val="00E011E2"/>
    <w:rsid w:val="00E030E7"/>
    <w:rsid w:val="00E050C7"/>
    <w:rsid w:val="00E10BD4"/>
    <w:rsid w:val="00E1312D"/>
    <w:rsid w:val="00E13F34"/>
    <w:rsid w:val="00E142BC"/>
    <w:rsid w:val="00E14E32"/>
    <w:rsid w:val="00E20D99"/>
    <w:rsid w:val="00E2116A"/>
    <w:rsid w:val="00E27F0A"/>
    <w:rsid w:val="00E330A9"/>
    <w:rsid w:val="00E3733C"/>
    <w:rsid w:val="00E40F98"/>
    <w:rsid w:val="00E42EF4"/>
    <w:rsid w:val="00E54C8B"/>
    <w:rsid w:val="00E56AAB"/>
    <w:rsid w:val="00E61EE6"/>
    <w:rsid w:val="00E7064A"/>
    <w:rsid w:val="00E713E7"/>
    <w:rsid w:val="00E72072"/>
    <w:rsid w:val="00E81024"/>
    <w:rsid w:val="00E81EFE"/>
    <w:rsid w:val="00E82768"/>
    <w:rsid w:val="00E82F9E"/>
    <w:rsid w:val="00E920DB"/>
    <w:rsid w:val="00E9399C"/>
    <w:rsid w:val="00E93C59"/>
    <w:rsid w:val="00E9519A"/>
    <w:rsid w:val="00E96714"/>
    <w:rsid w:val="00E9730A"/>
    <w:rsid w:val="00EB2BBD"/>
    <w:rsid w:val="00EB2CDD"/>
    <w:rsid w:val="00EB4172"/>
    <w:rsid w:val="00EB4259"/>
    <w:rsid w:val="00EB5A7E"/>
    <w:rsid w:val="00EB76C4"/>
    <w:rsid w:val="00EC46F9"/>
    <w:rsid w:val="00ED320B"/>
    <w:rsid w:val="00ED586E"/>
    <w:rsid w:val="00ED705C"/>
    <w:rsid w:val="00EE0C8A"/>
    <w:rsid w:val="00EE20AB"/>
    <w:rsid w:val="00EE29F1"/>
    <w:rsid w:val="00EE3A18"/>
    <w:rsid w:val="00EE712F"/>
    <w:rsid w:val="00EF3621"/>
    <w:rsid w:val="00EF3BDF"/>
    <w:rsid w:val="00EF473A"/>
    <w:rsid w:val="00EF4F78"/>
    <w:rsid w:val="00EF5501"/>
    <w:rsid w:val="00EF6433"/>
    <w:rsid w:val="00EF64C8"/>
    <w:rsid w:val="00F02E72"/>
    <w:rsid w:val="00F0554D"/>
    <w:rsid w:val="00F064C5"/>
    <w:rsid w:val="00F073E0"/>
    <w:rsid w:val="00F07D0D"/>
    <w:rsid w:val="00F20316"/>
    <w:rsid w:val="00F20965"/>
    <w:rsid w:val="00F22D06"/>
    <w:rsid w:val="00F2737F"/>
    <w:rsid w:val="00F327CC"/>
    <w:rsid w:val="00F34163"/>
    <w:rsid w:val="00F43522"/>
    <w:rsid w:val="00F43AED"/>
    <w:rsid w:val="00F51322"/>
    <w:rsid w:val="00F51DB0"/>
    <w:rsid w:val="00F54B5E"/>
    <w:rsid w:val="00F61121"/>
    <w:rsid w:val="00F65C3C"/>
    <w:rsid w:val="00F666F1"/>
    <w:rsid w:val="00F66BE3"/>
    <w:rsid w:val="00F70768"/>
    <w:rsid w:val="00F83B82"/>
    <w:rsid w:val="00F85E71"/>
    <w:rsid w:val="00F941DF"/>
    <w:rsid w:val="00F9612F"/>
    <w:rsid w:val="00FA421C"/>
    <w:rsid w:val="00FA5DE4"/>
    <w:rsid w:val="00FA5F4E"/>
    <w:rsid w:val="00FA6A4C"/>
    <w:rsid w:val="00FB1438"/>
    <w:rsid w:val="00FB1A0B"/>
    <w:rsid w:val="00FB27FC"/>
    <w:rsid w:val="00FC2189"/>
    <w:rsid w:val="00FC2965"/>
    <w:rsid w:val="00FC399C"/>
    <w:rsid w:val="00FC6A9C"/>
    <w:rsid w:val="00FD1116"/>
    <w:rsid w:val="00FD2AA3"/>
    <w:rsid w:val="00FD7176"/>
    <w:rsid w:val="00FE1357"/>
    <w:rsid w:val="00FE1DB3"/>
    <w:rsid w:val="00FE3FD1"/>
    <w:rsid w:val="00FE43E3"/>
    <w:rsid w:val="00FF360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92B4C"/>
  <w15:chartTrackingRefBased/>
  <w15:docId w15:val="{95E61568-A8F7-4EC9-8846-0EAD3FECF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C28EA"/>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uiPriority w:val="99"/>
    <w:semiHidden/>
    <w:unhideWhenUsed/>
    <w:rsid w:val="00756AAE"/>
    <w:rPr>
      <w:color w:val="605E5C"/>
      <w:shd w:val="clear" w:color="auto" w:fill="E1DFDD"/>
    </w:rPr>
  </w:style>
  <w:style w:type="paragraph" w:styleId="Sraopastraipa">
    <w:name w:val="List Paragraph"/>
    <w:basedOn w:val="prastasis"/>
    <w:uiPriority w:val="34"/>
    <w:qFormat/>
    <w:rsid w:val="006A0966"/>
    <w:pPr>
      <w:tabs>
        <w:tab w:val="clear" w:pos="567"/>
      </w:tabs>
      <w:spacing w:line="240" w:lineRule="auto"/>
      <w:ind w:left="720"/>
      <w:contextualSpacing/>
    </w:pPr>
    <w:rPr>
      <w:snapToGrid/>
      <w:szCs w:val="24"/>
      <w:lang w:val="lt-LT"/>
    </w:rPr>
  </w:style>
  <w:style w:type="table" w:styleId="Lentelstinklelisviesus">
    <w:name w:val="Grid Table Light"/>
    <w:basedOn w:val="prastojilentel"/>
    <w:uiPriority w:val="40"/>
    <w:rsid w:val="00E713E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3417">
      <w:bodyDiv w:val="1"/>
      <w:marLeft w:val="0"/>
      <w:marRight w:val="0"/>
      <w:marTop w:val="0"/>
      <w:marBottom w:val="0"/>
      <w:divBdr>
        <w:top w:val="none" w:sz="0" w:space="0" w:color="auto"/>
        <w:left w:val="none" w:sz="0" w:space="0" w:color="auto"/>
        <w:bottom w:val="none" w:sz="0" w:space="0" w:color="auto"/>
        <w:right w:val="none" w:sz="0" w:space="0" w:color="auto"/>
      </w:divBdr>
    </w:div>
    <w:div w:id="27027665">
      <w:bodyDiv w:val="1"/>
      <w:marLeft w:val="0"/>
      <w:marRight w:val="0"/>
      <w:marTop w:val="0"/>
      <w:marBottom w:val="0"/>
      <w:divBdr>
        <w:top w:val="none" w:sz="0" w:space="0" w:color="auto"/>
        <w:left w:val="none" w:sz="0" w:space="0" w:color="auto"/>
        <w:bottom w:val="none" w:sz="0" w:space="0" w:color="auto"/>
        <w:right w:val="none" w:sz="0" w:space="0" w:color="auto"/>
      </w:divBdr>
    </w:div>
    <w:div w:id="34165415">
      <w:bodyDiv w:val="1"/>
      <w:marLeft w:val="0"/>
      <w:marRight w:val="0"/>
      <w:marTop w:val="0"/>
      <w:marBottom w:val="0"/>
      <w:divBdr>
        <w:top w:val="none" w:sz="0" w:space="0" w:color="auto"/>
        <w:left w:val="none" w:sz="0" w:space="0" w:color="auto"/>
        <w:bottom w:val="none" w:sz="0" w:space="0" w:color="auto"/>
        <w:right w:val="none" w:sz="0" w:space="0" w:color="auto"/>
      </w:divBdr>
    </w:div>
    <w:div w:id="82069662">
      <w:bodyDiv w:val="1"/>
      <w:marLeft w:val="0"/>
      <w:marRight w:val="0"/>
      <w:marTop w:val="0"/>
      <w:marBottom w:val="0"/>
      <w:divBdr>
        <w:top w:val="none" w:sz="0" w:space="0" w:color="auto"/>
        <w:left w:val="none" w:sz="0" w:space="0" w:color="auto"/>
        <w:bottom w:val="none" w:sz="0" w:space="0" w:color="auto"/>
        <w:right w:val="none" w:sz="0" w:space="0" w:color="auto"/>
      </w:divBdr>
    </w:div>
    <w:div w:id="92365729">
      <w:bodyDiv w:val="1"/>
      <w:marLeft w:val="0"/>
      <w:marRight w:val="0"/>
      <w:marTop w:val="0"/>
      <w:marBottom w:val="0"/>
      <w:divBdr>
        <w:top w:val="none" w:sz="0" w:space="0" w:color="auto"/>
        <w:left w:val="none" w:sz="0" w:space="0" w:color="auto"/>
        <w:bottom w:val="none" w:sz="0" w:space="0" w:color="auto"/>
        <w:right w:val="none" w:sz="0" w:space="0" w:color="auto"/>
      </w:divBdr>
    </w:div>
    <w:div w:id="101460466">
      <w:bodyDiv w:val="1"/>
      <w:marLeft w:val="0"/>
      <w:marRight w:val="0"/>
      <w:marTop w:val="0"/>
      <w:marBottom w:val="0"/>
      <w:divBdr>
        <w:top w:val="none" w:sz="0" w:space="0" w:color="auto"/>
        <w:left w:val="none" w:sz="0" w:space="0" w:color="auto"/>
        <w:bottom w:val="none" w:sz="0" w:space="0" w:color="auto"/>
        <w:right w:val="none" w:sz="0" w:space="0" w:color="auto"/>
      </w:divBdr>
    </w:div>
    <w:div w:id="189077364">
      <w:bodyDiv w:val="1"/>
      <w:marLeft w:val="0"/>
      <w:marRight w:val="0"/>
      <w:marTop w:val="0"/>
      <w:marBottom w:val="0"/>
      <w:divBdr>
        <w:top w:val="none" w:sz="0" w:space="0" w:color="auto"/>
        <w:left w:val="none" w:sz="0" w:space="0" w:color="auto"/>
        <w:bottom w:val="none" w:sz="0" w:space="0" w:color="auto"/>
        <w:right w:val="none" w:sz="0" w:space="0" w:color="auto"/>
      </w:divBdr>
    </w:div>
    <w:div w:id="196701798">
      <w:bodyDiv w:val="1"/>
      <w:marLeft w:val="0"/>
      <w:marRight w:val="0"/>
      <w:marTop w:val="0"/>
      <w:marBottom w:val="0"/>
      <w:divBdr>
        <w:top w:val="none" w:sz="0" w:space="0" w:color="auto"/>
        <w:left w:val="none" w:sz="0" w:space="0" w:color="auto"/>
        <w:bottom w:val="none" w:sz="0" w:space="0" w:color="auto"/>
        <w:right w:val="none" w:sz="0" w:space="0" w:color="auto"/>
      </w:divBdr>
    </w:div>
    <w:div w:id="219485885">
      <w:bodyDiv w:val="1"/>
      <w:marLeft w:val="0"/>
      <w:marRight w:val="0"/>
      <w:marTop w:val="0"/>
      <w:marBottom w:val="0"/>
      <w:divBdr>
        <w:top w:val="none" w:sz="0" w:space="0" w:color="auto"/>
        <w:left w:val="none" w:sz="0" w:space="0" w:color="auto"/>
        <w:bottom w:val="none" w:sz="0" w:space="0" w:color="auto"/>
        <w:right w:val="none" w:sz="0" w:space="0" w:color="auto"/>
      </w:divBdr>
    </w:div>
    <w:div w:id="24977918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285699475">
      <w:bodyDiv w:val="1"/>
      <w:marLeft w:val="0"/>
      <w:marRight w:val="0"/>
      <w:marTop w:val="0"/>
      <w:marBottom w:val="0"/>
      <w:divBdr>
        <w:top w:val="none" w:sz="0" w:space="0" w:color="auto"/>
        <w:left w:val="none" w:sz="0" w:space="0" w:color="auto"/>
        <w:bottom w:val="none" w:sz="0" w:space="0" w:color="auto"/>
        <w:right w:val="none" w:sz="0" w:space="0" w:color="auto"/>
      </w:divBdr>
    </w:div>
    <w:div w:id="319815928">
      <w:bodyDiv w:val="1"/>
      <w:marLeft w:val="0"/>
      <w:marRight w:val="0"/>
      <w:marTop w:val="0"/>
      <w:marBottom w:val="0"/>
      <w:divBdr>
        <w:top w:val="none" w:sz="0" w:space="0" w:color="auto"/>
        <w:left w:val="none" w:sz="0" w:space="0" w:color="auto"/>
        <w:bottom w:val="none" w:sz="0" w:space="0" w:color="auto"/>
        <w:right w:val="none" w:sz="0" w:space="0" w:color="auto"/>
      </w:divBdr>
    </w:div>
    <w:div w:id="345904059">
      <w:bodyDiv w:val="1"/>
      <w:marLeft w:val="0"/>
      <w:marRight w:val="0"/>
      <w:marTop w:val="0"/>
      <w:marBottom w:val="0"/>
      <w:divBdr>
        <w:top w:val="none" w:sz="0" w:space="0" w:color="auto"/>
        <w:left w:val="none" w:sz="0" w:space="0" w:color="auto"/>
        <w:bottom w:val="none" w:sz="0" w:space="0" w:color="auto"/>
        <w:right w:val="none" w:sz="0" w:space="0" w:color="auto"/>
      </w:divBdr>
    </w:div>
    <w:div w:id="349337679">
      <w:bodyDiv w:val="1"/>
      <w:marLeft w:val="0"/>
      <w:marRight w:val="0"/>
      <w:marTop w:val="0"/>
      <w:marBottom w:val="0"/>
      <w:divBdr>
        <w:top w:val="none" w:sz="0" w:space="0" w:color="auto"/>
        <w:left w:val="none" w:sz="0" w:space="0" w:color="auto"/>
        <w:bottom w:val="none" w:sz="0" w:space="0" w:color="auto"/>
        <w:right w:val="none" w:sz="0" w:space="0" w:color="auto"/>
      </w:divBdr>
    </w:div>
    <w:div w:id="351343585">
      <w:bodyDiv w:val="1"/>
      <w:marLeft w:val="0"/>
      <w:marRight w:val="0"/>
      <w:marTop w:val="0"/>
      <w:marBottom w:val="0"/>
      <w:divBdr>
        <w:top w:val="none" w:sz="0" w:space="0" w:color="auto"/>
        <w:left w:val="none" w:sz="0" w:space="0" w:color="auto"/>
        <w:bottom w:val="none" w:sz="0" w:space="0" w:color="auto"/>
        <w:right w:val="none" w:sz="0" w:space="0" w:color="auto"/>
      </w:divBdr>
    </w:div>
    <w:div w:id="363604234">
      <w:bodyDiv w:val="1"/>
      <w:marLeft w:val="0"/>
      <w:marRight w:val="0"/>
      <w:marTop w:val="0"/>
      <w:marBottom w:val="0"/>
      <w:divBdr>
        <w:top w:val="none" w:sz="0" w:space="0" w:color="auto"/>
        <w:left w:val="none" w:sz="0" w:space="0" w:color="auto"/>
        <w:bottom w:val="none" w:sz="0" w:space="0" w:color="auto"/>
        <w:right w:val="none" w:sz="0" w:space="0" w:color="auto"/>
      </w:divBdr>
    </w:div>
    <w:div w:id="376659420">
      <w:bodyDiv w:val="1"/>
      <w:marLeft w:val="0"/>
      <w:marRight w:val="0"/>
      <w:marTop w:val="0"/>
      <w:marBottom w:val="0"/>
      <w:divBdr>
        <w:top w:val="none" w:sz="0" w:space="0" w:color="auto"/>
        <w:left w:val="none" w:sz="0" w:space="0" w:color="auto"/>
        <w:bottom w:val="none" w:sz="0" w:space="0" w:color="auto"/>
        <w:right w:val="none" w:sz="0" w:space="0" w:color="auto"/>
      </w:divBdr>
    </w:div>
    <w:div w:id="381026954">
      <w:bodyDiv w:val="1"/>
      <w:marLeft w:val="0"/>
      <w:marRight w:val="0"/>
      <w:marTop w:val="0"/>
      <w:marBottom w:val="0"/>
      <w:divBdr>
        <w:top w:val="none" w:sz="0" w:space="0" w:color="auto"/>
        <w:left w:val="none" w:sz="0" w:space="0" w:color="auto"/>
        <w:bottom w:val="none" w:sz="0" w:space="0" w:color="auto"/>
        <w:right w:val="none" w:sz="0" w:space="0" w:color="auto"/>
      </w:divBdr>
    </w:div>
    <w:div w:id="398788878">
      <w:bodyDiv w:val="1"/>
      <w:marLeft w:val="0"/>
      <w:marRight w:val="0"/>
      <w:marTop w:val="0"/>
      <w:marBottom w:val="0"/>
      <w:divBdr>
        <w:top w:val="none" w:sz="0" w:space="0" w:color="auto"/>
        <w:left w:val="none" w:sz="0" w:space="0" w:color="auto"/>
        <w:bottom w:val="none" w:sz="0" w:space="0" w:color="auto"/>
        <w:right w:val="none" w:sz="0" w:space="0" w:color="auto"/>
      </w:divBdr>
    </w:div>
    <w:div w:id="406346253">
      <w:bodyDiv w:val="1"/>
      <w:marLeft w:val="0"/>
      <w:marRight w:val="0"/>
      <w:marTop w:val="0"/>
      <w:marBottom w:val="0"/>
      <w:divBdr>
        <w:top w:val="none" w:sz="0" w:space="0" w:color="auto"/>
        <w:left w:val="none" w:sz="0" w:space="0" w:color="auto"/>
        <w:bottom w:val="none" w:sz="0" w:space="0" w:color="auto"/>
        <w:right w:val="none" w:sz="0" w:space="0" w:color="auto"/>
      </w:divBdr>
    </w:div>
    <w:div w:id="410322910">
      <w:bodyDiv w:val="1"/>
      <w:marLeft w:val="0"/>
      <w:marRight w:val="0"/>
      <w:marTop w:val="0"/>
      <w:marBottom w:val="0"/>
      <w:divBdr>
        <w:top w:val="none" w:sz="0" w:space="0" w:color="auto"/>
        <w:left w:val="none" w:sz="0" w:space="0" w:color="auto"/>
        <w:bottom w:val="none" w:sz="0" w:space="0" w:color="auto"/>
        <w:right w:val="none" w:sz="0" w:space="0" w:color="auto"/>
      </w:divBdr>
    </w:div>
    <w:div w:id="469978891">
      <w:bodyDiv w:val="1"/>
      <w:marLeft w:val="0"/>
      <w:marRight w:val="0"/>
      <w:marTop w:val="0"/>
      <w:marBottom w:val="0"/>
      <w:divBdr>
        <w:top w:val="none" w:sz="0" w:space="0" w:color="auto"/>
        <w:left w:val="none" w:sz="0" w:space="0" w:color="auto"/>
        <w:bottom w:val="none" w:sz="0" w:space="0" w:color="auto"/>
        <w:right w:val="none" w:sz="0" w:space="0" w:color="auto"/>
      </w:divBdr>
    </w:div>
    <w:div w:id="512378741">
      <w:bodyDiv w:val="1"/>
      <w:marLeft w:val="0"/>
      <w:marRight w:val="0"/>
      <w:marTop w:val="0"/>
      <w:marBottom w:val="0"/>
      <w:divBdr>
        <w:top w:val="none" w:sz="0" w:space="0" w:color="auto"/>
        <w:left w:val="none" w:sz="0" w:space="0" w:color="auto"/>
        <w:bottom w:val="none" w:sz="0" w:space="0" w:color="auto"/>
        <w:right w:val="none" w:sz="0" w:space="0" w:color="auto"/>
      </w:divBdr>
    </w:div>
    <w:div w:id="555435142">
      <w:bodyDiv w:val="1"/>
      <w:marLeft w:val="0"/>
      <w:marRight w:val="0"/>
      <w:marTop w:val="0"/>
      <w:marBottom w:val="0"/>
      <w:divBdr>
        <w:top w:val="none" w:sz="0" w:space="0" w:color="auto"/>
        <w:left w:val="none" w:sz="0" w:space="0" w:color="auto"/>
        <w:bottom w:val="none" w:sz="0" w:space="0" w:color="auto"/>
        <w:right w:val="none" w:sz="0" w:space="0" w:color="auto"/>
      </w:divBdr>
    </w:div>
    <w:div w:id="600918882">
      <w:bodyDiv w:val="1"/>
      <w:marLeft w:val="0"/>
      <w:marRight w:val="0"/>
      <w:marTop w:val="0"/>
      <w:marBottom w:val="0"/>
      <w:divBdr>
        <w:top w:val="none" w:sz="0" w:space="0" w:color="auto"/>
        <w:left w:val="none" w:sz="0" w:space="0" w:color="auto"/>
        <w:bottom w:val="none" w:sz="0" w:space="0" w:color="auto"/>
        <w:right w:val="none" w:sz="0" w:space="0" w:color="auto"/>
      </w:divBdr>
    </w:div>
    <w:div w:id="605380882">
      <w:bodyDiv w:val="1"/>
      <w:marLeft w:val="0"/>
      <w:marRight w:val="0"/>
      <w:marTop w:val="0"/>
      <w:marBottom w:val="0"/>
      <w:divBdr>
        <w:top w:val="none" w:sz="0" w:space="0" w:color="auto"/>
        <w:left w:val="none" w:sz="0" w:space="0" w:color="auto"/>
        <w:bottom w:val="none" w:sz="0" w:space="0" w:color="auto"/>
        <w:right w:val="none" w:sz="0" w:space="0" w:color="auto"/>
      </w:divBdr>
    </w:div>
    <w:div w:id="640892148">
      <w:bodyDiv w:val="1"/>
      <w:marLeft w:val="0"/>
      <w:marRight w:val="0"/>
      <w:marTop w:val="0"/>
      <w:marBottom w:val="0"/>
      <w:divBdr>
        <w:top w:val="none" w:sz="0" w:space="0" w:color="auto"/>
        <w:left w:val="none" w:sz="0" w:space="0" w:color="auto"/>
        <w:bottom w:val="none" w:sz="0" w:space="0" w:color="auto"/>
        <w:right w:val="none" w:sz="0" w:space="0" w:color="auto"/>
      </w:divBdr>
    </w:div>
    <w:div w:id="659388500">
      <w:bodyDiv w:val="1"/>
      <w:marLeft w:val="0"/>
      <w:marRight w:val="0"/>
      <w:marTop w:val="0"/>
      <w:marBottom w:val="0"/>
      <w:divBdr>
        <w:top w:val="none" w:sz="0" w:space="0" w:color="auto"/>
        <w:left w:val="none" w:sz="0" w:space="0" w:color="auto"/>
        <w:bottom w:val="none" w:sz="0" w:space="0" w:color="auto"/>
        <w:right w:val="none" w:sz="0" w:space="0" w:color="auto"/>
      </w:divBdr>
    </w:div>
    <w:div w:id="672412863">
      <w:bodyDiv w:val="1"/>
      <w:marLeft w:val="0"/>
      <w:marRight w:val="0"/>
      <w:marTop w:val="0"/>
      <w:marBottom w:val="0"/>
      <w:divBdr>
        <w:top w:val="none" w:sz="0" w:space="0" w:color="auto"/>
        <w:left w:val="none" w:sz="0" w:space="0" w:color="auto"/>
        <w:bottom w:val="none" w:sz="0" w:space="0" w:color="auto"/>
        <w:right w:val="none" w:sz="0" w:space="0" w:color="auto"/>
      </w:divBdr>
    </w:div>
    <w:div w:id="701593486">
      <w:bodyDiv w:val="1"/>
      <w:marLeft w:val="0"/>
      <w:marRight w:val="0"/>
      <w:marTop w:val="0"/>
      <w:marBottom w:val="0"/>
      <w:divBdr>
        <w:top w:val="none" w:sz="0" w:space="0" w:color="auto"/>
        <w:left w:val="none" w:sz="0" w:space="0" w:color="auto"/>
        <w:bottom w:val="none" w:sz="0" w:space="0" w:color="auto"/>
        <w:right w:val="none" w:sz="0" w:space="0" w:color="auto"/>
      </w:divBdr>
    </w:div>
    <w:div w:id="706025208">
      <w:bodyDiv w:val="1"/>
      <w:marLeft w:val="0"/>
      <w:marRight w:val="0"/>
      <w:marTop w:val="0"/>
      <w:marBottom w:val="0"/>
      <w:divBdr>
        <w:top w:val="none" w:sz="0" w:space="0" w:color="auto"/>
        <w:left w:val="none" w:sz="0" w:space="0" w:color="auto"/>
        <w:bottom w:val="none" w:sz="0" w:space="0" w:color="auto"/>
        <w:right w:val="none" w:sz="0" w:space="0" w:color="auto"/>
      </w:divBdr>
    </w:div>
    <w:div w:id="728965428">
      <w:bodyDiv w:val="1"/>
      <w:marLeft w:val="0"/>
      <w:marRight w:val="0"/>
      <w:marTop w:val="0"/>
      <w:marBottom w:val="0"/>
      <w:divBdr>
        <w:top w:val="none" w:sz="0" w:space="0" w:color="auto"/>
        <w:left w:val="none" w:sz="0" w:space="0" w:color="auto"/>
        <w:bottom w:val="none" w:sz="0" w:space="0" w:color="auto"/>
        <w:right w:val="none" w:sz="0" w:space="0" w:color="auto"/>
      </w:divBdr>
    </w:div>
    <w:div w:id="731587097">
      <w:bodyDiv w:val="1"/>
      <w:marLeft w:val="0"/>
      <w:marRight w:val="0"/>
      <w:marTop w:val="0"/>
      <w:marBottom w:val="0"/>
      <w:divBdr>
        <w:top w:val="none" w:sz="0" w:space="0" w:color="auto"/>
        <w:left w:val="none" w:sz="0" w:space="0" w:color="auto"/>
        <w:bottom w:val="none" w:sz="0" w:space="0" w:color="auto"/>
        <w:right w:val="none" w:sz="0" w:space="0" w:color="auto"/>
      </w:divBdr>
    </w:div>
    <w:div w:id="734663439">
      <w:bodyDiv w:val="1"/>
      <w:marLeft w:val="0"/>
      <w:marRight w:val="0"/>
      <w:marTop w:val="0"/>
      <w:marBottom w:val="0"/>
      <w:divBdr>
        <w:top w:val="none" w:sz="0" w:space="0" w:color="auto"/>
        <w:left w:val="none" w:sz="0" w:space="0" w:color="auto"/>
        <w:bottom w:val="none" w:sz="0" w:space="0" w:color="auto"/>
        <w:right w:val="none" w:sz="0" w:space="0" w:color="auto"/>
      </w:divBdr>
    </w:div>
    <w:div w:id="745616598">
      <w:bodyDiv w:val="1"/>
      <w:marLeft w:val="0"/>
      <w:marRight w:val="0"/>
      <w:marTop w:val="0"/>
      <w:marBottom w:val="0"/>
      <w:divBdr>
        <w:top w:val="none" w:sz="0" w:space="0" w:color="auto"/>
        <w:left w:val="none" w:sz="0" w:space="0" w:color="auto"/>
        <w:bottom w:val="none" w:sz="0" w:space="0" w:color="auto"/>
        <w:right w:val="none" w:sz="0" w:space="0" w:color="auto"/>
      </w:divBdr>
    </w:div>
    <w:div w:id="756756085">
      <w:bodyDiv w:val="1"/>
      <w:marLeft w:val="0"/>
      <w:marRight w:val="0"/>
      <w:marTop w:val="0"/>
      <w:marBottom w:val="0"/>
      <w:divBdr>
        <w:top w:val="none" w:sz="0" w:space="0" w:color="auto"/>
        <w:left w:val="none" w:sz="0" w:space="0" w:color="auto"/>
        <w:bottom w:val="none" w:sz="0" w:space="0" w:color="auto"/>
        <w:right w:val="none" w:sz="0" w:space="0" w:color="auto"/>
      </w:divBdr>
    </w:div>
    <w:div w:id="768552079">
      <w:bodyDiv w:val="1"/>
      <w:marLeft w:val="0"/>
      <w:marRight w:val="0"/>
      <w:marTop w:val="0"/>
      <w:marBottom w:val="0"/>
      <w:divBdr>
        <w:top w:val="none" w:sz="0" w:space="0" w:color="auto"/>
        <w:left w:val="none" w:sz="0" w:space="0" w:color="auto"/>
        <w:bottom w:val="none" w:sz="0" w:space="0" w:color="auto"/>
        <w:right w:val="none" w:sz="0" w:space="0" w:color="auto"/>
      </w:divBdr>
    </w:div>
    <w:div w:id="792093411">
      <w:bodyDiv w:val="1"/>
      <w:marLeft w:val="0"/>
      <w:marRight w:val="0"/>
      <w:marTop w:val="0"/>
      <w:marBottom w:val="0"/>
      <w:divBdr>
        <w:top w:val="none" w:sz="0" w:space="0" w:color="auto"/>
        <w:left w:val="none" w:sz="0" w:space="0" w:color="auto"/>
        <w:bottom w:val="none" w:sz="0" w:space="0" w:color="auto"/>
        <w:right w:val="none" w:sz="0" w:space="0" w:color="auto"/>
      </w:divBdr>
    </w:div>
    <w:div w:id="794102888">
      <w:bodyDiv w:val="1"/>
      <w:marLeft w:val="0"/>
      <w:marRight w:val="0"/>
      <w:marTop w:val="0"/>
      <w:marBottom w:val="0"/>
      <w:divBdr>
        <w:top w:val="none" w:sz="0" w:space="0" w:color="auto"/>
        <w:left w:val="none" w:sz="0" w:space="0" w:color="auto"/>
        <w:bottom w:val="none" w:sz="0" w:space="0" w:color="auto"/>
        <w:right w:val="none" w:sz="0" w:space="0" w:color="auto"/>
      </w:divBdr>
    </w:div>
    <w:div w:id="817381363">
      <w:bodyDiv w:val="1"/>
      <w:marLeft w:val="0"/>
      <w:marRight w:val="0"/>
      <w:marTop w:val="0"/>
      <w:marBottom w:val="0"/>
      <w:divBdr>
        <w:top w:val="none" w:sz="0" w:space="0" w:color="auto"/>
        <w:left w:val="none" w:sz="0" w:space="0" w:color="auto"/>
        <w:bottom w:val="none" w:sz="0" w:space="0" w:color="auto"/>
        <w:right w:val="none" w:sz="0" w:space="0" w:color="auto"/>
      </w:divBdr>
    </w:div>
    <w:div w:id="833683564">
      <w:bodyDiv w:val="1"/>
      <w:marLeft w:val="0"/>
      <w:marRight w:val="0"/>
      <w:marTop w:val="0"/>
      <w:marBottom w:val="0"/>
      <w:divBdr>
        <w:top w:val="none" w:sz="0" w:space="0" w:color="auto"/>
        <w:left w:val="none" w:sz="0" w:space="0" w:color="auto"/>
        <w:bottom w:val="none" w:sz="0" w:space="0" w:color="auto"/>
        <w:right w:val="none" w:sz="0" w:space="0" w:color="auto"/>
      </w:divBdr>
    </w:div>
    <w:div w:id="86186622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09852157">
      <w:bodyDiv w:val="1"/>
      <w:marLeft w:val="0"/>
      <w:marRight w:val="0"/>
      <w:marTop w:val="0"/>
      <w:marBottom w:val="0"/>
      <w:divBdr>
        <w:top w:val="none" w:sz="0" w:space="0" w:color="auto"/>
        <w:left w:val="none" w:sz="0" w:space="0" w:color="auto"/>
        <w:bottom w:val="none" w:sz="0" w:space="0" w:color="auto"/>
        <w:right w:val="none" w:sz="0" w:space="0" w:color="auto"/>
      </w:divBdr>
    </w:div>
    <w:div w:id="924188706">
      <w:bodyDiv w:val="1"/>
      <w:marLeft w:val="0"/>
      <w:marRight w:val="0"/>
      <w:marTop w:val="0"/>
      <w:marBottom w:val="0"/>
      <w:divBdr>
        <w:top w:val="none" w:sz="0" w:space="0" w:color="auto"/>
        <w:left w:val="none" w:sz="0" w:space="0" w:color="auto"/>
        <w:bottom w:val="none" w:sz="0" w:space="0" w:color="auto"/>
        <w:right w:val="none" w:sz="0" w:space="0" w:color="auto"/>
      </w:divBdr>
    </w:div>
    <w:div w:id="927226070">
      <w:bodyDiv w:val="1"/>
      <w:marLeft w:val="0"/>
      <w:marRight w:val="0"/>
      <w:marTop w:val="0"/>
      <w:marBottom w:val="0"/>
      <w:divBdr>
        <w:top w:val="none" w:sz="0" w:space="0" w:color="auto"/>
        <w:left w:val="none" w:sz="0" w:space="0" w:color="auto"/>
        <w:bottom w:val="none" w:sz="0" w:space="0" w:color="auto"/>
        <w:right w:val="none" w:sz="0" w:space="0" w:color="auto"/>
      </w:divBdr>
    </w:div>
    <w:div w:id="931203862">
      <w:bodyDiv w:val="1"/>
      <w:marLeft w:val="0"/>
      <w:marRight w:val="0"/>
      <w:marTop w:val="0"/>
      <w:marBottom w:val="0"/>
      <w:divBdr>
        <w:top w:val="none" w:sz="0" w:space="0" w:color="auto"/>
        <w:left w:val="none" w:sz="0" w:space="0" w:color="auto"/>
        <w:bottom w:val="none" w:sz="0" w:space="0" w:color="auto"/>
        <w:right w:val="none" w:sz="0" w:space="0" w:color="auto"/>
      </w:divBdr>
    </w:div>
    <w:div w:id="969045572">
      <w:bodyDiv w:val="1"/>
      <w:marLeft w:val="0"/>
      <w:marRight w:val="0"/>
      <w:marTop w:val="0"/>
      <w:marBottom w:val="0"/>
      <w:divBdr>
        <w:top w:val="none" w:sz="0" w:space="0" w:color="auto"/>
        <w:left w:val="none" w:sz="0" w:space="0" w:color="auto"/>
        <w:bottom w:val="none" w:sz="0" w:space="0" w:color="auto"/>
        <w:right w:val="none" w:sz="0" w:space="0" w:color="auto"/>
      </w:divBdr>
    </w:div>
    <w:div w:id="973408071">
      <w:bodyDiv w:val="1"/>
      <w:marLeft w:val="0"/>
      <w:marRight w:val="0"/>
      <w:marTop w:val="0"/>
      <w:marBottom w:val="0"/>
      <w:divBdr>
        <w:top w:val="none" w:sz="0" w:space="0" w:color="auto"/>
        <w:left w:val="none" w:sz="0" w:space="0" w:color="auto"/>
        <w:bottom w:val="none" w:sz="0" w:space="0" w:color="auto"/>
        <w:right w:val="none" w:sz="0" w:space="0" w:color="auto"/>
      </w:divBdr>
    </w:div>
    <w:div w:id="1025328593">
      <w:bodyDiv w:val="1"/>
      <w:marLeft w:val="0"/>
      <w:marRight w:val="0"/>
      <w:marTop w:val="0"/>
      <w:marBottom w:val="0"/>
      <w:divBdr>
        <w:top w:val="none" w:sz="0" w:space="0" w:color="auto"/>
        <w:left w:val="none" w:sz="0" w:space="0" w:color="auto"/>
        <w:bottom w:val="none" w:sz="0" w:space="0" w:color="auto"/>
        <w:right w:val="none" w:sz="0" w:space="0" w:color="auto"/>
      </w:divBdr>
    </w:div>
    <w:div w:id="1036932179">
      <w:bodyDiv w:val="1"/>
      <w:marLeft w:val="0"/>
      <w:marRight w:val="0"/>
      <w:marTop w:val="0"/>
      <w:marBottom w:val="0"/>
      <w:divBdr>
        <w:top w:val="none" w:sz="0" w:space="0" w:color="auto"/>
        <w:left w:val="none" w:sz="0" w:space="0" w:color="auto"/>
        <w:bottom w:val="none" w:sz="0" w:space="0" w:color="auto"/>
        <w:right w:val="none" w:sz="0" w:space="0" w:color="auto"/>
      </w:divBdr>
    </w:div>
    <w:div w:id="1053195108">
      <w:bodyDiv w:val="1"/>
      <w:marLeft w:val="0"/>
      <w:marRight w:val="0"/>
      <w:marTop w:val="0"/>
      <w:marBottom w:val="0"/>
      <w:divBdr>
        <w:top w:val="none" w:sz="0" w:space="0" w:color="auto"/>
        <w:left w:val="none" w:sz="0" w:space="0" w:color="auto"/>
        <w:bottom w:val="none" w:sz="0" w:space="0" w:color="auto"/>
        <w:right w:val="none" w:sz="0" w:space="0" w:color="auto"/>
      </w:divBdr>
    </w:div>
    <w:div w:id="1060714995">
      <w:bodyDiv w:val="1"/>
      <w:marLeft w:val="0"/>
      <w:marRight w:val="0"/>
      <w:marTop w:val="0"/>
      <w:marBottom w:val="0"/>
      <w:divBdr>
        <w:top w:val="none" w:sz="0" w:space="0" w:color="auto"/>
        <w:left w:val="none" w:sz="0" w:space="0" w:color="auto"/>
        <w:bottom w:val="none" w:sz="0" w:space="0" w:color="auto"/>
        <w:right w:val="none" w:sz="0" w:space="0" w:color="auto"/>
      </w:divBdr>
    </w:div>
    <w:div w:id="1060715245">
      <w:bodyDiv w:val="1"/>
      <w:marLeft w:val="0"/>
      <w:marRight w:val="0"/>
      <w:marTop w:val="0"/>
      <w:marBottom w:val="0"/>
      <w:divBdr>
        <w:top w:val="none" w:sz="0" w:space="0" w:color="auto"/>
        <w:left w:val="none" w:sz="0" w:space="0" w:color="auto"/>
        <w:bottom w:val="none" w:sz="0" w:space="0" w:color="auto"/>
        <w:right w:val="none" w:sz="0" w:space="0" w:color="auto"/>
      </w:divBdr>
    </w:div>
    <w:div w:id="1063795692">
      <w:bodyDiv w:val="1"/>
      <w:marLeft w:val="0"/>
      <w:marRight w:val="0"/>
      <w:marTop w:val="0"/>
      <w:marBottom w:val="0"/>
      <w:divBdr>
        <w:top w:val="none" w:sz="0" w:space="0" w:color="auto"/>
        <w:left w:val="none" w:sz="0" w:space="0" w:color="auto"/>
        <w:bottom w:val="none" w:sz="0" w:space="0" w:color="auto"/>
        <w:right w:val="none" w:sz="0" w:space="0" w:color="auto"/>
      </w:divBdr>
    </w:div>
    <w:div w:id="1097140832">
      <w:bodyDiv w:val="1"/>
      <w:marLeft w:val="0"/>
      <w:marRight w:val="0"/>
      <w:marTop w:val="0"/>
      <w:marBottom w:val="0"/>
      <w:divBdr>
        <w:top w:val="none" w:sz="0" w:space="0" w:color="auto"/>
        <w:left w:val="none" w:sz="0" w:space="0" w:color="auto"/>
        <w:bottom w:val="none" w:sz="0" w:space="0" w:color="auto"/>
        <w:right w:val="none" w:sz="0" w:space="0" w:color="auto"/>
      </w:divBdr>
    </w:div>
    <w:div w:id="1098911009">
      <w:bodyDiv w:val="1"/>
      <w:marLeft w:val="0"/>
      <w:marRight w:val="0"/>
      <w:marTop w:val="0"/>
      <w:marBottom w:val="0"/>
      <w:divBdr>
        <w:top w:val="none" w:sz="0" w:space="0" w:color="auto"/>
        <w:left w:val="none" w:sz="0" w:space="0" w:color="auto"/>
        <w:bottom w:val="none" w:sz="0" w:space="0" w:color="auto"/>
        <w:right w:val="none" w:sz="0" w:space="0" w:color="auto"/>
      </w:divBdr>
    </w:div>
    <w:div w:id="1132790906">
      <w:bodyDiv w:val="1"/>
      <w:marLeft w:val="0"/>
      <w:marRight w:val="0"/>
      <w:marTop w:val="0"/>
      <w:marBottom w:val="0"/>
      <w:divBdr>
        <w:top w:val="none" w:sz="0" w:space="0" w:color="auto"/>
        <w:left w:val="none" w:sz="0" w:space="0" w:color="auto"/>
        <w:bottom w:val="none" w:sz="0" w:space="0" w:color="auto"/>
        <w:right w:val="none" w:sz="0" w:space="0" w:color="auto"/>
      </w:divBdr>
    </w:div>
    <w:div w:id="1174800555">
      <w:bodyDiv w:val="1"/>
      <w:marLeft w:val="0"/>
      <w:marRight w:val="0"/>
      <w:marTop w:val="0"/>
      <w:marBottom w:val="0"/>
      <w:divBdr>
        <w:top w:val="none" w:sz="0" w:space="0" w:color="auto"/>
        <w:left w:val="none" w:sz="0" w:space="0" w:color="auto"/>
        <w:bottom w:val="none" w:sz="0" w:space="0" w:color="auto"/>
        <w:right w:val="none" w:sz="0" w:space="0" w:color="auto"/>
      </w:divBdr>
    </w:div>
    <w:div w:id="1180697867">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3782054">
      <w:bodyDiv w:val="1"/>
      <w:marLeft w:val="0"/>
      <w:marRight w:val="0"/>
      <w:marTop w:val="0"/>
      <w:marBottom w:val="0"/>
      <w:divBdr>
        <w:top w:val="none" w:sz="0" w:space="0" w:color="auto"/>
        <w:left w:val="none" w:sz="0" w:space="0" w:color="auto"/>
        <w:bottom w:val="none" w:sz="0" w:space="0" w:color="auto"/>
        <w:right w:val="none" w:sz="0" w:space="0" w:color="auto"/>
      </w:divBdr>
    </w:div>
    <w:div w:id="1231765752">
      <w:bodyDiv w:val="1"/>
      <w:marLeft w:val="0"/>
      <w:marRight w:val="0"/>
      <w:marTop w:val="0"/>
      <w:marBottom w:val="0"/>
      <w:divBdr>
        <w:top w:val="none" w:sz="0" w:space="0" w:color="auto"/>
        <w:left w:val="none" w:sz="0" w:space="0" w:color="auto"/>
        <w:bottom w:val="none" w:sz="0" w:space="0" w:color="auto"/>
        <w:right w:val="none" w:sz="0" w:space="0" w:color="auto"/>
      </w:divBdr>
    </w:div>
    <w:div w:id="1240823026">
      <w:bodyDiv w:val="1"/>
      <w:marLeft w:val="0"/>
      <w:marRight w:val="0"/>
      <w:marTop w:val="0"/>
      <w:marBottom w:val="0"/>
      <w:divBdr>
        <w:top w:val="none" w:sz="0" w:space="0" w:color="auto"/>
        <w:left w:val="none" w:sz="0" w:space="0" w:color="auto"/>
        <w:bottom w:val="none" w:sz="0" w:space="0" w:color="auto"/>
        <w:right w:val="none" w:sz="0" w:space="0" w:color="auto"/>
      </w:divBdr>
    </w:div>
    <w:div w:id="1246649417">
      <w:bodyDiv w:val="1"/>
      <w:marLeft w:val="0"/>
      <w:marRight w:val="0"/>
      <w:marTop w:val="0"/>
      <w:marBottom w:val="0"/>
      <w:divBdr>
        <w:top w:val="none" w:sz="0" w:space="0" w:color="auto"/>
        <w:left w:val="none" w:sz="0" w:space="0" w:color="auto"/>
        <w:bottom w:val="none" w:sz="0" w:space="0" w:color="auto"/>
        <w:right w:val="none" w:sz="0" w:space="0" w:color="auto"/>
      </w:divBdr>
    </w:div>
    <w:div w:id="1262955095">
      <w:bodyDiv w:val="1"/>
      <w:marLeft w:val="0"/>
      <w:marRight w:val="0"/>
      <w:marTop w:val="0"/>
      <w:marBottom w:val="0"/>
      <w:divBdr>
        <w:top w:val="none" w:sz="0" w:space="0" w:color="auto"/>
        <w:left w:val="none" w:sz="0" w:space="0" w:color="auto"/>
        <w:bottom w:val="none" w:sz="0" w:space="0" w:color="auto"/>
        <w:right w:val="none" w:sz="0" w:space="0" w:color="auto"/>
      </w:divBdr>
    </w:div>
    <w:div w:id="1295596848">
      <w:bodyDiv w:val="1"/>
      <w:marLeft w:val="0"/>
      <w:marRight w:val="0"/>
      <w:marTop w:val="0"/>
      <w:marBottom w:val="0"/>
      <w:divBdr>
        <w:top w:val="none" w:sz="0" w:space="0" w:color="auto"/>
        <w:left w:val="none" w:sz="0" w:space="0" w:color="auto"/>
        <w:bottom w:val="none" w:sz="0" w:space="0" w:color="auto"/>
        <w:right w:val="none" w:sz="0" w:space="0" w:color="auto"/>
      </w:divBdr>
    </w:div>
    <w:div w:id="1310358723">
      <w:bodyDiv w:val="1"/>
      <w:marLeft w:val="0"/>
      <w:marRight w:val="0"/>
      <w:marTop w:val="0"/>
      <w:marBottom w:val="0"/>
      <w:divBdr>
        <w:top w:val="none" w:sz="0" w:space="0" w:color="auto"/>
        <w:left w:val="none" w:sz="0" w:space="0" w:color="auto"/>
        <w:bottom w:val="none" w:sz="0" w:space="0" w:color="auto"/>
        <w:right w:val="none" w:sz="0" w:space="0" w:color="auto"/>
      </w:divBdr>
    </w:div>
    <w:div w:id="1381636554">
      <w:bodyDiv w:val="1"/>
      <w:marLeft w:val="0"/>
      <w:marRight w:val="0"/>
      <w:marTop w:val="0"/>
      <w:marBottom w:val="0"/>
      <w:divBdr>
        <w:top w:val="none" w:sz="0" w:space="0" w:color="auto"/>
        <w:left w:val="none" w:sz="0" w:space="0" w:color="auto"/>
        <w:bottom w:val="none" w:sz="0" w:space="0" w:color="auto"/>
        <w:right w:val="none" w:sz="0" w:space="0" w:color="auto"/>
      </w:divBdr>
    </w:div>
    <w:div w:id="1386030224">
      <w:bodyDiv w:val="1"/>
      <w:marLeft w:val="0"/>
      <w:marRight w:val="0"/>
      <w:marTop w:val="0"/>
      <w:marBottom w:val="0"/>
      <w:divBdr>
        <w:top w:val="none" w:sz="0" w:space="0" w:color="auto"/>
        <w:left w:val="none" w:sz="0" w:space="0" w:color="auto"/>
        <w:bottom w:val="none" w:sz="0" w:space="0" w:color="auto"/>
        <w:right w:val="none" w:sz="0" w:space="0" w:color="auto"/>
      </w:divBdr>
    </w:div>
    <w:div w:id="1401171438">
      <w:bodyDiv w:val="1"/>
      <w:marLeft w:val="0"/>
      <w:marRight w:val="0"/>
      <w:marTop w:val="0"/>
      <w:marBottom w:val="0"/>
      <w:divBdr>
        <w:top w:val="none" w:sz="0" w:space="0" w:color="auto"/>
        <w:left w:val="none" w:sz="0" w:space="0" w:color="auto"/>
        <w:bottom w:val="none" w:sz="0" w:space="0" w:color="auto"/>
        <w:right w:val="none" w:sz="0" w:space="0" w:color="auto"/>
      </w:divBdr>
    </w:div>
    <w:div w:id="1402294524">
      <w:bodyDiv w:val="1"/>
      <w:marLeft w:val="0"/>
      <w:marRight w:val="0"/>
      <w:marTop w:val="0"/>
      <w:marBottom w:val="0"/>
      <w:divBdr>
        <w:top w:val="none" w:sz="0" w:space="0" w:color="auto"/>
        <w:left w:val="none" w:sz="0" w:space="0" w:color="auto"/>
        <w:bottom w:val="none" w:sz="0" w:space="0" w:color="auto"/>
        <w:right w:val="none" w:sz="0" w:space="0" w:color="auto"/>
      </w:divBdr>
    </w:div>
    <w:div w:id="1463303567">
      <w:bodyDiv w:val="1"/>
      <w:marLeft w:val="0"/>
      <w:marRight w:val="0"/>
      <w:marTop w:val="0"/>
      <w:marBottom w:val="0"/>
      <w:divBdr>
        <w:top w:val="none" w:sz="0" w:space="0" w:color="auto"/>
        <w:left w:val="none" w:sz="0" w:space="0" w:color="auto"/>
        <w:bottom w:val="none" w:sz="0" w:space="0" w:color="auto"/>
        <w:right w:val="none" w:sz="0" w:space="0" w:color="auto"/>
      </w:divBdr>
    </w:div>
    <w:div w:id="1475828108">
      <w:bodyDiv w:val="1"/>
      <w:marLeft w:val="0"/>
      <w:marRight w:val="0"/>
      <w:marTop w:val="0"/>
      <w:marBottom w:val="0"/>
      <w:divBdr>
        <w:top w:val="none" w:sz="0" w:space="0" w:color="auto"/>
        <w:left w:val="none" w:sz="0" w:space="0" w:color="auto"/>
        <w:bottom w:val="none" w:sz="0" w:space="0" w:color="auto"/>
        <w:right w:val="none" w:sz="0" w:space="0" w:color="auto"/>
      </w:divBdr>
    </w:div>
    <w:div w:id="1483885916">
      <w:bodyDiv w:val="1"/>
      <w:marLeft w:val="0"/>
      <w:marRight w:val="0"/>
      <w:marTop w:val="0"/>
      <w:marBottom w:val="0"/>
      <w:divBdr>
        <w:top w:val="none" w:sz="0" w:space="0" w:color="auto"/>
        <w:left w:val="none" w:sz="0" w:space="0" w:color="auto"/>
        <w:bottom w:val="none" w:sz="0" w:space="0" w:color="auto"/>
        <w:right w:val="none" w:sz="0" w:space="0" w:color="auto"/>
      </w:divBdr>
    </w:div>
    <w:div w:id="1489010517">
      <w:bodyDiv w:val="1"/>
      <w:marLeft w:val="0"/>
      <w:marRight w:val="0"/>
      <w:marTop w:val="0"/>
      <w:marBottom w:val="0"/>
      <w:divBdr>
        <w:top w:val="none" w:sz="0" w:space="0" w:color="auto"/>
        <w:left w:val="none" w:sz="0" w:space="0" w:color="auto"/>
        <w:bottom w:val="none" w:sz="0" w:space="0" w:color="auto"/>
        <w:right w:val="none" w:sz="0" w:space="0" w:color="auto"/>
      </w:divBdr>
    </w:div>
    <w:div w:id="1502312180">
      <w:bodyDiv w:val="1"/>
      <w:marLeft w:val="0"/>
      <w:marRight w:val="0"/>
      <w:marTop w:val="0"/>
      <w:marBottom w:val="0"/>
      <w:divBdr>
        <w:top w:val="none" w:sz="0" w:space="0" w:color="auto"/>
        <w:left w:val="none" w:sz="0" w:space="0" w:color="auto"/>
        <w:bottom w:val="none" w:sz="0" w:space="0" w:color="auto"/>
        <w:right w:val="none" w:sz="0" w:space="0" w:color="auto"/>
      </w:divBdr>
    </w:div>
    <w:div w:id="1503280069">
      <w:bodyDiv w:val="1"/>
      <w:marLeft w:val="0"/>
      <w:marRight w:val="0"/>
      <w:marTop w:val="0"/>
      <w:marBottom w:val="0"/>
      <w:divBdr>
        <w:top w:val="none" w:sz="0" w:space="0" w:color="auto"/>
        <w:left w:val="none" w:sz="0" w:space="0" w:color="auto"/>
        <w:bottom w:val="none" w:sz="0" w:space="0" w:color="auto"/>
        <w:right w:val="none" w:sz="0" w:space="0" w:color="auto"/>
      </w:divBdr>
    </w:div>
    <w:div w:id="1511065999">
      <w:bodyDiv w:val="1"/>
      <w:marLeft w:val="0"/>
      <w:marRight w:val="0"/>
      <w:marTop w:val="0"/>
      <w:marBottom w:val="0"/>
      <w:divBdr>
        <w:top w:val="none" w:sz="0" w:space="0" w:color="auto"/>
        <w:left w:val="none" w:sz="0" w:space="0" w:color="auto"/>
        <w:bottom w:val="none" w:sz="0" w:space="0" w:color="auto"/>
        <w:right w:val="none" w:sz="0" w:space="0" w:color="auto"/>
      </w:divBdr>
    </w:div>
    <w:div w:id="1511874716">
      <w:bodyDiv w:val="1"/>
      <w:marLeft w:val="0"/>
      <w:marRight w:val="0"/>
      <w:marTop w:val="0"/>
      <w:marBottom w:val="0"/>
      <w:divBdr>
        <w:top w:val="none" w:sz="0" w:space="0" w:color="auto"/>
        <w:left w:val="none" w:sz="0" w:space="0" w:color="auto"/>
        <w:bottom w:val="none" w:sz="0" w:space="0" w:color="auto"/>
        <w:right w:val="none" w:sz="0" w:space="0" w:color="auto"/>
      </w:divBdr>
    </w:div>
    <w:div w:id="154667874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51570440">
      <w:bodyDiv w:val="1"/>
      <w:marLeft w:val="0"/>
      <w:marRight w:val="0"/>
      <w:marTop w:val="0"/>
      <w:marBottom w:val="0"/>
      <w:divBdr>
        <w:top w:val="none" w:sz="0" w:space="0" w:color="auto"/>
        <w:left w:val="none" w:sz="0" w:space="0" w:color="auto"/>
        <w:bottom w:val="none" w:sz="0" w:space="0" w:color="auto"/>
        <w:right w:val="none" w:sz="0" w:space="0" w:color="auto"/>
      </w:divBdr>
    </w:div>
    <w:div w:id="1621836957">
      <w:bodyDiv w:val="1"/>
      <w:marLeft w:val="0"/>
      <w:marRight w:val="0"/>
      <w:marTop w:val="0"/>
      <w:marBottom w:val="0"/>
      <w:divBdr>
        <w:top w:val="none" w:sz="0" w:space="0" w:color="auto"/>
        <w:left w:val="none" w:sz="0" w:space="0" w:color="auto"/>
        <w:bottom w:val="none" w:sz="0" w:space="0" w:color="auto"/>
        <w:right w:val="none" w:sz="0" w:space="0" w:color="auto"/>
      </w:divBdr>
    </w:div>
    <w:div w:id="1625312924">
      <w:bodyDiv w:val="1"/>
      <w:marLeft w:val="0"/>
      <w:marRight w:val="0"/>
      <w:marTop w:val="0"/>
      <w:marBottom w:val="0"/>
      <w:divBdr>
        <w:top w:val="none" w:sz="0" w:space="0" w:color="auto"/>
        <w:left w:val="none" w:sz="0" w:space="0" w:color="auto"/>
        <w:bottom w:val="none" w:sz="0" w:space="0" w:color="auto"/>
        <w:right w:val="none" w:sz="0" w:space="0" w:color="auto"/>
      </w:divBdr>
    </w:div>
    <w:div w:id="1643538177">
      <w:bodyDiv w:val="1"/>
      <w:marLeft w:val="0"/>
      <w:marRight w:val="0"/>
      <w:marTop w:val="0"/>
      <w:marBottom w:val="0"/>
      <w:divBdr>
        <w:top w:val="none" w:sz="0" w:space="0" w:color="auto"/>
        <w:left w:val="none" w:sz="0" w:space="0" w:color="auto"/>
        <w:bottom w:val="none" w:sz="0" w:space="0" w:color="auto"/>
        <w:right w:val="none" w:sz="0" w:space="0" w:color="auto"/>
      </w:divBdr>
    </w:div>
    <w:div w:id="1700810579">
      <w:bodyDiv w:val="1"/>
      <w:marLeft w:val="0"/>
      <w:marRight w:val="0"/>
      <w:marTop w:val="0"/>
      <w:marBottom w:val="0"/>
      <w:divBdr>
        <w:top w:val="none" w:sz="0" w:space="0" w:color="auto"/>
        <w:left w:val="none" w:sz="0" w:space="0" w:color="auto"/>
        <w:bottom w:val="none" w:sz="0" w:space="0" w:color="auto"/>
        <w:right w:val="none" w:sz="0" w:space="0" w:color="auto"/>
      </w:divBdr>
    </w:div>
    <w:div w:id="1702511993">
      <w:bodyDiv w:val="1"/>
      <w:marLeft w:val="0"/>
      <w:marRight w:val="0"/>
      <w:marTop w:val="0"/>
      <w:marBottom w:val="0"/>
      <w:divBdr>
        <w:top w:val="none" w:sz="0" w:space="0" w:color="auto"/>
        <w:left w:val="none" w:sz="0" w:space="0" w:color="auto"/>
        <w:bottom w:val="none" w:sz="0" w:space="0" w:color="auto"/>
        <w:right w:val="none" w:sz="0" w:space="0" w:color="auto"/>
      </w:divBdr>
    </w:div>
    <w:div w:id="1704355518">
      <w:bodyDiv w:val="1"/>
      <w:marLeft w:val="0"/>
      <w:marRight w:val="0"/>
      <w:marTop w:val="0"/>
      <w:marBottom w:val="0"/>
      <w:divBdr>
        <w:top w:val="none" w:sz="0" w:space="0" w:color="auto"/>
        <w:left w:val="none" w:sz="0" w:space="0" w:color="auto"/>
        <w:bottom w:val="none" w:sz="0" w:space="0" w:color="auto"/>
        <w:right w:val="none" w:sz="0" w:space="0" w:color="auto"/>
      </w:divBdr>
    </w:div>
    <w:div w:id="1774738042">
      <w:bodyDiv w:val="1"/>
      <w:marLeft w:val="0"/>
      <w:marRight w:val="0"/>
      <w:marTop w:val="0"/>
      <w:marBottom w:val="0"/>
      <w:divBdr>
        <w:top w:val="none" w:sz="0" w:space="0" w:color="auto"/>
        <w:left w:val="none" w:sz="0" w:space="0" w:color="auto"/>
        <w:bottom w:val="none" w:sz="0" w:space="0" w:color="auto"/>
        <w:right w:val="none" w:sz="0" w:space="0" w:color="auto"/>
      </w:divBdr>
    </w:div>
    <w:div w:id="1788238538">
      <w:bodyDiv w:val="1"/>
      <w:marLeft w:val="0"/>
      <w:marRight w:val="0"/>
      <w:marTop w:val="0"/>
      <w:marBottom w:val="0"/>
      <w:divBdr>
        <w:top w:val="none" w:sz="0" w:space="0" w:color="auto"/>
        <w:left w:val="none" w:sz="0" w:space="0" w:color="auto"/>
        <w:bottom w:val="none" w:sz="0" w:space="0" w:color="auto"/>
        <w:right w:val="none" w:sz="0" w:space="0" w:color="auto"/>
      </w:divBdr>
    </w:div>
    <w:div w:id="1809126114">
      <w:bodyDiv w:val="1"/>
      <w:marLeft w:val="0"/>
      <w:marRight w:val="0"/>
      <w:marTop w:val="0"/>
      <w:marBottom w:val="0"/>
      <w:divBdr>
        <w:top w:val="none" w:sz="0" w:space="0" w:color="auto"/>
        <w:left w:val="none" w:sz="0" w:space="0" w:color="auto"/>
        <w:bottom w:val="none" w:sz="0" w:space="0" w:color="auto"/>
        <w:right w:val="none" w:sz="0" w:space="0" w:color="auto"/>
      </w:divBdr>
    </w:div>
    <w:div w:id="1814327730">
      <w:bodyDiv w:val="1"/>
      <w:marLeft w:val="0"/>
      <w:marRight w:val="0"/>
      <w:marTop w:val="0"/>
      <w:marBottom w:val="0"/>
      <w:divBdr>
        <w:top w:val="none" w:sz="0" w:space="0" w:color="auto"/>
        <w:left w:val="none" w:sz="0" w:space="0" w:color="auto"/>
        <w:bottom w:val="none" w:sz="0" w:space="0" w:color="auto"/>
        <w:right w:val="none" w:sz="0" w:space="0" w:color="auto"/>
      </w:divBdr>
    </w:div>
    <w:div w:id="1842157174">
      <w:bodyDiv w:val="1"/>
      <w:marLeft w:val="0"/>
      <w:marRight w:val="0"/>
      <w:marTop w:val="0"/>
      <w:marBottom w:val="0"/>
      <w:divBdr>
        <w:top w:val="none" w:sz="0" w:space="0" w:color="auto"/>
        <w:left w:val="none" w:sz="0" w:space="0" w:color="auto"/>
        <w:bottom w:val="none" w:sz="0" w:space="0" w:color="auto"/>
        <w:right w:val="none" w:sz="0" w:space="0" w:color="auto"/>
      </w:divBdr>
    </w:div>
    <w:div w:id="1857035148">
      <w:bodyDiv w:val="1"/>
      <w:marLeft w:val="0"/>
      <w:marRight w:val="0"/>
      <w:marTop w:val="0"/>
      <w:marBottom w:val="0"/>
      <w:divBdr>
        <w:top w:val="none" w:sz="0" w:space="0" w:color="auto"/>
        <w:left w:val="none" w:sz="0" w:space="0" w:color="auto"/>
        <w:bottom w:val="none" w:sz="0" w:space="0" w:color="auto"/>
        <w:right w:val="none" w:sz="0" w:space="0" w:color="auto"/>
      </w:divBdr>
    </w:div>
    <w:div w:id="1888489061">
      <w:bodyDiv w:val="1"/>
      <w:marLeft w:val="0"/>
      <w:marRight w:val="0"/>
      <w:marTop w:val="0"/>
      <w:marBottom w:val="0"/>
      <w:divBdr>
        <w:top w:val="none" w:sz="0" w:space="0" w:color="auto"/>
        <w:left w:val="none" w:sz="0" w:space="0" w:color="auto"/>
        <w:bottom w:val="none" w:sz="0" w:space="0" w:color="auto"/>
        <w:right w:val="none" w:sz="0" w:space="0" w:color="auto"/>
      </w:divBdr>
    </w:div>
    <w:div w:id="1890343246">
      <w:bodyDiv w:val="1"/>
      <w:marLeft w:val="0"/>
      <w:marRight w:val="0"/>
      <w:marTop w:val="0"/>
      <w:marBottom w:val="0"/>
      <w:divBdr>
        <w:top w:val="none" w:sz="0" w:space="0" w:color="auto"/>
        <w:left w:val="none" w:sz="0" w:space="0" w:color="auto"/>
        <w:bottom w:val="none" w:sz="0" w:space="0" w:color="auto"/>
        <w:right w:val="none" w:sz="0" w:space="0" w:color="auto"/>
      </w:divBdr>
    </w:div>
    <w:div w:id="1891376779">
      <w:bodyDiv w:val="1"/>
      <w:marLeft w:val="0"/>
      <w:marRight w:val="0"/>
      <w:marTop w:val="0"/>
      <w:marBottom w:val="0"/>
      <w:divBdr>
        <w:top w:val="none" w:sz="0" w:space="0" w:color="auto"/>
        <w:left w:val="none" w:sz="0" w:space="0" w:color="auto"/>
        <w:bottom w:val="none" w:sz="0" w:space="0" w:color="auto"/>
        <w:right w:val="none" w:sz="0" w:space="0" w:color="auto"/>
      </w:divBdr>
    </w:div>
    <w:div w:id="1892767201">
      <w:bodyDiv w:val="1"/>
      <w:marLeft w:val="0"/>
      <w:marRight w:val="0"/>
      <w:marTop w:val="0"/>
      <w:marBottom w:val="0"/>
      <w:divBdr>
        <w:top w:val="none" w:sz="0" w:space="0" w:color="auto"/>
        <w:left w:val="none" w:sz="0" w:space="0" w:color="auto"/>
        <w:bottom w:val="none" w:sz="0" w:space="0" w:color="auto"/>
        <w:right w:val="none" w:sz="0" w:space="0" w:color="auto"/>
      </w:divBdr>
    </w:div>
    <w:div w:id="1940526390">
      <w:bodyDiv w:val="1"/>
      <w:marLeft w:val="0"/>
      <w:marRight w:val="0"/>
      <w:marTop w:val="0"/>
      <w:marBottom w:val="0"/>
      <w:divBdr>
        <w:top w:val="none" w:sz="0" w:space="0" w:color="auto"/>
        <w:left w:val="none" w:sz="0" w:space="0" w:color="auto"/>
        <w:bottom w:val="none" w:sz="0" w:space="0" w:color="auto"/>
        <w:right w:val="none" w:sz="0" w:space="0" w:color="auto"/>
      </w:divBdr>
    </w:div>
    <w:div w:id="1968050497">
      <w:bodyDiv w:val="1"/>
      <w:marLeft w:val="0"/>
      <w:marRight w:val="0"/>
      <w:marTop w:val="0"/>
      <w:marBottom w:val="0"/>
      <w:divBdr>
        <w:top w:val="none" w:sz="0" w:space="0" w:color="auto"/>
        <w:left w:val="none" w:sz="0" w:space="0" w:color="auto"/>
        <w:bottom w:val="none" w:sz="0" w:space="0" w:color="auto"/>
        <w:right w:val="none" w:sz="0" w:space="0" w:color="auto"/>
      </w:divBdr>
    </w:div>
    <w:div w:id="1984315214">
      <w:bodyDiv w:val="1"/>
      <w:marLeft w:val="0"/>
      <w:marRight w:val="0"/>
      <w:marTop w:val="0"/>
      <w:marBottom w:val="0"/>
      <w:divBdr>
        <w:top w:val="none" w:sz="0" w:space="0" w:color="auto"/>
        <w:left w:val="none" w:sz="0" w:space="0" w:color="auto"/>
        <w:bottom w:val="none" w:sz="0" w:space="0" w:color="auto"/>
        <w:right w:val="none" w:sz="0" w:space="0" w:color="auto"/>
      </w:divBdr>
    </w:div>
    <w:div w:id="2006083527">
      <w:bodyDiv w:val="1"/>
      <w:marLeft w:val="0"/>
      <w:marRight w:val="0"/>
      <w:marTop w:val="0"/>
      <w:marBottom w:val="0"/>
      <w:divBdr>
        <w:top w:val="none" w:sz="0" w:space="0" w:color="auto"/>
        <w:left w:val="none" w:sz="0" w:space="0" w:color="auto"/>
        <w:bottom w:val="none" w:sz="0" w:space="0" w:color="auto"/>
        <w:right w:val="none" w:sz="0" w:space="0" w:color="auto"/>
      </w:divBdr>
    </w:div>
    <w:div w:id="2015834377">
      <w:bodyDiv w:val="1"/>
      <w:marLeft w:val="0"/>
      <w:marRight w:val="0"/>
      <w:marTop w:val="0"/>
      <w:marBottom w:val="0"/>
      <w:divBdr>
        <w:top w:val="none" w:sz="0" w:space="0" w:color="auto"/>
        <w:left w:val="none" w:sz="0" w:space="0" w:color="auto"/>
        <w:bottom w:val="none" w:sz="0" w:space="0" w:color="auto"/>
        <w:right w:val="none" w:sz="0" w:space="0" w:color="auto"/>
      </w:divBdr>
    </w:div>
    <w:div w:id="2072535338">
      <w:bodyDiv w:val="1"/>
      <w:marLeft w:val="0"/>
      <w:marRight w:val="0"/>
      <w:marTop w:val="0"/>
      <w:marBottom w:val="0"/>
      <w:divBdr>
        <w:top w:val="none" w:sz="0" w:space="0" w:color="auto"/>
        <w:left w:val="none" w:sz="0" w:space="0" w:color="auto"/>
        <w:bottom w:val="none" w:sz="0" w:space="0" w:color="auto"/>
        <w:right w:val="none" w:sz="0" w:space="0" w:color="auto"/>
      </w:divBdr>
    </w:div>
    <w:div w:id="2095397556">
      <w:bodyDiv w:val="1"/>
      <w:marLeft w:val="0"/>
      <w:marRight w:val="0"/>
      <w:marTop w:val="0"/>
      <w:marBottom w:val="0"/>
      <w:divBdr>
        <w:top w:val="none" w:sz="0" w:space="0" w:color="auto"/>
        <w:left w:val="none" w:sz="0" w:space="0" w:color="auto"/>
        <w:bottom w:val="none" w:sz="0" w:space="0" w:color="auto"/>
        <w:right w:val="none" w:sz="0" w:space="0" w:color="auto"/>
      </w:divBdr>
    </w:div>
    <w:div w:id="2108302978">
      <w:bodyDiv w:val="1"/>
      <w:marLeft w:val="0"/>
      <w:marRight w:val="0"/>
      <w:marTop w:val="0"/>
      <w:marBottom w:val="0"/>
      <w:divBdr>
        <w:top w:val="none" w:sz="0" w:space="0" w:color="auto"/>
        <w:left w:val="none" w:sz="0" w:space="0" w:color="auto"/>
        <w:bottom w:val="none" w:sz="0" w:space="0" w:color="auto"/>
        <w:right w:val="none" w:sz="0" w:space="0" w:color="auto"/>
      </w:divBdr>
    </w:div>
    <w:div w:id="214168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A51ED7-35AE-480B-9817-F44A0C8F7986}">
  <ds:schemaRefs>
    <ds:schemaRef ds:uri="http://schemas.openxmlformats.org/officeDocument/2006/bibliography"/>
  </ds:schemaRefs>
</ds:datastoreItem>
</file>

<file path=customXml/itemProps2.xml><?xml version="1.0" encoding="utf-8"?>
<ds:datastoreItem xmlns:ds="http://schemas.openxmlformats.org/officeDocument/2006/customXml" ds:itemID="{10F4D86F-BFF5-4F2C-8302-7C21863332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DE3E97-049C-4C76-9DD9-459EAF6C461B}">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4.xml><?xml version="1.0" encoding="utf-8"?>
<ds:datastoreItem xmlns:ds="http://schemas.openxmlformats.org/officeDocument/2006/customXml" ds:itemID="{CB52ADF6-A3FB-40B8-BC86-76A2313299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35</Pages>
  <Words>43419</Words>
  <Characters>24750</Characters>
  <Application>Microsoft Office Word</Application>
  <DocSecurity>0</DocSecurity>
  <Lines>206</Lines>
  <Paragraphs>136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68033</CharactersWithSpaces>
  <SharedDoc>false</SharedDoc>
  <HLinks>
    <vt:vector size="12" baseType="variant">
      <vt:variant>
        <vt:i4>4063287</vt:i4>
      </vt:variant>
      <vt:variant>
        <vt:i4>3</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3</cp:revision>
  <dcterms:created xsi:type="dcterms:W3CDTF">2025-07-29T06:06:00Z</dcterms:created>
  <dcterms:modified xsi:type="dcterms:W3CDTF">2025-07-29T06:08:00Z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y fmtid="{D5CDD505-2E9C-101B-9397-08002B2CF9AE}" pid="4" name="MediaServiceImageTags">
    <vt:lpwstr/>
  </property>
  <property fmtid="{D5CDD505-2E9C-101B-9397-08002B2CF9AE}" pid="5" name="ContentTypeId">
    <vt:lpwstr>0x01010050324D25C55556468575EE48CC328619</vt:lpwstr>
  </property>
</Properties>
</file>