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65A01" w14:textId="77777777" w:rsidR="0073252E" w:rsidRPr="0073252E" w:rsidRDefault="0073252E" w:rsidP="0073252E">
      <w:pPr>
        <w:spacing w:after="0" w:line="240" w:lineRule="auto"/>
        <w:jc w:val="center"/>
        <w:outlineLvl w:val="0"/>
        <w:rPr>
          <w:rFonts w:ascii="Times New Roman" w:eastAsia="Times New Roman" w:hAnsi="Times New Roman" w:cs="Times New Roman"/>
          <w:b/>
          <w:kern w:val="28"/>
          <w:lang w:eastAsia="lt-LT"/>
          <w14:ligatures w14:val="none"/>
        </w:rPr>
      </w:pPr>
    </w:p>
    <w:p w14:paraId="30B7956E" w14:textId="77777777" w:rsidR="0073252E" w:rsidRPr="0073252E" w:rsidRDefault="0073252E" w:rsidP="0073252E">
      <w:pPr>
        <w:spacing w:after="0" w:line="240" w:lineRule="auto"/>
        <w:jc w:val="center"/>
        <w:outlineLvl w:val="0"/>
        <w:rPr>
          <w:rFonts w:ascii="Times New Roman" w:eastAsia="Times New Roman" w:hAnsi="Times New Roman" w:cs="Times New Roman"/>
          <w:b/>
          <w:kern w:val="28"/>
          <w:lang w:eastAsia="lt-LT"/>
          <w14:ligatures w14:val="none"/>
        </w:rPr>
      </w:pPr>
    </w:p>
    <w:p w14:paraId="0DEC783A" w14:textId="77777777" w:rsidR="0073252E" w:rsidRPr="0073252E" w:rsidRDefault="0073252E" w:rsidP="0073252E">
      <w:pPr>
        <w:spacing w:after="0" w:line="240" w:lineRule="auto"/>
        <w:jc w:val="center"/>
        <w:outlineLvl w:val="0"/>
        <w:rPr>
          <w:rFonts w:ascii="Times New Roman" w:eastAsia="Times New Roman" w:hAnsi="Times New Roman" w:cs="Times New Roman"/>
          <w:b/>
          <w:kern w:val="28"/>
          <w:lang w:eastAsia="lt-LT"/>
          <w14:ligatures w14:val="none"/>
        </w:rPr>
      </w:pPr>
      <w:r w:rsidRPr="0073252E">
        <w:rPr>
          <w:rFonts w:ascii="Times New Roman" w:eastAsia="Times New Roman" w:hAnsi="Times New Roman" w:cs="Times New Roman"/>
          <w:b/>
          <w:kern w:val="28"/>
          <w:lang w:eastAsia="lt-LT"/>
          <w14:ligatures w14:val="none"/>
        </w:rPr>
        <w:t>B. PAKUOTĖS LAPELIS</w:t>
      </w:r>
    </w:p>
    <w:p w14:paraId="43CD05B0" w14:textId="77777777" w:rsidR="0073252E" w:rsidRPr="0073252E" w:rsidRDefault="0073252E" w:rsidP="0073252E">
      <w:pPr>
        <w:tabs>
          <w:tab w:val="left" w:pos="567"/>
        </w:tabs>
        <w:spacing w:after="0" w:line="240" w:lineRule="auto"/>
        <w:ind w:left="567" w:hanging="567"/>
        <w:jc w:val="center"/>
        <w:outlineLvl w:val="0"/>
        <w:rPr>
          <w:rFonts w:ascii="Times New Roman" w:eastAsia="Times New Roman" w:hAnsi="Times New Roman" w:cs="Times New Roman"/>
          <w:b/>
          <w:caps/>
          <w:kern w:val="0"/>
          <w14:ligatures w14:val="none"/>
        </w:rPr>
      </w:pPr>
      <w:r w:rsidRPr="0073252E">
        <w:rPr>
          <w:rFonts w:ascii="Times New Roman" w:eastAsia="Times New Roman" w:hAnsi="Times New Roman" w:cs="Times New Roman"/>
          <w:b/>
          <w:caps/>
          <w:kern w:val="0"/>
          <w14:ligatures w14:val="none"/>
        </w:rPr>
        <w:br w:type="page"/>
      </w:r>
      <w:bookmarkStart w:id="0" w:name="_Toc129243138"/>
      <w:bookmarkStart w:id="1" w:name="_Toc129243263"/>
      <w:r w:rsidRPr="0073252E">
        <w:rPr>
          <w:rFonts w:ascii="Times New Roman" w:eastAsia="Times New Roman" w:hAnsi="Times New Roman" w:cs="Times New Roman"/>
          <w:b/>
          <w:caps/>
          <w:kern w:val="0"/>
          <w14:ligatures w14:val="none"/>
        </w:rPr>
        <w:lastRenderedPageBreak/>
        <w:t>P</w:t>
      </w:r>
      <w:r w:rsidRPr="0073252E">
        <w:rPr>
          <w:rFonts w:ascii="Times New Roman" w:eastAsia="Times New Roman" w:hAnsi="Times New Roman" w:cs="Times New Roman"/>
          <w:b/>
          <w:kern w:val="0"/>
          <w14:ligatures w14:val="none"/>
        </w:rPr>
        <w:t>akuotės lapelis: informacija vartotojui</w:t>
      </w:r>
      <w:bookmarkEnd w:id="0"/>
      <w:bookmarkEnd w:id="1"/>
    </w:p>
    <w:p w14:paraId="2B6008C1" w14:textId="77777777" w:rsidR="0073252E" w:rsidRPr="0073252E" w:rsidRDefault="0073252E" w:rsidP="0073252E">
      <w:pPr>
        <w:spacing w:after="0" w:line="240" w:lineRule="auto"/>
        <w:rPr>
          <w:rFonts w:ascii="Times New Roman" w:eastAsia="Times New Roman" w:hAnsi="Times New Roman" w:cs="Times New Roman"/>
          <w:kern w:val="0"/>
          <w14:ligatures w14:val="none"/>
        </w:rPr>
      </w:pPr>
    </w:p>
    <w:p w14:paraId="1E3CA976" w14:textId="7574EDE4" w:rsidR="0073252E" w:rsidRPr="0073252E" w:rsidRDefault="005E689C" w:rsidP="0073252E">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kern w:val="0"/>
          <w14:ligatures w14:val="none"/>
        </w:rPr>
        <w:t>S</w:t>
      </w:r>
      <w:r w:rsidR="00CF77C3">
        <w:rPr>
          <w:rFonts w:ascii="Times New Roman" w:eastAsia="Times New Roman" w:hAnsi="Times New Roman" w:cs="Times New Roman"/>
          <w:b/>
          <w:kern w:val="0"/>
          <w14:ligatures w14:val="none"/>
        </w:rPr>
        <w:t>albutamol</w:t>
      </w:r>
      <w:r>
        <w:rPr>
          <w:rFonts w:ascii="Times New Roman" w:eastAsia="Times New Roman" w:hAnsi="Times New Roman" w:cs="Times New Roman"/>
          <w:b/>
          <w:kern w:val="0"/>
          <w14:ligatures w14:val="none"/>
        </w:rPr>
        <w:t xml:space="preserve"> WZF</w:t>
      </w:r>
      <w:r w:rsidR="0073252E" w:rsidRPr="0073252E">
        <w:rPr>
          <w:rFonts w:ascii="Times New Roman" w:eastAsia="Times New Roman" w:hAnsi="Times New Roman" w:cs="Times New Roman"/>
          <w:kern w:val="0"/>
          <w14:ligatures w14:val="none"/>
        </w:rPr>
        <w:t xml:space="preserve"> </w:t>
      </w:r>
      <w:r w:rsidR="0073252E" w:rsidRPr="0073252E">
        <w:rPr>
          <w:rFonts w:ascii="Times New Roman" w:eastAsia="Times New Roman" w:hAnsi="Times New Roman" w:cs="Times New Roman"/>
          <w:b/>
          <w:bCs/>
          <w:kern w:val="0"/>
          <w14:ligatures w14:val="none"/>
        </w:rPr>
        <w:t>2 mg tabletės</w:t>
      </w:r>
    </w:p>
    <w:p w14:paraId="14717404" w14:textId="48E4AFAF" w:rsidR="0073252E" w:rsidRPr="0073252E" w:rsidRDefault="00CF77C3" w:rsidP="0073252E">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s</w:t>
      </w:r>
      <w:r w:rsidR="0073252E" w:rsidRPr="0073252E">
        <w:rPr>
          <w:rFonts w:ascii="Times New Roman" w:eastAsia="Times New Roman" w:hAnsi="Times New Roman" w:cs="Times New Roman"/>
          <w:kern w:val="0"/>
          <w:lang w:eastAsia="lt-LT"/>
          <w14:ligatures w14:val="none"/>
        </w:rPr>
        <w:t>albutamolis</w:t>
      </w:r>
    </w:p>
    <w:p w14:paraId="5F7C7533" w14:textId="77777777" w:rsidR="0073252E" w:rsidRPr="0073252E" w:rsidRDefault="0073252E" w:rsidP="0073252E">
      <w:pPr>
        <w:spacing w:after="0" w:line="240" w:lineRule="auto"/>
        <w:jc w:val="center"/>
        <w:rPr>
          <w:rFonts w:ascii="Times New Roman" w:eastAsia="Times New Roman" w:hAnsi="Times New Roman" w:cs="Times New Roman"/>
          <w:kern w:val="0"/>
          <w14:ligatures w14:val="none"/>
        </w:rPr>
      </w:pPr>
    </w:p>
    <w:p w14:paraId="44A904C3" w14:textId="77777777" w:rsidR="0073252E" w:rsidRPr="0073252E" w:rsidRDefault="0073252E" w:rsidP="0073252E">
      <w:pPr>
        <w:spacing w:after="0" w:line="240" w:lineRule="auto"/>
        <w:ind w:left="567" w:hanging="567"/>
        <w:jc w:val="center"/>
        <w:rPr>
          <w:rFonts w:ascii="Times New Roman" w:eastAsia="Times New Roman" w:hAnsi="Times New Roman" w:cs="Times New Roman"/>
          <w:b/>
          <w:kern w:val="0"/>
          <w:lang w:eastAsia="lt-LT"/>
          <w14:ligatures w14:val="none"/>
        </w:rPr>
      </w:pPr>
    </w:p>
    <w:p w14:paraId="23288183" w14:textId="77777777" w:rsidR="0073252E" w:rsidRPr="0073252E" w:rsidRDefault="0073252E" w:rsidP="0073252E">
      <w:pPr>
        <w:suppressAutoHyphens/>
        <w:spacing w:after="0" w:line="240" w:lineRule="auto"/>
        <w:rPr>
          <w:rFonts w:ascii="Times New Roman" w:eastAsia="Times New Roman" w:hAnsi="Times New Roman" w:cs="Times New Roman"/>
          <w:kern w:val="0"/>
          <w:szCs w:val="24"/>
          <w:lang w:eastAsia="lt-LT"/>
          <w14:ligatures w14:val="none"/>
        </w:rPr>
      </w:pPr>
      <w:r w:rsidRPr="0073252E">
        <w:rPr>
          <w:rFonts w:ascii="Times New Roman" w:eastAsia="Times New Roman" w:hAnsi="Times New Roman" w:cs="Times New Roman"/>
          <w:b/>
          <w:noProof/>
          <w:kern w:val="0"/>
          <w:szCs w:val="24"/>
          <w:lang w:eastAsia="lt-LT"/>
          <w14:ligatures w14:val="none"/>
        </w:rPr>
        <w:t>Atidžiai perskaitykite visą šį lapelį, prieš pradėdami vartoti vaistą, nes jame pateikiama Jums svarbi informacija.</w:t>
      </w:r>
    </w:p>
    <w:p w14:paraId="63FD3BCE" w14:textId="77777777" w:rsidR="0073252E" w:rsidRPr="0073252E" w:rsidRDefault="0073252E" w:rsidP="0073252E">
      <w:pPr>
        <w:numPr>
          <w:ilvl w:val="0"/>
          <w:numId w:val="2"/>
        </w:numPr>
        <w:spacing w:after="0" w:line="240" w:lineRule="auto"/>
        <w:ind w:left="567" w:right="-2" w:hanging="567"/>
        <w:rPr>
          <w:rFonts w:ascii="Times New Roman" w:eastAsia="Times New Roman" w:hAnsi="Times New Roman" w:cs="Times New Roman"/>
          <w:kern w:val="0"/>
          <w:szCs w:val="24"/>
          <w:lang w:eastAsia="lt-LT"/>
          <w14:ligatures w14:val="none"/>
        </w:rPr>
      </w:pPr>
      <w:r w:rsidRPr="0073252E">
        <w:rPr>
          <w:rFonts w:ascii="Times New Roman" w:eastAsia="Times New Roman" w:hAnsi="Times New Roman" w:cs="Times New Roman"/>
          <w:noProof/>
          <w:kern w:val="0"/>
          <w:szCs w:val="24"/>
          <w:lang w:eastAsia="lt-LT"/>
          <w14:ligatures w14:val="none"/>
        </w:rPr>
        <w:t>Neišmeskite šio lapelio, nes vėl gali prireikti jį perskaityti.</w:t>
      </w:r>
      <w:r w:rsidRPr="0073252E">
        <w:rPr>
          <w:rFonts w:ascii="Times New Roman" w:eastAsia="Times New Roman" w:hAnsi="Times New Roman" w:cs="Times New Roman"/>
          <w:kern w:val="0"/>
          <w:szCs w:val="24"/>
          <w:lang w:eastAsia="lt-LT"/>
          <w14:ligatures w14:val="none"/>
        </w:rPr>
        <w:t xml:space="preserve"> </w:t>
      </w:r>
    </w:p>
    <w:p w14:paraId="04EC370A" w14:textId="77777777" w:rsidR="0073252E" w:rsidRPr="0073252E" w:rsidRDefault="0073252E" w:rsidP="0073252E">
      <w:pPr>
        <w:numPr>
          <w:ilvl w:val="0"/>
          <w:numId w:val="2"/>
        </w:numPr>
        <w:spacing w:after="0" w:line="240" w:lineRule="auto"/>
        <w:ind w:left="567" w:right="-2" w:hanging="567"/>
        <w:rPr>
          <w:rFonts w:ascii="Times New Roman" w:eastAsia="Times New Roman" w:hAnsi="Times New Roman" w:cs="Times New Roman"/>
          <w:kern w:val="0"/>
          <w:szCs w:val="24"/>
          <w:lang w:eastAsia="lt-LT"/>
          <w14:ligatures w14:val="none"/>
        </w:rPr>
      </w:pPr>
      <w:r w:rsidRPr="0073252E">
        <w:rPr>
          <w:rFonts w:ascii="Times New Roman" w:eastAsia="Times New Roman" w:hAnsi="Times New Roman" w:cs="Times New Roman"/>
          <w:noProof/>
          <w:kern w:val="0"/>
          <w:szCs w:val="24"/>
          <w:lang w:eastAsia="lt-LT"/>
          <w14:ligatures w14:val="none"/>
        </w:rPr>
        <w:t>Jeigu kiltų daugiau klausimų, kreipkitės į gydytoją arba vaistininką.</w:t>
      </w:r>
    </w:p>
    <w:p w14:paraId="75082F01" w14:textId="77777777" w:rsidR="0073252E" w:rsidRPr="0073252E" w:rsidRDefault="0073252E" w:rsidP="0073252E">
      <w:pPr>
        <w:numPr>
          <w:ilvl w:val="0"/>
          <w:numId w:val="3"/>
        </w:numPr>
        <w:spacing w:after="0" w:line="240" w:lineRule="auto"/>
        <w:ind w:left="567" w:right="-2" w:hanging="567"/>
        <w:rPr>
          <w:rFonts w:ascii="Times New Roman" w:eastAsia="Times New Roman" w:hAnsi="Times New Roman" w:cs="Times New Roman"/>
          <w:noProof/>
          <w:kern w:val="0"/>
          <w:szCs w:val="24"/>
          <w:lang w:eastAsia="lt-LT"/>
          <w14:ligatures w14:val="none"/>
        </w:rPr>
      </w:pPr>
      <w:r w:rsidRPr="0073252E">
        <w:rPr>
          <w:rFonts w:ascii="Times New Roman" w:eastAsia="Times New Roman" w:hAnsi="Times New Roman" w:cs="Times New Roman"/>
          <w:noProof/>
          <w:kern w:val="0"/>
          <w:szCs w:val="24"/>
          <w:lang w:eastAsia="lt-LT"/>
          <w14:ligatures w14:val="none"/>
        </w:rPr>
        <w:t>Šis vaistas skirtas tik Jums, todėl kitiems žmonėms jo duoti negalima.</w:t>
      </w:r>
      <w:r w:rsidRPr="0073252E">
        <w:rPr>
          <w:rFonts w:ascii="Times New Roman" w:eastAsia="Times New Roman" w:hAnsi="Times New Roman" w:cs="Times New Roman"/>
          <w:kern w:val="0"/>
          <w:szCs w:val="24"/>
          <w:lang w:eastAsia="lt-LT"/>
          <w14:ligatures w14:val="none"/>
        </w:rPr>
        <w:t xml:space="preserve"> </w:t>
      </w:r>
      <w:r w:rsidRPr="0073252E">
        <w:rPr>
          <w:rFonts w:ascii="Times New Roman" w:eastAsia="Times New Roman" w:hAnsi="Times New Roman" w:cs="Times New Roman"/>
          <w:noProof/>
          <w:kern w:val="0"/>
          <w:szCs w:val="24"/>
          <w:lang w:eastAsia="lt-LT"/>
          <w14:ligatures w14:val="none"/>
        </w:rPr>
        <w:t>Vaistas gali jiems pakenkti (net tiems, kurių ligos požymiai yra tokie patys kaip Jūsų).</w:t>
      </w:r>
    </w:p>
    <w:p w14:paraId="5600384A" w14:textId="77777777" w:rsidR="0073252E" w:rsidRPr="0073252E" w:rsidRDefault="0073252E" w:rsidP="0073252E">
      <w:pPr>
        <w:numPr>
          <w:ilvl w:val="0"/>
          <w:numId w:val="3"/>
        </w:numPr>
        <w:spacing w:after="0" w:line="240" w:lineRule="auto"/>
        <w:ind w:left="567" w:right="-2" w:hanging="567"/>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noProof/>
          <w:kern w:val="0"/>
          <w:szCs w:val="24"/>
          <w:lang w:eastAsia="lt-LT"/>
          <w14:ligatures w14:val="none"/>
        </w:rPr>
        <w:t>Jeigu pasireiškė šalutinis poveikis (net jeigu jis šiame lapelyje nenurodytas), kreipkitės į gydytoją arba vaistininką. Žr. 4 skyrių.</w:t>
      </w:r>
    </w:p>
    <w:p w14:paraId="617C63B2"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p>
    <w:p w14:paraId="7C098451"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p>
    <w:p w14:paraId="142623C5" w14:textId="77777777" w:rsidR="0073252E" w:rsidRPr="0073252E" w:rsidRDefault="0073252E" w:rsidP="0073252E">
      <w:pPr>
        <w:spacing w:after="0" w:line="240" w:lineRule="auto"/>
        <w:ind w:left="567" w:hanging="567"/>
        <w:rPr>
          <w:rFonts w:ascii="Times New Roman" w:eastAsia="Times New Roman" w:hAnsi="Times New Roman" w:cs="Times New Roman"/>
          <w:b/>
          <w:noProof/>
          <w:kern w:val="0"/>
          <w:szCs w:val="24"/>
          <w:lang w:eastAsia="lt-LT"/>
          <w14:ligatures w14:val="none"/>
        </w:rPr>
      </w:pPr>
      <w:r w:rsidRPr="0073252E">
        <w:rPr>
          <w:rFonts w:ascii="Times New Roman" w:eastAsia="Times New Roman" w:hAnsi="Times New Roman" w:cs="Times New Roman"/>
          <w:b/>
          <w:noProof/>
          <w:kern w:val="0"/>
          <w:szCs w:val="24"/>
          <w:lang w:eastAsia="lt-LT"/>
          <w14:ligatures w14:val="none"/>
        </w:rPr>
        <w:t>Apie ką rašoma šiame lapelyje?</w:t>
      </w:r>
    </w:p>
    <w:p w14:paraId="1636F84A" w14:textId="77777777" w:rsidR="0073252E" w:rsidRPr="0073252E" w:rsidRDefault="0073252E" w:rsidP="0073252E">
      <w:pPr>
        <w:spacing w:after="0" w:line="240" w:lineRule="auto"/>
        <w:ind w:left="567" w:hanging="567"/>
        <w:rPr>
          <w:rFonts w:ascii="Times New Roman" w:eastAsia="Times New Roman" w:hAnsi="Times New Roman" w:cs="Times New Roman"/>
          <w:noProof/>
          <w:kern w:val="0"/>
          <w:szCs w:val="24"/>
          <w:lang w:eastAsia="lt-LT"/>
          <w14:ligatures w14:val="none"/>
        </w:rPr>
      </w:pPr>
    </w:p>
    <w:p w14:paraId="55DFD971" w14:textId="7BBB5D93" w:rsidR="0073252E" w:rsidRPr="0073252E" w:rsidRDefault="0073252E" w:rsidP="0073252E">
      <w:pPr>
        <w:spacing w:after="0" w:line="240" w:lineRule="auto"/>
        <w:ind w:left="567" w:hanging="567"/>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lang w:eastAsia="lt-LT"/>
          <w14:ligatures w14:val="none"/>
        </w:rPr>
        <w:t>1.</w:t>
      </w:r>
      <w:r w:rsidRPr="0073252E">
        <w:rPr>
          <w:rFonts w:ascii="Times New Roman" w:eastAsia="Times New Roman" w:hAnsi="Times New Roman" w:cs="Times New Roman"/>
          <w:kern w:val="0"/>
          <w:lang w:eastAsia="lt-LT"/>
          <w14:ligatures w14:val="none"/>
        </w:rPr>
        <w:tab/>
        <w:t xml:space="preserve">Kas yra </w:t>
      </w:r>
      <w:r w:rsidR="00CF77C3">
        <w:rPr>
          <w:rFonts w:ascii="Times New Roman" w:eastAsia="Times New Roman" w:hAnsi="Times New Roman" w:cs="Times New Roman"/>
          <w:kern w:val="0"/>
          <w:lang w:eastAsia="lt-LT"/>
          <w14:ligatures w14:val="none"/>
        </w:rPr>
        <w:t>Salbutamol WZF</w:t>
      </w:r>
      <w:r w:rsidRPr="0073252E">
        <w:rPr>
          <w:rFonts w:ascii="Times New Roman" w:eastAsia="Times New Roman" w:hAnsi="Times New Roman" w:cs="Times New Roman"/>
          <w:kern w:val="0"/>
          <w:lang w:eastAsia="lt-LT"/>
          <w14:ligatures w14:val="none"/>
        </w:rPr>
        <w:t xml:space="preserve"> ir kam jis vartojamas</w:t>
      </w:r>
    </w:p>
    <w:p w14:paraId="07A5A47D" w14:textId="0484B4E4" w:rsidR="0073252E" w:rsidRPr="0073252E" w:rsidRDefault="0073252E" w:rsidP="0073252E">
      <w:pPr>
        <w:spacing w:after="0" w:line="240" w:lineRule="auto"/>
        <w:ind w:left="567" w:hanging="567"/>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lang w:eastAsia="lt-LT"/>
          <w14:ligatures w14:val="none"/>
        </w:rPr>
        <w:t>2.</w:t>
      </w:r>
      <w:r w:rsidRPr="0073252E">
        <w:rPr>
          <w:rFonts w:ascii="Times New Roman" w:eastAsia="Times New Roman" w:hAnsi="Times New Roman" w:cs="Times New Roman"/>
          <w:kern w:val="0"/>
          <w:lang w:eastAsia="lt-LT"/>
          <w14:ligatures w14:val="none"/>
        </w:rPr>
        <w:tab/>
        <w:t xml:space="preserve">Kas žinotina prieš vartojant </w:t>
      </w:r>
      <w:r w:rsidR="00CF77C3">
        <w:rPr>
          <w:rFonts w:ascii="Times New Roman" w:eastAsia="Times New Roman" w:hAnsi="Times New Roman" w:cs="Times New Roman"/>
          <w:kern w:val="0"/>
          <w:lang w:eastAsia="lt-LT"/>
          <w14:ligatures w14:val="none"/>
        </w:rPr>
        <w:t>Salbutamol WZF</w:t>
      </w:r>
      <w:r w:rsidRPr="0073252E">
        <w:rPr>
          <w:rFonts w:ascii="Times New Roman" w:eastAsia="Times New Roman" w:hAnsi="Times New Roman" w:cs="Times New Roman"/>
          <w:kern w:val="0"/>
          <w:lang w:eastAsia="lt-LT"/>
          <w14:ligatures w14:val="none"/>
        </w:rPr>
        <w:t xml:space="preserve"> </w:t>
      </w:r>
    </w:p>
    <w:p w14:paraId="78A3FA1E" w14:textId="3FFAA996" w:rsidR="0073252E" w:rsidRPr="0073252E" w:rsidRDefault="0073252E" w:rsidP="0073252E">
      <w:pPr>
        <w:spacing w:after="0" w:line="240" w:lineRule="auto"/>
        <w:ind w:left="567" w:hanging="567"/>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lang w:eastAsia="lt-LT"/>
          <w14:ligatures w14:val="none"/>
        </w:rPr>
        <w:t>3.</w:t>
      </w:r>
      <w:r w:rsidRPr="0073252E">
        <w:rPr>
          <w:rFonts w:ascii="Times New Roman" w:eastAsia="Times New Roman" w:hAnsi="Times New Roman" w:cs="Times New Roman"/>
          <w:kern w:val="0"/>
          <w:lang w:eastAsia="lt-LT"/>
          <w14:ligatures w14:val="none"/>
        </w:rPr>
        <w:tab/>
        <w:t xml:space="preserve">Kaip vartoti </w:t>
      </w:r>
      <w:r w:rsidR="00CF77C3">
        <w:rPr>
          <w:rFonts w:ascii="Times New Roman" w:eastAsia="Times New Roman" w:hAnsi="Times New Roman" w:cs="Times New Roman"/>
          <w:kern w:val="0"/>
          <w:lang w:eastAsia="lt-LT"/>
          <w14:ligatures w14:val="none"/>
        </w:rPr>
        <w:t>Salbutamol WZF</w:t>
      </w:r>
    </w:p>
    <w:p w14:paraId="45BF3F45" w14:textId="77777777" w:rsidR="0073252E" w:rsidRPr="0073252E" w:rsidRDefault="0073252E" w:rsidP="0073252E">
      <w:pPr>
        <w:spacing w:after="0" w:line="240" w:lineRule="auto"/>
        <w:ind w:left="567" w:hanging="567"/>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lang w:eastAsia="lt-LT"/>
          <w14:ligatures w14:val="none"/>
        </w:rPr>
        <w:t>4.</w:t>
      </w:r>
      <w:r w:rsidRPr="0073252E">
        <w:rPr>
          <w:rFonts w:ascii="Times New Roman" w:eastAsia="Times New Roman" w:hAnsi="Times New Roman" w:cs="Times New Roman"/>
          <w:kern w:val="0"/>
          <w:lang w:eastAsia="lt-LT"/>
          <w14:ligatures w14:val="none"/>
        </w:rPr>
        <w:tab/>
        <w:t>Galimas šalutinis poveikis</w:t>
      </w:r>
    </w:p>
    <w:p w14:paraId="54EB02F8" w14:textId="188771B5" w:rsidR="0073252E" w:rsidRPr="0073252E" w:rsidRDefault="0073252E" w:rsidP="0073252E">
      <w:pPr>
        <w:spacing w:after="0" w:line="240" w:lineRule="auto"/>
        <w:ind w:left="567" w:hanging="567"/>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lang w:eastAsia="lt-LT"/>
          <w14:ligatures w14:val="none"/>
        </w:rPr>
        <w:t>5.</w:t>
      </w:r>
      <w:r w:rsidRPr="0073252E">
        <w:rPr>
          <w:rFonts w:ascii="Times New Roman" w:eastAsia="Times New Roman" w:hAnsi="Times New Roman" w:cs="Times New Roman"/>
          <w:kern w:val="0"/>
          <w:lang w:eastAsia="lt-LT"/>
          <w14:ligatures w14:val="none"/>
        </w:rPr>
        <w:tab/>
        <w:t xml:space="preserve">Kaip laikyti </w:t>
      </w:r>
      <w:r w:rsidR="00CF77C3">
        <w:rPr>
          <w:rFonts w:ascii="Times New Roman" w:eastAsia="Times New Roman" w:hAnsi="Times New Roman" w:cs="Times New Roman"/>
          <w:kern w:val="0"/>
          <w:lang w:eastAsia="lt-LT"/>
          <w14:ligatures w14:val="none"/>
        </w:rPr>
        <w:t>Salbutamol WZF</w:t>
      </w:r>
    </w:p>
    <w:p w14:paraId="56DDDA2E" w14:textId="77777777" w:rsidR="0073252E" w:rsidRPr="0073252E" w:rsidRDefault="0073252E" w:rsidP="0073252E">
      <w:pPr>
        <w:spacing w:after="0" w:line="240" w:lineRule="auto"/>
        <w:ind w:left="567" w:hanging="567"/>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lang w:eastAsia="lt-LT"/>
          <w14:ligatures w14:val="none"/>
        </w:rPr>
        <w:t>6.</w:t>
      </w:r>
      <w:r w:rsidRPr="0073252E">
        <w:rPr>
          <w:rFonts w:ascii="Times New Roman" w:eastAsia="Times New Roman" w:hAnsi="Times New Roman" w:cs="Times New Roman"/>
          <w:kern w:val="0"/>
          <w:lang w:eastAsia="lt-LT"/>
          <w14:ligatures w14:val="none"/>
        </w:rPr>
        <w:tab/>
      </w:r>
      <w:r w:rsidRPr="0073252E">
        <w:rPr>
          <w:rFonts w:ascii="Times New Roman" w:eastAsia="Times New Roman" w:hAnsi="Times New Roman" w:cs="Times New Roman"/>
          <w:noProof/>
          <w:kern w:val="0"/>
          <w:szCs w:val="24"/>
          <w:lang w:eastAsia="lt-LT"/>
          <w14:ligatures w14:val="none"/>
        </w:rPr>
        <w:t>Pakuotės turinys ir kita informacija</w:t>
      </w:r>
    </w:p>
    <w:p w14:paraId="1807FABE"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p>
    <w:p w14:paraId="052B114F"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p>
    <w:p w14:paraId="6043C5B6" w14:textId="72957E3D" w:rsidR="0073252E" w:rsidRPr="0073252E" w:rsidRDefault="0073252E" w:rsidP="0073252E">
      <w:pPr>
        <w:keepNext/>
        <w:spacing w:after="0" w:line="240" w:lineRule="auto"/>
        <w:outlineLvl w:val="1"/>
        <w:rPr>
          <w:rFonts w:ascii="Times New Roman" w:eastAsia="Times New Roman" w:hAnsi="Times New Roman" w:cs="Times New Roman"/>
          <w:b/>
          <w:bCs/>
          <w:kern w:val="0"/>
          <w:lang w:eastAsia="lt-LT"/>
          <w14:ligatures w14:val="none"/>
        </w:rPr>
      </w:pPr>
      <w:r w:rsidRPr="0073252E">
        <w:rPr>
          <w:rFonts w:ascii="Times New Roman" w:eastAsia="Times New Roman" w:hAnsi="Times New Roman" w:cs="Times New Roman"/>
          <w:b/>
          <w:bCs/>
          <w:kern w:val="0"/>
          <w:lang w:eastAsia="lt-LT"/>
          <w14:ligatures w14:val="none"/>
        </w:rPr>
        <w:t>1.</w:t>
      </w:r>
      <w:r w:rsidRPr="0073252E">
        <w:rPr>
          <w:rFonts w:ascii="Times New Roman" w:eastAsia="Times New Roman" w:hAnsi="Times New Roman" w:cs="Times New Roman"/>
          <w:b/>
          <w:bCs/>
          <w:kern w:val="0"/>
          <w:lang w:eastAsia="lt-LT"/>
          <w14:ligatures w14:val="none"/>
        </w:rPr>
        <w:tab/>
        <w:t xml:space="preserve">Kas yra </w:t>
      </w:r>
      <w:r w:rsidR="00CF77C3">
        <w:rPr>
          <w:rFonts w:ascii="Times New Roman" w:eastAsia="Times New Roman" w:hAnsi="Times New Roman" w:cs="Times New Roman"/>
          <w:b/>
          <w:bCs/>
          <w:kern w:val="0"/>
          <w:lang w:eastAsia="lt-LT"/>
          <w14:ligatures w14:val="none"/>
        </w:rPr>
        <w:t>Salbutamol WZF</w:t>
      </w:r>
      <w:r w:rsidRPr="0073252E">
        <w:rPr>
          <w:rFonts w:ascii="Times New Roman" w:eastAsia="Times New Roman" w:hAnsi="Times New Roman" w:cs="Times New Roman"/>
          <w:b/>
          <w:bCs/>
          <w:kern w:val="0"/>
          <w:lang w:eastAsia="lt-LT"/>
          <w14:ligatures w14:val="none"/>
        </w:rPr>
        <w:t xml:space="preserve"> ir kam jis vartojamas</w:t>
      </w:r>
    </w:p>
    <w:p w14:paraId="2304B1EF"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p>
    <w:p w14:paraId="062AD700" w14:textId="23551D88" w:rsidR="0073252E" w:rsidRPr="0073252E" w:rsidRDefault="00CF77C3" w:rsidP="0073252E">
      <w:pPr>
        <w:spacing w:after="0" w:line="240" w:lineRule="auto"/>
        <w:ind w:right="227"/>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Salbutamol WZF</w:t>
      </w:r>
      <w:r w:rsidR="0073252E" w:rsidRPr="0073252E">
        <w:rPr>
          <w:rFonts w:ascii="Times New Roman" w:eastAsia="Times New Roman" w:hAnsi="Times New Roman" w:cs="Times New Roman"/>
          <w:kern w:val="0"/>
          <w:lang w:eastAsia="lt-LT"/>
          <w14:ligatures w14:val="none"/>
        </w:rPr>
        <w:t xml:space="preserve"> yra bronchus plečiantis vaistas. Jis stimuliuoja beta 2 adrenoreceptorius, todėl atsipalaiduoja lygieji bronchų raumenys. </w:t>
      </w:r>
      <w:r>
        <w:rPr>
          <w:rFonts w:ascii="Times New Roman" w:eastAsia="Times New Roman" w:hAnsi="Times New Roman" w:cs="Times New Roman"/>
          <w:kern w:val="0"/>
          <w:lang w:eastAsia="lt-LT"/>
          <w14:ligatures w14:val="none"/>
        </w:rPr>
        <w:t>Salbutamol WZF</w:t>
      </w:r>
      <w:r w:rsidR="0073252E" w:rsidRPr="0073252E">
        <w:rPr>
          <w:rFonts w:ascii="Times New Roman" w:eastAsia="Times New Roman" w:hAnsi="Times New Roman" w:cs="Times New Roman"/>
          <w:kern w:val="0"/>
          <w:lang w:eastAsia="lt-LT"/>
          <w14:ligatures w14:val="none"/>
        </w:rPr>
        <w:t xml:space="preserve"> vaistas šalina lygiųjų bronchų raumenų spazmus, susijusius su bronchine astma ar lėtine obstrukcine plaučių liga. </w:t>
      </w:r>
    </w:p>
    <w:p w14:paraId="3486BED1"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p>
    <w:p w14:paraId="30532B06"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p>
    <w:p w14:paraId="01A64985" w14:textId="177BAC5C" w:rsidR="0073252E" w:rsidRPr="0073252E" w:rsidRDefault="0073252E" w:rsidP="0073252E">
      <w:pPr>
        <w:keepNext/>
        <w:spacing w:after="0" w:line="240" w:lineRule="auto"/>
        <w:outlineLvl w:val="1"/>
        <w:rPr>
          <w:rFonts w:ascii="Times New Roman" w:eastAsia="Times New Roman" w:hAnsi="Times New Roman" w:cs="Times New Roman"/>
          <w:b/>
          <w:bCs/>
          <w:kern w:val="0"/>
          <w:lang w:eastAsia="lt-LT"/>
          <w14:ligatures w14:val="none"/>
        </w:rPr>
      </w:pPr>
      <w:r w:rsidRPr="0073252E">
        <w:rPr>
          <w:rFonts w:ascii="Times New Roman" w:eastAsia="Times New Roman" w:hAnsi="Times New Roman" w:cs="Times New Roman"/>
          <w:b/>
          <w:bCs/>
          <w:kern w:val="0"/>
          <w:lang w:eastAsia="lt-LT"/>
          <w14:ligatures w14:val="none"/>
        </w:rPr>
        <w:t>2.</w:t>
      </w:r>
      <w:r w:rsidRPr="0073252E">
        <w:rPr>
          <w:rFonts w:ascii="Times New Roman" w:eastAsia="Times New Roman" w:hAnsi="Times New Roman" w:cs="Times New Roman"/>
          <w:b/>
          <w:bCs/>
          <w:kern w:val="0"/>
          <w:lang w:eastAsia="lt-LT"/>
          <w14:ligatures w14:val="none"/>
        </w:rPr>
        <w:tab/>
        <w:t xml:space="preserve">Kas žinotina prieš vartojant </w:t>
      </w:r>
      <w:r w:rsidR="00CF77C3">
        <w:rPr>
          <w:rFonts w:ascii="Times New Roman" w:eastAsia="Times New Roman" w:hAnsi="Times New Roman" w:cs="Times New Roman"/>
          <w:b/>
          <w:bCs/>
          <w:kern w:val="0"/>
          <w:lang w:eastAsia="lt-LT"/>
          <w14:ligatures w14:val="none"/>
        </w:rPr>
        <w:t>Salbutamol WZF</w:t>
      </w:r>
    </w:p>
    <w:p w14:paraId="635F199A"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p>
    <w:p w14:paraId="5266222E" w14:textId="10FAADE0" w:rsidR="0073252E" w:rsidRPr="0073252E" w:rsidRDefault="00CF77C3" w:rsidP="0073252E">
      <w:pPr>
        <w:keepNext/>
        <w:spacing w:after="0" w:line="240" w:lineRule="auto"/>
        <w:outlineLvl w:val="2"/>
        <w:rPr>
          <w:rFonts w:ascii="Times New Roman" w:eastAsia="Times New Roman" w:hAnsi="Times New Roman" w:cs="Times New Roman"/>
          <w:b/>
          <w:kern w:val="0"/>
          <w:lang w:eastAsia="lt-LT"/>
          <w14:ligatures w14:val="none"/>
        </w:rPr>
      </w:pPr>
      <w:r>
        <w:rPr>
          <w:rFonts w:ascii="Times New Roman" w:eastAsia="Times New Roman" w:hAnsi="Times New Roman" w:cs="Times New Roman"/>
          <w:b/>
          <w:kern w:val="0"/>
          <w:lang w:eastAsia="lt-LT"/>
          <w14:ligatures w14:val="none"/>
        </w:rPr>
        <w:t>Salbutamol WZF</w:t>
      </w:r>
      <w:r w:rsidR="0073252E" w:rsidRPr="0073252E">
        <w:rPr>
          <w:rFonts w:ascii="Times New Roman" w:eastAsia="Times New Roman" w:hAnsi="Times New Roman" w:cs="Times New Roman"/>
          <w:b/>
          <w:kern w:val="0"/>
          <w:lang w:eastAsia="lt-LT"/>
          <w14:ligatures w14:val="none"/>
        </w:rPr>
        <w:t xml:space="preserve"> vartoti </w:t>
      </w:r>
      <w:r>
        <w:rPr>
          <w:rFonts w:ascii="Times New Roman" w:eastAsia="Times New Roman" w:hAnsi="Times New Roman" w:cs="Times New Roman"/>
          <w:b/>
          <w:kern w:val="0"/>
          <w:lang w:eastAsia="lt-LT"/>
          <w14:ligatures w14:val="none"/>
        </w:rPr>
        <w:t>draudžiama</w:t>
      </w:r>
      <w:r w:rsidR="0073252E" w:rsidRPr="0073252E">
        <w:rPr>
          <w:rFonts w:ascii="Times New Roman" w:eastAsia="Times New Roman" w:hAnsi="Times New Roman" w:cs="Times New Roman"/>
          <w:b/>
          <w:kern w:val="0"/>
          <w:lang w:eastAsia="lt-LT"/>
          <w14:ligatures w14:val="none"/>
        </w:rPr>
        <w:t>:</w:t>
      </w:r>
    </w:p>
    <w:p w14:paraId="333A1FF8" w14:textId="77777777" w:rsidR="0073252E" w:rsidRPr="0073252E" w:rsidRDefault="0073252E" w:rsidP="0073252E">
      <w:pPr>
        <w:widowControl w:val="0"/>
        <w:numPr>
          <w:ilvl w:val="0"/>
          <w:numId w:val="1"/>
        </w:numPr>
        <w:spacing w:after="0" w:line="240" w:lineRule="auto"/>
        <w:ind w:left="567" w:hanging="567"/>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noProof/>
          <w:kern w:val="0"/>
          <w:szCs w:val="24"/>
          <w:lang w:eastAsia="lt-LT"/>
          <w14:ligatures w14:val="none"/>
        </w:rPr>
        <w:t>jeigu</w:t>
      </w:r>
      <w:r w:rsidRPr="0073252E">
        <w:rPr>
          <w:rFonts w:ascii="Times New Roman" w:eastAsia="Times New Roman" w:hAnsi="Times New Roman" w:cs="Times New Roman"/>
          <w:kern w:val="0"/>
          <w:lang w:eastAsia="lt-LT"/>
          <w14:ligatures w14:val="none"/>
        </w:rPr>
        <w:t xml:space="preserve"> yra alergija (padidėjęs jautrumas) salbutamoliui arba bet kuriai pagalbinei </w:t>
      </w:r>
      <w:r w:rsidRPr="0073252E">
        <w:rPr>
          <w:rFonts w:ascii="Times New Roman" w:eastAsia="Times New Roman" w:hAnsi="Times New Roman" w:cs="Times New Roman"/>
          <w:noProof/>
          <w:kern w:val="0"/>
          <w:szCs w:val="24"/>
          <w:lang w:eastAsia="lt-LT"/>
          <w14:ligatures w14:val="none"/>
        </w:rPr>
        <w:t>šio vaisto medžiagai (jos išvardytos 6 skyriuje).</w:t>
      </w:r>
    </w:p>
    <w:p w14:paraId="57E93E17" w14:textId="77777777" w:rsidR="0073252E" w:rsidRPr="0073252E" w:rsidRDefault="0073252E" w:rsidP="0073252E">
      <w:pPr>
        <w:widowControl w:val="0"/>
        <w:spacing w:after="0" w:line="240" w:lineRule="auto"/>
        <w:ind w:left="567"/>
        <w:rPr>
          <w:rFonts w:ascii="Times New Roman" w:eastAsia="Times New Roman" w:hAnsi="Times New Roman" w:cs="Times New Roman"/>
          <w:kern w:val="0"/>
          <w:lang w:eastAsia="lt-LT"/>
          <w14:ligatures w14:val="none"/>
        </w:rPr>
      </w:pPr>
    </w:p>
    <w:p w14:paraId="29FFDFC2" w14:textId="77777777" w:rsidR="0073252E" w:rsidRPr="0073252E" w:rsidRDefault="0073252E" w:rsidP="0073252E">
      <w:pPr>
        <w:keepNext/>
        <w:spacing w:after="0" w:line="240" w:lineRule="auto"/>
        <w:outlineLvl w:val="2"/>
        <w:rPr>
          <w:rFonts w:ascii="Times New Roman" w:eastAsia="Times New Roman" w:hAnsi="Times New Roman" w:cs="Times New Roman"/>
          <w:b/>
          <w:kern w:val="0"/>
          <w:lang w:eastAsia="lt-LT"/>
          <w14:ligatures w14:val="none"/>
        </w:rPr>
      </w:pPr>
      <w:r w:rsidRPr="0073252E">
        <w:rPr>
          <w:rFonts w:ascii="Times New Roman" w:eastAsia="Times New Roman" w:hAnsi="Times New Roman" w:cs="Times New Roman"/>
          <w:b/>
          <w:kern w:val="0"/>
          <w:lang w:eastAsia="lt-LT"/>
          <w14:ligatures w14:val="none"/>
        </w:rPr>
        <w:t>Įspėjimai ir atsargumo priemonės</w:t>
      </w:r>
    </w:p>
    <w:p w14:paraId="5837E26D" w14:textId="2C272E53"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szCs w:val="20"/>
          <w:lang w:eastAsia="lt-LT"/>
          <w14:ligatures w14:val="none"/>
        </w:rPr>
        <w:t xml:space="preserve">Pasitarkite su gydytoju arba vaistininku, prieš pradėdami vartoti </w:t>
      </w:r>
      <w:r w:rsidR="00CF77C3">
        <w:rPr>
          <w:rFonts w:ascii="Times New Roman" w:eastAsia="Times New Roman" w:hAnsi="Times New Roman" w:cs="Times New Roman"/>
          <w:kern w:val="0"/>
          <w:lang w:eastAsia="lt-LT"/>
          <w14:ligatures w14:val="none"/>
        </w:rPr>
        <w:t>Salbutamol WZF</w:t>
      </w:r>
      <w:r w:rsidRPr="0073252E">
        <w:rPr>
          <w:rFonts w:ascii="Times New Roman" w:eastAsia="Times New Roman" w:hAnsi="Times New Roman" w:cs="Times New Roman"/>
          <w:kern w:val="0"/>
          <w:lang w:eastAsia="lt-LT"/>
          <w14:ligatures w14:val="none"/>
        </w:rPr>
        <w:t>.</w:t>
      </w:r>
    </w:p>
    <w:p w14:paraId="72F65E57" w14:textId="77777777" w:rsidR="0073252E" w:rsidRPr="0073252E" w:rsidRDefault="0073252E" w:rsidP="0073252E">
      <w:pPr>
        <w:spacing w:after="0" w:line="240" w:lineRule="auto"/>
        <w:rPr>
          <w:rFonts w:ascii="Times New Roman" w:eastAsia="Times New Roman" w:hAnsi="Times New Roman" w:cs="Times New Roman"/>
          <w:kern w:val="0"/>
          <w:szCs w:val="20"/>
          <w:lang w:eastAsia="lt-LT"/>
          <w14:ligatures w14:val="none"/>
        </w:rPr>
      </w:pPr>
    </w:p>
    <w:p w14:paraId="708E1B46" w14:textId="77777777" w:rsidR="0073252E" w:rsidRPr="0073252E" w:rsidRDefault="0073252E" w:rsidP="0073252E">
      <w:pPr>
        <w:keepNext/>
        <w:spacing w:after="0" w:line="240" w:lineRule="auto"/>
        <w:outlineLvl w:val="2"/>
        <w:rPr>
          <w:rFonts w:ascii="Times New Roman" w:eastAsia="Times New Roman" w:hAnsi="Times New Roman" w:cs="Times New Roman"/>
          <w:b/>
          <w:kern w:val="0"/>
          <w:lang w:eastAsia="lt-LT"/>
          <w14:ligatures w14:val="none"/>
        </w:rPr>
      </w:pPr>
      <w:r w:rsidRPr="0073252E">
        <w:rPr>
          <w:rFonts w:ascii="Times New Roman" w:eastAsia="Times New Roman" w:hAnsi="Times New Roman" w:cs="Times New Roman"/>
          <w:b/>
          <w:kern w:val="0"/>
          <w:lang w:eastAsia="lt-LT"/>
          <w14:ligatures w14:val="none"/>
        </w:rPr>
        <w:t>Specialių atsargumo priemonių reikia:</w:t>
      </w:r>
    </w:p>
    <w:p w14:paraId="16B94D62" w14:textId="77777777" w:rsidR="0073252E" w:rsidRPr="0073252E" w:rsidRDefault="0073252E" w:rsidP="0073252E">
      <w:pPr>
        <w:widowControl w:val="0"/>
        <w:numPr>
          <w:ilvl w:val="0"/>
          <w:numId w:val="1"/>
        </w:numPr>
        <w:spacing w:after="0" w:line="240" w:lineRule="auto"/>
        <w:ind w:left="567" w:hanging="567"/>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lang w:eastAsia="lt-LT"/>
          <w14:ligatures w14:val="none"/>
        </w:rPr>
        <w:t>jeigu sergate širdies ir kraujagyslių sistemos ligomis (ypač išemine širdies liga, širdies nepakankamumu ar ritmo sutrikimu, hipertenzija), kadangi gali pasunkėti simptomai: palpitacija, arterinio kraujo spaudimo padidėjimas, širdies plakimo padažnėjimas. Prieš pradėdami gydymą, pasitarkite su gydytoju, jei Jums diagnozuota širdies liga, nereguliarus širdies plakimas ar krūtinės angina;</w:t>
      </w:r>
    </w:p>
    <w:p w14:paraId="5DDA734E" w14:textId="77777777" w:rsidR="0073252E" w:rsidRPr="0073252E" w:rsidRDefault="0073252E" w:rsidP="0073252E">
      <w:pPr>
        <w:widowControl w:val="0"/>
        <w:numPr>
          <w:ilvl w:val="0"/>
          <w:numId w:val="1"/>
        </w:numPr>
        <w:spacing w:after="0" w:line="240" w:lineRule="auto"/>
        <w:ind w:left="567" w:hanging="567"/>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lang w:eastAsia="lt-LT"/>
          <w14:ligatures w14:val="none"/>
        </w:rPr>
        <w:t>jeigu sergate hipertireoze, epilepsija ar cukriniu diabetu;</w:t>
      </w:r>
    </w:p>
    <w:p w14:paraId="208654D9" w14:textId="77777777" w:rsidR="0073252E" w:rsidRPr="0073252E" w:rsidRDefault="0073252E" w:rsidP="0073252E">
      <w:pPr>
        <w:widowControl w:val="0"/>
        <w:numPr>
          <w:ilvl w:val="0"/>
          <w:numId w:val="1"/>
        </w:numPr>
        <w:spacing w:after="0" w:line="240" w:lineRule="auto"/>
        <w:ind w:left="567" w:hanging="567"/>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lang w:eastAsia="lt-LT"/>
          <w14:ligatures w14:val="none"/>
        </w:rPr>
        <w:t>jei sergate sunkia ar nestabilia astma ir ji gydoma vien šiuo preparatu arba šis vaistas yra pagrindinis, kadangi kyla sunkaus priepuolio rizika. Tokiu atveju gydytojas gali rekomenduoti reguliariai tirti klinikinę būklę, įskaitant plaučių funkciją, bei vartoti kitokių vaistų.</w:t>
      </w:r>
    </w:p>
    <w:p w14:paraId="5C71D6AE"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lang w:eastAsia="lt-LT"/>
          <w14:ligatures w14:val="none"/>
        </w:rPr>
        <w:t>Retai gali atsirasti alergija salbutamoliui: atsirasti dilgėlinė, angioneurozinė edema, išbėrimas, bronchų spazmas, anafilaktoidinės reakcijos simptomai, antgerklio patinimas ir patologinių odos pokyčių pasunkėjimas vaikams. Tokiu atveju būtina nutraukti vaisto vartojimą ir kreiptis į gydytoją.</w:t>
      </w:r>
    </w:p>
    <w:p w14:paraId="1645C6DA"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lang w:eastAsia="lt-LT"/>
          <w14:ligatures w14:val="none"/>
        </w:rPr>
        <w:lastRenderedPageBreak/>
        <w:t>Dozę ar jos vartojimo dažnį galima didinti tik gydytojo nurodymu, priešingu atveju vaisto galima perdozuoti ir gali pasireikšti šalutinis poveikis.</w:t>
      </w:r>
    </w:p>
    <w:p w14:paraId="0DEA536B"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lang w:eastAsia="lt-LT"/>
          <w14:ligatures w14:val="none"/>
        </w:rPr>
        <w:t>Jei manote, kad tabletės veikia ne taip kaip visada, kreipkitės į gydytoją.</w:t>
      </w:r>
    </w:p>
    <w:p w14:paraId="718EE884"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p>
    <w:p w14:paraId="127AF615" w14:textId="77777777" w:rsidR="0073252E" w:rsidRPr="0073252E" w:rsidRDefault="0073252E" w:rsidP="0073252E">
      <w:pPr>
        <w:spacing w:after="0" w:line="240" w:lineRule="auto"/>
        <w:rPr>
          <w:rFonts w:ascii="Times New Roman" w:eastAsia="Times New Roman" w:hAnsi="Times New Roman" w:cs="Times New Roman"/>
          <w:b/>
          <w:bCs/>
          <w:iCs/>
          <w:kern w:val="0"/>
          <w:lang w:eastAsia="lt-LT"/>
          <w14:ligatures w14:val="none"/>
        </w:rPr>
      </w:pPr>
      <w:r w:rsidRPr="0073252E">
        <w:rPr>
          <w:rFonts w:ascii="Times New Roman" w:eastAsia="Times New Roman" w:hAnsi="Times New Roman" w:cs="Times New Roman"/>
          <w:b/>
          <w:bCs/>
          <w:iCs/>
          <w:kern w:val="0"/>
          <w:lang w:eastAsia="lt-LT"/>
          <w14:ligatures w14:val="none"/>
        </w:rPr>
        <w:t xml:space="preserve">Senyviems </w:t>
      </w:r>
    </w:p>
    <w:p w14:paraId="123F4D49"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lang w:eastAsia="lt-LT"/>
          <w14:ligatures w14:val="none"/>
        </w:rPr>
        <w:t>Būtina tiksliai vykdyti dozavimo nurodymus.</w:t>
      </w:r>
    </w:p>
    <w:p w14:paraId="2184B234"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p>
    <w:p w14:paraId="7AB52FB5" w14:textId="77777777" w:rsidR="0073252E" w:rsidRPr="0073252E" w:rsidRDefault="0073252E" w:rsidP="0073252E">
      <w:pPr>
        <w:spacing w:after="0" w:line="240" w:lineRule="auto"/>
        <w:rPr>
          <w:rFonts w:ascii="Times New Roman" w:eastAsia="Times New Roman" w:hAnsi="Times New Roman" w:cs="Times New Roman"/>
          <w:b/>
          <w:bCs/>
          <w:iCs/>
          <w:kern w:val="0"/>
          <w:lang w:eastAsia="lt-LT"/>
          <w14:ligatures w14:val="none"/>
        </w:rPr>
      </w:pPr>
      <w:r w:rsidRPr="0073252E">
        <w:rPr>
          <w:rFonts w:ascii="Times New Roman" w:eastAsia="Times New Roman" w:hAnsi="Times New Roman" w:cs="Times New Roman"/>
          <w:b/>
          <w:bCs/>
          <w:iCs/>
          <w:kern w:val="0"/>
          <w:lang w:eastAsia="lt-LT"/>
          <w14:ligatures w14:val="none"/>
        </w:rPr>
        <w:t>Vaikams</w:t>
      </w:r>
    </w:p>
    <w:p w14:paraId="13F42326"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lang w:eastAsia="lt-LT"/>
          <w14:ligatures w14:val="none"/>
        </w:rPr>
        <w:t>Didinant dozę būtina laikytis atsargumo. Jei pasireiškia šalutinis poveikis, būtina nutraukti vaisto vartojimą ir kreiptis į gydytoją.</w:t>
      </w:r>
    </w:p>
    <w:p w14:paraId="17F52DF7" w14:textId="77777777" w:rsidR="0073252E" w:rsidRPr="0073252E" w:rsidRDefault="0073252E" w:rsidP="0073252E">
      <w:pPr>
        <w:spacing w:after="0" w:line="240" w:lineRule="auto"/>
        <w:rPr>
          <w:rFonts w:ascii="Times New Roman" w:eastAsia="Times New Roman" w:hAnsi="Times New Roman" w:cs="Times New Roman"/>
          <w:i/>
          <w:iCs/>
          <w:kern w:val="0"/>
          <w:lang w:eastAsia="lt-LT"/>
          <w14:ligatures w14:val="none"/>
        </w:rPr>
      </w:pPr>
    </w:p>
    <w:p w14:paraId="33F1294F" w14:textId="77777777" w:rsidR="0073252E" w:rsidRPr="0073252E" w:rsidRDefault="0073252E" w:rsidP="0073252E">
      <w:pPr>
        <w:spacing w:after="0" w:line="240" w:lineRule="auto"/>
        <w:rPr>
          <w:rFonts w:ascii="Times New Roman" w:eastAsia="Times New Roman" w:hAnsi="Times New Roman" w:cs="Times New Roman"/>
          <w:i/>
          <w:iCs/>
          <w:kern w:val="0"/>
          <w:lang w:eastAsia="lt-LT"/>
          <w14:ligatures w14:val="none"/>
        </w:rPr>
      </w:pPr>
      <w:r w:rsidRPr="0073252E">
        <w:rPr>
          <w:rFonts w:ascii="Times New Roman" w:eastAsia="Times New Roman" w:hAnsi="Times New Roman" w:cs="Times New Roman"/>
          <w:i/>
          <w:iCs/>
          <w:kern w:val="0"/>
          <w:lang w:eastAsia="lt-LT"/>
          <w14:ligatures w14:val="none"/>
        </w:rPr>
        <w:t>Reikia pasitarti su gydytoju net tokiu atveju, jei minėta būklė yra buvusi anksčiau.</w:t>
      </w:r>
    </w:p>
    <w:p w14:paraId="45CA879A"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p>
    <w:p w14:paraId="05C0F8DD" w14:textId="1E3F2175" w:rsidR="0073252E" w:rsidRPr="0073252E" w:rsidRDefault="0073252E" w:rsidP="0073252E">
      <w:pPr>
        <w:keepNext/>
        <w:spacing w:after="0" w:line="240" w:lineRule="auto"/>
        <w:outlineLvl w:val="3"/>
        <w:rPr>
          <w:rFonts w:ascii="Times New Roman" w:eastAsia="Times New Roman" w:hAnsi="Times New Roman" w:cs="Times New Roman"/>
          <w:b/>
          <w:kern w:val="0"/>
          <w:szCs w:val="24"/>
          <w:lang w:eastAsia="lt-LT"/>
          <w14:ligatures w14:val="none"/>
        </w:rPr>
      </w:pPr>
      <w:r w:rsidRPr="0073252E">
        <w:rPr>
          <w:rFonts w:ascii="Times New Roman" w:eastAsia="Times New Roman" w:hAnsi="Times New Roman" w:cs="Times New Roman"/>
          <w:b/>
          <w:noProof/>
          <w:kern w:val="0"/>
          <w:szCs w:val="24"/>
          <w:lang w:eastAsia="lt-LT"/>
          <w14:ligatures w14:val="none"/>
        </w:rPr>
        <w:t xml:space="preserve">Kiti vaistai ir </w:t>
      </w:r>
      <w:r w:rsidR="00CF77C3">
        <w:rPr>
          <w:rFonts w:ascii="Times New Roman" w:eastAsia="Times New Roman" w:hAnsi="Times New Roman" w:cs="Times New Roman"/>
          <w:b/>
          <w:iCs/>
          <w:kern w:val="0"/>
          <w:lang w:eastAsia="lt-LT"/>
          <w14:ligatures w14:val="none"/>
        </w:rPr>
        <w:t>Salbutamol WZF</w:t>
      </w:r>
    </w:p>
    <w:p w14:paraId="5717E890" w14:textId="77777777" w:rsidR="0073252E" w:rsidRPr="0073252E" w:rsidRDefault="0073252E" w:rsidP="0073252E">
      <w:pPr>
        <w:widowControl w:val="0"/>
        <w:spacing w:after="0" w:line="240" w:lineRule="auto"/>
        <w:rPr>
          <w:rFonts w:ascii="Times New Roman" w:eastAsia="Times New Roman" w:hAnsi="Times New Roman" w:cs="Times New Roman"/>
          <w:noProof/>
          <w:kern w:val="0"/>
          <w:szCs w:val="24"/>
          <w:lang w:eastAsia="lt-LT"/>
          <w14:ligatures w14:val="none"/>
        </w:rPr>
      </w:pPr>
      <w:r w:rsidRPr="0073252E">
        <w:rPr>
          <w:rFonts w:ascii="Times New Roman" w:eastAsia="Times New Roman" w:hAnsi="Times New Roman" w:cs="Times New Roman"/>
          <w:noProof/>
          <w:kern w:val="0"/>
          <w:szCs w:val="24"/>
          <w:lang w:eastAsia="lt-LT"/>
          <w14:ligatures w14:val="none"/>
        </w:rPr>
        <w:t>Jeigu vartojate ar neseniai vartojote kitų vaistų arba dėl to nesate tikri, apie tai pasakykite gydytojui arba vaistininkui.</w:t>
      </w:r>
    </w:p>
    <w:p w14:paraId="4B41B195" w14:textId="77777777" w:rsidR="0073252E" w:rsidRPr="0073252E" w:rsidRDefault="0073252E" w:rsidP="0073252E">
      <w:pPr>
        <w:widowControl w:val="0"/>
        <w:spacing w:after="0" w:line="240" w:lineRule="auto"/>
        <w:rPr>
          <w:rFonts w:ascii="Times New Roman" w:eastAsia="Times New Roman" w:hAnsi="Times New Roman" w:cs="Times New Roman"/>
          <w:i/>
          <w:kern w:val="0"/>
          <w:lang w:eastAsia="lt-LT"/>
          <w14:ligatures w14:val="none"/>
        </w:rPr>
      </w:pPr>
    </w:p>
    <w:p w14:paraId="32466FBB" w14:textId="77777777" w:rsidR="0073252E" w:rsidRPr="0073252E" w:rsidRDefault="0073252E" w:rsidP="0073252E">
      <w:pPr>
        <w:widowControl w:val="0"/>
        <w:numPr>
          <w:ilvl w:val="0"/>
          <w:numId w:val="1"/>
        </w:numPr>
        <w:spacing w:after="0" w:line="240" w:lineRule="auto"/>
        <w:ind w:left="567" w:hanging="567"/>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lang w:eastAsia="lt-LT"/>
          <w14:ligatures w14:val="none"/>
        </w:rPr>
        <w:t xml:space="preserve">Salbutamolio negalima vartoti kartu su kitais geriamaisiais ar injekuojamais adrenoreceptorius stimuliuojančiais vaistais, t. y. bronchus plečiančiais preparatais, kurių veikimo būdas panašus į salbutamolio), kadangi dažniau gali pasireikšti šalutinis poveikis kraujotakos sistemai, pvz., širdies tvinkčiojimas ar dažnas jos plakimas (tachikardija). Tam tikrais atvejais gydytojo nurodymu galima vartoti inhaliuojamųjų beta adrenoreceptorius stimuliuojančių preparatų. </w:t>
      </w:r>
    </w:p>
    <w:p w14:paraId="5339212A" w14:textId="77777777" w:rsidR="0073252E" w:rsidRPr="0073252E" w:rsidRDefault="0073252E" w:rsidP="0073252E">
      <w:pPr>
        <w:widowControl w:val="0"/>
        <w:numPr>
          <w:ilvl w:val="0"/>
          <w:numId w:val="1"/>
        </w:numPr>
        <w:spacing w:after="0" w:line="240" w:lineRule="auto"/>
        <w:ind w:left="567" w:hanging="567"/>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lang w:eastAsia="lt-LT"/>
          <w14:ligatures w14:val="none"/>
        </w:rPr>
        <w:t xml:space="preserve">Salbutamolis ir beta adrenoreceptorius blokuojantys vaistai, pvz., propranololis, veikia priešingai, todėl jų vartoti vienu metu negalima. Beta adrenoreceptorius blokuojantys vaistai astma sergančiam ligoniui gali sukelti bronchų spazmą. Jei negalima vartoti kitokių (alternatyvių) preparatų, beta adrenoreceptorius blokuojančių vaistų ir salbutamolio kartu būtina vartoti ypač atsargiai (ypač jei sergama miokardo infarktu). </w:t>
      </w:r>
    </w:p>
    <w:p w14:paraId="51BA25FE" w14:textId="77777777" w:rsidR="0073252E" w:rsidRPr="0073252E" w:rsidRDefault="0073252E" w:rsidP="0073252E">
      <w:pPr>
        <w:widowControl w:val="0"/>
        <w:numPr>
          <w:ilvl w:val="0"/>
          <w:numId w:val="1"/>
        </w:numPr>
        <w:spacing w:after="0" w:line="240" w:lineRule="auto"/>
        <w:ind w:left="567" w:hanging="567"/>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lang w:eastAsia="lt-LT"/>
          <w14:ligatures w14:val="none"/>
        </w:rPr>
        <w:t>Salbotamolio būtina vartoti atsargiai kartu su vaistais nuo depresijos, monoaminooksidazės inhibitoriais (MAOI) ar kalio organizme nesulaikančiais diuretikais.</w:t>
      </w:r>
    </w:p>
    <w:p w14:paraId="6D506407" w14:textId="77777777" w:rsidR="0073252E" w:rsidRPr="0073252E" w:rsidRDefault="0073252E" w:rsidP="0073252E">
      <w:pPr>
        <w:widowControl w:val="0"/>
        <w:numPr>
          <w:ilvl w:val="0"/>
          <w:numId w:val="1"/>
        </w:numPr>
        <w:spacing w:after="0" w:line="240" w:lineRule="auto"/>
        <w:ind w:left="567" w:hanging="567"/>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lang w:eastAsia="lt-LT"/>
          <w14:ligatures w14:val="none"/>
        </w:rPr>
        <w:t>Jei salbutamolio vartojama kartu su digoksinu, gydytojas gali rekomenduoti tikrinti digoksino koncentraciją plazmoje.</w:t>
      </w:r>
    </w:p>
    <w:p w14:paraId="401A49D1"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p>
    <w:p w14:paraId="4B8EB8B5" w14:textId="77777777" w:rsidR="0073252E" w:rsidRPr="0073252E" w:rsidRDefault="0073252E" w:rsidP="0073252E">
      <w:pPr>
        <w:keepNext/>
        <w:spacing w:after="0" w:line="240" w:lineRule="auto"/>
        <w:outlineLvl w:val="2"/>
        <w:rPr>
          <w:rFonts w:ascii="Times New Roman" w:eastAsia="Times New Roman" w:hAnsi="Times New Roman" w:cs="Times New Roman"/>
          <w:b/>
          <w:kern w:val="0"/>
          <w:lang w:eastAsia="lt-LT"/>
          <w14:ligatures w14:val="none"/>
        </w:rPr>
      </w:pPr>
      <w:r w:rsidRPr="0073252E">
        <w:rPr>
          <w:rFonts w:ascii="Times New Roman" w:eastAsia="Times New Roman" w:hAnsi="Times New Roman" w:cs="Times New Roman"/>
          <w:b/>
          <w:kern w:val="0"/>
          <w:lang w:eastAsia="lt-LT"/>
          <w14:ligatures w14:val="none"/>
        </w:rPr>
        <w:t>Nėštumas ir žindymo laikotarpis</w:t>
      </w:r>
    </w:p>
    <w:p w14:paraId="3D50D32B" w14:textId="77777777" w:rsidR="0073252E" w:rsidRPr="0073252E" w:rsidRDefault="0073252E" w:rsidP="0073252E">
      <w:pPr>
        <w:spacing w:after="0" w:line="240" w:lineRule="auto"/>
        <w:rPr>
          <w:rFonts w:ascii="Times New Roman" w:eastAsia="Times New Roman" w:hAnsi="Times New Roman" w:cs="Times New Roman"/>
          <w:i/>
          <w:kern w:val="0"/>
          <w:lang w:eastAsia="lt-LT"/>
          <w14:ligatures w14:val="none"/>
        </w:rPr>
      </w:pPr>
      <w:r w:rsidRPr="0073252E">
        <w:rPr>
          <w:rFonts w:ascii="Times New Roman" w:eastAsia="Times New Roman" w:hAnsi="Times New Roman" w:cs="Times New Roman"/>
          <w:noProof/>
          <w:kern w:val="0"/>
          <w:szCs w:val="24"/>
          <w:lang w:eastAsia="lt-LT"/>
          <w14:ligatures w14:val="none"/>
        </w:rPr>
        <w:t>Jeigu esate nėščia, žindote kūdikį, manote, kad galbūt esate nėščia arba planuojate pastoti, tai prieš vartodama šį vaistą pasitarkite su gydytoju arba vaistininku.</w:t>
      </w:r>
    </w:p>
    <w:p w14:paraId="60C1E32C"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p>
    <w:p w14:paraId="093504ED"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lang w:eastAsia="lt-LT"/>
          <w14:ligatures w14:val="none"/>
        </w:rPr>
        <w:t>Nėštumo bei gimdymo metu šio vaisto galima vartoti tik būtinu atveju gydytojo leidimu.</w:t>
      </w:r>
    </w:p>
    <w:p w14:paraId="520AA7D4"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p>
    <w:p w14:paraId="7DD53E89"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lang w:eastAsia="lt-LT"/>
          <w14:ligatures w14:val="none"/>
        </w:rPr>
        <w:t>Salbutamolio tikriausiai patenka į moters pieną. Jei šio vaisto vartoti būtina, maitinimą krūtimi patariama nutraukti.</w:t>
      </w:r>
    </w:p>
    <w:p w14:paraId="78CD1BC1"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p>
    <w:p w14:paraId="6FAEC368" w14:textId="77777777" w:rsidR="0073252E" w:rsidRPr="0073252E" w:rsidRDefault="0073252E" w:rsidP="0073252E">
      <w:pPr>
        <w:keepNext/>
        <w:spacing w:after="0" w:line="240" w:lineRule="auto"/>
        <w:outlineLvl w:val="2"/>
        <w:rPr>
          <w:rFonts w:ascii="Times New Roman" w:eastAsia="Times New Roman" w:hAnsi="Times New Roman" w:cs="Times New Roman"/>
          <w:b/>
          <w:kern w:val="0"/>
          <w:lang w:eastAsia="lt-LT"/>
          <w14:ligatures w14:val="none"/>
        </w:rPr>
      </w:pPr>
      <w:r w:rsidRPr="0073252E">
        <w:rPr>
          <w:rFonts w:ascii="Times New Roman" w:eastAsia="Times New Roman" w:hAnsi="Times New Roman" w:cs="Times New Roman"/>
          <w:b/>
          <w:kern w:val="0"/>
          <w:lang w:eastAsia="lt-LT"/>
          <w14:ligatures w14:val="none"/>
        </w:rPr>
        <w:t>Vairavimas ir mechanizmų valdymas</w:t>
      </w:r>
    </w:p>
    <w:p w14:paraId="1E8B5635" w14:textId="77777777" w:rsidR="0073252E" w:rsidRPr="0073252E" w:rsidRDefault="0073252E" w:rsidP="0073252E">
      <w:pPr>
        <w:spacing w:after="0" w:line="240" w:lineRule="auto"/>
        <w:ind w:left="567" w:hanging="567"/>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lang w:eastAsia="lt-LT"/>
          <w14:ligatures w14:val="none"/>
        </w:rPr>
        <w:t>Duomenų apie žalingą poveikį gebėjimui vairuoti ir valdyti mechanizmus nėra.</w:t>
      </w:r>
    </w:p>
    <w:p w14:paraId="6276F89B"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p>
    <w:p w14:paraId="092C4BD9" w14:textId="6C6200E7" w:rsidR="0073252E" w:rsidRPr="0073252E" w:rsidRDefault="00CF77C3" w:rsidP="0073252E">
      <w:pPr>
        <w:spacing w:after="0" w:line="220" w:lineRule="exact"/>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Salbutamol WZF</w:t>
      </w:r>
      <w:r w:rsidR="0073252E" w:rsidRPr="0073252E">
        <w:rPr>
          <w:rFonts w:ascii="Times New Roman" w:eastAsia="Times New Roman" w:hAnsi="Times New Roman" w:cs="Times New Roman"/>
          <w:b/>
          <w:bCs/>
          <w:kern w:val="0"/>
          <w14:ligatures w14:val="none"/>
        </w:rPr>
        <w:t xml:space="preserve"> </w:t>
      </w:r>
      <w:r w:rsidR="0073252E" w:rsidRPr="0073252E">
        <w:rPr>
          <w:rFonts w:ascii="Times New Roman" w:eastAsia="Times New Roman" w:hAnsi="Times New Roman" w:cs="Times New Roman"/>
          <w:b/>
          <w:kern w:val="0"/>
          <w:szCs w:val="24"/>
          <w14:ligatures w14:val="none"/>
        </w:rPr>
        <w:t xml:space="preserve">sudėtyje yra </w:t>
      </w:r>
      <w:r w:rsidR="0073252E" w:rsidRPr="0073252E">
        <w:rPr>
          <w:rFonts w:ascii="Times New Roman" w:eastAsia="Times New Roman" w:hAnsi="Times New Roman" w:cs="Times New Roman"/>
          <w:b/>
          <w:bCs/>
          <w:kern w:val="0"/>
          <w14:ligatures w14:val="none"/>
        </w:rPr>
        <w:t>laktozės</w:t>
      </w:r>
    </w:p>
    <w:p w14:paraId="036668C7" w14:textId="77777777" w:rsidR="0073252E" w:rsidRPr="0073252E" w:rsidRDefault="0073252E" w:rsidP="0073252E">
      <w:pPr>
        <w:spacing w:after="0" w:line="240" w:lineRule="auto"/>
        <w:rPr>
          <w:rFonts w:ascii="Times New Roman" w:eastAsia="Times New Roman" w:hAnsi="Times New Roman" w:cs="Times New Roman"/>
          <w:kern w:val="0"/>
          <w14:ligatures w14:val="none"/>
        </w:rPr>
      </w:pPr>
      <w:r w:rsidRPr="0073252E">
        <w:rPr>
          <w:rFonts w:ascii="Times New Roman" w:eastAsia="Times New Roman" w:hAnsi="Times New Roman" w:cs="Times New Roman"/>
          <w:kern w:val="0"/>
          <w14:ligatures w14:val="none"/>
        </w:rPr>
        <w:t>Šiose tabletėse yra laktozės. Jeigu gydytojas Jums yra sakęs, kad netoleruojate kokių nors angliavandenių, kreipkitės į jį prieš pradėdami vartoti šį vaistą.</w:t>
      </w:r>
    </w:p>
    <w:p w14:paraId="0ACE3C77"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p>
    <w:p w14:paraId="24F24E1D"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p>
    <w:p w14:paraId="7EAB80CE" w14:textId="0008D9E9" w:rsidR="0073252E" w:rsidRPr="0073252E" w:rsidRDefault="0073252E" w:rsidP="0073252E">
      <w:pPr>
        <w:keepNext/>
        <w:spacing w:after="0" w:line="240" w:lineRule="auto"/>
        <w:outlineLvl w:val="1"/>
        <w:rPr>
          <w:rFonts w:ascii="Times New Roman" w:eastAsia="Times New Roman" w:hAnsi="Times New Roman" w:cs="Times New Roman"/>
          <w:b/>
          <w:bCs/>
          <w:kern w:val="0"/>
          <w:lang w:eastAsia="lt-LT"/>
          <w14:ligatures w14:val="none"/>
        </w:rPr>
      </w:pPr>
      <w:r w:rsidRPr="0073252E">
        <w:rPr>
          <w:rFonts w:ascii="Times New Roman" w:eastAsia="Times New Roman" w:hAnsi="Times New Roman" w:cs="Times New Roman"/>
          <w:b/>
          <w:bCs/>
          <w:kern w:val="0"/>
          <w:lang w:eastAsia="lt-LT"/>
          <w14:ligatures w14:val="none"/>
        </w:rPr>
        <w:t>3.</w:t>
      </w:r>
      <w:r w:rsidRPr="0073252E">
        <w:rPr>
          <w:rFonts w:ascii="Times New Roman" w:eastAsia="Times New Roman" w:hAnsi="Times New Roman" w:cs="Times New Roman"/>
          <w:b/>
          <w:bCs/>
          <w:kern w:val="0"/>
          <w:lang w:eastAsia="lt-LT"/>
          <w14:ligatures w14:val="none"/>
        </w:rPr>
        <w:tab/>
        <w:t xml:space="preserve">Kaip vartoti </w:t>
      </w:r>
      <w:r w:rsidR="00CF77C3">
        <w:rPr>
          <w:rFonts w:ascii="Times New Roman" w:eastAsia="Times New Roman" w:hAnsi="Times New Roman" w:cs="Times New Roman"/>
          <w:b/>
          <w:bCs/>
          <w:kern w:val="0"/>
          <w:lang w:eastAsia="lt-LT"/>
          <w14:ligatures w14:val="none"/>
        </w:rPr>
        <w:t>Salbutamol WZF</w:t>
      </w:r>
    </w:p>
    <w:p w14:paraId="1479499D"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p>
    <w:p w14:paraId="0C09B95F"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noProof/>
          <w:kern w:val="0"/>
          <w:szCs w:val="24"/>
          <w:lang w:eastAsia="lt-LT"/>
          <w14:ligatures w14:val="none"/>
        </w:rPr>
        <w:t>Visada vartokite šį vaistą tiksliai kaip nurodė gydytojas</w:t>
      </w:r>
      <w:r w:rsidRPr="0073252E">
        <w:rPr>
          <w:rFonts w:ascii="Times New Roman" w:eastAsia="Times New Roman" w:hAnsi="Times New Roman" w:cs="Times New Roman"/>
          <w:kern w:val="0"/>
          <w:lang w:eastAsia="lt-LT"/>
          <w14:ligatures w14:val="none"/>
        </w:rPr>
        <w:t>. Jeigu abejojate, kreipkitės į gydytoją arba vaistininką.</w:t>
      </w:r>
    </w:p>
    <w:p w14:paraId="6C1920DD"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p>
    <w:p w14:paraId="1B0EB6B3" w14:textId="77777777" w:rsidR="0073252E" w:rsidRPr="0073252E" w:rsidRDefault="0073252E" w:rsidP="0073252E">
      <w:pPr>
        <w:spacing w:after="0" w:line="240" w:lineRule="auto"/>
        <w:rPr>
          <w:rFonts w:ascii="Times New Roman" w:eastAsia="Times New Roman" w:hAnsi="Times New Roman" w:cs="Times New Roman"/>
          <w:i/>
          <w:kern w:val="0"/>
          <w:lang w:eastAsia="lt-LT"/>
          <w14:ligatures w14:val="none"/>
        </w:rPr>
      </w:pPr>
      <w:r w:rsidRPr="0073252E">
        <w:rPr>
          <w:rFonts w:ascii="Times New Roman" w:eastAsia="Times New Roman" w:hAnsi="Times New Roman" w:cs="Times New Roman"/>
          <w:i/>
          <w:kern w:val="0"/>
          <w:lang w:eastAsia="lt-LT"/>
          <w14:ligatures w14:val="none"/>
        </w:rPr>
        <w:t>Vyresni kaip 12 metų vaikai ir suaugę žmonės</w:t>
      </w:r>
    </w:p>
    <w:p w14:paraId="1E83A09C"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lang w:eastAsia="lt-LT"/>
          <w14:ligatures w14:val="none"/>
        </w:rPr>
        <w:lastRenderedPageBreak/>
        <w:t>Paprastai gydyti pradedama 2</w:t>
      </w:r>
      <w:r w:rsidRPr="0073252E">
        <w:rPr>
          <w:rFonts w:ascii="Times New Roman" w:eastAsia="Times New Roman" w:hAnsi="Times New Roman" w:cs="Times New Roman"/>
          <w:kern w:val="0"/>
          <w:lang w:eastAsia="lt-LT"/>
          <w14:ligatures w14:val="none"/>
        </w:rPr>
        <w:noBreakHyphen/>
        <w:t>4 mg doze. Ją reikia gerti daugiausiai 4 kartus per parą. Jei būtina, vienkartinę dozę galima kartoti, tačiau ne dažniau kaip kas 6 valandas. Jei minėta dozė pakankamo poveikio nesukelia, gydytojo nurodymu ją galima laipsniškai didinti iki didžiausios, t. y. 8 mg. Tokią dozę galima gerti ne dažniau kaip 4 kartus per parą.</w:t>
      </w:r>
    </w:p>
    <w:p w14:paraId="3AB54143"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lang w:eastAsia="lt-LT"/>
          <w14:ligatures w14:val="none"/>
        </w:rPr>
        <w:t>Didesnę dozę reikia vartoti atsargiai: jei pasireiškia šalutinis poveikis, vaisto vartojimą reikia nutraukti.</w:t>
      </w:r>
    </w:p>
    <w:p w14:paraId="569570D8"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lang w:eastAsia="lt-LT"/>
          <w14:ligatures w14:val="none"/>
        </w:rPr>
        <w:t>Didesnę kaip 4 mg vienkartinę dozę galima gerti tik tokiu atveju, jei mažesnė dozė yra neveiksminga.</w:t>
      </w:r>
    </w:p>
    <w:p w14:paraId="3E16EF94"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p>
    <w:p w14:paraId="10F1C3D4"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lang w:eastAsia="lt-LT"/>
          <w14:ligatures w14:val="none"/>
        </w:rPr>
        <w:t>Senyviems žmonėms bei pacientams, kurie yra jautresni simpatikomimetinių aminų poveikiui, iš pradžių reikėtų ne daugiau kaip 4 kartus per parą gerti 2 mg dozę. Jei ji pakankamo poveikio nesukelia, dozę galima laipsniškai didinti iki didžiausios, t. y. 8 mg. Tokią dozę galima gerti ne dažniau kaip 3</w:t>
      </w:r>
      <w:r w:rsidRPr="0073252E">
        <w:rPr>
          <w:rFonts w:ascii="Times New Roman" w:eastAsia="Times New Roman" w:hAnsi="Times New Roman" w:cs="Times New Roman"/>
          <w:kern w:val="0"/>
          <w:lang w:eastAsia="lt-LT"/>
          <w14:ligatures w14:val="none"/>
        </w:rPr>
        <w:noBreakHyphen/>
        <w:t>4 kartus per parą.</w:t>
      </w:r>
    </w:p>
    <w:p w14:paraId="25F2654C" w14:textId="00A078F8"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lang w:eastAsia="lt-LT"/>
          <w14:ligatures w14:val="none"/>
        </w:rPr>
        <w:t xml:space="preserve">Didžiausia </w:t>
      </w:r>
      <w:r w:rsidR="00CF77C3">
        <w:rPr>
          <w:rFonts w:ascii="Times New Roman" w:eastAsia="Times New Roman" w:hAnsi="Times New Roman" w:cs="Times New Roman"/>
          <w:kern w:val="0"/>
          <w:lang w:eastAsia="lt-LT"/>
          <w14:ligatures w14:val="none"/>
        </w:rPr>
        <w:t>Salbutamol WZF</w:t>
      </w:r>
      <w:r w:rsidRPr="0073252E">
        <w:rPr>
          <w:rFonts w:ascii="Times New Roman" w:eastAsia="Times New Roman" w:hAnsi="Times New Roman" w:cs="Times New Roman"/>
          <w:kern w:val="0"/>
          <w:lang w:eastAsia="lt-LT"/>
          <w14:ligatures w14:val="none"/>
        </w:rPr>
        <w:t xml:space="preserve"> paros dozė yra 32 mg.</w:t>
      </w:r>
    </w:p>
    <w:p w14:paraId="5F24E0CF"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p>
    <w:p w14:paraId="24D15AFD" w14:textId="77777777" w:rsidR="0073252E" w:rsidRPr="0073252E" w:rsidRDefault="0073252E" w:rsidP="0073252E">
      <w:pPr>
        <w:spacing w:after="0" w:line="240" w:lineRule="auto"/>
        <w:rPr>
          <w:rFonts w:ascii="Times New Roman" w:eastAsia="Times New Roman" w:hAnsi="Times New Roman" w:cs="Times New Roman"/>
          <w:i/>
          <w:kern w:val="0"/>
          <w:lang w:eastAsia="lt-LT"/>
          <w14:ligatures w14:val="none"/>
        </w:rPr>
      </w:pPr>
      <w:r w:rsidRPr="0073252E">
        <w:rPr>
          <w:rFonts w:ascii="Times New Roman" w:eastAsia="Times New Roman" w:hAnsi="Times New Roman" w:cs="Times New Roman"/>
          <w:i/>
          <w:kern w:val="0"/>
          <w:lang w:eastAsia="lt-LT"/>
          <w14:ligatures w14:val="none"/>
        </w:rPr>
        <w:t>6</w:t>
      </w:r>
      <w:r w:rsidRPr="0073252E">
        <w:rPr>
          <w:rFonts w:ascii="Times New Roman" w:eastAsia="Times New Roman" w:hAnsi="Times New Roman" w:cs="Times New Roman"/>
          <w:i/>
          <w:kern w:val="0"/>
          <w:lang w:eastAsia="lt-LT"/>
          <w14:ligatures w14:val="none"/>
        </w:rPr>
        <w:noBreakHyphen/>
        <w:t>12 metų vaikai</w:t>
      </w:r>
    </w:p>
    <w:p w14:paraId="0E9C6412"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lang w:eastAsia="lt-LT"/>
          <w14:ligatures w14:val="none"/>
        </w:rPr>
        <w:t>Paprastai gydyti pradedama 2</w:t>
      </w:r>
      <w:r w:rsidRPr="0073252E">
        <w:rPr>
          <w:rFonts w:ascii="Times New Roman" w:eastAsia="Times New Roman" w:hAnsi="Times New Roman" w:cs="Times New Roman"/>
          <w:kern w:val="0"/>
          <w:lang w:eastAsia="lt-LT"/>
          <w14:ligatures w14:val="none"/>
        </w:rPr>
        <w:noBreakHyphen/>
        <w:t>4 mg doze. Ją reikia gerti daugiausiai 3 – 4 kartus per parą. Jei būtina, vienkartinę dozę galima kartoti, tačiau ne dažniau kaip kas 6 valandas. Jei minėta dozė pakankamo poveikio nesukelia, gydytojo nurodymu ją galima laipsniškai didinti iki didžiausios, t. y. 6 mg. Tokią dozę galima gerti ne dažniau kaip 4 kartus per parą (paros dozė tokiu atveju yra 24 mg).</w:t>
      </w:r>
    </w:p>
    <w:p w14:paraId="20B7B6F2"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lang w:eastAsia="lt-LT"/>
          <w14:ligatures w14:val="none"/>
        </w:rPr>
        <w:t>Didesnę dozę reikia vartoti atsargiai: jei pasireiškia šalutinis poveikis, vaisto vartojimą reikia nutraukti.</w:t>
      </w:r>
    </w:p>
    <w:p w14:paraId="42F2226D"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lang w:eastAsia="lt-LT"/>
          <w14:ligatures w14:val="none"/>
        </w:rPr>
        <w:t>Jei manote, kad SALBUTMOL WZF Polfa veikia per stipriai arba per silpnai, nedelsdami kreipkitės į gydytoją.</w:t>
      </w:r>
    </w:p>
    <w:p w14:paraId="5E1F987F"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p>
    <w:p w14:paraId="7D2A255D" w14:textId="60794129" w:rsidR="0073252E" w:rsidRPr="0073252E" w:rsidRDefault="0073252E" w:rsidP="0073252E">
      <w:pPr>
        <w:keepNext/>
        <w:spacing w:after="0" w:line="240" w:lineRule="auto"/>
        <w:outlineLvl w:val="2"/>
        <w:rPr>
          <w:rFonts w:ascii="Times New Roman" w:eastAsia="Times New Roman" w:hAnsi="Times New Roman" w:cs="Times New Roman"/>
          <w:b/>
          <w:kern w:val="0"/>
          <w:lang w:eastAsia="lt-LT"/>
          <w14:ligatures w14:val="none"/>
        </w:rPr>
      </w:pPr>
      <w:r w:rsidRPr="0073252E">
        <w:rPr>
          <w:rFonts w:ascii="Times New Roman" w:eastAsia="Times New Roman" w:hAnsi="Times New Roman" w:cs="Times New Roman"/>
          <w:b/>
          <w:noProof/>
          <w:kern w:val="0"/>
          <w:szCs w:val="24"/>
          <w:lang w:eastAsia="lt-LT"/>
          <w14:ligatures w14:val="none"/>
        </w:rPr>
        <w:t xml:space="preserve">Ką daryti pavartojus per didelę </w:t>
      </w:r>
      <w:r w:rsidR="00CF77C3">
        <w:rPr>
          <w:rFonts w:ascii="Times New Roman" w:eastAsia="Times New Roman" w:hAnsi="Times New Roman" w:cs="Times New Roman"/>
          <w:b/>
          <w:kern w:val="0"/>
          <w:lang w:eastAsia="lt-LT"/>
          <w14:ligatures w14:val="none"/>
        </w:rPr>
        <w:t>Salbutamol WZF</w:t>
      </w:r>
      <w:r w:rsidRPr="0073252E">
        <w:rPr>
          <w:rFonts w:ascii="Times New Roman" w:eastAsia="Times New Roman" w:hAnsi="Times New Roman" w:cs="Times New Roman"/>
          <w:b/>
          <w:kern w:val="0"/>
          <w:lang w:eastAsia="lt-LT"/>
          <w14:ligatures w14:val="none"/>
        </w:rPr>
        <w:t xml:space="preserve"> dozę</w:t>
      </w:r>
      <w:r w:rsidRPr="0073252E">
        <w:rPr>
          <w:rFonts w:ascii="Times New Roman" w:eastAsia="Times New Roman" w:hAnsi="Times New Roman" w:cs="Times New Roman"/>
          <w:b/>
          <w:noProof/>
          <w:kern w:val="0"/>
          <w:szCs w:val="24"/>
          <w:lang w:eastAsia="lt-LT"/>
          <w14:ligatures w14:val="none"/>
        </w:rPr>
        <w:t>?</w:t>
      </w:r>
    </w:p>
    <w:p w14:paraId="54E849D5"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lang w:eastAsia="lt-LT"/>
          <w14:ligatures w14:val="none"/>
        </w:rPr>
        <w:t>Galimi salbutamolio perdozavimo simptomai yra krūtinės angina, traukuliai, kraujospūdžio padidėjimas arba sumažėjimas, širdies plakimo padažnėjimas, širdies ritmo sutrikimas, padidėjęs nervingumas, galvos skausmas, drebulys, burnos džiūvimas, galvos svaigimas, širdies tvinkčiojimas, pykinimas, nemiga bei mažas kalio kiekis kraujyje (hipokaliemija). Jei toks poveikis atsiranda Jums, nutraukite vaisto vartojimą ir kreipkitės į gydytoją. Jei perdozavote anksčiau nei prieš valandą, gydytojas gali norėti išplauti skrandį. Gali būti skirtas palaikomasis ir simptominis gydymas.</w:t>
      </w:r>
    </w:p>
    <w:p w14:paraId="6E6563B1"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i/>
          <w:iCs/>
          <w:kern w:val="0"/>
          <w:lang w:eastAsia="lt-LT"/>
          <w14:ligatures w14:val="none"/>
        </w:rPr>
        <w:t>Preparato išgėrus daugiau negu nurodyta, būtina nedelsiant kreiptis į gydytoją ar vaistininką</w:t>
      </w:r>
      <w:r w:rsidRPr="0073252E">
        <w:rPr>
          <w:rFonts w:ascii="Times New Roman" w:eastAsia="Times New Roman" w:hAnsi="Times New Roman" w:cs="Times New Roman"/>
          <w:kern w:val="0"/>
          <w:lang w:eastAsia="lt-LT"/>
          <w14:ligatures w14:val="none"/>
        </w:rPr>
        <w:t>.</w:t>
      </w:r>
    </w:p>
    <w:p w14:paraId="42AE6C0C"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p>
    <w:p w14:paraId="3873CDD2"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p>
    <w:p w14:paraId="4DABB360" w14:textId="77777777" w:rsidR="0073252E" w:rsidRPr="0073252E" w:rsidRDefault="0073252E" w:rsidP="0073252E">
      <w:pPr>
        <w:keepNext/>
        <w:spacing w:after="0" w:line="240" w:lineRule="auto"/>
        <w:outlineLvl w:val="1"/>
        <w:rPr>
          <w:rFonts w:ascii="Times New Roman" w:eastAsia="Times New Roman" w:hAnsi="Times New Roman" w:cs="Times New Roman"/>
          <w:b/>
          <w:bCs/>
          <w:kern w:val="0"/>
          <w:lang w:eastAsia="lt-LT"/>
          <w14:ligatures w14:val="none"/>
        </w:rPr>
      </w:pPr>
      <w:r w:rsidRPr="0073252E">
        <w:rPr>
          <w:rFonts w:ascii="Times New Roman" w:eastAsia="Times New Roman" w:hAnsi="Times New Roman" w:cs="Times New Roman"/>
          <w:b/>
          <w:bCs/>
          <w:kern w:val="0"/>
          <w:lang w:eastAsia="lt-LT"/>
          <w14:ligatures w14:val="none"/>
        </w:rPr>
        <w:t>4.</w:t>
      </w:r>
      <w:r w:rsidRPr="0073252E">
        <w:rPr>
          <w:rFonts w:ascii="Times New Roman" w:eastAsia="Times New Roman" w:hAnsi="Times New Roman" w:cs="Times New Roman"/>
          <w:b/>
          <w:bCs/>
          <w:kern w:val="0"/>
          <w:lang w:eastAsia="lt-LT"/>
          <w14:ligatures w14:val="none"/>
        </w:rPr>
        <w:tab/>
        <w:t>Galimas šalutinis poveikis</w:t>
      </w:r>
    </w:p>
    <w:p w14:paraId="4F0D4BA8"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p>
    <w:p w14:paraId="4C1C4771"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lang w:eastAsia="lt-LT"/>
          <w14:ligatures w14:val="none"/>
        </w:rPr>
        <w:t>Šis vaistas, kaip ir visi kiti vaistai, gali sukelti šalutinį poveikį, nors jis pasireiškia ne visiems žmonėms.</w:t>
      </w:r>
    </w:p>
    <w:p w14:paraId="73EDAAF7"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lang w:eastAsia="lt-LT"/>
          <w14:ligatures w14:val="none"/>
        </w:rPr>
        <w:t>Šalutinis poveikis išvardytas pagal pasireiškimo dažnumą.</w:t>
      </w:r>
    </w:p>
    <w:p w14:paraId="7FC4BBAA"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p>
    <w:p w14:paraId="3960655D" w14:textId="0CC588B9" w:rsidR="0073252E" w:rsidRPr="0073252E" w:rsidRDefault="005425EE" w:rsidP="0073252E">
      <w:pPr>
        <w:spacing w:after="0" w:line="240" w:lineRule="auto"/>
        <w:rPr>
          <w:rFonts w:ascii="Times New Roman" w:eastAsia="Times New Roman" w:hAnsi="Times New Roman" w:cs="Times New Roman"/>
          <w:kern w:val="0"/>
          <w:lang w:eastAsia="lt-LT"/>
          <w14:ligatures w14:val="none"/>
        </w:rPr>
      </w:pPr>
      <w:r w:rsidRPr="00D65765">
        <w:rPr>
          <w:rFonts w:asciiTheme="majorBidi" w:hAnsiTheme="majorBidi" w:cstheme="majorBidi"/>
          <w:b/>
          <w:bCs/>
          <w:lang w:eastAsia="lt-LT"/>
        </w:rPr>
        <w:t>Labai dažni šalutinio poveikio reiškiniai (gali pasireikšti ne rečiau kaip 1 iš 10 asmenų)</w:t>
      </w:r>
      <w:r>
        <w:rPr>
          <w:rFonts w:asciiTheme="majorBidi" w:hAnsiTheme="majorBidi" w:cstheme="majorBidi"/>
          <w:b/>
          <w:bCs/>
          <w:lang w:eastAsia="lt-LT"/>
        </w:rPr>
        <w:t>:</w:t>
      </w:r>
    </w:p>
    <w:p w14:paraId="421D7D52" w14:textId="77777777" w:rsidR="0073252E" w:rsidRPr="0073252E" w:rsidRDefault="0073252E" w:rsidP="0073252E">
      <w:pPr>
        <w:spacing w:after="0" w:line="240" w:lineRule="auto"/>
        <w:rPr>
          <w:rFonts w:ascii="Times New Roman" w:eastAsia="Times New Roman" w:hAnsi="Times New Roman" w:cs="Times New Roman"/>
          <w:kern w:val="0"/>
          <w:lang w:eastAsia="pl-PL"/>
          <w14:ligatures w14:val="none"/>
        </w:rPr>
      </w:pPr>
      <w:r w:rsidRPr="0073252E">
        <w:rPr>
          <w:rFonts w:ascii="Times New Roman" w:eastAsia="Times New Roman" w:hAnsi="Times New Roman" w:cs="Times New Roman"/>
          <w:kern w:val="0"/>
          <w:lang w:eastAsia="pl-PL"/>
          <w14:ligatures w14:val="none"/>
        </w:rPr>
        <w:t>Imuninės sistemos sutrikimai: padidėjusio jautrumo reakcijos, įskaitant angioneurozinę edemą, dilgėlinę, bronchų spazmą, kraujo spaudimo sumažėjimą bei kolapsą.</w:t>
      </w:r>
    </w:p>
    <w:p w14:paraId="005D9925"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lang w:eastAsia="lt-LT"/>
          <w14:ligatures w14:val="none"/>
        </w:rPr>
        <w:t>Nervų sistemos sutrikimai:</w:t>
      </w:r>
      <w:r w:rsidRPr="0073252E">
        <w:rPr>
          <w:rFonts w:ascii="Times New Roman" w:eastAsia="Times New Roman" w:hAnsi="Times New Roman" w:cs="Times New Roman"/>
          <w:iCs/>
          <w:kern w:val="0"/>
          <w:lang w:eastAsia="lt-LT"/>
          <w14:ligatures w14:val="none"/>
        </w:rPr>
        <w:t xml:space="preserve"> </w:t>
      </w:r>
      <w:r w:rsidRPr="0073252E">
        <w:rPr>
          <w:rFonts w:ascii="Times New Roman" w:eastAsia="Times New Roman" w:hAnsi="Times New Roman" w:cs="Times New Roman"/>
          <w:kern w:val="0"/>
          <w:lang w:eastAsia="lt-LT"/>
          <w14:ligatures w14:val="none"/>
        </w:rPr>
        <w:t>padidėjęs aktyvumas.</w:t>
      </w:r>
    </w:p>
    <w:p w14:paraId="21C8D891"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lang w:eastAsia="lt-LT"/>
          <w14:ligatures w14:val="none"/>
        </w:rPr>
        <w:t>Skeleto, raumenų ir jungiamojo audinio sutrikimai</w:t>
      </w:r>
      <w:r w:rsidRPr="0073252E">
        <w:rPr>
          <w:rFonts w:ascii="Times New Roman" w:eastAsia="Times New Roman" w:hAnsi="Times New Roman" w:cs="Times New Roman"/>
          <w:iCs/>
          <w:kern w:val="0"/>
          <w:lang w:eastAsia="lt-LT"/>
          <w14:ligatures w14:val="none"/>
        </w:rPr>
        <w:t xml:space="preserve">: </w:t>
      </w:r>
      <w:r w:rsidRPr="0073252E">
        <w:rPr>
          <w:rFonts w:ascii="Times New Roman" w:eastAsia="Times New Roman" w:hAnsi="Times New Roman" w:cs="Times New Roman"/>
          <w:kern w:val="0"/>
          <w:lang w:eastAsia="lt-LT"/>
          <w14:ligatures w14:val="none"/>
        </w:rPr>
        <w:t xml:space="preserve">raumenų tempimo pojūtis. </w:t>
      </w:r>
    </w:p>
    <w:p w14:paraId="3128E807" w14:textId="77777777" w:rsidR="0073252E" w:rsidRPr="0073252E" w:rsidRDefault="0073252E" w:rsidP="0073252E">
      <w:pPr>
        <w:spacing w:after="0" w:line="240" w:lineRule="auto"/>
        <w:rPr>
          <w:rFonts w:ascii="Times New Roman" w:eastAsia="Times New Roman" w:hAnsi="Times New Roman" w:cs="Times New Roman"/>
          <w:kern w:val="0"/>
          <w:lang w:eastAsia="pl-PL"/>
          <w14:ligatures w14:val="none"/>
        </w:rPr>
      </w:pPr>
    </w:p>
    <w:p w14:paraId="095A22FF" w14:textId="21975ED5" w:rsidR="0073252E" w:rsidRPr="0073252E" w:rsidRDefault="003B3548" w:rsidP="0073252E">
      <w:pPr>
        <w:spacing w:after="0" w:line="240" w:lineRule="auto"/>
        <w:rPr>
          <w:rFonts w:ascii="Times New Roman" w:eastAsia="Times New Roman" w:hAnsi="Times New Roman" w:cs="Times New Roman"/>
          <w:kern w:val="0"/>
          <w:lang w:eastAsia="lt-LT"/>
          <w14:ligatures w14:val="none"/>
        </w:rPr>
      </w:pPr>
      <w:r w:rsidRPr="00D65765">
        <w:rPr>
          <w:rFonts w:asciiTheme="majorBidi" w:hAnsiTheme="majorBidi" w:cstheme="majorBidi"/>
          <w:b/>
          <w:bCs/>
          <w:lang w:eastAsia="lt-LT"/>
        </w:rPr>
        <w:t>Reti šalutinio poveikio reiškiniai (gali pasireikšti rečiau kaip 1 iš 1 000 asmenų)</w:t>
      </w:r>
      <w:r>
        <w:rPr>
          <w:rFonts w:asciiTheme="majorBidi" w:hAnsiTheme="majorBidi" w:cstheme="majorBidi"/>
          <w:b/>
          <w:bCs/>
          <w:lang w:eastAsia="lt-LT"/>
        </w:rPr>
        <w:t>:</w:t>
      </w:r>
    </w:p>
    <w:p w14:paraId="61FD4AEE"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lang w:eastAsia="lt-LT"/>
          <w14:ligatures w14:val="none"/>
        </w:rPr>
        <w:t>Metabolizmo ir mitybos sutrikimai</w:t>
      </w:r>
      <w:r w:rsidRPr="0073252E">
        <w:rPr>
          <w:rFonts w:ascii="Times New Roman" w:eastAsia="Times New Roman" w:hAnsi="Times New Roman" w:cs="Times New Roman"/>
          <w:iCs/>
          <w:kern w:val="0"/>
          <w:lang w:eastAsia="lt-LT"/>
          <w14:ligatures w14:val="none"/>
        </w:rPr>
        <w:t>: mažas kalio kiekis kraujyje (</w:t>
      </w:r>
      <w:r w:rsidRPr="0073252E">
        <w:rPr>
          <w:rFonts w:ascii="Times New Roman" w:eastAsia="Times New Roman" w:hAnsi="Times New Roman" w:cs="Times New Roman"/>
          <w:kern w:val="0"/>
          <w:lang w:eastAsia="lt-LT"/>
          <w14:ligatures w14:val="none"/>
        </w:rPr>
        <w:t xml:space="preserve">hipokaliemija). </w:t>
      </w:r>
    </w:p>
    <w:p w14:paraId="4D307270"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lang w:eastAsia="lt-LT"/>
          <w14:ligatures w14:val="none"/>
        </w:rPr>
        <w:t>Širdies sutrikimai: širdies ritmo sutrikimai (įskaitant prieširdžių virpėjimą, supraventrikulinę tachikardiją ir ekstrasistoliją), miokardo išemija.</w:t>
      </w:r>
    </w:p>
    <w:p w14:paraId="56A314B1"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lang w:eastAsia="lt-LT"/>
          <w14:ligatures w14:val="none"/>
        </w:rPr>
        <w:t>Kraujagyslių sutrikimai</w:t>
      </w:r>
      <w:r w:rsidRPr="0073252E">
        <w:rPr>
          <w:rFonts w:ascii="Times New Roman" w:eastAsia="Times New Roman" w:hAnsi="Times New Roman" w:cs="Times New Roman"/>
          <w:iCs/>
          <w:kern w:val="0"/>
          <w:lang w:eastAsia="lt-LT"/>
          <w14:ligatures w14:val="none"/>
        </w:rPr>
        <w:t xml:space="preserve">: </w:t>
      </w:r>
      <w:r w:rsidRPr="0073252E">
        <w:rPr>
          <w:rFonts w:ascii="Times New Roman" w:eastAsia="Times New Roman" w:hAnsi="Times New Roman" w:cs="Times New Roman"/>
          <w:kern w:val="0"/>
          <w:lang w:eastAsia="lt-LT"/>
          <w14:ligatures w14:val="none"/>
        </w:rPr>
        <w:t>periferinių kraujagyslių išsiplėtimas.</w:t>
      </w:r>
    </w:p>
    <w:p w14:paraId="495DBA9E" w14:textId="77777777" w:rsidR="0073252E" w:rsidRPr="0073252E" w:rsidRDefault="0073252E" w:rsidP="0073252E">
      <w:pPr>
        <w:spacing w:after="0" w:line="240" w:lineRule="auto"/>
        <w:rPr>
          <w:rFonts w:ascii="Times New Roman" w:eastAsia="Times New Roman" w:hAnsi="Times New Roman" w:cs="Times New Roman"/>
          <w:kern w:val="0"/>
          <w:lang w:eastAsia="pl-PL"/>
          <w14:ligatures w14:val="none"/>
        </w:rPr>
      </w:pPr>
    </w:p>
    <w:p w14:paraId="2BCD23F4" w14:textId="6A594C10" w:rsidR="0073252E" w:rsidRPr="0073252E" w:rsidRDefault="00F40FFB" w:rsidP="0073252E">
      <w:pPr>
        <w:spacing w:after="0" w:line="240" w:lineRule="auto"/>
        <w:rPr>
          <w:rFonts w:ascii="Times New Roman" w:eastAsia="Times New Roman" w:hAnsi="Times New Roman" w:cs="Times New Roman"/>
          <w:kern w:val="0"/>
          <w:lang w:eastAsia="lt-LT"/>
          <w14:ligatures w14:val="none"/>
        </w:rPr>
      </w:pPr>
      <w:r w:rsidRPr="00D65765">
        <w:rPr>
          <w:rFonts w:asciiTheme="majorBidi" w:hAnsiTheme="majorBidi" w:cstheme="majorBidi"/>
          <w:b/>
          <w:bCs/>
          <w:lang w:eastAsia="lt-LT"/>
        </w:rPr>
        <w:t>Dažni šalutinio poveikio reiškiniai (gali pasireikšti rečiau kaip 1 iš 10 asmenų)</w:t>
      </w:r>
      <w:r>
        <w:rPr>
          <w:rFonts w:asciiTheme="majorBidi" w:hAnsiTheme="majorBidi" w:cstheme="majorBidi"/>
          <w:b/>
          <w:bCs/>
          <w:lang w:eastAsia="lt-LT"/>
        </w:rPr>
        <w:t>:</w:t>
      </w:r>
    </w:p>
    <w:p w14:paraId="77E91856"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lang w:eastAsia="lt-LT"/>
          <w14:ligatures w14:val="none"/>
        </w:rPr>
        <w:t>Nervų sistemos sutrikimai</w:t>
      </w:r>
      <w:r w:rsidRPr="0073252E">
        <w:rPr>
          <w:rFonts w:ascii="Times New Roman" w:eastAsia="Times New Roman" w:hAnsi="Times New Roman" w:cs="Times New Roman"/>
          <w:iCs/>
          <w:kern w:val="0"/>
          <w:lang w:eastAsia="lt-LT"/>
          <w14:ligatures w14:val="none"/>
        </w:rPr>
        <w:t>:</w:t>
      </w:r>
      <w:r w:rsidRPr="0073252E">
        <w:rPr>
          <w:rFonts w:ascii="Times New Roman" w:eastAsia="Times New Roman" w:hAnsi="Times New Roman" w:cs="Times New Roman"/>
          <w:kern w:val="0"/>
          <w:lang w:eastAsia="lt-LT"/>
          <w14:ligatures w14:val="none"/>
        </w:rPr>
        <w:t xml:space="preserve"> galvos skausmas. </w:t>
      </w:r>
    </w:p>
    <w:p w14:paraId="44578D22"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iCs/>
          <w:kern w:val="0"/>
          <w:lang w:eastAsia="lt-LT"/>
          <w14:ligatures w14:val="none"/>
        </w:rPr>
        <w:t xml:space="preserve">Labai reti: </w:t>
      </w:r>
      <w:r w:rsidRPr="0073252E">
        <w:rPr>
          <w:rFonts w:ascii="Times New Roman" w:eastAsia="Times New Roman" w:hAnsi="Times New Roman" w:cs="Times New Roman"/>
          <w:kern w:val="0"/>
          <w:lang w:eastAsia="lt-LT"/>
          <w14:ligatures w14:val="none"/>
        </w:rPr>
        <w:t>padidėjęs aktyvumas.</w:t>
      </w:r>
    </w:p>
    <w:p w14:paraId="6DCE2EC9"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lang w:eastAsia="lt-LT"/>
          <w14:ligatures w14:val="none"/>
        </w:rPr>
        <w:t>Širdies sutrikimai: dažnas širdies plakimas (tachikardija), širdies tvinkčiojimas.</w:t>
      </w:r>
    </w:p>
    <w:p w14:paraId="19E5C245" w14:textId="77777777" w:rsidR="0073252E" w:rsidRPr="0073252E" w:rsidRDefault="0073252E" w:rsidP="0073252E">
      <w:pPr>
        <w:spacing w:after="0" w:line="240" w:lineRule="auto"/>
        <w:rPr>
          <w:rFonts w:ascii="Times New Roman" w:eastAsia="Times New Roman" w:hAnsi="Times New Roman" w:cs="Times New Roman"/>
          <w:kern w:val="0"/>
          <w:lang w:eastAsia="pl-PL"/>
          <w14:ligatures w14:val="none"/>
        </w:rPr>
      </w:pPr>
      <w:r w:rsidRPr="0073252E">
        <w:rPr>
          <w:rFonts w:ascii="Times New Roman" w:eastAsia="Times New Roman" w:hAnsi="Times New Roman" w:cs="Times New Roman"/>
          <w:kern w:val="0"/>
          <w:lang w:eastAsia="pl-PL"/>
          <w14:ligatures w14:val="none"/>
        </w:rPr>
        <w:t>Skeleto, raumenų ir jungiamojo audinio sutrikimai</w:t>
      </w:r>
      <w:r w:rsidRPr="0073252E">
        <w:rPr>
          <w:rFonts w:ascii="Times New Roman" w:eastAsia="Times New Roman" w:hAnsi="Times New Roman" w:cs="Times New Roman"/>
          <w:iCs/>
          <w:kern w:val="0"/>
          <w:lang w:eastAsia="pl-PL"/>
          <w14:ligatures w14:val="none"/>
        </w:rPr>
        <w:t xml:space="preserve">: </w:t>
      </w:r>
      <w:r w:rsidRPr="0073252E">
        <w:rPr>
          <w:rFonts w:ascii="Times New Roman" w:eastAsia="Times New Roman" w:hAnsi="Times New Roman" w:cs="Times New Roman"/>
          <w:kern w:val="0"/>
          <w:lang w:eastAsia="pl-PL"/>
          <w14:ligatures w14:val="none"/>
        </w:rPr>
        <w:t xml:space="preserve">raumenų mėšlungis. </w:t>
      </w:r>
    </w:p>
    <w:p w14:paraId="1E5A7E40" w14:textId="77777777" w:rsidR="0073252E" w:rsidRPr="0073252E" w:rsidRDefault="0073252E" w:rsidP="0073252E">
      <w:pPr>
        <w:spacing w:after="0" w:line="240" w:lineRule="auto"/>
        <w:rPr>
          <w:rFonts w:ascii="Times New Roman" w:eastAsia="Times New Roman" w:hAnsi="Times New Roman" w:cs="Times New Roman"/>
          <w:kern w:val="0"/>
          <w:lang w:eastAsia="pl-PL"/>
          <w14:ligatures w14:val="none"/>
        </w:rPr>
      </w:pPr>
    </w:p>
    <w:p w14:paraId="10AA2509" w14:textId="0C31477B" w:rsidR="0073252E" w:rsidRPr="0073252E" w:rsidRDefault="00FA01E2" w:rsidP="0073252E">
      <w:pPr>
        <w:spacing w:after="0" w:line="240" w:lineRule="auto"/>
        <w:rPr>
          <w:rFonts w:ascii="Times New Roman" w:eastAsia="Times New Roman" w:hAnsi="Times New Roman" w:cs="Times New Roman"/>
          <w:kern w:val="0"/>
          <w:lang w:eastAsia="lt-LT"/>
          <w14:ligatures w14:val="none"/>
        </w:rPr>
      </w:pPr>
      <w:r w:rsidRPr="00D65765">
        <w:rPr>
          <w:rFonts w:asciiTheme="majorBidi" w:hAnsiTheme="majorBidi" w:cstheme="majorBidi"/>
          <w:b/>
          <w:bCs/>
          <w:lang w:eastAsia="lt-LT"/>
        </w:rPr>
        <w:t>Labai dažni šalutinio poveikio reiškiniai (gali pasireikšti ne rečiau kaip 1 iš 10 asmenų)</w:t>
      </w:r>
      <w:r>
        <w:rPr>
          <w:rFonts w:asciiTheme="majorBidi" w:hAnsiTheme="majorBidi" w:cstheme="majorBidi"/>
          <w:b/>
          <w:bCs/>
          <w:lang w:eastAsia="lt-LT"/>
        </w:rPr>
        <w:t>:</w:t>
      </w:r>
    </w:p>
    <w:p w14:paraId="6A5B7E31"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lang w:eastAsia="lt-LT"/>
          <w14:ligatures w14:val="none"/>
        </w:rPr>
        <w:lastRenderedPageBreak/>
        <w:t>Nervų sistemos sutrikimai</w:t>
      </w:r>
      <w:r w:rsidRPr="0073252E">
        <w:rPr>
          <w:rFonts w:ascii="Times New Roman" w:eastAsia="Times New Roman" w:hAnsi="Times New Roman" w:cs="Times New Roman"/>
          <w:iCs/>
          <w:kern w:val="0"/>
          <w:lang w:eastAsia="lt-LT"/>
          <w14:ligatures w14:val="none"/>
        </w:rPr>
        <w:t>:</w:t>
      </w:r>
      <w:r w:rsidRPr="0073252E">
        <w:rPr>
          <w:rFonts w:ascii="Times New Roman" w:eastAsia="Times New Roman" w:hAnsi="Times New Roman" w:cs="Times New Roman"/>
          <w:kern w:val="0"/>
          <w:lang w:eastAsia="lt-LT"/>
          <w14:ligatures w14:val="none"/>
        </w:rPr>
        <w:t xml:space="preserve"> drebulys.</w:t>
      </w:r>
    </w:p>
    <w:p w14:paraId="53051948" w14:textId="77777777" w:rsidR="0073252E" w:rsidRPr="0073252E" w:rsidRDefault="0073252E" w:rsidP="0073252E">
      <w:pPr>
        <w:spacing w:after="0" w:line="240" w:lineRule="auto"/>
        <w:rPr>
          <w:rFonts w:ascii="Times New Roman" w:eastAsia="Times New Roman" w:hAnsi="Times New Roman" w:cs="Times New Roman"/>
          <w:kern w:val="0"/>
          <w:szCs w:val="20"/>
          <w14:ligatures w14:val="none"/>
        </w:rPr>
      </w:pPr>
    </w:p>
    <w:p w14:paraId="05A7C630" w14:textId="08993E8E" w:rsidR="0073252E" w:rsidRPr="0073252E" w:rsidRDefault="0073252E" w:rsidP="0073252E">
      <w:pPr>
        <w:spacing w:after="0" w:line="240" w:lineRule="auto"/>
        <w:rPr>
          <w:rFonts w:ascii="Times New Roman" w:eastAsia="Times New Roman" w:hAnsi="Times New Roman" w:cs="Times New Roman"/>
          <w:kern w:val="0"/>
          <w:szCs w:val="20"/>
          <w14:ligatures w14:val="none"/>
        </w:rPr>
      </w:pPr>
      <w:r w:rsidRPr="0073252E">
        <w:rPr>
          <w:rFonts w:ascii="Times New Roman" w:eastAsia="Times New Roman" w:hAnsi="Times New Roman" w:cs="Times New Roman"/>
          <w:kern w:val="0"/>
          <w:szCs w:val="20"/>
          <w14:ligatures w14:val="none"/>
        </w:rPr>
        <w:t xml:space="preserve">Nors tiksliai nežinoma kaip dažnai, tačiau kai kurie žmonės kartais gali jausti krūtinės skausmą (dėl širdies ligų, pvz., krūtinės anginos). Pasakykite savo gydytojui, jei vartojant </w:t>
      </w:r>
      <w:r w:rsidR="00CF77C3">
        <w:rPr>
          <w:rFonts w:ascii="Times New Roman" w:eastAsia="Times New Roman" w:hAnsi="Times New Roman" w:cs="Times New Roman"/>
          <w:kern w:val="0"/>
          <w:lang w:eastAsia="lt-LT"/>
          <w14:ligatures w14:val="none"/>
        </w:rPr>
        <w:t>Salbutamol WZF</w:t>
      </w:r>
      <w:r w:rsidRPr="0073252E">
        <w:rPr>
          <w:rFonts w:ascii="Times New Roman" w:eastAsia="Times New Roman" w:hAnsi="Times New Roman" w:cs="Times New Roman"/>
          <w:kern w:val="0"/>
          <w:szCs w:val="20"/>
          <w14:ligatures w14:val="none"/>
        </w:rPr>
        <w:t xml:space="preserve"> pasireiškia šie simptomai, tačiau nenutraukite vaisto vartojimo, kol nelieps gydytojas.</w:t>
      </w:r>
    </w:p>
    <w:p w14:paraId="106AC98D"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p>
    <w:p w14:paraId="6BC2DCD8"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lang w:eastAsia="lt-LT"/>
          <w14:ligatures w14:val="none"/>
        </w:rPr>
        <w:t>Jei pasireiškia toks poveikis, nedelsdami kreipkitės į gydytoją. Vaisto vartojimą nutraukite tik gydytojo nurodymu.</w:t>
      </w:r>
    </w:p>
    <w:p w14:paraId="2D9F3445" w14:textId="77777777" w:rsidR="0073252E" w:rsidRPr="0073252E" w:rsidRDefault="0073252E" w:rsidP="0073252E">
      <w:pPr>
        <w:spacing w:after="0" w:line="240" w:lineRule="auto"/>
        <w:rPr>
          <w:rFonts w:ascii="Times New Roman" w:eastAsia="Times New Roman" w:hAnsi="Times New Roman" w:cs="Times New Roman"/>
          <w:kern w:val="0"/>
          <w:lang w:eastAsia="pl-PL"/>
          <w14:ligatures w14:val="none"/>
        </w:rPr>
      </w:pPr>
    </w:p>
    <w:p w14:paraId="4FA500D3" w14:textId="77777777" w:rsidR="0073252E" w:rsidRPr="0073252E" w:rsidRDefault="0073252E" w:rsidP="0073252E">
      <w:pPr>
        <w:spacing w:after="0" w:line="240" w:lineRule="auto"/>
        <w:rPr>
          <w:rFonts w:ascii="Times New Roman" w:eastAsia="Times New Roman" w:hAnsi="Times New Roman" w:cs="Times New Roman"/>
          <w:noProof/>
          <w:kern w:val="0"/>
          <w14:ligatures w14:val="none"/>
        </w:rPr>
      </w:pPr>
      <w:r w:rsidRPr="0073252E">
        <w:rPr>
          <w:rFonts w:ascii="Times New Roman" w:eastAsia="Times New Roman" w:hAnsi="Times New Roman" w:cs="Times New Roman"/>
          <w:noProof/>
          <w:kern w:val="0"/>
          <w14:ligatures w14:val="none"/>
        </w:rPr>
        <w:t xml:space="preserve">Gali atsirasti ir kitoks šalutinis poveikis. </w:t>
      </w:r>
    </w:p>
    <w:p w14:paraId="081D7C9E" w14:textId="77777777" w:rsidR="0073252E" w:rsidRPr="0073252E" w:rsidRDefault="0073252E" w:rsidP="0073252E">
      <w:pPr>
        <w:spacing w:after="0" w:line="240" w:lineRule="auto"/>
        <w:rPr>
          <w:rFonts w:ascii="Times New Roman" w:eastAsia="Times New Roman" w:hAnsi="Times New Roman" w:cs="Times New Roman"/>
          <w:b/>
          <w:noProof/>
          <w:kern w:val="0"/>
          <w:szCs w:val="24"/>
          <w:lang w:eastAsia="lt-LT"/>
          <w14:ligatures w14:val="none"/>
        </w:rPr>
      </w:pPr>
    </w:p>
    <w:p w14:paraId="6E426454" w14:textId="77777777" w:rsidR="0073252E" w:rsidRPr="0073252E" w:rsidRDefault="0073252E" w:rsidP="0073252E">
      <w:pPr>
        <w:spacing w:after="0" w:line="240" w:lineRule="auto"/>
        <w:rPr>
          <w:rFonts w:ascii="Times New Roman" w:eastAsia="Times New Roman" w:hAnsi="Times New Roman" w:cs="Times New Roman"/>
          <w:b/>
          <w:kern w:val="0"/>
          <w:szCs w:val="24"/>
          <w:lang w:eastAsia="lt-LT"/>
          <w14:ligatures w14:val="none"/>
        </w:rPr>
      </w:pPr>
      <w:r w:rsidRPr="0073252E">
        <w:rPr>
          <w:rFonts w:ascii="Times New Roman" w:eastAsia="Times New Roman" w:hAnsi="Times New Roman" w:cs="Times New Roman"/>
          <w:b/>
          <w:noProof/>
          <w:kern w:val="0"/>
          <w:szCs w:val="24"/>
          <w:lang w:eastAsia="lt-LT"/>
          <w14:ligatures w14:val="none"/>
        </w:rPr>
        <w:t>Pranešimas apie šalutinį poveikį</w:t>
      </w:r>
    </w:p>
    <w:p w14:paraId="018C8B0F" w14:textId="7DDA9914" w:rsidR="00B136D3" w:rsidRPr="00B136D3" w:rsidRDefault="00B136D3" w:rsidP="00B136D3">
      <w:pPr>
        <w:spacing w:after="0" w:line="240" w:lineRule="auto"/>
        <w:ind w:right="-449"/>
        <w:rPr>
          <w:rFonts w:ascii="Times New Roman" w:eastAsia="Times New Roman" w:hAnsi="Times New Roman" w:cs="Times New Roman"/>
          <w:kern w:val="0"/>
          <w:szCs w:val="20"/>
          <w:lang w:eastAsia="lt-LT"/>
          <w14:ligatures w14:val="none"/>
        </w:rPr>
      </w:pPr>
      <w:r w:rsidRPr="00B136D3">
        <w:rPr>
          <w:rFonts w:ascii="Times New Roman" w:eastAsia="Times New Roman" w:hAnsi="Times New Roman" w:cs="Times New Roman"/>
          <w:kern w:val="0"/>
          <w:szCs w:val="20"/>
          <w:lang w:eastAsia="lt-LT"/>
          <w14:ligatures w14:val="none"/>
        </w:rPr>
        <w:t xml:space="preserve">Jeigu pasireiškė šalutinis poveikis, įskaitant šiame lapelyje nenurodytą, pasakykite gydytojui, vaistininkui arba slaugytojui. </w:t>
      </w:r>
      <w:r w:rsidR="00763DB7" w:rsidRPr="00D65765">
        <w:rPr>
          <w:rFonts w:asciiTheme="majorBidi" w:hAnsiTheme="majorBidi" w:cstheme="majorBidi"/>
          <w:snapToGrid w:val="0"/>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r w:rsidRPr="00B136D3">
        <w:rPr>
          <w:rFonts w:ascii="Times New Roman" w:eastAsia="Times New Roman" w:hAnsi="Times New Roman" w:cs="Times New Roman"/>
          <w:kern w:val="0"/>
          <w:szCs w:val="20"/>
          <w:lang w:eastAsia="lt-LT"/>
          <w14:ligatures w14:val="none"/>
        </w:rPr>
        <w:t>.</w:t>
      </w:r>
    </w:p>
    <w:p w14:paraId="72224136" w14:textId="77777777" w:rsidR="0073252E" w:rsidRPr="0073252E" w:rsidRDefault="0073252E" w:rsidP="0073252E">
      <w:pPr>
        <w:spacing w:after="0" w:line="240" w:lineRule="auto"/>
        <w:ind w:right="-449"/>
        <w:rPr>
          <w:rFonts w:ascii="Times New Roman" w:eastAsia="Times New Roman" w:hAnsi="Times New Roman" w:cs="Times New Roman"/>
          <w:noProof/>
          <w:snapToGrid w:val="0"/>
          <w:kern w:val="0"/>
          <w:szCs w:val="24"/>
          <w14:ligatures w14:val="none"/>
        </w:rPr>
      </w:pPr>
    </w:p>
    <w:p w14:paraId="272CA4DD"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p>
    <w:p w14:paraId="76BD69A7" w14:textId="257F22F9" w:rsidR="0073252E" w:rsidRPr="0073252E" w:rsidRDefault="0073252E" w:rsidP="0073252E">
      <w:pPr>
        <w:keepNext/>
        <w:spacing w:after="0" w:line="240" w:lineRule="auto"/>
        <w:outlineLvl w:val="1"/>
        <w:rPr>
          <w:rFonts w:ascii="Times New Roman" w:eastAsia="Times New Roman" w:hAnsi="Times New Roman" w:cs="Times New Roman"/>
          <w:b/>
          <w:bCs/>
          <w:kern w:val="0"/>
          <w:lang w:eastAsia="lt-LT"/>
          <w14:ligatures w14:val="none"/>
        </w:rPr>
      </w:pPr>
      <w:r w:rsidRPr="0073252E">
        <w:rPr>
          <w:rFonts w:ascii="Times New Roman" w:eastAsia="Times New Roman" w:hAnsi="Times New Roman" w:cs="Times New Roman"/>
          <w:b/>
          <w:bCs/>
          <w:kern w:val="0"/>
          <w:lang w:eastAsia="lt-LT"/>
          <w14:ligatures w14:val="none"/>
        </w:rPr>
        <w:t>5.</w:t>
      </w:r>
      <w:r w:rsidRPr="0073252E">
        <w:rPr>
          <w:rFonts w:ascii="Times New Roman" w:eastAsia="Times New Roman" w:hAnsi="Times New Roman" w:cs="Times New Roman"/>
          <w:b/>
          <w:bCs/>
          <w:kern w:val="0"/>
          <w:lang w:eastAsia="lt-LT"/>
          <w14:ligatures w14:val="none"/>
        </w:rPr>
        <w:tab/>
        <w:t xml:space="preserve">Kaip laikyti </w:t>
      </w:r>
      <w:r w:rsidR="00CF77C3">
        <w:rPr>
          <w:rFonts w:ascii="Times New Roman" w:eastAsia="Times New Roman" w:hAnsi="Times New Roman" w:cs="Times New Roman"/>
          <w:b/>
          <w:bCs/>
          <w:kern w:val="0"/>
          <w:lang w:eastAsia="lt-LT"/>
          <w14:ligatures w14:val="none"/>
        </w:rPr>
        <w:t>Salbutamol WZF</w:t>
      </w:r>
    </w:p>
    <w:p w14:paraId="5B8B34C9"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p>
    <w:p w14:paraId="0674EC73"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noProof/>
          <w:kern w:val="0"/>
          <w:szCs w:val="24"/>
          <w:lang w:eastAsia="lt-LT"/>
          <w14:ligatures w14:val="none"/>
        </w:rPr>
        <w:t>Šį vaistą laikykite vaikams nepastebimoje ir nepasiekiamoje vietoje.</w:t>
      </w:r>
    </w:p>
    <w:p w14:paraId="4E9F9AB2"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p>
    <w:p w14:paraId="6376A56D" w14:textId="206C052A" w:rsidR="004E594A" w:rsidRDefault="0073252E" w:rsidP="0073252E">
      <w:pPr>
        <w:spacing w:after="0" w:line="240" w:lineRule="auto"/>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lang w:eastAsia="lt-LT"/>
          <w14:ligatures w14:val="none"/>
        </w:rPr>
        <w:t>Laikyti ne aukštesnėje kaip 25 </w:t>
      </w:r>
      <w:r w:rsidR="000A2E81" w:rsidRPr="000A2E81">
        <w:rPr>
          <w:rFonts w:ascii="Times New Roman" w:eastAsia="Times New Roman" w:hAnsi="Times New Roman" w:cs="Times New Roman"/>
          <w:kern w:val="0"/>
          <w:lang w:eastAsia="lt-LT"/>
          <w14:ligatures w14:val="none"/>
        </w:rPr>
        <w:t>°</w:t>
      </w:r>
      <w:r w:rsidRPr="0073252E">
        <w:rPr>
          <w:rFonts w:ascii="Times New Roman" w:eastAsia="Times New Roman" w:hAnsi="Times New Roman" w:cs="Times New Roman"/>
          <w:kern w:val="0"/>
          <w:lang w:eastAsia="lt-LT"/>
          <w14:ligatures w14:val="none"/>
        </w:rPr>
        <w:t>C temperatūroje.</w:t>
      </w:r>
    </w:p>
    <w:p w14:paraId="76C81F0E" w14:textId="0AA6CBEA"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lang w:eastAsia="lt-LT"/>
          <w14:ligatures w14:val="none"/>
        </w:rPr>
        <w:t>Laikyti gamintojo pakuotėje, kad vaistas būtų apsaugotas nuo šviesos.</w:t>
      </w:r>
    </w:p>
    <w:p w14:paraId="765C5937"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p>
    <w:p w14:paraId="411D054A"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lang w:eastAsia="lt-LT"/>
          <w14:ligatures w14:val="none"/>
        </w:rPr>
        <w:t xml:space="preserve">Ant pakuotės po „EXP“ nurodytam tinkamumo laikui pasibaigus, </w:t>
      </w:r>
      <w:r w:rsidRPr="0073252E">
        <w:rPr>
          <w:rFonts w:ascii="Times New Roman" w:eastAsia="Times New Roman" w:hAnsi="Times New Roman" w:cs="Times New Roman"/>
          <w:noProof/>
          <w:kern w:val="0"/>
          <w:szCs w:val="24"/>
          <w:lang w:eastAsia="lt-LT"/>
          <w14:ligatures w14:val="none"/>
        </w:rPr>
        <w:t>šio vaisto</w:t>
      </w:r>
      <w:r w:rsidRPr="0073252E">
        <w:rPr>
          <w:rFonts w:ascii="Times New Roman" w:eastAsia="Times New Roman" w:hAnsi="Times New Roman" w:cs="Times New Roman"/>
          <w:kern w:val="0"/>
          <w:lang w:eastAsia="lt-LT"/>
          <w14:ligatures w14:val="none"/>
        </w:rPr>
        <w:t xml:space="preserve"> vartoti negalima. Vaistas </w:t>
      </w:r>
      <w:r w:rsidRPr="0073252E">
        <w:rPr>
          <w:rFonts w:ascii="Times New Roman" w:eastAsia="Times New Roman" w:hAnsi="Times New Roman" w:cs="Times New Roman"/>
          <w:noProof/>
          <w:kern w:val="0"/>
          <w:szCs w:val="24"/>
          <w:lang w:eastAsia="lt-LT"/>
          <w14:ligatures w14:val="none"/>
        </w:rPr>
        <w:t>tinkamas</w:t>
      </w:r>
      <w:r w:rsidRPr="0073252E">
        <w:rPr>
          <w:rFonts w:ascii="Times New Roman" w:eastAsia="Times New Roman" w:hAnsi="Times New Roman" w:cs="Times New Roman"/>
          <w:kern w:val="0"/>
          <w:lang w:eastAsia="lt-LT"/>
          <w14:ligatures w14:val="none"/>
        </w:rPr>
        <w:t xml:space="preserve"> vartoti iki paskutinės nurodyto mėnesio dienos. </w:t>
      </w:r>
    </w:p>
    <w:p w14:paraId="1160C253"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p>
    <w:p w14:paraId="480BA6D8" w14:textId="77777777" w:rsidR="0073252E" w:rsidRPr="0073252E" w:rsidRDefault="0073252E" w:rsidP="0073252E">
      <w:pPr>
        <w:spacing w:after="0" w:line="240" w:lineRule="auto"/>
        <w:rPr>
          <w:rFonts w:ascii="Times New Roman" w:eastAsia="Times New Roman" w:hAnsi="Times New Roman" w:cs="Times New Roman"/>
          <w:kern w:val="0"/>
          <w14:ligatures w14:val="none"/>
        </w:rPr>
      </w:pPr>
      <w:r w:rsidRPr="0073252E">
        <w:rPr>
          <w:rFonts w:ascii="Times New Roman" w:eastAsia="Times New Roman" w:hAnsi="Times New Roman" w:cs="Times New Roman"/>
          <w:kern w:val="0"/>
          <w14:ligatures w14:val="none"/>
        </w:rPr>
        <w:t xml:space="preserve">Vaistų negalima </w:t>
      </w:r>
      <w:r w:rsidRPr="0073252E">
        <w:rPr>
          <w:rFonts w:ascii="Times New Roman" w:eastAsia="Times New Roman" w:hAnsi="Times New Roman" w:cs="Times New Roman"/>
          <w:noProof/>
          <w:kern w:val="0"/>
          <w:szCs w:val="24"/>
          <w14:ligatures w14:val="none"/>
        </w:rPr>
        <w:t>išmesti</w:t>
      </w:r>
      <w:r w:rsidRPr="0073252E">
        <w:rPr>
          <w:rFonts w:ascii="Times New Roman" w:eastAsia="Times New Roman" w:hAnsi="Times New Roman" w:cs="Times New Roman"/>
          <w:kern w:val="0"/>
          <w14:ligatures w14:val="none"/>
        </w:rPr>
        <w:t xml:space="preserve"> į kanalizaciją arba su buitinėmis atliekomis. Kaip išmesti nereikalingus vaistus, klauskite vaistininko. Šios priemonės padės apsaugoti aplinką.</w:t>
      </w:r>
    </w:p>
    <w:p w14:paraId="020C8B42" w14:textId="77777777" w:rsidR="0073252E" w:rsidRPr="0073252E" w:rsidRDefault="0073252E" w:rsidP="0073252E">
      <w:pPr>
        <w:spacing w:after="0" w:line="240" w:lineRule="auto"/>
        <w:rPr>
          <w:rFonts w:ascii="Times New Roman" w:eastAsia="Times New Roman" w:hAnsi="Times New Roman" w:cs="Times New Roman"/>
          <w:kern w:val="0"/>
          <w14:ligatures w14:val="none"/>
        </w:rPr>
      </w:pPr>
    </w:p>
    <w:p w14:paraId="36470DD6" w14:textId="77777777"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p>
    <w:p w14:paraId="5EEAA0B0" w14:textId="77777777" w:rsidR="0073252E" w:rsidRPr="0073252E" w:rsidRDefault="0073252E" w:rsidP="0073252E">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2" w:name="_Toc129243144"/>
      <w:bookmarkStart w:id="3" w:name="_Toc129243269"/>
      <w:r w:rsidRPr="0073252E">
        <w:rPr>
          <w:rFonts w:ascii="Times New Roman" w:eastAsia="Times New Roman" w:hAnsi="Times New Roman" w:cs="Times New Roman"/>
          <w:b/>
          <w:kern w:val="0"/>
          <w14:ligatures w14:val="none"/>
        </w:rPr>
        <w:t>6.</w:t>
      </w:r>
      <w:r w:rsidRPr="0073252E">
        <w:rPr>
          <w:rFonts w:ascii="Times New Roman" w:eastAsia="Times New Roman" w:hAnsi="Times New Roman" w:cs="Times New Roman"/>
          <w:b/>
          <w:kern w:val="0"/>
          <w14:ligatures w14:val="none"/>
        </w:rPr>
        <w:tab/>
        <w:t>Pakuotės turinys ir kita informacija</w:t>
      </w:r>
      <w:bookmarkEnd w:id="2"/>
      <w:bookmarkEnd w:id="3"/>
    </w:p>
    <w:p w14:paraId="6A235787" w14:textId="77777777" w:rsidR="0073252E" w:rsidRPr="0073252E" w:rsidRDefault="0073252E" w:rsidP="0073252E">
      <w:pPr>
        <w:spacing w:after="0" w:line="240" w:lineRule="auto"/>
        <w:rPr>
          <w:rFonts w:ascii="Times New Roman" w:eastAsia="Times New Roman" w:hAnsi="Times New Roman" w:cs="Times New Roman"/>
          <w:kern w:val="0"/>
          <w14:ligatures w14:val="none"/>
        </w:rPr>
      </w:pPr>
    </w:p>
    <w:p w14:paraId="68E1BCD8" w14:textId="13DBE9F2" w:rsidR="0073252E" w:rsidRPr="0073252E" w:rsidRDefault="00CF77C3" w:rsidP="0073252E">
      <w:pPr>
        <w:spacing w:after="0" w:line="220" w:lineRule="exact"/>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Salbutamol WZF</w:t>
      </w:r>
      <w:r w:rsidR="0073252E" w:rsidRPr="0073252E">
        <w:rPr>
          <w:rFonts w:ascii="Times New Roman" w:eastAsia="Times New Roman" w:hAnsi="Times New Roman" w:cs="Times New Roman"/>
          <w:b/>
          <w:bCs/>
          <w:kern w:val="0"/>
          <w14:ligatures w14:val="none"/>
        </w:rPr>
        <w:t xml:space="preserve"> sudėtis</w:t>
      </w:r>
    </w:p>
    <w:p w14:paraId="37168C67" w14:textId="0E438BB4" w:rsidR="0073252E" w:rsidRPr="0073252E" w:rsidRDefault="0073252E" w:rsidP="0073252E">
      <w:pPr>
        <w:widowControl w:val="0"/>
        <w:numPr>
          <w:ilvl w:val="0"/>
          <w:numId w:val="1"/>
        </w:numPr>
        <w:spacing w:after="0" w:line="240" w:lineRule="auto"/>
        <w:ind w:left="567" w:hanging="567"/>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lang w:eastAsia="lt-LT"/>
          <w14:ligatures w14:val="none"/>
        </w:rPr>
        <w:t xml:space="preserve">Veiklioji medžiaga yra salbutamolis. Vienoje </w:t>
      </w:r>
      <w:r w:rsidR="00CF77C3">
        <w:rPr>
          <w:rFonts w:ascii="Times New Roman" w:eastAsia="Times New Roman" w:hAnsi="Times New Roman" w:cs="Times New Roman"/>
          <w:kern w:val="0"/>
          <w:lang w:eastAsia="lt-LT"/>
          <w14:ligatures w14:val="none"/>
        </w:rPr>
        <w:t>Salbutamol WZF</w:t>
      </w:r>
      <w:r w:rsidRPr="0073252E">
        <w:rPr>
          <w:rFonts w:ascii="Times New Roman" w:eastAsia="Times New Roman" w:hAnsi="Times New Roman" w:cs="Times New Roman"/>
          <w:kern w:val="0"/>
          <w:lang w:eastAsia="lt-LT"/>
          <w14:ligatures w14:val="none"/>
        </w:rPr>
        <w:t xml:space="preserve"> 2 mg tabletėje yra 2 mg salbutamolio (salbutamolio sulfato pavidalu). </w:t>
      </w:r>
    </w:p>
    <w:p w14:paraId="77150E67" w14:textId="77777777" w:rsidR="0073252E" w:rsidRPr="0073252E" w:rsidRDefault="0073252E" w:rsidP="0073252E">
      <w:pPr>
        <w:widowControl w:val="0"/>
        <w:numPr>
          <w:ilvl w:val="0"/>
          <w:numId w:val="1"/>
        </w:numPr>
        <w:spacing w:after="0" w:line="240" w:lineRule="auto"/>
        <w:ind w:left="567" w:hanging="567"/>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lang w:eastAsia="lt-LT"/>
          <w14:ligatures w14:val="none"/>
        </w:rPr>
        <w:t>Pagalbinės medžiagos yra kukurūzų krakmolas, laktozės monohidratas, mikrokristalinė celiuliozė, magnio stearatas.</w:t>
      </w:r>
    </w:p>
    <w:p w14:paraId="7DD66E17" w14:textId="77777777" w:rsidR="0073252E" w:rsidRPr="0073252E" w:rsidRDefault="0073252E" w:rsidP="0073252E">
      <w:pPr>
        <w:spacing w:after="0" w:line="240" w:lineRule="auto"/>
        <w:rPr>
          <w:rFonts w:ascii="Times New Roman" w:eastAsia="Times New Roman" w:hAnsi="Times New Roman" w:cs="Times New Roman"/>
          <w:kern w:val="0"/>
          <w14:ligatures w14:val="none"/>
        </w:rPr>
      </w:pPr>
    </w:p>
    <w:p w14:paraId="264A5F1E" w14:textId="24D49225" w:rsidR="0073252E" w:rsidRPr="0073252E" w:rsidRDefault="00CF77C3" w:rsidP="0073252E">
      <w:pPr>
        <w:spacing w:after="0" w:line="220" w:lineRule="exact"/>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Salbutamol WZF</w:t>
      </w:r>
      <w:r w:rsidR="0073252E" w:rsidRPr="0073252E">
        <w:rPr>
          <w:rFonts w:ascii="Times New Roman" w:eastAsia="Times New Roman" w:hAnsi="Times New Roman" w:cs="Times New Roman"/>
          <w:b/>
          <w:bCs/>
          <w:kern w:val="0"/>
          <w14:ligatures w14:val="none"/>
        </w:rPr>
        <w:t xml:space="preserve"> išvaizda ir kiekis pakuotėje</w:t>
      </w:r>
    </w:p>
    <w:p w14:paraId="036921E7" w14:textId="2569A37D" w:rsidR="005E689C" w:rsidRDefault="005E689C" w:rsidP="0073252E">
      <w:pPr>
        <w:spacing w:after="0" w:line="240" w:lineRule="auto"/>
        <w:rPr>
          <w:rFonts w:ascii="Times New Roman" w:eastAsia="Times New Roman" w:hAnsi="Times New Roman" w:cs="Times New Roman"/>
          <w:kern w:val="0"/>
          <w:lang w:eastAsia="lt-LT"/>
          <w14:ligatures w14:val="none"/>
        </w:rPr>
      </w:pPr>
      <w:r w:rsidRPr="005E689C">
        <w:rPr>
          <w:rFonts w:ascii="Times New Roman" w:eastAsia="Times New Roman" w:hAnsi="Times New Roman" w:cs="Times New Roman"/>
          <w:kern w:val="0"/>
          <w:lang w:eastAsia="lt-LT"/>
          <w14:ligatures w14:val="none"/>
        </w:rPr>
        <w:t xml:space="preserve">Salbutamol WZF 2 mg yra baltos, apvalios, plokščios tabletės, kurių vienoje pusėje yra </w:t>
      </w:r>
      <w:r w:rsidR="00763DB7">
        <w:rPr>
          <w:rFonts w:ascii="Times New Roman" w:eastAsia="Times New Roman" w:hAnsi="Times New Roman" w:cs="Times New Roman"/>
          <w:kern w:val="0"/>
          <w:lang w:eastAsia="lt-LT"/>
          <w14:ligatures w14:val="none"/>
        </w:rPr>
        <w:t>vagelė</w:t>
      </w:r>
      <w:r w:rsidR="00625890">
        <w:rPr>
          <w:rFonts w:ascii="Times New Roman" w:eastAsia="Times New Roman" w:hAnsi="Times New Roman" w:cs="Times New Roman"/>
          <w:kern w:val="0"/>
          <w:lang w:eastAsia="lt-LT"/>
          <w14:ligatures w14:val="none"/>
        </w:rPr>
        <w:t xml:space="preserve"> ir įspaudas</w:t>
      </w:r>
      <w:r w:rsidRPr="005E689C">
        <w:rPr>
          <w:rFonts w:ascii="Times New Roman" w:eastAsia="Times New Roman" w:hAnsi="Times New Roman" w:cs="Times New Roman"/>
          <w:kern w:val="0"/>
          <w:lang w:eastAsia="lt-LT"/>
          <w14:ligatures w14:val="none"/>
        </w:rPr>
        <w:t xml:space="preserve"> "S".</w:t>
      </w:r>
    </w:p>
    <w:p w14:paraId="5C7DF9CC" w14:textId="656233C6" w:rsidR="0073252E" w:rsidRPr="0073252E" w:rsidRDefault="0073252E" w:rsidP="0073252E">
      <w:pPr>
        <w:spacing w:after="0" w:line="240" w:lineRule="auto"/>
        <w:rPr>
          <w:rFonts w:ascii="Times New Roman" w:eastAsia="Times New Roman" w:hAnsi="Times New Roman" w:cs="Times New Roman"/>
          <w:kern w:val="0"/>
          <w:lang w:eastAsia="lt-LT"/>
          <w14:ligatures w14:val="none"/>
        </w:rPr>
      </w:pPr>
      <w:r w:rsidRPr="0073252E">
        <w:rPr>
          <w:rFonts w:ascii="Times New Roman" w:eastAsia="Times New Roman" w:hAnsi="Times New Roman" w:cs="Times New Roman"/>
          <w:kern w:val="0"/>
          <w:lang w:eastAsia="lt-LT"/>
          <w14:ligatures w14:val="none"/>
        </w:rPr>
        <w:t>Vagelė skirta tik tabletei perlaužti, kad būtų lengviau nuryti, bet ne jai padalyti į lygias dalis.</w:t>
      </w:r>
    </w:p>
    <w:p w14:paraId="6FC2E89B" w14:textId="77777777" w:rsidR="00917F93" w:rsidRDefault="00917F93" w:rsidP="0073252E">
      <w:pPr>
        <w:spacing w:after="0" w:line="240" w:lineRule="auto"/>
        <w:rPr>
          <w:rFonts w:ascii="Times New Roman" w:eastAsia="Times New Roman" w:hAnsi="Times New Roman" w:cs="Times New Roman"/>
          <w:kern w:val="0"/>
          <w:lang w:eastAsia="lt-LT"/>
          <w14:ligatures w14:val="none"/>
        </w:rPr>
      </w:pPr>
    </w:p>
    <w:p w14:paraId="54A78427" w14:textId="12C502C1" w:rsidR="0073252E" w:rsidRDefault="009B0FFB" w:rsidP="0073252E">
      <w:pPr>
        <w:spacing w:after="0" w:line="240" w:lineRule="auto"/>
        <w:rPr>
          <w:rFonts w:ascii="Times New Roman" w:eastAsia="Times New Roman" w:hAnsi="Times New Roman" w:cs="Times New Roman"/>
          <w:kern w:val="0"/>
          <w:lang w:eastAsia="lt-LT"/>
          <w14:ligatures w14:val="none"/>
        </w:rPr>
      </w:pPr>
      <w:r w:rsidRPr="009B0FFB">
        <w:rPr>
          <w:rFonts w:ascii="Times New Roman" w:eastAsia="Times New Roman" w:hAnsi="Times New Roman" w:cs="Times New Roman"/>
          <w:kern w:val="0"/>
          <w:lang w:eastAsia="lt-LT"/>
          <w14:ligatures w14:val="none"/>
        </w:rPr>
        <w:t>Pakuotėje yra 30 tablečių 2 aliuminio/PVC folijos lizdinėse plokštelėse po 15 tablečių, sudėtos į kartoninę dėžutę.</w:t>
      </w:r>
    </w:p>
    <w:p w14:paraId="30EB9260" w14:textId="77777777" w:rsidR="00917F93" w:rsidRPr="0073252E" w:rsidRDefault="00917F93" w:rsidP="0073252E">
      <w:pPr>
        <w:spacing w:after="0" w:line="240" w:lineRule="auto"/>
        <w:rPr>
          <w:rFonts w:ascii="Times New Roman" w:eastAsia="Times New Roman" w:hAnsi="Times New Roman" w:cs="Times New Roman"/>
          <w:kern w:val="0"/>
          <w:lang w:eastAsia="lt-LT"/>
          <w14:ligatures w14:val="none"/>
        </w:rPr>
      </w:pPr>
    </w:p>
    <w:p w14:paraId="411B8C65" w14:textId="77777777" w:rsidR="0073252E" w:rsidRPr="0073252E" w:rsidRDefault="0073252E" w:rsidP="0073252E">
      <w:pPr>
        <w:spacing w:after="0" w:line="240" w:lineRule="auto"/>
        <w:rPr>
          <w:rFonts w:ascii="Times New Roman" w:eastAsia="Times New Roman" w:hAnsi="Times New Roman" w:cs="Times New Roman"/>
          <w:kern w:val="0"/>
          <w14:ligatures w14:val="none"/>
        </w:rPr>
      </w:pPr>
    </w:p>
    <w:p w14:paraId="58E5E830" w14:textId="77777777" w:rsidR="0073252E" w:rsidRPr="0073252E" w:rsidRDefault="0073252E" w:rsidP="0073252E">
      <w:pPr>
        <w:spacing w:after="0" w:line="240" w:lineRule="auto"/>
        <w:rPr>
          <w:rFonts w:ascii="Times New Roman" w:eastAsia="Times New Roman" w:hAnsi="Times New Roman" w:cs="Times New Roman"/>
          <w:kern w:val="0"/>
          <w14:ligatures w14:val="none"/>
        </w:rPr>
      </w:pPr>
    </w:p>
    <w:p w14:paraId="14AB889E" w14:textId="77777777" w:rsidR="00FD6A20" w:rsidRPr="00FD6A20" w:rsidRDefault="00FD6A20" w:rsidP="00FD6A20">
      <w:pPr>
        <w:keepNext/>
        <w:keepLines/>
        <w:numPr>
          <w:ilvl w:val="12"/>
          <w:numId w:val="0"/>
        </w:numPr>
        <w:snapToGrid w:val="0"/>
        <w:spacing w:after="0" w:line="240" w:lineRule="auto"/>
        <w:ind w:right="-2"/>
        <w:rPr>
          <w:rFonts w:ascii="Times New Roman" w:eastAsia="Times New Roman" w:hAnsi="Times New Roman" w:cs="Times New Roman"/>
          <w:b/>
          <w:kern w:val="0"/>
          <w14:ligatures w14:val="none"/>
        </w:rPr>
      </w:pPr>
      <w:r w:rsidRPr="00FD6A20">
        <w:rPr>
          <w:rFonts w:ascii="Times New Roman" w:eastAsia="Times New Roman" w:hAnsi="Times New Roman" w:cs="Times New Roman"/>
          <w:b/>
          <w:noProof/>
          <w:kern w:val="0"/>
          <w14:ligatures w14:val="none"/>
        </w:rPr>
        <w:t>Registruotojas eksportuojančioje valstybėje ir gamintojas</w:t>
      </w:r>
    </w:p>
    <w:p w14:paraId="13A4CBCD" w14:textId="77777777" w:rsidR="00FD6A20" w:rsidRPr="00FD6A20" w:rsidRDefault="00FD6A20" w:rsidP="00FD6A20">
      <w:pPr>
        <w:autoSpaceDE w:val="0"/>
        <w:autoSpaceDN w:val="0"/>
        <w:adjustRightInd w:val="0"/>
        <w:spacing w:after="0" w:line="240" w:lineRule="auto"/>
        <w:rPr>
          <w:rFonts w:ascii="Times New Roman" w:hAnsi="Times New Roman" w:cs="Times New Roman"/>
          <w:b/>
          <w:color w:val="000000"/>
          <w:kern w:val="0"/>
          <w14:ligatures w14:val="none"/>
        </w:rPr>
      </w:pPr>
    </w:p>
    <w:p w14:paraId="342B2601" w14:textId="77777777" w:rsidR="00FD6A20" w:rsidRPr="00FD6A20" w:rsidRDefault="00FD6A20" w:rsidP="00FD6A20">
      <w:pPr>
        <w:autoSpaceDE w:val="0"/>
        <w:autoSpaceDN w:val="0"/>
        <w:adjustRightInd w:val="0"/>
        <w:spacing w:after="0" w:line="240" w:lineRule="auto"/>
        <w:rPr>
          <w:rFonts w:ascii="Times New Roman" w:hAnsi="Times New Roman" w:cs="Times New Roman"/>
          <w:b/>
          <w:color w:val="000000"/>
          <w:kern w:val="0"/>
          <w14:ligatures w14:val="none"/>
        </w:rPr>
      </w:pPr>
      <w:r w:rsidRPr="00FD6A20">
        <w:rPr>
          <w:rFonts w:ascii="Times New Roman" w:hAnsi="Times New Roman" w:cs="Times New Roman"/>
          <w:b/>
          <w:color w:val="000000"/>
          <w:kern w:val="0"/>
          <w14:ligatures w14:val="none"/>
        </w:rPr>
        <w:t>Registruotojas</w:t>
      </w:r>
    </w:p>
    <w:p w14:paraId="0AE92677" w14:textId="77777777" w:rsidR="00655466" w:rsidRPr="00655466" w:rsidRDefault="00655466" w:rsidP="00655466">
      <w:pPr>
        <w:autoSpaceDE w:val="0"/>
        <w:autoSpaceDN w:val="0"/>
        <w:adjustRightInd w:val="0"/>
        <w:spacing w:after="0" w:line="240" w:lineRule="auto"/>
        <w:rPr>
          <w:rFonts w:ascii="Times New Roman" w:hAnsi="Times New Roman" w:cs="Times New Roman"/>
          <w:bCs/>
          <w:color w:val="000000"/>
          <w:kern w:val="0"/>
          <w14:ligatures w14:val="none"/>
        </w:rPr>
      </w:pPr>
      <w:r w:rsidRPr="00655466">
        <w:rPr>
          <w:rFonts w:ascii="Times New Roman" w:hAnsi="Times New Roman" w:cs="Times New Roman"/>
          <w:bCs/>
          <w:color w:val="000000"/>
          <w:kern w:val="0"/>
          <w14:ligatures w14:val="none"/>
        </w:rPr>
        <w:t>Zakłady Farmaceutyczne POLPHARMA S.A.</w:t>
      </w:r>
    </w:p>
    <w:p w14:paraId="2D7553B6" w14:textId="77777777" w:rsidR="00655466" w:rsidRPr="00655466" w:rsidRDefault="00655466" w:rsidP="00655466">
      <w:pPr>
        <w:autoSpaceDE w:val="0"/>
        <w:autoSpaceDN w:val="0"/>
        <w:adjustRightInd w:val="0"/>
        <w:spacing w:after="0" w:line="240" w:lineRule="auto"/>
        <w:rPr>
          <w:rFonts w:ascii="Times New Roman" w:hAnsi="Times New Roman" w:cs="Times New Roman"/>
          <w:bCs/>
          <w:color w:val="000000"/>
          <w:kern w:val="0"/>
          <w14:ligatures w14:val="none"/>
        </w:rPr>
      </w:pPr>
      <w:r w:rsidRPr="00655466">
        <w:rPr>
          <w:rFonts w:ascii="Times New Roman" w:hAnsi="Times New Roman" w:cs="Times New Roman"/>
          <w:bCs/>
          <w:color w:val="000000"/>
          <w:kern w:val="0"/>
          <w14:ligatures w14:val="none"/>
        </w:rPr>
        <w:lastRenderedPageBreak/>
        <w:t>ul. Pelplińska 19, 83-200 Starogard Gdański</w:t>
      </w:r>
    </w:p>
    <w:p w14:paraId="0919349A" w14:textId="77777777" w:rsidR="00655466" w:rsidRPr="00655466" w:rsidRDefault="00655466" w:rsidP="00655466">
      <w:pPr>
        <w:autoSpaceDE w:val="0"/>
        <w:autoSpaceDN w:val="0"/>
        <w:adjustRightInd w:val="0"/>
        <w:spacing w:after="0" w:line="240" w:lineRule="auto"/>
        <w:rPr>
          <w:rFonts w:ascii="Times New Roman" w:hAnsi="Times New Roman" w:cs="Times New Roman"/>
          <w:bCs/>
          <w:color w:val="000000"/>
          <w:kern w:val="0"/>
          <w14:ligatures w14:val="none"/>
        </w:rPr>
      </w:pPr>
      <w:r w:rsidRPr="00655466">
        <w:rPr>
          <w:rFonts w:ascii="Times New Roman" w:hAnsi="Times New Roman" w:cs="Times New Roman"/>
          <w:bCs/>
          <w:color w:val="000000"/>
          <w:kern w:val="0"/>
          <w14:ligatures w14:val="none"/>
        </w:rPr>
        <w:t>tel. + 48 22 364 61 01</w:t>
      </w:r>
    </w:p>
    <w:p w14:paraId="765DC67B" w14:textId="2703B65D" w:rsidR="00FD6A20" w:rsidRPr="00655466" w:rsidRDefault="00655466" w:rsidP="00655466">
      <w:pPr>
        <w:autoSpaceDE w:val="0"/>
        <w:autoSpaceDN w:val="0"/>
        <w:adjustRightInd w:val="0"/>
        <w:spacing w:after="0" w:line="240" w:lineRule="auto"/>
        <w:rPr>
          <w:rFonts w:ascii="Times New Roman" w:hAnsi="Times New Roman" w:cs="Times New Roman"/>
          <w:bCs/>
          <w:color w:val="000000"/>
          <w:kern w:val="0"/>
          <w14:ligatures w14:val="none"/>
        </w:rPr>
      </w:pPr>
      <w:r w:rsidRPr="00655466">
        <w:rPr>
          <w:rFonts w:ascii="Times New Roman" w:hAnsi="Times New Roman" w:cs="Times New Roman"/>
          <w:bCs/>
          <w:color w:val="000000"/>
          <w:kern w:val="0"/>
          <w14:ligatures w14:val="none"/>
        </w:rPr>
        <w:t>Lenkija</w:t>
      </w:r>
    </w:p>
    <w:p w14:paraId="2183C1D5" w14:textId="77777777" w:rsidR="00655466" w:rsidRPr="00FD6A20" w:rsidRDefault="00655466" w:rsidP="00655466">
      <w:pPr>
        <w:autoSpaceDE w:val="0"/>
        <w:autoSpaceDN w:val="0"/>
        <w:adjustRightInd w:val="0"/>
        <w:spacing w:after="0" w:line="240" w:lineRule="auto"/>
        <w:rPr>
          <w:rFonts w:ascii="Times New Roman" w:hAnsi="Times New Roman" w:cs="Times New Roman"/>
          <w:b/>
          <w:color w:val="000000"/>
          <w:kern w:val="0"/>
          <w14:ligatures w14:val="none"/>
        </w:rPr>
      </w:pPr>
    </w:p>
    <w:p w14:paraId="06945FE3" w14:textId="77777777" w:rsidR="00FD6A20" w:rsidRDefault="00FD6A20" w:rsidP="00FD6A20">
      <w:pPr>
        <w:autoSpaceDE w:val="0"/>
        <w:autoSpaceDN w:val="0"/>
        <w:adjustRightInd w:val="0"/>
        <w:spacing w:after="0" w:line="240" w:lineRule="auto"/>
        <w:rPr>
          <w:rFonts w:ascii="Times New Roman" w:hAnsi="Times New Roman" w:cs="Times New Roman"/>
          <w:b/>
          <w:color w:val="000000"/>
          <w:kern w:val="0"/>
          <w14:ligatures w14:val="none"/>
        </w:rPr>
      </w:pPr>
      <w:r w:rsidRPr="00FD6A20">
        <w:rPr>
          <w:rFonts w:ascii="Times New Roman" w:hAnsi="Times New Roman" w:cs="Times New Roman"/>
          <w:b/>
          <w:color w:val="000000"/>
          <w:kern w:val="0"/>
          <w14:ligatures w14:val="none"/>
        </w:rPr>
        <w:t>Gamintojas</w:t>
      </w:r>
    </w:p>
    <w:p w14:paraId="72325566" w14:textId="77777777" w:rsidR="005F1B47" w:rsidRPr="005F1B47" w:rsidRDefault="005F1B47" w:rsidP="005F1B47">
      <w:pPr>
        <w:autoSpaceDE w:val="0"/>
        <w:autoSpaceDN w:val="0"/>
        <w:adjustRightInd w:val="0"/>
        <w:spacing w:after="0" w:line="240" w:lineRule="auto"/>
        <w:rPr>
          <w:rFonts w:ascii="Times New Roman" w:hAnsi="Times New Roman" w:cs="Times New Roman"/>
          <w:bCs/>
          <w:color w:val="000000"/>
          <w:kern w:val="0"/>
          <w14:ligatures w14:val="none"/>
        </w:rPr>
      </w:pPr>
      <w:r w:rsidRPr="005F1B47">
        <w:rPr>
          <w:rFonts w:ascii="Times New Roman" w:hAnsi="Times New Roman" w:cs="Times New Roman"/>
          <w:bCs/>
          <w:color w:val="000000"/>
          <w:kern w:val="0"/>
          <w14:ligatures w14:val="none"/>
        </w:rPr>
        <w:t>Warszawskie Zakłady Farmaceutyczne Polfa S.A.</w:t>
      </w:r>
    </w:p>
    <w:p w14:paraId="10032457" w14:textId="77777777" w:rsidR="005F1B47" w:rsidRPr="005F1B47" w:rsidRDefault="005F1B47" w:rsidP="005F1B47">
      <w:pPr>
        <w:autoSpaceDE w:val="0"/>
        <w:autoSpaceDN w:val="0"/>
        <w:adjustRightInd w:val="0"/>
        <w:spacing w:after="0" w:line="240" w:lineRule="auto"/>
        <w:rPr>
          <w:rFonts w:ascii="Times New Roman" w:hAnsi="Times New Roman" w:cs="Times New Roman"/>
          <w:bCs/>
          <w:color w:val="000000"/>
          <w:kern w:val="0"/>
          <w14:ligatures w14:val="none"/>
        </w:rPr>
      </w:pPr>
      <w:r w:rsidRPr="005F1B47">
        <w:rPr>
          <w:rFonts w:ascii="Times New Roman" w:hAnsi="Times New Roman" w:cs="Times New Roman"/>
          <w:bCs/>
          <w:color w:val="000000"/>
          <w:kern w:val="0"/>
          <w14:ligatures w14:val="none"/>
        </w:rPr>
        <w:t xml:space="preserve">ul. Karolkowa 22/24, </w:t>
      </w:r>
    </w:p>
    <w:p w14:paraId="6395E1DD" w14:textId="77777777" w:rsidR="005F1B47" w:rsidRPr="005F1B47" w:rsidRDefault="005F1B47" w:rsidP="005F1B47">
      <w:pPr>
        <w:autoSpaceDE w:val="0"/>
        <w:autoSpaceDN w:val="0"/>
        <w:adjustRightInd w:val="0"/>
        <w:spacing w:after="0" w:line="240" w:lineRule="auto"/>
        <w:rPr>
          <w:rFonts w:ascii="Times New Roman" w:hAnsi="Times New Roman" w:cs="Times New Roman"/>
          <w:bCs/>
          <w:color w:val="000000"/>
          <w:kern w:val="0"/>
          <w14:ligatures w14:val="none"/>
        </w:rPr>
      </w:pPr>
      <w:r w:rsidRPr="005F1B47">
        <w:rPr>
          <w:rFonts w:ascii="Times New Roman" w:hAnsi="Times New Roman" w:cs="Times New Roman"/>
          <w:bCs/>
          <w:color w:val="000000"/>
          <w:kern w:val="0"/>
          <w14:ligatures w14:val="none"/>
        </w:rPr>
        <w:t>01-207 Warszawa</w:t>
      </w:r>
    </w:p>
    <w:p w14:paraId="0806C756" w14:textId="77777777" w:rsidR="005F1B47" w:rsidRDefault="005F1B47" w:rsidP="005F1B47">
      <w:pPr>
        <w:autoSpaceDE w:val="0"/>
        <w:autoSpaceDN w:val="0"/>
        <w:adjustRightInd w:val="0"/>
        <w:spacing w:after="0" w:line="240" w:lineRule="auto"/>
        <w:rPr>
          <w:rFonts w:ascii="Times New Roman" w:hAnsi="Times New Roman" w:cs="Times New Roman"/>
          <w:bCs/>
          <w:color w:val="000000"/>
          <w:kern w:val="0"/>
          <w14:ligatures w14:val="none"/>
        </w:rPr>
      </w:pPr>
      <w:r w:rsidRPr="005F1B47">
        <w:rPr>
          <w:rFonts w:ascii="Times New Roman" w:hAnsi="Times New Roman" w:cs="Times New Roman"/>
          <w:bCs/>
          <w:color w:val="000000"/>
          <w:kern w:val="0"/>
          <w14:ligatures w14:val="none"/>
        </w:rPr>
        <w:t>Lenkija</w:t>
      </w:r>
    </w:p>
    <w:p w14:paraId="00140774" w14:textId="77777777" w:rsidR="005F1B47" w:rsidRDefault="005F1B47" w:rsidP="005F1B47">
      <w:pPr>
        <w:autoSpaceDE w:val="0"/>
        <w:autoSpaceDN w:val="0"/>
        <w:adjustRightInd w:val="0"/>
        <w:spacing w:after="0" w:line="240" w:lineRule="auto"/>
        <w:rPr>
          <w:rFonts w:ascii="Times New Roman" w:hAnsi="Times New Roman" w:cs="Times New Roman"/>
          <w:bCs/>
          <w:color w:val="000000"/>
          <w:kern w:val="0"/>
          <w14:ligatures w14:val="none"/>
        </w:rPr>
      </w:pPr>
    </w:p>
    <w:p w14:paraId="7DD2820B" w14:textId="212FB156" w:rsidR="005F1B47" w:rsidRPr="005F1B47" w:rsidRDefault="005F1B47" w:rsidP="005F1B47">
      <w:pPr>
        <w:autoSpaceDE w:val="0"/>
        <w:autoSpaceDN w:val="0"/>
        <w:adjustRightInd w:val="0"/>
        <w:spacing w:after="0" w:line="240" w:lineRule="auto"/>
        <w:rPr>
          <w:rFonts w:ascii="Times New Roman" w:hAnsi="Times New Roman" w:cs="Times New Roman"/>
          <w:bCs/>
          <w:color w:val="000000"/>
          <w:kern w:val="0"/>
          <w14:ligatures w14:val="none"/>
        </w:rPr>
      </w:pPr>
      <w:r>
        <w:rPr>
          <w:rFonts w:ascii="Times New Roman" w:hAnsi="Times New Roman" w:cs="Times New Roman"/>
          <w:bCs/>
          <w:color w:val="000000"/>
          <w:kern w:val="0"/>
          <w14:ligatures w14:val="none"/>
        </w:rPr>
        <w:t>arba</w:t>
      </w:r>
    </w:p>
    <w:p w14:paraId="0719DEE0" w14:textId="77777777" w:rsidR="005F1B47" w:rsidRPr="005F1B47" w:rsidRDefault="005F1B47" w:rsidP="005F1B47">
      <w:pPr>
        <w:autoSpaceDE w:val="0"/>
        <w:autoSpaceDN w:val="0"/>
        <w:adjustRightInd w:val="0"/>
        <w:spacing w:after="0" w:line="240" w:lineRule="auto"/>
        <w:rPr>
          <w:rFonts w:ascii="Times New Roman" w:hAnsi="Times New Roman" w:cs="Times New Roman"/>
          <w:bCs/>
          <w:color w:val="000000"/>
          <w:kern w:val="0"/>
          <w14:ligatures w14:val="none"/>
        </w:rPr>
      </w:pPr>
    </w:p>
    <w:p w14:paraId="0687E66F" w14:textId="77777777" w:rsidR="005F1B47" w:rsidRPr="005F1B47" w:rsidRDefault="005F1B47" w:rsidP="005F1B47">
      <w:pPr>
        <w:autoSpaceDE w:val="0"/>
        <w:autoSpaceDN w:val="0"/>
        <w:adjustRightInd w:val="0"/>
        <w:spacing w:after="0" w:line="240" w:lineRule="auto"/>
        <w:rPr>
          <w:rFonts w:ascii="Times New Roman" w:hAnsi="Times New Roman" w:cs="Times New Roman"/>
          <w:bCs/>
          <w:color w:val="000000"/>
          <w:kern w:val="0"/>
          <w14:ligatures w14:val="none"/>
        </w:rPr>
      </w:pPr>
      <w:r w:rsidRPr="005F1B47">
        <w:rPr>
          <w:rFonts w:ascii="Times New Roman" w:hAnsi="Times New Roman" w:cs="Times New Roman"/>
          <w:bCs/>
          <w:color w:val="000000"/>
          <w:kern w:val="0"/>
          <w14:ligatures w14:val="none"/>
        </w:rPr>
        <w:t xml:space="preserve">Zakłady Farmaceutyczne POLPHARMA S.A. </w:t>
      </w:r>
    </w:p>
    <w:p w14:paraId="269FE680" w14:textId="77777777" w:rsidR="005F1B47" w:rsidRPr="005F1B47" w:rsidRDefault="005F1B47" w:rsidP="005F1B47">
      <w:pPr>
        <w:autoSpaceDE w:val="0"/>
        <w:autoSpaceDN w:val="0"/>
        <w:adjustRightInd w:val="0"/>
        <w:spacing w:after="0" w:line="240" w:lineRule="auto"/>
        <w:rPr>
          <w:rFonts w:ascii="Times New Roman" w:hAnsi="Times New Roman" w:cs="Times New Roman"/>
          <w:bCs/>
          <w:color w:val="000000"/>
          <w:kern w:val="0"/>
          <w14:ligatures w14:val="none"/>
        </w:rPr>
      </w:pPr>
      <w:r w:rsidRPr="005F1B47">
        <w:rPr>
          <w:rFonts w:ascii="Times New Roman" w:hAnsi="Times New Roman" w:cs="Times New Roman"/>
          <w:bCs/>
          <w:color w:val="000000"/>
          <w:kern w:val="0"/>
          <w14:ligatures w14:val="none"/>
        </w:rPr>
        <w:t xml:space="preserve">Oddział Produkcyjny w Nowej Dębie ul. Metalowca 2, </w:t>
      </w:r>
    </w:p>
    <w:p w14:paraId="5F5A7C7D" w14:textId="77777777" w:rsidR="005F1B47" w:rsidRPr="005F1B47" w:rsidRDefault="005F1B47" w:rsidP="005F1B47">
      <w:pPr>
        <w:autoSpaceDE w:val="0"/>
        <w:autoSpaceDN w:val="0"/>
        <w:adjustRightInd w:val="0"/>
        <w:spacing w:after="0" w:line="240" w:lineRule="auto"/>
        <w:rPr>
          <w:rFonts w:ascii="Times New Roman" w:hAnsi="Times New Roman" w:cs="Times New Roman"/>
          <w:bCs/>
          <w:color w:val="000000"/>
          <w:kern w:val="0"/>
          <w14:ligatures w14:val="none"/>
        </w:rPr>
      </w:pPr>
      <w:r w:rsidRPr="005F1B47">
        <w:rPr>
          <w:rFonts w:ascii="Times New Roman" w:hAnsi="Times New Roman" w:cs="Times New Roman"/>
          <w:bCs/>
          <w:color w:val="000000"/>
          <w:kern w:val="0"/>
          <w14:ligatures w14:val="none"/>
        </w:rPr>
        <w:t>39-460 Nowa Dęba</w:t>
      </w:r>
    </w:p>
    <w:p w14:paraId="3EF54C59" w14:textId="2D66A5E5" w:rsidR="005F1B47" w:rsidRPr="005F1B47" w:rsidRDefault="005F1B47" w:rsidP="005F1B47">
      <w:pPr>
        <w:autoSpaceDE w:val="0"/>
        <w:autoSpaceDN w:val="0"/>
        <w:adjustRightInd w:val="0"/>
        <w:spacing w:after="0" w:line="240" w:lineRule="auto"/>
        <w:rPr>
          <w:rFonts w:ascii="Times New Roman" w:hAnsi="Times New Roman" w:cs="Times New Roman"/>
          <w:bCs/>
          <w:color w:val="000000"/>
          <w:kern w:val="0"/>
          <w14:ligatures w14:val="none"/>
        </w:rPr>
      </w:pPr>
      <w:r w:rsidRPr="005F1B47">
        <w:rPr>
          <w:rFonts w:ascii="Times New Roman" w:hAnsi="Times New Roman" w:cs="Times New Roman"/>
          <w:bCs/>
          <w:color w:val="000000"/>
          <w:kern w:val="0"/>
          <w14:ligatures w14:val="none"/>
        </w:rPr>
        <w:t>Lenkija</w:t>
      </w:r>
    </w:p>
    <w:p w14:paraId="052F3D0B" w14:textId="77777777" w:rsidR="00FD6A20" w:rsidRPr="00FD6A20" w:rsidRDefault="00FD6A20" w:rsidP="00FD6A20">
      <w:pPr>
        <w:autoSpaceDE w:val="0"/>
        <w:autoSpaceDN w:val="0"/>
        <w:adjustRightInd w:val="0"/>
        <w:spacing w:after="0" w:line="240" w:lineRule="auto"/>
        <w:rPr>
          <w:rFonts w:ascii="Times New Roman" w:hAnsi="Times New Roman" w:cs="Times New Roman"/>
          <w:b/>
          <w:color w:val="000000"/>
          <w:kern w:val="0"/>
          <w14:ligatures w14:val="none"/>
        </w:rPr>
      </w:pPr>
    </w:p>
    <w:p w14:paraId="00457D9B" w14:textId="77777777" w:rsidR="00FD6A20" w:rsidRPr="00FD6A20" w:rsidRDefault="00FD6A20" w:rsidP="00FD6A20">
      <w:pPr>
        <w:autoSpaceDE w:val="0"/>
        <w:autoSpaceDN w:val="0"/>
        <w:adjustRightInd w:val="0"/>
        <w:spacing w:after="0" w:line="240" w:lineRule="auto"/>
        <w:rPr>
          <w:rFonts w:ascii="Times New Roman" w:hAnsi="Times New Roman" w:cs="Times New Roman"/>
          <w:b/>
          <w:color w:val="000000"/>
          <w:kern w:val="0"/>
          <w14:ligatures w14:val="none"/>
        </w:rPr>
      </w:pPr>
    </w:p>
    <w:p w14:paraId="04F0560A" w14:textId="77777777" w:rsidR="00FD6A20" w:rsidRPr="00FD6A20" w:rsidRDefault="00FD6A20" w:rsidP="00FD6A20">
      <w:pPr>
        <w:autoSpaceDE w:val="0"/>
        <w:autoSpaceDN w:val="0"/>
        <w:adjustRightInd w:val="0"/>
        <w:spacing w:after="0" w:line="240" w:lineRule="auto"/>
        <w:rPr>
          <w:rFonts w:ascii="Times New Roman" w:eastAsia="TimesNewRoman" w:hAnsi="Times New Roman" w:cs="Times New Roman"/>
          <w:color w:val="000000"/>
          <w:kern w:val="0"/>
          <w14:ligatures w14:val="none"/>
        </w:rPr>
      </w:pPr>
      <w:r w:rsidRPr="00FD6A20">
        <w:rPr>
          <w:rFonts w:ascii="Times New Roman" w:hAnsi="Times New Roman" w:cs="Times New Roman"/>
          <w:b/>
          <w:color w:val="000000"/>
          <w:kern w:val="0"/>
          <w14:ligatures w14:val="none"/>
        </w:rPr>
        <w:t xml:space="preserve">Lygiagretus importuotojas </w:t>
      </w:r>
      <w:r w:rsidRPr="00FD6A20">
        <w:rPr>
          <w:rFonts w:ascii="Times New Roman" w:hAnsi="Times New Roman" w:cs="Times New Roman"/>
          <w:b/>
          <w:color w:val="000000"/>
          <w:kern w:val="0"/>
          <w14:ligatures w14:val="none"/>
        </w:rPr>
        <w:br/>
      </w:r>
      <w:r w:rsidRPr="00FD6A20">
        <w:rPr>
          <w:rFonts w:ascii="Times New Roman" w:eastAsia="TimesNewRoman" w:hAnsi="Times New Roman" w:cs="Times New Roman"/>
          <w:color w:val="000000"/>
          <w:kern w:val="0"/>
          <w14:ligatures w14:val="none"/>
        </w:rPr>
        <w:t>UAB „Niromed“</w:t>
      </w:r>
      <w:r w:rsidRPr="00FD6A20">
        <w:rPr>
          <w:rFonts w:ascii="Times New Roman" w:hAnsi="Times New Roman" w:cs="Times New Roman"/>
          <w:b/>
          <w:color w:val="000000"/>
          <w:kern w:val="0"/>
          <w14:ligatures w14:val="none"/>
        </w:rPr>
        <w:br/>
      </w:r>
      <w:r w:rsidRPr="00FD6A20">
        <w:rPr>
          <w:rFonts w:ascii="Times New Roman" w:eastAsia="TimesNewRoman" w:hAnsi="Times New Roman" w:cs="Times New Roman"/>
          <w:color w:val="000000"/>
          <w:kern w:val="0"/>
          <w14:ligatures w14:val="none"/>
        </w:rPr>
        <w:t>Žirmūnų g. 139A</w:t>
      </w:r>
      <w:r w:rsidRPr="00FD6A20">
        <w:rPr>
          <w:rFonts w:ascii="Times New Roman" w:hAnsi="Times New Roman" w:cs="Times New Roman"/>
          <w:b/>
          <w:color w:val="000000"/>
          <w:kern w:val="0"/>
          <w14:ligatures w14:val="none"/>
        </w:rPr>
        <w:br/>
      </w:r>
      <w:r w:rsidRPr="00FD6A20">
        <w:rPr>
          <w:rFonts w:ascii="Times New Roman" w:eastAsia="TimesNewRoman" w:hAnsi="Times New Roman" w:cs="Times New Roman"/>
          <w:color w:val="000000"/>
          <w:kern w:val="0"/>
          <w14:ligatures w14:val="none"/>
        </w:rPr>
        <w:t>LT-09120 Vilnius</w:t>
      </w:r>
      <w:r w:rsidRPr="00FD6A20">
        <w:rPr>
          <w:rFonts w:ascii="Times New Roman" w:eastAsia="TimesNewRoman" w:hAnsi="Times New Roman" w:cs="Times New Roman"/>
          <w:color w:val="000000"/>
          <w:kern w:val="0"/>
          <w14:ligatures w14:val="none"/>
        </w:rPr>
        <w:br/>
        <w:t>Lietuva</w:t>
      </w:r>
    </w:p>
    <w:p w14:paraId="13216FFD" w14:textId="77777777" w:rsidR="00FD6A20" w:rsidRPr="00FD6A20" w:rsidRDefault="00FD6A20" w:rsidP="00FD6A20">
      <w:pPr>
        <w:widowControl w:val="0"/>
        <w:tabs>
          <w:tab w:val="left" w:pos="567"/>
        </w:tabs>
        <w:autoSpaceDN w:val="0"/>
        <w:snapToGrid w:val="0"/>
        <w:spacing w:after="0" w:line="260" w:lineRule="exact"/>
        <w:rPr>
          <w:rFonts w:ascii="Times New Roman" w:eastAsia="Times New Roman" w:hAnsi="Times New Roman" w:cs="Times New Roman"/>
          <w:b/>
          <w:color w:val="000000"/>
          <w:kern w:val="0"/>
          <w14:ligatures w14:val="none"/>
        </w:rPr>
      </w:pPr>
    </w:p>
    <w:p w14:paraId="04D20129" w14:textId="77777777" w:rsidR="00FD6A20" w:rsidRPr="00FD6A20" w:rsidRDefault="00FD6A20" w:rsidP="00FD6A20">
      <w:pPr>
        <w:tabs>
          <w:tab w:val="left" w:pos="1296"/>
        </w:tabs>
        <w:snapToGrid w:val="0"/>
        <w:spacing w:after="0" w:line="240" w:lineRule="auto"/>
        <w:ind w:left="567" w:hanging="567"/>
        <w:rPr>
          <w:rFonts w:ascii="Times New Roman" w:eastAsia="Times New Roman" w:hAnsi="Times New Roman" w:cs="Times New Roman"/>
          <w:b/>
          <w:bCs/>
          <w:kern w:val="0"/>
          <w14:ligatures w14:val="none"/>
        </w:rPr>
      </w:pPr>
      <w:r w:rsidRPr="00FD6A20">
        <w:rPr>
          <w:rFonts w:ascii="Times New Roman" w:eastAsia="Times New Roman" w:hAnsi="Times New Roman" w:cs="Times New Roman"/>
          <w:b/>
          <w:bCs/>
          <w:kern w:val="0"/>
          <w14:ligatures w14:val="none"/>
        </w:rPr>
        <w:t>Perpakavo</w:t>
      </w:r>
    </w:p>
    <w:p w14:paraId="078330B1" w14:textId="77777777" w:rsidR="00FD6A20" w:rsidRPr="00FD6A20" w:rsidRDefault="00FD6A20" w:rsidP="00FD6A20">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FD6A20">
        <w:rPr>
          <w:rFonts w:ascii="Times New Roman" w:eastAsia="TimesNewRoman" w:hAnsi="Times New Roman" w:cs="Times New Roman"/>
          <w:color w:val="000000"/>
          <w:kern w:val="0"/>
          <w14:ligatures w14:val="none"/>
        </w:rPr>
        <w:t>LABOR Przedsiębiorstwo Farmaceutyczno-Chemiczne sp. z o.o.</w:t>
      </w:r>
    </w:p>
    <w:p w14:paraId="4EEFA744" w14:textId="77777777" w:rsidR="00FD6A20" w:rsidRPr="00FD6A20" w:rsidRDefault="00FD6A20" w:rsidP="00FD6A20">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FD6A20">
        <w:rPr>
          <w:rFonts w:ascii="Times New Roman" w:eastAsia="TimesNewRoman" w:hAnsi="Times New Roman" w:cs="Times New Roman"/>
          <w:color w:val="000000"/>
          <w:kern w:val="0"/>
          <w14:ligatures w14:val="none"/>
        </w:rPr>
        <w:t>Ul. Długosza 49,</w:t>
      </w:r>
    </w:p>
    <w:p w14:paraId="5AF0BD4C" w14:textId="77777777" w:rsidR="00FD6A20" w:rsidRPr="00FD6A20" w:rsidRDefault="00FD6A20" w:rsidP="00FD6A20">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FD6A20">
        <w:rPr>
          <w:rFonts w:ascii="Times New Roman" w:eastAsia="TimesNewRoman" w:hAnsi="Times New Roman" w:cs="Times New Roman"/>
          <w:color w:val="000000"/>
          <w:kern w:val="0"/>
          <w14:ligatures w14:val="none"/>
        </w:rPr>
        <w:t>51-162 Wrocław,</w:t>
      </w:r>
    </w:p>
    <w:p w14:paraId="609AE9D2" w14:textId="77777777" w:rsidR="00FD6A20" w:rsidRPr="00FD6A20" w:rsidRDefault="00FD6A20" w:rsidP="00FD6A20">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FD6A20">
        <w:rPr>
          <w:rFonts w:ascii="Times New Roman" w:eastAsia="TimesNewRoman" w:hAnsi="Times New Roman" w:cs="Times New Roman"/>
          <w:color w:val="000000"/>
          <w:kern w:val="0"/>
          <w14:ligatures w14:val="none"/>
        </w:rPr>
        <w:t>Lenkija</w:t>
      </w:r>
    </w:p>
    <w:p w14:paraId="3208F5A1" w14:textId="77777777" w:rsidR="00FD6A20" w:rsidRPr="00FD6A20" w:rsidRDefault="00FD6A20" w:rsidP="00FD6A20">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1CC40140" w14:textId="77777777" w:rsidR="00FD6A20" w:rsidRPr="00FD6A20" w:rsidRDefault="00FD6A20" w:rsidP="00FD6A20">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FD6A20">
        <w:rPr>
          <w:rFonts w:ascii="Times New Roman" w:eastAsia="TimesNewRoman" w:hAnsi="Times New Roman" w:cs="Times New Roman"/>
          <w:color w:val="000000"/>
          <w:kern w:val="0"/>
          <w14:ligatures w14:val="none"/>
        </w:rPr>
        <w:t>arba</w:t>
      </w:r>
    </w:p>
    <w:p w14:paraId="2670ACF9" w14:textId="77777777" w:rsidR="00FD6A20" w:rsidRPr="00FD6A20" w:rsidRDefault="00FD6A20" w:rsidP="00FD6A20">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4BA89330" w14:textId="77777777" w:rsidR="00FD6A20" w:rsidRPr="00FD6A20" w:rsidRDefault="00FD6A20" w:rsidP="00FD6A20">
      <w:pPr>
        <w:tabs>
          <w:tab w:val="left" w:pos="1296"/>
        </w:tabs>
        <w:snapToGrid w:val="0"/>
        <w:spacing w:after="0" w:line="240" w:lineRule="auto"/>
        <w:rPr>
          <w:rFonts w:ascii="Times New Roman" w:eastAsia="TimesNewRoman" w:hAnsi="Times New Roman" w:cs="Times New Roman"/>
          <w:color w:val="000000"/>
          <w:kern w:val="0"/>
          <w14:ligatures w14:val="none"/>
        </w:rPr>
      </w:pPr>
      <w:r w:rsidRPr="00FD6A20">
        <w:rPr>
          <w:rFonts w:ascii="Times New Roman" w:eastAsia="TimesNewRoman" w:hAnsi="Times New Roman" w:cs="Times New Roman"/>
          <w:color w:val="000000"/>
          <w:kern w:val="0"/>
          <w14:ligatures w14:val="none"/>
        </w:rPr>
        <w:t>UAB „Entafarma“</w:t>
      </w:r>
    </w:p>
    <w:p w14:paraId="1D238443" w14:textId="77777777" w:rsidR="00FD6A20" w:rsidRPr="00FD6A20" w:rsidRDefault="00FD6A20" w:rsidP="00FD6A20">
      <w:pPr>
        <w:tabs>
          <w:tab w:val="left" w:pos="1296"/>
        </w:tabs>
        <w:snapToGrid w:val="0"/>
        <w:spacing w:after="0" w:line="240" w:lineRule="auto"/>
        <w:rPr>
          <w:rFonts w:ascii="Times New Roman" w:eastAsia="TimesNewRoman" w:hAnsi="Times New Roman" w:cs="Times New Roman"/>
          <w:color w:val="000000"/>
          <w:kern w:val="0"/>
          <w14:ligatures w14:val="none"/>
        </w:rPr>
      </w:pPr>
      <w:r w:rsidRPr="00FD6A20">
        <w:rPr>
          <w:rFonts w:ascii="Times New Roman" w:eastAsia="TimesNewRoman" w:hAnsi="Times New Roman" w:cs="Times New Roman"/>
          <w:color w:val="000000"/>
          <w:kern w:val="0"/>
          <w14:ligatures w14:val="none"/>
        </w:rPr>
        <w:t>Klonėnų vs. 1,</w:t>
      </w:r>
    </w:p>
    <w:p w14:paraId="7695C06C" w14:textId="77777777" w:rsidR="00FD6A20" w:rsidRPr="00FD6A20" w:rsidRDefault="00FD6A20" w:rsidP="00FD6A20">
      <w:pPr>
        <w:tabs>
          <w:tab w:val="left" w:pos="1296"/>
        </w:tabs>
        <w:snapToGrid w:val="0"/>
        <w:spacing w:after="0" w:line="240" w:lineRule="auto"/>
        <w:rPr>
          <w:rFonts w:ascii="Times New Roman" w:eastAsia="TimesNewRoman" w:hAnsi="Times New Roman" w:cs="Times New Roman"/>
          <w:color w:val="000000"/>
          <w:kern w:val="0"/>
          <w14:ligatures w14:val="none"/>
        </w:rPr>
      </w:pPr>
      <w:r w:rsidRPr="00FD6A20">
        <w:rPr>
          <w:rFonts w:ascii="Times New Roman" w:eastAsia="TimesNewRoman" w:hAnsi="Times New Roman" w:cs="Times New Roman"/>
          <w:color w:val="000000"/>
          <w:kern w:val="0"/>
          <w14:ligatures w14:val="none"/>
        </w:rPr>
        <w:t>LT-19156 Širvintų r. sav.</w:t>
      </w:r>
    </w:p>
    <w:p w14:paraId="6A03F760" w14:textId="77777777" w:rsidR="00FD6A20" w:rsidRPr="00FD6A20" w:rsidRDefault="00FD6A20" w:rsidP="00FD6A20">
      <w:pPr>
        <w:tabs>
          <w:tab w:val="left" w:pos="1296"/>
        </w:tabs>
        <w:snapToGrid w:val="0"/>
        <w:spacing w:after="0" w:line="240" w:lineRule="auto"/>
        <w:rPr>
          <w:rFonts w:ascii="Times New Roman" w:eastAsia="TimesNewRoman" w:hAnsi="Times New Roman" w:cs="Times New Roman"/>
          <w:color w:val="000000"/>
          <w:kern w:val="0"/>
          <w14:ligatures w14:val="none"/>
        </w:rPr>
      </w:pPr>
      <w:r w:rsidRPr="00FD6A20">
        <w:rPr>
          <w:rFonts w:ascii="Times New Roman" w:eastAsia="TimesNewRoman" w:hAnsi="Times New Roman" w:cs="Times New Roman"/>
          <w:color w:val="000000"/>
          <w:kern w:val="0"/>
          <w14:ligatures w14:val="none"/>
        </w:rPr>
        <w:t>Lietuva</w:t>
      </w:r>
    </w:p>
    <w:p w14:paraId="0397B24E" w14:textId="77777777" w:rsidR="0073252E" w:rsidRPr="0073252E" w:rsidRDefault="0073252E" w:rsidP="0073252E">
      <w:pPr>
        <w:spacing w:after="0" w:line="240" w:lineRule="auto"/>
        <w:rPr>
          <w:rFonts w:ascii="Times New Roman" w:eastAsia="Times New Roman" w:hAnsi="Times New Roman" w:cs="Times New Roman"/>
          <w:kern w:val="0"/>
          <w14:ligatures w14:val="none"/>
        </w:rPr>
      </w:pPr>
    </w:p>
    <w:p w14:paraId="6DA003EB" w14:textId="35AD54D7" w:rsidR="0073252E" w:rsidRPr="0073252E" w:rsidRDefault="0073252E" w:rsidP="0073252E">
      <w:pPr>
        <w:spacing w:after="0" w:line="240" w:lineRule="auto"/>
        <w:ind w:left="567" w:hanging="567"/>
        <w:rPr>
          <w:rFonts w:ascii="Times New Roman" w:eastAsia="Times New Roman" w:hAnsi="Times New Roman" w:cs="Times New Roman"/>
          <w:b/>
          <w:kern w:val="0"/>
          <w:szCs w:val="20"/>
          <w:lang w:eastAsia="lt-LT"/>
          <w14:ligatures w14:val="none"/>
        </w:rPr>
      </w:pPr>
      <w:r w:rsidRPr="0073252E">
        <w:rPr>
          <w:rFonts w:ascii="Times New Roman" w:eastAsia="Times New Roman" w:hAnsi="Times New Roman" w:cs="Times New Roman"/>
          <w:b/>
          <w:bCs/>
          <w:kern w:val="0"/>
          <w:szCs w:val="20"/>
          <w:lang w:eastAsia="lt-LT"/>
          <w14:ligatures w14:val="none"/>
        </w:rPr>
        <w:t>Šis pakuotės lapelis</w:t>
      </w:r>
      <w:r w:rsidRPr="0073252E">
        <w:rPr>
          <w:rFonts w:ascii="Times New Roman" w:eastAsia="Times New Roman" w:hAnsi="Times New Roman" w:cs="Times New Roman"/>
          <w:b/>
          <w:kern w:val="0"/>
          <w:szCs w:val="20"/>
          <w:lang w:eastAsia="lt-LT"/>
          <w14:ligatures w14:val="none"/>
        </w:rPr>
        <w:t xml:space="preserve"> paskutinį kartą peržiūrėtas </w:t>
      </w:r>
      <w:r w:rsidR="00784923">
        <w:rPr>
          <w:rFonts w:ascii="Times New Roman" w:eastAsia="Times New Roman" w:hAnsi="Times New Roman" w:cs="Times New Roman"/>
          <w:b/>
          <w:kern w:val="0"/>
          <w:szCs w:val="20"/>
          <w:lang w:eastAsia="lt-LT"/>
          <w14:ligatures w14:val="none"/>
        </w:rPr>
        <w:t>2024-11-28</w:t>
      </w:r>
    </w:p>
    <w:p w14:paraId="2EC3474F" w14:textId="77777777" w:rsidR="0073252E" w:rsidRPr="0073252E" w:rsidRDefault="0073252E" w:rsidP="0073252E">
      <w:pPr>
        <w:spacing w:after="0" w:line="240" w:lineRule="auto"/>
        <w:rPr>
          <w:rFonts w:ascii="Times New Roman" w:eastAsia="Times New Roman" w:hAnsi="Times New Roman" w:cs="Times New Roman"/>
          <w:b/>
          <w:kern w:val="0"/>
          <w14:ligatures w14:val="none"/>
        </w:rPr>
      </w:pPr>
    </w:p>
    <w:p w14:paraId="14935BC6" w14:textId="77777777" w:rsidR="0073252E" w:rsidRPr="0073252E" w:rsidRDefault="0073252E" w:rsidP="0073252E">
      <w:pPr>
        <w:spacing w:after="0" w:line="240" w:lineRule="auto"/>
        <w:rPr>
          <w:rFonts w:ascii="Times New Roman" w:eastAsia="Times New Roman" w:hAnsi="Times New Roman" w:cs="Times New Roman"/>
          <w:kern w:val="0"/>
          <w:szCs w:val="20"/>
          <w:lang w:eastAsia="lt-LT"/>
          <w14:ligatures w14:val="none"/>
        </w:rPr>
      </w:pPr>
    </w:p>
    <w:p w14:paraId="192C0C96" w14:textId="3E469D4B" w:rsidR="0073252E" w:rsidRDefault="00C518DA" w:rsidP="0073252E">
      <w:pPr>
        <w:spacing w:after="0" w:line="240" w:lineRule="auto"/>
        <w:rPr>
          <w:rFonts w:ascii="Times New Roman" w:eastAsia="Times New Roman" w:hAnsi="Times New Roman" w:cs="Times New Roman"/>
          <w:snapToGrid w:val="0"/>
          <w:kern w:val="0"/>
          <w:szCs w:val="20"/>
          <w14:ligatures w14:val="none"/>
        </w:rPr>
      </w:pPr>
      <w:r w:rsidRPr="00C518DA">
        <w:rPr>
          <w:rFonts w:ascii="Times New Roman" w:eastAsia="Times New Roman" w:hAnsi="Times New Roman" w:cs="Times New Roman"/>
          <w:snapToGrid w:val="0"/>
          <w:kern w:val="0"/>
          <w:szCs w:val="20"/>
          <w14:ligatures w14:val="none"/>
        </w:rPr>
        <w:t xml:space="preserve">Išsami informacija apie šį vaistą pateikiama Valstybinės vaistų kontrolės tarnybos prie Lietuvos Respublikos sveikatos apsaugos ministerijos tinklalapyje </w:t>
      </w:r>
      <w:hyperlink r:id="rId5" w:history="1">
        <w:r w:rsidRPr="00DD38CF">
          <w:rPr>
            <w:rStyle w:val="Hipersaitas"/>
            <w:rFonts w:ascii="Times New Roman" w:eastAsia="Times New Roman" w:hAnsi="Times New Roman" w:cs="Times New Roman"/>
            <w:snapToGrid w:val="0"/>
            <w:kern w:val="0"/>
            <w:szCs w:val="20"/>
            <w14:ligatures w14:val="none"/>
          </w:rPr>
          <w:t>https://vvkt.lrv.lt/lt/</w:t>
        </w:r>
      </w:hyperlink>
      <w:r>
        <w:rPr>
          <w:rFonts w:ascii="Times New Roman" w:eastAsia="Times New Roman" w:hAnsi="Times New Roman" w:cs="Times New Roman"/>
          <w:snapToGrid w:val="0"/>
          <w:kern w:val="0"/>
          <w:szCs w:val="20"/>
          <w14:ligatures w14:val="none"/>
        </w:rPr>
        <w:t>.</w:t>
      </w:r>
    </w:p>
    <w:p w14:paraId="7F5F2BCF" w14:textId="77777777" w:rsidR="00997A8E" w:rsidRDefault="00997A8E" w:rsidP="0073252E">
      <w:pPr>
        <w:spacing w:after="0" w:line="240" w:lineRule="auto"/>
        <w:rPr>
          <w:rFonts w:ascii="Times New Roman" w:eastAsia="Times New Roman" w:hAnsi="Times New Roman" w:cs="Times New Roman"/>
          <w:i/>
          <w:iCs/>
          <w:snapToGrid w:val="0"/>
          <w:kern w:val="0"/>
          <w:szCs w:val="20"/>
          <w14:ligatures w14:val="none"/>
        </w:rPr>
      </w:pPr>
    </w:p>
    <w:p w14:paraId="3204AD1D" w14:textId="22DE1A4A" w:rsidR="00C518DA" w:rsidRPr="00997A8E" w:rsidRDefault="00A7546A" w:rsidP="0073252E">
      <w:pPr>
        <w:spacing w:after="0" w:line="240" w:lineRule="auto"/>
        <w:rPr>
          <w:rFonts w:ascii="Times New Roman" w:eastAsia="Times New Roman" w:hAnsi="Times New Roman" w:cs="Times New Roman"/>
          <w:i/>
          <w:iCs/>
          <w:snapToGrid w:val="0"/>
          <w:kern w:val="0"/>
          <w:szCs w:val="20"/>
          <w14:ligatures w14:val="none"/>
        </w:rPr>
      </w:pPr>
      <w:r w:rsidRPr="00A7546A">
        <w:rPr>
          <w:rFonts w:ascii="Times New Roman" w:eastAsia="Times New Roman" w:hAnsi="Times New Roman" w:cs="Times New Roman"/>
          <w:i/>
          <w:iCs/>
          <w:snapToGrid w:val="0"/>
          <w:kern w:val="0"/>
          <w:szCs w:val="20"/>
          <w14:ligatures w14:val="none"/>
        </w:rPr>
        <w:t>Lygiagrečiai importuojamas vaistas nuo referencinio vaisto skiriasi</w:t>
      </w:r>
      <w:r>
        <w:rPr>
          <w:rFonts w:ascii="Times New Roman" w:eastAsia="Times New Roman" w:hAnsi="Times New Roman" w:cs="Times New Roman"/>
          <w:i/>
          <w:iCs/>
          <w:snapToGrid w:val="0"/>
          <w:kern w:val="0"/>
          <w:szCs w:val="20"/>
          <w14:ligatures w14:val="none"/>
        </w:rPr>
        <w:t xml:space="preserve"> išvaizda:</w:t>
      </w:r>
      <w:r w:rsidR="00997A8E" w:rsidRPr="00997A8E">
        <w:rPr>
          <w:rFonts w:ascii="Times New Roman" w:eastAsia="Times New Roman" w:hAnsi="Times New Roman" w:cs="Times New Roman"/>
          <w:i/>
          <w:iCs/>
          <w:snapToGrid w:val="0"/>
          <w:kern w:val="0"/>
          <w:szCs w:val="20"/>
          <w14:ligatures w14:val="none"/>
        </w:rPr>
        <w:t xml:space="preserve"> referencinio vaistinio preparato tabletės nuožulniais kraštais, aštuoniakampiu profiliu, vienoje pusėje yra vagelė ir įspaudas „S“</w:t>
      </w:r>
      <w:r w:rsidR="009552E6">
        <w:rPr>
          <w:rFonts w:ascii="Times New Roman" w:eastAsia="Times New Roman" w:hAnsi="Times New Roman" w:cs="Times New Roman"/>
          <w:i/>
          <w:iCs/>
          <w:snapToGrid w:val="0"/>
          <w:kern w:val="0"/>
          <w:szCs w:val="20"/>
          <w14:ligatures w14:val="none"/>
        </w:rPr>
        <w:t>, lygiagrečiai importuojamo vaisto t</w:t>
      </w:r>
      <w:r w:rsidR="009552E6" w:rsidRPr="00997A8E">
        <w:rPr>
          <w:rFonts w:ascii="Times New Roman" w:eastAsia="Times New Roman" w:hAnsi="Times New Roman" w:cs="Times New Roman"/>
          <w:i/>
          <w:iCs/>
          <w:snapToGrid w:val="0"/>
          <w:kern w:val="0"/>
          <w:szCs w:val="20"/>
          <w14:ligatures w14:val="none"/>
        </w:rPr>
        <w:t xml:space="preserve">abletės apvalios, kurių vienoje pusėje yra vagelė, o po ja yra raidė </w:t>
      </w:r>
      <w:r w:rsidR="0021685C">
        <w:rPr>
          <w:rFonts w:ascii="Times New Roman" w:eastAsia="Times New Roman" w:hAnsi="Times New Roman" w:cs="Times New Roman"/>
          <w:i/>
          <w:iCs/>
          <w:snapToGrid w:val="0"/>
          <w:kern w:val="0"/>
          <w:szCs w:val="20"/>
          <w14:ligatures w14:val="none"/>
        </w:rPr>
        <w:t>„</w:t>
      </w:r>
      <w:r w:rsidR="009552E6" w:rsidRPr="00997A8E">
        <w:rPr>
          <w:rFonts w:ascii="Times New Roman" w:eastAsia="Times New Roman" w:hAnsi="Times New Roman" w:cs="Times New Roman"/>
          <w:i/>
          <w:iCs/>
          <w:snapToGrid w:val="0"/>
          <w:kern w:val="0"/>
          <w:szCs w:val="20"/>
          <w14:ligatures w14:val="none"/>
        </w:rPr>
        <w:t>S</w:t>
      </w:r>
      <w:r w:rsidR="009552E6">
        <w:rPr>
          <w:rFonts w:ascii="Times New Roman" w:eastAsia="Times New Roman" w:hAnsi="Times New Roman" w:cs="Times New Roman"/>
          <w:i/>
          <w:iCs/>
          <w:snapToGrid w:val="0"/>
          <w:kern w:val="0"/>
          <w:szCs w:val="20"/>
          <w14:ligatures w14:val="none"/>
        </w:rPr>
        <w:t xml:space="preserve">“; laikymo sąlygomis: </w:t>
      </w:r>
      <w:r w:rsidR="009552E6" w:rsidRPr="00997A8E">
        <w:rPr>
          <w:rFonts w:ascii="Times New Roman" w:eastAsia="Times New Roman" w:hAnsi="Times New Roman" w:cs="Times New Roman"/>
          <w:i/>
          <w:iCs/>
          <w:snapToGrid w:val="0"/>
          <w:kern w:val="0"/>
          <w:szCs w:val="20"/>
          <w14:ligatures w14:val="none"/>
        </w:rPr>
        <w:t>referencin</w:t>
      </w:r>
      <w:r w:rsidR="009552E6">
        <w:rPr>
          <w:rFonts w:ascii="Times New Roman" w:eastAsia="Times New Roman" w:hAnsi="Times New Roman" w:cs="Times New Roman"/>
          <w:i/>
          <w:iCs/>
          <w:snapToGrid w:val="0"/>
          <w:kern w:val="0"/>
          <w:szCs w:val="20"/>
          <w14:ligatures w14:val="none"/>
        </w:rPr>
        <w:t>į vaistą l</w:t>
      </w:r>
      <w:r w:rsidR="009552E6" w:rsidRPr="00997A8E">
        <w:rPr>
          <w:rFonts w:ascii="Times New Roman" w:eastAsia="Times New Roman" w:hAnsi="Times New Roman" w:cs="Times New Roman"/>
          <w:i/>
          <w:iCs/>
          <w:snapToGrid w:val="0"/>
          <w:kern w:val="0"/>
          <w:szCs w:val="20"/>
          <w14:ligatures w14:val="none"/>
        </w:rPr>
        <w:t>aikyti gamintojo pakuotėje, kad preparatas būtų apsaugotas nuo šviesos ir drėgmės</w:t>
      </w:r>
      <w:r w:rsidR="009552E6">
        <w:rPr>
          <w:rFonts w:ascii="Times New Roman" w:eastAsia="Times New Roman" w:hAnsi="Times New Roman" w:cs="Times New Roman"/>
          <w:i/>
          <w:iCs/>
          <w:snapToGrid w:val="0"/>
          <w:kern w:val="0"/>
          <w:szCs w:val="20"/>
          <w14:ligatures w14:val="none"/>
        </w:rPr>
        <w:t>, lygiagrečiai importuojamą l</w:t>
      </w:r>
      <w:r w:rsidR="00997A8E" w:rsidRPr="00997A8E">
        <w:rPr>
          <w:rFonts w:ascii="Times New Roman" w:eastAsia="Times New Roman" w:hAnsi="Times New Roman" w:cs="Times New Roman"/>
          <w:i/>
          <w:iCs/>
          <w:snapToGrid w:val="0"/>
          <w:kern w:val="0"/>
          <w:szCs w:val="20"/>
          <w14:ligatures w14:val="none"/>
        </w:rPr>
        <w:t>aikyti gamintojo pakuotėje, kad vaistas būtų apsaugotas nuo šviesos</w:t>
      </w:r>
      <w:r w:rsidR="009552E6">
        <w:rPr>
          <w:rFonts w:ascii="Times New Roman" w:eastAsia="Times New Roman" w:hAnsi="Times New Roman" w:cs="Times New Roman"/>
          <w:i/>
          <w:iCs/>
          <w:snapToGrid w:val="0"/>
          <w:kern w:val="0"/>
          <w:szCs w:val="20"/>
          <w14:ligatures w14:val="none"/>
        </w:rPr>
        <w:t>.</w:t>
      </w:r>
    </w:p>
    <w:p w14:paraId="464EC4C2" w14:textId="77777777" w:rsidR="00C518DA" w:rsidRPr="0073252E" w:rsidRDefault="00C518DA" w:rsidP="0073252E">
      <w:pPr>
        <w:spacing w:after="0" w:line="240" w:lineRule="auto"/>
        <w:rPr>
          <w:rFonts w:ascii="Times New Roman" w:eastAsia="Times New Roman" w:hAnsi="Times New Roman" w:cs="Times New Roman"/>
          <w:kern w:val="0"/>
          <w:szCs w:val="20"/>
          <w:lang w:eastAsia="lt-LT"/>
          <w14:ligatures w14:val="none"/>
        </w:rPr>
      </w:pPr>
    </w:p>
    <w:p w14:paraId="446EDBF0" w14:textId="77777777" w:rsidR="00E7340C" w:rsidRDefault="00E7340C"/>
    <w:sectPr w:rsidR="00E7340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9C2D6E"/>
    <w:multiLevelType w:val="hybridMultilevel"/>
    <w:tmpl w:val="30381922"/>
    <w:lvl w:ilvl="0" w:tplc="FFFFFFFF">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D6D0BEB"/>
    <w:multiLevelType w:val="hybridMultilevel"/>
    <w:tmpl w:val="C36A5B02"/>
    <w:lvl w:ilvl="0" w:tplc="04090001">
      <w:start w:val="1"/>
      <w:numFmt w:val="bullet"/>
      <w:lvlText w:val=""/>
      <w:lvlJc w:val="left"/>
      <w:pPr>
        <w:tabs>
          <w:tab w:val="num" w:pos="781"/>
        </w:tabs>
        <w:ind w:left="781" w:hanging="360"/>
      </w:pPr>
      <w:rPr>
        <w:rFonts w:ascii="Symbol" w:hAnsi="Symbol" w:hint="default"/>
      </w:rPr>
    </w:lvl>
    <w:lvl w:ilvl="1" w:tplc="04090003" w:tentative="1">
      <w:start w:val="1"/>
      <w:numFmt w:val="bullet"/>
      <w:lvlText w:val="o"/>
      <w:lvlJc w:val="left"/>
      <w:pPr>
        <w:tabs>
          <w:tab w:val="num" w:pos="1501"/>
        </w:tabs>
        <w:ind w:left="1501" w:hanging="360"/>
      </w:pPr>
      <w:rPr>
        <w:rFonts w:ascii="Courier New" w:hAnsi="Courier New" w:hint="default"/>
      </w:rPr>
    </w:lvl>
    <w:lvl w:ilvl="2" w:tplc="04090005" w:tentative="1">
      <w:start w:val="1"/>
      <w:numFmt w:val="bullet"/>
      <w:lvlText w:val=""/>
      <w:lvlJc w:val="left"/>
      <w:pPr>
        <w:tabs>
          <w:tab w:val="num" w:pos="2221"/>
        </w:tabs>
        <w:ind w:left="2221" w:hanging="360"/>
      </w:pPr>
      <w:rPr>
        <w:rFonts w:ascii="Wingdings" w:hAnsi="Wingdings" w:hint="default"/>
      </w:rPr>
    </w:lvl>
    <w:lvl w:ilvl="3" w:tplc="04090001" w:tentative="1">
      <w:start w:val="1"/>
      <w:numFmt w:val="bullet"/>
      <w:lvlText w:val=""/>
      <w:lvlJc w:val="left"/>
      <w:pPr>
        <w:tabs>
          <w:tab w:val="num" w:pos="2941"/>
        </w:tabs>
        <w:ind w:left="2941" w:hanging="360"/>
      </w:pPr>
      <w:rPr>
        <w:rFonts w:ascii="Symbol" w:hAnsi="Symbol" w:hint="default"/>
      </w:rPr>
    </w:lvl>
    <w:lvl w:ilvl="4" w:tplc="04090003" w:tentative="1">
      <w:start w:val="1"/>
      <w:numFmt w:val="bullet"/>
      <w:lvlText w:val="o"/>
      <w:lvlJc w:val="left"/>
      <w:pPr>
        <w:tabs>
          <w:tab w:val="num" w:pos="3661"/>
        </w:tabs>
        <w:ind w:left="3661" w:hanging="360"/>
      </w:pPr>
      <w:rPr>
        <w:rFonts w:ascii="Courier New" w:hAnsi="Courier New" w:hint="default"/>
      </w:rPr>
    </w:lvl>
    <w:lvl w:ilvl="5" w:tplc="04090005" w:tentative="1">
      <w:start w:val="1"/>
      <w:numFmt w:val="bullet"/>
      <w:lvlText w:val=""/>
      <w:lvlJc w:val="left"/>
      <w:pPr>
        <w:tabs>
          <w:tab w:val="num" w:pos="4381"/>
        </w:tabs>
        <w:ind w:left="4381" w:hanging="360"/>
      </w:pPr>
      <w:rPr>
        <w:rFonts w:ascii="Wingdings" w:hAnsi="Wingdings" w:hint="default"/>
      </w:rPr>
    </w:lvl>
    <w:lvl w:ilvl="6" w:tplc="04090001" w:tentative="1">
      <w:start w:val="1"/>
      <w:numFmt w:val="bullet"/>
      <w:lvlText w:val=""/>
      <w:lvlJc w:val="left"/>
      <w:pPr>
        <w:tabs>
          <w:tab w:val="num" w:pos="5101"/>
        </w:tabs>
        <w:ind w:left="5101" w:hanging="360"/>
      </w:pPr>
      <w:rPr>
        <w:rFonts w:ascii="Symbol" w:hAnsi="Symbol" w:hint="default"/>
      </w:rPr>
    </w:lvl>
    <w:lvl w:ilvl="7" w:tplc="04090003" w:tentative="1">
      <w:start w:val="1"/>
      <w:numFmt w:val="bullet"/>
      <w:lvlText w:val="o"/>
      <w:lvlJc w:val="left"/>
      <w:pPr>
        <w:tabs>
          <w:tab w:val="num" w:pos="5821"/>
        </w:tabs>
        <w:ind w:left="5821" w:hanging="360"/>
      </w:pPr>
      <w:rPr>
        <w:rFonts w:ascii="Courier New" w:hAnsi="Courier New" w:hint="default"/>
      </w:rPr>
    </w:lvl>
    <w:lvl w:ilvl="8" w:tplc="04090005" w:tentative="1">
      <w:start w:val="1"/>
      <w:numFmt w:val="bullet"/>
      <w:lvlText w:val=""/>
      <w:lvlJc w:val="left"/>
      <w:pPr>
        <w:tabs>
          <w:tab w:val="num" w:pos="6541"/>
        </w:tabs>
        <w:ind w:left="6541" w:hanging="360"/>
      </w:pPr>
      <w:rPr>
        <w:rFonts w:ascii="Wingdings" w:hAnsi="Wingdings" w:hint="default"/>
      </w:rPr>
    </w:lvl>
  </w:abstractNum>
  <w:num w:numId="1" w16cid:durableId="933586986">
    <w:abstractNumId w:val="2"/>
  </w:num>
  <w:num w:numId="2" w16cid:durableId="1235164913">
    <w:abstractNumId w:val="0"/>
    <w:lvlOverride w:ilvl="0">
      <w:lvl w:ilvl="0">
        <w:start w:val="1"/>
        <w:numFmt w:val="bullet"/>
        <w:lvlText w:val="-"/>
        <w:lvlJc w:val="left"/>
        <w:pPr>
          <w:ind w:left="720" w:hanging="360"/>
        </w:pPr>
      </w:lvl>
    </w:lvlOverride>
  </w:num>
  <w:num w:numId="3" w16cid:durableId="730080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082"/>
    <w:rsid w:val="00093FB5"/>
    <w:rsid w:val="000A2E81"/>
    <w:rsid w:val="001739C9"/>
    <w:rsid w:val="0021685C"/>
    <w:rsid w:val="002F2D2A"/>
    <w:rsid w:val="0031012F"/>
    <w:rsid w:val="00375F79"/>
    <w:rsid w:val="003A56A1"/>
    <w:rsid w:val="003B3548"/>
    <w:rsid w:val="004E594A"/>
    <w:rsid w:val="005425EE"/>
    <w:rsid w:val="005E689C"/>
    <w:rsid w:val="005F1B47"/>
    <w:rsid w:val="00625890"/>
    <w:rsid w:val="00655466"/>
    <w:rsid w:val="00686AB1"/>
    <w:rsid w:val="0073252E"/>
    <w:rsid w:val="00763DB7"/>
    <w:rsid w:val="00784923"/>
    <w:rsid w:val="00917F93"/>
    <w:rsid w:val="009552E6"/>
    <w:rsid w:val="00997A8E"/>
    <w:rsid w:val="009B0FFB"/>
    <w:rsid w:val="00A7546A"/>
    <w:rsid w:val="00B136D3"/>
    <w:rsid w:val="00BA1455"/>
    <w:rsid w:val="00C518DA"/>
    <w:rsid w:val="00CF77C3"/>
    <w:rsid w:val="00E7340C"/>
    <w:rsid w:val="00E74095"/>
    <w:rsid w:val="00F40FFB"/>
    <w:rsid w:val="00F73082"/>
    <w:rsid w:val="00FA01E2"/>
    <w:rsid w:val="00FD6A2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2EAC7"/>
  <w15:chartTrackingRefBased/>
  <w15:docId w15:val="{75D4B234-5F01-4360-B8A3-D983561E4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730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730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7308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7308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7308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7308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7308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7308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7308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7308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7308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7308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7308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7308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7308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7308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7308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7308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73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7308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7308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7308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7308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73082"/>
    <w:rPr>
      <w:i/>
      <w:iCs/>
      <w:color w:val="404040" w:themeColor="text1" w:themeTint="BF"/>
    </w:rPr>
  </w:style>
  <w:style w:type="paragraph" w:styleId="Sraopastraipa">
    <w:name w:val="List Paragraph"/>
    <w:basedOn w:val="prastasis"/>
    <w:uiPriority w:val="34"/>
    <w:qFormat/>
    <w:rsid w:val="00F73082"/>
    <w:pPr>
      <w:ind w:left="720"/>
      <w:contextualSpacing/>
    </w:pPr>
  </w:style>
  <w:style w:type="character" w:styleId="Rykuspabraukimas">
    <w:name w:val="Intense Emphasis"/>
    <w:basedOn w:val="Numatytasispastraiposriftas"/>
    <w:uiPriority w:val="21"/>
    <w:qFormat/>
    <w:rsid w:val="00F73082"/>
    <w:rPr>
      <w:i/>
      <w:iCs/>
      <w:color w:val="0F4761" w:themeColor="accent1" w:themeShade="BF"/>
    </w:rPr>
  </w:style>
  <w:style w:type="paragraph" w:styleId="Iskirtacitata">
    <w:name w:val="Intense Quote"/>
    <w:basedOn w:val="prastasis"/>
    <w:next w:val="prastasis"/>
    <w:link w:val="IskirtacitataDiagrama"/>
    <w:uiPriority w:val="30"/>
    <w:qFormat/>
    <w:rsid w:val="00F730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73082"/>
    <w:rPr>
      <w:i/>
      <w:iCs/>
      <w:color w:val="0F4761" w:themeColor="accent1" w:themeShade="BF"/>
    </w:rPr>
  </w:style>
  <w:style w:type="character" w:styleId="Rykinuoroda">
    <w:name w:val="Intense Reference"/>
    <w:basedOn w:val="Numatytasispastraiposriftas"/>
    <w:uiPriority w:val="32"/>
    <w:qFormat/>
    <w:rsid w:val="00F73082"/>
    <w:rPr>
      <w:b/>
      <w:bCs/>
      <w:smallCaps/>
      <w:color w:val="0F4761" w:themeColor="accent1" w:themeShade="BF"/>
      <w:spacing w:val="5"/>
    </w:rPr>
  </w:style>
  <w:style w:type="character" w:styleId="Hipersaitas">
    <w:name w:val="Hyperlink"/>
    <w:basedOn w:val="Numatytasispastraiposriftas"/>
    <w:uiPriority w:val="99"/>
    <w:unhideWhenUsed/>
    <w:rsid w:val="00B136D3"/>
    <w:rPr>
      <w:color w:val="467886" w:themeColor="hyperlink"/>
      <w:u w:val="single"/>
    </w:rPr>
  </w:style>
  <w:style w:type="character" w:styleId="Neapdorotaspaminjimas">
    <w:name w:val="Unresolved Mention"/>
    <w:basedOn w:val="Numatytasispastraiposriftas"/>
    <w:uiPriority w:val="99"/>
    <w:semiHidden/>
    <w:unhideWhenUsed/>
    <w:rsid w:val="00B13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8148</Words>
  <Characters>4645</Characters>
  <Application>Microsoft Office Word</Application>
  <DocSecurity>0</DocSecurity>
  <Lines>38</Lines>
  <Paragraphs>25</Paragraphs>
  <ScaleCrop>false</ScaleCrop>
  <Company/>
  <LinksUpToDate>false</LinksUpToDate>
  <CharactersWithSpaces>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25</cp:revision>
  <dcterms:created xsi:type="dcterms:W3CDTF">2024-03-28T21:22:00Z</dcterms:created>
  <dcterms:modified xsi:type="dcterms:W3CDTF">2024-12-05T07:24:00Z</dcterms:modified>
</cp:coreProperties>
</file>