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16DA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51C5E79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C61010D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072394C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90CEFD3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0595BFB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F2A5611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634B8A0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F9B89F1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D07EF1F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46D2273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9CF535E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1BE22D3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64AE527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245BD3F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879D694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529CA8E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F4C6B73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1C2E7A8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D3DD971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8CBB3D8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9BF3F9C" w14:textId="77777777" w:rsidR="00DD2D5F" w:rsidRPr="00FD10F7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8F80ADA" w14:textId="77777777" w:rsidR="00DD2D5F" w:rsidRPr="00BC62F6" w:rsidRDefault="00DD2D5F" w:rsidP="00DD2D5F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BC62F6">
        <w:rPr>
          <w:rFonts w:ascii="Times New Roman" w:eastAsia="Times New Roman" w:hAnsi="Times New Roman" w:cs="Times New Roman"/>
          <w:b/>
          <w:caps/>
        </w:rPr>
        <w:t>A. ŽENKLINIMAS</w:t>
      </w:r>
    </w:p>
    <w:p w14:paraId="3EC53C77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snapToGrid w:val="0"/>
        </w:rPr>
        <w:br w:type="page"/>
      </w:r>
    </w:p>
    <w:p w14:paraId="2FAD70F5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lastRenderedPageBreak/>
        <w:t>INFORMACIJA ANT IŠORINĖS PAKUOTĖS</w:t>
      </w:r>
    </w:p>
    <w:p w14:paraId="2BD324AC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</w:rPr>
      </w:pPr>
    </w:p>
    <w:p w14:paraId="5E32A0C4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KARTONO DĖŽUTĖ</w:t>
      </w:r>
    </w:p>
    <w:p w14:paraId="574E6794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5E87393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1A6D44C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1.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</w:r>
      <w:r w:rsidRPr="00BC62F6">
        <w:rPr>
          <w:rFonts w:ascii="Times New Roman" w:eastAsia="Times New Roman" w:hAnsi="Times New Roman" w:cs="Times New Roman"/>
          <w:b/>
          <w:caps/>
          <w:snapToGrid w:val="0"/>
        </w:rPr>
        <w:t>VAISTINIO</w:t>
      </w:r>
      <w:r w:rsidRPr="00BC62F6">
        <w:rPr>
          <w:rFonts w:ascii="Times New Roman" w:eastAsia="Times New Roman" w:hAnsi="Times New Roman" w:cs="Times New Roman"/>
          <w:b/>
          <w:snapToGrid w:val="0"/>
        </w:rPr>
        <w:t xml:space="preserve"> PREPARATO PAVADINIMAS</w:t>
      </w:r>
    </w:p>
    <w:p w14:paraId="282B583A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1E48336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 w:rsidRPr="00FD10F7">
        <w:rPr>
          <w:rFonts w:ascii="Times New Roman" w:eastAsia="Times New Roman" w:hAnsi="Times New Roman" w:cs="Times New Roman"/>
          <w:snapToGrid w:val="0"/>
        </w:rPr>
        <w:t>Ugurol</w:t>
      </w:r>
      <w:proofErr w:type="spellEnd"/>
      <w:r w:rsidRPr="00BC62F6">
        <w:rPr>
          <w:rFonts w:ascii="Times New Roman" w:eastAsia="Times New Roman" w:hAnsi="Times New Roman" w:cs="Times New Roman"/>
          <w:snapToGrid w:val="0"/>
        </w:rPr>
        <w:t xml:space="preserve"> </w:t>
      </w:r>
      <w:r w:rsidRPr="00FD10F7">
        <w:rPr>
          <w:rFonts w:ascii="Times New Roman" w:eastAsia="Times New Roman" w:hAnsi="Times New Roman" w:cs="Times New Roman"/>
          <w:snapToGrid w:val="0"/>
        </w:rPr>
        <w:t>5</w:t>
      </w:r>
      <w:r w:rsidRPr="00BC62F6">
        <w:rPr>
          <w:rFonts w:ascii="Times New Roman" w:eastAsia="Times New Roman" w:hAnsi="Times New Roman" w:cs="Times New Roman"/>
          <w:snapToGrid w:val="0"/>
        </w:rPr>
        <w:t>00 mg/</w:t>
      </w:r>
      <w:r w:rsidRPr="00FD10F7">
        <w:rPr>
          <w:rFonts w:ascii="Times New Roman" w:eastAsia="Times New Roman" w:hAnsi="Times New Roman" w:cs="Times New Roman"/>
          <w:snapToGrid w:val="0"/>
        </w:rPr>
        <w:t>5 </w:t>
      </w:r>
      <w:r w:rsidRPr="00BC62F6">
        <w:rPr>
          <w:rFonts w:ascii="Times New Roman" w:eastAsia="Times New Roman" w:hAnsi="Times New Roman" w:cs="Times New Roman"/>
          <w:snapToGrid w:val="0"/>
        </w:rPr>
        <w:t>ml injekcinis ar infuzinis tirpalas</w:t>
      </w:r>
    </w:p>
    <w:p w14:paraId="568A75CC" w14:textId="77777777" w:rsidR="00DD2D5F" w:rsidRPr="00E60338" w:rsidRDefault="00DD2D5F" w:rsidP="00DD2D5F">
      <w:pPr>
        <w:spacing w:after="0" w:line="240" w:lineRule="auto"/>
        <w:rPr>
          <w:rFonts w:ascii="Times New Roman" w:eastAsia="Calibri" w:hAnsi="Times New Roman" w:cs="Times New Roman"/>
          <w:i/>
        </w:rPr>
      </w:pPr>
      <w:proofErr w:type="spellStart"/>
      <w:r w:rsidRPr="00E60338">
        <w:rPr>
          <w:rFonts w:ascii="Times New Roman" w:eastAsia="Calibri" w:hAnsi="Times New Roman" w:cs="Times New Roman"/>
          <w:bCs/>
        </w:rPr>
        <w:t>traneksamo</w:t>
      </w:r>
      <w:proofErr w:type="spellEnd"/>
      <w:r w:rsidRPr="00E60338">
        <w:rPr>
          <w:rFonts w:ascii="Times New Roman" w:eastAsia="Calibri" w:hAnsi="Times New Roman" w:cs="Times New Roman"/>
          <w:bCs/>
        </w:rPr>
        <w:t xml:space="preserve"> rūgštis</w:t>
      </w:r>
    </w:p>
    <w:p w14:paraId="18D60261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652612F6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0B24B67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2.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  <w:t>VEIKLIOJI (-IOS) MEDŽIAGA (-OS) IR JOS (-Ų) KIEKIS (-IAI)</w:t>
      </w:r>
    </w:p>
    <w:p w14:paraId="53034E56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0E1219E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snapToGrid w:val="0"/>
        </w:rPr>
        <w:t xml:space="preserve">Kiekviename mililitre yra 100 mg </w:t>
      </w:r>
      <w:proofErr w:type="spellStart"/>
      <w:r w:rsidRPr="00BC62F6">
        <w:rPr>
          <w:rFonts w:ascii="Times New Roman" w:eastAsia="Times New Roman" w:hAnsi="Times New Roman" w:cs="Times New Roman"/>
          <w:snapToGrid w:val="0"/>
        </w:rPr>
        <w:t>traneksamo</w:t>
      </w:r>
      <w:proofErr w:type="spellEnd"/>
      <w:r w:rsidRPr="00BC62F6">
        <w:rPr>
          <w:rFonts w:ascii="Times New Roman" w:eastAsia="Times New Roman" w:hAnsi="Times New Roman" w:cs="Times New Roman"/>
          <w:snapToGrid w:val="0"/>
        </w:rPr>
        <w:t xml:space="preserve"> rūgšties.</w:t>
      </w:r>
    </w:p>
    <w:p w14:paraId="17D390AE" w14:textId="77777777" w:rsidR="00DD2D5F" w:rsidRPr="00E60338" w:rsidRDefault="00DD2D5F" w:rsidP="00DD2D5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60338">
        <w:rPr>
          <w:rFonts w:ascii="Times New Roman" w:eastAsia="Calibri" w:hAnsi="Times New Roman" w:cs="Times New Roman"/>
        </w:rPr>
        <w:t xml:space="preserve">Kiekvienoje 5 ml ampulėje yra 500 mg </w:t>
      </w:r>
      <w:proofErr w:type="spellStart"/>
      <w:r w:rsidRPr="00E60338">
        <w:rPr>
          <w:rFonts w:ascii="Times New Roman" w:eastAsia="Calibri" w:hAnsi="Times New Roman" w:cs="Times New Roman"/>
        </w:rPr>
        <w:t>traneksamo</w:t>
      </w:r>
      <w:proofErr w:type="spellEnd"/>
      <w:r w:rsidRPr="00E60338">
        <w:rPr>
          <w:rFonts w:ascii="Times New Roman" w:eastAsia="Calibri" w:hAnsi="Times New Roman" w:cs="Times New Roman"/>
        </w:rPr>
        <w:t xml:space="preserve"> rūgšties.</w:t>
      </w:r>
    </w:p>
    <w:p w14:paraId="2A62145E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FB4139F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A617A74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3.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  <w:t>PAGALBINIŲ MEDŽIAGŲ SĄRAŠAS</w:t>
      </w:r>
    </w:p>
    <w:p w14:paraId="58A376C0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20F8FF3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snapToGrid w:val="0"/>
        </w:rPr>
        <w:t>Pagalbinė medžiaga: injekcinis vanduo.</w:t>
      </w:r>
    </w:p>
    <w:p w14:paraId="7A121BD7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3C2FAA6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A166961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4.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  <w:t>FARMACINĖ FORMA IR KIEKIS PAKUOTĖJE</w:t>
      </w:r>
    </w:p>
    <w:p w14:paraId="18D57520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FFAF9A8" w14:textId="77777777" w:rsidR="00DD2D5F" w:rsidRPr="00250F8D" w:rsidRDefault="00DD2D5F" w:rsidP="00DD2D5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250F8D">
        <w:rPr>
          <w:rFonts w:ascii="Times New Roman" w:eastAsia="Calibri" w:hAnsi="Times New Roman" w:cs="Times New Roman"/>
          <w:highlight w:val="lightGray"/>
        </w:rPr>
        <w:t>Injekcinis ar infuzinis tirpalas</w:t>
      </w:r>
    </w:p>
    <w:p w14:paraId="6A48823D" w14:textId="77777777" w:rsidR="00DD2D5F" w:rsidRPr="00FD10F7" w:rsidRDefault="00DD2D5F" w:rsidP="00DD2D5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FD10F7">
        <w:rPr>
          <w:rFonts w:ascii="Times New Roman" w:eastAsia="Calibri" w:hAnsi="Times New Roman" w:cs="Times New Roman"/>
        </w:rPr>
        <w:t>6 ampulės po 5 ml</w:t>
      </w:r>
    </w:p>
    <w:p w14:paraId="7AB940B0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FF39AAC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F818058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5.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  <w:t>VARTOJIMO METODAS IR BŪDAS (-AI)</w:t>
      </w:r>
    </w:p>
    <w:p w14:paraId="16256ADE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4817149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snapToGrid w:val="0"/>
        </w:rPr>
        <w:t>Leisti į veną.</w:t>
      </w:r>
    </w:p>
    <w:p w14:paraId="64E3BE8E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snapToGrid w:val="0"/>
        </w:rPr>
        <w:t>Tik vienkartiniam vartojimui.</w:t>
      </w:r>
    </w:p>
    <w:p w14:paraId="101240E7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snapToGrid w:val="0"/>
        </w:rPr>
        <w:t>Prieš vartojimą perskaitykite pakuotės lapelį.</w:t>
      </w:r>
    </w:p>
    <w:p w14:paraId="2750A64D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C089D48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186ADAB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6.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  <w:t>SPECIALUS ĮSPĖJIMAS, KAD VAISTINĮ PREPARATĄ BŪTINA LAIKYTI VAIKAMS NEPASTEBIMOJE IR  NEPASIEKIAMOJE VIETOJE</w:t>
      </w:r>
    </w:p>
    <w:p w14:paraId="36C16325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4055D1B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snapToGrid w:val="0"/>
        </w:rPr>
        <w:t>Laikyti vaikams nepastebimoje ir nepasiekiamoje vietoje.</w:t>
      </w:r>
    </w:p>
    <w:p w14:paraId="4CD1A668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1E9B634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DFFBB3D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7.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  <w:t>KITAS (-I) SPECIALUS (-ŪS) ĮSPĖJIMAS (-AI) (JEI REIKIA)</w:t>
      </w:r>
    </w:p>
    <w:p w14:paraId="76BEDE89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36C23A3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69FCD0D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8.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  <w:t>TINKAMUMO LAIKAS</w:t>
      </w:r>
    </w:p>
    <w:p w14:paraId="2B8A4557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292D75F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snapToGrid w:val="0"/>
        </w:rPr>
        <w:t>EXP mm/MMMM</w:t>
      </w:r>
    </w:p>
    <w:p w14:paraId="065D3D45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20426F4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45742E5" w14:textId="77777777" w:rsidR="00DD2D5F" w:rsidRPr="00BC62F6" w:rsidRDefault="00DD2D5F" w:rsidP="00DD2D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lastRenderedPageBreak/>
        <w:t>9.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  <w:t>SPECIALIOS LAIKYMO SĄLYGOS</w:t>
      </w:r>
    </w:p>
    <w:p w14:paraId="12AE2662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E033340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BD1FA31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10.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  <w:t>SPECIALIOS ATSARGUMO PRIEMONĖS DĖL NESUVARTOTO VAISTINIO PREPARATO AR JO ATLIEKŲ TVARKYMO (JEI REIKIA)</w:t>
      </w:r>
    </w:p>
    <w:p w14:paraId="6177D868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DB5E6DF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snapToGrid w:val="0"/>
        </w:rPr>
        <w:t>Atidarius vartoti nedelsiant. Nesuvartotą vaistą sunaikinti.</w:t>
      </w:r>
    </w:p>
    <w:p w14:paraId="5666D1BA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188A8CF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2C0D7AE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11.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</w:r>
      <w:r w:rsidRPr="00BC62F6">
        <w:rPr>
          <w:rFonts w:ascii="Times New Roman" w:eastAsia="Times New Roman" w:hAnsi="Times New Roman" w:cs="Times New Roman"/>
          <w:b/>
          <w:caps/>
          <w:snapToGrid w:val="0"/>
        </w:rPr>
        <w:t xml:space="preserve"> </w:t>
      </w:r>
      <w:r w:rsidRPr="00AF7B82">
        <w:rPr>
          <w:rFonts w:ascii="Times New Roman" w:eastAsia="Times New Roman" w:hAnsi="Times New Roman" w:cs="Times New Roman"/>
          <w:b/>
          <w:caps/>
          <w:snapToGrid w:val="0"/>
        </w:rPr>
        <w:t>LYGIAGRETUS IMPORTUOTOJAS</w:t>
      </w:r>
    </w:p>
    <w:p w14:paraId="2B1EF6D1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195EF7F" w14:textId="25B95928" w:rsidR="00DD2D5F" w:rsidRPr="00930668" w:rsidRDefault="00DD2D5F" w:rsidP="00DD2D5F">
      <w:pPr>
        <w:spacing w:after="0" w:line="240" w:lineRule="auto"/>
        <w:rPr>
          <w:rFonts w:ascii="Times New Roman" w:hAnsi="Times New Roman" w:cs="Times New Roman"/>
        </w:rPr>
      </w:pPr>
      <w:r w:rsidRPr="00930668">
        <w:rPr>
          <w:rFonts w:ascii="Times New Roman" w:hAnsi="Times New Roman" w:cs="Times New Roman"/>
        </w:rPr>
        <w:t xml:space="preserve">UAB </w:t>
      </w:r>
      <w:r w:rsidR="005E0534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</w:rPr>
        <w:t>Rx pharma</w:t>
      </w:r>
      <w:r w:rsidR="005E0534">
        <w:rPr>
          <w:rFonts w:ascii="Times New Roman" w:hAnsi="Times New Roman" w:cs="Times New Roman"/>
        </w:rPr>
        <w:t>“</w:t>
      </w:r>
    </w:p>
    <w:p w14:paraId="3011A7A4" w14:textId="77777777" w:rsidR="00DD2D5F" w:rsidRPr="00607F90" w:rsidRDefault="00DD2D5F" w:rsidP="00DD2D5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07F90">
        <w:rPr>
          <w:rFonts w:ascii="Times New Roman" w:eastAsia="Times New Roman" w:hAnsi="Times New Roman" w:cs="Times New Roman"/>
          <w:color w:val="212529"/>
        </w:rPr>
        <w:t>Ukmergės g. 369A</w:t>
      </w:r>
    </w:p>
    <w:p w14:paraId="30590383" w14:textId="77777777" w:rsidR="00DD2D5F" w:rsidRDefault="00DD2D5F" w:rsidP="00DD2D5F">
      <w:pPr>
        <w:spacing w:after="0" w:line="240" w:lineRule="auto"/>
        <w:rPr>
          <w:rFonts w:ascii="Times New Roman" w:hAnsi="Times New Roman" w:cs="Times New Roman"/>
        </w:rPr>
      </w:pPr>
      <w:r w:rsidRPr="00930668">
        <w:rPr>
          <w:rFonts w:ascii="Times New Roman" w:hAnsi="Times New Roman" w:cs="Times New Roman"/>
        </w:rPr>
        <w:t>LT-12142 Vilnius</w:t>
      </w:r>
    </w:p>
    <w:p w14:paraId="34397D38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C859D72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12.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</w:r>
      <w:r w:rsidRPr="00AF7B82">
        <w:rPr>
          <w:rFonts w:ascii="Times New Roman" w:eastAsia="Times New Roman" w:hAnsi="Times New Roman" w:cs="Times New Roman"/>
          <w:b/>
          <w:bCs/>
          <w:snapToGrid w:val="0"/>
        </w:rPr>
        <w:t>LYGIAGRETAUS IMPORTO LEIDIMO NUMERIS</w:t>
      </w:r>
      <w:r w:rsidRPr="00AF7B82">
        <w:rPr>
          <w:rFonts w:ascii="Times New Roman" w:eastAsia="Times New Roman" w:hAnsi="Times New Roman" w:cs="Times New Roman"/>
          <w:b/>
          <w:snapToGrid w:val="0"/>
        </w:rPr>
        <w:t xml:space="preserve"> (-IAI)   </w:t>
      </w:r>
    </w:p>
    <w:p w14:paraId="4CF5D88F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E81BDFE" w14:textId="21ABBDE4" w:rsidR="00DD2D5F" w:rsidRPr="008464B0" w:rsidRDefault="00C5479D" w:rsidP="00DD2D5F">
      <w:pPr>
        <w:tabs>
          <w:tab w:val="left" w:pos="567"/>
        </w:tabs>
        <w:spacing w:after="0" w:line="240" w:lineRule="auto"/>
        <w:rPr>
          <w:rFonts w:asciiTheme="majorBidi" w:eastAsia="Times New Roman" w:hAnsiTheme="majorBidi" w:cstheme="majorBidi"/>
          <w:snapToGrid w:val="0"/>
        </w:rPr>
      </w:pPr>
      <w:r w:rsidRPr="008464B0">
        <w:rPr>
          <w:rFonts w:asciiTheme="majorBidi" w:hAnsiTheme="majorBidi" w:cstheme="majorBidi"/>
          <w:highlight w:val="lightGray"/>
          <w:lang w:eastAsia="lt-LT"/>
        </w:rPr>
        <w:t>5ml N6</w:t>
      </w:r>
      <w:r w:rsidRPr="008464B0">
        <w:rPr>
          <w:rFonts w:asciiTheme="majorBidi" w:eastAsia="Times New Roman" w:hAnsiTheme="majorBidi" w:cstheme="majorBidi"/>
          <w:snapToGrid w:val="0"/>
        </w:rPr>
        <w:t xml:space="preserve"> - </w:t>
      </w:r>
      <w:r w:rsidR="00DD2D5F" w:rsidRPr="008464B0">
        <w:rPr>
          <w:rFonts w:asciiTheme="majorBidi" w:eastAsia="Times New Roman" w:hAnsiTheme="majorBidi" w:cstheme="majorBidi"/>
          <w:snapToGrid w:val="0"/>
        </w:rPr>
        <w:t>LT/</w:t>
      </w:r>
      <w:r w:rsidR="008464B0" w:rsidRPr="008464B0">
        <w:rPr>
          <w:rFonts w:asciiTheme="majorBidi" w:hAnsiTheme="majorBidi" w:cstheme="majorBidi"/>
        </w:rPr>
        <w:t>25/2491/001</w:t>
      </w:r>
    </w:p>
    <w:p w14:paraId="22627D29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768571A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8E245AE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13.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  <w:t xml:space="preserve">SERIJOS NUMERIS </w:t>
      </w:r>
    </w:p>
    <w:p w14:paraId="5B97F7C1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0089541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snapToGrid w:val="0"/>
        </w:rPr>
        <w:t>Lot</w:t>
      </w:r>
    </w:p>
    <w:p w14:paraId="1452DF45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A4C08E5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61FE272F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14.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  <w:t>PARDAVIMO (IŠDAVIMO) TVARKA</w:t>
      </w:r>
    </w:p>
    <w:p w14:paraId="6E3228C9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553AABF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snapToGrid w:val="0"/>
        </w:rPr>
        <w:t>Receptinis vaistas</w:t>
      </w:r>
    </w:p>
    <w:p w14:paraId="45CA2173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6721E3A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2FE9507" w14:textId="77777777" w:rsidR="00DD2D5F" w:rsidRPr="00BC62F6" w:rsidRDefault="00DD2D5F" w:rsidP="00DD2D5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15.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  <w:t>VARTOJIMO INSTRUKCIJA</w:t>
      </w:r>
    </w:p>
    <w:p w14:paraId="4BA7EE0E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46477FD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D5BE3C7" w14:textId="77777777" w:rsidR="00DD2D5F" w:rsidRPr="00BC62F6" w:rsidRDefault="00DD2D5F" w:rsidP="00DD2D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16.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  <w:t>INFORMACIJA BRAILIO RAŠTU</w:t>
      </w:r>
    </w:p>
    <w:p w14:paraId="693E0BFA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CEE6C5B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1BFAC9D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</w:rPr>
      </w:pPr>
    </w:p>
    <w:p w14:paraId="314DB670" w14:textId="77777777" w:rsidR="00DD2D5F" w:rsidRPr="00BC62F6" w:rsidRDefault="00DD2D5F" w:rsidP="00DD2D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17.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  <w:t>UNIKALUS IDENTIFIKATORIUS – 2D BRŪKŠNINIS KODAS</w:t>
      </w:r>
    </w:p>
    <w:p w14:paraId="0D5CB166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80E3DD8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hd w:val="clear" w:color="auto" w:fill="CCCCCC"/>
        </w:rPr>
      </w:pPr>
      <w:r w:rsidRPr="00BC62F6">
        <w:rPr>
          <w:rFonts w:ascii="Times New Roman" w:eastAsia="Times New Roman" w:hAnsi="Times New Roman" w:cs="Times New Roman"/>
          <w:snapToGrid w:val="0"/>
          <w:highlight w:val="lightGray"/>
        </w:rPr>
        <w:t>2D brūkšninis kodas su nurodytu unikaliu identifikatoriumi.</w:t>
      </w:r>
    </w:p>
    <w:p w14:paraId="15674C41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hd w:val="clear" w:color="auto" w:fill="CCCCCC"/>
        </w:rPr>
      </w:pPr>
    </w:p>
    <w:p w14:paraId="36E529B6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07E0BA1" w14:textId="77777777" w:rsidR="00DD2D5F" w:rsidRPr="00BC62F6" w:rsidRDefault="00DD2D5F" w:rsidP="00DD2D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snapToGrid w:val="0"/>
        </w:rPr>
      </w:pPr>
      <w:r w:rsidRPr="00BC62F6">
        <w:rPr>
          <w:rFonts w:ascii="Times New Roman" w:eastAsia="Times New Roman" w:hAnsi="Times New Roman" w:cs="Times New Roman"/>
          <w:b/>
          <w:snapToGrid w:val="0"/>
        </w:rPr>
        <w:t>18.</w:t>
      </w:r>
      <w:r w:rsidRPr="00BC62F6">
        <w:rPr>
          <w:rFonts w:ascii="Times New Roman" w:eastAsia="Times New Roman" w:hAnsi="Times New Roman" w:cs="Times New Roman"/>
          <w:b/>
          <w:snapToGrid w:val="0"/>
        </w:rPr>
        <w:tab/>
        <w:t>UNIKALUS IDENTIFIKATORIUS – ŽMONĖMS SUPRANTAMI DUOMENYS</w:t>
      </w:r>
    </w:p>
    <w:p w14:paraId="4E90D12A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4B52282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snapToGrid w:val="0"/>
        </w:rPr>
        <w:t xml:space="preserve">PC: </w:t>
      </w:r>
    </w:p>
    <w:p w14:paraId="53F99E6E" w14:textId="77777777" w:rsidR="00DD2D5F" w:rsidRPr="00BC62F6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snapToGrid w:val="0"/>
        </w:rPr>
        <w:t xml:space="preserve">SN: </w:t>
      </w:r>
    </w:p>
    <w:p w14:paraId="2A3FCD8F" w14:textId="77777777" w:rsidR="00DD2D5F" w:rsidRPr="00FD10F7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C62F6">
        <w:rPr>
          <w:rFonts w:ascii="Times New Roman" w:eastAsia="Times New Roman" w:hAnsi="Times New Roman" w:cs="Times New Roman"/>
          <w:snapToGrid w:val="0"/>
          <w:highlight w:val="lightGray"/>
        </w:rPr>
        <w:t>NN:</w:t>
      </w:r>
      <w:r w:rsidRPr="00BC62F6"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6CBDBA7E" w14:textId="77777777" w:rsidR="00DD2D5F" w:rsidRPr="00FD10F7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5A861EB" w14:textId="77777777" w:rsidR="00DD2D5F" w:rsidRDefault="00DD2D5F" w:rsidP="00DD2D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4B79">
        <w:rPr>
          <w:rFonts w:ascii="Times New Roman" w:eastAsia="Calibri" w:hAnsi="Times New Roman" w:cs="Times New Roman"/>
          <w:b/>
          <w:bCs/>
        </w:rPr>
        <w:lastRenderedPageBreak/>
        <w:t xml:space="preserve">Gamintojas </w:t>
      </w:r>
      <w:r w:rsidRPr="00014B79">
        <w:rPr>
          <w:rFonts w:ascii="Times New Roman" w:eastAsia="Calibri" w:hAnsi="Times New Roman" w:cs="Times New Roman"/>
        </w:rPr>
        <w:t xml:space="preserve">HAUPT PHARMA LIVRON S.A.S., 1 </w:t>
      </w:r>
      <w:proofErr w:type="spellStart"/>
      <w:r w:rsidRPr="00014B79">
        <w:rPr>
          <w:rFonts w:ascii="Times New Roman" w:eastAsia="Calibri" w:hAnsi="Times New Roman" w:cs="Times New Roman"/>
        </w:rPr>
        <w:t>Rue</w:t>
      </w:r>
      <w:proofErr w:type="spellEnd"/>
      <w:r w:rsidRPr="00014B79">
        <w:rPr>
          <w:rFonts w:ascii="Times New Roman" w:eastAsia="Calibri" w:hAnsi="Times New Roman" w:cs="Times New Roman"/>
        </w:rPr>
        <w:t xml:space="preserve"> </w:t>
      </w:r>
      <w:proofErr w:type="spellStart"/>
      <w:r w:rsidRPr="00014B79">
        <w:rPr>
          <w:rFonts w:ascii="Times New Roman" w:eastAsia="Calibri" w:hAnsi="Times New Roman" w:cs="Times New Roman"/>
        </w:rPr>
        <w:t>Comte</w:t>
      </w:r>
      <w:proofErr w:type="spellEnd"/>
      <w:r w:rsidRPr="00014B79">
        <w:rPr>
          <w:rFonts w:ascii="Times New Roman" w:eastAsia="Calibri" w:hAnsi="Times New Roman" w:cs="Times New Roman"/>
        </w:rPr>
        <w:t xml:space="preserve"> de </w:t>
      </w:r>
      <w:proofErr w:type="spellStart"/>
      <w:r w:rsidRPr="00014B79">
        <w:rPr>
          <w:rFonts w:ascii="Times New Roman" w:eastAsia="Calibri" w:hAnsi="Times New Roman" w:cs="Times New Roman"/>
        </w:rPr>
        <w:t>Sinard</w:t>
      </w:r>
      <w:proofErr w:type="spellEnd"/>
      <w:r w:rsidRPr="00014B79">
        <w:rPr>
          <w:rFonts w:ascii="Times New Roman" w:eastAsia="Calibri" w:hAnsi="Times New Roman" w:cs="Times New Roman"/>
        </w:rPr>
        <w:t xml:space="preserve">, </w:t>
      </w:r>
      <w:r w:rsidRPr="00014B79">
        <w:rPr>
          <w:rFonts w:ascii="Times New Roman" w:hAnsi="Times New Roman" w:cs="Times New Roman"/>
          <w:color w:val="202124"/>
          <w:shd w:val="clear" w:color="auto" w:fill="FFFFFF"/>
        </w:rPr>
        <w:t xml:space="preserve">26250 </w:t>
      </w:r>
      <w:proofErr w:type="spellStart"/>
      <w:r w:rsidRPr="00014B79">
        <w:rPr>
          <w:rFonts w:ascii="Times New Roman" w:hAnsi="Times New Roman" w:cs="Times New Roman"/>
          <w:color w:val="202124"/>
          <w:shd w:val="clear" w:color="auto" w:fill="FFFFFF"/>
        </w:rPr>
        <w:t>Livron-sur-Drôme</w:t>
      </w:r>
      <w:proofErr w:type="spellEnd"/>
      <w:r w:rsidRPr="00014B79">
        <w:rPr>
          <w:rFonts w:ascii="Times New Roman" w:hAnsi="Times New Roman" w:cs="Times New Roman"/>
          <w:color w:val="202124"/>
          <w:shd w:val="clear" w:color="auto" w:fill="FFFFFF"/>
        </w:rPr>
        <w:t xml:space="preserve">, </w:t>
      </w:r>
      <w:r w:rsidRPr="00014B79">
        <w:rPr>
          <w:rFonts w:ascii="Times New Roman" w:eastAsia="Calibri" w:hAnsi="Times New Roman" w:cs="Times New Roman"/>
        </w:rPr>
        <w:t>Prancūzija</w:t>
      </w:r>
    </w:p>
    <w:p w14:paraId="17651C86" w14:textId="77777777" w:rsidR="00607F90" w:rsidRDefault="00607F90" w:rsidP="00DD2D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5F86AF8" w14:textId="77777777" w:rsidR="00607F90" w:rsidRPr="00607F90" w:rsidRDefault="00607F90" w:rsidP="00607F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F90">
        <w:rPr>
          <w:rFonts w:ascii="Times New Roman" w:eastAsia="Calibri" w:hAnsi="Times New Roman" w:cs="Times New Roman"/>
          <w:b/>
          <w:bCs/>
        </w:rPr>
        <w:t>Perpakavo</w:t>
      </w:r>
      <w:r w:rsidRPr="00607F90">
        <w:rPr>
          <w:rFonts w:ascii="Times New Roman" w:eastAsia="Calibri" w:hAnsi="Times New Roman" w:cs="Times New Roman"/>
        </w:rPr>
        <w:t xml:space="preserve"> "BBLT </w:t>
      </w:r>
      <w:proofErr w:type="spellStart"/>
      <w:r w:rsidRPr="00607F90">
        <w:rPr>
          <w:rFonts w:ascii="Times New Roman" w:eastAsia="Calibri" w:hAnsi="Times New Roman" w:cs="Times New Roman"/>
        </w:rPr>
        <w:t>Tech</w:t>
      </w:r>
      <w:proofErr w:type="spellEnd"/>
      <w:r w:rsidRPr="00607F90">
        <w:rPr>
          <w:rFonts w:ascii="Times New Roman" w:eastAsia="Calibri" w:hAnsi="Times New Roman" w:cs="Times New Roman"/>
        </w:rPr>
        <w:t>" UAB,  Kauno miesto sav., Kauno m., Raudondvario pl. 242O, LT-47158, Lietuva</w:t>
      </w:r>
    </w:p>
    <w:p w14:paraId="162C69B0" w14:textId="77777777" w:rsidR="00607F90" w:rsidRPr="00607F90" w:rsidRDefault="00607F90" w:rsidP="00607F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FD3A500" w14:textId="40DF4441" w:rsidR="00607F90" w:rsidRPr="00014B79" w:rsidRDefault="00607F90" w:rsidP="00607F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F90">
        <w:rPr>
          <w:rFonts w:ascii="Times New Roman" w:eastAsia="Calibri" w:hAnsi="Times New Roman" w:cs="Times New Roman"/>
        </w:rPr>
        <w:t>Perpakavimo serija:</w:t>
      </w:r>
    </w:p>
    <w:p w14:paraId="67C14ECF" w14:textId="77777777" w:rsidR="00DD2D5F" w:rsidRPr="00FD10F7" w:rsidRDefault="00DD2D5F" w:rsidP="00DD2D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F562AD5" w14:textId="6133B9DA" w:rsidR="00BC5A53" w:rsidRPr="00DD2D5F" w:rsidRDefault="00DD2D5F" w:rsidP="00607F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bookmarkStart w:id="0" w:name="_Hlk164154649"/>
      <w:r w:rsidRPr="00FD10F7">
        <w:rPr>
          <w:rFonts w:ascii="Times New Roman" w:eastAsia="Times New Roman" w:hAnsi="Times New Roman" w:cs="Times New Roman"/>
          <w:i/>
          <w:iCs/>
          <w:snapToGrid w:val="0"/>
        </w:rPr>
        <w:t>Lygiagrečiai importuojamas nuo referencinio vaist</w:t>
      </w:r>
      <w:r w:rsidR="00565A32">
        <w:rPr>
          <w:rFonts w:ascii="Times New Roman" w:eastAsia="Times New Roman" w:hAnsi="Times New Roman" w:cs="Times New Roman"/>
          <w:i/>
          <w:iCs/>
          <w:snapToGrid w:val="0"/>
        </w:rPr>
        <w:t>inio preparato</w:t>
      </w:r>
      <w:r w:rsidRPr="00FD10F7">
        <w:rPr>
          <w:rFonts w:ascii="Times New Roman" w:eastAsia="Times New Roman" w:hAnsi="Times New Roman" w:cs="Times New Roman"/>
          <w:i/>
          <w:iCs/>
          <w:snapToGrid w:val="0"/>
        </w:rPr>
        <w:t xml:space="preserve"> skiriasi tinkamumo laiku: lygiagrečiai importuojamo – 5 metai, referencinio – 2 metai; laikymo sąlygomis: lygiagrečiai importuojamo – š</w:t>
      </w:r>
      <w:r w:rsidR="00565A32">
        <w:rPr>
          <w:rFonts w:ascii="Times New Roman" w:eastAsia="Times New Roman" w:hAnsi="Times New Roman" w:cs="Times New Roman"/>
          <w:i/>
          <w:iCs/>
          <w:snapToGrid w:val="0"/>
        </w:rPr>
        <w:t>itam</w:t>
      </w:r>
      <w:r w:rsidRPr="00FD10F7">
        <w:rPr>
          <w:rFonts w:ascii="Times New Roman" w:eastAsia="Times New Roman" w:hAnsi="Times New Roman" w:cs="Times New Roman"/>
          <w:i/>
          <w:iCs/>
          <w:snapToGrid w:val="0"/>
        </w:rPr>
        <w:t xml:space="preserve"> vaistui specialių laikymo sąlygų nereikia, o referencinio – </w:t>
      </w:r>
      <w:r w:rsidRPr="00FD10F7">
        <w:rPr>
          <w:rFonts w:ascii="Times New Roman" w:eastAsia="Calibri" w:hAnsi="Times New Roman" w:cs="Times New Roman"/>
          <w:i/>
          <w:iCs/>
        </w:rPr>
        <w:t>negalima užšaldyti</w:t>
      </w:r>
      <w:r w:rsidRPr="00FD10F7">
        <w:rPr>
          <w:rFonts w:ascii="Times New Roman" w:eastAsia="Times New Roman" w:hAnsi="Times New Roman" w:cs="Times New Roman"/>
          <w:i/>
          <w:iCs/>
          <w:snapToGrid w:val="0"/>
        </w:rPr>
        <w:t xml:space="preserve">; pakuotės dydžiu ir </w:t>
      </w:r>
      <w:proofErr w:type="spellStart"/>
      <w:r w:rsidRPr="00FD10F7">
        <w:rPr>
          <w:rFonts w:ascii="Times New Roman" w:eastAsia="Times New Roman" w:hAnsi="Times New Roman" w:cs="Times New Roman"/>
          <w:i/>
          <w:iCs/>
          <w:snapToGrid w:val="0"/>
        </w:rPr>
        <w:t>talpykle</w:t>
      </w:r>
      <w:proofErr w:type="spellEnd"/>
      <w:r w:rsidRPr="00FD10F7">
        <w:rPr>
          <w:rFonts w:ascii="Times New Roman" w:eastAsia="Times New Roman" w:hAnsi="Times New Roman" w:cs="Times New Roman"/>
          <w:i/>
          <w:iCs/>
          <w:snapToGrid w:val="0"/>
        </w:rPr>
        <w:t xml:space="preserve">: </w:t>
      </w:r>
      <w:r w:rsidRPr="00FD10F7">
        <w:rPr>
          <w:rFonts w:ascii="Times New Roman" w:eastAsia="PMingLiU" w:hAnsi="Times New Roman" w:cs="Times New Roman"/>
          <w:i/>
          <w:iCs/>
        </w:rPr>
        <w:t>lygiagrečiai importuojamo – 6 ampulės, referencinio – 5 flakonai.</w:t>
      </w:r>
      <w:bookmarkEnd w:id="0"/>
    </w:p>
    <w:sectPr w:rsidR="00BC5A53" w:rsidRPr="00DD2D5F" w:rsidSect="00A67D88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25"/>
    <w:rsid w:val="00565A32"/>
    <w:rsid w:val="005B1B6B"/>
    <w:rsid w:val="005E0534"/>
    <w:rsid w:val="00607F90"/>
    <w:rsid w:val="008464B0"/>
    <w:rsid w:val="00975D0F"/>
    <w:rsid w:val="00A27937"/>
    <w:rsid w:val="00A67D88"/>
    <w:rsid w:val="00B54E25"/>
    <w:rsid w:val="00BC5A53"/>
    <w:rsid w:val="00C06744"/>
    <w:rsid w:val="00C5479D"/>
    <w:rsid w:val="00CB0B82"/>
    <w:rsid w:val="00D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8623"/>
  <w15:chartTrackingRefBased/>
  <w15:docId w15:val="{0302C142-0C5A-48DA-AE0A-F39F6DD8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2D5F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E0534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1424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Karolina Kontrauskaitė</cp:lastModifiedBy>
  <cp:revision>7</cp:revision>
  <dcterms:created xsi:type="dcterms:W3CDTF">2024-04-16T07:08:00Z</dcterms:created>
  <dcterms:modified xsi:type="dcterms:W3CDTF">2025-04-24T04:54:00Z</dcterms:modified>
</cp:coreProperties>
</file>