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49F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p>
    <w:p w14:paraId="0056C586"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BE45BC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2A1C0AE" w14:textId="77777777" w:rsidR="00A57624" w:rsidRPr="006D156A" w:rsidRDefault="00A57624" w:rsidP="00A57624">
      <w:pPr>
        <w:tabs>
          <w:tab w:val="left" w:pos="567"/>
        </w:tabs>
        <w:spacing w:after="0" w:line="240" w:lineRule="auto"/>
        <w:ind w:left="567" w:hanging="567"/>
        <w:jc w:val="center"/>
        <w:outlineLvl w:val="0"/>
        <w:rPr>
          <w:rFonts w:ascii="Times New Roman" w:hAnsi="Times New Roman" w:cs="Times New Roman"/>
          <w:b/>
          <w:caps/>
        </w:rPr>
      </w:pPr>
    </w:p>
    <w:p w14:paraId="32699DD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8D917A6"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B6D0D46"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1A32BB2"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BD0096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705A80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F0C2AC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0D1CF0A"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C0075B1"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8AFF6F2"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1A16E4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9100411"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678C01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16E09D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57D8FD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D043786"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5D2D24A"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3DA4D1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8CBDD32" w14:textId="77777777" w:rsidR="00A57624" w:rsidRPr="006D156A" w:rsidRDefault="00A57624" w:rsidP="00A57624">
      <w:pPr>
        <w:tabs>
          <w:tab w:val="left" w:pos="567"/>
        </w:tabs>
        <w:spacing w:after="0" w:line="240" w:lineRule="auto"/>
        <w:outlineLvl w:val="0"/>
        <w:rPr>
          <w:rFonts w:ascii="Times New Roman" w:eastAsia="Times New Roman" w:hAnsi="Times New Roman" w:cs="Times New Roman"/>
          <w:b/>
          <w:caps/>
        </w:rPr>
      </w:pPr>
    </w:p>
    <w:p w14:paraId="4FF1945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rPr>
        <w:t>I PRIEDAS</w:t>
      </w:r>
      <w:bookmarkEnd w:id="0"/>
      <w:bookmarkEnd w:id="1"/>
    </w:p>
    <w:p w14:paraId="01D4AAE5"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6ACCC2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6D156A">
        <w:rPr>
          <w:rFonts w:ascii="Times New Roman" w:eastAsia="Times New Roman" w:hAnsi="Times New Roman" w:cs="Times New Roman"/>
          <w:b/>
          <w:caps/>
        </w:rPr>
        <w:t>PREPARATO CHARAKTERISTIKŲ SANTRAUKA</w:t>
      </w:r>
      <w:bookmarkEnd w:id="2"/>
      <w:bookmarkEnd w:id="3"/>
    </w:p>
    <w:p w14:paraId="3E20365B"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6D156A">
        <w:rPr>
          <w:rFonts w:ascii="Times New Roman" w:eastAsia="Times New Roman" w:hAnsi="Times New Roman" w:cs="Times New Roman"/>
          <w:bCs/>
          <w:iCs/>
        </w:rPr>
        <w:br w:type="page"/>
      </w:r>
      <w:bookmarkStart w:id="4" w:name="_Toc129243098"/>
      <w:bookmarkStart w:id="5" w:name="_Toc129243223"/>
      <w:r w:rsidRPr="006D156A">
        <w:rPr>
          <w:rFonts w:ascii="Times New Roman" w:eastAsia="Times New Roman" w:hAnsi="Times New Roman" w:cs="Times New Roman"/>
          <w:b/>
        </w:rPr>
        <w:lastRenderedPageBreak/>
        <w:t>1.</w:t>
      </w:r>
      <w:r w:rsidRPr="006D156A">
        <w:rPr>
          <w:rFonts w:ascii="Times New Roman" w:eastAsia="Times New Roman" w:hAnsi="Times New Roman" w:cs="Times New Roman"/>
          <w:b/>
        </w:rPr>
        <w:tab/>
        <w:t>VAISTINIO PREPARATO PAVADINIMAS</w:t>
      </w:r>
      <w:bookmarkEnd w:id="4"/>
      <w:bookmarkEnd w:id="5"/>
    </w:p>
    <w:p w14:paraId="74D21127"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9E90C0A" w14:textId="09D1B050" w:rsidR="00A57624" w:rsidRPr="006D156A" w:rsidRDefault="002C6AC1" w:rsidP="00A57624">
      <w:pPr>
        <w:tabs>
          <w:tab w:val="left" w:pos="567"/>
        </w:tabs>
        <w:suppressAutoHyphens/>
        <w:spacing w:after="0" w:line="260" w:lineRule="exact"/>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w:t>
      </w:r>
      <w:r w:rsidR="0001323B" w:rsidRPr="006D156A">
        <w:rPr>
          <w:rFonts w:ascii="Times New Roman" w:eastAsia="Times New Roman" w:hAnsi="Times New Roman" w:cs="Times New Roman"/>
          <w:lang w:eastAsia="ar-SA"/>
        </w:rPr>
        <w:t>1</w:t>
      </w:r>
      <w:r w:rsidR="008C260D" w:rsidRPr="006D156A">
        <w:rPr>
          <w:rFonts w:ascii="Times New Roman" w:eastAsia="Times New Roman" w:hAnsi="Times New Roman" w:cs="Times New Roman"/>
          <w:noProof/>
          <w:lang w:eastAsia="ar-SA"/>
        </w:rPr>
        <w:t> </w:t>
      </w:r>
      <w:r w:rsidR="0001323B" w:rsidRPr="006D156A">
        <w:rPr>
          <w:rFonts w:ascii="Times New Roman" w:eastAsia="Times New Roman" w:hAnsi="Times New Roman" w:cs="Times New Roman"/>
          <w:lang w:eastAsia="ar-SA"/>
        </w:rPr>
        <w:t>mg/ml</w:t>
      </w:r>
      <w:r w:rsidR="00A57624" w:rsidRPr="006D156A">
        <w:rPr>
          <w:rFonts w:ascii="Times New Roman" w:eastAsia="Times New Roman" w:hAnsi="Times New Roman" w:cs="Times New Roman"/>
          <w:lang w:eastAsia="ar-SA"/>
        </w:rPr>
        <w:t xml:space="preserve"> nosies purškalas (tirpalas)</w:t>
      </w:r>
    </w:p>
    <w:p w14:paraId="3C7FB3AD"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bookmarkStart w:id="6" w:name="_Toc129243099"/>
      <w:bookmarkStart w:id="7" w:name="_Toc129243224"/>
    </w:p>
    <w:p w14:paraId="0A1CB7BC"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AC17081"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6D156A">
        <w:rPr>
          <w:rFonts w:ascii="Times New Roman" w:eastAsia="Times New Roman" w:hAnsi="Times New Roman" w:cs="Times New Roman"/>
          <w:b/>
        </w:rPr>
        <w:t>2.</w:t>
      </w:r>
      <w:r w:rsidRPr="006D156A">
        <w:rPr>
          <w:rFonts w:ascii="Times New Roman" w:eastAsia="Times New Roman" w:hAnsi="Times New Roman" w:cs="Times New Roman"/>
          <w:b/>
        </w:rPr>
        <w:tab/>
        <w:t>KOKYBINĖ IR KIEKYBINĖ SUDĖTIS</w:t>
      </w:r>
      <w:bookmarkEnd w:id="6"/>
      <w:bookmarkEnd w:id="7"/>
    </w:p>
    <w:p w14:paraId="3A05CA19"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0B26F4A1" w14:textId="3CCCA0E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1 ml </w:t>
      </w:r>
      <w:r w:rsidR="00FD6B4A" w:rsidRPr="006D156A">
        <w:rPr>
          <w:rFonts w:ascii="Times New Roman" w:eastAsia="Times New Roman" w:hAnsi="Times New Roman" w:cs="Times New Roman"/>
          <w:lang w:eastAsia="ar-SA"/>
        </w:rPr>
        <w:t xml:space="preserve">nosies purškalo </w:t>
      </w:r>
      <w:r w:rsidRPr="006D156A">
        <w:rPr>
          <w:rFonts w:ascii="Times New Roman" w:eastAsia="Times New Roman" w:hAnsi="Times New Roman" w:cs="Times New Roman"/>
          <w:lang w:eastAsia="ar-SA"/>
        </w:rPr>
        <w:t xml:space="preserve">yra 1 mg </w:t>
      </w:r>
      <w:proofErr w:type="spellStart"/>
      <w:r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xml:space="preserve"> hidrochlorido. Vien</w:t>
      </w:r>
      <w:r w:rsidR="00FD6B4A" w:rsidRPr="006D156A">
        <w:rPr>
          <w:rFonts w:ascii="Times New Roman" w:eastAsia="Times New Roman" w:hAnsi="Times New Roman" w:cs="Times New Roman"/>
          <w:lang w:eastAsia="ar-SA"/>
        </w:rPr>
        <w:t>am</w:t>
      </w:r>
      <w:r w:rsidR="005A1A60" w:rsidRPr="006D156A">
        <w:rPr>
          <w:rFonts w:ascii="Times New Roman" w:eastAsia="Times New Roman" w:hAnsi="Times New Roman" w:cs="Times New Roman"/>
          <w:lang w:eastAsia="ar-SA"/>
        </w:rPr>
        <w:t>e</w:t>
      </w:r>
      <w:r w:rsidRPr="006D156A">
        <w:rPr>
          <w:rFonts w:ascii="Times New Roman" w:eastAsia="Times New Roman" w:hAnsi="Times New Roman" w:cs="Times New Roman"/>
          <w:lang w:eastAsia="ar-SA"/>
        </w:rPr>
        <w:t xml:space="preserve"> </w:t>
      </w:r>
      <w:r w:rsidR="00FD6B4A" w:rsidRPr="006D156A">
        <w:rPr>
          <w:rFonts w:ascii="Times New Roman" w:eastAsia="Times New Roman" w:hAnsi="Times New Roman" w:cs="Times New Roman"/>
          <w:lang w:eastAsia="ar-SA"/>
        </w:rPr>
        <w:t xml:space="preserve">išpurškime </w:t>
      </w:r>
      <w:r w:rsidRPr="006D156A">
        <w:rPr>
          <w:rFonts w:ascii="Times New Roman" w:eastAsia="Times New Roman" w:hAnsi="Times New Roman" w:cs="Times New Roman"/>
          <w:lang w:eastAsia="ar-SA"/>
        </w:rPr>
        <w:t xml:space="preserve">yra 0,14 mg </w:t>
      </w:r>
      <w:proofErr w:type="spellStart"/>
      <w:r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xml:space="preserve"> hidrochlorido.</w:t>
      </w:r>
    </w:p>
    <w:p w14:paraId="62080194" w14:textId="77777777" w:rsidR="00431817" w:rsidRPr="006D156A" w:rsidRDefault="00431817" w:rsidP="00A57624">
      <w:pPr>
        <w:tabs>
          <w:tab w:val="left" w:pos="567"/>
        </w:tabs>
        <w:spacing w:after="0" w:line="240" w:lineRule="auto"/>
        <w:jc w:val="both"/>
        <w:rPr>
          <w:rFonts w:ascii="Times New Roman" w:eastAsia="Times New Roman" w:hAnsi="Times New Roman" w:cs="Times New Roman"/>
          <w:lang w:eastAsia="ar-SA"/>
        </w:rPr>
      </w:pPr>
    </w:p>
    <w:p w14:paraId="08D0A206" w14:textId="4C27D242" w:rsidR="0017215B" w:rsidRPr="006D156A" w:rsidRDefault="00A57624" w:rsidP="00AB7F35">
      <w:pPr>
        <w:spacing w:after="0"/>
        <w:rPr>
          <w:rFonts w:ascii="Times New Roman" w:hAnsi="Times New Roman" w:cs="Times New Roman"/>
        </w:rPr>
      </w:pPr>
      <w:r w:rsidRPr="006D156A">
        <w:rPr>
          <w:rFonts w:ascii="Times New Roman" w:eastAsia="Times New Roman" w:hAnsi="Times New Roman" w:cs="Times New Roman"/>
          <w:u w:val="single"/>
          <w:lang w:eastAsia="ar-SA"/>
        </w:rPr>
        <w:t>Pagalbinė</w:t>
      </w:r>
      <w:r w:rsidR="00FD6B4A" w:rsidRPr="006D156A">
        <w:rPr>
          <w:rFonts w:ascii="Times New Roman" w:eastAsia="Times New Roman" w:hAnsi="Times New Roman" w:cs="Times New Roman"/>
          <w:u w:val="single"/>
          <w:lang w:eastAsia="ar-SA"/>
        </w:rPr>
        <w:t>s</w:t>
      </w:r>
      <w:r w:rsidRPr="006D156A">
        <w:rPr>
          <w:rFonts w:ascii="Times New Roman" w:eastAsia="Times New Roman" w:hAnsi="Times New Roman" w:cs="Times New Roman"/>
          <w:u w:val="single"/>
          <w:lang w:eastAsia="ar-SA"/>
        </w:rPr>
        <w:t xml:space="preserve"> medžiag</w:t>
      </w:r>
      <w:r w:rsidR="00FD6B4A" w:rsidRPr="006D156A">
        <w:rPr>
          <w:rFonts w:ascii="Times New Roman" w:eastAsia="Times New Roman" w:hAnsi="Times New Roman" w:cs="Times New Roman"/>
          <w:u w:val="single"/>
          <w:lang w:eastAsia="ar-SA"/>
        </w:rPr>
        <w:t>os</w:t>
      </w:r>
      <w:r w:rsidRPr="006D156A">
        <w:rPr>
          <w:rFonts w:ascii="Times New Roman" w:eastAsia="Times New Roman" w:hAnsi="Times New Roman" w:cs="Times New Roman"/>
          <w:u w:val="single"/>
          <w:lang w:eastAsia="ar-SA"/>
        </w:rPr>
        <w:t xml:space="preserve"> kuri</w:t>
      </w:r>
      <w:r w:rsidR="00FD6B4A" w:rsidRPr="006D156A">
        <w:rPr>
          <w:rFonts w:ascii="Times New Roman" w:eastAsia="Times New Roman" w:hAnsi="Times New Roman" w:cs="Times New Roman"/>
          <w:u w:val="single"/>
          <w:lang w:eastAsia="ar-SA"/>
        </w:rPr>
        <w:t>ų</w:t>
      </w:r>
      <w:r w:rsidRPr="006D156A">
        <w:rPr>
          <w:rFonts w:ascii="Times New Roman" w:eastAsia="Times New Roman" w:hAnsi="Times New Roman" w:cs="Times New Roman"/>
          <w:u w:val="single"/>
          <w:lang w:eastAsia="ar-SA"/>
        </w:rPr>
        <w:t xml:space="preserve"> poveikis žinomas</w:t>
      </w:r>
      <w:r w:rsidRPr="006D156A">
        <w:rPr>
          <w:rFonts w:ascii="Times New Roman" w:eastAsia="Times New Roman" w:hAnsi="Times New Roman" w:cs="Times New Roman"/>
          <w:lang w:eastAsia="ar-SA"/>
        </w:rPr>
        <w:t xml:space="preserve">: </w:t>
      </w:r>
      <w:r w:rsidR="00A62949" w:rsidRPr="006D156A">
        <w:rPr>
          <w:rFonts w:ascii="Times New Roman" w:eastAsia="Times New Roman" w:hAnsi="Times New Roman" w:cs="Times New Roman"/>
        </w:rPr>
        <w:t xml:space="preserve">1 ml nosies purškalo yra </w:t>
      </w:r>
      <w:r w:rsidR="00E4763D" w:rsidRPr="006D156A">
        <w:rPr>
          <w:rFonts w:ascii="Times New Roman" w:eastAsia="Times New Roman" w:hAnsi="Times New Roman" w:cs="Times New Roman"/>
        </w:rPr>
        <w:t>2,75</w:t>
      </w:r>
      <w:r w:rsidR="00A62949" w:rsidRPr="006D156A">
        <w:rPr>
          <w:rFonts w:ascii="Times New Roman" w:eastAsia="Times New Roman" w:hAnsi="Times New Roman" w:cs="Times New Roman"/>
        </w:rPr>
        <w:t> mg</w:t>
      </w:r>
      <w:r w:rsidR="00A62949" w:rsidRPr="006D156A">
        <w:rPr>
          <w:rFonts w:ascii="Times New Roman" w:eastAsia="Times New Roman" w:hAnsi="Times New Roman" w:cs="Times New Roman"/>
          <w:bCs/>
        </w:rPr>
        <w:t xml:space="preserve"> </w:t>
      </w:r>
      <w:proofErr w:type="spellStart"/>
      <w:r w:rsidRPr="006D156A">
        <w:rPr>
          <w:rFonts w:ascii="Times New Roman" w:eastAsia="Times New Roman" w:hAnsi="Times New Roman" w:cs="Times New Roman"/>
          <w:lang w:eastAsia="ar-SA"/>
        </w:rPr>
        <w:t>makrogolglicerolio</w:t>
      </w:r>
      <w:proofErr w:type="spellEnd"/>
      <w:r w:rsidRPr="006D156A">
        <w:rPr>
          <w:rFonts w:ascii="Times New Roman" w:eastAsia="Times New Roman" w:hAnsi="Times New Roman" w:cs="Times New Roman"/>
          <w:lang w:eastAsia="ar-SA"/>
        </w:rPr>
        <w:t xml:space="preserve"> </w:t>
      </w:r>
      <w:proofErr w:type="spellStart"/>
      <w:r w:rsidRPr="006D156A">
        <w:rPr>
          <w:rFonts w:ascii="Times New Roman" w:eastAsia="Times New Roman" w:hAnsi="Times New Roman" w:cs="Times New Roman"/>
          <w:lang w:eastAsia="ar-SA"/>
        </w:rPr>
        <w:t>hidroksistearat</w:t>
      </w:r>
      <w:r w:rsidR="00E4763D" w:rsidRPr="006D156A">
        <w:rPr>
          <w:rFonts w:ascii="Times New Roman" w:eastAsia="Times New Roman" w:hAnsi="Times New Roman" w:cs="Times New Roman"/>
          <w:lang w:eastAsia="ar-SA"/>
        </w:rPr>
        <w:t>o</w:t>
      </w:r>
      <w:proofErr w:type="spellEnd"/>
      <w:r w:rsidR="00164615" w:rsidRPr="006D156A">
        <w:rPr>
          <w:rFonts w:ascii="Times New Roman" w:eastAsia="Times New Roman" w:hAnsi="Times New Roman" w:cs="Times New Roman"/>
          <w:lang w:eastAsia="ar-SA"/>
        </w:rPr>
        <w:t xml:space="preserve">, tai atitinka </w:t>
      </w:r>
      <w:r w:rsidR="00E4763D" w:rsidRPr="006D156A">
        <w:rPr>
          <w:rFonts w:ascii="Times New Roman" w:eastAsia="Times New Roman" w:hAnsi="Times New Roman" w:cs="Times New Roman"/>
        </w:rPr>
        <w:t>0,</w:t>
      </w:r>
      <w:r w:rsidR="003F08AE" w:rsidRPr="006D156A">
        <w:rPr>
          <w:rFonts w:ascii="Times New Roman" w:eastAsia="Times New Roman" w:hAnsi="Times New Roman" w:cs="Times New Roman"/>
        </w:rPr>
        <w:t>385</w:t>
      </w:r>
      <w:r w:rsidR="00E4763D" w:rsidRPr="006D156A">
        <w:rPr>
          <w:rFonts w:ascii="Times New Roman" w:eastAsia="Times New Roman" w:hAnsi="Times New Roman" w:cs="Times New Roman"/>
        </w:rPr>
        <w:t xml:space="preserve"> mg </w:t>
      </w:r>
      <w:proofErr w:type="spellStart"/>
      <w:r w:rsidR="00E4763D" w:rsidRPr="006D156A">
        <w:rPr>
          <w:rFonts w:ascii="Times New Roman" w:eastAsia="Times New Roman" w:hAnsi="Times New Roman" w:cs="Times New Roman"/>
          <w:lang w:eastAsia="ar-SA"/>
        </w:rPr>
        <w:t>makrogolglicerolio</w:t>
      </w:r>
      <w:proofErr w:type="spellEnd"/>
      <w:r w:rsidR="00E4763D" w:rsidRPr="006D156A">
        <w:rPr>
          <w:rFonts w:ascii="Times New Roman" w:eastAsia="Times New Roman" w:hAnsi="Times New Roman" w:cs="Times New Roman"/>
          <w:lang w:eastAsia="ar-SA"/>
        </w:rPr>
        <w:t xml:space="preserve"> </w:t>
      </w:r>
      <w:proofErr w:type="spellStart"/>
      <w:r w:rsidR="00E4763D" w:rsidRPr="006D156A">
        <w:rPr>
          <w:rFonts w:ascii="Times New Roman" w:eastAsia="Times New Roman" w:hAnsi="Times New Roman" w:cs="Times New Roman"/>
          <w:lang w:eastAsia="ar-SA"/>
        </w:rPr>
        <w:t>hidroksistearato</w:t>
      </w:r>
      <w:proofErr w:type="spellEnd"/>
      <w:r w:rsidR="00164615" w:rsidRPr="006D156A">
        <w:rPr>
          <w:rFonts w:ascii="Times New Roman" w:eastAsia="Times New Roman" w:hAnsi="Times New Roman" w:cs="Times New Roman"/>
          <w:lang w:eastAsia="ar-SA"/>
        </w:rPr>
        <w:t xml:space="preserve"> </w:t>
      </w:r>
      <w:r w:rsidR="00164615" w:rsidRPr="006D156A">
        <w:rPr>
          <w:rFonts w:ascii="Times New Roman" w:eastAsia="Times New Roman" w:hAnsi="Times New Roman" w:cs="Times New Roman"/>
        </w:rPr>
        <w:t>vien</w:t>
      </w:r>
      <w:r w:rsidR="00FD6B4A" w:rsidRPr="006D156A">
        <w:rPr>
          <w:rFonts w:ascii="Times New Roman" w:eastAsia="Times New Roman" w:hAnsi="Times New Roman" w:cs="Times New Roman"/>
        </w:rPr>
        <w:t>ame išpurškime</w:t>
      </w:r>
      <w:r w:rsidR="00E4763D" w:rsidRPr="006D156A">
        <w:rPr>
          <w:rFonts w:ascii="Times New Roman" w:eastAsia="Times New Roman" w:hAnsi="Times New Roman" w:cs="Times New Roman"/>
          <w:lang w:eastAsia="ar-SA"/>
        </w:rPr>
        <w:t>.</w:t>
      </w:r>
      <w:r w:rsidR="0017215B" w:rsidRPr="006D156A">
        <w:rPr>
          <w:rFonts w:ascii="Times New Roman" w:eastAsia="Times New Roman" w:hAnsi="Times New Roman" w:cs="Times New Roman"/>
          <w:lang w:eastAsia="ar-SA"/>
        </w:rPr>
        <w:t xml:space="preserve"> </w:t>
      </w:r>
      <w:r w:rsidR="0017215B" w:rsidRPr="006D156A">
        <w:rPr>
          <w:rFonts w:ascii="Times New Roman" w:hAnsi="Times New Roman" w:cs="Times New Roman"/>
        </w:rPr>
        <w:t>1 ml</w:t>
      </w:r>
      <w:r w:rsidR="00AB7F35" w:rsidRPr="006D156A">
        <w:rPr>
          <w:rFonts w:ascii="Times New Roman" w:eastAsia="Times New Roman" w:hAnsi="Times New Roman" w:cs="Times New Roman"/>
        </w:rPr>
        <w:t xml:space="preserve"> nosies purškalo</w:t>
      </w:r>
      <w:r w:rsidR="00AB7F35" w:rsidRPr="006D156A">
        <w:rPr>
          <w:rFonts w:ascii="Times New Roman" w:hAnsi="Times New Roman" w:cs="Times New Roman"/>
        </w:rPr>
        <w:t xml:space="preserve"> </w:t>
      </w:r>
      <w:r w:rsidR="0017215B" w:rsidRPr="006D156A">
        <w:rPr>
          <w:rFonts w:ascii="Times New Roman" w:hAnsi="Times New Roman" w:cs="Times New Roman"/>
        </w:rPr>
        <w:t>yra 0,</w:t>
      </w:r>
      <w:r w:rsidR="00537D62" w:rsidRPr="006D156A">
        <w:rPr>
          <w:rFonts w:ascii="Times New Roman" w:hAnsi="Times New Roman" w:cs="Times New Roman"/>
        </w:rPr>
        <w:t>1</w:t>
      </w:r>
      <w:r w:rsidR="0017215B" w:rsidRPr="006D156A">
        <w:rPr>
          <w:rFonts w:ascii="Times New Roman" w:hAnsi="Times New Roman" w:cs="Times New Roman"/>
        </w:rPr>
        <w:t xml:space="preserve"> mg </w:t>
      </w:r>
      <w:proofErr w:type="spellStart"/>
      <w:r w:rsidR="0017215B" w:rsidRPr="006D156A">
        <w:rPr>
          <w:rFonts w:ascii="Times New Roman" w:hAnsi="Times New Roman" w:cs="Times New Roman"/>
        </w:rPr>
        <w:t>benzalkonio</w:t>
      </w:r>
      <w:proofErr w:type="spellEnd"/>
      <w:r w:rsidR="0017215B" w:rsidRPr="006D156A">
        <w:rPr>
          <w:rFonts w:ascii="Times New Roman" w:hAnsi="Times New Roman" w:cs="Times New Roman"/>
        </w:rPr>
        <w:t xml:space="preserve"> chlorido.</w:t>
      </w:r>
    </w:p>
    <w:p w14:paraId="70838C44" w14:textId="46E469FD" w:rsidR="00A57624" w:rsidRPr="006D156A" w:rsidRDefault="00A57624" w:rsidP="00016BE8">
      <w:pPr>
        <w:spacing w:after="0" w:line="240" w:lineRule="auto"/>
        <w:rPr>
          <w:rFonts w:ascii="Times New Roman" w:eastAsia="Times New Roman" w:hAnsi="Times New Roman" w:cs="Times New Roman"/>
        </w:rPr>
      </w:pPr>
    </w:p>
    <w:p w14:paraId="4D723140" w14:textId="77777777" w:rsidR="00A57624" w:rsidRPr="006D156A" w:rsidRDefault="00A57624" w:rsidP="00016BE8">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Visos pagalbinės medžiagos išvardytos 6.1 skyriuje.</w:t>
      </w:r>
    </w:p>
    <w:p w14:paraId="30D8523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5D812B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D5258BB"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6D156A">
        <w:rPr>
          <w:rFonts w:ascii="Times New Roman" w:eastAsia="Times New Roman" w:hAnsi="Times New Roman" w:cs="Times New Roman"/>
          <w:b/>
        </w:rPr>
        <w:t>3.</w:t>
      </w:r>
      <w:r w:rsidRPr="006D156A">
        <w:rPr>
          <w:rFonts w:ascii="Times New Roman" w:eastAsia="Times New Roman" w:hAnsi="Times New Roman" w:cs="Times New Roman"/>
          <w:b/>
        </w:rPr>
        <w:tab/>
        <w:t>FARMACINĖ FORMA</w:t>
      </w:r>
      <w:bookmarkEnd w:id="8"/>
      <w:bookmarkEnd w:id="9"/>
    </w:p>
    <w:p w14:paraId="5B22F9F0"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67DB5DB4"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lang w:eastAsia="ar-SA"/>
        </w:rPr>
      </w:pPr>
      <w:r w:rsidRPr="006D156A">
        <w:rPr>
          <w:rFonts w:ascii="Times New Roman" w:eastAsia="Times New Roman" w:hAnsi="Times New Roman" w:cs="Times New Roman"/>
          <w:lang w:eastAsia="ar-SA"/>
        </w:rPr>
        <w:t>Nosies purškalas (tirpalas).</w:t>
      </w:r>
    </w:p>
    <w:p w14:paraId="65A6A359" w14:textId="0AD84984"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Skaidrus</w:t>
      </w:r>
      <w:r w:rsidR="00873BBB" w:rsidRPr="006D156A">
        <w:rPr>
          <w:rFonts w:ascii="Times New Roman" w:eastAsia="Times New Roman" w:hAnsi="Times New Roman" w:cs="Times New Roman"/>
          <w:lang w:eastAsia="ar-SA"/>
        </w:rPr>
        <w:t>, bespalvis</w:t>
      </w:r>
      <w:r w:rsidR="00F05ED2" w:rsidRPr="006D156A">
        <w:rPr>
          <w:rFonts w:ascii="Times New Roman" w:eastAsia="Times New Roman" w:hAnsi="Times New Roman" w:cs="Times New Roman"/>
          <w:lang w:eastAsia="ar-SA"/>
        </w:rPr>
        <w:t>,</w:t>
      </w:r>
      <w:r w:rsidRPr="006D156A">
        <w:rPr>
          <w:rFonts w:ascii="Times New Roman" w:eastAsia="Times New Roman" w:hAnsi="Times New Roman" w:cs="Times New Roman"/>
          <w:lang w:eastAsia="ar-SA"/>
        </w:rPr>
        <w:t xml:space="preserve"> </w:t>
      </w:r>
      <w:r w:rsidR="00873BBB" w:rsidRPr="006D156A">
        <w:rPr>
          <w:rFonts w:ascii="Times New Roman" w:eastAsia="Times New Roman" w:hAnsi="Times New Roman" w:cs="Times New Roman"/>
          <w:lang w:eastAsia="ar-SA"/>
        </w:rPr>
        <w:t xml:space="preserve">šiek tiek </w:t>
      </w:r>
      <w:r w:rsidRPr="006D156A">
        <w:rPr>
          <w:rFonts w:ascii="Times New Roman" w:eastAsia="Times New Roman" w:hAnsi="Times New Roman" w:cs="Times New Roman"/>
          <w:lang w:eastAsia="ar-SA"/>
        </w:rPr>
        <w:t>opalinis</w:t>
      </w:r>
      <w:r w:rsidR="00873BBB" w:rsidRPr="006D156A">
        <w:rPr>
          <w:rFonts w:ascii="Times New Roman" w:eastAsia="Times New Roman" w:hAnsi="Times New Roman" w:cs="Times New Roman"/>
          <w:lang w:eastAsia="ar-SA"/>
        </w:rPr>
        <w:t xml:space="preserve"> skystis</w:t>
      </w:r>
      <w:r w:rsidRPr="006D156A">
        <w:rPr>
          <w:rFonts w:ascii="Times New Roman" w:eastAsia="Times New Roman" w:hAnsi="Times New Roman" w:cs="Times New Roman"/>
          <w:lang w:eastAsia="ar-SA"/>
        </w:rPr>
        <w:t>.</w:t>
      </w:r>
    </w:p>
    <w:p w14:paraId="44D568D2"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A2311D0"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E6F2404"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6D156A">
        <w:rPr>
          <w:rFonts w:ascii="Times New Roman" w:eastAsia="Times New Roman" w:hAnsi="Times New Roman" w:cs="Times New Roman"/>
          <w:b/>
        </w:rPr>
        <w:t>4.</w:t>
      </w:r>
      <w:r w:rsidRPr="006D156A">
        <w:rPr>
          <w:rFonts w:ascii="Times New Roman" w:eastAsia="Times New Roman" w:hAnsi="Times New Roman" w:cs="Times New Roman"/>
          <w:b/>
        </w:rPr>
        <w:tab/>
        <w:t>KLINIKINĖ INFORMACIJA</w:t>
      </w:r>
      <w:bookmarkEnd w:id="10"/>
      <w:bookmarkEnd w:id="11"/>
    </w:p>
    <w:p w14:paraId="48C583EC"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C62BFBC"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6D156A">
        <w:rPr>
          <w:rFonts w:ascii="Times New Roman" w:eastAsia="Times New Roman" w:hAnsi="Times New Roman" w:cs="Times New Roman"/>
          <w:b/>
          <w:kern w:val="28"/>
        </w:rPr>
        <w:t>4.1</w:t>
      </w:r>
      <w:r w:rsidRPr="006D156A">
        <w:rPr>
          <w:rFonts w:ascii="Times New Roman" w:eastAsia="Times New Roman" w:hAnsi="Times New Roman" w:cs="Times New Roman"/>
          <w:b/>
          <w:kern w:val="28"/>
        </w:rPr>
        <w:tab/>
        <w:t>Terapinės indikacijos</w:t>
      </w:r>
      <w:bookmarkEnd w:id="12"/>
      <w:bookmarkEnd w:id="13"/>
    </w:p>
    <w:p w14:paraId="2EE1D09E" w14:textId="280CF6B8" w:rsidR="002614FD" w:rsidRPr="006D156A" w:rsidRDefault="002614FD" w:rsidP="00A57624">
      <w:pPr>
        <w:tabs>
          <w:tab w:val="left" w:pos="567"/>
        </w:tabs>
        <w:suppressAutoHyphens/>
        <w:spacing w:after="0" w:line="260" w:lineRule="exact"/>
        <w:rPr>
          <w:rFonts w:ascii="Times New Roman" w:eastAsia="Times New Roman" w:hAnsi="Times New Roman" w:cs="Times New Roman"/>
          <w:lang w:eastAsia="ar-SA"/>
        </w:rPr>
      </w:pPr>
    </w:p>
    <w:p w14:paraId="06225EF2" w14:textId="447D5FCA"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Nosies gleivinės paburkimo mažinimas peršalus, susirgus sinusitu, šienlige ar kitokia alergine sloga.</w:t>
      </w:r>
    </w:p>
    <w:p w14:paraId="6FA11452" w14:textId="3D9884D2"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Nosiaryklės gleivinės paburkimo mažinimas, gydant vidurinės ausies uždegimą.</w:t>
      </w:r>
    </w:p>
    <w:p w14:paraId="119586A7" w14:textId="0200E0DA"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roofErr w:type="spellStart"/>
      <w:r w:rsidRPr="006D156A">
        <w:rPr>
          <w:rFonts w:ascii="Times New Roman" w:eastAsia="Times New Roman" w:hAnsi="Times New Roman" w:cs="Times New Roman"/>
          <w:lang w:eastAsia="ar-SA"/>
        </w:rPr>
        <w:t>Rinoskopijos</w:t>
      </w:r>
      <w:proofErr w:type="spellEnd"/>
      <w:r w:rsidRPr="006D156A">
        <w:rPr>
          <w:rFonts w:ascii="Times New Roman" w:eastAsia="Times New Roman" w:hAnsi="Times New Roman" w:cs="Times New Roman"/>
          <w:lang w:eastAsia="ar-SA"/>
        </w:rPr>
        <w:t xml:space="preserve"> atlikimo lengvinimas.</w:t>
      </w:r>
    </w:p>
    <w:p w14:paraId="305B67B2"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DA5E5E4" w14:textId="4C65B36B" w:rsidR="00A57624" w:rsidRPr="006D156A" w:rsidDel="002614FD" w:rsidRDefault="002C6AC1" w:rsidP="00A57624">
      <w:pPr>
        <w:tabs>
          <w:tab w:val="left" w:pos="567"/>
        </w:tab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sidDel="002614FD">
        <w:rPr>
          <w:rFonts w:ascii="Times New Roman" w:eastAsia="Times New Roman" w:hAnsi="Times New Roman" w:cs="Times New Roman"/>
          <w:lang w:eastAsia="ar-SA"/>
        </w:rPr>
        <w:t xml:space="preserve"> </w:t>
      </w:r>
      <w:r w:rsidR="0001323B" w:rsidRPr="006D156A" w:rsidDel="002614FD">
        <w:rPr>
          <w:rFonts w:ascii="Times New Roman" w:eastAsia="Times New Roman" w:hAnsi="Times New Roman" w:cs="Times New Roman"/>
          <w:lang w:eastAsia="ar-SA"/>
        </w:rPr>
        <w:t>1 mg/ml</w:t>
      </w:r>
      <w:r w:rsidR="00A57624" w:rsidRPr="006D156A" w:rsidDel="002614FD">
        <w:rPr>
          <w:rFonts w:ascii="Times New Roman" w:eastAsia="Times New Roman" w:hAnsi="Times New Roman" w:cs="Times New Roman"/>
          <w:lang w:eastAsia="ar-SA"/>
        </w:rPr>
        <w:t xml:space="preserve"> nosies purškalas skirtas vartoti suaugusiesiems ir vyresniems kaip 12</w:t>
      </w:r>
      <w:r w:rsidR="00C5145D" w:rsidRPr="006D156A">
        <w:rPr>
          <w:rFonts w:ascii="Times New Roman" w:eastAsia="Times New Roman" w:hAnsi="Times New Roman" w:cs="Times New Roman"/>
          <w:lang w:eastAsia="ar-SA"/>
        </w:rPr>
        <w:t> </w:t>
      </w:r>
      <w:r w:rsidR="00A57624" w:rsidRPr="006D156A" w:rsidDel="002614FD">
        <w:rPr>
          <w:rFonts w:ascii="Times New Roman" w:eastAsia="Times New Roman" w:hAnsi="Times New Roman" w:cs="Times New Roman"/>
          <w:lang w:eastAsia="ar-SA"/>
        </w:rPr>
        <w:t>metų paaugliams.</w:t>
      </w:r>
    </w:p>
    <w:p w14:paraId="20712795"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0084B1C"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6D156A">
        <w:rPr>
          <w:rFonts w:ascii="Times New Roman" w:eastAsia="Times New Roman" w:hAnsi="Times New Roman" w:cs="Times New Roman"/>
          <w:b/>
          <w:kern w:val="28"/>
        </w:rPr>
        <w:t>4.2</w:t>
      </w:r>
      <w:r w:rsidRPr="006D156A">
        <w:rPr>
          <w:rFonts w:ascii="Times New Roman" w:eastAsia="Times New Roman" w:hAnsi="Times New Roman" w:cs="Times New Roman"/>
          <w:b/>
          <w:kern w:val="28"/>
        </w:rPr>
        <w:tab/>
        <w:t>Dozavimas ir vartojimo metodas</w:t>
      </w:r>
      <w:bookmarkEnd w:id="14"/>
      <w:bookmarkEnd w:id="15"/>
    </w:p>
    <w:p w14:paraId="49362BB1" w14:textId="77777777" w:rsidR="00A57624" w:rsidRPr="006D156A"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p>
    <w:p w14:paraId="151618E9" w14:textId="77777777" w:rsidR="00FA7C93" w:rsidRPr="006D156A"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r w:rsidRPr="006D156A">
        <w:rPr>
          <w:rFonts w:ascii="Times New Roman" w:eastAsia="Times New Roman" w:hAnsi="Times New Roman" w:cs="Times New Roman"/>
          <w:u w:val="single"/>
          <w:lang w:eastAsia="ar-SA"/>
        </w:rPr>
        <w:t>Dozavimas</w:t>
      </w:r>
    </w:p>
    <w:p w14:paraId="0BC65BE5" w14:textId="77777777" w:rsidR="00A57624" w:rsidRPr="006D156A" w:rsidRDefault="00A57624" w:rsidP="00A57624">
      <w:pPr>
        <w:tabs>
          <w:tab w:val="left" w:pos="567"/>
        </w:tabs>
        <w:suppressAutoHyphens/>
        <w:autoSpaceDE w:val="0"/>
        <w:spacing w:after="0" w:line="240" w:lineRule="auto"/>
        <w:rPr>
          <w:rFonts w:ascii="Times New Roman" w:eastAsia="Times New Roman" w:hAnsi="Times New Roman" w:cs="Times New Roman"/>
          <w:u w:val="single"/>
          <w:lang w:eastAsia="ar-SA"/>
        </w:rPr>
      </w:pPr>
      <w:r w:rsidRPr="006D156A">
        <w:rPr>
          <w:rFonts w:ascii="Times New Roman" w:eastAsia="Times New Roman" w:hAnsi="Times New Roman" w:cs="Times New Roman"/>
          <w:u w:val="single"/>
          <w:lang w:eastAsia="ar-SA"/>
        </w:rPr>
        <w:t xml:space="preserve"> </w:t>
      </w:r>
    </w:p>
    <w:p w14:paraId="53C00AF9" w14:textId="74A0FF36" w:rsidR="00A57624" w:rsidRPr="006D156A" w:rsidRDefault="002C6AC1" w:rsidP="00A57624">
      <w:pPr>
        <w:tabs>
          <w:tab w:val="left" w:pos="567"/>
        </w:tabs>
        <w:suppressAutoHyphens/>
        <w:autoSpaceDE w:val="0"/>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ilgiau kaip 7</w:t>
      </w:r>
      <w:r w:rsidR="00C5145D" w:rsidRPr="006D156A">
        <w:rPr>
          <w:rFonts w:ascii="Times New Roman" w:eastAsia="Times New Roman" w:hAnsi="Times New Roman" w:cs="Times New Roman"/>
          <w:lang w:eastAsia="ar-SA"/>
        </w:rPr>
        <w:t> </w:t>
      </w:r>
      <w:r w:rsidR="00A57624" w:rsidRPr="006D156A">
        <w:rPr>
          <w:rFonts w:ascii="Times New Roman" w:eastAsia="Times New Roman" w:hAnsi="Times New Roman" w:cs="Times New Roman"/>
          <w:lang w:eastAsia="ar-SA"/>
        </w:rPr>
        <w:t>dienas vartoti negalima (žr. 4.4</w:t>
      </w:r>
      <w:r w:rsidR="00C5145D" w:rsidRPr="006D156A">
        <w:rPr>
          <w:rFonts w:ascii="Times New Roman" w:eastAsia="Times New Roman" w:hAnsi="Times New Roman" w:cs="Times New Roman"/>
          <w:lang w:eastAsia="ar-SA"/>
        </w:rPr>
        <w:t> </w:t>
      </w:r>
      <w:r w:rsidR="00A57624" w:rsidRPr="006D156A">
        <w:rPr>
          <w:rFonts w:ascii="Times New Roman" w:eastAsia="Times New Roman" w:hAnsi="Times New Roman" w:cs="Times New Roman"/>
          <w:lang w:eastAsia="ar-SA"/>
        </w:rPr>
        <w:t>sk.).</w:t>
      </w:r>
    </w:p>
    <w:p w14:paraId="0971E7CC" w14:textId="73390141" w:rsidR="00A57624" w:rsidRPr="006D156A"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Negalima viršyti rekomenduojamos dozės, ypač </w:t>
      </w:r>
      <w:r w:rsidR="000455B5" w:rsidRPr="006D156A">
        <w:rPr>
          <w:rFonts w:ascii="Times New Roman" w:eastAsia="Times New Roman" w:hAnsi="Times New Roman" w:cs="Times New Roman"/>
          <w:lang w:eastAsia="ar-SA"/>
        </w:rPr>
        <w:t xml:space="preserve">paaugliams </w:t>
      </w:r>
      <w:r w:rsidRPr="006D156A">
        <w:rPr>
          <w:rFonts w:ascii="Times New Roman" w:eastAsia="Times New Roman" w:hAnsi="Times New Roman" w:cs="Times New Roman"/>
          <w:lang w:eastAsia="ar-SA"/>
        </w:rPr>
        <w:t xml:space="preserve">ir </w:t>
      </w:r>
      <w:r w:rsidR="007F047A" w:rsidRPr="006D156A">
        <w:rPr>
          <w:rFonts w:ascii="Times New Roman" w:eastAsia="Times New Roman" w:hAnsi="Times New Roman" w:cs="Times New Roman"/>
          <w:lang w:eastAsia="ar-SA"/>
        </w:rPr>
        <w:t>senyviems pacientams</w:t>
      </w:r>
      <w:r w:rsidRPr="006D156A">
        <w:rPr>
          <w:rFonts w:ascii="Times New Roman" w:eastAsia="Times New Roman" w:hAnsi="Times New Roman" w:cs="Times New Roman"/>
          <w:lang w:eastAsia="ar-SA"/>
        </w:rPr>
        <w:t>.</w:t>
      </w:r>
    </w:p>
    <w:p w14:paraId="71D641D1" w14:textId="77777777" w:rsidR="00A57624" w:rsidRPr="006D156A"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p>
    <w:tbl>
      <w:tblPr>
        <w:tblW w:w="9300" w:type="dxa"/>
        <w:tblBorders>
          <w:top w:val="single" w:sz="4" w:space="0" w:color="auto"/>
          <w:bottom w:val="single" w:sz="4" w:space="0" w:color="auto"/>
        </w:tblBorders>
        <w:tblLayout w:type="fixed"/>
        <w:tblLook w:val="04A0" w:firstRow="1" w:lastRow="0" w:firstColumn="1" w:lastColumn="0" w:noHBand="0" w:noVBand="1"/>
      </w:tblPr>
      <w:tblGrid>
        <w:gridCol w:w="1384"/>
        <w:gridCol w:w="2553"/>
        <w:gridCol w:w="5363"/>
      </w:tblGrid>
      <w:tr w:rsidR="00A57624" w:rsidRPr="006D156A" w14:paraId="1FFFD208" w14:textId="77777777" w:rsidTr="00A57624">
        <w:trPr>
          <w:tblHeader/>
        </w:trPr>
        <w:tc>
          <w:tcPr>
            <w:tcW w:w="1384" w:type="dxa"/>
            <w:tcBorders>
              <w:top w:val="single" w:sz="4" w:space="0" w:color="auto"/>
              <w:left w:val="nil"/>
              <w:bottom w:val="single" w:sz="4" w:space="0" w:color="auto"/>
              <w:right w:val="nil"/>
            </w:tcBorders>
            <w:hideMark/>
          </w:tcPr>
          <w:p w14:paraId="43A7DE6B" w14:textId="77777777" w:rsidR="00A57624" w:rsidRPr="006D156A"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b/>
                <w:bCs/>
                <w:u w:val="single"/>
                <w:lang w:eastAsia="ar-SA"/>
              </w:rPr>
              <w:t>Stiprumas</w:t>
            </w:r>
          </w:p>
        </w:tc>
        <w:tc>
          <w:tcPr>
            <w:tcW w:w="2552" w:type="dxa"/>
            <w:tcBorders>
              <w:top w:val="single" w:sz="4" w:space="0" w:color="auto"/>
              <w:left w:val="nil"/>
              <w:bottom w:val="single" w:sz="4" w:space="0" w:color="auto"/>
              <w:right w:val="nil"/>
            </w:tcBorders>
            <w:hideMark/>
          </w:tcPr>
          <w:p w14:paraId="1A0C9381" w14:textId="77777777" w:rsidR="00A57624" w:rsidRPr="006D156A"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6F836D2A" w14:textId="77777777" w:rsidR="00A57624" w:rsidRPr="006D156A"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b/>
                <w:bCs/>
                <w:u w:val="single"/>
                <w:lang w:eastAsia="ar-SA"/>
              </w:rPr>
              <w:t>Dozavimas</w:t>
            </w:r>
          </w:p>
        </w:tc>
      </w:tr>
      <w:tr w:rsidR="00A57624" w:rsidRPr="006D156A" w14:paraId="33A6A877" w14:textId="77777777" w:rsidTr="00A57624">
        <w:tc>
          <w:tcPr>
            <w:tcW w:w="1384" w:type="dxa"/>
            <w:tcBorders>
              <w:top w:val="single" w:sz="4" w:space="0" w:color="auto"/>
              <w:left w:val="nil"/>
              <w:bottom w:val="single" w:sz="4" w:space="0" w:color="auto"/>
              <w:right w:val="nil"/>
            </w:tcBorders>
            <w:hideMark/>
          </w:tcPr>
          <w:p w14:paraId="3429346E" w14:textId="6CF1FEF1" w:rsidR="00A57624" w:rsidRPr="006D156A" w:rsidRDefault="0001323B" w:rsidP="00A57624">
            <w:pPr>
              <w:tabs>
                <w:tab w:val="left" w:pos="567"/>
              </w:tabs>
              <w:suppressAutoHyphens/>
              <w:autoSpaceDE w:val="0"/>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u w:val="single"/>
                <w:lang w:eastAsia="ar-SA"/>
              </w:rPr>
              <w:t>1</w:t>
            </w:r>
            <w:r w:rsidR="00C5145D" w:rsidRPr="006D156A">
              <w:rPr>
                <w:rFonts w:ascii="Times New Roman" w:eastAsia="Times New Roman" w:hAnsi="Times New Roman" w:cs="Times New Roman"/>
                <w:u w:val="single"/>
                <w:lang w:eastAsia="ar-SA"/>
              </w:rPr>
              <w:t> </w:t>
            </w:r>
            <w:r w:rsidRPr="006D156A">
              <w:rPr>
                <w:rFonts w:ascii="Times New Roman" w:eastAsia="Times New Roman" w:hAnsi="Times New Roman" w:cs="Times New Roman"/>
                <w:u w:val="single"/>
                <w:lang w:eastAsia="ar-SA"/>
              </w:rPr>
              <w:t>mg/ml</w:t>
            </w:r>
          </w:p>
        </w:tc>
        <w:tc>
          <w:tcPr>
            <w:tcW w:w="2552" w:type="dxa"/>
            <w:tcBorders>
              <w:top w:val="single" w:sz="4" w:space="0" w:color="auto"/>
              <w:left w:val="nil"/>
              <w:bottom w:val="single" w:sz="4" w:space="0" w:color="auto"/>
              <w:right w:val="nil"/>
            </w:tcBorders>
            <w:hideMark/>
          </w:tcPr>
          <w:p w14:paraId="2BCD2A4B" w14:textId="1ACE45C9" w:rsidR="00A57624" w:rsidRPr="006D156A"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lang w:eastAsia="ar-SA"/>
              </w:rPr>
              <w:t>Suaugusieji ir vyresni kaip 12</w:t>
            </w:r>
            <w:r w:rsidR="008D4E57" w:rsidRPr="006D156A">
              <w:rPr>
                <w:rFonts w:ascii="Times New Roman" w:eastAsia="Times New Roman" w:hAnsi="Times New Roman" w:cs="Times New Roman"/>
                <w:lang w:eastAsia="ar-SA"/>
              </w:rPr>
              <w:t xml:space="preserve"> </w:t>
            </w:r>
            <w:r w:rsidRPr="006D156A">
              <w:rPr>
                <w:rFonts w:ascii="Times New Roman" w:eastAsia="Times New Roman" w:hAnsi="Times New Roman" w:cs="Times New Roman"/>
                <w:lang w:eastAsia="ar-SA"/>
              </w:rPr>
              <w:t>metų paaugliai</w:t>
            </w:r>
          </w:p>
        </w:tc>
        <w:tc>
          <w:tcPr>
            <w:tcW w:w="5362" w:type="dxa"/>
            <w:tcBorders>
              <w:top w:val="single" w:sz="4" w:space="0" w:color="auto"/>
              <w:left w:val="nil"/>
              <w:bottom w:val="single" w:sz="4" w:space="0" w:color="auto"/>
              <w:right w:val="nil"/>
            </w:tcBorders>
            <w:hideMark/>
          </w:tcPr>
          <w:p w14:paraId="78DC39E9" w14:textId="7657E896" w:rsidR="00A57624" w:rsidRPr="006D156A" w:rsidRDefault="00A57624" w:rsidP="00A57624">
            <w:pPr>
              <w:tabs>
                <w:tab w:val="left" w:pos="567"/>
              </w:tabs>
              <w:suppressAutoHyphens/>
              <w:autoSpaceDE w:val="0"/>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lang w:eastAsia="ar-SA"/>
              </w:rPr>
              <w:t>Į kiekvieną nosies landą įpurkšti po 1 įpurškimą, kai reikia. Negalima purkšti daugiau kaip 3</w:t>
            </w:r>
            <w:r w:rsidR="00C5145D" w:rsidRPr="006D156A">
              <w:rPr>
                <w:rFonts w:ascii="Times New Roman" w:eastAsia="Times New Roman" w:hAnsi="Times New Roman" w:cs="Times New Roman"/>
                <w:lang w:eastAsia="ar-SA"/>
              </w:rPr>
              <w:t> </w:t>
            </w:r>
            <w:r w:rsidRPr="006D156A">
              <w:rPr>
                <w:rFonts w:ascii="Times New Roman" w:eastAsia="Times New Roman" w:hAnsi="Times New Roman" w:cs="Times New Roman"/>
                <w:lang w:eastAsia="ar-SA"/>
              </w:rPr>
              <w:t>kartus per parą į kiekvieną nosies landą.</w:t>
            </w:r>
          </w:p>
        </w:tc>
      </w:tr>
    </w:tbl>
    <w:p w14:paraId="1B99AAC9"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u w:val="single"/>
          <w:lang w:eastAsia="ar-SA"/>
        </w:rPr>
      </w:pPr>
    </w:p>
    <w:p w14:paraId="7139946B"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Paskutinę vaistinio preparato dozę rekomenduojama vartoti prieš pat einant miegoti.</w:t>
      </w:r>
    </w:p>
    <w:p w14:paraId="48FFBDF0"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6267DC7"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Vartojant nosies purškalo, galima įpurkšti tikslų tirpalo kiekį, kuris gerai pasiskirsto nosies gleivinės paviršiuje. Taip užkertamas kelias netyčiniam perdozavimui. Vieno papurškimo metu išpurškiama 0,14 ml nosies purškalo (vienoje purškalo dozėje yra 0,14 mg </w:t>
      </w:r>
      <w:proofErr w:type="spellStart"/>
      <w:r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xml:space="preserve"> hidrochlorido).</w:t>
      </w:r>
    </w:p>
    <w:p w14:paraId="306A9B81" w14:textId="77777777" w:rsidR="000A19E1" w:rsidRPr="006D156A" w:rsidRDefault="000A19E1" w:rsidP="000A19E1">
      <w:pPr>
        <w:tabs>
          <w:tab w:val="left" w:pos="567"/>
        </w:tabs>
        <w:suppressAutoHyphens/>
        <w:autoSpaceDE w:val="0"/>
        <w:spacing w:after="0" w:line="240" w:lineRule="auto"/>
        <w:rPr>
          <w:rFonts w:ascii="Times New Roman" w:eastAsia="Times New Roman" w:hAnsi="Times New Roman" w:cs="Times New Roman"/>
          <w:u w:val="single"/>
          <w:lang w:eastAsia="ar-SA"/>
        </w:rPr>
      </w:pPr>
    </w:p>
    <w:p w14:paraId="6C92298E" w14:textId="1F5F91D7" w:rsidR="000A19E1" w:rsidRPr="006D156A" w:rsidRDefault="000A19E1" w:rsidP="000A19E1">
      <w:pPr>
        <w:tabs>
          <w:tab w:val="left" w:pos="567"/>
        </w:tabs>
        <w:suppressAutoHyphens/>
        <w:autoSpaceDE w:val="0"/>
        <w:spacing w:after="0" w:line="240" w:lineRule="auto"/>
        <w:rPr>
          <w:rFonts w:ascii="Times New Roman" w:eastAsia="Times New Roman" w:hAnsi="Times New Roman" w:cs="Times New Roman"/>
          <w:u w:val="single"/>
          <w:lang w:eastAsia="ar-SA"/>
        </w:rPr>
      </w:pPr>
      <w:r w:rsidRPr="006D156A">
        <w:rPr>
          <w:rFonts w:ascii="Times New Roman" w:eastAsia="Times New Roman" w:hAnsi="Times New Roman" w:cs="Times New Roman"/>
          <w:u w:val="single"/>
          <w:lang w:eastAsia="ar-SA"/>
        </w:rPr>
        <w:t>Vaikų populiacija</w:t>
      </w:r>
    </w:p>
    <w:p w14:paraId="3E512871" w14:textId="5F6BB7AC" w:rsidR="000A19E1" w:rsidRPr="006D156A" w:rsidRDefault="002C6AC1" w:rsidP="000A19E1">
      <w:pPr>
        <w:tabs>
          <w:tab w:val="left" w:pos="567"/>
        </w:tabs>
        <w:suppressAutoHyphens/>
        <w:autoSpaceDE w:val="0"/>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0A19E1" w:rsidRPr="006D156A">
        <w:rPr>
          <w:rFonts w:ascii="Times New Roman" w:eastAsia="Times New Roman" w:hAnsi="Times New Roman" w:cs="Times New Roman"/>
          <w:lang w:eastAsia="ar-SA"/>
        </w:rPr>
        <w:t xml:space="preserve"> 1 mg/ml nosies purškalas netinkamas vartoti jaunesniems kaip 12</w:t>
      </w:r>
      <w:r w:rsidR="00C5145D" w:rsidRPr="006D156A">
        <w:rPr>
          <w:rFonts w:ascii="Times New Roman" w:eastAsia="Times New Roman" w:hAnsi="Times New Roman" w:cs="Times New Roman"/>
          <w:lang w:eastAsia="ar-SA"/>
        </w:rPr>
        <w:t> </w:t>
      </w:r>
      <w:r w:rsidR="000A19E1" w:rsidRPr="006D156A">
        <w:rPr>
          <w:rFonts w:ascii="Times New Roman" w:eastAsia="Times New Roman" w:hAnsi="Times New Roman" w:cs="Times New Roman"/>
          <w:lang w:eastAsia="ar-SA"/>
        </w:rPr>
        <w:t>metų vaikams.</w:t>
      </w:r>
    </w:p>
    <w:p w14:paraId="5DB3E9BF"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5A1B35E7"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u w:val="single"/>
          <w:lang w:eastAsia="ar-SA"/>
        </w:rPr>
        <w:lastRenderedPageBreak/>
        <w:t>Vartojimo metodas:</w:t>
      </w:r>
    </w:p>
    <w:p w14:paraId="7B38DD41" w14:textId="77777777" w:rsidR="00A828BE" w:rsidRPr="006D156A" w:rsidRDefault="00A828BE" w:rsidP="00A828BE">
      <w:pPr>
        <w:tabs>
          <w:tab w:val="left" w:pos="567"/>
        </w:tabs>
        <w:spacing w:after="0" w:line="240" w:lineRule="auto"/>
        <w:rPr>
          <w:rFonts w:ascii="Times New Roman" w:eastAsia="Calibri" w:hAnsi="Times New Roman" w:cs="Times New Roman"/>
          <w:lang w:eastAsia="lt-LT"/>
        </w:rPr>
      </w:pPr>
      <w:r w:rsidRPr="006D156A">
        <w:rPr>
          <w:rFonts w:ascii="Times New Roman" w:eastAsia="Calibri" w:hAnsi="Times New Roman" w:cs="Times New Roman"/>
          <w:lang w:eastAsia="lt-LT"/>
        </w:rPr>
        <w:t>Vartoti į nosį.</w:t>
      </w:r>
    </w:p>
    <w:p w14:paraId="531580FA" w14:textId="77777777" w:rsidR="00A828BE" w:rsidRPr="006D156A" w:rsidRDefault="00A828BE" w:rsidP="00A57624">
      <w:pPr>
        <w:tabs>
          <w:tab w:val="left" w:pos="567"/>
        </w:tabs>
        <w:suppressAutoHyphens/>
        <w:spacing w:after="0" w:line="260" w:lineRule="exact"/>
        <w:rPr>
          <w:rFonts w:ascii="Times New Roman" w:eastAsia="Times New Roman" w:hAnsi="Times New Roman" w:cs="Times New Roman"/>
          <w:lang w:eastAsia="ar-SA"/>
        </w:rPr>
      </w:pPr>
    </w:p>
    <w:p w14:paraId="60EFBFE0" w14:textId="25400F4E"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Prieš pirmą kartą vartojant </w:t>
      </w:r>
      <w:r w:rsidR="00D6250A" w:rsidRPr="006D156A">
        <w:rPr>
          <w:rFonts w:ascii="Times New Roman" w:eastAsia="Times New Roman" w:hAnsi="Times New Roman" w:cs="Times New Roman"/>
          <w:lang w:eastAsia="ar-SA"/>
        </w:rPr>
        <w:t xml:space="preserve">vaistinio </w:t>
      </w:r>
      <w:r w:rsidRPr="006D156A">
        <w:rPr>
          <w:rFonts w:ascii="Times New Roman" w:eastAsia="Times New Roman" w:hAnsi="Times New Roman" w:cs="Times New Roman"/>
          <w:lang w:eastAsia="ar-SA"/>
        </w:rPr>
        <w:t xml:space="preserve">preparato, užtaisykite </w:t>
      </w:r>
      <w:r w:rsidR="00FD6B4A" w:rsidRPr="006D156A">
        <w:rPr>
          <w:rFonts w:ascii="Times New Roman" w:eastAsia="Times New Roman" w:hAnsi="Times New Roman" w:cs="Times New Roman"/>
          <w:lang w:eastAsia="ar-SA"/>
        </w:rPr>
        <w:t xml:space="preserve">purškalo </w:t>
      </w:r>
      <w:r w:rsidRPr="006D156A">
        <w:rPr>
          <w:rFonts w:ascii="Times New Roman" w:eastAsia="Times New Roman" w:hAnsi="Times New Roman" w:cs="Times New Roman"/>
          <w:lang w:eastAsia="ar-SA"/>
        </w:rPr>
        <w:t xml:space="preserve">pompą išspausdami 4 įpurškimus į aplinką. Taip užtaisyta </w:t>
      </w:r>
      <w:r w:rsidR="00FD6B4A" w:rsidRPr="006D156A">
        <w:rPr>
          <w:rFonts w:ascii="Times New Roman" w:eastAsia="Times New Roman" w:hAnsi="Times New Roman" w:cs="Times New Roman"/>
          <w:lang w:eastAsia="ar-SA"/>
        </w:rPr>
        <w:t xml:space="preserve">purškalo </w:t>
      </w:r>
      <w:r w:rsidRPr="006D156A">
        <w:rPr>
          <w:rFonts w:ascii="Times New Roman" w:eastAsia="Times New Roman" w:hAnsi="Times New Roman" w:cs="Times New Roman"/>
          <w:lang w:eastAsia="ar-SA"/>
        </w:rPr>
        <w:t>pompa yra paruošta įprastiniam kasdieniniam naudojimui. Jeigu pilno</w:t>
      </w:r>
      <w:r w:rsidR="00FD6B4A" w:rsidRPr="006D156A">
        <w:rPr>
          <w:rFonts w:ascii="Times New Roman" w:eastAsia="Times New Roman" w:hAnsi="Times New Roman" w:cs="Times New Roman"/>
          <w:lang w:eastAsia="ar-SA"/>
        </w:rPr>
        <w:t xml:space="preserve"> purškalo</w:t>
      </w:r>
      <w:r w:rsidRPr="006D156A">
        <w:rPr>
          <w:rFonts w:ascii="Times New Roman" w:eastAsia="Times New Roman" w:hAnsi="Times New Roman" w:cs="Times New Roman"/>
          <w:lang w:eastAsia="ar-SA"/>
        </w:rPr>
        <w:t xml:space="preserve"> pompos paspaudimo metu įpurškimo nėra arba jeigu </w:t>
      </w:r>
      <w:r w:rsidR="00FD6B4A" w:rsidRPr="006D156A">
        <w:rPr>
          <w:rFonts w:ascii="Times New Roman" w:eastAsia="Times New Roman" w:hAnsi="Times New Roman" w:cs="Times New Roman"/>
          <w:lang w:eastAsia="ar-SA"/>
        </w:rPr>
        <w:t xml:space="preserve">vaistinio </w:t>
      </w:r>
      <w:r w:rsidRPr="006D156A">
        <w:rPr>
          <w:rFonts w:ascii="Times New Roman" w:eastAsia="Times New Roman" w:hAnsi="Times New Roman" w:cs="Times New Roman"/>
          <w:lang w:eastAsia="ar-SA"/>
        </w:rPr>
        <w:t xml:space="preserve">preparato nebuvo vartojama 6 dienas, </w:t>
      </w:r>
      <w:r w:rsidR="00FD6B4A" w:rsidRPr="006D156A">
        <w:rPr>
          <w:rFonts w:ascii="Times New Roman" w:eastAsia="Times New Roman" w:hAnsi="Times New Roman" w:cs="Times New Roman"/>
          <w:lang w:eastAsia="ar-SA"/>
        </w:rPr>
        <w:t xml:space="preserve">purškalo </w:t>
      </w:r>
      <w:r w:rsidRPr="006D156A">
        <w:rPr>
          <w:rFonts w:ascii="Times New Roman" w:eastAsia="Times New Roman" w:hAnsi="Times New Roman" w:cs="Times New Roman"/>
          <w:lang w:eastAsia="ar-SA"/>
        </w:rPr>
        <w:t>pompą reikia vėl užtaisyti išspaudžiant 4 įpurškimus į aplinką.</w:t>
      </w:r>
    </w:p>
    <w:p w14:paraId="68A0CFDC"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7C5322CE" w14:textId="2597F29D"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Saugotis, kad neįpurkštų į akis</w:t>
      </w:r>
      <w:r w:rsidR="00170535" w:rsidRPr="006D156A">
        <w:rPr>
          <w:rFonts w:ascii="Times New Roman" w:eastAsia="Times New Roman" w:hAnsi="Times New Roman" w:cs="Times New Roman"/>
          <w:lang w:eastAsia="ar-SA"/>
        </w:rPr>
        <w:t xml:space="preserve"> ir burną</w:t>
      </w:r>
    </w:p>
    <w:p w14:paraId="1C6B2AA8"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56501F36" w14:textId="77777777" w:rsidR="00A57624" w:rsidRPr="006D156A" w:rsidRDefault="00A57624" w:rsidP="00A57624">
      <w:pPr>
        <w:tabs>
          <w:tab w:val="left" w:pos="567"/>
        </w:tabs>
        <w:suppressAutoHyphens/>
        <w:spacing w:after="0" w:line="260" w:lineRule="exact"/>
        <w:ind w:left="567" w:hanging="567"/>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1.</w:t>
      </w:r>
      <w:r w:rsidRPr="006D156A">
        <w:rPr>
          <w:rFonts w:ascii="Times New Roman" w:eastAsia="Times New Roman" w:hAnsi="Times New Roman" w:cs="Times New Roman"/>
          <w:lang w:eastAsia="ar-SA"/>
        </w:rPr>
        <w:tab/>
        <w:t>Išsišnypšti nosį.</w:t>
      </w:r>
    </w:p>
    <w:p w14:paraId="5ACA2C96"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2.</w:t>
      </w:r>
      <w:r w:rsidRPr="006D156A">
        <w:rPr>
          <w:rFonts w:ascii="Times New Roman" w:eastAsia="Times New Roman" w:hAnsi="Times New Roman" w:cs="Times New Roman"/>
          <w:lang w:eastAsia="ar-SA"/>
        </w:rPr>
        <w:tab/>
        <w:t>Buteliuką laikyti statmeną, nykštį laikyti ties pagrindu, antgalį – tarp dviejų pirštų.</w:t>
      </w:r>
    </w:p>
    <w:p w14:paraId="191D6BC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3.</w:t>
      </w:r>
      <w:r w:rsidRPr="006D156A">
        <w:rPr>
          <w:rFonts w:ascii="Times New Roman" w:eastAsia="Times New Roman" w:hAnsi="Times New Roman" w:cs="Times New Roman"/>
          <w:lang w:eastAsia="ar-SA"/>
        </w:rPr>
        <w:tab/>
        <w:t>Šiek tiek pasilenkti į priekį ir įkišti antgalį į nosies landą.</w:t>
      </w:r>
    </w:p>
    <w:p w14:paraId="18BBAF38" w14:textId="5614330E"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4.</w:t>
      </w:r>
      <w:r w:rsidRPr="006D156A">
        <w:rPr>
          <w:rFonts w:ascii="Times New Roman" w:eastAsia="Times New Roman" w:hAnsi="Times New Roman" w:cs="Times New Roman"/>
          <w:lang w:eastAsia="ar-SA"/>
        </w:rPr>
        <w:tab/>
        <w:t xml:space="preserve">Paspausti </w:t>
      </w:r>
      <w:r w:rsidR="00FD6B4A" w:rsidRPr="006D156A">
        <w:rPr>
          <w:rFonts w:ascii="Times New Roman" w:eastAsia="Times New Roman" w:hAnsi="Times New Roman" w:cs="Times New Roman"/>
          <w:lang w:eastAsia="ar-SA"/>
        </w:rPr>
        <w:t xml:space="preserve">purškalo </w:t>
      </w:r>
      <w:r w:rsidRPr="006D156A">
        <w:rPr>
          <w:rFonts w:ascii="Times New Roman" w:eastAsia="Times New Roman" w:hAnsi="Times New Roman" w:cs="Times New Roman"/>
          <w:lang w:eastAsia="ar-SA"/>
        </w:rPr>
        <w:t>pompą ir tuo pačiu metu švelniai įkvėpti per nosį.</w:t>
      </w:r>
    </w:p>
    <w:p w14:paraId="733DC498" w14:textId="77777777" w:rsidR="00A57624" w:rsidRPr="006D156A"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5.</w:t>
      </w:r>
      <w:r w:rsidRPr="006D156A">
        <w:rPr>
          <w:rFonts w:ascii="Times New Roman" w:eastAsia="Times New Roman" w:hAnsi="Times New Roman" w:cs="Times New Roman"/>
          <w:lang w:eastAsia="ar-SA"/>
        </w:rPr>
        <w:tab/>
        <w:t>Po pavartojimo gerai nuvalyti ir nusausinti antgalį prieš uždedant dangtelį.</w:t>
      </w:r>
    </w:p>
    <w:p w14:paraId="23ABDF7A" w14:textId="77777777" w:rsidR="00A57624" w:rsidRPr="006D156A" w:rsidRDefault="00A57624" w:rsidP="00A57624">
      <w:pPr>
        <w:tabs>
          <w:tab w:val="left" w:pos="567"/>
        </w:tabs>
        <w:suppressAutoHyphens/>
        <w:autoSpaceDE w:val="0"/>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6.</w:t>
      </w:r>
      <w:r w:rsidRPr="006D156A">
        <w:rPr>
          <w:rFonts w:ascii="Times New Roman" w:eastAsia="Times New Roman" w:hAnsi="Times New Roman" w:cs="Times New Roman"/>
          <w:lang w:eastAsia="ar-SA"/>
        </w:rPr>
        <w:tab/>
        <w:t>Kad infekcija neišplistų, viena pakuote gali naudotis tik vienas pacientas.</w:t>
      </w:r>
    </w:p>
    <w:p w14:paraId="13A9004C"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57D2732"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6D156A">
        <w:rPr>
          <w:rFonts w:ascii="Times New Roman" w:eastAsia="Times New Roman" w:hAnsi="Times New Roman" w:cs="Times New Roman"/>
          <w:b/>
          <w:kern w:val="28"/>
        </w:rPr>
        <w:t>4.3</w:t>
      </w:r>
      <w:r w:rsidRPr="006D156A">
        <w:rPr>
          <w:rFonts w:ascii="Times New Roman" w:eastAsia="Times New Roman" w:hAnsi="Times New Roman" w:cs="Times New Roman"/>
          <w:b/>
          <w:kern w:val="28"/>
        </w:rPr>
        <w:tab/>
        <w:t>Kontraindikacijos</w:t>
      </w:r>
      <w:bookmarkEnd w:id="16"/>
      <w:bookmarkEnd w:id="17"/>
    </w:p>
    <w:p w14:paraId="3D557CDC"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13A3D9A5" w14:textId="77777777" w:rsidR="00A57624" w:rsidRPr="006D156A" w:rsidRDefault="00A57624" w:rsidP="002E0417">
      <w:pPr>
        <w:pStyle w:val="Sraopastraipa"/>
        <w:numPr>
          <w:ilvl w:val="0"/>
          <w:numId w:val="62"/>
        </w:numPr>
        <w:tabs>
          <w:tab w:val="left" w:pos="567"/>
        </w:tabs>
        <w:ind w:left="567" w:hanging="567"/>
        <w:jc w:val="both"/>
        <w:rPr>
          <w:lang w:eastAsia="ar-SA"/>
        </w:rPr>
      </w:pPr>
      <w:r w:rsidRPr="006D156A">
        <w:rPr>
          <w:lang w:eastAsia="ar-SA"/>
        </w:rPr>
        <w:t xml:space="preserve">Padidėjęs jautrumas </w:t>
      </w:r>
      <w:r w:rsidRPr="006D156A">
        <w:rPr>
          <w:noProof/>
          <w:lang w:eastAsia="ar-SA"/>
        </w:rPr>
        <w:t xml:space="preserve">veikliajai </w:t>
      </w:r>
      <w:r w:rsidRPr="006D156A">
        <w:rPr>
          <w:lang w:eastAsia="ar-SA"/>
        </w:rPr>
        <w:t>arba bet kuriai 6.1 skyriuje nurodytai pagalbinei medžiagai.</w:t>
      </w:r>
    </w:p>
    <w:p w14:paraId="0FE13AA1" w14:textId="42722178" w:rsidR="00A57624" w:rsidRPr="006D156A" w:rsidRDefault="00A57624" w:rsidP="002E0417">
      <w:pPr>
        <w:pStyle w:val="Sraopastraipa"/>
        <w:numPr>
          <w:ilvl w:val="0"/>
          <w:numId w:val="62"/>
        </w:numPr>
        <w:tabs>
          <w:tab w:val="left" w:pos="567"/>
        </w:tabs>
        <w:suppressAutoHyphens/>
        <w:spacing w:line="260" w:lineRule="exact"/>
        <w:ind w:left="567" w:hanging="567"/>
        <w:rPr>
          <w:lang w:eastAsia="ar-SA"/>
        </w:rPr>
      </w:pPr>
      <w:r w:rsidRPr="006D156A">
        <w:rPr>
          <w:lang w:eastAsia="ar-SA"/>
        </w:rPr>
        <w:t xml:space="preserve">Kaip ir kitų kraujagysles sutraukiančių </w:t>
      </w:r>
      <w:r w:rsidR="00D906B6" w:rsidRPr="006D156A">
        <w:rPr>
          <w:rFonts w:eastAsia="Calibri"/>
          <w:lang w:eastAsia="lt-LT"/>
        </w:rPr>
        <w:t>vaistinių preparatų</w:t>
      </w:r>
      <w:r w:rsidRPr="006D156A">
        <w:rPr>
          <w:lang w:eastAsia="ar-SA"/>
        </w:rPr>
        <w:t xml:space="preserve">, </w:t>
      </w:r>
      <w:proofErr w:type="spellStart"/>
      <w:r w:rsidR="002C6AC1">
        <w:rPr>
          <w:lang w:eastAsia="ar-SA"/>
        </w:rPr>
        <w:t>Mindea</w:t>
      </w:r>
      <w:proofErr w:type="spellEnd"/>
      <w:r w:rsidRPr="006D156A">
        <w:rPr>
          <w:lang w:eastAsia="ar-SA"/>
        </w:rPr>
        <w:t xml:space="preserve"> </w:t>
      </w:r>
      <w:r w:rsidR="009B25C9" w:rsidRPr="006D156A">
        <w:rPr>
          <w:lang w:eastAsia="ar-SA"/>
        </w:rPr>
        <w:t>draudžiama</w:t>
      </w:r>
      <w:r w:rsidRPr="006D156A">
        <w:rPr>
          <w:lang w:eastAsia="ar-SA"/>
        </w:rPr>
        <w:t xml:space="preserve"> vartoti pacientams, kuriems pro nosį atlikta </w:t>
      </w:r>
      <w:proofErr w:type="spellStart"/>
      <w:r w:rsidRPr="006D156A">
        <w:rPr>
          <w:lang w:eastAsia="ar-SA"/>
        </w:rPr>
        <w:t>hipofizektomija</w:t>
      </w:r>
      <w:proofErr w:type="spellEnd"/>
      <w:r w:rsidRPr="006D156A">
        <w:rPr>
          <w:lang w:eastAsia="ar-SA"/>
        </w:rPr>
        <w:t xml:space="preserve"> arba kietojo smegenų dangalo operacija.</w:t>
      </w:r>
    </w:p>
    <w:p w14:paraId="4E92E1FE" w14:textId="77777777" w:rsidR="00A57624" w:rsidRPr="006D156A" w:rsidRDefault="00A57624" w:rsidP="002E0417">
      <w:pPr>
        <w:pStyle w:val="Sraopastraipa"/>
        <w:numPr>
          <w:ilvl w:val="0"/>
          <w:numId w:val="62"/>
        </w:numPr>
        <w:tabs>
          <w:tab w:val="left" w:pos="567"/>
        </w:tabs>
        <w:suppressAutoHyphens/>
        <w:spacing w:line="260" w:lineRule="exact"/>
        <w:ind w:left="567" w:hanging="567"/>
        <w:rPr>
          <w:lang w:eastAsia="ar-SA"/>
        </w:rPr>
      </w:pPr>
      <w:r w:rsidRPr="006D156A">
        <w:rPr>
          <w:lang w:eastAsia="ar-SA"/>
        </w:rPr>
        <w:t>Pacientai, sergantys uždaro kampo glaukoma.</w:t>
      </w:r>
    </w:p>
    <w:p w14:paraId="73F4AD41" w14:textId="1730B392" w:rsidR="00A57624" w:rsidRPr="006D156A" w:rsidRDefault="00A57624" w:rsidP="002E0417">
      <w:pPr>
        <w:pStyle w:val="Sraopastraipa"/>
        <w:numPr>
          <w:ilvl w:val="0"/>
          <w:numId w:val="62"/>
        </w:numPr>
        <w:tabs>
          <w:tab w:val="left" w:pos="567"/>
        </w:tabs>
        <w:suppressAutoHyphens/>
        <w:spacing w:line="260" w:lineRule="exact"/>
        <w:ind w:left="567" w:hanging="567"/>
        <w:rPr>
          <w:lang w:eastAsia="ar-SA"/>
        </w:rPr>
      </w:pPr>
      <w:r w:rsidRPr="006D156A">
        <w:t>Pacientai, sergantys sausuoju nosies gleivinės uždegimu (</w:t>
      </w:r>
      <w:proofErr w:type="spellStart"/>
      <w:r w:rsidRPr="006D156A">
        <w:rPr>
          <w:i/>
        </w:rPr>
        <w:t>Rhinitis</w:t>
      </w:r>
      <w:proofErr w:type="spellEnd"/>
      <w:r w:rsidRPr="006D156A">
        <w:rPr>
          <w:i/>
        </w:rPr>
        <w:t xml:space="preserve"> </w:t>
      </w:r>
      <w:proofErr w:type="spellStart"/>
      <w:r w:rsidRPr="006D156A">
        <w:rPr>
          <w:i/>
        </w:rPr>
        <w:t>sicca</w:t>
      </w:r>
      <w:proofErr w:type="spellEnd"/>
      <w:r w:rsidRPr="006D156A">
        <w:t xml:space="preserve">) arba </w:t>
      </w:r>
      <w:proofErr w:type="spellStart"/>
      <w:r w:rsidRPr="006D156A">
        <w:t>atrofiniu</w:t>
      </w:r>
      <w:proofErr w:type="spellEnd"/>
      <w:r w:rsidRPr="006D156A">
        <w:t xml:space="preserve"> rinitu.</w:t>
      </w:r>
    </w:p>
    <w:p w14:paraId="0CA78A9B"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127D16AE"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6D156A">
        <w:rPr>
          <w:rFonts w:ascii="Times New Roman" w:eastAsia="Times New Roman" w:hAnsi="Times New Roman" w:cs="Times New Roman"/>
          <w:b/>
          <w:kern w:val="28"/>
        </w:rPr>
        <w:t>4.4</w:t>
      </w:r>
      <w:r w:rsidRPr="006D156A">
        <w:rPr>
          <w:rFonts w:ascii="Times New Roman" w:eastAsia="Times New Roman" w:hAnsi="Times New Roman" w:cs="Times New Roman"/>
          <w:b/>
          <w:kern w:val="28"/>
        </w:rPr>
        <w:tab/>
        <w:t>Specialūs įspėjimai ir atsargumo priemonės</w:t>
      </w:r>
      <w:bookmarkEnd w:id="18"/>
      <w:bookmarkEnd w:id="19"/>
    </w:p>
    <w:p w14:paraId="63DBD7CB"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3F264A3" w14:textId="2F7AC639" w:rsidR="00A57624" w:rsidRPr="006D156A" w:rsidRDefault="002C6AC1" w:rsidP="00A57624">
      <w:pPr>
        <w:tabs>
          <w:tab w:val="left" w:pos="567"/>
        </w:tabs>
        <w:suppressAutoHyphens/>
        <w:spacing w:after="0" w:line="260" w:lineRule="exact"/>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kaip ir kitų </w:t>
      </w:r>
      <w:proofErr w:type="spellStart"/>
      <w:r w:rsidR="00A57624" w:rsidRPr="006D156A">
        <w:rPr>
          <w:rFonts w:ascii="Times New Roman" w:eastAsia="Times New Roman" w:hAnsi="Times New Roman" w:cs="Times New Roman"/>
          <w:lang w:eastAsia="ar-SA"/>
        </w:rPr>
        <w:t>simpatikomimetikų</w:t>
      </w:r>
      <w:proofErr w:type="spellEnd"/>
      <w:r w:rsidR="00A57624" w:rsidRPr="006D156A">
        <w:rPr>
          <w:rFonts w:ascii="Times New Roman" w:eastAsia="Times New Roman" w:hAnsi="Times New Roman" w:cs="Times New Roman"/>
          <w:lang w:eastAsia="ar-SA"/>
        </w:rPr>
        <w:t xml:space="preserve">, atsargiai turi vartoti tie </w:t>
      </w:r>
      <w:r w:rsidR="002B5D04" w:rsidRPr="006D156A">
        <w:rPr>
          <w:rFonts w:ascii="Times New Roman" w:eastAsia="Calibri" w:hAnsi="Times New Roman" w:cs="Times New Roman"/>
          <w:lang w:eastAsia="lt-LT"/>
        </w:rPr>
        <w:t>pacientai</w:t>
      </w:r>
      <w:r w:rsidR="00A57624" w:rsidRPr="006D156A">
        <w:rPr>
          <w:rFonts w:ascii="Times New Roman" w:eastAsia="Times New Roman" w:hAnsi="Times New Roman" w:cs="Times New Roman"/>
          <w:lang w:eastAsia="ar-SA"/>
        </w:rPr>
        <w:t xml:space="preserve">, kurių reakcija </w:t>
      </w:r>
      <w:proofErr w:type="spellStart"/>
      <w:r w:rsidR="00A57624" w:rsidRPr="006D156A">
        <w:rPr>
          <w:rFonts w:ascii="Times New Roman" w:eastAsia="Times New Roman" w:hAnsi="Times New Roman" w:cs="Times New Roman"/>
          <w:lang w:eastAsia="ar-SA"/>
        </w:rPr>
        <w:t>adrenomimetikams</w:t>
      </w:r>
      <w:proofErr w:type="spellEnd"/>
      <w:r w:rsidR="00A57624" w:rsidRPr="006D156A">
        <w:rPr>
          <w:rFonts w:ascii="Times New Roman" w:eastAsia="Times New Roman" w:hAnsi="Times New Roman" w:cs="Times New Roman"/>
          <w:lang w:eastAsia="ar-SA"/>
        </w:rPr>
        <w:t xml:space="preserve"> yra labai padidėjusi: jei pasireiškia nemiga, galvos svaigimas, tremoras, atsiranda širdies ritmo sutrikimų arba pakyla kraujo spaudimas.</w:t>
      </w:r>
    </w:p>
    <w:p w14:paraId="050B652F" w14:textId="77777777" w:rsidR="00A57624" w:rsidRPr="006D156A" w:rsidRDefault="00A57624" w:rsidP="00A57624">
      <w:pPr>
        <w:tabs>
          <w:tab w:val="left" w:pos="567"/>
        </w:tabs>
        <w:suppressAutoHyphens/>
        <w:spacing w:after="0" w:line="260" w:lineRule="exact"/>
        <w:rPr>
          <w:rFonts w:ascii="Times New Roman" w:hAnsi="Times New Roman" w:cs="Times New Roman"/>
        </w:rPr>
      </w:pPr>
      <w:r w:rsidRPr="006D156A">
        <w:rPr>
          <w:rFonts w:ascii="Times New Roman" w:hAnsi="Times New Roman" w:cs="Times New Roman"/>
        </w:rPr>
        <w:t>Vaistinio preparato rekomenduojama vartoti atsargiai, jeigu:</w:t>
      </w:r>
    </w:p>
    <w:p w14:paraId="751C3434" w14:textId="60CDC08F" w:rsidR="009F54F0" w:rsidRPr="006D156A" w:rsidRDefault="009F54F0" w:rsidP="009F54F0">
      <w:pPr>
        <w:numPr>
          <w:ilvl w:val="0"/>
          <w:numId w:val="36"/>
        </w:numPr>
        <w:tabs>
          <w:tab w:val="left" w:pos="567"/>
          <w:tab w:val="left" w:pos="1296"/>
        </w:tabs>
        <w:suppressAutoHyphens/>
        <w:spacing w:after="0" w:line="240" w:lineRule="auto"/>
        <w:rPr>
          <w:rFonts w:ascii="Times New Roman" w:hAnsi="Times New Roman" w:cs="Times New Roman"/>
        </w:rPr>
      </w:pPr>
      <w:r w:rsidRPr="006D156A">
        <w:rPr>
          <w:rFonts w:ascii="Times New Roman" w:hAnsi="Times New Roman" w:cs="Times New Roman"/>
        </w:rPr>
        <w:t xml:space="preserve">pacientas buvo gydomas </w:t>
      </w:r>
      <w:proofErr w:type="spellStart"/>
      <w:r w:rsidRPr="006D156A">
        <w:rPr>
          <w:rFonts w:ascii="Times New Roman" w:hAnsi="Times New Roman" w:cs="Times New Roman"/>
        </w:rPr>
        <w:t>monoaminooksidazės</w:t>
      </w:r>
      <w:proofErr w:type="spellEnd"/>
      <w:r w:rsidRPr="006D156A">
        <w:rPr>
          <w:rFonts w:ascii="Times New Roman" w:hAnsi="Times New Roman" w:cs="Times New Roman"/>
        </w:rPr>
        <w:t xml:space="preserve"> inhibitoriais (MAO inhibitoriais) (žr. 4.5 skyrių);</w:t>
      </w:r>
    </w:p>
    <w:p w14:paraId="0CC3C6B8" w14:textId="77777777" w:rsidR="009F54F0" w:rsidRPr="006D156A" w:rsidRDefault="009F54F0" w:rsidP="009F54F0">
      <w:pPr>
        <w:numPr>
          <w:ilvl w:val="0"/>
          <w:numId w:val="36"/>
        </w:numPr>
        <w:tabs>
          <w:tab w:val="left" w:pos="567"/>
          <w:tab w:val="left" w:pos="1296"/>
        </w:tabs>
        <w:suppressAutoHyphens/>
        <w:spacing w:after="0" w:line="240" w:lineRule="auto"/>
        <w:rPr>
          <w:rFonts w:ascii="Times New Roman" w:hAnsi="Times New Roman"/>
        </w:rPr>
      </w:pPr>
      <w:r w:rsidRPr="006D156A">
        <w:rPr>
          <w:rFonts w:ascii="Times New Roman" w:hAnsi="Times New Roman"/>
        </w:rPr>
        <w:t xml:space="preserve">vartojama </w:t>
      </w:r>
      <w:proofErr w:type="spellStart"/>
      <w:r w:rsidRPr="006D156A">
        <w:rPr>
          <w:rFonts w:ascii="Times New Roman" w:hAnsi="Times New Roman"/>
        </w:rPr>
        <w:t>triciklių</w:t>
      </w:r>
      <w:proofErr w:type="spellEnd"/>
      <w:r w:rsidRPr="006D156A">
        <w:rPr>
          <w:rFonts w:ascii="Times New Roman" w:hAnsi="Times New Roman"/>
        </w:rPr>
        <w:t xml:space="preserve"> ir </w:t>
      </w:r>
      <w:proofErr w:type="spellStart"/>
      <w:r w:rsidRPr="006D156A">
        <w:rPr>
          <w:rFonts w:ascii="Times New Roman" w:hAnsi="Times New Roman"/>
        </w:rPr>
        <w:t>tetraciklių</w:t>
      </w:r>
      <w:proofErr w:type="spellEnd"/>
      <w:r w:rsidRPr="006D156A">
        <w:rPr>
          <w:rFonts w:ascii="Times New Roman" w:hAnsi="Times New Roman"/>
        </w:rPr>
        <w:t xml:space="preserve"> antidepresantų (žr. </w:t>
      </w:r>
      <w:r w:rsidRPr="006D156A">
        <w:rPr>
          <w:rFonts w:ascii="Times New Roman" w:eastAsia="Calibri" w:hAnsi="Times New Roman" w:cs="Times New Roman"/>
          <w:lang w:eastAsia="lt-LT"/>
        </w:rPr>
        <w:t>4.5 skyrių</w:t>
      </w:r>
      <w:r w:rsidRPr="006D156A">
        <w:rPr>
          <w:rFonts w:ascii="Times New Roman" w:hAnsi="Times New Roman"/>
        </w:rPr>
        <w:t>).</w:t>
      </w:r>
    </w:p>
    <w:p w14:paraId="213576BF" w14:textId="77777777" w:rsidR="00A57624" w:rsidRPr="006D156A" w:rsidRDefault="00A57624" w:rsidP="00A57624">
      <w:pPr>
        <w:numPr>
          <w:ilvl w:val="0"/>
          <w:numId w:val="36"/>
        </w:numPr>
        <w:tabs>
          <w:tab w:val="left" w:pos="567"/>
          <w:tab w:val="left" w:pos="1296"/>
        </w:tabs>
        <w:suppressAutoHyphens/>
        <w:spacing w:after="0" w:line="240" w:lineRule="auto"/>
        <w:rPr>
          <w:rFonts w:ascii="Times New Roman" w:hAnsi="Times New Roman" w:cs="Times New Roman"/>
        </w:rPr>
      </w:pPr>
      <w:r w:rsidRPr="006D156A">
        <w:rPr>
          <w:rFonts w:ascii="Times New Roman" w:hAnsi="Times New Roman" w:cs="Times New Roman"/>
        </w:rPr>
        <w:t>sergama padidėjusio kraujospūdžio, širdies kraujagyslių liga</w:t>
      </w:r>
      <w:r w:rsidR="00FA7C93" w:rsidRPr="006D156A">
        <w:rPr>
          <w:rFonts w:ascii="Times New Roman" w:eastAsia="Times New Roman" w:hAnsi="Times New Roman" w:cs="Times New Roman"/>
        </w:rPr>
        <w:t>.</w:t>
      </w:r>
      <w:r w:rsidR="00FA7C93" w:rsidRPr="006D156A">
        <w:rPr>
          <w:rFonts w:ascii="Times New Roman" w:eastAsia="Calibri" w:hAnsi="Times New Roman" w:cs="Times New Roman"/>
          <w:lang w:eastAsia="lt-LT"/>
        </w:rPr>
        <w:t xml:space="preserve"> </w:t>
      </w:r>
      <w:proofErr w:type="spellStart"/>
      <w:r w:rsidR="00FA7C93" w:rsidRPr="006D156A">
        <w:rPr>
          <w:rFonts w:ascii="Times New Roman" w:eastAsia="Calibri" w:hAnsi="Times New Roman" w:cs="Times New Roman"/>
          <w:lang w:eastAsia="lt-LT"/>
        </w:rPr>
        <w:t>Ksilometazolinu</w:t>
      </w:r>
      <w:proofErr w:type="spellEnd"/>
      <w:r w:rsidR="00FA7C93" w:rsidRPr="006D156A">
        <w:rPr>
          <w:rFonts w:ascii="Times New Roman" w:eastAsia="Calibri" w:hAnsi="Times New Roman" w:cs="Times New Roman"/>
          <w:lang w:eastAsia="lt-LT"/>
        </w:rPr>
        <w:t xml:space="preserve"> gydomiems pacientams, kuriems yra pailgėjusio QT intervalo sindromas, gali būti padidėjusi sunkių </w:t>
      </w:r>
      <w:proofErr w:type="spellStart"/>
      <w:r w:rsidR="00FA7C93" w:rsidRPr="006D156A">
        <w:rPr>
          <w:rFonts w:ascii="Times New Roman" w:eastAsia="Calibri" w:hAnsi="Times New Roman" w:cs="Times New Roman"/>
          <w:lang w:eastAsia="lt-LT"/>
        </w:rPr>
        <w:t>skilvelinių</w:t>
      </w:r>
      <w:proofErr w:type="spellEnd"/>
      <w:r w:rsidR="00FA7C93" w:rsidRPr="006D156A">
        <w:rPr>
          <w:rFonts w:ascii="Times New Roman" w:eastAsia="Calibri" w:hAnsi="Times New Roman" w:cs="Times New Roman"/>
          <w:lang w:eastAsia="lt-LT"/>
        </w:rPr>
        <w:t xml:space="preserve"> aritmijų rizika;</w:t>
      </w:r>
    </w:p>
    <w:p w14:paraId="1B19397B" w14:textId="77777777" w:rsidR="00A57624" w:rsidRPr="006D156A" w:rsidRDefault="00A57624" w:rsidP="00A57624">
      <w:pPr>
        <w:numPr>
          <w:ilvl w:val="0"/>
          <w:numId w:val="36"/>
        </w:numPr>
        <w:tabs>
          <w:tab w:val="left" w:pos="567"/>
          <w:tab w:val="left" w:pos="1296"/>
        </w:tabs>
        <w:suppressAutoHyphens/>
        <w:spacing w:after="0" w:line="240" w:lineRule="auto"/>
        <w:rPr>
          <w:rFonts w:ascii="Times New Roman" w:hAnsi="Times New Roman" w:cs="Times New Roman"/>
        </w:rPr>
      </w:pPr>
      <w:r w:rsidRPr="006D156A">
        <w:rPr>
          <w:rFonts w:ascii="Times New Roman" w:hAnsi="Times New Roman" w:cs="Times New Roman"/>
        </w:rPr>
        <w:t xml:space="preserve">skydliaukės funkcija padidėjusi, sergama cukriniu diabetu, </w:t>
      </w:r>
      <w:proofErr w:type="spellStart"/>
      <w:r w:rsidRPr="006D156A">
        <w:rPr>
          <w:rFonts w:ascii="Times New Roman" w:hAnsi="Times New Roman" w:cs="Times New Roman"/>
        </w:rPr>
        <w:t>feochromocitoma</w:t>
      </w:r>
      <w:proofErr w:type="spellEnd"/>
      <w:r w:rsidRPr="006D156A">
        <w:rPr>
          <w:rFonts w:ascii="Times New Roman" w:hAnsi="Times New Roman" w:cs="Times New Roman"/>
        </w:rPr>
        <w:t>;</w:t>
      </w:r>
    </w:p>
    <w:p w14:paraId="31BEF116" w14:textId="6F527BDC" w:rsidR="00A57624" w:rsidRPr="006D156A" w:rsidRDefault="00A57624" w:rsidP="00A57624">
      <w:pPr>
        <w:numPr>
          <w:ilvl w:val="0"/>
          <w:numId w:val="36"/>
        </w:numPr>
        <w:tabs>
          <w:tab w:val="left" w:pos="567"/>
          <w:tab w:val="left" w:pos="1296"/>
        </w:tabs>
        <w:suppressAutoHyphens/>
        <w:spacing w:after="0" w:line="240" w:lineRule="auto"/>
        <w:rPr>
          <w:rFonts w:ascii="Times New Roman" w:hAnsi="Times New Roman" w:cs="Times New Roman"/>
        </w:rPr>
      </w:pPr>
      <w:r w:rsidRPr="006D156A">
        <w:rPr>
          <w:rFonts w:ascii="Times New Roman" w:hAnsi="Times New Roman" w:cs="Times New Roman"/>
        </w:rPr>
        <w:t xml:space="preserve">sergama prostatos </w:t>
      </w:r>
      <w:proofErr w:type="spellStart"/>
      <w:r w:rsidRPr="006D156A">
        <w:rPr>
          <w:rFonts w:ascii="Times New Roman" w:hAnsi="Times New Roman" w:cs="Times New Roman"/>
        </w:rPr>
        <w:t>hiperplazija</w:t>
      </w:r>
      <w:proofErr w:type="spellEnd"/>
      <w:r w:rsidR="00C5145D" w:rsidRPr="006D156A">
        <w:rPr>
          <w:rFonts w:ascii="Times New Roman" w:hAnsi="Times New Roman" w:cs="Times New Roman"/>
        </w:rPr>
        <w:t>.</w:t>
      </w:r>
    </w:p>
    <w:p w14:paraId="2946DF3D"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21FAF98" w14:textId="14133314"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Kaip ir kitų lokaliai veikiančių kraujagysles sutraukiančių </w:t>
      </w:r>
      <w:r w:rsidR="00D60988" w:rsidRPr="006D156A">
        <w:rPr>
          <w:rFonts w:ascii="Times New Roman" w:eastAsia="Calibri" w:hAnsi="Times New Roman" w:cs="Times New Roman"/>
          <w:lang w:eastAsia="lt-LT"/>
        </w:rPr>
        <w:t>vaistinių</w:t>
      </w:r>
      <w:r w:rsidR="00D60988" w:rsidRPr="006D156A">
        <w:rPr>
          <w:rFonts w:ascii="Times New Roman" w:eastAsia="Times New Roman" w:hAnsi="Times New Roman" w:cs="Times New Roman"/>
          <w:lang w:eastAsia="ar-SA"/>
        </w:rPr>
        <w:t xml:space="preserve"> </w:t>
      </w:r>
      <w:r w:rsidRPr="006D156A">
        <w:rPr>
          <w:rFonts w:ascii="Times New Roman" w:eastAsia="Times New Roman" w:hAnsi="Times New Roman" w:cs="Times New Roman"/>
          <w:lang w:eastAsia="ar-SA"/>
        </w:rPr>
        <w:t xml:space="preserve">preparatų,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negalima vartoti ilgiau kaip 7 dienas iš eilės: vartojant ilgiau arba </w:t>
      </w:r>
      <w:r w:rsidR="009B48CF" w:rsidRPr="006D156A">
        <w:rPr>
          <w:rFonts w:ascii="Times New Roman" w:eastAsia="Times New Roman" w:hAnsi="Times New Roman" w:cs="Times New Roman"/>
          <w:lang w:eastAsia="ar-SA"/>
        </w:rPr>
        <w:t>didesnėmis nei rekomenduojama dozėmis</w:t>
      </w:r>
      <w:r w:rsidR="00E37945" w:rsidRPr="006D156A">
        <w:t xml:space="preserve"> </w:t>
      </w:r>
      <w:r w:rsidR="00E37945" w:rsidRPr="006D156A">
        <w:rPr>
          <w:rFonts w:ascii="Times New Roman" w:eastAsia="Times New Roman" w:hAnsi="Times New Roman" w:cs="Times New Roman"/>
          <w:lang w:eastAsia="ar-SA"/>
        </w:rPr>
        <w:t>nutraukus jo vartojimą gali pasireikšti rinitas ir gleivinės paburkimas. Tai gali atsirasti dėl taip vadinamo atoveiksmio reiškinio, kurį sukelia pats vaistinis preparatas. Šie simptomai gali peraugti į lėtinį patinimą ir nosies gleivinės atrofiją (</w:t>
      </w:r>
      <w:proofErr w:type="spellStart"/>
      <w:r w:rsidR="00E37945" w:rsidRPr="006D156A">
        <w:rPr>
          <w:rFonts w:ascii="Times New Roman" w:eastAsia="Times New Roman" w:hAnsi="Times New Roman" w:cs="Times New Roman"/>
          <w:i/>
          <w:lang w:eastAsia="ar-SA"/>
        </w:rPr>
        <w:t>Rhinitis</w:t>
      </w:r>
      <w:proofErr w:type="spellEnd"/>
      <w:r w:rsidR="00E37945" w:rsidRPr="006D156A">
        <w:rPr>
          <w:rFonts w:ascii="Times New Roman" w:eastAsia="Times New Roman" w:hAnsi="Times New Roman" w:cs="Times New Roman"/>
          <w:i/>
          <w:lang w:eastAsia="ar-SA"/>
        </w:rPr>
        <w:t xml:space="preserve"> </w:t>
      </w:r>
      <w:proofErr w:type="spellStart"/>
      <w:r w:rsidR="00E37945" w:rsidRPr="006D156A">
        <w:rPr>
          <w:rFonts w:ascii="Times New Roman" w:eastAsia="Times New Roman" w:hAnsi="Times New Roman" w:cs="Times New Roman"/>
          <w:i/>
          <w:lang w:eastAsia="ar-SA"/>
        </w:rPr>
        <w:t>medicamentosa</w:t>
      </w:r>
      <w:proofErr w:type="spellEnd"/>
      <w:r w:rsidR="00E37945" w:rsidRPr="006D156A">
        <w:rPr>
          <w:rFonts w:ascii="Times New Roman" w:eastAsia="Times New Roman" w:hAnsi="Times New Roman" w:cs="Times New Roman"/>
          <w:lang w:eastAsia="ar-SA"/>
        </w:rPr>
        <w:t xml:space="preserve"> ir </w:t>
      </w:r>
      <w:proofErr w:type="spellStart"/>
      <w:r w:rsidR="00E37945" w:rsidRPr="006D156A">
        <w:rPr>
          <w:rFonts w:ascii="Times New Roman" w:eastAsia="Times New Roman" w:hAnsi="Times New Roman" w:cs="Times New Roman"/>
          <w:i/>
          <w:lang w:eastAsia="ar-SA"/>
        </w:rPr>
        <w:t>Rhinitis</w:t>
      </w:r>
      <w:proofErr w:type="spellEnd"/>
      <w:r w:rsidR="00E37945" w:rsidRPr="006D156A">
        <w:rPr>
          <w:rFonts w:ascii="Times New Roman" w:eastAsia="Times New Roman" w:hAnsi="Times New Roman" w:cs="Times New Roman"/>
          <w:i/>
          <w:lang w:eastAsia="ar-SA"/>
        </w:rPr>
        <w:t xml:space="preserve"> </w:t>
      </w:r>
      <w:proofErr w:type="spellStart"/>
      <w:r w:rsidR="00E37945" w:rsidRPr="006D156A">
        <w:rPr>
          <w:rFonts w:ascii="Times New Roman" w:eastAsia="Times New Roman" w:hAnsi="Times New Roman" w:cs="Times New Roman"/>
          <w:i/>
          <w:lang w:eastAsia="ar-SA"/>
        </w:rPr>
        <w:t>sicca</w:t>
      </w:r>
      <w:proofErr w:type="spellEnd"/>
      <w:r w:rsidR="00E37945" w:rsidRPr="006D156A">
        <w:rPr>
          <w:rFonts w:ascii="Times New Roman" w:eastAsia="Times New Roman" w:hAnsi="Times New Roman" w:cs="Times New Roman"/>
          <w:i/>
          <w:lang w:eastAsia="ar-SA"/>
        </w:rPr>
        <w:t>)</w:t>
      </w:r>
      <w:r w:rsidR="00E37945" w:rsidRPr="006D156A">
        <w:rPr>
          <w:rFonts w:ascii="Times New Roman" w:eastAsia="Times New Roman" w:hAnsi="Times New Roman" w:cs="Times New Roman"/>
          <w:lang w:eastAsia="ar-SA"/>
        </w:rPr>
        <w:t xml:space="preserve">. Siekiant išvengti šio poveikio, vaistinio preparato reikia vartoti kaip galima trumpesnį laiką (žr. 4.2 skyrių). </w:t>
      </w:r>
      <w:r w:rsidRPr="006D156A">
        <w:rPr>
          <w:rFonts w:ascii="Times New Roman" w:eastAsia="Times New Roman" w:hAnsi="Times New Roman" w:cs="Times New Roman"/>
          <w:lang w:eastAsia="ar-SA"/>
        </w:rPr>
        <w:t xml:space="preserve">Nurodytos dozės didinti negalima, ypač vaikams ir </w:t>
      </w:r>
      <w:r w:rsidR="008E5029" w:rsidRPr="006D156A">
        <w:rPr>
          <w:rFonts w:ascii="Times New Roman" w:eastAsia="Calibri" w:hAnsi="Times New Roman" w:cs="Times New Roman"/>
          <w:lang w:eastAsia="lt-LT"/>
        </w:rPr>
        <w:t>senyviems pacientams</w:t>
      </w:r>
    </w:p>
    <w:p w14:paraId="64A010B1"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BAD3229"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u w:val="single"/>
          <w:lang w:eastAsia="ar-SA"/>
        </w:rPr>
      </w:pPr>
      <w:r w:rsidRPr="006D156A">
        <w:rPr>
          <w:rFonts w:ascii="Times New Roman" w:eastAsia="Times New Roman" w:hAnsi="Times New Roman" w:cs="Times New Roman"/>
          <w:u w:val="single"/>
          <w:lang w:eastAsia="ar-SA"/>
        </w:rPr>
        <w:t>Vaikų populiacija</w:t>
      </w:r>
    </w:p>
    <w:p w14:paraId="6E6A4341" w14:textId="3F9B4CD9" w:rsidR="00A57624" w:rsidRPr="006D156A" w:rsidRDefault="002C6AC1" w:rsidP="00A57624">
      <w:pPr>
        <w:tabs>
          <w:tab w:val="left" w:pos="567"/>
        </w:tabs>
        <w:suppressAutoHyphens/>
        <w:spacing w:after="0" w:line="260" w:lineRule="exact"/>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vartoti jaunesniems kaip 12 metų vaikams</w:t>
      </w:r>
      <w:r w:rsidR="00E303AF" w:rsidRPr="006D156A">
        <w:rPr>
          <w:rFonts w:ascii="Times New Roman" w:eastAsia="Calibri" w:hAnsi="Times New Roman" w:cs="Times New Roman"/>
          <w:lang w:eastAsia="lt-LT"/>
        </w:rPr>
        <w:t xml:space="preserve"> ir paaugliams</w:t>
      </w:r>
      <w:r w:rsidR="0017215B" w:rsidRPr="006D156A">
        <w:rPr>
          <w:rFonts w:ascii="Times New Roman" w:eastAsia="Calibri" w:hAnsi="Times New Roman" w:cs="Times New Roman"/>
          <w:lang w:eastAsia="lt-LT"/>
        </w:rPr>
        <w:t xml:space="preserve"> </w:t>
      </w:r>
      <w:r w:rsidR="005C07E0" w:rsidRPr="006D156A">
        <w:rPr>
          <w:rFonts w:ascii="Times New Roman" w:eastAsia="Calibri" w:hAnsi="Times New Roman" w:cs="Times New Roman"/>
          <w:lang w:eastAsia="lt-LT"/>
        </w:rPr>
        <w:t>negalima.</w:t>
      </w:r>
      <w:r w:rsidR="00A57624" w:rsidRPr="006D156A">
        <w:rPr>
          <w:rFonts w:ascii="Times New Roman" w:eastAsia="Times New Roman" w:hAnsi="Times New Roman" w:cs="Times New Roman"/>
          <w:lang w:eastAsia="ar-SA"/>
        </w:rPr>
        <w:t>.</w:t>
      </w:r>
    </w:p>
    <w:p w14:paraId="7DA31842" w14:textId="77777777" w:rsidR="00514263" w:rsidRPr="006D156A" w:rsidRDefault="00514263" w:rsidP="00B9038C">
      <w:pPr>
        <w:tabs>
          <w:tab w:val="left" w:pos="567"/>
        </w:tabs>
        <w:suppressAutoHyphens/>
        <w:spacing w:after="0" w:line="260" w:lineRule="exact"/>
        <w:rPr>
          <w:rFonts w:ascii="Times New Roman" w:eastAsia="Times New Roman" w:hAnsi="Times New Roman" w:cs="Times New Roman"/>
          <w:lang w:eastAsia="ar-SA"/>
        </w:rPr>
      </w:pPr>
    </w:p>
    <w:p w14:paraId="74E6A1B8" w14:textId="43DFFEB8" w:rsidR="00514263" w:rsidRPr="006D156A" w:rsidRDefault="002C6AC1" w:rsidP="00C02A0D">
      <w:pPr>
        <w:spacing w:after="0" w:line="240" w:lineRule="auto"/>
        <w:rPr>
          <w:rFonts w:ascii="Times New Roman" w:eastAsia="Calibri" w:hAnsi="Times New Roman" w:cs="Times New Roman"/>
          <w:b/>
          <w:bCs/>
          <w:lang w:eastAsia="lt-LT"/>
        </w:rPr>
      </w:pPr>
      <w:proofErr w:type="spellStart"/>
      <w:r>
        <w:rPr>
          <w:rFonts w:ascii="Times New Roman" w:eastAsia="Calibri" w:hAnsi="Times New Roman" w:cs="Times New Roman"/>
          <w:b/>
          <w:bCs/>
          <w:lang w:eastAsia="lt-LT"/>
        </w:rPr>
        <w:t>Mindea</w:t>
      </w:r>
      <w:proofErr w:type="spellEnd"/>
      <w:r w:rsidR="00514263" w:rsidRPr="006D156A">
        <w:rPr>
          <w:rFonts w:ascii="Times New Roman" w:eastAsia="Calibri" w:hAnsi="Times New Roman" w:cs="Times New Roman"/>
          <w:b/>
          <w:bCs/>
          <w:lang w:eastAsia="lt-LT"/>
        </w:rPr>
        <w:t xml:space="preserve"> sudėtyje yra </w:t>
      </w:r>
      <w:proofErr w:type="spellStart"/>
      <w:r w:rsidR="008F5A75" w:rsidRPr="006D156A">
        <w:rPr>
          <w:rFonts w:ascii="Times New Roman" w:eastAsia="Calibri" w:hAnsi="Times New Roman" w:cs="Times New Roman"/>
          <w:b/>
          <w:bCs/>
          <w:lang w:eastAsia="lt-LT"/>
        </w:rPr>
        <w:t>makrogolglicerolio</w:t>
      </w:r>
      <w:proofErr w:type="spellEnd"/>
      <w:r w:rsidR="008F5A75" w:rsidRPr="006D156A">
        <w:rPr>
          <w:rFonts w:ascii="Times New Roman" w:eastAsia="Calibri" w:hAnsi="Times New Roman" w:cs="Times New Roman"/>
          <w:b/>
          <w:bCs/>
          <w:lang w:eastAsia="lt-LT"/>
        </w:rPr>
        <w:t xml:space="preserve"> </w:t>
      </w:r>
      <w:proofErr w:type="spellStart"/>
      <w:r w:rsidR="008F5A75" w:rsidRPr="006D156A">
        <w:rPr>
          <w:rFonts w:ascii="Times New Roman" w:eastAsia="Calibri" w:hAnsi="Times New Roman" w:cs="Times New Roman"/>
          <w:b/>
          <w:bCs/>
          <w:lang w:eastAsia="lt-LT"/>
        </w:rPr>
        <w:t>hidroksistearato</w:t>
      </w:r>
      <w:proofErr w:type="spellEnd"/>
    </w:p>
    <w:p w14:paraId="4ED718E3" w14:textId="33CAC76B" w:rsidR="008F5A75" w:rsidRPr="006D156A" w:rsidRDefault="0017215B" w:rsidP="00C02A0D">
      <w:pPr>
        <w:spacing w:after="0" w:line="240" w:lineRule="auto"/>
        <w:rPr>
          <w:rFonts w:ascii="Times New Roman" w:eastAsia="Times New Roman" w:hAnsi="Times New Roman" w:cs="Times New Roman"/>
        </w:rPr>
      </w:pPr>
      <w:r w:rsidRPr="006D156A">
        <w:rPr>
          <w:rFonts w:ascii="Times New Roman" w:eastAsia="Times New Roman" w:hAnsi="Times New Roman" w:cs="Times New Roman"/>
          <w:lang w:eastAsia="ar-SA"/>
        </w:rPr>
        <w:t>G</w:t>
      </w:r>
      <w:r w:rsidR="008F5A75" w:rsidRPr="006D156A">
        <w:rPr>
          <w:rFonts w:ascii="Times New Roman" w:eastAsia="Times New Roman" w:hAnsi="Times New Roman" w:cs="Times New Roman"/>
          <w:lang w:eastAsia="ar-SA"/>
        </w:rPr>
        <w:t>ali sukelti odos reakcijų.</w:t>
      </w:r>
    </w:p>
    <w:p w14:paraId="658C6BC4" w14:textId="77777777" w:rsidR="00C02A0D" w:rsidRPr="006D156A" w:rsidRDefault="00C02A0D" w:rsidP="00AB7F35">
      <w:pPr>
        <w:spacing w:after="0" w:line="240" w:lineRule="auto"/>
        <w:rPr>
          <w:rFonts w:ascii="Times New Roman" w:eastAsia="Calibri" w:hAnsi="Times New Roman" w:cs="Times New Roman"/>
          <w:b/>
          <w:bCs/>
          <w:lang w:eastAsia="lt-LT"/>
        </w:rPr>
      </w:pPr>
    </w:p>
    <w:p w14:paraId="4E2F5087" w14:textId="033BA32D" w:rsidR="0017215B" w:rsidRPr="006D156A" w:rsidRDefault="002C6AC1" w:rsidP="00AB7F35">
      <w:pPr>
        <w:spacing w:after="0" w:line="240" w:lineRule="auto"/>
        <w:rPr>
          <w:rFonts w:ascii="Times New Roman" w:hAnsi="Times New Roman" w:cs="Times New Roman"/>
          <w:b/>
          <w:bCs/>
        </w:rPr>
      </w:pPr>
      <w:proofErr w:type="spellStart"/>
      <w:r>
        <w:rPr>
          <w:rFonts w:ascii="Times New Roman" w:eastAsia="Calibri" w:hAnsi="Times New Roman" w:cs="Times New Roman"/>
          <w:b/>
          <w:bCs/>
          <w:lang w:eastAsia="lt-LT"/>
        </w:rPr>
        <w:t>Mindea</w:t>
      </w:r>
      <w:proofErr w:type="spellEnd"/>
      <w:r w:rsidR="0017215B" w:rsidRPr="006D156A">
        <w:rPr>
          <w:rFonts w:ascii="Times New Roman" w:eastAsia="Calibri" w:hAnsi="Times New Roman" w:cs="Times New Roman"/>
          <w:b/>
          <w:bCs/>
          <w:lang w:eastAsia="lt-LT"/>
        </w:rPr>
        <w:t xml:space="preserve"> sudėtyje yra</w:t>
      </w:r>
      <w:r w:rsidR="0017215B" w:rsidRPr="006D156A">
        <w:rPr>
          <w:rFonts w:ascii="Times New Roman" w:hAnsi="Times New Roman" w:cs="Times New Roman"/>
          <w:b/>
          <w:bCs/>
        </w:rPr>
        <w:t xml:space="preserve"> </w:t>
      </w:r>
      <w:proofErr w:type="spellStart"/>
      <w:r w:rsidR="0017215B" w:rsidRPr="006D156A">
        <w:rPr>
          <w:rFonts w:ascii="Times New Roman" w:hAnsi="Times New Roman" w:cs="Times New Roman"/>
          <w:b/>
          <w:bCs/>
        </w:rPr>
        <w:t>benzalkonio</w:t>
      </w:r>
      <w:proofErr w:type="spellEnd"/>
      <w:r w:rsidR="0017215B" w:rsidRPr="006D156A">
        <w:rPr>
          <w:rFonts w:ascii="Times New Roman" w:hAnsi="Times New Roman" w:cs="Times New Roman"/>
          <w:b/>
          <w:bCs/>
        </w:rPr>
        <w:t xml:space="preserve"> chlorido</w:t>
      </w:r>
    </w:p>
    <w:p w14:paraId="2CE29ED9" w14:textId="2A25BA58" w:rsidR="00A57624" w:rsidRPr="006D156A" w:rsidRDefault="0017215B" w:rsidP="00AB7F35">
      <w:pPr>
        <w:ind w:right="-569"/>
        <w:rPr>
          <w:rFonts w:ascii="Times New Roman" w:eastAsia="Times New Roman" w:hAnsi="Times New Roman" w:cs="Times New Roman"/>
          <w:lang w:eastAsia="ar-SA"/>
        </w:rPr>
      </w:pPr>
      <w:r w:rsidRPr="006D156A">
        <w:rPr>
          <w:rFonts w:ascii="Times New Roman" w:hAnsi="Times New Roman" w:cs="Times New Roman"/>
        </w:rPr>
        <w:t>Kiekviename šio vaist</w:t>
      </w:r>
      <w:r w:rsidR="00FE6B48" w:rsidRPr="006D156A">
        <w:rPr>
          <w:rFonts w:ascii="Times New Roman" w:hAnsi="Times New Roman" w:cs="Times New Roman"/>
        </w:rPr>
        <w:t>ini</w:t>
      </w:r>
      <w:r w:rsidRPr="006D156A">
        <w:rPr>
          <w:rFonts w:ascii="Times New Roman" w:hAnsi="Times New Roman" w:cs="Times New Roman"/>
        </w:rPr>
        <w:t>o</w:t>
      </w:r>
      <w:r w:rsidR="00FE6B48" w:rsidRPr="006D156A">
        <w:rPr>
          <w:rFonts w:ascii="Times New Roman" w:hAnsi="Times New Roman" w:cs="Times New Roman"/>
        </w:rPr>
        <w:t xml:space="preserve"> preparato</w:t>
      </w:r>
      <w:r w:rsidRPr="006D156A">
        <w:rPr>
          <w:rFonts w:ascii="Times New Roman" w:hAnsi="Times New Roman" w:cs="Times New Roman"/>
        </w:rPr>
        <w:t xml:space="preserve"> mililitre yra 0,</w:t>
      </w:r>
      <w:r w:rsidR="00431817" w:rsidRPr="006D156A">
        <w:rPr>
          <w:rFonts w:ascii="Times New Roman" w:hAnsi="Times New Roman" w:cs="Times New Roman"/>
        </w:rPr>
        <w:t>1</w:t>
      </w:r>
      <w:r w:rsidRPr="006D156A">
        <w:rPr>
          <w:rFonts w:ascii="Times New Roman" w:hAnsi="Times New Roman" w:cs="Times New Roman"/>
        </w:rPr>
        <w:t xml:space="preserve"> mg </w:t>
      </w:r>
      <w:proofErr w:type="spellStart"/>
      <w:r w:rsidRPr="006D156A">
        <w:rPr>
          <w:rFonts w:ascii="Times New Roman" w:hAnsi="Times New Roman" w:cs="Times New Roman"/>
        </w:rPr>
        <w:t>benzalkonio</w:t>
      </w:r>
      <w:proofErr w:type="spellEnd"/>
      <w:r w:rsidRPr="006D156A">
        <w:rPr>
          <w:rFonts w:ascii="Times New Roman" w:hAnsi="Times New Roman" w:cs="Times New Roman"/>
        </w:rPr>
        <w:t xml:space="preserve"> chlorido. Ilgalaikis vartojimas gali sukelti nosies gleivinės edemą.</w:t>
      </w:r>
      <w:r w:rsidRPr="006D156A" w:rsidDel="00C138D5">
        <w:rPr>
          <w:rFonts w:ascii="Times New Roman" w:hAnsi="Times New Roman" w:cs="Times New Roman"/>
        </w:rPr>
        <w:t xml:space="preserve"> </w:t>
      </w:r>
    </w:p>
    <w:p w14:paraId="0CF4B145"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6D156A">
        <w:rPr>
          <w:rFonts w:ascii="Times New Roman" w:eastAsia="Times New Roman" w:hAnsi="Times New Roman" w:cs="Times New Roman"/>
          <w:b/>
          <w:kern w:val="28"/>
        </w:rPr>
        <w:lastRenderedPageBreak/>
        <w:t>4.5</w:t>
      </w:r>
      <w:r w:rsidRPr="006D156A">
        <w:rPr>
          <w:rFonts w:ascii="Times New Roman" w:eastAsia="Times New Roman" w:hAnsi="Times New Roman" w:cs="Times New Roman"/>
          <w:b/>
          <w:kern w:val="28"/>
        </w:rPr>
        <w:tab/>
        <w:t>Sąveika su kitais vaistiniais preparatais ir kitokia sąveika</w:t>
      </w:r>
      <w:bookmarkEnd w:id="20"/>
      <w:bookmarkEnd w:id="21"/>
    </w:p>
    <w:p w14:paraId="22414DA7"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E4CD23D" w14:textId="6ABA6D2C" w:rsidR="00A57624" w:rsidRPr="006D156A" w:rsidRDefault="00A57624" w:rsidP="00A57624">
      <w:pPr>
        <w:tabs>
          <w:tab w:val="left" w:pos="567"/>
        </w:tabs>
        <w:spacing w:after="0" w:line="240" w:lineRule="auto"/>
        <w:rPr>
          <w:rFonts w:ascii="Times New Roman" w:hAnsi="Times New Roman" w:cs="Times New Roman"/>
        </w:rPr>
      </w:pPr>
      <w:proofErr w:type="spellStart"/>
      <w:r w:rsidRPr="006D156A">
        <w:rPr>
          <w:rFonts w:ascii="Times New Roman" w:eastAsia="Times New Roman" w:hAnsi="Times New Roman" w:cs="Times New Roman"/>
          <w:lang w:eastAsia="ar-SA"/>
        </w:rPr>
        <w:t>Monoaminooksidazės</w:t>
      </w:r>
      <w:proofErr w:type="spellEnd"/>
      <w:r w:rsidRPr="006D156A">
        <w:rPr>
          <w:rFonts w:ascii="Times New Roman" w:eastAsia="Times New Roman" w:hAnsi="Times New Roman" w:cs="Times New Roman"/>
          <w:lang w:eastAsia="ar-SA"/>
        </w:rPr>
        <w:t xml:space="preserve"> inhibitoriai (MAO inhibitoriai): </w:t>
      </w:r>
      <w:proofErr w:type="spellStart"/>
      <w:r w:rsidRPr="006D156A">
        <w:rPr>
          <w:rFonts w:ascii="Times New Roman" w:eastAsia="Times New Roman" w:hAnsi="Times New Roman" w:cs="Times New Roman"/>
          <w:lang w:eastAsia="ar-SA"/>
        </w:rPr>
        <w:t>ksilometazolinas</w:t>
      </w:r>
      <w:proofErr w:type="spellEnd"/>
      <w:r w:rsidRPr="006D156A">
        <w:rPr>
          <w:rFonts w:ascii="Times New Roman" w:eastAsia="Times New Roman" w:hAnsi="Times New Roman" w:cs="Times New Roman"/>
          <w:lang w:eastAsia="ar-SA"/>
        </w:rPr>
        <w:t xml:space="preserve"> gali stiprinti MAO inhibitorių sukeliamą poveikį ir gali sąlygoti </w:t>
      </w:r>
      <w:proofErr w:type="spellStart"/>
      <w:r w:rsidRPr="006D156A">
        <w:rPr>
          <w:rFonts w:ascii="Times New Roman" w:eastAsia="Times New Roman" w:hAnsi="Times New Roman" w:cs="Times New Roman"/>
          <w:lang w:eastAsia="ar-SA"/>
        </w:rPr>
        <w:t>hipertenzinės</w:t>
      </w:r>
      <w:proofErr w:type="spellEnd"/>
      <w:r w:rsidRPr="006D156A">
        <w:rPr>
          <w:rFonts w:ascii="Times New Roman" w:eastAsia="Times New Roman" w:hAnsi="Times New Roman" w:cs="Times New Roman"/>
          <w:lang w:eastAsia="ar-SA"/>
        </w:rPr>
        <w:t xml:space="preserve"> krizės pasireiškimą. </w:t>
      </w:r>
      <w:proofErr w:type="spellStart"/>
      <w:r w:rsidRPr="006D156A">
        <w:rPr>
          <w:rFonts w:ascii="Times New Roman" w:hAnsi="Times New Roman" w:cs="Times New Roman"/>
        </w:rPr>
        <w:t>Ksilometazolino</w:t>
      </w:r>
      <w:proofErr w:type="spellEnd"/>
      <w:r w:rsidRPr="006D156A">
        <w:rPr>
          <w:rFonts w:ascii="Times New Roman" w:hAnsi="Times New Roman" w:cs="Times New Roman"/>
        </w:rPr>
        <w:t xml:space="preserve"> </w:t>
      </w:r>
      <w:r w:rsidR="002F6B30" w:rsidRPr="006D156A">
        <w:rPr>
          <w:rFonts w:ascii="Times New Roman" w:hAnsi="Times New Roman" w:cs="Times New Roman"/>
        </w:rPr>
        <w:t>ne</w:t>
      </w:r>
      <w:r w:rsidR="00C5145D" w:rsidRPr="006D156A">
        <w:rPr>
          <w:rFonts w:ascii="Times New Roman" w:hAnsi="Times New Roman" w:cs="Times New Roman"/>
        </w:rPr>
        <w:t>rekomenduojama</w:t>
      </w:r>
      <w:r w:rsidR="009E23D9" w:rsidRPr="006D156A">
        <w:rPr>
          <w:rFonts w:ascii="Times New Roman" w:hAnsi="Times New Roman" w:cs="Times New Roman"/>
        </w:rPr>
        <w:t xml:space="preserve"> </w:t>
      </w:r>
      <w:r w:rsidRPr="006D156A">
        <w:rPr>
          <w:rFonts w:ascii="Times New Roman" w:hAnsi="Times New Roman" w:cs="Times New Roman"/>
        </w:rPr>
        <w:t>vartoti pacientams, kurie vartoja arba per paskutines dvi savaites vartojo MAO inhibitorių (žr. 4.</w:t>
      </w:r>
      <w:r w:rsidR="009F54F0" w:rsidRPr="006D156A">
        <w:rPr>
          <w:rFonts w:ascii="Times New Roman" w:hAnsi="Times New Roman" w:cs="Times New Roman"/>
        </w:rPr>
        <w:t>4</w:t>
      </w:r>
      <w:r w:rsidR="004C129F" w:rsidRPr="006D156A">
        <w:rPr>
          <w:rFonts w:ascii="Times New Roman" w:hAnsi="Times New Roman" w:cs="Times New Roman"/>
        </w:rPr>
        <w:t> </w:t>
      </w:r>
      <w:r w:rsidRPr="006D156A">
        <w:rPr>
          <w:rFonts w:ascii="Times New Roman" w:hAnsi="Times New Roman" w:cs="Times New Roman"/>
        </w:rPr>
        <w:t>skyrių).</w:t>
      </w:r>
    </w:p>
    <w:p w14:paraId="242A4E72" w14:textId="7B7BE48C"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roofErr w:type="spellStart"/>
      <w:r w:rsidRPr="006D156A">
        <w:rPr>
          <w:rFonts w:ascii="Times New Roman" w:eastAsia="Times New Roman" w:hAnsi="Times New Roman" w:cs="Times New Roman"/>
          <w:lang w:eastAsia="ar-SA"/>
        </w:rPr>
        <w:t>Tricikliai</w:t>
      </w:r>
      <w:proofErr w:type="spellEnd"/>
      <w:r w:rsidRPr="006D156A">
        <w:rPr>
          <w:rFonts w:ascii="Times New Roman" w:eastAsia="Times New Roman" w:hAnsi="Times New Roman" w:cs="Times New Roman"/>
          <w:lang w:eastAsia="ar-SA"/>
        </w:rPr>
        <w:t xml:space="preserve"> ir </w:t>
      </w:r>
      <w:proofErr w:type="spellStart"/>
      <w:r w:rsidRPr="006D156A">
        <w:rPr>
          <w:rFonts w:ascii="Times New Roman" w:eastAsia="Times New Roman" w:hAnsi="Times New Roman" w:cs="Times New Roman"/>
          <w:lang w:eastAsia="ar-SA"/>
        </w:rPr>
        <w:t>tetracikliai</w:t>
      </w:r>
      <w:proofErr w:type="spellEnd"/>
      <w:r w:rsidRPr="006D156A">
        <w:rPr>
          <w:rFonts w:ascii="Times New Roman" w:eastAsia="Times New Roman" w:hAnsi="Times New Roman" w:cs="Times New Roman"/>
          <w:lang w:eastAsia="ar-SA"/>
        </w:rPr>
        <w:t xml:space="preserve"> antidepresantai:</w:t>
      </w:r>
      <w:r w:rsidRPr="006D156A">
        <w:rPr>
          <w:rFonts w:ascii="Times New Roman" w:eastAsia="Calibri" w:hAnsi="Times New Roman" w:cs="Times New Roman"/>
          <w:lang w:eastAsia="lt-LT"/>
        </w:rPr>
        <w:t xml:space="preserve"> </w:t>
      </w:r>
      <w:r w:rsidRPr="006D156A">
        <w:rPr>
          <w:rFonts w:ascii="Times New Roman" w:eastAsia="Times New Roman" w:hAnsi="Times New Roman" w:cs="Times New Roman"/>
          <w:lang w:eastAsia="ar-SA"/>
        </w:rPr>
        <w:t xml:space="preserve">kartu su </w:t>
      </w:r>
      <w:proofErr w:type="spellStart"/>
      <w:r w:rsidRPr="006D156A">
        <w:rPr>
          <w:rFonts w:ascii="Times New Roman" w:eastAsia="Times New Roman" w:hAnsi="Times New Roman" w:cs="Times New Roman"/>
          <w:lang w:eastAsia="ar-SA"/>
        </w:rPr>
        <w:t>simpatikomimetikais</w:t>
      </w:r>
      <w:proofErr w:type="spellEnd"/>
      <w:r w:rsidRPr="006D156A">
        <w:rPr>
          <w:rFonts w:ascii="Times New Roman" w:eastAsia="Times New Roman" w:hAnsi="Times New Roman" w:cs="Times New Roman"/>
          <w:lang w:eastAsia="ar-SA"/>
        </w:rPr>
        <w:t xml:space="preserve"> vartojant </w:t>
      </w:r>
      <w:proofErr w:type="spellStart"/>
      <w:r w:rsidRPr="006D156A">
        <w:rPr>
          <w:rFonts w:ascii="Times New Roman" w:eastAsia="Times New Roman" w:hAnsi="Times New Roman" w:cs="Times New Roman"/>
          <w:lang w:eastAsia="ar-SA"/>
        </w:rPr>
        <w:t>triciklių</w:t>
      </w:r>
      <w:proofErr w:type="spellEnd"/>
      <w:r w:rsidRPr="006D156A">
        <w:rPr>
          <w:rFonts w:ascii="Times New Roman" w:eastAsia="Times New Roman" w:hAnsi="Times New Roman" w:cs="Times New Roman"/>
          <w:lang w:eastAsia="ar-SA"/>
        </w:rPr>
        <w:t xml:space="preserve"> ir </w:t>
      </w:r>
      <w:proofErr w:type="spellStart"/>
      <w:r w:rsidRPr="006D156A">
        <w:rPr>
          <w:rFonts w:ascii="Times New Roman" w:eastAsia="Times New Roman" w:hAnsi="Times New Roman" w:cs="Times New Roman"/>
          <w:lang w:eastAsia="ar-SA"/>
        </w:rPr>
        <w:t>tetraciklių</w:t>
      </w:r>
      <w:proofErr w:type="spellEnd"/>
      <w:r w:rsidRPr="006D156A">
        <w:rPr>
          <w:rFonts w:ascii="Times New Roman" w:eastAsia="Times New Roman" w:hAnsi="Times New Roman" w:cs="Times New Roman"/>
          <w:lang w:eastAsia="ar-SA"/>
        </w:rPr>
        <w:t xml:space="preserve"> antidepresantų, stiprėja sisteminis </w:t>
      </w:r>
      <w:proofErr w:type="spellStart"/>
      <w:r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xml:space="preserve"> poveikis, todėl šių vaistinių preparatų vartoti kartu </w:t>
      </w:r>
      <w:r w:rsidR="002F6B30" w:rsidRPr="006D156A">
        <w:rPr>
          <w:rFonts w:ascii="Times New Roman" w:eastAsia="Times New Roman" w:hAnsi="Times New Roman" w:cs="Times New Roman"/>
          <w:lang w:eastAsia="ar-SA"/>
        </w:rPr>
        <w:t>ne</w:t>
      </w:r>
      <w:r w:rsidR="00C5145D" w:rsidRPr="006D156A">
        <w:rPr>
          <w:rFonts w:ascii="Times New Roman" w:eastAsia="Times New Roman" w:hAnsi="Times New Roman" w:cs="Times New Roman"/>
          <w:lang w:eastAsia="ar-SA"/>
        </w:rPr>
        <w:t>rekomen</w:t>
      </w:r>
      <w:r w:rsidR="008D4E57" w:rsidRPr="006D156A">
        <w:rPr>
          <w:rFonts w:ascii="Times New Roman" w:eastAsia="Times New Roman" w:hAnsi="Times New Roman" w:cs="Times New Roman"/>
          <w:lang w:eastAsia="ar-SA"/>
        </w:rPr>
        <w:t>d</w:t>
      </w:r>
      <w:r w:rsidR="00C5145D" w:rsidRPr="006D156A">
        <w:rPr>
          <w:rFonts w:ascii="Times New Roman" w:eastAsia="Times New Roman" w:hAnsi="Times New Roman" w:cs="Times New Roman"/>
          <w:lang w:eastAsia="ar-SA"/>
        </w:rPr>
        <w:t>uojama</w:t>
      </w:r>
      <w:r w:rsidR="009E23D9" w:rsidRPr="006D156A">
        <w:rPr>
          <w:rFonts w:ascii="Times New Roman" w:eastAsia="Times New Roman" w:hAnsi="Times New Roman" w:cs="Times New Roman"/>
          <w:lang w:eastAsia="ar-SA"/>
        </w:rPr>
        <w:t xml:space="preserve"> </w:t>
      </w:r>
      <w:r w:rsidR="004B52CC" w:rsidRPr="006D156A">
        <w:rPr>
          <w:rFonts w:ascii="Times New Roman" w:eastAsia="Calibri" w:hAnsi="Times New Roman" w:cs="Times New Roman"/>
          <w:lang w:eastAsia="lt-LT"/>
        </w:rPr>
        <w:t>(žr. 4.</w:t>
      </w:r>
      <w:r w:rsidR="009F54F0" w:rsidRPr="006D156A">
        <w:rPr>
          <w:rFonts w:ascii="Times New Roman" w:eastAsia="Calibri" w:hAnsi="Times New Roman" w:cs="Times New Roman"/>
          <w:lang w:eastAsia="lt-LT"/>
        </w:rPr>
        <w:t>4</w:t>
      </w:r>
      <w:r w:rsidR="004C129F" w:rsidRPr="006D156A">
        <w:rPr>
          <w:rFonts w:ascii="Times New Roman" w:eastAsia="Calibri" w:hAnsi="Times New Roman" w:cs="Times New Roman"/>
          <w:lang w:eastAsia="lt-LT"/>
        </w:rPr>
        <w:t> </w:t>
      </w:r>
      <w:r w:rsidR="004B52CC" w:rsidRPr="006D156A">
        <w:rPr>
          <w:rFonts w:ascii="Times New Roman" w:eastAsia="Calibri" w:hAnsi="Times New Roman" w:cs="Times New Roman"/>
          <w:lang w:eastAsia="lt-LT"/>
        </w:rPr>
        <w:t>skyrių)</w:t>
      </w:r>
      <w:r w:rsidRPr="006D156A">
        <w:rPr>
          <w:rFonts w:ascii="Times New Roman" w:eastAsia="Times New Roman" w:hAnsi="Times New Roman" w:cs="Times New Roman"/>
          <w:lang w:eastAsia="ar-SA"/>
        </w:rPr>
        <w:t>.</w:t>
      </w:r>
    </w:p>
    <w:p w14:paraId="06102E8E"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35D6A779"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6D156A">
        <w:rPr>
          <w:rFonts w:ascii="Times New Roman" w:eastAsia="Times New Roman" w:hAnsi="Times New Roman" w:cs="Times New Roman"/>
          <w:b/>
          <w:kern w:val="28"/>
        </w:rPr>
        <w:t>4.6</w:t>
      </w:r>
      <w:r w:rsidRPr="006D156A">
        <w:rPr>
          <w:rFonts w:ascii="Times New Roman" w:eastAsia="Times New Roman" w:hAnsi="Times New Roman" w:cs="Times New Roman"/>
          <w:b/>
          <w:kern w:val="28"/>
        </w:rPr>
        <w:tab/>
        <w:t xml:space="preserve">Vaisingumas, </w:t>
      </w:r>
      <w:r w:rsidRPr="006D156A">
        <w:rPr>
          <w:rFonts w:ascii="Times New Roman" w:eastAsia="Times New Roman" w:hAnsi="Times New Roman" w:cs="Times New Roman"/>
          <w:b/>
          <w:bCs/>
          <w:kern w:val="28"/>
        </w:rPr>
        <w:t>n</w:t>
      </w:r>
      <w:r w:rsidRPr="006D156A">
        <w:rPr>
          <w:rFonts w:ascii="Times New Roman" w:eastAsia="Times New Roman" w:hAnsi="Times New Roman" w:cs="Times New Roman"/>
          <w:b/>
          <w:kern w:val="28"/>
        </w:rPr>
        <w:t>ėštumo ir žindymo laikotarpis</w:t>
      </w:r>
      <w:bookmarkEnd w:id="22"/>
      <w:bookmarkEnd w:id="23"/>
    </w:p>
    <w:p w14:paraId="06E3950B"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3D9706E"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Cs/>
          <w:u w:val="single"/>
          <w:lang w:eastAsia="ar-SA"/>
        </w:rPr>
      </w:pPr>
      <w:r w:rsidRPr="006D156A">
        <w:rPr>
          <w:rFonts w:ascii="Times New Roman" w:eastAsia="Times New Roman" w:hAnsi="Times New Roman" w:cs="Times New Roman"/>
          <w:bCs/>
          <w:u w:val="single"/>
          <w:lang w:eastAsia="ar-SA"/>
        </w:rPr>
        <w:t>Nėštumas</w:t>
      </w:r>
    </w:p>
    <w:p w14:paraId="27BB16F6" w14:textId="21EFB005"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Kadangi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gali sukelti sisteminį kraujagyslių sutraukiamąjį poveikį, nėščioms moterims jo vartoti nerekomenduojama.</w:t>
      </w:r>
    </w:p>
    <w:p w14:paraId="4F6C9D87"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4E42CCC"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Cs/>
          <w:u w:val="single"/>
          <w:lang w:eastAsia="ar-SA"/>
        </w:rPr>
      </w:pPr>
      <w:r w:rsidRPr="006D156A">
        <w:rPr>
          <w:rFonts w:ascii="Times New Roman" w:eastAsia="Times New Roman" w:hAnsi="Times New Roman" w:cs="Times New Roman"/>
          <w:bCs/>
          <w:u w:val="single"/>
          <w:lang w:eastAsia="ar-SA"/>
        </w:rPr>
        <w:t>Žindymas</w:t>
      </w:r>
    </w:p>
    <w:p w14:paraId="10973F0A" w14:textId="6E980079"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Ar </w:t>
      </w:r>
      <w:r w:rsidR="007B63C0" w:rsidRPr="006D156A">
        <w:rPr>
          <w:rFonts w:ascii="Times New Roman" w:eastAsia="Times New Roman" w:hAnsi="Times New Roman" w:cs="Times New Roman"/>
          <w:lang w:eastAsia="ar-SA"/>
        </w:rPr>
        <w:t xml:space="preserve">vaistinis preparatas </w:t>
      </w:r>
      <w:r w:rsidRPr="006D156A">
        <w:rPr>
          <w:rFonts w:ascii="Times New Roman" w:eastAsia="Times New Roman" w:hAnsi="Times New Roman" w:cs="Times New Roman"/>
          <w:lang w:eastAsia="ar-SA"/>
        </w:rPr>
        <w:t>sukelia nepageidaujamą poveikį žind</w:t>
      </w:r>
      <w:r w:rsidR="004B52CC" w:rsidRPr="006D156A">
        <w:rPr>
          <w:rFonts w:ascii="Times New Roman" w:eastAsia="Times New Roman" w:hAnsi="Times New Roman" w:cs="Times New Roman"/>
          <w:lang w:eastAsia="ar-SA"/>
        </w:rPr>
        <w:t>omam</w:t>
      </w:r>
      <w:r w:rsidRPr="006D156A">
        <w:rPr>
          <w:rFonts w:ascii="Times New Roman" w:eastAsia="Times New Roman" w:hAnsi="Times New Roman" w:cs="Times New Roman"/>
          <w:lang w:eastAsia="ar-SA"/>
        </w:rPr>
        <w:t xml:space="preserve"> kūdikiui, nežinoma. </w:t>
      </w:r>
      <w:r w:rsidR="00641A85" w:rsidRPr="006D156A">
        <w:rPr>
          <w:rFonts w:ascii="Times New Roman" w:eastAsia="Times New Roman" w:hAnsi="Times New Roman" w:cs="Times New Roman"/>
          <w:lang w:eastAsia="ar-SA"/>
        </w:rPr>
        <w:t>Nežinoma</w:t>
      </w:r>
      <w:r w:rsidRPr="006D156A">
        <w:rPr>
          <w:rFonts w:ascii="Times New Roman" w:eastAsia="Times New Roman" w:hAnsi="Times New Roman" w:cs="Times New Roman"/>
          <w:lang w:eastAsia="ar-SA"/>
        </w:rPr>
        <w:t xml:space="preserve">, ar </w:t>
      </w:r>
      <w:proofErr w:type="spellStart"/>
      <w:r w:rsidRPr="006D156A">
        <w:rPr>
          <w:rFonts w:ascii="Times New Roman" w:eastAsia="Times New Roman" w:hAnsi="Times New Roman" w:cs="Times New Roman"/>
          <w:lang w:eastAsia="ar-SA"/>
        </w:rPr>
        <w:t>ksilometazolinas</w:t>
      </w:r>
      <w:proofErr w:type="spellEnd"/>
      <w:r w:rsidRPr="006D156A">
        <w:rPr>
          <w:rFonts w:ascii="Times New Roman" w:eastAsia="Times New Roman" w:hAnsi="Times New Roman" w:cs="Times New Roman"/>
          <w:lang w:eastAsia="ar-SA"/>
        </w:rPr>
        <w:t xml:space="preserve"> išsiskiria į </w:t>
      </w:r>
      <w:r w:rsidR="00641A85" w:rsidRPr="006D156A">
        <w:rPr>
          <w:rFonts w:ascii="Times New Roman" w:eastAsia="Times New Roman" w:hAnsi="Times New Roman" w:cs="Times New Roman"/>
          <w:lang w:eastAsia="ar-SA"/>
        </w:rPr>
        <w:t xml:space="preserve">gydytų moterų </w:t>
      </w:r>
      <w:r w:rsidRPr="006D156A">
        <w:rPr>
          <w:rFonts w:ascii="Times New Roman" w:eastAsia="Times New Roman" w:hAnsi="Times New Roman" w:cs="Times New Roman"/>
          <w:lang w:eastAsia="ar-SA"/>
        </w:rPr>
        <w:t>pieną, todėl šiuo laikotarpiu žinda</w:t>
      </w:r>
      <w:r w:rsidR="00B21A5D" w:rsidRPr="006D156A">
        <w:rPr>
          <w:rFonts w:ascii="Times New Roman" w:eastAsia="Times New Roman" w:hAnsi="Times New Roman" w:cs="Times New Roman"/>
          <w:lang w:eastAsia="ar-SA"/>
        </w:rPr>
        <w:t>nčiai</w:t>
      </w:r>
      <w:r w:rsidRPr="006D156A">
        <w:rPr>
          <w:rFonts w:ascii="Times New Roman" w:eastAsia="Times New Roman" w:hAnsi="Times New Roman" w:cs="Times New Roman"/>
          <w:lang w:eastAsia="ar-SA"/>
        </w:rPr>
        <w:t xml:space="preserve"> moteriai jo vartoti galima tik gydytojui paskyrus.</w:t>
      </w:r>
    </w:p>
    <w:p w14:paraId="155A2D90"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F92B95D" w14:textId="77777777" w:rsidR="00A57624" w:rsidRPr="006D156A" w:rsidRDefault="00A57624" w:rsidP="00A57624">
      <w:pPr>
        <w:tabs>
          <w:tab w:val="left" w:pos="567"/>
        </w:tabs>
        <w:spacing w:after="0" w:line="240" w:lineRule="auto"/>
        <w:rPr>
          <w:rFonts w:ascii="Times New Roman" w:eastAsia="Times New Roman" w:hAnsi="Times New Roman" w:cs="Times New Roman"/>
          <w:bCs/>
          <w:u w:val="single"/>
          <w:lang w:eastAsia="ar-SA"/>
        </w:rPr>
      </w:pPr>
      <w:r w:rsidRPr="006D156A">
        <w:rPr>
          <w:rFonts w:ascii="Times New Roman" w:eastAsia="Times New Roman" w:hAnsi="Times New Roman" w:cs="Times New Roman"/>
          <w:bCs/>
          <w:u w:val="single"/>
          <w:lang w:eastAsia="ar-SA"/>
        </w:rPr>
        <w:t>Vaisingumas</w:t>
      </w:r>
    </w:p>
    <w:p w14:paraId="7ADE0CA2" w14:textId="03406BEA"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Duomenų apie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poveikį vaisingumui nepakanka, tyrimų su gyvūnais neatlikta. Kadangi sisteminis </w:t>
      </w:r>
      <w:proofErr w:type="spellStart"/>
      <w:r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xml:space="preserve"> hidrochlorido poveikis yra </w:t>
      </w:r>
      <w:r w:rsidR="00641A85" w:rsidRPr="006D156A">
        <w:rPr>
          <w:rFonts w:ascii="Times New Roman" w:eastAsia="Times New Roman" w:hAnsi="Times New Roman" w:cs="Times New Roman"/>
          <w:lang w:eastAsia="ar-SA"/>
        </w:rPr>
        <w:t>mažas</w:t>
      </w:r>
      <w:r w:rsidRPr="006D156A">
        <w:rPr>
          <w:rFonts w:ascii="Times New Roman" w:eastAsia="Times New Roman" w:hAnsi="Times New Roman" w:cs="Times New Roman"/>
          <w:lang w:eastAsia="ar-SA"/>
        </w:rPr>
        <w:t>, poveikis vaisingumui yra mažai tikėtinas.</w:t>
      </w:r>
    </w:p>
    <w:p w14:paraId="3397999D"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9ECF220"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6D156A">
        <w:rPr>
          <w:rFonts w:ascii="Times New Roman" w:eastAsia="Times New Roman" w:hAnsi="Times New Roman" w:cs="Times New Roman"/>
          <w:b/>
          <w:kern w:val="28"/>
        </w:rPr>
        <w:t>4.7</w:t>
      </w:r>
      <w:r w:rsidRPr="006D156A">
        <w:rPr>
          <w:rFonts w:ascii="Times New Roman" w:eastAsia="Times New Roman" w:hAnsi="Times New Roman" w:cs="Times New Roman"/>
          <w:b/>
          <w:kern w:val="28"/>
        </w:rPr>
        <w:tab/>
        <w:t>Poveikis gebėjimui vairuoti ir valdyti mechanizmus</w:t>
      </w:r>
      <w:bookmarkEnd w:id="24"/>
      <w:bookmarkEnd w:id="25"/>
    </w:p>
    <w:p w14:paraId="7211AA83"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2AC74B38" w14:textId="5978AE0C" w:rsidR="00A57624" w:rsidRPr="006D156A" w:rsidRDefault="002C6AC1" w:rsidP="00A57624">
      <w:pPr>
        <w:tabs>
          <w:tab w:val="left" w:pos="567"/>
        </w:tabs>
        <w:suppressAutoHyphens/>
        <w:spacing w:after="0" w:line="260" w:lineRule="exact"/>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gebėjimo vairuoti ir valdyti mechanizmus neveikia arba veikia nereikšmingai.</w:t>
      </w:r>
    </w:p>
    <w:p w14:paraId="3A9D5EEA"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24EF9FE"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6D156A">
        <w:rPr>
          <w:rFonts w:ascii="Times New Roman" w:eastAsia="Times New Roman" w:hAnsi="Times New Roman" w:cs="Times New Roman"/>
          <w:b/>
          <w:kern w:val="28"/>
        </w:rPr>
        <w:t>4.8</w:t>
      </w:r>
      <w:r w:rsidRPr="006D156A">
        <w:rPr>
          <w:rFonts w:ascii="Times New Roman" w:eastAsia="Times New Roman" w:hAnsi="Times New Roman" w:cs="Times New Roman"/>
          <w:b/>
          <w:kern w:val="28"/>
        </w:rPr>
        <w:tab/>
        <w:t>Nepageidaujamas poveikis</w:t>
      </w:r>
      <w:bookmarkEnd w:id="26"/>
      <w:bookmarkEnd w:id="27"/>
    </w:p>
    <w:p w14:paraId="6AD96DF2"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25BD39A" w14:textId="466DE89A"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snapToGrid w:val="0"/>
        </w:rPr>
        <w:t>Nepageidaujamo poveikio dažnis apibūdinamas taip: labai dažnas (≥ 1/10), dažnas (nuo ≥ 1/100 iki &lt; 1/10), nedažnas (nuo ≥ 1/1 000 iki &lt; 1/100), retas (nuo ≥ 1/10</w:t>
      </w:r>
      <w:r w:rsidR="00B21A5D" w:rsidRPr="006D156A">
        <w:rPr>
          <w:rFonts w:ascii="Times New Roman" w:eastAsia="Times New Roman" w:hAnsi="Times New Roman" w:cs="Times New Roman"/>
          <w:snapToGrid w:val="0"/>
        </w:rPr>
        <w:t> </w:t>
      </w:r>
      <w:r w:rsidRPr="006D156A">
        <w:rPr>
          <w:rFonts w:ascii="Times New Roman" w:eastAsia="Times New Roman" w:hAnsi="Times New Roman" w:cs="Times New Roman"/>
          <w:snapToGrid w:val="0"/>
        </w:rPr>
        <w:t>000 iki &lt; 1/1</w:t>
      </w:r>
      <w:r w:rsidR="00B21A5D" w:rsidRPr="006D156A">
        <w:rPr>
          <w:rFonts w:ascii="Times New Roman" w:eastAsia="Times New Roman" w:hAnsi="Times New Roman" w:cs="Times New Roman"/>
          <w:snapToGrid w:val="0"/>
        </w:rPr>
        <w:t> </w:t>
      </w:r>
      <w:r w:rsidRPr="006D156A">
        <w:rPr>
          <w:rFonts w:ascii="Times New Roman" w:eastAsia="Times New Roman" w:hAnsi="Times New Roman" w:cs="Times New Roman"/>
          <w:snapToGrid w:val="0"/>
        </w:rPr>
        <w:t>000), labai retas (&lt; 1/10</w:t>
      </w:r>
      <w:r w:rsidR="00490E73" w:rsidRPr="006D156A">
        <w:rPr>
          <w:rFonts w:ascii="Times New Roman" w:eastAsia="Times New Roman" w:hAnsi="Times New Roman" w:cs="Times New Roman"/>
          <w:snapToGrid w:val="0"/>
        </w:rPr>
        <w:t> </w:t>
      </w:r>
      <w:r w:rsidRPr="006D156A">
        <w:rPr>
          <w:rFonts w:ascii="Times New Roman" w:eastAsia="Times New Roman" w:hAnsi="Times New Roman" w:cs="Times New Roman"/>
          <w:snapToGrid w:val="0"/>
        </w:rPr>
        <w:t>000) ir nežinomas (negali būti apskaičiuotas pagal turimus duomenis).</w:t>
      </w:r>
      <w:r w:rsidRPr="006D156A">
        <w:rPr>
          <w:rFonts w:ascii="Times New Roman" w:eastAsia="Times New Roman" w:hAnsi="Times New Roman" w:cs="Times New Roman"/>
          <w:lang w:eastAsia="ar-SA"/>
        </w:rPr>
        <w:t xml:space="preserve"> Kiekvienoje dažnio grupėje nepageidaujamas poveikis pateikiamas mažėjančio sunkumo tvarka.</w:t>
      </w:r>
    </w:p>
    <w:p w14:paraId="07D18A00"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553"/>
        <w:gridCol w:w="5955"/>
      </w:tblGrid>
      <w:tr w:rsidR="00A57624" w:rsidRPr="006D156A" w14:paraId="707280A8" w14:textId="77777777" w:rsidTr="00A57624">
        <w:trPr>
          <w:cantSplit/>
        </w:trPr>
        <w:tc>
          <w:tcPr>
            <w:tcW w:w="9072" w:type="dxa"/>
            <w:gridSpan w:val="3"/>
            <w:tcBorders>
              <w:top w:val="single" w:sz="4" w:space="0" w:color="auto"/>
              <w:left w:val="single" w:sz="4" w:space="0" w:color="auto"/>
              <w:bottom w:val="nil"/>
              <w:right w:val="single" w:sz="4" w:space="0" w:color="auto"/>
            </w:tcBorders>
            <w:hideMark/>
          </w:tcPr>
          <w:p w14:paraId="6C400E53"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bCs/>
                <w:iCs/>
                <w:lang w:eastAsia="ar-SA"/>
              </w:rPr>
            </w:pPr>
            <w:r w:rsidRPr="006D156A">
              <w:rPr>
                <w:rFonts w:ascii="Times New Roman" w:eastAsia="Times New Roman" w:hAnsi="Times New Roman" w:cs="Times New Roman"/>
                <w:b/>
                <w:bCs/>
                <w:iCs/>
                <w:lang w:eastAsia="ar-SA"/>
              </w:rPr>
              <w:t>Imuninės sistemos sutrikimai</w:t>
            </w:r>
          </w:p>
        </w:tc>
      </w:tr>
      <w:tr w:rsidR="00A57624" w:rsidRPr="006D156A" w14:paraId="7C9845FC" w14:textId="77777777" w:rsidTr="00A57624">
        <w:tc>
          <w:tcPr>
            <w:tcW w:w="567" w:type="dxa"/>
            <w:tcBorders>
              <w:top w:val="nil"/>
              <w:left w:val="single" w:sz="4" w:space="0" w:color="auto"/>
              <w:bottom w:val="nil"/>
              <w:right w:val="nil"/>
            </w:tcBorders>
          </w:tcPr>
          <w:p w14:paraId="73BEACA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74F1A993" w14:textId="27CAB168"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Labai </w:t>
            </w:r>
            <w:r w:rsidR="00E7322C" w:rsidRPr="006D156A">
              <w:rPr>
                <w:rFonts w:ascii="Times New Roman" w:eastAsia="Times New Roman" w:hAnsi="Times New Roman" w:cs="Times New Roman"/>
                <w:lang w:eastAsia="ar-SA"/>
              </w:rPr>
              <w:t>retas</w:t>
            </w:r>
            <w:r w:rsidRPr="006D156A">
              <w:rPr>
                <w:rFonts w:ascii="Times New Roman" w:eastAsia="Times New Roman" w:hAnsi="Times New Roman" w:cs="Times New Roman"/>
                <w:lang w:eastAsia="ar-SA"/>
              </w:rPr>
              <w:t>:</w:t>
            </w:r>
          </w:p>
        </w:tc>
        <w:tc>
          <w:tcPr>
            <w:tcW w:w="5953" w:type="dxa"/>
            <w:tcBorders>
              <w:top w:val="nil"/>
              <w:left w:val="nil"/>
              <w:bottom w:val="nil"/>
              <w:right w:val="single" w:sz="4" w:space="0" w:color="auto"/>
            </w:tcBorders>
            <w:hideMark/>
          </w:tcPr>
          <w:p w14:paraId="76036DCD" w14:textId="64C44771"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bCs/>
                <w:lang w:eastAsia="ar-SA"/>
              </w:rPr>
              <w:t>Padidėjusio jautrumo reakcijos (</w:t>
            </w:r>
            <w:proofErr w:type="spellStart"/>
            <w:r w:rsidRPr="006D156A">
              <w:rPr>
                <w:rFonts w:ascii="Times New Roman" w:eastAsia="Times New Roman" w:hAnsi="Times New Roman" w:cs="Times New Roman"/>
                <w:bCs/>
                <w:lang w:eastAsia="ar-SA"/>
              </w:rPr>
              <w:t>angioneurozinė</w:t>
            </w:r>
            <w:proofErr w:type="spellEnd"/>
            <w:r w:rsidRPr="006D156A">
              <w:rPr>
                <w:rFonts w:ascii="Times New Roman" w:eastAsia="Times New Roman" w:hAnsi="Times New Roman" w:cs="Times New Roman"/>
                <w:bCs/>
                <w:lang w:eastAsia="ar-SA"/>
              </w:rPr>
              <w:t xml:space="preserve"> edema, </w:t>
            </w:r>
            <w:r w:rsidR="00641A85" w:rsidRPr="006D156A">
              <w:rPr>
                <w:rFonts w:ascii="Times New Roman" w:eastAsia="Times New Roman" w:hAnsi="Times New Roman" w:cs="Times New Roman"/>
                <w:bCs/>
                <w:lang w:eastAsia="ar-SA"/>
              </w:rPr>
              <w:t>iš</w:t>
            </w:r>
            <w:r w:rsidRPr="006D156A">
              <w:rPr>
                <w:rFonts w:ascii="Times New Roman" w:eastAsia="Times New Roman" w:hAnsi="Times New Roman" w:cs="Times New Roman"/>
                <w:bCs/>
                <w:lang w:eastAsia="ar-SA"/>
              </w:rPr>
              <w:t>bėrimas, niežulys)</w:t>
            </w:r>
            <w:r w:rsidR="00A80AA0" w:rsidRPr="006D156A">
              <w:rPr>
                <w:rFonts w:ascii="Times New Roman" w:eastAsia="Times New Roman" w:hAnsi="Times New Roman" w:cs="Times New Roman"/>
                <w:bCs/>
                <w:lang w:eastAsia="ar-SA"/>
              </w:rPr>
              <w:t>.</w:t>
            </w:r>
          </w:p>
        </w:tc>
      </w:tr>
      <w:tr w:rsidR="00A57624" w:rsidRPr="006D156A" w14:paraId="3BE6BFB5" w14:textId="77777777" w:rsidTr="00A57624">
        <w:trPr>
          <w:cantSplit/>
        </w:trPr>
        <w:tc>
          <w:tcPr>
            <w:tcW w:w="9072" w:type="dxa"/>
            <w:gridSpan w:val="3"/>
            <w:tcBorders>
              <w:top w:val="nil"/>
              <w:left w:val="single" w:sz="4" w:space="0" w:color="auto"/>
              <w:bottom w:val="nil"/>
              <w:right w:val="single" w:sz="4" w:space="0" w:color="auto"/>
            </w:tcBorders>
            <w:hideMark/>
          </w:tcPr>
          <w:p w14:paraId="78C1BFC4"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6D156A">
              <w:rPr>
                <w:rFonts w:ascii="Times New Roman" w:eastAsia="Times New Roman" w:hAnsi="Times New Roman" w:cs="Times New Roman"/>
                <w:b/>
                <w:iCs/>
                <w:lang w:eastAsia="ar-SA"/>
              </w:rPr>
              <w:t>Nervų sistemos sutrikimai</w:t>
            </w:r>
          </w:p>
        </w:tc>
      </w:tr>
      <w:tr w:rsidR="00A57624" w:rsidRPr="006D156A" w14:paraId="359EE486" w14:textId="77777777" w:rsidTr="00A57624">
        <w:tc>
          <w:tcPr>
            <w:tcW w:w="567" w:type="dxa"/>
            <w:tcBorders>
              <w:top w:val="nil"/>
              <w:left w:val="single" w:sz="4" w:space="0" w:color="auto"/>
              <w:bottom w:val="nil"/>
              <w:right w:val="nil"/>
            </w:tcBorders>
          </w:tcPr>
          <w:p w14:paraId="1E556630"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4D3DF456" w14:textId="2604BA4D" w:rsidR="00A57624" w:rsidRPr="006D156A" w:rsidRDefault="00E7322C"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Dažnas</w:t>
            </w:r>
            <w:r w:rsidR="00A57624" w:rsidRPr="006D156A">
              <w:rPr>
                <w:rFonts w:ascii="Times New Roman" w:eastAsia="Times New Roman" w:hAnsi="Times New Roman" w:cs="Times New Roman"/>
                <w:lang w:eastAsia="ar-SA"/>
              </w:rPr>
              <w:t>:</w:t>
            </w:r>
          </w:p>
        </w:tc>
        <w:tc>
          <w:tcPr>
            <w:tcW w:w="5953" w:type="dxa"/>
            <w:tcBorders>
              <w:top w:val="nil"/>
              <w:left w:val="nil"/>
              <w:bottom w:val="nil"/>
              <w:right w:val="single" w:sz="4" w:space="0" w:color="auto"/>
            </w:tcBorders>
            <w:hideMark/>
          </w:tcPr>
          <w:p w14:paraId="5CD36A39" w14:textId="1E6BD572"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Galvos skausmas</w:t>
            </w:r>
          </w:p>
        </w:tc>
      </w:tr>
      <w:tr w:rsidR="00A57624" w:rsidRPr="006D156A" w14:paraId="5CD3C1BF" w14:textId="77777777" w:rsidTr="00A57624">
        <w:trPr>
          <w:cantSplit/>
        </w:trPr>
        <w:tc>
          <w:tcPr>
            <w:tcW w:w="9072" w:type="dxa"/>
            <w:gridSpan w:val="3"/>
            <w:tcBorders>
              <w:top w:val="nil"/>
              <w:left w:val="single" w:sz="4" w:space="0" w:color="auto"/>
              <w:bottom w:val="nil"/>
              <w:right w:val="single" w:sz="4" w:space="0" w:color="auto"/>
            </w:tcBorders>
            <w:hideMark/>
          </w:tcPr>
          <w:p w14:paraId="2BB1BE06"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6D156A">
              <w:rPr>
                <w:rFonts w:ascii="Times New Roman" w:eastAsia="Times New Roman" w:hAnsi="Times New Roman" w:cs="Times New Roman"/>
                <w:b/>
                <w:iCs/>
                <w:lang w:eastAsia="ar-SA"/>
              </w:rPr>
              <w:t>Akių sutrikimai</w:t>
            </w:r>
          </w:p>
        </w:tc>
      </w:tr>
      <w:tr w:rsidR="00A57624" w:rsidRPr="006D156A" w14:paraId="5F3507BF" w14:textId="77777777" w:rsidTr="00A57624">
        <w:tc>
          <w:tcPr>
            <w:tcW w:w="567" w:type="dxa"/>
            <w:tcBorders>
              <w:top w:val="nil"/>
              <w:left w:val="single" w:sz="4" w:space="0" w:color="auto"/>
              <w:bottom w:val="nil"/>
              <w:right w:val="nil"/>
            </w:tcBorders>
          </w:tcPr>
          <w:p w14:paraId="42BCA6DC"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5A5A2408" w14:textId="29E8361B"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Labai ret</w:t>
            </w:r>
            <w:r w:rsidR="00E7322C" w:rsidRPr="006D156A">
              <w:rPr>
                <w:rFonts w:ascii="Times New Roman" w:eastAsia="Times New Roman" w:hAnsi="Times New Roman" w:cs="Times New Roman"/>
                <w:lang w:eastAsia="ar-SA"/>
              </w:rPr>
              <w:t>as</w:t>
            </w:r>
            <w:r w:rsidRPr="006D156A">
              <w:rPr>
                <w:rFonts w:ascii="Times New Roman" w:eastAsia="Times New Roman" w:hAnsi="Times New Roman" w:cs="Times New Roman"/>
                <w:lang w:eastAsia="ar-SA"/>
              </w:rPr>
              <w:t>:</w:t>
            </w:r>
          </w:p>
        </w:tc>
        <w:tc>
          <w:tcPr>
            <w:tcW w:w="5953" w:type="dxa"/>
            <w:tcBorders>
              <w:top w:val="nil"/>
              <w:left w:val="nil"/>
              <w:bottom w:val="nil"/>
              <w:right w:val="single" w:sz="4" w:space="0" w:color="auto"/>
            </w:tcBorders>
            <w:hideMark/>
          </w:tcPr>
          <w:p w14:paraId="4F252624" w14:textId="7FF0AF0F" w:rsidR="00A57624" w:rsidRPr="006D156A" w:rsidRDefault="00A57624" w:rsidP="00A57624">
            <w:pPr>
              <w:tabs>
                <w:tab w:val="left" w:pos="567"/>
              </w:tabs>
              <w:suppressAutoHyphens/>
              <w:spacing w:after="0" w:line="260" w:lineRule="exact"/>
              <w:rPr>
                <w:rFonts w:ascii="Times New Roman" w:eastAsia="Times New Roman" w:hAnsi="Times New Roman" w:cs="Times New Roman"/>
                <w:bCs/>
                <w:lang w:eastAsia="ar-SA"/>
              </w:rPr>
            </w:pPr>
            <w:r w:rsidRPr="006D156A">
              <w:rPr>
                <w:rFonts w:ascii="Times New Roman" w:eastAsia="Times New Roman" w:hAnsi="Times New Roman" w:cs="Times New Roman"/>
                <w:lang w:eastAsia="ar-SA"/>
              </w:rPr>
              <w:t>Trumpalaikiai regėjimo sutrikimai</w:t>
            </w:r>
            <w:r w:rsidR="00A80AA0" w:rsidRPr="006D156A">
              <w:rPr>
                <w:rFonts w:ascii="Times New Roman" w:eastAsia="Times New Roman" w:hAnsi="Times New Roman" w:cs="Times New Roman"/>
                <w:lang w:eastAsia="ar-SA"/>
              </w:rPr>
              <w:t>.</w:t>
            </w:r>
          </w:p>
        </w:tc>
      </w:tr>
      <w:tr w:rsidR="00A57624" w:rsidRPr="006D156A" w14:paraId="425FA5EE" w14:textId="77777777" w:rsidTr="00A57624">
        <w:trPr>
          <w:cantSplit/>
        </w:trPr>
        <w:tc>
          <w:tcPr>
            <w:tcW w:w="9072" w:type="dxa"/>
            <w:gridSpan w:val="3"/>
            <w:tcBorders>
              <w:top w:val="nil"/>
              <w:left w:val="single" w:sz="4" w:space="0" w:color="auto"/>
              <w:bottom w:val="nil"/>
              <w:right w:val="single" w:sz="4" w:space="0" w:color="auto"/>
            </w:tcBorders>
            <w:hideMark/>
          </w:tcPr>
          <w:p w14:paraId="10770DF8"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6D156A">
              <w:rPr>
                <w:rFonts w:ascii="Times New Roman" w:eastAsia="Times New Roman" w:hAnsi="Times New Roman" w:cs="Times New Roman"/>
                <w:b/>
                <w:iCs/>
                <w:lang w:eastAsia="ar-SA"/>
              </w:rPr>
              <w:t>Širdies sutrikimai</w:t>
            </w:r>
          </w:p>
        </w:tc>
      </w:tr>
      <w:tr w:rsidR="00A57624" w:rsidRPr="006D156A" w14:paraId="5FFF7089" w14:textId="77777777" w:rsidTr="00A57624">
        <w:tc>
          <w:tcPr>
            <w:tcW w:w="567" w:type="dxa"/>
            <w:tcBorders>
              <w:top w:val="nil"/>
              <w:left w:val="single" w:sz="4" w:space="0" w:color="auto"/>
              <w:bottom w:val="nil"/>
              <w:right w:val="nil"/>
            </w:tcBorders>
          </w:tcPr>
          <w:p w14:paraId="6A6D763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045C5B19" w14:textId="4C706C6B"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Labai </w:t>
            </w:r>
            <w:r w:rsidR="00E7322C" w:rsidRPr="006D156A">
              <w:rPr>
                <w:rFonts w:ascii="Times New Roman" w:eastAsia="Times New Roman" w:hAnsi="Times New Roman" w:cs="Times New Roman"/>
                <w:lang w:eastAsia="ar-SA"/>
              </w:rPr>
              <w:t>retas</w:t>
            </w:r>
            <w:r w:rsidRPr="006D156A">
              <w:rPr>
                <w:rFonts w:ascii="Times New Roman" w:eastAsia="Times New Roman" w:hAnsi="Times New Roman" w:cs="Times New Roman"/>
                <w:lang w:eastAsia="ar-SA"/>
              </w:rPr>
              <w:t>:</w:t>
            </w:r>
          </w:p>
        </w:tc>
        <w:tc>
          <w:tcPr>
            <w:tcW w:w="5953" w:type="dxa"/>
            <w:tcBorders>
              <w:top w:val="nil"/>
              <w:left w:val="nil"/>
              <w:bottom w:val="nil"/>
              <w:right w:val="single" w:sz="4" w:space="0" w:color="auto"/>
            </w:tcBorders>
            <w:hideMark/>
          </w:tcPr>
          <w:p w14:paraId="661F7604" w14:textId="0FD8819A"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Nereguliarus arba greitas širdies ritmas</w:t>
            </w:r>
            <w:r w:rsidR="00A80AA0" w:rsidRPr="006D156A">
              <w:rPr>
                <w:rFonts w:ascii="Times New Roman" w:eastAsia="Times New Roman" w:hAnsi="Times New Roman" w:cs="Times New Roman"/>
                <w:lang w:eastAsia="ar-SA"/>
              </w:rPr>
              <w:t>.</w:t>
            </w:r>
          </w:p>
        </w:tc>
      </w:tr>
      <w:tr w:rsidR="00A57624" w:rsidRPr="006D156A" w14:paraId="72F73C2A" w14:textId="77777777" w:rsidTr="00A57624">
        <w:trPr>
          <w:cantSplit/>
        </w:trPr>
        <w:tc>
          <w:tcPr>
            <w:tcW w:w="9072" w:type="dxa"/>
            <w:gridSpan w:val="3"/>
            <w:tcBorders>
              <w:top w:val="nil"/>
              <w:left w:val="single" w:sz="4" w:space="0" w:color="auto"/>
              <w:bottom w:val="nil"/>
              <w:right w:val="single" w:sz="4" w:space="0" w:color="auto"/>
            </w:tcBorders>
            <w:hideMark/>
          </w:tcPr>
          <w:p w14:paraId="658D25FD"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6D156A">
              <w:rPr>
                <w:rFonts w:ascii="Times New Roman" w:eastAsia="Times New Roman" w:hAnsi="Times New Roman" w:cs="Times New Roman"/>
                <w:b/>
                <w:iCs/>
                <w:lang w:eastAsia="ar-SA"/>
              </w:rPr>
              <w:t>Kvėpavimo sistemos, krūtinės ląstos ir tarpuplaučio sutrikimai</w:t>
            </w:r>
          </w:p>
        </w:tc>
      </w:tr>
      <w:tr w:rsidR="00A57624" w:rsidRPr="006D156A" w14:paraId="744CFAC4" w14:textId="77777777" w:rsidTr="00A57624">
        <w:trPr>
          <w:cantSplit/>
        </w:trPr>
        <w:tc>
          <w:tcPr>
            <w:tcW w:w="9072" w:type="dxa"/>
            <w:gridSpan w:val="3"/>
            <w:tcBorders>
              <w:top w:val="nil"/>
              <w:left w:val="single" w:sz="4" w:space="0" w:color="auto"/>
              <w:bottom w:val="nil"/>
              <w:right w:val="single" w:sz="4" w:space="0" w:color="auto"/>
            </w:tcBorders>
            <w:hideMark/>
          </w:tcPr>
          <w:tbl>
            <w:tblPr>
              <w:tblW w:w="8535" w:type="dxa"/>
              <w:tblInd w:w="432" w:type="dxa"/>
              <w:tblLayout w:type="fixed"/>
              <w:tblLook w:val="04A0" w:firstRow="1" w:lastRow="0" w:firstColumn="1" w:lastColumn="0" w:noHBand="0" w:noVBand="1"/>
            </w:tblPr>
            <w:tblGrid>
              <w:gridCol w:w="2611"/>
              <w:gridCol w:w="5924"/>
            </w:tblGrid>
            <w:tr w:rsidR="00A57624" w:rsidRPr="006D156A" w14:paraId="76FD274B" w14:textId="77777777">
              <w:tc>
                <w:tcPr>
                  <w:tcW w:w="2610" w:type="dxa"/>
                  <w:hideMark/>
                </w:tcPr>
                <w:p w14:paraId="070168AE" w14:textId="0FFC3112" w:rsidR="00A57624" w:rsidRPr="006D156A" w:rsidRDefault="00E7322C"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Dažnas</w:t>
                  </w:r>
                  <w:r w:rsidR="00A57624" w:rsidRPr="006D156A">
                    <w:rPr>
                      <w:rFonts w:ascii="Times New Roman" w:eastAsia="Times New Roman" w:hAnsi="Times New Roman" w:cs="Times New Roman"/>
                      <w:lang w:eastAsia="ar-SA"/>
                    </w:rPr>
                    <w:t>:</w:t>
                  </w:r>
                </w:p>
                <w:p w14:paraId="11CC0E9F" w14:textId="58F33E1A" w:rsidR="009C0D48" w:rsidRPr="006D156A" w:rsidRDefault="00E7322C"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hAnsi="Times New Roman" w:cs="Times New Roman"/>
                    </w:rPr>
                    <w:t>Nedažnas</w:t>
                  </w:r>
                  <w:r w:rsidR="009C0D48" w:rsidRPr="006D156A">
                    <w:rPr>
                      <w:rFonts w:ascii="Times New Roman" w:hAnsi="Times New Roman" w:cs="Times New Roman"/>
                    </w:rPr>
                    <w:t>:</w:t>
                  </w:r>
                </w:p>
              </w:tc>
              <w:tc>
                <w:tcPr>
                  <w:tcW w:w="5922" w:type="dxa"/>
                  <w:hideMark/>
                </w:tcPr>
                <w:p w14:paraId="06C2559E"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Nosies gleivinės džiūvimas arba nosies gleivinės diskomfortas</w:t>
                  </w:r>
                  <w:r w:rsidR="00A80AA0" w:rsidRPr="006D156A">
                    <w:rPr>
                      <w:rFonts w:ascii="Times New Roman" w:eastAsia="Times New Roman" w:hAnsi="Times New Roman" w:cs="Times New Roman"/>
                      <w:lang w:eastAsia="ar-SA"/>
                    </w:rPr>
                    <w:t>.</w:t>
                  </w:r>
                </w:p>
                <w:p w14:paraId="5C59AADF" w14:textId="685B40F9" w:rsidR="00A80AA0" w:rsidRPr="006D156A" w:rsidRDefault="00A80AA0"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hAnsi="Times New Roman" w:cs="Times New Roman"/>
                    </w:rPr>
                    <w:t>Kraujavimas iš nosies (</w:t>
                  </w:r>
                  <w:proofErr w:type="spellStart"/>
                  <w:r w:rsidRPr="006D156A">
                    <w:rPr>
                      <w:rFonts w:ascii="Times New Roman" w:hAnsi="Times New Roman" w:cs="Times New Roman"/>
                    </w:rPr>
                    <w:t>epistaksė</w:t>
                  </w:r>
                  <w:proofErr w:type="spellEnd"/>
                  <w:r w:rsidRPr="006D156A">
                    <w:rPr>
                      <w:rFonts w:ascii="Times New Roman" w:hAnsi="Times New Roman" w:cs="Times New Roman"/>
                    </w:rPr>
                    <w:t>).</w:t>
                  </w:r>
                </w:p>
              </w:tc>
            </w:tr>
          </w:tbl>
          <w:p w14:paraId="68D952DE" w14:textId="77777777" w:rsidR="00A57624" w:rsidRPr="006D156A" w:rsidRDefault="00A57624" w:rsidP="00A57624">
            <w:pPr>
              <w:spacing w:after="0" w:line="256" w:lineRule="auto"/>
              <w:rPr>
                <w:rFonts w:ascii="Times New Roman" w:hAnsi="Times New Roman" w:cs="Times New Roman"/>
              </w:rPr>
            </w:pPr>
          </w:p>
        </w:tc>
      </w:tr>
      <w:tr w:rsidR="00A57624" w:rsidRPr="006D156A" w14:paraId="6F3B4D7D" w14:textId="77777777" w:rsidTr="00A57624">
        <w:trPr>
          <w:cantSplit/>
        </w:trPr>
        <w:tc>
          <w:tcPr>
            <w:tcW w:w="9072" w:type="dxa"/>
            <w:gridSpan w:val="3"/>
            <w:tcBorders>
              <w:top w:val="nil"/>
              <w:left w:val="single" w:sz="4" w:space="0" w:color="auto"/>
              <w:bottom w:val="nil"/>
              <w:right w:val="single" w:sz="4" w:space="0" w:color="auto"/>
            </w:tcBorders>
            <w:hideMark/>
          </w:tcPr>
          <w:p w14:paraId="483D3587"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6D156A">
              <w:rPr>
                <w:rFonts w:ascii="Times New Roman" w:eastAsia="Times New Roman" w:hAnsi="Times New Roman" w:cs="Times New Roman"/>
                <w:b/>
                <w:iCs/>
                <w:lang w:eastAsia="ar-SA"/>
              </w:rPr>
              <w:t>Virškinimo trakto sutrikimai</w:t>
            </w:r>
          </w:p>
        </w:tc>
      </w:tr>
      <w:tr w:rsidR="00A57624" w:rsidRPr="006D156A" w14:paraId="22C1F4A9" w14:textId="77777777" w:rsidTr="00A57624">
        <w:tc>
          <w:tcPr>
            <w:tcW w:w="567" w:type="dxa"/>
            <w:tcBorders>
              <w:top w:val="nil"/>
              <w:left w:val="single" w:sz="4" w:space="0" w:color="auto"/>
              <w:bottom w:val="nil"/>
              <w:right w:val="nil"/>
            </w:tcBorders>
          </w:tcPr>
          <w:p w14:paraId="51189F4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nil"/>
              <w:right w:val="nil"/>
            </w:tcBorders>
            <w:hideMark/>
          </w:tcPr>
          <w:p w14:paraId="38A281B7" w14:textId="06A25EFD" w:rsidR="00A57624" w:rsidRPr="006D156A" w:rsidRDefault="00E7322C"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Dažnas</w:t>
            </w:r>
            <w:r w:rsidR="00A57624" w:rsidRPr="006D156A">
              <w:rPr>
                <w:rFonts w:ascii="Times New Roman" w:eastAsia="Times New Roman" w:hAnsi="Times New Roman" w:cs="Times New Roman"/>
                <w:lang w:eastAsia="ar-SA"/>
              </w:rPr>
              <w:t>:</w:t>
            </w:r>
          </w:p>
        </w:tc>
        <w:tc>
          <w:tcPr>
            <w:tcW w:w="5953" w:type="dxa"/>
            <w:tcBorders>
              <w:top w:val="nil"/>
              <w:left w:val="nil"/>
              <w:bottom w:val="nil"/>
              <w:right w:val="single" w:sz="4" w:space="0" w:color="auto"/>
            </w:tcBorders>
            <w:hideMark/>
          </w:tcPr>
          <w:p w14:paraId="4D57220C" w14:textId="3FAD4E81"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Pykinimas</w:t>
            </w:r>
            <w:r w:rsidR="00A80AA0" w:rsidRPr="006D156A">
              <w:rPr>
                <w:rFonts w:ascii="Times New Roman" w:eastAsia="Times New Roman" w:hAnsi="Times New Roman" w:cs="Times New Roman"/>
                <w:lang w:eastAsia="ar-SA"/>
              </w:rPr>
              <w:t>.</w:t>
            </w:r>
          </w:p>
        </w:tc>
      </w:tr>
      <w:tr w:rsidR="00A57624" w:rsidRPr="006D156A" w14:paraId="28FDA8C2" w14:textId="77777777" w:rsidTr="00A57624">
        <w:trPr>
          <w:cantSplit/>
        </w:trPr>
        <w:tc>
          <w:tcPr>
            <w:tcW w:w="9072" w:type="dxa"/>
            <w:gridSpan w:val="3"/>
            <w:tcBorders>
              <w:top w:val="nil"/>
              <w:left w:val="single" w:sz="4" w:space="0" w:color="auto"/>
              <w:bottom w:val="nil"/>
              <w:right w:val="single" w:sz="4" w:space="0" w:color="auto"/>
            </w:tcBorders>
            <w:hideMark/>
          </w:tcPr>
          <w:p w14:paraId="05D3CA1F"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b/>
                <w:iCs/>
                <w:lang w:eastAsia="ar-SA"/>
              </w:rPr>
            </w:pPr>
            <w:r w:rsidRPr="006D156A">
              <w:rPr>
                <w:rFonts w:ascii="Times New Roman" w:eastAsia="Times New Roman" w:hAnsi="Times New Roman" w:cs="Times New Roman"/>
                <w:b/>
                <w:iCs/>
                <w:lang w:eastAsia="ar-SA"/>
              </w:rPr>
              <w:t>Bendrieji sutrikimai ir vartojimo vietos pažeidimai</w:t>
            </w:r>
          </w:p>
        </w:tc>
      </w:tr>
      <w:tr w:rsidR="00A57624" w:rsidRPr="006D156A" w14:paraId="64F1E570" w14:textId="77777777" w:rsidTr="00A57624">
        <w:tc>
          <w:tcPr>
            <w:tcW w:w="567" w:type="dxa"/>
            <w:tcBorders>
              <w:top w:val="nil"/>
              <w:left w:val="single" w:sz="4" w:space="0" w:color="auto"/>
              <w:bottom w:val="single" w:sz="4" w:space="0" w:color="auto"/>
              <w:right w:val="nil"/>
            </w:tcBorders>
          </w:tcPr>
          <w:p w14:paraId="263FD55F"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tc>
        <w:tc>
          <w:tcPr>
            <w:tcW w:w="2552" w:type="dxa"/>
            <w:tcBorders>
              <w:top w:val="nil"/>
              <w:left w:val="nil"/>
              <w:bottom w:val="single" w:sz="4" w:space="0" w:color="auto"/>
              <w:right w:val="nil"/>
            </w:tcBorders>
            <w:hideMark/>
          </w:tcPr>
          <w:p w14:paraId="79E96E82" w14:textId="1E22C6D6" w:rsidR="00A57624" w:rsidRPr="006D156A" w:rsidRDefault="00E7322C"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Dažnas</w:t>
            </w:r>
            <w:r w:rsidR="00A57624" w:rsidRPr="006D156A">
              <w:rPr>
                <w:rFonts w:ascii="Times New Roman" w:eastAsia="Times New Roman" w:hAnsi="Times New Roman" w:cs="Times New Roman"/>
                <w:lang w:eastAsia="ar-SA"/>
              </w:rPr>
              <w:t>:</w:t>
            </w:r>
          </w:p>
        </w:tc>
        <w:tc>
          <w:tcPr>
            <w:tcW w:w="5953" w:type="dxa"/>
            <w:tcBorders>
              <w:top w:val="nil"/>
              <w:left w:val="nil"/>
              <w:bottom w:val="single" w:sz="4" w:space="0" w:color="auto"/>
              <w:right w:val="single" w:sz="4" w:space="0" w:color="auto"/>
            </w:tcBorders>
            <w:hideMark/>
          </w:tcPr>
          <w:p w14:paraId="0B4158A2" w14:textId="76A97544"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Deginimas vartojimo vietoje</w:t>
            </w:r>
            <w:r w:rsidR="00A80AA0" w:rsidRPr="006D156A">
              <w:rPr>
                <w:rFonts w:ascii="Times New Roman" w:eastAsia="Times New Roman" w:hAnsi="Times New Roman" w:cs="Times New Roman"/>
                <w:lang w:eastAsia="ar-SA"/>
              </w:rPr>
              <w:t>.</w:t>
            </w:r>
          </w:p>
        </w:tc>
      </w:tr>
    </w:tbl>
    <w:p w14:paraId="2EFBE86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1110AFA3" w14:textId="77777777" w:rsidR="00A57624" w:rsidRPr="006D156A" w:rsidRDefault="00A57624" w:rsidP="00AB7F35">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6D156A">
        <w:rPr>
          <w:rFonts w:ascii="Times New Roman" w:eastAsia="Times New Roman" w:hAnsi="Times New Roman" w:cs="Times New Roman"/>
          <w:noProof/>
          <w:snapToGrid w:val="0"/>
          <w:u w:val="single"/>
        </w:rPr>
        <w:t>Pranešimas apie įtariamas nepageidaujamas reakcijas</w:t>
      </w:r>
    </w:p>
    <w:p w14:paraId="2F8BF72D" w14:textId="48F64F6F" w:rsidR="008136CF" w:rsidRPr="006D156A" w:rsidRDefault="005824FC" w:rsidP="00AB7F35">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6D156A">
        <w:rPr>
          <w:rFonts w:ascii="Times New Roman" w:eastAsia="Times New Roman" w:hAnsi="Times New Roman" w:cs="Times New Roman"/>
          <w:noProof/>
          <w:snapToGrid w:val="0"/>
        </w:rPr>
        <w:lastRenderedPageBreak/>
        <w:t xml:space="preserve">Svarbu pranešti apie įtariamas nepageidaujamas reakcijas, pastebėtas po vaistinio preparato registracijos, nes tai leidžia nuolat stebėti vaistinio preparato naudos ir rizikos santykį. </w:t>
      </w:r>
      <w:r w:rsidR="00D6250A" w:rsidRPr="006D156A">
        <w:rPr>
          <w:rFonts w:ascii="Times New Roman" w:eastAsia="Times New Roman" w:hAnsi="Times New Roman" w:cs="Times New Roman"/>
          <w:noProof/>
          <w:snapToGrid w:val="0"/>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D96758" w:rsidRPr="006D156A">
        <w:rPr>
          <w:rFonts w:ascii="Times New Roman" w:hAnsi="Times New Roman" w:cs="Times New Roman"/>
          <w:color w:val="0000EE"/>
          <w:u w:val="single"/>
          <w:lang w:eastAsia="lt-LT"/>
        </w:rPr>
        <w:t>https://vvkt.lrv.lt/lt/</w:t>
      </w:r>
      <w:r w:rsidR="00D6250A" w:rsidRPr="006D156A">
        <w:rPr>
          <w:rFonts w:ascii="Times New Roman" w:eastAsia="Times New Roman" w:hAnsi="Times New Roman" w:cs="Times New Roman"/>
          <w:noProof/>
          <w:snapToGrid w:val="0"/>
        </w:rPr>
        <w:t xml:space="preserve"> nurodytais būdais.</w:t>
      </w:r>
    </w:p>
    <w:p w14:paraId="4093CE62" w14:textId="77777777" w:rsidR="008136CF" w:rsidRPr="006D156A" w:rsidRDefault="008136CF" w:rsidP="00AB7F35">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p>
    <w:p w14:paraId="63B208DC" w14:textId="77777777" w:rsidR="00A57624" w:rsidRPr="006D156A" w:rsidRDefault="00A57624" w:rsidP="00D6250A">
      <w:pPr>
        <w:tabs>
          <w:tab w:val="left" w:pos="567"/>
        </w:tabs>
        <w:autoSpaceDE w:val="0"/>
        <w:autoSpaceDN w:val="0"/>
        <w:adjustRightInd w:val="0"/>
        <w:spacing w:after="0" w:line="260" w:lineRule="exact"/>
        <w:rPr>
          <w:rFonts w:ascii="Times New Roman" w:eastAsia="Times New Roman" w:hAnsi="Times New Roman" w:cs="Times New Roman"/>
          <w:b/>
          <w:kern w:val="28"/>
        </w:rPr>
      </w:pPr>
      <w:bookmarkStart w:id="28" w:name="_Toc129243110"/>
      <w:bookmarkStart w:id="29" w:name="_Toc129243235"/>
      <w:r w:rsidRPr="006D156A">
        <w:rPr>
          <w:rFonts w:ascii="Times New Roman" w:eastAsia="Times New Roman" w:hAnsi="Times New Roman" w:cs="Times New Roman"/>
          <w:b/>
          <w:kern w:val="28"/>
        </w:rPr>
        <w:t>4.9</w:t>
      </w:r>
      <w:r w:rsidRPr="006D156A">
        <w:rPr>
          <w:rFonts w:ascii="Times New Roman" w:eastAsia="Times New Roman" w:hAnsi="Times New Roman" w:cs="Times New Roman"/>
          <w:b/>
          <w:kern w:val="28"/>
        </w:rPr>
        <w:tab/>
        <w:t>Perdozavimas</w:t>
      </w:r>
      <w:bookmarkEnd w:id="28"/>
      <w:bookmarkEnd w:id="29"/>
    </w:p>
    <w:p w14:paraId="400AD7E2"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B08CB85" w14:textId="1E0B0399" w:rsidR="00A57624" w:rsidRPr="006D156A" w:rsidRDefault="00A57624" w:rsidP="00A57624">
      <w:pPr>
        <w:tabs>
          <w:tab w:val="left" w:pos="1296"/>
        </w:tabs>
        <w:spacing w:after="0" w:line="240" w:lineRule="auto"/>
        <w:rPr>
          <w:rFonts w:ascii="Times New Roman" w:eastAsia="Times New Roman" w:hAnsi="Times New Roman" w:cs="Times New Roman"/>
          <w:noProof/>
        </w:rPr>
      </w:pPr>
      <w:r w:rsidRPr="006D156A">
        <w:rPr>
          <w:rFonts w:ascii="Times New Roman" w:eastAsia="Times New Roman" w:hAnsi="Times New Roman" w:cs="Times New Roman"/>
          <w:noProof/>
        </w:rPr>
        <w:t xml:space="preserve">Jeigu perdozuojama </w:t>
      </w:r>
      <w:r w:rsidR="00641A85" w:rsidRPr="006D156A">
        <w:rPr>
          <w:rFonts w:ascii="Times New Roman" w:eastAsia="Times New Roman" w:hAnsi="Times New Roman" w:cs="Times New Roman"/>
          <w:noProof/>
        </w:rPr>
        <w:t xml:space="preserve">vaistinio preparato </w:t>
      </w:r>
      <w:r w:rsidRPr="006D156A">
        <w:rPr>
          <w:rFonts w:ascii="Times New Roman" w:eastAsia="Times New Roman" w:hAnsi="Times New Roman" w:cs="Times New Roman"/>
          <w:noProof/>
        </w:rPr>
        <w:t>išgėrus ar dėl pernelyg dažno vietinio vartojimo, ksilometazolino hidrochloridas gali sukelti stiprų galvos svaigimą, prakaitavimą, galvos skausmą, bradikardiją, hipertenziją, kvėpavimo slopinimą, komą ir traukulius, gali stipriai sumažėti kūno temperatūra. Po hipertenzijos gali sekti hipotenzija. Maži vaikai toksiškumui yra jautresni negu suaugusieji.</w:t>
      </w:r>
    </w:p>
    <w:p w14:paraId="1B74A607" w14:textId="77777777" w:rsidR="00A57624" w:rsidRPr="006D156A" w:rsidRDefault="00A57624" w:rsidP="00A57624">
      <w:pPr>
        <w:tabs>
          <w:tab w:val="left" w:pos="1296"/>
        </w:tabs>
        <w:spacing w:after="0" w:line="240" w:lineRule="auto"/>
        <w:rPr>
          <w:rFonts w:ascii="Times New Roman" w:eastAsia="Times New Roman" w:hAnsi="Times New Roman" w:cs="Times New Roman"/>
          <w:noProof/>
        </w:rPr>
      </w:pPr>
    </w:p>
    <w:p w14:paraId="651225FE"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rPr>
        <w:t>Reikia imtis atitinkamų palaikomųjų priemonių visiems perdozavimu įtariamiems žmonėms. Kai būtina, imtis skubaus simptominio gydymo gydytojui prižiūrint, įskaitant paciento stebėjimą keletą valandų. Sunkaus perdozavimo atveju, kai pasireiškia širdies sustojimas, gaivinimas turėtų būti tęsiamas mažiausiai 1 valandą.</w:t>
      </w:r>
    </w:p>
    <w:p w14:paraId="04487E1C"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6C1A9CC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3FEAA95"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6D156A">
        <w:rPr>
          <w:rFonts w:ascii="Times New Roman" w:eastAsia="Times New Roman" w:hAnsi="Times New Roman" w:cs="Times New Roman"/>
          <w:b/>
        </w:rPr>
        <w:t>5.</w:t>
      </w:r>
      <w:r w:rsidRPr="006D156A">
        <w:rPr>
          <w:rFonts w:ascii="Times New Roman" w:eastAsia="Times New Roman" w:hAnsi="Times New Roman" w:cs="Times New Roman"/>
          <w:b/>
        </w:rPr>
        <w:tab/>
        <w:t>FARMAKOLOGINĖS SAVYBĖS</w:t>
      </w:r>
      <w:bookmarkEnd w:id="30"/>
      <w:bookmarkEnd w:id="31"/>
    </w:p>
    <w:p w14:paraId="6BE2F9DB"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D983DB1"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6D156A">
        <w:rPr>
          <w:rFonts w:ascii="Times New Roman" w:eastAsia="Times New Roman" w:hAnsi="Times New Roman" w:cs="Times New Roman"/>
          <w:b/>
          <w:kern w:val="28"/>
        </w:rPr>
        <w:t>5.1</w:t>
      </w:r>
      <w:r w:rsidRPr="006D156A">
        <w:rPr>
          <w:rFonts w:ascii="Times New Roman" w:eastAsia="Times New Roman" w:hAnsi="Times New Roman" w:cs="Times New Roman"/>
          <w:b/>
          <w:kern w:val="28"/>
        </w:rPr>
        <w:tab/>
      </w:r>
      <w:proofErr w:type="spellStart"/>
      <w:r w:rsidRPr="006D156A">
        <w:rPr>
          <w:rFonts w:ascii="Times New Roman" w:eastAsia="Times New Roman" w:hAnsi="Times New Roman" w:cs="Times New Roman"/>
          <w:b/>
          <w:kern w:val="28"/>
        </w:rPr>
        <w:t>Farmakodinaminės</w:t>
      </w:r>
      <w:proofErr w:type="spellEnd"/>
      <w:r w:rsidRPr="006D156A">
        <w:rPr>
          <w:rFonts w:ascii="Times New Roman" w:eastAsia="Times New Roman" w:hAnsi="Times New Roman" w:cs="Times New Roman"/>
          <w:b/>
          <w:kern w:val="28"/>
        </w:rPr>
        <w:t xml:space="preserve"> savybės</w:t>
      </w:r>
      <w:bookmarkEnd w:id="32"/>
      <w:bookmarkEnd w:id="33"/>
    </w:p>
    <w:p w14:paraId="5483A84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9DCC606" w14:textId="3732B8B0"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roofErr w:type="spellStart"/>
      <w:r w:rsidRPr="006D156A">
        <w:rPr>
          <w:rFonts w:ascii="Times New Roman" w:eastAsia="Times New Roman" w:hAnsi="Times New Roman" w:cs="Times New Roman"/>
          <w:lang w:eastAsia="ar-SA"/>
        </w:rPr>
        <w:t>Farmakoterapinė</w:t>
      </w:r>
      <w:proofErr w:type="spellEnd"/>
      <w:r w:rsidRPr="006D156A">
        <w:rPr>
          <w:rFonts w:ascii="Times New Roman" w:eastAsia="Times New Roman" w:hAnsi="Times New Roman" w:cs="Times New Roman"/>
          <w:lang w:eastAsia="ar-SA"/>
        </w:rPr>
        <w:t xml:space="preserve"> grupė - lokalaus poveikio gleivinės paburkimą mažinantys tiesioginio poveikio </w:t>
      </w:r>
      <w:proofErr w:type="spellStart"/>
      <w:r w:rsidRPr="006D156A">
        <w:rPr>
          <w:rFonts w:ascii="Times New Roman" w:eastAsia="Times New Roman" w:hAnsi="Times New Roman" w:cs="Times New Roman"/>
          <w:lang w:eastAsia="ar-SA"/>
        </w:rPr>
        <w:t>simpatikomimetikai</w:t>
      </w:r>
      <w:proofErr w:type="spellEnd"/>
      <w:r w:rsidRPr="006D156A">
        <w:rPr>
          <w:rFonts w:ascii="Times New Roman" w:eastAsia="Times New Roman" w:hAnsi="Times New Roman" w:cs="Times New Roman"/>
          <w:lang w:eastAsia="ar-SA"/>
        </w:rPr>
        <w:t>, ATC kodas - R01AA07.</w:t>
      </w:r>
    </w:p>
    <w:p w14:paraId="05A5C088"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42D7C78B"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u w:val="single"/>
          <w:lang w:eastAsia="ar-SA"/>
        </w:rPr>
        <w:t xml:space="preserve">Veikimo mechanizmas ir </w:t>
      </w:r>
      <w:proofErr w:type="spellStart"/>
      <w:r w:rsidRPr="006D156A">
        <w:rPr>
          <w:rFonts w:ascii="Times New Roman" w:eastAsia="Times New Roman" w:hAnsi="Times New Roman" w:cs="Times New Roman"/>
          <w:u w:val="single"/>
          <w:lang w:eastAsia="ar-SA"/>
        </w:rPr>
        <w:t>farmakodinaminis</w:t>
      </w:r>
      <w:proofErr w:type="spellEnd"/>
      <w:r w:rsidRPr="006D156A">
        <w:rPr>
          <w:rFonts w:ascii="Times New Roman" w:eastAsia="Times New Roman" w:hAnsi="Times New Roman" w:cs="Times New Roman"/>
          <w:u w:val="single"/>
          <w:lang w:eastAsia="ar-SA"/>
        </w:rPr>
        <w:t xml:space="preserve"> poveikis</w:t>
      </w:r>
    </w:p>
    <w:p w14:paraId="6B0F0ACB" w14:textId="2795D1FC"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roofErr w:type="spellStart"/>
      <w:r w:rsidRPr="006D156A">
        <w:rPr>
          <w:rFonts w:ascii="Times New Roman" w:eastAsia="Times New Roman" w:hAnsi="Times New Roman" w:cs="Times New Roman"/>
          <w:lang w:eastAsia="ar-SA"/>
        </w:rPr>
        <w:t>Ksilometazolinas</w:t>
      </w:r>
      <w:proofErr w:type="spellEnd"/>
      <w:r w:rsidRPr="006D156A">
        <w:rPr>
          <w:rFonts w:ascii="Times New Roman" w:eastAsia="Times New Roman" w:hAnsi="Times New Roman" w:cs="Times New Roman"/>
          <w:lang w:eastAsia="ar-SA"/>
        </w:rPr>
        <w:t xml:space="preserve"> yra </w:t>
      </w:r>
      <w:proofErr w:type="spellStart"/>
      <w:r w:rsidRPr="006D156A">
        <w:rPr>
          <w:rFonts w:ascii="Times New Roman" w:eastAsia="Times New Roman" w:hAnsi="Times New Roman" w:cs="Times New Roman"/>
          <w:lang w:eastAsia="ar-SA"/>
        </w:rPr>
        <w:t>simpatikomimetikas</w:t>
      </w:r>
      <w:proofErr w:type="spellEnd"/>
      <w:r w:rsidRPr="006D156A">
        <w:rPr>
          <w:rFonts w:ascii="Times New Roman" w:eastAsia="Times New Roman" w:hAnsi="Times New Roman" w:cs="Times New Roman"/>
          <w:lang w:eastAsia="ar-SA"/>
        </w:rPr>
        <w:t xml:space="preserve">, kuris veikia nosies gleivinės kraujagyslių alfa </w:t>
      </w:r>
      <w:proofErr w:type="spellStart"/>
      <w:r w:rsidRPr="006D156A">
        <w:rPr>
          <w:rFonts w:ascii="Times New Roman" w:eastAsia="Times New Roman" w:hAnsi="Times New Roman" w:cs="Times New Roman"/>
          <w:lang w:eastAsia="ar-SA"/>
        </w:rPr>
        <w:t>adrenoreceptorius</w:t>
      </w:r>
      <w:proofErr w:type="spellEnd"/>
      <w:r w:rsidRPr="006D156A">
        <w:rPr>
          <w:rFonts w:ascii="Times New Roman" w:eastAsia="Times New Roman" w:hAnsi="Times New Roman" w:cs="Times New Roman"/>
          <w:lang w:eastAsia="ar-SA"/>
        </w:rPr>
        <w:t>. Patekęs į nosį, jis sutraukia nosies gleivinės kraujagysles, todėl sumažėja nosies ir šalia esančių ryklės sričių gleivinės paburkimas, nosies užgulimas, ir palengvin</w:t>
      </w:r>
      <w:r w:rsidR="00641A85" w:rsidRPr="006D156A">
        <w:rPr>
          <w:rFonts w:ascii="Times New Roman" w:eastAsia="Times New Roman" w:hAnsi="Times New Roman" w:cs="Times New Roman"/>
          <w:lang w:eastAsia="ar-SA"/>
        </w:rPr>
        <w:t>a</w:t>
      </w:r>
      <w:r w:rsidRPr="006D156A">
        <w:rPr>
          <w:rFonts w:ascii="Times New Roman" w:eastAsia="Times New Roman" w:hAnsi="Times New Roman" w:cs="Times New Roman"/>
          <w:lang w:eastAsia="ar-SA"/>
        </w:rPr>
        <w:t xml:space="preserve"> kvėpavimą per nosį. </w:t>
      </w:r>
      <w:proofErr w:type="spellStart"/>
      <w:r w:rsidR="006456C9"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xml:space="preserve"> poveikis prasideda po kelių minučių ir tęsiasi apie 10 valandų (beveik visą naktį).</w:t>
      </w:r>
    </w:p>
    <w:p w14:paraId="3B1DEBC8"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5EB3000" w14:textId="2DE8EE6D"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Dvigubai koduoto, druskos tirpalu kontroliuojamo tyrimo su peršalimo ligomis sergančiais pacientais metu, nosies užgulimą ir nosies gleivinės paburkimą mažinantis </w:t>
      </w:r>
      <w:proofErr w:type="spellStart"/>
      <w:r w:rsidR="006456C9" w:rsidRPr="006D156A">
        <w:rPr>
          <w:rFonts w:ascii="Times New Roman" w:eastAsia="Times New Roman" w:hAnsi="Times New Roman" w:cs="Times New Roman"/>
          <w:lang w:eastAsia="ar-SA"/>
        </w:rPr>
        <w:t>ksilometazolino</w:t>
      </w:r>
      <w:proofErr w:type="spellEnd"/>
      <w:r w:rsidR="006456C9" w:rsidRPr="006D156A">
        <w:rPr>
          <w:rFonts w:ascii="Times New Roman" w:eastAsia="Times New Roman" w:hAnsi="Times New Roman" w:cs="Times New Roman"/>
          <w:lang w:eastAsia="ar-SA"/>
        </w:rPr>
        <w:t xml:space="preserve"> </w:t>
      </w:r>
      <w:r w:rsidRPr="006D156A">
        <w:rPr>
          <w:rFonts w:ascii="Times New Roman" w:eastAsia="Times New Roman" w:hAnsi="Times New Roman" w:cs="Times New Roman"/>
          <w:lang w:eastAsia="ar-SA"/>
        </w:rPr>
        <w:t xml:space="preserve">poveikis, lyginant su druskos tirpalu, buvo statistiškai </w:t>
      </w:r>
      <w:r w:rsidR="00641A85" w:rsidRPr="006D156A">
        <w:rPr>
          <w:rFonts w:ascii="Times New Roman" w:eastAsia="Times New Roman" w:hAnsi="Times New Roman" w:cs="Times New Roman"/>
          <w:lang w:eastAsia="ar-SA"/>
        </w:rPr>
        <w:t xml:space="preserve">reikšmingai </w:t>
      </w:r>
      <w:r w:rsidRPr="006D156A">
        <w:rPr>
          <w:rFonts w:ascii="Times New Roman" w:eastAsia="Times New Roman" w:hAnsi="Times New Roman" w:cs="Times New Roman"/>
          <w:lang w:eastAsia="ar-SA"/>
        </w:rPr>
        <w:t xml:space="preserve">didesnis (p&lt;0,0001), remiantis </w:t>
      </w:r>
      <w:proofErr w:type="spellStart"/>
      <w:r w:rsidRPr="006D156A">
        <w:rPr>
          <w:rFonts w:ascii="Times New Roman" w:eastAsia="Times New Roman" w:hAnsi="Times New Roman" w:cs="Times New Roman"/>
          <w:lang w:eastAsia="ar-SA"/>
        </w:rPr>
        <w:t>rinomanometriniais</w:t>
      </w:r>
      <w:proofErr w:type="spellEnd"/>
      <w:r w:rsidRPr="006D156A">
        <w:rPr>
          <w:rFonts w:ascii="Times New Roman" w:eastAsia="Times New Roman" w:hAnsi="Times New Roman" w:cs="Times New Roman"/>
          <w:lang w:eastAsia="ar-SA"/>
        </w:rPr>
        <w:t xml:space="preserve"> matavimais. </w:t>
      </w:r>
    </w:p>
    <w:p w14:paraId="255E0A90" w14:textId="4191CD26"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23C7EB5D"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6D156A">
        <w:rPr>
          <w:rFonts w:ascii="Times New Roman" w:eastAsia="Times New Roman" w:hAnsi="Times New Roman" w:cs="Times New Roman"/>
          <w:b/>
          <w:kern w:val="28"/>
        </w:rPr>
        <w:t>5.2</w:t>
      </w:r>
      <w:r w:rsidRPr="006D156A">
        <w:rPr>
          <w:rFonts w:ascii="Times New Roman" w:eastAsia="Times New Roman" w:hAnsi="Times New Roman" w:cs="Times New Roman"/>
          <w:b/>
          <w:kern w:val="28"/>
        </w:rPr>
        <w:tab/>
      </w:r>
      <w:proofErr w:type="spellStart"/>
      <w:r w:rsidRPr="006D156A">
        <w:rPr>
          <w:rFonts w:ascii="Times New Roman" w:eastAsia="Times New Roman" w:hAnsi="Times New Roman" w:cs="Times New Roman"/>
          <w:b/>
          <w:kern w:val="28"/>
        </w:rPr>
        <w:t>Farmakokinetinės</w:t>
      </w:r>
      <w:proofErr w:type="spellEnd"/>
      <w:r w:rsidRPr="006D156A">
        <w:rPr>
          <w:rFonts w:ascii="Times New Roman" w:eastAsia="Times New Roman" w:hAnsi="Times New Roman" w:cs="Times New Roman"/>
          <w:b/>
          <w:kern w:val="28"/>
        </w:rPr>
        <w:t xml:space="preserve"> savybės</w:t>
      </w:r>
      <w:bookmarkEnd w:id="34"/>
      <w:bookmarkEnd w:id="35"/>
    </w:p>
    <w:p w14:paraId="479D1957"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0E1EE2D" w14:textId="230385ED"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Pavartojus į nosį </w:t>
      </w:r>
      <w:proofErr w:type="spellStart"/>
      <w:r w:rsidRPr="006D156A">
        <w:rPr>
          <w:rFonts w:ascii="Times New Roman" w:eastAsia="Times New Roman" w:hAnsi="Times New Roman" w:cs="Times New Roman"/>
          <w:lang w:eastAsia="ar-SA"/>
        </w:rPr>
        <w:t>ksilometazolino</w:t>
      </w:r>
      <w:proofErr w:type="spellEnd"/>
      <w:r w:rsidRPr="006D156A">
        <w:rPr>
          <w:rFonts w:ascii="Times New Roman" w:eastAsia="Times New Roman" w:hAnsi="Times New Roman" w:cs="Times New Roman"/>
          <w:lang w:eastAsia="ar-SA"/>
        </w:rPr>
        <w:t>, jo koncentracija žmogaus plazmoje būna labai maža ir jos nustatyti neįmanoma.</w:t>
      </w:r>
    </w:p>
    <w:p w14:paraId="267B30CE"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F0C1D6F"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6D156A">
        <w:rPr>
          <w:rFonts w:ascii="Times New Roman" w:eastAsia="Times New Roman" w:hAnsi="Times New Roman" w:cs="Times New Roman"/>
          <w:b/>
          <w:kern w:val="28"/>
        </w:rPr>
        <w:t>5.3</w:t>
      </w:r>
      <w:r w:rsidRPr="006D156A">
        <w:rPr>
          <w:rFonts w:ascii="Times New Roman" w:eastAsia="Times New Roman" w:hAnsi="Times New Roman" w:cs="Times New Roman"/>
          <w:b/>
          <w:kern w:val="28"/>
        </w:rPr>
        <w:tab/>
      </w:r>
      <w:proofErr w:type="spellStart"/>
      <w:r w:rsidRPr="006D156A">
        <w:rPr>
          <w:rFonts w:ascii="Times New Roman" w:eastAsia="Times New Roman" w:hAnsi="Times New Roman" w:cs="Times New Roman"/>
          <w:b/>
          <w:kern w:val="28"/>
        </w:rPr>
        <w:t>Ikiklinikinių</w:t>
      </w:r>
      <w:proofErr w:type="spellEnd"/>
      <w:r w:rsidRPr="006D156A">
        <w:rPr>
          <w:rFonts w:ascii="Times New Roman" w:eastAsia="Times New Roman" w:hAnsi="Times New Roman" w:cs="Times New Roman"/>
          <w:b/>
          <w:kern w:val="28"/>
        </w:rPr>
        <w:t xml:space="preserve"> saugumo tyrimų duomenys</w:t>
      </w:r>
      <w:bookmarkEnd w:id="36"/>
      <w:bookmarkEnd w:id="37"/>
    </w:p>
    <w:p w14:paraId="6ED219EA"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0D392A1C" w14:textId="3B00FFBB" w:rsidR="00A57624" w:rsidRPr="006D156A" w:rsidRDefault="006456C9" w:rsidP="00CA7B9B">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Įprastų farmakologinio saugumo, kartotinių dozių toksiškumo, </w:t>
      </w:r>
      <w:proofErr w:type="spellStart"/>
      <w:r w:rsidRPr="006D156A">
        <w:rPr>
          <w:rFonts w:ascii="Times New Roman" w:eastAsia="Times New Roman" w:hAnsi="Times New Roman" w:cs="Times New Roman"/>
          <w:lang w:eastAsia="ar-SA"/>
        </w:rPr>
        <w:t>genotoksiškumo</w:t>
      </w:r>
      <w:proofErr w:type="spellEnd"/>
      <w:r w:rsidR="00BF499B" w:rsidRPr="006D156A">
        <w:rPr>
          <w:rFonts w:ascii="Times New Roman" w:eastAsia="Times New Roman" w:hAnsi="Times New Roman" w:cs="Times New Roman"/>
          <w:lang w:eastAsia="ar-SA"/>
        </w:rPr>
        <w:t xml:space="preserve"> ir </w:t>
      </w:r>
      <w:r w:rsidRPr="006D156A">
        <w:rPr>
          <w:rFonts w:ascii="Times New Roman" w:eastAsia="Times New Roman" w:hAnsi="Times New Roman" w:cs="Times New Roman"/>
          <w:lang w:eastAsia="ar-SA"/>
        </w:rPr>
        <w:t xml:space="preserve">galimo </w:t>
      </w:r>
      <w:proofErr w:type="spellStart"/>
      <w:r w:rsidRPr="006D156A">
        <w:rPr>
          <w:rFonts w:ascii="Times New Roman" w:eastAsia="Times New Roman" w:hAnsi="Times New Roman" w:cs="Times New Roman"/>
          <w:lang w:eastAsia="ar-SA"/>
        </w:rPr>
        <w:t>kancerogeniškumo</w:t>
      </w:r>
      <w:proofErr w:type="spellEnd"/>
      <w:r w:rsidRPr="006D156A">
        <w:rPr>
          <w:rFonts w:ascii="Times New Roman" w:eastAsia="Times New Roman" w:hAnsi="Times New Roman" w:cs="Times New Roman"/>
          <w:lang w:eastAsia="ar-SA"/>
        </w:rPr>
        <w:t xml:space="preserve"> </w:t>
      </w:r>
      <w:proofErr w:type="spellStart"/>
      <w:r w:rsidRPr="006D156A">
        <w:rPr>
          <w:rFonts w:ascii="Times New Roman" w:eastAsia="Times New Roman" w:hAnsi="Times New Roman" w:cs="Times New Roman"/>
          <w:lang w:eastAsia="ar-SA"/>
        </w:rPr>
        <w:t>ikiklinikinių</w:t>
      </w:r>
      <w:proofErr w:type="spellEnd"/>
      <w:r w:rsidRPr="006D156A">
        <w:rPr>
          <w:rFonts w:ascii="Times New Roman" w:eastAsia="Times New Roman" w:hAnsi="Times New Roman" w:cs="Times New Roman"/>
          <w:lang w:eastAsia="ar-SA"/>
        </w:rPr>
        <w:t xml:space="preserve"> tyrimų duomenys specifinio pavojaus žmogui nerodo.</w:t>
      </w:r>
      <w:r w:rsidR="00CA7B9B" w:rsidRPr="006D156A">
        <w:t xml:space="preserve"> </w:t>
      </w:r>
      <w:r w:rsidR="00CA7B9B" w:rsidRPr="006D156A">
        <w:rPr>
          <w:rFonts w:ascii="Times New Roman" w:eastAsia="Times New Roman" w:hAnsi="Times New Roman" w:cs="Times New Roman"/>
          <w:lang w:eastAsia="ar-SA"/>
        </w:rPr>
        <w:t xml:space="preserve">Tyrimų su gyvūnais metu gauti duomenys parodė, kad </w:t>
      </w:r>
      <w:proofErr w:type="spellStart"/>
      <w:r w:rsidR="00CA7B9B" w:rsidRPr="006D156A">
        <w:rPr>
          <w:rFonts w:ascii="Times New Roman" w:eastAsia="Times New Roman" w:hAnsi="Times New Roman" w:cs="Times New Roman"/>
          <w:lang w:eastAsia="ar-SA"/>
        </w:rPr>
        <w:t>ksilometazolinas</w:t>
      </w:r>
      <w:proofErr w:type="spellEnd"/>
      <w:r w:rsidR="00CA7B9B" w:rsidRPr="006D156A">
        <w:rPr>
          <w:rFonts w:ascii="Times New Roman" w:eastAsia="Times New Roman" w:hAnsi="Times New Roman" w:cs="Times New Roman"/>
          <w:lang w:eastAsia="ar-SA"/>
        </w:rPr>
        <w:t xml:space="preserve"> gali sukelti toksinį poveikį reprodukcijai (vaisiaus augimo sutrikimą žiurkėms), kai dozės gerokai viršija žmogui skiriamą terapinę dozę. Padidėjusi 5-HT receptorių stimuliacija gali paveikti vaisiaus vystymąsi ir sukelti apsigimimų dėl 5-HT receptorių sukeltos </w:t>
      </w:r>
      <w:proofErr w:type="spellStart"/>
      <w:r w:rsidR="00CA7B9B" w:rsidRPr="006D156A">
        <w:rPr>
          <w:rFonts w:ascii="Times New Roman" w:eastAsia="Times New Roman" w:hAnsi="Times New Roman" w:cs="Times New Roman"/>
          <w:lang w:eastAsia="ar-SA"/>
        </w:rPr>
        <w:t>teratogenezės</w:t>
      </w:r>
      <w:proofErr w:type="spellEnd"/>
      <w:r w:rsidR="00CA7B9B" w:rsidRPr="006D156A">
        <w:rPr>
          <w:rFonts w:ascii="Times New Roman" w:eastAsia="Times New Roman" w:hAnsi="Times New Roman" w:cs="Times New Roman"/>
          <w:lang w:eastAsia="ar-SA"/>
        </w:rPr>
        <w:t>, tačiau tai nėra aktualu trumpai vartojant įprastines terapines dozes</w:t>
      </w:r>
      <w:r w:rsidR="00FC1306" w:rsidRPr="006D156A">
        <w:rPr>
          <w:rFonts w:ascii="Times New Roman" w:eastAsia="Times New Roman" w:hAnsi="Times New Roman" w:cs="Times New Roman"/>
          <w:lang w:eastAsia="ar-SA"/>
        </w:rPr>
        <w:t>.</w:t>
      </w:r>
    </w:p>
    <w:p w14:paraId="651130A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F83CD75"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E6DDF16"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6D156A">
        <w:rPr>
          <w:rFonts w:ascii="Times New Roman" w:eastAsia="Times New Roman" w:hAnsi="Times New Roman" w:cs="Times New Roman"/>
          <w:b/>
        </w:rPr>
        <w:t>6.</w:t>
      </w:r>
      <w:r w:rsidRPr="006D156A">
        <w:rPr>
          <w:rFonts w:ascii="Times New Roman" w:eastAsia="Times New Roman" w:hAnsi="Times New Roman" w:cs="Times New Roman"/>
          <w:b/>
        </w:rPr>
        <w:tab/>
        <w:t>FARMACINĖ INFORMACIJA</w:t>
      </w:r>
      <w:bookmarkEnd w:id="38"/>
      <w:bookmarkEnd w:id="39"/>
    </w:p>
    <w:p w14:paraId="38144A2D"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D6E6B7F" w14:textId="77777777" w:rsidR="00A57624" w:rsidRPr="006D156A" w:rsidRDefault="00A57624" w:rsidP="00A576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6D156A">
        <w:rPr>
          <w:rFonts w:ascii="Times New Roman" w:eastAsia="Times New Roman" w:hAnsi="Times New Roman" w:cs="Times New Roman"/>
          <w:b/>
          <w:kern w:val="28"/>
        </w:rPr>
        <w:lastRenderedPageBreak/>
        <w:t>6.1</w:t>
      </w:r>
      <w:r w:rsidRPr="006D156A">
        <w:rPr>
          <w:rFonts w:ascii="Times New Roman" w:eastAsia="Times New Roman" w:hAnsi="Times New Roman" w:cs="Times New Roman"/>
          <w:b/>
          <w:kern w:val="28"/>
        </w:rPr>
        <w:tab/>
        <w:t>Pagalbinių medžiagų sąrašas</w:t>
      </w:r>
      <w:bookmarkEnd w:id="40"/>
      <w:bookmarkEnd w:id="41"/>
    </w:p>
    <w:p w14:paraId="101EEE76"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28716CE5" w14:textId="77777777" w:rsidR="006456C9" w:rsidRPr="006D156A" w:rsidRDefault="006456C9" w:rsidP="006456C9">
      <w:pPr>
        <w:pStyle w:val="Antrats"/>
        <w:tabs>
          <w:tab w:val="left" w:pos="567"/>
        </w:tabs>
        <w:rPr>
          <w:szCs w:val="22"/>
        </w:rPr>
      </w:pPr>
      <w:bookmarkStart w:id="42" w:name="_Hlk158645432"/>
      <w:proofErr w:type="spellStart"/>
      <w:r w:rsidRPr="006D156A">
        <w:rPr>
          <w:szCs w:val="22"/>
        </w:rPr>
        <w:t>Benzalkonio</w:t>
      </w:r>
      <w:proofErr w:type="spellEnd"/>
      <w:r w:rsidRPr="006D156A">
        <w:rPr>
          <w:szCs w:val="22"/>
        </w:rPr>
        <w:t xml:space="preserve"> chloridas</w:t>
      </w:r>
    </w:p>
    <w:p w14:paraId="226B6037" w14:textId="77777777" w:rsidR="006456C9" w:rsidRPr="006D156A" w:rsidRDefault="006456C9" w:rsidP="006456C9">
      <w:pPr>
        <w:pStyle w:val="Antrats"/>
        <w:tabs>
          <w:tab w:val="left" w:pos="567"/>
        </w:tabs>
        <w:rPr>
          <w:szCs w:val="22"/>
        </w:rPr>
      </w:pPr>
      <w:proofErr w:type="spellStart"/>
      <w:r w:rsidRPr="006D156A">
        <w:rPr>
          <w:szCs w:val="22"/>
        </w:rPr>
        <w:t>Makrogolglicerolio</w:t>
      </w:r>
      <w:proofErr w:type="spellEnd"/>
      <w:r w:rsidRPr="006D156A">
        <w:rPr>
          <w:szCs w:val="22"/>
        </w:rPr>
        <w:t xml:space="preserve"> </w:t>
      </w:r>
      <w:proofErr w:type="spellStart"/>
      <w:r w:rsidRPr="006D156A">
        <w:rPr>
          <w:szCs w:val="22"/>
        </w:rPr>
        <w:t>hidroksistearatas</w:t>
      </w:r>
      <w:proofErr w:type="spellEnd"/>
    </w:p>
    <w:p w14:paraId="2B53A30A" w14:textId="018892F2" w:rsidR="00B8585F" w:rsidRPr="006D156A" w:rsidRDefault="00DC654A" w:rsidP="006456C9">
      <w:pPr>
        <w:pStyle w:val="Antrats"/>
        <w:tabs>
          <w:tab w:val="left" w:pos="567"/>
        </w:tabs>
        <w:rPr>
          <w:szCs w:val="22"/>
        </w:rPr>
      </w:pPr>
      <w:r w:rsidRPr="006D156A">
        <w:rPr>
          <w:szCs w:val="22"/>
        </w:rPr>
        <w:t>Natrio-</w:t>
      </w:r>
      <w:proofErr w:type="spellStart"/>
      <w:r w:rsidRPr="006D156A">
        <w:rPr>
          <w:szCs w:val="22"/>
        </w:rPr>
        <w:t>divandenilio</w:t>
      </w:r>
      <w:proofErr w:type="spellEnd"/>
      <w:r w:rsidRPr="006D156A">
        <w:rPr>
          <w:szCs w:val="22"/>
        </w:rPr>
        <w:t xml:space="preserve"> fosfatas </w:t>
      </w:r>
      <w:proofErr w:type="spellStart"/>
      <w:r w:rsidRPr="006D156A">
        <w:rPr>
          <w:szCs w:val="22"/>
        </w:rPr>
        <w:t>dihidratas</w:t>
      </w:r>
      <w:proofErr w:type="spellEnd"/>
    </w:p>
    <w:p w14:paraId="7B29B61A" w14:textId="212A6160" w:rsidR="006456C9" w:rsidRPr="006D156A" w:rsidRDefault="006456C9" w:rsidP="006456C9">
      <w:pPr>
        <w:pStyle w:val="Antrats"/>
        <w:tabs>
          <w:tab w:val="left" w:pos="567"/>
        </w:tabs>
        <w:rPr>
          <w:szCs w:val="22"/>
        </w:rPr>
      </w:pPr>
      <w:proofErr w:type="spellStart"/>
      <w:r w:rsidRPr="006D156A">
        <w:rPr>
          <w:szCs w:val="22"/>
        </w:rPr>
        <w:t>Dinatrio</w:t>
      </w:r>
      <w:proofErr w:type="spellEnd"/>
      <w:r w:rsidRPr="006D156A">
        <w:rPr>
          <w:szCs w:val="22"/>
        </w:rPr>
        <w:t xml:space="preserve">  fosfatas </w:t>
      </w:r>
      <w:proofErr w:type="spellStart"/>
      <w:r w:rsidRPr="006D156A">
        <w:rPr>
          <w:szCs w:val="22"/>
        </w:rPr>
        <w:t>dode</w:t>
      </w:r>
      <w:r w:rsidR="00CC6699" w:rsidRPr="006D156A">
        <w:rPr>
          <w:szCs w:val="22"/>
        </w:rPr>
        <w:t>ka</w:t>
      </w:r>
      <w:r w:rsidRPr="006D156A">
        <w:rPr>
          <w:szCs w:val="22"/>
        </w:rPr>
        <w:t>hidratas</w:t>
      </w:r>
      <w:proofErr w:type="spellEnd"/>
    </w:p>
    <w:p w14:paraId="0A3BFC4F" w14:textId="77777777" w:rsidR="006456C9" w:rsidRPr="006D156A" w:rsidRDefault="006456C9" w:rsidP="006456C9">
      <w:pPr>
        <w:pStyle w:val="Antrats"/>
        <w:tabs>
          <w:tab w:val="left" w:pos="567"/>
        </w:tabs>
        <w:rPr>
          <w:szCs w:val="22"/>
        </w:rPr>
      </w:pPr>
      <w:r w:rsidRPr="006D156A">
        <w:rPr>
          <w:szCs w:val="22"/>
        </w:rPr>
        <w:t>Natrio chloridas</w:t>
      </w:r>
    </w:p>
    <w:p w14:paraId="3A4B15BA" w14:textId="77777777" w:rsidR="006456C9" w:rsidRPr="006D156A" w:rsidRDefault="006456C9" w:rsidP="006456C9">
      <w:pPr>
        <w:pStyle w:val="Antrats"/>
        <w:tabs>
          <w:tab w:val="left" w:pos="567"/>
        </w:tabs>
        <w:rPr>
          <w:szCs w:val="22"/>
        </w:rPr>
      </w:pPr>
      <w:proofErr w:type="spellStart"/>
      <w:r w:rsidRPr="006D156A">
        <w:rPr>
          <w:szCs w:val="22"/>
        </w:rPr>
        <w:t>Dinatrio</w:t>
      </w:r>
      <w:proofErr w:type="spellEnd"/>
      <w:r w:rsidRPr="006D156A">
        <w:rPr>
          <w:szCs w:val="22"/>
        </w:rPr>
        <w:t xml:space="preserve"> </w:t>
      </w:r>
      <w:proofErr w:type="spellStart"/>
      <w:r w:rsidRPr="006D156A">
        <w:rPr>
          <w:szCs w:val="22"/>
        </w:rPr>
        <w:t>edetatas</w:t>
      </w:r>
      <w:proofErr w:type="spellEnd"/>
    </w:p>
    <w:p w14:paraId="6D8D4ECB" w14:textId="30DB3E89" w:rsidR="006456C9" w:rsidRPr="006D156A" w:rsidRDefault="0043001D" w:rsidP="006456C9">
      <w:pPr>
        <w:pStyle w:val="Antrats"/>
        <w:tabs>
          <w:tab w:val="left" w:pos="567"/>
        </w:tabs>
        <w:rPr>
          <w:szCs w:val="22"/>
        </w:rPr>
      </w:pPr>
      <w:r w:rsidRPr="006D156A">
        <w:rPr>
          <w:szCs w:val="22"/>
        </w:rPr>
        <w:t xml:space="preserve">Skystasis </w:t>
      </w:r>
      <w:proofErr w:type="spellStart"/>
      <w:r w:rsidRPr="006D156A">
        <w:rPr>
          <w:szCs w:val="22"/>
        </w:rPr>
        <w:t>sorbitolis</w:t>
      </w:r>
      <w:proofErr w:type="spellEnd"/>
      <w:r w:rsidRPr="006D156A">
        <w:rPr>
          <w:szCs w:val="22"/>
        </w:rPr>
        <w:t xml:space="preserve"> (nesikristalizuojantis)</w:t>
      </w:r>
      <w:r w:rsidRPr="006D156A" w:rsidDel="00B8585F">
        <w:rPr>
          <w:szCs w:val="22"/>
        </w:rPr>
        <w:t xml:space="preserve"> </w:t>
      </w:r>
      <w:r w:rsidR="006456C9" w:rsidRPr="006D156A">
        <w:rPr>
          <w:szCs w:val="22"/>
        </w:rPr>
        <w:t xml:space="preserve"> (E420)</w:t>
      </w:r>
    </w:p>
    <w:p w14:paraId="6114B3DC" w14:textId="77777777" w:rsidR="006456C9" w:rsidRPr="006D156A" w:rsidRDefault="006456C9" w:rsidP="006456C9">
      <w:pPr>
        <w:pStyle w:val="Antrats"/>
        <w:tabs>
          <w:tab w:val="left" w:pos="567"/>
        </w:tabs>
        <w:rPr>
          <w:szCs w:val="22"/>
        </w:rPr>
      </w:pPr>
      <w:proofErr w:type="spellStart"/>
      <w:r w:rsidRPr="006D156A">
        <w:rPr>
          <w:szCs w:val="22"/>
        </w:rPr>
        <w:t>Levomentolis</w:t>
      </w:r>
      <w:proofErr w:type="spellEnd"/>
    </w:p>
    <w:p w14:paraId="7244F156" w14:textId="77777777" w:rsidR="006456C9" w:rsidRPr="006D156A" w:rsidRDefault="006456C9" w:rsidP="006456C9">
      <w:pPr>
        <w:pStyle w:val="Antrats"/>
        <w:tabs>
          <w:tab w:val="left" w:pos="567"/>
        </w:tabs>
        <w:rPr>
          <w:szCs w:val="22"/>
        </w:rPr>
      </w:pPr>
      <w:proofErr w:type="spellStart"/>
      <w:r w:rsidRPr="006D156A">
        <w:rPr>
          <w:szCs w:val="22"/>
        </w:rPr>
        <w:t>Cineolas</w:t>
      </w:r>
      <w:bookmarkEnd w:id="42"/>
      <w:proofErr w:type="spellEnd"/>
    </w:p>
    <w:p w14:paraId="3A24EF1F"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Išgrynintas vanduo.</w:t>
      </w:r>
    </w:p>
    <w:p w14:paraId="35F63A6D"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422C29FC" w14:textId="77777777" w:rsidR="00A57624" w:rsidRPr="006D156A"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6D156A">
        <w:rPr>
          <w:rFonts w:ascii="Times New Roman" w:eastAsia="Times New Roman" w:hAnsi="Times New Roman" w:cs="Times New Roman"/>
          <w:b/>
          <w:kern w:val="28"/>
        </w:rPr>
        <w:t>6.2</w:t>
      </w:r>
      <w:r w:rsidRPr="006D156A">
        <w:rPr>
          <w:rFonts w:ascii="Times New Roman" w:eastAsia="Times New Roman" w:hAnsi="Times New Roman" w:cs="Times New Roman"/>
          <w:b/>
          <w:kern w:val="28"/>
        </w:rPr>
        <w:tab/>
        <w:t>Nesuderinamumas</w:t>
      </w:r>
      <w:bookmarkEnd w:id="43"/>
      <w:bookmarkEnd w:id="44"/>
    </w:p>
    <w:p w14:paraId="33537FD7"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255C2609"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Duomenys nebūtini.</w:t>
      </w:r>
    </w:p>
    <w:p w14:paraId="5B2BF352"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402278A4" w14:textId="77777777" w:rsidR="00A57624" w:rsidRPr="006D156A"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6D156A">
        <w:rPr>
          <w:rFonts w:ascii="Times New Roman" w:eastAsia="Times New Roman" w:hAnsi="Times New Roman" w:cs="Times New Roman"/>
          <w:b/>
          <w:kern w:val="28"/>
        </w:rPr>
        <w:t>6.3</w:t>
      </w:r>
      <w:r w:rsidRPr="006D156A">
        <w:rPr>
          <w:rFonts w:ascii="Times New Roman" w:eastAsia="Times New Roman" w:hAnsi="Times New Roman" w:cs="Times New Roman"/>
          <w:b/>
          <w:kern w:val="28"/>
        </w:rPr>
        <w:tab/>
        <w:t>Tinkamumo laikas</w:t>
      </w:r>
      <w:bookmarkEnd w:id="45"/>
      <w:bookmarkEnd w:id="46"/>
    </w:p>
    <w:p w14:paraId="057AFBFB"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5A217BD6" w14:textId="4F1BB029" w:rsidR="00A57624" w:rsidRPr="006D156A" w:rsidRDefault="00CC6699" w:rsidP="00E4613F">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2</w:t>
      </w:r>
      <w:r w:rsidR="00B8585F" w:rsidRPr="006D156A">
        <w:rPr>
          <w:rFonts w:ascii="Times New Roman" w:eastAsia="Times New Roman" w:hAnsi="Times New Roman" w:cs="Times New Roman"/>
          <w:lang w:eastAsia="ar-SA"/>
        </w:rPr>
        <w:t xml:space="preserve"> </w:t>
      </w:r>
      <w:r w:rsidR="00200543" w:rsidRPr="006D156A">
        <w:rPr>
          <w:rFonts w:ascii="Times New Roman" w:eastAsia="Times New Roman" w:hAnsi="Times New Roman" w:cs="Times New Roman"/>
          <w:lang w:eastAsia="ar-SA"/>
        </w:rPr>
        <w:t>metai</w:t>
      </w:r>
      <w:r w:rsidR="00A57624" w:rsidRPr="006D156A">
        <w:rPr>
          <w:rFonts w:ascii="Times New Roman" w:eastAsia="Times New Roman" w:hAnsi="Times New Roman" w:cs="Times New Roman"/>
          <w:lang w:eastAsia="ar-SA"/>
        </w:rPr>
        <w:t>.</w:t>
      </w:r>
    </w:p>
    <w:p w14:paraId="22188179" w14:textId="2ABA0CAC" w:rsidR="00B8585F" w:rsidRPr="006D156A" w:rsidRDefault="00B8585F" w:rsidP="00B8585F">
      <w:pPr>
        <w:tabs>
          <w:tab w:val="left" w:pos="567"/>
        </w:tabs>
        <w:spacing w:after="0" w:line="240" w:lineRule="auto"/>
        <w:jc w:val="both"/>
        <w:rPr>
          <w:rFonts w:ascii="Times New Roman" w:hAnsi="Times New Roman" w:cs="Times New Roman"/>
        </w:rPr>
      </w:pPr>
      <w:r w:rsidRPr="006D156A">
        <w:rPr>
          <w:rFonts w:ascii="Times New Roman" w:hAnsi="Times New Roman" w:cs="Times New Roman"/>
        </w:rPr>
        <w:t>Po buteliuko pirmojo atidarymo: 6 mėn..</w:t>
      </w:r>
    </w:p>
    <w:p w14:paraId="0081E215" w14:textId="77777777" w:rsidR="00200543" w:rsidRPr="006D156A" w:rsidRDefault="00200543" w:rsidP="00E4613F">
      <w:pPr>
        <w:tabs>
          <w:tab w:val="left" w:pos="567"/>
        </w:tabs>
        <w:spacing w:after="0" w:line="240" w:lineRule="auto"/>
        <w:jc w:val="both"/>
        <w:rPr>
          <w:rFonts w:ascii="Times New Roman" w:eastAsia="Times New Roman" w:hAnsi="Times New Roman" w:cs="Times New Roman"/>
          <w:lang w:eastAsia="ar-SA"/>
        </w:rPr>
      </w:pPr>
    </w:p>
    <w:p w14:paraId="69717524" w14:textId="77777777" w:rsidR="00A57624" w:rsidRPr="006D156A"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6D156A">
        <w:rPr>
          <w:rFonts w:ascii="Times New Roman" w:eastAsia="Times New Roman" w:hAnsi="Times New Roman" w:cs="Times New Roman"/>
          <w:b/>
          <w:kern w:val="28"/>
        </w:rPr>
        <w:t>6.4</w:t>
      </w:r>
      <w:r w:rsidRPr="006D156A">
        <w:rPr>
          <w:rFonts w:ascii="Times New Roman" w:eastAsia="Times New Roman" w:hAnsi="Times New Roman" w:cs="Times New Roman"/>
          <w:b/>
          <w:kern w:val="28"/>
        </w:rPr>
        <w:tab/>
        <w:t>Specialios laikymo sąlygos</w:t>
      </w:r>
      <w:bookmarkEnd w:id="47"/>
      <w:bookmarkEnd w:id="48"/>
    </w:p>
    <w:p w14:paraId="40A7C78F"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7F9F9ED9" w14:textId="3C4D16A2" w:rsidR="00A57624" w:rsidRPr="006D156A" w:rsidRDefault="00B8585F" w:rsidP="00E4613F">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Šiam vaist</w:t>
      </w:r>
      <w:r w:rsidR="004B3049" w:rsidRPr="006D156A">
        <w:rPr>
          <w:rFonts w:ascii="Times New Roman" w:eastAsia="Times New Roman" w:hAnsi="Times New Roman" w:cs="Times New Roman"/>
          <w:lang w:eastAsia="ar-SA"/>
        </w:rPr>
        <w:t>iniam preparatui</w:t>
      </w:r>
      <w:r w:rsidRPr="006D156A">
        <w:rPr>
          <w:rFonts w:ascii="Times New Roman" w:eastAsia="Times New Roman" w:hAnsi="Times New Roman" w:cs="Times New Roman"/>
          <w:lang w:eastAsia="ar-SA"/>
        </w:rPr>
        <w:t xml:space="preserve"> specialių </w:t>
      </w:r>
      <w:r w:rsidR="004B3049" w:rsidRPr="006D156A">
        <w:rPr>
          <w:rFonts w:ascii="Times New Roman" w:eastAsia="Times New Roman" w:hAnsi="Times New Roman" w:cs="Times New Roman"/>
          <w:lang w:eastAsia="ar-SA"/>
        </w:rPr>
        <w:t>laikymo sąlygų</w:t>
      </w:r>
      <w:r w:rsidRPr="006D156A">
        <w:rPr>
          <w:rFonts w:ascii="Times New Roman" w:eastAsia="Times New Roman" w:hAnsi="Times New Roman" w:cs="Times New Roman"/>
          <w:lang w:eastAsia="ar-SA"/>
        </w:rPr>
        <w:t xml:space="preserve"> nereikalaujama.</w:t>
      </w:r>
    </w:p>
    <w:p w14:paraId="1E811B51" w14:textId="746A1EC3" w:rsidR="00112047" w:rsidRPr="006D156A" w:rsidRDefault="000212F7" w:rsidP="00E4613F">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Laikyti gamintojo pakuotėje, kad vaistinis preparatas būtų apsaugotas nuo šviesos.</w:t>
      </w:r>
    </w:p>
    <w:p w14:paraId="299DEC3C"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2A7C87F3" w14:textId="77777777" w:rsidR="00A57624" w:rsidRPr="006D156A"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20"/>
      <w:bookmarkStart w:id="50" w:name="_Toc129243245"/>
      <w:r w:rsidRPr="006D156A">
        <w:rPr>
          <w:rFonts w:ascii="Times New Roman" w:eastAsia="Times New Roman" w:hAnsi="Times New Roman" w:cs="Times New Roman"/>
          <w:b/>
          <w:kern w:val="28"/>
        </w:rPr>
        <w:t>6.5</w:t>
      </w:r>
      <w:r w:rsidRPr="006D156A">
        <w:rPr>
          <w:rFonts w:ascii="Times New Roman" w:eastAsia="Times New Roman" w:hAnsi="Times New Roman" w:cs="Times New Roman"/>
          <w:b/>
          <w:kern w:val="28"/>
        </w:rPr>
        <w:tab/>
      </w:r>
      <w:proofErr w:type="spellStart"/>
      <w:r w:rsidRPr="006D156A">
        <w:rPr>
          <w:rFonts w:ascii="Times New Roman" w:eastAsia="Times New Roman" w:hAnsi="Times New Roman" w:cs="Times New Roman"/>
          <w:b/>
          <w:kern w:val="28"/>
        </w:rPr>
        <w:t>Talpyklės</w:t>
      </w:r>
      <w:proofErr w:type="spellEnd"/>
      <w:r w:rsidRPr="006D156A">
        <w:rPr>
          <w:rFonts w:ascii="Times New Roman" w:eastAsia="Times New Roman" w:hAnsi="Times New Roman" w:cs="Times New Roman"/>
          <w:b/>
          <w:kern w:val="28"/>
        </w:rPr>
        <w:t xml:space="preserve"> pobūdis ir jos turinys</w:t>
      </w:r>
      <w:bookmarkEnd w:id="49"/>
      <w:bookmarkEnd w:id="50"/>
    </w:p>
    <w:p w14:paraId="06783A11"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4D5847E9" w14:textId="214DCA03" w:rsidR="00A57624" w:rsidRPr="006D156A" w:rsidRDefault="00D90A18" w:rsidP="00E4613F">
      <w:pPr>
        <w:tabs>
          <w:tab w:val="left" w:pos="567"/>
        </w:tabs>
        <w:suppressAutoHyphens/>
        <w:spacing w:after="0" w:line="260" w:lineRule="exact"/>
        <w:rPr>
          <w:rFonts w:ascii="Times New Roman" w:eastAsia="Times New Roman" w:hAnsi="Times New Roman" w:cs="Times New Roman"/>
          <w:lang w:eastAsia="ar-SA"/>
        </w:rPr>
      </w:pPr>
      <w:bookmarkStart w:id="51" w:name="_Toc129243121"/>
      <w:bookmarkStart w:id="52" w:name="_Toc129243246"/>
      <w:r w:rsidRPr="006D156A">
        <w:rPr>
          <w:rFonts w:ascii="Times New Roman" w:eastAsia="Times New Roman" w:hAnsi="Times New Roman" w:cs="Times New Roman"/>
          <w:lang w:eastAsia="ar-SA"/>
        </w:rPr>
        <w:t xml:space="preserve">Baltas </w:t>
      </w:r>
      <w:r w:rsidR="00A57624" w:rsidRPr="006D156A">
        <w:rPr>
          <w:rFonts w:ascii="Times New Roman" w:eastAsia="Times New Roman" w:hAnsi="Times New Roman" w:cs="Times New Roman"/>
          <w:lang w:eastAsia="ar-SA"/>
        </w:rPr>
        <w:t xml:space="preserve">10 ml </w:t>
      </w:r>
      <w:r w:rsidR="00080C8D" w:rsidRPr="006D156A">
        <w:rPr>
          <w:rFonts w:ascii="Times New Roman" w:eastAsia="Times New Roman" w:hAnsi="Times New Roman" w:cs="Times New Roman"/>
          <w:lang w:eastAsia="ar-SA"/>
        </w:rPr>
        <w:t xml:space="preserve">DTPE </w:t>
      </w:r>
      <w:r w:rsidR="00A57624" w:rsidRPr="006D156A">
        <w:rPr>
          <w:rFonts w:ascii="Times New Roman" w:eastAsia="Times New Roman" w:hAnsi="Times New Roman" w:cs="Times New Roman"/>
          <w:lang w:eastAsia="ar-SA"/>
        </w:rPr>
        <w:t>buteliukas su įtaisyt</w:t>
      </w:r>
      <w:r w:rsidR="008163DF" w:rsidRPr="006D156A">
        <w:rPr>
          <w:rFonts w:ascii="Times New Roman" w:eastAsia="Times New Roman" w:hAnsi="Times New Roman" w:cs="Times New Roman"/>
          <w:lang w:eastAsia="ar-SA"/>
        </w:rPr>
        <w:t>a</w:t>
      </w:r>
      <w:r w:rsidR="00A57624" w:rsidRPr="006D156A">
        <w:rPr>
          <w:rFonts w:ascii="Times New Roman" w:eastAsia="Times New Roman" w:hAnsi="Times New Roman" w:cs="Times New Roman"/>
          <w:lang w:eastAsia="ar-SA"/>
        </w:rPr>
        <w:t xml:space="preserve"> </w:t>
      </w:r>
      <w:r w:rsidR="008163DF" w:rsidRPr="006D156A">
        <w:rPr>
          <w:rFonts w:ascii="Times New Roman" w:eastAsia="Times New Roman" w:hAnsi="Times New Roman" w:cs="Times New Roman"/>
          <w:lang w:eastAsia="ar-SA"/>
        </w:rPr>
        <w:t xml:space="preserve">purškalo pompa </w:t>
      </w:r>
      <w:r w:rsidR="00A57624" w:rsidRPr="006D156A">
        <w:rPr>
          <w:rFonts w:ascii="Times New Roman" w:eastAsia="Times New Roman" w:hAnsi="Times New Roman" w:cs="Times New Roman"/>
          <w:lang w:eastAsia="ar-SA"/>
        </w:rPr>
        <w:t xml:space="preserve">ir </w:t>
      </w:r>
      <w:r w:rsidR="00E7322C" w:rsidRPr="006D156A">
        <w:rPr>
          <w:rFonts w:ascii="Times New Roman" w:eastAsia="Times New Roman" w:hAnsi="Times New Roman" w:cs="Times New Roman"/>
          <w:lang w:eastAsia="ar-SA"/>
        </w:rPr>
        <w:t>PP ar</w:t>
      </w:r>
      <w:r w:rsidR="008163DF" w:rsidRPr="006D156A">
        <w:rPr>
          <w:rFonts w:ascii="Times New Roman" w:eastAsia="Times New Roman" w:hAnsi="Times New Roman" w:cs="Times New Roman"/>
          <w:lang w:eastAsia="ar-SA"/>
        </w:rPr>
        <w:t xml:space="preserve"> DTPE</w:t>
      </w:r>
      <w:r w:rsidR="00E7322C" w:rsidRPr="006D156A">
        <w:rPr>
          <w:rFonts w:ascii="Times New Roman" w:eastAsia="Times New Roman" w:hAnsi="Times New Roman" w:cs="Times New Roman"/>
          <w:lang w:eastAsia="ar-SA"/>
        </w:rPr>
        <w:t xml:space="preserve"> </w:t>
      </w:r>
      <w:r w:rsidR="00A57624" w:rsidRPr="006D156A">
        <w:rPr>
          <w:rFonts w:ascii="Times New Roman" w:eastAsia="Times New Roman" w:hAnsi="Times New Roman" w:cs="Times New Roman"/>
          <w:lang w:eastAsia="ar-SA"/>
        </w:rPr>
        <w:t>apsauginiu dangteliu.</w:t>
      </w:r>
    </w:p>
    <w:bookmarkEnd w:id="51"/>
    <w:bookmarkEnd w:id="52"/>
    <w:p w14:paraId="4ECB9627"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734C2E35" w14:textId="77777777" w:rsidR="00A57624" w:rsidRPr="006D156A" w:rsidRDefault="00A57624" w:rsidP="00E4613F">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6D156A">
        <w:rPr>
          <w:rFonts w:ascii="Times New Roman" w:eastAsia="Times New Roman" w:hAnsi="Times New Roman" w:cs="Times New Roman"/>
          <w:b/>
          <w:kern w:val="28"/>
        </w:rPr>
        <w:t>6.6</w:t>
      </w:r>
      <w:r w:rsidRPr="006D156A">
        <w:rPr>
          <w:rFonts w:ascii="Times New Roman" w:eastAsia="Times New Roman" w:hAnsi="Times New Roman" w:cs="Times New Roman"/>
          <w:b/>
          <w:kern w:val="28"/>
        </w:rPr>
        <w:tab/>
        <w:t xml:space="preserve">Specialūs reikalavimai atliekoms tvarkyti </w:t>
      </w:r>
    </w:p>
    <w:p w14:paraId="4C959180"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20FBCB38"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Specialių reikalavimų nėra.</w:t>
      </w:r>
    </w:p>
    <w:p w14:paraId="76AFF683"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Nesuvartotą vaistinį preparatą ar atliekas reikia tvarkyti laikantis vietinių reikalavimų.</w:t>
      </w:r>
    </w:p>
    <w:p w14:paraId="5790F141"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6E843994"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61A1E357" w14:textId="77777777" w:rsidR="00A57624" w:rsidRPr="006D156A"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2"/>
      <w:bookmarkStart w:id="54" w:name="_Toc129243247"/>
      <w:r w:rsidRPr="006D156A">
        <w:rPr>
          <w:rFonts w:ascii="Times New Roman" w:eastAsia="Times New Roman" w:hAnsi="Times New Roman" w:cs="Times New Roman"/>
          <w:b/>
        </w:rPr>
        <w:t>7.</w:t>
      </w:r>
      <w:r w:rsidRPr="006D156A">
        <w:rPr>
          <w:rFonts w:ascii="Times New Roman" w:eastAsia="Times New Roman" w:hAnsi="Times New Roman" w:cs="Times New Roman"/>
          <w:b/>
        </w:rPr>
        <w:tab/>
      </w:r>
      <w:bookmarkEnd w:id="53"/>
      <w:bookmarkEnd w:id="54"/>
      <w:r w:rsidRPr="006D156A">
        <w:rPr>
          <w:rFonts w:ascii="Times New Roman" w:eastAsia="Times New Roman" w:hAnsi="Times New Roman" w:cs="Times New Roman"/>
          <w:b/>
        </w:rPr>
        <w:t>REGISTRUOTOJAS</w:t>
      </w:r>
    </w:p>
    <w:p w14:paraId="1A9B751F"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5D678B76" w14:textId="77777777" w:rsidR="00E7322C" w:rsidRPr="006D156A" w:rsidRDefault="00E7322C" w:rsidP="00E7322C">
      <w:pPr>
        <w:tabs>
          <w:tab w:val="left" w:pos="567"/>
        </w:tabs>
        <w:spacing w:after="0" w:line="240" w:lineRule="auto"/>
        <w:jc w:val="both"/>
        <w:rPr>
          <w:rFonts w:ascii="Times New Roman" w:eastAsia="Calibri" w:hAnsi="Times New Roman" w:cs="Times New Roman"/>
        </w:rPr>
      </w:pPr>
      <w:r w:rsidRPr="006D156A">
        <w:rPr>
          <w:rFonts w:ascii="Times New Roman" w:eastAsia="Calibri" w:hAnsi="Times New Roman" w:cs="Times New Roman"/>
        </w:rPr>
        <w:t>MB „Sanus24“</w:t>
      </w:r>
    </w:p>
    <w:p w14:paraId="685E04C8" w14:textId="77777777" w:rsidR="00E7322C" w:rsidRPr="006D156A" w:rsidRDefault="00E7322C" w:rsidP="00E7322C">
      <w:pPr>
        <w:tabs>
          <w:tab w:val="left" w:pos="567"/>
        </w:tabs>
        <w:spacing w:after="0" w:line="240" w:lineRule="auto"/>
        <w:jc w:val="both"/>
        <w:rPr>
          <w:rFonts w:ascii="Times New Roman" w:eastAsia="Calibri" w:hAnsi="Times New Roman" w:cs="Times New Roman"/>
        </w:rPr>
      </w:pPr>
      <w:proofErr w:type="spellStart"/>
      <w:r w:rsidRPr="006D156A">
        <w:rPr>
          <w:rFonts w:ascii="Times New Roman" w:eastAsia="Calibri" w:hAnsi="Times New Roman" w:cs="Times New Roman"/>
        </w:rPr>
        <w:t>Maironiškių</w:t>
      </w:r>
      <w:proofErr w:type="spellEnd"/>
      <w:r w:rsidRPr="006D156A">
        <w:rPr>
          <w:rFonts w:ascii="Times New Roman" w:eastAsia="Calibri" w:hAnsi="Times New Roman" w:cs="Times New Roman"/>
        </w:rPr>
        <w:t xml:space="preserve"> g. 46A, Kaunas</w:t>
      </w:r>
    </w:p>
    <w:p w14:paraId="5DD39890" w14:textId="5B4EFBBA" w:rsidR="00E7322C" w:rsidRPr="006D156A" w:rsidRDefault="00E7322C" w:rsidP="00E7322C">
      <w:pPr>
        <w:tabs>
          <w:tab w:val="left" w:pos="567"/>
        </w:tabs>
        <w:spacing w:after="0" w:line="240" w:lineRule="auto"/>
        <w:jc w:val="both"/>
        <w:rPr>
          <w:rFonts w:ascii="Times New Roman" w:eastAsia="Calibri" w:hAnsi="Times New Roman" w:cs="Times New Roman"/>
        </w:rPr>
      </w:pPr>
      <w:r w:rsidRPr="006D156A">
        <w:rPr>
          <w:rFonts w:ascii="Times New Roman" w:eastAsia="Calibri" w:hAnsi="Times New Roman" w:cs="Times New Roman"/>
        </w:rPr>
        <w:t>Lietuva</w:t>
      </w:r>
    </w:p>
    <w:p w14:paraId="7C90B45D"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56643F62"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5EE06625" w14:textId="77777777" w:rsidR="00A57624" w:rsidRPr="006D156A"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6D156A">
        <w:rPr>
          <w:rFonts w:ascii="Times New Roman" w:eastAsia="Times New Roman" w:hAnsi="Times New Roman" w:cs="Times New Roman"/>
          <w:b/>
        </w:rPr>
        <w:t>8.</w:t>
      </w:r>
      <w:r w:rsidRPr="006D156A">
        <w:rPr>
          <w:rFonts w:ascii="Times New Roman" w:eastAsia="Times New Roman" w:hAnsi="Times New Roman" w:cs="Times New Roman"/>
          <w:b/>
        </w:rPr>
        <w:tab/>
        <w:t xml:space="preserve">REGISTRACIJOS </w:t>
      </w:r>
      <w:r w:rsidRPr="006D156A">
        <w:rPr>
          <w:rFonts w:ascii="Times New Roman" w:eastAsia="Times New Roman" w:hAnsi="Times New Roman" w:cs="Times New Roman"/>
          <w:b/>
          <w:noProof/>
        </w:rPr>
        <w:t>PAŽYMĖJIMO</w:t>
      </w:r>
      <w:r w:rsidRPr="006D156A">
        <w:rPr>
          <w:rFonts w:ascii="Times New Roman" w:eastAsia="Times New Roman" w:hAnsi="Times New Roman" w:cs="Times New Roman"/>
          <w:b/>
        </w:rPr>
        <w:t xml:space="preserve"> NUMERIS</w:t>
      </w:r>
      <w:bookmarkEnd w:id="55"/>
      <w:bookmarkEnd w:id="56"/>
      <w:r w:rsidRPr="006D156A">
        <w:rPr>
          <w:rFonts w:ascii="Times New Roman" w:eastAsia="Times New Roman" w:hAnsi="Times New Roman" w:cs="Times New Roman"/>
          <w:b/>
        </w:rPr>
        <w:t xml:space="preserve"> (-IAI)</w:t>
      </w:r>
    </w:p>
    <w:p w14:paraId="1D6050C7" w14:textId="77777777" w:rsidR="00A57624" w:rsidRDefault="00A57624" w:rsidP="00E4613F">
      <w:pPr>
        <w:tabs>
          <w:tab w:val="left" w:pos="567"/>
        </w:tabs>
        <w:spacing w:after="0" w:line="240" w:lineRule="auto"/>
        <w:jc w:val="both"/>
        <w:rPr>
          <w:rFonts w:ascii="Times New Roman" w:eastAsia="Times New Roman" w:hAnsi="Times New Roman" w:cs="Times New Roman"/>
          <w:lang w:eastAsia="ar-SA"/>
        </w:rPr>
      </w:pPr>
    </w:p>
    <w:p w14:paraId="207FC10B" w14:textId="11A7B544" w:rsidR="004A4116" w:rsidRPr="006D156A" w:rsidRDefault="004A4116" w:rsidP="00E4613F">
      <w:pPr>
        <w:tabs>
          <w:tab w:val="left" w:pos="567"/>
        </w:tabs>
        <w:spacing w:after="0" w:line="240" w:lineRule="auto"/>
        <w:jc w:val="both"/>
        <w:rPr>
          <w:rFonts w:ascii="Times New Roman" w:eastAsia="Times New Roman" w:hAnsi="Times New Roman" w:cs="Times New Roman"/>
          <w:lang w:eastAsia="ar-SA"/>
        </w:rPr>
      </w:pPr>
      <w:r w:rsidRPr="004A4116">
        <w:rPr>
          <w:rFonts w:ascii="Times New Roman" w:eastAsia="Times New Roman" w:hAnsi="Times New Roman" w:cs="Times New Roman"/>
          <w:lang w:eastAsia="ar-SA"/>
        </w:rPr>
        <w:t>LT/1/25/5825/001</w:t>
      </w:r>
    </w:p>
    <w:p w14:paraId="1307A2F6" w14:textId="77777777" w:rsidR="00A57624" w:rsidRDefault="00A57624" w:rsidP="00E4613F">
      <w:pPr>
        <w:tabs>
          <w:tab w:val="left" w:pos="567"/>
        </w:tabs>
        <w:spacing w:after="0" w:line="240" w:lineRule="auto"/>
        <w:jc w:val="both"/>
        <w:rPr>
          <w:rFonts w:ascii="Times New Roman" w:eastAsia="Times New Roman" w:hAnsi="Times New Roman" w:cs="Times New Roman"/>
          <w:lang w:eastAsia="ar-SA"/>
        </w:rPr>
      </w:pPr>
    </w:p>
    <w:p w14:paraId="6A6167B2" w14:textId="77777777" w:rsidR="004A4116" w:rsidRPr="006D156A" w:rsidRDefault="004A4116" w:rsidP="00E4613F">
      <w:pPr>
        <w:tabs>
          <w:tab w:val="left" w:pos="567"/>
        </w:tabs>
        <w:spacing w:after="0" w:line="240" w:lineRule="auto"/>
        <w:jc w:val="both"/>
        <w:rPr>
          <w:rFonts w:ascii="Times New Roman" w:eastAsia="Times New Roman" w:hAnsi="Times New Roman" w:cs="Times New Roman"/>
          <w:lang w:eastAsia="ar-SA"/>
        </w:rPr>
      </w:pPr>
    </w:p>
    <w:p w14:paraId="2703617B" w14:textId="77777777" w:rsidR="00A57624" w:rsidRPr="006D156A"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6D156A">
        <w:rPr>
          <w:rFonts w:ascii="Times New Roman" w:eastAsia="Times New Roman" w:hAnsi="Times New Roman" w:cs="Times New Roman"/>
          <w:b/>
        </w:rPr>
        <w:t>9.</w:t>
      </w:r>
      <w:r w:rsidRPr="006D156A">
        <w:rPr>
          <w:rFonts w:ascii="Times New Roman" w:eastAsia="Times New Roman" w:hAnsi="Times New Roman" w:cs="Times New Roman"/>
          <w:b/>
        </w:rPr>
        <w:tab/>
        <w:t>REGISTRAVIMO / PERREGISTRAVIMO DATA</w:t>
      </w:r>
      <w:bookmarkEnd w:id="57"/>
      <w:bookmarkEnd w:id="58"/>
    </w:p>
    <w:p w14:paraId="47BF624E"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718C2DFA" w14:textId="7BD7A81E" w:rsidR="00EC3118" w:rsidRPr="006D156A" w:rsidRDefault="00B57EBF" w:rsidP="00E7322C">
      <w:pPr>
        <w:tabs>
          <w:tab w:val="left" w:pos="567"/>
        </w:tabs>
        <w:spacing w:after="0" w:line="240" w:lineRule="auto"/>
        <w:jc w:val="both"/>
        <w:rPr>
          <w:rFonts w:ascii="Times New Roman" w:eastAsia="Times New Roman" w:hAnsi="Times New Roman" w:cs="Times New Roman"/>
          <w:noProof/>
          <w:lang w:eastAsia="ar-SA"/>
        </w:rPr>
      </w:pPr>
      <w:r w:rsidRPr="006D156A">
        <w:rPr>
          <w:rFonts w:ascii="Times New Roman" w:hAnsi="Times New Roman" w:cs="Times New Roman"/>
          <w:noProof/>
          <w:snapToGrid w:val="0"/>
          <w:szCs w:val="24"/>
        </w:rPr>
        <w:t xml:space="preserve">Registravimo data </w:t>
      </w:r>
      <w:r w:rsidR="00EC3118">
        <w:rPr>
          <w:rFonts w:ascii="Times New Roman" w:hAnsi="Times New Roman" w:cs="Times New Roman"/>
          <w:noProof/>
          <w:snapToGrid w:val="0"/>
          <w:szCs w:val="24"/>
        </w:rPr>
        <w:t xml:space="preserve">2025 </w:t>
      </w:r>
      <w:r w:rsidR="00EC3118">
        <w:rPr>
          <w:rFonts w:ascii="Times New Roman" w:eastAsia="Times New Roman" w:hAnsi="Times New Roman" w:cs="Times New Roman"/>
          <w:noProof/>
          <w:lang w:eastAsia="ar-SA"/>
        </w:rPr>
        <w:t>m. liepos 2</w:t>
      </w:r>
      <w:r w:rsidR="00DE112C">
        <w:rPr>
          <w:rFonts w:ascii="Times New Roman" w:eastAsia="Times New Roman" w:hAnsi="Times New Roman" w:cs="Times New Roman"/>
          <w:noProof/>
          <w:lang w:eastAsia="ar-SA"/>
        </w:rPr>
        <w:t>2</w:t>
      </w:r>
      <w:r w:rsidR="00EC3118">
        <w:rPr>
          <w:rFonts w:ascii="Times New Roman" w:eastAsia="Times New Roman" w:hAnsi="Times New Roman" w:cs="Times New Roman"/>
          <w:noProof/>
          <w:lang w:eastAsia="ar-SA"/>
        </w:rPr>
        <w:t xml:space="preserve"> d.</w:t>
      </w:r>
    </w:p>
    <w:p w14:paraId="0EE22883" w14:textId="77777777" w:rsidR="004D2D16" w:rsidRPr="006D156A" w:rsidRDefault="004D2D16" w:rsidP="00E7322C">
      <w:pPr>
        <w:tabs>
          <w:tab w:val="left" w:pos="567"/>
        </w:tabs>
        <w:spacing w:after="0" w:line="240" w:lineRule="auto"/>
        <w:jc w:val="both"/>
        <w:rPr>
          <w:rFonts w:ascii="Times New Roman" w:eastAsia="Times New Roman" w:hAnsi="Times New Roman" w:cs="Times New Roman"/>
          <w:lang w:eastAsia="ar-SA"/>
        </w:rPr>
      </w:pPr>
    </w:p>
    <w:p w14:paraId="1ADDD3AC"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4B0E2408" w14:textId="77777777" w:rsidR="00A57624" w:rsidRPr="006D156A" w:rsidRDefault="00A57624" w:rsidP="00E4613F">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6D156A">
        <w:rPr>
          <w:rFonts w:ascii="Times New Roman" w:eastAsia="Times New Roman" w:hAnsi="Times New Roman" w:cs="Times New Roman"/>
          <w:b/>
        </w:rPr>
        <w:t>10.</w:t>
      </w:r>
      <w:r w:rsidRPr="006D156A">
        <w:rPr>
          <w:rFonts w:ascii="Times New Roman" w:eastAsia="Times New Roman" w:hAnsi="Times New Roman" w:cs="Times New Roman"/>
          <w:b/>
        </w:rPr>
        <w:tab/>
        <w:t>TEKSTO PERŽIŪROS DATA</w:t>
      </w:r>
      <w:bookmarkEnd w:id="59"/>
      <w:bookmarkEnd w:id="60"/>
    </w:p>
    <w:p w14:paraId="788929BC" w14:textId="77777777" w:rsidR="00A57624" w:rsidRPr="006D156A" w:rsidRDefault="00A57624" w:rsidP="00E4613F">
      <w:pPr>
        <w:tabs>
          <w:tab w:val="left" w:pos="567"/>
        </w:tabs>
        <w:spacing w:after="0" w:line="240" w:lineRule="auto"/>
        <w:jc w:val="both"/>
        <w:rPr>
          <w:rFonts w:ascii="Times New Roman" w:eastAsia="Times New Roman" w:hAnsi="Times New Roman" w:cs="Times New Roman"/>
          <w:lang w:eastAsia="ar-SA"/>
        </w:rPr>
      </w:pPr>
    </w:p>
    <w:p w14:paraId="5FB69849" w14:textId="3EC64E7A" w:rsidR="00B17C64" w:rsidRPr="006D156A" w:rsidRDefault="002B43BA" w:rsidP="00E4613F">
      <w:pPr>
        <w:tabs>
          <w:tab w:val="left" w:pos="567"/>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2025 m. lapkričio 7 d. </w:t>
      </w:r>
    </w:p>
    <w:p w14:paraId="41AA3918" w14:textId="77777777" w:rsidR="00D96758" w:rsidRPr="006D156A" w:rsidRDefault="00A57624" w:rsidP="006402F9">
      <w:pPr>
        <w:tabs>
          <w:tab w:val="left" w:pos="5954"/>
          <w:tab w:val="left" w:pos="6237"/>
          <w:tab w:val="left" w:pos="6663"/>
          <w:tab w:val="left" w:pos="6946"/>
        </w:tabs>
        <w:spacing w:after="0" w:line="240" w:lineRule="auto"/>
      </w:pPr>
      <w:r w:rsidRPr="006D156A">
        <w:rPr>
          <w:rFonts w:ascii="Times New Roman" w:eastAsia="SimSun" w:hAnsi="Times New Roman" w:cs="Times New Roman"/>
          <w:noProof/>
        </w:rPr>
        <w:lastRenderedPageBreak/>
        <w:t>Išsami informacija apie šį vaistinį preparatą pateikiama Valstybinės vaistų kontrolės tarnybos prie Lietuvos Respublikos sveikatos apsaugos ministerijos tinklalapyje</w:t>
      </w:r>
      <w:r w:rsidRPr="006D156A">
        <w:rPr>
          <w:rFonts w:ascii="Times New Roman" w:eastAsia="SimSun" w:hAnsi="Times New Roman" w:cs="Times New Roman"/>
          <w:i/>
          <w:noProof/>
        </w:rPr>
        <w:t xml:space="preserve"> </w:t>
      </w:r>
      <w:hyperlink r:id="rId9" w:history="1">
        <w:r w:rsidR="00494DDF" w:rsidRPr="006D156A">
          <w:rPr>
            <w:rStyle w:val="Hipersaitas"/>
            <w:rFonts w:ascii="Times New Roman" w:hAnsi="Times New Roman" w:cs="Times New Roman"/>
          </w:rPr>
          <w:t>https://vvkt.lrv.lt/lt</w:t>
        </w:r>
      </w:hyperlink>
      <w:r w:rsidR="00494DDF" w:rsidRPr="006D156A">
        <w:rPr>
          <w:rFonts w:ascii="Times New Roman" w:hAnsi="Times New Roman" w:cs="Times New Roman"/>
        </w:rPr>
        <w:t>/</w:t>
      </w:r>
      <w:r w:rsidR="005174CC" w:rsidRPr="006D156A">
        <w:rPr>
          <w:rFonts w:ascii="Times New Roman" w:hAnsi="Times New Roman" w:cs="Times New Roman"/>
        </w:rPr>
        <w:t>.</w:t>
      </w:r>
      <w:r w:rsidR="00494DDF" w:rsidRPr="006D156A">
        <w:t xml:space="preserve"> </w:t>
      </w:r>
    </w:p>
    <w:p w14:paraId="5FB58701" w14:textId="7D8064DC" w:rsidR="00A57624" w:rsidRPr="006D156A" w:rsidRDefault="00A57624" w:rsidP="006402F9">
      <w:pPr>
        <w:tabs>
          <w:tab w:val="left" w:pos="5954"/>
          <w:tab w:val="left" w:pos="6237"/>
          <w:tab w:val="left" w:pos="6663"/>
          <w:tab w:val="left" w:pos="6946"/>
        </w:tabs>
        <w:spacing w:after="0" w:line="240" w:lineRule="auto"/>
        <w:rPr>
          <w:rFonts w:ascii="Times New Roman" w:eastAsia="Times New Roman" w:hAnsi="Times New Roman" w:cs="Times New Roman"/>
          <w:b/>
          <w:caps/>
        </w:rPr>
      </w:pPr>
      <w:r w:rsidRPr="006D156A">
        <w:rPr>
          <w:rFonts w:ascii="Times New Roman" w:eastAsia="Times New Roman" w:hAnsi="Times New Roman" w:cs="Times New Roman"/>
          <w:b/>
          <w:caps/>
        </w:rPr>
        <w:br w:type="page"/>
      </w:r>
    </w:p>
    <w:p w14:paraId="52092C2C"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4F062A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505BC9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820ECD5"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22A8A8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51082FB"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57DA44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01471D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B601F7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1A41AAE"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FA0681E"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7C717C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BE6D3D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15A276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AA5EF0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ACFFF9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88D1D1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8A2085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B27F881"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7755E7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CB5701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799139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6926D5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A796D6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rPr>
        <w:t>II PRIEDAS</w:t>
      </w:r>
    </w:p>
    <w:p w14:paraId="6F662D1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DDC485C"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rPr>
        <w:t>REGISTRACIJOS SĄLYGOS</w:t>
      </w:r>
    </w:p>
    <w:p w14:paraId="46D0C112"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18BAC99" w14:textId="2A95CC9D" w:rsidR="00A57624" w:rsidRPr="006D156A" w:rsidRDefault="00A57624" w:rsidP="00A57624">
      <w:pPr>
        <w:tabs>
          <w:tab w:val="left" w:pos="1701"/>
        </w:tabs>
        <w:spacing w:after="0" w:line="240" w:lineRule="auto"/>
        <w:ind w:left="1701" w:hanging="567"/>
        <w:rPr>
          <w:rFonts w:ascii="Times New Roman" w:eastAsia="Times New Roman" w:hAnsi="Times New Roman" w:cs="Times New Roman"/>
          <w:b/>
          <w:highlight w:val="yellow"/>
        </w:rPr>
      </w:pPr>
      <w:r w:rsidRPr="006D156A">
        <w:rPr>
          <w:rFonts w:ascii="Times New Roman" w:eastAsia="Times New Roman" w:hAnsi="Times New Roman" w:cs="Times New Roman"/>
          <w:b/>
        </w:rPr>
        <w:t>A.</w:t>
      </w:r>
      <w:r w:rsidRPr="006D156A">
        <w:rPr>
          <w:rFonts w:ascii="Times New Roman" w:eastAsia="Times New Roman" w:hAnsi="Times New Roman" w:cs="Times New Roman"/>
          <w:b/>
        </w:rPr>
        <w:tab/>
        <w:t>GAMINTOJAS</w:t>
      </w:r>
      <w:r w:rsidR="00C008DC" w:rsidRPr="006D156A">
        <w:rPr>
          <w:rFonts w:ascii="Times New Roman" w:eastAsia="Times New Roman" w:hAnsi="Times New Roman" w:cs="Times New Roman"/>
          <w:b/>
        </w:rPr>
        <w:t xml:space="preserve"> (-AI)</w:t>
      </w:r>
      <w:r w:rsidRPr="006D156A">
        <w:rPr>
          <w:rFonts w:ascii="Times New Roman" w:eastAsia="Times New Roman" w:hAnsi="Times New Roman" w:cs="Times New Roman"/>
          <w:b/>
        </w:rPr>
        <w:t>, ATSAKINGAS</w:t>
      </w:r>
      <w:r w:rsidR="00C008DC" w:rsidRPr="006D156A">
        <w:rPr>
          <w:rFonts w:ascii="Times New Roman" w:eastAsia="Times New Roman" w:hAnsi="Times New Roman" w:cs="Times New Roman"/>
          <w:b/>
        </w:rPr>
        <w:t xml:space="preserve"> (-I)</w:t>
      </w:r>
      <w:r w:rsidRPr="006D156A">
        <w:rPr>
          <w:rFonts w:ascii="Times New Roman" w:eastAsia="Times New Roman" w:hAnsi="Times New Roman" w:cs="Times New Roman"/>
          <w:b/>
        </w:rPr>
        <w:t xml:space="preserve"> UŽ SERIJŲ IŠLEIDIMĄ</w:t>
      </w:r>
    </w:p>
    <w:p w14:paraId="76695A59"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42BBF055" w14:textId="13E59599" w:rsidR="00A57624" w:rsidRPr="006D156A" w:rsidRDefault="00A57624" w:rsidP="00A57624">
      <w:pPr>
        <w:tabs>
          <w:tab w:val="left" w:pos="1701"/>
        </w:tabs>
        <w:spacing w:after="0" w:line="240" w:lineRule="auto"/>
        <w:ind w:left="1701" w:hanging="567"/>
        <w:rPr>
          <w:rFonts w:ascii="Times New Roman" w:eastAsia="Times New Roman" w:hAnsi="Times New Roman" w:cs="Times New Roman"/>
          <w:b/>
        </w:rPr>
      </w:pPr>
      <w:r w:rsidRPr="006D156A">
        <w:rPr>
          <w:rFonts w:ascii="Times New Roman" w:eastAsia="Times New Roman" w:hAnsi="Times New Roman" w:cs="Times New Roman"/>
          <w:b/>
        </w:rPr>
        <w:t>B.</w:t>
      </w:r>
      <w:r w:rsidRPr="006D156A">
        <w:rPr>
          <w:rFonts w:ascii="Times New Roman" w:eastAsia="Times New Roman" w:hAnsi="Times New Roman" w:cs="Times New Roman"/>
          <w:b/>
        </w:rPr>
        <w:tab/>
        <w:t xml:space="preserve"> TIEKIMO IR VARTOJIMO SĄLYGOS AR APRIBOJIMAI</w:t>
      </w:r>
    </w:p>
    <w:p w14:paraId="3EFFCB37"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7623CAC1" w14:textId="59933152"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6D156A">
        <w:rPr>
          <w:rFonts w:ascii="Times New Roman" w:eastAsia="Times New Roman" w:hAnsi="Times New Roman" w:cs="Times New Roman"/>
        </w:rPr>
        <w:br w:type="page"/>
      </w:r>
      <w:r w:rsidRPr="006D156A">
        <w:rPr>
          <w:rFonts w:ascii="Times New Roman" w:eastAsia="Times New Roman" w:hAnsi="Times New Roman" w:cs="Times New Roman"/>
          <w:b/>
        </w:rPr>
        <w:lastRenderedPageBreak/>
        <w:t>A.</w:t>
      </w:r>
      <w:r w:rsidRPr="006D156A">
        <w:rPr>
          <w:rFonts w:ascii="Times New Roman" w:eastAsia="Times New Roman" w:hAnsi="Times New Roman" w:cs="Times New Roman"/>
          <w:b/>
        </w:rPr>
        <w:tab/>
        <w:t>GAMINTOJAS</w:t>
      </w:r>
      <w:r w:rsidR="00C008DC" w:rsidRPr="006D156A">
        <w:rPr>
          <w:rFonts w:ascii="Times New Roman" w:eastAsia="Times New Roman" w:hAnsi="Times New Roman" w:cs="Times New Roman"/>
          <w:b/>
        </w:rPr>
        <w:t xml:space="preserve"> (-AI)</w:t>
      </w:r>
      <w:r w:rsidRPr="006D156A">
        <w:rPr>
          <w:rFonts w:ascii="Times New Roman" w:eastAsia="Times New Roman" w:hAnsi="Times New Roman" w:cs="Times New Roman"/>
          <w:b/>
        </w:rPr>
        <w:t xml:space="preserve">, ATSAKINGAS </w:t>
      </w:r>
      <w:r w:rsidR="00C008DC" w:rsidRPr="006D156A">
        <w:rPr>
          <w:rFonts w:ascii="Times New Roman" w:eastAsia="Times New Roman" w:hAnsi="Times New Roman" w:cs="Times New Roman"/>
          <w:b/>
        </w:rPr>
        <w:t xml:space="preserve">(-I) </w:t>
      </w:r>
      <w:r w:rsidRPr="006D156A">
        <w:rPr>
          <w:rFonts w:ascii="Times New Roman" w:eastAsia="Times New Roman" w:hAnsi="Times New Roman" w:cs="Times New Roman"/>
          <w:b/>
        </w:rPr>
        <w:t>UŽ SERIJŲ IŠLEIDIMĄ</w:t>
      </w:r>
    </w:p>
    <w:p w14:paraId="56263CC8"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highlight w:val="yellow"/>
          <w:lang w:eastAsia="ar-SA"/>
        </w:rPr>
      </w:pPr>
    </w:p>
    <w:p w14:paraId="13F6A970" w14:textId="3762D466" w:rsidR="00A57624" w:rsidRPr="006D156A" w:rsidRDefault="0066253C" w:rsidP="00A57624">
      <w:pPr>
        <w:tabs>
          <w:tab w:val="left" w:pos="1296"/>
        </w:tabs>
        <w:spacing w:after="0" w:line="240" w:lineRule="auto"/>
        <w:rPr>
          <w:rFonts w:ascii="Times New Roman" w:eastAsia="Times New Roman" w:hAnsi="Times New Roman" w:cs="Times New Roman"/>
          <w:u w:val="single"/>
        </w:rPr>
      </w:pPr>
      <w:r w:rsidRPr="006D156A">
        <w:rPr>
          <w:rFonts w:ascii="Times New Roman" w:eastAsia="Times New Roman" w:hAnsi="Times New Roman" w:cs="Times New Roman"/>
          <w:u w:val="single"/>
        </w:rPr>
        <w:t>Gamintojo (-ų), atsakingo (-ų) už serijų išleidimą, pavadinimas (-ai) ir adresas (-ai)</w:t>
      </w:r>
    </w:p>
    <w:p w14:paraId="356425A0" w14:textId="77777777" w:rsidR="00A57624" w:rsidRPr="006D156A" w:rsidRDefault="00A57624" w:rsidP="00A57624">
      <w:pPr>
        <w:spacing w:after="0" w:line="240" w:lineRule="auto"/>
        <w:rPr>
          <w:rFonts w:ascii="Times New Roman" w:eastAsia="Times New Roman" w:hAnsi="Times New Roman" w:cs="Times New Roman"/>
        </w:rPr>
      </w:pPr>
    </w:p>
    <w:p w14:paraId="2AC9A61A" w14:textId="68B060E7" w:rsidR="00F903E8" w:rsidRPr="006D156A" w:rsidRDefault="00F903E8" w:rsidP="00F903E8">
      <w:pPr>
        <w:tabs>
          <w:tab w:val="left" w:pos="567"/>
        </w:tabs>
        <w:spacing w:after="0" w:line="240" w:lineRule="auto"/>
        <w:jc w:val="both"/>
        <w:rPr>
          <w:rFonts w:ascii="Times New Roman" w:hAnsi="Times New Roman" w:cs="Times New Roman"/>
        </w:rPr>
      </w:pPr>
      <w:bookmarkStart w:id="61" w:name="_Hlk197947050"/>
      <w:bookmarkStart w:id="62" w:name="_Hlk161991925"/>
      <w:proofErr w:type="spellStart"/>
      <w:r w:rsidRPr="006D156A">
        <w:rPr>
          <w:rFonts w:ascii="Times New Roman" w:hAnsi="Times New Roman" w:cs="Times New Roman"/>
        </w:rPr>
        <w:t>Perfect</w:t>
      </w:r>
      <w:proofErr w:type="spellEnd"/>
      <w:r w:rsidRPr="006D156A">
        <w:rPr>
          <w:rFonts w:ascii="Times New Roman" w:hAnsi="Times New Roman" w:cs="Times New Roman"/>
        </w:rPr>
        <w:t xml:space="preserve"> Care </w:t>
      </w:r>
      <w:proofErr w:type="spellStart"/>
      <w:r w:rsidRPr="006D156A">
        <w:rPr>
          <w:rFonts w:ascii="Times New Roman" w:hAnsi="Times New Roman" w:cs="Times New Roman"/>
        </w:rPr>
        <w:t>Manufacturing</w:t>
      </w:r>
      <w:proofErr w:type="spellEnd"/>
      <w:r w:rsidRPr="006D156A">
        <w:rPr>
          <w:rFonts w:ascii="Times New Roman" w:hAnsi="Times New Roman" w:cs="Times New Roman"/>
        </w:rPr>
        <w:t xml:space="preserve"> S.R.L</w:t>
      </w:r>
      <w:r w:rsidR="00470684" w:rsidRPr="006D156A">
        <w:rPr>
          <w:rFonts w:ascii="Times New Roman" w:hAnsi="Times New Roman" w:cs="Times New Roman"/>
        </w:rPr>
        <w:t>.</w:t>
      </w:r>
    </w:p>
    <w:p w14:paraId="6B74FA49" w14:textId="6773BC54" w:rsidR="004D2D16" w:rsidRPr="006D156A" w:rsidRDefault="00253D0F" w:rsidP="00F903E8">
      <w:pPr>
        <w:tabs>
          <w:tab w:val="left" w:pos="567"/>
        </w:tabs>
        <w:spacing w:after="0" w:line="240" w:lineRule="auto"/>
        <w:jc w:val="both"/>
        <w:rPr>
          <w:rFonts w:ascii="Times New Roman" w:hAnsi="Times New Roman" w:cs="Times New Roman"/>
        </w:rPr>
      </w:pPr>
      <w:r w:rsidRPr="006D156A">
        <w:rPr>
          <w:rFonts w:ascii="Times New Roman" w:hAnsi="Times New Roman" w:cs="Times New Roman"/>
        </w:rPr>
        <w:t xml:space="preserve">82 </w:t>
      </w:r>
      <w:proofErr w:type="spellStart"/>
      <w:r w:rsidRPr="006D156A">
        <w:rPr>
          <w:rFonts w:ascii="Times New Roman" w:hAnsi="Times New Roman" w:cs="Times New Roman"/>
        </w:rPr>
        <w:t>Complexului</w:t>
      </w:r>
      <w:proofErr w:type="spellEnd"/>
      <w:r w:rsidRPr="006D156A">
        <w:rPr>
          <w:rFonts w:ascii="Times New Roman" w:hAnsi="Times New Roman" w:cs="Times New Roman"/>
        </w:rPr>
        <w:t xml:space="preserve"> </w:t>
      </w:r>
      <w:proofErr w:type="spellStart"/>
      <w:r w:rsidR="00EE560A" w:rsidRPr="006D156A">
        <w:rPr>
          <w:rFonts w:ascii="Times New Roman" w:hAnsi="Times New Roman" w:cs="Times New Roman"/>
        </w:rPr>
        <w:t>street</w:t>
      </w:r>
      <w:proofErr w:type="spellEnd"/>
      <w:r w:rsidRPr="006D156A">
        <w:rPr>
          <w:rFonts w:ascii="Times New Roman" w:hAnsi="Times New Roman" w:cs="Times New Roman"/>
        </w:rPr>
        <w:t xml:space="preserve">, </w:t>
      </w:r>
      <w:r w:rsidR="00EE560A" w:rsidRPr="006D156A">
        <w:rPr>
          <w:rFonts w:ascii="Times New Roman" w:hAnsi="Times New Roman" w:cs="Times New Roman"/>
        </w:rPr>
        <w:t xml:space="preserve">C1, C2 </w:t>
      </w:r>
      <w:proofErr w:type="spellStart"/>
      <w:r w:rsidR="00EE560A" w:rsidRPr="006D156A">
        <w:rPr>
          <w:rFonts w:ascii="Times New Roman" w:hAnsi="Times New Roman" w:cs="Times New Roman"/>
        </w:rPr>
        <w:t>and</w:t>
      </w:r>
      <w:proofErr w:type="spellEnd"/>
      <w:r w:rsidR="00EE560A" w:rsidRPr="006D156A">
        <w:rPr>
          <w:rFonts w:ascii="Times New Roman" w:hAnsi="Times New Roman" w:cs="Times New Roman"/>
        </w:rPr>
        <w:t xml:space="preserve"> C3 </w:t>
      </w:r>
      <w:proofErr w:type="spellStart"/>
      <w:r w:rsidR="00EE560A" w:rsidRPr="006D156A">
        <w:rPr>
          <w:rFonts w:ascii="Times New Roman" w:hAnsi="Times New Roman" w:cs="Times New Roman"/>
        </w:rPr>
        <w:t>b</w:t>
      </w:r>
      <w:r w:rsidR="00F903E8" w:rsidRPr="006D156A">
        <w:rPr>
          <w:rFonts w:ascii="Times New Roman" w:hAnsi="Times New Roman" w:cs="Times New Roman"/>
        </w:rPr>
        <w:t>uilding</w:t>
      </w:r>
      <w:proofErr w:type="spellEnd"/>
      <w:r w:rsidR="00F903E8" w:rsidRPr="006D156A">
        <w:rPr>
          <w:rFonts w:ascii="Times New Roman" w:hAnsi="Times New Roman" w:cs="Times New Roman"/>
        </w:rPr>
        <w:t xml:space="preserve"> </w:t>
      </w:r>
    </w:p>
    <w:p w14:paraId="7520FE04" w14:textId="77777777" w:rsidR="00253D0F" w:rsidRPr="006D156A" w:rsidRDefault="00253D0F" w:rsidP="004D2D16">
      <w:pPr>
        <w:autoSpaceDE w:val="0"/>
        <w:autoSpaceDN w:val="0"/>
        <w:adjustRightInd w:val="0"/>
        <w:spacing w:after="0" w:line="240" w:lineRule="auto"/>
        <w:rPr>
          <w:rFonts w:ascii="Times New Roman" w:hAnsi="Times New Roman" w:cs="Times New Roman"/>
        </w:rPr>
      </w:pPr>
      <w:proofErr w:type="spellStart"/>
      <w:r w:rsidRPr="006D156A">
        <w:rPr>
          <w:rFonts w:ascii="Times New Roman" w:hAnsi="Times New Roman" w:cs="Times New Roman"/>
        </w:rPr>
        <w:t>Mihăileşti</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locality</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Mihăileşti</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City</w:t>
      </w:r>
      <w:proofErr w:type="spellEnd"/>
    </w:p>
    <w:p w14:paraId="01B2B337" w14:textId="5E0CC7BE" w:rsidR="004D2D16" w:rsidRPr="006D156A" w:rsidRDefault="00253D0F" w:rsidP="004D2D16">
      <w:pPr>
        <w:autoSpaceDE w:val="0"/>
        <w:autoSpaceDN w:val="0"/>
        <w:adjustRightInd w:val="0"/>
        <w:spacing w:after="0" w:line="240" w:lineRule="auto"/>
        <w:rPr>
          <w:rFonts w:ascii="Times New Roman" w:hAnsi="Times New Roman" w:cs="Times New Roman"/>
        </w:rPr>
      </w:pPr>
      <w:proofErr w:type="spellStart"/>
      <w:r w:rsidRPr="006D156A">
        <w:rPr>
          <w:rFonts w:ascii="Times New Roman" w:hAnsi="Times New Roman" w:cs="Times New Roman"/>
        </w:rPr>
        <w:t>Giurgiu</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County</w:t>
      </w:r>
      <w:proofErr w:type="spellEnd"/>
      <w:r w:rsidRPr="006D156A">
        <w:rPr>
          <w:rFonts w:ascii="Times New Roman" w:hAnsi="Times New Roman" w:cs="Times New Roman"/>
        </w:rPr>
        <w:t xml:space="preserve">, </w:t>
      </w:r>
      <w:proofErr w:type="spellStart"/>
      <w:r w:rsidR="00EE560A" w:rsidRPr="006D156A">
        <w:rPr>
          <w:rFonts w:ascii="Times New Roman" w:hAnsi="Times New Roman" w:cs="Times New Roman"/>
        </w:rPr>
        <w:t>postcode</w:t>
      </w:r>
      <w:proofErr w:type="spellEnd"/>
      <w:r w:rsidRPr="006D156A">
        <w:rPr>
          <w:rFonts w:ascii="Times New Roman" w:hAnsi="Times New Roman" w:cs="Times New Roman"/>
        </w:rPr>
        <w:t xml:space="preserve"> </w:t>
      </w:r>
      <w:r w:rsidR="004D2D16" w:rsidRPr="006D156A">
        <w:rPr>
          <w:rFonts w:ascii="Times New Roman" w:hAnsi="Times New Roman" w:cs="Times New Roman"/>
        </w:rPr>
        <w:t>085200</w:t>
      </w:r>
    </w:p>
    <w:bookmarkEnd w:id="61"/>
    <w:p w14:paraId="057CA8FE" w14:textId="3BAA1332" w:rsidR="004D2D16" w:rsidRPr="006D156A" w:rsidRDefault="004D2D16" w:rsidP="004D2D16">
      <w:pPr>
        <w:tabs>
          <w:tab w:val="left" w:pos="567"/>
        </w:tabs>
        <w:spacing w:after="0" w:line="240" w:lineRule="auto"/>
        <w:jc w:val="both"/>
        <w:rPr>
          <w:rFonts w:ascii="Times New Roman" w:hAnsi="Times New Roman" w:cs="Times New Roman"/>
        </w:rPr>
      </w:pPr>
      <w:r w:rsidRPr="006D156A">
        <w:rPr>
          <w:rFonts w:ascii="Times New Roman" w:hAnsi="Times New Roman" w:cs="Times New Roman"/>
        </w:rPr>
        <w:t>Rumunija</w:t>
      </w:r>
    </w:p>
    <w:bookmarkEnd w:id="62"/>
    <w:p w14:paraId="093C7BA1" w14:textId="77777777" w:rsidR="004D2D16" w:rsidRPr="006D156A" w:rsidRDefault="004D2D16" w:rsidP="004D2D16">
      <w:pPr>
        <w:tabs>
          <w:tab w:val="left" w:pos="567"/>
        </w:tabs>
        <w:spacing w:after="0" w:line="240" w:lineRule="auto"/>
        <w:jc w:val="both"/>
        <w:rPr>
          <w:rFonts w:ascii="Times New Roman" w:hAnsi="Times New Roman" w:cs="Times New Roman"/>
        </w:rPr>
      </w:pPr>
    </w:p>
    <w:p w14:paraId="3C3A7F2D" w14:textId="77777777" w:rsidR="00BE7187" w:rsidRPr="006D156A" w:rsidRDefault="00BE7187" w:rsidP="00BE7187">
      <w:pPr>
        <w:tabs>
          <w:tab w:val="left" w:pos="567"/>
        </w:tabs>
        <w:spacing w:after="0" w:line="240" w:lineRule="auto"/>
        <w:jc w:val="both"/>
        <w:rPr>
          <w:rFonts w:ascii="Times New Roman" w:eastAsia="Times New Roman" w:hAnsi="Times New Roman" w:cs="Times New Roman"/>
          <w:highlight w:val="yellow"/>
          <w:lang w:eastAsia="ar-SA"/>
        </w:rPr>
      </w:pPr>
    </w:p>
    <w:p w14:paraId="3FC97E41" w14:textId="77777777" w:rsidR="00A57624" w:rsidRPr="006D156A" w:rsidRDefault="00A57624" w:rsidP="00A57624">
      <w:pPr>
        <w:keepNext/>
        <w:tabs>
          <w:tab w:val="left" w:pos="567"/>
        </w:tabs>
        <w:spacing w:after="0" w:line="240" w:lineRule="auto"/>
        <w:ind w:left="567" w:hanging="567"/>
        <w:outlineLvl w:val="1"/>
        <w:rPr>
          <w:rFonts w:ascii="Times New Roman" w:eastAsia="Times New Roman" w:hAnsi="Times New Roman" w:cs="Times New Roman"/>
          <w:b/>
        </w:rPr>
      </w:pPr>
      <w:r w:rsidRPr="006D156A">
        <w:rPr>
          <w:rFonts w:ascii="Times New Roman" w:eastAsia="Times New Roman" w:hAnsi="Times New Roman" w:cs="Times New Roman"/>
          <w:b/>
        </w:rPr>
        <w:t>B.</w:t>
      </w:r>
      <w:r w:rsidRPr="006D156A">
        <w:rPr>
          <w:rFonts w:ascii="Times New Roman" w:eastAsia="Times New Roman" w:hAnsi="Times New Roman" w:cs="Times New Roman"/>
          <w:b/>
        </w:rPr>
        <w:tab/>
        <w:t xml:space="preserve"> TIEKIMO IR VARTOJIMO SĄLYGOS AR APRIBOJIMAI</w:t>
      </w:r>
    </w:p>
    <w:p w14:paraId="2302FED4"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4F6C7B5"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Nereceptinis vaistinis preparatas.</w:t>
      </w:r>
    </w:p>
    <w:p w14:paraId="4A58498A"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rPr>
        <w:br w:type="page"/>
      </w:r>
      <w:bookmarkStart w:id="63" w:name="_Toc129243134"/>
      <w:bookmarkStart w:id="64" w:name="_Toc129243259"/>
    </w:p>
    <w:p w14:paraId="380A045B"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355ED0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271FFF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A74FD4C"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526154A"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10B9912"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4FBEB35"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F7B156A"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FF15B95"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9536402"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F30646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E8804A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3266615"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3272C7E"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0E290CD"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ED9D6B2"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60E5CC9"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00A30B5"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1FB779B"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72845DB"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F0CC68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48287544"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3279E3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1ECE4F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rPr>
        <w:t>III PRIEDAS</w:t>
      </w:r>
      <w:bookmarkEnd w:id="63"/>
      <w:bookmarkEnd w:id="64"/>
    </w:p>
    <w:p w14:paraId="6818BAC9"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17C28FCE"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bookmarkStart w:id="65" w:name="_Toc129243135"/>
      <w:bookmarkStart w:id="66" w:name="_Toc129243260"/>
      <w:r w:rsidRPr="006D156A">
        <w:rPr>
          <w:rFonts w:ascii="Times New Roman" w:eastAsia="Times New Roman" w:hAnsi="Times New Roman" w:cs="Times New Roman"/>
          <w:b/>
          <w:caps/>
        </w:rPr>
        <w:t>ŽENKLINIMAS IR PAKUOTĖS LAPELIS</w:t>
      </w:r>
      <w:bookmarkEnd w:id="65"/>
      <w:bookmarkEnd w:id="66"/>
    </w:p>
    <w:p w14:paraId="1E13A310"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br w:type="page"/>
      </w:r>
    </w:p>
    <w:p w14:paraId="72634C64" w14:textId="77777777" w:rsidR="00A57624" w:rsidRPr="006D156A" w:rsidRDefault="00A57624" w:rsidP="00A57624">
      <w:pPr>
        <w:tabs>
          <w:tab w:val="left" w:pos="567"/>
        </w:tabs>
        <w:suppressAutoHyphens/>
        <w:spacing w:after="0" w:line="200" w:lineRule="exact"/>
        <w:jc w:val="center"/>
        <w:rPr>
          <w:rFonts w:ascii="Times New Roman" w:eastAsia="Times New Roman" w:hAnsi="Times New Roman" w:cs="Times New Roman"/>
          <w:noProof/>
          <w:lang w:eastAsia="ar-SA"/>
        </w:rPr>
      </w:pPr>
    </w:p>
    <w:p w14:paraId="66767F47" w14:textId="77777777" w:rsidR="00A57624" w:rsidRPr="006D156A" w:rsidRDefault="00A57624" w:rsidP="00A57624">
      <w:pPr>
        <w:tabs>
          <w:tab w:val="left" w:pos="567"/>
        </w:tabs>
        <w:suppressAutoHyphens/>
        <w:spacing w:after="0" w:line="200" w:lineRule="exact"/>
        <w:jc w:val="center"/>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60686A86" w14:textId="77777777" w:rsidTr="00A57624">
        <w:trPr>
          <w:trHeight w:val="730"/>
        </w:trPr>
        <w:tc>
          <w:tcPr>
            <w:tcW w:w="9397" w:type="dxa"/>
            <w:tcBorders>
              <w:top w:val="single" w:sz="4" w:space="0" w:color="000000"/>
              <w:left w:val="single" w:sz="4" w:space="0" w:color="000000"/>
              <w:bottom w:val="single" w:sz="4" w:space="0" w:color="000000"/>
              <w:right w:val="single" w:sz="4" w:space="0" w:color="000000"/>
            </w:tcBorders>
          </w:tcPr>
          <w:p w14:paraId="6AFDB6CF" w14:textId="77777777" w:rsidR="00A57624" w:rsidRPr="006D156A" w:rsidRDefault="00A57624" w:rsidP="00A57624">
            <w:pPr>
              <w:tabs>
                <w:tab w:val="left" w:pos="1296"/>
              </w:tabs>
              <w:suppressAutoHyphens/>
              <w:snapToGrid w:val="0"/>
              <w:spacing w:after="0"/>
              <w:rPr>
                <w:rFonts w:ascii="Times New Roman" w:eastAsia="Times New Roman" w:hAnsi="Times New Roman" w:cs="Times New Roman"/>
                <w:b/>
                <w:noProof/>
                <w:lang w:eastAsia="ar-SA"/>
              </w:rPr>
            </w:pPr>
            <w:r w:rsidRPr="006D156A">
              <w:rPr>
                <w:rFonts w:ascii="Times New Roman" w:eastAsia="Times New Roman" w:hAnsi="Times New Roman" w:cs="Times New Roman"/>
                <w:b/>
                <w:lang w:eastAsia="ar-SA"/>
              </w:rPr>
              <w:t>INFORMACIJA ANT IŠORINĖS PAKUOTĖS</w:t>
            </w:r>
          </w:p>
          <w:p w14:paraId="225B123F" w14:textId="77777777" w:rsidR="00A57624" w:rsidRPr="006D156A" w:rsidRDefault="00A57624" w:rsidP="00A57624">
            <w:pPr>
              <w:tabs>
                <w:tab w:val="left" w:pos="1296"/>
              </w:tabs>
              <w:suppressAutoHyphens/>
              <w:spacing w:after="0"/>
              <w:rPr>
                <w:rFonts w:ascii="Times New Roman" w:eastAsia="Times New Roman" w:hAnsi="Times New Roman" w:cs="Times New Roman"/>
                <w:b/>
                <w:noProof/>
                <w:lang w:eastAsia="ar-SA"/>
              </w:rPr>
            </w:pPr>
          </w:p>
          <w:p w14:paraId="1AD7B5DC" w14:textId="77777777" w:rsidR="00A57624" w:rsidRPr="006D156A" w:rsidRDefault="00A57624" w:rsidP="00A57624">
            <w:pPr>
              <w:tabs>
                <w:tab w:val="left" w:pos="567"/>
              </w:tabs>
              <w:suppressAutoHyphens/>
              <w:spacing w:after="0"/>
              <w:rPr>
                <w:rFonts w:ascii="Times New Roman" w:eastAsia="Times New Roman" w:hAnsi="Times New Roman" w:cs="Times New Roman"/>
                <w:b/>
                <w:lang w:eastAsia="ar-SA"/>
              </w:rPr>
            </w:pPr>
            <w:r w:rsidRPr="006D156A">
              <w:rPr>
                <w:rFonts w:ascii="Times New Roman" w:eastAsia="Times New Roman" w:hAnsi="Times New Roman" w:cs="Times New Roman"/>
                <w:b/>
                <w:lang w:eastAsia="ar-SA"/>
              </w:rPr>
              <w:t>KARTONO DĖŽUTĖ</w:t>
            </w:r>
          </w:p>
        </w:tc>
      </w:tr>
    </w:tbl>
    <w:p w14:paraId="20CB79F6"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39129FB2"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033CCFC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A853487" w14:textId="77777777" w:rsidR="00A57624" w:rsidRPr="006D156A" w:rsidRDefault="00A57624" w:rsidP="00A57624">
            <w:pPr>
              <w:tabs>
                <w:tab w:val="left" w:pos="-425"/>
                <w:tab w:val="left" w:pos="567"/>
              </w:tabs>
              <w:suppressAutoHyphens/>
              <w:snapToGrid w:val="0"/>
              <w:spacing w:after="0"/>
              <w:ind w:left="622" w:hanging="622"/>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VAISTINIO PREPARATO PAVADINIMAS</w:t>
            </w:r>
          </w:p>
        </w:tc>
      </w:tr>
    </w:tbl>
    <w:p w14:paraId="4EFAAEC6"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020FBA5A" w14:textId="68204664" w:rsidR="00A57624" w:rsidRPr="006D156A" w:rsidRDefault="002C6AC1" w:rsidP="00A57624">
      <w:pPr>
        <w:tabs>
          <w:tab w:val="left" w:pos="0"/>
          <w:tab w:val="left" w:pos="567"/>
        </w:tabs>
        <w:suppressAutoHyphens/>
        <w:spacing w:after="0" w:line="200" w:lineRule="exact"/>
        <w:outlineLvl w:val="0"/>
        <w:rPr>
          <w:rFonts w:ascii="Times New Roman" w:eastAsia="Times New Roman" w:hAnsi="Times New Roman" w:cs="Times New Roman"/>
          <w:noProof/>
          <w:lang w:eastAsia="ar-SA"/>
        </w:rPr>
      </w:pPr>
      <w:r>
        <w:rPr>
          <w:rFonts w:ascii="Times New Roman" w:eastAsia="Times New Roman" w:hAnsi="Times New Roman" w:cs="Times New Roman"/>
          <w:noProof/>
          <w:lang w:eastAsia="ar-SA"/>
        </w:rPr>
        <w:t>Mindea</w:t>
      </w:r>
      <w:r w:rsidR="00A57624" w:rsidRPr="006D156A">
        <w:rPr>
          <w:rFonts w:ascii="Times New Roman" w:eastAsia="Times New Roman" w:hAnsi="Times New Roman" w:cs="Times New Roman"/>
          <w:noProof/>
          <w:lang w:eastAsia="ar-SA"/>
        </w:rPr>
        <w:t xml:space="preserve"> </w:t>
      </w:r>
      <w:r w:rsidR="0001323B" w:rsidRPr="006D156A">
        <w:rPr>
          <w:rFonts w:ascii="Times New Roman" w:eastAsia="Times New Roman" w:hAnsi="Times New Roman" w:cs="Times New Roman"/>
          <w:noProof/>
          <w:lang w:eastAsia="ar-SA"/>
        </w:rPr>
        <w:t>1</w:t>
      </w:r>
      <w:r w:rsidR="008163DF" w:rsidRPr="006D156A">
        <w:rPr>
          <w:rFonts w:ascii="Times New Roman" w:eastAsia="Times New Roman" w:hAnsi="Times New Roman" w:cs="Times New Roman"/>
          <w:noProof/>
          <w:lang w:eastAsia="ar-SA"/>
        </w:rPr>
        <w:t> </w:t>
      </w:r>
      <w:r w:rsidR="0001323B" w:rsidRPr="006D156A">
        <w:rPr>
          <w:rFonts w:ascii="Times New Roman" w:eastAsia="Times New Roman" w:hAnsi="Times New Roman" w:cs="Times New Roman"/>
          <w:noProof/>
          <w:lang w:eastAsia="ar-SA"/>
        </w:rPr>
        <w:t>mg/ml</w:t>
      </w:r>
      <w:r w:rsidR="00A57624" w:rsidRPr="006D156A">
        <w:rPr>
          <w:rFonts w:ascii="Times New Roman" w:eastAsia="Times New Roman" w:hAnsi="Times New Roman" w:cs="Times New Roman"/>
          <w:noProof/>
          <w:lang w:eastAsia="ar-SA"/>
        </w:rPr>
        <w:t xml:space="preserve"> nosies purškalas (tirpalas)</w:t>
      </w:r>
    </w:p>
    <w:p w14:paraId="05E0269F" w14:textId="77777777" w:rsidR="00445B89" w:rsidRPr="006D156A" w:rsidRDefault="00445B89" w:rsidP="00AB7F35">
      <w:pPr>
        <w:tabs>
          <w:tab w:val="left" w:pos="567"/>
          <w:tab w:val="center" w:pos="4536"/>
          <w:tab w:val="center" w:pos="8930"/>
        </w:tabs>
        <w:suppressAutoHyphens/>
        <w:spacing w:after="0" w:line="240" w:lineRule="auto"/>
        <w:rPr>
          <w:rFonts w:ascii="Times New Roman" w:eastAsia="Times New Roman" w:hAnsi="Times New Roman" w:cs="Times New Roman"/>
          <w:iCs/>
          <w:lang w:eastAsia="ar-SA"/>
        </w:rPr>
      </w:pPr>
      <w:proofErr w:type="spellStart"/>
      <w:r w:rsidRPr="006D156A">
        <w:rPr>
          <w:rFonts w:ascii="Times New Roman" w:eastAsia="Times New Roman" w:hAnsi="Times New Roman" w:cs="Times New Roman"/>
          <w:iCs/>
          <w:lang w:eastAsia="ar-SA"/>
        </w:rPr>
        <w:t>ksilometazolino</w:t>
      </w:r>
      <w:proofErr w:type="spellEnd"/>
      <w:r w:rsidRPr="006D156A">
        <w:rPr>
          <w:rFonts w:ascii="Times New Roman" w:eastAsia="Times New Roman" w:hAnsi="Times New Roman" w:cs="Times New Roman"/>
          <w:iCs/>
          <w:lang w:eastAsia="ar-SA"/>
        </w:rPr>
        <w:t xml:space="preserve"> hidrochloridas</w:t>
      </w:r>
    </w:p>
    <w:p w14:paraId="570307ED" w14:textId="77777777" w:rsidR="00A57624" w:rsidRPr="006D156A"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p w14:paraId="2A53EE09" w14:textId="77777777" w:rsidR="00A57624" w:rsidRPr="006D156A"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4A73C1E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70DF8810" w14:textId="31E63964"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2.</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 xml:space="preserve">VEIKLIOJI </w:t>
            </w:r>
            <w:r w:rsidR="00C008DC" w:rsidRPr="006D156A">
              <w:rPr>
                <w:rFonts w:ascii="Times New Roman" w:eastAsia="Times New Roman" w:hAnsi="Times New Roman" w:cs="Times New Roman"/>
                <w:b/>
                <w:lang w:eastAsia="ar-SA"/>
              </w:rPr>
              <w:t xml:space="preserve">(-IOS) </w:t>
            </w:r>
            <w:r w:rsidRPr="006D156A">
              <w:rPr>
                <w:rFonts w:ascii="Times New Roman" w:eastAsia="Times New Roman" w:hAnsi="Times New Roman" w:cs="Times New Roman"/>
                <w:b/>
                <w:lang w:eastAsia="ar-SA"/>
              </w:rPr>
              <w:t>MEDŽIAGA</w:t>
            </w:r>
            <w:r w:rsidR="00C008DC" w:rsidRPr="006D156A">
              <w:rPr>
                <w:rFonts w:ascii="Times New Roman" w:eastAsia="Times New Roman" w:hAnsi="Times New Roman" w:cs="Times New Roman"/>
                <w:b/>
                <w:lang w:eastAsia="ar-SA"/>
              </w:rPr>
              <w:t xml:space="preserve"> (-OS)</w:t>
            </w:r>
            <w:r w:rsidRPr="006D156A">
              <w:rPr>
                <w:rFonts w:ascii="Times New Roman" w:eastAsia="Times New Roman" w:hAnsi="Times New Roman" w:cs="Times New Roman"/>
                <w:b/>
                <w:lang w:eastAsia="ar-SA"/>
              </w:rPr>
              <w:t xml:space="preserve"> IR JOS</w:t>
            </w:r>
            <w:r w:rsidR="00C008DC" w:rsidRPr="006D156A">
              <w:rPr>
                <w:rFonts w:ascii="Times New Roman" w:eastAsia="Times New Roman" w:hAnsi="Times New Roman" w:cs="Times New Roman"/>
                <w:b/>
                <w:lang w:eastAsia="ar-SA"/>
              </w:rPr>
              <w:t xml:space="preserve"> (-Ų)</w:t>
            </w:r>
            <w:r w:rsidRPr="006D156A">
              <w:rPr>
                <w:rFonts w:ascii="Times New Roman" w:eastAsia="Times New Roman" w:hAnsi="Times New Roman" w:cs="Times New Roman"/>
                <w:b/>
                <w:lang w:eastAsia="ar-SA"/>
              </w:rPr>
              <w:t xml:space="preserve"> KIEKIS</w:t>
            </w:r>
            <w:r w:rsidR="00C008DC" w:rsidRPr="006D156A">
              <w:rPr>
                <w:rFonts w:ascii="Times New Roman" w:eastAsia="Times New Roman" w:hAnsi="Times New Roman" w:cs="Times New Roman"/>
                <w:b/>
                <w:lang w:eastAsia="ar-SA"/>
              </w:rPr>
              <w:t xml:space="preserve"> (-IAI)</w:t>
            </w:r>
          </w:p>
        </w:tc>
      </w:tr>
    </w:tbl>
    <w:p w14:paraId="55E19626"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A4A1F99" w14:textId="77777777" w:rsidR="00A57624" w:rsidRPr="006D156A" w:rsidRDefault="00A57624" w:rsidP="00A57624">
      <w:pPr>
        <w:tabs>
          <w:tab w:val="left" w:pos="0"/>
          <w:tab w:val="left" w:pos="567"/>
        </w:tabs>
        <w:suppressAutoHyphens/>
        <w:spacing w:after="0" w:line="200" w:lineRule="exact"/>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1 ml nosies purškalo yra 1 mg ksilometazolino hidrochlorido.</w:t>
      </w:r>
    </w:p>
    <w:p w14:paraId="18AB0AB9" w14:textId="77777777" w:rsidR="00A57624" w:rsidRPr="006D156A"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p w14:paraId="74C72263"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25DE1099"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67F1F3C"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3.</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PAGALBINIŲ MEDŽIAGŲ SĄRAŠAS</w:t>
            </w:r>
          </w:p>
        </w:tc>
      </w:tr>
    </w:tbl>
    <w:p w14:paraId="532F8237"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76BA1D9C" w14:textId="5BE53F7D" w:rsidR="00A57624" w:rsidRPr="006D156A" w:rsidRDefault="00803E06" w:rsidP="00A57624">
      <w:pPr>
        <w:tabs>
          <w:tab w:val="left" w:pos="567"/>
        </w:tabs>
        <w:suppressAutoHyphens/>
        <w:autoSpaceDE w:val="0"/>
        <w:spacing w:after="0" w:line="200" w:lineRule="atLeast"/>
        <w:rPr>
          <w:rFonts w:ascii="Times New Roman" w:eastAsia="Times New Roman" w:hAnsi="Times New Roman" w:cs="Times New Roman"/>
          <w:noProof/>
        </w:rPr>
      </w:pPr>
      <w:r w:rsidRPr="006D156A">
        <w:rPr>
          <w:rFonts w:ascii="Times New Roman" w:eastAsia="Times New Roman" w:hAnsi="Times New Roman" w:cs="Times New Roman"/>
          <w:noProof/>
        </w:rPr>
        <w:t>B</w:t>
      </w:r>
      <w:r w:rsidR="00530E34" w:rsidRPr="006D156A">
        <w:rPr>
          <w:rFonts w:ascii="Times New Roman" w:eastAsia="Times New Roman" w:hAnsi="Times New Roman" w:cs="Times New Roman"/>
          <w:noProof/>
        </w:rPr>
        <w:t xml:space="preserve">enzalkonio chloridas, makrogolglicerolio hidroksistearatas, </w:t>
      </w:r>
      <w:r w:rsidR="0087504F" w:rsidRPr="006D156A">
        <w:rPr>
          <w:rFonts w:ascii="Times New Roman" w:eastAsia="Times New Roman" w:hAnsi="Times New Roman" w:cs="Times New Roman"/>
          <w:noProof/>
        </w:rPr>
        <w:t xml:space="preserve">natrio-divandenilio </w:t>
      </w:r>
      <w:r w:rsidR="00530E34" w:rsidRPr="006D156A">
        <w:rPr>
          <w:rFonts w:ascii="Times New Roman" w:eastAsia="Times New Roman" w:hAnsi="Times New Roman" w:cs="Times New Roman"/>
          <w:noProof/>
        </w:rPr>
        <w:t xml:space="preserve">fosfatas dihidratas, dinatrio fosfatas dodekahidratas, natrio chloridas, dinatrio edetatas, </w:t>
      </w:r>
      <w:r w:rsidR="004B3049" w:rsidRPr="006D156A">
        <w:rPr>
          <w:rFonts w:ascii="Times New Roman" w:eastAsia="Times New Roman" w:hAnsi="Times New Roman" w:cs="Times New Roman"/>
          <w:noProof/>
        </w:rPr>
        <w:t>skystas</w:t>
      </w:r>
      <w:r w:rsidR="0043001D" w:rsidRPr="006D156A">
        <w:rPr>
          <w:rFonts w:ascii="Times New Roman" w:eastAsia="Times New Roman" w:hAnsi="Times New Roman" w:cs="Times New Roman"/>
          <w:noProof/>
        </w:rPr>
        <w:t>is</w:t>
      </w:r>
      <w:r w:rsidR="004B3049" w:rsidRPr="006D156A">
        <w:rPr>
          <w:rFonts w:ascii="Times New Roman" w:eastAsia="Times New Roman" w:hAnsi="Times New Roman" w:cs="Times New Roman"/>
          <w:noProof/>
        </w:rPr>
        <w:t xml:space="preserve"> </w:t>
      </w:r>
      <w:r w:rsidR="00530E34" w:rsidRPr="006D156A">
        <w:rPr>
          <w:rFonts w:ascii="Times New Roman" w:eastAsia="Times New Roman" w:hAnsi="Times New Roman" w:cs="Times New Roman"/>
          <w:noProof/>
        </w:rPr>
        <w:t xml:space="preserve">sorbitolis </w:t>
      </w:r>
      <w:r w:rsidR="0043001D" w:rsidRPr="006D156A">
        <w:rPr>
          <w:rFonts w:ascii="Times New Roman" w:eastAsia="Times New Roman" w:hAnsi="Times New Roman" w:cs="Times New Roman"/>
          <w:noProof/>
        </w:rPr>
        <w:t xml:space="preserve">(nesikristalizuojantis) </w:t>
      </w:r>
      <w:r w:rsidR="00530E34" w:rsidRPr="006D156A">
        <w:rPr>
          <w:rFonts w:ascii="Times New Roman" w:eastAsia="Times New Roman" w:hAnsi="Times New Roman" w:cs="Times New Roman"/>
          <w:noProof/>
        </w:rPr>
        <w:t>(E420), levomentolis, cineolas, išgrynintas vanduo.</w:t>
      </w:r>
    </w:p>
    <w:p w14:paraId="4B1C2D67" w14:textId="77777777" w:rsidR="00530E34" w:rsidRPr="006D156A" w:rsidRDefault="00530E3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5D0EE753" w14:textId="77777777" w:rsidR="00A57624" w:rsidRPr="006D156A" w:rsidRDefault="00A5762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21FD5D57"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FCD4C85"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4.</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FARMACINĖ FORMA IR KIEKIS PAKUOTĖJE</w:t>
            </w:r>
          </w:p>
        </w:tc>
      </w:tr>
    </w:tbl>
    <w:p w14:paraId="0FF28FFA"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678A143A" w14:textId="77777777" w:rsidR="00A57624" w:rsidRPr="006D156A" w:rsidRDefault="00A57624" w:rsidP="00A57624">
      <w:pPr>
        <w:tabs>
          <w:tab w:val="left" w:pos="0"/>
          <w:tab w:val="left" w:pos="567"/>
        </w:tabs>
        <w:suppressAutoHyphens/>
        <w:spacing w:after="0" w:line="200" w:lineRule="exact"/>
        <w:outlineLvl w:val="0"/>
        <w:rPr>
          <w:rFonts w:ascii="Times New Roman" w:eastAsia="Times New Roman" w:hAnsi="Times New Roman" w:cs="Times New Roman"/>
          <w:lang w:eastAsia="ar-SA"/>
        </w:rPr>
      </w:pPr>
      <w:r w:rsidRPr="006D156A">
        <w:rPr>
          <w:rFonts w:ascii="Times New Roman" w:eastAsia="Times New Roman" w:hAnsi="Times New Roman" w:cs="Times New Roman"/>
          <w:highlight w:val="lightGray"/>
          <w:lang w:eastAsia="ar-SA"/>
        </w:rPr>
        <w:t xml:space="preserve">Nosies </w:t>
      </w:r>
      <w:r w:rsidRPr="006D156A">
        <w:rPr>
          <w:rFonts w:ascii="Times New Roman" w:eastAsia="Times New Roman" w:hAnsi="Times New Roman" w:cs="Times New Roman"/>
          <w:noProof/>
          <w:highlight w:val="lightGray"/>
          <w:lang w:eastAsia="ar-SA"/>
        </w:rPr>
        <w:t>purškalas (tirpalas)</w:t>
      </w:r>
    </w:p>
    <w:p w14:paraId="3736EDEE" w14:textId="77777777" w:rsidR="00A57624" w:rsidRPr="006D156A" w:rsidRDefault="00A57624" w:rsidP="00A57624">
      <w:pPr>
        <w:tabs>
          <w:tab w:val="left" w:pos="0"/>
          <w:tab w:val="left" w:pos="567"/>
        </w:tabs>
        <w:suppressAutoHyphens/>
        <w:spacing w:after="0" w:line="20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10 ml</w:t>
      </w:r>
    </w:p>
    <w:p w14:paraId="51529CC6" w14:textId="77777777" w:rsidR="00A57624" w:rsidRPr="006D156A" w:rsidRDefault="00A57624" w:rsidP="00A57624">
      <w:pPr>
        <w:tabs>
          <w:tab w:val="left" w:pos="567"/>
        </w:tabs>
        <w:suppressAutoHyphens/>
        <w:autoSpaceDE w:val="0"/>
        <w:spacing w:after="0" w:line="200" w:lineRule="atLeast"/>
        <w:rPr>
          <w:rFonts w:ascii="Times New Roman" w:eastAsia="Times New Roman" w:hAnsi="Times New Roman" w:cs="Times New Roman"/>
          <w:noProof/>
          <w:lang w:eastAsia="ar-SA"/>
        </w:rPr>
      </w:pPr>
    </w:p>
    <w:p w14:paraId="6955458C"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230F44B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75A021A"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5.</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VARTOJIMO METODAS IR BŪDAS (-AI)</w:t>
            </w:r>
          </w:p>
        </w:tc>
      </w:tr>
    </w:tbl>
    <w:p w14:paraId="1BCAD1FB"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EE64CF2" w14:textId="77777777" w:rsidR="00A57624" w:rsidRPr="006D156A" w:rsidRDefault="00A57624" w:rsidP="00A57624">
      <w:pPr>
        <w:tabs>
          <w:tab w:val="left" w:pos="567"/>
        </w:tabs>
        <w:suppressAutoHyphens/>
        <w:autoSpaceDE w:val="0"/>
        <w:spacing w:after="0" w:line="200" w:lineRule="atLeast"/>
        <w:outlineLvl w:val="0"/>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Vartoti į nosį.</w:t>
      </w:r>
    </w:p>
    <w:p w14:paraId="7422B3AE"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Prieš vartojimą perskaitykite pakuotės lapelį.</w:t>
      </w:r>
    </w:p>
    <w:p w14:paraId="72541D42" w14:textId="77777777" w:rsidR="00A57624" w:rsidRPr="006D156A" w:rsidRDefault="00A57624" w:rsidP="00A57624">
      <w:pPr>
        <w:tabs>
          <w:tab w:val="left" w:pos="567"/>
        </w:tabs>
        <w:spacing w:after="0" w:line="200" w:lineRule="atLeast"/>
        <w:jc w:val="both"/>
        <w:rPr>
          <w:rFonts w:ascii="Times New Roman" w:eastAsia="Times New Roman" w:hAnsi="Times New Roman" w:cs="Times New Roman"/>
          <w:noProof/>
          <w:lang w:eastAsia="ar-SA"/>
        </w:rPr>
      </w:pPr>
    </w:p>
    <w:p w14:paraId="1FF36158"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6F6FC122"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56EA23E4"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6.</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SPECIALUS ĮSPĖJIMAS, KAD VAISTINĮ PREPARATĄ BŪTINA LAIKYTI VAIKAMS NEPASTEBIMOJE IR NEPASIEKIAMOJE VIETOJE</w:t>
            </w:r>
          </w:p>
        </w:tc>
      </w:tr>
    </w:tbl>
    <w:p w14:paraId="2D51375B"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1FC5573B" w14:textId="77777777" w:rsidR="00A57624" w:rsidRPr="006D156A" w:rsidRDefault="00A57624" w:rsidP="00A57624">
      <w:pPr>
        <w:tabs>
          <w:tab w:val="left" w:pos="567"/>
        </w:tabs>
        <w:spacing w:after="0" w:line="200" w:lineRule="atLeast"/>
        <w:jc w:val="both"/>
        <w:outlineLvl w:val="0"/>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Laikyti vaikams nepastebimoje ir nepasiekiamoje vietoje.</w:t>
      </w:r>
    </w:p>
    <w:p w14:paraId="70B03C9C"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34122622"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399CCE76"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74DAAC3" w14:textId="0BE56AFA"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7.</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KITAS</w:t>
            </w:r>
            <w:r w:rsidR="0045151C" w:rsidRPr="006D156A">
              <w:rPr>
                <w:rFonts w:ascii="Times New Roman" w:eastAsia="Times New Roman" w:hAnsi="Times New Roman" w:cs="Times New Roman"/>
                <w:b/>
                <w:lang w:eastAsia="ar-SA"/>
              </w:rPr>
              <w:t xml:space="preserve"> (-I)</w:t>
            </w:r>
            <w:r w:rsidRPr="006D156A">
              <w:rPr>
                <w:rFonts w:ascii="Times New Roman" w:eastAsia="Times New Roman" w:hAnsi="Times New Roman" w:cs="Times New Roman"/>
                <w:b/>
                <w:lang w:eastAsia="ar-SA"/>
              </w:rPr>
              <w:t xml:space="preserve"> SPECIALUS</w:t>
            </w:r>
            <w:r w:rsidR="0045151C" w:rsidRPr="006D156A">
              <w:rPr>
                <w:rFonts w:ascii="Times New Roman" w:eastAsia="Times New Roman" w:hAnsi="Times New Roman" w:cs="Times New Roman"/>
                <w:b/>
                <w:lang w:eastAsia="ar-SA"/>
              </w:rPr>
              <w:t xml:space="preserve"> (-ŪS)</w:t>
            </w:r>
            <w:r w:rsidRPr="006D156A">
              <w:rPr>
                <w:rFonts w:ascii="Times New Roman" w:eastAsia="Times New Roman" w:hAnsi="Times New Roman" w:cs="Times New Roman"/>
                <w:b/>
                <w:lang w:eastAsia="ar-SA"/>
              </w:rPr>
              <w:t xml:space="preserve"> ĮSPĖJIMAS</w:t>
            </w:r>
            <w:r w:rsidR="0045151C" w:rsidRPr="006D156A">
              <w:rPr>
                <w:rFonts w:ascii="Times New Roman" w:eastAsia="Times New Roman" w:hAnsi="Times New Roman" w:cs="Times New Roman"/>
                <w:b/>
                <w:lang w:eastAsia="ar-SA"/>
              </w:rPr>
              <w:t xml:space="preserve"> (-AI)</w:t>
            </w:r>
            <w:r w:rsidR="00B86845" w:rsidRPr="006D156A">
              <w:rPr>
                <w:rFonts w:ascii="Times New Roman" w:eastAsia="Times New Roman" w:hAnsi="Times New Roman" w:cs="Times New Roman"/>
                <w:b/>
                <w:lang w:eastAsia="ar-SA"/>
              </w:rPr>
              <w:t xml:space="preserve"> </w:t>
            </w:r>
          </w:p>
        </w:tc>
      </w:tr>
    </w:tbl>
    <w:p w14:paraId="4FA9539E"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DF9AA91"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598A1F2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5E11522B"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8.</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TINKAMUMO LAIKAS</w:t>
            </w:r>
          </w:p>
        </w:tc>
      </w:tr>
    </w:tbl>
    <w:p w14:paraId="22D8F0DC"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779CE06A" w14:textId="58801712" w:rsidR="00A57624" w:rsidRPr="006D156A" w:rsidRDefault="00FA2F73" w:rsidP="00A57624">
      <w:pPr>
        <w:tabs>
          <w:tab w:val="left" w:pos="1296"/>
        </w:tabs>
        <w:suppressAutoHyphens/>
        <w:spacing w:after="0" w:line="200" w:lineRule="exact"/>
        <w:rPr>
          <w:rFonts w:ascii="Times New Roman" w:eastAsia="Times New Roman" w:hAnsi="Times New Roman" w:cs="Times New Roman"/>
          <w:bCs/>
          <w:noProof/>
          <w:lang w:eastAsia="ar-SA"/>
        </w:rPr>
      </w:pPr>
      <w:r w:rsidRPr="006D156A">
        <w:rPr>
          <w:rFonts w:ascii="Times New Roman" w:eastAsia="Times New Roman" w:hAnsi="Times New Roman" w:cs="Times New Roman"/>
          <w:bCs/>
          <w:noProof/>
          <w:lang w:eastAsia="ar-SA"/>
        </w:rPr>
        <w:t>Tinka iki</w:t>
      </w:r>
      <w:r w:rsidR="00A57624" w:rsidRPr="006D156A">
        <w:rPr>
          <w:rFonts w:ascii="Times New Roman" w:eastAsia="Times New Roman" w:hAnsi="Times New Roman" w:cs="Times New Roman"/>
          <w:bCs/>
          <w:noProof/>
          <w:lang w:eastAsia="ar-SA"/>
        </w:rPr>
        <w:t>: mm/MMMM</w:t>
      </w:r>
    </w:p>
    <w:p w14:paraId="54DD9538" w14:textId="77777777" w:rsidR="0043001D" w:rsidRPr="006D156A" w:rsidRDefault="0043001D" w:rsidP="0043001D">
      <w:pPr>
        <w:tabs>
          <w:tab w:val="left" w:pos="567"/>
        </w:tabs>
        <w:spacing w:after="0" w:line="240" w:lineRule="auto"/>
        <w:jc w:val="both"/>
        <w:rPr>
          <w:rFonts w:ascii="Times New Roman" w:hAnsi="Times New Roman" w:cs="Times New Roman"/>
        </w:rPr>
      </w:pPr>
      <w:r w:rsidRPr="006D156A">
        <w:rPr>
          <w:rFonts w:ascii="Times New Roman" w:hAnsi="Times New Roman" w:cs="Times New Roman"/>
        </w:rPr>
        <w:t>Po buteliuko pirmojo atidarymo: 6 mėn..</w:t>
      </w:r>
    </w:p>
    <w:p w14:paraId="585A410F"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197ED4B6"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3DC83E96"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1B3120D"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9.</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SPECIALIOS LAIKYMO SĄLYGOS</w:t>
            </w:r>
          </w:p>
        </w:tc>
      </w:tr>
    </w:tbl>
    <w:p w14:paraId="4615CD5E"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93B769E" w14:textId="575573BE" w:rsidR="000212F7" w:rsidRPr="006D156A" w:rsidRDefault="000212F7" w:rsidP="000212F7">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Laikyti gamintojo pakuotėje, kad </w:t>
      </w:r>
      <w:r w:rsidR="002A6A3A" w:rsidRPr="006D156A">
        <w:rPr>
          <w:rFonts w:ascii="Times New Roman" w:eastAsia="Times New Roman" w:hAnsi="Times New Roman" w:cs="Times New Roman"/>
          <w:lang w:eastAsia="ar-SA"/>
        </w:rPr>
        <w:t>vaistas</w:t>
      </w:r>
      <w:r w:rsidRPr="006D156A">
        <w:rPr>
          <w:rFonts w:ascii="Times New Roman" w:eastAsia="Times New Roman" w:hAnsi="Times New Roman" w:cs="Times New Roman"/>
          <w:lang w:eastAsia="ar-SA"/>
        </w:rPr>
        <w:t xml:space="preserve"> būtų apsaugotas nuo šviesos.</w:t>
      </w:r>
    </w:p>
    <w:p w14:paraId="08032B88"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7CA9B42E"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59984B08"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5723642"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10.</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 xml:space="preserve">SPECIALIOS ATSARGUMO PRIEMONĖS DĖL NESUVARTOTO </w:t>
            </w:r>
            <w:r w:rsidRPr="006D156A">
              <w:rPr>
                <w:rFonts w:ascii="Times New Roman" w:eastAsia="Times New Roman" w:hAnsi="Times New Roman" w:cs="Times New Roman"/>
                <w:b/>
                <w:bCs/>
                <w:lang w:eastAsia="ar-SA"/>
              </w:rPr>
              <w:t xml:space="preserve">VAISTINIO PREPARATO AR JO ATLIEKŲ </w:t>
            </w:r>
            <w:r w:rsidRPr="006D156A">
              <w:rPr>
                <w:rFonts w:ascii="Times New Roman" w:eastAsia="Times New Roman" w:hAnsi="Times New Roman" w:cs="Times New Roman"/>
                <w:b/>
                <w:lang w:eastAsia="ar-SA"/>
              </w:rPr>
              <w:t>TVARKYMO (JEI REIKIA)</w:t>
            </w:r>
          </w:p>
        </w:tc>
      </w:tr>
    </w:tbl>
    <w:p w14:paraId="42834F91"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2904977"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408BE8AC"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45F2143"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lastRenderedPageBreak/>
              <w:t>11.</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REGISTRUOTOJO PAVADINIMAS IR ADRESAS</w:t>
            </w:r>
          </w:p>
        </w:tc>
      </w:tr>
    </w:tbl>
    <w:p w14:paraId="5269E673" w14:textId="77777777" w:rsidR="00A57624" w:rsidRPr="006D156A" w:rsidRDefault="00A57624" w:rsidP="00FE5A04">
      <w:pPr>
        <w:tabs>
          <w:tab w:val="left" w:pos="1296"/>
        </w:tabs>
        <w:suppressAutoHyphens/>
        <w:spacing w:after="0" w:line="240" w:lineRule="auto"/>
        <w:jc w:val="both"/>
        <w:rPr>
          <w:rFonts w:ascii="Times New Roman" w:eastAsia="Times New Roman" w:hAnsi="Times New Roman" w:cs="Times New Roman"/>
          <w:noProof/>
          <w:lang w:eastAsia="ar-SA"/>
        </w:rPr>
      </w:pPr>
    </w:p>
    <w:p w14:paraId="544413FD" w14:textId="77777777" w:rsidR="00445B89" w:rsidRPr="006D156A" w:rsidRDefault="00445B89" w:rsidP="00445B89">
      <w:pPr>
        <w:tabs>
          <w:tab w:val="left" w:pos="567"/>
        </w:tabs>
        <w:spacing w:after="0" w:line="240" w:lineRule="auto"/>
        <w:jc w:val="both"/>
        <w:rPr>
          <w:rFonts w:ascii="Times New Roman" w:eastAsia="Calibri" w:hAnsi="Times New Roman" w:cs="Times New Roman"/>
        </w:rPr>
      </w:pPr>
      <w:r w:rsidRPr="006D156A">
        <w:rPr>
          <w:rFonts w:ascii="Times New Roman" w:eastAsia="Calibri" w:hAnsi="Times New Roman" w:cs="Times New Roman"/>
        </w:rPr>
        <w:t>MB „Sanus24“</w:t>
      </w:r>
    </w:p>
    <w:p w14:paraId="52BFAEDF" w14:textId="77777777" w:rsidR="00445B89" w:rsidRPr="006D156A" w:rsidRDefault="00445B89" w:rsidP="00445B89">
      <w:pPr>
        <w:tabs>
          <w:tab w:val="left" w:pos="567"/>
        </w:tabs>
        <w:spacing w:after="0" w:line="240" w:lineRule="auto"/>
        <w:jc w:val="both"/>
        <w:rPr>
          <w:rFonts w:ascii="Times New Roman" w:eastAsia="Calibri" w:hAnsi="Times New Roman" w:cs="Times New Roman"/>
        </w:rPr>
      </w:pPr>
      <w:proofErr w:type="spellStart"/>
      <w:r w:rsidRPr="006D156A">
        <w:rPr>
          <w:rFonts w:ascii="Times New Roman" w:eastAsia="Calibri" w:hAnsi="Times New Roman" w:cs="Times New Roman"/>
        </w:rPr>
        <w:t>Maironiškių</w:t>
      </w:r>
      <w:proofErr w:type="spellEnd"/>
      <w:r w:rsidRPr="006D156A">
        <w:rPr>
          <w:rFonts w:ascii="Times New Roman" w:eastAsia="Calibri" w:hAnsi="Times New Roman" w:cs="Times New Roman"/>
        </w:rPr>
        <w:t xml:space="preserve"> g. 46A, Kaunas</w:t>
      </w:r>
    </w:p>
    <w:p w14:paraId="1EA47250" w14:textId="77777777" w:rsidR="00445B89" w:rsidRPr="006D156A" w:rsidRDefault="00445B89" w:rsidP="00445B89">
      <w:pPr>
        <w:tabs>
          <w:tab w:val="left" w:pos="567"/>
        </w:tabs>
        <w:spacing w:after="0" w:line="240" w:lineRule="auto"/>
        <w:jc w:val="both"/>
        <w:rPr>
          <w:rFonts w:ascii="Times New Roman" w:eastAsia="Calibri" w:hAnsi="Times New Roman" w:cs="Times New Roman"/>
        </w:rPr>
      </w:pPr>
      <w:r w:rsidRPr="006D156A">
        <w:rPr>
          <w:rFonts w:ascii="Times New Roman" w:eastAsia="Calibri" w:hAnsi="Times New Roman" w:cs="Times New Roman"/>
        </w:rPr>
        <w:t>Lietuva</w:t>
      </w:r>
    </w:p>
    <w:p w14:paraId="6E964656"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3238FD03" w14:textId="77777777" w:rsidR="00445B89" w:rsidRPr="006D156A" w:rsidRDefault="00445B89"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4A86584D"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16154F0D" w14:textId="75E7411F"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12.</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REGISTRACIJOS PAŽYMĖJIMO NUMERIS</w:t>
            </w:r>
            <w:r w:rsidR="00B86845" w:rsidRPr="006D156A">
              <w:rPr>
                <w:rFonts w:ascii="Times New Roman" w:eastAsia="Times New Roman" w:hAnsi="Times New Roman" w:cs="Times New Roman"/>
                <w:b/>
                <w:lang w:eastAsia="ar-SA"/>
              </w:rPr>
              <w:t xml:space="preserve"> (-IAI)</w:t>
            </w:r>
          </w:p>
        </w:tc>
      </w:tr>
    </w:tbl>
    <w:p w14:paraId="01F20F2B" w14:textId="77777777" w:rsidR="00A57624" w:rsidRDefault="00A57624" w:rsidP="00FE5A04">
      <w:pPr>
        <w:tabs>
          <w:tab w:val="left" w:pos="1296"/>
        </w:tabs>
        <w:suppressAutoHyphens/>
        <w:spacing w:after="0" w:line="240" w:lineRule="auto"/>
        <w:rPr>
          <w:rFonts w:ascii="Times New Roman" w:eastAsia="Times New Roman" w:hAnsi="Times New Roman" w:cs="Times New Roman"/>
          <w:bCs/>
          <w:noProof/>
          <w:lang w:eastAsia="ar-SA"/>
        </w:rPr>
      </w:pPr>
    </w:p>
    <w:p w14:paraId="13E90097" w14:textId="64B740B8" w:rsidR="004A4116" w:rsidRDefault="004A4116" w:rsidP="00A57624">
      <w:pPr>
        <w:tabs>
          <w:tab w:val="left" w:pos="1296"/>
        </w:tabs>
        <w:suppressAutoHyphens/>
        <w:spacing w:after="0" w:line="200" w:lineRule="exact"/>
        <w:rPr>
          <w:rFonts w:ascii="Times New Roman" w:eastAsia="Times New Roman" w:hAnsi="Times New Roman" w:cs="Times New Roman"/>
          <w:bCs/>
          <w:noProof/>
          <w:lang w:eastAsia="ar-SA"/>
        </w:rPr>
      </w:pPr>
      <w:r w:rsidRPr="004A4116">
        <w:rPr>
          <w:rFonts w:ascii="Times New Roman" w:eastAsia="Times New Roman" w:hAnsi="Times New Roman" w:cs="Times New Roman"/>
          <w:bCs/>
          <w:noProof/>
          <w:lang w:eastAsia="ar-SA"/>
        </w:rPr>
        <w:t>LT/1/25/5825/001</w:t>
      </w:r>
    </w:p>
    <w:p w14:paraId="194FAC9C" w14:textId="77777777" w:rsidR="004A4116" w:rsidRDefault="004A4116" w:rsidP="00A57624">
      <w:pPr>
        <w:tabs>
          <w:tab w:val="left" w:pos="1296"/>
        </w:tabs>
        <w:suppressAutoHyphens/>
        <w:spacing w:after="0" w:line="200" w:lineRule="exact"/>
        <w:rPr>
          <w:rFonts w:ascii="Times New Roman" w:eastAsia="Times New Roman" w:hAnsi="Times New Roman" w:cs="Times New Roman"/>
          <w:bCs/>
          <w:noProof/>
          <w:lang w:eastAsia="ar-SA"/>
        </w:rPr>
      </w:pPr>
    </w:p>
    <w:p w14:paraId="3E3C8DE8"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51F14360"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341CDA58"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13.</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SERIJOS NUMERIS</w:t>
            </w:r>
          </w:p>
        </w:tc>
      </w:tr>
    </w:tbl>
    <w:p w14:paraId="2FB298CF" w14:textId="77777777" w:rsidR="00A57624" w:rsidRPr="006D156A" w:rsidRDefault="00A57624" w:rsidP="00FE5A04">
      <w:pPr>
        <w:tabs>
          <w:tab w:val="left" w:pos="1296"/>
        </w:tabs>
        <w:suppressAutoHyphens/>
        <w:spacing w:after="0" w:line="240" w:lineRule="auto"/>
        <w:rPr>
          <w:rFonts w:ascii="Times New Roman" w:eastAsia="Times New Roman" w:hAnsi="Times New Roman" w:cs="Times New Roman"/>
          <w:noProof/>
          <w:lang w:eastAsia="ar-SA"/>
        </w:rPr>
      </w:pPr>
    </w:p>
    <w:p w14:paraId="719D1C5B" w14:textId="328EFEA1" w:rsidR="00A57624" w:rsidRPr="006D156A" w:rsidRDefault="00EF54C4" w:rsidP="00A57624">
      <w:pPr>
        <w:tabs>
          <w:tab w:val="left" w:pos="1296"/>
        </w:tabs>
        <w:suppressAutoHyphens/>
        <w:spacing w:after="0" w:line="200" w:lineRule="exact"/>
        <w:rPr>
          <w:rFonts w:ascii="Times New Roman" w:eastAsia="Times New Roman" w:hAnsi="Times New Roman" w:cs="Times New Roman"/>
          <w:bCs/>
          <w:noProof/>
          <w:lang w:eastAsia="ar-SA"/>
        </w:rPr>
      </w:pPr>
      <w:r w:rsidRPr="006D156A">
        <w:rPr>
          <w:rFonts w:ascii="Times New Roman" w:eastAsia="Times New Roman" w:hAnsi="Times New Roman" w:cs="Times New Roman"/>
          <w:bCs/>
          <w:noProof/>
          <w:lang w:eastAsia="ar-SA"/>
        </w:rPr>
        <w:t>Serija</w:t>
      </w:r>
      <w:r w:rsidR="00A57624" w:rsidRPr="006D156A">
        <w:rPr>
          <w:rFonts w:ascii="Times New Roman" w:eastAsia="Times New Roman" w:hAnsi="Times New Roman" w:cs="Times New Roman"/>
          <w:bCs/>
          <w:noProof/>
          <w:lang w:eastAsia="ar-SA"/>
        </w:rPr>
        <w:t>:</w:t>
      </w:r>
    </w:p>
    <w:p w14:paraId="3355C320"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7C2B6409"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30FB48F4"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27A99D10"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14.</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PARDAVIMO (IŠDAVIMO) TVARKA</w:t>
            </w:r>
          </w:p>
        </w:tc>
      </w:tr>
    </w:tbl>
    <w:p w14:paraId="332A7FD3"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00768A90"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Nereceptinis vaist</w:t>
      </w:r>
      <w:r w:rsidR="0001323B" w:rsidRPr="006D156A">
        <w:rPr>
          <w:rFonts w:ascii="Times New Roman" w:eastAsia="Times New Roman" w:hAnsi="Times New Roman" w:cs="Times New Roman"/>
          <w:noProof/>
          <w:lang w:eastAsia="ar-SA"/>
        </w:rPr>
        <w:t>as</w:t>
      </w:r>
      <w:r w:rsidRPr="006D156A">
        <w:rPr>
          <w:rFonts w:ascii="Times New Roman" w:eastAsia="Times New Roman" w:hAnsi="Times New Roman" w:cs="Times New Roman"/>
          <w:noProof/>
          <w:lang w:eastAsia="ar-SA"/>
        </w:rPr>
        <w:t>.</w:t>
      </w:r>
    </w:p>
    <w:p w14:paraId="5EAE5FAC"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62992D83"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60329D62"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2973F2B4"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bookmarkStart w:id="67" w:name="_Hlk67300300"/>
            <w:r w:rsidRPr="006D156A">
              <w:rPr>
                <w:rFonts w:ascii="Times New Roman" w:eastAsia="Times New Roman" w:hAnsi="Times New Roman" w:cs="Times New Roman"/>
                <w:b/>
                <w:noProof/>
                <w:lang w:eastAsia="ar-SA"/>
              </w:rPr>
              <w:t>15.</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VARTOJIMO INSTRUKCIJA</w:t>
            </w:r>
          </w:p>
        </w:tc>
      </w:tr>
      <w:bookmarkEnd w:id="67"/>
    </w:tbl>
    <w:p w14:paraId="10CCA912" w14:textId="77777777" w:rsidR="00A57624" w:rsidRPr="006D156A" w:rsidRDefault="00A57624" w:rsidP="00FE5A04">
      <w:pPr>
        <w:tabs>
          <w:tab w:val="left" w:pos="1296"/>
        </w:tabs>
        <w:suppressAutoHyphens/>
        <w:spacing w:after="0" w:line="240" w:lineRule="auto"/>
        <w:rPr>
          <w:rFonts w:ascii="Times New Roman" w:eastAsia="Times New Roman" w:hAnsi="Times New Roman" w:cs="Times New Roman"/>
          <w:noProof/>
          <w:lang w:eastAsia="ar-SA"/>
        </w:rPr>
      </w:pPr>
    </w:p>
    <w:p w14:paraId="167EE3AB" w14:textId="77777777" w:rsidR="00A57624" w:rsidRPr="006D156A" w:rsidRDefault="00A57624" w:rsidP="00A57624">
      <w:pPr>
        <w:tabs>
          <w:tab w:val="left" w:pos="567"/>
          <w:tab w:val="left" w:pos="6075"/>
        </w:tabs>
        <w:suppressAutoHyphens/>
        <w:spacing w:after="0" w:line="20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Nosies gleivinės paburkimo mažinimas esant slogai.</w:t>
      </w:r>
    </w:p>
    <w:p w14:paraId="1CF0DF94" w14:textId="77777777" w:rsidR="00A57624" w:rsidRPr="006D156A" w:rsidRDefault="00A57624" w:rsidP="00A57624">
      <w:pPr>
        <w:tabs>
          <w:tab w:val="left" w:pos="567"/>
          <w:tab w:val="left" w:pos="6075"/>
        </w:tabs>
        <w:suppressAutoHyphens/>
        <w:spacing w:after="0" w:line="20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Dozavimas: prieš vartojimą perskaitykite pakuotės lapelį.</w:t>
      </w:r>
    </w:p>
    <w:p w14:paraId="16A16564" w14:textId="5F15A0A8" w:rsidR="00A279E6" w:rsidRPr="006D156A" w:rsidRDefault="00445B89"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Vaisto </w:t>
      </w:r>
      <w:r w:rsidR="00A57624" w:rsidRPr="006D156A">
        <w:rPr>
          <w:rFonts w:ascii="Times New Roman" w:eastAsia="Times New Roman" w:hAnsi="Times New Roman" w:cs="Times New Roman"/>
          <w:lang w:eastAsia="ar-SA"/>
        </w:rPr>
        <w:t>ilgiau kaip 7 dienas vartoti negalima.</w:t>
      </w:r>
    </w:p>
    <w:p w14:paraId="0F6390B0" w14:textId="79B26535" w:rsidR="00B77F8E" w:rsidRPr="006D156A" w:rsidRDefault="00B77F8E" w:rsidP="00A57624">
      <w:pPr>
        <w:tabs>
          <w:tab w:val="left" w:pos="567"/>
        </w:tabs>
        <w:suppressAutoHyphens/>
        <w:spacing w:after="0" w:line="260" w:lineRule="exact"/>
        <w:rPr>
          <w:rFonts w:ascii="Times New Roman" w:eastAsia="Times New Roman" w:hAnsi="Times New Roman" w:cs="Times New Roman"/>
          <w:noProof/>
          <w:lang w:eastAsia="ar-SA"/>
        </w:rPr>
      </w:pPr>
      <w:r w:rsidRPr="006D156A">
        <w:rPr>
          <w:rFonts w:ascii="Times New Roman" w:hAnsi="Times New Roman"/>
          <w:noProof/>
          <w:lang w:eastAsia="lt-LT"/>
        </w:rPr>
        <w:drawing>
          <wp:anchor distT="0" distB="0" distL="114300" distR="114300" simplePos="0" relativeHeight="251659264" behindDoc="0" locked="0" layoutInCell="1" allowOverlap="1" wp14:anchorId="4BE1A813" wp14:editId="49FC5CA8">
            <wp:simplePos x="0" y="0"/>
            <wp:positionH relativeFrom="column">
              <wp:posOffset>0</wp:posOffset>
            </wp:positionH>
            <wp:positionV relativeFrom="paragraph">
              <wp:posOffset>170815</wp:posOffset>
            </wp:positionV>
            <wp:extent cx="925830" cy="981075"/>
            <wp:effectExtent l="0" t="0" r="7620" b="9525"/>
            <wp:wrapTopAndBottom/>
            <wp:docPr id="10" name="Picture 10" descr="A sign with a red 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ign with a red x&#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830" cy="981075"/>
                    </a:xfrm>
                    <a:prstGeom prst="rect">
                      <a:avLst/>
                    </a:prstGeom>
                    <a:noFill/>
                  </pic:spPr>
                </pic:pic>
              </a:graphicData>
            </a:graphic>
            <wp14:sizeRelH relativeFrom="margin">
              <wp14:pctWidth>0</wp14:pctWidth>
            </wp14:sizeRelH>
            <wp14:sizeRelV relativeFrom="margin">
              <wp14:pctHeight>0</wp14:pctHeight>
            </wp14:sizeRelV>
          </wp:anchor>
        </w:drawing>
      </w:r>
    </w:p>
    <w:p w14:paraId="48BB715D" w14:textId="77777777" w:rsidR="00A57624" w:rsidRPr="006D156A" w:rsidRDefault="00A57624" w:rsidP="00A57624">
      <w:pPr>
        <w:tabs>
          <w:tab w:val="left" w:pos="567"/>
        </w:tabs>
        <w:spacing w:after="0" w:line="200" w:lineRule="atLeas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39E70E74"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59F8D3ED" w14:textId="77777777" w:rsidR="00A57624" w:rsidRPr="006D156A" w:rsidRDefault="00A57624" w:rsidP="00A57624">
            <w:pPr>
              <w:tabs>
                <w:tab w:val="left" w:pos="567"/>
              </w:tabs>
              <w:suppressAutoHyphens/>
              <w:autoSpaceDE w:val="0"/>
              <w:snapToGrid w:val="0"/>
              <w:spacing w:after="0"/>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16.</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INFORMACIJA BRAILIO RAŠTU</w:t>
            </w:r>
          </w:p>
        </w:tc>
      </w:tr>
    </w:tbl>
    <w:p w14:paraId="70224C6F" w14:textId="77777777" w:rsidR="00A57624" w:rsidRPr="006D156A" w:rsidRDefault="00A57624" w:rsidP="00FE5A04">
      <w:pPr>
        <w:tabs>
          <w:tab w:val="left" w:pos="1296"/>
        </w:tabs>
        <w:suppressAutoHyphens/>
        <w:spacing w:after="0" w:line="240" w:lineRule="auto"/>
        <w:rPr>
          <w:rFonts w:ascii="Times New Roman" w:eastAsia="Times New Roman" w:hAnsi="Times New Roman" w:cs="Times New Roman"/>
          <w:noProof/>
          <w:lang w:eastAsia="ar-SA"/>
        </w:rPr>
      </w:pPr>
    </w:p>
    <w:p w14:paraId="6EDB256C" w14:textId="6A2BDB6A" w:rsidR="00A57624" w:rsidRPr="006D156A" w:rsidRDefault="002C6AC1" w:rsidP="00A57624">
      <w:pPr>
        <w:tabs>
          <w:tab w:val="left" w:pos="1296"/>
        </w:tabs>
        <w:suppressAutoHyphens/>
        <w:spacing w:after="0" w:line="200" w:lineRule="exact"/>
        <w:rPr>
          <w:rFonts w:ascii="Times New Roman" w:eastAsia="Times New Roman" w:hAnsi="Times New Roman" w:cs="Times New Roman"/>
          <w:noProof/>
          <w:lang w:eastAsia="ar-SA"/>
        </w:rPr>
      </w:pPr>
      <w:r>
        <w:rPr>
          <w:rFonts w:ascii="Times New Roman" w:eastAsia="Times New Roman" w:hAnsi="Times New Roman" w:cs="Times New Roman"/>
          <w:noProof/>
          <w:lang w:eastAsia="ar-SA"/>
        </w:rPr>
        <w:t>mindea</w:t>
      </w:r>
    </w:p>
    <w:p w14:paraId="68379E09" w14:textId="1048536C" w:rsidR="00A57624" w:rsidRPr="006D156A" w:rsidRDefault="00A57624" w:rsidP="00A57624">
      <w:pPr>
        <w:tabs>
          <w:tab w:val="left" w:pos="1296"/>
        </w:tabs>
        <w:spacing w:after="0" w:line="240" w:lineRule="auto"/>
        <w:rPr>
          <w:rFonts w:ascii="Times New Roman" w:eastAsia="Times New Roman" w:hAnsi="Times New Roman" w:cs="Times New Roman"/>
          <w:noProof/>
          <w:lang w:eastAsia="ar-SA"/>
        </w:rPr>
      </w:pPr>
    </w:p>
    <w:p w14:paraId="41B514BA" w14:textId="77777777" w:rsidR="00555F54" w:rsidRPr="006D156A" w:rsidRDefault="00555F54" w:rsidP="00A57624">
      <w:pPr>
        <w:tabs>
          <w:tab w:val="left" w:pos="1296"/>
        </w:tabs>
        <w:spacing w:after="0" w:line="240" w:lineRule="auto"/>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555F54" w:rsidRPr="006D156A" w14:paraId="389C1EA1" w14:textId="77777777" w:rsidTr="009E1DFC">
        <w:tc>
          <w:tcPr>
            <w:tcW w:w="9397" w:type="dxa"/>
            <w:tcBorders>
              <w:top w:val="single" w:sz="4" w:space="0" w:color="000000"/>
              <w:left w:val="single" w:sz="4" w:space="0" w:color="000000"/>
              <w:bottom w:val="single" w:sz="4" w:space="0" w:color="000000"/>
              <w:right w:val="single" w:sz="4" w:space="0" w:color="000000"/>
            </w:tcBorders>
            <w:hideMark/>
          </w:tcPr>
          <w:p w14:paraId="200345DE" w14:textId="078405E6" w:rsidR="00555F54" w:rsidRPr="006D156A" w:rsidRDefault="00555F54" w:rsidP="009E1DFC">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17.</w:t>
            </w:r>
            <w:r w:rsidRPr="006D156A">
              <w:rPr>
                <w:rFonts w:ascii="Times New Roman" w:eastAsia="Times New Roman" w:hAnsi="Times New Roman" w:cs="Times New Roman"/>
                <w:b/>
                <w:noProof/>
                <w:lang w:eastAsia="ar-SA"/>
              </w:rPr>
              <w:tab/>
            </w:r>
            <w:r w:rsidRPr="006D156A">
              <w:rPr>
                <w:rFonts w:ascii="Times New Roman" w:eastAsia="Calibri" w:hAnsi="Times New Roman" w:cs="Times New Roman"/>
                <w:b/>
                <w:bCs/>
                <w:noProof/>
              </w:rPr>
              <w:t>UNIKALUS IDENTIFIKATORIUS – 2D BRŪKŠNINIS KODAS</w:t>
            </w:r>
          </w:p>
        </w:tc>
      </w:tr>
    </w:tbl>
    <w:p w14:paraId="1DA63354" w14:textId="77777777" w:rsidR="00555F54" w:rsidRPr="006D156A" w:rsidRDefault="00555F54" w:rsidP="00A57624">
      <w:pPr>
        <w:tabs>
          <w:tab w:val="left" w:pos="1296"/>
        </w:tabs>
        <w:spacing w:after="0" w:line="240" w:lineRule="auto"/>
        <w:rPr>
          <w:rFonts w:ascii="Times New Roman" w:eastAsia="Times New Roman" w:hAnsi="Times New Roman" w:cs="Times New Roman"/>
          <w:noProof/>
          <w:lang w:eastAsia="ar-SA"/>
        </w:rPr>
      </w:pPr>
    </w:p>
    <w:p w14:paraId="55B9D82E" w14:textId="6E02470B" w:rsidR="00525753" w:rsidRPr="006D156A" w:rsidRDefault="00525753" w:rsidP="002C3474">
      <w:pPr>
        <w:spacing w:after="0" w:line="240" w:lineRule="auto"/>
        <w:rPr>
          <w:rFonts w:ascii="Times New Roman" w:hAnsi="Times New Roman" w:cs="Times New Roman"/>
          <w:noProof/>
          <w:highlight w:val="lightGray"/>
        </w:rPr>
      </w:pPr>
      <w:r w:rsidRPr="006D156A">
        <w:rPr>
          <w:rFonts w:ascii="Times New Roman" w:hAnsi="Times New Roman" w:cs="Times New Roman"/>
          <w:noProof/>
          <w:highlight w:val="lightGray"/>
        </w:rPr>
        <w:t>Duomenys nebūtini.</w:t>
      </w:r>
    </w:p>
    <w:p w14:paraId="55A74130" w14:textId="5B40EBF4" w:rsidR="00525753" w:rsidRPr="006D156A" w:rsidRDefault="00525753" w:rsidP="002C3474">
      <w:pPr>
        <w:spacing w:after="0" w:line="240" w:lineRule="auto"/>
        <w:rPr>
          <w:rFonts w:ascii="Times New Roman" w:hAnsi="Times New Roman" w:cs="Times New Roman"/>
        </w:rPr>
      </w:pPr>
    </w:p>
    <w:p w14:paraId="64A8C548" w14:textId="77777777" w:rsidR="00667FA3" w:rsidRPr="006D156A" w:rsidRDefault="00667FA3" w:rsidP="002C3474">
      <w:pPr>
        <w:spacing w:after="0" w:line="240" w:lineRule="auto"/>
        <w:rPr>
          <w:rFonts w:ascii="Times New Roman" w:hAnsi="Times New Roman" w:cs="Times New Roman"/>
        </w:rPr>
      </w:pPr>
    </w:p>
    <w:tbl>
      <w:tblPr>
        <w:tblW w:w="0" w:type="auto"/>
        <w:tblInd w:w="-55" w:type="dxa"/>
        <w:tblLayout w:type="fixed"/>
        <w:tblLook w:val="04A0" w:firstRow="1" w:lastRow="0" w:firstColumn="1" w:lastColumn="0" w:noHBand="0" w:noVBand="1"/>
      </w:tblPr>
      <w:tblGrid>
        <w:gridCol w:w="9397"/>
      </w:tblGrid>
      <w:tr w:rsidR="00555F54" w:rsidRPr="006D156A" w14:paraId="0D5F2B53" w14:textId="77777777" w:rsidTr="009E1DFC">
        <w:tc>
          <w:tcPr>
            <w:tcW w:w="9397" w:type="dxa"/>
            <w:tcBorders>
              <w:top w:val="single" w:sz="4" w:space="0" w:color="000000"/>
              <w:left w:val="single" w:sz="4" w:space="0" w:color="000000"/>
              <w:bottom w:val="single" w:sz="4" w:space="0" w:color="000000"/>
              <w:right w:val="single" w:sz="4" w:space="0" w:color="000000"/>
            </w:tcBorders>
            <w:hideMark/>
          </w:tcPr>
          <w:p w14:paraId="2C77DCD2" w14:textId="4F531C0A" w:rsidR="00555F54" w:rsidRPr="006D156A" w:rsidRDefault="00555F54" w:rsidP="009E1DFC">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18.</w:t>
            </w:r>
            <w:r w:rsidRPr="006D156A">
              <w:rPr>
                <w:rFonts w:ascii="Times New Roman" w:eastAsia="Times New Roman" w:hAnsi="Times New Roman" w:cs="Times New Roman"/>
                <w:b/>
                <w:noProof/>
                <w:lang w:eastAsia="ar-SA"/>
              </w:rPr>
              <w:tab/>
            </w:r>
            <w:r w:rsidRPr="006D156A">
              <w:rPr>
                <w:rFonts w:ascii="Times New Roman" w:eastAsia="Calibri" w:hAnsi="Times New Roman" w:cs="Times New Roman"/>
                <w:b/>
                <w:bCs/>
                <w:noProof/>
              </w:rPr>
              <w:t>UNIKALUS IDENTIFIKATORIUS – ŽMONĖMS SUPRANTAMI DUOMENYS</w:t>
            </w:r>
          </w:p>
        </w:tc>
      </w:tr>
    </w:tbl>
    <w:p w14:paraId="7BF60511" w14:textId="77777777" w:rsidR="002C3474" w:rsidRPr="006D156A" w:rsidRDefault="002C3474" w:rsidP="002C3474">
      <w:pPr>
        <w:spacing w:after="0" w:line="240" w:lineRule="auto"/>
        <w:rPr>
          <w:rFonts w:ascii="Times New Roman" w:hAnsi="Times New Roman" w:cs="Times New Roman"/>
        </w:rPr>
      </w:pPr>
    </w:p>
    <w:p w14:paraId="6EF12928" w14:textId="77777777" w:rsidR="002C3474" w:rsidRPr="006D156A" w:rsidRDefault="002C3474" w:rsidP="00667FA3">
      <w:pPr>
        <w:spacing w:after="0" w:line="240" w:lineRule="auto"/>
        <w:rPr>
          <w:rFonts w:ascii="Times New Roman" w:hAnsi="Times New Roman" w:cs="Times New Roman"/>
          <w:noProof/>
          <w:vanish/>
        </w:rPr>
      </w:pPr>
    </w:p>
    <w:p w14:paraId="0B9AF127" w14:textId="77777777" w:rsidR="00525753" w:rsidRPr="006D156A" w:rsidRDefault="00525753" w:rsidP="00667FA3">
      <w:pPr>
        <w:spacing w:after="0" w:line="240" w:lineRule="auto"/>
        <w:rPr>
          <w:rFonts w:ascii="Times New Roman" w:hAnsi="Times New Roman" w:cs="Times New Roman"/>
          <w:noProof/>
          <w:vanish/>
        </w:rPr>
      </w:pPr>
      <w:r w:rsidRPr="006D156A">
        <w:rPr>
          <w:rFonts w:ascii="Times New Roman" w:hAnsi="Times New Roman" w:cs="Times New Roman"/>
          <w:noProof/>
          <w:highlight w:val="lightGray"/>
          <w:shd w:val="clear" w:color="auto" w:fill="CCCCCC"/>
        </w:rPr>
        <w:t>Duomenys nebūtini.</w:t>
      </w:r>
    </w:p>
    <w:p w14:paraId="52220935" w14:textId="77777777" w:rsidR="00525753" w:rsidRPr="006D156A" w:rsidRDefault="00525753">
      <w:pPr>
        <w:tabs>
          <w:tab w:val="left" w:pos="1296"/>
        </w:tabs>
        <w:spacing w:after="0" w:line="240" w:lineRule="auto"/>
        <w:rPr>
          <w:rFonts w:ascii="Times New Roman" w:eastAsia="Times New Roman" w:hAnsi="Times New Roman" w:cs="Times New Roman"/>
          <w:noProof/>
          <w:lang w:eastAsia="ar-SA"/>
        </w:rPr>
      </w:pPr>
    </w:p>
    <w:p w14:paraId="7EC81E40" w14:textId="77777777" w:rsidR="00A57624" w:rsidRPr="006D156A" w:rsidRDefault="00A57624">
      <w:pPr>
        <w:tabs>
          <w:tab w:val="left" w:pos="1296"/>
        </w:tabs>
        <w:spacing w:after="0" w:line="240" w:lineRule="auto"/>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br w:type="page"/>
      </w:r>
    </w:p>
    <w:tbl>
      <w:tblPr>
        <w:tblW w:w="0" w:type="auto"/>
        <w:tblInd w:w="-55" w:type="dxa"/>
        <w:tblLayout w:type="fixed"/>
        <w:tblLook w:val="04A0" w:firstRow="1" w:lastRow="0" w:firstColumn="1" w:lastColumn="0" w:noHBand="0" w:noVBand="1"/>
      </w:tblPr>
      <w:tblGrid>
        <w:gridCol w:w="9397"/>
      </w:tblGrid>
      <w:tr w:rsidR="00A57624" w:rsidRPr="006D156A" w14:paraId="42288513" w14:textId="77777777" w:rsidTr="00A57624">
        <w:tc>
          <w:tcPr>
            <w:tcW w:w="9397" w:type="dxa"/>
            <w:tcBorders>
              <w:top w:val="single" w:sz="4" w:space="0" w:color="000000"/>
              <w:left w:val="single" w:sz="4" w:space="0" w:color="000000"/>
              <w:bottom w:val="single" w:sz="4" w:space="0" w:color="000000"/>
              <w:right w:val="single" w:sz="4" w:space="0" w:color="000000"/>
            </w:tcBorders>
          </w:tcPr>
          <w:p w14:paraId="5E3D81F2" w14:textId="77777777" w:rsidR="00A57624" w:rsidRPr="006D156A" w:rsidRDefault="00A57624" w:rsidP="00A57624">
            <w:pPr>
              <w:tabs>
                <w:tab w:val="left" w:pos="1296"/>
              </w:tabs>
              <w:suppressAutoHyphens/>
              <w:snapToGrid w:val="0"/>
              <w:spacing w:after="0"/>
              <w:rPr>
                <w:rFonts w:ascii="Times New Roman" w:eastAsia="Times New Roman" w:hAnsi="Times New Roman" w:cs="Times New Roman"/>
                <w:b/>
                <w:noProof/>
                <w:lang w:eastAsia="ar-SA"/>
              </w:rPr>
            </w:pPr>
            <w:r w:rsidRPr="006D156A">
              <w:rPr>
                <w:rFonts w:ascii="Times New Roman" w:eastAsia="Times New Roman" w:hAnsi="Times New Roman" w:cs="Times New Roman"/>
                <w:b/>
                <w:lang w:eastAsia="ar-SA"/>
              </w:rPr>
              <w:lastRenderedPageBreak/>
              <w:t>MINIMALI INFORMACIJA ANT MAŽŲ VIDINIŲ</w:t>
            </w:r>
            <w:r w:rsidRPr="006D156A">
              <w:rPr>
                <w:rFonts w:ascii="Times New Roman" w:eastAsia="Times New Roman" w:hAnsi="Times New Roman" w:cs="Times New Roman"/>
                <w:b/>
                <w:bCs/>
                <w:lang w:eastAsia="ar-SA"/>
              </w:rPr>
              <w:t xml:space="preserve"> </w:t>
            </w:r>
            <w:r w:rsidRPr="006D156A">
              <w:rPr>
                <w:rFonts w:ascii="Times New Roman" w:eastAsia="Times New Roman" w:hAnsi="Times New Roman" w:cs="Times New Roman"/>
                <w:b/>
                <w:lang w:eastAsia="ar-SA"/>
              </w:rPr>
              <w:t>PAKUOČIŲ</w:t>
            </w:r>
            <w:r w:rsidRPr="006D156A">
              <w:rPr>
                <w:rFonts w:ascii="Times New Roman" w:eastAsia="Times New Roman" w:hAnsi="Times New Roman" w:cs="Times New Roman"/>
                <w:b/>
                <w:noProof/>
                <w:lang w:eastAsia="ar-SA"/>
              </w:rPr>
              <w:t xml:space="preserve"> </w:t>
            </w:r>
          </w:p>
          <w:p w14:paraId="78AF1520" w14:textId="77777777" w:rsidR="00A57624" w:rsidRPr="006D156A" w:rsidRDefault="00A57624" w:rsidP="00A57624">
            <w:pPr>
              <w:tabs>
                <w:tab w:val="left" w:pos="1296"/>
              </w:tabs>
              <w:suppressAutoHyphens/>
              <w:snapToGrid w:val="0"/>
              <w:spacing w:after="0"/>
              <w:rPr>
                <w:rFonts w:ascii="Times New Roman" w:eastAsia="Times New Roman" w:hAnsi="Times New Roman" w:cs="Times New Roman"/>
                <w:b/>
                <w:noProof/>
                <w:lang w:eastAsia="ar-SA"/>
              </w:rPr>
            </w:pPr>
          </w:p>
          <w:p w14:paraId="6FCA6243" w14:textId="71909E8B" w:rsidR="00A57624" w:rsidRPr="006D156A" w:rsidRDefault="00CB518C" w:rsidP="00A57624">
            <w:pPr>
              <w:tabs>
                <w:tab w:val="left" w:pos="567"/>
              </w:tabs>
              <w:suppressAutoHyphens/>
              <w:autoSpaceDE w:val="0"/>
              <w:spacing w:after="0"/>
              <w:rPr>
                <w:rFonts w:ascii="Times New Roman" w:eastAsia="Times New Roman" w:hAnsi="Times New Roman" w:cs="Times New Roman"/>
                <w:b/>
                <w:noProof/>
                <w:shd w:val="clear" w:color="auto" w:fill="FFFF00"/>
                <w:lang w:eastAsia="ar-SA"/>
              </w:rPr>
            </w:pPr>
            <w:r w:rsidRPr="006D156A">
              <w:rPr>
                <w:rFonts w:ascii="Times New Roman" w:eastAsia="Times New Roman" w:hAnsi="Times New Roman" w:cs="Times New Roman"/>
                <w:b/>
                <w:noProof/>
                <w:lang w:eastAsia="ar-SA"/>
              </w:rPr>
              <w:t xml:space="preserve">BUTELIUKO </w:t>
            </w:r>
            <w:r w:rsidR="00A57624" w:rsidRPr="006D156A">
              <w:rPr>
                <w:rFonts w:ascii="Times New Roman" w:eastAsia="Times New Roman" w:hAnsi="Times New Roman" w:cs="Times New Roman"/>
                <w:b/>
                <w:noProof/>
                <w:lang w:eastAsia="ar-SA"/>
              </w:rPr>
              <w:t>ETIKETĖ</w:t>
            </w:r>
          </w:p>
        </w:tc>
      </w:tr>
    </w:tbl>
    <w:p w14:paraId="2785F090"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586A82CD"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00018A68"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928DF0C"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1.</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VAISTINIO PREPARATO PAVADINIMAS IR VARTOJIMO BŪDAS (-AI)</w:t>
            </w:r>
          </w:p>
        </w:tc>
      </w:tr>
    </w:tbl>
    <w:p w14:paraId="5627705A"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420E0BDB" w14:textId="2F8D5504" w:rsidR="00A57624" w:rsidRPr="006D156A" w:rsidRDefault="002C6AC1" w:rsidP="00A57624">
      <w:pPr>
        <w:tabs>
          <w:tab w:val="left" w:pos="0"/>
          <w:tab w:val="left" w:pos="567"/>
        </w:tabs>
        <w:suppressAutoHyphens/>
        <w:spacing w:after="0" w:line="200" w:lineRule="exact"/>
        <w:outlineLvl w:val="0"/>
        <w:rPr>
          <w:rFonts w:ascii="Times New Roman" w:eastAsia="Times New Roman" w:hAnsi="Times New Roman" w:cs="Times New Roman"/>
          <w:noProof/>
          <w:lang w:eastAsia="ar-SA"/>
        </w:rPr>
      </w:pPr>
      <w:r>
        <w:rPr>
          <w:rFonts w:ascii="Times New Roman" w:eastAsia="Times New Roman" w:hAnsi="Times New Roman" w:cs="Times New Roman"/>
          <w:noProof/>
          <w:lang w:eastAsia="ar-SA"/>
        </w:rPr>
        <w:t>Mindea</w:t>
      </w:r>
      <w:r w:rsidR="00A57624" w:rsidRPr="006D156A">
        <w:rPr>
          <w:rFonts w:ascii="Times New Roman" w:eastAsia="Times New Roman" w:hAnsi="Times New Roman" w:cs="Times New Roman"/>
          <w:noProof/>
          <w:lang w:eastAsia="ar-SA"/>
        </w:rPr>
        <w:t xml:space="preserve"> </w:t>
      </w:r>
      <w:r w:rsidR="0001323B" w:rsidRPr="006D156A">
        <w:rPr>
          <w:rFonts w:ascii="Times New Roman" w:eastAsia="Times New Roman" w:hAnsi="Times New Roman" w:cs="Times New Roman"/>
          <w:noProof/>
          <w:lang w:eastAsia="ar-SA"/>
        </w:rPr>
        <w:t>1</w:t>
      </w:r>
      <w:r w:rsidR="0039459A" w:rsidRPr="006D156A">
        <w:rPr>
          <w:rFonts w:ascii="Times New Roman" w:eastAsia="Times New Roman" w:hAnsi="Times New Roman" w:cs="Times New Roman"/>
          <w:noProof/>
          <w:lang w:eastAsia="ar-SA"/>
        </w:rPr>
        <w:t> </w:t>
      </w:r>
      <w:r w:rsidR="0001323B" w:rsidRPr="006D156A">
        <w:rPr>
          <w:rFonts w:ascii="Times New Roman" w:eastAsia="Times New Roman" w:hAnsi="Times New Roman" w:cs="Times New Roman"/>
          <w:noProof/>
          <w:lang w:eastAsia="ar-SA"/>
        </w:rPr>
        <w:t>mg/ml</w:t>
      </w:r>
      <w:r w:rsidR="00A57624" w:rsidRPr="006D156A">
        <w:rPr>
          <w:rFonts w:ascii="Times New Roman" w:eastAsia="Times New Roman" w:hAnsi="Times New Roman" w:cs="Times New Roman"/>
          <w:noProof/>
          <w:lang w:eastAsia="ar-SA"/>
        </w:rPr>
        <w:t xml:space="preserve"> nosies purškalas </w:t>
      </w:r>
      <w:r w:rsidR="00A57624" w:rsidRPr="006D156A">
        <w:rPr>
          <w:rFonts w:ascii="Times New Roman" w:eastAsia="Times New Roman" w:hAnsi="Times New Roman" w:cs="Times New Roman"/>
          <w:noProof/>
          <w:highlight w:val="lightGray"/>
          <w:lang w:eastAsia="ar-SA"/>
        </w:rPr>
        <w:t>(tirpalas)</w:t>
      </w:r>
    </w:p>
    <w:p w14:paraId="2BDF7F98" w14:textId="77777777" w:rsidR="00445B89" w:rsidRPr="006D156A" w:rsidRDefault="00445B89" w:rsidP="00AB7F35">
      <w:pPr>
        <w:tabs>
          <w:tab w:val="left" w:pos="567"/>
          <w:tab w:val="center" w:pos="4536"/>
          <w:tab w:val="center" w:pos="8930"/>
        </w:tabs>
        <w:suppressAutoHyphens/>
        <w:spacing w:after="0" w:line="240" w:lineRule="auto"/>
        <w:rPr>
          <w:rFonts w:ascii="Times New Roman" w:eastAsia="Times New Roman" w:hAnsi="Times New Roman" w:cs="Times New Roman"/>
          <w:iCs/>
          <w:lang w:eastAsia="ar-SA"/>
        </w:rPr>
      </w:pPr>
      <w:proofErr w:type="spellStart"/>
      <w:r w:rsidRPr="006D156A">
        <w:rPr>
          <w:rFonts w:ascii="Times New Roman" w:eastAsia="Times New Roman" w:hAnsi="Times New Roman" w:cs="Times New Roman"/>
          <w:iCs/>
          <w:lang w:eastAsia="ar-SA"/>
        </w:rPr>
        <w:t>ksilometazolino</w:t>
      </w:r>
      <w:proofErr w:type="spellEnd"/>
      <w:r w:rsidRPr="006D156A">
        <w:rPr>
          <w:rFonts w:ascii="Times New Roman" w:eastAsia="Times New Roman" w:hAnsi="Times New Roman" w:cs="Times New Roman"/>
          <w:iCs/>
          <w:lang w:eastAsia="ar-SA"/>
        </w:rPr>
        <w:t xml:space="preserve"> hidrochloridas</w:t>
      </w:r>
    </w:p>
    <w:p w14:paraId="327CF9C1" w14:textId="7B705CBE"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Vartoti į nosį</w:t>
      </w:r>
    </w:p>
    <w:p w14:paraId="7F862871"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58CA7441"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0A588028"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69DACF88"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2.</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VARTOJIMO METODAS</w:t>
            </w:r>
          </w:p>
        </w:tc>
      </w:tr>
    </w:tbl>
    <w:p w14:paraId="003939A7"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E657B35"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266AC8B6"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6347B4C"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3.</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TINKAMUMO LAIKAS</w:t>
            </w:r>
          </w:p>
        </w:tc>
      </w:tr>
    </w:tbl>
    <w:p w14:paraId="69A2A723"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1FF2CC53" w14:textId="4399CCB8" w:rsidR="00A57624" w:rsidRPr="006D156A" w:rsidRDefault="00E3172E" w:rsidP="00A57624">
      <w:pPr>
        <w:tabs>
          <w:tab w:val="left" w:pos="567"/>
        </w:tabs>
        <w:suppressAutoHyphens/>
        <w:autoSpaceDE w:val="0"/>
        <w:spacing w:after="0" w:line="200" w:lineRule="atLeast"/>
        <w:rPr>
          <w:rFonts w:ascii="Times New Roman" w:eastAsia="Times New Roman" w:hAnsi="Times New Roman" w:cs="Times New Roman"/>
          <w:bCs/>
          <w:iCs/>
          <w:noProof/>
          <w:lang w:eastAsia="ar-SA"/>
        </w:rPr>
      </w:pPr>
      <w:r w:rsidRPr="00383818">
        <w:rPr>
          <w:rFonts w:ascii="Times New Roman" w:eastAsia="Times New Roman" w:hAnsi="Times New Roman" w:cs="Times New Roman"/>
          <w:bCs/>
          <w:iCs/>
          <w:noProof/>
          <w:highlight w:val="lightGray"/>
          <w:lang w:eastAsia="ar-SA"/>
        </w:rPr>
        <w:t>EXP</w:t>
      </w:r>
      <w:r w:rsidR="00EF54C4" w:rsidRPr="00383818">
        <w:rPr>
          <w:rFonts w:ascii="Times New Roman" w:eastAsia="Times New Roman" w:hAnsi="Times New Roman" w:cs="Times New Roman"/>
          <w:bCs/>
          <w:iCs/>
          <w:noProof/>
          <w:highlight w:val="lightGray"/>
          <w:lang w:eastAsia="ar-SA"/>
        </w:rPr>
        <w:t xml:space="preserve"> mm/MMMM</w:t>
      </w:r>
    </w:p>
    <w:p w14:paraId="40954120"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38F05293"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727685CC"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769CA518"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4.</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SERIJOS NUMERIS</w:t>
            </w:r>
          </w:p>
        </w:tc>
      </w:tr>
    </w:tbl>
    <w:p w14:paraId="47F7DB85" w14:textId="77777777" w:rsidR="00A57624" w:rsidRPr="006D156A" w:rsidRDefault="00A57624" w:rsidP="00A57624">
      <w:pPr>
        <w:tabs>
          <w:tab w:val="left" w:pos="567"/>
        </w:tabs>
        <w:suppressAutoHyphens/>
        <w:spacing w:after="0" w:line="200" w:lineRule="exact"/>
        <w:rPr>
          <w:rFonts w:ascii="Times New Roman" w:eastAsia="Times New Roman" w:hAnsi="Times New Roman" w:cs="Times New Roman"/>
          <w:noProof/>
          <w:lang w:eastAsia="ar-SA"/>
        </w:rPr>
      </w:pPr>
    </w:p>
    <w:p w14:paraId="0AAD5343" w14:textId="77777777" w:rsidR="00A57624" w:rsidRPr="006D156A" w:rsidRDefault="00796FDA" w:rsidP="00A57624">
      <w:pPr>
        <w:tabs>
          <w:tab w:val="left" w:pos="-425"/>
          <w:tab w:val="left" w:pos="567"/>
        </w:tabs>
        <w:suppressAutoHyphens/>
        <w:snapToGrid w:val="0"/>
        <w:spacing w:after="0" w:line="200" w:lineRule="exact"/>
        <w:outlineLvl w:val="0"/>
        <w:rPr>
          <w:rFonts w:ascii="Times New Roman" w:eastAsia="Times New Roman" w:hAnsi="Times New Roman" w:cs="Times New Roman"/>
          <w:noProof/>
          <w:lang w:eastAsia="ar-SA"/>
        </w:rPr>
      </w:pPr>
      <w:r w:rsidRPr="006D156A">
        <w:rPr>
          <w:rFonts w:ascii="Times New Roman" w:eastAsia="Times New Roman" w:hAnsi="Times New Roman" w:cs="Times New Roman"/>
          <w:noProof/>
          <w:highlight w:val="lightGray"/>
          <w:lang w:eastAsia="ar-SA"/>
        </w:rPr>
        <w:t>Lot</w:t>
      </w:r>
    </w:p>
    <w:p w14:paraId="365FF1EE" w14:textId="77777777" w:rsidR="00A57624" w:rsidRPr="006D156A" w:rsidRDefault="00A57624" w:rsidP="00A57624">
      <w:pPr>
        <w:tabs>
          <w:tab w:val="left" w:pos="-425"/>
          <w:tab w:val="left" w:pos="567"/>
        </w:tabs>
        <w:suppressAutoHyphens/>
        <w:snapToGrid w:val="0"/>
        <w:spacing w:after="0" w:line="200" w:lineRule="exact"/>
        <w:rPr>
          <w:rFonts w:ascii="Times New Roman" w:eastAsia="Times New Roman" w:hAnsi="Times New Roman" w:cs="Times New Roman"/>
          <w:noProof/>
          <w:lang w:eastAsia="ar-SA"/>
        </w:rPr>
      </w:pPr>
    </w:p>
    <w:p w14:paraId="19D100F8" w14:textId="77777777" w:rsidR="00A57624" w:rsidRPr="006D156A" w:rsidRDefault="00A57624" w:rsidP="00A57624">
      <w:pPr>
        <w:tabs>
          <w:tab w:val="left" w:pos="-425"/>
          <w:tab w:val="left" w:pos="567"/>
        </w:tabs>
        <w:suppressAutoHyphens/>
        <w:snapToGrid w:val="0"/>
        <w:spacing w:after="0" w:line="200" w:lineRule="exact"/>
        <w:rPr>
          <w:rFonts w:ascii="Times New Roman" w:eastAsia="Times New Roman" w:hAnsi="Times New Roman" w:cs="Times New Roman"/>
          <w:noProof/>
          <w:lang w:eastAsia="ar-SA"/>
        </w:rPr>
      </w:pPr>
    </w:p>
    <w:tbl>
      <w:tblPr>
        <w:tblW w:w="0" w:type="auto"/>
        <w:tblInd w:w="-55" w:type="dxa"/>
        <w:tblLayout w:type="fixed"/>
        <w:tblLook w:val="04A0" w:firstRow="1" w:lastRow="0" w:firstColumn="1" w:lastColumn="0" w:noHBand="0" w:noVBand="1"/>
      </w:tblPr>
      <w:tblGrid>
        <w:gridCol w:w="9397"/>
      </w:tblGrid>
      <w:tr w:rsidR="00A57624" w:rsidRPr="006D156A" w14:paraId="763DCF2A"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21EE4D7"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5.</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KIEKIS (MASĖ, TŪRIS ARBA VIENETAI)</w:t>
            </w:r>
          </w:p>
        </w:tc>
      </w:tr>
    </w:tbl>
    <w:p w14:paraId="3C416DE7" w14:textId="77777777" w:rsidR="00A57624" w:rsidRPr="006D156A" w:rsidRDefault="00A57624" w:rsidP="00A57624">
      <w:pPr>
        <w:tabs>
          <w:tab w:val="left" w:pos="-425"/>
          <w:tab w:val="left" w:pos="567"/>
        </w:tabs>
        <w:suppressAutoHyphens/>
        <w:snapToGrid w:val="0"/>
        <w:spacing w:after="0" w:line="200" w:lineRule="exact"/>
        <w:rPr>
          <w:rFonts w:ascii="Times New Roman" w:eastAsia="Times New Roman" w:hAnsi="Times New Roman" w:cs="Times New Roman"/>
          <w:noProof/>
          <w:lang w:eastAsia="ar-SA"/>
        </w:rPr>
      </w:pPr>
    </w:p>
    <w:p w14:paraId="35221A33" w14:textId="77777777" w:rsidR="00A57624" w:rsidRPr="006D156A" w:rsidRDefault="00A57624" w:rsidP="00A57624">
      <w:pPr>
        <w:tabs>
          <w:tab w:val="left" w:pos="0"/>
          <w:tab w:val="left" w:pos="567"/>
        </w:tabs>
        <w:suppressAutoHyphens/>
        <w:spacing w:after="0" w:line="200" w:lineRule="exact"/>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10 ml</w:t>
      </w:r>
    </w:p>
    <w:p w14:paraId="7853E3DA"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bCs/>
          <w:noProof/>
          <w:lang w:eastAsia="ar-SA"/>
        </w:rPr>
      </w:pPr>
    </w:p>
    <w:p w14:paraId="45590D6B"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tbl>
      <w:tblPr>
        <w:tblW w:w="9390" w:type="dxa"/>
        <w:tblInd w:w="-55" w:type="dxa"/>
        <w:tblLayout w:type="fixed"/>
        <w:tblLook w:val="04A0" w:firstRow="1" w:lastRow="0" w:firstColumn="1" w:lastColumn="0" w:noHBand="0" w:noVBand="1"/>
      </w:tblPr>
      <w:tblGrid>
        <w:gridCol w:w="9390"/>
      </w:tblGrid>
      <w:tr w:rsidR="00A57624" w:rsidRPr="006D156A" w14:paraId="224EEB72" w14:textId="77777777" w:rsidTr="00A57624">
        <w:tc>
          <w:tcPr>
            <w:tcW w:w="9397" w:type="dxa"/>
            <w:tcBorders>
              <w:top w:val="single" w:sz="4" w:space="0" w:color="000000"/>
              <w:left w:val="single" w:sz="4" w:space="0" w:color="000000"/>
              <w:bottom w:val="single" w:sz="4" w:space="0" w:color="000000"/>
              <w:right w:val="single" w:sz="4" w:space="0" w:color="000000"/>
            </w:tcBorders>
            <w:hideMark/>
          </w:tcPr>
          <w:p w14:paraId="04649904" w14:textId="77777777" w:rsidR="00A57624" w:rsidRPr="006D156A" w:rsidRDefault="00A57624" w:rsidP="00A57624">
            <w:pPr>
              <w:tabs>
                <w:tab w:val="left" w:pos="-425"/>
                <w:tab w:val="left" w:pos="567"/>
              </w:tabs>
              <w:suppressAutoHyphens/>
              <w:snapToGrid w:val="0"/>
              <w:spacing w:after="0"/>
              <w:ind w:left="481" w:hanging="481"/>
              <w:rPr>
                <w:rFonts w:ascii="Times New Roman" w:eastAsia="Times New Roman" w:hAnsi="Times New Roman" w:cs="Times New Roman"/>
                <w:b/>
                <w:noProof/>
                <w:lang w:eastAsia="ar-SA"/>
              </w:rPr>
            </w:pPr>
            <w:r w:rsidRPr="006D156A">
              <w:rPr>
                <w:rFonts w:ascii="Times New Roman" w:eastAsia="Times New Roman" w:hAnsi="Times New Roman" w:cs="Times New Roman"/>
                <w:b/>
                <w:noProof/>
                <w:lang w:eastAsia="ar-SA"/>
              </w:rPr>
              <w:t>6.</w:t>
            </w:r>
            <w:r w:rsidRPr="006D156A">
              <w:rPr>
                <w:rFonts w:ascii="Times New Roman" w:eastAsia="Times New Roman" w:hAnsi="Times New Roman" w:cs="Times New Roman"/>
                <w:b/>
                <w:noProof/>
                <w:lang w:eastAsia="ar-SA"/>
              </w:rPr>
              <w:tab/>
            </w:r>
            <w:r w:rsidRPr="006D156A">
              <w:rPr>
                <w:rFonts w:ascii="Times New Roman" w:eastAsia="Times New Roman" w:hAnsi="Times New Roman" w:cs="Times New Roman"/>
                <w:b/>
                <w:lang w:eastAsia="ar-SA"/>
              </w:rPr>
              <w:t>KITA</w:t>
            </w:r>
          </w:p>
        </w:tc>
      </w:tr>
    </w:tbl>
    <w:p w14:paraId="48AB48B5"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243F5F00"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E2C5BF1"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76CFF754"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235035FF"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57344171" w14:textId="77777777" w:rsidR="00A57624" w:rsidRPr="006D156A" w:rsidRDefault="00A57624" w:rsidP="00A57624">
      <w:pPr>
        <w:tabs>
          <w:tab w:val="left" w:pos="1296"/>
        </w:tabs>
        <w:suppressAutoHyphens/>
        <w:spacing w:after="0" w:line="200" w:lineRule="exact"/>
        <w:rPr>
          <w:rFonts w:ascii="Times New Roman" w:eastAsia="Times New Roman" w:hAnsi="Times New Roman" w:cs="Times New Roman"/>
          <w:noProof/>
          <w:lang w:eastAsia="ar-SA"/>
        </w:rPr>
      </w:pPr>
    </w:p>
    <w:p w14:paraId="0ABF62AC"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noProof/>
        </w:rPr>
        <w:br w:type="page"/>
      </w:r>
      <w:bookmarkStart w:id="68" w:name="_Toc129243137"/>
      <w:bookmarkStart w:id="69" w:name="_Toc129243262"/>
    </w:p>
    <w:p w14:paraId="6B39130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79D179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09EE07C"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A16CCB6"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7B84FE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4DD9547"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3B4882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FD8255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21C9CE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EBAE7E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3609C43"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C57611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3F35D79A"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0F9CF3CF"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341FCE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590064D"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14EB6C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23C5CA7B"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5F5854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670708A0"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13E2CA81"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7E7F6B4F" w14:textId="77777777" w:rsidR="00A57624" w:rsidRPr="006D156A" w:rsidRDefault="00A57624" w:rsidP="00A57624">
      <w:pPr>
        <w:tabs>
          <w:tab w:val="left" w:pos="567"/>
        </w:tabs>
        <w:spacing w:after="0" w:line="240" w:lineRule="auto"/>
        <w:outlineLvl w:val="0"/>
        <w:rPr>
          <w:rFonts w:ascii="Times New Roman" w:eastAsia="Times New Roman" w:hAnsi="Times New Roman" w:cs="Times New Roman"/>
          <w:b/>
          <w:caps/>
        </w:rPr>
      </w:pPr>
    </w:p>
    <w:p w14:paraId="7944BB98"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p>
    <w:p w14:paraId="5CDDA6D6" w14:textId="77777777" w:rsidR="00A57624" w:rsidRPr="006D156A" w:rsidRDefault="00A57624" w:rsidP="00A57624">
      <w:pPr>
        <w:tabs>
          <w:tab w:val="left" w:pos="567"/>
        </w:tabs>
        <w:spacing w:after="0" w:line="240" w:lineRule="auto"/>
        <w:ind w:left="567" w:hanging="567"/>
        <w:jc w:val="center"/>
        <w:outlineLvl w:val="0"/>
        <w:rPr>
          <w:rFonts w:ascii="Times New Roman" w:eastAsia="Times New Roman" w:hAnsi="Times New Roman" w:cs="Times New Roman"/>
          <w:b/>
          <w:caps/>
        </w:rPr>
      </w:pPr>
      <w:r w:rsidRPr="006D156A">
        <w:rPr>
          <w:rFonts w:ascii="Times New Roman" w:eastAsia="Times New Roman" w:hAnsi="Times New Roman" w:cs="Times New Roman"/>
          <w:b/>
          <w:caps/>
        </w:rPr>
        <w:t>B. PAKUOTĖS LAPELIS</w:t>
      </w:r>
      <w:bookmarkEnd w:id="68"/>
      <w:bookmarkEnd w:id="69"/>
    </w:p>
    <w:p w14:paraId="3E5639E2" w14:textId="77777777" w:rsidR="00A57624" w:rsidRPr="006D156A" w:rsidRDefault="00A57624" w:rsidP="00A57624">
      <w:pPr>
        <w:tabs>
          <w:tab w:val="left" w:pos="567"/>
        </w:tabs>
        <w:suppressAutoHyphens/>
        <w:spacing w:after="0" w:line="260" w:lineRule="exact"/>
        <w:jc w:val="center"/>
        <w:rPr>
          <w:rFonts w:ascii="Times New Roman" w:hAnsi="Times New Roman" w:cs="Times New Roman"/>
        </w:rPr>
      </w:pPr>
      <w:r w:rsidRPr="006D156A">
        <w:rPr>
          <w:rFonts w:ascii="Times New Roman" w:eastAsia="Times New Roman" w:hAnsi="Times New Roman" w:cs="Times New Roman"/>
          <w:lang w:eastAsia="ar-SA"/>
        </w:rPr>
        <w:br w:type="page"/>
      </w:r>
      <w:bookmarkStart w:id="70" w:name="_Toc129243138"/>
      <w:bookmarkStart w:id="71" w:name="_Toc129243263"/>
      <w:r w:rsidRPr="006D156A">
        <w:rPr>
          <w:rFonts w:ascii="Times New Roman" w:hAnsi="Times New Roman" w:cs="Times New Roman"/>
          <w:b/>
        </w:rPr>
        <w:lastRenderedPageBreak/>
        <w:t>Pakuotės lapelis: informacija vartotojui</w:t>
      </w:r>
      <w:bookmarkEnd w:id="70"/>
      <w:bookmarkEnd w:id="71"/>
    </w:p>
    <w:p w14:paraId="0CF75A49"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084F6B6E" w14:textId="5C033652" w:rsidR="00A57624" w:rsidRPr="006D156A" w:rsidRDefault="002C6AC1" w:rsidP="00A57624">
      <w:pPr>
        <w:tabs>
          <w:tab w:val="left" w:pos="567"/>
        </w:tabs>
        <w:suppressAutoHyphens/>
        <w:spacing w:after="0" w:line="260" w:lineRule="exact"/>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Mindea</w:t>
      </w:r>
      <w:proofErr w:type="spellEnd"/>
      <w:r w:rsidR="00A57624" w:rsidRPr="006D156A">
        <w:rPr>
          <w:rFonts w:ascii="Times New Roman" w:eastAsia="Times New Roman" w:hAnsi="Times New Roman" w:cs="Times New Roman"/>
          <w:b/>
          <w:lang w:eastAsia="ar-SA"/>
        </w:rPr>
        <w:t xml:space="preserve"> </w:t>
      </w:r>
      <w:r w:rsidR="0001323B" w:rsidRPr="006D156A">
        <w:rPr>
          <w:rFonts w:ascii="Times New Roman" w:eastAsia="Times New Roman" w:hAnsi="Times New Roman" w:cs="Times New Roman"/>
          <w:b/>
          <w:lang w:eastAsia="ar-SA"/>
        </w:rPr>
        <w:t>1</w:t>
      </w:r>
      <w:r w:rsidR="0039459A" w:rsidRPr="006D156A">
        <w:rPr>
          <w:rFonts w:ascii="Times New Roman" w:eastAsia="Times New Roman" w:hAnsi="Times New Roman" w:cs="Times New Roman"/>
          <w:noProof/>
          <w:lang w:eastAsia="ar-SA"/>
        </w:rPr>
        <w:t> </w:t>
      </w:r>
      <w:r w:rsidR="0001323B" w:rsidRPr="006D156A">
        <w:rPr>
          <w:rFonts w:ascii="Times New Roman" w:eastAsia="Times New Roman" w:hAnsi="Times New Roman" w:cs="Times New Roman"/>
          <w:b/>
          <w:lang w:eastAsia="ar-SA"/>
        </w:rPr>
        <w:t>mg/ml</w:t>
      </w:r>
      <w:r w:rsidR="00A57624" w:rsidRPr="006D156A">
        <w:rPr>
          <w:rFonts w:ascii="Times New Roman" w:eastAsia="Times New Roman" w:hAnsi="Times New Roman" w:cs="Times New Roman"/>
          <w:b/>
          <w:lang w:eastAsia="ar-SA"/>
        </w:rPr>
        <w:t xml:space="preserve"> nosies purškalas (tirpalas)</w:t>
      </w:r>
    </w:p>
    <w:p w14:paraId="69D90452" w14:textId="657B282A" w:rsidR="00A57624" w:rsidRPr="006D156A" w:rsidRDefault="00EB1B6C" w:rsidP="00A57624">
      <w:pPr>
        <w:tabs>
          <w:tab w:val="left" w:pos="567"/>
          <w:tab w:val="center" w:pos="4536"/>
          <w:tab w:val="center" w:pos="8930"/>
        </w:tabs>
        <w:suppressAutoHyphens/>
        <w:spacing w:after="0" w:line="240" w:lineRule="auto"/>
        <w:jc w:val="center"/>
        <w:rPr>
          <w:rFonts w:ascii="Times New Roman" w:eastAsia="Times New Roman" w:hAnsi="Times New Roman" w:cs="Times New Roman"/>
          <w:iCs/>
          <w:lang w:eastAsia="ar-SA"/>
        </w:rPr>
      </w:pPr>
      <w:proofErr w:type="spellStart"/>
      <w:r w:rsidRPr="006D156A">
        <w:rPr>
          <w:rFonts w:ascii="Times New Roman" w:eastAsia="Times New Roman" w:hAnsi="Times New Roman" w:cs="Times New Roman"/>
          <w:iCs/>
          <w:lang w:eastAsia="ar-SA"/>
        </w:rPr>
        <w:t>k</w:t>
      </w:r>
      <w:r w:rsidR="00A57624" w:rsidRPr="006D156A">
        <w:rPr>
          <w:rFonts w:ascii="Times New Roman" w:eastAsia="Times New Roman" w:hAnsi="Times New Roman" w:cs="Times New Roman"/>
          <w:iCs/>
          <w:lang w:eastAsia="ar-SA"/>
        </w:rPr>
        <w:t>silometazolino</w:t>
      </w:r>
      <w:proofErr w:type="spellEnd"/>
      <w:r w:rsidR="00A57624" w:rsidRPr="006D156A">
        <w:rPr>
          <w:rFonts w:ascii="Times New Roman" w:eastAsia="Times New Roman" w:hAnsi="Times New Roman" w:cs="Times New Roman"/>
          <w:iCs/>
          <w:lang w:eastAsia="ar-SA"/>
        </w:rPr>
        <w:t xml:space="preserve"> hidrochloridas</w:t>
      </w:r>
    </w:p>
    <w:p w14:paraId="4587A1D1"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F57BB91"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63C3B86A" w14:textId="77777777" w:rsidR="00A57624" w:rsidRPr="006D156A" w:rsidRDefault="00A57624" w:rsidP="005D1F11">
      <w:pPr>
        <w:tabs>
          <w:tab w:val="left" w:pos="1296"/>
        </w:tabs>
        <w:spacing w:after="0" w:line="240" w:lineRule="auto"/>
        <w:rPr>
          <w:rFonts w:ascii="Times New Roman" w:hAnsi="Times New Roman" w:cs="Times New Roman"/>
        </w:rPr>
      </w:pPr>
      <w:r w:rsidRPr="006D156A">
        <w:rPr>
          <w:rFonts w:ascii="Times New Roman" w:eastAsia="Times New Roman" w:hAnsi="Times New Roman" w:cs="Times New Roman"/>
          <w:b/>
        </w:rPr>
        <w:t>Atidžiai perskaitykite visą šį lapelį, prieš pradėdami vartoti vaistą, nes jame pateikiama Jums svarbi informacija.</w:t>
      </w:r>
    </w:p>
    <w:p w14:paraId="66869565" w14:textId="77777777" w:rsidR="00A57624" w:rsidRPr="006D156A" w:rsidRDefault="00A57624" w:rsidP="00B9038C">
      <w:pPr>
        <w:spacing w:after="0" w:line="240" w:lineRule="auto"/>
        <w:contextualSpacing/>
        <w:rPr>
          <w:rFonts w:ascii="Times New Roman" w:eastAsia="Times New Roman" w:hAnsi="Times New Roman" w:cs="Times New Roman"/>
        </w:rPr>
      </w:pPr>
      <w:r w:rsidRPr="006D156A">
        <w:rPr>
          <w:rFonts w:ascii="Times New Roman" w:eastAsia="Times New Roman" w:hAnsi="Times New Roman" w:cs="Times New Roman"/>
        </w:rPr>
        <w:t>Visada vartokite šį vaistą tiksliai kaip aprašyta šiame lapelyje arba kaip nurodė gydytojas arba vaistininkas.</w:t>
      </w:r>
    </w:p>
    <w:p w14:paraId="541E2A31" w14:textId="77777777" w:rsidR="00A57624" w:rsidRPr="006D156A" w:rsidRDefault="00A57624" w:rsidP="00B9038C">
      <w:pPr>
        <w:pStyle w:val="Sraopastraipa"/>
        <w:numPr>
          <w:ilvl w:val="0"/>
          <w:numId w:val="53"/>
        </w:numPr>
        <w:ind w:left="567" w:hanging="567"/>
        <w:rPr>
          <w:rFonts w:eastAsia="Calibri"/>
        </w:rPr>
      </w:pPr>
      <w:r w:rsidRPr="006D156A">
        <w:rPr>
          <w:rFonts w:eastAsia="Calibri"/>
        </w:rPr>
        <w:t>Neišmeskite šio lapelio, nes vėl gali prireikti jį perskaityti.</w:t>
      </w:r>
    </w:p>
    <w:p w14:paraId="24458639" w14:textId="77777777" w:rsidR="00A57624" w:rsidRPr="006D156A" w:rsidRDefault="00A57624" w:rsidP="00B9038C">
      <w:pPr>
        <w:pStyle w:val="Sraopastraipa"/>
        <w:numPr>
          <w:ilvl w:val="0"/>
          <w:numId w:val="53"/>
        </w:numPr>
        <w:ind w:left="567" w:hanging="567"/>
        <w:rPr>
          <w:rFonts w:eastAsia="Calibri"/>
        </w:rPr>
      </w:pPr>
      <w:r w:rsidRPr="006D156A">
        <w:rPr>
          <w:rFonts w:eastAsia="Calibri"/>
        </w:rPr>
        <w:t>Jeigu norite sužinoti daugiau arba pasitarti, kreipkitės į vaistininką.</w:t>
      </w:r>
    </w:p>
    <w:p w14:paraId="1A3B0C2E" w14:textId="77777777" w:rsidR="00A57624" w:rsidRPr="006D156A" w:rsidRDefault="00A57624" w:rsidP="00B9038C">
      <w:pPr>
        <w:pStyle w:val="Sraopastraipa"/>
        <w:numPr>
          <w:ilvl w:val="0"/>
          <w:numId w:val="53"/>
        </w:numPr>
        <w:ind w:left="567" w:hanging="567"/>
        <w:rPr>
          <w:rFonts w:eastAsia="Calibri"/>
        </w:rPr>
      </w:pPr>
      <w:r w:rsidRPr="006D156A">
        <w:rPr>
          <w:rFonts w:eastAsia="Calibri"/>
        </w:rPr>
        <w:t>Jeigu pasireiškė šalutinis poveikis (net jeigu jis šiame lapelyje nenurodytas), kreipkitės į gydytoją arba vaistininką. Žr. 4 skyrių.</w:t>
      </w:r>
    </w:p>
    <w:p w14:paraId="664F0186" w14:textId="77777777" w:rsidR="00A57624" w:rsidRPr="006D156A" w:rsidRDefault="00A57624" w:rsidP="00B9038C">
      <w:pPr>
        <w:pStyle w:val="Sraopastraipa"/>
        <w:numPr>
          <w:ilvl w:val="0"/>
          <w:numId w:val="53"/>
        </w:numPr>
        <w:ind w:left="567" w:hanging="567"/>
        <w:rPr>
          <w:rFonts w:eastAsia="Calibri"/>
        </w:rPr>
      </w:pPr>
      <w:r w:rsidRPr="006D156A">
        <w:rPr>
          <w:rFonts w:eastAsia="Calibri"/>
        </w:rPr>
        <w:t>Jeigu 7 dienas Jūsų savijauta nepagerėjo arba net pablogėjo, kreipkitės į gydytoją.</w:t>
      </w:r>
    </w:p>
    <w:p w14:paraId="7FFA5016"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0DF571A"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31D44B4" w14:textId="77777777" w:rsidR="00A57624" w:rsidRPr="006D156A"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6D156A">
        <w:rPr>
          <w:rFonts w:ascii="Times New Roman" w:eastAsia="Times New Roman" w:hAnsi="Times New Roman" w:cs="Times New Roman"/>
          <w:b/>
          <w:bCs/>
          <w:snapToGrid w:val="0"/>
          <w:lang w:eastAsia="ar-SA"/>
        </w:rPr>
        <w:t>Apie ką rašoma šiame lapelyje?</w:t>
      </w:r>
    </w:p>
    <w:p w14:paraId="24E19970" w14:textId="0247C6A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1.</w:t>
      </w:r>
      <w:r w:rsidRPr="006D156A">
        <w:rPr>
          <w:rFonts w:ascii="Times New Roman" w:eastAsia="Times New Roman" w:hAnsi="Times New Roman" w:cs="Times New Roman"/>
          <w:lang w:eastAsia="ar-SA"/>
        </w:rPr>
        <w:tab/>
        <w:t xml:space="preserve">Kas yra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ir kam jis vartojamas</w:t>
      </w:r>
    </w:p>
    <w:p w14:paraId="7DC834AD" w14:textId="169CA680"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2.</w:t>
      </w:r>
      <w:r w:rsidRPr="006D156A">
        <w:rPr>
          <w:rFonts w:ascii="Times New Roman" w:eastAsia="Times New Roman" w:hAnsi="Times New Roman" w:cs="Times New Roman"/>
          <w:lang w:eastAsia="ar-SA"/>
        </w:rPr>
        <w:tab/>
        <w:t xml:space="preserve">Kas žinotina prieš vartojant </w:t>
      </w:r>
      <w:proofErr w:type="spellStart"/>
      <w:r w:rsidR="002C6AC1">
        <w:rPr>
          <w:rFonts w:ascii="Times New Roman" w:eastAsia="Times New Roman" w:hAnsi="Times New Roman" w:cs="Times New Roman"/>
          <w:lang w:eastAsia="ar-SA"/>
        </w:rPr>
        <w:t>Mindea</w:t>
      </w:r>
      <w:proofErr w:type="spellEnd"/>
    </w:p>
    <w:p w14:paraId="0499CCA2" w14:textId="12AC27F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3.</w:t>
      </w:r>
      <w:r w:rsidRPr="006D156A">
        <w:rPr>
          <w:rFonts w:ascii="Times New Roman" w:eastAsia="Times New Roman" w:hAnsi="Times New Roman" w:cs="Times New Roman"/>
          <w:lang w:eastAsia="ar-SA"/>
        </w:rPr>
        <w:tab/>
        <w:t xml:space="preserve">Kaip vartoti </w:t>
      </w:r>
      <w:proofErr w:type="spellStart"/>
      <w:r w:rsidR="002C6AC1">
        <w:rPr>
          <w:rFonts w:ascii="Times New Roman" w:eastAsia="Times New Roman" w:hAnsi="Times New Roman" w:cs="Times New Roman"/>
          <w:lang w:eastAsia="ar-SA"/>
        </w:rPr>
        <w:t>Mindea</w:t>
      </w:r>
      <w:proofErr w:type="spellEnd"/>
    </w:p>
    <w:p w14:paraId="1B4C1907"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4.</w:t>
      </w:r>
      <w:r w:rsidRPr="006D156A">
        <w:rPr>
          <w:rFonts w:ascii="Times New Roman" w:eastAsia="Times New Roman" w:hAnsi="Times New Roman" w:cs="Times New Roman"/>
          <w:lang w:eastAsia="ar-SA"/>
        </w:rPr>
        <w:tab/>
        <w:t>Galimas šalutinis poveikis</w:t>
      </w:r>
    </w:p>
    <w:p w14:paraId="5168E188" w14:textId="7185E055"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5.</w:t>
      </w:r>
      <w:r w:rsidRPr="006D156A">
        <w:rPr>
          <w:rFonts w:ascii="Times New Roman" w:eastAsia="Times New Roman" w:hAnsi="Times New Roman" w:cs="Times New Roman"/>
          <w:lang w:eastAsia="ar-SA"/>
        </w:rPr>
        <w:tab/>
        <w:t xml:space="preserve">Kaip laikyti </w:t>
      </w:r>
      <w:proofErr w:type="spellStart"/>
      <w:r w:rsidR="002C6AC1">
        <w:rPr>
          <w:rFonts w:ascii="Times New Roman" w:eastAsia="Times New Roman" w:hAnsi="Times New Roman" w:cs="Times New Roman"/>
          <w:lang w:eastAsia="ar-SA"/>
        </w:rPr>
        <w:t>Mindea</w:t>
      </w:r>
      <w:proofErr w:type="spellEnd"/>
    </w:p>
    <w:p w14:paraId="3FA0FCE4"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6.</w:t>
      </w:r>
      <w:r w:rsidRPr="006D156A">
        <w:rPr>
          <w:rFonts w:ascii="Times New Roman" w:eastAsia="Times New Roman" w:hAnsi="Times New Roman" w:cs="Times New Roman"/>
          <w:lang w:eastAsia="ar-SA"/>
        </w:rPr>
        <w:tab/>
      </w:r>
      <w:r w:rsidRPr="006D156A">
        <w:rPr>
          <w:rFonts w:ascii="Times New Roman" w:eastAsia="Times New Roman" w:hAnsi="Times New Roman" w:cs="Times New Roman"/>
          <w:noProof/>
          <w:lang w:eastAsia="ar-SA"/>
        </w:rPr>
        <w:t>Pakuotės turinys ir k</w:t>
      </w:r>
      <w:proofErr w:type="spellStart"/>
      <w:r w:rsidRPr="006D156A">
        <w:rPr>
          <w:rFonts w:ascii="Times New Roman" w:eastAsia="Times New Roman" w:hAnsi="Times New Roman" w:cs="Times New Roman"/>
          <w:lang w:eastAsia="ar-SA"/>
        </w:rPr>
        <w:t>ita</w:t>
      </w:r>
      <w:proofErr w:type="spellEnd"/>
      <w:r w:rsidRPr="006D156A">
        <w:rPr>
          <w:rFonts w:ascii="Times New Roman" w:eastAsia="Times New Roman" w:hAnsi="Times New Roman" w:cs="Times New Roman"/>
          <w:lang w:eastAsia="ar-SA"/>
        </w:rPr>
        <w:t xml:space="preserve"> informacija</w:t>
      </w:r>
    </w:p>
    <w:p w14:paraId="1E12928B"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98C9E8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2ABB967" w14:textId="37FC0029" w:rsidR="00A57624" w:rsidRPr="006D156A"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72" w:name="_Toc129243139"/>
      <w:bookmarkStart w:id="73" w:name="_Toc129243264"/>
      <w:r w:rsidRPr="006D156A">
        <w:rPr>
          <w:rFonts w:ascii="Times New Roman" w:eastAsia="Times New Roman" w:hAnsi="Times New Roman" w:cs="Times New Roman"/>
          <w:b/>
          <w:bCs/>
          <w:snapToGrid w:val="0"/>
          <w:lang w:eastAsia="ar-SA"/>
        </w:rPr>
        <w:t>1.</w:t>
      </w:r>
      <w:r w:rsidRPr="006D156A">
        <w:rPr>
          <w:rFonts w:ascii="Times New Roman" w:eastAsia="Times New Roman" w:hAnsi="Times New Roman" w:cs="Times New Roman"/>
          <w:b/>
          <w:bCs/>
          <w:snapToGrid w:val="0"/>
          <w:lang w:eastAsia="ar-SA"/>
        </w:rPr>
        <w:tab/>
        <w:t xml:space="preserve">Kas yra </w:t>
      </w:r>
      <w:proofErr w:type="spellStart"/>
      <w:r w:rsidR="002C6AC1">
        <w:rPr>
          <w:rFonts w:ascii="Times New Roman" w:eastAsia="Times New Roman" w:hAnsi="Times New Roman" w:cs="Times New Roman"/>
          <w:b/>
          <w:bCs/>
          <w:snapToGrid w:val="0"/>
          <w:lang w:eastAsia="ar-SA"/>
        </w:rPr>
        <w:t>Mindea</w:t>
      </w:r>
      <w:proofErr w:type="spellEnd"/>
      <w:r w:rsidRPr="006D156A">
        <w:rPr>
          <w:rFonts w:ascii="Times New Roman" w:eastAsia="Times New Roman" w:hAnsi="Times New Roman" w:cs="Times New Roman"/>
          <w:b/>
          <w:bCs/>
          <w:snapToGrid w:val="0"/>
          <w:lang w:eastAsia="ar-SA"/>
        </w:rPr>
        <w:t xml:space="preserve"> ir kam jis vartojamas</w:t>
      </w:r>
    </w:p>
    <w:bookmarkEnd w:id="72"/>
    <w:bookmarkEnd w:id="73"/>
    <w:p w14:paraId="00F47C0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B59B87F" w14:textId="738CEED5" w:rsidR="00DF37F5" w:rsidRPr="006D156A" w:rsidRDefault="002C6AC1" w:rsidP="000E4B44">
      <w:pPr>
        <w:tabs>
          <w:tab w:val="left" w:pos="567"/>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yra greitai nosies gleivinės paburkimą mažinantis vaistas, dėl kurio poveikio greitai praeina nosies užgulimas. </w:t>
      </w:r>
    </w:p>
    <w:p w14:paraId="3E463F87" w14:textId="00B35F7D" w:rsidR="00A57624" w:rsidRPr="006D156A" w:rsidRDefault="002C6AC1" w:rsidP="000E4B44">
      <w:pPr>
        <w:tabs>
          <w:tab w:val="left" w:pos="567"/>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skirtas vartoti suaugusiems žmonėms ir vyresniems kaip 12 metų paaugliams.</w:t>
      </w:r>
    </w:p>
    <w:p w14:paraId="27FFFFFA" w14:textId="77777777" w:rsidR="00A57624" w:rsidRPr="006D156A"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230BE846" w14:textId="7C62E67E" w:rsidR="00A57624" w:rsidRPr="006D156A" w:rsidRDefault="002C6AC1" w:rsidP="000E4B44">
      <w:pPr>
        <w:tabs>
          <w:tab w:val="left" w:pos="567"/>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sudėtyje yra aktyviosios medžiagos </w:t>
      </w:r>
      <w:proofErr w:type="spellStart"/>
      <w:r w:rsidR="00A57624" w:rsidRPr="006D156A">
        <w:rPr>
          <w:rFonts w:ascii="Times New Roman" w:eastAsia="Times New Roman" w:hAnsi="Times New Roman" w:cs="Times New Roman"/>
          <w:lang w:eastAsia="ar-SA"/>
        </w:rPr>
        <w:t>ksilometazolino</w:t>
      </w:r>
      <w:proofErr w:type="spellEnd"/>
      <w:r w:rsidR="00A57624" w:rsidRPr="006D156A">
        <w:rPr>
          <w:rFonts w:ascii="Times New Roman" w:eastAsia="Times New Roman" w:hAnsi="Times New Roman" w:cs="Times New Roman"/>
          <w:lang w:eastAsia="ar-SA"/>
        </w:rPr>
        <w:t xml:space="preserve"> hidrochlorido. Jis greitai atkemša užsikišusią nosį, padeda pasišalinti užsikimšusios gleivinės išskyroms, todėl kvėpuoti tampa lengviau. </w:t>
      </w:r>
      <w:r w:rsidR="00BD084F" w:rsidRPr="006D156A">
        <w:rPr>
          <w:rFonts w:ascii="Times New Roman" w:eastAsia="Calibri" w:hAnsi="Times New Roman" w:cs="Times New Roman"/>
          <w:lang w:eastAsia="lt-LT"/>
        </w:rPr>
        <w:t>Vaistas</w:t>
      </w:r>
      <w:r w:rsidR="00A57624" w:rsidRPr="006D156A">
        <w:rPr>
          <w:rFonts w:ascii="Times New Roman" w:eastAsia="Times New Roman" w:hAnsi="Times New Roman" w:cs="Times New Roman"/>
          <w:lang w:eastAsia="ar-SA"/>
        </w:rPr>
        <w:t xml:space="preserve"> lengvina nosies užgulimą, kuris atsiranda peršalus, susirgus šienlige ar kitokia alergine sloga bei sinusitu.</w:t>
      </w:r>
    </w:p>
    <w:p w14:paraId="1ADA7FBA" w14:textId="77777777" w:rsidR="00A57624" w:rsidRPr="006D156A"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4B62C22F" w14:textId="793176CB" w:rsidR="00A57624" w:rsidRPr="006D156A" w:rsidRDefault="00A57624" w:rsidP="000E4B44">
      <w:pPr>
        <w:tabs>
          <w:tab w:val="left" w:pos="567"/>
        </w:tabs>
        <w:spacing w:after="0" w:line="240" w:lineRule="auto"/>
        <w:rPr>
          <w:rFonts w:ascii="Times New Roman" w:eastAsia="Calibri" w:hAnsi="Times New Roman" w:cs="Times New Roman"/>
          <w:noProof/>
          <w:lang w:eastAsia="lt-LT"/>
        </w:rPr>
      </w:pPr>
      <w:r w:rsidRPr="006D156A">
        <w:rPr>
          <w:rFonts w:ascii="Times New Roman" w:eastAsia="Calibri" w:hAnsi="Times New Roman" w:cs="Times New Roman"/>
          <w:noProof/>
          <w:lang w:eastAsia="lt-LT"/>
        </w:rPr>
        <w:t xml:space="preserve">Pavartojus </w:t>
      </w:r>
      <w:r w:rsidR="002C6AC1">
        <w:rPr>
          <w:rFonts w:ascii="Times New Roman" w:eastAsia="Calibri" w:hAnsi="Times New Roman" w:cs="Times New Roman"/>
          <w:noProof/>
          <w:lang w:eastAsia="lt-LT"/>
        </w:rPr>
        <w:t>Mindea</w:t>
      </w:r>
      <w:r w:rsidRPr="006D156A">
        <w:rPr>
          <w:rFonts w:ascii="Times New Roman" w:eastAsia="Calibri" w:hAnsi="Times New Roman" w:cs="Times New Roman"/>
          <w:noProof/>
          <w:lang w:eastAsia="lt-LT"/>
        </w:rPr>
        <w:t>, poveikis prasideda po kelių minučių ir tęsiasi apie 10 valandų (beveik visą naktį).</w:t>
      </w:r>
    </w:p>
    <w:p w14:paraId="26C06715" w14:textId="77777777" w:rsidR="00A57624" w:rsidRPr="006D156A"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Net tie pacientai, kurių nosies gleivinė yra jautri, vaistą toleruoja gerai.</w:t>
      </w:r>
    </w:p>
    <w:p w14:paraId="3E3F5A95" w14:textId="77777777" w:rsidR="00A57624" w:rsidRPr="006D156A"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1F82EAAF" w14:textId="77777777" w:rsidR="00A57624" w:rsidRPr="006D156A" w:rsidRDefault="00A57624" w:rsidP="000E4B44">
      <w:pPr>
        <w:tabs>
          <w:tab w:val="left" w:pos="567"/>
        </w:tabs>
        <w:suppressAutoHyphen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Kad sumažėtų nosies ir ryklės gleivinės paburkimas, vaisto galima vartoti į nosį ir pasireiškus infekcinei ausų ligai. Jo gali skirti gydytojas net tuo atveju, kai reikia tirti nosį.</w:t>
      </w:r>
    </w:p>
    <w:p w14:paraId="7C720C45" w14:textId="77777777" w:rsidR="00A57624" w:rsidRPr="006D156A" w:rsidRDefault="00A57624" w:rsidP="000E4B44">
      <w:pPr>
        <w:tabs>
          <w:tab w:val="left" w:pos="567"/>
        </w:tabs>
        <w:suppressAutoHyphens/>
        <w:spacing w:after="0" w:line="240" w:lineRule="auto"/>
        <w:rPr>
          <w:rFonts w:ascii="Times New Roman" w:eastAsia="Times New Roman" w:hAnsi="Times New Roman" w:cs="Times New Roman"/>
          <w:lang w:eastAsia="ar-SA"/>
        </w:rPr>
      </w:pPr>
    </w:p>
    <w:p w14:paraId="3E4DA4F5" w14:textId="79A73B42" w:rsidR="00A57624" w:rsidRPr="006D156A" w:rsidRDefault="002C6AC1" w:rsidP="000E4B44">
      <w:pPr>
        <w:tabs>
          <w:tab w:val="left" w:pos="567"/>
        </w:tabs>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sudėtyje nėra konservantų. Tai labai sumažina alergijos ar sudirginimo pasireiškimo tikimybę.</w:t>
      </w:r>
    </w:p>
    <w:p w14:paraId="43BE2871"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1223DEE"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9AECD38" w14:textId="1F995A60" w:rsidR="00A57624" w:rsidRPr="006D156A"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bookmarkStart w:id="74" w:name="_Toc129243140"/>
      <w:bookmarkStart w:id="75" w:name="_Toc129243265"/>
      <w:r w:rsidRPr="006D156A">
        <w:rPr>
          <w:rFonts w:ascii="Times New Roman" w:eastAsia="Times New Roman" w:hAnsi="Times New Roman" w:cs="Times New Roman"/>
          <w:b/>
          <w:bCs/>
          <w:snapToGrid w:val="0"/>
          <w:lang w:eastAsia="ar-SA"/>
        </w:rPr>
        <w:t>2.</w:t>
      </w:r>
      <w:r w:rsidRPr="006D156A">
        <w:rPr>
          <w:rFonts w:ascii="Times New Roman" w:eastAsia="Times New Roman" w:hAnsi="Times New Roman" w:cs="Times New Roman"/>
          <w:b/>
          <w:bCs/>
          <w:snapToGrid w:val="0"/>
          <w:lang w:eastAsia="ar-SA"/>
        </w:rPr>
        <w:tab/>
        <w:t xml:space="preserve">Kas žinotina prieš vartojant </w:t>
      </w:r>
      <w:proofErr w:type="spellStart"/>
      <w:r w:rsidR="002C6AC1">
        <w:rPr>
          <w:rFonts w:ascii="Times New Roman" w:eastAsia="Times New Roman" w:hAnsi="Times New Roman" w:cs="Times New Roman"/>
          <w:b/>
          <w:bCs/>
          <w:snapToGrid w:val="0"/>
          <w:lang w:eastAsia="ar-SA"/>
        </w:rPr>
        <w:t>Mindea</w:t>
      </w:r>
      <w:proofErr w:type="spellEnd"/>
    </w:p>
    <w:bookmarkEnd w:id="74"/>
    <w:bookmarkEnd w:id="75"/>
    <w:p w14:paraId="5203BDA0"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48E8C9F" w14:textId="5824CAF3" w:rsidR="00A57624" w:rsidRPr="006D156A" w:rsidRDefault="002C6AC1" w:rsidP="00A57624">
      <w:pPr>
        <w:tabs>
          <w:tab w:val="left" w:pos="1296"/>
        </w:tabs>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Mindea</w:t>
      </w:r>
      <w:proofErr w:type="spellEnd"/>
      <w:r w:rsidR="00A57624" w:rsidRPr="006D156A">
        <w:rPr>
          <w:rFonts w:ascii="Times New Roman" w:eastAsia="Times New Roman" w:hAnsi="Times New Roman" w:cs="Times New Roman"/>
          <w:b/>
          <w:bCs/>
        </w:rPr>
        <w:t xml:space="preserve"> vartoti </w:t>
      </w:r>
      <w:r w:rsidR="00FF0CE0" w:rsidRPr="006D156A">
        <w:rPr>
          <w:rFonts w:ascii="Times New Roman" w:eastAsia="Times New Roman" w:hAnsi="Times New Roman" w:cs="Times New Roman"/>
          <w:b/>
          <w:bCs/>
        </w:rPr>
        <w:t>draudžiama</w:t>
      </w:r>
      <w:r w:rsidR="00A57624" w:rsidRPr="006D156A">
        <w:rPr>
          <w:rFonts w:ascii="Times New Roman" w:eastAsia="Times New Roman" w:hAnsi="Times New Roman" w:cs="Times New Roman"/>
          <w:b/>
          <w:bCs/>
        </w:rPr>
        <w:t>:</w:t>
      </w:r>
    </w:p>
    <w:p w14:paraId="1BB5A660" w14:textId="77777777" w:rsidR="00A57624" w:rsidRPr="006D156A" w:rsidRDefault="00A57624" w:rsidP="00AB7F35">
      <w:pPr>
        <w:numPr>
          <w:ilvl w:val="0"/>
          <w:numId w:val="54"/>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jeigu yra alergija ksilometazolinui arba bet kuriai pagalbinei šio vaisto medžiagai (jos išvardytos 6 skyriuje);</w:t>
      </w:r>
    </w:p>
    <w:p w14:paraId="22BC7908" w14:textId="77777777" w:rsidR="00A57624" w:rsidRPr="006D156A" w:rsidRDefault="00A57624" w:rsidP="00AB7F35">
      <w:pPr>
        <w:numPr>
          <w:ilvl w:val="0"/>
          <w:numId w:val="54"/>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 xml:space="preserve">jeigu Jums neseniai buvo atlikta operacija pro nosį </w:t>
      </w:r>
      <w:r w:rsidRPr="006D156A">
        <w:rPr>
          <w:rFonts w:ascii="Times New Roman" w:hAnsi="Times New Roman" w:cs="Times New Roman"/>
        </w:rPr>
        <w:t>(galvos smegenų operacija, kuri atliekama per nosį arba burną)</w:t>
      </w:r>
      <w:r w:rsidRPr="006D156A">
        <w:rPr>
          <w:rFonts w:ascii="Times New Roman" w:eastAsia="Times New Roman" w:hAnsi="Times New Roman" w:cs="Times New Roman"/>
          <w:noProof/>
        </w:rPr>
        <w:t>;</w:t>
      </w:r>
    </w:p>
    <w:p w14:paraId="337BFEAD" w14:textId="39681D64" w:rsidR="00A57624" w:rsidRPr="006D156A" w:rsidRDefault="00A57624" w:rsidP="00AB7F35">
      <w:pPr>
        <w:numPr>
          <w:ilvl w:val="0"/>
          <w:numId w:val="54"/>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jeigu sergate uždaro kampo glaukoma</w:t>
      </w:r>
      <w:r w:rsidR="00357924" w:rsidRPr="006D156A">
        <w:rPr>
          <w:rFonts w:ascii="Times New Roman" w:eastAsia="Times New Roman" w:hAnsi="Times New Roman" w:cs="Times New Roman"/>
          <w:noProof/>
        </w:rPr>
        <w:t xml:space="preserve"> </w:t>
      </w:r>
      <w:r w:rsidRPr="006D156A">
        <w:rPr>
          <w:rFonts w:ascii="Times New Roman" w:eastAsia="Times New Roman" w:hAnsi="Times New Roman" w:cs="Times New Roman"/>
          <w:noProof/>
        </w:rPr>
        <w:t>(padidėjęs spaudimas akyje);</w:t>
      </w:r>
    </w:p>
    <w:p w14:paraId="36E5F35D" w14:textId="245B592C" w:rsidR="00A57624" w:rsidRPr="006D156A" w:rsidRDefault="00A57624" w:rsidP="00AB7F35">
      <w:pPr>
        <w:numPr>
          <w:ilvl w:val="0"/>
          <w:numId w:val="54"/>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jeigu sergate lėtiniu nosies uždegimu, kai susidaro labai sausos nosies išskyros (sausasis nosies gleivinės uždegimas (</w:t>
      </w:r>
      <w:r w:rsidRPr="006D156A">
        <w:rPr>
          <w:rFonts w:ascii="Times New Roman" w:hAnsi="Times New Roman" w:cs="Times New Roman"/>
          <w:i/>
          <w:noProof/>
        </w:rPr>
        <w:t>Rhinitis sicca</w:t>
      </w:r>
      <w:r w:rsidRPr="006D156A">
        <w:rPr>
          <w:rFonts w:ascii="Times New Roman" w:eastAsia="Times New Roman" w:hAnsi="Times New Roman" w:cs="Times New Roman"/>
          <w:noProof/>
        </w:rPr>
        <w:t>) arba atrofinis rinitas).</w:t>
      </w:r>
    </w:p>
    <w:p w14:paraId="2EB5F953"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62AA405" w14:textId="168ABDDF"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lastRenderedPageBreak/>
        <w:t xml:space="preserve">Jei yra nors viena iš minėtų būklių, reikia pasakyti gydytojui arba vaistininkui, nes dėl išvardytų priežasčių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vartoti </w:t>
      </w:r>
      <w:r w:rsidR="009002C9" w:rsidRPr="006D156A">
        <w:rPr>
          <w:rFonts w:ascii="Times New Roman" w:eastAsia="Calibri" w:hAnsi="Times New Roman" w:cs="Times New Roman"/>
          <w:lang w:eastAsia="lt-LT"/>
        </w:rPr>
        <w:t>draudžiama</w:t>
      </w:r>
      <w:r w:rsidRPr="006D156A">
        <w:rPr>
          <w:rFonts w:ascii="Times New Roman" w:eastAsia="Times New Roman" w:hAnsi="Times New Roman" w:cs="Times New Roman"/>
          <w:lang w:eastAsia="ar-SA"/>
        </w:rPr>
        <w:t>.</w:t>
      </w:r>
    </w:p>
    <w:p w14:paraId="7CE31680" w14:textId="77777777" w:rsidR="00A57624" w:rsidRPr="006D156A" w:rsidRDefault="00A57624" w:rsidP="00A57624">
      <w:pPr>
        <w:tabs>
          <w:tab w:val="left" w:pos="1296"/>
        </w:tabs>
        <w:spacing w:after="0" w:line="220" w:lineRule="exact"/>
        <w:rPr>
          <w:rFonts w:ascii="Times New Roman" w:eastAsia="Times New Roman" w:hAnsi="Times New Roman" w:cs="Times New Roman"/>
          <w:b/>
          <w:bCs/>
        </w:rPr>
      </w:pPr>
    </w:p>
    <w:p w14:paraId="2EE31FAB" w14:textId="77777777" w:rsidR="00A57624" w:rsidRPr="006D156A"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6D156A">
        <w:rPr>
          <w:rFonts w:ascii="Times New Roman" w:eastAsia="Times New Roman" w:hAnsi="Times New Roman" w:cs="Times New Roman"/>
          <w:b/>
          <w:bCs/>
          <w:snapToGrid w:val="0"/>
          <w:lang w:eastAsia="ar-SA"/>
        </w:rPr>
        <w:t>Įspėjimai ir atsargumo priemonės</w:t>
      </w:r>
    </w:p>
    <w:p w14:paraId="5A429DA4" w14:textId="63A2D592" w:rsidR="00A57624" w:rsidRPr="006D156A" w:rsidRDefault="00A57624" w:rsidP="00A57624">
      <w:pPr>
        <w:numPr>
          <w:ilvl w:val="12"/>
          <w:numId w:val="0"/>
        </w:numPr>
        <w:tabs>
          <w:tab w:val="left" w:pos="1296"/>
        </w:tabs>
        <w:suppressAutoHyphens/>
        <w:spacing w:after="0" w:line="240" w:lineRule="auto"/>
        <w:ind w:right="-2"/>
        <w:rPr>
          <w:rFonts w:ascii="Times New Roman" w:eastAsia="Times New Roman" w:hAnsi="Times New Roman" w:cs="Times New Roman"/>
          <w:lang w:eastAsia="ar-SA"/>
        </w:rPr>
      </w:pPr>
      <w:r w:rsidRPr="006D156A">
        <w:rPr>
          <w:rFonts w:ascii="Times New Roman" w:eastAsia="Times New Roman" w:hAnsi="Times New Roman" w:cs="Times New Roman"/>
          <w:noProof/>
          <w:lang w:eastAsia="ar-SA"/>
        </w:rPr>
        <w:t xml:space="preserve">Pasitarkite su gydytoju arba vaistininku, prieš pradėdami vartoti </w:t>
      </w:r>
      <w:r w:rsidR="002C6AC1">
        <w:rPr>
          <w:rFonts w:ascii="Times New Roman" w:eastAsia="Times New Roman" w:hAnsi="Times New Roman" w:cs="Times New Roman"/>
          <w:noProof/>
          <w:lang w:eastAsia="ar-SA"/>
        </w:rPr>
        <w:t>Mindea</w:t>
      </w:r>
      <w:r w:rsidRPr="006D156A">
        <w:rPr>
          <w:rFonts w:ascii="Times New Roman" w:eastAsia="Times New Roman" w:hAnsi="Times New Roman" w:cs="Times New Roman"/>
          <w:noProof/>
          <w:lang w:eastAsia="ar-SA"/>
        </w:rPr>
        <w:t>, jeigu:</w:t>
      </w:r>
    </w:p>
    <w:p w14:paraId="48A67119" w14:textId="771EADDF" w:rsidR="00A57624" w:rsidRPr="006D156A" w:rsidRDefault="00A57624" w:rsidP="00AB7F35">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sergate padidėjusio kraujospūdžio liga</w:t>
      </w:r>
      <w:r w:rsidR="008D4E57" w:rsidRPr="006D156A">
        <w:rPr>
          <w:rFonts w:ascii="Times New Roman" w:eastAsia="Times New Roman" w:hAnsi="Times New Roman" w:cs="Times New Roman"/>
          <w:noProof/>
        </w:rPr>
        <w:t>;</w:t>
      </w:r>
    </w:p>
    <w:p w14:paraId="344DA1BA" w14:textId="6F0147A8" w:rsidR="00A57624" w:rsidRPr="006D156A" w:rsidRDefault="00A57624" w:rsidP="00AB7F35">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sergate širdies liga</w:t>
      </w:r>
      <w:r w:rsidR="00FA7C93" w:rsidRPr="006D156A">
        <w:rPr>
          <w:rFonts w:ascii="Times New Roman" w:eastAsia="Times New Roman" w:hAnsi="Times New Roman" w:cs="Times New Roman"/>
          <w:noProof/>
        </w:rPr>
        <w:t xml:space="preserve"> (pvz., pailgėjusio QT intervalo sindromu</w:t>
      </w:r>
      <w:r w:rsidR="008D4E57" w:rsidRPr="006D156A">
        <w:rPr>
          <w:rFonts w:ascii="Times New Roman" w:eastAsia="Times New Roman" w:hAnsi="Times New Roman" w:cs="Times New Roman"/>
          <w:noProof/>
        </w:rPr>
        <w:t>);</w:t>
      </w:r>
    </w:p>
    <w:p w14:paraId="214227A7" w14:textId="77777777" w:rsidR="00A57624" w:rsidRPr="006D156A" w:rsidRDefault="00A57624" w:rsidP="00AB7F35">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 skydliaukės funkcijos aktyvumas padidėjęs (hipertiroidizmas),</w:t>
      </w:r>
    </w:p>
    <w:p w14:paraId="01F7E54C" w14:textId="1F26FDC8" w:rsidR="00A57624" w:rsidRPr="006D156A" w:rsidRDefault="00A57624" w:rsidP="00AB7F35">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sergate cukriniu diabetu</w:t>
      </w:r>
      <w:r w:rsidR="008D4E57" w:rsidRPr="006D156A">
        <w:rPr>
          <w:rFonts w:ascii="Times New Roman" w:eastAsia="Times New Roman" w:hAnsi="Times New Roman" w:cs="Times New Roman"/>
          <w:noProof/>
        </w:rPr>
        <w:t>;</w:t>
      </w:r>
    </w:p>
    <w:p w14:paraId="1E244DDB" w14:textId="35E29DF9" w:rsidR="00A57624" w:rsidRPr="006D156A" w:rsidRDefault="00A57624" w:rsidP="00AB7F35">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jeigu yra padidėjusi prostata (prostatos hiperplazija</w:t>
      </w:r>
      <w:r w:rsidR="008D4E57" w:rsidRPr="006D156A">
        <w:rPr>
          <w:rFonts w:ascii="Times New Roman" w:eastAsia="Times New Roman" w:hAnsi="Times New Roman" w:cs="Times New Roman"/>
          <w:noProof/>
        </w:rPr>
        <w:t>);</w:t>
      </w:r>
    </w:p>
    <w:p w14:paraId="71CB9BB5" w14:textId="51D33BC3" w:rsidR="00A57624" w:rsidRPr="006D156A" w:rsidRDefault="00A57624" w:rsidP="00AB7F35">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jeigu yra gerybinis antinksčių auglys, kuris gamina didelį kiekį adrenalino ir noradrenalino (feochromocitoma</w:t>
      </w:r>
      <w:r w:rsidR="008D4E57" w:rsidRPr="006D156A">
        <w:rPr>
          <w:rFonts w:ascii="Times New Roman" w:eastAsia="Times New Roman" w:hAnsi="Times New Roman" w:cs="Times New Roman"/>
          <w:noProof/>
        </w:rPr>
        <w:t>);</w:t>
      </w:r>
    </w:p>
    <w:p w14:paraId="0073234F" w14:textId="77777777" w:rsidR="008D4E57" w:rsidRPr="006D156A" w:rsidRDefault="008D4E57" w:rsidP="008D4E57">
      <w:pPr>
        <w:numPr>
          <w:ilvl w:val="0"/>
          <w:numId w:val="55"/>
        </w:numPr>
        <w:spacing w:after="0" w:line="240" w:lineRule="auto"/>
        <w:ind w:left="567" w:hanging="567"/>
        <w:contextualSpacing/>
        <w:rPr>
          <w:rFonts w:ascii="Times New Roman" w:eastAsia="Times New Roman" w:hAnsi="Times New Roman" w:cs="Times New Roman"/>
          <w:noProof/>
        </w:rPr>
      </w:pPr>
      <w:r w:rsidRPr="006D156A">
        <w:rPr>
          <w:rFonts w:ascii="Times New Roman" w:eastAsia="Times New Roman" w:hAnsi="Times New Roman" w:cs="Times New Roman"/>
          <w:noProof/>
        </w:rPr>
        <w:t>jeigu yra vartojami tam tikri antidepresantai, kaip:</w:t>
      </w:r>
    </w:p>
    <w:p w14:paraId="5C1E3F13" w14:textId="77777777" w:rsidR="008D4E57" w:rsidRPr="006D156A" w:rsidRDefault="008D4E57" w:rsidP="008D4E57">
      <w:pPr>
        <w:numPr>
          <w:ilvl w:val="1"/>
          <w:numId w:val="57"/>
        </w:numPr>
        <w:spacing w:after="0" w:line="240" w:lineRule="auto"/>
        <w:ind w:left="1276" w:hanging="709"/>
        <w:contextualSpacing/>
        <w:rPr>
          <w:rFonts w:ascii="Times New Roman" w:eastAsia="Times New Roman" w:hAnsi="Times New Roman" w:cs="Times New Roman"/>
          <w:noProof/>
        </w:rPr>
      </w:pPr>
      <w:r w:rsidRPr="006D156A">
        <w:rPr>
          <w:rFonts w:ascii="Times New Roman" w:eastAsia="Times New Roman" w:hAnsi="Times New Roman" w:cs="Times New Roman"/>
          <w:noProof/>
        </w:rPr>
        <w:t xml:space="preserve">monoaminooksidazės inhibitoriai (MAO </w:t>
      </w:r>
      <w:r w:rsidRPr="006D156A">
        <w:rPr>
          <w:rFonts w:ascii="Times New Roman" w:eastAsia="Calibri" w:hAnsi="Times New Roman" w:cs="Times New Roman"/>
          <w:noProof/>
        </w:rPr>
        <w:t>inhibitoriai</w:t>
      </w:r>
      <w:r w:rsidRPr="006D156A">
        <w:rPr>
          <w:rFonts w:ascii="Times New Roman" w:eastAsia="Times New Roman" w:hAnsi="Times New Roman" w:cs="Times New Roman"/>
          <w:noProof/>
        </w:rPr>
        <w:t>) arba jie buvo vartojami per paskutines dvi savaites;</w:t>
      </w:r>
    </w:p>
    <w:p w14:paraId="0F66B0A5" w14:textId="77777777" w:rsidR="008D4E57" w:rsidRPr="006D156A" w:rsidRDefault="008D4E57" w:rsidP="008D4E57">
      <w:pPr>
        <w:numPr>
          <w:ilvl w:val="1"/>
          <w:numId w:val="57"/>
        </w:numPr>
        <w:spacing w:after="0" w:line="240" w:lineRule="auto"/>
        <w:ind w:left="1276" w:hanging="709"/>
        <w:contextualSpacing/>
        <w:rPr>
          <w:rFonts w:ascii="Times New Roman" w:eastAsia="Times New Roman" w:hAnsi="Times New Roman" w:cs="Times New Roman"/>
          <w:noProof/>
        </w:rPr>
      </w:pPr>
      <w:r w:rsidRPr="006D156A">
        <w:rPr>
          <w:rFonts w:ascii="Times New Roman" w:eastAsia="Times New Roman" w:hAnsi="Times New Roman" w:cs="Times New Roman"/>
          <w:noProof/>
        </w:rPr>
        <w:t>tricikliai ir tetracikliai antidepresantai.</w:t>
      </w:r>
    </w:p>
    <w:p w14:paraId="38BC6C04"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2F88A661" w14:textId="78E83FC4"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Jeigu yra nors viena iš minėtų būklių, nevartokite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prieš tai nepasitarę su gydytoju arba vaistininku.</w:t>
      </w:r>
    </w:p>
    <w:p w14:paraId="2863914F"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ECA54C6" w14:textId="00E33A78"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Reikia atsiminti, kad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kaip ir kitokie nosies užgulimą mažinantys </w:t>
      </w:r>
      <w:r w:rsidR="00F1170B" w:rsidRPr="006D156A">
        <w:rPr>
          <w:rFonts w:ascii="Times New Roman" w:eastAsia="Times New Roman" w:hAnsi="Times New Roman" w:cs="Times New Roman"/>
          <w:lang w:eastAsia="ar-SA"/>
        </w:rPr>
        <w:t>vaistai</w:t>
      </w:r>
      <w:r w:rsidRPr="006D156A">
        <w:rPr>
          <w:rFonts w:ascii="Times New Roman" w:eastAsia="Times New Roman" w:hAnsi="Times New Roman" w:cs="Times New Roman"/>
          <w:lang w:eastAsia="ar-SA"/>
        </w:rPr>
        <w:t xml:space="preserve"> labai </w:t>
      </w:r>
      <w:r w:rsidRPr="006D156A">
        <w:rPr>
          <w:rFonts w:ascii="Times New Roman" w:eastAsia="Times New Roman" w:hAnsi="Times New Roman" w:cs="Times New Roman"/>
          <w:b/>
          <w:lang w:eastAsia="ar-SA"/>
        </w:rPr>
        <w:t>jautriems pacientams</w:t>
      </w:r>
      <w:r w:rsidRPr="006D156A">
        <w:rPr>
          <w:rFonts w:ascii="Times New Roman" w:eastAsia="Times New Roman" w:hAnsi="Times New Roman" w:cs="Times New Roman"/>
          <w:lang w:eastAsia="ar-SA"/>
        </w:rPr>
        <w:t xml:space="preserve"> gali sukelti miego sutrikimą, galvos svaigimą, tremorą. Jeigu atsiranda tokių simptomų, reikia kreiptis į gydytoją.</w:t>
      </w:r>
    </w:p>
    <w:p w14:paraId="0322F7F1"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6F8E7B04" w14:textId="2846AF3D" w:rsidR="00A57624" w:rsidRPr="006D156A" w:rsidRDefault="002C6AC1" w:rsidP="00A57624">
      <w:pPr>
        <w:tabs>
          <w:tab w:val="left" w:pos="567"/>
        </w:tabs>
        <w:suppressAutoHyphens/>
        <w:spacing w:after="0" w:line="260" w:lineRule="exact"/>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kaip ir kitokių nosies gleivinės paburkimą mažinančių vaistų, negalima vartoti ilgiau kaip </w:t>
      </w:r>
      <w:r w:rsidR="00A57624" w:rsidRPr="006D156A">
        <w:rPr>
          <w:rFonts w:ascii="Times New Roman" w:eastAsia="Times New Roman" w:hAnsi="Times New Roman" w:cs="Times New Roman"/>
          <w:b/>
          <w:lang w:eastAsia="ar-SA"/>
        </w:rPr>
        <w:t>7 dienas iš eilės</w:t>
      </w:r>
      <w:r w:rsidR="00A57624" w:rsidRPr="006D156A">
        <w:rPr>
          <w:rFonts w:ascii="Times New Roman" w:eastAsia="Times New Roman" w:hAnsi="Times New Roman" w:cs="Times New Roman"/>
          <w:lang w:eastAsia="ar-SA"/>
        </w:rPr>
        <w:t xml:space="preserve">. Jei simptomai tęsiasi, reikia kreiptis į gydytoją. Vartojant vaisto ilgai ar didelėmis dozėmis, nosies užgulimas gali atsinaujinti arba dar </w:t>
      </w:r>
      <w:r w:rsidR="00977E6F" w:rsidRPr="006D156A">
        <w:rPr>
          <w:rFonts w:ascii="Times New Roman" w:eastAsia="Times New Roman" w:hAnsi="Times New Roman" w:cs="Times New Roman"/>
          <w:lang w:eastAsia="ar-SA"/>
        </w:rPr>
        <w:t>pa</w:t>
      </w:r>
      <w:r w:rsidR="00A57624" w:rsidRPr="006D156A">
        <w:rPr>
          <w:rFonts w:ascii="Times New Roman" w:eastAsia="Times New Roman" w:hAnsi="Times New Roman" w:cs="Times New Roman"/>
          <w:lang w:eastAsia="ar-SA"/>
        </w:rPr>
        <w:t>sunkėti.</w:t>
      </w:r>
    </w:p>
    <w:p w14:paraId="35E7CA0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183D7516"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Nurodytos dozės viršyti negalima, ypač vaikams ir pagyvenusiems žmonėms.</w:t>
      </w:r>
    </w:p>
    <w:p w14:paraId="08C195FA"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05A34827" w14:textId="7093F069" w:rsidR="00A57624" w:rsidRPr="006D156A" w:rsidRDefault="00A57624" w:rsidP="00A57624">
      <w:pPr>
        <w:tabs>
          <w:tab w:val="left" w:pos="567"/>
        </w:tabs>
        <w:suppressAutoHyphens/>
        <w:spacing w:after="0" w:line="260" w:lineRule="exact"/>
        <w:rPr>
          <w:rFonts w:ascii="Times New Roman" w:eastAsia="Times New Roman" w:hAnsi="Times New Roman" w:cs="Times New Roman"/>
          <w:b/>
          <w:lang w:eastAsia="ar-SA"/>
        </w:rPr>
      </w:pPr>
      <w:r w:rsidRPr="006D156A">
        <w:rPr>
          <w:rFonts w:ascii="Times New Roman" w:eastAsia="Times New Roman" w:hAnsi="Times New Roman" w:cs="Times New Roman"/>
          <w:b/>
          <w:lang w:eastAsia="ar-SA"/>
        </w:rPr>
        <w:t>Vaikams</w:t>
      </w:r>
      <w:r w:rsidR="00941A67" w:rsidRPr="006D156A">
        <w:rPr>
          <w:rFonts w:ascii="Times New Roman" w:eastAsia="Calibri" w:hAnsi="Times New Roman" w:cs="Times New Roman"/>
          <w:b/>
          <w:lang w:eastAsia="lt-LT"/>
        </w:rPr>
        <w:t xml:space="preserve"> ir paaugliams</w:t>
      </w:r>
    </w:p>
    <w:p w14:paraId="6413B9B6" w14:textId="3ABD7FFE" w:rsidR="00A57624" w:rsidRPr="006D156A" w:rsidRDefault="003579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Jaunesniems kaip </w:t>
      </w:r>
      <w:r w:rsidR="00A57624" w:rsidRPr="006D156A">
        <w:rPr>
          <w:rFonts w:ascii="Times New Roman" w:eastAsia="Times New Roman" w:hAnsi="Times New Roman" w:cs="Times New Roman"/>
          <w:lang w:eastAsia="ar-SA"/>
        </w:rPr>
        <w:t xml:space="preserve">12 metų </w:t>
      </w:r>
      <w:r w:rsidRPr="006D156A">
        <w:rPr>
          <w:rFonts w:ascii="Times New Roman" w:eastAsia="Times New Roman" w:hAnsi="Times New Roman" w:cs="Times New Roman"/>
          <w:lang w:eastAsia="ar-SA"/>
        </w:rPr>
        <w:t xml:space="preserve">vaikams </w:t>
      </w:r>
      <w:r w:rsidR="00766C60" w:rsidRPr="006D156A">
        <w:rPr>
          <w:rFonts w:ascii="Times New Roman" w:eastAsia="Times New Roman" w:hAnsi="Times New Roman" w:cs="Times New Roman"/>
          <w:lang w:eastAsia="ar-SA"/>
        </w:rPr>
        <w:t xml:space="preserve">ir paaugliams </w:t>
      </w:r>
      <w:proofErr w:type="spellStart"/>
      <w:r w:rsidR="002C6AC1">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vartoti </w:t>
      </w:r>
      <w:r w:rsidR="00332E9F" w:rsidRPr="006D156A">
        <w:rPr>
          <w:rFonts w:ascii="Times New Roman" w:eastAsia="Times New Roman" w:hAnsi="Times New Roman" w:cs="Times New Roman"/>
          <w:lang w:eastAsia="ar-SA"/>
        </w:rPr>
        <w:t>negalima.</w:t>
      </w:r>
      <w:r w:rsidR="00A57624" w:rsidRPr="006D156A">
        <w:rPr>
          <w:rFonts w:ascii="Times New Roman" w:eastAsia="Times New Roman" w:hAnsi="Times New Roman" w:cs="Times New Roman"/>
          <w:lang w:eastAsia="ar-SA"/>
        </w:rPr>
        <w:t>.</w:t>
      </w:r>
    </w:p>
    <w:p w14:paraId="63C8682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1A4FEB92" w14:textId="12E40789" w:rsidR="00A57624" w:rsidRPr="006D156A" w:rsidRDefault="00A57624" w:rsidP="00A57624">
      <w:pPr>
        <w:keepNext/>
        <w:tabs>
          <w:tab w:val="left" w:pos="567"/>
        </w:tabs>
        <w:spacing w:after="0" w:line="260" w:lineRule="exact"/>
        <w:jc w:val="both"/>
        <w:outlineLvl w:val="3"/>
        <w:rPr>
          <w:rFonts w:ascii="Times New Roman" w:eastAsia="Times New Roman" w:hAnsi="Times New Roman" w:cs="Times New Roman"/>
          <w:b/>
          <w:bCs/>
          <w:snapToGrid w:val="0"/>
          <w:lang w:eastAsia="ar-SA"/>
        </w:rPr>
      </w:pPr>
      <w:r w:rsidRPr="006D156A">
        <w:rPr>
          <w:rFonts w:ascii="Times New Roman" w:eastAsia="Times New Roman" w:hAnsi="Times New Roman" w:cs="Times New Roman"/>
          <w:b/>
          <w:bCs/>
          <w:snapToGrid w:val="0"/>
          <w:lang w:eastAsia="ar-SA"/>
        </w:rPr>
        <w:t xml:space="preserve">Kiti vaistai ir </w:t>
      </w:r>
      <w:proofErr w:type="spellStart"/>
      <w:r w:rsidR="002C6AC1">
        <w:rPr>
          <w:rFonts w:ascii="Times New Roman" w:eastAsia="Times New Roman" w:hAnsi="Times New Roman" w:cs="Times New Roman"/>
          <w:b/>
          <w:bCs/>
          <w:snapToGrid w:val="0"/>
          <w:lang w:eastAsia="ar-SA"/>
        </w:rPr>
        <w:t>Mindea</w:t>
      </w:r>
      <w:proofErr w:type="spellEnd"/>
    </w:p>
    <w:p w14:paraId="070D0640" w14:textId="77777777" w:rsidR="00A57624" w:rsidRPr="006D156A" w:rsidRDefault="00A57624" w:rsidP="00A57624">
      <w:pPr>
        <w:tabs>
          <w:tab w:val="left" w:pos="567"/>
        </w:tabs>
        <w:spacing w:after="0" w:line="240" w:lineRule="auto"/>
        <w:rPr>
          <w:rFonts w:ascii="Times New Roman" w:eastAsia="Times New Roman" w:hAnsi="Times New Roman" w:cs="Times New Roman"/>
          <w:noProof/>
          <w:lang w:eastAsia="ar-SA"/>
        </w:rPr>
      </w:pPr>
      <w:r w:rsidRPr="006D156A">
        <w:rPr>
          <w:rFonts w:ascii="Times New Roman" w:eastAsia="Times New Roman" w:hAnsi="Times New Roman" w:cs="Times New Roman"/>
          <w:noProof/>
          <w:lang w:eastAsia="ar-SA"/>
        </w:rPr>
        <w:t>Jeigu vartojate ar neseniai vartojote kitų vaistų arba dėl to nesate tikri, apie tai pasakykite gydytojui arba vaistininkui.</w:t>
      </w:r>
    </w:p>
    <w:p w14:paraId="19B5804C"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63079C2E" w14:textId="5101BCE1"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b/>
          <w:bCs/>
        </w:rPr>
        <w:t xml:space="preserve">Ypatingai svarbu nevartoti </w:t>
      </w:r>
      <w:proofErr w:type="spellStart"/>
      <w:r w:rsidR="002C6AC1">
        <w:rPr>
          <w:rFonts w:ascii="Times New Roman" w:eastAsia="Times New Roman" w:hAnsi="Times New Roman" w:cs="Times New Roman"/>
          <w:b/>
          <w:bCs/>
        </w:rPr>
        <w:t>Mindea</w:t>
      </w:r>
      <w:proofErr w:type="spellEnd"/>
      <w:r w:rsidRPr="006D156A">
        <w:rPr>
          <w:rFonts w:ascii="Times New Roman" w:eastAsia="Times New Roman" w:hAnsi="Times New Roman" w:cs="Times New Roman"/>
          <w:b/>
        </w:rPr>
        <w:t xml:space="preserve">, </w:t>
      </w:r>
      <w:r w:rsidRPr="006D156A">
        <w:rPr>
          <w:rFonts w:ascii="Times New Roman" w:eastAsia="Times New Roman" w:hAnsi="Times New Roman" w:cs="Times New Roman"/>
          <w:lang w:eastAsia="ar-SA"/>
        </w:rPr>
        <w:t>jeigu vartojate tam tikrų vaistų, skirtų gydyti depresiją. Tokie vaistai yra:</w:t>
      </w:r>
    </w:p>
    <w:p w14:paraId="35FF6FDF" w14:textId="4AB7E0B9" w:rsidR="00A57624" w:rsidRPr="006D156A" w:rsidRDefault="00A57624" w:rsidP="00A57624">
      <w:pPr>
        <w:numPr>
          <w:ilvl w:val="0"/>
          <w:numId w:val="47"/>
        </w:numPr>
        <w:tabs>
          <w:tab w:val="left" w:pos="567"/>
        </w:tabs>
        <w:suppressAutoHyphens/>
        <w:spacing w:after="0" w:line="240" w:lineRule="auto"/>
        <w:rPr>
          <w:rFonts w:ascii="Times New Roman" w:eastAsia="Times New Roman" w:hAnsi="Times New Roman" w:cs="Times New Roman"/>
          <w:lang w:eastAsia="ar-SA"/>
        </w:rPr>
      </w:pPr>
      <w:proofErr w:type="spellStart"/>
      <w:r w:rsidRPr="006D156A">
        <w:rPr>
          <w:rFonts w:ascii="Times New Roman" w:eastAsia="Times New Roman" w:hAnsi="Times New Roman" w:cs="Times New Roman"/>
          <w:lang w:eastAsia="ar-SA"/>
        </w:rPr>
        <w:t>monoaminooksidazės</w:t>
      </w:r>
      <w:proofErr w:type="spellEnd"/>
      <w:r w:rsidRPr="006D156A">
        <w:rPr>
          <w:rFonts w:ascii="Times New Roman" w:eastAsia="Times New Roman" w:hAnsi="Times New Roman" w:cs="Times New Roman"/>
          <w:lang w:eastAsia="ar-SA"/>
        </w:rPr>
        <w:t xml:space="preserve"> inhibitoriai (MAO</w:t>
      </w:r>
      <w:r w:rsidR="00E60562" w:rsidRPr="006D156A">
        <w:rPr>
          <w:rFonts w:ascii="Times New Roman" w:eastAsia="Times New Roman" w:hAnsi="Times New Roman" w:cs="Times New Roman"/>
          <w:lang w:eastAsia="ar-SA"/>
        </w:rPr>
        <w:t xml:space="preserve"> </w:t>
      </w:r>
      <w:r w:rsidR="00E60562" w:rsidRPr="006D156A">
        <w:rPr>
          <w:rFonts w:ascii="Times New Roman" w:eastAsia="Calibri" w:hAnsi="Times New Roman" w:cs="Times New Roman"/>
          <w:lang w:eastAsia="lt-LT"/>
        </w:rPr>
        <w:t>inhibitoriai</w:t>
      </w:r>
      <w:r w:rsidRPr="006D156A">
        <w:rPr>
          <w:rFonts w:ascii="Times New Roman" w:eastAsia="Times New Roman" w:hAnsi="Times New Roman" w:cs="Times New Roman"/>
          <w:lang w:eastAsia="ar-SA"/>
        </w:rPr>
        <w:t xml:space="preserve">): </w:t>
      </w:r>
      <w:r w:rsidRPr="006D156A">
        <w:rPr>
          <w:rFonts w:ascii="Times New Roman" w:hAnsi="Times New Roman" w:cs="Times New Roman"/>
        </w:rPr>
        <w:t xml:space="preserve">NEVARTOKITE </w:t>
      </w:r>
      <w:proofErr w:type="spellStart"/>
      <w:r w:rsidR="002C6AC1">
        <w:rPr>
          <w:rFonts w:ascii="Times New Roman" w:hAnsi="Times New Roman" w:cs="Times New Roman"/>
        </w:rPr>
        <w:t>Mindea</w:t>
      </w:r>
      <w:proofErr w:type="spellEnd"/>
      <w:r w:rsidRPr="006D156A">
        <w:rPr>
          <w:rFonts w:ascii="Times New Roman" w:hAnsi="Times New Roman" w:cs="Times New Roman"/>
        </w:rPr>
        <w:t>, jeigu vartojate arba per paskutines 14 dienų vartojote MAO</w:t>
      </w:r>
      <w:r w:rsidR="00E60562" w:rsidRPr="006D156A">
        <w:rPr>
          <w:rFonts w:ascii="Times New Roman" w:hAnsi="Times New Roman" w:cs="Times New Roman"/>
        </w:rPr>
        <w:t xml:space="preserve"> </w:t>
      </w:r>
      <w:r w:rsidR="00E60562" w:rsidRPr="006D156A">
        <w:rPr>
          <w:rFonts w:ascii="Times New Roman" w:eastAsia="Calibri" w:hAnsi="Times New Roman" w:cs="Times New Roman"/>
          <w:lang w:eastAsia="lt-LT"/>
        </w:rPr>
        <w:t>inhibitorių</w:t>
      </w:r>
      <w:r w:rsidRPr="006D156A">
        <w:rPr>
          <w:rFonts w:ascii="Times New Roman" w:hAnsi="Times New Roman" w:cs="Times New Roman"/>
        </w:rPr>
        <w:t>;</w:t>
      </w:r>
    </w:p>
    <w:p w14:paraId="23738BB7" w14:textId="77777777" w:rsidR="00A57624" w:rsidRPr="006D156A" w:rsidRDefault="00A57624" w:rsidP="00A57624">
      <w:pPr>
        <w:numPr>
          <w:ilvl w:val="0"/>
          <w:numId w:val="47"/>
        </w:numPr>
        <w:tabs>
          <w:tab w:val="left" w:pos="567"/>
        </w:tabs>
        <w:suppressAutoHyphens/>
        <w:spacing w:after="0" w:line="240" w:lineRule="auto"/>
        <w:rPr>
          <w:rFonts w:ascii="Times New Roman" w:eastAsia="Times New Roman" w:hAnsi="Times New Roman" w:cs="Times New Roman"/>
          <w:lang w:eastAsia="ar-SA"/>
        </w:rPr>
      </w:pPr>
      <w:proofErr w:type="spellStart"/>
      <w:r w:rsidRPr="006D156A">
        <w:rPr>
          <w:rFonts w:ascii="Times New Roman" w:eastAsia="Times New Roman" w:hAnsi="Times New Roman" w:cs="Times New Roman"/>
          <w:lang w:eastAsia="ar-SA"/>
        </w:rPr>
        <w:t>tricikliai</w:t>
      </w:r>
      <w:proofErr w:type="spellEnd"/>
      <w:r w:rsidRPr="006D156A">
        <w:rPr>
          <w:rFonts w:ascii="Times New Roman" w:eastAsia="Times New Roman" w:hAnsi="Times New Roman" w:cs="Times New Roman"/>
          <w:lang w:eastAsia="ar-SA"/>
        </w:rPr>
        <w:t xml:space="preserve"> ir </w:t>
      </w:r>
      <w:proofErr w:type="spellStart"/>
      <w:r w:rsidRPr="006D156A">
        <w:rPr>
          <w:rFonts w:ascii="Times New Roman" w:eastAsia="Times New Roman" w:hAnsi="Times New Roman" w:cs="Times New Roman"/>
          <w:lang w:eastAsia="ar-SA"/>
        </w:rPr>
        <w:t>tetracikliai</w:t>
      </w:r>
      <w:proofErr w:type="spellEnd"/>
      <w:r w:rsidRPr="006D156A">
        <w:rPr>
          <w:rFonts w:ascii="Times New Roman" w:eastAsia="Times New Roman" w:hAnsi="Times New Roman" w:cs="Times New Roman"/>
          <w:lang w:eastAsia="ar-SA"/>
        </w:rPr>
        <w:t xml:space="preserve"> antidepresantai.</w:t>
      </w:r>
    </w:p>
    <w:p w14:paraId="22C3ACD2"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47C9B6C0" w14:textId="0B350302"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Jeigu vartojate bet kurį iš išvardytų vaistų, prieš vartodami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pasakykite gydytojui arba vaistininkui.</w:t>
      </w:r>
    </w:p>
    <w:p w14:paraId="2074C20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A43B3E6" w14:textId="497104B3" w:rsidR="00A57624" w:rsidRPr="006D156A" w:rsidRDefault="00A57624" w:rsidP="00A57624">
      <w:pPr>
        <w:tabs>
          <w:tab w:val="left" w:pos="1296"/>
        </w:tabs>
        <w:spacing w:after="0" w:line="220" w:lineRule="exact"/>
        <w:rPr>
          <w:rFonts w:ascii="Times New Roman" w:eastAsia="Times New Roman" w:hAnsi="Times New Roman" w:cs="Times New Roman"/>
          <w:b/>
          <w:bCs/>
        </w:rPr>
      </w:pPr>
      <w:r w:rsidRPr="006D156A">
        <w:rPr>
          <w:rFonts w:ascii="Times New Roman" w:eastAsia="Times New Roman" w:hAnsi="Times New Roman" w:cs="Times New Roman"/>
          <w:b/>
          <w:bCs/>
        </w:rPr>
        <w:t>Nėštumas</w:t>
      </w:r>
      <w:r w:rsidR="002A2109" w:rsidRPr="006D156A">
        <w:rPr>
          <w:rFonts w:ascii="Times New Roman" w:eastAsia="Times New Roman" w:hAnsi="Times New Roman" w:cs="Times New Roman"/>
          <w:b/>
          <w:bCs/>
        </w:rPr>
        <w:t>,</w:t>
      </w:r>
      <w:r w:rsidRPr="006D156A">
        <w:rPr>
          <w:rFonts w:ascii="Times New Roman" w:eastAsia="Times New Roman" w:hAnsi="Times New Roman" w:cs="Times New Roman"/>
          <w:b/>
          <w:bCs/>
        </w:rPr>
        <w:t xml:space="preserve"> žindymo laikotarpis</w:t>
      </w:r>
      <w:r w:rsidR="00F51BBD" w:rsidRPr="006D156A">
        <w:rPr>
          <w:rFonts w:ascii="Times New Roman" w:eastAsia="Calibri" w:hAnsi="Times New Roman" w:cs="Times New Roman"/>
          <w:b/>
          <w:bCs/>
          <w:lang w:eastAsia="lt-LT"/>
        </w:rPr>
        <w:t xml:space="preserve"> ir vaisingumas </w:t>
      </w:r>
    </w:p>
    <w:p w14:paraId="7F629FFE" w14:textId="3ED9C350" w:rsidR="005A013C" w:rsidRPr="006D156A" w:rsidRDefault="005A013C"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Jeigu esate nėščia, žindote kūdikį, manote, kad galbūt esate nėščia, arba planuojate pastoti, tai prieš vartodama šį vaistą pasitarkite su gydytoju arba vaistininku.</w:t>
      </w:r>
    </w:p>
    <w:p w14:paraId="52594AFB" w14:textId="0C615803"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Nėščioms moterims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vartoti </w:t>
      </w:r>
      <w:r w:rsidR="00E61C3F" w:rsidRPr="006D156A">
        <w:rPr>
          <w:rFonts w:ascii="Times New Roman" w:eastAsia="Calibri" w:hAnsi="Times New Roman" w:cs="Times New Roman"/>
        </w:rPr>
        <w:t>nerekomenduojama</w:t>
      </w:r>
      <w:r w:rsidRPr="006D156A">
        <w:rPr>
          <w:rFonts w:ascii="Times New Roman" w:eastAsia="Times New Roman" w:hAnsi="Times New Roman" w:cs="Times New Roman"/>
          <w:lang w:eastAsia="ar-SA"/>
        </w:rPr>
        <w:t xml:space="preserve">. Žindymo laikotarpiu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galima vartoti tik gydytojui paskyrus. </w:t>
      </w:r>
    </w:p>
    <w:p w14:paraId="469E638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55C7AB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b/>
          <w:lang w:eastAsia="ar-SA"/>
        </w:rPr>
      </w:pPr>
      <w:r w:rsidRPr="006D156A">
        <w:rPr>
          <w:rFonts w:ascii="Times New Roman" w:eastAsia="Times New Roman" w:hAnsi="Times New Roman" w:cs="Times New Roman"/>
          <w:b/>
          <w:lang w:eastAsia="ar-SA"/>
        </w:rPr>
        <w:t>Vairavimas ir mechanizmų valdymas</w:t>
      </w:r>
    </w:p>
    <w:p w14:paraId="07DDC948" w14:textId="0D7A1607" w:rsidR="00A57624" w:rsidRPr="006D156A" w:rsidRDefault="002C6AC1" w:rsidP="00A57624">
      <w:pPr>
        <w:tabs>
          <w:tab w:val="left" w:pos="567"/>
        </w:tabs>
        <w:spacing w:after="0" w:line="240" w:lineRule="auto"/>
        <w:jc w:val="both"/>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gebėjimo vairuoti ir valdyti mechanizmus neveikia arba veikia nereikšmingai.</w:t>
      </w:r>
    </w:p>
    <w:p w14:paraId="627F851A"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51222E41" w14:textId="1FABC118" w:rsidR="00A57624" w:rsidRPr="006D156A" w:rsidRDefault="002C6AC1" w:rsidP="00AB7F35">
      <w:pPr>
        <w:tabs>
          <w:tab w:val="left" w:pos="567"/>
        </w:tab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b/>
          <w:lang w:eastAsia="ar-SA"/>
        </w:rPr>
        <w:t>Mindea</w:t>
      </w:r>
      <w:proofErr w:type="spellEnd"/>
      <w:r w:rsidR="00A57624" w:rsidRPr="006D156A">
        <w:rPr>
          <w:rFonts w:ascii="Times New Roman" w:eastAsia="Times New Roman" w:hAnsi="Times New Roman" w:cs="Times New Roman"/>
          <w:b/>
          <w:lang w:eastAsia="ar-SA"/>
        </w:rPr>
        <w:t xml:space="preserve"> sudėtyje yra </w:t>
      </w:r>
      <w:proofErr w:type="spellStart"/>
      <w:r w:rsidR="00A57624" w:rsidRPr="006D156A">
        <w:rPr>
          <w:rFonts w:ascii="Times New Roman" w:eastAsia="Times New Roman" w:hAnsi="Times New Roman" w:cs="Times New Roman"/>
          <w:b/>
          <w:lang w:eastAsia="ar-SA"/>
        </w:rPr>
        <w:t>makrogolglicerolio</w:t>
      </w:r>
      <w:proofErr w:type="spellEnd"/>
      <w:r w:rsidR="00A57624" w:rsidRPr="006D156A">
        <w:rPr>
          <w:rFonts w:ascii="Times New Roman" w:eastAsia="Times New Roman" w:hAnsi="Times New Roman" w:cs="Times New Roman"/>
          <w:b/>
          <w:lang w:eastAsia="ar-SA"/>
        </w:rPr>
        <w:t xml:space="preserve"> </w:t>
      </w:r>
      <w:proofErr w:type="spellStart"/>
      <w:r w:rsidR="00A57624" w:rsidRPr="006D156A">
        <w:rPr>
          <w:rFonts w:ascii="Times New Roman" w:eastAsia="Times New Roman" w:hAnsi="Times New Roman" w:cs="Times New Roman"/>
          <w:b/>
          <w:lang w:eastAsia="ar-SA"/>
        </w:rPr>
        <w:t>hidroksistearato</w:t>
      </w:r>
      <w:proofErr w:type="spellEnd"/>
      <w:r w:rsidR="00074A99" w:rsidRPr="006D156A">
        <w:rPr>
          <w:rFonts w:ascii="Times New Roman" w:eastAsia="Times New Roman" w:hAnsi="Times New Roman" w:cs="Times New Roman"/>
          <w:b/>
          <w:lang w:eastAsia="ar-SA"/>
        </w:rPr>
        <w:t xml:space="preserve"> </w:t>
      </w:r>
    </w:p>
    <w:p w14:paraId="27555E76" w14:textId="5089E090" w:rsidR="00A57624" w:rsidRPr="006D156A" w:rsidRDefault="00DF37F5"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G</w:t>
      </w:r>
      <w:r w:rsidR="00A57624" w:rsidRPr="006D156A">
        <w:rPr>
          <w:rFonts w:ascii="Times New Roman" w:eastAsia="Times New Roman" w:hAnsi="Times New Roman" w:cs="Times New Roman"/>
          <w:lang w:eastAsia="ar-SA"/>
        </w:rPr>
        <w:t>ali sukelti odos reakcijų.</w:t>
      </w:r>
    </w:p>
    <w:p w14:paraId="7560B652" w14:textId="77777777" w:rsidR="00DF37F5" w:rsidRPr="006D156A" w:rsidRDefault="00DF37F5" w:rsidP="00A57624">
      <w:pPr>
        <w:tabs>
          <w:tab w:val="left" w:pos="567"/>
        </w:tabs>
        <w:spacing w:after="0" w:line="240" w:lineRule="auto"/>
        <w:jc w:val="both"/>
        <w:rPr>
          <w:rFonts w:ascii="Times New Roman" w:eastAsia="Times New Roman" w:hAnsi="Times New Roman" w:cs="Times New Roman"/>
          <w:lang w:eastAsia="ar-SA"/>
        </w:rPr>
      </w:pPr>
    </w:p>
    <w:p w14:paraId="77C8A5A3" w14:textId="1B1B7230" w:rsidR="00DF37F5" w:rsidRPr="006D156A" w:rsidRDefault="002C6AC1" w:rsidP="00DF37F5">
      <w:pPr>
        <w:tabs>
          <w:tab w:val="left" w:pos="567"/>
        </w:tab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b/>
          <w:lang w:eastAsia="ar-SA"/>
        </w:rPr>
        <w:t>Mindea</w:t>
      </w:r>
      <w:proofErr w:type="spellEnd"/>
      <w:r w:rsidR="00DF37F5" w:rsidRPr="006D156A">
        <w:rPr>
          <w:rFonts w:ascii="Times New Roman" w:eastAsia="Times New Roman" w:hAnsi="Times New Roman" w:cs="Times New Roman"/>
          <w:b/>
          <w:lang w:eastAsia="ar-SA"/>
        </w:rPr>
        <w:t xml:space="preserve"> sudėtyje yra </w:t>
      </w:r>
      <w:proofErr w:type="spellStart"/>
      <w:r w:rsidR="00DF37F5" w:rsidRPr="006D156A">
        <w:rPr>
          <w:rFonts w:ascii="Times New Roman" w:eastAsia="Times New Roman" w:hAnsi="Times New Roman" w:cs="Times New Roman"/>
          <w:b/>
          <w:lang w:eastAsia="ar-SA"/>
        </w:rPr>
        <w:t>benzalkonio</w:t>
      </w:r>
      <w:proofErr w:type="spellEnd"/>
      <w:r w:rsidR="00DF37F5" w:rsidRPr="006D156A">
        <w:rPr>
          <w:rFonts w:ascii="Times New Roman" w:eastAsia="Times New Roman" w:hAnsi="Times New Roman" w:cs="Times New Roman"/>
          <w:b/>
          <w:lang w:eastAsia="ar-SA"/>
        </w:rPr>
        <w:t xml:space="preserve"> chlorido</w:t>
      </w:r>
    </w:p>
    <w:p w14:paraId="13A445B7" w14:textId="4B8243D2" w:rsidR="00074A99" w:rsidRPr="006D156A" w:rsidRDefault="00DF37F5" w:rsidP="00074A99">
      <w:pPr>
        <w:autoSpaceDE w:val="0"/>
        <w:autoSpaceDN w:val="0"/>
        <w:adjustRightInd w:val="0"/>
        <w:spacing w:after="0" w:line="240" w:lineRule="auto"/>
        <w:rPr>
          <w:rFonts w:ascii="Times New Roman" w:hAnsi="Times New Roman" w:cs="Times New Roman"/>
        </w:rPr>
      </w:pPr>
      <w:r w:rsidRPr="006D156A">
        <w:rPr>
          <w:rFonts w:ascii="Times New Roman" w:hAnsi="Times New Roman" w:cs="Times New Roman"/>
        </w:rPr>
        <w:t xml:space="preserve">Kiekviename </w:t>
      </w:r>
      <w:r w:rsidR="00FE6B48" w:rsidRPr="006D156A">
        <w:rPr>
          <w:rFonts w:ascii="Times New Roman" w:hAnsi="Times New Roman" w:cs="Times New Roman"/>
        </w:rPr>
        <w:t xml:space="preserve">šio </w:t>
      </w:r>
      <w:r w:rsidRPr="006D156A">
        <w:rPr>
          <w:rFonts w:ascii="Times New Roman" w:hAnsi="Times New Roman" w:cs="Times New Roman"/>
        </w:rPr>
        <w:t xml:space="preserve">vaisto ml yra 0,1 mg </w:t>
      </w:r>
      <w:proofErr w:type="spellStart"/>
      <w:r w:rsidR="00074A99" w:rsidRPr="006D156A">
        <w:rPr>
          <w:rFonts w:ascii="Times New Roman" w:hAnsi="Times New Roman" w:cs="Times New Roman"/>
        </w:rPr>
        <w:t>benzalkonio</w:t>
      </w:r>
      <w:proofErr w:type="spellEnd"/>
      <w:r w:rsidR="00074A99" w:rsidRPr="006D156A">
        <w:rPr>
          <w:rFonts w:ascii="Times New Roman" w:hAnsi="Times New Roman" w:cs="Times New Roman"/>
        </w:rPr>
        <w:t xml:space="preserve"> chlorido</w:t>
      </w:r>
      <w:r w:rsidRPr="006D156A">
        <w:rPr>
          <w:rFonts w:ascii="Times New Roman" w:hAnsi="Times New Roman" w:cs="Times New Roman"/>
        </w:rPr>
        <w:t>.</w:t>
      </w:r>
    </w:p>
    <w:p w14:paraId="1115AF75" w14:textId="4C2A4F5C" w:rsidR="00A57624" w:rsidRPr="006D156A" w:rsidRDefault="00B930E9" w:rsidP="00B930E9">
      <w:pPr>
        <w:autoSpaceDE w:val="0"/>
        <w:autoSpaceDN w:val="0"/>
        <w:adjustRightInd w:val="0"/>
        <w:spacing w:after="0" w:line="240" w:lineRule="auto"/>
        <w:rPr>
          <w:rFonts w:ascii="Times New Roman" w:hAnsi="Times New Roman" w:cs="Times New Roman"/>
        </w:rPr>
      </w:pPr>
      <w:proofErr w:type="spellStart"/>
      <w:r w:rsidRPr="006D156A">
        <w:rPr>
          <w:rFonts w:ascii="Times New Roman" w:hAnsi="Times New Roman" w:cs="Times New Roman"/>
        </w:rPr>
        <w:t>Benzalkonio</w:t>
      </w:r>
      <w:proofErr w:type="spellEnd"/>
      <w:r w:rsidRPr="006D156A">
        <w:rPr>
          <w:rFonts w:ascii="Times New Roman" w:hAnsi="Times New Roman" w:cs="Times New Roman"/>
        </w:rPr>
        <w:t xml:space="preserve"> chloridas gali sukelti sudirginimą ar patinimą nosies viduje, ypač jei vartojamas ilgai.</w:t>
      </w:r>
    </w:p>
    <w:p w14:paraId="3E4514FC" w14:textId="77777777" w:rsidR="00412625" w:rsidRPr="006D156A" w:rsidRDefault="00412625" w:rsidP="00412625">
      <w:pPr>
        <w:autoSpaceDE w:val="0"/>
        <w:autoSpaceDN w:val="0"/>
        <w:adjustRightInd w:val="0"/>
        <w:spacing w:after="0" w:line="240" w:lineRule="auto"/>
        <w:rPr>
          <w:rFonts w:ascii="Times New Roman" w:eastAsia="Times New Roman" w:hAnsi="Times New Roman" w:cs="Times New Roman"/>
          <w:lang w:eastAsia="ar-SA"/>
        </w:rPr>
      </w:pPr>
    </w:p>
    <w:p w14:paraId="07F8E623"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2A17CE4" w14:textId="06F86552" w:rsidR="00A57624" w:rsidRPr="006D156A"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76" w:name="_Toc129243141"/>
      <w:bookmarkStart w:id="77" w:name="_Toc129243266"/>
      <w:r w:rsidRPr="006D156A">
        <w:rPr>
          <w:rFonts w:ascii="Times New Roman" w:eastAsia="Times New Roman" w:hAnsi="Times New Roman" w:cs="Times New Roman"/>
          <w:b/>
          <w:bCs/>
          <w:lang w:eastAsia="ar-SA"/>
        </w:rPr>
        <w:t>3.</w:t>
      </w:r>
      <w:r w:rsidRPr="006D156A">
        <w:rPr>
          <w:rFonts w:ascii="Times New Roman" w:eastAsia="Times New Roman" w:hAnsi="Times New Roman" w:cs="Times New Roman"/>
          <w:b/>
          <w:bCs/>
          <w:lang w:eastAsia="ar-SA"/>
        </w:rPr>
        <w:tab/>
        <w:t xml:space="preserve">Kaip vartoti </w:t>
      </w:r>
      <w:proofErr w:type="spellStart"/>
      <w:r w:rsidR="002C6AC1">
        <w:rPr>
          <w:rFonts w:ascii="Times New Roman" w:eastAsia="Times New Roman" w:hAnsi="Times New Roman" w:cs="Times New Roman"/>
          <w:b/>
          <w:bCs/>
          <w:lang w:eastAsia="ar-SA"/>
        </w:rPr>
        <w:t>Mindea</w:t>
      </w:r>
      <w:proofErr w:type="spellEnd"/>
    </w:p>
    <w:bookmarkEnd w:id="76"/>
    <w:bookmarkEnd w:id="77"/>
    <w:p w14:paraId="38412F2A"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37BB2D4F"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Visada vartokite </w:t>
      </w:r>
      <w:r w:rsidRPr="006D156A">
        <w:rPr>
          <w:rFonts w:ascii="Times New Roman" w:eastAsia="Times New Roman" w:hAnsi="Times New Roman" w:cs="Times New Roman"/>
          <w:noProof/>
          <w:lang w:eastAsia="ar-SA"/>
        </w:rPr>
        <w:t>šį vaistą tiksliai</w:t>
      </w:r>
      <w:r w:rsidRPr="006D156A">
        <w:rPr>
          <w:rFonts w:ascii="Times New Roman" w:eastAsia="Times New Roman" w:hAnsi="Times New Roman" w:cs="Times New Roman"/>
          <w:lang w:eastAsia="ar-SA"/>
        </w:rPr>
        <w:t>, kaip rekomenduojama žemiau. Jeigu abejojate, kreipkitės į gydytoją arba vaistininką.</w:t>
      </w:r>
    </w:p>
    <w:p w14:paraId="3E56BEE4"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20E604FA"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Įprastinės dozės nurodytos lentelėje.</w:t>
      </w:r>
    </w:p>
    <w:p w14:paraId="33599D9F"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2554"/>
        <w:gridCol w:w="5366"/>
      </w:tblGrid>
      <w:tr w:rsidR="00A57624" w:rsidRPr="006D156A" w14:paraId="458DE142" w14:textId="77777777" w:rsidTr="00A57624">
        <w:trPr>
          <w:tblHeader/>
        </w:trPr>
        <w:tc>
          <w:tcPr>
            <w:tcW w:w="2552" w:type="dxa"/>
            <w:tcBorders>
              <w:top w:val="single" w:sz="4" w:space="0" w:color="auto"/>
              <w:left w:val="nil"/>
              <w:bottom w:val="single" w:sz="4" w:space="0" w:color="auto"/>
              <w:right w:val="nil"/>
            </w:tcBorders>
            <w:hideMark/>
          </w:tcPr>
          <w:p w14:paraId="1000BC73" w14:textId="77777777" w:rsidR="00A57624" w:rsidRPr="006D156A" w:rsidRDefault="00A57624" w:rsidP="00A57624">
            <w:pPr>
              <w:tabs>
                <w:tab w:val="left" w:pos="567"/>
              </w:tabs>
              <w:spacing w:after="0"/>
              <w:jc w:val="both"/>
              <w:rPr>
                <w:rFonts w:ascii="Times New Roman" w:eastAsia="Times New Roman" w:hAnsi="Times New Roman" w:cs="Times New Roman"/>
                <w:u w:val="single"/>
                <w:lang w:eastAsia="ar-SA"/>
              </w:rPr>
            </w:pPr>
            <w:r w:rsidRPr="006D156A">
              <w:rPr>
                <w:rFonts w:ascii="Times New Roman" w:eastAsia="Times New Roman" w:hAnsi="Times New Roman" w:cs="Times New Roman"/>
                <w:b/>
                <w:bCs/>
                <w:u w:val="single"/>
                <w:lang w:eastAsia="ar-SA"/>
              </w:rPr>
              <w:t>Amžius</w:t>
            </w:r>
          </w:p>
        </w:tc>
        <w:tc>
          <w:tcPr>
            <w:tcW w:w="5362" w:type="dxa"/>
            <w:tcBorders>
              <w:top w:val="single" w:sz="4" w:space="0" w:color="auto"/>
              <w:left w:val="nil"/>
              <w:bottom w:val="single" w:sz="4" w:space="0" w:color="auto"/>
              <w:right w:val="nil"/>
            </w:tcBorders>
            <w:hideMark/>
          </w:tcPr>
          <w:p w14:paraId="074A3989" w14:textId="77777777" w:rsidR="00A57624" w:rsidRPr="006D156A" w:rsidRDefault="00A57624" w:rsidP="00A57624">
            <w:pPr>
              <w:tabs>
                <w:tab w:val="left" w:pos="567"/>
              </w:tabs>
              <w:spacing w:after="0"/>
              <w:jc w:val="both"/>
              <w:rPr>
                <w:rFonts w:ascii="Times New Roman" w:eastAsia="Times New Roman" w:hAnsi="Times New Roman" w:cs="Times New Roman"/>
                <w:u w:val="single"/>
                <w:lang w:eastAsia="ar-SA"/>
              </w:rPr>
            </w:pPr>
            <w:r w:rsidRPr="006D156A">
              <w:rPr>
                <w:rFonts w:ascii="Times New Roman" w:eastAsia="Times New Roman" w:hAnsi="Times New Roman" w:cs="Times New Roman"/>
                <w:b/>
                <w:bCs/>
                <w:u w:val="single"/>
                <w:lang w:eastAsia="ar-SA"/>
              </w:rPr>
              <w:t>Dozavimas</w:t>
            </w:r>
          </w:p>
        </w:tc>
      </w:tr>
      <w:tr w:rsidR="00A57624" w:rsidRPr="006D156A" w14:paraId="79F27C59" w14:textId="77777777" w:rsidTr="00A57624">
        <w:tc>
          <w:tcPr>
            <w:tcW w:w="2552" w:type="dxa"/>
            <w:tcBorders>
              <w:top w:val="single" w:sz="4" w:space="0" w:color="auto"/>
              <w:left w:val="nil"/>
              <w:bottom w:val="single" w:sz="4" w:space="0" w:color="auto"/>
              <w:right w:val="nil"/>
            </w:tcBorders>
            <w:hideMark/>
          </w:tcPr>
          <w:p w14:paraId="6F078C6C" w14:textId="77777777" w:rsidR="00A57624" w:rsidRPr="006D156A" w:rsidRDefault="00A57624" w:rsidP="00A57624">
            <w:pPr>
              <w:tabs>
                <w:tab w:val="left" w:pos="567"/>
              </w:tabs>
              <w:spacing w:after="0"/>
              <w:rPr>
                <w:rFonts w:ascii="Times New Roman" w:eastAsia="Times New Roman" w:hAnsi="Times New Roman" w:cs="Times New Roman"/>
                <w:u w:val="single"/>
                <w:lang w:eastAsia="ar-SA"/>
              </w:rPr>
            </w:pPr>
            <w:r w:rsidRPr="006D156A">
              <w:rPr>
                <w:rFonts w:ascii="Times New Roman" w:eastAsia="Times New Roman" w:hAnsi="Times New Roman" w:cs="Times New Roman"/>
                <w:lang w:eastAsia="ar-SA"/>
              </w:rPr>
              <w:t>Suaugusieji ir vyresni kaip 12 metų paaugliai</w:t>
            </w:r>
          </w:p>
        </w:tc>
        <w:tc>
          <w:tcPr>
            <w:tcW w:w="5362" w:type="dxa"/>
            <w:tcBorders>
              <w:top w:val="single" w:sz="4" w:space="0" w:color="auto"/>
              <w:left w:val="nil"/>
              <w:bottom w:val="single" w:sz="4" w:space="0" w:color="auto"/>
              <w:right w:val="nil"/>
            </w:tcBorders>
            <w:hideMark/>
          </w:tcPr>
          <w:p w14:paraId="0FA2F736" w14:textId="77777777" w:rsidR="00A57624" w:rsidRPr="006D156A" w:rsidRDefault="00A57624" w:rsidP="00A57624">
            <w:pPr>
              <w:tabs>
                <w:tab w:val="left" w:pos="567"/>
              </w:tabs>
              <w:spacing w:after="0"/>
              <w:rPr>
                <w:rFonts w:ascii="Times New Roman" w:hAnsi="Times New Roman" w:cs="Times New Roman"/>
                <w:u w:val="single"/>
              </w:rPr>
            </w:pPr>
            <w:r w:rsidRPr="006D156A">
              <w:rPr>
                <w:rFonts w:ascii="Times New Roman" w:hAnsi="Times New Roman" w:cs="Times New Roman"/>
              </w:rPr>
              <w:t xml:space="preserve">Į kiekvieną nosies landą įpurkšti po 1 įpurškimą, kai reikia. Negalima purkšti daugiau kaip 3 kartus per parą į kiekvieną nosies landą. </w:t>
            </w:r>
            <w:r w:rsidRPr="006D156A">
              <w:rPr>
                <w:rFonts w:ascii="Times New Roman" w:eastAsia="Times New Roman" w:hAnsi="Times New Roman" w:cs="Times New Roman"/>
                <w:lang w:eastAsia="ar-SA"/>
              </w:rPr>
              <w:t>Paskutinę dozę galima vartoti prieš einant miegoti.</w:t>
            </w:r>
          </w:p>
        </w:tc>
      </w:tr>
    </w:tbl>
    <w:p w14:paraId="1C887E6F" w14:textId="77777777" w:rsidR="0058287B" w:rsidRPr="006D156A" w:rsidRDefault="0058287B" w:rsidP="00AB7F35">
      <w:pPr>
        <w:pStyle w:val="Sraopastraipa"/>
        <w:ind w:left="1134" w:hanging="1134"/>
        <w:rPr>
          <w:lang w:eastAsia="ar-SA"/>
        </w:rPr>
      </w:pPr>
    </w:p>
    <w:p w14:paraId="080F6912" w14:textId="18864E97" w:rsidR="00B77F8E" w:rsidRPr="006D156A" w:rsidRDefault="00B77F8E" w:rsidP="00B77F8E">
      <w:pPr>
        <w:pStyle w:val="Sraopastraipa"/>
        <w:numPr>
          <w:ilvl w:val="0"/>
          <w:numId w:val="61"/>
        </w:numPr>
        <w:tabs>
          <w:tab w:val="left" w:pos="567"/>
        </w:tabs>
        <w:ind w:left="567" w:hanging="567"/>
        <w:rPr>
          <w:lang w:eastAsia="ar-SA"/>
        </w:rPr>
      </w:pPr>
      <w:r w:rsidRPr="006D156A">
        <w:t xml:space="preserve">Nenukirpkite purkštuko antgalio. </w:t>
      </w:r>
      <w:r w:rsidR="0039459A" w:rsidRPr="006D156A">
        <w:t>Purškalo pompa</w:t>
      </w:r>
      <w:r w:rsidRPr="006D156A">
        <w:t xml:space="preserve"> yra paruošta užtaisymui prieš naudojimą</w:t>
      </w:r>
      <w:r w:rsidRPr="006D156A">
        <w:rPr>
          <w:lang w:eastAsia="ar-SA"/>
        </w:rPr>
        <w:t>.</w:t>
      </w:r>
    </w:p>
    <w:p w14:paraId="732E7C48" w14:textId="2D3E366A" w:rsidR="00B77F8E" w:rsidRPr="006D156A" w:rsidRDefault="00B77F8E" w:rsidP="00B77F8E">
      <w:pPr>
        <w:tabs>
          <w:tab w:val="left" w:pos="567"/>
        </w:tabs>
        <w:rPr>
          <w:lang w:eastAsia="ar-SA"/>
        </w:rPr>
      </w:pPr>
      <w:r w:rsidRPr="006D156A">
        <w:rPr>
          <w:noProof/>
          <w:lang w:eastAsia="lt-LT"/>
        </w:rPr>
        <w:drawing>
          <wp:inline distT="0" distB="0" distL="0" distR="0" wp14:anchorId="7D5B1283" wp14:editId="7E877270">
            <wp:extent cx="914400" cy="926465"/>
            <wp:effectExtent l="0" t="0" r="0" b="6985"/>
            <wp:docPr id="216610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26465"/>
                    </a:xfrm>
                    <a:prstGeom prst="rect">
                      <a:avLst/>
                    </a:prstGeom>
                    <a:noFill/>
                  </pic:spPr>
                </pic:pic>
              </a:graphicData>
            </a:graphic>
          </wp:inline>
        </w:drawing>
      </w:r>
    </w:p>
    <w:p w14:paraId="25B0E0AE" w14:textId="5320E073" w:rsidR="00B77F8E" w:rsidRPr="006D156A" w:rsidRDefault="00B77F8E" w:rsidP="00AB7F35">
      <w:pPr>
        <w:pStyle w:val="Sraopastraipa"/>
        <w:numPr>
          <w:ilvl w:val="0"/>
          <w:numId w:val="61"/>
        </w:numPr>
        <w:tabs>
          <w:tab w:val="left" w:pos="567"/>
        </w:tabs>
        <w:ind w:left="567" w:hanging="567"/>
        <w:rPr>
          <w:lang w:eastAsia="ar-SA"/>
        </w:rPr>
      </w:pPr>
      <w:r w:rsidRPr="006D156A">
        <w:rPr>
          <w:lang w:eastAsia="ar-SA"/>
        </w:rPr>
        <w:t>Išsišnypškite nosį</w:t>
      </w:r>
    </w:p>
    <w:p w14:paraId="090B8414" w14:textId="2968B8C7" w:rsidR="00074A99" w:rsidRPr="006D156A" w:rsidRDefault="00A57624" w:rsidP="00AB7F35">
      <w:pPr>
        <w:pStyle w:val="Sraopastraipa"/>
        <w:numPr>
          <w:ilvl w:val="0"/>
          <w:numId w:val="61"/>
        </w:numPr>
        <w:tabs>
          <w:tab w:val="left" w:pos="567"/>
        </w:tabs>
        <w:ind w:left="567" w:hanging="567"/>
        <w:rPr>
          <w:lang w:eastAsia="ar-SA"/>
        </w:rPr>
      </w:pPr>
      <w:r w:rsidRPr="006D156A">
        <w:rPr>
          <w:lang w:eastAsia="ar-SA"/>
        </w:rPr>
        <w:t>Nuimkite apsauginį dangtelį.</w:t>
      </w:r>
    </w:p>
    <w:p w14:paraId="67E0A7F3" w14:textId="318566B0" w:rsidR="00A57624" w:rsidRPr="006D156A" w:rsidRDefault="00A57624" w:rsidP="00AB7F35">
      <w:pPr>
        <w:pStyle w:val="Sraopastraipa"/>
        <w:numPr>
          <w:ilvl w:val="0"/>
          <w:numId w:val="61"/>
        </w:numPr>
        <w:tabs>
          <w:tab w:val="left" w:pos="567"/>
        </w:tabs>
        <w:ind w:left="567" w:hanging="567"/>
        <w:rPr>
          <w:lang w:eastAsia="ar-SA"/>
        </w:rPr>
      </w:pPr>
      <w:r w:rsidRPr="006D156A">
        <w:rPr>
          <w:lang w:eastAsia="ar-SA"/>
        </w:rPr>
        <w:t xml:space="preserve">Prieš pirmą kartą vartojant </w:t>
      </w:r>
      <w:r w:rsidR="00692B74" w:rsidRPr="006D156A">
        <w:rPr>
          <w:lang w:eastAsia="ar-SA"/>
        </w:rPr>
        <w:t>vaisto</w:t>
      </w:r>
      <w:r w:rsidRPr="006D156A">
        <w:rPr>
          <w:lang w:eastAsia="ar-SA"/>
        </w:rPr>
        <w:t xml:space="preserve">, užtaisykite pompą išspausdami 4 įpurškimus į aplinką, kol į orą išpurškiama vienodo dydžio dozė. Taip užtaisyta pompa yra paruošta įprastiniam kasdieniniam naudojimui. Jeigu pilno pompos paspaudimo metu įpurškimo nėra arba jeigu </w:t>
      </w:r>
      <w:r w:rsidR="00F1170B" w:rsidRPr="006D156A">
        <w:rPr>
          <w:lang w:eastAsia="ar-SA"/>
        </w:rPr>
        <w:t>vais</w:t>
      </w:r>
      <w:r w:rsidRPr="006D156A">
        <w:rPr>
          <w:lang w:eastAsia="ar-SA"/>
        </w:rPr>
        <w:t>to nevartojote ilgiau kaip 6 dienas, dozavimo pompą reikia vėl užtaisyti išspaudžiant 4 įpurškimus į aplinką. Saugokitės, kad neįpurkštumėte į akis ar burną.</w:t>
      </w:r>
    </w:p>
    <w:p w14:paraId="3097F869" w14:textId="65C130D9" w:rsidR="00A57624" w:rsidRPr="006D156A" w:rsidRDefault="00A57624" w:rsidP="00AB7F35">
      <w:pPr>
        <w:pStyle w:val="Sraopastraipa"/>
        <w:numPr>
          <w:ilvl w:val="0"/>
          <w:numId w:val="61"/>
        </w:numPr>
        <w:tabs>
          <w:tab w:val="left" w:pos="567"/>
        </w:tabs>
        <w:ind w:left="567" w:hanging="567"/>
        <w:rPr>
          <w:lang w:eastAsia="ar-SA"/>
        </w:rPr>
      </w:pPr>
      <w:r w:rsidRPr="006D156A">
        <w:rPr>
          <w:lang w:eastAsia="ar-SA"/>
        </w:rPr>
        <w:t>Buteliuką laikykite statmeną, nykštį laikydami ties pagrindu, antgalį – tarp dviejų pirštų.</w:t>
      </w:r>
    </w:p>
    <w:p w14:paraId="5FDB432D" w14:textId="0769A703" w:rsidR="00B77F8E" w:rsidRPr="006D156A" w:rsidRDefault="00B77F8E" w:rsidP="00B77F8E">
      <w:pPr>
        <w:tabs>
          <w:tab w:val="left" w:pos="567"/>
        </w:tabs>
        <w:rPr>
          <w:lang w:eastAsia="ar-SA"/>
        </w:rPr>
      </w:pPr>
      <w:r w:rsidRPr="006D156A">
        <w:rPr>
          <w:rFonts w:ascii="Times New Roman" w:eastAsia="Times New Roman" w:hAnsi="Times New Roman" w:cs="Times New Roman"/>
          <w:noProof/>
          <w:lang w:eastAsia="lt-LT"/>
        </w:rPr>
        <w:drawing>
          <wp:inline distT="0" distB="0" distL="0" distR="0" wp14:anchorId="7B38CF3D" wp14:editId="4D735D5B">
            <wp:extent cx="1257300" cy="1057275"/>
            <wp:effectExtent l="0" t="0" r="0"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057275"/>
                    </a:xfrm>
                    <a:prstGeom prst="rect">
                      <a:avLst/>
                    </a:prstGeom>
                    <a:noFill/>
                    <a:ln>
                      <a:noFill/>
                    </a:ln>
                  </pic:spPr>
                </pic:pic>
              </a:graphicData>
            </a:graphic>
          </wp:inline>
        </w:drawing>
      </w:r>
    </w:p>
    <w:p w14:paraId="1025BBE0" w14:textId="480792DD" w:rsidR="00A57624" w:rsidRPr="006D156A" w:rsidRDefault="00A57624" w:rsidP="00AB7F35">
      <w:pPr>
        <w:pStyle w:val="Sraopastraipa"/>
        <w:numPr>
          <w:ilvl w:val="0"/>
          <w:numId w:val="61"/>
        </w:numPr>
        <w:tabs>
          <w:tab w:val="left" w:pos="567"/>
        </w:tabs>
        <w:ind w:left="567" w:hanging="567"/>
        <w:rPr>
          <w:lang w:eastAsia="ar-SA"/>
        </w:rPr>
      </w:pPr>
      <w:r w:rsidRPr="006D156A">
        <w:rPr>
          <w:lang w:eastAsia="ar-SA"/>
        </w:rPr>
        <w:t>Šiek tiek pasilenkite į priekį ir įkiškite antgalį į nosies landą.</w:t>
      </w:r>
    </w:p>
    <w:p w14:paraId="12A53055" w14:textId="659A0B6A" w:rsidR="00A57624" w:rsidRPr="006D156A" w:rsidRDefault="00A57624" w:rsidP="00AB7F35">
      <w:pPr>
        <w:pStyle w:val="Sraopastraipa"/>
        <w:numPr>
          <w:ilvl w:val="0"/>
          <w:numId w:val="61"/>
        </w:numPr>
        <w:tabs>
          <w:tab w:val="left" w:pos="567"/>
        </w:tabs>
        <w:ind w:left="567" w:hanging="567"/>
        <w:rPr>
          <w:lang w:eastAsia="ar-SA"/>
        </w:rPr>
      </w:pPr>
      <w:r w:rsidRPr="006D156A">
        <w:rPr>
          <w:lang w:eastAsia="ar-SA"/>
        </w:rPr>
        <w:t>Paspauskite pompą ir tuo pačiu metu švelniai įkvėpkite per nosį.</w:t>
      </w:r>
    </w:p>
    <w:p w14:paraId="583A290D" w14:textId="1A7E474D" w:rsidR="00B77F8E" w:rsidRPr="006D156A" w:rsidRDefault="00B77F8E" w:rsidP="00B77F8E">
      <w:pPr>
        <w:tabs>
          <w:tab w:val="left" w:pos="567"/>
        </w:tabs>
        <w:rPr>
          <w:lang w:eastAsia="ar-SA"/>
        </w:rPr>
      </w:pPr>
      <w:r w:rsidRPr="006D156A">
        <w:rPr>
          <w:rFonts w:ascii="Times New Roman" w:eastAsia="Times New Roman" w:hAnsi="Times New Roman" w:cs="Times New Roman"/>
          <w:noProof/>
          <w:lang w:eastAsia="lt-LT"/>
        </w:rPr>
        <w:drawing>
          <wp:inline distT="0" distB="0" distL="0" distR="0" wp14:anchorId="79820BBE" wp14:editId="0D096FC3">
            <wp:extent cx="1352550" cy="11049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1104900"/>
                    </a:xfrm>
                    <a:prstGeom prst="rect">
                      <a:avLst/>
                    </a:prstGeom>
                    <a:noFill/>
                    <a:ln>
                      <a:noFill/>
                    </a:ln>
                  </pic:spPr>
                </pic:pic>
              </a:graphicData>
            </a:graphic>
          </wp:inline>
        </w:drawing>
      </w:r>
    </w:p>
    <w:p w14:paraId="238AC42E" w14:textId="29C7D51B" w:rsidR="00A57624" w:rsidRPr="006D156A" w:rsidRDefault="00A57624" w:rsidP="00AB7F35">
      <w:pPr>
        <w:pStyle w:val="Sraopastraipa"/>
        <w:numPr>
          <w:ilvl w:val="0"/>
          <w:numId w:val="61"/>
        </w:numPr>
        <w:tabs>
          <w:tab w:val="left" w:pos="567"/>
        </w:tabs>
        <w:ind w:left="567" w:hanging="567"/>
        <w:rPr>
          <w:lang w:eastAsia="ar-SA"/>
        </w:rPr>
      </w:pPr>
      <w:r w:rsidRPr="006D156A">
        <w:rPr>
          <w:lang w:eastAsia="ar-SA"/>
        </w:rPr>
        <w:t>Įpurkškite į kitą nosies landą.</w:t>
      </w:r>
    </w:p>
    <w:p w14:paraId="1D94D555" w14:textId="77AF7749" w:rsidR="00A57624" w:rsidRPr="006D156A" w:rsidRDefault="00A57624" w:rsidP="00AB7F35">
      <w:pPr>
        <w:pStyle w:val="Sraopastraipa"/>
        <w:numPr>
          <w:ilvl w:val="0"/>
          <w:numId w:val="61"/>
        </w:numPr>
        <w:tabs>
          <w:tab w:val="left" w:pos="567"/>
        </w:tabs>
        <w:ind w:left="567" w:hanging="567"/>
        <w:rPr>
          <w:lang w:eastAsia="ar-SA"/>
        </w:rPr>
      </w:pPr>
      <w:r w:rsidRPr="006D156A">
        <w:rPr>
          <w:lang w:eastAsia="ar-SA"/>
        </w:rPr>
        <w:t>Po pavartojimo gerai nuvalykite ir nusausinkite antgalį prieš uždedant dangtelį.</w:t>
      </w:r>
    </w:p>
    <w:p w14:paraId="218028A7" w14:textId="4CA44F55" w:rsidR="00170535" w:rsidRPr="006D156A" w:rsidRDefault="00170535" w:rsidP="00AB7F35">
      <w:pPr>
        <w:pStyle w:val="Sraopastraipa"/>
        <w:numPr>
          <w:ilvl w:val="0"/>
          <w:numId w:val="61"/>
        </w:numPr>
        <w:tabs>
          <w:tab w:val="left" w:pos="567"/>
        </w:tabs>
        <w:ind w:left="567" w:hanging="567"/>
        <w:rPr>
          <w:lang w:eastAsia="ar-SA"/>
        </w:rPr>
      </w:pPr>
      <w:r w:rsidRPr="006D156A">
        <w:rPr>
          <w:lang w:eastAsia="ar-SA"/>
        </w:rPr>
        <w:t>Kad infekcija neišplistų, viena pakuote gali naudotis tik vienas pacientas</w:t>
      </w:r>
    </w:p>
    <w:p w14:paraId="3FC6C539"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4788F15A" w14:textId="1B7C02DC" w:rsidR="00A57624" w:rsidRPr="006D156A" w:rsidRDefault="00A57624" w:rsidP="00A57624">
      <w:pPr>
        <w:tabs>
          <w:tab w:val="left" w:pos="567"/>
        </w:tabs>
        <w:spacing w:after="0" w:line="240" w:lineRule="auto"/>
        <w:jc w:val="both"/>
        <w:rPr>
          <w:rFonts w:ascii="Times New Roman" w:eastAsia="Times New Roman" w:hAnsi="Times New Roman" w:cs="Times New Roman"/>
          <w:b/>
          <w:bCs/>
        </w:rPr>
      </w:pPr>
      <w:r w:rsidRPr="006D156A">
        <w:rPr>
          <w:rFonts w:ascii="Times New Roman" w:eastAsia="Times New Roman" w:hAnsi="Times New Roman" w:cs="Times New Roman"/>
          <w:b/>
          <w:bCs/>
        </w:rPr>
        <w:lastRenderedPageBreak/>
        <w:t xml:space="preserve">Ką daryti pavartojus per didelę </w:t>
      </w:r>
      <w:proofErr w:type="spellStart"/>
      <w:r w:rsidR="002C6AC1">
        <w:rPr>
          <w:rFonts w:ascii="Times New Roman" w:eastAsia="Times New Roman" w:hAnsi="Times New Roman" w:cs="Times New Roman"/>
          <w:b/>
          <w:bCs/>
        </w:rPr>
        <w:t>Mindea</w:t>
      </w:r>
      <w:proofErr w:type="spellEnd"/>
      <w:r w:rsidRPr="006D156A">
        <w:rPr>
          <w:rFonts w:ascii="Times New Roman" w:eastAsia="Times New Roman" w:hAnsi="Times New Roman" w:cs="Times New Roman"/>
          <w:b/>
          <w:bCs/>
        </w:rPr>
        <w:t xml:space="preserve"> dozę</w:t>
      </w:r>
    </w:p>
    <w:p w14:paraId="6B9FD4C5" w14:textId="75FE97D2" w:rsidR="00A57624" w:rsidRPr="006D156A" w:rsidRDefault="0058287B"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hAnsi="Times New Roman" w:cs="Times New Roman"/>
        </w:rPr>
        <w:t>Jei pavartojote didesnę nei rekomenduojama dozę</w:t>
      </w:r>
      <w:r w:rsidR="00A57624" w:rsidRPr="006D156A">
        <w:rPr>
          <w:rFonts w:ascii="Times New Roman" w:eastAsia="Times New Roman" w:hAnsi="Times New Roman" w:cs="Times New Roman"/>
          <w:lang w:eastAsia="ar-SA"/>
        </w:rPr>
        <w:t>, būtina nedelsiant kreiptis į gydytoją arba vaistininką.</w:t>
      </w:r>
    </w:p>
    <w:p w14:paraId="6DB289EB"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7561DC0D" w14:textId="7F86816B" w:rsidR="00A57624" w:rsidRPr="006D156A" w:rsidRDefault="00A57624" w:rsidP="00A57624">
      <w:pPr>
        <w:tabs>
          <w:tab w:val="left" w:pos="1296"/>
        </w:tabs>
        <w:spacing w:after="0" w:line="220" w:lineRule="exact"/>
        <w:rPr>
          <w:rFonts w:ascii="Times New Roman" w:eastAsia="Times New Roman" w:hAnsi="Times New Roman" w:cs="Times New Roman"/>
          <w:b/>
          <w:bCs/>
        </w:rPr>
      </w:pPr>
      <w:r w:rsidRPr="006D156A">
        <w:rPr>
          <w:rFonts w:ascii="Times New Roman" w:eastAsia="Times New Roman" w:hAnsi="Times New Roman" w:cs="Times New Roman"/>
          <w:b/>
          <w:bCs/>
        </w:rPr>
        <w:t xml:space="preserve">Pamiršus pavartoti </w:t>
      </w:r>
      <w:proofErr w:type="spellStart"/>
      <w:r w:rsidR="002C6AC1">
        <w:rPr>
          <w:rFonts w:ascii="Times New Roman" w:eastAsia="Times New Roman" w:hAnsi="Times New Roman" w:cs="Times New Roman"/>
          <w:b/>
          <w:bCs/>
        </w:rPr>
        <w:t>Mindea</w:t>
      </w:r>
      <w:proofErr w:type="spellEnd"/>
    </w:p>
    <w:p w14:paraId="4643DD47"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Negalima vartoti dvigubos dozės norint kompensuoti praleistą dozę.</w:t>
      </w:r>
    </w:p>
    <w:p w14:paraId="348CBEB1"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167C543C"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3AB843A9" w14:textId="77777777" w:rsidR="00A57624" w:rsidRPr="006D156A"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78" w:name="_Toc129243142"/>
      <w:bookmarkStart w:id="79" w:name="_Toc129243267"/>
      <w:r w:rsidRPr="006D156A">
        <w:rPr>
          <w:rFonts w:ascii="Times New Roman" w:eastAsia="Times New Roman" w:hAnsi="Times New Roman" w:cs="Times New Roman"/>
          <w:b/>
          <w:bCs/>
          <w:lang w:eastAsia="ar-SA"/>
        </w:rPr>
        <w:t>4.</w:t>
      </w:r>
      <w:r w:rsidRPr="006D156A">
        <w:rPr>
          <w:rFonts w:ascii="Times New Roman" w:eastAsia="Times New Roman" w:hAnsi="Times New Roman" w:cs="Times New Roman"/>
          <w:b/>
          <w:bCs/>
          <w:lang w:eastAsia="ar-SA"/>
        </w:rPr>
        <w:tab/>
        <w:t>Galimas šalutinis poveikis</w:t>
      </w:r>
    </w:p>
    <w:bookmarkEnd w:id="78"/>
    <w:bookmarkEnd w:id="79"/>
    <w:p w14:paraId="4A087745"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41D479D8"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Šis vaistas, kaip ir visi kiti, gali sukelti šalutinį poveikį, nors jis pasireiškia ne visiems žmonėms.</w:t>
      </w:r>
    </w:p>
    <w:p w14:paraId="0F531CE7"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02887DB3" w14:textId="661FDB5B"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 xml:space="preserve">NUTRAUKITE </w:t>
      </w:r>
      <w:proofErr w:type="spellStart"/>
      <w:r w:rsidR="002C6AC1">
        <w:rPr>
          <w:rFonts w:ascii="Times New Roman" w:eastAsia="Times New Roman" w:hAnsi="Times New Roman" w:cs="Times New Roman"/>
          <w:lang w:eastAsia="ar-SA"/>
        </w:rPr>
        <w:t>Mindea</w:t>
      </w:r>
      <w:proofErr w:type="spellEnd"/>
      <w:r w:rsidRPr="006D156A">
        <w:rPr>
          <w:rFonts w:ascii="Times New Roman" w:eastAsia="Times New Roman" w:hAnsi="Times New Roman" w:cs="Times New Roman"/>
          <w:lang w:eastAsia="ar-SA"/>
        </w:rPr>
        <w:t xml:space="preserve"> vartojimą ir nedelsiant kreipkitės pagalbos į gydytoją, jeigu pasireiškia nors viena iš šių reakcijų, kurios gali būti alerginės reakcijos požymiai:</w:t>
      </w:r>
    </w:p>
    <w:p w14:paraId="494ADCD8" w14:textId="4AB4CCF4" w:rsidR="00A57624" w:rsidRPr="006D156A" w:rsidRDefault="00A57624" w:rsidP="002C6A9D">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ab/>
        <w:t>pasunkėjęs kvėpavimas ar rijimas;</w:t>
      </w:r>
    </w:p>
    <w:p w14:paraId="580739BD" w14:textId="152779E5" w:rsidR="00A57624" w:rsidRPr="006D156A" w:rsidRDefault="00A57624" w:rsidP="002C6A9D">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ab/>
        <w:t>veido, lūpų, liežuvio ar gerklės patinimas;</w:t>
      </w:r>
    </w:p>
    <w:p w14:paraId="283EEE63" w14:textId="267C0416" w:rsidR="00A57624" w:rsidRPr="006D156A" w:rsidRDefault="00A57624" w:rsidP="002C6A9D">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ab/>
        <w:t>stiprus odos niežėjimas su raudonu bėrimu ar iškilimais.</w:t>
      </w:r>
    </w:p>
    <w:p w14:paraId="114C26EE"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535985FA" w14:textId="54CAB94C"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b/>
          <w:lang w:eastAsia="ar-SA"/>
        </w:rPr>
        <w:t>Dažni šalutinio poveikio reiškiniai (</w:t>
      </w:r>
      <w:r w:rsidR="003B03A5" w:rsidRPr="006D156A">
        <w:rPr>
          <w:rFonts w:ascii="Times New Roman" w:eastAsia="Times New Roman" w:hAnsi="Times New Roman" w:cs="Times New Roman"/>
          <w:b/>
          <w:lang w:eastAsia="ar-SA"/>
        </w:rPr>
        <w:t>gali pasireikšti rečiau kaip 1 iš 10 asmenų</w:t>
      </w:r>
      <w:r w:rsidRPr="006D156A">
        <w:rPr>
          <w:rFonts w:ascii="Times New Roman" w:eastAsia="Times New Roman" w:hAnsi="Times New Roman" w:cs="Times New Roman"/>
          <w:b/>
          <w:lang w:eastAsia="ar-SA"/>
        </w:rPr>
        <w:t>)</w:t>
      </w:r>
      <w:r w:rsidR="0058287B" w:rsidRPr="006D156A">
        <w:rPr>
          <w:rFonts w:ascii="Times New Roman" w:eastAsia="Times New Roman" w:hAnsi="Times New Roman" w:cs="Times New Roman"/>
          <w:b/>
          <w:lang w:eastAsia="ar-SA"/>
        </w:rPr>
        <w:t xml:space="preserve">: </w:t>
      </w:r>
      <w:r w:rsidR="0058287B" w:rsidRPr="006D156A">
        <w:rPr>
          <w:rFonts w:ascii="Times New Roman" w:eastAsia="Times New Roman" w:hAnsi="Times New Roman" w:cs="Times New Roman"/>
          <w:lang w:eastAsia="ar-SA"/>
        </w:rPr>
        <w:t>n</w:t>
      </w:r>
      <w:r w:rsidRPr="006D156A">
        <w:rPr>
          <w:rFonts w:ascii="Times New Roman" w:eastAsia="Times New Roman" w:hAnsi="Times New Roman" w:cs="Times New Roman"/>
          <w:lang w:eastAsia="ar-SA"/>
        </w:rPr>
        <w:t>osies gleivinės sausumas ar sudirginimas, pykinimas, galvos skausmas, deginimo pojūtis vartojimo vietoje.</w:t>
      </w:r>
    </w:p>
    <w:p w14:paraId="2C759BAB" w14:textId="2200BF54"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7F688236" w14:textId="54F626B1" w:rsidR="004340B9" w:rsidRPr="006D156A" w:rsidRDefault="00417D0F" w:rsidP="004340B9">
      <w:pPr>
        <w:spacing w:after="0" w:line="240" w:lineRule="auto"/>
        <w:rPr>
          <w:rFonts w:ascii="Times New Roman" w:eastAsia="Times New Roman" w:hAnsi="Times New Roman" w:cs="Times New Roman"/>
        </w:rPr>
      </w:pPr>
      <w:r w:rsidRPr="006D156A">
        <w:rPr>
          <w:rFonts w:ascii="Times New Roman" w:eastAsia="Times New Roman" w:hAnsi="Times New Roman" w:cs="Times New Roman"/>
          <w:b/>
        </w:rPr>
        <w:t>Nedažni šalutinio poveikio reiškiniai (gali pasireikšti rečiau kaip 1 iš 100 asmenų)</w:t>
      </w:r>
      <w:r w:rsidR="0058287B" w:rsidRPr="006D156A">
        <w:rPr>
          <w:rFonts w:ascii="Times New Roman" w:eastAsia="Times New Roman" w:hAnsi="Times New Roman" w:cs="Times New Roman"/>
          <w:b/>
        </w:rPr>
        <w:t>:</w:t>
      </w:r>
      <w:r w:rsidR="0058287B" w:rsidRPr="006D156A">
        <w:rPr>
          <w:rFonts w:ascii="Times New Roman" w:eastAsia="Times New Roman" w:hAnsi="Times New Roman" w:cs="Times New Roman"/>
        </w:rPr>
        <w:t xml:space="preserve"> k</w:t>
      </w:r>
      <w:r w:rsidR="004340B9" w:rsidRPr="006D156A">
        <w:rPr>
          <w:rFonts w:ascii="Times New Roman" w:eastAsia="Times New Roman" w:hAnsi="Times New Roman" w:cs="Times New Roman"/>
        </w:rPr>
        <w:t>raujavimas iš nosies.</w:t>
      </w:r>
    </w:p>
    <w:p w14:paraId="11B8B28A" w14:textId="77777777" w:rsidR="004340B9" w:rsidRPr="006D156A" w:rsidRDefault="004340B9" w:rsidP="00A57624">
      <w:pPr>
        <w:tabs>
          <w:tab w:val="left" w:pos="567"/>
        </w:tabs>
        <w:suppressAutoHyphens/>
        <w:spacing w:after="0" w:line="260" w:lineRule="exact"/>
        <w:rPr>
          <w:rFonts w:ascii="Times New Roman" w:eastAsia="Times New Roman" w:hAnsi="Times New Roman" w:cs="Times New Roman"/>
          <w:lang w:eastAsia="ar-SA"/>
        </w:rPr>
      </w:pPr>
    </w:p>
    <w:p w14:paraId="0AA02851" w14:textId="1CC37AAE" w:rsidR="00A57624" w:rsidRPr="006D156A" w:rsidRDefault="00F8515E" w:rsidP="00AB7F35">
      <w:pPr>
        <w:tabs>
          <w:tab w:val="left" w:pos="567"/>
        </w:tabs>
        <w:suppressAutoHyphens/>
        <w:spacing w:after="0" w:line="260" w:lineRule="exact"/>
        <w:rPr>
          <w:rFonts w:ascii="Times New Roman" w:eastAsia="Times New Roman" w:hAnsi="Times New Roman" w:cs="Times New Roman"/>
          <w:lang w:eastAsia="ar-SA"/>
        </w:rPr>
      </w:pPr>
      <w:r w:rsidRPr="006D156A">
        <w:rPr>
          <w:rFonts w:ascii="Times New Roman" w:eastAsia="Times New Roman" w:hAnsi="Times New Roman" w:cs="Times New Roman"/>
          <w:b/>
          <w:lang w:eastAsia="ar-SA"/>
        </w:rPr>
        <w:t>Labai reti šalutinio poveikio reiškiniai (gali pasireikšti rečiau kaip 1 iš 10 000 asmenų)</w:t>
      </w:r>
      <w:r w:rsidR="0058287B" w:rsidRPr="006D156A">
        <w:rPr>
          <w:rFonts w:ascii="Times New Roman" w:eastAsia="Times New Roman" w:hAnsi="Times New Roman" w:cs="Times New Roman"/>
          <w:b/>
          <w:lang w:eastAsia="ar-SA"/>
        </w:rPr>
        <w:t>:</w:t>
      </w:r>
      <w:r w:rsidR="0058287B" w:rsidRPr="006D156A">
        <w:rPr>
          <w:rFonts w:ascii="Times New Roman" w:eastAsia="Times New Roman" w:hAnsi="Times New Roman" w:cs="Times New Roman"/>
          <w:lang w:eastAsia="ar-SA"/>
        </w:rPr>
        <w:t xml:space="preserve"> a</w:t>
      </w:r>
      <w:r w:rsidR="00A57624" w:rsidRPr="006D156A">
        <w:rPr>
          <w:rFonts w:ascii="Times New Roman" w:eastAsia="Times New Roman" w:hAnsi="Times New Roman" w:cs="Times New Roman"/>
          <w:lang w:eastAsia="ar-SA"/>
        </w:rPr>
        <w:t>lerginės reakcijos (odos bėrimas, niežulys), neaiškus matymas, nereguliarus arba greitas širdies ritmas.</w:t>
      </w:r>
    </w:p>
    <w:p w14:paraId="3D375BAE"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0FC4FB27" w14:textId="77777777" w:rsidR="00A57624" w:rsidRPr="006D156A" w:rsidRDefault="00A57624" w:rsidP="00A57624">
      <w:pPr>
        <w:tabs>
          <w:tab w:val="left" w:pos="567"/>
        </w:tabs>
        <w:spacing w:after="0" w:line="240" w:lineRule="auto"/>
        <w:rPr>
          <w:rFonts w:ascii="Times New Roman" w:eastAsia="Times New Roman" w:hAnsi="Times New Roman" w:cs="Times New Roman"/>
          <w:b/>
          <w:snapToGrid w:val="0"/>
        </w:rPr>
      </w:pPr>
      <w:r w:rsidRPr="006D156A">
        <w:rPr>
          <w:rFonts w:ascii="Times New Roman" w:eastAsia="Times New Roman" w:hAnsi="Times New Roman" w:cs="Times New Roman"/>
          <w:b/>
          <w:noProof/>
          <w:snapToGrid w:val="0"/>
        </w:rPr>
        <w:t>Pranešimas apie šalutinį poveikį</w:t>
      </w:r>
    </w:p>
    <w:p w14:paraId="12E3D1F3" w14:textId="257FF22C" w:rsidR="00A57624" w:rsidRPr="006D156A" w:rsidRDefault="00A57624" w:rsidP="00A57624">
      <w:pPr>
        <w:tabs>
          <w:tab w:val="left" w:pos="567"/>
        </w:tabs>
        <w:spacing w:after="0" w:line="260" w:lineRule="exact"/>
        <w:ind w:right="-449"/>
        <w:rPr>
          <w:rFonts w:ascii="Times New Roman" w:eastAsia="Times New Roman" w:hAnsi="Times New Roman" w:cs="Times New Roman"/>
          <w:noProof/>
          <w:snapToGrid w:val="0"/>
        </w:rPr>
      </w:pPr>
      <w:r w:rsidRPr="006D156A">
        <w:rPr>
          <w:rFonts w:ascii="Times New Roman" w:eastAsia="Times New Roman" w:hAnsi="Times New Roman" w:cs="Times New Roman"/>
          <w:snapToGrid w:val="0"/>
        </w:rPr>
        <w:t xml:space="preserve">Jeigu pasireiškė šalutinis poveikis, įskaitant šiame lapelyje nenurodytą, pasakykite gydytojui arba vaistininkui. </w:t>
      </w:r>
      <w:r w:rsidR="00494DDF" w:rsidRPr="006D156A">
        <w:rPr>
          <w:rFonts w:ascii="Times New Roman" w:eastAsia="Times New Roman" w:hAnsi="Times New Roman" w:cs="Times New Roman"/>
          <w:snapToGrid w:val="0"/>
        </w:rPr>
        <w:t xml:space="preserve">Pranešimą apie šalutinį poveikį galite užpildyti ir pateikti Valstybinės vaistų kontrolės tarnybos prie Lietuvos Respublikos sveikatos apsaugos ministerijos tinklalapyje </w:t>
      </w:r>
      <w:r w:rsidR="00D96758" w:rsidRPr="006D156A">
        <w:rPr>
          <w:rFonts w:ascii="Times New Roman" w:hAnsi="Times New Roman" w:cs="Times New Roman"/>
          <w:color w:val="0000EE"/>
          <w:u w:val="single"/>
          <w:lang w:eastAsia="lt-LT"/>
        </w:rPr>
        <w:t>https://vvkt.lrv.lt/lt/</w:t>
      </w:r>
      <w:r w:rsidR="00494DDF" w:rsidRPr="006D156A">
        <w:rPr>
          <w:rFonts w:ascii="Times New Roman" w:eastAsia="Times New Roman" w:hAnsi="Times New Roman" w:cs="Times New Roman"/>
          <w:snapToGrid w:val="0"/>
        </w:rPr>
        <w:t xml:space="preserve"> nurodytais būdais arba paskambinti nemokamu telefonu </w:t>
      </w:r>
      <w:r w:rsidR="00676BC5" w:rsidRPr="006D156A">
        <w:rPr>
          <w:rFonts w:ascii="Times New Roman" w:eastAsia="Times New Roman" w:hAnsi="Times New Roman" w:cs="Times New Roman"/>
          <w:snapToGrid w:val="0"/>
        </w:rPr>
        <w:t>+370</w:t>
      </w:r>
      <w:r w:rsidR="00494DDF" w:rsidRPr="006D156A">
        <w:rPr>
          <w:rFonts w:ascii="Times New Roman" w:eastAsia="Times New Roman" w:hAnsi="Times New Roman" w:cs="Times New Roman"/>
          <w:snapToGrid w:val="0"/>
        </w:rPr>
        <w:t xml:space="preserve"> 800 73 568. Pranešdami apie šalutinį poveikį galite mums padėti gauti daugiau informacijos apie šio vaisto saugumą.</w:t>
      </w:r>
    </w:p>
    <w:p w14:paraId="48FA1565"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3D138D6C"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322537E2" w14:textId="6F2F2B11" w:rsidR="00A57624" w:rsidRPr="006D156A"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80" w:name="_Toc129243143"/>
      <w:bookmarkStart w:id="81" w:name="_Toc129243268"/>
      <w:r w:rsidRPr="006D156A">
        <w:rPr>
          <w:rFonts w:ascii="Times New Roman" w:eastAsia="Times New Roman" w:hAnsi="Times New Roman" w:cs="Times New Roman"/>
          <w:b/>
          <w:bCs/>
          <w:lang w:eastAsia="ar-SA"/>
        </w:rPr>
        <w:t>5.</w:t>
      </w:r>
      <w:r w:rsidRPr="006D156A">
        <w:rPr>
          <w:rFonts w:ascii="Times New Roman" w:eastAsia="Times New Roman" w:hAnsi="Times New Roman" w:cs="Times New Roman"/>
          <w:b/>
          <w:bCs/>
          <w:lang w:eastAsia="ar-SA"/>
        </w:rPr>
        <w:tab/>
        <w:t xml:space="preserve">Kaip laikyti </w:t>
      </w:r>
      <w:proofErr w:type="spellStart"/>
      <w:r w:rsidR="002C6AC1">
        <w:rPr>
          <w:rFonts w:ascii="Times New Roman" w:eastAsia="Times New Roman" w:hAnsi="Times New Roman" w:cs="Times New Roman"/>
          <w:b/>
          <w:bCs/>
          <w:lang w:eastAsia="ar-SA"/>
        </w:rPr>
        <w:t>Mindea</w:t>
      </w:r>
      <w:proofErr w:type="spellEnd"/>
    </w:p>
    <w:bookmarkEnd w:id="80"/>
    <w:bookmarkEnd w:id="81"/>
    <w:p w14:paraId="58DDB629"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4CA233A9"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Šį vaistą laikykite vaikams nepastebimoje ir nepasiekiamoje vietoje.</w:t>
      </w:r>
    </w:p>
    <w:p w14:paraId="206D6990" w14:textId="77777777" w:rsidR="00B17C64" w:rsidRPr="006D156A" w:rsidRDefault="00B17C64" w:rsidP="00B17C64">
      <w:pPr>
        <w:tabs>
          <w:tab w:val="left" w:pos="567"/>
        </w:tabs>
        <w:spacing w:after="0" w:line="240" w:lineRule="auto"/>
        <w:jc w:val="both"/>
        <w:rPr>
          <w:rFonts w:ascii="Times New Roman" w:eastAsia="Times New Roman" w:hAnsi="Times New Roman" w:cs="Times New Roman"/>
          <w:lang w:eastAsia="ar-SA"/>
        </w:rPr>
      </w:pPr>
    </w:p>
    <w:p w14:paraId="443E038B" w14:textId="63A7EEC8" w:rsidR="00B17C64" w:rsidRPr="006D156A" w:rsidRDefault="00635EFA" w:rsidP="00B17C64">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Šiam vaistui specialių laikymo sąlygų nereikia.</w:t>
      </w:r>
    </w:p>
    <w:p w14:paraId="5937EEE3" w14:textId="3F71A078" w:rsidR="000212F7" w:rsidRPr="006D156A" w:rsidRDefault="000212F7" w:rsidP="000212F7">
      <w:pPr>
        <w:tabs>
          <w:tab w:val="left" w:pos="567"/>
        </w:tabs>
        <w:spacing w:after="0" w:line="240" w:lineRule="auto"/>
        <w:jc w:val="both"/>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Laikyti gamintojo pakuotėje, kad vaistas būtų apsaugotas nuo šviesos.</w:t>
      </w:r>
    </w:p>
    <w:p w14:paraId="4026B228" w14:textId="77777777" w:rsidR="000212F7" w:rsidRPr="006D156A" w:rsidRDefault="000212F7" w:rsidP="00B17C64">
      <w:pPr>
        <w:tabs>
          <w:tab w:val="left" w:pos="567"/>
        </w:tabs>
        <w:spacing w:after="0" w:line="240" w:lineRule="auto"/>
        <w:jc w:val="both"/>
        <w:rPr>
          <w:rFonts w:ascii="Times New Roman" w:eastAsia="Times New Roman" w:hAnsi="Times New Roman" w:cs="Times New Roman"/>
          <w:lang w:eastAsia="ar-SA"/>
        </w:rPr>
      </w:pPr>
    </w:p>
    <w:p w14:paraId="1CC27B07" w14:textId="5B554F87" w:rsidR="00A57624" w:rsidRPr="006D156A" w:rsidRDefault="000C2E21" w:rsidP="002A6A3A">
      <w:pPr>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noProof/>
        </w:rPr>
        <w:t>Po atidarymo tinka vartoti</w:t>
      </w:r>
      <w:r w:rsidR="00635EFA" w:rsidRPr="006D156A">
        <w:rPr>
          <w:rFonts w:ascii="Times New Roman" w:eastAsia="Times New Roman" w:hAnsi="Times New Roman" w:cs="Times New Roman"/>
          <w:noProof/>
        </w:rPr>
        <w:t xml:space="preserve"> 6 mėn.</w:t>
      </w:r>
    </w:p>
    <w:p w14:paraId="6BF68951" w14:textId="72D8CC86"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Ant dėžutės po „</w:t>
      </w:r>
      <w:r w:rsidR="008019C8" w:rsidRPr="006D156A">
        <w:rPr>
          <w:rFonts w:ascii="Times New Roman" w:eastAsia="Times New Roman" w:hAnsi="Times New Roman" w:cs="Times New Roman"/>
          <w:lang w:eastAsia="ar-SA"/>
        </w:rPr>
        <w:t>Tinka iki</w:t>
      </w:r>
      <w:r w:rsidRPr="006D156A">
        <w:rPr>
          <w:rFonts w:ascii="Times New Roman" w:eastAsia="Times New Roman" w:hAnsi="Times New Roman" w:cs="Times New Roman"/>
          <w:lang w:eastAsia="ar-SA"/>
        </w:rPr>
        <w:t xml:space="preserve">“ </w:t>
      </w:r>
      <w:r w:rsidR="00E62685" w:rsidRPr="006D156A">
        <w:rPr>
          <w:rFonts w:ascii="Times New Roman" w:eastAsia="Times New Roman" w:hAnsi="Times New Roman" w:cs="Times New Roman"/>
          <w:lang w:eastAsia="ar-SA"/>
        </w:rPr>
        <w:t>ir buteliuko</w:t>
      </w:r>
      <w:r w:rsidR="008019C8" w:rsidRPr="006D156A">
        <w:rPr>
          <w:rFonts w:ascii="Times New Roman" w:eastAsia="Times New Roman" w:hAnsi="Times New Roman" w:cs="Times New Roman"/>
          <w:lang w:eastAsia="ar-SA"/>
        </w:rPr>
        <w:t xml:space="preserve"> po „EXP“</w:t>
      </w:r>
      <w:r w:rsidR="00E62685" w:rsidRPr="006D156A">
        <w:rPr>
          <w:rFonts w:ascii="Times New Roman" w:eastAsia="Times New Roman" w:hAnsi="Times New Roman" w:cs="Times New Roman"/>
          <w:lang w:eastAsia="ar-SA"/>
        </w:rPr>
        <w:t xml:space="preserve"> </w:t>
      </w:r>
      <w:r w:rsidRPr="006D156A">
        <w:rPr>
          <w:rFonts w:ascii="Times New Roman" w:eastAsia="Times New Roman" w:hAnsi="Times New Roman" w:cs="Times New Roman"/>
          <w:lang w:eastAsia="ar-SA"/>
        </w:rPr>
        <w:t>nurodytam tinkamumo laikui pasibaigus, šio vaisto vartoti negalima. Vaistas tinkamas vartoti iki paskutinės nurodyto mėnesio dienos.</w:t>
      </w:r>
    </w:p>
    <w:p w14:paraId="6BFED718"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2A8E9880"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r w:rsidRPr="006D156A">
        <w:rPr>
          <w:rFonts w:ascii="Times New Roman" w:eastAsia="Times New Roman" w:hAnsi="Times New Roman" w:cs="Times New Roman"/>
          <w:lang w:eastAsia="ar-SA"/>
        </w:rPr>
        <w:t>Vaistų negalima išmesti į kanalizaciją arba su buitinėmis atliekomis. Kaip išmesti nereikalingus vaistus, klauskite vaistininko. Šios priemonės padės apsaugoti aplinką.</w:t>
      </w:r>
    </w:p>
    <w:p w14:paraId="3B7D25D1"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4B20890F"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3A36DEE3" w14:textId="77777777" w:rsidR="00A57624" w:rsidRPr="006D156A" w:rsidRDefault="00A57624" w:rsidP="00A57624">
      <w:pPr>
        <w:keepNext/>
        <w:keepLines/>
        <w:tabs>
          <w:tab w:val="left" w:pos="567"/>
        </w:tabs>
        <w:suppressAutoHyphens/>
        <w:spacing w:after="0" w:line="240" w:lineRule="auto"/>
        <w:outlineLvl w:val="2"/>
        <w:rPr>
          <w:rFonts w:ascii="Times New Roman" w:eastAsia="Times New Roman" w:hAnsi="Times New Roman" w:cs="Times New Roman"/>
          <w:b/>
          <w:bCs/>
          <w:lang w:eastAsia="ar-SA"/>
        </w:rPr>
      </w:pPr>
      <w:bookmarkStart w:id="82" w:name="_Toc129243144"/>
      <w:bookmarkStart w:id="83" w:name="_Toc129243269"/>
      <w:r w:rsidRPr="006D156A">
        <w:rPr>
          <w:rFonts w:ascii="Times New Roman" w:eastAsia="Times New Roman" w:hAnsi="Times New Roman" w:cs="Times New Roman"/>
          <w:b/>
          <w:bCs/>
          <w:lang w:eastAsia="ar-SA"/>
        </w:rPr>
        <w:t>6.</w:t>
      </w:r>
      <w:r w:rsidRPr="006D156A">
        <w:rPr>
          <w:rFonts w:ascii="Times New Roman" w:eastAsia="Times New Roman" w:hAnsi="Times New Roman" w:cs="Times New Roman"/>
          <w:bCs/>
          <w:lang w:eastAsia="ar-SA"/>
        </w:rPr>
        <w:tab/>
      </w:r>
      <w:r w:rsidRPr="006D156A">
        <w:rPr>
          <w:rFonts w:ascii="Times New Roman" w:eastAsia="Times New Roman" w:hAnsi="Times New Roman" w:cs="Times New Roman"/>
          <w:b/>
          <w:bCs/>
          <w:lang w:eastAsia="ar-SA"/>
        </w:rPr>
        <w:t>Pakuotės turinys ir kita informacija</w:t>
      </w:r>
    </w:p>
    <w:bookmarkEnd w:id="82"/>
    <w:bookmarkEnd w:id="83"/>
    <w:p w14:paraId="66118D85"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4A6F061A" w14:textId="5AB08E7C" w:rsidR="00A57624" w:rsidRPr="006D156A" w:rsidRDefault="002C6AC1" w:rsidP="00A57624">
      <w:pPr>
        <w:tabs>
          <w:tab w:val="left" w:pos="1296"/>
        </w:tabs>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Mindea</w:t>
      </w:r>
      <w:proofErr w:type="spellEnd"/>
      <w:r w:rsidR="00A57624" w:rsidRPr="006D156A">
        <w:rPr>
          <w:rFonts w:ascii="Times New Roman" w:eastAsia="Times New Roman" w:hAnsi="Times New Roman" w:cs="Times New Roman"/>
          <w:b/>
          <w:bCs/>
        </w:rPr>
        <w:t xml:space="preserve"> sudėtis</w:t>
      </w:r>
    </w:p>
    <w:p w14:paraId="2049E4AB"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4DD64A10" w14:textId="4E46FC8A" w:rsidR="00A57624" w:rsidRPr="006D156A" w:rsidRDefault="00A57624" w:rsidP="00B9038C">
      <w:pPr>
        <w:numPr>
          <w:ilvl w:val="0"/>
          <w:numId w:val="56"/>
        </w:numPr>
        <w:spacing w:after="0" w:line="240" w:lineRule="auto"/>
        <w:contextualSpacing/>
        <w:rPr>
          <w:rFonts w:ascii="Times New Roman" w:eastAsia="Times New Roman" w:hAnsi="Times New Roman" w:cs="Times New Roman"/>
          <w:noProof/>
        </w:rPr>
      </w:pPr>
      <w:r w:rsidRPr="006D156A">
        <w:rPr>
          <w:rFonts w:ascii="Times New Roman" w:eastAsia="Times New Roman" w:hAnsi="Times New Roman" w:cs="Times New Roman"/>
          <w:noProof/>
        </w:rPr>
        <w:t>Veiklioji medžiaga yra ksilometazolino hidrochloridas. 1 ml nosies purškalo yra 1 mg ksilometazolino hidrochlorido.</w:t>
      </w:r>
    </w:p>
    <w:p w14:paraId="30E42EC4" w14:textId="0808A82E" w:rsidR="00A57624" w:rsidRPr="006D156A" w:rsidRDefault="00A57624" w:rsidP="00B9038C">
      <w:pPr>
        <w:numPr>
          <w:ilvl w:val="0"/>
          <w:numId w:val="56"/>
        </w:numPr>
        <w:spacing w:after="0" w:line="240" w:lineRule="auto"/>
        <w:contextualSpacing/>
        <w:rPr>
          <w:rFonts w:ascii="Times New Roman" w:eastAsia="Times New Roman" w:hAnsi="Times New Roman" w:cs="Times New Roman"/>
          <w:noProof/>
        </w:rPr>
      </w:pPr>
      <w:r w:rsidRPr="006D156A">
        <w:rPr>
          <w:rFonts w:ascii="Times New Roman" w:eastAsia="Times New Roman" w:hAnsi="Times New Roman" w:cs="Times New Roman"/>
          <w:noProof/>
        </w:rPr>
        <w:lastRenderedPageBreak/>
        <w:t>Pagalbinės medžiagos</w:t>
      </w:r>
      <w:r w:rsidR="00530E34" w:rsidRPr="006D156A">
        <w:rPr>
          <w:rFonts w:ascii="Times New Roman" w:eastAsia="Times New Roman" w:hAnsi="Times New Roman" w:cs="Times New Roman"/>
          <w:noProof/>
        </w:rPr>
        <w:t>:</w:t>
      </w:r>
      <w:r w:rsidRPr="006D156A">
        <w:rPr>
          <w:rFonts w:ascii="Times New Roman" w:eastAsia="Times New Roman" w:hAnsi="Times New Roman" w:cs="Times New Roman"/>
          <w:noProof/>
        </w:rPr>
        <w:t xml:space="preserve"> </w:t>
      </w:r>
      <w:r w:rsidR="0058287B" w:rsidRPr="006D156A">
        <w:rPr>
          <w:rFonts w:ascii="Times New Roman" w:eastAsia="Times New Roman" w:hAnsi="Times New Roman" w:cs="Times New Roman"/>
          <w:noProof/>
        </w:rPr>
        <w:t>benzalkonio chloridas, makrogolglicerolio hidroksistearatas,</w:t>
      </w:r>
      <w:r w:rsidR="00635EFA" w:rsidRPr="006D156A">
        <w:rPr>
          <w:rFonts w:ascii="Times New Roman" w:eastAsia="Times New Roman" w:hAnsi="Times New Roman" w:cs="Times New Roman"/>
          <w:noProof/>
        </w:rPr>
        <w:t xml:space="preserve"> </w:t>
      </w:r>
      <w:r w:rsidR="002A6A3A" w:rsidRPr="006D156A">
        <w:rPr>
          <w:rFonts w:ascii="Times New Roman" w:eastAsia="Times New Roman" w:hAnsi="Times New Roman" w:cs="Times New Roman"/>
          <w:noProof/>
        </w:rPr>
        <w:t xml:space="preserve">natrio-divandenilio </w:t>
      </w:r>
      <w:r w:rsidR="00635EFA" w:rsidRPr="006D156A">
        <w:rPr>
          <w:rFonts w:ascii="Times New Roman" w:eastAsia="Times New Roman" w:hAnsi="Times New Roman" w:cs="Times New Roman"/>
          <w:noProof/>
        </w:rPr>
        <w:t>fosfatas dihidratas,</w:t>
      </w:r>
      <w:r w:rsidR="0058287B" w:rsidRPr="006D156A">
        <w:rPr>
          <w:rFonts w:ascii="Times New Roman" w:eastAsia="Times New Roman" w:hAnsi="Times New Roman" w:cs="Times New Roman"/>
          <w:noProof/>
        </w:rPr>
        <w:t xml:space="preserve"> dinatrio fosfatas dodekahidratas, natrio chloridas, dinatrio edetatas, </w:t>
      </w:r>
      <w:r w:rsidR="00635EFA" w:rsidRPr="006D156A">
        <w:rPr>
          <w:rFonts w:ascii="Times New Roman" w:eastAsia="Times New Roman" w:hAnsi="Times New Roman" w:cs="Times New Roman"/>
          <w:noProof/>
        </w:rPr>
        <w:t xml:space="preserve">skystasis </w:t>
      </w:r>
      <w:r w:rsidR="0058287B" w:rsidRPr="006D156A">
        <w:rPr>
          <w:rFonts w:ascii="Times New Roman" w:eastAsia="Times New Roman" w:hAnsi="Times New Roman" w:cs="Times New Roman"/>
          <w:noProof/>
        </w:rPr>
        <w:t xml:space="preserve">sorbitolis </w:t>
      </w:r>
      <w:r w:rsidR="00635EFA" w:rsidRPr="006D156A">
        <w:rPr>
          <w:rFonts w:ascii="Times New Roman" w:eastAsia="Times New Roman" w:hAnsi="Times New Roman" w:cs="Times New Roman"/>
          <w:noProof/>
        </w:rPr>
        <w:t xml:space="preserve">(nesikristalizuojantis) </w:t>
      </w:r>
      <w:r w:rsidR="0058287B" w:rsidRPr="006D156A">
        <w:rPr>
          <w:rFonts w:ascii="Times New Roman" w:eastAsia="Times New Roman" w:hAnsi="Times New Roman" w:cs="Times New Roman"/>
          <w:noProof/>
        </w:rPr>
        <w:t>(E420), levomentolis, cineolas, išgrynintas vanduo</w:t>
      </w:r>
      <w:r w:rsidRPr="006D156A">
        <w:rPr>
          <w:rFonts w:ascii="Times New Roman" w:eastAsia="Times New Roman" w:hAnsi="Times New Roman" w:cs="Times New Roman"/>
          <w:noProof/>
        </w:rPr>
        <w:t>.</w:t>
      </w:r>
    </w:p>
    <w:p w14:paraId="3CE2DEB5" w14:textId="77777777" w:rsidR="00A57624" w:rsidRPr="006D156A" w:rsidRDefault="00A57624" w:rsidP="00A57624">
      <w:pPr>
        <w:tabs>
          <w:tab w:val="left" w:pos="567"/>
        </w:tabs>
        <w:spacing w:after="0" w:line="240" w:lineRule="auto"/>
        <w:rPr>
          <w:rFonts w:ascii="Times New Roman" w:eastAsia="Times New Roman" w:hAnsi="Times New Roman" w:cs="Times New Roman"/>
          <w:lang w:eastAsia="ar-SA"/>
        </w:rPr>
      </w:pPr>
    </w:p>
    <w:p w14:paraId="6686A6DC" w14:textId="42570A35" w:rsidR="00A57624" w:rsidRPr="006D156A" w:rsidRDefault="002C6AC1" w:rsidP="00A57624">
      <w:pPr>
        <w:tabs>
          <w:tab w:val="left" w:pos="1296"/>
        </w:tabs>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Mindea</w:t>
      </w:r>
      <w:proofErr w:type="spellEnd"/>
      <w:r w:rsidR="00A57624" w:rsidRPr="006D156A">
        <w:rPr>
          <w:rFonts w:ascii="Times New Roman" w:eastAsia="Times New Roman" w:hAnsi="Times New Roman" w:cs="Times New Roman"/>
          <w:b/>
          <w:bCs/>
        </w:rPr>
        <w:t xml:space="preserve"> išvaizda ir kiekis pakuotėje</w:t>
      </w:r>
    </w:p>
    <w:p w14:paraId="56BC2F58"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0C71329E" w14:textId="202F60F5" w:rsidR="00A57624" w:rsidRPr="006D156A" w:rsidRDefault="002C6AC1" w:rsidP="00A57624">
      <w:pPr>
        <w:tabs>
          <w:tab w:val="left" w:pos="567"/>
        </w:tabs>
        <w:suppressAutoHyphens/>
        <w:spacing w:after="0" w:line="260" w:lineRule="exact"/>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Mindea</w:t>
      </w:r>
      <w:proofErr w:type="spellEnd"/>
      <w:r w:rsidR="00A57624" w:rsidRPr="006D156A">
        <w:rPr>
          <w:rFonts w:ascii="Times New Roman" w:eastAsia="Times New Roman" w:hAnsi="Times New Roman" w:cs="Times New Roman"/>
          <w:lang w:eastAsia="ar-SA"/>
        </w:rPr>
        <w:t xml:space="preserve"> yra skaidrus</w:t>
      </w:r>
      <w:r w:rsidR="00873BBB" w:rsidRPr="006D156A">
        <w:rPr>
          <w:rFonts w:ascii="Times New Roman" w:eastAsia="Times New Roman" w:hAnsi="Times New Roman" w:cs="Times New Roman"/>
          <w:lang w:eastAsia="ar-SA"/>
        </w:rPr>
        <w:t xml:space="preserve">, bespalvis šiek tiek </w:t>
      </w:r>
      <w:r w:rsidR="00A57624" w:rsidRPr="006D156A">
        <w:rPr>
          <w:rFonts w:ascii="Times New Roman" w:eastAsia="Times New Roman" w:hAnsi="Times New Roman" w:cs="Times New Roman"/>
          <w:lang w:eastAsia="ar-SA"/>
        </w:rPr>
        <w:t>opalinis skystis</w:t>
      </w:r>
      <w:r w:rsidR="00B17C64" w:rsidRPr="006D156A">
        <w:rPr>
          <w:rFonts w:ascii="Times New Roman" w:eastAsia="Times New Roman" w:hAnsi="Times New Roman" w:cs="Times New Roman"/>
          <w:lang w:eastAsia="ar-SA"/>
        </w:rPr>
        <w:t xml:space="preserve"> </w:t>
      </w:r>
      <w:r w:rsidR="00A57624" w:rsidRPr="006D156A">
        <w:rPr>
          <w:rFonts w:ascii="Times New Roman" w:eastAsia="Times New Roman" w:hAnsi="Times New Roman" w:cs="Times New Roman"/>
          <w:lang w:eastAsia="ar-SA"/>
        </w:rPr>
        <w:t xml:space="preserve">buteliuke su </w:t>
      </w:r>
      <w:r w:rsidR="0095714E" w:rsidRPr="006D156A">
        <w:rPr>
          <w:rFonts w:ascii="Times New Roman" w:eastAsia="Times New Roman" w:hAnsi="Times New Roman" w:cs="Times New Roman"/>
          <w:lang w:eastAsia="ar-SA"/>
        </w:rPr>
        <w:t>purškalo pompa</w:t>
      </w:r>
      <w:r w:rsidR="00A57624" w:rsidRPr="006D156A">
        <w:rPr>
          <w:rFonts w:ascii="Times New Roman" w:eastAsia="Times New Roman" w:hAnsi="Times New Roman" w:cs="Times New Roman"/>
          <w:lang w:eastAsia="ar-SA"/>
        </w:rPr>
        <w:t>. Buteliuke yra 10 ml tirpalo.</w:t>
      </w:r>
    </w:p>
    <w:p w14:paraId="6DAF7D3C" w14:textId="77777777" w:rsidR="00A57624" w:rsidRPr="006D156A" w:rsidRDefault="00A57624" w:rsidP="00A57624">
      <w:pPr>
        <w:tabs>
          <w:tab w:val="left" w:pos="567"/>
        </w:tabs>
        <w:spacing w:after="0" w:line="240" w:lineRule="auto"/>
        <w:jc w:val="both"/>
        <w:rPr>
          <w:rFonts w:ascii="Times New Roman" w:eastAsia="Times New Roman" w:hAnsi="Times New Roman" w:cs="Times New Roman"/>
          <w:lang w:eastAsia="ar-SA"/>
        </w:rPr>
      </w:pPr>
    </w:p>
    <w:p w14:paraId="00645C97" w14:textId="563E0134" w:rsidR="00A57624" w:rsidRPr="006D156A" w:rsidRDefault="00A57624" w:rsidP="00A57624">
      <w:pPr>
        <w:tabs>
          <w:tab w:val="left" w:pos="567"/>
        </w:tabs>
        <w:suppressAutoHyphens/>
        <w:spacing w:after="0" w:line="260" w:lineRule="exact"/>
        <w:jc w:val="both"/>
        <w:rPr>
          <w:rFonts w:ascii="Times New Roman" w:eastAsia="Times New Roman" w:hAnsi="Times New Roman" w:cs="Times New Roman"/>
          <w:b/>
          <w:lang w:eastAsia="ar-SA"/>
        </w:rPr>
      </w:pPr>
      <w:r w:rsidRPr="006D156A">
        <w:rPr>
          <w:rFonts w:ascii="Times New Roman" w:eastAsia="Times New Roman" w:hAnsi="Times New Roman" w:cs="Times New Roman"/>
          <w:b/>
          <w:lang w:eastAsia="ar-SA"/>
        </w:rPr>
        <w:t>Registruotojas</w:t>
      </w:r>
      <w:r w:rsidR="00945D51" w:rsidRPr="006D156A">
        <w:rPr>
          <w:rFonts w:ascii="Times New Roman" w:eastAsia="Times New Roman" w:hAnsi="Times New Roman" w:cs="Times New Roman"/>
          <w:b/>
          <w:lang w:eastAsia="ar-SA"/>
        </w:rPr>
        <w:t xml:space="preserve"> ir gamintojas</w:t>
      </w:r>
    </w:p>
    <w:p w14:paraId="29A429F6" w14:textId="77777777" w:rsidR="00945D51" w:rsidRPr="006D156A" w:rsidRDefault="00945D51" w:rsidP="00A57624">
      <w:pPr>
        <w:tabs>
          <w:tab w:val="left" w:pos="567"/>
        </w:tabs>
        <w:suppressAutoHyphens/>
        <w:spacing w:after="0" w:line="260" w:lineRule="exact"/>
        <w:jc w:val="both"/>
        <w:rPr>
          <w:rFonts w:ascii="Times New Roman" w:eastAsia="Times New Roman" w:hAnsi="Times New Roman" w:cs="Times New Roman"/>
          <w:bCs/>
          <w:u w:val="single"/>
          <w:lang w:eastAsia="ar-SA"/>
        </w:rPr>
      </w:pPr>
    </w:p>
    <w:p w14:paraId="2B8DA90A" w14:textId="1D82452A" w:rsidR="00945D51" w:rsidRPr="006D156A" w:rsidRDefault="00945D51" w:rsidP="00A57624">
      <w:pPr>
        <w:tabs>
          <w:tab w:val="left" w:pos="567"/>
        </w:tabs>
        <w:suppressAutoHyphens/>
        <w:spacing w:after="0" w:line="260" w:lineRule="exact"/>
        <w:jc w:val="both"/>
        <w:rPr>
          <w:rFonts w:ascii="Times New Roman" w:eastAsia="Times New Roman" w:hAnsi="Times New Roman" w:cs="Times New Roman"/>
          <w:bCs/>
          <w:u w:val="single"/>
          <w:lang w:eastAsia="ar-SA"/>
        </w:rPr>
      </w:pPr>
      <w:r w:rsidRPr="006D156A">
        <w:rPr>
          <w:rFonts w:ascii="Times New Roman" w:eastAsia="Times New Roman" w:hAnsi="Times New Roman" w:cs="Times New Roman"/>
          <w:bCs/>
          <w:u w:val="single"/>
          <w:lang w:eastAsia="ar-SA"/>
        </w:rPr>
        <w:t>Registruotojas</w:t>
      </w:r>
    </w:p>
    <w:p w14:paraId="69F64834" w14:textId="77777777" w:rsidR="00945D51" w:rsidRPr="006D156A" w:rsidRDefault="00945D51" w:rsidP="00945D51">
      <w:pPr>
        <w:tabs>
          <w:tab w:val="left" w:pos="567"/>
        </w:tabs>
        <w:spacing w:after="0" w:line="240" w:lineRule="auto"/>
        <w:jc w:val="both"/>
        <w:rPr>
          <w:rFonts w:ascii="Times New Roman" w:eastAsia="Calibri" w:hAnsi="Times New Roman" w:cs="Times New Roman"/>
        </w:rPr>
      </w:pPr>
      <w:bookmarkStart w:id="84" w:name="_Hlk158895099"/>
      <w:r w:rsidRPr="006D156A">
        <w:rPr>
          <w:rFonts w:ascii="Times New Roman" w:eastAsia="Calibri" w:hAnsi="Times New Roman" w:cs="Times New Roman"/>
        </w:rPr>
        <w:t>MB „Sanus24“</w:t>
      </w:r>
    </w:p>
    <w:p w14:paraId="283CE3F6" w14:textId="77777777" w:rsidR="00945D51" w:rsidRPr="006D156A" w:rsidRDefault="00945D51" w:rsidP="00945D51">
      <w:pPr>
        <w:tabs>
          <w:tab w:val="left" w:pos="567"/>
        </w:tabs>
        <w:spacing w:after="0" w:line="240" w:lineRule="auto"/>
        <w:jc w:val="both"/>
        <w:rPr>
          <w:rFonts w:ascii="Times New Roman" w:eastAsia="Calibri" w:hAnsi="Times New Roman" w:cs="Times New Roman"/>
        </w:rPr>
      </w:pPr>
      <w:proofErr w:type="spellStart"/>
      <w:r w:rsidRPr="006D156A">
        <w:rPr>
          <w:rFonts w:ascii="Times New Roman" w:eastAsia="Calibri" w:hAnsi="Times New Roman" w:cs="Times New Roman"/>
        </w:rPr>
        <w:t>Maironiškių</w:t>
      </w:r>
      <w:proofErr w:type="spellEnd"/>
      <w:r w:rsidRPr="006D156A">
        <w:rPr>
          <w:rFonts w:ascii="Times New Roman" w:eastAsia="Calibri" w:hAnsi="Times New Roman" w:cs="Times New Roman"/>
        </w:rPr>
        <w:t xml:space="preserve"> g. 46A, Kaunas</w:t>
      </w:r>
    </w:p>
    <w:p w14:paraId="417CA09D" w14:textId="5B74E841" w:rsidR="00945D51" w:rsidRPr="006D156A" w:rsidRDefault="00945D51" w:rsidP="00945D51">
      <w:pPr>
        <w:tabs>
          <w:tab w:val="left" w:pos="567"/>
        </w:tabs>
        <w:suppressAutoHyphens/>
        <w:spacing w:after="0" w:line="260" w:lineRule="exact"/>
        <w:jc w:val="both"/>
        <w:rPr>
          <w:rFonts w:ascii="Times New Roman" w:eastAsia="Calibri" w:hAnsi="Times New Roman" w:cs="Times New Roman"/>
        </w:rPr>
      </w:pPr>
      <w:r w:rsidRPr="006D156A">
        <w:rPr>
          <w:rFonts w:ascii="Times New Roman" w:eastAsia="Calibri" w:hAnsi="Times New Roman" w:cs="Times New Roman"/>
        </w:rPr>
        <w:t>Lietuva</w:t>
      </w:r>
      <w:bookmarkEnd w:id="84"/>
    </w:p>
    <w:p w14:paraId="2F523392" w14:textId="77777777" w:rsidR="00945D51" w:rsidRPr="006D156A" w:rsidRDefault="00945D51" w:rsidP="00945D51">
      <w:pPr>
        <w:tabs>
          <w:tab w:val="left" w:pos="567"/>
        </w:tabs>
        <w:suppressAutoHyphens/>
        <w:spacing w:after="0" w:line="260" w:lineRule="exact"/>
        <w:jc w:val="both"/>
        <w:rPr>
          <w:rFonts w:ascii="Times New Roman" w:eastAsia="Calibri" w:hAnsi="Times New Roman" w:cs="Times New Roman"/>
        </w:rPr>
      </w:pPr>
    </w:p>
    <w:p w14:paraId="151442F2" w14:textId="77777777" w:rsidR="00A57624" w:rsidRPr="006D156A" w:rsidRDefault="00A57624" w:rsidP="003D75FD">
      <w:pPr>
        <w:tabs>
          <w:tab w:val="left" w:pos="567"/>
        </w:tabs>
        <w:suppressAutoHyphens/>
        <w:spacing w:after="0" w:line="260" w:lineRule="exact"/>
        <w:ind w:left="567" w:hanging="567"/>
        <w:jc w:val="both"/>
        <w:rPr>
          <w:rFonts w:ascii="Times New Roman" w:hAnsi="Times New Roman" w:cs="Times New Roman"/>
          <w:u w:val="single"/>
        </w:rPr>
      </w:pPr>
      <w:r w:rsidRPr="006D156A">
        <w:rPr>
          <w:rFonts w:ascii="Times New Roman" w:eastAsia="Times New Roman" w:hAnsi="Times New Roman" w:cs="Times New Roman"/>
          <w:u w:val="single"/>
          <w:lang w:eastAsia="ar-SA"/>
        </w:rPr>
        <w:t>Gamintojas</w:t>
      </w:r>
    </w:p>
    <w:p w14:paraId="0BB1BA80" w14:textId="77777777" w:rsidR="00421A2F" w:rsidRPr="006D156A" w:rsidRDefault="00421A2F" w:rsidP="00EE560A">
      <w:pPr>
        <w:tabs>
          <w:tab w:val="left" w:pos="567"/>
        </w:tabs>
        <w:spacing w:after="0" w:line="240" w:lineRule="auto"/>
        <w:jc w:val="both"/>
        <w:rPr>
          <w:rFonts w:ascii="Times New Roman" w:hAnsi="Times New Roman" w:cs="Times New Roman"/>
        </w:rPr>
      </w:pPr>
      <w:proofErr w:type="spellStart"/>
      <w:r w:rsidRPr="006D156A">
        <w:rPr>
          <w:rFonts w:ascii="Times New Roman" w:hAnsi="Times New Roman" w:cs="Times New Roman"/>
        </w:rPr>
        <w:t>Perfect</w:t>
      </w:r>
      <w:proofErr w:type="spellEnd"/>
      <w:r w:rsidRPr="006D156A">
        <w:rPr>
          <w:rFonts w:ascii="Times New Roman" w:hAnsi="Times New Roman" w:cs="Times New Roman"/>
        </w:rPr>
        <w:t xml:space="preserve"> Care </w:t>
      </w:r>
      <w:proofErr w:type="spellStart"/>
      <w:r w:rsidRPr="006D156A">
        <w:rPr>
          <w:rFonts w:ascii="Times New Roman" w:hAnsi="Times New Roman" w:cs="Times New Roman"/>
        </w:rPr>
        <w:t>Manufacturing</w:t>
      </w:r>
      <w:proofErr w:type="spellEnd"/>
      <w:r w:rsidRPr="006D156A">
        <w:rPr>
          <w:rFonts w:ascii="Times New Roman" w:hAnsi="Times New Roman" w:cs="Times New Roman"/>
        </w:rPr>
        <w:t xml:space="preserve"> S.R.L.</w:t>
      </w:r>
    </w:p>
    <w:p w14:paraId="0C89019F" w14:textId="2AD36AB7" w:rsidR="00EE560A" w:rsidRPr="006D156A" w:rsidRDefault="00EE560A" w:rsidP="00EE560A">
      <w:pPr>
        <w:tabs>
          <w:tab w:val="left" w:pos="567"/>
        </w:tabs>
        <w:spacing w:after="0" w:line="240" w:lineRule="auto"/>
        <w:jc w:val="both"/>
        <w:rPr>
          <w:rFonts w:ascii="Times New Roman" w:hAnsi="Times New Roman" w:cs="Times New Roman"/>
        </w:rPr>
      </w:pPr>
      <w:r w:rsidRPr="006D156A">
        <w:rPr>
          <w:rFonts w:ascii="Times New Roman" w:hAnsi="Times New Roman" w:cs="Times New Roman"/>
        </w:rPr>
        <w:t xml:space="preserve">82 </w:t>
      </w:r>
      <w:proofErr w:type="spellStart"/>
      <w:r w:rsidRPr="006D156A">
        <w:rPr>
          <w:rFonts w:ascii="Times New Roman" w:hAnsi="Times New Roman" w:cs="Times New Roman"/>
        </w:rPr>
        <w:t>Complexului</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street</w:t>
      </w:r>
      <w:proofErr w:type="spellEnd"/>
      <w:r w:rsidRPr="006D156A">
        <w:rPr>
          <w:rFonts w:ascii="Times New Roman" w:hAnsi="Times New Roman" w:cs="Times New Roman"/>
        </w:rPr>
        <w:t xml:space="preserve">, C1, C2 </w:t>
      </w:r>
      <w:proofErr w:type="spellStart"/>
      <w:r w:rsidRPr="006D156A">
        <w:rPr>
          <w:rFonts w:ascii="Times New Roman" w:hAnsi="Times New Roman" w:cs="Times New Roman"/>
        </w:rPr>
        <w:t>and</w:t>
      </w:r>
      <w:proofErr w:type="spellEnd"/>
      <w:r w:rsidRPr="006D156A">
        <w:rPr>
          <w:rFonts w:ascii="Times New Roman" w:hAnsi="Times New Roman" w:cs="Times New Roman"/>
        </w:rPr>
        <w:t xml:space="preserve"> C3 </w:t>
      </w:r>
      <w:proofErr w:type="spellStart"/>
      <w:r w:rsidRPr="006D156A">
        <w:rPr>
          <w:rFonts w:ascii="Times New Roman" w:hAnsi="Times New Roman" w:cs="Times New Roman"/>
        </w:rPr>
        <w:t>building</w:t>
      </w:r>
      <w:proofErr w:type="spellEnd"/>
      <w:r w:rsidRPr="006D156A">
        <w:rPr>
          <w:rFonts w:ascii="Times New Roman" w:hAnsi="Times New Roman" w:cs="Times New Roman"/>
        </w:rPr>
        <w:t xml:space="preserve"> </w:t>
      </w:r>
    </w:p>
    <w:p w14:paraId="7F0FE6C8" w14:textId="77777777" w:rsidR="00EE560A" w:rsidRPr="006D156A" w:rsidRDefault="00EE560A" w:rsidP="00EE560A">
      <w:pPr>
        <w:autoSpaceDE w:val="0"/>
        <w:autoSpaceDN w:val="0"/>
        <w:adjustRightInd w:val="0"/>
        <w:spacing w:after="0" w:line="240" w:lineRule="auto"/>
        <w:rPr>
          <w:rFonts w:ascii="Times New Roman" w:hAnsi="Times New Roman" w:cs="Times New Roman"/>
        </w:rPr>
      </w:pPr>
      <w:proofErr w:type="spellStart"/>
      <w:r w:rsidRPr="006D156A">
        <w:rPr>
          <w:rFonts w:ascii="Times New Roman" w:hAnsi="Times New Roman" w:cs="Times New Roman"/>
        </w:rPr>
        <w:t>Mihăileşti</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locality</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Mihăileşti</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City</w:t>
      </w:r>
      <w:proofErr w:type="spellEnd"/>
    </w:p>
    <w:p w14:paraId="158A3079" w14:textId="20158570" w:rsidR="00EE560A" w:rsidRPr="006D156A" w:rsidRDefault="00EE560A" w:rsidP="00EE560A">
      <w:pPr>
        <w:autoSpaceDE w:val="0"/>
        <w:autoSpaceDN w:val="0"/>
        <w:adjustRightInd w:val="0"/>
        <w:spacing w:after="0" w:line="240" w:lineRule="auto"/>
        <w:rPr>
          <w:rFonts w:ascii="Times New Roman" w:hAnsi="Times New Roman" w:cs="Times New Roman"/>
        </w:rPr>
      </w:pPr>
      <w:proofErr w:type="spellStart"/>
      <w:r w:rsidRPr="006D156A">
        <w:rPr>
          <w:rFonts w:ascii="Times New Roman" w:hAnsi="Times New Roman" w:cs="Times New Roman"/>
        </w:rPr>
        <w:t>Giurgiu</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County</w:t>
      </w:r>
      <w:proofErr w:type="spellEnd"/>
      <w:r w:rsidRPr="006D156A">
        <w:rPr>
          <w:rFonts w:ascii="Times New Roman" w:hAnsi="Times New Roman" w:cs="Times New Roman"/>
        </w:rPr>
        <w:t xml:space="preserve">, </w:t>
      </w:r>
      <w:proofErr w:type="spellStart"/>
      <w:r w:rsidRPr="006D156A">
        <w:rPr>
          <w:rFonts w:ascii="Times New Roman" w:hAnsi="Times New Roman" w:cs="Times New Roman"/>
        </w:rPr>
        <w:t>postcode</w:t>
      </w:r>
      <w:proofErr w:type="spellEnd"/>
      <w:r w:rsidRPr="006D156A">
        <w:rPr>
          <w:rFonts w:ascii="Times New Roman" w:hAnsi="Times New Roman" w:cs="Times New Roman"/>
        </w:rPr>
        <w:t xml:space="preserve"> 085200</w:t>
      </w:r>
    </w:p>
    <w:p w14:paraId="668BCBB8" w14:textId="77777777" w:rsidR="00F903E8" w:rsidRPr="006D156A" w:rsidRDefault="00F903E8" w:rsidP="00F903E8">
      <w:pPr>
        <w:tabs>
          <w:tab w:val="left" w:pos="567"/>
        </w:tabs>
        <w:spacing w:after="0" w:line="240" w:lineRule="auto"/>
        <w:jc w:val="both"/>
        <w:rPr>
          <w:rFonts w:ascii="Times New Roman" w:hAnsi="Times New Roman" w:cs="Times New Roman"/>
        </w:rPr>
      </w:pPr>
      <w:r w:rsidRPr="006D156A">
        <w:rPr>
          <w:rFonts w:ascii="Times New Roman" w:hAnsi="Times New Roman" w:cs="Times New Roman"/>
        </w:rPr>
        <w:t>Rumunija</w:t>
      </w:r>
    </w:p>
    <w:p w14:paraId="03B52780" w14:textId="77777777" w:rsidR="00F903E8" w:rsidRPr="006D156A" w:rsidRDefault="00F903E8" w:rsidP="00A57624">
      <w:pPr>
        <w:tabs>
          <w:tab w:val="left" w:pos="1296"/>
        </w:tabs>
        <w:spacing w:after="0" w:line="240" w:lineRule="auto"/>
        <w:rPr>
          <w:rFonts w:ascii="Times New Roman" w:eastAsia="Times New Roman" w:hAnsi="Times New Roman" w:cs="Times New Roman"/>
          <w:b/>
          <w:bCs/>
        </w:rPr>
      </w:pPr>
    </w:p>
    <w:p w14:paraId="2C763B8C" w14:textId="77777777" w:rsidR="00470684" w:rsidRPr="006D156A" w:rsidRDefault="00470684" w:rsidP="00470684">
      <w:pPr>
        <w:tabs>
          <w:tab w:val="left" w:pos="3544"/>
          <w:tab w:val="left" w:pos="4678"/>
        </w:tabs>
        <w:spacing w:after="0" w:line="240" w:lineRule="auto"/>
        <w:rPr>
          <w:rFonts w:ascii="Times New Roman" w:eastAsia="Times New Roman" w:hAnsi="Times New Roman"/>
        </w:rPr>
      </w:pPr>
      <w:r w:rsidRPr="006D156A">
        <w:rPr>
          <w:rFonts w:ascii="Times New Roman" w:eastAsia="Times New Roman" w:hAnsi="Times New Roman"/>
        </w:rPr>
        <w:t>Jeigu apie šį vaistą norite sužinoti daugiau, kreipkitės į registruotoją.</w:t>
      </w:r>
    </w:p>
    <w:p w14:paraId="6FF1B2F9" w14:textId="77777777" w:rsidR="00F903E8" w:rsidRPr="006D156A" w:rsidRDefault="00F903E8" w:rsidP="00A57624">
      <w:pPr>
        <w:tabs>
          <w:tab w:val="left" w:pos="1296"/>
        </w:tabs>
        <w:spacing w:after="0" w:line="240" w:lineRule="auto"/>
        <w:rPr>
          <w:rFonts w:ascii="Times New Roman" w:eastAsia="Times New Roman" w:hAnsi="Times New Roman" w:cs="Times New Roman"/>
          <w:b/>
          <w:bCs/>
        </w:rPr>
      </w:pPr>
    </w:p>
    <w:p w14:paraId="573C821F" w14:textId="09042392" w:rsidR="00A57624" w:rsidRPr="006D156A" w:rsidRDefault="00A57624" w:rsidP="00A57624">
      <w:pPr>
        <w:tabs>
          <w:tab w:val="left" w:pos="1296"/>
        </w:tabs>
        <w:spacing w:after="0" w:line="240" w:lineRule="auto"/>
        <w:rPr>
          <w:rFonts w:ascii="Times New Roman" w:eastAsia="Times New Roman" w:hAnsi="Times New Roman" w:cs="Times New Roman"/>
          <w:b/>
        </w:rPr>
      </w:pPr>
      <w:r w:rsidRPr="006D156A">
        <w:rPr>
          <w:rFonts w:ascii="Times New Roman" w:eastAsia="Times New Roman" w:hAnsi="Times New Roman" w:cs="Times New Roman"/>
          <w:b/>
          <w:bCs/>
        </w:rPr>
        <w:t>Šis pakuotės lapelis</w:t>
      </w:r>
      <w:r w:rsidRPr="006D156A">
        <w:rPr>
          <w:rFonts w:ascii="Times New Roman" w:eastAsia="Times New Roman" w:hAnsi="Times New Roman" w:cs="Times New Roman"/>
          <w:b/>
        </w:rPr>
        <w:t xml:space="preserve"> paskutinį kartą peržiūrėtas</w:t>
      </w:r>
      <w:r w:rsidR="008A3561">
        <w:rPr>
          <w:rFonts w:ascii="Times New Roman" w:eastAsia="Times New Roman" w:hAnsi="Times New Roman" w:cs="Times New Roman"/>
          <w:b/>
        </w:rPr>
        <w:t xml:space="preserve"> 2025-11-07</w:t>
      </w:r>
      <w:r w:rsidR="004A4116">
        <w:rPr>
          <w:rFonts w:ascii="Times New Roman" w:eastAsia="Times New Roman" w:hAnsi="Times New Roman" w:cs="Times New Roman"/>
          <w:b/>
        </w:rPr>
        <w:t>.</w:t>
      </w:r>
    </w:p>
    <w:p w14:paraId="4758B368"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0E775F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AA4A499" w14:textId="03CB2D60" w:rsidR="00A57624" w:rsidRPr="006D156A" w:rsidRDefault="00A57624" w:rsidP="00A57624">
      <w:pPr>
        <w:numPr>
          <w:ilvl w:val="12"/>
          <w:numId w:val="0"/>
        </w:numPr>
        <w:tabs>
          <w:tab w:val="left" w:pos="567"/>
        </w:tabs>
        <w:spacing w:after="0" w:line="240" w:lineRule="auto"/>
        <w:ind w:right="-2"/>
        <w:rPr>
          <w:rFonts w:ascii="Times New Roman" w:eastAsia="Times New Roman" w:hAnsi="Times New Roman" w:cs="Times New Roman"/>
          <w:snapToGrid w:val="0"/>
        </w:rPr>
      </w:pPr>
      <w:r w:rsidRPr="006D156A">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6D156A">
        <w:rPr>
          <w:rFonts w:ascii="Times New Roman" w:eastAsia="Times New Roman" w:hAnsi="Times New Roman" w:cs="Times New Roman"/>
          <w:i/>
          <w:snapToGrid w:val="0"/>
        </w:rPr>
        <w:t xml:space="preserve"> </w:t>
      </w:r>
      <w:r w:rsidR="00D96758" w:rsidRPr="006D156A">
        <w:rPr>
          <w:rFonts w:ascii="Times New Roman" w:hAnsi="Times New Roman" w:cs="Times New Roman"/>
          <w:color w:val="0000EE"/>
          <w:u w:val="single"/>
          <w:lang w:eastAsia="lt-LT"/>
        </w:rPr>
        <w:t>https://vvkt.lrv.lt/lt/</w:t>
      </w:r>
      <w:r w:rsidR="00D96758" w:rsidRPr="006D156A">
        <w:rPr>
          <w:rFonts w:ascii="Times New Roman" w:hAnsi="Times New Roman" w:cs="Times New Roman"/>
          <w:lang w:eastAsia="lt-LT"/>
        </w:rPr>
        <w:t>.</w:t>
      </w:r>
    </w:p>
    <w:p w14:paraId="594B59B2" w14:textId="77777777" w:rsidR="00A57624" w:rsidRPr="006D156A" w:rsidRDefault="00A57624" w:rsidP="00A57624">
      <w:pPr>
        <w:tabs>
          <w:tab w:val="left" w:pos="567"/>
        </w:tabs>
        <w:suppressAutoHyphens/>
        <w:spacing w:after="0" w:line="260" w:lineRule="exact"/>
        <w:rPr>
          <w:rFonts w:ascii="Times New Roman" w:eastAsia="Times New Roman" w:hAnsi="Times New Roman" w:cs="Times New Roman"/>
          <w:lang w:eastAsia="ar-SA"/>
        </w:rPr>
      </w:pPr>
    </w:p>
    <w:p w14:paraId="3ABCF2E2" w14:textId="77777777" w:rsidR="00A279E6" w:rsidRPr="006D156A" w:rsidRDefault="00A279E6" w:rsidP="00A57624">
      <w:pPr>
        <w:rPr>
          <w:rFonts w:ascii="Times New Roman" w:hAnsi="Times New Roman" w:cs="Times New Roman"/>
        </w:rPr>
      </w:pPr>
    </w:p>
    <w:sectPr w:rsidR="00A279E6" w:rsidRPr="006D156A" w:rsidSect="00AB7F3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794B66"/>
    <w:multiLevelType w:val="hybridMultilevel"/>
    <w:tmpl w:val="7E808CC8"/>
    <w:lvl w:ilvl="0" w:tplc="4F54E192">
      <w:start w:val="1"/>
      <w:numFmt w:val="bullet"/>
      <w:lvlText w:val=""/>
      <w:lvlJc w:val="left"/>
      <w:pPr>
        <w:tabs>
          <w:tab w:val="num" w:pos="714"/>
        </w:tabs>
        <w:ind w:left="714" w:hanging="357"/>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2" w15:restartNumberingAfterBreak="0">
    <w:nsid w:val="027B4A25"/>
    <w:multiLevelType w:val="multilevel"/>
    <w:tmpl w:val="79E26106"/>
    <w:name w:val="WW8Num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B6D82"/>
    <w:multiLevelType w:val="hybridMultilevel"/>
    <w:tmpl w:val="E62A5A0A"/>
    <w:lvl w:ilvl="0" w:tplc="8D1E541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044D2EE0"/>
    <w:multiLevelType w:val="hybridMultilevel"/>
    <w:tmpl w:val="0B30A88E"/>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7233E9"/>
    <w:multiLevelType w:val="hybridMultilevel"/>
    <w:tmpl w:val="6FDCE736"/>
    <w:lvl w:ilvl="0" w:tplc="8D1E54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3371CF"/>
    <w:multiLevelType w:val="hybridMultilevel"/>
    <w:tmpl w:val="B888B2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1356DD"/>
    <w:multiLevelType w:val="hybridMultilevel"/>
    <w:tmpl w:val="47A2A15C"/>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B15971"/>
    <w:multiLevelType w:val="hybridMultilevel"/>
    <w:tmpl w:val="CB4CC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AB338AE"/>
    <w:multiLevelType w:val="hybridMultilevel"/>
    <w:tmpl w:val="51547D4A"/>
    <w:lvl w:ilvl="0" w:tplc="8D1E5418">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0" w15:restartNumberingAfterBreak="0">
    <w:nsid w:val="0F8D4FF8"/>
    <w:multiLevelType w:val="hybridMultilevel"/>
    <w:tmpl w:val="4386F1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0513275"/>
    <w:multiLevelType w:val="hybridMultilevel"/>
    <w:tmpl w:val="BC9420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1B15A72"/>
    <w:multiLevelType w:val="hybridMultilevel"/>
    <w:tmpl w:val="3A6C8D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4E967E2"/>
    <w:multiLevelType w:val="hybridMultilevel"/>
    <w:tmpl w:val="368CECF4"/>
    <w:lvl w:ilvl="0" w:tplc="8D1E54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2F12C5"/>
    <w:multiLevelType w:val="hybridMultilevel"/>
    <w:tmpl w:val="A7E81CD8"/>
    <w:lvl w:ilvl="0" w:tplc="8D1E5418">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5"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0C350B"/>
    <w:multiLevelType w:val="hybridMultilevel"/>
    <w:tmpl w:val="65BE9A30"/>
    <w:lvl w:ilvl="0" w:tplc="8D1E5418">
      <w:numFmt w:val="bullet"/>
      <w:lvlText w:val="-"/>
      <w:lvlJc w:val="left"/>
      <w:pPr>
        <w:ind w:left="1077" w:hanging="360"/>
      </w:pPr>
      <w:rPr>
        <w:rFonts w:ascii="Times New Roman" w:eastAsia="Times New Roman" w:hAnsi="Times New Roman" w:cs="Times New Roman"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7" w15:restartNumberingAfterBreak="0">
    <w:nsid w:val="1FAC3C52"/>
    <w:multiLevelType w:val="hybridMultilevel"/>
    <w:tmpl w:val="B844AE6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20592A73"/>
    <w:multiLevelType w:val="hybridMultilevel"/>
    <w:tmpl w:val="9196D0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6E206A"/>
    <w:multiLevelType w:val="hybridMultilevel"/>
    <w:tmpl w:val="6C2AF456"/>
    <w:lvl w:ilvl="0" w:tplc="46DE11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F10D11"/>
    <w:multiLevelType w:val="hybridMultilevel"/>
    <w:tmpl w:val="1C66C6A6"/>
    <w:lvl w:ilvl="0" w:tplc="FFFFFFFF">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0F02CEA"/>
    <w:multiLevelType w:val="hybridMultilevel"/>
    <w:tmpl w:val="94921052"/>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FF2843"/>
    <w:multiLevelType w:val="hybridMultilevel"/>
    <w:tmpl w:val="7A1AA604"/>
    <w:lvl w:ilvl="0" w:tplc="8D1E541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E464EF"/>
    <w:multiLevelType w:val="hybridMultilevel"/>
    <w:tmpl w:val="F2FAFD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84E7F"/>
    <w:multiLevelType w:val="hybridMultilevel"/>
    <w:tmpl w:val="3D14B9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CAF52E1"/>
    <w:multiLevelType w:val="multilevel"/>
    <w:tmpl w:val="07965922"/>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7" w15:restartNumberingAfterBreak="0">
    <w:nsid w:val="3EBA2B24"/>
    <w:multiLevelType w:val="hybridMultilevel"/>
    <w:tmpl w:val="71E02A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114F13"/>
    <w:multiLevelType w:val="hybridMultilevel"/>
    <w:tmpl w:val="C7CEA23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9" w15:restartNumberingAfterBreak="0">
    <w:nsid w:val="44D14FF8"/>
    <w:multiLevelType w:val="multilevel"/>
    <w:tmpl w:val="347A7DAC"/>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0" w15:restartNumberingAfterBreak="0">
    <w:nsid w:val="48B80C62"/>
    <w:multiLevelType w:val="hybridMultilevel"/>
    <w:tmpl w:val="8A1860F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4B6A717C"/>
    <w:multiLevelType w:val="hybridMultilevel"/>
    <w:tmpl w:val="C8C6FA00"/>
    <w:lvl w:ilvl="0" w:tplc="4F54E192">
      <w:start w:val="1"/>
      <w:numFmt w:val="bullet"/>
      <w:lvlText w:val=""/>
      <w:lvlJc w:val="left"/>
      <w:pPr>
        <w:tabs>
          <w:tab w:val="num" w:pos="714"/>
        </w:tabs>
        <w:ind w:left="714" w:hanging="357"/>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32" w15:restartNumberingAfterBreak="0">
    <w:nsid w:val="4EA4368F"/>
    <w:multiLevelType w:val="hybridMultilevel"/>
    <w:tmpl w:val="718A5BF6"/>
    <w:lvl w:ilvl="0" w:tplc="04070005">
      <w:start w:val="1"/>
      <w:numFmt w:val="bullet"/>
      <w:lvlText w:val="-"/>
      <w:lvlJc w:val="left"/>
      <w:pPr>
        <w:ind w:left="786" w:hanging="360"/>
      </w:pPr>
    </w:lvl>
    <w:lvl w:ilvl="1" w:tplc="04050003">
      <w:start w:val="1"/>
      <w:numFmt w:val="bullet"/>
      <w:lvlText w:val="o"/>
      <w:lvlJc w:val="left"/>
      <w:pPr>
        <w:tabs>
          <w:tab w:val="num" w:pos="1866"/>
        </w:tabs>
        <w:ind w:left="1866" w:hanging="360"/>
      </w:pPr>
      <w:rPr>
        <w:rFonts w:ascii="Courier New" w:hAnsi="Courier New" w:cs="Times New Roman" w:hint="default"/>
      </w:rPr>
    </w:lvl>
    <w:lvl w:ilvl="2" w:tplc="04050005">
      <w:start w:val="1"/>
      <w:numFmt w:val="bullet"/>
      <w:lvlText w:val=""/>
      <w:lvlJc w:val="left"/>
      <w:pPr>
        <w:tabs>
          <w:tab w:val="num" w:pos="2586"/>
        </w:tabs>
        <w:ind w:left="2586" w:hanging="360"/>
      </w:pPr>
      <w:rPr>
        <w:rFonts w:ascii="Wingdings" w:hAnsi="Wingdings" w:hint="default"/>
      </w:rPr>
    </w:lvl>
    <w:lvl w:ilvl="3" w:tplc="04050001">
      <w:start w:val="1"/>
      <w:numFmt w:val="bullet"/>
      <w:lvlText w:val=""/>
      <w:lvlJc w:val="left"/>
      <w:pPr>
        <w:tabs>
          <w:tab w:val="num" w:pos="3306"/>
        </w:tabs>
        <w:ind w:left="3306" w:hanging="360"/>
      </w:pPr>
      <w:rPr>
        <w:rFonts w:ascii="Symbol" w:hAnsi="Symbol" w:hint="default"/>
      </w:rPr>
    </w:lvl>
    <w:lvl w:ilvl="4" w:tplc="04050003">
      <w:start w:val="1"/>
      <w:numFmt w:val="bullet"/>
      <w:lvlText w:val="o"/>
      <w:lvlJc w:val="left"/>
      <w:pPr>
        <w:tabs>
          <w:tab w:val="num" w:pos="4026"/>
        </w:tabs>
        <w:ind w:left="4026" w:hanging="360"/>
      </w:pPr>
      <w:rPr>
        <w:rFonts w:ascii="Courier New" w:hAnsi="Courier New" w:cs="Times New Roman" w:hint="default"/>
      </w:rPr>
    </w:lvl>
    <w:lvl w:ilvl="5" w:tplc="04050005">
      <w:start w:val="1"/>
      <w:numFmt w:val="bullet"/>
      <w:lvlText w:val=""/>
      <w:lvlJc w:val="left"/>
      <w:pPr>
        <w:tabs>
          <w:tab w:val="num" w:pos="4746"/>
        </w:tabs>
        <w:ind w:left="4746" w:hanging="360"/>
      </w:pPr>
      <w:rPr>
        <w:rFonts w:ascii="Wingdings" w:hAnsi="Wingdings" w:hint="default"/>
      </w:rPr>
    </w:lvl>
    <w:lvl w:ilvl="6" w:tplc="04050001">
      <w:start w:val="1"/>
      <w:numFmt w:val="bullet"/>
      <w:lvlText w:val=""/>
      <w:lvlJc w:val="left"/>
      <w:pPr>
        <w:tabs>
          <w:tab w:val="num" w:pos="5466"/>
        </w:tabs>
        <w:ind w:left="5466" w:hanging="360"/>
      </w:pPr>
      <w:rPr>
        <w:rFonts w:ascii="Symbol" w:hAnsi="Symbol" w:hint="default"/>
      </w:rPr>
    </w:lvl>
    <w:lvl w:ilvl="7" w:tplc="04050003">
      <w:start w:val="1"/>
      <w:numFmt w:val="bullet"/>
      <w:lvlText w:val="o"/>
      <w:lvlJc w:val="left"/>
      <w:pPr>
        <w:tabs>
          <w:tab w:val="num" w:pos="6186"/>
        </w:tabs>
        <w:ind w:left="6186" w:hanging="360"/>
      </w:pPr>
      <w:rPr>
        <w:rFonts w:ascii="Courier New" w:hAnsi="Courier New" w:cs="Times New Roman" w:hint="default"/>
      </w:rPr>
    </w:lvl>
    <w:lvl w:ilvl="8" w:tplc="04050005">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5303508F"/>
    <w:multiLevelType w:val="hybridMultilevel"/>
    <w:tmpl w:val="715C7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5B830FE"/>
    <w:multiLevelType w:val="multilevel"/>
    <w:tmpl w:val="39C0CDC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025E3D"/>
    <w:multiLevelType w:val="hybridMultilevel"/>
    <w:tmpl w:val="0A24572A"/>
    <w:lvl w:ilvl="0" w:tplc="7BDAF4DA">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CAB540E"/>
    <w:multiLevelType w:val="hybridMultilevel"/>
    <w:tmpl w:val="B44E8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E630C9"/>
    <w:multiLevelType w:val="hybridMultilevel"/>
    <w:tmpl w:val="83700230"/>
    <w:lvl w:ilvl="0" w:tplc="46DE11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0A450FD"/>
    <w:multiLevelType w:val="hybridMultilevel"/>
    <w:tmpl w:val="9CFCE43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0A569F3"/>
    <w:multiLevelType w:val="hybridMultilevel"/>
    <w:tmpl w:val="A2980A6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2D42ED8"/>
    <w:multiLevelType w:val="hybridMultilevel"/>
    <w:tmpl w:val="C0A2B9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4932BE"/>
    <w:multiLevelType w:val="multilevel"/>
    <w:tmpl w:val="D88E46FE"/>
    <w:lvl w:ilvl="0">
      <w:start w:val="5"/>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2" w15:restartNumberingAfterBreak="0">
    <w:nsid w:val="664C41A2"/>
    <w:multiLevelType w:val="hybridMultilevel"/>
    <w:tmpl w:val="499AF0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D97516"/>
    <w:multiLevelType w:val="hybridMultilevel"/>
    <w:tmpl w:val="4E80E9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B829F0"/>
    <w:multiLevelType w:val="hybridMultilevel"/>
    <w:tmpl w:val="0E065F28"/>
    <w:lvl w:ilvl="0" w:tplc="E444826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D1104AC"/>
    <w:multiLevelType w:val="hybridMultilevel"/>
    <w:tmpl w:val="EF621D56"/>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46" w15:restartNumberingAfterBreak="0">
    <w:nsid w:val="704E3C8D"/>
    <w:multiLevelType w:val="hybridMultilevel"/>
    <w:tmpl w:val="63D41D1E"/>
    <w:lvl w:ilvl="0" w:tplc="E444826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2FB5F7A"/>
    <w:multiLevelType w:val="hybridMultilevel"/>
    <w:tmpl w:val="03AADE9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8"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624139E"/>
    <w:multiLevelType w:val="hybridMultilevel"/>
    <w:tmpl w:val="7BDC4904"/>
    <w:lvl w:ilvl="0" w:tplc="46DE11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EA47EB"/>
    <w:multiLevelType w:val="hybridMultilevel"/>
    <w:tmpl w:val="9B267258"/>
    <w:lvl w:ilvl="0" w:tplc="526A2958">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8450D8"/>
    <w:multiLevelType w:val="multilevel"/>
    <w:tmpl w:val="560C7ACC"/>
    <w:lvl w:ilvl="0">
      <w:start w:val="4"/>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2" w15:restartNumberingAfterBreak="0">
    <w:nsid w:val="7CE64C7B"/>
    <w:multiLevelType w:val="hybridMultilevel"/>
    <w:tmpl w:val="BF86F3D8"/>
    <w:lvl w:ilvl="0" w:tplc="46DE1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007631">
    <w:abstractNumId w:val="24"/>
  </w:num>
  <w:num w:numId="2" w16cid:durableId="982154284">
    <w:abstractNumId w:val="19"/>
  </w:num>
  <w:num w:numId="3" w16cid:durableId="155801527">
    <w:abstractNumId w:val="0"/>
    <w:lvlOverride w:ilvl="0">
      <w:lvl w:ilvl="0">
        <w:numFmt w:val="bullet"/>
        <w:lvlText w:val="-"/>
        <w:lvlJc w:val="left"/>
        <w:pPr>
          <w:ind w:left="360" w:hanging="360"/>
        </w:pPr>
        <w:rPr>
          <w:rFonts w:cs="Times New Roman"/>
        </w:rPr>
      </w:lvl>
    </w:lvlOverride>
  </w:num>
  <w:num w:numId="4" w16cid:durableId="2060476841">
    <w:abstractNumId w:val="15"/>
  </w:num>
  <w:num w:numId="5" w16cid:durableId="556626447">
    <w:abstractNumId w:val="22"/>
  </w:num>
  <w:num w:numId="6" w16cid:durableId="656302182">
    <w:abstractNumId w:val="22"/>
  </w:num>
  <w:num w:numId="7" w16cid:durableId="2060007806">
    <w:abstractNumId w:val="27"/>
  </w:num>
  <w:num w:numId="8" w16cid:durableId="1957448601">
    <w:abstractNumId w:val="40"/>
  </w:num>
  <w:num w:numId="9" w16cid:durableId="1718697333">
    <w:abstractNumId w:val="4"/>
  </w:num>
  <w:num w:numId="10" w16cid:durableId="644236504">
    <w:abstractNumId w:val="10"/>
  </w:num>
  <w:num w:numId="11" w16cid:durableId="1017804940">
    <w:abstractNumId w:val="43"/>
  </w:num>
  <w:num w:numId="12" w16cid:durableId="776871050">
    <w:abstractNumId w:val="2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5122213">
    <w:abstractNumId w:val="4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3346044">
    <w:abstractNumId w:val="8"/>
  </w:num>
  <w:num w:numId="15" w16cid:durableId="120420670">
    <w:abstractNumId w:val="50"/>
  </w:num>
  <w:num w:numId="16" w16cid:durableId="1119109411">
    <w:abstractNumId w:val="17"/>
  </w:num>
  <w:num w:numId="17" w16cid:durableId="711853768">
    <w:abstractNumId w:val="48"/>
  </w:num>
  <w:num w:numId="18" w16cid:durableId="553278000">
    <w:abstractNumId w:val="1"/>
  </w:num>
  <w:num w:numId="19" w16cid:durableId="1311901401">
    <w:abstractNumId w:val="31"/>
  </w:num>
  <w:num w:numId="20" w16cid:durableId="1431387947">
    <w:abstractNumId w:val="42"/>
  </w:num>
  <w:num w:numId="21" w16cid:durableId="1562672923">
    <w:abstractNumId w:val="36"/>
  </w:num>
  <w:num w:numId="22" w16cid:durableId="986517111">
    <w:abstractNumId w:val="51"/>
  </w:num>
  <w:num w:numId="23" w16cid:durableId="539126039">
    <w:abstractNumId w:val="5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0984698">
    <w:abstractNumId w:val="46"/>
  </w:num>
  <w:num w:numId="25" w16cid:durableId="435097373">
    <w:abstractNumId w:val="46"/>
  </w:num>
  <w:num w:numId="26" w16cid:durableId="540095644">
    <w:abstractNumId w:val="44"/>
  </w:num>
  <w:num w:numId="27" w16cid:durableId="1124156745">
    <w:abstractNumId w:val="44"/>
  </w:num>
  <w:num w:numId="28" w16cid:durableId="304627457">
    <w:abstractNumId w:val="0"/>
  </w:num>
  <w:num w:numId="29" w16cid:durableId="897666045">
    <w:abstractNumId w:val="0"/>
    <w:lvlOverride w:ilvl="0">
      <w:lvl w:ilvl="0">
        <w:numFmt w:val="bullet"/>
        <w:lvlText w:val="-"/>
        <w:legacy w:legacy="1" w:legacySpace="0" w:legacyIndent="360"/>
        <w:lvlJc w:val="left"/>
        <w:pPr>
          <w:ind w:left="360" w:hanging="360"/>
        </w:pPr>
        <w:rPr>
          <w:rFonts w:cs="Times New Roman"/>
        </w:rPr>
      </w:lvl>
    </w:lvlOverride>
  </w:num>
  <w:num w:numId="30" w16cid:durableId="151531896">
    <w:abstractNumId w:val="32"/>
  </w:num>
  <w:num w:numId="31" w16cid:durableId="1110275411">
    <w:abstractNumId w:val="32"/>
  </w:num>
  <w:num w:numId="32" w16cid:durableId="740717883">
    <w:abstractNumId w:val="34"/>
  </w:num>
  <w:num w:numId="33" w16cid:durableId="1475105389">
    <w:abstractNumId w:val="34"/>
  </w:num>
  <w:num w:numId="34" w16cid:durableId="809056464">
    <w:abstractNumId w:val="2"/>
  </w:num>
  <w:num w:numId="35" w16cid:durableId="1049525143">
    <w:abstractNumId w:val="2"/>
  </w:num>
  <w:num w:numId="36" w16cid:durableId="480735664">
    <w:abstractNumId w:val="47"/>
  </w:num>
  <w:num w:numId="37" w16cid:durableId="798370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96492027">
    <w:abstractNumId w:val="18"/>
  </w:num>
  <w:num w:numId="39" w16cid:durableId="1275404473">
    <w:abstractNumId w:val="12"/>
  </w:num>
  <w:num w:numId="40" w16cid:durableId="1540510780">
    <w:abstractNumId w:val="2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38450998">
    <w:abstractNumId w:val="14"/>
  </w:num>
  <w:num w:numId="42" w16cid:durableId="585193183">
    <w:abstractNumId w:val="16"/>
  </w:num>
  <w:num w:numId="43" w16cid:durableId="448594296">
    <w:abstractNumId w:val="9"/>
  </w:num>
  <w:num w:numId="44" w16cid:durableId="140779258">
    <w:abstractNumId w:val="30"/>
  </w:num>
  <w:num w:numId="45" w16cid:durableId="77947373">
    <w:abstractNumId w:val="6"/>
  </w:num>
  <w:num w:numId="46" w16cid:durableId="492918695">
    <w:abstractNumId w:val="3"/>
  </w:num>
  <w:num w:numId="47" w16cid:durableId="491526620">
    <w:abstractNumId w:val="28"/>
  </w:num>
  <w:num w:numId="48" w16cid:durableId="1071387691">
    <w:abstractNumId w:val="35"/>
  </w:num>
  <w:num w:numId="49" w16cid:durableId="353532908">
    <w:abstractNumId w:val="37"/>
  </w:num>
  <w:num w:numId="50" w16cid:durableId="507451057">
    <w:abstractNumId w:val="20"/>
  </w:num>
  <w:num w:numId="51" w16cid:durableId="245192621">
    <w:abstractNumId w:val="52"/>
  </w:num>
  <w:num w:numId="52" w16cid:durableId="592206214">
    <w:abstractNumId w:val="49"/>
  </w:num>
  <w:num w:numId="53" w16cid:durableId="2092503450">
    <w:abstractNumId w:val="5"/>
  </w:num>
  <w:num w:numId="54" w16cid:durableId="389773423">
    <w:abstractNumId w:val="7"/>
  </w:num>
  <w:num w:numId="55" w16cid:durableId="1435899228">
    <w:abstractNumId w:val="23"/>
  </w:num>
  <w:num w:numId="56" w16cid:durableId="1652051874">
    <w:abstractNumId w:val="13"/>
  </w:num>
  <w:num w:numId="57" w16cid:durableId="543102463">
    <w:abstractNumId w:val="21"/>
  </w:num>
  <w:num w:numId="58" w16cid:durableId="565800749">
    <w:abstractNumId w:val="11"/>
  </w:num>
  <w:num w:numId="59" w16cid:durableId="1453864637">
    <w:abstractNumId w:val="25"/>
  </w:num>
  <w:num w:numId="60" w16cid:durableId="1706364329">
    <w:abstractNumId w:val="39"/>
  </w:num>
  <w:num w:numId="61" w16cid:durableId="189414910">
    <w:abstractNumId w:val="33"/>
  </w:num>
  <w:num w:numId="62" w16cid:durableId="1189101536">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EB"/>
    <w:rsid w:val="0001323B"/>
    <w:rsid w:val="00016BE8"/>
    <w:rsid w:val="0002097D"/>
    <w:rsid w:val="000212F7"/>
    <w:rsid w:val="00022E0C"/>
    <w:rsid w:val="00025267"/>
    <w:rsid w:val="000455B5"/>
    <w:rsid w:val="000471B9"/>
    <w:rsid w:val="00074A99"/>
    <w:rsid w:val="00080C8D"/>
    <w:rsid w:val="000846D3"/>
    <w:rsid w:val="00092711"/>
    <w:rsid w:val="000A0803"/>
    <w:rsid w:val="000A0EC6"/>
    <w:rsid w:val="000A19E1"/>
    <w:rsid w:val="000B1CDA"/>
    <w:rsid w:val="000C2E21"/>
    <w:rsid w:val="000C76CE"/>
    <w:rsid w:val="000D285A"/>
    <w:rsid w:val="000D5848"/>
    <w:rsid w:val="000E4B44"/>
    <w:rsid w:val="00105CF6"/>
    <w:rsid w:val="00112047"/>
    <w:rsid w:val="00131FA7"/>
    <w:rsid w:val="00134B35"/>
    <w:rsid w:val="0015326E"/>
    <w:rsid w:val="00160036"/>
    <w:rsid w:val="00163C7E"/>
    <w:rsid w:val="00164615"/>
    <w:rsid w:val="00170535"/>
    <w:rsid w:val="00171A43"/>
    <w:rsid w:val="0017215B"/>
    <w:rsid w:val="00174B77"/>
    <w:rsid w:val="00196864"/>
    <w:rsid w:val="001A0AF5"/>
    <w:rsid w:val="001B4A67"/>
    <w:rsid w:val="001C6B17"/>
    <w:rsid w:val="001C7178"/>
    <w:rsid w:val="001E05D7"/>
    <w:rsid w:val="0020009D"/>
    <w:rsid w:val="00200543"/>
    <w:rsid w:val="002140E2"/>
    <w:rsid w:val="00250C54"/>
    <w:rsid w:val="002512F3"/>
    <w:rsid w:val="00253D0F"/>
    <w:rsid w:val="002614FD"/>
    <w:rsid w:val="00265FE3"/>
    <w:rsid w:val="00273DD5"/>
    <w:rsid w:val="00274240"/>
    <w:rsid w:val="00277C06"/>
    <w:rsid w:val="00281F71"/>
    <w:rsid w:val="00286AFA"/>
    <w:rsid w:val="002A2109"/>
    <w:rsid w:val="002A6A3A"/>
    <w:rsid w:val="002A7A9A"/>
    <w:rsid w:val="002B3C10"/>
    <w:rsid w:val="002B43BA"/>
    <w:rsid w:val="002B4AE0"/>
    <w:rsid w:val="002B5D04"/>
    <w:rsid w:val="002C3474"/>
    <w:rsid w:val="002C6A9D"/>
    <w:rsid w:val="002C6AC1"/>
    <w:rsid w:val="002D222A"/>
    <w:rsid w:val="002D452F"/>
    <w:rsid w:val="002E0417"/>
    <w:rsid w:val="002F1889"/>
    <w:rsid w:val="002F2A71"/>
    <w:rsid w:val="002F2D63"/>
    <w:rsid w:val="002F6B30"/>
    <w:rsid w:val="0030129E"/>
    <w:rsid w:val="00303B6C"/>
    <w:rsid w:val="00332E9F"/>
    <w:rsid w:val="00344C00"/>
    <w:rsid w:val="00357924"/>
    <w:rsid w:val="003726BF"/>
    <w:rsid w:val="00383818"/>
    <w:rsid w:val="0039459A"/>
    <w:rsid w:val="003A3448"/>
    <w:rsid w:val="003A52DA"/>
    <w:rsid w:val="003A6207"/>
    <w:rsid w:val="003B03A5"/>
    <w:rsid w:val="003B76E3"/>
    <w:rsid w:val="003D37C1"/>
    <w:rsid w:val="003D75FD"/>
    <w:rsid w:val="003E5DF1"/>
    <w:rsid w:val="003F08AE"/>
    <w:rsid w:val="003F1965"/>
    <w:rsid w:val="003F5833"/>
    <w:rsid w:val="003F79F3"/>
    <w:rsid w:val="00412625"/>
    <w:rsid w:val="004176DC"/>
    <w:rsid w:val="00417D0F"/>
    <w:rsid w:val="00421A2F"/>
    <w:rsid w:val="0042523E"/>
    <w:rsid w:val="0042535A"/>
    <w:rsid w:val="0043001D"/>
    <w:rsid w:val="00431817"/>
    <w:rsid w:val="004340B9"/>
    <w:rsid w:val="004345C8"/>
    <w:rsid w:val="00445B89"/>
    <w:rsid w:val="004476A3"/>
    <w:rsid w:val="0045151C"/>
    <w:rsid w:val="00454F61"/>
    <w:rsid w:val="00461053"/>
    <w:rsid w:val="00470684"/>
    <w:rsid w:val="00477F69"/>
    <w:rsid w:val="00483A93"/>
    <w:rsid w:val="004869FB"/>
    <w:rsid w:val="00487721"/>
    <w:rsid w:val="00490E73"/>
    <w:rsid w:val="00491794"/>
    <w:rsid w:val="00494DDF"/>
    <w:rsid w:val="004A4116"/>
    <w:rsid w:val="004A74A3"/>
    <w:rsid w:val="004B1788"/>
    <w:rsid w:val="004B3049"/>
    <w:rsid w:val="004B52CC"/>
    <w:rsid w:val="004C0E1A"/>
    <w:rsid w:val="004C129F"/>
    <w:rsid w:val="004C1D29"/>
    <w:rsid w:val="004C59E0"/>
    <w:rsid w:val="004D2D16"/>
    <w:rsid w:val="004F5E87"/>
    <w:rsid w:val="00514263"/>
    <w:rsid w:val="005174CC"/>
    <w:rsid w:val="00525753"/>
    <w:rsid w:val="0052731A"/>
    <w:rsid w:val="00530E34"/>
    <w:rsid w:val="00533F46"/>
    <w:rsid w:val="00537D62"/>
    <w:rsid w:val="005400E3"/>
    <w:rsid w:val="00542DB3"/>
    <w:rsid w:val="00543942"/>
    <w:rsid w:val="00553023"/>
    <w:rsid w:val="00555F54"/>
    <w:rsid w:val="0056589F"/>
    <w:rsid w:val="005824FC"/>
    <w:rsid w:val="0058287B"/>
    <w:rsid w:val="005A013C"/>
    <w:rsid w:val="005A1A60"/>
    <w:rsid w:val="005A2998"/>
    <w:rsid w:val="005C07E0"/>
    <w:rsid w:val="005C13E9"/>
    <w:rsid w:val="005C3CD6"/>
    <w:rsid w:val="005D1F11"/>
    <w:rsid w:val="005E1713"/>
    <w:rsid w:val="005F0147"/>
    <w:rsid w:val="005F3034"/>
    <w:rsid w:val="00615B77"/>
    <w:rsid w:val="0062509A"/>
    <w:rsid w:val="00625802"/>
    <w:rsid w:val="00634C92"/>
    <w:rsid w:val="00635EFA"/>
    <w:rsid w:val="006402F9"/>
    <w:rsid w:val="00641A85"/>
    <w:rsid w:val="00643474"/>
    <w:rsid w:val="006456C9"/>
    <w:rsid w:val="0065461C"/>
    <w:rsid w:val="00654BCD"/>
    <w:rsid w:val="00661176"/>
    <w:rsid w:val="0066253C"/>
    <w:rsid w:val="00667FA3"/>
    <w:rsid w:val="006713DB"/>
    <w:rsid w:val="0067433A"/>
    <w:rsid w:val="00676BC5"/>
    <w:rsid w:val="00692B74"/>
    <w:rsid w:val="006A0478"/>
    <w:rsid w:val="006D156A"/>
    <w:rsid w:val="006F22F0"/>
    <w:rsid w:val="006F253A"/>
    <w:rsid w:val="00701959"/>
    <w:rsid w:val="007221F1"/>
    <w:rsid w:val="007368E7"/>
    <w:rsid w:val="00736EB9"/>
    <w:rsid w:val="00746240"/>
    <w:rsid w:val="00755FF3"/>
    <w:rsid w:val="00766C60"/>
    <w:rsid w:val="00785351"/>
    <w:rsid w:val="0078551D"/>
    <w:rsid w:val="00796FDA"/>
    <w:rsid w:val="007A207E"/>
    <w:rsid w:val="007B2053"/>
    <w:rsid w:val="007B63C0"/>
    <w:rsid w:val="007F047A"/>
    <w:rsid w:val="008019C8"/>
    <w:rsid w:val="00803E06"/>
    <w:rsid w:val="00811EEB"/>
    <w:rsid w:val="008136CF"/>
    <w:rsid w:val="008163DF"/>
    <w:rsid w:val="0081720D"/>
    <w:rsid w:val="00862328"/>
    <w:rsid w:val="008623A3"/>
    <w:rsid w:val="00873BBB"/>
    <w:rsid w:val="0087504F"/>
    <w:rsid w:val="00881BF4"/>
    <w:rsid w:val="00887DDE"/>
    <w:rsid w:val="008A13CF"/>
    <w:rsid w:val="008A3561"/>
    <w:rsid w:val="008C008F"/>
    <w:rsid w:val="008C260D"/>
    <w:rsid w:val="008D3ED9"/>
    <w:rsid w:val="008D4E57"/>
    <w:rsid w:val="008E5029"/>
    <w:rsid w:val="008F0ED7"/>
    <w:rsid w:val="008F5A75"/>
    <w:rsid w:val="009002C9"/>
    <w:rsid w:val="00900DC4"/>
    <w:rsid w:val="00902F0B"/>
    <w:rsid w:val="00905A5B"/>
    <w:rsid w:val="00927BFF"/>
    <w:rsid w:val="009310DE"/>
    <w:rsid w:val="00936568"/>
    <w:rsid w:val="00941A67"/>
    <w:rsid w:val="00944CBD"/>
    <w:rsid w:val="00945D51"/>
    <w:rsid w:val="00955684"/>
    <w:rsid w:val="0095714E"/>
    <w:rsid w:val="00977E6F"/>
    <w:rsid w:val="009B25C9"/>
    <w:rsid w:val="009B48CF"/>
    <w:rsid w:val="009B6C01"/>
    <w:rsid w:val="009C0D48"/>
    <w:rsid w:val="009C13B4"/>
    <w:rsid w:val="009E1DFC"/>
    <w:rsid w:val="009E23D9"/>
    <w:rsid w:val="009E341C"/>
    <w:rsid w:val="009F54F0"/>
    <w:rsid w:val="009F6BBC"/>
    <w:rsid w:val="00A279E6"/>
    <w:rsid w:val="00A32189"/>
    <w:rsid w:val="00A57624"/>
    <w:rsid w:val="00A62949"/>
    <w:rsid w:val="00A66E4F"/>
    <w:rsid w:val="00A80AA0"/>
    <w:rsid w:val="00A828BE"/>
    <w:rsid w:val="00A93808"/>
    <w:rsid w:val="00AB2F2F"/>
    <w:rsid w:val="00AB3437"/>
    <w:rsid w:val="00AB7F35"/>
    <w:rsid w:val="00AF6D99"/>
    <w:rsid w:val="00B144C8"/>
    <w:rsid w:val="00B17C64"/>
    <w:rsid w:val="00B21A5D"/>
    <w:rsid w:val="00B2797E"/>
    <w:rsid w:val="00B3597E"/>
    <w:rsid w:val="00B56968"/>
    <w:rsid w:val="00B57EBF"/>
    <w:rsid w:val="00B77F8E"/>
    <w:rsid w:val="00B8585F"/>
    <w:rsid w:val="00B86845"/>
    <w:rsid w:val="00B9038C"/>
    <w:rsid w:val="00B930E9"/>
    <w:rsid w:val="00BA3137"/>
    <w:rsid w:val="00BA5A9A"/>
    <w:rsid w:val="00BB0FF7"/>
    <w:rsid w:val="00BC7B11"/>
    <w:rsid w:val="00BD084F"/>
    <w:rsid w:val="00BD08B5"/>
    <w:rsid w:val="00BD123B"/>
    <w:rsid w:val="00BD347B"/>
    <w:rsid w:val="00BD60A2"/>
    <w:rsid w:val="00BE6343"/>
    <w:rsid w:val="00BE7187"/>
    <w:rsid w:val="00BF499B"/>
    <w:rsid w:val="00C008DC"/>
    <w:rsid w:val="00C02A0D"/>
    <w:rsid w:val="00C047B6"/>
    <w:rsid w:val="00C176D1"/>
    <w:rsid w:val="00C3263F"/>
    <w:rsid w:val="00C3727B"/>
    <w:rsid w:val="00C45F93"/>
    <w:rsid w:val="00C5145D"/>
    <w:rsid w:val="00C61C7A"/>
    <w:rsid w:val="00C671F9"/>
    <w:rsid w:val="00C95215"/>
    <w:rsid w:val="00CA5E8B"/>
    <w:rsid w:val="00CA7B9B"/>
    <w:rsid w:val="00CB518C"/>
    <w:rsid w:val="00CC6699"/>
    <w:rsid w:val="00CC7932"/>
    <w:rsid w:val="00CD255C"/>
    <w:rsid w:val="00CE0A4E"/>
    <w:rsid w:val="00CE30B9"/>
    <w:rsid w:val="00D0468E"/>
    <w:rsid w:val="00D131DE"/>
    <w:rsid w:val="00D352C2"/>
    <w:rsid w:val="00D40B23"/>
    <w:rsid w:val="00D508D3"/>
    <w:rsid w:val="00D60988"/>
    <w:rsid w:val="00D6250A"/>
    <w:rsid w:val="00D62C11"/>
    <w:rsid w:val="00D70739"/>
    <w:rsid w:val="00D74B5E"/>
    <w:rsid w:val="00D8159D"/>
    <w:rsid w:val="00D906B6"/>
    <w:rsid w:val="00D90A18"/>
    <w:rsid w:val="00D96758"/>
    <w:rsid w:val="00DA71FE"/>
    <w:rsid w:val="00DB0E0B"/>
    <w:rsid w:val="00DB284B"/>
    <w:rsid w:val="00DC3040"/>
    <w:rsid w:val="00DC654A"/>
    <w:rsid w:val="00DD5329"/>
    <w:rsid w:val="00DE112C"/>
    <w:rsid w:val="00DF37F5"/>
    <w:rsid w:val="00DF411D"/>
    <w:rsid w:val="00E0282C"/>
    <w:rsid w:val="00E07E31"/>
    <w:rsid w:val="00E1239B"/>
    <w:rsid w:val="00E1674F"/>
    <w:rsid w:val="00E303AF"/>
    <w:rsid w:val="00E3172E"/>
    <w:rsid w:val="00E36200"/>
    <w:rsid w:val="00E37945"/>
    <w:rsid w:val="00E4613F"/>
    <w:rsid w:val="00E4763D"/>
    <w:rsid w:val="00E54A74"/>
    <w:rsid w:val="00E60562"/>
    <w:rsid w:val="00E61C3F"/>
    <w:rsid w:val="00E62685"/>
    <w:rsid w:val="00E7322C"/>
    <w:rsid w:val="00E808EA"/>
    <w:rsid w:val="00E8141F"/>
    <w:rsid w:val="00E93236"/>
    <w:rsid w:val="00E97A01"/>
    <w:rsid w:val="00EB1B6C"/>
    <w:rsid w:val="00EB5ACF"/>
    <w:rsid w:val="00EB6FA4"/>
    <w:rsid w:val="00EC1859"/>
    <w:rsid w:val="00EC3118"/>
    <w:rsid w:val="00ED0299"/>
    <w:rsid w:val="00ED6268"/>
    <w:rsid w:val="00EE0DA7"/>
    <w:rsid w:val="00EE560A"/>
    <w:rsid w:val="00EF067B"/>
    <w:rsid w:val="00EF514F"/>
    <w:rsid w:val="00EF54C4"/>
    <w:rsid w:val="00F05ED2"/>
    <w:rsid w:val="00F1170B"/>
    <w:rsid w:val="00F275B1"/>
    <w:rsid w:val="00F51BBD"/>
    <w:rsid w:val="00F601FB"/>
    <w:rsid w:val="00F71764"/>
    <w:rsid w:val="00F8515E"/>
    <w:rsid w:val="00F903E8"/>
    <w:rsid w:val="00FA2F73"/>
    <w:rsid w:val="00FA7C93"/>
    <w:rsid w:val="00FC1306"/>
    <w:rsid w:val="00FC2C21"/>
    <w:rsid w:val="00FD6B4A"/>
    <w:rsid w:val="00FE478F"/>
    <w:rsid w:val="00FE5A04"/>
    <w:rsid w:val="00FE6B48"/>
    <w:rsid w:val="00FF0CE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139F"/>
  <w15:docId w15:val="{88EEAEE1-8F56-4955-B0CA-FED1DABE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55F54"/>
  </w:style>
  <w:style w:type="paragraph" w:styleId="Antrat1">
    <w:name w:val="heading 1"/>
    <w:basedOn w:val="prastasis"/>
    <w:next w:val="prastasis"/>
    <w:link w:val="Antrat1Diagrama"/>
    <w:uiPriority w:val="99"/>
    <w:qFormat/>
    <w:rsid w:val="00634C92"/>
    <w:pPr>
      <w:keepNext/>
      <w:keepLines/>
      <w:spacing w:before="480" w:after="0" w:line="240" w:lineRule="auto"/>
      <w:outlineLvl w:val="0"/>
    </w:pPr>
    <w:rPr>
      <w:rFonts w:ascii="Cambria" w:eastAsia="Times New Roman" w:hAnsi="Cambria" w:cs="Times New Roman"/>
      <w:b/>
      <w:bCs/>
      <w:color w:val="365F91"/>
      <w:sz w:val="28"/>
      <w:szCs w:val="28"/>
      <w:lang w:eastAsia="lt-LT"/>
    </w:rPr>
  </w:style>
  <w:style w:type="paragraph" w:styleId="Antrat2">
    <w:name w:val="heading 2"/>
    <w:basedOn w:val="prastasis"/>
    <w:next w:val="prastasis"/>
    <w:link w:val="Antrat2Diagrama"/>
    <w:autoRedefine/>
    <w:uiPriority w:val="99"/>
    <w:semiHidden/>
    <w:unhideWhenUsed/>
    <w:qFormat/>
    <w:rsid w:val="00634C92"/>
    <w:pPr>
      <w:keepNext/>
      <w:spacing w:after="0" w:line="240" w:lineRule="auto"/>
      <w:jc w:val="center"/>
      <w:outlineLvl w:val="1"/>
    </w:pPr>
    <w:rPr>
      <w:rFonts w:ascii="Times New Roman" w:eastAsia="MS ??" w:hAnsi="Times New Roman" w:cs="Times New Roman"/>
      <w:b/>
      <w:iCs/>
      <w:lang w:eastAsia="lt-LT"/>
    </w:rPr>
  </w:style>
  <w:style w:type="paragraph" w:styleId="Antrat3">
    <w:name w:val="heading 3"/>
    <w:basedOn w:val="prastasis"/>
    <w:next w:val="prastasis"/>
    <w:link w:val="Antrat3Diagrama1"/>
    <w:uiPriority w:val="99"/>
    <w:semiHidden/>
    <w:unhideWhenUsed/>
    <w:qFormat/>
    <w:rsid w:val="00CD255C"/>
    <w:pPr>
      <w:keepNext/>
      <w:keepLines/>
      <w:spacing w:before="200" w:after="0" w:line="240" w:lineRule="auto"/>
      <w:outlineLvl w:val="2"/>
    </w:pPr>
    <w:rPr>
      <w:rFonts w:ascii="Cambria" w:eastAsia="Times New Roman" w:hAnsi="Cambria" w:cs="Times New Roman"/>
      <w:b/>
      <w:bCs/>
      <w:color w:val="4F81BD"/>
      <w:sz w:val="20"/>
      <w:szCs w:val="20"/>
    </w:rPr>
  </w:style>
  <w:style w:type="paragraph" w:styleId="Antrat4">
    <w:name w:val="heading 4"/>
    <w:basedOn w:val="prastasis"/>
    <w:next w:val="prastasis"/>
    <w:link w:val="Antrat4Diagrama"/>
    <w:uiPriority w:val="99"/>
    <w:semiHidden/>
    <w:unhideWhenUsed/>
    <w:qFormat/>
    <w:rsid w:val="00634C92"/>
    <w:pPr>
      <w:keepNext/>
      <w:spacing w:before="240" w:after="60" w:line="240" w:lineRule="auto"/>
      <w:outlineLvl w:val="3"/>
    </w:pPr>
    <w:rPr>
      <w:rFonts w:ascii="Calibri" w:eastAsia="Times New Roman" w:hAnsi="Calibri" w:cs="Times New Roman"/>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34C92"/>
    <w:rPr>
      <w:rFonts w:ascii="Cambria" w:eastAsia="Times New Roman" w:hAnsi="Cambria" w:cs="Times New Roman"/>
      <w:b/>
      <w:bCs/>
      <w:color w:val="365F91"/>
      <w:sz w:val="28"/>
      <w:szCs w:val="28"/>
      <w:lang w:eastAsia="lt-LT"/>
    </w:rPr>
  </w:style>
  <w:style w:type="character" w:customStyle="1" w:styleId="Antrat2Diagrama">
    <w:name w:val="Antraštė 2 Diagrama"/>
    <w:basedOn w:val="Numatytasispastraiposriftas"/>
    <w:link w:val="Antrat2"/>
    <w:uiPriority w:val="99"/>
    <w:semiHidden/>
    <w:rsid w:val="00634C92"/>
    <w:rPr>
      <w:rFonts w:ascii="Times New Roman" w:eastAsia="MS ??" w:hAnsi="Times New Roman" w:cs="Times New Roman"/>
      <w:b/>
      <w:iCs/>
      <w:lang w:eastAsia="lt-LT"/>
    </w:rPr>
  </w:style>
  <w:style w:type="character" w:customStyle="1" w:styleId="Antrat4Diagrama">
    <w:name w:val="Antraštė 4 Diagrama"/>
    <w:basedOn w:val="Numatytasispastraiposriftas"/>
    <w:link w:val="Antrat4"/>
    <w:uiPriority w:val="99"/>
    <w:semiHidden/>
    <w:rsid w:val="00634C92"/>
    <w:rPr>
      <w:rFonts w:ascii="Calibri" w:eastAsia="Times New Roman" w:hAnsi="Calibri" w:cs="Times New Roman"/>
      <w:b/>
      <w:bCs/>
      <w:sz w:val="28"/>
      <w:szCs w:val="28"/>
      <w:lang w:eastAsia="lt-LT"/>
    </w:rPr>
  </w:style>
  <w:style w:type="numbering" w:customStyle="1" w:styleId="NoList1">
    <w:name w:val="No List1"/>
    <w:next w:val="Sraonra"/>
    <w:uiPriority w:val="99"/>
    <w:semiHidden/>
    <w:unhideWhenUsed/>
    <w:rsid w:val="00634C92"/>
  </w:style>
  <w:style w:type="character" w:styleId="Hipersaitas">
    <w:name w:val="Hyperlink"/>
    <w:uiPriority w:val="99"/>
    <w:unhideWhenUsed/>
    <w:rsid w:val="00634C92"/>
    <w:rPr>
      <w:color w:val="0000FF"/>
      <w:u w:val="single"/>
    </w:rPr>
  </w:style>
  <w:style w:type="character" w:customStyle="1" w:styleId="FollowedHyperlink1">
    <w:name w:val="FollowedHyperlink1"/>
    <w:basedOn w:val="Numatytasispastraiposriftas"/>
    <w:uiPriority w:val="99"/>
    <w:semiHidden/>
    <w:unhideWhenUsed/>
    <w:rsid w:val="00634C92"/>
    <w:rPr>
      <w:color w:val="800080"/>
      <w:u w:val="single"/>
    </w:rPr>
  </w:style>
  <w:style w:type="character" w:styleId="Emfaz">
    <w:name w:val="Emphasis"/>
    <w:qFormat/>
    <w:rsid w:val="00634C92"/>
    <w:rPr>
      <w:rFonts w:ascii="Times New Roman" w:hAnsi="Times New Roman" w:cs="Times New Roman" w:hint="default"/>
      <w:i/>
      <w:iCs/>
    </w:rPr>
  </w:style>
  <w:style w:type="character" w:styleId="Grietas">
    <w:name w:val="Strong"/>
    <w:qFormat/>
    <w:rsid w:val="00634C92"/>
    <w:rPr>
      <w:b/>
      <w:bCs w:val="0"/>
    </w:rPr>
  </w:style>
  <w:style w:type="paragraph" w:styleId="Komentarotekstas">
    <w:name w:val="annotation text"/>
    <w:basedOn w:val="prastasis"/>
    <w:link w:val="KomentarotekstasDiagrama"/>
    <w:uiPriority w:val="99"/>
    <w:unhideWhenUsed/>
    <w:rsid w:val="00634C92"/>
    <w:pPr>
      <w:spacing w:after="0" w:line="240" w:lineRule="auto"/>
    </w:pPr>
    <w:rPr>
      <w:rFonts w:ascii="Times New Roman" w:eastAsia="MS ??"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634C92"/>
    <w:rPr>
      <w:rFonts w:ascii="Times New Roman" w:eastAsia="MS ??" w:hAnsi="Times New Roman" w:cs="Times New Roman"/>
      <w:sz w:val="20"/>
      <w:szCs w:val="20"/>
      <w:lang w:eastAsia="lt-LT"/>
    </w:rPr>
  </w:style>
  <w:style w:type="paragraph" w:styleId="Antrats">
    <w:name w:val="header"/>
    <w:basedOn w:val="prastasis"/>
    <w:link w:val="AntratsDiagrama"/>
    <w:uiPriority w:val="99"/>
    <w:unhideWhenUsed/>
    <w:rsid w:val="00634C92"/>
    <w:pPr>
      <w:tabs>
        <w:tab w:val="center" w:pos="4819"/>
        <w:tab w:val="right" w:pos="9638"/>
      </w:tabs>
      <w:spacing w:after="0" w:line="240" w:lineRule="auto"/>
    </w:pPr>
    <w:rPr>
      <w:rFonts w:ascii="Times New Roman" w:eastAsia="MS ??" w:hAnsi="Times New Roman" w:cs="Times New Roman"/>
      <w:szCs w:val="20"/>
      <w:lang w:eastAsia="lt-LT"/>
    </w:rPr>
  </w:style>
  <w:style w:type="character" w:customStyle="1" w:styleId="AntratsDiagrama">
    <w:name w:val="Antraštės Diagrama"/>
    <w:basedOn w:val="Numatytasispastraiposriftas"/>
    <w:link w:val="Antrats"/>
    <w:uiPriority w:val="99"/>
    <w:semiHidden/>
    <w:rsid w:val="00634C92"/>
    <w:rPr>
      <w:rFonts w:ascii="Times New Roman" w:eastAsia="MS ??" w:hAnsi="Times New Roman" w:cs="Times New Roman"/>
      <w:szCs w:val="20"/>
      <w:lang w:eastAsia="lt-LT"/>
    </w:rPr>
  </w:style>
  <w:style w:type="paragraph" w:styleId="Porat">
    <w:name w:val="footer"/>
    <w:basedOn w:val="prastasis"/>
    <w:link w:val="PoratDiagrama"/>
    <w:uiPriority w:val="99"/>
    <w:semiHidden/>
    <w:unhideWhenUsed/>
    <w:rsid w:val="00634C92"/>
    <w:pPr>
      <w:tabs>
        <w:tab w:val="center" w:pos="4153"/>
        <w:tab w:val="right" w:pos="8306"/>
      </w:tabs>
      <w:spacing w:after="0" w:line="240" w:lineRule="auto"/>
    </w:pPr>
    <w:rPr>
      <w:rFonts w:ascii="Times New Roman" w:eastAsia="MS ??" w:hAnsi="Times New Roman" w:cs="Times New Roman"/>
      <w:sz w:val="20"/>
      <w:szCs w:val="20"/>
      <w:lang w:eastAsia="lt-LT"/>
    </w:rPr>
  </w:style>
  <w:style w:type="character" w:customStyle="1" w:styleId="PoratDiagrama">
    <w:name w:val="Poraštė Diagrama"/>
    <w:basedOn w:val="Numatytasispastraiposriftas"/>
    <w:link w:val="Porat"/>
    <w:uiPriority w:val="99"/>
    <w:semiHidden/>
    <w:rsid w:val="00634C92"/>
    <w:rPr>
      <w:rFonts w:ascii="Times New Roman" w:eastAsia="MS ??" w:hAnsi="Times New Roman" w:cs="Times New Roman"/>
      <w:sz w:val="20"/>
      <w:szCs w:val="20"/>
      <w:lang w:eastAsia="lt-LT"/>
    </w:rPr>
  </w:style>
  <w:style w:type="paragraph" w:styleId="Pavadinimas">
    <w:name w:val="Title"/>
    <w:basedOn w:val="prastasis"/>
    <w:link w:val="PavadinimasDiagrama"/>
    <w:autoRedefine/>
    <w:qFormat/>
    <w:rsid w:val="00634C92"/>
    <w:pPr>
      <w:spacing w:after="0" w:line="240" w:lineRule="auto"/>
      <w:jc w:val="center"/>
      <w:outlineLvl w:val="0"/>
    </w:pPr>
    <w:rPr>
      <w:rFonts w:ascii="Times New Roman" w:eastAsia="MS ??"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634C92"/>
    <w:rPr>
      <w:rFonts w:ascii="Times New Roman" w:eastAsia="MS ??" w:hAnsi="Times New Roman" w:cs="Times New Roman"/>
      <w:b/>
      <w:kern w:val="28"/>
      <w:sz w:val="20"/>
      <w:szCs w:val="20"/>
      <w:lang w:eastAsia="lt-LT"/>
    </w:rPr>
  </w:style>
  <w:style w:type="paragraph" w:styleId="Pagrindinistekstas">
    <w:name w:val="Body Text"/>
    <w:basedOn w:val="prastasis"/>
    <w:link w:val="PagrindinistekstasDiagrama"/>
    <w:uiPriority w:val="99"/>
    <w:semiHidden/>
    <w:unhideWhenUsed/>
    <w:rsid w:val="00634C92"/>
    <w:pPr>
      <w:spacing w:after="120" w:line="240" w:lineRule="auto"/>
    </w:pPr>
    <w:rPr>
      <w:rFonts w:ascii="Times New Roman" w:eastAsia="MS ??" w:hAnsi="Times New Roman" w:cs="Times New Roman"/>
      <w:sz w:val="20"/>
      <w:szCs w:val="20"/>
      <w:lang w:eastAsia="lt-LT"/>
    </w:rPr>
  </w:style>
  <w:style w:type="character" w:customStyle="1" w:styleId="PagrindinistekstasDiagrama">
    <w:name w:val="Pagrindinis tekstas Diagrama"/>
    <w:basedOn w:val="Numatytasispastraiposriftas"/>
    <w:link w:val="Pagrindinistekstas"/>
    <w:uiPriority w:val="99"/>
    <w:semiHidden/>
    <w:rsid w:val="00634C92"/>
    <w:rPr>
      <w:rFonts w:ascii="Times New Roman" w:eastAsia="MS ??" w:hAnsi="Times New Roman" w:cs="Times New Roman"/>
      <w:sz w:val="20"/>
      <w:szCs w:val="20"/>
      <w:lang w:eastAsia="lt-LT"/>
    </w:rPr>
  </w:style>
  <w:style w:type="paragraph" w:styleId="Pagrindinistekstas2">
    <w:name w:val="Body Text 2"/>
    <w:basedOn w:val="prastasis"/>
    <w:link w:val="Pagrindinistekstas2Diagrama"/>
    <w:semiHidden/>
    <w:unhideWhenUsed/>
    <w:rsid w:val="00634C92"/>
    <w:pPr>
      <w:spacing w:after="0" w:line="240" w:lineRule="auto"/>
    </w:pPr>
    <w:rPr>
      <w:rFonts w:ascii="Times New Roman" w:eastAsia="MS ??" w:hAnsi="Times New Roman" w:cs="Times New Roman"/>
      <w:color w:val="993366"/>
      <w:sz w:val="20"/>
      <w:szCs w:val="20"/>
      <w:lang w:eastAsia="lt-LT"/>
    </w:rPr>
  </w:style>
  <w:style w:type="character" w:customStyle="1" w:styleId="Pagrindinistekstas2Diagrama">
    <w:name w:val="Pagrindinis tekstas 2 Diagrama"/>
    <w:basedOn w:val="Numatytasispastraiposriftas"/>
    <w:link w:val="Pagrindinistekstas2"/>
    <w:semiHidden/>
    <w:rsid w:val="00634C92"/>
    <w:rPr>
      <w:rFonts w:ascii="Times New Roman" w:eastAsia="MS ??" w:hAnsi="Times New Roman" w:cs="Times New Roman"/>
      <w:color w:val="993366"/>
      <w:sz w:val="20"/>
      <w:szCs w:val="20"/>
      <w:lang w:eastAsia="lt-LT"/>
    </w:rPr>
  </w:style>
  <w:style w:type="paragraph" w:styleId="Pagrindinistekstas3">
    <w:name w:val="Body Text 3"/>
    <w:basedOn w:val="prastasis"/>
    <w:link w:val="Pagrindinistekstas3Diagrama"/>
    <w:semiHidden/>
    <w:unhideWhenUsed/>
    <w:rsid w:val="00634C92"/>
    <w:pPr>
      <w:spacing w:after="120" w:line="240" w:lineRule="auto"/>
    </w:pPr>
    <w:rPr>
      <w:rFonts w:ascii="Times New Roman" w:eastAsia="MS ??"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634C92"/>
    <w:rPr>
      <w:rFonts w:ascii="Times New Roman" w:eastAsia="MS ??" w:hAnsi="Times New Roman" w:cs="Times New Roman"/>
      <w:sz w:val="16"/>
      <w:szCs w:val="16"/>
      <w:lang w:eastAsia="lt-LT"/>
    </w:rPr>
  </w:style>
  <w:style w:type="paragraph" w:styleId="Tekstoblokas">
    <w:name w:val="Block Text"/>
    <w:basedOn w:val="prastasis"/>
    <w:semiHidden/>
    <w:unhideWhenUsed/>
    <w:rsid w:val="00634C92"/>
    <w:pPr>
      <w:spacing w:before="120" w:after="0" w:line="240" w:lineRule="auto"/>
      <w:ind w:left="1440" w:right="263"/>
    </w:pPr>
    <w:rPr>
      <w:rFonts w:ascii="Times New Roman" w:eastAsia="MS ??" w:hAnsi="Times New Roman" w:cs="Times New Roman"/>
      <w:szCs w:val="24"/>
    </w:rPr>
  </w:style>
  <w:style w:type="paragraph" w:styleId="Komentarotema">
    <w:name w:val="annotation subject"/>
    <w:basedOn w:val="Komentarotekstas"/>
    <w:next w:val="Komentarotekstas"/>
    <w:link w:val="KomentarotemaDiagrama"/>
    <w:uiPriority w:val="99"/>
    <w:semiHidden/>
    <w:unhideWhenUsed/>
    <w:rsid w:val="00634C92"/>
    <w:rPr>
      <w:b/>
      <w:bCs/>
    </w:rPr>
  </w:style>
  <w:style w:type="character" w:customStyle="1" w:styleId="KomentarotemaDiagrama">
    <w:name w:val="Komentaro tema Diagrama"/>
    <w:basedOn w:val="KomentarotekstasDiagrama"/>
    <w:link w:val="Komentarotema"/>
    <w:uiPriority w:val="99"/>
    <w:semiHidden/>
    <w:rsid w:val="00634C92"/>
    <w:rPr>
      <w:rFonts w:ascii="Times New Roman" w:eastAsia="MS ??"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634C92"/>
    <w:pPr>
      <w:spacing w:after="0" w:line="240" w:lineRule="auto"/>
    </w:pPr>
    <w:rPr>
      <w:rFonts w:ascii="Tahoma" w:eastAsia="MS ??"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634C92"/>
    <w:rPr>
      <w:rFonts w:ascii="Tahoma" w:eastAsia="MS ??" w:hAnsi="Tahoma" w:cs="Times New Roman"/>
      <w:sz w:val="16"/>
      <w:szCs w:val="16"/>
      <w:lang w:eastAsia="lt-LT"/>
    </w:rPr>
  </w:style>
  <w:style w:type="paragraph" w:styleId="Pataisymai">
    <w:name w:val="Revision"/>
    <w:uiPriority w:val="99"/>
    <w:semiHidden/>
    <w:rsid w:val="00634C92"/>
    <w:pPr>
      <w:spacing w:after="0" w:line="240" w:lineRule="auto"/>
    </w:pPr>
    <w:rPr>
      <w:rFonts w:ascii="Times New Roman" w:eastAsia="MS ??" w:hAnsi="Times New Roman" w:cs="Times New Roman"/>
      <w:szCs w:val="20"/>
      <w:lang w:eastAsia="lt-LT"/>
    </w:rPr>
  </w:style>
  <w:style w:type="character" w:customStyle="1" w:styleId="BTEMEASMCAChar">
    <w:name w:val="BT EMEA_SMCA Char"/>
    <w:link w:val="BTEMEASMCA"/>
    <w:uiPriority w:val="99"/>
    <w:locked/>
    <w:rsid w:val="00634C92"/>
    <w:rPr>
      <w:rFonts w:ascii="Times New Roman" w:eastAsia="MS ??" w:hAnsi="Times New Roman" w:cs="Times New Roman"/>
      <w:noProof/>
      <w:szCs w:val="20"/>
      <w:lang w:eastAsia="lt-LT"/>
    </w:rPr>
  </w:style>
  <w:style w:type="paragraph" w:customStyle="1" w:styleId="BTEMEASMCA">
    <w:name w:val="BT EMEA_SMCA"/>
    <w:basedOn w:val="prastasis"/>
    <w:link w:val="BTEMEASMCAChar"/>
    <w:autoRedefine/>
    <w:uiPriority w:val="99"/>
    <w:rsid w:val="00634C92"/>
    <w:pPr>
      <w:spacing w:after="0" w:line="240" w:lineRule="auto"/>
    </w:pPr>
    <w:rPr>
      <w:rFonts w:ascii="Times New Roman" w:eastAsia="MS ??" w:hAnsi="Times New Roman" w:cs="Times New Roman"/>
      <w:noProof/>
      <w:szCs w:val="20"/>
      <w:lang w:eastAsia="lt-LT"/>
    </w:rPr>
  </w:style>
  <w:style w:type="character" w:customStyle="1" w:styleId="TTEMEASMCAChar">
    <w:name w:val="TT EMEA_SMCA Char"/>
    <w:link w:val="TTEMEASMCA"/>
    <w:uiPriority w:val="99"/>
    <w:locked/>
    <w:rsid w:val="00634C92"/>
    <w:rPr>
      <w:rFonts w:ascii="Times New Roman" w:eastAsia="MS ??" w:hAnsi="Times New Roman" w:cs="Times New Roman"/>
      <w:b/>
      <w:caps/>
      <w:sz w:val="20"/>
      <w:szCs w:val="20"/>
      <w:lang w:eastAsia="lt-LT"/>
    </w:rPr>
  </w:style>
  <w:style w:type="paragraph" w:customStyle="1" w:styleId="TTEMEASMCA">
    <w:name w:val="TT EMEA_SMCA"/>
    <w:basedOn w:val="Antrat1"/>
    <w:link w:val="TTEMEASMCAChar"/>
    <w:autoRedefine/>
    <w:uiPriority w:val="99"/>
    <w:rsid w:val="00634C92"/>
    <w:pPr>
      <w:keepNext w:val="0"/>
      <w:keepLines w:val="0"/>
      <w:tabs>
        <w:tab w:val="left" w:pos="567"/>
      </w:tabs>
      <w:spacing w:before="0"/>
      <w:ind w:left="567" w:hanging="567"/>
      <w:jc w:val="center"/>
    </w:pPr>
    <w:rPr>
      <w:rFonts w:ascii="Times New Roman" w:eastAsia="MS ??" w:hAnsi="Times New Roman"/>
      <w:bCs w:val="0"/>
      <w:caps/>
      <w:color w:val="auto"/>
      <w:sz w:val="20"/>
      <w:szCs w:val="20"/>
    </w:rPr>
  </w:style>
  <w:style w:type="paragraph" w:customStyle="1" w:styleId="BTAnIIEMEASMCA">
    <w:name w:val="BT(AnII) EMEA_SMCA"/>
    <w:basedOn w:val="Debesliotekstas"/>
    <w:autoRedefine/>
    <w:uiPriority w:val="99"/>
    <w:rsid w:val="00634C92"/>
  </w:style>
  <w:style w:type="paragraph" w:customStyle="1" w:styleId="PI-1EMEASMCA">
    <w:name w:val="PI-1 EMEA_SMCA"/>
    <w:basedOn w:val="Antrat2"/>
    <w:autoRedefine/>
    <w:uiPriority w:val="99"/>
    <w:rsid w:val="00634C92"/>
    <w:pPr>
      <w:tabs>
        <w:tab w:val="left" w:pos="0"/>
      </w:tabs>
    </w:pPr>
    <w:rPr>
      <w:lang w:eastAsia="en-US"/>
    </w:rPr>
  </w:style>
  <w:style w:type="paragraph" w:customStyle="1" w:styleId="BTuEMEASMCA">
    <w:name w:val="BT(u) EMEA_SMCA"/>
    <w:basedOn w:val="BTEMEASMCA"/>
    <w:autoRedefine/>
    <w:uiPriority w:val="99"/>
    <w:rsid w:val="00634C92"/>
    <w:pPr>
      <w:tabs>
        <w:tab w:val="left" w:pos="567"/>
      </w:tabs>
    </w:pPr>
    <w:rPr>
      <w:noProof w:val="0"/>
      <w:szCs w:val="22"/>
      <w:u w:val="single"/>
    </w:rPr>
  </w:style>
  <w:style w:type="paragraph" w:customStyle="1" w:styleId="PI-2EMEASMCA">
    <w:name w:val="PI-2 EMEA_SMCA"/>
    <w:basedOn w:val="prastasis"/>
    <w:autoRedefine/>
    <w:uiPriority w:val="99"/>
    <w:rsid w:val="00634C92"/>
    <w:pPr>
      <w:keepLines/>
      <w:tabs>
        <w:tab w:val="left" w:pos="567"/>
      </w:tabs>
      <w:spacing w:after="0" w:line="240" w:lineRule="auto"/>
      <w:ind w:left="567" w:hanging="567"/>
    </w:pPr>
    <w:rPr>
      <w:rFonts w:ascii="Times New Roman" w:eastAsia="MS ??" w:hAnsi="Times New Roman" w:cs="Times New Roman"/>
      <w:kern w:val="28"/>
      <w:szCs w:val="20"/>
    </w:rPr>
  </w:style>
  <w:style w:type="paragraph" w:customStyle="1" w:styleId="BT-EMEASMCA">
    <w:name w:val="BT- EMEA_SMCA"/>
    <w:basedOn w:val="BTEMEASMCA"/>
    <w:autoRedefine/>
    <w:uiPriority w:val="99"/>
    <w:rsid w:val="00634C92"/>
    <w:pPr>
      <w:tabs>
        <w:tab w:val="num" w:pos="0"/>
        <w:tab w:val="num" w:pos="720"/>
      </w:tabs>
      <w:ind w:left="720" w:hanging="357"/>
    </w:pPr>
  </w:style>
  <w:style w:type="paragraph" w:customStyle="1" w:styleId="BTbEMEASMCA">
    <w:name w:val="BT(b) EMEA_SMCA"/>
    <w:basedOn w:val="BTEMEASMCA"/>
    <w:autoRedefine/>
    <w:rsid w:val="00634C92"/>
    <w:rPr>
      <w:b/>
    </w:rPr>
  </w:style>
  <w:style w:type="paragraph" w:customStyle="1" w:styleId="PI-3EMEASMCA">
    <w:name w:val="PI-3 EMEA_SMCA"/>
    <w:basedOn w:val="prastasis"/>
    <w:autoRedefine/>
    <w:uiPriority w:val="99"/>
    <w:rsid w:val="00634C92"/>
    <w:pPr>
      <w:spacing w:after="0" w:line="220" w:lineRule="exact"/>
    </w:pPr>
    <w:rPr>
      <w:rFonts w:ascii="Times New Roman" w:eastAsia="MS ??" w:hAnsi="Times New Roman" w:cs="Times New Roman"/>
      <w:b/>
      <w:bCs/>
    </w:rPr>
  </w:style>
  <w:style w:type="character" w:customStyle="1" w:styleId="PI-1labEMEASMCAChar">
    <w:name w:val="PI-1_lab EMEA_SMCA Char"/>
    <w:link w:val="PI-1labEMEASMCA"/>
    <w:uiPriority w:val="99"/>
    <w:locked/>
    <w:rsid w:val="00634C92"/>
    <w:rPr>
      <w:rFonts w:ascii="Times New Roman" w:eastAsia="MS ??" w:hAnsi="Times New Roman" w:cs="Times New Roman"/>
      <w:b/>
      <w:noProof/>
      <w:sz w:val="20"/>
      <w:szCs w:val="20"/>
      <w:lang w:eastAsia="lt-LT"/>
    </w:rPr>
  </w:style>
  <w:style w:type="paragraph" w:customStyle="1" w:styleId="PI-1labEMEASMCA">
    <w:name w:val="PI-1_lab EMEA_SMCA"/>
    <w:basedOn w:val="prastasis"/>
    <w:link w:val="PI-1labEMEASMCAChar"/>
    <w:autoRedefine/>
    <w:uiPriority w:val="99"/>
    <w:rsid w:val="00634C9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MS ??" w:hAnsi="Times New Roman" w:cs="Times New Roman"/>
      <w:b/>
      <w:noProof/>
      <w:sz w:val="20"/>
      <w:szCs w:val="20"/>
      <w:lang w:eastAsia="lt-LT"/>
    </w:rPr>
  </w:style>
  <w:style w:type="paragraph" w:customStyle="1" w:styleId="Pataisymai1">
    <w:name w:val="Pataisymai1"/>
    <w:uiPriority w:val="99"/>
    <w:semiHidden/>
    <w:rsid w:val="00634C92"/>
    <w:pPr>
      <w:spacing w:after="0" w:line="240" w:lineRule="auto"/>
    </w:pPr>
    <w:rPr>
      <w:rFonts w:ascii="Times New Roman" w:eastAsia="MS ??" w:hAnsi="Times New Roman" w:cs="Times New Roman"/>
      <w:szCs w:val="20"/>
      <w:lang w:eastAsia="lt-LT"/>
    </w:rPr>
  </w:style>
  <w:style w:type="paragraph" w:customStyle="1" w:styleId="Betarp1">
    <w:name w:val="Be tarpų1"/>
    <w:uiPriority w:val="1"/>
    <w:qFormat/>
    <w:rsid w:val="00634C92"/>
    <w:pPr>
      <w:spacing w:after="0" w:line="240" w:lineRule="auto"/>
    </w:pPr>
    <w:rPr>
      <w:rFonts w:ascii="Times New Roman" w:eastAsia="MS ??" w:hAnsi="Times New Roman" w:cs="Times New Roman"/>
      <w:szCs w:val="20"/>
      <w:lang w:eastAsia="lt-LT"/>
    </w:rPr>
  </w:style>
  <w:style w:type="character" w:styleId="Komentaronuoroda">
    <w:name w:val="annotation reference"/>
    <w:uiPriority w:val="99"/>
    <w:semiHidden/>
    <w:unhideWhenUsed/>
    <w:rsid w:val="00634C92"/>
    <w:rPr>
      <w:sz w:val="16"/>
      <w:szCs w:val="16"/>
    </w:rPr>
  </w:style>
  <w:style w:type="character" w:styleId="Puslapionumeris">
    <w:name w:val="page number"/>
    <w:uiPriority w:val="99"/>
    <w:semiHidden/>
    <w:unhideWhenUsed/>
    <w:rsid w:val="00634C92"/>
    <w:rPr>
      <w:rFonts w:ascii="Times New Roman" w:hAnsi="Times New Roman" w:cs="Times New Roman" w:hint="default"/>
    </w:rPr>
  </w:style>
  <w:style w:type="character" w:customStyle="1" w:styleId="Antrat3Diagrama">
    <w:name w:val="Antraštė 3 Diagrama"/>
    <w:uiPriority w:val="9"/>
    <w:rsid w:val="00634C92"/>
    <w:rPr>
      <w:rFonts w:ascii="Times New Roman" w:eastAsia="MS ??" w:hAnsi="Times New Roman" w:cs="Times New Roman" w:hint="default"/>
      <w:b/>
      <w:bCs w:val="0"/>
      <w:sz w:val="22"/>
      <w:szCs w:val="22"/>
    </w:rPr>
  </w:style>
  <w:style w:type="character" w:customStyle="1" w:styleId="hps">
    <w:name w:val="hps"/>
    <w:basedOn w:val="Numatytasispastraiposriftas"/>
    <w:rsid w:val="00634C92"/>
  </w:style>
  <w:style w:type="character" w:customStyle="1" w:styleId="atn">
    <w:name w:val="atn"/>
    <w:basedOn w:val="Numatytasispastraiposriftas"/>
    <w:rsid w:val="00634C92"/>
  </w:style>
  <w:style w:type="character" w:customStyle="1" w:styleId="TableChar">
    <w:name w:val="Table Char"/>
    <w:uiPriority w:val="99"/>
    <w:rsid w:val="00634C92"/>
    <w:rPr>
      <w:rFonts w:ascii="Arial" w:hAnsi="Arial" w:cs="Arial" w:hint="default"/>
      <w:b/>
      <w:bCs w:val="0"/>
      <w:sz w:val="22"/>
      <w:lang w:val="en-US" w:eastAsia="en-US"/>
    </w:rPr>
  </w:style>
  <w:style w:type="character" w:styleId="Perirtashipersaitas">
    <w:name w:val="FollowedHyperlink"/>
    <w:basedOn w:val="Numatytasispastraiposriftas"/>
    <w:uiPriority w:val="99"/>
    <w:semiHidden/>
    <w:unhideWhenUsed/>
    <w:rsid w:val="00634C92"/>
    <w:rPr>
      <w:color w:val="800080" w:themeColor="followedHyperlink"/>
      <w:u w:val="single"/>
    </w:rPr>
  </w:style>
  <w:style w:type="character" w:customStyle="1" w:styleId="Antrat3Diagrama1">
    <w:name w:val="Antraštė 3 Diagrama1"/>
    <w:basedOn w:val="Numatytasispastraiposriftas"/>
    <w:link w:val="Antrat3"/>
    <w:uiPriority w:val="99"/>
    <w:semiHidden/>
    <w:rsid w:val="00CD255C"/>
    <w:rPr>
      <w:rFonts w:ascii="Cambria" w:eastAsia="Times New Roman" w:hAnsi="Cambria" w:cs="Times New Roman"/>
      <w:b/>
      <w:bCs/>
      <w:color w:val="4F81BD"/>
      <w:sz w:val="20"/>
      <w:szCs w:val="20"/>
    </w:rPr>
  </w:style>
  <w:style w:type="numbering" w:customStyle="1" w:styleId="NoList2">
    <w:name w:val="No List2"/>
    <w:next w:val="Sraonra"/>
    <w:uiPriority w:val="99"/>
    <w:semiHidden/>
    <w:unhideWhenUsed/>
    <w:rsid w:val="00CD255C"/>
  </w:style>
  <w:style w:type="paragraph" w:styleId="Paprastasistekstas">
    <w:name w:val="Plain Text"/>
    <w:basedOn w:val="prastasis"/>
    <w:link w:val="PaprastasistekstasDiagrama"/>
    <w:uiPriority w:val="99"/>
    <w:semiHidden/>
    <w:unhideWhenUsed/>
    <w:rsid w:val="00CD255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CD255C"/>
    <w:rPr>
      <w:rFonts w:ascii="Courier New" w:eastAsia="SimSun" w:hAnsi="Courier New" w:cs="Times New Roman"/>
      <w:sz w:val="20"/>
      <w:szCs w:val="20"/>
      <w:lang w:val="en-US"/>
    </w:rPr>
  </w:style>
  <w:style w:type="paragraph" w:styleId="Sraopastraipa">
    <w:name w:val="List Paragraph"/>
    <w:basedOn w:val="prastasis"/>
    <w:uiPriority w:val="34"/>
    <w:qFormat/>
    <w:rsid w:val="00CD255C"/>
    <w:pPr>
      <w:spacing w:after="0" w:line="240" w:lineRule="auto"/>
      <w:ind w:left="720"/>
      <w:contextualSpacing/>
    </w:pPr>
    <w:rPr>
      <w:rFonts w:ascii="Times New Roman" w:eastAsia="Times New Roman" w:hAnsi="Times New Roman" w:cs="Times New Roman"/>
    </w:rPr>
  </w:style>
  <w:style w:type="paragraph" w:customStyle="1" w:styleId="Table">
    <w:name w:val="Table"/>
    <w:basedOn w:val="prastasis"/>
    <w:uiPriority w:val="99"/>
    <w:rsid w:val="00CD255C"/>
    <w:pPr>
      <w:keepNext/>
      <w:keepLines/>
      <w:tabs>
        <w:tab w:val="left" w:pos="284"/>
      </w:tabs>
      <w:spacing w:before="40" w:after="20" w:line="240" w:lineRule="auto"/>
    </w:pPr>
    <w:rPr>
      <w:rFonts w:ascii="Arial" w:eastAsia="Times New Roman" w:hAnsi="Arial" w:cs="Arial"/>
      <w:b/>
      <w:bCs/>
      <w:lang w:val="en-US"/>
    </w:rPr>
  </w:style>
  <w:style w:type="character" w:customStyle="1" w:styleId="shorttext">
    <w:name w:val="short_text"/>
    <w:basedOn w:val="Numatytasispastraiposriftas"/>
    <w:rsid w:val="00CD255C"/>
  </w:style>
  <w:style w:type="numbering" w:customStyle="1" w:styleId="NoList3">
    <w:name w:val="No List3"/>
    <w:next w:val="Sraonra"/>
    <w:uiPriority w:val="99"/>
    <w:semiHidden/>
    <w:unhideWhenUsed/>
    <w:rsid w:val="00A32189"/>
  </w:style>
  <w:style w:type="character" w:styleId="Vietosrezervavimoenklotekstas">
    <w:name w:val="Placeholder Text"/>
    <w:basedOn w:val="Numatytasispastraiposriftas"/>
    <w:uiPriority w:val="99"/>
    <w:semiHidden/>
    <w:rsid w:val="00A32189"/>
    <w:rPr>
      <w:color w:val="808080"/>
    </w:rPr>
  </w:style>
  <w:style w:type="numbering" w:customStyle="1" w:styleId="NoList4">
    <w:name w:val="No List4"/>
    <w:next w:val="Sraonra"/>
    <w:uiPriority w:val="99"/>
    <w:semiHidden/>
    <w:unhideWhenUsed/>
    <w:rsid w:val="00553023"/>
  </w:style>
  <w:style w:type="paragraph" w:customStyle="1" w:styleId="Docstatus">
    <w:name w:val="Docstatus"/>
    <w:basedOn w:val="prastasis"/>
    <w:uiPriority w:val="99"/>
    <w:rsid w:val="00553023"/>
    <w:pPr>
      <w:keepNext/>
      <w:tabs>
        <w:tab w:val="left" w:pos="2268"/>
      </w:tabs>
      <w:spacing w:before="240" w:after="0" w:line="240" w:lineRule="auto"/>
    </w:pPr>
    <w:rPr>
      <w:rFonts w:ascii="Arial" w:eastAsia="Times New Roman" w:hAnsi="Arial" w:cs="Arial"/>
      <w:lang w:val="en-US"/>
    </w:rPr>
  </w:style>
  <w:style w:type="character" w:customStyle="1" w:styleId="CommentSubjectChar1">
    <w:name w:val="Comment Subject Char1"/>
    <w:basedOn w:val="KomentarotekstasDiagrama"/>
    <w:uiPriority w:val="99"/>
    <w:semiHidden/>
    <w:rsid w:val="00553023"/>
    <w:rPr>
      <w:rFonts w:ascii="Times New Roman" w:eastAsia="Times New Roman" w:hAnsi="Times New Roman" w:cs="Times New Roman" w:hint="default"/>
      <w:b/>
      <w:bCs/>
      <w:sz w:val="24"/>
      <w:szCs w:val="24"/>
      <w:lang w:eastAsia="lt-LT"/>
    </w:rPr>
  </w:style>
  <w:style w:type="numbering" w:customStyle="1" w:styleId="NoList5">
    <w:name w:val="No List5"/>
    <w:next w:val="Sraonra"/>
    <w:uiPriority w:val="99"/>
    <w:semiHidden/>
    <w:unhideWhenUsed/>
    <w:rsid w:val="007221F1"/>
  </w:style>
  <w:style w:type="paragraph" w:styleId="Paantrat">
    <w:name w:val="Subtitle"/>
    <w:basedOn w:val="prastasis"/>
    <w:link w:val="PaantratDiagrama"/>
    <w:uiPriority w:val="99"/>
    <w:qFormat/>
    <w:rsid w:val="007221F1"/>
    <w:pPr>
      <w:spacing w:after="60" w:line="240" w:lineRule="auto"/>
      <w:jc w:val="center"/>
      <w:outlineLvl w:val="1"/>
    </w:pPr>
    <w:rPr>
      <w:rFonts w:ascii="Arial" w:eastAsia="SimSun" w:hAnsi="Arial" w:cs="Arial"/>
      <w:sz w:val="24"/>
      <w:szCs w:val="24"/>
      <w:lang w:val="de-DE" w:eastAsia="de-DE"/>
    </w:rPr>
  </w:style>
  <w:style w:type="character" w:customStyle="1" w:styleId="PaantratDiagrama">
    <w:name w:val="Paantraštė Diagrama"/>
    <w:basedOn w:val="Numatytasispastraiposriftas"/>
    <w:link w:val="Paantrat"/>
    <w:uiPriority w:val="99"/>
    <w:rsid w:val="007221F1"/>
    <w:rPr>
      <w:rFonts w:ascii="Arial" w:eastAsia="SimSun" w:hAnsi="Arial" w:cs="Arial"/>
      <w:sz w:val="24"/>
      <w:szCs w:val="24"/>
      <w:lang w:val="de-DE" w:eastAsia="de-DE"/>
    </w:rPr>
  </w:style>
  <w:style w:type="paragraph" w:customStyle="1" w:styleId="Default">
    <w:name w:val="Default"/>
    <w:rsid w:val="007221F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Style2">
    <w:name w:val="Style 2"/>
    <w:basedOn w:val="prastasis"/>
    <w:uiPriority w:val="99"/>
    <w:rsid w:val="007221F1"/>
    <w:pPr>
      <w:widowControl w:val="0"/>
      <w:autoSpaceDE w:val="0"/>
      <w:autoSpaceDN w:val="0"/>
      <w:adjustRightInd w:val="0"/>
      <w:spacing w:after="0" w:line="240" w:lineRule="auto"/>
    </w:pPr>
    <w:rPr>
      <w:rFonts w:ascii="Times New Roman" w:eastAsia="SimSun" w:hAnsi="Times New Roman" w:cs="Times New Roman"/>
      <w:sz w:val="24"/>
      <w:szCs w:val="24"/>
      <w:lang w:val="de-DE" w:eastAsia="de-DE"/>
    </w:rPr>
  </w:style>
  <w:style w:type="character" w:customStyle="1" w:styleId="TextChar">
    <w:name w:val="Text Char"/>
    <w:link w:val="Text"/>
    <w:uiPriority w:val="99"/>
    <w:locked/>
    <w:rsid w:val="007221F1"/>
    <w:rPr>
      <w:rFonts w:ascii="Arial" w:eastAsia="SimSun" w:hAnsi="Arial" w:cs="Times New Roman"/>
      <w:sz w:val="20"/>
      <w:szCs w:val="20"/>
      <w:lang w:val="de-DE" w:eastAsia="de-DE"/>
    </w:rPr>
  </w:style>
  <w:style w:type="paragraph" w:customStyle="1" w:styleId="Text">
    <w:name w:val="Text"/>
    <w:basedOn w:val="prastasis"/>
    <w:link w:val="TextChar"/>
    <w:uiPriority w:val="99"/>
    <w:rsid w:val="007221F1"/>
    <w:pPr>
      <w:spacing w:after="0" w:line="240" w:lineRule="atLeast"/>
    </w:pPr>
    <w:rPr>
      <w:rFonts w:ascii="Arial" w:eastAsia="SimSun" w:hAnsi="Arial" w:cs="Times New Roman"/>
      <w:sz w:val="20"/>
      <w:szCs w:val="20"/>
      <w:lang w:val="de-DE" w:eastAsia="de-DE"/>
    </w:rPr>
  </w:style>
  <w:style w:type="paragraph" w:customStyle="1" w:styleId="berschrift">
    <w:name w:val="Überschrift"/>
    <w:basedOn w:val="prastasis"/>
    <w:uiPriority w:val="99"/>
    <w:rsid w:val="007221F1"/>
    <w:pPr>
      <w:tabs>
        <w:tab w:val="left" w:pos="425"/>
      </w:tabs>
      <w:autoSpaceDE w:val="0"/>
      <w:autoSpaceDN w:val="0"/>
      <w:spacing w:after="0" w:line="240" w:lineRule="auto"/>
      <w:ind w:left="425" w:hanging="425"/>
    </w:pPr>
    <w:rPr>
      <w:rFonts w:ascii="Arial" w:eastAsia="SimSun" w:hAnsi="Arial" w:cs="Arial"/>
      <w:b/>
      <w:bCs/>
      <w:sz w:val="20"/>
      <w:szCs w:val="20"/>
      <w:lang w:val="en-GB" w:eastAsia="de-DE"/>
    </w:rPr>
  </w:style>
  <w:style w:type="paragraph" w:customStyle="1" w:styleId="Option">
    <w:name w:val="Option"/>
    <w:basedOn w:val="prastasis"/>
    <w:uiPriority w:val="99"/>
    <w:rsid w:val="007221F1"/>
    <w:pPr>
      <w:autoSpaceDE w:val="0"/>
      <w:autoSpaceDN w:val="0"/>
      <w:spacing w:after="0" w:line="240" w:lineRule="atLeast"/>
    </w:pPr>
    <w:rPr>
      <w:rFonts w:ascii="Times New Roman" w:eastAsia="SimSun" w:hAnsi="Times New Roman" w:cs="Times New Roman"/>
      <w:color w:val="0000FF"/>
      <w:lang w:val="de-DE" w:eastAsia="de-DE"/>
    </w:rPr>
  </w:style>
  <w:style w:type="character" w:customStyle="1" w:styleId="Mention1">
    <w:name w:val="Mention1"/>
    <w:basedOn w:val="Numatytasispastraiposriftas"/>
    <w:uiPriority w:val="99"/>
    <w:semiHidden/>
    <w:rsid w:val="007221F1"/>
    <w:rPr>
      <w:color w:val="2B579A"/>
      <w:shd w:val="clear" w:color="auto" w:fill="E6E6E6"/>
    </w:rPr>
  </w:style>
  <w:style w:type="character" w:customStyle="1" w:styleId="HeaderChar1">
    <w:name w:val="Header Char1"/>
    <w:uiPriority w:val="99"/>
    <w:rsid w:val="006456C9"/>
    <w:rPr>
      <w:rFonts w:ascii="Times New Roman" w:eastAsia="SimSun" w:hAnsi="Times New Roman" w:cs="Times New Roman"/>
      <w:sz w:val="20"/>
      <w:szCs w:val="20"/>
      <w:lang w:eastAsia="zh-CN"/>
    </w:rPr>
  </w:style>
  <w:style w:type="character" w:customStyle="1" w:styleId="UnresolvedMention1">
    <w:name w:val="Unresolved Mention1"/>
    <w:basedOn w:val="Numatytasispastraiposriftas"/>
    <w:uiPriority w:val="99"/>
    <w:semiHidden/>
    <w:unhideWhenUsed/>
    <w:rsid w:val="00E7322C"/>
    <w:rPr>
      <w:color w:val="605E5C"/>
      <w:shd w:val="clear" w:color="auto" w:fill="E1DFDD"/>
    </w:rPr>
  </w:style>
  <w:style w:type="character" w:styleId="Neapdorotaspaminjimas">
    <w:name w:val="Unresolved Mention"/>
    <w:basedOn w:val="Numatytasispastraiposriftas"/>
    <w:uiPriority w:val="99"/>
    <w:semiHidden/>
    <w:unhideWhenUsed/>
    <w:rsid w:val="00517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106">
      <w:bodyDiv w:val="1"/>
      <w:marLeft w:val="0"/>
      <w:marRight w:val="0"/>
      <w:marTop w:val="0"/>
      <w:marBottom w:val="0"/>
      <w:divBdr>
        <w:top w:val="none" w:sz="0" w:space="0" w:color="auto"/>
        <w:left w:val="none" w:sz="0" w:space="0" w:color="auto"/>
        <w:bottom w:val="none" w:sz="0" w:space="0" w:color="auto"/>
        <w:right w:val="none" w:sz="0" w:space="0" w:color="auto"/>
      </w:divBdr>
    </w:div>
    <w:div w:id="30425323">
      <w:bodyDiv w:val="1"/>
      <w:marLeft w:val="0"/>
      <w:marRight w:val="0"/>
      <w:marTop w:val="0"/>
      <w:marBottom w:val="0"/>
      <w:divBdr>
        <w:top w:val="none" w:sz="0" w:space="0" w:color="auto"/>
        <w:left w:val="none" w:sz="0" w:space="0" w:color="auto"/>
        <w:bottom w:val="none" w:sz="0" w:space="0" w:color="auto"/>
        <w:right w:val="none" w:sz="0" w:space="0" w:color="auto"/>
      </w:divBdr>
    </w:div>
    <w:div w:id="43530756">
      <w:bodyDiv w:val="1"/>
      <w:marLeft w:val="0"/>
      <w:marRight w:val="0"/>
      <w:marTop w:val="0"/>
      <w:marBottom w:val="0"/>
      <w:divBdr>
        <w:top w:val="none" w:sz="0" w:space="0" w:color="auto"/>
        <w:left w:val="none" w:sz="0" w:space="0" w:color="auto"/>
        <w:bottom w:val="none" w:sz="0" w:space="0" w:color="auto"/>
        <w:right w:val="none" w:sz="0" w:space="0" w:color="auto"/>
      </w:divBdr>
    </w:div>
    <w:div w:id="179197468">
      <w:bodyDiv w:val="1"/>
      <w:marLeft w:val="0"/>
      <w:marRight w:val="0"/>
      <w:marTop w:val="0"/>
      <w:marBottom w:val="0"/>
      <w:divBdr>
        <w:top w:val="none" w:sz="0" w:space="0" w:color="auto"/>
        <w:left w:val="none" w:sz="0" w:space="0" w:color="auto"/>
        <w:bottom w:val="none" w:sz="0" w:space="0" w:color="auto"/>
        <w:right w:val="none" w:sz="0" w:space="0" w:color="auto"/>
      </w:divBdr>
    </w:div>
    <w:div w:id="337736326">
      <w:bodyDiv w:val="1"/>
      <w:marLeft w:val="0"/>
      <w:marRight w:val="0"/>
      <w:marTop w:val="0"/>
      <w:marBottom w:val="0"/>
      <w:divBdr>
        <w:top w:val="none" w:sz="0" w:space="0" w:color="auto"/>
        <w:left w:val="none" w:sz="0" w:space="0" w:color="auto"/>
        <w:bottom w:val="none" w:sz="0" w:space="0" w:color="auto"/>
        <w:right w:val="none" w:sz="0" w:space="0" w:color="auto"/>
      </w:divBdr>
    </w:div>
    <w:div w:id="689257088">
      <w:bodyDiv w:val="1"/>
      <w:marLeft w:val="0"/>
      <w:marRight w:val="0"/>
      <w:marTop w:val="0"/>
      <w:marBottom w:val="0"/>
      <w:divBdr>
        <w:top w:val="none" w:sz="0" w:space="0" w:color="auto"/>
        <w:left w:val="none" w:sz="0" w:space="0" w:color="auto"/>
        <w:bottom w:val="none" w:sz="0" w:space="0" w:color="auto"/>
        <w:right w:val="none" w:sz="0" w:space="0" w:color="auto"/>
      </w:divBdr>
    </w:div>
    <w:div w:id="841117447">
      <w:bodyDiv w:val="1"/>
      <w:marLeft w:val="0"/>
      <w:marRight w:val="0"/>
      <w:marTop w:val="0"/>
      <w:marBottom w:val="0"/>
      <w:divBdr>
        <w:top w:val="none" w:sz="0" w:space="0" w:color="auto"/>
        <w:left w:val="none" w:sz="0" w:space="0" w:color="auto"/>
        <w:bottom w:val="none" w:sz="0" w:space="0" w:color="auto"/>
        <w:right w:val="none" w:sz="0" w:space="0" w:color="auto"/>
      </w:divBdr>
    </w:div>
    <w:div w:id="1065495886">
      <w:bodyDiv w:val="1"/>
      <w:marLeft w:val="0"/>
      <w:marRight w:val="0"/>
      <w:marTop w:val="0"/>
      <w:marBottom w:val="0"/>
      <w:divBdr>
        <w:top w:val="none" w:sz="0" w:space="0" w:color="auto"/>
        <w:left w:val="none" w:sz="0" w:space="0" w:color="auto"/>
        <w:bottom w:val="none" w:sz="0" w:space="0" w:color="auto"/>
        <w:right w:val="none" w:sz="0" w:space="0" w:color="auto"/>
      </w:divBdr>
    </w:div>
    <w:div w:id="1194467161">
      <w:bodyDiv w:val="1"/>
      <w:marLeft w:val="0"/>
      <w:marRight w:val="0"/>
      <w:marTop w:val="0"/>
      <w:marBottom w:val="0"/>
      <w:divBdr>
        <w:top w:val="none" w:sz="0" w:space="0" w:color="auto"/>
        <w:left w:val="none" w:sz="0" w:space="0" w:color="auto"/>
        <w:bottom w:val="none" w:sz="0" w:space="0" w:color="auto"/>
        <w:right w:val="none" w:sz="0" w:space="0" w:color="auto"/>
      </w:divBdr>
    </w:div>
    <w:div w:id="1270234727">
      <w:bodyDiv w:val="1"/>
      <w:marLeft w:val="0"/>
      <w:marRight w:val="0"/>
      <w:marTop w:val="0"/>
      <w:marBottom w:val="0"/>
      <w:divBdr>
        <w:top w:val="none" w:sz="0" w:space="0" w:color="auto"/>
        <w:left w:val="none" w:sz="0" w:space="0" w:color="auto"/>
        <w:bottom w:val="none" w:sz="0" w:space="0" w:color="auto"/>
        <w:right w:val="none" w:sz="0" w:space="0" w:color="auto"/>
      </w:divBdr>
    </w:div>
    <w:div w:id="1322808774">
      <w:bodyDiv w:val="1"/>
      <w:marLeft w:val="0"/>
      <w:marRight w:val="0"/>
      <w:marTop w:val="0"/>
      <w:marBottom w:val="0"/>
      <w:divBdr>
        <w:top w:val="none" w:sz="0" w:space="0" w:color="auto"/>
        <w:left w:val="none" w:sz="0" w:space="0" w:color="auto"/>
        <w:bottom w:val="none" w:sz="0" w:space="0" w:color="auto"/>
        <w:right w:val="none" w:sz="0" w:space="0" w:color="auto"/>
      </w:divBdr>
    </w:div>
    <w:div w:id="1406344596">
      <w:bodyDiv w:val="1"/>
      <w:marLeft w:val="0"/>
      <w:marRight w:val="0"/>
      <w:marTop w:val="0"/>
      <w:marBottom w:val="0"/>
      <w:divBdr>
        <w:top w:val="none" w:sz="0" w:space="0" w:color="auto"/>
        <w:left w:val="none" w:sz="0" w:space="0" w:color="auto"/>
        <w:bottom w:val="none" w:sz="0" w:space="0" w:color="auto"/>
        <w:right w:val="none" w:sz="0" w:space="0" w:color="auto"/>
      </w:divBdr>
    </w:div>
    <w:div w:id="1471744819">
      <w:bodyDiv w:val="1"/>
      <w:marLeft w:val="0"/>
      <w:marRight w:val="0"/>
      <w:marTop w:val="0"/>
      <w:marBottom w:val="0"/>
      <w:divBdr>
        <w:top w:val="none" w:sz="0" w:space="0" w:color="auto"/>
        <w:left w:val="none" w:sz="0" w:space="0" w:color="auto"/>
        <w:bottom w:val="none" w:sz="0" w:space="0" w:color="auto"/>
        <w:right w:val="none" w:sz="0" w:space="0" w:color="auto"/>
      </w:divBdr>
    </w:div>
    <w:div w:id="1580868176">
      <w:bodyDiv w:val="1"/>
      <w:marLeft w:val="0"/>
      <w:marRight w:val="0"/>
      <w:marTop w:val="0"/>
      <w:marBottom w:val="0"/>
      <w:divBdr>
        <w:top w:val="none" w:sz="0" w:space="0" w:color="auto"/>
        <w:left w:val="none" w:sz="0" w:space="0" w:color="auto"/>
        <w:bottom w:val="none" w:sz="0" w:space="0" w:color="auto"/>
        <w:right w:val="none" w:sz="0" w:space="0" w:color="auto"/>
      </w:divBdr>
    </w:div>
    <w:div w:id="1597905859">
      <w:bodyDiv w:val="1"/>
      <w:marLeft w:val="0"/>
      <w:marRight w:val="0"/>
      <w:marTop w:val="0"/>
      <w:marBottom w:val="0"/>
      <w:divBdr>
        <w:top w:val="none" w:sz="0" w:space="0" w:color="auto"/>
        <w:left w:val="none" w:sz="0" w:space="0" w:color="auto"/>
        <w:bottom w:val="none" w:sz="0" w:space="0" w:color="auto"/>
        <w:right w:val="none" w:sz="0" w:space="0" w:color="auto"/>
      </w:divBdr>
    </w:div>
    <w:div w:id="1659923815">
      <w:bodyDiv w:val="1"/>
      <w:marLeft w:val="0"/>
      <w:marRight w:val="0"/>
      <w:marTop w:val="0"/>
      <w:marBottom w:val="0"/>
      <w:divBdr>
        <w:top w:val="none" w:sz="0" w:space="0" w:color="auto"/>
        <w:left w:val="none" w:sz="0" w:space="0" w:color="auto"/>
        <w:bottom w:val="none" w:sz="0" w:space="0" w:color="auto"/>
        <w:right w:val="none" w:sz="0" w:space="0" w:color="auto"/>
      </w:divBdr>
    </w:div>
    <w:div w:id="1677267074">
      <w:bodyDiv w:val="1"/>
      <w:marLeft w:val="0"/>
      <w:marRight w:val="0"/>
      <w:marTop w:val="0"/>
      <w:marBottom w:val="0"/>
      <w:divBdr>
        <w:top w:val="none" w:sz="0" w:space="0" w:color="auto"/>
        <w:left w:val="none" w:sz="0" w:space="0" w:color="auto"/>
        <w:bottom w:val="none" w:sz="0" w:space="0" w:color="auto"/>
        <w:right w:val="none" w:sz="0" w:space="0" w:color="auto"/>
      </w:divBdr>
    </w:div>
    <w:div w:id="1811172118">
      <w:bodyDiv w:val="1"/>
      <w:marLeft w:val="0"/>
      <w:marRight w:val="0"/>
      <w:marTop w:val="0"/>
      <w:marBottom w:val="0"/>
      <w:divBdr>
        <w:top w:val="none" w:sz="0" w:space="0" w:color="auto"/>
        <w:left w:val="none" w:sz="0" w:space="0" w:color="auto"/>
        <w:bottom w:val="none" w:sz="0" w:space="0" w:color="auto"/>
        <w:right w:val="none" w:sz="0" w:space="0" w:color="auto"/>
      </w:divBdr>
    </w:div>
    <w:div w:id="194264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FEA4A57DCE245B0765FBB1B8BE369" ma:contentTypeVersion="14" ma:contentTypeDescription="Create a new document." ma:contentTypeScope="" ma:versionID="8ac03a321707afea99e344af7dfcd81f">
  <xsd:schema xmlns:xsd="http://www.w3.org/2001/XMLSchema" xmlns:xs="http://www.w3.org/2001/XMLSchema" xmlns:p="http://schemas.microsoft.com/office/2006/metadata/properties" xmlns:ns2="d6877559-d1d7-4e31-b07d-c10a6e8d1aa2" xmlns:ns3="82d6c8fa-9de3-4664-a790-4fc049747599" targetNamespace="http://schemas.microsoft.com/office/2006/metadata/properties" ma:root="true" ma:fieldsID="5d7cef21631bcff358753fb8e719af2c" ns2:_="" ns3:_="">
    <xsd:import namespace="d6877559-d1d7-4e31-b07d-c10a6e8d1aa2"/>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77559-d1d7-4e31-b07d-c10a6e8d1aa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877559-d1d7-4e31-b07d-c10a6e8d1aa2">
      <Terms xmlns="http://schemas.microsoft.com/office/infopath/2007/PartnerControls"/>
    </lcf76f155ced4ddcb4097134ff3c332f>
    <TaxCatchAll xmlns="82d6c8fa-9de3-4664-a790-4fc049747599" xsi:nil="true"/>
  </documentManagement>
</p:properties>
</file>

<file path=customXml/itemProps1.xml><?xml version="1.0" encoding="utf-8"?>
<ds:datastoreItem xmlns:ds="http://schemas.openxmlformats.org/officeDocument/2006/customXml" ds:itemID="{0A9AE1B2-33BE-438E-BEE7-5AB02F262B50}">
  <ds:schemaRefs>
    <ds:schemaRef ds:uri="http://schemas.microsoft.com/sharepoint/v3/contenttype/forms"/>
  </ds:schemaRefs>
</ds:datastoreItem>
</file>

<file path=customXml/itemProps2.xml><?xml version="1.0" encoding="utf-8"?>
<ds:datastoreItem xmlns:ds="http://schemas.openxmlformats.org/officeDocument/2006/customXml" ds:itemID="{679F5A43-1C55-40B9-A807-E7D6447CA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77559-d1d7-4e31-b07d-c10a6e8d1aa2"/>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01ACB7-578A-4103-80B3-63DF35974310}">
  <ds:schemaRefs>
    <ds:schemaRef ds:uri="http://schemas.openxmlformats.org/officeDocument/2006/bibliography"/>
  </ds:schemaRefs>
</ds:datastoreItem>
</file>

<file path=customXml/itemProps4.xml><?xml version="1.0" encoding="utf-8"?>
<ds:datastoreItem xmlns:ds="http://schemas.openxmlformats.org/officeDocument/2006/customXml" ds:itemID="{16BC9525-CA36-4D81-8777-0442B934A406}">
  <ds:schemaRefs>
    <ds:schemaRef ds:uri="http://schemas.microsoft.com/office/2006/metadata/properties"/>
    <ds:schemaRef ds:uri="http://schemas.microsoft.com/office/infopath/2007/PartnerControls"/>
    <ds:schemaRef ds:uri="d6877559-d1d7-4e31-b07d-c10a6e8d1aa2"/>
    <ds:schemaRef ds:uri="82d6c8fa-9de3-4664-a790-4fc04974759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16103</Words>
  <Characters>9179</Characters>
  <Application>Microsoft Office Word</Application>
  <DocSecurity>4</DocSecurity>
  <Lines>76</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 Sodah</dc:creator>
  <cp:lastModifiedBy>Albina Burkauskaitė</cp:lastModifiedBy>
  <cp:revision>2</cp:revision>
  <cp:lastPrinted>2025-08-26T11:52:00Z</cp:lastPrinted>
  <dcterms:created xsi:type="dcterms:W3CDTF">2025-11-12T06:20:00Z</dcterms:created>
  <dcterms:modified xsi:type="dcterms:W3CDTF">2025-11-12T06:20:00Z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0x0101001F2FEA4A57DCE245B0765FBB1B8BE369</vt:lpwstr>
  </property>
  <property fmtid="{D5CDD505-2E9C-101B-9397-08002B2CF9AE}" pid="3" name="MediaServiceImageTags">
    <vt:lpwstr/>
  </property>
</Properties>
</file>