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BF0E7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365A7FC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DEA2EC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C10BBDD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90402F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9F3D84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ABC643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85CB48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787254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6AE7E33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F2C16C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973EA7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EF62329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3AF8628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FBA7117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E9160E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A3FB783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97019D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C9D4E76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9D7E586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A8D2BA7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4D0AE0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4B17F97" w14:textId="77777777" w:rsidR="002B7598" w:rsidRPr="009A4D69" w:rsidRDefault="002B7598" w:rsidP="002B759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Toc129243136"/>
      <w:bookmarkStart w:id="1" w:name="_Toc129243261"/>
    </w:p>
    <w:p w14:paraId="4878820C" w14:textId="77777777" w:rsidR="002B7598" w:rsidRPr="009A4D69" w:rsidRDefault="002B7598" w:rsidP="002B759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A. ŽENKLINIMAS</w:t>
      </w:r>
      <w:bookmarkEnd w:id="0"/>
      <w:bookmarkEnd w:id="1"/>
    </w:p>
    <w:p w14:paraId="5221D70E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br w:type="page"/>
      </w:r>
    </w:p>
    <w:p w14:paraId="774425F9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INFORMACIJA ANT IŠORINĖS IR VIDINĖS PAKUOTĖS</w:t>
      </w:r>
    </w:p>
    <w:p w14:paraId="0C71C542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3A93BF0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KARTONO DĖŽUTĖ (LIPDUKAS), kurioje supakuoti polipropileno buteliukai</w:t>
      </w:r>
    </w:p>
    <w:p w14:paraId="0E6D1A31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A927F87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1331A96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VAISTINIO PREPARATO PAVADINIMAS</w:t>
      </w:r>
    </w:p>
    <w:p w14:paraId="108FBD58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55F8C11" w14:textId="1BE5AA46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proofErr w:type="spellStart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Cloruro</w:t>
      </w:r>
      <w:proofErr w:type="spellEnd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de </w:t>
      </w:r>
      <w:proofErr w:type="spellStart"/>
      <w:r w:rsidR="0033417C"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S</w:t>
      </w: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odio</w:t>
      </w:r>
      <w:proofErr w:type="spellEnd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proofErr w:type="spellStart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Physan</w:t>
      </w:r>
      <w:proofErr w:type="spellEnd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0,9 </w:t>
      </w: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sym w:font="Symbol" w:char="F025"/>
      </w: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infuzinis tirpalas</w:t>
      </w:r>
    </w:p>
    <w:p w14:paraId="6D8D63B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437EB00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natrio chloridas</w:t>
      </w:r>
    </w:p>
    <w:p w14:paraId="503F58C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93CEAB0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1041E1B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3603C62E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9D69A6B" w14:textId="570B7EC1" w:rsidR="002B7598" w:rsidRPr="009A4D69" w:rsidRDefault="002B7598" w:rsidP="002B7598">
      <w:pPr>
        <w:tabs>
          <w:tab w:val="left" w:pos="567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A4D69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270468" w:rsidRPr="009A4D69">
        <w:rPr>
          <w:rFonts w:ascii="Times New Roman" w:eastAsia="Calibri" w:hAnsi="Times New Roman" w:cs="Times New Roman"/>
          <w:kern w:val="0"/>
          <w14:ligatures w14:val="none"/>
        </w:rPr>
        <w:t>000</w:t>
      </w:r>
      <w:r w:rsidRPr="009A4D69">
        <w:rPr>
          <w:rFonts w:ascii="Times New Roman" w:eastAsia="Calibri" w:hAnsi="Times New Roman" w:cs="Times New Roman"/>
          <w:kern w:val="0"/>
          <w14:ligatures w14:val="none"/>
        </w:rPr>
        <w:t> ml infuzinio tirpalo yra 9 g natrio chlorido.</w:t>
      </w:r>
    </w:p>
    <w:p w14:paraId="48EECE31" w14:textId="77777777" w:rsidR="002B7598" w:rsidRPr="009A4D69" w:rsidRDefault="002B7598" w:rsidP="002B7598">
      <w:pPr>
        <w:tabs>
          <w:tab w:val="left" w:pos="567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69070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Elektrolitai</w:t>
      </w:r>
      <w:r w:rsidRPr="009A4D6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ab/>
      </w:r>
      <w:proofErr w:type="spellStart"/>
      <w:r w:rsidRPr="009A4D6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mmol</w:t>
      </w:r>
      <w:proofErr w:type="spellEnd"/>
      <w:r w:rsidRPr="009A4D6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/l</w:t>
      </w:r>
    </w:p>
    <w:p w14:paraId="343FF149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A4D6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+</w:t>
      </w:r>
      <w:r w:rsidRPr="009A4D6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ab/>
      </w:r>
      <w:r w:rsidRPr="009A4D6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ab/>
      </w:r>
      <w:r w:rsidRPr="009A4D69">
        <w:rPr>
          <w:rFonts w:ascii="Times New Roman" w:eastAsia="Times New Roman" w:hAnsi="Times New Roman" w:cs="Times New Roman"/>
          <w:kern w:val="0"/>
          <w14:ligatures w14:val="none"/>
        </w:rPr>
        <w:t>154</w:t>
      </w:r>
    </w:p>
    <w:p w14:paraId="1418518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14:ligatures w14:val="none"/>
        </w:rPr>
        <w:t>Cl</w:t>
      </w:r>
      <w:r w:rsidRPr="009A4D6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</w:t>
      </w:r>
      <w:r w:rsidRPr="009A4D6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ab/>
      </w:r>
      <w:r w:rsidRPr="009A4D6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ab/>
      </w:r>
      <w:r w:rsidRPr="009A4D69">
        <w:rPr>
          <w:rFonts w:ascii="Times New Roman" w:eastAsia="Times New Roman" w:hAnsi="Times New Roman" w:cs="Times New Roman"/>
          <w:kern w:val="0"/>
          <w14:ligatures w14:val="none"/>
        </w:rPr>
        <w:t>154</w:t>
      </w:r>
    </w:p>
    <w:p w14:paraId="03FC002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59FCCA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proofErr w:type="spellStart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Osmol</w:t>
      </w:r>
      <w:proofErr w:type="spellEnd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.</w:t>
      </w: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ab/>
        <w:t xml:space="preserve">308 </w:t>
      </w:r>
      <w:proofErr w:type="spellStart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mOsm</w:t>
      </w:r>
      <w:proofErr w:type="spellEnd"/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/l</w:t>
      </w:r>
    </w:p>
    <w:p w14:paraId="0E7A6096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pH</w:t>
      </w: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ab/>
        <w:t>4,5 - 7,0</w:t>
      </w:r>
    </w:p>
    <w:p w14:paraId="07D8062E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571C238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83497F6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PAGALBINIŲ MEDŽIAGŲ SĄRAŠAS</w:t>
      </w:r>
    </w:p>
    <w:p w14:paraId="14B6AC5C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EFEFFCB" w14:textId="7DD1B1CA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Injekcinis vanduo</w:t>
      </w:r>
      <w:r w:rsidR="00196EF7" w:rsidRPr="009A4D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7588A" w:rsidRPr="009A4D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57A7D55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CAFD566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09A9ABF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FARMACINĖ FORMA IR KIEKIS PAKUOTĖJE</w:t>
      </w:r>
    </w:p>
    <w:p w14:paraId="262F726C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5455555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Infuzinis tirpalas</w:t>
      </w:r>
    </w:p>
    <w:p w14:paraId="4FE744E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lang w:eastAsia="lt-LT"/>
          <w14:ligatures w14:val="none"/>
        </w:rPr>
      </w:pPr>
    </w:p>
    <w:p w14:paraId="764BB73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50 x 50 ml</w:t>
      </w:r>
    </w:p>
    <w:p w14:paraId="51BFF279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50 x 100 ml</w:t>
      </w:r>
    </w:p>
    <w:p w14:paraId="4BC5E8C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20 x 250 ml</w:t>
      </w:r>
    </w:p>
    <w:p w14:paraId="02808F9D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20 x 500 ml</w:t>
      </w:r>
    </w:p>
    <w:p w14:paraId="191221AD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10 x 1000 ml</w:t>
      </w:r>
      <w:r w:rsidRPr="009A4D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67A2A0B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4FBBC01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8686F6C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METODAS IR BŪDAS (-AI)</w:t>
      </w:r>
    </w:p>
    <w:p w14:paraId="49873BC7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40D2E50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kern w:val="0"/>
          <w14:ligatures w14:val="none"/>
        </w:rPr>
        <w:t xml:space="preserve">Leisti į veną. </w:t>
      </w:r>
    </w:p>
    <w:p w14:paraId="68B697E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FEED89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Prieš vartojimą perskaitykite pakuotės lapelį.</w:t>
      </w:r>
    </w:p>
    <w:p w14:paraId="48F7872C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B0981E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6C9F388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5C90761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D0FD183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Laikyti vaikams nepastebimoje ir nepasiekiamoje vietoje.</w:t>
      </w:r>
    </w:p>
    <w:p w14:paraId="52E5510D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2633DFC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44DB35A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7.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63E6767C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B5C5761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090E008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8.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TINKAMUMO LAIKAS</w:t>
      </w:r>
    </w:p>
    <w:p w14:paraId="10EF6ACD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BE0F06C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EXP: MMMM mm</w:t>
      </w:r>
    </w:p>
    <w:p w14:paraId="0F7430A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77C6E0E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B971009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LAIKYMO SĄLYGOS</w:t>
      </w:r>
    </w:p>
    <w:p w14:paraId="6D4F1A55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EB232D5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554C3E8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SPECIALIOS ATSARGUMO PRIEMONĖS DĖL NESUVARTOTO </w:t>
      </w:r>
      <w:r w:rsidRPr="009A4D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VAISTINIO PREPARATO AR JO ATLIEKŲ 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TVARKYMO (JEI REIKIA)</w:t>
      </w:r>
    </w:p>
    <w:p w14:paraId="7FEC93C3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1EDA30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4949293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11.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LYGIAGRETUS IMPORTUOTOJAS</w:t>
      </w:r>
    </w:p>
    <w:p w14:paraId="52C7C00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41DE5D1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Lygiagretus importuotojas</w:t>
      </w:r>
    </w:p>
    <w:p w14:paraId="1A065BA5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UAB „Ideal Trade Links“</w:t>
      </w:r>
    </w:p>
    <w:p w14:paraId="00F67ED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B6BE268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4D97863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12.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LYGIAGRETAUS IMPORTO LEIDIMO NUMERIS (-IAI)</w:t>
      </w:r>
    </w:p>
    <w:p w14:paraId="65EC53AE" w14:textId="77777777" w:rsidR="002B7598" w:rsidRPr="00FB5CD3" w:rsidRDefault="002B7598" w:rsidP="002B7598">
      <w:pPr>
        <w:spacing w:after="0" w:line="240" w:lineRule="auto"/>
        <w:rPr>
          <w:rFonts w:asciiTheme="majorBidi" w:eastAsia="Times New Roman" w:hAnsiTheme="majorBidi" w:cstheme="majorBidi"/>
          <w:iCs/>
          <w:kern w:val="0"/>
          <w14:ligatures w14:val="none"/>
        </w:rPr>
      </w:pPr>
    </w:p>
    <w:p w14:paraId="365316F9" w14:textId="234E3247" w:rsidR="002B7598" w:rsidRPr="00FB5CD3" w:rsidRDefault="0086451D" w:rsidP="002B7598">
      <w:pPr>
        <w:spacing w:after="0" w:line="240" w:lineRule="auto"/>
        <w:rPr>
          <w:rFonts w:asciiTheme="majorBidi" w:eastAsia="Times New Roman" w:hAnsiTheme="majorBidi" w:cstheme="majorBidi"/>
          <w:iCs/>
          <w:kern w:val="0"/>
          <w14:ligatures w14:val="none"/>
        </w:rPr>
      </w:pPr>
      <w:r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N50 - </w:t>
      </w:r>
      <w:r w:rsidR="002B7598" w:rsidRPr="00FB5CD3"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>50 ml</w:t>
      </w:r>
      <w:r w:rsidR="002B7598" w:rsidRPr="00FB5CD3">
        <w:rPr>
          <w:rFonts w:asciiTheme="majorBidi" w:eastAsia="Times New Roman" w:hAnsiTheme="majorBidi" w:cstheme="majorBidi"/>
          <w:iCs/>
          <w:kern w:val="0"/>
          <w14:ligatures w14:val="none"/>
        </w:rPr>
        <w:t xml:space="preserve"> – LT/L</w:t>
      </w:r>
      <w:r w:rsidR="00FB5CD3" w:rsidRPr="00FB5CD3">
        <w:rPr>
          <w:rFonts w:asciiTheme="majorBidi" w:hAnsiTheme="majorBidi" w:cstheme="majorBidi"/>
        </w:rPr>
        <w:t>/24/2282/001</w:t>
      </w:r>
    </w:p>
    <w:p w14:paraId="2CA5235A" w14:textId="2D48F00D" w:rsidR="002B7598" w:rsidRPr="00FB5CD3" w:rsidRDefault="00584B20" w:rsidP="002B7598">
      <w:pPr>
        <w:spacing w:after="0" w:line="240" w:lineRule="auto"/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</w:pPr>
      <w:r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N50 - </w:t>
      </w:r>
      <w:r w:rsidR="002B7598" w:rsidRPr="00FB5CD3"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100 ml </w:t>
      </w:r>
      <w:r w:rsidR="002B7598" w:rsidRPr="00FB5CD3">
        <w:rPr>
          <w:rFonts w:asciiTheme="majorBidi" w:eastAsia="Times New Roman" w:hAnsiTheme="majorBidi" w:cstheme="majorBidi"/>
          <w:iCs/>
          <w:kern w:val="0"/>
          <w14:ligatures w14:val="none"/>
        </w:rPr>
        <w:t>– LT/L</w:t>
      </w:r>
      <w:r w:rsidR="00FB5CD3" w:rsidRPr="00FB5CD3">
        <w:rPr>
          <w:rFonts w:asciiTheme="majorBidi" w:hAnsiTheme="majorBidi" w:cstheme="majorBidi"/>
        </w:rPr>
        <w:t>/24/2282/00</w:t>
      </w:r>
      <w:r w:rsidR="00FB5CD3" w:rsidRPr="00FB5CD3">
        <w:rPr>
          <w:rFonts w:asciiTheme="majorBidi" w:hAnsiTheme="majorBidi" w:cstheme="majorBidi"/>
        </w:rPr>
        <w:t>2</w:t>
      </w:r>
    </w:p>
    <w:p w14:paraId="564A05D1" w14:textId="0E53703C" w:rsidR="002B7598" w:rsidRPr="00FB5CD3" w:rsidRDefault="00584B20" w:rsidP="002B7598">
      <w:pPr>
        <w:spacing w:after="0" w:line="240" w:lineRule="auto"/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</w:pPr>
      <w:r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N20 - </w:t>
      </w:r>
      <w:r w:rsidR="002B7598" w:rsidRPr="00FB5CD3"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250 ml </w:t>
      </w:r>
      <w:r w:rsidR="002B7598" w:rsidRPr="00FB5CD3">
        <w:rPr>
          <w:rFonts w:asciiTheme="majorBidi" w:eastAsia="Times New Roman" w:hAnsiTheme="majorBidi" w:cstheme="majorBidi"/>
          <w:iCs/>
          <w:kern w:val="0"/>
          <w14:ligatures w14:val="none"/>
        </w:rPr>
        <w:t>–  LT/L</w:t>
      </w:r>
      <w:r w:rsidR="00FB5CD3" w:rsidRPr="00FB5CD3">
        <w:rPr>
          <w:rFonts w:asciiTheme="majorBidi" w:hAnsiTheme="majorBidi" w:cstheme="majorBidi"/>
        </w:rPr>
        <w:t>/24/2282/00</w:t>
      </w:r>
      <w:r w:rsidR="00FB5CD3" w:rsidRPr="00FB5CD3">
        <w:rPr>
          <w:rFonts w:asciiTheme="majorBidi" w:hAnsiTheme="majorBidi" w:cstheme="majorBidi"/>
        </w:rPr>
        <w:t>3</w:t>
      </w:r>
    </w:p>
    <w:p w14:paraId="70CDFFC2" w14:textId="3277B608" w:rsidR="002B7598" w:rsidRPr="00FB5CD3" w:rsidRDefault="00584B20" w:rsidP="002B7598">
      <w:pPr>
        <w:spacing w:after="0" w:line="240" w:lineRule="auto"/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</w:pPr>
      <w:r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N20 - </w:t>
      </w:r>
      <w:r w:rsidR="002B7598" w:rsidRPr="00FB5CD3"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500 ml </w:t>
      </w:r>
      <w:r w:rsidR="002B7598" w:rsidRPr="00FB5CD3">
        <w:rPr>
          <w:rFonts w:asciiTheme="majorBidi" w:eastAsia="Times New Roman" w:hAnsiTheme="majorBidi" w:cstheme="majorBidi"/>
          <w:iCs/>
          <w:kern w:val="0"/>
          <w14:ligatures w14:val="none"/>
        </w:rPr>
        <w:t>–  LT/L</w:t>
      </w:r>
      <w:r w:rsidR="00FB5CD3" w:rsidRPr="00FB5CD3">
        <w:rPr>
          <w:rFonts w:asciiTheme="majorBidi" w:hAnsiTheme="majorBidi" w:cstheme="majorBidi"/>
        </w:rPr>
        <w:t>/24/2282/00</w:t>
      </w:r>
      <w:r w:rsidR="00FB5CD3" w:rsidRPr="00FB5CD3">
        <w:rPr>
          <w:rFonts w:asciiTheme="majorBidi" w:hAnsiTheme="majorBidi" w:cstheme="majorBidi"/>
        </w:rPr>
        <w:t>4</w:t>
      </w:r>
    </w:p>
    <w:p w14:paraId="29D9B7B4" w14:textId="405976FE" w:rsidR="002B7598" w:rsidRPr="00FB5CD3" w:rsidRDefault="002E6C4F" w:rsidP="002B7598">
      <w:pPr>
        <w:spacing w:after="0" w:line="240" w:lineRule="auto"/>
        <w:rPr>
          <w:rFonts w:asciiTheme="majorBidi" w:eastAsia="Times New Roman" w:hAnsiTheme="majorBidi" w:cstheme="majorBidi"/>
          <w:iCs/>
          <w:kern w:val="0"/>
          <w14:ligatures w14:val="none"/>
        </w:rPr>
      </w:pPr>
      <w:r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N10 - </w:t>
      </w:r>
      <w:r w:rsidR="002B7598" w:rsidRPr="00FB5CD3">
        <w:rPr>
          <w:rFonts w:asciiTheme="majorBidi" w:eastAsia="Times New Roman" w:hAnsiTheme="majorBidi" w:cstheme="majorBidi"/>
          <w:iCs/>
          <w:kern w:val="0"/>
          <w:highlight w:val="lightGray"/>
          <w14:ligatures w14:val="none"/>
        </w:rPr>
        <w:t xml:space="preserve">1000 ml </w:t>
      </w:r>
      <w:r w:rsidR="002B7598" w:rsidRPr="00FB5CD3">
        <w:rPr>
          <w:rFonts w:asciiTheme="majorBidi" w:eastAsia="Times New Roman" w:hAnsiTheme="majorBidi" w:cstheme="majorBidi"/>
          <w:iCs/>
          <w:kern w:val="0"/>
          <w14:ligatures w14:val="none"/>
        </w:rPr>
        <w:t>– LT/L</w:t>
      </w:r>
      <w:r w:rsidR="00FB5CD3" w:rsidRPr="00FB5CD3">
        <w:rPr>
          <w:rFonts w:asciiTheme="majorBidi" w:hAnsiTheme="majorBidi" w:cstheme="majorBidi"/>
        </w:rPr>
        <w:t>/24/2282/00</w:t>
      </w:r>
      <w:r w:rsidR="00FB5CD3" w:rsidRPr="00FB5CD3">
        <w:rPr>
          <w:rFonts w:asciiTheme="majorBidi" w:hAnsiTheme="majorBidi" w:cstheme="majorBidi"/>
        </w:rPr>
        <w:t>5</w:t>
      </w:r>
    </w:p>
    <w:p w14:paraId="2069428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12A9349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59610141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979FB1E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Lot: {numeris}</w:t>
      </w:r>
    </w:p>
    <w:p w14:paraId="57A3B7C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ECDBC6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5C2CD2E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4D465C4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F4E6E9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14:ligatures w14:val="none"/>
        </w:rPr>
        <w:t>Receptinis vaistas.</w:t>
      </w:r>
    </w:p>
    <w:p w14:paraId="1EF5D1E1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7816699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A49EED3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215BD611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B30139B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E6CFB72" w14:textId="77777777" w:rsidR="002B7598" w:rsidRPr="009A4D69" w:rsidRDefault="002B7598" w:rsidP="002B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9A4D69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15F731F6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7447346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iCs/>
          <w:kern w:val="0"/>
          <w:highlight w:val="lightGray"/>
          <w14:ligatures w14:val="none"/>
        </w:rPr>
        <w:t>Priimtas pagrindimas informacijos Brailio raštu nepateikti.</w:t>
      </w:r>
    </w:p>
    <w:p w14:paraId="28071428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29D0033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4C1D6ACF" w14:textId="77777777" w:rsidR="002B7598" w:rsidRPr="009A4D69" w:rsidRDefault="002B7598" w:rsidP="002B75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9A4D6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1F976F9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FA03538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9A4D69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Duomenys nebūtini.</w:t>
      </w:r>
    </w:p>
    <w:p w14:paraId="10265E84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B04B822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F18C372" w14:textId="77777777" w:rsidR="002B7598" w:rsidRPr="009A4D69" w:rsidRDefault="002B7598" w:rsidP="002B75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18.</w:t>
      </w:r>
      <w:r w:rsidRPr="009A4D6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240ED71D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5F402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9A4D69">
        <w:rPr>
          <w:rFonts w:ascii="Times New Roman" w:eastAsia="Times New Roman" w:hAnsi="Times New Roman" w:cs="Times New Roman"/>
          <w:noProof/>
          <w:kern w:val="0"/>
          <w:highlight w:val="lightGray"/>
          <w:shd w:val="clear" w:color="auto" w:fill="CCCCCC"/>
          <w14:ligatures w14:val="none"/>
        </w:rPr>
        <w:t>Duomenys nebūtini.</w:t>
      </w:r>
    </w:p>
    <w:p w14:paraId="292E444F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6EFF607D" w14:textId="72C35315" w:rsidR="002B7598" w:rsidRPr="009A4D69" w:rsidRDefault="002B7598" w:rsidP="002B7598">
      <w:pPr>
        <w:pStyle w:val="Default"/>
        <w:rPr>
          <w:sz w:val="22"/>
          <w:szCs w:val="22"/>
        </w:rPr>
      </w:pPr>
      <w:r w:rsidRPr="009A4D69">
        <w:rPr>
          <w:rFonts w:eastAsia="Calibri"/>
          <w:b/>
          <w:sz w:val="22"/>
          <w:szCs w:val="22"/>
        </w:rPr>
        <w:t xml:space="preserve">Gamintojas </w:t>
      </w:r>
      <w:r w:rsidRPr="009A4D69">
        <w:rPr>
          <w:sz w:val="22"/>
          <w:szCs w:val="22"/>
        </w:rPr>
        <w:t xml:space="preserve">S.M. </w:t>
      </w:r>
      <w:r w:rsidR="00196EF7" w:rsidRPr="009A4D69">
        <w:rPr>
          <w:sz w:val="22"/>
          <w:szCs w:val="22"/>
        </w:rPr>
        <w:t xml:space="preserve">SPA </w:t>
      </w:r>
      <w:r w:rsidRPr="009A4D69">
        <w:rPr>
          <w:sz w:val="22"/>
          <w:szCs w:val="22"/>
        </w:rPr>
        <w:t>FARMACEUTICI S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>R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>L, Italija arba S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>A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>L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>F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 xml:space="preserve"> S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>P</w:t>
      </w:r>
      <w:r w:rsidR="006A3DF0" w:rsidRPr="009A4D69">
        <w:rPr>
          <w:sz w:val="22"/>
          <w:szCs w:val="22"/>
        </w:rPr>
        <w:t>.</w:t>
      </w:r>
      <w:r w:rsidRPr="009A4D69">
        <w:rPr>
          <w:sz w:val="22"/>
          <w:szCs w:val="22"/>
        </w:rPr>
        <w:t>A LABORATORIO FARMACOLOGICO, Italija arba PARACELSIA INDUSTRIA FARMACEUTICA</w:t>
      </w:r>
      <w:r w:rsidR="006A3DF0" w:rsidRPr="009A4D69">
        <w:rPr>
          <w:sz w:val="22"/>
          <w:szCs w:val="22"/>
        </w:rPr>
        <w:t xml:space="preserve"> S.A</w:t>
      </w:r>
      <w:r w:rsidRPr="009A4D69">
        <w:rPr>
          <w:sz w:val="22"/>
          <w:szCs w:val="22"/>
        </w:rPr>
        <w:t>, Portugalija arba LABORATORIOS BASI - INDUSTRIA FARMACÉUTICA, S.A., Portugalija</w:t>
      </w:r>
    </w:p>
    <w:p w14:paraId="7BB00920" w14:textId="77777777" w:rsidR="002B7598" w:rsidRPr="009A4D69" w:rsidRDefault="002B7598" w:rsidP="002B7598">
      <w:pPr>
        <w:pStyle w:val="Default"/>
        <w:rPr>
          <w:sz w:val="22"/>
          <w:szCs w:val="22"/>
        </w:rPr>
      </w:pPr>
    </w:p>
    <w:p w14:paraId="2B5B1759" w14:textId="77777777" w:rsidR="002B7598" w:rsidRPr="009A4D69" w:rsidRDefault="002B7598" w:rsidP="002B7598">
      <w:pPr>
        <w:spacing w:after="0" w:line="240" w:lineRule="auto"/>
        <w:rPr>
          <w:rFonts w:ascii="Times New Roman" w:eastAsia="Calibri" w:hAnsi="Times New Roman" w:cs="Times New Roman"/>
        </w:rPr>
      </w:pPr>
      <w:r w:rsidRPr="009A4D69">
        <w:rPr>
          <w:rFonts w:ascii="Times New Roman" w:eastAsia="Calibri" w:hAnsi="Times New Roman" w:cs="Times New Roman"/>
          <w:b/>
        </w:rPr>
        <w:t>Perpakavo</w:t>
      </w:r>
      <w:r w:rsidRPr="009A4D69">
        <w:rPr>
          <w:rFonts w:ascii="Times New Roman" w:eastAsia="Calibri" w:hAnsi="Times New Roman" w:cs="Times New Roman"/>
        </w:rPr>
        <w:t xml:space="preserve"> UAB „Entafarma“</w:t>
      </w:r>
    </w:p>
    <w:p w14:paraId="609B7B96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A4D69">
        <w:rPr>
          <w:rFonts w:ascii="Times New Roman" w:eastAsia="Calibri" w:hAnsi="Times New Roman" w:cs="Times New Roman"/>
          <w:color w:val="010E18"/>
          <w:highlight w:val="lightGray"/>
        </w:rPr>
        <w:t>Cefea</w:t>
      </w:r>
      <w:proofErr w:type="spellEnd"/>
      <w:r w:rsidRPr="009A4D69">
        <w:rPr>
          <w:rFonts w:ascii="Times New Roman" w:eastAsia="Calibri" w:hAnsi="Times New Roman" w:cs="Times New Roman"/>
          <w:color w:val="010E18"/>
          <w:highlight w:val="lightGray"/>
        </w:rPr>
        <w:t xml:space="preserve"> Sp. z </w:t>
      </w:r>
      <w:proofErr w:type="spellStart"/>
      <w:r w:rsidRPr="009A4D69">
        <w:rPr>
          <w:rFonts w:ascii="Times New Roman" w:eastAsia="Calibri" w:hAnsi="Times New Roman" w:cs="Times New Roman"/>
          <w:color w:val="010E18"/>
          <w:highlight w:val="lightGray"/>
        </w:rPr>
        <w:t>o.o</w:t>
      </w:r>
      <w:proofErr w:type="spellEnd"/>
      <w:r w:rsidRPr="009A4D69">
        <w:rPr>
          <w:rFonts w:ascii="Times New Roman" w:eastAsia="Calibri" w:hAnsi="Times New Roman" w:cs="Times New Roman"/>
          <w:color w:val="010E18"/>
          <w:highlight w:val="lightGray"/>
        </w:rPr>
        <w:t xml:space="preserve">. </w:t>
      </w:r>
      <w:r w:rsidRPr="009A4D69">
        <w:rPr>
          <w:rFonts w:ascii="Times New Roman" w:eastAsia="Times New Roman" w:hAnsi="Times New Roman" w:cs="Times New Roman"/>
          <w:color w:val="010E18"/>
          <w:highlight w:val="lightGray"/>
          <w:lang w:eastAsia="lt-LT"/>
        </w:rPr>
        <w:t>S.</w:t>
      </w:r>
      <w:r w:rsidRPr="009A4D69">
        <w:rPr>
          <w:rFonts w:ascii="Times New Roman" w:eastAsia="Times New Roman" w:hAnsi="Times New Roman" w:cs="Times New Roman"/>
          <w:highlight w:val="lightGray"/>
          <w:lang w:eastAsia="lt-LT"/>
        </w:rPr>
        <w:t>K.</w:t>
      </w:r>
    </w:p>
    <w:p w14:paraId="47E1038E" w14:textId="77777777" w:rsidR="002B7598" w:rsidRPr="009A4D69" w:rsidRDefault="002B7598" w:rsidP="002B75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E18"/>
        </w:rPr>
      </w:pPr>
      <w:proofErr w:type="spellStart"/>
      <w:r w:rsidRPr="009A4D69">
        <w:rPr>
          <w:rFonts w:ascii="Times New Roman" w:eastAsia="Calibri" w:hAnsi="Times New Roman" w:cs="Times New Roman"/>
          <w:highlight w:val="lightGray"/>
        </w:rPr>
        <w:t>Medezin</w:t>
      </w:r>
      <w:proofErr w:type="spellEnd"/>
      <w:r w:rsidRPr="009A4D69">
        <w:rPr>
          <w:rFonts w:ascii="Times New Roman" w:eastAsia="Calibri" w:hAnsi="Times New Roman" w:cs="Times New Roman"/>
          <w:highlight w:val="lightGray"/>
        </w:rPr>
        <w:t xml:space="preserve"> Sp. z </w:t>
      </w:r>
      <w:proofErr w:type="spellStart"/>
      <w:r w:rsidRPr="009A4D69">
        <w:rPr>
          <w:rFonts w:ascii="Times New Roman" w:eastAsia="Calibri" w:hAnsi="Times New Roman" w:cs="Times New Roman"/>
          <w:highlight w:val="lightGray"/>
        </w:rPr>
        <w:t>o.o</w:t>
      </w:r>
      <w:proofErr w:type="spellEnd"/>
      <w:r w:rsidRPr="009A4D69">
        <w:rPr>
          <w:rFonts w:ascii="Times New Roman" w:eastAsia="Calibri" w:hAnsi="Times New Roman" w:cs="Times New Roman"/>
          <w:highlight w:val="lightGray"/>
        </w:rPr>
        <w:t>.</w:t>
      </w:r>
    </w:p>
    <w:p w14:paraId="1E52452A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</w:pPr>
    </w:p>
    <w:p w14:paraId="55342948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</w:pPr>
      <w:r w:rsidRPr="009A4D69"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  <w:t>Perkavimo serija</w:t>
      </w:r>
    </w:p>
    <w:p w14:paraId="58865214" w14:textId="77777777" w:rsidR="004D7308" w:rsidRPr="009A4D69" w:rsidRDefault="004D7308" w:rsidP="002B759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</w:pPr>
    </w:p>
    <w:p w14:paraId="4D20A4DE" w14:textId="77777777" w:rsidR="002B7598" w:rsidRPr="009A4D69" w:rsidRDefault="002B7598" w:rsidP="002B759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vanish/>
          <w:kern w:val="0"/>
          <w14:ligatures w14:val="none"/>
        </w:rPr>
      </w:pPr>
    </w:p>
    <w:p w14:paraId="7A22EC9D" w14:textId="77777777" w:rsidR="007E5023" w:rsidRPr="009A4D69" w:rsidRDefault="007E5023" w:rsidP="007E502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bookmarkStart w:id="2" w:name="_Hlk183179796"/>
      <w:r w:rsidRPr="009A4D69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Lygiagrečiai importuojamas vaistas nuo referencinio skiriasi pakuotės dydžiu: lygiagrečiai importuojamo polipropileno buteliukai 50 x 50 ml, 50 x 100 ml, 20 x 250 ml, 20 x 500 ml, referencinio polietileno buteliukai </w:t>
      </w:r>
      <w:r w:rsidRPr="009A4D69">
        <w:rPr>
          <w:rFonts w:ascii="Times New Roman" w:hAnsi="Times New Roman" w:cs="Times New Roman"/>
          <w:i/>
        </w:rPr>
        <w:t xml:space="preserve">20 x 50 ml, 20 x 100 ml, 10 x 250 ml, 10 x 500 ml; išvaizda: lygiagrečiai importuojamas tirpalas </w:t>
      </w:r>
      <w:r w:rsidRPr="009A4D69">
        <w:rPr>
          <w:rFonts w:ascii="Times New Roman" w:hAnsi="Times New Roman" w:cs="Times New Roman"/>
          <w:i/>
          <w:shd w:val="clear" w:color="auto" w:fill="FFFFFF"/>
        </w:rPr>
        <w:t>be matomų dalelių, nepirogeninis</w:t>
      </w:r>
      <w:r w:rsidRPr="009A4D69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; tinkamumo laiku: </w:t>
      </w:r>
      <w:r w:rsidRPr="009A4D69">
        <w:rPr>
          <w:rFonts w:ascii="Times New Roman" w:hAnsi="Times New Roman" w:cs="Times New Roman"/>
          <w:i/>
        </w:rPr>
        <w:t xml:space="preserve">lygiagrečiai importuojamo 5 metai, referencinio – 3 metai ir nesuvartojus iš karto, paruoštas </w:t>
      </w:r>
      <w:r w:rsidRPr="009A4D69">
        <w:rPr>
          <w:rFonts w:ascii="Times New Roman" w:hAnsi="Times New Roman" w:cs="Times New Roman"/>
          <w:i/>
          <w:spacing w:val="-3"/>
        </w:rPr>
        <w:t>tirpalas laikomas ne ilgiau kaip 24 valandas 2 – 8 °C temperatūroje.</w:t>
      </w:r>
      <w:r w:rsidRPr="009A4D69">
        <w:rPr>
          <w:rFonts w:ascii="Times New Roman" w:hAnsi="Times New Roman" w:cs="Times New Roman"/>
          <w:i/>
        </w:rPr>
        <w:t xml:space="preserve"> </w:t>
      </w:r>
    </w:p>
    <w:p w14:paraId="005249C8" w14:textId="4D6C185D" w:rsidR="00C77C0F" w:rsidRPr="009A4D69" w:rsidRDefault="00C77C0F" w:rsidP="00C77C0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A4D69">
        <w:rPr>
          <w:rFonts w:ascii="Times New Roman" w:hAnsi="Times New Roman" w:cs="Times New Roman"/>
          <w:i/>
          <w:spacing w:val="-3"/>
        </w:rPr>
        <w:t>.</w:t>
      </w:r>
      <w:r w:rsidRPr="009A4D69">
        <w:rPr>
          <w:rFonts w:ascii="Times New Roman" w:hAnsi="Times New Roman" w:cs="Times New Roman"/>
          <w:i/>
        </w:rPr>
        <w:t xml:space="preserve"> </w:t>
      </w:r>
    </w:p>
    <w:bookmarkEnd w:id="2"/>
    <w:p w14:paraId="2087DA93" w14:textId="77777777" w:rsidR="00867275" w:rsidRPr="009A4D69" w:rsidRDefault="00867275" w:rsidP="00B910D9">
      <w:pPr>
        <w:spacing w:after="0" w:line="240" w:lineRule="auto"/>
        <w:rPr>
          <w:rFonts w:ascii="Times New Roman" w:hAnsi="Times New Roman" w:cs="Times New Roman"/>
        </w:rPr>
      </w:pPr>
    </w:p>
    <w:sectPr w:rsidR="00867275" w:rsidRPr="009A4D6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98"/>
    <w:rsid w:val="00043EB0"/>
    <w:rsid w:val="00072232"/>
    <w:rsid w:val="000B4F35"/>
    <w:rsid w:val="00123517"/>
    <w:rsid w:val="0013158C"/>
    <w:rsid w:val="001360FE"/>
    <w:rsid w:val="00196EF7"/>
    <w:rsid w:val="0024203E"/>
    <w:rsid w:val="00270468"/>
    <w:rsid w:val="002B7598"/>
    <w:rsid w:val="002E6C4F"/>
    <w:rsid w:val="003242C0"/>
    <w:rsid w:val="0033417C"/>
    <w:rsid w:val="003F1EA4"/>
    <w:rsid w:val="004160D7"/>
    <w:rsid w:val="004B4A9D"/>
    <w:rsid w:val="004D7308"/>
    <w:rsid w:val="00523575"/>
    <w:rsid w:val="00584B20"/>
    <w:rsid w:val="005F2B9C"/>
    <w:rsid w:val="006A3DF0"/>
    <w:rsid w:val="006B710F"/>
    <w:rsid w:val="0073361E"/>
    <w:rsid w:val="00733F31"/>
    <w:rsid w:val="007E5023"/>
    <w:rsid w:val="0086451D"/>
    <w:rsid w:val="00867275"/>
    <w:rsid w:val="008F0A08"/>
    <w:rsid w:val="009A4D69"/>
    <w:rsid w:val="00AC14C5"/>
    <w:rsid w:val="00B910D9"/>
    <w:rsid w:val="00BA0295"/>
    <w:rsid w:val="00BC62FC"/>
    <w:rsid w:val="00BD70C5"/>
    <w:rsid w:val="00C60E15"/>
    <w:rsid w:val="00C77C0F"/>
    <w:rsid w:val="00CE51F4"/>
    <w:rsid w:val="00DB4D64"/>
    <w:rsid w:val="00EB663D"/>
    <w:rsid w:val="00EF2A1F"/>
    <w:rsid w:val="00F06D6A"/>
    <w:rsid w:val="00F7588A"/>
    <w:rsid w:val="00FB5CD3"/>
    <w:rsid w:val="00FC3C6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AB29"/>
  <w15:chartTrackingRefBased/>
  <w15:docId w15:val="{6A3BEE21-7D10-4EA4-AFCB-8F06112D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7598"/>
  </w:style>
  <w:style w:type="paragraph" w:styleId="Antrat1">
    <w:name w:val="heading 1"/>
    <w:basedOn w:val="prastasis"/>
    <w:next w:val="prastasis"/>
    <w:link w:val="Antrat1Diagrama"/>
    <w:uiPriority w:val="9"/>
    <w:qFormat/>
    <w:rsid w:val="002B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7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7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7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75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75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75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75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75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75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75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75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75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75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759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B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taisymai">
    <w:name w:val="Revision"/>
    <w:hidden/>
    <w:uiPriority w:val="99"/>
    <w:semiHidden/>
    <w:rsid w:val="00CE51F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F2A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2A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2A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2A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2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16DBCF-91A7-411A-9CFB-1C3136B22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9121A-F851-4FFB-AC9D-BE1364A7C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1F55E-C599-4F28-BE1E-C4C50CF9EB55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0419</dc:creator>
  <cp:keywords/>
  <dc:description/>
  <cp:lastModifiedBy>Karolina Kontrauskaitė</cp:lastModifiedBy>
  <cp:revision>9</cp:revision>
  <dcterms:created xsi:type="dcterms:W3CDTF">2024-11-22T13:04:00Z</dcterms:created>
  <dcterms:modified xsi:type="dcterms:W3CDTF">2024-12-30T10:29:00Z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