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F7BF5" w14:textId="77777777" w:rsidR="00500EF7" w:rsidRPr="00500EF7" w:rsidRDefault="00500EF7" w:rsidP="00500EF7">
      <w:pPr>
        <w:tabs>
          <w:tab w:val="left" w:pos="567"/>
        </w:tabs>
        <w:spacing w:after="0" w:line="240" w:lineRule="auto"/>
        <w:ind w:left="567" w:hanging="567"/>
        <w:jc w:val="center"/>
        <w:outlineLvl w:val="0"/>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B. PAKUOTĖS LAPELIS</w:t>
      </w:r>
    </w:p>
    <w:p w14:paraId="42E32B2A" w14:textId="77777777" w:rsidR="00500EF7" w:rsidRPr="00500EF7" w:rsidRDefault="00500EF7" w:rsidP="00500EF7">
      <w:pPr>
        <w:tabs>
          <w:tab w:val="left" w:pos="567"/>
        </w:tabs>
        <w:spacing w:after="0" w:line="240" w:lineRule="auto"/>
        <w:ind w:left="567" w:hanging="567"/>
        <w:jc w:val="center"/>
        <w:outlineLvl w:val="0"/>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br w:type="page"/>
        <w:t>Pakuotės lapelis: informacija vartotojui</w:t>
      </w:r>
    </w:p>
    <w:p w14:paraId="1FFBB6D6"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16A1FBA6" w14:textId="77777777" w:rsidR="00500EF7" w:rsidRPr="00500EF7" w:rsidRDefault="00500EF7" w:rsidP="00500EF7">
      <w:pPr>
        <w:tabs>
          <w:tab w:val="left" w:pos="0"/>
        </w:tabs>
        <w:spacing w:after="0" w:line="240" w:lineRule="auto"/>
        <w:jc w:val="center"/>
        <w:rPr>
          <w:rFonts w:ascii="Times New Roman" w:eastAsia="Times New Roman" w:hAnsi="Times New Roman" w:cs="Times New Roman"/>
          <w:b/>
          <w:bCs/>
          <w:kern w:val="0"/>
          <w14:ligatures w14:val="none"/>
        </w:rPr>
      </w:pP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40 mg minkštosios kapsulės</w:t>
      </w:r>
    </w:p>
    <w:p w14:paraId="5F3FC2DB" w14:textId="77777777" w:rsidR="00500EF7" w:rsidRPr="00500EF7" w:rsidRDefault="00500EF7" w:rsidP="00500EF7">
      <w:pPr>
        <w:tabs>
          <w:tab w:val="left" w:pos="0"/>
        </w:tabs>
        <w:spacing w:after="0" w:line="240" w:lineRule="auto"/>
        <w:jc w:val="center"/>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simetikonas</w:t>
      </w:r>
      <w:proofErr w:type="spellEnd"/>
    </w:p>
    <w:p w14:paraId="2C232433"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5B308DCB" w14:textId="77777777" w:rsidR="00500EF7" w:rsidRPr="00500EF7" w:rsidRDefault="00500EF7" w:rsidP="00500EF7">
      <w:pPr>
        <w:tabs>
          <w:tab w:val="left" w:pos="0"/>
        </w:tabs>
        <w:spacing w:after="0" w:line="240" w:lineRule="auto"/>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 xml:space="preserve">Atidžiai perskaitykite visą šį lapelį, </w:t>
      </w:r>
      <w:r w:rsidRPr="00500EF7">
        <w:rPr>
          <w:rFonts w:ascii="Times New Roman" w:eastAsia="Times New Roman" w:hAnsi="Times New Roman" w:cs="Times New Roman"/>
          <w:b/>
          <w:bCs/>
          <w:noProof/>
          <w:kern w:val="0"/>
          <w14:ligatures w14:val="none"/>
        </w:rPr>
        <w:t>prieš pradėdami vartoti šį vaistą,</w:t>
      </w:r>
      <w:r w:rsidRPr="00500EF7">
        <w:rPr>
          <w:rFonts w:ascii="Times New Roman" w:eastAsia="Times New Roman" w:hAnsi="Times New Roman" w:cs="Times New Roman"/>
          <w:b/>
          <w:bCs/>
          <w:kern w:val="0"/>
          <w14:ligatures w14:val="none"/>
        </w:rPr>
        <w:t xml:space="preserve"> nes jame pateikiama Jums svarbi informacija.</w:t>
      </w:r>
    </w:p>
    <w:p w14:paraId="70BC99B5"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noProof/>
          <w:kern w:val="0"/>
          <w14:ligatures w14:val="none"/>
        </w:rPr>
        <w:t>Visada vartokite šį vaistą tiksliai kaip aprašyta šiame lapelyje arba kaip nurodė gydytojas, arba vaistininkas.</w:t>
      </w:r>
    </w:p>
    <w:p w14:paraId="0E61A35A" w14:textId="502DCFB4" w:rsidR="00500EF7" w:rsidRPr="00006F9C" w:rsidRDefault="00500EF7" w:rsidP="00006F9C">
      <w:pPr>
        <w:pStyle w:val="ListParagraph"/>
        <w:numPr>
          <w:ilvl w:val="0"/>
          <w:numId w:val="2"/>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Neišmeskite šio lapelio, nes vėl gali prireikti jį perskaityti.</w:t>
      </w:r>
    </w:p>
    <w:p w14:paraId="52C46B11" w14:textId="43205E5C" w:rsidR="00500EF7" w:rsidRPr="00006F9C" w:rsidRDefault="00500EF7" w:rsidP="00006F9C">
      <w:pPr>
        <w:pStyle w:val="ListParagraph"/>
        <w:numPr>
          <w:ilvl w:val="0"/>
          <w:numId w:val="2"/>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Jeigu norite sužinoti daugiau arba pasitarti, kreipkitės į vaistininką.</w:t>
      </w:r>
    </w:p>
    <w:p w14:paraId="544C4DEE" w14:textId="1B2B07E7" w:rsidR="00500EF7" w:rsidRPr="00006F9C" w:rsidRDefault="00500EF7" w:rsidP="00006F9C">
      <w:pPr>
        <w:pStyle w:val="ListParagraph"/>
        <w:numPr>
          <w:ilvl w:val="0"/>
          <w:numId w:val="2"/>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0E568CBD" w14:textId="478D9439" w:rsidR="00500EF7" w:rsidRPr="00006F9C" w:rsidRDefault="00500EF7" w:rsidP="00006F9C">
      <w:pPr>
        <w:pStyle w:val="ListParagraph"/>
        <w:numPr>
          <w:ilvl w:val="0"/>
          <w:numId w:val="2"/>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noProof/>
          <w:kern w:val="0"/>
          <w14:ligatures w14:val="none"/>
        </w:rPr>
        <w:t>Jeigu Jūsų savijauta nepagerėjo arba net pablogėjo, kreipkitės į gydytoją.</w:t>
      </w:r>
    </w:p>
    <w:p w14:paraId="2961EA01"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2C5AFCCF"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9A15FE0" w14:textId="77777777" w:rsidR="00500EF7" w:rsidRPr="00500EF7" w:rsidRDefault="00500EF7" w:rsidP="00500EF7">
      <w:pPr>
        <w:tabs>
          <w:tab w:val="left" w:pos="0"/>
        </w:tabs>
        <w:spacing w:after="0" w:line="240" w:lineRule="auto"/>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Apie ką rašoma šiame lapelyje?</w:t>
      </w:r>
    </w:p>
    <w:p w14:paraId="7EE7E392" w14:textId="77777777" w:rsidR="00500EF7" w:rsidRPr="00500EF7" w:rsidRDefault="00500EF7" w:rsidP="00500EF7">
      <w:pPr>
        <w:tabs>
          <w:tab w:val="left" w:pos="0"/>
        </w:tabs>
        <w:spacing w:after="0" w:line="240" w:lineRule="auto"/>
        <w:rPr>
          <w:rFonts w:ascii="Times New Roman" w:eastAsia="Times New Roman" w:hAnsi="Times New Roman" w:cs="Times New Roman"/>
          <w:b/>
          <w:bCs/>
          <w:kern w:val="0"/>
          <w14:ligatures w14:val="none"/>
        </w:rPr>
      </w:pPr>
    </w:p>
    <w:p w14:paraId="21125805" w14:textId="23651479" w:rsidR="00500EF7" w:rsidRPr="00006F9C" w:rsidRDefault="00500EF7" w:rsidP="00006F9C">
      <w:pPr>
        <w:pStyle w:val="ListParagraph"/>
        <w:numPr>
          <w:ilvl w:val="0"/>
          <w:numId w:val="5"/>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 xml:space="preserve">Kas yra </w:t>
      </w:r>
      <w:proofErr w:type="spellStart"/>
      <w:r w:rsidRPr="00006F9C">
        <w:rPr>
          <w:rFonts w:ascii="Times New Roman" w:eastAsia="Times New Roman" w:hAnsi="Times New Roman" w:cs="Times New Roman"/>
          <w:kern w:val="0"/>
          <w14:ligatures w14:val="none"/>
        </w:rPr>
        <w:t>Espumisan</w:t>
      </w:r>
      <w:proofErr w:type="spellEnd"/>
      <w:r w:rsidRPr="00006F9C">
        <w:rPr>
          <w:rFonts w:ascii="Times New Roman" w:eastAsia="Times New Roman" w:hAnsi="Times New Roman" w:cs="Times New Roman"/>
          <w:kern w:val="0"/>
          <w14:ligatures w14:val="none"/>
        </w:rPr>
        <w:t xml:space="preserve"> ir kam jis vartojamas</w:t>
      </w:r>
    </w:p>
    <w:p w14:paraId="57C77495" w14:textId="34C5AF01" w:rsidR="00500EF7" w:rsidRPr="00006F9C" w:rsidRDefault="00500EF7" w:rsidP="00006F9C">
      <w:pPr>
        <w:pStyle w:val="ListParagraph"/>
        <w:numPr>
          <w:ilvl w:val="0"/>
          <w:numId w:val="5"/>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 xml:space="preserve">Kas žinotina prieš vartojant </w:t>
      </w:r>
      <w:proofErr w:type="spellStart"/>
      <w:r w:rsidRPr="00006F9C">
        <w:rPr>
          <w:rFonts w:ascii="Times New Roman" w:eastAsia="Times New Roman" w:hAnsi="Times New Roman" w:cs="Times New Roman"/>
          <w:kern w:val="0"/>
          <w14:ligatures w14:val="none"/>
        </w:rPr>
        <w:t>Espumisan</w:t>
      </w:r>
      <w:proofErr w:type="spellEnd"/>
      <w:r w:rsidRPr="00006F9C">
        <w:rPr>
          <w:rFonts w:ascii="Times New Roman" w:eastAsia="Times New Roman" w:hAnsi="Times New Roman" w:cs="Times New Roman"/>
          <w:kern w:val="0"/>
          <w14:ligatures w14:val="none"/>
        </w:rPr>
        <w:t xml:space="preserve"> </w:t>
      </w:r>
    </w:p>
    <w:p w14:paraId="19D05DE2" w14:textId="70807A9A" w:rsidR="00500EF7" w:rsidRPr="00006F9C" w:rsidRDefault="00500EF7" w:rsidP="00006F9C">
      <w:pPr>
        <w:pStyle w:val="ListParagraph"/>
        <w:numPr>
          <w:ilvl w:val="0"/>
          <w:numId w:val="5"/>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 xml:space="preserve">Kaip vartoti </w:t>
      </w:r>
      <w:proofErr w:type="spellStart"/>
      <w:r w:rsidRPr="00006F9C">
        <w:rPr>
          <w:rFonts w:ascii="Times New Roman" w:eastAsia="Times New Roman" w:hAnsi="Times New Roman" w:cs="Times New Roman"/>
          <w:kern w:val="0"/>
          <w14:ligatures w14:val="none"/>
        </w:rPr>
        <w:t>Espumisan</w:t>
      </w:r>
      <w:proofErr w:type="spellEnd"/>
      <w:r w:rsidRPr="00006F9C">
        <w:rPr>
          <w:rFonts w:ascii="Times New Roman" w:eastAsia="Times New Roman" w:hAnsi="Times New Roman" w:cs="Times New Roman"/>
          <w:kern w:val="0"/>
          <w14:ligatures w14:val="none"/>
        </w:rPr>
        <w:t xml:space="preserve"> </w:t>
      </w:r>
    </w:p>
    <w:p w14:paraId="69AE7433" w14:textId="020E8BE0" w:rsidR="00500EF7" w:rsidRPr="00006F9C" w:rsidRDefault="00500EF7" w:rsidP="00006F9C">
      <w:pPr>
        <w:pStyle w:val="ListParagraph"/>
        <w:numPr>
          <w:ilvl w:val="0"/>
          <w:numId w:val="5"/>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Galimas šalutinis poveikis</w:t>
      </w:r>
    </w:p>
    <w:p w14:paraId="64ACC535" w14:textId="0F918A79" w:rsidR="00500EF7" w:rsidRPr="00006F9C" w:rsidRDefault="00500EF7" w:rsidP="00006F9C">
      <w:pPr>
        <w:pStyle w:val="ListParagraph"/>
        <w:numPr>
          <w:ilvl w:val="0"/>
          <w:numId w:val="5"/>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 xml:space="preserve">Kaip laikyti </w:t>
      </w:r>
      <w:proofErr w:type="spellStart"/>
      <w:r w:rsidRPr="00006F9C">
        <w:rPr>
          <w:rFonts w:ascii="Times New Roman" w:eastAsia="Times New Roman" w:hAnsi="Times New Roman" w:cs="Times New Roman"/>
          <w:kern w:val="0"/>
          <w14:ligatures w14:val="none"/>
        </w:rPr>
        <w:t>Espumisan</w:t>
      </w:r>
      <w:proofErr w:type="spellEnd"/>
      <w:r w:rsidRPr="00006F9C">
        <w:rPr>
          <w:rFonts w:ascii="Times New Roman" w:eastAsia="Times New Roman" w:hAnsi="Times New Roman" w:cs="Times New Roman"/>
          <w:kern w:val="0"/>
          <w14:ligatures w14:val="none"/>
        </w:rPr>
        <w:t xml:space="preserve"> </w:t>
      </w:r>
    </w:p>
    <w:p w14:paraId="531665AF" w14:textId="5CD1EA6D" w:rsidR="00500EF7" w:rsidRPr="00006F9C" w:rsidRDefault="00500EF7" w:rsidP="00006F9C">
      <w:pPr>
        <w:pStyle w:val="ListParagraph"/>
        <w:numPr>
          <w:ilvl w:val="0"/>
          <w:numId w:val="5"/>
        </w:numPr>
        <w:spacing w:after="0" w:line="240" w:lineRule="auto"/>
        <w:rPr>
          <w:rFonts w:ascii="Times New Roman" w:eastAsia="Times New Roman" w:hAnsi="Times New Roman" w:cs="Times New Roman"/>
          <w:kern w:val="0"/>
          <w14:ligatures w14:val="none"/>
        </w:rPr>
      </w:pPr>
      <w:r w:rsidRPr="00006F9C">
        <w:rPr>
          <w:rFonts w:ascii="Times New Roman" w:eastAsia="Times New Roman" w:hAnsi="Times New Roman" w:cs="Times New Roman"/>
          <w:kern w:val="0"/>
          <w14:ligatures w14:val="none"/>
        </w:rPr>
        <w:t>Pakuotės turinys ir kita informacija</w:t>
      </w:r>
    </w:p>
    <w:p w14:paraId="1D47C5D7"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657D85B8"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1B7FE207" w14:textId="77777777" w:rsidR="00500EF7" w:rsidRPr="00500EF7" w:rsidRDefault="00500EF7" w:rsidP="00500EF7">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1.</w:t>
      </w:r>
      <w:r w:rsidRPr="00500EF7">
        <w:rPr>
          <w:rFonts w:ascii="Times New Roman" w:eastAsia="Times New Roman" w:hAnsi="Times New Roman" w:cs="Times New Roman"/>
          <w:b/>
          <w:bCs/>
          <w:kern w:val="0"/>
          <w14:ligatures w14:val="none"/>
        </w:rPr>
        <w:tab/>
        <w:t xml:space="preserve">Kas yra </w:t>
      </w: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ir kam jis vartojamas</w:t>
      </w:r>
    </w:p>
    <w:p w14:paraId="140ED587"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p>
    <w:p w14:paraId="18224B40"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yra vaistas, priklausantis vadinamųjų virškinimo traktą veikiančių medžiagų grupei.</w:t>
      </w:r>
    </w:p>
    <w:p w14:paraId="76AD9A5B"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Jo veiklioji medžiaga </w:t>
      </w:r>
      <w:proofErr w:type="spellStart"/>
      <w:r w:rsidRPr="00500EF7">
        <w:rPr>
          <w:rFonts w:ascii="Times New Roman" w:eastAsia="Times New Roman" w:hAnsi="Times New Roman" w:cs="Times New Roman"/>
          <w:kern w:val="0"/>
          <w14:ligatures w14:val="none"/>
        </w:rPr>
        <w:t>simetikonas</w:t>
      </w:r>
      <w:proofErr w:type="spellEnd"/>
      <w:r w:rsidRPr="00500EF7">
        <w:rPr>
          <w:rFonts w:ascii="Times New Roman" w:eastAsia="Times New Roman" w:hAnsi="Times New Roman" w:cs="Times New Roman"/>
          <w:kern w:val="0"/>
          <w14:ligatures w14:val="none"/>
        </w:rPr>
        <w:t xml:space="preserve"> suardo dujų burbuliukus, susikaupusius skrandyje ir žarnose. Išlaisvintos dujos lengvai pašalinamos.</w:t>
      </w:r>
    </w:p>
    <w:p w14:paraId="7D079987"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2799D5A4"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vartojamas:</w:t>
      </w:r>
    </w:p>
    <w:p w14:paraId="53A5C952" w14:textId="77777777" w:rsidR="00500EF7" w:rsidRPr="00500EF7" w:rsidRDefault="00500EF7" w:rsidP="00500EF7">
      <w:pPr>
        <w:numPr>
          <w:ilvl w:val="0"/>
          <w:numId w:val="1"/>
        </w:num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ligų, kurių metu virškinimo trakte kaupiasi dujos (</w:t>
      </w:r>
      <w:proofErr w:type="spellStart"/>
      <w:r w:rsidRPr="00500EF7">
        <w:rPr>
          <w:rFonts w:ascii="Times New Roman" w:eastAsia="Times New Roman" w:hAnsi="Times New Roman" w:cs="Times New Roman"/>
          <w:kern w:val="0"/>
          <w14:ligatures w14:val="none"/>
        </w:rPr>
        <w:t>meteorizmas</w:t>
      </w:r>
      <w:proofErr w:type="spellEnd"/>
      <w:r w:rsidRPr="00500EF7">
        <w:rPr>
          <w:rFonts w:ascii="Times New Roman" w:eastAsia="Times New Roman" w:hAnsi="Times New Roman" w:cs="Times New Roman"/>
          <w:kern w:val="0"/>
          <w14:ligatures w14:val="none"/>
        </w:rPr>
        <w:t>), būna pilvo pūtimas, pilnumo pojūtis, simptominiam gydymui;</w:t>
      </w:r>
    </w:p>
    <w:p w14:paraId="1A293957" w14:textId="77777777" w:rsidR="00500EF7" w:rsidRPr="00500EF7" w:rsidRDefault="00500EF7" w:rsidP="00500EF7">
      <w:pPr>
        <w:numPr>
          <w:ilvl w:val="0"/>
          <w:numId w:val="1"/>
        </w:num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prieš pilvo ertmės organų tyrimus, pvz.: rentgenu, ultragarsu.</w:t>
      </w:r>
    </w:p>
    <w:p w14:paraId="3A897D52"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47998DE7"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Calibri" w:hAnsi="Times New Roman" w:cs="Times New Roman"/>
          <w:kern w:val="0"/>
          <w14:ligatures w14:val="none"/>
        </w:rPr>
        <w:t>Espumisan</w:t>
      </w:r>
      <w:proofErr w:type="spellEnd"/>
      <w:r w:rsidRPr="00500EF7">
        <w:rPr>
          <w:rFonts w:ascii="Times New Roman" w:eastAsia="Calibri" w:hAnsi="Times New Roman" w:cs="Times New Roman"/>
          <w:kern w:val="0"/>
          <w14:ligatures w14:val="none"/>
        </w:rPr>
        <w:t xml:space="preserve"> vartojamas </w:t>
      </w:r>
      <w:proofErr w:type="spellStart"/>
      <w:r w:rsidRPr="00500EF7">
        <w:rPr>
          <w:rFonts w:ascii="Times New Roman" w:eastAsia="Calibri" w:hAnsi="Times New Roman" w:cs="Times New Roman"/>
          <w:kern w:val="0"/>
          <w14:ligatures w14:val="none"/>
        </w:rPr>
        <w:t>gyditi</w:t>
      </w:r>
      <w:proofErr w:type="spellEnd"/>
      <w:r w:rsidRPr="00500EF7">
        <w:rPr>
          <w:rFonts w:ascii="Times New Roman" w:eastAsia="Calibri" w:hAnsi="Times New Roman" w:cs="Times New Roman"/>
          <w:kern w:val="0"/>
          <w14:ligatures w14:val="none"/>
        </w:rPr>
        <w:t xml:space="preserve">  vaikus nuo 6 metų, paauglius ir suaugusiuosius.</w:t>
      </w:r>
    </w:p>
    <w:p w14:paraId="68E5ABF6"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4E02DC6D"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Dujų sankaupa gali atsirasti dėl rimtesnių virškinimo trakto negalavimų. Jų požymiai gali būti: spaudimo ir pilnumo pojūtis, raugėjimas, žarnų gurguliavimas, pilvo pūtimas.</w:t>
      </w:r>
    </w:p>
    <w:p w14:paraId="5ECF1631" w14:textId="77777777" w:rsidR="00500EF7" w:rsidRPr="00500EF7" w:rsidRDefault="00500EF7" w:rsidP="00500EF7">
      <w:pPr>
        <w:tabs>
          <w:tab w:val="left" w:pos="0"/>
        </w:tabs>
        <w:spacing w:after="0" w:line="240" w:lineRule="auto"/>
        <w:rPr>
          <w:rFonts w:ascii="Times New Roman" w:eastAsia="Times New Roman" w:hAnsi="Times New Roman" w:cs="Times New Roman"/>
          <w:noProof/>
          <w:kern w:val="0"/>
          <w14:ligatures w14:val="none"/>
        </w:rPr>
      </w:pPr>
    </w:p>
    <w:p w14:paraId="49933269" w14:textId="77777777" w:rsidR="00500EF7" w:rsidRPr="00500EF7" w:rsidRDefault="00500EF7" w:rsidP="00500EF7">
      <w:pPr>
        <w:tabs>
          <w:tab w:val="left" w:pos="0"/>
        </w:tabs>
        <w:spacing w:after="0" w:line="240" w:lineRule="auto"/>
        <w:rPr>
          <w:rFonts w:ascii="Times New Roman" w:eastAsia="Times New Roman" w:hAnsi="Times New Roman" w:cs="Times New Roman"/>
          <w:noProof/>
          <w:kern w:val="0"/>
          <w14:ligatures w14:val="none"/>
        </w:rPr>
      </w:pPr>
      <w:r w:rsidRPr="00500EF7">
        <w:rPr>
          <w:rFonts w:ascii="Times New Roman" w:eastAsia="Times New Roman" w:hAnsi="Times New Roman" w:cs="Times New Roman"/>
          <w:noProof/>
          <w:kern w:val="0"/>
          <w14:ligatures w14:val="none"/>
        </w:rPr>
        <w:t>Jeigu Jūsų savijauta nepagerėjo arba net pablogėjo, kreipkitės į gydytoją.</w:t>
      </w:r>
    </w:p>
    <w:p w14:paraId="2F01D377"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741A5697" w14:textId="77777777" w:rsidR="00500EF7" w:rsidRPr="00500EF7" w:rsidRDefault="00500EF7" w:rsidP="00500EF7">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2.</w:t>
      </w:r>
      <w:r w:rsidRPr="00500EF7">
        <w:rPr>
          <w:rFonts w:ascii="Times New Roman" w:eastAsia="Times New Roman" w:hAnsi="Times New Roman" w:cs="Times New Roman"/>
          <w:b/>
          <w:bCs/>
          <w:kern w:val="0"/>
          <w14:ligatures w14:val="none"/>
        </w:rPr>
        <w:tab/>
        <w:t xml:space="preserve">Kas žinotina prieš vartojant </w:t>
      </w: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w:t>
      </w:r>
    </w:p>
    <w:p w14:paraId="3178E14F"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05685052"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vartoti draudžiama:</w:t>
      </w:r>
    </w:p>
    <w:p w14:paraId="0DDE0B3F" w14:textId="77777777" w:rsidR="00500EF7" w:rsidRPr="00500EF7" w:rsidRDefault="00500EF7" w:rsidP="00500EF7">
      <w:p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w:t>
      </w:r>
      <w:r w:rsidRPr="00500EF7">
        <w:rPr>
          <w:rFonts w:ascii="Times New Roman" w:eastAsia="Times New Roman" w:hAnsi="Times New Roman" w:cs="Times New Roman"/>
          <w:kern w:val="0"/>
          <w14:ligatures w14:val="none"/>
        </w:rPr>
        <w:tab/>
      </w:r>
      <w:r w:rsidRPr="00500EF7">
        <w:rPr>
          <w:rFonts w:ascii="Times New Roman" w:eastAsia="Times New Roman" w:hAnsi="Times New Roman" w:cs="Times New Roman"/>
          <w:noProof/>
          <w:kern w:val="0"/>
          <w14:ligatures w14:val="none"/>
        </w:rPr>
        <w:t xml:space="preserve">jeigu yra alergija veikliajai medžiagai, </w:t>
      </w:r>
      <w:r w:rsidRPr="00500EF7">
        <w:rPr>
          <w:rFonts w:ascii="Times New Roman" w:eastAsia="Times New Roman" w:hAnsi="Times New Roman" w:cs="Times New Roman"/>
          <w:kern w:val="0"/>
          <w14:ligatures w14:val="none"/>
        </w:rPr>
        <w:t xml:space="preserve">dažikliui saulėlydžio geltonajam FCF (E110), konservantui metilo </w:t>
      </w:r>
      <w:proofErr w:type="spellStart"/>
      <w:r w:rsidRPr="00500EF7">
        <w:rPr>
          <w:rFonts w:ascii="Times New Roman" w:eastAsia="Times New Roman" w:hAnsi="Times New Roman" w:cs="Times New Roman"/>
          <w:kern w:val="0"/>
          <w14:ligatures w14:val="none"/>
        </w:rPr>
        <w:t>parahidroksibenzoatui</w:t>
      </w:r>
      <w:proofErr w:type="spellEnd"/>
      <w:r w:rsidRPr="00500EF7">
        <w:rPr>
          <w:rFonts w:ascii="Times New Roman" w:eastAsia="Times New Roman" w:hAnsi="Times New Roman" w:cs="Times New Roman"/>
          <w:noProof/>
          <w:kern w:val="0"/>
          <w14:ligatures w14:val="none"/>
        </w:rPr>
        <w:t xml:space="preserve"> (E218) arba bet kuriai pagalbinei šio vaisto medžiagai (jos išvardytos 6 skyriuje).</w:t>
      </w:r>
    </w:p>
    <w:p w14:paraId="1A621EDF" w14:textId="77777777" w:rsidR="00500EF7" w:rsidRPr="00500EF7" w:rsidRDefault="00500EF7" w:rsidP="00500EF7">
      <w:pPr>
        <w:tabs>
          <w:tab w:val="left" w:pos="540"/>
          <w:tab w:val="left" w:pos="567"/>
        </w:tabs>
        <w:spacing w:after="0" w:line="240" w:lineRule="auto"/>
        <w:ind w:left="567" w:hanging="567"/>
        <w:rPr>
          <w:rFonts w:ascii="Times New Roman" w:eastAsia="Times New Roman" w:hAnsi="Times New Roman" w:cs="Times New Roman"/>
          <w:kern w:val="0"/>
          <w14:ligatures w14:val="none"/>
        </w:rPr>
      </w:pPr>
    </w:p>
    <w:p w14:paraId="41470037"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Įspėjimai ir atsargumo priemonės</w:t>
      </w:r>
    </w:p>
    <w:p w14:paraId="5BE02874" w14:textId="77777777" w:rsidR="00500EF7" w:rsidRPr="00500EF7" w:rsidRDefault="00500EF7" w:rsidP="00500EF7">
      <w:pPr>
        <w:spacing w:after="0" w:line="220" w:lineRule="exact"/>
        <w:rPr>
          <w:rFonts w:ascii="Times New Roman" w:eastAsia="Times New Roman" w:hAnsi="Times New Roman" w:cs="Times New Roman"/>
          <w:bCs/>
          <w:kern w:val="0"/>
          <w14:ligatures w14:val="none"/>
        </w:rPr>
      </w:pPr>
      <w:r w:rsidRPr="00500EF7">
        <w:rPr>
          <w:rFonts w:ascii="Times New Roman" w:eastAsia="Times New Roman" w:hAnsi="Times New Roman" w:cs="Times New Roman"/>
          <w:bCs/>
          <w:noProof/>
          <w:kern w:val="0"/>
          <w14:ligatures w14:val="none"/>
        </w:rPr>
        <w:t>Pasitarkite su gydytoju arba vaistininku, prieš pradėdami vartoti Espumisan.</w:t>
      </w:r>
    </w:p>
    <w:p w14:paraId="417CC840"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Jei šie virškinimo veiklos sutrikimai atsiranda ar jie trunka ilgiau, reikia pasitarti su gydytoju. Jis nustatys, ar nėra kitokio gydymo reikalaujančių ligų.</w:t>
      </w:r>
    </w:p>
    <w:p w14:paraId="6B1B1E7B" w14:textId="77777777" w:rsidR="00500EF7" w:rsidRPr="00500EF7" w:rsidRDefault="00500EF7" w:rsidP="00500EF7">
      <w:pPr>
        <w:tabs>
          <w:tab w:val="left" w:pos="540"/>
          <w:tab w:val="left" w:pos="567"/>
        </w:tabs>
        <w:spacing w:after="0" w:line="240" w:lineRule="auto"/>
        <w:ind w:left="567" w:hanging="567"/>
        <w:rPr>
          <w:rFonts w:ascii="Times New Roman" w:eastAsia="Times New Roman" w:hAnsi="Times New Roman" w:cs="Times New Roman"/>
          <w:kern w:val="0"/>
          <w14:ligatures w14:val="none"/>
        </w:rPr>
      </w:pPr>
    </w:p>
    <w:p w14:paraId="0A6D4FB8"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 xml:space="preserve">Kiti vaistai ir </w:t>
      </w:r>
      <w:proofErr w:type="spellStart"/>
      <w:r w:rsidRPr="00500EF7">
        <w:rPr>
          <w:rFonts w:ascii="Times New Roman" w:eastAsia="Times New Roman" w:hAnsi="Times New Roman" w:cs="Times New Roman"/>
          <w:b/>
          <w:bCs/>
          <w:kern w:val="0"/>
          <w14:ligatures w14:val="none"/>
        </w:rPr>
        <w:t>Espumisan</w:t>
      </w:r>
      <w:proofErr w:type="spellEnd"/>
    </w:p>
    <w:p w14:paraId="1E980336"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Sąveika su kitais vaistais nežinoma.</w:t>
      </w:r>
    </w:p>
    <w:p w14:paraId="48BFFF64"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08B571D4"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Nėštumas, žindymo laikotarpis ir vaisingumas</w:t>
      </w:r>
    </w:p>
    <w:p w14:paraId="33DC84F8"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neigiamas poveikis, jo vartojant nėštumo ir žindymo laikotarpiu, nėra tikėtinas, nes veiklioji medžiaga </w:t>
      </w:r>
      <w:proofErr w:type="spellStart"/>
      <w:r w:rsidRPr="00500EF7">
        <w:rPr>
          <w:rFonts w:ascii="Times New Roman" w:eastAsia="Times New Roman" w:hAnsi="Times New Roman" w:cs="Times New Roman"/>
          <w:kern w:val="0"/>
          <w14:ligatures w14:val="none"/>
        </w:rPr>
        <w:t>simetikonas</w:t>
      </w:r>
      <w:proofErr w:type="spellEnd"/>
      <w:r w:rsidRPr="00500EF7">
        <w:rPr>
          <w:rFonts w:ascii="Times New Roman" w:eastAsia="Times New Roman" w:hAnsi="Times New Roman" w:cs="Times New Roman"/>
          <w:kern w:val="0"/>
          <w14:ligatures w14:val="none"/>
        </w:rPr>
        <w:t xml:space="preserve"> iš skrandžio ir žarnyno į kraujotaką neprasiskverbia. Tačiau klinikinių duomenų apie </w:t>
      </w: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vartojimą nėštumo metu nėra.</w:t>
      </w:r>
    </w:p>
    <w:p w14:paraId="2DE5E55A"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p>
    <w:p w14:paraId="679C7D91"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Vairavimas ir mechanizmų valdymas</w:t>
      </w:r>
    </w:p>
    <w:p w14:paraId="798A15A3"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gebėjimo vairuoti ir valdyti mechanizmus neveikia arba veikia nereikšmingai</w:t>
      </w:r>
    </w:p>
    <w:p w14:paraId="416D18FB"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11643E50"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sudėtyje yra saulėlydžio geltonojo ir metilo </w:t>
      </w:r>
      <w:proofErr w:type="spellStart"/>
      <w:r w:rsidRPr="00500EF7">
        <w:rPr>
          <w:rFonts w:ascii="Times New Roman" w:eastAsia="Times New Roman" w:hAnsi="Times New Roman" w:cs="Times New Roman"/>
          <w:b/>
          <w:bCs/>
          <w:kern w:val="0"/>
          <w14:ligatures w14:val="none"/>
        </w:rPr>
        <w:t>parahidroksibenzoato</w:t>
      </w:r>
      <w:proofErr w:type="spellEnd"/>
    </w:p>
    <w:p w14:paraId="4DB73078"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Vaisto sudėtyje esantis </w:t>
      </w:r>
      <w:proofErr w:type="spellStart"/>
      <w:r w:rsidRPr="00500EF7">
        <w:rPr>
          <w:rFonts w:ascii="Times New Roman" w:eastAsia="Times New Roman" w:hAnsi="Times New Roman" w:cs="Times New Roman"/>
          <w:kern w:val="0"/>
          <w14:ligatures w14:val="none"/>
        </w:rPr>
        <w:t>azodažiklis</w:t>
      </w:r>
      <w:proofErr w:type="spellEnd"/>
      <w:r w:rsidRPr="00500EF7">
        <w:rPr>
          <w:rFonts w:ascii="Times New Roman" w:eastAsia="Times New Roman" w:hAnsi="Times New Roman" w:cs="Times New Roman"/>
          <w:kern w:val="0"/>
          <w14:ligatures w14:val="none"/>
        </w:rPr>
        <w:t xml:space="preserve"> saulėlydžio geltonasis FCF (E110) gali sukelti alerginių reakcijų. Metilo </w:t>
      </w:r>
      <w:proofErr w:type="spellStart"/>
      <w:r w:rsidRPr="00500EF7">
        <w:rPr>
          <w:rFonts w:ascii="Times New Roman" w:eastAsia="Times New Roman" w:hAnsi="Times New Roman" w:cs="Times New Roman"/>
          <w:kern w:val="0"/>
          <w14:ligatures w14:val="none"/>
        </w:rPr>
        <w:t>parahidroksibenzoatas</w:t>
      </w:r>
      <w:proofErr w:type="spellEnd"/>
      <w:r w:rsidRPr="00500EF7">
        <w:rPr>
          <w:rFonts w:ascii="Times New Roman" w:eastAsia="Times New Roman" w:hAnsi="Times New Roman" w:cs="Times New Roman"/>
          <w:kern w:val="0"/>
          <w14:ligatures w14:val="none"/>
        </w:rPr>
        <w:t xml:space="preserve"> (E218) gali sukelti alerginių reakcijų, kurios gali būti uždelstos.</w:t>
      </w:r>
    </w:p>
    <w:p w14:paraId="07CB4849"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1CA0C016"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5DF5BBDF" w14:textId="77777777" w:rsidR="00500EF7" w:rsidRPr="00500EF7" w:rsidRDefault="00500EF7" w:rsidP="00500EF7">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3.</w:t>
      </w:r>
      <w:r w:rsidRPr="00500EF7">
        <w:rPr>
          <w:rFonts w:ascii="Times New Roman" w:eastAsia="Times New Roman" w:hAnsi="Times New Roman" w:cs="Times New Roman"/>
          <w:b/>
          <w:bCs/>
          <w:kern w:val="0"/>
          <w14:ligatures w14:val="none"/>
        </w:rPr>
        <w:tab/>
        <w:t xml:space="preserve">Kaip vartoti </w:t>
      </w: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w:t>
      </w:r>
    </w:p>
    <w:p w14:paraId="37353679"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0F779F58"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noProof/>
          <w:kern w:val="0"/>
          <w14:ligatures w14:val="none"/>
        </w:rPr>
        <w:t>Visada vartokite šį vaistą tiksliai kaip nurodė gydytojas arba vaistininkas.</w:t>
      </w:r>
      <w:r w:rsidRPr="00500EF7">
        <w:rPr>
          <w:rFonts w:ascii="Times New Roman" w:eastAsia="Times New Roman" w:hAnsi="Times New Roman" w:cs="Times New Roman"/>
          <w:kern w:val="0"/>
          <w14:ligatures w14:val="none"/>
        </w:rPr>
        <w:t xml:space="preserve"> </w:t>
      </w:r>
      <w:r w:rsidRPr="00500EF7">
        <w:rPr>
          <w:rFonts w:ascii="Times New Roman" w:eastAsia="Times New Roman" w:hAnsi="Times New Roman" w:cs="Times New Roman"/>
          <w:noProof/>
          <w:kern w:val="0"/>
          <w14:ligatures w14:val="none"/>
        </w:rPr>
        <w:t>Jeigu abejojate, kreipkitės į  gydytoją arba vaistininką.</w:t>
      </w:r>
    </w:p>
    <w:p w14:paraId="7B28AF35"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62D685F4"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Dozavimas</w:t>
      </w:r>
    </w:p>
    <w:p w14:paraId="5ADDCBAA"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p>
    <w:p w14:paraId="09DB136D"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Rekomenduojama dozė yra:</w:t>
      </w:r>
    </w:p>
    <w:p w14:paraId="3484E7D5"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p>
    <w:p w14:paraId="69BEA8CC" w14:textId="77777777" w:rsidR="00500EF7" w:rsidRPr="00500EF7" w:rsidRDefault="00500EF7" w:rsidP="00500EF7">
      <w:pPr>
        <w:spacing w:after="0" w:line="240" w:lineRule="auto"/>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 xml:space="preserve">Kai pučia vidurius ir kamuoja vidurių pilnumas </w:t>
      </w:r>
    </w:p>
    <w:p w14:paraId="525E92D1" w14:textId="77777777" w:rsidR="00500EF7" w:rsidRPr="00500EF7" w:rsidRDefault="00500EF7" w:rsidP="00500EF7">
      <w:pPr>
        <w:spacing w:after="0" w:line="240" w:lineRule="auto"/>
        <w:rPr>
          <w:rFonts w:ascii="Times New Roman" w:eastAsia="Times New Roman" w:hAnsi="Times New Roman" w:cs="Times New Roman"/>
          <w:b/>
          <w:bCs/>
          <w:kern w:val="0"/>
          <w14:ligatures w14:val="none"/>
        </w:rPr>
      </w:pPr>
    </w:p>
    <w:tbl>
      <w:tblPr>
        <w:tblW w:w="90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2"/>
        <w:gridCol w:w="3416"/>
        <w:gridCol w:w="3112"/>
      </w:tblGrid>
      <w:tr w:rsidR="00500EF7" w:rsidRPr="00500EF7" w14:paraId="4AD2591C" w14:textId="77777777" w:rsidTr="00B660AD">
        <w:trPr>
          <w:trHeight w:val="273"/>
        </w:trPr>
        <w:tc>
          <w:tcPr>
            <w:tcW w:w="2562" w:type="dxa"/>
          </w:tcPr>
          <w:p w14:paraId="11334DAC" w14:textId="77777777" w:rsidR="00500EF7" w:rsidRPr="00500EF7" w:rsidRDefault="00500EF7" w:rsidP="00500EF7">
            <w:pPr>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Amžiaus grupė</w:t>
            </w:r>
          </w:p>
        </w:tc>
        <w:tc>
          <w:tcPr>
            <w:tcW w:w="3416" w:type="dxa"/>
          </w:tcPr>
          <w:p w14:paraId="7837689E" w14:textId="77777777" w:rsidR="00500EF7" w:rsidRPr="00500EF7" w:rsidRDefault="00500EF7" w:rsidP="00500EF7">
            <w:pPr>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Dozavimas</w:t>
            </w:r>
          </w:p>
        </w:tc>
        <w:tc>
          <w:tcPr>
            <w:tcW w:w="3112" w:type="dxa"/>
          </w:tcPr>
          <w:p w14:paraId="00B56AE4" w14:textId="77777777" w:rsidR="00500EF7" w:rsidRPr="00500EF7" w:rsidRDefault="00500EF7" w:rsidP="00500EF7">
            <w:pPr>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Vartojimo dažnis</w:t>
            </w:r>
          </w:p>
        </w:tc>
      </w:tr>
      <w:tr w:rsidR="00500EF7" w:rsidRPr="00500EF7" w14:paraId="4758ED3A" w14:textId="77777777" w:rsidTr="00B660AD">
        <w:trPr>
          <w:trHeight w:val="869"/>
        </w:trPr>
        <w:tc>
          <w:tcPr>
            <w:tcW w:w="2562" w:type="dxa"/>
          </w:tcPr>
          <w:p w14:paraId="02B16E6E"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Vyresni kaip 6 metų vaikai, paaugliai ir suaugusieji</w:t>
            </w:r>
          </w:p>
        </w:tc>
        <w:tc>
          <w:tcPr>
            <w:tcW w:w="3416" w:type="dxa"/>
          </w:tcPr>
          <w:p w14:paraId="6BE61613"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2 kapsulės (atitinka 80 mg </w:t>
            </w:r>
            <w:proofErr w:type="spellStart"/>
            <w:r w:rsidRPr="00500EF7">
              <w:rPr>
                <w:rFonts w:ascii="Times New Roman" w:eastAsia="Times New Roman" w:hAnsi="Times New Roman" w:cs="Times New Roman"/>
                <w:kern w:val="0"/>
                <w14:ligatures w14:val="none"/>
              </w:rPr>
              <w:t>simetikono</w:t>
            </w:r>
            <w:proofErr w:type="spellEnd"/>
            <w:r w:rsidRPr="00500EF7">
              <w:rPr>
                <w:rFonts w:ascii="Times New Roman" w:eastAsia="Times New Roman" w:hAnsi="Times New Roman" w:cs="Times New Roman"/>
                <w:kern w:val="0"/>
                <w14:ligatures w14:val="none"/>
              </w:rPr>
              <w:t xml:space="preserve">) </w:t>
            </w:r>
          </w:p>
        </w:tc>
        <w:tc>
          <w:tcPr>
            <w:tcW w:w="3112" w:type="dxa"/>
          </w:tcPr>
          <w:p w14:paraId="74E9C5DF"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3-4 kartus per parą</w:t>
            </w:r>
          </w:p>
        </w:tc>
      </w:tr>
    </w:tbl>
    <w:p w14:paraId="3991B598"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25F054CC"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0FF1E204" w14:textId="77777777" w:rsidR="00500EF7" w:rsidRPr="00500EF7" w:rsidRDefault="00500EF7" w:rsidP="00500EF7">
      <w:pPr>
        <w:spacing w:after="0" w:line="240" w:lineRule="auto"/>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 xml:space="preserve">Rengiant pacientus skrandžio ir žarnų tyrimams, pvz.: rentgenu, ultragarsu </w:t>
      </w:r>
    </w:p>
    <w:p w14:paraId="4D786701" w14:textId="77777777" w:rsidR="00500EF7" w:rsidRPr="00500EF7" w:rsidRDefault="00500EF7" w:rsidP="00500EF7">
      <w:pPr>
        <w:spacing w:after="0" w:line="240" w:lineRule="auto"/>
        <w:rPr>
          <w:rFonts w:ascii="Times New Roman" w:eastAsia="Times New Roman" w:hAnsi="Times New Roman" w:cs="Times New Roman"/>
          <w:b/>
          <w:bCs/>
          <w:kern w:val="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500EF7" w:rsidRPr="00500EF7" w14:paraId="6B677E73" w14:textId="77777777" w:rsidTr="00B660AD">
        <w:tc>
          <w:tcPr>
            <w:tcW w:w="4261" w:type="dxa"/>
          </w:tcPr>
          <w:p w14:paraId="1F146A01" w14:textId="77777777" w:rsidR="00500EF7" w:rsidRPr="00500EF7" w:rsidRDefault="00500EF7" w:rsidP="00500EF7">
            <w:pPr>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Vieną dieną prieš tyrimus</w:t>
            </w:r>
          </w:p>
        </w:tc>
        <w:tc>
          <w:tcPr>
            <w:tcW w:w="4261" w:type="dxa"/>
          </w:tcPr>
          <w:p w14:paraId="6D337DA1" w14:textId="77777777" w:rsidR="00500EF7" w:rsidRPr="00500EF7" w:rsidRDefault="00500EF7" w:rsidP="00500EF7">
            <w:pPr>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Tyrimo dienos ryte</w:t>
            </w:r>
          </w:p>
        </w:tc>
      </w:tr>
      <w:tr w:rsidR="00500EF7" w:rsidRPr="00500EF7" w14:paraId="1B3A7F7B" w14:textId="77777777" w:rsidTr="00B660AD">
        <w:tc>
          <w:tcPr>
            <w:tcW w:w="4261" w:type="dxa"/>
          </w:tcPr>
          <w:p w14:paraId="7C6AF071"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lang w:val="it-IT"/>
                <w14:ligatures w14:val="none"/>
              </w:rPr>
              <w:t>2</w:t>
            </w:r>
            <w:r w:rsidRPr="00500EF7">
              <w:rPr>
                <w:rFonts w:ascii="Times New Roman" w:eastAsia="Times New Roman" w:hAnsi="Times New Roman" w:cs="Times New Roman"/>
                <w:kern w:val="0"/>
                <w14:ligatures w14:val="none"/>
              </w:rPr>
              <w:t xml:space="preserve"> kapsulės 3 kartus per parą (atitinka 240 mg </w:t>
            </w:r>
            <w:proofErr w:type="spellStart"/>
            <w:r w:rsidRPr="00500EF7">
              <w:rPr>
                <w:rFonts w:ascii="Times New Roman" w:eastAsia="Times New Roman" w:hAnsi="Times New Roman" w:cs="Times New Roman"/>
                <w:kern w:val="0"/>
                <w14:ligatures w14:val="none"/>
              </w:rPr>
              <w:t>simetikono</w:t>
            </w:r>
            <w:proofErr w:type="spellEnd"/>
            <w:r w:rsidRPr="00500EF7">
              <w:rPr>
                <w:rFonts w:ascii="Times New Roman" w:eastAsia="Times New Roman" w:hAnsi="Times New Roman" w:cs="Times New Roman"/>
                <w:kern w:val="0"/>
                <w14:ligatures w14:val="none"/>
              </w:rPr>
              <w:t xml:space="preserve"> per parą)</w:t>
            </w:r>
          </w:p>
        </w:tc>
        <w:tc>
          <w:tcPr>
            <w:tcW w:w="4261" w:type="dxa"/>
          </w:tcPr>
          <w:p w14:paraId="2D972A32"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2 kapsulės (atitinka 80 mg </w:t>
            </w:r>
            <w:proofErr w:type="spellStart"/>
            <w:r w:rsidRPr="00500EF7">
              <w:rPr>
                <w:rFonts w:ascii="Times New Roman" w:eastAsia="Times New Roman" w:hAnsi="Times New Roman" w:cs="Times New Roman"/>
                <w:kern w:val="0"/>
                <w14:ligatures w14:val="none"/>
              </w:rPr>
              <w:t>simetikono</w:t>
            </w:r>
            <w:proofErr w:type="spellEnd"/>
            <w:r w:rsidRPr="00500EF7">
              <w:rPr>
                <w:rFonts w:ascii="Times New Roman" w:eastAsia="Times New Roman" w:hAnsi="Times New Roman" w:cs="Times New Roman"/>
                <w:kern w:val="0"/>
                <w14:ligatures w14:val="none"/>
              </w:rPr>
              <w:t>)</w:t>
            </w:r>
          </w:p>
        </w:tc>
      </w:tr>
    </w:tbl>
    <w:p w14:paraId="2E3957D1"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p>
    <w:p w14:paraId="68EAC75D"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11EF1DD8"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Vartojimas vaikams</w:t>
      </w:r>
    </w:p>
    <w:p w14:paraId="1D589FE4"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40 mg minkštųjų kapsulių nerekomenduojama vartoti jaunesniems nei 6 metų vaikams ir kūdikiams. Yra ir kitų vaisto formų.</w:t>
      </w:r>
      <w:r w:rsidRPr="00500EF7">
        <w:rPr>
          <w:rFonts w:ascii="Times New Roman" w:eastAsia="Times New Roman" w:hAnsi="Times New Roman" w:cs="Times New Roman"/>
          <w:b/>
          <w:kern w:val="0"/>
          <w14:ligatures w14:val="none"/>
        </w:rPr>
        <w:t xml:space="preserve"> </w:t>
      </w:r>
    </w:p>
    <w:p w14:paraId="6BFABF0C" w14:textId="77777777" w:rsidR="00500EF7" w:rsidRPr="00500EF7" w:rsidRDefault="00500EF7" w:rsidP="00500EF7">
      <w:pPr>
        <w:spacing w:after="0" w:line="240" w:lineRule="auto"/>
        <w:rPr>
          <w:rFonts w:ascii="Times New Roman" w:eastAsia="Times New Roman" w:hAnsi="Times New Roman" w:cs="Times New Roman"/>
          <w:b/>
          <w:kern w:val="0"/>
          <w14:ligatures w14:val="none"/>
        </w:rPr>
      </w:pPr>
    </w:p>
    <w:p w14:paraId="0D802BAB"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b/>
          <w:kern w:val="0"/>
          <w14:ligatures w14:val="none"/>
        </w:rPr>
        <w:t>Vartojimo metodas</w:t>
      </w:r>
      <w:r w:rsidRPr="00500EF7">
        <w:rPr>
          <w:rFonts w:ascii="Times New Roman" w:eastAsia="Times New Roman" w:hAnsi="Times New Roman" w:cs="Times New Roman"/>
          <w:kern w:val="0"/>
          <w14:ligatures w14:val="none"/>
        </w:rPr>
        <w:t xml:space="preserve"> </w:t>
      </w:r>
    </w:p>
    <w:p w14:paraId="0917FFCA"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kapsules vartokite valgydami arba po valgio, prireikus, ir prieš miegą. </w:t>
      </w:r>
    </w:p>
    <w:p w14:paraId="78BC927D"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Pastaba: </w:t>
      </w: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kapsulių taip pat galima vartoti po operacijų.</w:t>
      </w:r>
    </w:p>
    <w:p w14:paraId="754CC8C2"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Prireikus </w:t>
      </w: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galima vartoti ilgai, bet jei sutrikimai išlieka, perskaitykite 2 skyrių „Įspėjimai ir atsargumo priemonės“.</w:t>
      </w:r>
    </w:p>
    <w:p w14:paraId="1DBEA45A"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5B3DD7F"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Jeigu manote, kad </w:t>
      </w: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veikia per stipriai arba per silpnai, kreipkitės į gydytoją arba vaistininką.</w:t>
      </w:r>
    </w:p>
    <w:p w14:paraId="504531F2"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p>
    <w:p w14:paraId="0999DE78"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 xml:space="preserve">Ką daryti pavartojus per didelę </w:t>
      </w:r>
      <w:proofErr w:type="spellStart"/>
      <w:r w:rsidRPr="00500EF7">
        <w:rPr>
          <w:rFonts w:ascii="Times New Roman" w:eastAsia="Times New Roman" w:hAnsi="Times New Roman" w:cs="Times New Roman"/>
          <w:b/>
          <w:kern w:val="0"/>
          <w14:ligatures w14:val="none"/>
        </w:rPr>
        <w:t>Espumisan</w:t>
      </w:r>
      <w:proofErr w:type="spellEnd"/>
      <w:r w:rsidRPr="00500EF7">
        <w:rPr>
          <w:rFonts w:ascii="Times New Roman" w:eastAsia="Times New Roman" w:hAnsi="Times New Roman" w:cs="Times New Roman"/>
          <w:b/>
          <w:kern w:val="0"/>
          <w14:ligatures w14:val="none"/>
        </w:rPr>
        <w:t xml:space="preserve"> dozę? </w:t>
      </w:r>
    </w:p>
    <w:p w14:paraId="6EF854FE"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Kenksmingas poveikis perdozavus nėra tikėtinas. Net ir didelėmis dozėmis </w:t>
      </w: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kapsulės toleruojamos gerai.</w:t>
      </w:r>
    </w:p>
    <w:p w14:paraId="47E18557"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Veiklioji </w:t>
      </w: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kapsulių medžiaga </w:t>
      </w:r>
      <w:proofErr w:type="spellStart"/>
      <w:r w:rsidRPr="00500EF7">
        <w:rPr>
          <w:rFonts w:ascii="Times New Roman" w:eastAsia="Times New Roman" w:hAnsi="Times New Roman" w:cs="Times New Roman"/>
          <w:kern w:val="0"/>
          <w14:ligatures w14:val="none"/>
        </w:rPr>
        <w:t>simetikonas</w:t>
      </w:r>
      <w:proofErr w:type="spellEnd"/>
      <w:r w:rsidRPr="00500EF7">
        <w:rPr>
          <w:rFonts w:ascii="Times New Roman" w:eastAsia="Times New Roman" w:hAnsi="Times New Roman" w:cs="Times New Roman"/>
          <w:kern w:val="0"/>
          <w14:ligatures w14:val="none"/>
        </w:rPr>
        <w:t xml:space="preserve">, veikdamas tik savo fizinėmis savybėmis, suardo dujų burbuliukus virškinimo trakte. Į kraujotaką </w:t>
      </w:r>
      <w:proofErr w:type="spellStart"/>
      <w:r w:rsidRPr="00500EF7">
        <w:rPr>
          <w:rFonts w:ascii="Times New Roman" w:eastAsia="Times New Roman" w:hAnsi="Times New Roman" w:cs="Times New Roman"/>
          <w:kern w:val="0"/>
          <w14:ligatures w14:val="none"/>
        </w:rPr>
        <w:t>simetikonas</w:t>
      </w:r>
      <w:proofErr w:type="spellEnd"/>
      <w:r w:rsidRPr="00500EF7">
        <w:rPr>
          <w:rFonts w:ascii="Times New Roman" w:eastAsia="Times New Roman" w:hAnsi="Times New Roman" w:cs="Times New Roman"/>
          <w:kern w:val="0"/>
          <w14:ligatures w14:val="none"/>
        </w:rPr>
        <w:t xml:space="preserve"> neprasiskverbia.</w:t>
      </w:r>
    </w:p>
    <w:p w14:paraId="31C53831"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p>
    <w:p w14:paraId="7609849E"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 xml:space="preserve">Pamiršus pavartoti </w:t>
      </w: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w:t>
      </w:r>
    </w:p>
    <w:p w14:paraId="663192EA"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Praleistą dozę galite išgerti bet kuriuo metu.</w:t>
      </w:r>
    </w:p>
    <w:p w14:paraId="16DDFC0B"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5D1AEE16"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6D2CB5C1"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Jeigu kiltų daugiau klausimų dėl šio vaisto vartojimo, kreipkitės į gydytoją arba vaistininką.</w:t>
      </w:r>
    </w:p>
    <w:p w14:paraId="67459F4D"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74FD4647"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37E14EB" w14:textId="77777777" w:rsidR="00500EF7" w:rsidRPr="00500EF7" w:rsidRDefault="00500EF7" w:rsidP="00500EF7">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4.</w:t>
      </w:r>
      <w:r w:rsidRPr="00500EF7">
        <w:rPr>
          <w:rFonts w:ascii="Times New Roman" w:eastAsia="Times New Roman" w:hAnsi="Times New Roman" w:cs="Times New Roman"/>
          <w:b/>
          <w:bCs/>
          <w:kern w:val="0"/>
          <w14:ligatures w14:val="none"/>
        </w:rPr>
        <w:tab/>
        <w:t>Galimas šalutinis poveikis</w:t>
      </w:r>
    </w:p>
    <w:p w14:paraId="06F5506B"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0C1AD292"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Buvo pranešta apie alergines reakcijas, įskaitant dilgėlinę, bėrimą, odos paraudimą, niežulį, alerginį dermatitą ir kitas odos reakcijas, vartojant vaistus, kurių sudėtyje yra </w:t>
      </w:r>
      <w:proofErr w:type="spellStart"/>
      <w:r w:rsidRPr="00500EF7">
        <w:rPr>
          <w:rFonts w:ascii="Times New Roman" w:eastAsia="Times New Roman" w:hAnsi="Times New Roman" w:cs="Times New Roman"/>
          <w:kern w:val="0"/>
          <w14:ligatures w14:val="none"/>
        </w:rPr>
        <w:t>simetikono</w:t>
      </w:r>
      <w:proofErr w:type="spellEnd"/>
      <w:r w:rsidRPr="00500EF7">
        <w:rPr>
          <w:rFonts w:ascii="Times New Roman" w:eastAsia="Times New Roman" w:hAnsi="Times New Roman" w:cs="Times New Roman"/>
          <w:kern w:val="0"/>
          <w14:ligatures w14:val="none"/>
        </w:rPr>
        <w:t>. Dažnis negali būti įvertintas remiantis turimais duomenimis (dažnis nežinomas).</w:t>
      </w:r>
    </w:p>
    <w:p w14:paraId="7C0CD944"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13F808AE"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kapsulių sudėtyje yra dažiklio saulėlydžio geltonojo FCF (E110), kuris gali sukelti alergines reakcijas. </w:t>
      </w:r>
    </w:p>
    <w:p w14:paraId="2D71C22B"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kapsulėse yra metilo </w:t>
      </w:r>
      <w:proofErr w:type="spellStart"/>
      <w:r w:rsidRPr="00500EF7">
        <w:rPr>
          <w:rFonts w:ascii="Times New Roman" w:eastAsia="Times New Roman" w:hAnsi="Times New Roman" w:cs="Times New Roman"/>
          <w:kern w:val="0"/>
          <w14:ligatures w14:val="none"/>
        </w:rPr>
        <w:t>parahidroksibenzoato</w:t>
      </w:r>
      <w:proofErr w:type="spellEnd"/>
      <w:r w:rsidRPr="00500EF7">
        <w:rPr>
          <w:rFonts w:ascii="Times New Roman" w:eastAsia="Times New Roman" w:hAnsi="Times New Roman" w:cs="Times New Roman"/>
          <w:kern w:val="0"/>
          <w14:ligatures w14:val="none"/>
        </w:rPr>
        <w:t xml:space="preserve"> (F218), kuris gali sukelti alergines reakcijas, įskaitant uždelstas alergines reakcijas.</w:t>
      </w:r>
    </w:p>
    <w:p w14:paraId="0032C5FD"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6E230A2" w14:textId="77777777" w:rsidR="00500EF7" w:rsidRPr="00500EF7" w:rsidRDefault="00500EF7" w:rsidP="00500EF7">
      <w:pPr>
        <w:tabs>
          <w:tab w:val="left" w:pos="0"/>
        </w:tabs>
        <w:spacing w:after="0" w:line="240" w:lineRule="auto"/>
        <w:rPr>
          <w:rFonts w:ascii="Times New Roman" w:eastAsia="Times New Roman" w:hAnsi="Times New Roman" w:cs="Times New Roman"/>
          <w:b/>
          <w:kern w:val="0"/>
          <w14:ligatures w14:val="none"/>
        </w:rPr>
      </w:pPr>
      <w:r w:rsidRPr="00500EF7">
        <w:rPr>
          <w:rFonts w:ascii="Times New Roman" w:eastAsia="Times New Roman" w:hAnsi="Times New Roman" w:cs="Times New Roman"/>
          <w:b/>
          <w:kern w:val="0"/>
          <w14:ligatures w14:val="none"/>
        </w:rPr>
        <w:t>Pranešimas apie šalutinį poveikį</w:t>
      </w:r>
    </w:p>
    <w:p w14:paraId="60C786B5" w14:textId="4C3F7298" w:rsidR="00500EF7" w:rsidRPr="00500EF7" w:rsidRDefault="00517843" w:rsidP="00500EF7">
      <w:pPr>
        <w:tabs>
          <w:tab w:val="left" w:pos="0"/>
        </w:tabs>
        <w:spacing w:after="0" w:line="240" w:lineRule="auto"/>
        <w:rPr>
          <w:rFonts w:ascii="Times New Roman" w:eastAsia="Times New Roman" w:hAnsi="Times New Roman" w:cs="Times New Roman"/>
          <w:kern w:val="0"/>
          <w14:ligatures w14:val="none"/>
        </w:rPr>
      </w:pPr>
      <w:r w:rsidRPr="00517843">
        <w:rPr>
          <w:rFonts w:ascii="Times New Roman" w:eastAsia="Times New Roman" w:hAnsi="Times New Roman" w:cs="Times New Roman"/>
          <w:kern w:val="0"/>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6187C8C9"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12EAA9A" w14:textId="77777777" w:rsidR="00500EF7" w:rsidRPr="00500EF7" w:rsidRDefault="00500EF7" w:rsidP="00500EF7">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5.</w:t>
      </w:r>
      <w:r w:rsidRPr="00500EF7">
        <w:rPr>
          <w:rFonts w:ascii="Times New Roman" w:eastAsia="Times New Roman" w:hAnsi="Times New Roman" w:cs="Times New Roman"/>
          <w:b/>
          <w:bCs/>
          <w:kern w:val="0"/>
          <w14:ligatures w14:val="none"/>
        </w:rPr>
        <w:tab/>
        <w:t xml:space="preserve">Kaip laikyti </w:t>
      </w: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w:t>
      </w:r>
    </w:p>
    <w:p w14:paraId="665398C8"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0190B65"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Šį vaistą laikykite vaikams nepastebimoje ir nepasiekiamoje vietoje.</w:t>
      </w:r>
    </w:p>
    <w:p w14:paraId="4BD6FA42"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Ant lizdinės plokštelės po “EXP” ir kartono dėžutės po „Tinka iki“ nurodytam tinkamumo laikui pasibaigus, šio vaisto vartoti negalima. Vaistas tinkamas vartoti iki paskutinės nurodyto mėnesio dienos.</w:t>
      </w:r>
    </w:p>
    <w:p w14:paraId="3BE9AB0E" w14:textId="77777777" w:rsidR="00AB6CA2" w:rsidRDefault="00AB6CA2" w:rsidP="00500EF7">
      <w:pPr>
        <w:tabs>
          <w:tab w:val="left" w:pos="0"/>
        </w:tabs>
        <w:spacing w:after="0" w:line="240" w:lineRule="auto"/>
        <w:rPr>
          <w:rFonts w:ascii="Times New Roman" w:eastAsia="Times New Roman" w:hAnsi="Times New Roman" w:cs="Times New Roman"/>
          <w:kern w:val="0"/>
          <w14:ligatures w14:val="none"/>
        </w:rPr>
      </w:pPr>
    </w:p>
    <w:p w14:paraId="114B8448" w14:textId="71B15A7F"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 xml:space="preserve">Laikyti ne aukštesnėje kaip 30 </w:t>
      </w:r>
      <w:r w:rsidRPr="00500EF7">
        <w:rPr>
          <w:rFonts w:ascii="Times New Roman" w:eastAsia="Times New Roman" w:hAnsi="Times New Roman" w:cs="Times New Roman"/>
          <w:kern w:val="0"/>
          <w14:ligatures w14:val="none"/>
        </w:rPr>
        <w:sym w:font="Symbol" w:char="F0B0"/>
      </w:r>
      <w:r w:rsidRPr="00500EF7">
        <w:rPr>
          <w:rFonts w:ascii="Times New Roman" w:eastAsia="Times New Roman" w:hAnsi="Times New Roman" w:cs="Times New Roman"/>
          <w:kern w:val="0"/>
          <w14:ligatures w14:val="none"/>
        </w:rPr>
        <w:t xml:space="preserve">C temperatūroje. </w:t>
      </w:r>
    </w:p>
    <w:p w14:paraId="191E6A84"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3EE911CF"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E5D1376"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23C04081"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217755E7" w14:textId="77777777" w:rsidR="00500EF7" w:rsidRPr="00500EF7" w:rsidRDefault="00500EF7" w:rsidP="00500EF7">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6.</w:t>
      </w:r>
      <w:r w:rsidRPr="00500EF7">
        <w:rPr>
          <w:rFonts w:ascii="Times New Roman" w:eastAsia="Times New Roman" w:hAnsi="Times New Roman" w:cs="Times New Roman"/>
          <w:b/>
          <w:bCs/>
          <w:kern w:val="0"/>
          <w14:ligatures w14:val="none"/>
        </w:rPr>
        <w:tab/>
        <w:t>Pakuotės turinys ir kita informacija</w:t>
      </w:r>
    </w:p>
    <w:p w14:paraId="7A274BDE"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50967264"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sudėtis</w:t>
      </w:r>
    </w:p>
    <w:p w14:paraId="36AF5227" w14:textId="77777777" w:rsidR="00500EF7" w:rsidRPr="00500EF7" w:rsidRDefault="00500EF7" w:rsidP="00500EF7">
      <w:p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w:t>
      </w:r>
      <w:r w:rsidRPr="00500EF7">
        <w:rPr>
          <w:rFonts w:ascii="Times New Roman" w:eastAsia="Times New Roman" w:hAnsi="Times New Roman" w:cs="Times New Roman"/>
          <w:kern w:val="0"/>
          <w14:ligatures w14:val="none"/>
        </w:rPr>
        <w:tab/>
        <w:t xml:space="preserve">Veiklioji medžiaga yra </w:t>
      </w:r>
      <w:proofErr w:type="spellStart"/>
      <w:r w:rsidRPr="00500EF7">
        <w:rPr>
          <w:rFonts w:ascii="Times New Roman" w:eastAsia="Times New Roman" w:hAnsi="Times New Roman" w:cs="Times New Roman"/>
          <w:kern w:val="0"/>
          <w14:ligatures w14:val="none"/>
        </w:rPr>
        <w:t>simetikonas</w:t>
      </w:r>
      <w:proofErr w:type="spellEnd"/>
      <w:r w:rsidRPr="00500EF7">
        <w:rPr>
          <w:rFonts w:ascii="Times New Roman" w:eastAsia="Times New Roman" w:hAnsi="Times New Roman" w:cs="Times New Roman"/>
          <w:kern w:val="0"/>
          <w14:ligatures w14:val="none"/>
        </w:rPr>
        <w:t xml:space="preserve">. Kiekvienoje minkštojoje kapsulėje yra 40 mg </w:t>
      </w:r>
      <w:proofErr w:type="spellStart"/>
      <w:r w:rsidRPr="00500EF7">
        <w:rPr>
          <w:rFonts w:ascii="Times New Roman" w:eastAsia="Times New Roman" w:hAnsi="Times New Roman" w:cs="Times New Roman"/>
          <w:kern w:val="0"/>
          <w14:ligatures w14:val="none"/>
        </w:rPr>
        <w:t>simetikono</w:t>
      </w:r>
      <w:proofErr w:type="spellEnd"/>
      <w:r w:rsidRPr="00500EF7">
        <w:rPr>
          <w:rFonts w:ascii="Times New Roman" w:eastAsia="Times New Roman" w:hAnsi="Times New Roman" w:cs="Times New Roman"/>
          <w:kern w:val="0"/>
          <w14:ligatures w14:val="none"/>
        </w:rPr>
        <w:t>.</w:t>
      </w:r>
    </w:p>
    <w:p w14:paraId="7EEF6440" w14:textId="77777777" w:rsidR="00500EF7" w:rsidRPr="00500EF7" w:rsidRDefault="00500EF7" w:rsidP="00500EF7">
      <w:p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w:t>
      </w:r>
      <w:r w:rsidRPr="00500EF7">
        <w:rPr>
          <w:rFonts w:ascii="Times New Roman" w:eastAsia="Times New Roman" w:hAnsi="Times New Roman" w:cs="Times New Roman"/>
          <w:kern w:val="0"/>
          <w14:ligatures w14:val="none"/>
        </w:rPr>
        <w:tab/>
        <w:t xml:space="preserve">Pagalbinės medžiagos yra metilo </w:t>
      </w:r>
      <w:proofErr w:type="spellStart"/>
      <w:r w:rsidRPr="00500EF7">
        <w:rPr>
          <w:rFonts w:ascii="Times New Roman" w:eastAsia="Times New Roman" w:hAnsi="Times New Roman" w:cs="Times New Roman"/>
          <w:kern w:val="0"/>
          <w14:ligatures w14:val="none"/>
        </w:rPr>
        <w:t>parahidroksibenzoatas</w:t>
      </w:r>
      <w:proofErr w:type="spellEnd"/>
      <w:r w:rsidRPr="00500EF7">
        <w:rPr>
          <w:rFonts w:ascii="Times New Roman" w:eastAsia="Times New Roman" w:hAnsi="Times New Roman" w:cs="Times New Roman"/>
          <w:kern w:val="0"/>
          <w14:ligatures w14:val="none"/>
        </w:rPr>
        <w:t xml:space="preserve"> (E218), želatina, </w:t>
      </w:r>
      <w:proofErr w:type="spellStart"/>
      <w:r w:rsidRPr="00500EF7">
        <w:rPr>
          <w:rFonts w:ascii="Times New Roman" w:eastAsia="Times New Roman" w:hAnsi="Times New Roman" w:cs="Times New Roman"/>
          <w:kern w:val="0"/>
          <w14:ligatures w14:val="none"/>
        </w:rPr>
        <w:t>glicerolis</w:t>
      </w:r>
      <w:proofErr w:type="spellEnd"/>
      <w:r w:rsidRPr="00500EF7">
        <w:rPr>
          <w:rFonts w:ascii="Times New Roman" w:eastAsia="Times New Roman" w:hAnsi="Times New Roman" w:cs="Times New Roman"/>
          <w:kern w:val="0"/>
          <w14:ligatures w14:val="none"/>
        </w:rPr>
        <w:t xml:space="preserve"> (85 %), </w:t>
      </w:r>
      <w:proofErr w:type="spellStart"/>
      <w:r w:rsidRPr="00500EF7">
        <w:rPr>
          <w:rFonts w:ascii="Times New Roman" w:eastAsia="Times New Roman" w:hAnsi="Times New Roman" w:cs="Times New Roman"/>
          <w:kern w:val="0"/>
          <w14:ligatures w14:val="none"/>
        </w:rPr>
        <w:t>chinolino</w:t>
      </w:r>
      <w:proofErr w:type="spellEnd"/>
      <w:r w:rsidRPr="00500EF7">
        <w:rPr>
          <w:rFonts w:ascii="Times New Roman" w:eastAsia="Times New Roman" w:hAnsi="Times New Roman" w:cs="Times New Roman"/>
          <w:kern w:val="0"/>
          <w14:ligatures w14:val="none"/>
        </w:rPr>
        <w:t xml:space="preserve"> geltonasis (E104), saulėlydžio geltonasis FCF (E110).</w:t>
      </w:r>
    </w:p>
    <w:p w14:paraId="40E5F365"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50B7452E" w14:textId="77777777" w:rsidR="00500EF7" w:rsidRPr="00500EF7" w:rsidRDefault="00500EF7" w:rsidP="00500EF7">
      <w:pPr>
        <w:spacing w:after="0" w:line="220" w:lineRule="exact"/>
        <w:rPr>
          <w:rFonts w:ascii="Times New Roman" w:eastAsia="Times New Roman" w:hAnsi="Times New Roman" w:cs="Times New Roman"/>
          <w:b/>
          <w:bCs/>
          <w:kern w:val="0"/>
          <w14:ligatures w14:val="none"/>
        </w:rPr>
      </w:pPr>
      <w:proofErr w:type="spellStart"/>
      <w:r w:rsidRPr="00500EF7">
        <w:rPr>
          <w:rFonts w:ascii="Times New Roman" w:eastAsia="Times New Roman" w:hAnsi="Times New Roman" w:cs="Times New Roman"/>
          <w:b/>
          <w:bCs/>
          <w:kern w:val="0"/>
          <w14:ligatures w14:val="none"/>
        </w:rPr>
        <w:t>Espumisan</w:t>
      </w:r>
      <w:proofErr w:type="spellEnd"/>
      <w:r w:rsidRPr="00500EF7">
        <w:rPr>
          <w:rFonts w:ascii="Times New Roman" w:eastAsia="Times New Roman" w:hAnsi="Times New Roman" w:cs="Times New Roman"/>
          <w:b/>
          <w:bCs/>
          <w:kern w:val="0"/>
          <w14:ligatures w14:val="none"/>
        </w:rPr>
        <w:t xml:space="preserve"> išvaizda ir kiekis pakuotėje</w:t>
      </w:r>
    </w:p>
    <w:p w14:paraId="21E5C73C"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roofErr w:type="spellStart"/>
      <w:r w:rsidRPr="00500EF7">
        <w:rPr>
          <w:rFonts w:ascii="Times New Roman" w:eastAsia="Times New Roman" w:hAnsi="Times New Roman" w:cs="Times New Roman"/>
          <w:kern w:val="0"/>
          <w14:ligatures w14:val="none"/>
        </w:rPr>
        <w:t>Espumisan</w:t>
      </w:r>
      <w:proofErr w:type="spellEnd"/>
      <w:r w:rsidRPr="00500EF7">
        <w:rPr>
          <w:rFonts w:ascii="Times New Roman" w:eastAsia="Times New Roman" w:hAnsi="Times New Roman" w:cs="Times New Roman"/>
          <w:kern w:val="0"/>
          <w14:ligatures w14:val="none"/>
        </w:rPr>
        <w:t xml:space="preserve"> kapsulės yra beveik apvalios, geltonos, minkštos, želatininės, lygiu paviršiumi su siūle. </w:t>
      </w:r>
    </w:p>
    <w:p w14:paraId="07191441"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Kapsulės turinys yra bespalvis, gali būti šiek tiek drumstas.</w:t>
      </w:r>
    </w:p>
    <w:p w14:paraId="682AB1B7" w14:textId="0E2EBF56"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Pakuotėje yra 25</w:t>
      </w:r>
      <w:r w:rsidR="00CA5777">
        <w:rPr>
          <w:rFonts w:ascii="Times New Roman" w:eastAsia="Times New Roman" w:hAnsi="Times New Roman" w:cs="Times New Roman"/>
          <w:kern w:val="0"/>
          <w14:ligatures w14:val="none"/>
        </w:rPr>
        <w:t xml:space="preserve"> </w:t>
      </w:r>
      <w:r w:rsidRPr="00500EF7">
        <w:rPr>
          <w:rFonts w:ascii="Times New Roman" w:eastAsia="Times New Roman" w:hAnsi="Times New Roman" w:cs="Times New Roman"/>
          <w:kern w:val="0"/>
          <w14:ligatures w14:val="none"/>
        </w:rPr>
        <w:t>arba 100 minkštųjų kapsulių.</w:t>
      </w:r>
    </w:p>
    <w:p w14:paraId="48F0AAD9"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53D719DA"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r w:rsidRPr="00500EF7">
        <w:rPr>
          <w:rFonts w:ascii="Times New Roman" w:eastAsia="Times New Roman" w:hAnsi="Times New Roman" w:cs="Times New Roman"/>
          <w:kern w:val="0"/>
          <w14:ligatures w14:val="none"/>
        </w:rPr>
        <w:t>Gali būti tiekiamos ne visų dydžių pakuotės.</w:t>
      </w:r>
    </w:p>
    <w:p w14:paraId="7E07A3EC"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0FD2DFD1" w14:textId="5EC7202A" w:rsidR="00A06887" w:rsidRPr="00A06887" w:rsidRDefault="00A06887" w:rsidP="00A06887">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A06887">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proofErr w:type="spellStart"/>
      <w:r w:rsidRPr="00A06887">
        <w:rPr>
          <w:rFonts w:ascii="Times New Roman" w:hAnsi="Times New Roman" w:cs="Times New Roman"/>
          <w:b/>
          <w:color w:val="000000"/>
          <w:kern w:val="0"/>
          <w14:ligatures w14:val="none"/>
        </w:rPr>
        <w:t>amintojas</w:t>
      </w:r>
      <w:proofErr w:type="spellEnd"/>
    </w:p>
    <w:p w14:paraId="0BABCAB6" w14:textId="77777777" w:rsidR="00A06887" w:rsidRPr="00A06887" w:rsidRDefault="00A06887" w:rsidP="00A06887">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A06887">
        <w:rPr>
          <w:rFonts w:ascii="Times New Roman" w:hAnsi="Times New Roman" w:cs="Times New Roman"/>
          <w:bCs/>
          <w:color w:val="000000"/>
          <w:kern w:val="0"/>
          <w14:ligatures w14:val="none"/>
        </w:rPr>
        <w:t>Berlin-Chemie</w:t>
      </w:r>
      <w:proofErr w:type="spellEnd"/>
      <w:r w:rsidRPr="00A06887">
        <w:rPr>
          <w:rFonts w:ascii="Times New Roman" w:hAnsi="Times New Roman" w:cs="Times New Roman"/>
          <w:bCs/>
          <w:color w:val="000000"/>
          <w:kern w:val="0"/>
          <w14:ligatures w14:val="none"/>
        </w:rPr>
        <w:t xml:space="preserve"> AG</w:t>
      </w:r>
    </w:p>
    <w:p w14:paraId="588C53B9" w14:textId="77777777" w:rsidR="00A06887" w:rsidRPr="00A06887" w:rsidRDefault="00A06887" w:rsidP="00A06887">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A06887">
        <w:rPr>
          <w:rFonts w:ascii="Times New Roman" w:hAnsi="Times New Roman" w:cs="Times New Roman"/>
          <w:bCs/>
          <w:color w:val="000000"/>
          <w:kern w:val="0"/>
          <w14:ligatures w14:val="none"/>
        </w:rPr>
        <w:t>Glienicker</w:t>
      </w:r>
      <w:proofErr w:type="spellEnd"/>
      <w:r w:rsidRPr="00A06887">
        <w:rPr>
          <w:rFonts w:ascii="Times New Roman" w:hAnsi="Times New Roman" w:cs="Times New Roman"/>
          <w:bCs/>
          <w:color w:val="000000"/>
          <w:kern w:val="0"/>
          <w14:ligatures w14:val="none"/>
        </w:rPr>
        <w:t xml:space="preserve"> </w:t>
      </w:r>
      <w:proofErr w:type="spellStart"/>
      <w:r w:rsidRPr="00A06887">
        <w:rPr>
          <w:rFonts w:ascii="Times New Roman" w:hAnsi="Times New Roman" w:cs="Times New Roman"/>
          <w:bCs/>
          <w:color w:val="000000"/>
          <w:kern w:val="0"/>
          <w14:ligatures w14:val="none"/>
        </w:rPr>
        <w:t>Weg</w:t>
      </w:r>
      <w:proofErr w:type="spellEnd"/>
      <w:r w:rsidRPr="00A06887">
        <w:rPr>
          <w:rFonts w:ascii="Times New Roman" w:hAnsi="Times New Roman" w:cs="Times New Roman"/>
          <w:bCs/>
          <w:color w:val="000000"/>
          <w:kern w:val="0"/>
          <w14:ligatures w14:val="none"/>
        </w:rPr>
        <w:t xml:space="preserve"> 125</w:t>
      </w:r>
    </w:p>
    <w:p w14:paraId="1A74D579" w14:textId="77777777" w:rsidR="00A06887" w:rsidRPr="00A06887" w:rsidRDefault="00A06887" w:rsidP="00A06887">
      <w:pPr>
        <w:autoSpaceDE w:val="0"/>
        <w:autoSpaceDN w:val="0"/>
        <w:adjustRightInd w:val="0"/>
        <w:spacing w:after="0" w:line="240" w:lineRule="auto"/>
        <w:rPr>
          <w:rFonts w:ascii="Times New Roman" w:hAnsi="Times New Roman" w:cs="Times New Roman"/>
          <w:bCs/>
          <w:color w:val="000000"/>
          <w:kern w:val="0"/>
          <w14:ligatures w14:val="none"/>
        </w:rPr>
      </w:pPr>
      <w:r w:rsidRPr="00A06887">
        <w:rPr>
          <w:rFonts w:ascii="Times New Roman" w:hAnsi="Times New Roman" w:cs="Times New Roman"/>
          <w:bCs/>
          <w:color w:val="000000"/>
          <w:kern w:val="0"/>
          <w14:ligatures w14:val="none"/>
        </w:rPr>
        <w:t xml:space="preserve">12489 </w:t>
      </w:r>
      <w:proofErr w:type="spellStart"/>
      <w:r w:rsidRPr="00A06887">
        <w:rPr>
          <w:rFonts w:ascii="Times New Roman" w:hAnsi="Times New Roman" w:cs="Times New Roman"/>
          <w:bCs/>
          <w:color w:val="000000"/>
          <w:kern w:val="0"/>
          <w14:ligatures w14:val="none"/>
        </w:rPr>
        <w:t>Berlin</w:t>
      </w:r>
      <w:proofErr w:type="spellEnd"/>
    </w:p>
    <w:p w14:paraId="27E106C1" w14:textId="0F2E40B4" w:rsidR="00A06887" w:rsidRPr="00A06887" w:rsidRDefault="00A06887" w:rsidP="00A06887">
      <w:pPr>
        <w:autoSpaceDE w:val="0"/>
        <w:autoSpaceDN w:val="0"/>
        <w:adjustRightInd w:val="0"/>
        <w:spacing w:after="0" w:line="240" w:lineRule="auto"/>
        <w:rPr>
          <w:rFonts w:ascii="Times New Roman" w:hAnsi="Times New Roman" w:cs="Times New Roman"/>
          <w:bCs/>
          <w:color w:val="000000"/>
          <w:kern w:val="0"/>
          <w14:ligatures w14:val="none"/>
        </w:rPr>
      </w:pPr>
      <w:r w:rsidRPr="00A06887">
        <w:rPr>
          <w:rFonts w:ascii="Times New Roman" w:hAnsi="Times New Roman" w:cs="Times New Roman"/>
          <w:bCs/>
          <w:color w:val="000000"/>
          <w:kern w:val="0"/>
          <w14:ligatures w14:val="none"/>
        </w:rPr>
        <w:t>Vokietija</w:t>
      </w:r>
    </w:p>
    <w:p w14:paraId="7ECCEBEE" w14:textId="77777777" w:rsidR="00A06887" w:rsidRPr="00A06887" w:rsidRDefault="00A06887" w:rsidP="00A06887">
      <w:pPr>
        <w:autoSpaceDE w:val="0"/>
        <w:autoSpaceDN w:val="0"/>
        <w:adjustRightInd w:val="0"/>
        <w:spacing w:after="0" w:line="240" w:lineRule="auto"/>
        <w:rPr>
          <w:rFonts w:ascii="Times New Roman" w:hAnsi="Times New Roman" w:cs="Times New Roman"/>
          <w:bCs/>
          <w:color w:val="000000"/>
          <w:kern w:val="0"/>
          <w14:ligatures w14:val="none"/>
        </w:rPr>
      </w:pPr>
    </w:p>
    <w:p w14:paraId="16841727" w14:textId="77777777" w:rsidR="00A06887" w:rsidRPr="00A06887" w:rsidRDefault="00A06887" w:rsidP="00A06887">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A06887">
        <w:rPr>
          <w:rFonts w:ascii="Times New Roman" w:hAnsi="Times New Roman" w:cs="Times New Roman"/>
          <w:b/>
          <w:color w:val="000000"/>
          <w:kern w:val="0"/>
          <w14:ligatures w14:val="none"/>
        </w:rPr>
        <w:t xml:space="preserve">Lygiagretus importuotojas </w:t>
      </w:r>
      <w:r w:rsidRPr="00A06887">
        <w:rPr>
          <w:rFonts w:ascii="Times New Roman" w:hAnsi="Times New Roman" w:cs="Times New Roman"/>
          <w:b/>
          <w:color w:val="000000"/>
          <w:kern w:val="0"/>
          <w14:ligatures w14:val="none"/>
        </w:rPr>
        <w:br/>
      </w:r>
      <w:r w:rsidRPr="00A06887">
        <w:rPr>
          <w:rFonts w:ascii="Times New Roman" w:eastAsia="TimesNewRoman" w:hAnsi="Times New Roman" w:cs="Times New Roman"/>
          <w:color w:val="000000"/>
          <w:kern w:val="0"/>
          <w14:ligatures w14:val="none"/>
        </w:rPr>
        <w:t>UAB „Niromed“</w:t>
      </w:r>
      <w:r w:rsidRPr="00A06887">
        <w:rPr>
          <w:rFonts w:ascii="Times New Roman" w:hAnsi="Times New Roman" w:cs="Times New Roman"/>
          <w:b/>
          <w:color w:val="000000"/>
          <w:kern w:val="0"/>
          <w14:ligatures w14:val="none"/>
        </w:rPr>
        <w:br/>
      </w:r>
      <w:r w:rsidRPr="00A06887">
        <w:rPr>
          <w:rFonts w:ascii="Times New Roman" w:eastAsia="TimesNewRoman" w:hAnsi="Times New Roman" w:cs="Times New Roman"/>
          <w:color w:val="000000"/>
          <w:kern w:val="0"/>
          <w14:ligatures w14:val="none"/>
        </w:rPr>
        <w:t>Žirmūnų g. 139A</w:t>
      </w:r>
      <w:r w:rsidRPr="00A06887">
        <w:rPr>
          <w:rFonts w:ascii="Times New Roman" w:hAnsi="Times New Roman" w:cs="Times New Roman"/>
          <w:b/>
          <w:color w:val="000000"/>
          <w:kern w:val="0"/>
          <w14:ligatures w14:val="none"/>
        </w:rPr>
        <w:br/>
      </w:r>
      <w:r w:rsidRPr="00A06887">
        <w:rPr>
          <w:rFonts w:ascii="Times New Roman" w:eastAsia="TimesNewRoman" w:hAnsi="Times New Roman" w:cs="Times New Roman"/>
          <w:color w:val="000000"/>
          <w:kern w:val="0"/>
          <w14:ligatures w14:val="none"/>
        </w:rPr>
        <w:t>LT-09120 Vilnius</w:t>
      </w:r>
      <w:r w:rsidRPr="00A06887">
        <w:rPr>
          <w:rFonts w:ascii="Times New Roman" w:eastAsia="TimesNewRoman" w:hAnsi="Times New Roman" w:cs="Times New Roman"/>
          <w:color w:val="000000"/>
          <w:kern w:val="0"/>
          <w14:ligatures w14:val="none"/>
        </w:rPr>
        <w:br/>
        <w:t>Lietuva</w:t>
      </w:r>
    </w:p>
    <w:p w14:paraId="6478F939" w14:textId="77777777" w:rsidR="00A06887" w:rsidRPr="00A06887" w:rsidRDefault="00A06887" w:rsidP="00A06887">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FFDF98B" w14:textId="77777777" w:rsidR="00A06887" w:rsidRPr="00A06887" w:rsidRDefault="00A06887" w:rsidP="00A06887">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A06887">
        <w:rPr>
          <w:rFonts w:ascii="Times New Roman" w:eastAsia="Times New Roman" w:hAnsi="Times New Roman" w:cs="Times New Roman"/>
          <w:b/>
          <w:bCs/>
          <w:kern w:val="0"/>
          <w14:ligatures w14:val="none"/>
        </w:rPr>
        <w:t>Perpakavo</w:t>
      </w:r>
    </w:p>
    <w:p w14:paraId="1D5B0A50"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06887">
        <w:rPr>
          <w:rFonts w:ascii="Times New Roman" w:eastAsia="TimesNewRoman" w:hAnsi="Times New Roman" w:cs="Times New Roman"/>
          <w:color w:val="000000"/>
          <w:kern w:val="0"/>
          <w14:ligatures w14:val="none"/>
        </w:rPr>
        <w:t xml:space="preserve">LABOR </w:t>
      </w:r>
      <w:proofErr w:type="spellStart"/>
      <w:r w:rsidRPr="00A06887">
        <w:rPr>
          <w:rFonts w:ascii="Times New Roman" w:eastAsia="TimesNewRoman" w:hAnsi="Times New Roman" w:cs="Times New Roman"/>
          <w:color w:val="000000"/>
          <w:kern w:val="0"/>
          <w14:ligatures w14:val="none"/>
        </w:rPr>
        <w:t>Przedsiębiorstwo</w:t>
      </w:r>
      <w:proofErr w:type="spellEnd"/>
      <w:r w:rsidRPr="00A06887">
        <w:rPr>
          <w:rFonts w:ascii="Times New Roman" w:eastAsia="TimesNewRoman" w:hAnsi="Times New Roman" w:cs="Times New Roman"/>
          <w:color w:val="000000"/>
          <w:kern w:val="0"/>
          <w14:ligatures w14:val="none"/>
        </w:rPr>
        <w:t xml:space="preserve"> </w:t>
      </w:r>
      <w:proofErr w:type="spellStart"/>
      <w:r w:rsidRPr="00A06887">
        <w:rPr>
          <w:rFonts w:ascii="Times New Roman" w:eastAsia="TimesNewRoman" w:hAnsi="Times New Roman" w:cs="Times New Roman"/>
          <w:color w:val="000000"/>
          <w:kern w:val="0"/>
          <w14:ligatures w14:val="none"/>
        </w:rPr>
        <w:t>Farmaceutyczno-Chemiczne</w:t>
      </w:r>
      <w:proofErr w:type="spellEnd"/>
      <w:r w:rsidRPr="00A06887">
        <w:rPr>
          <w:rFonts w:ascii="Times New Roman" w:eastAsia="TimesNewRoman" w:hAnsi="Times New Roman" w:cs="Times New Roman"/>
          <w:color w:val="000000"/>
          <w:kern w:val="0"/>
          <w14:ligatures w14:val="none"/>
        </w:rPr>
        <w:t xml:space="preserve"> sp. z </w:t>
      </w:r>
      <w:proofErr w:type="spellStart"/>
      <w:r w:rsidRPr="00A06887">
        <w:rPr>
          <w:rFonts w:ascii="Times New Roman" w:eastAsia="TimesNewRoman" w:hAnsi="Times New Roman" w:cs="Times New Roman"/>
          <w:color w:val="000000"/>
          <w:kern w:val="0"/>
          <w14:ligatures w14:val="none"/>
        </w:rPr>
        <w:t>o.o</w:t>
      </w:r>
      <w:proofErr w:type="spellEnd"/>
      <w:r w:rsidRPr="00A06887">
        <w:rPr>
          <w:rFonts w:ascii="Times New Roman" w:eastAsia="TimesNewRoman" w:hAnsi="Times New Roman" w:cs="Times New Roman"/>
          <w:color w:val="000000"/>
          <w:kern w:val="0"/>
          <w14:ligatures w14:val="none"/>
        </w:rPr>
        <w:t>.</w:t>
      </w:r>
    </w:p>
    <w:p w14:paraId="48A7571C"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A06887">
        <w:rPr>
          <w:rFonts w:ascii="Times New Roman" w:eastAsia="TimesNewRoman" w:hAnsi="Times New Roman" w:cs="Times New Roman"/>
          <w:color w:val="000000"/>
          <w:kern w:val="0"/>
          <w14:ligatures w14:val="none"/>
        </w:rPr>
        <w:t>Ul</w:t>
      </w:r>
      <w:proofErr w:type="spellEnd"/>
      <w:r w:rsidRPr="00A06887">
        <w:rPr>
          <w:rFonts w:ascii="Times New Roman" w:eastAsia="TimesNewRoman" w:hAnsi="Times New Roman" w:cs="Times New Roman"/>
          <w:color w:val="000000"/>
          <w:kern w:val="0"/>
          <w14:ligatures w14:val="none"/>
        </w:rPr>
        <w:t xml:space="preserve">. </w:t>
      </w:r>
      <w:proofErr w:type="spellStart"/>
      <w:r w:rsidRPr="00A06887">
        <w:rPr>
          <w:rFonts w:ascii="Times New Roman" w:eastAsia="TimesNewRoman" w:hAnsi="Times New Roman" w:cs="Times New Roman"/>
          <w:color w:val="000000"/>
          <w:kern w:val="0"/>
          <w14:ligatures w14:val="none"/>
        </w:rPr>
        <w:t>Długosza</w:t>
      </w:r>
      <w:proofErr w:type="spellEnd"/>
      <w:r w:rsidRPr="00A06887">
        <w:rPr>
          <w:rFonts w:ascii="Times New Roman" w:eastAsia="TimesNewRoman" w:hAnsi="Times New Roman" w:cs="Times New Roman"/>
          <w:color w:val="000000"/>
          <w:kern w:val="0"/>
          <w14:ligatures w14:val="none"/>
        </w:rPr>
        <w:t xml:space="preserve"> 49,</w:t>
      </w:r>
    </w:p>
    <w:p w14:paraId="56C5A1EA"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06887">
        <w:rPr>
          <w:rFonts w:ascii="Times New Roman" w:eastAsia="TimesNewRoman" w:hAnsi="Times New Roman" w:cs="Times New Roman"/>
          <w:color w:val="000000"/>
          <w:kern w:val="0"/>
          <w14:ligatures w14:val="none"/>
        </w:rPr>
        <w:t xml:space="preserve">51-162 </w:t>
      </w:r>
      <w:proofErr w:type="spellStart"/>
      <w:r w:rsidRPr="00A06887">
        <w:rPr>
          <w:rFonts w:ascii="Times New Roman" w:eastAsia="TimesNewRoman" w:hAnsi="Times New Roman" w:cs="Times New Roman"/>
          <w:color w:val="000000"/>
          <w:kern w:val="0"/>
          <w14:ligatures w14:val="none"/>
        </w:rPr>
        <w:t>Wrocław</w:t>
      </w:r>
      <w:proofErr w:type="spellEnd"/>
      <w:r w:rsidRPr="00A06887">
        <w:rPr>
          <w:rFonts w:ascii="Times New Roman" w:eastAsia="TimesNewRoman" w:hAnsi="Times New Roman" w:cs="Times New Roman"/>
          <w:color w:val="000000"/>
          <w:kern w:val="0"/>
          <w14:ligatures w14:val="none"/>
        </w:rPr>
        <w:t>,</w:t>
      </w:r>
    </w:p>
    <w:p w14:paraId="76E1788E"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06887">
        <w:rPr>
          <w:rFonts w:ascii="Times New Roman" w:eastAsia="TimesNewRoman" w:hAnsi="Times New Roman" w:cs="Times New Roman"/>
          <w:color w:val="000000"/>
          <w:kern w:val="0"/>
          <w14:ligatures w14:val="none"/>
        </w:rPr>
        <w:t>Lenkija</w:t>
      </w:r>
    </w:p>
    <w:p w14:paraId="42DAC4AA"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DB788F2"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06887">
        <w:rPr>
          <w:rFonts w:ascii="Times New Roman" w:eastAsia="TimesNewRoman" w:hAnsi="Times New Roman" w:cs="Times New Roman"/>
          <w:color w:val="000000"/>
          <w:kern w:val="0"/>
          <w14:ligatures w14:val="none"/>
        </w:rPr>
        <w:t>arba</w:t>
      </w:r>
    </w:p>
    <w:p w14:paraId="650D87ED" w14:textId="77777777" w:rsidR="00A06887" w:rsidRPr="00A06887" w:rsidRDefault="00A06887" w:rsidP="00A0688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3246B09" w14:textId="77777777" w:rsidR="00A06887" w:rsidRPr="00A06887" w:rsidRDefault="00A06887" w:rsidP="00A06887">
      <w:pPr>
        <w:tabs>
          <w:tab w:val="left" w:pos="1296"/>
        </w:tabs>
        <w:snapToGrid w:val="0"/>
        <w:spacing w:after="0" w:line="240" w:lineRule="auto"/>
        <w:rPr>
          <w:rFonts w:ascii="Times New Roman" w:eastAsia="TimesNewRoman" w:hAnsi="Times New Roman" w:cs="Times New Roman"/>
          <w:color w:val="000000"/>
          <w:kern w:val="0"/>
          <w14:ligatures w14:val="none"/>
        </w:rPr>
      </w:pPr>
      <w:r w:rsidRPr="00A06887">
        <w:rPr>
          <w:rFonts w:ascii="Times New Roman" w:eastAsia="TimesNewRoman" w:hAnsi="Times New Roman" w:cs="Times New Roman"/>
          <w:color w:val="000000"/>
          <w:kern w:val="0"/>
          <w14:ligatures w14:val="none"/>
        </w:rPr>
        <w:t>UAB „Entafarma“</w:t>
      </w:r>
    </w:p>
    <w:p w14:paraId="372B0D3D" w14:textId="77777777" w:rsidR="00A06887" w:rsidRPr="00A06887" w:rsidRDefault="00A06887" w:rsidP="00A06887">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A06887">
        <w:rPr>
          <w:rFonts w:ascii="Times New Roman" w:eastAsia="TimesNewRoman" w:hAnsi="Times New Roman" w:cs="Times New Roman"/>
          <w:color w:val="000000"/>
          <w:kern w:val="0"/>
          <w14:ligatures w14:val="none"/>
        </w:rPr>
        <w:t>Klonėnų</w:t>
      </w:r>
      <w:proofErr w:type="spellEnd"/>
      <w:r w:rsidRPr="00A06887">
        <w:rPr>
          <w:rFonts w:ascii="Times New Roman" w:eastAsia="TimesNewRoman" w:hAnsi="Times New Roman" w:cs="Times New Roman"/>
          <w:color w:val="000000"/>
          <w:kern w:val="0"/>
          <w14:ligatures w14:val="none"/>
        </w:rPr>
        <w:t xml:space="preserve"> vs. 1,</w:t>
      </w:r>
    </w:p>
    <w:p w14:paraId="09A7B641" w14:textId="77777777" w:rsidR="00A06887" w:rsidRPr="00A06887" w:rsidRDefault="00A06887" w:rsidP="00A06887">
      <w:pPr>
        <w:tabs>
          <w:tab w:val="left" w:pos="1296"/>
        </w:tabs>
        <w:snapToGrid w:val="0"/>
        <w:spacing w:after="0" w:line="240" w:lineRule="auto"/>
        <w:rPr>
          <w:rFonts w:ascii="Times New Roman" w:eastAsia="TimesNewRoman" w:hAnsi="Times New Roman" w:cs="Times New Roman"/>
          <w:color w:val="000000"/>
          <w:kern w:val="0"/>
          <w14:ligatures w14:val="none"/>
        </w:rPr>
      </w:pPr>
      <w:r w:rsidRPr="00A06887">
        <w:rPr>
          <w:rFonts w:ascii="Times New Roman" w:eastAsia="TimesNewRoman" w:hAnsi="Times New Roman" w:cs="Times New Roman"/>
          <w:color w:val="000000"/>
          <w:kern w:val="0"/>
          <w14:ligatures w14:val="none"/>
        </w:rPr>
        <w:t>LT-19156 Širvintų r. sav.</w:t>
      </w:r>
    </w:p>
    <w:p w14:paraId="02078DF8" w14:textId="77777777" w:rsidR="00A06887" w:rsidRPr="00A06887" w:rsidRDefault="00A06887" w:rsidP="00A06887">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A06887">
        <w:rPr>
          <w:rFonts w:ascii="Times New Roman" w:eastAsia="TimesNewRoman" w:hAnsi="Times New Roman" w:cs="Times New Roman"/>
          <w:color w:val="000000"/>
          <w:kern w:val="0"/>
          <w14:ligatures w14:val="none"/>
        </w:rPr>
        <w:t>Lietuva</w:t>
      </w:r>
    </w:p>
    <w:p w14:paraId="0FEA57A1"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2C307F13" w14:textId="2DA9062E" w:rsidR="00500EF7" w:rsidRPr="00500EF7" w:rsidRDefault="00500EF7" w:rsidP="00500EF7">
      <w:pPr>
        <w:tabs>
          <w:tab w:val="left" w:pos="0"/>
        </w:tabs>
        <w:spacing w:after="0" w:line="240" w:lineRule="auto"/>
        <w:rPr>
          <w:rFonts w:ascii="Times New Roman" w:eastAsia="Times New Roman" w:hAnsi="Times New Roman" w:cs="Times New Roman"/>
          <w:b/>
          <w:bCs/>
          <w:kern w:val="0"/>
          <w14:ligatures w14:val="none"/>
        </w:rPr>
      </w:pPr>
      <w:r w:rsidRPr="00500EF7">
        <w:rPr>
          <w:rFonts w:ascii="Times New Roman" w:eastAsia="Times New Roman" w:hAnsi="Times New Roman" w:cs="Times New Roman"/>
          <w:b/>
          <w:bCs/>
          <w:kern w:val="0"/>
          <w14:ligatures w14:val="none"/>
        </w:rPr>
        <w:t>Šis pakuotės lapelis paskutinį kartą peržiūrėtas</w:t>
      </w:r>
      <w:r w:rsidR="004443E8">
        <w:rPr>
          <w:rFonts w:ascii="Times New Roman" w:eastAsia="Times New Roman" w:hAnsi="Times New Roman" w:cs="Times New Roman"/>
          <w:b/>
          <w:bCs/>
          <w:kern w:val="0"/>
          <w14:ligatures w14:val="none"/>
        </w:rPr>
        <w:t xml:space="preserve"> 2025-03-12</w:t>
      </w:r>
      <w:bookmarkStart w:id="0" w:name="_GoBack"/>
      <w:bookmarkEnd w:id="0"/>
    </w:p>
    <w:p w14:paraId="5B87CF99" w14:textId="77777777" w:rsidR="00500EF7" w:rsidRPr="00500EF7" w:rsidRDefault="00500EF7" w:rsidP="00500EF7">
      <w:pPr>
        <w:spacing w:after="0" w:line="240" w:lineRule="auto"/>
        <w:rPr>
          <w:rFonts w:ascii="Times New Roman" w:eastAsia="Times New Roman" w:hAnsi="Times New Roman" w:cs="Times New Roman"/>
          <w:kern w:val="0"/>
          <w14:ligatures w14:val="none"/>
        </w:rPr>
      </w:pPr>
    </w:p>
    <w:p w14:paraId="587CBA05" w14:textId="10E465B0" w:rsidR="00500EF7" w:rsidRDefault="002D2165" w:rsidP="00500EF7">
      <w:pPr>
        <w:tabs>
          <w:tab w:val="left" w:pos="0"/>
        </w:tabs>
        <w:spacing w:after="0" w:line="240" w:lineRule="auto"/>
        <w:rPr>
          <w:rFonts w:ascii="Times New Roman" w:eastAsia="Times New Roman" w:hAnsi="Times New Roman" w:cs="Times New Roman"/>
          <w:kern w:val="0"/>
          <w14:ligatures w14:val="none"/>
        </w:rPr>
      </w:pPr>
      <w:r w:rsidRPr="002D2165">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hyperlink r:id="rId5" w:history="1">
        <w:r w:rsidRPr="009232E9">
          <w:rPr>
            <w:rStyle w:val="Hyperlink"/>
            <w:rFonts w:ascii="Times New Roman" w:eastAsia="Times New Roman" w:hAnsi="Times New Roman" w:cs="Times New Roman"/>
            <w:kern w:val="0"/>
            <w14:ligatures w14:val="none"/>
          </w:rPr>
          <w:t>https://vvkt.lrv.lt/lt/</w:t>
        </w:r>
      </w:hyperlink>
      <w:r w:rsidRPr="002D2165">
        <w:rPr>
          <w:rFonts w:ascii="Times New Roman" w:eastAsia="Times New Roman" w:hAnsi="Times New Roman" w:cs="Times New Roman"/>
          <w:kern w:val="0"/>
          <w14:ligatures w14:val="none"/>
        </w:rPr>
        <w:t>.</w:t>
      </w:r>
    </w:p>
    <w:p w14:paraId="0F68D843" w14:textId="77777777" w:rsidR="002D2165" w:rsidRPr="00500EF7" w:rsidRDefault="002D2165" w:rsidP="00500EF7">
      <w:pPr>
        <w:tabs>
          <w:tab w:val="left" w:pos="0"/>
        </w:tabs>
        <w:spacing w:after="0" w:line="240" w:lineRule="auto"/>
        <w:rPr>
          <w:rFonts w:ascii="Times New Roman" w:eastAsia="Times New Roman" w:hAnsi="Times New Roman" w:cs="Times New Roman"/>
          <w:color w:val="0000FF"/>
          <w:kern w:val="0"/>
          <w:u w:val="single"/>
          <w14:ligatures w14:val="none"/>
        </w:rPr>
      </w:pPr>
    </w:p>
    <w:p w14:paraId="43F927AF" w14:textId="77777777" w:rsidR="00500EF7" w:rsidRPr="00500EF7" w:rsidRDefault="00500EF7" w:rsidP="00500EF7">
      <w:pPr>
        <w:tabs>
          <w:tab w:val="left" w:pos="0"/>
        </w:tabs>
        <w:spacing w:after="0" w:line="240" w:lineRule="auto"/>
        <w:rPr>
          <w:rFonts w:ascii="Times New Roman" w:eastAsia="Times New Roman" w:hAnsi="Times New Roman" w:cs="Times New Roman"/>
          <w:kern w:val="0"/>
          <w14:ligatures w14:val="none"/>
        </w:rPr>
      </w:pPr>
    </w:p>
    <w:p w14:paraId="762E2D98" w14:textId="77777777" w:rsidR="00E7340C" w:rsidRDefault="00E7340C"/>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222C"/>
    <w:multiLevelType w:val="hybridMultilevel"/>
    <w:tmpl w:val="50925E20"/>
    <w:lvl w:ilvl="0" w:tplc="37A87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8630A8"/>
    <w:multiLevelType w:val="hybridMultilevel"/>
    <w:tmpl w:val="071ACB40"/>
    <w:lvl w:ilvl="0" w:tplc="01403A24">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D37009"/>
    <w:multiLevelType w:val="hybridMultilevel"/>
    <w:tmpl w:val="B4B88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0C25BE"/>
    <w:multiLevelType w:val="hybridMultilevel"/>
    <w:tmpl w:val="A8A41B74"/>
    <w:lvl w:ilvl="0" w:tplc="37A87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844A2F"/>
    <w:multiLevelType w:val="hybridMultilevel"/>
    <w:tmpl w:val="9EF6D57A"/>
    <w:lvl w:ilvl="0" w:tplc="4FD4E402">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6E"/>
    <w:rsid w:val="00006F9C"/>
    <w:rsid w:val="00093FB5"/>
    <w:rsid w:val="001739C9"/>
    <w:rsid w:val="002D2165"/>
    <w:rsid w:val="002F2D2A"/>
    <w:rsid w:val="00375F79"/>
    <w:rsid w:val="004443E8"/>
    <w:rsid w:val="00500EF7"/>
    <w:rsid w:val="00517843"/>
    <w:rsid w:val="00680F6C"/>
    <w:rsid w:val="0097376E"/>
    <w:rsid w:val="00A06887"/>
    <w:rsid w:val="00AB6CA2"/>
    <w:rsid w:val="00B61E5A"/>
    <w:rsid w:val="00BA1455"/>
    <w:rsid w:val="00CA5777"/>
    <w:rsid w:val="00E7340C"/>
    <w:rsid w:val="00F00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12E0"/>
  <w15:chartTrackingRefBased/>
  <w15:docId w15:val="{4D02B9D7-03D0-4C02-A173-84893A1E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6E"/>
    <w:rPr>
      <w:rFonts w:eastAsiaTheme="majorEastAsia" w:cstheme="majorBidi"/>
      <w:color w:val="272727" w:themeColor="text1" w:themeTint="D8"/>
    </w:rPr>
  </w:style>
  <w:style w:type="paragraph" w:styleId="Title">
    <w:name w:val="Title"/>
    <w:basedOn w:val="Normal"/>
    <w:next w:val="Normal"/>
    <w:link w:val="TitleChar"/>
    <w:uiPriority w:val="10"/>
    <w:qFormat/>
    <w:rsid w:val="00973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6E"/>
    <w:pPr>
      <w:spacing w:before="160"/>
      <w:jc w:val="center"/>
    </w:pPr>
    <w:rPr>
      <w:i/>
      <w:iCs/>
      <w:color w:val="404040" w:themeColor="text1" w:themeTint="BF"/>
    </w:rPr>
  </w:style>
  <w:style w:type="character" w:customStyle="1" w:styleId="QuoteChar">
    <w:name w:val="Quote Char"/>
    <w:basedOn w:val="DefaultParagraphFont"/>
    <w:link w:val="Quote"/>
    <w:uiPriority w:val="29"/>
    <w:rsid w:val="0097376E"/>
    <w:rPr>
      <w:i/>
      <w:iCs/>
      <w:color w:val="404040" w:themeColor="text1" w:themeTint="BF"/>
    </w:rPr>
  </w:style>
  <w:style w:type="paragraph" w:styleId="ListParagraph">
    <w:name w:val="List Paragraph"/>
    <w:basedOn w:val="Normal"/>
    <w:uiPriority w:val="34"/>
    <w:qFormat/>
    <w:rsid w:val="0097376E"/>
    <w:pPr>
      <w:ind w:left="720"/>
      <w:contextualSpacing/>
    </w:pPr>
  </w:style>
  <w:style w:type="character" w:styleId="IntenseEmphasis">
    <w:name w:val="Intense Emphasis"/>
    <w:basedOn w:val="DefaultParagraphFont"/>
    <w:uiPriority w:val="21"/>
    <w:qFormat/>
    <w:rsid w:val="0097376E"/>
    <w:rPr>
      <w:i/>
      <w:iCs/>
      <w:color w:val="0F4761" w:themeColor="accent1" w:themeShade="BF"/>
    </w:rPr>
  </w:style>
  <w:style w:type="paragraph" w:styleId="IntenseQuote">
    <w:name w:val="Intense Quote"/>
    <w:basedOn w:val="Normal"/>
    <w:next w:val="Normal"/>
    <w:link w:val="IntenseQuoteChar"/>
    <w:uiPriority w:val="30"/>
    <w:qFormat/>
    <w:rsid w:val="00973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76E"/>
    <w:rPr>
      <w:i/>
      <w:iCs/>
      <w:color w:val="0F4761" w:themeColor="accent1" w:themeShade="BF"/>
    </w:rPr>
  </w:style>
  <w:style w:type="character" w:styleId="IntenseReference">
    <w:name w:val="Intense Reference"/>
    <w:basedOn w:val="DefaultParagraphFont"/>
    <w:uiPriority w:val="32"/>
    <w:qFormat/>
    <w:rsid w:val="0097376E"/>
    <w:rPr>
      <w:b/>
      <w:bCs/>
      <w:smallCaps/>
      <w:color w:val="0F4761" w:themeColor="accent1" w:themeShade="BF"/>
      <w:spacing w:val="5"/>
    </w:rPr>
  </w:style>
  <w:style w:type="character" w:styleId="Hyperlink">
    <w:name w:val="Hyperlink"/>
    <w:basedOn w:val="DefaultParagraphFont"/>
    <w:uiPriority w:val="99"/>
    <w:unhideWhenUsed/>
    <w:rsid w:val="002D2165"/>
    <w:rPr>
      <w:color w:val="467886" w:themeColor="hyperlink"/>
      <w:u w:val="single"/>
    </w:rPr>
  </w:style>
  <w:style w:type="character" w:customStyle="1" w:styleId="UnresolvedMention">
    <w:name w:val="Unresolved Mention"/>
    <w:basedOn w:val="DefaultParagraphFont"/>
    <w:uiPriority w:val="99"/>
    <w:semiHidden/>
    <w:unhideWhenUsed/>
    <w:rsid w:val="002D2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4855</Words>
  <Characters>2768</Characters>
  <Application>Microsoft Office Word</Application>
  <DocSecurity>0</DocSecurity>
  <Lines>23</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9</cp:revision>
  <dcterms:created xsi:type="dcterms:W3CDTF">2024-06-18T18:53:00Z</dcterms:created>
  <dcterms:modified xsi:type="dcterms:W3CDTF">2025-03-14T11:09:00Z</dcterms:modified>
</cp:coreProperties>
</file>