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27497" w14:textId="77777777" w:rsidR="001F2213" w:rsidRPr="000841F5" w:rsidRDefault="001F2213" w:rsidP="00AB2934">
      <w:pPr>
        <w:pStyle w:val="BTEMEASMCA"/>
      </w:pPr>
    </w:p>
    <w:p w14:paraId="3AFF8D9D" w14:textId="77777777" w:rsidR="001F2213" w:rsidRPr="000841F5" w:rsidRDefault="001F2213" w:rsidP="00AB2934">
      <w:pPr>
        <w:pStyle w:val="BTEMEASMCA"/>
      </w:pPr>
    </w:p>
    <w:p w14:paraId="78E881D2" w14:textId="77777777" w:rsidR="001F2213" w:rsidRPr="000841F5" w:rsidRDefault="001F2213" w:rsidP="00AB2934">
      <w:pPr>
        <w:pStyle w:val="BTEMEASMCA"/>
      </w:pPr>
    </w:p>
    <w:p w14:paraId="0AC94190" w14:textId="77777777" w:rsidR="001F2213" w:rsidRPr="000841F5" w:rsidRDefault="001F2213" w:rsidP="00AB2934">
      <w:pPr>
        <w:pStyle w:val="BTEMEASMCA"/>
      </w:pPr>
    </w:p>
    <w:p w14:paraId="65E4F6EB" w14:textId="77777777" w:rsidR="001F2213" w:rsidRPr="000841F5" w:rsidRDefault="001F2213" w:rsidP="00AB2934">
      <w:pPr>
        <w:pStyle w:val="BTEMEASMCA"/>
      </w:pPr>
    </w:p>
    <w:p w14:paraId="1BE18BC3" w14:textId="77777777" w:rsidR="001F2213" w:rsidRPr="000841F5" w:rsidRDefault="001F2213" w:rsidP="00AB2934">
      <w:pPr>
        <w:pStyle w:val="BTEMEASMCA"/>
      </w:pPr>
    </w:p>
    <w:p w14:paraId="36BB6B04" w14:textId="77777777" w:rsidR="001F2213" w:rsidRPr="000841F5" w:rsidRDefault="001F2213" w:rsidP="00AB2934">
      <w:pPr>
        <w:pStyle w:val="BTEMEASMCA"/>
      </w:pPr>
    </w:p>
    <w:p w14:paraId="4F05549D" w14:textId="77777777" w:rsidR="001F2213" w:rsidRPr="000841F5" w:rsidRDefault="001F2213" w:rsidP="00AB2934">
      <w:pPr>
        <w:pStyle w:val="BTEMEASMCA"/>
      </w:pPr>
    </w:p>
    <w:p w14:paraId="1A8BF4E9" w14:textId="77777777" w:rsidR="001F2213" w:rsidRPr="000841F5" w:rsidRDefault="001F2213" w:rsidP="00AB2934">
      <w:pPr>
        <w:pStyle w:val="BTEMEASMCA"/>
      </w:pPr>
    </w:p>
    <w:p w14:paraId="063F5B60" w14:textId="77777777" w:rsidR="001F2213" w:rsidRPr="000841F5" w:rsidRDefault="001F2213" w:rsidP="00AB2934">
      <w:pPr>
        <w:pStyle w:val="BTEMEASMCA"/>
      </w:pPr>
    </w:p>
    <w:p w14:paraId="47A1255A" w14:textId="77777777" w:rsidR="001F2213" w:rsidRPr="000841F5" w:rsidRDefault="001F2213" w:rsidP="00AB2934">
      <w:pPr>
        <w:pStyle w:val="BTEMEASMCA"/>
      </w:pPr>
    </w:p>
    <w:p w14:paraId="0C22BF5F" w14:textId="77777777" w:rsidR="001F2213" w:rsidRPr="000841F5" w:rsidRDefault="001F2213" w:rsidP="00AB2934">
      <w:pPr>
        <w:pStyle w:val="BTEMEASMCA"/>
      </w:pPr>
    </w:p>
    <w:p w14:paraId="2C14528A" w14:textId="77777777" w:rsidR="001F2213" w:rsidRPr="000841F5" w:rsidRDefault="001F2213" w:rsidP="00AB2934">
      <w:pPr>
        <w:pStyle w:val="BTEMEASMCA"/>
      </w:pPr>
    </w:p>
    <w:p w14:paraId="22AF465C" w14:textId="77777777" w:rsidR="001F2213" w:rsidRPr="000841F5" w:rsidRDefault="001F2213" w:rsidP="00AB2934">
      <w:pPr>
        <w:pStyle w:val="BTEMEASMCA"/>
      </w:pPr>
    </w:p>
    <w:p w14:paraId="392B032D" w14:textId="77777777" w:rsidR="001F2213" w:rsidRPr="000841F5" w:rsidRDefault="001F2213" w:rsidP="00AB2934">
      <w:pPr>
        <w:pStyle w:val="BTEMEASMCA"/>
      </w:pPr>
    </w:p>
    <w:p w14:paraId="4225A153" w14:textId="77777777" w:rsidR="001F2213" w:rsidRPr="000841F5" w:rsidRDefault="001F2213" w:rsidP="00AB2934">
      <w:pPr>
        <w:pStyle w:val="BTEMEASMCA"/>
      </w:pPr>
    </w:p>
    <w:p w14:paraId="38AACE09" w14:textId="77777777" w:rsidR="001F2213" w:rsidRPr="000841F5" w:rsidRDefault="001F2213" w:rsidP="00AB2934">
      <w:pPr>
        <w:pStyle w:val="BTEMEASMCA"/>
      </w:pPr>
    </w:p>
    <w:p w14:paraId="0BAF03CB" w14:textId="77777777" w:rsidR="001F2213" w:rsidRPr="000841F5" w:rsidRDefault="001F2213" w:rsidP="00AB2934">
      <w:pPr>
        <w:pStyle w:val="BTEMEASMCA"/>
      </w:pPr>
    </w:p>
    <w:p w14:paraId="54313206" w14:textId="77777777" w:rsidR="001F2213" w:rsidRPr="000841F5" w:rsidRDefault="001F2213" w:rsidP="00AB2934">
      <w:pPr>
        <w:pStyle w:val="BTEMEASMCA"/>
      </w:pPr>
    </w:p>
    <w:p w14:paraId="7E59019E" w14:textId="77777777" w:rsidR="001F2213" w:rsidRPr="000841F5" w:rsidRDefault="001F2213" w:rsidP="00AB2934">
      <w:pPr>
        <w:pStyle w:val="BTEMEASMCA"/>
      </w:pPr>
    </w:p>
    <w:p w14:paraId="37A00AC0" w14:textId="77777777" w:rsidR="001F2213" w:rsidRPr="000841F5" w:rsidRDefault="001F2213" w:rsidP="00AB2934">
      <w:pPr>
        <w:pStyle w:val="BTEMEASMCA"/>
      </w:pPr>
    </w:p>
    <w:p w14:paraId="11C94770" w14:textId="77777777" w:rsidR="001F2213" w:rsidRPr="000841F5" w:rsidRDefault="001F2213" w:rsidP="001F2213">
      <w:pPr>
        <w:pStyle w:val="TTEMEASMCA"/>
        <w:rPr>
          <w:lang w:val="lt-LT"/>
        </w:rPr>
      </w:pPr>
      <w:bookmarkStart w:id="0" w:name="_Toc129243136"/>
      <w:bookmarkStart w:id="1" w:name="_Toc129243261"/>
      <w:r w:rsidRPr="000841F5">
        <w:rPr>
          <w:lang w:val="lt-LT"/>
        </w:rPr>
        <w:t>A. ŽENKLINIMAS</w:t>
      </w:r>
      <w:bookmarkEnd w:id="0"/>
      <w:bookmarkEnd w:id="1"/>
    </w:p>
    <w:p w14:paraId="71C64570" w14:textId="77777777" w:rsidR="001F2213" w:rsidRPr="000841F5" w:rsidRDefault="001F2213" w:rsidP="00AB2934">
      <w:pPr>
        <w:pStyle w:val="BTEMEASMCA"/>
      </w:pPr>
      <w:r w:rsidRPr="000841F5">
        <w:br w:type="page"/>
      </w:r>
    </w:p>
    <w:p w14:paraId="5E62CAE7" w14:textId="77777777" w:rsidR="001F2213" w:rsidRPr="000841F5" w:rsidRDefault="001F2213" w:rsidP="001F2213">
      <w:pPr>
        <w:pStyle w:val="PI-1labEMEASMCA"/>
      </w:pPr>
      <w:r w:rsidRPr="000841F5">
        <w:lastRenderedPageBreak/>
        <w:t>INFORMACIJA ANT IŠORINĖS PAKUOTĖS</w:t>
      </w:r>
    </w:p>
    <w:p w14:paraId="0F0EEB72" w14:textId="77777777" w:rsidR="001F2213" w:rsidRPr="000841F5" w:rsidRDefault="001F2213" w:rsidP="001F2213">
      <w:pPr>
        <w:pStyle w:val="PI-1labEMEASMCA"/>
      </w:pPr>
    </w:p>
    <w:p w14:paraId="4A6B1AA1" w14:textId="77777777" w:rsidR="001F2213" w:rsidRPr="000841F5" w:rsidRDefault="001F2213" w:rsidP="001F2213">
      <w:pPr>
        <w:pStyle w:val="PI-1labEMEASMCA"/>
        <w:rPr>
          <w:bCs/>
        </w:rPr>
      </w:pPr>
      <w:r w:rsidRPr="000841F5">
        <w:t>KARTONO DĖŽUTĖ</w:t>
      </w:r>
    </w:p>
    <w:p w14:paraId="09E95E65" w14:textId="77777777" w:rsidR="001F2213" w:rsidRPr="000841F5" w:rsidRDefault="001F2213" w:rsidP="00AB2934">
      <w:pPr>
        <w:pStyle w:val="BTEMEASMCA"/>
      </w:pPr>
    </w:p>
    <w:p w14:paraId="58D6FC3E" w14:textId="77777777" w:rsidR="001F2213" w:rsidRPr="000841F5" w:rsidRDefault="001F2213" w:rsidP="00AB2934">
      <w:pPr>
        <w:pStyle w:val="BTEMEASMCA"/>
      </w:pPr>
    </w:p>
    <w:p w14:paraId="4A97AF2A" w14:textId="77777777" w:rsidR="001F2213" w:rsidRPr="000841F5" w:rsidRDefault="001F2213" w:rsidP="001F2213">
      <w:pPr>
        <w:pStyle w:val="PI-1labEMEASMCA"/>
      </w:pPr>
      <w:r w:rsidRPr="000841F5">
        <w:t>1.</w:t>
      </w:r>
      <w:r w:rsidRPr="000841F5">
        <w:tab/>
        <w:t>VAISTINIO PREPARATO PAVADINIMAS</w:t>
      </w:r>
    </w:p>
    <w:p w14:paraId="3827B387" w14:textId="77777777" w:rsidR="001F2213" w:rsidRPr="000841F5" w:rsidRDefault="001F2213" w:rsidP="00AB2934">
      <w:pPr>
        <w:pStyle w:val="BTEMEASMCA"/>
      </w:pPr>
    </w:p>
    <w:p w14:paraId="661F10A4" w14:textId="77777777" w:rsidR="001F2213" w:rsidRPr="00FD382A" w:rsidRDefault="009A0994" w:rsidP="00FD382A">
      <w:pPr>
        <w:rPr>
          <w:noProof/>
          <w:sz w:val="22"/>
          <w:szCs w:val="22"/>
        </w:rPr>
      </w:pPr>
      <w:r>
        <w:rPr>
          <w:noProof/>
          <w:sz w:val="22"/>
          <w:szCs w:val="22"/>
        </w:rPr>
        <w:t xml:space="preserve">Bupivacaina Physan </w:t>
      </w:r>
      <w:r w:rsidR="001F2213" w:rsidRPr="00FD382A">
        <w:rPr>
          <w:noProof/>
          <w:sz w:val="22"/>
          <w:szCs w:val="22"/>
        </w:rPr>
        <w:t>5 mg/ml injekcinis tirpalas</w:t>
      </w:r>
    </w:p>
    <w:p w14:paraId="50CE522C" w14:textId="529415B5" w:rsidR="001F2213" w:rsidRPr="00FD382A" w:rsidRDefault="00093FCC" w:rsidP="00FD382A">
      <w:pPr>
        <w:rPr>
          <w:noProof/>
          <w:sz w:val="22"/>
          <w:szCs w:val="22"/>
        </w:rPr>
      </w:pPr>
      <w:r>
        <w:rPr>
          <w:noProof/>
          <w:sz w:val="22"/>
          <w:szCs w:val="22"/>
        </w:rPr>
        <w:t>b</w:t>
      </w:r>
      <w:r w:rsidR="001F2213" w:rsidRPr="00FD382A">
        <w:rPr>
          <w:noProof/>
          <w:sz w:val="22"/>
          <w:szCs w:val="22"/>
        </w:rPr>
        <w:t xml:space="preserve">upivacaini hydrochloridum </w:t>
      </w:r>
    </w:p>
    <w:p w14:paraId="16333FB9" w14:textId="77777777" w:rsidR="001F2213" w:rsidRPr="000841F5" w:rsidRDefault="001F2213" w:rsidP="00AB2934">
      <w:pPr>
        <w:pStyle w:val="BTEMEASMCA"/>
      </w:pPr>
    </w:p>
    <w:p w14:paraId="47205899" w14:textId="77777777" w:rsidR="001F2213" w:rsidRPr="000841F5" w:rsidRDefault="001F2213" w:rsidP="00AB2934">
      <w:pPr>
        <w:pStyle w:val="BTEMEASMCA"/>
      </w:pPr>
    </w:p>
    <w:p w14:paraId="3EF3CEDB" w14:textId="77777777" w:rsidR="001F2213" w:rsidRPr="000841F5" w:rsidRDefault="001F2213" w:rsidP="001F2213">
      <w:pPr>
        <w:pStyle w:val="PI-1labEMEASMCA"/>
      </w:pPr>
      <w:r w:rsidRPr="000841F5">
        <w:t>2.</w:t>
      </w:r>
      <w:r w:rsidRPr="000841F5">
        <w:tab/>
        <w:t>VEIKLIOJI MEDŽIAGA IR JOS KIEKIS</w:t>
      </w:r>
    </w:p>
    <w:p w14:paraId="2A538944" w14:textId="77777777" w:rsidR="001F2213" w:rsidRPr="000841F5" w:rsidRDefault="001F2213" w:rsidP="00AB2934">
      <w:pPr>
        <w:pStyle w:val="BTEMEASMCA"/>
      </w:pPr>
    </w:p>
    <w:p w14:paraId="61C5CA25" w14:textId="77777777" w:rsidR="001F2213" w:rsidRPr="00FD382A" w:rsidRDefault="001F2213" w:rsidP="00FD382A">
      <w:pPr>
        <w:rPr>
          <w:noProof/>
          <w:sz w:val="22"/>
          <w:szCs w:val="22"/>
        </w:rPr>
      </w:pPr>
      <w:r w:rsidRPr="00FD382A">
        <w:rPr>
          <w:noProof/>
          <w:sz w:val="22"/>
          <w:szCs w:val="22"/>
        </w:rPr>
        <w:t>1 ml tirpalo yra 5 mg bupivakaino hidrochlorido.</w:t>
      </w:r>
    </w:p>
    <w:p w14:paraId="7BE8E27A" w14:textId="77777777" w:rsidR="001F2213" w:rsidRPr="00FD382A" w:rsidRDefault="001F2213" w:rsidP="00FD382A">
      <w:pPr>
        <w:rPr>
          <w:noProof/>
          <w:sz w:val="22"/>
          <w:szCs w:val="22"/>
        </w:rPr>
      </w:pPr>
      <w:r w:rsidRPr="00FD382A">
        <w:rPr>
          <w:noProof/>
          <w:sz w:val="22"/>
          <w:szCs w:val="22"/>
        </w:rPr>
        <w:t>Vienoje ampulėje yra 50 mg bupivakaino hidrochlorido.</w:t>
      </w:r>
    </w:p>
    <w:p w14:paraId="304557E2" w14:textId="77777777" w:rsidR="001F2213" w:rsidRPr="00FD382A" w:rsidRDefault="001F2213" w:rsidP="00FD382A">
      <w:pPr>
        <w:rPr>
          <w:noProof/>
          <w:sz w:val="22"/>
          <w:szCs w:val="22"/>
        </w:rPr>
      </w:pPr>
    </w:p>
    <w:p w14:paraId="6F4952CA" w14:textId="77777777" w:rsidR="001F2213" w:rsidRPr="000841F5" w:rsidRDefault="001F2213" w:rsidP="00AB2934">
      <w:pPr>
        <w:pStyle w:val="BTEMEASMCA"/>
      </w:pPr>
    </w:p>
    <w:p w14:paraId="6AF9F97B" w14:textId="77777777" w:rsidR="001F2213" w:rsidRPr="000841F5" w:rsidRDefault="001F2213" w:rsidP="001F2213">
      <w:pPr>
        <w:pStyle w:val="PI-1labEMEASMCA"/>
        <w:rPr>
          <w:highlight w:val="lightGray"/>
        </w:rPr>
      </w:pPr>
      <w:r w:rsidRPr="000841F5">
        <w:t>3.</w:t>
      </w:r>
      <w:r w:rsidRPr="000841F5">
        <w:tab/>
        <w:t>PAGALBINIŲ MEDŽIAGŲ SĄRAŠAS</w:t>
      </w:r>
    </w:p>
    <w:p w14:paraId="12E4C551" w14:textId="77777777" w:rsidR="001F2213" w:rsidRPr="000841F5" w:rsidRDefault="001F2213" w:rsidP="00AB2934">
      <w:pPr>
        <w:pStyle w:val="BTEMEASMCA"/>
      </w:pPr>
    </w:p>
    <w:p w14:paraId="6D7281F9" w14:textId="77777777" w:rsidR="001F2213" w:rsidRPr="00FD382A" w:rsidRDefault="001F2213" w:rsidP="00FD382A">
      <w:pPr>
        <w:rPr>
          <w:noProof/>
          <w:sz w:val="22"/>
          <w:szCs w:val="22"/>
        </w:rPr>
      </w:pPr>
      <w:r w:rsidRPr="00FD382A">
        <w:rPr>
          <w:noProof/>
          <w:sz w:val="22"/>
          <w:szCs w:val="22"/>
        </w:rPr>
        <w:t>Natrio chloridas</w:t>
      </w:r>
    </w:p>
    <w:p w14:paraId="5CF12D95" w14:textId="77777777" w:rsidR="00400CC7" w:rsidRDefault="001F2213" w:rsidP="00FD382A">
      <w:pPr>
        <w:rPr>
          <w:noProof/>
          <w:sz w:val="22"/>
          <w:szCs w:val="22"/>
        </w:rPr>
      </w:pPr>
      <w:r w:rsidRPr="00FD382A">
        <w:rPr>
          <w:noProof/>
          <w:sz w:val="22"/>
          <w:szCs w:val="22"/>
        </w:rPr>
        <w:t>Natrio hidroksidas</w:t>
      </w:r>
    </w:p>
    <w:p w14:paraId="2B6E9E59" w14:textId="40E98B1B" w:rsidR="001F2213" w:rsidRPr="00FD382A" w:rsidRDefault="00400CC7" w:rsidP="00FD382A">
      <w:pPr>
        <w:rPr>
          <w:noProof/>
          <w:sz w:val="22"/>
          <w:szCs w:val="22"/>
        </w:rPr>
      </w:pPr>
      <w:r>
        <w:rPr>
          <w:noProof/>
          <w:sz w:val="22"/>
          <w:szCs w:val="22"/>
        </w:rPr>
        <w:t>V</w:t>
      </w:r>
      <w:r w:rsidR="001F2213" w:rsidRPr="00FD382A">
        <w:rPr>
          <w:noProof/>
          <w:sz w:val="22"/>
          <w:szCs w:val="22"/>
        </w:rPr>
        <w:t xml:space="preserve">andenilio chlorido rūgštis </w:t>
      </w:r>
      <w:r w:rsidR="0030048A" w:rsidRPr="00AF1585">
        <w:rPr>
          <w:sz w:val="22"/>
          <w:szCs w:val="22"/>
          <w:lang w:eastAsia="lt-LT"/>
        </w:rPr>
        <w:t>(pH koreguoti)</w:t>
      </w:r>
    </w:p>
    <w:p w14:paraId="4DBD816A" w14:textId="77777777" w:rsidR="001F2213" w:rsidRPr="000841F5" w:rsidRDefault="001F2213" w:rsidP="00FD382A">
      <w:r w:rsidRPr="00FD382A">
        <w:rPr>
          <w:noProof/>
          <w:sz w:val="22"/>
          <w:szCs w:val="22"/>
        </w:rPr>
        <w:t>Injekcinis vanduo</w:t>
      </w:r>
    </w:p>
    <w:p w14:paraId="7A1AAB7A" w14:textId="77777777" w:rsidR="001F2213" w:rsidRPr="000841F5" w:rsidRDefault="001F2213" w:rsidP="00AB2934">
      <w:pPr>
        <w:pStyle w:val="BTEMEASMCA"/>
      </w:pPr>
    </w:p>
    <w:p w14:paraId="6C315DB4" w14:textId="77777777" w:rsidR="001F2213" w:rsidRPr="000841F5" w:rsidRDefault="001F2213" w:rsidP="00AB2934">
      <w:pPr>
        <w:pStyle w:val="BTEMEASMCA"/>
      </w:pPr>
    </w:p>
    <w:p w14:paraId="3CE4C24B" w14:textId="77777777" w:rsidR="001F2213" w:rsidRPr="000841F5" w:rsidRDefault="001F2213" w:rsidP="001F2213">
      <w:pPr>
        <w:pStyle w:val="PI-1labEMEASMCA"/>
      </w:pPr>
      <w:r w:rsidRPr="000841F5">
        <w:t>4.</w:t>
      </w:r>
      <w:r w:rsidRPr="000841F5">
        <w:tab/>
        <w:t>FARMACINĖ FORMA IR KIEKIS PAKUOTĖJE</w:t>
      </w:r>
    </w:p>
    <w:p w14:paraId="2EFE937C" w14:textId="77777777" w:rsidR="001F2213" w:rsidRPr="000841F5" w:rsidRDefault="001F2213" w:rsidP="00AB2934">
      <w:pPr>
        <w:pStyle w:val="BTEMEASMCA"/>
      </w:pPr>
    </w:p>
    <w:p w14:paraId="776CC686" w14:textId="77777777" w:rsidR="001F2213" w:rsidRPr="00FD382A" w:rsidRDefault="001F2213" w:rsidP="00FD382A">
      <w:pPr>
        <w:rPr>
          <w:noProof/>
          <w:sz w:val="22"/>
          <w:szCs w:val="22"/>
        </w:rPr>
      </w:pPr>
      <w:r w:rsidRPr="00FD382A">
        <w:rPr>
          <w:noProof/>
          <w:sz w:val="22"/>
          <w:szCs w:val="22"/>
        </w:rPr>
        <w:t>Injekcinis tirpalas</w:t>
      </w:r>
    </w:p>
    <w:p w14:paraId="2308F1A7" w14:textId="77777777" w:rsidR="001F2213" w:rsidRPr="00FD382A" w:rsidRDefault="001F2213" w:rsidP="00FD382A">
      <w:pPr>
        <w:rPr>
          <w:noProof/>
          <w:sz w:val="22"/>
          <w:szCs w:val="22"/>
        </w:rPr>
      </w:pPr>
      <w:r w:rsidRPr="00FD382A">
        <w:rPr>
          <w:noProof/>
          <w:sz w:val="22"/>
          <w:szCs w:val="22"/>
        </w:rPr>
        <w:t>5</w:t>
      </w:r>
      <w:r w:rsidR="009A0994">
        <w:rPr>
          <w:noProof/>
          <w:sz w:val="22"/>
          <w:szCs w:val="22"/>
        </w:rPr>
        <w:t>0</w:t>
      </w:r>
      <w:r w:rsidRPr="00FD382A">
        <w:rPr>
          <w:noProof/>
          <w:sz w:val="22"/>
          <w:szCs w:val="22"/>
        </w:rPr>
        <w:t xml:space="preserve"> ampul</w:t>
      </w:r>
      <w:r w:rsidR="009A0994">
        <w:rPr>
          <w:noProof/>
          <w:sz w:val="22"/>
          <w:szCs w:val="22"/>
        </w:rPr>
        <w:t>ių</w:t>
      </w:r>
      <w:r w:rsidRPr="00FD382A">
        <w:rPr>
          <w:noProof/>
          <w:sz w:val="22"/>
          <w:szCs w:val="22"/>
        </w:rPr>
        <w:t xml:space="preserve"> po 10 ml</w:t>
      </w:r>
    </w:p>
    <w:p w14:paraId="292B4798" w14:textId="77777777" w:rsidR="001F2213" w:rsidRPr="000841F5" w:rsidRDefault="001F2213" w:rsidP="00AB2934">
      <w:pPr>
        <w:pStyle w:val="BTEMEASMCA"/>
      </w:pPr>
    </w:p>
    <w:p w14:paraId="7C666755" w14:textId="77777777" w:rsidR="001F2213" w:rsidRPr="000841F5" w:rsidRDefault="001F2213" w:rsidP="00AB2934">
      <w:pPr>
        <w:pStyle w:val="BTEMEASMCA"/>
      </w:pPr>
    </w:p>
    <w:p w14:paraId="7F973544" w14:textId="77777777" w:rsidR="001F2213" w:rsidRPr="000841F5" w:rsidRDefault="001F2213" w:rsidP="001F2213">
      <w:pPr>
        <w:pStyle w:val="PI-1labEMEASMCA"/>
        <w:rPr>
          <w:highlight w:val="lightGray"/>
        </w:rPr>
      </w:pPr>
      <w:r w:rsidRPr="000841F5">
        <w:t>5.</w:t>
      </w:r>
      <w:r w:rsidRPr="000841F5">
        <w:tab/>
        <w:t>VARTOJIMO METODAS IR BŪDAS (-AI)</w:t>
      </w:r>
    </w:p>
    <w:p w14:paraId="66E3689D" w14:textId="77777777" w:rsidR="001F2213" w:rsidRPr="000841F5" w:rsidRDefault="001F2213" w:rsidP="00AB2934">
      <w:pPr>
        <w:pStyle w:val="BTEMEASMCA"/>
      </w:pPr>
    </w:p>
    <w:p w14:paraId="3D313311" w14:textId="77777777" w:rsidR="001F2213" w:rsidRPr="000841F5" w:rsidRDefault="001F2213" w:rsidP="001F2213">
      <w:pPr>
        <w:pStyle w:val="PI-2EMEASMCA"/>
      </w:pPr>
      <w:r>
        <w:t>Leisti</w:t>
      </w:r>
      <w:r w:rsidRPr="000841F5">
        <w:t xml:space="preserve"> į </w:t>
      </w:r>
      <w:proofErr w:type="spellStart"/>
      <w:r>
        <w:t>epidurinę</w:t>
      </w:r>
      <w:proofErr w:type="spellEnd"/>
      <w:r>
        <w:t xml:space="preserve"> ertmę</w:t>
      </w:r>
      <w:r w:rsidRPr="000841F5">
        <w:t xml:space="preserve">, </w:t>
      </w:r>
      <w:r>
        <w:t>aplink nervus</w:t>
      </w:r>
      <w:r w:rsidRPr="000841F5">
        <w:t>,</w:t>
      </w:r>
      <w:r>
        <w:t xml:space="preserve"> po oda,</w:t>
      </w:r>
      <w:r w:rsidRPr="000841F5">
        <w:t xml:space="preserve"> į sąnarį.</w:t>
      </w:r>
    </w:p>
    <w:p w14:paraId="2380D976" w14:textId="77777777" w:rsidR="001F2213" w:rsidRPr="00FD382A" w:rsidRDefault="001F2213" w:rsidP="00FD382A">
      <w:pPr>
        <w:rPr>
          <w:noProof/>
          <w:sz w:val="22"/>
          <w:szCs w:val="22"/>
        </w:rPr>
      </w:pPr>
      <w:r w:rsidRPr="00FD382A">
        <w:rPr>
          <w:noProof/>
          <w:sz w:val="22"/>
          <w:szCs w:val="22"/>
        </w:rPr>
        <w:t>Prieš vartojimą perskaitykite pakuotės lapelį.</w:t>
      </w:r>
    </w:p>
    <w:p w14:paraId="212345E2" w14:textId="77777777" w:rsidR="001F2213" w:rsidRPr="00FD382A" w:rsidRDefault="001F2213" w:rsidP="00FD382A">
      <w:pPr>
        <w:rPr>
          <w:noProof/>
          <w:sz w:val="22"/>
          <w:szCs w:val="22"/>
        </w:rPr>
      </w:pPr>
    </w:p>
    <w:p w14:paraId="613CA38D" w14:textId="77777777" w:rsidR="001F2213" w:rsidRPr="000841F5" w:rsidRDefault="001F2213" w:rsidP="00AB2934">
      <w:pPr>
        <w:pStyle w:val="BTEMEASMCA"/>
      </w:pPr>
    </w:p>
    <w:p w14:paraId="6E5B37C1" w14:textId="77777777" w:rsidR="001F2213" w:rsidRPr="000841F5" w:rsidRDefault="001F2213" w:rsidP="001F2213">
      <w:pPr>
        <w:pStyle w:val="PI-1labEMEASMCA"/>
      </w:pPr>
      <w:r w:rsidRPr="000841F5">
        <w:t>6.</w:t>
      </w:r>
      <w:r w:rsidRPr="000841F5">
        <w:tab/>
        <w:t>SPECIALUS ĮSPĖJIMAS, KAD VAISTINĮ PREPARATĄ BŪTINA LAIKYTI VAIKAMS NEPASTEBIMOJE IR NEPASIEKIAMOJE VIETOJE</w:t>
      </w:r>
    </w:p>
    <w:p w14:paraId="3C76D7A8" w14:textId="77777777" w:rsidR="001F2213" w:rsidRPr="000841F5" w:rsidRDefault="001F2213" w:rsidP="00AB2934">
      <w:pPr>
        <w:pStyle w:val="BTEMEASMCA"/>
      </w:pPr>
    </w:p>
    <w:p w14:paraId="363C1B47" w14:textId="77777777" w:rsidR="001F2213" w:rsidRPr="000841F5" w:rsidRDefault="001F2213" w:rsidP="001F2213">
      <w:pPr>
        <w:rPr>
          <w:sz w:val="22"/>
          <w:szCs w:val="22"/>
        </w:rPr>
      </w:pPr>
      <w:r w:rsidRPr="000841F5">
        <w:rPr>
          <w:noProof/>
          <w:sz w:val="22"/>
          <w:szCs w:val="22"/>
        </w:rPr>
        <w:t>Laikyti vaikams nepastebimoje ir nepasiekiamoje vietoje.</w:t>
      </w:r>
    </w:p>
    <w:p w14:paraId="3AEF4511" w14:textId="77777777" w:rsidR="001F2213" w:rsidRPr="000841F5" w:rsidRDefault="001F2213" w:rsidP="00AB2934">
      <w:pPr>
        <w:pStyle w:val="BTEMEASMCA"/>
      </w:pPr>
    </w:p>
    <w:p w14:paraId="08396197" w14:textId="77777777" w:rsidR="001F2213" w:rsidRPr="000841F5" w:rsidRDefault="001F2213" w:rsidP="00AB2934">
      <w:pPr>
        <w:pStyle w:val="BTEMEASMCA"/>
      </w:pPr>
    </w:p>
    <w:p w14:paraId="1C618B1D" w14:textId="77777777" w:rsidR="001F2213" w:rsidRPr="000841F5" w:rsidRDefault="001F2213" w:rsidP="001F2213">
      <w:pPr>
        <w:pStyle w:val="PI-1labEMEASMCA"/>
        <w:rPr>
          <w:highlight w:val="lightGray"/>
        </w:rPr>
      </w:pPr>
      <w:r w:rsidRPr="000841F5">
        <w:t>7.</w:t>
      </w:r>
      <w:r w:rsidRPr="000841F5">
        <w:tab/>
        <w:t>KITAS (-I) SPECIALUS (-ŪS) ĮSPĖJIMAS (-AI) (JEI REIKIA)</w:t>
      </w:r>
    </w:p>
    <w:p w14:paraId="6522A648" w14:textId="77777777" w:rsidR="001F2213" w:rsidRPr="000841F5" w:rsidRDefault="001F2213" w:rsidP="00AB2934">
      <w:pPr>
        <w:pStyle w:val="BTEMEASMCA"/>
      </w:pPr>
    </w:p>
    <w:p w14:paraId="7D5214AF" w14:textId="77777777" w:rsidR="001F2213" w:rsidRPr="000841F5" w:rsidRDefault="001F2213" w:rsidP="00AB2934">
      <w:pPr>
        <w:pStyle w:val="BTEMEASMCA"/>
      </w:pPr>
    </w:p>
    <w:p w14:paraId="50F0796E" w14:textId="77777777" w:rsidR="001F2213" w:rsidRPr="000841F5" w:rsidRDefault="001F2213" w:rsidP="001F2213">
      <w:pPr>
        <w:pStyle w:val="PI-1labEMEASMCA"/>
        <w:rPr>
          <w:highlight w:val="lightGray"/>
        </w:rPr>
      </w:pPr>
      <w:r w:rsidRPr="000841F5">
        <w:t>8.</w:t>
      </w:r>
      <w:r w:rsidRPr="000841F5">
        <w:tab/>
        <w:t>TINKAMUMO LAIKAS</w:t>
      </w:r>
    </w:p>
    <w:p w14:paraId="346F548B" w14:textId="77777777" w:rsidR="001F2213" w:rsidRPr="000841F5" w:rsidRDefault="001F2213" w:rsidP="00AB2934">
      <w:pPr>
        <w:pStyle w:val="BTEMEASMCA"/>
      </w:pPr>
    </w:p>
    <w:p w14:paraId="2E0B1B55" w14:textId="77777777" w:rsidR="001F2213" w:rsidRPr="00FD382A" w:rsidRDefault="001F2213" w:rsidP="00AB2934">
      <w:pPr>
        <w:pStyle w:val="BTEMEASMCA"/>
      </w:pPr>
      <w:r w:rsidRPr="00FD382A">
        <w:t>Tinka iki {MM YYYY}</w:t>
      </w:r>
    </w:p>
    <w:p w14:paraId="7B24669D" w14:textId="77777777" w:rsidR="001F2213" w:rsidRPr="00FD382A" w:rsidRDefault="001F2213" w:rsidP="00AB2934">
      <w:pPr>
        <w:pStyle w:val="BTEMEASMCA"/>
      </w:pPr>
      <w:r w:rsidRPr="00FD382A">
        <w:t>[mėnuo, metai]</w:t>
      </w:r>
    </w:p>
    <w:p w14:paraId="3E8193F7" w14:textId="77777777" w:rsidR="001F2213" w:rsidRPr="00FD382A" w:rsidRDefault="001F2213" w:rsidP="00AB2934">
      <w:pPr>
        <w:pStyle w:val="BTEMEASMCA"/>
      </w:pPr>
    </w:p>
    <w:p w14:paraId="0C16392F" w14:textId="77777777" w:rsidR="001F2213" w:rsidRPr="000841F5" w:rsidRDefault="001F2213" w:rsidP="00AB2934">
      <w:pPr>
        <w:pStyle w:val="BTEMEASMCA"/>
      </w:pPr>
    </w:p>
    <w:p w14:paraId="4B9C7A5E" w14:textId="77777777" w:rsidR="001F2213" w:rsidRPr="000841F5" w:rsidRDefault="001F2213" w:rsidP="001F2213">
      <w:pPr>
        <w:pStyle w:val="PI-1labEMEASMCA"/>
      </w:pPr>
      <w:r w:rsidRPr="000841F5">
        <w:lastRenderedPageBreak/>
        <w:t>9.</w:t>
      </w:r>
      <w:r w:rsidRPr="000841F5">
        <w:tab/>
        <w:t>SPECIALIOS LAIKYMO SĄLYGOS</w:t>
      </w:r>
    </w:p>
    <w:p w14:paraId="4D0F4E20" w14:textId="77777777" w:rsidR="001F2213" w:rsidRPr="000841F5" w:rsidRDefault="001F2213" w:rsidP="00AB2934">
      <w:pPr>
        <w:pStyle w:val="BTEMEASMCA"/>
      </w:pPr>
    </w:p>
    <w:p w14:paraId="5F3503A1" w14:textId="77777777" w:rsidR="001F2213" w:rsidRPr="00FD382A" w:rsidRDefault="001F2213" w:rsidP="00AB2934">
      <w:pPr>
        <w:pStyle w:val="BTEMEASMCA"/>
      </w:pPr>
      <w:r w:rsidRPr="00FD382A">
        <w:t xml:space="preserve">Laikyti ne aukštesnėje kaip 25 </w:t>
      </w:r>
      <w:r w:rsidRPr="00FD382A">
        <w:sym w:font="Symbol" w:char="F0B0"/>
      </w:r>
      <w:r w:rsidRPr="00FD382A">
        <w:t>C temperatūroje.</w:t>
      </w:r>
      <w:r w:rsidR="009A0994">
        <w:t xml:space="preserve"> </w:t>
      </w:r>
      <w:r w:rsidRPr="00FD382A">
        <w:t>Negalima užšaldyti</w:t>
      </w:r>
      <w:r w:rsidR="009A0994">
        <w:t>.</w:t>
      </w:r>
    </w:p>
    <w:p w14:paraId="0FD927CF" w14:textId="77777777" w:rsidR="001F2213" w:rsidRPr="00FD382A" w:rsidRDefault="001F2213" w:rsidP="00AB2934">
      <w:pPr>
        <w:pStyle w:val="BTEMEASMCA"/>
      </w:pPr>
    </w:p>
    <w:p w14:paraId="18D8EE64" w14:textId="77777777" w:rsidR="001F2213" w:rsidRPr="000841F5" w:rsidRDefault="001F2213" w:rsidP="00AB2934">
      <w:pPr>
        <w:pStyle w:val="BTEMEASMCA"/>
      </w:pPr>
    </w:p>
    <w:p w14:paraId="553E4306" w14:textId="77777777" w:rsidR="001F2213" w:rsidRPr="000841F5" w:rsidRDefault="001F2213" w:rsidP="001F2213">
      <w:pPr>
        <w:pStyle w:val="PI-1labEMEASMCA"/>
      </w:pPr>
      <w:r w:rsidRPr="000841F5">
        <w:t>10.</w:t>
      </w:r>
      <w:r w:rsidRPr="000841F5">
        <w:tab/>
        <w:t xml:space="preserve">SPECIALIOS ATSARGUMO PRIEMONĖS DĖL NESUVARTOTO </w:t>
      </w:r>
      <w:r w:rsidRPr="000841F5">
        <w:rPr>
          <w:bCs/>
        </w:rPr>
        <w:t xml:space="preserve">VAISTINIO PREPARATO AR JO ATLIEKŲ </w:t>
      </w:r>
      <w:r w:rsidRPr="000841F5">
        <w:t>TVARKYMO (JEI REIKIA)</w:t>
      </w:r>
    </w:p>
    <w:p w14:paraId="509E2F12" w14:textId="77777777" w:rsidR="001F2213" w:rsidRPr="000841F5" w:rsidRDefault="001F2213" w:rsidP="00AB2934">
      <w:pPr>
        <w:pStyle w:val="BTEMEASMCA"/>
      </w:pPr>
    </w:p>
    <w:p w14:paraId="5F80A2F9" w14:textId="77777777" w:rsidR="001F2213" w:rsidRPr="000841F5" w:rsidRDefault="001F2213" w:rsidP="00AB2934">
      <w:pPr>
        <w:pStyle w:val="BTEMEASMCA"/>
      </w:pPr>
    </w:p>
    <w:p w14:paraId="64F917B3" w14:textId="77777777" w:rsidR="001F2213" w:rsidRPr="000841F5" w:rsidRDefault="001F2213" w:rsidP="001F2213">
      <w:pPr>
        <w:pStyle w:val="PI-1labEMEASMCA"/>
      </w:pPr>
      <w:r w:rsidRPr="000841F5">
        <w:t>11.</w:t>
      </w:r>
      <w:r w:rsidRPr="000841F5">
        <w:tab/>
      </w:r>
      <w:r w:rsidR="009A0994" w:rsidRPr="000A6D34">
        <w:rPr>
          <w:rFonts w:eastAsiaTheme="minorHAnsi"/>
        </w:rPr>
        <w:t>LYGIAGRETUS IMPORTUOTOJAS</w:t>
      </w:r>
    </w:p>
    <w:p w14:paraId="430F27C9" w14:textId="77777777" w:rsidR="001F2213" w:rsidRPr="000841F5" w:rsidRDefault="001F2213" w:rsidP="001F2213">
      <w:pPr>
        <w:pStyle w:val="Antrat3"/>
        <w:spacing w:before="0"/>
        <w:rPr>
          <w:rFonts w:ascii="Times New Roman" w:hAnsi="Times New Roman" w:cs="Times New Roman"/>
          <w:b/>
          <w:bCs/>
          <w:sz w:val="22"/>
          <w:szCs w:val="22"/>
          <w:lang w:val="lv-LV"/>
        </w:rPr>
      </w:pPr>
    </w:p>
    <w:p w14:paraId="37762A3A" w14:textId="77777777" w:rsidR="009A0994" w:rsidRPr="006E1497" w:rsidRDefault="009A0994" w:rsidP="009A0994">
      <w:pPr>
        <w:tabs>
          <w:tab w:val="left" w:pos="567"/>
        </w:tabs>
        <w:jc w:val="both"/>
        <w:rPr>
          <w:rFonts w:eastAsiaTheme="minorHAnsi"/>
        </w:rPr>
      </w:pPr>
      <w:bookmarkStart w:id="2" w:name="OLE_LINK1"/>
      <w:r w:rsidRPr="000A6D34">
        <w:rPr>
          <w:rFonts w:eastAsiaTheme="minorHAnsi"/>
        </w:rPr>
        <w:t>Lygiagretus importuotojas UAB „</w:t>
      </w:r>
      <w:proofErr w:type="spellStart"/>
      <w:r w:rsidRPr="000A6D34">
        <w:rPr>
          <w:rFonts w:eastAsiaTheme="minorHAnsi"/>
        </w:rPr>
        <w:t>Adeofarma</w:t>
      </w:r>
      <w:proofErr w:type="spellEnd"/>
      <w:r w:rsidRPr="000A6D34">
        <w:rPr>
          <w:rFonts w:eastAsiaTheme="minorHAnsi"/>
        </w:rPr>
        <w:t>“</w:t>
      </w:r>
      <w:r>
        <w:rPr>
          <w:rFonts w:eastAsiaTheme="minorHAnsi"/>
        </w:rPr>
        <w:t xml:space="preserve"> </w:t>
      </w:r>
      <w:r w:rsidRPr="006E1497">
        <w:rPr>
          <w:rFonts w:eastAsiaTheme="minorHAnsi"/>
        </w:rPr>
        <w:t>A. Goštauto g. 8-205</w:t>
      </w:r>
    </w:p>
    <w:p w14:paraId="4B3ED59A" w14:textId="77777777" w:rsidR="001F2213" w:rsidRPr="00FD382A" w:rsidRDefault="009A0994" w:rsidP="00AB2934">
      <w:pPr>
        <w:pStyle w:val="BTEMEASMCA"/>
        <w:rPr>
          <w:rFonts w:eastAsia="Times New Roman"/>
          <w:kern w:val="0"/>
          <w:sz w:val="22"/>
          <w:szCs w:val="22"/>
          <w14:ligatures w14:val="none"/>
        </w:rPr>
      </w:pPr>
      <w:r w:rsidRPr="006E1497">
        <w:t>LT-01108 Vilnius</w:t>
      </w:r>
      <w:r>
        <w:t>, Lietuva</w:t>
      </w:r>
    </w:p>
    <w:p w14:paraId="44954951" w14:textId="77777777" w:rsidR="001F2213" w:rsidRPr="000841F5" w:rsidRDefault="001F2213" w:rsidP="00AB2934">
      <w:pPr>
        <w:pStyle w:val="BTEMEASMCA"/>
      </w:pPr>
    </w:p>
    <w:bookmarkEnd w:id="2"/>
    <w:p w14:paraId="2E2A7022" w14:textId="1115CC21" w:rsidR="001F2213" w:rsidRPr="000841F5" w:rsidRDefault="001F2213" w:rsidP="001F2213">
      <w:pPr>
        <w:pStyle w:val="PI-1labEMEASMCA"/>
      </w:pPr>
      <w:r w:rsidRPr="000841F5">
        <w:t>12.</w:t>
      </w:r>
      <w:r w:rsidRPr="000841F5">
        <w:tab/>
      </w:r>
      <w:r w:rsidR="009A0994" w:rsidRPr="000A6D34">
        <w:rPr>
          <w:rFonts w:eastAsiaTheme="minorHAnsi"/>
        </w:rPr>
        <w:t>LYGIAGRETAUS IMPORTO LEIDIMO NUMERIS</w:t>
      </w:r>
      <w:r w:rsidRPr="000841F5">
        <w:t xml:space="preserve"> </w:t>
      </w:r>
      <w:r w:rsidR="00DE5313">
        <w:t>(-IAI)</w:t>
      </w:r>
    </w:p>
    <w:p w14:paraId="2D1C9BAC" w14:textId="77777777" w:rsidR="001F2213" w:rsidRPr="004E54D1" w:rsidRDefault="001F2213" w:rsidP="00AB2934">
      <w:pPr>
        <w:pStyle w:val="BTEMEASMCA"/>
        <w:rPr>
          <w:sz w:val="22"/>
          <w:szCs w:val="22"/>
        </w:rPr>
      </w:pPr>
    </w:p>
    <w:p w14:paraId="6BEC2876" w14:textId="6844E8C1" w:rsidR="00391371" w:rsidRPr="00391371" w:rsidRDefault="004E54D1" w:rsidP="00391371">
      <w:pPr>
        <w:pStyle w:val="Default"/>
        <w:rPr>
          <w:rFonts w:eastAsiaTheme="minorHAnsi"/>
          <w:lang w:eastAsia="en-US"/>
          <w14:ligatures w14:val="standardContextual"/>
        </w:rPr>
      </w:pPr>
      <w:r w:rsidRPr="00A23653">
        <w:rPr>
          <w:highlight w:val="lightGray"/>
        </w:rPr>
        <w:t>5 ml N50</w:t>
      </w:r>
      <w:r w:rsidRPr="00A23653">
        <w:t xml:space="preserve"> - </w:t>
      </w:r>
      <w:r w:rsidR="001F2213" w:rsidRPr="00A23653">
        <w:t>LT/</w:t>
      </w:r>
      <w:r w:rsidR="009A0994" w:rsidRPr="00A23653">
        <w:t>L/</w:t>
      </w:r>
      <w:r w:rsidR="00391371" w:rsidRPr="00391371">
        <w:rPr>
          <w:rFonts w:eastAsiaTheme="minorHAnsi"/>
          <w14:ligatures w14:val="standardContextual"/>
        </w:rPr>
        <w:t xml:space="preserve">25/2376/001 </w:t>
      </w:r>
    </w:p>
    <w:p w14:paraId="62AF15DB" w14:textId="77777777" w:rsidR="001F2213" w:rsidRPr="00FD382A" w:rsidRDefault="001F2213" w:rsidP="00AB2934">
      <w:pPr>
        <w:pStyle w:val="BTEMEASMCA"/>
      </w:pPr>
    </w:p>
    <w:p w14:paraId="71E66CEA" w14:textId="77777777" w:rsidR="001F2213" w:rsidRPr="000841F5" w:rsidRDefault="001F2213" w:rsidP="00AB2934">
      <w:pPr>
        <w:pStyle w:val="BTEMEASMCA"/>
      </w:pPr>
    </w:p>
    <w:p w14:paraId="2FED3E9A" w14:textId="77777777" w:rsidR="001F2213" w:rsidRPr="000841F5" w:rsidRDefault="001F2213" w:rsidP="001F2213">
      <w:pPr>
        <w:pStyle w:val="PI-1labEMEASMCA"/>
      </w:pPr>
      <w:r w:rsidRPr="000841F5">
        <w:t>13.</w:t>
      </w:r>
      <w:r w:rsidRPr="000841F5">
        <w:tab/>
        <w:t>SERIJOS NUMERIS</w:t>
      </w:r>
    </w:p>
    <w:p w14:paraId="3B875B82" w14:textId="77777777" w:rsidR="001F2213" w:rsidRPr="000841F5" w:rsidRDefault="001F2213" w:rsidP="00AB2934">
      <w:pPr>
        <w:pStyle w:val="BTEMEASMCA"/>
      </w:pPr>
    </w:p>
    <w:p w14:paraId="52CE6198" w14:textId="77777777" w:rsidR="001F2213" w:rsidRPr="00FD382A" w:rsidRDefault="001F2213" w:rsidP="00AB2934">
      <w:pPr>
        <w:pStyle w:val="BTEMEASMCA"/>
      </w:pPr>
      <w:r w:rsidRPr="00FD382A">
        <w:t>Serija</w:t>
      </w:r>
    </w:p>
    <w:p w14:paraId="5282D61D" w14:textId="77777777" w:rsidR="001F2213" w:rsidRPr="000841F5" w:rsidRDefault="001F2213" w:rsidP="00AB2934">
      <w:pPr>
        <w:pStyle w:val="BTEMEASMCA"/>
      </w:pPr>
    </w:p>
    <w:p w14:paraId="005D04D5" w14:textId="77777777" w:rsidR="001F2213" w:rsidRPr="000841F5" w:rsidRDefault="001F2213" w:rsidP="00AB2934">
      <w:pPr>
        <w:pStyle w:val="BTEMEASMCA"/>
      </w:pPr>
    </w:p>
    <w:p w14:paraId="0B8F213F" w14:textId="77777777" w:rsidR="001F2213" w:rsidRPr="000841F5" w:rsidRDefault="001F2213" w:rsidP="001F2213">
      <w:pPr>
        <w:pStyle w:val="PI-1labEMEASMCA"/>
      </w:pPr>
      <w:r w:rsidRPr="000841F5">
        <w:t>14.</w:t>
      </w:r>
      <w:r w:rsidRPr="000841F5">
        <w:tab/>
        <w:t>PARDAVIMO (IŠDAVIMO) TVARKA</w:t>
      </w:r>
    </w:p>
    <w:p w14:paraId="0CFB1468" w14:textId="77777777" w:rsidR="001F2213" w:rsidRPr="000841F5" w:rsidRDefault="001F2213" w:rsidP="00AB2934">
      <w:pPr>
        <w:pStyle w:val="BTEMEASMCA"/>
      </w:pPr>
    </w:p>
    <w:p w14:paraId="174A8336" w14:textId="77777777" w:rsidR="001F2213" w:rsidRPr="00FD382A" w:rsidRDefault="001F2213" w:rsidP="00AB2934">
      <w:pPr>
        <w:pStyle w:val="BTEMEASMCA"/>
      </w:pPr>
      <w:r w:rsidRPr="00FD382A">
        <w:t>Receptinis vaistas.</w:t>
      </w:r>
    </w:p>
    <w:p w14:paraId="209863FF" w14:textId="77777777" w:rsidR="001F2213" w:rsidRPr="000841F5" w:rsidRDefault="001F2213" w:rsidP="00AB2934">
      <w:pPr>
        <w:pStyle w:val="BTEMEASMCA"/>
      </w:pPr>
    </w:p>
    <w:p w14:paraId="1140F51F" w14:textId="77777777" w:rsidR="001F2213" w:rsidRPr="000841F5" w:rsidRDefault="001F2213" w:rsidP="00AB2934">
      <w:pPr>
        <w:pStyle w:val="BTEMEASMCA"/>
      </w:pPr>
    </w:p>
    <w:p w14:paraId="040864AE" w14:textId="77777777" w:rsidR="001F2213" w:rsidRPr="000841F5" w:rsidRDefault="001F2213" w:rsidP="001F2213">
      <w:pPr>
        <w:pStyle w:val="PI-1labEMEASMCA"/>
      </w:pPr>
      <w:r w:rsidRPr="000841F5">
        <w:t>15.</w:t>
      </w:r>
      <w:r w:rsidRPr="000841F5">
        <w:tab/>
        <w:t>VARTOJIMO INSTRUKCIJA</w:t>
      </w:r>
    </w:p>
    <w:p w14:paraId="510B2673" w14:textId="77777777" w:rsidR="001F2213" w:rsidRPr="000841F5" w:rsidRDefault="001F2213" w:rsidP="00AB2934">
      <w:pPr>
        <w:pStyle w:val="BTEMEASMCA"/>
      </w:pPr>
    </w:p>
    <w:p w14:paraId="33CEEF4E" w14:textId="77777777" w:rsidR="001F2213" w:rsidRPr="000841F5" w:rsidRDefault="001F2213" w:rsidP="00AB2934">
      <w:pPr>
        <w:pStyle w:val="BTEMEASMCA"/>
      </w:pPr>
    </w:p>
    <w:p w14:paraId="24BF61E6" w14:textId="77777777" w:rsidR="001F2213" w:rsidRPr="000841F5" w:rsidRDefault="001F2213" w:rsidP="001F2213">
      <w:pPr>
        <w:pStyle w:val="PI-1labEMEASMCA"/>
      </w:pPr>
      <w:r w:rsidRPr="000841F5">
        <w:t>16.</w:t>
      </w:r>
      <w:r w:rsidRPr="000841F5">
        <w:tab/>
        <w:t>INFORMACIJA BRAILIO RAŠTU</w:t>
      </w:r>
    </w:p>
    <w:p w14:paraId="5D1B70DF" w14:textId="77777777" w:rsidR="001F2213" w:rsidRPr="000841F5" w:rsidRDefault="001F2213" w:rsidP="00AB2934">
      <w:pPr>
        <w:pStyle w:val="BTEMEASMCA"/>
      </w:pPr>
    </w:p>
    <w:p w14:paraId="00C5FD52" w14:textId="77777777" w:rsidR="001F2213" w:rsidRPr="00FD382A" w:rsidRDefault="001F2213" w:rsidP="00AB2934">
      <w:pPr>
        <w:pStyle w:val="BTEMEASMCA"/>
      </w:pPr>
      <w:r w:rsidRPr="00FD382A">
        <w:t xml:space="preserve">Priimtas paaiškinimas nenurodyti informacijos Brailio raštu </w:t>
      </w:r>
    </w:p>
    <w:p w14:paraId="4693F241" w14:textId="77777777" w:rsidR="001F2213" w:rsidRPr="00FD382A" w:rsidRDefault="001F2213" w:rsidP="00AB2934">
      <w:pPr>
        <w:pStyle w:val="BTEMEASMCA"/>
      </w:pPr>
    </w:p>
    <w:p w14:paraId="34C17BAF" w14:textId="77777777" w:rsidR="001F2213" w:rsidRPr="000841F5" w:rsidRDefault="001F2213" w:rsidP="001F2213">
      <w:pPr>
        <w:rPr>
          <w:noProof/>
          <w:sz w:val="22"/>
          <w:szCs w:val="22"/>
          <w:shd w:val="clear" w:color="auto" w:fill="CCCCCC"/>
        </w:rPr>
      </w:pPr>
    </w:p>
    <w:p w14:paraId="7DB2C63B" w14:textId="77777777" w:rsidR="001F2213" w:rsidRPr="000841F5" w:rsidRDefault="001F2213" w:rsidP="001F2213">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0841F5">
        <w:rPr>
          <w:b/>
          <w:noProof/>
          <w:sz w:val="22"/>
          <w:szCs w:val="22"/>
        </w:rPr>
        <w:t>17.</w:t>
      </w:r>
      <w:r w:rsidRPr="000841F5">
        <w:rPr>
          <w:b/>
          <w:noProof/>
          <w:sz w:val="22"/>
          <w:szCs w:val="22"/>
        </w:rPr>
        <w:tab/>
        <w:t>UNIKALUS IDENTIFIKATORIUS – 2D BRŪKŠNINIS KODAS</w:t>
      </w:r>
    </w:p>
    <w:p w14:paraId="4E6BC795" w14:textId="77777777" w:rsidR="001F2213" w:rsidRPr="000841F5" w:rsidRDefault="001F2213" w:rsidP="001F2213">
      <w:pPr>
        <w:rPr>
          <w:noProof/>
          <w:sz w:val="22"/>
          <w:szCs w:val="22"/>
        </w:rPr>
      </w:pPr>
    </w:p>
    <w:p w14:paraId="17D48C9A" w14:textId="77777777" w:rsidR="001F2213" w:rsidRPr="000841F5" w:rsidRDefault="001F2213" w:rsidP="001F2213">
      <w:pPr>
        <w:rPr>
          <w:noProof/>
          <w:sz w:val="22"/>
          <w:szCs w:val="22"/>
          <w:shd w:val="clear" w:color="auto" w:fill="CCCCCC"/>
        </w:rPr>
      </w:pPr>
      <w:r w:rsidRPr="000841F5">
        <w:rPr>
          <w:noProof/>
          <w:sz w:val="22"/>
          <w:szCs w:val="22"/>
          <w:highlight w:val="lightGray"/>
        </w:rPr>
        <w:t>2D brūkšninis kodas su nurodytu unikaliu identifikatoriumi.</w:t>
      </w:r>
    </w:p>
    <w:p w14:paraId="5022B1E2" w14:textId="77777777" w:rsidR="001F2213" w:rsidRPr="000841F5" w:rsidRDefault="001F2213" w:rsidP="001F2213">
      <w:pPr>
        <w:rPr>
          <w:noProof/>
          <w:sz w:val="22"/>
          <w:szCs w:val="22"/>
        </w:rPr>
      </w:pPr>
    </w:p>
    <w:p w14:paraId="5E0EFEF2" w14:textId="77777777" w:rsidR="001F2213" w:rsidRPr="000841F5" w:rsidRDefault="001F2213" w:rsidP="001F2213">
      <w:pPr>
        <w:rPr>
          <w:noProof/>
          <w:sz w:val="22"/>
          <w:szCs w:val="22"/>
        </w:rPr>
      </w:pPr>
    </w:p>
    <w:p w14:paraId="00576D93" w14:textId="77777777" w:rsidR="001F2213" w:rsidRPr="000841F5" w:rsidRDefault="001F2213" w:rsidP="001F2213">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0841F5">
        <w:rPr>
          <w:b/>
          <w:noProof/>
          <w:sz w:val="22"/>
          <w:szCs w:val="22"/>
        </w:rPr>
        <w:t>18.</w:t>
      </w:r>
      <w:r w:rsidRPr="000841F5">
        <w:rPr>
          <w:b/>
          <w:noProof/>
          <w:sz w:val="22"/>
          <w:szCs w:val="22"/>
        </w:rPr>
        <w:tab/>
        <w:t>UNIKALUS IDENTIFIKATORIUS – ŽMONĖMS SUPRANTAMI DUOMENYS</w:t>
      </w:r>
    </w:p>
    <w:p w14:paraId="351343D8" w14:textId="77777777" w:rsidR="001F2213" w:rsidRPr="000841F5" w:rsidRDefault="001F2213" w:rsidP="001F2213">
      <w:pPr>
        <w:rPr>
          <w:noProof/>
          <w:sz w:val="22"/>
          <w:szCs w:val="22"/>
        </w:rPr>
      </w:pPr>
    </w:p>
    <w:p w14:paraId="3F1E8C16" w14:textId="77777777" w:rsidR="001F2213" w:rsidRPr="000841F5" w:rsidRDefault="001F2213" w:rsidP="001F2213">
      <w:pPr>
        <w:rPr>
          <w:sz w:val="22"/>
          <w:szCs w:val="22"/>
        </w:rPr>
      </w:pPr>
      <w:r w:rsidRPr="000841F5">
        <w:rPr>
          <w:sz w:val="22"/>
          <w:szCs w:val="22"/>
        </w:rPr>
        <w:t xml:space="preserve">PC: {numeris} </w:t>
      </w:r>
    </w:p>
    <w:p w14:paraId="11F10F52" w14:textId="77777777" w:rsidR="001F2213" w:rsidRPr="000841F5" w:rsidRDefault="001F2213" w:rsidP="001F2213">
      <w:pPr>
        <w:rPr>
          <w:sz w:val="22"/>
          <w:szCs w:val="22"/>
        </w:rPr>
      </w:pPr>
      <w:r w:rsidRPr="000841F5">
        <w:rPr>
          <w:sz w:val="22"/>
          <w:szCs w:val="22"/>
        </w:rPr>
        <w:t xml:space="preserve">SN: {numeris} </w:t>
      </w:r>
    </w:p>
    <w:p w14:paraId="67E582C5" w14:textId="77777777" w:rsidR="001F2213" w:rsidRPr="000841F5" w:rsidRDefault="001F2213" w:rsidP="001F2213">
      <w:pPr>
        <w:rPr>
          <w:sz w:val="22"/>
          <w:szCs w:val="22"/>
        </w:rPr>
      </w:pPr>
      <w:r w:rsidRPr="000841F5">
        <w:rPr>
          <w:sz w:val="22"/>
          <w:szCs w:val="22"/>
          <w:highlight w:val="lightGray"/>
        </w:rPr>
        <w:t xml:space="preserve">NN: {numeris} </w:t>
      </w:r>
    </w:p>
    <w:p w14:paraId="6AD6B26E" w14:textId="77777777" w:rsidR="00FD382A" w:rsidRDefault="00FD382A" w:rsidP="00AB2934">
      <w:pPr>
        <w:pStyle w:val="BTEMEASMCA"/>
      </w:pPr>
    </w:p>
    <w:p w14:paraId="49881142" w14:textId="77777777" w:rsidR="001F2213" w:rsidRPr="000841F5" w:rsidRDefault="001F2213" w:rsidP="00AB2934">
      <w:pPr>
        <w:pStyle w:val="BTEMEASMCA"/>
      </w:pPr>
      <w:r w:rsidRPr="000841F5">
        <w:br w:type="page"/>
      </w:r>
    </w:p>
    <w:p w14:paraId="040AEF04" w14:textId="77777777" w:rsidR="009A0994" w:rsidRDefault="009A0994" w:rsidP="00AB2934">
      <w:pPr>
        <w:pStyle w:val="BTEMEASMCA"/>
      </w:pPr>
      <w:r w:rsidRPr="009F1BEC">
        <w:lastRenderedPageBreak/>
        <w:t>Gamintojas:</w:t>
      </w:r>
    </w:p>
    <w:p w14:paraId="32801E5B" w14:textId="77777777" w:rsidR="009A0994" w:rsidRDefault="009A0994" w:rsidP="00AB2934">
      <w:pPr>
        <w:pStyle w:val="BTEMEASMCA"/>
      </w:pPr>
    </w:p>
    <w:p w14:paraId="781961D8" w14:textId="77777777" w:rsidR="009A0994" w:rsidRPr="00AF1585" w:rsidRDefault="009A0994" w:rsidP="009A0994">
      <w:pPr>
        <w:autoSpaceDE w:val="0"/>
        <w:autoSpaceDN w:val="0"/>
        <w:adjustRightInd w:val="0"/>
        <w:rPr>
          <w:rFonts w:eastAsiaTheme="minorHAnsi"/>
          <w:color w:val="000000"/>
          <w:sz w:val="22"/>
          <w:szCs w:val="22"/>
          <w:lang w:val="fr-FR"/>
          <w14:ligatures w14:val="standardContextual"/>
        </w:rPr>
      </w:pPr>
      <w:r w:rsidRPr="00AF1585">
        <w:rPr>
          <w:rFonts w:eastAsiaTheme="minorHAnsi"/>
          <w:color w:val="000000"/>
          <w:sz w:val="22"/>
          <w:szCs w:val="22"/>
          <w:lang w:val="fr-FR"/>
          <w14:ligatures w14:val="standardContextual"/>
        </w:rPr>
        <w:t xml:space="preserve">LABORATORIOS BASI – INDUSTRIA FARMACÉUTICA, S.A. </w:t>
      </w:r>
    </w:p>
    <w:p w14:paraId="00CBA50B" w14:textId="77777777" w:rsidR="009A0994" w:rsidRPr="00AF1585" w:rsidRDefault="009A0994" w:rsidP="009A0994">
      <w:pPr>
        <w:autoSpaceDE w:val="0"/>
        <w:autoSpaceDN w:val="0"/>
        <w:adjustRightInd w:val="0"/>
        <w:rPr>
          <w:rFonts w:eastAsiaTheme="minorHAnsi"/>
          <w:color w:val="000000"/>
          <w:sz w:val="22"/>
          <w:szCs w:val="22"/>
          <w:lang w:val="fr-FR"/>
          <w14:ligatures w14:val="standardContextual"/>
        </w:rPr>
      </w:pPr>
      <w:r w:rsidRPr="00AF1585">
        <w:rPr>
          <w:rFonts w:eastAsiaTheme="minorHAnsi"/>
          <w:color w:val="000000"/>
          <w:sz w:val="22"/>
          <w:szCs w:val="22"/>
          <w:lang w:val="fr-FR"/>
          <w14:ligatures w14:val="standardContextual"/>
        </w:rPr>
        <w:t xml:space="preserve">Parque </w:t>
      </w:r>
      <w:proofErr w:type="spellStart"/>
      <w:r w:rsidRPr="00AF1585">
        <w:rPr>
          <w:rFonts w:eastAsiaTheme="minorHAnsi"/>
          <w:color w:val="000000"/>
          <w:sz w:val="22"/>
          <w:szCs w:val="22"/>
          <w:lang w:val="fr-FR"/>
          <w14:ligatures w14:val="standardContextual"/>
        </w:rPr>
        <w:t>Industrial</w:t>
      </w:r>
      <w:proofErr w:type="spellEnd"/>
      <w:r w:rsidRPr="00AF1585">
        <w:rPr>
          <w:rFonts w:eastAsiaTheme="minorHAnsi"/>
          <w:color w:val="000000"/>
          <w:sz w:val="22"/>
          <w:szCs w:val="22"/>
          <w:lang w:val="fr-FR"/>
          <w14:ligatures w14:val="standardContextual"/>
        </w:rPr>
        <w:t xml:space="preserve"> Manuel Lourenço Ferreira, </w:t>
      </w:r>
    </w:p>
    <w:p w14:paraId="1F8736FE" w14:textId="77777777" w:rsidR="009A0994" w:rsidRPr="00AF1585" w:rsidRDefault="009A0994" w:rsidP="009A0994">
      <w:pPr>
        <w:autoSpaceDE w:val="0"/>
        <w:autoSpaceDN w:val="0"/>
        <w:adjustRightInd w:val="0"/>
        <w:rPr>
          <w:rFonts w:eastAsiaTheme="minorHAnsi"/>
          <w:color w:val="000000"/>
          <w:sz w:val="22"/>
          <w:szCs w:val="22"/>
          <w:lang w:val="fr-FR"/>
          <w14:ligatures w14:val="standardContextual"/>
        </w:rPr>
      </w:pPr>
      <w:r w:rsidRPr="00AF1585">
        <w:rPr>
          <w:rFonts w:eastAsiaTheme="minorHAnsi"/>
          <w:color w:val="000000"/>
          <w:sz w:val="22"/>
          <w:szCs w:val="22"/>
          <w:lang w:val="fr-FR"/>
          <w14:ligatures w14:val="standardContextual"/>
        </w:rPr>
        <w:t xml:space="preserve">Nº 8, Nº 15 y Nº 16 </w:t>
      </w:r>
    </w:p>
    <w:p w14:paraId="21557742" w14:textId="77777777" w:rsidR="009A0994" w:rsidRDefault="009A0994" w:rsidP="00AB2934">
      <w:pPr>
        <w:pStyle w:val="BTEMEASMCA"/>
      </w:pPr>
      <w:r w:rsidRPr="00AF1585">
        <w:t>3450-232 Mortágua</w:t>
      </w:r>
      <w:r w:rsidR="00400CC7" w:rsidRPr="00AF1585">
        <w:t xml:space="preserve">, </w:t>
      </w:r>
      <w:r w:rsidRPr="00AF1585">
        <w:t>Portugalija</w:t>
      </w:r>
    </w:p>
    <w:p w14:paraId="11664CB8" w14:textId="77777777" w:rsidR="00AF1585" w:rsidRDefault="00AF1585" w:rsidP="00AF1585">
      <w:pPr>
        <w:rPr>
          <w:noProof/>
          <w:sz w:val="22"/>
          <w:szCs w:val="22"/>
        </w:rPr>
      </w:pPr>
    </w:p>
    <w:p w14:paraId="7D510AFB" w14:textId="77777777" w:rsidR="00324E86" w:rsidRPr="00324E86" w:rsidRDefault="00324E86" w:rsidP="00324E86">
      <w:pPr>
        <w:rPr>
          <w:rFonts w:eastAsiaTheme="minorHAnsi"/>
          <w:color w:val="000000"/>
        </w:rPr>
      </w:pPr>
      <w:r w:rsidRPr="00324E86">
        <w:rPr>
          <w:snapToGrid w:val="0"/>
          <w:lang w:eastAsia="lt-LT"/>
        </w:rPr>
        <w:t xml:space="preserve">Perpakavo: </w:t>
      </w:r>
      <w:r w:rsidRPr="00324E86">
        <w:rPr>
          <w:rFonts w:eastAsiaTheme="minorHAnsi"/>
          <w:color w:val="000000"/>
        </w:rPr>
        <w:t xml:space="preserve">UAB „Entafarma“, </w:t>
      </w:r>
      <w:proofErr w:type="spellStart"/>
      <w:r w:rsidRPr="00324E86">
        <w:rPr>
          <w:rFonts w:eastAsiaTheme="minorHAnsi"/>
          <w:color w:val="000000"/>
        </w:rPr>
        <w:t>Klonėnų</w:t>
      </w:r>
      <w:proofErr w:type="spellEnd"/>
      <w:r w:rsidRPr="00324E86">
        <w:rPr>
          <w:rFonts w:eastAsiaTheme="minorHAnsi"/>
          <w:color w:val="000000"/>
        </w:rPr>
        <w:t xml:space="preserve"> vs. 1, LT-19156 Širvintų r. sav., Lietuva.</w:t>
      </w:r>
    </w:p>
    <w:p w14:paraId="291F3B6B" w14:textId="77777777" w:rsidR="00324E86" w:rsidRPr="00324E86" w:rsidRDefault="00324E86" w:rsidP="00324E86">
      <w:pPr>
        <w:rPr>
          <w:rFonts w:eastAsiaTheme="minorHAnsi"/>
          <w:color w:val="000000"/>
        </w:rPr>
      </w:pPr>
    </w:p>
    <w:p w14:paraId="2E3731A4" w14:textId="77777777" w:rsidR="00324E86" w:rsidRPr="00324E86" w:rsidRDefault="00324E86" w:rsidP="00324E86">
      <w:r w:rsidRPr="00324E86">
        <w:rPr>
          <w:rFonts w:eastAsiaTheme="minorHAnsi"/>
          <w:color w:val="000000"/>
        </w:rPr>
        <w:t>Perpakavimo serija</w:t>
      </w:r>
    </w:p>
    <w:p w14:paraId="13EAA2AA" w14:textId="4C11FC7F" w:rsidR="008575D7" w:rsidRDefault="008575D7" w:rsidP="00390FDB">
      <w:pPr>
        <w:tabs>
          <w:tab w:val="left" w:pos="567"/>
        </w:tabs>
        <w:rPr>
          <w:b/>
          <w:bCs/>
          <w:sz w:val="22"/>
          <w:szCs w:val="22"/>
        </w:rPr>
      </w:pPr>
    </w:p>
    <w:p w14:paraId="3E721C3F" w14:textId="77777777" w:rsidR="008575D7" w:rsidRPr="00154857" w:rsidRDefault="008575D7" w:rsidP="00AF1585">
      <w:pPr>
        <w:rPr>
          <w:noProof/>
          <w:sz w:val="22"/>
          <w:szCs w:val="22"/>
        </w:rPr>
      </w:pPr>
    </w:p>
    <w:p w14:paraId="5BF2FF64" w14:textId="591F079A" w:rsidR="001F2213" w:rsidRPr="0045711A" w:rsidRDefault="0045711A" w:rsidP="00AB2934">
      <w:pPr>
        <w:pStyle w:val="BTEMEASMCA"/>
        <w:rPr>
          <w:i/>
          <w:iCs/>
        </w:rPr>
      </w:pPr>
      <w:r>
        <w:rPr>
          <w:i/>
          <w:iCs/>
        </w:rPr>
        <w:t xml:space="preserve"> </w:t>
      </w:r>
      <w:r w:rsidR="003277BC" w:rsidRPr="0045711A">
        <w:rPr>
          <w:i/>
          <w:iCs/>
        </w:rPr>
        <w:t xml:space="preserve">Lygiagrečiai importuojamas vaistinis preparatas nuo referencinio vaistinio preparato skiriasi </w:t>
      </w:r>
      <w:r w:rsidR="008D6ED4">
        <w:rPr>
          <w:i/>
          <w:iCs/>
        </w:rPr>
        <w:t xml:space="preserve">tinkamumo </w:t>
      </w:r>
      <w:r w:rsidR="003277BC" w:rsidRPr="0045711A">
        <w:rPr>
          <w:i/>
          <w:iCs/>
        </w:rPr>
        <w:t xml:space="preserve">laiku, : </w:t>
      </w:r>
      <w:r w:rsidR="003E1228" w:rsidRPr="0045711A">
        <w:rPr>
          <w:i/>
          <w:iCs/>
        </w:rPr>
        <w:t>l</w:t>
      </w:r>
      <w:r w:rsidR="003277BC" w:rsidRPr="0045711A">
        <w:rPr>
          <w:i/>
          <w:iCs/>
        </w:rPr>
        <w:t>ygiagre</w:t>
      </w:r>
      <w:r w:rsidR="003E1228" w:rsidRPr="0045711A">
        <w:rPr>
          <w:i/>
          <w:iCs/>
        </w:rPr>
        <w:t>čiai importuojamas vaistinis preparatas galioja 5 metus, o referencnis vaistinis preparatas galioja 3</w:t>
      </w:r>
      <w:r w:rsidR="004E77B8">
        <w:rPr>
          <w:i/>
          <w:iCs/>
        </w:rPr>
        <w:t xml:space="preserve"> </w:t>
      </w:r>
      <w:r w:rsidR="003E1228" w:rsidRPr="0045711A">
        <w:rPr>
          <w:i/>
          <w:iCs/>
        </w:rPr>
        <w:t xml:space="preserve">metus, </w:t>
      </w:r>
      <w:r w:rsidR="005A7CA9">
        <w:rPr>
          <w:i/>
          <w:iCs/>
        </w:rPr>
        <w:t xml:space="preserve">laikymo sąlygomis: </w:t>
      </w:r>
      <w:r w:rsidR="003E1228" w:rsidRPr="0045711A">
        <w:rPr>
          <w:i/>
          <w:iCs/>
        </w:rPr>
        <w:t>referencin</w:t>
      </w:r>
      <w:r w:rsidR="005A7CA9">
        <w:rPr>
          <w:i/>
          <w:iCs/>
        </w:rPr>
        <w:t>io</w:t>
      </w:r>
      <w:r w:rsidR="003E1228" w:rsidRPr="0045711A">
        <w:rPr>
          <w:i/>
          <w:iCs/>
        </w:rPr>
        <w:t xml:space="preserve"> vaistin</w:t>
      </w:r>
      <w:r w:rsidR="005A7CA9">
        <w:rPr>
          <w:i/>
          <w:iCs/>
        </w:rPr>
        <w:t>io</w:t>
      </w:r>
      <w:r w:rsidR="003E1228" w:rsidRPr="0045711A">
        <w:rPr>
          <w:i/>
          <w:iCs/>
        </w:rPr>
        <w:t xml:space="preserve"> preparat</w:t>
      </w:r>
      <w:r w:rsidR="005A7CA9">
        <w:rPr>
          <w:i/>
          <w:iCs/>
        </w:rPr>
        <w:t>o</w:t>
      </w:r>
      <w:r w:rsidR="003E1228" w:rsidRPr="0045711A">
        <w:rPr>
          <w:i/>
          <w:iCs/>
        </w:rPr>
        <w:t xml:space="preserve"> ampules laikyti išorinėjė dėžutėje, kad vaistas būtų apsaugotas nuo šviesos, negalima užšaldyti,</w:t>
      </w:r>
      <w:r w:rsidR="00DA0A88">
        <w:rPr>
          <w:i/>
          <w:iCs/>
        </w:rPr>
        <w:t xml:space="preserve"> pakuotės dyd</w:t>
      </w:r>
      <w:r w:rsidR="00F4726D">
        <w:rPr>
          <w:i/>
          <w:iCs/>
        </w:rPr>
        <w:t>žiu:</w:t>
      </w:r>
      <w:r w:rsidR="003E1228" w:rsidRPr="0045711A">
        <w:rPr>
          <w:i/>
          <w:iCs/>
        </w:rPr>
        <w:t xml:space="preserve"> </w:t>
      </w:r>
      <w:r w:rsidR="003277BC" w:rsidRPr="0045711A">
        <w:rPr>
          <w:i/>
          <w:iCs/>
        </w:rPr>
        <w:t xml:space="preserve">lygiaigrečiai imporuojamo vaistinio preparato pakuotėje yra </w:t>
      </w:r>
      <w:r w:rsidR="00324E86">
        <w:rPr>
          <w:i/>
          <w:iCs/>
        </w:rPr>
        <w:t>N</w:t>
      </w:r>
      <w:r w:rsidR="003277BC" w:rsidRPr="0045711A">
        <w:rPr>
          <w:i/>
          <w:iCs/>
        </w:rPr>
        <w:t>5</w:t>
      </w:r>
      <w:r w:rsidR="00AF1585" w:rsidRPr="0045711A">
        <w:rPr>
          <w:i/>
          <w:iCs/>
        </w:rPr>
        <w:t>0</w:t>
      </w:r>
      <w:r w:rsidR="0051221D">
        <w:rPr>
          <w:i/>
          <w:iCs/>
        </w:rPr>
        <w:t xml:space="preserve"> </w:t>
      </w:r>
      <w:r w:rsidR="00AF1585" w:rsidRPr="0045711A">
        <w:rPr>
          <w:i/>
          <w:iCs/>
        </w:rPr>
        <w:t>ampulių</w:t>
      </w:r>
      <w:r w:rsidR="003277BC" w:rsidRPr="0045711A">
        <w:rPr>
          <w:i/>
          <w:iCs/>
        </w:rPr>
        <w:t xml:space="preserve">, o referencinio — </w:t>
      </w:r>
      <w:r w:rsidR="00324E86">
        <w:rPr>
          <w:i/>
          <w:iCs/>
        </w:rPr>
        <w:t>N</w:t>
      </w:r>
      <w:r w:rsidR="003277BC" w:rsidRPr="0045711A">
        <w:rPr>
          <w:i/>
          <w:iCs/>
        </w:rPr>
        <w:t>5</w:t>
      </w:r>
      <w:r w:rsidR="0051221D">
        <w:rPr>
          <w:i/>
          <w:iCs/>
        </w:rPr>
        <w:t xml:space="preserve"> </w:t>
      </w:r>
      <w:r w:rsidR="003277BC" w:rsidRPr="0045711A">
        <w:rPr>
          <w:i/>
          <w:iCs/>
        </w:rPr>
        <w:t>ampul</w:t>
      </w:r>
      <w:r w:rsidR="00D15C0F">
        <w:rPr>
          <w:i/>
          <w:iCs/>
        </w:rPr>
        <w:t>ių</w:t>
      </w:r>
      <w:r w:rsidR="003277BC" w:rsidRPr="0045711A">
        <w:rPr>
          <w:i/>
          <w:iCs/>
        </w:rPr>
        <w:t>.</w:t>
      </w:r>
    </w:p>
    <w:p w14:paraId="143C8CBA" w14:textId="77777777" w:rsidR="001F2213" w:rsidRPr="000841F5" w:rsidRDefault="001F2213" w:rsidP="00AB2934">
      <w:pPr>
        <w:pStyle w:val="BTEMEASMCA"/>
      </w:pPr>
    </w:p>
    <w:p w14:paraId="71EF7689" w14:textId="77777777" w:rsidR="001F2213" w:rsidRPr="000841F5" w:rsidRDefault="001F2213" w:rsidP="00AB2934">
      <w:pPr>
        <w:pStyle w:val="BTEMEASMCA"/>
      </w:pPr>
    </w:p>
    <w:p w14:paraId="0AA3641A" w14:textId="77777777" w:rsidR="001F2213" w:rsidRPr="000841F5" w:rsidRDefault="001F2213" w:rsidP="00AB2934">
      <w:pPr>
        <w:pStyle w:val="BTEMEASMCA"/>
      </w:pPr>
    </w:p>
    <w:p w14:paraId="3943F683" w14:textId="77777777" w:rsidR="001F2213" w:rsidRPr="000841F5" w:rsidRDefault="001F2213" w:rsidP="00AB2934">
      <w:pPr>
        <w:pStyle w:val="BTEMEASMCA"/>
      </w:pPr>
    </w:p>
    <w:p w14:paraId="7F54DAD9" w14:textId="77777777" w:rsidR="001F2213" w:rsidRPr="000841F5" w:rsidRDefault="001F2213" w:rsidP="00AB2934">
      <w:pPr>
        <w:pStyle w:val="BTEMEASMCA"/>
      </w:pPr>
    </w:p>
    <w:p w14:paraId="755CC02C" w14:textId="77777777" w:rsidR="001F2213" w:rsidRPr="000841F5" w:rsidRDefault="001F2213" w:rsidP="00AB2934">
      <w:pPr>
        <w:pStyle w:val="BTEMEASMCA"/>
      </w:pPr>
    </w:p>
    <w:p w14:paraId="0245563E" w14:textId="77777777" w:rsidR="001F2213" w:rsidRPr="000841F5" w:rsidRDefault="001F2213" w:rsidP="00AB2934">
      <w:pPr>
        <w:pStyle w:val="BTEMEASMCA"/>
      </w:pPr>
    </w:p>
    <w:p w14:paraId="390A3E8C" w14:textId="77777777" w:rsidR="001F2213" w:rsidRPr="000841F5" w:rsidRDefault="001F2213" w:rsidP="00AB2934">
      <w:pPr>
        <w:pStyle w:val="BTEMEASMCA"/>
      </w:pPr>
    </w:p>
    <w:p w14:paraId="590E5947" w14:textId="77777777" w:rsidR="001F2213" w:rsidRPr="000841F5" w:rsidRDefault="001F2213" w:rsidP="00AB2934">
      <w:pPr>
        <w:pStyle w:val="BTEMEASMCA"/>
      </w:pPr>
    </w:p>
    <w:p w14:paraId="1683D02A" w14:textId="77777777" w:rsidR="001F2213" w:rsidRPr="000841F5" w:rsidRDefault="001F2213" w:rsidP="00AB2934">
      <w:pPr>
        <w:pStyle w:val="BTEMEASMCA"/>
      </w:pPr>
    </w:p>
    <w:p w14:paraId="59D586CA" w14:textId="77777777" w:rsidR="001F2213" w:rsidRPr="000841F5" w:rsidRDefault="001F2213" w:rsidP="00AB2934">
      <w:pPr>
        <w:pStyle w:val="BTEMEASMCA"/>
      </w:pPr>
    </w:p>
    <w:p w14:paraId="6FA0E1AD" w14:textId="77777777" w:rsidR="001F2213" w:rsidRPr="000841F5" w:rsidRDefault="001F2213" w:rsidP="00AB2934">
      <w:pPr>
        <w:pStyle w:val="BTEMEASMCA"/>
      </w:pPr>
    </w:p>
    <w:p w14:paraId="09FE9214" w14:textId="77777777" w:rsidR="001F2213" w:rsidRPr="000841F5" w:rsidRDefault="001F2213" w:rsidP="00AB2934">
      <w:pPr>
        <w:pStyle w:val="BTEMEASMCA"/>
      </w:pPr>
    </w:p>
    <w:p w14:paraId="0636AFDC" w14:textId="77777777" w:rsidR="001F2213" w:rsidRPr="000841F5" w:rsidRDefault="001F2213" w:rsidP="00AB2934">
      <w:pPr>
        <w:pStyle w:val="BTEMEASMCA"/>
      </w:pPr>
    </w:p>
    <w:p w14:paraId="7B052CF0" w14:textId="77777777" w:rsidR="001F2213" w:rsidRPr="000841F5" w:rsidRDefault="001F2213" w:rsidP="00AB2934">
      <w:pPr>
        <w:pStyle w:val="BTEMEASMCA"/>
      </w:pPr>
    </w:p>
    <w:p w14:paraId="1099DEDD" w14:textId="77777777" w:rsidR="001F2213" w:rsidRPr="000841F5" w:rsidRDefault="001F2213" w:rsidP="00AB2934">
      <w:pPr>
        <w:pStyle w:val="BTEMEASMCA"/>
      </w:pPr>
    </w:p>
    <w:p w14:paraId="7A077882" w14:textId="77777777" w:rsidR="001F2213" w:rsidRPr="000841F5" w:rsidRDefault="001F2213" w:rsidP="00AB2934">
      <w:pPr>
        <w:pStyle w:val="BTEMEASMCA"/>
      </w:pPr>
    </w:p>
    <w:p w14:paraId="0BA70439" w14:textId="77777777" w:rsidR="001F2213" w:rsidRPr="000841F5" w:rsidRDefault="001F2213" w:rsidP="00AB2934">
      <w:pPr>
        <w:pStyle w:val="BTEMEASMCA"/>
      </w:pPr>
    </w:p>
    <w:p w14:paraId="2159AEE3" w14:textId="77777777" w:rsidR="001F2213" w:rsidRPr="000841F5" w:rsidRDefault="001F2213" w:rsidP="00AB2934">
      <w:pPr>
        <w:pStyle w:val="BTEMEASMCA"/>
      </w:pPr>
    </w:p>
    <w:p w14:paraId="08970C71" w14:textId="77777777" w:rsidR="001F2213" w:rsidRPr="000841F5" w:rsidRDefault="001F2213" w:rsidP="001F2213">
      <w:pPr>
        <w:pStyle w:val="TTEMEASMCA"/>
        <w:rPr>
          <w:lang w:val="lt-LT"/>
        </w:rPr>
      </w:pPr>
      <w:bookmarkStart w:id="3" w:name="_Toc129243137"/>
      <w:bookmarkStart w:id="4" w:name="_Toc129243262"/>
      <w:r w:rsidRPr="000841F5">
        <w:rPr>
          <w:lang w:val="lt-LT"/>
        </w:rPr>
        <w:t>B. PAKUOTĖS LAPELIS</w:t>
      </w:r>
      <w:bookmarkEnd w:id="3"/>
      <w:bookmarkEnd w:id="4"/>
    </w:p>
    <w:p w14:paraId="25C4F397" w14:textId="77777777" w:rsidR="001F2213" w:rsidRPr="000841F5" w:rsidRDefault="001F2213" w:rsidP="001F2213">
      <w:pPr>
        <w:pStyle w:val="TTEMEASMCA"/>
        <w:rPr>
          <w:lang w:val="lt-LT"/>
        </w:rPr>
      </w:pPr>
      <w:r w:rsidRPr="000841F5">
        <w:rPr>
          <w:lang w:val="lt-LT"/>
        </w:rPr>
        <w:br w:type="page"/>
      </w:r>
    </w:p>
    <w:p w14:paraId="0FC1A59A" w14:textId="7BEEEF0B" w:rsidR="001F2213" w:rsidRPr="0051221D" w:rsidRDefault="001F2213" w:rsidP="0051221D">
      <w:pPr>
        <w:pStyle w:val="BTEMEASMCA"/>
        <w:jc w:val="center"/>
        <w:rPr>
          <w:b/>
          <w:bCs/>
        </w:rPr>
      </w:pPr>
      <w:r w:rsidRPr="0051221D">
        <w:rPr>
          <w:b/>
          <w:bCs/>
        </w:rPr>
        <w:lastRenderedPageBreak/>
        <w:t>Pakuotės lapelis: informacija pacientui</w:t>
      </w:r>
    </w:p>
    <w:p w14:paraId="12FAABD6" w14:textId="77777777" w:rsidR="001F2213" w:rsidRPr="000841F5" w:rsidRDefault="001F2213" w:rsidP="00AB2934">
      <w:pPr>
        <w:pStyle w:val="BTEMEASMCA"/>
      </w:pPr>
    </w:p>
    <w:p w14:paraId="359EEEA2" w14:textId="77777777" w:rsidR="001F2213" w:rsidRPr="000841F5" w:rsidRDefault="003E1228" w:rsidP="00AB2934">
      <w:pPr>
        <w:pStyle w:val="BTbeEMEASMCA"/>
      </w:pPr>
      <w:proofErr w:type="spellStart"/>
      <w:r>
        <w:t>Bupivacaina</w:t>
      </w:r>
      <w:proofErr w:type="spellEnd"/>
      <w:r>
        <w:t xml:space="preserve"> </w:t>
      </w:r>
      <w:proofErr w:type="spellStart"/>
      <w:r>
        <w:t>Physan</w:t>
      </w:r>
      <w:proofErr w:type="spellEnd"/>
      <w:r w:rsidR="009A0994">
        <w:t xml:space="preserve"> </w:t>
      </w:r>
      <w:r w:rsidR="001F2213" w:rsidRPr="000841F5">
        <w:t>5 mg/ml injekcinis tirpalas</w:t>
      </w:r>
    </w:p>
    <w:p w14:paraId="2D35980A" w14:textId="0A7886AA" w:rsidR="001F2213" w:rsidRPr="000841F5" w:rsidRDefault="00110B78" w:rsidP="00AB2934">
      <w:pPr>
        <w:pStyle w:val="BTeEMEASMCA"/>
      </w:pPr>
      <w:proofErr w:type="spellStart"/>
      <w:r>
        <w:t>b</w:t>
      </w:r>
      <w:r w:rsidR="001F2213" w:rsidRPr="000841F5">
        <w:t>upivakaino</w:t>
      </w:r>
      <w:proofErr w:type="spellEnd"/>
      <w:r w:rsidR="001F2213" w:rsidRPr="000841F5">
        <w:t xml:space="preserve"> hidrochloridas</w:t>
      </w:r>
    </w:p>
    <w:p w14:paraId="7C1693A4" w14:textId="77777777" w:rsidR="001F2213" w:rsidRPr="000841F5" w:rsidRDefault="001F2213" w:rsidP="00AB2934">
      <w:pPr>
        <w:pStyle w:val="BTEMEASMCA"/>
      </w:pPr>
    </w:p>
    <w:p w14:paraId="092AFCE2" w14:textId="77777777" w:rsidR="001F2213" w:rsidRPr="000841F5" w:rsidRDefault="001F2213" w:rsidP="00AB2934">
      <w:pPr>
        <w:pStyle w:val="BTbEMEASMCA"/>
      </w:pPr>
      <w:r w:rsidRPr="000841F5">
        <w:t>Atidžiai perskaitykite visą šį lapelį, prieš pradėdami vartoti vaistą, nes jame pateikiama Jums sva</w:t>
      </w:r>
      <w:r>
        <w:t>r</w:t>
      </w:r>
      <w:r w:rsidRPr="000841F5">
        <w:t>bi informacija.</w:t>
      </w:r>
    </w:p>
    <w:p w14:paraId="513418C8" w14:textId="77777777" w:rsidR="001F2213" w:rsidRPr="000841F5" w:rsidRDefault="001F2213" w:rsidP="00AB2934">
      <w:pPr>
        <w:pStyle w:val="BT-EMEASMCA"/>
      </w:pPr>
      <w:r w:rsidRPr="000841F5">
        <w:t>Neišmeskite šio lapelio, nes vėl gali prireikti jį perskaityti.</w:t>
      </w:r>
    </w:p>
    <w:p w14:paraId="56A790B7" w14:textId="77777777" w:rsidR="001F2213" w:rsidRPr="000841F5" w:rsidRDefault="001F2213" w:rsidP="00AB2934">
      <w:pPr>
        <w:pStyle w:val="BT-EMEASMCA"/>
      </w:pPr>
      <w:r w:rsidRPr="000841F5">
        <w:t xml:space="preserve">Jeigu kiltų daugiau klausimų, kreipkitės į gydytoją </w:t>
      </w:r>
      <w:r w:rsidRPr="000841F5">
        <w:rPr>
          <w:noProof/>
        </w:rPr>
        <w:t>arba slaugytoją</w:t>
      </w:r>
      <w:r w:rsidRPr="000841F5">
        <w:t>.</w:t>
      </w:r>
    </w:p>
    <w:p w14:paraId="75679112" w14:textId="77777777" w:rsidR="001F2213" w:rsidRPr="000841F5" w:rsidRDefault="001F2213" w:rsidP="00AB2934">
      <w:pPr>
        <w:pStyle w:val="BT-EMEASMCA"/>
      </w:pPr>
      <w:r w:rsidRPr="000841F5">
        <w:t>Šis vaistas skirtas tik Jums, todėl kitiems žmonėms jo duoti negalima. Vaistas gali jiems pakenkti (net tiems, kurių ligos požymiai yra tokie patys kaip Jūsų).</w:t>
      </w:r>
    </w:p>
    <w:p w14:paraId="21356284" w14:textId="77777777" w:rsidR="001F2213" w:rsidRPr="000841F5" w:rsidRDefault="001F2213" w:rsidP="00AB2934">
      <w:pPr>
        <w:pStyle w:val="BT-EMEASMCA"/>
      </w:pPr>
      <w:r w:rsidRPr="000841F5">
        <w:rPr>
          <w:noProof/>
        </w:rPr>
        <w:t>Jeigu pasireiškė šalutinis poveikis (net jeigu jis šiame lapelyje nenurodytas), kreipkitės į gydytoją  arba slaugytoją. Žr. 4 skyrių.</w:t>
      </w:r>
    </w:p>
    <w:p w14:paraId="181128EA" w14:textId="77777777" w:rsidR="001F2213" w:rsidRPr="000841F5" w:rsidRDefault="001F2213" w:rsidP="00AB2934">
      <w:pPr>
        <w:pStyle w:val="BTEMEASMCA"/>
      </w:pPr>
    </w:p>
    <w:p w14:paraId="655B4D02" w14:textId="77777777" w:rsidR="001F2213" w:rsidRPr="000841F5" w:rsidRDefault="001F2213" w:rsidP="001F2213">
      <w:pPr>
        <w:pStyle w:val="Antrat4"/>
        <w:spacing w:before="0"/>
        <w:rPr>
          <w:rFonts w:ascii="Times New Roman" w:hAnsi="Times New Roman"/>
          <w:i/>
          <w:sz w:val="22"/>
          <w:szCs w:val="22"/>
        </w:rPr>
      </w:pPr>
      <w:r w:rsidRPr="000841F5">
        <w:rPr>
          <w:rFonts w:ascii="Times New Roman" w:hAnsi="Times New Roman"/>
          <w:sz w:val="22"/>
          <w:szCs w:val="22"/>
        </w:rPr>
        <w:t>Apie ką rašoma šiame lapelyje?</w:t>
      </w:r>
    </w:p>
    <w:p w14:paraId="7AA621CF" w14:textId="77777777" w:rsidR="001F2213" w:rsidRPr="000841F5" w:rsidRDefault="001F2213" w:rsidP="00AB2934">
      <w:pPr>
        <w:pStyle w:val="BTbEMEASMCA"/>
      </w:pPr>
    </w:p>
    <w:p w14:paraId="526C0B78" w14:textId="77777777" w:rsidR="001F2213" w:rsidRPr="00FD382A" w:rsidRDefault="001F2213" w:rsidP="00AB2934">
      <w:pPr>
        <w:pStyle w:val="BTEMEASMCA"/>
      </w:pPr>
      <w:r w:rsidRPr="000841F5">
        <w:t>1.</w:t>
      </w:r>
      <w:r w:rsidRPr="000841F5">
        <w:tab/>
      </w:r>
      <w:r w:rsidRPr="00FD382A">
        <w:t xml:space="preserve">Kas yra </w:t>
      </w:r>
      <w:r w:rsidR="003E1228">
        <w:t>Bupivacaina Physan</w:t>
      </w:r>
      <w:r w:rsidR="009A0994">
        <w:t xml:space="preserve"> </w:t>
      </w:r>
      <w:r w:rsidRPr="00FD382A">
        <w:t>ir kam jis vartojamas</w:t>
      </w:r>
    </w:p>
    <w:p w14:paraId="1600CB72" w14:textId="77777777" w:rsidR="001F2213" w:rsidRPr="00FD382A" w:rsidRDefault="001F2213" w:rsidP="00AB2934">
      <w:pPr>
        <w:pStyle w:val="BTEMEASMCA"/>
      </w:pPr>
      <w:r w:rsidRPr="00FD382A">
        <w:t>2.</w:t>
      </w:r>
      <w:r w:rsidRPr="00FD382A">
        <w:tab/>
        <w:t xml:space="preserve">Kas žinotina prieš vartojant </w:t>
      </w:r>
      <w:r w:rsidR="003E1228">
        <w:t>Bupivacaina Physan</w:t>
      </w:r>
    </w:p>
    <w:p w14:paraId="37898784" w14:textId="77777777" w:rsidR="001F2213" w:rsidRPr="00FD382A" w:rsidRDefault="001F2213" w:rsidP="00AB2934">
      <w:pPr>
        <w:pStyle w:val="BTEMEASMCA"/>
      </w:pPr>
      <w:r w:rsidRPr="00FD382A">
        <w:t>3.</w:t>
      </w:r>
      <w:r w:rsidRPr="00FD382A">
        <w:tab/>
        <w:t xml:space="preserve">Kaip vartoti </w:t>
      </w:r>
      <w:r w:rsidR="003E1228">
        <w:t>Bupivacaina Physan</w:t>
      </w:r>
    </w:p>
    <w:p w14:paraId="3220A826" w14:textId="77777777" w:rsidR="001F2213" w:rsidRPr="00FD382A" w:rsidRDefault="001F2213" w:rsidP="00AB2934">
      <w:pPr>
        <w:pStyle w:val="BTEMEASMCA"/>
      </w:pPr>
      <w:r w:rsidRPr="00FD382A">
        <w:t>4.</w:t>
      </w:r>
      <w:r w:rsidRPr="00FD382A">
        <w:tab/>
        <w:t>Galimas šalutinis poveikis</w:t>
      </w:r>
    </w:p>
    <w:p w14:paraId="29DF8170" w14:textId="77777777" w:rsidR="001F2213" w:rsidRPr="00FD382A" w:rsidRDefault="001F2213" w:rsidP="00AB2934">
      <w:pPr>
        <w:pStyle w:val="BTEMEASMCA"/>
      </w:pPr>
      <w:r w:rsidRPr="00FD382A">
        <w:t>5.</w:t>
      </w:r>
      <w:r w:rsidRPr="00FD382A">
        <w:tab/>
        <w:t xml:space="preserve">Kaip laikyti </w:t>
      </w:r>
      <w:r w:rsidR="003E1228">
        <w:t>Bupivacaina Physan</w:t>
      </w:r>
    </w:p>
    <w:p w14:paraId="7E757209" w14:textId="77777777" w:rsidR="001F2213" w:rsidRPr="00FD382A" w:rsidRDefault="001F2213" w:rsidP="00AB2934">
      <w:pPr>
        <w:pStyle w:val="BTEMEASMCA"/>
      </w:pPr>
      <w:r w:rsidRPr="00FD382A">
        <w:t>6.</w:t>
      </w:r>
      <w:r w:rsidRPr="00FD382A">
        <w:tab/>
        <w:t>Pakuotės turinys ir kita informacija</w:t>
      </w:r>
    </w:p>
    <w:p w14:paraId="7AA4C6FD" w14:textId="77777777" w:rsidR="001F2213" w:rsidRPr="00FD382A" w:rsidRDefault="001F2213" w:rsidP="00AB2934">
      <w:pPr>
        <w:pStyle w:val="BTEMEASMCA"/>
      </w:pPr>
    </w:p>
    <w:p w14:paraId="1E72E4B4" w14:textId="77777777" w:rsidR="001F2213" w:rsidRPr="000841F5" w:rsidRDefault="001F2213" w:rsidP="00AB2934">
      <w:pPr>
        <w:pStyle w:val="BTEMEASMCA"/>
      </w:pPr>
    </w:p>
    <w:p w14:paraId="38BC8C8E" w14:textId="77777777" w:rsidR="001F2213" w:rsidRPr="000841F5" w:rsidRDefault="001F2213" w:rsidP="001F2213">
      <w:pPr>
        <w:pStyle w:val="PI-1EMEASMCA"/>
      </w:pPr>
      <w:bookmarkStart w:id="5" w:name="_Toc129243139"/>
      <w:bookmarkStart w:id="6" w:name="_Toc129243264"/>
      <w:r w:rsidRPr="000841F5">
        <w:t>1.</w:t>
      </w:r>
      <w:r w:rsidRPr="000841F5">
        <w:tab/>
        <w:t xml:space="preserve">Kas yra </w:t>
      </w:r>
      <w:r w:rsidR="003E1228">
        <w:t>Bupivacaina Physan</w:t>
      </w:r>
      <w:r w:rsidR="009A0994">
        <w:t xml:space="preserve"> </w:t>
      </w:r>
      <w:r w:rsidRPr="000841F5">
        <w:t>ir kam jis vartojamas</w:t>
      </w:r>
      <w:bookmarkEnd w:id="5"/>
      <w:bookmarkEnd w:id="6"/>
    </w:p>
    <w:p w14:paraId="34690225" w14:textId="77777777" w:rsidR="001F2213" w:rsidRPr="000841F5" w:rsidRDefault="001F2213" w:rsidP="00AB2934">
      <w:pPr>
        <w:pStyle w:val="BTEMEASMCA"/>
      </w:pPr>
    </w:p>
    <w:p w14:paraId="3B84281F" w14:textId="77777777" w:rsidR="001F2213" w:rsidRPr="00FD382A" w:rsidRDefault="00FD382A" w:rsidP="00AB2934">
      <w:pPr>
        <w:pStyle w:val="BTEMEASMCA"/>
      </w:pPr>
      <w:r>
        <w:t xml:space="preserve"> </w:t>
      </w:r>
      <w:r w:rsidR="003E1228">
        <w:t>Bupivacaina Physan</w:t>
      </w:r>
      <w:r w:rsidR="009A0994">
        <w:t xml:space="preserve"> </w:t>
      </w:r>
      <w:r w:rsidR="001F2213" w:rsidRPr="00FD382A">
        <w:t>5 mg/ml injekcinio tirpalo sudėtyje yra vaisto bupivakaino hidrochlorido. Tai yra lokalaus poveikio anestetiko preparatas, skirtas vienkartiniam vartojimui.</w:t>
      </w:r>
    </w:p>
    <w:p w14:paraId="58040F91" w14:textId="77777777" w:rsidR="001F2213" w:rsidRPr="00FD382A" w:rsidRDefault="003E1228" w:rsidP="00AB2934">
      <w:pPr>
        <w:pStyle w:val="BTEMEASMCA"/>
      </w:pPr>
      <w:r>
        <w:t>Bupivacaina Physan</w:t>
      </w:r>
      <w:r w:rsidR="009A0994">
        <w:t xml:space="preserve"> </w:t>
      </w:r>
      <w:r w:rsidR="001F2213" w:rsidRPr="00FD382A">
        <w:t>vartojamas sukelti tam tikrų kūno dalių nejautrą (aptirpimą) chirurginio gydymo metu, taip pat skausmui malšinti. Daugiausia šis vaistas vartojamas:</w:t>
      </w:r>
    </w:p>
    <w:p w14:paraId="2ED61381" w14:textId="2B641AD9" w:rsidR="001F2213" w:rsidRPr="00FD382A" w:rsidRDefault="002933C3" w:rsidP="00AB2934">
      <w:pPr>
        <w:pStyle w:val="BTEMEASMCA"/>
      </w:pPr>
      <w:r>
        <w:t xml:space="preserve">      -</w:t>
      </w:r>
      <w:r w:rsidR="001F2213" w:rsidRPr="00FD382A">
        <w:t>tam tikrų kūno dalių nejautrai sukelti operacijų metu,</w:t>
      </w:r>
    </w:p>
    <w:p w14:paraId="65B70FEE" w14:textId="77777777" w:rsidR="001F2213" w:rsidRPr="000841F5" w:rsidRDefault="001F2213" w:rsidP="00AB2934">
      <w:pPr>
        <w:pStyle w:val="BT-EMEASMCA"/>
      </w:pPr>
      <w:r w:rsidRPr="000841F5">
        <w:t>skausmui malšinti gimdymo metu, laikotarpiu po operacijos arba po ūmaus sužalojimo.</w:t>
      </w:r>
    </w:p>
    <w:p w14:paraId="3AEB1605" w14:textId="77777777" w:rsidR="001F2213" w:rsidRPr="00FD382A" w:rsidRDefault="001F2213" w:rsidP="00AB2934">
      <w:pPr>
        <w:pStyle w:val="BTEMEASMCA"/>
      </w:pPr>
    </w:p>
    <w:p w14:paraId="67B8A19E" w14:textId="77777777" w:rsidR="001F2213" w:rsidRPr="00FD382A" w:rsidRDefault="003E1228" w:rsidP="00AB2934">
      <w:pPr>
        <w:pStyle w:val="BTEMEASMCA"/>
      </w:pPr>
      <w:r>
        <w:t>Bupivacaina Physan</w:t>
      </w:r>
      <w:r w:rsidR="009A0994">
        <w:t xml:space="preserve"> </w:t>
      </w:r>
      <w:r w:rsidR="001F2213" w:rsidRPr="00FD382A">
        <w:t>gali būti vartojamas skirtingais būdais:</w:t>
      </w:r>
    </w:p>
    <w:p w14:paraId="311D2881" w14:textId="77777777" w:rsidR="001F2213" w:rsidRPr="000841F5" w:rsidRDefault="001F2213" w:rsidP="00AB2934">
      <w:pPr>
        <w:pStyle w:val="BT-EMEASMCA"/>
      </w:pPr>
      <w:r w:rsidRPr="000841F5">
        <w:t>leidžiant į audinius tose srityse, kur bus atliekama operacija;</w:t>
      </w:r>
    </w:p>
    <w:p w14:paraId="46A7AB3D" w14:textId="77777777" w:rsidR="001F2213" w:rsidRPr="000841F5" w:rsidRDefault="001F2213" w:rsidP="00AB2934">
      <w:pPr>
        <w:pStyle w:val="BT-EMEASMCA"/>
      </w:pPr>
      <w:r w:rsidRPr="000841F5">
        <w:t xml:space="preserve">leidžiant aplink nervą arba nervų grupę, kurie </w:t>
      </w:r>
      <w:proofErr w:type="spellStart"/>
      <w:r w:rsidRPr="000841F5">
        <w:t>inervuoja</w:t>
      </w:r>
      <w:proofErr w:type="spellEnd"/>
      <w:r w:rsidRPr="000841F5">
        <w:t xml:space="preserve"> tą kūno dalį, kuri bus operuojama, pavyzdžiui, leidžiant į pažasties sritį prieš dilbio ar plaštakos operaciją;</w:t>
      </w:r>
    </w:p>
    <w:p w14:paraId="29611CDA" w14:textId="77777777" w:rsidR="001F2213" w:rsidRPr="000841F5" w:rsidRDefault="001F2213" w:rsidP="00AB2934">
      <w:pPr>
        <w:pStyle w:val="BT-EMEASMCA"/>
      </w:pPr>
      <w:r w:rsidRPr="000841F5">
        <w:t>leidžiant į apatinę stuburo dalį, kai reikia sukelti kojų arba apatinės kūno dalies nejautrą.</w:t>
      </w:r>
    </w:p>
    <w:p w14:paraId="0D9C9AEF" w14:textId="77777777" w:rsidR="001F2213" w:rsidRPr="000841F5" w:rsidRDefault="001F2213" w:rsidP="00AB2934">
      <w:pPr>
        <w:pStyle w:val="BTEMEASMCA"/>
      </w:pPr>
    </w:p>
    <w:p w14:paraId="4BF07E18" w14:textId="77777777" w:rsidR="001F2213" w:rsidRPr="00FD382A" w:rsidRDefault="00FD382A" w:rsidP="00AB2934">
      <w:pPr>
        <w:pStyle w:val="BTEMEASMCA"/>
      </w:pPr>
      <w:r>
        <w:t xml:space="preserve"> </w:t>
      </w:r>
      <w:r w:rsidR="001F2213" w:rsidRPr="00FD382A">
        <w:t>Vaistas neleidžia jausti skausmo, šilumos ir šalčio jo injekcijos srityje. Tačiau tikėtina, kad Jūs vis tiek galėsite jausti spaudimą ir prisilietimą. Tokiu būdu tam tikroje kūno dalyje, kurią inervuoja konkretus nervas ar keli nervai, sukeliama nejautra, ir ši sritis paruošiama operacijai. Daugeliu atveju nejautros metu sukeliama ir tam tikros kūno dalies raumenis inervuojančių nervų blokada, todėl pasireiškia laikinas raumenų silpnumas ir paralyžius.</w:t>
      </w:r>
    </w:p>
    <w:p w14:paraId="64222C31" w14:textId="77777777" w:rsidR="001F2213" w:rsidRPr="00FD382A" w:rsidRDefault="001F2213" w:rsidP="00AB2934">
      <w:pPr>
        <w:pStyle w:val="BTEMEASMCA"/>
      </w:pPr>
    </w:p>
    <w:p w14:paraId="0E064CF7" w14:textId="77777777" w:rsidR="001F2213" w:rsidRPr="000841F5" w:rsidRDefault="001F2213" w:rsidP="00AB2934">
      <w:pPr>
        <w:pStyle w:val="BTEMEASMCA"/>
      </w:pPr>
    </w:p>
    <w:p w14:paraId="22C34832" w14:textId="77777777" w:rsidR="001F2213" w:rsidRDefault="001F2213" w:rsidP="003E1228">
      <w:pPr>
        <w:pStyle w:val="PI-1EMEASMCA"/>
      </w:pPr>
      <w:bookmarkStart w:id="7" w:name="_Toc129243140"/>
      <w:bookmarkStart w:id="8" w:name="_Toc129243265"/>
      <w:r w:rsidRPr="000841F5">
        <w:t>2.</w:t>
      </w:r>
      <w:r w:rsidRPr="000841F5">
        <w:tab/>
        <w:t xml:space="preserve">Kas žinotina prieš vartojant </w:t>
      </w:r>
      <w:proofErr w:type="spellStart"/>
      <w:r w:rsidR="003E1228">
        <w:rPr>
          <w:iCs/>
          <w:noProof w:val="0"/>
          <w:szCs w:val="22"/>
        </w:rPr>
        <w:t>Bupivacaina</w:t>
      </w:r>
      <w:proofErr w:type="spellEnd"/>
      <w:r w:rsidR="003E1228">
        <w:rPr>
          <w:iCs/>
          <w:noProof w:val="0"/>
          <w:szCs w:val="22"/>
        </w:rPr>
        <w:t xml:space="preserve"> </w:t>
      </w:r>
      <w:proofErr w:type="spellStart"/>
      <w:r w:rsidR="003E1228">
        <w:rPr>
          <w:iCs/>
          <w:noProof w:val="0"/>
          <w:szCs w:val="22"/>
        </w:rPr>
        <w:t>Physan</w:t>
      </w:r>
      <w:proofErr w:type="spellEnd"/>
      <w:r w:rsidR="003E1228" w:rsidRPr="000841F5">
        <w:t xml:space="preserve"> </w:t>
      </w:r>
      <w:bookmarkEnd w:id="7"/>
      <w:bookmarkEnd w:id="8"/>
    </w:p>
    <w:p w14:paraId="38B55CF0" w14:textId="77777777" w:rsidR="003E1228" w:rsidRPr="000841F5" w:rsidRDefault="003E1228" w:rsidP="003E1228">
      <w:pPr>
        <w:pStyle w:val="PI-1EMEASMCA"/>
      </w:pPr>
    </w:p>
    <w:p w14:paraId="20BB3490" w14:textId="54927C0B" w:rsidR="001F2213" w:rsidRPr="000841F5" w:rsidRDefault="003E1228" w:rsidP="0062621D">
      <w:pPr>
        <w:pStyle w:val="PI-3EMEASMCA"/>
      </w:pPr>
      <w:proofErr w:type="spellStart"/>
      <w:r>
        <w:t>Bupivacaina</w:t>
      </w:r>
      <w:proofErr w:type="spellEnd"/>
      <w:r>
        <w:t xml:space="preserve"> </w:t>
      </w:r>
      <w:proofErr w:type="spellStart"/>
      <w:r>
        <w:t>Physan</w:t>
      </w:r>
      <w:proofErr w:type="spellEnd"/>
      <w:r w:rsidR="009A0994">
        <w:t xml:space="preserve"> </w:t>
      </w:r>
      <w:r w:rsidR="001F2213" w:rsidRPr="000841F5">
        <w:t>vartoti</w:t>
      </w:r>
      <w:r w:rsidR="00AF1585">
        <w:t xml:space="preserve"> </w:t>
      </w:r>
      <w:r w:rsidR="00860A99">
        <w:t>draudžiama</w:t>
      </w:r>
      <w:r w:rsidR="001F2213" w:rsidRPr="000841F5">
        <w:t>:</w:t>
      </w:r>
    </w:p>
    <w:p w14:paraId="48DC35D4" w14:textId="77777777" w:rsidR="001F2213" w:rsidRPr="000841F5" w:rsidRDefault="001F2213" w:rsidP="00AF1585">
      <w:pPr>
        <w:pStyle w:val="BT-EMEASMCA"/>
      </w:pPr>
      <w:r w:rsidRPr="000841F5">
        <w:t xml:space="preserve">jeigu yra alergija </w:t>
      </w:r>
      <w:proofErr w:type="spellStart"/>
      <w:r w:rsidRPr="000841F5">
        <w:t>bupivakaino</w:t>
      </w:r>
      <w:proofErr w:type="spellEnd"/>
      <w:r w:rsidRPr="000841F5">
        <w:t xml:space="preserve"> hidrochloridui arba bet kuriai pagalbinei šio vaisto medžiagai (jos išvardytos 6 skyriuje);</w:t>
      </w:r>
    </w:p>
    <w:p w14:paraId="4309E4BA" w14:textId="77777777" w:rsidR="001F2213" w:rsidRPr="000841F5" w:rsidRDefault="001F2213" w:rsidP="00AB2934">
      <w:pPr>
        <w:pStyle w:val="BT-EMEASMCA"/>
      </w:pPr>
      <w:r w:rsidRPr="000841F5">
        <w:t>jeigu esate alergiškas kai kuriems labai panašiems anestetikams, apie tai turėtumėte pasakyti savo gydytojui;</w:t>
      </w:r>
    </w:p>
    <w:p w14:paraId="6D987DD2" w14:textId="77777777" w:rsidR="001F2213" w:rsidRDefault="001F2213" w:rsidP="00AB2934">
      <w:pPr>
        <w:pStyle w:val="BT-EMEASMCA"/>
      </w:pPr>
      <w:r w:rsidRPr="000841F5">
        <w:lastRenderedPageBreak/>
        <w:t xml:space="preserve">jeigu sergate kokiomis nors ligomis, dėl kurių Jūsų gydytojas mano, kad Jums negalima vartoti </w:t>
      </w:r>
      <w:proofErr w:type="spellStart"/>
      <w:r w:rsidR="003E1228">
        <w:t>Bupivacaina</w:t>
      </w:r>
      <w:proofErr w:type="spellEnd"/>
      <w:r w:rsidR="003E1228">
        <w:t xml:space="preserve"> </w:t>
      </w:r>
      <w:proofErr w:type="spellStart"/>
      <w:r w:rsidR="003E1228">
        <w:t>Physan</w:t>
      </w:r>
      <w:proofErr w:type="spellEnd"/>
      <w:r>
        <w:t>;</w:t>
      </w:r>
    </w:p>
    <w:p w14:paraId="0E1FE1B8" w14:textId="77777777" w:rsidR="001F2213" w:rsidRPr="000841F5" w:rsidRDefault="001F2213" w:rsidP="00AB2934">
      <w:pPr>
        <w:pStyle w:val="BT-EMEASMCA"/>
      </w:pPr>
      <w:r w:rsidRPr="000841F5">
        <w:t xml:space="preserve">jeigu sergate kokiomis nors ligomis, dėl kurių Jūsų gydytojas mano, kad Jums negalima vartoti </w:t>
      </w:r>
      <w:proofErr w:type="spellStart"/>
      <w:r w:rsidR="003E1228">
        <w:t>Bupivacaina</w:t>
      </w:r>
      <w:proofErr w:type="spellEnd"/>
      <w:r w:rsidR="003E1228">
        <w:t xml:space="preserve"> </w:t>
      </w:r>
      <w:proofErr w:type="spellStart"/>
      <w:r w:rsidR="003E1228">
        <w:t>Physan</w:t>
      </w:r>
      <w:proofErr w:type="spellEnd"/>
      <w:r w:rsidRPr="000841F5">
        <w:t>.</w:t>
      </w:r>
    </w:p>
    <w:p w14:paraId="78231034" w14:textId="77777777" w:rsidR="001F2213" w:rsidRPr="000841F5" w:rsidRDefault="001F2213" w:rsidP="00AB2934">
      <w:pPr>
        <w:pStyle w:val="BTEMEASMCA"/>
      </w:pPr>
    </w:p>
    <w:p w14:paraId="74319C37" w14:textId="77777777" w:rsidR="001F2213" w:rsidRPr="000841F5" w:rsidRDefault="001F2213" w:rsidP="001F2213">
      <w:pPr>
        <w:pStyle w:val="Antrat4"/>
        <w:spacing w:before="0"/>
        <w:rPr>
          <w:rFonts w:ascii="Times New Roman" w:hAnsi="Times New Roman"/>
          <w:i/>
          <w:sz w:val="22"/>
          <w:szCs w:val="22"/>
        </w:rPr>
      </w:pPr>
      <w:r w:rsidRPr="000841F5">
        <w:rPr>
          <w:rFonts w:ascii="Times New Roman" w:hAnsi="Times New Roman"/>
          <w:sz w:val="22"/>
          <w:szCs w:val="22"/>
        </w:rPr>
        <w:t xml:space="preserve">Įspėjimai ir atsargumo priemonės </w:t>
      </w:r>
    </w:p>
    <w:p w14:paraId="2E42D79A" w14:textId="77777777" w:rsidR="001F2213" w:rsidRPr="00FD382A" w:rsidRDefault="001F2213" w:rsidP="00AB2934">
      <w:pPr>
        <w:pStyle w:val="BTEMEASMCA"/>
      </w:pPr>
      <w:r w:rsidRPr="00FD382A">
        <w:t>Jūsų gydytojas turi žinoti informaciją:</w:t>
      </w:r>
    </w:p>
    <w:p w14:paraId="5555FEE5" w14:textId="77777777" w:rsidR="001F2213" w:rsidRPr="000841F5" w:rsidRDefault="001F2213" w:rsidP="00AB2934">
      <w:pPr>
        <w:pStyle w:val="BT-EMEASMCA"/>
      </w:pPr>
      <w:r w:rsidRPr="000841F5">
        <w:t>apie visas Jūsų ligas (pvz., jeigu Jūsų plaučiuose kaupiasi skysčių, jeigu Jūsų kraujospūdis labai mažas, jeigu sergate nervų sistemos ligomis);</w:t>
      </w:r>
    </w:p>
    <w:p w14:paraId="5F2069C3" w14:textId="77777777" w:rsidR="001F2213" w:rsidRPr="000841F5" w:rsidRDefault="001F2213" w:rsidP="00AB2934">
      <w:pPr>
        <w:pStyle w:val="BT-EMEASMCA"/>
      </w:pPr>
      <w:r w:rsidRPr="000841F5">
        <w:t>apie visus Jūsų reguliariai vartojamus vaistus;</w:t>
      </w:r>
    </w:p>
    <w:p w14:paraId="79863E1F" w14:textId="77777777" w:rsidR="001F2213" w:rsidRPr="000841F5" w:rsidRDefault="001F2213" w:rsidP="00AB2934">
      <w:pPr>
        <w:pStyle w:val="BT-EMEASMCA"/>
      </w:pPr>
      <w:r w:rsidRPr="000841F5">
        <w:t xml:space="preserve">jeigu sergate kai kuriomis širdies, kepenų ar inkstų ligomis, kadangi šiuo atveju gali reikėti  </w:t>
      </w:r>
    </w:p>
    <w:p w14:paraId="2E0A14C3" w14:textId="77777777" w:rsidR="001F2213" w:rsidRPr="000841F5" w:rsidRDefault="001F2213" w:rsidP="00AF1585">
      <w:pPr>
        <w:pStyle w:val="BT-EMEASMCA"/>
        <w:numPr>
          <w:ilvl w:val="0"/>
          <w:numId w:val="0"/>
        </w:numPr>
        <w:ind w:left="720"/>
      </w:pPr>
      <w:r w:rsidRPr="000841F5">
        <w:t>koreguoti vaisto dozę.</w:t>
      </w:r>
    </w:p>
    <w:p w14:paraId="53CB4D16" w14:textId="77777777" w:rsidR="001F2213" w:rsidRPr="000841F5" w:rsidRDefault="001F2213" w:rsidP="00AB2934">
      <w:pPr>
        <w:pStyle w:val="BTEMEASMCA"/>
      </w:pPr>
    </w:p>
    <w:p w14:paraId="39593370" w14:textId="77777777" w:rsidR="001F2213" w:rsidRPr="008068F0" w:rsidRDefault="001F2213" w:rsidP="00AB2934">
      <w:pPr>
        <w:pStyle w:val="BTEMEASMCA"/>
      </w:pPr>
      <w:r w:rsidRPr="008068F0">
        <w:t xml:space="preserve">Jeigu yra hipovolemija (sumažėjęs cirkuliuojančio kraujo tūris), ši būklė turi būti pagydyta prieš pradedant sukelti nejautrą su </w:t>
      </w:r>
      <w:r w:rsidR="003E1228">
        <w:t>Bupivacaina Physan</w:t>
      </w:r>
      <w:r w:rsidRPr="008068F0">
        <w:t>.</w:t>
      </w:r>
    </w:p>
    <w:p w14:paraId="2E171F7D" w14:textId="77777777" w:rsidR="001F2213" w:rsidRPr="008068F0" w:rsidRDefault="001F2213" w:rsidP="00AB2934">
      <w:pPr>
        <w:pStyle w:val="BTEMEASMCA"/>
      </w:pPr>
    </w:p>
    <w:p w14:paraId="481FC30B" w14:textId="77777777" w:rsidR="001F2213" w:rsidRPr="008068F0" w:rsidRDefault="001F2213" w:rsidP="00AB2934">
      <w:pPr>
        <w:pStyle w:val="BTEMEASMCA"/>
      </w:pPr>
      <w:r w:rsidRPr="008068F0">
        <w:t xml:space="preserve">Prieš vartojant </w:t>
      </w:r>
      <w:r w:rsidR="003E1228">
        <w:t>Bupivacaina Physan</w:t>
      </w:r>
      <w:r w:rsidR="009A0994">
        <w:t xml:space="preserve"> </w:t>
      </w:r>
      <w:r w:rsidRPr="008068F0">
        <w:t>pasitarkite su gydytoju ar slaugytoju, jeigu:</w:t>
      </w:r>
    </w:p>
    <w:p w14:paraId="058A6586" w14:textId="77777777" w:rsidR="001F2213" w:rsidRPr="000841F5" w:rsidRDefault="001F2213" w:rsidP="00AB2934">
      <w:pPr>
        <w:pStyle w:val="BT-EMEASMCA"/>
      </w:pPr>
      <w:r w:rsidRPr="000841F5">
        <w:t>sergate širdies veiklos sutrikimu,</w:t>
      </w:r>
    </w:p>
    <w:p w14:paraId="29658811" w14:textId="77777777" w:rsidR="001F2213" w:rsidRPr="000841F5" w:rsidRDefault="001F2213" w:rsidP="00AB2934">
      <w:pPr>
        <w:pStyle w:val="BT-EMEASMCA"/>
      </w:pPr>
      <w:r w:rsidRPr="000841F5">
        <w:t>anksčiau sirgote kepenų ar inkstų veiklos sutrikimu,</w:t>
      </w:r>
    </w:p>
    <w:p w14:paraId="3721CB78" w14:textId="77777777" w:rsidR="001F2213" w:rsidRPr="000841F5" w:rsidRDefault="001F2213" w:rsidP="00AB2934">
      <w:pPr>
        <w:pStyle w:val="BT-EMEASMCA"/>
      </w:pPr>
      <w:r w:rsidRPr="000841F5">
        <w:t>turite viršsvorio,</w:t>
      </w:r>
    </w:p>
    <w:p w14:paraId="26878586" w14:textId="77777777" w:rsidR="001F2213" w:rsidRPr="000841F5" w:rsidRDefault="001F2213" w:rsidP="00AB2934">
      <w:pPr>
        <w:pStyle w:val="BT-EMEASMCA"/>
      </w:pPr>
      <w:r w:rsidRPr="000841F5">
        <w:t>esate senyvo amžiaus,</w:t>
      </w:r>
    </w:p>
    <w:p w14:paraId="381A31BC" w14:textId="77777777" w:rsidR="001F2213" w:rsidRPr="000841F5" w:rsidRDefault="001F2213" w:rsidP="00AB2934">
      <w:pPr>
        <w:pStyle w:val="BT-EMEASMCA"/>
      </w:pPr>
      <w:r w:rsidRPr="000841F5">
        <w:t>Jūsų nėštumas yra besibaigiantis.</w:t>
      </w:r>
    </w:p>
    <w:p w14:paraId="5FF2BAC8" w14:textId="77777777" w:rsidR="001F2213" w:rsidRPr="00747899" w:rsidRDefault="001F2213" w:rsidP="00AB2934">
      <w:pPr>
        <w:pStyle w:val="BTEMEASMCA"/>
        <w:rPr>
          <w:lang w:val="en-US"/>
        </w:rPr>
      </w:pPr>
    </w:p>
    <w:p w14:paraId="7DF4816A" w14:textId="77777777" w:rsidR="001F2213" w:rsidRPr="000841F5" w:rsidRDefault="001F2213" w:rsidP="0062621D">
      <w:pPr>
        <w:pStyle w:val="PI-3EMEASMCA"/>
      </w:pPr>
      <w:r w:rsidRPr="000841F5">
        <w:t xml:space="preserve">Kiti vaistai ir </w:t>
      </w:r>
      <w:proofErr w:type="spellStart"/>
      <w:r w:rsidR="003E1228">
        <w:t>Bupivacaina</w:t>
      </w:r>
      <w:proofErr w:type="spellEnd"/>
      <w:r w:rsidR="003E1228">
        <w:t xml:space="preserve"> </w:t>
      </w:r>
      <w:proofErr w:type="spellStart"/>
      <w:r w:rsidR="003E1228">
        <w:t>Physan</w:t>
      </w:r>
      <w:proofErr w:type="spellEnd"/>
    </w:p>
    <w:p w14:paraId="29B38296" w14:textId="2E92D20D" w:rsidR="00AF1585" w:rsidRDefault="001F2213" w:rsidP="00AF1585">
      <w:pPr>
        <w:pStyle w:val="BT-EMEASMCA"/>
      </w:pPr>
      <w:r w:rsidRPr="000841F5">
        <w:t>Jeigu vartojate ar neseniai vartojote kitų vaistų arba dėl to nesate tikri, apie tai pasakykite gydytojui arba slaugytojui.</w:t>
      </w:r>
      <w:r w:rsidRPr="000841F5" w:rsidDel="002066D6">
        <w:t xml:space="preserve"> </w:t>
      </w:r>
      <w:r w:rsidRPr="000841F5">
        <w:t xml:space="preserve">Kiti vaistai, pavyzdžiui, kiti lokalaus poveikio anestetikai ir </w:t>
      </w:r>
      <w:proofErr w:type="spellStart"/>
      <w:r w:rsidRPr="000841F5">
        <w:t>antiaritminiai</w:t>
      </w:r>
      <w:proofErr w:type="spellEnd"/>
      <w:r w:rsidRPr="000841F5">
        <w:t xml:space="preserve"> vaistai gali turėti įtakos </w:t>
      </w:r>
      <w:proofErr w:type="spellStart"/>
      <w:r w:rsidR="003E1228">
        <w:t>Bupivacaina</w:t>
      </w:r>
      <w:proofErr w:type="spellEnd"/>
      <w:r w:rsidR="003E1228">
        <w:t xml:space="preserve"> </w:t>
      </w:r>
      <w:proofErr w:type="spellStart"/>
      <w:r w:rsidR="003E1228">
        <w:t>Physan</w:t>
      </w:r>
      <w:proofErr w:type="spellEnd"/>
      <w:r w:rsidR="009A0994">
        <w:t xml:space="preserve"> </w:t>
      </w:r>
      <w:r w:rsidRPr="000841F5">
        <w:t>veikimui, taip pat ir reikiamos dozės apskaičiavimui.</w:t>
      </w:r>
    </w:p>
    <w:p w14:paraId="7C345858" w14:textId="7C42CCB0" w:rsidR="001F2213" w:rsidRPr="000841F5" w:rsidRDefault="001F2213" w:rsidP="001F2213">
      <w:pPr>
        <w:pStyle w:val="PI-2EMEASMCA"/>
      </w:pPr>
      <w:r w:rsidRPr="000841F5">
        <w:t>Nesuderinamumas</w:t>
      </w:r>
    </w:p>
    <w:p w14:paraId="7F2E2FCF" w14:textId="77777777" w:rsidR="001F2213" w:rsidRPr="00ED7A83" w:rsidRDefault="001F2213" w:rsidP="00AB2934">
      <w:pPr>
        <w:pStyle w:val="BTEMEASMCA"/>
      </w:pPr>
      <w:r w:rsidRPr="00ED7A83">
        <w:t>Bupivakaino hidrochlorido tirpumas yra ribotas, kai pH yra &gt;6,5. Į tai reikia atsižvelgti, kai pridedama šarminių tirpalų, t.y. karbonatų, nes gali iškristi nuosėdų.</w:t>
      </w:r>
    </w:p>
    <w:p w14:paraId="29ED248B" w14:textId="77777777" w:rsidR="001F2213" w:rsidRPr="00ED7A83" w:rsidRDefault="001F2213" w:rsidP="00AB2934">
      <w:pPr>
        <w:pStyle w:val="BTEMEASMCA"/>
      </w:pPr>
      <w:r w:rsidRPr="00ED7A83">
        <w:t>Bupivakainas yra suderinamas maišant su buprenorfino, diamorfino, epinefrino, fentanilio, hidromorfono, morfino, sufentanilio tirpalais, o su kitais vaistais jo maišyti negalima.</w:t>
      </w:r>
    </w:p>
    <w:p w14:paraId="099FA438" w14:textId="77777777" w:rsidR="001F2213" w:rsidRPr="00ED7A83" w:rsidRDefault="001F2213" w:rsidP="00AB2934">
      <w:pPr>
        <w:pStyle w:val="BTEMEASMCA"/>
      </w:pPr>
    </w:p>
    <w:p w14:paraId="4C6BA2E7" w14:textId="77777777" w:rsidR="001F2213" w:rsidRPr="000841F5" w:rsidRDefault="003E1228" w:rsidP="001F2213">
      <w:pPr>
        <w:pStyle w:val="Antrat4"/>
        <w:spacing w:before="0"/>
        <w:rPr>
          <w:rFonts w:ascii="Times New Roman" w:hAnsi="Times New Roman"/>
          <w:i/>
          <w:sz w:val="22"/>
          <w:szCs w:val="22"/>
        </w:rPr>
      </w:pPr>
      <w:proofErr w:type="spellStart"/>
      <w:r>
        <w:rPr>
          <w:rFonts w:ascii="Times New Roman" w:hAnsi="Times New Roman"/>
          <w:sz w:val="22"/>
          <w:szCs w:val="22"/>
        </w:rPr>
        <w:t>Bupivacaina</w:t>
      </w:r>
      <w:proofErr w:type="spellEnd"/>
      <w:r>
        <w:rPr>
          <w:rFonts w:ascii="Times New Roman" w:hAnsi="Times New Roman"/>
          <w:sz w:val="22"/>
          <w:szCs w:val="22"/>
        </w:rPr>
        <w:t xml:space="preserve"> </w:t>
      </w:r>
      <w:proofErr w:type="spellStart"/>
      <w:r>
        <w:rPr>
          <w:rFonts w:ascii="Times New Roman" w:hAnsi="Times New Roman"/>
          <w:sz w:val="22"/>
          <w:szCs w:val="22"/>
        </w:rPr>
        <w:t>Physan</w:t>
      </w:r>
      <w:proofErr w:type="spellEnd"/>
      <w:r w:rsidR="009A0994">
        <w:rPr>
          <w:rFonts w:ascii="Times New Roman" w:hAnsi="Times New Roman"/>
          <w:sz w:val="22"/>
          <w:szCs w:val="22"/>
        </w:rPr>
        <w:t xml:space="preserve"> </w:t>
      </w:r>
      <w:r w:rsidR="001F2213" w:rsidRPr="000841F5">
        <w:rPr>
          <w:rFonts w:ascii="Times New Roman" w:hAnsi="Times New Roman"/>
          <w:sz w:val="22"/>
          <w:szCs w:val="22"/>
        </w:rPr>
        <w:t>vartojimas su maistu, gėrimais ir alkoholiu</w:t>
      </w:r>
    </w:p>
    <w:p w14:paraId="58555859" w14:textId="77777777" w:rsidR="001F2213" w:rsidRPr="000841F5" w:rsidRDefault="001F2213" w:rsidP="001F2213">
      <w:pPr>
        <w:pStyle w:val="PI-2EMEASMCA"/>
      </w:pPr>
      <w:r w:rsidRPr="000841F5">
        <w:t>Duomenų nėra.</w:t>
      </w:r>
    </w:p>
    <w:p w14:paraId="5D2B45C4" w14:textId="77777777" w:rsidR="001F2213" w:rsidRPr="000841F5" w:rsidRDefault="001F2213" w:rsidP="00AB2934">
      <w:pPr>
        <w:pStyle w:val="BTEMEASMCA"/>
      </w:pPr>
    </w:p>
    <w:p w14:paraId="60205E92" w14:textId="77777777" w:rsidR="001F2213" w:rsidRPr="000841F5" w:rsidRDefault="001F2213" w:rsidP="0062621D">
      <w:pPr>
        <w:pStyle w:val="PI-3EMEASMCA"/>
      </w:pPr>
      <w:r w:rsidRPr="000841F5">
        <w:t>Nėštumas, žindymo laikotarpis ir vaisingumas</w:t>
      </w:r>
    </w:p>
    <w:p w14:paraId="54D8F63B" w14:textId="77777777" w:rsidR="001F2213" w:rsidRPr="00ED7A83" w:rsidRDefault="001F2213" w:rsidP="001F2213">
      <w:pPr>
        <w:numPr>
          <w:ilvl w:val="12"/>
          <w:numId w:val="0"/>
        </w:numPr>
        <w:rPr>
          <w:iCs/>
          <w:sz w:val="22"/>
          <w:szCs w:val="22"/>
        </w:rPr>
      </w:pPr>
      <w:r w:rsidRPr="00ED7A83">
        <w:rPr>
          <w:iCs/>
          <w:sz w:val="22"/>
          <w:szCs w:val="22"/>
        </w:rPr>
        <w:t xml:space="preserve">Jeigu esate nėščia, žindote kūdikį, manote, kad galbūt esate nėščia, arba planuojate pastoti, tai prieš vartodama šį vaistą, pasitarkite su gydytoju arba vaistininku. </w:t>
      </w:r>
    </w:p>
    <w:p w14:paraId="226B248E" w14:textId="77777777" w:rsidR="001F2213" w:rsidRPr="00ED7A83" w:rsidRDefault="001F2213" w:rsidP="00AB2934">
      <w:pPr>
        <w:pStyle w:val="BTEMEASMCA"/>
      </w:pPr>
      <w:r w:rsidRPr="00ED7A83">
        <w:t xml:space="preserve">Duomenų apie nepageidaujamą </w:t>
      </w:r>
      <w:r w:rsidR="003E1228">
        <w:t>Bupivacaina Physan</w:t>
      </w:r>
      <w:r w:rsidR="009A0994">
        <w:t xml:space="preserve"> </w:t>
      </w:r>
      <w:r w:rsidRPr="00ED7A83">
        <w:t>poveikį moters nėštumo metu nėra.</w:t>
      </w:r>
    </w:p>
    <w:p w14:paraId="03661D61" w14:textId="77777777" w:rsidR="001F2213" w:rsidRPr="00ED7A83" w:rsidRDefault="001F2213" w:rsidP="00AB2934">
      <w:pPr>
        <w:pStyle w:val="BTEMEASMCA"/>
      </w:pPr>
      <w:r w:rsidRPr="00ED7A83">
        <w:t xml:space="preserve">Duomenų apie nepageidaujamą </w:t>
      </w:r>
      <w:r w:rsidR="003E1228">
        <w:t>Bupivacaina Physan</w:t>
      </w:r>
      <w:r w:rsidR="009A0994">
        <w:t xml:space="preserve"> </w:t>
      </w:r>
      <w:r w:rsidRPr="00ED7A83">
        <w:t>poveikį žindymo laikotarpiu nėra.</w:t>
      </w:r>
    </w:p>
    <w:p w14:paraId="7F81B1C8" w14:textId="77777777" w:rsidR="001F2213" w:rsidRPr="00ED7A83" w:rsidRDefault="001F2213" w:rsidP="00AB2934">
      <w:pPr>
        <w:pStyle w:val="BTEMEASMCA"/>
      </w:pPr>
    </w:p>
    <w:p w14:paraId="2D8E318E" w14:textId="77777777" w:rsidR="001F2213" w:rsidRPr="000841F5" w:rsidRDefault="001F2213" w:rsidP="0062621D">
      <w:pPr>
        <w:pStyle w:val="PI-3EMEASMCA"/>
      </w:pPr>
      <w:r w:rsidRPr="000841F5">
        <w:t>Vairavimas ir mechanizmų valdymas</w:t>
      </w:r>
    </w:p>
    <w:p w14:paraId="430FDDA4" w14:textId="77777777" w:rsidR="001F2213" w:rsidRPr="00ED7A83" w:rsidRDefault="001F2213" w:rsidP="00ED7A83">
      <w:pPr>
        <w:numPr>
          <w:ilvl w:val="12"/>
          <w:numId w:val="0"/>
        </w:numPr>
        <w:rPr>
          <w:iCs/>
          <w:sz w:val="22"/>
          <w:szCs w:val="22"/>
        </w:rPr>
      </w:pPr>
      <w:r w:rsidRPr="00ED7A83">
        <w:rPr>
          <w:iCs/>
          <w:sz w:val="22"/>
          <w:szCs w:val="22"/>
        </w:rPr>
        <w:t xml:space="preserve">Po </w:t>
      </w:r>
      <w:proofErr w:type="spellStart"/>
      <w:r w:rsidR="003E1228">
        <w:rPr>
          <w:iCs/>
          <w:sz w:val="22"/>
          <w:szCs w:val="22"/>
        </w:rPr>
        <w:t>Bupivacaina</w:t>
      </w:r>
      <w:proofErr w:type="spellEnd"/>
      <w:r w:rsidR="003E1228">
        <w:rPr>
          <w:iCs/>
          <w:sz w:val="22"/>
          <w:szCs w:val="22"/>
        </w:rPr>
        <w:t xml:space="preserve"> </w:t>
      </w:r>
      <w:proofErr w:type="spellStart"/>
      <w:r w:rsidR="003E1228">
        <w:rPr>
          <w:iCs/>
          <w:sz w:val="22"/>
          <w:szCs w:val="22"/>
        </w:rPr>
        <w:t>Physan</w:t>
      </w:r>
      <w:proofErr w:type="spellEnd"/>
      <w:r w:rsidR="009A0994">
        <w:rPr>
          <w:iCs/>
          <w:sz w:val="22"/>
          <w:szCs w:val="22"/>
        </w:rPr>
        <w:t xml:space="preserve"> </w:t>
      </w:r>
      <w:r w:rsidRPr="00ED7A83">
        <w:rPr>
          <w:iCs/>
          <w:sz w:val="22"/>
          <w:szCs w:val="22"/>
        </w:rPr>
        <w:t>injekcijos nevairuokite ir nevaldykite mechanizmų, kadangi šis vaistas gali paveikti Jūsų gebėjimą atlikti tokius veiksmus.</w:t>
      </w:r>
    </w:p>
    <w:p w14:paraId="52B6BA3D" w14:textId="77777777" w:rsidR="001F2213" w:rsidRPr="00ED7A83" w:rsidRDefault="001F2213" w:rsidP="00ED7A83">
      <w:pPr>
        <w:numPr>
          <w:ilvl w:val="12"/>
          <w:numId w:val="0"/>
        </w:numPr>
        <w:rPr>
          <w:iCs/>
          <w:sz w:val="22"/>
          <w:szCs w:val="22"/>
        </w:rPr>
      </w:pPr>
    </w:p>
    <w:p w14:paraId="471391F2" w14:textId="77777777" w:rsidR="001F2213" w:rsidRPr="00ED7A83" w:rsidRDefault="001F2213" w:rsidP="00ED7A83">
      <w:pPr>
        <w:numPr>
          <w:ilvl w:val="12"/>
          <w:numId w:val="0"/>
        </w:numPr>
        <w:rPr>
          <w:iCs/>
          <w:sz w:val="22"/>
          <w:szCs w:val="22"/>
        </w:rPr>
      </w:pPr>
    </w:p>
    <w:p w14:paraId="54D2DE4F" w14:textId="77777777" w:rsidR="001F2213" w:rsidRPr="000841F5" w:rsidRDefault="001F2213" w:rsidP="001F2213">
      <w:pPr>
        <w:pStyle w:val="PI-1EMEASMCA"/>
      </w:pPr>
      <w:bookmarkStart w:id="9" w:name="_Toc129243141"/>
      <w:bookmarkStart w:id="10" w:name="_Toc129243266"/>
      <w:r w:rsidRPr="000841F5">
        <w:t>3.</w:t>
      </w:r>
      <w:r w:rsidRPr="000841F5">
        <w:tab/>
        <w:t xml:space="preserve">Kaip vartoti </w:t>
      </w:r>
      <w:bookmarkEnd w:id="9"/>
      <w:bookmarkEnd w:id="10"/>
      <w:proofErr w:type="spellStart"/>
      <w:r w:rsidR="003E1228">
        <w:rPr>
          <w:iCs/>
          <w:noProof w:val="0"/>
          <w:szCs w:val="22"/>
        </w:rPr>
        <w:t>Bupivacaina</w:t>
      </w:r>
      <w:proofErr w:type="spellEnd"/>
      <w:r w:rsidR="003E1228">
        <w:rPr>
          <w:iCs/>
          <w:noProof w:val="0"/>
          <w:szCs w:val="22"/>
        </w:rPr>
        <w:t xml:space="preserve"> </w:t>
      </w:r>
      <w:proofErr w:type="spellStart"/>
      <w:r w:rsidR="003E1228">
        <w:rPr>
          <w:iCs/>
          <w:noProof w:val="0"/>
          <w:szCs w:val="22"/>
        </w:rPr>
        <w:t>Physan</w:t>
      </w:r>
      <w:proofErr w:type="spellEnd"/>
    </w:p>
    <w:p w14:paraId="38A75E08" w14:textId="77777777" w:rsidR="001F2213" w:rsidRPr="000841F5" w:rsidRDefault="001F2213" w:rsidP="00AB2934">
      <w:pPr>
        <w:pStyle w:val="BTEMEASMCA"/>
      </w:pPr>
    </w:p>
    <w:p w14:paraId="07CF30E0" w14:textId="77777777" w:rsidR="001F2213" w:rsidRPr="00ED7A83" w:rsidRDefault="003E1228" w:rsidP="00AB2934">
      <w:pPr>
        <w:pStyle w:val="BTEMEASMCA"/>
      </w:pPr>
      <w:r>
        <w:t>Bupivacaina Physan</w:t>
      </w:r>
      <w:r w:rsidR="009A0994">
        <w:t xml:space="preserve"> </w:t>
      </w:r>
      <w:r w:rsidR="001F2213" w:rsidRPr="00ED7A83">
        <w:t>Jums suleis kaip injekciją (aprašyta 1 skyriuje)  gydytojas arba kartais slaugytoja prižiūrima gydytojo. Gydytojas nuspręs, kokios vaisto dozės reikia pacientui, atsižvelgdamas į klinikinį poreikį ir fizinę paciento būklę.</w:t>
      </w:r>
    </w:p>
    <w:p w14:paraId="3292BE4B" w14:textId="77777777" w:rsidR="001F2213" w:rsidRPr="00ED7A83" w:rsidRDefault="001F2213" w:rsidP="00AB2934">
      <w:pPr>
        <w:pStyle w:val="BTEMEASMCA"/>
      </w:pPr>
    </w:p>
    <w:p w14:paraId="429B1092" w14:textId="77777777" w:rsidR="001F2213" w:rsidRPr="000841F5" w:rsidRDefault="001F2213" w:rsidP="001F2213">
      <w:pPr>
        <w:pStyle w:val="Antrat4"/>
        <w:spacing w:before="0"/>
        <w:rPr>
          <w:rFonts w:ascii="Times New Roman" w:hAnsi="Times New Roman"/>
          <w:i/>
          <w:sz w:val="22"/>
          <w:szCs w:val="22"/>
        </w:rPr>
      </w:pPr>
      <w:r w:rsidRPr="000841F5">
        <w:rPr>
          <w:rFonts w:ascii="Times New Roman" w:hAnsi="Times New Roman"/>
          <w:sz w:val="22"/>
          <w:szCs w:val="22"/>
        </w:rPr>
        <w:lastRenderedPageBreak/>
        <w:t>Vartojimas vaikams ir paaugliams</w:t>
      </w:r>
    </w:p>
    <w:p w14:paraId="51D79C43" w14:textId="77777777" w:rsidR="001F2213" w:rsidRPr="000841F5" w:rsidRDefault="001F2213" w:rsidP="001F2213">
      <w:pPr>
        <w:rPr>
          <w:sz w:val="22"/>
          <w:szCs w:val="22"/>
        </w:rPr>
      </w:pPr>
      <w:r w:rsidRPr="000841F5">
        <w:rPr>
          <w:sz w:val="22"/>
          <w:szCs w:val="22"/>
        </w:rPr>
        <w:t>Dozė priklauso nuo paciento amžiaus ir kūno svorio ir ją nustato gydytojas.</w:t>
      </w:r>
    </w:p>
    <w:p w14:paraId="57928D68" w14:textId="77777777" w:rsidR="001F2213" w:rsidRPr="000841F5" w:rsidRDefault="001F2213" w:rsidP="0062621D">
      <w:pPr>
        <w:pStyle w:val="PI-3EMEASMCA"/>
      </w:pPr>
    </w:p>
    <w:p w14:paraId="2C47AB2B" w14:textId="77777777" w:rsidR="001F2213" w:rsidRPr="000841F5" w:rsidRDefault="001F2213" w:rsidP="0062621D">
      <w:pPr>
        <w:pStyle w:val="PI-3EMEASMCA"/>
      </w:pPr>
      <w:r w:rsidRPr="000841F5">
        <w:t xml:space="preserve">Ką daryti pavartojus per didelę </w:t>
      </w:r>
      <w:proofErr w:type="spellStart"/>
      <w:r w:rsidR="003E1228">
        <w:t>Bupivacaina</w:t>
      </w:r>
      <w:proofErr w:type="spellEnd"/>
      <w:r w:rsidR="003E1228">
        <w:t xml:space="preserve"> </w:t>
      </w:r>
      <w:proofErr w:type="spellStart"/>
      <w:r w:rsidR="003E1228">
        <w:t>Physan</w:t>
      </w:r>
      <w:proofErr w:type="spellEnd"/>
      <w:r w:rsidR="009A0994">
        <w:t xml:space="preserve"> </w:t>
      </w:r>
      <w:r w:rsidRPr="000841F5">
        <w:t>dozę?</w:t>
      </w:r>
    </w:p>
    <w:p w14:paraId="547E6909" w14:textId="77777777" w:rsidR="001F2213" w:rsidRPr="00ED7A83" w:rsidRDefault="001F2213" w:rsidP="00AB2934">
      <w:pPr>
        <w:pStyle w:val="BTEMEASMCA"/>
      </w:pPr>
      <w:r w:rsidRPr="00ED7A83">
        <w:t>Pavartojus vaisto per daug, sunkių šalutinių reiškinių pasireiškia labai retai, tačiau juos reikia specifiškai gydyti. Jūsų gydytojas turi būti pasiruošęs tokioms situacijoms.</w:t>
      </w:r>
    </w:p>
    <w:p w14:paraId="10906500" w14:textId="77777777" w:rsidR="001F2213" w:rsidRPr="00ED7A83" w:rsidRDefault="001F2213" w:rsidP="00AB2934">
      <w:pPr>
        <w:pStyle w:val="BTEMEASMCA"/>
      </w:pPr>
    </w:p>
    <w:p w14:paraId="0E7F659A" w14:textId="77777777" w:rsidR="001F2213" w:rsidRPr="00ED7A83" w:rsidRDefault="001F2213" w:rsidP="00AB2934">
      <w:pPr>
        <w:pStyle w:val="BTEMEASMCA"/>
      </w:pPr>
      <w:r w:rsidRPr="00ED7A83">
        <w:t>Pavartojus vaisto per daug, pirmieji simptomai paprastai pasireiškia kaip</w:t>
      </w:r>
    </w:p>
    <w:p w14:paraId="48698C0D" w14:textId="77777777" w:rsidR="001F2213" w:rsidRPr="00ED7A83" w:rsidRDefault="001F2213" w:rsidP="00AB2934">
      <w:pPr>
        <w:pStyle w:val="BT-EMEASMCA"/>
        <w:numPr>
          <w:ilvl w:val="0"/>
          <w:numId w:val="7"/>
        </w:numPr>
      </w:pPr>
      <w:r w:rsidRPr="00ED7A83">
        <w:t>svaigulys,</w:t>
      </w:r>
    </w:p>
    <w:p w14:paraId="142EB707" w14:textId="77777777" w:rsidR="001F2213" w:rsidRPr="00ED7A83" w:rsidRDefault="001F2213" w:rsidP="00AB2934">
      <w:pPr>
        <w:pStyle w:val="BT-EMEASMCA"/>
        <w:numPr>
          <w:ilvl w:val="0"/>
          <w:numId w:val="7"/>
        </w:numPr>
      </w:pPr>
      <w:r w:rsidRPr="00ED7A83">
        <w:t>lūpų ir aplink burną esančios odos aptirpimas, liežuvio aptirpimas,</w:t>
      </w:r>
    </w:p>
    <w:p w14:paraId="5F303506" w14:textId="77777777" w:rsidR="001F2213" w:rsidRPr="00ED7A83" w:rsidRDefault="001F2213" w:rsidP="00AB2934">
      <w:pPr>
        <w:pStyle w:val="BT-EMEASMCA"/>
        <w:numPr>
          <w:ilvl w:val="0"/>
          <w:numId w:val="7"/>
        </w:numPr>
      </w:pPr>
      <w:r w:rsidRPr="00ED7A83">
        <w:t>regos ir klausos sutrikimas.</w:t>
      </w:r>
    </w:p>
    <w:p w14:paraId="576F0AD5" w14:textId="77777777" w:rsidR="001F2213" w:rsidRPr="000841F5" w:rsidRDefault="001F2213" w:rsidP="00AB2934">
      <w:pPr>
        <w:pStyle w:val="BTEMEASMCA"/>
      </w:pPr>
      <w:r w:rsidRPr="00ED7A83">
        <w:t>Jeigu Jums pasireikštų bet kuris iš šių simptomų, apie tai turite nedelsdami pasakyti savo gydytojui. Gali pasireikšti sunkesnių simptomų: pasunkėjęs kalbėjimas ir raumenų sustingimas ar drebėjimas. Sunkaus perdozavimo atveju arba vaisto suleidus į netinkamą sritį, gali pasireikšti drebėjimas, traukulių ir sąmonės netekimas.</w:t>
      </w:r>
    </w:p>
    <w:p w14:paraId="59FF7D8C" w14:textId="77777777" w:rsidR="001F2213" w:rsidRPr="000841F5" w:rsidRDefault="001F2213" w:rsidP="00AB2934">
      <w:pPr>
        <w:pStyle w:val="BTEMEASMCA"/>
      </w:pPr>
    </w:p>
    <w:p w14:paraId="39803A7A" w14:textId="77777777" w:rsidR="001F2213" w:rsidRPr="00ED7A83" w:rsidRDefault="001F2213" w:rsidP="00AB2934">
      <w:pPr>
        <w:pStyle w:val="BTEMEASMCA"/>
      </w:pPr>
      <w:r w:rsidRPr="00ED7A83">
        <w:t xml:space="preserve">Jei pasireiškus pirmiesiems perdozavimo simptomams, </w:t>
      </w:r>
      <w:r w:rsidR="003E1228">
        <w:t>Bupivacaina Physan</w:t>
      </w:r>
      <w:r w:rsidR="009A0994">
        <w:t xml:space="preserve"> </w:t>
      </w:r>
      <w:r w:rsidRPr="00ED7A83">
        <w:t>leidimas nutraukiamas, nepageidaujamų reiškinių pasireiškimo pavojus greitai mažėja.</w:t>
      </w:r>
    </w:p>
    <w:p w14:paraId="07503344" w14:textId="77777777" w:rsidR="001F2213" w:rsidRPr="00ED7A83" w:rsidRDefault="001F2213" w:rsidP="00AB2934">
      <w:pPr>
        <w:pStyle w:val="BTEMEASMCA"/>
      </w:pPr>
    </w:p>
    <w:p w14:paraId="2ACB5C1F" w14:textId="77777777" w:rsidR="001F2213" w:rsidRPr="000841F5" w:rsidRDefault="001F2213" w:rsidP="001F2213">
      <w:pPr>
        <w:numPr>
          <w:ilvl w:val="12"/>
          <w:numId w:val="0"/>
        </w:numPr>
        <w:ind w:right="-29"/>
        <w:rPr>
          <w:sz w:val="22"/>
          <w:szCs w:val="22"/>
        </w:rPr>
      </w:pPr>
      <w:r w:rsidRPr="000841F5">
        <w:rPr>
          <w:noProof/>
          <w:sz w:val="22"/>
          <w:szCs w:val="22"/>
        </w:rPr>
        <w:t>Jeigu kiltų daugiau klausimų dėl šio vaisto vartojimo, kreipkitės į gydytoją arba slaugytoją.</w:t>
      </w:r>
    </w:p>
    <w:p w14:paraId="5699CF60" w14:textId="77777777" w:rsidR="001F2213" w:rsidRPr="000841F5" w:rsidRDefault="001F2213" w:rsidP="00AB2934">
      <w:pPr>
        <w:pStyle w:val="BTEMEASMCA"/>
      </w:pPr>
    </w:p>
    <w:p w14:paraId="65B585F7" w14:textId="77777777" w:rsidR="001F2213" w:rsidRPr="000841F5" w:rsidRDefault="001F2213" w:rsidP="00AB2934">
      <w:pPr>
        <w:pStyle w:val="BTEMEASMCA"/>
      </w:pPr>
    </w:p>
    <w:p w14:paraId="7FE14ABD" w14:textId="77777777" w:rsidR="001F2213" w:rsidRPr="000841F5" w:rsidRDefault="001F2213" w:rsidP="00AB2934">
      <w:pPr>
        <w:pStyle w:val="BTEMEASMCA"/>
      </w:pPr>
    </w:p>
    <w:p w14:paraId="00FD3817" w14:textId="77777777" w:rsidR="001F2213" w:rsidRPr="000841F5" w:rsidRDefault="001F2213" w:rsidP="001F2213">
      <w:pPr>
        <w:pStyle w:val="PI-1EMEASMCA"/>
      </w:pPr>
      <w:bookmarkStart w:id="11" w:name="_Toc129243142"/>
      <w:bookmarkStart w:id="12" w:name="_Toc129243267"/>
      <w:r w:rsidRPr="000841F5">
        <w:t>4.</w:t>
      </w:r>
      <w:r w:rsidRPr="000841F5">
        <w:tab/>
        <w:t>Galimas šalutinis poveikis</w:t>
      </w:r>
      <w:bookmarkEnd w:id="11"/>
      <w:bookmarkEnd w:id="12"/>
    </w:p>
    <w:p w14:paraId="0D5D6E8D" w14:textId="77777777" w:rsidR="001F2213" w:rsidRPr="000841F5" w:rsidRDefault="001F2213" w:rsidP="00AB2934">
      <w:pPr>
        <w:pStyle w:val="BTEMEASMCA"/>
      </w:pPr>
    </w:p>
    <w:p w14:paraId="5466C06F" w14:textId="77777777" w:rsidR="001F2213" w:rsidRPr="000841F5" w:rsidRDefault="001F2213" w:rsidP="001F2213">
      <w:pPr>
        <w:numPr>
          <w:ilvl w:val="12"/>
          <w:numId w:val="0"/>
        </w:numPr>
        <w:ind w:right="-29"/>
        <w:rPr>
          <w:sz w:val="22"/>
          <w:szCs w:val="22"/>
        </w:rPr>
      </w:pPr>
      <w:r w:rsidRPr="000841F5">
        <w:rPr>
          <w:noProof/>
          <w:sz w:val="22"/>
          <w:szCs w:val="22"/>
        </w:rPr>
        <w:t>Šis vaistas, kaip ir visi kiti, gali sukelti šalutinį poveikį, nors jis pasireiškia ne visiems žmonėms.</w:t>
      </w:r>
    </w:p>
    <w:p w14:paraId="04F143EC" w14:textId="77777777" w:rsidR="001F2213" w:rsidRPr="000841F5" w:rsidRDefault="001F2213" w:rsidP="00AB2934">
      <w:pPr>
        <w:pStyle w:val="BTEMEASMCA"/>
      </w:pPr>
    </w:p>
    <w:p w14:paraId="36C76B95" w14:textId="77777777" w:rsidR="001F2213" w:rsidRPr="00ED7A83" w:rsidRDefault="001F2213" w:rsidP="00AB2934">
      <w:pPr>
        <w:pStyle w:val="BTEMEASMCA"/>
      </w:pPr>
      <w:r w:rsidRPr="00ED7A83">
        <w:t>Šalutinių reiškinių dažnis pateikiamas naudojant tokius dažnio apibūdinimus:</w:t>
      </w:r>
    </w:p>
    <w:p w14:paraId="1B770B79" w14:textId="77777777" w:rsidR="001F2213" w:rsidRPr="00ED7A83" w:rsidRDefault="001F2213" w:rsidP="00AB2934">
      <w:pPr>
        <w:pStyle w:val="BTEMEASMCA"/>
      </w:pPr>
    </w:p>
    <w:p w14:paraId="12EDBB2C" w14:textId="77777777" w:rsidR="002F38DF" w:rsidRPr="002F38DF" w:rsidRDefault="002F38DF" w:rsidP="00AB2934">
      <w:pPr>
        <w:pStyle w:val="BTEMEASMCA"/>
      </w:pPr>
      <w:r w:rsidRPr="00AF1585">
        <w:t>Labai dažni šalutinio poveikio reiškiniai (gali pasireikšti ne rečiau kaip 1 iš 10 asmenų):</w:t>
      </w:r>
    </w:p>
    <w:p w14:paraId="32688DC8" w14:textId="77777777" w:rsidR="001F2213" w:rsidRPr="00ED7A83" w:rsidRDefault="001F2213" w:rsidP="00AB2934">
      <w:pPr>
        <w:pStyle w:val="BTEMEASMCA"/>
        <w:numPr>
          <w:ilvl w:val="0"/>
          <w:numId w:val="8"/>
        </w:numPr>
      </w:pPr>
      <w:r w:rsidRPr="00ED7A83">
        <w:t>Sumažėjęs kraujospūdis,</w:t>
      </w:r>
    </w:p>
    <w:p w14:paraId="7013F863" w14:textId="77777777" w:rsidR="001F2213" w:rsidRPr="00ED7A83" w:rsidRDefault="001F2213" w:rsidP="00AB2934">
      <w:pPr>
        <w:pStyle w:val="BTEMEASMCA"/>
        <w:numPr>
          <w:ilvl w:val="0"/>
          <w:numId w:val="8"/>
        </w:numPr>
      </w:pPr>
      <w:r w:rsidRPr="00ED7A83">
        <w:t>pykinimas.</w:t>
      </w:r>
    </w:p>
    <w:p w14:paraId="492CD9C9" w14:textId="77777777" w:rsidR="001F2213" w:rsidRPr="00ED7A83" w:rsidRDefault="001F2213" w:rsidP="00AB2934">
      <w:pPr>
        <w:pStyle w:val="BTEMEASMCA"/>
      </w:pPr>
    </w:p>
    <w:p w14:paraId="5A1398ED" w14:textId="77777777" w:rsidR="00AB2934" w:rsidRPr="00AB2934" w:rsidRDefault="00AB2934" w:rsidP="00AB2934">
      <w:pPr>
        <w:pStyle w:val="BTEMEASMCA"/>
      </w:pPr>
      <w:r w:rsidRPr="00AF1585">
        <w:t>Dažni šalutinio poveikio reiškiniai (gali pasireikšti rečiau kaip 1 iš 10 asmenų):</w:t>
      </w:r>
    </w:p>
    <w:p w14:paraId="5438A93F" w14:textId="77777777" w:rsidR="001F2213" w:rsidRPr="00ED7A83" w:rsidRDefault="001F2213" w:rsidP="00AB2934">
      <w:pPr>
        <w:pStyle w:val="BTEMEASMCA"/>
        <w:numPr>
          <w:ilvl w:val="0"/>
          <w:numId w:val="9"/>
        </w:numPr>
      </w:pPr>
      <w:r w:rsidRPr="00ED7A83">
        <w:t>Sutrikęs jutimas (tirpimas ar dilgčiojimo pojūtis),</w:t>
      </w:r>
    </w:p>
    <w:p w14:paraId="1CC1AD2E" w14:textId="77777777" w:rsidR="001F2213" w:rsidRPr="00ED7A83" w:rsidRDefault="001F2213" w:rsidP="00AB2934">
      <w:pPr>
        <w:pStyle w:val="BTEMEASMCA"/>
        <w:numPr>
          <w:ilvl w:val="0"/>
          <w:numId w:val="9"/>
        </w:numPr>
      </w:pPr>
      <w:r w:rsidRPr="00ED7A83">
        <w:t>galvos svaigimas,</w:t>
      </w:r>
    </w:p>
    <w:p w14:paraId="4D1D88A4" w14:textId="77777777" w:rsidR="001F2213" w:rsidRPr="00ED7A83" w:rsidRDefault="001F2213" w:rsidP="00AB2934">
      <w:pPr>
        <w:pStyle w:val="BTEMEASMCA"/>
        <w:numPr>
          <w:ilvl w:val="0"/>
          <w:numId w:val="9"/>
        </w:numPr>
      </w:pPr>
      <w:r w:rsidRPr="00ED7A83">
        <w:t>bradikardija,</w:t>
      </w:r>
    </w:p>
    <w:p w14:paraId="010FC7A2" w14:textId="77777777" w:rsidR="001F2213" w:rsidRPr="00ED7A83" w:rsidRDefault="001F2213" w:rsidP="00AB2934">
      <w:pPr>
        <w:pStyle w:val="BTEMEASMCA"/>
        <w:numPr>
          <w:ilvl w:val="0"/>
          <w:numId w:val="9"/>
        </w:numPr>
      </w:pPr>
      <w:r w:rsidRPr="00ED7A83">
        <w:t>padidėjęs kraujospūdis,</w:t>
      </w:r>
    </w:p>
    <w:p w14:paraId="556A5357" w14:textId="77777777" w:rsidR="001F2213" w:rsidRPr="00ED7A83" w:rsidRDefault="001F2213" w:rsidP="00AB2934">
      <w:pPr>
        <w:pStyle w:val="BTEMEASMCA"/>
        <w:numPr>
          <w:ilvl w:val="0"/>
          <w:numId w:val="9"/>
        </w:numPr>
      </w:pPr>
      <w:r w:rsidRPr="00ED7A83">
        <w:t>vėmimas,</w:t>
      </w:r>
    </w:p>
    <w:p w14:paraId="6B0C0101" w14:textId="77777777" w:rsidR="001F2213" w:rsidRPr="00ED7A83" w:rsidRDefault="001F2213" w:rsidP="00AB2934">
      <w:pPr>
        <w:pStyle w:val="BTEMEASMCA"/>
        <w:numPr>
          <w:ilvl w:val="0"/>
          <w:numId w:val="9"/>
        </w:numPr>
      </w:pPr>
      <w:r w:rsidRPr="00ED7A83">
        <w:t>šlapimo susilaikymas.</w:t>
      </w:r>
    </w:p>
    <w:p w14:paraId="468F64D8" w14:textId="77777777" w:rsidR="001F2213" w:rsidRPr="00ED7A83" w:rsidRDefault="001F2213" w:rsidP="00AB2934">
      <w:pPr>
        <w:pStyle w:val="BTEMEASMCA"/>
      </w:pPr>
    </w:p>
    <w:p w14:paraId="66EDEF25" w14:textId="77777777" w:rsidR="000F2E79" w:rsidRPr="00AF1585" w:rsidRDefault="000F2E79" w:rsidP="000F2E79">
      <w:pPr>
        <w:shd w:val="clear" w:color="auto" w:fill="FFFFFF"/>
        <w:rPr>
          <w:color w:val="0D0D0D"/>
        </w:rPr>
      </w:pPr>
      <w:r w:rsidRPr="00AF1585">
        <w:rPr>
          <w:color w:val="0D0D0D"/>
        </w:rPr>
        <w:t>Nedažni šalutinio poveikio reiškiniai (gali pasireikšti rečiau kaip 1 iš 100 asmenų):</w:t>
      </w:r>
    </w:p>
    <w:p w14:paraId="12112F6C" w14:textId="77777777" w:rsidR="001F2213" w:rsidRPr="00ED7A83" w:rsidRDefault="001F2213" w:rsidP="00AB2934">
      <w:pPr>
        <w:pStyle w:val="BTEMEASMCA"/>
        <w:numPr>
          <w:ilvl w:val="0"/>
          <w:numId w:val="10"/>
        </w:numPr>
      </w:pPr>
      <w:r w:rsidRPr="00ED7A83">
        <w:t>Toksinio poveikio simptomai:</w:t>
      </w:r>
    </w:p>
    <w:p w14:paraId="38550C30" w14:textId="77777777" w:rsidR="001F2213" w:rsidRPr="00ED7A83" w:rsidRDefault="001F2213" w:rsidP="00AB2934">
      <w:pPr>
        <w:pStyle w:val="BTEMEASMCA"/>
        <w:numPr>
          <w:ilvl w:val="0"/>
          <w:numId w:val="10"/>
        </w:numPr>
      </w:pPr>
      <w:r w:rsidRPr="00ED7A83">
        <w:t>traukuliai,</w:t>
      </w:r>
    </w:p>
    <w:p w14:paraId="31C171FE" w14:textId="77777777" w:rsidR="001F2213" w:rsidRPr="00ED7A83" w:rsidRDefault="001F2213" w:rsidP="00AB2934">
      <w:pPr>
        <w:pStyle w:val="BTEMEASMCA"/>
        <w:numPr>
          <w:ilvl w:val="0"/>
          <w:numId w:val="10"/>
        </w:numPr>
      </w:pPr>
      <w:r w:rsidRPr="00ED7A83">
        <w:t>aplink burną esančios srities ir liežuvio aptirpimas,</w:t>
      </w:r>
    </w:p>
    <w:p w14:paraId="653EEDF8" w14:textId="77777777" w:rsidR="001F2213" w:rsidRPr="00ED7A83" w:rsidRDefault="001F2213" w:rsidP="00AB2934">
      <w:pPr>
        <w:pStyle w:val="BTEMEASMCA"/>
        <w:numPr>
          <w:ilvl w:val="0"/>
          <w:numId w:val="10"/>
        </w:numPr>
      </w:pPr>
      <w:r w:rsidRPr="00ED7A83">
        <w:t>klausos ir regėjimo sutrikimas,</w:t>
      </w:r>
    </w:p>
    <w:p w14:paraId="3A3C34FC" w14:textId="77777777" w:rsidR="001F2213" w:rsidRPr="00ED7A83" w:rsidRDefault="001F2213" w:rsidP="00AB2934">
      <w:pPr>
        <w:pStyle w:val="BTEMEASMCA"/>
        <w:numPr>
          <w:ilvl w:val="0"/>
          <w:numId w:val="10"/>
        </w:numPr>
      </w:pPr>
      <w:r w:rsidRPr="00ED7A83">
        <w:t>sąmonės netekimas,</w:t>
      </w:r>
    </w:p>
    <w:p w14:paraId="32C984FC" w14:textId="77777777" w:rsidR="001F2213" w:rsidRPr="00ED7A83" w:rsidRDefault="001F2213" w:rsidP="00AB2934">
      <w:pPr>
        <w:pStyle w:val="BTEMEASMCA"/>
        <w:numPr>
          <w:ilvl w:val="0"/>
          <w:numId w:val="10"/>
        </w:numPr>
      </w:pPr>
      <w:r w:rsidRPr="00ED7A83">
        <w:t>drebėjimas,</w:t>
      </w:r>
    </w:p>
    <w:p w14:paraId="77FF7E6D" w14:textId="77777777" w:rsidR="001F2213" w:rsidRPr="00ED7A83" w:rsidRDefault="001F2213" w:rsidP="00AB2934">
      <w:pPr>
        <w:pStyle w:val="BTEMEASMCA"/>
        <w:numPr>
          <w:ilvl w:val="0"/>
          <w:numId w:val="10"/>
        </w:numPr>
      </w:pPr>
      <w:r w:rsidRPr="00ED7A83">
        <w:t>svaigulys,</w:t>
      </w:r>
    </w:p>
    <w:p w14:paraId="1FA2155C" w14:textId="77777777" w:rsidR="001F2213" w:rsidRPr="00ED7A83" w:rsidRDefault="001F2213" w:rsidP="00AB2934">
      <w:pPr>
        <w:pStyle w:val="BTEMEASMCA"/>
        <w:numPr>
          <w:ilvl w:val="0"/>
          <w:numId w:val="10"/>
        </w:numPr>
      </w:pPr>
      <w:r w:rsidRPr="00ED7A83">
        <w:t>spengimas ausyse,</w:t>
      </w:r>
    </w:p>
    <w:p w14:paraId="281A2458" w14:textId="77777777" w:rsidR="001F2213" w:rsidRPr="00ED7A83" w:rsidRDefault="001F2213" w:rsidP="00AB2934">
      <w:pPr>
        <w:pStyle w:val="BTEMEASMCA"/>
        <w:numPr>
          <w:ilvl w:val="0"/>
          <w:numId w:val="10"/>
        </w:numPr>
      </w:pPr>
      <w:r w:rsidRPr="00ED7A83">
        <w:t>kalbėjimo sutrikimas.</w:t>
      </w:r>
    </w:p>
    <w:p w14:paraId="0DF1071C" w14:textId="77777777" w:rsidR="001F2213" w:rsidRPr="00ED7A83" w:rsidRDefault="001F2213" w:rsidP="00AB2934">
      <w:pPr>
        <w:pStyle w:val="BTEMEASMCA"/>
      </w:pPr>
    </w:p>
    <w:p w14:paraId="6FFB695F" w14:textId="77777777" w:rsidR="003E35E1" w:rsidRPr="0026473D" w:rsidRDefault="003E35E1" w:rsidP="003E35E1">
      <w:pPr>
        <w:pStyle w:val="BTEMEASMCA"/>
      </w:pPr>
    </w:p>
    <w:p w14:paraId="1B064BD6" w14:textId="77777777" w:rsidR="003E35E1" w:rsidRPr="00AF1585" w:rsidRDefault="003E35E1" w:rsidP="003E35E1">
      <w:pPr>
        <w:shd w:val="clear" w:color="auto" w:fill="FFFFFF"/>
        <w:rPr>
          <w:b/>
          <w:bCs/>
          <w:color w:val="0D0D0D"/>
        </w:rPr>
      </w:pPr>
      <w:r w:rsidRPr="00AF1585">
        <w:rPr>
          <w:b/>
          <w:bCs/>
          <w:color w:val="0D0D0D"/>
        </w:rPr>
        <w:lastRenderedPageBreak/>
        <w:t>Reti šalutinio poveikio reiškiniai (gali pasireikšti rečiau kaip 1 iš 1 000 asmenų):</w:t>
      </w:r>
    </w:p>
    <w:p w14:paraId="0E407289" w14:textId="77777777" w:rsidR="001F2213" w:rsidRPr="00ED7A83" w:rsidRDefault="001F2213" w:rsidP="00AB2934">
      <w:pPr>
        <w:pStyle w:val="BTEMEASMCA"/>
        <w:numPr>
          <w:ilvl w:val="0"/>
          <w:numId w:val="11"/>
        </w:numPr>
      </w:pPr>
      <w:r w:rsidRPr="00ED7A83">
        <w:t>Alerginės reakcijos,</w:t>
      </w:r>
    </w:p>
    <w:p w14:paraId="59769B5A" w14:textId="77777777" w:rsidR="001F2213" w:rsidRPr="00ED7A83" w:rsidRDefault="001F2213" w:rsidP="00AB2934">
      <w:pPr>
        <w:pStyle w:val="BTEMEASMCA"/>
        <w:numPr>
          <w:ilvl w:val="0"/>
          <w:numId w:val="11"/>
        </w:numPr>
      </w:pPr>
      <w:r w:rsidRPr="00ED7A83">
        <w:t>anafilaksinis šokas,</w:t>
      </w:r>
    </w:p>
    <w:p w14:paraId="3632C4A1" w14:textId="77777777" w:rsidR="001F2213" w:rsidRPr="00ED7A83" w:rsidRDefault="001F2213" w:rsidP="00AB2934">
      <w:pPr>
        <w:pStyle w:val="BTEMEASMCA"/>
        <w:numPr>
          <w:ilvl w:val="0"/>
          <w:numId w:val="11"/>
        </w:numPr>
      </w:pPr>
      <w:r w:rsidRPr="00ED7A83">
        <w:t>dilgčiojimo pojūtis, paralyžius,</w:t>
      </w:r>
    </w:p>
    <w:p w14:paraId="54AE34C5" w14:textId="77777777" w:rsidR="001F2213" w:rsidRPr="00ED7A83" w:rsidRDefault="001F2213" w:rsidP="00AB2934">
      <w:pPr>
        <w:pStyle w:val="BTEMEASMCA"/>
        <w:numPr>
          <w:ilvl w:val="0"/>
          <w:numId w:val="11"/>
        </w:numPr>
      </w:pPr>
      <w:r w:rsidRPr="00ED7A83">
        <w:t>jutimo sutrikimas,</w:t>
      </w:r>
    </w:p>
    <w:p w14:paraId="3A2B5311" w14:textId="77777777" w:rsidR="001F2213" w:rsidRPr="00ED7A83" w:rsidRDefault="001F2213" w:rsidP="00AB2934">
      <w:pPr>
        <w:pStyle w:val="BTEMEASMCA"/>
        <w:numPr>
          <w:ilvl w:val="0"/>
          <w:numId w:val="11"/>
        </w:numPr>
      </w:pPr>
      <w:r w:rsidRPr="00ED7A83">
        <w:t>raumenų silpnumas,</w:t>
      </w:r>
    </w:p>
    <w:p w14:paraId="2B1E836D" w14:textId="77777777" w:rsidR="001F2213" w:rsidRPr="00ED7A83" w:rsidRDefault="001F2213" w:rsidP="00AB2934">
      <w:pPr>
        <w:pStyle w:val="BTEMEASMCA"/>
        <w:numPr>
          <w:ilvl w:val="0"/>
          <w:numId w:val="11"/>
        </w:numPr>
      </w:pPr>
      <w:r w:rsidRPr="00ED7A83">
        <w:t>nugaros skausmas,</w:t>
      </w:r>
    </w:p>
    <w:p w14:paraId="4CA4B4AE" w14:textId="77777777" w:rsidR="001F2213" w:rsidRPr="00ED7A83" w:rsidRDefault="001F2213" w:rsidP="00AB2934">
      <w:pPr>
        <w:pStyle w:val="BTEMEASMCA"/>
        <w:numPr>
          <w:ilvl w:val="0"/>
          <w:numId w:val="11"/>
        </w:numPr>
      </w:pPr>
      <w:r w:rsidRPr="00ED7A83">
        <w:t>dvejinimasis,</w:t>
      </w:r>
    </w:p>
    <w:p w14:paraId="65B44702" w14:textId="77777777" w:rsidR="001F2213" w:rsidRPr="00ED7A83" w:rsidRDefault="001F2213" w:rsidP="00AB2934">
      <w:pPr>
        <w:pStyle w:val="BTEMEASMCA"/>
        <w:numPr>
          <w:ilvl w:val="0"/>
          <w:numId w:val="11"/>
        </w:numPr>
      </w:pPr>
      <w:r w:rsidRPr="00ED7A83">
        <w:t>širdies smūgis,</w:t>
      </w:r>
    </w:p>
    <w:p w14:paraId="501502B9" w14:textId="77777777" w:rsidR="001F2213" w:rsidRPr="00ED7A83" w:rsidRDefault="001F2213" w:rsidP="00AB2934">
      <w:pPr>
        <w:pStyle w:val="BTEMEASMCA"/>
        <w:numPr>
          <w:ilvl w:val="0"/>
          <w:numId w:val="11"/>
        </w:numPr>
      </w:pPr>
      <w:r w:rsidRPr="00ED7A83">
        <w:t>pakitę širdies susitraukimai,</w:t>
      </w:r>
    </w:p>
    <w:p w14:paraId="51165BBB" w14:textId="77777777" w:rsidR="001F2213" w:rsidRPr="00ED7A83" w:rsidRDefault="001F2213" w:rsidP="00AB2934">
      <w:pPr>
        <w:pStyle w:val="BTEMEASMCA"/>
        <w:numPr>
          <w:ilvl w:val="0"/>
          <w:numId w:val="11"/>
        </w:numPr>
      </w:pPr>
      <w:r w:rsidRPr="00ED7A83">
        <w:t>apsunkintas kvėpavimas.</w:t>
      </w:r>
    </w:p>
    <w:p w14:paraId="61C9FDAE" w14:textId="77777777" w:rsidR="001F2213" w:rsidRPr="00ED7A83" w:rsidRDefault="001F2213" w:rsidP="00AB2934">
      <w:pPr>
        <w:pStyle w:val="BTEMEASMCA"/>
      </w:pPr>
    </w:p>
    <w:p w14:paraId="1D15F9DE" w14:textId="77777777" w:rsidR="001F2213" w:rsidRPr="00ED7A83" w:rsidRDefault="001F2213" w:rsidP="00AB2934">
      <w:pPr>
        <w:pStyle w:val="BTEMEASMCA"/>
      </w:pPr>
      <w:r w:rsidRPr="00ED7A83">
        <w:t xml:space="preserve">Jeigu </w:t>
      </w:r>
      <w:r w:rsidR="003E1228">
        <w:t>Bupivacaina Physan</w:t>
      </w:r>
      <w:r w:rsidR="009A0994">
        <w:t xml:space="preserve"> </w:t>
      </w:r>
      <w:r w:rsidRPr="00ED7A83">
        <w:t>injekcijos metu pasijusite blogai, apie tai kaip galima greičiau pasakykite gydytojui.</w:t>
      </w:r>
    </w:p>
    <w:p w14:paraId="6F1F8493" w14:textId="77777777" w:rsidR="001F2213" w:rsidRPr="00ED7A83" w:rsidRDefault="001F2213" w:rsidP="00AB2934">
      <w:pPr>
        <w:pStyle w:val="BTEMEASMCA"/>
      </w:pPr>
    </w:p>
    <w:p w14:paraId="272DEDD2" w14:textId="77777777" w:rsidR="001F2213" w:rsidRPr="00ED7A83" w:rsidRDefault="001F2213" w:rsidP="00AB2934">
      <w:pPr>
        <w:pStyle w:val="BTEMEASMCA"/>
      </w:pPr>
      <w:r w:rsidRPr="00ED7A83">
        <w:t>Pacientus reikia iš anksto informuoti apie specifinius pavojus, susijusius su anksčiau minėtomis ligomis ar būklėmis, ir įsitikinti, kad jie gydytojui pasakė visus savo skundus.</w:t>
      </w:r>
    </w:p>
    <w:p w14:paraId="280952DA" w14:textId="77777777" w:rsidR="001F2213" w:rsidRPr="00ED7A83" w:rsidRDefault="001F2213" w:rsidP="00AB2934">
      <w:pPr>
        <w:pStyle w:val="BTEMEASMCA"/>
      </w:pPr>
    </w:p>
    <w:p w14:paraId="08BC4C91" w14:textId="77777777" w:rsidR="001F2213" w:rsidRPr="000841F5" w:rsidRDefault="001F2213" w:rsidP="001F2213">
      <w:pPr>
        <w:rPr>
          <w:b/>
          <w:sz w:val="22"/>
          <w:szCs w:val="22"/>
        </w:rPr>
      </w:pPr>
      <w:r w:rsidRPr="000841F5">
        <w:rPr>
          <w:b/>
          <w:noProof/>
          <w:sz w:val="22"/>
          <w:szCs w:val="22"/>
        </w:rPr>
        <w:t>Pranešimas apie šalutinį poveikį</w:t>
      </w:r>
    </w:p>
    <w:p w14:paraId="3AD20236" w14:textId="6FDB780C" w:rsidR="001F2213" w:rsidRPr="000841F5" w:rsidRDefault="001F2213" w:rsidP="001F2213">
      <w:pPr>
        <w:ind w:right="-449"/>
        <w:rPr>
          <w:noProof/>
          <w:sz w:val="22"/>
          <w:szCs w:val="22"/>
        </w:rPr>
      </w:pPr>
      <w:r w:rsidRPr="000841F5">
        <w:rPr>
          <w:sz w:val="22"/>
          <w:szCs w:val="22"/>
        </w:rPr>
        <w:t xml:space="preserve">Jeigu pasireiškė šalutinis poveikis, įskaitant šiame lapelyje nenurodytą, pasakykite gydytojui, vaistininkui arba </w:t>
      </w:r>
      <w:proofErr w:type="spellStart"/>
      <w:r w:rsidRPr="000841F5">
        <w:rPr>
          <w:sz w:val="22"/>
          <w:szCs w:val="22"/>
        </w:rPr>
        <w:t>slaugytojui.</w:t>
      </w:r>
      <w:r w:rsidR="00A168DE" w:rsidRPr="002F34B6">
        <w:rPr>
          <w:rFonts w:asciiTheme="majorBidi" w:hAnsiTheme="majorBidi" w:cstheme="majorBidi"/>
          <w:snapToGrid w:val="0"/>
          <w:sz w:val="22"/>
          <w:szCs w:val="22"/>
        </w:rPr>
        <w:t>Pranešimą</w:t>
      </w:r>
      <w:proofErr w:type="spellEnd"/>
      <w:r w:rsidR="00A168DE" w:rsidRPr="002F34B6">
        <w:rPr>
          <w:rFonts w:asciiTheme="majorBidi" w:hAnsiTheme="majorBidi" w:cstheme="majorBidi"/>
          <w:snapToGrid w:val="0"/>
          <w:sz w:val="22"/>
          <w:szCs w:val="22"/>
        </w:rPr>
        <w:t xml:space="preserve">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0841F5">
        <w:rPr>
          <w:sz w:val="22"/>
          <w:szCs w:val="22"/>
        </w:rPr>
        <w:t>.</w:t>
      </w:r>
    </w:p>
    <w:p w14:paraId="25AB998D" w14:textId="77777777" w:rsidR="001F2213" w:rsidRPr="000841F5" w:rsidRDefault="001F2213" w:rsidP="00AB2934">
      <w:pPr>
        <w:pStyle w:val="BTEMEASMCA"/>
      </w:pPr>
    </w:p>
    <w:p w14:paraId="432E7816" w14:textId="77777777" w:rsidR="001F2213" w:rsidRPr="000841F5" w:rsidRDefault="001F2213" w:rsidP="00AB2934">
      <w:pPr>
        <w:pStyle w:val="BTEMEASMCA"/>
      </w:pPr>
    </w:p>
    <w:p w14:paraId="68C1B0DE" w14:textId="77777777" w:rsidR="001F2213" w:rsidRPr="000841F5" w:rsidRDefault="001F2213" w:rsidP="001F2213">
      <w:pPr>
        <w:pStyle w:val="PI-1EMEASMCA"/>
      </w:pPr>
      <w:bookmarkStart w:id="13" w:name="_Toc129243143"/>
      <w:bookmarkStart w:id="14" w:name="_Toc129243268"/>
      <w:r w:rsidRPr="000841F5">
        <w:t>5.</w:t>
      </w:r>
      <w:r w:rsidRPr="000841F5">
        <w:tab/>
        <w:t xml:space="preserve">Kaip laikyti </w:t>
      </w:r>
      <w:bookmarkEnd w:id="13"/>
      <w:bookmarkEnd w:id="14"/>
      <w:proofErr w:type="spellStart"/>
      <w:r w:rsidR="003E1228">
        <w:rPr>
          <w:iCs/>
          <w:noProof w:val="0"/>
          <w:szCs w:val="22"/>
        </w:rPr>
        <w:t>Bupivacaina</w:t>
      </w:r>
      <w:proofErr w:type="spellEnd"/>
      <w:r w:rsidR="003E1228">
        <w:rPr>
          <w:iCs/>
          <w:noProof w:val="0"/>
          <w:szCs w:val="22"/>
        </w:rPr>
        <w:t xml:space="preserve"> </w:t>
      </w:r>
      <w:proofErr w:type="spellStart"/>
      <w:r w:rsidR="003E1228">
        <w:rPr>
          <w:iCs/>
          <w:noProof w:val="0"/>
          <w:szCs w:val="22"/>
        </w:rPr>
        <w:t>Physan</w:t>
      </w:r>
      <w:proofErr w:type="spellEnd"/>
    </w:p>
    <w:p w14:paraId="69AB1C6C" w14:textId="77777777" w:rsidR="001F2213" w:rsidRPr="000841F5" w:rsidRDefault="001F2213" w:rsidP="00AB2934">
      <w:pPr>
        <w:pStyle w:val="BTEMEASMCA"/>
      </w:pPr>
    </w:p>
    <w:p w14:paraId="646E4B07" w14:textId="77777777" w:rsidR="001F2213" w:rsidRPr="00ED7A83" w:rsidRDefault="001F2213" w:rsidP="00AB2934">
      <w:pPr>
        <w:pStyle w:val="BTEMEASMCA"/>
      </w:pPr>
      <w:r w:rsidRPr="00ED7A83">
        <w:t xml:space="preserve">Laikyti ne aukštesnėje kaip 25 </w:t>
      </w:r>
      <w:r w:rsidRPr="00ED7A83">
        <w:sym w:font="Symbol" w:char="F0B0"/>
      </w:r>
      <w:r w:rsidRPr="00ED7A83">
        <w:t>C temperatūroje.</w:t>
      </w:r>
    </w:p>
    <w:p w14:paraId="764125AE" w14:textId="77777777" w:rsidR="001F2213" w:rsidRPr="00ED7A83" w:rsidRDefault="001F2213" w:rsidP="00AB2934">
      <w:pPr>
        <w:pStyle w:val="BTEMEASMCA"/>
      </w:pPr>
      <w:r w:rsidRPr="00ED7A83">
        <w:t>Negalima užšaldyti</w:t>
      </w:r>
      <w:r w:rsidR="003E1228">
        <w:t>.</w:t>
      </w:r>
    </w:p>
    <w:p w14:paraId="3C4F71C2" w14:textId="77777777" w:rsidR="001F2213" w:rsidRPr="000841F5" w:rsidRDefault="001F2213" w:rsidP="00AB2934">
      <w:pPr>
        <w:pStyle w:val="BTEMEASMCA"/>
      </w:pPr>
    </w:p>
    <w:p w14:paraId="4ECBE888" w14:textId="77777777" w:rsidR="001F2213" w:rsidRPr="000841F5" w:rsidRDefault="001F2213" w:rsidP="001F2213">
      <w:pPr>
        <w:numPr>
          <w:ilvl w:val="12"/>
          <w:numId w:val="0"/>
        </w:numPr>
        <w:ind w:right="-2"/>
        <w:rPr>
          <w:sz w:val="22"/>
          <w:szCs w:val="22"/>
        </w:rPr>
      </w:pPr>
      <w:r w:rsidRPr="000841F5">
        <w:rPr>
          <w:noProof/>
          <w:sz w:val="22"/>
          <w:szCs w:val="22"/>
        </w:rPr>
        <w:t>Šį vaistą laikykite vaikams nepastebimoje ir nepasiekiamoje vietoje.</w:t>
      </w:r>
    </w:p>
    <w:p w14:paraId="7FA48710" w14:textId="77777777" w:rsidR="001F2213" w:rsidRPr="000841F5" w:rsidRDefault="001F2213" w:rsidP="00AB2934">
      <w:pPr>
        <w:pStyle w:val="BTEMEASMCA"/>
      </w:pPr>
    </w:p>
    <w:p w14:paraId="65DE72F6" w14:textId="77777777" w:rsidR="001F2213" w:rsidRPr="00ED7A83" w:rsidRDefault="001F2213" w:rsidP="00AB2934">
      <w:pPr>
        <w:pStyle w:val="BTEMEASMCA"/>
      </w:pPr>
      <w:r w:rsidRPr="00ED7A83">
        <w:t>Ant dėžutės po „Tinka iki“ nurodytam tinkamumo laikui pasibaigus, šio vaisto vartoti negalima. Vaistas tinkamas vartoti iki paskutinės nurodyto mėnesio dienos.</w:t>
      </w:r>
    </w:p>
    <w:p w14:paraId="21ED34D7" w14:textId="77777777" w:rsidR="001F2213" w:rsidRPr="000841F5" w:rsidRDefault="001F2213" w:rsidP="00AB2934">
      <w:pPr>
        <w:pStyle w:val="BTEMEASMCA"/>
      </w:pPr>
    </w:p>
    <w:p w14:paraId="2410DE0B" w14:textId="77777777" w:rsidR="001F2213" w:rsidRPr="00ED7A83" w:rsidRDefault="001F2213" w:rsidP="00AB2934">
      <w:pPr>
        <w:pStyle w:val="BTEMEASMCA"/>
      </w:pPr>
      <w:r w:rsidRPr="00ED7A83">
        <w:t>Vaistų negalima išmesti į kanalizaciją arba su buitinėmis atliekomis. Kaip išmesti nereikalingus vaistus, klauskite vaistininko. Šios priemonės padės apsaugoti aplinką.</w:t>
      </w:r>
    </w:p>
    <w:p w14:paraId="36231FD7" w14:textId="77777777" w:rsidR="001F2213" w:rsidRPr="00ED7A83" w:rsidRDefault="001F2213" w:rsidP="00AB2934">
      <w:pPr>
        <w:pStyle w:val="BTEMEASMCA"/>
      </w:pPr>
    </w:p>
    <w:p w14:paraId="7C895EC2" w14:textId="77777777" w:rsidR="001F2213" w:rsidRPr="000841F5" w:rsidRDefault="001F2213" w:rsidP="00AB2934">
      <w:pPr>
        <w:pStyle w:val="BTEMEASMCA"/>
      </w:pPr>
      <w:bookmarkStart w:id="15" w:name="_Toc129243144"/>
      <w:bookmarkStart w:id="16" w:name="_Toc129243269"/>
    </w:p>
    <w:p w14:paraId="3D0528A5" w14:textId="77777777" w:rsidR="001F2213" w:rsidRPr="000841F5" w:rsidRDefault="001F2213" w:rsidP="001F2213">
      <w:pPr>
        <w:pStyle w:val="PI-1EMEASMCA"/>
      </w:pPr>
      <w:r w:rsidRPr="000841F5">
        <w:t>6.</w:t>
      </w:r>
      <w:r w:rsidRPr="000841F5">
        <w:tab/>
        <w:t>Pakuotės turinys ir kita informacija</w:t>
      </w:r>
      <w:bookmarkEnd w:id="15"/>
      <w:bookmarkEnd w:id="16"/>
    </w:p>
    <w:p w14:paraId="09F518A3" w14:textId="77777777" w:rsidR="001F2213" w:rsidRPr="000841F5" w:rsidRDefault="001F2213" w:rsidP="00AB2934">
      <w:pPr>
        <w:pStyle w:val="BTEMEASMCA"/>
      </w:pPr>
    </w:p>
    <w:p w14:paraId="1ABEDEC3" w14:textId="77777777" w:rsidR="001F2213" w:rsidRPr="000841F5" w:rsidRDefault="003E1228" w:rsidP="0062621D">
      <w:pPr>
        <w:pStyle w:val="PI-3EMEASMCA"/>
      </w:pPr>
      <w:proofErr w:type="spellStart"/>
      <w:r>
        <w:t>Bupivacaina</w:t>
      </w:r>
      <w:proofErr w:type="spellEnd"/>
      <w:r>
        <w:t xml:space="preserve"> </w:t>
      </w:r>
      <w:proofErr w:type="spellStart"/>
      <w:r>
        <w:t>Physan</w:t>
      </w:r>
      <w:proofErr w:type="spellEnd"/>
      <w:r w:rsidR="009A0994">
        <w:t xml:space="preserve"> </w:t>
      </w:r>
      <w:r w:rsidR="001F2213" w:rsidRPr="000841F5">
        <w:t>sudėtis</w:t>
      </w:r>
    </w:p>
    <w:p w14:paraId="2774A580" w14:textId="77777777" w:rsidR="001F2213" w:rsidRPr="000841F5" w:rsidRDefault="001F2213" w:rsidP="00AB2934">
      <w:pPr>
        <w:pStyle w:val="BTEMEASMCA"/>
      </w:pPr>
    </w:p>
    <w:p w14:paraId="40FDDDFE" w14:textId="77777777" w:rsidR="001F2213" w:rsidRPr="000841F5" w:rsidRDefault="001F2213" w:rsidP="00AB2934">
      <w:pPr>
        <w:pStyle w:val="BT-EMEASMCA"/>
      </w:pPr>
      <w:r w:rsidRPr="000841F5">
        <w:t xml:space="preserve">Veiklioji medžiaga yra </w:t>
      </w:r>
      <w:proofErr w:type="spellStart"/>
      <w:r w:rsidRPr="000841F5">
        <w:t>bupivakaino</w:t>
      </w:r>
      <w:proofErr w:type="spellEnd"/>
      <w:r w:rsidRPr="000841F5">
        <w:t xml:space="preserve"> hidrochloridas. 1 ml injekcinio tirpalo yra 5 mg </w:t>
      </w:r>
      <w:proofErr w:type="spellStart"/>
      <w:r w:rsidRPr="000841F5">
        <w:t>bupivakaino</w:t>
      </w:r>
      <w:proofErr w:type="spellEnd"/>
      <w:r>
        <w:t xml:space="preserve"> </w:t>
      </w:r>
      <w:r w:rsidRPr="000841F5">
        <w:t xml:space="preserve">hidrochlorido. Kiekvienoje 10 ml ampulėje yra 50 mg </w:t>
      </w:r>
      <w:proofErr w:type="spellStart"/>
      <w:r w:rsidRPr="000841F5">
        <w:t>bupivakaino</w:t>
      </w:r>
      <w:proofErr w:type="spellEnd"/>
      <w:r w:rsidRPr="000841F5">
        <w:t xml:space="preserve"> hidrochlorido.</w:t>
      </w:r>
    </w:p>
    <w:p w14:paraId="663A1F7B" w14:textId="77777777" w:rsidR="001F2213" w:rsidRPr="000841F5" w:rsidRDefault="001F2213" w:rsidP="00AB2934">
      <w:pPr>
        <w:pStyle w:val="BT-EMEASMCA"/>
      </w:pPr>
      <w:r w:rsidRPr="000841F5">
        <w:t>Pagalbinės medžiagos yra natrio chloridas, natrio hidroksidas</w:t>
      </w:r>
      <w:r w:rsidR="00400CC7">
        <w:t xml:space="preserve">, </w:t>
      </w:r>
      <w:r w:rsidRPr="000841F5">
        <w:t>v</w:t>
      </w:r>
      <w:r w:rsidRPr="000841F5">
        <w:rPr>
          <w:lang w:eastAsia="lt-LT"/>
        </w:rPr>
        <w:t>andenilio chlorido rūgštis (pH koreguoti), injekcinis vanduo.</w:t>
      </w:r>
    </w:p>
    <w:p w14:paraId="5ED69317" w14:textId="77777777" w:rsidR="001F2213" w:rsidRPr="000841F5" w:rsidRDefault="001F2213" w:rsidP="00AB2934">
      <w:pPr>
        <w:pStyle w:val="BTEMEASMCA"/>
      </w:pPr>
    </w:p>
    <w:p w14:paraId="68D5B84A" w14:textId="77777777" w:rsidR="001F2213" w:rsidRPr="000841F5" w:rsidRDefault="003E1228" w:rsidP="0062621D">
      <w:pPr>
        <w:pStyle w:val="PI-3EMEASMCA"/>
      </w:pPr>
      <w:proofErr w:type="spellStart"/>
      <w:r>
        <w:t>Bupivacaina</w:t>
      </w:r>
      <w:proofErr w:type="spellEnd"/>
      <w:r>
        <w:t xml:space="preserve"> </w:t>
      </w:r>
      <w:proofErr w:type="spellStart"/>
      <w:r>
        <w:t>Physan</w:t>
      </w:r>
      <w:proofErr w:type="spellEnd"/>
      <w:r w:rsidR="009A0994">
        <w:t xml:space="preserve"> </w:t>
      </w:r>
      <w:r w:rsidR="001F2213" w:rsidRPr="000841F5">
        <w:t>išvaizda ir kiekis pakuotėje</w:t>
      </w:r>
    </w:p>
    <w:p w14:paraId="6A0BCE0A" w14:textId="77777777" w:rsidR="001F2213" w:rsidRPr="00ED7A83" w:rsidRDefault="001F2213" w:rsidP="00AB2934">
      <w:pPr>
        <w:pStyle w:val="BTEMEASMCA"/>
      </w:pPr>
      <w:r w:rsidRPr="00ED7A83">
        <w:t>Skaidrus bespalvis tirpalas.</w:t>
      </w:r>
    </w:p>
    <w:p w14:paraId="61EC49B2" w14:textId="77777777" w:rsidR="001F2213" w:rsidRPr="00ED7A83" w:rsidRDefault="001F2213" w:rsidP="00AB2934">
      <w:pPr>
        <w:pStyle w:val="BTEMEASMCA"/>
      </w:pPr>
      <w:r w:rsidRPr="00ED7A83">
        <w:t>Stiklo ampulė, kurioje yra 10 ml tirpalo. Kartono dėžutėje yra 5</w:t>
      </w:r>
      <w:r w:rsidR="00ED7A83">
        <w:t>0</w:t>
      </w:r>
      <w:r w:rsidRPr="00ED7A83">
        <w:t> ampul</w:t>
      </w:r>
      <w:r w:rsidR="00ED7A83">
        <w:t>ių</w:t>
      </w:r>
      <w:r w:rsidRPr="00ED7A83">
        <w:t>.</w:t>
      </w:r>
    </w:p>
    <w:p w14:paraId="40D4195D" w14:textId="77777777" w:rsidR="001F2213" w:rsidRPr="000841F5" w:rsidRDefault="001F2213" w:rsidP="001F2213">
      <w:pPr>
        <w:rPr>
          <w:sz w:val="22"/>
          <w:szCs w:val="22"/>
        </w:rPr>
      </w:pPr>
    </w:p>
    <w:p w14:paraId="23DDED9D" w14:textId="77777777" w:rsidR="001F2213" w:rsidRPr="0051221D" w:rsidRDefault="001F2213" w:rsidP="0062621D">
      <w:pPr>
        <w:pStyle w:val="PI-3EMEASMCA"/>
        <w:rPr>
          <w:b/>
          <w:bCs/>
        </w:rPr>
      </w:pPr>
      <w:r w:rsidRPr="0051221D">
        <w:rPr>
          <w:b/>
          <w:bCs/>
        </w:rPr>
        <w:lastRenderedPageBreak/>
        <w:t>Registruotojas</w:t>
      </w:r>
      <w:r w:rsidR="001E3D83" w:rsidRPr="0051221D">
        <w:rPr>
          <w:b/>
          <w:bCs/>
        </w:rPr>
        <w:t xml:space="preserve"> eksportuojančioje</w:t>
      </w:r>
      <w:r w:rsidR="00ED7A83" w:rsidRPr="0051221D">
        <w:rPr>
          <w:b/>
          <w:bCs/>
        </w:rPr>
        <w:t xml:space="preserve"> šalyje</w:t>
      </w:r>
      <w:r w:rsidRPr="0051221D">
        <w:rPr>
          <w:b/>
          <w:bCs/>
        </w:rPr>
        <w:t xml:space="preserve"> ir gamintojas</w:t>
      </w:r>
    </w:p>
    <w:p w14:paraId="13F157EF" w14:textId="77777777" w:rsidR="00400CC7" w:rsidRDefault="00400CC7" w:rsidP="0062621D">
      <w:pPr>
        <w:pStyle w:val="PI-3EMEASMCA"/>
      </w:pPr>
    </w:p>
    <w:p w14:paraId="2CC732A2" w14:textId="77777777" w:rsidR="00400CC7" w:rsidRDefault="00400CC7" w:rsidP="00400CC7">
      <w:pPr>
        <w:autoSpaceDE w:val="0"/>
        <w:autoSpaceDN w:val="0"/>
        <w:adjustRightInd w:val="0"/>
        <w:rPr>
          <w:rFonts w:eastAsiaTheme="minorHAnsi"/>
          <w:color w:val="000000"/>
          <w:sz w:val="22"/>
          <w:szCs w:val="22"/>
          <w:lang w:val="en-GB"/>
          <w14:ligatures w14:val="standardContextual"/>
        </w:rPr>
      </w:pPr>
      <w:proofErr w:type="spellStart"/>
      <w:r>
        <w:rPr>
          <w:rFonts w:eastAsiaTheme="minorHAnsi"/>
          <w:color w:val="000000"/>
          <w:sz w:val="22"/>
          <w:szCs w:val="22"/>
          <w:lang w:val="en-GB"/>
          <w14:ligatures w14:val="standardContextual"/>
        </w:rPr>
        <w:t>Registruotojas</w:t>
      </w:r>
      <w:proofErr w:type="spellEnd"/>
    </w:p>
    <w:p w14:paraId="70EE3D47" w14:textId="77777777" w:rsidR="00400CC7" w:rsidRDefault="00400CC7" w:rsidP="00400CC7">
      <w:pPr>
        <w:autoSpaceDE w:val="0"/>
        <w:autoSpaceDN w:val="0"/>
        <w:adjustRightInd w:val="0"/>
        <w:rPr>
          <w:rFonts w:eastAsiaTheme="minorHAnsi"/>
          <w:color w:val="000000"/>
          <w:sz w:val="22"/>
          <w:szCs w:val="22"/>
          <w:lang w:val="en-GB"/>
          <w14:ligatures w14:val="standardContextual"/>
        </w:rPr>
      </w:pPr>
    </w:p>
    <w:p w14:paraId="7EB1B11E" w14:textId="77777777" w:rsidR="00400CC7" w:rsidRPr="00400CC7" w:rsidRDefault="00400CC7" w:rsidP="0062621D">
      <w:pPr>
        <w:pStyle w:val="PI-3EMEASMCA"/>
        <w:rPr>
          <w:rFonts w:eastAsiaTheme="minorHAnsi"/>
          <w:b/>
          <w:bCs/>
          <w:lang w:val="en-GB"/>
        </w:rPr>
      </w:pPr>
      <w:r w:rsidRPr="00400CC7">
        <w:rPr>
          <w:rFonts w:eastAsiaTheme="minorHAnsi"/>
          <w:lang w:val="en-GB"/>
        </w:rPr>
        <w:t>LAPHYSAN S.A.U.</w:t>
      </w:r>
    </w:p>
    <w:p w14:paraId="01E4D47F" w14:textId="77777777" w:rsidR="00400CC7" w:rsidRPr="00400CC7" w:rsidRDefault="00400CC7" w:rsidP="0062621D">
      <w:pPr>
        <w:pStyle w:val="PI-3EMEASMCA"/>
        <w:rPr>
          <w:rFonts w:eastAsiaTheme="minorHAnsi"/>
          <w:b/>
          <w:bCs/>
          <w:lang w:val="en-GB"/>
        </w:rPr>
      </w:pPr>
      <w:r w:rsidRPr="00400CC7">
        <w:rPr>
          <w:rFonts w:eastAsiaTheme="minorHAnsi"/>
          <w:lang w:val="en-GB"/>
        </w:rPr>
        <w:t xml:space="preserve">Anabel Segura, 11 </w:t>
      </w:r>
      <w:proofErr w:type="spellStart"/>
      <w:r w:rsidRPr="00400CC7">
        <w:rPr>
          <w:rFonts w:eastAsiaTheme="minorHAnsi"/>
          <w:lang w:val="en-GB"/>
        </w:rPr>
        <w:t>Edificio</w:t>
      </w:r>
      <w:proofErr w:type="spellEnd"/>
      <w:r w:rsidRPr="00400CC7">
        <w:rPr>
          <w:rFonts w:eastAsiaTheme="minorHAnsi"/>
          <w:lang w:val="en-GB"/>
        </w:rPr>
        <w:t xml:space="preserve"> A, Planta 4, Puerta D,</w:t>
      </w:r>
    </w:p>
    <w:p w14:paraId="42B8C4B5" w14:textId="77777777" w:rsidR="00400CC7" w:rsidRPr="008575D7" w:rsidRDefault="00400CC7" w:rsidP="0062621D">
      <w:pPr>
        <w:pStyle w:val="PI-3EMEASMCA"/>
        <w:rPr>
          <w:rFonts w:eastAsiaTheme="minorHAnsi"/>
          <w:b/>
          <w:bCs/>
          <w:lang w:val="fr-FR"/>
        </w:rPr>
      </w:pPr>
      <w:r w:rsidRPr="008575D7">
        <w:rPr>
          <w:rFonts w:eastAsiaTheme="minorHAnsi"/>
          <w:lang w:val="fr-FR"/>
        </w:rPr>
        <w:t xml:space="preserve">28108 </w:t>
      </w:r>
      <w:proofErr w:type="spellStart"/>
      <w:r w:rsidRPr="008575D7">
        <w:rPr>
          <w:rFonts w:eastAsiaTheme="minorHAnsi"/>
          <w:lang w:val="fr-FR"/>
        </w:rPr>
        <w:t>Alcobendas</w:t>
      </w:r>
      <w:proofErr w:type="spellEnd"/>
    </w:p>
    <w:p w14:paraId="455F32EA" w14:textId="77777777" w:rsidR="00400CC7" w:rsidRPr="008575D7" w:rsidRDefault="00400CC7" w:rsidP="0062621D">
      <w:pPr>
        <w:pStyle w:val="PI-3EMEASMCA"/>
        <w:rPr>
          <w:rFonts w:eastAsiaTheme="minorHAnsi"/>
          <w:b/>
          <w:bCs/>
          <w:lang w:val="fr-FR"/>
        </w:rPr>
      </w:pPr>
      <w:r w:rsidRPr="008575D7">
        <w:rPr>
          <w:rFonts w:eastAsiaTheme="minorHAnsi"/>
          <w:lang w:val="fr-FR"/>
        </w:rPr>
        <w:t xml:space="preserve">MADRID, </w:t>
      </w:r>
      <w:proofErr w:type="spellStart"/>
      <w:r w:rsidRPr="008575D7">
        <w:rPr>
          <w:rFonts w:eastAsiaTheme="minorHAnsi"/>
          <w:lang w:val="fr-FR"/>
        </w:rPr>
        <w:t>Ispanija</w:t>
      </w:r>
      <w:proofErr w:type="spellEnd"/>
      <w:r w:rsidRPr="008575D7">
        <w:rPr>
          <w:rFonts w:eastAsiaTheme="minorHAnsi"/>
          <w:lang w:val="fr-FR"/>
        </w:rPr>
        <w:t xml:space="preserve"> </w:t>
      </w:r>
    </w:p>
    <w:p w14:paraId="70311FB5" w14:textId="77777777" w:rsidR="00400CC7" w:rsidRPr="008575D7" w:rsidRDefault="00400CC7" w:rsidP="0062621D">
      <w:pPr>
        <w:pStyle w:val="PI-3EMEASMCA"/>
        <w:rPr>
          <w:rFonts w:eastAsiaTheme="minorHAnsi"/>
          <w:lang w:val="fr-FR"/>
        </w:rPr>
      </w:pPr>
    </w:p>
    <w:p w14:paraId="279A67C1" w14:textId="77777777" w:rsidR="00400CC7" w:rsidRPr="008575D7" w:rsidRDefault="00400CC7" w:rsidP="0062621D">
      <w:pPr>
        <w:pStyle w:val="PI-3EMEASMCA"/>
        <w:rPr>
          <w:rFonts w:eastAsiaTheme="minorHAnsi"/>
          <w:b/>
          <w:bCs/>
          <w:lang w:val="fr-FR"/>
        </w:rPr>
      </w:pPr>
      <w:proofErr w:type="spellStart"/>
      <w:r w:rsidRPr="008575D7">
        <w:rPr>
          <w:rFonts w:eastAsiaTheme="minorHAnsi"/>
          <w:lang w:val="fr-FR"/>
        </w:rPr>
        <w:t>Gamintojas</w:t>
      </w:r>
      <w:proofErr w:type="spellEnd"/>
    </w:p>
    <w:p w14:paraId="698B1A79" w14:textId="77777777" w:rsidR="00400CC7" w:rsidRPr="008575D7" w:rsidRDefault="00400CC7" w:rsidP="0062621D">
      <w:pPr>
        <w:pStyle w:val="PI-3EMEASMCA"/>
        <w:rPr>
          <w:rFonts w:eastAsiaTheme="minorHAnsi"/>
          <w:lang w:val="fr-FR"/>
        </w:rPr>
      </w:pPr>
    </w:p>
    <w:p w14:paraId="1883791D" w14:textId="77777777" w:rsidR="00400CC7" w:rsidRPr="008575D7" w:rsidRDefault="00400CC7" w:rsidP="00400CC7">
      <w:pPr>
        <w:autoSpaceDE w:val="0"/>
        <w:autoSpaceDN w:val="0"/>
        <w:adjustRightInd w:val="0"/>
        <w:rPr>
          <w:rFonts w:eastAsiaTheme="minorHAnsi"/>
          <w:color w:val="000000"/>
          <w:sz w:val="22"/>
          <w:szCs w:val="22"/>
          <w:lang w:val="fr-FR"/>
          <w14:ligatures w14:val="standardContextual"/>
        </w:rPr>
      </w:pPr>
      <w:r w:rsidRPr="008575D7">
        <w:rPr>
          <w:rFonts w:eastAsiaTheme="minorHAnsi"/>
          <w:color w:val="000000"/>
          <w:sz w:val="22"/>
          <w:szCs w:val="22"/>
          <w:lang w:val="fr-FR"/>
          <w14:ligatures w14:val="standardContextual"/>
        </w:rPr>
        <w:t xml:space="preserve">LABORATORIOS BASI – INDUSTRIA FARMACÉUTICA, S.A. </w:t>
      </w:r>
    </w:p>
    <w:p w14:paraId="06CA0942" w14:textId="77777777" w:rsidR="00400CC7" w:rsidRPr="008575D7" w:rsidRDefault="00400CC7" w:rsidP="00400CC7">
      <w:pPr>
        <w:autoSpaceDE w:val="0"/>
        <w:autoSpaceDN w:val="0"/>
        <w:adjustRightInd w:val="0"/>
        <w:rPr>
          <w:rFonts w:eastAsiaTheme="minorHAnsi"/>
          <w:color w:val="000000"/>
          <w:sz w:val="22"/>
          <w:szCs w:val="22"/>
          <w:lang w:val="fr-FR"/>
          <w14:ligatures w14:val="standardContextual"/>
        </w:rPr>
      </w:pPr>
      <w:r w:rsidRPr="008575D7">
        <w:rPr>
          <w:rFonts w:eastAsiaTheme="minorHAnsi"/>
          <w:color w:val="000000"/>
          <w:sz w:val="22"/>
          <w:szCs w:val="22"/>
          <w:lang w:val="fr-FR"/>
          <w14:ligatures w14:val="standardContextual"/>
        </w:rPr>
        <w:t xml:space="preserve">Parque </w:t>
      </w:r>
      <w:proofErr w:type="spellStart"/>
      <w:r w:rsidRPr="008575D7">
        <w:rPr>
          <w:rFonts w:eastAsiaTheme="minorHAnsi"/>
          <w:color w:val="000000"/>
          <w:sz w:val="22"/>
          <w:szCs w:val="22"/>
          <w:lang w:val="fr-FR"/>
          <w14:ligatures w14:val="standardContextual"/>
        </w:rPr>
        <w:t>Industrial</w:t>
      </w:r>
      <w:proofErr w:type="spellEnd"/>
      <w:r w:rsidRPr="008575D7">
        <w:rPr>
          <w:rFonts w:eastAsiaTheme="minorHAnsi"/>
          <w:color w:val="000000"/>
          <w:sz w:val="22"/>
          <w:szCs w:val="22"/>
          <w:lang w:val="fr-FR"/>
          <w14:ligatures w14:val="standardContextual"/>
        </w:rPr>
        <w:t xml:space="preserve"> Manuel Lourenço Ferreira, </w:t>
      </w:r>
    </w:p>
    <w:p w14:paraId="0FD1D38A" w14:textId="77777777" w:rsidR="00400CC7" w:rsidRPr="008575D7" w:rsidRDefault="00400CC7" w:rsidP="00400CC7">
      <w:pPr>
        <w:autoSpaceDE w:val="0"/>
        <w:autoSpaceDN w:val="0"/>
        <w:adjustRightInd w:val="0"/>
        <w:rPr>
          <w:rFonts w:eastAsiaTheme="minorHAnsi"/>
          <w:color w:val="000000"/>
          <w:sz w:val="22"/>
          <w:szCs w:val="22"/>
          <w:lang w:val="fr-FR"/>
          <w14:ligatures w14:val="standardContextual"/>
        </w:rPr>
      </w:pPr>
      <w:r w:rsidRPr="008575D7">
        <w:rPr>
          <w:rFonts w:eastAsiaTheme="minorHAnsi"/>
          <w:color w:val="000000"/>
          <w:sz w:val="22"/>
          <w:szCs w:val="22"/>
          <w:lang w:val="fr-FR"/>
          <w14:ligatures w14:val="standardContextual"/>
        </w:rPr>
        <w:t xml:space="preserve">Nº 8, Nº 15 y Nº 16 </w:t>
      </w:r>
    </w:p>
    <w:p w14:paraId="7FAD0F33" w14:textId="77777777" w:rsidR="00400CC7" w:rsidRPr="008575D7" w:rsidRDefault="00400CC7" w:rsidP="0062621D">
      <w:pPr>
        <w:pStyle w:val="PI-3EMEASMCA"/>
        <w:rPr>
          <w:rFonts w:eastAsiaTheme="minorHAnsi"/>
          <w:b/>
          <w:bCs/>
          <w:lang w:val="fr-FR"/>
        </w:rPr>
      </w:pPr>
      <w:r w:rsidRPr="008575D7">
        <w:rPr>
          <w:rFonts w:eastAsiaTheme="minorHAnsi"/>
          <w:lang w:val="fr-FR"/>
        </w:rPr>
        <w:t xml:space="preserve">3450-232 </w:t>
      </w:r>
      <w:proofErr w:type="spellStart"/>
      <w:r w:rsidRPr="008575D7">
        <w:rPr>
          <w:rFonts w:eastAsiaTheme="minorHAnsi"/>
          <w:lang w:val="fr-FR"/>
        </w:rPr>
        <w:t>Mortágua</w:t>
      </w:r>
      <w:proofErr w:type="spellEnd"/>
      <w:r w:rsidRPr="008575D7">
        <w:rPr>
          <w:rFonts w:eastAsiaTheme="minorHAnsi"/>
          <w:lang w:val="fr-FR"/>
        </w:rPr>
        <w:t xml:space="preserve">, </w:t>
      </w:r>
      <w:proofErr w:type="spellStart"/>
      <w:r w:rsidRPr="008575D7">
        <w:rPr>
          <w:rFonts w:eastAsiaTheme="minorHAnsi"/>
          <w:lang w:val="fr-FR"/>
        </w:rPr>
        <w:t>Portugalija</w:t>
      </w:r>
      <w:proofErr w:type="spellEnd"/>
    </w:p>
    <w:p w14:paraId="792AAE44" w14:textId="77777777" w:rsidR="0062621D" w:rsidRPr="008575D7" w:rsidRDefault="0062621D" w:rsidP="0062621D">
      <w:pPr>
        <w:pStyle w:val="PI-3EMEASMCA"/>
        <w:rPr>
          <w:rFonts w:eastAsiaTheme="minorHAnsi"/>
          <w:lang w:val="fr-FR"/>
        </w:rPr>
      </w:pPr>
    </w:p>
    <w:p w14:paraId="563316B3" w14:textId="77777777" w:rsidR="00D44303" w:rsidRPr="00D15C0F" w:rsidRDefault="00D44303" w:rsidP="00D44303">
      <w:pPr>
        <w:tabs>
          <w:tab w:val="left" w:pos="0"/>
        </w:tabs>
        <w:rPr>
          <w:b/>
          <w:noProof/>
          <w:sz w:val="22"/>
          <w:szCs w:val="22"/>
        </w:rPr>
      </w:pPr>
      <w:r w:rsidRPr="00D15C0F">
        <w:rPr>
          <w:b/>
          <w:noProof/>
          <w:sz w:val="22"/>
          <w:szCs w:val="22"/>
        </w:rPr>
        <w:t>Perpakavo</w:t>
      </w:r>
    </w:p>
    <w:p w14:paraId="00FAA3C1" w14:textId="77777777" w:rsidR="00D44303" w:rsidRPr="0026473D" w:rsidRDefault="00D44303" w:rsidP="00D44303">
      <w:pPr>
        <w:rPr>
          <w:bCs/>
          <w:iCs/>
          <w:sz w:val="22"/>
          <w:szCs w:val="22"/>
          <w:lang w:eastAsia="lt-LT"/>
        </w:rPr>
      </w:pPr>
      <w:r w:rsidRPr="0026473D">
        <w:rPr>
          <w:bCs/>
          <w:iCs/>
          <w:sz w:val="22"/>
          <w:szCs w:val="22"/>
          <w:lang w:eastAsia="lt-LT"/>
        </w:rPr>
        <w:t>UAB „Entafarma“</w:t>
      </w:r>
    </w:p>
    <w:p w14:paraId="2A68C49C" w14:textId="77777777" w:rsidR="00D44303" w:rsidRPr="0026473D" w:rsidRDefault="00D44303" w:rsidP="00D44303">
      <w:pPr>
        <w:rPr>
          <w:bCs/>
          <w:iCs/>
          <w:sz w:val="22"/>
          <w:szCs w:val="22"/>
          <w:lang w:eastAsia="lt-LT"/>
        </w:rPr>
      </w:pPr>
      <w:proofErr w:type="spellStart"/>
      <w:r w:rsidRPr="0026473D">
        <w:rPr>
          <w:bCs/>
          <w:iCs/>
          <w:sz w:val="22"/>
          <w:szCs w:val="22"/>
          <w:lang w:eastAsia="lt-LT"/>
        </w:rPr>
        <w:t>Klonėnų</w:t>
      </w:r>
      <w:proofErr w:type="spellEnd"/>
      <w:r w:rsidRPr="0026473D">
        <w:rPr>
          <w:bCs/>
          <w:iCs/>
          <w:sz w:val="22"/>
          <w:szCs w:val="22"/>
          <w:lang w:eastAsia="lt-LT"/>
        </w:rPr>
        <w:t xml:space="preserve"> vs. 1</w:t>
      </w:r>
    </w:p>
    <w:p w14:paraId="104B4F92" w14:textId="77777777" w:rsidR="00D44303" w:rsidRPr="0026473D" w:rsidRDefault="00D44303" w:rsidP="00D44303">
      <w:pPr>
        <w:rPr>
          <w:bCs/>
          <w:iCs/>
          <w:sz w:val="22"/>
          <w:szCs w:val="22"/>
          <w:lang w:eastAsia="lt-LT"/>
        </w:rPr>
      </w:pPr>
      <w:r w:rsidRPr="0026473D">
        <w:rPr>
          <w:bCs/>
          <w:iCs/>
          <w:sz w:val="22"/>
          <w:szCs w:val="22"/>
          <w:lang w:eastAsia="lt-LT"/>
        </w:rPr>
        <w:t>LT-19156 Širvintų r. sav., Jauniūnų sen.</w:t>
      </w:r>
    </w:p>
    <w:p w14:paraId="34384A2D" w14:textId="77777777" w:rsidR="00D44303" w:rsidRPr="008575D7" w:rsidRDefault="00D44303" w:rsidP="00D44303">
      <w:pPr>
        <w:pStyle w:val="PI-3EMEASMCA"/>
        <w:rPr>
          <w:rFonts w:eastAsiaTheme="minorHAnsi"/>
          <w:color w:val="000000"/>
          <w14:ligatures w14:val="standardContextual"/>
        </w:rPr>
      </w:pPr>
      <w:r w:rsidRPr="0062621D">
        <w:t>Lietuva</w:t>
      </w:r>
    </w:p>
    <w:p w14:paraId="2D2D0EF7" w14:textId="77777777" w:rsidR="001F2213" w:rsidRPr="00AF1585" w:rsidRDefault="001F2213" w:rsidP="00AB2934">
      <w:pPr>
        <w:pStyle w:val="BTEMEASMCA"/>
      </w:pPr>
    </w:p>
    <w:p w14:paraId="34A3E1E3" w14:textId="70658154" w:rsidR="001F2213" w:rsidRPr="000841F5" w:rsidRDefault="001F2213" w:rsidP="00AB2934">
      <w:pPr>
        <w:pStyle w:val="BTbEMEASMCA"/>
      </w:pPr>
      <w:r w:rsidRPr="000841F5">
        <w:rPr>
          <w:bCs/>
        </w:rPr>
        <w:t>Šis pakuotės lapelis</w:t>
      </w:r>
      <w:r w:rsidRPr="000841F5">
        <w:t xml:space="preserve"> paskutinį kartą peržiūrėtas</w:t>
      </w:r>
      <w:r>
        <w:t xml:space="preserve"> 20</w:t>
      </w:r>
      <w:r w:rsidR="00E50F81">
        <w:t>25-02-14</w:t>
      </w:r>
    </w:p>
    <w:p w14:paraId="0E1D983C" w14:textId="77777777" w:rsidR="001F2213" w:rsidRPr="000841F5" w:rsidRDefault="001F2213" w:rsidP="001F2213">
      <w:pPr>
        <w:rPr>
          <w:sz w:val="22"/>
          <w:szCs w:val="22"/>
        </w:rPr>
      </w:pPr>
    </w:p>
    <w:p w14:paraId="2065F650" w14:textId="77777777" w:rsidR="001F2213" w:rsidRPr="000841F5" w:rsidRDefault="001F2213" w:rsidP="001F2213">
      <w:pPr>
        <w:rPr>
          <w:sz w:val="22"/>
          <w:szCs w:val="22"/>
        </w:rPr>
      </w:pPr>
    </w:p>
    <w:p w14:paraId="60275BCF" w14:textId="22C8478D" w:rsidR="003E1228" w:rsidRDefault="001F2213" w:rsidP="00833737">
      <w:pPr>
        <w:numPr>
          <w:ilvl w:val="12"/>
          <w:numId w:val="0"/>
        </w:numPr>
        <w:ind w:right="-2"/>
        <w:rPr>
          <w:i/>
          <w:sz w:val="22"/>
          <w:szCs w:val="22"/>
        </w:rPr>
      </w:pPr>
      <w:r w:rsidRPr="000841F5">
        <w:rPr>
          <w:sz w:val="22"/>
          <w:szCs w:val="22"/>
        </w:rPr>
        <w:t>Išsami informacija apie šį vaistą pateikiama Valstybinės vaistų kontrolės tarnybos prie Lietuvos Respublikos sveikatos apsaugos ministerijos tinklalapyje</w:t>
      </w:r>
      <w:r w:rsidR="00F70E5E" w:rsidRPr="00F70E5E">
        <w:rPr>
          <w:iCs/>
          <w:snapToGrid w:val="0"/>
          <w:sz w:val="22"/>
          <w:szCs w:val="22"/>
        </w:rPr>
        <w:t xml:space="preserve"> </w:t>
      </w:r>
      <w:r w:rsidR="00F70E5E" w:rsidRPr="0054415B">
        <w:rPr>
          <w:iCs/>
          <w:snapToGrid w:val="0"/>
          <w:sz w:val="22"/>
          <w:szCs w:val="22"/>
        </w:rPr>
        <w:t>https://vvkt.lrv.lt/lt</w:t>
      </w:r>
      <w:r w:rsidRPr="000841F5">
        <w:rPr>
          <w:i/>
          <w:sz w:val="22"/>
          <w:szCs w:val="22"/>
        </w:rPr>
        <w:t xml:space="preserve"> </w:t>
      </w:r>
    </w:p>
    <w:p w14:paraId="012384C1" w14:textId="77777777" w:rsidR="00AF1585" w:rsidRDefault="00AF1585" w:rsidP="00833737">
      <w:pPr>
        <w:numPr>
          <w:ilvl w:val="12"/>
          <w:numId w:val="0"/>
        </w:numPr>
        <w:ind w:right="-2"/>
        <w:rPr>
          <w:sz w:val="22"/>
          <w:szCs w:val="22"/>
        </w:rPr>
      </w:pPr>
    </w:p>
    <w:p w14:paraId="30681C3B" w14:textId="2A44F9B0" w:rsidR="00D15C0F" w:rsidRDefault="00D15C0F" w:rsidP="00D15C0F">
      <w:pPr>
        <w:pStyle w:val="BTEMEASMCA"/>
        <w:rPr>
          <w:i/>
          <w:iCs/>
        </w:rPr>
      </w:pPr>
      <w:r w:rsidRPr="0045711A">
        <w:rPr>
          <w:i/>
          <w:iCs/>
        </w:rPr>
        <w:t xml:space="preserve">Lygiagrečiai importuojamas vaistinis preparatas nuo referencinio vaistinio preparato skiriasi </w:t>
      </w:r>
      <w:r>
        <w:rPr>
          <w:i/>
          <w:iCs/>
        </w:rPr>
        <w:t xml:space="preserve">tinkamumo </w:t>
      </w:r>
      <w:r w:rsidRPr="0045711A">
        <w:rPr>
          <w:i/>
          <w:iCs/>
        </w:rPr>
        <w:t>laiku: lygiagrečiai importuojamas vaistinis preparatas galioja</w:t>
      </w:r>
      <w:r>
        <w:rPr>
          <w:i/>
          <w:iCs/>
        </w:rPr>
        <w:t xml:space="preserve"> </w:t>
      </w:r>
      <w:r w:rsidRPr="0045711A">
        <w:rPr>
          <w:i/>
          <w:iCs/>
        </w:rPr>
        <w:t>5 metus, o referencnis vaistinis preparatas galioja</w:t>
      </w:r>
      <w:r w:rsidR="00A504E2">
        <w:rPr>
          <w:i/>
          <w:iCs/>
        </w:rPr>
        <w:t xml:space="preserve"> </w:t>
      </w:r>
      <w:r w:rsidRPr="0045711A">
        <w:rPr>
          <w:i/>
          <w:iCs/>
        </w:rPr>
        <w:t>3</w:t>
      </w:r>
      <w:r w:rsidR="00A504E2">
        <w:rPr>
          <w:i/>
          <w:iCs/>
        </w:rPr>
        <w:t xml:space="preserve"> </w:t>
      </w:r>
      <w:r w:rsidRPr="0045711A">
        <w:rPr>
          <w:i/>
          <w:iCs/>
        </w:rPr>
        <w:t xml:space="preserve">metus, </w:t>
      </w:r>
      <w:r>
        <w:rPr>
          <w:i/>
          <w:iCs/>
        </w:rPr>
        <w:t xml:space="preserve">laikymo sąlygomis: </w:t>
      </w:r>
      <w:r w:rsidRPr="0045711A">
        <w:rPr>
          <w:i/>
          <w:iCs/>
        </w:rPr>
        <w:t>referencin</w:t>
      </w:r>
      <w:r>
        <w:rPr>
          <w:i/>
          <w:iCs/>
        </w:rPr>
        <w:t>io</w:t>
      </w:r>
      <w:r w:rsidRPr="0045711A">
        <w:rPr>
          <w:i/>
          <w:iCs/>
        </w:rPr>
        <w:t xml:space="preserve"> vaistin</w:t>
      </w:r>
      <w:r>
        <w:rPr>
          <w:i/>
          <w:iCs/>
        </w:rPr>
        <w:t>io</w:t>
      </w:r>
      <w:r w:rsidRPr="0045711A">
        <w:rPr>
          <w:i/>
          <w:iCs/>
        </w:rPr>
        <w:t xml:space="preserve"> preparat</w:t>
      </w:r>
      <w:r>
        <w:rPr>
          <w:i/>
          <w:iCs/>
        </w:rPr>
        <w:t>o</w:t>
      </w:r>
      <w:r w:rsidRPr="0045711A">
        <w:rPr>
          <w:i/>
          <w:iCs/>
        </w:rPr>
        <w:t xml:space="preserve"> ampules laikyti išorinėjė dėžutėje, kad vaistas būtų apsaugotas nuo šviesos, negalima užšaldyti,</w:t>
      </w:r>
      <w:r>
        <w:rPr>
          <w:i/>
          <w:iCs/>
        </w:rPr>
        <w:t xml:space="preserve"> pakuotės dydžiu:</w:t>
      </w:r>
      <w:r w:rsidRPr="0045711A">
        <w:rPr>
          <w:i/>
          <w:iCs/>
        </w:rPr>
        <w:t xml:space="preserve"> lygiaigrečiai imporuojamo vaistinio preparato pakuotėje yra </w:t>
      </w:r>
      <w:r>
        <w:rPr>
          <w:i/>
          <w:iCs/>
        </w:rPr>
        <w:t>N</w:t>
      </w:r>
      <w:r w:rsidRPr="0045711A">
        <w:rPr>
          <w:i/>
          <w:iCs/>
        </w:rPr>
        <w:t>50</w:t>
      </w:r>
      <w:r w:rsidR="005A4336">
        <w:rPr>
          <w:i/>
          <w:iCs/>
        </w:rPr>
        <w:t xml:space="preserve"> </w:t>
      </w:r>
      <w:r w:rsidRPr="0045711A">
        <w:rPr>
          <w:i/>
          <w:iCs/>
        </w:rPr>
        <w:t xml:space="preserve">ampulių, o referencinio — </w:t>
      </w:r>
      <w:r>
        <w:rPr>
          <w:i/>
          <w:iCs/>
        </w:rPr>
        <w:t>N</w:t>
      </w:r>
      <w:r w:rsidRPr="0045711A">
        <w:rPr>
          <w:i/>
          <w:iCs/>
        </w:rPr>
        <w:t>5</w:t>
      </w:r>
      <w:r w:rsidR="005A4336">
        <w:rPr>
          <w:i/>
          <w:iCs/>
        </w:rPr>
        <w:t xml:space="preserve"> </w:t>
      </w:r>
      <w:r w:rsidRPr="0045711A">
        <w:rPr>
          <w:i/>
          <w:iCs/>
        </w:rPr>
        <w:t>ampul</w:t>
      </w:r>
      <w:r>
        <w:rPr>
          <w:i/>
          <w:iCs/>
        </w:rPr>
        <w:t>ių</w:t>
      </w:r>
      <w:r w:rsidRPr="0045711A">
        <w:rPr>
          <w:i/>
          <w:iCs/>
        </w:rPr>
        <w:t>.</w:t>
      </w:r>
    </w:p>
    <w:p w14:paraId="46CB819D" w14:textId="77777777" w:rsidR="00D15C0F" w:rsidRPr="0045711A" w:rsidRDefault="00D15C0F" w:rsidP="00D15C0F">
      <w:pPr>
        <w:pStyle w:val="BTEMEASMCA"/>
        <w:rPr>
          <w:i/>
          <w:iCs/>
        </w:rPr>
      </w:pPr>
    </w:p>
    <w:p w14:paraId="7175640D" w14:textId="6EC8D808" w:rsidR="001F2213" w:rsidRPr="000841F5" w:rsidRDefault="003E1228" w:rsidP="0045711A">
      <w:pPr>
        <w:numPr>
          <w:ilvl w:val="12"/>
          <w:numId w:val="0"/>
        </w:numPr>
        <w:ind w:right="-2"/>
        <w:rPr>
          <w:sz w:val="22"/>
          <w:szCs w:val="22"/>
          <w:highlight w:val="yellow"/>
        </w:rPr>
      </w:pPr>
      <w:r>
        <w:rPr>
          <w:rFonts w:eastAsiaTheme="minorHAnsi"/>
          <w:i/>
          <w:iCs/>
        </w:rPr>
        <w:t xml:space="preserve"> </w:t>
      </w:r>
    </w:p>
    <w:p w14:paraId="3F8C44D4" w14:textId="77777777" w:rsidR="001F2213" w:rsidRPr="000841F5" w:rsidRDefault="001F2213" w:rsidP="001F2213">
      <w:pPr>
        <w:rPr>
          <w:sz w:val="22"/>
          <w:szCs w:val="22"/>
        </w:rPr>
      </w:pPr>
    </w:p>
    <w:p w14:paraId="03394778" w14:textId="77777777" w:rsidR="001F2213" w:rsidRPr="000841F5" w:rsidRDefault="001F2213" w:rsidP="001F2213">
      <w:pPr>
        <w:rPr>
          <w:sz w:val="22"/>
          <w:szCs w:val="22"/>
        </w:rPr>
      </w:pPr>
    </w:p>
    <w:p w14:paraId="477780E3" w14:textId="77777777" w:rsidR="00D874CB" w:rsidRPr="0062621D" w:rsidRDefault="00D874CB" w:rsidP="001F2213"/>
    <w:sectPr w:rsidR="00D874CB" w:rsidRPr="0062621D" w:rsidSect="00C9779A">
      <w:footerReference w:type="default" r:id="rId8"/>
      <w:pgSz w:w="11920" w:h="16840"/>
      <w:pgMar w:top="1580" w:right="1680" w:bottom="700" w:left="1300" w:header="708" w:footer="708" w:gutter="0"/>
      <w:cols w:space="708"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4652" w14:textId="77777777" w:rsidR="00967FD7" w:rsidRDefault="00967FD7">
      <w:r>
        <w:separator/>
      </w:r>
    </w:p>
  </w:endnote>
  <w:endnote w:type="continuationSeparator" w:id="0">
    <w:p w14:paraId="50AECDD4" w14:textId="77777777" w:rsidR="00967FD7" w:rsidRDefault="0096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E91E" w14:textId="77777777" w:rsidR="0073029E" w:rsidRPr="00EA082B" w:rsidRDefault="0073029E" w:rsidP="003570D3">
    <w:pPr>
      <w:widowControl w:val="0"/>
      <w:autoSpaceDE w:val="0"/>
      <w:autoSpaceDN w:val="0"/>
      <w:adjustRightInd w:val="0"/>
      <w:spacing w:line="1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2A99" w14:textId="77777777" w:rsidR="00967FD7" w:rsidRDefault="00967FD7">
      <w:r>
        <w:separator/>
      </w:r>
    </w:p>
  </w:footnote>
  <w:footnote w:type="continuationSeparator" w:id="0">
    <w:p w14:paraId="4366715C" w14:textId="77777777" w:rsidR="00967FD7" w:rsidRDefault="00967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B1104"/>
    <w:multiLevelType w:val="hybridMultilevel"/>
    <w:tmpl w:val="D8F23938"/>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F158C"/>
    <w:multiLevelType w:val="hybridMultilevel"/>
    <w:tmpl w:val="8A4E3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25CAC"/>
    <w:multiLevelType w:val="hybridMultilevel"/>
    <w:tmpl w:val="220A30DE"/>
    <w:lvl w:ilvl="0" w:tplc="042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0F02CEA"/>
    <w:multiLevelType w:val="hybridMultilevel"/>
    <w:tmpl w:val="53D23270"/>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4F021A"/>
    <w:multiLevelType w:val="hybridMultilevel"/>
    <w:tmpl w:val="B5167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F07567"/>
    <w:multiLevelType w:val="hybridMultilevel"/>
    <w:tmpl w:val="71DA2158"/>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C2AB2"/>
    <w:multiLevelType w:val="hybridMultilevel"/>
    <w:tmpl w:val="78BA075A"/>
    <w:lvl w:ilvl="0" w:tplc="D1EA9FDA">
      <w:start w:val="1"/>
      <w:numFmt w:val="bullet"/>
      <w:lvlText w:val="•"/>
      <w:lvlJc w:val="left"/>
      <w:pPr>
        <w:tabs>
          <w:tab w:val="num" w:pos="720"/>
        </w:tabs>
        <w:ind w:left="720" w:hanging="363"/>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547069"/>
    <w:multiLevelType w:val="hybridMultilevel"/>
    <w:tmpl w:val="57247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B4104D"/>
    <w:multiLevelType w:val="hybridMultilevel"/>
    <w:tmpl w:val="04163CE4"/>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17B74"/>
    <w:multiLevelType w:val="hybridMultilevel"/>
    <w:tmpl w:val="D1400570"/>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418640">
    <w:abstractNumId w:val="0"/>
    <w:lvlOverride w:ilvl="0">
      <w:lvl w:ilvl="0">
        <w:start w:val="1"/>
        <w:numFmt w:val="bullet"/>
        <w:lvlText w:val="-"/>
        <w:legacy w:legacy="1" w:legacySpace="0" w:legacyIndent="360"/>
        <w:lvlJc w:val="left"/>
        <w:pPr>
          <w:ind w:left="360" w:hanging="360"/>
        </w:pPr>
      </w:lvl>
    </w:lvlOverride>
  </w:num>
  <w:num w:numId="2" w16cid:durableId="1019040157">
    <w:abstractNumId w:val="3"/>
  </w:num>
  <w:num w:numId="3" w16cid:durableId="717901721">
    <w:abstractNumId w:val="5"/>
  </w:num>
  <w:num w:numId="4" w16cid:durableId="1464426373">
    <w:abstractNumId w:val="2"/>
  </w:num>
  <w:num w:numId="5" w16cid:durableId="611981543">
    <w:abstractNumId w:val="8"/>
  </w:num>
  <w:num w:numId="6" w16cid:durableId="1690528529">
    <w:abstractNumId w:val="4"/>
  </w:num>
  <w:num w:numId="7" w16cid:durableId="827281657">
    <w:abstractNumId w:val="7"/>
  </w:num>
  <w:num w:numId="8" w16cid:durableId="1895383390">
    <w:abstractNumId w:val="6"/>
  </w:num>
  <w:num w:numId="9" w16cid:durableId="1243026521">
    <w:abstractNumId w:val="9"/>
  </w:num>
  <w:num w:numId="10" w16cid:durableId="1429229741">
    <w:abstractNumId w:val="10"/>
  </w:num>
  <w:num w:numId="11" w16cid:durableId="454761953">
    <w:abstractNumId w:val="1"/>
  </w:num>
  <w:num w:numId="12" w16cid:durableId="570694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CB"/>
    <w:rsid w:val="00093FCC"/>
    <w:rsid w:val="000F2E79"/>
    <w:rsid w:val="00110B78"/>
    <w:rsid w:val="001E3D83"/>
    <w:rsid w:val="001F2213"/>
    <w:rsid w:val="0022745C"/>
    <w:rsid w:val="00272B0D"/>
    <w:rsid w:val="002933C3"/>
    <w:rsid w:val="002E6DA3"/>
    <w:rsid w:val="002F38DF"/>
    <w:rsid w:val="0030048A"/>
    <w:rsid w:val="00324E86"/>
    <w:rsid w:val="003277BC"/>
    <w:rsid w:val="0033525B"/>
    <w:rsid w:val="00390FDB"/>
    <w:rsid w:val="00391371"/>
    <w:rsid w:val="003B4E32"/>
    <w:rsid w:val="003E1228"/>
    <w:rsid w:val="003E35E1"/>
    <w:rsid w:val="00400CC7"/>
    <w:rsid w:val="00431202"/>
    <w:rsid w:val="0045711A"/>
    <w:rsid w:val="004D1F6F"/>
    <w:rsid w:val="004E54D1"/>
    <w:rsid w:val="004E77B8"/>
    <w:rsid w:val="0051221D"/>
    <w:rsid w:val="00512EEB"/>
    <w:rsid w:val="005161AE"/>
    <w:rsid w:val="005A4336"/>
    <w:rsid w:val="005A7CA9"/>
    <w:rsid w:val="005E099C"/>
    <w:rsid w:val="005E0BB4"/>
    <w:rsid w:val="005F7127"/>
    <w:rsid w:val="0062621D"/>
    <w:rsid w:val="00660C92"/>
    <w:rsid w:val="00726635"/>
    <w:rsid w:val="0073029E"/>
    <w:rsid w:val="00747899"/>
    <w:rsid w:val="00800928"/>
    <w:rsid w:val="008068F0"/>
    <w:rsid w:val="00833737"/>
    <w:rsid w:val="008575D7"/>
    <w:rsid w:val="00860A99"/>
    <w:rsid w:val="00887D98"/>
    <w:rsid w:val="008D6ED4"/>
    <w:rsid w:val="009209D9"/>
    <w:rsid w:val="00967FD7"/>
    <w:rsid w:val="0098203C"/>
    <w:rsid w:val="009A0994"/>
    <w:rsid w:val="009C03A4"/>
    <w:rsid w:val="009E65C3"/>
    <w:rsid w:val="009F3CA5"/>
    <w:rsid w:val="00A168DE"/>
    <w:rsid w:val="00A23653"/>
    <w:rsid w:val="00A30DEC"/>
    <w:rsid w:val="00A40127"/>
    <w:rsid w:val="00A504E2"/>
    <w:rsid w:val="00AB2934"/>
    <w:rsid w:val="00AF1585"/>
    <w:rsid w:val="00B611C6"/>
    <w:rsid w:val="00B61499"/>
    <w:rsid w:val="00B64D97"/>
    <w:rsid w:val="00C625F0"/>
    <w:rsid w:val="00C95DED"/>
    <w:rsid w:val="00C9779A"/>
    <w:rsid w:val="00CB6160"/>
    <w:rsid w:val="00D15C0F"/>
    <w:rsid w:val="00D44303"/>
    <w:rsid w:val="00D874CB"/>
    <w:rsid w:val="00DA0A88"/>
    <w:rsid w:val="00DE5313"/>
    <w:rsid w:val="00E2173E"/>
    <w:rsid w:val="00E50F81"/>
    <w:rsid w:val="00EA6135"/>
    <w:rsid w:val="00ED7A83"/>
    <w:rsid w:val="00F4726D"/>
    <w:rsid w:val="00F70E5E"/>
    <w:rsid w:val="00FD38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5C3A"/>
  <w15:chartTrackingRefBased/>
  <w15:docId w15:val="{C93BCD26-43DF-014F-ABB6-B7D67028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779A"/>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C977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C977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1F2213"/>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qFormat/>
    <w:rsid w:val="00C9779A"/>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C9779A"/>
    <w:rPr>
      <w:rFonts w:ascii="Calibri" w:eastAsia="Times New Roman" w:hAnsi="Calibri" w:cs="Times New Roman"/>
      <w:b/>
      <w:bCs/>
      <w:kern w:val="0"/>
      <w:sz w:val="28"/>
      <w:szCs w:val="28"/>
      <w:lang w:val="x-none"/>
      <w14:ligatures w14:val="none"/>
    </w:rPr>
  </w:style>
  <w:style w:type="paragraph" w:customStyle="1" w:styleId="TTEMEASMCA">
    <w:name w:val="TT EMEA_SMCA"/>
    <w:basedOn w:val="Antrat1"/>
    <w:link w:val="TTEMEASMCAChar"/>
    <w:autoRedefine/>
    <w:rsid w:val="00C9779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C9779A"/>
    <w:rPr>
      <w:rFonts w:ascii="Times New Roman" w:eastAsia="Times New Roman" w:hAnsi="Times New Roman" w:cs="Times New Roman"/>
      <w:b/>
      <w:caps/>
      <w:kern w:val="0"/>
      <w:sz w:val="22"/>
      <w:szCs w:val="22"/>
      <w:lang w:val="en-US"/>
      <w14:ligatures w14:val="none"/>
    </w:rPr>
  </w:style>
  <w:style w:type="character" w:customStyle="1" w:styleId="BTEMEASMCAChar">
    <w:name w:val="BT EMEA_SMCA Char"/>
    <w:link w:val="BTEMEASMCA"/>
    <w:rsid w:val="00AB2934"/>
    <w:rPr>
      <w:rFonts w:asciiTheme="majorBidi" w:hAnsiTheme="majorBidi" w:cstheme="majorBidi"/>
      <w:noProof/>
      <w:snapToGrid w:val="0"/>
    </w:rPr>
  </w:style>
  <w:style w:type="paragraph" w:customStyle="1" w:styleId="Default">
    <w:name w:val="Default"/>
    <w:rsid w:val="00C9779A"/>
    <w:pPr>
      <w:autoSpaceDE w:val="0"/>
      <w:autoSpaceDN w:val="0"/>
      <w:adjustRightInd w:val="0"/>
    </w:pPr>
    <w:rPr>
      <w:rFonts w:ascii="Times New Roman" w:eastAsia="Times New Roman" w:hAnsi="Times New Roman" w:cs="Times New Roman"/>
      <w:color w:val="000000"/>
      <w:kern w:val="0"/>
      <w:lang w:eastAsia="lt-LT"/>
      <w14:ligatures w14:val="none"/>
    </w:rPr>
  </w:style>
  <w:style w:type="paragraph" w:customStyle="1" w:styleId="EMEAEnBodyText">
    <w:name w:val="EMEA En Body Text"/>
    <w:basedOn w:val="prastasis"/>
    <w:rsid w:val="00C9779A"/>
    <w:pPr>
      <w:spacing w:before="120" w:after="120"/>
      <w:jc w:val="both"/>
    </w:pPr>
    <w:rPr>
      <w:sz w:val="22"/>
      <w:szCs w:val="20"/>
      <w:lang w:val="en-US"/>
    </w:rPr>
  </w:style>
  <w:style w:type="paragraph" w:styleId="Pagrindinistekstas2">
    <w:name w:val="Body Text 2"/>
    <w:basedOn w:val="prastasis"/>
    <w:link w:val="Pagrindinistekstas2Diagrama"/>
    <w:rsid w:val="00C9779A"/>
    <w:pPr>
      <w:numPr>
        <w:ilvl w:val="12"/>
      </w:numPr>
      <w:ind w:right="-2"/>
    </w:pPr>
    <w:rPr>
      <w:b/>
      <w:bCs/>
      <w:sz w:val="22"/>
      <w:szCs w:val="20"/>
    </w:rPr>
  </w:style>
  <w:style w:type="character" w:customStyle="1" w:styleId="Pagrindinistekstas2Diagrama">
    <w:name w:val="Pagrindinis tekstas 2 Diagrama"/>
    <w:basedOn w:val="Numatytasispastraiposriftas"/>
    <w:link w:val="Pagrindinistekstas2"/>
    <w:rsid w:val="00C9779A"/>
    <w:rPr>
      <w:rFonts w:ascii="Times New Roman" w:eastAsia="Times New Roman" w:hAnsi="Times New Roman" w:cs="Times New Roman"/>
      <w:b/>
      <w:bCs/>
      <w:kern w:val="0"/>
      <w:sz w:val="22"/>
      <w:szCs w:val="20"/>
      <w:lang w:val="lt-LT"/>
      <w14:ligatures w14:val="none"/>
    </w:rPr>
  </w:style>
  <w:style w:type="paragraph" w:styleId="Pagrindinistekstas">
    <w:name w:val="Body Text"/>
    <w:basedOn w:val="prastasis"/>
    <w:link w:val="PagrindinistekstasDiagrama"/>
    <w:rsid w:val="00C9779A"/>
    <w:rPr>
      <w:i/>
      <w:color w:val="008000"/>
      <w:sz w:val="22"/>
      <w:szCs w:val="20"/>
      <w:lang w:val="en-GB"/>
    </w:rPr>
  </w:style>
  <w:style w:type="character" w:customStyle="1" w:styleId="PagrindinistekstasDiagrama">
    <w:name w:val="Pagrindinis tekstas Diagrama"/>
    <w:basedOn w:val="Numatytasispastraiposriftas"/>
    <w:link w:val="Pagrindinistekstas"/>
    <w:rsid w:val="00C9779A"/>
    <w:rPr>
      <w:rFonts w:ascii="Times New Roman" w:eastAsia="Times New Roman" w:hAnsi="Times New Roman" w:cs="Times New Roman"/>
      <w:i/>
      <w:color w:val="008000"/>
      <w:kern w:val="0"/>
      <w:sz w:val="22"/>
      <w:szCs w:val="20"/>
      <w:lang w:val="en-GB"/>
      <w14:ligatures w14:val="none"/>
    </w:rPr>
  </w:style>
  <w:style w:type="paragraph" w:styleId="Paantrat">
    <w:name w:val="Subtitle"/>
    <w:basedOn w:val="prastasis"/>
    <w:link w:val="PaantratDiagrama"/>
    <w:qFormat/>
    <w:rsid w:val="00C9779A"/>
    <w:pPr>
      <w:shd w:val="clear" w:color="auto" w:fill="FFFFFF"/>
      <w:spacing w:before="10"/>
      <w:ind w:left="5"/>
      <w:jc w:val="center"/>
    </w:pPr>
    <w:rPr>
      <w:b/>
      <w:bCs/>
      <w:color w:val="000000"/>
      <w:spacing w:val="-3"/>
      <w:szCs w:val="16"/>
      <w:lang w:val="en-US"/>
    </w:rPr>
  </w:style>
  <w:style w:type="character" w:customStyle="1" w:styleId="PaantratDiagrama">
    <w:name w:val="Paantraštė Diagrama"/>
    <w:basedOn w:val="Numatytasispastraiposriftas"/>
    <w:link w:val="Paantrat"/>
    <w:rsid w:val="00C9779A"/>
    <w:rPr>
      <w:rFonts w:ascii="Times New Roman" w:eastAsia="Times New Roman" w:hAnsi="Times New Roman" w:cs="Times New Roman"/>
      <w:b/>
      <w:bCs/>
      <w:color w:val="000000"/>
      <w:spacing w:val="-3"/>
      <w:kern w:val="0"/>
      <w:szCs w:val="16"/>
      <w:shd w:val="clear" w:color="auto" w:fill="FFFFFF"/>
      <w:lang w:val="en-US"/>
      <w14:ligatures w14:val="none"/>
    </w:rPr>
  </w:style>
  <w:style w:type="paragraph" w:customStyle="1" w:styleId="BTEMEASMCA">
    <w:name w:val="BT EMEA_SMCA"/>
    <w:basedOn w:val="prastasis"/>
    <w:link w:val="BTEMEASMCAChar"/>
    <w:autoRedefine/>
    <w:rsid w:val="00AB2934"/>
    <w:rPr>
      <w:rFonts w:asciiTheme="majorBidi" w:eastAsiaTheme="minorHAnsi" w:hAnsiTheme="majorBidi" w:cstheme="majorBidi"/>
      <w:noProof/>
      <w:snapToGrid w:val="0"/>
      <w:kern w:val="2"/>
      <w14:ligatures w14:val="standardContextual"/>
    </w:rPr>
  </w:style>
  <w:style w:type="paragraph" w:customStyle="1" w:styleId="WW-Default">
    <w:name w:val="WW-Default"/>
    <w:rsid w:val="00C9779A"/>
    <w:pPr>
      <w:suppressAutoHyphens/>
      <w:autoSpaceDE w:val="0"/>
    </w:pPr>
    <w:rPr>
      <w:rFonts w:ascii="Times New Roman" w:eastAsia="Arial" w:hAnsi="Times New Roman" w:cs="Times New Roman"/>
      <w:color w:val="000000"/>
      <w:kern w:val="0"/>
      <w:lang w:val="en-US" w:eastAsia="ar-SA"/>
      <w14:ligatures w14:val="none"/>
    </w:rPr>
  </w:style>
  <w:style w:type="paragraph" w:customStyle="1" w:styleId="PI-1EMEASMCA">
    <w:name w:val="PI-1 EMEA_SMCA"/>
    <w:basedOn w:val="Antrat2"/>
    <w:autoRedefine/>
    <w:rsid w:val="00C9779A"/>
    <w:pPr>
      <w:keepLines w:val="0"/>
      <w:tabs>
        <w:tab w:val="left" w:pos="567"/>
      </w:tabs>
      <w:spacing w:before="0"/>
    </w:pPr>
    <w:rPr>
      <w:rFonts w:ascii="Times New Roman" w:eastAsia="Times New Roman" w:hAnsi="Times New Roman" w:cs="Times New Roman"/>
      <w:noProof/>
      <w:color w:val="auto"/>
      <w:sz w:val="22"/>
      <w:szCs w:val="24"/>
    </w:rPr>
  </w:style>
  <w:style w:type="paragraph" w:styleId="Sraopastraipa">
    <w:name w:val="List Paragraph"/>
    <w:basedOn w:val="prastasis"/>
    <w:uiPriority w:val="34"/>
    <w:qFormat/>
    <w:rsid w:val="00C9779A"/>
    <w:pPr>
      <w:ind w:left="720"/>
      <w:contextualSpacing/>
    </w:pPr>
  </w:style>
  <w:style w:type="character" w:customStyle="1" w:styleId="Antrat1Diagrama">
    <w:name w:val="Antraštė 1 Diagrama"/>
    <w:basedOn w:val="Numatytasispastraiposriftas"/>
    <w:link w:val="Antrat1"/>
    <w:uiPriority w:val="9"/>
    <w:rsid w:val="00C9779A"/>
    <w:rPr>
      <w:rFonts w:asciiTheme="majorHAnsi" w:eastAsiaTheme="majorEastAsia" w:hAnsiTheme="majorHAnsi" w:cstheme="majorBidi"/>
      <w:color w:val="2F5496" w:themeColor="accent1" w:themeShade="BF"/>
      <w:kern w:val="0"/>
      <w:sz w:val="32"/>
      <w:szCs w:val="32"/>
      <w:lang w:val="lt-LT"/>
      <w14:ligatures w14:val="none"/>
    </w:rPr>
  </w:style>
  <w:style w:type="character" w:customStyle="1" w:styleId="Antrat2Diagrama">
    <w:name w:val="Antraštė 2 Diagrama"/>
    <w:basedOn w:val="Numatytasispastraiposriftas"/>
    <w:link w:val="Antrat2"/>
    <w:uiPriority w:val="9"/>
    <w:semiHidden/>
    <w:rsid w:val="00C9779A"/>
    <w:rPr>
      <w:rFonts w:asciiTheme="majorHAnsi" w:eastAsiaTheme="majorEastAsia" w:hAnsiTheme="majorHAnsi" w:cstheme="majorBidi"/>
      <w:color w:val="2F5496" w:themeColor="accent1" w:themeShade="BF"/>
      <w:kern w:val="0"/>
      <w:sz w:val="26"/>
      <w:szCs w:val="26"/>
      <w:lang w:val="lt-LT"/>
      <w14:ligatures w14:val="none"/>
    </w:rPr>
  </w:style>
  <w:style w:type="character" w:customStyle="1" w:styleId="Antrat3Diagrama">
    <w:name w:val="Antraštė 3 Diagrama"/>
    <w:basedOn w:val="Numatytasispastraiposriftas"/>
    <w:link w:val="Antrat3"/>
    <w:uiPriority w:val="9"/>
    <w:semiHidden/>
    <w:rsid w:val="001F2213"/>
    <w:rPr>
      <w:rFonts w:asciiTheme="majorHAnsi" w:eastAsiaTheme="majorEastAsia" w:hAnsiTheme="majorHAnsi" w:cstheme="majorBidi"/>
      <w:color w:val="1F3763" w:themeColor="accent1" w:themeShade="7F"/>
      <w:kern w:val="0"/>
      <w:lang w:val="lt-LT"/>
      <w14:ligatures w14:val="none"/>
    </w:rPr>
  </w:style>
  <w:style w:type="character" w:styleId="Hipersaitas">
    <w:name w:val="Hyperlink"/>
    <w:basedOn w:val="Numatytasispastraiposriftas"/>
    <w:uiPriority w:val="99"/>
    <w:rsid w:val="001F2213"/>
    <w:rPr>
      <w:color w:val="0000FF"/>
      <w:u w:val="single"/>
    </w:rPr>
  </w:style>
  <w:style w:type="paragraph" w:customStyle="1" w:styleId="PI-1labEMEASMCA">
    <w:name w:val="PI-1_lab EMEA_SMCA"/>
    <w:basedOn w:val="prastasis"/>
    <w:link w:val="PI-1labEMEASMCAChar"/>
    <w:autoRedefine/>
    <w:rsid w:val="001F221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1F2213"/>
    <w:rPr>
      <w:rFonts w:ascii="Times New Roman" w:eastAsia="Times New Roman" w:hAnsi="Times New Roman" w:cs="Times New Roman"/>
      <w:b/>
      <w:noProof/>
      <w:kern w:val="0"/>
      <w:sz w:val="22"/>
      <w:szCs w:val="22"/>
      <w:lang w:val="lt-LT"/>
      <w14:ligatures w14:val="none"/>
    </w:rPr>
  </w:style>
  <w:style w:type="paragraph" w:customStyle="1" w:styleId="PI-2EMEASMCA">
    <w:name w:val="PI-2 EMEA_SMCA"/>
    <w:basedOn w:val="Antrat3"/>
    <w:autoRedefine/>
    <w:rsid w:val="001F2213"/>
    <w:pPr>
      <w:tabs>
        <w:tab w:val="left" w:pos="567"/>
      </w:tabs>
      <w:spacing w:before="0"/>
    </w:pPr>
    <w:rPr>
      <w:rFonts w:ascii="Times New Roman" w:eastAsia="Times New Roman" w:hAnsi="Times New Roman" w:cs="Times New Roman"/>
      <w:b/>
      <w:color w:val="auto"/>
      <w:kern w:val="28"/>
      <w:sz w:val="22"/>
      <w:szCs w:val="22"/>
    </w:rPr>
  </w:style>
  <w:style w:type="paragraph" w:customStyle="1" w:styleId="BT-EMEASMCA">
    <w:name w:val="BT- EMEA_SMCA"/>
    <w:basedOn w:val="BTEMEASMCA"/>
    <w:autoRedefine/>
    <w:rsid w:val="001F2213"/>
    <w:pPr>
      <w:numPr>
        <w:numId w:val="6"/>
      </w:numPr>
    </w:pPr>
    <w:rPr>
      <w:rFonts w:ascii="Times New Roman" w:eastAsia="Times New Roman" w:hAnsi="Times New Roman" w:cs="Times New Roman"/>
      <w:iCs/>
      <w:noProof w:val="0"/>
      <w:kern w:val="0"/>
      <w:sz w:val="22"/>
      <w:szCs w:val="22"/>
      <w14:ligatures w14:val="none"/>
    </w:rPr>
  </w:style>
  <w:style w:type="paragraph" w:customStyle="1" w:styleId="PI-3EMEASMCA">
    <w:name w:val="PI-3 EMEA_SMCA"/>
    <w:basedOn w:val="prastasis"/>
    <w:autoRedefine/>
    <w:rsid w:val="0062621D"/>
    <w:pPr>
      <w:spacing w:line="220" w:lineRule="exact"/>
    </w:pPr>
    <w:rPr>
      <w:iCs/>
      <w:sz w:val="22"/>
      <w:szCs w:val="22"/>
      <w:lang w:eastAsia="lt-LT"/>
    </w:rPr>
  </w:style>
  <w:style w:type="paragraph" w:customStyle="1" w:styleId="BTbEMEASMCA">
    <w:name w:val="BT(b) EMEA_SMCA"/>
    <w:basedOn w:val="BTEMEASMCA"/>
    <w:autoRedefine/>
    <w:rsid w:val="001F2213"/>
    <w:rPr>
      <w:rFonts w:ascii="Times New Roman" w:eastAsia="Times New Roman" w:hAnsi="Times New Roman" w:cs="Times New Roman"/>
      <w:b/>
      <w:iCs/>
      <w:noProof w:val="0"/>
      <w:kern w:val="0"/>
      <w:sz w:val="22"/>
      <w:szCs w:val="22"/>
      <w14:ligatures w14:val="none"/>
    </w:rPr>
  </w:style>
  <w:style w:type="paragraph" w:customStyle="1" w:styleId="BTbeEMEASMCA">
    <w:name w:val="BT(be) EMEA_SMCA"/>
    <w:basedOn w:val="BTEMEASMCA"/>
    <w:autoRedefine/>
    <w:rsid w:val="001F2213"/>
    <w:pPr>
      <w:jc w:val="center"/>
    </w:pPr>
    <w:rPr>
      <w:rFonts w:ascii="Times New Roman" w:eastAsia="Times New Roman" w:hAnsi="Times New Roman" w:cs="Times New Roman"/>
      <w:b/>
      <w:iCs/>
      <w:noProof w:val="0"/>
      <w:kern w:val="0"/>
      <w:sz w:val="22"/>
      <w:szCs w:val="22"/>
      <w14:ligatures w14:val="none"/>
    </w:rPr>
  </w:style>
  <w:style w:type="paragraph" w:customStyle="1" w:styleId="BTeEMEASMCA">
    <w:name w:val="BT(e) EMEA_SMCA"/>
    <w:basedOn w:val="BTEMEASMCA"/>
    <w:autoRedefine/>
    <w:rsid w:val="001F2213"/>
    <w:pPr>
      <w:jc w:val="center"/>
    </w:pPr>
    <w:rPr>
      <w:rFonts w:ascii="Times New Roman" w:eastAsia="Times New Roman" w:hAnsi="Times New Roman" w:cs="Times New Roman"/>
      <w:iCs/>
      <w:noProof w:val="0"/>
      <w:kern w:val="0"/>
      <w:sz w:val="22"/>
      <w:szCs w:val="22"/>
      <w14:ligatures w14:val="none"/>
    </w:rPr>
  </w:style>
  <w:style w:type="paragraph" w:styleId="HTMLiankstoformatuotas">
    <w:name w:val="HTML Preformatted"/>
    <w:basedOn w:val="prastasis"/>
    <w:link w:val="HTMLiankstoformatuotasDiagrama"/>
    <w:uiPriority w:val="99"/>
    <w:unhideWhenUsed/>
    <w:rsid w:val="009A0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iankstoformatuotasDiagrama">
    <w:name w:val="HTML iš anksto formatuotas Diagrama"/>
    <w:basedOn w:val="Numatytasispastraiposriftas"/>
    <w:link w:val="HTMLiankstoformatuotas"/>
    <w:uiPriority w:val="99"/>
    <w:rsid w:val="009A0994"/>
    <w:rPr>
      <w:rFonts w:ascii="Courier New" w:eastAsia="Times New Roman" w:hAnsi="Courier New" w:cs="Courier New"/>
      <w:kern w:val="0"/>
      <w:sz w:val="20"/>
      <w:szCs w:val="20"/>
      <w:lang w:eastAsia="en-GB"/>
      <w14:ligatures w14:val="none"/>
    </w:rPr>
  </w:style>
  <w:style w:type="paragraph" w:styleId="Pataisymai">
    <w:name w:val="Revision"/>
    <w:hidden/>
    <w:uiPriority w:val="99"/>
    <w:semiHidden/>
    <w:rsid w:val="00110B78"/>
    <w:rPr>
      <w:rFonts w:ascii="Times New Roman" w:eastAsia="Times New Roman" w:hAnsi="Times New Roman" w:cs="Times New Roman"/>
      <w:kern w:val="0"/>
      <w14:ligatures w14:val="none"/>
    </w:rPr>
  </w:style>
  <w:style w:type="paragraph" w:styleId="Antrats">
    <w:name w:val="header"/>
    <w:basedOn w:val="prastasis"/>
    <w:link w:val="AntratsDiagrama"/>
    <w:rsid w:val="0062621D"/>
    <w:pPr>
      <w:tabs>
        <w:tab w:val="center" w:pos="4819"/>
        <w:tab w:val="right" w:pos="9638"/>
      </w:tabs>
    </w:pPr>
  </w:style>
  <w:style w:type="character" w:customStyle="1" w:styleId="AntratsDiagrama">
    <w:name w:val="Antraštės Diagrama"/>
    <w:basedOn w:val="Numatytasispastraiposriftas"/>
    <w:link w:val="Antrats"/>
    <w:rsid w:val="0062621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0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451E-C09D-46BB-B3AD-243A0344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8411</Words>
  <Characters>4795</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Karolina Kontrauskaitė</cp:lastModifiedBy>
  <cp:revision>6</cp:revision>
  <dcterms:created xsi:type="dcterms:W3CDTF">2025-02-12T12:47:00Z</dcterms:created>
  <dcterms:modified xsi:type="dcterms:W3CDTF">2025-02-19T12:28:00Z</dcterms:modified>
</cp:coreProperties>
</file>