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A781" w14:textId="77777777" w:rsidR="008B6AEA" w:rsidRDefault="008B6AEA" w:rsidP="008B6AEA">
      <w:pPr>
        <w:keepNext/>
        <w:tabs>
          <w:tab w:val="left" w:pos="567"/>
          <w:tab w:val="left" w:pos="720"/>
        </w:tabs>
        <w:jc w:val="center"/>
        <w:outlineLvl w:val="1"/>
        <w:rPr>
          <w:b/>
          <w:bCs/>
          <w:iCs/>
          <w:sz w:val="22"/>
          <w:szCs w:val="22"/>
          <w:lang w:eastAsia="x-none"/>
        </w:rPr>
      </w:pPr>
    </w:p>
    <w:p w14:paraId="09FDD476" w14:textId="77777777" w:rsidR="008B6AEA" w:rsidRDefault="008B6AEA" w:rsidP="008B6AEA">
      <w:pPr>
        <w:keepNext/>
        <w:tabs>
          <w:tab w:val="left" w:pos="567"/>
          <w:tab w:val="left" w:pos="720"/>
        </w:tabs>
        <w:jc w:val="center"/>
        <w:outlineLvl w:val="1"/>
        <w:rPr>
          <w:b/>
          <w:bCs/>
          <w:iCs/>
          <w:sz w:val="22"/>
          <w:szCs w:val="22"/>
          <w:lang w:eastAsia="x-none"/>
        </w:rPr>
      </w:pPr>
    </w:p>
    <w:p w14:paraId="69CC691D" w14:textId="77777777" w:rsidR="008B6AEA" w:rsidRDefault="008B6AEA" w:rsidP="008B6AEA">
      <w:pPr>
        <w:keepNext/>
        <w:tabs>
          <w:tab w:val="left" w:pos="567"/>
          <w:tab w:val="left" w:pos="720"/>
        </w:tabs>
        <w:jc w:val="center"/>
        <w:outlineLvl w:val="1"/>
        <w:rPr>
          <w:b/>
          <w:bCs/>
          <w:iCs/>
          <w:sz w:val="22"/>
          <w:szCs w:val="22"/>
          <w:lang w:eastAsia="x-none"/>
        </w:rPr>
      </w:pPr>
    </w:p>
    <w:p w14:paraId="61E96ADB" w14:textId="77777777" w:rsidR="008B6AEA" w:rsidRDefault="008B6AEA" w:rsidP="008B6AEA">
      <w:pPr>
        <w:keepNext/>
        <w:tabs>
          <w:tab w:val="left" w:pos="567"/>
          <w:tab w:val="left" w:pos="720"/>
        </w:tabs>
        <w:jc w:val="center"/>
        <w:outlineLvl w:val="1"/>
        <w:rPr>
          <w:b/>
          <w:bCs/>
          <w:iCs/>
          <w:sz w:val="22"/>
          <w:szCs w:val="22"/>
          <w:lang w:eastAsia="x-none"/>
        </w:rPr>
      </w:pPr>
    </w:p>
    <w:p w14:paraId="52B52DEC" w14:textId="77777777" w:rsidR="008B6AEA" w:rsidRDefault="008B6AEA" w:rsidP="008B6AEA">
      <w:pPr>
        <w:keepNext/>
        <w:tabs>
          <w:tab w:val="left" w:pos="567"/>
          <w:tab w:val="left" w:pos="720"/>
        </w:tabs>
        <w:jc w:val="center"/>
        <w:outlineLvl w:val="1"/>
        <w:rPr>
          <w:b/>
          <w:bCs/>
          <w:iCs/>
          <w:sz w:val="22"/>
          <w:szCs w:val="22"/>
          <w:lang w:eastAsia="x-none"/>
        </w:rPr>
      </w:pPr>
    </w:p>
    <w:p w14:paraId="0BAF92D3" w14:textId="77777777" w:rsidR="008B6AEA" w:rsidRDefault="008B6AEA" w:rsidP="008B6AEA">
      <w:pPr>
        <w:keepNext/>
        <w:tabs>
          <w:tab w:val="left" w:pos="567"/>
          <w:tab w:val="left" w:pos="720"/>
        </w:tabs>
        <w:jc w:val="center"/>
        <w:outlineLvl w:val="1"/>
        <w:rPr>
          <w:b/>
          <w:bCs/>
          <w:iCs/>
          <w:sz w:val="22"/>
          <w:szCs w:val="22"/>
          <w:lang w:eastAsia="x-none"/>
        </w:rPr>
      </w:pPr>
    </w:p>
    <w:p w14:paraId="69A06531" w14:textId="77777777" w:rsidR="008B6AEA" w:rsidRDefault="008B6AEA" w:rsidP="008B6AEA">
      <w:pPr>
        <w:keepNext/>
        <w:tabs>
          <w:tab w:val="left" w:pos="567"/>
          <w:tab w:val="left" w:pos="720"/>
        </w:tabs>
        <w:jc w:val="center"/>
        <w:outlineLvl w:val="1"/>
        <w:rPr>
          <w:b/>
          <w:bCs/>
          <w:iCs/>
          <w:sz w:val="22"/>
          <w:szCs w:val="22"/>
          <w:lang w:eastAsia="x-none"/>
        </w:rPr>
      </w:pPr>
    </w:p>
    <w:p w14:paraId="49570003" w14:textId="77777777" w:rsidR="008B6AEA" w:rsidRDefault="008B6AEA" w:rsidP="008B6AEA">
      <w:pPr>
        <w:keepNext/>
        <w:tabs>
          <w:tab w:val="left" w:pos="567"/>
          <w:tab w:val="left" w:pos="720"/>
        </w:tabs>
        <w:jc w:val="center"/>
        <w:outlineLvl w:val="1"/>
        <w:rPr>
          <w:b/>
          <w:bCs/>
          <w:iCs/>
          <w:sz w:val="22"/>
          <w:szCs w:val="22"/>
          <w:lang w:eastAsia="x-none"/>
        </w:rPr>
      </w:pPr>
    </w:p>
    <w:p w14:paraId="29A84C8E" w14:textId="77777777" w:rsidR="008B6AEA" w:rsidRDefault="008B6AEA" w:rsidP="008B6AEA">
      <w:pPr>
        <w:keepNext/>
        <w:tabs>
          <w:tab w:val="left" w:pos="567"/>
          <w:tab w:val="left" w:pos="720"/>
        </w:tabs>
        <w:jc w:val="center"/>
        <w:outlineLvl w:val="1"/>
        <w:rPr>
          <w:b/>
          <w:bCs/>
          <w:iCs/>
          <w:sz w:val="22"/>
          <w:szCs w:val="22"/>
          <w:lang w:eastAsia="x-none"/>
        </w:rPr>
      </w:pPr>
    </w:p>
    <w:p w14:paraId="388DB8C8" w14:textId="77777777" w:rsidR="008B6AEA" w:rsidRDefault="008B6AEA" w:rsidP="008B6AEA">
      <w:pPr>
        <w:keepNext/>
        <w:tabs>
          <w:tab w:val="left" w:pos="567"/>
          <w:tab w:val="left" w:pos="720"/>
        </w:tabs>
        <w:jc w:val="center"/>
        <w:outlineLvl w:val="1"/>
        <w:rPr>
          <w:b/>
          <w:bCs/>
          <w:iCs/>
          <w:sz w:val="22"/>
          <w:szCs w:val="22"/>
          <w:lang w:eastAsia="x-none"/>
        </w:rPr>
      </w:pPr>
    </w:p>
    <w:p w14:paraId="2FF6984A" w14:textId="77777777" w:rsidR="008B6AEA" w:rsidRDefault="008B6AEA" w:rsidP="008B6AEA">
      <w:pPr>
        <w:keepNext/>
        <w:tabs>
          <w:tab w:val="left" w:pos="567"/>
          <w:tab w:val="left" w:pos="720"/>
        </w:tabs>
        <w:jc w:val="center"/>
        <w:outlineLvl w:val="1"/>
        <w:rPr>
          <w:b/>
          <w:bCs/>
          <w:iCs/>
          <w:sz w:val="22"/>
          <w:szCs w:val="22"/>
          <w:lang w:eastAsia="x-none"/>
        </w:rPr>
      </w:pPr>
    </w:p>
    <w:p w14:paraId="223D1B3D" w14:textId="77777777" w:rsidR="008B6AEA" w:rsidRDefault="008B6AEA" w:rsidP="008B6AEA">
      <w:pPr>
        <w:keepNext/>
        <w:tabs>
          <w:tab w:val="left" w:pos="567"/>
          <w:tab w:val="left" w:pos="720"/>
        </w:tabs>
        <w:jc w:val="center"/>
        <w:outlineLvl w:val="1"/>
        <w:rPr>
          <w:b/>
          <w:bCs/>
          <w:iCs/>
          <w:sz w:val="22"/>
          <w:szCs w:val="22"/>
          <w:lang w:eastAsia="x-none"/>
        </w:rPr>
      </w:pPr>
    </w:p>
    <w:p w14:paraId="1D4AAA29" w14:textId="77777777" w:rsidR="008B6AEA" w:rsidRDefault="008B6AEA" w:rsidP="008B6AEA">
      <w:pPr>
        <w:keepNext/>
        <w:tabs>
          <w:tab w:val="left" w:pos="567"/>
          <w:tab w:val="left" w:pos="720"/>
        </w:tabs>
        <w:jc w:val="center"/>
        <w:outlineLvl w:val="1"/>
        <w:rPr>
          <w:b/>
          <w:bCs/>
          <w:iCs/>
          <w:sz w:val="22"/>
          <w:szCs w:val="22"/>
          <w:lang w:eastAsia="x-none"/>
        </w:rPr>
      </w:pPr>
    </w:p>
    <w:p w14:paraId="546EA6CF" w14:textId="77777777" w:rsidR="008B6AEA" w:rsidRDefault="008B6AEA" w:rsidP="008B6AEA">
      <w:pPr>
        <w:keepNext/>
        <w:tabs>
          <w:tab w:val="left" w:pos="567"/>
          <w:tab w:val="left" w:pos="720"/>
        </w:tabs>
        <w:jc w:val="center"/>
        <w:outlineLvl w:val="1"/>
        <w:rPr>
          <w:b/>
          <w:bCs/>
          <w:iCs/>
          <w:sz w:val="22"/>
          <w:szCs w:val="22"/>
          <w:lang w:eastAsia="x-none"/>
        </w:rPr>
      </w:pPr>
    </w:p>
    <w:p w14:paraId="34022AB7" w14:textId="77777777" w:rsidR="008B6AEA" w:rsidRDefault="008B6AEA" w:rsidP="008B6AEA">
      <w:pPr>
        <w:keepNext/>
        <w:tabs>
          <w:tab w:val="left" w:pos="567"/>
          <w:tab w:val="left" w:pos="720"/>
        </w:tabs>
        <w:jc w:val="center"/>
        <w:outlineLvl w:val="1"/>
        <w:rPr>
          <w:b/>
          <w:bCs/>
          <w:iCs/>
          <w:sz w:val="22"/>
          <w:szCs w:val="22"/>
          <w:lang w:eastAsia="x-none"/>
        </w:rPr>
      </w:pPr>
    </w:p>
    <w:p w14:paraId="522D8E50" w14:textId="77777777" w:rsidR="008B6AEA" w:rsidRDefault="008B6AEA" w:rsidP="008B6AEA">
      <w:pPr>
        <w:keepNext/>
        <w:tabs>
          <w:tab w:val="left" w:pos="567"/>
          <w:tab w:val="left" w:pos="720"/>
        </w:tabs>
        <w:jc w:val="center"/>
        <w:outlineLvl w:val="1"/>
        <w:rPr>
          <w:b/>
          <w:bCs/>
          <w:iCs/>
          <w:sz w:val="22"/>
          <w:szCs w:val="22"/>
          <w:lang w:eastAsia="x-none"/>
        </w:rPr>
      </w:pPr>
    </w:p>
    <w:p w14:paraId="38B9791E" w14:textId="77777777" w:rsidR="008B6AEA" w:rsidRDefault="008B6AEA" w:rsidP="008B6AEA">
      <w:pPr>
        <w:keepNext/>
        <w:tabs>
          <w:tab w:val="left" w:pos="567"/>
          <w:tab w:val="left" w:pos="720"/>
        </w:tabs>
        <w:jc w:val="center"/>
        <w:outlineLvl w:val="1"/>
        <w:rPr>
          <w:b/>
          <w:bCs/>
          <w:iCs/>
          <w:sz w:val="22"/>
          <w:szCs w:val="22"/>
          <w:lang w:eastAsia="x-none"/>
        </w:rPr>
      </w:pPr>
    </w:p>
    <w:p w14:paraId="3E683683" w14:textId="77777777" w:rsidR="008B6AEA" w:rsidRDefault="008B6AEA" w:rsidP="008B6AEA">
      <w:pPr>
        <w:keepNext/>
        <w:tabs>
          <w:tab w:val="left" w:pos="567"/>
          <w:tab w:val="left" w:pos="720"/>
        </w:tabs>
        <w:jc w:val="center"/>
        <w:outlineLvl w:val="1"/>
        <w:rPr>
          <w:b/>
          <w:bCs/>
          <w:iCs/>
          <w:sz w:val="22"/>
          <w:szCs w:val="22"/>
          <w:lang w:eastAsia="x-none"/>
        </w:rPr>
      </w:pPr>
    </w:p>
    <w:p w14:paraId="3F00056C" w14:textId="77777777" w:rsidR="008B6AEA" w:rsidRDefault="008B6AEA" w:rsidP="008B6AEA">
      <w:pPr>
        <w:keepNext/>
        <w:tabs>
          <w:tab w:val="left" w:pos="567"/>
          <w:tab w:val="left" w:pos="720"/>
        </w:tabs>
        <w:jc w:val="center"/>
        <w:outlineLvl w:val="1"/>
        <w:rPr>
          <w:b/>
          <w:bCs/>
          <w:iCs/>
          <w:sz w:val="22"/>
          <w:szCs w:val="22"/>
          <w:lang w:eastAsia="x-none"/>
        </w:rPr>
      </w:pPr>
    </w:p>
    <w:p w14:paraId="7EDCE529" w14:textId="77777777" w:rsidR="008B6AEA" w:rsidRDefault="008B6AEA" w:rsidP="008B6AEA">
      <w:pPr>
        <w:keepNext/>
        <w:tabs>
          <w:tab w:val="left" w:pos="567"/>
          <w:tab w:val="left" w:pos="720"/>
        </w:tabs>
        <w:jc w:val="center"/>
        <w:outlineLvl w:val="1"/>
        <w:rPr>
          <w:b/>
          <w:bCs/>
          <w:iCs/>
          <w:sz w:val="22"/>
          <w:szCs w:val="22"/>
          <w:lang w:eastAsia="x-none"/>
        </w:rPr>
      </w:pPr>
    </w:p>
    <w:p w14:paraId="7B50496E" w14:textId="77777777" w:rsidR="008B6AEA" w:rsidRDefault="008B6AEA" w:rsidP="008B6AEA">
      <w:pPr>
        <w:keepNext/>
        <w:tabs>
          <w:tab w:val="left" w:pos="567"/>
          <w:tab w:val="left" w:pos="720"/>
        </w:tabs>
        <w:jc w:val="center"/>
        <w:outlineLvl w:val="1"/>
        <w:rPr>
          <w:b/>
          <w:bCs/>
          <w:iCs/>
          <w:sz w:val="22"/>
          <w:szCs w:val="22"/>
          <w:lang w:eastAsia="x-none"/>
        </w:rPr>
      </w:pPr>
    </w:p>
    <w:p w14:paraId="521E04C2" w14:textId="77777777" w:rsidR="008B6AEA" w:rsidRDefault="008B6AEA" w:rsidP="008B6AEA">
      <w:pPr>
        <w:keepNext/>
        <w:tabs>
          <w:tab w:val="left" w:pos="567"/>
          <w:tab w:val="left" w:pos="720"/>
        </w:tabs>
        <w:jc w:val="center"/>
        <w:outlineLvl w:val="1"/>
        <w:rPr>
          <w:b/>
          <w:bCs/>
          <w:iCs/>
          <w:sz w:val="22"/>
          <w:szCs w:val="22"/>
          <w:lang w:eastAsia="x-none"/>
        </w:rPr>
      </w:pPr>
    </w:p>
    <w:p w14:paraId="64A973CC" w14:textId="77777777" w:rsidR="008B6AEA" w:rsidRDefault="008B6AEA" w:rsidP="008B6AEA">
      <w:pPr>
        <w:keepNext/>
        <w:tabs>
          <w:tab w:val="left" w:pos="567"/>
          <w:tab w:val="left" w:pos="720"/>
        </w:tabs>
        <w:jc w:val="center"/>
        <w:outlineLvl w:val="1"/>
        <w:rPr>
          <w:b/>
          <w:bCs/>
          <w:iCs/>
          <w:sz w:val="22"/>
          <w:szCs w:val="22"/>
          <w:lang w:eastAsia="x-none"/>
        </w:rPr>
      </w:pPr>
    </w:p>
    <w:p w14:paraId="53CC3379" w14:textId="77777777" w:rsidR="008B6AEA" w:rsidRDefault="008B6AEA" w:rsidP="008B6AEA">
      <w:pPr>
        <w:keepNext/>
        <w:tabs>
          <w:tab w:val="left" w:pos="567"/>
          <w:tab w:val="left" w:pos="720"/>
        </w:tabs>
        <w:jc w:val="center"/>
        <w:outlineLvl w:val="1"/>
        <w:rPr>
          <w:b/>
          <w:sz w:val="22"/>
          <w:szCs w:val="22"/>
          <w:lang w:eastAsia="x-none"/>
        </w:rPr>
      </w:pPr>
      <w:r>
        <w:rPr>
          <w:b/>
          <w:bCs/>
          <w:iCs/>
          <w:sz w:val="22"/>
          <w:szCs w:val="22"/>
          <w:lang w:eastAsia="x-none"/>
        </w:rPr>
        <w:t>I PRIEDAS</w:t>
      </w:r>
    </w:p>
    <w:p w14:paraId="5BDF850B" w14:textId="77777777" w:rsidR="008B6AEA" w:rsidRDefault="008B6AEA" w:rsidP="008B6AEA">
      <w:pPr>
        <w:tabs>
          <w:tab w:val="left" w:pos="567"/>
          <w:tab w:val="left" w:pos="720"/>
        </w:tabs>
        <w:rPr>
          <w:sz w:val="22"/>
          <w:szCs w:val="22"/>
        </w:rPr>
      </w:pPr>
    </w:p>
    <w:p w14:paraId="28FFD9E7" w14:textId="77777777" w:rsidR="008B6AEA" w:rsidRDefault="008B6AEA" w:rsidP="008B6AEA">
      <w:pPr>
        <w:tabs>
          <w:tab w:val="left" w:pos="-1440"/>
          <w:tab w:val="left" w:pos="-720"/>
          <w:tab w:val="left" w:pos="567"/>
          <w:tab w:val="left" w:pos="720"/>
        </w:tabs>
        <w:spacing w:line="260" w:lineRule="exact"/>
        <w:jc w:val="center"/>
        <w:rPr>
          <w:b/>
          <w:sz w:val="22"/>
          <w:szCs w:val="22"/>
        </w:rPr>
      </w:pPr>
      <w:r>
        <w:rPr>
          <w:b/>
          <w:sz w:val="22"/>
          <w:szCs w:val="22"/>
        </w:rPr>
        <w:t>PREPARATO CHARAKTERISTIKŲ SANTRAUKA</w:t>
      </w:r>
    </w:p>
    <w:p w14:paraId="7A5743C3" w14:textId="77777777" w:rsidR="008B6AEA" w:rsidRDefault="008B6AEA" w:rsidP="008B6AEA">
      <w:pPr>
        <w:tabs>
          <w:tab w:val="left" w:pos="567"/>
          <w:tab w:val="left" w:pos="720"/>
        </w:tabs>
        <w:rPr>
          <w:b/>
          <w:bCs/>
          <w:sz w:val="22"/>
          <w:szCs w:val="22"/>
          <w:lang w:eastAsia="x-none"/>
        </w:rPr>
      </w:pPr>
      <w:r>
        <w:rPr>
          <w:b/>
          <w:bCs/>
          <w:sz w:val="22"/>
          <w:szCs w:val="22"/>
          <w:lang w:eastAsia="x-none"/>
        </w:rPr>
        <w:br w:type="page"/>
      </w:r>
    </w:p>
    <w:p w14:paraId="00CF8FAC" w14:textId="77777777" w:rsidR="008B6AEA" w:rsidRDefault="008B6AEA" w:rsidP="008B6AEA">
      <w:pPr>
        <w:keepNext/>
        <w:keepLines/>
        <w:tabs>
          <w:tab w:val="left" w:pos="567"/>
          <w:tab w:val="left" w:pos="720"/>
        </w:tabs>
        <w:outlineLvl w:val="2"/>
        <w:rPr>
          <w:b/>
          <w:bCs/>
          <w:sz w:val="22"/>
          <w:szCs w:val="22"/>
          <w:lang w:eastAsia="x-none"/>
        </w:rPr>
      </w:pPr>
      <w:r>
        <w:rPr>
          <w:b/>
          <w:bCs/>
          <w:sz w:val="22"/>
          <w:szCs w:val="22"/>
          <w:lang w:eastAsia="x-none"/>
        </w:rPr>
        <w:lastRenderedPageBreak/>
        <w:t>1.</w:t>
      </w:r>
      <w:r>
        <w:rPr>
          <w:b/>
          <w:bCs/>
          <w:sz w:val="22"/>
          <w:szCs w:val="22"/>
          <w:lang w:eastAsia="x-none"/>
        </w:rPr>
        <w:tab/>
        <w:t>VAISTINIO PREPARATO PAVADINIMAS</w:t>
      </w:r>
    </w:p>
    <w:p w14:paraId="35C76877" w14:textId="77777777" w:rsidR="008D3B35" w:rsidRDefault="008D3B35">
      <w:pPr>
        <w:tabs>
          <w:tab w:val="left" w:pos="567"/>
        </w:tabs>
        <w:spacing w:line="260" w:lineRule="exact"/>
        <w:rPr>
          <w:sz w:val="22"/>
          <w:szCs w:val="24"/>
        </w:rPr>
      </w:pPr>
    </w:p>
    <w:p w14:paraId="3DFF72CD" w14:textId="77777777" w:rsidR="008D3B35" w:rsidRDefault="002069E8">
      <w:pPr>
        <w:tabs>
          <w:tab w:val="left" w:pos="567"/>
        </w:tabs>
        <w:spacing w:line="260" w:lineRule="exact"/>
        <w:rPr>
          <w:sz w:val="22"/>
          <w:szCs w:val="24"/>
        </w:rPr>
      </w:pPr>
      <w:proofErr w:type="spellStart"/>
      <w:r>
        <w:rPr>
          <w:sz w:val="22"/>
          <w:szCs w:val="24"/>
        </w:rPr>
        <w:t>Diclofenac</w:t>
      </w:r>
      <w:proofErr w:type="spellEnd"/>
      <w:r>
        <w:rPr>
          <w:sz w:val="22"/>
          <w:szCs w:val="24"/>
        </w:rPr>
        <w:t xml:space="preserve"> STADA</w:t>
      </w:r>
      <w:r w:rsidR="00CC5CB8">
        <w:rPr>
          <w:sz w:val="22"/>
          <w:szCs w:val="24"/>
        </w:rPr>
        <w:t xml:space="preserve"> 140 mg vaistinis pleistras</w:t>
      </w:r>
    </w:p>
    <w:p w14:paraId="0BE3F20D" w14:textId="77777777" w:rsidR="008D3B35" w:rsidRDefault="008D3B35">
      <w:pPr>
        <w:tabs>
          <w:tab w:val="left" w:pos="567"/>
        </w:tabs>
        <w:spacing w:line="260" w:lineRule="exact"/>
        <w:rPr>
          <w:sz w:val="22"/>
          <w:szCs w:val="24"/>
        </w:rPr>
      </w:pPr>
    </w:p>
    <w:p w14:paraId="42C98C74" w14:textId="77777777" w:rsidR="008D3B35" w:rsidRDefault="008D3B35">
      <w:pPr>
        <w:tabs>
          <w:tab w:val="left" w:pos="567"/>
        </w:tabs>
        <w:spacing w:line="260" w:lineRule="exact"/>
        <w:rPr>
          <w:sz w:val="22"/>
          <w:szCs w:val="24"/>
        </w:rPr>
      </w:pPr>
    </w:p>
    <w:p w14:paraId="491E0CAA" w14:textId="77777777" w:rsidR="008D3B35" w:rsidRDefault="00AB4978">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20D8BD63" w14:textId="77777777" w:rsidR="008D3B35" w:rsidRDefault="008D3B35">
      <w:pPr>
        <w:tabs>
          <w:tab w:val="left" w:pos="567"/>
        </w:tabs>
        <w:spacing w:line="260" w:lineRule="exact"/>
        <w:rPr>
          <w:sz w:val="22"/>
          <w:szCs w:val="24"/>
        </w:rPr>
      </w:pPr>
    </w:p>
    <w:p w14:paraId="35E63A75" w14:textId="77777777" w:rsidR="00CC5CB8" w:rsidRPr="00712AFE" w:rsidRDefault="00CC5CB8" w:rsidP="00CC5CB8">
      <w:pPr>
        <w:jc w:val="both"/>
        <w:rPr>
          <w:noProof/>
          <w:sz w:val="22"/>
          <w:szCs w:val="22"/>
          <w:lang w:eastAsia="de-DE"/>
        </w:rPr>
      </w:pPr>
      <w:r w:rsidRPr="00712AFE">
        <w:rPr>
          <w:sz w:val="22"/>
          <w:szCs w:val="22"/>
          <w:lang w:eastAsia="de-DE"/>
        </w:rPr>
        <w:t>Kiekviename vaistiniame pleistre yra 140</w:t>
      </w:r>
      <w:r w:rsidRPr="00712AFE">
        <w:rPr>
          <w:noProof/>
          <w:sz w:val="22"/>
          <w:szCs w:val="22"/>
          <w:lang w:eastAsia="de-DE"/>
        </w:rPr>
        <w:t> </w:t>
      </w:r>
      <w:r w:rsidRPr="00712AFE">
        <w:rPr>
          <w:sz w:val="22"/>
          <w:szCs w:val="22"/>
          <w:lang w:eastAsia="de-DE"/>
        </w:rPr>
        <w:t xml:space="preserve">mg </w:t>
      </w:r>
      <w:proofErr w:type="spellStart"/>
      <w:r w:rsidRPr="00712AFE">
        <w:rPr>
          <w:sz w:val="22"/>
          <w:szCs w:val="22"/>
          <w:lang w:eastAsia="de-DE"/>
        </w:rPr>
        <w:t>diklofenako</w:t>
      </w:r>
      <w:proofErr w:type="spellEnd"/>
      <w:r w:rsidRPr="00712AFE">
        <w:rPr>
          <w:sz w:val="22"/>
          <w:szCs w:val="22"/>
          <w:lang w:eastAsia="de-DE"/>
        </w:rPr>
        <w:t xml:space="preserve"> natrio druskos</w:t>
      </w:r>
      <w:r w:rsidRPr="00712AFE">
        <w:rPr>
          <w:noProof/>
          <w:sz w:val="22"/>
          <w:szCs w:val="22"/>
          <w:lang w:eastAsia="de-DE"/>
        </w:rPr>
        <w:t>.</w:t>
      </w:r>
    </w:p>
    <w:p w14:paraId="5C5D7CE2" w14:textId="77777777" w:rsidR="008D3B35" w:rsidRDefault="008D3B35">
      <w:pPr>
        <w:tabs>
          <w:tab w:val="left" w:pos="567"/>
        </w:tabs>
        <w:spacing w:line="260" w:lineRule="exact"/>
        <w:rPr>
          <w:sz w:val="22"/>
          <w:szCs w:val="24"/>
        </w:rPr>
      </w:pPr>
    </w:p>
    <w:p w14:paraId="098CD6E7" w14:textId="77777777" w:rsidR="008D3B35" w:rsidRDefault="00AB4978">
      <w:pPr>
        <w:tabs>
          <w:tab w:val="left" w:pos="567"/>
        </w:tabs>
        <w:spacing w:line="260" w:lineRule="exact"/>
        <w:rPr>
          <w:sz w:val="22"/>
        </w:rPr>
      </w:pPr>
      <w:r>
        <w:rPr>
          <w:sz w:val="22"/>
        </w:rPr>
        <w:t>Visos pagalbinės medžiagos išvardytos 6.1</w:t>
      </w:r>
      <w:r w:rsidR="00112D58">
        <w:rPr>
          <w:sz w:val="22"/>
        </w:rPr>
        <w:t> </w:t>
      </w:r>
      <w:r>
        <w:rPr>
          <w:sz w:val="22"/>
        </w:rPr>
        <w:t>skyriuje.</w:t>
      </w:r>
    </w:p>
    <w:p w14:paraId="7B1D0580" w14:textId="77777777" w:rsidR="008D3B35" w:rsidRDefault="008D3B35">
      <w:pPr>
        <w:tabs>
          <w:tab w:val="left" w:pos="567"/>
        </w:tabs>
        <w:spacing w:line="260" w:lineRule="exact"/>
        <w:rPr>
          <w:sz w:val="22"/>
          <w:szCs w:val="24"/>
        </w:rPr>
      </w:pPr>
    </w:p>
    <w:p w14:paraId="2368F870" w14:textId="77777777" w:rsidR="008D3B35" w:rsidRDefault="008D3B35">
      <w:pPr>
        <w:tabs>
          <w:tab w:val="left" w:pos="567"/>
        </w:tabs>
        <w:spacing w:line="260" w:lineRule="exact"/>
        <w:rPr>
          <w:sz w:val="22"/>
          <w:szCs w:val="24"/>
        </w:rPr>
      </w:pPr>
    </w:p>
    <w:p w14:paraId="0D0F9AC3" w14:textId="77777777"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2AB0D58D" w14:textId="77777777" w:rsidR="008D3B35" w:rsidRDefault="008D3B35">
      <w:pPr>
        <w:tabs>
          <w:tab w:val="left" w:pos="567"/>
        </w:tabs>
        <w:spacing w:line="260" w:lineRule="exact"/>
        <w:rPr>
          <w:sz w:val="22"/>
          <w:szCs w:val="24"/>
        </w:rPr>
      </w:pPr>
    </w:p>
    <w:p w14:paraId="5CFD4A3A" w14:textId="77777777" w:rsidR="008D3B35" w:rsidRDefault="00CC5CB8">
      <w:pPr>
        <w:tabs>
          <w:tab w:val="left" w:pos="567"/>
        </w:tabs>
        <w:spacing w:line="260" w:lineRule="exact"/>
        <w:rPr>
          <w:sz w:val="22"/>
          <w:szCs w:val="24"/>
        </w:rPr>
      </w:pPr>
      <w:r>
        <w:rPr>
          <w:sz w:val="22"/>
          <w:szCs w:val="24"/>
        </w:rPr>
        <w:t>Vaistinis pleistras.</w:t>
      </w:r>
    </w:p>
    <w:p w14:paraId="7C158243" w14:textId="77777777" w:rsidR="008D3B35" w:rsidRDefault="008D3B35">
      <w:pPr>
        <w:tabs>
          <w:tab w:val="left" w:pos="567"/>
        </w:tabs>
        <w:spacing w:line="260" w:lineRule="exact"/>
        <w:rPr>
          <w:sz w:val="22"/>
          <w:szCs w:val="24"/>
        </w:rPr>
      </w:pPr>
    </w:p>
    <w:p w14:paraId="60333375" w14:textId="77777777" w:rsidR="00CC5CB8" w:rsidRDefault="00CC5CB8">
      <w:pPr>
        <w:tabs>
          <w:tab w:val="left" w:pos="567"/>
        </w:tabs>
        <w:spacing w:line="260" w:lineRule="exact"/>
        <w:rPr>
          <w:sz w:val="22"/>
          <w:szCs w:val="24"/>
        </w:rPr>
      </w:pPr>
      <w:r>
        <w:rPr>
          <w:sz w:val="22"/>
          <w:szCs w:val="24"/>
        </w:rPr>
        <w:t>100 mm</w:t>
      </w:r>
      <w:r w:rsidR="00112D58">
        <w:rPr>
          <w:sz w:val="22"/>
          <w:szCs w:val="24"/>
        </w:rPr>
        <w:t> </w:t>
      </w:r>
      <w:r>
        <w:rPr>
          <w:sz w:val="22"/>
          <w:szCs w:val="24"/>
        </w:rPr>
        <w:t>x</w:t>
      </w:r>
      <w:r w:rsidR="00112D58">
        <w:rPr>
          <w:sz w:val="22"/>
          <w:szCs w:val="24"/>
        </w:rPr>
        <w:t> </w:t>
      </w:r>
      <w:r>
        <w:rPr>
          <w:sz w:val="22"/>
          <w:szCs w:val="24"/>
        </w:rPr>
        <w:t xml:space="preserve">140 mm dydžio stačiakampis pleistras, sudarytas iš lipnios bespalvės ar šviesiai geltonos </w:t>
      </w:r>
      <w:r w:rsidR="006D2FC6">
        <w:rPr>
          <w:sz w:val="22"/>
          <w:szCs w:val="24"/>
        </w:rPr>
        <w:t xml:space="preserve">matricos, įterptos tarp balto poliesterio pagrindo ir silikoninės skaidrios apsauginės plėvelės. </w:t>
      </w:r>
    </w:p>
    <w:p w14:paraId="2749F7BB" w14:textId="77777777" w:rsidR="00CC5CB8" w:rsidRDefault="00CC5CB8">
      <w:pPr>
        <w:tabs>
          <w:tab w:val="left" w:pos="567"/>
        </w:tabs>
        <w:spacing w:line="260" w:lineRule="exact"/>
        <w:rPr>
          <w:sz w:val="22"/>
          <w:szCs w:val="24"/>
        </w:rPr>
      </w:pPr>
    </w:p>
    <w:p w14:paraId="5BB18DCF" w14:textId="77777777" w:rsidR="008D3B35" w:rsidRDefault="008D3B35">
      <w:pPr>
        <w:tabs>
          <w:tab w:val="left" w:pos="567"/>
        </w:tabs>
        <w:spacing w:line="260" w:lineRule="exact"/>
        <w:rPr>
          <w:sz w:val="22"/>
          <w:szCs w:val="24"/>
        </w:rPr>
      </w:pPr>
    </w:p>
    <w:p w14:paraId="459A25FA" w14:textId="77777777" w:rsidR="008D3B35" w:rsidRDefault="00AB4978">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KLINIKINĖ INFORMACIJA</w:t>
      </w:r>
    </w:p>
    <w:p w14:paraId="45AFB140" w14:textId="77777777" w:rsidR="008D3B35" w:rsidRDefault="008D3B35">
      <w:pPr>
        <w:tabs>
          <w:tab w:val="left" w:pos="567"/>
        </w:tabs>
        <w:spacing w:line="260" w:lineRule="exact"/>
        <w:rPr>
          <w:sz w:val="22"/>
          <w:szCs w:val="24"/>
        </w:rPr>
      </w:pPr>
    </w:p>
    <w:p w14:paraId="002FBE65"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4.1</w:t>
      </w:r>
      <w:r>
        <w:rPr>
          <w:b/>
          <w:bCs/>
          <w:sz w:val="22"/>
          <w:szCs w:val="28"/>
          <w:lang w:eastAsia="x-none"/>
        </w:rPr>
        <w:tab/>
        <w:t>Terapinės indikacijos</w:t>
      </w:r>
    </w:p>
    <w:p w14:paraId="42A7C983" w14:textId="77777777" w:rsidR="008D3B35" w:rsidRDefault="008D3B35">
      <w:pPr>
        <w:tabs>
          <w:tab w:val="left" w:pos="567"/>
        </w:tabs>
        <w:spacing w:line="260" w:lineRule="exact"/>
        <w:rPr>
          <w:sz w:val="22"/>
          <w:szCs w:val="24"/>
        </w:rPr>
      </w:pPr>
    </w:p>
    <w:p w14:paraId="39EA6F7F" w14:textId="77777777" w:rsidR="006D2FC6" w:rsidRDefault="006D2FC6">
      <w:pPr>
        <w:tabs>
          <w:tab w:val="left" w:pos="567"/>
        </w:tabs>
        <w:spacing w:line="260" w:lineRule="exact"/>
        <w:rPr>
          <w:sz w:val="22"/>
          <w:szCs w:val="24"/>
        </w:rPr>
      </w:pPr>
      <w:r w:rsidRPr="006D2FC6">
        <w:rPr>
          <w:rFonts w:eastAsia="SimSun"/>
          <w:sz w:val="22"/>
          <w:szCs w:val="22"/>
          <w:lang w:eastAsia="zh-CN"/>
        </w:rPr>
        <w:t xml:space="preserve">Trumpalaikis </w:t>
      </w:r>
      <w:r w:rsidR="003B5CF8">
        <w:rPr>
          <w:rFonts w:eastAsia="SimSun"/>
          <w:sz w:val="22"/>
          <w:szCs w:val="22"/>
          <w:lang w:eastAsia="zh-CN"/>
        </w:rPr>
        <w:t>(trunkantis ne ilgiau kaip 7</w:t>
      </w:r>
      <w:r w:rsidR="00112D58">
        <w:rPr>
          <w:rFonts w:eastAsia="SimSun"/>
          <w:sz w:val="22"/>
          <w:szCs w:val="22"/>
          <w:lang w:eastAsia="zh-CN"/>
        </w:rPr>
        <w:t> </w:t>
      </w:r>
      <w:r w:rsidR="008E1387">
        <w:rPr>
          <w:rFonts w:eastAsia="SimSun"/>
          <w:sz w:val="22"/>
          <w:szCs w:val="22"/>
          <w:lang w:eastAsia="zh-CN"/>
        </w:rPr>
        <w:t>paras</w:t>
      </w:r>
      <w:r w:rsidR="003B5CF8">
        <w:rPr>
          <w:rFonts w:eastAsia="SimSun"/>
          <w:sz w:val="22"/>
          <w:szCs w:val="22"/>
          <w:lang w:eastAsia="zh-CN"/>
        </w:rPr>
        <w:t xml:space="preserve">) </w:t>
      </w:r>
      <w:r w:rsidRPr="006D2FC6">
        <w:rPr>
          <w:rFonts w:eastAsia="SimSun"/>
          <w:sz w:val="22"/>
          <w:szCs w:val="22"/>
          <w:lang w:eastAsia="zh-CN"/>
        </w:rPr>
        <w:t>vietinis simptominis 16</w:t>
      </w:r>
      <w:r w:rsidR="00112D58">
        <w:rPr>
          <w:rFonts w:eastAsia="SimSun"/>
          <w:sz w:val="22"/>
          <w:szCs w:val="22"/>
          <w:lang w:eastAsia="zh-CN"/>
        </w:rPr>
        <w:t> </w:t>
      </w:r>
      <w:r w:rsidRPr="006D2FC6">
        <w:rPr>
          <w:rFonts w:eastAsia="SimSun"/>
          <w:sz w:val="22"/>
          <w:szCs w:val="22"/>
          <w:lang w:eastAsia="zh-CN"/>
        </w:rPr>
        <w:t xml:space="preserve">metų ir vyresnių paauglių bei suaugusiųjų ūminių patempimų, </w:t>
      </w:r>
      <w:r w:rsidR="00FB06A6">
        <w:rPr>
          <w:rFonts w:eastAsia="SimSun"/>
          <w:sz w:val="22"/>
          <w:szCs w:val="22"/>
          <w:lang w:eastAsia="zh-CN"/>
        </w:rPr>
        <w:t>įplyšimų</w:t>
      </w:r>
      <w:r w:rsidRPr="006D2FC6">
        <w:rPr>
          <w:rFonts w:eastAsia="SimSun"/>
          <w:sz w:val="22"/>
          <w:szCs w:val="22"/>
          <w:lang w:eastAsia="zh-CN"/>
        </w:rPr>
        <w:t xml:space="preserve">, </w:t>
      </w:r>
      <w:r w:rsidR="003B5CF8">
        <w:rPr>
          <w:rFonts w:eastAsia="SimSun"/>
          <w:sz w:val="22"/>
          <w:szCs w:val="22"/>
          <w:lang w:eastAsia="zh-CN"/>
        </w:rPr>
        <w:t xml:space="preserve">galūnių </w:t>
      </w:r>
      <w:r w:rsidRPr="006D2FC6">
        <w:rPr>
          <w:rFonts w:eastAsia="SimSun"/>
          <w:sz w:val="22"/>
          <w:szCs w:val="22"/>
          <w:lang w:eastAsia="zh-CN"/>
        </w:rPr>
        <w:t xml:space="preserve">sumušimų, atsirandančių </w:t>
      </w:r>
      <w:r w:rsidR="003B5CF8">
        <w:rPr>
          <w:rFonts w:eastAsia="SimSun"/>
          <w:sz w:val="22"/>
          <w:szCs w:val="22"/>
          <w:lang w:eastAsia="zh-CN"/>
        </w:rPr>
        <w:t>po bukos</w:t>
      </w:r>
      <w:r w:rsidRPr="006D2FC6">
        <w:rPr>
          <w:rFonts w:eastAsia="SimSun"/>
          <w:sz w:val="22"/>
          <w:szCs w:val="22"/>
          <w:lang w:eastAsia="zh-CN"/>
        </w:rPr>
        <w:t xml:space="preserve"> traum</w:t>
      </w:r>
      <w:r w:rsidR="003B5CF8">
        <w:rPr>
          <w:rFonts w:eastAsia="SimSun"/>
          <w:sz w:val="22"/>
          <w:szCs w:val="22"/>
          <w:lang w:eastAsia="zh-CN"/>
        </w:rPr>
        <w:t>os</w:t>
      </w:r>
      <w:r w:rsidR="00112D58">
        <w:rPr>
          <w:rFonts w:eastAsia="SimSun"/>
          <w:sz w:val="22"/>
          <w:szCs w:val="22"/>
          <w:lang w:eastAsia="zh-CN"/>
        </w:rPr>
        <w:t>,</w:t>
      </w:r>
      <w:r w:rsidRPr="006D2FC6">
        <w:rPr>
          <w:rFonts w:eastAsia="SimSun"/>
          <w:sz w:val="22"/>
          <w:szCs w:val="22"/>
          <w:lang w:eastAsia="zh-CN"/>
        </w:rPr>
        <w:t xml:space="preserve"> gydymas. </w:t>
      </w:r>
    </w:p>
    <w:p w14:paraId="71C4393E" w14:textId="77777777" w:rsidR="006D2FC6" w:rsidRDefault="006D2FC6">
      <w:pPr>
        <w:tabs>
          <w:tab w:val="left" w:pos="567"/>
        </w:tabs>
        <w:spacing w:line="260" w:lineRule="exact"/>
        <w:rPr>
          <w:sz w:val="22"/>
          <w:szCs w:val="24"/>
        </w:rPr>
      </w:pPr>
    </w:p>
    <w:p w14:paraId="0FD50520"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4.2</w:t>
      </w:r>
      <w:r>
        <w:rPr>
          <w:b/>
          <w:bCs/>
          <w:sz w:val="22"/>
          <w:szCs w:val="28"/>
          <w:lang w:eastAsia="x-none"/>
        </w:rPr>
        <w:tab/>
        <w:t>Dozavimas ir vartojimo metodas</w:t>
      </w:r>
    </w:p>
    <w:p w14:paraId="7A324B01" w14:textId="77777777" w:rsidR="008D3B35" w:rsidRDefault="008D3B35">
      <w:pPr>
        <w:tabs>
          <w:tab w:val="left" w:pos="567"/>
        </w:tabs>
        <w:spacing w:line="260" w:lineRule="exact"/>
        <w:rPr>
          <w:sz w:val="22"/>
          <w:szCs w:val="24"/>
        </w:rPr>
      </w:pPr>
    </w:p>
    <w:p w14:paraId="76744FE9" w14:textId="77777777" w:rsidR="006D2FC6" w:rsidRDefault="006D2FC6" w:rsidP="006D2FC6">
      <w:pPr>
        <w:tabs>
          <w:tab w:val="left" w:pos="567"/>
        </w:tabs>
        <w:spacing w:line="260" w:lineRule="exact"/>
        <w:rPr>
          <w:sz w:val="22"/>
          <w:szCs w:val="24"/>
          <w:u w:val="single"/>
        </w:rPr>
      </w:pPr>
      <w:r w:rsidRPr="006D2FC6">
        <w:rPr>
          <w:sz w:val="22"/>
          <w:szCs w:val="24"/>
          <w:u w:val="single"/>
        </w:rPr>
        <w:t xml:space="preserve">Suaugusiesiems ir 16 metų </w:t>
      </w:r>
      <w:r w:rsidR="00112D58">
        <w:rPr>
          <w:sz w:val="22"/>
          <w:szCs w:val="24"/>
          <w:u w:val="single"/>
        </w:rPr>
        <w:t xml:space="preserve">bei </w:t>
      </w:r>
      <w:r w:rsidR="00112D58" w:rsidRPr="006D2FC6">
        <w:rPr>
          <w:sz w:val="22"/>
          <w:szCs w:val="24"/>
          <w:u w:val="single"/>
        </w:rPr>
        <w:t xml:space="preserve">vyresniems </w:t>
      </w:r>
      <w:r w:rsidRPr="006D2FC6">
        <w:rPr>
          <w:sz w:val="22"/>
          <w:szCs w:val="24"/>
          <w:u w:val="single"/>
        </w:rPr>
        <w:t>paaugliams</w:t>
      </w:r>
    </w:p>
    <w:p w14:paraId="672A82DF" w14:textId="77777777" w:rsidR="003B5CF8" w:rsidRDefault="003B5CF8" w:rsidP="003B5CF8">
      <w:pPr>
        <w:tabs>
          <w:tab w:val="left" w:pos="567"/>
        </w:tabs>
        <w:spacing w:line="260" w:lineRule="exact"/>
        <w:rPr>
          <w:rFonts w:eastAsia="SimSun"/>
          <w:sz w:val="22"/>
          <w:szCs w:val="22"/>
          <w:lang w:eastAsia="zh-CN"/>
        </w:rPr>
      </w:pPr>
      <w:r w:rsidRPr="003B5CF8">
        <w:rPr>
          <w:rFonts w:eastAsia="SimSun"/>
          <w:sz w:val="22"/>
          <w:szCs w:val="22"/>
          <w:lang w:eastAsia="zh-CN"/>
        </w:rPr>
        <w:t xml:space="preserve">Vienas vaistinis pleistras turi būti užklijuojamas ant skausmingo ploto ryte ir vakare. </w:t>
      </w:r>
    </w:p>
    <w:p w14:paraId="64EB8E22" w14:textId="77777777" w:rsidR="003B5CF8" w:rsidRPr="003B5CF8" w:rsidRDefault="003B5CF8" w:rsidP="003B5CF8">
      <w:pPr>
        <w:tabs>
          <w:tab w:val="left" w:pos="567"/>
        </w:tabs>
        <w:spacing w:line="260" w:lineRule="exact"/>
        <w:rPr>
          <w:rFonts w:eastAsia="SimSun"/>
          <w:sz w:val="22"/>
          <w:szCs w:val="22"/>
          <w:lang w:eastAsia="zh-CN"/>
        </w:rPr>
      </w:pPr>
      <w:r w:rsidRPr="003B5CF8">
        <w:rPr>
          <w:rFonts w:eastAsia="SimSun"/>
          <w:sz w:val="22"/>
          <w:szCs w:val="22"/>
          <w:lang w:eastAsia="zh-CN"/>
        </w:rPr>
        <w:t>Didžiausia paros dozė yra 2 vaistiniai pleistrai, net jei yra daugiau nei viena pažeista vieta, kurią reikia gydyti. Todėl tik vienas skausmingas plotas gali būti gydomas vienu metu.</w:t>
      </w:r>
    </w:p>
    <w:p w14:paraId="3BB8A87C" w14:textId="77777777" w:rsidR="003B5CF8" w:rsidRDefault="003B5CF8" w:rsidP="006D2FC6">
      <w:pPr>
        <w:tabs>
          <w:tab w:val="left" w:pos="567"/>
        </w:tabs>
        <w:spacing w:line="260" w:lineRule="exact"/>
        <w:rPr>
          <w:sz w:val="22"/>
          <w:szCs w:val="24"/>
          <w:u w:val="single"/>
        </w:rPr>
      </w:pPr>
    </w:p>
    <w:p w14:paraId="362479BC" w14:textId="77777777" w:rsidR="003B5CF8" w:rsidRDefault="003B5CF8" w:rsidP="006D2FC6">
      <w:pPr>
        <w:tabs>
          <w:tab w:val="left" w:pos="567"/>
        </w:tabs>
        <w:spacing w:line="260" w:lineRule="exact"/>
        <w:rPr>
          <w:sz w:val="22"/>
          <w:szCs w:val="24"/>
          <w:u w:val="single"/>
        </w:rPr>
      </w:pPr>
      <w:r w:rsidRPr="003B5CF8">
        <w:rPr>
          <w:sz w:val="22"/>
          <w:szCs w:val="24"/>
          <w:u w:val="single"/>
        </w:rPr>
        <w:t>Gydymo trukmė</w:t>
      </w:r>
    </w:p>
    <w:p w14:paraId="305EEF39" w14:textId="77777777" w:rsidR="003B5CF8" w:rsidRDefault="00963896" w:rsidP="003B5CF8">
      <w:pPr>
        <w:tabs>
          <w:tab w:val="left" w:pos="567"/>
        </w:tabs>
        <w:spacing w:line="260" w:lineRule="exact"/>
        <w:rPr>
          <w:rFonts w:eastAsia="SimSun"/>
          <w:sz w:val="22"/>
          <w:szCs w:val="22"/>
          <w:lang w:eastAsia="zh-CN"/>
        </w:rPr>
      </w:pPr>
      <w:proofErr w:type="spellStart"/>
      <w:r>
        <w:rPr>
          <w:sz w:val="22"/>
          <w:szCs w:val="24"/>
        </w:rPr>
        <w:t>Diclofenac</w:t>
      </w:r>
      <w:proofErr w:type="spellEnd"/>
      <w:r>
        <w:rPr>
          <w:sz w:val="22"/>
          <w:szCs w:val="24"/>
        </w:rPr>
        <w:t xml:space="preserve"> STADA</w:t>
      </w:r>
      <w:r w:rsidR="003B5CF8" w:rsidRPr="003B5CF8">
        <w:rPr>
          <w:sz w:val="22"/>
          <w:szCs w:val="24"/>
        </w:rPr>
        <w:t xml:space="preserve"> </w:t>
      </w:r>
      <w:r w:rsidR="003B5CF8">
        <w:rPr>
          <w:sz w:val="22"/>
          <w:szCs w:val="24"/>
        </w:rPr>
        <w:t xml:space="preserve">140 mg vaistinis pleistras </w:t>
      </w:r>
      <w:r w:rsidR="003B5CF8" w:rsidRPr="003B5CF8">
        <w:rPr>
          <w:rFonts w:eastAsia="SimSun"/>
          <w:sz w:val="22"/>
          <w:szCs w:val="22"/>
          <w:lang w:eastAsia="zh-CN"/>
        </w:rPr>
        <w:t>yra skirtas trumpalaikiam gydymui.</w:t>
      </w:r>
    </w:p>
    <w:p w14:paraId="450C33F3" w14:textId="77777777" w:rsidR="003B5CF8" w:rsidRPr="003B5CF8" w:rsidRDefault="003B5CF8" w:rsidP="003B5CF8">
      <w:pPr>
        <w:tabs>
          <w:tab w:val="left" w:pos="567"/>
        </w:tabs>
        <w:spacing w:line="260" w:lineRule="exact"/>
        <w:rPr>
          <w:rFonts w:eastAsia="SimSun"/>
          <w:noProof/>
          <w:sz w:val="22"/>
          <w:szCs w:val="22"/>
          <w:lang w:eastAsia="zh-CN"/>
        </w:rPr>
      </w:pPr>
      <w:r>
        <w:rPr>
          <w:rFonts w:eastAsia="SimSun"/>
          <w:noProof/>
          <w:sz w:val="22"/>
          <w:szCs w:val="22"/>
          <w:lang w:eastAsia="zh-CN"/>
        </w:rPr>
        <w:t xml:space="preserve">Vaistinis preparatas turi būti vartojamas trumpiausią laiką, būtiną simptomams kontroliuoti. </w:t>
      </w:r>
    </w:p>
    <w:p w14:paraId="0031CDBE" w14:textId="77777777" w:rsidR="003B5CF8" w:rsidRPr="003B5CF8" w:rsidRDefault="003B5CF8" w:rsidP="003B5CF8">
      <w:pPr>
        <w:tabs>
          <w:tab w:val="left" w:pos="567"/>
        </w:tabs>
        <w:spacing w:line="260" w:lineRule="exact"/>
        <w:rPr>
          <w:rFonts w:eastAsia="SimSun"/>
          <w:noProof/>
          <w:sz w:val="22"/>
          <w:szCs w:val="22"/>
          <w:lang w:eastAsia="zh-CN"/>
        </w:rPr>
      </w:pPr>
      <w:r w:rsidRPr="003B5CF8">
        <w:rPr>
          <w:rFonts w:eastAsia="SimSun"/>
          <w:sz w:val="22"/>
          <w:szCs w:val="22"/>
          <w:lang w:eastAsia="zh-CN"/>
        </w:rPr>
        <w:t>Gydymo trukmė negali būti ilgesnė kaip 7</w:t>
      </w:r>
      <w:r w:rsidR="00112D58">
        <w:rPr>
          <w:rFonts w:eastAsia="SimSun"/>
          <w:sz w:val="22"/>
          <w:szCs w:val="22"/>
          <w:lang w:eastAsia="zh-CN"/>
        </w:rPr>
        <w:t> </w:t>
      </w:r>
      <w:r w:rsidR="008E1387">
        <w:rPr>
          <w:rFonts w:eastAsia="SimSun"/>
          <w:sz w:val="22"/>
          <w:szCs w:val="22"/>
          <w:lang w:eastAsia="zh-CN"/>
        </w:rPr>
        <w:t>paros</w:t>
      </w:r>
      <w:r w:rsidRPr="003B5CF8">
        <w:rPr>
          <w:rFonts w:eastAsia="SimSun"/>
          <w:sz w:val="22"/>
          <w:szCs w:val="22"/>
          <w:lang w:eastAsia="zh-CN"/>
        </w:rPr>
        <w:t>. Ilgesnės trukmės gydymo terapinis poveikis nenustatytas.</w:t>
      </w:r>
    </w:p>
    <w:p w14:paraId="11AEAB0C" w14:textId="77777777" w:rsidR="003B5CF8" w:rsidRDefault="003B5CF8" w:rsidP="006D2FC6">
      <w:pPr>
        <w:tabs>
          <w:tab w:val="left" w:pos="567"/>
        </w:tabs>
        <w:spacing w:line="260" w:lineRule="exact"/>
        <w:rPr>
          <w:sz w:val="22"/>
          <w:szCs w:val="24"/>
        </w:rPr>
      </w:pPr>
    </w:p>
    <w:p w14:paraId="74E4A79A" w14:textId="77777777" w:rsidR="003B5CF8" w:rsidRPr="003B5CF8" w:rsidRDefault="003B5CF8" w:rsidP="006D2FC6">
      <w:pPr>
        <w:tabs>
          <w:tab w:val="left" w:pos="567"/>
        </w:tabs>
        <w:spacing w:line="260" w:lineRule="exact"/>
        <w:rPr>
          <w:sz w:val="22"/>
          <w:szCs w:val="22"/>
        </w:rPr>
      </w:pPr>
      <w:r w:rsidRPr="003B5CF8">
        <w:rPr>
          <w:rFonts w:eastAsia="SimSun"/>
          <w:bCs/>
          <w:iCs/>
          <w:noProof/>
          <w:sz w:val="22"/>
          <w:szCs w:val="22"/>
          <w:lang w:eastAsia="zh-CN"/>
        </w:rPr>
        <w:t xml:space="preserve">Jei rekomenduojamos gydymo trukmės metu nepastebimas pagerėjimas ar pastebimas simptomų </w:t>
      </w:r>
      <w:r w:rsidR="00106B50">
        <w:rPr>
          <w:rFonts w:eastAsia="SimSun"/>
          <w:bCs/>
          <w:iCs/>
          <w:noProof/>
          <w:sz w:val="22"/>
          <w:szCs w:val="22"/>
          <w:lang w:eastAsia="zh-CN"/>
        </w:rPr>
        <w:t>pablogėjimas</w:t>
      </w:r>
      <w:r w:rsidRPr="003B5CF8">
        <w:rPr>
          <w:rFonts w:eastAsia="SimSun"/>
          <w:bCs/>
          <w:iCs/>
          <w:noProof/>
          <w:sz w:val="22"/>
          <w:szCs w:val="22"/>
          <w:lang w:eastAsia="zh-CN"/>
        </w:rPr>
        <w:t>, būtina pasikonsultuoti su gydytoju.</w:t>
      </w:r>
    </w:p>
    <w:p w14:paraId="02FEA8A8" w14:textId="77777777" w:rsidR="008D3B35" w:rsidRDefault="008D3B35">
      <w:pPr>
        <w:tabs>
          <w:tab w:val="left" w:pos="567"/>
        </w:tabs>
        <w:spacing w:line="260" w:lineRule="exact"/>
        <w:rPr>
          <w:sz w:val="22"/>
          <w:szCs w:val="24"/>
        </w:rPr>
      </w:pPr>
    </w:p>
    <w:p w14:paraId="7E98D552" w14:textId="77777777" w:rsidR="008D3B35" w:rsidRPr="00112D58" w:rsidRDefault="00AB4978">
      <w:pPr>
        <w:tabs>
          <w:tab w:val="left" w:pos="567"/>
        </w:tabs>
        <w:rPr>
          <w:iCs/>
          <w:color w:val="000000"/>
          <w:sz w:val="22"/>
          <w:u w:val="single"/>
        </w:rPr>
      </w:pPr>
      <w:r w:rsidRPr="00112D58">
        <w:rPr>
          <w:iCs/>
          <w:color w:val="000000"/>
          <w:sz w:val="22"/>
          <w:u w:val="single"/>
        </w:rPr>
        <w:t>Senyviems pacientams</w:t>
      </w:r>
      <w:r w:rsidR="00106B50" w:rsidRPr="00112D58">
        <w:rPr>
          <w:iCs/>
          <w:color w:val="000000"/>
          <w:sz w:val="22"/>
          <w:u w:val="single"/>
        </w:rPr>
        <w:t xml:space="preserve"> ir pacientams, kurių inkstų arba kepenų funkcija sutrikusi</w:t>
      </w:r>
    </w:p>
    <w:p w14:paraId="483CB602" w14:textId="77777777" w:rsidR="00106B50" w:rsidRPr="00106B50" w:rsidRDefault="00106B50" w:rsidP="00106B50">
      <w:pPr>
        <w:tabs>
          <w:tab w:val="left" w:pos="567"/>
        </w:tabs>
        <w:spacing w:line="260" w:lineRule="exact"/>
        <w:rPr>
          <w:rFonts w:eastAsia="SimSun"/>
          <w:noProof/>
          <w:sz w:val="22"/>
          <w:szCs w:val="22"/>
          <w:lang w:eastAsia="zh-CN"/>
        </w:rPr>
      </w:pPr>
      <w:r w:rsidRPr="00106B50">
        <w:rPr>
          <w:rFonts w:eastAsia="SimSun"/>
          <w:noProof/>
          <w:sz w:val="22"/>
          <w:szCs w:val="22"/>
          <w:lang w:eastAsia="zh-CN"/>
        </w:rPr>
        <w:t xml:space="preserve">Senyviems pacientams </w:t>
      </w:r>
      <w:r w:rsidRPr="000D4E19">
        <w:rPr>
          <w:rFonts w:eastAsia="SimSun"/>
          <w:noProof/>
          <w:sz w:val="22"/>
          <w:szCs w:val="22"/>
          <w:lang w:eastAsia="zh-CN"/>
        </w:rPr>
        <w:t>šį vaistinį preparatą reikia vartoti atsargiai</w:t>
      </w:r>
      <w:r w:rsidRPr="00106B50">
        <w:rPr>
          <w:rFonts w:eastAsia="SimSun"/>
          <w:noProof/>
          <w:sz w:val="22"/>
          <w:szCs w:val="22"/>
          <w:lang w:eastAsia="zh-CN"/>
        </w:rPr>
        <w:t>, nes jiems šalutinio povekio pasireiškimo tikimybė yra didesnė (taip pat žr. 4.4</w:t>
      </w:r>
      <w:r>
        <w:rPr>
          <w:rFonts w:eastAsia="SimSun"/>
          <w:noProof/>
          <w:sz w:val="22"/>
          <w:szCs w:val="22"/>
          <w:lang w:eastAsia="zh-CN"/>
        </w:rPr>
        <w:t> </w:t>
      </w:r>
      <w:r w:rsidRPr="00106B50">
        <w:rPr>
          <w:rFonts w:eastAsia="SimSun"/>
          <w:noProof/>
          <w:sz w:val="22"/>
          <w:szCs w:val="22"/>
          <w:lang w:eastAsia="zh-CN"/>
        </w:rPr>
        <w:t>skyrių).</w:t>
      </w:r>
    </w:p>
    <w:p w14:paraId="5C1F4803" w14:textId="77777777" w:rsidR="00106B50" w:rsidRPr="00106B50" w:rsidRDefault="00106B50" w:rsidP="00106B50">
      <w:pPr>
        <w:tabs>
          <w:tab w:val="center" w:pos="4320"/>
          <w:tab w:val="right" w:pos="8640"/>
        </w:tabs>
        <w:spacing w:line="260" w:lineRule="exact"/>
        <w:rPr>
          <w:rFonts w:eastAsia="SimSun"/>
          <w:noProof/>
          <w:sz w:val="22"/>
          <w:szCs w:val="22"/>
          <w:lang w:eastAsia="zh-CN"/>
        </w:rPr>
      </w:pPr>
    </w:p>
    <w:p w14:paraId="371A7A66" w14:textId="77777777" w:rsidR="00106B50" w:rsidRPr="00106B50" w:rsidRDefault="00106B50" w:rsidP="00106B50">
      <w:pPr>
        <w:tabs>
          <w:tab w:val="center" w:pos="4320"/>
          <w:tab w:val="right" w:pos="8640"/>
        </w:tabs>
        <w:spacing w:line="260" w:lineRule="exact"/>
        <w:rPr>
          <w:rFonts w:eastAsia="SimSun"/>
          <w:noProof/>
          <w:sz w:val="22"/>
          <w:szCs w:val="22"/>
          <w:lang w:eastAsia="zh-CN"/>
        </w:rPr>
      </w:pPr>
      <w:r w:rsidRPr="00106B50">
        <w:rPr>
          <w:rFonts w:eastAsia="SimSun"/>
          <w:noProof/>
          <w:sz w:val="22"/>
          <w:szCs w:val="22"/>
          <w:lang w:eastAsia="zh-CN"/>
        </w:rPr>
        <w:t>Dėl senyvų pacientų</w:t>
      </w:r>
      <w:r w:rsidR="00112D58">
        <w:rPr>
          <w:rFonts w:eastAsia="SimSun"/>
          <w:noProof/>
          <w:sz w:val="22"/>
          <w:szCs w:val="22"/>
          <w:lang w:eastAsia="zh-CN"/>
        </w:rPr>
        <w:t xml:space="preserve"> ir pacientų</w:t>
      </w:r>
      <w:r>
        <w:rPr>
          <w:rFonts w:eastAsia="SimSun"/>
          <w:noProof/>
          <w:sz w:val="22"/>
          <w:szCs w:val="22"/>
          <w:lang w:eastAsia="zh-CN"/>
        </w:rPr>
        <w:t>, kuri</w:t>
      </w:r>
      <w:r w:rsidR="00112D58">
        <w:rPr>
          <w:rFonts w:eastAsia="SimSun"/>
          <w:noProof/>
          <w:sz w:val="22"/>
          <w:szCs w:val="22"/>
          <w:lang w:eastAsia="zh-CN"/>
        </w:rPr>
        <w:t>ų</w:t>
      </w:r>
      <w:r>
        <w:rPr>
          <w:rFonts w:eastAsia="SimSun"/>
          <w:noProof/>
          <w:sz w:val="22"/>
          <w:szCs w:val="22"/>
          <w:lang w:eastAsia="zh-CN"/>
        </w:rPr>
        <w:t xml:space="preserve"> </w:t>
      </w:r>
      <w:r w:rsidRPr="00106B50">
        <w:rPr>
          <w:rFonts w:eastAsia="SimSun"/>
          <w:noProof/>
          <w:sz w:val="22"/>
          <w:szCs w:val="22"/>
          <w:lang w:eastAsia="zh-CN"/>
        </w:rPr>
        <w:t>kepenų ar inkstų funkcija</w:t>
      </w:r>
      <w:r w:rsidR="00112D58" w:rsidRPr="00112D58">
        <w:rPr>
          <w:rFonts w:eastAsia="SimSun"/>
          <w:noProof/>
          <w:sz w:val="22"/>
          <w:szCs w:val="22"/>
          <w:lang w:eastAsia="zh-CN"/>
        </w:rPr>
        <w:t xml:space="preserve"> </w:t>
      </w:r>
      <w:r w:rsidR="00112D58" w:rsidRPr="00106B50">
        <w:rPr>
          <w:rFonts w:eastAsia="SimSun"/>
          <w:noProof/>
          <w:sz w:val="22"/>
          <w:szCs w:val="22"/>
          <w:lang w:eastAsia="zh-CN"/>
        </w:rPr>
        <w:t>sutrikusi</w:t>
      </w:r>
      <w:r>
        <w:rPr>
          <w:rFonts w:eastAsia="SimSun"/>
          <w:noProof/>
          <w:sz w:val="22"/>
          <w:szCs w:val="22"/>
          <w:lang w:eastAsia="zh-CN"/>
        </w:rPr>
        <w:t>,</w:t>
      </w:r>
      <w:r w:rsidRPr="00106B50">
        <w:rPr>
          <w:rFonts w:eastAsia="SimSun"/>
          <w:noProof/>
          <w:sz w:val="22"/>
          <w:szCs w:val="22"/>
          <w:lang w:eastAsia="zh-CN"/>
        </w:rPr>
        <w:t xml:space="preserve"> gydymo žr. 4.4.</w:t>
      </w:r>
      <w:r>
        <w:rPr>
          <w:rFonts w:eastAsia="SimSun"/>
          <w:noProof/>
          <w:sz w:val="22"/>
          <w:szCs w:val="22"/>
          <w:lang w:eastAsia="zh-CN"/>
        </w:rPr>
        <w:t> </w:t>
      </w:r>
      <w:r w:rsidRPr="00106B50">
        <w:rPr>
          <w:rFonts w:eastAsia="SimSun"/>
          <w:noProof/>
          <w:sz w:val="22"/>
          <w:szCs w:val="22"/>
          <w:lang w:eastAsia="zh-CN"/>
        </w:rPr>
        <w:t>skyrių.</w:t>
      </w:r>
    </w:p>
    <w:p w14:paraId="0DD676B2" w14:textId="77777777" w:rsidR="00106B50" w:rsidRDefault="00106B50" w:rsidP="00106B50">
      <w:pPr>
        <w:tabs>
          <w:tab w:val="center" w:pos="4320"/>
          <w:tab w:val="right" w:pos="8640"/>
        </w:tabs>
        <w:spacing w:line="260" w:lineRule="exact"/>
        <w:rPr>
          <w:rFonts w:eastAsia="SimSun"/>
          <w:noProof/>
          <w:sz w:val="22"/>
          <w:szCs w:val="22"/>
          <w:lang w:eastAsia="zh-CN"/>
        </w:rPr>
      </w:pPr>
    </w:p>
    <w:p w14:paraId="779443C2" w14:textId="77777777" w:rsidR="00106B50" w:rsidRPr="00112D58" w:rsidRDefault="00106B50" w:rsidP="00106B50">
      <w:pPr>
        <w:tabs>
          <w:tab w:val="center" w:pos="4320"/>
          <w:tab w:val="right" w:pos="8640"/>
        </w:tabs>
        <w:spacing w:line="260" w:lineRule="exact"/>
        <w:rPr>
          <w:rFonts w:eastAsia="SimSun"/>
          <w:noProof/>
          <w:sz w:val="22"/>
          <w:szCs w:val="22"/>
          <w:u w:val="single"/>
          <w:lang w:eastAsia="zh-CN"/>
        </w:rPr>
      </w:pPr>
      <w:r w:rsidRPr="00112D58">
        <w:rPr>
          <w:rFonts w:eastAsia="SimSun"/>
          <w:noProof/>
          <w:sz w:val="22"/>
          <w:szCs w:val="22"/>
          <w:u w:val="single"/>
          <w:lang w:eastAsia="zh-CN"/>
        </w:rPr>
        <w:t>Vaikų populiacija</w:t>
      </w:r>
    </w:p>
    <w:p w14:paraId="0DF8530E" w14:textId="77777777" w:rsidR="00106B50" w:rsidRPr="00106B50" w:rsidRDefault="00106B50" w:rsidP="00106B50">
      <w:pPr>
        <w:tabs>
          <w:tab w:val="left" w:pos="567"/>
        </w:tabs>
        <w:spacing w:line="260" w:lineRule="exact"/>
        <w:rPr>
          <w:rFonts w:eastAsia="SimSun"/>
          <w:sz w:val="22"/>
          <w:szCs w:val="22"/>
          <w:lang w:eastAsia="zh-CN"/>
        </w:rPr>
      </w:pPr>
      <w:r w:rsidRPr="00106B50">
        <w:rPr>
          <w:rFonts w:eastAsia="SimSun"/>
          <w:sz w:val="22"/>
          <w:szCs w:val="22"/>
          <w:lang w:eastAsia="zh-CN"/>
        </w:rPr>
        <w:t xml:space="preserve">Nėra pakankamai duomenų apie veiksmingumą </w:t>
      </w:r>
      <w:r>
        <w:rPr>
          <w:rFonts w:eastAsia="SimSun"/>
          <w:sz w:val="22"/>
          <w:szCs w:val="22"/>
          <w:lang w:eastAsia="zh-CN"/>
        </w:rPr>
        <w:t xml:space="preserve">ir saugumą </w:t>
      </w:r>
      <w:r w:rsidR="00112D58" w:rsidRPr="00106B50">
        <w:rPr>
          <w:rFonts w:eastAsia="SimSun"/>
          <w:sz w:val="22"/>
          <w:szCs w:val="22"/>
          <w:lang w:eastAsia="zh-CN"/>
        </w:rPr>
        <w:t>vaikams</w:t>
      </w:r>
      <w:r w:rsidR="00112D58">
        <w:rPr>
          <w:rFonts w:eastAsia="SimSun"/>
          <w:sz w:val="22"/>
          <w:szCs w:val="22"/>
          <w:lang w:eastAsia="zh-CN"/>
        </w:rPr>
        <w:t xml:space="preserve"> </w:t>
      </w:r>
      <w:r w:rsidR="00112D58" w:rsidRPr="00106B50">
        <w:rPr>
          <w:rFonts w:eastAsia="SimSun"/>
          <w:sz w:val="22"/>
          <w:szCs w:val="22"/>
          <w:lang w:eastAsia="zh-CN"/>
        </w:rPr>
        <w:t>ir</w:t>
      </w:r>
      <w:r w:rsidR="00112D58">
        <w:rPr>
          <w:rFonts w:eastAsia="SimSun"/>
          <w:sz w:val="22"/>
          <w:szCs w:val="22"/>
          <w:lang w:eastAsia="zh-CN"/>
        </w:rPr>
        <w:t xml:space="preserve"> </w:t>
      </w:r>
      <w:r>
        <w:rPr>
          <w:rFonts w:eastAsia="SimSun"/>
          <w:sz w:val="22"/>
          <w:szCs w:val="22"/>
          <w:lang w:eastAsia="zh-CN"/>
        </w:rPr>
        <w:t xml:space="preserve">jaunesniems kaip 16 metų </w:t>
      </w:r>
      <w:r w:rsidRPr="00106B50">
        <w:rPr>
          <w:rFonts w:eastAsia="SimSun"/>
          <w:sz w:val="22"/>
          <w:szCs w:val="22"/>
          <w:lang w:eastAsia="zh-CN"/>
        </w:rPr>
        <w:t>paaugliams (taip pat žr. 4.3</w:t>
      </w:r>
      <w:r>
        <w:rPr>
          <w:rFonts w:eastAsia="SimSun"/>
          <w:sz w:val="22"/>
          <w:szCs w:val="22"/>
          <w:lang w:eastAsia="zh-CN"/>
        </w:rPr>
        <w:t> </w:t>
      </w:r>
      <w:r w:rsidRPr="00106B50">
        <w:rPr>
          <w:rFonts w:eastAsia="SimSun"/>
          <w:sz w:val="22"/>
          <w:szCs w:val="22"/>
          <w:lang w:eastAsia="zh-CN"/>
        </w:rPr>
        <w:t>skyrių).</w:t>
      </w:r>
    </w:p>
    <w:p w14:paraId="0A96F105" w14:textId="77777777" w:rsidR="00106B50" w:rsidRPr="00106B50" w:rsidRDefault="00106B50" w:rsidP="00106B50">
      <w:pPr>
        <w:tabs>
          <w:tab w:val="left" w:pos="567"/>
        </w:tabs>
        <w:spacing w:line="260" w:lineRule="exact"/>
        <w:rPr>
          <w:rFonts w:eastAsia="SimSun"/>
          <w:b/>
          <w:bCs/>
          <w:noProof/>
          <w:sz w:val="22"/>
          <w:szCs w:val="22"/>
          <w:lang w:eastAsia="zh-CN"/>
        </w:rPr>
      </w:pPr>
    </w:p>
    <w:p w14:paraId="5BA8F161" w14:textId="77777777" w:rsidR="00106B50" w:rsidRPr="00106B50" w:rsidRDefault="00106B50" w:rsidP="00106B50">
      <w:pPr>
        <w:tabs>
          <w:tab w:val="left" w:pos="567"/>
        </w:tabs>
        <w:spacing w:line="260" w:lineRule="exact"/>
        <w:rPr>
          <w:rFonts w:eastAsia="SimSun"/>
          <w:bCs/>
          <w:noProof/>
          <w:sz w:val="22"/>
          <w:szCs w:val="22"/>
          <w:lang w:eastAsia="zh-CN"/>
        </w:rPr>
      </w:pPr>
      <w:r w:rsidRPr="00106B50">
        <w:rPr>
          <w:rFonts w:eastAsia="SimSun"/>
          <w:bCs/>
          <w:noProof/>
          <w:sz w:val="22"/>
          <w:szCs w:val="22"/>
          <w:lang w:eastAsia="zh-CN"/>
        </w:rPr>
        <w:lastRenderedPageBreak/>
        <w:t>Jei skausm</w:t>
      </w:r>
      <w:r>
        <w:rPr>
          <w:rFonts w:eastAsia="SimSun"/>
          <w:bCs/>
          <w:noProof/>
          <w:sz w:val="22"/>
          <w:szCs w:val="22"/>
          <w:lang w:eastAsia="zh-CN"/>
        </w:rPr>
        <w:t>ui</w:t>
      </w:r>
      <w:r w:rsidRPr="00106B50">
        <w:rPr>
          <w:rFonts w:eastAsia="SimSun"/>
          <w:bCs/>
          <w:noProof/>
          <w:sz w:val="22"/>
          <w:szCs w:val="22"/>
          <w:lang w:eastAsia="zh-CN"/>
        </w:rPr>
        <w:t xml:space="preserve"> malšin</w:t>
      </w:r>
      <w:r>
        <w:rPr>
          <w:rFonts w:eastAsia="SimSun"/>
          <w:bCs/>
          <w:noProof/>
          <w:sz w:val="22"/>
          <w:szCs w:val="22"/>
          <w:lang w:eastAsia="zh-CN"/>
        </w:rPr>
        <w:t>ti</w:t>
      </w:r>
      <w:r w:rsidRPr="00106B50">
        <w:rPr>
          <w:rFonts w:eastAsia="SimSun"/>
          <w:bCs/>
          <w:noProof/>
          <w:sz w:val="22"/>
          <w:szCs w:val="22"/>
          <w:lang w:eastAsia="zh-CN"/>
        </w:rPr>
        <w:t xml:space="preserve"> 16</w:t>
      </w:r>
      <w:r>
        <w:rPr>
          <w:rFonts w:eastAsia="SimSun"/>
          <w:bCs/>
          <w:noProof/>
          <w:sz w:val="22"/>
          <w:szCs w:val="22"/>
          <w:lang w:eastAsia="zh-CN"/>
        </w:rPr>
        <w:t> </w:t>
      </w:r>
      <w:r w:rsidRPr="00106B50">
        <w:rPr>
          <w:rFonts w:eastAsia="SimSun"/>
          <w:bCs/>
          <w:noProof/>
          <w:sz w:val="22"/>
          <w:szCs w:val="22"/>
          <w:lang w:eastAsia="zh-CN"/>
        </w:rPr>
        <w:t xml:space="preserve">metų amžiaus ir vyresniems paaugliams reikia </w:t>
      </w:r>
      <w:r w:rsidRPr="000D4E19">
        <w:rPr>
          <w:rFonts w:eastAsia="SimSun"/>
          <w:bCs/>
          <w:noProof/>
          <w:sz w:val="22"/>
          <w:szCs w:val="22"/>
          <w:lang w:eastAsia="zh-CN"/>
        </w:rPr>
        <w:t>vartoti šį vaistinį preparatą</w:t>
      </w:r>
      <w:r w:rsidRPr="00106B50">
        <w:rPr>
          <w:rFonts w:eastAsia="SimSun"/>
          <w:bCs/>
          <w:noProof/>
          <w:sz w:val="22"/>
          <w:szCs w:val="22"/>
          <w:lang w:eastAsia="zh-CN"/>
        </w:rPr>
        <w:t xml:space="preserve"> ilgiau </w:t>
      </w:r>
      <w:r w:rsidR="007501A2">
        <w:rPr>
          <w:rFonts w:eastAsia="SimSun"/>
          <w:bCs/>
          <w:noProof/>
          <w:sz w:val="22"/>
          <w:szCs w:val="22"/>
          <w:lang w:eastAsia="zh-CN"/>
        </w:rPr>
        <w:t>kaip</w:t>
      </w:r>
      <w:r w:rsidRPr="00106B50">
        <w:rPr>
          <w:rFonts w:eastAsia="SimSun"/>
          <w:bCs/>
          <w:noProof/>
          <w:sz w:val="22"/>
          <w:szCs w:val="22"/>
          <w:lang w:eastAsia="zh-CN"/>
        </w:rPr>
        <w:t xml:space="preserve"> 7</w:t>
      </w:r>
      <w:r w:rsidR="00112D58">
        <w:rPr>
          <w:rFonts w:eastAsia="SimSun"/>
          <w:bCs/>
          <w:noProof/>
          <w:sz w:val="22"/>
          <w:szCs w:val="22"/>
          <w:lang w:eastAsia="zh-CN"/>
        </w:rPr>
        <w:t> </w:t>
      </w:r>
      <w:r w:rsidR="008E1387">
        <w:rPr>
          <w:rFonts w:eastAsia="SimSun"/>
          <w:bCs/>
          <w:noProof/>
          <w:sz w:val="22"/>
          <w:szCs w:val="22"/>
          <w:lang w:eastAsia="zh-CN"/>
        </w:rPr>
        <w:t>paras</w:t>
      </w:r>
      <w:r w:rsidRPr="00106B50">
        <w:rPr>
          <w:rFonts w:eastAsia="SimSun"/>
          <w:bCs/>
          <w:noProof/>
          <w:sz w:val="22"/>
          <w:szCs w:val="22"/>
          <w:lang w:eastAsia="zh-CN"/>
        </w:rPr>
        <w:t xml:space="preserve"> arba </w:t>
      </w:r>
      <w:r w:rsidR="00112D58">
        <w:rPr>
          <w:rFonts w:eastAsia="SimSun"/>
          <w:bCs/>
          <w:noProof/>
          <w:sz w:val="22"/>
          <w:szCs w:val="22"/>
          <w:lang w:eastAsia="zh-CN"/>
        </w:rPr>
        <w:t xml:space="preserve">jei </w:t>
      </w:r>
      <w:r w:rsidRPr="00106B50">
        <w:rPr>
          <w:rFonts w:eastAsia="SimSun"/>
          <w:bCs/>
          <w:noProof/>
          <w:sz w:val="22"/>
          <w:szCs w:val="22"/>
          <w:lang w:eastAsia="zh-CN"/>
        </w:rPr>
        <w:t>simptomai pasunkėja, pacientui ar paciento tėvams patariama pasikonsultuoti su gydytoju.</w:t>
      </w:r>
    </w:p>
    <w:p w14:paraId="7B4108A7" w14:textId="77777777" w:rsidR="008D3B35" w:rsidRDefault="008D3B35">
      <w:pPr>
        <w:tabs>
          <w:tab w:val="left" w:pos="567"/>
        </w:tabs>
        <w:spacing w:line="260" w:lineRule="exact"/>
        <w:rPr>
          <w:sz w:val="22"/>
        </w:rPr>
      </w:pPr>
    </w:p>
    <w:p w14:paraId="08F5D686" w14:textId="77777777" w:rsidR="008D3B35" w:rsidRDefault="00AB4978">
      <w:pPr>
        <w:tabs>
          <w:tab w:val="left" w:pos="567"/>
        </w:tabs>
        <w:spacing w:line="260" w:lineRule="exact"/>
        <w:rPr>
          <w:sz w:val="22"/>
          <w:szCs w:val="24"/>
          <w:u w:val="single"/>
        </w:rPr>
      </w:pPr>
      <w:r>
        <w:rPr>
          <w:sz w:val="22"/>
          <w:szCs w:val="24"/>
          <w:u w:val="single"/>
        </w:rPr>
        <w:t xml:space="preserve">Vartojimo metodas </w:t>
      </w:r>
    </w:p>
    <w:p w14:paraId="5A337CDD" w14:textId="77777777" w:rsidR="00106B50" w:rsidRPr="00106B50" w:rsidRDefault="00106B50" w:rsidP="00106B50">
      <w:pPr>
        <w:tabs>
          <w:tab w:val="center" w:pos="4320"/>
          <w:tab w:val="right" w:pos="8640"/>
        </w:tabs>
        <w:spacing w:line="260" w:lineRule="exact"/>
        <w:rPr>
          <w:rFonts w:eastAsia="SimSun"/>
          <w:noProof/>
          <w:sz w:val="22"/>
          <w:szCs w:val="22"/>
          <w:lang w:eastAsia="zh-CN"/>
        </w:rPr>
      </w:pPr>
      <w:r w:rsidRPr="00106B50">
        <w:rPr>
          <w:rFonts w:eastAsia="SimSun"/>
          <w:sz w:val="22"/>
          <w:szCs w:val="22"/>
          <w:lang w:eastAsia="zh-CN"/>
        </w:rPr>
        <w:t>Vartoti ant odos.</w:t>
      </w:r>
    </w:p>
    <w:p w14:paraId="044A0E3E" w14:textId="77777777" w:rsidR="00106B50" w:rsidRPr="00106B50" w:rsidRDefault="00106B50" w:rsidP="00106B50">
      <w:pPr>
        <w:tabs>
          <w:tab w:val="left" w:pos="567"/>
        </w:tabs>
        <w:spacing w:line="260" w:lineRule="exact"/>
        <w:rPr>
          <w:rFonts w:eastAsia="SimSun"/>
          <w:noProof/>
          <w:sz w:val="22"/>
          <w:szCs w:val="22"/>
          <w:lang w:eastAsia="zh-CN"/>
        </w:rPr>
      </w:pPr>
      <w:r w:rsidRPr="00106B50">
        <w:rPr>
          <w:rFonts w:eastAsia="SimSun"/>
          <w:noProof/>
          <w:sz w:val="22"/>
          <w:szCs w:val="22"/>
          <w:lang w:eastAsia="zh-CN"/>
        </w:rPr>
        <w:t>Vaistinį pleistrą vartoti tik ant sveikos ir nepažeistos odos. Negalima maudytis vonioje ar duše su užklijuotu pleistru.</w:t>
      </w:r>
    </w:p>
    <w:p w14:paraId="28111FD7" w14:textId="77777777" w:rsidR="00106B50" w:rsidRPr="00106B50" w:rsidRDefault="00106B50" w:rsidP="00106B50">
      <w:pPr>
        <w:tabs>
          <w:tab w:val="left" w:pos="567"/>
        </w:tabs>
        <w:spacing w:line="260" w:lineRule="exact"/>
        <w:rPr>
          <w:rFonts w:eastAsia="SimSun"/>
          <w:noProof/>
          <w:sz w:val="22"/>
          <w:szCs w:val="22"/>
          <w:lang w:eastAsia="zh-CN"/>
        </w:rPr>
      </w:pPr>
      <w:r w:rsidRPr="00106B50">
        <w:rPr>
          <w:rFonts w:eastAsia="SimSun"/>
          <w:noProof/>
          <w:sz w:val="22"/>
          <w:szCs w:val="22"/>
          <w:lang w:eastAsia="zh-CN"/>
        </w:rPr>
        <w:t>Vaistinio pleistro negalima karpyti.</w:t>
      </w:r>
    </w:p>
    <w:p w14:paraId="33FF413D" w14:textId="77777777" w:rsidR="00106B50" w:rsidRPr="00106B50" w:rsidRDefault="00106B50" w:rsidP="00106B50">
      <w:pPr>
        <w:tabs>
          <w:tab w:val="center" w:pos="4320"/>
          <w:tab w:val="right" w:pos="8640"/>
        </w:tabs>
        <w:spacing w:line="260" w:lineRule="exact"/>
        <w:rPr>
          <w:rFonts w:eastAsia="SimSun"/>
          <w:noProof/>
          <w:sz w:val="22"/>
          <w:szCs w:val="22"/>
          <w:lang w:eastAsia="zh-CN"/>
        </w:rPr>
      </w:pPr>
      <w:r w:rsidRPr="00106B50">
        <w:rPr>
          <w:rFonts w:eastAsia="SimSun"/>
          <w:noProof/>
          <w:sz w:val="22"/>
          <w:szCs w:val="22"/>
          <w:lang w:eastAsia="zh-CN"/>
        </w:rPr>
        <w:t>Jei reikia, užklijuotas vaistinis pleistras gali būti prilaikomas tinkliniu tvarsčiu.</w:t>
      </w:r>
    </w:p>
    <w:p w14:paraId="62769B99" w14:textId="77777777" w:rsidR="00106B50" w:rsidRPr="00106B50" w:rsidRDefault="00106B50" w:rsidP="00106B50">
      <w:pPr>
        <w:tabs>
          <w:tab w:val="left" w:pos="567"/>
        </w:tabs>
        <w:spacing w:line="260" w:lineRule="exact"/>
        <w:rPr>
          <w:rFonts w:eastAsia="SimSun"/>
          <w:noProof/>
          <w:sz w:val="22"/>
          <w:szCs w:val="22"/>
          <w:lang w:eastAsia="zh-CN"/>
        </w:rPr>
      </w:pPr>
      <w:r w:rsidRPr="00106B50">
        <w:rPr>
          <w:rFonts w:eastAsia="SimSun"/>
          <w:noProof/>
          <w:sz w:val="22"/>
          <w:szCs w:val="22"/>
          <w:lang w:eastAsia="zh-CN"/>
        </w:rPr>
        <w:t xml:space="preserve">Vaistinio pleistro negalima </w:t>
      </w:r>
      <w:r w:rsidR="00B2495E">
        <w:rPr>
          <w:rFonts w:eastAsia="SimSun"/>
          <w:noProof/>
          <w:sz w:val="22"/>
          <w:szCs w:val="22"/>
          <w:lang w:eastAsia="zh-CN"/>
        </w:rPr>
        <w:t>vart</w:t>
      </w:r>
      <w:r w:rsidRPr="00106B50">
        <w:rPr>
          <w:rFonts w:eastAsia="SimSun"/>
          <w:noProof/>
          <w:sz w:val="22"/>
          <w:szCs w:val="22"/>
          <w:lang w:eastAsia="zh-CN"/>
        </w:rPr>
        <w:t xml:space="preserve">oti </w:t>
      </w:r>
      <w:r w:rsidR="004829A2">
        <w:rPr>
          <w:rFonts w:eastAsia="SimSun"/>
          <w:noProof/>
          <w:sz w:val="22"/>
          <w:szCs w:val="22"/>
          <w:lang w:eastAsia="zh-CN"/>
        </w:rPr>
        <w:t xml:space="preserve">kartu </w:t>
      </w:r>
      <w:r w:rsidRPr="00106B50">
        <w:rPr>
          <w:rFonts w:eastAsia="SimSun"/>
          <w:noProof/>
          <w:sz w:val="22"/>
          <w:szCs w:val="22"/>
          <w:lang w:eastAsia="zh-CN"/>
        </w:rPr>
        <w:t xml:space="preserve">su </w:t>
      </w:r>
      <w:r w:rsidR="004829A2">
        <w:rPr>
          <w:rFonts w:eastAsia="SimSun"/>
          <w:noProof/>
          <w:sz w:val="22"/>
          <w:szCs w:val="22"/>
          <w:lang w:eastAsia="zh-CN"/>
        </w:rPr>
        <w:t>okliuziniu tvarsčiu.</w:t>
      </w:r>
    </w:p>
    <w:p w14:paraId="7B3C1FA2" w14:textId="77777777" w:rsidR="008D3B35" w:rsidRDefault="008D3B35">
      <w:pPr>
        <w:tabs>
          <w:tab w:val="left" w:pos="567"/>
        </w:tabs>
        <w:spacing w:line="260" w:lineRule="exact"/>
        <w:rPr>
          <w:sz w:val="22"/>
          <w:szCs w:val="24"/>
        </w:rPr>
      </w:pPr>
    </w:p>
    <w:p w14:paraId="4C968F00"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4.3</w:t>
      </w:r>
      <w:r>
        <w:rPr>
          <w:b/>
          <w:bCs/>
          <w:sz w:val="22"/>
          <w:szCs w:val="28"/>
          <w:lang w:eastAsia="x-none"/>
        </w:rPr>
        <w:tab/>
        <w:t>Kontraindikacijos</w:t>
      </w:r>
    </w:p>
    <w:p w14:paraId="46F8C44C" w14:textId="77777777" w:rsidR="00213760" w:rsidRDefault="00213760">
      <w:pPr>
        <w:keepNext/>
        <w:tabs>
          <w:tab w:val="left" w:pos="567"/>
        </w:tabs>
        <w:spacing w:line="260" w:lineRule="exact"/>
        <w:jc w:val="both"/>
        <w:outlineLvl w:val="3"/>
        <w:rPr>
          <w:b/>
          <w:bCs/>
          <w:sz w:val="22"/>
          <w:szCs w:val="28"/>
          <w:lang w:eastAsia="x-none"/>
        </w:rPr>
      </w:pPr>
    </w:p>
    <w:p w14:paraId="508F7485" w14:textId="77777777" w:rsidR="001B7E08" w:rsidRPr="0092385C" w:rsidRDefault="00AB4978" w:rsidP="0092385C">
      <w:pPr>
        <w:pStyle w:val="Sraopastraipa"/>
        <w:numPr>
          <w:ilvl w:val="0"/>
          <w:numId w:val="1"/>
        </w:numPr>
        <w:tabs>
          <w:tab w:val="left" w:pos="567"/>
        </w:tabs>
        <w:spacing w:line="260" w:lineRule="exact"/>
        <w:ind w:hanging="1854"/>
        <w:rPr>
          <w:sz w:val="22"/>
          <w:szCs w:val="24"/>
        </w:rPr>
      </w:pPr>
      <w:r w:rsidRPr="0092385C">
        <w:rPr>
          <w:sz w:val="22"/>
          <w:szCs w:val="24"/>
        </w:rPr>
        <w:t>Padidėjęs jautrumas veikliajai arba bet kuriai 6.1</w:t>
      </w:r>
      <w:r w:rsidR="00213760">
        <w:rPr>
          <w:sz w:val="22"/>
          <w:szCs w:val="24"/>
        </w:rPr>
        <w:t> </w:t>
      </w:r>
      <w:r w:rsidRPr="0092385C">
        <w:rPr>
          <w:sz w:val="22"/>
          <w:szCs w:val="24"/>
        </w:rPr>
        <w:t>skyriuje nurodytai pagalbinei medžiagai</w:t>
      </w:r>
      <w:r w:rsidR="001B7E08" w:rsidRPr="0092385C">
        <w:rPr>
          <w:sz w:val="22"/>
          <w:szCs w:val="24"/>
        </w:rPr>
        <w:t>;</w:t>
      </w:r>
    </w:p>
    <w:p w14:paraId="2A75F526" w14:textId="77777777" w:rsidR="001B7E08" w:rsidRDefault="001B7E08" w:rsidP="00A704FB">
      <w:pPr>
        <w:pStyle w:val="Sraopastraipa"/>
        <w:numPr>
          <w:ilvl w:val="0"/>
          <w:numId w:val="1"/>
        </w:numPr>
        <w:tabs>
          <w:tab w:val="left" w:pos="567"/>
        </w:tabs>
        <w:spacing w:line="260" w:lineRule="exact"/>
        <w:ind w:left="567" w:hanging="567"/>
        <w:rPr>
          <w:rFonts w:eastAsia="SimSun"/>
          <w:noProof/>
          <w:sz w:val="22"/>
          <w:szCs w:val="22"/>
          <w:lang w:eastAsia="zh-CN"/>
        </w:rPr>
      </w:pPr>
      <w:r w:rsidRPr="001B7E08">
        <w:rPr>
          <w:rFonts w:eastAsia="SimSun"/>
          <w:noProof/>
          <w:sz w:val="22"/>
          <w:szCs w:val="22"/>
          <w:lang w:eastAsia="zh-CN"/>
        </w:rPr>
        <w:t>pacientams su padidėjusiu jautrumu acetilsalicilo rūgščiai ar kitiems nesteroidiniams vaistiniams preparatams nuo uždegimo (NVPNU);</w:t>
      </w:r>
    </w:p>
    <w:p w14:paraId="0A4A7CB0" w14:textId="77777777" w:rsidR="001B7E08" w:rsidRDefault="001B7E08" w:rsidP="00A704FB">
      <w:pPr>
        <w:pStyle w:val="Sraopastraipa"/>
        <w:numPr>
          <w:ilvl w:val="0"/>
          <w:numId w:val="1"/>
        </w:numPr>
        <w:tabs>
          <w:tab w:val="left" w:pos="567"/>
        </w:tabs>
        <w:spacing w:line="260" w:lineRule="exact"/>
        <w:ind w:left="567" w:hanging="567"/>
        <w:rPr>
          <w:rFonts w:eastAsia="SimSun"/>
          <w:noProof/>
          <w:sz w:val="22"/>
          <w:szCs w:val="22"/>
          <w:lang w:eastAsia="zh-CN"/>
        </w:rPr>
      </w:pPr>
      <w:r w:rsidRPr="001B7E08">
        <w:rPr>
          <w:rFonts w:eastAsia="SimSun"/>
          <w:noProof/>
          <w:sz w:val="22"/>
          <w:szCs w:val="22"/>
          <w:lang w:eastAsia="zh-CN"/>
        </w:rPr>
        <w:t>pacientams, kuriems dėl acetilsalicilo rūgšties ar kitų nesteroidinių vaistinių preparatų nuo uždegimo (NVPNU) vartojimo buvo pasireiškusi astma, angioneurozinė edema, dilgelinė ar ūminis rinitas;</w:t>
      </w:r>
    </w:p>
    <w:p w14:paraId="669E2328" w14:textId="573E4882" w:rsidR="001B7E08" w:rsidRDefault="001B7E08" w:rsidP="00A704FB">
      <w:pPr>
        <w:pStyle w:val="Sraopastraipa"/>
        <w:numPr>
          <w:ilvl w:val="0"/>
          <w:numId w:val="1"/>
        </w:numPr>
        <w:tabs>
          <w:tab w:val="left" w:pos="567"/>
        </w:tabs>
        <w:spacing w:line="260" w:lineRule="exact"/>
        <w:ind w:left="567" w:hanging="567"/>
        <w:rPr>
          <w:rFonts w:eastAsia="SimSun"/>
          <w:noProof/>
          <w:sz w:val="22"/>
          <w:szCs w:val="22"/>
          <w:lang w:eastAsia="zh-CN"/>
        </w:rPr>
      </w:pPr>
      <w:r w:rsidRPr="001B7E08">
        <w:rPr>
          <w:rFonts w:eastAsia="SimSun"/>
          <w:noProof/>
          <w:sz w:val="22"/>
          <w:szCs w:val="22"/>
          <w:lang w:eastAsia="zh-CN"/>
        </w:rPr>
        <w:t>pacientams, kuriems yra aktyvi pep</w:t>
      </w:r>
      <w:r w:rsidR="00326C80">
        <w:rPr>
          <w:rFonts w:eastAsia="SimSun"/>
          <w:noProof/>
          <w:sz w:val="22"/>
          <w:szCs w:val="22"/>
          <w:lang w:eastAsia="zh-CN"/>
        </w:rPr>
        <w:t>t</w:t>
      </w:r>
      <w:r w:rsidRPr="001B7E08">
        <w:rPr>
          <w:rFonts w:eastAsia="SimSun"/>
          <w:noProof/>
          <w:sz w:val="22"/>
          <w:szCs w:val="22"/>
          <w:lang w:eastAsia="zh-CN"/>
        </w:rPr>
        <w:t>inė opa;</w:t>
      </w:r>
    </w:p>
    <w:p w14:paraId="5BB7B0B6" w14:textId="77777777" w:rsidR="001B7E08" w:rsidRDefault="001B7E08" w:rsidP="001B7E08">
      <w:pPr>
        <w:pStyle w:val="Sraopastraipa"/>
        <w:numPr>
          <w:ilvl w:val="0"/>
          <w:numId w:val="1"/>
        </w:numPr>
        <w:tabs>
          <w:tab w:val="left" w:pos="567"/>
        </w:tabs>
        <w:spacing w:line="260" w:lineRule="exact"/>
        <w:ind w:left="567" w:hanging="567"/>
        <w:rPr>
          <w:rFonts w:eastAsia="SimSun"/>
          <w:noProof/>
          <w:sz w:val="22"/>
          <w:szCs w:val="22"/>
          <w:lang w:eastAsia="zh-CN"/>
        </w:rPr>
      </w:pPr>
      <w:r>
        <w:rPr>
          <w:rFonts w:eastAsia="SimSun"/>
          <w:noProof/>
          <w:sz w:val="22"/>
          <w:szCs w:val="22"/>
          <w:lang w:eastAsia="zh-CN"/>
        </w:rPr>
        <w:t>a</w:t>
      </w:r>
      <w:r w:rsidRPr="001B7E08">
        <w:rPr>
          <w:rFonts w:eastAsia="SimSun"/>
          <w:noProof/>
          <w:sz w:val="22"/>
          <w:szCs w:val="22"/>
          <w:lang w:eastAsia="zh-CN"/>
        </w:rPr>
        <w:t>nt pažeistos odos, nepriklausomai nuo pažeidimo pobūdžio: eksudacinis dermatitas, egzema, infekuotas pažeidimas, nudegimas ar žaizd</w:t>
      </w:r>
      <w:r>
        <w:rPr>
          <w:rFonts w:eastAsia="SimSun"/>
          <w:noProof/>
          <w:sz w:val="22"/>
          <w:szCs w:val="22"/>
          <w:lang w:eastAsia="zh-CN"/>
        </w:rPr>
        <w:t>a</w:t>
      </w:r>
      <w:r w:rsidRPr="001B7E08">
        <w:rPr>
          <w:rFonts w:eastAsia="SimSun"/>
          <w:noProof/>
          <w:sz w:val="22"/>
          <w:szCs w:val="22"/>
          <w:lang w:eastAsia="zh-CN"/>
        </w:rPr>
        <w:t>;</w:t>
      </w:r>
    </w:p>
    <w:p w14:paraId="310327A3" w14:textId="77777777" w:rsidR="001B7E08" w:rsidRPr="001B7E08" w:rsidRDefault="001B7E08" w:rsidP="00A704FB">
      <w:pPr>
        <w:pStyle w:val="Sraopastraipa"/>
        <w:numPr>
          <w:ilvl w:val="0"/>
          <w:numId w:val="1"/>
        </w:numPr>
        <w:tabs>
          <w:tab w:val="left" w:pos="567"/>
        </w:tabs>
        <w:spacing w:line="260" w:lineRule="exact"/>
        <w:ind w:left="567" w:hanging="567"/>
        <w:rPr>
          <w:rFonts w:eastAsia="SimSun"/>
          <w:iCs/>
          <w:sz w:val="22"/>
          <w:szCs w:val="22"/>
          <w:lang w:eastAsia="ar-SA"/>
        </w:rPr>
      </w:pPr>
      <w:r w:rsidRPr="001B7E08">
        <w:rPr>
          <w:rFonts w:eastAsia="SimSun"/>
          <w:noProof/>
          <w:sz w:val="22"/>
          <w:szCs w:val="22"/>
          <w:lang w:eastAsia="zh-CN"/>
        </w:rPr>
        <w:t xml:space="preserve">trečiasis nėštumo trimestras (žr. 4.6 skyrių); </w:t>
      </w:r>
    </w:p>
    <w:p w14:paraId="611452CF" w14:textId="77777777" w:rsidR="001B7E08" w:rsidRPr="001B7E08" w:rsidRDefault="001B7E08" w:rsidP="001B7E08">
      <w:pPr>
        <w:pStyle w:val="Sraopastraipa"/>
        <w:numPr>
          <w:ilvl w:val="0"/>
          <w:numId w:val="1"/>
        </w:numPr>
        <w:tabs>
          <w:tab w:val="left" w:pos="567"/>
        </w:tabs>
        <w:spacing w:line="260" w:lineRule="exact"/>
        <w:ind w:left="567" w:hanging="567"/>
        <w:rPr>
          <w:rFonts w:eastAsia="SimSun"/>
          <w:iCs/>
          <w:sz w:val="22"/>
          <w:szCs w:val="22"/>
          <w:lang w:eastAsia="ar-SA"/>
        </w:rPr>
      </w:pPr>
      <w:r>
        <w:rPr>
          <w:rFonts w:eastAsia="SimSun"/>
          <w:noProof/>
          <w:sz w:val="22"/>
          <w:szCs w:val="22"/>
          <w:lang w:eastAsia="zh-CN"/>
        </w:rPr>
        <w:t xml:space="preserve">vartojimas jaunesniems kaip 16 metų </w:t>
      </w:r>
      <w:r w:rsidRPr="001B7E08">
        <w:rPr>
          <w:rFonts w:eastAsia="SimSun"/>
          <w:iCs/>
          <w:sz w:val="22"/>
          <w:szCs w:val="22"/>
          <w:lang w:eastAsia="ar-SA"/>
        </w:rPr>
        <w:t>vaikams ir paaugliams</w:t>
      </w:r>
      <w:r>
        <w:rPr>
          <w:rFonts w:eastAsia="SimSun"/>
          <w:iCs/>
          <w:sz w:val="22"/>
          <w:szCs w:val="22"/>
          <w:lang w:eastAsia="ar-SA"/>
        </w:rPr>
        <w:t>.</w:t>
      </w:r>
    </w:p>
    <w:p w14:paraId="63B9AAAF" w14:textId="77777777" w:rsidR="008D3B35" w:rsidRDefault="008D3B35">
      <w:pPr>
        <w:tabs>
          <w:tab w:val="left" w:pos="567"/>
        </w:tabs>
        <w:spacing w:line="260" w:lineRule="exact"/>
        <w:rPr>
          <w:sz w:val="22"/>
          <w:szCs w:val="24"/>
        </w:rPr>
      </w:pPr>
    </w:p>
    <w:p w14:paraId="64D5F375" w14:textId="77777777" w:rsidR="008D3B35" w:rsidRDefault="00AB4978">
      <w:pPr>
        <w:tabs>
          <w:tab w:val="left" w:pos="567"/>
        </w:tabs>
        <w:spacing w:line="260" w:lineRule="exact"/>
        <w:rPr>
          <w:sz w:val="22"/>
        </w:rPr>
      </w:pPr>
      <w:r>
        <w:rPr>
          <w:b/>
          <w:sz w:val="22"/>
        </w:rPr>
        <w:t>4.4</w:t>
      </w:r>
      <w:r>
        <w:rPr>
          <w:b/>
          <w:sz w:val="22"/>
        </w:rPr>
        <w:tab/>
        <w:t>Specialūs įspėjimai ir atsargumo priemonės</w:t>
      </w:r>
    </w:p>
    <w:p w14:paraId="7EE9C151" w14:textId="77777777" w:rsidR="008D3B35" w:rsidRDefault="008D3B35">
      <w:pPr>
        <w:tabs>
          <w:tab w:val="left" w:pos="567"/>
        </w:tabs>
        <w:spacing w:line="260" w:lineRule="exact"/>
        <w:rPr>
          <w:sz w:val="22"/>
        </w:rPr>
      </w:pPr>
    </w:p>
    <w:p w14:paraId="68AA3D41" w14:textId="77777777" w:rsidR="00B43C68" w:rsidRPr="00B43C68" w:rsidRDefault="00B43C68" w:rsidP="00B43C68">
      <w:pPr>
        <w:tabs>
          <w:tab w:val="left" w:pos="567"/>
        </w:tabs>
        <w:spacing w:line="260" w:lineRule="exact"/>
        <w:rPr>
          <w:rFonts w:eastAsia="SimSun"/>
          <w:noProof/>
          <w:sz w:val="22"/>
          <w:szCs w:val="22"/>
          <w:lang w:eastAsia="zh-CN"/>
        </w:rPr>
      </w:pPr>
      <w:bookmarkStart w:id="0" w:name="_Hlk218004341"/>
      <w:r>
        <w:rPr>
          <w:rFonts w:eastAsia="SimSun"/>
          <w:noProof/>
          <w:sz w:val="22"/>
          <w:szCs w:val="22"/>
          <w:lang w:eastAsia="zh-CN"/>
        </w:rPr>
        <w:t>V</w:t>
      </w:r>
      <w:r w:rsidRPr="00B43C68">
        <w:rPr>
          <w:rFonts w:eastAsia="SimSun"/>
          <w:noProof/>
          <w:sz w:val="22"/>
          <w:szCs w:val="22"/>
          <w:lang w:eastAsia="zh-CN"/>
        </w:rPr>
        <w:t>aistini</w:t>
      </w:r>
      <w:r w:rsidR="00067CE0">
        <w:rPr>
          <w:rFonts w:eastAsia="SimSun"/>
          <w:noProof/>
          <w:sz w:val="22"/>
          <w:szCs w:val="22"/>
          <w:lang w:eastAsia="zh-CN"/>
        </w:rPr>
        <w:t>o</w:t>
      </w:r>
      <w:r w:rsidRPr="00B43C68">
        <w:rPr>
          <w:rFonts w:eastAsia="SimSun"/>
          <w:noProof/>
          <w:sz w:val="22"/>
          <w:szCs w:val="22"/>
          <w:lang w:eastAsia="zh-CN"/>
        </w:rPr>
        <w:t xml:space="preserve"> pleistr</w:t>
      </w:r>
      <w:r w:rsidR="00067CE0">
        <w:rPr>
          <w:rFonts w:eastAsia="SimSun"/>
          <w:noProof/>
          <w:sz w:val="22"/>
          <w:szCs w:val="22"/>
          <w:lang w:eastAsia="zh-CN"/>
        </w:rPr>
        <w:t>o</w:t>
      </w:r>
      <w:r w:rsidRPr="00B43C68">
        <w:rPr>
          <w:rFonts w:eastAsia="SimSun"/>
          <w:noProof/>
          <w:sz w:val="22"/>
          <w:szCs w:val="22"/>
          <w:lang w:eastAsia="zh-CN"/>
        </w:rPr>
        <w:t xml:space="preserve"> </w:t>
      </w:r>
      <w:r w:rsidR="00067CE0">
        <w:rPr>
          <w:rFonts w:eastAsia="SimSun"/>
          <w:noProof/>
          <w:sz w:val="22"/>
          <w:szCs w:val="22"/>
          <w:lang w:eastAsia="zh-CN"/>
        </w:rPr>
        <w:t>negalima klijuoti</w:t>
      </w:r>
      <w:r w:rsidR="00067CE0" w:rsidRPr="00B43C68">
        <w:rPr>
          <w:rFonts w:eastAsia="SimSun"/>
          <w:noProof/>
          <w:sz w:val="22"/>
          <w:szCs w:val="22"/>
          <w:lang w:eastAsia="zh-CN"/>
        </w:rPr>
        <w:t xml:space="preserve"> </w:t>
      </w:r>
      <w:r w:rsidR="00067CE0">
        <w:rPr>
          <w:rFonts w:eastAsia="SimSun"/>
          <w:noProof/>
          <w:sz w:val="22"/>
          <w:szCs w:val="22"/>
          <w:lang w:eastAsia="zh-CN"/>
        </w:rPr>
        <w:t>ant</w:t>
      </w:r>
      <w:r w:rsidRPr="00B43C68">
        <w:rPr>
          <w:rFonts w:eastAsia="SimSun"/>
          <w:noProof/>
          <w:sz w:val="22"/>
          <w:szCs w:val="22"/>
          <w:lang w:eastAsia="zh-CN"/>
        </w:rPr>
        <w:t xml:space="preserve"> aki</w:t>
      </w:r>
      <w:r w:rsidR="00067CE0">
        <w:rPr>
          <w:rFonts w:eastAsia="SimSun"/>
          <w:noProof/>
          <w:sz w:val="22"/>
          <w:szCs w:val="22"/>
          <w:lang w:eastAsia="zh-CN"/>
        </w:rPr>
        <w:t>ų</w:t>
      </w:r>
      <w:r w:rsidRPr="00B43C68">
        <w:rPr>
          <w:rFonts w:eastAsia="SimSun"/>
          <w:noProof/>
          <w:sz w:val="22"/>
          <w:szCs w:val="22"/>
          <w:lang w:eastAsia="zh-CN"/>
        </w:rPr>
        <w:t xml:space="preserve"> ar gleivin</w:t>
      </w:r>
      <w:r w:rsidR="00067CE0">
        <w:rPr>
          <w:rFonts w:eastAsia="SimSun"/>
          <w:noProof/>
          <w:sz w:val="22"/>
          <w:szCs w:val="22"/>
          <w:lang w:eastAsia="zh-CN"/>
        </w:rPr>
        <w:t>ių, jis su jomis neturi liestis</w:t>
      </w:r>
      <w:r w:rsidRPr="00B43C68">
        <w:rPr>
          <w:rFonts w:eastAsia="SimSun"/>
          <w:noProof/>
          <w:sz w:val="22"/>
          <w:szCs w:val="22"/>
          <w:lang w:eastAsia="zh-CN"/>
        </w:rPr>
        <w:t xml:space="preserve">. </w:t>
      </w:r>
      <w:bookmarkEnd w:id="0"/>
      <w:r w:rsidRPr="00B43C68">
        <w:rPr>
          <w:rFonts w:eastAsia="SimSun"/>
          <w:noProof/>
          <w:sz w:val="22"/>
          <w:szCs w:val="22"/>
          <w:lang w:eastAsia="zh-CN"/>
        </w:rPr>
        <w:t xml:space="preserve">Vaistinį pleistrą reikia klijuoti </w:t>
      </w:r>
      <w:r w:rsidR="00067CE0">
        <w:rPr>
          <w:rFonts w:eastAsia="SimSun"/>
          <w:noProof/>
          <w:sz w:val="22"/>
          <w:szCs w:val="22"/>
          <w:lang w:eastAsia="zh-CN"/>
        </w:rPr>
        <w:t xml:space="preserve">tik </w:t>
      </w:r>
      <w:r w:rsidRPr="00B43C68">
        <w:rPr>
          <w:rFonts w:eastAsia="SimSun"/>
          <w:noProof/>
          <w:sz w:val="22"/>
          <w:szCs w:val="22"/>
          <w:lang w:eastAsia="zh-CN"/>
        </w:rPr>
        <w:t>ant nepažeistos ir sveikos odos</w:t>
      </w:r>
      <w:r w:rsidR="00067CE0">
        <w:rPr>
          <w:rFonts w:eastAsia="SimSun"/>
          <w:noProof/>
          <w:sz w:val="22"/>
          <w:szCs w:val="22"/>
          <w:lang w:eastAsia="zh-CN"/>
        </w:rPr>
        <w:t>; jo n</w:t>
      </w:r>
      <w:r w:rsidRPr="00B43C68">
        <w:rPr>
          <w:rFonts w:eastAsia="SimSun"/>
          <w:noProof/>
          <w:sz w:val="22"/>
          <w:szCs w:val="22"/>
          <w:lang w:eastAsia="zh-CN"/>
        </w:rPr>
        <w:t xml:space="preserve">egalima klijuoti ant žaizdų ar atvirų </w:t>
      </w:r>
      <w:r>
        <w:rPr>
          <w:rFonts w:eastAsia="SimSun"/>
          <w:noProof/>
          <w:sz w:val="22"/>
          <w:szCs w:val="22"/>
          <w:lang w:eastAsia="zh-CN"/>
        </w:rPr>
        <w:t>sužalojimų</w:t>
      </w:r>
      <w:r w:rsidRPr="00B43C68">
        <w:rPr>
          <w:rFonts w:eastAsia="SimSun"/>
          <w:noProof/>
          <w:sz w:val="22"/>
          <w:szCs w:val="22"/>
          <w:lang w:eastAsia="zh-CN"/>
        </w:rPr>
        <w:t>.</w:t>
      </w:r>
    </w:p>
    <w:p w14:paraId="65FCD821" w14:textId="77777777" w:rsidR="00B43C68" w:rsidRPr="00B43C68" w:rsidRDefault="00B43C68" w:rsidP="00B43C68">
      <w:pPr>
        <w:tabs>
          <w:tab w:val="left" w:pos="567"/>
        </w:tabs>
        <w:spacing w:line="260" w:lineRule="exact"/>
        <w:rPr>
          <w:rFonts w:eastAsia="SimSun"/>
          <w:sz w:val="22"/>
          <w:szCs w:val="22"/>
          <w:lang w:eastAsia="zh-CN"/>
        </w:rPr>
      </w:pPr>
    </w:p>
    <w:p w14:paraId="2FFC4AF2" w14:textId="77777777" w:rsidR="00B43C68" w:rsidRPr="00B43C68" w:rsidRDefault="00B43C68" w:rsidP="00B43C68">
      <w:pPr>
        <w:tabs>
          <w:tab w:val="left" w:pos="567"/>
        </w:tabs>
        <w:spacing w:line="260" w:lineRule="exact"/>
        <w:rPr>
          <w:rFonts w:eastAsia="SimSun"/>
          <w:noProof/>
          <w:sz w:val="22"/>
          <w:szCs w:val="22"/>
          <w:lang w:eastAsia="zh-CN"/>
        </w:rPr>
      </w:pPr>
      <w:r w:rsidRPr="00B43C68">
        <w:rPr>
          <w:rFonts w:eastAsia="SimSun"/>
          <w:sz w:val="22"/>
          <w:szCs w:val="22"/>
          <w:lang w:eastAsia="zh-CN"/>
        </w:rPr>
        <w:t xml:space="preserve">Vietinio </w:t>
      </w:r>
      <w:r>
        <w:rPr>
          <w:rFonts w:eastAsia="SimSun"/>
          <w:sz w:val="22"/>
          <w:szCs w:val="22"/>
          <w:lang w:eastAsia="zh-CN"/>
        </w:rPr>
        <w:t>po</w:t>
      </w:r>
      <w:r w:rsidRPr="00B43C68">
        <w:rPr>
          <w:rFonts w:eastAsia="SimSun"/>
          <w:sz w:val="22"/>
          <w:szCs w:val="22"/>
          <w:lang w:eastAsia="zh-CN"/>
        </w:rPr>
        <w:t>veiki</w:t>
      </w:r>
      <w:r>
        <w:rPr>
          <w:rFonts w:eastAsia="SimSun"/>
          <w:sz w:val="22"/>
          <w:szCs w:val="22"/>
          <w:lang w:eastAsia="zh-CN"/>
        </w:rPr>
        <w:t>o</w:t>
      </w:r>
      <w:r w:rsidRPr="00B43C68">
        <w:rPr>
          <w:rFonts w:eastAsia="SimSun"/>
          <w:sz w:val="22"/>
          <w:szCs w:val="22"/>
          <w:lang w:eastAsia="zh-CN"/>
        </w:rPr>
        <w:t xml:space="preserve"> </w:t>
      </w:r>
      <w:proofErr w:type="spellStart"/>
      <w:r w:rsidRPr="00B43C68">
        <w:rPr>
          <w:rFonts w:eastAsia="SimSun"/>
          <w:sz w:val="22"/>
          <w:szCs w:val="22"/>
          <w:lang w:eastAsia="zh-CN"/>
        </w:rPr>
        <w:t>diklofenakas</w:t>
      </w:r>
      <w:proofErr w:type="spellEnd"/>
      <w:r w:rsidRPr="00B43C68">
        <w:rPr>
          <w:rFonts w:eastAsia="SimSun"/>
          <w:sz w:val="22"/>
          <w:szCs w:val="22"/>
          <w:lang w:eastAsia="zh-CN"/>
        </w:rPr>
        <w:t xml:space="preserve"> gali būti vartojamas su orui ir vandeniui pralaidžiais tvarsčiais</w:t>
      </w:r>
      <w:r>
        <w:rPr>
          <w:rFonts w:eastAsia="SimSun"/>
          <w:sz w:val="22"/>
          <w:szCs w:val="22"/>
          <w:lang w:eastAsia="zh-CN"/>
        </w:rPr>
        <w:t>, bet negali</w:t>
      </w:r>
      <w:r w:rsidRPr="00B43C68">
        <w:rPr>
          <w:rFonts w:eastAsia="SimSun"/>
          <w:sz w:val="22"/>
          <w:szCs w:val="22"/>
          <w:lang w:eastAsia="zh-CN"/>
        </w:rPr>
        <w:t xml:space="preserve"> būti vartojamas </w:t>
      </w:r>
      <w:r>
        <w:rPr>
          <w:rFonts w:eastAsia="SimSun"/>
          <w:sz w:val="22"/>
          <w:szCs w:val="22"/>
          <w:lang w:eastAsia="zh-CN"/>
        </w:rPr>
        <w:t xml:space="preserve">su orui nepraleidžiu </w:t>
      </w:r>
      <w:proofErr w:type="spellStart"/>
      <w:r>
        <w:rPr>
          <w:rFonts w:eastAsia="SimSun"/>
          <w:sz w:val="22"/>
          <w:szCs w:val="22"/>
          <w:lang w:eastAsia="zh-CN"/>
        </w:rPr>
        <w:t>okliuziniu</w:t>
      </w:r>
      <w:proofErr w:type="spellEnd"/>
      <w:r>
        <w:rPr>
          <w:rFonts w:eastAsia="SimSun"/>
          <w:sz w:val="22"/>
          <w:szCs w:val="22"/>
          <w:lang w:eastAsia="zh-CN"/>
        </w:rPr>
        <w:t xml:space="preserve"> tvarsčiu</w:t>
      </w:r>
      <w:r w:rsidRPr="00B43C68">
        <w:rPr>
          <w:rFonts w:eastAsia="SimSun"/>
          <w:sz w:val="22"/>
          <w:szCs w:val="22"/>
          <w:lang w:eastAsia="zh-CN"/>
        </w:rPr>
        <w:t>.</w:t>
      </w:r>
    </w:p>
    <w:p w14:paraId="7CD40166" w14:textId="77777777" w:rsidR="00B43C68" w:rsidRPr="00B43C68" w:rsidRDefault="00B43C68" w:rsidP="00B43C68">
      <w:pPr>
        <w:tabs>
          <w:tab w:val="left" w:pos="567"/>
        </w:tabs>
        <w:spacing w:line="260" w:lineRule="exact"/>
        <w:rPr>
          <w:rFonts w:eastAsia="SimSun"/>
          <w:noProof/>
          <w:sz w:val="22"/>
          <w:szCs w:val="22"/>
          <w:lang w:eastAsia="zh-CN"/>
        </w:rPr>
      </w:pPr>
      <w:r w:rsidRPr="00B43C68">
        <w:rPr>
          <w:rFonts w:eastAsia="SimSun"/>
          <w:noProof/>
          <w:sz w:val="22"/>
          <w:szCs w:val="22"/>
          <w:lang w:eastAsia="zh-CN"/>
        </w:rPr>
        <w:t xml:space="preserve">Nepageidaujamo poveikio reiškinių tikimybė gali būti sumažinta vartojant mažiausią veiksmingą dozę trumpiausią gydymo </w:t>
      </w:r>
      <w:r>
        <w:rPr>
          <w:rFonts w:eastAsia="SimSun"/>
          <w:noProof/>
          <w:sz w:val="22"/>
          <w:szCs w:val="22"/>
          <w:lang w:eastAsia="zh-CN"/>
        </w:rPr>
        <w:t>laiką</w:t>
      </w:r>
      <w:r w:rsidRPr="00B43C68">
        <w:rPr>
          <w:rFonts w:eastAsia="SimSun"/>
          <w:noProof/>
          <w:sz w:val="22"/>
          <w:szCs w:val="22"/>
          <w:lang w:eastAsia="zh-CN"/>
        </w:rPr>
        <w:t xml:space="preserve"> (žr. 4.2</w:t>
      </w:r>
      <w:r w:rsidR="00213760">
        <w:rPr>
          <w:rFonts w:eastAsia="SimSun"/>
          <w:noProof/>
          <w:sz w:val="22"/>
          <w:szCs w:val="22"/>
          <w:lang w:eastAsia="zh-CN"/>
        </w:rPr>
        <w:t> </w:t>
      </w:r>
      <w:r w:rsidRPr="00B43C68">
        <w:rPr>
          <w:rFonts w:eastAsia="SimSun"/>
          <w:noProof/>
          <w:sz w:val="22"/>
          <w:szCs w:val="22"/>
          <w:lang w:eastAsia="zh-CN"/>
        </w:rPr>
        <w:t>skyrių).</w:t>
      </w:r>
    </w:p>
    <w:p w14:paraId="6C469DF0" w14:textId="77777777" w:rsidR="00B43C68" w:rsidRPr="00B43C68" w:rsidRDefault="00B43C68" w:rsidP="00B43C68">
      <w:pPr>
        <w:tabs>
          <w:tab w:val="left" w:pos="567"/>
        </w:tabs>
        <w:spacing w:line="260" w:lineRule="exact"/>
        <w:rPr>
          <w:rFonts w:eastAsia="SimSun"/>
          <w:noProof/>
          <w:sz w:val="22"/>
          <w:szCs w:val="22"/>
          <w:lang w:eastAsia="zh-CN"/>
        </w:rPr>
      </w:pPr>
    </w:p>
    <w:p w14:paraId="6C25F200" w14:textId="77777777" w:rsidR="00B43C68" w:rsidRPr="00B43C68" w:rsidRDefault="00B43C68" w:rsidP="00B43C68">
      <w:pPr>
        <w:tabs>
          <w:tab w:val="left" w:pos="567"/>
        </w:tabs>
        <w:spacing w:line="260" w:lineRule="exact"/>
        <w:rPr>
          <w:rFonts w:eastAsia="SimSun"/>
          <w:sz w:val="22"/>
          <w:szCs w:val="22"/>
          <w:lang w:eastAsia="zh-CN"/>
        </w:rPr>
      </w:pPr>
      <w:r w:rsidRPr="00B43C68">
        <w:rPr>
          <w:rFonts w:eastAsia="SimSun"/>
          <w:sz w:val="22"/>
          <w:szCs w:val="22"/>
          <w:lang w:eastAsia="zh-CN"/>
        </w:rPr>
        <w:t>Bronchų spazmas gali pasireikšti pacientams, kurie serga arba anksčiau sirgo astma ar alergij</w:t>
      </w:r>
      <w:r>
        <w:rPr>
          <w:rFonts w:eastAsia="SimSun"/>
          <w:sz w:val="22"/>
          <w:szCs w:val="22"/>
          <w:lang w:eastAsia="zh-CN"/>
        </w:rPr>
        <w:t>omis</w:t>
      </w:r>
      <w:r w:rsidRPr="00B43C68">
        <w:rPr>
          <w:rFonts w:eastAsia="SimSun"/>
          <w:sz w:val="22"/>
          <w:szCs w:val="22"/>
          <w:lang w:eastAsia="zh-CN"/>
        </w:rPr>
        <w:t>.</w:t>
      </w:r>
    </w:p>
    <w:p w14:paraId="06C1E6E9" w14:textId="77777777" w:rsidR="00B43C68" w:rsidRPr="00B43C68" w:rsidRDefault="00B43C68" w:rsidP="00B43C68">
      <w:pPr>
        <w:tabs>
          <w:tab w:val="left" w:pos="567"/>
        </w:tabs>
        <w:spacing w:line="260" w:lineRule="exact"/>
        <w:rPr>
          <w:rFonts w:eastAsia="SimSun"/>
          <w:sz w:val="22"/>
          <w:szCs w:val="22"/>
          <w:lang w:eastAsia="zh-CN"/>
        </w:rPr>
      </w:pPr>
    </w:p>
    <w:p w14:paraId="57C42454" w14:textId="77777777" w:rsidR="00B43C68" w:rsidRPr="00B43C68" w:rsidRDefault="00B43C68" w:rsidP="00B43C68">
      <w:pPr>
        <w:tabs>
          <w:tab w:val="left" w:pos="567"/>
        </w:tabs>
        <w:spacing w:line="260" w:lineRule="exact"/>
        <w:rPr>
          <w:rFonts w:eastAsia="SimSun"/>
          <w:noProof/>
          <w:sz w:val="22"/>
          <w:szCs w:val="22"/>
          <w:lang w:eastAsia="zh-CN"/>
        </w:rPr>
      </w:pPr>
      <w:r w:rsidRPr="00B43C68">
        <w:rPr>
          <w:rFonts w:eastAsia="SimSun"/>
          <w:sz w:val="22"/>
          <w:szCs w:val="22"/>
          <w:lang w:eastAsia="zh-CN"/>
        </w:rPr>
        <w:t>Jei užklijavus vaistinį pleistrą atsiranda odos išbėrimas, gydymą būtina nedelsiant nutraukti.</w:t>
      </w:r>
    </w:p>
    <w:p w14:paraId="1AB28063" w14:textId="77777777" w:rsidR="00B43C68" w:rsidRPr="00B43C68" w:rsidRDefault="00B43C68" w:rsidP="00B43C68">
      <w:pPr>
        <w:tabs>
          <w:tab w:val="left" w:pos="567"/>
        </w:tabs>
        <w:spacing w:line="260" w:lineRule="exact"/>
        <w:rPr>
          <w:rFonts w:eastAsia="SimSun"/>
          <w:sz w:val="22"/>
          <w:szCs w:val="22"/>
          <w:lang w:eastAsia="zh-CN"/>
        </w:rPr>
      </w:pPr>
    </w:p>
    <w:p w14:paraId="4CF40F96" w14:textId="77777777" w:rsidR="00B43C68" w:rsidRPr="00B43C68" w:rsidRDefault="00B43C68" w:rsidP="00B43C68">
      <w:pPr>
        <w:tabs>
          <w:tab w:val="left" w:pos="567"/>
        </w:tabs>
        <w:spacing w:line="260" w:lineRule="exact"/>
        <w:rPr>
          <w:rFonts w:eastAsia="SimSun"/>
          <w:noProof/>
          <w:sz w:val="22"/>
          <w:szCs w:val="22"/>
          <w:lang w:eastAsia="zh-CN"/>
        </w:rPr>
      </w:pPr>
      <w:r w:rsidRPr="00B43C68">
        <w:rPr>
          <w:rFonts w:eastAsia="SimSun"/>
          <w:noProof/>
          <w:sz w:val="22"/>
          <w:szCs w:val="22"/>
          <w:lang w:eastAsia="zh-CN"/>
        </w:rPr>
        <w:t xml:space="preserve">Norint sumažinti fotosensibilizacijos </w:t>
      </w:r>
      <w:r>
        <w:rPr>
          <w:rFonts w:eastAsia="SimSun"/>
          <w:noProof/>
          <w:sz w:val="22"/>
          <w:szCs w:val="22"/>
          <w:lang w:eastAsia="zh-CN"/>
        </w:rPr>
        <w:t>riziką</w:t>
      </w:r>
      <w:r w:rsidRPr="00B43C68">
        <w:rPr>
          <w:rFonts w:eastAsia="SimSun"/>
          <w:noProof/>
          <w:sz w:val="22"/>
          <w:szCs w:val="22"/>
          <w:lang w:eastAsia="zh-CN"/>
        </w:rPr>
        <w:t xml:space="preserve">, </w:t>
      </w:r>
      <w:r w:rsidR="001D100E" w:rsidRPr="00B43C68">
        <w:rPr>
          <w:rFonts w:eastAsia="SimSun"/>
          <w:noProof/>
          <w:sz w:val="22"/>
          <w:szCs w:val="22"/>
          <w:lang w:eastAsia="zh-CN"/>
        </w:rPr>
        <w:t>pašalinus vaistinį pleistrą</w:t>
      </w:r>
      <w:r w:rsidR="001D100E">
        <w:rPr>
          <w:rFonts w:eastAsia="SimSun"/>
          <w:noProof/>
          <w:sz w:val="22"/>
          <w:szCs w:val="22"/>
          <w:lang w:eastAsia="zh-CN"/>
        </w:rPr>
        <w:t xml:space="preserve">, </w:t>
      </w:r>
      <w:r w:rsidRPr="00B43C68">
        <w:rPr>
          <w:rFonts w:eastAsia="SimSun"/>
          <w:noProof/>
          <w:sz w:val="22"/>
          <w:szCs w:val="22"/>
          <w:lang w:eastAsia="zh-CN"/>
        </w:rPr>
        <w:t>pacientus reikia įspėti apie nepageidaujamą saulės ar soliariumo spindulių poveikį</w:t>
      </w:r>
      <w:r w:rsidR="001D100E">
        <w:rPr>
          <w:rFonts w:eastAsia="SimSun"/>
          <w:noProof/>
          <w:sz w:val="22"/>
          <w:szCs w:val="22"/>
          <w:lang w:eastAsia="zh-CN"/>
        </w:rPr>
        <w:t>.</w:t>
      </w:r>
    </w:p>
    <w:p w14:paraId="4A06BB1E" w14:textId="77777777" w:rsidR="00B43C68" w:rsidRPr="00B43C68" w:rsidRDefault="00B43C68" w:rsidP="00B43C68">
      <w:pPr>
        <w:tabs>
          <w:tab w:val="left" w:pos="567"/>
        </w:tabs>
        <w:spacing w:line="260" w:lineRule="exact"/>
        <w:rPr>
          <w:rFonts w:eastAsia="SimSun"/>
          <w:sz w:val="22"/>
          <w:szCs w:val="22"/>
          <w:lang w:eastAsia="zh-CN"/>
        </w:rPr>
      </w:pPr>
    </w:p>
    <w:p w14:paraId="7F454EA1" w14:textId="77777777" w:rsidR="00B43C68" w:rsidRDefault="00B43C68" w:rsidP="00B43C68">
      <w:pPr>
        <w:tabs>
          <w:tab w:val="left" w:pos="567"/>
        </w:tabs>
        <w:spacing w:line="260" w:lineRule="exact"/>
        <w:rPr>
          <w:rFonts w:eastAsia="SimSun"/>
          <w:sz w:val="22"/>
          <w:szCs w:val="22"/>
          <w:lang w:eastAsia="zh-CN"/>
        </w:rPr>
      </w:pPr>
      <w:r w:rsidRPr="00B43C68">
        <w:rPr>
          <w:rFonts w:eastAsia="SimSun"/>
          <w:sz w:val="22"/>
          <w:szCs w:val="22"/>
          <w:lang w:eastAsia="zh-CN"/>
        </w:rPr>
        <w:t xml:space="preserve">Jei </w:t>
      </w:r>
      <w:r>
        <w:rPr>
          <w:rFonts w:eastAsia="SimSun"/>
          <w:sz w:val="22"/>
          <w:szCs w:val="22"/>
          <w:lang w:eastAsia="zh-CN"/>
        </w:rPr>
        <w:t xml:space="preserve">vaistinis </w:t>
      </w:r>
      <w:r w:rsidRPr="00B43C68">
        <w:rPr>
          <w:rFonts w:eastAsia="SimSun"/>
          <w:sz w:val="22"/>
          <w:szCs w:val="22"/>
          <w:lang w:eastAsia="zh-CN"/>
        </w:rPr>
        <w:t>preparatas vartojamas dideliems odos plotams ir ilgą laiką, negalima atmesti sisteminių nepageidaujam</w:t>
      </w:r>
      <w:r>
        <w:rPr>
          <w:rFonts w:eastAsia="SimSun"/>
          <w:sz w:val="22"/>
          <w:szCs w:val="22"/>
          <w:lang w:eastAsia="zh-CN"/>
        </w:rPr>
        <w:t>o poveikio</w:t>
      </w:r>
      <w:r w:rsidRPr="00B43C68">
        <w:rPr>
          <w:rFonts w:eastAsia="SimSun"/>
          <w:sz w:val="22"/>
          <w:szCs w:val="22"/>
          <w:lang w:eastAsia="zh-CN"/>
        </w:rPr>
        <w:t xml:space="preserve"> reiškinių dėl </w:t>
      </w:r>
      <w:proofErr w:type="spellStart"/>
      <w:r w:rsidRPr="00B43C68">
        <w:rPr>
          <w:rFonts w:eastAsia="SimSun"/>
          <w:sz w:val="22"/>
          <w:szCs w:val="22"/>
          <w:lang w:eastAsia="zh-CN"/>
        </w:rPr>
        <w:t>diklofenako</w:t>
      </w:r>
      <w:proofErr w:type="spellEnd"/>
      <w:r w:rsidRPr="00B43C68">
        <w:rPr>
          <w:rFonts w:eastAsia="SimSun"/>
          <w:sz w:val="22"/>
          <w:szCs w:val="22"/>
          <w:lang w:eastAsia="zh-CN"/>
        </w:rPr>
        <w:t xml:space="preserve"> vaistinio pleistro poveikio (žr. </w:t>
      </w:r>
      <w:r>
        <w:rPr>
          <w:rFonts w:eastAsia="SimSun"/>
          <w:sz w:val="22"/>
          <w:szCs w:val="22"/>
          <w:lang w:eastAsia="zh-CN"/>
        </w:rPr>
        <w:t>vaistinio preparato</w:t>
      </w:r>
      <w:r w:rsidRPr="00B43C68">
        <w:rPr>
          <w:rFonts w:eastAsia="SimSun"/>
          <w:sz w:val="22"/>
          <w:szCs w:val="22"/>
          <w:lang w:eastAsia="zh-CN"/>
        </w:rPr>
        <w:t xml:space="preserve"> informaciją apie sistemines </w:t>
      </w:r>
      <w:proofErr w:type="spellStart"/>
      <w:r w:rsidRPr="00B43C68">
        <w:rPr>
          <w:rFonts w:eastAsia="SimSun"/>
          <w:sz w:val="22"/>
          <w:szCs w:val="22"/>
          <w:lang w:eastAsia="zh-CN"/>
        </w:rPr>
        <w:t>diklofenako</w:t>
      </w:r>
      <w:proofErr w:type="spellEnd"/>
      <w:r w:rsidRPr="00B43C68">
        <w:rPr>
          <w:rFonts w:eastAsia="SimSun"/>
          <w:sz w:val="22"/>
          <w:szCs w:val="22"/>
          <w:lang w:eastAsia="zh-CN"/>
        </w:rPr>
        <w:t xml:space="preserve"> </w:t>
      </w:r>
      <w:r>
        <w:rPr>
          <w:rFonts w:eastAsia="SimSun"/>
          <w:sz w:val="22"/>
          <w:szCs w:val="22"/>
          <w:lang w:eastAsia="zh-CN"/>
        </w:rPr>
        <w:t xml:space="preserve">farmacines </w:t>
      </w:r>
      <w:r w:rsidRPr="00B43C68">
        <w:rPr>
          <w:rFonts w:eastAsia="SimSun"/>
          <w:sz w:val="22"/>
          <w:szCs w:val="22"/>
          <w:lang w:eastAsia="zh-CN"/>
        </w:rPr>
        <w:t>formas).</w:t>
      </w:r>
    </w:p>
    <w:p w14:paraId="20E66370" w14:textId="77777777" w:rsidR="00B43C68" w:rsidRPr="00B43C68" w:rsidRDefault="00B43C68" w:rsidP="00B43C68">
      <w:pPr>
        <w:tabs>
          <w:tab w:val="left" w:pos="567"/>
        </w:tabs>
        <w:spacing w:line="260" w:lineRule="exact"/>
        <w:rPr>
          <w:rFonts w:eastAsia="SimSun"/>
          <w:sz w:val="22"/>
          <w:szCs w:val="22"/>
          <w:lang w:eastAsia="zh-CN"/>
        </w:rPr>
      </w:pPr>
    </w:p>
    <w:p w14:paraId="4181775C" w14:textId="773E96D0" w:rsidR="00B43C68" w:rsidRPr="00B43C68" w:rsidRDefault="00B43C68" w:rsidP="00B43C68">
      <w:pPr>
        <w:tabs>
          <w:tab w:val="left" w:pos="567"/>
        </w:tabs>
        <w:spacing w:line="260" w:lineRule="exact"/>
        <w:rPr>
          <w:rFonts w:eastAsia="SimSun"/>
          <w:sz w:val="22"/>
          <w:szCs w:val="22"/>
          <w:lang w:eastAsia="zh-CN"/>
        </w:rPr>
      </w:pPr>
      <w:r w:rsidRPr="00B43C68">
        <w:rPr>
          <w:rFonts w:eastAsia="SimSun"/>
          <w:sz w:val="22"/>
          <w:szCs w:val="22"/>
          <w:lang w:eastAsia="zh-CN"/>
        </w:rPr>
        <w:t xml:space="preserve">Nors sisteminis poveikis turėtų būti minimalus, pacientams, sergantiems inkstų, širdies ar kepenų funkcijos sutrikimais arba </w:t>
      </w:r>
      <w:r w:rsidR="007A33F2">
        <w:rPr>
          <w:rFonts w:eastAsia="SimSun"/>
          <w:sz w:val="22"/>
          <w:szCs w:val="22"/>
          <w:lang w:eastAsia="zh-CN"/>
        </w:rPr>
        <w:t>kuriems anksčiau buvo pasireiškusi</w:t>
      </w:r>
      <w:r w:rsidRPr="00B43C68">
        <w:rPr>
          <w:rFonts w:eastAsia="SimSun"/>
          <w:sz w:val="22"/>
          <w:szCs w:val="22"/>
          <w:lang w:eastAsia="zh-CN"/>
        </w:rPr>
        <w:t xml:space="preserve"> </w:t>
      </w:r>
      <w:proofErr w:type="spellStart"/>
      <w:r w:rsidRPr="00B43C68">
        <w:rPr>
          <w:rFonts w:eastAsia="SimSun"/>
          <w:sz w:val="22"/>
          <w:szCs w:val="22"/>
          <w:lang w:eastAsia="zh-CN"/>
        </w:rPr>
        <w:t>peptin</w:t>
      </w:r>
      <w:r w:rsidR="004F655E">
        <w:rPr>
          <w:rFonts w:eastAsia="SimSun"/>
          <w:sz w:val="22"/>
          <w:szCs w:val="22"/>
          <w:lang w:eastAsia="zh-CN"/>
        </w:rPr>
        <w:t>ė</w:t>
      </w:r>
      <w:proofErr w:type="spellEnd"/>
      <w:r w:rsidRPr="00B43C68">
        <w:rPr>
          <w:rFonts w:eastAsia="SimSun"/>
          <w:sz w:val="22"/>
          <w:szCs w:val="22"/>
          <w:lang w:eastAsia="zh-CN"/>
        </w:rPr>
        <w:t xml:space="preserve"> opa, uždegimin</w:t>
      </w:r>
      <w:r w:rsidR="004F655E">
        <w:rPr>
          <w:rFonts w:eastAsia="SimSun"/>
          <w:sz w:val="22"/>
          <w:szCs w:val="22"/>
          <w:lang w:eastAsia="zh-CN"/>
        </w:rPr>
        <w:t>ė</w:t>
      </w:r>
      <w:r w:rsidRPr="00B43C68">
        <w:rPr>
          <w:rFonts w:eastAsia="SimSun"/>
          <w:sz w:val="22"/>
          <w:szCs w:val="22"/>
          <w:lang w:eastAsia="zh-CN"/>
        </w:rPr>
        <w:t xml:space="preserve"> žarnų liga arba hemoragin</w:t>
      </w:r>
      <w:r w:rsidR="004F655E">
        <w:rPr>
          <w:rFonts w:eastAsia="SimSun"/>
          <w:sz w:val="22"/>
          <w:szCs w:val="22"/>
          <w:lang w:eastAsia="zh-CN"/>
        </w:rPr>
        <w:t>ė</w:t>
      </w:r>
      <w:r w:rsidRPr="00B43C68">
        <w:rPr>
          <w:rFonts w:eastAsia="SimSun"/>
          <w:sz w:val="22"/>
          <w:szCs w:val="22"/>
          <w:lang w:eastAsia="zh-CN"/>
        </w:rPr>
        <w:t xml:space="preserve"> diatez</w:t>
      </w:r>
      <w:r w:rsidR="004F655E">
        <w:rPr>
          <w:rFonts w:eastAsia="SimSun"/>
          <w:sz w:val="22"/>
          <w:szCs w:val="22"/>
          <w:lang w:eastAsia="zh-CN"/>
        </w:rPr>
        <w:t>ė</w:t>
      </w:r>
      <w:r w:rsidRPr="00B43C68">
        <w:rPr>
          <w:rFonts w:eastAsia="SimSun"/>
          <w:sz w:val="22"/>
          <w:szCs w:val="22"/>
          <w:lang w:eastAsia="zh-CN"/>
        </w:rPr>
        <w:t>, vaistini</w:t>
      </w:r>
      <w:r>
        <w:rPr>
          <w:rFonts w:eastAsia="SimSun"/>
          <w:sz w:val="22"/>
          <w:szCs w:val="22"/>
          <w:lang w:eastAsia="zh-CN"/>
        </w:rPr>
        <w:t>s</w:t>
      </w:r>
      <w:r w:rsidRPr="00B43C68">
        <w:rPr>
          <w:rFonts w:eastAsia="SimSun"/>
          <w:sz w:val="22"/>
          <w:szCs w:val="22"/>
          <w:lang w:eastAsia="zh-CN"/>
        </w:rPr>
        <w:t xml:space="preserve"> pleistra</w:t>
      </w:r>
      <w:r>
        <w:rPr>
          <w:rFonts w:eastAsia="SimSun"/>
          <w:sz w:val="22"/>
          <w:szCs w:val="22"/>
          <w:lang w:eastAsia="zh-CN"/>
        </w:rPr>
        <w:t>s</w:t>
      </w:r>
      <w:r w:rsidRPr="00B43C68">
        <w:rPr>
          <w:rFonts w:eastAsia="SimSun"/>
          <w:sz w:val="22"/>
          <w:szCs w:val="22"/>
          <w:lang w:eastAsia="zh-CN"/>
        </w:rPr>
        <w:t xml:space="preserve"> turi būti </w:t>
      </w:r>
      <w:r w:rsidR="00B2495E">
        <w:rPr>
          <w:rFonts w:eastAsia="SimSun"/>
          <w:sz w:val="22"/>
          <w:szCs w:val="22"/>
          <w:lang w:eastAsia="zh-CN"/>
        </w:rPr>
        <w:t>vart</w:t>
      </w:r>
      <w:r w:rsidRPr="00B43C68">
        <w:rPr>
          <w:rFonts w:eastAsia="SimSun"/>
          <w:sz w:val="22"/>
          <w:szCs w:val="22"/>
          <w:lang w:eastAsia="zh-CN"/>
        </w:rPr>
        <w:t>ojam</w:t>
      </w:r>
      <w:r>
        <w:rPr>
          <w:rFonts w:eastAsia="SimSun"/>
          <w:sz w:val="22"/>
          <w:szCs w:val="22"/>
          <w:lang w:eastAsia="zh-CN"/>
        </w:rPr>
        <w:t>as</w:t>
      </w:r>
      <w:r w:rsidRPr="00B43C68">
        <w:rPr>
          <w:rFonts w:eastAsia="SimSun"/>
          <w:sz w:val="22"/>
          <w:szCs w:val="22"/>
          <w:lang w:eastAsia="zh-CN"/>
        </w:rPr>
        <w:t xml:space="preserve"> atsargiai. Senyv</w:t>
      </w:r>
      <w:r w:rsidR="00F60F70">
        <w:rPr>
          <w:rFonts w:eastAsia="SimSun"/>
          <w:sz w:val="22"/>
          <w:szCs w:val="22"/>
          <w:lang w:eastAsia="zh-CN"/>
        </w:rPr>
        <w:t>i</w:t>
      </w:r>
      <w:r w:rsidRPr="00B43C68">
        <w:rPr>
          <w:rFonts w:eastAsia="SimSun"/>
          <w:sz w:val="22"/>
          <w:szCs w:val="22"/>
          <w:lang w:eastAsia="zh-CN"/>
        </w:rPr>
        <w:t xml:space="preserve"> pacient</w:t>
      </w:r>
      <w:r w:rsidR="00F60F70">
        <w:rPr>
          <w:rFonts w:eastAsia="SimSun"/>
          <w:sz w:val="22"/>
          <w:szCs w:val="22"/>
          <w:lang w:eastAsia="zh-CN"/>
        </w:rPr>
        <w:t>ai</w:t>
      </w:r>
      <w:r w:rsidRPr="00B43C68">
        <w:rPr>
          <w:rFonts w:eastAsia="SimSun"/>
          <w:sz w:val="22"/>
          <w:szCs w:val="22"/>
          <w:lang w:eastAsia="zh-CN"/>
        </w:rPr>
        <w:t xml:space="preserve"> </w:t>
      </w:r>
      <w:r w:rsidR="00F60F70">
        <w:rPr>
          <w:rFonts w:eastAsia="SimSun"/>
          <w:sz w:val="22"/>
          <w:szCs w:val="22"/>
          <w:lang w:eastAsia="zh-CN"/>
        </w:rPr>
        <w:t xml:space="preserve">turi būti atsargiai </w:t>
      </w:r>
      <w:r w:rsidRPr="00B43C68">
        <w:rPr>
          <w:rFonts w:eastAsia="SimSun"/>
          <w:sz w:val="22"/>
          <w:szCs w:val="22"/>
          <w:lang w:eastAsia="zh-CN"/>
        </w:rPr>
        <w:t>gyd</w:t>
      </w:r>
      <w:r w:rsidR="00F60F70">
        <w:rPr>
          <w:rFonts w:eastAsia="SimSun"/>
          <w:sz w:val="22"/>
          <w:szCs w:val="22"/>
          <w:lang w:eastAsia="zh-CN"/>
        </w:rPr>
        <w:t>omi</w:t>
      </w:r>
      <w:r w:rsidRPr="00B43C68">
        <w:rPr>
          <w:rFonts w:eastAsia="SimSun"/>
          <w:sz w:val="22"/>
          <w:szCs w:val="22"/>
          <w:lang w:eastAsia="zh-CN"/>
        </w:rPr>
        <w:t xml:space="preserve"> nesteroidiniais vaist</w:t>
      </w:r>
      <w:r>
        <w:rPr>
          <w:rFonts w:eastAsia="SimSun"/>
          <w:sz w:val="22"/>
          <w:szCs w:val="22"/>
          <w:lang w:eastAsia="zh-CN"/>
        </w:rPr>
        <w:t>iniais preparat</w:t>
      </w:r>
      <w:r w:rsidRPr="00B43C68">
        <w:rPr>
          <w:rFonts w:eastAsia="SimSun"/>
          <w:sz w:val="22"/>
          <w:szCs w:val="22"/>
          <w:lang w:eastAsia="zh-CN"/>
        </w:rPr>
        <w:t>ais nuo uždegimo dėl didesnės šalutinio poveikio reiškinių tikimybės.</w:t>
      </w:r>
    </w:p>
    <w:p w14:paraId="1ECCDCB1" w14:textId="77777777" w:rsidR="00F60F70" w:rsidRPr="00F60F70" w:rsidRDefault="00F60F70" w:rsidP="00B43C68">
      <w:pPr>
        <w:tabs>
          <w:tab w:val="left" w:pos="567"/>
        </w:tabs>
        <w:spacing w:line="260" w:lineRule="exact"/>
        <w:rPr>
          <w:color w:val="1F1F1F"/>
          <w:sz w:val="22"/>
          <w:szCs w:val="22"/>
          <w:shd w:val="clear" w:color="auto" w:fill="F8F9FA"/>
        </w:rPr>
      </w:pPr>
      <w:r w:rsidRPr="00F60F70">
        <w:rPr>
          <w:sz w:val="22"/>
          <w:szCs w:val="22"/>
        </w:rPr>
        <w:br/>
      </w:r>
      <w:r w:rsidRPr="00F60F70">
        <w:rPr>
          <w:color w:val="1F1F1F"/>
          <w:sz w:val="22"/>
          <w:szCs w:val="22"/>
          <w:shd w:val="clear" w:color="auto" w:fill="F8F9FA"/>
        </w:rPr>
        <w:t xml:space="preserve">Kartu su šiuo vaistiniu preparatu negalima vartoti jokių kitų vietinio ar sisteminio poveikio vaistinių preparatų, kurių sudėtyje yra </w:t>
      </w:r>
      <w:proofErr w:type="spellStart"/>
      <w:r w:rsidRPr="00F60F70">
        <w:rPr>
          <w:color w:val="1F1F1F"/>
          <w:sz w:val="22"/>
          <w:szCs w:val="22"/>
          <w:shd w:val="clear" w:color="auto" w:fill="F8F9FA"/>
        </w:rPr>
        <w:t>diklofenako</w:t>
      </w:r>
      <w:proofErr w:type="spellEnd"/>
      <w:r w:rsidRPr="00F60F70">
        <w:rPr>
          <w:color w:val="1F1F1F"/>
          <w:sz w:val="22"/>
          <w:szCs w:val="22"/>
          <w:shd w:val="clear" w:color="auto" w:fill="F8F9FA"/>
        </w:rPr>
        <w:t xml:space="preserve"> ar kitų nesteroidinių vaistinių preparatų nuo uždegimo (NVPNU).</w:t>
      </w:r>
    </w:p>
    <w:p w14:paraId="343B24BB" w14:textId="77777777" w:rsidR="00F60F70" w:rsidRPr="00F60F70" w:rsidRDefault="00F60F70" w:rsidP="00B43C68">
      <w:pPr>
        <w:tabs>
          <w:tab w:val="left" w:pos="567"/>
        </w:tabs>
        <w:spacing w:line="260" w:lineRule="exact"/>
        <w:rPr>
          <w:color w:val="1F1F1F"/>
          <w:sz w:val="22"/>
          <w:szCs w:val="22"/>
          <w:shd w:val="clear" w:color="auto" w:fill="F8F9FA"/>
        </w:rPr>
      </w:pPr>
    </w:p>
    <w:p w14:paraId="5BFCD6C6" w14:textId="77777777" w:rsidR="00F60F70" w:rsidRPr="00F60F70" w:rsidRDefault="00F60F70" w:rsidP="00B43C68">
      <w:pPr>
        <w:tabs>
          <w:tab w:val="left" w:pos="567"/>
        </w:tabs>
        <w:spacing w:line="260" w:lineRule="exact"/>
        <w:rPr>
          <w:color w:val="1F1F1F"/>
          <w:sz w:val="22"/>
          <w:szCs w:val="22"/>
          <w:u w:val="single"/>
          <w:shd w:val="clear" w:color="auto" w:fill="F8F9FA"/>
        </w:rPr>
      </w:pPr>
      <w:r w:rsidRPr="00F60F70">
        <w:rPr>
          <w:color w:val="1F1F1F"/>
          <w:sz w:val="22"/>
          <w:szCs w:val="22"/>
          <w:u w:val="single"/>
          <w:shd w:val="clear" w:color="auto" w:fill="F8F9FA"/>
        </w:rPr>
        <w:t>Vaikų populiacija</w:t>
      </w:r>
    </w:p>
    <w:p w14:paraId="0DC856A7" w14:textId="77777777" w:rsidR="00F60F70" w:rsidRDefault="00963896" w:rsidP="00B43C68">
      <w:pPr>
        <w:tabs>
          <w:tab w:val="left" w:pos="567"/>
        </w:tabs>
        <w:spacing w:line="260" w:lineRule="exact"/>
        <w:rPr>
          <w:color w:val="1F1F1F"/>
          <w:sz w:val="22"/>
          <w:szCs w:val="22"/>
          <w:shd w:val="clear" w:color="auto" w:fill="F8F9FA"/>
        </w:rPr>
      </w:pPr>
      <w:proofErr w:type="spellStart"/>
      <w:r>
        <w:rPr>
          <w:sz w:val="22"/>
          <w:szCs w:val="24"/>
        </w:rPr>
        <w:t>Diclofenac</w:t>
      </w:r>
      <w:proofErr w:type="spellEnd"/>
      <w:r>
        <w:rPr>
          <w:sz w:val="22"/>
          <w:szCs w:val="24"/>
        </w:rPr>
        <w:t xml:space="preserve"> STADA</w:t>
      </w:r>
      <w:r w:rsidR="00F60F70" w:rsidRPr="00F60F70">
        <w:rPr>
          <w:color w:val="1F1F1F"/>
          <w:sz w:val="22"/>
          <w:szCs w:val="22"/>
          <w:shd w:val="clear" w:color="auto" w:fill="F8F9FA"/>
        </w:rPr>
        <w:t xml:space="preserve"> 140 mg vaistinį pleistrą draudžiama vartoti jaunesniems kaip 16 metų vaikams ir paaugliams.</w:t>
      </w:r>
    </w:p>
    <w:p w14:paraId="59B10DA6" w14:textId="77777777" w:rsidR="00F60F70" w:rsidRPr="00F60F70" w:rsidRDefault="00F60F70" w:rsidP="00B43C68">
      <w:pPr>
        <w:tabs>
          <w:tab w:val="left" w:pos="567"/>
        </w:tabs>
        <w:spacing w:line="260" w:lineRule="exact"/>
        <w:rPr>
          <w:color w:val="1F1F1F"/>
          <w:sz w:val="22"/>
          <w:szCs w:val="22"/>
          <w:shd w:val="clear" w:color="auto" w:fill="F8F9FA"/>
        </w:rPr>
      </w:pPr>
    </w:p>
    <w:p w14:paraId="78656FFE"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4.5</w:t>
      </w:r>
      <w:r>
        <w:rPr>
          <w:b/>
          <w:bCs/>
          <w:sz w:val="22"/>
          <w:szCs w:val="28"/>
          <w:lang w:eastAsia="x-none"/>
        </w:rPr>
        <w:tab/>
        <w:t>Sąveika su kitais vaistiniais preparatais ir kitokia sąveika</w:t>
      </w:r>
    </w:p>
    <w:p w14:paraId="6686698B" w14:textId="77777777" w:rsidR="008D3B35" w:rsidRDefault="008D3B35">
      <w:pPr>
        <w:tabs>
          <w:tab w:val="left" w:pos="567"/>
        </w:tabs>
        <w:spacing w:line="260" w:lineRule="exact"/>
        <w:rPr>
          <w:sz w:val="22"/>
          <w:szCs w:val="24"/>
        </w:rPr>
      </w:pPr>
    </w:p>
    <w:p w14:paraId="4D8BE684" w14:textId="77777777" w:rsidR="00F01DC9" w:rsidRPr="00F01DC9" w:rsidRDefault="00F01DC9" w:rsidP="00F01DC9">
      <w:pPr>
        <w:tabs>
          <w:tab w:val="left" w:pos="567"/>
        </w:tabs>
        <w:spacing w:line="260" w:lineRule="exact"/>
        <w:rPr>
          <w:rFonts w:eastAsia="SimSun"/>
          <w:noProof/>
          <w:sz w:val="22"/>
          <w:szCs w:val="22"/>
          <w:lang w:eastAsia="zh-CN"/>
        </w:rPr>
      </w:pPr>
      <w:r w:rsidRPr="00F01DC9">
        <w:rPr>
          <w:rFonts w:eastAsia="SimSun"/>
          <w:noProof/>
          <w:sz w:val="22"/>
          <w:szCs w:val="22"/>
          <w:lang w:eastAsia="zh-CN"/>
        </w:rPr>
        <w:t xml:space="preserve">Sąveikos su kitais vaistiniais preparatais rizika yra kliniškai nereikšminga dėl labai mažos sisteminės diklofenako </w:t>
      </w:r>
      <w:r>
        <w:rPr>
          <w:rFonts w:eastAsia="SimSun"/>
          <w:noProof/>
          <w:sz w:val="22"/>
          <w:szCs w:val="22"/>
          <w:lang w:eastAsia="zh-CN"/>
        </w:rPr>
        <w:t>absorbcijos,</w:t>
      </w:r>
      <w:r w:rsidRPr="00F01DC9">
        <w:rPr>
          <w:rFonts w:eastAsia="SimSun"/>
          <w:noProof/>
          <w:sz w:val="22"/>
          <w:szCs w:val="22"/>
          <w:lang w:eastAsia="zh-CN"/>
        </w:rPr>
        <w:t xml:space="preserve"> </w:t>
      </w:r>
      <w:r w:rsidR="00B2495E">
        <w:rPr>
          <w:rFonts w:eastAsia="SimSun"/>
          <w:noProof/>
          <w:sz w:val="22"/>
          <w:szCs w:val="22"/>
          <w:lang w:eastAsia="zh-CN"/>
        </w:rPr>
        <w:t>vart</w:t>
      </w:r>
      <w:r w:rsidRPr="00F01DC9">
        <w:rPr>
          <w:rFonts w:eastAsia="SimSun"/>
          <w:noProof/>
          <w:sz w:val="22"/>
          <w:szCs w:val="22"/>
          <w:lang w:eastAsia="zh-CN"/>
        </w:rPr>
        <w:t>ojant vaistinius pleistrus pagal instrukciją.</w:t>
      </w:r>
    </w:p>
    <w:p w14:paraId="0B173ACF" w14:textId="77777777" w:rsidR="008D3B35" w:rsidRDefault="008D3B35">
      <w:pPr>
        <w:tabs>
          <w:tab w:val="left" w:pos="567"/>
        </w:tabs>
        <w:spacing w:line="260" w:lineRule="exact"/>
        <w:rPr>
          <w:sz w:val="22"/>
          <w:szCs w:val="24"/>
        </w:rPr>
      </w:pPr>
    </w:p>
    <w:p w14:paraId="1537DD69"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4.6</w:t>
      </w:r>
      <w:r>
        <w:rPr>
          <w:b/>
          <w:bCs/>
          <w:sz w:val="22"/>
          <w:szCs w:val="28"/>
          <w:lang w:eastAsia="x-none"/>
        </w:rPr>
        <w:tab/>
        <w:t>Vaisingumas, nėštumo ir žindymo laikotarpis</w:t>
      </w:r>
    </w:p>
    <w:p w14:paraId="1B35C031" w14:textId="77777777" w:rsidR="008D3B35" w:rsidRDefault="008D3B35">
      <w:pPr>
        <w:tabs>
          <w:tab w:val="left" w:pos="567"/>
        </w:tabs>
        <w:spacing w:line="260" w:lineRule="exact"/>
        <w:rPr>
          <w:sz w:val="22"/>
          <w:szCs w:val="24"/>
        </w:rPr>
      </w:pPr>
    </w:p>
    <w:p w14:paraId="781AD05E" w14:textId="77777777" w:rsidR="003D2561" w:rsidRDefault="003D2561" w:rsidP="003D2561">
      <w:pPr>
        <w:tabs>
          <w:tab w:val="left" w:pos="567"/>
        </w:tabs>
        <w:spacing w:line="260" w:lineRule="exact"/>
        <w:rPr>
          <w:color w:val="0D0D0D"/>
          <w:sz w:val="22"/>
          <w:u w:val="single"/>
        </w:rPr>
      </w:pPr>
      <w:r>
        <w:rPr>
          <w:color w:val="0D0D0D"/>
          <w:sz w:val="22"/>
          <w:u w:val="single"/>
        </w:rPr>
        <w:t>Vaisingumas</w:t>
      </w:r>
    </w:p>
    <w:p w14:paraId="37B8ABAC" w14:textId="77777777" w:rsidR="003D2561" w:rsidRDefault="003D2561" w:rsidP="003D2561">
      <w:pPr>
        <w:tabs>
          <w:tab w:val="left" w:pos="567"/>
        </w:tabs>
        <w:spacing w:line="260" w:lineRule="exact"/>
        <w:rPr>
          <w:color w:val="0D0D0D"/>
          <w:sz w:val="22"/>
          <w:szCs w:val="24"/>
          <w:u w:val="single"/>
        </w:rPr>
      </w:pPr>
      <w:r w:rsidRPr="003D2561">
        <w:rPr>
          <w:rFonts w:eastAsia="SimSun"/>
          <w:iCs/>
          <w:noProof/>
          <w:sz w:val="22"/>
          <w:szCs w:val="22"/>
          <w:lang w:eastAsia="zh-CN"/>
        </w:rPr>
        <w:t xml:space="preserve">Duomenų apie vietiškai </w:t>
      </w:r>
      <w:r w:rsidR="00B2495E">
        <w:rPr>
          <w:rFonts w:eastAsia="SimSun"/>
          <w:iCs/>
          <w:noProof/>
          <w:sz w:val="22"/>
          <w:szCs w:val="22"/>
          <w:lang w:eastAsia="zh-CN"/>
        </w:rPr>
        <w:t>vart</w:t>
      </w:r>
      <w:r w:rsidRPr="003D2561">
        <w:rPr>
          <w:rFonts w:eastAsia="SimSun"/>
          <w:iCs/>
          <w:noProof/>
          <w:sz w:val="22"/>
          <w:szCs w:val="22"/>
          <w:lang w:eastAsia="zh-CN"/>
        </w:rPr>
        <w:t xml:space="preserve">ojamą diklofenaką ir jo poveikį žmonių vaisingumui nėra. Sisteminė diklofenako koncentracija yra mažesnė po vietiškai </w:t>
      </w:r>
      <w:r w:rsidR="00B2495E">
        <w:rPr>
          <w:rFonts w:eastAsia="SimSun"/>
          <w:iCs/>
          <w:noProof/>
          <w:sz w:val="22"/>
          <w:szCs w:val="22"/>
          <w:lang w:eastAsia="zh-CN"/>
        </w:rPr>
        <w:t>vart</w:t>
      </w:r>
      <w:r w:rsidRPr="003D2561">
        <w:rPr>
          <w:rFonts w:eastAsia="SimSun"/>
          <w:iCs/>
          <w:noProof/>
          <w:sz w:val="22"/>
          <w:szCs w:val="22"/>
          <w:lang w:eastAsia="zh-CN"/>
        </w:rPr>
        <w:t>ojamo diklofenako vartojimo, palyginti su geriam</w:t>
      </w:r>
      <w:r>
        <w:rPr>
          <w:rFonts w:eastAsia="SimSun"/>
          <w:iCs/>
          <w:noProof/>
          <w:sz w:val="22"/>
          <w:szCs w:val="22"/>
          <w:lang w:eastAsia="zh-CN"/>
        </w:rPr>
        <w:t>osiomis farmacinėmis formomis</w:t>
      </w:r>
      <w:r w:rsidRPr="003D2561">
        <w:rPr>
          <w:rFonts w:eastAsia="SimSun"/>
          <w:iCs/>
          <w:noProof/>
          <w:sz w:val="22"/>
          <w:szCs w:val="22"/>
          <w:lang w:eastAsia="zh-CN"/>
        </w:rPr>
        <w:t xml:space="preserve">. Kaip ir </w:t>
      </w:r>
      <w:r>
        <w:rPr>
          <w:rFonts w:eastAsia="SimSun"/>
          <w:iCs/>
          <w:noProof/>
          <w:sz w:val="22"/>
          <w:szCs w:val="22"/>
          <w:lang w:eastAsia="zh-CN"/>
        </w:rPr>
        <w:t xml:space="preserve">vartojant </w:t>
      </w:r>
      <w:r w:rsidRPr="003D2561">
        <w:rPr>
          <w:rFonts w:eastAsia="SimSun"/>
          <w:iCs/>
          <w:noProof/>
          <w:sz w:val="22"/>
          <w:szCs w:val="22"/>
          <w:lang w:eastAsia="zh-CN"/>
        </w:rPr>
        <w:t>kitų NV</w:t>
      </w:r>
      <w:r>
        <w:rPr>
          <w:rFonts w:eastAsia="SimSun"/>
          <w:iCs/>
          <w:noProof/>
          <w:sz w:val="22"/>
          <w:szCs w:val="22"/>
          <w:lang w:eastAsia="zh-CN"/>
        </w:rPr>
        <w:t>P</w:t>
      </w:r>
      <w:r w:rsidRPr="003D2561">
        <w:rPr>
          <w:rFonts w:eastAsia="SimSun"/>
          <w:iCs/>
          <w:noProof/>
          <w:sz w:val="22"/>
          <w:szCs w:val="22"/>
          <w:lang w:eastAsia="zh-CN"/>
        </w:rPr>
        <w:t>NU, geriamojo diklofenako vartojimas gali pakenkti moterų vaisingumui, todėl nerekomenduojamas planuojančioms pastoti moterims.</w:t>
      </w:r>
    </w:p>
    <w:p w14:paraId="429EB356" w14:textId="77777777" w:rsidR="003D2561" w:rsidRDefault="003D2561">
      <w:pPr>
        <w:tabs>
          <w:tab w:val="left" w:pos="567"/>
        </w:tabs>
        <w:spacing w:line="260" w:lineRule="exact"/>
        <w:rPr>
          <w:color w:val="0D0D0D"/>
          <w:sz w:val="22"/>
          <w:szCs w:val="24"/>
        </w:rPr>
      </w:pPr>
    </w:p>
    <w:p w14:paraId="5D52B984" w14:textId="77777777" w:rsidR="008D3B35" w:rsidRDefault="00AB4978">
      <w:pPr>
        <w:tabs>
          <w:tab w:val="left" w:pos="567"/>
        </w:tabs>
        <w:spacing w:line="260" w:lineRule="exact"/>
        <w:rPr>
          <w:color w:val="0D0D0D"/>
          <w:sz w:val="22"/>
          <w:u w:val="single"/>
        </w:rPr>
      </w:pPr>
      <w:r>
        <w:rPr>
          <w:color w:val="0D0D0D"/>
          <w:sz w:val="22"/>
          <w:u w:val="single"/>
        </w:rPr>
        <w:t>Nėštumas</w:t>
      </w:r>
    </w:p>
    <w:p w14:paraId="49A3DD89" w14:textId="77777777" w:rsidR="00C23EB9" w:rsidRPr="00C23EB9" w:rsidRDefault="00CC2312" w:rsidP="00B364F5">
      <w:pPr>
        <w:tabs>
          <w:tab w:val="left" w:pos="567"/>
        </w:tabs>
        <w:spacing w:line="260" w:lineRule="exact"/>
        <w:rPr>
          <w:color w:val="0D0D0D"/>
          <w:sz w:val="22"/>
          <w:szCs w:val="24"/>
        </w:rPr>
      </w:pPr>
      <w:r w:rsidRPr="00B364F5">
        <w:rPr>
          <w:color w:val="0D0D0D"/>
          <w:sz w:val="22"/>
        </w:rPr>
        <w:t xml:space="preserve">Klinikinių duomenų apie </w:t>
      </w:r>
      <w:proofErr w:type="spellStart"/>
      <w:r w:rsidRPr="00B364F5">
        <w:rPr>
          <w:color w:val="0D0D0D"/>
          <w:sz w:val="22"/>
        </w:rPr>
        <w:t>diklofenako</w:t>
      </w:r>
      <w:proofErr w:type="spellEnd"/>
      <w:r w:rsidRPr="00B364F5">
        <w:rPr>
          <w:color w:val="0D0D0D"/>
          <w:sz w:val="22"/>
        </w:rPr>
        <w:t xml:space="preserve"> vartojimą nėštumo metu nėra. </w:t>
      </w:r>
      <w:r w:rsidR="00B364F5" w:rsidRPr="00B364F5">
        <w:rPr>
          <w:color w:val="0D0D0D"/>
          <w:sz w:val="22"/>
        </w:rPr>
        <w:t xml:space="preserve">Net jei sisteminė ekspozicija, palyginti su vartojimu per burną, yra mažesnė, nėra žinoma, ar sisteminė </w:t>
      </w:r>
      <w:proofErr w:type="spellStart"/>
      <w:r w:rsidR="00B364F5" w:rsidRPr="00B364F5">
        <w:rPr>
          <w:color w:val="0D0D0D"/>
          <w:sz w:val="22"/>
        </w:rPr>
        <w:t>diklofenako</w:t>
      </w:r>
      <w:proofErr w:type="spellEnd"/>
      <w:r w:rsidR="00B364F5" w:rsidRPr="00B364F5">
        <w:rPr>
          <w:color w:val="0D0D0D"/>
          <w:sz w:val="22"/>
        </w:rPr>
        <w:t xml:space="preserve"> ekspozicija, pasiekta po vartojimo vietiškai, gali būti kenksminga embrionui/ vaisiui.</w:t>
      </w:r>
      <w:r w:rsidR="00B364F5">
        <w:rPr>
          <w:color w:val="0D0D0D"/>
          <w:sz w:val="22"/>
        </w:rPr>
        <w:t xml:space="preserve"> </w:t>
      </w:r>
      <w:r w:rsidR="00C23EB9" w:rsidRPr="00C23EB9">
        <w:rPr>
          <w:rFonts w:eastAsia="SimSun"/>
          <w:iCs/>
          <w:noProof/>
          <w:sz w:val="22"/>
          <w:szCs w:val="22"/>
          <w:lang w:eastAsia="zh-CN"/>
        </w:rPr>
        <w:t xml:space="preserve">Remiantis </w:t>
      </w:r>
      <w:r w:rsidR="00B364F5">
        <w:rPr>
          <w:rFonts w:eastAsia="SimSun"/>
          <w:iCs/>
          <w:noProof/>
          <w:sz w:val="22"/>
          <w:szCs w:val="22"/>
          <w:lang w:eastAsia="zh-CN"/>
        </w:rPr>
        <w:t xml:space="preserve">gydymo </w:t>
      </w:r>
      <w:r w:rsidR="00C23EB9" w:rsidRPr="00C23EB9">
        <w:rPr>
          <w:rFonts w:eastAsia="SimSun"/>
          <w:iCs/>
          <w:noProof/>
          <w:sz w:val="22"/>
          <w:szCs w:val="22"/>
          <w:lang w:eastAsia="zh-CN"/>
        </w:rPr>
        <w:t>sisteminio įsisavinimo farmac</w:t>
      </w:r>
      <w:r w:rsidR="00B364F5">
        <w:rPr>
          <w:rFonts w:eastAsia="SimSun"/>
          <w:iCs/>
          <w:noProof/>
          <w:sz w:val="22"/>
          <w:szCs w:val="22"/>
          <w:lang w:eastAsia="zh-CN"/>
        </w:rPr>
        <w:t>inėmis formomis</w:t>
      </w:r>
      <w:r w:rsidR="00C23EB9" w:rsidRPr="00C23EB9">
        <w:rPr>
          <w:rFonts w:eastAsia="SimSun"/>
          <w:iCs/>
          <w:noProof/>
          <w:sz w:val="22"/>
          <w:szCs w:val="22"/>
          <w:lang w:eastAsia="zh-CN"/>
        </w:rPr>
        <w:t xml:space="preserve"> patirtimi, pateiktos toliau nurodytos rekomendacijos.</w:t>
      </w:r>
    </w:p>
    <w:p w14:paraId="2E76AFC8" w14:textId="77777777" w:rsidR="00C23EB9" w:rsidRPr="00C23EB9" w:rsidRDefault="00C23EB9" w:rsidP="00C23EB9">
      <w:pPr>
        <w:rPr>
          <w:rFonts w:eastAsia="SimSun"/>
          <w:sz w:val="22"/>
          <w:szCs w:val="22"/>
        </w:rPr>
      </w:pPr>
      <w:r w:rsidRPr="00C23EB9">
        <w:rPr>
          <w:rFonts w:eastAsia="SimSun"/>
          <w:sz w:val="22"/>
          <w:szCs w:val="22"/>
        </w:rPr>
        <w:t>Prostaglandinų sintezės slopinimas gali daryti neigiamą įtaką nėštumui ir/</w:t>
      </w:r>
      <w:r w:rsidR="00B364F5">
        <w:rPr>
          <w:rFonts w:eastAsia="SimSun"/>
          <w:sz w:val="22"/>
          <w:szCs w:val="22"/>
        </w:rPr>
        <w:t xml:space="preserve"> </w:t>
      </w:r>
      <w:r w:rsidRPr="00C23EB9">
        <w:rPr>
          <w:rFonts w:eastAsia="SimSun"/>
          <w:sz w:val="22"/>
          <w:szCs w:val="22"/>
        </w:rPr>
        <w:t>ar embriono/</w:t>
      </w:r>
      <w:r w:rsidR="00B364F5">
        <w:rPr>
          <w:rFonts w:eastAsia="SimSun"/>
          <w:sz w:val="22"/>
          <w:szCs w:val="22"/>
        </w:rPr>
        <w:t xml:space="preserve"> </w:t>
      </w:r>
      <w:r w:rsidRPr="00C23EB9">
        <w:rPr>
          <w:rFonts w:eastAsia="SimSun"/>
          <w:sz w:val="22"/>
          <w:szCs w:val="22"/>
        </w:rPr>
        <w:t xml:space="preserve">vaisiaus vystymuisi. Epidemiologinių tyrimų duomenys rodo, kad vartojant </w:t>
      </w:r>
      <w:r w:rsidR="00B364F5">
        <w:rPr>
          <w:rFonts w:eastAsia="SimSun"/>
          <w:sz w:val="22"/>
          <w:szCs w:val="22"/>
        </w:rPr>
        <w:t xml:space="preserve">prostaglandinų sintezės inhibitorių </w:t>
      </w:r>
      <w:r w:rsidRPr="00C23EB9">
        <w:rPr>
          <w:rFonts w:eastAsia="SimSun"/>
          <w:sz w:val="22"/>
          <w:szCs w:val="22"/>
        </w:rPr>
        <w:t xml:space="preserve">ankstyvuoju nėštumo laikotarpiu padidėja persileidimo, širdies sklaidos defektų ir </w:t>
      </w:r>
      <w:proofErr w:type="spellStart"/>
      <w:r w:rsidR="00B364F5">
        <w:rPr>
          <w:rFonts w:eastAsia="SimSun"/>
          <w:sz w:val="22"/>
          <w:szCs w:val="22"/>
        </w:rPr>
        <w:t>gastrošizės</w:t>
      </w:r>
      <w:proofErr w:type="spellEnd"/>
      <w:r w:rsidRPr="00C23EB9">
        <w:rPr>
          <w:rFonts w:eastAsia="SimSun"/>
          <w:sz w:val="22"/>
          <w:szCs w:val="22"/>
        </w:rPr>
        <w:t xml:space="preserve"> rizika. Absoliuti širdies ir kraujagyslių sistemos sklaidos defektų rizika </w:t>
      </w:r>
      <w:r w:rsidR="00420F34">
        <w:rPr>
          <w:rFonts w:eastAsia="SimSun"/>
          <w:sz w:val="22"/>
          <w:szCs w:val="22"/>
        </w:rPr>
        <w:t>padidėja nuo</w:t>
      </w:r>
      <w:r w:rsidRPr="00C23EB9">
        <w:rPr>
          <w:rFonts w:eastAsia="SimSun"/>
          <w:sz w:val="22"/>
          <w:szCs w:val="22"/>
        </w:rPr>
        <w:t xml:space="preserve"> 1</w:t>
      </w:r>
      <w:r w:rsidR="00290AE1">
        <w:rPr>
          <w:rFonts w:eastAsia="SimSun"/>
          <w:sz w:val="22"/>
          <w:szCs w:val="22"/>
        </w:rPr>
        <w:t> </w:t>
      </w:r>
      <w:r w:rsidRPr="00C23EB9">
        <w:rPr>
          <w:rFonts w:eastAsia="SimSun"/>
          <w:sz w:val="22"/>
          <w:szCs w:val="22"/>
        </w:rPr>
        <w:t>%, iki maždaug 1,5</w:t>
      </w:r>
      <w:r w:rsidR="00290AE1">
        <w:rPr>
          <w:rFonts w:eastAsia="SimSun"/>
          <w:sz w:val="22"/>
          <w:szCs w:val="22"/>
        </w:rPr>
        <w:t> </w:t>
      </w:r>
      <w:r w:rsidRPr="00C23EB9">
        <w:rPr>
          <w:rFonts w:eastAsia="SimSun"/>
          <w:sz w:val="22"/>
          <w:szCs w:val="22"/>
        </w:rPr>
        <w:t xml:space="preserve">%. Manoma, kad rizika didėja </w:t>
      </w:r>
      <w:r w:rsidR="00420F34">
        <w:rPr>
          <w:rFonts w:eastAsia="SimSun"/>
          <w:sz w:val="22"/>
          <w:szCs w:val="22"/>
        </w:rPr>
        <w:t>d</w:t>
      </w:r>
      <w:r w:rsidRPr="00C23EB9">
        <w:rPr>
          <w:rFonts w:eastAsia="SimSun"/>
          <w:sz w:val="22"/>
          <w:szCs w:val="22"/>
        </w:rPr>
        <w:t>idina</w:t>
      </w:r>
      <w:r w:rsidR="00420F34">
        <w:rPr>
          <w:rFonts w:eastAsia="SimSun"/>
          <w:sz w:val="22"/>
          <w:szCs w:val="22"/>
        </w:rPr>
        <w:t>n</w:t>
      </w:r>
      <w:r w:rsidRPr="00C23EB9">
        <w:rPr>
          <w:rFonts w:eastAsia="SimSun"/>
          <w:sz w:val="22"/>
          <w:szCs w:val="22"/>
        </w:rPr>
        <w:t>t dozę</w:t>
      </w:r>
      <w:r w:rsidR="00420F34">
        <w:rPr>
          <w:rFonts w:eastAsia="SimSun"/>
          <w:sz w:val="22"/>
          <w:szCs w:val="22"/>
        </w:rPr>
        <w:t xml:space="preserve"> ir </w:t>
      </w:r>
      <w:r w:rsidR="00420F34" w:rsidRPr="00C23EB9">
        <w:rPr>
          <w:rFonts w:eastAsia="SimSun"/>
          <w:sz w:val="22"/>
          <w:szCs w:val="22"/>
        </w:rPr>
        <w:t>ilginant gydym</w:t>
      </w:r>
      <w:r w:rsidR="00420F34">
        <w:rPr>
          <w:rFonts w:eastAsia="SimSun"/>
          <w:sz w:val="22"/>
          <w:szCs w:val="22"/>
        </w:rPr>
        <w:t>o trukmę</w:t>
      </w:r>
      <w:r w:rsidRPr="00C23EB9">
        <w:rPr>
          <w:rFonts w:eastAsia="SimSun"/>
          <w:sz w:val="22"/>
          <w:szCs w:val="22"/>
        </w:rPr>
        <w:t>. Tyrimų su gyvūnais metu pastebėta, kad vartojant prostaglandinų sintezės inhibitorių p</w:t>
      </w:r>
      <w:r w:rsidR="00420F34">
        <w:rPr>
          <w:rFonts w:eastAsia="SimSun"/>
          <w:sz w:val="22"/>
          <w:szCs w:val="22"/>
        </w:rPr>
        <w:t xml:space="preserve">adaugėjo </w:t>
      </w:r>
      <w:proofErr w:type="spellStart"/>
      <w:r w:rsidR="00420F34">
        <w:rPr>
          <w:rFonts w:eastAsia="SimSun"/>
          <w:sz w:val="22"/>
          <w:szCs w:val="22"/>
        </w:rPr>
        <w:t>preimplantacinių</w:t>
      </w:r>
      <w:proofErr w:type="spellEnd"/>
      <w:r w:rsidR="00420F34">
        <w:rPr>
          <w:rFonts w:eastAsia="SimSun"/>
          <w:sz w:val="22"/>
          <w:szCs w:val="22"/>
        </w:rPr>
        <w:t xml:space="preserve"> ir </w:t>
      </w:r>
      <w:proofErr w:type="spellStart"/>
      <w:r w:rsidR="00420F34">
        <w:rPr>
          <w:rFonts w:eastAsia="SimSun"/>
          <w:sz w:val="22"/>
          <w:szCs w:val="22"/>
        </w:rPr>
        <w:t>poimplantacinių</w:t>
      </w:r>
      <w:proofErr w:type="spellEnd"/>
      <w:r w:rsidR="00420F34">
        <w:rPr>
          <w:rFonts w:eastAsia="SimSun"/>
          <w:sz w:val="22"/>
          <w:szCs w:val="22"/>
        </w:rPr>
        <w:t xml:space="preserve"> persileidimų bei padidėjo embriono ir vaisiaus mirtingumas</w:t>
      </w:r>
      <w:r w:rsidRPr="00C23EB9">
        <w:rPr>
          <w:rFonts w:eastAsia="SimSun"/>
          <w:sz w:val="22"/>
          <w:szCs w:val="22"/>
        </w:rPr>
        <w:t xml:space="preserve">. Be to, </w:t>
      </w:r>
      <w:r w:rsidR="00420F34">
        <w:rPr>
          <w:rFonts w:eastAsia="SimSun"/>
          <w:sz w:val="22"/>
          <w:szCs w:val="22"/>
        </w:rPr>
        <w:t>gyvūn</w:t>
      </w:r>
      <w:r w:rsidR="00675FD4">
        <w:rPr>
          <w:rFonts w:eastAsia="SimSun"/>
          <w:sz w:val="22"/>
          <w:szCs w:val="22"/>
        </w:rPr>
        <w:t>ų</w:t>
      </w:r>
      <w:r w:rsidRPr="00C23EB9">
        <w:rPr>
          <w:rFonts w:eastAsia="SimSun"/>
          <w:sz w:val="22"/>
          <w:szCs w:val="22"/>
        </w:rPr>
        <w:t>, kuri</w:t>
      </w:r>
      <w:r w:rsidR="00420F34">
        <w:rPr>
          <w:rFonts w:eastAsia="SimSun"/>
          <w:sz w:val="22"/>
          <w:szCs w:val="22"/>
        </w:rPr>
        <w:t>ems</w:t>
      </w:r>
      <w:r w:rsidRPr="00C23EB9">
        <w:rPr>
          <w:rFonts w:eastAsia="SimSun"/>
          <w:sz w:val="22"/>
          <w:szCs w:val="22"/>
        </w:rPr>
        <w:t xml:space="preserve"> </w:t>
      </w:r>
      <w:proofErr w:type="spellStart"/>
      <w:r w:rsidRPr="00C23EB9">
        <w:rPr>
          <w:rFonts w:eastAsia="SimSun"/>
          <w:sz w:val="22"/>
          <w:szCs w:val="22"/>
        </w:rPr>
        <w:t>organogenezės</w:t>
      </w:r>
      <w:proofErr w:type="spellEnd"/>
      <w:r w:rsidRPr="00C23EB9">
        <w:rPr>
          <w:rFonts w:eastAsia="SimSun"/>
          <w:sz w:val="22"/>
          <w:szCs w:val="22"/>
        </w:rPr>
        <w:t xml:space="preserve"> laikotarpiu </w:t>
      </w:r>
      <w:r w:rsidR="00420F34">
        <w:rPr>
          <w:rFonts w:eastAsia="SimSun"/>
          <w:sz w:val="22"/>
          <w:szCs w:val="22"/>
        </w:rPr>
        <w:t>buvo skiriama</w:t>
      </w:r>
      <w:r w:rsidRPr="00C23EB9">
        <w:rPr>
          <w:rFonts w:eastAsia="SimSun"/>
          <w:sz w:val="22"/>
          <w:szCs w:val="22"/>
        </w:rPr>
        <w:t xml:space="preserve"> prostaglandinų sintezės inhibitorių, atsivestiems jaunikliams dažniau nustatyta įvairių sklaidos defektų, įskaitant širdies ir kraujagyslių sistemos sklaidos defektus. </w:t>
      </w:r>
    </w:p>
    <w:p w14:paraId="1A424B6C" w14:textId="77777777" w:rsidR="00C23EB9" w:rsidRPr="00C23EB9" w:rsidRDefault="00C23EB9" w:rsidP="00C23EB9">
      <w:pPr>
        <w:rPr>
          <w:rFonts w:eastAsia="SimSun"/>
          <w:sz w:val="22"/>
          <w:szCs w:val="22"/>
        </w:rPr>
      </w:pPr>
    </w:p>
    <w:p w14:paraId="7C5437D0" w14:textId="77777777" w:rsidR="00C23EB9" w:rsidRPr="00C23EB9" w:rsidRDefault="00C23EB9" w:rsidP="00C23EB9">
      <w:pPr>
        <w:rPr>
          <w:rFonts w:eastAsia="SimSun"/>
          <w:sz w:val="22"/>
          <w:szCs w:val="22"/>
        </w:rPr>
      </w:pPr>
      <w:r w:rsidRPr="00C23EB9">
        <w:rPr>
          <w:rFonts w:eastAsia="SimSun"/>
          <w:sz w:val="22"/>
          <w:szCs w:val="22"/>
        </w:rPr>
        <w:t xml:space="preserve">Moterims per pirmą ir antrą nėštumo trimestrus galima vartoti </w:t>
      </w:r>
      <w:proofErr w:type="spellStart"/>
      <w:r w:rsidRPr="00C23EB9">
        <w:rPr>
          <w:rFonts w:eastAsia="SimSun"/>
          <w:sz w:val="22"/>
          <w:szCs w:val="22"/>
        </w:rPr>
        <w:t>diklofenako</w:t>
      </w:r>
      <w:proofErr w:type="spellEnd"/>
      <w:r w:rsidRPr="00C23EB9">
        <w:rPr>
          <w:rFonts w:eastAsia="SimSun"/>
          <w:sz w:val="22"/>
          <w:szCs w:val="22"/>
        </w:rPr>
        <w:t xml:space="preserve"> tik būtiniausiu atveju. Jei ketinančiai pastoti ar nėščiai moteriai per pirmą ir antrą nėštumo trimestrus būtina vartoti </w:t>
      </w:r>
      <w:proofErr w:type="spellStart"/>
      <w:r w:rsidRPr="00C23EB9">
        <w:rPr>
          <w:rFonts w:eastAsia="SimSun"/>
          <w:sz w:val="22"/>
          <w:szCs w:val="22"/>
        </w:rPr>
        <w:t>diklofenako</w:t>
      </w:r>
      <w:proofErr w:type="spellEnd"/>
      <w:r w:rsidRPr="00C23EB9">
        <w:rPr>
          <w:rFonts w:eastAsia="SimSun"/>
          <w:sz w:val="22"/>
          <w:szCs w:val="22"/>
        </w:rPr>
        <w:t>, turi būti palaikoma kiek galima mažesnė vaistinio preparato dozė ir kiek įmanoma trumpesnė gydymo trukmė.</w:t>
      </w:r>
    </w:p>
    <w:p w14:paraId="45EE0EA3" w14:textId="77777777" w:rsidR="00C23EB9" w:rsidRPr="00C23EB9" w:rsidRDefault="00C23EB9" w:rsidP="00C23EB9">
      <w:pPr>
        <w:tabs>
          <w:tab w:val="left" w:pos="567"/>
        </w:tabs>
        <w:spacing w:line="260" w:lineRule="exact"/>
        <w:rPr>
          <w:rFonts w:eastAsia="SimSun"/>
          <w:noProof/>
          <w:sz w:val="22"/>
          <w:szCs w:val="22"/>
          <w:lang w:eastAsia="zh-CN"/>
        </w:rPr>
      </w:pPr>
    </w:p>
    <w:p w14:paraId="58B46897" w14:textId="77777777" w:rsidR="00C23EB9" w:rsidRPr="00C23EB9" w:rsidRDefault="00C23EB9" w:rsidP="00C23EB9">
      <w:pPr>
        <w:tabs>
          <w:tab w:val="left" w:pos="567"/>
        </w:tabs>
        <w:spacing w:line="260" w:lineRule="exact"/>
        <w:rPr>
          <w:rFonts w:eastAsia="SimSun"/>
          <w:noProof/>
          <w:sz w:val="22"/>
          <w:szCs w:val="22"/>
          <w:lang w:eastAsia="zh-CN"/>
        </w:rPr>
      </w:pPr>
      <w:r w:rsidRPr="00C23EB9">
        <w:rPr>
          <w:rFonts w:eastAsia="SimSun"/>
          <w:sz w:val="22"/>
          <w:szCs w:val="22"/>
          <w:lang w:eastAsia="zh-CN"/>
        </w:rPr>
        <w:t xml:space="preserve">Trečią nėštumo trimestrą </w:t>
      </w:r>
      <w:r w:rsidR="00675FD4">
        <w:rPr>
          <w:rFonts w:eastAsia="SimSun"/>
          <w:sz w:val="22"/>
          <w:szCs w:val="22"/>
          <w:lang w:eastAsia="zh-CN"/>
        </w:rPr>
        <w:t xml:space="preserve">vaisiui </w:t>
      </w:r>
      <w:r w:rsidR="00290AE1">
        <w:rPr>
          <w:rFonts w:eastAsia="SimSun"/>
          <w:sz w:val="22"/>
          <w:szCs w:val="22"/>
          <w:lang w:eastAsia="zh-CN"/>
        </w:rPr>
        <w:t xml:space="preserve">visi </w:t>
      </w:r>
      <w:r w:rsidRPr="00C23EB9">
        <w:rPr>
          <w:rFonts w:eastAsia="SimSun"/>
          <w:sz w:val="22"/>
          <w:szCs w:val="22"/>
          <w:lang w:eastAsia="zh-CN"/>
        </w:rPr>
        <w:t>prostaglandinų sintezės inhibitoriai</w:t>
      </w:r>
      <w:r w:rsidR="00675FD4">
        <w:rPr>
          <w:rFonts w:eastAsia="SimSun"/>
          <w:sz w:val="22"/>
          <w:szCs w:val="22"/>
          <w:lang w:eastAsia="zh-CN"/>
        </w:rPr>
        <w:t xml:space="preserve"> gali sukelti</w:t>
      </w:r>
      <w:r w:rsidRPr="00C23EB9">
        <w:rPr>
          <w:rFonts w:eastAsia="SimSun"/>
          <w:noProof/>
          <w:sz w:val="22"/>
          <w:szCs w:val="22"/>
          <w:lang w:eastAsia="zh-CN"/>
        </w:rPr>
        <w:t xml:space="preserve">: </w:t>
      </w:r>
    </w:p>
    <w:p w14:paraId="1C1D5FD8" w14:textId="77777777" w:rsidR="00C23EB9" w:rsidRPr="00C23EB9" w:rsidRDefault="00C23EB9" w:rsidP="00290AE1">
      <w:pPr>
        <w:numPr>
          <w:ilvl w:val="0"/>
          <w:numId w:val="14"/>
        </w:numPr>
        <w:tabs>
          <w:tab w:val="left" w:pos="567"/>
        </w:tabs>
        <w:spacing w:line="260" w:lineRule="exact"/>
        <w:ind w:left="567" w:hanging="567"/>
        <w:rPr>
          <w:rFonts w:eastAsia="SimSun"/>
          <w:noProof/>
          <w:sz w:val="22"/>
          <w:szCs w:val="22"/>
          <w:lang w:eastAsia="zh-CN"/>
        </w:rPr>
      </w:pPr>
      <w:r w:rsidRPr="00C23EB9">
        <w:rPr>
          <w:rFonts w:eastAsia="SimSun"/>
          <w:sz w:val="22"/>
          <w:szCs w:val="22"/>
          <w:lang w:eastAsia="zh-CN"/>
        </w:rPr>
        <w:t xml:space="preserve">toksinį poveikį širdžiai ir plaučiams (priešlaikinį arterinio latako užakimą ir </w:t>
      </w:r>
      <w:proofErr w:type="spellStart"/>
      <w:r w:rsidRPr="00C23EB9">
        <w:rPr>
          <w:rFonts w:eastAsia="SimSun"/>
          <w:sz w:val="22"/>
          <w:szCs w:val="22"/>
          <w:lang w:eastAsia="zh-CN"/>
        </w:rPr>
        <w:t>plautinę</w:t>
      </w:r>
      <w:proofErr w:type="spellEnd"/>
      <w:r w:rsidRPr="00C23EB9">
        <w:rPr>
          <w:rFonts w:eastAsia="SimSun"/>
          <w:sz w:val="22"/>
          <w:szCs w:val="22"/>
          <w:lang w:eastAsia="zh-CN"/>
        </w:rPr>
        <w:t xml:space="preserve"> hipertenziją);</w:t>
      </w:r>
    </w:p>
    <w:p w14:paraId="2DF2A608" w14:textId="77777777" w:rsidR="00C23EB9" w:rsidRPr="00C23EB9" w:rsidRDefault="00C23EB9" w:rsidP="00290AE1">
      <w:pPr>
        <w:numPr>
          <w:ilvl w:val="0"/>
          <w:numId w:val="14"/>
        </w:numPr>
        <w:tabs>
          <w:tab w:val="left" w:pos="567"/>
        </w:tabs>
        <w:spacing w:line="260" w:lineRule="exact"/>
        <w:ind w:left="567" w:hanging="567"/>
        <w:rPr>
          <w:rFonts w:eastAsia="SimSun"/>
          <w:noProof/>
          <w:sz w:val="22"/>
          <w:szCs w:val="22"/>
          <w:lang w:eastAsia="zh-CN"/>
        </w:rPr>
      </w:pPr>
      <w:r w:rsidRPr="00C23EB9">
        <w:rPr>
          <w:rFonts w:eastAsia="SimSun"/>
          <w:sz w:val="22"/>
          <w:szCs w:val="22"/>
          <w:lang w:eastAsia="zh-CN"/>
        </w:rPr>
        <w:t xml:space="preserve">inkstų funkcijos sutrikimą, kuris gali progresuoti iki inkstų funkcijos nepakankamumo, pasireiškiančio </w:t>
      </w:r>
      <w:proofErr w:type="spellStart"/>
      <w:r w:rsidRPr="00C23EB9">
        <w:rPr>
          <w:rFonts w:eastAsia="SimSun"/>
          <w:sz w:val="22"/>
          <w:szCs w:val="22"/>
          <w:lang w:eastAsia="zh-CN"/>
        </w:rPr>
        <w:t>oligohidramnionu</w:t>
      </w:r>
      <w:proofErr w:type="spellEnd"/>
      <w:r w:rsidRPr="00C23EB9">
        <w:rPr>
          <w:rFonts w:eastAsia="SimSun"/>
          <w:noProof/>
          <w:sz w:val="22"/>
          <w:szCs w:val="22"/>
          <w:lang w:eastAsia="zh-CN"/>
        </w:rPr>
        <w:t>;</w:t>
      </w:r>
    </w:p>
    <w:p w14:paraId="50D83C19" w14:textId="77777777" w:rsidR="00C23EB9" w:rsidRPr="00C23EB9" w:rsidRDefault="00C23EB9" w:rsidP="00C23EB9">
      <w:pPr>
        <w:tabs>
          <w:tab w:val="left" w:pos="567"/>
        </w:tabs>
        <w:spacing w:line="260" w:lineRule="exact"/>
        <w:rPr>
          <w:rFonts w:eastAsia="SimSun"/>
          <w:noProof/>
          <w:sz w:val="22"/>
          <w:szCs w:val="22"/>
          <w:lang w:eastAsia="zh-CN"/>
        </w:rPr>
      </w:pPr>
    </w:p>
    <w:p w14:paraId="128677F5" w14:textId="77777777" w:rsidR="00C23EB9" w:rsidRPr="00C23EB9" w:rsidRDefault="00290AE1" w:rsidP="00C23EB9">
      <w:pPr>
        <w:tabs>
          <w:tab w:val="left" w:pos="567"/>
        </w:tabs>
        <w:spacing w:line="260" w:lineRule="exact"/>
        <w:rPr>
          <w:rFonts w:eastAsia="SimSun"/>
          <w:noProof/>
          <w:sz w:val="22"/>
          <w:szCs w:val="22"/>
          <w:lang w:eastAsia="zh-CN"/>
        </w:rPr>
      </w:pPr>
      <w:r>
        <w:rPr>
          <w:rFonts w:eastAsia="SimSun"/>
          <w:sz w:val="22"/>
          <w:szCs w:val="22"/>
          <w:lang w:eastAsia="zh-CN"/>
        </w:rPr>
        <w:t xml:space="preserve">kai jų vartojama </w:t>
      </w:r>
      <w:r w:rsidR="00C23EB9" w:rsidRPr="00C23EB9">
        <w:rPr>
          <w:rFonts w:eastAsia="SimSun"/>
          <w:sz w:val="22"/>
          <w:szCs w:val="22"/>
          <w:lang w:eastAsia="zh-CN"/>
        </w:rPr>
        <w:t>nėštumo pabaigoje, motinai ir naujagimiui</w:t>
      </w:r>
      <w:r w:rsidR="00C23EB9" w:rsidRPr="00C23EB9">
        <w:rPr>
          <w:rFonts w:eastAsia="SimSun"/>
          <w:noProof/>
          <w:sz w:val="22"/>
          <w:szCs w:val="22"/>
          <w:lang w:eastAsia="zh-CN"/>
        </w:rPr>
        <w:t xml:space="preserve">: </w:t>
      </w:r>
    </w:p>
    <w:p w14:paraId="4BB4A28F" w14:textId="77777777" w:rsidR="00C23EB9" w:rsidRPr="00C23EB9" w:rsidRDefault="00C23EB9" w:rsidP="00290AE1">
      <w:pPr>
        <w:numPr>
          <w:ilvl w:val="0"/>
          <w:numId w:val="15"/>
        </w:numPr>
        <w:tabs>
          <w:tab w:val="left" w:pos="567"/>
        </w:tabs>
        <w:spacing w:line="260" w:lineRule="exact"/>
        <w:ind w:left="567" w:hanging="567"/>
        <w:rPr>
          <w:rFonts w:eastAsia="SimSun"/>
          <w:noProof/>
          <w:sz w:val="22"/>
          <w:szCs w:val="22"/>
          <w:lang w:eastAsia="zh-CN"/>
        </w:rPr>
      </w:pPr>
      <w:r w:rsidRPr="00C23EB9">
        <w:rPr>
          <w:rFonts w:eastAsia="SimSun"/>
          <w:sz w:val="22"/>
          <w:szCs w:val="22"/>
          <w:lang w:eastAsia="zh-CN"/>
        </w:rPr>
        <w:t>net mažos dozės gali ilginti kraujavimo laiką ir slopinti kraujo krešėjimą</w:t>
      </w:r>
      <w:r w:rsidR="008C4B3D">
        <w:rPr>
          <w:rFonts w:eastAsia="SimSun"/>
          <w:noProof/>
          <w:sz w:val="22"/>
          <w:szCs w:val="22"/>
          <w:lang w:eastAsia="zh-CN"/>
        </w:rPr>
        <w:t>;</w:t>
      </w:r>
    </w:p>
    <w:p w14:paraId="6BCD1666" w14:textId="77777777" w:rsidR="00C23EB9" w:rsidRPr="00C23EB9" w:rsidRDefault="00C23EB9" w:rsidP="00290AE1">
      <w:pPr>
        <w:numPr>
          <w:ilvl w:val="0"/>
          <w:numId w:val="15"/>
        </w:numPr>
        <w:tabs>
          <w:tab w:val="left" w:pos="567"/>
        </w:tabs>
        <w:spacing w:line="260" w:lineRule="exact"/>
        <w:ind w:left="567" w:hanging="567"/>
        <w:rPr>
          <w:rFonts w:eastAsia="SimSun"/>
          <w:noProof/>
          <w:sz w:val="22"/>
          <w:szCs w:val="22"/>
          <w:lang w:eastAsia="zh-CN"/>
        </w:rPr>
      </w:pPr>
      <w:r w:rsidRPr="00C23EB9">
        <w:rPr>
          <w:rFonts w:eastAsia="SimSun"/>
          <w:sz w:val="22"/>
          <w:szCs w:val="22"/>
          <w:lang w:eastAsia="zh-CN"/>
        </w:rPr>
        <w:t>slopinti gimdos susitraukimus, vėlindami ir ilgindami gimdymą</w:t>
      </w:r>
      <w:r w:rsidRPr="00C23EB9">
        <w:rPr>
          <w:rFonts w:eastAsia="SimSun"/>
          <w:noProof/>
          <w:sz w:val="22"/>
          <w:szCs w:val="22"/>
          <w:lang w:eastAsia="zh-CN"/>
        </w:rPr>
        <w:t>.</w:t>
      </w:r>
    </w:p>
    <w:p w14:paraId="35E127B7" w14:textId="77777777" w:rsidR="00C23EB9" w:rsidRPr="00C23EB9" w:rsidRDefault="00C23EB9" w:rsidP="00C23EB9">
      <w:pPr>
        <w:tabs>
          <w:tab w:val="left" w:pos="567"/>
        </w:tabs>
        <w:spacing w:line="260" w:lineRule="exact"/>
        <w:rPr>
          <w:rFonts w:eastAsia="SimSun"/>
          <w:noProof/>
          <w:sz w:val="22"/>
          <w:szCs w:val="22"/>
          <w:lang w:eastAsia="zh-CN"/>
        </w:rPr>
      </w:pPr>
    </w:p>
    <w:p w14:paraId="19BD573F" w14:textId="77777777" w:rsidR="00C23EB9" w:rsidRPr="00C23EB9" w:rsidRDefault="00C23EB9" w:rsidP="00C23EB9">
      <w:pPr>
        <w:tabs>
          <w:tab w:val="left" w:pos="567"/>
        </w:tabs>
        <w:spacing w:line="260" w:lineRule="exact"/>
        <w:rPr>
          <w:rFonts w:eastAsia="SimSun"/>
          <w:sz w:val="22"/>
          <w:szCs w:val="22"/>
          <w:lang w:eastAsia="zh-CN"/>
        </w:rPr>
      </w:pPr>
      <w:r w:rsidRPr="00C23EB9">
        <w:rPr>
          <w:rFonts w:eastAsia="SimSun"/>
          <w:sz w:val="22"/>
          <w:szCs w:val="22"/>
          <w:lang w:eastAsia="zh-CN"/>
        </w:rPr>
        <w:t xml:space="preserve">Taigi </w:t>
      </w:r>
      <w:proofErr w:type="spellStart"/>
      <w:r w:rsidRPr="00C23EB9">
        <w:rPr>
          <w:rFonts w:eastAsia="SimSun"/>
          <w:sz w:val="22"/>
          <w:szCs w:val="22"/>
          <w:lang w:eastAsia="zh-CN"/>
        </w:rPr>
        <w:t>diklofenako</w:t>
      </w:r>
      <w:proofErr w:type="spellEnd"/>
      <w:r w:rsidRPr="00C23EB9">
        <w:rPr>
          <w:rFonts w:eastAsia="SimSun"/>
          <w:sz w:val="22"/>
          <w:szCs w:val="22"/>
          <w:lang w:eastAsia="zh-CN"/>
        </w:rPr>
        <w:t xml:space="preserve"> vartojimas trečiąjį nėštumo trimestrą yra </w:t>
      </w:r>
      <w:proofErr w:type="spellStart"/>
      <w:r w:rsidRPr="00C23EB9">
        <w:rPr>
          <w:rFonts w:eastAsia="SimSun"/>
          <w:sz w:val="22"/>
          <w:szCs w:val="22"/>
          <w:lang w:eastAsia="zh-CN"/>
        </w:rPr>
        <w:t>kontraindikuotinas</w:t>
      </w:r>
      <w:proofErr w:type="spellEnd"/>
      <w:r w:rsidR="007A0E7C">
        <w:rPr>
          <w:rFonts w:eastAsia="SimSun"/>
          <w:sz w:val="22"/>
          <w:szCs w:val="22"/>
          <w:lang w:eastAsia="zh-CN"/>
        </w:rPr>
        <w:t xml:space="preserve"> (žr. 4.3 skyrių).</w:t>
      </w:r>
    </w:p>
    <w:p w14:paraId="0FC8D578" w14:textId="77777777" w:rsidR="003D2561" w:rsidRDefault="003D2561">
      <w:pPr>
        <w:tabs>
          <w:tab w:val="left" w:pos="567"/>
        </w:tabs>
        <w:spacing w:line="260" w:lineRule="exact"/>
        <w:rPr>
          <w:color w:val="0D0D0D"/>
          <w:sz w:val="22"/>
          <w:szCs w:val="24"/>
          <w:u w:val="single"/>
        </w:rPr>
      </w:pPr>
    </w:p>
    <w:p w14:paraId="26B21E4F" w14:textId="77777777" w:rsidR="008D3B35" w:rsidRDefault="00AB4978">
      <w:pPr>
        <w:tabs>
          <w:tab w:val="left" w:pos="567"/>
        </w:tabs>
        <w:spacing w:line="260" w:lineRule="exact"/>
        <w:rPr>
          <w:color w:val="0D0D0D"/>
          <w:sz w:val="22"/>
          <w:szCs w:val="24"/>
          <w:u w:val="single"/>
        </w:rPr>
      </w:pPr>
      <w:r>
        <w:rPr>
          <w:color w:val="0D0D0D"/>
          <w:sz w:val="22"/>
          <w:u w:val="single"/>
        </w:rPr>
        <w:t>Žindymas</w:t>
      </w:r>
    </w:p>
    <w:p w14:paraId="1A417BA4" w14:textId="77777777" w:rsidR="003F643B" w:rsidRPr="003F643B" w:rsidRDefault="003F643B" w:rsidP="003F643B">
      <w:pPr>
        <w:tabs>
          <w:tab w:val="left" w:pos="567"/>
        </w:tabs>
        <w:spacing w:line="260" w:lineRule="exact"/>
        <w:rPr>
          <w:rFonts w:eastAsia="SimSun"/>
          <w:iCs/>
          <w:noProof/>
          <w:sz w:val="22"/>
          <w:szCs w:val="22"/>
          <w:lang w:eastAsia="zh-CN"/>
        </w:rPr>
      </w:pPr>
      <w:r w:rsidRPr="003F643B">
        <w:rPr>
          <w:rFonts w:eastAsia="SimSun"/>
          <w:iCs/>
          <w:noProof/>
          <w:sz w:val="22"/>
          <w:szCs w:val="22"/>
          <w:lang w:eastAsia="zh-CN"/>
        </w:rPr>
        <w:t>Kaip ir kit</w:t>
      </w:r>
      <w:r>
        <w:rPr>
          <w:rFonts w:eastAsia="SimSun"/>
          <w:iCs/>
          <w:noProof/>
          <w:sz w:val="22"/>
          <w:szCs w:val="22"/>
          <w:lang w:eastAsia="zh-CN"/>
        </w:rPr>
        <w:t>i</w:t>
      </w:r>
      <w:r w:rsidRPr="003F643B">
        <w:rPr>
          <w:rFonts w:eastAsia="SimSun"/>
          <w:sz w:val="22"/>
          <w:szCs w:val="22"/>
          <w:lang w:eastAsia="zh-CN"/>
        </w:rPr>
        <w:t xml:space="preserve"> nesteroidini</w:t>
      </w:r>
      <w:r>
        <w:rPr>
          <w:rFonts w:eastAsia="SimSun"/>
          <w:sz w:val="22"/>
          <w:szCs w:val="22"/>
          <w:lang w:eastAsia="zh-CN"/>
        </w:rPr>
        <w:t>ai</w:t>
      </w:r>
      <w:r w:rsidRPr="003F643B">
        <w:rPr>
          <w:rFonts w:eastAsia="SimSun"/>
          <w:sz w:val="22"/>
          <w:szCs w:val="22"/>
          <w:lang w:eastAsia="zh-CN"/>
        </w:rPr>
        <w:t xml:space="preserve"> vaist</w:t>
      </w:r>
      <w:r>
        <w:rPr>
          <w:rFonts w:eastAsia="SimSun"/>
          <w:sz w:val="22"/>
          <w:szCs w:val="22"/>
          <w:lang w:eastAsia="zh-CN"/>
        </w:rPr>
        <w:t>iniai preparatai</w:t>
      </w:r>
      <w:r w:rsidRPr="003F643B">
        <w:rPr>
          <w:rFonts w:eastAsia="SimSun"/>
          <w:sz w:val="22"/>
          <w:szCs w:val="22"/>
          <w:lang w:eastAsia="zh-CN"/>
        </w:rPr>
        <w:t xml:space="preserve"> nuo uždegimo, </w:t>
      </w:r>
      <w:proofErr w:type="spellStart"/>
      <w:r w:rsidRPr="003F643B">
        <w:rPr>
          <w:rFonts w:eastAsia="SimSun"/>
          <w:sz w:val="22"/>
          <w:szCs w:val="22"/>
          <w:lang w:eastAsia="zh-CN"/>
        </w:rPr>
        <w:t>diklofenak</w:t>
      </w:r>
      <w:r>
        <w:rPr>
          <w:rFonts w:eastAsia="SimSun"/>
          <w:sz w:val="22"/>
          <w:szCs w:val="22"/>
          <w:lang w:eastAsia="zh-CN"/>
        </w:rPr>
        <w:t>as</w:t>
      </w:r>
      <w:proofErr w:type="spellEnd"/>
      <w:r>
        <w:rPr>
          <w:rFonts w:eastAsia="SimSun"/>
          <w:sz w:val="22"/>
          <w:szCs w:val="22"/>
          <w:lang w:eastAsia="zh-CN"/>
        </w:rPr>
        <w:t xml:space="preserve"> nedideliais kiekiais</w:t>
      </w:r>
      <w:r w:rsidRPr="003F643B">
        <w:rPr>
          <w:rFonts w:eastAsia="SimSun"/>
          <w:sz w:val="22"/>
          <w:szCs w:val="22"/>
          <w:lang w:eastAsia="zh-CN"/>
        </w:rPr>
        <w:t xml:space="preserve"> patenka </w:t>
      </w:r>
      <w:r w:rsidRPr="000D4E19">
        <w:rPr>
          <w:rFonts w:eastAsia="SimSun"/>
          <w:sz w:val="22"/>
          <w:szCs w:val="22"/>
          <w:lang w:eastAsia="zh-CN"/>
        </w:rPr>
        <w:t xml:space="preserve">į </w:t>
      </w:r>
      <w:r w:rsidR="008B6FAC" w:rsidRPr="000D4E19">
        <w:rPr>
          <w:rFonts w:eastAsia="SimSun"/>
          <w:sz w:val="22"/>
          <w:szCs w:val="22"/>
          <w:lang w:eastAsia="zh-CN"/>
        </w:rPr>
        <w:t xml:space="preserve">gydytų moterų </w:t>
      </w:r>
      <w:r w:rsidRPr="000D4E19">
        <w:rPr>
          <w:rFonts w:eastAsia="SimSun"/>
          <w:sz w:val="22"/>
          <w:szCs w:val="22"/>
          <w:lang w:eastAsia="zh-CN"/>
        </w:rPr>
        <w:t>pieną</w:t>
      </w:r>
      <w:r w:rsidRPr="003F643B">
        <w:rPr>
          <w:rFonts w:eastAsia="SimSun"/>
          <w:sz w:val="22"/>
          <w:szCs w:val="22"/>
          <w:lang w:eastAsia="zh-CN"/>
        </w:rPr>
        <w:t xml:space="preserve">. Tačiau terapinių </w:t>
      </w:r>
      <w:proofErr w:type="spellStart"/>
      <w:r w:rsidRPr="003F643B">
        <w:rPr>
          <w:rFonts w:eastAsia="SimSun"/>
          <w:sz w:val="22"/>
          <w:szCs w:val="22"/>
          <w:lang w:eastAsia="zh-CN"/>
        </w:rPr>
        <w:t>diklofenako</w:t>
      </w:r>
      <w:proofErr w:type="spellEnd"/>
      <w:r w:rsidRPr="003F643B">
        <w:rPr>
          <w:rFonts w:eastAsia="SimSun"/>
          <w:sz w:val="22"/>
          <w:szCs w:val="22"/>
          <w:lang w:eastAsia="zh-CN"/>
        </w:rPr>
        <w:t xml:space="preserve"> vaistinio pleistro dozių poveikis žindomam kūdikiui nėra tikėtinas.</w:t>
      </w:r>
    </w:p>
    <w:p w14:paraId="5D310C3B" w14:textId="77777777" w:rsidR="003F643B" w:rsidRPr="003F643B" w:rsidRDefault="003F643B" w:rsidP="003F643B">
      <w:pPr>
        <w:tabs>
          <w:tab w:val="left" w:pos="567"/>
        </w:tabs>
        <w:spacing w:line="260" w:lineRule="exact"/>
        <w:rPr>
          <w:rFonts w:eastAsia="SimSun"/>
          <w:noProof/>
          <w:sz w:val="22"/>
          <w:szCs w:val="22"/>
          <w:lang w:eastAsia="zh-CN"/>
        </w:rPr>
      </w:pPr>
    </w:p>
    <w:p w14:paraId="3DAF227A" w14:textId="77777777" w:rsidR="008D3B35" w:rsidRDefault="003F643B" w:rsidP="00BA4B72">
      <w:pPr>
        <w:tabs>
          <w:tab w:val="left" w:pos="567"/>
        </w:tabs>
        <w:rPr>
          <w:color w:val="0D0D0D"/>
          <w:sz w:val="22"/>
          <w:u w:val="single"/>
        </w:rPr>
      </w:pPr>
      <w:r w:rsidRPr="003F643B">
        <w:rPr>
          <w:rFonts w:eastAsia="SimSun"/>
          <w:bCs/>
          <w:iCs/>
          <w:noProof/>
          <w:sz w:val="22"/>
          <w:szCs w:val="22"/>
          <w:lang w:eastAsia="zh-CN"/>
        </w:rPr>
        <w:lastRenderedPageBreak/>
        <w:t xml:space="preserve">Dėl žindančių moterų kontroliuojamų tyrimų trūkumo, šis </w:t>
      </w:r>
      <w:r>
        <w:rPr>
          <w:rFonts w:eastAsia="SimSun"/>
          <w:bCs/>
          <w:iCs/>
          <w:noProof/>
          <w:sz w:val="22"/>
          <w:szCs w:val="22"/>
          <w:lang w:eastAsia="zh-CN"/>
        </w:rPr>
        <w:t>vaistinis preparatas</w:t>
      </w:r>
      <w:r w:rsidRPr="003F643B">
        <w:rPr>
          <w:rFonts w:eastAsia="SimSun"/>
          <w:bCs/>
          <w:iCs/>
          <w:noProof/>
          <w:sz w:val="22"/>
          <w:szCs w:val="22"/>
          <w:lang w:eastAsia="zh-CN"/>
        </w:rPr>
        <w:t xml:space="preserve"> </w:t>
      </w:r>
      <w:r w:rsidR="00CA0EA8" w:rsidRPr="003F643B">
        <w:rPr>
          <w:rFonts w:eastAsia="SimSun"/>
          <w:bCs/>
          <w:iCs/>
          <w:noProof/>
          <w:sz w:val="22"/>
          <w:szCs w:val="22"/>
          <w:lang w:eastAsia="zh-CN"/>
        </w:rPr>
        <w:t>žind</w:t>
      </w:r>
      <w:r w:rsidR="00CA0EA8">
        <w:rPr>
          <w:rFonts w:eastAsia="SimSun"/>
          <w:bCs/>
          <w:iCs/>
          <w:noProof/>
          <w:sz w:val="22"/>
          <w:szCs w:val="22"/>
          <w:lang w:eastAsia="zh-CN"/>
        </w:rPr>
        <w:t>ymo laikotarpiu</w:t>
      </w:r>
      <w:r w:rsidR="00CA0EA8" w:rsidRPr="003F643B">
        <w:rPr>
          <w:rFonts w:eastAsia="SimSun"/>
          <w:bCs/>
          <w:iCs/>
          <w:noProof/>
          <w:sz w:val="22"/>
          <w:szCs w:val="22"/>
          <w:lang w:eastAsia="zh-CN"/>
        </w:rPr>
        <w:t xml:space="preserve"> </w:t>
      </w:r>
      <w:r w:rsidRPr="003F643B">
        <w:rPr>
          <w:rFonts w:eastAsia="SimSun"/>
          <w:bCs/>
          <w:iCs/>
          <w:noProof/>
          <w:sz w:val="22"/>
          <w:szCs w:val="22"/>
          <w:lang w:eastAsia="zh-CN"/>
        </w:rPr>
        <w:t xml:space="preserve">gali būti vartojamas tik sveikatos priežiūros specialistui paskyrus. Esant šioms sąlygoms, </w:t>
      </w:r>
      <w:proofErr w:type="spellStart"/>
      <w:r w:rsidR="00963896">
        <w:rPr>
          <w:sz w:val="22"/>
          <w:szCs w:val="24"/>
        </w:rPr>
        <w:t>Diclofenac</w:t>
      </w:r>
      <w:proofErr w:type="spellEnd"/>
      <w:r w:rsidR="00963896">
        <w:rPr>
          <w:sz w:val="22"/>
          <w:szCs w:val="24"/>
        </w:rPr>
        <w:t xml:space="preserve"> STADA</w:t>
      </w:r>
      <w:r w:rsidRPr="003F643B">
        <w:rPr>
          <w:rFonts w:eastAsia="SimSun"/>
          <w:sz w:val="22"/>
          <w:szCs w:val="22"/>
          <w:lang w:eastAsia="zh-CN"/>
        </w:rPr>
        <w:t xml:space="preserve"> negali būti klijuojamas ant žindančių moterų krūtų ar </w:t>
      </w:r>
      <w:r w:rsidR="00816E36">
        <w:rPr>
          <w:rFonts w:eastAsia="SimSun"/>
          <w:sz w:val="22"/>
          <w:szCs w:val="22"/>
          <w:lang w:eastAsia="zh-CN"/>
        </w:rPr>
        <w:t xml:space="preserve">kitų </w:t>
      </w:r>
      <w:r w:rsidRPr="003F643B">
        <w:rPr>
          <w:rFonts w:eastAsia="SimSun"/>
          <w:sz w:val="22"/>
          <w:szCs w:val="22"/>
          <w:lang w:eastAsia="zh-CN"/>
        </w:rPr>
        <w:t>didelių odos plotų ilgai gydymo trukmei.</w:t>
      </w:r>
    </w:p>
    <w:p w14:paraId="02CA8382" w14:textId="77777777" w:rsidR="007A0E7C" w:rsidRDefault="007A0E7C" w:rsidP="00BA4B72">
      <w:pPr>
        <w:tabs>
          <w:tab w:val="left" w:pos="567"/>
        </w:tabs>
        <w:rPr>
          <w:sz w:val="22"/>
          <w:szCs w:val="24"/>
        </w:rPr>
      </w:pPr>
    </w:p>
    <w:p w14:paraId="2E23B5E5" w14:textId="77777777" w:rsidR="008D3B35" w:rsidRDefault="00AB4978" w:rsidP="00BA4B72">
      <w:pPr>
        <w:keepNext/>
        <w:tabs>
          <w:tab w:val="left" w:pos="567"/>
        </w:tabs>
        <w:jc w:val="both"/>
        <w:outlineLvl w:val="3"/>
        <w:rPr>
          <w:b/>
          <w:bCs/>
          <w:sz w:val="22"/>
          <w:szCs w:val="28"/>
          <w:lang w:eastAsia="x-none"/>
        </w:rPr>
      </w:pPr>
      <w:r>
        <w:rPr>
          <w:b/>
          <w:bCs/>
          <w:sz w:val="22"/>
          <w:szCs w:val="28"/>
          <w:lang w:eastAsia="x-none"/>
        </w:rPr>
        <w:t>4.7</w:t>
      </w:r>
      <w:r>
        <w:rPr>
          <w:b/>
          <w:bCs/>
          <w:sz w:val="22"/>
          <w:szCs w:val="28"/>
          <w:lang w:eastAsia="x-none"/>
        </w:rPr>
        <w:tab/>
        <w:t>Poveikis gebėjimui vairuoti ir valdyti mechanizmus</w:t>
      </w:r>
    </w:p>
    <w:p w14:paraId="2B05D75B" w14:textId="77777777" w:rsidR="008D3B35" w:rsidRDefault="008D3B35" w:rsidP="00BA4B72">
      <w:pPr>
        <w:tabs>
          <w:tab w:val="left" w:pos="567"/>
        </w:tabs>
        <w:rPr>
          <w:sz w:val="22"/>
          <w:szCs w:val="24"/>
        </w:rPr>
      </w:pPr>
    </w:p>
    <w:p w14:paraId="1A237B47" w14:textId="77777777" w:rsidR="008D3B35" w:rsidRDefault="00963896" w:rsidP="00BA4B72">
      <w:pPr>
        <w:tabs>
          <w:tab w:val="left" w:pos="567"/>
        </w:tabs>
        <w:rPr>
          <w:sz w:val="22"/>
          <w:szCs w:val="24"/>
        </w:rPr>
      </w:pPr>
      <w:proofErr w:type="spellStart"/>
      <w:r>
        <w:rPr>
          <w:sz w:val="22"/>
          <w:szCs w:val="24"/>
        </w:rPr>
        <w:t>Diclofenac</w:t>
      </w:r>
      <w:proofErr w:type="spellEnd"/>
      <w:r>
        <w:rPr>
          <w:sz w:val="22"/>
          <w:szCs w:val="24"/>
        </w:rPr>
        <w:t xml:space="preserve"> STADA</w:t>
      </w:r>
      <w:r w:rsidR="00C92B37">
        <w:rPr>
          <w:sz w:val="22"/>
          <w:szCs w:val="24"/>
        </w:rPr>
        <w:t xml:space="preserve"> </w:t>
      </w:r>
      <w:r w:rsidR="00AB4978">
        <w:rPr>
          <w:sz w:val="22"/>
          <w:szCs w:val="24"/>
        </w:rPr>
        <w:t>gebėjimo vairuoti ir valdyti mechanizmus neveikia.</w:t>
      </w:r>
    </w:p>
    <w:p w14:paraId="5E3D15A1" w14:textId="77777777" w:rsidR="008D3B35" w:rsidRDefault="008D3B35" w:rsidP="00BA4B72">
      <w:pPr>
        <w:tabs>
          <w:tab w:val="left" w:pos="567"/>
        </w:tabs>
        <w:rPr>
          <w:sz w:val="22"/>
          <w:szCs w:val="24"/>
        </w:rPr>
      </w:pPr>
    </w:p>
    <w:p w14:paraId="68739C39" w14:textId="77777777" w:rsidR="008D3B35" w:rsidRDefault="00AB4978" w:rsidP="00BA4B72">
      <w:pPr>
        <w:tabs>
          <w:tab w:val="left" w:pos="567"/>
        </w:tabs>
        <w:rPr>
          <w:sz w:val="22"/>
          <w:u w:val="single"/>
        </w:rPr>
      </w:pPr>
      <w:r>
        <w:rPr>
          <w:b/>
          <w:sz w:val="22"/>
        </w:rPr>
        <w:t>4.8</w:t>
      </w:r>
      <w:r>
        <w:rPr>
          <w:b/>
          <w:sz w:val="22"/>
        </w:rPr>
        <w:tab/>
        <w:t>Nepageidaujamas poveikis</w:t>
      </w:r>
    </w:p>
    <w:p w14:paraId="363D35A3" w14:textId="77777777" w:rsidR="00CA0EA8" w:rsidRDefault="00CA0EA8" w:rsidP="00BA4B72">
      <w:pPr>
        <w:tabs>
          <w:tab w:val="left" w:pos="567"/>
        </w:tabs>
        <w:jc w:val="both"/>
        <w:rPr>
          <w:sz w:val="22"/>
          <w:szCs w:val="22"/>
        </w:rPr>
      </w:pPr>
    </w:p>
    <w:p w14:paraId="653F7C83" w14:textId="77777777" w:rsidR="008D3B35" w:rsidRDefault="00AB4978" w:rsidP="00BA4B72">
      <w:pPr>
        <w:tabs>
          <w:tab w:val="left" w:pos="567"/>
        </w:tabs>
        <w:rPr>
          <w:sz w:val="22"/>
          <w:szCs w:val="22"/>
        </w:rPr>
      </w:pPr>
      <w:r>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4F98A6AC" w14:textId="77777777" w:rsidR="008D3B35" w:rsidRDefault="008D3B35" w:rsidP="00BA4B72">
      <w:pPr>
        <w:tabs>
          <w:tab w:val="left" w:pos="567"/>
        </w:tabs>
        <w:jc w:val="both"/>
        <w:rPr>
          <w:sz w:val="22"/>
          <w:szCs w:val="22"/>
        </w:rPr>
      </w:pPr>
    </w:p>
    <w:p w14:paraId="2E3F02B5" w14:textId="77777777" w:rsidR="008D3B35" w:rsidRDefault="003277F9" w:rsidP="00BA4B72">
      <w:pPr>
        <w:tabs>
          <w:tab w:val="left" w:pos="567"/>
        </w:tabs>
        <w:jc w:val="both"/>
        <w:rPr>
          <w:sz w:val="22"/>
          <w:szCs w:val="22"/>
          <w:u w:val="single"/>
        </w:rPr>
      </w:pPr>
      <w:r>
        <w:rPr>
          <w:sz w:val="22"/>
          <w:szCs w:val="22"/>
          <w:u w:val="single"/>
        </w:rPr>
        <w:t xml:space="preserve">Infekcijos ir </w:t>
      </w:r>
      <w:proofErr w:type="spellStart"/>
      <w:r>
        <w:rPr>
          <w:sz w:val="22"/>
          <w:szCs w:val="22"/>
          <w:u w:val="single"/>
        </w:rPr>
        <w:t>infestacijos</w:t>
      </w:r>
      <w:proofErr w:type="spellEnd"/>
    </w:p>
    <w:p w14:paraId="425794A6" w14:textId="77777777" w:rsidR="003277F9" w:rsidRDefault="003277F9" w:rsidP="00BA4B72">
      <w:pPr>
        <w:tabs>
          <w:tab w:val="left" w:pos="567"/>
        </w:tabs>
        <w:jc w:val="both"/>
        <w:rPr>
          <w:sz w:val="22"/>
          <w:szCs w:val="22"/>
        </w:rPr>
      </w:pPr>
      <w:r>
        <w:rPr>
          <w:sz w:val="22"/>
          <w:szCs w:val="22"/>
        </w:rPr>
        <w:t>Labai ret</w:t>
      </w:r>
      <w:r w:rsidR="00F64223">
        <w:rPr>
          <w:sz w:val="22"/>
          <w:szCs w:val="22"/>
        </w:rPr>
        <w:t>as</w:t>
      </w:r>
      <w:r>
        <w:rPr>
          <w:sz w:val="22"/>
          <w:szCs w:val="22"/>
        </w:rPr>
        <w:t xml:space="preserve"> </w:t>
      </w:r>
      <w:r>
        <w:rPr>
          <w:sz w:val="22"/>
          <w:szCs w:val="22"/>
        </w:rPr>
        <w:tab/>
      </w:r>
      <w:proofErr w:type="spellStart"/>
      <w:r>
        <w:rPr>
          <w:sz w:val="22"/>
          <w:szCs w:val="22"/>
        </w:rPr>
        <w:t>Pustulinis</w:t>
      </w:r>
      <w:proofErr w:type="spellEnd"/>
      <w:r>
        <w:rPr>
          <w:sz w:val="22"/>
          <w:szCs w:val="22"/>
        </w:rPr>
        <w:t xml:space="preserve"> išbėrimas.</w:t>
      </w:r>
    </w:p>
    <w:p w14:paraId="34EE754E" w14:textId="77777777" w:rsidR="003277F9" w:rsidRDefault="003277F9" w:rsidP="00BA4B72">
      <w:pPr>
        <w:tabs>
          <w:tab w:val="left" w:pos="567"/>
        </w:tabs>
        <w:jc w:val="both"/>
        <w:rPr>
          <w:sz w:val="22"/>
          <w:szCs w:val="22"/>
        </w:rPr>
      </w:pPr>
    </w:p>
    <w:p w14:paraId="3B16F260" w14:textId="77777777" w:rsidR="003277F9" w:rsidRDefault="003277F9" w:rsidP="00BA4B72">
      <w:pPr>
        <w:tabs>
          <w:tab w:val="left" w:pos="567"/>
        </w:tabs>
        <w:jc w:val="both"/>
        <w:rPr>
          <w:color w:val="000000"/>
          <w:sz w:val="22"/>
          <w:szCs w:val="18"/>
          <w:u w:val="single"/>
          <w:shd w:val="clear" w:color="auto" w:fill="FFFFFF"/>
        </w:rPr>
      </w:pPr>
      <w:r w:rsidRPr="003277F9">
        <w:rPr>
          <w:color w:val="000000"/>
          <w:sz w:val="22"/>
          <w:szCs w:val="18"/>
          <w:u w:val="single"/>
          <w:shd w:val="clear" w:color="auto" w:fill="FFFFFF"/>
        </w:rPr>
        <w:t>Imuninės sistemos sutrikimai</w:t>
      </w:r>
    </w:p>
    <w:p w14:paraId="7A5D19D3" w14:textId="77777777" w:rsidR="003277F9" w:rsidRDefault="003277F9" w:rsidP="00BA4B72">
      <w:pPr>
        <w:tabs>
          <w:tab w:val="left" w:pos="567"/>
        </w:tabs>
        <w:ind w:left="1276" w:hanging="1276"/>
        <w:rPr>
          <w:rFonts w:eastAsia="SimSun"/>
          <w:bCs/>
          <w:sz w:val="22"/>
          <w:szCs w:val="22"/>
          <w:lang w:eastAsia="zh-CN"/>
        </w:rPr>
      </w:pPr>
      <w:r>
        <w:rPr>
          <w:color w:val="000000"/>
          <w:sz w:val="22"/>
          <w:szCs w:val="18"/>
          <w:shd w:val="clear" w:color="auto" w:fill="FFFFFF"/>
        </w:rPr>
        <w:t>Labai ret</w:t>
      </w:r>
      <w:r w:rsidR="00F64223">
        <w:rPr>
          <w:color w:val="000000"/>
          <w:sz w:val="22"/>
          <w:szCs w:val="18"/>
          <w:shd w:val="clear" w:color="auto" w:fill="FFFFFF"/>
        </w:rPr>
        <w:t>as</w:t>
      </w:r>
      <w:r>
        <w:rPr>
          <w:color w:val="000000"/>
          <w:sz w:val="22"/>
          <w:szCs w:val="18"/>
          <w:shd w:val="clear" w:color="auto" w:fill="FFFFFF"/>
        </w:rPr>
        <w:t xml:space="preserve"> </w:t>
      </w:r>
      <w:r>
        <w:rPr>
          <w:color w:val="000000"/>
          <w:sz w:val="22"/>
          <w:szCs w:val="18"/>
          <w:shd w:val="clear" w:color="auto" w:fill="FFFFFF"/>
        </w:rPr>
        <w:tab/>
      </w:r>
      <w:r w:rsidRPr="003277F9">
        <w:rPr>
          <w:color w:val="000000"/>
          <w:sz w:val="22"/>
          <w:szCs w:val="22"/>
          <w:shd w:val="clear" w:color="auto" w:fill="FFFFFF"/>
        </w:rPr>
        <w:t>P</w:t>
      </w:r>
      <w:r w:rsidRPr="003277F9">
        <w:rPr>
          <w:rFonts w:eastAsia="SimSun"/>
          <w:sz w:val="22"/>
          <w:szCs w:val="22"/>
          <w:lang w:eastAsia="zh-CN"/>
        </w:rPr>
        <w:t>adidėjęs jautrumas (įskaitant dilgėlinę)</w:t>
      </w:r>
      <w:r w:rsidRPr="003277F9">
        <w:rPr>
          <w:rFonts w:eastAsia="SimSun"/>
          <w:bCs/>
          <w:sz w:val="22"/>
          <w:szCs w:val="22"/>
          <w:lang w:eastAsia="zh-CN"/>
        </w:rPr>
        <w:t xml:space="preserve">, </w:t>
      </w:r>
      <w:proofErr w:type="spellStart"/>
      <w:r w:rsidRPr="003277F9">
        <w:rPr>
          <w:rFonts w:eastAsia="SimSun"/>
          <w:bCs/>
          <w:sz w:val="22"/>
          <w:szCs w:val="22"/>
          <w:lang w:eastAsia="zh-CN"/>
        </w:rPr>
        <w:t>angioneurozinė</w:t>
      </w:r>
      <w:proofErr w:type="spellEnd"/>
      <w:r w:rsidRPr="003277F9">
        <w:rPr>
          <w:rFonts w:eastAsia="SimSun"/>
          <w:bCs/>
          <w:sz w:val="22"/>
          <w:szCs w:val="22"/>
          <w:lang w:eastAsia="zh-CN"/>
        </w:rPr>
        <w:t xml:space="preserve"> edema, anafilaksinio tipo reakcijos</w:t>
      </w:r>
      <w:r>
        <w:rPr>
          <w:rFonts w:eastAsia="SimSun"/>
          <w:bCs/>
          <w:sz w:val="22"/>
          <w:szCs w:val="22"/>
          <w:lang w:eastAsia="zh-CN"/>
        </w:rPr>
        <w:t>.</w:t>
      </w:r>
    </w:p>
    <w:p w14:paraId="60B4A265" w14:textId="77777777" w:rsidR="003277F9" w:rsidRDefault="003277F9" w:rsidP="00BA4B72">
      <w:pPr>
        <w:tabs>
          <w:tab w:val="left" w:pos="567"/>
        </w:tabs>
        <w:jc w:val="both"/>
        <w:rPr>
          <w:rFonts w:eastAsia="SimSun"/>
          <w:bCs/>
          <w:sz w:val="22"/>
          <w:szCs w:val="22"/>
          <w:lang w:eastAsia="zh-CN"/>
        </w:rPr>
      </w:pPr>
    </w:p>
    <w:p w14:paraId="0CC6E884" w14:textId="77777777" w:rsidR="003277F9" w:rsidRDefault="003277F9" w:rsidP="00BA4B72">
      <w:pPr>
        <w:tabs>
          <w:tab w:val="left" w:pos="567"/>
        </w:tabs>
        <w:jc w:val="both"/>
        <w:rPr>
          <w:color w:val="000000"/>
          <w:sz w:val="22"/>
          <w:szCs w:val="18"/>
          <w:u w:val="single"/>
          <w:shd w:val="clear" w:color="auto" w:fill="FFFFFF"/>
        </w:rPr>
      </w:pPr>
      <w:r w:rsidRPr="003277F9">
        <w:rPr>
          <w:color w:val="000000"/>
          <w:sz w:val="22"/>
          <w:szCs w:val="18"/>
          <w:u w:val="single"/>
          <w:shd w:val="clear" w:color="auto" w:fill="FFFFFF"/>
        </w:rPr>
        <w:t>Kvėpavimo sistemos, krūtinės ląstos ir tarpuplaučio sutrikimai</w:t>
      </w:r>
    </w:p>
    <w:p w14:paraId="45D2D20A" w14:textId="77777777" w:rsidR="003277F9" w:rsidRDefault="003277F9" w:rsidP="00BA4B72">
      <w:pPr>
        <w:tabs>
          <w:tab w:val="left" w:pos="567"/>
        </w:tabs>
        <w:jc w:val="both"/>
        <w:rPr>
          <w:color w:val="000000"/>
          <w:sz w:val="22"/>
          <w:szCs w:val="18"/>
          <w:shd w:val="clear" w:color="auto" w:fill="FFFFFF"/>
        </w:rPr>
      </w:pPr>
      <w:r>
        <w:rPr>
          <w:color w:val="000000"/>
          <w:sz w:val="22"/>
          <w:szCs w:val="18"/>
          <w:shd w:val="clear" w:color="auto" w:fill="FFFFFF"/>
        </w:rPr>
        <w:t>Labai ret</w:t>
      </w:r>
      <w:r w:rsidR="00F64223">
        <w:rPr>
          <w:color w:val="000000"/>
          <w:sz w:val="22"/>
          <w:szCs w:val="18"/>
          <w:shd w:val="clear" w:color="auto" w:fill="FFFFFF"/>
        </w:rPr>
        <w:t>as</w:t>
      </w:r>
      <w:r>
        <w:rPr>
          <w:color w:val="000000"/>
          <w:sz w:val="22"/>
          <w:szCs w:val="18"/>
          <w:shd w:val="clear" w:color="auto" w:fill="FFFFFF"/>
        </w:rPr>
        <w:t xml:space="preserve"> </w:t>
      </w:r>
      <w:r>
        <w:rPr>
          <w:color w:val="000000"/>
          <w:sz w:val="22"/>
          <w:szCs w:val="18"/>
          <w:shd w:val="clear" w:color="auto" w:fill="FFFFFF"/>
        </w:rPr>
        <w:tab/>
        <w:t>Astma.</w:t>
      </w:r>
    </w:p>
    <w:p w14:paraId="43D0AB6A" w14:textId="77777777" w:rsidR="003277F9" w:rsidRDefault="003277F9" w:rsidP="00BA4B72">
      <w:pPr>
        <w:tabs>
          <w:tab w:val="left" w:pos="567"/>
        </w:tabs>
        <w:jc w:val="both"/>
        <w:rPr>
          <w:color w:val="000000"/>
          <w:sz w:val="22"/>
          <w:szCs w:val="18"/>
          <w:shd w:val="clear" w:color="auto" w:fill="FFFFFF"/>
        </w:rPr>
      </w:pPr>
    </w:p>
    <w:p w14:paraId="374CDCEC" w14:textId="77777777" w:rsidR="003277F9" w:rsidRDefault="003277F9" w:rsidP="00BA4B72">
      <w:pPr>
        <w:tabs>
          <w:tab w:val="left" w:pos="567"/>
        </w:tabs>
        <w:jc w:val="both"/>
        <w:rPr>
          <w:color w:val="000000"/>
          <w:sz w:val="22"/>
          <w:szCs w:val="18"/>
          <w:u w:val="single"/>
          <w:shd w:val="clear" w:color="auto" w:fill="FFFFFF"/>
        </w:rPr>
      </w:pPr>
      <w:r w:rsidRPr="003277F9">
        <w:rPr>
          <w:color w:val="000000"/>
          <w:sz w:val="22"/>
          <w:szCs w:val="18"/>
          <w:u w:val="single"/>
          <w:shd w:val="clear" w:color="auto" w:fill="FFFFFF"/>
        </w:rPr>
        <w:t>Odos ir poodinio audinio sutrikimai</w:t>
      </w:r>
    </w:p>
    <w:p w14:paraId="1AC4144A" w14:textId="77777777" w:rsidR="003277F9" w:rsidRDefault="003277F9" w:rsidP="00BA4B72">
      <w:pPr>
        <w:tabs>
          <w:tab w:val="left" w:pos="567"/>
        </w:tabs>
        <w:ind w:left="1296" w:hanging="1296"/>
        <w:rPr>
          <w:rFonts w:eastAsia="SimSun"/>
          <w:sz w:val="22"/>
          <w:szCs w:val="22"/>
          <w:lang w:eastAsia="zh-CN"/>
        </w:rPr>
      </w:pPr>
      <w:r>
        <w:rPr>
          <w:color w:val="000000"/>
          <w:sz w:val="22"/>
          <w:szCs w:val="18"/>
          <w:shd w:val="clear" w:color="auto" w:fill="FFFFFF"/>
        </w:rPr>
        <w:t>Dažn</w:t>
      </w:r>
      <w:r w:rsidR="00F64223">
        <w:rPr>
          <w:color w:val="000000"/>
          <w:sz w:val="22"/>
          <w:szCs w:val="18"/>
          <w:shd w:val="clear" w:color="auto" w:fill="FFFFFF"/>
        </w:rPr>
        <w:t>as</w:t>
      </w:r>
      <w:r>
        <w:rPr>
          <w:color w:val="000000"/>
          <w:sz w:val="22"/>
          <w:szCs w:val="18"/>
          <w:shd w:val="clear" w:color="auto" w:fill="FFFFFF"/>
        </w:rPr>
        <w:t xml:space="preserve"> </w:t>
      </w:r>
      <w:r>
        <w:rPr>
          <w:color w:val="000000"/>
          <w:sz w:val="22"/>
          <w:szCs w:val="18"/>
          <w:shd w:val="clear" w:color="auto" w:fill="FFFFFF"/>
        </w:rPr>
        <w:tab/>
      </w:r>
      <w:r w:rsidRPr="00F64223">
        <w:rPr>
          <w:color w:val="000000"/>
          <w:sz w:val="22"/>
          <w:szCs w:val="22"/>
          <w:shd w:val="clear" w:color="auto" w:fill="FFFFFF"/>
        </w:rPr>
        <w:t xml:space="preserve">Išbėrimas, egzema, </w:t>
      </w:r>
      <w:proofErr w:type="spellStart"/>
      <w:r w:rsidRPr="00F64223">
        <w:rPr>
          <w:color w:val="000000"/>
          <w:sz w:val="22"/>
          <w:szCs w:val="22"/>
          <w:shd w:val="clear" w:color="auto" w:fill="FFFFFF"/>
        </w:rPr>
        <w:t>eritema</w:t>
      </w:r>
      <w:proofErr w:type="spellEnd"/>
      <w:r w:rsidRPr="00F64223">
        <w:rPr>
          <w:color w:val="000000"/>
          <w:sz w:val="22"/>
          <w:szCs w:val="22"/>
          <w:shd w:val="clear" w:color="auto" w:fill="FFFFFF"/>
        </w:rPr>
        <w:t>, dermatitas (</w:t>
      </w:r>
      <w:r w:rsidR="00F64223" w:rsidRPr="00F64223">
        <w:rPr>
          <w:rFonts w:eastAsia="SimSun"/>
          <w:sz w:val="22"/>
          <w:szCs w:val="22"/>
          <w:lang w:eastAsia="zh-CN"/>
        </w:rPr>
        <w:t xml:space="preserve">įskaitant alerginį ir kontaktinį dermatitą), niežėjimas. </w:t>
      </w:r>
    </w:p>
    <w:p w14:paraId="6F4B2A74" w14:textId="77777777" w:rsidR="00F64223" w:rsidRDefault="00F64223" w:rsidP="00BA4B72">
      <w:pPr>
        <w:rPr>
          <w:rFonts w:eastAsia="SimSun"/>
          <w:sz w:val="22"/>
          <w:szCs w:val="18"/>
          <w:lang w:eastAsia="zh-CN"/>
        </w:rPr>
      </w:pPr>
      <w:r>
        <w:rPr>
          <w:rFonts w:eastAsia="SimSun"/>
          <w:sz w:val="22"/>
          <w:szCs w:val="22"/>
          <w:lang w:eastAsia="zh-CN"/>
        </w:rPr>
        <w:t xml:space="preserve">Retas </w:t>
      </w:r>
      <w:r>
        <w:rPr>
          <w:rFonts w:eastAsia="SimSun"/>
          <w:sz w:val="22"/>
          <w:szCs w:val="22"/>
          <w:lang w:eastAsia="zh-CN"/>
        </w:rPr>
        <w:tab/>
      </w:r>
      <w:proofErr w:type="spellStart"/>
      <w:r w:rsidRPr="00F64223">
        <w:rPr>
          <w:rFonts w:eastAsia="SimSun"/>
          <w:sz w:val="22"/>
          <w:szCs w:val="18"/>
          <w:lang w:eastAsia="zh-CN"/>
        </w:rPr>
        <w:t>Pūslinis</w:t>
      </w:r>
      <w:proofErr w:type="spellEnd"/>
      <w:r w:rsidRPr="00F64223">
        <w:rPr>
          <w:rFonts w:eastAsia="SimSun"/>
          <w:sz w:val="22"/>
          <w:szCs w:val="18"/>
          <w:lang w:eastAsia="zh-CN"/>
        </w:rPr>
        <w:t xml:space="preserve"> dermatitas (pvz., </w:t>
      </w:r>
      <w:proofErr w:type="spellStart"/>
      <w:r w:rsidRPr="00F64223">
        <w:rPr>
          <w:rFonts w:eastAsia="SimSun"/>
          <w:i/>
          <w:sz w:val="22"/>
          <w:szCs w:val="18"/>
          <w:lang w:eastAsia="zh-CN"/>
        </w:rPr>
        <w:t>erythema</w:t>
      </w:r>
      <w:proofErr w:type="spellEnd"/>
      <w:r w:rsidRPr="00F64223">
        <w:rPr>
          <w:rFonts w:eastAsia="SimSun"/>
          <w:i/>
          <w:sz w:val="22"/>
          <w:szCs w:val="18"/>
          <w:lang w:eastAsia="zh-CN"/>
        </w:rPr>
        <w:t xml:space="preserve"> </w:t>
      </w:r>
      <w:proofErr w:type="spellStart"/>
      <w:r w:rsidRPr="00F64223">
        <w:rPr>
          <w:rFonts w:eastAsia="SimSun"/>
          <w:i/>
          <w:sz w:val="22"/>
          <w:szCs w:val="18"/>
          <w:lang w:eastAsia="zh-CN"/>
        </w:rPr>
        <w:t>bullosum</w:t>
      </w:r>
      <w:proofErr w:type="spellEnd"/>
      <w:r w:rsidRPr="00F64223">
        <w:rPr>
          <w:rFonts w:eastAsia="SimSun"/>
          <w:sz w:val="22"/>
          <w:szCs w:val="18"/>
          <w:lang w:eastAsia="zh-CN"/>
        </w:rPr>
        <w:t>), sausa oda</w:t>
      </w:r>
      <w:r>
        <w:rPr>
          <w:rFonts w:eastAsia="SimSun"/>
          <w:sz w:val="22"/>
          <w:szCs w:val="18"/>
          <w:lang w:eastAsia="zh-CN"/>
        </w:rPr>
        <w:t>.</w:t>
      </w:r>
    </w:p>
    <w:p w14:paraId="31A8A099" w14:textId="77777777" w:rsidR="00F64223" w:rsidRDefault="00F64223" w:rsidP="00BA4B72">
      <w:pPr>
        <w:jc w:val="both"/>
        <w:rPr>
          <w:rFonts w:eastAsia="SimSun"/>
          <w:sz w:val="22"/>
          <w:szCs w:val="22"/>
          <w:lang w:eastAsia="zh-CN"/>
        </w:rPr>
      </w:pPr>
      <w:r>
        <w:rPr>
          <w:rFonts w:eastAsia="SimSun"/>
          <w:sz w:val="22"/>
          <w:szCs w:val="18"/>
          <w:lang w:eastAsia="zh-CN"/>
        </w:rPr>
        <w:t>Labai retas</w:t>
      </w:r>
      <w:r>
        <w:rPr>
          <w:rFonts w:eastAsia="SimSun"/>
          <w:sz w:val="22"/>
          <w:szCs w:val="18"/>
          <w:lang w:eastAsia="zh-CN"/>
        </w:rPr>
        <w:tab/>
      </w:r>
      <w:r w:rsidRPr="00F64223">
        <w:rPr>
          <w:rFonts w:eastAsia="SimSun"/>
          <w:sz w:val="22"/>
          <w:szCs w:val="22"/>
          <w:lang w:eastAsia="zh-CN"/>
        </w:rPr>
        <w:t>Jautrumo šviesai reakcijos</w:t>
      </w:r>
      <w:r>
        <w:rPr>
          <w:rFonts w:eastAsia="SimSun"/>
          <w:sz w:val="22"/>
          <w:szCs w:val="22"/>
          <w:lang w:eastAsia="zh-CN"/>
        </w:rPr>
        <w:t>.</w:t>
      </w:r>
    </w:p>
    <w:p w14:paraId="2D25DC2F" w14:textId="77777777" w:rsidR="00F64223" w:rsidRDefault="00F64223" w:rsidP="00BA4B72">
      <w:pPr>
        <w:jc w:val="both"/>
        <w:rPr>
          <w:rFonts w:eastAsia="SimSun"/>
          <w:sz w:val="22"/>
          <w:szCs w:val="22"/>
          <w:lang w:eastAsia="zh-CN"/>
        </w:rPr>
      </w:pPr>
      <w:r>
        <w:rPr>
          <w:rFonts w:eastAsia="SimSun"/>
          <w:sz w:val="22"/>
          <w:szCs w:val="22"/>
          <w:lang w:eastAsia="zh-CN"/>
        </w:rPr>
        <w:t>Nežinomas</w:t>
      </w:r>
      <w:r>
        <w:rPr>
          <w:rFonts w:eastAsia="SimSun"/>
          <w:sz w:val="22"/>
          <w:szCs w:val="22"/>
          <w:lang w:eastAsia="zh-CN"/>
        </w:rPr>
        <w:tab/>
        <w:t xml:space="preserve">Deginimo pojūtis klijavimo vietoje. </w:t>
      </w:r>
    </w:p>
    <w:p w14:paraId="207CBF4F" w14:textId="77777777" w:rsidR="00F64223" w:rsidRDefault="00F64223" w:rsidP="00BA4B72">
      <w:pPr>
        <w:jc w:val="both"/>
        <w:rPr>
          <w:rFonts w:eastAsia="SimSun"/>
          <w:sz w:val="22"/>
          <w:szCs w:val="22"/>
          <w:lang w:eastAsia="zh-CN"/>
        </w:rPr>
      </w:pPr>
    </w:p>
    <w:p w14:paraId="6CC3F112" w14:textId="77777777" w:rsidR="00F64223" w:rsidRDefault="00F64223" w:rsidP="00BA4B72">
      <w:pPr>
        <w:jc w:val="both"/>
        <w:rPr>
          <w:color w:val="000000"/>
          <w:sz w:val="22"/>
          <w:szCs w:val="18"/>
          <w:u w:val="single"/>
          <w:shd w:val="clear" w:color="auto" w:fill="FFFFFF"/>
        </w:rPr>
      </w:pPr>
      <w:r w:rsidRPr="00F64223">
        <w:rPr>
          <w:color w:val="000000"/>
          <w:sz w:val="22"/>
          <w:szCs w:val="18"/>
          <w:u w:val="single"/>
          <w:shd w:val="clear" w:color="auto" w:fill="FFFFFF"/>
        </w:rPr>
        <w:t>Bendrieji sutrikimai ir vartojimo vietos pažeidimai</w:t>
      </w:r>
    </w:p>
    <w:p w14:paraId="3404224C" w14:textId="77777777" w:rsidR="00F64223" w:rsidRPr="00F64223" w:rsidRDefault="00F64223" w:rsidP="00BA4B72">
      <w:pPr>
        <w:rPr>
          <w:color w:val="000000"/>
          <w:sz w:val="20"/>
          <w:shd w:val="clear" w:color="auto" w:fill="FFFFFF"/>
        </w:rPr>
      </w:pPr>
      <w:r>
        <w:rPr>
          <w:color w:val="000000"/>
          <w:sz w:val="22"/>
          <w:szCs w:val="18"/>
          <w:shd w:val="clear" w:color="auto" w:fill="FFFFFF"/>
        </w:rPr>
        <w:t xml:space="preserve">Dažnas </w:t>
      </w:r>
      <w:r>
        <w:rPr>
          <w:color w:val="000000"/>
          <w:sz w:val="22"/>
          <w:szCs w:val="18"/>
          <w:shd w:val="clear" w:color="auto" w:fill="FFFFFF"/>
        </w:rPr>
        <w:tab/>
        <w:t xml:space="preserve">Klijavimo vietos reakcijos. </w:t>
      </w:r>
    </w:p>
    <w:p w14:paraId="1DA480AC" w14:textId="77777777" w:rsidR="003277F9" w:rsidRDefault="003277F9" w:rsidP="00BA4B72">
      <w:pPr>
        <w:tabs>
          <w:tab w:val="left" w:pos="567"/>
        </w:tabs>
        <w:jc w:val="both"/>
        <w:rPr>
          <w:sz w:val="20"/>
          <w:u w:val="single"/>
        </w:rPr>
      </w:pPr>
    </w:p>
    <w:p w14:paraId="4AE90FC4" w14:textId="77777777" w:rsidR="00F64223" w:rsidRPr="00921893" w:rsidRDefault="00F64223" w:rsidP="00BA4B72">
      <w:pPr>
        <w:tabs>
          <w:tab w:val="left" w:pos="567"/>
        </w:tabs>
        <w:rPr>
          <w:rFonts w:eastAsia="SimSun"/>
          <w:sz w:val="22"/>
          <w:szCs w:val="22"/>
          <w:lang w:eastAsia="zh-CN"/>
        </w:rPr>
      </w:pPr>
      <w:r w:rsidRPr="00F64223">
        <w:rPr>
          <w:rFonts w:eastAsia="SimSun"/>
          <w:sz w:val="22"/>
          <w:szCs w:val="22"/>
          <w:lang w:eastAsia="zh-CN"/>
        </w:rPr>
        <w:t xml:space="preserve">Lyginant su vartojamu per burną, sisteminis </w:t>
      </w:r>
      <w:proofErr w:type="spellStart"/>
      <w:r w:rsidRPr="00F64223">
        <w:rPr>
          <w:rFonts w:eastAsia="SimSun"/>
          <w:sz w:val="22"/>
          <w:szCs w:val="22"/>
          <w:lang w:eastAsia="zh-CN"/>
        </w:rPr>
        <w:t>diklofenako</w:t>
      </w:r>
      <w:proofErr w:type="spellEnd"/>
      <w:r w:rsidRPr="00F64223">
        <w:rPr>
          <w:rFonts w:eastAsia="SimSun"/>
          <w:sz w:val="22"/>
          <w:szCs w:val="22"/>
          <w:lang w:eastAsia="zh-CN"/>
        </w:rPr>
        <w:t xml:space="preserve"> kiekis plazmoje, nustatytas </w:t>
      </w:r>
      <w:r w:rsidR="00B2495E">
        <w:rPr>
          <w:rFonts w:eastAsia="SimSun"/>
          <w:sz w:val="22"/>
          <w:szCs w:val="22"/>
          <w:lang w:eastAsia="zh-CN"/>
        </w:rPr>
        <w:t>vart</w:t>
      </w:r>
      <w:r w:rsidRPr="00F64223">
        <w:rPr>
          <w:rFonts w:eastAsia="SimSun"/>
          <w:sz w:val="22"/>
          <w:szCs w:val="22"/>
          <w:lang w:eastAsia="zh-CN"/>
        </w:rPr>
        <w:t xml:space="preserve">ojant vaistinius pleistrus pagal taisykles, yra labai mažas. Taigi </w:t>
      </w:r>
      <w:r w:rsidR="00B2495E">
        <w:rPr>
          <w:rFonts w:eastAsia="SimSun"/>
          <w:sz w:val="22"/>
          <w:szCs w:val="22"/>
          <w:lang w:eastAsia="zh-CN"/>
        </w:rPr>
        <w:t>vart</w:t>
      </w:r>
      <w:r w:rsidRPr="00F64223">
        <w:rPr>
          <w:rFonts w:eastAsia="SimSun"/>
          <w:sz w:val="22"/>
          <w:szCs w:val="22"/>
          <w:lang w:eastAsia="zh-CN"/>
        </w:rPr>
        <w:t xml:space="preserve">ojant vaistinius pleistrus sistemiškai sukelto šalutinio poveikio rizika (pvz., skrandžio, kepenų ir inkstų sutrikimai) yra maža. </w:t>
      </w:r>
      <w:r w:rsidR="00CA0EA8">
        <w:rPr>
          <w:rFonts w:eastAsia="SimSun"/>
          <w:sz w:val="22"/>
          <w:szCs w:val="22"/>
          <w:lang w:eastAsia="zh-CN"/>
        </w:rPr>
        <w:t>Vis dėlto</w:t>
      </w:r>
      <w:r w:rsidRPr="00F64223">
        <w:rPr>
          <w:rFonts w:eastAsia="SimSun"/>
          <w:sz w:val="22"/>
          <w:szCs w:val="22"/>
          <w:lang w:eastAsia="zh-CN"/>
        </w:rPr>
        <w:t xml:space="preserve"> sisteminis </w:t>
      </w:r>
      <w:r w:rsidR="00CA0EA8">
        <w:rPr>
          <w:rFonts w:eastAsia="SimSun"/>
          <w:sz w:val="22"/>
          <w:szCs w:val="22"/>
          <w:lang w:eastAsia="zh-CN"/>
        </w:rPr>
        <w:t>nepageidaujamas</w:t>
      </w:r>
      <w:r w:rsidRPr="00F64223">
        <w:rPr>
          <w:rFonts w:eastAsia="SimSun"/>
          <w:sz w:val="22"/>
          <w:szCs w:val="22"/>
          <w:lang w:eastAsia="zh-CN"/>
        </w:rPr>
        <w:t xml:space="preserve"> poveikis gali pasireikšti</w:t>
      </w:r>
      <w:r w:rsidR="00CA0EA8">
        <w:rPr>
          <w:rFonts w:eastAsia="SimSun"/>
          <w:sz w:val="22"/>
          <w:szCs w:val="22"/>
          <w:lang w:eastAsia="zh-CN"/>
        </w:rPr>
        <w:t>,</w:t>
      </w:r>
      <w:r w:rsidRPr="00F64223">
        <w:rPr>
          <w:rFonts w:eastAsia="SimSun"/>
          <w:sz w:val="22"/>
          <w:szCs w:val="22"/>
          <w:lang w:eastAsia="zh-CN"/>
        </w:rPr>
        <w:t xml:space="preserve"> </w:t>
      </w:r>
      <w:r w:rsidR="00921893">
        <w:rPr>
          <w:rFonts w:eastAsia="SimSun"/>
          <w:sz w:val="22"/>
          <w:szCs w:val="22"/>
          <w:lang w:eastAsia="zh-CN"/>
        </w:rPr>
        <w:t xml:space="preserve">ypatingai tais atvejais, kai </w:t>
      </w:r>
      <w:r w:rsidR="00921893" w:rsidRPr="00F64223">
        <w:rPr>
          <w:rFonts w:eastAsia="SimSun"/>
          <w:sz w:val="22"/>
          <w:szCs w:val="22"/>
          <w:lang w:eastAsia="zh-CN"/>
        </w:rPr>
        <w:t>vaistin</w:t>
      </w:r>
      <w:r w:rsidR="00921893">
        <w:rPr>
          <w:rFonts w:eastAsia="SimSun"/>
          <w:sz w:val="22"/>
          <w:szCs w:val="22"/>
          <w:lang w:eastAsia="zh-CN"/>
        </w:rPr>
        <w:t>is</w:t>
      </w:r>
      <w:r w:rsidR="00921893" w:rsidRPr="00F64223">
        <w:rPr>
          <w:rFonts w:eastAsia="SimSun"/>
          <w:sz w:val="22"/>
          <w:szCs w:val="22"/>
          <w:lang w:eastAsia="zh-CN"/>
        </w:rPr>
        <w:t xml:space="preserve"> pleistr</w:t>
      </w:r>
      <w:r w:rsidR="00921893">
        <w:rPr>
          <w:rFonts w:eastAsia="SimSun"/>
          <w:sz w:val="22"/>
          <w:szCs w:val="22"/>
          <w:lang w:eastAsia="zh-CN"/>
        </w:rPr>
        <w:t>as</w:t>
      </w:r>
      <w:r w:rsidR="00921893" w:rsidRPr="00F64223">
        <w:rPr>
          <w:rFonts w:eastAsia="SimSun"/>
          <w:sz w:val="22"/>
          <w:szCs w:val="22"/>
          <w:lang w:eastAsia="zh-CN"/>
        </w:rPr>
        <w:t xml:space="preserve"> </w:t>
      </w:r>
      <w:r w:rsidR="00B2495E">
        <w:rPr>
          <w:rFonts w:eastAsia="SimSun"/>
          <w:sz w:val="22"/>
          <w:szCs w:val="22"/>
          <w:lang w:eastAsia="zh-CN"/>
        </w:rPr>
        <w:t>vart</w:t>
      </w:r>
      <w:r w:rsidRPr="00F64223">
        <w:rPr>
          <w:rFonts w:eastAsia="SimSun"/>
          <w:sz w:val="22"/>
          <w:szCs w:val="22"/>
          <w:lang w:eastAsia="zh-CN"/>
        </w:rPr>
        <w:t>oja</w:t>
      </w:r>
      <w:r w:rsidR="00921893">
        <w:rPr>
          <w:rFonts w:eastAsia="SimSun"/>
          <w:sz w:val="22"/>
          <w:szCs w:val="22"/>
          <w:lang w:eastAsia="zh-CN"/>
        </w:rPr>
        <w:t>mas</w:t>
      </w:r>
      <w:r w:rsidRPr="00F64223">
        <w:rPr>
          <w:rFonts w:eastAsia="SimSun"/>
          <w:sz w:val="22"/>
          <w:szCs w:val="22"/>
          <w:lang w:eastAsia="zh-CN"/>
        </w:rPr>
        <w:t xml:space="preserve"> ilgą laiką ant didelio odos ploto.</w:t>
      </w:r>
    </w:p>
    <w:p w14:paraId="6A0E9E67" w14:textId="77777777" w:rsidR="005B554F" w:rsidRDefault="005B554F" w:rsidP="00BA4B72">
      <w:pPr>
        <w:tabs>
          <w:tab w:val="left" w:pos="567"/>
        </w:tabs>
        <w:jc w:val="both"/>
        <w:rPr>
          <w:sz w:val="22"/>
          <w:szCs w:val="22"/>
        </w:rPr>
      </w:pPr>
    </w:p>
    <w:p w14:paraId="4DDFCB34" w14:textId="77777777" w:rsidR="008D3B35" w:rsidRDefault="00AB4978" w:rsidP="00BA4B72">
      <w:pPr>
        <w:tabs>
          <w:tab w:val="left" w:pos="567"/>
        </w:tabs>
        <w:jc w:val="both"/>
        <w:rPr>
          <w:sz w:val="22"/>
          <w:szCs w:val="22"/>
          <w:u w:val="single"/>
        </w:rPr>
      </w:pPr>
      <w:r>
        <w:rPr>
          <w:sz w:val="22"/>
          <w:szCs w:val="22"/>
          <w:u w:val="single"/>
        </w:rPr>
        <w:t>Pranešimas apie įtariamas nepageidaujamas reakcijas</w:t>
      </w:r>
    </w:p>
    <w:p w14:paraId="1D83786A" w14:textId="77777777" w:rsidR="008D3B35" w:rsidRDefault="00AB4978" w:rsidP="00BA4B72">
      <w:pPr>
        <w:tabs>
          <w:tab w:val="left" w:pos="567"/>
        </w:tabs>
        <w:rPr>
          <w:sz w:val="22"/>
          <w:szCs w:val="24"/>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686403" w:rsidRPr="00686403">
          <w:rPr>
            <w:rStyle w:val="Hipersaitas"/>
            <w:sz w:val="22"/>
            <w:szCs w:val="22"/>
          </w:rPr>
          <w:t>https://vvkt.lrv.lt/lt/</w:t>
        </w:r>
      </w:hyperlink>
      <w:r>
        <w:rPr>
          <w:sz w:val="22"/>
          <w:szCs w:val="22"/>
        </w:rPr>
        <w:t xml:space="preserve"> nurodytais būdais.</w:t>
      </w:r>
    </w:p>
    <w:p w14:paraId="57AF2AE9" w14:textId="77777777" w:rsidR="008D3B35" w:rsidRDefault="008D3B35" w:rsidP="00BA4B72">
      <w:pPr>
        <w:tabs>
          <w:tab w:val="left" w:pos="567"/>
        </w:tabs>
        <w:rPr>
          <w:sz w:val="22"/>
          <w:szCs w:val="24"/>
        </w:rPr>
      </w:pPr>
    </w:p>
    <w:p w14:paraId="760E1385" w14:textId="77777777" w:rsidR="008D3B35" w:rsidRDefault="00AB4978" w:rsidP="00BA4B72">
      <w:pPr>
        <w:keepNext/>
        <w:tabs>
          <w:tab w:val="left" w:pos="567"/>
        </w:tabs>
        <w:jc w:val="both"/>
        <w:outlineLvl w:val="3"/>
        <w:rPr>
          <w:b/>
          <w:bCs/>
          <w:sz w:val="22"/>
          <w:szCs w:val="28"/>
          <w:lang w:eastAsia="x-none"/>
        </w:rPr>
      </w:pPr>
      <w:r>
        <w:rPr>
          <w:b/>
          <w:bCs/>
          <w:sz w:val="22"/>
          <w:szCs w:val="28"/>
          <w:lang w:eastAsia="x-none"/>
        </w:rPr>
        <w:t>4.9</w:t>
      </w:r>
      <w:r>
        <w:rPr>
          <w:b/>
          <w:bCs/>
          <w:sz w:val="22"/>
          <w:szCs w:val="28"/>
          <w:lang w:eastAsia="x-none"/>
        </w:rPr>
        <w:tab/>
        <w:t>Perdozavimas</w:t>
      </w:r>
    </w:p>
    <w:p w14:paraId="150FBE38" w14:textId="77777777" w:rsidR="008D3B35" w:rsidRDefault="008D3B35" w:rsidP="00BA4B72">
      <w:pPr>
        <w:tabs>
          <w:tab w:val="left" w:pos="567"/>
        </w:tabs>
        <w:rPr>
          <w:sz w:val="22"/>
          <w:szCs w:val="24"/>
        </w:rPr>
      </w:pPr>
    </w:p>
    <w:p w14:paraId="18012936" w14:textId="77777777" w:rsidR="008C71E1" w:rsidRDefault="008C71E1" w:rsidP="00BA4B72">
      <w:pPr>
        <w:tabs>
          <w:tab w:val="left" w:pos="567"/>
        </w:tabs>
        <w:rPr>
          <w:sz w:val="22"/>
          <w:szCs w:val="24"/>
        </w:rPr>
      </w:pPr>
      <w:proofErr w:type="spellStart"/>
      <w:r>
        <w:rPr>
          <w:sz w:val="22"/>
          <w:szCs w:val="24"/>
        </w:rPr>
        <w:t>Diklofenako</w:t>
      </w:r>
      <w:proofErr w:type="spellEnd"/>
      <w:r>
        <w:rPr>
          <w:sz w:val="22"/>
          <w:szCs w:val="24"/>
        </w:rPr>
        <w:t xml:space="preserve"> vaistinio pleistro perdozavimo patirties nėra. </w:t>
      </w:r>
    </w:p>
    <w:p w14:paraId="7F96BF4D" w14:textId="77777777" w:rsidR="008C71E1" w:rsidRPr="008C71E1" w:rsidRDefault="008C71E1" w:rsidP="00BA4B72">
      <w:pPr>
        <w:tabs>
          <w:tab w:val="left" w:pos="567"/>
        </w:tabs>
        <w:rPr>
          <w:rFonts w:eastAsia="SimSun"/>
          <w:noProof/>
          <w:sz w:val="22"/>
          <w:szCs w:val="22"/>
          <w:lang w:eastAsia="zh-CN"/>
        </w:rPr>
      </w:pPr>
      <w:r w:rsidRPr="008C71E1">
        <w:rPr>
          <w:rFonts w:eastAsia="SimSun"/>
          <w:noProof/>
          <w:sz w:val="22"/>
          <w:szCs w:val="22"/>
          <w:lang w:eastAsia="zh-CN"/>
        </w:rPr>
        <w:t>Vaistin</w:t>
      </w:r>
      <w:r>
        <w:rPr>
          <w:rFonts w:eastAsia="SimSun"/>
          <w:noProof/>
          <w:sz w:val="22"/>
          <w:szCs w:val="22"/>
          <w:lang w:eastAsia="zh-CN"/>
        </w:rPr>
        <w:t>io</w:t>
      </w:r>
      <w:r w:rsidRPr="008C71E1">
        <w:rPr>
          <w:rFonts w:eastAsia="SimSun"/>
          <w:noProof/>
          <w:sz w:val="22"/>
          <w:szCs w:val="22"/>
          <w:lang w:eastAsia="zh-CN"/>
        </w:rPr>
        <w:t xml:space="preserve"> pleistr</w:t>
      </w:r>
      <w:r>
        <w:rPr>
          <w:rFonts w:eastAsia="SimSun"/>
          <w:noProof/>
          <w:sz w:val="22"/>
          <w:szCs w:val="22"/>
          <w:lang w:eastAsia="zh-CN"/>
        </w:rPr>
        <w:t>o</w:t>
      </w:r>
      <w:r w:rsidRPr="008C71E1">
        <w:rPr>
          <w:rFonts w:eastAsia="SimSun"/>
          <w:noProof/>
          <w:sz w:val="22"/>
          <w:szCs w:val="22"/>
          <w:lang w:eastAsia="zh-CN"/>
        </w:rPr>
        <w:t xml:space="preserve"> pa</w:t>
      </w:r>
      <w:r w:rsidR="00B2495E">
        <w:rPr>
          <w:rFonts w:eastAsia="SimSun"/>
          <w:noProof/>
          <w:sz w:val="22"/>
          <w:szCs w:val="22"/>
          <w:lang w:eastAsia="zh-CN"/>
        </w:rPr>
        <w:t>vart</w:t>
      </w:r>
      <w:r w:rsidRPr="008C71E1">
        <w:rPr>
          <w:rFonts w:eastAsia="SimSun"/>
          <w:noProof/>
          <w:sz w:val="22"/>
          <w:szCs w:val="22"/>
          <w:lang w:eastAsia="zh-CN"/>
        </w:rPr>
        <w:t xml:space="preserve">ojus neteisingai ar netyčia perdozavus (pvz., vaikams) ir dėl to pasireiškus </w:t>
      </w:r>
      <w:r>
        <w:rPr>
          <w:rFonts w:eastAsia="SimSun"/>
          <w:noProof/>
          <w:sz w:val="22"/>
          <w:szCs w:val="22"/>
          <w:lang w:eastAsia="zh-CN"/>
        </w:rPr>
        <w:t>reikšmingam</w:t>
      </w:r>
      <w:r w:rsidRPr="008C71E1">
        <w:rPr>
          <w:rFonts w:eastAsia="SimSun"/>
          <w:noProof/>
          <w:sz w:val="22"/>
          <w:szCs w:val="22"/>
          <w:lang w:eastAsia="zh-CN"/>
        </w:rPr>
        <w:t xml:space="preserve"> sisteminiam nepageidaujamam poveikiui, reikia imtis atsargumo priemonių, </w:t>
      </w:r>
      <w:r w:rsidR="00012EEE">
        <w:rPr>
          <w:rFonts w:eastAsia="SimSun"/>
          <w:noProof/>
          <w:sz w:val="22"/>
          <w:szCs w:val="22"/>
          <w:lang w:eastAsia="zh-CN"/>
        </w:rPr>
        <w:t xml:space="preserve">taikomų </w:t>
      </w:r>
      <w:r w:rsidRPr="008C71E1">
        <w:rPr>
          <w:rFonts w:eastAsia="SimSun"/>
          <w:noProof/>
          <w:sz w:val="22"/>
          <w:szCs w:val="22"/>
          <w:lang w:eastAsia="zh-CN"/>
        </w:rPr>
        <w:t>kaip ir apsinuodijus kitais nesteroidiniais vaist</w:t>
      </w:r>
      <w:r>
        <w:rPr>
          <w:rFonts w:eastAsia="SimSun"/>
          <w:noProof/>
          <w:sz w:val="22"/>
          <w:szCs w:val="22"/>
          <w:lang w:eastAsia="zh-CN"/>
        </w:rPr>
        <w:t>iniais preparat</w:t>
      </w:r>
      <w:r w:rsidRPr="008C71E1">
        <w:rPr>
          <w:rFonts w:eastAsia="SimSun"/>
          <w:noProof/>
          <w:sz w:val="22"/>
          <w:szCs w:val="22"/>
          <w:lang w:eastAsia="zh-CN"/>
        </w:rPr>
        <w:t>ais nuo uždegimo.</w:t>
      </w:r>
    </w:p>
    <w:p w14:paraId="5535E023" w14:textId="77777777" w:rsidR="008D3B35" w:rsidRDefault="008D3B35" w:rsidP="00BA4B72">
      <w:pPr>
        <w:tabs>
          <w:tab w:val="left" w:pos="567"/>
        </w:tabs>
        <w:rPr>
          <w:sz w:val="22"/>
          <w:szCs w:val="24"/>
        </w:rPr>
      </w:pPr>
    </w:p>
    <w:p w14:paraId="0EE47F9A" w14:textId="77777777" w:rsidR="008D3B35" w:rsidRDefault="008D3B35" w:rsidP="00BA4B72">
      <w:pPr>
        <w:tabs>
          <w:tab w:val="left" w:pos="567"/>
        </w:tabs>
        <w:rPr>
          <w:sz w:val="22"/>
          <w:szCs w:val="24"/>
        </w:rPr>
      </w:pPr>
    </w:p>
    <w:p w14:paraId="6EFFE519" w14:textId="77777777" w:rsidR="008D3B35" w:rsidRDefault="00AB4978" w:rsidP="00BA4B72">
      <w:pPr>
        <w:keepNext/>
        <w:keepLines/>
        <w:tabs>
          <w:tab w:val="left" w:pos="567"/>
        </w:tabs>
        <w:outlineLvl w:val="2"/>
        <w:rPr>
          <w:b/>
          <w:bCs/>
          <w:sz w:val="22"/>
          <w:szCs w:val="26"/>
          <w:lang w:eastAsia="x-none"/>
        </w:rPr>
      </w:pPr>
      <w:r>
        <w:rPr>
          <w:b/>
          <w:bCs/>
          <w:sz w:val="22"/>
          <w:szCs w:val="26"/>
          <w:lang w:eastAsia="x-none"/>
        </w:rPr>
        <w:lastRenderedPageBreak/>
        <w:t>5.</w:t>
      </w:r>
      <w:r>
        <w:rPr>
          <w:b/>
          <w:bCs/>
          <w:sz w:val="22"/>
          <w:szCs w:val="26"/>
          <w:lang w:eastAsia="x-none"/>
        </w:rPr>
        <w:tab/>
        <w:t>FARMAKOLOGINĖS SAVYBĖS</w:t>
      </w:r>
    </w:p>
    <w:p w14:paraId="6A04EC16" w14:textId="77777777" w:rsidR="008D3B35" w:rsidRDefault="008D3B35" w:rsidP="00BA4B72">
      <w:pPr>
        <w:tabs>
          <w:tab w:val="left" w:pos="567"/>
        </w:tabs>
        <w:rPr>
          <w:sz w:val="22"/>
          <w:szCs w:val="24"/>
        </w:rPr>
      </w:pPr>
    </w:p>
    <w:p w14:paraId="59E1F982" w14:textId="77777777" w:rsidR="008D3B35" w:rsidRDefault="00AB4978" w:rsidP="00BA4B72">
      <w:pPr>
        <w:keepNext/>
        <w:tabs>
          <w:tab w:val="left" w:pos="567"/>
        </w:tabs>
        <w:jc w:val="both"/>
        <w:outlineLvl w:val="3"/>
        <w:rPr>
          <w:b/>
          <w:bCs/>
          <w:sz w:val="22"/>
          <w:szCs w:val="28"/>
          <w:lang w:eastAsia="x-none"/>
        </w:rPr>
      </w:pPr>
      <w:r>
        <w:rPr>
          <w:b/>
          <w:bCs/>
          <w:sz w:val="22"/>
          <w:szCs w:val="28"/>
          <w:lang w:eastAsia="x-none"/>
        </w:rPr>
        <w:t>5.1</w:t>
      </w:r>
      <w:r>
        <w:rPr>
          <w:b/>
          <w:bCs/>
          <w:sz w:val="22"/>
          <w:szCs w:val="28"/>
          <w:lang w:eastAsia="x-none"/>
        </w:rPr>
        <w:tab/>
      </w:r>
      <w:proofErr w:type="spellStart"/>
      <w:r>
        <w:rPr>
          <w:b/>
          <w:bCs/>
          <w:sz w:val="22"/>
          <w:szCs w:val="28"/>
          <w:lang w:eastAsia="x-none"/>
        </w:rPr>
        <w:t>Farmakodinaminės</w:t>
      </w:r>
      <w:proofErr w:type="spellEnd"/>
      <w:r>
        <w:rPr>
          <w:b/>
          <w:bCs/>
          <w:sz w:val="22"/>
          <w:szCs w:val="28"/>
          <w:lang w:eastAsia="x-none"/>
        </w:rPr>
        <w:t xml:space="preserve"> savybės</w:t>
      </w:r>
    </w:p>
    <w:p w14:paraId="4D2DD12F" w14:textId="77777777" w:rsidR="008D3B35" w:rsidRDefault="008D3B35" w:rsidP="00BA4B72">
      <w:pPr>
        <w:tabs>
          <w:tab w:val="left" w:pos="567"/>
        </w:tabs>
        <w:rPr>
          <w:sz w:val="22"/>
          <w:szCs w:val="24"/>
        </w:rPr>
      </w:pPr>
    </w:p>
    <w:p w14:paraId="71BED38F" w14:textId="77777777" w:rsidR="0050391B" w:rsidRDefault="00AB4978" w:rsidP="00BA4B72">
      <w:pPr>
        <w:tabs>
          <w:tab w:val="left" w:pos="567"/>
        </w:tabs>
        <w:rPr>
          <w:rFonts w:eastAsia="SimSun"/>
          <w:noProof/>
          <w:sz w:val="22"/>
          <w:szCs w:val="22"/>
          <w:lang w:eastAsia="zh-CN"/>
        </w:rPr>
      </w:pPr>
      <w:proofErr w:type="spellStart"/>
      <w:r>
        <w:rPr>
          <w:sz w:val="22"/>
          <w:szCs w:val="22"/>
          <w:lang w:eastAsia="lt-LT"/>
        </w:rPr>
        <w:t>Farmakoterapinė</w:t>
      </w:r>
      <w:proofErr w:type="spellEnd"/>
      <w:r>
        <w:rPr>
          <w:sz w:val="22"/>
          <w:szCs w:val="22"/>
          <w:lang w:eastAsia="lt-LT"/>
        </w:rPr>
        <w:t xml:space="preserve"> grupė – </w:t>
      </w:r>
      <w:r w:rsidR="0050391B" w:rsidRPr="0050391B">
        <w:rPr>
          <w:rFonts w:eastAsia="SimSun"/>
          <w:noProof/>
          <w:sz w:val="22"/>
          <w:szCs w:val="22"/>
          <w:lang w:eastAsia="zh-CN"/>
        </w:rPr>
        <w:t xml:space="preserve">vietiniai </w:t>
      </w:r>
      <w:r w:rsidR="00CA0EA8">
        <w:rPr>
          <w:rFonts w:eastAsia="SimSun"/>
          <w:noProof/>
          <w:sz w:val="22"/>
          <w:szCs w:val="22"/>
          <w:lang w:eastAsia="zh-CN"/>
        </w:rPr>
        <w:t xml:space="preserve">vaistiniai </w:t>
      </w:r>
      <w:r w:rsidR="0050391B" w:rsidRPr="0050391B">
        <w:rPr>
          <w:rFonts w:eastAsia="SimSun"/>
          <w:noProof/>
          <w:sz w:val="22"/>
          <w:szCs w:val="22"/>
          <w:lang w:eastAsia="zh-CN"/>
        </w:rPr>
        <w:t xml:space="preserve">preparatai nuo sąnarių ir raumenų skausmo; </w:t>
      </w:r>
      <w:r w:rsidR="00CA0EA8" w:rsidRPr="0050391B">
        <w:rPr>
          <w:rFonts w:eastAsia="SimSun"/>
          <w:noProof/>
          <w:sz w:val="22"/>
          <w:szCs w:val="22"/>
          <w:lang w:eastAsia="zh-CN"/>
        </w:rPr>
        <w:t>nesteroidiniai, vietinio vartojimo</w:t>
      </w:r>
      <w:r w:rsidR="00CA0EA8">
        <w:rPr>
          <w:rFonts w:eastAsia="SimSun"/>
          <w:noProof/>
          <w:sz w:val="22"/>
          <w:szCs w:val="22"/>
          <w:lang w:eastAsia="zh-CN"/>
        </w:rPr>
        <w:t xml:space="preserve"> vaistiniai </w:t>
      </w:r>
      <w:r w:rsidR="0050391B" w:rsidRPr="0050391B">
        <w:rPr>
          <w:rFonts w:eastAsia="SimSun"/>
          <w:noProof/>
          <w:sz w:val="22"/>
          <w:szCs w:val="22"/>
          <w:lang w:eastAsia="zh-CN"/>
        </w:rPr>
        <w:t>preparatai nuo uždegimo</w:t>
      </w:r>
      <w:r w:rsidR="00CA0EA8">
        <w:rPr>
          <w:rFonts w:eastAsia="SimSun"/>
          <w:noProof/>
          <w:sz w:val="22"/>
          <w:szCs w:val="22"/>
          <w:lang w:eastAsia="zh-CN"/>
        </w:rPr>
        <w:t>,</w:t>
      </w:r>
      <w:r w:rsidR="0050391B" w:rsidRPr="0050391B">
        <w:rPr>
          <w:rFonts w:eastAsia="SimSun"/>
          <w:noProof/>
          <w:sz w:val="22"/>
          <w:szCs w:val="22"/>
          <w:lang w:eastAsia="zh-CN"/>
        </w:rPr>
        <w:t xml:space="preserve"> ATC kodas</w:t>
      </w:r>
      <w:r w:rsidR="00CA0EA8">
        <w:rPr>
          <w:rFonts w:eastAsia="SimSun"/>
          <w:noProof/>
          <w:sz w:val="22"/>
          <w:szCs w:val="22"/>
          <w:lang w:eastAsia="zh-CN"/>
        </w:rPr>
        <w:t xml:space="preserve"> –</w:t>
      </w:r>
      <w:r w:rsidR="0050391B" w:rsidRPr="0050391B">
        <w:rPr>
          <w:rFonts w:eastAsia="SimSun"/>
          <w:noProof/>
          <w:sz w:val="22"/>
          <w:szCs w:val="22"/>
          <w:lang w:eastAsia="zh-CN"/>
        </w:rPr>
        <w:t xml:space="preserve"> M02AA15.</w:t>
      </w:r>
    </w:p>
    <w:p w14:paraId="40C70CD6" w14:textId="77777777" w:rsidR="0050391B" w:rsidRDefault="0050391B" w:rsidP="00BA4B72">
      <w:pPr>
        <w:tabs>
          <w:tab w:val="left" w:pos="567"/>
        </w:tabs>
        <w:rPr>
          <w:rFonts w:eastAsia="SimSun"/>
          <w:noProof/>
          <w:sz w:val="22"/>
          <w:szCs w:val="22"/>
          <w:lang w:eastAsia="zh-CN"/>
        </w:rPr>
      </w:pPr>
    </w:p>
    <w:p w14:paraId="2F443932" w14:textId="77777777" w:rsidR="008D3B35" w:rsidRPr="0050391B" w:rsidRDefault="0050391B" w:rsidP="00BA4B72">
      <w:pPr>
        <w:tabs>
          <w:tab w:val="left" w:pos="567"/>
        </w:tabs>
        <w:rPr>
          <w:rFonts w:eastAsia="SimSun"/>
          <w:noProof/>
          <w:sz w:val="22"/>
          <w:szCs w:val="22"/>
          <w:lang w:eastAsia="zh-CN"/>
        </w:rPr>
      </w:pPr>
      <w:proofErr w:type="spellStart"/>
      <w:r w:rsidRPr="0050391B">
        <w:rPr>
          <w:rFonts w:eastAsia="SimSun"/>
          <w:sz w:val="22"/>
          <w:szCs w:val="22"/>
          <w:lang w:eastAsia="zh-CN"/>
        </w:rPr>
        <w:t>Diklofenakas</w:t>
      </w:r>
      <w:proofErr w:type="spellEnd"/>
      <w:r w:rsidRPr="0050391B">
        <w:rPr>
          <w:rFonts w:eastAsia="SimSun"/>
          <w:sz w:val="22"/>
          <w:szCs w:val="22"/>
          <w:lang w:eastAsia="zh-CN"/>
        </w:rPr>
        <w:t xml:space="preserve"> yra nesteroidinis vaist</w:t>
      </w:r>
      <w:r>
        <w:rPr>
          <w:rFonts w:eastAsia="SimSun"/>
          <w:sz w:val="22"/>
          <w:szCs w:val="22"/>
          <w:lang w:eastAsia="zh-CN"/>
        </w:rPr>
        <w:t>inis preparata</w:t>
      </w:r>
      <w:r w:rsidRPr="0050391B">
        <w:rPr>
          <w:rFonts w:eastAsia="SimSun"/>
          <w:sz w:val="22"/>
          <w:szCs w:val="22"/>
          <w:lang w:eastAsia="zh-CN"/>
        </w:rPr>
        <w:t xml:space="preserve">s nuo uždegimo/ </w:t>
      </w:r>
      <w:proofErr w:type="spellStart"/>
      <w:r w:rsidRPr="0050391B">
        <w:rPr>
          <w:rFonts w:eastAsia="SimSun"/>
          <w:sz w:val="22"/>
          <w:szCs w:val="22"/>
          <w:lang w:eastAsia="zh-CN"/>
        </w:rPr>
        <w:t>analgetinis</w:t>
      </w:r>
      <w:proofErr w:type="spellEnd"/>
      <w:r w:rsidRPr="0050391B">
        <w:rPr>
          <w:rFonts w:eastAsia="SimSun"/>
          <w:sz w:val="22"/>
          <w:szCs w:val="22"/>
          <w:lang w:eastAsia="zh-CN"/>
        </w:rPr>
        <w:t xml:space="preserve"> vaistinis preparatas, kurio veikimas pagrįstas prostaglandinų sintezės slopinimu ir jo veiksmingumas įrodytas standartiniuose gyvūnų uždegiminių procesų modeliuose. Žmonėms </w:t>
      </w:r>
      <w:proofErr w:type="spellStart"/>
      <w:r w:rsidRPr="0050391B">
        <w:rPr>
          <w:rFonts w:eastAsia="SimSun"/>
          <w:sz w:val="22"/>
          <w:szCs w:val="22"/>
          <w:lang w:eastAsia="zh-CN"/>
        </w:rPr>
        <w:t>diklofenakas</w:t>
      </w:r>
      <w:proofErr w:type="spellEnd"/>
      <w:r w:rsidRPr="0050391B">
        <w:rPr>
          <w:rFonts w:eastAsia="SimSun"/>
          <w:sz w:val="22"/>
          <w:szCs w:val="22"/>
          <w:lang w:eastAsia="zh-CN"/>
        </w:rPr>
        <w:t xml:space="preserve"> malšina uždegimo sukeltą skausmą, patinimą ir karščiavimą. Be to, </w:t>
      </w:r>
      <w:proofErr w:type="spellStart"/>
      <w:r w:rsidRPr="0050391B">
        <w:rPr>
          <w:rFonts w:eastAsia="SimSun"/>
          <w:sz w:val="22"/>
          <w:szCs w:val="22"/>
          <w:lang w:eastAsia="zh-CN"/>
        </w:rPr>
        <w:t>diklofenakas</w:t>
      </w:r>
      <w:proofErr w:type="spellEnd"/>
      <w:r w:rsidRPr="0050391B">
        <w:rPr>
          <w:rFonts w:eastAsia="SimSun"/>
          <w:sz w:val="22"/>
          <w:szCs w:val="22"/>
          <w:lang w:eastAsia="zh-CN"/>
        </w:rPr>
        <w:t xml:space="preserve"> grįžtamai slopina ADP ir kolageno indukuotą trombocitų </w:t>
      </w:r>
      <w:proofErr w:type="spellStart"/>
      <w:r w:rsidRPr="0050391B">
        <w:rPr>
          <w:rFonts w:eastAsia="SimSun"/>
          <w:sz w:val="22"/>
          <w:szCs w:val="22"/>
          <w:lang w:eastAsia="zh-CN"/>
        </w:rPr>
        <w:t>agregaciją</w:t>
      </w:r>
      <w:proofErr w:type="spellEnd"/>
      <w:r w:rsidRPr="0050391B">
        <w:rPr>
          <w:rFonts w:eastAsia="SimSun"/>
          <w:sz w:val="22"/>
          <w:szCs w:val="22"/>
          <w:lang w:eastAsia="zh-CN"/>
        </w:rPr>
        <w:t>.</w:t>
      </w:r>
    </w:p>
    <w:p w14:paraId="675309A1" w14:textId="77777777" w:rsidR="008D3B35" w:rsidRDefault="008D3B35" w:rsidP="00BA4B72">
      <w:pPr>
        <w:jc w:val="both"/>
        <w:rPr>
          <w:sz w:val="22"/>
          <w:szCs w:val="22"/>
          <w:lang w:eastAsia="lt-LT"/>
        </w:rPr>
      </w:pPr>
    </w:p>
    <w:p w14:paraId="77A556DA" w14:textId="77777777" w:rsidR="008D3B35" w:rsidRDefault="00AB4978" w:rsidP="00BA4B72">
      <w:pPr>
        <w:keepNext/>
        <w:tabs>
          <w:tab w:val="left" w:pos="567"/>
        </w:tabs>
        <w:jc w:val="both"/>
        <w:outlineLvl w:val="3"/>
        <w:rPr>
          <w:b/>
          <w:bCs/>
          <w:sz w:val="22"/>
          <w:szCs w:val="28"/>
          <w:lang w:eastAsia="x-none"/>
        </w:rPr>
      </w:pPr>
      <w:r>
        <w:rPr>
          <w:b/>
          <w:bCs/>
          <w:sz w:val="22"/>
          <w:szCs w:val="28"/>
          <w:lang w:eastAsia="x-none"/>
        </w:rPr>
        <w:t>5.2</w:t>
      </w:r>
      <w:r>
        <w:rPr>
          <w:b/>
          <w:bCs/>
          <w:sz w:val="22"/>
          <w:szCs w:val="28"/>
          <w:lang w:eastAsia="x-none"/>
        </w:rPr>
        <w:tab/>
      </w:r>
      <w:proofErr w:type="spellStart"/>
      <w:r>
        <w:rPr>
          <w:b/>
          <w:bCs/>
          <w:sz w:val="22"/>
          <w:szCs w:val="28"/>
          <w:lang w:eastAsia="x-none"/>
        </w:rPr>
        <w:t>Farmakokinetinės</w:t>
      </w:r>
      <w:proofErr w:type="spellEnd"/>
      <w:r>
        <w:rPr>
          <w:b/>
          <w:bCs/>
          <w:sz w:val="22"/>
          <w:szCs w:val="28"/>
          <w:lang w:eastAsia="x-none"/>
        </w:rPr>
        <w:t xml:space="preserve"> savybės</w:t>
      </w:r>
    </w:p>
    <w:p w14:paraId="1D01E295" w14:textId="77777777" w:rsidR="008D3B35" w:rsidRDefault="008D3B35" w:rsidP="00BA4B72">
      <w:pPr>
        <w:rPr>
          <w:sz w:val="22"/>
          <w:szCs w:val="24"/>
        </w:rPr>
      </w:pPr>
    </w:p>
    <w:p w14:paraId="6C5E2B7E" w14:textId="77777777" w:rsidR="008D3B35" w:rsidRDefault="00AB4978" w:rsidP="00BA4B72">
      <w:pPr>
        <w:tabs>
          <w:tab w:val="left" w:pos="567"/>
        </w:tabs>
        <w:ind w:right="-142"/>
        <w:rPr>
          <w:sz w:val="22"/>
          <w:szCs w:val="24"/>
          <w:u w:val="single"/>
        </w:rPr>
      </w:pPr>
      <w:r>
        <w:rPr>
          <w:sz w:val="22"/>
          <w:szCs w:val="24"/>
          <w:u w:val="single"/>
        </w:rPr>
        <w:t>Absorbcija</w:t>
      </w:r>
    </w:p>
    <w:p w14:paraId="73B777E8" w14:textId="77777777" w:rsidR="00152E5B" w:rsidRDefault="00152E5B" w:rsidP="00BA4B72">
      <w:pPr>
        <w:tabs>
          <w:tab w:val="left" w:pos="567"/>
        </w:tabs>
        <w:rPr>
          <w:rFonts w:eastAsia="SimSun"/>
          <w:sz w:val="22"/>
          <w:szCs w:val="22"/>
          <w:lang w:eastAsia="zh-CN"/>
        </w:rPr>
      </w:pPr>
      <w:r w:rsidRPr="00152E5B">
        <w:rPr>
          <w:rFonts w:eastAsia="SimSun"/>
          <w:sz w:val="22"/>
          <w:szCs w:val="22"/>
          <w:lang w:eastAsia="zh-CN"/>
        </w:rPr>
        <w:t>Per odą vartojam</w:t>
      </w:r>
      <w:r w:rsidR="00630E6B">
        <w:rPr>
          <w:rFonts w:eastAsia="SimSun"/>
          <w:sz w:val="22"/>
          <w:szCs w:val="22"/>
          <w:lang w:eastAsia="zh-CN"/>
        </w:rPr>
        <w:t>os</w:t>
      </w:r>
      <w:r w:rsidRPr="00152E5B">
        <w:rPr>
          <w:rFonts w:eastAsia="SimSun"/>
          <w:sz w:val="22"/>
          <w:szCs w:val="22"/>
          <w:lang w:eastAsia="zh-CN"/>
        </w:rPr>
        <w:t xml:space="preserve"> </w:t>
      </w:r>
      <w:proofErr w:type="spellStart"/>
      <w:r w:rsidRPr="00152E5B">
        <w:rPr>
          <w:rFonts w:eastAsia="SimSun"/>
          <w:sz w:val="22"/>
          <w:szCs w:val="22"/>
          <w:lang w:eastAsia="zh-CN"/>
        </w:rPr>
        <w:t>diklofenak</w:t>
      </w:r>
      <w:r w:rsidR="00630E6B">
        <w:rPr>
          <w:rFonts w:eastAsia="SimSun"/>
          <w:sz w:val="22"/>
          <w:szCs w:val="22"/>
          <w:lang w:eastAsia="zh-CN"/>
        </w:rPr>
        <w:t>o</w:t>
      </w:r>
      <w:proofErr w:type="spellEnd"/>
      <w:r w:rsidR="00630E6B">
        <w:rPr>
          <w:rFonts w:eastAsia="SimSun"/>
          <w:sz w:val="22"/>
          <w:szCs w:val="22"/>
          <w:lang w:eastAsia="zh-CN"/>
        </w:rPr>
        <w:t xml:space="preserve"> farmacinės formos</w:t>
      </w:r>
      <w:r w:rsidRPr="00152E5B">
        <w:rPr>
          <w:rFonts w:eastAsia="SimSun"/>
          <w:sz w:val="22"/>
          <w:szCs w:val="22"/>
          <w:lang w:eastAsia="zh-CN"/>
        </w:rPr>
        <w:t xml:space="preserve"> absorbuojam</w:t>
      </w:r>
      <w:r w:rsidR="00630E6B">
        <w:rPr>
          <w:rFonts w:eastAsia="SimSun"/>
          <w:sz w:val="22"/>
          <w:szCs w:val="22"/>
          <w:lang w:eastAsia="zh-CN"/>
        </w:rPr>
        <w:t>o</w:t>
      </w:r>
      <w:r w:rsidRPr="00152E5B">
        <w:rPr>
          <w:rFonts w:eastAsia="SimSun"/>
          <w:sz w:val="22"/>
          <w:szCs w:val="22"/>
          <w:lang w:eastAsia="zh-CN"/>
        </w:rPr>
        <w:t xml:space="preserve">s lėtai ir nepilnai. </w:t>
      </w:r>
      <w:r w:rsidR="00630E6B">
        <w:rPr>
          <w:rFonts w:eastAsia="SimSun"/>
          <w:sz w:val="22"/>
          <w:szCs w:val="22"/>
          <w:lang w:eastAsia="zh-CN"/>
        </w:rPr>
        <w:t>N</w:t>
      </w:r>
      <w:r w:rsidRPr="00152E5B">
        <w:rPr>
          <w:rFonts w:eastAsia="SimSun"/>
          <w:sz w:val="22"/>
          <w:szCs w:val="22"/>
          <w:lang w:eastAsia="zh-CN"/>
        </w:rPr>
        <w:t xml:space="preserve">usistovėjus </w:t>
      </w:r>
      <w:proofErr w:type="spellStart"/>
      <w:r w:rsidR="00630E6B">
        <w:rPr>
          <w:rFonts w:eastAsia="SimSun"/>
          <w:sz w:val="22"/>
          <w:szCs w:val="22"/>
          <w:lang w:eastAsia="zh-CN"/>
        </w:rPr>
        <w:t>pusiausvyrinei</w:t>
      </w:r>
      <w:proofErr w:type="spellEnd"/>
      <w:r w:rsidR="00630E6B">
        <w:rPr>
          <w:rFonts w:eastAsia="SimSun"/>
          <w:sz w:val="22"/>
          <w:szCs w:val="22"/>
          <w:lang w:eastAsia="zh-CN"/>
        </w:rPr>
        <w:t xml:space="preserve"> </w:t>
      </w:r>
      <w:proofErr w:type="spellStart"/>
      <w:r w:rsidRPr="00152E5B">
        <w:rPr>
          <w:rFonts w:eastAsia="SimSun"/>
          <w:sz w:val="22"/>
          <w:szCs w:val="22"/>
          <w:lang w:eastAsia="zh-CN"/>
        </w:rPr>
        <w:t>diklofenako</w:t>
      </w:r>
      <w:proofErr w:type="spellEnd"/>
      <w:r w:rsidRPr="00152E5B">
        <w:rPr>
          <w:rFonts w:eastAsia="SimSun"/>
          <w:sz w:val="22"/>
          <w:szCs w:val="22"/>
          <w:lang w:eastAsia="zh-CN"/>
        </w:rPr>
        <w:t xml:space="preserve"> koncentracija</w:t>
      </w:r>
      <w:r w:rsidR="00630E6B">
        <w:rPr>
          <w:rFonts w:eastAsia="SimSun"/>
          <w:sz w:val="22"/>
          <w:szCs w:val="22"/>
          <w:lang w:eastAsia="zh-CN"/>
        </w:rPr>
        <w:t>i</w:t>
      </w:r>
      <w:r w:rsidRPr="00152E5B">
        <w:rPr>
          <w:rFonts w:eastAsia="SimSun"/>
          <w:sz w:val="22"/>
          <w:szCs w:val="22"/>
          <w:lang w:eastAsia="zh-CN"/>
        </w:rPr>
        <w:t xml:space="preserve"> plazmoje</w:t>
      </w:r>
      <w:r w:rsidR="002945FC">
        <w:rPr>
          <w:rFonts w:eastAsia="SimSun"/>
          <w:sz w:val="22"/>
          <w:szCs w:val="22"/>
          <w:lang w:eastAsia="zh-CN"/>
        </w:rPr>
        <w:t>,</w:t>
      </w:r>
      <w:r w:rsidRPr="00152E5B">
        <w:rPr>
          <w:rFonts w:eastAsia="SimSun"/>
          <w:sz w:val="22"/>
          <w:szCs w:val="22"/>
          <w:lang w:eastAsia="zh-CN"/>
        </w:rPr>
        <w:t xml:space="preserve"> </w:t>
      </w:r>
      <w:r w:rsidR="00630E6B">
        <w:rPr>
          <w:rFonts w:eastAsia="SimSun"/>
          <w:sz w:val="22"/>
          <w:szCs w:val="22"/>
          <w:lang w:eastAsia="zh-CN"/>
        </w:rPr>
        <w:t xml:space="preserve">jai </w:t>
      </w:r>
      <w:r w:rsidRPr="00152E5B">
        <w:rPr>
          <w:rFonts w:eastAsia="SimSun"/>
          <w:sz w:val="22"/>
          <w:szCs w:val="22"/>
          <w:lang w:eastAsia="zh-CN"/>
        </w:rPr>
        <w:t xml:space="preserve">būdinga </w:t>
      </w:r>
      <w:r w:rsidR="00630E6B">
        <w:rPr>
          <w:rFonts w:eastAsia="SimSun"/>
          <w:sz w:val="22"/>
          <w:szCs w:val="22"/>
          <w:lang w:eastAsia="zh-CN"/>
        </w:rPr>
        <w:t xml:space="preserve">nuolatinė </w:t>
      </w:r>
      <w:proofErr w:type="spellStart"/>
      <w:r w:rsidR="00630E6B">
        <w:rPr>
          <w:rFonts w:eastAsia="SimSun"/>
          <w:sz w:val="22"/>
          <w:szCs w:val="22"/>
          <w:lang w:eastAsia="zh-CN"/>
        </w:rPr>
        <w:t>diklofenako</w:t>
      </w:r>
      <w:proofErr w:type="spellEnd"/>
      <w:r w:rsidR="00630E6B">
        <w:rPr>
          <w:rFonts w:eastAsia="SimSun"/>
          <w:sz w:val="22"/>
          <w:szCs w:val="22"/>
          <w:lang w:eastAsia="zh-CN"/>
        </w:rPr>
        <w:t xml:space="preserve"> absorbcija </w:t>
      </w:r>
      <w:r w:rsidRPr="00152E5B">
        <w:rPr>
          <w:rFonts w:eastAsia="SimSun"/>
          <w:sz w:val="22"/>
          <w:szCs w:val="22"/>
          <w:lang w:eastAsia="zh-CN"/>
        </w:rPr>
        <w:t xml:space="preserve">nepriklausomai </w:t>
      </w:r>
      <w:r w:rsidR="00CA0EA8">
        <w:rPr>
          <w:rFonts w:eastAsia="SimSun"/>
          <w:sz w:val="22"/>
          <w:szCs w:val="22"/>
          <w:lang w:eastAsia="zh-CN"/>
        </w:rPr>
        <w:t xml:space="preserve">nuo to, </w:t>
      </w:r>
      <w:r w:rsidRPr="00152E5B">
        <w:rPr>
          <w:rFonts w:eastAsia="SimSun"/>
          <w:sz w:val="22"/>
          <w:szCs w:val="22"/>
          <w:lang w:eastAsia="zh-CN"/>
        </w:rPr>
        <w:t>ar vaistinis pleistras klijuojamas ryte</w:t>
      </w:r>
      <w:r w:rsidR="00CA0EA8">
        <w:rPr>
          <w:rFonts w:eastAsia="SimSun"/>
          <w:sz w:val="22"/>
          <w:szCs w:val="22"/>
          <w:lang w:eastAsia="zh-CN"/>
        </w:rPr>
        <w:t>,</w:t>
      </w:r>
      <w:r w:rsidRPr="00152E5B">
        <w:rPr>
          <w:rFonts w:eastAsia="SimSun"/>
          <w:sz w:val="22"/>
          <w:szCs w:val="22"/>
          <w:lang w:eastAsia="zh-CN"/>
        </w:rPr>
        <w:t xml:space="preserve"> ar vakare. Po pleistro priklijavimo </w:t>
      </w:r>
      <w:proofErr w:type="spellStart"/>
      <w:r w:rsidRPr="00152E5B">
        <w:rPr>
          <w:rFonts w:eastAsia="SimSun"/>
          <w:sz w:val="22"/>
          <w:szCs w:val="22"/>
          <w:lang w:eastAsia="zh-CN"/>
        </w:rPr>
        <w:t>diklofenak</w:t>
      </w:r>
      <w:r w:rsidR="00D6674F">
        <w:rPr>
          <w:rFonts w:eastAsia="SimSun"/>
          <w:sz w:val="22"/>
          <w:szCs w:val="22"/>
          <w:lang w:eastAsia="zh-CN"/>
        </w:rPr>
        <w:t>as</w:t>
      </w:r>
      <w:proofErr w:type="spellEnd"/>
      <w:r w:rsidRPr="00152E5B">
        <w:rPr>
          <w:rFonts w:eastAsia="SimSun"/>
          <w:sz w:val="22"/>
          <w:szCs w:val="22"/>
          <w:lang w:eastAsia="zh-CN"/>
        </w:rPr>
        <w:t xml:space="preserve"> absorbuoja</w:t>
      </w:r>
      <w:r w:rsidR="00D6674F">
        <w:rPr>
          <w:rFonts w:eastAsia="SimSun"/>
          <w:sz w:val="22"/>
          <w:szCs w:val="22"/>
          <w:lang w:eastAsia="zh-CN"/>
        </w:rPr>
        <w:t>mas</w:t>
      </w:r>
      <w:r w:rsidRPr="00152E5B">
        <w:rPr>
          <w:rFonts w:eastAsia="SimSun"/>
          <w:sz w:val="22"/>
          <w:szCs w:val="22"/>
          <w:lang w:eastAsia="zh-CN"/>
        </w:rPr>
        <w:t xml:space="preserve"> </w:t>
      </w:r>
      <w:r w:rsidR="00FB6AD7">
        <w:rPr>
          <w:rFonts w:eastAsia="SimSun"/>
          <w:sz w:val="22"/>
          <w:szCs w:val="22"/>
          <w:lang w:eastAsia="zh-CN"/>
        </w:rPr>
        <w:t>į odą</w:t>
      </w:r>
      <w:r w:rsidRPr="00152E5B">
        <w:rPr>
          <w:rFonts w:eastAsia="SimSun"/>
          <w:sz w:val="22"/>
          <w:szCs w:val="22"/>
          <w:lang w:eastAsia="zh-CN"/>
        </w:rPr>
        <w:t xml:space="preserve"> ir iš ten lėtai </w:t>
      </w:r>
      <w:r w:rsidR="00D6674F">
        <w:rPr>
          <w:rFonts w:eastAsia="SimSun"/>
          <w:sz w:val="22"/>
          <w:szCs w:val="22"/>
          <w:lang w:eastAsia="zh-CN"/>
        </w:rPr>
        <w:t>išskiriamas</w:t>
      </w:r>
      <w:r w:rsidRPr="00152E5B">
        <w:rPr>
          <w:rFonts w:eastAsia="SimSun"/>
          <w:sz w:val="22"/>
          <w:szCs w:val="22"/>
          <w:lang w:eastAsia="zh-CN"/>
        </w:rPr>
        <w:t xml:space="preserve"> į </w:t>
      </w:r>
      <w:r w:rsidR="00FB6AD7">
        <w:rPr>
          <w:rFonts w:eastAsia="SimSun"/>
          <w:sz w:val="22"/>
          <w:szCs w:val="22"/>
          <w:lang w:eastAsia="zh-CN"/>
        </w:rPr>
        <w:t>sisteminę kraujotaką</w:t>
      </w:r>
      <w:r w:rsidRPr="00152E5B">
        <w:rPr>
          <w:rFonts w:eastAsia="SimSun"/>
          <w:sz w:val="22"/>
          <w:szCs w:val="22"/>
          <w:lang w:eastAsia="zh-CN"/>
        </w:rPr>
        <w:t>. Sisteminė vietiškai vartojamų vaistinių preparatų absorbcija yra apytiksliai lygi 2</w:t>
      </w:r>
      <w:r w:rsidR="0097257A">
        <w:rPr>
          <w:rFonts w:eastAsia="SimSun"/>
          <w:sz w:val="22"/>
          <w:szCs w:val="22"/>
          <w:lang w:eastAsia="zh-CN"/>
        </w:rPr>
        <w:t>–</w:t>
      </w:r>
      <w:r w:rsidRPr="00152E5B">
        <w:rPr>
          <w:rFonts w:eastAsia="SimSun"/>
          <w:sz w:val="22"/>
          <w:szCs w:val="22"/>
          <w:lang w:eastAsia="zh-CN"/>
        </w:rPr>
        <w:t>10</w:t>
      </w:r>
      <w:r w:rsidR="0097257A">
        <w:rPr>
          <w:rFonts w:eastAsia="SimSun"/>
          <w:sz w:val="22"/>
          <w:szCs w:val="22"/>
          <w:lang w:eastAsia="zh-CN"/>
        </w:rPr>
        <w:t> </w:t>
      </w:r>
      <w:r w:rsidRPr="00152E5B">
        <w:rPr>
          <w:rFonts w:eastAsia="SimSun"/>
          <w:sz w:val="22"/>
          <w:szCs w:val="22"/>
          <w:lang w:eastAsia="zh-CN"/>
        </w:rPr>
        <w:t xml:space="preserve">% absorbcijos, būdingos dozę skiriant per burną. </w:t>
      </w:r>
    </w:p>
    <w:p w14:paraId="607FF84A" w14:textId="77777777" w:rsidR="00CC6960" w:rsidRPr="00152E5B" w:rsidRDefault="00CC6960" w:rsidP="00BA4B72">
      <w:pPr>
        <w:tabs>
          <w:tab w:val="left" w:pos="567"/>
        </w:tabs>
        <w:rPr>
          <w:rFonts w:eastAsia="SimSun"/>
          <w:sz w:val="22"/>
          <w:szCs w:val="22"/>
          <w:lang w:eastAsia="zh-CN"/>
        </w:rPr>
      </w:pPr>
    </w:p>
    <w:p w14:paraId="28651636" w14:textId="77777777" w:rsidR="00152E5B" w:rsidRPr="00152E5B" w:rsidRDefault="00FB6AD7" w:rsidP="00BA4B72">
      <w:pPr>
        <w:tabs>
          <w:tab w:val="left" w:pos="567"/>
        </w:tabs>
        <w:rPr>
          <w:rFonts w:eastAsia="SimSun"/>
          <w:sz w:val="22"/>
          <w:szCs w:val="22"/>
          <w:lang w:eastAsia="zh-CN"/>
        </w:rPr>
      </w:pPr>
      <w:r w:rsidRPr="00213825">
        <w:rPr>
          <w:rFonts w:eastAsia="SimSun"/>
          <w:sz w:val="22"/>
          <w:szCs w:val="22"/>
          <w:lang w:eastAsia="zh-CN"/>
        </w:rPr>
        <w:t>A</w:t>
      </w:r>
      <w:r w:rsidR="00152E5B" w:rsidRPr="00152E5B">
        <w:rPr>
          <w:rFonts w:eastAsia="SimSun"/>
          <w:sz w:val="22"/>
          <w:szCs w:val="22"/>
          <w:lang w:eastAsia="zh-CN"/>
        </w:rPr>
        <w:t>udiniuose</w:t>
      </w:r>
      <w:r w:rsidRPr="00213825">
        <w:rPr>
          <w:rFonts w:eastAsia="SimSun"/>
          <w:sz w:val="22"/>
          <w:szCs w:val="22"/>
          <w:lang w:eastAsia="zh-CN"/>
        </w:rPr>
        <w:t>, esančiuose po vaistinio preparato klijavimo vieta, susidariusi</w:t>
      </w:r>
      <w:r w:rsidR="00152E5B" w:rsidRPr="00152E5B">
        <w:rPr>
          <w:rFonts w:eastAsia="SimSun"/>
          <w:sz w:val="22"/>
          <w:szCs w:val="22"/>
          <w:lang w:eastAsia="zh-CN"/>
        </w:rPr>
        <w:t xml:space="preserve"> vaist</w:t>
      </w:r>
      <w:r w:rsidRPr="00213825">
        <w:rPr>
          <w:rFonts w:eastAsia="SimSun"/>
          <w:sz w:val="22"/>
          <w:szCs w:val="22"/>
          <w:lang w:eastAsia="zh-CN"/>
        </w:rPr>
        <w:t>inio preparat</w:t>
      </w:r>
      <w:r w:rsidR="00152E5B" w:rsidRPr="00152E5B">
        <w:rPr>
          <w:rFonts w:eastAsia="SimSun"/>
          <w:sz w:val="22"/>
          <w:szCs w:val="22"/>
          <w:lang w:eastAsia="zh-CN"/>
        </w:rPr>
        <w:t xml:space="preserve">o koncentracija paaiškina </w:t>
      </w:r>
      <w:r w:rsidRPr="00213825">
        <w:rPr>
          <w:rFonts w:eastAsia="SimSun"/>
          <w:sz w:val="22"/>
          <w:szCs w:val="22"/>
          <w:lang w:eastAsia="zh-CN"/>
        </w:rPr>
        <w:t xml:space="preserve">stebimą </w:t>
      </w:r>
      <w:r w:rsidR="00152E5B" w:rsidRPr="00152E5B">
        <w:rPr>
          <w:rFonts w:eastAsia="SimSun"/>
          <w:sz w:val="22"/>
          <w:szCs w:val="22"/>
          <w:lang w:eastAsia="zh-CN"/>
        </w:rPr>
        <w:t xml:space="preserve">terapinį veiksmingumą. </w:t>
      </w:r>
      <w:r w:rsidR="00213825" w:rsidRPr="00213825">
        <w:rPr>
          <w:rFonts w:eastAsia="SimSun"/>
          <w:sz w:val="22"/>
          <w:szCs w:val="22"/>
          <w:lang w:eastAsia="zh-CN"/>
        </w:rPr>
        <w:t>V</w:t>
      </w:r>
      <w:r w:rsidR="00152E5B" w:rsidRPr="00152E5B">
        <w:rPr>
          <w:rFonts w:eastAsia="SimSun"/>
          <w:sz w:val="22"/>
          <w:szCs w:val="22"/>
          <w:lang w:eastAsia="zh-CN"/>
        </w:rPr>
        <w:t xml:space="preserve">ietinis </w:t>
      </w:r>
      <w:r w:rsidR="00213825" w:rsidRPr="00213825">
        <w:rPr>
          <w:rFonts w:eastAsia="SimSun"/>
          <w:sz w:val="22"/>
          <w:szCs w:val="22"/>
          <w:lang w:eastAsia="zh-CN"/>
        </w:rPr>
        <w:t xml:space="preserve">vaistinio </w:t>
      </w:r>
      <w:r w:rsidR="00152E5B" w:rsidRPr="00152E5B">
        <w:rPr>
          <w:rFonts w:eastAsia="SimSun"/>
          <w:sz w:val="22"/>
          <w:szCs w:val="22"/>
          <w:lang w:eastAsia="zh-CN"/>
        </w:rPr>
        <w:t xml:space="preserve">preparato </w:t>
      </w:r>
      <w:r w:rsidR="00213825" w:rsidRPr="00213825">
        <w:rPr>
          <w:rFonts w:eastAsia="SimSun"/>
          <w:sz w:val="22"/>
          <w:szCs w:val="22"/>
          <w:lang w:eastAsia="zh-CN"/>
        </w:rPr>
        <w:t>pra</w:t>
      </w:r>
      <w:r w:rsidR="00152E5B" w:rsidRPr="00152E5B">
        <w:rPr>
          <w:rFonts w:eastAsia="SimSun"/>
          <w:sz w:val="22"/>
          <w:szCs w:val="22"/>
          <w:lang w:eastAsia="zh-CN"/>
        </w:rPr>
        <w:t>s</w:t>
      </w:r>
      <w:r w:rsidR="00213825" w:rsidRPr="00213825">
        <w:rPr>
          <w:rFonts w:eastAsia="SimSun"/>
          <w:sz w:val="22"/>
          <w:szCs w:val="22"/>
          <w:lang w:eastAsia="zh-CN"/>
        </w:rPr>
        <w:t>is</w:t>
      </w:r>
      <w:r w:rsidR="00152E5B" w:rsidRPr="00152E5B">
        <w:rPr>
          <w:rFonts w:eastAsia="SimSun"/>
          <w:sz w:val="22"/>
          <w:szCs w:val="22"/>
          <w:lang w:eastAsia="zh-CN"/>
        </w:rPr>
        <w:t>kverbimo mastas ir pobūdis gali skirtis</w:t>
      </w:r>
      <w:r w:rsidR="00213825" w:rsidRPr="00213825">
        <w:rPr>
          <w:rFonts w:eastAsia="SimSun"/>
          <w:sz w:val="22"/>
          <w:szCs w:val="22"/>
          <w:lang w:eastAsia="zh-CN"/>
        </w:rPr>
        <w:t xml:space="preserve"> priklausomai nuo </w:t>
      </w:r>
      <w:r w:rsidR="00213825">
        <w:rPr>
          <w:rFonts w:eastAsia="SimSun"/>
          <w:sz w:val="22"/>
          <w:szCs w:val="22"/>
          <w:lang w:eastAsia="zh-CN"/>
        </w:rPr>
        <w:t>vartojimo ir veikimo vietos</w:t>
      </w:r>
      <w:r w:rsidR="00213825" w:rsidRPr="00213825">
        <w:rPr>
          <w:rFonts w:eastAsia="SimSun"/>
          <w:sz w:val="22"/>
          <w:szCs w:val="22"/>
          <w:lang w:eastAsia="zh-CN"/>
        </w:rPr>
        <w:t>.</w:t>
      </w:r>
    </w:p>
    <w:p w14:paraId="4911DB9A" w14:textId="77777777" w:rsidR="00BD66E0" w:rsidRDefault="00BD66E0" w:rsidP="00BA4B72">
      <w:pPr>
        <w:tabs>
          <w:tab w:val="left" w:pos="567"/>
        </w:tabs>
        <w:ind w:right="-142"/>
        <w:rPr>
          <w:sz w:val="22"/>
          <w:szCs w:val="24"/>
          <w:u w:val="single"/>
        </w:rPr>
      </w:pPr>
    </w:p>
    <w:p w14:paraId="4D226F72" w14:textId="77777777" w:rsidR="008D3B35" w:rsidRDefault="00AB4978" w:rsidP="00BA4B72">
      <w:pPr>
        <w:tabs>
          <w:tab w:val="left" w:pos="567"/>
        </w:tabs>
        <w:rPr>
          <w:sz w:val="22"/>
          <w:u w:val="single"/>
        </w:rPr>
      </w:pPr>
      <w:r>
        <w:rPr>
          <w:sz w:val="22"/>
          <w:szCs w:val="24"/>
          <w:u w:val="single"/>
        </w:rPr>
        <w:t>Pasiskirstymas</w:t>
      </w:r>
    </w:p>
    <w:p w14:paraId="3D1A53B6" w14:textId="77777777" w:rsidR="002945FC" w:rsidRPr="002945FC" w:rsidRDefault="002945FC" w:rsidP="00BA4B72">
      <w:pPr>
        <w:tabs>
          <w:tab w:val="left" w:pos="567"/>
        </w:tabs>
        <w:rPr>
          <w:rFonts w:eastAsia="SimSun"/>
          <w:sz w:val="22"/>
          <w:szCs w:val="22"/>
          <w:lang w:eastAsia="zh-CN"/>
        </w:rPr>
      </w:pPr>
      <w:r w:rsidRPr="002945FC">
        <w:rPr>
          <w:rFonts w:eastAsia="SimSun"/>
          <w:sz w:val="22"/>
          <w:szCs w:val="22"/>
          <w:lang w:eastAsia="zh-CN"/>
        </w:rPr>
        <w:t>99</w:t>
      </w:r>
      <w:r w:rsidR="0097257A">
        <w:rPr>
          <w:rFonts w:eastAsia="SimSun"/>
          <w:sz w:val="22"/>
          <w:szCs w:val="22"/>
          <w:lang w:eastAsia="zh-CN"/>
        </w:rPr>
        <w:t> </w:t>
      </w:r>
      <w:r w:rsidRPr="002945FC">
        <w:rPr>
          <w:rFonts w:eastAsia="SimSun"/>
          <w:sz w:val="22"/>
          <w:szCs w:val="22"/>
          <w:lang w:eastAsia="zh-CN"/>
        </w:rPr>
        <w:t>%</w:t>
      </w:r>
      <w:r>
        <w:rPr>
          <w:rFonts w:eastAsia="SimSun"/>
          <w:sz w:val="22"/>
          <w:szCs w:val="22"/>
          <w:lang w:eastAsia="zh-CN"/>
        </w:rPr>
        <w:t xml:space="preserve"> </w:t>
      </w:r>
      <w:proofErr w:type="spellStart"/>
      <w:r w:rsidRPr="002945FC">
        <w:rPr>
          <w:rFonts w:eastAsia="SimSun"/>
          <w:sz w:val="22"/>
          <w:szCs w:val="22"/>
          <w:lang w:eastAsia="zh-CN"/>
        </w:rPr>
        <w:t>diklofenako</w:t>
      </w:r>
      <w:proofErr w:type="spellEnd"/>
      <w:r w:rsidRPr="002945FC">
        <w:rPr>
          <w:rFonts w:eastAsia="SimSun"/>
          <w:sz w:val="22"/>
          <w:szCs w:val="22"/>
          <w:lang w:eastAsia="zh-CN"/>
        </w:rPr>
        <w:t xml:space="preserve"> jungiasi su plazmos baltymais. </w:t>
      </w:r>
    </w:p>
    <w:p w14:paraId="360A4B27" w14:textId="77777777" w:rsidR="002945FC" w:rsidRDefault="002945FC" w:rsidP="00BA4B72">
      <w:pPr>
        <w:tabs>
          <w:tab w:val="left" w:pos="567"/>
        </w:tabs>
        <w:rPr>
          <w:sz w:val="22"/>
          <w:szCs w:val="24"/>
          <w:u w:val="single"/>
        </w:rPr>
      </w:pPr>
    </w:p>
    <w:p w14:paraId="43F1EF6F" w14:textId="77777777" w:rsidR="008D3B35" w:rsidRDefault="00AB4978" w:rsidP="00BA4B72">
      <w:pPr>
        <w:tabs>
          <w:tab w:val="left" w:pos="567"/>
        </w:tabs>
        <w:rPr>
          <w:sz w:val="22"/>
          <w:u w:val="single"/>
        </w:rPr>
      </w:pPr>
      <w:proofErr w:type="spellStart"/>
      <w:r>
        <w:rPr>
          <w:sz w:val="22"/>
          <w:szCs w:val="24"/>
          <w:u w:val="single"/>
        </w:rPr>
        <w:t>Biotransformacija</w:t>
      </w:r>
      <w:proofErr w:type="spellEnd"/>
      <w:r w:rsidR="002945FC">
        <w:rPr>
          <w:sz w:val="22"/>
          <w:u w:val="single"/>
        </w:rPr>
        <w:t xml:space="preserve"> ir eliminacija</w:t>
      </w:r>
    </w:p>
    <w:p w14:paraId="337B4E1E" w14:textId="77777777" w:rsidR="00BE5ED4" w:rsidRDefault="00BE5ED4" w:rsidP="00BA4B72">
      <w:pPr>
        <w:tabs>
          <w:tab w:val="left" w:pos="567"/>
        </w:tabs>
        <w:rPr>
          <w:sz w:val="22"/>
          <w:szCs w:val="24"/>
          <w:u w:val="single"/>
        </w:rPr>
      </w:pPr>
      <w:r w:rsidRPr="00BE5ED4">
        <w:rPr>
          <w:rFonts w:eastAsia="SimSun"/>
          <w:sz w:val="22"/>
          <w:szCs w:val="22"/>
          <w:lang w:eastAsia="zh-CN"/>
        </w:rPr>
        <w:t xml:space="preserve">Metabolizmas ir eliminacija yra panašūs vartojant </w:t>
      </w:r>
      <w:r w:rsidR="007501A2">
        <w:rPr>
          <w:rFonts w:eastAsia="SimSun"/>
          <w:sz w:val="22"/>
          <w:szCs w:val="22"/>
          <w:lang w:eastAsia="zh-CN"/>
        </w:rPr>
        <w:t>ant</w:t>
      </w:r>
      <w:r w:rsidRPr="00BE5ED4">
        <w:rPr>
          <w:rFonts w:eastAsia="SimSun"/>
          <w:sz w:val="22"/>
          <w:szCs w:val="22"/>
          <w:lang w:eastAsia="zh-CN"/>
        </w:rPr>
        <w:t xml:space="preserve"> od</w:t>
      </w:r>
      <w:r w:rsidR="007501A2">
        <w:rPr>
          <w:rFonts w:eastAsia="SimSun"/>
          <w:sz w:val="22"/>
          <w:szCs w:val="22"/>
          <w:lang w:eastAsia="zh-CN"/>
        </w:rPr>
        <w:t>os</w:t>
      </w:r>
      <w:r w:rsidRPr="00BE5ED4">
        <w:rPr>
          <w:rFonts w:eastAsia="SimSun"/>
          <w:sz w:val="22"/>
          <w:szCs w:val="22"/>
          <w:lang w:eastAsia="zh-CN"/>
        </w:rPr>
        <w:t xml:space="preserve"> ar per burną. Po greito metabolizmo kepenyse (</w:t>
      </w:r>
      <w:proofErr w:type="spellStart"/>
      <w:r w:rsidRPr="00BE5ED4">
        <w:rPr>
          <w:rFonts w:eastAsia="SimSun"/>
          <w:sz w:val="22"/>
          <w:szCs w:val="22"/>
          <w:lang w:eastAsia="zh-CN"/>
        </w:rPr>
        <w:t>hidroksilinimo</w:t>
      </w:r>
      <w:proofErr w:type="spellEnd"/>
      <w:r w:rsidRPr="00BE5ED4">
        <w:rPr>
          <w:rFonts w:eastAsia="SimSun"/>
          <w:sz w:val="22"/>
          <w:szCs w:val="22"/>
          <w:lang w:eastAsia="zh-CN"/>
        </w:rPr>
        <w:t xml:space="preserve"> ir jungimosi su </w:t>
      </w:r>
      <w:proofErr w:type="spellStart"/>
      <w:r w:rsidRPr="00BE5ED4">
        <w:rPr>
          <w:rFonts w:eastAsia="SimSun"/>
          <w:sz w:val="22"/>
          <w:szCs w:val="22"/>
          <w:lang w:eastAsia="zh-CN"/>
        </w:rPr>
        <w:t>gliukurono</w:t>
      </w:r>
      <w:proofErr w:type="spellEnd"/>
      <w:r w:rsidRPr="00BE5ED4">
        <w:rPr>
          <w:rFonts w:eastAsia="SimSun"/>
          <w:sz w:val="22"/>
          <w:szCs w:val="22"/>
          <w:lang w:eastAsia="zh-CN"/>
        </w:rPr>
        <w:t xml:space="preserve"> rūgštimi), </w:t>
      </w:r>
      <w:r w:rsidRPr="00BE5ED4">
        <w:rPr>
          <w:rFonts w:eastAsia="SimSun"/>
          <w:noProof/>
          <w:sz w:val="22"/>
          <w:szCs w:val="22"/>
          <w:lang w:eastAsia="zh-CN"/>
        </w:rPr>
        <w:t xml:space="preserve">⅔ veikliosios medžiagos išsiskiria per inkstus, o ⅓ </w:t>
      </w:r>
      <w:r w:rsidR="0097257A">
        <w:rPr>
          <w:rFonts w:eastAsia="SimSun"/>
          <w:noProof/>
          <w:sz w:val="22"/>
          <w:szCs w:val="22"/>
          <w:lang w:eastAsia="zh-CN"/>
        </w:rPr>
        <w:t xml:space="preserve">– </w:t>
      </w:r>
      <w:r w:rsidRPr="00BE5ED4">
        <w:rPr>
          <w:rFonts w:eastAsia="SimSun"/>
          <w:noProof/>
          <w:sz w:val="22"/>
          <w:szCs w:val="22"/>
          <w:lang w:eastAsia="zh-CN"/>
        </w:rPr>
        <w:t>su tulžimi.</w:t>
      </w:r>
    </w:p>
    <w:p w14:paraId="1C7091BE" w14:textId="77777777" w:rsidR="008D3B35" w:rsidRDefault="008D3B35" w:rsidP="00BA4B72">
      <w:pPr>
        <w:keepNext/>
        <w:tabs>
          <w:tab w:val="left" w:pos="567"/>
        </w:tabs>
        <w:jc w:val="both"/>
        <w:outlineLvl w:val="3"/>
        <w:rPr>
          <w:sz w:val="22"/>
          <w:szCs w:val="22"/>
        </w:rPr>
      </w:pPr>
    </w:p>
    <w:p w14:paraId="2593EC62" w14:textId="77777777" w:rsidR="008D3B35" w:rsidRDefault="00AB4978" w:rsidP="00BA4B72">
      <w:pPr>
        <w:keepNext/>
        <w:tabs>
          <w:tab w:val="left" w:pos="567"/>
        </w:tabs>
        <w:jc w:val="both"/>
        <w:outlineLvl w:val="3"/>
        <w:rPr>
          <w:b/>
          <w:bCs/>
          <w:sz w:val="22"/>
          <w:szCs w:val="28"/>
          <w:lang w:eastAsia="x-none"/>
        </w:rPr>
      </w:pPr>
      <w:r>
        <w:rPr>
          <w:b/>
          <w:bCs/>
          <w:sz w:val="22"/>
          <w:szCs w:val="28"/>
          <w:lang w:eastAsia="x-none"/>
        </w:rPr>
        <w:t>5.3</w:t>
      </w:r>
      <w:r>
        <w:rPr>
          <w:b/>
          <w:bCs/>
          <w:sz w:val="22"/>
          <w:szCs w:val="28"/>
          <w:lang w:eastAsia="x-none"/>
        </w:rPr>
        <w:tab/>
      </w:r>
      <w:proofErr w:type="spellStart"/>
      <w:r>
        <w:rPr>
          <w:b/>
          <w:bCs/>
          <w:sz w:val="22"/>
          <w:szCs w:val="28"/>
          <w:lang w:eastAsia="x-none"/>
        </w:rPr>
        <w:t>Ikiklinikinių</w:t>
      </w:r>
      <w:proofErr w:type="spellEnd"/>
      <w:r>
        <w:rPr>
          <w:b/>
          <w:bCs/>
          <w:sz w:val="22"/>
          <w:szCs w:val="28"/>
          <w:lang w:eastAsia="x-none"/>
        </w:rPr>
        <w:t xml:space="preserve"> saugumo tyrimų duomenys</w:t>
      </w:r>
    </w:p>
    <w:p w14:paraId="36E03495" w14:textId="77777777" w:rsidR="008D3B35" w:rsidRDefault="008D3B35" w:rsidP="00BA4B72">
      <w:pPr>
        <w:rPr>
          <w:sz w:val="22"/>
          <w:szCs w:val="24"/>
        </w:rPr>
      </w:pPr>
    </w:p>
    <w:p w14:paraId="524E0ED2" w14:textId="77777777" w:rsidR="009A7BBC" w:rsidRPr="009A7BBC" w:rsidRDefault="00AB4978" w:rsidP="00BA4B72">
      <w:pPr>
        <w:tabs>
          <w:tab w:val="left" w:pos="567"/>
        </w:tabs>
        <w:rPr>
          <w:rFonts w:eastAsia="SimSun"/>
          <w:sz w:val="22"/>
          <w:szCs w:val="22"/>
          <w:lang w:eastAsia="zh-CN"/>
        </w:rPr>
      </w:pPr>
      <w:r>
        <w:rPr>
          <w:sz w:val="22"/>
          <w:szCs w:val="24"/>
        </w:rPr>
        <w:t xml:space="preserve">Įprastų farmakologinio saugumo, </w:t>
      </w:r>
      <w:proofErr w:type="spellStart"/>
      <w:r>
        <w:rPr>
          <w:sz w:val="22"/>
          <w:szCs w:val="24"/>
        </w:rPr>
        <w:t>genotoksiškumo</w:t>
      </w:r>
      <w:proofErr w:type="spellEnd"/>
      <w:r w:rsidR="00723C87">
        <w:rPr>
          <w:sz w:val="22"/>
          <w:szCs w:val="24"/>
        </w:rPr>
        <w:t xml:space="preserve"> ir </w:t>
      </w:r>
      <w:r>
        <w:rPr>
          <w:sz w:val="22"/>
          <w:szCs w:val="24"/>
        </w:rPr>
        <w:t xml:space="preserve">galimo </w:t>
      </w:r>
      <w:proofErr w:type="spellStart"/>
      <w:r>
        <w:rPr>
          <w:sz w:val="22"/>
          <w:szCs w:val="24"/>
        </w:rPr>
        <w:t>kancerogeniškumo</w:t>
      </w:r>
      <w:proofErr w:type="spellEnd"/>
      <w:r w:rsidR="009A7BBC">
        <w:rPr>
          <w:sz w:val="22"/>
          <w:szCs w:val="24"/>
        </w:rPr>
        <w:t xml:space="preserve"> </w:t>
      </w:r>
      <w:proofErr w:type="spellStart"/>
      <w:r w:rsidR="009C6E27">
        <w:rPr>
          <w:sz w:val="22"/>
          <w:szCs w:val="24"/>
        </w:rPr>
        <w:t>ikiklinikinių</w:t>
      </w:r>
      <w:proofErr w:type="spellEnd"/>
      <w:r w:rsidR="009C6E27">
        <w:rPr>
          <w:sz w:val="22"/>
          <w:szCs w:val="24"/>
        </w:rPr>
        <w:t xml:space="preserve"> </w:t>
      </w:r>
      <w:r w:rsidR="009A7BBC">
        <w:rPr>
          <w:sz w:val="22"/>
          <w:szCs w:val="24"/>
        </w:rPr>
        <w:t>tyrimų duomenys specifinio pavojaus žmo</w:t>
      </w:r>
      <w:r w:rsidR="009C6E27">
        <w:rPr>
          <w:sz w:val="22"/>
          <w:szCs w:val="24"/>
        </w:rPr>
        <w:t>gui nerodo</w:t>
      </w:r>
      <w:r w:rsidR="009A7BBC">
        <w:rPr>
          <w:sz w:val="22"/>
          <w:szCs w:val="24"/>
        </w:rPr>
        <w:t>, išskyrus tą, kuris jau aprašytas kituose preparat</w:t>
      </w:r>
      <w:r w:rsidR="00300CF6">
        <w:rPr>
          <w:sz w:val="22"/>
          <w:szCs w:val="24"/>
        </w:rPr>
        <w:t>o</w:t>
      </w:r>
      <w:r w:rsidR="009A7BBC">
        <w:rPr>
          <w:sz w:val="22"/>
          <w:szCs w:val="24"/>
        </w:rPr>
        <w:t xml:space="preserve"> charakteristik</w:t>
      </w:r>
      <w:r w:rsidR="00300CF6">
        <w:rPr>
          <w:sz w:val="22"/>
          <w:szCs w:val="24"/>
        </w:rPr>
        <w:t>ų</w:t>
      </w:r>
      <w:r w:rsidR="009A7BBC">
        <w:rPr>
          <w:sz w:val="22"/>
          <w:szCs w:val="24"/>
        </w:rPr>
        <w:t xml:space="preserve"> santraukos skyriuose. </w:t>
      </w:r>
      <w:r w:rsidR="00300CF6">
        <w:rPr>
          <w:sz w:val="22"/>
          <w:szCs w:val="24"/>
        </w:rPr>
        <w:t>S</w:t>
      </w:r>
      <w:r w:rsidR="00300CF6" w:rsidRPr="00300CF6">
        <w:rPr>
          <w:sz w:val="22"/>
          <w:szCs w:val="24"/>
        </w:rPr>
        <w:t>istemiškai skiriam</w:t>
      </w:r>
      <w:r w:rsidR="00300CF6">
        <w:rPr>
          <w:sz w:val="22"/>
          <w:szCs w:val="24"/>
        </w:rPr>
        <w:t>o</w:t>
      </w:r>
      <w:r w:rsidR="00300CF6" w:rsidRPr="00300CF6">
        <w:rPr>
          <w:sz w:val="22"/>
          <w:szCs w:val="24"/>
        </w:rPr>
        <w:t xml:space="preserve"> </w:t>
      </w:r>
      <w:proofErr w:type="spellStart"/>
      <w:r w:rsidR="00300CF6" w:rsidRPr="00300CF6">
        <w:rPr>
          <w:sz w:val="22"/>
          <w:szCs w:val="24"/>
        </w:rPr>
        <w:t>diklofenak</w:t>
      </w:r>
      <w:r w:rsidR="00300CF6">
        <w:rPr>
          <w:sz w:val="22"/>
          <w:szCs w:val="24"/>
        </w:rPr>
        <w:t>o</w:t>
      </w:r>
      <w:proofErr w:type="spellEnd"/>
      <w:r w:rsidR="00300CF6">
        <w:rPr>
          <w:sz w:val="22"/>
          <w:szCs w:val="24"/>
        </w:rPr>
        <w:t xml:space="preserve"> k</w:t>
      </w:r>
      <w:r w:rsidR="009A7BBC" w:rsidRPr="009A7BBC">
        <w:rPr>
          <w:rFonts w:eastAsia="SimSun"/>
          <w:sz w:val="22"/>
          <w:szCs w:val="22"/>
          <w:lang w:eastAsia="zh-CN"/>
        </w:rPr>
        <w:t>artotinių dozių toksiškumo</w:t>
      </w:r>
      <w:r w:rsidR="009A7BBC">
        <w:rPr>
          <w:rFonts w:eastAsia="SimSun"/>
          <w:sz w:val="22"/>
          <w:szCs w:val="22"/>
          <w:lang w:eastAsia="zh-CN"/>
        </w:rPr>
        <w:t xml:space="preserve"> </w:t>
      </w:r>
      <w:r w:rsidR="009A7BBC" w:rsidRPr="009A7BBC">
        <w:rPr>
          <w:rFonts w:eastAsia="SimSun"/>
          <w:sz w:val="22"/>
          <w:szCs w:val="22"/>
          <w:lang w:eastAsia="zh-CN"/>
        </w:rPr>
        <w:t>tyrimais su gyvūnais dažniausiai nustatyti skrandžio ir dvylikapirštės žarnos pažeidimai ir opos. Dv</w:t>
      </w:r>
      <w:r w:rsidR="00211183">
        <w:rPr>
          <w:rFonts w:eastAsia="SimSun"/>
          <w:sz w:val="22"/>
          <w:szCs w:val="22"/>
          <w:lang w:eastAsia="zh-CN"/>
        </w:rPr>
        <w:t>i</w:t>
      </w:r>
      <w:r w:rsidR="009A7BBC" w:rsidRPr="009A7BBC">
        <w:rPr>
          <w:rFonts w:eastAsia="SimSun"/>
          <w:sz w:val="22"/>
          <w:szCs w:val="22"/>
          <w:lang w:eastAsia="zh-CN"/>
        </w:rPr>
        <w:t xml:space="preserve">ejų metų trukmės kartotinių dozių toksiškumo tyrimais su žiurkėmis nustatyta nuo </w:t>
      </w:r>
      <w:proofErr w:type="spellStart"/>
      <w:r w:rsidR="009A7BBC" w:rsidRPr="009A7BBC">
        <w:rPr>
          <w:rFonts w:eastAsia="SimSun"/>
          <w:sz w:val="22"/>
          <w:szCs w:val="22"/>
          <w:lang w:eastAsia="zh-CN"/>
        </w:rPr>
        <w:t>diklofenako</w:t>
      </w:r>
      <w:proofErr w:type="spellEnd"/>
      <w:r w:rsidR="009A7BBC" w:rsidRPr="009A7BBC">
        <w:rPr>
          <w:rFonts w:eastAsia="SimSun"/>
          <w:sz w:val="22"/>
          <w:szCs w:val="22"/>
          <w:lang w:eastAsia="zh-CN"/>
        </w:rPr>
        <w:t xml:space="preserve"> dozės priklausanti širdies kraujagyslių trombinė </w:t>
      </w:r>
      <w:proofErr w:type="spellStart"/>
      <w:r w:rsidR="009A7BBC" w:rsidRPr="009A7BBC">
        <w:rPr>
          <w:rFonts w:eastAsia="SimSun"/>
          <w:sz w:val="22"/>
          <w:szCs w:val="22"/>
          <w:lang w:eastAsia="zh-CN"/>
        </w:rPr>
        <w:t>okliuzija</w:t>
      </w:r>
      <w:proofErr w:type="spellEnd"/>
      <w:r w:rsidR="009A7BBC" w:rsidRPr="009A7BBC">
        <w:rPr>
          <w:rFonts w:eastAsia="SimSun"/>
          <w:sz w:val="22"/>
          <w:szCs w:val="22"/>
          <w:lang w:eastAsia="zh-CN"/>
        </w:rPr>
        <w:t>.</w:t>
      </w:r>
    </w:p>
    <w:p w14:paraId="179B6E33" w14:textId="77777777" w:rsidR="009A7BBC" w:rsidRPr="009A7BBC" w:rsidRDefault="009A7BBC" w:rsidP="00BA4B72">
      <w:pPr>
        <w:tabs>
          <w:tab w:val="left" w:pos="567"/>
        </w:tabs>
        <w:rPr>
          <w:rFonts w:eastAsia="SimSun"/>
          <w:sz w:val="22"/>
          <w:szCs w:val="22"/>
          <w:lang w:eastAsia="zh-CN"/>
        </w:rPr>
      </w:pPr>
    </w:p>
    <w:p w14:paraId="40DF612F" w14:textId="77777777" w:rsidR="009A7BBC" w:rsidRPr="009A7BBC" w:rsidRDefault="009A7BBC" w:rsidP="00BA4B72">
      <w:pPr>
        <w:tabs>
          <w:tab w:val="left" w:pos="567"/>
        </w:tabs>
        <w:rPr>
          <w:rFonts w:eastAsia="SimSun"/>
          <w:sz w:val="22"/>
          <w:szCs w:val="22"/>
          <w:lang w:eastAsia="zh-CN"/>
        </w:rPr>
      </w:pPr>
      <w:r w:rsidRPr="009A7BBC">
        <w:rPr>
          <w:rFonts w:eastAsia="SimSun"/>
          <w:sz w:val="22"/>
          <w:szCs w:val="22"/>
          <w:lang w:eastAsia="zh-CN"/>
        </w:rPr>
        <w:t xml:space="preserve">Toksinio poveikio reprodukcijai tyrimais su gyvūnais nustatyta, kad sistemiškai skiriamas </w:t>
      </w:r>
      <w:proofErr w:type="spellStart"/>
      <w:r w:rsidRPr="009A7BBC">
        <w:rPr>
          <w:rFonts w:eastAsia="SimSun"/>
          <w:sz w:val="22"/>
          <w:szCs w:val="22"/>
          <w:lang w:eastAsia="zh-CN"/>
        </w:rPr>
        <w:t>diklofenakas</w:t>
      </w:r>
      <w:proofErr w:type="spellEnd"/>
      <w:r w:rsidRPr="009A7BBC">
        <w:rPr>
          <w:rFonts w:eastAsia="SimSun"/>
          <w:sz w:val="22"/>
          <w:szCs w:val="22"/>
          <w:lang w:eastAsia="zh-CN"/>
        </w:rPr>
        <w:t xml:space="preserve"> slopina triušių patelių ovuliaciją ir trikdo implantaciją žiurkių patelių organizme bei ankstyvąjį embriono vystymąsi. </w:t>
      </w:r>
      <w:proofErr w:type="spellStart"/>
      <w:r w:rsidRPr="009A7BBC">
        <w:rPr>
          <w:rFonts w:eastAsia="SimSun"/>
          <w:sz w:val="22"/>
          <w:szCs w:val="22"/>
          <w:lang w:eastAsia="zh-CN"/>
        </w:rPr>
        <w:t>Diklofenakas</w:t>
      </w:r>
      <w:proofErr w:type="spellEnd"/>
      <w:r w:rsidRPr="009A7BBC">
        <w:rPr>
          <w:rFonts w:eastAsia="SimSun"/>
          <w:sz w:val="22"/>
          <w:szCs w:val="22"/>
          <w:lang w:eastAsia="zh-CN"/>
        </w:rPr>
        <w:t xml:space="preserve"> ilgina </w:t>
      </w:r>
      <w:proofErr w:type="spellStart"/>
      <w:r w:rsidRPr="009A7BBC">
        <w:rPr>
          <w:rFonts w:eastAsia="SimSun"/>
          <w:sz w:val="22"/>
          <w:szCs w:val="22"/>
          <w:lang w:eastAsia="zh-CN"/>
        </w:rPr>
        <w:t>gestacijos</w:t>
      </w:r>
      <w:proofErr w:type="spellEnd"/>
      <w:r w:rsidRPr="009A7BBC">
        <w:rPr>
          <w:rFonts w:eastAsia="SimSun"/>
          <w:sz w:val="22"/>
          <w:szCs w:val="22"/>
          <w:lang w:eastAsia="zh-CN"/>
        </w:rPr>
        <w:t xml:space="preserve"> ir </w:t>
      </w:r>
      <w:r>
        <w:rPr>
          <w:rFonts w:eastAsia="SimSun"/>
          <w:sz w:val="22"/>
          <w:szCs w:val="22"/>
          <w:lang w:eastAsia="zh-CN"/>
        </w:rPr>
        <w:t xml:space="preserve">jauniklių </w:t>
      </w:r>
      <w:r w:rsidRPr="009A7BBC">
        <w:rPr>
          <w:rFonts w:eastAsia="SimSun"/>
          <w:sz w:val="22"/>
          <w:szCs w:val="22"/>
          <w:lang w:eastAsia="zh-CN"/>
        </w:rPr>
        <w:t xml:space="preserve">atsivedimo laiką. </w:t>
      </w:r>
      <w:proofErr w:type="spellStart"/>
      <w:r w:rsidRPr="009A7BBC">
        <w:rPr>
          <w:rFonts w:eastAsia="SimSun"/>
          <w:sz w:val="22"/>
          <w:szCs w:val="22"/>
          <w:lang w:eastAsia="zh-CN"/>
        </w:rPr>
        <w:t>Diklofenako</w:t>
      </w:r>
      <w:proofErr w:type="spellEnd"/>
      <w:r w:rsidRPr="009A7BBC">
        <w:rPr>
          <w:rFonts w:eastAsia="SimSun"/>
          <w:sz w:val="22"/>
          <w:szCs w:val="22"/>
          <w:lang w:eastAsia="zh-CN"/>
        </w:rPr>
        <w:t xml:space="preserve"> </w:t>
      </w:r>
      <w:proofErr w:type="spellStart"/>
      <w:r w:rsidRPr="009A7BBC">
        <w:rPr>
          <w:rFonts w:eastAsia="SimSun"/>
          <w:sz w:val="22"/>
          <w:szCs w:val="22"/>
          <w:lang w:eastAsia="zh-CN"/>
        </w:rPr>
        <w:t>embriotoksinis</w:t>
      </w:r>
      <w:proofErr w:type="spellEnd"/>
      <w:r w:rsidRPr="009A7BBC">
        <w:rPr>
          <w:rFonts w:eastAsia="SimSun"/>
          <w:sz w:val="22"/>
          <w:szCs w:val="22"/>
          <w:lang w:eastAsia="zh-CN"/>
        </w:rPr>
        <w:t xml:space="preserve"> poveikis tirtas su trijų rūšių gyvūnais (žiurkėmis, pelėmis ir triušiais). Motinos organizmui toksinės dozės sukėlė vaisiaus ž</w:t>
      </w:r>
      <w:r>
        <w:rPr>
          <w:rFonts w:eastAsia="SimSun"/>
          <w:sz w:val="22"/>
          <w:szCs w:val="22"/>
          <w:lang w:eastAsia="zh-CN"/>
        </w:rPr>
        <w:t>ūtį</w:t>
      </w:r>
      <w:r w:rsidRPr="009A7BBC">
        <w:rPr>
          <w:rFonts w:eastAsia="SimSun"/>
          <w:sz w:val="22"/>
          <w:szCs w:val="22"/>
          <w:lang w:eastAsia="zh-CN"/>
        </w:rPr>
        <w:t xml:space="preserve"> ir augimo sulėtėjimą. Mažesnės negu toksinės motinos organizmui dozės jauniklių vystymuisi įtakos neturėjo.</w:t>
      </w:r>
    </w:p>
    <w:p w14:paraId="54A02CED" w14:textId="77777777" w:rsidR="009A7BBC" w:rsidRPr="009A7BBC" w:rsidRDefault="009A7BBC" w:rsidP="00BA4B72">
      <w:pPr>
        <w:tabs>
          <w:tab w:val="left" w:pos="567"/>
        </w:tabs>
        <w:rPr>
          <w:rFonts w:eastAsia="SimSun"/>
          <w:noProof/>
          <w:sz w:val="22"/>
          <w:szCs w:val="22"/>
          <w:lang w:eastAsia="zh-CN"/>
        </w:rPr>
      </w:pPr>
    </w:p>
    <w:p w14:paraId="1FE86CAC" w14:textId="77777777" w:rsidR="008D3B35" w:rsidRDefault="009A7BBC" w:rsidP="00BA4B72">
      <w:pPr>
        <w:rPr>
          <w:sz w:val="22"/>
          <w:szCs w:val="24"/>
        </w:rPr>
      </w:pPr>
      <w:proofErr w:type="spellStart"/>
      <w:r>
        <w:rPr>
          <w:sz w:val="22"/>
          <w:szCs w:val="24"/>
        </w:rPr>
        <w:t>Diklofenakas</w:t>
      </w:r>
      <w:proofErr w:type="spellEnd"/>
      <w:r>
        <w:rPr>
          <w:sz w:val="22"/>
          <w:szCs w:val="24"/>
        </w:rPr>
        <w:t xml:space="preserve"> kelia pavojų vandens aplinkai (žr. 6.6</w:t>
      </w:r>
      <w:r w:rsidR="00300CF6">
        <w:rPr>
          <w:sz w:val="22"/>
          <w:szCs w:val="24"/>
        </w:rPr>
        <w:t> </w:t>
      </w:r>
      <w:r>
        <w:rPr>
          <w:sz w:val="22"/>
          <w:szCs w:val="24"/>
        </w:rPr>
        <w:t>skyrių).</w:t>
      </w:r>
    </w:p>
    <w:p w14:paraId="329DBD87" w14:textId="77777777" w:rsidR="008D3B35" w:rsidRDefault="008D3B35" w:rsidP="00BA4B72">
      <w:pPr>
        <w:rPr>
          <w:sz w:val="22"/>
          <w:szCs w:val="24"/>
        </w:rPr>
      </w:pPr>
    </w:p>
    <w:p w14:paraId="522BE337" w14:textId="77777777" w:rsidR="00BA4B72" w:rsidRDefault="00BA4B72" w:rsidP="00BA4B72">
      <w:pPr>
        <w:rPr>
          <w:sz w:val="22"/>
          <w:szCs w:val="24"/>
        </w:rPr>
      </w:pPr>
    </w:p>
    <w:p w14:paraId="1550CFFB" w14:textId="77777777" w:rsidR="008D3B35" w:rsidRDefault="00AB4978" w:rsidP="00BA4B72">
      <w:pPr>
        <w:keepNext/>
        <w:keepLines/>
        <w:tabs>
          <w:tab w:val="left" w:pos="567"/>
        </w:tabs>
        <w:outlineLvl w:val="2"/>
        <w:rPr>
          <w:b/>
          <w:bCs/>
          <w:sz w:val="22"/>
          <w:szCs w:val="26"/>
          <w:lang w:eastAsia="x-none"/>
        </w:rPr>
      </w:pPr>
      <w:r>
        <w:rPr>
          <w:b/>
          <w:bCs/>
          <w:sz w:val="22"/>
          <w:szCs w:val="26"/>
          <w:lang w:eastAsia="x-none"/>
        </w:rPr>
        <w:lastRenderedPageBreak/>
        <w:t>6.</w:t>
      </w:r>
      <w:r>
        <w:rPr>
          <w:b/>
          <w:bCs/>
          <w:sz w:val="22"/>
          <w:szCs w:val="26"/>
          <w:lang w:eastAsia="x-none"/>
        </w:rPr>
        <w:tab/>
        <w:t>FARMACINĖ INFORMACIJA</w:t>
      </w:r>
    </w:p>
    <w:p w14:paraId="58479DE2" w14:textId="77777777" w:rsidR="008D3B35" w:rsidRDefault="008D3B35" w:rsidP="00BA4B72">
      <w:pPr>
        <w:keepNext/>
        <w:rPr>
          <w:sz w:val="22"/>
          <w:szCs w:val="24"/>
        </w:rPr>
      </w:pPr>
    </w:p>
    <w:p w14:paraId="4E80CECD" w14:textId="77777777" w:rsidR="008D3B35" w:rsidRDefault="00AB4978" w:rsidP="00BA4B72">
      <w:pPr>
        <w:keepNext/>
        <w:tabs>
          <w:tab w:val="left" w:pos="567"/>
        </w:tabs>
        <w:jc w:val="both"/>
        <w:outlineLvl w:val="3"/>
        <w:rPr>
          <w:b/>
          <w:bCs/>
          <w:sz w:val="22"/>
          <w:szCs w:val="28"/>
          <w:lang w:eastAsia="x-none"/>
        </w:rPr>
      </w:pPr>
      <w:r>
        <w:rPr>
          <w:b/>
          <w:bCs/>
          <w:sz w:val="22"/>
          <w:szCs w:val="28"/>
          <w:lang w:eastAsia="x-none"/>
        </w:rPr>
        <w:t>6.1</w:t>
      </w:r>
      <w:r>
        <w:rPr>
          <w:b/>
          <w:bCs/>
          <w:sz w:val="22"/>
          <w:szCs w:val="28"/>
          <w:lang w:eastAsia="x-none"/>
        </w:rPr>
        <w:tab/>
        <w:t>Pagalbinių medžiagų sąrašas</w:t>
      </w:r>
    </w:p>
    <w:p w14:paraId="3E8A774C" w14:textId="77777777" w:rsidR="008D3B35" w:rsidRDefault="008D3B35" w:rsidP="00BA4B72">
      <w:pPr>
        <w:rPr>
          <w:sz w:val="22"/>
          <w:szCs w:val="24"/>
        </w:rPr>
      </w:pPr>
    </w:p>
    <w:p w14:paraId="610F7CDE" w14:textId="77777777" w:rsidR="00334EE2" w:rsidRPr="00334EE2" w:rsidRDefault="00334EE2" w:rsidP="00BA4B72">
      <w:pPr>
        <w:tabs>
          <w:tab w:val="left" w:pos="567"/>
        </w:tabs>
        <w:rPr>
          <w:rFonts w:eastAsia="SimSun"/>
          <w:noProof/>
          <w:sz w:val="22"/>
          <w:szCs w:val="22"/>
          <w:u w:val="single"/>
          <w:lang w:eastAsia="zh-CN"/>
        </w:rPr>
      </w:pPr>
      <w:r w:rsidRPr="00334EE2">
        <w:rPr>
          <w:rFonts w:eastAsia="SimSun"/>
          <w:noProof/>
          <w:sz w:val="22"/>
          <w:szCs w:val="22"/>
          <w:u w:val="single"/>
          <w:lang w:eastAsia="zh-CN"/>
        </w:rPr>
        <w:t>Pagrindo sluoksnis</w:t>
      </w:r>
    </w:p>
    <w:p w14:paraId="2A363DD2" w14:textId="77777777" w:rsidR="00334EE2" w:rsidRDefault="00334EE2" w:rsidP="00BA4B72">
      <w:pPr>
        <w:tabs>
          <w:tab w:val="left" w:pos="567"/>
        </w:tabs>
        <w:rPr>
          <w:rFonts w:eastAsia="SimSun"/>
          <w:noProof/>
          <w:sz w:val="22"/>
          <w:szCs w:val="22"/>
          <w:lang w:eastAsia="zh-CN"/>
        </w:rPr>
      </w:pPr>
      <w:r w:rsidRPr="00334EE2">
        <w:rPr>
          <w:rFonts w:eastAsia="SimSun"/>
          <w:noProof/>
          <w:sz w:val="22"/>
          <w:szCs w:val="22"/>
          <w:lang w:eastAsia="zh-CN"/>
        </w:rPr>
        <w:t>Neausta poliesterio medžiaga</w:t>
      </w:r>
    </w:p>
    <w:p w14:paraId="7DEE6DB6" w14:textId="77777777" w:rsidR="00477EE2" w:rsidRDefault="00477EE2" w:rsidP="00BA4B72">
      <w:pPr>
        <w:tabs>
          <w:tab w:val="left" w:pos="567"/>
        </w:tabs>
        <w:rPr>
          <w:rFonts w:eastAsia="SimSun"/>
          <w:noProof/>
          <w:sz w:val="22"/>
          <w:szCs w:val="22"/>
          <w:lang w:eastAsia="zh-CN"/>
        </w:rPr>
      </w:pPr>
    </w:p>
    <w:p w14:paraId="3EF3E9CF" w14:textId="77777777" w:rsidR="00E11B99" w:rsidRPr="00E11B99" w:rsidRDefault="00E11B99" w:rsidP="00BA4B72">
      <w:pPr>
        <w:tabs>
          <w:tab w:val="left" w:pos="567"/>
        </w:tabs>
        <w:rPr>
          <w:rFonts w:eastAsia="SimSun"/>
          <w:noProof/>
          <w:sz w:val="22"/>
          <w:szCs w:val="22"/>
          <w:u w:val="single"/>
          <w:lang w:eastAsia="zh-CN"/>
        </w:rPr>
      </w:pPr>
      <w:r w:rsidRPr="00E11B99">
        <w:rPr>
          <w:rFonts w:eastAsia="SimSun"/>
          <w:noProof/>
          <w:sz w:val="22"/>
          <w:szCs w:val="22"/>
          <w:u w:val="single"/>
          <w:lang w:eastAsia="zh-CN"/>
        </w:rPr>
        <w:t>Lipnusis sluoksnis</w:t>
      </w:r>
    </w:p>
    <w:p w14:paraId="2E5D8C6E" w14:textId="77777777" w:rsidR="00E11B99" w:rsidRDefault="00E11B99" w:rsidP="00BA4B72">
      <w:pPr>
        <w:tabs>
          <w:tab w:val="left" w:pos="567"/>
        </w:tabs>
        <w:rPr>
          <w:rFonts w:eastAsia="SimSun"/>
          <w:noProof/>
          <w:sz w:val="22"/>
          <w:szCs w:val="22"/>
          <w:lang w:eastAsia="zh-CN"/>
        </w:rPr>
      </w:pPr>
      <w:r w:rsidRPr="00E11B99">
        <w:rPr>
          <w:rFonts w:eastAsia="SimSun"/>
          <w:noProof/>
          <w:sz w:val="22"/>
          <w:szCs w:val="22"/>
          <w:lang w:eastAsia="zh-CN"/>
        </w:rPr>
        <w:t>Akrilato</w:t>
      </w:r>
      <w:r>
        <w:rPr>
          <w:rFonts w:eastAsia="SimSun"/>
          <w:noProof/>
          <w:sz w:val="22"/>
          <w:szCs w:val="22"/>
          <w:lang w:eastAsia="zh-CN"/>
        </w:rPr>
        <w:t xml:space="preserve"> </w:t>
      </w:r>
      <w:r w:rsidRPr="00E11B99">
        <w:rPr>
          <w:rFonts w:eastAsia="SimSun"/>
          <w:noProof/>
          <w:sz w:val="22"/>
          <w:szCs w:val="22"/>
          <w:lang w:eastAsia="zh-CN"/>
        </w:rPr>
        <w:t>kopolimeras</w:t>
      </w:r>
    </w:p>
    <w:p w14:paraId="55E136D2" w14:textId="77777777" w:rsidR="00E11B99" w:rsidRDefault="00E11B99" w:rsidP="00BA4B72">
      <w:pPr>
        <w:tabs>
          <w:tab w:val="left" w:pos="567"/>
        </w:tabs>
        <w:rPr>
          <w:sz w:val="22"/>
          <w:szCs w:val="18"/>
        </w:rPr>
      </w:pPr>
      <w:r w:rsidRPr="00E11B99">
        <w:rPr>
          <w:sz w:val="22"/>
          <w:szCs w:val="18"/>
        </w:rPr>
        <w:t xml:space="preserve">Bazinis </w:t>
      </w:r>
      <w:proofErr w:type="spellStart"/>
      <w:r w:rsidRPr="00E11B99">
        <w:rPr>
          <w:sz w:val="22"/>
          <w:szCs w:val="18"/>
        </w:rPr>
        <w:t>butilintas</w:t>
      </w:r>
      <w:proofErr w:type="spellEnd"/>
      <w:r w:rsidRPr="00E11B99">
        <w:rPr>
          <w:sz w:val="22"/>
          <w:szCs w:val="18"/>
        </w:rPr>
        <w:t xml:space="preserve"> </w:t>
      </w:r>
      <w:proofErr w:type="spellStart"/>
      <w:r w:rsidRPr="00E11B99">
        <w:rPr>
          <w:sz w:val="22"/>
          <w:szCs w:val="18"/>
        </w:rPr>
        <w:t>metakrilato</w:t>
      </w:r>
      <w:proofErr w:type="spellEnd"/>
      <w:r w:rsidRPr="00E11B99">
        <w:rPr>
          <w:sz w:val="22"/>
          <w:szCs w:val="18"/>
        </w:rPr>
        <w:t xml:space="preserve"> </w:t>
      </w:r>
      <w:proofErr w:type="spellStart"/>
      <w:r w:rsidRPr="00E11B99">
        <w:rPr>
          <w:sz w:val="22"/>
          <w:szCs w:val="18"/>
        </w:rPr>
        <w:t>kopolimeras</w:t>
      </w:r>
      <w:proofErr w:type="spellEnd"/>
    </w:p>
    <w:p w14:paraId="3C00EE7B" w14:textId="77777777" w:rsidR="00E11B99" w:rsidRDefault="00926D01" w:rsidP="00BA4B72">
      <w:pPr>
        <w:tabs>
          <w:tab w:val="left" w:pos="567"/>
        </w:tabs>
        <w:rPr>
          <w:sz w:val="22"/>
          <w:szCs w:val="18"/>
        </w:rPr>
      </w:pPr>
      <w:proofErr w:type="spellStart"/>
      <w:r>
        <w:rPr>
          <w:sz w:val="22"/>
          <w:szCs w:val="18"/>
        </w:rPr>
        <w:t>Polietilenglikolio</w:t>
      </w:r>
      <w:proofErr w:type="spellEnd"/>
      <w:r w:rsidRPr="00E11B99">
        <w:rPr>
          <w:sz w:val="22"/>
          <w:szCs w:val="18"/>
        </w:rPr>
        <w:t xml:space="preserve"> </w:t>
      </w:r>
      <w:proofErr w:type="spellStart"/>
      <w:r w:rsidR="00E11B99" w:rsidRPr="00E11B99">
        <w:rPr>
          <w:sz w:val="22"/>
          <w:szCs w:val="18"/>
        </w:rPr>
        <w:t>stearatas</w:t>
      </w:r>
      <w:proofErr w:type="spellEnd"/>
    </w:p>
    <w:p w14:paraId="0AC9B682" w14:textId="77777777" w:rsidR="00E11B99" w:rsidRPr="00E11B99" w:rsidRDefault="00E11B99" w:rsidP="00BA4B72">
      <w:pPr>
        <w:tabs>
          <w:tab w:val="left" w:pos="567"/>
        </w:tabs>
        <w:rPr>
          <w:sz w:val="22"/>
          <w:szCs w:val="18"/>
        </w:rPr>
      </w:pPr>
      <w:proofErr w:type="spellStart"/>
      <w:r w:rsidRPr="00E11B99">
        <w:rPr>
          <w:sz w:val="22"/>
          <w:szCs w:val="18"/>
        </w:rPr>
        <w:t>Sorbitano</w:t>
      </w:r>
      <w:proofErr w:type="spellEnd"/>
      <w:r w:rsidRPr="00E11B99">
        <w:rPr>
          <w:sz w:val="22"/>
          <w:szCs w:val="18"/>
        </w:rPr>
        <w:t xml:space="preserve"> </w:t>
      </w:r>
      <w:proofErr w:type="spellStart"/>
      <w:r w:rsidRPr="00E11B99">
        <w:rPr>
          <w:sz w:val="22"/>
          <w:szCs w:val="18"/>
        </w:rPr>
        <w:t>oleatas</w:t>
      </w:r>
      <w:proofErr w:type="spellEnd"/>
    </w:p>
    <w:p w14:paraId="776B5A30" w14:textId="77777777" w:rsidR="00E11B99" w:rsidRDefault="00E11B99" w:rsidP="00BA4B72">
      <w:pPr>
        <w:tabs>
          <w:tab w:val="left" w:pos="567"/>
        </w:tabs>
        <w:rPr>
          <w:sz w:val="22"/>
          <w:szCs w:val="18"/>
        </w:rPr>
      </w:pPr>
      <w:proofErr w:type="spellStart"/>
      <w:r w:rsidRPr="00E11B99">
        <w:rPr>
          <w:sz w:val="22"/>
          <w:szCs w:val="18"/>
        </w:rPr>
        <w:t>Levomentolis</w:t>
      </w:r>
      <w:proofErr w:type="spellEnd"/>
    </w:p>
    <w:p w14:paraId="6C6FCFC8" w14:textId="77777777" w:rsidR="00E11B99" w:rsidRDefault="00E11B99" w:rsidP="00BA4B72">
      <w:pPr>
        <w:tabs>
          <w:tab w:val="left" w:pos="567"/>
        </w:tabs>
        <w:rPr>
          <w:sz w:val="22"/>
          <w:szCs w:val="18"/>
        </w:rPr>
      </w:pPr>
    </w:p>
    <w:p w14:paraId="18831EAD" w14:textId="77777777" w:rsidR="00E11B99" w:rsidRPr="00E11B99" w:rsidRDefault="00E11B99" w:rsidP="00BA4B72">
      <w:pPr>
        <w:tabs>
          <w:tab w:val="left" w:pos="567"/>
        </w:tabs>
        <w:rPr>
          <w:rFonts w:eastAsia="SimSun"/>
          <w:noProof/>
          <w:sz w:val="22"/>
          <w:szCs w:val="22"/>
          <w:u w:val="single"/>
          <w:lang w:eastAsia="zh-CN"/>
        </w:rPr>
      </w:pPr>
      <w:r w:rsidRPr="00E11B99">
        <w:rPr>
          <w:rFonts w:eastAsia="SimSun"/>
          <w:noProof/>
          <w:sz w:val="22"/>
          <w:szCs w:val="22"/>
          <w:u w:val="single"/>
          <w:lang w:eastAsia="zh-CN"/>
        </w:rPr>
        <w:t>Apsauginis sluoksnis</w:t>
      </w:r>
    </w:p>
    <w:p w14:paraId="793C7F6D" w14:textId="77777777" w:rsidR="00477EE2" w:rsidRPr="00334EE2" w:rsidRDefault="003F5BBF" w:rsidP="00BA4B72">
      <w:pPr>
        <w:tabs>
          <w:tab w:val="left" w:pos="567"/>
        </w:tabs>
        <w:rPr>
          <w:rFonts w:eastAsia="SimSun"/>
          <w:noProof/>
          <w:sz w:val="20"/>
          <w:u w:val="single"/>
          <w:lang w:eastAsia="zh-CN"/>
        </w:rPr>
      </w:pPr>
      <w:proofErr w:type="spellStart"/>
      <w:r w:rsidRPr="003F5BBF">
        <w:rPr>
          <w:sz w:val="22"/>
          <w:szCs w:val="18"/>
          <w:lang w:eastAsia="de-DE"/>
        </w:rPr>
        <w:t>Monosilikonu</w:t>
      </w:r>
      <w:proofErr w:type="spellEnd"/>
      <w:r w:rsidRPr="003F5BBF">
        <w:rPr>
          <w:sz w:val="22"/>
          <w:szCs w:val="18"/>
          <w:lang w:eastAsia="de-DE"/>
        </w:rPr>
        <w:t xml:space="preserve"> padengtas popierius</w:t>
      </w:r>
    </w:p>
    <w:p w14:paraId="20F17BB9" w14:textId="77777777" w:rsidR="008D3B35" w:rsidRDefault="008D3B35" w:rsidP="00BA4B72">
      <w:pPr>
        <w:rPr>
          <w:sz w:val="22"/>
          <w:szCs w:val="24"/>
        </w:rPr>
      </w:pPr>
    </w:p>
    <w:p w14:paraId="6B243D40" w14:textId="77777777" w:rsidR="008D3B35" w:rsidRDefault="00AB4978" w:rsidP="00BA4B72">
      <w:pPr>
        <w:keepNext/>
        <w:tabs>
          <w:tab w:val="left" w:pos="567"/>
        </w:tabs>
        <w:jc w:val="both"/>
        <w:outlineLvl w:val="3"/>
        <w:rPr>
          <w:b/>
          <w:bCs/>
          <w:sz w:val="22"/>
          <w:szCs w:val="28"/>
          <w:lang w:eastAsia="x-none"/>
        </w:rPr>
      </w:pPr>
      <w:r>
        <w:rPr>
          <w:b/>
          <w:bCs/>
          <w:sz w:val="22"/>
          <w:szCs w:val="28"/>
          <w:lang w:eastAsia="x-none"/>
        </w:rPr>
        <w:t>6.2</w:t>
      </w:r>
      <w:r>
        <w:rPr>
          <w:b/>
          <w:bCs/>
          <w:sz w:val="22"/>
          <w:szCs w:val="28"/>
          <w:lang w:eastAsia="x-none"/>
        </w:rPr>
        <w:tab/>
        <w:t>Nesuderinamumas</w:t>
      </w:r>
    </w:p>
    <w:p w14:paraId="684EA04E" w14:textId="77777777" w:rsidR="008D3B35" w:rsidRDefault="008D3B35" w:rsidP="00BA4B72">
      <w:pPr>
        <w:rPr>
          <w:sz w:val="22"/>
          <w:szCs w:val="24"/>
        </w:rPr>
      </w:pPr>
    </w:p>
    <w:p w14:paraId="2B68CB72" w14:textId="77777777" w:rsidR="008D3B35" w:rsidRDefault="00AB4978" w:rsidP="00BA4B72">
      <w:pPr>
        <w:rPr>
          <w:sz w:val="22"/>
          <w:szCs w:val="24"/>
        </w:rPr>
      </w:pPr>
      <w:r>
        <w:rPr>
          <w:sz w:val="22"/>
          <w:szCs w:val="24"/>
        </w:rPr>
        <w:t>Duomenys nebūtini.</w:t>
      </w:r>
    </w:p>
    <w:p w14:paraId="6E519899" w14:textId="77777777" w:rsidR="008D3B35" w:rsidRDefault="008D3B35" w:rsidP="00BA4B72">
      <w:pPr>
        <w:rPr>
          <w:sz w:val="22"/>
          <w:szCs w:val="24"/>
        </w:rPr>
      </w:pPr>
    </w:p>
    <w:p w14:paraId="4B580AA9" w14:textId="77777777" w:rsidR="008D3B35" w:rsidRDefault="00AB4978" w:rsidP="00BA4B72">
      <w:pPr>
        <w:keepNext/>
        <w:tabs>
          <w:tab w:val="left" w:pos="567"/>
        </w:tabs>
        <w:jc w:val="both"/>
        <w:outlineLvl w:val="3"/>
        <w:rPr>
          <w:b/>
          <w:bCs/>
          <w:sz w:val="22"/>
          <w:szCs w:val="28"/>
          <w:lang w:eastAsia="x-none"/>
        </w:rPr>
      </w:pPr>
      <w:r>
        <w:rPr>
          <w:b/>
          <w:bCs/>
          <w:sz w:val="22"/>
          <w:szCs w:val="28"/>
          <w:lang w:eastAsia="x-none"/>
        </w:rPr>
        <w:t>6.3</w:t>
      </w:r>
      <w:r>
        <w:rPr>
          <w:b/>
          <w:bCs/>
          <w:sz w:val="22"/>
          <w:szCs w:val="28"/>
          <w:lang w:eastAsia="x-none"/>
        </w:rPr>
        <w:tab/>
        <w:t>Tinkamumo laikas</w:t>
      </w:r>
    </w:p>
    <w:p w14:paraId="0B9DD096" w14:textId="77777777" w:rsidR="008D3B35" w:rsidRDefault="008D3B35" w:rsidP="00BA4B72">
      <w:pPr>
        <w:rPr>
          <w:sz w:val="22"/>
          <w:szCs w:val="24"/>
        </w:rPr>
      </w:pPr>
    </w:p>
    <w:p w14:paraId="4057C024" w14:textId="77777777" w:rsidR="008D3B35" w:rsidRDefault="00AB4978" w:rsidP="00BA4B72">
      <w:pPr>
        <w:rPr>
          <w:sz w:val="22"/>
          <w:szCs w:val="24"/>
        </w:rPr>
      </w:pPr>
      <w:r>
        <w:rPr>
          <w:sz w:val="22"/>
          <w:szCs w:val="24"/>
        </w:rPr>
        <w:t>3</w:t>
      </w:r>
      <w:r w:rsidR="00300CF6">
        <w:rPr>
          <w:sz w:val="22"/>
          <w:szCs w:val="24"/>
        </w:rPr>
        <w:t> </w:t>
      </w:r>
      <w:r>
        <w:rPr>
          <w:sz w:val="22"/>
          <w:szCs w:val="24"/>
        </w:rPr>
        <w:t>metai</w:t>
      </w:r>
      <w:r w:rsidR="00C70349">
        <w:rPr>
          <w:sz w:val="22"/>
          <w:szCs w:val="24"/>
        </w:rPr>
        <w:t>.</w:t>
      </w:r>
    </w:p>
    <w:p w14:paraId="01730105" w14:textId="77777777" w:rsidR="008D3B35" w:rsidRDefault="008D3B35" w:rsidP="00BA4B72">
      <w:pPr>
        <w:rPr>
          <w:sz w:val="22"/>
          <w:szCs w:val="24"/>
        </w:rPr>
      </w:pPr>
    </w:p>
    <w:p w14:paraId="33FACB6C" w14:textId="77777777" w:rsidR="008D3B35" w:rsidRDefault="00AB4978" w:rsidP="00BA4B72">
      <w:pPr>
        <w:keepNext/>
        <w:tabs>
          <w:tab w:val="left" w:pos="567"/>
        </w:tabs>
        <w:jc w:val="both"/>
        <w:outlineLvl w:val="3"/>
        <w:rPr>
          <w:b/>
          <w:bCs/>
          <w:sz w:val="22"/>
          <w:szCs w:val="28"/>
          <w:lang w:eastAsia="x-none"/>
        </w:rPr>
      </w:pPr>
      <w:r>
        <w:rPr>
          <w:b/>
          <w:bCs/>
          <w:sz w:val="22"/>
          <w:szCs w:val="28"/>
          <w:lang w:eastAsia="x-none"/>
        </w:rPr>
        <w:t>6.4</w:t>
      </w:r>
      <w:r>
        <w:rPr>
          <w:b/>
          <w:bCs/>
          <w:sz w:val="22"/>
          <w:szCs w:val="28"/>
          <w:lang w:eastAsia="x-none"/>
        </w:rPr>
        <w:tab/>
        <w:t>Specialios laikymo sąlygos</w:t>
      </w:r>
    </w:p>
    <w:p w14:paraId="375AC753" w14:textId="77777777" w:rsidR="008D3B35" w:rsidRDefault="008D3B35" w:rsidP="00BA4B72">
      <w:pPr>
        <w:rPr>
          <w:sz w:val="22"/>
          <w:szCs w:val="24"/>
        </w:rPr>
      </w:pPr>
    </w:p>
    <w:p w14:paraId="309D9F5F" w14:textId="77777777" w:rsidR="008D3B35" w:rsidRPr="00C70349" w:rsidRDefault="00300CF6" w:rsidP="00BA4B72">
      <w:pPr>
        <w:rPr>
          <w:sz w:val="22"/>
          <w:szCs w:val="18"/>
          <w:lang w:eastAsia="de-DE"/>
        </w:rPr>
      </w:pPr>
      <w:r w:rsidRPr="00300CF6">
        <w:rPr>
          <w:sz w:val="22"/>
          <w:szCs w:val="18"/>
          <w:lang w:eastAsia="de-DE"/>
        </w:rPr>
        <w:t>Šiam vaistiniam preparatui specialių laikymo sąlygų nereikia.</w:t>
      </w:r>
    </w:p>
    <w:p w14:paraId="29F7C3FF" w14:textId="77777777" w:rsidR="00C70349" w:rsidRDefault="00C70349" w:rsidP="00BA4B72">
      <w:pPr>
        <w:rPr>
          <w:sz w:val="22"/>
          <w:szCs w:val="24"/>
        </w:rPr>
      </w:pPr>
    </w:p>
    <w:p w14:paraId="2126E83A" w14:textId="77777777" w:rsidR="008D3B35" w:rsidRDefault="00AB4978" w:rsidP="00BA4B72">
      <w:pPr>
        <w:keepNext/>
        <w:tabs>
          <w:tab w:val="left" w:pos="567"/>
        </w:tabs>
        <w:jc w:val="both"/>
        <w:outlineLvl w:val="3"/>
        <w:rPr>
          <w:b/>
          <w:sz w:val="22"/>
          <w:szCs w:val="24"/>
          <w:lang w:eastAsia="x-none"/>
        </w:rPr>
      </w:pPr>
      <w:r>
        <w:rPr>
          <w:b/>
          <w:bCs/>
          <w:sz w:val="22"/>
          <w:szCs w:val="28"/>
          <w:lang w:eastAsia="x-none"/>
        </w:rPr>
        <w:t>6.5</w:t>
      </w:r>
      <w:r>
        <w:rPr>
          <w:b/>
          <w:bCs/>
          <w:sz w:val="22"/>
          <w:szCs w:val="28"/>
          <w:lang w:eastAsia="x-none"/>
        </w:rPr>
        <w:tab/>
      </w:r>
      <w:proofErr w:type="spellStart"/>
      <w:r>
        <w:rPr>
          <w:b/>
          <w:bCs/>
          <w:sz w:val="22"/>
          <w:szCs w:val="28"/>
          <w:lang w:eastAsia="x-none"/>
        </w:rPr>
        <w:t>Talpyklės</w:t>
      </w:r>
      <w:proofErr w:type="spellEnd"/>
      <w:r>
        <w:rPr>
          <w:b/>
          <w:bCs/>
          <w:sz w:val="22"/>
          <w:szCs w:val="28"/>
          <w:lang w:eastAsia="x-none"/>
        </w:rPr>
        <w:t xml:space="preserve"> pobūdis ir jos turinys</w:t>
      </w:r>
      <w:r>
        <w:rPr>
          <w:b/>
          <w:sz w:val="22"/>
          <w:szCs w:val="24"/>
          <w:lang w:eastAsia="x-none"/>
        </w:rPr>
        <w:t xml:space="preserve"> </w:t>
      </w:r>
    </w:p>
    <w:p w14:paraId="6CA7C3B2" w14:textId="77777777" w:rsidR="00CC1943" w:rsidRDefault="00CC1943" w:rsidP="00BA4B72">
      <w:pPr>
        <w:keepNext/>
        <w:tabs>
          <w:tab w:val="left" w:pos="567"/>
        </w:tabs>
        <w:jc w:val="both"/>
        <w:outlineLvl w:val="3"/>
        <w:rPr>
          <w:b/>
          <w:sz w:val="22"/>
          <w:szCs w:val="24"/>
          <w:lang w:eastAsia="x-none"/>
        </w:rPr>
      </w:pPr>
    </w:p>
    <w:p w14:paraId="7B0B8091" w14:textId="77777777" w:rsidR="00CC1943" w:rsidRDefault="00963896" w:rsidP="00BA4B72">
      <w:pPr>
        <w:keepNext/>
        <w:tabs>
          <w:tab w:val="left" w:pos="567"/>
        </w:tabs>
        <w:outlineLvl w:val="3"/>
        <w:rPr>
          <w:sz w:val="22"/>
          <w:szCs w:val="22"/>
          <w:lang w:eastAsia="de-DE"/>
        </w:rPr>
      </w:pPr>
      <w:proofErr w:type="spellStart"/>
      <w:r>
        <w:rPr>
          <w:sz w:val="22"/>
          <w:szCs w:val="24"/>
        </w:rPr>
        <w:t>Diclofenac</w:t>
      </w:r>
      <w:proofErr w:type="spellEnd"/>
      <w:r>
        <w:rPr>
          <w:sz w:val="22"/>
          <w:szCs w:val="24"/>
        </w:rPr>
        <w:t xml:space="preserve"> STADA</w:t>
      </w:r>
      <w:r w:rsidR="00CC1943" w:rsidRPr="00CC1943">
        <w:rPr>
          <w:bCs/>
          <w:sz w:val="22"/>
          <w:szCs w:val="22"/>
          <w:lang w:eastAsia="x-none"/>
        </w:rPr>
        <w:t xml:space="preserve"> 140 mg vaistiniai pleistrai </w:t>
      </w:r>
      <w:r w:rsidR="00CC1943" w:rsidRPr="00CC1943">
        <w:rPr>
          <w:sz w:val="22"/>
          <w:szCs w:val="22"/>
          <w:lang w:eastAsia="de-DE"/>
        </w:rPr>
        <w:t>yra supakuoti į atskirus PET/</w:t>
      </w:r>
      <w:r w:rsidR="00300CF6">
        <w:rPr>
          <w:sz w:val="22"/>
          <w:szCs w:val="22"/>
          <w:lang w:eastAsia="de-DE"/>
        </w:rPr>
        <w:t xml:space="preserve"> aliuminio folijos</w:t>
      </w:r>
      <w:r w:rsidR="00CC1943" w:rsidRPr="00CC1943">
        <w:rPr>
          <w:sz w:val="22"/>
          <w:szCs w:val="22"/>
          <w:lang w:eastAsia="de-DE"/>
        </w:rPr>
        <w:t>/</w:t>
      </w:r>
      <w:r w:rsidR="00300CF6">
        <w:rPr>
          <w:sz w:val="22"/>
          <w:szCs w:val="22"/>
          <w:lang w:eastAsia="de-DE"/>
        </w:rPr>
        <w:t xml:space="preserve"> </w:t>
      </w:r>
      <w:r w:rsidR="0011232E">
        <w:rPr>
          <w:sz w:val="22"/>
          <w:szCs w:val="22"/>
          <w:lang w:eastAsia="de-DE"/>
        </w:rPr>
        <w:t>skaidraus</w:t>
      </w:r>
      <w:r w:rsidR="004D4AAE">
        <w:rPr>
          <w:sz w:val="22"/>
          <w:szCs w:val="22"/>
          <w:lang w:eastAsia="de-DE"/>
        </w:rPr>
        <w:t xml:space="preserve"> </w:t>
      </w:r>
      <w:r w:rsidR="004D4AAE" w:rsidRPr="004D4AAE">
        <w:rPr>
          <w:sz w:val="22"/>
          <w:szCs w:val="22"/>
          <w:lang w:eastAsia="de-DE"/>
        </w:rPr>
        <w:t>polietileno</w:t>
      </w:r>
      <w:r w:rsidR="00CC1943" w:rsidRPr="00CC1943">
        <w:rPr>
          <w:sz w:val="22"/>
          <w:szCs w:val="22"/>
          <w:lang w:eastAsia="de-DE"/>
        </w:rPr>
        <w:t xml:space="preserve"> paketėlius</w:t>
      </w:r>
      <w:r w:rsidR="004D4AAE">
        <w:rPr>
          <w:sz w:val="22"/>
          <w:szCs w:val="22"/>
          <w:lang w:eastAsia="de-DE"/>
        </w:rPr>
        <w:t>; paketėliai yra</w:t>
      </w:r>
      <w:r w:rsidR="00CC1943" w:rsidRPr="00CC1943">
        <w:rPr>
          <w:sz w:val="22"/>
          <w:szCs w:val="22"/>
          <w:lang w:eastAsia="de-DE"/>
        </w:rPr>
        <w:t xml:space="preserve"> kartono dėžutėje.</w:t>
      </w:r>
    </w:p>
    <w:p w14:paraId="03503317" w14:textId="77777777" w:rsidR="00CC1943" w:rsidRDefault="00CC1943" w:rsidP="00BA4B72">
      <w:pPr>
        <w:keepNext/>
        <w:tabs>
          <w:tab w:val="left" w:pos="567"/>
        </w:tabs>
        <w:jc w:val="both"/>
        <w:outlineLvl w:val="3"/>
        <w:rPr>
          <w:sz w:val="22"/>
          <w:szCs w:val="22"/>
          <w:lang w:eastAsia="de-DE"/>
        </w:rPr>
      </w:pPr>
    </w:p>
    <w:p w14:paraId="36C4A8F0" w14:textId="77777777" w:rsidR="00CC1943" w:rsidRPr="00CC1943" w:rsidRDefault="00CC1943" w:rsidP="00BA4B72">
      <w:pPr>
        <w:jc w:val="both"/>
        <w:rPr>
          <w:bCs/>
          <w:sz w:val="22"/>
          <w:szCs w:val="22"/>
          <w:lang w:eastAsia="x-none"/>
        </w:rPr>
      </w:pPr>
      <w:r w:rsidRPr="00712AFE">
        <w:rPr>
          <w:sz w:val="22"/>
          <w:szCs w:val="22"/>
          <w:lang w:eastAsia="de-DE"/>
        </w:rPr>
        <w:t>Kiekvienoje pakuotėje yra 2, 5, 7 ar</w:t>
      </w:r>
      <w:r w:rsidR="004D4AAE">
        <w:rPr>
          <w:sz w:val="22"/>
          <w:szCs w:val="22"/>
          <w:lang w:eastAsia="de-DE"/>
        </w:rPr>
        <w:t>ba</w:t>
      </w:r>
      <w:r w:rsidRPr="00712AFE">
        <w:rPr>
          <w:sz w:val="22"/>
          <w:szCs w:val="22"/>
          <w:lang w:eastAsia="de-DE"/>
        </w:rPr>
        <w:t xml:space="preserve"> 10 vaistinių pleistrų.</w:t>
      </w:r>
    </w:p>
    <w:p w14:paraId="3191BFC7" w14:textId="77777777" w:rsidR="008D3B35" w:rsidRDefault="008D3B35" w:rsidP="00BA4B72">
      <w:pPr>
        <w:rPr>
          <w:sz w:val="22"/>
          <w:szCs w:val="24"/>
        </w:rPr>
      </w:pPr>
    </w:p>
    <w:p w14:paraId="3F7715CD" w14:textId="77777777" w:rsidR="008D3B35" w:rsidRDefault="00AB4978" w:rsidP="00BA4B72">
      <w:pPr>
        <w:rPr>
          <w:sz w:val="22"/>
          <w:szCs w:val="24"/>
        </w:rPr>
      </w:pPr>
      <w:r>
        <w:rPr>
          <w:sz w:val="22"/>
          <w:szCs w:val="24"/>
        </w:rPr>
        <w:t>Gali būti tiekiamos ne visų dydžių pakuotės.</w:t>
      </w:r>
    </w:p>
    <w:p w14:paraId="568C3183" w14:textId="77777777" w:rsidR="008D3B35" w:rsidRDefault="008D3B35" w:rsidP="00BA4B72">
      <w:pPr>
        <w:rPr>
          <w:sz w:val="22"/>
          <w:szCs w:val="24"/>
        </w:rPr>
      </w:pPr>
    </w:p>
    <w:p w14:paraId="5B5458D6" w14:textId="77777777" w:rsidR="008D3B35" w:rsidRDefault="00AB4978" w:rsidP="00BA4B72">
      <w:pPr>
        <w:keepNext/>
        <w:tabs>
          <w:tab w:val="left" w:pos="567"/>
        </w:tabs>
        <w:jc w:val="both"/>
        <w:outlineLvl w:val="3"/>
        <w:rPr>
          <w:b/>
          <w:bCs/>
          <w:sz w:val="22"/>
          <w:szCs w:val="28"/>
          <w:lang w:eastAsia="x-none"/>
        </w:rPr>
      </w:pPr>
      <w:r>
        <w:rPr>
          <w:b/>
          <w:bCs/>
          <w:sz w:val="22"/>
          <w:szCs w:val="28"/>
          <w:lang w:eastAsia="x-none"/>
        </w:rPr>
        <w:t>6.6</w:t>
      </w:r>
      <w:r>
        <w:rPr>
          <w:b/>
          <w:bCs/>
          <w:sz w:val="22"/>
          <w:szCs w:val="28"/>
          <w:lang w:eastAsia="x-none"/>
        </w:rPr>
        <w:tab/>
        <w:t>Specialūs reikalavimai atliekoms tvarkyti ir vaistiniam preparatui ruošti</w:t>
      </w:r>
    </w:p>
    <w:p w14:paraId="4DE0F94F" w14:textId="77777777" w:rsidR="008D3B35" w:rsidRDefault="008D3B35" w:rsidP="00BA4B72">
      <w:pPr>
        <w:rPr>
          <w:sz w:val="22"/>
          <w:szCs w:val="24"/>
        </w:rPr>
      </w:pPr>
    </w:p>
    <w:p w14:paraId="4AC9374C" w14:textId="77777777" w:rsidR="00BD1236" w:rsidRPr="00712AFE" w:rsidRDefault="00BD1236" w:rsidP="00BA4B72">
      <w:pPr>
        <w:suppressLineNumbers/>
        <w:jc w:val="both"/>
        <w:rPr>
          <w:noProof/>
          <w:sz w:val="22"/>
          <w:szCs w:val="22"/>
          <w:lang w:eastAsia="de-DE"/>
        </w:rPr>
      </w:pPr>
      <w:r w:rsidRPr="00712AFE">
        <w:rPr>
          <w:noProof/>
          <w:sz w:val="22"/>
          <w:szCs w:val="22"/>
          <w:lang w:eastAsia="de-DE"/>
        </w:rPr>
        <w:t>Šis vaistinis preparatas kelia pavojų aplinkai (žr. 5.3 skyrių).</w:t>
      </w:r>
    </w:p>
    <w:p w14:paraId="245B3228" w14:textId="77777777" w:rsidR="00BD1236" w:rsidRPr="00712AFE" w:rsidRDefault="00BD1236" w:rsidP="00BA4B72">
      <w:pPr>
        <w:suppressLineNumbers/>
        <w:jc w:val="both"/>
        <w:rPr>
          <w:noProof/>
          <w:sz w:val="22"/>
          <w:szCs w:val="22"/>
          <w:lang w:eastAsia="de-DE"/>
        </w:rPr>
      </w:pPr>
      <w:r w:rsidRPr="00712AFE">
        <w:rPr>
          <w:sz w:val="22"/>
          <w:szCs w:val="22"/>
          <w:lang w:eastAsia="de-DE"/>
        </w:rPr>
        <w:t>Pa</w:t>
      </w:r>
      <w:r w:rsidR="00B2495E">
        <w:rPr>
          <w:sz w:val="22"/>
          <w:szCs w:val="22"/>
          <w:lang w:eastAsia="de-DE"/>
        </w:rPr>
        <w:t>vart</w:t>
      </w:r>
      <w:r w:rsidRPr="00712AFE">
        <w:rPr>
          <w:sz w:val="22"/>
          <w:szCs w:val="22"/>
          <w:lang w:eastAsia="de-DE"/>
        </w:rPr>
        <w:t>otą pleistrą reikia sulenkti pusiau lipnia puse į vidų</w:t>
      </w:r>
      <w:r w:rsidRPr="00712AFE">
        <w:rPr>
          <w:noProof/>
          <w:sz w:val="22"/>
          <w:szCs w:val="22"/>
          <w:lang w:eastAsia="de-DE"/>
        </w:rPr>
        <w:t>.</w:t>
      </w:r>
    </w:p>
    <w:p w14:paraId="599FF050" w14:textId="77777777" w:rsidR="00BD1236" w:rsidRPr="00712AFE" w:rsidRDefault="00BD1236" w:rsidP="00BA4B72">
      <w:pPr>
        <w:suppressLineNumbers/>
        <w:jc w:val="both"/>
        <w:rPr>
          <w:noProof/>
          <w:sz w:val="22"/>
          <w:szCs w:val="22"/>
          <w:lang w:eastAsia="de-DE"/>
        </w:rPr>
      </w:pPr>
      <w:r w:rsidRPr="00712AFE">
        <w:rPr>
          <w:noProof/>
          <w:sz w:val="22"/>
          <w:szCs w:val="22"/>
          <w:lang w:eastAsia="de-DE"/>
        </w:rPr>
        <w:t>Nesuvartotą vaistinį preparatą ar atliekas reikia tvarkyti laikantis vietinių reikalavimų.</w:t>
      </w:r>
    </w:p>
    <w:p w14:paraId="67D30759" w14:textId="77777777" w:rsidR="008D3B35" w:rsidRDefault="008D3B35" w:rsidP="00BA4B72">
      <w:pPr>
        <w:rPr>
          <w:sz w:val="22"/>
          <w:szCs w:val="24"/>
        </w:rPr>
      </w:pPr>
    </w:p>
    <w:p w14:paraId="25CDDCD1" w14:textId="77777777" w:rsidR="008D3B35" w:rsidRDefault="008D3B35" w:rsidP="00BA4B72">
      <w:pPr>
        <w:rPr>
          <w:sz w:val="22"/>
          <w:szCs w:val="24"/>
        </w:rPr>
      </w:pPr>
    </w:p>
    <w:p w14:paraId="659CFE96" w14:textId="77777777" w:rsidR="008D3B35" w:rsidRDefault="00AB4978" w:rsidP="00BA4B72">
      <w:pPr>
        <w:keepNext/>
        <w:keepLines/>
        <w:tabs>
          <w:tab w:val="left" w:pos="567"/>
        </w:tabs>
        <w:outlineLvl w:val="2"/>
        <w:rPr>
          <w:b/>
          <w:bCs/>
          <w:sz w:val="22"/>
          <w:szCs w:val="26"/>
          <w:lang w:eastAsia="x-none"/>
        </w:rPr>
      </w:pPr>
      <w:r>
        <w:rPr>
          <w:b/>
          <w:bCs/>
          <w:sz w:val="22"/>
          <w:szCs w:val="26"/>
          <w:lang w:eastAsia="x-none"/>
        </w:rPr>
        <w:t>7.</w:t>
      </w:r>
      <w:r>
        <w:rPr>
          <w:b/>
          <w:bCs/>
          <w:sz w:val="22"/>
          <w:szCs w:val="26"/>
          <w:lang w:eastAsia="x-none"/>
        </w:rPr>
        <w:tab/>
        <w:t>REGISTRUOTOJAS</w:t>
      </w:r>
    </w:p>
    <w:p w14:paraId="52DFB754" w14:textId="77777777" w:rsidR="008D3B35" w:rsidRDefault="008D3B35" w:rsidP="00BA4B72">
      <w:pPr>
        <w:rPr>
          <w:sz w:val="22"/>
          <w:szCs w:val="24"/>
        </w:rPr>
      </w:pPr>
    </w:p>
    <w:p w14:paraId="6B88EE80" w14:textId="77777777" w:rsidR="00C62ECD" w:rsidRPr="00666563" w:rsidRDefault="00C62ECD" w:rsidP="00BA4B72">
      <w:pPr>
        <w:shd w:val="clear" w:color="auto" w:fill="FFFFFF"/>
        <w:rPr>
          <w:color w:val="222222"/>
          <w:szCs w:val="24"/>
          <w:lang w:val="pt-PT" w:eastAsia="en-GB"/>
        </w:rPr>
      </w:pPr>
      <w:r w:rsidRPr="00666563">
        <w:rPr>
          <w:color w:val="222222"/>
          <w:sz w:val="22"/>
          <w:szCs w:val="22"/>
          <w:lang w:val="pt-PT" w:eastAsia="en-GB"/>
        </w:rPr>
        <w:t>STADA Arzneimittel AG</w:t>
      </w:r>
    </w:p>
    <w:p w14:paraId="7F328E4C" w14:textId="77777777" w:rsidR="00C62ECD" w:rsidRPr="00666563" w:rsidRDefault="00C62ECD" w:rsidP="00BA4B72">
      <w:pPr>
        <w:shd w:val="clear" w:color="auto" w:fill="FFFFFF"/>
        <w:rPr>
          <w:color w:val="222222"/>
          <w:szCs w:val="24"/>
          <w:lang w:val="pt-PT" w:eastAsia="en-GB"/>
        </w:rPr>
      </w:pPr>
      <w:r w:rsidRPr="00666563">
        <w:rPr>
          <w:color w:val="222222"/>
          <w:sz w:val="22"/>
          <w:szCs w:val="22"/>
          <w:lang w:val="pt-PT" w:eastAsia="en-GB"/>
        </w:rPr>
        <w:t>Stadastrasse 2-18</w:t>
      </w:r>
    </w:p>
    <w:p w14:paraId="5189E5BB" w14:textId="77777777" w:rsidR="00C62ECD" w:rsidRPr="00666563" w:rsidRDefault="00C62ECD" w:rsidP="00BA4B72">
      <w:pPr>
        <w:shd w:val="clear" w:color="auto" w:fill="FFFFFF"/>
        <w:rPr>
          <w:color w:val="222222"/>
          <w:szCs w:val="24"/>
          <w:lang w:val="pt-PT" w:eastAsia="en-GB"/>
        </w:rPr>
      </w:pPr>
      <w:r w:rsidRPr="00666563">
        <w:rPr>
          <w:color w:val="222222"/>
          <w:sz w:val="22"/>
          <w:szCs w:val="22"/>
          <w:lang w:val="pt-PT" w:eastAsia="en-GB"/>
        </w:rPr>
        <w:t>61118 Bad Vilbel</w:t>
      </w:r>
    </w:p>
    <w:p w14:paraId="323F14F8" w14:textId="77777777" w:rsidR="00C62ECD" w:rsidRPr="00666563" w:rsidRDefault="00C62ECD" w:rsidP="00BA4B72">
      <w:pPr>
        <w:shd w:val="clear" w:color="auto" w:fill="FFFFFF"/>
        <w:rPr>
          <w:color w:val="222222"/>
          <w:szCs w:val="24"/>
          <w:lang w:val="pt-PT" w:eastAsia="en-GB"/>
        </w:rPr>
      </w:pPr>
      <w:r w:rsidRPr="00666563">
        <w:rPr>
          <w:color w:val="222222"/>
          <w:sz w:val="22"/>
          <w:szCs w:val="22"/>
          <w:lang w:val="pt-PT" w:eastAsia="en-GB"/>
        </w:rPr>
        <w:t>Vokietija</w:t>
      </w:r>
    </w:p>
    <w:p w14:paraId="3914465C" w14:textId="77777777" w:rsidR="008D3B35" w:rsidRDefault="008D3B35" w:rsidP="00BA4B72">
      <w:pPr>
        <w:rPr>
          <w:sz w:val="22"/>
          <w:szCs w:val="24"/>
        </w:rPr>
      </w:pPr>
    </w:p>
    <w:p w14:paraId="59DC1036" w14:textId="77777777" w:rsidR="008D3B35" w:rsidRDefault="008D3B35" w:rsidP="00BA4B72">
      <w:pPr>
        <w:rPr>
          <w:sz w:val="22"/>
          <w:szCs w:val="24"/>
        </w:rPr>
      </w:pPr>
    </w:p>
    <w:p w14:paraId="6A66CAD2" w14:textId="77777777" w:rsidR="008D3B35" w:rsidRDefault="00AB4978" w:rsidP="00BA4B72">
      <w:pPr>
        <w:keepNext/>
        <w:keepLines/>
        <w:tabs>
          <w:tab w:val="left" w:pos="567"/>
        </w:tabs>
        <w:outlineLvl w:val="2"/>
        <w:rPr>
          <w:b/>
          <w:bCs/>
          <w:sz w:val="22"/>
          <w:szCs w:val="26"/>
          <w:lang w:eastAsia="x-none"/>
        </w:rPr>
      </w:pPr>
      <w:r>
        <w:rPr>
          <w:b/>
          <w:bCs/>
          <w:sz w:val="22"/>
          <w:szCs w:val="26"/>
          <w:lang w:eastAsia="x-none"/>
        </w:rPr>
        <w:t>8.</w:t>
      </w:r>
      <w:r>
        <w:rPr>
          <w:b/>
          <w:bCs/>
          <w:sz w:val="22"/>
          <w:szCs w:val="26"/>
          <w:lang w:eastAsia="x-none"/>
        </w:rPr>
        <w:tab/>
        <w:t xml:space="preserve">REGISTRACIJOS </w:t>
      </w:r>
      <w:r>
        <w:rPr>
          <w:b/>
          <w:bCs/>
          <w:sz w:val="22"/>
          <w:szCs w:val="22"/>
          <w:lang w:eastAsia="x-none"/>
        </w:rPr>
        <w:t>PAŽYMĖJIMO</w:t>
      </w:r>
      <w:r>
        <w:rPr>
          <w:b/>
          <w:bCs/>
          <w:sz w:val="22"/>
          <w:szCs w:val="26"/>
          <w:lang w:eastAsia="x-none"/>
        </w:rPr>
        <w:t xml:space="preserve"> NUMERIS (-IAI) </w:t>
      </w:r>
    </w:p>
    <w:p w14:paraId="047FC704" w14:textId="77777777" w:rsidR="008D3B35" w:rsidRDefault="008D3B35" w:rsidP="00BA4B72">
      <w:pPr>
        <w:rPr>
          <w:sz w:val="22"/>
          <w:szCs w:val="24"/>
        </w:rPr>
      </w:pPr>
    </w:p>
    <w:p w14:paraId="3EABD61B" w14:textId="77777777" w:rsidR="00BA4B72" w:rsidRPr="00BA4B72" w:rsidRDefault="00BA4B72" w:rsidP="00BA4B72">
      <w:pPr>
        <w:rPr>
          <w:sz w:val="22"/>
          <w:szCs w:val="24"/>
        </w:rPr>
      </w:pPr>
      <w:r w:rsidRPr="00BA4B72">
        <w:rPr>
          <w:sz w:val="22"/>
          <w:szCs w:val="24"/>
        </w:rPr>
        <w:t>LT/1/26/6043/001 – N2</w:t>
      </w:r>
    </w:p>
    <w:p w14:paraId="61419D6D" w14:textId="77777777" w:rsidR="00BA4B72" w:rsidRPr="00BA4B72" w:rsidRDefault="00BA4B72" w:rsidP="00BA4B72">
      <w:pPr>
        <w:rPr>
          <w:sz w:val="22"/>
          <w:szCs w:val="24"/>
        </w:rPr>
      </w:pPr>
      <w:r w:rsidRPr="00BA4B72">
        <w:rPr>
          <w:sz w:val="22"/>
          <w:szCs w:val="24"/>
        </w:rPr>
        <w:t>LT/1/26/6043/002 – N5</w:t>
      </w:r>
    </w:p>
    <w:p w14:paraId="2D4153B6" w14:textId="77777777" w:rsidR="00BA4B72" w:rsidRPr="00BA4B72" w:rsidRDefault="00BA4B72" w:rsidP="00BA4B72">
      <w:pPr>
        <w:rPr>
          <w:sz w:val="22"/>
          <w:szCs w:val="24"/>
        </w:rPr>
      </w:pPr>
      <w:r w:rsidRPr="00BA4B72">
        <w:rPr>
          <w:sz w:val="22"/>
          <w:szCs w:val="24"/>
        </w:rPr>
        <w:lastRenderedPageBreak/>
        <w:t>LT/1/26/6043/003 – N7</w:t>
      </w:r>
    </w:p>
    <w:p w14:paraId="35028712" w14:textId="3E354349" w:rsidR="008D3B35" w:rsidRDefault="00BA4B72" w:rsidP="00BA4B72">
      <w:pPr>
        <w:rPr>
          <w:sz w:val="22"/>
          <w:szCs w:val="24"/>
        </w:rPr>
      </w:pPr>
      <w:r w:rsidRPr="00BA4B72">
        <w:rPr>
          <w:sz w:val="22"/>
          <w:szCs w:val="24"/>
        </w:rPr>
        <w:t>LT/1/26/6043/004 – N10</w:t>
      </w:r>
    </w:p>
    <w:p w14:paraId="215CDF99" w14:textId="77777777" w:rsidR="00BA4B72" w:rsidRDefault="00BA4B72" w:rsidP="00BA4B72">
      <w:pPr>
        <w:rPr>
          <w:sz w:val="22"/>
          <w:szCs w:val="24"/>
        </w:rPr>
      </w:pPr>
    </w:p>
    <w:p w14:paraId="3D04943B" w14:textId="77777777" w:rsidR="004D4AAE" w:rsidRDefault="004D4AAE">
      <w:pPr>
        <w:rPr>
          <w:sz w:val="22"/>
          <w:szCs w:val="24"/>
        </w:rPr>
      </w:pPr>
    </w:p>
    <w:p w14:paraId="73B77B57" w14:textId="77777777" w:rsidR="008D3B35" w:rsidRDefault="00AB4978">
      <w:pPr>
        <w:keepNext/>
        <w:keepLines/>
        <w:tabs>
          <w:tab w:val="left" w:pos="567"/>
        </w:tabs>
        <w:outlineLvl w:val="2"/>
        <w:rPr>
          <w:b/>
          <w:bCs/>
          <w:sz w:val="22"/>
          <w:szCs w:val="26"/>
          <w:lang w:eastAsia="x-none"/>
        </w:rPr>
      </w:pPr>
      <w:r>
        <w:rPr>
          <w:b/>
          <w:bCs/>
          <w:sz w:val="22"/>
          <w:szCs w:val="26"/>
          <w:lang w:eastAsia="x-none"/>
        </w:rPr>
        <w:t>9.</w:t>
      </w:r>
      <w:r>
        <w:rPr>
          <w:b/>
          <w:bCs/>
          <w:sz w:val="22"/>
          <w:szCs w:val="26"/>
          <w:lang w:eastAsia="x-none"/>
        </w:rPr>
        <w:tab/>
        <w:t>REGISTRAVIMO / PERREGISTRAVIMO DATA</w:t>
      </w:r>
    </w:p>
    <w:p w14:paraId="6103A5A0" w14:textId="77777777" w:rsidR="008D3B35" w:rsidRDefault="008D3B35">
      <w:pPr>
        <w:rPr>
          <w:sz w:val="22"/>
        </w:rPr>
      </w:pPr>
    </w:p>
    <w:p w14:paraId="63F5D00D" w14:textId="77777777" w:rsidR="004D4AAE" w:rsidRDefault="004D4AAE" w:rsidP="004D4AAE">
      <w:pPr>
        <w:rPr>
          <w:sz w:val="22"/>
          <w:szCs w:val="24"/>
        </w:rPr>
      </w:pPr>
      <w:r>
        <w:rPr>
          <w:sz w:val="22"/>
          <w:szCs w:val="24"/>
        </w:rPr>
        <w:t>Registravimo data {MMMM m. {mėnesio} DD d.}</w:t>
      </w:r>
    </w:p>
    <w:p w14:paraId="683B7643" w14:textId="77777777" w:rsidR="008D3B35" w:rsidRDefault="008D3B35">
      <w:pPr>
        <w:tabs>
          <w:tab w:val="left" w:pos="567"/>
        </w:tabs>
        <w:rPr>
          <w:sz w:val="22"/>
        </w:rPr>
      </w:pPr>
    </w:p>
    <w:p w14:paraId="4C34C5A0" w14:textId="77777777" w:rsidR="004D4AAE" w:rsidRDefault="004D4AAE">
      <w:pPr>
        <w:tabs>
          <w:tab w:val="left" w:pos="567"/>
        </w:tabs>
        <w:rPr>
          <w:sz w:val="22"/>
        </w:rPr>
      </w:pPr>
    </w:p>
    <w:p w14:paraId="1F8E6A70" w14:textId="77777777" w:rsidR="008D3B35" w:rsidRDefault="00AB4978" w:rsidP="00D27BE1">
      <w:pPr>
        <w:keepNext/>
        <w:keepLines/>
        <w:tabs>
          <w:tab w:val="left" w:pos="567"/>
        </w:tabs>
        <w:outlineLvl w:val="2"/>
        <w:rPr>
          <w:b/>
          <w:bCs/>
          <w:sz w:val="22"/>
          <w:szCs w:val="26"/>
          <w:lang w:eastAsia="x-none"/>
        </w:rPr>
      </w:pPr>
      <w:r>
        <w:rPr>
          <w:b/>
          <w:bCs/>
          <w:sz w:val="22"/>
          <w:szCs w:val="26"/>
          <w:lang w:eastAsia="x-none"/>
        </w:rPr>
        <w:t>10.</w:t>
      </w:r>
      <w:r>
        <w:rPr>
          <w:b/>
          <w:bCs/>
          <w:sz w:val="22"/>
          <w:szCs w:val="26"/>
          <w:lang w:eastAsia="x-none"/>
        </w:rPr>
        <w:tab/>
        <w:t>TEKSTO PERŽIŪROS DATA</w:t>
      </w:r>
    </w:p>
    <w:p w14:paraId="3595FFF6" w14:textId="77777777" w:rsidR="009F63CA" w:rsidRDefault="009F63CA" w:rsidP="00D27BE1">
      <w:pPr>
        <w:keepNext/>
        <w:keepLines/>
        <w:tabs>
          <w:tab w:val="left" w:pos="567"/>
        </w:tabs>
        <w:outlineLvl w:val="2"/>
        <w:rPr>
          <w:b/>
          <w:bCs/>
          <w:sz w:val="22"/>
          <w:szCs w:val="26"/>
          <w:lang w:eastAsia="x-none"/>
        </w:rPr>
      </w:pPr>
    </w:p>
    <w:p w14:paraId="56895FD3" w14:textId="77777777" w:rsidR="004D4AAE" w:rsidRDefault="004D4AAE" w:rsidP="004D4AAE">
      <w:pPr>
        <w:rPr>
          <w:sz w:val="22"/>
          <w:szCs w:val="24"/>
        </w:rPr>
      </w:pPr>
      <w:r>
        <w:rPr>
          <w:sz w:val="22"/>
          <w:szCs w:val="24"/>
        </w:rPr>
        <w:t>{MMMM m. {mėnesio} DD d.}</w:t>
      </w:r>
    </w:p>
    <w:p w14:paraId="6F2E0B39" w14:textId="77777777" w:rsidR="00897876" w:rsidRDefault="00897876" w:rsidP="00D27BE1">
      <w:pPr>
        <w:keepNext/>
        <w:keepLines/>
        <w:tabs>
          <w:tab w:val="left" w:pos="567"/>
        </w:tabs>
        <w:outlineLvl w:val="2"/>
        <w:rPr>
          <w:b/>
          <w:bCs/>
          <w:sz w:val="22"/>
          <w:szCs w:val="26"/>
          <w:lang w:eastAsia="x-none"/>
        </w:rPr>
      </w:pPr>
    </w:p>
    <w:p w14:paraId="54718749" w14:textId="77777777" w:rsidR="00897876" w:rsidRDefault="00897876" w:rsidP="00D27BE1">
      <w:pPr>
        <w:keepNext/>
        <w:keepLines/>
        <w:tabs>
          <w:tab w:val="left" w:pos="567"/>
        </w:tabs>
        <w:outlineLvl w:val="2"/>
        <w:rPr>
          <w:b/>
          <w:bCs/>
          <w:sz w:val="22"/>
          <w:szCs w:val="26"/>
          <w:lang w:eastAsia="x-none"/>
        </w:rPr>
      </w:pPr>
    </w:p>
    <w:p w14:paraId="225FE5D8" w14:textId="77777777" w:rsidR="008D3B35" w:rsidRDefault="009F63CA" w:rsidP="009F63CA">
      <w:pPr>
        <w:tabs>
          <w:tab w:val="left" w:pos="5954"/>
          <w:tab w:val="left" w:pos="6237"/>
          <w:tab w:val="left" w:pos="6663"/>
          <w:tab w:val="left" w:pos="6946"/>
        </w:tabs>
        <w:rPr>
          <w:sz w:val="22"/>
          <w:szCs w:val="24"/>
        </w:rPr>
      </w:pPr>
      <w:r w:rsidRPr="009F63CA">
        <w:rPr>
          <w:rFonts w:eastAsia="SimSun"/>
          <w:noProof/>
          <w:sz w:val="22"/>
          <w:szCs w:val="22"/>
        </w:rPr>
        <w:t>Išsami informacija apie šį vaistinį preparatą pateikiama Valstybinės vaistų kontrolės tarnybos prie Lietuvos Respublikos sveikatos apsaugos ministerijos tinklalapyje</w:t>
      </w:r>
      <w:r w:rsidRPr="009F63CA">
        <w:rPr>
          <w:rFonts w:eastAsia="SimSun"/>
          <w:i/>
          <w:noProof/>
          <w:sz w:val="22"/>
          <w:szCs w:val="22"/>
        </w:rPr>
        <w:t xml:space="preserve"> </w:t>
      </w:r>
      <w:hyperlink r:id="rId11" w:history="1">
        <w:r w:rsidRPr="00712AFE">
          <w:rPr>
            <w:color w:val="0000FF"/>
            <w:sz w:val="22"/>
            <w:szCs w:val="22"/>
            <w:u w:val="single"/>
            <w:lang w:eastAsia="lt-LT"/>
          </w:rPr>
          <w:t>https://vvkt.lrv.lt/lt/</w:t>
        </w:r>
      </w:hyperlink>
    </w:p>
    <w:p w14:paraId="54015FA4" w14:textId="77777777" w:rsidR="008D3B35" w:rsidRDefault="008D3B35"/>
    <w:p w14:paraId="53BEFE0E" w14:textId="77777777" w:rsidR="00897876" w:rsidRPr="004D4AAE" w:rsidRDefault="004D4AAE" w:rsidP="004D4AAE">
      <w:pPr>
        <w:tabs>
          <w:tab w:val="left" w:pos="4962"/>
        </w:tabs>
        <w:ind w:left="4962"/>
        <w:rPr>
          <w:rFonts w:eastAsia="SimSun"/>
          <w:sz w:val="20"/>
        </w:rPr>
      </w:pPr>
      <w:r>
        <w:br w:type="page"/>
      </w:r>
    </w:p>
    <w:p w14:paraId="61253301" w14:textId="77777777" w:rsidR="00897876" w:rsidRPr="00897876" w:rsidRDefault="00897876" w:rsidP="00897876">
      <w:pPr>
        <w:tabs>
          <w:tab w:val="left" w:pos="5954"/>
          <w:tab w:val="left" w:pos="6237"/>
          <w:tab w:val="left" w:pos="6663"/>
          <w:tab w:val="left" w:pos="6946"/>
        </w:tabs>
        <w:rPr>
          <w:rFonts w:ascii="Courier New" w:eastAsia="SimSun" w:hAnsi="Courier New"/>
          <w:color w:val="000000"/>
        </w:rPr>
      </w:pPr>
    </w:p>
    <w:p w14:paraId="6B2297FC" w14:textId="77777777" w:rsidR="00897876" w:rsidRPr="00712AFE" w:rsidRDefault="00897876" w:rsidP="00897876">
      <w:pPr>
        <w:tabs>
          <w:tab w:val="left" w:pos="567"/>
        </w:tabs>
        <w:spacing w:line="260" w:lineRule="exact"/>
        <w:rPr>
          <w:noProof/>
          <w:snapToGrid w:val="0"/>
          <w:sz w:val="22"/>
          <w:szCs w:val="24"/>
        </w:rPr>
      </w:pPr>
    </w:p>
    <w:p w14:paraId="292D8A98" w14:textId="77777777" w:rsidR="00897876" w:rsidRPr="00712AFE" w:rsidRDefault="00897876" w:rsidP="00897876">
      <w:pPr>
        <w:tabs>
          <w:tab w:val="left" w:pos="567"/>
        </w:tabs>
        <w:spacing w:line="260" w:lineRule="exact"/>
        <w:rPr>
          <w:noProof/>
          <w:snapToGrid w:val="0"/>
          <w:sz w:val="22"/>
          <w:szCs w:val="24"/>
        </w:rPr>
      </w:pPr>
    </w:p>
    <w:p w14:paraId="532AC05C" w14:textId="77777777" w:rsidR="00897876" w:rsidRPr="00712AFE" w:rsidRDefault="00897876" w:rsidP="00897876">
      <w:pPr>
        <w:tabs>
          <w:tab w:val="left" w:pos="567"/>
        </w:tabs>
        <w:spacing w:line="260" w:lineRule="exact"/>
        <w:rPr>
          <w:noProof/>
          <w:snapToGrid w:val="0"/>
          <w:sz w:val="22"/>
          <w:szCs w:val="24"/>
        </w:rPr>
      </w:pPr>
    </w:p>
    <w:p w14:paraId="2A226CC7" w14:textId="77777777" w:rsidR="00897876" w:rsidRPr="00712AFE" w:rsidRDefault="00897876" w:rsidP="00897876">
      <w:pPr>
        <w:tabs>
          <w:tab w:val="left" w:pos="567"/>
        </w:tabs>
        <w:spacing w:line="260" w:lineRule="exact"/>
        <w:rPr>
          <w:noProof/>
          <w:snapToGrid w:val="0"/>
          <w:sz w:val="22"/>
          <w:szCs w:val="24"/>
        </w:rPr>
      </w:pPr>
    </w:p>
    <w:p w14:paraId="05B3E297" w14:textId="77777777" w:rsidR="00897876" w:rsidRPr="00712AFE" w:rsidRDefault="00897876" w:rsidP="00897876">
      <w:pPr>
        <w:tabs>
          <w:tab w:val="left" w:pos="567"/>
        </w:tabs>
        <w:spacing w:line="260" w:lineRule="exact"/>
        <w:rPr>
          <w:noProof/>
          <w:snapToGrid w:val="0"/>
          <w:sz w:val="22"/>
          <w:szCs w:val="24"/>
        </w:rPr>
      </w:pPr>
    </w:p>
    <w:p w14:paraId="61087B98" w14:textId="77777777" w:rsidR="00897876" w:rsidRPr="00712AFE" w:rsidRDefault="00897876" w:rsidP="00897876">
      <w:pPr>
        <w:tabs>
          <w:tab w:val="left" w:pos="567"/>
        </w:tabs>
        <w:spacing w:line="260" w:lineRule="exact"/>
        <w:rPr>
          <w:noProof/>
          <w:snapToGrid w:val="0"/>
          <w:sz w:val="22"/>
          <w:szCs w:val="24"/>
        </w:rPr>
      </w:pPr>
    </w:p>
    <w:p w14:paraId="1D7A4DAA" w14:textId="77777777" w:rsidR="00897876" w:rsidRPr="00712AFE" w:rsidRDefault="00897876" w:rsidP="00897876">
      <w:pPr>
        <w:tabs>
          <w:tab w:val="left" w:pos="567"/>
        </w:tabs>
        <w:spacing w:line="260" w:lineRule="exact"/>
        <w:rPr>
          <w:noProof/>
          <w:snapToGrid w:val="0"/>
          <w:sz w:val="22"/>
          <w:szCs w:val="24"/>
        </w:rPr>
      </w:pPr>
    </w:p>
    <w:p w14:paraId="78022542" w14:textId="77777777" w:rsidR="00897876" w:rsidRPr="00712AFE" w:rsidRDefault="00897876" w:rsidP="00897876">
      <w:pPr>
        <w:tabs>
          <w:tab w:val="left" w:pos="567"/>
        </w:tabs>
        <w:spacing w:line="260" w:lineRule="exact"/>
        <w:rPr>
          <w:noProof/>
          <w:snapToGrid w:val="0"/>
          <w:sz w:val="22"/>
          <w:szCs w:val="24"/>
        </w:rPr>
      </w:pPr>
    </w:p>
    <w:p w14:paraId="055C3F27" w14:textId="77777777" w:rsidR="00897876" w:rsidRPr="00712AFE" w:rsidRDefault="00897876" w:rsidP="00897876">
      <w:pPr>
        <w:tabs>
          <w:tab w:val="left" w:pos="567"/>
        </w:tabs>
        <w:spacing w:line="260" w:lineRule="exact"/>
        <w:rPr>
          <w:noProof/>
          <w:snapToGrid w:val="0"/>
          <w:sz w:val="22"/>
          <w:szCs w:val="24"/>
        </w:rPr>
      </w:pPr>
    </w:p>
    <w:p w14:paraId="3EEF7D7B" w14:textId="77777777" w:rsidR="00897876" w:rsidRPr="00712AFE" w:rsidRDefault="00897876" w:rsidP="00897876">
      <w:pPr>
        <w:tabs>
          <w:tab w:val="left" w:pos="567"/>
        </w:tabs>
        <w:spacing w:line="260" w:lineRule="exact"/>
        <w:rPr>
          <w:noProof/>
          <w:snapToGrid w:val="0"/>
          <w:sz w:val="22"/>
          <w:szCs w:val="24"/>
        </w:rPr>
      </w:pPr>
    </w:p>
    <w:p w14:paraId="04ADA803" w14:textId="77777777" w:rsidR="00897876" w:rsidRPr="00712AFE" w:rsidRDefault="00897876" w:rsidP="00897876">
      <w:pPr>
        <w:tabs>
          <w:tab w:val="left" w:pos="567"/>
        </w:tabs>
        <w:spacing w:line="260" w:lineRule="exact"/>
        <w:rPr>
          <w:noProof/>
          <w:snapToGrid w:val="0"/>
          <w:sz w:val="22"/>
          <w:szCs w:val="24"/>
        </w:rPr>
      </w:pPr>
    </w:p>
    <w:p w14:paraId="151323C7" w14:textId="77777777" w:rsidR="00897876" w:rsidRPr="00712AFE" w:rsidRDefault="00897876" w:rsidP="00897876">
      <w:pPr>
        <w:tabs>
          <w:tab w:val="left" w:pos="567"/>
        </w:tabs>
        <w:spacing w:line="260" w:lineRule="exact"/>
        <w:rPr>
          <w:noProof/>
          <w:snapToGrid w:val="0"/>
          <w:sz w:val="22"/>
          <w:szCs w:val="24"/>
        </w:rPr>
      </w:pPr>
    </w:p>
    <w:p w14:paraId="1A5054F9" w14:textId="77777777" w:rsidR="00897876" w:rsidRPr="00712AFE" w:rsidRDefault="00897876" w:rsidP="00897876">
      <w:pPr>
        <w:tabs>
          <w:tab w:val="left" w:pos="567"/>
        </w:tabs>
        <w:spacing w:line="260" w:lineRule="exact"/>
        <w:rPr>
          <w:noProof/>
          <w:snapToGrid w:val="0"/>
          <w:sz w:val="22"/>
          <w:szCs w:val="24"/>
        </w:rPr>
      </w:pPr>
    </w:p>
    <w:p w14:paraId="16D89978" w14:textId="77777777" w:rsidR="00897876" w:rsidRPr="00712AFE" w:rsidRDefault="00897876" w:rsidP="00897876">
      <w:pPr>
        <w:tabs>
          <w:tab w:val="left" w:pos="567"/>
        </w:tabs>
        <w:spacing w:line="260" w:lineRule="exact"/>
        <w:rPr>
          <w:noProof/>
          <w:snapToGrid w:val="0"/>
          <w:sz w:val="22"/>
          <w:szCs w:val="24"/>
        </w:rPr>
      </w:pPr>
    </w:p>
    <w:p w14:paraId="0E844F3D" w14:textId="77777777" w:rsidR="00897876" w:rsidRPr="00712AFE" w:rsidRDefault="00897876" w:rsidP="00897876">
      <w:pPr>
        <w:tabs>
          <w:tab w:val="left" w:pos="567"/>
        </w:tabs>
        <w:spacing w:line="260" w:lineRule="exact"/>
        <w:rPr>
          <w:noProof/>
          <w:snapToGrid w:val="0"/>
          <w:sz w:val="22"/>
          <w:szCs w:val="24"/>
        </w:rPr>
      </w:pPr>
    </w:p>
    <w:p w14:paraId="04E084F2" w14:textId="77777777" w:rsidR="00897876" w:rsidRPr="00712AFE" w:rsidRDefault="00897876" w:rsidP="00897876">
      <w:pPr>
        <w:tabs>
          <w:tab w:val="left" w:pos="567"/>
        </w:tabs>
        <w:spacing w:line="260" w:lineRule="exact"/>
        <w:rPr>
          <w:noProof/>
          <w:snapToGrid w:val="0"/>
          <w:sz w:val="22"/>
          <w:szCs w:val="24"/>
        </w:rPr>
      </w:pPr>
    </w:p>
    <w:p w14:paraId="3458EAB7" w14:textId="77777777" w:rsidR="00897876" w:rsidRPr="00712AFE" w:rsidRDefault="00897876" w:rsidP="00897876">
      <w:pPr>
        <w:tabs>
          <w:tab w:val="left" w:pos="567"/>
        </w:tabs>
        <w:spacing w:line="260" w:lineRule="exact"/>
        <w:rPr>
          <w:noProof/>
          <w:snapToGrid w:val="0"/>
          <w:sz w:val="22"/>
          <w:szCs w:val="24"/>
        </w:rPr>
      </w:pPr>
    </w:p>
    <w:p w14:paraId="52314E2A" w14:textId="77777777" w:rsidR="00897876" w:rsidRPr="00712AFE" w:rsidRDefault="00897876" w:rsidP="00897876">
      <w:pPr>
        <w:tabs>
          <w:tab w:val="left" w:pos="567"/>
        </w:tabs>
        <w:spacing w:line="260" w:lineRule="exact"/>
        <w:rPr>
          <w:noProof/>
          <w:snapToGrid w:val="0"/>
          <w:sz w:val="22"/>
          <w:szCs w:val="24"/>
        </w:rPr>
      </w:pPr>
    </w:p>
    <w:p w14:paraId="48907960" w14:textId="77777777" w:rsidR="00897876" w:rsidRPr="00712AFE" w:rsidRDefault="00897876" w:rsidP="00897876">
      <w:pPr>
        <w:tabs>
          <w:tab w:val="left" w:pos="567"/>
        </w:tabs>
        <w:spacing w:line="260" w:lineRule="exact"/>
        <w:rPr>
          <w:noProof/>
          <w:snapToGrid w:val="0"/>
          <w:sz w:val="22"/>
          <w:szCs w:val="24"/>
        </w:rPr>
      </w:pPr>
    </w:p>
    <w:p w14:paraId="698D22BA" w14:textId="77777777" w:rsidR="00897876" w:rsidRPr="00712AFE" w:rsidRDefault="00897876" w:rsidP="00897876">
      <w:pPr>
        <w:tabs>
          <w:tab w:val="left" w:pos="567"/>
        </w:tabs>
        <w:spacing w:line="260" w:lineRule="exact"/>
        <w:rPr>
          <w:noProof/>
          <w:snapToGrid w:val="0"/>
          <w:sz w:val="22"/>
          <w:szCs w:val="24"/>
        </w:rPr>
      </w:pPr>
    </w:p>
    <w:p w14:paraId="667A2504" w14:textId="77777777" w:rsidR="00897876" w:rsidRPr="00712AFE" w:rsidRDefault="00897876" w:rsidP="00897876">
      <w:pPr>
        <w:tabs>
          <w:tab w:val="left" w:pos="567"/>
        </w:tabs>
        <w:spacing w:line="260" w:lineRule="exact"/>
        <w:rPr>
          <w:noProof/>
          <w:snapToGrid w:val="0"/>
          <w:sz w:val="22"/>
          <w:szCs w:val="24"/>
        </w:rPr>
      </w:pPr>
    </w:p>
    <w:p w14:paraId="76EAF66C" w14:textId="77777777" w:rsidR="00897876" w:rsidRPr="00712AFE" w:rsidRDefault="00897876" w:rsidP="00897876">
      <w:pPr>
        <w:tabs>
          <w:tab w:val="left" w:pos="567"/>
        </w:tabs>
        <w:spacing w:line="260" w:lineRule="exact"/>
        <w:jc w:val="center"/>
        <w:rPr>
          <w:b/>
          <w:snapToGrid w:val="0"/>
          <w:sz w:val="22"/>
        </w:rPr>
      </w:pPr>
      <w:r w:rsidRPr="00712AFE">
        <w:rPr>
          <w:b/>
          <w:snapToGrid w:val="0"/>
          <w:sz w:val="22"/>
        </w:rPr>
        <w:t>II PRIEDAS</w:t>
      </w:r>
    </w:p>
    <w:p w14:paraId="2EFC839F" w14:textId="77777777" w:rsidR="00897876" w:rsidRPr="00712AFE" w:rsidRDefault="00897876" w:rsidP="00897876">
      <w:pPr>
        <w:tabs>
          <w:tab w:val="left" w:pos="567"/>
        </w:tabs>
        <w:spacing w:line="260" w:lineRule="exact"/>
        <w:ind w:left="1701" w:right="1416" w:hanging="567"/>
        <w:rPr>
          <w:snapToGrid w:val="0"/>
          <w:sz w:val="22"/>
        </w:rPr>
      </w:pPr>
    </w:p>
    <w:p w14:paraId="2852444E" w14:textId="77777777" w:rsidR="00897876" w:rsidRPr="00712AFE" w:rsidRDefault="00897876" w:rsidP="00897876">
      <w:pPr>
        <w:tabs>
          <w:tab w:val="left" w:pos="567"/>
        </w:tabs>
        <w:spacing w:line="260" w:lineRule="exact"/>
        <w:jc w:val="center"/>
        <w:rPr>
          <w:i/>
          <w:snapToGrid w:val="0"/>
          <w:sz w:val="22"/>
        </w:rPr>
      </w:pPr>
      <w:r w:rsidRPr="00712AFE">
        <w:rPr>
          <w:b/>
          <w:snapToGrid w:val="0"/>
          <w:sz w:val="22"/>
        </w:rPr>
        <w:t>REGISTRACIJOS SĄLYGOS</w:t>
      </w:r>
    </w:p>
    <w:p w14:paraId="77131A22" w14:textId="77777777" w:rsidR="00897876" w:rsidRPr="00712AFE" w:rsidRDefault="00897876" w:rsidP="00897876">
      <w:pPr>
        <w:tabs>
          <w:tab w:val="left" w:pos="567"/>
        </w:tabs>
        <w:spacing w:line="260" w:lineRule="exact"/>
        <w:rPr>
          <w:snapToGrid w:val="0"/>
          <w:sz w:val="22"/>
        </w:rPr>
      </w:pPr>
    </w:p>
    <w:p w14:paraId="32DE743A" w14:textId="77777777" w:rsidR="00897876" w:rsidRPr="00712AFE" w:rsidRDefault="00897876" w:rsidP="00897876">
      <w:pPr>
        <w:tabs>
          <w:tab w:val="left" w:pos="1701"/>
        </w:tabs>
        <w:spacing w:line="260" w:lineRule="exact"/>
        <w:ind w:left="1701" w:right="567" w:hanging="567"/>
        <w:rPr>
          <w:b/>
          <w:noProof/>
          <w:snapToGrid w:val="0"/>
          <w:sz w:val="22"/>
          <w:szCs w:val="24"/>
        </w:rPr>
      </w:pPr>
      <w:r w:rsidRPr="00712AFE">
        <w:rPr>
          <w:b/>
          <w:noProof/>
          <w:snapToGrid w:val="0"/>
          <w:sz w:val="22"/>
          <w:szCs w:val="24"/>
        </w:rPr>
        <w:t>A.</w:t>
      </w:r>
      <w:r w:rsidRPr="00712AFE">
        <w:rPr>
          <w:b/>
          <w:noProof/>
          <w:snapToGrid w:val="0"/>
          <w:sz w:val="22"/>
          <w:szCs w:val="24"/>
        </w:rPr>
        <w:tab/>
        <w:t>GAMINTOJAS (-AI), ATSAKINGAS (-I) UŽ SERIJŲ IŠLEIDIMĄ</w:t>
      </w:r>
    </w:p>
    <w:p w14:paraId="1B1DA1E0" w14:textId="77777777" w:rsidR="00897876" w:rsidRPr="00712AFE" w:rsidRDefault="00897876" w:rsidP="00897876">
      <w:pPr>
        <w:tabs>
          <w:tab w:val="left" w:pos="1701"/>
        </w:tabs>
        <w:spacing w:line="260" w:lineRule="exact"/>
        <w:ind w:left="567" w:right="567" w:hanging="567"/>
        <w:rPr>
          <w:noProof/>
          <w:snapToGrid w:val="0"/>
          <w:sz w:val="22"/>
          <w:szCs w:val="24"/>
        </w:rPr>
      </w:pPr>
    </w:p>
    <w:p w14:paraId="5AD7C8D1" w14:textId="77777777" w:rsidR="00897876" w:rsidRPr="00712AFE" w:rsidRDefault="00897876" w:rsidP="00897876">
      <w:pPr>
        <w:tabs>
          <w:tab w:val="left" w:pos="1701"/>
        </w:tabs>
        <w:spacing w:line="260" w:lineRule="exact"/>
        <w:ind w:left="1701" w:right="567" w:hanging="567"/>
        <w:rPr>
          <w:b/>
          <w:snapToGrid w:val="0"/>
          <w:sz w:val="22"/>
        </w:rPr>
      </w:pPr>
      <w:r w:rsidRPr="00712AFE">
        <w:rPr>
          <w:b/>
          <w:snapToGrid w:val="0"/>
          <w:sz w:val="22"/>
        </w:rPr>
        <w:t>B.</w:t>
      </w:r>
      <w:r w:rsidRPr="00712AFE">
        <w:rPr>
          <w:b/>
          <w:snapToGrid w:val="0"/>
          <w:sz w:val="22"/>
        </w:rPr>
        <w:tab/>
        <w:t>TIEKIMO IR VARTOJIMO SĄLYGOS AR APRIBOJIMAI</w:t>
      </w:r>
    </w:p>
    <w:p w14:paraId="233FEDD8" w14:textId="77777777" w:rsidR="00897876" w:rsidRPr="00897876" w:rsidRDefault="00897876" w:rsidP="009C6E27">
      <w:pPr>
        <w:tabs>
          <w:tab w:val="left" w:pos="567"/>
        </w:tabs>
        <w:rPr>
          <w:rFonts w:eastAsia="SimSun"/>
          <w:b/>
          <w:sz w:val="22"/>
          <w:lang w:eastAsia="zh-CN"/>
        </w:rPr>
      </w:pPr>
      <w:r w:rsidRPr="00712AFE">
        <w:rPr>
          <w:snapToGrid w:val="0"/>
          <w:sz w:val="22"/>
        </w:rPr>
        <w:br w:type="page"/>
      </w:r>
      <w:r w:rsidRPr="00897876">
        <w:rPr>
          <w:rFonts w:eastAsia="SimSun"/>
          <w:b/>
          <w:sz w:val="22"/>
          <w:lang w:eastAsia="zh-CN"/>
        </w:rPr>
        <w:lastRenderedPageBreak/>
        <w:t>A.</w:t>
      </w:r>
      <w:r w:rsidRPr="00897876">
        <w:rPr>
          <w:rFonts w:eastAsia="SimSun"/>
          <w:b/>
          <w:sz w:val="22"/>
          <w:lang w:eastAsia="zh-CN"/>
        </w:rPr>
        <w:tab/>
        <w:t>GAMINTOJAS (-AI), ATSAKINGAS (-I) UŽ SERIJŲ IŠLEIDIMĄ</w:t>
      </w:r>
    </w:p>
    <w:p w14:paraId="66942ADE" w14:textId="77777777" w:rsidR="00897876" w:rsidRPr="00897876" w:rsidRDefault="00897876" w:rsidP="009C6E27">
      <w:pPr>
        <w:tabs>
          <w:tab w:val="left" w:pos="567"/>
        </w:tabs>
        <w:rPr>
          <w:rFonts w:eastAsia="SimSun"/>
          <w:sz w:val="22"/>
          <w:lang w:eastAsia="zh-CN"/>
        </w:rPr>
      </w:pPr>
    </w:p>
    <w:p w14:paraId="5D3D77B7" w14:textId="77777777" w:rsidR="00897876" w:rsidRPr="00897876" w:rsidRDefault="00897876" w:rsidP="00897876">
      <w:pPr>
        <w:tabs>
          <w:tab w:val="left" w:pos="567"/>
        </w:tabs>
        <w:jc w:val="both"/>
        <w:rPr>
          <w:rFonts w:eastAsia="SimSun"/>
          <w:sz w:val="22"/>
          <w:lang w:eastAsia="zh-CN"/>
        </w:rPr>
      </w:pPr>
      <w:r w:rsidRPr="00897876">
        <w:rPr>
          <w:rFonts w:eastAsia="SimSun"/>
          <w:sz w:val="22"/>
          <w:u w:val="single"/>
          <w:lang w:eastAsia="zh-CN"/>
        </w:rPr>
        <w:t>Gamintojo (-ų), atsakingo (-ų) už serijų išleidimą, pavadinimas (-ai) ir adresas (-ai)</w:t>
      </w:r>
    </w:p>
    <w:p w14:paraId="1A2684FE" w14:textId="77777777" w:rsidR="00897876" w:rsidRPr="00897876" w:rsidRDefault="00897876" w:rsidP="00897876">
      <w:pPr>
        <w:tabs>
          <w:tab w:val="left" w:pos="567"/>
        </w:tabs>
        <w:spacing w:line="260" w:lineRule="exact"/>
        <w:rPr>
          <w:rFonts w:eastAsia="SimSun"/>
          <w:sz w:val="22"/>
          <w:lang w:eastAsia="zh-CN"/>
        </w:rPr>
      </w:pPr>
    </w:p>
    <w:p w14:paraId="52C8D220" w14:textId="77777777" w:rsidR="0057746A" w:rsidRPr="00666563" w:rsidRDefault="0057746A" w:rsidP="0057746A">
      <w:pPr>
        <w:shd w:val="clear" w:color="auto" w:fill="FFFFFF"/>
        <w:rPr>
          <w:color w:val="222222"/>
          <w:szCs w:val="24"/>
          <w:lang w:val="pt-PT" w:eastAsia="en-GB"/>
        </w:rPr>
      </w:pPr>
      <w:r w:rsidRPr="00666563">
        <w:rPr>
          <w:color w:val="222222"/>
          <w:sz w:val="22"/>
          <w:szCs w:val="22"/>
          <w:lang w:val="pt-PT" w:eastAsia="en-GB"/>
        </w:rPr>
        <w:t>Laboratori DAU</w:t>
      </w:r>
    </w:p>
    <w:p w14:paraId="7D31E4E5" w14:textId="77777777" w:rsidR="0057746A" w:rsidRPr="00666563" w:rsidRDefault="0057746A" w:rsidP="0057746A">
      <w:pPr>
        <w:shd w:val="clear" w:color="auto" w:fill="FFFFFF"/>
        <w:rPr>
          <w:color w:val="222222"/>
          <w:szCs w:val="24"/>
          <w:lang w:val="pt-PT" w:eastAsia="en-GB"/>
        </w:rPr>
      </w:pPr>
      <w:r w:rsidRPr="00666563">
        <w:rPr>
          <w:color w:val="222222"/>
          <w:sz w:val="22"/>
          <w:szCs w:val="22"/>
          <w:lang w:val="pt-PT" w:eastAsia="en-GB"/>
        </w:rPr>
        <w:t>Calle de la Lletra C, 12-14 Polígono Industrial Zona Franca</w:t>
      </w:r>
    </w:p>
    <w:p w14:paraId="7E272C22" w14:textId="77777777" w:rsidR="0057746A" w:rsidRPr="00666563" w:rsidRDefault="0057746A" w:rsidP="0057746A">
      <w:pPr>
        <w:shd w:val="clear" w:color="auto" w:fill="FFFFFF"/>
        <w:rPr>
          <w:color w:val="222222"/>
          <w:szCs w:val="24"/>
          <w:lang w:val="pt-PT" w:eastAsia="en-GB"/>
        </w:rPr>
      </w:pPr>
      <w:r w:rsidRPr="00666563">
        <w:rPr>
          <w:color w:val="222222"/>
          <w:sz w:val="22"/>
          <w:szCs w:val="22"/>
          <w:lang w:val="pt-PT" w:eastAsia="en-GB"/>
        </w:rPr>
        <w:t>08040 Barcelona</w:t>
      </w:r>
    </w:p>
    <w:p w14:paraId="3FD519CD" w14:textId="77777777" w:rsidR="0057746A" w:rsidRPr="00666563" w:rsidRDefault="0057746A" w:rsidP="0057746A">
      <w:pPr>
        <w:shd w:val="clear" w:color="auto" w:fill="FFFFFF"/>
        <w:rPr>
          <w:color w:val="222222"/>
          <w:szCs w:val="24"/>
          <w:lang w:val="pt-PT" w:eastAsia="en-GB"/>
        </w:rPr>
      </w:pPr>
      <w:r w:rsidRPr="00666563">
        <w:rPr>
          <w:color w:val="222222"/>
          <w:sz w:val="22"/>
          <w:szCs w:val="22"/>
          <w:lang w:val="pt-PT" w:eastAsia="en-GB"/>
        </w:rPr>
        <w:t>Ispanija</w:t>
      </w:r>
    </w:p>
    <w:p w14:paraId="6D4B9447" w14:textId="77777777" w:rsidR="0057746A" w:rsidRPr="00666563" w:rsidRDefault="0057746A" w:rsidP="00897876">
      <w:pPr>
        <w:tabs>
          <w:tab w:val="left" w:pos="567"/>
        </w:tabs>
        <w:spacing w:line="260" w:lineRule="exact"/>
        <w:rPr>
          <w:rFonts w:eastAsia="SimSun"/>
          <w:sz w:val="22"/>
          <w:lang w:val="pt-PT" w:eastAsia="zh-CN"/>
        </w:rPr>
      </w:pPr>
    </w:p>
    <w:p w14:paraId="07845A96" w14:textId="77777777" w:rsidR="00897876" w:rsidRPr="00666563" w:rsidRDefault="00897876" w:rsidP="00897876">
      <w:pPr>
        <w:tabs>
          <w:tab w:val="left" w:pos="567"/>
        </w:tabs>
        <w:spacing w:line="260" w:lineRule="exact"/>
        <w:rPr>
          <w:rFonts w:eastAsia="SimSun"/>
          <w:sz w:val="22"/>
          <w:lang w:val="pt-PT" w:eastAsia="zh-CN"/>
        </w:rPr>
      </w:pPr>
      <w:r w:rsidRPr="00666563">
        <w:rPr>
          <w:rFonts w:eastAsia="SimSun"/>
          <w:sz w:val="22"/>
          <w:lang w:val="pt-PT" w:eastAsia="zh-CN"/>
        </w:rPr>
        <w:t>arba</w:t>
      </w:r>
    </w:p>
    <w:p w14:paraId="7B93EA74" w14:textId="77777777" w:rsidR="00897876" w:rsidRPr="00666563" w:rsidRDefault="00897876" w:rsidP="00897876">
      <w:pPr>
        <w:tabs>
          <w:tab w:val="left" w:pos="567"/>
        </w:tabs>
        <w:spacing w:line="260" w:lineRule="exact"/>
        <w:rPr>
          <w:rFonts w:eastAsia="SimSun"/>
          <w:sz w:val="22"/>
          <w:lang w:val="pt-PT" w:eastAsia="zh-CN"/>
        </w:rPr>
      </w:pPr>
    </w:p>
    <w:p w14:paraId="74966CA8" w14:textId="77777777" w:rsidR="0057746A" w:rsidRPr="00666563" w:rsidRDefault="0057746A" w:rsidP="0057746A">
      <w:pPr>
        <w:shd w:val="clear" w:color="auto" w:fill="FFFFFF"/>
        <w:rPr>
          <w:color w:val="222222"/>
          <w:szCs w:val="24"/>
          <w:lang w:val="pt-PT" w:eastAsia="en-GB"/>
        </w:rPr>
      </w:pPr>
      <w:r w:rsidRPr="00666563">
        <w:rPr>
          <w:color w:val="222222"/>
          <w:sz w:val="22"/>
          <w:szCs w:val="22"/>
          <w:lang w:val="pt-PT" w:eastAsia="en-GB"/>
        </w:rPr>
        <w:t>STADA Arzneimittel AG, Germany</w:t>
      </w:r>
    </w:p>
    <w:p w14:paraId="49D3676F" w14:textId="77777777" w:rsidR="0057746A" w:rsidRPr="0057746A" w:rsidRDefault="0057746A" w:rsidP="0057746A">
      <w:pPr>
        <w:shd w:val="clear" w:color="auto" w:fill="FFFFFF"/>
        <w:rPr>
          <w:color w:val="222222"/>
          <w:szCs w:val="24"/>
          <w:lang w:val="en-GB" w:eastAsia="en-GB"/>
        </w:rPr>
      </w:pPr>
      <w:proofErr w:type="spellStart"/>
      <w:r w:rsidRPr="0057746A">
        <w:rPr>
          <w:color w:val="222222"/>
          <w:sz w:val="22"/>
          <w:szCs w:val="22"/>
          <w:lang w:val="en-US" w:eastAsia="en-GB"/>
        </w:rPr>
        <w:t>Stadastrasse</w:t>
      </w:r>
      <w:proofErr w:type="spellEnd"/>
      <w:r w:rsidRPr="0057746A">
        <w:rPr>
          <w:color w:val="222222"/>
          <w:sz w:val="22"/>
          <w:szCs w:val="22"/>
          <w:lang w:val="en-US" w:eastAsia="en-GB"/>
        </w:rPr>
        <w:t xml:space="preserve"> 2 – 18</w:t>
      </w:r>
    </w:p>
    <w:p w14:paraId="4E33F7A6" w14:textId="77777777" w:rsidR="0057746A" w:rsidRPr="0057746A" w:rsidRDefault="0057746A" w:rsidP="0057746A">
      <w:pPr>
        <w:shd w:val="clear" w:color="auto" w:fill="FFFFFF"/>
        <w:rPr>
          <w:color w:val="222222"/>
          <w:szCs w:val="24"/>
          <w:lang w:val="en-GB" w:eastAsia="en-GB"/>
        </w:rPr>
      </w:pPr>
      <w:r w:rsidRPr="0057746A">
        <w:rPr>
          <w:color w:val="222222"/>
          <w:sz w:val="22"/>
          <w:szCs w:val="22"/>
          <w:lang w:val="en-US" w:eastAsia="en-GB"/>
        </w:rPr>
        <w:t xml:space="preserve">61118 Bad </w:t>
      </w:r>
      <w:proofErr w:type="spellStart"/>
      <w:r w:rsidRPr="0057746A">
        <w:rPr>
          <w:color w:val="222222"/>
          <w:sz w:val="22"/>
          <w:szCs w:val="22"/>
          <w:lang w:val="en-US" w:eastAsia="en-GB"/>
        </w:rPr>
        <w:t>Vilbel</w:t>
      </w:r>
      <w:proofErr w:type="spellEnd"/>
    </w:p>
    <w:p w14:paraId="3AB06B7B" w14:textId="77777777" w:rsidR="0057746A" w:rsidRDefault="0057746A" w:rsidP="0057746A">
      <w:pPr>
        <w:shd w:val="clear" w:color="auto" w:fill="FFFFFF"/>
        <w:rPr>
          <w:color w:val="222222"/>
          <w:sz w:val="22"/>
          <w:szCs w:val="22"/>
          <w:lang w:val="en-US" w:eastAsia="en-GB"/>
        </w:rPr>
      </w:pPr>
      <w:proofErr w:type="spellStart"/>
      <w:r w:rsidRPr="0057746A">
        <w:rPr>
          <w:color w:val="222222"/>
          <w:sz w:val="22"/>
          <w:szCs w:val="22"/>
          <w:lang w:val="en-US" w:eastAsia="en-GB"/>
        </w:rPr>
        <w:t>Vokietija</w:t>
      </w:r>
      <w:proofErr w:type="spellEnd"/>
    </w:p>
    <w:p w14:paraId="1D180ECC" w14:textId="77777777" w:rsidR="0057746A" w:rsidRDefault="0057746A" w:rsidP="0057746A">
      <w:pPr>
        <w:shd w:val="clear" w:color="auto" w:fill="FFFFFF"/>
        <w:rPr>
          <w:color w:val="222222"/>
          <w:sz w:val="22"/>
          <w:szCs w:val="22"/>
          <w:lang w:val="en-US" w:eastAsia="en-GB"/>
        </w:rPr>
      </w:pPr>
    </w:p>
    <w:p w14:paraId="3EFC7C08" w14:textId="77777777" w:rsidR="0057746A" w:rsidRDefault="0057746A" w:rsidP="0057746A">
      <w:pPr>
        <w:shd w:val="clear" w:color="auto" w:fill="FFFFFF"/>
        <w:rPr>
          <w:color w:val="222222"/>
          <w:sz w:val="22"/>
          <w:szCs w:val="22"/>
          <w:lang w:val="en-US" w:eastAsia="en-GB"/>
        </w:rPr>
      </w:pPr>
      <w:proofErr w:type="spellStart"/>
      <w:r>
        <w:rPr>
          <w:color w:val="222222"/>
          <w:sz w:val="22"/>
          <w:szCs w:val="22"/>
          <w:lang w:val="en-US" w:eastAsia="en-GB"/>
        </w:rPr>
        <w:t>arba</w:t>
      </w:r>
      <w:proofErr w:type="spellEnd"/>
    </w:p>
    <w:p w14:paraId="772F032A" w14:textId="77777777" w:rsidR="0057746A" w:rsidRDefault="0057746A" w:rsidP="0057746A">
      <w:pPr>
        <w:shd w:val="clear" w:color="auto" w:fill="FFFFFF"/>
        <w:rPr>
          <w:color w:val="222222"/>
          <w:sz w:val="22"/>
          <w:szCs w:val="22"/>
          <w:lang w:val="en-US" w:eastAsia="en-GB"/>
        </w:rPr>
      </w:pPr>
    </w:p>
    <w:p w14:paraId="61994E4D" w14:textId="77777777" w:rsidR="0057746A" w:rsidRPr="0057746A" w:rsidRDefault="0057746A" w:rsidP="0057746A">
      <w:pPr>
        <w:shd w:val="clear" w:color="auto" w:fill="FFFFFF"/>
        <w:rPr>
          <w:color w:val="222222"/>
          <w:szCs w:val="24"/>
          <w:lang w:val="en-GB" w:eastAsia="en-GB"/>
        </w:rPr>
      </w:pPr>
      <w:r w:rsidRPr="0057746A">
        <w:rPr>
          <w:color w:val="222222"/>
          <w:sz w:val="22"/>
          <w:szCs w:val="22"/>
          <w:lang w:val="en-US" w:eastAsia="en-GB"/>
        </w:rPr>
        <w:t>Clonmel Healthcare Ltd.</w:t>
      </w:r>
    </w:p>
    <w:p w14:paraId="515DDD7A" w14:textId="77777777" w:rsidR="0057746A" w:rsidRPr="0057746A" w:rsidRDefault="0057746A" w:rsidP="0057746A">
      <w:pPr>
        <w:shd w:val="clear" w:color="auto" w:fill="FFFFFF"/>
        <w:rPr>
          <w:color w:val="222222"/>
          <w:szCs w:val="24"/>
          <w:lang w:val="en-GB" w:eastAsia="en-GB"/>
        </w:rPr>
      </w:pPr>
      <w:r w:rsidRPr="0057746A">
        <w:rPr>
          <w:color w:val="222222"/>
          <w:sz w:val="22"/>
          <w:szCs w:val="22"/>
          <w:lang w:val="en-US" w:eastAsia="en-GB"/>
        </w:rPr>
        <w:t>Waterford Road</w:t>
      </w:r>
    </w:p>
    <w:p w14:paraId="190674AE" w14:textId="77777777" w:rsidR="0057746A" w:rsidRPr="0057746A" w:rsidRDefault="0057746A" w:rsidP="0057746A">
      <w:pPr>
        <w:shd w:val="clear" w:color="auto" w:fill="FFFFFF"/>
        <w:rPr>
          <w:color w:val="222222"/>
          <w:szCs w:val="24"/>
          <w:lang w:val="en-GB" w:eastAsia="en-GB"/>
        </w:rPr>
      </w:pPr>
      <w:r w:rsidRPr="0057746A">
        <w:rPr>
          <w:color w:val="222222"/>
          <w:sz w:val="22"/>
          <w:szCs w:val="22"/>
          <w:lang w:val="en-US" w:eastAsia="en-GB"/>
        </w:rPr>
        <w:t>Clonmel, Co. Tipperary</w:t>
      </w:r>
    </w:p>
    <w:p w14:paraId="27B6E525" w14:textId="77777777" w:rsidR="0057746A" w:rsidRPr="00666563" w:rsidRDefault="0057746A" w:rsidP="0057746A">
      <w:pPr>
        <w:shd w:val="clear" w:color="auto" w:fill="FFFFFF"/>
        <w:rPr>
          <w:color w:val="222222"/>
          <w:sz w:val="22"/>
          <w:szCs w:val="22"/>
          <w:lang w:val="pt-PT" w:eastAsia="en-GB"/>
        </w:rPr>
      </w:pPr>
      <w:r w:rsidRPr="00666563">
        <w:rPr>
          <w:color w:val="222222"/>
          <w:sz w:val="22"/>
          <w:szCs w:val="22"/>
          <w:lang w:val="pt-PT" w:eastAsia="en-GB"/>
        </w:rPr>
        <w:t>Airija</w:t>
      </w:r>
    </w:p>
    <w:p w14:paraId="2E817D2E" w14:textId="77777777" w:rsidR="0057746A" w:rsidRPr="00666563" w:rsidRDefault="0057746A" w:rsidP="0057746A">
      <w:pPr>
        <w:shd w:val="clear" w:color="auto" w:fill="FFFFFF"/>
        <w:rPr>
          <w:color w:val="222222"/>
          <w:sz w:val="22"/>
          <w:szCs w:val="22"/>
          <w:lang w:val="pt-PT" w:eastAsia="en-GB"/>
        </w:rPr>
      </w:pPr>
    </w:p>
    <w:p w14:paraId="38AC2527" w14:textId="77777777" w:rsidR="0057746A" w:rsidRPr="00666563" w:rsidRDefault="0057746A" w:rsidP="0057746A">
      <w:pPr>
        <w:shd w:val="clear" w:color="auto" w:fill="FFFFFF"/>
        <w:rPr>
          <w:color w:val="222222"/>
          <w:szCs w:val="24"/>
          <w:lang w:val="pt-PT" w:eastAsia="en-GB"/>
        </w:rPr>
      </w:pPr>
      <w:r w:rsidRPr="00666563">
        <w:rPr>
          <w:color w:val="222222"/>
          <w:sz w:val="22"/>
          <w:szCs w:val="22"/>
          <w:lang w:val="pt-PT" w:eastAsia="en-GB"/>
        </w:rPr>
        <w:t>arba</w:t>
      </w:r>
    </w:p>
    <w:p w14:paraId="3F1A2209" w14:textId="77777777" w:rsidR="0057746A" w:rsidRPr="00666563" w:rsidRDefault="0057746A" w:rsidP="0057746A">
      <w:pPr>
        <w:shd w:val="clear" w:color="auto" w:fill="FFFFFF"/>
        <w:rPr>
          <w:color w:val="222222"/>
          <w:szCs w:val="24"/>
          <w:lang w:val="pt-PT" w:eastAsia="en-GB"/>
        </w:rPr>
      </w:pPr>
    </w:p>
    <w:p w14:paraId="68987714" w14:textId="77777777" w:rsidR="0057746A" w:rsidRPr="00666563" w:rsidRDefault="0057746A" w:rsidP="0057746A">
      <w:pPr>
        <w:shd w:val="clear" w:color="auto" w:fill="FFFFFF"/>
        <w:rPr>
          <w:color w:val="222222"/>
          <w:szCs w:val="24"/>
          <w:lang w:val="pt-PT" w:eastAsia="en-GB"/>
        </w:rPr>
      </w:pPr>
      <w:r w:rsidRPr="00666563">
        <w:rPr>
          <w:color w:val="222222"/>
          <w:sz w:val="22"/>
          <w:szCs w:val="22"/>
          <w:lang w:val="pt-PT" w:eastAsia="en-GB"/>
        </w:rPr>
        <w:t>STADA Arzneimittel GmbH</w:t>
      </w:r>
    </w:p>
    <w:p w14:paraId="3C1D22DE" w14:textId="77777777" w:rsidR="0057746A" w:rsidRPr="00666563" w:rsidRDefault="0057746A" w:rsidP="0057746A">
      <w:pPr>
        <w:shd w:val="clear" w:color="auto" w:fill="FFFFFF"/>
        <w:rPr>
          <w:color w:val="222222"/>
          <w:szCs w:val="24"/>
          <w:lang w:val="pt-PT" w:eastAsia="en-GB"/>
        </w:rPr>
      </w:pPr>
      <w:r w:rsidRPr="00666563">
        <w:rPr>
          <w:color w:val="222222"/>
          <w:sz w:val="22"/>
          <w:szCs w:val="22"/>
          <w:lang w:val="pt-PT" w:eastAsia="en-GB"/>
        </w:rPr>
        <w:t>Muthgasse 36/2</w:t>
      </w:r>
    </w:p>
    <w:p w14:paraId="44CF6801" w14:textId="77777777" w:rsidR="0057746A" w:rsidRPr="00666563" w:rsidRDefault="0057746A" w:rsidP="0057746A">
      <w:pPr>
        <w:shd w:val="clear" w:color="auto" w:fill="FFFFFF"/>
        <w:rPr>
          <w:color w:val="222222"/>
          <w:szCs w:val="24"/>
          <w:lang w:val="pt-PT" w:eastAsia="en-GB"/>
        </w:rPr>
      </w:pPr>
      <w:r w:rsidRPr="00666563">
        <w:rPr>
          <w:color w:val="222222"/>
          <w:sz w:val="22"/>
          <w:szCs w:val="22"/>
          <w:lang w:val="pt-PT" w:eastAsia="en-GB"/>
        </w:rPr>
        <w:t>1190 Wien</w:t>
      </w:r>
    </w:p>
    <w:p w14:paraId="63D5C188" w14:textId="77777777" w:rsidR="0057746A" w:rsidRPr="00666563" w:rsidRDefault="0057746A" w:rsidP="0057746A">
      <w:pPr>
        <w:shd w:val="clear" w:color="auto" w:fill="FFFFFF"/>
        <w:rPr>
          <w:color w:val="222222"/>
          <w:szCs w:val="24"/>
          <w:lang w:val="pt-PT" w:eastAsia="en-GB"/>
        </w:rPr>
      </w:pPr>
      <w:r w:rsidRPr="00666563">
        <w:rPr>
          <w:color w:val="222222"/>
          <w:sz w:val="22"/>
          <w:szCs w:val="22"/>
          <w:lang w:val="pt-PT" w:eastAsia="en-GB"/>
        </w:rPr>
        <w:t>Austrija</w:t>
      </w:r>
    </w:p>
    <w:p w14:paraId="1A6E7013" w14:textId="77777777" w:rsidR="00897876" w:rsidRPr="00897876" w:rsidRDefault="00897876" w:rsidP="00897876">
      <w:pPr>
        <w:tabs>
          <w:tab w:val="left" w:pos="567"/>
        </w:tabs>
        <w:spacing w:line="260" w:lineRule="exact"/>
        <w:rPr>
          <w:rFonts w:eastAsia="SimSun"/>
          <w:sz w:val="22"/>
          <w:lang w:val="de-DE" w:eastAsia="zh-CN"/>
        </w:rPr>
      </w:pPr>
    </w:p>
    <w:p w14:paraId="19CE5170" w14:textId="77777777" w:rsidR="00897876" w:rsidRPr="00897876" w:rsidRDefault="00897876" w:rsidP="00897876">
      <w:pPr>
        <w:tabs>
          <w:tab w:val="left" w:pos="567"/>
        </w:tabs>
        <w:spacing w:line="260" w:lineRule="exact"/>
        <w:rPr>
          <w:rFonts w:eastAsia="SimSun"/>
          <w:sz w:val="22"/>
          <w:lang w:eastAsia="zh-CN"/>
        </w:rPr>
      </w:pPr>
      <w:r w:rsidRPr="00897876">
        <w:rPr>
          <w:rFonts w:eastAsia="SimSun"/>
          <w:sz w:val="22"/>
          <w:lang w:eastAsia="zh-CN"/>
        </w:rPr>
        <w:t>Su pakuote pateikiamame lapelyje nurodomas gamintojo, atsakingo už konkrečios serijos išleidimą, pavadinimas ir adresas.</w:t>
      </w:r>
    </w:p>
    <w:p w14:paraId="1B16E292" w14:textId="77777777" w:rsidR="00897876" w:rsidRPr="00897876" w:rsidRDefault="00897876" w:rsidP="00897876">
      <w:pPr>
        <w:tabs>
          <w:tab w:val="left" w:pos="567"/>
        </w:tabs>
        <w:spacing w:line="260" w:lineRule="exact"/>
        <w:rPr>
          <w:rFonts w:eastAsia="SimSun"/>
          <w:sz w:val="22"/>
          <w:lang w:eastAsia="zh-CN"/>
        </w:rPr>
      </w:pPr>
    </w:p>
    <w:p w14:paraId="57FECD4F" w14:textId="77777777" w:rsidR="00897876" w:rsidRPr="00897876" w:rsidRDefault="00897876" w:rsidP="00897876">
      <w:pPr>
        <w:tabs>
          <w:tab w:val="left" w:pos="567"/>
        </w:tabs>
        <w:spacing w:line="260" w:lineRule="exact"/>
        <w:rPr>
          <w:rFonts w:eastAsia="SimSun"/>
          <w:sz w:val="22"/>
          <w:lang w:eastAsia="zh-CN"/>
        </w:rPr>
      </w:pPr>
    </w:p>
    <w:p w14:paraId="65173A78" w14:textId="77777777" w:rsidR="00897876" w:rsidRPr="00897876" w:rsidRDefault="00897876" w:rsidP="00897876">
      <w:pPr>
        <w:suppressLineNumbers/>
        <w:tabs>
          <w:tab w:val="left" w:pos="567"/>
        </w:tabs>
        <w:ind w:left="567" w:hanging="567"/>
        <w:rPr>
          <w:rFonts w:eastAsia="SimSun"/>
          <w:sz w:val="22"/>
          <w:lang w:eastAsia="zh-CN"/>
        </w:rPr>
      </w:pPr>
      <w:r w:rsidRPr="00897876">
        <w:rPr>
          <w:rFonts w:eastAsia="SimSun"/>
          <w:b/>
          <w:sz w:val="22"/>
          <w:lang w:eastAsia="zh-CN"/>
        </w:rPr>
        <w:t>B.</w:t>
      </w:r>
      <w:r w:rsidRPr="00897876">
        <w:rPr>
          <w:rFonts w:eastAsia="SimSun"/>
          <w:b/>
          <w:sz w:val="22"/>
          <w:lang w:eastAsia="zh-CN"/>
        </w:rPr>
        <w:tab/>
        <w:t xml:space="preserve">TIEKIMO IR VARTOJIMO SĄLYGOS AR APRIBOJIMAI </w:t>
      </w:r>
    </w:p>
    <w:p w14:paraId="472B0794" w14:textId="77777777" w:rsidR="00897876" w:rsidRPr="00897876" w:rsidRDefault="00897876" w:rsidP="00897876">
      <w:pPr>
        <w:tabs>
          <w:tab w:val="left" w:pos="567"/>
        </w:tabs>
        <w:spacing w:line="260" w:lineRule="exact"/>
        <w:rPr>
          <w:rFonts w:eastAsia="SimSun"/>
          <w:sz w:val="22"/>
          <w:lang w:eastAsia="zh-CN"/>
        </w:rPr>
      </w:pPr>
    </w:p>
    <w:p w14:paraId="58CE8784" w14:textId="77777777" w:rsidR="00897876" w:rsidRDefault="009C6E27" w:rsidP="00897876">
      <w:pPr>
        <w:jc w:val="both"/>
        <w:rPr>
          <w:sz w:val="22"/>
          <w:szCs w:val="22"/>
          <w:lang w:eastAsia="de-DE"/>
        </w:rPr>
      </w:pPr>
      <w:r>
        <w:rPr>
          <w:sz w:val="22"/>
          <w:szCs w:val="22"/>
          <w:lang w:eastAsia="de-DE"/>
        </w:rPr>
        <w:t>Ner</w:t>
      </w:r>
      <w:r w:rsidRPr="009C6E27">
        <w:rPr>
          <w:sz w:val="22"/>
          <w:szCs w:val="22"/>
          <w:lang w:eastAsia="de-DE"/>
        </w:rPr>
        <w:t>eceptinis vaistinis preparatas.</w:t>
      </w:r>
    </w:p>
    <w:p w14:paraId="0631A920" w14:textId="77777777" w:rsidR="009C6E27" w:rsidRDefault="009C6E27" w:rsidP="00897876">
      <w:pPr>
        <w:jc w:val="both"/>
        <w:rPr>
          <w:sz w:val="22"/>
          <w:szCs w:val="22"/>
          <w:lang w:eastAsia="de-DE"/>
        </w:rPr>
      </w:pPr>
    </w:p>
    <w:p w14:paraId="3A31DFC1" w14:textId="77777777" w:rsidR="009C6E27" w:rsidRPr="00712AFE" w:rsidRDefault="009C6E27" w:rsidP="00897876">
      <w:pPr>
        <w:jc w:val="both"/>
        <w:rPr>
          <w:sz w:val="22"/>
          <w:szCs w:val="22"/>
          <w:lang w:eastAsia="de-DE"/>
        </w:rPr>
      </w:pPr>
    </w:p>
    <w:p w14:paraId="2661D29F" w14:textId="77777777" w:rsidR="00897876" w:rsidRPr="00897876" w:rsidRDefault="00897876" w:rsidP="00897876">
      <w:pPr>
        <w:tabs>
          <w:tab w:val="left" w:pos="567"/>
        </w:tabs>
        <w:spacing w:line="260" w:lineRule="exact"/>
        <w:rPr>
          <w:rFonts w:eastAsia="SimSun"/>
          <w:b/>
          <w:sz w:val="22"/>
          <w:lang w:eastAsia="zh-CN"/>
        </w:rPr>
      </w:pPr>
      <w:r w:rsidRPr="00712AFE">
        <w:rPr>
          <w:sz w:val="22"/>
          <w:szCs w:val="22"/>
          <w:lang w:eastAsia="de-DE"/>
        </w:rPr>
        <w:br w:type="page"/>
      </w:r>
    </w:p>
    <w:p w14:paraId="11D9D9A2" w14:textId="77777777" w:rsidR="005D33B3" w:rsidRPr="00712AFE" w:rsidRDefault="005D33B3" w:rsidP="005D33B3">
      <w:pPr>
        <w:tabs>
          <w:tab w:val="left" w:pos="567"/>
        </w:tabs>
        <w:spacing w:line="260" w:lineRule="exact"/>
        <w:ind w:left="567" w:hanging="567"/>
        <w:rPr>
          <w:noProof/>
          <w:snapToGrid w:val="0"/>
          <w:sz w:val="22"/>
          <w:szCs w:val="24"/>
        </w:rPr>
      </w:pPr>
    </w:p>
    <w:p w14:paraId="6D7ED458" w14:textId="77777777" w:rsidR="005D33B3" w:rsidRPr="005D33B3" w:rsidRDefault="005D33B3" w:rsidP="005D33B3">
      <w:pPr>
        <w:tabs>
          <w:tab w:val="left" w:pos="4962"/>
        </w:tabs>
        <w:rPr>
          <w:rFonts w:ascii="Courier New" w:eastAsia="SimSun" w:hAnsi="Courier New"/>
          <w:noProof/>
          <w:sz w:val="22"/>
          <w:szCs w:val="22"/>
        </w:rPr>
      </w:pPr>
    </w:p>
    <w:p w14:paraId="35A53286" w14:textId="77777777" w:rsidR="005D33B3" w:rsidRPr="00712AFE" w:rsidRDefault="005D33B3" w:rsidP="005D33B3">
      <w:pPr>
        <w:tabs>
          <w:tab w:val="left" w:pos="567"/>
        </w:tabs>
        <w:spacing w:line="260" w:lineRule="exact"/>
        <w:rPr>
          <w:snapToGrid w:val="0"/>
          <w:sz w:val="22"/>
        </w:rPr>
      </w:pPr>
    </w:p>
    <w:p w14:paraId="1D901094" w14:textId="77777777" w:rsidR="005D33B3" w:rsidRPr="00712AFE" w:rsidRDefault="005D33B3" w:rsidP="005D33B3">
      <w:pPr>
        <w:tabs>
          <w:tab w:val="left" w:pos="567"/>
        </w:tabs>
        <w:spacing w:line="260" w:lineRule="exact"/>
        <w:rPr>
          <w:snapToGrid w:val="0"/>
          <w:sz w:val="22"/>
        </w:rPr>
      </w:pPr>
    </w:p>
    <w:p w14:paraId="3AD8C5B3" w14:textId="77777777" w:rsidR="005D33B3" w:rsidRPr="00712AFE" w:rsidRDefault="005D33B3" w:rsidP="005D33B3">
      <w:pPr>
        <w:tabs>
          <w:tab w:val="left" w:pos="567"/>
        </w:tabs>
        <w:spacing w:line="260" w:lineRule="exact"/>
        <w:rPr>
          <w:snapToGrid w:val="0"/>
          <w:sz w:val="22"/>
        </w:rPr>
      </w:pPr>
    </w:p>
    <w:p w14:paraId="292525E4" w14:textId="77777777" w:rsidR="005D33B3" w:rsidRPr="00712AFE" w:rsidRDefault="005D33B3" w:rsidP="005D33B3">
      <w:pPr>
        <w:tabs>
          <w:tab w:val="left" w:pos="567"/>
        </w:tabs>
        <w:spacing w:line="260" w:lineRule="exact"/>
        <w:rPr>
          <w:snapToGrid w:val="0"/>
          <w:sz w:val="22"/>
        </w:rPr>
      </w:pPr>
    </w:p>
    <w:p w14:paraId="112B68B5" w14:textId="77777777" w:rsidR="005D33B3" w:rsidRPr="00712AFE" w:rsidRDefault="005D33B3" w:rsidP="005D33B3">
      <w:pPr>
        <w:tabs>
          <w:tab w:val="left" w:pos="567"/>
        </w:tabs>
        <w:spacing w:line="260" w:lineRule="exact"/>
        <w:rPr>
          <w:snapToGrid w:val="0"/>
          <w:sz w:val="22"/>
        </w:rPr>
      </w:pPr>
    </w:p>
    <w:p w14:paraId="495CA92B" w14:textId="77777777" w:rsidR="005D33B3" w:rsidRPr="00712AFE" w:rsidRDefault="005D33B3" w:rsidP="005D33B3">
      <w:pPr>
        <w:tabs>
          <w:tab w:val="left" w:pos="567"/>
        </w:tabs>
        <w:spacing w:line="260" w:lineRule="exact"/>
        <w:rPr>
          <w:snapToGrid w:val="0"/>
          <w:sz w:val="22"/>
        </w:rPr>
      </w:pPr>
    </w:p>
    <w:p w14:paraId="02D2A00E" w14:textId="77777777" w:rsidR="005D33B3" w:rsidRPr="00712AFE" w:rsidRDefault="005D33B3" w:rsidP="005D33B3">
      <w:pPr>
        <w:tabs>
          <w:tab w:val="left" w:pos="567"/>
        </w:tabs>
        <w:spacing w:line="260" w:lineRule="exact"/>
        <w:rPr>
          <w:snapToGrid w:val="0"/>
          <w:sz w:val="22"/>
        </w:rPr>
      </w:pPr>
    </w:p>
    <w:p w14:paraId="6552ECDC" w14:textId="77777777" w:rsidR="005D33B3" w:rsidRPr="00712AFE" w:rsidRDefault="005D33B3" w:rsidP="005D33B3">
      <w:pPr>
        <w:tabs>
          <w:tab w:val="left" w:pos="567"/>
        </w:tabs>
        <w:spacing w:line="260" w:lineRule="exact"/>
        <w:rPr>
          <w:snapToGrid w:val="0"/>
          <w:sz w:val="22"/>
        </w:rPr>
      </w:pPr>
    </w:p>
    <w:p w14:paraId="3955A178" w14:textId="77777777" w:rsidR="005D33B3" w:rsidRPr="00712AFE" w:rsidRDefault="005D33B3" w:rsidP="005D33B3">
      <w:pPr>
        <w:tabs>
          <w:tab w:val="left" w:pos="567"/>
        </w:tabs>
        <w:spacing w:line="260" w:lineRule="exact"/>
        <w:rPr>
          <w:snapToGrid w:val="0"/>
          <w:sz w:val="22"/>
        </w:rPr>
      </w:pPr>
    </w:p>
    <w:p w14:paraId="25205881" w14:textId="77777777" w:rsidR="005D33B3" w:rsidRPr="00712AFE" w:rsidRDefault="005D33B3" w:rsidP="005D33B3">
      <w:pPr>
        <w:tabs>
          <w:tab w:val="left" w:pos="567"/>
        </w:tabs>
        <w:spacing w:line="260" w:lineRule="exact"/>
        <w:rPr>
          <w:snapToGrid w:val="0"/>
          <w:sz w:val="22"/>
        </w:rPr>
      </w:pPr>
    </w:p>
    <w:p w14:paraId="64F01385" w14:textId="77777777" w:rsidR="005D33B3" w:rsidRPr="00712AFE" w:rsidRDefault="005D33B3" w:rsidP="005D33B3">
      <w:pPr>
        <w:tabs>
          <w:tab w:val="left" w:pos="567"/>
        </w:tabs>
        <w:spacing w:line="260" w:lineRule="exact"/>
        <w:rPr>
          <w:snapToGrid w:val="0"/>
          <w:sz w:val="22"/>
        </w:rPr>
      </w:pPr>
    </w:p>
    <w:p w14:paraId="6929BA2B" w14:textId="77777777" w:rsidR="005D33B3" w:rsidRPr="00712AFE" w:rsidRDefault="005D33B3" w:rsidP="005D33B3">
      <w:pPr>
        <w:tabs>
          <w:tab w:val="left" w:pos="567"/>
        </w:tabs>
        <w:spacing w:line="260" w:lineRule="exact"/>
        <w:rPr>
          <w:snapToGrid w:val="0"/>
          <w:sz w:val="22"/>
        </w:rPr>
      </w:pPr>
    </w:p>
    <w:p w14:paraId="00D7F032" w14:textId="77777777" w:rsidR="005D33B3" w:rsidRPr="00712AFE" w:rsidRDefault="005D33B3" w:rsidP="005D33B3">
      <w:pPr>
        <w:tabs>
          <w:tab w:val="left" w:pos="567"/>
        </w:tabs>
        <w:spacing w:line="260" w:lineRule="exact"/>
        <w:rPr>
          <w:snapToGrid w:val="0"/>
          <w:sz w:val="22"/>
        </w:rPr>
      </w:pPr>
    </w:p>
    <w:p w14:paraId="77266934" w14:textId="77777777" w:rsidR="005D33B3" w:rsidRPr="00712AFE" w:rsidRDefault="005D33B3" w:rsidP="005D33B3">
      <w:pPr>
        <w:tabs>
          <w:tab w:val="left" w:pos="567"/>
        </w:tabs>
        <w:spacing w:line="260" w:lineRule="exact"/>
        <w:rPr>
          <w:snapToGrid w:val="0"/>
          <w:sz w:val="22"/>
        </w:rPr>
      </w:pPr>
    </w:p>
    <w:p w14:paraId="179EF531" w14:textId="77777777" w:rsidR="005D33B3" w:rsidRPr="00712AFE" w:rsidRDefault="005D33B3" w:rsidP="005D33B3">
      <w:pPr>
        <w:tabs>
          <w:tab w:val="left" w:pos="567"/>
        </w:tabs>
        <w:spacing w:line="260" w:lineRule="exact"/>
        <w:rPr>
          <w:snapToGrid w:val="0"/>
          <w:sz w:val="22"/>
        </w:rPr>
      </w:pPr>
    </w:p>
    <w:p w14:paraId="48311D36" w14:textId="77777777" w:rsidR="005D33B3" w:rsidRPr="00712AFE" w:rsidRDefault="005D33B3" w:rsidP="005D33B3">
      <w:pPr>
        <w:tabs>
          <w:tab w:val="left" w:pos="567"/>
        </w:tabs>
        <w:spacing w:line="260" w:lineRule="exact"/>
        <w:rPr>
          <w:snapToGrid w:val="0"/>
          <w:sz w:val="22"/>
        </w:rPr>
      </w:pPr>
    </w:p>
    <w:p w14:paraId="1F3A743D" w14:textId="77777777" w:rsidR="005D33B3" w:rsidRPr="00712AFE" w:rsidRDefault="005D33B3" w:rsidP="005D33B3">
      <w:pPr>
        <w:tabs>
          <w:tab w:val="left" w:pos="567"/>
        </w:tabs>
        <w:spacing w:line="260" w:lineRule="exact"/>
        <w:outlineLvl w:val="0"/>
        <w:rPr>
          <w:b/>
          <w:snapToGrid w:val="0"/>
          <w:sz w:val="22"/>
        </w:rPr>
      </w:pPr>
    </w:p>
    <w:p w14:paraId="208A16E9" w14:textId="77777777" w:rsidR="005D33B3" w:rsidRPr="00712AFE" w:rsidRDefault="005D33B3" w:rsidP="005D33B3">
      <w:pPr>
        <w:tabs>
          <w:tab w:val="left" w:pos="567"/>
        </w:tabs>
        <w:spacing w:line="260" w:lineRule="exact"/>
        <w:outlineLvl w:val="0"/>
        <w:rPr>
          <w:b/>
          <w:snapToGrid w:val="0"/>
          <w:sz w:val="22"/>
        </w:rPr>
      </w:pPr>
    </w:p>
    <w:p w14:paraId="6C9DBECF" w14:textId="77777777" w:rsidR="005D33B3" w:rsidRPr="00712AFE" w:rsidRDefault="005D33B3" w:rsidP="005D33B3">
      <w:pPr>
        <w:tabs>
          <w:tab w:val="left" w:pos="567"/>
        </w:tabs>
        <w:spacing w:line="260" w:lineRule="exact"/>
        <w:outlineLvl w:val="0"/>
        <w:rPr>
          <w:b/>
          <w:snapToGrid w:val="0"/>
          <w:sz w:val="22"/>
        </w:rPr>
      </w:pPr>
    </w:p>
    <w:p w14:paraId="7AAE070D" w14:textId="77777777" w:rsidR="005D33B3" w:rsidRPr="00712AFE" w:rsidRDefault="005D33B3" w:rsidP="005D33B3">
      <w:pPr>
        <w:tabs>
          <w:tab w:val="left" w:pos="567"/>
        </w:tabs>
        <w:spacing w:line="260" w:lineRule="exact"/>
        <w:outlineLvl w:val="0"/>
        <w:rPr>
          <w:b/>
          <w:snapToGrid w:val="0"/>
          <w:sz w:val="22"/>
        </w:rPr>
      </w:pPr>
    </w:p>
    <w:p w14:paraId="015187AB" w14:textId="77777777" w:rsidR="005D33B3" w:rsidRPr="00712AFE" w:rsidRDefault="005D33B3" w:rsidP="005D33B3">
      <w:pPr>
        <w:tabs>
          <w:tab w:val="left" w:pos="567"/>
        </w:tabs>
        <w:spacing w:line="260" w:lineRule="exact"/>
        <w:outlineLvl w:val="0"/>
        <w:rPr>
          <w:b/>
          <w:snapToGrid w:val="0"/>
          <w:sz w:val="22"/>
        </w:rPr>
      </w:pPr>
    </w:p>
    <w:p w14:paraId="2FCE6E09" w14:textId="77777777" w:rsidR="005D33B3" w:rsidRPr="00712AFE" w:rsidRDefault="005D33B3" w:rsidP="005D33B3">
      <w:pPr>
        <w:keepNext/>
        <w:tabs>
          <w:tab w:val="left" w:pos="567"/>
        </w:tabs>
        <w:jc w:val="center"/>
        <w:outlineLvl w:val="1"/>
        <w:rPr>
          <w:b/>
          <w:snapToGrid w:val="0"/>
          <w:sz w:val="22"/>
          <w:szCs w:val="24"/>
          <w:lang w:eastAsia="x-none"/>
        </w:rPr>
      </w:pPr>
      <w:r w:rsidRPr="00712AFE">
        <w:rPr>
          <w:b/>
          <w:bCs/>
          <w:iCs/>
          <w:snapToGrid w:val="0"/>
          <w:sz w:val="22"/>
          <w:szCs w:val="28"/>
          <w:lang w:eastAsia="x-none"/>
        </w:rPr>
        <w:t>III PRIEDAS</w:t>
      </w:r>
    </w:p>
    <w:p w14:paraId="1D600A9E" w14:textId="77777777" w:rsidR="005D33B3" w:rsidRPr="00712AFE" w:rsidRDefault="005D33B3" w:rsidP="005D33B3">
      <w:pPr>
        <w:tabs>
          <w:tab w:val="left" w:pos="567"/>
        </w:tabs>
        <w:spacing w:line="260" w:lineRule="exact"/>
        <w:rPr>
          <w:snapToGrid w:val="0"/>
          <w:sz w:val="22"/>
          <w:szCs w:val="24"/>
        </w:rPr>
      </w:pPr>
    </w:p>
    <w:p w14:paraId="088408FC" w14:textId="77777777" w:rsidR="005D33B3" w:rsidRPr="00712AFE" w:rsidRDefault="005D33B3" w:rsidP="005D33B3">
      <w:pPr>
        <w:keepNext/>
        <w:tabs>
          <w:tab w:val="left" w:pos="567"/>
        </w:tabs>
        <w:jc w:val="center"/>
        <w:outlineLvl w:val="1"/>
        <w:rPr>
          <w:b/>
          <w:snapToGrid w:val="0"/>
          <w:sz w:val="22"/>
          <w:szCs w:val="24"/>
          <w:lang w:eastAsia="x-none"/>
        </w:rPr>
      </w:pPr>
      <w:r w:rsidRPr="00712AFE">
        <w:rPr>
          <w:b/>
          <w:bCs/>
          <w:iCs/>
          <w:snapToGrid w:val="0"/>
          <w:sz w:val="22"/>
          <w:szCs w:val="28"/>
          <w:lang w:eastAsia="x-none"/>
        </w:rPr>
        <w:t>ŽENKLINIMAS IR PAKUOTĖS LAPELIS</w:t>
      </w:r>
    </w:p>
    <w:p w14:paraId="4C596282" w14:textId="77777777" w:rsidR="005D33B3" w:rsidRPr="00712AFE" w:rsidRDefault="005D33B3" w:rsidP="005D33B3">
      <w:pPr>
        <w:tabs>
          <w:tab w:val="left" w:pos="567"/>
        </w:tabs>
        <w:spacing w:line="260" w:lineRule="exact"/>
        <w:rPr>
          <w:snapToGrid w:val="0"/>
          <w:sz w:val="22"/>
          <w:szCs w:val="24"/>
        </w:rPr>
      </w:pPr>
      <w:r w:rsidRPr="00712AFE">
        <w:rPr>
          <w:snapToGrid w:val="0"/>
          <w:sz w:val="22"/>
          <w:szCs w:val="24"/>
        </w:rPr>
        <w:br w:type="page"/>
      </w:r>
    </w:p>
    <w:p w14:paraId="1C24E4D7" w14:textId="77777777" w:rsidR="005D33B3" w:rsidRPr="00712AFE" w:rsidRDefault="005D33B3" w:rsidP="005D33B3">
      <w:pPr>
        <w:tabs>
          <w:tab w:val="left" w:pos="567"/>
        </w:tabs>
        <w:spacing w:line="260" w:lineRule="exact"/>
        <w:rPr>
          <w:snapToGrid w:val="0"/>
          <w:sz w:val="22"/>
          <w:szCs w:val="24"/>
        </w:rPr>
      </w:pPr>
    </w:p>
    <w:p w14:paraId="4E6BD28A" w14:textId="77777777" w:rsidR="005D33B3" w:rsidRPr="00712AFE" w:rsidRDefault="005D33B3" w:rsidP="005D33B3">
      <w:pPr>
        <w:tabs>
          <w:tab w:val="left" w:pos="567"/>
        </w:tabs>
        <w:spacing w:line="260" w:lineRule="exact"/>
        <w:rPr>
          <w:snapToGrid w:val="0"/>
          <w:sz w:val="22"/>
          <w:szCs w:val="24"/>
        </w:rPr>
      </w:pPr>
    </w:p>
    <w:p w14:paraId="1978C815" w14:textId="77777777" w:rsidR="005D33B3" w:rsidRPr="00712AFE" w:rsidRDefault="005D33B3" w:rsidP="005D33B3">
      <w:pPr>
        <w:tabs>
          <w:tab w:val="left" w:pos="567"/>
        </w:tabs>
        <w:spacing w:line="260" w:lineRule="exact"/>
        <w:rPr>
          <w:snapToGrid w:val="0"/>
          <w:sz w:val="22"/>
          <w:szCs w:val="24"/>
        </w:rPr>
      </w:pPr>
    </w:p>
    <w:p w14:paraId="49A0A033" w14:textId="77777777" w:rsidR="005D33B3" w:rsidRPr="00712AFE" w:rsidRDefault="005D33B3" w:rsidP="005D33B3">
      <w:pPr>
        <w:tabs>
          <w:tab w:val="left" w:pos="567"/>
        </w:tabs>
        <w:spacing w:line="260" w:lineRule="exact"/>
        <w:rPr>
          <w:snapToGrid w:val="0"/>
          <w:sz w:val="22"/>
          <w:szCs w:val="24"/>
        </w:rPr>
      </w:pPr>
    </w:p>
    <w:p w14:paraId="322EA4D0" w14:textId="77777777" w:rsidR="005D33B3" w:rsidRPr="00712AFE" w:rsidRDefault="005D33B3" w:rsidP="005D33B3">
      <w:pPr>
        <w:tabs>
          <w:tab w:val="left" w:pos="567"/>
        </w:tabs>
        <w:spacing w:line="260" w:lineRule="exact"/>
        <w:rPr>
          <w:snapToGrid w:val="0"/>
          <w:sz w:val="22"/>
          <w:szCs w:val="24"/>
        </w:rPr>
      </w:pPr>
    </w:p>
    <w:p w14:paraId="427582B3" w14:textId="77777777" w:rsidR="005D33B3" w:rsidRPr="00712AFE" w:rsidRDefault="005D33B3" w:rsidP="005D33B3">
      <w:pPr>
        <w:tabs>
          <w:tab w:val="left" w:pos="567"/>
        </w:tabs>
        <w:spacing w:line="260" w:lineRule="exact"/>
        <w:rPr>
          <w:snapToGrid w:val="0"/>
          <w:sz w:val="22"/>
          <w:szCs w:val="24"/>
        </w:rPr>
      </w:pPr>
    </w:p>
    <w:p w14:paraId="3123DD47" w14:textId="77777777" w:rsidR="005D33B3" w:rsidRPr="00712AFE" w:rsidRDefault="005D33B3" w:rsidP="005D33B3">
      <w:pPr>
        <w:tabs>
          <w:tab w:val="left" w:pos="567"/>
        </w:tabs>
        <w:spacing w:line="260" w:lineRule="exact"/>
        <w:rPr>
          <w:snapToGrid w:val="0"/>
          <w:sz w:val="22"/>
          <w:szCs w:val="24"/>
        </w:rPr>
      </w:pPr>
    </w:p>
    <w:p w14:paraId="47ECB4E0" w14:textId="77777777" w:rsidR="005D33B3" w:rsidRPr="00712AFE" w:rsidRDefault="005D33B3" w:rsidP="005D33B3">
      <w:pPr>
        <w:tabs>
          <w:tab w:val="left" w:pos="567"/>
        </w:tabs>
        <w:spacing w:line="260" w:lineRule="exact"/>
        <w:rPr>
          <w:snapToGrid w:val="0"/>
          <w:sz w:val="22"/>
          <w:szCs w:val="24"/>
        </w:rPr>
      </w:pPr>
    </w:p>
    <w:p w14:paraId="5EE3C52C" w14:textId="77777777" w:rsidR="005D33B3" w:rsidRPr="00712AFE" w:rsidRDefault="005D33B3" w:rsidP="005D33B3">
      <w:pPr>
        <w:tabs>
          <w:tab w:val="left" w:pos="567"/>
        </w:tabs>
        <w:spacing w:line="260" w:lineRule="exact"/>
        <w:rPr>
          <w:snapToGrid w:val="0"/>
          <w:sz w:val="22"/>
          <w:szCs w:val="24"/>
        </w:rPr>
      </w:pPr>
    </w:p>
    <w:p w14:paraId="631013FB" w14:textId="77777777" w:rsidR="005D33B3" w:rsidRPr="00712AFE" w:rsidRDefault="005D33B3" w:rsidP="005D33B3">
      <w:pPr>
        <w:tabs>
          <w:tab w:val="left" w:pos="567"/>
        </w:tabs>
        <w:spacing w:line="260" w:lineRule="exact"/>
        <w:rPr>
          <w:snapToGrid w:val="0"/>
          <w:sz w:val="22"/>
          <w:szCs w:val="24"/>
        </w:rPr>
      </w:pPr>
    </w:p>
    <w:p w14:paraId="7ADB6CB5" w14:textId="77777777" w:rsidR="005D33B3" w:rsidRPr="00712AFE" w:rsidRDefault="005D33B3" w:rsidP="005D33B3">
      <w:pPr>
        <w:tabs>
          <w:tab w:val="left" w:pos="567"/>
        </w:tabs>
        <w:spacing w:line="260" w:lineRule="exact"/>
        <w:rPr>
          <w:snapToGrid w:val="0"/>
          <w:sz w:val="22"/>
          <w:szCs w:val="24"/>
        </w:rPr>
      </w:pPr>
    </w:p>
    <w:p w14:paraId="4EE64481" w14:textId="77777777" w:rsidR="005D33B3" w:rsidRPr="00712AFE" w:rsidRDefault="005D33B3" w:rsidP="005D33B3">
      <w:pPr>
        <w:tabs>
          <w:tab w:val="left" w:pos="567"/>
        </w:tabs>
        <w:spacing w:line="260" w:lineRule="exact"/>
        <w:rPr>
          <w:snapToGrid w:val="0"/>
          <w:sz w:val="22"/>
          <w:szCs w:val="24"/>
        </w:rPr>
      </w:pPr>
    </w:p>
    <w:p w14:paraId="72DEE04D" w14:textId="77777777" w:rsidR="005D33B3" w:rsidRPr="00712AFE" w:rsidRDefault="005D33B3" w:rsidP="005D33B3">
      <w:pPr>
        <w:tabs>
          <w:tab w:val="left" w:pos="567"/>
        </w:tabs>
        <w:spacing w:line="260" w:lineRule="exact"/>
        <w:rPr>
          <w:snapToGrid w:val="0"/>
          <w:sz w:val="22"/>
          <w:szCs w:val="24"/>
        </w:rPr>
      </w:pPr>
    </w:p>
    <w:p w14:paraId="6B4FE933" w14:textId="77777777" w:rsidR="005D33B3" w:rsidRPr="00712AFE" w:rsidRDefault="005D33B3" w:rsidP="005D33B3">
      <w:pPr>
        <w:tabs>
          <w:tab w:val="left" w:pos="567"/>
        </w:tabs>
        <w:spacing w:line="260" w:lineRule="exact"/>
        <w:rPr>
          <w:snapToGrid w:val="0"/>
          <w:sz w:val="22"/>
          <w:szCs w:val="24"/>
        </w:rPr>
      </w:pPr>
    </w:p>
    <w:p w14:paraId="73B233D9" w14:textId="77777777" w:rsidR="005D33B3" w:rsidRPr="00712AFE" w:rsidRDefault="005D33B3" w:rsidP="005D33B3">
      <w:pPr>
        <w:tabs>
          <w:tab w:val="left" w:pos="567"/>
        </w:tabs>
        <w:spacing w:line="260" w:lineRule="exact"/>
        <w:rPr>
          <w:snapToGrid w:val="0"/>
          <w:sz w:val="22"/>
          <w:szCs w:val="24"/>
        </w:rPr>
      </w:pPr>
    </w:p>
    <w:p w14:paraId="167C0272" w14:textId="77777777" w:rsidR="005D33B3" w:rsidRPr="00712AFE" w:rsidRDefault="005D33B3" w:rsidP="005D33B3">
      <w:pPr>
        <w:tabs>
          <w:tab w:val="left" w:pos="567"/>
        </w:tabs>
        <w:spacing w:line="260" w:lineRule="exact"/>
        <w:rPr>
          <w:snapToGrid w:val="0"/>
          <w:sz w:val="22"/>
          <w:szCs w:val="24"/>
        </w:rPr>
      </w:pPr>
    </w:p>
    <w:p w14:paraId="2E769792" w14:textId="77777777" w:rsidR="005D33B3" w:rsidRPr="00712AFE" w:rsidRDefault="005D33B3" w:rsidP="005D33B3">
      <w:pPr>
        <w:tabs>
          <w:tab w:val="left" w:pos="567"/>
        </w:tabs>
        <w:spacing w:line="260" w:lineRule="exact"/>
        <w:rPr>
          <w:snapToGrid w:val="0"/>
          <w:sz w:val="22"/>
          <w:szCs w:val="24"/>
        </w:rPr>
      </w:pPr>
    </w:p>
    <w:p w14:paraId="16A192CF" w14:textId="77777777" w:rsidR="005D33B3" w:rsidRPr="00712AFE" w:rsidRDefault="005D33B3" w:rsidP="005D33B3">
      <w:pPr>
        <w:tabs>
          <w:tab w:val="left" w:pos="567"/>
        </w:tabs>
        <w:spacing w:line="260" w:lineRule="exact"/>
        <w:rPr>
          <w:snapToGrid w:val="0"/>
          <w:sz w:val="22"/>
          <w:szCs w:val="24"/>
        </w:rPr>
      </w:pPr>
    </w:p>
    <w:p w14:paraId="4F89CFB6" w14:textId="77777777" w:rsidR="005D33B3" w:rsidRPr="00712AFE" w:rsidRDefault="005D33B3" w:rsidP="005D33B3">
      <w:pPr>
        <w:tabs>
          <w:tab w:val="left" w:pos="567"/>
        </w:tabs>
        <w:spacing w:line="260" w:lineRule="exact"/>
        <w:rPr>
          <w:snapToGrid w:val="0"/>
          <w:sz w:val="22"/>
          <w:szCs w:val="24"/>
        </w:rPr>
      </w:pPr>
    </w:p>
    <w:p w14:paraId="74F26204" w14:textId="77777777" w:rsidR="005D33B3" w:rsidRPr="00712AFE" w:rsidRDefault="005D33B3" w:rsidP="005D33B3">
      <w:pPr>
        <w:tabs>
          <w:tab w:val="left" w:pos="567"/>
        </w:tabs>
        <w:spacing w:line="260" w:lineRule="exact"/>
        <w:rPr>
          <w:snapToGrid w:val="0"/>
          <w:sz w:val="22"/>
          <w:szCs w:val="24"/>
        </w:rPr>
      </w:pPr>
    </w:p>
    <w:p w14:paraId="11A718AF" w14:textId="77777777" w:rsidR="005D33B3" w:rsidRPr="00712AFE" w:rsidRDefault="005D33B3" w:rsidP="005D33B3">
      <w:pPr>
        <w:tabs>
          <w:tab w:val="left" w:pos="567"/>
        </w:tabs>
        <w:spacing w:line="260" w:lineRule="exact"/>
        <w:rPr>
          <w:snapToGrid w:val="0"/>
          <w:sz w:val="22"/>
          <w:szCs w:val="24"/>
        </w:rPr>
      </w:pPr>
    </w:p>
    <w:p w14:paraId="526AB456" w14:textId="77777777" w:rsidR="005D33B3" w:rsidRPr="00712AFE" w:rsidRDefault="005D33B3" w:rsidP="005D33B3">
      <w:pPr>
        <w:tabs>
          <w:tab w:val="left" w:pos="567"/>
        </w:tabs>
        <w:spacing w:line="260" w:lineRule="exact"/>
        <w:rPr>
          <w:snapToGrid w:val="0"/>
          <w:sz w:val="22"/>
          <w:szCs w:val="24"/>
        </w:rPr>
      </w:pPr>
    </w:p>
    <w:p w14:paraId="62951B03" w14:textId="77777777" w:rsidR="005D33B3" w:rsidRPr="00712AFE" w:rsidRDefault="005D33B3" w:rsidP="005D33B3">
      <w:pPr>
        <w:tabs>
          <w:tab w:val="left" w:pos="567"/>
        </w:tabs>
        <w:spacing w:line="260" w:lineRule="exact"/>
        <w:rPr>
          <w:snapToGrid w:val="0"/>
          <w:sz w:val="22"/>
          <w:szCs w:val="24"/>
        </w:rPr>
      </w:pPr>
    </w:p>
    <w:p w14:paraId="0D3A1EC8" w14:textId="77777777" w:rsidR="005D33B3" w:rsidRPr="00712AFE" w:rsidRDefault="005D33B3" w:rsidP="005D33B3">
      <w:pPr>
        <w:keepNext/>
        <w:tabs>
          <w:tab w:val="left" w:pos="567"/>
        </w:tabs>
        <w:jc w:val="center"/>
        <w:outlineLvl w:val="1"/>
        <w:rPr>
          <w:b/>
          <w:snapToGrid w:val="0"/>
          <w:sz w:val="22"/>
          <w:szCs w:val="24"/>
          <w:lang w:eastAsia="x-none"/>
        </w:rPr>
      </w:pPr>
      <w:r w:rsidRPr="00712AFE">
        <w:rPr>
          <w:b/>
          <w:bCs/>
          <w:iCs/>
          <w:snapToGrid w:val="0"/>
          <w:sz w:val="22"/>
          <w:szCs w:val="28"/>
          <w:lang w:eastAsia="x-none"/>
        </w:rPr>
        <w:t>A. ŽENKLINIMAS</w:t>
      </w:r>
    </w:p>
    <w:p w14:paraId="09BB8639" w14:textId="77777777" w:rsidR="008D3B35" w:rsidRDefault="005D33B3" w:rsidP="005D33B3">
      <w:pPr>
        <w:pBdr>
          <w:top w:val="single" w:sz="4" w:space="1" w:color="auto"/>
          <w:left w:val="single" w:sz="4" w:space="4" w:color="auto"/>
          <w:bottom w:val="single" w:sz="4" w:space="1" w:color="auto"/>
          <w:right w:val="single" w:sz="4" w:space="4" w:color="auto"/>
        </w:pBdr>
        <w:tabs>
          <w:tab w:val="left" w:pos="567"/>
        </w:tabs>
        <w:rPr>
          <w:b/>
          <w:sz w:val="22"/>
          <w:szCs w:val="24"/>
        </w:rPr>
      </w:pPr>
      <w:r w:rsidRPr="00712AFE">
        <w:rPr>
          <w:snapToGrid w:val="0"/>
          <w:sz w:val="22"/>
          <w:szCs w:val="24"/>
        </w:rPr>
        <w:br w:type="page"/>
      </w:r>
      <w:r w:rsidR="00AB4978">
        <w:rPr>
          <w:b/>
          <w:sz w:val="22"/>
          <w:szCs w:val="24"/>
        </w:rPr>
        <w:lastRenderedPageBreak/>
        <w:t>INFORMACIJA ANT IŠORINĖS</w:t>
      </w:r>
      <w:r w:rsidR="008B1C01">
        <w:rPr>
          <w:b/>
          <w:sz w:val="22"/>
          <w:szCs w:val="24"/>
        </w:rPr>
        <w:t xml:space="preserve"> </w:t>
      </w:r>
      <w:r w:rsidR="00AB4978">
        <w:rPr>
          <w:b/>
          <w:sz w:val="22"/>
          <w:szCs w:val="24"/>
        </w:rPr>
        <w:t>PAKUOTĖS</w:t>
      </w:r>
    </w:p>
    <w:p w14:paraId="7A18E895" w14:textId="77777777" w:rsidR="008D3B35" w:rsidRDefault="008D3B35" w:rsidP="00BA4B72">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289F9EF5" w14:textId="77777777" w:rsidR="008D3B35" w:rsidRDefault="008B1C01" w:rsidP="00BA4B72">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KARTONO DĖŽUTĖ</w:t>
      </w:r>
      <w:r w:rsidR="00F1373D">
        <w:rPr>
          <w:b/>
          <w:sz w:val="22"/>
          <w:szCs w:val="24"/>
        </w:rPr>
        <w:t xml:space="preserve"> – </w:t>
      </w:r>
      <w:r w:rsidR="00F1373D" w:rsidRPr="00F1373D">
        <w:rPr>
          <w:b/>
          <w:sz w:val="22"/>
          <w:szCs w:val="24"/>
        </w:rPr>
        <w:t xml:space="preserve">visas / </w:t>
      </w:r>
      <w:r w:rsidR="00F1373D" w:rsidRPr="00F1373D">
        <w:rPr>
          <w:b/>
          <w:i/>
          <w:iCs/>
          <w:sz w:val="22"/>
          <w:szCs w:val="24"/>
          <w:highlight w:val="lightGray"/>
        </w:rPr>
        <w:t>sutrumpintas</w:t>
      </w:r>
      <w:r w:rsidR="00F1373D" w:rsidRPr="00F1373D">
        <w:rPr>
          <w:b/>
          <w:sz w:val="22"/>
          <w:szCs w:val="24"/>
        </w:rPr>
        <w:t xml:space="preserve"> ES harmonizuotas ženklinimo tekstas</w:t>
      </w:r>
    </w:p>
    <w:p w14:paraId="0EA1D62D" w14:textId="77777777" w:rsidR="008D3B35" w:rsidRDefault="008D3B35" w:rsidP="00BA4B72">
      <w:pPr>
        <w:tabs>
          <w:tab w:val="left" w:pos="567"/>
        </w:tabs>
        <w:rPr>
          <w:sz w:val="22"/>
          <w:szCs w:val="24"/>
        </w:rPr>
      </w:pPr>
    </w:p>
    <w:p w14:paraId="71A24686" w14:textId="77777777" w:rsidR="008D3B35" w:rsidRDefault="008D3B35" w:rsidP="00BA4B72">
      <w:pPr>
        <w:tabs>
          <w:tab w:val="left" w:pos="567"/>
        </w:tabs>
        <w:rPr>
          <w:sz w:val="22"/>
          <w:szCs w:val="24"/>
        </w:rPr>
      </w:pPr>
    </w:p>
    <w:p w14:paraId="79787C23"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1E3F357D" w14:textId="77777777" w:rsidR="008D3B35" w:rsidRDefault="008D3B35" w:rsidP="00BA4B72">
      <w:pPr>
        <w:tabs>
          <w:tab w:val="left" w:pos="567"/>
        </w:tabs>
        <w:rPr>
          <w:sz w:val="22"/>
          <w:szCs w:val="24"/>
        </w:rPr>
      </w:pPr>
    </w:p>
    <w:p w14:paraId="79F3D01A" w14:textId="77777777" w:rsidR="008B1C01" w:rsidRDefault="00963896" w:rsidP="00BA4B72">
      <w:pPr>
        <w:tabs>
          <w:tab w:val="left" w:pos="567"/>
        </w:tabs>
        <w:rPr>
          <w:sz w:val="22"/>
          <w:szCs w:val="24"/>
        </w:rPr>
      </w:pPr>
      <w:proofErr w:type="spellStart"/>
      <w:r>
        <w:rPr>
          <w:sz w:val="22"/>
          <w:szCs w:val="24"/>
        </w:rPr>
        <w:t>Diclofenac</w:t>
      </w:r>
      <w:proofErr w:type="spellEnd"/>
      <w:r>
        <w:rPr>
          <w:sz w:val="22"/>
          <w:szCs w:val="24"/>
        </w:rPr>
        <w:t xml:space="preserve"> STADA</w:t>
      </w:r>
      <w:r w:rsidR="008B1C01">
        <w:rPr>
          <w:sz w:val="22"/>
          <w:szCs w:val="24"/>
        </w:rPr>
        <w:t xml:space="preserve"> 140 mg vaistinis pleistras</w:t>
      </w:r>
    </w:p>
    <w:p w14:paraId="19837187" w14:textId="44FB72A9" w:rsidR="000506FA" w:rsidRDefault="000506FA" w:rsidP="00BA4B72">
      <w:pPr>
        <w:tabs>
          <w:tab w:val="left" w:pos="567"/>
        </w:tabs>
        <w:rPr>
          <w:sz w:val="22"/>
          <w:szCs w:val="24"/>
        </w:rPr>
      </w:pPr>
      <w:r w:rsidRPr="00290E1D">
        <w:rPr>
          <w:sz w:val="22"/>
          <w:szCs w:val="24"/>
        </w:rPr>
        <w:t>Suaugusiesiems ir 16 metų bei vyresniems paaugliams</w:t>
      </w:r>
    </w:p>
    <w:p w14:paraId="62A71A16" w14:textId="77777777" w:rsidR="008D3B35" w:rsidRPr="009C6E27" w:rsidRDefault="009C6E27" w:rsidP="00BA4B72">
      <w:pPr>
        <w:tabs>
          <w:tab w:val="left" w:pos="567"/>
        </w:tabs>
        <w:rPr>
          <w:i/>
          <w:iCs/>
          <w:sz w:val="22"/>
          <w:szCs w:val="24"/>
        </w:rPr>
      </w:pPr>
      <w:proofErr w:type="spellStart"/>
      <w:r>
        <w:rPr>
          <w:i/>
          <w:iCs/>
          <w:sz w:val="22"/>
          <w:szCs w:val="24"/>
        </w:rPr>
        <w:t>d</w:t>
      </w:r>
      <w:r w:rsidRPr="009C6E27">
        <w:rPr>
          <w:i/>
          <w:iCs/>
          <w:sz w:val="22"/>
          <w:szCs w:val="24"/>
        </w:rPr>
        <w:t>iclofenacum</w:t>
      </w:r>
      <w:proofErr w:type="spellEnd"/>
      <w:r w:rsidRPr="009C6E27">
        <w:rPr>
          <w:i/>
          <w:iCs/>
          <w:sz w:val="22"/>
          <w:szCs w:val="24"/>
        </w:rPr>
        <w:t xml:space="preserve"> </w:t>
      </w:r>
      <w:proofErr w:type="spellStart"/>
      <w:r w:rsidRPr="009C6E27">
        <w:rPr>
          <w:i/>
          <w:iCs/>
          <w:sz w:val="22"/>
          <w:szCs w:val="24"/>
        </w:rPr>
        <w:t>natricum</w:t>
      </w:r>
      <w:proofErr w:type="spellEnd"/>
    </w:p>
    <w:p w14:paraId="3FA0BA39" w14:textId="77777777" w:rsidR="008D3B35" w:rsidRDefault="008D3B35" w:rsidP="00BA4B72">
      <w:pPr>
        <w:tabs>
          <w:tab w:val="left" w:pos="567"/>
        </w:tabs>
        <w:rPr>
          <w:sz w:val="22"/>
          <w:szCs w:val="24"/>
        </w:rPr>
      </w:pPr>
    </w:p>
    <w:p w14:paraId="1414FCB1" w14:textId="77777777" w:rsidR="00F1373D" w:rsidRDefault="00F1373D" w:rsidP="00BA4B72">
      <w:pPr>
        <w:tabs>
          <w:tab w:val="left" w:pos="567"/>
        </w:tabs>
        <w:rPr>
          <w:sz w:val="22"/>
          <w:szCs w:val="24"/>
        </w:rPr>
      </w:pPr>
    </w:p>
    <w:p w14:paraId="042EDFEE"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155167D5" w14:textId="77777777" w:rsidR="008D3B35" w:rsidRDefault="008D3B35" w:rsidP="00BA4B72">
      <w:pPr>
        <w:tabs>
          <w:tab w:val="left" w:pos="567"/>
        </w:tabs>
        <w:rPr>
          <w:sz w:val="22"/>
          <w:szCs w:val="24"/>
        </w:rPr>
      </w:pPr>
    </w:p>
    <w:p w14:paraId="6F091CF5" w14:textId="77777777" w:rsidR="000D559F" w:rsidRPr="00712AFE" w:rsidRDefault="000D559F" w:rsidP="00BA4B72">
      <w:pPr>
        <w:jc w:val="both"/>
        <w:rPr>
          <w:noProof/>
          <w:sz w:val="22"/>
          <w:szCs w:val="22"/>
          <w:lang w:eastAsia="de-DE"/>
        </w:rPr>
      </w:pPr>
      <w:r w:rsidRPr="00712AFE">
        <w:rPr>
          <w:sz w:val="22"/>
          <w:szCs w:val="22"/>
          <w:lang w:eastAsia="de-DE"/>
        </w:rPr>
        <w:t>Kiekviename vaistiniame pleistre yra 140</w:t>
      </w:r>
      <w:r w:rsidRPr="00712AFE">
        <w:rPr>
          <w:noProof/>
          <w:sz w:val="22"/>
          <w:szCs w:val="22"/>
          <w:lang w:eastAsia="de-DE"/>
        </w:rPr>
        <w:t> </w:t>
      </w:r>
      <w:r w:rsidRPr="00712AFE">
        <w:rPr>
          <w:sz w:val="22"/>
          <w:szCs w:val="22"/>
          <w:lang w:eastAsia="de-DE"/>
        </w:rPr>
        <w:t xml:space="preserve">mg </w:t>
      </w:r>
      <w:proofErr w:type="spellStart"/>
      <w:r w:rsidRPr="00712AFE">
        <w:rPr>
          <w:sz w:val="22"/>
          <w:szCs w:val="22"/>
          <w:lang w:eastAsia="de-DE"/>
        </w:rPr>
        <w:t>diklofenako</w:t>
      </w:r>
      <w:proofErr w:type="spellEnd"/>
      <w:r w:rsidRPr="00712AFE">
        <w:rPr>
          <w:sz w:val="22"/>
          <w:szCs w:val="22"/>
          <w:lang w:eastAsia="de-DE"/>
        </w:rPr>
        <w:t xml:space="preserve"> natrio druskos</w:t>
      </w:r>
      <w:r w:rsidRPr="00712AFE">
        <w:rPr>
          <w:noProof/>
          <w:sz w:val="22"/>
          <w:szCs w:val="22"/>
          <w:lang w:eastAsia="de-DE"/>
        </w:rPr>
        <w:t>.</w:t>
      </w:r>
    </w:p>
    <w:p w14:paraId="4BA8E741" w14:textId="77777777" w:rsidR="008D3B35" w:rsidRDefault="008D3B35" w:rsidP="00BA4B72">
      <w:pPr>
        <w:tabs>
          <w:tab w:val="left" w:pos="567"/>
        </w:tabs>
        <w:rPr>
          <w:sz w:val="22"/>
          <w:szCs w:val="24"/>
        </w:rPr>
      </w:pPr>
    </w:p>
    <w:p w14:paraId="29BC7305" w14:textId="77777777" w:rsidR="00C71530" w:rsidRDefault="00C71530" w:rsidP="00BA4B72">
      <w:pPr>
        <w:tabs>
          <w:tab w:val="left" w:pos="567"/>
        </w:tabs>
        <w:rPr>
          <w:sz w:val="22"/>
          <w:szCs w:val="24"/>
        </w:rPr>
      </w:pPr>
    </w:p>
    <w:p w14:paraId="3D954874"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2309687A" w14:textId="77777777" w:rsidR="008D3B35" w:rsidRDefault="008D3B35" w:rsidP="00BA4B72">
      <w:pPr>
        <w:tabs>
          <w:tab w:val="left" w:pos="567"/>
        </w:tabs>
        <w:rPr>
          <w:sz w:val="22"/>
          <w:szCs w:val="24"/>
        </w:rPr>
      </w:pPr>
    </w:p>
    <w:p w14:paraId="3AF9DE19" w14:textId="77777777" w:rsidR="000D559F" w:rsidRDefault="000D559F" w:rsidP="00BA4B72">
      <w:pPr>
        <w:tabs>
          <w:tab w:val="left" w:pos="567"/>
        </w:tabs>
        <w:rPr>
          <w:rFonts w:eastAsia="SimSun"/>
          <w:noProof/>
          <w:sz w:val="22"/>
          <w:szCs w:val="22"/>
          <w:lang w:eastAsia="zh-CN"/>
        </w:rPr>
      </w:pPr>
      <w:bookmarkStart w:id="1" w:name="_Hlk218510844"/>
      <w:r w:rsidRPr="00334EE2">
        <w:rPr>
          <w:rFonts w:eastAsia="SimSun"/>
          <w:noProof/>
          <w:sz w:val="22"/>
          <w:szCs w:val="22"/>
          <w:u w:val="single"/>
          <w:lang w:eastAsia="zh-CN"/>
        </w:rPr>
        <w:t>Pagrindo sluoksnis</w:t>
      </w:r>
      <w:bookmarkEnd w:id="1"/>
      <w:r w:rsidR="0046200C">
        <w:rPr>
          <w:rFonts w:eastAsia="SimSun"/>
          <w:noProof/>
          <w:sz w:val="22"/>
          <w:szCs w:val="22"/>
          <w:u w:val="single"/>
          <w:lang w:eastAsia="zh-CN"/>
        </w:rPr>
        <w:t>:</w:t>
      </w:r>
      <w:r w:rsidR="0046200C">
        <w:rPr>
          <w:rFonts w:eastAsia="SimSun"/>
          <w:noProof/>
          <w:sz w:val="22"/>
          <w:szCs w:val="22"/>
          <w:lang w:eastAsia="zh-CN"/>
        </w:rPr>
        <w:t xml:space="preserve"> n</w:t>
      </w:r>
      <w:r w:rsidRPr="00334EE2">
        <w:rPr>
          <w:rFonts w:eastAsia="SimSun"/>
          <w:noProof/>
          <w:sz w:val="22"/>
          <w:szCs w:val="22"/>
          <w:lang w:eastAsia="zh-CN"/>
        </w:rPr>
        <w:t>eausta poliesterio medžiaga</w:t>
      </w:r>
      <w:r w:rsidR="0046200C">
        <w:rPr>
          <w:rFonts w:eastAsia="SimSun"/>
          <w:noProof/>
          <w:sz w:val="22"/>
          <w:szCs w:val="22"/>
          <w:lang w:eastAsia="zh-CN"/>
        </w:rPr>
        <w:t>.</w:t>
      </w:r>
    </w:p>
    <w:p w14:paraId="1ECA2D64" w14:textId="77777777" w:rsidR="000D559F" w:rsidRDefault="000D559F" w:rsidP="00BA4B72">
      <w:pPr>
        <w:tabs>
          <w:tab w:val="left" w:pos="567"/>
        </w:tabs>
        <w:rPr>
          <w:rFonts w:eastAsia="SimSun"/>
          <w:noProof/>
          <w:sz w:val="22"/>
          <w:szCs w:val="22"/>
          <w:lang w:eastAsia="zh-CN"/>
        </w:rPr>
      </w:pPr>
    </w:p>
    <w:p w14:paraId="4D3C13AB" w14:textId="77777777" w:rsidR="000D559F" w:rsidRDefault="000D559F" w:rsidP="00BA4B72">
      <w:pPr>
        <w:tabs>
          <w:tab w:val="left" w:pos="567"/>
        </w:tabs>
        <w:rPr>
          <w:sz w:val="22"/>
          <w:szCs w:val="18"/>
        </w:rPr>
      </w:pPr>
      <w:r w:rsidRPr="00E11B99">
        <w:rPr>
          <w:rFonts w:eastAsia="SimSun"/>
          <w:noProof/>
          <w:sz w:val="22"/>
          <w:szCs w:val="22"/>
          <w:u w:val="single"/>
          <w:lang w:eastAsia="zh-CN"/>
        </w:rPr>
        <w:t>Lipnusis sluoksnis</w:t>
      </w:r>
      <w:r w:rsidR="0046200C">
        <w:rPr>
          <w:rFonts w:eastAsia="SimSun"/>
          <w:noProof/>
          <w:sz w:val="22"/>
          <w:szCs w:val="22"/>
          <w:u w:val="single"/>
          <w:lang w:eastAsia="zh-CN"/>
        </w:rPr>
        <w:t>:</w:t>
      </w:r>
      <w:r w:rsidR="0046200C">
        <w:rPr>
          <w:rFonts w:eastAsia="SimSun"/>
          <w:noProof/>
          <w:sz w:val="22"/>
          <w:szCs w:val="22"/>
          <w:lang w:eastAsia="zh-CN"/>
        </w:rPr>
        <w:t xml:space="preserve"> a</w:t>
      </w:r>
      <w:r w:rsidRPr="00E11B99">
        <w:rPr>
          <w:rFonts w:eastAsia="SimSun"/>
          <w:noProof/>
          <w:sz w:val="22"/>
          <w:szCs w:val="22"/>
          <w:lang w:eastAsia="zh-CN"/>
        </w:rPr>
        <w:t>krilato</w:t>
      </w:r>
      <w:r>
        <w:rPr>
          <w:rFonts w:eastAsia="SimSun"/>
          <w:noProof/>
          <w:sz w:val="22"/>
          <w:szCs w:val="22"/>
          <w:lang w:eastAsia="zh-CN"/>
        </w:rPr>
        <w:t xml:space="preserve"> </w:t>
      </w:r>
      <w:r w:rsidRPr="00E11B99">
        <w:rPr>
          <w:rFonts w:eastAsia="SimSun"/>
          <w:noProof/>
          <w:sz w:val="22"/>
          <w:szCs w:val="22"/>
          <w:lang w:eastAsia="zh-CN"/>
        </w:rPr>
        <w:t>kopolimeras</w:t>
      </w:r>
      <w:r w:rsidR="0046200C">
        <w:rPr>
          <w:rFonts w:eastAsia="SimSun"/>
          <w:noProof/>
          <w:sz w:val="22"/>
          <w:szCs w:val="22"/>
          <w:lang w:eastAsia="zh-CN"/>
        </w:rPr>
        <w:t xml:space="preserve">, </w:t>
      </w:r>
      <w:r w:rsidR="0046200C">
        <w:rPr>
          <w:sz w:val="22"/>
          <w:szCs w:val="18"/>
        </w:rPr>
        <w:t>b</w:t>
      </w:r>
      <w:r w:rsidRPr="00E11B99">
        <w:rPr>
          <w:sz w:val="22"/>
          <w:szCs w:val="18"/>
        </w:rPr>
        <w:t xml:space="preserve">azinis </w:t>
      </w:r>
      <w:proofErr w:type="spellStart"/>
      <w:r w:rsidRPr="00E11B99">
        <w:rPr>
          <w:sz w:val="22"/>
          <w:szCs w:val="18"/>
        </w:rPr>
        <w:t>butilintas</w:t>
      </w:r>
      <w:proofErr w:type="spellEnd"/>
      <w:r w:rsidRPr="00E11B99">
        <w:rPr>
          <w:sz w:val="22"/>
          <w:szCs w:val="18"/>
        </w:rPr>
        <w:t xml:space="preserve"> </w:t>
      </w:r>
      <w:proofErr w:type="spellStart"/>
      <w:r w:rsidRPr="00E11B99">
        <w:rPr>
          <w:sz w:val="22"/>
          <w:szCs w:val="18"/>
        </w:rPr>
        <w:t>metakrilato</w:t>
      </w:r>
      <w:proofErr w:type="spellEnd"/>
      <w:r w:rsidRPr="00E11B99">
        <w:rPr>
          <w:sz w:val="22"/>
          <w:szCs w:val="18"/>
        </w:rPr>
        <w:t xml:space="preserve"> </w:t>
      </w:r>
      <w:proofErr w:type="spellStart"/>
      <w:r w:rsidRPr="00E11B99">
        <w:rPr>
          <w:sz w:val="22"/>
          <w:szCs w:val="18"/>
        </w:rPr>
        <w:t>kopolimeras</w:t>
      </w:r>
      <w:proofErr w:type="spellEnd"/>
      <w:r w:rsidR="0046200C">
        <w:rPr>
          <w:sz w:val="22"/>
          <w:szCs w:val="18"/>
        </w:rPr>
        <w:t xml:space="preserve">, </w:t>
      </w:r>
      <w:proofErr w:type="spellStart"/>
      <w:r w:rsidR="00926D01">
        <w:rPr>
          <w:sz w:val="22"/>
          <w:szCs w:val="18"/>
        </w:rPr>
        <w:t>polietilenglikolio</w:t>
      </w:r>
      <w:proofErr w:type="spellEnd"/>
      <w:r w:rsidR="00926D01" w:rsidRPr="00E11B99">
        <w:rPr>
          <w:sz w:val="22"/>
          <w:szCs w:val="18"/>
        </w:rPr>
        <w:t xml:space="preserve"> </w:t>
      </w:r>
      <w:proofErr w:type="spellStart"/>
      <w:r w:rsidRPr="00E11B99">
        <w:rPr>
          <w:sz w:val="22"/>
          <w:szCs w:val="18"/>
        </w:rPr>
        <w:t>stearatas</w:t>
      </w:r>
      <w:proofErr w:type="spellEnd"/>
      <w:r w:rsidR="0046200C">
        <w:rPr>
          <w:sz w:val="22"/>
          <w:szCs w:val="18"/>
        </w:rPr>
        <w:t xml:space="preserve">, </w:t>
      </w:r>
      <w:proofErr w:type="spellStart"/>
      <w:r w:rsidR="0046200C">
        <w:rPr>
          <w:sz w:val="22"/>
          <w:szCs w:val="18"/>
        </w:rPr>
        <w:t>s</w:t>
      </w:r>
      <w:r w:rsidRPr="00E11B99">
        <w:rPr>
          <w:sz w:val="22"/>
          <w:szCs w:val="18"/>
        </w:rPr>
        <w:t>orbitano</w:t>
      </w:r>
      <w:proofErr w:type="spellEnd"/>
      <w:r w:rsidRPr="00E11B99">
        <w:rPr>
          <w:sz w:val="22"/>
          <w:szCs w:val="18"/>
        </w:rPr>
        <w:t xml:space="preserve"> </w:t>
      </w:r>
      <w:proofErr w:type="spellStart"/>
      <w:r w:rsidRPr="00E11B99">
        <w:rPr>
          <w:sz w:val="22"/>
          <w:szCs w:val="18"/>
        </w:rPr>
        <w:t>oleatas</w:t>
      </w:r>
      <w:proofErr w:type="spellEnd"/>
      <w:r w:rsidR="0046200C">
        <w:rPr>
          <w:sz w:val="22"/>
          <w:szCs w:val="18"/>
        </w:rPr>
        <w:t xml:space="preserve">, </w:t>
      </w:r>
      <w:proofErr w:type="spellStart"/>
      <w:r w:rsidR="0046200C">
        <w:rPr>
          <w:sz w:val="22"/>
          <w:szCs w:val="18"/>
        </w:rPr>
        <w:t>l</w:t>
      </w:r>
      <w:r w:rsidRPr="00E11B99">
        <w:rPr>
          <w:sz w:val="22"/>
          <w:szCs w:val="18"/>
        </w:rPr>
        <w:t>evomentolis</w:t>
      </w:r>
      <w:proofErr w:type="spellEnd"/>
      <w:r w:rsidR="0046200C">
        <w:rPr>
          <w:sz w:val="22"/>
          <w:szCs w:val="18"/>
        </w:rPr>
        <w:t>.</w:t>
      </w:r>
    </w:p>
    <w:p w14:paraId="14CB65C2" w14:textId="77777777" w:rsidR="000D559F" w:rsidRDefault="000D559F" w:rsidP="00BA4B72">
      <w:pPr>
        <w:tabs>
          <w:tab w:val="left" w:pos="567"/>
        </w:tabs>
        <w:rPr>
          <w:sz w:val="22"/>
          <w:szCs w:val="18"/>
        </w:rPr>
      </w:pPr>
    </w:p>
    <w:p w14:paraId="5A0B86C3" w14:textId="77777777" w:rsidR="000D559F" w:rsidRPr="00334EE2" w:rsidRDefault="000D559F" w:rsidP="00BA4B72">
      <w:pPr>
        <w:tabs>
          <w:tab w:val="left" w:pos="567"/>
        </w:tabs>
        <w:rPr>
          <w:rFonts w:eastAsia="SimSun"/>
          <w:noProof/>
          <w:sz w:val="20"/>
          <w:u w:val="single"/>
          <w:lang w:eastAsia="zh-CN"/>
        </w:rPr>
      </w:pPr>
      <w:r w:rsidRPr="00E11B99">
        <w:rPr>
          <w:rFonts w:eastAsia="SimSun"/>
          <w:noProof/>
          <w:sz w:val="22"/>
          <w:szCs w:val="22"/>
          <w:u w:val="single"/>
          <w:lang w:eastAsia="zh-CN"/>
        </w:rPr>
        <w:t>Apsauginis sluoksnis</w:t>
      </w:r>
      <w:r w:rsidR="0046200C">
        <w:rPr>
          <w:rFonts w:eastAsia="SimSun"/>
          <w:noProof/>
          <w:sz w:val="22"/>
          <w:szCs w:val="22"/>
          <w:u w:val="single"/>
          <w:lang w:eastAsia="zh-CN"/>
        </w:rPr>
        <w:t>:</w:t>
      </w:r>
      <w:r w:rsidR="0046200C">
        <w:rPr>
          <w:sz w:val="22"/>
          <w:szCs w:val="18"/>
          <w:lang w:eastAsia="de-DE"/>
        </w:rPr>
        <w:t xml:space="preserve"> </w:t>
      </w:r>
      <w:proofErr w:type="spellStart"/>
      <w:r w:rsidR="0046200C">
        <w:rPr>
          <w:sz w:val="22"/>
          <w:szCs w:val="18"/>
          <w:lang w:eastAsia="de-DE"/>
        </w:rPr>
        <w:t>m</w:t>
      </w:r>
      <w:r w:rsidRPr="003F5BBF">
        <w:rPr>
          <w:sz w:val="22"/>
          <w:szCs w:val="18"/>
          <w:lang w:eastAsia="de-DE"/>
        </w:rPr>
        <w:t>onosilikonu</w:t>
      </w:r>
      <w:proofErr w:type="spellEnd"/>
      <w:r w:rsidRPr="003F5BBF">
        <w:rPr>
          <w:sz w:val="22"/>
          <w:szCs w:val="18"/>
          <w:lang w:eastAsia="de-DE"/>
        </w:rPr>
        <w:t xml:space="preserve"> padengtas popierius</w:t>
      </w:r>
      <w:r w:rsidR="0046200C">
        <w:rPr>
          <w:sz w:val="22"/>
          <w:szCs w:val="18"/>
          <w:lang w:eastAsia="de-DE"/>
        </w:rPr>
        <w:t>.</w:t>
      </w:r>
      <w:bookmarkStart w:id="2" w:name="_Hlk218510865"/>
    </w:p>
    <w:bookmarkEnd w:id="2"/>
    <w:p w14:paraId="073DC507" w14:textId="77777777" w:rsidR="008D3B35" w:rsidRDefault="008D3B35" w:rsidP="00BA4B72">
      <w:pPr>
        <w:tabs>
          <w:tab w:val="left" w:pos="567"/>
        </w:tabs>
        <w:rPr>
          <w:sz w:val="22"/>
          <w:szCs w:val="24"/>
        </w:rPr>
      </w:pPr>
    </w:p>
    <w:p w14:paraId="67BC5D61" w14:textId="77777777" w:rsidR="00C71530" w:rsidRDefault="00C71530" w:rsidP="00BA4B72">
      <w:pPr>
        <w:tabs>
          <w:tab w:val="left" w:pos="567"/>
        </w:tabs>
        <w:rPr>
          <w:sz w:val="22"/>
          <w:szCs w:val="24"/>
        </w:rPr>
      </w:pPr>
    </w:p>
    <w:p w14:paraId="40574926"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6F9E1AC2" w14:textId="77777777" w:rsidR="008D3B35" w:rsidRDefault="008D3B35" w:rsidP="00BA4B72">
      <w:pPr>
        <w:tabs>
          <w:tab w:val="left" w:pos="567"/>
        </w:tabs>
        <w:rPr>
          <w:sz w:val="22"/>
          <w:szCs w:val="24"/>
        </w:rPr>
      </w:pPr>
    </w:p>
    <w:p w14:paraId="1F756A28" w14:textId="77777777" w:rsidR="00C71530" w:rsidRDefault="00C71530" w:rsidP="00BA4B72">
      <w:pPr>
        <w:tabs>
          <w:tab w:val="left" w:pos="567"/>
        </w:tabs>
        <w:rPr>
          <w:sz w:val="22"/>
          <w:szCs w:val="24"/>
        </w:rPr>
      </w:pPr>
      <w:bookmarkStart w:id="3" w:name="_Hlk218510896"/>
      <w:r w:rsidRPr="00712AFE">
        <w:rPr>
          <w:sz w:val="22"/>
          <w:szCs w:val="24"/>
          <w:highlight w:val="lightGray"/>
        </w:rPr>
        <w:t>Vaistinis pleistras</w:t>
      </w:r>
    </w:p>
    <w:p w14:paraId="767646BC" w14:textId="77777777" w:rsidR="00C71530" w:rsidRDefault="00C71530" w:rsidP="00BA4B72">
      <w:pPr>
        <w:tabs>
          <w:tab w:val="left" w:pos="567"/>
        </w:tabs>
        <w:rPr>
          <w:sz w:val="22"/>
          <w:szCs w:val="24"/>
        </w:rPr>
      </w:pPr>
    </w:p>
    <w:p w14:paraId="3284A211" w14:textId="77777777" w:rsidR="00C71530" w:rsidRDefault="00C71530" w:rsidP="00BA4B72">
      <w:pPr>
        <w:tabs>
          <w:tab w:val="left" w:pos="567"/>
        </w:tabs>
        <w:rPr>
          <w:sz w:val="22"/>
          <w:szCs w:val="24"/>
        </w:rPr>
      </w:pPr>
      <w:r w:rsidRPr="009C6E27">
        <w:rPr>
          <w:sz w:val="22"/>
          <w:szCs w:val="24"/>
        </w:rPr>
        <w:t>2</w:t>
      </w:r>
      <w:r w:rsidR="009C6E27">
        <w:rPr>
          <w:sz w:val="22"/>
          <w:szCs w:val="24"/>
        </w:rPr>
        <w:t> </w:t>
      </w:r>
      <w:r w:rsidRPr="009C6E27">
        <w:rPr>
          <w:sz w:val="22"/>
          <w:szCs w:val="24"/>
        </w:rPr>
        <w:t>vaistiniai pleistrai</w:t>
      </w:r>
    </w:p>
    <w:p w14:paraId="254A451D" w14:textId="77777777" w:rsidR="00C71530" w:rsidRPr="009C6E27" w:rsidRDefault="00C71530" w:rsidP="00BA4B72">
      <w:pPr>
        <w:tabs>
          <w:tab w:val="left" w:pos="567"/>
        </w:tabs>
        <w:rPr>
          <w:sz w:val="22"/>
          <w:szCs w:val="24"/>
          <w:highlight w:val="lightGray"/>
        </w:rPr>
      </w:pPr>
      <w:r w:rsidRPr="009C6E27">
        <w:rPr>
          <w:sz w:val="22"/>
          <w:szCs w:val="24"/>
          <w:highlight w:val="lightGray"/>
        </w:rPr>
        <w:t>5</w:t>
      </w:r>
      <w:r w:rsidR="009C6E27">
        <w:rPr>
          <w:sz w:val="22"/>
          <w:szCs w:val="24"/>
          <w:highlight w:val="lightGray"/>
        </w:rPr>
        <w:t> </w:t>
      </w:r>
      <w:r w:rsidRPr="009C6E27">
        <w:rPr>
          <w:sz w:val="22"/>
          <w:szCs w:val="24"/>
          <w:highlight w:val="lightGray"/>
        </w:rPr>
        <w:t>vaistiniai pleistrai</w:t>
      </w:r>
    </w:p>
    <w:p w14:paraId="2D4A2255" w14:textId="77777777" w:rsidR="00C71530" w:rsidRPr="009C6E27" w:rsidRDefault="00C71530" w:rsidP="00BA4B72">
      <w:pPr>
        <w:tabs>
          <w:tab w:val="left" w:pos="567"/>
        </w:tabs>
        <w:rPr>
          <w:sz w:val="22"/>
          <w:szCs w:val="24"/>
          <w:highlight w:val="lightGray"/>
        </w:rPr>
      </w:pPr>
      <w:r w:rsidRPr="009C6E27">
        <w:rPr>
          <w:sz w:val="22"/>
          <w:szCs w:val="24"/>
          <w:highlight w:val="lightGray"/>
        </w:rPr>
        <w:t>7</w:t>
      </w:r>
      <w:r w:rsidR="009C6E27">
        <w:rPr>
          <w:sz w:val="22"/>
          <w:szCs w:val="24"/>
          <w:highlight w:val="lightGray"/>
        </w:rPr>
        <w:t> </w:t>
      </w:r>
      <w:r w:rsidRPr="009C6E27">
        <w:rPr>
          <w:sz w:val="22"/>
          <w:szCs w:val="24"/>
          <w:highlight w:val="lightGray"/>
        </w:rPr>
        <w:t>vaistiniai pleistrai</w:t>
      </w:r>
    </w:p>
    <w:p w14:paraId="1013E495" w14:textId="77777777" w:rsidR="00C71530" w:rsidRDefault="00C71530" w:rsidP="00BA4B72">
      <w:pPr>
        <w:tabs>
          <w:tab w:val="left" w:pos="567"/>
        </w:tabs>
        <w:rPr>
          <w:sz w:val="22"/>
          <w:szCs w:val="24"/>
        </w:rPr>
      </w:pPr>
      <w:r w:rsidRPr="009C6E27">
        <w:rPr>
          <w:sz w:val="22"/>
          <w:szCs w:val="24"/>
          <w:highlight w:val="lightGray"/>
        </w:rPr>
        <w:t>10</w:t>
      </w:r>
      <w:r w:rsidR="009C6E27">
        <w:rPr>
          <w:sz w:val="22"/>
          <w:szCs w:val="24"/>
          <w:highlight w:val="lightGray"/>
        </w:rPr>
        <w:t> </w:t>
      </w:r>
      <w:r w:rsidRPr="009C6E27">
        <w:rPr>
          <w:sz w:val="22"/>
          <w:szCs w:val="24"/>
          <w:highlight w:val="lightGray"/>
        </w:rPr>
        <w:t>vaistinių pleistrų</w:t>
      </w:r>
      <w:bookmarkEnd w:id="3"/>
    </w:p>
    <w:p w14:paraId="6634E977" w14:textId="77777777" w:rsidR="008D3B35" w:rsidRDefault="008D3B35" w:rsidP="00BA4B72">
      <w:pPr>
        <w:tabs>
          <w:tab w:val="left" w:pos="567"/>
        </w:tabs>
        <w:rPr>
          <w:sz w:val="22"/>
          <w:szCs w:val="24"/>
        </w:rPr>
      </w:pPr>
    </w:p>
    <w:p w14:paraId="16ED630F" w14:textId="77777777" w:rsidR="00C71530" w:rsidRDefault="00C71530" w:rsidP="00BA4B72">
      <w:pPr>
        <w:tabs>
          <w:tab w:val="left" w:pos="567"/>
        </w:tabs>
        <w:rPr>
          <w:sz w:val="22"/>
          <w:szCs w:val="24"/>
        </w:rPr>
      </w:pPr>
    </w:p>
    <w:p w14:paraId="2BFDEE59"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47AD9324" w14:textId="77777777" w:rsidR="008D3B35" w:rsidRDefault="008D3B35" w:rsidP="00BA4B72">
      <w:pPr>
        <w:tabs>
          <w:tab w:val="left" w:pos="567"/>
        </w:tabs>
        <w:rPr>
          <w:sz w:val="22"/>
          <w:szCs w:val="24"/>
        </w:rPr>
      </w:pPr>
    </w:p>
    <w:p w14:paraId="68F29881" w14:textId="77777777" w:rsidR="00C71530" w:rsidRDefault="00C71530" w:rsidP="00BA4B72">
      <w:pPr>
        <w:tabs>
          <w:tab w:val="left" w:pos="567"/>
        </w:tabs>
        <w:rPr>
          <w:sz w:val="22"/>
          <w:szCs w:val="24"/>
        </w:rPr>
      </w:pPr>
      <w:r>
        <w:rPr>
          <w:sz w:val="22"/>
          <w:szCs w:val="24"/>
        </w:rPr>
        <w:t xml:space="preserve">Vartoti </w:t>
      </w:r>
      <w:r w:rsidR="00290E1D">
        <w:rPr>
          <w:sz w:val="22"/>
          <w:szCs w:val="24"/>
        </w:rPr>
        <w:t xml:space="preserve">tik </w:t>
      </w:r>
      <w:r>
        <w:rPr>
          <w:sz w:val="22"/>
          <w:szCs w:val="24"/>
        </w:rPr>
        <w:t>ant odos.</w:t>
      </w:r>
    </w:p>
    <w:p w14:paraId="3DD17131" w14:textId="77777777" w:rsidR="00C71530" w:rsidRPr="00C71530" w:rsidRDefault="00C71530" w:rsidP="00BA4B72">
      <w:pPr>
        <w:tabs>
          <w:tab w:val="left" w:pos="567"/>
        </w:tabs>
        <w:rPr>
          <w:rFonts w:eastAsia="SimSun"/>
          <w:noProof/>
          <w:sz w:val="22"/>
          <w:szCs w:val="22"/>
          <w:lang w:eastAsia="zh-CN"/>
        </w:rPr>
      </w:pPr>
      <w:bookmarkStart w:id="4" w:name="_Hlk218510923"/>
      <w:r w:rsidRPr="00C71530">
        <w:rPr>
          <w:rFonts w:eastAsia="SimSun"/>
          <w:noProof/>
          <w:sz w:val="22"/>
          <w:szCs w:val="22"/>
          <w:lang w:eastAsia="zh-CN"/>
        </w:rPr>
        <w:t>Vartoti tik ant sveikos ir nepažeistos odos.</w:t>
      </w:r>
    </w:p>
    <w:p w14:paraId="26F046F5" w14:textId="77777777" w:rsidR="00290E1D" w:rsidRPr="00CC08CB" w:rsidRDefault="00290E1D" w:rsidP="00BA4B72">
      <w:pPr>
        <w:tabs>
          <w:tab w:val="center" w:pos="4320"/>
          <w:tab w:val="right" w:pos="8640"/>
        </w:tabs>
        <w:rPr>
          <w:rFonts w:eastAsia="SimSun"/>
          <w:noProof/>
          <w:sz w:val="22"/>
          <w:szCs w:val="22"/>
          <w:lang w:eastAsia="zh-CN"/>
        </w:rPr>
      </w:pPr>
      <w:bookmarkStart w:id="5" w:name="_Hlk226971580"/>
      <w:bookmarkEnd w:id="4"/>
      <w:r w:rsidRPr="00CC08CB">
        <w:rPr>
          <w:rFonts w:eastAsia="SimSun"/>
          <w:noProof/>
          <w:sz w:val="22"/>
          <w:szCs w:val="22"/>
          <w:lang w:eastAsia="zh-CN"/>
        </w:rPr>
        <w:t>Ne</w:t>
      </w:r>
      <w:r>
        <w:rPr>
          <w:rFonts w:eastAsia="SimSun"/>
          <w:noProof/>
          <w:sz w:val="22"/>
          <w:szCs w:val="22"/>
          <w:lang w:eastAsia="zh-CN"/>
        </w:rPr>
        <w:t>vart</w:t>
      </w:r>
      <w:r w:rsidRPr="00CC08CB">
        <w:rPr>
          <w:rFonts w:eastAsia="SimSun"/>
          <w:noProof/>
          <w:sz w:val="22"/>
          <w:szCs w:val="22"/>
          <w:lang w:eastAsia="zh-CN"/>
        </w:rPr>
        <w:t>o</w:t>
      </w:r>
      <w:r>
        <w:rPr>
          <w:rFonts w:eastAsia="SimSun"/>
          <w:noProof/>
          <w:sz w:val="22"/>
          <w:szCs w:val="22"/>
          <w:lang w:eastAsia="zh-CN"/>
        </w:rPr>
        <w:t>ti</w:t>
      </w:r>
      <w:r w:rsidRPr="00CC08CB">
        <w:rPr>
          <w:rFonts w:eastAsia="SimSun"/>
          <w:noProof/>
          <w:sz w:val="22"/>
          <w:szCs w:val="22"/>
          <w:lang w:eastAsia="zh-CN"/>
        </w:rPr>
        <w:t xml:space="preserve"> maud</w:t>
      </w:r>
      <w:r>
        <w:rPr>
          <w:rFonts w:eastAsia="SimSun"/>
          <w:noProof/>
          <w:sz w:val="22"/>
          <w:szCs w:val="22"/>
          <w:lang w:eastAsia="zh-CN"/>
        </w:rPr>
        <w:t>antis</w:t>
      </w:r>
      <w:r w:rsidRPr="00CC08CB">
        <w:rPr>
          <w:rFonts w:eastAsia="SimSun"/>
          <w:noProof/>
          <w:sz w:val="22"/>
          <w:szCs w:val="22"/>
          <w:lang w:eastAsia="zh-CN"/>
        </w:rPr>
        <w:t xml:space="preserve"> vonioje ar duše.</w:t>
      </w:r>
    </w:p>
    <w:p w14:paraId="6ADEFCE4" w14:textId="77777777" w:rsidR="00290E1D" w:rsidRDefault="00290E1D" w:rsidP="00BA4B72">
      <w:pPr>
        <w:tabs>
          <w:tab w:val="left" w:pos="567"/>
        </w:tabs>
        <w:rPr>
          <w:rFonts w:eastAsia="SimSun"/>
          <w:noProof/>
          <w:sz w:val="22"/>
          <w:szCs w:val="22"/>
          <w:lang w:eastAsia="zh-CN"/>
        </w:rPr>
      </w:pPr>
      <w:r w:rsidRPr="00CC08CB">
        <w:rPr>
          <w:rFonts w:eastAsia="SimSun"/>
          <w:noProof/>
          <w:sz w:val="22"/>
          <w:szCs w:val="22"/>
          <w:lang w:eastAsia="zh-CN"/>
        </w:rPr>
        <w:t>Ne</w:t>
      </w:r>
      <w:r>
        <w:rPr>
          <w:rFonts w:eastAsia="SimSun"/>
          <w:noProof/>
          <w:sz w:val="22"/>
          <w:szCs w:val="22"/>
          <w:lang w:eastAsia="zh-CN"/>
        </w:rPr>
        <w:t>vart</w:t>
      </w:r>
      <w:r w:rsidRPr="00CC08CB">
        <w:rPr>
          <w:rFonts w:eastAsia="SimSun"/>
          <w:noProof/>
          <w:sz w:val="22"/>
          <w:szCs w:val="22"/>
          <w:lang w:eastAsia="zh-CN"/>
        </w:rPr>
        <w:t>ot</w:t>
      </w:r>
      <w:r>
        <w:rPr>
          <w:rFonts w:eastAsia="SimSun"/>
          <w:noProof/>
          <w:sz w:val="22"/>
          <w:szCs w:val="22"/>
          <w:lang w:eastAsia="zh-CN"/>
        </w:rPr>
        <w:t>i</w:t>
      </w:r>
      <w:r w:rsidRPr="00CC08CB">
        <w:rPr>
          <w:rFonts w:eastAsia="SimSun"/>
          <w:noProof/>
          <w:sz w:val="22"/>
          <w:szCs w:val="22"/>
          <w:lang w:eastAsia="zh-CN"/>
        </w:rPr>
        <w:t xml:space="preserve"> su nepralaidžiu orui tvarsčiu.</w:t>
      </w:r>
    </w:p>
    <w:p w14:paraId="0798B982" w14:textId="77777777" w:rsidR="00290E1D" w:rsidRPr="00CC08CB" w:rsidRDefault="00290E1D" w:rsidP="00BA4B72">
      <w:pPr>
        <w:tabs>
          <w:tab w:val="center" w:pos="4320"/>
          <w:tab w:val="right" w:pos="8640"/>
        </w:tabs>
        <w:rPr>
          <w:rFonts w:eastAsia="SimSun"/>
          <w:sz w:val="22"/>
          <w:szCs w:val="22"/>
          <w:lang w:eastAsia="zh-CN"/>
        </w:rPr>
      </w:pPr>
      <w:r w:rsidRPr="00CC08CB">
        <w:rPr>
          <w:rFonts w:eastAsia="SimSun"/>
          <w:sz w:val="22"/>
          <w:szCs w:val="22"/>
          <w:lang w:eastAsia="zh-CN"/>
        </w:rPr>
        <w:t>Nekarpy</w:t>
      </w:r>
      <w:r>
        <w:rPr>
          <w:rFonts w:eastAsia="SimSun"/>
          <w:sz w:val="22"/>
          <w:szCs w:val="22"/>
          <w:lang w:eastAsia="zh-CN"/>
        </w:rPr>
        <w:t>ti</w:t>
      </w:r>
      <w:r w:rsidRPr="00CC08CB">
        <w:rPr>
          <w:rFonts w:eastAsia="SimSun"/>
          <w:sz w:val="22"/>
          <w:szCs w:val="22"/>
          <w:lang w:eastAsia="zh-CN"/>
        </w:rPr>
        <w:t xml:space="preserve"> vaistinio pleistro.</w:t>
      </w:r>
    </w:p>
    <w:bookmarkEnd w:id="5"/>
    <w:p w14:paraId="09115B50" w14:textId="77777777" w:rsidR="00C71530" w:rsidRDefault="00C71530" w:rsidP="00BA4B72">
      <w:pPr>
        <w:tabs>
          <w:tab w:val="left" w:pos="567"/>
        </w:tabs>
        <w:rPr>
          <w:sz w:val="22"/>
          <w:szCs w:val="24"/>
        </w:rPr>
      </w:pPr>
    </w:p>
    <w:p w14:paraId="79E8D08B" w14:textId="77777777" w:rsidR="008D3B35" w:rsidRDefault="00AB4978" w:rsidP="00BA4B72">
      <w:pPr>
        <w:tabs>
          <w:tab w:val="left" w:pos="567"/>
        </w:tabs>
        <w:rPr>
          <w:sz w:val="22"/>
          <w:szCs w:val="24"/>
        </w:rPr>
      </w:pPr>
      <w:r>
        <w:rPr>
          <w:sz w:val="22"/>
          <w:szCs w:val="24"/>
        </w:rPr>
        <w:t>Prieš vartojimą perskaitykite pakuotės lapelį.</w:t>
      </w:r>
    </w:p>
    <w:p w14:paraId="73956572" w14:textId="77777777" w:rsidR="008D3B35" w:rsidRDefault="008D3B35" w:rsidP="00BA4B72">
      <w:pPr>
        <w:tabs>
          <w:tab w:val="left" w:pos="567"/>
        </w:tabs>
        <w:rPr>
          <w:sz w:val="22"/>
          <w:szCs w:val="24"/>
        </w:rPr>
      </w:pPr>
    </w:p>
    <w:p w14:paraId="4561B77B" w14:textId="77777777" w:rsidR="00C71530" w:rsidRDefault="00C71530" w:rsidP="00BA4B72">
      <w:pPr>
        <w:tabs>
          <w:tab w:val="left" w:pos="567"/>
        </w:tabs>
        <w:rPr>
          <w:sz w:val="22"/>
          <w:szCs w:val="24"/>
        </w:rPr>
      </w:pPr>
    </w:p>
    <w:p w14:paraId="50C8C745"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419176E3" w14:textId="77777777" w:rsidR="008D3B35" w:rsidRDefault="008D3B35" w:rsidP="00BA4B72">
      <w:pPr>
        <w:tabs>
          <w:tab w:val="left" w:pos="567"/>
        </w:tabs>
        <w:rPr>
          <w:sz w:val="22"/>
          <w:szCs w:val="24"/>
        </w:rPr>
      </w:pPr>
    </w:p>
    <w:p w14:paraId="048AAD9F" w14:textId="77777777" w:rsidR="008D3B35" w:rsidRDefault="00AB4978" w:rsidP="00BA4B72">
      <w:pPr>
        <w:tabs>
          <w:tab w:val="left" w:pos="567"/>
        </w:tabs>
        <w:rPr>
          <w:sz w:val="22"/>
          <w:szCs w:val="24"/>
        </w:rPr>
      </w:pPr>
      <w:r>
        <w:rPr>
          <w:sz w:val="22"/>
          <w:szCs w:val="24"/>
        </w:rPr>
        <w:t>Laikyti vaikams nepastebimoje ir nepasiekiamoje vietoje.</w:t>
      </w:r>
    </w:p>
    <w:p w14:paraId="5733675B" w14:textId="77777777" w:rsidR="008D3B35" w:rsidRDefault="008D3B35" w:rsidP="00BA4B72">
      <w:pPr>
        <w:tabs>
          <w:tab w:val="left" w:pos="567"/>
        </w:tabs>
        <w:rPr>
          <w:sz w:val="22"/>
          <w:szCs w:val="24"/>
        </w:rPr>
      </w:pPr>
    </w:p>
    <w:p w14:paraId="6A10E98B" w14:textId="77777777" w:rsidR="008D3B35" w:rsidRDefault="008D3B35" w:rsidP="00BA4B72">
      <w:pPr>
        <w:tabs>
          <w:tab w:val="left" w:pos="567"/>
        </w:tabs>
        <w:rPr>
          <w:sz w:val="22"/>
          <w:szCs w:val="24"/>
        </w:rPr>
      </w:pPr>
    </w:p>
    <w:p w14:paraId="25DC7162"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14F6880F" w14:textId="77777777" w:rsidR="008D3B35" w:rsidRDefault="008D3B35" w:rsidP="00BA4B72">
      <w:pPr>
        <w:tabs>
          <w:tab w:val="left" w:pos="567"/>
        </w:tabs>
        <w:rPr>
          <w:sz w:val="22"/>
          <w:szCs w:val="24"/>
        </w:rPr>
      </w:pPr>
    </w:p>
    <w:p w14:paraId="50CE578D" w14:textId="77777777" w:rsidR="008D3B35" w:rsidRDefault="008D3B35" w:rsidP="00BA4B72">
      <w:pPr>
        <w:tabs>
          <w:tab w:val="left" w:pos="567"/>
        </w:tabs>
        <w:rPr>
          <w:sz w:val="22"/>
          <w:szCs w:val="24"/>
        </w:rPr>
      </w:pPr>
    </w:p>
    <w:p w14:paraId="1701AD98"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8.</w:t>
      </w:r>
      <w:r>
        <w:rPr>
          <w:b/>
          <w:sz w:val="22"/>
          <w:szCs w:val="24"/>
        </w:rPr>
        <w:tab/>
        <w:t>TINKAMUMO LAIKAS</w:t>
      </w:r>
    </w:p>
    <w:p w14:paraId="366D4CE0" w14:textId="77777777" w:rsidR="008D3B35" w:rsidRDefault="008D3B35" w:rsidP="00BA4B72">
      <w:pPr>
        <w:tabs>
          <w:tab w:val="left" w:pos="567"/>
        </w:tabs>
        <w:rPr>
          <w:sz w:val="22"/>
          <w:szCs w:val="24"/>
        </w:rPr>
      </w:pPr>
    </w:p>
    <w:p w14:paraId="1A2B111B" w14:textId="77777777" w:rsidR="008D3B35" w:rsidRPr="009C6E27" w:rsidRDefault="00AB4978" w:rsidP="00BA4B72">
      <w:pPr>
        <w:tabs>
          <w:tab w:val="left" w:pos="567"/>
        </w:tabs>
        <w:rPr>
          <w:sz w:val="22"/>
          <w:szCs w:val="22"/>
        </w:rPr>
      </w:pPr>
      <w:r w:rsidRPr="009C6E27">
        <w:rPr>
          <w:sz w:val="22"/>
          <w:szCs w:val="22"/>
        </w:rPr>
        <w:t>EXP</w:t>
      </w:r>
      <w:r w:rsidR="009C6E27" w:rsidRPr="009C6E27">
        <w:rPr>
          <w:sz w:val="22"/>
          <w:szCs w:val="22"/>
        </w:rPr>
        <w:t xml:space="preserve"> </w:t>
      </w:r>
      <w:r w:rsidR="009C6E27" w:rsidRPr="009C6E27">
        <w:rPr>
          <w:sz w:val="22"/>
          <w:szCs w:val="22"/>
          <w:highlight w:val="lightGray"/>
        </w:rPr>
        <w:t>{mm/MMMM}</w:t>
      </w:r>
    </w:p>
    <w:p w14:paraId="013C0996" w14:textId="77777777" w:rsidR="008D3B35" w:rsidRDefault="008D3B35" w:rsidP="00BA4B72">
      <w:pPr>
        <w:tabs>
          <w:tab w:val="left" w:pos="567"/>
        </w:tabs>
        <w:rPr>
          <w:sz w:val="22"/>
          <w:szCs w:val="24"/>
        </w:rPr>
      </w:pPr>
    </w:p>
    <w:p w14:paraId="77486B9F" w14:textId="77777777" w:rsidR="008D3B35" w:rsidRDefault="008D3B35" w:rsidP="00BA4B72">
      <w:pPr>
        <w:tabs>
          <w:tab w:val="left" w:pos="567"/>
        </w:tabs>
        <w:rPr>
          <w:sz w:val="22"/>
          <w:szCs w:val="24"/>
        </w:rPr>
      </w:pPr>
    </w:p>
    <w:p w14:paraId="3055B271" w14:textId="77777777" w:rsidR="008D3B35" w:rsidRDefault="00AB4978" w:rsidP="00BA4B72">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62AB6BD8" w14:textId="77777777" w:rsidR="008D3B35" w:rsidRDefault="008D3B35" w:rsidP="00BA4B72">
      <w:pPr>
        <w:tabs>
          <w:tab w:val="left" w:pos="567"/>
        </w:tabs>
        <w:rPr>
          <w:sz w:val="22"/>
          <w:szCs w:val="24"/>
        </w:rPr>
      </w:pPr>
    </w:p>
    <w:p w14:paraId="655532A8" w14:textId="77777777" w:rsidR="008D3B35" w:rsidRDefault="008D3B35" w:rsidP="00BA4B72">
      <w:pPr>
        <w:tabs>
          <w:tab w:val="left" w:pos="567"/>
        </w:tabs>
        <w:rPr>
          <w:sz w:val="22"/>
          <w:szCs w:val="24"/>
        </w:rPr>
      </w:pPr>
    </w:p>
    <w:p w14:paraId="1085342C"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10.</w:t>
      </w:r>
      <w:r>
        <w:rPr>
          <w:b/>
          <w:sz w:val="22"/>
          <w:szCs w:val="24"/>
        </w:rPr>
        <w:tab/>
        <w:t>SPECIALIOS ATSARGUMO PRIEMONĖS DĖL NESUVARTOTO VAISTINIO PREPARATO AR JO ATLIEKŲ TVARKYMO (JEI REIKIA)</w:t>
      </w:r>
    </w:p>
    <w:p w14:paraId="612F26FE" w14:textId="77777777" w:rsidR="008D3B35" w:rsidRDefault="008D3B35" w:rsidP="00BA4B72">
      <w:pPr>
        <w:tabs>
          <w:tab w:val="left" w:pos="567"/>
        </w:tabs>
        <w:rPr>
          <w:sz w:val="22"/>
          <w:szCs w:val="24"/>
        </w:rPr>
      </w:pPr>
    </w:p>
    <w:p w14:paraId="68F7C227" w14:textId="77777777" w:rsidR="008D3B35" w:rsidRDefault="008D3B35" w:rsidP="00BA4B72">
      <w:pPr>
        <w:tabs>
          <w:tab w:val="left" w:pos="567"/>
        </w:tabs>
        <w:rPr>
          <w:sz w:val="22"/>
          <w:szCs w:val="24"/>
        </w:rPr>
      </w:pPr>
    </w:p>
    <w:p w14:paraId="03E030E2"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REGISTRUOTOJO PAVADINIMAS IR ADRESAS</w:t>
      </w:r>
    </w:p>
    <w:p w14:paraId="4ABFF1FE" w14:textId="77777777" w:rsidR="008D3B35" w:rsidRDefault="008D3B35" w:rsidP="00BA4B72">
      <w:pPr>
        <w:tabs>
          <w:tab w:val="left" w:pos="567"/>
        </w:tabs>
        <w:rPr>
          <w:sz w:val="22"/>
          <w:szCs w:val="24"/>
        </w:rPr>
      </w:pPr>
    </w:p>
    <w:p w14:paraId="40B37756" w14:textId="77777777" w:rsidR="00C71530" w:rsidRPr="00666563" w:rsidRDefault="00C71530" w:rsidP="00BA4B72">
      <w:pPr>
        <w:shd w:val="clear" w:color="auto" w:fill="FFFFFF"/>
        <w:rPr>
          <w:color w:val="222222"/>
          <w:szCs w:val="24"/>
          <w:lang w:val="pt-PT" w:eastAsia="en-GB"/>
        </w:rPr>
      </w:pPr>
      <w:r w:rsidRPr="00666563">
        <w:rPr>
          <w:color w:val="222222"/>
          <w:sz w:val="22"/>
          <w:szCs w:val="22"/>
          <w:lang w:val="pt-PT" w:eastAsia="en-GB"/>
        </w:rPr>
        <w:t>STADA Arzneimittel AG</w:t>
      </w:r>
    </w:p>
    <w:p w14:paraId="3FF604D2" w14:textId="77777777" w:rsidR="00C71530" w:rsidRPr="00666563" w:rsidRDefault="00C71530" w:rsidP="00BA4B72">
      <w:pPr>
        <w:shd w:val="clear" w:color="auto" w:fill="FFFFFF"/>
        <w:rPr>
          <w:color w:val="222222"/>
          <w:szCs w:val="24"/>
          <w:lang w:val="pt-PT" w:eastAsia="en-GB"/>
        </w:rPr>
      </w:pPr>
      <w:r w:rsidRPr="00666563">
        <w:rPr>
          <w:color w:val="222222"/>
          <w:sz w:val="22"/>
          <w:szCs w:val="22"/>
          <w:lang w:val="pt-PT" w:eastAsia="en-GB"/>
        </w:rPr>
        <w:t>Stadastrasse 2-18</w:t>
      </w:r>
    </w:p>
    <w:p w14:paraId="5C23B950" w14:textId="77777777" w:rsidR="00C71530" w:rsidRPr="00666563" w:rsidRDefault="00C71530" w:rsidP="00BA4B72">
      <w:pPr>
        <w:shd w:val="clear" w:color="auto" w:fill="FFFFFF"/>
        <w:rPr>
          <w:color w:val="222222"/>
          <w:szCs w:val="24"/>
          <w:lang w:val="pt-PT" w:eastAsia="en-GB"/>
        </w:rPr>
      </w:pPr>
      <w:r w:rsidRPr="00666563">
        <w:rPr>
          <w:color w:val="222222"/>
          <w:sz w:val="22"/>
          <w:szCs w:val="22"/>
          <w:lang w:val="pt-PT" w:eastAsia="en-GB"/>
        </w:rPr>
        <w:t>61118 Bad Vilbel</w:t>
      </w:r>
    </w:p>
    <w:p w14:paraId="618927C6" w14:textId="77777777" w:rsidR="008D3B35" w:rsidRPr="00666563" w:rsidRDefault="00C71530" w:rsidP="00BA4B72">
      <w:pPr>
        <w:shd w:val="clear" w:color="auto" w:fill="FFFFFF"/>
        <w:rPr>
          <w:color w:val="222222"/>
          <w:szCs w:val="24"/>
          <w:lang w:val="pt-PT" w:eastAsia="en-GB"/>
        </w:rPr>
      </w:pPr>
      <w:r w:rsidRPr="00666563">
        <w:rPr>
          <w:color w:val="222222"/>
          <w:sz w:val="22"/>
          <w:szCs w:val="22"/>
          <w:lang w:val="pt-PT" w:eastAsia="en-GB"/>
        </w:rPr>
        <w:t>Vokietija</w:t>
      </w:r>
    </w:p>
    <w:p w14:paraId="65C7BE7B" w14:textId="77777777" w:rsidR="008D3B35" w:rsidRDefault="008D3B35" w:rsidP="00BA4B72">
      <w:pPr>
        <w:tabs>
          <w:tab w:val="left" w:pos="567"/>
        </w:tabs>
        <w:rPr>
          <w:sz w:val="22"/>
          <w:szCs w:val="24"/>
        </w:rPr>
      </w:pPr>
    </w:p>
    <w:p w14:paraId="3AE34F92" w14:textId="77777777" w:rsidR="00C71530" w:rsidRDefault="00C71530" w:rsidP="00BA4B72">
      <w:pPr>
        <w:tabs>
          <w:tab w:val="left" w:pos="567"/>
        </w:tabs>
        <w:rPr>
          <w:sz w:val="22"/>
          <w:szCs w:val="24"/>
        </w:rPr>
      </w:pPr>
    </w:p>
    <w:p w14:paraId="3D707A8B"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REGISTRACIJOS PAŽYMĖJIMO NUMERIS (-IAI)</w:t>
      </w:r>
    </w:p>
    <w:p w14:paraId="1F19EC8E" w14:textId="77777777" w:rsidR="008D3B35" w:rsidRDefault="008D3B35" w:rsidP="00BA4B72">
      <w:pPr>
        <w:tabs>
          <w:tab w:val="left" w:pos="567"/>
        </w:tabs>
        <w:rPr>
          <w:sz w:val="22"/>
          <w:szCs w:val="24"/>
        </w:rPr>
      </w:pPr>
    </w:p>
    <w:p w14:paraId="1B26B3F7" w14:textId="77777777" w:rsidR="00BA4B72" w:rsidRPr="00BA4B72" w:rsidRDefault="00BA4B72" w:rsidP="00BA4B72">
      <w:pPr>
        <w:tabs>
          <w:tab w:val="left" w:pos="567"/>
        </w:tabs>
        <w:rPr>
          <w:sz w:val="22"/>
          <w:szCs w:val="24"/>
          <w:highlight w:val="lightGray"/>
        </w:rPr>
      </w:pPr>
      <w:r w:rsidRPr="00BA4B72">
        <w:rPr>
          <w:sz w:val="22"/>
          <w:szCs w:val="24"/>
        </w:rPr>
        <w:t xml:space="preserve">LT/1/26/6043/001 </w:t>
      </w:r>
      <w:r w:rsidRPr="00BA4B72">
        <w:rPr>
          <w:sz w:val="22"/>
          <w:szCs w:val="24"/>
          <w:highlight w:val="lightGray"/>
        </w:rPr>
        <w:t>– N2</w:t>
      </w:r>
    </w:p>
    <w:p w14:paraId="36D2BCEF" w14:textId="77777777" w:rsidR="00BA4B72" w:rsidRPr="00BA4B72" w:rsidRDefault="00BA4B72" w:rsidP="00BA4B72">
      <w:pPr>
        <w:tabs>
          <w:tab w:val="left" w:pos="567"/>
        </w:tabs>
        <w:rPr>
          <w:sz w:val="22"/>
          <w:szCs w:val="24"/>
          <w:highlight w:val="lightGray"/>
        </w:rPr>
      </w:pPr>
      <w:r w:rsidRPr="00BA4B72">
        <w:rPr>
          <w:sz w:val="22"/>
          <w:szCs w:val="24"/>
          <w:highlight w:val="lightGray"/>
        </w:rPr>
        <w:t>LT/1/26/6043/002 – N5</w:t>
      </w:r>
    </w:p>
    <w:p w14:paraId="4DA6EB20" w14:textId="77777777" w:rsidR="00BA4B72" w:rsidRPr="00BA4B72" w:rsidRDefault="00BA4B72" w:rsidP="00BA4B72">
      <w:pPr>
        <w:tabs>
          <w:tab w:val="left" w:pos="567"/>
        </w:tabs>
        <w:rPr>
          <w:sz w:val="22"/>
          <w:szCs w:val="24"/>
          <w:highlight w:val="lightGray"/>
        </w:rPr>
      </w:pPr>
      <w:r w:rsidRPr="00BA4B72">
        <w:rPr>
          <w:sz w:val="22"/>
          <w:szCs w:val="24"/>
          <w:highlight w:val="lightGray"/>
        </w:rPr>
        <w:t>LT/1/26/6043/003 – N7</w:t>
      </w:r>
    </w:p>
    <w:p w14:paraId="5BECD8B8" w14:textId="1796FD59" w:rsidR="00BA4B72" w:rsidRDefault="00BA4B72" w:rsidP="00BA4B72">
      <w:pPr>
        <w:tabs>
          <w:tab w:val="left" w:pos="567"/>
        </w:tabs>
        <w:rPr>
          <w:sz w:val="22"/>
          <w:szCs w:val="24"/>
        </w:rPr>
      </w:pPr>
      <w:r w:rsidRPr="00BA4B72">
        <w:rPr>
          <w:sz w:val="22"/>
          <w:szCs w:val="24"/>
          <w:highlight w:val="lightGray"/>
        </w:rPr>
        <w:t>LT/1/26/6043/004 – N10</w:t>
      </w:r>
    </w:p>
    <w:p w14:paraId="155A9DB3" w14:textId="77777777" w:rsidR="00BA4B72" w:rsidRDefault="00BA4B72" w:rsidP="00BA4B72">
      <w:pPr>
        <w:tabs>
          <w:tab w:val="left" w:pos="567"/>
        </w:tabs>
        <w:rPr>
          <w:sz w:val="22"/>
          <w:szCs w:val="24"/>
        </w:rPr>
      </w:pPr>
    </w:p>
    <w:p w14:paraId="4094D70E" w14:textId="77777777" w:rsidR="008D3B35" w:rsidRDefault="008D3B35" w:rsidP="00BA4B72">
      <w:pPr>
        <w:tabs>
          <w:tab w:val="left" w:pos="567"/>
        </w:tabs>
        <w:rPr>
          <w:sz w:val="22"/>
          <w:szCs w:val="24"/>
        </w:rPr>
      </w:pPr>
    </w:p>
    <w:p w14:paraId="290B1B44"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SERIJOS NUMERIS</w:t>
      </w:r>
    </w:p>
    <w:p w14:paraId="2A21B7C0" w14:textId="77777777" w:rsidR="008D3B35" w:rsidRDefault="008D3B35" w:rsidP="00BA4B72">
      <w:pPr>
        <w:tabs>
          <w:tab w:val="left" w:pos="567"/>
        </w:tabs>
        <w:rPr>
          <w:sz w:val="22"/>
        </w:rPr>
      </w:pPr>
    </w:p>
    <w:p w14:paraId="6A93157E" w14:textId="77777777" w:rsidR="008D3B35" w:rsidRDefault="00AB4978" w:rsidP="00BA4B72">
      <w:pPr>
        <w:tabs>
          <w:tab w:val="left" w:pos="567"/>
        </w:tabs>
        <w:rPr>
          <w:sz w:val="22"/>
        </w:rPr>
      </w:pPr>
      <w:r>
        <w:rPr>
          <w:sz w:val="22"/>
        </w:rPr>
        <w:t>Lot</w:t>
      </w:r>
    </w:p>
    <w:p w14:paraId="27AC6D53" w14:textId="77777777" w:rsidR="008D3B35" w:rsidRDefault="008D3B35" w:rsidP="00BA4B72">
      <w:pPr>
        <w:tabs>
          <w:tab w:val="left" w:pos="567"/>
        </w:tabs>
        <w:rPr>
          <w:sz w:val="22"/>
          <w:szCs w:val="24"/>
        </w:rPr>
      </w:pPr>
    </w:p>
    <w:p w14:paraId="1CEAC7DF" w14:textId="77777777" w:rsidR="008D3B35" w:rsidRDefault="008D3B35" w:rsidP="00BA4B72">
      <w:pPr>
        <w:tabs>
          <w:tab w:val="left" w:pos="567"/>
        </w:tabs>
        <w:rPr>
          <w:sz w:val="22"/>
          <w:szCs w:val="24"/>
        </w:rPr>
      </w:pPr>
    </w:p>
    <w:p w14:paraId="76026AC2" w14:textId="77777777" w:rsidR="008D3B35" w:rsidRDefault="00AB4978" w:rsidP="00BA4B72">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55C68FE2" w14:textId="77777777" w:rsidR="008D3B35" w:rsidRDefault="008D3B35" w:rsidP="00BA4B72">
      <w:pPr>
        <w:tabs>
          <w:tab w:val="left" w:pos="567"/>
        </w:tabs>
        <w:rPr>
          <w:sz w:val="22"/>
          <w:szCs w:val="24"/>
        </w:rPr>
      </w:pPr>
    </w:p>
    <w:p w14:paraId="3D8AB13C" w14:textId="77777777" w:rsidR="008D3B35" w:rsidRDefault="009C6E27" w:rsidP="00BA4B72">
      <w:pPr>
        <w:tabs>
          <w:tab w:val="left" w:pos="567"/>
        </w:tabs>
        <w:rPr>
          <w:sz w:val="22"/>
          <w:szCs w:val="24"/>
        </w:rPr>
      </w:pPr>
      <w:r>
        <w:rPr>
          <w:sz w:val="22"/>
          <w:szCs w:val="24"/>
        </w:rPr>
        <w:t>Nereceptinis vaistas.</w:t>
      </w:r>
    </w:p>
    <w:p w14:paraId="0CBE265D" w14:textId="77777777" w:rsidR="009C6E27" w:rsidRDefault="009C6E27" w:rsidP="00BA4B72">
      <w:pPr>
        <w:tabs>
          <w:tab w:val="left" w:pos="567"/>
        </w:tabs>
        <w:rPr>
          <w:sz w:val="22"/>
          <w:szCs w:val="24"/>
        </w:rPr>
      </w:pPr>
    </w:p>
    <w:p w14:paraId="75D26FE9" w14:textId="77777777" w:rsidR="009C6E27" w:rsidRDefault="009C6E27" w:rsidP="00BA4B72">
      <w:pPr>
        <w:tabs>
          <w:tab w:val="left" w:pos="567"/>
        </w:tabs>
        <w:rPr>
          <w:sz w:val="22"/>
          <w:szCs w:val="24"/>
        </w:rPr>
      </w:pPr>
    </w:p>
    <w:p w14:paraId="251C2B57" w14:textId="77777777" w:rsidR="008D3B35" w:rsidRDefault="00AB4978" w:rsidP="00BA4B72">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44B77F73" w14:textId="77777777" w:rsidR="008D3B35" w:rsidRDefault="008D3B35" w:rsidP="00BA4B72">
      <w:pPr>
        <w:tabs>
          <w:tab w:val="left" w:pos="567"/>
        </w:tabs>
        <w:rPr>
          <w:sz w:val="22"/>
          <w:szCs w:val="24"/>
        </w:rPr>
      </w:pPr>
    </w:p>
    <w:p w14:paraId="4EA12642" w14:textId="77777777" w:rsidR="00C71530" w:rsidRDefault="0046200C" w:rsidP="00BA4B72">
      <w:pPr>
        <w:tabs>
          <w:tab w:val="left" w:pos="567"/>
        </w:tabs>
        <w:rPr>
          <w:sz w:val="22"/>
          <w:szCs w:val="24"/>
        </w:rPr>
      </w:pPr>
      <w:bookmarkStart w:id="6" w:name="_Hlk218512596"/>
      <w:bookmarkStart w:id="7" w:name="_Hlk218510968"/>
      <w:r>
        <w:rPr>
          <w:rFonts w:eastAsia="SimSun"/>
          <w:sz w:val="22"/>
          <w:szCs w:val="22"/>
          <w:lang w:eastAsia="zh-CN"/>
        </w:rPr>
        <w:t>Vietinis simptominis ir t</w:t>
      </w:r>
      <w:r w:rsidR="00C71530" w:rsidRPr="006D2FC6">
        <w:rPr>
          <w:rFonts w:eastAsia="SimSun"/>
          <w:sz w:val="22"/>
          <w:szCs w:val="22"/>
          <w:lang w:eastAsia="zh-CN"/>
        </w:rPr>
        <w:t xml:space="preserve">rumpalaikis </w:t>
      </w:r>
      <w:r w:rsidR="00C71530">
        <w:rPr>
          <w:rFonts w:eastAsia="SimSun"/>
          <w:sz w:val="22"/>
          <w:szCs w:val="22"/>
          <w:lang w:eastAsia="zh-CN"/>
        </w:rPr>
        <w:t>(trunkantis ne ilgiau kaip 7</w:t>
      </w:r>
      <w:r w:rsidR="00520B08">
        <w:rPr>
          <w:rFonts w:eastAsia="SimSun"/>
          <w:sz w:val="22"/>
          <w:szCs w:val="22"/>
          <w:lang w:eastAsia="zh-CN"/>
        </w:rPr>
        <w:t> </w:t>
      </w:r>
      <w:r w:rsidR="008E1387">
        <w:rPr>
          <w:rFonts w:eastAsia="SimSun"/>
          <w:sz w:val="22"/>
          <w:szCs w:val="22"/>
          <w:lang w:eastAsia="zh-CN"/>
        </w:rPr>
        <w:t>paras</w:t>
      </w:r>
      <w:r w:rsidR="00C71530">
        <w:rPr>
          <w:rFonts w:eastAsia="SimSun"/>
          <w:sz w:val="22"/>
          <w:szCs w:val="22"/>
          <w:lang w:eastAsia="zh-CN"/>
        </w:rPr>
        <w:t xml:space="preserve">) </w:t>
      </w:r>
      <w:r w:rsidRPr="0046200C">
        <w:rPr>
          <w:rFonts w:eastAsia="SimSun"/>
          <w:sz w:val="22"/>
          <w:szCs w:val="22"/>
          <w:lang w:eastAsia="zh-CN"/>
        </w:rPr>
        <w:t xml:space="preserve">skausmo gydymas esant ūmiems patempimams, raiščių </w:t>
      </w:r>
      <w:r w:rsidR="00FD7C15">
        <w:rPr>
          <w:rFonts w:eastAsia="SimSun"/>
          <w:sz w:val="22"/>
          <w:szCs w:val="22"/>
          <w:lang w:eastAsia="zh-CN"/>
        </w:rPr>
        <w:t>plyšimams</w:t>
      </w:r>
      <w:r w:rsidRPr="0046200C">
        <w:rPr>
          <w:rFonts w:eastAsia="SimSun"/>
          <w:sz w:val="22"/>
          <w:szCs w:val="22"/>
          <w:lang w:eastAsia="zh-CN"/>
        </w:rPr>
        <w:t xml:space="preserve"> ar </w:t>
      </w:r>
      <w:r w:rsidR="002A74EC">
        <w:rPr>
          <w:rFonts w:eastAsia="SimSun"/>
          <w:sz w:val="22"/>
          <w:szCs w:val="22"/>
          <w:lang w:eastAsia="zh-CN"/>
        </w:rPr>
        <w:t>rankų ir kojų</w:t>
      </w:r>
      <w:r w:rsidR="002A74EC" w:rsidRPr="0046200C">
        <w:rPr>
          <w:rFonts w:eastAsia="SimSun"/>
          <w:sz w:val="22"/>
          <w:szCs w:val="22"/>
          <w:lang w:eastAsia="zh-CN"/>
        </w:rPr>
        <w:t xml:space="preserve"> </w:t>
      </w:r>
      <w:r w:rsidR="00FD7C15">
        <w:rPr>
          <w:rFonts w:eastAsia="SimSun"/>
          <w:sz w:val="22"/>
          <w:szCs w:val="22"/>
          <w:lang w:eastAsia="zh-CN"/>
        </w:rPr>
        <w:t>sumušimams</w:t>
      </w:r>
      <w:r w:rsidRPr="0046200C">
        <w:rPr>
          <w:rFonts w:eastAsia="SimSun"/>
          <w:sz w:val="22"/>
          <w:szCs w:val="22"/>
          <w:lang w:eastAsia="zh-CN"/>
        </w:rPr>
        <w:t xml:space="preserve"> po bukos traumos paaugliams nuo 16</w:t>
      </w:r>
      <w:r w:rsidR="00290E1D">
        <w:rPr>
          <w:rFonts w:eastAsia="SimSun"/>
          <w:sz w:val="22"/>
          <w:szCs w:val="22"/>
          <w:lang w:eastAsia="zh-CN"/>
        </w:rPr>
        <w:t> </w:t>
      </w:r>
      <w:r w:rsidRPr="0046200C">
        <w:rPr>
          <w:rFonts w:eastAsia="SimSun"/>
          <w:sz w:val="22"/>
          <w:szCs w:val="22"/>
          <w:lang w:eastAsia="zh-CN"/>
        </w:rPr>
        <w:t>metų ir suaugusie</w:t>
      </w:r>
      <w:r w:rsidR="00FD7C15">
        <w:rPr>
          <w:rFonts w:eastAsia="SimSun"/>
          <w:sz w:val="22"/>
          <w:szCs w:val="22"/>
          <w:lang w:eastAsia="zh-CN"/>
        </w:rPr>
        <w:t>sie</w:t>
      </w:r>
      <w:r w:rsidRPr="0046200C">
        <w:rPr>
          <w:rFonts w:eastAsia="SimSun"/>
          <w:sz w:val="22"/>
          <w:szCs w:val="22"/>
          <w:lang w:eastAsia="zh-CN"/>
        </w:rPr>
        <w:t>ms.</w:t>
      </w:r>
      <w:bookmarkEnd w:id="6"/>
    </w:p>
    <w:bookmarkEnd w:id="7"/>
    <w:p w14:paraId="174596C2" w14:textId="77777777" w:rsidR="00C71530" w:rsidRDefault="00C71530" w:rsidP="00BA4B72">
      <w:pPr>
        <w:tabs>
          <w:tab w:val="left" w:pos="567"/>
        </w:tabs>
        <w:rPr>
          <w:sz w:val="22"/>
          <w:szCs w:val="24"/>
        </w:rPr>
      </w:pPr>
    </w:p>
    <w:p w14:paraId="63B54FB7" w14:textId="77777777" w:rsidR="00C71530" w:rsidRPr="00474D7D" w:rsidRDefault="00474D7D" w:rsidP="00BA4B72">
      <w:pPr>
        <w:tabs>
          <w:tab w:val="left" w:pos="567"/>
        </w:tabs>
        <w:rPr>
          <w:rFonts w:eastAsia="SimSun"/>
          <w:sz w:val="22"/>
          <w:szCs w:val="22"/>
          <w:lang w:eastAsia="zh-CN"/>
        </w:rPr>
      </w:pPr>
      <w:bookmarkStart w:id="8" w:name="_Hlk226971655"/>
      <w:r w:rsidRPr="00474D7D">
        <w:rPr>
          <w:rFonts w:eastAsia="SimSun"/>
          <w:sz w:val="22"/>
          <w:szCs w:val="22"/>
          <w:lang w:eastAsia="zh-CN"/>
        </w:rPr>
        <w:t>Prieš vartojimą perskaitykite pakuotės lapelį</w:t>
      </w:r>
      <w:r w:rsidR="002A74EC">
        <w:rPr>
          <w:rFonts w:eastAsia="SimSun"/>
          <w:sz w:val="22"/>
          <w:szCs w:val="22"/>
          <w:lang w:eastAsia="zh-CN"/>
        </w:rPr>
        <w:t>, kuriame taip pat pateikti</w:t>
      </w:r>
      <w:r w:rsidR="002A74EC" w:rsidRPr="002A74EC">
        <w:rPr>
          <w:rFonts w:eastAsia="SimSun"/>
          <w:sz w:val="22"/>
          <w:szCs w:val="22"/>
          <w:lang w:eastAsia="zh-CN"/>
        </w:rPr>
        <w:t xml:space="preserve"> dozavimo nurodym</w:t>
      </w:r>
      <w:r w:rsidR="002A74EC">
        <w:rPr>
          <w:rFonts w:eastAsia="SimSun"/>
          <w:sz w:val="22"/>
          <w:szCs w:val="22"/>
          <w:lang w:eastAsia="zh-CN"/>
        </w:rPr>
        <w:t>ai</w:t>
      </w:r>
      <w:r w:rsidRPr="00474D7D">
        <w:rPr>
          <w:rFonts w:eastAsia="SimSun"/>
          <w:sz w:val="22"/>
          <w:szCs w:val="22"/>
          <w:lang w:eastAsia="zh-CN"/>
        </w:rPr>
        <w:t>.</w:t>
      </w:r>
    </w:p>
    <w:bookmarkEnd w:id="8"/>
    <w:p w14:paraId="3DC00502" w14:textId="77777777" w:rsidR="00C71530" w:rsidRDefault="00C71530" w:rsidP="00BA4B72">
      <w:pPr>
        <w:tabs>
          <w:tab w:val="left" w:pos="567"/>
        </w:tabs>
        <w:rPr>
          <w:sz w:val="22"/>
          <w:szCs w:val="24"/>
        </w:rPr>
      </w:pPr>
    </w:p>
    <w:p w14:paraId="0A8CFC4A" w14:textId="77777777" w:rsidR="002A74EC" w:rsidRPr="002A74EC" w:rsidRDefault="002A74EC" w:rsidP="00BA4B72">
      <w:pPr>
        <w:tabs>
          <w:tab w:val="left" w:pos="567"/>
        </w:tabs>
        <w:rPr>
          <w:sz w:val="22"/>
          <w:szCs w:val="24"/>
        </w:rPr>
      </w:pPr>
      <w:bookmarkStart w:id="9" w:name="_Hlk226971666"/>
      <w:r w:rsidRPr="002A74EC">
        <w:rPr>
          <w:b/>
          <w:bCs/>
          <w:sz w:val="22"/>
          <w:szCs w:val="24"/>
        </w:rPr>
        <w:t>Suaugusiesiems ir 16 metų bei vyresniems paaugliams:</w:t>
      </w:r>
      <w:r w:rsidRPr="002A74EC">
        <w:rPr>
          <w:sz w:val="22"/>
          <w:szCs w:val="24"/>
        </w:rPr>
        <w:t xml:space="preserve"> rekomenduojama dozė yra vienas vaistinis pleistras du kartus per </w:t>
      </w:r>
      <w:r>
        <w:rPr>
          <w:sz w:val="22"/>
          <w:szCs w:val="24"/>
        </w:rPr>
        <w:t>parą</w:t>
      </w:r>
      <w:r w:rsidRPr="002A74EC">
        <w:rPr>
          <w:sz w:val="22"/>
          <w:szCs w:val="24"/>
        </w:rPr>
        <w:t xml:space="preserve">. </w:t>
      </w:r>
      <w:r>
        <w:rPr>
          <w:sz w:val="22"/>
          <w:szCs w:val="24"/>
        </w:rPr>
        <w:t>Už</w:t>
      </w:r>
      <w:r w:rsidRPr="002A74EC">
        <w:rPr>
          <w:sz w:val="22"/>
          <w:szCs w:val="24"/>
        </w:rPr>
        <w:t>klijuokite vieną vaistin</w:t>
      </w:r>
      <w:r>
        <w:rPr>
          <w:sz w:val="22"/>
          <w:szCs w:val="24"/>
        </w:rPr>
        <w:t>į</w:t>
      </w:r>
      <w:r w:rsidRPr="002A74EC">
        <w:rPr>
          <w:sz w:val="22"/>
          <w:szCs w:val="24"/>
        </w:rPr>
        <w:t xml:space="preserve"> pleistr</w:t>
      </w:r>
      <w:r>
        <w:rPr>
          <w:sz w:val="22"/>
          <w:szCs w:val="24"/>
        </w:rPr>
        <w:t>ą</w:t>
      </w:r>
      <w:r w:rsidRPr="002A74EC">
        <w:rPr>
          <w:sz w:val="22"/>
          <w:szCs w:val="24"/>
        </w:rPr>
        <w:t xml:space="preserve"> ant </w:t>
      </w:r>
      <w:r w:rsidR="00B53656" w:rsidRPr="00B53656">
        <w:rPr>
          <w:sz w:val="22"/>
          <w:szCs w:val="24"/>
        </w:rPr>
        <w:t>sveikos ir nepažeistos</w:t>
      </w:r>
      <w:r w:rsidRPr="002A74EC">
        <w:rPr>
          <w:sz w:val="22"/>
          <w:szCs w:val="24"/>
        </w:rPr>
        <w:t xml:space="preserve"> odos skausmingo </w:t>
      </w:r>
      <w:r>
        <w:rPr>
          <w:sz w:val="22"/>
          <w:szCs w:val="24"/>
        </w:rPr>
        <w:t>ploto</w:t>
      </w:r>
      <w:r w:rsidRPr="002A74EC">
        <w:rPr>
          <w:sz w:val="22"/>
          <w:szCs w:val="24"/>
        </w:rPr>
        <w:t xml:space="preserve"> du kartus per </w:t>
      </w:r>
      <w:r>
        <w:rPr>
          <w:sz w:val="22"/>
          <w:szCs w:val="24"/>
        </w:rPr>
        <w:t>parą</w:t>
      </w:r>
      <w:r w:rsidRPr="002A74EC">
        <w:rPr>
          <w:sz w:val="22"/>
          <w:szCs w:val="24"/>
        </w:rPr>
        <w:t xml:space="preserve">, ryte ir vakare. Didžiausia </w:t>
      </w:r>
      <w:r w:rsidR="00B53656">
        <w:rPr>
          <w:sz w:val="22"/>
          <w:szCs w:val="24"/>
        </w:rPr>
        <w:t xml:space="preserve">bendra </w:t>
      </w:r>
      <w:r w:rsidRPr="002A74EC">
        <w:rPr>
          <w:sz w:val="22"/>
          <w:szCs w:val="24"/>
        </w:rPr>
        <w:t xml:space="preserve">paros dozė yra 2 vaistiniai pleistrai, net jei </w:t>
      </w:r>
      <w:r w:rsidR="00B53656">
        <w:rPr>
          <w:sz w:val="22"/>
          <w:szCs w:val="24"/>
        </w:rPr>
        <w:t xml:space="preserve">yra daugiau nei viena pažeista vieta, kurią </w:t>
      </w:r>
      <w:r w:rsidRPr="002A74EC">
        <w:rPr>
          <w:sz w:val="22"/>
          <w:szCs w:val="24"/>
        </w:rPr>
        <w:t xml:space="preserve">reikia gydyti. Vienu metu gydykite tik vieną skausmingą </w:t>
      </w:r>
      <w:r w:rsidR="00B53656">
        <w:rPr>
          <w:sz w:val="22"/>
          <w:szCs w:val="24"/>
        </w:rPr>
        <w:t>plotą</w:t>
      </w:r>
      <w:r w:rsidRPr="002A74EC">
        <w:rPr>
          <w:sz w:val="22"/>
          <w:szCs w:val="24"/>
        </w:rPr>
        <w:t>.</w:t>
      </w:r>
    </w:p>
    <w:bookmarkEnd w:id="9"/>
    <w:p w14:paraId="5DB75F33" w14:textId="77777777" w:rsidR="002A74EC" w:rsidRPr="002A74EC" w:rsidRDefault="002A74EC" w:rsidP="00BA4B72">
      <w:pPr>
        <w:tabs>
          <w:tab w:val="left" w:pos="567"/>
        </w:tabs>
        <w:rPr>
          <w:sz w:val="22"/>
          <w:szCs w:val="24"/>
        </w:rPr>
      </w:pPr>
    </w:p>
    <w:p w14:paraId="5ECC09D5" w14:textId="77777777" w:rsidR="002A74EC" w:rsidRPr="002A74EC" w:rsidRDefault="002A74EC" w:rsidP="00BA4B72">
      <w:pPr>
        <w:tabs>
          <w:tab w:val="left" w:pos="567"/>
        </w:tabs>
        <w:rPr>
          <w:b/>
          <w:bCs/>
          <w:sz w:val="22"/>
          <w:szCs w:val="24"/>
        </w:rPr>
      </w:pPr>
      <w:bookmarkStart w:id="10" w:name="_Hlk226971718"/>
      <w:r w:rsidRPr="002A74EC">
        <w:rPr>
          <w:b/>
          <w:bCs/>
          <w:sz w:val="22"/>
          <w:szCs w:val="24"/>
        </w:rPr>
        <w:lastRenderedPageBreak/>
        <w:t>Ne</w:t>
      </w:r>
      <w:r w:rsidR="00B53656">
        <w:rPr>
          <w:b/>
          <w:bCs/>
          <w:sz w:val="22"/>
          <w:szCs w:val="24"/>
        </w:rPr>
        <w:t xml:space="preserve">vartokite </w:t>
      </w:r>
      <w:r w:rsidRPr="002A74EC">
        <w:rPr>
          <w:b/>
          <w:bCs/>
          <w:sz w:val="22"/>
          <w:szCs w:val="24"/>
        </w:rPr>
        <w:t xml:space="preserve">ilgiau </w:t>
      </w:r>
      <w:r w:rsidR="00B53656">
        <w:rPr>
          <w:b/>
          <w:bCs/>
          <w:sz w:val="22"/>
          <w:szCs w:val="24"/>
        </w:rPr>
        <w:t>kaip</w:t>
      </w:r>
      <w:r w:rsidRPr="002A74EC">
        <w:rPr>
          <w:b/>
          <w:bCs/>
          <w:sz w:val="22"/>
          <w:szCs w:val="24"/>
        </w:rPr>
        <w:t xml:space="preserve"> 7</w:t>
      </w:r>
      <w:r w:rsidR="00B53656">
        <w:rPr>
          <w:b/>
          <w:bCs/>
          <w:sz w:val="22"/>
          <w:szCs w:val="24"/>
        </w:rPr>
        <w:t> paras</w:t>
      </w:r>
      <w:r w:rsidRPr="002A74EC">
        <w:rPr>
          <w:b/>
          <w:bCs/>
          <w:sz w:val="22"/>
          <w:szCs w:val="24"/>
        </w:rPr>
        <w:t>. Jei</w:t>
      </w:r>
      <w:r w:rsidR="00B53656">
        <w:rPr>
          <w:b/>
          <w:bCs/>
          <w:sz w:val="22"/>
          <w:szCs w:val="24"/>
        </w:rPr>
        <w:t>gu</w:t>
      </w:r>
      <w:r w:rsidRPr="002A74EC">
        <w:rPr>
          <w:b/>
          <w:bCs/>
          <w:sz w:val="22"/>
          <w:szCs w:val="24"/>
        </w:rPr>
        <w:t xml:space="preserve"> </w:t>
      </w:r>
      <w:r w:rsidR="00B53656" w:rsidRPr="002A74EC">
        <w:rPr>
          <w:b/>
          <w:bCs/>
          <w:sz w:val="22"/>
          <w:szCs w:val="24"/>
        </w:rPr>
        <w:t>per 7</w:t>
      </w:r>
      <w:r w:rsidR="00B53656">
        <w:rPr>
          <w:b/>
          <w:bCs/>
          <w:sz w:val="22"/>
          <w:szCs w:val="24"/>
        </w:rPr>
        <w:t> paras</w:t>
      </w:r>
      <w:r w:rsidR="00B53656" w:rsidRPr="002A74EC">
        <w:rPr>
          <w:b/>
          <w:bCs/>
          <w:sz w:val="22"/>
          <w:szCs w:val="24"/>
        </w:rPr>
        <w:t xml:space="preserve"> </w:t>
      </w:r>
      <w:r w:rsidRPr="002A74EC">
        <w:rPr>
          <w:b/>
          <w:bCs/>
          <w:sz w:val="22"/>
          <w:szCs w:val="24"/>
        </w:rPr>
        <w:t>simptomai nepa</w:t>
      </w:r>
      <w:r w:rsidR="00870A28">
        <w:rPr>
          <w:b/>
          <w:bCs/>
          <w:sz w:val="22"/>
          <w:szCs w:val="24"/>
        </w:rPr>
        <w:t>lengvėja</w:t>
      </w:r>
      <w:r w:rsidRPr="002A74EC">
        <w:rPr>
          <w:b/>
          <w:bCs/>
          <w:sz w:val="22"/>
          <w:szCs w:val="24"/>
        </w:rPr>
        <w:t xml:space="preserve"> arba pa</w:t>
      </w:r>
      <w:r w:rsidR="00870A28">
        <w:rPr>
          <w:b/>
          <w:bCs/>
          <w:sz w:val="22"/>
          <w:szCs w:val="24"/>
        </w:rPr>
        <w:t>sunkėja</w:t>
      </w:r>
      <w:r w:rsidRPr="002A74EC">
        <w:rPr>
          <w:b/>
          <w:bCs/>
          <w:sz w:val="22"/>
          <w:szCs w:val="24"/>
        </w:rPr>
        <w:t>, kreipkitės į gydytoją.</w:t>
      </w:r>
    </w:p>
    <w:bookmarkEnd w:id="10"/>
    <w:p w14:paraId="54A21635" w14:textId="77777777" w:rsidR="002A74EC" w:rsidRPr="002A74EC" w:rsidRDefault="002A74EC" w:rsidP="00BA4B72">
      <w:pPr>
        <w:tabs>
          <w:tab w:val="left" w:pos="567"/>
        </w:tabs>
        <w:rPr>
          <w:sz w:val="22"/>
          <w:szCs w:val="24"/>
        </w:rPr>
      </w:pPr>
    </w:p>
    <w:p w14:paraId="693AC352" w14:textId="77777777" w:rsidR="002A74EC" w:rsidRPr="002A74EC" w:rsidRDefault="00B53656" w:rsidP="00BA4B72">
      <w:pPr>
        <w:tabs>
          <w:tab w:val="left" w:pos="567"/>
        </w:tabs>
        <w:rPr>
          <w:sz w:val="22"/>
          <w:szCs w:val="24"/>
        </w:rPr>
      </w:pPr>
      <w:bookmarkStart w:id="11" w:name="_Hlk226971735"/>
      <w:r>
        <w:rPr>
          <w:sz w:val="22"/>
          <w:szCs w:val="24"/>
        </w:rPr>
        <w:t xml:space="preserve">Jeigu </w:t>
      </w:r>
      <w:r w:rsidR="002A74EC" w:rsidRPr="002A74EC">
        <w:rPr>
          <w:sz w:val="22"/>
          <w:szCs w:val="24"/>
        </w:rPr>
        <w:t xml:space="preserve">esate nėščia arba žindote kūdikį, sergate astma, </w:t>
      </w:r>
      <w:r w:rsidR="00505BDB">
        <w:rPr>
          <w:sz w:val="22"/>
          <w:szCs w:val="24"/>
        </w:rPr>
        <w:t xml:space="preserve">jeigu </w:t>
      </w:r>
      <w:r w:rsidR="002A74EC" w:rsidRPr="002A74EC">
        <w:rPr>
          <w:sz w:val="22"/>
          <w:szCs w:val="24"/>
        </w:rPr>
        <w:t xml:space="preserve">pastebite odos </w:t>
      </w:r>
      <w:r w:rsidR="00505BDB">
        <w:rPr>
          <w:sz w:val="22"/>
          <w:szCs w:val="24"/>
        </w:rPr>
        <w:t>iš</w:t>
      </w:r>
      <w:r w:rsidR="002A74EC" w:rsidRPr="002A74EC">
        <w:rPr>
          <w:sz w:val="22"/>
          <w:szCs w:val="24"/>
        </w:rPr>
        <w:t xml:space="preserve">bėrimą, </w:t>
      </w:r>
      <w:r w:rsidR="00505BDB">
        <w:rPr>
          <w:sz w:val="22"/>
          <w:szCs w:val="24"/>
        </w:rPr>
        <w:t>kuris atsirado</w:t>
      </w:r>
      <w:r w:rsidR="002A74EC" w:rsidRPr="002A74EC">
        <w:rPr>
          <w:sz w:val="22"/>
          <w:szCs w:val="24"/>
        </w:rPr>
        <w:t xml:space="preserve"> </w:t>
      </w:r>
      <w:r w:rsidR="00505BDB">
        <w:rPr>
          <w:sz w:val="22"/>
          <w:szCs w:val="24"/>
        </w:rPr>
        <w:t>vartojant</w:t>
      </w:r>
      <w:r w:rsidR="002A74EC" w:rsidRPr="002A74EC">
        <w:rPr>
          <w:sz w:val="22"/>
          <w:szCs w:val="24"/>
        </w:rPr>
        <w:t xml:space="preserve"> vaistin</w:t>
      </w:r>
      <w:r w:rsidR="00505BDB">
        <w:rPr>
          <w:sz w:val="22"/>
          <w:szCs w:val="24"/>
        </w:rPr>
        <w:t>į</w:t>
      </w:r>
      <w:r w:rsidR="002A74EC" w:rsidRPr="002A74EC">
        <w:rPr>
          <w:sz w:val="22"/>
          <w:szCs w:val="24"/>
        </w:rPr>
        <w:t xml:space="preserve"> pleistrą, </w:t>
      </w:r>
      <w:r w:rsidR="00505BDB">
        <w:rPr>
          <w:sz w:val="22"/>
          <w:szCs w:val="24"/>
        </w:rPr>
        <w:t>jeigu Jums yra</w:t>
      </w:r>
      <w:r w:rsidR="002A74EC" w:rsidRPr="002A74EC">
        <w:rPr>
          <w:sz w:val="22"/>
          <w:szCs w:val="24"/>
        </w:rPr>
        <w:t xml:space="preserve"> inkstų, širdies ar kepenų </w:t>
      </w:r>
      <w:r w:rsidR="00505BDB">
        <w:rPr>
          <w:sz w:val="22"/>
          <w:szCs w:val="24"/>
        </w:rPr>
        <w:t>sutrikimų</w:t>
      </w:r>
      <w:r w:rsidR="002A74EC" w:rsidRPr="002A74EC">
        <w:rPr>
          <w:sz w:val="22"/>
          <w:szCs w:val="24"/>
        </w:rPr>
        <w:t xml:space="preserve"> arba </w:t>
      </w:r>
      <w:r w:rsidR="00505BDB">
        <w:rPr>
          <w:sz w:val="22"/>
          <w:szCs w:val="24"/>
        </w:rPr>
        <w:t>anksčiau yra buvusi</w:t>
      </w:r>
      <w:r w:rsidR="002A74EC" w:rsidRPr="002A74EC">
        <w:rPr>
          <w:sz w:val="22"/>
          <w:szCs w:val="24"/>
        </w:rPr>
        <w:t xml:space="preserve"> skrandžio ar žarnyno opa, žarnyno uždegim</w:t>
      </w:r>
      <w:r w:rsidR="00505BDB">
        <w:rPr>
          <w:sz w:val="22"/>
          <w:szCs w:val="24"/>
        </w:rPr>
        <w:t>as</w:t>
      </w:r>
      <w:r w:rsidR="002A74EC" w:rsidRPr="002A74EC">
        <w:rPr>
          <w:sz w:val="22"/>
          <w:szCs w:val="24"/>
        </w:rPr>
        <w:t xml:space="preserve"> arba turite polinkį kraujuoti</w:t>
      </w:r>
      <w:r>
        <w:rPr>
          <w:sz w:val="22"/>
          <w:szCs w:val="24"/>
        </w:rPr>
        <w:t>,</w:t>
      </w:r>
      <w:r w:rsidRPr="00B53656">
        <w:rPr>
          <w:sz w:val="22"/>
          <w:szCs w:val="24"/>
        </w:rPr>
        <w:t xml:space="preserve"> </w:t>
      </w:r>
      <w:r>
        <w:rPr>
          <w:sz w:val="22"/>
          <w:szCs w:val="24"/>
        </w:rPr>
        <w:t>p</w:t>
      </w:r>
      <w:r w:rsidRPr="002A74EC">
        <w:rPr>
          <w:sz w:val="22"/>
          <w:szCs w:val="24"/>
        </w:rPr>
        <w:t>rieš vartojimą pasitarkite su gydytoju arba vaistininku</w:t>
      </w:r>
      <w:r w:rsidR="002A74EC" w:rsidRPr="002A74EC">
        <w:rPr>
          <w:sz w:val="22"/>
          <w:szCs w:val="24"/>
        </w:rPr>
        <w:t>.</w:t>
      </w:r>
    </w:p>
    <w:bookmarkEnd w:id="11"/>
    <w:p w14:paraId="0E64195A" w14:textId="77777777" w:rsidR="002A74EC" w:rsidRPr="002A74EC" w:rsidRDefault="002A74EC" w:rsidP="00BA4B72">
      <w:pPr>
        <w:tabs>
          <w:tab w:val="left" w:pos="567"/>
        </w:tabs>
        <w:rPr>
          <w:sz w:val="22"/>
          <w:szCs w:val="24"/>
        </w:rPr>
      </w:pPr>
    </w:p>
    <w:p w14:paraId="312D4F23" w14:textId="77777777" w:rsidR="002A74EC" w:rsidRPr="002A74EC" w:rsidRDefault="00505BDB" w:rsidP="00BA4B72">
      <w:pPr>
        <w:tabs>
          <w:tab w:val="left" w:pos="567"/>
        </w:tabs>
        <w:rPr>
          <w:sz w:val="22"/>
          <w:szCs w:val="24"/>
        </w:rPr>
      </w:pPr>
      <w:bookmarkStart w:id="12" w:name="_Hlk226971749"/>
      <w:r>
        <w:rPr>
          <w:sz w:val="22"/>
          <w:szCs w:val="24"/>
        </w:rPr>
        <w:t>Vaisto n</w:t>
      </w:r>
      <w:r w:rsidR="002A74EC" w:rsidRPr="002A74EC">
        <w:rPr>
          <w:sz w:val="22"/>
          <w:szCs w:val="24"/>
        </w:rPr>
        <w:t>evartokite, jei</w:t>
      </w:r>
      <w:r>
        <w:rPr>
          <w:sz w:val="22"/>
          <w:szCs w:val="24"/>
        </w:rPr>
        <w:t>gu</w:t>
      </w:r>
      <w:r w:rsidR="002A74EC" w:rsidRPr="002A74EC">
        <w:rPr>
          <w:sz w:val="22"/>
          <w:szCs w:val="24"/>
        </w:rPr>
        <w:t>:</w:t>
      </w:r>
    </w:p>
    <w:p w14:paraId="3241C975" w14:textId="77777777" w:rsidR="002A74EC" w:rsidRPr="002A74EC" w:rsidRDefault="00505BDB" w:rsidP="000506FA">
      <w:pPr>
        <w:numPr>
          <w:ilvl w:val="1"/>
          <w:numId w:val="17"/>
        </w:numPr>
        <w:tabs>
          <w:tab w:val="left" w:pos="567"/>
        </w:tabs>
        <w:spacing w:line="260" w:lineRule="exact"/>
        <w:ind w:left="567" w:hanging="567"/>
        <w:rPr>
          <w:sz w:val="22"/>
          <w:szCs w:val="24"/>
        </w:rPr>
      </w:pPr>
      <w:r>
        <w:rPr>
          <w:sz w:val="22"/>
          <w:szCs w:val="24"/>
        </w:rPr>
        <w:t>Jums yra</w:t>
      </w:r>
      <w:r w:rsidR="002A74EC" w:rsidRPr="002A74EC">
        <w:rPr>
          <w:sz w:val="22"/>
          <w:szCs w:val="24"/>
        </w:rPr>
        <w:t xml:space="preserve"> alergi</w:t>
      </w:r>
      <w:r>
        <w:rPr>
          <w:sz w:val="22"/>
          <w:szCs w:val="24"/>
        </w:rPr>
        <w:t>ja</w:t>
      </w:r>
      <w:r w:rsidR="002A74EC" w:rsidRPr="002A74EC">
        <w:rPr>
          <w:sz w:val="22"/>
          <w:szCs w:val="24"/>
        </w:rPr>
        <w:t xml:space="preserve"> </w:t>
      </w:r>
      <w:proofErr w:type="spellStart"/>
      <w:r w:rsidR="002A74EC" w:rsidRPr="002A74EC">
        <w:rPr>
          <w:sz w:val="22"/>
          <w:szCs w:val="24"/>
        </w:rPr>
        <w:t>diklofenakui</w:t>
      </w:r>
      <w:proofErr w:type="spellEnd"/>
      <w:r w:rsidR="002A74EC" w:rsidRPr="002A74EC">
        <w:rPr>
          <w:sz w:val="22"/>
          <w:szCs w:val="24"/>
        </w:rPr>
        <w:t xml:space="preserve"> arba bet kuriai pagalbinei šio vaisto medžiagai;</w:t>
      </w:r>
    </w:p>
    <w:p w14:paraId="20DA5BE2" w14:textId="77777777" w:rsidR="002A74EC" w:rsidRPr="002A74EC" w:rsidRDefault="00505BDB" w:rsidP="000506FA">
      <w:pPr>
        <w:numPr>
          <w:ilvl w:val="1"/>
          <w:numId w:val="17"/>
        </w:numPr>
        <w:tabs>
          <w:tab w:val="left" w:pos="567"/>
        </w:tabs>
        <w:spacing w:line="260" w:lineRule="exact"/>
        <w:ind w:left="567" w:hanging="567"/>
        <w:rPr>
          <w:sz w:val="22"/>
          <w:szCs w:val="24"/>
        </w:rPr>
      </w:pPr>
      <w:r>
        <w:rPr>
          <w:sz w:val="22"/>
          <w:szCs w:val="24"/>
        </w:rPr>
        <w:t xml:space="preserve">Jus </w:t>
      </w:r>
      <w:r w:rsidR="002A74EC" w:rsidRPr="002A74EC">
        <w:rPr>
          <w:sz w:val="22"/>
          <w:szCs w:val="24"/>
        </w:rPr>
        <w:t xml:space="preserve">kada nors </w:t>
      </w:r>
      <w:r>
        <w:rPr>
          <w:sz w:val="22"/>
          <w:szCs w:val="24"/>
        </w:rPr>
        <w:t>buvo ištikęs</w:t>
      </w:r>
      <w:r w:rsidR="002A74EC" w:rsidRPr="002A74EC">
        <w:rPr>
          <w:sz w:val="22"/>
          <w:szCs w:val="24"/>
        </w:rPr>
        <w:t xml:space="preserve"> astmos priepuoli</w:t>
      </w:r>
      <w:r>
        <w:rPr>
          <w:sz w:val="22"/>
          <w:szCs w:val="24"/>
        </w:rPr>
        <w:t>s</w:t>
      </w:r>
      <w:r w:rsidR="002A74EC" w:rsidRPr="002A74EC">
        <w:rPr>
          <w:sz w:val="22"/>
          <w:szCs w:val="24"/>
        </w:rPr>
        <w:t xml:space="preserve">, </w:t>
      </w:r>
      <w:r>
        <w:rPr>
          <w:sz w:val="22"/>
          <w:szCs w:val="24"/>
        </w:rPr>
        <w:t xml:space="preserve">Jums buvo atsiradusi </w:t>
      </w:r>
      <w:r w:rsidR="002A74EC" w:rsidRPr="002A74EC">
        <w:rPr>
          <w:sz w:val="22"/>
          <w:szCs w:val="24"/>
        </w:rPr>
        <w:t xml:space="preserve">dilgėlinė arba </w:t>
      </w:r>
      <w:r>
        <w:rPr>
          <w:sz w:val="22"/>
          <w:szCs w:val="24"/>
        </w:rPr>
        <w:t xml:space="preserve">nosies gleivinės </w:t>
      </w:r>
      <w:r w:rsidR="002A74EC" w:rsidRPr="002A74EC">
        <w:rPr>
          <w:sz w:val="22"/>
          <w:szCs w:val="24"/>
        </w:rPr>
        <w:t xml:space="preserve">tinimas ir </w:t>
      </w:r>
      <w:r>
        <w:rPr>
          <w:sz w:val="22"/>
          <w:szCs w:val="24"/>
        </w:rPr>
        <w:t>su</w:t>
      </w:r>
      <w:r w:rsidR="002A74EC" w:rsidRPr="002A74EC">
        <w:rPr>
          <w:sz w:val="22"/>
          <w:szCs w:val="24"/>
        </w:rPr>
        <w:t>dirgimas</w:t>
      </w:r>
      <w:r w:rsidRPr="00505BDB">
        <w:rPr>
          <w:sz w:val="22"/>
          <w:szCs w:val="24"/>
        </w:rPr>
        <w:t xml:space="preserve"> </w:t>
      </w:r>
      <w:r>
        <w:rPr>
          <w:sz w:val="22"/>
          <w:szCs w:val="24"/>
        </w:rPr>
        <w:t xml:space="preserve">pavartojus </w:t>
      </w:r>
      <w:proofErr w:type="spellStart"/>
      <w:r w:rsidRPr="002A74EC">
        <w:rPr>
          <w:sz w:val="22"/>
          <w:szCs w:val="24"/>
        </w:rPr>
        <w:t>acetilsalicilo</w:t>
      </w:r>
      <w:proofErr w:type="spellEnd"/>
      <w:r w:rsidRPr="002A74EC">
        <w:rPr>
          <w:sz w:val="22"/>
          <w:szCs w:val="24"/>
        </w:rPr>
        <w:t xml:space="preserve"> rūgšties ar kitų </w:t>
      </w:r>
      <w:r>
        <w:rPr>
          <w:sz w:val="22"/>
          <w:szCs w:val="24"/>
        </w:rPr>
        <w:t>nesteroidinių vaistų nuo uždegimo (</w:t>
      </w:r>
      <w:r w:rsidRPr="002A74EC">
        <w:rPr>
          <w:sz w:val="22"/>
          <w:szCs w:val="24"/>
        </w:rPr>
        <w:t>NVNU</w:t>
      </w:r>
      <w:r>
        <w:rPr>
          <w:sz w:val="22"/>
          <w:szCs w:val="24"/>
        </w:rPr>
        <w:t>)</w:t>
      </w:r>
      <w:r w:rsidRPr="002A74EC">
        <w:rPr>
          <w:sz w:val="22"/>
          <w:szCs w:val="24"/>
        </w:rPr>
        <w:t xml:space="preserve"> / priešuždegiminių vaistų</w:t>
      </w:r>
      <w:r w:rsidR="002A74EC" w:rsidRPr="002A74EC">
        <w:rPr>
          <w:sz w:val="22"/>
          <w:szCs w:val="24"/>
        </w:rPr>
        <w:t>;</w:t>
      </w:r>
    </w:p>
    <w:p w14:paraId="7403A06D" w14:textId="77777777" w:rsidR="002A74EC" w:rsidRPr="002A74EC" w:rsidRDefault="000506FA" w:rsidP="000506FA">
      <w:pPr>
        <w:numPr>
          <w:ilvl w:val="1"/>
          <w:numId w:val="17"/>
        </w:numPr>
        <w:tabs>
          <w:tab w:val="left" w:pos="567"/>
        </w:tabs>
        <w:spacing w:line="260" w:lineRule="exact"/>
        <w:ind w:left="567" w:hanging="567"/>
        <w:rPr>
          <w:sz w:val="22"/>
          <w:szCs w:val="24"/>
        </w:rPr>
      </w:pPr>
      <w:r>
        <w:rPr>
          <w:sz w:val="22"/>
          <w:szCs w:val="24"/>
        </w:rPr>
        <w:t>Jums yra aktyvi</w:t>
      </w:r>
      <w:r w:rsidR="002A74EC" w:rsidRPr="002A74EC">
        <w:rPr>
          <w:sz w:val="22"/>
          <w:szCs w:val="24"/>
        </w:rPr>
        <w:t xml:space="preserve"> skrandžio ar dvylikapirštės žarnos opa;</w:t>
      </w:r>
    </w:p>
    <w:p w14:paraId="4A2E5FB2" w14:textId="77777777" w:rsidR="002A74EC" w:rsidRPr="002A74EC" w:rsidRDefault="002A74EC" w:rsidP="000506FA">
      <w:pPr>
        <w:numPr>
          <w:ilvl w:val="1"/>
          <w:numId w:val="17"/>
        </w:numPr>
        <w:tabs>
          <w:tab w:val="left" w:pos="567"/>
        </w:tabs>
        <w:spacing w:line="260" w:lineRule="exact"/>
        <w:ind w:left="567" w:hanging="567"/>
        <w:rPr>
          <w:sz w:val="22"/>
          <w:szCs w:val="24"/>
        </w:rPr>
      </w:pPr>
      <w:r w:rsidRPr="002A74EC">
        <w:rPr>
          <w:sz w:val="22"/>
          <w:szCs w:val="24"/>
        </w:rPr>
        <w:t xml:space="preserve">esate </w:t>
      </w:r>
      <w:r w:rsidR="000506FA">
        <w:rPr>
          <w:sz w:val="22"/>
          <w:szCs w:val="24"/>
        </w:rPr>
        <w:t>jaunesnis kaip</w:t>
      </w:r>
      <w:r w:rsidRPr="002A74EC">
        <w:rPr>
          <w:sz w:val="22"/>
          <w:szCs w:val="24"/>
        </w:rPr>
        <w:t xml:space="preserve"> </w:t>
      </w:r>
      <w:r w:rsidR="000506FA" w:rsidRPr="002A74EC">
        <w:rPr>
          <w:sz w:val="22"/>
          <w:szCs w:val="24"/>
        </w:rPr>
        <w:t>16</w:t>
      </w:r>
      <w:r w:rsidR="000506FA">
        <w:rPr>
          <w:sz w:val="22"/>
          <w:szCs w:val="24"/>
        </w:rPr>
        <w:t> </w:t>
      </w:r>
      <w:r w:rsidR="000506FA" w:rsidRPr="002A74EC">
        <w:rPr>
          <w:sz w:val="22"/>
          <w:szCs w:val="24"/>
        </w:rPr>
        <w:t>metų</w:t>
      </w:r>
      <w:r w:rsidR="000506FA">
        <w:rPr>
          <w:sz w:val="22"/>
          <w:szCs w:val="24"/>
        </w:rPr>
        <w:t xml:space="preserve"> </w:t>
      </w:r>
      <w:r w:rsidR="000506FA" w:rsidRPr="002A74EC">
        <w:rPr>
          <w:sz w:val="22"/>
          <w:szCs w:val="24"/>
        </w:rPr>
        <w:t xml:space="preserve">vaikas </w:t>
      </w:r>
      <w:r w:rsidRPr="002A74EC">
        <w:rPr>
          <w:sz w:val="22"/>
          <w:szCs w:val="24"/>
        </w:rPr>
        <w:t>arba paauglys;</w:t>
      </w:r>
    </w:p>
    <w:p w14:paraId="701A114B" w14:textId="77777777" w:rsidR="002A74EC" w:rsidRDefault="000506FA" w:rsidP="000506FA">
      <w:pPr>
        <w:numPr>
          <w:ilvl w:val="1"/>
          <w:numId w:val="17"/>
        </w:numPr>
        <w:tabs>
          <w:tab w:val="left" w:pos="567"/>
        </w:tabs>
        <w:spacing w:line="260" w:lineRule="exact"/>
        <w:ind w:left="567" w:hanging="567"/>
        <w:rPr>
          <w:sz w:val="22"/>
          <w:szCs w:val="24"/>
        </w:rPr>
      </w:pPr>
      <w:r>
        <w:rPr>
          <w:sz w:val="22"/>
          <w:szCs w:val="24"/>
        </w:rPr>
        <w:t xml:space="preserve">Jums yra </w:t>
      </w:r>
      <w:r w:rsidR="002A74EC" w:rsidRPr="002A74EC">
        <w:rPr>
          <w:sz w:val="22"/>
          <w:szCs w:val="24"/>
        </w:rPr>
        <w:t>paskutini</w:t>
      </w:r>
      <w:r>
        <w:rPr>
          <w:sz w:val="22"/>
          <w:szCs w:val="24"/>
        </w:rPr>
        <w:t>eji</w:t>
      </w:r>
      <w:r w:rsidR="002A74EC" w:rsidRPr="002A74EC">
        <w:rPr>
          <w:sz w:val="22"/>
          <w:szCs w:val="24"/>
        </w:rPr>
        <w:t xml:space="preserve"> tr</w:t>
      </w:r>
      <w:r>
        <w:rPr>
          <w:sz w:val="22"/>
          <w:szCs w:val="24"/>
        </w:rPr>
        <w:t>ys</w:t>
      </w:r>
      <w:r w:rsidR="002A74EC" w:rsidRPr="002A74EC">
        <w:rPr>
          <w:sz w:val="22"/>
          <w:szCs w:val="24"/>
        </w:rPr>
        <w:t xml:space="preserve"> nėštumo mėnesi</w:t>
      </w:r>
      <w:r>
        <w:rPr>
          <w:sz w:val="22"/>
          <w:szCs w:val="24"/>
        </w:rPr>
        <w:t>ai</w:t>
      </w:r>
      <w:r w:rsidR="002A74EC" w:rsidRPr="002A74EC">
        <w:rPr>
          <w:sz w:val="22"/>
          <w:szCs w:val="24"/>
        </w:rPr>
        <w:t>.</w:t>
      </w:r>
    </w:p>
    <w:bookmarkEnd w:id="12"/>
    <w:p w14:paraId="33165E16" w14:textId="77777777" w:rsidR="008D3B35" w:rsidRDefault="008D3B35">
      <w:pPr>
        <w:tabs>
          <w:tab w:val="left" w:pos="567"/>
        </w:tabs>
        <w:spacing w:line="260" w:lineRule="exact"/>
        <w:rPr>
          <w:sz w:val="22"/>
          <w:szCs w:val="24"/>
        </w:rPr>
      </w:pPr>
    </w:p>
    <w:p w14:paraId="7C2444EF" w14:textId="77777777" w:rsidR="00505BDB" w:rsidRDefault="00505BDB">
      <w:pPr>
        <w:tabs>
          <w:tab w:val="left" w:pos="567"/>
        </w:tabs>
        <w:spacing w:line="260" w:lineRule="exact"/>
        <w:rPr>
          <w:sz w:val="22"/>
          <w:szCs w:val="24"/>
        </w:rPr>
      </w:pPr>
    </w:p>
    <w:p w14:paraId="167587F4" w14:textId="77777777" w:rsidR="008D3B35" w:rsidRPr="00520B08" w:rsidRDefault="00AB4978">
      <w:pPr>
        <w:pBdr>
          <w:top w:val="single" w:sz="4" w:space="1" w:color="auto"/>
          <w:left w:val="single" w:sz="4" w:space="4" w:color="auto"/>
          <w:bottom w:val="single" w:sz="4" w:space="0" w:color="auto"/>
          <w:right w:val="single" w:sz="4" w:space="4" w:color="auto"/>
        </w:pBdr>
        <w:tabs>
          <w:tab w:val="left" w:pos="567"/>
        </w:tabs>
        <w:rPr>
          <w:sz w:val="22"/>
          <w:szCs w:val="24"/>
        </w:rPr>
      </w:pPr>
      <w:r>
        <w:rPr>
          <w:b/>
          <w:sz w:val="22"/>
          <w:szCs w:val="24"/>
        </w:rPr>
        <w:t>16.</w:t>
      </w:r>
      <w:r>
        <w:rPr>
          <w:b/>
          <w:sz w:val="22"/>
          <w:szCs w:val="24"/>
        </w:rPr>
        <w:tab/>
        <w:t>INFORMACIJA BRAILIO RAŠTU</w:t>
      </w:r>
    </w:p>
    <w:p w14:paraId="35ED4A52" w14:textId="77777777" w:rsidR="008D3B35" w:rsidRDefault="008D3B35">
      <w:pPr>
        <w:tabs>
          <w:tab w:val="left" w:pos="567"/>
        </w:tabs>
        <w:spacing w:line="260" w:lineRule="exact"/>
        <w:rPr>
          <w:sz w:val="22"/>
          <w:szCs w:val="24"/>
        </w:rPr>
      </w:pPr>
    </w:p>
    <w:p w14:paraId="6B490BD8" w14:textId="77777777" w:rsidR="00520B08" w:rsidRDefault="00520B08" w:rsidP="00520B08">
      <w:pPr>
        <w:tabs>
          <w:tab w:val="left" w:pos="567"/>
        </w:tabs>
        <w:spacing w:line="260" w:lineRule="exact"/>
        <w:rPr>
          <w:sz w:val="22"/>
          <w:highlight w:val="lightGray"/>
        </w:rPr>
      </w:pPr>
      <w:r w:rsidRPr="00520B08">
        <w:rPr>
          <w:sz w:val="22"/>
          <w:highlight w:val="lightGray"/>
        </w:rPr>
        <w:t>Priimtas pagrindimas informacijos Brailio raštu nepateikti.</w:t>
      </w:r>
    </w:p>
    <w:p w14:paraId="6C58586C" w14:textId="77777777" w:rsidR="00520B08" w:rsidRDefault="00520B08" w:rsidP="00520B08">
      <w:pPr>
        <w:tabs>
          <w:tab w:val="left" w:pos="567"/>
        </w:tabs>
        <w:spacing w:line="260" w:lineRule="exact"/>
        <w:rPr>
          <w:sz w:val="22"/>
          <w:szCs w:val="24"/>
        </w:rPr>
      </w:pPr>
    </w:p>
    <w:p w14:paraId="14452A49" w14:textId="77777777" w:rsidR="008D3B35" w:rsidRDefault="008D3B35">
      <w:pPr>
        <w:tabs>
          <w:tab w:val="left" w:pos="567"/>
        </w:tabs>
        <w:spacing w:line="260" w:lineRule="exact"/>
        <w:rPr>
          <w:sz w:val="22"/>
          <w:szCs w:val="22"/>
          <w:shd w:val="clear" w:color="auto" w:fill="CCCCCC"/>
        </w:rPr>
      </w:pPr>
    </w:p>
    <w:p w14:paraId="3C740085" w14:textId="77777777" w:rsidR="008D3B35" w:rsidRPr="005620CE"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lang w:val="pl-PL"/>
        </w:rPr>
      </w:pPr>
      <w:r w:rsidRPr="005620CE">
        <w:rPr>
          <w:b/>
          <w:sz w:val="22"/>
          <w:lang w:val="pl-PL"/>
        </w:rPr>
        <w:t>17.</w:t>
      </w:r>
      <w:r w:rsidRPr="005620CE">
        <w:rPr>
          <w:b/>
          <w:sz w:val="22"/>
          <w:lang w:val="pl-PL"/>
        </w:rPr>
        <w:tab/>
        <w:t>UNIKALUS IDENTIFIKATORIUS – 2D BRŪKŠNINIS KODAS</w:t>
      </w:r>
    </w:p>
    <w:p w14:paraId="4944CB87" w14:textId="77777777" w:rsidR="008D3B35" w:rsidRPr="005620CE" w:rsidRDefault="008D3B35">
      <w:pPr>
        <w:tabs>
          <w:tab w:val="left" w:pos="567"/>
        </w:tabs>
        <w:spacing w:line="260" w:lineRule="exact"/>
        <w:rPr>
          <w:sz w:val="22"/>
          <w:lang w:val="pl-PL"/>
        </w:rPr>
      </w:pPr>
    </w:p>
    <w:p w14:paraId="6F40D262" w14:textId="77777777" w:rsidR="008D3B35" w:rsidRPr="005620CE" w:rsidRDefault="00AB4978">
      <w:pPr>
        <w:tabs>
          <w:tab w:val="left" w:pos="567"/>
        </w:tabs>
        <w:spacing w:line="260" w:lineRule="exact"/>
        <w:rPr>
          <w:sz w:val="22"/>
          <w:highlight w:val="lightGray"/>
          <w:lang w:val="pl-PL"/>
        </w:rPr>
      </w:pPr>
      <w:proofErr w:type="spellStart"/>
      <w:r w:rsidRPr="005620CE">
        <w:rPr>
          <w:sz w:val="22"/>
          <w:highlight w:val="lightGray"/>
          <w:lang w:val="pl-PL"/>
        </w:rPr>
        <w:t>Duomenys</w:t>
      </w:r>
      <w:proofErr w:type="spellEnd"/>
      <w:r w:rsidRPr="005620CE">
        <w:rPr>
          <w:sz w:val="22"/>
          <w:highlight w:val="lightGray"/>
          <w:lang w:val="pl-PL"/>
        </w:rPr>
        <w:t xml:space="preserve"> </w:t>
      </w:r>
      <w:proofErr w:type="spellStart"/>
      <w:r w:rsidRPr="005620CE">
        <w:rPr>
          <w:sz w:val="22"/>
          <w:highlight w:val="lightGray"/>
          <w:lang w:val="pl-PL"/>
        </w:rPr>
        <w:t>nebūtini</w:t>
      </w:r>
      <w:proofErr w:type="spellEnd"/>
      <w:r w:rsidRPr="005620CE">
        <w:rPr>
          <w:sz w:val="22"/>
          <w:highlight w:val="lightGray"/>
          <w:lang w:val="pl-PL"/>
        </w:rPr>
        <w:t xml:space="preserve">. </w:t>
      </w:r>
    </w:p>
    <w:p w14:paraId="24D3D95D" w14:textId="77777777" w:rsidR="008D3B35" w:rsidRPr="005620CE" w:rsidRDefault="008D3B35">
      <w:pPr>
        <w:tabs>
          <w:tab w:val="left" w:pos="567"/>
        </w:tabs>
        <w:spacing w:line="260" w:lineRule="exact"/>
        <w:rPr>
          <w:sz w:val="22"/>
          <w:lang w:val="pl-PL"/>
        </w:rPr>
      </w:pPr>
    </w:p>
    <w:p w14:paraId="6E467DA7" w14:textId="77777777" w:rsidR="008D3B35" w:rsidRPr="005620CE" w:rsidRDefault="008D3B35">
      <w:pPr>
        <w:tabs>
          <w:tab w:val="left" w:pos="567"/>
        </w:tabs>
        <w:spacing w:line="260" w:lineRule="exact"/>
        <w:rPr>
          <w:sz w:val="22"/>
          <w:lang w:val="pl-PL"/>
        </w:rPr>
      </w:pPr>
    </w:p>
    <w:p w14:paraId="214F6AB4" w14:textId="77777777" w:rsidR="008D3B35" w:rsidRPr="005620CE"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lang w:val="pl-PL"/>
        </w:rPr>
      </w:pPr>
      <w:r w:rsidRPr="005620CE">
        <w:rPr>
          <w:b/>
          <w:sz w:val="22"/>
          <w:lang w:val="pl-PL"/>
        </w:rPr>
        <w:t>18.</w:t>
      </w:r>
      <w:r w:rsidRPr="005620CE">
        <w:rPr>
          <w:b/>
          <w:sz w:val="22"/>
          <w:lang w:val="pl-PL"/>
        </w:rPr>
        <w:tab/>
        <w:t>UNIKALUS IDENTIFIKATORIUS – ŽMONĖMS SUPRANTAMI DUOMENYS</w:t>
      </w:r>
    </w:p>
    <w:p w14:paraId="7EBD38C1" w14:textId="77777777" w:rsidR="008D3B35" w:rsidRPr="005620CE" w:rsidRDefault="008D3B35">
      <w:pPr>
        <w:tabs>
          <w:tab w:val="left" w:pos="567"/>
        </w:tabs>
        <w:spacing w:line="260" w:lineRule="exact"/>
        <w:rPr>
          <w:sz w:val="22"/>
          <w:lang w:val="pl-PL"/>
        </w:rPr>
      </w:pPr>
    </w:p>
    <w:p w14:paraId="3C373B40" w14:textId="77777777" w:rsidR="008D3B35" w:rsidRPr="005620CE" w:rsidRDefault="00AB4978">
      <w:pPr>
        <w:tabs>
          <w:tab w:val="left" w:pos="567"/>
        </w:tabs>
        <w:spacing w:line="260" w:lineRule="exact"/>
        <w:rPr>
          <w:vanish/>
          <w:sz w:val="22"/>
          <w:szCs w:val="22"/>
          <w:lang w:val="pl-PL"/>
        </w:rPr>
      </w:pPr>
      <w:proofErr w:type="spellStart"/>
      <w:r w:rsidRPr="005620CE">
        <w:rPr>
          <w:sz w:val="22"/>
          <w:highlight w:val="lightGray"/>
          <w:shd w:val="clear" w:color="auto" w:fill="CCCCCC"/>
          <w:lang w:val="pl-PL"/>
        </w:rPr>
        <w:t>Duomenys</w:t>
      </w:r>
      <w:proofErr w:type="spellEnd"/>
      <w:r w:rsidRPr="005620CE">
        <w:rPr>
          <w:sz w:val="22"/>
          <w:highlight w:val="lightGray"/>
          <w:shd w:val="clear" w:color="auto" w:fill="CCCCCC"/>
          <w:lang w:val="pl-PL"/>
        </w:rPr>
        <w:t xml:space="preserve"> </w:t>
      </w:r>
      <w:proofErr w:type="spellStart"/>
      <w:r w:rsidRPr="005620CE">
        <w:rPr>
          <w:sz w:val="22"/>
          <w:highlight w:val="lightGray"/>
          <w:shd w:val="clear" w:color="auto" w:fill="CCCCCC"/>
          <w:lang w:val="pl-PL"/>
        </w:rPr>
        <w:t>nebūtini</w:t>
      </w:r>
      <w:proofErr w:type="spellEnd"/>
      <w:r w:rsidRPr="005620CE">
        <w:rPr>
          <w:sz w:val="22"/>
          <w:highlight w:val="lightGray"/>
          <w:shd w:val="clear" w:color="auto" w:fill="CCCCCC"/>
          <w:lang w:val="pl-PL"/>
        </w:rPr>
        <w:t>.</w:t>
      </w:r>
    </w:p>
    <w:p w14:paraId="2DE8D8E6" w14:textId="77777777" w:rsidR="008D3B35" w:rsidRPr="005620CE" w:rsidRDefault="008D3B35">
      <w:pPr>
        <w:tabs>
          <w:tab w:val="left" w:pos="567"/>
        </w:tabs>
        <w:spacing w:line="260" w:lineRule="exact"/>
        <w:rPr>
          <w:vanish/>
          <w:sz w:val="22"/>
          <w:szCs w:val="22"/>
          <w:lang w:val="pl-PL"/>
        </w:rPr>
      </w:pPr>
    </w:p>
    <w:p w14:paraId="58D5B071" w14:textId="77777777" w:rsidR="008D3B35" w:rsidRDefault="008D3B35">
      <w:pPr>
        <w:tabs>
          <w:tab w:val="left" w:pos="567"/>
        </w:tabs>
        <w:spacing w:line="260" w:lineRule="exact"/>
        <w:rPr>
          <w:sz w:val="22"/>
          <w:szCs w:val="24"/>
        </w:rPr>
      </w:pPr>
    </w:p>
    <w:p w14:paraId="18DEC46E" w14:textId="77777777" w:rsidR="008D3B35" w:rsidRDefault="00AB4978">
      <w:pPr>
        <w:tabs>
          <w:tab w:val="left" w:pos="567"/>
        </w:tabs>
        <w:spacing w:line="260" w:lineRule="exact"/>
        <w:rPr>
          <w:sz w:val="22"/>
          <w:szCs w:val="24"/>
        </w:rPr>
      </w:pPr>
      <w:r>
        <w:rPr>
          <w:sz w:val="22"/>
          <w:szCs w:val="24"/>
        </w:rPr>
        <w:br w:type="page"/>
      </w:r>
    </w:p>
    <w:p w14:paraId="35228096" w14:textId="77777777" w:rsidR="00E04030" w:rsidRDefault="00E04030" w:rsidP="00E04030">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lastRenderedPageBreak/>
        <w:t>INFORMACIJA ANT VIDINĖS PAKUOTĖS</w:t>
      </w:r>
    </w:p>
    <w:p w14:paraId="07ABBF0E" w14:textId="77777777" w:rsidR="00E04030" w:rsidRDefault="00E04030" w:rsidP="00E04030">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62CD3747" w14:textId="77777777" w:rsidR="00E04030" w:rsidRDefault="00E04030" w:rsidP="00E04030">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PAKETĖLIS</w:t>
      </w:r>
      <w:r w:rsidR="000506FA">
        <w:rPr>
          <w:b/>
          <w:sz w:val="22"/>
          <w:szCs w:val="24"/>
        </w:rPr>
        <w:t xml:space="preserve"> – </w:t>
      </w:r>
      <w:r w:rsidR="000506FA" w:rsidRPr="00F1373D">
        <w:rPr>
          <w:b/>
          <w:sz w:val="22"/>
          <w:szCs w:val="24"/>
        </w:rPr>
        <w:t xml:space="preserve">visas / </w:t>
      </w:r>
      <w:r w:rsidR="000506FA" w:rsidRPr="00F1373D">
        <w:rPr>
          <w:b/>
          <w:i/>
          <w:iCs/>
          <w:sz w:val="22"/>
          <w:szCs w:val="24"/>
          <w:highlight w:val="lightGray"/>
        </w:rPr>
        <w:t>sutrumpintas</w:t>
      </w:r>
      <w:r w:rsidR="000506FA" w:rsidRPr="00F1373D">
        <w:rPr>
          <w:b/>
          <w:sz w:val="22"/>
          <w:szCs w:val="24"/>
        </w:rPr>
        <w:t xml:space="preserve"> ES harmonizuotas ženklinimo tekstas</w:t>
      </w:r>
    </w:p>
    <w:p w14:paraId="75CE8BA9" w14:textId="77777777" w:rsidR="00E04030" w:rsidRDefault="00E04030" w:rsidP="00E04030">
      <w:pPr>
        <w:tabs>
          <w:tab w:val="left" w:pos="567"/>
        </w:tabs>
        <w:spacing w:line="260" w:lineRule="exact"/>
        <w:rPr>
          <w:sz w:val="22"/>
          <w:szCs w:val="24"/>
        </w:rPr>
      </w:pPr>
    </w:p>
    <w:p w14:paraId="0FD0CFAE" w14:textId="77777777" w:rsidR="00E04030" w:rsidRDefault="00E04030" w:rsidP="00E04030">
      <w:pPr>
        <w:tabs>
          <w:tab w:val="left" w:pos="567"/>
        </w:tabs>
        <w:spacing w:line="260" w:lineRule="exact"/>
        <w:rPr>
          <w:sz w:val="22"/>
          <w:szCs w:val="24"/>
        </w:rPr>
      </w:pPr>
    </w:p>
    <w:p w14:paraId="58BBEE4C" w14:textId="77777777" w:rsidR="00E04030" w:rsidRDefault="00E04030" w:rsidP="00E0403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1.</w:t>
      </w:r>
      <w:r>
        <w:rPr>
          <w:b/>
          <w:sz w:val="22"/>
          <w:szCs w:val="24"/>
        </w:rPr>
        <w:tab/>
      </w:r>
      <w:r>
        <w:rPr>
          <w:b/>
          <w:caps/>
          <w:sz w:val="22"/>
          <w:szCs w:val="24"/>
        </w:rPr>
        <w:t>VAISTINIO</w:t>
      </w:r>
      <w:r>
        <w:rPr>
          <w:b/>
          <w:sz w:val="22"/>
          <w:szCs w:val="24"/>
        </w:rPr>
        <w:t xml:space="preserve"> PREPARATO PAVADINIMAS</w:t>
      </w:r>
    </w:p>
    <w:p w14:paraId="3CB1BA44" w14:textId="77777777" w:rsidR="00E04030" w:rsidRDefault="00E04030" w:rsidP="00E04030">
      <w:pPr>
        <w:tabs>
          <w:tab w:val="left" w:pos="567"/>
        </w:tabs>
        <w:spacing w:line="260" w:lineRule="exact"/>
        <w:rPr>
          <w:sz w:val="22"/>
          <w:szCs w:val="24"/>
        </w:rPr>
      </w:pPr>
    </w:p>
    <w:p w14:paraId="0943A8AF" w14:textId="77777777" w:rsidR="00E04030" w:rsidRDefault="00963896" w:rsidP="00E04030">
      <w:pPr>
        <w:tabs>
          <w:tab w:val="left" w:pos="567"/>
        </w:tabs>
        <w:spacing w:line="260" w:lineRule="exact"/>
        <w:rPr>
          <w:sz w:val="22"/>
          <w:szCs w:val="24"/>
        </w:rPr>
      </w:pPr>
      <w:bookmarkStart w:id="13" w:name="_Hlk218512656"/>
      <w:proofErr w:type="spellStart"/>
      <w:r>
        <w:rPr>
          <w:sz w:val="22"/>
          <w:szCs w:val="24"/>
        </w:rPr>
        <w:t>Diclofenac</w:t>
      </w:r>
      <w:proofErr w:type="spellEnd"/>
      <w:r>
        <w:rPr>
          <w:sz w:val="22"/>
          <w:szCs w:val="24"/>
        </w:rPr>
        <w:t xml:space="preserve"> STADA</w:t>
      </w:r>
      <w:r w:rsidR="00E04030">
        <w:rPr>
          <w:sz w:val="22"/>
          <w:szCs w:val="24"/>
        </w:rPr>
        <w:t xml:space="preserve"> </w:t>
      </w:r>
      <w:bookmarkEnd w:id="13"/>
      <w:r w:rsidR="00E04030">
        <w:rPr>
          <w:sz w:val="22"/>
          <w:szCs w:val="24"/>
        </w:rPr>
        <w:t xml:space="preserve">140 mg </w:t>
      </w:r>
      <w:bookmarkStart w:id="14" w:name="_Hlk218512850"/>
      <w:r w:rsidR="00E04030">
        <w:rPr>
          <w:sz w:val="22"/>
          <w:szCs w:val="24"/>
        </w:rPr>
        <w:t>vaistinis pleistras</w:t>
      </w:r>
      <w:bookmarkEnd w:id="14"/>
    </w:p>
    <w:p w14:paraId="03AAFD39" w14:textId="7D52894D" w:rsidR="000506FA" w:rsidRDefault="000506FA" w:rsidP="000506FA">
      <w:pPr>
        <w:tabs>
          <w:tab w:val="left" w:pos="567"/>
        </w:tabs>
        <w:spacing w:line="260" w:lineRule="exact"/>
        <w:rPr>
          <w:sz w:val="22"/>
          <w:szCs w:val="24"/>
        </w:rPr>
      </w:pPr>
      <w:bookmarkStart w:id="15" w:name="_Hlk226971774"/>
      <w:r w:rsidRPr="00290E1D">
        <w:rPr>
          <w:sz w:val="22"/>
          <w:szCs w:val="24"/>
        </w:rPr>
        <w:t>Suaugusiesiems ir 16 metų bei vyresniems paaugliams</w:t>
      </w:r>
      <w:bookmarkEnd w:id="15"/>
    </w:p>
    <w:p w14:paraId="51C1174C" w14:textId="77777777" w:rsidR="009C6E27" w:rsidRPr="009C6E27" w:rsidRDefault="009C6E27" w:rsidP="009C6E27">
      <w:pPr>
        <w:tabs>
          <w:tab w:val="left" w:pos="567"/>
        </w:tabs>
        <w:spacing w:line="260" w:lineRule="exact"/>
        <w:rPr>
          <w:i/>
          <w:iCs/>
          <w:sz w:val="22"/>
          <w:szCs w:val="24"/>
        </w:rPr>
      </w:pPr>
      <w:proofErr w:type="spellStart"/>
      <w:r>
        <w:rPr>
          <w:i/>
          <w:iCs/>
          <w:sz w:val="22"/>
          <w:szCs w:val="24"/>
        </w:rPr>
        <w:t>d</w:t>
      </w:r>
      <w:r w:rsidRPr="009C6E27">
        <w:rPr>
          <w:i/>
          <w:iCs/>
          <w:sz w:val="22"/>
          <w:szCs w:val="24"/>
        </w:rPr>
        <w:t>iclofenacum</w:t>
      </w:r>
      <w:proofErr w:type="spellEnd"/>
      <w:r w:rsidRPr="009C6E27">
        <w:rPr>
          <w:i/>
          <w:iCs/>
          <w:sz w:val="22"/>
          <w:szCs w:val="24"/>
        </w:rPr>
        <w:t xml:space="preserve"> </w:t>
      </w:r>
      <w:proofErr w:type="spellStart"/>
      <w:r w:rsidRPr="009C6E27">
        <w:rPr>
          <w:i/>
          <w:iCs/>
          <w:sz w:val="22"/>
          <w:szCs w:val="24"/>
        </w:rPr>
        <w:t>natricum</w:t>
      </w:r>
      <w:proofErr w:type="spellEnd"/>
    </w:p>
    <w:p w14:paraId="77A7A329" w14:textId="77777777" w:rsidR="00E04030" w:rsidRDefault="00E04030" w:rsidP="00E04030">
      <w:pPr>
        <w:tabs>
          <w:tab w:val="left" w:pos="567"/>
        </w:tabs>
        <w:spacing w:line="260" w:lineRule="exact"/>
        <w:rPr>
          <w:sz w:val="22"/>
          <w:szCs w:val="24"/>
        </w:rPr>
      </w:pPr>
    </w:p>
    <w:p w14:paraId="752B52F4" w14:textId="77777777" w:rsidR="000506FA" w:rsidRDefault="000506FA" w:rsidP="00E04030">
      <w:pPr>
        <w:tabs>
          <w:tab w:val="left" w:pos="567"/>
        </w:tabs>
        <w:spacing w:line="260" w:lineRule="exact"/>
        <w:rPr>
          <w:sz w:val="22"/>
          <w:szCs w:val="24"/>
        </w:rPr>
      </w:pPr>
    </w:p>
    <w:p w14:paraId="1A1A4C9C" w14:textId="77777777" w:rsidR="00E04030" w:rsidRDefault="00E04030" w:rsidP="00E04030">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2.</w:t>
      </w:r>
      <w:r>
        <w:rPr>
          <w:b/>
          <w:sz w:val="22"/>
          <w:szCs w:val="24"/>
        </w:rPr>
        <w:tab/>
        <w:t>VEIKLIOJI (-IOS) MEDŽIAGA (-OS) IR JOS (-Ų) KIEKIS (-IAI)</w:t>
      </w:r>
    </w:p>
    <w:p w14:paraId="7DF9BAC9" w14:textId="77777777" w:rsidR="00E04030" w:rsidRDefault="00E04030" w:rsidP="00E04030">
      <w:pPr>
        <w:tabs>
          <w:tab w:val="left" w:pos="567"/>
        </w:tabs>
        <w:spacing w:line="260" w:lineRule="exact"/>
        <w:rPr>
          <w:sz w:val="22"/>
          <w:szCs w:val="24"/>
        </w:rPr>
      </w:pPr>
    </w:p>
    <w:p w14:paraId="707FA11C" w14:textId="77777777" w:rsidR="00E04030" w:rsidRPr="00712AFE" w:rsidRDefault="00E04030" w:rsidP="00E04030">
      <w:pPr>
        <w:jc w:val="both"/>
        <w:rPr>
          <w:noProof/>
          <w:sz w:val="22"/>
          <w:szCs w:val="22"/>
          <w:lang w:eastAsia="de-DE"/>
        </w:rPr>
      </w:pPr>
      <w:bookmarkStart w:id="16" w:name="_Hlk218512864"/>
      <w:r w:rsidRPr="00712AFE">
        <w:rPr>
          <w:sz w:val="22"/>
          <w:szCs w:val="22"/>
          <w:lang w:eastAsia="de-DE"/>
        </w:rPr>
        <w:t>Kiekviename vaistiniame pleistre yra 140</w:t>
      </w:r>
      <w:r w:rsidRPr="00712AFE">
        <w:rPr>
          <w:noProof/>
          <w:sz w:val="22"/>
          <w:szCs w:val="22"/>
          <w:lang w:eastAsia="de-DE"/>
        </w:rPr>
        <w:t> </w:t>
      </w:r>
      <w:r w:rsidRPr="00712AFE">
        <w:rPr>
          <w:sz w:val="22"/>
          <w:szCs w:val="22"/>
          <w:lang w:eastAsia="de-DE"/>
        </w:rPr>
        <w:t xml:space="preserve">mg </w:t>
      </w:r>
      <w:proofErr w:type="spellStart"/>
      <w:r w:rsidRPr="00712AFE">
        <w:rPr>
          <w:sz w:val="22"/>
          <w:szCs w:val="22"/>
          <w:lang w:eastAsia="de-DE"/>
        </w:rPr>
        <w:t>diklofenako</w:t>
      </w:r>
      <w:proofErr w:type="spellEnd"/>
      <w:r w:rsidRPr="00712AFE">
        <w:rPr>
          <w:sz w:val="22"/>
          <w:szCs w:val="22"/>
          <w:lang w:eastAsia="de-DE"/>
        </w:rPr>
        <w:t xml:space="preserve"> natrio druskos</w:t>
      </w:r>
      <w:r w:rsidRPr="00712AFE">
        <w:rPr>
          <w:noProof/>
          <w:sz w:val="22"/>
          <w:szCs w:val="22"/>
          <w:lang w:eastAsia="de-DE"/>
        </w:rPr>
        <w:t>.</w:t>
      </w:r>
    </w:p>
    <w:bookmarkEnd w:id="16"/>
    <w:p w14:paraId="6B54A52E" w14:textId="77777777" w:rsidR="00E04030" w:rsidRDefault="00E04030" w:rsidP="00E04030">
      <w:pPr>
        <w:tabs>
          <w:tab w:val="left" w:pos="567"/>
        </w:tabs>
        <w:spacing w:line="260" w:lineRule="exact"/>
        <w:rPr>
          <w:sz w:val="22"/>
          <w:szCs w:val="24"/>
        </w:rPr>
      </w:pPr>
    </w:p>
    <w:p w14:paraId="2951D936" w14:textId="77777777" w:rsidR="00E04030" w:rsidRDefault="00E04030" w:rsidP="00E04030">
      <w:pPr>
        <w:tabs>
          <w:tab w:val="left" w:pos="567"/>
        </w:tabs>
        <w:spacing w:line="260" w:lineRule="exact"/>
        <w:rPr>
          <w:sz w:val="22"/>
          <w:szCs w:val="24"/>
        </w:rPr>
      </w:pPr>
    </w:p>
    <w:p w14:paraId="4406BE10" w14:textId="77777777" w:rsidR="00E04030" w:rsidRDefault="00E04030" w:rsidP="00E0403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3.</w:t>
      </w:r>
      <w:r>
        <w:rPr>
          <w:b/>
          <w:sz w:val="22"/>
          <w:szCs w:val="24"/>
        </w:rPr>
        <w:tab/>
        <w:t>PAGALBINIŲ MEDŽIAGŲ SĄRAŠAS</w:t>
      </w:r>
    </w:p>
    <w:p w14:paraId="51B656A9" w14:textId="77777777" w:rsidR="00E04030" w:rsidRDefault="00E04030" w:rsidP="00E04030">
      <w:pPr>
        <w:tabs>
          <w:tab w:val="left" w:pos="567"/>
        </w:tabs>
        <w:spacing w:line="260" w:lineRule="exact"/>
        <w:rPr>
          <w:sz w:val="22"/>
          <w:szCs w:val="24"/>
        </w:rPr>
      </w:pPr>
    </w:p>
    <w:p w14:paraId="5B276BFB" w14:textId="77777777" w:rsidR="00E04030" w:rsidRDefault="00E04030" w:rsidP="00E04030">
      <w:pPr>
        <w:tabs>
          <w:tab w:val="left" w:pos="567"/>
        </w:tabs>
        <w:spacing w:line="260" w:lineRule="exact"/>
        <w:rPr>
          <w:rFonts w:eastAsia="SimSun"/>
          <w:noProof/>
          <w:sz w:val="22"/>
          <w:szCs w:val="22"/>
          <w:lang w:eastAsia="zh-CN"/>
        </w:rPr>
      </w:pPr>
      <w:r w:rsidRPr="00334EE2">
        <w:rPr>
          <w:rFonts w:eastAsia="SimSun"/>
          <w:noProof/>
          <w:sz w:val="22"/>
          <w:szCs w:val="22"/>
          <w:u w:val="single"/>
          <w:lang w:eastAsia="zh-CN"/>
        </w:rPr>
        <w:t>Pagrindo sluoksnis</w:t>
      </w:r>
      <w:r w:rsidR="006E0C40">
        <w:rPr>
          <w:rFonts w:eastAsia="SimSun"/>
          <w:noProof/>
          <w:sz w:val="22"/>
          <w:szCs w:val="22"/>
          <w:u w:val="single"/>
          <w:lang w:eastAsia="zh-CN"/>
        </w:rPr>
        <w:t>:</w:t>
      </w:r>
      <w:r w:rsidR="006E0C40">
        <w:rPr>
          <w:rFonts w:eastAsia="SimSun"/>
          <w:noProof/>
          <w:sz w:val="22"/>
          <w:szCs w:val="22"/>
          <w:lang w:eastAsia="zh-CN"/>
        </w:rPr>
        <w:t xml:space="preserve"> n</w:t>
      </w:r>
      <w:r w:rsidRPr="00334EE2">
        <w:rPr>
          <w:rFonts w:eastAsia="SimSun"/>
          <w:noProof/>
          <w:sz w:val="22"/>
          <w:szCs w:val="22"/>
          <w:lang w:eastAsia="zh-CN"/>
        </w:rPr>
        <w:t>eausta poliesterio medžiaga</w:t>
      </w:r>
    </w:p>
    <w:p w14:paraId="12666D2E" w14:textId="77777777" w:rsidR="00E04030" w:rsidRDefault="00E04030" w:rsidP="00E04030">
      <w:pPr>
        <w:tabs>
          <w:tab w:val="left" w:pos="567"/>
        </w:tabs>
        <w:spacing w:line="260" w:lineRule="exact"/>
        <w:rPr>
          <w:rFonts w:eastAsia="SimSun"/>
          <w:noProof/>
          <w:sz w:val="22"/>
          <w:szCs w:val="22"/>
          <w:lang w:eastAsia="zh-CN"/>
        </w:rPr>
      </w:pPr>
    </w:p>
    <w:p w14:paraId="7E772DE3" w14:textId="77777777" w:rsidR="00E04030" w:rsidRPr="000D4E19" w:rsidRDefault="00E04030" w:rsidP="00E04030">
      <w:pPr>
        <w:tabs>
          <w:tab w:val="left" w:pos="567"/>
        </w:tabs>
        <w:spacing w:line="260" w:lineRule="exact"/>
        <w:rPr>
          <w:rFonts w:eastAsia="SimSun"/>
          <w:noProof/>
          <w:sz w:val="22"/>
          <w:szCs w:val="22"/>
          <w:lang w:eastAsia="zh-CN"/>
        </w:rPr>
      </w:pPr>
      <w:r w:rsidRPr="00E11B99">
        <w:rPr>
          <w:rFonts w:eastAsia="SimSun"/>
          <w:noProof/>
          <w:sz w:val="22"/>
          <w:szCs w:val="22"/>
          <w:u w:val="single"/>
          <w:lang w:eastAsia="zh-CN"/>
        </w:rPr>
        <w:t>Lipnusis sluoksnis</w:t>
      </w:r>
      <w:r w:rsidR="006E0C40">
        <w:rPr>
          <w:rFonts w:eastAsia="SimSun"/>
          <w:noProof/>
          <w:sz w:val="22"/>
          <w:szCs w:val="22"/>
          <w:u w:val="single"/>
          <w:lang w:eastAsia="zh-CN"/>
        </w:rPr>
        <w:t xml:space="preserve">: </w:t>
      </w:r>
      <w:r w:rsidR="006E0C40" w:rsidRPr="000D4E19">
        <w:rPr>
          <w:rFonts w:eastAsia="SimSun"/>
          <w:noProof/>
          <w:sz w:val="22"/>
          <w:szCs w:val="22"/>
          <w:lang w:eastAsia="zh-CN"/>
        </w:rPr>
        <w:t xml:space="preserve">akrilato kopolimeras, bazinis butilintas metakrilato kopolimeras, </w:t>
      </w:r>
      <w:r w:rsidR="002170DB" w:rsidRPr="000D4E19">
        <w:rPr>
          <w:rFonts w:eastAsia="SimSun"/>
          <w:noProof/>
          <w:sz w:val="22"/>
          <w:szCs w:val="22"/>
          <w:lang w:eastAsia="zh-CN"/>
        </w:rPr>
        <w:t xml:space="preserve">polietilenglikolio </w:t>
      </w:r>
      <w:r w:rsidR="006E0C40" w:rsidRPr="000D4E19">
        <w:rPr>
          <w:rFonts w:eastAsia="SimSun"/>
          <w:noProof/>
          <w:sz w:val="22"/>
          <w:szCs w:val="22"/>
          <w:lang w:eastAsia="zh-CN"/>
        </w:rPr>
        <w:t>stearatas, sorbitano oleatas, levomentolis.</w:t>
      </w:r>
    </w:p>
    <w:p w14:paraId="3D2855CD" w14:textId="77777777" w:rsidR="00E04030" w:rsidRDefault="00E04030" w:rsidP="00E04030">
      <w:pPr>
        <w:tabs>
          <w:tab w:val="left" w:pos="567"/>
        </w:tabs>
        <w:spacing w:line="260" w:lineRule="exact"/>
        <w:rPr>
          <w:sz w:val="22"/>
          <w:szCs w:val="18"/>
        </w:rPr>
      </w:pPr>
    </w:p>
    <w:p w14:paraId="4F706885" w14:textId="77777777" w:rsidR="00E04030" w:rsidRPr="00334EE2" w:rsidRDefault="00E04030" w:rsidP="00E04030">
      <w:pPr>
        <w:tabs>
          <w:tab w:val="left" w:pos="567"/>
        </w:tabs>
        <w:spacing w:line="260" w:lineRule="exact"/>
        <w:rPr>
          <w:rFonts w:eastAsia="SimSun"/>
          <w:noProof/>
          <w:sz w:val="20"/>
          <w:u w:val="single"/>
          <w:lang w:eastAsia="zh-CN"/>
        </w:rPr>
      </w:pPr>
      <w:r w:rsidRPr="00E11B99">
        <w:rPr>
          <w:rFonts w:eastAsia="SimSun"/>
          <w:noProof/>
          <w:sz w:val="22"/>
          <w:szCs w:val="22"/>
          <w:u w:val="single"/>
          <w:lang w:eastAsia="zh-CN"/>
        </w:rPr>
        <w:t>Apsauginis sluoksnis</w:t>
      </w:r>
      <w:r w:rsidR="006E0C40">
        <w:rPr>
          <w:rFonts w:eastAsia="SimSun"/>
          <w:noProof/>
          <w:sz w:val="22"/>
          <w:szCs w:val="22"/>
          <w:u w:val="single"/>
          <w:lang w:eastAsia="zh-CN"/>
        </w:rPr>
        <w:t xml:space="preserve">: </w:t>
      </w:r>
      <w:proofErr w:type="spellStart"/>
      <w:r w:rsidR="006E0C40">
        <w:rPr>
          <w:sz w:val="22"/>
          <w:szCs w:val="18"/>
          <w:lang w:eastAsia="de-DE"/>
        </w:rPr>
        <w:t>m</w:t>
      </w:r>
      <w:r w:rsidRPr="003F5BBF">
        <w:rPr>
          <w:sz w:val="22"/>
          <w:szCs w:val="18"/>
          <w:lang w:eastAsia="de-DE"/>
        </w:rPr>
        <w:t>onosilikonu</w:t>
      </w:r>
      <w:proofErr w:type="spellEnd"/>
      <w:r w:rsidRPr="003F5BBF">
        <w:rPr>
          <w:sz w:val="22"/>
          <w:szCs w:val="18"/>
          <w:lang w:eastAsia="de-DE"/>
        </w:rPr>
        <w:t xml:space="preserve"> padengtas popierius</w:t>
      </w:r>
    </w:p>
    <w:p w14:paraId="2666A85C" w14:textId="77777777" w:rsidR="00E04030" w:rsidRDefault="00E04030" w:rsidP="00E04030">
      <w:pPr>
        <w:tabs>
          <w:tab w:val="left" w:pos="567"/>
        </w:tabs>
        <w:spacing w:line="260" w:lineRule="exact"/>
        <w:rPr>
          <w:sz w:val="22"/>
          <w:szCs w:val="24"/>
        </w:rPr>
      </w:pPr>
    </w:p>
    <w:p w14:paraId="4B55966E" w14:textId="77777777" w:rsidR="00E04030" w:rsidRDefault="00E04030" w:rsidP="00E04030">
      <w:pPr>
        <w:tabs>
          <w:tab w:val="left" w:pos="567"/>
        </w:tabs>
        <w:spacing w:line="260" w:lineRule="exact"/>
        <w:rPr>
          <w:sz w:val="22"/>
          <w:szCs w:val="24"/>
        </w:rPr>
      </w:pPr>
    </w:p>
    <w:p w14:paraId="2D78DEF7" w14:textId="77777777" w:rsidR="00E04030" w:rsidRDefault="00E04030" w:rsidP="00E0403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4.</w:t>
      </w:r>
      <w:r>
        <w:rPr>
          <w:b/>
          <w:sz w:val="22"/>
          <w:szCs w:val="24"/>
        </w:rPr>
        <w:tab/>
        <w:t>FARMACINĖ FORMA IR KIEKIS PAKUOTĖJE</w:t>
      </w:r>
    </w:p>
    <w:p w14:paraId="110E7DE1" w14:textId="77777777" w:rsidR="00E04030" w:rsidRDefault="00E04030" w:rsidP="00E04030">
      <w:pPr>
        <w:tabs>
          <w:tab w:val="left" w:pos="567"/>
        </w:tabs>
        <w:spacing w:line="260" w:lineRule="exact"/>
        <w:rPr>
          <w:sz w:val="22"/>
          <w:szCs w:val="24"/>
        </w:rPr>
      </w:pPr>
    </w:p>
    <w:p w14:paraId="73FFD389" w14:textId="77777777" w:rsidR="00E04030" w:rsidRDefault="00E04030" w:rsidP="00E04030">
      <w:pPr>
        <w:tabs>
          <w:tab w:val="left" w:pos="567"/>
        </w:tabs>
        <w:spacing w:line="260" w:lineRule="exact"/>
        <w:rPr>
          <w:sz w:val="22"/>
          <w:szCs w:val="24"/>
        </w:rPr>
      </w:pPr>
      <w:bookmarkStart w:id="17" w:name="_Hlk218512942"/>
      <w:r w:rsidRPr="00712AFE">
        <w:rPr>
          <w:sz w:val="22"/>
          <w:szCs w:val="24"/>
          <w:highlight w:val="lightGray"/>
        </w:rPr>
        <w:t>Vaistinis pleistras</w:t>
      </w:r>
    </w:p>
    <w:bookmarkEnd w:id="17"/>
    <w:p w14:paraId="386334D1" w14:textId="77777777" w:rsidR="00E04030" w:rsidRDefault="00E04030" w:rsidP="00E04030">
      <w:pPr>
        <w:tabs>
          <w:tab w:val="left" w:pos="567"/>
        </w:tabs>
        <w:spacing w:line="260" w:lineRule="exact"/>
        <w:rPr>
          <w:sz w:val="22"/>
          <w:szCs w:val="24"/>
        </w:rPr>
      </w:pPr>
    </w:p>
    <w:p w14:paraId="50EE0E1E" w14:textId="77777777" w:rsidR="00E04030" w:rsidRDefault="00E04030" w:rsidP="00E04030">
      <w:pPr>
        <w:tabs>
          <w:tab w:val="left" w:pos="567"/>
        </w:tabs>
        <w:spacing w:line="260" w:lineRule="exact"/>
        <w:rPr>
          <w:sz w:val="22"/>
          <w:szCs w:val="24"/>
        </w:rPr>
      </w:pPr>
      <w:bookmarkStart w:id="18" w:name="_Hlk218512979"/>
      <w:r>
        <w:rPr>
          <w:sz w:val="22"/>
          <w:szCs w:val="24"/>
        </w:rPr>
        <w:t>1</w:t>
      </w:r>
      <w:r w:rsidR="00520B08">
        <w:rPr>
          <w:sz w:val="22"/>
          <w:szCs w:val="24"/>
        </w:rPr>
        <w:t> </w:t>
      </w:r>
      <w:r>
        <w:rPr>
          <w:sz w:val="22"/>
          <w:szCs w:val="24"/>
        </w:rPr>
        <w:t>vaistinis pleistras</w:t>
      </w:r>
    </w:p>
    <w:bookmarkEnd w:id="18"/>
    <w:p w14:paraId="57A066B8" w14:textId="77777777" w:rsidR="00E04030" w:rsidRDefault="00E04030" w:rsidP="00E04030">
      <w:pPr>
        <w:tabs>
          <w:tab w:val="left" w:pos="567"/>
        </w:tabs>
        <w:spacing w:line="260" w:lineRule="exact"/>
        <w:rPr>
          <w:sz w:val="22"/>
          <w:szCs w:val="24"/>
        </w:rPr>
      </w:pPr>
    </w:p>
    <w:p w14:paraId="3F91882C" w14:textId="77777777" w:rsidR="00E04030" w:rsidRDefault="00E04030" w:rsidP="00E04030">
      <w:pPr>
        <w:tabs>
          <w:tab w:val="left" w:pos="567"/>
        </w:tabs>
        <w:spacing w:line="260" w:lineRule="exact"/>
        <w:rPr>
          <w:sz w:val="22"/>
          <w:szCs w:val="24"/>
        </w:rPr>
      </w:pPr>
    </w:p>
    <w:p w14:paraId="4D21C5F8" w14:textId="77777777" w:rsidR="00E04030" w:rsidRDefault="00E04030" w:rsidP="00E0403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5.</w:t>
      </w:r>
      <w:r>
        <w:rPr>
          <w:b/>
          <w:sz w:val="22"/>
          <w:szCs w:val="24"/>
        </w:rPr>
        <w:tab/>
        <w:t>VARTOJIMO METODAS IR BŪDAS (-AI)</w:t>
      </w:r>
    </w:p>
    <w:p w14:paraId="23B48799" w14:textId="77777777" w:rsidR="00E04030" w:rsidRDefault="00E04030" w:rsidP="00E04030">
      <w:pPr>
        <w:tabs>
          <w:tab w:val="left" w:pos="567"/>
        </w:tabs>
        <w:spacing w:line="260" w:lineRule="exact"/>
        <w:rPr>
          <w:sz w:val="22"/>
          <w:szCs w:val="24"/>
        </w:rPr>
      </w:pPr>
    </w:p>
    <w:p w14:paraId="5FC2BD84" w14:textId="77777777" w:rsidR="00E04030" w:rsidRDefault="00E04030" w:rsidP="00E04030">
      <w:pPr>
        <w:tabs>
          <w:tab w:val="left" w:pos="567"/>
        </w:tabs>
        <w:spacing w:line="260" w:lineRule="exact"/>
        <w:rPr>
          <w:sz w:val="22"/>
          <w:szCs w:val="24"/>
        </w:rPr>
      </w:pPr>
      <w:r>
        <w:rPr>
          <w:sz w:val="22"/>
          <w:szCs w:val="24"/>
        </w:rPr>
        <w:t xml:space="preserve">Vartoti </w:t>
      </w:r>
      <w:r w:rsidR="000506FA">
        <w:rPr>
          <w:sz w:val="22"/>
          <w:szCs w:val="24"/>
        </w:rPr>
        <w:t xml:space="preserve">tik </w:t>
      </w:r>
      <w:r>
        <w:rPr>
          <w:sz w:val="22"/>
          <w:szCs w:val="24"/>
        </w:rPr>
        <w:t>ant odos.</w:t>
      </w:r>
    </w:p>
    <w:p w14:paraId="4CED4EFD" w14:textId="77777777" w:rsidR="00E04030" w:rsidRPr="00C71530" w:rsidRDefault="00E04030" w:rsidP="00E04030">
      <w:pPr>
        <w:tabs>
          <w:tab w:val="left" w:pos="567"/>
        </w:tabs>
        <w:spacing w:line="260" w:lineRule="exact"/>
        <w:rPr>
          <w:rFonts w:eastAsia="SimSun"/>
          <w:noProof/>
          <w:sz w:val="22"/>
          <w:szCs w:val="22"/>
          <w:lang w:eastAsia="zh-CN"/>
        </w:rPr>
      </w:pPr>
      <w:bookmarkStart w:id="19" w:name="_Hlk218513024"/>
      <w:bookmarkStart w:id="20" w:name="_Hlk226971823"/>
      <w:r w:rsidRPr="00C71530">
        <w:rPr>
          <w:rFonts w:eastAsia="SimSun"/>
          <w:noProof/>
          <w:sz w:val="22"/>
          <w:szCs w:val="22"/>
          <w:lang w:eastAsia="zh-CN"/>
        </w:rPr>
        <w:t>Vartoti tik ant sveikos ir nepažeistos odos.</w:t>
      </w:r>
    </w:p>
    <w:bookmarkEnd w:id="19"/>
    <w:p w14:paraId="46FC182D" w14:textId="77777777" w:rsidR="000506FA" w:rsidRPr="00CC08CB" w:rsidRDefault="000506FA" w:rsidP="000506FA">
      <w:pPr>
        <w:tabs>
          <w:tab w:val="center" w:pos="4320"/>
          <w:tab w:val="right" w:pos="8640"/>
        </w:tabs>
        <w:spacing w:line="260" w:lineRule="exact"/>
        <w:rPr>
          <w:rFonts w:eastAsia="SimSun"/>
          <w:noProof/>
          <w:sz w:val="22"/>
          <w:szCs w:val="22"/>
          <w:lang w:eastAsia="zh-CN"/>
        </w:rPr>
      </w:pPr>
      <w:r w:rsidRPr="00CC08CB">
        <w:rPr>
          <w:rFonts w:eastAsia="SimSun"/>
          <w:noProof/>
          <w:sz w:val="22"/>
          <w:szCs w:val="22"/>
          <w:lang w:eastAsia="zh-CN"/>
        </w:rPr>
        <w:t>Ne</w:t>
      </w:r>
      <w:r>
        <w:rPr>
          <w:rFonts w:eastAsia="SimSun"/>
          <w:noProof/>
          <w:sz w:val="22"/>
          <w:szCs w:val="22"/>
          <w:lang w:eastAsia="zh-CN"/>
        </w:rPr>
        <w:t>vart</w:t>
      </w:r>
      <w:r w:rsidRPr="00CC08CB">
        <w:rPr>
          <w:rFonts w:eastAsia="SimSun"/>
          <w:noProof/>
          <w:sz w:val="22"/>
          <w:szCs w:val="22"/>
          <w:lang w:eastAsia="zh-CN"/>
        </w:rPr>
        <w:t>o</w:t>
      </w:r>
      <w:r>
        <w:rPr>
          <w:rFonts w:eastAsia="SimSun"/>
          <w:noProof/>
          <w:sz w:val="22"/>
          <w:szCs w:val="22"/>
          <w:lang w:eastAsia="zh-CN"/>
        </w:rPr>
        <w:t>ti</w:t>
      </w:r>
      <w:r w:rsidRPr="00CC08CB">
        <w:rPr>
          <w:rFonts w:eastAsia="SimSun"/>
          <w:noProof/>
          <w:sz w:val="22"/>
          <w:szCs w:val="22"/>
          <w:lang w:eastAsia="zh-CN"/>
        </w:rPr>
        <w:t xml:space="preserve"> maud</w:t>
      </w:r>
      <w:r>
        <w:rPr>
          <w:rFonts w:eastAsia="SimSun"/>
          <w:noProof/>
          <w:sz w:val="22"/>
          <w:szCs w:val="22"/>
          <w:lang w:eastAsia="zh-CN"/>
        </w:rPr>
        <w:t>antis</w:t>
      </w:r>
      <w:r w:rsidRPr="00CC08CB">
        <w:rPr>
          <w:rFonts w:eastAsia="SimSun"/>
          <w:noProof/>
          <w:sz w:val="22"/>
          <w:szCs w:val="22"/>
          <w:lang w:eastAsia="zh-CN"/>
        </w:rPr>
        <w:t xml:space="preserve"> vonioje ar duše.</w:t>
      </w:r>
    </w:p>
    <w:p w14:paraId="50384F23" w14:textId="77777777" w:rsidR="000506FA" w:rsidRDefault="000506FA" w:rsidP="000506FA">
      <w:pPr>
        <w:tabs>
          <w:tab w:val="left" w:pos="567"/>
        </w:tabs>
        <w:spacing w:line="260" w:lineRule="exact"/>
        <w:rPr>
          <w:rFonts w:eastAsia="SimSun"/>
          <w:noProof/>
          <w:sz w:val="22"/>
          <w:szCs w:val="22"/>
          <w:lang w:eastAsia="zh-CN"/>
        </w:rPr>
      </w:pPr>
      <w:r w:rsidRPr="00CC08CB">
        <w:rPr>
          <w:rFonts w:eastAsia="SimSun"/>
          <w:noProof/>
          <w:sz w:val="22"/>
          <w:szCs w:val="22"/>
          <w:lang w:eastAsia="zh-CN"/>
        </w:rPr>
        <w:t>Ne</w:t>
      </w:r>
      <w:r>
        <w:rPr>
          <w:rFonts w:eastAsia="SimSun"/>
          <w:noProof/>
          <w:sz w:val="22"/>
          <w:szCs w:val="22"/>
          <w:lang w:eastAsia="zh-CN"/>
        </w:rPr>
        <w:t>vart</w:t>
      </w:r>
      <w:r w:rsidRPr="00CC08CB">
        <w:rPr>
          <w:rFonts w:eastAsia="SimSun"/>
          <w:noProof/>
          <w:sz w:val="22"/>
          <w:szCs w:val="22"/>
          <w:lang w:eastAsia="zh-CN"/>
        </w:rPr>
        <w:t>ot</w:t>
      </w:r>
      <w:r>
        <w:rPr>
          <w:rFonts w:eastAsia="SimSun"/>
          <w:noProof/>
          <w:sz w:val="22"/>
          <w:szCs w:val="22"/>
          <w:lang w:eastAsia="zh-CN"/>
        </w:rPr>
        <w:t>i</w:t>
      </w:r>
      <w:r w:rsidRPr="00CC08CB">
        <w:rPr>
          <w:rFonts w:eastAsia="SimSun"/>
          <w:noProof/>
          <w:sz w:val="22"/>
          <w:szCs w:val="22"/>
          <w:lang w:eastAsia="zh-CN"/>
        </w:rPr>
        <w:t xml:space="preserve"> su nepralaidžiu orui tvarsčiu.</w:t>
      </w:r>
    </w:p>
    <w:p w14:paraId="1B40D4EC" w14:textId="77777777" w:rsidR="000506FA" w:rsidRPr="00CC08CB" w:rsidRDefault="000506FA" w:rsidP="000506FA">
      <w:pPr>
        <w:tabs>
          <w:tab w:val="center" w:pos="4320"/>
          <w:tab w:val="right" w:pos="8640"/>
        </w:tabs>
        <w:spacing w:line="260" w:lineRule="exact"/>
        <w:rPr>
          <w:rFonts w:eastAsia="SimSun"/>
          <w:sz w:val="22"/>
          <w:szCs w:val="22"/>
          <w:lang w:eastAsia="zh-CN"/>
        </w:rPr>
      </w:pPr>
      <w:r w:rsidRPr="00CC08CB">
        <w:rPr>
          <w:rFonts w:eastAsia="SimSun"/>
          <w:sz w:val="22"/>
          <w:szCs w:val="22"/>
          <w:lang w:eastAsia="zh-CN"/>
        </w:rPr>
        <w:t>Nekarpy</w:t>
      </w:r>
      <w:r>
        <w:rPr>
          <w:rFonts w:eastAsia="SimSun"/>
          <w:sz w:val="22"/>
          <w:szCs w:val="22"/>
          <w:lang w:eastAsia="zh-CN"/>
        </w:rPr>
        <w:t>ti</w:t>
      </w:r>
      <w:r w:rsidRPr="00CC08CB">
        <w:rPr>
          <w:rFonts w:eastAsia="SimSun"/>
          <w:sz w:val="22"/>
          <w:szCs w:val="22"/>
          <w:lang w:eastAsia="zh-CN"/>
        </w:rPr>
        <w:t xml:space="preserve"> vaistinio pleistro.</w:t>
      </w:r>
    </w:p>
    <w:bookmarkEnd w:id="20"/>
    <w:p w14:paraId="21352818" w14:textId="77777777" w:rsidR="00E04030" w:rsidRDefault="00E04030" w:rsidP="00E04030">
      <w:pPr>
        <w:tabs>
          <w:tab w:val="left" w:pos="567"/>
        </w:tabs>
        <w:spacing w:line="260" w:lineRule="exact"/>
        <w:rPr>
          <w:sz w:val="22"/>
          <w:szCs w:val="24"/>
        </w:rPr>
      </w:pPr>
    </w:p>
    <w:p w14:paraId="0F4FE9B4" w14:textId="77777777" w:rsidR="00E04030" w:rsidRDefault="00E04030" w:rsidP="00E04030">
      <w:pPr>
        <w:tabs>
          <w:tab w:val="left" w:pos="567"/>
        </w:tabs>
        <w:spacing w:line="260" w:lineRule="exact"/>
        <w:rPr>
          <w:sz w:val="22"/>
          <w:szCs w:val="24"/>
        </w:rPr>
      </w:pPr>
      <w:r>
        <w:rPr>
          <w:sz w:val="22"/>
          <w:szCs w:val="24"/>
        </w:rPr>
        <w:t>Prieš vartojimą perskaitykite pakuotės lapelį.</w:t>
      </w:r>
    </w:p>
    <w:p w14:paraId="07C54EB9" w14:textId="77777777" w:rsidR="00E04030" w:rsidRDefault="00E04030" w:rsidP="00E04030">
      <w:pPr>
        <w:tabs>
          <w:tab w:val="left" w:pos="567"/>
        </w:tabs>
        <w:spacing w:line="260" w:lineRule="exact"/>
        <w:rPr>
          <w:sz w:val="22"/>
          <w:szCs w:val="24"/>
        </w:rPr>
      </w:pPr>
    </w:p>
    <w:p w14:paraId="3769C8C1" w14:textId="77777777" w:rsidR="00E04030" w:rsidRDefault="00E04030" w:rsidP="00E04030">
      <w:pPr>
        <w:tabs>
          <w:tab w:val="left" w:pos="567"/>
        </w:tabs>
        <w:spacing w:line="260" w:lineRule="exact"/>
        <w:rPr>
          <w:sz w:val="22"/>
          <w:szCs w:val="24"/>
        </w:rPr>
      </w:pPr>
    </w:p>
    <w:p w14:paraId="70475AC5" w14:textId="77777777" w:rsidR="00E04030" w:rsidRDefault="00E04030" w:rsidP="00E0403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6.</w:t>
      </w:r>
      <w:r>
        <w:rPr>
          <w:b/>
          <w:sz w:val="22"/>
          <w:szCs w:val="24"/>
        </w:rPr>
        <w:tab/>
        <w:t>SPECIALUS ĮSPĖJIMAS, KAD VAISTINĮ PREPARATĄ BŪTINA LAIKYTI VAIKAMS NEPASTEBIMOJE IR NEPASIEKIAMOJE VIETOJE</w:t>
      </w:r>
    </w:p>
    <w:p w14:paraId="7C721C6B" w14:textId="77777777" w:rsidR="00E04030" w:rsidRDefault="00E04030" w:rsidP="00E04030">
      <w:pPr>
        <w:tabs>
          <w:tab w:val="left" w:pos="567"/>
        </w:tabs>
        <w:spacing w:line="260" w:lineRule="exact"/>
        <w:rPr>
          <w:sz w:val="22"/>
          <w:szCs w:val="24"/>
        </w:rPr>
      </w:pPr>
    </w:p>
    <w:p w14:paraId="40B92198" w14:textId="77777777" w:rsidR="00E04030" w:rsidRDefault="00E04030" w:rsidP="00E04030">
      <w:pPr>
        <w:tabs>
          <w:tab w:val="left" w:pos="567"/>
        </w:tabs>
        <w:spacing w:line="260" w:lineRule="exact"/>
        <w:rPr>
          <w:sz w:val="22"/>
          <w:szCs w:val="24"/>
        </w:rPr>
      </w:pPr>
      <w:r>
        <w:rPr>
          <w:sz w:val="22"/>
          <w:szCs w:val="24"/>
        </w:rPr>
        <w:t>Laikyti vaikams nepastebimoje ir nepasiekiamoje vietoje.</w:t>
      </w:r>
    </w:p>
    <w:p w14:paraId="194A8D47" w14:textId="77777777" w:rsidR="00E04030" w:rsidRDefault="00E04030" w:rsidP="00E04030">
      <w:pPr>
        <w:tabs>
          <w:tab w:val="left" w:pos="567"/>
        </w:tabs>
        <w:spacing w:line="260" w:lineRule="exact"/>
        <w:rPr>
          <w:sz w:val="22"/>
          <w:szCs w:val="24"/>
        </w:rPr>
      </w:pPr>
    </w:p>
    <w:p w14:paraId="5C1A9417" w14:textId="77777777" w:rsidR="00E04030" w:rsidRDefault="00E04030" w:rsidP="00E04030">
      <w:pPr>
        <w:tabs>
          <w:tab w:val="left" w:pos="567"/>
        </w:tabs>
        <w:spacing w:line="260" w:lineRule="exact"/>
        <w:rPr>
          <w:sz w:val="22"/>
          <w:szCs w:val="24"/>
        </w:rPr>
      </w:pPr>
    </w:p>
    <w:p w14:paraId="02B01226" w14:textId="77777777" w:rsidR="00E04030" w:rsidRDefault="00E04030" w:rsidP="00E04030">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7.</w:t>
      </w:r>
      <w:r>
        <w:rPr>
          <w:b/>
          <w:sz w:val="22"/>
          <w:szCs w:val="24"/>
        </w:rPr>
        <w:tab/>
        <w:t>KITAS (-I) SPECIALUS (-ŪS) ĮSPĖJIMAS (-AI) (JEI REIKIA)</w:t>
      </w:r>
    </w:p>
    <w:p w14:paraId="37B4DC79" w14:textId="77777777" w:rsidR="00E04030" w:rsidRDefault="00E04030" w:rsidP="00E04030">
      <w:pPr>
        <w:tabs>
          <w:tab w:val="left" w:pos="567"/>
        </w:tabs>
        <w:spacing w:line="260" w:lineRule="exact"/>
        <w:rPr>
          <w:sz w:val="22"/>
          <w:szCs w:val="24"/>
        </w:rPr>
      </w:pPr>
    </w:p>
    <w:p w14:paraId="307AEF4B" w14:textId="77777777" w:rsidR="00E04030" w:rsidRDefault="00E04030" w:rsidP="00E04030">
      <w:pPr>
        <w:tabs>
          <w:tab w:val="left" w:pos="567"/>
        </w:tabs>
        <w:spacing w:line="260" w:lineRule="exact"/>
        <w:rPr>
          <w:sz w:val="22"/>
          <w:szCs w:val="24"/>
        </w:rPr>
      </w:pPr>
    </w:p>
    <w:p w14:paraId="773AD8D9" w14:textId="77777777" w:rsidR="00E04030" w:rsidRDefault="00E04030" w:rsidP="00BA4B72">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lastRenderedPageBreak/>
        <w:t>8.</w:t>
      </w:r>
      <w:r>
        <w:rPr>
          <w:b/>
          <w:sz w:val="22"/>
          <w:szCs w:val="24"/>
        </w:rPr>
        <w:tab/>
        <w:t>TINKAMUMO LAIKAS</w:t>
      </w:r>
    </w:p>
    <w:p w14:paraId="279DFD69" w14:textId="77777777" w:rsidR="00E04030" w:rsidRDefault="00E04030" w:rsidP="00BA4B72">
      <w:pPr>
        <w:tabs>
          <w:tab w:val="left" w:pos="567"/>
        </w:tabs>
        <w:rPr>
          <w:sz w:val="22"/>
          <w:szCs w:val="24"/>
        </w:rPr>
      </w:pPr>
    </w:p>
    <w:p w14:paraId="730F734B" w14:textId="77777777" w:rsidR="00E04030" w:rsidRDefault="00E04030" w:rsidP="00BA4B72">
      <w:pPr>
        <w:tabs>
          <w:tab w:val="left" w:pos="567"/>
        </w:tabs>
        <w:rPr>
          <w:sz w:val="22"/>
        </w:rPr>
      </w:pPr>
      <w:r>
        <w:rPr>
          <w:sz w:val="22"/>
        </w:rPr>
        <w:t>EXP</w:t>
      </w:r>
      <w:r w:rsidR="00520B08">
        <w:rPr>
          <w:sz w:val="22"/>
        </w:rPr>
        <w:t xml:space="preserve"> </w:t>
      </w:r>
      <w:r w:rsidR="00520B08" w:rsidRPr="009C6E27">
        <w:rPr>
          <w:sz w:val="22"/>
          <w:szCs w:val="22"/>
          <w:highlight w:val="lightGray"/>
        </w:rPr>
        <w:t>{mm/MMMM}</w:t>
      </w:r>
    </w:p>
    <w:p w14:paraId="32C6EF65" w14:textId="77777777" w:rsidR="00E04030" w:rsidRDefault="00E04030" w:rsidP="00BA4B72">
      <w:pPr>
        <w:tabs>
          <w:tab w:val="left" w:pos="567"/>
        </w:tabs>
        <w:rPr>
          <w:sz w:val="22"/>
          <w:szCs w:val="24"/>
        </w:rPr>
      </w:pPr>
    </w:p>
    <w:p w14:paraId="14DAC5F1" w14:textId="77777777" w:rsidR="00E04030" w:rsidRDefault="00E04030" w:rsidP="00BA4B72">
      <w:pPr>
        <w:tabs>
          <w:tab w:val="left" w:pos="567"/>
        </w:tabs>
        <w:rPr>
          <w:sz w:val="22"/>
          <w:szCs w:val="24"/>
        </w:rPr>
      </w:pPr>
    </w:p>
    <w:p w14:paraId="27E876A2" w14:textId="77777777" w:rsidR="00E04030" w:rsidRDefault="00E04030" w:rsidP="00BA4B72">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Pr>
          <w:b/>
          <w:sz w:val="22"/>
          <w:szCs w:val="24"/>
        </w:rPr>
        <w:t>9.</w:t>
      </w:r>
      <w:r>
        <w:rPr>
          <w:b/>
          <w:sz w:val="22"/>
          <w:szCs w:val="24"/>
        </w:rPr>
        <w:tab/>
        <w:t>SPECIALIOS LAIKYMO SĄLYGOS</w:t>
      </w:r>
    </w:p>
    <w:p w14:paraId="1C1BF4A7" w14:textId="77777777" w:rsidR="00E04030" w:rsidRDefault="00E04030" w:rsidP="00BA4B72">
      <w:pPr>
        <w:tabs>
          <w:tab w:val="left" w:pos="567"/>
        </w:tabs>
        <w:rPr>
          <w:sz w:val="22"/>
          <w:szCs w:val="24"/>
        </w:rPr>
      </w:pPr>
    </w:p>
    <w:p w14:paraId="77856F4D" w14:textId="77777777" w:rsidR="00E04030" w:rsidRDefault="00E04030" w:rsidP="00BA4B72">
      <w:pPr>
        <w:tabs>
          <w:tab w:val="left" w:pos="567"/>
        </w:tabs>
        <w:rPr>
          <w:sz w:val="22"/>
          <w:szCs w:val="24"/>
        </w:rPr>
      </w:pPr>
    </w:p>
    <w:p w14:paraId="550BC57F" w14:textId="77777777" w:rsidR="00E04030" w:rsidRDefault="00E04030" w:rsidP="00BA4B72">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Pr>
          <w:b/>
          <w:sz w:val="22"/>
          <w:szCs w:val="24"/>
        </w:rPr>
        <w:t>10.</w:t>
      </w:r>
      <w:r>
        <w:rPr>
          <w:b/>
          <w:sz w:val="22"/>
          <w:szCs w:val="24"/>
        </w:rPr>
        <w:tab/>
        <w:t>SPECIALIOS ATSARGUMO PRIEMONĖS DĖL NESUVARTOTO VAISTINIO PREPARATO AR JO ATLIEKŲ TVARKYMO (JEI REIKIA)</w:t>
      </w:r>
    </w:p>
    <w:p w14:paraId="3FA481F6" w14:textId="77777777" w:rsidR="00E04030" w:rsidRDefault="00E04030" w:rsidP="00BA4B72">
      <w:pPr>
        <w:tabs>
          <w:tab w:val="left" w:pos="567"/>
        </w:tabs>
        <w:rPr>
          <w:sz w:val="22"/>
          <w:szCs w:val="24"/>
        </w:rPr>
      </w:pPr>
    </w:p>
    <w:p w14:paraId="251A98A1" w14:textId="77777777" w:rsidR="00E04030" w:rsidRDefault="00E04030" w:rsidP="00BA4B72">
      <w:pPr>
        <w:tabs>
          <w:tab w:val="left" w:pos="567"/>
        </w:tabs>
        <w:rPr>
          <w:sz w:val="22"/>
          <w:szCs w:val="24"/>
        </w:rPr>
      </w:pPr>
    </w:p>
    <w:p w14:paraId="085E1F4D" w14:textId="77777777" w:rsidR="00E04030" w:rsidRDefault="00E04030" w:rsidP="00BA4B72">
      <w:pPr>
        <w:pBdr>
          <w:top w:val="single" w:sz="4" w:space="1" w:color="auto"/>
          <w:left w:val="single" w:sz="4" w:space="4" w:color="auto"/>
          <w:bottom w:val="single" w:sz="4" w:space="1" w:color="auto"/>
          <w:right w:val="single" w:sz="4" w:space="4" w:color="auto"/>
        </w:pBdr>
        <w:tabs>
          <w:tab w:val="left" w:pos="567"/>
        </w:tabs>
        <w:rPr>
          <w:b/>
          <w:sz w:val="22"/>
          <w:szCs w:val="24"/>
        </w:rPr>
      </w:pPr>
      <w:r>
        <w:rPr>
          <w:b/>
          <w:sz w:val="22"/>
          <w:szCs w:val="24"/>
        </w:rPr>
        <w:t>11.</w:t>
      </w:r>
      <w:r>
        <w:rPr>
          <w:b/>
          <w:sz w:val="22"/>
          <w:szCs w:val="24"/>
        </w:rPr>
        <w:tab/>
      </w:r>
      <w:r>
        <w:rPr>
          <w:b/>
          <w:caps/>
          <w:sz w:val="22"/>
          <w:szCs w:val="24"/>
        </w:rPr>
        <w:t>REGISTRUOTOJO PAVADINIMAS IR ADRESAS</w:t>
      </w:r>
    </w:p>
    <w:p w14:paraId="1DE3730A" w14:textId="77777777" w:rsidR="00E04030" w:rsidRDefault="00E04030" w:rsidP="00BA4B72">
      <w:pPr>
        <w:tabs>
          <w:tab w:val="left" w:pos="567"/>
        </w:tabs>
        <w:rPr>
          <w:sz w:val="22"/>
          <w:szCs w:val="24"/>
        </w:rPr>
      </w:pPr>
    </w:p>
    <w:p w14:paraId="39C10499" w14:textId="77777777" w:rsidR="00E04030" w:rsidRPr="00666563" w:rsidRDefault="00E04030" w:rsidP="00BA4B72">
      <w:pPr>
        <w:shd w:val="clear" w:color="auto" w:fill="FFFFFF"/>
        <w:rPr>
          <w:color w:val="222222"/>
          <w:szCs w:val="24"/>
          <w:lang w:val="pt-PT" w:eastAsia="en-GB"/>
        </w:rPr>
      </w:pPr>
      <w:r w:rsidRPr="00666563">
        <w:rPr>
          <w:color w:val="222222"/>
          <w:sz w:val="22"/>
          <w:szCs w:val="22"/>
          <w:lang w:val="pt-PT" w:eastAsia="en-GB"/>
        </w:rPr>
        <w:t>STADA Arzneimittel AG</w:t>
      </w:r>
    </w:p>
    <w:p w14:paraId="3CDA43BD" w14:textId="77777777" w:rsidR="00E04030" w:rsidRPr="00666563" w:rsidRDefault="00E04030" w:rsidP="00BA4B72">
      <w:pPr>
        <w:shd w:val="clear" w:color="auto" w:fill="FFFFFF"/>
        <w:rPr>
          <w:color w:val="222222"/>
          <w:szCs w:val="24"/>
          <w:lang w:val="pt-PT" w:eastAsia="en-GB"/>
        </w:rPr>
      </w:pPr>
      <w:r w:rsidRPr="00666563">
        <w:rPr>
          <w:color w:val="222222"/>
          <w:sz w:val="22"/>
          <w:szCs w:val="22"/>
          <w:lang w:val="pt-PT" w:eastAsia="en-GB"/>
        </w:rPr>
        <w:t>Stadastrasse 2-18</w:t>
      </w:r>
    </w:p>
    <w:p w14:paraId="1C65818E" w14:textId="77777777" w:rsidR="00E04030" w:rsidRPr="00666563" w:rsidRDefault="00E04030" w:rsidP="00BA4B72">
      <w:pPr>
        <w:shd w:val="clear" w:color="auto" w:fill="FFFFFF"/>
        <w:rPr>
          <w:color w:val="222222"/>
          <w:szCs w:val="24"/>
          <w:lang w:val="pt-PT" w:eastAsia="en-GB"/>
        </w:rPr>
      </w:pPr>
      <w:r w:rsidRPr="00666563">
        <w:rPr>
          <w:color w:val="222222"/>
          <w:sz w:val="22"/>
          <w:szCs w:val="22"/>
          <w:lang w:val="pt-PT" w:eastAsia="en-GB"/>
        </w:rPr>
        <w:t>61118 Bad Vilbel</w:t>
      </w:r>
    </w:p>
    <w:p w14:paraId="7D27DA88" w14:textId="77777777" w:rsidR="00E04030" w:rsidRPr="00666563" w:rsidRDefault="00E04030" w:rsidP="00BA4B72">
      <w:pPr>
        <w:shd w:val="clear" w:color="auto" w:fill="FFFFFF"/>
        <w:rPr>
          <w:color w:val="222222"/>
          <w:szCs w:val="24"/>
          <w:lang w:val="pt-PT" w:eastAsia="en-GB"/>
        </w:rPr>
      </w:pPr>
      <w:r w:rsidRPr="00666563">
        <w:rPr>
          <w:color w:val="222222"/>
          <w:sz w:val="22"/>
          <w:szCs w:val="22"/>
          <w:lang w:val="pt-PT" w:eastAsia="en-GB"/>
        </w:rPr>
        <w:t>Vokietija</w:t>
      </w:r>
    </w:p>
    <w:p w14:paraId="7CF78B37" w14:textId="77777777" w:rsidR="00E04030" w:rsidRDefault="00E04030" w:rsidP="00BA4B72">
      <w:pPr>
        <w:tabs>
          <w:tab w:val="left" w:pos="567"/>
        </w:tabs>
        <w:rPr>
          <w:sz w:val="22"/>
          <w:szCs w:val="24"/>
        </w:rPr>
      </w:pPr>
    </w:p>
    <w:p w14:paraId="3FA4A7E7" w14:textId="77777777" w:rsidR="00E04030" w:rsidRDefault="00E04030" w:rsidP="00BA4B72">
      <w:pPr>
        <w:tabs>
          <w:tab w:val="left" w:pos="567"/>
        </w:tabs>
        <w:rPr>
          <w:sz w:val="22"/>
          <w:szCs w:val="24"/>
        </w:rPr>
      </w:pPr>
    </w:p>
    <w:p w14:paraId="2ACA2A8D" w14:textId="77777777" w:rsidR="00E04030" w:rsidRDefault="00E04030" w:rsidP="00BA4B72">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12.</w:t>
      </w:r>
      <w:r>
        <w:rPr>
          <w:b/>
          <w:sz w:val="22"/>
          <w:szCs w:val="24"/>
        </w:rPr>
        <w:tab/>
        <w:t xml:space="preserve">REGISTRACIJOS PAŽYMĖJIMO NUMERIS (-IAI) </w:t>
      </w:r>
    </w:p>
    <w:p w14:paraId="28CF30B3" w14:textId="77777777" w:rsidR="00E04030" w:rsidRDefault="00E04030" w:rsidP="00BA4B72">
      <w:pPr>
        <w:tabs>
          <w:tab w:val="left" w:pos="567"/>
        </w:tabs>
        <w:rPr>
          <w:sz w:val="22"/>
          <w:szCs w:val="24"/>
        </w:rPr>
      </w:pPr>
    </w:p>
    <w:p w14:paraId="45F013F5" w14:textId="77777777" w:rsidR="00BA4B72" w:rsidRPr="00BA4B72" w:rsidRDefault="00BA4B72" w:rsidP="00BA4B72">
      <w:pPr>
        <w:tabs>
          <w:tab w:val="left" w:pos="567"/>
        </w:tabs>
        <w:rPr>
          <w:sz w:val="22"/>
          <w:szCs w:val="24"/>
          <w:highlight w:val="lightGray"/>
        </w:rPr>
      </w:pPr>
      <w:r w:rsidRPr="00BA4B72">
        <w:rPr>
          <w:sz w:val="22"/>
          <w:szCs w:val="24"/>
          <w:highlight w:val="lightGray"/>
        </w:rPr>
        <w:t>LT/1/26/6043/001 – N2</w:t>
      </w:r>
    </w:p>
    <w:p w14:paraId="263A85B5" w14:textId="77777777" w:rsidR="00BA4B72" w:rsidRPr="00BA4B72" w:rsidRDefault="00BA4B72" w:rsidP="00BA4B72">
      <w:pPr>
        <w:tabs>
          <w:tab w:val="left" w:pos="567"/>
        </w:tabs>
        <w:rPr>
          <w:sz w:val="22"/>
          <w:szCs w:val="24"/>
          <w:highlight w:val="lightGray"/>
        </w:rPr>
      </w:pPr>
      <w:r w:rsidRPr="00BA4B72">
        <w:rPr>
          <w:sz w:val="22"/>
          <w:szCs w:val="24"/>
          <w:highlight w:val="lightGray"/>
        </w:rPr>
        <w:t>LT/1/26/6043/002 – N5</w:t>
      </w:r>
    </w:p>
    <w:p w14:paraId="2E283337" w14:textId="77777777" w:rsidR="00BA4B72" w:rsidRPr="00BA4B72" w:rsidRDefault="00BA4B72" w:rsidP="00BA4B72">
      <w:pPr>
        <w:tabs>
          <w:tab w:val="left" w:pos="567"/>
        </w:tabs>
        <w:rPr>
          <w:sz w:val="22"/>
          <w:szCs w:val="24"/>
          <w:highlight w:val="lightGray"/>
        </w:rPr>
      </w:pPr>
      <w:r w:rsidRPr="00BA4B72">
        <w:rPr>
          <w:sz w:val="22"/>
          <w:szCs w:val="24"/>
          <w:highlight w:val="lightGray"/>
        </w:rPr>
        <w:t>LT/1/26/6043/003 – N7</w:t>
      </w:r>
    </w:p>
    <w:p w14:paraId="13672A7F" w14:textId="5741A33D" w:rsidR="00BA4B72" w:rsidRDefault="00BA4B72" w:rsidP="00BA4B72">
      <w:pPr>
        <w:tabs>
          <w:tab w:val="left" w:pos="567"/>
        </w:tabs>
        <w:rPr>
          <w:sz w:val="22"/>
          <w:szCs w:val="24"/>
        </w:rPr>
      </w:pPr>
      <w:r w:rsidRPr="00BA4B72">
        <w:rPr>
          <w:sz w:val="22"/>
          <w:szCs w:val="24"/>
          <w:highlight w:val="lightGray"/>
        </w:rPr>
        <w:t>LT/1/26/6043/004 – N10</w:t>
      </w:r>
    </w:p>
    <w:p w14:paraId="4D83B14E" w14:textId="77777777" w:rsidR="00BA4B72" w:rsidRDefault="00BA4B72" w:rsidP="00BA4B72">
      <w:pPr>
        <w:tabs>
          <w:tab w:val="left" w:pos="567"/>
        </w:tabs>
        <w:rPr>
          <w:sz w:val="22"/>
          <w:szCs w:val="24"/>
        </w:rPr>
      </w:pPr>
    </w:p>
    <w:p w14:paraId="2F8C15D3" w14:textId="77777777" w:rsidR="00E04030" w:rsidRDefault="00E04030" w:rsidP="00BA4B72">
      <w:pPr>
        <w:tabs>
          <w:tab w:val="left" w:pos="567"/>
        </w:tabs>
        <w:rPr>
          <w:sz w:val="22"/>
          <w:szCs w:val="24"/>
        </w:rPr>
      </w:pPr>
    </w:p>
    <w:p w14:paraId="2C2E0E7A" w14:textId="77777777" w:rsidR="00E04030" w:rsidRDefault="00E04030" w:rsidP="00BA4B72">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13.</w:t>
      </w:r>
      <w:r>
        <w:rPr>
          <w:b/>
          <w:sz w:val="22"/>
          <w:szCs w:val="24"/>
        </w:rPr>
        <w:tab/>
        <w:t xml:space="preserve">SERIJOS NUMERIS </w:t>
      </w:r>
    </w:p>
    <w:p w14:paraId="7DEE3B74" w14:textId="77777777" w:rsidR="00E04030" w:rsidRDefault="00E04030" w:rsidP="00BA4B72">
      <w:pPr>
        <w:tabs>
          <w:tab w:val="left" w:pos="567"/>
        </w:tabs>
        <w:rPr>
          <w:sz w:val="22"/>
        </w:rPr>
      </w:pPr>
    </w:p>
    <w:p w14:paraId="376BC8E0" w14:textId="77777777" w:rsidR="00E04030" w:rsidRDefault="00E04030" w:rsidP="00BA4B72">
      <w:pPr>
        <w:tabs>
          <w:tab w:val="left" w:pos="567"/>
        </w:tabs>
        <w:rPr>
          <w:sz w:val="22"/>
        </w:rPr>
      </w:pPr>
      <w:r>
        <w:rPr>
          <w:sz w:val="22"/>
        </w:rPr>
        <w:t>Lot</w:t>
      </w:r>
    </w:p>
    <w:p w14:paraId="3D061D68" w14:textId="77777777" w:rsidR="00E04030" w:rsidRDefault="00E04030" w:rsidP="00BA4B72">
      <w:pPr>
        <w:tabs>
          <w:tab w:val="left" w:pos="567"/>
        </w:tabs>
        <w:rPr>
          <w:sz w:val="22"/>
          <w:szCs w:val="24"/>
        </w:rPr>
      </w:pPr>
    </w:p>
    <w:p w14:paraId="2EA2E511" w14:textId="77777777" w:rsidR="00E04030" w:rsidRDefault="00E04030" w:rsidP="00BA4B72">
      <w:pPr>
        <w:tabs>
          <w:tab w:val="left" w:pos="567"/>
        </w:tabs>
        <w:rPr>
          <w:sz w:val="22"/>
          <w:szCs w:val="24"/>
        </w:rPr>
      </w:pPr>
    </w:p>
    <w:p w14:paraId="3A3A7F30" w14:textId="77777777" w:rsidR="00E04030" w:rsidRDefault="00E04030" w:rsidP="00BA4B72">
      <w:pPr>
        <w:pBdr>
          <w:top w:val="single" w:sz="4" w:space="1" w:color="auto"/>
          <w:left w:val="single" w:sz="4" w:space="4" w:color="auto"/>
          <w:bottom w:val="single" w:sz="4" w:space="1" w:color="auto"/>
          <w:right w:val="single" w:sz="4" w:space="4" w:color="auto"/>
        </w:pBdr>
        <w:tabs>
          <w:tab w:val="left" w:pos="567"/>
        </w:tabs>
        <w:rPr>
          <w:sz w:val="22"/>
          <w:szCs w:val="24"/>
        </w:rPr>
      </w:pPr>
      <w:r>
        <w:rPr>
          <w:b/>
          <w:sz w:val="22"/>
          <w:szCs w:val="24"/>
        </w:rPr>
        <w:t>14.</w:t>
      </w:r>
      <w:r>
        <w:rPr>
          <w:b/>
          <w:sz w:val="22"/>
          <w:szCs w:val="24"/>
        </w:rPr>
        <w:tab/>
        <w:t>PARDAVIMO (IŠDAVIMO) TVARKA</w:t>
      </w:r>
    </w:p>
    <w:p w14:paraId="712E2F3F" w14:textId="77777777" w:rsidR="00E04030" w:rsidRDefault="00E04030" w:rsidP="00BA4B72">
      <w:pPr>
        <w:tabs>
          <w:tab w:val="left" w:pos="567"/>
        </w:tabs>
        <w:rPr>
          <w:sz w:val="22"/>
          <w:szCs w:val="24"/>
        </w:rPr>
      </w:pPr>
    </w:p>
    <w:p w14:paraId="13D789C9" w14:textId="77777777" w:rsidR="00E04030" w:rsidRDefault="00520B08" w:rsidP="00BA4B72">
      <w:pPr>
        <w:tabs>
          <w:tab w:val="left" w:pos="567"/>
        </w:tabs>
        <w:rPr>
          <w:sz w:val="22"/>
          <w:szCs w:val="24"/>
        </w:rPr>
      </w:pPr>
      <w:r>
        <w:rPr>
          <w:sz w:val="22"/>
          <w:szCs w:val="24"/>
        </w:rPr>
        <w:t>Nereceptinis vaistas.</w:t>
      </w:r>
    </w:p>
    <w:p w14:paraId="4ECDAE46" w14:textId="77777777" w:rsidR="00520B08" w:rsidRDefault="00520B08" w:rsidP="00BA4B72">
      <w:pPr>
        <w:tabs>
          <w:tab w:val="left" w:pos="567"/>
        </w:tabs>
        <w:rPr>
          <w:sz w:val="22"/>
          <w:szCs w:val="24"/>
        </w:rPr>
      </w:pPr>
    </w:p>
    <w:p w14:paraId="43A38D7E" w14:textId="77777777" w:rsidR="00520B08" w:rsidRDefault="00520B08" w:rsidP="00BA4B72">
      <w:pPr>
        <w:tabs>
          <w:tab w:val="left" w:pos="567"/>
        </w:tabs>
        <w:rPr>
          <w:sz w:val="22"/>
          <w:szCs w:val="24"/>
        </w:rPr>
      </w:pPr>
    </w:p>
    <w:p w14:paraId="74780159" w14:textId="77777777" w:rsidR="00E04030" w:rsidRDefault="00E04030" w:rsidP="00BA4B72">
      <w:pPr>
        <w:pBdr>
          <w:top w:val="single" w:sz="4" w:space="2" w:color="auto"/>
          <w:left w:val="single" w:sz="4" w:space="4" w:color="auto"/>
          <w:bottom w:val="single" w:sz="4" w:space="1" w:color="auto"/>
          <w:right w:val="single" w:sz="4" w:space="4" w:color="auto"/>
        </w:pBdr>
        <w:tabs>
          <w:tab w:val="left" w:pos="567"/>
        </w:tabs>
        <w:rPr>
          <w:sz w:val="22"/>
          <w:szCs w:val="24"/>
        </w:rPr>
      </w:pPr>
      <w:r>
        <w:rPr>
          <w:b/>
          <w:sz w:val="22"/>
          <w:szCs w:val="24"/>
        </w:rPr>
        <w:t>15.</w:t>
      </w:r>
      <w:r>
        <w:rPr>
          <w:b/>
          <w:sz w:val="22"/>
          <w:szCs w:val="24"/>
        </w:rPr>
        <w:tab/>
        <w:t>VARTOJIMO INSTRUKCIJA</w:t>
      </w:r>
    </w:p>
    <w:p w14:paraId="3AD8A6B9" w14:textId="77777777" w:rsidR="00E04030" w:rsidRDefault="00E04030" w:rsidP="00BA4B72">
      <w:pPr>
        <w:tabs>
          <w:tab w:val="left" w:pos="567"/>
        </w:tabs>
        <w:rPr>
          <w:sz w:val="22"/>
          <w:szCs w:val="24"/>
        </w:rPr>
      </w:pPr>
    </w:p>
    <w:p w14:paraId="2480D68F" w14:textId="77777777" w:rsidR="00E04030" w:rsidRDefault="006E0C40" w:rsidP="00BA4B72">
      <w:pPr>
        <w:tabs>
          <w:tab w:val="left" w:pos="567"/>
        </w:tabs>
        <w:rPr>
          <w:sz w:val="22"/>
          <w:szCs w:val="24"/>
        </w:rPr>
      </w:pPr>
      <w:bookmarkStart w:id="21" w:name="_Hlk218513085"/>
      <w:r w:rsidRPr="006E0C40">
        <w:rPr>
          <w:rFonts w:eastAsia="SimSun"/>
          <w:sz w:val="22"/>
          <w:szCs w:val="22"/>
          <w:lang w:eastAsia="zh-CN"/>
        </w:rPr>
        <w:t>Vietinis simptominis ir trumpalaikis (trunkantis ne ilgiau kaip 7</w:t>
      </w:r>
      <w:r w:rsidR="000506FA">
        <w:rPr>
          <w:rFonts w:eastAsia="SimSun"/>
          <w:sz w:val="22"/>
          <w:szCs w:val="22"/>
          <w:lang w:eastAsia="zh-CN"/>
        </w:rPr>
        <w:t> </w:t>
      </w:r>
      <w:r w:rsidRPr="006E0C40">
        <w:rPr>
          <w:rFonts w:eastAsia="SimSun"/>
          <w:sz w:val="22"/>
          <w:szCs w:val="22"/>
          <w:lang w:eastAsia="zh-CN"/>
        </w:rPr>
        <w:t xml:space="preserve">paras) skausmo gydymas esant ūmiems patempimams, raiščių plyšimams ar </w:t>
      </w:r>
      <w:r w:rsidR="000506FA">
        <w:rPr>
          <w:rFonts w:eastAsia="SimSun"/>
          <w:sz w:val="22"/>
          <w:szCs w:val="22"/>
          <w:lang w:eastAsia="zh-CN"/>
        </w:rPr>
        <w:t>rankų ir kojų</w:t>
      </w:r>
      <w:r w:rsidRPr="006E0C40">
        <w:rPr>
          <w:rFonts w:eastAsia="SimSun"/>
          <w:sz w:val="22"/>
          <w:szCs w:val="22"/>
          <w:lang w:eastAsia="zh-CN"/>
        </w:rPr>
        <w:t xml:space="preserve"> sumušimams po bukos traumos paaugliams nuo 16</w:t>
      </w:r>
      <w:r w:rsidR="000506FA">
        <w:rPr>
          <w:rFonts w:eastAsia="SimSun"/>
          <w:sz w:val="22"/>
          <w:szCs w:val="22"/>
          <w:lang w:eastAsia="zh-CN"/>
        </w:rPr>
        <w:t> </w:t>
      </w:r>
      <w:r w:rsidRPr="006E0C40">
        <w:rPr>
          <w:rFonts w:eastAsia="SimSun"/>
          <w:sz w:val="22"/>
          <w:szCs w:val="22"/>
          <w:lang w:eastAsia="zh-CN"/>
        </w:rPr>
        <w:t>metų ir suaugusiesiems.</w:t>
      </w:r>
      <w:bookmarkEnd w:id="21"/>
    </w:p>
    <w:p w14:paraId="7DB3ED22" w14:textId="77777777" w:rsidR="00E04030" w:rsidRPr="00474D7D" w:rsidRDefault="00E04030" w:rsidP="00BA4B72">
      <w:pPr>
        <w:tabs>
          <w:tab w:val="left" w:pos="567"/>
        </w:tabs>
        <w:rPr>
          <w:rFonts w:eastAsia="SimSun"/>
          <w:sz w:val="22"/>
          <w:szCs w:val="22"/>
          <w:lang w:eastAsia="zh-CN"/>
        </w:rPr>
      </w:pPr>
      <w:r w:rsidRPr="00474D7D">
        <w:rPr>
          <w:rFonts w:eastAsia="SimSun"/>
          <w:sz w:val="22"/>
          <w:szCs w:val="22"/>
          <w:lang w:eastAsia="zh-CN"/>
        </w:rPr>
        <w:t>Prieš vartojimą perskaitykite pakuotės lapelį</w:t>
      </w:r>
      <w:r w:rsidR="0064069A">
        <w:rPr>
          <w:rFonts w:eastAsia="SimSun"/>
          <w:sz w:val="22"/>
          <w:szCs w:val="22"/>
          <w:lang w:eastAsia="zh-CN"/>
        </w:rPr>
        <w:t>, kuriame taip pat pateikti</w:t>
      </w:r>
      <w:r w:rsidR="0064069A" w:rsidRPr="002A74EC">
        <w:rPr>
          <w:rFonts w:eastAsia="SimSun"/>
          <w:sz w:val="22"/>
          <w:szCs w:val="22"/>
          <w:lang w:eastAsia="zh-CN"/>
        </w:rPr>
        <w:t xml:space="preserve"> dozavimo nurodym</w:t>
      </w:r>
      <w:r w:rsidR="0064069A">
        <w:rPr>
          <w:rFonts w:eastAsia="SimSun"/>
          <w:sz w:val="22"/>
          <w:szCs w:val="22"/>
          <w:lang w:eastAsia="zh-CN"/>
        </w:rPr>
        <w:t>ai</w:t>
      </w:r>
      <w:r w:rsidRPr="00474D7D">
        <w:rPr>
          <w:rFonts w:eastAsia="SimSun"/>
          <w:sz w:val="22"/>
          <w:szCs w:val="22"/>
          <w:lang w:eastAsia="zh-CN"/>
        </w:rPr>
        <w:t>.</w:t>
      </w:r>
      <w:r w:rsidR="0064069A">
        <w:rPr>
          <w:rFonts w:eastAsia="SimSun"/>
          <w:sz w:val="22"/>
          <w:szCs w:val="22"/>
          <w:lang w:eastAsia="zh-CN"/>
        </w:rPr>
        <w:t xml:space="preserve"> </w:t>
      </w:r>
      <w:bookmarkStart w:id="22" w:name="_Hlk226971849"/>
      <w:r w:rsidR="0064069A">
        <w:rPr>
          <w:rFonts w:eastAsia="SimSun"/>
          <w:sz w:val="22"/>
          <w:szCs w:val="22"/>
          <w:lang w:eastAsia="zh-CN"/>
        </w:rPr>
        <w:t>R</w:t>
      </w:r>
      <w:r w:rsidR="0064069A" w:rsidRPr="002A74EC">
        <w:rPr>
          <w:sz w:val="22"/>
          <w:szCs w:val="24"/>
        </w:rPr>
        <w:t xml:space="preserve">ekomenduojama dozė yra vienas vaistinis pleistras du kartus per </w:t>
      </w:r>
      <w:r w:rsidR="0064069A">
        <w:rPr>
          <w:sz w:val="22"/>
          <w:szCs w:val="24"/>
        </w:rPr>
        <w:t>parą</w:t>
      </w:r>
      <w:r w:rsidR="0064069A" w:rsidRPr="002A74EC">
        <w:rPr>
          <w:sz w:val="22"/>
          <w:szCs w:val="24"/>
        </w:rPr>
        <w:t>.</w:t>
      </w:r>
    </w:p>
    <w:bookmarkEnd w:id="22"/>
    <w:p w14:paraId="7A9D329A" w14:textId="77777777" w:rsidR="00E04030" w:rsidRDefault="00E04030" w:rsidP="00BA4B72">
      <w:pPr>
        <w:tabs>
          <w:tab w:val="left" w:pos="567"/>
        </w:tabs>
        <w:rPr>
          <w:sz w:val="22"/>
          <w:szCs w:val="24"/>
        </w:rPr>
      </w:pPr>
    </w:p>
    <w:p w14:paraId="7BAB2485" w14:textId="77777777" w:rsidR="00E04030" w:rsidRDefault="00E04030" w:rsidP="00BA4B72">
      <w:pPr>
        <w:tabs>
          <w:tab w:val="left" w:pos="567"/>
        </w:tabs>
        <w:rPr>
          <w:sz w:val="22"/>
          <w:szCs w:val="24"/>
        </w:rPr>
      </w:pPr>
    </w:p>
    <w:p w14:paraId="6FA4F5C7" w14:textId="77777777" w:rsidR="00E04030" w:rsidRPr="00520B08" w:rsidRDefault="00E04030" w:rsidP="00BA4B72">
      <w:pPr>
        <w:pBdr>
          <w:top w:val="single" w:sz="4" w:space="1" w:color="auto"/>
          <w:left w:val="single" w:sz="4" w:space="4" w:color="auto"/>
          <w:bottom w:val="single" w:sz="4" w:space="0" w:color="auto"/>
          <w:right w:val="single" w:sz="4" w:space="4" w:color="auto"/>
        </w:pBdr>
        <w:tabs>
          <w:tab w:val="left" w:pos="567"/>
        </w:tabs>
        <w:rPr>
          <w:sz w:val="22"/>
          <w:szCs w:val="24"/>
        </w:rPr>
      </w:pPr>
      <w:r>
        <w:rPr>
          <w:b/>
          <w:sz w:val="22"/>
          <w:szCs w:val="24"/>
        </w:rPr>
        <w:t>16.</w:t>
      </w:r>
      <w:r>
        <w:rPr>
          <w:b/>
          <w:sz w:val="22"/>
          <w:szCs w:val="24"/>
        </w:rPr>
        <w:tab/>
        <w:t>INFORMACIJA BRAILIO RAŠTU</w:t>
      </w:r>
    </w:p>
    <w:p w14:paraId="2675D00D" w14:textId="77777777" w:rsidR="00E04030" w:rsidRDefault="00E04030" w:rsidP="00BA4B72">
      <w:pPr>
        <w:tabs>
          <w:tab w:val="left" w:pos="567"/>
        </w:tabs>
        <w:rPr>
          <w:sz w:val="22"/>
          <w:szCs w:val="24"/>
        </w:rPr>
      </w:pPr>
    </w:p>
    <w:p w14:paraId="10BB46D6" w14:textId="77777777" w:rsidR="00E04030" w:rsidRDefault="00E04030" w:rsidP="00BA4B72">
      <w:pPr>
        <w:tabs>
          <w:tab w:val="left" w:pos="567"/>
        </w:tabs>
        <w:rPr>
          <w:sz w:val="22"/>
          <w:szCs w:val="22"/>
          <w:shd w:val="clear" w:color="auto" w:fill="CCCCCC"/>
        </w:rPr>
      </w:pPr>
    </w:p>
    <w:p w14:paraId="7B99377C" w14:textId="77777777" w:rsidR="00E04030" w:rsidRPr="005620CE" w:rsidRDefault="00E04030" w:rsidP="00BA4B72">
      <w:pPr>
        <w:keepNext/>
        <w:pBdr>
          <w:top w:val="single" w:sz="4" w:space="1" w:color="auto"/>
          <w:left w:val="single" w:sz="4" w:space="4" w:color="auto"/>
          <w:bottom w:val="single" w:sz="4" w:space="1" w:color="auto"/>
          <w:right w:val="single" w:sz="4" w:space="4" w:color="auto"/>
        </w:pBdr>
        <w:tabs>
          <w:tab w:val="left" w:pos="0"/>
          <w:tab w:val="left" w:pos="567"/>
        </w:tabs>
        <w:rPr>
          <w:i/>
          <w:sz w:val="22"/>
          <w:szCs w:val="24"/>
          <w:lang w:val="pl-PL"/>
        </w:rPr>
      </w:pPr>
      <w:r w:rsidRPr="005620CE">
        <w:rPr>
          <w:b/>
          <w:sz w:val="22"/>
          <w:lang w:val="pl-PL"/>
        </w:rPr>
        <w:t>17.</w:t>
      </w:r>
      <w:r w:rsidRPr="005620CE">
        <w:rPr>
          <w:b/>
          <w:sz w:val="22"/>
          <w:lang w:val="pl-PL"/>
        </w:rPr>
        <w:tab/>
        <w:t>UNIKALUS IDENTIFIKATORIUS – 2D BRŪKŠNINIS KODAS</w:t>
      </w:r>
    </w:p>
    <w:p w14:paraId="3FF295A5" w14:textId="77777777" w:rsidR="00E04030" w:rsidRPr="005620CE" w:rsidRDefault="00E04030" w:rsidP="00BA4B72">
      <w:pPr>
        <w:tabs>
          <w:tab w:val="left" w:pos="567"/>
        </w:tabs>
        <w:rPr>
          <w:sz w:val="22"/>
          <w:lang w:val="pl-PL"/>
        </w:rPr>
      </w:pPr>
    </w:p>
    <w:p w14:paraId="5863AFAF" w14:textId="77777777" w:rsidR="00E04030" w:rsidRPr="005620CE" w:rsidRDefault="00E04030" w:rsidP="00BA4B72">
      <w:pPr>
        <w:tabs>
          <w:tab w:val="left" w:pos="567"/>
        </w:tabs>
        <w:rPr>
          <w:sz w:val="22"/>
          <w:lang w:val="pl-PL"/>
        </w:rPr>
      </w:pPr>
    </w:p>
    <w:p w14:paraId="0357B720" w14:textId="77777777" w:rsidR="00E04030" w:rsidRPr="005620CE" w:rsidRDefault="00E04030" w:rsidP="00BA4B72">
      <w:pPr>
        <w:keepNext/>
        <w:pBdr>
          <w:top w:val="single" w:sz="4" w:space="1" w:color="auto"/>
          <w:left w:val="single" w:sz="4" w:space="4" w:color="auto"/>
          <w:bottom w:val="single" w:sz="4" w:space="1" w:color="auto"/>
          <w:right w:val="single" w:sz="4" w:space="4" w:color="auto"/>
        </w:pBdr>
        <w:tabs>
          <w:tab w:val="left" w:pos="0"/>
          <w:tab w:val="left" w:pos="567"/>
        </w:tabs>
        <w:rPr>
          <w:i/>
          <w:sz w:val="22"/>
          <w:lang w:val="pl-PL"/>
        </w:rPr>
      </w:pPr>
      <w:r w:rsidRPr="005620CE">
        <w:rPr>
          <w:b/>
          <w:sz w:val="22"/>
          <w:lang w:val="pl-PL"/>
        </w:rPr>
        <w:lastRenderedPageBreak/>
        <w:t>18.</w:t>
      </w:r>
      <w:r w:rsidRPr="005620CE">
        <w:rPr>
          <w:b/>
          <w:sz w:val="22"/>
          <w:lang w:val="pl-PL"/>
        </w:rPr>
        <w:tab/>
        <w:t>UNIKALUS IDENTIFIKATORIUS – ŽMONĖMS SUPRANTAMI DUOMENYS</w:t>
      </w:r>
    </w:p>
    <w:p w14:paraId="57190557" w14:textId="77777777" w:rsidR="008D3B35" w:rsidRDefault="008D3B35" w:rsidP="00BA4B72">
      <w:pPr>
        <w:tabs>
          <w:tab w:val="left" w:pos="567"/>
        </w:tabs>
        <w:rPr>
          <w:sz w:val="22"/>
          <w:szCs w:val="24"/>
        </w:rPr>
      </w:pPr>
    </w:p>
    <w:p w14:paraId="75EEB5B7" w14:textId="77777777" w:rsidR="008D3B35" w:rsidRDefault="00AB4978" w:rsidP="00BA4B72">
      <w:pPr>
        <w:tabs>
          <w:tab w:val="left" w:pos="567"/>
        </w:tabs>
        <w:rPr>
          <w:sz w:val="22"/>
        </w:rPr>
      </w:pPr>
      <w:r>
        <w:rPr>
          <w:sz w:val="22"/>
        </w:rPr>
        <w:br w:type="page"/>
      </w:r>
    </w:p>
    <w:p w14:paraId="61BE28E3" w14:textId="77777777" w:rsidR="008D3B35" w:rsidRDefault="008D3B35">
      <w:pPr>
        <w:tabs>
          <w:tab w:val="left" w:pos="567"/>
        </w:tabs>
        <w:spacing w:line="260" w:lineRule="exact"/>
        <w:rPr>
          <w:sz w:val="22"/>
        </w:rPr>
      </w:pPr>
    </w:p>
    <w:p w14:paraId="57336C99" w14:textId="77777777" w:rsidR="008D3B35" w:rsidRDefault="008D3B35">
      <w:pPr>
        <w:tabs>
          <w:tab w:val="left" w:pos="567"/>
        </w:tabs>
        <w:spacing w:line="260" w:lineRule="exact"/>
        <w:rPr>
          <w:sz w:val="22"/>
        </w:rPr>
      </w:pPr>
    </w:p>
    <w:p w14:paraId="6ADA0524" w14:textId="77777777" w:rsidR="008D3B35" w:rsidRDefault="008D3B35">
      <w:pPr>
        <w:tabs>
          <w:tab w:val="left" w:pos="567"/>
        </w:tabs>
        <w:spacing w:line="260" w:lineRule="exact"/>
        <w:rPr>
          <w:sz w:val="22"/>
        </w:rPr>
      </w:pPr>
    </w:p>
    <w:p w14:paraId="490434EE" w14:textId="77777777" w:rsidR="008D3B35" w:rsidRDefault="008D3B35">
      <w:pPr>
        <w:tabs>
          <w:tab w:val="left" w:pos="567"/>
        </w:tabs>
        <w:spacing w:line="260" w:lineRule="exact"/>
        <w:rPr>
          <w:sz w:val="22"/>
        </w:rPr>
      </w:pPr>
    </w:p>
    <w:p w14:paraId="416F7C3B" w14:textId="77777777" w:rsidR="008D3B35" w:rsidRDefault="008D3B35">
      <w:pPr>
        <w:tabs>
          <w:tab w:val="left" w:pos="567"/>
        </w:tabs>
        <w:spacing w:line="260" w:lineRule="exact"/>
        <w:rPr>
          <w:sz w:val="22"/>
        </w:rPr>
      </w:pPr>
    </w:p>
    <w:p w14:paraId="6CFDC13E" w14:textId="77777777" w:rsidR="008D3B35" w:rsidRDefault="008D3B35">
      <w:pPr>
        <w:tabs>
          <w:tab w:val="left" w:pos="567"/>
        </w:tabs>
        <w:spacing w:line="260" w:lineRule="exact"/>
        <w:rPr>
          <w:sz w:val="22"/>
        </w:rPr>
      </w:pPr>
    </w:p>
    <w:p w14:paraId="5DEB513F" w14:textId="77777777" w:rsidR="008D3B35" w:rsidRDefault="008D3B35">
      <w:pPr>
        <w:tabs>
          <w:tab w:val="left" w:pos="567"/>
        </w:tabs>
        <w:spacing w:line="260" w:lineRule="exact"/>
        <w:rPr>
          <w:sz w:val="22"/>
        </w:rPr>
      </w:pPr>
    </w:p>
    <w:p w14:paraId="2798C31E" w14:textId="77777777" w:rsidR="008D3B35" w:rsidRDefault="008D3B35">
      <w:pPr>
        <w:tabs>
          <w:tab w:val="left" w:pos="567"/>
        </w:tabs>
        <w:spacing w:line="260" w:lineRule="exact"/>
        <w:rPr>
          <w:sz w:val="22"/>
        </w:rPr>
      </w:pPr>
    </w:p>
    <w:p w14:paraId="2A821896" w14:textId="77777777" w:rsidR="008D3B35" w:rsidRDefault="008D3B35">
      <w:pPr>
        <w:tabs>
          <w:tab w:val="left" w:pos="567"/>
        </w:tabs>
        <w:spacing w:line="260" w:lineRule="exact"/>
        <w:rPr>
          <w:sz w:val="22"/>
        </w:rPr>
      </w:pPr>
    </w:p>
    <w:p w14:paraId="5BF5FF4B" w14:textId="77777777" w:rsidR="008D3B35" w:rsidRDefault="008D3B35">
      <w:pPr>
        <w:tabs>
          <w:tab w:val="left" w:pos="567"/>
        </w:tabs>
        <w:spacing w:line="260" w:lineRule="exact"/>
        <w:rPr>
          <w:sz w:val="22"/>
        </w:rPr>
      </w:pPr>
    </w:p>
    <w:p w14:paraId="074FC10F" w14:textId="77777777" w:rsidR="008D3B35" w:rsidRDefault="008D3B35">
      <w:pPr>
        <w:tabs>
          <w:tab w:val="left" w:pos="567"/>
        </w:tabs>
        <w:spacing w:line="260" w:lineRule="exact"/>
        <w:rPr>
          <w:sz w:val="22"/>
        </w:rPr>
      </w:pPr>
    </w:p>
    <w:p w14:paraId="19AE03A4" w14:textId="77777777" w:rsidR="008D3B35" w:rsidRDefault="008D3B35">
      <w:pPr>
        <w:tabs>
          <w:tab w:val="left" w:pos="567"/>
        </w:tabs>
        <w:spacing w:line="260" w:lineRule="exact"/>
        <w:rPr>
          <w:sz w:val="22"/>
        </w:rPr>
      </w:pPr>
    </w:p>
    <w:p w14:paraId="43CE5DFB" w14:textId="77777777" w:rsidR="008D3B35" w:rsidRDefault="008D3B35">
      <w:pPr>
        <w:tabs>
          <w:tab w:val="left" w:pos="567"/>
        </w:tabs>
        <w:spacing w:line="260" w:lineRule="exact"/>
        <w:rPr>
          <w:sz w:val="22"/>
        </w:rPr>
      </w:pPr>
    </w:p>
    <w:p w14:paraId="5EF830E3" w14:textId="77777777" w:rsidR="008D3B35" w:rsidRDefault="008D3B35">
      <w:pPr>
        <w:tabs>
          <w:tab w:val="left" w:pos="567"/>
        </w:tabs>
        <w:spacing w:line="260" w:lineRule="exact"/>
        <w:rPr>
          <w:sz w:val="22"/>
        </w:rPr>
      </w:pPr>
    </w:p>
    <w:p w14:paraId="727851F9" w14:textId="77777777" w:rsidR="008D3B35" w:rsidRDefault="008D3B35">
      <w:pPr>
        <w:tabs>
          <w:tab w:val="left" w:pos="567"/>
        </w:tabs>
        <w:spacing w:line="260" w:lineRule="exact"/>
        <w:rPr>
          <w:sz w:val="22"/>
        </w:rPr>
      </w:pPr>
    </w:p>
    <w:p w14:paraId="0CEDB1AD" w14:textId="77777777" w:rsidR="008D3B35" w:rsidRDefault="008D3B35">
      <w:pPr>
        <w:tabs>
          <w:tab w:val="left" w:pos="567"/>
        </w:tabs>
        <w:spacing w:line="260" w:lineRule="exact"/>
        <w:rPr>
          <w:sz w:val="22"/>
        </w:rPr>
      </w:pPr>
    </w:p>
    <w:p w14:paraId="15C5E2D6" w14:textId="77777777" w:rsidR="008D3B35" w:rsidRDefault="008D3B35">
      <w:pPr>
        <w:tabs>
          <w:tab w:val="left" w:pos="567"/>
        </w:tabs>
        <w:spacing w:line="260" w:lineRule="exact"/>
        <w:rPr>
          <w:sz w:val="22"/>
        </w:rPr>
      </w:pPr>
    </w:p>
    <w:p w14:paraId="639BECEE" w14:textId="77777777" w:rsidR="008D3B35" w:rsidRDefault="008D3B35">
      <w:pPr>
        <w:tabs>
          <w:tab w:val="left" w:pos="567"/>
        </w:tabs>
        <w:spacing w:line="260" w:lineRule="exact"/>
        <w:rPr>
          <w:sz w:val="22"/>
        </w:rPr>
      </w:pPr>
    </w:p>
    <w:p w14:paraId="6FDD4159" w14:textId="77777777" w:rsidR="008D3B35" w:rsidRDefault="008D3B35">
      <w:pPr>
        <w:tabs>
          <w:tab w:val="left" w:pos="567"/>
        </w:tabs>
        <w:spacing w:line="260" w:lineRule="exact"/>
        <w:rPr>
          <w:sz w:val="22"/>
        </w:rPr>
      </w:pPr>
    </w:p>
    <w:p w14:paraId="1620D9D6" w14:textId="77777777" w:rsidR="008D3B35" w:rsidRDefault="008D3B35">
      <w:pPr>
        <w:tabs>
          <w:tab w:val="left" w:pos="567"/>
        </w:tabs>
        <w:spacing w:line="260" w:lineRule="exact"/>
        <w:rPr>
          <w:sz w:val="22"/>
        </w:rPr>
      </w:pPr>
    </w:p>
    <w:p w14:paraId="0551ACCE" w14:textId="77777777" w:rsidR="008D3B35" w:rsidRDefault="008D3B35">
      <w:pPr>
        <w:tabs>
          <w:tab w:val="left" w:pos="567"/>
        </w:tabs>
        <w:spacing w:line="260" w:lineRule="exact"/>
        <w:rPr>
          <w:sz w:val="22"/>
        </w:rPr>
      </w:pPr>
    </w:p>
    <w:p w14:paraId="295F07F2" w14:textId="77777777" w:rsidR="008D3B35" w:rsidRDefault="008D3B35">
      <w:pPr>
        <w:tabs>
          <w:tab w:val="left" w:pos="567"/>
        </w:tabs>
        <w:spacing w:line="260" w:lineRule="exact"/>
        <w:rPr>
          <w:sz w:val="22"/>
        </w:rPr>
      </w:pPr>
    </w:p>
    <w:p w14:paraId="3DC08FBA" w14:textId="77777777" w:rsidR="008D3B35" w:rsidRDefault="00AB4978">
      <w:pPr>
        <w:tabs>
          <w:tab w:val="left" w:pos="567"/>
        </w:tabs>
        <w:spacing w:line="260" w:lineRule="exact"/>
        <w:jc w:val="center"/>
        <w:rPr>
          <w:b/>
          <w:sz w:val="22"/>
        </w:rPr>
      </w:pPr>
      <w:r>
        <w:rPr>
          <w:b/>
          <w:sz w:val="22"/>
        </w:rPr>
        <w:t>B. PAKUOTĖS LAPELIS</w:t>
      </w:r>
    </w:p>
    <w:p w14:paraId="1F56B0FB" w14:textId="77777777" w:rsidR="008D3B35" w:rsidRDefault="00AB4978">
      <w:pPr>
        <w:keepNext/>
        <w:tabs>
          <w:tab w:val="left" w:pos="567"/>
        </w:tabs>
        <w:jc w:val="center"/>
        <w:outlineLvl w:val="1"/>
        <w:rPr>
          <w:b/>
          <w:sz w:val="22"/>
          <w:szCs w:val="24"/>
          <w:lang w:eastAsia="x-none"/>
        </w:rPr>
      </w:pPr>
      <w:r>
        <w:rPr>
          <w:b/>
          <w:bCs/>
          <w:iCs/>
          <w:sz w:val="22"/>
          <w:szCs w:val="28"/>
          <w:lang w:eastAsia="x-none"/>
        </w:rPr>
        <w:br w:type="page"/>
      </w:r>
      <w:r w:rsidRPr="000D4E19">
        <w:rPr>
          <w:b/>
          <w:bCs/>
          <w:iCs/>
          <w:sz w:val="22"/>
          <w:szCs w:val="28"/>
          <w:lang w:eastAsia="x-none"/>
        </w:rPr>
        <w:lastRenderedPageBreak/>
        <w:t>Pakuotės lapelis:</w:t>
      </w:r>
      <w:r w:rsidRPr="000D4E19">
        <w:rPr>
          <w:b/>
          <w:sz w:val="22"/>
          <w:szCs w:val="24"/>
          <w:lang w:eastAsia="x-none"/>
        </w:rPr>
        <w:t xml:space="preserve"> </w:t>
      </w:r>
      <w:r w:rsidRPr="000D4E19">
        <w:rPr>
          <w:b/>
          <w:bCs/>
          <w:iCs/>
          <w:sz w:val="22"/>
          <w:szCs w:val="28"/>
          <w:lang w:eastAsia="x-none"/>
        </w:rPr>
        <w:t xml:space="preserve">informacija </w:t>
      </w:r>
      <w:r w:rsidR="00931544" w:rsidRPr="000D4E19">
        <w:rPr>
          <w:b/>
          <w:bCs/>
          <w:iCs/>
          <w:sz w:val="22"/>
          <w:szCs w:val="28"/>
          <w:lang w:eastAsia="x-none"/>
        </w:rPr>
        <w:t>vartotojui</w:t>
      </w:r>
    </w:p>
    <w:p w14:paraId="5BD061ED" w14:textId="77777777" w:rsidR="008D3B35" w:rsidRPr="00963896" w:rsidRDefault="008D3B35">
      <w:pPr>
        <w:numPr>
          <w:ilvl w:val="12"/>
          <w:numId w:val="0"/>
        </w:numPr>
        <w:jc w:val="center"/>
        <w:rPr>
          <w:b/>
          <w:bCs/>
          <w:sz w:val="22"/>
          <w:szCs w:val="24"/>
        </w:rPr>
      </w:pPr>
    </w:p>
    <w:p w14:paraId="6449ABA5" w14:textId="77777777" w:rsidR="008D3B35" w:rsidRDefault="00963896">
      <w:pPr>
        <w:tabs>
          <w:tab w:val="left" w:pos="567"/>
        </w:tabs>
        <w:spacing w:line="260" w:lineRule="exact"/>
        <w:jc w:val="center"/>
        <w:rPr>
          <w:b/>
          <w:sz w:val="22"/>
          <w:szCs w:val="24"/>
        </w:rPr>
      </w:pPr>
      <w:proofErr w:type="spellStart"/>
      <w:r w:rsidRPr="00963896">
        <w:rPr>
          <w:b/>
          <w:bCs/>
          <w:sz w:val="22"/>
          <w:szCs w:val="24"/>
        </w:rPr>
        <w:t>Diclofenac</w:t>
      </w:r>
      <w:proofErr w:type="spellEnd"/>
      <w:r w:rsidRPr="00963896">
        <w:rPr>
          <w:b/>
          <w:bCs/>
          <w:sz w:val="22"/>
          <w:szCs w:val="24"/>
        </w:rPr>
        <w:t xml:space="preserve"> STADA</w:t>
      </w:r>
      <w:r w:rsidR="00AB4978">
        <w:rPr>
          <w:b/>
          <w:sz w:val="22"/>
          <w:szCs w:val="24"/>
        </w:rPr>
        <w:t xml:space="preserve"> </w:t>
      </w:r>
      <w:r w:rsidR="00931544">
        <w:rPr>
          <w:b/>
          <w:sz w:val="22"/>
          <w:szCs w:val="24"/>
        </w:rPr>
        <w:t>140 mg vaistinis pleistras</w:t>
      </w:r>
    </w:p>
    <w:p w14:paraId="794ABE04" w14:textId="238EC18B" w:rsidR="00DD0023" w:rsidRPr="007501A2" w:rsidRDefault="00DD0023">
      <w:pPr>
        <w:tabs>
          <w:tab w:val="left" w:pos="567"/>
        </w:tabs>
        <w:spacing w:line="260" w:lineRule="exact"/>
        <w:jc w:val="center"/>
        <w:rPr>
          <w:sz w:val="22"/>
          <w:szCs w:val="22"/>
        </w:rPr>
      </w:pPr>
      <w:r w:rsidRPr="007501A2">
        <w:rPr>
          <w:bCs/>
          <w:sz w:val="22"/>
          <w:szCs w:val="22"/>
        </w:rPr>
        <w:t xml:space="preserve">Suaugusiesiems ir </w:t>
      </w:r>
      <w:r w:rsidR="00520B08" w:rsidRPr="007501A2">
        <w:rPr>
          <w:bCs/>
          <w:sz w:val="22"/>
          <w:szCs w:val="22"/>
        </w:rPr>
        <w:t>16</w:t>
      </w:r>
      <w:r w:rsidR="00520B08" w:rsidRPr="007501A2">
        <w:rPr>
          <w:sz w:val="22"/>
          <w:szCs w:val="22"/>
        </w:rPr>
        <w:t xml:space="preserve"> metų </w:t>
      </w:r>
      <w:r w:rsidR="00520B08">
        <w:rPr>
          <w:sz w:val="22"/>
          <w:szCs w:val="22"/>
        </w:rPr>
        <w:t xml:space="preserve">bei </w:t>
      </w:r>
      <w:r w:rsidRPr="007501A2">
        <w:rPr>
          <w:bCs/>
          <w:sz w:val="22"/>
          <w:szCs w:val="22"/>
        </w:rPr>
        <w:t xml:space="preserve">vyresniems </w:t>
      </w:r>
      <w:r w:rsidRPr="007501A2">
        <w:rPr>
          <w:sz w:val="22"/>
          <w:szCs w:val="22"/>
        </w:rPr>
        <w:t>paaugliams</w:t>
      </w:r>
    </w:p>
    <w:p w14:paraId="4368A0EE" w14:textId="77777777" w:rsidR="008D3B35" w:rsidRDefault="00931544">
      <w:pPr>
        <w:numPr>
          <w:ilvl w:val="12"/>
          <w:numId w:val="0"/>
        </w:numPr>
        <w:jc w:val="center"/>
        <w:rPr>
          <w:sz w:val="22"/>
          <w:szCs w:val="24"/>
        </w:rPr>
      </w:pPr>
      <w:proofErr w:type="spellStart"/>
      <w:r>
        <w:rPr>
          <w:sz w:val="22"/>
          <w:szCs w:val="24"/>
        </w:rPr>
        <w:t>diklofenako</w:t>
      </w:r>
      <w:proofErr w:type="spellEnd"/>
      <w:r>
        <w:rPr>
          <w:sz w:val="22"/>
          <w:szCs w:val="24"/>
        </w:rPr>
        <w:t xml:space="preserve"> natrio druska</w:t>
      </w:r>
    </w:p>
    <w:p w14:paraId="1FF29F82" w14:textId="77777777" w:rsidR="008D3B35" w:rsidRPr="00520B08" w:rsidRDefault="008D3B35">
      <w:pPr>
        <w:rPr>
          <w:sz w:val="22"/>
          <w:szCs w:val="24"/>
        </w:rPr>
      </w:pPr>
    </w:p>
    <w:p w14:paraId="39DDF7EC" w14:textId="77777777" w:rsidR="008D3B35" w:rsidRDefault="00AB4978">
      <w:pPr>
        <w:numPr>
          <w:ilvl w:val="12"/>
          <w:numId w:val="0"/>
        </w:numPr>
        <w:ind w:right="-2"/>
        <w:rPr>
          <w:b/>
          <w:sz w:val="22"/>
          <w:szCs w:val="24"/>
        </w:rPr>
      </w:pPr>
      <w:r>
        <w:rPr>
          <w:b/>
          <w:sz w:val="22"/>
          <w:szCs w:val="24"/>
        </w:rPr>
        <w:t>Atidžiai perskaitykite visą šį lapelį, prieš pradėdami vartoti šį vaistą, nes jame pateikiama Jums svarbi informacija.</w:t>
      </w:r>
    </w:p>
    <w:p w14:paraId="137CED55" w14:textId="77777777" w:rsidR="008D3B35" w:rsidRDefault="00AB4978">
      <w:pPr>
        <w:numPr>
          <w:ilvl w:val="12"/>
          <w:numId w:val="0"/>
        </w:numPr>
        <w:rPr>
          <w:sz w:val="22"/>
          <w:szCs w:val="24"/>
        </w:rPr>
      </w:pPr>
      <w:r>
        <w:rPr>
          <w:sz w:val="22"/>
          <w:szCs w:val="24"/>
        </w:rPr>
        <w:t>Visada vartokite šį vaistą tiksliai kaip aprašyta šiame lapelyje arba kaip nurodė gydytojas arba vaistininkas.</w:t>
      </w:r>
    </w:p>
    <w:p w14:paraId="3AA98C21" w14:textId="77777777" w:rsidR="008D3B35" w:rsidRDefault="00AB4978">
      <w:pPr>
        <w:tabs>
          <w:tab w:val="left" w:pos="567"/>
        </w:tabs>
        <w:spacing w:line="260" w:lineRule="exact"/>
        <w:ind w:left="567" w:hanging="567"/>
        <w:rPr>
          <w:sz w:val="22"/>
          <w:szCs w:val="24"/>
        </w:rPr>
      </w:pPr>
      <w:r>
        <w:rPr>
          <w:sz w:val="22"/>
          <w:szCs w:val="24"/>
        </w:rPr>
        <w:t>-</w:t>
      </w:r>
      <w:r>
        <w:rPr>
          <w:sz w:val="22"/>
          <w:szCs w:val="24"/>
        </w:rPr>
        <w:tab/>
        <w:t xml:space="preserve">Neišmeskite šio lapelio, nes vėl gali prireikti jį perskaityti. </w:t>
      </w:r>
    </w:p>
    <w:p w14:paraId="157194F3" w14:textId="77777777" w:rsidR="008D3B35" w:rsidRDefault="00AB4978">
      <w:pPr>
        <w:tabs>
          <w:tab w:val="left" w:pos="567"/>
        </w:tabs>
        <w:spacing w:line="260" w:lineRule="exact"/>
        <w:ind w:left="567" w:hanging="567"/>
        <w:rPr>
          <w:sz w:val="22"/>
          <w:szCs w:val="24"/>
        </w:rPr>
      </w:pPr>
      <w:r>
        <w:rPr>
          <w:sz w:val="22"/>
          <w:szCs w:val="24"/>
        </w:rPr>
        <w:t>-</w:t>
      </w:r>
      <w:r>
        <w:rPr>
          <w:sz w:val="22"/>
          <w:szCs w:val="24"/>
        </w:rPr>
        <w:tab/>
        <w:t>Jeigu norite sužinoti daugiau arba pasitarti, kreipkitės į vaistininką.</w:t>
      </w:r>
    </w:p>
    <w:p w14:paraId="416BE247" w14:textId="77777777" w:rsidR="008D3B35" w:rsidRDefault="00AB4978">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lapelyje nenurodytas), kreipkitės į gydytoją arba</w:t>
      </w:r>
      <w:r w:rsidR="00A079D7">
        <w:rPr>
          <w:sz w:val="22"/>
          <w:szCs w:val="24"/>
        </w:rPr>
        <w:t xml:space="preserve"> </w:t>
      </w:r>
      <w:r>
        <w:rPr>
          <w:sz w:val="22"/>
          <w:szCs w:val="24"/>
        </w:rPr>
        <w:t>vaistininką. Žr.</w:t>
      </w:r>
      <w:r w:rsidR="00A079D7">
        <w:rPr>
          <w:sz w:val="22"/>
          <w:szCs w:val="24"/>
        </w:rPr>
        <w:t> </w:t>
      </w:r>
      <w:r>
        <w:rPr>
          <w:sz w:val="22"/>
          <w:szCs w:val="24"/>
        </w:rPr>
        <w:t>4</w:t>
      </w:r>
      <w:r w:rsidR="00520B08">
        <w:rPr>
          <w:sz w:val="22"/>
          <w:szCs w:val="24"/>
        </w:rPr>
        <w:t> </w:t>
      </w:r>
      <w:r>
        <w:rPr>
          <w:sz w:val="22"/>
          <w:szCs w:val="24"/>
        </w:rPr>
        <w:t>skyrių.</w:t>
      </w:r>
    </w:p>
    <w:p w14:paraId="62D499E1" w14:textId="77777777" w:rsidR="008D3B35" w:rsidRDefault="00AB4978">
      <w:pPr>
        <w:tabs>
          <w:tab w:val="left" w:pos="567"/>
        </w:tabs>
        <w:spacing w:line="260" w:lineRule="exact"/>
        <w:ind w:left="567" w:hanging="567"/>
        <w:rPr>
          <w:sz w:val="22"/>
          <w:szCs w:val="24"/>
        </w:rPr>
      </w:pPr>
      <w:r>
        <w:rPr>
          <w:sz w:val="22"/>
          <w:szCs w:val="24"/>
        </w:rPr>
        <w:t>-</w:t>
      </w:r>
      <w:r>
        <w:rPr>
          <w:sz w:val="22"/>
          <w:szCs w:val="24"/>
        </w:rPr>
        <w:tab/>
        <w:t xml:space="preserve">Jeigu per </w:t>
      </w:r>
      <w:r w:rsidR="00605173">
        <w:rPr>
          <w:sz w:val="22"/>
          <w:szCs w:val="24"/>
        </w:rPr>
        <w:t>7</w:t>
      </w:r>
      <w:r w:rsidR="00520B08">
        <w:rPr>
          <w:sz w:val="22"/>
          <w:szCs w:val="24"/>
        </w:rPr>
        <w:t> </w:t>
      </w:r>
      <w:r>
        <w:rPr>
          <w:sz w:val="22"/>
          <w:szCs w:val="24"/>
        </w:rPr>
        <w:t>dienas Jūsų savijauta nepagerėjo arba net pablogėjo, kreipkitės į gydytoją.</w:t>
      </w:r>
    </w:p>
    <w:p w14:paraId="11202FA6" w14:textId="77777777" w:rsidR="008D3B35" w:rsidRDefault="008D3B35">
      <w:pPr>
        <w:ind w:right="-2"/>
        <w:rPr>
          <w:sz w:val="22"/>
          <w:szCs w:val="24"/>
        </w:rPr>
      </w:pPr>
    </w:p>
    <w:p w14:paraId="1AD09DC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504227D9" w14:textId="77777777" w:rsidR="008D3B35" w:rsidRDefault="008D3B35">
      <w:pPr>
        <w:numPr>
          <w:ilvl w:val="12"/>
          <w:numId w:val="0"/>
        </w:numPr>
        <w:ind w:left="284" w:right="-2"/>
        <w:rPr>
          <w:sz w:val="22"/>
          <w:szCs w:val="24"/>
        </w:rPr>
      </w:pPr>
    </w:p>
    <w:p w14:paraId="14FF8507" w14:textId="77777777" w:rsidR="008D3B35" w:rsidRDefault="00AB4978" w:rsidP="00520B08">
      <w:pPr>
        <w:numPr>
          <w:ilvl w:val="12"/>
          <w:numId w:val="0"/>
        </w:numPr>
        <w:tabs>
          <w:tab w:val="left" w:pos="567"/>
        </w:tabs>
        <w:ind w:right="-2"/>
        <w:rPr>
          <w:sz w:val="22"/>
          <w:szCs w:val="24"/>
        </w:rPr>
      </w:pPr>
      <w:r>
        <w:rPr>
          <w:sz w:val="22"/>
          <w:szCs w:val="24"/>
        </w:rPr>
        <w:t>1.</w:t>
      </w:r>
      <w:r>
        <w:rPr>
          <w:sz w:val="22"/>
          <w:szCs w:val="24"/>
        </w:rPr>
        <w:tab/>
      </w:r>
      <w:r>
        <w:rPr>
          <w:sz w:val="22"/>
        </w:rPr>
        <w:t xml:space="preserve">Kas yra </w:t>
      </w:r>
      <w:proofErr w:type="spellStart"/>
      <w:r w:rsidR="00963896">
        <w:rPr>
          <w:sz w:val="22"/>
          <w:szCs w:val="24"/>
        </w:rPr>
        <w:t>Diclofenac</w:t>
      </w:r>
      <w:proofErr w:type="spellEnd"/>
      <w:r w:rsidR="00963896">
        <w:rPr>
          <w:sz w:val="22"/>
          <w:szCs w:val="24"/>
        </w:rPr>
        <w:t xml:space="preserve"> STADA</w:t>
      </w:r>
      <w:r>
        <w:rPr>
          <w:sz w:val="22"/>
        </w:rPr>
        <w:t xml:space="preserve"> ir kam jis vartojamas</w:t>
      </w:r>
      <w:r>
        <w:rPr>
          <w:sz w:val="22"/>
          <w:szCs w:val="24"/>
        </w:rPr>
        <w:t xml:space="preserve"> </w:t>
      </w:r>
    </w:p>
    <w:p w14:paraId="299F252D" w14:textId="77777777" w:rsidR="008D3B35" w:rsidRDefault="00AB4978" w:rsidP="00520B08">
      <w:pPr>
        <w:numPr>
          <w:ilvl w:val="12"/>
          <w:numId w:val="0"/>
        </w:numPr>
        <w:tabs>
          <w:tab w:val="left" w:pos="567"/>
        </w:tabs>
        <w:ind w:right="-2"/>
        <w:rPr>
          <w:sz w:val="22"/>
          <w:szCs w:val="24"/>
        </w:rPr>
      </w:pPr>
      <w:r>
        <w:rPr>
          <w:sz w:val="22"/>
          <w:szCs w:val="24"/>
        </w:rPr>
        <w:t>2.</w:t>
      </w:r>
      <w:r>
        <w:rPr>
          <w:sz w:val="22"/>
          <w:szCs w:val="24"/>
        </w:rPr>
        <w:tab/>
        <w:t xml:space="preserve">Kas žinotina prieš vartojant </w:t>
      </w:r>
      <w:proofErr w:type="spellStart"/>
      <w:r w:rsidR="00963896">
        <w:rPr>
          <w:sz w:val="22"/>
          <w:szCs w:val="24"/>
        </w:rPr>
        <w:t>Diclofenac</w:t>
      </w:r>
      <w:proofErr w:type="spellEnd"/>
      <w:r w:rsidR="00963896">
        <w:rPr>
          <w:sz w:val="22"/>
          <w:szCs w:val="24"/>
        </w:rPr>
        <w:t xml:space="preserve"> STADA</w:t>
      </w:r>
      <w:r>
        <w:rPr>
          <w:sz w:val="22"/>
          <w:szCs w:val="24"/>
        </w:rPr>
        <w:t xml:space="preserve"> </w:t>
      </w:r>
    </w:p>
    <w:p w14:paraId="5961FBB3" w14:textId="77777777" w:rsidR="008D3B35" w:rsidRDefault="00AB4978" w:rsidP="00520B08">
      <w:pPr>
        <w:numPr>
          <w:ilvl w:val="12"/>
          <w:numId w:val="0"/>
        </w:numPr>
        <w:tabs>
          <w:tab w:val="left" w:pos="567"/>
        </w:tabs>
        <w:ind w:right="-2"/>
        <w:rPr>
          <w:sz w:val="22"/>
          <w:szCs w:val="24"/>
        </w:rPr>
      </w:pPr>
      <w:r>
        <w:rPr>
          <w:sz w:val="22"/>
          <w:szCs w:val="24"/>
        </w:rPr>
        <w:t>3.</w:t>
      </w:r>
      <w:r>
        <w:rPr>
          <w:sz w:val="22"/>
          <w:szCs w:val="24"/>
        </w:rPr>
        <w:tab/>
        <w:t xml:space="preserve">Kaip vartoti </w:t>
      </w:r>
      <w:proofErr w:type="spellStart"/>
      <w:r w:rsidR="00963896">
        <w:rPr>
          <w:sz w:val="22"/>
          <w:szCs w:val="24"/>
        </w:rPr>
        <w:t>Diclofenac</w:t>
      </w:r>
      <w:proofErr w:type="spellEnd"/>
      <w:r w:rsidR="00963896">
        <w:rPr>
          <w:sz w:val="22"/>
          <w:szCs w:val="24"/>
        </w:rPr>
        <w:t xml:space="preserve"> STADA</w:t>
      </w:r>
    </w:p>
    <w:p w14:paraId="1F01DF64" w14:textId="77777777" w:rsidR="008D3B35" w:rsidRDefault="00AB4978" w:rsidP="00520B08">
      <w:pPr>
        <w:numPr>
          <w:ilvl w:val="12"/>
          <w:numId w:val="0"/>
        </w:numPr>
        <w:tabs>
          <w:tab w:val="left" w:pos="567"/>
        </w:tabs>
        <w:ind w:right="-2"/>
        <w:rPr>
          <w:sz w:val="22"/>
          <w:szCs w:val="24"/>
        </w:rPr>
      </w:pPr>
      <w:r>
        <w:rPr>
          <w:sz w:val="22"/>
          <w:szCs w:val="24"/>
        </w:rPr>
        <w:t>4.</w:t>
      </w:r>
      <w:r>
        <w:rPr>
          <w:sz w:val="22"/>
          <w:szCs w:val="24"/>
        </w:rPr>
        <w:tab/>
      </w:r>
      <w:r>
        <w:rPr>
          <w:sz w:val="22"/>
        </w:rPr>
        <w:t>Galimas šalutinis poveikis</w:t>
      </w:r>
      <w:r>
        <w:rPr>
          <w:sz w:val="22"/>
          <w:szCs w:val="24"/>
        </w:rPr>
        <w:t xml:space="preserve"> </w:t>
      </w:r>
    </w:p>
    <w:p w14:paraId="25E3BF3E" w14:textId="77777777" w:rsidR="008D3B35" w:rsidRDefault="00AB4978" w:rsidP="00520B08">
      <w:pPr>
        <w:numPr>
          <w:ilvl w:val="12"/>
          <w:numId w:val="0"/>
        </w:numPr>
        <w:tabs>
          <w:tab w:val="left" w:pos="567"/>
        </w:tabs>
        <w:ind w:right="-2"/>
        <w:rPr>
          <w:sz w:val="22"/>
          <w:szCs w:val="24"/>
        </w:rPr>
      </w:pPr>
      <w:r>
        <w:rPr>
          <w:sz w:val="22"/>
          <w:szCs w:val="24"/>
        </w:rPr>
        <w:t>5.</w:t>
      </w:r>
      <w:r>
        <w:rPr>
          <w:sz w:val="22"/>
          <w:szCs w:val="24"/>
        </w:rPr>
        <w:tab/>
      </w:r>
      <w:r>
        <w:rPr>
          <w:sz w:val="22"/>
        </w:rPr>
        <w:t xml:space="preserve">Kaip laikyti </w:t>
      </w:r>
      <w:proofErr w:type="spellStart"/>
      <w:r w:rsidR="00963896">
        <w:rPr>
          <w:sz w:val="22"/>
          <w:szCs w:val="24"/>
        </w:rPr>
        <w:t>Diclofenac</w:t>
      </w:r>
      <w:proofErr w:type="spellEnd"/>
      <w:r w:rsidR="00963896">
        <w:rPr>
          <w:sz w:val="22"/>
          <w:szCs w:val="24"/>
        </w:rPr>
        <w:t xml:space="preserve"> STADA</w:t>
      </w:r>
    </w:p>
    <w:p w14:paraId="2D2C850B" w14:textId="77777777" w:rsidR="008D3B35" w:rsidRDefault="00AB4978" w:rsidP="00520B08">
      <w:pPr>
        <w:numPr>
          <w:ilvl w:val="12"/>
          <w:numId w:val="0"/>
        </w:numPr>
        <w:tabs>
          <w:tab w:val="left" w:pos="567"/>
        </w:tabs>
        <w:ind w:right="-2"/>
        <w:rPr>
          <w:sz w:val="22"/>
          <w:szCs w:val="24"/>
        </w:rPr>
      </w:pPr>
      <w:r>
        <w:rPr>
          <w:sz w:val="22"/>
          <w:szCs w:val="24"/>
        </w:rPr>
        <w:t>6.</w:t>
      </w:r>
      <w:r>
        <w:rPr>
          <w:sz w:val="22"/>
          <w:szCs w:val="24"/>
        </w:rPr>
        <w:tab/>
        <w:t>Pakuotės turinys ir kita informacija</w:t>
      </w:r>
    </w:p>
    <w:p w14:paraId="1FF8B078" w14:textId="77777777" w:rsidR="008D3B35" w:rsidRDefault="008D3B35">
      <w:pPr>
        <w:numPr>
          <w:ilvl w:val="12"/>
          <w:numId w:val="0"/>
        </w:numPr>
        <w:ind w:right="-2"/>
        <w:rPr>
          <w:sz w:val="22"/>
          <w:szCs w:val="24"/>
        </w:rPr>
      </w:pPr>
    </w:p>
    <w:p w14:paraId="2296AB49" w14:textId="77777777" w:rsidR="008D3B35" w:rsidRDefault="008D3B35">
      <w:pPr>
        <w:numPr>
          <w:ilvl w:val="12"/>
          <w:numId w:val="0"/>
        </w:numPr>
        <w:ind w:right="-2"/>
        <w:rPr>
          <w:sz w:val="22"/>
          <w:szCs w:val="24"/>
        </w:rPr>
      </w:pPr>
    </w:p>
    <w:p w14:paraId="0935D222"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1.</w:t>
      </w:r>
      <w:r>
        <w:rPr>
          <w:b/>
          <w:bCs/>
          <w:sz w:val="22"/>
          <w:szCs w:val="28"/>
          <w:lang w:eastAsia="x-none"/>
        </w:rPr>
        <w:tab/>
        <w:t xml:space="preserve">Kas yra </w:t>
      </w:r>
      <w:proofErr w:type="spellStart"/>
      <w:r w:rsidR="00963896" w:rsidRPr="00963896">
        <w:rPr>
          <w:b/>
          <w:bCs/>
          <w:sz w:val="22"/>
          <w:szCs w:val="24"/>
        </w:rPr>
        <w:t>Diclofenac</w:t>
      </w:r>
      <w:proofErr w:type="spellEnd"/>
      <w:r w:rsidR="00963896" w:rsidRPr="00963896">
        <w:rPr>
          <w:b/>
          <w:bCs/>
          <w:sz w:val="22"/>
          <w:szCs w:val="24"/>
        </w:rPr>
        <w:t xml:space="preserve"> STADA</w:t>
      </w:r>
      <w:r>
        <w:rPr>
          <w:b/>
          <w:bCs/>
          <w:sz w:val="22"/>
          <w:szCs w:val="28"/>
          <w:lang w:eastAsia="x-none"/>
        </w:rPr>
        <w:t xml:space="preserve"> ir kam jis vartojamas</w:t>
      </w:r>
    </w:p>
    <w:p w14:paraId="70CB282F" w14:textId="77777777" w:rsidR="008D3B35" w:rsidRDefault="008D3B35">
      <w:pPr>
        <w:numPr>
          <w:ilvl w:val="12"/>
          <w:numId w:val="0"/>
        </w:numPr>
        <w:ind w:right="-2"/>
        <w:rPr>
          <w:sz w:val="22"/>
          <w:szCs w:val="24"/>
        </w:rPr>
      </w:pPr>
    </w:p>
    <w:p w14:paraId="3CD17801" w14:textId="77777777" w:rsidR="00464BD4" w:rsidRPr="00712AFE" w:rsidRDefault="00963896" w:rsidP="002170DB">
      <w:pPr>
        <w:rPr>
          <w:noProof/>
          <w:sz w:val="22"/>
          <w:szCs w:val="22"/>
          <w:lang w:eastAsia="de-DE"/>
        </w:rPr>
      </w:pPr>
      <w:proofErr w:type="spellStart"/>
      <w:r>
        <w:rPr>
          <w:sz w:val="22"/>
          <w:szCs w:val="24"/>
        </w:rPr>
        <w:t>Diclofenac</w:t>
      </w:r>
      <w:proofErr w:type="spellEnd"/>
      <w:r>
        <w:rPr>
          <w:sz w:val="22"/>
          <w:szCs w:val="24"/>
        </w:rPr>
        <w:t xml:space="preserve"> STADA </w:t>
      </w:r>
      <w:r w:rsidR="00464BD4" w:rsidRPr="00712AFE">
        <w:rPr>
          <w:bCs/>
          <w:iCs/>
          <w:sz w:val="22"/>
          <w:szCs w:val="22"/>
          <w:lang w:eastAsia="de-DE"/>
        </w:rPr>
        <w:t>yra skausmą malšinantis vaistas. Jis priklauso vaistų grupei, vadinamai nesteroidiniais vaistais nuo uždegimo (NVNU)</w:t>
      </w:r>
      <w:r w:rsidR="00464BD4" w:rsidRPr="00712AFE">
        <w:rPr>
          <w:noProof/>
          <w:sz w:val="22"/>
          <w:szCs w:val="22"/>
          <w:lang w:eastAsia="de-DE"/>
        </w:rPr>
        <w:t>.</w:t>
      </w:r>
    </w:p>
    <w:p w14:paraId="4AF58B9D" w14:textId="77777777" w:rsidR="00464BD4" w:rsidRPr="00712AFE" w:rsidRDefault="00963896" w:rsidP="000D4E19">
      <w:pPr>
        <w:rPr>
          <w:bCs/>
          <w:iCs/>
          <w:noProof/>
          <w:sz w:val="22"/>
          <w:szCs w:val="22"/>
          <w:lang w:eastAsia="de-DE"/>
        </w:rPr>
      </w:pPr>
      <w:proofErr w:type="spellStart"/>
      <w:r>
        <w:rPr>
          <w:sz w:val="22"/>
          <w:szCs w:val="24"/>
        </w:rPr>
        <w:t>Diclofenac</w:t>
      </w:r>
      <w:proofErr w:type="spellEnd"/>
      <w:r>
        <w:rPr>
          <w:sz w:val="22"/>
          <w:szCs w:val="24"/>
        </w:rPr>
        <w:t xml:space="preserve"> STADA</w:t>
      </w:r>
      <w:r w:rsidR="00464BD4" w:rsidRPr="00712AFE">
        <w:rPr>
          <w:bCs/>
          <w:iCs/>
          <w:noProof/>
          <w:sz w:val="22"/>
          <w:szCs w:val="22"/>
          <w:lang w:eastAsia="de-DE"/>
        </w:rPr>
        <w:t xml:space="preserve"> </w:t>
      </w:r>
      <w:r w:rsidR="00035374">
        <w:rPr>
          <w:bCs/>
          <w:iCs/>
          <w:noProof/>
          <w:sz w:val="22"/>
          <w:szCs w:val="22"/>
          <w:lang w:eastAsia="de-DE"/>
        </w:rPr>
        <w:t>varto</w:t>
      </w:r>
      <w:r w:rsidR="00464BD4" w:rsidRPr="00712AFE">
        <w:rPr>
          <w:bCs/>
          <w:iCs/>
          <w:noProof/>
          <w:sz w:val="22"/>
          <w:szCs w:val="22"/>
          <w:lang w:eastAsia="de-DE"/>
        </w:rPr>
        <w:t xml:space="preserve">jamas </w:t>
      </w:r>
      <w:r w:rsidR="008E1387" w:rsidRPr="00712AFE">
        <w:rPr>
          <w:bCs/>
          <w:iCs/>
          <w:noProof/>
          <w:sz w:val="22"/>
          <w:szCs w:val="22"/>
          <w:lang w:eastAsia="de-DE"/>
        </w:rPr>
        <w:t xml:space="preserve">vietiniam </w:t>
      </w:r>
      <w:r w:rsidR="00464BD4" w:rsidRPr="00712AFE">
        <w:rPr>
          <w:bCs/>
          <w:iCs/>
          <w:noProof/>
          <w:sz w:val="22"/>
          <w:szCs w:val="22"/>
          <w:lang w:eastAsia="de-DE"/>
        </w:rPr>
        <w:t xml:space="preserve">simptominiam </w:t>
      </w:r>
      <w:r w:rsidR="002170DB">
        <w:rPr>
          <w:bCs/>
          <w:iCs/>
          <w:noProof/>
          <w:sz w:val="22"/>
          <w:szCs w:val="22"/>
          <w:lang w:eastAsia="de-DE"/>
        </w:rPr>
        <w:t xml:space="preserve">ir </w:t>
      </w:r>
      <w:r w:rsidR="00464BD4" w:rsidRPr="00712AFE">
        <w:rPr>
          <w:bCs/>
          <w:iCs/>
          <w:noProof/>
          <w:sz w:val="22"/>
          <w:szCs w:val="22"/>
          <w:lang w:eastAsia="de-DE"/>
        </w:rPr>
        <w:t xml:space="preserve">trumpalaikiam </w:t>
      </w:r>
      <w:r w:rsidR="002170DB">
        <w:rPr>
          <w:bCs/>
          <w:iCs/>
          <w:noProof/>
          <w:sz w:val="22"/>
          <w:szCs w:val="22"/>
          <w:lang w:eastAsia="de-DE"/>
        </w:rPr>
        <w:t xml:space="preserve">gydymui </w:t>
      </w:r>
      <w:r w:rsidR="008E1387" w:rsidRPr="00712AFE">
        <w:rPr>
          <w:bCs/>
          <w:iCs/>
          <w:noProof/>
          <w:sz w:val="22"/>
          <w:szCs w:val="22"/>
          <w:lang w:eastAsia="de-DE"/>
        </w:rPr>
        <w:t xml:space="preserve">(trunkančiam ne ilgiau </w:t>
      </w:r>
      <w:r w:rsidR="007501A2" w:rsidRPr="00712AFE">
        <w:rPr>
          <w:bCs/>
          <w:iCs/>
          <w:noProof/>
          <w:sz w:val="22"/>
          <w:szCs w:val="22"/>
          <w:lang w:eastAsia="de-DE"/>
        </w:rPr>
        <w:t>kaip</w:t>
      </w:r>
      <w:r w:rsidR="008E1387" w:rsidRPr="00712AFE">
        <w:rPr>
          <w:bCs/>
          <w:iCs/>
          <w:noProof/>
          <w:sz w:val="22"/>
          <w:szCs w:val="22"/>
          <w:lang w:eastAsia="de-DE"/>
        </w:rPr>
        <w:t xml:space="preserve"> 7</w:t>
      </w:r>
      <w:r w:rsidR="00520B08">
        <w:rPr>
          <w:bCs/>
          <w:iCs/>
          <w:noProof/>
          <w:sz w:val="22"/>
          <w:szCs w:val="22"/>
          <w:lang w:eastAsia="de-DE"/>
        </w:rPr>
        <w:t> </w:t>
      </w:r>
      <w:r w:rsidR="008E1387" w:rsidRPr="00712AFE">
        <w:rPr>
          <w:bCs/>
          <w:iCs/>
          <w:noProof/>
          <w:sz w:val="22"/>
          <w:szCs w:val="22"/>
          <w:lang w:eastAsia="de-DE"/>
        </w:rPr>
        <w:t xml:space="preserve">paras) </w:t>
      </w:r>
      <w:r w:rsidR="00464BD4" w:rsidRPr="00712AFE">
        <w:rPr>
          <w:bCs/>
          <w:iCs/>
          <w:noProof/>
          <w:sz w:val="22"/>
          <w:szCs w:val="22"/>
          <w:lang w:eastAsia="de-DE"/>
        </w:rPr>
        <w:t>skausm</w:t>
      </w:r>
      <w:r w:rsidR="008E1387" w:rsidRPr="00712AFE">
        <w:rPr>
          <w:bCs/>
          <w:iCs/>
          <w:noProof/>
          <w:sz w:val="22"/>
          <w:szCs w:val="22"/>
          <w:lang w:eastAsia="de-DE"/>
        </w:rPr>
        <w:t>ui</w:t>
      </w:r>
      <w:r w:rsidR="00464BD4" w:rsidRPr="00712AFE">
        <w:rPr>
          <w:bCs/>
          <w:iCs/>
          <w:noProof/>
          <w:sz w:val="22"/>
          <w:szCs w:val="22"/>
          <w:lang w:eastAsia="de-DE"/>
        </w:rPr>
        <w:t xml:space="preserve"> malšin</w:t>
      </w:r>
      <w:r w:rsidR="008E1387" w:rsidRPr="00712AFE">
        <w:rPr>
          <w:bCs/>
          <w:iCs/>
          <w:noProof/>
          <w:sz w:val="22"/>
          <w:szCs w:val="22"/>
          <w:lang w:eastAsia="de-DE"/>
        </w:rPr>
        <w:t>ti</w:t>
      </w:r>
      <w:r w:rsidR="00464BD4" w:rsidRPr="00712AFE">
        <w:rPr>
          <w:bCs/>
          <w:iCs/>
          <w:noProof/>
          <w:sz w:val="22"/>
          <w:szCs w:val="22"/>
          <w:lang w:eastAsia="de-DE"/>
        </w:rPr>
        <w:t xml:space="preserve"> po ūminių patempimų, įplyšimų ar </w:t>
      </w:r>
      <w:r w:rsidR="0064069A" w:rsidRPr="00712AFE">
        <w:rPr>
          <w:bCs/>
          <w:iCs/>
          <w:noProof/>
          <w:sz w:val="22"/>
          <w:szCs w:val="22"/>
          <w:lang w:eastAsia="de-DE"/>
        </w:rPr>
        <w:t xml:space="preserve">rankų ir kojų </w:t>
      </w:r>
      <w:r w:rsidR="00464BD4" w:rsidRPr="00712AFE">
        <w:rPr>
          <w:bCs/>
          <w:iCs/>
          <w:noProof/>
          <w:sz w:val="22"/>
          <w:szCs w:val="22"/>
          <w:lang w:eastAsia="de-DE"/>
        </w:rPr>
        <w:t>sumušimų</w:t>
      </w:r>
      <w:r w:rsidR="0064069A">
        <w:rPr>
          <w:bCs/>
          <w:iCs/>
          <w:noProof/>
          <w:sz w:val="22"/>
          <w:szCs w:val="22"/>
          <w:lang w:eastAsia="de-DE"/>
        </w:rPr>
        <w:t xml:space="preserve"> po</w:t>
      </w:r>
      <w:r w:rsidR="00464BD4" w:rsidRPr="00712AFE">
        <w:rPr>
          <w:bCs/>
          <w:iCs/>
          <w:noProof/>
          <w:sz w:val="22"/>
          <w:szCs w:val="22"/>
          <w:lang w:eastAsia="de-DE"/>
        </w:rPr>
        <w:t xml:space="preserve"> </w:t>
      </w:r>
      <w:r w:rsidR="0064069A">
        <w:rPr>
          <w:bCs/>
          <w:iCs/>
          <w:noProof/>
          <w:sz w:val="22"/>
          <w:szCs w:val="22"/>
          <w:lang w:eastAsia="de-DE"/>
        </w:rPr>
        <w:t>bukų</w:t>
      </w:r>
      <w:r w:rsidR="00464BD4" w:rsidRPr="00712AFE">
        <w:rPr>
          <w:bCs/>
          <w:iCs/>
          <w:noProof/>
          <w:sz w:val="22"/>
          <w:szCs w:val="22"/>
          <w:lang w:eastAsia="de-DE"/>
        </w:rPr>
        <w:t xml:space="preserve"> traumų</w:t>
      </w:r>
      <w:r w:rsidR="008E1387" w:rsidRPr="00712AFE">
        <w:rPr>
          <w:bCs/>
          <w:iCs/>
          <w:noProof/>
          <w:sz w:val="22"/>
          <w:szCs w:val="22"/>
          <w:lang w:eastAsia="de-DE"/>
        </w:rPr>
        <w:t xml:space="preserve">, </w:t>
      </w:r>
      <w:r w:rsidR="00464BD4" w:rsidRPr="00712AFE">
        <w:rPr>
          <w:bCs/>
          <w:iCs/>
          <w:noProof/>
          <w:sz w:val="22"/>
          <w:szCs w:val="22"/>
          <w:lang w:eastAsia="de-DE"/>
        </w:rPr>
        <w:t>16</w:t>
      </w:r>
      <w:r w:rsidR="00520B08">
        <w:rPr>
          <w:bCs/>
          <w:iCs/>
          <w:noProof/>
          <w:sz w:val="22"/>
          <w:szCs w:val="22"/>
          <w:lang w:eastAsia="de-DE"/>
        </w:rPr>
        <w:t> </w:t>
      </w:r>
      <w:r w:rsidR="00464BD4" w:rsidRPr="00712AFE">
        <w:rPr>
          <w:bCs/>
          <w:iCs/>
          <w:noProof/>
          <w:sz w:val="22"/>
          <w:szCs w:val="22"/>
          <w:lang w:eastAsia="de-DE"/>
        </w:rPr>
        <w:t>metų ir vyresniems paaugliams bei suaugusiesiems.</w:t>
      </w:r>
    </w:p>
    <w:p w14:paraId="48F9EA4A" w14:textId="77777777" w:rsidR="008D3B35" w:rsidRDefault="008D3B35">
      <w:pPr>
        <w:numPr>
          <w:ilvl w:val="12"/>
          <w:numId w:val="0"/>
        </w:numPr>
        <w:ind w:right="-2"/>
        <w:rPr>
          <w:sz w:val="22"/>
          <w:szCs w:val="24"/>
        </w:rPr>
      </w:pPr>
    </w:p>
    <w:p w14:paraId="369DF412" w14:textId="77777777" w:rsidR="008D3B35" w:rsidRDefault="008D3B35">
      <w:pPr>
        <w:numPr>
          <w:ilvl w:val="12"/>
          <w:numId w:val="0"/>
        </w:numPr>
        <w:ind w:right="-2"/>
        <w:rPr>
          <w:sz w:val="22"/>
          <w:szCs w:val="24"/>
        </w:rPr>
      </w:pPr>
    </w:p>
    <w:p w14:paraId="64A9328D"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2.</w:t>
      </w:r>
      <w:r>
        <w:rPr>
          <w:b/>
          <w:bCs/>
          <w:sz w:val="22"/>
          <w:szCs w:val="28"/>
          <w:lang w:eastAsia="x-none"/>
        </w:rPr>
        <w:tab/>
        <w:t xml:space="preserve">Kas žinotina prieš vartojant </w:t>
      </w:r>
      <w:proofErr w:type="spellStart"/>
      <w:r w:rsidR="00963896" w:rsidRPr="00963896">
        <w:rPr>
          <w:b/>
          <w:bCs/>
          <w:sz w:val="22"/>
          <w:szCs w:val="24"/>
        </w:rPr>
        <w:t>Diclofenac</w:t>
      </w:r>
      <w:proofErr w:type="spellEnd"/>
      <w:r w:rsidR="00963896" w:rsidRPr="00963896">
        <w:rPr>
          <w:b/>
          <w:bCs/>
          <w:sz w:val="22"/>
          <w:szCs w:val="24"/>
        </w:rPr>
        <w:t xml:space="preserve"> STADA</w:t>
      </w:r>
    </w:p>
    <w:p w14:paraId="4A052729" w14:textId="77777777" w:rsidR="008D3B35" w:rsidRDefault="008D3B35">
      <w:pPr>
        <w:numPr>
          <w:ilvl w:val="12"/>
          <w:numId w:val="0"/>
        </w:numPr>
        <w:ind w:right="-2"/>
        <w:rPr>
          <w:sz w:val="22"/>
          <w:szCs w:val="24"/>
        </w:rPr>
      </w:pPr>
    </w:p>
    <w:p w14:paraId="42BC24DD" w14:textId="77777777" w:rsidR="008D3B35" w:rsidRDefault="00963896">
      <w:pPr>
        <w:keepNext/>
        <w:tabs>
          <w:tab w:val="left" w:pos="567"/>
        </w:tabs>
        <w:spacing w:line="260" w:lineRule="exact"/>
        <w:jc w:val="both"/>
        <w:outlineLvl w:val="3"/>
        <w:rPr>
          <w:b/>
          <w:bCs/>
          <w:sz w:val="22"/>
          <w:szCs w:val="22"/>
          <w:lang w:eastAsia="x-none"/>
        </w:rPr>
      </w:pPr>
      <w:proofErr w:type="spellStart"/>
      <w:r w:rsidRPr="00963896">
        <w:rPr>
          <w:b/>
          <w:bCs/>
          <w:sz w:val="22"/>
          <w:szCs w:val="24"/>
        </w:rPr>
        <w:t>Diclofenac</w:t>
      </w:r>
      <w:proofErr w:type="spellEnd"/>
      <w:r w:rsidRPr="00963896">
        <w:rPr>
          <w:b/>
          <w:bCs/>
          <w:sz w:val="22"/>
          <w:szCs w:val="24"/>
        </w:rPr>
        <w:t xml:space="preserve"> STADA</w:t>
      </w:r>
      <w:r w:rsidR="00AB4978">
        <w:rPr>
          <w:b/>
          <w:bCs/>
          <w:sz w:val="22"/>
          <w:szCs w:val="22"/>
          <w:lang w:eastAsia="x-none"/>
        </w:rPr>
        <w:t xml:space="preserve"> vartoti draudžiama:</w:t>
      </w:r>
    </w:p>
    <w:p w14:paraId="46DF0B60" w14:textId="77777777" w:rsidR="008D3B35" w:rsidRDefault="00AB4978">
      <w:pPr>
        <w:numPr>
          <w:ilvl w:val="12"/>
          <w:numId w:val="0"/>
        </w:numPr>
        <w:tabs>
          <w:tab w:val="left" w:pos="567"/>
        </w:tabs>
        <w:ind w:left="567" w:hanging="567"/>
        <w:rPr>
          <w:sz w:val="22"/>
          <w:szCs w:val="24"/>
        </w:rPr>
      </w:pPr>
      <w:r>
        <w:rPr>
          <w:sz w:val="22"/>
          <w:szCs w:val="24"/>
        </w:rPr>
        <w:t>-</w:t>
      </w:r>
      <w:r>
        <w:rPr>
          <w:sz w:val="22"/>
          <w:szCs w:val="24"/>
        </w:rPr>
        <w:tab/>
        <w:t xml:space="preserve">jeigu yra alergija </w:t>
      </w:r>
      <w:proofErr w:type="spellStart"/>
      <w:r w:rsidR="00D261A5">
        <w:rPr>
          <w:sz w:val="22"/>
          <w:szCs w:val="24"/>
        </w:rPr>
        <w:t>diklofenakui</w:t>
      </w:r>
      <w:proofErr w:type="spellEnd"/>
      <w:r>
        <w:rPr>
          <w:sz w:val="22"/>
          <w:szCs w:val="24"/>
        </w:rPr>
        <w:t xml:space="preserve"> arba bet kuriai pagalbinei šio vaisto medžiagai (jos išvardytos 6</w:t>
      </w:r>
      <w:r w:rsidR="00035374">
        <w:rPr>
          <w:sz w:val="22"/>
          <w:szCs w:val="24"/>
        </w:rPr>
        <w:t> </w:t>
      </w:r>
      <w:r>
        <w:rPr>
          <w:sz w:val="22"/>
          <w:szCs w:val="24"/>
        </w:rPr>
        <w:t>skyriuje)</w:t>
      </w:r>
      <w:r w:rsidR="00D261A5">
        <w:rPr>
          <w:sz w:val="22"/>
          <w:szCs w:val="24"/>
        </w:rPr>
        <w:t>;</w:t>
      </w:r>
    </w:p>
    <w:p w14:paraId="75C43A96" w14:textId="77777777" w:rsidR="00D261A5" w:rsidRPr="00D261A5" w:rsidRDefault="00D261A5" w:rsidP="00D261A5">
      <w:pPr>
        <w:numPr>
          <w:ilvl w:val="0"/>
          <w:numId w:val="4"/>
        </w:numPr>
        <w:tabs>
          <w:tab w:val="left" w:pos="567"/>
        </w:tabs>
        <w:autoSpaceDE w:val="0"/>
        <w:autoSpaceDN w:val="0"/>
        <w:ind w:left="567" w:hanging="567"/>
        <w:rPr>
          <w:rFonts w:eastAsia="SimSun"/>
          <w:bCs/>
          <w:noProof/>
          <w:sz w:val="22"/>
          <w:szCs w:val="22"/>
          <w:lang w:eastAsia="zh-CN"/>
        </w:rPr>
      </w:pPr>
      <w:r w:rsidRPr="00D261A5">
        <w:rPr>
          <w:rFonts w:eastAsia="SimSun"/>
          <w:sz w:val="22"/>
          <w:szCs w:val="22"/>
          <w:lang w:eastAsia="zh-CN"/>
        </w:rPr>
        <w:t xml:space="preserve">jeigu yra </w:t>
      </w:r>
      <w:r w:rsidRPr="00D261A5">
        <w:rPr>
          <w:rFonts w:eastAsia="SimSun"/>
          <w:bCs/>
          <w:sz w:val="22"/>
          <w:szCs w:val="22"/>
          <w:lang w:eastAsia="zh-CN"/>
        </w:rPr>
        <w:t>alergija bet kuriam kitam nesteroidiniam vaistui nuo uždegimo (NVNU</w:t>
      </w:r>
      <w:r w:rsidR="00035374">
        <w:rPr>
          <w:rFonts w:eastAsia="SimSun"/>
          <w:bCs/>
          <w:sz w:val="22"/>
          <w:szCs w:val="22"/>
          <w:lang w:eastAsia="zh-CN"/>
        </w:rPr>
        <w:t>)</w:t>
      </w:r>
      <w:r w:rsidRPr="00D261A5">
        <w:rPr>
          <w:rFonts w:eastAsia="SimSun"/>
          <w:bCs/>
          <w:sz w:val="22"/>
          <w:szCs w:val="22"/>
          <w:lang w:eastAsia="zh-CN"/>
        </w:rPr>
        <w:t xml:space="preserve"> </w:t>
      </w:r>
      <w:r w:rsidR="00035374">
        <w:rPr>
          <w:rFonts w:eastAsia="SimSun"/>
          <w:bCs/>
          <w:sz w:val="22"/>
          <w:szCs w:val="22"/>
          <w:lang w:eastAsia="zh-CN"/>
        </w:rPr>
        <w:t>(</w:t>
      </w:r>
      <w:r w:rsidRPr="00D261A5">
        <w:rPr>
          <w:rFonts w:eastAsia="SimSun"/>
          <w:bCs/>
          <w:sz w:val="22"/>
          <w:szCs w:val="22"/>
          <w:lang w:eastAsia="zh-CN"/>
        </w:rPr>
        <w:t xml:space="preserve">pvz., </w:t>
      </w:r>
      <w:proofErr w:type="spellStart"/>
      <w:r w:rsidRPr="00D261A5">
        <w:rPr>
          <w:rFonts w:eastAsia="SimSun"/>
          <w:bCs/>
          <w:sz w:val="22"/>
          <w:szCs w:val="22"/>
          <w:lang w:eastAsia="zh-CN"/>
        </w:rPr>
        <w:t>acetilsalicilo</w:t>
      </w:r>
      <w:proofErr w:type="spellEnd"/>
      <w:r w:rsidRPr="00D261A5">
        <w:rPr>
          <w:rFonts w:eastAsia="SimSun"/>
          <w:bCs/>
          <w:sz w:val="22"/>
          <w:szCs w:val="22"/>
          <w:lang w:eastAsia="zh-CN"/>
        </w:rPr>
        <w:t xml:space="preserve"> rūgščiai ar </w:t>
      </w:r>
      <w:proofErr w:type="spellStart"/>
      <w:r w:rsidRPr="00D261A5">
        <w:rPr>
          <w:rFonts w:eastAsia="SimSun"/>
          <w:bCs/>
          <w:sz w:val="22"/>
          <w:szCs w:val="22"/>
          <w:lang w:eastAsia="zh-CN"/>
        </w:rPr>
        <w:t>ibuprofenui</w:t>
      </w:r>
      <w:proofErr w:type="spellEnd"/>
      <w:r w:rsidRPr="00D261A5">
        <w:rPr>
          <w:rFonts w:eastAsia="SimSun"/>
          <w:bCs/>
          <w:sz w:val="22"/>
          <w:szCs w:val="22"/>
          <w:lang w:eastAsia="zh-CN"/>
        </w:rPr>
        <w:t>)</w:t>
      </w:r>
      <w:r w:rsidRPr="00D261A5">
        <w:rPr>
          <w:rFonts w:eastAsia="SimSun"/>
          <w:bCs/>
          <w:noProof/>
          <w:sz w:val="22"/>
          <w:szCs w:val="22"/>
          <w:lang w:eastAsia="zh-CN"/>
        </w:rPr>
        <w:t>;</w:t>
      </w:r>
    </w:p>
    <w:p w14:paraId="04088F19" w14:textId="77777777" w:rsidR="00D261A5" w:rsidRPr="00D261A5" w:rsidRDefault="00D261A5" w:rsidP="00D261A5">
      <w:pPr>
        <w:numPr>
          <w:ilvl w:val="0"/>
          <w:numId w:val="4"/>
        </w:numPr>
        <w:tabs>
          <w:tab w:val="left" w:pos="567"/>
        </w:tabs>
        <w:autoSpaceDE w:val="0"/>
        <w:autoSpaceDN w:val="0"/>
        <w:ind w:left="567" w:hanging="567"/>
        <w:rPr>
          <w:rFonts w:eastAsia="SimSun"/>
          <w:bCs/>
          <w:noProof/>
          <w:sz w:val="22"/>
          <w:szCs w:val="22"/>
          <w:lang w:eastAsia="zh-CN"/>
        </w:rPr>
      </w:pPr>
      <w:r w:rsidRPr="00D261A5">
        <w:rPr>
          <w:rFonts w:eastAsia="SimSun"/>
          <w:bCs/>
          <w:sz w:val="22"/>
          <w:szCs w:val="22"/>
          <w:lang w:eastAsia="zh-CN"/>
        </w:rPr>
        <w:t xml:space="preserve">jeigu Jus kada nors buvo ištikęs astmos priepuolis, </w:t>
      </w:r>
      <w:r w:rsidR="00035374">
        <w:rPr>
          <w:rFonts w:eastAsia="SimSun"/>
          <w:bCs/>
          <w:sz w:val="22"/>
          <w:szCs w:val="22"/>
          <w:lang w:eastAsia="zh-CN"/>
        </w:rPr>
        <w:t>Jums</w:t>
      </w:r>
      <w:r w:rsidRPr="00D261A5">
        <w:rPr>
          <w:rFonts w:eastAsia="SimSun"/>
          <w:bCs/>
          <w:sz w:val="22"/>
          <w:szCs w:val="22"/>
          <w:lang w:eastAsia="zh-CN"/>
        </w:rPr>
        <w:t xml:space="preserve"> buvo atsiradus</w:t>
      </w:r>
      <w:r w:rsidR="00035374">
        <w:rPr>
          <w:rFonts w:eastAsia="SimSun"/>
          <w:bCs/>
          <w:sz w:val="22"/>
          <w:szCs w:val="22"/>
          <w:lang w:eastAsia="zh-CN"/>
        </w:rPr>
        <w:t>i</w:t>
      </w:r>
      <w:r w:rsidRPr="00D261A5">
        <w:rPr>
          <w:rFonts w:eastAsia="SimSun"/>
          <w:bCs/>
          <w:sz w:val="22"/>
          <w:szCs w:val="22"/>
          <w:lang w:eastAsia="zh-CN"/>
        </w:rPr>
        <w:t xml:space="preserve"> dilgėlinė arba nosies gleivinės tinimas</w:t>
      </w:r>
      <w:r>
        <w:rPr>
          <w:rFonts w:eastAsia="SimSun"/>
          <w:bCs/>
          <w:sz w:val="22"/>
          <w:szCs w:val="22"/>
          <w:lang w:eastAsia="zh-CN"/>
        </w:rPr>
        <w:t xml:space="preserve"> ir sudirgimas</w:t>
      </w:r>
      <w:r w:rsidRPr="00D261A5">
        <w:rPr>
          <w:rFonts w:eastAsia="SimSun"/>
          <w:bCs/>
          <w:sz w:val="22"/>
          <w:szCs w:val="22"/>
          <w:lang w:eastAsia="zh-CN"/>
        </w:rPr>
        <w:t xml:space="preserve"> pavartojus </w:t>
      </w:r>
      <w:proofErr w:type="spellStart"/>
      <w:r w:rsidRPr="00D261A5">
        <w:rPr>
          <w:rFonts w:eastAsia="SimSun"/>
          <w:bCs/>
          <w:sz w:val="22"/>
          <w:szCs w:val="22"/>
          <w:lang w:eastAsia="zh-CN"/>
        </w:rPr>
        <w:t>acetilsalicilo</w:t>
      </w:r>
      <w:proofErr w:type="spellEnd"/>
      <w:r w:rsidRPr="00D261A5">
        <w:rPr>
          <w:rFonts w:eastAsia="SimSun"/>
          <w:bCs/>
          <w:sz w:val="22"/>
          <w:szCs w:val="22"/>
          <w:lang w:eastAsia="zh-CN"/>
        </w:rPr>
        <w:t xml:space="preserve"> rūgšties ar bet kokio kito NVNU</w:t>
      </w:r>
      <w:r w:rsidRPr="00D261A5">
        <w:rPr>
          <w:rFonts w:eastAsia="SimSun"/>
          <w:bCs/>
          <w:noProof/>
          <w:sz w:val="22"/>
          <w:szCs w:val="22"/>
          <w:lang w:eastAsia="zh-CN"/>
        </w:rPr>
        <w:t>;</w:t>
      </w:r>
    </w:p>
    <w:p w14:paraId="57665645" w14:textId="77777777" w:rsidR="00D261A5" w:rsidRPr="00D261A5" w:rsidRDefault="00D261A5" w:rsidP="00D261A5">
      <w:pPr>
        <w:numPr>
          <w:ilvl w:val="0"/>
          <w:numId w:val="4"/>
        </w:numPr>
        <w:tabs>
          <w:tab w:val="left" w:pos="567"/>
        </w:tabs>
        <w:autoSpaceDE w:val="0"/>
        <w:autoSpaceDN w:val="0"/>
        <w:ind w:left="567" w:hanging="567"/>
        <w:rPr>
          <w:rFonts w:eastAsia="SimSun"/>
          <w:bCs/>
          <w:noProof/>
          <w:sz w:val="22"/>
          <w:szCs w:val="22"/>
          <w:lang w:eastAsia="zh-CN"/>
        </w:rPr>
      </w:pPr>
      <w:r w:rsidRPr="00D261A5">
        <w:rPr>
          <w:rFonts w:eastAsia="SimSun"/>
          <w:bCs/>
          <w:sz w:val="22"/>
          <w:szCs w:val="22"/>
          <w:lang w:eastAsia="zh-CN"/>
        </w:rPr>
        <w:t xml:space="preserve">jeigu </w:t>
      </w:r>
      <w:r w:rsidR="00035374">
        <w:rPr>
          <w:rFonts w:eastAsia="SimSun"/>
          <w:bCs/>
          <w:sz w:val="22"/>
          <w:szCs w:val="22"/>
          <w:lang w:eastAsia="zh-CN"/>
        </w:rPr>
        <w:t>Jums yra</w:t>
      </w:r>
      <w:r w:rsidRPr="00D261A5">
        <w:rPr>
          <w:rFonts w:eastAsia="SimSun"/>
          <w:bCs/>
          <w:sz w:val="22"/>
          <w:szCs w:val="22"/>
          <w:lang w:eastAsia="zh-CN"/>
        </w:rPr>
        <w:t xml:space="preserve"> aktyvi skrandžio ar dvylikapirštės žarnos op</w:t>
      </w:r>
      <w:r w:rsidR="00035374">
        <w:rPr>
          <w:rFonts w:eastAsia="SimSun"/>
          <w:bCs/>
          <w:sz w:val="22"/>
          <w:szCs w:val="22"/>
          <w:lang w:eastAsia="zh-CN"/>
        </w:rPr>
        <w:t>a</w:t>
      </w:r>
      <w:r w:rsidRPr="00D261A5">
        <w:rPr>
          <w:rFonts w:eastAsia="SimSun"/>
          <w:bCs/>
          <w:noProof/>
          <w:sz w:val="22"/>
          <w:szCs w:val="22"/>
          <w:lang w:eastAsia="zh-CN"/>
        </w:rPr>
        <w:t>;</w:t>
      </w:r>
    </w:p>
    <w:p w14:paraId="0C088B02" w14:textId="77777777" w:rsidR="00D261A5" w:rsidRPr="00D261A5" w:rsidRDefault="00D261A5" w:rsidP="00D261A5">
      <w:pPr>
        <w:numPr>
          <w:ilvl w:val="0"/>
          <w:numId w:val="4"/>
        </w:numPr>
        <w:tabs>
          <w:tab w:val="left" w:pos="567"/>
        </w:tabs>
        <w:autoSpaceDE w:val="0"/>
        <w:autoSpaceDN w:val="0"/>
        <w:ind w:left="567" w:hanging="567"/>
        <w:rPr>
          <w:rFonts w:eastAsia="SimSun"/>
          <w:bCs/>
          <w:noProof/>
          <w:sz w:val="22"/>
          <w:szCs w:val="22"/>
          <w:lang w:eastAsia="zh-CN"/>
        </w:rPr>
      </w:pPr>
      <w:r>
        <w:rPr>
          <w:rFonts w:eastAsia="SimSun"/>
          <w:bCs/>
          <w:sz w:val="22"/>
          <w:szCs w:val="22"/>
          <w:lang w:eastAsia="zh-CN"/>
        </w:rPr>
        <w:t xml:space="preserve">jeigu Jums yra </w:t>
      </w:r>
      <w:r w:rsidRPr="00D261A5">
        <w:rPr>
          <w:rFonts w:eastAsia="SimSun"/>
          <w:bCs/>
          <w:sz w:val="22"/>
          <w:szCs w:val="22"/>
          <w:lang w:eastAsia="zh-CN"/>
        </w:rPr>
        <w:t>paskutini</w:t>
      </w:r>
      <w:r>
        <w:rPr>
          <w:rFonts w:eastAsia="SimSun"/>
          <w:bCs/>
          <w:sz w:val="22"/>
          <w:szCs w:val="22"/>
          <w:lang w:eastAsia="zh-CN"/>
        </w:rPr>
        <w:t>eji</w:t>
      </w:r>
      <w:r w:rsidRPr="00D261A5">
        <w:rPr>
          <w:rFonts w:eastAsia="SimSun"/>
          <w:bCs/>
          <w:sz w:val="22"/>
          <w:szCs w:val="22"/>
          <w:lang w:eastAsia="zh-CN"/>
        </w:rPr>
        <w:t xml:space="preserve"> 3 nėštumo mėnesi</w:t>
      </w:r>
      <w:r>
        <w:rPr>
          <w:rFonts w:eastAsia="SimSun"/>
          <w:bCs/>
          <w:sz w:val="22"/>
          <w:szCs w:val="22"/>
          <w:lang w:eastAsia="zh-CN"/>
        </w:rPr>
        <w:t>ai;</w:t>
      </w:r>
    </w:p>
    <w:p w14:paraId="3EC97B75" w14:textId="77777777" w:rsidR="00D261A5" w:rsidRPr="00C17A5C" w:rsidRDefault="00D261A5" w:rsidP="00C17A5C">
      <w:pPr>
        <w:numPr>
          <w:ilvl w:val="0"/>
          <w:numId w:val="4"/>
        </w:numPr>
        <w:tabs>
          <w:tab w:val="left" w:pos="567"/>
        </w:tabs>
        <w:autoSpaceDE w:val="0"/>
        <w:autoSpaceDN w:val="0"/>
        <w:ind w:left="567" w:hanging="567"/>
        <w:rPr>
          <w:rFonts w:eastAsia="SimSun"/>
          <w:bCs/>
          <w:noProof/>
          <w:sz w:val="22"/>
          <w:szCs w:val="22"/>
          <w:lang w:eastAsia="zh-CN"/>
        </w:rPr>
      </w:pPr>
      <w:r w:rsidRPr="00D261A5">
        <w:rPr>
          <w:rFonts w:eastAsia="SimSun"/>
          <w:bCs/>
          <w:noProof/>
          <w:sz w:val="22"/>
          <w:szCs w:val="22"/>
          <w:lang w:eastAsia="zh-CN"/>
        </w:rPr>
        <w:t xml:space="preserve">jaunesniems </w:t>
      </w:r>
      <w:r w:rsidR="007501A2">
        <w:rPr>
          <w:rFonts w:eastAsia="SimSun"/>
          <w:bCs/>
          <w:noProof/>
          <w:sz w:val="22"/>
          <w:szCs w:val="22"/>
          <w:lang w:eastAsia="zh-CN"/>
        </w:rPr>
        <w:t>kaip</w:t>
      </w:r>
      <w:r w:rsidRPr="00D261A5">
        <w:rPr>
          <w:rFonts w:eastAsia="SimSun"/>
          <w:bCs/>
          <w:noProof/>
          <w:sz w:val="22"/>
          <w:szCs w:val="22"/>
          <w:lang w:eastAsia="zh-CN"/>
        </w:rPr>
        <w:t xml:space="preserve"> 16</w:t>
      </w:r>
      <w:r w:rsidR="00035374">
        <w:rPr>
          <w:rFonts w:eastAsia="SimSun"/>
          <w:bCs/>
          <w:noProof/>
          <w:sz w:val="22"/>
          <w:szCs w:val="22"/>
          <w:lang w:eastAsia="zh-CN"/>
        </w:rPr>
        <w:t> </w:t>
      </w:r>
      <w:r w:rsidRPr="00D261A5">
        <w:rPr>
          <w:rFonts w:eastAsia="SimSun"/>
          <w:bCs/>
          <w:noProof/>
          <w:sz w:val="22"/>
          <w:szCs w:val="22"/>
          <w:lang w:eastAsia="zh-CN"/>
        </w:rPr>
        <w:t xml:space="preserve">metų </w:t>
      </w:r>
      <w:r w:rsidR="007501A2">
        <w:rPr>
          <w:rFonts w:eastAsia="SimSun"/>
          <w:bCs/>
          <w:noProof/>
          <w:sz w:val="22"/>
          <w:szCs w:val="22"/>
          <w:lang w:eastAsia="zh-CN"/>
        </w:rPr>
        <w:t xml:space="preserve">vaikams ir </w:t>
      </w:r>
      <w:r w:rsidRPr="00D261A5">
        <w:rPr>
          <w:rFonts w:eastAsia="SimSun"/>
          <w:bCs/>
          <w:noProof/>
          <w:sz w:val="22"/>
          <w:szCs w:val="22"/>
          <w:lang w:eastAsia="zh-CN"/>
        </w:rPr>
        <w:t>paaugliams.</w:t>
      </w:r>
    </w:p>
    <w:p w14:paraId="52920607" w14:textId="77777777" w:rsidR="008D3B35" w:rsidRDefault="008D3B35">
      <w:pPr>
        <w:numPr>
          <w:ilvl w:val="12"/>
          <w:numId w:val="0"/>
        </w:numPr>
        <w:ind w:right="-2"/>
        <w:rPr>
          <w:sz w:val="22"/>
          <w:szCs w:val="24"/>
        </w:rPr>
      </w:pPr>
    </w:p>
    <w:p w14:paraId="46FE222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Įspėjimai ir atsargumo priemonės </w:t>
      </w:r>
    </w:p>
    <w:p w14:paraId="1E71AD7B" w14:textId="77777777" w:rsidR="00C17A5C" w:rsidRDefault="00AB4978">
      <w:pPr>
        <w:numPr>
          <w:ilvl w:val="12"/>
          <w:numId w:val="0"/>
        </w:numPr>
        <w:ind w:right="-2"/>
        <w:rPr>
          <w:sz w:val="22"/>
          <w:szCs w:val="24"/>
        </w:rPr>
      </w:pPr>
      <w:r>
        <w:rPr>
          <w:sz w:val="22"/>
          <w:szCs w:val="24"/>
        </w:rPr>
        <w:t xml:space="preserve">Pasitarkite su gydytoju arba vaistininku, prieš pradėdami vartoti </w:t>
      </w:r>
      <w:proofErr w:type="spellStart"/>
      <w:r w:rsidR="00963896">
        <w:rPr>
          <w:sz w:val="22"/>
          <w:szCs w:val="24"/>
        </w:rPr>
        <w:t>Diclofenac</w:t>
      </w:r>
      <w:proofErr w:type="spellEnd"/>
      <w:r w:rsidR="00963896">
        <w:rPr>
          <w:sz w:val="22"/>
          <w:szCs w:val="24"/>
        </w:rPr>
        <w:t xml:space="preserve"> STADA</w:t>
      </w:r>
      <w:r w:rsidR="00035374">
        <w:rPr>
          <w:sz w:val="22"/>
          <w:szCs w:val="24"/>
        </w:rPr>
        <w:t>:</w:t>
      </w:r>
    </w:p>
    <w:p w14:paraId="0A1903B4" w14:textId="77777777" w:rsidR="000523F1" w:rsidRDefault="00035374" w:rsidP="00035374">
      <w:pPr>
        <w:numPr>
          <w:ilvl w:val="0"/>
          <w:numId w:val="7"/>
        </w:numPr>
        <w:tabs>
          <w:tab w:val="left" w:pos="567"/>
        </w:tabs>
        <w:spacing w:line="260" w:lineRule="exact"/>
        <w:ind w:left="567" w:hanging="567"/>
        <w:contextualSpacing/>
        <w:rPr>
          <w:rFonts w:eastAsia="SimSun"/>
          <w:sz w:val="22"/>
          <w:szCs w:val="22"/>
          <w:lang w:eastAsia="zh-CN"/>
        </w:rPr>
      </w:pPr>
      <w:r>
        <w:rPr>
          <w:rFonts w:eastAsia="SimSun"/>
          <w:sz w:val="22"/>
          <w:szCs w:val="22"/>
          <w:lang w:eastAsia="zh-CN"/>
        </w:rPr>
        <w:t>j</w:t>
      </w:r>
      <w:r w:rsidR="00C17A5C" w:rsidRPr="00C17A5C">
        <w:rPr>
          <w:rFonts w:eastAsia="SimSun"/>
          <w:sz w:val="22"/>
          <w:szCs w:val="22"/>
          <w:lang w:eastAsia="zh-CN"/>
        </w:rPr>
        <w:t>eigu sergate arba ankščiau sirgote astma arba alergija</w:t>
      </w:r>
      <w:r w:rsidR="000523F1">
        <w:rPr>
          <w:rFonts w:eastAsia="SimSun"/>
          <w:sz w:val="22"/>
          <w:szCs w:val="22"/>
          <w:lang w:eastAsia="zh-CN"/>
        </w:rPr>
        <w:t>,</w:t>
      </w:r>
      <w:r w:rsidR="00C17A5C" w:rsidRPr="00C17A5C">
        <w:rPr>
          <w:rFonts w:eastAsia="SimSun"/>
          <w:sz w:val="22"/>
          <w:szCs w:val="22"/>
          <w:lang w:eastAsia="zh-CN"/>
        </w:rPr>
        <w:t xml:space="preserve"> Jums gali pasireikšti bronchų raumenų spazmas (</w:t>
      </w:r>
      <w:proofErr w:type="spellStart"/>
      <w:r w:rsidR="00C17A5C" w:rsidRPr="00C17A5C">
        <w:rPr>
          <w:rFonts w:eastAsia="SimSun"/>
          <w:sz w:val="22"/>
          <w:szCs w:val="22"/>
          <w:lang w:eastAsia="zh-CN"/>
        </w:rPr>
        <w:t>bronchospazmas</w:t>
      </w:r>
      <w:proofErr w:type="spellEnd"/>
      <w:r w:rsidR="00C17A5C" w:rsidRPr="00C17A5C">
        <w:rPr>
          <w:rFonts w:eastAsia="SimSun"/>
          <w:sz w:val="22"/>
          <w:szCs w:val="22"/>
          <w:lang w:eastAsia="zh-CN"/>
        </w:rPr>
        <w:t>), dėl kurio sunku kvėpuoti</w:t>
      </w:r>
      <w:r w:rsidR="000523F1">
        <w:rPr>
          <w:rFonts w:eastAsia="SimSun"/>
          <w:sz w:val="22"/>
          <w:szCs w:val="22"/>
          <w:lang w:eastAsia="zh-CN"/>
        </w:rPr>
        <w:t>;</w:t>
      </w:r>
    </w:p>
    <w:p w14:paraId="7CAFD6D2" w14:textId="77777777" w:rsidR="000523F1" w:rsidRPr="000523F1" w:rsidRDefault="000523F1" w:rsidP="00035374">
      <w:pPr>
        <w:keepNext/>
        <w:numPr>
          <w:ilvl w:val="0"/>
          <w:numId w:val="5"/>
        </w:numPr>
        <w:tabs>
          <w:tab w:val="clear" w:pos="360"/>
          <w:tab w:val="left" w:pos="567"/>
        </w:tabs>
        <w:autoSpaceDE w:val="0"/>
        <w:autoSpaceDN w:val="0"/>
        <w:spacing w:line="260" w:lineRule="exact"/>
        <w:ind w:left="567" w:hanging="567"/>
        <w:contextualSpacing/>
        <w:rPr>
          <w:rFonts w:eastAsia="SimSun"/>
          <w:b/>
          <w:noProof/>
          <w:sz w:val="22"/>
          <w:szCs w:val="22"/>
          <w:lang w:eastAsia="zh-CN"/>
        </w:rPr>
      </w:pPr>
      <w:r w:rsidRPr="000523F1">
        <w:rPr>
          <w:rFonts w:eastAsia="SimSun"/>
          <w:sz w:val="22"/>
          <w:szCs w:val="22"/>
          <w:lang w:eastAsia="zh-CN"/>
        </w:rPr>
        <w:lastRenderedPageBreak/>
        <w:t>j</w:t>
      </w:r>
      <w:r w:rsidR="00C17A5C" w:rsidRPr="00C17A5C">
        <w:rPr>
          <w:rFonts w:eastAsia="SimSun"/>
          <w:sz w:val="22"/>
          <w:szCs w:val="22"/>
          <w:lang w:eastAsia="zh-CN"/>
        </w:rPr>
        <w:t>ei</w:t>
      </w:r>
      <w:r w:rsidR="00035374">
        <w:rPr>
          <w:rFonts w:eastAsia="SimSun"/>
          <w:sz w:val="22"/>
          <w:szCs w:val="22"/>
          <w:lang w:eastAsia="zh-CN"/>
        </w:rPr>
        <w:t>gu</w:t>
      </w:r>
      <w:r w:rsidR="00C17A5C" w:rsidRPr="00C17A5C">
        <w:rPr>
          <w:rFonts w:eastAsia="SimSun"/>
          <w:sz w:val="22"/>
          <w:szCs w:val="22"/>
          <w:lang w:eastAsia="zh-CN"/>
        </w:rPr>
        <w:t xml:space="preserve"> </w:t>
      </w:r>
      <w:r w:rsidR="00C17A5C" w:rsidRPr="00C17A5C">
        <w:rPr>
          <w:rFonts w:eastAsia="SimSun"/>
          <w:bCs/>
          <w:sz w:val="22"/>
          <w:szCs w:val="22"/>
          <w:lang w:eastAsia="zh-CN"/>
        </w:rPr>
        <w:t>pastebite odos išbėrimą,</w:t>
      </w:r>
      <w:r w:rsidR="00C17A5C" w:rsidRPr="00C17A5C">
        <w:rPr>
          <w:rFonts w:eastAsia="SimSun"/>
          <w:sz w:val="22"/>
          <w:szCs w:val="22"/>
          <w:lang w:eastAsia="zh-CN"/>
        </w:rPr>
        <w:t xml:space="preserve"> kuris atsirado </w:t>
      </w:r>
      <w:r w:rsidR="00B2495E">
        <w:rPr>
          <w:rFonts w:eastAsia="SimSun"/>
          <w:sz w:val="22"/>
          <w:szCs w:val="22"/>
          <w:lang w:eastAsia="zh-CN"/>
        </w:rPr>
        <w:t>vart</w:t>
      </w:r>
      <w:r w:rsidR="00C17A5C" w:rsidRPr="00C17A5C">
        <w:rPr>
          <w:rFonts w:eastAsia="SimSun"/>
          <w:sz w:val="22"/>
          <w:szCs w:val="22"/>
          <w:lang w:eastAsia="zh-CN"/>
        </w:rPr>
        <w:t xml:space="preserve">ojant </w:t>
      </w:r>
      <w:r w:rsidR="00035374">
        <w:rPr>
          <w:rFonts w:eastAsia="SimSun"/>
          <w:sz w:val="22"/>
          <w:szCs w:val="22"/>
          <w:lang w:eastAsia="zh-CN"/>
        </w:rPr>
        <w:t xml:space="preserve">vaistinį </w:t>
      </w:r>
      <w:r w:rsidR="00C17A5C" w:rsidRPr="00C17A5C">
        <w:rPr>
          <w:rFonts w:eastAsia="SimSun"/>
          <w:sz w:val="22"/>
          <w:szCs w:val="22"/>
          <w:lang w:eastAsia="zh-CN"/>
        </w:rPr>
        <w:t xml:space="preserve">pleistrą. Jei taip atsitinka, nedelsdami nuimkite vaistinį pleistrą ir </w:t>
      </w:r>
      <w:r w:rsidR="009C7F9F">
        <w:rPr>
          <w:rFonts w:eastAsia="SimSun"/>
          <w:sz w:val="22"/>
          <w:szCs w:val="22"/>
          <w:lang w:eastAsia="zh-CN"/>
        </w:rPr>
        <w:t>nutraukite</w:t>
      </w:r>
      <w:r w:rsidR="00C17A5C" w:rsidRPr="00C17A5C">
        <w:rPr>
          <w:rFonts w:eastAsia="SimSun"/>
          <w:sz w:val="22"/>
          <w:szCs w:val="22"/>
          <w:lang w:eastAsia="zh-CN"/>
        </w:rPr>
        <w:t xml:space="preserve"> gydymą</w:t>
      </w:r>
      <w:r w:rsidRPr="000523F1">
        <w:rPr>
          <w:rFonts w:eastAsia="SimSun"/>
          <w:sz w:val="22"/>
          <w:szCs w:val="22"/>
          <w:lang w:eastAsia="zh-CN"/>
        </w:rPr>
        <w:t>;</w:t>
      </w:r>
    </w:p>
    <w:p w14:paraId="00D12C9B" w14:textId="77777777" w:rsidR="000523F1" w:rsidRDefault="000523F1" w:rsidP="00035374">
      <w:pPr>
        <w:keepNext/>
        <w:numPr>
          <w:ilvl w:val="0"/>
          <w:numId w:val="5"/>
        </w:numPr>
        <w:tabs>
          <w:tab w:val="clear" w:pos="360"/>
          <w:tab w:val="left" w:pos="567"/>
        </w:tabs>
        <w:autoSpaceDE w:val="0"/>
        <w:autoSpaceDN w:val="0"/>
        <w:spacing w:line="260" w:lineRule="exact"/>
        <w:ind w:left="567" w:hanging="567"/>
        <w:contextualSpacing/>
        <w:rPr>
          <w:rFonts w:eastAsia="SimSun"/>
          <w:bCs/>
          <w:noProof/>
          <w:sz w:val="22"/>
          <w:szCs w:val="22"/>
          <w:lang w:eastAsia="zh-CN"/>
        </w:rPr>
      </w:pPr>
      <w:r>
        <w:rPr>
          <w:rFonts w:eastAsia="SimSun"/>
          <w:sz w:val="22"/>
          <w:szCs w:val="22"/>
          <w:lang w:eastAsia="zh-CN"/>
        </w:rPr>
        <w:t>j</w:t>
      </w:r>
      <w:r w:rsidR="00C17A5C" w:rsidRPr="00C17A5C">
        <w:rPr>
          <w:rFonts w:eastAsia="SimSun"/>
          <w:sz w:val="22"/>
          <w:szCs w:val="22"/>
          <w:lang w:eastAsia="zh-CN"/>
        </w:rPr>
        <w:t>ei</w:t>
      </w:r>
      <w:r w:rsidR="00035374">
        <w:rPr>
          <w:rFonts w:eastAsia="SimSun"/>
          <w:sz w:val="22"/>
          <w:szCs w:val="22"/>
          <w:lang w:eastAsia="zh-CN"/>
        </w:rPr>
        <w:t>gu</w:t>
      </w:r>
      <w:r w:rsidR="00C17A5C" w:rsidRPr="00C17A5C">
        <w:rPr>
          <w:rFonts w:eastAsia="SimSun"/>
          <w:sz w:val="22"/>
          <w:szCs w:val="22"/>
          <w:lang w:eastAsia="zh-CN"/>
        </w:rPr>
        <w:t xml:space="preserve"> J</w:t>
      </w:r>
      <w:r w:rsidR="00035374">
        <w:rPr>
          <w:rFonts w:eastAsia="SimSun"/>
          <w:sz w:val="22"/>
          <w:szCs w:val="22"/>
          <w:lang w:eastAsia="zh-CN"/>
        </w:rPr>
        <w:t>ums yra</w:t>
      </w:r>
      <w:r w:rsidR="00C17A5C" w:rsidRPr="00C17A5C">
        <w:rPr>
          <w:rFonts w:eastAsia="SimSun"/>
          <w:sz w:val="22"/>
          <w:szCs w:val="22"/>
          <w:lang w:eastAsia="zh-CN"/>
        </w:rPr>
        <w:t xml:space="preserve"> </w:t>
      </w:r>
      <w:r w:rsidR="00C17A5C" w:rsidRPr="00C17A5C">
        <w:rPr>
          <w:rFonts w:eastAsia="SimSun"/>
          <w:bCs/>
          <w:sz w:val="22"/>
          <w:szCs w:val="22"/>
          <w:lang w:eastAsia="zh-CN"/>
        </w:rPr>
        <w:t xml:space="preserve">inkstų, širdies ar kepenų sutrikimų; </w:t>
      </w:r>
    </w:p>
    <w:p w14:paraId="73A8E297" w14:textId="77777777" w:rsidR="00C17A5C" w:rsidRPr="00C17A5C" w:rsidRDefault="000523F1" w:rsidP="00035374">
      <w:pPr>
        <w:keepNext/>
        <w:numPr>
          <w:ilvl w:val="0"/>
          <w:numId w:val="5"/>
        </w:numPr>
        <w:tabs>
          <w:tab w:val="clear" w:pos="360"/>
          <w:tab w:val="left" w:pos="567"/>
        </w:tabs>
        <w:autoSpaceDE w:val="0"/>
        <w:autoSpaceDN w:val="0"/>
        <w:spacing w:line="260" w:lineRule="exact"/>
        <w:ind w:left="567" w:hanging="567"/>
        <w:contextualSpacing/>
        <w:rPr>
          <w:rFonts w:eastAsia="SimSun"/>
          <w:bCs/>
          <w:noProof/>
          <w:sz w:val="22"/>
          <w:szCs w:val="22"/>
          <w:lang w:eastAsia="zh-CN"/>
        </w:rPr>
      </w:pPr>
      <w:r>
        <w:rPr>
          <w:rFonts w:eastAsia="SimSun"/>
          <w:bCs/>
          <w:sz w:val="22"/>
          <w:szCs w:val="22"/>
          <w:lang w:eastAsia="zh-CN"/>
        </w:rPr>
        <w:t>jei</w:t>
      </w:r>
      <w:r w:rsidR="00035374">
        <w:rPr>
          <w:rFonts w:eastAsia="SimSun"/>
          <w:bCs/>
          <w:sz w:val="22"/>
          <w:szCs w:val="22"/>
          <w:lang w:eastAsia="zh-CN"/>
        </w:rPr>
        <w:t>gu</w:t>
      </w:r>
      <w:r>
        <w:rPr>
          <w:rFonts w:eastAsia="SimSun"/>
          <w:bCs/>
          <w:sz w:val="22"/>
          <w:szCs w:val="22"/>
          <w:lang w:eastAsia="zh-CN"/>
        </w:rPr>
        <w:t xml:space="preserve"> J</w:t>
      </w:r>
      <w:r w:rsidR="00035374">
        <w:rPr>
          <w:rFonts w:eastAsia="SimSun"/>
          <w:bCs/>
          <w:sz w:val="22"/>
          <w:szCs w:val="22"/>
          <w:lang w:eastAsia="zh-CN"/>
        </w:rPr>
        <w:t>ums</w:t>
      </w:r>
      <w:r>
        <w:rPr>
          <w:rFonts w:eastAsia="SimSun"/>
          <w:bCs/>
          <w:sz w:val="22"/>
          <w:szCs w:val="22"/>
          <w:lang w:eastAsia="zh-CN"/>
        </w:rPr>
        <w:t xml:space="preserve"> </w:t>
      </w:r>
      <w:r w:rsidR="00C17A5C" w:rsidRPr="00C17A5C">
        <w:rPr>
          <w:rFonts w:eastAsia="SimSun"/>
          <w:bCs/>
          <w:sz w:val="22"/>
          <w:szCs w:val="22"/>
          <w:lang w:eastAsia="zh-CN"/>
        </w:rPr>
        <w:t xml:space="preserve">anksčiau </w:t>
      </w:r>
      <w:r w:rsidR="00035374">
        <w:rPr>
          <w:rFonts w:eastAsia="SimSun"/>
          <w:bCs/>
          <w:sz w:val="22"/>
          <w:szCs w:val="22"/>
          <w:lang w:eastAsia="zh-CN"/>
        </w:rPr>
        <w:t>yra buvusi</w:t>
      </w:r>
      <w:r w:rsidR="00C17A5C" w:rsidRPr="00C17A5C">
        <w:rPr>
          <w:rFonts w:eastAsia="SimSun"/>
          <w:bCs/>
          <w:sz w:val="22"/>
          <w:szCs w:val="22"/>
          <w:lang w:eastAsia="zh-CN"/>
        </w:rPr>
        <w:t xml:space="preserve"> skrandžio ar žarnyno op</w:t>
      </w:r>
      <w:r w:rsidR="00035374">
        <w:rPr>
          <w:rFonts w:eastAsia="SimSun"/>
          <w:bCs/>
          <w:sz w:val="22"/>
          <w:szCs w:val="22"/>
          <w:lang w:eastAsia="zh-CN"/>
        </w:rPr>
        <w:t>a,</w:t>
      </w:r>
      <w:r w:rsidR="00C17A5C" w:rsidRPr="00C17A5C">
        <w:rPr>
          <w:rFonts w:eastAsia="SimSun"/>
          <w:bCs/>
          <w:sz w:val="22"/>
          <w:szCs w:val="22"/>
          <w:lang w:eastAsia="zh-CN"/>
        </w:rPr>
        <w:t xml:space="preserve"> žarnyno uždegim</w:t>
      </w:r>
      <w:r w:rsidR="00035374">
        <w:rPr>
          <w:rFonts w:eastAsia="SimSun"/>
          <w:bCs/>
          <w:sz w:val="22"/>
          <w:szCs w:val="22"/>
          <w:lang w:eastAsia="zh-CN"/>
        </w:rPr>
        <w:t>as</w:t>
      </w:r>
      <w:r w:rsidR="00C17A5C" w:rsidRPr="00C17A5C">
        <w:rPr>
          <w:rFonts w:eastAsia="SimSun"/>
          <w:bCs/>
          <w:sz w:val="22"/>
          <w:szCs w:val="22"/>
          <w:lang w:eastAsia="zh-CN"/>
        </w:rPr>
        <w:t xml:space="preserve"> ar</w:t>
      </w:r>
      <w:r w:rsidR="00035374">
        <w:rPr>
          <w:rFonts w:eastAsia="SimSun"/>
          <w:bCs/>
          <w:sz w:val="22"/>
          <w:szCs w:val="22"/>
          <w:lang w:eastAsia="zh-CN"/>
        </w:rPr>
        <w:t>ba</w:t>
      </w:r>
      <w:r w:rsidR="00C17A5C" w:rsidRPr="00C17A5C">
        <w:rPr>
          <w:rFonts w:eastAsia="SimSun"/>
          <w:bCs/>
          <w:sz w:val="22"/>
          <w:szCs w:val="22"/>
          <w:lang w:eastAsia="zh-CN"/>
        </w:rPr>
        <w:t xml:space="preserve"> </w:t>
      </w:r>
      <w:r>
        <w:rPr>
          <w:rFonts w:eastAsia="SimSun"/>
          <w:bCs/>
          <w:sz w:val="22"/>
          <w:szCs w:val="22"/>
          <w:lang w:eastAsia="zh-CN"/>
        </w:rPr>
        <w:t>turite</w:t>
      </w:r>
      <w:r w:rsidR="00C17A5C" w:rsidRPr="00C17A5C">
        <w:rPr>
          <w:rFonts w:eastAsia="SimSun"/>
          <w:bCs/>
          <w:sz w:val="22"/>
          <w:szCs w:val="22"/>
          <w:lang w:eastAsia="zh-CN"/>
        </w:rPr>
        <w:t xml:space="preserve"> polink</w:t>
      </w:r>
      <w:r>
        <w:rPr>
          <w:rFonts w:eastAsia="SimSun"/>
          <w:bCs/>
          <w:sz w:val="22"/>
          <w:szCs w:val="22"/>
          <w:lang w:eastAsia="zh-CN"/>
        </w:rPr>
        <w:t>į</w:t>
      </w:r>
      <w:r w:rsidR="00C17A5C" w:rsidRPr="00C17A5C">
        <w:rPr>
          <w:rFonts w:eastAsia="SimSun"/>
          <w:bCs/>
          <w:sz w:val="22"/>
          <w:szCs w:val="22"/>
          <w:lang w:eastAsia="zh-CN"/>
        </w:rPr>
        <w:t xml:space="preserve"> krauj</w:t>
      </w:r>
      <w:r>
        <w:rPr>
          <w:rFonts w:eastAsia="SimSun"/>
          <w:bCs/>
          <w:sz w:val="22"/>
          <w:szCs w:val="22"/>
          <w:lang w:eastAsia="zh-CN"/>
        </w:rPr>
        <w:t>uoti.</w:t>
      </w:r>
    </w:p>
    <w:p w14:paraId="3109A21C" w14:textId="77777777" w:rsidR="00C17A5C" w:rsidRPr="00C17A5C" w:rsidRDefault="00C17A5C" w:rsidP="00C17A5C">
      <w:pPr>
        <w:keepNext/>
        <w:tabs>
          <w:tab w:val="left" w:pos="567"/>
        </w:tabs>
        <w:autoSpaceDE w:val="0"/>
        <w:autoSpaceDN w:val="0"/>
        <w:spacing w:line="260" w:lineRule="exact"/>
        <w:rPr>
          <w:rFonts w:eastAsia="SimSun"/>
          <w:b/>
          <w:noProof/>
          <w:sz w:val="22"/>
          <w:szCs w:val="22"/>
          <w:lang w:eastAsia="zh-CN"/>
        </w:rPr>
      </w:pPr>
    </w:p>
    <w:p w14:paraId="599CD6B9" w14:textId="77777777" w:rsidR="00C17A5C" w:rsidRPr="00C17A5C" w:rsidRDefault="00C17A5C" w:rsidP="00C17A5C">
      <w:pPr>
        <w:keepNext/>
        <w:tabs>
          <w:tab w:val="left" w:pos="567"/>
        </w:tabs>
        <w:autoSpaceDE w:val="0"/>
        <w:autoSpaceDN w:val="0"/>
        <w:spacing w:line="260" w:lineRule="exact"/>
        <w:rPr>
          <w:rFonts w:eastAsia="SimSun"/>
          <w:noProof/>
          <w:sz w:val="22"/>
          <w:szCs w:val="22"/>
          <w:lang w:eastAsia="zh-CN"/>
        </w:rPr>
      </w:pPr>
      <w:r w:rsidRPr="00C17A5C">
        <w:rPr>
          <w:rFonts w:eastAsia="SimSun"/>
          <w:noProof/>
          <w:sz w:val="22"/>
          <w:szCs w:val="22"/>
          <w:lang w:eastAsia="zh-CN"/>
        </w:rPr>
        <w:t>Šalutinis poveikis gali sumaž</w:t>
      </w:r>
      <w:r w:rsidR="00035374">
        <w:rPr>
          <w:rFonts w:eastAsia="SimSun"/>
          <w:noProof/>
          <w:sz w:val="22"/>
          <w:szCs w:val="22"/>
          <w:lang w:eastAsia="zh-CN"/>
        </w:rPr>
        <w:t>ėti</w:t>
      </w:r>
      <w:r w:rsidRPr="00C17A5C">
        <w:rPr>
          <w:rFonts w:eastAsia="SimSun"/>
          <w:noProof/>
          <w:sz w:val="22"/>
          <w:szCs w:val="22"/>
          <w:lang w:eastAsia="zh-CN"/>
        </w:rPr>
        <w:t>, vartojant mažiausią veiksmingą vaisto dozę trumpiausią įmanomą laiką.</w:t>
      </w:r>
    </w:p>
    <w:p w14:paraId="70E66D24" w14:textId="77777777" w:rsidR="00C17A5C" w:rsidRPr="00C17A5C" w:rsidRDefault="00C17A5C" w:rsidP="00C17A5C">
      <w:pPr>
        <w:tabs>
          <w:tab w:val="left" w:pos="567"/>
        </w:tabs>
        <w:spacing w:line="260" w:lineRule="exact"/>
        <w:rPr>
          <w:rFonts w:eastAsia="SimSun"/>
          <w:noProof/>
          <w:sz w:val="22"/>
          <w:szCs w:val="22"/>
          <w:lang w:eastAsia="zh-CN"/>
        </w:rPr>
      </w:pPr>
    </w:p>
    <w:p w14:paraId="52F5FA88" w14:textId="77777777" w:rsidR="00C17A5C" w:rsidRPr="00C17A5C" w:rsidRDefault="00C17A5C" w:rsidP="00C17A5C">
      <w:pPr>
        <w:tabs>
          <w:tab w:val="left" w:pos="567"/>
        </w:tabs>
        <w:spacing w:line="260" w:lineRule="exact"/>
        <w:rPr>
          <w:rFonts w:eastAsia="SimSun"/>
          <w:b/>
          <w:noProof/>
          <w:sz w:val="22"/>
          <w:szCs w:val="22"/>
          <w:lang w:eastAsia="zh-CN"/>
        </w:rPr>
      </w:pPr>
      <w:r w:rsidRPr="00C17A5C">
        <w:rPr>
          <w:rFonts w:eastAsia="SimSun"/>
          <w:b/>
          <w:noProof/>
          <w:sz w:val="22"/>
          <w:szCs w:val="22"/>
          <w:lang w:eastAsia="zh-CN"/>
        </w:rPr>
        <w:t>SVARBIOS atsargumo priemonės</w:t>
      </w:r>
    </w:p>
    <w:p w14:paraId="4199285F" w14:textId="77777777" w:rsidR="000523F1" w:rsidRDefault="00035374" w:rsidP="00035374">
      <w:pPr>
        <w:pStyle w:val="Sraopastraipa"/>
        <w:numPr>
          <w:ilvl w:val="0"/>
          <w:numId w:val="8"/>
        </w:numPr>
        <w:tabs>
          <w:tab w:val="left" w:pos="567"/>
        </w:tabs>
        <w:ind w:left="284" w:hanging="284"/>
        <w:rPr>
          <w:rFonts w:eastAsia="SimSun"/>
          <w:noProof/>
          <w:sz w:val="22"/>
          <w:szCs w:val="22"/>
          <w:lang w:eastAsia="zh-CN"/>
        </w:rPr>
      </w:pPr>
      <w:r w:rsidRPr="00035374">
        <w:rPr>
          <w:rFonts w:eastAsia="SimSun"/>
          <w:noProof/>
          <w:sz w:val="22"/>
          <w:szCs w:val="22"/>
          <w:lang w:eastAsia="zh-CN"/>
        </w:rPr>
        <w:t>Vaistinio pleistro negalima klijuoti ant akių ar gleivinių, jis su jomis neturi liestis</w:t>
      </w:r>
      <w:r w:rsidR="00C17A5C" w:rsidRPr="000523F1">
        <w:rPr>
          <w:rFonts w:eastAsia="SimSun"/>
          <w:noProof/>
          <w:sz w:val="22"/>
          <w:szCs w:val="22"/>
          <w:lang w:eastAsia="zh-CN"/>
        </w:rPr>
        <w:t>.</w:t>
      </w:r>
    </w:p>
    <w:p w14:paraId="2BAE8CBF" w14:textId="77777777" w:rsidR="00C17A5C" w:rsidRPr="005E6D5E" w:rsidRDefault="00C17A5C" w:rsidP="00035374">
      <w:pPr>
        <w:pStyle w:val="Sraopastraipa"/>
        <w:numPr>
          <w:ilvl w:val="0"/>
          <w:numId w:val="8"/>
        </w:numPr>
        <w:tabs>
          <w:tab w:val="left" w:pos="567"/>
        </w:tabs>
        <w:ind w:left="567" w:hanging="567"/>
        <w:rPr>
          <w:rFonts w:eastAsia="SimSun"/>
          <w:noProof/>
          <w:sz w:val="22"/>
          <w:szCs w:val="22"/>
          <w:lang w:eastAsia="zh-CN"/>
        </w:rPr>
      </w:pPr>
      <w:r w:rsidRPr="000523F1">
        <w:rPr>
          <w:rFonts w:eastAsia="SimSun"/>
          <w:noProof/>
          <w:sz w:val="22"/>
          <w:szCs w:val="22"/>
          <w:lang w:eastAsia="zh-CN"/>
        </w:rPr>
        <w:t xml:space="preserve">Senyvi pacientai </w:t>
      </w:r>
      <w:proofErr w:type="spellStart"/>
      <w:r w:rsidR="00963896">
        <w:rPr>
          <w:sz w:val="22"/>
          <w:szCs w:val="24"/>
        </w:rPr>
        <w:t>Diclofenac</w:t>
      </w:r>
      <w:proofErr w:type="spellEnd"/>
      <w:r w:rsidR="00963896">
        <w:rPr>
          <w:sz w:val="22"/>
          <w:szCs w:val="24"/>
        </w:rPr>
        <w:t xml:space="preserve"> STADA</w:t>
      </w:r>
      <w:r w:rsidRPr="005E6D5E">
        <w:rPr>
          <w:rFonts w:eastAsia="SimSun"/>
          <w:noProof/>
          <w:sz w:val="22"/>
          <w:szCs w:val="22"/>
          <w:lang w:eastAsia="zh-CN"/>
        </w:rPr>
        <w:t xml:space="preserve"> turi </w:t>
      </w:r>
      <w:r w:rsidR="00035374">
        <w:rPr>
          <w:rFonts w:eastAsia="SimSun"/>
          <w:noProof/>
          <w:sz w:val="22"/>
          <w:szCs w:val="22"/>
          <w:lang w:eastAsia="zh-CN"/>
        </w:rPr>
        <w:t>vart</w:t>
      </w:r>
      <w:r w:rsidRPr="005E6D5E">
        <w:rPr>
          <w:rFonts w:eastAsia="SimSun"/>
          <w:noProof/>
          <w:sz w:val="22"/>
          <w:szCs w:val="22"/>
          <w:lang w:eastAsia="zh-CN"/>
        </w:rPr>
        <w:t>oti atsargiai dėl didesnės šalutinio poveikio pasireiškimo tikimybės.</w:t>
      </w:r>
    </w:p>
    <w:p w14:paraId="625A32C2" w14:textId="77777777" w:rsidR="00C17A5C" w:rsidRPr="00C17A5C" w:rsidRDefault="00C17A5C" w:rsidP="00C17A5C">
      <w:pPr>
        <w:tabs>
          <w:tab w:val="left" w:pos="567"/>
        </w:tabs>
        <w:spacing w:line="260" w:lineRule="exact"/>
        <w:rPr>
          <w:rFonts w:eastAsia="SimSun"/>
          <w:noProof/>
          <w:sz w:val="22"/>
          <w:szCs w:val="22"/>
          <w:lang w:eastAsia="zh-CN"/>
        </w:rPr>
      </w:pPr>
    </w:p>
    <w:p w14:paraId="395A1F3C" w14:textId="77777777" w:rsidR="00C17A5C" w:rsidRDefault="00C17A5C" w:rsidP="00C17A5C">
      <w:pPr>
        <w:tabs>
          <w:tab w:val="left" w:pos="567"/>
        </w:tabs>
        <w:spacing w:line="260" w:lineRule="exact"/>
        <w:rPr>
          <w:rFonts w:eastAsia="SimSun"/>
          <w:sz w:val="22"/>
          <w:szCs w:val="22"/>
          <w:lang w:eastAsia="zh-CN"/>
        </w:rPr>
      </w:pPr>
      <w:r w:rsidRPr="00C17A5C">
        <w:rPr>
          <w:rFonts w:eastAsia="SimSun"/>
          <w:sz w:val="22"/>
          <w:szCs w:val="22"/>
          <w:lang w:eastAsia="zh-CN"/>
        </w:rPr>
        <w:t>Po vaistinio pleistro nuklijavimo venkite gydytos vietos kontakto su saulės ar soliariumo spinduliais tam, kad sumažintumėte jautrumo šviesai riziką.</w:t>
      </w:r>
    </w:p>
    <w:p w14:paraId="516D03B5" w14:textId="77777777" w:rsidR="00035374" w:rsidRDefault="00035374" w:rsidP="00C17A5C">
      <w:pPr>
        <w:tabs>
          <w:tab w:val="left" w:pos="567"/>
        </w:tabs>
        <w:spacing w:line="260" w:lineRule="exact"/>
        <w:rPr>
          <w:rFonts w:eastAsia="SimSun"/>
          <w:sz w:val="22"/>
          <w:szCs w:val="22"/>
          <w:lang w:eastAsia="zh-CN"/>
        </w:rPr>
      </w:pPr>
    </w:p>
    <w:p w14:paraId="5E341875" w14:textId="77777777" w:rsidR="005E6D5E" w:rsidRPr="00C17A5C" w:rsidRDefault="00963896" w:rsidP="005E6D5E">
      <w:pPr>
        <w:rPr>
          <w:rFonts w:eastAsia="SimSun"/>
          <w:sz w:val="22"/>
          <w:szCs w:val="22"/>
          <w:lang w:eastAsia="zh-CN"/>
        </w:rPr>
      </w:pPr>
      <w:proofErr w:type="spellStart"/>
      <w:r>
        <w:rPr>
          <w:sz w:val="22"/>
          <w:szCs w:val="24"/>
        </w:rPr>
        <w:t>Diclofenac</w:t>
      </w:r>
      <w:proofErr w:type="spellEnd"/>
      <w:r>
        <w:rPr>
          <w:sz w:val="22"/>
          <w:szCs w:val="24"/>
        </w:rPr>
        <w:t xml:space="preserve"> STADA</w:t>
      </w:r>
      <w:r w:rsidR="005E6D5E">
        <w:rPr>
          <w:rFonts w:eastAsia="SimSun"/>
          <w:sz w:val="22"/>
          <w:szCs w:val="22"/>
          <w:lang w:eastAsia="zh-CN"/>
        </w:rPr>
        <w:t xml:space="preserve"> </w:t>
      </w:r>
      <w:r w:rsidR="00035374">
        <w:rPr>
          <w:rFonts w:eastAsia="SimSun"/>
          <w:sz w:val="22"/>
          <w:szCs w:val="22"/>
          <w:lang w:eastAsia="zh-CN"/>
        </w:rPr>
        <w:t>vart</w:t>
      </w:r>
      <w:r w:rsidR="005E6D5E" w:rsidRPr="00712AFE">
        <w:rPr>
          <w:sz w:val="22"/>
          <w:szCs w:val="22"/>
          <w:lang w:eastAsia="de-DE"/>
        </w:rPr>
        <w:t>ojimo metu nevartokite jokių kitų vaistų</w:t>
      </w:r>
      <w:r w:rsidR="00035374">
        <w:rPr>
          <w:sz w:val="22"/>
          <w:szCs w:val="22"/>
          <w:lang w:eastAsia="de-DE"/>
        </w:rPr>
        <w:t xml:space="preserve">, kurių </w:t>
      </w:r>
      <w:r w:rsidR="005E6D5E" w:rsidRPr="00712AFE">
        <w:rPr>
          <w:sz w:val="22"/>
          <w:szCs w:val="22"/>
          <w:lang w:eastAsia="de-DE"/>
        </w:rPr>
        <w:t>su</w:t>
      </w:r>
      <w:r w:rsidR="00DA24CA" w:rsidRPr="00712AFE">
        <w:rPr>
          <w:sz w:val="22"/>
          <w:szCs w:val="22"/>
          <w:lang w:eastAsia="de-DE"/>
        </w:rPr>
        <w:t xml:space="preserve">dėtyje </w:t>
      </w:r>
      <w:r w:rsidR="00035374">
        <w:rPr>
          <w:sz w:val="22"/>
          <w:szCs w:val="22"/>
          <w:lang w:eastAsia="de-DE"/>
        </w:rPr>
        <w:t>yra</w:t>
      </w:r>
      <w:r w:rsidR="00DA24CA" w:rsidRPr="00712AFE">
        <w:rPr>
          <w:sz w:val="22"/>
          <w:szCs w:val="22"/>
          <w:lang w:eastAsia="de-DE"/>
        </w:rPr>
        <w:t xml:space="preserve"> </w:t>
      </w:r>
      <w:proofErr w:type="spellStart"/>
      <w:r w:rsidR="005E6D5E" w:rsidRPr="00712AFE">
        <w:rPr>
          <w:sz w:val="22"/>
          <w:szCs w:val="22"/>
          <w:lang w:eastAsia="de-DE"/>
        </w:rPr>
        <w:t>diklofenak</w:t>
      </w:r>
      <w:r w:rsidR="00DA24CA" w:rsidRPr="00712AFE">
        <w:rPr>
          <w:sz w:val="22"/>
          <w:szCs w:val="22"/>
          <w:lang w:eastAsia="de-DE"/>
        </w:rPr>
        <w:t>o</w:t>
      </w:r>
      <w:proofErr w:type="spellEnd"/>
      <w:r w:rsidR="00035374">
        <w:rPr>
          <w:sz w:val="22"/>
          <w:szCs w:val="22"/>
          <w:lang w:eastAsia="de-DE"/>
        </w:rPr>
        <w:t>,</w:t>
      </w:r>
      <w:r w:rsidR="005E6D5E" w:rsidRPr="00712AFE">
        <w:rPr>
          <w:sz w:val="22"/>
          <w:szCs w:val="22"/>
          <w:lang w:eastAsia="de-DE"/>
        </w:rPr>
        <w:t xml:space="preserve"> ar kitų nesteroidinių skausmą malšinančių ar priešuždegiminių vaistų nepriklausomai</w:t>
      </w:r>
      <w:r w:rsidR="00035374">
        <w:rPr>
          <w:sz w:val="22"/>
          <w:szCs w:val="22"/>
          <w:lang w:eastAsia="de-DE"/>
        </w:rPr>
        <w:t xml:space="preserve"> nuo to</w:t>
      </w:r>
      <w:r w:rsidR="005E6D5E" w:rsidRPr="00712AFE">
        <w:rPr>
          <w:sz w:val="22"/>
          <w:szCs w:val="22"/>
          <w:lang w:eastAsia="de-DE"/>
        </w:rPr>
        <w:t>, ar jie vartojami išoriškai, ar per burną.</w:t>
      </w:r>
    </w:p>
    <w:p w14:paraId="0F9B3B51" w14:textId="77777777" w:rsidR="00C17A5C" w:rsidRPr="00C17A5C" w:rsidRDefault="00C17A5C" w:rsidP="00C17A5C">
      <w:pPr>
        <w:tabs>
          <w:tab w:val="left" w:pos="567"/>
        </w:tabs>
        <w:spacing w:line="260" w:lineRule="exact"/>
        <w:rPr>
          <w:rFonts w:eastAsia="SimSun"/>
          <w:sz w:val="22"/>
          <w:szCs w:val="22"/>
          <w:lang w:eastAsia="zh-CN"/>
        </w:rPr>
      </w:pPr>
    </w:p>
    <w:p w14:paraId="513F3ABD" w14:textId="77777777" w:rsidR="00C17A5C" w:rsidRDefault="00C17A5C" w:rsidP="00C17A5C">
      <w:pPr>
        <w:tabs>
          <w:tab w:val="left" w:pos="567"/>
        </w:tabs>
        <w:spacing w:line="260" w:lineRule="exact"/>
        <w:rPr>
          <w:rFonts w:eastAsia="SimSun"/>
          <w:b/>
          <w:bCs/>
          <w:noProof/>
          <w:sz w:val="22"/>
          <w:szCs w:val="22"/>
          <w:lang w:eastAsia="zh-CN"/>
        </w:rPr>
      </w:pPr>
      <w:r w:rsidRPr="00C17A5C">
        <w:rPr>
          <w:rFonts w:eastAsia="SimSun"/>
          <w:b/>
          <w:bCs/>
          <w:noProof/>
          <w:sz w:val="22"/>
          <w:szCs w:val="22"/>
          <w:lang w:eastAsia="zh-CN"/>
        </w:rPr>
        <w:t>Vaikams ir paaugliams</w:t>
      </w:r>
    </w:p>
    <w:p w14:paraId="01BD33DD" w14:textId="77777777" w:rsidR="00C17A5C" w:rsidRDefault="00963896" w:rsidP="006559AC">
      <w:pPr>
        <w:tabs>
          <w:tab w:val="left" w:pos="567"/>
        </w:tabs>
        <w:spacing w:line="260" w:lineRule="exact"/>
        <w:rPr>
          <w:sz w:val="22"/>
          <w:szCs w:val="24"/>
        </w:rPr>
      </w:pPr>
      <w:proofErr w:type="spellStart"/>
      <w:r>
        <w:rPr>
          <w:sz w:val="22"/>
          <w:szCs w:val="24"/>
        </w:rPr>
        <w:t>Diclofenac</w:t>
      </w:r>
      <w:proofErr w:type="spellEnd"/>
      <w:r>
        <w:rPr>
          <w:sz w:val="22"/>
          <w:szCs w:val="24"/>
        </w:rPr>
        <w:t xml:space="preserve"> STADA</w:t>
      </w:r>
      <w:r w:rsidR="005E6D5E" w:rsidRPr="005E6D5E">
        <w:rPr>
          <w:rFonts w:eastAsia="SimSun"/>
          <w:noProof/>
          <w:sz w:val="22"/>
          <w:szCs w:val="22"/>
          <w:lang w:eastAsia="zh-CN"/>
        </w:rPr>
        <w:t xml:space="preserve"> draudžiama vartoti </w:t>
      </w:r>
      <w:r w:rsidR="00035374" w:rsidRPr="005E6D5E">
        <w:rPr>
          <w:rFonts w:eastAsia="SimSun"/>
          <w:noProof/>
          <w:sz w:val="22"/>
          <w:szCs w:val="22"/>
          <w:lang w:eastAsia="zh-CN"/>
        </w:rPr>
        <w:t xml:space="preserve">vaikams ir </w:t>
      </w:r>
      <w:r w:rsidR="005E6D5E" w:rsidRPr="005E6D5E">
        <w:rPr>
          <w:rFonts w:eastAsia="SimSun"/>
          <w:noProof/>
          <w:sz w:val="22"/>
          <w:szCs w:val="22"/>
          <w:lang w:eastAsia="zh-CN"/>
        </w:rPr>
        <w:t>jaunesniems kaip 16</w:t>
      </w:r>
      <w:r w:rsidR="00035374">
        <w:rPr>
          <w:rFonts w:eastAsia="SimSun"/>
          <w:noProof/>
          <w:sz w:val="22"/>
          <w:szCs w:val="22"/>
          <w:lang w:eastAsia="zh-CN"/>
        </w:rPr>
        <w:t> </w:t>
      </w:r>
      <w:r w:rsidR="005E6D5E" w:rsidRPr="005E6D5E">
        <w:rPr>
          <w:rFonts w:eastAsia="SimSun"/>
          <w:noProof/>
          <w:sz w:val="22"/>
          <w:szCs w:val="22"/>
          <w:lang w:eastAsia="zh-CN"/>
        </w:rPr>
        <w:t>metų paaugliams.</w:t>
      </w:r>
      <w:r w:rsidR="00035374">
        <w:rPr>
          <w:rFonts w:eastAsia="SimSun"/>
          <w:noProof/>
          <w:sz w:val="22"/>
          <w:szCs w:val="22"/>
          <w:lang w:eastAsia="zh-CN"/>
        </w:rPr>
        <w:t xml:space="preserve"> </w:t>
      </w:r>
      <w:r w:rsidR="00E225FD">
        <w:rPr>
          <w:rFonts w:eastAsia="SimSun"/>
          <w:bCs/>
          <w:iCs/>
          <w:noProof/>
          <w:sz w:val="22"/>
          <w:szCs w:val="22"/>
          <w:lang w:eastAsia="zh-CN"/>
        </w:rPr>
        <w:t>V</w:t>
      </w:r>
      <w:r w:rsidR="005E6D5E">
        <w:rPr>
          <w:rFonts w:eastAsia="SimSun"/>
          <w:bCs/>
          <w:iCs/>
          <w:noProof/>
          <w:sz w:val="22"/>
          <w:szCs w:val="22"/>
          <w:lang w:eastAsia="zh-CN"/>
        </w:rPr>
        <w:t>eiksmingumo ir saugumo</w:t>
      </w:r>
      <w:r w:rsidR="00C17A5C" w:rsidRPr="00C17A5C">
        <w:rPr>
          <w:rFonts w:eastAsia="SimSun"/>
          <w:bCs/>
          <w:iCs/>
          <w:noProof/>
          <w:sz w:val="22"/>
          <w:szCs w:val="22"/>
          <w:lang w:eastAsia="zh-CN"/>
        </w:rPr>
        <w:t xml:space="preserve"> duomenų </w:t>
      </w:r>
      <w:r w:rsidR="00E225FD">
        <w:rPr>
          <w:rFonts w:eastAsia="SimSun"/>
          <w:bCs/>
          <w:iCs/>
          <w:noProof/>
          <w:sz w:val="22"/>
          <w:szCs w:val="22"/>
          <w:lang w:eastAsia="zh-CN"/>
        </w:rPr>
        <w:t xml:space="preserve">vaikams ir </w:t>
      </w:r>
      <w:r w:rsidR="005E6D5E">
        <w:rPr>
          <w:rFonts w:eastAsia="SimSun"/>
          <w:bCs/>
          <w:iCs/>
          <w:noProof/>
          <w:sz w:val="22"/>
          <w:szCs w:val="22"/>
          <w:lang w:eastAsia="zh-CN"/>
        </w:rPr>
        <w:t>j</w:t>
      </w:r>
      <w:r w:rsidR="00C17A5C" w:rsidRPr="00C17A5C">
        <w:rPr>
          <w:rFonts w:eastAsia="SimSun"/>
          <w:bCs/>
          <w:iCs/>
          <w:noProof/>
          <w:sz w:val="22"/>
          <w:szCs w:val="22"/>
          <w:lang w:eastAsia="zh-CN"/>
        </w:rPr>
        <w:t>aunesniems kaip 16 metų paaugliams</w:t>
      </w:r>
      <w:r w:rsidR="005E6D5E">
        <w:rPr>
          <w:rFonts w:eastAsia="SimSun"/>
          <w:bCs/>
          <w:iCs/>
          <w:noProof/>
          <w:sz w:val="22"/>
          <w:szCs w:val="22"/>
          <w:lang w:eastAsia="zh-CN"/>
        </w:rPr>
        <w:t xml:space="preserve"> </w:t>
      </w:r>
      <w:r w:rsidR="00E225FD">
        <w:rPr>
          <w:rFonts w:eastAsia="SimSun"/>
          <w:bCs/>
          <w:iCs/>
          <w:noProof/>
          <w:sz w:val="22"/>
          <w:szCs w:val="22"/>
          <w:lang w:eastAsia="zh-CN"/>
        </w:rPr>
        <w:t xml:space="preserve">nepakanka </w:t>
      </w:r>
      <w:r w:rsidR="005E6D5E">
        <w:rPr>
          <w:rFonts w:eastAsia="SimSun"/>
          <w:bCs/>
          <w:iCs/>
          <w:noProof/>
          <w:sz w:val="22"/>
          <w:szCs w:val="22"/>
          <w:lang w:eastAsia="zh-CN"/>
        </w:rPr>
        <w:t xml:space="preserve">(žr. </w:t>
      </w:r>
      <w:r w:rsidR="006559AC">
        <w:rPr>
          <w:rFonts w:eastAsia="SimSun"/>
          <w:bCs/>
          <w:iCs/>
          <w:noProof/>
          <w:sz w:val="22"/>
          <w:szCs w:val="22"/>
          <w:lang w:eastAsia="zh-CN"/>
        </w:rPr>
        <w:t xml:space="preserve">skyrių </w:t>
      </w:r>
      <w:r w:rsidR="00E225FD">
        <w:rPr>
          <w:rFonts w:eastAsia="SimSun"/>
          <w:bCs/>
          <w:iCs/>
          <w:noProof/>
          <w:sz w:val="22"/>
          <w:szCs w:val="22"/>
          <w:lang w:eastAsia="zh-CN"/>
        </w:rPr>
        <w:t>„</w:t>
      </w:r>
      <w:proofErr w:type="spellStart"/>
      <w:r>
        <w:rPr>
          <w:sz w:val="22"/>
          <w:szCs w:val="24"/>
        </w:rPr>
        <w:t>Diclofenac</w:t>
      </w:r>
      <w:proofErr w:type="spellEnd"/>
      <w:r>
        <w:rPr>
          <w:sz w:val="22"/>
          <w:szCs w:val="24"/>
        </w:rPr>
        <w:t xml:space="preserve"> STADA</w:t>
      </w:r>
      <w:r w:rsidR="006559AC" w:rsidRPr="006559AC">
        <w:rPr>
          <w:sz w:val="22"/>
          <w:szCs w:val="22"/>
          <w:lang w:eastAsia="x-none"/>
        </w:rPr>
        <w:t xml:space="preserve"> vartoti draudžiama</w:t>
      </w:r>
      <w:r w:rsidR="00E225FD">
        <w:rPr>
          <w:sz w:val="22"/>
          <w:szCs w:val="22"/>
          <w:lang w:eastAsia="x-none"/>
        </w:rPr>
        <w:t>“</w:t>
      </w:r>
      <w:r w:rsidR="006559AC" w:rsidRPr="006559AC">
        <w:rPr>
          <w:sz w:val="22"/>
          <w:szCs w:val="22"/>
          <w:lang w:eastAsia="x-none"/>
        </w:rPr>
        <w:t>)</w:t>
      </w:r>
      <w:r w:rsidR="006559AC">
        <w:rPr>
          <w:sz w:val="22"/>
          <w:szCs w:val="22"/>
          <w:lang w:eastAsia="x-none"/>
        </w:rPr>
        <w:t>.</w:t>
      </w:r>
    </w:p>
    <w:p w14:paraId="527B5889" w14:textId="77777777" w:rsidR="008D3B35" w:rsidRDefault="008D3B35">
      <w:pPr>
        <w:numPr>
          <w:ilvl w:val="12"/>
          <w:numId w:val="0"/>
        </w:numPr>
        <w:ind w:right="-2"/>
        <w:rPr>
          <w:sz w:val="22"/>
          <w:szCs w:val="24"/>
        </w:rPr>
      </w:pPr>
    </w:p>
    <w:p w14:paraId="610062E6"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 xml:space="preserve">Kiti vaistai ir </w:t>
      </w:r>
      <w:proofErr w:type="spellStart"/>
      <w:r w:rsidR="00963896" w:rsidRPr="00963896">
        <w:rPr>
          <w:b/>
          <w:bCs/>
          <w:sz w:val="22"/>
          <w:szCs w:val="24"/>
        </w:rPr>
        <w:t>Diclofenac</w:t>
      </w:r>
      <w:proofErr w:type="spellEnd"/>
      <w:r w:rsidR="00963896" w:rsidRPr="00963896">
        <w:rPr>
          <w:b/>
          <w:bCs/>
          <w:sz w:val="22"/>
          <w:szCs w:val="24"/>
        </w:rPr>
        <w:t xml:space="preserve"> STADA</w:t>
      </w:r>
    </w:p>
    <w:p w14:paraId="66DF0E4F" w14:textId="77777777" w:rsidR="008D3B35" w:rsidRDefault="00AB4978">
      <w:pPr>
        <w:numPr>
          <w:ilvl w:val="12"/>
          <w:numId w:val="0"/>
        </w:numPr>
        <w:ind w:right="-2"/>
        <w:rPr>
          <w:sz w:val="22"/>
          <w:szCs w:val="24"/>
        </w:rPr>
      </w:pPr>
      <w:r>
        <w:rPr>
          <w:sz w:val="22"/>
          <w:szCs w:val="24"/>
        </w:rPr>
        <w:t>Jeigu vartojate ar neseniai vartojote kitų vaistų arba dėl to nesate tikri, apie tai pasakykite gydytojui arba vaistininkui.</w:t>
      </w:r>
    </w:p>
    <w:p w14:paraId="1634D71A" w14:textId="77777777" w:rsidR="007E1848" w:rsidRDefault="007E1848">
      <w:pPr>
        <w:numPr>
          <w:ilvl w:val="12"/>
          <w:numId w:val="0"/>
        </w:numPr>
        <w:ind w:right="-2"/>
        <w:rPr>
          <w:sz w:val="22"/>
          <w:szCs w:val="24"/>
        </w:rPr>
      </w:pPr>
    </w:p>
    <w:p w14:paraId="042CB13A" w14:textId="77777777" w:rsidR="007E1848" w:rsidRPr="007E1848" w:rsidRDefault="007E1848" w:rsidP="007E1848">
      <w:pPr>
        <w:tabs>
          <w:tab w:val="left" w:pos="567"/>
        </w:tabs>
        <w:spacing w:line="260" w:lineRule="exact"/>
        <w:rPr>
          <w:rFonts w:eastAsia="SimSun"/>
          <w:noProof/>
          <w:sz w:val="22"/>
          <w:szCs w:val="22"/>
          <w:lang w:eastAsia="zh-CN"/>
        </w:rPr>
      </w:pPr>
      <w:r w:rsidRPr="007E1848">
        <w:rPr>
          <w:rFonts w:eastAsia="SimSun"/>
          <w:sz w:val="22"/>
          <w:szCs w:val="22"/>
          <w:lang w:eastAsia="zh-CN"/>
        </w:rPr>
        <w:t xml:space="preserve">Teisingai </w:t>
      </w:r>
      <w:r w:rsidR="00E225FD">
        <w:rPr>
          <w:rFonts w:eastAsia="SimSun"/>
          <w:sz w:val="22"/>
          <w:szCs w:val="22"/>
          <w:lang w:eastAsia="zh-CN"/>
        </w:rPr>
        <w:t>vart</w:t>
      </w:r>
      <w:r w:rsidRPr="007E1848">
        <w:rPr>
          <w:rFonts w:eastAsia="SimSun"/>
          <w:sz w:val="22"/>
          <w:szCs w:val="22"/>
          <w:lang w:eastAsia="zh-CN"/>
        </w:rPr>
        <w:t>ojant</w:t>
      </w:r>
      <w:r>
        <w:rPr>
          <w:rFonts w:eastAsia="SimSun"/>
          <w:sz w:val="22"/>
          <w:szCs w:val="22"/>
          <w:lang w:eastAsia="zh-CN"/>
        </w:rPr>
        <w:t xml:space="preserve"> </w:t>
      </w:r>
      <w:proofErr w:type="spellStart"/>
      <w:r w:rsidR="00963896">
        <w:rPr>
          <w:sz w:val="22"/>
          <w:szCs w:val="24"/>
        </w:rPr>
        <w:t>Diclofenac</w:t>
      </w:r>
      <w:proofErr w:type="spellEnd"/>
      <w:r w:rsidR="00963896">
        <w:rPr>
          <w:sz w:val="22"/>
          <w:szCs w:val="24"/>
        </w:rPr>
        <w:t xml:space="preserve"> STADA</w:t>
      </w:r>
      <w:r>
        <w:rPr>
          <w:rFonts w:eastAsia="SimSun"/>
          <w:sz w:val="22"/>
          <w:szCs w:val="22"/>
          <w:lang w:eastAsia="zh-CN"/>
        </w:rPr>
        <w:t xml:space="preserve"> </w:t>
      </w:r>
      <w:r w:rsidRPr="007E1848">
        <w:rPr>
          <w:rFonts w:eastAsia="SimSun"/>
          <w:sz w:val="22"/>
          <w:szCs w:val="22"/>
          <w:lang w:eastAsia="zh-CN"/>
        </w:rPr>
        <w:t xml:space="preserve">organizmas įsisavina tik mažą dalį </w:t>
      </w:r>
      <w:proofErr w:type="spellStart"/>
      <w:r w:rsidRPr="007E1848">
        <w:rPr>
          <w:rFonts w:eastAsia="SimSun"/>
          <w:sz w:val="22"/>
          <w:szCs w:val="22"/>
          <w:lang w:eastAsia="zh-CN"/>
        </w:rPr>
        <w:t>diklofenako</w:t>
      </w:r>
      <w:proofErr w:type="spellEnd"/>
      <w:r w:rsidRPr="007E1848">
        <w:rPr>
          <w:rFonts w:eastAsia="SimSun"/>
          <w:sz w:val="22"/>
          <w:szCs w:val="22"/>
          <w:lang w:eastAsia="zh-CN"/>
        </w:rPr>
        <w:t xml:space="preserve">, taigi sąveikos su kitais </w:t>
      </w:r>
      <w:r w:rsidR="00E225FD">
        <w:rPr>
          <w:rFonts w:eastAsia="SimSun"/>
          <w:sz w:val="22"/>
          <w:szCs w:val="22"/>
          <w:lang w:eastAsia="zh-CN"/>
        </w:rPr>
        <w:t>per burną</w:t>
      </w:r>
      <w:r w:rsidR="00E225FD" w:rsidRPr="007E1848">
        <w:rPr>
          <w:rFonts w:eastAsia="SimSun"/>
          <w:sz w:val="22"/>
          <w:szCs w:val="22"/>
          <w:lang w:eastAsia="zh-CN"/>
        </w:rPr>
        <w:t xml:space="preserve"> </w:t>
      </w:r>
      <w:r w:rsidR="00E225FD">
        <w:rPr>
          <w:rFonts w:eastAsia="SimSun"/>
          <w:sz w:val="22"/>
          <w:szCs w:val="22"/>
          <w:lang w:eastAsia="zh-CN"/>
        </w:rPr>
        <w:t>vartojamais</w:t>
      </w:r>
      <w:r w:rsidR="00E225FD" w:rsidRPr="007E1848">
        <w:rPr>
          <w:rFonts w:eastAsia="SimSun"/>
          <w:sz w:val="22"/>
          <w:szCs w:val="22"/>
          <w:lang w:eastAsia="zh-CN"/>
        </w:rPr>
        <w:t xml:space="preserve"> </w:t>
      </w:r>
      <w:r w:rsidR="00E225FD">
        <w:rPr>
          <w:rFonts w:eastAsia="SimSun"/>
          <w:sz w:val="22"/>
          <w:szCs w:val="22"/>
          <w:lang w:eastAsia="zh-CN"/>
        </w:rPr>
        <w:t>vaistais, kurių sudėtyje yra</w:t>
      </w:r>
      <w:r w:rsidR="00E225FD" w:rsidRPr="007E1848">
        <w:rPr>
          <w:rFonts w:eastAsia="SimSun"/>
          <w:sz w:val="22"/>
          <w:szCs w:val="22"/>
          <w:lang w:eastAsia="zh-CN"/>
        </w:rPr>
        <w:t xml:space="preserve"> </w:t>
      </w:r>
      <w:proofErr w:type="spellStart"/>
      <w:r w:rsidRPr="007E1848">
        <w:rPr>
          <w:rFonts w:eastAsia="SimSun"/>
          <w:sz w:val="22"/>
          <w:szCs w:val="22"/>
          <w:lang w:eastAsia="zh-CN"/>
        </w:rPr>
        <w:t>diklofenako</w:t>
      </w:r>
      <w:proofErr w:type="spellEnd"/>
      <w:r w:rsidR="00E225FD">
        <w:rPr>
          <w:rFonts w:eastAsia="SimSun"/>
          <w:sz w:val="22"/>
          <w:szCs w:val="22"/>
          <w:lang w:eastAsia="zh-CN"/>
        </w:rPr>
        <w:t>,</w:t>
      </w:r>
      <w:r w:rsidRPr="007E1848">
        <w:rPr>
          <w:rFonts w:eastAsia="SimSun"/>
          <w:sz w:val="22"/>
          <w:szCs w:val="22"/>
          <w:lang w:eastAsia="zh-CN"/>
        </w:rPr>
        <w:t xml:space="preserve"> nėra tikėtinos.</w:t>
      </w:r>
    </w:p>
    <w:p w14:paraId="4197BB10" w14:textId="77777777" w:rsidR="007E1848" w:rsidRDefault="007E1848">
      <w:pPr>
        <w:numPr>
          <w:ilvl w:val="12"/>
          <w:numId w:val="0"/>
        </w:numPr>
        <w:ind w:right="-2"/>
        <w:rPr>
          <w:sz w:val="22"/>
          <w:szCs w:val="24"/>
        </w:rPr>
      </w:pPr>
    </w:p>
    <w:p w14:paraId="74F0291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Nėštumas</w:t>
      </w:r>
      <w:r w:rsidR="007E1848">
        <w:rPr>
          <w:b/>
          <w:sz w:val="22"/>
          <w:szCs w:val="24"/>
          <w:lang w:eastAsia="x-none"/>
        </w:rPr>
        <w:t>,</w:t>
      </w:r>
      <w:r>
        <w:rPr>
          <w:b/>
          <w:bCs/>
          <w:sz w:val="22"/>
          <w:szCs w:val="28"/>
          <w:lang w:eastAsia="x-none"/>
        </w:rPr>
        <w:t xml:space="preserve"> žindymo laikotarpis ir vaisingumas</w:t>
      </w:r>
    </w:p>
    <w:p w14:paraId="3C65D7E9" w14:textId="77777777" w:rsidR="008D3B35" w:rsidRDefault="00AB4978">
      <w:pPr>
        <w:numPr>
          <w:ilvl w:val="12"/>
          <w:numId w:val="0"/>
        </w:numPr>
        <w:rPr>
          <w:sz w:val="22"/>
          <w:szCs w:val="24"/>
        </w:rPr>
      </w:pPr>
      <w:r>
        <w:rPr>
          <w:sz w:val="22"/>
          <w:szCs w:val="24"/>
        </w:rPr>
        <w:t>Jeigu esate nėščia, žindote kūdikį, manote, kad galbūt esate nėščia, arba planuojate pastoti, tai prieš vartodama šį vaistą pasitarkite su gydytoju arba vaistininku.</w:t>
      </w:r>
    </w:p>
    <w:p w14:paraId="2A18DD16" w14:textId="77777777" w:rsidR="00D523A1" w:rsidRDefault="00D523A1">
      <w:pPr>
        <w:numPr>
          <w:ilvl w:val="12"/>
          <w:numId w:val="0"/>
        </w:numPr>
        <w:rPr>
          <w:sz w:val="22"/>
          <w:szCs w:val="24"/>
        </w:rPr>
      </w:pPr>
    </w:p>
    <w:p w14:paraId="16E66DDC" w14:textId="77777777" w:rsidR="00D523A1" w:rsidRDefault="00D523A1">
      <w:pPr>
        <w:numPr>
          <w:ilvl w:val="12"/>
          <w:numId w:val="0"/>
        </w:numPr>
        <w:rPr>
          <w:sz w:val="22"/>
          <w:szCs w:val="24"/>
          <w:u w:val="single"/>
        </w:rPr>
      </w:pPr>
      <w:r w:rsidRPr="00D523A1">
        <w:rPr>
          <w:sz w:val="22"/>
          <w:szCs w:val="24"/>
          <w:u w:val="single"/>
        </w:rPr>
        <w:t>Nėštumas</w:t>
      </w:r>
    </w:p>
    <w:p w14:paraId="211154BC" w14:textId="77777777" w:rsidR="00C00A74" w:rsidRPr="00C00A74" w:rsidRDefault="00C00A74" w:rsidP="00C00A74">
      <w:pPr>
        <w:numPr>
          <w:ilvl w:val="12"/>
          <w:numId w:val="0"/>
        </w:numPr>
        <w:tabs>
          <w:tab w:val="left" w:pos="567"/>
        </w:tabs>
        <w:spacing w:line="260" w:lineRule="exact"/>
        <w:rPr>
          <w:sz w:val="22"/>
          <w:szCs w:val="22"/>
        </w:rPr>
      </w:pPr>
      <w:r w:rsidRPr="00C00A74">
        <w:rPr>
          <w:rFonts w:eastAsia="SimSun"/>
          <w:noProof/>
          <w:sz w:val="22"/>
          <w:szCs w:val="22"/>
          <w:lang w:eastAsia="zh-CN"/>
        </w:rPr>
        <w:t>Paskutin</w:t>
      </w:r>
      <w:r>
        <w:rPr>
          <w:rFonts w:eastAsia="SimSun"/>
          <w:noProof/>
          <w:sz w:val="22"/>
          <w:szCs w:val="22"/>
          <w:lang w:eastAsia="zh-CN"/>
        </w:rPr>
        <w:t>iuosius 3</w:t>
      </w:r>
      <w:r w:rsidRPr="00C00A74">
        <w:rPr>
          <w:rFonts w:eastAsia="SimSun"/>
          <w:noProof/>
          <w:sz w:val="22"/>
          <w:szCs w:val="22"/>
          <w:lang w:eastAsia="zh-CN"/>
        </w:rPr>
        <w:t xml:space="preserve"> nėštumo </w:t>
      </w:r>
      <w:r>
        <w:rPr>
          <w:rFonts w:eastAsia="SimSun"/>
          <w:noProof/>
          <w:sz w:val="22"/>
          <w:szCs w:val="22"/>
          <w:lang w:eastAsia="zh-CN"/>
        </w:rPr>
        <w:t>mėnesius</w:t>
      </w:r>
      <w:r w:rsidRPr="00C00A74">
        <w:rPr>
          <w:rFonts w:eastAsia="SimSun"/>
          <w:noProof/>
          <w:sz w:val="22"/>
          <w:szCs w:val="22"/>
          <w:lang w:eastAsia="zh-CN"/>
        </w:rPr>
        <w:t xml:space="preserve"> </w:t>
      </w:r>
      <w:proofErr w:type="spellStart"/>
      <w:r w:rsidR="00963896">
        <w:rPr>
          <w:sz w:val="22"/>
          <w:szCs w:val="24"/>
        </w:rPr>
        <w:t>Diclofenac</w:t>
      </w:r>
      <w:proofErr w:type="spellEnd"/>
      <w:r w:rsidR="00963896">
        <w:rPr>
          <w:sz w:val="22"/>
          <w:szCs w:val="24"/>
        </w:rPr>
        <w:t xml:space="preserve"> STADA</w:t>
      </w:r>
      <w:r w:rsidRPr="00C00A74">
        <w:rPr>
          <w:rFonts w:eastAsia="SimSun"/>
          <w:noProof/>
          <w:sz w:val="22"/>
          <w:szCs w:val="22"/>
          <w:lang w:eastAsia="zh-CN"/>
        </w:rPr>
        <w:t xml:space="preserve"> </w:t>
      </w:r>
      <w:r>
        <w:rPr>
          <w:rFonts w:eastAsia="SimSun"/>
          <w:noProof/>
          <w:sz w:val="22"/>
          <w:szCs w:val="22"/>
          <w:lang w:eastAsia="zh-CN"/>
        </w:rPr>
        <w:t xml:space="preserve">vartoti draudžiama. </w:t>
      </w:r>
      <w:r>
        <w:rPr>
          <w:sz w:val="22"/>
          <w:szCs w:val="22"/>
        </w:rPr>
        <w:t>Pirmuosius</w:t>
      </w:r>
      <w:r w:rsidRPr="00C00A74">
        <w:rPr>
          <w:sz w:val="22"/>
          <w:szCs w:val="22"/>
        </w:rPr>
        <w:t xml:space="preserve"> </w:t>
      </w:r>
      <w:r>
        <w:rPr>
          <w:sz w:val="22"/>
          <w:szCs w:val="22"/>
        </w:rPr>
        <w:t xml:space="preserve">6 nėštumo mėnesius </w:t>
      </w:r>
      <w:proofErr w:type="spellStart"/>
      <w:r w:rsidR="00963896">
        <w:rPr>
          <w:sz w:val="22"/>
          <w:szCs w:val="24"/>
        </w:rPr>
        <w:t>Diclofenac</w:t>
      </w:r>
      <w:proofErr w:type="spellEnd"/>
      <w:r w:rsidR="00963896">
        <w:rPr>
          <w:sz w:val="22"/>
          <w:szCs w:val="24"/>
        </w:rPr>
        <w:t xml:space="preserve"> STADA</w:t>
      </w:r>
      <w:r>
        <w:rPr>
          <w:sz w:val="22"/>
          <w:szCs w:val="22"/>
        </w:rPr>
        <w:t xml:space="preserve"> vartoti negalima, nebent tai būtų neabejotinai būtina</w:t>
      </w:r>
      <w:r w:rsidR="00E225FD">
        <w:rPr>
          <w:sz w:val="22"/>
          <w:szCs w:val="22"/>
        </w:rPr>
        <w:t>,</w:t>
      </w:r>
      <w:r>
        <w:rPr>
          <w:sz w:val="22"/>
          <w:szCs w:val="22"/>
        </w:rPr>
        <w:t xml:space="preserve"> ir </w:t>
      </w:r>
      <w:r w:rsidRPr="00C00A74">
        <w:rPr>
          <w:sz w:val="22"/>
          <w:szCs w:val="22"/>
        </w:rPr>
        <w:t>tik pasitarus su gydytoju.</w:t>
      </w:r>
      <w:r w:rsidRPr="00C00A74">
        <w:rPr>
          <w:rFonts w:eastAsia="SimSun"/>
          <w:sz w:val="22"/>
          <w:szCs w:val="22"/>
          <w:lang w:eastAsia="zh-CN"/>
        </w:rPr>
        <w:t xml:space="preserve"> </w:t>
      </w:r>
      <w:r w:rsidRPr="00C00A74">
        <w:rPr>
          <w:rFonts w:eastAsia="SimSun"/>
          <w:noProof/>
          <w:sz w:val="22"/>
          <w:szCs w:val="22"/>
          <w:lang w:eastAsia="zh-CN"/>
        </w:rPr>
        <w:t>Jei</w:t>
      </w:r>
      <w:r w:rsidR="00E225FD">
        <w:rPr>
          <w:rFonts w:eastAsia="SimSun"/>
          <w:noProof/>
          <w:sz w:val="22"/>
          <w:szCs w:val="22"/>
          <w:lang w:eastAsia="zh-CN"/>
        </w:rPr>
        <w:t>gu</w:t>
      </w:r>
      <w:r w:rsidRPr="00C00A74">
        <w:rPr>
          <w:rFonts w:eastAsia="SimSun"/>
          <w:noProof/>
          <w:sz w:val="22"/>
          <w:szCs w:val="22"/>
          <w:lang w:eastAsia="zh-CN"/>
        </w:rPr>
        <w:t xml:space="preserve"> šiuo laikotarpiu Jus būtina gydyti šiuo vaistu, reikia vartoti kuo mažesnę dozę kuo trumpesnį laiką.</w:t>
      </w:r>
    </w:p>
    <w:p w14:paraId="30EC7289" w14:textId="77777777" w:rsidR="00C00A74" w:rsidRPr="00C00A74" w:rsidRDefault="00C00A74" w:rsidP="00C00A74">
      <w:pPr>
        <w:numPr>
          <w:ilvl w:val="12"/>
          <w:numId w:val="0"/>
        </w:numPr>
        <w:tabs>
          <w:tab w:val="left" w:pos="567"/>
        </w:tabs>
        <w:spacing w:line="260" w:lineRule="exact"/>
        <w:rPr>
          <w:rFonts w:eastAsia="SimSun"/>
          <w:noProof/>
          <w:sz w:val="22"/>
          <w:szCs w:val="22"/>
          <w:lang w:eastAsia="zh-CN"/>
        </w:rPr>
      </w:pPr>
    </w:p>
    <w:p w14:paraId="79F2BB1F" w14:textId="77777777" w:rsidR="00D523A1" w:rsidRDefault="00C00A74" w:rsidP="005707A6">
      <w:pPr>
        <w:numPr>
          <w:ilvl w:val="12"/>
          <w:numId w:val="0"/>
        </w:numPr>
        <w:tabs>
          <w:tab w:val="left" w:pos="567"/>
        </w:tabs>
        <w:spacing w:line="260" w:lineRule="exact"/>
        <w:rPr>
          <w:rFonts w:eastAsia="SimSun"/>
          <w:noProof/>
          <w:sz w:val="22"/>
          <w:szCs w:val="22"/>
          <w:lang w:eastAsia="zh-CN"/>
        </w:rPr>
      </w:pPr>
      <w:r w:rsidRPr="00C00A74">
        <w:rPr>
          <w:rFonts w:eastAsia="SimSun"/>
          <w:noProof/>
          <w:sz w:val="22"/>
          <w:szCs w:val="22"/>
          <w:lang w:eastAsia="zh-CN"/>
        </w:rPr>
        <w:t xml:space="preserve">Per burną vartojamos diklofenako </w:t>
      </w:r>
      <w:r w:rsidR="005707A6">
        <w:rPr>
          <w:rFonts w:eastAsia="SimSun"/>
          <w:noProof/>
          <w:sz w:val="22"/>
          <w:szCs w:val="22"/>
          <w:lang w:eastAsia="zh-CN"/>
        </w:rPr>
        <w:t xml:space="preserve">farmacinės </w:t>
      </w:r>
      <w:r w:rsidRPr="00C00A74">
        <w:rPr>
          <w:rFonts w:eastAsia="SimSun"/>
          <w:noProof/>
          <w:sz w:val="22"/>
          <w:szCs w:val="22"/>
          <w:lang w:eastAsia="zh-CN"/>
        </w:rPr>
        <w:t xml:space="preserve">formos (pvz., tabletės) gali sukelti nepageidaujamą poveikį Jūsų negimusiam kūdikiui. Nėra žinoma, ar </w:t>
      </w:r>
      <w:proofErr w:type="spellStart"/>
      <w:r w:rsidR="00963896">
        <w:rPr>
          <w:sz w:val="22"/>
          <w:szCs w:val="24"/>
        </w:rPr>
        <w:t>Diclofenac</w:t>
      </w:r>
      <w:proofErr w:type="spellEnd"/>
      <w:r w:rsidR="00963896">
        <w:rPr>
          <w:sz w:val="22"/>
          <w:szCs w:val="24"/>
        </w:rPr>
        <w:t xml:space="preserve"> STADA</w:t>
      </w:r>
      <w:r w:rsidRPr="00C00A74">
        <w:rPr>
          <w:rFonts w:eastAsia="SimSun"/>
          <w:noProof/>
          <w:sz w:val="22"/>
          <w:szCs w:val="22"/>
          <w:lang w:eastAsia="zh-CN"/>
        </w:rPr>
        <w:t xml:space="preserve"> kelią tokią pačią riziką vartojant ant odos.</w:t>
      </w:r>
    </w:p>
    <w:p w14:paraId="70018DCB" w14:textId="77777777" w:rsidR="005707A6" w:rsidRDefault="005707A6" w:rsidP="005707A6">
      <w:pPr>
        <w:numPr>
          <w:ilvl w:val="12"/>
          <w:numId w:val="0"/>
        </w:numPr>
        <w:tabs>
          <w:tab w:val="left" w:pos="567"/>
        </w:tabs>
        <w:spacing w:line="260" w:lineRule="exact"/>
        <w:rPr>
          <w:rFonts w:eastAsia="SimSun"/>
          <w:noProof/>
          <w:sz w:val="22"/>
          <w:szCs w:val="22"/>
          <w:lang w:eastAsia="zh-CN"/>
        </w:rPr>
      </w:pPr>
    </w:p>
    <w:p w14:paraId="06A99691" w14:textId="77777777" w:rsidR="005707A6" w:rsidRPr="005707A6" w:rsidRDefault="005707A6" w:rsidP="005707A6">
      <w:pPr>
        <w:numPr>
          <w:ilvl w:val="12"/>
          <w:numId w:val="0"/>
        </w:numPr>
        <w:tabs>
          <w:tab w:val="left" w:pos="567"/>
        </w:tabs>
        <w:spacing w:line="260" w:lineRule="exact"/>
        <w:rPr>
          <w:rFonts w:eastAsia="SimSun"/>
          <w:noProof/>
          <w:sz w:val="22"/>
          <w:szCs w:val="22"/>
          <w:u w:val="single"/>
          <w:lang w:eastAsia="zh-CN"/>
        </w:rPr>
      </w:pPr>
      <w:r w:rsidRPr="005707A6">
        <w:rPr>
          <w:rFonts w:eastAsia="SimSun"/>
          <w:noProof/>
          <w:sz w:val="22"/>
          <w:szCs w:val="22"/>
          <w:u w:val="single"/>
          <w:lang w:eastAsia="zh-CN"/>
        </w:rPr>
        <w:t>Žindymo laikotarpis</w:t>
      </w:r>
    </w:p>
    <w:p w14:paraId="3301E8DB" w14:textId="36A3C6C4" w:rsidR="005707A6" w:rsidRDefault="005707A6" w:rsidP="005707A6">
      <w:pPr>
        <w:tabs>
          <w:tab w:val="left" w:pos="567"/>
        </w:tabs>
        <w:spacing w:line="260" w:lineRule="exact"/>
        <w:rPr>
          <w:rFonts w:eastAsia="SimSun"/>
          <w:sz w:val="22"/>
          <w:szCs w:val="22"/>
          <w:lang w:eastAsia="zh-CN"/>
        </w:rPr>
      </w:pPr>
      <w:r w:rsidRPr="005707A6">
        <w:rPr>
          <w:rFonts w:eastAsia="SimSun"/>
          <w:sz w:val="22"/>
          <w:szCs w:val="22"/>
          <w:lang w:eastAsia="zh-CN"/>
        </w:rPr>
        <w:t xml:space="preserve">Nedideli </w:t>
      </w:r>
      <w:proofErr w:type="spellStart"/>
      <w:r w:rsidRPr="005707A6">
        <w:rPr>
          <w:rFonts w:eastAsia="SimSun"/>
          <w:sz w:val="22"/>
          <w:szCs w:val="22"/>
          <w:lang w:eastAsia="zh-CN"/>
        </w:rPr>
        <w:t>diklofenako</w:t>
      </w:r>
      <w:proofErr w:type="spellEnd"/>
      <w:r w:rsidRPr="005707A6">
        <w:rPr>
          <w:rFonts w:eastAsia="SimSun"/>
          <w:sz w:val="22"/>
          <w:szCs w:val="22"/>
          <w:lang w:eastAsia="zh-CN"/>
        </w:rPr>
        <w:t xml:space="preserve"> kiekiai patenka į </w:t>
      </w:r>
      <w:r w:rsidR="00F00A42">
        <w:rPr>
          <w:rFonts w:eastAsia="SimSun"/>
          <w:sz w:val="22"/>
          <w:szCs w:val="22"/>
          <w:lang w:eastAsia="zh-CN"/>
        </w:rPr>
        <w:t>gydytos moters</w:t>
      </w:r>
      <w:r w:rsidR="00F00A42" w:rsidRPr="005707A6">
        <w:rPr>
          <w:rFonts w:eastAsia="SimSun"/>
          <w:sz w:val="22"/>
          <w:szCs w:val="22"/>
          <w:lang w:eastAsia="zh-CN"/>
        </w:rPr>
        <w:t xml:space="preserve"> </w:t>
      </w:r>
      <w:r w:rsidRPr="005707A6">
        <w:rPr>
          <w:rFonts w:eastAsia="SimSun"/>
          <w:sz w:val="22"/>
          <w:szCs w:val="22"/>
          <w:lang w:eastAsia="zh-CN"/>
        </w:rPr>
        <w:t>pieną.</w:t>
      </w:r>
    </w:p>
    <w:p w14:paraId="6B4EEB87" w14:textId="77777777" w:rsidR="005707A6" w:rsidRPr="005707A6" w:rsidRDefault="005707A6" w:rsidP="005707A6">
      <w:pPr>
        <w:tabs>
          <w:tab w:val="left" w:pos="567"/>
        </w:tabs>
        <w:spacing w:line="260" w:lineRule="exact"/>
        <w:rPr>
          <w:rFonts w:eastAsia="SimSun"/>
          <w:sz w:val="22"/>
          <w:szCs w:val="22"/>
          <w:lang w:eastAsia="zh-CN"/>
        </w:rPr>
      </w:pPr>
    </w:p>
    <w:p w14:paraId="4DAE8F4E" w14:textId="77777777" w:rsidR="005707A6" w:rsidRPr="00D523A1" w:rsidRDefault="005707A6" w:rsidP="00384380">
      <w:pPr>
        <w:tabs>
          <w:tab w:val="left" w:pos="567"/>
        </w:tabs>
        <w:spacing w:line="260" w:lineRule="exact"/>
        <w:rPr>
          <w:sz w:val="22"/>
          <w:szCs w:val="24"/>
          <w:u w:val="single"/>
        </w:rPr>
      </w:pPr>
      <w:r w:rsidRPr="005707A6">
        <w:rPr>
          <w:rFonts w:eastAsia="SimSun"/>
          <w:sz w:val="22"/>
          <w:szCs w:val="22"/>
          <w:lang w:eastAsia="zh-CN"/>
        </w:rPr>
        <w:t xml:space="preserve">Prieš </w:t>
      </w:r>
      <w:r w:rsidR="00B2495E">
        <w:rPr>
          <w:rFonts w:eastAsia="SimSun"/>
          <w:sz w:val="22"/>
          <w:szCs w:val="22"/>
          <w:lang w:eastAsia="zh-CN"/>
        </w:rPr>
        <w:t>vart</w:t>
      </w:r>
      <w:r w:rsidRPr="005707A6">
        <w:rPr>
          <w:rFonts w:eastAsia="SimSun"/>
          <w:sz w:val="22"/>
          <w:szCs w:val="22"/>
          <w:lang w:eastAsia="zh-CN"/>
        </w:rPr>
        <w:t xml:space="preserve">ojant </w:t>
      </w:r>
      <w:proofErr w:type="spellStart"/>
      <w:r w:rsidR="00963896">
        <w:rPr>
          <w:sz w:val="22"/>
          <w:szCs w:val="24"/>
        </w:rPr>
        <w:t>Diclofenac</w:t>
      </w:r>
      <w:proofErr w:type="spellEnd"/>
      <w:r w:rsidR="00963896">
        <w:rPr>
          <w:sz w:val="22"/>
          <w:szCs w:val="24"/>
        </w:rPr>
        <w:t xml:space="preserve"> STADA</w:t>
      </w:r>
      <w:r w:rsidRPr="005707A6">
        <w:rPr>
          <w:rFonts w:eastAsia="SimSun"/>
          <w:sz w:val="22"/>
          <w:szCs w:val="22"/>
          <w:lang w:eastAsia="zh-CN"/>
        </w:rPr>
        <w:t xml:space="preserve"> žindymo </w:t>
      </w:r>
      <w:r>
        <w:rPr>
          <w:rFonts w:eastAsia="SimSun"/>
          <w:sz w:val="22"/>
          <w:szCs w:val="22"/>
          <w:lang w:eastAsia="zh-CN"/>
        </w:rPr>
        <w:t>laikotarpiu</w:t>
      </w:r>
      <w:r w:rsidRPr="005707A6">
        <w:rPr>
          <w:rFonts w:eastAsia="SimSun"/>
          <w:sz w:val="22"/>
          <w:szCs w:val="22"/>
          <w:lang w:eastAsia="zh-CN"/>
        </w:rPr>
        <w:t xml:space="preserve">, pasitarkite su gydytoju. Bet kuriuo atveju, žindymo metu klijuoti </w:t>
      </w:r>
      <w:proofErr w:type="spellStart"/>
      <w:r w:rsidR="00963896">
        <w:rPr>
          <w:sz w:val="22"/>
          <w:szCs w:val="24"/>
        </w:rPr>
        <w:t>Diclofenac</w:t>
      </w:r>
      <w:proofErr w:type="spellEnd"/>
      <w:r w:rsidR="00963896">
        <w:rPr>
          <w:sz w:val="22"/>
          <w:szCs w:val="24"/>
        </w:rPr>
        <w:t xml:space="preserve"> STADA</w:t>
      </w:r>
      <w:r w:rsidRPr="005707A6">
        <w:rPr>
          <w:rFonts w:eastAsia="SimSun"/>
          <w:sz w:val="22"/>
          <w:szCs w:val="22"/>
          <w:lang w:eastAsia="zh-CN"/>
        </w:rPr>
        <w:t xml:space="preserve"> krūt</w:t>
      </w:r>
      <w:r>
        <w:rPr>
          <w:rFonts w:eastAsia="SimSun"/>
          <w:sz w:val="22"/>
          <w:szCs w:val="22"/>
          <w:lang w:eastAsia="zh-CN"/>
        </w:rPr>
        <w:t>ų</w:t>
      </w:r>
      <w:r w:rsidRPr="005707A6">
        <w:rPr>
          <w:rFonts w:eastAsia="SimSun"/>
          <w:sz w:val="22"/>
          <w:szCs w:val="22"/>
          <w:lang w:eastAsia="zh-CN"/>
        </w:rPr>
        <w:t xml:space="preserve"> </w:t>
      </w:r>
      <w:r>
        <w:rPr>
          <w:rFonts w:eastAsia="SimSun"/>
          <w:sz w:val="22"/>
          <w:szCs w:val="22"/>
          <w:lang w:eastAsia="zh-CN"/>
        </w:rPr>
        <w:t>srityje</w:t>
      </w:r>
      <w:r w:rsidRPr="005707A6">
        <w:rPr>
          <w:rFonts w:eastAsia="SimSun"/>
          <w:sz w:val="22"/>
          <w:szCs w:val="22"/>
          <w:lang w:eastAsia="zh-CN"/>
        </w:rPr>
        <w:t xml:space="preserve"> negalima.</w:t>
      </w:r>
    </w:p>
    <w:p w14:paraId="3CBC8784" w14:textId="77777777" w:rsidR="008D3B35" w:rsidRDefault="008D3B35">
      <w:pPr>
        <w:numPr>
          <w:ilvl w:val="12"/>
          <w:numId w:val="0"/>
        </w:numPr>
        <w:rPr>
          <w:sz w:val="22"/>
          <w:szCs w:val="24"/>
        </w:rPr>
      </w:pPr>
    </w:p>
    <w:p w14:paraId="27A7A72D"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Vairavimas ir mechanizmų valdymas</w:t>
      </w:r>
    </w:p>
    <w:p w14:paraId="65C5231E" w14:textId="77777777" w:rsidR="0092385C" w:rsidRPr="00E15F2A" w:rsidRDefault="00963896" w:rsidP="00E15F2A">
      <w:pPr>
        <w:tabs>
          <w:tab w:val="left" w:pos="567"/>
        </w:tabs>
        <w:spacing w:line="260" w:lineRule="exact"/>
        <w:rPr>
          <w:sz w:val="22"/>
          <w:szCs w:val="24"/>
        </w:rPr>
      </w:pPr>
      <w:proofErr w:type="spellStart"/>
      <w:r>
        <w:rPr>
          <w:sz w:val="22"/>
          <w:szCs w:val="24"/>
        </w:rPr>
        <w:t>Diclofenac</w:t>
      </w:r>
      <w:proofErr w:type="spellEnd"/>
      <w:r>
        <w:rPr>
          <w:sz w:val="22"/>
          <w:szCs w:val="24"/>
        </w:rPr>
        <w:t xml:space="preserve"> STADA</w:t>
      </w:r>
      <w:r w:rsidR="00E15F2A">
        <w:rPr>
          <w:sz w:val="22"/>
          <w:szCs w:val="24"/>
        </w:rPr>
        <w:t xml:space="preserve"> gebėjimo vairuoti ir valdyti mechanizmus neveikia.</w:t>
      </w:r>
    </w:p>
    <w:p w14:paraId="56E11176" w14:textId="77777777" w:rsidR="008D3B35" w:rsidRDefault="008D3B35">
      <w:pPr>
        <w:numPr>
          <w:ilvl w:val="12"/>
          <w:numId w:val="0"/>
        </w:numPr>
        <w:ind w:right="-2"/>
        <w:rPr>
          <w:sz w:val="22"/>
          <w:szCs w:val="24"/>
        </w:rPr>
      </w:pPr>
    </w:p>
    <w:p w14:paraId="1367B45C" w14:textId="77777777" w:rsidR="008D3B35" w:rsidRDefault="008D3B35">
      <w:pPr>
        <w:numPr>
          <w:ilvl w:val="12"/>
          <w:numId w:val="0"/>
        </w:numPr>
        <w:ind w:right="-2"/>
        <w:rPr>
          <w:sz w:val="22"/>
          <w:szCs w:val="24"/>
        </w:rPr>
      </w:pPr>
    </w:p>
    <w:p w14:paraId="0C7EF4C2" w14:textId="77777777" w:rsidR="008D3B35" w:rsidRDefault="00AB4978">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 xml:space="preserve">Kaip vartoti </w:t>
      </w:r>
      <w:proofErr w:type="spellStart"/>
      <w:r w:rsidR="00963896" w:rsidRPr="00963896">
        <w:rPr>
          <w:b/>
          <w:bCs/>
          <w:sz w:val="22"/>
          <w:szCs w:val="24"/>
        </w:rPr>
        <w:t>Diclofenac</w:t>
      </w:r>
      <w:proofErr w:type="spellEnd"/>
      <w:r w:rsidR="00963896" w:rsidRPr="00963896">
        <w:rPr>
          <w:b/>
          <w:bCs/>
          <w:sz w:val="22"/>
          <w:szCs w:val="24"/>
        </w:rPr>
        <w:t xml:space="preserve"> STADA</w:t>
      </w:r>
    </w:p>
    <w:p w14:paraId="7D8066F4" w14:textId="77777777" w:rsidR="008D3B35" w:rsidRDefault="008D3B35">
      <w:pPr>
        <w:numPr>
          <w:ilvl w:val="12"/>
          <w:numId w:val="0"/>
        </w:numPr>
        <w:ind w:right="-2"/>
        <w:rPr>
          <w:sz w:val="22"/>
          <w:szCs w:val="24"/>
        </w:rPr>
      </w:pPr>
    </w:p>
    <w:p w14:paraId="41FA8C7C" w14:textId="77777777" w:rsidR="008D3B35" w:rsidRDefault="00AB4978">
      <w:pPr>
        <w:ind w:right="-2"/>
        <w:rPr>
          <w:sz w:val="22"/>
        </w:rPr>
      </w:pPr>
      <w:r>
        <w:rPr>
          <w:sz w:val="22"/>
        </w:rPr>
        <w:t>Visada vartokite šį vaistą tiksliai, kaip nurodė gydytojas arba vaistininkas. Jeigu abejojate, kreipkitės į gydytoją arba vaistininką.</w:t>
      </w:r>
    </w:p>
    <w:p w14:paraId="43EC55FA" w14:textId="77777777" w:rsidR="008D3B35" w:rsidRDefault="008D3B35">
      <w:pPr>
        <w:numPr>
          <w:ilvl w:val="12"/>
          <w:numId w:val="0"/>
        </w:numPr>
        <w:ind w:right="-2"/>
        <w:rPr>
          <w:sz w:val="22"/>
          <w:szCs w:val="24"/>
        </w:rPr>
      </w:pPr>
    </w:p>
    <w:p w14:paraId="5CAB24FF" w14:textId="77777777" w:rsidR="008D3B35" w:rsidRDefault="00AB4978">
      <w:pPr>
        <w:numPr>
          <w:ilvl w:val="12"/>
          <w:numId w:val="0"/>
        </w:numPr>
        <w:ind w:right="-2"/>
        <w:rPr>
          <w:sz w:val="22"/>
          <w:szCs w:val="24"/>
        </w:rPr>
      </w:pPr>
      <w:r>
        <w:rPr>
          <w:sz w:val="22"/>
          <w:szCs w:val="24"/>
        </w:rPr>
        <w:t xml:space="preserve">Rekomenduojama dozė yra </w:t>
      </w:r>
      <w:r w:rsidR="00E15F2A">
        <w:rPr>
          <w:sz w:val="22"/>
          <w:szCs w:val="24"/>
        </w:rPr>
        <w:t>vienas vaistinis pleistras 2</w:t>
      </w:r>
      <w:r w:rsidR="00E225FD">
        <w:rPr>
          <w:sz w:val="22"/>
          <w:szCs w:val="24"/>
        </w:rPr>
        <w:t> </w:t>
      </w:r>
      <w:r w:rsidR="00E15F2A">
        <w:rPr>
          <w:sz w:val="22"/>
          <w:szCs w:val="24"/>
        </w:rPr>
        <w:t>kartus per parą.</w:t>
      </w:r>
    </w:p>
    <w:p w14:paraId="2CB727ED" w14:textId="77777777" w:rsidR="00E225FD" w:rsidRDefault="00E225FD">
      <w:pPr>
        <w:numPr>
          <w:ilvl w:val="12"/>
          <w:numId w:val="0"/>
        </w:numPr>
        <w:ind w:right="-2"/>
        <w:rPr>
          <w:sz w:val="22"/>
          <w:szCs w:val="24"/>
        </w:rPr>
      </w:pPr>
    </w:p>
    <w:p w14:paraId="0983680C" w14:textId="77777777" w:rsidR="0064069A" w:rsidRPr="0064069A" w:rsidRDefault="0064069A" w:rsidP="00B472E2">
      <w:pPr>
        <w:tabs>
          <w:tab w:val="left" w:pos="567"/>
        </w:tabs>
        <w:spacing w:line="260" w:lineRule="exact"/>
        <w:rPr>
          <w:b/>
          <w:bCs/>
          <w:sz w:val="22"/>
          <w:szCs w:val="24"/>
        </w:rPr>
      </w:pPr>
      <w:r w:rsidRPr="0064069A">
        <w:rPr>
          <w:b/>
          <w:bCs/>
          <w:sz w:val="22"/>
          <w:szCs w:val="24"/>
        </w:rPr>
        <w:t>Suaugusiesiems ir 16 metų bei vyresniems paaugliams</w:t>
      </w:r>
    </w:p>
    <w:p w14:paraId="113B49A3" w14:textId="77777777" w:rsidR="00B472E2" w:rsidRDefault="00B472E2" w:rsidP="00B472E2">
      <w:pPr>
        <w:tabs>
          <w:tab w:val="left" w:pos="567"/>
        </w:tabs>
        <w:spacing w:line="260" w:lineRule="exact"/>
        <w:rPr>
          <w:rFonts w:eastAsia="SimSun"/>
          <w:sz w:val="22"/>
          <w:szCs w:val="22"/>
          <w:lang w:eastAsia="zh-CN"/>
        </w:rPr>
      </w:pPr>
      <w:r w:rsidRPr="003B5CF8">
        <w:rPr>
          <w:rFonts w:eastAsia="SimSun"/>
          <w:sz w:val="22"/>
          <w:szCs w:val="22"/>
          <w:lang w:eastAsia="zh-CN"/>
        </w:rPr>
        <w:t xml:space="preserve">Vienas vaistinis pleistras turi būti užklijuojamas ant skausmingo ploto ryte ir vakare. </w:t>
      </w:r>
    </w:p>
    <w:p w14:paraId="2A84AB50" w14:textId="77777777" w:rsidR="00B472E2" w:rsidRPr="003B5CF8" w:rsidRDefault="00B472E2" w:rsidP="00B472E2">
      <w:pPr>
        <w:tabs>
          <w:tab w:val="left" w:pos="567"/>
        </w:tabs>
        <w:spacing w:line="260" w:lineRule="exact"/>
        <w:rPr>
          <w:rFonts w:eastAsia="SimSun"/>
          <w:sz w:val="22"/>
          <w:szCs w:val="22"/>
          <w:lang w:eastAsia="zh-CN"/>
        </w:rPr>
      </w:pPr>
      <w:r w:rsidRPr="003B5CF8">
        <w:rPr>
          <w:rFonts w:eastAsia="SimSun"/>
          <w:sz w:val="22"/>
          <w:szCs w:val="22"/>
          <w:lang w:eastAsia="zh-CN"/>
        </w:rPr>
        <w:t xml:space="preserve">Didžiausia paros dozė yra 2 vaistiniai pleistrai, net jei yra daugiau nei viena pažeista vieta, kurią reikia gydyti. </w:t>
      </w:r>
      <w:r w:rsidR="00E225FD">
        <w:rPr>
          <w:rFonts w:eastAsia="SimSun"/>
          <w:sz w:val="22"/>
          <w:szCs w:val="22"/>
          <w:lang w:eastAsia="zh-CN"/>
        </w:rPr>
        <w:t>V</w:t>
      </w:r>
      <w:r w:rsidR="00E225FD" w:rsidRPr="003B5CF8">
        <w:rPr>
          <w:rFonts w:eastAsia="SimSun"/>
          <w:sz w:val="22"/>
          <w:szCs w:val="22"/>
          <w:lang w:eastAsia="zh-CN"/>
        </w:rPr>
        <w:t xml:space="preserve">ienu metu gali būti gydomas </w:t>
      </w:r>
      <w:r w:rsidRPr="003B5CF8">
        <w:rPr>
          <w:rFonts w:eastAsia="SimSun"/>
          <w:sz w:val="22"/>
          <w:szCs w:val="22"/>
          <w:lang w:eastAsia="zh-CN"/>
        </w:rPr>
        <w:t>tik vienas skausmingas plotas.</w:t>
      </w:r>
    </w:p>
    <w:p w14:paraId="3EACDF46" w14:textId="77777777" w:rsidR="0064069A" w:rsidRPr="003B5CF8" w:rsidRDefault="0064069A" w:rsidP="0064069A">
      <w:pPr>
        <w:tabs>
          <w:tab w:val="left" w:pos="567"/>
        </w:tabs>
        <w:spacing w:line="260" w:lineRule="exact"/>
        <w:rPr>
          <w:rFonts w:eastAsia="SimSun"/>
          <w:noProof/>
          <w:sz w:val="22"/>
          <w:szCs w:val="22"/>
          <w:lang w:eastAsia="zh-CN"/>
        </w:rPr>
      </w:pPr>
      <w:proofErr w:type="spellStart"/>
      <w:r>
        <w:rPr>
          <w:sz w:val="22"/>
          <w:szCs w:val="24"/>
        </w:rPr>
        <w:t>Diclofenac</w:t>
      </w:r>
      <w:proofErr w:type="spellEnd"/>
      <w:r>
        <w:rPr>
          <w:sz w:val="22"/>
          <w:szCs w:val="24"/>
        </w:rPr>
        <w:t xml:space="preserve"> STADA </w:t>
      </w:r>
      <w:r>
        <w:rPr>
          <w:rFonts w:eastAsia="SimSun"/>
          <w:noProof/>
          <w:sz w:val="22"/>
          <w:szCs w:val="22"/>
          <w:lang w:eastAsia="zh-CN"/>
        </w:rPr>
        <w:t>turi būti vartojamas trumpiausią laiką, būtiną simptomams kontroliuoti.</w:t>
      </w:r>
    </w:p>
    <w:p w14:paraId="08FE57A6" w14:textId="77777777" w:rsidR="0064069A" w:rsidRDefault="0064069A" w:rsidP="0064069A">
      <w:pPr>
        <w:tabs>
          <w:tab w:val="left" w:pos="567"/>
        </w:tabs>
        <w:spacing w:line="260" w:lineRule="exact"/>
        <w:rPr>
          <w:rFonts w:eastAsia="SimSun"/>
          <w:sz w:val="22"/>
          <w:szCs w:val="22"/>
          <w:lang w:eastAsia="zh-CN"/>
        </w:rPr>
      </w:pPr>
      <w:r w:rsidRPr="0064069A">
        <w:rPr>
          <w:rFonts w:eastAsia="SimSun"/>
          <w:sz w:val="22"/>
          <w:szCs w:val="22"/>
          <w:lang w:eastAsia="zh-CN"/>
        </w:rPr>
        <w:t>Jei</w:t>
      </w:r>
      <w:r>
        <w:rPr>
          <w:rFonts w:eastAsia="SimSun"/>
          <w:sz w:val="22"/>
          <w:szCs w:val="22"/>
          <w:lang w:eastAsia="zh-CN"/>
        </w:rPr>
        <w:t>gu</w:t>
      </w:r>
      <w:r w:rsidRPr="0064069A">
        <w:rPr>
          <w:rFonts w:eastAsia="SimSun"/>
          <w:sz w:val="22"/>
          <w:szCs w:val="22"/>
          <w:lang w:eastAsia="zh-CN"/>
        </w:rPr>
        <w:t xml:space="preserve"> reikia vartoti </w:t>
      </w:r>
      <w:r w:rsidR="00870A28" w:rsidRPr="0064069A">
        <w:rPr>
          <w:rFonts w:eastAsia="SimSun"/>
          <w:sz w:val="22"/>
          <w:szCs w:val="22"/>
          <w:lang w:eastAsia="zh-CN"/>
        </w:rPr>
        <w:t>š</w:t>
      </w:r>
      <w:r w:rsidR="00870A28">
        <w:rPr>
          <w:rFonts w:eastAsia="SimSun"/>
          <w:sz w:val="22"/>
          <w:szCs w:val="22"/>
          <w:lang w:eastAsia="zh-CN"/>
        </w:rPr>
        <w:t>į</w:t>
      </w:r>
      <w:r w:rsidR="00870A28" w:rsidRPr="0064069A">
        <w:rPr>
          <w:rFonts w:eastAsia="SimSun"/>
          <w:sz w:val="22"/>
          <w:szCs w:val="22"/>
          <w:lang w:eastAsia="zh-CN"/>
        </w:rPr>
        <w:t xml:space="preserve"> vaist</w:t>
      </w:r>
      <w:r w:rsidR="00870A28">
        <w:rPr>
          <w:rFonts w:eastAsia="SimSun"/>
          <w:sz w:val="22"/>
          <w:szCs w:val="22"/>
          <w:lang w:eastAsia="zh-CN"/>
        </w:rPr>
        <w:t>ą</w:t>
      </w:r>
      <w:r w:rsidR="00870A28" w:rsidRPr="0064069A">
        <w:rPr>
          <w:rFonts w:eastAsia="SimSun"/>
          <w:sz w:val="22"/>
          <w:szCs w:val="22"/>
          <w:lang w:eastAsia="zh-CN"/>
        </w:rPr>
        <w:t xml:space="preserve"> </w:t>
      </w:r>
      <w:r w:rsidRPr="0064069A">
        <w:rPr>
          <w:rFonts w:eastAsia="SimSun"/>
          <w:sz w:val="22"/>
          <w:szCs w:val="22"/>
          <w:lang w:eastAsia="zh-CN"/>
        </w:rPr>
        <w:t xml:space="preserve">ilgiau </w:t>
      </w:r>
      <w:r w:rsidR="00870A28">
        <w:rPr>
          <w:rFonts w:eastAsia="SimSun"/>
          <w:sz w:val="22"/>
          <w:szCs w:val="22"/>
          <w:lang w:eastAsia="zh-CN"/>
        </w:rPr>
        <w:t>kaip</w:t>
      </w:r>
      <w:r w:rsidRPr="0064069A">
        <w:rPr>
          <w:rFonts w:eastAsia="SimSun"/>
          <w:sz w:val="22"/>
          <w:szCs w:val="22"/>
          <w:lang w:eastAsia="zh-CN"/>
        </w:rPr>
        <w:t xml:space="preserve"> 7</w:t>
      </w:r>
      <w:r w:rsidR="00870A28">
        <w:rPr>
          <w:rFonts w:eastAsia="SimSun"/>
          <w:sz w:val="22"/>
          <w:szCs w:val="22"/>
          <w:lang w:eastAsia="zh-CN"/>
        </w:rPr>
        <w:t> paras</w:t>
      </w:r>
      <w:r w:rsidRPr="0064069A">
        <w:rPr>
          <w:rFonts w:eastAsia="SimSun"/>
          <w:sz w:val="22"/>
          <w:szCs w:val="22"/>
          <w:lang w:eastAsia="zh-CN"/>
        </w:rPr>
        <w:t xml:space="preserve"> </w:t>
      </w:r>
      <w:r w:rsidR="00870A28" w:rsidRPr="0064069A">
        <w:rPr>
          <w:rFonts w:eastAsia="SimSun"/>
          <w:sz w:val="22"/>
          <w:szCs w:val="22"/>
          <w:lang w:eastAsia="zh-CN"/>
        </w:rPr>
        <w:t xml:space="preserve">skausmui malšinti </w:t>
      </w:r>
      <w:r w:rsidRPr="0064069A">
        <w:rPr>
          <w:rFonts w:eastAsia="SimSun"/>
          <w:sz w:val="22"/>
          <w:szCs w:val="22"/>
          <w:lang w:eastAsia="zh-CN"/>
        </w:rPr>
        <w:t>arba simptomai pa</w:t>
      </w:r>
      <w:r w:rsidR="00870A28">
        <w:rPr>
          <w:rFonts w:eastAsia="SimSun"/>
          <w:sz w:val="22"/>
          <w:szCs w:val="22"/>
          <w:lang w:eastAsia="zh-CN"/>
        </w:rPr>
        <w:t>sunkėja</w:t>
      </w:r>
      <w:r w:rsidRPr="0064069A">
        <w:rPr>
          <w:rFonts w:eastAsia="SimSun"/>
          <w:sz w:val="22"/>
          <w:szCs w:val="22"/>
          <w:lang w:eastAsia="zh-CN"/>
        </w:rPr>
        <w:t xml:space="preserve">, </w:t>
      </w:r>
      <w:r w:rsidR="00870A28">
        <w:rPr>
          <w:rFonts w:eastAsia="SimSun"/>
          <w:sz w:val="22"/>
          <w:szCs w:val="22"/>
          <w:lang w:eastAsia="zh-CN"/>
        </w:rPr>
        <w:t>patartina</w:t>
      </w:r>
      <w:r w:rsidRPr="0064069A">
        <w:rPr>
          <w:rFonts w:eastAsia="SimSun"/>
          <w:sz w:val="22"/>
          <w:szCs w:val="22"/>
          <w:lang w:eastAsia="zh-CN"/>
        </w:rPr>
        <w:t xml:space="preserve"> kreiptis į gydytoją.</w:t>
      </w:r>
    </w:p>
    <w:p w14:paraId="20753F44" w14:textId="77777777" w:rsidR="0064069A" w:rsidRDefault="0064069A">
      <w:pPr>
        <w:numPr>
          <w:ilvl w:val="12"/>
          <w:numId w:val="0"/>
        </w:numPr>
        <w:ind w:right="-2"/>
        <w:rPr>
          <w:sz w:val="22"/>
          <w:szCs w:val="24"/>
        </w:rPr>
      </w:pPr>
    </w:p>
    <w:p w14:paraId="4D08E3E0"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Vartojimas vaikams ir paaugliams</w:t>
      </w:r>
    </w:p>
    <w:p w14:paraId="691AEFD9" w14:textId="77777777" w:rsidR="008D3B35" w:rsidRDefault="00963896">
      <w:pPr>
        <w:numPr>
          <w:ilvl w:val="12"/>
          <w:numId w:val="0"/>
        </w:numPr>
        <w:rPr>
          <w:sz w:val="22"/>
          <w:szCs w:val="24"/>
        </w:rPr>
      </w:pPr>
      <w:proofErr w:type="spellStart"/>
      <w:r>
        <w:rPr>
          <w:sz w:val="22"/>
          <w:szCs w:val="24"/>
        </w:rPr>
        <w:t>Diclofenac</w:t>
      </w:r>
      <w:proofErr w:type="spellEnd"/>
      <w:r>
        <w:rPr>
          <w:sz w:val="22"/>
          <w:szCs w:val="24"/>
        </w:rPr>
        <w:t xml:space="preserve"> STADA</w:t>
      </w:r>
      <w:r w:rsidR="00B472E2">
        <w:rPr>
          <w:sz w:val="22"/>
          <w:szCs w:val="24"/>
        </w:rPr>
        <w:t xml:space="preserve"> draudžiama vartoti </w:t>
      </w:r>
      <w:r w:rsidR="00E225FD">
        <w:rPr>
          <w:sz w:val="22"/>
          <w:szCs w:val="24"/>
        </w:rPr>
        <w:t xml:space="preserve">vaikams ir </w:t>
      </w:r>
      <w:r w:rsidR="00B472E2">
        <w:rPr>
          <w:sz w:val="22"/>
          <w:szCs w:val="24"/>
        </w:rPr>
        <w:t>jaunesniems kaip 16 metų paaugliams.</w:t>
      </w:r>
    </w:p>
    <w:p w14:paraId="4970521D" w14:textId="77777777" w:rsidR="00B472E2" w:rsidRDefault="00B472E2" w:rsidP="00B472E2">
      <w:pPr>
        <w:tabs>
          <w:tab w:val="left" w:pos="567"/>
        </w:tabs>
        <w:spacing w:line="260" w:lineRule="exact"/>
        <w:rPr>
          <w:sz w:val="22"/>
          <w:szCs w:val="22"/>
          <w:lang w:eastAsia="x-none"/>
        </w:rPr>
      </w:pPr>
      <w:r>
        <w:rPr>
          <w:rFonts w:eastAsia="SimSun"/>
          <w:bCs/>
          <w:iCs/>
          <w:noProof/>
          <w:sz w:val="22"/>
          <w:szCs w:val="22"/>
          <w:lang w:eastAsia="zh-CN"/>
        </w:rPr>
        <w:t xml:space="preserve">Nėra </w:t>
      </w:r>
      <w:r w:rsidRPr="00C17A5C">
        <w:rPr>
          <w:rFonts w:eastAsia="SimSun"/>
          <w:bCs/>
          <w:iCs/>
          <w:noProof/>
          <w:sz w:val="22"/>
          <w:szCs w:val="22"/>
          <w:lang w:eastAsia="zh-CN"/>
        </w:rPr>
        <w:t>pakankam</w:t>
      </w:r>
      <w:r>
        <w:rPr>
          <w:rFonts w:eastAsia="SimSun"/>
          <w:bCs/>
          <w:iCs/>
          <w:noProof/>
          <w:sz w:val="22"/>
          <w:szCs w:val="22"/>
          <w:lang w:eastAsia="zh-CN"/>
        </w:rPr>
        <w:t>ai veiksmingumo ir saugumo</w:t>
      </w:r>
      <w:r w:rsidRPr="00C17A5C">
        <w:rPr>
          <w:rFonts w:eastAsia="SimSun"/>
          <w:bCs/>
          <w:iCs/>
          <w:noProof/>
          <w:sz w:val="22"/>
          <w:szCs w:val="22"/>
          <w:lang w:eastAsia="zh-CN"/>
        </w:rPr>
        <w:t xml:space="preserve"> duomenų </w:t>
      </w:r>
      <w:r w:rsidR="00E225FD">
        <w:rPr>
          <w:rFonts w:eastAsia="SimSun"/>
          <w:bCs/>
          <w:iCs/>
          <w:noProof/>
          <w:sz w:val="22"/>
          <w:szCs w:val="22"/>
          <w:lang w:eastAsia="zh-CN"/>
        </w:rPr>
        <w:t xml:space="preserve">vaikams ir </w:t>
      </w:r>
      <w:r>
        <w:rPr>
          <w:rFonts w:eastAsia="SimSun"/>
          <w:bCs/>
          <w:iCs/>
          <w:noProof/>
          <w:sz w:val="22"/>
          <w:szCs w:val="22"/>
          <w:lang w:eastAsia="zh-CN"/>
        </w:rPr>
        <w:t>j</w:t>
      </w:r>
      <w:r w:rsidRPr="00C17A5C">
        <w:rPr>
          <w:rFonts w:eastAsia="SimSun"/>
          <w:bCs/>
          <w:iCs/>
          <w:noProof/>
          <w:sz w:val="22"/>
          <w:szCs w:val="22"/>
          <w:lang w:eastAsia="zh-CN"/>
        </w:rPr>
        <w:t>aunesniems kaip 16 metų paaugliams</w:t>
      </w:r>
      <w:r>
        <w:rPr>
          <w:rFonts w:eastAsia="SimSun"/>
          <w:bCs/>
          <w:iCs/>
          <w:noProof/>
          <w:sz w:val="22"/>
          <w:szCs w:val="22"/>
          <w:lang w:eastAsia="zh-CN"/>
        </w:rPr>
        <w:t xml:space="preserve"> (žr. 2 skyrių</w:t>
      </w:r>
      <w:r w:rsidRPr="006559AC">
        <w:rPr>
          <w:sz w:val="22"/>
          <w:szCs w:val="22"/>
          <w:lang w:eastAsia="x-none"/>
        </w:rPr>
        <w:t>)</w:t>
      </w:r>
      <w:r>
        <w:rPr>
          <w:sz w:val="22"/>
          <w:szCs w:val="22"/>
          <w:lang w:eastAsia="x-none"/>
        </w:rPr>
        <w:t>.</w:t>
      </w:r>
    </w:p>
    <w:p w14:paraId="750B0D28" w14:textId="77777777" w:rsidR="00CB574F" w:rsidRDefault="00CB574F" w:rsidP="00B472E2">
      <w:pPr>
        <w:tabs>
          <w:tab w:val="left" w:pos="567"/>
        </w:tabs>
        <w:spacing w:line="260" w:lineRule="exact"/>
        <w:rPr>
          <w:sz w:val="22"/>
          <w:szCs w:val="22"/>
          <w:lang w:eastAsia="x-none"/>
        </w:rPr>
      </w:pPr>
    </w:p>
    <w:p w14:paraId="4404A394" w14:textId="77777777" w:rsidR="00BF2DC8" w:rsidRPr="00E225FD" w:rsidRDefault="00BF2DC8" w:rsidP="00CB574F">
      <w:pPr>
        <w:tabs>
          <w:tab w:val="left" w:pos="567"/>
        </w:tabs>
        <w:spacing w:line="260" w:lineRule="exact"/>
        <w:rPr>
          <w:rFonts w:eastAsia="SimSun"/>
          <w:b/>
          <w:noProof/>
          <w:sz w:val="22"/>
          <w:szCs w:val="22"/>
          <w:u w:val="single"/>
          <w:lang w:eastAsia="zh-CN"/>
        </w:rPr>
      </w:pPr>
      <w:r w:rsidRPr="00E225FD">
        <w:rPr>
          <w:rFonts w:eastAsia="SimSun"/>
          <w:b/>
          <w:noProof/>
          <w:sz w:val="22"/>
          <w:szCs w:val="22"/>
          <w:u w:val="single"/>
          <w:lang w:eastAsia="zh-CN"/>
        </w:rPr>
        <w:t>Vartojimo metodas</w:t>
      </w:r>
    </w:p>
    <w:p w14:paraId="01043BE9" w14:textId="77777777" w:rsidR="00BF2DC8" w:rsidRDefault="00BF2DC8" w:rsidP="00CB574F">
      <w:pPr>
        <w:tabs>
          <w:tab w:val="left" w:pos="567"/>
        </w:tabs>
        <w:spacing w:line="260" w:lineRule="exact"/>
        <w:rPr>
          <w:rFonts w:eastAsia="SimSun"/>
          <w:bCs/>
          <w:noProof/>
          <w:sz w:val="22"/>
          <w:szCs w:val="22"/>
          <w:lang w:eastAsia="zh-CN"/>
        </w:rPr>
      </w:pPr>
      <w:r w:rsidRPr="00BF2DC8">
        <w:rPr>
          <w:rFonts w:eastAsia="SimSun"/>
          <w:bCs/>
          <w:noProof/>
          <w:sz w:val="22"/>
          <w:szCs w:val="22"/>
          <w:lang w:eastAsia="zh-CN"/>
        </w:rPr>
        <w:t>Vartoti ant odos.</w:t>
      </w:r>
    </w:p>
    <w:p w14:paraId="1A7B16A4" w14:textId="77777777" w:rsidR="00BF2DC8" w:rsidRDefault="00BF2DC8" w:rsidP="00CB574F">
      <w:pPr>
        <w:tabs>
          <w:tab w:val="left" w:pos="567"/>
        </w:tabs>
        <w:spacing w:line="260" w:lineRule="exact"/>
        <w:rPr>
          <w:rFonts w:eastAsia="SimSun"/>
          <w:bCs/>
          <w:noProof/>
          <w:sz w:val="22"/>
          <w:szCs w:val="22"/>
          <w:lang w:eastAsia="zh-CN"/>
        </w:rPr>
      </w:pPr>
    </w:p>
    <w:p w14:paraId="7F203F82" w14:textId="77777777" w:rsidR="002414B3" w:rsidRPr="002414B3" w:rsidRDefault="00B2495E" w:rsidP="002414B3">
      <w:pPr>
        <w:tabs>
          <w:tab w:val="left" w:pos="567"/>
        </w:tabs>
        <w:spacing w:line="260" w:lineRule="exact"/>
        <w:rPr>
          <w:rFonts w:eastAsia="SimSun"/>
          <w:noProof/>
          <w:sz w:val="22"/>
          <w:szCs w:val="22"/>
          <w:u w:val="single"/>
          <w:lang w:eastAsia="zh-CN"/>
        </w:rPr>
      </w:pPr>
      <w:r>
        <w:rPr>
          <w:rFonts w:eastAsia="SimSun"/>
          <w:noProof/>
          <w:sz w:val="22"/>
          <w:szCs w:val="22"/>
          <w:u w:val="single"/>
          <w:lang w:eastAsia="zh-CN"/>
        </w:rPr>
        <w:t>Vart</w:t>
      </w:r>
      <w:r w:rsidR="002414B3" w:rsidRPr="002414B3">
        <w:rPr>
          <w:rFonts w:eastAsia="SimSun"/>
          <w:noProof/>
          <w:sz w:val="22"/>
          <w:szCs w:val="22"/>
          <w:u w:val="single"/>
          <w:lang w:eastAsia="zh-CN"/>
        </w:rPr>
        <w:t>ojimo instrukcija</w:t>
      </w:r>
    </w:p>
    <w:p w14:paraId="133150D5" w14:textId="77777777" w:rsidR="002414B3" w:rsidRPr="002414B3" w:rsidRDefault="00E225FD" w:rsidP="002414B3">
      <w:pPr>
        <w:pStyle w:val="Sraopastraipa"/>
        <w:numPr>
          <w:ilvl w:val="0"/>
          <w:numId w:val="9"/>
        </w:numPr>
        <w:tabs>
          <w:tab w:val="left" w:pos="567"/>
          <w:tab w:val="left" w:pos="1701"/>
        </w:tabs>
        <w:spacing w:line="260" w:lineRule="exact"/>
        <w:rPr>
          <w:rFonts w:eastAsia="SimSun"/>
          <w:noProof/>
          <w:sz w:val="22"/>
          <w:szCs w:val="22"/>
          <w:lang w:eastAsia="zh-CN"/>
        </w:rPr>
      </w:pPr>
      <w:r>
        <w:rPr>
          <w:rFonts w:eastAsia="SimSun"/>
          <w:noProof/>
          <w:sz w:val="22"/>
          <w:szCs w:val="22"/>
          <w:lang w:eastAsia="zh-CN"/>
        </w:rPr>
        <w:t>P</w:t>
      </w:r>
      <w:r w:rsidR="002414B3" w:rsidRPr="002414B3">
        <w:rPr>
          <w:rFonts w:eastAsia="SimSun"/>
          <w:noProof/>
          <w:sz w:val="22"/>
          <w:szCs w:val="22"/>
          <w:lang w:eastAsia="zh-CN"/>
        </w:rPr>
        <w:t>aketėlį, kuriame yra vaistinis pleistras</w:t>
      </w:r>
      <w:r>
        <w:rPr>
          <w:rFonts w:eastAsia="SimSun"/>
          <w:noProof/>
          <w:sz w:val="22"/>
          <w:szCs w:val="22"/>
          <w:lang w:eastAsia="zh-CN"/>
        </w:rPr>
        <w:t>, a</w:t>
      </w:r>
      <w:r w:rsidRPr="002414B3">
        <w:rPr>
          <w:rFonts w:eastAsia="SimSun"/>
          <w:noProof/>
          <w:sz w:val="22"/>
          <w:szCs w:val="22"/>
          <w:lang w:eastAsia="zh-CN"/>
        </w:rPr>
        <w:t xml:space="preserve">tplėškite </w:t>
      </w:r>
      <w:r w:rsidR="002414B3" w:rsidRPr="002414B3">
        <w:rPr>
          <w:rFonts w:eastAsia="SimSun"/>
          <w:noProof/>
          <w:sz w:val="22"/>
          <w:szCs w:val="22"/>
          <w:lang w:eastAsia="zh-CN"/>
        </w:rPr>
        <w:t>ties įpjova ir išimkite vaistinį pleistrą.</w:t>
      </w:r>
    </w:p>
    <w:p w14:paraId="65F6BB24" w14:textId="77777777" w:rsidR="002414B3" w:rsidRDefault="002414B3" w:rsidP="002414B3">
      <w:pPr>
        <w:tabs>
          <w:tab w:val="left" w:pos="567"/>
          <w:tab w:val="left" w:pos="1701"/>
        </w:tabs>
        <w:spacing w:line="260" w:lineRule="exact"/>
        <w:rPr>
          <w:rFonts w:eastAsia="SimSun"/>
          <w:noProof/>
          <w:sz w:val="22"/>
          <w:szCs w:val="22"/>
          <w:lang w:eastAsia="zh-CN"/>
        </w:rPr>
      </w:pPr>
    </w:p>
    <w:p w14:paraId="45764405" w14:textId="77777777" w:rsidR="002414B3" w:rsidRPr="002414B3" w:rsidRDefault="002414B3" w:rsidP="002414B3">
      <w:pPr>
        <w:tabs>
          <w:tab w:val="left" w:pos="567"/>
          <w:tab w:val="left" w:pos="1701"/>
        </w:tabs>
        <w:spacing w:line="260" w:lineRule="exact"/>
        <w:rPr>
          <w:rFonts w:eastAsia="SimSun"/>
          <w:noProof/>
          <w:sz w:val="22"/>
          <w:szCs w:val="22"/>
          <w:u w:val="single"/>
          <w:lang w:eastAsia="zh-CN"/>
        </w:rPr>
      </w:pPr>
      <w:r w:rsidRPr="002414B3">
        <w:rPr>
          <w:rFonts w:eastAsia="SimSun"/>
          <w:noProof/>
          <w:sz w:val="22"/>
          <w:szCs w:val="22"/>
          <w:u w:val="single"/>
          <w:lang w:eastAsia="zh-CN"/>
        </w:rPr>
        <w:t>Pleistro klijavimas</w:t>
      </w:r>
    </w:p>
    <w:p w14:paraId="651C5BE4" w14:textId="277BE5FB" w:rsidR="002414B3" w:rsidRDefault="00AE1C9E" w:rsidP="00D03FE6">
      <w:pPr>
        <w:pStyle w:val="Sraopastraipa"/>
        <w:numPr>
          <w:ilvl w:val="0"/>
          <w:numId w:val="9"/>
        </w:numPr>
        <w:tabs>
          <w:tab w:val="left" w:pos="567"/>
        </w:tabs>
        <w:spacing w:line="260" w:lineRule="exact"/>
        <w:ind w:left="567" w:hanging="567"/>
        <w:rPr>
          <w:rFonts w:eastAsia="SimSun"/>
          <w:noProof/>
          <w:sz w:val="22"/>
          <w:szCs w:val="22"/>
          <w:lang w:eastAsia="zh-CN"/>
        </w:rPr>
      </w:pPr>
      <w:r>
        <w:rPr>
          <w:noProof/>
        </w:rPr>
        <w:drawing>
          <wp:anchor distT="0" distB="0" distL="114300" distR="114300" simplePos="0" relativeHeight="251656704" behindDoc="0" locked="0" layoutInCell="1" allowOverlap="1" wp14:anchorId="1A70CA5A" wp14:editId="01FECFF0">
            <wp:simplePos x="0" y="0"/>
            <wp:positionH relativeFrom="column">
              <wp:posOffset>635</wp:posOffset>
            </wp:positionH>
            <wp:positionV relativeFrom="paragraph">
              <wp:posOffset>250190</wp:posOffset>
            </wp:positionV>
            <wp:extent cx="1801495" cy="1801495"/>
            <wp:effectExtent l="0" t="0" r="0" b="0"/>
            <wp:wrapTopAndBottom/>
            <wp:docPr id="6" name="Grafik 1" descr="Ein Bild, das Entwurf, Zeichnung, Clipart, Line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Entwurf, Zeichnung, Clipart, Lineart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1495"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2414B3" w:rsidRPr="002414B3">
        <w:rPr>
          <w:rFonts w:eastAsia="SimSun"/>
          <w:noProof/>
          <w:sz w:val="22"/>
          <w:szCs w:val="22"/>
          <w:lang w:eastAsia="zh-CN"/>
        </w:rPr>
        <w:t xml:space="preserve">Pašalinkite vieną iš dviejų </w:t>
      </w:r>
      <w:r w:rsidR="00E225FD" w:rsidRPr="002414B3">
        <w:rPr>
          <w:rFonts w:eastAsia="SimSun"/>
          <w:noProof/>
          <w:sz w:val="22"/>
          <w:szCs w:val="22"/>
          <w:lang w:eastAsia="zh-CN"/>
        </w:rPr>
        <w:t>apsauginių plėvelių.</w:t>
      </w:r>
    </w:p>
    <w:p w14:paraId="0BFE1F22" w14:textId="77777777" w:rsidR="002414B3" w:rsidRDefault="002414B3" w:rsidP="002414B3">
      <w:pPr>
        <w:tabs>
          <w:tab w:val="left" w:pos="567"/>
          <w:tab w:val="left" w:pos="1701"/>
        </w:tabs>
        <w:spacing w:line="260" w:lineRule="exact"/>
        <w:rPr>
          <w:rFonts w:eastAsia="SimSun"/>
          <w:noProof/>
          <w:sz w:val="22"/>
          <w:szCs w:val="22"/>
          <w:lang w:eastAsia="zh-CN"/>
        </w:rPr>
      </w:pPr>
    </w:p>
    <w:p w14:paraId="2EFD2502" w14:textId="58D0A36C" w:rsidR="002414B3" w:rsidRPr="00870A28" w:rsidRDefault="00AE1C9E" w:rsidP="00D03FE6">
      <w:pPr>
        <w:pStyle w:val="Sraopastraipa"/>
        <w:numPr>
          <w:ilvl w:val="0"/>
          <w:numId w:val="9"/>
        </w:numPr>
        <w:tabs>
          <w:tab w:val="left" w:pos="567"/>
        </w:tabs>
        <w:spacing w:line="260" w:lineRule="exact"/>
        <w:ind w:left="567" w:hanging="567"/>
        <w:rPr>
          <w:rFonts w:eastAsia="SimSun"/>
          <w:noProof/>
          <w:sz w:val="22"/>
          <w:szCs w:val="22"/>
          <w:lang w:eastAsia="zh-CN"/>
        </w:rPr>
      </w:pPr>
      <w:r>
        <w:rPr>
          <w:noProof/>
        </w:rPr>
        <w:drawing>
          <wp:anchor distT="0" distB="0" distL="114300" distR="114300" simplePos="0" relativeHeight="251657728" behindDoc="0" locked="0" layoutInCell="1" allowOverlap="1" wp14:anchorId="740FAA5F" wp14:editId="2FE0A96E">
            <wp:simplePos x="0" y="0"/>
            <wp:positionH relativeFrom="column">
              <wp:posOffset>635</wp:posOffset>
            </wp:positionH>
            <wp:positionV relativeFrom="paragraph">
              <wp:posOffset>257810</wp:posOffset>
            </wp:positionV>
            <wp:extent cx="1801495" cy="1801495"/>
            <wp:effectExtent l="0" t="0" r="0" b="0"/>
            <wp:wrapTopAndBottom/>
            <wp:docPr id="7" name="Grafik 2" descr="Ein Bild, das Entwurf, Zeichnung, Linear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Entwurf, Zeichnung, Lineart, Clipart enthält.&#10;&#10;KI-generierte Inhalte können fehlerhaft s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1495"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3E0CCE" w:rsidRPr="00870A28">
        <w:rPr>
          <w:rFonts w:eastAsia="SimSun"/>
          <w:noProof/>
          <w:sz w:val="22"/>
          <w:szCs w:val="22"/>
          <w:lang w:eastAsia="zh-CN"/>
        </w:rPr>
        <w:t>Už</w:t>
      </w:r>
      <w:r w:rsidR="002414B3" w:rsidRPr="00870A28">
        <w:rPr>
          <w:rFonts w:eastAsia="SimSun"/>
          <w:noProof/>
          <w:sz w:val="22"/>
          <w:szCs w:val="22"/>
          <w:lang w:eastAsia="zh-CN"/>
        </w:rPr>
        <w:t xml:space="preserve">klijuokite </w:t>
      </w:r>
      <w:r w:rsidR="003E0CCE" w:rsidRPr="00870A28">
        <w:rPr>
          <w:rFonts w:eastAsia="SimSun"/>
          <w:noProof/>
          <w:sz w:val="22"/>
          <w:szCs w:val="22"/>
          <w:lang w:eastAsia="zh-CN"/>
        </w:rPr>
        <w:t xml:space="preserve">pleistrą </w:t>
      </w:r>
      <w:r w:rsidR="002414B3" w:rsidRPr="00870A28">
        <w:rPr>
          <w:rFonts w:eastAsia="SimSun"/>
          <w:noProof/>
          <w:sz w:val="22"/>
          <w:szCs w:val="22"/>
          <w:lang w:eastAsia="zh-CN"/>
        </w:rPr>
        <w:t xml:space="preserve">ant gydomos vietos ir </w:t>
      </w:r>
      <w:r w:rsidR="003E0CCE" w:rsidRPr="00870A28">
        <w:rPr>
          <w:rFonts w:eastAsia="SimSun"/>
          <w:noProof/>
          <w:sz w:val="22"/>
          <w:szCs w:val="22"/>
          <w:lang w:eastAsia="zh-CN"/>
        </w:rPr>
        <w:t xml:space="preserve">pašalinkite </w:t>
      </w:r>
      <w:r w:rsidR="002414B3" w:rsidRPr="00870A28">
        <w:rPr>
          <w:rFonts w:eastAsia="SimSun"/>
          <w:noProof/>
          <w:sz w:val="22"/>
          <w:szCs w:val="22"/>
          <w:lang w:eastAsia="zh-CN"/>
        </w:rPr>
        <w:t>likusią apsauginę plėvelę.</w:t>
      </w:r>
    </w:p>
    <w:p w14:paraId="40818668" w14:textId="77777777" w:rsidR="002414B3" w:rsidRDefault="002414B3" w:rsidP="002414B3">
      <w:pPr>
        <w:pStyle w:val="Sraopastraipa"/>
        <w:tabs>
          <w:tab w:val="left" w:pos="567"/>
        </w:tabs>
        <w:spacing w:line="260" w:lineRule="exact"/>
        <w:ind w:left="360"/>
        <w:rPr>
          <w:rFonts w:eastAsia="SimSun"/>
          <w:noProof/>
          <w:sz w:val="22"/>
          <w:szCs w:val="22"/>
          <w:lang w:eastAsia="zh-CN"/>
        </w:rPr>
      </w:pPr>
    </w:p>
    <w:p w14:paraId="440E24F7" w14:textId="77777777" w:rsidR="00D03FE6" w:rsidRPr="002414B3" w:rsidRDefault="00D03FE6" w:rsidP="002414B3">
      <w:pPr>
        <w:pStyle w:val="Sraopastraipa"/>
        <w:tabs>
          <w:tab w:val="left" w:pos="567"/>
        </w:tabs>
        <w:spacing w:line="260" w:lineRule="exact"/>
        <w:ind w:left="360"/>
        <w:rPr>
          <w:rFonts w:eastAsia="SimSun"/>
          <w:noProof/>
          <w:sz w:val="22"/>
          <w:szCs w:val="22"/>
          <w:lang w:eastAsia="zh-CN"/>
        </w:rPr>
      </w:pPr>
    </w:p>
    <w:p w14:paraId="6DACE1C2" w14:textId="77777777" w:rsidR="002414B3" w:rsidRPr="00870A28" w:rsidRDefault="002414B3" w:rsidP="00D03FE6">
      <w:pPr>
        <w:pStyle w:val="Sraopastraipa"/>
        <w:numPr>
          <w:ilvl w:val="0"/>
          <w:numId w:val="9"/>
        </w:numPr>
        <w:tabs>
          <w:tab w:val="left" w:pos="567"/>
        </w:tabs>
        <w:spacing w:line="260" w:lineRule="exact"/>
        <w:ind w:left="567" w:hanging="567"/>
        <w:rPr>
          <w:rFonts w:eastAsia="SimSun"/>
          <w:noProof/>
          <w:sz w:val="22"/>
          <w:szCs w:val="22"/>
          <w:lang w:eastAsia="zh-CN"/>
        </w:rPr>
      </w:pPr>
      <w:r w:rsidRPr="00870A28">
        <w:rPr>
          <w:rFonts w:eastAsia="SimSun"/>
          <w:noProof/>
          <w:sz w:val="22"/>
          <w:szCs w:val="22"/>
          <w:lang w:eastAsia="zh-CN"/>
        </w:rPr>
        <w:lastRenderedPageBreak/>
        <w:t xml:space="preserve">Pilnam sukibimui su oda, delnu šiek tiek spustelkite </w:t>
      </w:r>
      <w:r w:rsidR="003E0CCE" w:rsidRPr="00870A28">
        <w:rPr>
          <w:rFonts w:eastAsia="SimSun"/>
          <w:noProof/>
          <w:sz w:val="22"/>
          <w:szCs w:val="22"/>
          <w:lang w:eastAsia="zh-CN"/>
        </w:rPr>
        <w:t>už</w:t>
      </w:r>
      <w:r w:rsidRPr="00870A28">
        <w:rPr>
          <w:rFonts w:eastAsia="SimSun"/>
          <w:noProof/>
          <w:sz w:val="22"/>
          <w:szCs w:val="22"/>
          <w:lang w:eastAsia="zh-CN"/>
        </w:rPr>
        <w:t>klijuotą vaistinį pleistrą.</w:t>
      </w:r>
    </w:p>
    <w:p w14:paraId="1C5DBB00" w14:textId="77777777" w:rsidR="00D03FE6" w:rsidRDefault="00D03FE6" w:rsidP="002414B3">
      <w:pPr>
        <w:pStyle w:val="Sraopastraipa"/>
        <w:tabs>
          <w:tab w:val="left" w:pos="567"/>
        </w:tabs>
        <w:spacing w:line="260" w:lineRule="exact"/>
        <w:ind w:left="360"/>
        <w:rPr>
          <w:rFonts w:eastAsia="SimSun"/>
          <w:noProof/>
          <w:sz w:val="22"/>
          <w:szCs w:val="22"/>
          <w:lang w:eastAsia="zh-CN"/>
        </w:rPr>
      </w:pPr>
    </w:p>
    <w:p w14:paraId="52DBBBA7" w14:textId="023D03E7" w:rsidR="002414B3" w:rsidRDefault="00AE1C9E" w:rsidP="00D03FE6">
      <w:pPr>
        <w:pStyle w:val="Sraopastraipa"/>
        <w:tabs>
          <w:tab w:val="left" w:pos="567"/>
        </w:tabs>
        <w:spacing w:line="260" w:lineRule="exact"/>
        <w:ind w:left="360"/>
        <w:rPr>
          <w:rFonts w:eastAsia="SimSun"/>
          <w:noProof/>
          <w:sz w:val="22"/>
          <w:szCs w:val="22"/>
          <w:lang w:eastAsia="zh-CN"/>
        </w:rPr>
      </w:pPr>
      <w:r>
        <w:rPr>
          <w:noProof/>
        </w:rPr>
        <w:drawing>
          <wp:anchor distT="0" distB="0" distL="114300" distR="114300" simplePos="0" relativeHeight="251658752" behindDoc="0" locked="0" layoutInCell="1" allowOverlap="1" wp14:anchorId="1807E9E3" wp14:editId="4F476D68">
            <wp:simplePos x="0" y="0"/>
            <wp:positionH relativeFrom="column">
              <wp:posOffset>0</wp:posOffset>
            </wp:positionH>
            <wp:positionV relativeFrom="paragraph">
              <wp:posOffset>16510</wp:posOffset>
            </wp:positionV>
            <wp:extent cx="1801495" cy="1801495"/>
            <wp:effectExtent l="0" t="0" r="0" b="0"/>
            <wp:wrapTopAndBottom/>
            <wp:docPr id="8" name="Grafik 3" descr="Ein Bild, das Entwurf, Zeichnung, Linear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Entwurf, Zeichnung, Lineart, Clipart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1495" cy="180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BAC88A" w14:textId="77777777" w:rsidR="002414B3" w:rsidRDefault="002414B3" w:rsidP="002414B3">
      <w:pPr>
        <w:tabs>
          <w:tab w:val="left" w:pos="567"/>
        </w:tabs>
        <w:spacing w:line="260" w:lineRule="exact"/>
        <w:rPr>
          <w:rFonts w:eastAsia="SimSun"/>
          <w:noProof/>
          <w:sz w:val="22"/>
          <w:szCs w:val="22"/>
          <w:u w:val="single"/>
          <w:lang w:eastAsia="zh-CN"/>
        </w:rPr>
      </w:pPr>
      <w:r w:rsidRPr="002414B3">
        <w:rPr>
          <w:rFonts w:eastAsia="SimSun"/>
          <w:noProof/>
          <w:sz w:val="22"/>
          <w:szCs w:val="22"/>
          <w:u w:val="single"/>
          <w:lang w:eastAsia="zh-CN"/>
        </w:rPr>
        <w:t>Pl</w:t>
      </w:r>
      <w:r>
        <w:rPr>
          <w:rFonts w:eastAsia="SimSun"/>
          <w:noProof/>
          <w:sz w:val="22"/>
          <w:szCs w:val="22"/>
          <w:u w:val="single"/>
          <w:lang w:eastAsia="zh-CN"/>
        </w:rPr>
        <w:t>e</w:t>
      </w:r>
      <w:r w:rsidRPr="002414B3">
        <w:rPr>
          <w:rFonts w:eastAsia="SimSun"/>
          <w:noProof/>
          <w:sz w:val="22"/>
          <w:szCs w:val="22"/>
          <w:u w:val="single"/>
          <w:lang w:eastAsia="zh-CN"/>
        </w:rPr>
        <w:t>istro pašalinimas</w:t>
      </w:r>
    </w:p>
    <w:p w14:paraId="62AC2BED" w14:textId="77777777" w:rsidR="002414B3" w:rsidRPr="00D410E0" w:rsidRDefault="002414B3" w:rsidP="00D03FE6">
      <w:pPr>
        <w:pStyle w:val="Sraopastraipa"/>
        <w:numPr>
          <w:ilvl w:val="0"/>
          <w:numId w:val="9"/>
        </w:numPr>
        <w:tabs>
          <w:tab w:val="left" w:pos="567"/>
        </w:tabs>
        <w:spacing w:line="260" w:lineRule="exact"/>
        <w:ind w:left="567" w:hanging="567"/>
        <w:rPr>
          <w:rFonts w:eastAsia="SimSun"/>
          <w:noProof/>
          <w:sz w:val="22"/>
          <w:szCs w:val="22"/>
          <w:lang w:eastAsia="zh-CN"/>
        </w:rPr>
      </w:pPr>
      <w:r w:rsidRPr="00D410E0">
        <w:rPr>
          <w:rFonts w:eastAsia="SimSun"/>
          <w:noProof/>
          <w:sz w:val="22"/>
          <w:szCs w:val="22"/>
          <w:lang w:eastAsia="zh-CN"/>
        </w:rPr>
        <w:t>Sudrėkinkite pleistrą vandeniu ir laikydami už krašto, tolygiai nuplėškite pleistrą nuo odos.</w:t>
      </w:r>
      <w:r w:rsidRPr="00D410E0">
        <w:rPr>
          <w:rFonts w:ascii="Arial" w:eastAsia="Calibri" w:hAnsi="Arial" w:cs="Arial"/>
          <w:noProof/>
          <w:sz w:val="22"/>
          <w:szCs w:val="22"/>
        </w:rPr>
        <w:t xml:space="preserve"> </w:t>
      </w:r>
    </w:p>
    <w:p w14:paraId="021DFC1E" w14:textId="2F9CEFFE" w:rsidR="002414B3" w:rsidRDefault="00AE1C9E" w:rsidP="002414B3">
      <w:pPr>
        <w:ind w:right="-2"/>
        <w:rPr>
          <w:sz w:val="22"/>
          <w:szCs w:val="24"/>
        </w:rPr>
      </w:pPr>
      <w:r w:rsidRPr="00BC7150">
        <w:rPr>
          <w:noProof/>
        </w:rPr>
        <w:drawing>
          <wp:inline distT="0" distB="0" distL="0" distR="0" wp14:anchorId="4EFA412C" wp14:editId="6119A35C">
            <wp:extent cx="1798320" cy="1798320"/>
            <wp:effectExtent l="0" t="0" r="0" b="0"/>
            <wp:docPr id="1" name="Grafik 4" descr="Ein Bild, das Entwurf, Zeichnung, Lineart, Clipar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Entwurf, Zeichnung, Lineart, Clipart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8320" cy="1798320"/>
                    </a:xfrm>
                    <a:prstGeom prst="rect">
                      <a:avLst/>
                    </a:prstGeom>
                    <a:noFill/>
                    <a:ln>
                      <a:noFill/>
                    </a:ln>
                  </pic:spPr>
                </pic:pic>
              </a:graphicData>
            </a:graphic>
          </wp:inline>
        </w:drawing>
      </w:r>
    </w:p>
    <w:p w14:paraId="535DB648" w14:textId="77777777" w:rsidR="002414B3" w:rsidRDefault="002414B3" w:rsidP="002414B3">
      <w:pPr>
        <w:ind w:right="-2"/>
        <w:rPr>
          <w:sz w:val="22"/>
          <w:szCs w:val="24"/>
        </w:rPr>
      </w:pPr>
    </w:p>
    <w:p w14:paraId="4D26C884" w14:textId="77777777" w:rsidR="002414B3" w:rsidRPr="006142B1" w:rsidRDefault="006142B1" w:rsidP="001F0325">
      <w:pPr>
        <w:pStyle w:val="Sraopastraipa"/>
        <w:numPr>
          <w:ilvl w:val="0"/>
          <w:numId w:val="9"/>
        </w:numPr>
        <w:ind w:left="567" w:right="-2" w:hanging="567"/>
        <w:rPr>
          <w:sz w:val="20"/>
          <w:szCs w:val="22"/>
        </w:rPr>
      </w:pPr>
      <w:r w:rsidRPr="006142B1">
        <w:rPr>
          <w:rFonts w:eastAsia="SimSun"/>
          <w:noProof/>
          <w:sz w:val="22"/>
          <w:szCs w:val="18"/>
          <w:lang w:eastAsia="zh-CN"/>
        </w:rPr>
        <w:t xml:space="preserve">Norėdami pašalinti </w:t>
      </w:r>
      <w:r w:rsidR="003E0CCE">
        <w:rPr>
          <w:rFonts w:eastAsia="SimSun"/>
          <w:noProof/>
          <w:sz w:val="22"/>
          <w:szCs w:val="18"/>
          <w:lang w:eastAsia="zh-CN"/>
        </w:rPr>
        <w:t>vaisto</w:t>
      </w:r>
      <w:r w:rsidRPr="006142B1">
        <w:rPr>
          <w:rFonts w:eastAsia="SimSun"/>
          <w:noProof/>
          <w:sz w:val="22"/>
          <w:szCs w:val="18"/>
          <w:lang w:eastAsia="zh-CN"/>
        </w:rPr>
        <w:t xml:space="preserve"> likučius, sukamaisiais judesiais švelniai masažuodami nuplaukite klijavimo vietą vandeniu.</w:t>
      </w:r>
    </w:p>
    <w:p w14:paraId="63E7510F" w14:textId="77777777" w:rsidR="006142B1" w:rsidRDefault="006142B1" w:rsidP="001F0325">
      <w:pPr>
        <w:ind w:right="-2"/>
        <w:rPr>
          <w:sz w:val="20"/>
          <w:szCs w:val="22"/>
        </w:rPr>
      </w:pPr>
    </w:p>
    <w:p w14:paraId="3C1D95E0" w14:textId="77777777" w:rsidR="00CC08CB" w:rsidRPr="00CC08CB" w:rsidRDefault="00CC08CB" w:rsidP="001F0325">
      <w:pPr>
        <w:tabs>
          <w:tab w:val="center" w:pos="4320"/>
          <w:tab w:val="right" w:pos="8640"/>
        </w:tabs>
        <w:rPr>
          <w:rFonts w:eastAsia="SimSun"/>
          <w:noProof/>
          <w:sz w:val="22"/>
          <w:szCs w:val="22"/>
          <w:lang w:eastAsia="zh-CN"/>
        </w:rPr>
      </w:pPr>
      <w:r w:rsidRPr="00CC08CB">
        <w:rPr>
          <w:rFonts w:eastAsia="SimSun"/>
          <w:noProof/>
          <w:sz w:val="22"/>
          <w:szCs w:val="22"/>
          <w:lang w:eastAsia="zh-CN"/>
        </w:rPr>
        <w:t>Jei reikia, vaistinis pleistras gali būti prilaikomas tinkliniu tvarsčiu.</w:t>
      </w:r>
    </w:p>
    <w:p w14:paraId="560B7BA7" w14:textId="77777777" w:rsidR="00CC08CB" w:rsidRPr="00CC08CB" w:rsidRDefault="00CC08CB" w:rsidP="001F0325">
      <w:pPr>
        <w:tabs>
          <w:tab w:val="center" w:pos="4320"/>
          <w:tab w:val="right" w:pos="8640"/>
        </w:tabs>
        <w:rPr>
          <w:rFonts w:eastAsia="SimSun"/>
          <w:noProof/>
          <w:sz w:val="22"/>
          <w:szCs w:val="22"/>
          <w:lang w:eastAsia="zh-CN"/>
        </w:rPr>
      </w:pPr>
    </w:p>
    <w:p w14:paraId="1193A83D" w14:textId="77777777" w:rsidR="00CC08CB" w:rsidRPr="00CC08CB" w:rsidRDefault="00B2495E" w:rsidP="001F0325">
      <w:pPr>
        <w:tabs>
          <w:tab w:val="center" w:pos="4320"/>
          <w:tab w:val="right" w:pos="8640"/>
        </w:tabs>
        <w:rPr>
          <w:rFonts w:eastAsia="SimSun"/>
          <w:noProof/>
          <w:sz w:val="22"/>
          <w:szCs w:val="22"/>
          <w:lang w:eastAsia="zh-CN"/>
        </w:rPr>
      </w:pPr>
      <w:r>
        <w:rPr>
          <w:rFonts w:eastAsia="SimSun"/>
          <w:noProof/>
          <w:sz w:val="22"/>
          <w:szCs w:val="22"/>
          <w:lang w:eastAsia="zh-CN"/>
        </w:rPr>
        <w:t>Vart</w:t>
      </w:r>
      <w:r w:rsidR="00CC08CB" w:rsidRPr="00CC08CB">
        <w:rPr>
          <w:rFonts w:eastAsia="SimSun"/>
          <w:noProof/>
          <w:sz w:val="22"/>
          <w:szCs w:val="22"/>
          <w:lang w:eastAsia="zh-CN"/>
        </w:rPr>
        <w:t>okite tik ant sveikos ir nepažeistos odos.</w:t>
      </w:r>
    </w:p>
    <w:p w14:paraId="68A9D538" w14:textId="77777777" w:rsidR="00CC08CB" w:rsidRPr="00CC08CB" w:rsidRDefault="00CC08CB" w:rsidP="001F0325">
      <w:pPr>
        <w:tabs>
          <w:tab w:val="center" w:pos="4320"/>
          <w:tab w:val="right" w:pos="8640"/>
        </w:tabs>
        <w:rPr>
          <w:rFonts w:eastAsia="SimSun"/>
          <w:noProof/>
          <w:sz w:val="22"/>
          <w:szCs w:val="22"/>
          <w:lang w:eastAsia="zh-CN"/>
        </w:rPr>
      </w:pPr>
    </w:p>
    <w:p w14:paraId="5665B3DD" w14:textId="77777777" w:rsidR="00CC08CB" w:rsidRDefault="00CC08CB" w:rsidP="001F0325">
      <w:pPr>
        <w:tabs>
          <w:tab w:val="left" w:pos="567"/>
        </w:tabs>
        <w:rPr>
          <w:rFonts w:eastAsia="SimSun"/>
          <w:noProof/>
          <w:sz w:val="22"/>
          <w:szCs w:val="22"/>
          <w:lang w:eastAsia="zh-CN"/>
        </w:rPr>
      </w:pPr>
      <w:r w:rsidRPr="00CC08CB">
        <w:rPr>
          <w:rFonts w:eastAsia="SimSun"/>
          <w:noProof/>
          <w:sz w:val="22"/>
          <w:szCs w:val="22"/>
          <w:lang w:eastAsia="zh-CN"/>
        </w:rPr>
        <w:t>Ne</w:t>
      </w:r>
      <w:r w:rsidR="00B2495E">
        <w:rPr>
          <w:rFonts w:eastAsia="SimSun"/>
          <w:noProof/>
          <w:sz w:val="22"/>
          <w:szCs w:val="22"/>
          <w:lang w:eastAsia="zh-CN"/>
        </w:rPr>
        <w:t>vart</w:t>
      </w:r>
      <w:r w:rsidRPr="00CC08CB">
        <w:rPr>
          <w:rFonts w:eastAsia="SimSun"/>
          <w:noProof/>
          <w:sz w:val="22"/>
          <w:szCs w:val="22"/>
          <w:lang w:eastAsia="zh-CN"/>
        </w:rPr>
        <w:t>okite vaistinio pleistro su nepralaidžiu orui tvarsčiu.</w:t>
      </w:r>
    </w:p>
    <w:p w14:paraId="16B1FC0E" w14:textId="77777777" w:rsidR="00CC08CB" w:rsidRPr="00CC08CB" w:rsidRDefault="00CC08CB" w:rsidP="001F0325">
      <w:pPr>
        <w:tabs>
          <w:tab w:val="left" w:pos="567"/>
        </w:tabs>
        <w:rPr>
          <w:rFonts w:eastAsia="SimSun"/>
          <w:noProof/>
          <w:sz w:val="22"/>
          <w:szCs w:val="22"/>
          <w:lang w:eastAsia="zh-CN"/>
        </w:rPr>
      </w:pPr>
    </w:p>
    <w:p w14:paraId="451F6599" w14:textId="77777777" w:rsidR="00CC08CB" w:rsidRPr="00CC08CB" w:rsidRDefault="00CC08CB" w:rsidP="001F0325">
      <w:pPr>
        <w:tabs>
          <w:tab w:val="center" w:pos="4320"/>
          <w:tab w:val="right" w:pos="8640"/>
        </w:tabs>
        <w:rPr>
          <w:rFonts w:eastAsia="SimSun"/>
          <w:noProof/>
          <w:sz w:val="22"/>
          <w:szCs w:val="22"/>
          <w:lang w:eastAsia="zh-CN"/>
        </w:rPr>
      </w:pPr>
      <w:r w:rsidRPr="00CC08CB">
        <w:rPr>
          <w:rFonts w:eastAsia="SimSun"/>
          <w:noProof/>
          <w:sz w:val="22"/>
          <w:szCs w:val="22"/>
          <w:lang w:eastAsia="zh-CN"/>
        </w:rPr>
        <w:t>Ne</w:t>
      </w:r>
      <w:r w:rsidR="00B2495E">
        <w:rPr>
          <w:rFonts w:eastAsia="SimSun"/>
          <w:noProof/>
          <w:sz w:val="22"/>
          <w:szCs w:val="22"/>
          <w:lang w:eastAsia="zh-CN"/>
        </w:rPr>
        <w:t>vart</w:t>
      </w:r>
      <w:r w:rsidRPr="00CC08CB">
        <w:rPr>
          <w:rFonts w:eastAsia="SimSun"/>
          <w:noProof/>
          <w:sz w:val="22"/>
          <w:szCs w:val="22"/>
          <w:lang w:eastAsia="zh-CN"/>
        </w:rPr>
        <w:t>okite pleistro maudydamiesi vonioje ar duše.</w:t>
      </w:r>
    </w:p>
    <w:p w14:paraId="6089877B" w14:textId="77777777" w:rsidR="00CC08CB" w:rsidRPr="00CC08CB" w:rsidRDefault="00CC08CB" w:rsidP="001F0325">
      <w:pPr>
        <w:tabs>
          <w:tab w:val="center" w:pos="4320"/>
          <w:tab w:val="right" w:pos="8640"/>
        </w:tabs>
        <w:rPr>
          <w:rFonts w:eastAsia="SimSun"/>
          <w:sz w:val="22"/>
          <w:szCs w:val="22"/>
          <w:lang w:eastAsia="zh-CN"/>
        </w:rPr>
      </w:pPr>
    </w:p>
    <w:p w14:paraId="171F5EEA" w14:textId="77777777" w:rsidR="00CC08CB" w:rsidRPr="00CC08CB" w:rsidRDefault="00CC08CB" w:rsidP="001F0325">
      <w:pPr>
        <w:tabs>
          <w:tab w:val="center" w:pos="4320"/>
          <w:tab w:val="right" w:pos="8640"/>
        </w:tabs>
        <w:rPr>
          <w:rFonts w:eastAsia="SimSun"/>
          <w:sz w:val="22"/>
          <w:szCs w:val="22"/>
          <w:lang w:eastAsia="zh-CN"/>
        </w:rPr>
      </w:pPr>
      <w:r w:rsidRPr="00CC08CB">
        <w:rPr>
          <w:rFonts w:eastAsia="SimSun"/>
          <w:sz w:val="22"/>
          <w:szCs w:val="22"/>
          <w:lang w:eastAsia="zh-CN"/>
        </w:rPr>
        <w:t>Nekarpykite vaistinio pleistro.</w:t>
      </w:r>
    </w:p>
    <w:p w14:paraId="2988F9B2" w14:textId="77777777" w:rsidR="00CC08CB" w:rsidRPr="00CC08CB" w:rsidRDefault="00CC08CB" w:rsidP="001F0325">
      <w:pPr>
        <w:tabs>
          <w:tab w:val="center" w:pos="4320"/>
          <w:tab w:val="right" w:pos="8640"/>
        </w:tabs>
        <w:rPr>
          <w:rFonts w:eastAsia="SimSun"/>
          <w:sz w:val="22"/>
          <w:szCs w:val="22"/>
          <w:lang w:eastAsia="zh-CN"/>
        </w:rPr>
      </w:pPr>
    </w:p>
    <w:p w14:paraId="06DFEE78" w14:textId="77777777" w:rsidR="00CC08CB" w:rsidRPr="003E0CCE" w:rsidRDefault="00B2495E" w:rsidP="001F0325">
      <w:pPr>
        <w:tabs>
          <w:tab w:val="center" w:pos="4320"/>
          <w:tab w:val="right" w:pos="8640"/>
        </w:tabs>
        <w:rPr>
          <w:rFonts w:eastAsia="SimSun"/>
          <w:b/>
          <w:bCs/>
          <w:noProof/>
          <w:sz w:val="22"/>
          <w:szCs w:val="22"/>
          <w:u w:val="single"/>
          <w:lang w:eastAsia="zh-CN"/>
        </w:rPr>
      </w:pPr>
      <w:r>
        <w:rPr>
          <w:rFonts w:eastAsia="SimSun"/>
          <w:b/>
          <w:bCs/>
          <w:noProof/>
          <w:sz w:val="22"/>
          <w:szCs w:val="22"/>
          <w:u w:val="single"/>
          <w:lang w:eastAsia="zh-CN"/>
        </w:rPr>
        <w:t>Vart</w:t>
      </w:r>
      <w:r w:rsidR="00CC08CB" w:rsidRPr="003E0CCE">
        <w:rPr>
          <w:rFonts w:eastAsia="SimSun"/>
          <w:b/>
          <w:bCs/>
          <w:noProof/>
          <w:sz w:val="22"/>
          <w:szCs w:val="22"/>
          <w:u w:val="single"/>
          <w:lang w:eastAsia="zh-CN"/>
        </w:rPr>
        <w:t>ojimo trukmė</w:t>
      </w:r>
    </w:p>
    <w:p w14:paraId="57CC2C09" w14:textId="77777777" w:rsidR="003E0CCE" w:rsidRDefault="00CC08CB" w:rsidP="001F0325">
      <w:pPr>
        <w:tabs>
          <w:tab w:val="left" w:pos="567"/>
        </w:tabs>
        <w:rPr>
          <w:rFonts w:eastAsia="SimSun"/>
          <w:sz w:val="22"/>
          <w:szCs w:val="22"/>
          <w:lang w:eastAsia="zh-CN"/>
        </w:rPr>
      </w:pPr>
      <w:r w:rsidRPr="00CC08CB">
        <w:rPr>
          <w:rFonts w:eastAsia="SimSun"/>
          <w:sz w:val="22"/>
          <w:szCs w:val="22"/>
          <w:lang w:eastAsia="zh-CN"/>
        </w:rPr>
        <w:t>Ne</w:t>
      </w:r>
      <w:r w:rsidR="00B2495E">
        <w:rPr>
          <w:rFonts w:eastAsia="SimSun"/>
          <w:sz w:val="22"/>
          <w:szCs w:val="22"/>
          <w:lang w:eastAsia="zh-CN"/>
        </w:rPr>
        <w:t>vart</w:t>
      </w:r>
      <w:r w:rsidRPr="00CC08CB">
        <w:rPr>
          <w:rFonts w:eastAsia="SimSun"/>
          <w:sz w:val="22"/>
          <w:szCs w:val="22"/>
          <w:lang w:eastAsia="zh-CN"/>
        </w:rPr>
        <w:t xml:space="preserve">okite </w:t>
      </w:r>
      <w:proofErr w:type="spellStart"/>
      <w:r w:rsidR="00963896">
        <w:rPr>
          <w:sz w:val="22"/>
          <w:szCs w:val="24"/>
        </w:rPr>
        <w:t>Diclofenac</w:t>
      </w:r>
      <w:proofErr w:type="spellEnd"/>
      <w:r w:rsidR="00963896">
        <w:rPr>
          <w:sz w:val="22"/>
          <w:szCs w:val="24"/>
        </w:rPr>
        <w:t xml:space="preserve"> STADA</w:t>
      </w:r>
      <w:r w:rsidRPr="00CC08CB">
        <w:rPr>
          <w:rFonts w:eastAsia="SimSun"/>
          <w:sz w:val="22"/>
          <w:szCs w:val="22"/>
          <w:lang w:eastAsia="zh-CN"/>
        </w:rPr>
        <w:t xml:space="preserve"> ilgiau </w:t>
      </w:r>
      <w:r w:rsidR="007501A2">
        <w:rPr>
          <w:rFonts w:eastAsia="SimSun"/>
          <w:sz w:val="22"/>
          <w:szCs w:val="22"/>
          <w:lang w:eastAsia="zh-CN"/>
        </w:rPr>
        <w:t>kaip</w:t>
      </w:r>
      <w:r w:rsidRPr="00CC08CB">
        <w:rPr>
          <w:rFonts w:eastAsia="SimSun"/>
          <w:sz w:val="22"/>
          <w:szCs w:val="22"/>
          <w:lang w:eastAsia="zh-CN"/>
        </w:rPr>
        <w:t xml:space="preserve"> 7</w:t>
      </w:r>
      <w:r w:rsidR="003E0CCE">
        <w:rPr>
          <w:rFonts w:eastAsia="SimSun"/>
          <w:sz w:val="22"/>
          <w:szCs w:val="22"/>
          <w:lang w:eastAsia="zh-CN"/>
        </w:rPr>
        <w:t> </w:t>
      </w:r>
      <w:r>
        <w:rPr>
          <w:rFonts w:eastAsia="SimSun"/>
          <w:sz w:val="22"/>
          <w:szCs w:val="22"/>
          <w:lang w:eastAsia="zh-CN"/>
        </w:rPr>
        <w:t>paras</w:t>
      </w:r>
      <w:r w:rsidRPr="00CC08CB">
        <w:rPr>
          <w:rFonts w:eastAsia="SimSun"/>
          <w:sz w:val="22"/>
          <w:szCs w:val="22"/>
          <w:lang w:eastAsia="zh-CN"/>
        </w:rPr>
        <w:t xml:space="preserve">. </w:t>
      </w:r>
    </w:p>
    <w:p w14:paraId="4EC2492F" w14:textId="77777777" w:rsidR="00CC08CB" w:rsidRPr="00CC08CB" w:rsidRDefault="00CC08CB" w:rsidP="001F0325">
      <w:pPr>
        <w:tabs>
          <w:tab w:val="left" w:pos="567"/>
        </w:tabs>
        <w:rPr>
          <w:rFonts w:eastAsia="SimSun"/>
          <w:sz w:val="22"/>
          <w:szCs w:val="22"/>
          <w:lang w:eastAsia="zh-CN"/>
        </w:rPr>
      </w:pPr>
      <w:r w:rsidRPr="00CC08CB">
        <w:rPr>
          <w:rFonts w:eastAsia="SimSun"/>
          <w:sz w:val="22"/>
          <w:szCs w:val="22"/>
          <w:lang w:eastAsia="zh-CN"/>
        </w:rPr>
        <w:t>Jei</w:t>
      </w:r>
      <w:r w:rsidR="003E0CCE">
        <w:rPr>
          <w:rFonts w:eastAsia="SimSun"/>
          <w:sz w:val="22"/>
          <w:szCs w:val="22"/>
          <w:lang w:eastAsia="zh-CN"/>
        </w:rPr>
        <w:t>gu</w:t>
      </w:r>
      <w:r w:rsidRPr="00CC08CB">
        <w:rPr>
          <w:rFonts w:eastAsia="SimSun"/>
          <w:sz w:val="22"/>
          <w:szCs w:val="22"/>
          <w:lang w:eastAsia="zh-CN"/>
        </w:rPr>
        <w:t xml:space="preserve"> simptomai išlieka ilgiau </w:t>
      </w:r>
      <w:r w:rsidR="007501A2">
        <w:rPr>
          <w:rFonts w:eastAsia="SimSun"/>
          <w:sz w:val="22"/>
          <w:szCs w:val="22"/>
          <w:lang w:eastAsia="zh-CN"/>
        </w:rPr>
        <w:t xml:space="preserve">kaip </w:t>
      </w:r>
      <w:r w:rsidRPr="00CC08CB">
        <w:rPr>
          <w:rFonts w:eastAsia="SimSun"/>
          <w:sz w:val="22"/>
          <w:szCs w:val="22"/>
          <w:lang w:eastAsia="zh-CN"/>
        </w:rPr>
        <w:t>7</w:t>
      </w:r>
      <w:r w:rsidR="003E0CCE">
        <w:rPr>
          <w:rFonts w:eastAsia="SimSun"/>
          <w:sz w:val="22"/>
          <w:szCs w:val="22"/>
          <w:lang w:eastAsia="zh-CN"/>
        </w:rPr>
        <w:t> </w:t>
      </w:r>
      <w:r>
        <w:rPr>
          <w:rFonts w:eastAsia="SimSun"/>
          <w:sz w:val="22"/>
          <w:szCs w:val="22"/>
          <w:lang w:eastAsia="zh-CN"/>
        </w:rPr>
        <w:t>paras</w:t>
      </w:r>
      <w:r w:rsidRPr="00CC08CB">
        <w:rPr>
          <w:rFonts w:eastAsia="SimSun"/>
          <w:sz w:val="22"/>
          <w:szCs w:val="22"/>
          <w:lang w:eastAsia="zh-CN"/>
        </w:rPr>
        <w:t xml:space="preserve"> arba pasunkėja, būtina pasikonsultuoti su gydytoju</w:t>
      </w:r>
      <w:r>
        <w:rPr>
          <w:rFonts w:eastAsia="SimSun"/>
          <w:sz w:val="22"/>
          <w:szCs w:val="22"/>
          <w:lang w:eastAsia="zh-CN"/>
        </w:rPr>
        <w:t>.</w:t>
      </w:r>
    </w:p>
    <w:p w14:paraId="0E7E69D7" w14:textId="77777777" w:rsidR="00CC08CB" w:rsidRPr="00CC08CB" w:rsidRDefault="00CC08CB" w:rsidP="001F0325">
      <w:pPr>
        <w:tabs>
          <w:tab w:val="left" w:pos="567"/>
        </w:tabs>
        <w:rPr>
          <w:rFonts w:eastAsia="SimSun"/>
          <w:sz w:val="22"/>
          <w:szCs w:val="22"/>
          <w:lang w:eastAsia="zh-CN"/>
        </w:rPr>
      </w:pPr>
    </w:p>
    <w:p w14:paraId="22AF27D0" w14:textId="77777777" w:rsidR="006142B1" w:rsidRPr="00CC08CB" w:rsidRDefault="00CC08CB" w:rsidP="001F0325">
      <w:pPr>
        <w:tabs>
          <w:tab w:val="left" w:pos="567"/>
        </w:tabs>
        <w:rPr>
          <w:rFonts w:eastAsia="SimSun"/>
          <w:noProof/>
          <w:sz w:val="22"/>
          <w:szCs w:val="22"/>
          <w:lang w:eastAsia="zh-CN"/>
        </w:rPr>
      </w:pPr>
      <w:r w:rsidRPr="00CC08CB">
        <w:rPr>
          <w:rFonts w:eastAsia="SimSun"/>
          <w:sz w:val="22"/>
          <w:szCs w:val="22"/>
          <w:lang w:eastAsia="zh-CN"/>
        </w:rPr>
        <w:t>Jei</w:t>
      </w:r>
      <w:r w:rsidR="003E0CCE">
        <w:rPr>
          <w:rFonts w:eastAsia="SimSun"/>
          <w:sz w:val="22"/>
          <w:szCs w:val="22"/>
          <w:lang w:eastAsia="zh-CN"/>
        </w:rPr>
        <w:t>gu</w:t>
      </w:r>
      <w:r w:rsidRPr="00CC08CB">
        <w:rPr>
          <w:rFonts w:eastAsia="SimSun"/>
          <w:sz w:val="22"/>
          <w:szCs w:val="22"/>
          <w:lang w:eastAsia="zh-CN"/>
        </w:rPr>
        <w:t xml:space="preserve"> Jums atrodo, </w:t>
      </w:r>
      <w:r w:rsidR="003E0CCE">
        <w:rPr>
          <w:rFonts w:eastAsia="SimSun"/>
          <w:sz w:val="22"/>
          <w:szCs w:val="22"/>
          <w:lang w:eastAsia="zh-CN"/>
        </w:rPr>
        <w:t>kad</w:t>
      </w:r>
      <w:r w:rsidRPr="00CC08CB">
        <w:rPr>
          <w:rFonts w:eastAsia="SimSun"/>
          <w:sz w:val="22"/>
          <w:szCs w:val="22"/>
          <w:lang w:eastAsia="zh-CN"/>
        </w:rPr>
        <w:t xml:space="preserve"> </w:t>
      </w:r>
      <w:proofErr w:type="spellStart"/>
      <w:r w:rsidR="00963896">
        <w:rPr>
          <w:sz w:val="22"/>
          <w:szCs w:val="24"/>
        </w:rPr>
        <w:t>Diclofenac</w:t>
      </w:r>
      <w:proofErr w:type="spellEnd"/>
      <w:r w:rsidR="00963896">
        <w:rPr>
          <w:sz w:val="22"/>
          <w:szCs w:val="24"/>
        </w:rPr>
        <w:t xml:space="preserve"> STADA</w:t>
      </w:r>
      <w:r w:rsidRPr="00CC08CB">
        <w:rPr>
          <w:rFonts w:eastAsia="SimSun"/>
          <w:sz w:val="22"/>
          <w:szCs w:val="22"/>
          <w:lang w:eastAsia="zh-CN"/>
        </w:rPr>
        <w:t xml:space="preserve"> poveikis per stiprus ar per silpnas, pasitarkite su gydytoju arba vaistininku.</w:t>
      </w:r>
    </w:p>
    <w:p w14:paraId="34970DB6" w14:textId="77777777" w:rsidR="006142B1" w:rsidRPr="00963896" w:rsidRDefault="006142B1" w:rsidP="001F0325">
      <w:pPr>
        <w:ind w:right="-2"/>
        <w:rPr>
          <w:b/>
          <w:bCs/>
          <w:sz w:val="20"/>
          <w:szCs w:val="22"/>
        </w:rPr>
      </w:pPr>
    </w:p>
    <w:p w14:paraId="21F5CCF8" w14:textId="77777777" w:rsidR="008D3B35" w:rsidRDefault="00AB4978" w:rsidP="001F0325">
      <w:pPr>
        <w:keepNext/>
        <w:tabs>
          <w:tab w:val="left" w:pos="567"/>
        </w:tabs>
        <w:jc w:val="both"/>
        <w:outlineLvl w:val="3"/>
        <w:rPr>
          <w:b/>
          <w:bCs/>
          <w:sz w:val="22"/>
          <w:szCs w:val="22"/>
          <w:lang w:eastAsia="x-none"/>
        </w:rPr>
      </w:pPr>
      <w:r w:rsidRPr="00963896">
        <w:rPr>
          <w:b/>
          <w:bCs/>
          <w:sz w:val="22"/>
          <w:szCs w:val="22"/>
          <w:lang w:eastAsia="x-none"/>
        </w:rPr>
        <w:t xml:space="preserve">Ką daryti pavartojus per didelę </w:t>
      </w:r>
      <w:proofErr w:type="spellStart"/>
      <w:r w:rsidR="00963896" w:rsidRPr="00963896">
        <w:rPr>
          <w:b/>
          <w:bCs/>
          <w:sz w:val="22"/>
          <w:szCs w:val="24"/>
        </w:rPr>
        <w:t>Diclofenac</w:t>
      </w:r>
      <w:proofErr w:type="spellEnd"/>
      <w:r w:rsidR="00963896" w:rsidRPr="00963896">
        <w:rPr>
          <w:b/>
          <w:bCs/>
          <w:sz w:val="22"/>
          <w:szCs w:val="24"/>
        </w:rPr>
        <w:t xml:space="preserve"> STADA</w:t>
      </w:r>
      <w:r>
        <w:rPr>
          <w:b/>
          <w:bCs/>
          <w:sz w:val="22"/>
          <w:szCs w:val="22"/>
          <w:lang w:eastAsia="x-none"/>
        </w:rPr>
        <w:t xml:space="preserve"> dozę</w:t>
      </w:r>
    </w:p>
    <w:p w14:paraId="6DC5155E" w14:textId="77777777" w:rsidR="00C9327D" w:rsidRDefault="00C9327D" w:rsidP="001F0325">
      <w:pPr>
        <w:tabs>
          <w:tab w:val="left" w:pos="567"/>
        </w:tabs>
        <w:rPr>
          <w:b/>
          <w:bCs/>
          <w:sz w:val="22"/>
          <w:szCs w:val="22"/>
          <w:lang w:eastAsia="x-none"/>
        </w:rPr>
      </w:pPr>
      <w:r>
        <w:rPr>
          <w:rFonts w:eastAsia="SimSun"/>
          <w:bCs/>
          <w:noProof/>
          <w:sz w:val="22"/>
          <w:szCs w:val="22"/>
          <w:lang w:eastAsia="zh-CN"/>
        </w:rPr>
        <w:t xml:space="preserve">Praneškite savo gydytojui, jei </w:t>
      </w:r>
      <w:r w:rsidRPr="00C9327D">
        <w:rPr>
          <w:rFonts w:eastAsia="SimSun"/>
          <w:bCs/>
          <w:noProof/>
          <w:sz w:val="22"/>
          <w:szCs w:val="22"/>
          <w:lang w:eastAsia="zh-CN"/>
        </w:rPr>
        <w:t>pastebėj</w:t>
      </w:r>
      <w:r>
        <w:rPr>
          <w:rFonts w:eastAsia="SimSun"/>
          <w:bCs/>
          <w:noProof/>
          <w:sz w:val="22"/>
          <w:szCs w:val="22"/>
          <w:lang w:eastAsia="zh-CN"/>
        </w:rPr>
        <w:t>ote</w:t>
      </w:r>
      <w:r w:rsidRPr="00C9327D">
        <w:rPr>
          <w:rFonts w:eastAsia="SimSun"/>
          <w:bCs/>
          <w:noProof/>
          <w:sz w:val="22"/>
          <w:szCs w:val="22"/>
          <w:lang w:eastAsia="zh-CN"/>
        </w:rPr>
        <w:t xml:space="preserve"> šalutin</w:t>
      </w:r>
      <w:r>
        <w:rPr>
          <w:rFonts w:eastAsia="SimSun"/>
          <w:bCs/>
          <w:noProof/>
          <w:sz w:val="22"/>
          <w:szCs w:val="22"/>
          <w:lang w:eastAsia="zh-CN"/>
        </w:rPr>
        <w:t>ių</w:t>
      </w:r>
      <w:r w:rsidRPr="00C9327D">
        <w:rPr>
          <w:rFonts w:eastAsia="SimSun"/>
          <w:bCs/>
          <w:noProof/>
          <w:sz w:val="22"/>
          <w:szCs w:val="22"/>
          <w:lang w:eastAsia="zh-CN"/>
        </w:rPr>
        <w:t xml:space="preserve"> poveik</w:t>
      </w:r>
      <w:r>
        <w:rPr>
          <w:rFonts w:eastAsia="SimSun"/>
          <w:bCs/>
          <w:noProof/>
          <w:sz w:val="22"/>
          <w:szCs w:val="22"/>
          <w:lang w:eastAsia="zh-CN"/>
        </w:rPr>
        <w:t>ių</w:t>
      </w:r>
      <w:r w:rsidRPr="00C9327D">
        <w:rPr>
          <w:rFonts w:eastAsia="SimSun"/>
          <w:bCs/>
          <w:noProof/>
          <w:sz w:val="22"/>
          <w:szCs w:val="22"/>
          <w:lang w:eastAsia="zh-CN"/>
        </w:rPr>
        <w:t xml:space="preserve"> po neteisingo</w:t>
      </w:r>
      <w:r>
        <w:rPr>
          <w:rFonts w:eastAsia="SimSun"/>
          <w:bCs/>
          <w:noProof/>
          <w:sz w:val="22"/>
          <w:szCs w:val="22"/>
          <w:lang w:eastAsia="zh-CN"/>
        </w:rPr>
        <w:t xml:space="preserve"> šio vaisto</w:t>
      </w:r>
      <w:r w:rsidRPr="00C9327D">
        <w:rPr>
          <w:rFonts w:eastAsia="SimSun"/>
          <w:bCs/>
          <w:noProof/>
          <w:sz w:val="22"/>
          <w:szCs w:val="22"/>
          <w:lang w:eastAsia="zh-CN"/>
        </w:rPr>
        <w:t xml:space="preserve"> </w:t>
      </w:r>
      <w:r w:rsidR="00B2495E">
        <w:rPr>
          <w:rFonts w:eastAsia="SimSun"/>
          <w:bCs/>
          <w:noProof/>
          <w:sz w:val="22"/>
          <w:szCs w:val="22"/>
          <w:lang w:eastAsia="zh-CN"/>
        </w:rPr>
        <w:t>vart</w:t>
      </w:r>
      <w:r w:rsidRPr="00C9327D">
        <w:rPr>
          <w:rFonts w:eastAsia="SimSun"/>
          <w:bCs/>
          <w:noProof/>
          <w:sz w:val="22"/>
          <w:szCs w:val="22"/>
          <w:lang w:eastAsia="zh-CN"/>
        </w:rPr>
        <w:t>ojimo</w:t>
      </w:r>
      <w:r>
        <w:rPr>
          <w:rFonts w:eastAsia="SimSun"/>
          <w:bCs/>
          <w:noProof/>
          <w:sz w:val="22"/>
          <w:szCs w:val="22"/>
          <w:lang w:eastAsia="zh-CN"/>
        </w:rPr>
        <w:t xml:space="preserve"> arba netyčia perdozavus (pvz., vaikams)</w:t>
      </w:r>
      <w:r w:rsidRPr="00C9327D">
        <w:rPr>
          <w:rFonts w:eastAsia="SimSun"/>
          <w:bCs/>
          <w:noProof/>
          <w:sz w:val="22"/>
          <w:szCs w:val="22"/>
          <w:lang w:eastAsia="zh-CN"/>
        </w:rPr>
        <w:t xml:space="preserve">. Gydytojas Jums patars </w:t>
      </w:r>
      <w:r>
        <w:rPr>
          <w:rFonts w:eastAsia="SimSun"/>
          <w:bCs/>
          <w:noProof/>
          <w:sz w:val="22"/>
          <w:szCs w:val="22"/>
          <w:lang w:eastAsia="zh-CN"/>
        </w:rPr>
        <w:t xml:space="preserve">dėl bet kokių veiksmų, kurių gali prireikti imtis. </w:t>
      </w:r>
    </w:p>
    <w:p w14:paraId="3CD197BB" w14:textId="77777777" w:rsidR="008D3B35" w:rsidRDefault="008D3B35" w:rsidP="001F0325">
      <w:pPr>
        <w:numPr>
          <w:ilvl w:val="12"/>
          <w:numId w:val="0"/>
        </w:numPr>
        <w:ind w:right="-2"/>
        <w:rPr>
          <w:sz w:val="22"/>
          <w:szCs w:val="24"/>
        </w:rPr>
      </w:pPr>
    </w:p>
    <w:p w14:paraId="4FB6C004" w14:textId="77777777" w:rsidR="008D3B35" w:rsidRDefault="00AB4978" w:rsidP="001F0325">
      <w:pPr>
        <w:keepNext/>
        <w:tabs>
          <w:tab w:val="left" w:pos="567"/>
        </w:tabs>
        <w:jc w:val="both"/>
        <w:outlineLvl w:val="3"/>
        <w:rPr>
          <w:b/>
          <w:bCs/>
          <w:sz w:val="22"/>
          <w:szCs w:val="28"/>
          <w:lang w:eastAsia="x-none"/>
        </w:rPr>
      </w:pPr>
      <w:r>
        <w:rPr>
          <w:b/>
          <w:bCs/>
          <w:sz w:val="22"/>
          <w:szCs w:val="28"/>
          <w:lang w:eastAsia="x-none"/>
        </w:rPr>
        <w:t xml:space="preserve">Pamiršus pavartoti </w:t>
      </w:r>
      <w:proofErr w:type="spellStart"/>
      <w:r w:rsidR="00963896" w:rsidRPr="00963896">
        <w:rPr>
          <w:b/>
          <w:bCs/>
          <w:sz w:val="22"/>
          <w:szCs w:val="24"/>
        </w:rPr>
        <w:t>Diclofenac</w:t>
      </w:r>
      <w:proofErr w:type="spellEnd"/>
      <w:r w:rsidR="00963896" w:rsidRPr="00963896">
        <w:rPr>
          <w:b/>
          <w:bCs/>
          <w:sz w:val="22"/>
          <w:szCs w:val="24"/>
        </w:rPr>
        <w:t xml:space="preserve"> STADA</w:t>
      </w:r>
    </w:p>
    <w:p w14:paraId="30F1468D" w14:textId="77777777" w:rsidR="008D3B35" w:rsidRDefault="00AB4978" w:rsidP="001F0325">
      <w:pPr>
        <w:numPr>
          <w:ilvl w:val="12"/>
          <w:numId w:val="0"/>
        </w:numPr>
        <w:ind w:right="-2"/>
        <w:rPr>
          <w:sz w:val="22"/>
          <w:szCs w:val="24"/>
        </w:rPr>
      </w:pPr>
      <w:r>
        <w:rPr>
          <w:sz w:val="22"/>
          <w:szCs w:val="24"/>
        </w:rPr>
        <w:t>Negalima vartoti dvigubos dozės norint kompensuoti praleistą dozę</w:t>
      </w:r>
      <w:r w:rsidR="00E47186">
        <w:rPr>
          <w:sz w:val="22"/>
          <w:szCs w:val="24"/>
        </w:rPr>
        <w:t>.</w:t>
      </w:r>
    </w:p>
    <w:p w14:paraId="332C54AF" w14:textId="77777777" w:rsidR="008D3B35" w:rsidRDefault="008D3B35" w:rsidP="001F0325">
      <w:pPr>
        <w:numPr>
          <w:ilvl w:val="12"/>
          <w:numId w:val="0"/>
        </w:numPr>
        <w:ind w:right="-2"/>
        <w:rPr>
          <w:sz w:val="22"/>
          <w:szCs w:val="24"/>
        </w:rPr>
      </w:pPr>
    </w:p>
    <w:p w14:paraId="46B97FA9" w14:textId="77777777" w:rsidR="008D3B35" w:rsidRDefault="00AB4978" w:rsidP="001F0325">
      <w:pPr>
        <w:numPr>
          <w:ilvl w:val="12"/>
          <w:numId w:val="0"/>
        </w:numPr>
        <w:ind w:right="-29"/>
        <w:rPr>
          <w:sz w:val="22"/>
          <w:szCs w:val="24"/>
        </w:rPr>
      </w:pPr>
      <w:r>
        <w:rPr>
          <w:sz w:val="22"/>
          <w:szCs w:val="24"/>
        </w:rPr>
        <w:t>Jeigu kiltų daugiau klausimų dėl šio vaisto vartojimo, kreipkitės į gydytoją</w:t>
      </w:r>
      <w:r w:rsidR="00E47186">
        <w:rPr>
          <w:sz w:val="22"/>
          <w:szCs w:val="24"/>
        </w:rPr>
        <w:t xml:space="preserve"> </w:t>
      </w:r>
      <w:r>
        <w:rPr>
          <w:sz w:val="22"/>
          <w:szCs w:val="24"/>
        </w:rPr>
        <w:t>arba</w:t>
      </w:r>
      <w:r w:rsidR="00E47186">
        <w:rPr>
          <w:sz w:val="22"/>
          <w:szCs w:val="24"/>
        </w:rPr>
        <w:t xml:space="preserve"> </w:t>
      </w:r>
      <w:r>
        <w:rPr>
          <w:sz w:val="22"/>
          <w:szCs w:val="24"/>
        </w:rPr>
        <w:t>vaistininką.</w:t>
      </w:r>
    </w:p>
    <w:p w14:paraId="5F3A91C2" w14:textId="77777777" w:rsidR="008D3B35" w:rsidRDefault="008D3B35" w:rsidP="001F0325">
      <w:pPr>
        <w:numPr>
          <w:ilvl w:val="12"/>
          <w:numId w:val="0"/>
        </w:numPr>
        <w:rPr>
          <w:sz w:val="22"/>
          <w:szCs w:val="24"/>
        </w:rPr>
      </w:pPr>
    </w:p>
    <w:p w14:paraId="64F6B064" w14:textId="77777777" w:rsidR="008D3B35" w:rsidRDefault="00AB4978" w:rsidP="001F0325">
      <w:pPr>
        <w:keepNext/>
        <w:keepLines/>
        <w:tabs>
          <w:tab w:val="left" w:pos="567"/>
        </w:tabs>
        <w:outlineLvl w:val="2"/>
        <w:rPr>
          <w:b/>
          <w:bCs/>
          <w:sz w:val="22"/>
          <w:szCs w:val="26"/>
          <w:lang w:eastAsia="x-none"/>
        </w:rPr>
      </w:pPr>
      <w:r>
        <w:rPr>
          <w:b/>
          <w:bCs/>
          <w:sz w:val="22"/>
          <w:szCs w:val="26"/>
          <w:lang w:eastAsia="x-none"/>
        </w:rPr>
        <w:t>4.</w:t>
      </w:r>
      <w:r>
        <w:rPr>
          <w:b/>
          <w:bCs/>
          <w:sz w:val="22"/>
          <w:szCs w:val="26"/>
          <w:lang w:eastAsia="x-none"/>
        </w:rPr>
        <w:tab/>
        <w:t>Galimas šalutinis poveikis</w:t>
      </w:r>
    </w:p>
    <w:p w14:paraId="66D9E243" w14:textId="77777777" w:rsidR="008D3B35" w:rsidRDefault="008D3B35" w:rsidP="001F0325">
      <w:pPr>
        <w:numPr>
          <w:ilvl w:val="12"/>
          <w:numId w:val="0"/>
        </w:numPr>
        <w:rPr>
          <w:sz w:val="22"/>
          <w:szCs w:val="24"/>
        </w:rPr>
      </w:pPr>
    </w:p>
    <w:p w14:paraId="4FCA20CC" w14:textId="77777777" w:rsidR="008D3B35" w:rsidRDefault="00AB4978" w:rsidP="001F0325">
      <w:pPr>
        <w:jc w:val="both"/>
        <w:rPr>
          <w:sz w:val="22"/>
          <w:szCs w:val="22"/>
          <w:lang w:eastAsia="lt-LT"/>
        </w:rPr>
      </w:pPr>
      <w:r>
        <w:rPr>
          <w:sz w:val="22"/>
          <w:szCs w:val="22"/>
          <w:lang w:eastAsia="lt-LT"/>
        </w:rPr>
        <w:t>Šis vaistas, kaip ir visi kiti, gali sukelti šalutinį poveikį, nors jis pasireiškia ne visiems žmonėms.</w:t>
      </w:r>
    </w:p>
    <w:p w14:paraId="185900A3" w14:textId="77777777" w:rsidR="00E47186" w:rsidRDefault="00E47186" w:rsidP="001F0325">
      <w:pPr>
        <w:jc w:val="both"/>
        <w:rPr>
          <w:sz w:val="22"/>
          <w:szCs w:val="22"/>
          <w:lang w:eastAsia="lt-LT"/>
        </w:rPr>
      </w:pPr>
    </w:p>
    <w:p w14:paraId="297A2E7B" w14:textId="77777777" w:rsidR="00E47186" w:rsidRPr="00E47186" w:rsidRDefault="00E47186" w:rsidP="001F0325">
      <w:pPr>
        <w:numPr>
          <w:ilvl w:val="12"/>
          <w:numId w:val="0"/>
        </w:numPr>
        <w:tabs>
          <w:tab w:val="left" w:pos="567"/>
        </w:tabs>
        <w:rPr>
          <w:rFonts w:eastAsia="SimSun"/>
          <w:sz w:val="22"/>
          <w:szCs w:val="22"/>
          <w:lang w:eastAsia="de-DE"/>
        </w:rPr>
      </w:pPr>
      <w:r w:rsidRPr="00E47186">
        <w:rPr>
          <w:rFonts w:eastAsia="SimSun"/>
          <w:b/>
          <w:bCs/>
          <w:sz w:val="22"/>
          <w:szCs w:val="22"/>
          <w:lang w:eastAsia="zh-CN"/>
        </w:rPr>
        <w:t xml:space="preserve">Nedelsdami praneškite savo gydytojui </w:t>
      </w:r>
      <w:r>
        <w:rPr>
          <w:rFonts w:eastAsia="SimSun"/>
          <w:b/>
          <w:bCs/>
          <w:sz w:val="22"/>
          <w:szCs w:val="22"/>
          <w:lang w:eastAsia="zh-CN"/>
        </w:rPr>
        <w:t xml:space="preserve">ir </w:t>
      </w:r>
      <w:r w:rsidRPr="00E47186">
        <w:rPr>
          <w:rFonts w:eastAsia="SimSun"/>
          <w:b/>
          <w:bCs/>
          <w:sz w:val="22"/>
          <w:szCs w:val="22"/>
          <w:lang w:eastAsia="zh-CN"/>
        </w:rPr>
        <w:t xml:space="preserve">nustokite </w:t>
      </w:r>
      <w:r w:rsidR="00B2495E">
        <w:rPr>
          <w:rFonts w:eastAsia="SimSun"/>
          <w:b/>
          <w:bCs/>
          <w:sz w:val="22"/>
          <w:szCs w:val="22"/>
          <w:lang w:eastAsia="zh-CN"/>
        </w:rPr>
        <w:t>vart</w:t>
      </w:r>
      <w:r w:rsidRPr="00E47186">
        <w:rPr>
          <w:rFonts w:eastAsia="SimSun"/>
          <w:b/>
          <w:bCs/>
          <w:sz w:val="22"/>
          <w:szCs w:val="22"/>
          <w:lang w:eastAsia="zh-CN"/>
        </w:rPr>
        <w:t>oti vaistinį pleistrą</w:t>
      </w:r>
      <w:r w:rsidR="003E0CCE">
        <w:rPr>
          <w:rFonts w:eastAsia="SimSun"/>
          <w:b/>
          <w:bCs/>
          <w:sz w:val="22"/>
          <w:szCs w:val="22"/>
          <w:lang w:eastAsia="zh-CN"/>
        </w:rPr>
        <w:t>,</w:t>
      </w:r>
      <w:r w:rsidRPr="00E47186">
        <w:rPr>
          <w:rFonts w:eastAsia="SimSun"/>
          <w:b/>
          <w:bCs/>
          <w:sz w:val="22"/>
          <w:szCs w:val="22"/>
          <w:lang w:eastAsia="zh-CN"/>
        </w:rPr>
        <w:t xml:space="preserve"> jei pastebite bet kurį iš išvardytų požymių:</w:t>
      </w:r>
      <w:r w:rsidR="003E0CCE">
        <w:rPr>
          <w:rFonts w:eastAsia="SimSun"/>
          <w:b/>
          <w:bCs/>
          <w:sz w:val="22"/>
          <w:szCs w:val="22"/>
          <w:lang w:eastAsia="zh-CN"/>
        </w:rPr>
        <w:t xml:space="preserve"> </w:t>
      </w:r>
      <w:r w:rsidRPr="00E47186">
        <w:rPr>
          <w:rFonts w:eastAsia="SimSun"/>
          <w:sz w:val="22"/>
          <w:szCs w:val="22"/>
          <w:lang w:eastAsia="de-DE"/>
        </w:rPr>
        <w:t>staigus niežtintis išbėrimas (</w:t>
      </w:r>
      <w:r w:rsidR="00B00E89">
        <w:rPr>
          <w:rFonts w:eastAsia="SimSun"/>
          <w:sz w:val="22"/>
          <w:szCs w:val="22"/>
          <w:lang w:eastAsia="de-DE"/>
        </w:rPr>
        <w:t>dil</w:t>
      </w:r>
      <w:r w:rsidRPr="00E47186">
        <w:rPr>
          <w:rFonts w:eastAsia="SimSun"/>
          <w:sz w:val="22"/>
          <w:szCs w:val="22"/>
          <w:lang w:eastAsia="de-DE"/>
        </w:rPr>
        <w:t>gėlinė); rankų, pėdų, kulkšnių, veido, lūpų, burnos ar gerklės patinimas; pasunkėjęs kvėpavimas; kraujospūdžio sumažėjimas</w:t>
      </w:r>
      <w:r w:rsidR="00C019CE">
        <w:rPr>
          <w:rFonts w:eastAsia="SimSun"/>
          <w:sz w:val="22"/>
          <w:szCs w:val="22"/>
          <w:lang w:eastAsia="de-DE"/>
        </w:rPr>
        <w:t xml:space="preserve"> (apsvaigimas)</w:t>
      </w:r>
      <w:r w:rsidRPr="00E47186">
        <w:rPr>
          <w:rFonts w:eastAsia="SimSun"/>
          <w:sz w:val="22"/>
          <w:szCs w:val="22"/>
          <w:lang w:eastAsia="de-DE"/>
        </w:rPr>
        <w:t xml:space="preserve"> ar bendras silpnumas.</w:t>
      </w:r>
    </w:p>
    <w:p w14:paraId="4F55E02D" w14:textId="77777777" w:rsidR="00E47186" w:rsidRPr="00E47186" w:rsidRDefault="00E47186" w:rsidP="001F0325">
      <w:pPr>
        <w:tabs>
          <w:tab w:val="left" w:pos="567"/>
        </w:tabs>
        <w:rPr>
          <w:rFonts w:eastAsia="SimSun"/>
          <w:sz w:val="22"/>
          <w:szCs w:val="22"/>
          <w:lang w:eastAsia="zh-CN"/>
        </w:rPr>
      </w:pPr>
    </w:p>
    <w:p w14:paraId="2C8600BB" w14:textId="77777777" w:rsidR="00E47186" w:rsidRDefault="00E47186" w:rsidP="001F0325">
      <w:pPr>
        <w:numPr>
          <w:ilvl w:val="12"/>
          <w:numId w:val="0"/>
        </w:numPr>
        <w:tabs>
          <w:tab w:val="left" w:pos="567"/>
        </w:tabs>
        <w:rPr>
          <w:sz w:val="22"/>
          <w:szCs w:val="22"/>
          <w:lang w:eastAsia="lt-LT"/>
        </w:rPr>
      </w:pPr>
      <w:r w:rsidRPr="00E47186">
        <w:rPr>
          <w:rFonts w:eastAsia="SimSun"/>
          <w:sz w:val="22"/>
          <w:szCs w:val="22"/>
          <w:lang w:eastAsia="zh-CN"/>
        </w:rPr>
        <w:t>Jums gali pasireikšti šie šalutinio poveikio reiškiniai:</w:t>
      </w:r>
    </w:p>
    <w:p w14:paraId="2BD6CC5E" w14:textId="77777777" w:rsidR="008D3B35" w:rsidRDefault="008D3B35" w:rsidP="001F0325">
      <w:pPr>
        <w:jc w:val="both"/>
        <w:rPr>
          <w:sz w:val="22"/>
          <w:szCs w:val="22"/>
          <w:lang w:eastAsia="lt-LT"/>
        </w:rPr>
      </w:pPr>
    </w:p>
    <w:p w14:paraId="6A6B0218" w14:textId="77777777" w:rsidR="008D3B35" w:rsidRDefault="00AB4978" w:rsidP="001F0325">
      <w:pPr>
        <w:jc w:val="both"/>
        <w:rPr>
          <w:sz w:val="22"/>
          <w:szCs w:val="22"/>
          <w:lang w:eastAsia="lt-LT"/>
        </w:rPr>
      </w:pPr>
      <w:r>
        <w:rPr>
          <w:b/>
          <w:bCs/>
          <w:sz w:val="22"/>
          <w:szCs w:val="22"/>
          <w:lang w:eastAsia="lt-LT"/>
        </w:rPr>
        <w:t>Dažni šalutinio poveikio reiškiniai (gali pasireikšti rečiau kaip 1 iš 10</w:t>
      </w:r>
      <w:r w:rsidR="003E0CCE">
        <w:rPr>
          <w:b/>
          <w:bCs/>
          <w:sz w:val="22"/>
          <w:szCs w:val="22"/>
          <w:lang w:eastAsia="lt-LT"/>
        </w:rPr>
        <w:t> </w:t>
      </w:r>
      <w:r>
        <w:rPr>
          <w:b/>
          <w:bCs/>
          <w:sz w:val="22"/>
          <w:szCs w:val="22"/>
          <w:lang w:eastAsia="lt-LT"/>
        </w:rPr>
        <w:t>asmenų):</w:t>
      </w:r>
    </w:p>
    <w:p w14:paraId="263C4BA8" w14:textId="77777777" w:rsidR="00BC39C7" w:rsidRDefault="00BC39C7" w:rsidP="001F0325">
      <w:pPr>
        <w:pStyle w:val="Sraopastraipa"/>
        <w:numPr>
          <w:ilvl w:val="0"/>
          <w:numId w:val="10"/>
        </w:numPr>
        <w:tabs>
          <w:tab w:val="left" w:pos="567"/>
        </w:tabs>
        <w:ind w:left="567" w:hanging="567"/>
        <w:rPr>
          <w:rFonts w:eastAsia="SimSun"/>
          <w:sz w:val="22"/>
          <w:szCs w:val="22"/>
          <w:lang w:eastAsia="zh-CN"/>
        </w:rPr>
      </w:pPr>
      <w:r w:rsidRPr="00BC39C7">
        <w:rPr>
          <w:rFonts w:eastAsia="SimSun"/>
          <w:sz w:val="22"/>
          <w:szCs w:val="22"/>
          <w:lang w:eastAsia="zh-CN"/>
        </w:rPr>
        <w:t>vietinės odos reakcijos,</w:t>
      </w:r>
      <w:r>
        <w:rPr>
          <w:rFonts w:eastAsia="SimSun"/>
          <w:sz w:val="22"/>
          <w:szCs w:val="22"/>
          <w:lang w:eastAsia="zh-CN"/>
        </w:rPr>
        <w:t xml:space="preserve"> į</w:t>
      </w:r>
      <w:r w:rsidRPr="00BC39C7">
        <w:rPr>
          <w:rFonts w:eastAsia="SimSun"/>
          <w:sz w:val="22"/>
          <w:szCs w:val="22"/>
          <w:lang w:eastAsia="zh-CN"/>
        </w:rPr>
        <w:t>skaitant klijavimo viet</w:t>
      </w:r>
      <w:r>
        <w:rPr>
          <w:rFonts w:eastAsia="SimSun"/>
          <w:sz w:val="22"/>
          <w:szCs w:val="22"/>
          <w:lang w:eastAsia="zh-CN"/>
        </w:rPr>
        <w:t>oje</w:t>
      </w:r>
      <w:r w:rsidRPr="00BC39C7">
        <w:rPr>
          <w:rFonts w:eastAsia="SimSun"/>
          <w:sz w:val="22"/>
          <w:szCs w:val="22"/>
          <w:lang w:eastAsia="zh-CN"/>
        </w:rPr>
        <w:t>, pvz., egzema (niežtinti, raudona, sausa oda), odos paraudimas, niež</w:t>
      </w:r>
      <w:r w:rsidR="00B2495E">
        <w:rPr>
          <w:rFonts w:eastAsia="SimSun"/>
          <w:sz w:val="22"/>
          <w:szCs w:val="22"/>
          <w:lang w:eastAsia="zh-CN"/>
        </w:rPr>
        <w:t>ėjimas</w:t>
      </w:r>
      <w:r w:rsidRPr="00BC39C7">
        <w:rPr>
          <w:rFonts w:eastAsia="SimSun"/>
          <w:sz w:val="22"/>
          <w:szCs w:val="22"/>
          <w:lang w:eastAsia="zh-CN"/>
        </w:rPr>
        <w:t xml:space="preserve">, uždegiminis odos paraudimas (vietinės alerginės reakcijos ir kontaktinis dermatitas), odos išbėrimas (kartais su </w:t>
      </w:r>
      <w:proofErr w:type="spellStart"/>
      <w:r w:rsidRPr="00BC39C7">
        <w:rPr>
          <w:rFonts w:eastAsia="SimSun"/>
          <w:sz w:val="22"/>
          <w:szCs w:val="22"/>
          <w:lang w:eastAsia="zh-CN"/>
        </w:rPr>
        <w:t>pūlinėliais</w:t>
      </w:r>
      <w:proofErr w:type="spellEnd"/>
      <w:r w:rsidRPr="00BC39C7">
        <w:rPr>
          <w:rFonts w:eastAsia="SimSun"/>
          <w:sz w:val="22"/>
          <w:szCs w:val="22"/>
          <w:lang w:eastAsia="zh-CN"/>
        </w:rPr>
        <w:t xml:space="preserve"> ar rauplėmis).</w:t>
      </w:r>
    </w:p>
    <w:p w14:paraId="722F25F3" w14:textId="77777777" w:rsidR="00BC39C7" w:rsidRPr="00BC39C7" w:rsidRDefault="00BC39C7" w:rsidP="001F0325">
      <w:pPr>
        <w:tabs>
          <w:tab w:val="left" w:pos="567"/>
        </w:tabs>
        <w:rPr>
          <w:rFonts w:eastAsia="SimSun"/>
          <w:sz w:val="22"/>
          <w:szCs w:val="22"/>
          <w:lang w:eastAsia="zh-CN"/>
        </w:rPr>
      </w:pPr>
    </w:p>
    <w:p w14:paraId="15CFC4C7" w14:textId="77777777" w:rsidR="008D3B35" w:rsidRDefault="00AB4978" w:rsidP="001F0325">
      <w:pPr>
        <w:jc w:val="both"/>
        <w:rPr>
          <w:sz w:val="22"/>
          <w:szCs w:val="22"/>
          <w:lang w:eastAsia="lt-LT"/>
        </w:rPr>
      </w:pPr>
      <w:r>
        <w:rPr>
          <w:b/>
          <w:bCs/>
          <w:sz w:val="22"/>
          <w:szCs w:val="22"/>
          <w:lang w:eastAsia="lt-LT"/>
        </w:rPr>
        <w:t>Reti šalutinio poveikio reiškiniai (gali pasireikšti rečiau kaip 1 iš 1</w:t>
      </w:r>
      <w:r w:rsidR="003E0CCE">
        <w:rPr>
          <w:b/>
          <w:bCs/>
          <w:sz w:val="22"/>
          <w:szCs w:val="22"/>
          <w:lang w:eastAsia="lt-LT"/>
        </w:rPr>
        <w:t> </w:t>
      </w:r>
      <w:r>
        <w:rPr>
          <w:b/>
          <w:bCs/>
          <w:sz w:val="22"/>
          <w:szCs w:val="22"/>
          <w:lang w:eastAsia="lt-LT"/>
        </w:rPr>
        <w:t>000</w:t>
      </w:r>
      <w:r w:rsidR="003E0CCE">
        <w:rPr>
          <w:b/>
          <w:bCs/>
          <w:sz w:val="22"/>
          <w:szCs w:val="22"/>
          <w:lang w:eastAsia="lt-LT"/>
        </w:rPr>
        <w:t> </w:t>
      </w:r>
      <w:r>
        <w:rPr>
          <w:b/>
          <w:bCs/>
          <w:sz w:val="22"/>
          <w:szCs w:val="22"/>
          <w:lang w:eastAsia="lt-LT"/>
        </w:rPr>
        <w:t>asmenų):</w:t>
      </w:r>
    </w:p>
    <w:p w14:paraId="5EBCD68A" w14:textId="77777777" w:rsidR="00BC39C7" w:rsidRPr="00BC39C7" w:rsidRDefault="00BC39C7" w:rsidP="001F0325">
      <w:pPr>
        <w:pStyle w:val="Sraopastraipa"/>
        <w:numPr>
          <w:ilvl w:val="0"/>
          <w:numId w:val="10"/>
        </w:numPr>
        <w:ind w:left="567" w:hanging="567"/>
        <w:jc w:val="both"/>
        <w:rPr>
          <w:sz w:val="22"/>
          <w:szCs w:val="22"/>
          <w:lang w:eastAsia="lt-LT"/>
        </w:rPr>
      </w:pPr>
      <w:r>
        <w:rPr>
          <w:rFonts w:eastAsia="SimSun"/>
          <w:sz w:val="22"/>
          <w:szCs w:val="18"/>
          <w:lang w:eastAsia="zh-CN"/>
        </w:rPr>
        <w:t>odos paraudimas su skysčio pripildytomis pūslelėmis</w:t>
      </w:r>
      <w:r w:rsidRPr="00F64223">
        <w:rPr>
          <w:rFonts w:eastAsia="SimSun"/>
          <w:sz w:val="22"/>
          <w:szCs w:val="18"/>
          <w:lang w:eastAsia="zh-CN"/>
        </w:rPr>
        <w:t xml:space="preserve"> (</w:t>
      </w:r>
      <w:proofErr w:type="spellStart"/>
      <w:r>
        <w:rPr>
          <w:rFonts w:eastAsia="SimSun"/>
          <w:sz w:val="22"/>
          <w:szCs w:val="18"/>
          <w:lang w:eastAsia="zh-CN"/>
        </w:rPr>
        <w:t>pūslinis</w:t>
      </w:r>
      <w:proofErr w:type="spellEnd"/>
      <w:r>
        <w:rPr>
          <w:rFonts w:eastAsia="SimSun"/>
          <w:sz w:val="22"/>
          <w:szCs w:val="18"/>
          <w:lang w:eastAsia="zh-CN"/>
        </w:rPr>
        <w:t xml:space="preserve"> dermatitas</w:t>
      </w:r>
      <w:r w:rsidRPr="00F64223">
        <w:rPr>
          <w:rFonts w:eastAsia="SimSun"/>
          <w:sz w:val="22"/>
          <w:szCs w:val="18"/>
          <w:lang w:eastAsia="zh-CN"/>
        </w:rPr>
        <w:t>)</w:t>
      </w:r>
      <w:r>
        <w:rPr>
          <w:rFonts w:eastAsia="SimSun"/>
          <w:sz w:val="22"/>
          <w:szCs w:val="18"/>
          <w:lang w:eastAsia="zh-CN"/>
        </w:rPr>
        <w:t>;</w:t>
      </w:r>
    </w:p>
    <w:p w14:paraId="0D7F5A95" w14:textId="77777777" w:rsidR="00BC39C7" w:rsidRPr="00BC39C7" w:rsidRDefault="00BC39C7" w:rsidP="001F0325">
      <w:pPr>
        <w:pStyle w:val="Sraopastraipa"/>
        <w:numPr>
          <w:ilvl w:val="0"/>
          <w:numId w:val="10"/>
        </w:numPr>
        <w:ind w:left="567" w:hanging="567"/>
        <w:jc w:val="both"/>
        <w:rPr>
          <w:sz w:val="22"/>
          <w:szCs w:val="22"/>
          <w:lang w:eastAsia="lt-LT"/>
        </w:rPr>
      </w:pPr>
      <w:r w:rsidRPr="00F64223">
        <w:rPr>
          <w:rFonts w:eastAsia="SimSun"/>
          <w:sz w:val="22"/>
          <w:szCs w:val="18"/>
          <w:lang w:eastAsia="zh-CN"/>
        </w:rPr>
        <w:t>sausa oda</w:t>
      </w:r>
      <w:r>
        <w:rPr>
          <w:rFonts w:eastAsia="SimSun"/>
          <w:sz w:val="22"/>
          <w:szCs w:val="18"/>
          <w:lang w:eastAsia="zh-CN"/>
        </w:rPr>
        <w:t>.</w:t>
      </w:r>
    </w:p>
    <w:p w14:paraId="69C2AF90" w14:textId="77777777" w:rsidR="00BC39C7" w:rsidRDefault="00BC39C7" w:rsidP="001F0325">
      <w:pPr>
        <w:jc w:val="both"/>
        <w:rPr>
          <w:sz w:val="22"/>
          <w:szCs w:val="22"/>
          <w:lang w:eastAsia="lt-LT"/>
        </w:rPr>
      </w:pPr>
    </w:p>
    <w:p w14:paraId="6CD6124F" w14:textId="77777777" w:rsidR="008D3B35" w:rsidRDefault="00AB4978" w:rsidP="001F0325">
      <w:pPr>
        <w:jc w:val="both"/>
        <w:rPr>
          <w:sz w:val="22"/>
          <w:szCs w:val="22"/>
          <w:lang w:eastAsia="lt-LT"/>
        </w:rPr>
      </w:pPr>
      <w:r>
        <w:rPr>
          <w:b/>
          <w:bCs/>
          <w:sz w:val="22"/>
          <w:szCs w:val="22"/>
          <w:lang w:eastAsia="lt-LT"/>
        </w:rPr>
        <w:t>Labai reti šalutinio poveikio reiškiniai (gali pasireikšti rečiau kaip 1 iš 10</w:t>
      </w:r>
      <w:r w:rsidR="003E0CCE">
        <w:rPr>
          <w:b/>
          <w:bCs/>
          <w:sz w:val="22"/>
          <w:szCs w:val="22"/>
          <w:lang w:eastAsia="lt-LT"/>
        </w:rPr>
        <w:t> </w:t>
      </w:r>
      <w:r>
        <w:rPr>
          <w:b/>
          <w:bCs/>
          <w:sz w:val="22"/>
          <w:szCs w:val="22"/>
          <w:lang w:eastAsia="lt-LT"/>
        </w:rPr>
        <w:t>000</w:t>
      </w:r>
      <w:r w:rsidR="003E0CCE">
        <w:rPr>
          <w:b/>
          <w:bCs/>
          <w:sz w:val="22"/>
          <w:szCs w:val="22"/>
          <w:lang w:eastAsia="lt-LT"/>
        </w:rPr>
        <w:t> </w:t>
      </w:r>
      <w:r>
        <w:rPr>
          <w:b/>
          <w:bCs/>
          <w:sz w:val="22"/>
          <w:szCs w:val="22"/>
          <w:lang w:eastAsia="lt-LT"/>
        </w:rPr>
        <w:t>asmenų):</w:t>
      </w:r>
    </w:p>
    <w:p w14:paraId="6B894939" w14:textId="77777777" w:rsidR="00BC39C7" w:rsidRDefault="003E0CCE" w:rsidP="001F0325">
      <w:pPr>
        <w:jc w:val="both"/>
        <w:rPr>
          <w:sz w:val="22"/>
          <w:szCs w:val="22"/>
          <w:lang w:eastAsia="lt-LT"/>
        </w:rPr>
      </w:pPr>
      <w:r>
        <w:rPr>
          <w:sz w:val="22"/>
          <w:szCs w:val="22"/>
          <w:lang w:eastAsia="lt-LT"/>
        </w:rPr>
        <w:t>Buvo pranešta apie p</w:t>
      </w:r>
      <w:r w:rsidR="00BC39C7">
        <w:rPr>
          <w:sz w:val="22"/>
          <w:szCs w:val="22"/>
          <w:lang w:eastAsia="lt-LT"/>
        </w:rPr>
        <w:t xml:space="preserve">acientams, išoriškai vartojantiems tos pačios veikliosios medžiagos grupės vaistų kaip </w:t>
      </w:r>
      <w:proofErr w:type="spellStart"/>
      <w:r w:rsidR="00BC39C7">
        <w:rPr>
          <w:sz w:val="22"/>
          <w:szCs w:val="22"/>
          <w:lang w:eastAsia="lt-LT"/>
        </w:rPr>
        <w:t>diklofenakas</w:t>
      </w:r>
      <w:proofErr w:type="spellEnd"/>
      <w:r w:rsidR="00BC39C7">
        <w:rPr>
          <w:sz w:val="22"/>
          <w:szCs w:val="22"/>
          <w:lang w:eastAsia="lt-LT"/>
        </w:rPr>
        <w:t>,</w:t>
      </w:r>
      <w:r>
        <w:rPr>
          <w:sz w:val="22"/>
          <w:szCs w:val="22"/>
          <w:lang w:eastAsia="lt-LT"/>
        </w:rPr>
        <w:t xml:space="preserve"> pasireiškusius</w:t>
      </w:r>
      <w:r w:rsidR="00BC39C7">
        <w:rPr>
          <w:sz w:val="22"/>
          <w:szCs w:val="22"/>
          <w:lang w:eastAsia="lt-LT"/>
        </w:rPr>
        <w:t>:</w:t>
      </w:r>
    </w:p>
    <w:p w14:paraId="0CCAF889" w14:textId="77777777" w:rsidR="00BC39C7" w:rsidRDefault="002D2FB4" w:rsidP="001F0325">
      <w:pPr>
        <w:pStyle w:val="Sraopastraipa"/>
        <w:numPr>
          <w:ilvl w:val="0"/>
          <w:numId w:val="12"/>
        </w:numPr>
        <w:ind w:left="567" w:hanging="567"/>
        <w:jc w:val="both"/>
        <w:rPr>
          <w:sz w:val="22"/>
          <w:szCs w:val="22"/>
          <w:lang w:eastAsia="lt-LT"/>
        </w:rPr>
      </w:pPr>
      <w:r>
        <w:rPr>
          <w:sz w:val="22"/>
          <w:szCs w:val="22"/>
          <w:lang w:eastAsia="lt-LT"/>
        </w:rPr>
        <w:t xml:space="preserve">pavienius </w:t>
      </w:r>
      <w:proofErr w:type="spellStart"/>
      <w:r>
        <w:rPr>
          <w:sz w:val="22"/>
          <w:szCs w:val="22"/>
          <w:lang w:eastAsia="lt-LT"/>
        </w:rPr>
        <w:t>generalizuoto</w:t>
      </w:r>
      <w:proofErr w:type="spellEnd"/>
      <w:r>
        <w:rPr>
          <w:sz w:val="22"/>
          <w:szCs w:val="22"/>
          <w:lang w:eastAsia="lt-LT"/>
        </w:rPr>
        <w:t xml:space="preserve"> odos išbėrimo </w:t>
      </w:r>
      <w:proofErr w:type="spellStart"/>
      <w:r>
        <w:rPr>
          <w:sz w:val="22"/>
          <w:szCs w:val="22"/>
          <w:lang w:eastAsia="lt-LT"/>
        </w:rPr>
        <w:t>pustulėmis</w:t>
      </w:r>
      <w:proofErr w:type="spellEnd"/>
      <w:r>
        <w:rPr>
          <w:sz w:val="22"/>
          <w:szCs w:val="22"/>
          <w:lang w:eastAsia="lt-LT"/>
        </w:rPr>
        <w:t xml:space="preserve"> ar </w:t>
      </w:r>
      <w:proofErr w:type="spellStart"/>
      <w:r>
        <w:rPr>
          <w:sz w:val="22"/>
          <w:szCs w:val="22"/>
          <w:lang w:eastAsia="lt-LT"/>
        </w:rPr>
        <w:t>papulėmis</w:t>
      </w:r>
      <w:proofErr w:type="spellEnd"/>
      <w:r>
        <w:rPr>
          <w:sz w:val="22"/>
          <w:szCs w:val="22"/>
          <w:lang w:eastAsia="lt-LT"/>
        </w:rPr>
        <w:t xml:space="preserve"> atvejus;</w:t>
      </w:r>
    </w:p>
    <w:p w14:paraId="61AD57BD" w14:textId="77777777" w:rsidR="002D2FB4" w:rsidRDefault="002D2FB4" w:rsidP="001F0325">
      <w:pPr>
        <w:pStyle w:val="Sraopastraipa"/>
        <w:numPr>
          <w:ilvl w:val="0"/>
          <w:numId w:val="12"/>
        </w:numPr>
        <w:ind w:left="567" w:hanging="567"/>
        <w:jc w:val="both"/>
        <w:rPr>
          <w:sz w:val="22"/>
          <w:szCs w:val="22"/>
          <w:lang w:eastAsia="lt-LT"/>
        </w:rPr>
      </w:pPr>
      <w:r>
        <w:rPr>
          <w:sz w:val="22"/>
          <w:szCs w:val="22"/>
          <w:lang w:eastAsia="lt-LT"/>
        </w:rPr>
        <w:t>padidėjusio jautrumo reakcijas, tokias kaip odos ir gleivinių patinimas ir anafilaksinio tipo reakcijos su ūminiais kraujotakos sutrikimais;</w:t>
      </w:r>
    </w:p>
    <w:p w14:paraId="520BE1CC" w14:textId="77777777" w:rsidR="002D2FB4" w:rsidRDefault="002D2FB4" w:rsidP="001F0325">
      <w:pPr>
        <w:pStyle w:val="Sraopastraipa"/>
        <w:numPr>
          <w:ilvl w:val="0"/>
          <w:numId w:val="12"/>
        </w:numPr>
        <w:ind w:left="567" w:hanging="567"/>
        <w:jc w:val="both"/>
        <w:rPr>
          <w:sz w:val="22"/>
          <w:szCs w:val="22"/>
          <w:lang w:eastAsia="lt-LT"/>
        </w:rPr>
      </w:pPr>
      <w:r>
        <w:rPr>
          <w:sz w:val="22"/>
          <w:szCs w:val="22"/>
          <w:lang w:eastAsia="lt-LT"/>
        </w:rPr>
        <w:t>jautrumo šviesai reakcijas;</w:t>
      </w:r>
    </w:p>
    <w:p w14:paraId="2CE23DC8" w14:textId="77777777" w:rsidR="002D2FB4" w:rsidRDefault="002D2FB4" w:rsidP="001F0325">
      <w:pPr>
        <w:pStyle w:val="Sraopastraipa"/>
        <w:numPr>
          <w:ilvl w:val="0"/>
          <w:numId w:val="12"/>
        </w:numPr>
        <w:ind w:left="567" w:hanging="567"/>
        <w:jc w:val="both"/>
        <w:rPr>
          <w:sz w:val="22"/>
          <w:szCs w:val="22"/>
          <w:lang w:eastAsia="lt-LT"/>
        </w:rPr>
      </w:pPr>
      <w:r>
        <w:rPr>
          <w:sz w:val="22"/>
          <w:szCs w:val="22"/>
          <w:lang w:eastAsia="lt-LT"/>
        </w:rPr>
        <w:t xml:space="preserve">astmą (kvėpavimo sutrikimas, dusulys, švokštimas ir / arba spaudimo jausmas krūtinėje. </w:t>
      </w:r>
    </w:p>
    <w:p w14:paraId="7E68DFFE" w14:textId="77777777" w:rsidR="002D2FB4" w:rsidRPr="00BC39C7" w:rsidRDefault="002D2FB4" w:rsidP="001F0325">
      <w:pPr>
        <w:pStyle w:val="Sraopastraipa"/>
        <w:jc w:val="both"/>
        <w:rPr>
          <w:sz w:val="22"/>
          <w:szCs w:val="22"/>
          <w:lang w:eastAsia="lt-LT"/>
        </w:rPr>
      </w:pPr>
    </w:p>
    <w:p w14:paraId="18661846" w14:textId="77777777" w:rsidR="008D3B35" w:rsidRDefault="00AB4978" w:rsidP="001F0325">
      <w:pPr>
        <w:jc w:val="both"/>
        <w:rPr>
          <w:sz w:val="22"/>
          <w:szCs w:val="22"/>
          <w:lang w:eastAsia="lt-LT"/>
        </w:rPr>
      </w:pPr>
      <w:r>
        <w:rPr>
          <w:b/>
          <w:bCs/>
          <w:sz w:val="22"/>
          <w:szCs w:val="22"/>
          <w:lang w:eastAsia="lt-LT"/>
        </w:rPr>
        <w:t>Šalutinio poveikio reiškiniai, kurių dažnis nežinomas (negali būti apskaičiuotas pagal turimus duomenis):</w:t>
      </w:r>
    </w:p>
    <w:p w14:paraId="1FBDF8CB" w14:textId="77777777" w:rsidR="002A530E" w:rsidRDefault="002A530E" w:rsidP="001F0325">
      <w:pPr>
        <w:pStyle w:val="Sraopastraipa"/>
        <w:numPr>
          <w:ilvl w:val="0"/>
          <w:numId w:val="13"/>
        </w:numPr>
        <w:ind w:left="567" w:hanging="567"/>
        <w:jc w:val="both"/>
        <w:rPr>
          <w:sz w:val="22"/>
          <w:szCs w:val="22"/>
          <w:lang w:eastAsia="lt-LT"/>
        </w:rPr>
      </w:pPr>
      <w:r>
        <w:rPr>
          <w:sz w:val="22"/>
          <w:szCs w:val="22"/>
          <w:lang w:eastAsia="lt-LT"/>
        </w:rPr>
        <w:t>deginimo pojūtis klijavimo vietoje.</w:t>
      </w:r>
    </w:p>
    <w:p w14:paraId="55FE4289" w14:textId="77777777" w:rsidR="000E66FC" w:rsidRDefault="000E66FC" w:rsidP="001F0325">
      <w:pPr>
        <w:jc w:val="both"/>
        <w:rPr>
          <w:sz w:val="22"/>
          <w:szCs w:val="22"/>
          <w:lang w:eastAsia="lt-LT"/>
        </w:rPr>
      </w:pPr>
    </w:p>
    <w:p w14:paraId="164B63DB" w14:textId="77777777" w:rsidR="000E66FC" w:rsidRPr="000E66FC" w:rsidRDefault="000E66FC" w:rsidP="001F0325">
      <w:pPr>
        <w:tabs>
          <w:tab w:val="left" w:pos="567"/>
        </w:tabs>
        <w:rPr>
          <w:rFonts w:eastAsia="SimSun"/>
          <w:noProof/>
          <w:sz w:val="22"/>
          <w:szCs w:val="22"/>
          <w:lang w:eastAsia="zh-CN"/>
        </w:rPr>
      </w:pPr>
      <w:r>
        <w:rPr>
          <w:rFonts w:eastAsia="SimSun"/>
          <w:noProof/>
          <w:sz w:val="22"/>
          <w:szCs w:val="22"/>
          <w:lang w:eastAsia="zh-CN"/>
        </w:rPr>
        <w:t>Diklofenako absorbcija organizme vartojant ant odos yra labai maža, palyginti su vaisto koncentracija kraujyje pavartojus per burną</w:t>
      </w:r>
      <w:r w:rsidRPr="000E66FC">
        <w:rPr>
          <w:rFonts w:eastAsia="SimSun"/>
          <w:noProof/>
          <w:sz w:val="22"/>
          <w:szCs w:val="22"/>
          <w:lang w:eastAsia="zh-CN"/>
        </w:rPr>
        <w:t>. Todėl šalutinio poveikio atsiradimo organizme (pvz., virškinimo trakto, kepenų ar inkstų sutrikimų arba pasunkėjusio kvėpavimo</w:t>
      </w:r>
      <w:r>
        <w:rPr>
          <w:rFonts w:eastAsia="SimSun"/>
          <w:noProof/>
          <w:sz w:val="22"/>
          <w:szCs w:val="22"/>
          <w:lang w:eastAsia="zh-CN"/>
        </w:rPr>
        <w:t>)</w:t>
      </w:r>
      <w:r w:rsidRPr="000E66FC">
        <w:rPr>
          <w:rFonts w:eastAsia="SimSun"/>
          <w:noProof/>
          <w:sz w:val="22"/>
          <w:szCs w:val="22"/>
          <w:lang w:eastAsia="zh-CN"/>
        </w:rPr>
        <w:t xml:space="preserve"> tikimybė yra labai maža.</w:t>
      </w:r>
      <w:r>
        <w:rPr>
          <w:rFonts w:eastAsia="SimSun"/>
          <w:noProof/>
          <w:sz w:val="22"/>
          <w:szCs w:val="22"/>
          <w:lang w:eastAsia="zh-CN"/>
        </w:rPr>
        <w:t xml:space="preserve"> </w:t>
      </w:r>
      <w:r w:rsidR="0011232E">
        <w:rPr>
          <w:rFonts w:eastAsia="SimSun"/>
          <w:sz w:val="22"/>
          <w:szCs w:val="22"/>
          <w:lang w:eastAsia="zh-CN"/>
        </w:rPr>
        <w:t>Vis dėlto</w:t>
      </w:r>
      <w:r w:rsidRPr="00F64223">
        <w:rPr>
          <w:rFonts w:eastAsia="SimSun"/>
          <w:sz w:val="22"/>
          <w:szCs w:val="22"/>
          <w:lang w:eastAsia="zh-CN"/>
        </w:rPr>
        <w:t xml:space="preserve"> sisteminis šalutinis poveikis gali pasireikšti </w:t>
      </w:r>
      <w:r>
        <w:rPr>
          <w:rFonts w:eastAsia="SimSun"/>
          <w:sz w:val="22"/>
          <w:szCs w:val="22"/>
          <w:lang w:eastAsia="zh-CN"/>
        </w:rPr>
        <w:t xml:space="preserve">ypatingai tais atvejais, kai </w:t>
      </w:r>
      <w:r w:rsidRPr="00F64223">
        <w:rPr>
          <w:rFonts w:eastAsia="SimSun"/>
          <w:sz w:val="22"/>
          <w:szCs w:val="22"/>
          <w:lang w:eastAsia="zh-CN"/>
        </w:rPr>
        <w:t>vaistin</w:t>
      </w:r>
      <w:r>
        <w:rPr>
          <w:rFonts w:eastAsia="SimSun"/>
          <w:sz w:val="22"/>
          <w:szCs w:val="22"/>
          <w:lang w:eastAsia="zh-CN"/>
        </w:rPr>
        <w:t>is</w:t>
      </w:r>
      <w:r w:rsidRPr="00F64223">
        <w:rPr>
          <w:rFonts w:eastAsia="SimSun"/>
          <w:sz w:val="22"/>
          <w:szCs w:val="22"/>
          <w:lang w:eastAsia="zh-CN"/>
        </w:rPr>
        <w:t xml:space="preserve"> pleistr</w:t>
      </w:r>
      <w:r>
        <w:rPr>
          <w:rFonts w:eastAsia="SimSun"/>
          <w:sz w:val="22"/>
          <w:szCs w:val="22"/>
          <w:lang w:eastAsia="zh-CN"/>
        </w:rPr>
        <w:t>as</w:t>
      </w:r>
      <w:r w:rsidRPr="00F64223">
        <w:rPr>
          <w:rFonts w:eastAsia="SimSun"/>
          <w:sz w:val="22"/>
          <w:szCs w:val="22"/>
          <w:lang w:eastAsia="zh-CN"/>
        </w:rPr>
        <w:t xml:space="preserve"> </w:t>
      </w:r>
      <w:r w:rsidR="00B2495E">
        <w:rPr>
          <w:rFonts w:eastAsia="SimSun"/>
          <w:sz w:val="22"/>
          <w:szCs w:val="22"/>
          <w:lang w:eastAsia="zh-CN"/>
        </w:rPr>
        <w:t>vart</w:t>
      </w:r>
      <w:r w:rsidRPr="00F64223">
        <w:rPr>
          <w:rFonts w:eastAsia="SimSun"/>
          <w:sz w:val="22"/>
          <w:szCs w:val="22"/>
          <w:lang w:eastAsia="zh-CN"/>
        </w:rPr>
        <w:t>oja</w:t>
      </w:r>
      <w:r>
        <w:rPr>
          <w:rFonts w:eastAsia="SimSun"/>
          <w:sz w:val="22"/>
          <w:szCs w:val="22"/>
          <w:lang w:eastAsia="zh-CN"/>
        </w:rPr>
        <w:t>mas</w:t>
      </w:r>
      <w:r w:rsidRPr="00F64223">
        <w:rPr>
          <w:rFonts w:eastAsia="SimSun"/>
          <w:sz w:val="22"/>
          <w:szCs w:val="22"/>
          <w:lang w:eastAsia="zh-CN"/>
        </w:rPr>
        <w:t xml:space="preserve"> ant didelio odos ploto</w:t>
      </w:r>
      <w:r w:rsidR="00803B22">
        <w:rPr>
          <w:rFonts w:eastAsia="SimSun"/>
          <w:sz w:val="22"/>
          <w:szCs w:val="22"/>
          <w:lang w:eastAsia="zh-CN"/>
        </w:rPr>
        <w:t xml:space="preserve"> </w:t>
      </w:r>
      <w:r w:rsidR="00803B22" w:rsidRPr="00F64223">
        <w:rPr>
          <w:rFonts w:eastAsia="SimSun"/>
          <w:sz w:val="22"/>
          <w:szCs w:val="22"/>
          <w:lang w:eastAsia="zh-CN"/>
        </w:rPr>
        <w:t>ilgą laiką</w:t>
      </w:r>
      <w:r w:rsidRPr="00F64223">
        <w:rPr>
          <w:rFonts w:eastAsia="SimSun"/>
          <w:sz w:val="22"/>
          <w:szCs w:val="22"/>
          <w:lang w:eastAsia="zh-CN"/>
        </w:rPr>
        <w:t>.</w:t>
      </w:r>
    </w:p>
    <w:p w14:paraId="6542731E" w14:textId="77777777" w:rsidR="00144AB8" w:rsidRDefault="00144AB8" w:rsidP="001F0325">
      <w:pPr>
        <w:jc w:val="both"/>
        <w:rPr>
          <w:sz w:val="22"/>
          <w:szCs w:val="22"/>
          <w:lang w:eastAsia="lt-LT"/>
        </w:rPr>
      </w:pPr>
    </w:p>
    <w:p w14:paraId="41472655" w14:textId="77777777" w:rsidR="008D3B35" w:rsidRDefault="00AB4978" w:rsidP="001F0325">
      <w:pPr>
        <w:jc w:val="both"/>
        <w:rPr>
          <w:sz w:val="22"/>
          <w:szCs w:val="22"/>
          <w:lang w:eastAsia="lt-LT"/>
        </w:rPr>
      </w:pPr>
      <w:r>
        <w:rPr>
          <w:b/>
          <w:bCs/>
          <w:sz w:val="22"/>
          <w:szCs w:val="22"/>
          <w:lang w:eastAsia="lt-LT"/>
        </w:rPr>
        <w:t>Pranešimas apie šalutinį poveikį</w:t>
      </w:r>
    </w:p>
    <w:p w14:paraId="61965BF3" w14:textId="77777777" w:rsidR="008D3B35" w:rsidRDefault="00AB4978" w:rsidP="001F0325">
      <w:pPr>
        <w:tabs>
          <w:tab w:val="left" w:pos="567"/>
        </w:tabs>
        <w:ind w:right="-1"/>
        <w:rPr>
          <w:sz w:val="22"/>
        </w:rPr>
      </w:pPr>
      <w:r>
        <w:rPr>
          <w:sz w:val="22"/>
          <w:szCs w:val="22"/>
          <w:lang w:eastAsia="lt-LT"/>
        </w:rPr>
        <w:t>Jeigu pasireiškė šalutinis poveikis, įskaitant šiame lapelyje nenurodytą, pasakykite gydytojui arba</w:t>
      </w:r>
      <w:r w:rsidR="00144AB8">
        <w:rPr>
          <w:sz w:val="22"/>
          <w:szCs w:val="22"/>
          <w:lang w:eastAsia="lt-LT"/>
        </w:rPr>
        <w:t xml:space="preserve"> </w:t>
      </w:r>
      <w:r>
        <w:rPr>
          <w:sz w:val="22"/>
          <w:szCs w:val="22"/>
          <w:lang w:eastAsia="lt-LT"/>
        </w:rPr>
        <w:t xml:space="preserve">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w:t>
      </w:r>
      <w:r w:rsidR="00187D9F">
        <w:rPr>
          <w:sz w:val="22"/>
          <w:szCs w:val="22"/>
          <w:lang w:eastAsia="lt-LT"/>
        </w:rPr>
        <w:t>+370</w:t>
      </w:r>
      <w:r>
        <w:rPr>
          <w:sz w:val="22"/>
          <w:szCs w:val="22"/>
          <w:lang w:eastAsia="lt-LT"/>
        </w:rPr>
        <w:t xml:space="preserve"> 800 73 568. Pranešdami apie šalutinį poveikį galite mums padėti gauti daugiau informacijos apie šio vaisto saugumą</w:t>
      </w:r>
      <w:r>
        <w:rPr>
          <w:sz w:val="22"/>
        </w:rPr>
        <w:t>.</w:t>
      </w:r>
    </w:p>
    <w:p w14:paraId="605267A5" w14:textId="77777777" w:rsidR="008D3B35" w:rsidRDefault="008D3B35" w:rsidP="001F0325">
      <w:pPr>
        <w:tabs>
          <w:tab w:val="left" w:pos="567"/>
        </w:tabs>
        <w:ind w:right="-449"/>
        <w:rPr>
          <w:sz w:val="22"/>
          <w:szCs w:val="24"/>
        </w:rPr>
      </w:pPr>
    </w:p>
    <w:p w14:paraId="545F1422" w14:textId="77777777" w:rsidR="008D3B35" w:rsidRDefault="008D3B35" w:rsidP="001F0325">
      <w:pPr>
        <w:tabs>
          <w:tab w:val="left" w:pos="567"/>
        </w:tabs>
        <w:ind w:right="-449"/>
        <w:rPr>
          <w:sz w:val="22"/>
          <w:szCs w:val="24"/>
        </w:rPr>
      </w:pPr>
    </w:p>
    <w:p w14:paraId="5E944B78" w14:textId="77777777" w:rsidR="008D3B35" w:rsidRDefault="00AB4978" w:rsidP="001F0325">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sidR="00963896" w:rsidRPr="00963896">
        <w:rPr>
          <w:b/>
          <w:bCs/>
          <w:sz w:val="22"/>
          <w:szCs w:val="24"/>
        </w:rPr>
        <w:t>Diclofenac</w:t>
      </w:r>
      <w:proofErr w:type="spellEnd"/>
      <w:r w:rsidR="00963896" w:rsidRPr="00963896">
        <w:rPr>
          <w:b/>
          <w:bCs/>
          <w:sz w:val="22"/>
          <w:szCs w:val="24"/>
        </w:rPr>
        <w:t xml:space="preserve"> STADA</w:t>
      </w:r>
    </w:p>
    <w:p w14:paraId="7A2022BE" w14:textId="77777777" w:rsidR="008D3B35" w:rsidRDefault="008D3B35" w:rsidP="001F0325">
      <w:pPr>
        <w:numPr>
          <w:ilvl w:val="12"/>
          <w:numId w:val="0"/>
        </w:numPr>
        <w:ind w:right="-2"/>
        <w:rPr>
          <w:sz w:val="22"/>
          <w:szCs w:val="24"/>
        </w:rPr>
      </w:pPr>
    </w:p>
    <w:p w14:paraId="3DE1BF4C" w14:textId="77777777" w:rsidR="008D3B35" w:rsidRDefault="00AB4978" w:rsidP="001F0325">
      <w:pPr>
        <w:numPr>
          <w:ilvl w:val="12"/>
          <w:numId w:val="0"/>
        </w:numPr>
        <w:ind w:right="-2"/>
        <w:rPr>
          <w:sz w:val="22"/>
          <w:szCs w:val="24"/>
        </w:rPr>
      </w:pPr>
      <w:r>
        <w:rPr>
          <w:sz w:val="22"/>
          <w:szCs w:val="24"/>
        </w:rPr>
        <w:t>Šį vaistą laikykite vaikams nepastebimoje ir nepasiekiamoje vietoje.</w:t>
      </w:r>
    </w:p>
    <w:p w14:paraId="18748C38" w14:textId="77777777" w:rsidR="008D3B35" w:rsidRDefault="008D3B35" w:rsidP="001F0325">
      <w:pPr>
        <w:numPr>
          <w:ilvl w:val="12"/>
          <w:numId w:val="0"/>
        </w:numPr>
        <w:ind w:right="-2"/>
        <w:rPr>
          <w:sz w:val="22"/>
          <w:szCs w:val="24"/>
        </w:rPr>
      </w:pPr>
    </w:p>
    <w:p w14:paraId="4A34105E" w14:textId="77777777" w:rsidR="0022657A" w:rsidRDefault="0022657A" w:rsidP="001F0325">
      <w:pPr>
        <w:tabs>
          <w:tab w:val="left" w:pos="567"/>
        </w:tabs>
        <w:rPr>
          <w:rFonts w:eastAsia="SimSun"/>
          <w:sz w:val="22"/>
          <w:szCs w:val="22"/>
          <w:lang w:eastAsia="zh-CN"/>
        </w:rPr>
      </w:pPr>
      <w:r w:rsidRPr="0022657A">
        <w:rPr>
          <w:rFonts w:eastAsia="SimSun"/>
          <w:sz w:val="22"/>
          <w:szCs w:val="22"/>
          <w:lang w:eastAsia="zh-CN"/>
        </w:rPr>
        <w:t>Ant karton</w:t>
      </w:r>
      <w:r w:rsidR="0011232E">
        <w:rPr>
          <w:rFonts w:eastAsia="SimSun"/>
          <w:sz w:val="22"/>
          <w:szCs w:val="22"/>
          <w:lang w:eastAsia="zh-CN"/>
        </w:rPr>
        <w:t>o</w:t>
      </w:r>
      <w:r w:rsidRPr="0022657A">
        <w:rPr>
          <w:rFonts w:eastAsia="SimSun"/>
          <w:sz w:val="22"/>
          <w:szCs w:val="22"/>
          <w:lang w:eastAsia="zh-CN"/>
        </w:rPr>
        <w:t xml:space="preserve"> dėžutės ir paketėlio po </w:t>
      </w:r>
      <w:r w:rsidR="0011232E">
        <w:rPr>
          <w:rFonts w:eastAsia="SimSun"/>
          <w:sz w:val="22"/>
          <w:szCs w:val="22"/>
          <w:lang w:eastAsia="zh-CN"/>
        </w:rPr>
        <w:t>„</w:t>
      </w:r>
      <w:r w:rsidRPr="0022657A">
        <w:rPr>
          <w:rFonts w:eastAsia="SimSun"/>
          <w:sz w:val="22"/>
          <w:szCs w:val="22"/>
          <w:lang w:eastAsia="zh-CN"/>
        </w:rPr>
        <w:t>EXP</w:t>
      </w:r>
      <w:r w:rsidR="0011232E">
        <w:rPr>
          <w:rFonts w:eastAsia="SimSun"/>
          <w:sz w:val="22"/>
          <w:szCs w:val="22"/>
          <w:lang w:eastAsia="zh-CN"/>
        </w:rPr>
        <w:t>“</w:t>
      </w:r>
      <w:r w:rsidRPr="0022657A">
        <w:rPr>
          <w:rFonts w:eastAsia="SimSun"/>
          <w:sz w:val="22"/>
          <w:szCs w:val="22"/>
          <w:lang w:eastAsia="zh-CN"/>
        </w:rPr>
        <w:t xml:space="preserve"> nurodytam tinkamumo laikui pasibaigus, šio vaisto vartoti negalima. Vaistas tinkamas vartoti iki paskutinės nurodyto mėnesio dienos.</w:t>
      </w:r>
    </w:p>
    <w:p w14:paraId="4A64BFB0" w14:textId="77777777" w:rsidR="0022657A" w:rsidRDefault="0022657A" w:rsidP="001F0325">
      <w:pPr>
        <w:tabs>
          <w:tab w:val="left" w:pos="567"/>
        </w:tabs>
        <w:rPr>
          <w:rFonts w:eastAsia="SimSun"/>
          <w:sz w:val="22"/>
          <w:szCs w:val="22"/>
          <w:lang w:eastAsia="zh-CN"/>
        </w:rPr>
      </w:pPr>
    </w:p>
    <w:p w14:paraId="161A9F1A" w14:textId="77777777" w:rsidR="0022657A" w:rsidRPr="0022657A" w:rsidRDefault="0011232E" w:rsidP="001F0325">
      <w:pPr>
        <w:rPr>
          <w:sz w:val="22"/>
          <w:szCs w:val="18"/>
          <w:lang w:eastAsia="de-DE"/>
        </w:rPr>
      </w:pPr>
      <w:r w:rsidRPr="0011232E">
        <w:rPr>
          <w:sz w:val="22"/>
          <w:szCs w:val="18"/>
          <w:lang w:eastAsia="de-DE"/>
        </w:rPr>
        <w:t>Šiam vaistui specialių laikymo sąlygų nereikia</w:t>
      </w:r>
      <w:r w:rsidR="005D3505" w:rsidRPr="00C70349">
        <w:rPr>
          <w:sz w:val="22"/>
          <w:szCs w:val="18"/>
          <w:lang w:eastAsia="de-DE"/>
        </w:rPr>
        <w:t>.</w:t>
      </w:r>
    </w:p>
    <w:p w14:paraId="16566BF5" w14:textId="77777777" w:rsidR="008D3B35" w:rsidRDefault="008D3B35" w:rsidP="001F0325">
      <w:pPr>
        <w:numPr>
          <w:ilvl w:val="12"/>
          <w:numId w:val="0"/>
        </w:numPr>
        <w:ind w:right="-2"/>
        <w:rPr>
          <w:sz w:val="22"/>
          <w:szCs w:val="24"/>
        </w:rPr>
      </w:pPr>
    </w:p>
    <w:p w14:paraId="0C7862BC" w14:textId="77777777" w:rsidR="0022657A" w:rsidRPr="0022657A" w:rsidRDefault="0022657A" w:rsidP="001F0325">
      <w:pPr>
        <w:tabs>
          <w:tab w:val="left" w:pos="15"/>
        </w:tabs>
        <w:autoSpaceDE w:val="0"/>
        <w:autoSpaceDN w:val="0"/>
        <w:rPr>
          <w:rFonts w:eastAsia="SimSun"/>
          <w:sz w:val="22"/>
          <w:szCs w:val="22"/>
          <w:lang w:eastAsia="de-DE"/>
        </w:rPr>
      </w:pPr>
      <w:r w:rsidRPr="0022657A">
        <w:rPr>
          <w:rFonts w:eastAsia="SimSun"/>
          <w:bCs/>
          <w:sz w:val="22"/>
          <w:szCs w:val="22"/>
          <w:lang w:eastAsia="de-DE"/>
        </w:rPr>
        <w:lastRenderedPageBreak/>
        <w:t>Nuo odos nuimtą pa</w:t>
      </w:r>
      <w:r w:rsidR="00B2495E">
        <w:rPr>
          <w:rFonts w:eastAsia="SimSun"/>
          <w:bCs/>
          <w:sz w:val="22"/>
          <w:szCs w:val="22"/>
          <w:lang w:eastAsia="de-DE"/>
        </w:rPr>
        <w:t>vart</w:t>
      </w:r>
      <w:r w:rsidRPr="0022657A">
        <w:rPr>
          <w:rFonts w:eastAsia="SimSun"/>
          <w:bCs/>
          <w:sz w:val="22"/>
          <w:szCs w:val="22"/>
          <w:lang w:eastAsia="de-DE"/>
        </w:rPr>
        <w:t>otą pleistrą reikia sulenkti pusiau lipnia puse į vidų</w:t>
      </w:r>
      <w:r w:rsidRPr="0022657A">
        <w:rPr>
          <w:rFonts w:eastAsia="SimSun"/>
          <w:sz w:val="22"/>
          <w:szCs w:val="22"/>
          <w:lang w:eastAsia="de-DE"/>
        </w:rPr>
        <w:t>.</w:t>
      </w:r>
    </w:p>
    <w:p w14:paraId="017079C7" w14:textId="77777777" w:rsidR="0022657A" w:rsidRPr="0022657A" w:rsidRDefault="0022657A" w:rsidP="001F0325">
      <w:pPr>
        <w:tabs>
          <w:tab w:val="left" w:pos="567"/>
        </w:tabs>
        <w:rPr>
          <w:rFonts w:eastAsia="SimSun"/>
          <w:noProof/>
          <w:sz w:val="22"/>
          <w:szCs w:val="22"/>
          <w:lang w:eastAsia="zh-CN"/>
        </w:rPr>
      </w:pPr>
    </w:p>
    <w:p w14:paraId="52FC729A" w14:textId="77777777" w:rsidR="0022657A" w:rsidRPr="0022657A" w:rsidRDefault="0022657A" w:rsidP="001F0325">
      <w:pPr>
        <w:autoSpaceDE w:val="0"/>
        <w:autoSpaceDN w:val="0"/>
        <w:rPr>
          <w:rFonts w:eastAsia="SimSun"/>
          <w:sz w:val="22"/>
          <w:szCs w:val="22"/>
          <w:lang w:eastAsia="de-DE"/>
        </w:rPr>
      </w:pPr>
      <w:r w:rsidRPr="0022657A">
        <w:rPr>
          <w:rFonts w:eastAsia="SimSun"/>
          <w:sz w:val="22"/>
          <w:szCs w:val="22"/>
          <w:lang w:eastAsia="de-DE"/>
        </w:rPr>
        <w:t>Vaistų negalima išmesti į kanalizaciją arba su buitinėmis atliekomis. Kaip išmesti nereikalingus vaistus, klauskite vaistininko. Šios priemonės padės apsaugoti aplinką.</w:t>
      </w:r>
    </w:p>
    <w:p w14:paraId="39C55756" w14:textId="77777777" w:rsidR="008D3B35" w:rsidRDefault="008D3B35" w:rsidP="001F0325">
      <w:pPr>
        <w:numPr>
          <w:ilvl w:val="12"/>
          <w:numId w:val="0"/>
        </w:numPr>
        <w:ind w:right="-2"/>
        <w:rPr>
          <w:sz w:val="22"/>
          <w:szCs w:val="24"/>
        </w:rPr>
      </w:pPr>
    </w:p>
    <w:p w14:paraId="62B457EE" w14:textId="77777777" w:rsidR="008D3B35" w:rsidRDefault="008D3B35" w:rsidP="001F0325">
      <w:pPr>
        <w:numPr>
          <w:ilvl w:val="12"/>
          <w:numId w:val="0"/>
        </w:numPr>
        <w:ind w:right="-2"/>
        <w:rPr>
          <w:sz w:val="22"/>
          <w:szCs w:val="24"/>
        </w:rPr>
      </w:pPr>
    </w:p>
    <w:p w14:paraId="3B9E2F8F" w14:textId="77777777" w:rsidR="008D3B35" w:rsidRDefault="00AB4978" w:rsidP="001F0325">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3E936295" w14:textId="77777777" w:rsidR="008D3B35" w:rsidRPr="00963896" w:rsidRDefault="008D3B35" w:rsidP="001F0325">
      <w:pPr>
        <w:numPr>
          <w:ilvl w:val="12"/>
          <w:numId w:val="0"/>
        </w:numPr>
        <w:rPr>
          <w:b/>
          <w:bCs/>
          <w:sz w:val="22"/>
          <w:szCs w:val="24"/>
        </w:rPr>
      </w:pPr>
    </w:p>
    <w:p w14:paraId="3739BB9B" w14:textId="77777777" w:rsidR="001729B9" w:rsidRPr="00963896" w:rsidRDefault="00963896" w:rsidP="001F0325">
      <w:pPr>
        <w:jc w:val="both"/>
        <w:rPr>
          <w:b/>
          <w:bCs/>
          <w:sz w:val="22"/>
          <w:szCs w:val="22"/>
          <w:lang w:eastAsia="lt-LT"/>
        </w:rPr>
      </w:pPr>
      <w:proofErr w:type="spellStart"/>
      <w:r w:rsidRPr="00963896">
        <w:rPr>
          <w:b/>
          <w:bCs/>
          <w:sz w:val="22"/>
          <w:szCs w:val="24"/>
        </w:rPr>
        <w:t>Diclofenac</w:t>
      </w:r>
      <w:proofErr w:type="spellEnd"/>
      <w:r w:rsidRPr="00963896">
        <w:rPr>
          <w:b/>
          <w:bCs/>
          <w:sz w:val="22"/>
          <w:szCs w:val="24"/>
        </w:rPr>
        <w:t xml:space="preserve"> STADA</w:t>
      </w:r>
      <w:r w:rsidR="00AB4978" w:rsidRPr="00963896">
        <w:rPr>
          <w:b/>
          <w:bCs/>
          <w:sz w:val="22"/>
          <w:szCs w:val="22"/>
          <w:lang w:eastAsia="lt-LT"/>
        </w:rPr>
        <w:t xml:space="preserve"> sudėtis</w:t>
      </w:r>
    </w:p>
    <w:p w14:paraId="3CDEFC1B" w14:textId="77777777" w:rsidR="0011232E" w:rsidRDefault="0011232E" w:rsidP="001F0325">
      <w:pPr>
        <w:jc w:val="both"/>
        <w:rPr>
          <w:sz w:val="22"/>
          <w:szCs w:val="22"/>
          <w:lang w:eastAsia="lt-LT"/>
        </w:rPr>
      </w:pPr>
    </w:p>
    <w:p w14:paraId="517A66A2" w14:textId="77777777" w:rsidR="008D3B35" w:rsidRPr="001729B9" w:rsidRDefault="00AB4978" w:rsidP="001F0325">
      <w:pPr>
        <w:numPr>
          <w:ilvl w:val="0"/>
          <w:numId w:val="4"/>
        </w:numPr>
        <w:ind w:left="567" w:hanging="567"/>
        <w:jc w:val="both"/>
        <w:rPr>
          <w:b/>
          <w:bCs/>
          <w:sz w:val="22"/>
          <w:szCs w:val="22"/>
          <w:lang w:eastAsia="lt-LT"/>
        </w:rPr>
      </w:pPr>
      <w:r>
        <w:rPr>
          <w:sz w:val="22"/>
          <w:szCs w:val="22"/>
          <w:lang w:eastAsia="lt-LT"/>
        </w:rPr>
        <w:t>Veiklioji medžiaga yr</w:t>
      </w:r>
      <w:r w:rsidR="001729B9">
        <w:rPr>
          <w:sz w:val="22"/>
          <w:szCs w:val="22"/>
          <w:lang w:eastAsia="lt-LT"/>
        </w:rPr>
        <w:t xml:space="preserve">a </w:t>
      </w:r>
      <w:proofErr w:type="spellStart"/>
      <w:r w:rsidR="001729B9">
        <w:rPr>
          <w:sz w:val="22"/>
          <w:szCs w:val="22"/>
          <w:lang w:eastAsia="lt-LT"/>
        </w:rPr>
        <w:t>diklofenako</w:t>
      </w:r>
      <w:proofErr w:type="spellEnd"/>
      <w:r w:rsidR="001729B9">
        <w:rPr>
          <w:sz w:val="22"/>
          <w:szCs w:val="22"/>
          <w:lang w:eastAsia="lt-LT"/>
        </w:rPr>
        <w:t xml:space="preserve"> natrio druska.</w:t>
      </w:r>
    </w:p>
    <w:p w14:paraId="5FC031FC" w14:textId="77777777" w:rsidR="008D3B35" w:rsidRDefault="001729B9" w:rsidP="001F0325">
      <w:pPr>
        <w:jc w:val="both"/>
        <w:rPr>
          <w:sz w:val="22"/>
          <w:szCs w:val="22"/>
          <w:lang w:eastAsia="lt-LT"/>
        </w:rPr>
      </w:pPr>
      <w:r>
        <w:rPr>
          <w:sz w:val="22"/>
          <w:szCs w:val="22"/>
          <w:lang w:eastAsia="lt-LT"/>
        </w:rPr>
        <w:t xml:space="preserve">Kiekviename vaistiniame pleistre yra 140 mg </w:t>
      </w:r>
      <w:proofErr w:type="spellStart"/>
      <w:r>
        <w:rPr>
          <w:sz w:val="22"/>
          <w:szCs w:val="22"/>
          <w:lang w:eastAsia="lt-LT"/>
        </w:rPr>
        <w:t>diklofenako</w:t>
      </w:r>
      <w:proofErr w:type="spellEnd"/>
      <w:r>
        <w:rPr>
          <w:sz w:val="22"/>
          <w:szCs w:val="22"/>
          <w:lang w:eastAsia="lt-LT"/>
        </w:rPr>
        <w:t xml:space="preserve"> natrio druskos. </w:t>
      </w:r>
    </w:p>
    <w:p w14:paraId="6B4A8848" w14:textId="77777777" w:rsidR="001729B9" w:rsidRDefault="001729B9" w:rsidP="001F0325">
      <w:pPr>
        <w:jc w:val="both"/>
        <w:rPr>
          <w:sz w:val="22"/>
          <w:szCs w:val="22"/>
          <w:lang w:eastAsia="lt-LT"/>
        </w:rPr>
      </w:pPr>
    </w:p>
    <w:p w14:paraId="255B160A" w14:textId="77777777" w:rsidR="001729B9" w:rsidRDefault="006130BA" w:rsidP="001F0325">
      <w:pPr>
        <w:numPr>
          <w:ilvl w:val="0"/>
          <w:numId w:val="4"/>
        </w:numPr>
        <w:ind w:left="567" w:hanging="567"/>
        <w:jc w:val="both"/>
        <w:rPr>
          <w:sz w:val="22"/>
          <w:szCs w:val="22"/>
          <w:lang w:eastAsia="lt-LT"/>
        </w:rPr>
      </w:pPr>
      <w:r>
        <w:rPr>
          <w:sz w:val="22"/>
          <w:szCs w:val="22"/>
          <w:lang w:eastAsia="lt-LT"/>
        </w:rPr>
        <w:t>Pagalbinės medžiagos yra:</w:t>
      </w:r>
    </w:p>
    <w:p w14:paraId="3269360E" w14:textId="77777777" w:rsidR="0011232E" w:rsidRDefault="0011232E" w:rsidP="001F0325">
      <w:pPr>
        <w:jc w:val="both"/>
        <w:rPr>
          <w:sz w:val="22"/>
          <w:szCs w:val="22"/>
          <w:lang w:eastAsia="lt-LT"/>
        </w:rPr>
      </w:pPr>
    </w:p>
    <w:p w14:paraId="094B8850" w14:textId="77777777" w:rsidR="006130BA" w:rsidRDefault="006130BA" w:rsidP="001F0325">
      <w:pPr>
        <w:tabs>
          <w:tab w:val="left" w:pos="567"/>
        </w:tabs>
        <w:rPr>
          <w:rFonts w:eastAsia="SimSun"/>
          <w:noProof/>
          <w:sz w:val="22"/>
          <w:szCs w:val="22"/>
          <w:lang w:eastAsia="zh-CN"/>
        </w:rPr>
      </w:pPr>
      <w:r w:rsidRPr="00334EE2">
        <w:rPr>
          <w:rFonts w:eastAsia="SimSun"/>
          <w:noProof/>
          <w:sz w:val="22"/>
          <w:szCs w:val="22"/>
          <w:u w:val="single"/>
          <w:lang w:eastAsia="zh-CN"/>
        </w:rPr>
        <w:t>Pagrindo sluoksnis</w:t>
      </w:r>
      <w:r w:rsidR="0011232E">
        <w:rPr>
          <w:rFonts w:eastAsia="SimSun"/>
          <w:noProof/>
          <w:sz w:val="22"/>
          <w:szCs w:val="22"/>
          <w:u w:val="single"/>
          <w:lang w:eastAsia="zh-CN"/>
        </w:rPr>
        <w:t>:</w:t>
      </w:r>
      <w:r w:rsidR="0011232E" w:rsidRPr="0011232E">
        <w:rPr>
          <w:rFonts w:eastAsia="SimSun"/>
          <w:noProof/>
          <w:sz w:val="22"/>
          <w:szCs w:val="22"/>
          <w:lang w:eastAsia="zh-CN"/>
        </w:rPr>
        <w:t xml:space="preserve"> n</w:t>
      </w:r>
      <w:r w:rsidRPr="00334EE2">
        <w:rPr>
          <w:rFonts w:eastAsia="SimSun"/>
          <w:noProof/>
          <w:sz w:val="22"/>
          <w:szCs w:val="22"/>
          <w:lang w:eastAsia="zh-CN"/>
        </w:rPr>
        <w:t>eausta poliesterio medžiaga</w:t>
      </w:r>
      <w:r w:rsidR="0011232E">
        <w:rPr>
          <w:rFonts w:eastAsia="SimSun"/>
          <w:noProof/>
          <w:sz w:val="22"/>
          <w:szCs w:val="22"/>
          <w:lang w:eastAsia="zh-CN"/>
        </w:rPr>
        <w:t>.</w:t>
      </w:r>
    </w:p>
    <w:p w14:paraId="31B914A5" w14:textId="77777777" w:rsidR="006130BA" w:rsidRDefault="006130BA" w:rsidP="001F0325">
      <w:pPr>
        <w:tabs>
          <w:tab w:val="left" w:pos="567"/>
        </w:tabs>
        <w:rPr>
          <w:sz w:val="22"/>
          <w:szCs w:val="18"/>
        </w:rPr>
      </w:pPr>
      <w:r w:rsidRPr="00E11B99">
        <w:rPr>
          <w:rFonts w:eastAsia="SimSun"/>
          <w:noProof/>
          <w:sz w:val="22"/>
          <w:szCs w:val="22"/>
          <w:u w:val="single"/>
          <w:lang w:eastAsia="zh-CN"/>
        </w:rPr>
        <w:t>Lipnusis sluoksnis</w:t>
      </w:r>
      <w:r w:rsidR="0011232E">
        <w:rPr>
          <w:rFonts w:eastAsia="SimSun"/>
          <w:noProof/>
          <w:sz w:val="22"/>
          <w:szCs w:val="22"/>
          <w:u w:val="single"/>
          <w:lang w:eastAsia="zh-CN"/>
        </w:rPr>
        <w:t>:</w:t>
      </w:r>
      <w:r w:rsidR="0011232E" w:rsidRPr="0011232E">
        <w:rPr>
          <w:rFonts w:eastAsia="SimSun"/>
          <w:noProof/>
          <w:sz w:val="22"/>
          <w:szCs w:val="22"/>
          <w:lang w:eastAsia="zh-CN"/>
        </w:rPr>
        <w:t xml:space="preserve"> a</w:t>
      </w:r>
      <w:r w:rsidRPr="00E11B99">
        <w:rPr>
          <w:rFonts w:eastAsia="SimSun"/>
          <w:noProof/>
          <w:sz w:val="22"/>
          <w:szCs w:val="22"/>
          <w:lang w:eastAsia="zh-CN"/>
        </w:rPr>
        <w:t>krilato</w:t>
      </w:r>
      <w:r>
        <w:rPr>
          <w:rFonts w:eastAsia="SimSun"/>
          <w:noProof/>
          <w:sz w:val="22"/>
          <w:szCs w:val="22"/>
          <w:lang w:eastAsia="zh-CN"/>
        </w:rPr>
        <w:t xml:space="preserve"> </w:t>
      </w:r>
      <w:r w:rsidRPr="00E11B99">
        <w:rPr>
          <w:rFonts w:eastAsia="SimSun"/>
          <w:noProof/>
          <w:sz w:val="22"/>
          <w:szCs w:val="22"/>
          <w:lang w:eastAsia="zh-CN"/>
        </w:rPr>
        <w:t>kopolimeras</w:t>
      </w:r>
      <w:r w:rsidR="0011232E">
        <w:rPr>
          <w:rFonts w:eastAsia="SimSun"/>
          <w:noProof/>
          <w:sz w:val="22"/>
          <w:szCs w:val="22"/>
          <w:lang w:eastAsia="zh-CN"/>
        </w:rPr>
        <w:t>, b</w:t>
      </w:r>
      <w:proofErr w:type="spellStart"/>
      <w:r w:rsidRPr="00E11B99">
        <w:rPr>
          <w:sz w:val="22"/>
          <w:szCs w:val="18"/>
        </w:rPr>
        <w:t>azinis</w:t>
      </w:r>
      <w:proofErr w:type="spellEnd"/>
      <w:r w:rsidRPr="00E11B99">
        <w:rPr>
          <w:sz w:val="22"/>
          <w:szCs w:val="18"/>
        </w:rPr>
        <w:t xml:space="preserve"> </w:t>
      </w:r>
      <w:proofErr w:type="spellStart"/>
      <w:r w:rsidRPr="00E11B99">
        <w:rPr>
          <w:sz w:val="22"/>
          <w:szCs w:val="18"/>
        </w:rPr>
        <w:t>butilintas</w:t>
      </w:r>
      <w:proofErr w:type="spellEnd"/>
      <w:r w:rsidRPr="00E11B99">
        <w:rPr>
          <w:sz w:val="22"/>
          <w:szCs w:val="18"/>
        </w:rPr>
        <w:t xml:space="preserve"> </w:t>
      </w:r>
      <w:proofErr w:type="spellStart"/>
      <w:r w:rsidRPr="00E11B99">
        <w:rPr>
          <w:sz w:val="22"/>
          <w:szCs w:val="18"/>
        </w:rPr>
        <w:t>metakrilato</w:t>
      </w:r>
      <w:proofErr w:type="spellEnd"/>
      <w:r w:rsidRPr="00E11B99">
        <w:rPr>
          <w:sz w:val="22"/>
          <w:szCs w:val="18"/>
        </w:rPr>
        <w:t xml:space="preserve"> </w:t>
      </w:r>
      <w:proofErr w:type="spellStart"/>
      <w:r w:rsidRPr="00E11B99">
        <w:rPr>
          <w:sz w:val="22"/>
          <w:szCs w:val="18"/>
        </w:rPr>
        <w:t>kopolimeras</w:t>
      </w:r>
      <w:proofErr w:type="spellEnd"/>
      <w:r w:rsidR="0011232E">
        <w:rPr>
          <w:sz w:val="22"/>
          <w:szCs w:val="18"/>
        </w:rPr>
        <w:t xml:space="preserve">, </w:t>
      </w:r>
      <w:proofErr w:type="spellStart"/>
      <w:r w:rsidR="002170DB">
        <w:rPr>
          <w:sz w:val="22"/>
          <w:szCs w:val="18"/>
        </w:rPr>
        <w:t>polietilenglikolio</w:t>
      </w:r>
      <w:proofErr w:type="spellEnd"/>
      <w:r w:rsidR="002170DB">
        <w:rPr>
          <w:sz w:val="22"/>
          <w:szCs w:val="18"/>
        </w:rPr>
        <w:t xml:space="preserve"> </w:t>
      </w:r>
      <w:proofErr w:type="spellStart"/>
      <w:r w:rsidRPr="00E11B99">
        <w:rPr>
          <w:sz w:val="22"/>
          <w:szCs w:val="18"/>
        </w:rPr>
        <w:t>stearatas</w:t>
      </w:r>
      <w:proofErr w:type="spellEnd"/>
      <w:r w:rsidR="0011232E">
        <w:rPr>
          <w:sz w:val="22"/>
          <w:szCs w:val="18"/>
        </w:rPr>
        <w:t xml:space="preserve">, </w:t>
      </w:r>
      <w:proofErr w:type="spellStart"/>
      <w:r w:rsidR="0011232E">
        <w:rPr>
          <w:sz w:val="22"/>
          <w:szCs w:val="18"/>
        </w:rPr>
        <w:t>s</w:t>
      </w:r>
      <w:r w:rsidRPr="00E11B99">
        <w:rPr>
          <w:sz w:val="22"/>
          <w:szCs w:val="18"/>
        </w:rPr>
        <w:t>orbitano</w:t>
      </w:r>
      <w:proofErr w:type="spellEnd"/>
      <w:r w:rsidRPr="00E11B99">
        <w:rPr>
          <w:sz w:val="22"/>
          <w:szCs w:val="18"/>
        </w:rPr>
        <w:t xml:space="preserve"> </w:t>
      </w:r>
      <w:proofErr w:type="spellStart"/>
      <w:r w:rsidRPr="00E11B99">
        <w:rPr>
          <w:sz w:val="22"/>
          <w:szCs w:val="18"/>
        </w:rPr>
        <w:t>oleatas</w:t>
      </w:r>
      <w:proofErr w:type="spellEnd"/>
      <w:r w:rsidR="0011232E">
        <w:rPr>
          <w:sz w:val="22"/>
          <w:szCs w:val="18"/>
        </w:rPr>
        <w:t xml:space="preserve">, </w:t>
      </w:r>
      <w:proofErr w:type="spellStart"/>
      <w:r w:rsidR="0011232E">
        <w:rPr>
          <w:sz w:val="22"/>
          <w:szCs w:val="18"/>
        </w:rPr>
        <w:t>l</w:t>
      </w:r>
      <w:r w:rsidRPr="00E11B99">
        <w:rPr>
          <w:sz w:val="22"/>
          <w:szCs w:val="18"/>
        </w:rPr>
        <w:t>evomentolis</w:t>
      </w:r>
      <w:proofErr w:type="spellEnd"/>
      <w:r w:rsidR="0011232E">
        <w:rPr>
          <w:sz w:val="22"/>
          <w:szCs w:val="18"/>
        </w:rPr>
        <w:t>.</w:t>
      </w:r>
    </w:p>
    <w:p w14:paraId="2459BE88" w14:textId="77777777" w:rsidR="006130BA" w:rsidRPr="006130BA" w:rsidRDefault="006130BA" w:rsidP="001F0325">
      <w:pPr>
        <w:tabs>
          <w:tab w:val="left" w:pos="567"/>
        </w:tabs>
        <w:rPr>
          <w:rFonts w:eastAsia="SimSun"/>
          <w:noProof/>
          <w:sz w:val="20"/>
          <w:u w:val="single"/>
          <w:lang w:eastAsia="zh-CN"/>
        </w:rPr>
      </w:pPr>
      <w:r w:rsidRPr="00E11B99">
        <w:rPr>
          <w:rFonts w:eastAsia="SimSun"/>
          <w:noProof/>
          <w:sz w:val="22"/>
          <w:szCs w:val="22"/>
          <w:u w:val="single"/>
          <w:lang w:eastAsia="zh-CN"/>
        </w:rPr>
        <w:t>Apsauginis sluoksnis</w:t>
      </w:r>
      <w:r w:rsidR="0011232E">
        <w:rPr>
          <w:rFonts w:eastAsia="SimSun"/>
          <w:noProof/>
          <w:sz w:val="22"/>
          <w:szCs w:val="22"/>
          <w:u w:val="single"/>
          <w:lang w:eastAsia="zh-CN"/>
        </w:rPr>
        <w:t>:</w:t>
      </w:r>
      <w:r w:rsidR="0011232E" w:rsidRPr="0011232E">
        <w:rPr>
          <w:rFonts w:eastAsia="SimSun"/>
          <w:noProof/>
          <w:sz w:val="22"/>
          <w:szCs w:val="22"/>
          <w:lang w:eastAsia="zh-CN"/>
        </w:rPr>
        <w:t xml:space="preserve"> m</w:t>
      </w:r>
      <w:proofErr w:type="spellStart"/>
      <w:r w:rsidRPr="003F5BBF">
        <w:rPr>
          <w:sz w:val="22"/>
          <w:szCs w:val="18"/>
          <w:lang w:eastAsia="de-DE"/>
        </w:rPr>
        <w:t>onosilikonu</w:t>
      </w:r>
      <w:proofErr w:type="spellEnd"/>
      <w:r w:rsidRPr="003F5BBF">
        <w:rPr>
          <w:sz w:val="22"/>
          <w:szCs w:val="18"/>
          <w:lang w:eastAsia="de-DE"/>
        </w:rPr>
        <w:t xml:space="preserve"> padengtas popierius</w:t>
      </w:r>
      <w:r w:rsidR="0011232E">
        <w:rPr>
          <w:sz w:val="22"/>
          <w:szCs w:val="18"/>
          <w:lang w:eastAsia="de-DE"/>
        </w:rPr>
        <w:t>.</w:t>
      </w:r>
    </w:p>
    <w:p w14:paraId="21EF30EA" w14:textId="77777777" w:rsidR="008D3B35" w:rsidRDefault="008D3B35" w:rsidP="001F0325">
      <w:pPr>
        <w:jc w:val="both"/>
        <w:rPr>
          <w:sz w:val="22"/>
          <w:szCs w:val="22"/>
          <w:lang w:eastAsia="lt-LT"/>
        </w:rPr>
      </w:pPr>
    </w:p>
    <w:p w14:paraId="70343BC0" w14:textId="77777777" w:rsidR="008D3B35" w:rsidRDefault="00963896" w:rsidP="001F0325">
      <w:pPr>
        <w:jc w:val="both"/>
        <w:rPr>
          <w:b/>
          <w:bCs/>
          <w:sz w:val="22"/>
          <w:szCs w:val="22"/>
          <w:lang w:eastAsia="lt-LT"/>
        </w:rPr>
      </w:pPr>
      <w:proofErr w:type="spellStart"/>
      <w:r w:rsidRPr="00963896">
        <w:rPr>
          <w:b/>
          <w:bCs/>
          <w:sz w:val="22"/>
          <w:szCs w:val="24"/>
        </w:rPr>
        <w:t>Diclofenac</w:t>
      </w:r>
      <w:proofErr w:type="spellEnd"/>
      <w:r w:rsidRPr="00963896">
        <w:rPr>
          <w:b/>
          <w:bCs/>
          <w:sz w:val="22"/>
          <w:szCs w:val="24"/>
        </w:rPr>
        <w:t xml:space="preserve"> STADA</w:t>
      </w:r>
      <w:r w:rsidR="00AB4978">
        <w:rPr>
          <w:b/>
          <w:bCs/>
          <w:sz w:val="22"/>
          <w:szCs w:val="22"/>
          <w:lang w:eastAsia="lt-LT"/>
        </w:rPr>
        <w:t xml:space="preserve"> išvaizda ir kiekis pakuotėje</w:t>
      </w:r>
    </w:p>
    <w:p w14:paraId="1EE51E2D" w14:textId="77777777" w:rsidR="006130BA" w:rsidRDefault="00D410E0" w:rsidP="001F0325">
      <w:pPr>
        <w:tabs>
          <w:tab w:val="left" w:pos="567"/>
        </w:tabs>
        <w:rPr>
          <w:sz w:val="22"/>
          <w:szCs w:val="24"/>
        </w:rPr>
      </w:pPr>
      <w:proofErr w:type="spellStart"/>
      <w:r w:rsidRPr="00D410E0">
        <w:rPr>
          <w:sz w:val="22"/>
          <w:szCs w:val="24"/>
        </w:rPr>
        <w:t>Diclofenac</w:t>
      </w:r>
      <w:proofErr w:type="spellEnd"/>
      <w:r w:rsidRPr="00D410E0">
        <w:rPr>
          <w:sz w:val="22"/>
          <w:szCs w:val="24"/>
        </w:rPr>
        <w:t xml:space="preserve"> STADA </w:t>
      </w:r>
      <w:r>
        <w:rPr>
          <w:sz w:val="22"/>
          <w:szCs w:val="24"/>
        </w:rPr>
        <w:t xml:space="preserve">yra </w:t>
      </w:r>
      <w:r w:rsidR="006130BA">
        <w:rPr>
          <w:sz w:val="22"/>
          <w:szCs w:val="24"/>
        </w:rPr>
        <w:t>100 mm</w:t>
      </w:r>
      <w:r w:rsidR="0011232E">
        <w:rPr>
          <w:sz w:val="22"/>
          <w:szCs w:val="24"/>
        </w:rPr>
        <w:t> </w:t>
      </w:r>
      <w:r w:rsidR="006130BA">
        <w:rPr>
          <w:sz w:val="22"/>
          <w:szCs w:val="24"/>
        </w:rPr>
        <w:t>x</w:t>
      </w:r>
      <w:r w:rsidR="0011232E">
        <w:rPr>
          <w:sz w:val="22"/>
          <w:szCs w:val="24"/>
        </w:rPr>
        <w:t> </w:t>
      </w:r>
      <w:r w:rsidR="006130BA">
        <w:rPr>
          <w:sz w:val="22"/>
          <w:szCs w:val="24"/>
        </w:rPr>
        <w:t xml:space="preserve">140 mm dydžio stačiakampis pleistras, sudarytas iš lipnios bespalvės ar šviesiai geltonos matricos, įterptos tarp balto poliesterio pagrindo ir silikoninės skaidrios apsauginės plėvelės. </w:t>
      </w:r>
    </w:p>
    <w:p w14:paraId="56C36DB4" w14:textId="77777777" w:rsidR="006130BA" w:rsidRDefault="006130BA" w:rsidP="001F0325">
      <w:pPr>
        <w:tabs>
          <w:tab w:val="left" w:pos="567"/>
        </w:tabs>
        <w:rPr>
          <w:sz w:val="22"/>
          <w:szCs w:val="24"/>
        </w:rPr>
      </w:pPr>
    </w:p>
    <w:p w14:paraId="22546590" w14:textId="440D1BCE" w:rsidR="006130BA" w:rsidRPr="006130BA" w:rsidRDefault="00963896" w:rsidP="001F0325">
      <w:pPr>
        <w:tabs>
          <w:tab w:val="left" w:pos="567"/>
        </w:tabs>
        <w:rPr>
          <w:rFonts w:eastAsia="SimSun"/>
          <w:sz w:val="22"/>
          <w:szCs w:val="22"/>
          <w:lang w:eastAsia="zh-CN"/>
        </w:rPr>
      </w:pPr>
      <w:proofErr w:type="spellStart"/>
      <w:r>
        <w:rPr>
          <w:sz w:val="22"/>
          <w:szCs w:val="24"/>
        </w:rPr>
        <w:t>Diclofenac</w:t>
      </w:r>
      <w:proofErr w:type="spellEnd"/>
      <w:r>
        <w:rPr>
          <w:sz w:val="22"/>
          <w:szCs w:val="24"/>
        </w:rPr>
        <w:t xml:space="preserve"> STADA</w:t>
      </w:r>
      <w:r w:rsidR="006130BA">
        <w:rPr>
          <w:sz w:val="22"/>
          <w:szCs w:val="22"/>
          <w:lang w:eastAsia="lt-LT"/>
        </w:rPr>
        <w:t xml:space="preserve"> </w:t>
      </w:r>
      <w:r w:rsidR="006130BA" w:rsidRPr="006130BA">
        <w:rPr>
          <w:rFonts w:eastAsia="SimSun"/>
          <w:sz w:val="22"/>
          <w:szCs w:val="22"/>
          <w:lang w:eastAsia="zh-CN"/>
        </w:rPr>
        <w:t>yra tiekiamas pakuotėse po 2, 5</w:t>
      </w:r>
      <w:r w:rsidR="006130BA">
        <w:rPr>
          <w:rFonts w:eastAsia="SimSun"/>
          <w:sz w:val="22"/>
          <w:szCs w:val="22"/>
          <w:lang w:eastAsia="zh-CN"/>
        </w:rPr>
        <w:t xml:space="preserve">, 7 </w:t>
      </w:r>
      <w:r w:rsidR="00067457">
        <w:rPr>
          <w:rFonts w:eastAsia="SimSun"/>
          <w:sz w:val="22"/>
          <w:szCs w:val="22"/>
          <w:lang w:eastAsia="zh-CN"/>
        </w:rPr>
        <w:t>arba</w:t>
      </w:r>
      <w:r w:rsidR="006130BA" w:rsidRPr="006130BA">
        <w:rPr>
          <w:rFonts w:eastAsia="SimSun"/>
          <w:sz w:val="22"/>
          <w:szCs w:val="22"/>
          <w:lang w:eastAsia="zh-CN"/>
        </w:rPr>
        <w:t xml:space="preserve"> 10</w:t>
      </w:r>
      <w:r w:rsidR="0011232E">
        <w:rPr>
          <w:rFonts w:eastAsia="SimSun"/>
          <w:sz w:val="22"/>
          <w:szCs w:val="22"/>
          <w:lang w:eastAsia="zh-CN"/>
        </w:rPr>
        <w:t> </w:t>
      </w:r>
      <w:r w:rsidR="006130BA" w:rsidRPr="006130BA">
        <w:rPr>
          <w:rFonts w:eastAsia="SimSun"/>
          <w:sz w:val="22"/>
          <w:szCs w:val="22"/>
          <w:lang w:eastAsia="zh-CN"/>
        </w:rPr>
        <w:t>pleistrų. Kiekvienas pleistras supakuotas į paketėlį.</w:t>
      </w:r>
    </w:p>
    <w:p w14:paraId="1AC9109E" w14:textId="77777777" w:rsidR="006130BA" w:rsidRPr="006130BA" w:rsidRDefault="006130BA" w:rsidP="001F0325">
      <w:pPr>
        <w:tabs>
          <w:tab w:val="left" w:pos="567"/>
        </w:tabs>
        <w:rPr>
          <w:rFonts w:eastAsia="SimSun"/>
          <w:noProof/>
          <w:sz w:val="22"/>
          <w:szCs w:val="22"/>
          <w:lang w:eastAsia="zh-CN"/>
        </w:rPr>
      </w:pPr>
    </w:p>
    <w:p w14:paraId="2E8F45EE" w14:textId="77777777" w:rsidR="006130BA" w:rsidRPr="006130BA" w:rsidRDefault="006130BA" w:rsidP="001F0325">
      <w:pPr>
        <w:tabs>
          <w:tab w:val="left" w:pos="567"/>
        </w:tabs>
        <w:rPr>
          <w:rFonts w:eastAsia="SimSun"/>
          <w:noProof/>
          <w:sz w:val="22"/>
          <w:szCs w:val="22"/>
          <w:lang w:eastAsia="zh-CN"/>
        </w:rPr>
      </w:pPr>
      <w:r w:rsidRPr="006130BA">
        <w:rPr>
          <w:rFonts w:eastAsia="SimSun"/>
          <w:sz w:val="22"/>
          <w:szCs w:val="22"/>
          <w:lang w:eastAsia="zh-CN"/>
        </w:rPr>
        <w:t>Gali būti tiekiamos ne visų dydžių pakuotės</w:t>
      </w:r>
      <w:r w:rsidRPr="006130BA">
        <w:rPr>
          <w:rFonts w:eastAsia="SimSun"/>
          <w:noProof/>
          <w:sz w:val="22"/>
          <w:szCs w:val="22"/>
          <w:lang w:eastAsia="zh-CN"/>
        </w:rPr>
        <w:t>.</w:t>
      </w:r>
    </w:p>
    <w:p w14:paraId="497A8EB5" w14:textId="77777777" w:rsidR="008D3B35" w:rsidRDefault="008D3B35" w:rsidP="001F0325">
      <w:pPr>
        <w:jc w:val="both"/>
        <w:rPr>
          <w:sz w:val="22"/>
          <w:szCs w:val="22"/>
          <w:lang w:eastAsia="lt-LT"/>
        </w:rPr>
      </w:pPr>
    </w:p>
    <w:p w14:paraId="7DC18806" w14:textId="77777777" w:rsidR="008D3B35" w:rsidRDefault="00AB4978" w:rsidP="001F0325">
      <w:pPr>
        <w:jc w:val="both"/>
        <w:rPr>
          <w:b/>
          <w:bCs/>
          <w:sz w:val="22"/>
          <w:szCs w:val="22"/>
          <w:lang w:eastAsia="lt-LT"/>
        </w:rPr>
      </w:pPr>
      <w:r>
        <w:rPr>
          <w:b/>
          <w:bCs/>
          <w:sz w:val="22"/>
          <w:szCs w:val="22"/>
          <w:lang w:eastAsia="lt-LT"/>
        </w:rPr>
        <w:t>Registruotojas ir gamintojas</w:t>
      </w:r>
    </w:p>
    <w:p w14:paraId="048C38F5" w14:textId="77777777" w:rsidR="0005067F" w:rsidRDefault="0005067F" w:rsidP="001F0325">
      <w:pPr>
        <w:jc w:val="both"/>
        <w:rPr>
          <w:sz w:val="22"/>
          <w:szCs w:val="22"/>
          <w:lang w:eastAsia="lt-LT"/>
        </w:rPr>
      </w:pPr>
    </w:p>
    <w:p w14:paraId="1271BC57" w14:textId="77777777" w:rsidR="0005067F" w:rsidRPr="0011232E" w:rsidRDefault="0005067F" w:rsidP="001F0325">
      <w:pPr>
        <w:jc w:val="both"/>
        <w:rPr>
          <w:i/>
          <w:iCs/>
          <w:sz w:val="22"/>
          <w:szCs w:val="22"/>
          <w:lang w:eastAsia="lt-LT"/>
        </w:rPr>
      </w:pPr>
      <w:r w:rsidRPr="0011232E">
        <w:rPr>
          <w:i/>
          <w:iCs/>
          <w:sz w:val="22"/>
          <w:szCs w:val="22"/>
          <w:lang w:eastAsia="lt-LT"/>
        </w:rPr>
        <w:t>Registruotojas</w:t>
      </w:r>
    </w:p>
    <w:p w14:paraId="305304F6" w14:textId="77777777" w:rsidR="0005067F" w:rsidRPr="00666563" w:rsidRDefault="0005067F" w:rsidP="001F0325">
      <w:pPr>
        <w:shd w:val="clear" w:color="auto" w:fill="FFFFFF"/>
        <w:rPr>
          <w:color w:val="222222"/>
          <w:szCs w:val="24"/>
          <w:lang w:val="pt-PT" w:eastAsia="en-GB"/>
        </w:rPr>
      </w:pPr>
      <w:r w:rsidRPr="00666563">
        <w:rPr>
          <w:color w:val="222222"/>
          <w:sz w:val="22"/>
          <w:szCs w:val="22"/>
          <w:lang w:val="pt-PT" w:eastAsia="en-GB"/>
        </w:rPr>
        <w:t>STADA Arzneimittel AG</w:t>
      </w:r>
    </w:p>
    <w:p w14:paraId="7BF22369" w14:textId="77777777" w:rsidR="0005067F" w:rsidRPr="00666563" w:rsidRDefault="0005067F" w:rsidP="001F0325">
      <w:pPr>
        <w:shd w:val="clear" w:color="auto" w:fill="FFFFFF"/>
        <w:rPr>
          <w:color w:val="222222"/>
          <w:szCs w:val="24"/>
          <w:lang w:val="pt-PT" w:eastAsia="en-GB"/>
        </w:rPr>
      </w:pPr>
      <w:r w:rsidRPr="00666563">
        <w:rPr>
          <w:color w:val="222222"/>
          <w:sz w:val="22"/>
          <w:szCs w:val="22"/>
          <w:lang w:val="pt-PT" w:eastAsia="en-GB"/>
        </w:rPr>
        <w:t>Stadastrasse 2-18</w:t>
      </w:r>
    </w:p>
    <w:p w14:paraId="13456F61" w14:textId="77777777" w:rsidR="0005067F" w:rsidRPr="00666563" w:rsidRDefault="0005067F" w:rsidP="001F0325">
      <w:pPr>
        <w:shd w:val="clear" w:color="auto" w:fill="FFFFFF"/>
        <w:rPr>
          <w:color w:val="222222"/>
          <w:szCs w:val="24"/>
          <w:lang w:val="pt-PT" w:eastAsia="en-GB"/>
        </w:rPr>
      </w:pPr>
      <w:r w:rsidRPr="00666563">
        <w:rPr>
          <w:color w:val="222222"/>
          <w:sz w:val="22"/>
          <w:szCs w:val="22"/>
          <w:lang w:val="pt-PT" w:eastAsia="en-GB"/>
        </w:rPr>
        <w:t>61118 Bad Vilbel</w:t>
      </w:r>
    </w:p>
    <w:p w14:paraId="69CE9601" w14:textId="77777777" w:rsidR="0005067F" w:rsidRPr="00666563" w:rsidRDefault="0005067F" w:rsidP="001F0325">
      <w:pPr>
        <w:shd w:val="clear" w:color="auto" w:fill="FFFFFF"/>
        <w:rPr>
          <w:color w:val="222222"/>
          <w:sz w:val="22"/>
          <w:szCs w:val="22"/>
          <w:lang w:val="pt-PT" w:eastAsia="en-GB"/>
        </w:rPr>
      </w:pPr>
      <w:r w:rsidRPr="00666563">
        <w:rPr>
          <w:color w:val="222222"/>
          <w:sz w:val="22"/>
          <w:szCs w:val="22"/>
          <w:lang w:val="pt-PT" w:eastAsia="en-GB"/>
        </w:rPr>
        <w:t>Vokietija</w:t>
      </w:r>
    </w:p>
    <w:p w14:paraId="355DA64A" w14:textId="77777777" w:rsidR="00E93A90" w:rsidRPr="00666563" w:rsidRDefault="00E93A90" w:rsidP="001F0325">
      <w:pPr>
        <w:shd w:val="clear" w:color="auto" w:fill="FFFFFF"/>
        <w:rPr>
          <w:color w:val="222222"/>
          <w:sz w:val="22"/>
          <w:szCs w:val="22"/>
          <w:lang w:val="pt-PT" w:eastAsia="en-GB"/>
        </w:rPr>
      </w:pPr>
    </w:p>
    <w:p w14:paraId="64C13D5F" w14:textId="77777777" w:rsidR="00E93A90" w:rsidRPr="00666563" w:rsidRDefault="00E93A90" w:rsidP="001F0325">
      <w:pPr>
        <w:shd w:val="clear" w:color="auto" w:fill="FFFFFF"/>
        <w:rPr>
          <w:i/>
          <w:iCs/>
          <w:color w:val="222222"/>
          <w:szCs w:val="24"/>
          <w:lang w:val="pt-PT" w:eastAsia="en-GB"/>
        </w:rPr>
      </w:pPr>
      <w:r w:rsidRPr="00666563">
        <w:rPr>
          <w:i/>
          <w:iCs/>
          <w:color w:val="222222"/>
          <w:sz w:val="22"/>
          <w:szCs w:val="22"/>
          <w:lang w:val="pt-PT" w:eastAsia="en-GB"/>
        </w:rPr>
        <w:t>Gamintojas</w:t>
      </w:r>
    </w:p>
    <w:p w14:paraId="645C5334" w14:textId="77777777" w:rsidR="00E93A90" w:rsidRPr="00666563" w:rsidRDefault="00E93A90" w:rsidP="001F0325">
      <w:pPr>
        <w:shd w:val="clear" w:color="auto" w:fill="FFFFFF"/>
        <w:rPr>
          <w:color w:val="222222"/>
          <w:szCs w:val="24"/>
          <w:lang w:val="pt-PT" w:eastAsia="en-GB"/>
        </w:rPr>
      </w:pPr>
      <w:r w:rsidRPr="00666563">
        <w:rPr>
          <w:color w:val="222222"/>
          <w:sz w:val="22"/>
          <w:szCs w:val="22"/>
          <w:lang w:val="pt-PT" w:eastAsia="en-GB"/>
        </w:rPr>
        <w:t>Laboratori DAU</w:t>
      </w:r>
    </w:p>
    <w:p w14:paraId="44F0EF19" w14:textId="77777777" w:rsidR="00E93A90" w:rsidRPr="00666563" w:rsidRDefault="00E93A90" w:rsidP="001F0325">
      <w:pPr>
        <w:shd w:val="clear" w:color="auto" w:fill="FFFFFF"/>
        <w:rPr>
          <w:color w:val="222222"/>
          <w:szCs w:val="24"/>
          <w:lang w:val="pt-PT" w:eastAsia="en-GB"/>
        </w:rPr>
      </w:pPr>
      <w:r w:rsidRPr="00666563">
        <w:rPr>
          <w:color w:val="222222"/>
          <w:sz w:val="22"/>
          <w:szCs w:val="22"/>
          <w:lang w:val="pt-PT" w:eastAsia="en-GB"/>
        </w:rPr>
        <w:t>Calle de la Lletra C, 12-14 Polígono Industrial Zona Franca</w:t>
      </w:r>
    </w:p>
    <w:p w14:paraId="6A115990" w14:textId="77777777" w:rsidR="00E93A90" w:rsidRPr="00666563" w:rsidRDefault="00E93A90" w:rsidP="001F0325">
      <w:pPr>
        <w:shd w:val="clear" w:color="auto" w:fill="FFFFFF"/>
        <w:rPr>
          <w:color w:val="222222"/>
          <w:szCs w:val="24"/>
          <w:lang w:val="pt-PT" w:eastAsia="en-GB"/>
        </w:rPr>
      </w:pPr>
      <w:r w:rsidRPr="00666563">
        <w:rPr>
          <w:color w:val="222222"/>
          <w:sz w:val="22"/>
          <w:szCs w:val="22"/>
          <w:lang w:val="pt-PT" w:eastAsia="en-GB"/>
        </w:rPr>
        <w:t>08040 Barcelona</w:t>
      </w:r>
    </w:p>
    <w:p w14:paraId="36A5CE18" w14:textId="77777777" w:rsidR="00E93A90" w:rsidRPr="00666563" w:rsidRDefault="00E93A90" w:rsidP="001F0325">
      <w:pPr>
        <w:shd w:val="clear" w:color="auto" w:fill="FFFFFF"/>
        <w:rPr>
          <w:color w:val="222222"/>
          <w:szCs w:val="24"/>
          <w:lang w:val="pt-PT" w:eastAsia="en-GB"/>
        </w:rPr>
      </w:pPr>
      <w:r w:rsidRPr="00666563">
        <w:rPr>
          <w:color w:val="222222"/>
          <w:sz w:val="22"/>
          <w:szCs w:val="22"/>
          <w:lang w:val="pt-PT" w:eastAsia="en-GB"/>
        </w:rPr>
        <w:t>Ispanija</w:t>
      </w:r>
    </w:p>
    <w:p w14:paraId="11E02DF6" w14:textId="77777777" w:rsidR="00E93A90" w:rsidRPr="00666563" w:rsidRDefault="00E93A90" w:rsidP="001F0325">
      <w:pPr>
        <w:tabs>
          <w:tab w:val="left" w:pos="567"/>
        </w:tabs>
        <w:rPr>
          <w:rFonts w:eastAsia="SimSun"/>
          <w:sz w:val="22"/>
          <w:lang w:val="pt-PT" w:eastAsia="zh-CN"/>
        </w:rPr>
      </w:pPr>
    </w:p>
    <w:p w14:paraId="604FF588" w14:textId="77777777" w:rsidR="00E93A90" w:rsidRPr="00666563" w:rsidRDefault="00E93A90" w:rsidP="001F0325">
      <w:pPr>
        <w:tabs>
          <w:tab w:val="left" w:pos="567"/>
        </w:tabs>
        <w:rPr>
          <w:rFonts w:eastAsia="SimSun"/>
          <w:sz w:val="22"/>
          <w:lang w:val="pt-PT" w:eastAsia="zh-CN"/>
        </w:rPr>
      </w:pPr>
      <w:r w:rsidRPr="00666563">
        <w:rPr>
          <w:rFonts w:eastAsia="SimSun"/>
          <w:sz w:val="22"/>
          <w:lang w:val="pt-PT" w:eastAsia="zh-CN"/>
        </w:rPr>
        <w:t>arba</w:t>
      </w:r>
    </w:p>
    <w:p w14:paraId="768B40F6" w14:textId="77777777" w:rsidR="00E93A90" w:rsidRPr="00666563" w:rsidRDefault="00E93A90" w:rsidP="001F0325">
      <w:pPr>
        <w:tabs>
          <w:tab w:val="left" w:pos="567"/>
        </w:tabs>
        <w:rPr>
          <w:rFonts w:eastAsia="SimSun"/>
          <w:sz w:val="22"/>
          <w:lang w:val="pt-PT" w:eastAsia="zh-CN"/>
        </w:rPr>
      </w:pPr>
    </w:p>
    <w:p w14:paraId="57482669" w14:textId="77777777" w:rsidR="00E93A90" w:rsidRPr="00666563" w:rsidRDefault="00E93A90" w:rsidP="001F0325">
      <w:pPr>
        <w:shd w:val="clear" w:color="auto" w:fill="FFFFFF"/>
        <w:rPr>
          <w:color w:val="222222"/>
          <w:szCs w:val="24"/>
          <w:lang w:val="pt-PT" w:eastAsia="en-GB"/>
        </w:rPr>
      </w:pPr>
      <w:r w:rsidRPr="00666563">
        <w:rPr>
          <w:color w:val="222222"/>
          <w:sz w:val="22"/>
          <w:szCs w:val="22"/>
          <w:lang w:val="pt-PT" w:eastAsia="en-GB"/>
        </w:rPr>
        <w:t>STADA Arzneimittel AG, Germany</w:t>
      </w:r>
    </w:p>
    <w:p w14:paraId="05F66C87" w14:textId="77777777" w:rsidR="00E93A90" w:rsidRPr="0057746A" w:rsidRDefault="00E93A90" w:rsidP="001F0325">
      <w:pPr>
        <w:shd w:val="clear" w:color="auto" w:fill="FFFFFF"/>
        <w:rPr>
          <w:color w:val="222222"/>
          <w:szCs w:val="24"/>
          <w:lang w:val="en-GB" w:eastAsia="en-GB"/>
        </w:rPr>
      </w:pPr>
      <w:proofErr w:type="spellStart"/>
      <w:r w:rsidRPr="0057746A">
        <w:rPr>
          <w:color w:val="222222"/>
          <w:sz w:val="22"/>
          <w:szCs w:val="22"/>
          <w:lang w:val="en-US" w:eastAsia="en-GB"/>
        </w:rPr>
        <w:t>Stadastrasse</w:t>
      </w:r>
      <w:proofErr w:type="spellEnd"/>
      <w:r w:rsidRPr="0057746A">
        <w:rPr>
          <w:color w:val="222222"/>
          <w:sz w:val="22"/>
          <w:szCs w:val="22"/>
          <w:lang w:val="en-US" w:eastAsia="en-GB"/>
        </w:rPr>
        <w:t xml:space="preserve"> 2 – 18</w:t>
      </w:r>
    </w:p>
    <w:p w14:paraId="59AE3D79" w14:textId="77777777" w:rsidR="00E93A90" w:rsidRPr="0057746A" w:rsidRDefault="00E93A90" w:rsidP="001F0325">
      <w:pPr>
        <w:shd w:val="clear" w:color="auto" w:fill="FFFFFF"/>
        <w:rPr>
          <w:color w:val="222222"/>
          <w:szCs w:val="24"/>
          <w:lang w:val="en-GB" w:eastAsia="en-GB"/>
        </w:rPr>
      </w:pPr>
      <w:r w:rsidRPr="0057746A">
        <w:rPr>
          <w:color w:val="222222"/>
          <w:sz w:val="22"/>
          <w:szCs w:val="22"/>
          <w:lang w:val="en-US" w:eastAsia="en-GB"/>
        </w:rPr>
        <w:t xml:space="preserve">61118 Bad </w:t>
      </w:r>
      <w:proofErr w:type="spellStart"/>
      <w:r w:rsidRPr="0057746A">
        <w:rPr>
          <w:color w:val="222222"/>
          <w:sz w:val="22"/>
          <w:szCs w:val="22"/>
          <w:lang w:val="en-US" w:eastAsia="en-GB"/>
        </w:rPr>
        <w:t>Vilbel</w:t>
      </w:r>
      <w:proofErr w:type="spellEnd"/>
    </w:p>
    <w:p w14:paraId="0C794146" w14:textId="77777777" w:rsidR="00E93A90" w:rsidRDefault="00E93A90" w:rsidP="001F0325">
      <w:pPr>
        <w:shd w:val="clear" w:color="auto" w:fill="FFFFFF"/>
        <w:rPr>
          <w:color w:val="222222"/>
          <w:sz w:val="22"/>
          <w:szCs w:val="22"/>
          <w:lang w:val="en-US" w:eastAsia="en-GB"/>
        </w:rPr>
      </w:pPr>
      <w:proofErr w:type="spellStart"/>
      <w:r w:rsidRPr="0057746A">
        <w:rPr>
          <w:color w:val="222222"/>
          <w:sz w:val="22"/>
          <w:szCs w:val="22"/>
          <w:lang w:val="en-US" w:eastAsia="en-GB"/>
        </w:rPr>
        <w:t>Vokietija</w:t>
      </w:r>
      <w:proofErr w:type="spellEnd"/>
    </w:p>
    <w:p w14:paraId="22C9C6A4" w14:textId="77777777" w:rsidR="00E93A90" w:rsidRDefault="00E93A90" w:rsidP="001F0325">
      <w:pPr>
        <w:shd w:val="clear" w:color="auto" w:fill="FFFFFF"/>
        <w:rPr>
          <w:color w:val="222222"/>
          <w:sz w:val="22"/>
          <w:szCs w:val="22"/>
          <w:lang w:val="en-US" w:eastAsia="en-GB"/>
        </w:rPr>
      </w:pPr>
    </w:p>
    <w:p w14:paraId="31D63B80" w14:textId="77777777" w:rsidR="00E93A90" w:rsidRDefault="00E93A90" w:rsidP="001F0325">
      <w:pPr>
        <w:shd w:val="clear" w:color="auto" w:fill="FFFFFF"/>
        <w:rPr>
          <w:color w:val="222222"/>
          <w:sz w:val="22"/>
          <w:szCs w:val="22"/>
          <w:lang w:val="en-US" w:eastAsia="en-GB"/>
        </w:rPr>
      </w:pPr>
      <w:proofErr w:type="spellStart"/>
      <w:r>
        <w:rPr>
          <w:color w:val="222222"/>
          <w:sz w:val="22"/>
          <w:szCs w:val="22"/>
          <w:lang w:val="en-US" w:eastAsia="en-GB"/>
        </w:rPr>
        <w:t>arba</w:t>
      </w:r>
      <w:proofErr w:type="spellEnd"/>
    </w:p>
    <w:p w14:paraId="02B560A4" w14:textId="77777777" w:rsidR="00E93A90" w:rsidRDefault="00E93A90" w:rsidP="001F0325">
      <w:pPr>
        <w:shd w:val="clear" w:color="auto" w:fill="FFFFFF"/>
        <w:rPr>
          <w:color w:val="222222"/>
          <w:sz w:val="22"/>
          <w:szCs w:val="22"/>
          <w:lang w:val="en-US" w:eastAsia="en-GB"/>
        </w:rPr>
      </w:pPr>
    </w:p>
    <w:p w14:paraId="03491D78" w14:textId="77777777" w:rsidR="00E93A90" w:rsidRPr="0057746A" w:rsidRDefault="00E93A90" w:rsidP="001F0325">
      <w:pPr>
        <w:shd w:val="clear" w:color="auto" w:fill="FFFFFF"/>
        <w:rPr>
          <w:color w:val="222222"/>
          <w:szCs w:val="24"/>
          <w:lang w:val="en-GB" w:eastAsia="en-GB"/>
        </w:rPr>
      </w:pPr>
      <w:r w:rsidRPr="0057746A">
        <w:rPr>
          <w:color w:val="222222"/>
          <w:sz w:val="22"/>
          <w:szCs w:val="22"/>
          <w:lang w:val="en-US" w:eastAsia="en-GB"/>
        </w:rPr>
        <w:t>Clonmel Healthcare Ltd.</w:t>
      </w:r>
    </w:p>
    <w:p w14:paraId="26FC2651" w14:textId="77777777" w:rsidR="00E93A90" w:rsidRPr="0057746A" w:rsidRDefault="00E93A90" w:rsidP="001F0325">
      <w:pPr>
        <w:shd w:val="clear" w:color="auto" w:fill="FFFFFF"/>
        <w:rPr>
          <w:color w:val="222222"/>
          <w:szCs w:val="24"/>
          <w:lang w:val="en-GB" w:eastAsia="en-GB"/>
        </w:rPr>
      </w:pPr>
      <w:r w:rsidRPr="0057746A">
        <w:rPr>
          <w:color w:val="222222"/>
          <w:sz w:val="22"/>
          <w:szCs w:val="22"/>
          <w:lang w:val="en-US" w:eastAsia="en-GB"/>
        </w:rPr>
        <w:t>Waterford Road</w:t>
      </w:r>
    </w:p>
    <w:p w14:paraId="3256B1DC" w14:textId="77777777" w:rsidR="00E93A90" w:rsidRPr="0057746A" w:rsidRDefault="00E93A90" w:rsidP="001F0325">
      <w:pPr>
        <w:shd w:val="clear" w:color="auto" w:fill="FFFFFF"/>
        <w:rPr>
          <w:color w:val="222222"/>
          <w:szCs w:val="24"/>
          <w:lang w:val="en-GB" w:eastAsia="en-GB"/>
        </w:rPr>
      </w:pPr>
      <w:r w:rsidRPr="0057746A">
        <w:rPr>
          <w:color w:val="222222"/>
          <w:sz w:val="22"/>
          <w:szCs w:val="22"/>
          <w:lang w:val="en-US" w:eastAsia="en-GB"/>
        </w:rPr>
        <w:t>Clonmel, Co. Tipperary</w:t>
      </w:r>
    </w:p>
    <w:p w14:paraId="42F21F36" w14:textId="77777777" w:rsidR="00E93A90" w:rsidRPr="00666563" w:rsidRDefault="00E93A90" w:rsidP="001F0325">
      <w:pPr>
        <w:shd w:val="clear" w:color="auto" w:fill="FFFFFF"/>
        <w:rPr>
          <w:color w:val="222222"/>
          <w:sz w:val="22"/>
          <w:szCs w:val="22"/>
          <w:lang w:val="pt-PT" w:eastAsia="en-GB"/>
        </w:rPr>
      </w:pPr>
      <w:r w:rsidRPr="00666563">
        <w:rPr>
          <w:color w:val="222222"/>
          <w:sz w:val="22"/>
          <w:szCs w:val="22"/>
          <w:lang w:val="pt-PT" w:eastAsia="en-GB"/>
        </w:rPr>
        <w:t>Airija</w:t>
      </w:r>
    </w:p>
    <w:p w14:paraId="5DA42FBC" w14:textId="77777777" w:rsidR="00E93A90" w:rsidRPr="00666563" w:rsidRDefault="00E93A90" w:rsidP="001F0325">
      <w:pPr>
        <w:shd w:val="clear" w:color="auto" w:fill="FFFFFF"/>
        <w:rPr>
          <w:color w:val="222222"/>
          <w:sz w:val="22"/>
          <w:szCs w:val="22"/>
          <w:lang w:val="pt-PT" w:eastAsia="en-GB"/>
        </w:rPr>
      </w:pPr>
    </w:p>
    <w:p w14:paraId="7EC82652" w14:textId="77777777" w:rsidR="00E93A90" w:rsidRPr="00666563" w:rsidRDefault="00E93A90" w:rsidP="001F0325">
      <w:pPr>
        <w:shd w:val="clear" w:color="auto" w:fill="FFFFFF"/>
        <w:rPr>
          <w:color w:val="222222"/>
          <w:szCs w:val="24"/>
          <w:lang w:val="pt-PT" w:eastAsia="en-GB"/>
        </w:rPr>
      </w:pPr>
      <w:r w:rsidRPr="00666563">
        <w:rPr>
          <w:color w:val="222222"/>
          <w:sz w:val="22"/>
          <w:szCs w:val="22"/>
          <w:lang w:val="pt-PT" w:eastAsia="en-GB"/>
        </w:rPr>
        <w:t>arba</w:t>
      </w:r>
    </w:p>
    <w:p w14:paraId="5F730EA0" w14:textId="77777777" w:rsidR="00E93A90" w:rsidRPr="00666563" w:rsidRDefault="00E93A90" w:rsidP="001F0325">
      <w:pPr>
        <w:shd w:val="clear" w:color="auto" w:fill="FFFFFF"/>
        <w:rPr>
          <w:color w:val="222222"/>
          <w:szCs w:val="24"/>
          <w:lang w:val="pt-PT" w:eastAsia="en-GB"/>
        </w:rPr>
      </w:pPr>
    </w:p>
    <w:p w14:paraId="5C04ED42" w14:textId="77777777" w:rsidR="00E93A90" w:rsidRPr="00666563" w:rsidRDefault="00E93A90" w:rsidP="001F0325">
      <w:pPr>
        <w:shd w:val="clear" w:color="auto" w:fill="FFFFFF"/>
        <w:rPr>
          <w:color w:val="222222"/>
          <w:szCs w:val="24"/>
          <w:lang w:val="pt-PT" w:eastAsia="en-GB"/>
        </w:rPr>
      </w:pPr>
      <w:r w:rsidRPr="00666563">
        <w:rPr>
          <w:color w:val="222222"/>
          <w:sz w:val="22"/>
          <w:szCs w:val="22"/>
          <w:lang w:val="pt-PT" w:eastAsia="en-GB"/>
        </w:rPr>
        <w:t>STADA Arzneimittel GmbH</w:t>
      </w:r>
    </w:p>
    <w:p w14:paraId="440EF4B6" w14:textId="77777777" w:rsidR="00E93A90" w:rsidRPr="00666563" w:rsidRDefault="00E93A90" w:rsidP="001F0325">
      <w:pPr>
        <w:shd w:val="clear" w:color="auto" w:fill="FFFFFF"/>
        <w:rPr>
          <w:color w:val="222222"/>
          <w:szCs w:val="24"/>
          <w:lang w:val="pt-PT" w:eastAsia="en-GB"/>
        </w:rPr>
      </w:pPr>
      <w:r w:rsidRPr="00666563">
        <w:rPr>
          <w:color w:val="222222"/>
          <w:sz w:val="22"/>
          <w:szCs w:val="22"/>
          <w:lang w:val="pt-PT" w:eastAsia="en-GB"/>
        </w:rPr>
        <w:t>Muthgasse 36/2</w:t>
      </w:r>
    </w:p>
    <w:p w14:paraId="0CCECE00" w14:textId="77777777" w:rsidR="00E93A90" w:rsidRPr="00666563" w:rsidRDefault="00E93A90" w:rsidP="001F0325">
      <w:pPr>
        <w:shd w:val="clear" w:color="auto" w:fill="FFFFFF"/>
        <w:rPr>
          <w:color w:val="222222"/>
          <w:szCs w:val="24"/>
          <w:lang w:val="pt-PT" w:eastAsia="en-GB"/>
        </w:rPr>
      </w:pPr>
      <w:r w:rsidRPr="00666563">
        <w:rPr>
          <w:color w:val="222222"/>
          <w:sz w:val="22"/>
          <w:szCs w:val="22"/>
          <w:lang w:val="pt-PT" w:eastAsia="en-GB"/>
        </w:rPr>
        <w:t>1190 Wien</w:t>
      </w:r>
    </w:p>
    <w:p w14:paraId="74C18E58" w14:textId="77777777" w:rsidR="00E93A90" w:rsidRPr="00666563" w:rsidRDefault="00E93A90" w:rsidP="001F0325">
      <w:pPr>
        <w:shd w:val="clear" w:color="auto" w:fill="FFFFFF"/>
        <w:rPr>
          <w:color w:val="222222"/>
          <w:szCs w:val="24"/>
          <w:lang w:val="pt-PT" w:eastAsia="en-GB"/>
        </w:rPr>
      </w:pPr>
      <w:r w:rsidRPr="00666563">
        <w:rPr>
          <w:color w:val="222222"/>
          <w:sz w:val="22"/>
          <w:szCs w:val="22"/>
          <w:lang w:val="pt-PT" w:eastAsia="en-GB"/>
        </w:rPr>
        <w:t>Austrija</w:t>
      </w:r>
    </w:p>
    <w:p w14:paraId="407EB696" w14:textId="77777777" w:rsidR="008D3B35" w:rsidRPr="0011232E" w:rsidRDefault="008D3B35" w:rsidP="001F0325">
      <w:pPr>
        <w:jc w:val="both"/>
        <w:rPr>
          <w:sz w:val="22"/>
          <w:szCs w:val="22"/>
          <w:lang w:eastAsia="lt-LT"/>
        </w:rPr>
      </w:pPr>
    </w:p>
    <w:p w14:paraId="582F72A1" w14:textId="77777777" w:rsidR="0011232E" w:rsidRPr="0011232E" w:rsidRDefault="0011232E" w:rsidP="001F0325">
      <w:pPr>
        <w:numPr>
          <w:ilvl w:val="12"/>
          <w:numId w:val="0"/>
        </w:numPr>
        <w:ind w:right="-2"/>
        <w:rPr>
          <w:sz w:val="22"/>
          <w:szCs w:val="22"/>
        </w:rPr>
      </w:pPr>
      <w:r w:rsidRPr="0011232E">
        <w:rPr>
          <w:sz w:val="22"/>
          <w:szCs w:val="22"/>
        </w:rPr>
        <w:t>Jeigu apie šį vaistą norite sužinoti daugiau, kreipkitės į vietinį registruotojo atstovą:</w:t>
      </w:r>
    </w:p>
    <w:p w14:paraId="2F4D7809" w14:textId="77777777" w:rsidR="0011232E" w:rsidRPr="0011232E" w:rsidRDefault="0011232E" w:rsidP="001F0325">
      <w:pPr>
        <w:numPr>
          <w:ilvl w:val="12"/>
          <w:numId w:val="0"/>
        </w:numPr>
        <w:ind w:right="-2"/>
        <w:rPr>
          <w:sz w:val="22"/>
          <w:szCs w:val="22"/>
        </w:rPr>
      </w:pPr>
    </w:p>
    <w:p w14:paraId="4A02BA2D" w14:textId="77777777" w:rsidR="0011232E" w:rsidRPr="0011232E" w:rsidRDefault="0011232E" w:rsidP="001F0325">
      <w:pPr>
        <w:numPr>
          <w:ilvl w:val="12"/>
          <w:numId w:val="0"/>
        </w:numPr>
        <w:rPr>
          <w:sz w:val="22"/>
          <w:szCs w:val="22"/>
        </w:rPr>
      </w:pPr>
      <w:r w:rsidRPr="0011232E">
        <w:rPr>
          <w:sz w:val="22"/>
          <w:szCs w:val="22"/>
        </w:rPr>
        <w:t>UAB „STADA Baltics“</w:t>
      </w:r>
    </w:p>
    <w:p w14:paraId="65AD2012" w14:textId="77777777" w:rsidR="0011232E" w:rsidRPr="0011232E" w:rsidRDefault="0011232E" w:rsidP="001F0325">
      <w:pPr>
        <w:numPr>
          <w:ilvl w:val="12"/>
          <w:numId w:val="0"/>
        </w:numPr>
        <w:rPr>
          <w:sz w:val="22"/>
          <w:szCs w:val="22"/>
        </w:rPr>
      </w:pPr>
      <w:r w:rsidRPr="0011232E">
        <w:rPr>
          <w:sz w:val="22"/>
          <w:szCs w:val="22"/>
        </w:rPr>
        <w:t xml:space="preserve">A. Goštauto g. 40A </w:t>
      </w:r>
    </w:p>
    <w:p w14:paraId="3DB43692" w14:textId="77777777" w:rsidR="0011232E" w:rsidRPr="0011232E" w:rsidRDefault="0011232E" w:rsidP="001F0325">
      <w:pPr>
        <w:numPr>
          <w:ilvl w:val="12"/>
          <w:numId w:val="0"/>
        </w:numPr>
        <w:rPr>
          <w:sz w:val="22"/>
          <w:szCs w:val="22"/>
        </w:rPr>
      </w:pPr>
      <w:r w:rsidRPr="0011232E">
        <w:rPr>
          <w:sz w:val="22"/>
          <w:szCs w:val="22"/>
        </w:rPr>
        <w:t>LT-03163 Vilnius</w:t>
      </w:r>
    </w:p>
    <w:p w14:paraId="459E4552" w14:textId="77777777" w:rsidR="0011232E" w:rsidRPr="0011232E" w:rsidRDefault="0011232E" w:rsidP="001F0325">
      <w:pPr>
        <w:numPr>
          <w:ilvl w:val="12"/>
          <w:numId w:val="0"/>
        </w:numPr>
        <w:rPr>
          <w:sz w:val="22"/>
          <w:szCs w:val="22"/>
        </w:rPr>
      </w:pPr>
      <w:r w:rsidRPr="0011232E">
        <w:rPr>
          <w:sz w:val="22"/>
          <w:szCs w:val="22"/>
        </w:rPr>
        <w:t>Lietuva</w:t>
      </w:r>
    </w:p>
    <w:p w14:paraId="63D6432A" w14:textId="77777777" w:rsidR="0011232E" w:rsidRPr="0011232E" w:rsidRDefault="0011232E" w:rsidP="001F0325">
      <w:pPr>
        <w:numPr>
          <w:ilvl w:val="12"/>
          <w:numId w:val="0"/>
        </w:numPr>
        <w:rPr>
          <w:sz w:val="22"/>
          <w:szCs w:val="22"/>
        </w:rPr>
      </w:pPr>
      <w:r w:rsidRPr="0011232E">
        <w:rPr>
          <w:sz w:val="22"/>
          <w:szCs w:val="22"/>
        </w:rPr>
        <w:t>Tel.: +370 5 260 3926</w:t>
      </w:r>
    </w:p>
    <w:p w14:paraId="2DDB7D13" w14:textId="77777777" w:rsidR="0011232E" w:rsidRPr="0011232E" w:rsidRDefault="0011232E" w:rsidP="001F0325">
      <w:pPr>
        <w:numPr>
          <w:ilvl w:val="12"/>
          <w:numId w:val="0"/>
        </w:numPr>
        <w:rPr>
          <w:sz w:val="22"/>
          <w:szCs w:val="22"/>
        </w:rPr>
      </w:pPr>
      <w:r w:rsidRPr="0011232E">
        <w:rPr>
          <w:sz w:val="22"/>
          <w:szCs w:val="22"/>
        </w:rPr>
        <w:t>El. paštas: stada.baltics@stada.com</w:t>
      </w:r>
    </w:p>
    <w:p w14:paraId="5859FB12" w14:textId="77777777" w:rsidR="0011232E" w:rsidRDefault="0011232E" w:rsidP="001F0325">
      <w:pPr>
        <w:jc w:val="both"/>
        <w:rPr>
          <w:sz w:val="22"/>
          <w:szCs w:val="22"/>
          <w:lang w:eastAsia="lt-LT"/>
        </w:rPr>
      </w:pPr>
    </w:p>
    <w:p w14:paraId="0F01D216" w14:textId="77777777" w:rsidR="008D3B35" w:rsidRDefault="00AB4978" w:rsidP="001F0325">
      <w:pPr>
        <w:jc w:val="both"/>
        <w:rPr>
          <w:b/>
          <w:bCs/>
          <w:sz w:val="22"/>
          <w:szCs w:val="22"/>
          <w:lang w:eastAsia="lt-LT"/>
        </w:rPr>
      </w:pPr>
      <w:r>
        <w:rPr>
          <w:b/>
          <w:bCs/>
          <w:sz w:val="22"/>
          <w:szCs w:val="22"/>
          <w:lang w:eastAsia="lt-LT"/>
        </w:rPr>
        <w:t>Šis vaistas Europos ekonominės erdvės valstybėse narėse registruotas tokiais pavadinimais:</w:t>
      </w:r>
    </w:p>
    <w:p w14:paraId="53E542B9" w14:textId="77777777" w:rsidR="000D3A17" w:rsidRDefault="000D3A17" w:rsidP="001F0325">
      <w:pPr>
        <w:jc w:val="both"/>
        <w:rPr>
          <w:b/>
          <w:bCs/>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686"/>
      </w:tblGrid>
      <w:tr w:rsidR="000D3A17" w:rsidRPr="005969C9" w14:paraId="202138B2" w14:textId="77777777" w:rsidTr="00D03FE6">
        <w:tc>
          <w:tcPr>
            <w:tcW w:w="3510" w:type="dxa"/>
          </w:tcPr>
          <w:p w14:paraId="1D3D9DE8" w14:textId="77777777" w:rsidR="000D3A17" w:rsidRPr="005969C9" w:rsidRDefault="00526286" w:rsidP="001F0325">
            <w:pPr>
              <w:jc w:val="both"/>
              <w:rPr>
                <w:sz w:val="22"/>
                <w:szCs w:val="22"/>
                <w:lang w:eastAsia="lt-LT"/>
              </w:rPr>
            </w:pPr>
            <w:r>
              <w:rPr>
                <w:sz w:val="22"/>
                <w:szCs w:val="22"/>
                <w:lang w:eastAsia="lt-LT"/>
              </w:rPr>
              <w:t>Vokietija</w:t>
            </w:r>
            <w:r w:rsidR="000D3A17" w:rsidRPr="005969C9">
              <w:rPr>
                <w:sz w:val="22"/>
                <w:szCs w:val="22"/>
                <w:lang w:eastAsia="lt-LT"/>
              </w:rPr>
              <w:t xml:space="preserve">: </w:t>
            </w:r>
          </w:p>
        </w:tc>
        <w:tc>
          <w:tcPr>
            <w:tcW w:w="3686" w:type="dxa"/>
          </w:tcPr>
          <w:p w14:paraId="5FDF99EE" w14:textId="77777777" w:rsidR="000D3A17" w:rsidRPr="005969C9" w:rsidRDefault="00526286" w:rsidP="001F0325">
            <w:pPr>
              <w:jc w:val="both"/>
              <w:rPr>
                <w:sz w:val="22"/>
                <w:szCs w:val="22"/>
                <w:lang w:eastAsia="lt-LT"/>
              </w:rPr>
            </w:pPr>
            <w:r w:rsidRPr="00526286">
              <w:rPr>
                <w:sz w:val="22"/>
                <w:szCs w:val="22"/>
                <w:lang w:val="en-US" w:eastAsia="lt-LT"/>
              </w:rPr>
              <w:t xml:space="preserve">Diclofenac AL </w:t>
            </w:r>
            <w:proofErr w:type="spellStart"/>
            <w:r w:rsidRPr="00526286">
              <w:rPr>
                <w:sz w:val="22"/>
                <w:szCs w:val="22"/>
                <w:lang w:val="en-US" w:eastAsia="lt-LT"/>
              </w:rPr>
              <w:t>Schmerzpflaster</w:t>
            </w:r>
            <w:proofErr w:type="spellEnd"/>
          </w:p>
        </w:tc>
      </w:tr>
      <w:tr w:rsidR="00526286" w:rsidRPr="005969C9" w14:paraId="2EF52711" w14:textId="77777777" w:rsidTr="00D03FE6">
        <w:tc>
          <w:tcPr>
            <w:tcW w:w="3510" w:type="dxa"/>
          </w:tcPr>
          <w:p w14:paraId="3588DA75" w14:textId="77777777" w:rsidR="00526286" w:rsidRPr="005969C9" w:rsidRDefault="00526286" w:rsidP="001F0325">
            <w:pPr>
              <w:jc w:val="both"/>
              <w:rPr>
                <w:sz w:val="22"/>
                <w:szCs w:val="22"/>
                <w:lang w:eastAsia="lt-LT"/>
              </w:rPr>
            </w:pPr>
            <w:r>
              <w:rPr>
                <w:sz w:val="22"/>
                <w:szCs w:val="22"/>
                <w:lang w:eastAsia="lt-LT"/>
              </w:rPr>
              <w:t>Austrija</w:t>
            </w:r>
            <w:r w:rsidR="000D4E19">
              <w:rPr>
                <w:sz w:val="22"/>
                <w:szCs w:val="22"/>
                <w:lang w:eastAsia="lt-LT"/>
              </w:rPr>
              <w:t>:</w:t>
            </w:r>
          </w:p>
        </w:tc>
        <w:tc>
          <w:tcPr>
            <w:tcW w:w="3686" w:type="dxa"/>
          </w:tcPr>
          <w:p w14:paraId="5E319384" w14:textId="77777777" w:rsidR="00526286" w:rsidRPr="005969C9" w:rsidRDefault="00526286" w:rsidP="001F0325">
            <w:pPr>
              <w:jc w:val="both"/>
              <w:rPr>
                <w:sz w:val="22"/>
                <w:szCs w:val="22"/>
                <w:lang w:val="en-US" w:eastAsia="lt-LT"/>
              </w:rPr>
            </w:pPr>
            <w:proofErr w:type="spellStart"/>
            <w:r w:rsidRPr="00526286">
              <w:rPr>
                <w:sz w:val="22"/>
                <w:szCs w:val="22"/>
                <w:lang w:val="en-US" w:eastAsia="lt-LT"/>
              </w:rPr>
              <w:t>Mobiflex</w:t>
            </w:r>
            <w:proofErr w:type="spellEnd"/>
            <w:r w:rsidRPr="00526286">
              <w:rPr>
                <w:sz w:val="22"/>
                <w:szCs w:val="22"/>
                <w:lang w:val="en-US" w:eastAsia="lt-LT"/>
              </w:rPr>
              <w:t xml:space="preserve"> </w:t>
            </w:r>
            <w:proofErr w:type="spellStart"/>
            <w:r w:rsidRPr="00526286">
              <w:rPr>
                <w:sz w:val="22"/>
                <w:szCs w:val="22"/>
                <w:lang w:val="en-US" w:eastAsia="lt-LT"/>
              </w:rPr>
              <w:t>akut</w:t>
            </w:r>
            <w:proofErr w:type="spellEnd"/>
            <w:r w:rsidRPr="00526286">
              <w:rPr>
                <w:sz w:val="22"/>
                <w:szCs w:val="22"/>
                <w:lang w:val="en-US" w:eastAsia="lt-LT"/>
              </w:rPr>
              <w:t xml:space="preserve"> Diclofenac</w:t>
            </w:r>
          </w:p>
        </w:tc>
      </w:tr>
      <w:tr w:rsidR="00924229" w:rsidRPr="005969C9" w14:paraId="2794917C" w14:textId="77777777" w:rsidTr="00D03FE6">
        <w:tc>
          <w:tcPr>
            <w:tcW w:w="3510" w:type="dxa"/>
          </w:tcPr>
          <w:p w14:paraId="0DE8712C" w14:textId="77777777" w:rsidR="00924229" w:rsidRDefault="00924229" w:rsidP="001F0325">
            <w:pPr>
              <w:jc w:val="both"/>
              <w:rPr>
                <w:sz w:val="22"/>
                <w:szCs w:val="22"/>
                <w:lang w:eastAsia="lt-LT"/>
              </w:rPr>
            </w:pPr>
            <w:r>
              <w:rPr>
                <w:sz w:val="22"/>
                <w:szCs w:val="22"/>
                <w:lang w:eastAsia="lt-LT"/>
              </w:rPr>
              <w:t>Airija, Malta</w:t>
            </w:r>
            <w:r w:rsidR="000D4E19">
              <w:rPr>
                <w:sz w:val="22"/>
                <w:szCs w:val="22"/>
                <w:lang w:eastAsia="lt-LT"/>
              </w:rPr>
              <w:t>:</w:t>
            </w:r>
          </w:p>
        </w:tc>
        <w:tc>
          <w:tcPr>
            <w:tcW w:w="3686" w:type="dxa"/>
          </w:tcPr>
          <w:p w14:paraId="294A6F17" w14:textId="77777777" w:rsidR="00924229" w:rsidRPr="00526286" w:rsidRDefault="00924229" w:rsidP="001F0325">
            <w:pPr>
              <w:jc w:val="both"/>
              <w:rPr>
                <w:sz w:val="22"/>
                <w:szCs w:val="22"/>
                <w:lang w:val="en-US" w:eastAsia="lt-LT"/>
              </w:rPr>
            </w:pPr>
            <w:proofErr w:type="spellStart"/>
            <w:r>
              <w:rPr>
                <w:sz w:val="22"/>
                <w:szCs w:val="22"/>
                <w:lang w:val="en-US" w:eastAsia="lt-LT"/>
              </w:rPr>
              <w:t>Diclomel</w:t>
            </w:r>
            <w:proofErr w:type="spellEnd"/>
          </w:p>
        </w:tc>
      </w:tr>
      <w:tr w:rsidR="00526286" w:rsidRPr="005969C9" w14:paraId="6B1C1278" w14:textId="77777777" w:rsidTr="00D03FE6">
        <w:tc>
          <w:tcPr>
            <w:tcW w:w="3510" w:type="dxa"/>
          </w:tcPr>
          <w:p w14:paraId="099E0A82" w14:textId="77777777" w:rsidR="00526286" w:rsidRDefault="00526286" w:rsidP="001F0325">
            <w:pPr>
              <w:jc w:val="both"/>
              <w:rPr>
                <w:sz w:val="22"/>
                <w:szCs w:val="22"/>
                <w:lang w:eastAsia="lt-LT"/>
              </w:rPr>
            </w:pPr>
            <w:r>
              <w:rPr>
                <w:sz w:val="22"/>
                <w:szCs w:val="22"/>
                <w:lang w:eastAsia="lt-LT"/>
              </w:rPr>
              <w:t>Bulgarija</w:t>
            </w:r>
            <w:r w:rsidR="000D4E19">
              <w:rPr>
                <w:sz w:val="22"/>
                <w:szCs w:val="22"/>
                <w:lang w:eastAsia="lt-LT"/>
              </w:rPr>
              <w:t>:</w:t>
            </w:r>
          </w:p>
        </w:tc>
        <w:tc>
          <w:tcPr>
            <w:tcW w:w="3686" w:type="dxa"/>
          </w:tcPr>
          <w:p w14:paraId="0F05C325" w14:textId="77777777" w:rsidR="00526286" w:rsidRPr="00526286" w:rsidRDefault="00526286" w:rsidP="001F0325">
            <w:pPr>
              <w:jc w:val="both"/>
              <w:rPr>
                <w:sz w:val="22"/>
                <w:szCs w:val="22"/>
                <w:lang w:val="en-US" w:eastAsia="lt-LT"/>
              </w:rPr>
            </w:pPr>
            <w:proofErr w:type="spellStart"/>
            <w:r>
              <w:rPr>
                <w:sz w:val="22"/>
                <w:szCs w:val="22"/>
                <w:lang w:val="en-US" w:eastAsia="lt-LT"/>
              </w:rPr>
              <w:t>Mobilat</w:t>
            </w:r>
            <w:proofErr w:type="spellEnd"/>
          </w:p>
        </w:tc>
      </w:tr>
      <w:tr w:rsidR="00526286" w:rsidRPr="005969C9" w14:paraId="5BD3D7DD" w14:textId="77777777" w:rsidTr="00D03FE6">
        <w:tc>
          <w:tcPr>
            <w:tcW w:w="3510" w:type="dxa"/>
          </w:tcPr>
          <w:p w14:paraId="2EFD6FFE" w14:textId="77777777" w:rsidR="00526286" w:rsidRDefault="00526286" w:rsidP="001F0325">
            <w:pPr>
              <w:jc w:val="both"/>
              <w:rPr>
                <w:sz w:val="22"/>
                <w:szCs w:val="22"/>
                <w:lang w:eastAsia="lt-LT"/>
              </w:rPr>
            </w:pPr>
            <w:r>
              <w:rPr>
                <w:sz w:val="22"/>
                <w:szCs w:val="22"/>
                <w:lang w:eastAsia="lt-LT"/>
              </w:rPr>
              <w:t>Čekija</w:t>
            </w:r>
            <w:r w:rsidR="000D4E19">
              <w:rPr>
                <w:sz w:val="22"/>
                <w:szCs w:val="22"/>
                <w:lang w:eastAsia="lt-LT"/>
              </w:rPr>
              <w:t>:</w:t>
            </w:r>
          </w:p>
        </w:tc>
        <w:tc>
          <w:tcPr>
            <w:tcW w:w="3686" w:type="dxa"/>
          </w:tcPr>
          <w:p w14:paraId="4BBE3A6A" w14:textId="77777777" w:rsidR="00526286" w:rsidRDefault="000D4E19" w:rsidP="001F0325">
            <w:pPr>
              <w:jc w:val="both"/>
              <w:rPr>
                <w:sz w:val="22"/>
                <w:szCs w:val="22"/>
                <w:lang w:val="en-US" w:eastAsia="lt-LT"/>
              </w:rPr>
            </w:pPr>
            <w:proofErr w:type="spellStart"/>
            <w:r>
              <w:rPr>
                <w:sz w:val="22"/>
                <w:szCs w:val="22"/>
                <w:lang w:val="en-US" w:eastAsia="lt-LT"/>
              </w:rPr>
              <w:t>Dicoren</w:t>
            </w:r>
            <w:proofErr w:type="spellEnd"/>
          </w:p>
        </w:tc>
      </w:tr>
      <w:tr w:rsidR="00526286" w:rsidRPr="005969C9" w14:paraId="7CBC9516" w14:textId="77777777" w:rsidTr="00D03FE6">
        <w:tc>
          <w:tcPr>
            <w:tcW w:w="3510" w:type="dxa"/>
          </w:tcPr>
          <w:p w14:paraId="690D0D94" w14:textId="77777777" w:rsidR="00526286" w:rsidRPr="005969C9" w:rsidRDefault="00526286" w:rsidP="001F0325">
            <w:pPr>
              <w:rPr>
                <w:sz w:val="22"/>
                <w:szCs w:val="22"/>
                <w:lang w:eastAsia="lt-LT"/>
              </w:rPr>
            </w:pPr>
            <w:r w:rsidRPr="005969C9">
              <w:rPr>
                <w:sz w:val="22"/>
                <w:szCs w:val="22"/>
                <w:lang w:eastAsia="lt-LT"/>
              </w:rPr>
              <w:t>Estija, Latvija, Lietuva</w:t>
            </w:r>
            <w:r w:rsidR="00924229">
              <w:rPr>
                <w:sz w:val="22"/>
                <w:szCs w:val="22"/>
                <w:lang w:eastAsia="lt-LT"/>
              </w:rPr>
              <w:t>, Portugalija</w:t>
            </w:r>
            <w:r w:rsidRPr="005969C9">
              <w:rPr>
                <w:sz w:val="22"/>
                <w:szCs w:val="22"/>
                <w:lang w:eastAsia="lt-LT"/>
              </w:rPr>
              <w:t xml:space="preserve">: </w:t>
            </w:r>
          </w:p>
        </w:tc>
        <w:tc>
          <w:tcPr>
            <w:tcW w:w="3686" w:type="dxa"/>
          </w:tcPr>
          <w:p w14:paraId="34CECDDE" w14:textId="77777777" w:rsidR="00526286" w:rsidRPr="005969C9" w:rsidRDefault="00526286" w:rsidP="001F0325">
            <w:pPr>
              <w:jc w:val="both"/>
              <w:rPr>
                <w:sz w:val="22"/>
                <w:szCs w:val="22"/>
                <w:lang w:eastAsia="lt-LT"/>
              </w:rPr>
            </w:pPr>
            <w:r w:rsidRPr="005969C9">
              <w:rPr>
                <w:sz w:val="22"/>
                <w:szCs w:val="22"/>
                <w:lang w:val="en-US" w:eastAsia="lt-LT"/>
              </w:rPr>
              <w:t>Diclofenac STADA</w:t>
            </w:r>
          </w:p>
        </w:tc>
      </w:tr>
      <w:tr w:rsidR="00924229" w:rsidRPr="005969C9" w14:paraId="6AB8924B" w14:textId="77777777" w:rsidTr="00D03FE6">
        <w:tc>
          <w:tcPr>
            <w:tcW w:w="3510" w:type="dxa"/>
          </w:tcPr>
          <w:p w14:paraId="69B06C38" w14:textId="77777777" w:rsidR="00924229" w:rsidRPr="005969C9" w:rsidRDefault="00924229" w:rsidP="001F0325">
            <w:pPr>
              <w:jc w:val="both"/>
              <w:rPr>
                <w:sz w:val="22"/>
                <w:szCs w:val="22"/>
                <w:lang w:eastAsia="lt-LT"/>
              </w:rPr>
            </w:pPr>
            <w:r>
              <w:rPr>
                <w:sz w:val="22"/>
                <w:szCs w:val="22"/>
                <w:lang w:eastAsia="lt-LT"/>
              </w:rPr>
              <w:t>Italija</w:t>
            </w:r>
            <w:r w:rsidR="000D4E19">
              <w:rPr>
                <w:sz w:val="22"/>
                <w:szCs w:val="22"/>
                <w:lang w:eastAsia="lt-LT"/>
              </w:rPr>
              <w:t>:</w:t>
            </w:r>
          </w:p>
        </w:tc>
        <w:tc>
          <w:tcPr>
            <w:tcW w:w="3686" w:type="dxa"/>
          </w:tcPr>
          <w:p w14:paraId="30348AAB" w14:textId="77777777" w:rsidR="00924229" w:rsidRPr="005969C9" w:rsidRDefault="00924229" w:rsidP="001F0325">
            <w:pPr>
              <w:jc w:val="both"/>
              <w:rPr>
                <w:sz w:val="22"/>
                <w:szCs w:val="22"/>
                <w:lang w:val="en-US" w:eastAsia="lt-LT"/>
              </w:rPr>
            </w:pPr>
            <w:r w:rsidRPr="00924229">
              <w:rPr>
                <w:sz w:val="22"/>
                <w:szCs w:val="22"/>
                <w:lang w:val="en-US" w:eastAsia="lt-LT"/>
              </w:rPr>
              <w:t>Diclofenac EG</w:t>
            </w:r>
            <w:r w:rsidR="00C00FBB">
              <w:rPr>
                <w:sz w:val="22"/>
                <w:szCs w:val="22"/>
                <w:lang w:val="en-US" w:eastAsia="lt-LT"/>
              </w:rPr>
              <w:t xml:space="preserve"> STADA</w:t>
            </w:r>
          </w:p>
        </w:tc>
      </w:tr>
      <w:tr w:rsidR="00924229" w:rsidRPr="005969C9" w14:paraId="0FEE0D40" w14:textId="77777777" w:rsidTr="00D03FE6">
        <w:tc>
          <w:tcPr>
            <w:tcW w:w="3510" w:type="dxa"/>
          </w:tcPr>
          <w:p w14:paraId="45D12EB9" w14:textId="77777777" w:rsidR="00924229" w:rsidRDefault="00924229" w:rsidP="001F0325">
            <w:pPr>
              <w:jc w:val="both"/>
              <w:rPr>
                <w:sz w:val="22"/>
                <w:szCs w:val="22"/>
                <w:lang w:eastAsia="lt-LT"/>
              </w:rPr>
            </w:pPr>
            <w:r>
              <w:rPr>
                <w:sz w:val="22"/>
                <w:szCs w:val="22"/>
                <w:lang w:eastAsia="lt-LT"/>
              </w:rPr>
              <w:t>Lenkija</w:t>
            </w:r>
            <w:r w:rsidR="000D4E19">
              <w:rPr>
                <w:sz w:val="22"/>
                <w:szCs w:val="22"/>
                <w:lang w:eastAsia="lt-LT"/>
              </w:rPr>
              <w:t>:</w:t>
            </w:r>
          </w:p>
        </w:tc>
        <w:tc>
          <w:tcPr>
            <w:tcW w:w="3686" w:type="dxa"/>
          </w:tcPr>
          <w:p w14:paraId="04FA4321" w14:textId="77777777" w:rsidR="00924229" w:rsidRPr="00924229" w:rsidRDefault="00924229" w:rsidP="001F0325">
            <w:pPr>
              <w:jc w:val="both"/>
              <w:rPr>
                <w:sz w:val="22"/>
                <w:szCs w:val="22"/>
                <w:lang w:val="en-US" w:eastAsia="lt-LT"/>
              </w:rPr>
            </w:pPr>
            <w:proofErr w:type="spellStart"/>
            <w:r w:rsidRPr="00924229">
              <w:rPr>
                <w:sz w:val="22"/>
                <w:szCs w:val="22"/>
                <w:lang w:val="en-US" w:eastAsia="lt-LT"/>
              </w:rPr>
              <w:t>DoloM</w:t>
            </w:r>
            <w:r w:rsidR="00C00FBB">
              <w:rPr>
                <w:sz w:val="22"/>
                <w:szCs w:val="22"/>
                <w:lang w:val="en-US" w:eastAsia="lt-LT"/>
              </w:rPr>
              <w:t>obilat</w:t>
            </w:r>
            <w:proofErr w:type="spellEnd"/>
            <w:r w:rsidR="00C00FBB">
              <w:rPr>
                <w:sz w:val="22"/>
                <w:szCs w:val="22"/>
                <w:lang w:val="en-US" w:eastAsia="lt-LT"/>
              </w:rPr>
              <w:t xml:space="preserve"> patch</w:t>
            </w:r>
          </w:p>
        </w:tc>
      </w:tr>
      <w:tr w:rsidR="00526286" w:rsidRPr="005969C9" w14:paraId="1FEB4F59" w14:textId="77777777" w:rsidTr="00D03FE6">
        <w:tc>
          <w:tcPr>
            <w:tcW w:w="3510" w:type="dxa"/>
          </w:tcPr>
          <w:p w14:paraId="3A7F15EF" w14:textId="77777777" w:rsidR="00526286" w:rsidRPr="005969C9" w:rsidRDefault="00526286" w:rsidP="001F0325">
            <w:pPr>
              <w:jc w:val="both"/>
              <w:rPr>
                <w:sz w:val="22"/>
                <w:szCs w:val="22"/>
                <w:lang w:eastAsia="lt-LT"/>
              </w:rPr>
            </w:pPr>
            <w:r>
              <w:rPr>
                <w:sz w:val="22"/>
                <w:szCs w:val="22"/>
                <w:lang w:eastAsia="lt-LT"/>
              </w:rPr>
              <w:t>Prancūzija</w:t>
            </w:r>
            <w:r w:rsidR="000D4E19">
              <w:rPr>
                <w:sz w:val="22"/>
                <w:szCs w:val="22"/>
                <w:lang w:eastAsia="lt-LT"/>
              </w:rPr>
              <w:t>:</w:t>
            </w:r>
          </w:p>
        </w:tc>
        <w:tc>
          <w:tcPr>
            <w:tcW w:w="3686" w:type="dxa"/>
          </w:tcPr>
          <w:p w14:paraId="387948D1" w14:textId="77777777" w:rsidR="00526286" w:rsidRPr="005969C9" w:rsidRDefault="00924229" w:rsidP="001F0325">
            <w:pPr>
              <w:jc w:val="both"/>
              <w:rPr>
                <w:sz w:val="22"/>
                <w:szCs w:val="22"/>
                <w:lang w:val="en-US" w:eastAsia="lt-LT"/>
              </w:rPr>
            </w:pPr>
            <w:r w:rsidRPr="00924229">
              <w:rPr>
                <w:sz w:val="22"/>
                <w:szCs w:val="22"/>
                <w:lang w:val="en-US" w:eastAsia="lt-LT"/>
              </w:rPr>
              <w:t>DICLOFENAC EG</w:t>
            </w:r>
          </w:p>
        </w:tc>
      </w:tr>
      <w:tr w:rsidR="00526286" w:rsidRPr="005969C9" w14:paraId="472C8277" w14:textId="77777777" w:rsidTr="00D03FE6">
        <w:tc>
          <w:tcPr>
            <w:tcW w:w="3510" w:type="dxa"/>
          </w:tcPr>
          <w:p w14:paraId="214FBF82" w14:textId="77777777" w:rsidR="00526286" w:rsidRPr="005969C9" w:rsidRDefault="00924229" w:rsidP="001F0325">
            <w:pPr>
              <w:jc w:val="both"/>
              <w:rPr>
                <w:sz w:val="22"/>
                <w:szCs w:val="22"/>
                <w:lang w:eastAsia="lt-LT"/>
              </w:rPr>
            </w:pPr>
            <w:r>
              <w:rPr>
                <w:sz w:val="22"/>
                <w:szCs w:val="22"/>
                <w:lang w:eastAsia="lt-LT"/>
              </w:rPr>
              <w:t>Rumunija</w:t>
            </w:r>
            <w:r w:rsidR="000D4E19">
              <w:rPr>
                <w:sz w:val="22"/>
                <w:szCs w:val="22"/>
                <w:lang w:eastAsia="lt-LT"/>
              </w:rPr>
              <w:t>:</w:t>
            </w:r>
          </w:p>
        </w:tc>
        <w:tc>
          <w:tcPr>
            <w:tcW w:w="3686" w:type="dxa"/>
          </w:tcPr>
          <w:p w14:paraId="0B729E38" w14:textId="77777777" w:rsidR="00526286" w:rsidRPr="005969C9" w:rsidRDefault="00924229" w:rsidP="001F0325">
            <w:pPr>
              <w:jc w:val="both"/>
              <w:rPr>
                <w:sz w:val="22"/>
                <w:szCs w:val="22"/>
                <w:lang w:val="en-US" w:eastAsia="lt-LT"/>
              </w:rPr>
            </w:pPr>
            <w:r w:rsidRPr="00924229">
              <w:rPr>
                <w:sz w:val="22"/>
                <w:szCs w:val="22"/>
                <w:lang w:val="en-US" w:eastAsia="lt-LT"/>
              </w:rPr>
              <w:t xml:space="preserve">Diclofenac </w:t>
            </w:r>
            <w:proofErr w:type="spellStart"/>
            <w:r w:rsidRPr="00924229">
              <w:rPr>
                <w:sz w:val="22"/>
                <w:szCs w:val="22"/>
                <w:lang w:val="en-US" w:eastAsia="lt-LT"/>
              </w:rPr>
              <w:t>Stada</w:t>
            </w:r>
            <w:proofErr w:type="spellEnd"/>
          </w:p>
        </w:tc>
      </w:tr>
      <w:tr w:rsidR="00526286" w:rsidRPr="005969C9" w14:paraId="54E92D46" w14:textId="77777777" w:rsidTr="00D03FE6">
        <w:tc>
          <w:tcPr>
            <w:tcW w:w="3510" w:type="dxa"/>
          </w:tcPr>
          <w:p w14:paraId="1195EAF2" w14:textId="77777777" w:rsidR="00526286" w:rsidRPr="005969C9" w:rsidRDefault="00924229" w:rsidP="001F0325">
            <w:pPr>
              <w:jc w:val="both"/>
              <w:rPr>
                <w:sz w:val="22"/>
                <w:szCs w:val="22"/>
                <w:lang w:eastAsia="lt-LT"/>
              </w:rPr>
            </w:pPr>
            <w:r>
              <w:rPr>
                <w:sz w:val="22"/>
                <w:szCs w:val="22"/>
                <w:lang w:eastAsia="lt-LT"/>
              </w:rPr>
              <w:t>Slovakija</w:t>
            </w:r>
            <w:r w:rsidR="000D4E19">
              <w:rPr>
                <w:sz w:val="22"/>
                <w:szCs w:val="22"/>
                <w:lang w:eastAsia="lt-LT"/>
              </w:rPr>
              <w:t>:</w:t>
            </w:r>
          </w:p>
        </w:tc>
        <w:tc>
          <w:tcPr>
            <w:tcW w:w="3686" w:type="dxa"/>
          </w:tcPr>
          <w:p w14:paraId="3F6305FA" w14:textId="77777777" w:rsidR="00526286" w:rsidRPr="005969C9" w:rsidRDefault="000D4E19" w:rsidP="001F0325">
            <w:pPr>
              <w:jc w:val="both"/>
              <w:rPr>
                <w:sz w:val="22"/>
                <w:szCs w:val="22"/>
                <w:lang w:val="en-US" w:eastAsia="lt-LT"/>
              </w:rPr>
            </w:pPr>
            <w:proofErr w:type="spellStart"/>
            <w:r>
              <w:rPr>
                <w:sz w:val="22"/>
                <w:szCs w:val="22"/>
                <w:lang w:val="en-US" w:eastAsia="lt-LT"/>
              </w:rPr>
              <w:t>Elmofen</w:t>
            </w:r>
            <w:proofErr w:type="spellEnd"/>
          </w:p>
        </w:tc>
      </w:tr>
    </w:tbl>
    <w:p w14:paraId="107AAE06" w14:textId="77777777" w:rsidR="000D3A17" w:rsidRDefault="000D3A17" w:rsidP="001F0325">
      <w:pPr>
        <w:jc w:val="both"/>
        <w:rPr>
          <w:b/>
          <w:bCs/>
          <w:sz w:val="22"/>
          <w:szCs w:val="22"/>
          <w:lang w:eastAsia="lt-LT"/>
        </w:rPr>
      </w:pPr>
    </w:p>
    <w:p w14:paraId="4D72DC9E" w14:textId="77777777" w:rsidR="008D3B35" w:rsidRDefault="008D3B35" w:rsidP="001F0325">
      <w:pPr>
        <w:jc w:val="both"/>
        <w:rPr>
          <w:sz w:val="22"/>
          <w:szCs w:val="22"/>
          <w:lang w:eastAsia="lt-LT"/>
        </w:rPr>
      </w:pPr>
    </w:p>
    <w:p w14:paraId="4A867B54" w14:textId="040EBEA4" w:rsidR="008D3B35" w:rsidRDefault="00AB4978" w:rsidP="001F0325">
      <w:pPr>
        <w:jc w:val="both"/>
        <w:rPr>
          <w:b/>
          <w:bCs/>
          <w:sz w:val="22"/>
          <w:szCs w:val="22"/>
          <w:lang w:eastAsia="lt-LT"/>
        </w:rPr>
      </w:pPr>
      <w:r>
        <w:rPr>
          <w:b/>
          <w:bCs/>
          <w:sz w:val="22"/>
          <w:szCs w:val="22"/>
          <w:lang w:eastAsia="lt-LT"/>
        </w:rPr>
        <w:t xml:space="preserve">Šis pakuotės lapelis paskutinį kartą peržiūrėtas </w:t>
      </w:r>
      <w:r w:rsidR="00BA4B72">
        <w:rPr>
          <w:b/>
          <w:bCs/>
          <w:sz w:val="22"/>
          <w:szCs w:val="22"/>
          <w:lang w:eastAsia="lt-LT"/>
        </w:rPr>
        <w:t>2026-06-04</w:t>
      </w:r>
      <w:r w:rsidR="0011232E" w:rsidRPr="0011232E">
        <w:rPr>
          <w:b/>
          <w:bCs/>
          <w:sz w:val="22"/>
          <w:szCs w:val="22"/>
          <w:lang w:eastAsia="lt-LT"/>
        </w:rPr>
        <w:t>.</w:t>
      </w:r>
    </w:p>
    <w:p w14:paraId="24362EDE" w14:textId="77777777" w:rsidR="0011232E" w:rsidRDefault="0011232E" w:rsidP="001F0325">
      <w:pPr>
        <w:jc w:val="both"/>
        <w:rPr>
          <w:sz w:val="22"/>
          <w:szCs w:val="22"/>
          <w:lang w:eastAsia="lt-LT"/>
        </w:rPr>
      </w:pPr>
    </w:p>
    <w:p w14:paraId="4DB0BCF6" w14:textId="77777777" w:rsidR="0011232E" w:rsidRDefault="0011232E" w:rsidP="001F0325">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14:paraId="104DF9B2" w14:textId="77777777" w:rsidR="0011232E" w:rsidRDefault="0011232E" w:rsidP="001F0325">
      <w:pPr>
        <w:widowControl w:val="0"/>
        <w:rPr>
          <w:rFonts w:ascii="Arial" w:hAnsi="Arial"/>
          <w:snapToGrid w:val="0"/>
        </w:rPr>
      </w:pPr>
    </w:p>
    <w:sectPr w:rsidR="0011232E" w:rsidSect="00666563">
      <w:headerReference w:type="even" r:id="rId16"/>
      <w:footerReference w:type="even" r:id="rId17"/>
      <w:footerReference w:type="default" r:id="rId18"/>
      <w:headerReference w:type="first" r:id="rId19"/>
      <w:footerReference w:type="first" r:id="rId20"/>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1F64" w14:textId="77777777" w:rsidR="005E0D58" w:rsidRDefault="005E0D58">
      <w:r>
        <w:separator/>
      </w:r>
    </w:p>
  </w:endnote>
  <w:endnote w:type="continuationSeparator" w:id="0">
    <w:p w14:paraId="3F60BCEF" w14:textId="77777777" w:rsidR="005E0D58" w:rsidRDefault="005E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AEE0"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1FBD" w14:textId="77777777" w:rsidR="008D3B35" w:rsidRPr="005620CE" w:rsidRDefault="005620CE" w:rsidP="005620CE">
    <w:pPr>
      <w:pStyle w:val="Porat"/>
      <w:jc w:val="center"/>
      <w:rPr>
        <w:sz w:val="22"/>
        <w:szCs w:val="22"/>
        <w:lang w:eastAsia="lt-LT"/>
      </w:rPr>
    </w:pPr>
    <w:r w:rsidRPr="005620CE">
      <w:rPr>
        <w:sz w:val="22"/>
        <w:szCs w:val="22"/>
      </w:rPr>
      <w:fldChar w:fldCharType="begin"/>
    </w:r>
    <w:r w:rsidRPr="005620CE">
      <w:rPr>
        <w:sz w:val="22"/>
        <w:szCs w:val="22"/>
      </w:rPr>
      <w:instrText>PAGE   \* MERGEFORMAT</w:instrText>
    </w:r>
    <w:r w:rsidRPr="005620CE">
      <w:rPr>
        <w:sz w:val="22"/>
        <w:szCs w:val="22"/>
      </w:rPr>
      <w:fldChar w:fldCharType="separate"/>
    </w:r>
    <w:r w:rsidRPr="005620CE">
      <w:rPr>
        <w:sz w:val="22"/>
        <w:szCs w:val="22"/>
      </w:rPr>
      <w:t>2</w:t>
    </w:r>
    <w:r w:rsidRPr="005620CE">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CD2"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DD3C" w14:textId="77777777" w:rsidR="005E0D58" w:rsidRDefault="005E0D58">
      <w:r>
        <w:separator/>
      </w:r>
    </w:p>
  </w:footnote>
  <w:footnote w:type="continuationSeparator" w:id="0">
    <w:p w14:paraId="73AD581A" w14:textId="77777777" w:rsidR="005E0D58" w:rsidRDefault="005E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7327"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9994"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A25"/>
    <w:multiLevelType w:val="multilevel"/>
    <w:tmpl w:val="FFFFFFFF"/>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6349CA"/>
    <w:multiLevelType w:val="hybridMultilevel"/>
    <w:tmpl w:val="BBEA8F08"/>
    <w:lvl w:ilvl="0" w:tplc="AF1C30A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97296B"/>
    <w:multiLevelType w:val="hybridMultilevel"/>
    <w:tmpl w:val="2EFCD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843C9"/>
    <w:multiLevelType w:val="hybridMultilevel"/>
    <w:tmpl w:val="7E4A76A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E732A7"/>
    <w:multiLevelType w:val="hybridMultilevel"/>
    <w:tmpl w:val="633A1E2A"/>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40F3E05"/>
    <w:multiLevelType w:val="hybridMultilevel"/>
    <w:tmpl w:val="124E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F2ED0"/>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2B4231"/>
    <w:multiLevelType w:val="hybridMultilevel"/>
    <w:tmpl w:val="7A800B2A"/>
    <w:lvl w:ilvl="0" w:tplc="FFFFFFFF">
      <w:start w:val="1"/>
      <w:numFmt w:val="bullet"/>
      <w:lvlText w:val=""/>
      <w:lvlJc w:val="left"/>
      <w:pPr>
        <w:ind w:left="720" w:hanging="360"/>
      </w:pPr>
      <w:rPr>
        <w:rFonts w:ascii="Symbol" w:hAnsi="Symbol" w:hint="default"/>
      </w:rPr>
    </w:lvl>
    <w:lvl w:ilvl="1" w:tplc="804689B0">
      <w:numFmt w:val="bullet"/>
      <w:lvlText w:val="•"/>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EA4368F"/>
    <w:multiLevelType w:val="hybridMultilevel"/>
    <w:tmpl w:val="FFFFFFFF"/>
    <w:lvl w:ilvl="0" w:tplc="04070005">
      <w:start w:val="1"/>
      <w:numFmt w:val="bullet"/>
      <w:lvlText w:val="-"/>
      <w:lvlJc w:val="left"/>
      <w:pPr>
        <w:ind w:left="786" w:hanging="360"/>
      </w:pPr>
    </w:lvl>
    <w:lvl w:ilvl="1" w:tplc="04050003" w:tentative="1">
      <w:start w:val="1"/>
      <w:numFmt w:val="bullet"/>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9" w15:restartNumberingAfterBreak="0">
    <w:nsid w:val="503D6792"/>
    <w:multiLevelType w:val="hybridMultilevel"/>
    <w:tmpl w:val="8806C0CC"/>
    <w:lvl w:ilvl="0" w:tplc="08090001">
      <w:start w:val="1"/>
      <w:numFmt w:val="bullet"/>
      <w:lvlText w:val=""/>
      <w:lvlJc w:val="left"/>
      <w:pPr>
        <w:ind w:left="1854" w:hanging="360"/>
      </w:pPr>
      <w:rPr>
        <w:rFonts w:ascii="Symbol" w:hAnsi="Symbol" w:hint="default"/>
      </w:rPr>
    </w:lvl>
    <w:lvl w:ilvl="1" w:tplc="08090001">
      <w:start w:val="1"/>
      <w:numFmt w:val="bullet"/>
      <w:lvlText w:val=""/>
      <w:lvlJc w:val="left"/>
      <w:pPr>
        <w:ind w:left="2574" w:hanging="360"/>
      </w:pPr>
      <w:rPr>
        <w:rFonts w:ascii="Symbol" w:hAnsi="Symbol"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55B830FE"/>
    <w:multiLevelType w:val="multilevel"/>
    <w:tmpl w:val="FFFFFFFF"/>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C661F5"/>
    <w:multiLevelType w:val="hybridMultilevel"/>
    <w:tmpl w:val="5CC8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B829F0"/>
    <w:multiLevelType w:val="hybridMultilevel"/>
    <w:tmpl w:val="FFFFFFFF"/>
    <w:lvl w:ilvl="0" w:tplc="E444826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E3C8D"/>
    <w:multiLevelType w:val="hybridMultilevel"/>
    <w:tmpl w:val="FFFFFFFF"/>
    <w:lvl w:ilvl="0" w:tplc="E444826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B0F0B"/>
    <w:multiLevelType w:val="hybridMultilevel"/>
    <w:tmpl w:val="8160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266C9F"/>
    <w:multiLevelType w:val="hybridMultilevel"/>
    <w:tmpl w:val="8278A2EC"/>
    <w:lvl w:ilvl="0" w:tplc="04270001">
      <w:start w:val="1"/>
      <w:numFmt w:val="bullet"/>
      <w:lvlText w:val=""/>
      <w:lvlJc w:val="left"/>
      <w:pPr>
        <w:ind w:left="720" w:hanging="360"/>
      </w:pPr>
      <w:rPr>
        <w:rFonts w:ascii="Symbol" w:hAnsi="Symbol" w:hint="default"/>
      </w:rPr>
    </w:lvl>
    <w:lvl w:ilvl="1" w:tplc="DDFE04AA">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AD20A27"/>
    <w:multiLevelType w:val="hybridMultilevel"/>
    <w:tmpl w:val="6B1C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478821">
    <w:abstractNumId w:val="9"/>
  </w:num>
  <w:num w:numId="2" w16cid:durableId="295726118">
    <w:abstractNumId w:val="12"/>
  </w:num>
  <w:num w:numId="3" w16cid:durableId="1216240557">
    <w:abstractNumId w:val="13"/>
  </w:num>
  <w:num w:numId="4" w16cid:durableId="1079718091">
    <w:abstractNumId w:val="8"/>
  </w:num>
  <w:num w:numId="5" w16cid:durableId="469327121">
    <w:abstractNumId w:val="10"/>
  </w:num>
  <w:num w:numId="6" w16cid:durableId="466162566">
    <w:abstractNumId w:val="0"/>
  </w:num>
  <w:num w:numId="7" w16cid:durableId="827790403">
    <w:abstractNumId w:val="6"/>
  </w:num>
  <w:num w:numId="8" w16cid:durableId="2058235883">
    <w:abstractNumId w:val="16"/>
  </w:num>
  <w:num w:numId="9" w16cid:durableId="93674967">
    <w:abstractNumId w:val="1"/>
  </w:num>
  <w:num w:numId="10" w16cid:durableId="1379016600">
    <w:abstractNumId w:val="5"/>
  </w:num>
  <w:num w:numId="11" w16cid:durableId="932319776">
    <w:abstractNumId w:val="14"/>
  </w:num>
  <w:num w:numId="12" w16cid:durableId="295337534">
    <w:abstractNumId w:val="2"/>
  </w:num>
  <w:num w:numId="13" w16cid:durableId="1475947146">
    <w:abstractNumId w:val="11"/>
  </w:num>
  <w:num w:numId="14" w16cid:durableId="560407930">
    <w:abstractNumId w:val="15"/>
  </w:num>
  <w:num w:numId="15" w16cid:durableId="25067436">
    <w:abstractNumId w:val="4"/>
  </w:num>
  <w:num w:numId="16" w16cid:durableId="760222230">
    <w:abstractNumId w:val="3"/>
  </w:num>
  <w:num w:numId="17" w16cid:durableId="2143843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12EEE"/>
    <w:rsid w:val="0001379C"/>
    <w:rsid w:val="00034635"/>
    <w:rsid w:val="00035374"/>
    <w:rsid w:val="0004284A"/>
    <w:rsid w:val="00043DB5"/>
    <w:rsid w:val="0005067F"/>
    <w:rsid w:val="000506FA"/>
    <w:rsid w:val="000523F1"/>
    <w:rsid w:val="00067457"/>
    <w:rsid w:val="00067CE0"/>
    <w:rsid w:val="000754EE"/>
    <w:rsid w:val="000C14D1"/>
    <w:rsid w:val="000D3A17"/>
    <w:rsid w:val="000D4E19"/>
    <w:rsid w:val="000D559F"/>
    <w:rsid w:val="000E66FC"/>
    <w:rsid w:val="000F3EF3"/>
    <w:rsid w:val="00106B50"/>
    <w:rsid w:val="0011232E"/>
    <w:rsid w:val="00112D58"/>
    <w:rsid w:val="001206ED"/>
    <w:rsid w:val="00126429"/>
    <w:rsid w:val="00144AB8"/>
    <w:rsid w:val="00152183"/>
    <w:rsid w:val="00152E5B"/>
    <w:rsid w:val="001729B9"/>
    <w:rsid w:val="00187D9F"/>
    <w:rsid w:val="001903C0"/>
    <w:rsid w:val="0019096E"/>
    <w:rsid w:val="001B7E08"/>
    <w:rsid w:val="001D100E"/>
    <w:rsid w:val="001F0325"/>
    <w:rsid w:val="002069E8"/>
    <w:rsid w:val="00211183"/>
    <w:rsid w:val="00213760"/>
    <w:rsid w:val="00213825"/>
    <w:rsid w:val="002170DB"/>
    <w:rsid w:val="0022657A"/>
    <w:rsid w:val="002414B3"/>
    <w:rsid w:val="002660DE"/>
    <w:rsid w:val="002853FA"/>
    <w:rsid w:val="00290AE1"/>
    <w:rsid w:val="00290E1D"/>
    <w:rsid w:val="002919C4"/>
    <w:rsid w:val="002945FC"/>
    <w:rsid w:val="00294A85"/>
    <w:rsid w:val="002A007E"/>
    <w:rsid w:val="002A530E"/>
    <w:rsid w:val="002A74EC"/>
    <w:rsid w:val="002C41FB"/>
    <w:rsid w:val="002D2FB4"/>
    <w:rsid w:val="002E049B"/>
    <w:rsid w:val="002E233A"/>
    <w:rsid w:val="00300CF6"/>
    <w:rsid w:val="00303492"/>
    <w:rsid w:val="00326C80"/>
    <w:rsid w:val="003277F9"/>
    <w:rsid w:val="00334EE2"/>
    <w:rsid w:val="00367E5E"/>
    <w:rsid w:val="00384380"/>
    <w:rsid w:val="003A7A8E"/>
    <w:rsid w:val="003B0184"/>
    <w:rsid w:val="003B432D"/>
    <w:rsid w:val="003B5CF8"/>
    <w:rsid w:val="003D2561"/>
    <w:rsid w:val="003E0CCE"/>
    <w:rsid w:val="003F4006"/>
    <w:rsid w:val="003F5BBF"/>
    <w:rsid w:val="003F643B"/>
    <w:rsid w:val="00420F34"/>
    <w:rsid w:val="00450918"/>
    <w:rsid w:val="0046200C"/>
    <w:rsid w:val="00464BD4"/>
    <w:rsid w:val="00474D7D"/>
    <w:rsid w:val="004757C4"/>
    <w:rsid w:val="00477EE2"/>
    <w:rsid w:val="004829A2"/>
    <w:rsid w:val="00495F07"/>
    <w:rsid w:val="004D4AAE"/>
    <w:rsid w:val="004F655E"/>
    <w:rsid w:val="0050391B"/>
    <w:rsid w:val="00505BDB"/>
    <w:rsid w:val="00520B08"/>
    <w:rsid w:val="00526286"/>
    <w:rsid w:val="00546540"/>
    <w:rsid w:val="005523FE"/>
    <w:rsid w:val="005620CE"/>
    <w:rsid w:val="005707A6"/>
    <w:rsid w:val="0057746A"/>
    <w:rsid w:val="00584998"/>
    <w:rsid w:val="0059214B"/>
    <w:rsid w:val="005969C9"/>
    <w:rsid w:val="005B554F"/>
    <w:rsid w:val="005D33B3"/>
    <w:rsid w:val="005D3505"/>
    <w:rsid w:val="005E0D58"/>
    <w:rsid w:val="005E6D5E"/>
    <w:rsid w:val="005F39EE"/>
    <w:rsid w:val="00605173"/>
    <w:rsid w:val="006130BA"/>
    <w:rsid w:val="006142B1"/>
    <w:rsid w:val="006274CB"/>
    <w:rsid w:val="0063036C"/>
    <w:rsid w:val="00630E6B"/>
    <w:rsid w:val="0064069A"/>
    <w:rsid w:val="00655330"/>
    <w:rsid w:val="006559AC"/>
    <w:rsid w:val="00666563"/>
    <w:rsid w:val="00675FD4"/>
    <w:rsid w:val="00680196"/>
    <w:rsid w:val="00686403"/>
    <w:rsid w:val="006B23BC"/>
    <w:rsid w:val="006D2FC6"/>
    <w:rsid w:val="006E0C40"/>
    <w:rsid w:val="006F0807"/>
    <w:rsid w:val="006F4E5E"/>
    <w:rsid w:val="00712AFE"/>
    <w:rsid w:val="00723C87"/>
    <w:rsid w:val="007501A2"/>
    <w:rsid w:val="007A0E7C"/>
    <w:rsid w:val="007A33F2"/>
    <w:rsid w:val="007B0326"/>
    <w:rsid w:val="007E1848"/>
    <w:rsid w:val="00803B22"/>
    <w:rsid w:val="00816E36"/>
    <w:rsid w:val="00846698"/>
    <w:rsid w:val="00870A28"/>
    <w:rsid w:val="00873FDC"/>
    <w:rsid w:val="00897876"/>
    <w:rsid w:val="008A1BB8"/>
    <w:rsid w:val="008B1C01"/>
    <w:rsid w:val="008B4C74"/>
    <w:rsid w:val="008B6AEA"/>
    <w:rsid w:val="008B6FAC"/>
    <w:rsid w:val="008C4B3D"/>
    <w:rsid w:val="008C71E1"/>
    <w:rsid w:val="008C7F94"/>
    <w:rsid w:val="008D3B35"/>
    <w:rsid w:val="008E1387"/>
    <w:rsid w:val="00921893"/>
    <w:rsid w:val="0092385C"/>
    <w:rsid w:val="00924229"/>
    <w:rsid w:val="00926D01"/>
    <w:rsid w:val="00931544"/>
    <w:rsid w:val="0094388D"/>
    <w:rsid w:val="00963896"/>
    <w:rsid w:val="0097257A"/>
    <w:rsid w:val="009A7BBC"/>
    <w:rsid w:val="009B7BFD"/>
    <w:rsid w:val="009C0249"/>
    <w:rsid w:val="009C6E27"/>
    <w:rsid w:val="009C7F9F"/>
    <w:rsid w:val="009F63CA"/>
    <w:rsid w:val="00A079D7"/>
    <w:rsid w:val="00A165B9"/>
    <w:rsid w:val="00A31852"/>
    <w:rsid w:val="00A45E60"/>
    <w:rsid w:val="00A704FB"/>
    <w:rsid w:val="00A7704F"/>
    <w:rsid w:val="00A96C62"/>
    <w:rsid w:val="00AB4978"/>
    <w:rsid w:val="00AC640A"/>
    <w:rsid w:val="00AD547E"/>
    <w:rsid w:val="00AD5EA7"/>
    <w:rsid w:val="00AE1C9E"/>
    <w:rsid w:val="00AF2B74"/>
    <w:rsid w:val="00B00E89"/>
    <w:rsid w:val="00B2495E"/>
    <w:rsid w:val="00B364F5"/>
    <w:rsid w:val="00B41620"/>
    <w:rsid w:val="00B43C68"/>
    <w:rsid w:val="00B472E2"/>
    <w:rsid w:val="00B53656"/>
    <w:rsid w:val="00B92469"/>
    <w:rsid w:val="00BA4B72"/>
    <w:rsid w:val="00BB136E"/>
    <w:rsid w:val="00BB3E90"/>
    <w:rsid w:val="00BC39C7"/>
    <w:rsid w:val="00BD1236"/>
    <w:rsid w:val="00BD66E0"/>
    <w:rsid w:val="00BE4262"/>
    <w:rsid w:val="00BE5ED4"/>
    <w:rsid w:val="00BF2DC8"/>
    <w:rsid w:val="00C00A74"/>
    <w:rsid w:val="00C00FBB"/>
    <w:rsid w:val="00C019CE"/>
    <w:rsid w:val="00C031DE"/>
    <w:rsid w:val="00C17A5C"/>
    <w:rsid w:val="00C23EB9"/>
    <w:rsid w:val="00C43686"/>
    <w:rsid w:val="00C62ECD"/>
    <w:rsid w:val="00C70349"/>
    <w:rsid w:val="00C71530"/>
    <w:rsid w:val="00C92B37"/>
    <w:rsid w:val="00C9327D"/>
    <w:rsid w:val="00C94315"/>
    <w:rsid w:val="00C954A2"/>
    <w:rsid w:val="00CA0EA8"/>
    <w:rsid w:val="00CA4D40"/>
    <w:rsid w:val="00CA625C"/>
    <w:rsid w:val="00CB574F"/>
    <w:rsid w:val="00CC08CB"/>
    <w:rsid w:val="00CC1943"/>
    <w:rsid w:val="00CC2312"/>
    <w:rsid w:val="00CC5CB8"/>
    <w:rsid w:val="00CC6960"/>
    <w:rsid w:val="00CF0810"/>
    <w:rsid w:val="00D02AF5"/>
    <w:rsid w:val="00D03FE6"/>
    <w:rsid w:val="00D261A5"/>
    <w:rsid w:val="00D27BE1"/>
    <w:rsid w:val="00D410E0"/>
    <w:rsid w:val="00D523A1"/>
    <w:rsid w:val="00D6674F"/>
    <w:rsid w:val="00DA24CA"/>
    <w:rsid w:val="00DA7773"/>
    <w:rsid w:val="00DB3AB2"/>
    <w:rsid w:val="00DD0023"/>
    <w:rsid w:val="00DE75B2"/>
    <w:rsid w:val="00E04030"/>
    <w:rsid w:val="00E1164A"/>
    <w:rsid w:val="00E11B99"/>
    <w:rsid w:val="00E15B7B"/>
    <w:rsid w:val="00E15F2A"/>
    <w:rsid w:val="00E225FD"/>
    <w:rsid w:val="00E401E2"/>
    <w:rsid w:val="00E47186"/>
    <w:rsid w:val="00E93A90"/>
    <w:rsid w:val="00EB62BE"/>
    <w:rsid w:val="00EE38AA"/>
    <w:rsid w:val="00EF4C8D"/>
    <w:rsid w:val="00F00A42"/>
    <w:rsid w:val="00F01DC9"/>
    <w:rsid w:val="00F02246"/>
    <w:rsid w:val="00F05175"/>
    <w:rsid w:val="00F1373D"/>
    <w:rsid w:val="00F14F38"/>
    <w:rsid w:val="00F36038"/>
    <w:rsid w:val="00F36F2A"/>
    <w:rsid w:val="00F44E31"/>
    <w:rsid w:val="00F60F70"/>
    <w:rsid w:val="00F64223"/>
    <w:rsid w:val="00F650EA"/>
    <w:rsid w:val="00F663EB"/>
    <w:rsid w:val="00FA20C7"/>
    <w:rsid w:val="00FB06A6"/>
    <w:rsid w:val="00FB6AD7"/>
    <w:rsid w:val="00FC547B"/>
    <w:rsid w:val="00FD7C15"/>
    <w:rsid w:val="00FE1C87"/>
    <w:rsid w:val="00FE69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B091D"/>
  <w15:docId w15:val="{447BB102-ED85-4262-A907-DDADD492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rPr>
      <w:color w:val="808080"/>
    </w:rPr>
  </w:style>
  <w:style w:type="paragraph" w:styleId="Sraopastraipa">
    <w:name w:val="List Paragraph"/>
    <w:basedOn w:val="prastasis"/>
    <w:uiPriority w:val="34"/>
    <w:qFormat/>
    <w:rsid w:val="001B7E08"/>
    <w:pPr>
      <w:ind w:left="720"/>
      <w:contextualSpacing/>
    </w:pPr>
  </w:style>
  <w:style w:type="paragraph" w:styleId="HTMLiankstoformatuotas">
    <w:name w:val="HTML Preformatted"/>
    <w:basedOn w:val="prastasis"/>
    <w:link w:val="HTMLiankstoformatuotasDiagrama"/>
    <w:uiPriority w:val="99"/>
    <w:semiHidden/>
    <w:unhideWhenUsed/>
    <w:rsid w:val="00B36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iankstoformatuotasDiagrama">
    <w:name w:val="HTML iš anksto formatuotas Diagrama"/>
    <w:link w:val="HTMLiankstoformatuotas"/>
    <w:uiPriority w:val="99"/>
    <w:semiHidden/>
    <w:rsid w:val="00B364F5"/>
    <w:rPr>
      <w:rFonts w:ascii="Courier New" w:hAnsi="Courier New" w:cs="Courier New"/>
      <w:sz w:val="20"/>
      <w:lang w:val="en-GB" w:eastAsia="en-GB"/>
    </w:rPr>
  </w:style>
  <w:style w:type="character" w:customStyle="1" w:styleId="y2iqfc">
    <w:name w:val="y2iqfc"/>
    <w:basedOn w:val="Numatytasispastraiposriftas"/>
    <w:rsid w:val="00B364F5"/>
  </w:style>
  <w:style w:type="table" w:styleId="Lentelstinklelis">
    <w:name w:val="Table Grid"/>
    <w:basedOn w:val="prastojilentel"/>
    <w:rsid w:val="000D3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112D58"/>
    <w:rPr>
      <w:sz w:val="24"/>
      <w:lang w:eastAsia="en-US"/>
    </w:rPr>
  </w:style>
  <w:style w:type="character" w:styleId="Komentaronuoroda">
    <w:name w:val="annotation reference"/>
    <w:semiHidden/>
    <w:unhideWhenUsed/>
    <w:rsid w:val="00290AE1"/>
    <w:rPr>
      <w:sz w:val="16"/>
      <w:szCs w:val="16"/>
    </w:rPr>
  </w:style>
  <w:style w:type="paragraph" w:styleId="Komentarotekstas">
    <w:name w:val="annotation text"/>
    <w:basedOn w:val="prastasis"/>
    <w:link w:val="KomentarotekstasDiagrama"/>
    <w:unhideWhenUsed/>
    <w:rsid w:val="00290AE1"/>
    <w:rPr>
      <w:sz w:val="20"/>
    </w:rPr>
  </w:style>
  <w:style w:type="character" w:customStyle="1" w:styleId="KomentarotekstasDiagrama">
    <w:name w:val="Komentaro tekstas Diagrama"/>
    <w:link w:val="Komentarotekstas"/>
    <w:rsid w:val="00290AE1"/>
    <w:rPr>
      <w:lang w:eastAsia="en-US"/>
    </w:rPr>
  </w:style>
  <w:style w:type="paragraph" w:styleId="Komentarotema">
    <w:name w:val="annotation subject"/>
    <w:basedOn w:val="Komentarotekstas"/>
    <w:next w:val="Komentarotekstas"/>
    <w:link w:val="KomentarotemaDiagrama"/>
    <w:semiHidden/>
    <w:unhideWhenUsed/>
    <w:rsid w:val="00290AE1"/>
    <w:rPr>
      <w:b/>
      <w:bCs/>
    </w:rPr>
  </w:style>
  <w:style w:type="character" w:customStyle="1" w:styleId="KomentarotemaDiagrama">
    <w:name w:val="Komentaro tema Diagrama"/>
    <w:link w:val="Komentarotema"/>
    <w:semiHidden/>
    <w:rsid w:val="00290AE1"/>
    <w:rPr>
      <w:b/>
      <w:bCs/>
      <w:lang w:eastAsia="en-US"/>
    </w:rPr>
  </w:style>
  <w:style w:type="character" w:styleId="Hipersaitas">
    <w:name w:val="Hyperlink"/>
    <w:unhideWhenUsed/>
    <w:rsid w:val="00EB62BE"/>
    <w:rPr>
      <w:color w:val="467886"/>
      <w:u w:val="single"/>
    </w:rPr>
  </w:style>
  <w:style w:type="character" w:styleId="Neapdorotaspaminjimas">
    <w:name w:val="Unresolved Mention"/>
    <w:uiPriority w:val="99"/>
    <w:semiHidden/>
    <w:unhideWhenUsed/>
    <w:rsid w:val="00EB6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67895">
      <w:bodyDiv w:val="1"/>
      <w:marLeft w:val="0"/>
      <w:marRight w:val="0"/>
      <w:marTop w:val="0"/>
      <w:marBottom w:val="0"/>
      <w:divBdr>
        <w:top w:val="none" w:sz="0" w:space="0" w:color="auto"/>
        <w:left w:val="none" w:sz="0" w:space="0" w:color="auto"/>
        <w:bottom w:val="none" w:sz="0" w:space="0" w:color="auto"/>
        <w:right w:val="none" w:sz="0" w:space="0" w:color="auto"/>
      </w:divBdr>
    </w:div>
    <w:div w:id="136578844">
      <w:bodyDiv w:val="1"/>
      <w:marLeft w:val="0"/>
      <w:marRight w:val="0"/>
      <w:marTop w:val="0"/>
      <w:marBottom w:val="0"/>
      <w:divBdr>
        <w:top w:val="none" w:sz="0" w:space="0" w:color="auto"/>
        <w:left w:val="none" w:sz="0" w:space="0" w:color="auto"/>
        <w:bottom w:val="none" w:sz="0" w:space="0" w:color="auto"/>
        <w:right w:val="none" w:sz="0" w:space="0" w:color="auto"/>
      </w:divBdr>
    </w:div>
    <w:div w:id="183566635">
      <w:bodyDiv w:val="1"/>
      <w:marLeft w:val="0"/>
      <w:marRight w:val="0"/>
      <w:marTop w:val="0"/>
      <w:marBottom w:val="0"/>
      <w:divBdr>
        <w:top w:val="none" w:sz="0" w:space="0" w:color="auto"/>
        <w:left w:val="none" w:sz="0" w:space="0" w:color="auto"/>
        <w:bottom w:val="none" w:sz="0" w:space="0" w:color="auto"/>
        <w:right w:val="none" w:sz="0" w:space="0" w:color="auto"/>
      </w:divBdr>
    </w:div>
    <w:div w:id="228808820">
      <w:bodyDiv w:val="1"/>
      <w:marLeft w:val="0"/>
      <w:marRight w:val="0"/>
      <w:marTop w:val="0"/>
      <w:marBottom w:val="0"/>
      <w:divBdr>
        <w:top w:val="none" w:sz="0" w:space="0" w:color="auto"/>
        <w:left w:val="none" w:sz="0" w:space="0" w:color="auto"/>
        <w:bottom w:val="none" w:sz="0" w:space="0" w:color="auto"/>
        <w:right w:val="none" w:sz="0" w:space="0" w:color="auto"/>
      </w:divBdr>
    </w:div>
    <w:div w:id="235092694">
      <w:bodyDiv w:val="1"/>
      <w:marLeft w:val="0"/>
      <w:marRight w:val="0"/>
      <w:marTop w:val="0"/>
      <w:marBottom w:val="0"/>
      <w:divBdr>
        <w:top w:val="none" w:sz="0" w:space="0" w:color="auto"/>
        <w:left w:val="none" w:sz="0" w:space="0" w:color="auto"/>
        <w:bottom w:val="none" w:sz="0" w:space="0" w:color="auto"/>
        <w:right w:val="none" w:sz="0" w:space="0" w:color="auto"/>
      </w:divBdr>
    </w:div>
    <w:div w:id="280845621">
      <w:bodyDiv w:val="1"/>
      <w:marLeft w:val="0"/>
      <w:marRight w:val="0"/>
      <w:marTop w:val="0"/>
      <w:marBottom w:val="0"/>
      <w:divBdr>
        <w:top w:val="none" w:sz="0" w:space="0" w:color="auto"/>
        <w:left w:val="none" w:sz="0" w:space="0" w:color="auto"/>
        <w:bottom w:val="none" w:sz="0" w:space="0" w:color="auto"/>
        <w:right w:val="none" w:sz="0" w:space="0" w:color="auto"/>
      </w:divBdr>
    </w:div>
    <w:div w:id="371687021">
      <w:bodyDiv w:val="1"/>
      <w:marLeft w:val="0"/>
      <w:marRight w:val="0"/>
      <w:marTop w:val="0"/>
      <w:marBottom w:val="0"/>
      <w:divBdr>
        <w:top w:val="none" w:sz="0" w:space="0" w:color="auto"/>
        <w:left w:val="none" w:sz="0" w:space="0" w:color="auto"/>
        <w:bottom w:val="none" w:sz="0" w:space="0" w:color="auto"/>
        <w:right w:val="none" w:sz="0" w:space="0" w:color="auto"/>
      </w:divBdr>
    </w:div>
    <w:div w:id="932124410">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1515">
      <w:bodyDiv w:val="1"/>
      <w:marLeft w:val="0"/>
      <w:marRight w:val="0"/>
      <w:marTop w:val="0"/>
      <w:marBottom w:val="0"/>
      <w:divBdr>
        <w:top w:val="none" w:sz="0" w:space="0" w:color="auto"/>
        <w:left w:val="none" w:sz="0" w:space="0" w:color="auto"/>
        <w:bottom w:val="none" w:sz="0" w:space="0" w:color="auto"/>
        <w:right w:val="none" w:sz="0" w:space="0" w:color="auto"/>
      </w:divBdr>
    </w:div>
    <w:div w:id="1584026892">
      <w:bodyDiv w:val="1"/>
      <w:marLeft w:val="0"/>
      <w:marRight w:val="0"/>
      <w:marTop w:val="0"/>
      <w:marBottom w:val="0"/>
      <w:divBdr>
        <w:top w:val="none" w:sz="0" w:space="0" w:color="auto"/>
        <w:left w:val="none" w:sz="0" w:space="0" w:color="auto"/>
        <w:bottom w:val="none" w:sz="0" w:space="0" w:color="auto"/>
        <w:right w:val="none" w:sz="0" w:space="0" w:color="auto"/>
      </w:divBdr>
    </w:div>
    <w:div w:id="1655723923">
      <w:bodyDiv w:val="1"/>
      <w:marLeft w:val="0"/>
      <w:marRight w:val="0"/>
      <w:marTop w:val="0"/>
      <w:marBottom w:val="0"/>
      <w:divBdr>
        <w:top w:val="none" w:sz="0" w:space="0" w:color="auto"/>
        <w:left w:val="none" w:sz="0" w:space="0" w:color="auto"/>
        <w:bottom w:val="none" w:sz="0" w:space="0" w:color="auto"/>
        <w:right w:val="none" w:sz="0" w:space="0" w:color="auto"/>
      </w:divBdr>
    </w:div>
    <w:div w:id="1672949096">
      <w:bodyDiv w:val="1"/>
      <w:marLeft w:val="0"/>
      <w:marRight w:val="0"/>
      <w:marTop w:val="0"/>
      <w:marBottom w:val="0"/>
      <w:divBdr>
        <w:top w:val="none" w:sz="0" w:space="0" w:color="auto"/>
        <w:left w:val="none" w:sz="0" w:space="0" w:color="auto"/>
        <w:bottom w:val="none" w:sz="0" w:space="0" w:color="auto"/>
        <w:right w:val="none" w:sz="0" w:space="0" w:color="auto"/>
      </w:divBdr>
    </w:div>
    <w:div w:id="1754934778">
      <w:bodyDiv w:val="1"/>
      <w:marLeft w:val="0"/>
      <w:marRight w:val="0"/>
      <w:marTop w:val="0"/>
      <w:marBottom w:val="0"/>
      <w:divBdr>
        <w:top w:val="none" w:sz="0" w:space="0" w:color="auto"/>
        <w:left w:val="none" w:sz="0" w:space="0" w:color="auto"/>
        <w:bottom w:val="none" w:sz="0" w:space="0" w:color="auto"/>
        <w:right w:val="none" w:sz="0" w:space="0" w:color="auto"/>
      </w:divBdr>
    </w:div>
    <w:div w:id="1806460906">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045521191">
      <w:bodyDiv w:val="1"/>
      <w:marLeft w:val="0"/>
      <w:marRight w:val="0"/>
      <w:marTop w:val="0"/>
      <w:marBottom w:val="0"/>
      <w:divBdr>
        <w:top w:val="none" w:sz="0" w:space="0" w:color="auto"/>
        <w:left w:val="none" w:sz="0" w:space="0" w:color="auto"/>
        <w:bottom w:val="none" w:sz="0" w:space="0" w:color="auto"/>
        <w:right w:val="none" w:sz="0" w:space="0" w:color="auto"/>
      </w:divBdr>
    </w:div>
    <w:div w:id="2063865130">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hyperlink" Target="https://vvkt.lrv.lt/lt/"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12489-8F08-4A8A-8D40-110C45F41708}">
  <ds:schemaRefs>
    <ds:schemaRef ds:uri="http://schemas.microsoft.com/sharepoint/v3/contenttype/forms"/>
  </ds:schemaRefs>
</ds:datastoreItem>
</file>

<file path=customXml/itemProps2.xml><?xml version="1.0" encoding="utf-8"?>
<ds:datastoreItem xmlns:ds="http://schemas.openxmlformats.org/officeDocument/2006/customXml" ds:itemID="{3E5E2B16-7D40-4A17-A398-855CD80AF7A8}">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8BEA9C4E-9098-41B3-A99F-9A3D3BE8F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23191</Words>
  <Characters>13219</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36338</CharactersWithSpaces>
  <SharedDoc>false</SharedDoc>
  <HyperlinkBase/>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3</cp:revision>
  <cp:lastPrinted>2015-07-02T05:18:00Z</cp:lastPrinted>
  <dcterms:created xsi:type="dcterms:W3CDTF">2026-06-04T06:04:00Z</dcterms:created>
  <dcterms:modified xsi:type="dcterms:W3CDTF">2026-06-04T06:05:00Z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ies>
</file>