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B0FB" w14:textId="4591727E" w:rsidR="008D3B35" w:rsidRDefault="00AB4978">
      <w:pPr>
        <w:keepNext/>
        <w:tabs>
          <w:tab w:val="left" w:pos="567"/>
        </w:tabs>
        <w:jc w:val="center"/>
        <w:outlineLvl w:val="1"/>
        <w:rPr>
          <w:b/>
          <w:sz w:val="22"/>
          <w:szCs w:val="24"/>
          <w:lang w:eastAsia="x-none"/>
        </w:rPr>
      </w:pPr>
      <w:r w:rsidRPr="000D4E19">
        <w:rPr>
          <w:b/>
          <w:bCs/>
          <w:iCs/>
          <w:sz w:val="22"/>
          <w:szCs w:val="28"/>
          <w:lang w:eastAsia="x-none"/>
        </w:rPr>
        <w:t>Pakuotės lapelis:</w:t>
      </w:r>
      <w:r w:rsidRPr="000D4E19">
        <w:rPr>
          <w:b/>
          <w:sz w:val="22"/>
          <w:szCs w:val="24"/>
          <w:lang w:eastAsia="x-none"/>
        </w:rPr>
        <w:t xml:space="preserve"> </w:t>
      </w:r>
      <w:r w:rsidRPr="000D4E19">
        <w:rPr>
          <w:b/>
          <w:bCs/>
          <w:iCs/>
          <w:sz w:val="22"/>
          <w:szCs w:val="28"/>
          <w:lang w:eastAsia="x-none"/>
        </w:rPr>
        <w:t xml:space="preserve">informacija </w:t>
      </w:r>
      <w:r w:rsidR="00931544" w:rsidRPr="000D4E19">
        <w:rPr>
          <w:b/>
          <w:bCs/>
          <w:iCs/>
          <w:sz w:val="22"/>
          <w:szCs w:val="28"/>
          <w:lang w:eastAsia="x-none"/>
        </w:rPr>
        <w:t>vartotojui</w:t>
      </w:r>
    </w:p>
    <w:p w14:paraId="5BD061ED" w14:textId="77777777" w:rsidR="008D3B35" w:rsidRPr="00963896" w:rsidRDefault="008D3B35">
      <w:pPr>
        <w:numPr>
          <w:ilvl w:val="12"/>
          <w:numId w:val="0"/>
        </w:numPr>
        <w:jc w:val="center"/>
        <w:rPr>
          <w:b/>
          <w:bCs/>
          <w:sz w:val="22"/>
          <w:szCs w:val="24"/>
        </w:rPr>
      </w:pPr>
    </w:p>
    <w:p w14:paraId="6449ABA5" w14:textId="77777777" w:rsidR="008D3B35" w:rsidRDefault="00963896">
      <w:pPr>
        <w:tabs>
          <w:tab w:val="left" w:pos="567"/>
        </w:tabs>
        <w:spacing w:line="260" w:lineRule="exact"/>
        <w:jc w:val="center"/>
        <w:rPr>
          <w:b/>
          <w:sz w:val="22"/>
          <w:szCs w:val="24"/>
        </w:rPr>
      </w:pPr>
      <w:proofErr w:type="spellStart"/>
      <w:r w:rsidRPr="00963896">
        <w:rPr>
          <w:b/>
          <w:bCs/>
          <w:sz w:val="22"/>
          <w:szCs w:val="24"/>
        </w:rPr>
        <w:t>Diclofenac</w:t>
      </w:r>
      <w:proofErr w:type="spellEnd"/>
      <w:r w:rsidRPr="00963896">
        <w:rPr>
          <w:b/>
          <w:bCs/>
          <w:sz w:val="22"/>
          <w:szCs w:val="24"/>
        </w:rPr>
        <w:t xml:space="preserve"> STADA</w:t>
      </w:r>
      <w:r w:rsidR="00AB4978">
        <w:rPr>
          <w:b/>
          <w:sz w:val="22"/>
          <w:szCs w:val="24"/>
        </w:rPr>
        <w:t xml:space="preserve"> </w:t>
      </w:r>
      <w:r w:rsidR="00931544">
        <w:rPr>
          <w:b/>
          <w:sz w:val="22"/>
          <w:szCs w:val="24"/>
        </w:rPr>
        <w:t>140 mg vaistinis pleistras</w:t>
      </w:r>
    </w:p>
    <w:p w14:paraId="794ABE04" w14:textId="238EC18B" w:rsidR="00DD0023" w:rsidRPr="007501A2" w:rsidRDefault="00DD0023">
      <w:pPr>
        <w:tabs>
          <w:tab w:val="left" w:pos="567"/>
        </w:tabs>
        <w:spacing w:line="260" w:lineRule="exact"/>
        <w:jc w:val="center"/>
        <w:rPr>
          <w:sz w:val="22"/>
          <w:szCs w:val="22"/>
        </w:rPr>
      </w:pPr>
      <w:r w:rsidRPr="007501A2">
        <w:rPr>
          <w:bCs/>
          <w:sz w:val="22"/>
          <w:szCs w:val="22"/>
        </w:rPr>
        <w:t xml:space="preserve">Suaugusiesiems ir </w:t>
      </w:r>
      <w:r w:rsidR="00520B08" w:rsidRPr="007501A2">
        <w:rPr>
          <w:bCs/>
          <w:sz w:val="22"/>
          <w:szCs w:val="22"/>
        </w:rPr>
        <w:t>16</w:t>
      </w:r>
      <w:r w:rsidR="00520B08" w:rsidRPr="007501A2">
        <w:rPr>
          <w:sz w:val="22"/>
          <w:szCs w:val="22"/>
        </w:rPr>
        <w:t xml:space="preserve"> metų </w:t>
      </w:r>
      <w:r w:rsidR="00520B08">
        <w:rPr>
          <w:sz w:val="22"/>
          <w:szCs w:val="22"/>
        </w:rPr>
        <w:t xml:space="preserve">bei </w:t>
      </w:r>
      <w:r w:rsidRPr="007501A2">
        <w:rPr>
          <w:bCs/>
          <w:sz w:val="22"/>
          <w:szCs w:val="22"/>
        </w:rPr>
        <w:t xml:space="preserve">vyresniems </w:t>
      </w:r>
      <w:r w:rsidRPr="007501A2">
        <w:rPr>
          <w:sz w:val="22"/>
          <w:szCs w:val="22"/>
        </w:rPr>
        <w:t>paaugliams</w:t>
      </w:r>
    </w:p>
    <w:p w14:paraId="4368A0EE" w14:textId="77777777" w:rsidR="008D3B35" w:rsidRDefault="00931544">
      <w:pPr>
        <w:numPr>
          <w:ilvl w:val="12"/>
          <w:numId w:val="0"/>
        </w:numPr>
        <w:jc w:val="center"/>
        <w:rPr>
          <w:sz w:val="22"/>
          <w:szCs w:val="24"/>
        </w:rPr>
      </w:pPr>
      <w:proofErr w:type="spellStart"/>
      <w:r>
        <w:rPr>
          <w:sz w:val="22"/>
          <w:szCs w:val="24"/>
        </w:rPr>
        <w:t>diklofenako</w:t>
      </w:r>
      <w:proofErr w:type="spellEnd"/>
      <w:r>
        <w:rPr>
          <w:sz w:val="22"/>
          <w:szCs w:val="24"/>
        </w:rPr>
        <w:t xml:space="preserve"> natrio druska</w:t>
      </w:r>
    </w:p>
    <w:p w14:paraId="1FF29F82" w14:textId="77777777" w:rsidR="008D3B35" w:rsidRPr="00520B08" w:rsidRDefault="008D3B35">
      <w:pPr>
        <w:rPr>
          <w:sz w:val="22"/>
          <w:szCs w:val="24"/>
        </w:rPr>
      </w:pPr>
    </w:p>
    <w:p w14:paraId="39DDF7EC" w14:textId="77777777" w:rsidR="008D3B35" w:rsidRDefault="00AB4978">
      <w:pPr>
        <w:numPr>
          <w:ilvl w:val="12"/>
          <w:numId w:val="0"/>
        </w:numPr>
        <w:ind w:right="-2"/>
        <w:rPr>
          <w:b/>
          <w:sz w:val="22"/>
          <w:szCs w:val="24"/>
        </w:rPr>
      </w:pPr>
      <w:r>
        <w:rPr>
          <w:b/>
          <w:sz w:val="22"/>
          <w:szCs w:val="24"/>
        </w:rPr>
        <w:t>Atidžiai perskaitykite visą šį lapelį, prieš pradėdami vartoti šį vaistą, nes jame pateikiama Jums svarbi informacija.</w:t>
      </w:r>
    </w:p>
    <w:p w14:paraId="137CED55" w14:textId="77777777" w:rsidR="008D3B35" w:rsidRDefault="00AB4978">
      <w:pPr>
        <w:numPr>
          <w:ilvl w:val="12"/>
          <w:numId w:val="0"/>
        </w:numPr>
        <w:rPr>
          <w:sz w:val="22"/>
          <w:szCs w:val="24"/>
        </w:rPr>
      </w:pPr>
      <w:r>
        <w:rPr>
          <w:sz w:val="22"/>
          <w:szCs w:val="24"/>
        </w:rPr>
        <w:t>Visada vartokite šį vaistą tiksliai kaip aprašyta šiame lapelyje arba kaip nurodė gydytojas arba vaistininkas.</w:t>
      </w:r>
    </w:p>
    <w:p w14:paraId="3AA98C21" w14:textId="77777777" w:rsidR="008D3B35" w:rsidRDefault="00AB4978">
      <w:pPr>
        <w:tabs>
          <w:tab w:val="left" w:pos="567"/>
        </w:tabs>
        <w:spacing w:line="260" w:lineRule="exact"/>
        <w:ind w:left="567" w:hanging="567"/>
        <w:rPr>
          <w:sz w:val="22"/>
          <w:szCs w:val="24"/>
        </w:rPr>
      </w:pPr>
      <w:r>
        <w:rPr>
          <w:sz w:val="22"/>
          <w:szCs w:val="24"/>
        </w:rPr>
        <w:t>-</w:t>
      </w:r>
      <w:r>
        <w:rPr>
          <w:sz w:val="22"/>
          <w:szCs w:val="24"/>
        </w:rPr>
        <w:tab/>
        <w:t xml:space="preserve">Neišmeskite šio lapelio, nes vėl gali prireikti jį perskaityti. </w:t>
      </w:r>
    </w:p>
    <w:p w14:paraId="157194F3" w14:textId="77777777" w:rsidR="008D3B35" w:rsidRDefault="00AB4978">
      <w:pPr>
        <w:tabs>
          <w:tab w:val="left" w:pos="567"/>
        </w:tabs>
        <w:spacing w:line="260" w:lineRule="exact"/>
        <w:ind w:left="567" w:hanging="567"/>
        <w:rPr>
          <w:sz w:val="22"/>
          <w:szCs w:val="24"/>
        </w:rPr>
      </w:pPr>
      <w:r>
        <w:rPr>
          <w:sz w:val="22"/>
          <w:szCs w:val="24"/>
        </w:rPr>
        <w:t>-</w:t>
      </w:r>
      <w:r>
        <w:rPr>
          <w:sz w:val="22"/>
          <w:szCs w:val="24"/>
        </w:rPr>
        <w:tab/>
        <w:t>Jeigu norite sužinoti daugiau arba pasitarti, kreipkitės į vaistininką.</w:t>
      </w:r>
    </w:p>
    <w:p w14:paraId="416BE247" w14:textId="77777777" w:rsidR="008D3B35" w:rsidRDefault="00AB4978">
      <w:pPr>
        <w:tabs>
          <w:tab w:val="left" w:pos="567"/>
        </w:tabs>
        <w:spacing w:line="260" w:lineRule="exact"/>
        <w:ind w:left="567" w:hanging="567"/>
        <w:rPr>
          <w:sz w:val="22"/>
          <w:szCs w:val="24"/>
        </w:rPr>
      </w:pPr>
      <w:r>
        <w:rPr>
          <w:sz w:val="22"/>
          <w:szCs w:val="24"/>
        </w:rPr>
        <w:t>-</w:t>
      </w:r>
      <w:r>
        <w:rPr>
          <w:sz w:val="22"/>
          <w:szCs w:val="24"/>
        </w:rPr>
        <w:tab/>
        <w:t>Jeigu pasireiškė šalutinis poveikis (net jeigu jis šiame lapelyje nenurodytas), kreipkitės į gydytoją arba</w:t>
      </w:r>
      <w:r w:rsidR="00A079D7">
        <w:rPr>
          <w:sz w:val="22"/>
          <w:szCs w:val="24"/>
        </w:rPr>
        <w:t xml:space="preserve"> </w:t>
      </w:r>
      <w:r>
        <w:rPr>
          <w:sz w:val="22"/>
          <w:szCs w:val="24"/>
        </w:rPr>
        <w:t>vaistininką. Žr.</w:t>
      </w:r>
      <w:r w:rsidR="00A079D7">
        <w:rPr>
          <w:sz w:val="22"/>
          <w:szCs w:val="24"/>
        </w:rPr>
        <w:t> </w:t>
      </w:r>
      <w:r>
        <w:rPr>
          <w:sz w:val="22"/>
          <w:szCs w:val="24"/>
        </w:rPr>
        <w:t>4</w:t>
      </w:r>
      <w:r w:rsidR="00520B08">
        <w:rPr>
          <w:sz w:val="22"/>
          <w:szCs w:val="24"/>
        </w:rPr>
        <w:t> </w:t>
      </w:r>
      <w:r>
        <w:rPr>
          <w:sz w:val="22"/>
          <w:szCs w:val="24"/>
        </w:rPr>
        <w:t>skyrių.</w:t>
      </w:r>
    </w:p>
    <w:p w14:paraId="62D499E1" w14:textId="77777777" w:rsidR="008D3B35" w:rsidRDefault="00AB4978">
      <w:pPr>
        <w:tabs>
          <w:tab w:val="left" w:pos="567"/>
        </w:tabs>
        <w:spacing w:line="260" w:lineRule="exact"/>
        <w:ind w:left="567" w:hanging="567"/>
        <w:rPr>
          <w:sz w:val="22"/>
          <w:szCs w:val="24"/>
        </w:rPr>
      </w:pPr>
      <w:r>
        <w:rPr>
          <w:sz w:val="22"/>
          <w:szCs w:val="24"/>
        </w:rPr>
        <w:t>-</w:t>
      </w:r>
      <w:r>
        <w:rPr>
          <w:sz w:val="22"/>
          <w:szCs w:val="24"/>
        </w:rPr>
        <w:tab/>
        <w:t xml:space="preserve">Jeigu per </w:t>
      </w:r>
      <w:r w:rsidR="00605173">
        <w:rPr>
          <w:sz w:val="22"/>
          <w:szCs w:val="24"/>
        </w:rPr>
        <w:t>7</w:t>
      </w:r>
      <w:r w:rsidR="00520B08">
        <w:rPr>
          <w:sz w:val="22"/>
          <w:szCs w:val="24"/>
        </w:rPr>
        <w:t> </w:t>
      </w:r>
      <w:r>
        <w:rPr>
          <w:sz w:val="22"/>
          <w:szCs w:val="24"/>
        </w:rPr>
        <w:t>dienas Jūsų savijauta nepagerėjo arba net pablogėjo, kreipkitės į gydytoją.</w:t>
      </w:r>
    </w:p>
    <w:p w14:paraId="11202FA6" w14:textId="77777777" w:rsidR="008D3B35" w:rsidRDefault="008D3B35">
      <w:pPr>
        <w:ind w:right="-2"/>
        <w:rPr>
          <w:sz w:val="22"/>
          <w:szCs w:val="24"/>
        </w:rPr>
      </w:pPr>
    </w:p>
    <w:p w14:paraId="1AD09DCB" w14:textId="77777777" w:rsidR="008D3B35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  <w:lang w:eastAsia="x-none"/>
        </w:rPr>
      </w:pPr>
      <w:r>
        <w:rPr>
          <w:b/>
          <w:bCs/>
          <w:sz w:val="22"/>
          <w:szCs w:val="28"/>
          <w:lang w:eastAsia="x-none"/>
        </w:rPr>
        <w:t>Apie ką rašoma šiame lapelyje?</w:t>
      </w:r>
    </w:p>
    <w:p w14:paraId="504227D9" w14:textId="77777777" w:rsidR="008D3B35" w:rsidRDefault="008D3B35">
      <w:pPr>
        <w:numPr>
          <w:ilvl w:val="12"/>
          <w:numId w:val="0"/>
        </w:numPr>
        <w:ind w:left="284" w:right="-2"/>
        <w:rPr>
          <w:sz w:val="22"/>
          <w:szCs w:val="24"/>
        </w:rPr>
      </w:pPr>
    </w:p>
    <w:p w14:paraId="14FF8507" w14:textId="77777777" w:rsidR="008D3B35" w:rsidRDefault="00AB4978" w:rsidP="00520B0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</w:rPr>
      </w:pPr>
      <w:r>
        <w:rPr>
          <w:sz w:val="22"/>
          <w:szCs w:val="24"/>
        </w:rPr>
        <w:t>1.</w:t>
      </w:r>
      <w:r>
        <w:rPr>
          <w:sz w:val="22"/>
          <w:szCs w:val="24"/>
        </w:rPr>
        <w:tab/>
      </w:r>
      <w:r>
        <w:rPr>
          <w:sz w:val="22"/>
        </w:rPr>
        <w:t xml:space="preserve">Kas yra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  <w:r>
        <w:rPr>
          <w:sz w:val="22"/>
        </w:rPr>
        <w:t xml:space="preserve"> ir kam jis vartojamas</w:t>
      </w:r>
      <w:r>
        <w:rPr>
          <w:sz w:val="22"/>
          <w:szCs w:val="24"/>
        </w:rPr>
        <w:t xml:space="preserve"> </w:t>
      </w:r>
    </w:p>
    <w:p w14:paraId="299F252D" w14:textId="77777777" w:rsidR="008D3B35" w:rsidRDefault="00AB4978" w:rsidP="00520B0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</w:rPr>
      </w:pPr>
      <w:r>
        <w:rPr>
          <w:sz w:val="22"/>
          <w:szCs w:val="24"/>
        </w:rPr>
        <w:t>2.</w:t>
      </w:r>
      <w:r>
        <w:rPr>
          <w:sz w:val="22"/>
          <w:szCs w:val="24"/>
        </w:rPr>
        <w:tab/>
        <w:t xml:space="preserve">Kas žinotina prieš vartojant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  <w:r>
        <w:rPr>
          <w:sz w:val="22"/>
          <w:szCs w:val="24"/>
        </w:rPr>
        <w:t xml:space="preserve"> </w:t>
      </w:r>
    </w:p>
    <w:p w14:paraId="5961FBB3" w14:textId="77777777" w:rsidR="008D3B35" w:rsidRDefault="00AB4978" w:rsidP="00520B0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</w:rPr>
      </w:pPr>
      <w:r>
        <w:rPr>
          <w:sz w:val="22"/>
          <w:szCs w:val="24"/>
        </w:rPr>
        <w:t>3.</w:t>
      </w:r>
      <w:r>
        <w:rPr>
          <w:sz w:val="22"/>
          <w:szCs w:val="24"/>
        </w:rPr>
        <w:tab/>
        <w:t xml:space="preserve">Kaip vartoti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</w:p>
    <w:p w14:paraId="1F01DF64" w14:textId="77777777" w:rsidR="008D3B35" w:rsidRDefault="00AB4978" w:rsidP="00520B0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</w:rPr>
      </w:pPr>
      <w:r>
        <w:rPr>
          <w:sz w:val="22"/>
          <w:szCs w:val="24"/>
        </w:rPr>
        <w:t>4.</w:t>
      </w:r>
      <w:r>
        <w:rPr>
          <w:sz w:val="22"/>
          <w:szCs w:val="24"/>
        </w:rPr>
        <w:tab/>
      </w:r>
      <w:r>
        <w:rPr>
          <w:sz w:val="22"/>
        </w:rPr>
        <w:t>Galimas šalutinis poveikis</w:t>
      </w:r>
      <w:r>
        <w:rPr>
          <w:sz w:val="22"/>
          <w:szCs w:val="24"/>
        </w:rPr>
        <w:t xml:space="preserve"> </w:t>
      </w:r>
    </w:p>
    <w:p w14:paraId="25E3BF3E" w14:textId="77777777" w:rsidR="008D3B35" w:rsidRDefault="00AB4978" w:rsidP="00520B0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</w:rPr>
      </w:pPr>
      <w:r>
        <w:rPr>
          <w:sz w:val="22"/>
          <w:szCs w:val="24"/>
        </w:rPr>
        <w:t>5.</w:t>
      </w:r>
      <w:r>
        <w:rPr>
          <w:sz w:val="22"/>
          <w:szCs w:val="24"/>
        </w:rPr>
        <w:tab/>
      </w:r>
      <w:r>
        <w:rPr>
          <w:sz w:val="22"/>
        </w:rPr>
        <w:t xml:space="preserve">Kaip laikyti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</w:p>
    <w:p w14:paraId="2D2C850B" w14:textId="77777777" w:rsidR="008D3B35" w:rsidRDefault="00AB4978" w:rsidP="00520B0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</w:rPr>
      </w:pPr>
      <w:r>
        <w:rPr>
          <w:sz w:val="22"/>
          <w:szCs w:val="24"/>
        </w:rPr>
        <w:t>6.</w:t>
      </w:r>
      <w:r>
        <w:rPr>
          <w:sz w:val="22"/>
          <w:szCs w:val="24"/>
        </w:rPr>
        <w:tab/>
        <w:t>Pakuotės turinys ir kita informacija</w:t>
      </w:r>
    </w:p>
    <w:p w14:paraId="1FF8B078" w14:textId="77777777" w:rsidR="008D3B35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2296AB49" w14:textId="77777777" w:rsidR="008D3B35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0935D222" w14:textId="77777777" w:rsidR="008D3B35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  <w:lang w:eastAsia="x-none"/>
        </w:rPr>
      </w:pPr>
      <w:r>
        <w:rPr>
          <w:b/>
          <w:bCs/>
          <w:sz w:val="22"/>
          <w:szCs w:val="28"/>
          <w:lang w:eastAsia="x-none"/>
        </w:rPr>
        <w:t>1.</w:t>
      </w:r>
      <w:r>
        <w:rPr>
          <w:b/>
          <w:bCs/>
          <w:sz w:val="22"/>
          <w:szCs w:val="28"/>
          <w:lang w:eastAsia="x-none"/>
        </w:rPr>
        <w:tab/>
        <w:t xml:space="preserve">Kas yra </w:t>
      </w:r>
      <w:proofErr w:type="spellStart"/>
      <w:r w:rsidR="00963896" w:rsidRPr="00963896">
        <w:rPr>
          <w:b/>
          <w:bCs/>
          <w:sz w:val="22"/>
          <w:szCs w:val="24"/>
        </w:rPr>
        <w:t>Diclofenac</w:t>
      </w:r>
      <w:proofErr w:type="spellEnd"/>
      <w:r w:rsidR="00963896" w:rsidRPr="00963896">
        <w:rPr>
          <w:b/>
          <w:bCs/>
          <w:sz w:val="22"/>
          <w:szCs w:val="24"/>
        </w:rPr>
        <w:t xml:space="preserve"> STADA</w:t>
      </w:r>
      <w:r>
        <w:rPr>
          <w:b/>
          <w:bCs/>
          <w:sz w:val="22"/>
          <w:szCs w:val="28"/>
          <w:lang w:eastAsia="x-none"/>
        </w:rPr>
        <w:t xml:space="preserve"> ir kam jis vartojamas</w:t>
      </w:r>
    </w:p>
    <w:p w14:paraId="70CB282F" w14:textId="77777777" w:rsidR="008D3B35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3CD17801" w14:textId="77777777" w:rsidR="00464BD4" w:rsidRPr="00712AFE" w:rsidRDefault="00963896" w:rsidP="002170DB">
      <w:pPr>
        <w:rPr>
          <w:noProof/>
          <w:sz w:val="22"/>
          <w:szCs w:val="22"/>
          <w:lang w:eastAsia="de-DE"/>
        </w:rPr>
      </w:pPr>
      <w:proofErr w:type="spellStart"/>
      <w:r>
        <w:rPr>
          <w:sz w:val="22"/>
          <w:szCs w:val="24"/>
        </w:rPr>
        <w:t>Diclofenac</w:t>
      </w:r>
      <w:proofErr w:type="spellEnd"/>
      <w:r>
        <w:rPr>
          <w:sz w:val="22"/>
          <w:szCs w:val="24"/>
        </w:rPr>
        <w:t xml:space="preserve"> STADA </w:t>
      </w:r>
      <w:r w:rsidR="00464BD4" w:rsidRPr="00712AFE">
        <w:rPr>
          <w:bCs/>
          <w:iCs/>
          <w:sz w:val="22"/>
          <w:szCs w:val="22"/>
          <w:lang w:eastAsia="de-DE"/>
        </w:rPr>
        <w:t>yra skausmą malšinantis vaistas. Jis priklauso vaistų grupei, vadinamai nesteroidiniais vaistais nuo uždegimo (NVNU)</w:t>
      </w:r>
      <w:r w:rsidR="00464BD4" w:rsidRPr="00712AFE">
        <w:rPr>
          <w:noProof/>
          <w:sz w:val="22"/>
          <w:szCs w:val="22"/>
          <w:lang w:eastAsia="de-DE"/>
        </w:rPr>
        <w:t>.</w:t>
      </w:r>
    </w:p>
    <w:p w14:paraId="4AF58B9D" w14:textId="77777777" w:rsidR="00464BD4" w:rsidRPr="00712AFE" w:rsidRDefault="00963896" w:rsidP="000D4E19">
      <w:pPr>
        <w:rPr>
          <w:bCs/>
          <w:iCs/>
          <w:noProof/>
          <w:sz w:val="22"/>
          <w:szCs w:val="22"/>
          <w:lang w:eastAsia="de-DE"/>
        </w:rPr>
      </w:pPr>
      <w:proofErr w:type="spellStart"/>
      <w:r>
        <w:rPr>
          <w:sz w:val="22"/>
          <w:szCs w:val="24"/>
        </w:rPr>
        <w:t>Diclofenac</w:t>
      </w:r>
      <w:proofErr w:type="spellEnd"/>
      <w:r>
        <w:rPr>
          <w:sz w:val="22"/>
          <w:szCs w:val="24"/>
        </w:rPr>
        <w:t xml:space="preserve"> STADA</w:t>
      </w:r>
      <w:r w:rsidR="00464BD4" w:rsidRPr="00712AFE">
        <w:rPr>
          <w:bCs/>
          <w:iCs/>
          <w:noProof/>
          <w:sz w:val="22"/>
          <w:szCs w:val="22"/>
          <w:lang w:eastAsia="de-DE"/>
        </w:rPr>
        <w:t xml:space="preserve"> </w:t>
      </w:r>
      <w:r w:rsidR="00035374">
        <w:rPr>
          <w:bCs/>
          <w:iCs/>
          <w:noProof/>
          <w:sz w:val="22"/>
          <w:szCs w:val="22"/>
          <w:lang w:eastAsia="de-DE"/>
        </w:rPr>
        <w:t>varto</w:t>
      </w:r>
      <w:r w:rsidR="00464BD4" w:rsidRPr="00712AFE">
        <w:rPr>
          <w:bCs/>
          <w:iCs/>
          <w:noProof/>
          <w:sz w:val="22"/>
          <w:szCs w:val="22"/>
          <w:lang w:eastAsia="de-DE"/>
        </w:rPr>
        <w:t xml:space="preserve">jamas </w:t>
      </w:r>
      <w:r w:rsidR="008E1387" w:rsidRPr="00712AFE">
        <w:rPr>
          <w:bCs/>
          <w:iCs/>
          <w:noProof/>
          <w:sz w:val="22"/>
          <w:szCs w:val="22"/>
          <w:lang w:eastAsia="de-DE"/>
        </w:rPr>
        <w:t xml:space="preserve">vietiniam </w:t>
      </w:r>
      <w:r w:rsidR="00464BD4" w:rsidRPr="00712AFE">
        <w:rPr>
          <w:bCs/>
          <w:iCs/>
          <w:noProof/>
          <w:sz w:val="22"/>
          <w:szCs w:val="22"/>
          <w:lang w:eastAsia="de-DE"/>
        </w:rPr>
        <w:t xml:space="preserve">simptominiam </w:t>
      </w:r>
      <w:r w:rsidR="002170DB">
        <w:rPr>
          <w:bCs/>
          <w:iCs/>
          <w:noProof/>
          <w:sz w:val="22"/>
          <w:szCs w:val="22"/>
          <w:lang w:eastAsia="de-DE"/>
        </w:rPr>
        <w:t xml:space="preserve">ir </w:t>
      </w:r>
      <w:r w:rsidR="00464BD4" w:rsidRPr="00712AFE">
        <w:rPr>
          <w:bCs/>
          <w:iCs/>
          <w:noProof/>
          <w:sz w:val="22"/>
          <w:szCs w:val="22"/>
          <w:lang w:eastAsia="de-DE"/>
        </w:rPr>
        <w:t xml:space="preserve">trumpalaikiam </w:t>
      </w:r>
      <w:r w:rsidR="002170DB">
        <w:rPr>
          <w:bCs/>
          <w:iCs/>
          <w:noProof/>
          <w:sz w:val="22"/>
          <w:szCs w:val="22"/>
          <w:lang w:eastAsia="de-DE"/>
        </w:rPr>
        <w:t xml:space="preserve">gydymui </w:t>
      </w:r>
      <w:r w:rsidR="008E1387" w:rsidRPr="00712AFE">
        <w:rPr>
          <w:bCs/>
          <w:iCs/>
          <w:noProof/>
          <w:sz w:val="22"/>
          <w:szCs w:val="22"/>
          <w:lang w:eastAsia="de-DE"/>
        </w:rPr>
        <w:t xml:space="preserve">(trunkančiam ne ilgiau </w:t>
      </w:r>
      <w:r w:rsidR="007501A2" w:rsidRPr="00712AFE">
        <w:rPr>
          <w:bCs/>
          <w:iCs/>
          <w:noProof/>
          <w:sz w:val="22"/>
          <w:szCs w:val="22"/>
          <w:lang w:eastAsia="de-DE"/>
        </w:rPr>
        <w:t>kaip</w:t>
      </w:r>
      <w:r w:rsidR="008E1387" w:rsidRPr="00712AFE">
        <w:rPr>
          <w:bCs/>
          <w:iCs/>
          <w:noProof/>
          <w:sz w:val="22"/>
          <w:szCs w:val="22"/>
          <w:lang w:eastAsia="de-DE"/>
        </w:rPr>
        <w:t xml:space="preserve"> 7</w:t>
      </w:r>
      <w:r w:rsidR="00520B08">
        <w:rPr>
          <w:bCs/>
          <w:iCs/>
          <w:noProof/>
          <w:sz w:val="22"/>
          <w:szCs w:val="22"/>
          <w:lang w:eastAsia="de-DE"/>
        </w:rPr>
        <w:t> </w:t>
      </w:r>
      <w:r w:rsidR="008E1387" w:rsidRPr="00712AFE">
        <w:rPr>
          <w:bCs/>
          <w:iCs/>
          <w:noProof/>
          <w:sz w:val="22"/>
          <w:szCs w:val="22"/>
          <w:lang w:eastAsia="de-DE"/>
        </w:rPr>
        <w:t xml:space="preserve">paras) </w:t>
      </w:r>
      <w:r w:rsidR="00464BD4" w:rsidRPr="00712AFE">
        <w:rPr>
          <w:bCs/>
          <w:iCs/>
          <w:noProof/>
          <w:sz w:val="22"/>
          <w:szCs w:val="22"/>
          <w:lang w:eastAsia="de-DE"/>
        </w:rPr>
        <w:t>skausm</w:t>
      </w:r>
      <w:r w:rsidR="008E1387" w:rsidRPr="00712AFE">
        <w:rPr>
          <w:bCs/>
          <w:iCs/>
          <w:noProof/>
          <w:sz w:val="22"/>
          <w:szCs w:val="22"/>
          <w:lang w:eastAsia="de-DE"/>
        </w:rPr>
        <w:t>ui</w:t>
      </w:r>
      <w:r w:rsidR="00464BD4" w:rsidRPr="00712AFE">
        <w:rPr>
          <w:bCs/>
          <w:iCs/>
          <w:noProof/>
          <w:sz w:val="22"/>
          <w:szCs w:val="22"/>
          <w:lang w:eastAsia="de-DE"/>
        </w:rPr>
        <w:t xml:space="preserve"> malšin</w:t>
      </w:r>
      <w:r w:rsidR="008E1387" w:rsidRPr="00712AFE">
        <w:rPr>
          <w:bCs/>
          <w:iCs/>
          <w:noProof/>
          <w:sz w:val="22"/>
          <w:szCs w:val="22"/>
          <w:lang w:eastAsia="de-DE"/>
        </w:rPr>
        <w:t>ti</w:t>
      </w:r>
      <w:r w:rsidR="00464BD4" w:rsidRPr="00712AFE">
        <w:rPr>
          <w:bCs/>
          <w:iCs/>
          <w:noProof/>
          <w:sz w:val="22"/>
          <w:szCs w:val="22"/>
          <w:lang w:eastAsia="de-DE"/>
        </w:rPr>
        <w:t xml:space="preserve"> po ūminių patempimų, įplyšimų ar </w:t>
      </w:r>
      <w:r w:rsidR="0064069A" w:rsidRPr="00712AFE">
        <w:rPr>
          <w:bCs/>
          <w:iCs/>
          <w:noProof/>
          <w:sz w:val="22"/>
          <w:szCs w:val="22"/>
          <w:lang w:eastAsia="de-DE"/>
        </w:rPr>
        <w:t xml:space="preserve">rankų ir kojų </w:t>
      </w:r>
      <w:r w:rsidR="00464BD4" w:rsidRPr="00712AFE">
        <w:rPr>
          <w:bCs/>
          <w:iCs/>
          <w:noProof/>
          <w:sz w:val="22"/>
          <w:szCs w:val="22"/>
          <w:lang w:eastAsia="de-DE"/>
        </w:rPr>
        <w:t>sumušimų</w:t>
      </w:r>
      <w:r w:rsidR="0064069A">
        <w:rPr>
          <w:bCs/>
          <w:iCs/>
          <w:noProof/>
          <w:sz w:val="22"/>
          <w:szCs w:val="22"/>
          <w:lang w:eastAsia="de-DE"/>
        </w:rPr>
        <w:t xml:space="preserve"> po</w:t>
      </w:r>
      <w:r w:rsidR="00464BD4" w:rsidRPr="00712AFE">
        <w:rPr>
          <w:bCs/>
          <w:iCs/>
          <w:noProof/>
          <w:sz w:val="22"/>
          <w:szCs w:val="22"/>
          <w:lang w:eastAsia="de-DE"/>
        </w:rPr>
        <w:t xml:space="preserve"> </w:t>
      </w:r>
      <w:r w:rsidR="0064069A">
        <w:rPr>
          <w:bCs/>
          <w:iCs/>
          <w:noProof/>
          <w:sz w:val="22"/>
          <w:szCs w:val="22"/>
          <w:lang w:eastAsia="de-DE"/>
        </w:rPr>
        <w:t>bukų</w:t>
      </w:r>
      <w:r w:rsidR="00464BD4" w:rsidRPr="00712AFE">
        <w:rPr>
          <w:bCs/>
          <w:iCs/>
          <w:noProof/>
          <w:sz w:val="22"/>
          <w:szCs w:val="22"/>
          <w:lang w:eastAsia="de-DE"/>
        </w:rPr>
        <w:t xml:space="preserve"> traumų</w:t>
      </w:r>
      <w:r w:rsidR="008E1387" w:rsidRPr="00712AFE">
        <w:rPr>
          <w:bCs/>
          <w:iCs/>
          <w:noProof/>
          <w:sz w:val="22"/>
          <w:szCs w:val="22"/>
          <w:lang w:eastAsia="de-DE"/>
        </w:rPr>
        <w:t xml:space="preserve">, </w:t>
      </w:r>
      <w:r w:rsidR="00464BD4" w:rsidRPr="00712AFE">
        <w:rPr>
          <w:bCs/>
          <w:iCs/>
          <w:noProof/>
          <w:sz w:val="22"/>
          <w:szCs w:val="22"/>
          <w:lang w:eastAsia="de-DE"/>
        </w:rPr>
        <w:t>16</w:t>
      </w:r>
      <w:r w:rsidR="00520B08">
        <w:rPr>
          <w:bCs/>
          <w:iCs/>
          <w:noProof/>
          <w:sz w:val="22"/>
          <w:szCs w:val="22"/>
          <w:lang w:eastAsia="de-DE"/>
        </w:rPr>
        <w:t> </w:t>
      </w:r>
      <w:r w:rsidR="00464BD4" w:rsidRPr="00712AFE">
        <w:rPr>
          <w:bCs/>
          <w:iCs/>
          <w:noProof/>
          <w:sz w:val="22"/>
          <w:szCs w:val="22"/>
          <w:lang w:eastAsia="de-DE"/>
        </w:rPr>
        <w:t>metų ir vyresniems paaugliams bei suaugusiesiems.</w:t>
      </w:r>
    </w:p>
    <w:p w14:paraId="48F9EA4A" w14:textId="77777777" w:rsidR="008D3B35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369DF412" w14:textId="77777777" w:rsidR="008D3B35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64A9328D" w14:textId="77777777" w:rsidR="008D3B35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  <w:lang w:eastAsia="x-none"/>
        </w:rPr>
      </w:pPr>
      <w:r>
        <w:rPr>
          <w:b/>
          <w:bCs/>
          <w:sz w:val="22"/>
          <w:szCs w:val="28"/>
          <w:lang w:eastAsia="x-none"/>
        </w:rPr>
        <w:t>2.</w:t>
      </w:r>
      <w:r>
        <w:rPr>
          <w:b/>
          <w:bCs/>
          <w:sz w:val="22"/>
          <w:szCs w:val="28"/>
          <w:lang w:eastAsia="x-none"/>
        </w:rPr>
        <w:tab/>
        <w:t xml:space="preserve">Kas žinotina prieš vartojant </w:t>
      </w:r>
      <w:proofErr w:type="spellStart"/>
      <w:r w:rsidR="00963896" w:rsidRPr="00963896">
        <w:rPr>
          <w:b/>
          <w:bCs/>
          <w:sz w:val="22"/>
          <w:szCs w:val="24"/>
        </w:rPr>
        <w:t>Diclofenac</w:t>
      </w:r>
      <w:proofErr w:type="spellEnd"/>
      <w:r w:rsidR="00963896" w:rsidRPr="00963896">
        <w:rPr>
          <w:b/>
          <w:bCs/>
          <w:sz w:val="22"/>
          <w:szCs w:val="24"/>
        </w:rPr>
        <w:t xml:space="preserve"> STADA</w:t>
      </w:r>
    </w:p>
    <w:p w14:paraId="4A052729" w14:textId="77777777" w:rsidR="008D3B35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42BC24DD" w14:textId="77777777" w:rsidR="008D3B35" w:rsidRDefault="00963896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proofErr w:type="spellStart"/>
      <w:r w:rsidRPr="00963896">
        <w:rPr>
          <w:b/>
          <w:bCs/>
          <w:sz w:val="22"/>
          <w:szCs w:val="24"/>
        </w:rPr>
        <w:t>Diclofenac</w:t>
      </w:r>
      <w:proofErr w:type="spellEnd"/>
      <w:r w:rsidRPr="00963896">
        <w:rPr>
          <w:b/>
          <w:bCs/>
          <w:sz w:val="22"/>
          <w:szCs w:val="24"/>
        </w:rPr>
        <w:t xml:space="preserve"> STADA</w:t>
      </w:r>
      <w:r w:rsidR="00AB4978">
        <w:rPr>
          <w:b/>
          <w:bCs/>
          <w:sz w:val="22"/>
          <w:szCs w:val="22"/>
          <w:lang w:eastAsia="x-none"/>
        </w:rPr>
        <w:t xml:space="preserve"> vartoti draudžiama:</w:t>
      </w:r>
    </w:p>
    <w:p w14:paraId="46DF0B60" w14:textId="77777777" w:rsidR="008D3B35" w:rsidRDefault="00AB4978">
      <w:pPr>
        <w:numPr>
          <w:ilvl w:val="12"/>
          <w:numId w:val="0"/>
        </w:numPr>
        <w:tabs>
          <w:tab w:val="left" w:pos="567"/>
        </w:tabs>
        <w:ind w:left="567" w:hanging="567"/>
        <w:rPr>
          <w:sz w:val="22"/>
          <w:szCs w:val="24"/>
        </w:rPr>
      </w:pPr>
      <w:r>
        <w:rPr>
          <w:sz w:val="22"/>
          <w:szCs w:val="24"/>
        </w:rPr>
        <w:t>-</w:t>
      </w:r>
      <w:r>
        <w:rPr>
          <w:sz w:val="22"/>
          <w:szCs w:val="24"/>
        </w:rPr>
        <w:tab/>
        <w:t xml:space="preserve">jeigu yra alergija </w:t>
      </w:r>
      <w:proofErr w:type="spellStart"/>
      <w:r w:rsidR="00D261A5">
        <w:rPr>
          <w:sz w:val="22"/>
          <w:szCs w:val="24"/>
        </w:rPr>
        <w:t>diklofenakui</w:t>
      </w:r>
      <w:proofErr w:type="spellEnd"/>
      <w:r>
        <w:rPr>
          <w:sz w:val="22"/>
          <w:szCs w:val="24"/>
        </w:rPr>
        <w:t xml:space="preserve"> arba bet kuriai pagalbinei šio vaisto medžiagai (jos išvardytos 6</w:t>
      </w:r>
      <w:r w:rsidR="00035374">
        <w:rPr>
          <w:sz w:val="22"/>
          <w:szCs w:val="24"/>
        </w:rPr>
        <w:t> </w:t>
      </w:r>
      <w:r>
        <w:rPr>
          <w:sz w:val="22"/>
          <w:szCs w:val="24"/>
        </w:rPr>
        <w:t>skyriuje)</w:t>
      </w:r>
      <w:r w:rsidR="00D261A5">
        <w:rPr>
          <w:sz w:val="22"/>
          <w:szCs w:val="24"/>
        </w:rPr>
        <w:t>;</w:t>
      </w:r>
    </w:p>
    <w:p w14:paraId="75C43A96" w14:textId="77777777" w:rsidR="00D261A5" w:rsidRPr="00D261A5" w:rsidRDefault="00D261A5" w:rsidP="00D261A5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rPr>
          <w:rFonts w:eastAsia="SimSun"/>
          <w:bCs/>
          <w:noProof/>
          <w:sz w:val="22"/>
          <w:szCs w:val="22"/>
          <w:lang w:eastAsia="zh-CN"/>
        </w:rPr>
      </w:pPr>
      <w:r w:rsidRPr="00D261A5">
        <w:rPr>
          <w:rFonts w:eastAsia="SimSun"/>
          <w:sz w:val="22"/>
          <w:szCs w:val="22"/>
          <w:lang w:eastAsia="zh-CN"/>
        </w:rPr>
        <w:t xml:space="preserve">jeigu yra </w:t>
      </w:r>
      <w:r w:rsidRPr="00D261A5">
        <w:rPr>
          <w:rFonts w:eastAsia="SimSun"/>
          <w:bCs/>
          <w:sz w:val="22"/>
          <w:szCs w:val="22"/>
          <w:lang w:eastAsia="zh-CN"/>
        </w:rPr>
        <w:t>alergija bet kuriam kitam nesteroidiniam vaistui nuo uždegimo (NVNU</w:t>
      </w:r>
      <w:r w:rsidR="00035374">
        <w:rPr>
          <w:rFonts w:eastAsia="SimSun"/>
          <w:bCs/>
          <w:sz w:val="22"/>
          <w:szCs w:val="22"/>
          <w:lang w:eastAsia="zh-CN"/>
        </w:rPr>
        <w:t>)</w:t>
      </w:r>
      <w:r w:rsidRPr="00D261A5">
        <w:rPr>
          <w:rFonts w:eastAsia="SimSun"/>
          <w:bCs/>
          <w:sz w:val="22"/>
          <w:szCs w:val="22"/>
          <w:lang w:eastAsia="zh-CN"/>
        </w:rPr>
        <w:t xml:space="preserve"> </w:t>
      </w:r>
      <w:r w:rsidR="00035374">
        <w:rPr>
          <w:rFonts w:eastAsia="SimSun"/>
          <w:bCs/>
          <w:sz w:val="22"/>
          <w:szCs w:val="22"/>
          <w:lang w:eastAsia="zh-CN"/>
        </w:rPr>
        <w:t>(</w:t>
      </w:r>
      <w:r w:rsidRPr="00D261A5">
        <w:rPr>
          <w:rFonts w:eastAsia="SimSun"/>
          <w:bCs/>
          <w:sz w:val="22"/>
          <w:szCs w:val="22"/>
          <w:lang w:eastAsia="zh-CN"/>
        </w:rPr>
        <w:t xml:space="preserve">pvz., </w:t>
      </w:r>
      <w:proofErr w:type="spellStart"/>
      <w:r w:rsidRPr="00D261A5">
        <w:rPr>
          <w:rFonts w:eastAsia="SimSun"/>
          <w:bCs/>
          <w:sz w:val="22"/>
          <w:szCs w:val="22"/>
          <w:lang w:eastAsia="zh-CN"/>
        </w:rPr>
        <w:t>acetilsalicilo</w:t>
      </w:r>
      <w:proofErr w:type="spellEnd"/>
      <w:r w:rsidRPr="00D261A5">
        <w:rPr>
          <w:rFonts w:eastAsia="SimSun"/>
          <w:bCs/>
          <w:sz w:val="22"/>
          <w:szCs w:val="22"/>
          <w:lang w:eastAsia="zh-CN"/>
        </w:rPr>
        <w:t xml:space="preserve"> rūgščiai ar </w:t>
      </w:r>
      <w:proofErr w:type="spellStart"/>
      <w:r w:rsidRPr="00D261A5">
        <w:rPr>
          <w:rFonts w:eastAsia="SimSun"/>
          <w:bCs/>
          <w:sz w:val="22"/>
          <w:szCs w:val="22"/>
          <w:lang w:eastAsia="zh-CN"/>
        </w:rPr>
        <w:t>ibuprofenui</w:t>
      </w:r>
      <w:proofErr w:type="spellEnd"/>
      <w:r w:rsidRPr="00D261A5">
        <w:rPr>
          <w:rFonts w:eastAsia="SimSun"/>
          <w:bCs/>
          <w:sz w:val="22"/>
          <w:szCs w:val="22"/>
          <w:lang w:eastAsia="zh-CN"/>
        </w:rPr>
        <w:t>)</w:t>
      </w:r>
      <w:r w:rsidRPr="00D261A5">
        <w:rPr>
          <w:rFonts w:eastAsia="SimSun"/>
          <w:bCs/>
          <w:noProof/>
          <w:sz w:val="22"/>
          <w:szCs w:val="22"/>
          <w:lang w:eastAsia="zh-CN"/>
        </w:rPr>
        <w:t>;</w:t>
      </w:r>
    </w:p>
    <w:p w14:paraId="04088F19" w14:textId="77777777" w:rsidR="00D261A5" w:rsidRPr="00D261A5" w:rsidRDefault="00D261A5" w:rsidP="00D261A5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rPr>
          <w:rFonts w:eastAsia="SimSun"/>
          <w:bCs/>
          <w:noProof/>
          <w:sz w:val="22"/>
          <w:szCs w:val="22"/>
          <w:lang w:eastAsia="zh-CN"/>
        </w:rPr>
      </w:pPr>
      <w:r w:rsidRPr="00D261A5">
        <w:rPr>
          <w:rFonts w:eastAsia="SimSun"/>
          <w:bCs/>
          <w:sz w:val="22"/>
          <w:szCs w:val="22"/>
          <w:lang w:eastAsia="zh-CN"/>
        </w:rPr>
        <w:t xml:space="preserve">jeigu Jus kada nors buvo ištikęs astmos priepuolis, </w:t>
      </w:r>
      <w:r w:rsidR="00035374">
        <w:rPr>
          <w:rFonts w:eastAsia="SimSun"/>
          <w:bCs/>
          <w:sz w:val="22"/>
          <w:szCs w:val="22"/>
          <w:lang w:eastAsia="zh-CN"/>
        </w:rPr>
        <w:t>Jums</w:t>
      </w:r>
      <w:r w:rsidRPr="00D261A5">
        <w:rPr>
          <w:rFonts w:eastAsia="SimSun"/>
          <w:bCs/>
          <w:sz w:val="22"/>
          <w:szCs w:val="22"/>
          <w:lang w:eastAsia="zh-CN"/>
        </w:rPr>
        <w:t xml:space="preserve"> buvo atsiradus</w:t>
      </w:r>
      <w:r w:rsidR="00035374">
        <w:rPr>
          <w:rFonts w:eastAsia="SimSun"/>
          <w:bCs/>
          <w:sz w:val="22"/>
          <w:szCs w:val="22"/>
          <w:lang w:eastAsia="zh-CN"/>
        </w:rPr>
        <w:t>i</w:t>
      </w:r>
      <w:r w:rsidRPr="00D261A5">
        <w:rPr>
          <w:rFonts w:eastAsia="SimSun"/>
          <w:bCs/>
          <w:sz w:val="22"/>
          <w:szCs w:val="22"/>
          <w:lang w:eastAsia="zh-CN"/>
        </w:rPr>
        <w:t xml:space="preserve"> dilgėlinė arba nosies gleivinės tinimas</w:t>
      </w:r>
      <w:r>
        <w:rPr>
          <w:rFonts w:eastAsia="SimSun"/>
          <w:bCs/>
          <w:sz w:val="22"/>
          <w:szCs w:val="22"/>
          <w:lang w:eastAsia="zh-CN"/>
        </w:rPr>
        <w:t xml:space="preserve"> ir sudirgimas</w:t>
      </w:r>
      <w:r w:rsidRPr="00D261A5">
        <w:rPr>
          <w:rFonts w:eastAsia="SimSun"/>
          <w:bCs/>
          <w:sz w:val="22"/>
          <w:szCs w:val="22"/>
          <w:lang w:eastAsia="zh-CN"/>
        </w:rPr>
        <w:t xml:space="preserve"> pavartojus </w:t>
      </w:r>
      <w:proofErr w:type="spellStart"/>
      <w:r w:rsidRPr="00D261A5">
        <w:rPr>
          <w:rFonts w:eastAsia="SimSun"/>
          <w:bCs/>
          <w:sz w:val="22"/>
          <w:szCs w:val="22"/>
          <w:lang w:eastAsia="zh-CN"/>
        </w:rPr>
        <w:t>acetilsalicilo</w:t>
      </w:r>
      <w:proofErr w:type="spellEnd"/>
      <w:r w:rsidRPr="00D261A5">
        <w:rPr>
          <w:rFonts w:eastAsia="SimSun"/>
          <w:bCs/>
          <w:sz w:val="22"/>
          <w:szCs w:val="22"/>
          <w:lang w:eastAsia="zh-CN"/>
        </w:rPr>
        <w:t xml:space="preserve"> rūgšties ar bet kokio kito NVNU</w:t>
      </w:r>
      <w:r w:rsidRPr="00D261A5">
        <w:rPr>
          <w:rFonts w:eastAsia="SimSun"/>
          <w:bCs/>
          <w:noProof/>
          <w:sz w:val="22"/>
          <w:szCs w:val="22"/>
          <w:lang w:eastAsia="zh-CN"/>
        </w:rPr>
        <w:t>;</w:t>
      </w:r>
    </w:p>
    <w:p w14:paraId="57665645" w14:textId="77777777" w:rsidR="00D261A5" w:rsidRPr="00D261A5" w:rsidRDefault="00D261A5" w:rsidP="00D261A5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rPr>
          <w:rFonts w:eastAsia="SimSun"/>
          <w:bCs/>
          <w:noProof/>
          <w:sz w:val="22"/>
          <w:szCs w:val="22"/>
          <w:lang w:eastAsia="zh-CN"/>
        </w:rPr>
      </w:pPr>
      <w:r w:rsidRPr="00D261A5">
        <w:rPr>
          <w:rFonts w:eastAsia="SimSun"/>
          <w:bCs/>
          <w:sz w:val="22"/>
          <w:szCs w:val="22"/>
          <w:lang w:eastAsia="zh-CN"/>
        </w:rPr>
        <w:t xml:space="preserve">jeigu </w:t>
      </w:r>
      <w:r w:rsidR="00035374">
        <w:rPr>
          <w:rFonts w:eastAsia="SimSun"/>
          <w:bCs/>
          <w:sz w:val="22"/>
          <w:szCs w:val="22"/>
          <w:lang w:eastAsia="zh-CN"/>
        </w:rPr>
        <w:t>Jums yra</w:t>
      </w:r>
      <w:r w:rsidRPr="00D261A5">
        <w:rPr>
          <w:rFonts w:eastAsia="SimSun"/>
          <w:bCs/>
          <w:sz w:val="22"/>
          <w:szCs w:val="22"/>
          <w:lang w:eastAsia="zh-CN"/>
        </w:rPr>
        <w:t xml:space="preserve"> aktyvi skrandžio ar dvylikapirštės žarnos op</w:t>
      </w:r>
      <w:r w:rsidR="00035374">
        <w:rPr>
          <w:rFonts w:eastAsia="SimSun"/>
          <w:bCs/>
          <w:sz w:val="22"/>
          <w:szCs w:val="22"/>
          <w:lang w:eastAsia="zh-CN"/>
        </w:rPr>
        <w:t>a</w:t>
      </w:r>
      <w:r w:rsidRPr="00D261A5">
        <w:rPr>
          <w:rFonts w:eastAsia="SimSun"/>
          <w:bCs/>
          <w:noProof/>
          <w:sz w:val="22"/>
          <w:szCs w:val="22"/>
          <w:lang w:eastAsia="zh-CN"/>
        </w:rPr>
        <w:t>;</w:t>
      </w:r>
    </w:p>
    <w:p w14:paraId="0C088B02" w14:textId="77777777" w:rsidR="00D261A5" w:rsidRPr="00D261A5" w:rsidRDefault="00D261A5" w:rsidP="00D261A5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rPr>
          <w:rFonts w:eastAsia="SimSun"/>
          <w:bCs/>
          <w:noProof/>
          <w:sz w:val="22"/>
          <w:szCs w:val="22"/>
          <w:lang w:eastAsia="zh-CN"/>
        </w:rPr>
      </w:pPr>
      <w:r>
        <w:rPr>
          <w:rFonts w:eastAsia="SimSun"/>
          <w:bCs/>
          <w:sz w:val="22"/>
          <w:szCs w:val="22"/>
          <w:lang w:eastAsia="zh-CN"/>
        </w:rPr>
        <w:t xml:space="preserve">jeigu Jums yra </w:t>
      </w:r>
      <w:r w:rsidRPr="00D261A5">
        <w:rPr>
          <w:rFonts w:eastAsia="SimSun"/>
          <w:bCs/>
          <w:sz w:val="22"/>
          <w:szCs w:val="22"/>
          <w:lang w:eastAsia="zh-CN"/>
        </w:rPr>
        <w:t>paskutini</w:t>
      </w:r>
      <w:r>
        <w:rPr>
          <w:rFonts w:eastAsia="SimSun"/>
          <w:bCs/>
          <w:sz w:val="22"/>
          <w:szCs w:val="22"/>
          <w:lang w:eastAsia="zh-CN"/>
        </w:rPr>
        <w:t>eji</w:t>
      </w:r>
      <w:r w:rsidRPr="00D261A5">
        <w:rPr>
          <w:rFonts w:eastAsia="SimSun"/>
          <w:bCs/>
          <w:sz w:val="22"/>
          <w:szCs w:val="22"/>
          <w:lang w:eastAsia="zh-CN"/>
        </w:rPr>
        <w:t xml:space="preserve"> 3 nėštumo mėnesi</w:t>
      </w:r>
      <w:r>
        <w:rPr>
          <w:rFonts w:eastAsia="SimSun"/>
          <w:bCs/>
          <w:sz w:val="22"/>
          <w:szCs w:val="22"/>
          <w:lang w:eastAsia="zh-CN"/>
        </w:rPr>
        <w:t>ai;</w:t>
      </w:r>
    </w:p>
    <w:p w14:paraId="3EC97B75" w14:textId="77777777" w:rsidR="00D261A5" w:rsidRPr="00C17A5C" w:rsidRDefault="00D261A5" w:rsidP="00C17A5C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rPr>
          <w:rFonts w:eastAsia="SimSun"/>
          <w:bCs/>
          <w:noProof/>
          <w:sz w:val="22"/>
          <w:szCs w:val="22"/>
          <w:lang w:eastAsia="zh-CN"/>
        </w:rPr>
      </w:pPr>
      <w:r w:rsidRPr="00D261A5">
        <w:rPr>
          <w:rFonts w:eastAsia="SimSun"/>
          <w:bCs/>
          <w:noProof/>
          <w:sz w:val="22"/>
          <w:szCs w:val="22"/>
          <w:lang w:eastAsia="zh-CN"/>
        </w:rPr>
        <w:t xml:space="preserve">jaunesniems </w:t>
      </w:r>
      <w:r w:rsidR="007501A2">
        <w:rPr>
          <w:rFonts w:eastAsia="SimSun"/>
          <w:bCs/>
          <w:noProof/>
          <w:sz w:val="22"/>
          <w:szCs w:val="22"/>
          <w:lang w:eastAsia="zh-CN"/>
        </w:rPr>
        <w:t>kaip</w:t>
      </w:r>
      <w:r w:rsidRPr="00D261A5">
        <w:rPr>
          <w:rFonts w:eastAsia="SimSun"/>
          <w:bCs/>
          <w:noProof/>
          <w:sz w:val="22"/>
          <w:szCs w:val="22"/>
          <w:lang w:eastAsia="zh-CN"/>
        </w:rPr>
        <w:t xml:space="preserve"> 16</w:t>
      </w:r>
      <w:r w:rsidR="00035374">
        <w:rPr>
          <w:rFonts w:eastAsia="SimSun"/>
          <w:bCs/>
          <w:noProof/>
          <w:sz w:val="22"/>
          <w:szCs w:val="22"/>
          <w:lang w:eastAsia="zh-CN"/>
        </w:rPr>
        <w:t> </w:t>
      </w:r>
      <w:r w:rsidRPr="00D261A5">
        <w:rPr>
          <w:rFonts w:eastAsia="SimSun"/>
          <w:bCs/>
          <w:noProof/>
          <w:sz w:val="22"/>
          <w:szCs w:val="22"/>
          <w:lang w:eastAsia="zh-CN"/>
        </w:rPr>
        <w:t xml:space="preserve">metų </w:t>
      </w:r>
      <w:r w:rsidR="007501A2">
        <w:rPr>
          <w:rFonts w:eastAsia="SimSun"/>
          <w:bCs/>
          <w:noProof/>
          <w:sz w:val="22"/>
          <w:szCs w:val="22"/>
          <w:lang w:eastAsia="zh-CN"/>
        </w:rPr>
        <w:t xml:space="preserve">vaikams ir </w:t>
      </w:r>
      <w:r w:rsidRPr="00D261A5">
        <w:rPr>
          <w:rFonts w:eastAsia="SimSun"/>
          <w:bCs/>
          <w:noProof/>
          <w:sz w:val="22"/>
          <w:szCs w:val="22"/>
          <w:lang w:eastAsia="zh-CN"/>
        </w:rPr>
        <w:t>paaugliams.</w:t>
      </w:r>
    </w:p>
    <w:p w14:paraId="52920607" w14:textId="77777777" w:rsidR="008D3B35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46FE222B" w14:textId="77777777" w:rsidR="008D3B35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  <w:lang w:eastAsia="x-none"/>
        </w:rPr>
      </w:pPr>
      <w:r>
        <w:rPr>
          <w:b/>
          <w:bCs/>
          <w:sz w:val="22"/>
          <w:szCs w:val="28"/>
          <w:lang w:eastAsia="x-none"/>
        </w:rPr>
        <w:t xml:space="preserve">Įspėjimai ir atsargumo priemonės </w:t>
      </w:r>
    </w:p>
    <w:p w14:paraId="1E71AD7B" w14:textId="77777777" w:rsidR="00C17A5C" w:rsidRDefault="00AB4978">
      <w:pPr>
        <w:numPr>
          <w:ilvl w:val="12"/>
          <w:numId w:val="0"/>
        </w:numPr>
        <w:ind w:right="-2"/>
        <w:rPr>
          <w:sz w:val="22"/>
          <w:szCs w:val="24"/>
        </w:rPr>
      </w:pPr>
      <w:r>
        <w:rPr>
          <w:sz w:val="22"/>
          <w:szCs w:val="24"/>
        </w:rPr>
        <w:t xml:space="preserve">Pasitarkite su gydytoju arba vaistininku, prieš pradėdami vartoti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  <w:r w:rsidR="00035374">
        <w:rPr>
          <w:sz w:val="22"/>
          <w:szCs w:val="24"/>
        </w:rPr>
        <w:t>:</w:t>
      </w:r>
    </w:p>
    <w:p w14:paraId="0A1903B4" w14:textId="77777777" w:rsidR="000523F1" w:rsidRDefault="00035374" w:rsidP="00035374">
      <w:pPr>
        <w:numPr>
          <w:ilvl w:val="0"/>
          <w:numId w:val="7"/>
        </w:numPr>
        <w:tabs>
          <w:tab w:val="left" w:pos="567"/>
        </w:tabs>
        <w:spacing w:line="260" w:lineRule="exact"/>
        <w:ind w:left="567" w:hanging="567"/>
        <w:contextualSpacing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j</w:t>
      </w:r>
      <w:r w:rsidR="00C17A5C" w:rsidRPr="00C17A5C">
        <w:rPr>
          <w:rFonts w:eastAsia="SimSun"/>
          <w:sz w:val="22"/>
          <w:szCs w:val="22"/>
          <w:lang w:eastAsia="zh-CN"/>
        </w:rPr>
        <w:t>eigu sergate arba ankščiau sirgote astma arba alergija</w:t>
      </w:r>
      <w:r w:rsidR="000523F1">
        <w:rPr>
          <w:rFonts w:eastAsia="SimSun"/>
          <w:sz w:val="22"/>
          <w:szCs w:val="22"/>
          <w:lang w:eastAsia="zh-CN"/>
        </w:rPr>
        <w:t>,</w:t>
      </w:r>
      <w:r w:rsidR="00C17A5C" w:rsidRPr="00C17A5C">
        <w:rPr>
          <w:rFonts w:eastAsia="SimSun"/>
          <w:sz w:val="22"/>
          <w:szCs w:val="22"/>
          <w:lang w:eastAsia="zh-CN"/>
        </w:rPr>
        <w:t xml:space="preserve"> Jums gali pasireikšti bronchų raumenų spazmas (</w:t>
      </w:r>
      <w:proofErr w:type="spellStart"/>
      <w:r w:rsidR="00C17A5C" w:rsidRPr="00C17A5C">
        <w:rPr>
          <w:rFonts w:eastAsia="SimSun"/>
          <w:sz w:val="22"/>
          <w:szCs w:val="22"/>
          <w:lang w:eastAsia="zh-CN"/>
        </w:rPr>
        <w:t>bronchospazmas</w:t>
      </w:r>
      <w:proofErr w:type="spellEnd"/>
      <w:r w:rsidR="00C17A5C" w:rsidRPr="00C17A5C">
        <w:rPr>
          <w:rFonts w:eastAsia="SimSun"/>
          <w:sz w:val="22"/>
          <w:szCs w:val="22"/>
          <w:lang w:eastAsia="zh-CN"/>
        </w:rPr>
        <w:t>), dėl kurio sunku kvėpuoti</w:t>
      </w:r>
      <w:r w:rsidR="000523F1">
        <w:rPr>
          <w:rFonts w:eastAsia="SimSun"/>
          <w:sz w:val="22"/>
          <w:szCs w:val="22"/>
          <w:lang w:eastAsia="zh-CN"/>
        </w:rPr>
        <w:t>;</w:t>
      </w:r>
    </w:p>
    <w:p w14:paraId="7CAFD6D2" w14:textId="77777777" w:rsidR="000523F1" w:rsidRPr="000523F1" w:rsidRDefault="000523F1" w:rsidP="00035374">
      <w:pPr>
        <w:keepNext/>
        <w:numPr>
          <w:ilvl w:val="0"/>
          <w:numId w:val="5"/>
        </w:numPr>
        <w:tabs>
          <w:tab w:val="clear" w:pos="360"/>
          <w:tab w:val="left" w:pos="567"/>
        </w:tabs>
        <w:autoSpaceDE w:val="0"/>
        <w:autoSpaceDN w:val="0"/>
        <w:spacing w:line="260" w:lineRule="exact"/>
        <w:ind w:left="567" w:hanging="567"/>
        <w:contextualSpacing/>
        <w:rPr>
          <w:rFonts w:eastAsia="SimSun"/>
          <w:b/>
          <w:noProof/>
          <w:sz w:val="22"/>
          <w:szCs w:val="22"/>
          <w:lang w:eastAsia="zh-CN"/>
        </w:rPr>
      </w:pPr>
      <w:r w:rsidRPr="000523F1">
        <w:rPr>
          <w:rFonts w:eastAsia="SimSun"/>
          <w:sz w:val="22"/>
          <w:szCs w:val="22"/>
          <w:lang w:eastAsia="zh-CN"/>
        </w:rPr>
        <w:lastRenderedPageBreak/>
        <w:t>j</w:t>
      </w:r>
      <w:r w:rsidR="00C17A5C" w:rsidRPr="00C17A5C">
        <w:rPr>
          <w:rFonts w:eastAsia="SimSun"/>
          <w:sz w:val="22"/>
          <w:szCs w:val="22"/>
          <w:lang w:eastAsia="zh-CN"/>
        </w:rPr>
        <w:t>ei</w:t>
      </w:r>
      <w:r w:rsidR="00035374">
        <w:rPr>
          <w:rFonts w:eastAsia="SimSun"/>
          <w:sz w:val="22"/>
          <w:szCs w:val="22"/>
          <w:lang w:eastAsia="zh-CN"/>
        </w:rPr>
        <w:t>gu</w:t>
      </w:r>
      <w:r w:rsidR="00C17A5C" w:rsidRPr="00C17A5C">
        <w:rPr>
          <w:rFonts w:eastAsia="SimSun"/>
          <w:sz w:val="22"/>
          <w:szCs w:val="22"/>
          <w:lang w:eastAsia="zh-CN"/>
        </w:rPr>
        <w:t xml:space="preserve"> </w:t>
      </w:r>
      <w:r w:rsidR="00C17A5C" w:rsidRPr="00C17A5C">
        <w:rPr>
          <w:rFonts w:eastAsia="SimSun"/>
          <w:bCs/>
          <w:sz w:val="22"/>
          <w:szCs w:val="22"/>
          <w:lang w:eastAsia="zh-CN"/>
        </w:rPr>
        <w:t>pastebite odos išbėrimą,</w:t>
      </w:r>
      <w:r w:rsidR="00C17A5C" w:rsidRPr="00C17A5C">
        <w:rPr>
          <w:rFonts w:eastAsia="SimSun"/>
          <w:sz w:val="22"/>
          <w:szCs w:val="22"/>
          <w:lang w:eastAsia="zh-CN"/>
        </w:rPr>
        <w:t xml:space="preserve"> kuris atsirado </w:t>
      </w:r>
      <w:r w:rsidR="00B2495E">
        <w:rPr>
          <w:rFonts w:eastAsia="SimSun"/>
          <w:sz w:val="22"/>
          <w:szCs w:val="22"/>
          <w:lang w:eastAsia="zh-CN"/>
        </w:rPr>
        <w:t>vart</w:t>
      </w:r>
      <w:r w:rsidR="00C17A5C" w:rsidRPr="00C17A5C">
        <w:rPr>
          <w:rFonts w:eastAsia="SimSun"/>
          <w:sz w:val="22"/>
          <w:szCs w:val="22"/>
          <w:lang w:eastAsia="zh-CN"/>
        </w:rPr>
        <w:t xml:space="preserve">ojant </w:t>
      </w:r>
      <w:r w:rsidR="00035374">
        <w:rPr>
          <w:rFonts w:eastAsia="SimSun"/>
          <w:sz w:val="22"/>
          <w:szCs w:val="22"/>
          <w:lang w:eastAsia="zh-CN"/>
        </w:rPr>
        <w:t xml:space="preserve">vaistinį </w:t>
      </w:r>
      <w:r w:rsidR="00C17A5C" w:rsidRPr="00C17A5C">
        <w:rPr>
          <w:rFonts w:eastAsia="SimSun"/>
          <w:sz w:val="22"/>
          <w:szCs w:val="22"/>
          <w:lang w:eastAsia="zh-CN"/>
        </w:rPr>
        <w:t xml:space="preserve">pleistrą. Jei taip atsitinka, nedelsdami nuimkite vaistinį pleistrą ir </w:t>
      </w:r>
      <w:r w:rsidR="009C7F9F">
        <w:rPr>
          <w:rFonts w:eastAsia="SimSun"/>
          <w:sz w:val="22"/>
          <w:szCs w:val="22"/>
          <w:lang w:eastAsia="zh-CN"/>
        </w:rPr>
        <w:t>nutraukite</w:t>
      </w:r>
      <w:r w:rsidR="00C17A5C" w:rsidRPr="00C17A5C">
        <w:rPr>
          <w:rFonts w:eastAsia="SimSun"/>
          <w:sz w:val="22"/>
          <w:szCs w:val="22"/>
          <w:lang w:eastAsia="zh-CN"/>
        </w:rPr>
        <w:t xml:space="preserve"> gydymą</w:t>
      </w:r>
      <w:r w:rsidRPr="000523F1">
        <w:rPr>
          <w:rFonts w:eastAsia="SimSun"/>
          <w:sz w:val="22"/>
          <w:szCs w:val="22"/>
          <w:lang w:eastAsia="zh-CN"/>
        </w:rPr>
        <w:t>;</w:t>
      </w:r>
    </w:p>
    <w:p w14:paraId="00D12C9B" w14:textId="77777777" w:rsidR="000523F1" w:rsidRDefault="000523F1" w:rsidP="00035374">
      <w:pPr>
        <w:keepNext/>
        <w:numPr>
          <w:ilvl w:val="0"/>
          <w:numId w:val="5"/>
        </w:numPr>
        <w:tabs>
          <w:tab w:val="clear" w:pos="360"/>
          <w:tab w:val="left" w:pos="567"/>
        </w:tabs>
        <w:autoSpaceDE w:val="0"/>
        <w:autoSpaceDN w:val="0"/>
        <w:spacing w:line="260" w:lineRule="exact"/>
        <w:ind w:left="567" w:hanging="567"/>
        <w:contextualSpacing/>
        <w:rPr>
          <w:rFonts w:eastAsia="SimSun"/>
          <w:bCs/>
          <w:noProof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j</w:t>
      </w:r>
      <w:r w:rsidR="00C17A5C" w:rsidRPr="00C17A5C">
        <w:rPr>
          <w:rFonts w:eastAsia="SimSun"/>
          <w:sz w:val="22"/>
          <w:szCs w:val="22"/>
          <w:lang w:eastAsia="zh-CN"/>
        </w:rPr>
        <w:t>ei</w:t>
      </w:r>
      <w:r w:rsidR="00035374">
        <w:rPr>
          <w:rFonts w:eastAsia="SimSun"/>
          <w:sz w:val="22"/>
          <w:szCs w:val="22"/>
          <w:lang w:eastAsia="zh-CN"/>
        </w:rPr>
        <w:t>gu</w:t>
      </w:r>
      <w:r w:rsidR="00C17A5C" w:rsidRPr="00C17A5C">
        <w:rPr>
          <w:rFonts w:eastAsia="SimSun"/>
          <w:sz w:val="22"/>
          <w:szCs w:val="22"/>
          <w:lang w:eastAsia="zh-CN"/>
        </w:rPr>
        <w:t xml:space="preserve"> J</w:t>
      </w:r>
      <w:r w:rsidR="00035374">
        <w:rPr>
          <w:rFonts w:eastAsia="SimSun"/>
          <w:sz w:val="22"/>
          <w:szCs w:val="22"/>
          <w:lang w:eastAsia="zh-CN"/>
        </w:rPr>
        <w:t>ums yra</w:t>
      </w:r>
      <w:r w:rsidR="00C17A5C" w:rsidRPr="00C17A5C">
        <w:rPr>
          <w:rFonts w:eastAsia="SimSun"/>
          <w:sz w:val="22"/>
          <w:szCs w:val="22"/>
          <w:lang w:eastAsia="zh-CN"/>
        </w:rPr>
        <w:t xml:space="preserve"> </w:t>
      </w:r>
      <w:r w:rsidR="00C17A5C" w:rsidRPr="00C17A5C">
        <w:rPr>
          <w:rFonts w:eastAsia="SimSun"/>
          <w:bCs/>
          <w:sz w:val="22"/>
          <w:szCs w:val="22"/>
          <w:lang w:eastAsia="zh-CN"/>
        </w:rPr>
        <w:t xml:space="preserve">inkstų, širdies ar kepenų sutrikimų; </w:t>
      </w:r>
    </w:p>
    <w:p w14:paraId="73A8E297" w14:textId="77777777" w:rsidR="00C17A5C" w:rsidRPr="00C17A5C" w:rsidRDefault="000523F1" w:rsidP="00035374">
      <w:pPr>
        <w:keepNext/>
        <w:numPr>
          <w:ilvl w:val="0"/>
          <w:numId w:val="5"/>
        </w:numPr>
        <w:tabs>
          <w:tab w:val="clear" w:pos="360"/>
          <w:tab w:val="left" w:pos="567"/>
        </w:tabs>
        <w:autoSpaceDE w:val="0"/>
        <w:autoSpaceDN w:val="0"/>
        <w:spacing w:line="260" w:lineRule="exact"/>
        <w:ind w:left="567" w:hanging="567"/>
        <w:contextualSpacing/>
        <w:rPr>
          <w:rFonts w:eastAsia="SimSun"/>
          <w:bCs/>
          <w:noProof/>
          <w:sz w:val="22"/>
          <w:szCs w:val="22"/>
          <w:lang w:eastAsia="zh-CN"/>
        </w:rPr>
      </w:pPr>
      <w:r>
        <w:rPr>
          <w:rFonts w:eastAsia="SimSun"/>
          <w:bCs/>
          <w:sz w:val="22"/>
          <w:szCs w:val="22"/>
          <w:lang w:eastAsia="zh-CN"/>
        </w:rPr>
        <w:t>jei</w:t>
      </w:r>
      <w:r w:rsidR="00035374">
        <w:rPr>
          <w:rFonts w:eastAsia="SimSun"/>
          <w:bCs/>
          <w:sz w:val="22"/>
          <w:szCs w:val="22"/>
          <w:lang w:eastAsia="zh-CN"/>
        </w:rPr>
        <w:t>gu</w:t>
      </w:r>
      <w:r>
        <w:rPr>
          <w:rFonts w:eastAsia="SimSun"/>
          <w:bCs/>
          <w:sz w:val="22"/>
          <w:szCs w:val="22"/>
          <w:lang w:eastAsia="zh-CN"/>
        </w:rPr>
        <w:t xml:space="preserve"> J</w:t>
      </w:r>
      <w:r w:rsidR="00035374">
        <w:rPr>
          <w:rFonts w:eastAsia="SimSun"/>
          <w:bCs/>
          <w:sz w:val="22"/>
          <w:szCs w:val="22"/>
          <w:lang w:eastAsia="zh-CN"/>
        </w:rPr>
        <w:t>ums</w:t>
      </w:r>
      <w:r>
        <w:rPr>
          <w:rFonts w:eastAsia="SimSun"/>
          <w:bCs/>
          <w:sz w:val="22"/>
          <w:szCs w:val="22"/>
          <w:lang w:eastAsia="zh-CN"/>
        </w:rPr>
        <w:t xml:space="preserve"> </w:t>
      </w:r>
      <w:r w:rsidR="00C17A5C" w:rsidRPr="00C17A5C">
        <w:rPr>
          <w:rFonts w:eastAsia="SimSun"/>
          <w:bCs/>
          <w:sz w:val="22"/>
          <w:szCs w:val="22"/>
          <w:lang w:eastAsia="zh-CN"/>
        </w:rPr>
        <w:t xml:space="preserve">anksčiau </w:t>
      </w:r>
      <w:r w:rsidR="00035374">
        <w:rPr>
          <w:rFonts w:eastAsia="SimSun"/>
          <w:bCs/>
          <w:sz w:val="22"/>
          <w:szCs w:val="22"/>
          <w:lang w:eastAsia="zh-CN"/>
        </w:rPr>
        <w:t>yra buvusi</w:t>
      </w:r>
      <w:r w:rsidR="00C17A5C" w:rsidRPr="00C17A5C">
        <w:rPr>
          <w:rFonts w:eastAsia="SimSun"/>
          <w:bCs/>
          <w:sz w:val="22"/>
          <w:szCs w:val="22"/>
          <w:lang w:eastAsia="zh-CN"/>
        </w:rPr>
        <w:t xml:space="preserve"> skrandžio ar žarnyno op</w:t>
      </w:r>
      <w:r w:rsidR="00035374">
        <w:rPr>
          <w:rFonts w:eastAsia="SimSun"/>
          <w:bCs/>
          <w:sz w:val="22"/>
          <w:szCs w:val="22"/>
          <w:lang w:eastAsia="zh-CN"/>
        </w:rPr>
        <w:t>a,</w:t>
      </w:r>
      <w:r w:rsidR="00C17A5C" w:rsidRPr="00C17A5C">
        <w:rPr>
          <w:rFonts w:eastAsia="SimSun"/>
          <w:bCs/>
          <w:sz w:val="22"/>
          <w:szCs w:val="22"/>
          <w:lang w:eastAsia="zh-CN"/>
        </w:rPr>
        <w:t xml:space="preserve"> žarnyno uždegim</w:t>
      </w:r>
      <w:r w:rsidR="00035374">
        <w:rPr>
          <w:rFonts w:eastAsia="SimSun"/>
          <w:bCs/>
          <w:sz w:val="22"/>
          <w:szCs w:val="22"/>
          <w:lang w:eastAsia="zh-CN"/>
        </w:rPr>
        <w:t>as</w:t>
      </w:r>
      <w:r w:rsidR="00C17A5C" w:rsidRPr="00C17A5C">
        <w:rPr>
          <w:rFonts w:eastAsia="SimSun"/>
          <w:bCs/>
          <w:sz w:val="22"/>
          <w:szCs w:val="22"/>
          <w:lang w:eastAsia="zh-CN"/>
        </w:rPr>
        <w:t xml:space="preserve"> ar</w:t>
      </w:r>
      <w:r w:rsidR="00035374">
        <w:rPr>
          <w:rFonts w:eastAsia="SimSun"/>
          <w:bCs/>
          <w:sz w:val="22"/>
          <w:szCs w:val="22"/>
          <w:lang w:eastAsia="zh-CN"/>
        </w:rPr>
        <w:t>ba</w:t>
      </w:r>
      <w:r w:rsidR="00C17A5C" w:rsidRPr="00C17A5C">
        <w:rPr>
          <w:rFonts w:eastAsia="SimSun"/>
          <w:bCs/>
          <w:sz w:val="22"/>
          <w:szCs w:val="22"/>
          <w:lang w:eastAsia="zh-CN"/>
        </w:rPr>
        <w:t xml:space="preserve"> </w:t>
      </w:r>
      <w:r>
        <w:rPr>
          <w:rFonts w:eastAsia="SimSun"/>
          <w:bCs/>
          <w:sz w:val="22"/>
          <w:szCs w:val="22"/>
          <w:lang w:eastAsia="zh-CN"/>
        </w:rPr>
        <w:t>turite</w:t>
      </w:r>
      <w:r w:rsidR="00C17A5C" w:rsidRPr="00C17A5C">
        <w:rPr>
          <w:rFonts w:eastAsia="SimSun"/>
          <w:bCs/>
          <w:sz w:val="22"/>
          <w:szCs w:val="22"/>
          <w:lang w:eastAsia="zh-CN"/>
        </w:rPr>
        <w:t xml:space="preserve"> polink</w:t>
      </w:r>
      <w:r>
        <w:rPr>
          <w:rFonts w:eastAsia="SimSun"/>
          <w:bCs/>
          <w:sz w:val="22"/>
          <w:szCs w:val="22"/>
          <w:lang w:eastAsia="zh-CN"/>
        </w:rPr>
        <w:t>į</w:t>
      </w:r>
      <w:r w:rsidR="00C17A5C" w:rsidRPr="00C17A5C">
        <w:rPr>
          <w:rFonts w:eastAsia="SimSun"/>
          <w:bCs/>
          <w:sz w:val="22"/>
          <w:szCs w:val="22"/>
          <w:lang w:eastAsia="zh-CN"/>
        </w:rPr>
        <w:t xml:space="preserve"> krauj</w:t>
      </w:r>
      <w:r>
        <w:rPr>
          <w:rFonts w:eastAsia="SimSun"/>
          <w:bCs/>
          <w:sz w:val="22"/>
          <w:szCs w:val="22"/>
          <w:lang w:eastAsia="zh-CN"/>
        </w:rPr>
        <w:t>uoti.</w:t>
      </w:r>
    </w:p>
    <w:p w14:paraId="3109A21C" w14:textId="77777777" w:rsidR="00C17A5C" w:rsidRPr="00C17A5C" w:rsidRDefault="00C17A5C" w:rsidP="00C17A5C">
      <w:pPr>
        <w:keepNext/>
        <w:tabs>
          <w:tab w:val="left" w:pos="567"/>
        </w:tabs>
        <w:autoSpaceDE w:val="0"/>
        <w:autoSpaceDN w:val="0"/>
        <w:spacing w:line="260" w:lineRule="exact"/>
        <w:rPr>
          <w:rFonts w:eastAsia="SimSun"/>
          <w:b/>
          <w:noProof/>
          <w:sz w:val="22"/>
          <w:szCs w:val="22"/>
          <w:lang w:eastAsia="zh-CN"/>
        </w:rPr>
      </w:pPr>
    </w:p>
    <w:p w14:paraId="599CD6B9" w14:textId="77777777" w:rsidR="00C17A5C" w:rsidRPr="00C17A5C" w:rsidRDefault="00C17A5C" w:rsidP="00C17A5C">
      <w:pPr>
        <w:keepNext/>
        <w:tabs>
          <w:tab w:val="left" w:pos="567"/>
        </w:tabs>
        <w:autoSpaceDE w:val="0"/>
        <w:autoSpaceDN w:val="0"/>
        <w:spacing w:line="260" w:lineRule="exact"/>
        <w:rPr>
          <w:rFonts w:eastAsia="SimSun"/>
          <w:noProof/>
          <w:sz w:val="22"/>
          <w:szCs w:val="22"/>
          <w:lang w:eastAsia="zh-CN"/>
        </w:rPr>
      </w:pPr>
      <w:r w:rsidRPr="00C17A5C">
        <w:rPr>
          <w:rFonts w:eastAsia="SimSun"/>
          <w:noProof/>
          <w:sz w:val="22"/>
          <w:szCs w:val="22"/>
          <w:lang w:eastAsia="zh-CN"/>
        </w:rPr>
        <w:t>Šalutinis poveikis gali sumaž</w:t>
      </w:r>
      <w:r w:rsidR="00035374">
        <w:rPr>
          <w:rFonts w:eastAsia="SimSun"/>
          <w:noProof/>
          <w:sz w:val="22"/>
          <w:szCs w:val="22"/>
          <w:lang w:eastAsia="zh-CN"/>
        </w:rPr>
        <w:t>ėti</w:t>
      </w:r>
      <w:r w:rsidRPr="00C17A5C">
        <w:rPr>
          <w:rFonts w:eastAsia="SimSun"/>
          <w:noProof/>
          <w:sz w:val="22"/>
          <w:szCs w:val="22"/>
          <w:lang w:eastAsia="zh-CN"/>
        </w:rPr>
        <w:t>, vartojant mažiausią veiksmingą vaisto dozę trumpiausią įmanomą laiką.</w:t>
      </w:r>
    </w:p>
    <w:p w14:paraId="70E66D24" w14:textId="77777777" w:rsidR="00C17A5C" w:rsidRPr="00C17A5C" w:rsidRDefault="00C17A5C" w:rsidP="00C17A5C">
      <w:pPr>
        <w:tabs>
          <w:tab w:val="left" w:pos="567"/>
        </w:tabs>
        <w:spacing w:line="260" w:lineRule="exact"/>
        <w:rPr>
          <w:rFonts w:eastAsia="SimSun"/>
          <w:noProof/>
          <w:sz w:val="22"/>
          <w:szCs w:val="22"/>
          <w:lang w:eastAsia="zh-CN"/>
        </w:rPr>
      </w:pPr>
    </w:p>
    <w:p w14:paraId="52F5FA88" w14:textId="77777777" w:rsidR="00C17A5C" w:rsidRPr="00C17A5C" w:rsidRDefault="00C17A5C" w:rsidP="00C17A5C">
      <w:pPr>
        <w:tabs>
          <w:tab w:val="left" w:pos="567"/>
        </w:tabs>
        <w:spacing w:line="260" w:lineRule="exact"/>
        <w:rPr>
          <w:rFonts w:eastAsia="SimSun"/>
          <w:b/>
          <w:noProof/>
          <w:sz w:val="22"/>
          <w:szCs w:val="22"/>
          <w:lang w:eastAsia="zh-CN"/>
        </w:rPr>
      </w:pPr>
      <w:r w:rsidRPr="00C17A5C">
        <w:rPr>
          <w:rFonts w:eastAsia="SimSun"/>
          <w:b/>
          <w:noProof/>
          <w:sz w:val="22"/>
          <w:szCs w:val="22"/>
          <w:lang w:eastAsia="zh-CN"/>
        </w:rPr>
        <w:t>SVARBIOS atsargumo priemonės</w:t>
      </w:r>
    </w:p>
    <w:p w14:paraId="4199285F" w14:textId="77777777" w:rsidR="000523F1" w:rsidRDefault="00035374" w:rsidP="00035374">
      <w:pPr>
        <w:pStyle w:val="Sraopastraipa"/>
        <w:numPr>
          <w:ilvl w:val="0"/>
          <w:numId w:val="8"/>
        </w:numPr>
        <w:tabs>
          <w:tab w:val="left" w:pos="567"/>
        </w:tabs>
        <w:ind w:left="284" w:hanging="284"/>
        <w:rPr>
          <w:rFonts w:eastAsia="SimSun"/>
          <w:noProof/>
          <w:sz w:val="22"/>
          <w:szCs w:val="22"/>
          <w:lang w:eastAsia="zh-CN"/>
        </w:rPr>
      </w:pPr>
      <w:r w:rsidRPr="00035374">
        <w:rPr>
          <w:rFonts w:eastAsia="SimSun"/>
          <w:noProof/>
          <w:sz w:val="22"/>
          <w:szCs w:val="22"/>
          <w:lang w:eastAsia="zh-CN"/>
        </w:rPr>
        <w:t>Vaistinio pleistro negalima klijuoti ant akių ar gleivinių, jis su jomis neturi liestis</w:t>
      </w:r>
      <w:r w:rsidR="00C17A5C" w:rsidRPr="000523F1">
        <w:rPr>
          <w:rFonts w:eastAsia="SimSun"/>
          <w:noProof/>
          <w:sz w:val="22"/>
          <w:szCs w:val="22"/>
          <w:lang w:eastAsia="zh-CN"/>
        </w:rPr>
        <w:t>.</w:t>
      </w:r>
    </w:p>
    <w:p w14:paraId="2BAE8CBF" w14:textId="77777777" w:rsidR="00C17A5C" w:rsidRPr="005E6D5E" w:rsidRDefault="00C17A5C" w:rsidP="00035374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rFonts w:eastAsia="SimSun"/>
          <w:noProof/>
          <w:sz w:val="22"/>
          <w:szCs w:val="22"/>
          <w:lang w:eastAsia="zh-CN"/>
        </w:rPr>
      </w:pPr>
      <w:r w:rsidRPr="000523F1">
        <w:rPr>
          <w:rFonts w:eastAsia="SimSun"/>
          <w:noProof/>
          <w:sz w:val="22"/>
          <w:szCs w:val="22"/>
          <w:lang w:eastAsia="zh-CN"/>
        </w:rPr>
        <w:t xml:space="preserve">Senyvi pacientai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  <w:r w:rsidRPr="005E6D5E">
        <w:rPr>
          <w:rFonts w:eastAsia="SimSun"/>
          <w:noProof/>
          <w:sz w:val="22"/>
          <w:szCs w:val="22"/>
          <w:lang w:eastAsia="zh-CN"/>
        </w:rPr>
        <w:t xml:space="preserve"> turi </w:t>
      </w:r>
      <w:r w:rsidR="00035374">
        <w:rPr>
          <w:rFonts w:eastAsia="SimSun"/>
          <w:noProof/>
          <w:sz w:val="22"/>
          <w:szCs w:val="22"/>
          <w:lang w:eastAsia="zh-CN"/>
        </w:rPr>
        <w:t>vart</w:t>
      </w:r>
      <w:r w:rsidRPr="005E6D5E">
        <w:rPr>
          <w:rFonts w:eastAsia="SimSun"/>
          <w:noProof/>
          <w:sz w:val="22"/>
          <w:szCs w:val="22"/>
          <w:lang w:eastAsia="zh-CN"/>
        </w:rPr>
        <w:t>oti atsargiai dėl didesnės šalutinio poveikio pasireiškimo tikimybės.</w:t>
      </w:r>
    </w:p>
    <w:p w14:paraId="625A32C2" w14:textId="77777777" w:rsidR="00C17A5C" w:rsidRPr="00C17A5C" w:rsidRDefault="00C17A5C" w:rsidP="00C17A5C">
      <w:pPr>
        <w:tabs>
          <w:tab w:val="left" w:pos="567"/>
        </w:tabs>
        <w:spacing w:line="260" w:lineRule="exact"/>
        <w:rPr>
          <w:rFonts w:eastAsia="SimSun"/>
          <w:noProof/>
          <w:sz w:val="22"/>
          <w:szCs w:val="22"/>
          <w:lang w:eastAsia="zh-CN"/>
        </w:rPr>
      </w:pPr>
    </w:p>
    <w:p w14:paraId="395A1F3C" w14:textId="77777777" w:rsidR="00C17A5C" w:rsidRDefault="00C17A5C" w:rsidP="00C17A5C">
      <w:pPr>
        <w:tabs>
          <w:tab w:val="left" w:pos="567"/>
        </w:tabs>
        <w:spacing w:line="260" w:lineRule="exact"/>
        <w:rPr>
          <w:rFonts w:eastAsia="SimSun"/>
          <w:sz w:val="22"/>
          <w:szCs w:val="22"/>
          <w:lang w:eastAsia="zh-CN"/>
        </w:rPr>
      </w:pPr>
      <w:r w:rsidRPr="00C17A5C">
        <w:rPr>
          <w:rFonts w:eastAsia="SimSun"/>
          <w:sz w:val="22"/>
          <w:szCs w:val="22"/>
          <w:lang w:eastAsia="zh-CN"/>
        </w:rPr>
        <w:t>Po vaistinio pleistro nuklijavimo venkite gydytos vietos kontakto su saulės ar soliariumo spinduliais tam, kad sumažintumėte jautrumo šviesai riziką.</w:t>
      </w:r>
    </w:p>
    <w:p w14:paraId="516D03B5" w14:textId="77777777" w:rsidR="00035374" w:rsidRDefault="00035374" w:rsidP="00C17A5C">
      <w:pPr>
        <w:tabs>
          <w:tab w:val="left" w:pos="567"/>
        </w:tabs>
        <w:spacing w:line="260" w:lineRule="exact"/>
        <w:rPr>
          <w:rFonts w:eastAsia="SimSun"/>
          <w:sz w:val="22"/>
          <w:szCs w:val="22"/>
          <w:lang w:eastAsia="zh-CN"/>
        </w:rPr>
      </w:pPr>
    </w:p>
    <w:p w14:paraId="5E341875" w14:textId="77777777" w:rsidR="005E6D5E" w:rsidRPr="00C17A5C" w:rsidRDefault="00963896" w:rsidP="005E6D5E">
      <w:pPr>
        <w:rPr>
          <w:rFonts w:eastAsia="SimSun"/>
          <w:sz w:val="22"/>
          <w:szCs w:val="22"/>
          <w:lang w:eastAsia="zh-CN"/>
        </w:rPr>
      </w:pPr>
      <w:proofErr w:type="spellStart"/>
      <w:r>
        <w:rPr>
          <w:sz w:val="22"/>
          <w:szCs w:val="24"/>
        </w:rPr>
        <w:t>Diclofenac</w:t>
      </w:r>
      <w:proofErr w:type="spellEnd"/>
      <w:r>
        <w:rPr>
          <w:sz w:val="22"/>
          <w:szCs w:val="24"/>
        </w:rPr>
        <w:t xml:space="preserve"> STADA</w:t>
      </w:r>
      <w:r w:rsidR="005E6D5E">
        <w:rPr>
          <w:rFonts w:eastAsia="SimSun"/>
          <w:sz w:val="22"/>
          <w:szCs w:val="22"/>
          <w:lang w:eastAsia="zh-CN"/>
        </w:rPr>
        <w:t xml:space="preserve"> </w:t>
      </w:r>
      <w:r w:rsidR="00035374">
        <w:rPr>
          <w:rFonts w:eastAsia="SimSun"/>
          <w:sz w:val="22"/>
          <w:szCs w:val="22"/>
          <w:lang w:eastAsia="zh-CN"/>
        </w:rPr>
        <w:t>vart</w:t>
      </w:r>
      <w:r w:rsidR="005E6D5E" w:rsidRPr="00712AFE">
        <w:rPr>
          <w:sz w:val="22"/>
          <w:szCs w:val="22"/>
          <w:lang w:eastAsia="de-DE"/>
        </w:rPr>
        <w:t>ojimo metu nevartokite jokių kitų vaistų</w:t>
      </w:r>
      <w:r w:rsidR="00035374">
        <w:rPr>
          <w:sz w:val="22"/>
          <w:szCs w:val="22"/>
          <w:lang w:eastAsia="de-DE"/>
        </w:rPr>
        <w:t xml:space="preserve">, kurių </w:t>
      </w:r>
      <w:r w:rsidR="005E6D5E" w:rsidRPr="00712AFE">
        <w:rPr>
          <w:sz w:val="22"/>
          <w:szCs w:val="22"/>
          <w:lang w:eastAsia="de-DE"/>
        </w:rPr>
        <w:t>su</w:t>
      </w:r>
      <w:r w:rsidR="00DA24CA" w:rsidRPr="00712AFE">
        <w:rPr>
          <w:sz w:val="22"/>
          <w:szCs w:val="22"/>
          <w:lang w:eastAsia="de-DE"/>
        </w:rPr>
        <w:t xml:space="preserve">dėtyje </w:t>
      </w:r>
      <w:r w:rsidR="00035374">
        <w:rPr>
          <w:sz w:val="22"/>
          <w:szCs w:val="22"/>
          <w:lang w:eastAsia="de-DE"/>
        </w:rPr>
        <w:t>yra</w:t>
      </w:r>
      <w:r w:rsidR="00DA24CA" w:rsidRPr="00712AFE">
        <w:rPr>
          <w:sz w:val="22"/>
          <w:szCs w:val="22"/>
          <w:lang w:eastAsia="de-DE"/>
        </w:rPr>
        <w:t xml:space="preserve"> </w:t>
      </w:r>
      <w:proofErr w:type="spellStart"/>
      <w:r w:rsidR="005E6D5E" w:rsidRPr="00712AFE">
        <w:rPr>
          <w:sz w:val="22"/>
          <w:szCs w:val="22"/>
          <w:lang w:eastAsia="de-DE"/>
        </w:rPr>
        <w:t>diklofenak</w:t>
      </w:r>
      <w:r w:rsidR="00DA24CA" w:rsidRPr="00712AFE">
        <w:rPr>
          <w:sz w:val="22"/>
          <w:szCs w:val="22"/>
          <w:lang w:eastAsia="de-DE"/>
        </w:rPr>
        <w:t>o</w:t>
      </w:r>
      <w:proofErr w:type="spellEnd"/>
      <w:r w:rsidR="00035374">
        <w:rPr>
          <w:sz w:val="22"/>
          <w:szCs w:val="22"/>
          <w:lang w:eastAsia="de-DE"/>
        </w:rPr>
        <w:t>,</w:t>
      </w:r>
      <w:r w:rsidR="005E6D5E" w:rsidRPr="00712AFE">
        <w:rPr>
          <w:sz w:val="22"/>
          <w:szCs w:val="22"/>
          <w:lang w:eastAsia="de-DE"/>
        </w:rPr>
        <w:t xml:space="preserve"> ar kitų nesteroidinių skausmą malšinančių ar priešuždegiminių vaistų nepriklausomai</w:t>
      </w:r>
      <w:r w:rsidR="00035374">
        <w:rPr>
          <w:sz w:val="22"/>
          <w:szCs w:val="22"/>
          <w:lang w:eastAsia="de-DE"/>
        </w:rPr>
        <w:t xml:space="preserve"> nuo to</w:t>
      </w:r>
      <w:r w:rsidR="005E6D5E" w:rsidRPr="00712AFE">
        <w:rPr>
          <w:sz w:val="22"/>
          <w:szCs w:val="22"/>
          <w:lang w:eastAsia="de-DE"/>
        </w:rPr>
        <w:t>, ar jie vartojami išoriškai, ar per burną.</w:t>
      </w:r>
    </w:p>
    <w:p w14:paraId="0F9B3B51" w14:textId="77777777" w:rsidR="00C17A5C" w:rsidRPr="00C17A5C" w:rsidRDefault="00C17A5C" w:rsidP="00C17A5C">
      <w:pPr>
        <w:tabs>
          <w:tab w:val="left" w:pos="567"/>
        </w:tabs>
        <w:spacing w:line="260" w:lineRule="exact"/>
        <w:rPr>
          <w:rFonts w:eastAsia="SimSun"/>
          <w:sz w:val="22"/>
          <w:szCs w:val="22"/>
          <w:lang w:eastAsia="zh-CN"/>
        </w:rPr>
      </w:pPr>
    </w:p>
    <w:p w14:paraId="513F3ABD" w14:textId="77777777" w:rsidR="00C17A5C" w:rsidRDefault="00C17A5C" w:rsidP="00C17A5C">
      <w:pPr>
        <w:tabs>
          <w:tab w:val="left" w:pos="567"/>
        </w:tabs>
        <w:spacing w:line="260" w:lineRule="exact"/>
        <w:rPr>
          <w:rFonts w:eastAsia="SimSun"/>
          <w:b/>
          <w:bCs/>
          <w:noProof/>
          <w:sz w:val="22"/>
          <w:szCs w:val="22"/>
          <w:lang w:eastAsia="zh-CN"/>
        </w:rPr>
      </w:pPr>
      <w:r w:rsidRPr="00C17A5C">
        <w:rPr>
          <w:rFonts w:eastAsia="SimSun"/>
          <w:b/>
          <w:bCs/>
          <w:noProof/>
          <w:sz w:val="22"/>
          <w:szCs w:val="22"/>
          <w:lang w:eastAsia="zh-CN"/>
        </w:rPr>
        <w:t>Vaikams ir paaugliams</w:t>
      </w:r>
    </w:p>
    <w:p w14:paraId="01BD33DD" w14:textId="77777777" w:rsidR="00C17A5C" w:rsidRDefault="00963896" w:rsidP="006559AC">
      <w:pPr>
        <w:tabs>
          <w:tab w:val="left" w:pos="567"/>
        </w:tabs>
        <w:spacing w:line="260" w:lineRule="exact"/>
        <w:rPr>
          <w:sz w:val="22"/>
          <w:szCs w:val="24"/>
        </w:rPr>
      </w:pPr>
      <w:proofErr w:type="spellStart"/>
      <w:r>
        <w:rPr>
          <w:sz w:val="22"/>
          <w:szCs w:val="24"/>
        </w:rPr>
        <w:t>Diclofenac</w:t>
      </w:r>
      <w:proofErr w:type="spellEnd"/>
      <w:r>
        <w:rPr>
          <w:sz w:val="22"/>
          <w:szCs w:val="24"/>
        </w:rPr>
        <w:t xml:space="preserve"> STADA</w:t>
      </w:r>
      <w:r w:rsidR="005E6D5E" w:rsidRPr="005E6D5E">
        <w:rPr>
          <w:rFonts w:eastAsia="SimSun"/>
          <w:noProof/>
          <w:sz w:val="22"/>
          <w:szCs w:val="22"/>
          <w:lang w:eastAsia="zh-CN"/>
        </w:rPr>
        <w:t xml:space="preserve"> draudžiama vartoti </w:t>
      </w:r>
      <w:r w:rsidR="00035374" w:rsidRPr="005E6D5E">
        <w:rPr>
          <w:rFonts w:eastAsia="SimSun"/>
          <w:noProof/>
          <w:sz w:val="22"/>
          <w:szCs w:val="22"/>
          <w:lang w:eastAsia="zh-CN"/>
        </w:rPr>
        <w:t xml:space="preserve">vaikams ir </w:t>
      </w:r>
      <w:r w:rsidR="005E6D5E" w:rsidRPr="005E6D5E">
        <w:rPr>
          <w:rFonts w:eastAsia="SimSun"/>
          <w:noProof/>
          <w:sz w:val="22"/>
          <w:szCs w:val="22"/>
          <w:lang w:eastAsia="zh-CN"/>
        </w:rPr>
        <w:t>jaunesniems kaip 16</w:t>
      </w:r>
      <w:r w:rsidR="00035374">
        <w:rPr>
          <w:rFonts w:eastAsia="SimSun"/>
          <w:noProof/>
          <w:sz w:val="22"/>
          <w:szCs w:val="22"/>
          <w:lang w:eastAsia="zh-CN"/>
        </w:rPr>
        <w:t> </w:t>
      </w:r>
      <w:r w:rsidR="005E6D5E" w:rsidRPr="005E6D5E">
        <w:rPr>
          <w:rFonts w:eastAsia="SimSun"/>
          <w:noProof/>
          <w:sz w:val="22"/>
          <w:szCs w:val="22"/>
          <w:lang w:eastAsia="zh-CN"/>
        </w:rPr>
        <w:t>metų paaugliams.</w:t>
      </w:r>
      <w:r w:rsidR="00035374">
        <w:rPr>
          <w:rFonts w:eastAsia="SimSun"/>
          <w:noProof/>
          <w:sz w:val="22"/>
          <w:szCs w:val="22"/>
          <w:lang w:eastAsia="zh-CN"/>
        </w:rPr>
        <w:t xml:space="preserve"> </w:t>
      </w:r>
      <w:r w:rsidR="00E225FD">
        <w:rPr>
          <w:rFonts w:eastAsia="SimSun"/>
          <w:bCs/>
          <w:iCs/>
          <w:noProof/>
          <w:sz w:val="22"/>
          <w:szCs w:val="22"/>
          <w:lang w:eastAsia="zh-CN"/>
        </w:rPr>
        <w:t>V</w:t>
      </w:r>
      <w:r w:rsidR="005E6D5E">
        <w:rPr>
          <w:rFonts w:eastAsia="SimSun"/>
          <w:bCs/>
          <w:iCs/>
          <w:noProof/>
          <w:sz w:val="22"/>
          <w:szCs w:val="22"/>
          <w:lang w:eastAsia="zh-CN"/>
        </w:rPr>
        <w:t>eiksmingumo ir saugumo</w:t>
      </w:r>
      <w:r w:rsidR="00C17A5C" w:rsidRPr="00C17A5C">
        <w:rPr>
          <w:rFonts w:eastAsia="SimSun"/>
          <w:bCs/>
          <w:iCs/>
          <w:noProof/>
          <w:sz w:val="22"/>
          <w:szCs w:val="22"/>
          <w:lang w:eastAsia="zh-CN"/>
        </w:rPr>
        <w:t xml:space="preserve"> duomenų </w:t>
      </w:r>
      <w:r w:rsidR="00E225FD">
        <w:rPr>
          <w:rFonts w:eastAsia="SimSun"/>
          <w:bCs/>
          <w:iCs/>
          <w:noProof/>
          <w:sz w:val="22"/>
          <w:szCs w:val="22"/>
          <w:lang w:eastAsia="zh-CN"/>
        </w:rPr>
        <w:t xml:space="preserve">vaikams ir </w:t>
      </w:r>
      <w:r w:rsidR="005E6D5E">
        <w:rPr>
          <w:rFonts w:eastAsia="SimSun"/>
          <w:bCs/>
          <w:iCs/>
          <w:noProof/>
          <w:sz w:val="22"/>
          <w:szCs w:val="22"/>
          <w:lang w:eastAsia="zh-CN"/>
        </w:rPr>
        <w:t>j</w:t>
      </w:r>
      <w:r w:rsidR="00C17A5C" w:rsidRPr="00C17A5C">
        <w:rPr>
          <w:rFonts w:eastAsia="SimSun"/>
          <w:bCs/>
          <w:iCs/>
          <w:noProof/>
          <w:sz w:val="22"/>
          <w:szCs w:val="22"/>
          <w:lang w:eastAsia="zh-CN"/>
        </w:rPr>
        <w:t>aunesniems kaip 16 metų paaugliams</w:t>
      </w:r>
      <w:r w:rsidR="005E6D5E">
        <w:rPr>
          <w:rFonts w:eastAsia="SimSun"/>
          <w:bCs/>
          <w:iCs/>
          <w:noProof/>
          <w:sz w:val="22"/>
          <w:szCs w:val="22"/>
          <w:lang w:eastAsia="zh-CN"/>
        </w:rPr>
        <w:t xml:space="preserve"> </w:t>
      </w:r>
      <w:r w:rsidR="00E225FD">
        <w:rPr>
          <w:rFonts w:eastAsia="SimSun"/>
          <w:bCs/>
          <w:iCs/>
          <w:noProof/>
          <w:sz w:val="22"/>
          <w:szCs w:val="22"/>
          <w:lang w:eastAsia="zh-CN"/>
        </w:rPr>
        <w:t xml:space="preserve">nepakanka </w:t>
      </w:r>
      <w:r w:rsidR="005E6D5E">
        <w:rPr>
          <w:rFonts w:eastAsia="SimSun"/>
          <w:bCs/>
          <w:iCs/>
          <w:noProof/>
          <w:sz w:val="22"/>
          <w:szCs w:val="22"/>
          <w:lang w:eastAsia="zh-CN"/>
        </w:rPr>
        <w:t xml:space="preserve">(žr. </w:t>
      </w:r>
      <w:r w:rsidR="006559AC">
        <w:rPr>
          <w:rFonts w:eastAsia="SimSun"/>
          <w:bCs/>
          <w:iCs/>
          <w:noProof/>
          <w:sz w:val="22"/>
          <w:szCs w:val="22"/>
          <w:lang w:eastAsia="zh-CN"/>
        </w:rPr>
        <w:t xml:space="preserve">skyrių </w:t>
      </w:r>
      <w:r w:rsidR="00E225FD">
        <w:rPr>
          <w:rFonts w:eastAsia="SimSun"/>
          <w:bCs/>
          <w:iCs/>
          <w:noProof/>
          <w:sz w:val="22"/>
          <w:szCs w:val="22"/>
          <w:lang w:eastAsia="zh-CN"/>
        </w:rPr>
        <w:t>„</w:t>
      </w:r>
      <w:proofErr w:type="spellStart"/>
      <w:r>
        <w:rPr>
          <w:sz w:val="22"/>
          <w:szCs w:val="24"/>
        </w:rPr>
        <w:t>Diclofenac</w:t>
      </w:r>
      <w:proofErr w:type="spellEnd"/>
      <w:r>
        <w:rPr>
          <w:sz w:val="22"/>
          <w:szCs w:val="24"/>
        </w:rPr>
        <w:t xml:space="preserve"> STADA</w:t>
      </w:r>
      <w:r w:rsidR="006559AC" w:rsidRPr="006559AC">
        <w:rPr>
          <w:sz w:val="22"/>
          <w:szCs w:val="22"/>
          <w:lang w:eastAsia="x-none"/>
        </w:rPr>
        <w:t xml:space="preserve"> vartoti draudžiama</w:t>
      </w:r>
      <w:r w:rsidR="00E225FD">
        <w:rPr>
          <w:sz w:val="22"/>
          <w:szCs w:val="22"/>
          <w:lang w:eastAsia="x-none"/>
        </w:rPr>
        <w:t>“</w:t>
      </w:r>
      <w:r w:rsidR="006559AC" w:rsidRPr="006559AC">
        <w:rPr>
          <w:sz w:val="22"/>
          <w:szCs w:val="22"/>
          <w:lang w:eastAsia="x-none"/>
        </w:rPr>
        <w:t>)</w:t>
      </w:r>
      <w:r w:rsidR="006559AC">
        <w:rPr>
          <w:sz w:val="22"/>
          <w:szCs w:val="22"/>
          <w:lang w:eastAsia="x-none"/>
        </w:rPr>
        <w:t>.</w:t>
      </w:r>
    </w:p>
    <w:p w14:paraId="527B5889" w14:textId="77777777" w:rsidR="008D3B35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610062E6" w14:textId="77777777" w:rsidR="008D3B35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  <w:lang w:eastAsia="x-none"/>
        </w:rPr>
      </w:pPr>
      <w:r>
        <w:rPr>
          <w:b/>
          <w:bCs/>
          <w:sz w:val="22"/>
          <w:szCs w:val="28"/>
          <w:lang w:eastAsia="x-none"/>
        </w:rPr>
        <w:t xml:space="preserve">Kiti vaistai ir </w:t>
      </w:r>
      <w:proofErr w:type="spellStart"/>
      <w:r w:rsidR="00963896" w:rsidRPr="00963896">
        <w:rPr>
          <w:b/>
          <w:bCs/>
          <w:sz w:val="22"/>
          <w:szCs w:val="24"/>
        </w:rPr>
        <w:t>Diclofenac</w:t>
      </w:r>
      <w:proofErr w:type="spellEnd"/>
      <w:r w:rsidR="00963896" w:rsidRPr="00963896">
        <w:rPr>
          <w:b/>
          <w:bCs/>
          <w:sz w:val="22"/>
          <w:szCs w:val="24"/>
        </w:rPr>
        <w:t xml:space="preserve"> STADA</w:t>
      </w:r>
    </w:p>
    <w:p w14:paraId="66DF0E4F" w14:textId="77777777" w:rsidR="008D3B35" w:rsidRDefault="00AB4978">
      <w:pPr>
        <w:numPr>
          <w:ilvl w:val="12"/>
          <w:numId w:val="0"/>
        </w:numPr>
        <w:ind w:right="-2"/>
        <w:rPr>
          <w:sz w:val="22"/>
          <w:szCs w:val="24"/>
        </w:rPr>
      </w:pPr>
      <w:r>
        <w:rPr>
          <w:sz w:val="22"/>
          <w:szCs w:val="24"/>
        </w:rPr>
        <w:t>Jeigu vartojate ar neseniai vartojote kitų vaistų arba dėl to nesate tikri, apie tai pasakykite gydytojui arba vaistininkui.</w:t>
      </w:r>
    </w:p>
    <w:p w14:paraId="1634D71A" w14:textId="77777777" w:rsidR="007E1848" w:rsidRDefault="007E1848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042CB13A" w14:textId="77777777" w:rsidR="007E1848" w:rsidRPr="007E1848" w:rsidRDefault="007E1848" w:rsidP="007E1848">
      <w:pPr>
        <w:tabs>
          <w:tab w:val="left" w:pos="567"/>
        </w:tabs>
        <w:spacing w:line="260" w:lineRule="exact"/>
        <w:rPr>
          <w:rFonts w:eastAsia="SimSun"/>
          <w:noProof/>
          <w:sz w:val="22"/>
          <w:szCs w:val="22"/>
          <w:lang w:eastAsia="zh-CN"/>
        </w:rPr>
      </w:pPr>
      <w:r w:rsidRPr="007E1848">
        <w:rPr>
          <w:rFonts w:eastAsia="SimSun"/>
          <w:sz w:val="22"/>
          <w:szCs w:val="22"/>
          <w:lang w:eastAsia="zh-CN"/>
        </w:rPr>
        <w:t xml:space="preserve">Teisingai </w:t>
      </w:r>
      <w:r w:rsidR="00E225FD">
        <w:rPr>
          <w:rFonts w:eastAsia="SimSun"/>
          <w:sz w:val="22"/>
          <w:szCs w:val="22"/>
          <w:lang w:eastAsia="zh-CN"/>
        </w:rPr>
        <w:t>vart</w:t>
      </w:r>
      <w:r w:rsidRPr="007E1848">
        <w:rPr>
          <w:rFonts w:eastAsia="SimSun"/>
          <w:sz w:val="22"/>
          <w:szCs w:val="22"/>
          <w:lang w:eastAsia="zh-CN"/>
        </w:rPr>
        <w:t>ojant</w:t>
      </w:r>
      <w:r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  <w:r>
        <w:rPr>
          <w:rFonts w:eastAsia="SimSun"/>
          <w:sz w:val="22"/>
          <w:szCs w:val="22"/>
          <w:lang w:eastAsia="zh-CN"/>
        </w:rPr>
        <w:t xml:space="preserve"> </w:t>
      </w:r>
      <w:r w:rsidRPr="007E1848">
        <w:rPr>
          <w:rFonts w:eastAsia="SimSun"/>
          <w:sz w:val="22"/>
          <w:szCs w:val="22"/>
          <w:lang w:eastAsia="zh-CN"/>
        </w:rPr>
        <w:t xml:space="preserve">organizmas įsisavina tik mažą dalį </w:t>
      </w:r>
      <w:proofErr w:type="spellStart"/>
      <w:r w:rsidRPr="007E1848">
        <w:rPr>
          <w:rFonts w:eastAsia="SimSun"/>
          <w:sz w:val="22"/>
          <w:szCs w:val="22"/>
          <w:lang w:eastAsia="zh-CN"/>
        </w:rPr>
        <w:t>diklofenako</w:t>
      </w:r>
      <w:proofErr w:type="spellEnd"/>
      <w:r w:rsidRPr="007E1848">
        <w:rPr>
          <w:rFonts w:eastAsia="SimSun"/>
          <w:sz w:val="22"/>
          <w:szCs w:val="22"/>
          <w:lang w:eastAsia="zh-CN"/>
        </w:rPr>
        <w:t xml:space="preserve">, taigi sąveikos su kitais </w:t>
      </w:r>
      <w:r w:rsidR="00E225FD">
        <w:rPr>
          <w:rFonts w:eastAsia="SimSun"/>
          <w:sz w:val="22"/>
          <w:szCs w:val="22"/>
          <w:lang w:eastAsia="zh-CN"/>
        </w:rPr>
        <w:t>per burną</w:t>
      </w:r>
      <w:r w:rsidR="00E225FD" w:rsidRPr="007E1848">
        <w:rPr>
          <w:rFonts w:eastAsia="SimSun"/>
          <w:sz w:val="22"/>
          <w:szCs w:val="22"/>
          <w:lang w:eastAsia="zh-CN"/>
        </w:rPr>
        <w:t xml:space="preserve"> </w:t>
      </w:r>
      <w:r w:rsidR="00E225FD">
        <w:rPr>
          <w:rFonts w:eastAsia="SimSun"/>
          <w:sz w:val="22"/>
          <w:szCs w:val="22"/>
          <w:lang w:eastAsia="zh-CN"/>
        </w:rPr>
        <w:t>vartojamais</w:t>
      </w:r>
      <w:r w:rsidR="00E225FD" w:rsidRPr="007E1848">
        <w:rPr>
          <w:rFonts w:eastAsia="SimSun"/>
          <w:sz w:val="22"/>
          <w:szCs w:val="22"/>
          <w:lang w:eastAsia="zh-CN"/>
        </w:rPr>
        <w:t xml:space="preserve"> </w:t>
      </w:r>
      <w:r w:rsidR="00E225FD">
        <w:rPr>
          <w:rFonts w:eastAsia="SimSun"/>
          <w:sz w:val="22"/>
          <w:szCs w:val="22"/>
          <w:lang w:eastAsia="zh-CN"/>
        </w:rPr>
        <w:t>vaistais, kurių sudėtyje yra</w:t>
      </w:r>
      <w:r w:rsidR="00E225FD" w:rsidRPr="007E1848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7E1848">
        <w:rPr>
          <w:rFonts w:eastAsia="SimSun"/>
          <w:sz w:val="22"/>
          <w:szCs w:val="22"/>
          <w:lang w:eastAsia="zh-CN"/>
        </w:rPr>
        <w:t>diklofenako</w:t>
      </w:r>
      <w:proofErr w:type="spellEnd"/>
      <w:r w:rsidR="00E225FD">
        <w:rPr>
          <w:rFonts w:eastAsia="SimSun"/>
          <w:sz w:val="22"/>
          <w:szCs w:val="22"/>
          <w:lang w:eastAsia="zh-CN"/>
        </w:rPr>
        <w:t>,</w:t>
      </w:r>
      <w:r w:rsidRPr="007E1848">
        <w:rPr>
          <w:rFonts w:eastAsia="SimSun"/>
          <w:sz w:val="22"/>
          <w:szCs w:val="22"/>
          <w:lang w:eastAsia="zh-CN"/>
        </w:rPr>
        <w:t xml:space="preserve"> nėra tikėtinos.</w:t>
      </w:r>
    </w:p>
    <w:p w14:paraId="4197BB10" w14:textId="77777777" w:rsidR="007E1848" w:rsidRDefault="007E1848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74F0291B" w14:textId="77777777" w:rsidR="008D3B35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  <w:lang w:eastAsia="x-none"/>
        </w:rPr>
      </w:pPr>
      <w:r>
        <w:rPr>
          <w:b/>
          <w:bCs/>
          <w:sz w:val="22"/>
          <w:szCs w:val="28"/>
          <w:lang w:eastAsia="x-none"/>
        </w:rPr>
        <w:t>Nėštumas</w:t>
      </w:r>
      <w:r w:rsidR="007E1848">
        <w:rPr>
          <w:b/>
          <w:sz w:val="22"/>
          <w:szCs w:val="24"/>
          <w:lang w:eastAsia="x-none"/>
        </w:rPr>
        <w:t>,</w:t>
      </w:r>
      <w:r>
        <w:rPr>
          <w:b/>
          <w:bCs/>
          <w:sz w:val="22"/>
          <w:szCs w:val="28"/>
          <w:lang w:eastAsia="x-none"/>
        </w:rPr>
        <w:t xml:space="preserve"> žindymo laikotarpis ir vaisingumas</w:t>
      </w:r>
    </w:p>
    <w:p w14:paraId="3C65D7E9" w14:textId="77777777" w:rsidR="008D3B35" w:rsidRDefault="00AB4978">
      <w:pPr>
        <w:numPr>
          <w:ilvl w:val="12"/>
          <w:numId w:val="0"/>
        </w:numPr>
        <w:rPr>
          <w:sz w:val="22"/>
          <w:szCs w:val="24"/>
        </w:rPr>
      </w:pPr>
      <w:r>
        <w:rPr>
          <w:sz w:val="22"/>
          <w:szCs w:val="24"/>
        </w:rPr>
        <w:t>Jeigu esate nėščia, žindote kūdikį, manote, kad galbūt esate nėščia, arba planuojate pastoti, tai prieš vartodama šį vaistą pasitarkite su gydytoju arba vaistininku.</w:t>
      </w:r>
    </w:p>
    <w:p w14:paraId="2A18DD16" w14:textId="77777777" w:rsidR="00D523A1" w:rsidRDefault="00D523A1">
      <w:pPr>
        <w:numPr>
          <w:ilvl w:val="12"/>
          <w:numId w:val="0"/>
        </w:numPr>
        <w:rPr>
          <w:sz w:val="22"/>
          <w:szCs w:val="24"/>
        </w:rPr>
      </w:pPr>
    </w:p>
    <w:p w14:paraId="16E66DDC" w14:textId="77777777" w:rsidR="00D523A1" w:rsidRDefault="00D523A1">
      <w:pPr>
        <w:numPr>
          <w:ilvl w:val="12"/>
          <w:numId w:val="0"/>
        </w:numPr>
        <w:rPr>
          <w:sz w:val="22"/>
          <w:szCs w:val="24"/>
          <w:u w:val="single"/>
        </w:rPr>
      </w:pPr>
      <w:r w:rsidRPr="00D523A1">
        <w:rPr>
          <w:sz w:val="22"/>
          <w:szCs w:val="24"/>
          <w:u w:val="single"/>
        </w:rPr>
        <w:t>Nėštumas</w:t>
      </w:r>
    </w:p>
    <w:p w14:paraId="211154BC" w14:textId="77777777" w:rsidR="00C00A74" w:rsidRPr="00C00A74" w:rsidRDefault="00C00A74" w:rsidP="00C00A74">
      <w:pPr>
        <w:numPr>
          <w:ilvl w:val="12"/>
          <w:numId w:val="0"/>
        </w:numPr>
        <w:tabs>
          <w:tab w:val="left" w:pos="567"/>
        </w:tabs>
        <w:spacing w:line="260" w:lineRule="exact"/>
        <w:rPr>
          <w:sz w:val="22"/>
          <w:szCs w:val="22"/>
        </w:rPr>
      </w:pPr>
      <w:r w:rsidRPr="00C00A74">
        <w:rPr>
          <w:rFonts w:eastAsia="SimSun"/>
          <w:noProof/>
          <w:sz w:val="22"/>
          <w:szCs w:val="22"/>
          <w:lang w:eastAsia="zh-CN"/>
        </w:rPr>
        <w:t>Paskutin</w:t>
      </w:r>
      <w:r>
        <w:rPr>
          <w:rFonts w:eastAsia="SimSun"/>
          <w:noProof/>
          <w:sz w:val="22"/>
          <w:szCs w:val="22"/>
          <w:lang w:eastAsia="zh-CN"/>
        </w:rPr>
        <w:t>iuosius 3</w:t>
      </w:r>
      <w:r w:rsidRPr="00C00A74">
        <w:rPr>
          <w:rFonts w:eastAsia="SimSun"/>
          <w:noProof/>
          <w:sz w:val="22"/>
          <w:szCs w:val="22"/>
          <w:lang w:eastAsia="zh-CN"/>
        </w:rPr>
        <w:t xml:space="preserve"> nėštumo </w:t>
      </w:r>
      <w:r>
        <w:rPr>
          <w:rFonts w:eastAsia="SimSun"/>
          <w:noProof/>
          <w:sz w:val="22"/>
          <w:szCs w:val="22"/>
          <w:lang w:eastAsia="zh-CN"/>
        </w:rPr>
        <w:t>mėnesius</w:t>
      </w:r>
      <w:r w:rsidRPr="00C00A74">
        <w:rPr>
          <w:rFonts w:eastAsia="SimSun"/>
          <w:noProof/>
          <w:sz w:val="22"/>
          <w:szCs w:val="22"/>
          <w:lang w:eastAsia="zh-CN"/>
        </w:rPr>
        <w:t xml:space="preserve">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  <w:r w:rsidRPr="00C00A74">
        <w:rPr>
          <w:rFonts w:eastAsia="SimSun"/>
          <w:noProof/>
          <w:sz w:val="22"/>
          <w:szCs w:val="22"/>
          <w:lang w:eastAsia="zh-CN"/>
        </w:rPr>
        <w:t xml:space="preserve"> </w:t>
      </w:r>
      <w:r>
        <w:rPr>
          <w:rFonts w:eastAsia="SimSun"/>
          <w:noProof/>
          <w:sz w:val="22"/>
          <w:szCs w:val="22"/>
          <w:lang w:eastAsia="zh-CN"/>
        </w:rPr>
        <w:t xml:space="preserve">vartoti draudžiama. </w:t>
      </w:r>
      <w:r>
        <w:rPr>
          <w:sz w:val="22"/>
          <w:szCs w:val="22"/>
        </w:rPr>
        <w:t>Pirmuosius</w:t>
      </w:r>
      <w:r w:rsidRPr="00C00A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 nėštumo mėnesius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  <w:r>
        <w:rPr>
          <w:sz w:val="22"/>
          <w:szCs w:val="22"/>
        </w:rPr>
        <w:t xml:space="preserve"> vartoti negalima, nebent tai būtų neabejotinai būtina</w:t>
      </w:r>
      <w:r w:rsidR="00E225FD">
        <w:rPr>
          <w:sz w:val="22"/>
          <w:szCs w:val="22"/>
        </w:rPr>
        <w:t>,</w:t>
      </w:r>
      <w:r>
        <w:rPr>
          <w:sz w:val="22"/>
          <w:szCs w:val="22"/>
        </w:rPr>
        <w:t xml:space="preserve"> ir </w:t>
      </w:r>
      <w:r w:rsidRPr="00C00A74">
        <w:rPr>
          <w:sz w:val="22"/>
          <w:szCs w:val="22"/>
        </w:rPr>
        <w:t>tik pasitarus su gydytoju.</w:t>
      </w:r>
      <w:r w:rsidRPr="00C00A74">
        <w:rPr>
          <w:rFonts w:eastAsia="SimSun"/>
          <w:sz w:val="22"/>
          <w:szCs w:val="22"/>
          <w:lang w:eastAsia="zh-CN"/>
        </w:rPr>
        <w:t xml:space="preserve"> </w:t>
      </w:r>
      <w:r w:rsidRPr="00C00A74">
        <w:rPr>
          <w:rFonts w:eastAsia="SimSun"/>
          <w:noProof/>
          <w:sz w:val="22"/>
          <w:szCs w:val="22"/>
          <w:lang w:eastAsia="zh-CN"/>
        </w:rPr>
        <w:t>Jei</w:t>
      </w:r>
      <w:r w:rsidR="00E225FD">
        <w:rPr>
          <w:rFonts w:eastAsia="SimSun"/>
          <w:noProof/>
          <w:sz w:val="22"/>
          <w:szCs w:val="22"/>
          <w:lang w:eastAsia="zh-CN"/>
        </w:rPr>
        <w:t>gu</w:t>
      </w:r>
      <w:r w:rsidRPr="00C00A74">
        <w:rPr>
          <w:rFonts w:eastAsia="SimSun"/>
          <w:noProof/>
          <w:sz w:val="22"/>
          <w:szCs w:val="22"/>
          <w:lang w:eastAsia="zh-CN"/>
        </w:rPr>
        <w:t xml:space="preserve"> šiuo laikotarpiu Jus būtina gydyti šiuo vaistu, reikia vartoti kuo mažesnę dozę kuo trumpesnį laiką.</w:t>
      </w:r>
    </w:p>
    <w:p w14:paraId="30EC7289" w14:textId="77777777" w:rsidR="00C00A74" w:rsidRPr="00C00A74" w:rsidRDefault="00C00A74" w:rsidP="00C00A74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SimSun"/>
          <w:noProof/>
          <w:sz w:val="22"/>
          <w:szCs w:val="22"/>
          <w:lang w:eastAsia="zh-CN"/>
        </w:rPr>
      </w:pPr>
    </w:p>
    <w:p w14:paraId="79F2BB1F" w14:textId="77777777" w:rsidR="00D523A1" w:rsidRDefault="00C00A74" w:rsidP="005707A6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SimSun"/>
          <w:noProof/>
          <w:sz w:val="22"/>
          <w:szCs w:val="22"/>
          <w:lang w:eastAsia="zh-CN"/>
        </w:rPr>
      </w:pPr>
      <w:r w:rsidRPr="00C00A74">
        <w:rPr>
          <w:rFonts w:eastAsia="SimSun"/>
          <w:noProof/>
          <w:sz w:val="22"/>
          <w:szCs w:val="22"/>
          <w:lang w:eastAsia="zh-CN"/>
        </w:rPr>
        <w:t xml:space="preserve">Per burną vartojamos diklofenako </w:t>
      </w:r>
      <w:r w:rsidR="005707A6">
        <w:rPr>
          <w:rFonts w:eastAsia="SimSun"/>
          <w:noProof/>
          <w:sz w:val="22"/>
          <w:szCs w:val="22"/>
          <w:lang w:eastAsia="zh-CN"/>
        </w:rPr>
        <w:t xml:space="preserve">farmacinės </w:t>
      </w:r>
      <w:r w:rsidRPr="00C00A74">
        <w:rPr>
          <w:rFonts w:eastAsia="SimSun"/>
          <w:noProof/>
          <w:sz w:val="22"/>
          <w:szCs w:val="22"/>
          <w:lang w:eastAsia="zh-CN"/>
        </w:rPr>
        <w:t xml:space="preserve">formos (pvz., tabletės) gali sukelti nepageidaujamą poveikį Jūsų negimusiam kūdikiui. Nėra žinoma, ar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  <w:r w:rsidRPr="00C00A74">
        <w:rPr>
          <w:rFonts w:eastAsia="SimSun"/>
          <w:noProof/>
          <w:sz w:val="22"/>
          <w:szCs w:val="22"/>
          <w:lang w:eastAsia="zh-CN"/>
        </w:rPr>
        <w:t xml:space="preserve"> kelią tokią pačią riziką vartojant ant odos.</w:t>
      </w:r>
    </w:p>
    <w:p w14:paraId="70018DCB" w14:textId="77777777" w:rsidR="005707A6" w:rsidRDefault="005707A6" w:rsidP="005707A6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SimSun"/>
          <w:noProof/>
          <w:sz w:val="22"/>
          <w:szCs w:val="22"/>
          <w:lang w:eastAsia="zh-CN"/>
        </w:rPr>
      </w:pPr>
    </w:p>
    <w:p w14:paraId="06A99691" w14:textId="77777777" w:rsidR="005707A6" w:rsidRPr="005707A6" w:rsidRDefault="005707A6" w:rsidP="005707A6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SimSun"/>
          <w:noProof/>
          <w:sz w:val="22"/>
          <w:szCs w:val="22"/>
          <w:u w:val="single"/>
          <w:lang w:eastAsia="zh-CN"/>
        </w:rPr>
      </w:pPr>
      <w:r w:rsidRPr="005707A6">
        <w:rPr>
          <w:rFonts w:eastAsia="SimSun"/>
          <w:noProof/>
          <w:sz w:val="22"/>
          <w:szCs w:val="22"/>
          <w:u w:val="single"/>
          <w:lang w:eastAsia="zh-CN"/>
        </w:rPr>
        <w:t>Žindymo laikotarpis</w:t>
      </w:r>
    </w:p>
    <w:p w14:paraId="3301E8DB" w14:textId="36A3C6C4" w:rsidR="005707A6" w:rsidRDefault="005707A6" w:rsidP="005707A6">
      <w:pPr>
        <w:tabs>
          <w:tab w:val="left" w:pos="567"/>
        </w:tabs>
        <w:spacing w:line="260" w:lineRule="exact"/>
        <w:rPr>
          <w:rFonts w:eastAsia="SimSun"/>
          <w:sz w:val="22"/>
          <w:szCs w:val="22"/>
          <w:lang w:eastAsia="zh-CN"/>
        </w:rPr>
      </w:pPr>
      <w:r w:rsidRPr="005707A6">
        <w:rPr>
          <w:rFonts w:eastAsia="SimSun"/>
          <w:sz w:val="22"/>
          <w:szCs w:val="22"/>
          <w:lang w:eastAsia="zh-CN"/>
        </w:rPr>
        <w:t xml:space="preserve">Nedideli </w:t>
      </w:r>
      <w:proofErr w:type="spellStart"/>
      <w:r w:rsidRPr="005707A6">
        <w:rPr>
          <w:rFonts w:eastAsia="SimSun"/>
          <w:sz w:val="22"/>
          <w:szCs w:val="22"/>
          <w:lang w:eastAsia="zh-CN"/>
        </w:rPr>
        <w:t>diklofenako</w:t>
      </w:r>
      <w:proofErr w:type="spellEnd"/>
      <w:r w:rsidRPr="005707A6">
        <w:rPr>
          <w:rFonts w:eastAsia="SimSun"/>
          <w:sz w:val="22"/>
          <w:szCs w:val="22"/>
          <w:lang w:eastAsia="zh-CN"/>
        </w:rPr>
        <w:t xml:space="preserve"> kiekiai patenka į </w:t>
      </w:r>
      <w:r w:rsidR="00F00A42">
        <w:rPr>
          <w:rFonts w:eastAsia="SimSun"/>
          <w:sz w:val="22"/>
          <w:szCs w:val="22"/>
          <w:lang w:eastAsia="zh-CN"/>
        </w:rPr>
        <w:t>gydytos moters</w:t>
      </w:r>
      <w:r w:rsidR="00F00A42" w:rsidRPr="005707A6">
        <w:rPr>
          <w:rFonts w:eastAsia="SimSun"/>
          <w:sz w:val="22"/>
          <w:szCs w:val="22"/>
          <w:lang w:eastAsia="zh-CN"/>
        </w:rPr>
        <w:t xml:space="preserve"> </w:t>
      </w:r>
      <w:r w:rsidRPr="005707A6">
        <w:rPr>
          <w:rFonts w:eastAsia="SimSun"/>
          <w:sz w:val="22"/>
          <w:szCs w:val="22"/>
          <w:lang w:eastAsia="zh-CN"/>
        </w:rPr>
        <w:t>pieną.</w:t>
      </w:r>
    </w:p>
    <w:p w14:paraId="6B4EEB87" w14:textId="77777777" w:rsidR="005707A6" w:rsidRPr="005707A6" w:rsidRDefault="005707A6" w:rsidP="005707A6">
      <w:pPr>
        <w:tabs>
          <w:tab w:val="left" w:pos="567"/>
        </w:tabs>
        <w:spacing w:line="260" w:lineRule="exact"/>
        <w:rPr>
          <w:rFonts w:eastAsia="SimSun"/>
          <w:sz w:val="22"/>
          <w:szCs w:val="22"/>
          <w:lang w:eastAsia="zh-CN"/>
        </w:rPr>
      </w:pPr>
    </w:p>
    <w:p w14:paraId="4DAE8F4E" w14:textId="77777777" w:rsidR="005707A6" w:rsidRPr="00D523A1" w:rsidRDefault="005707A6" w:rsidP="00384380">
      <w:pPr>
        <w:tabs>
          <w:tab w:val="left" w:pos="567"/>
        </w:tabs>
        <w:spacing w:line="260" w:lineRule="exact"/>
        <w:rPr>
          <w:sz w:val="22"/>
          <w:szCs w:val="24"/>
          <w:u w:val="single"/>
        </w:rPr>
      </w:pPr>
      <w:r w:rsidRPr="005707A6">
        <w:rPr>
          <w:rFonts w:eastAsia="SimSun"/>
          <w:sz w:val="22"/>
          <w:szCs w:val="22"/>
          <w:lang w:eastAsia="zh-CN"/>
        </w:rPr>
        <w:t xml:space="preserve">Prieš </w:t>
      </w:r>
      <w:r w:rsidR="00B2495E">
        <w:rPr>
          <w:rFonts w:eastAsia="SimSun"/>
          <w:sz w:val="22"/>
          <w:szCs w:val="22"/>
          <w:lang w:eastAsia="zh-CN"/>
        </w:rPr>
        <w:t>vart</w:t>
      </w:r>
      <w:r w:rsidRPr="005707A6">
        <w:rPr>
          <w:rFonts w:eastAsia="SimSun"/>
          <w:sz w:val="22"/>
          <w:szCs w:val="22"/>
          <w:lang w:eastAsia="zh-CN"/>
        </w:rPr>
        <w:t xml:space="preserve">ojant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  <w:r w:rsidRPr="005707A6">
        <w:rPr>
          <w:rFonts w:eastAsia="SimSun"/>
          <w:sz w:val="22"/>
          <w:szCs w:val="22"/>
          <w:lang w:eastAsia="zh-CN"/>
        </w:rPr>
        <w:t xml:space="preserve"> žindymo </w:t>
      </w:r>
      <w:r>
        <w:rPr>
          <w:rFonts w:eastAsia="SimSun"/>
          <w:sz w:val="22"/>
          <w:szCs w:val="22"/>
          <w:lang w:eastAsia="zh-CN"/>
        </w:rPr>
        <w:t>laikotarpiu</w:t>
      </w:r>
      <w:r w:rsidRPr="005707A6">
        <w:rPr>
          <w:rFonts w:eastAsia="SimSun"/>
          <w:sz w:val="22"/>
          <w:szCs w:val="22"/>
          <w:lang w:eastAsia="zh-CN"/>
        </w:rPr>
        <w:t xml:space="preserve">, pasitarkite su gydytoju. Bet kuriuo atveju, žindymo metu klijuoti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  <w:r w:rsidRPr="005707A6">
        <w:rPr>
          <w:rFonts w:eastAsia="SimSun"/>
          <w:sz w:val="22"/>
          <w:szCs w:val="22"/>
          <w:lang w:eastAsia="zh-CN"/>
        </w:rPr>
        <w:t xml:space="preserve"> krūt</w:t>
      </w:r>
      <w:r>
        <w:rPr>
          <w:rFonts w:eastAsia="SimSun"/>
          <w:sz w:val="22"/>
          <w:szCs w:val="22"/>
          <w:lang w:eastAsia="zh-CN"/>
        </w:rPr>
        <w:t>ų</w:t>
      </w:r>
      <w:r w:rsidRPr="005707A6">
        <w:rPr>
          <w:rFonts w:eastAsia="SimSun"/>
          <w:sz w:val="22"/>
          <w:szCs w:val="22"/>
          <w:lang w:eastAsia="zh-CN"/>
        </w:rPr>
        <w:t xml:space="preserve"> </w:t>
      </w:r>
      <w:r>
        <w:rPr>
          <w:rFonts w:eastAsia="SimSun"/>
          <w:sz w:val="22"/>
          <w:szCs w:val="22"/>
          <w:lang w:eastAsia="zh-CN"/>
        </w:rPr>
        <w:t>srityje</w:t>
      </w:r>
      <w:r w:rsidRPr="005707A6">
        <w:rPr>
          <w:rFonts w:eastAsia="SimSun"/>
          <w:sz w:val="22"/>
          <w:szCs w:val="22"/>
          <w:lang w:eastAsia="zh-CN"/>
        </w:rPr>
        <w:t xml:space="preserve"> negalima.</w:t>
      </w:r>
    </w:p>
    <w:p w14:paraId="3CBC8784" w14:textId="77777777" w:rsidR="008D3B35" w:rsidRDefault="008D3B35">
      <w:pPr>
        <w:numPr>
          <w:ilvl w:val="12"/>
          <w:numId w:val="0"/>
        </w:numPr>
        <w:rPr>
          <w:sz w:val="22"/>
          <w:szCs w:val="24"/>
        </w:rPr>
      </w:pPr>
    </w:p>
    <w:p w14:paraId="27A7A72D" w14:textId="77777777" w:rsidR="008D3B35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  <w:lang w:eastAsia="x-none"/>
        </w:rPr>
      </w:pPr>
      <w:r>
        <w:rPr>
          <w:b/>
          <w:bCs/>
          <w:sz w:val="22"/>
          <w:szCs w:val="28"/>
          <w:lang w:eastAsia="x-none"/>
        </w:rPr>
        <w:t>Vairavimas ir mechanizmų valdymas</w:t>
      </w:r>
    </w:p>
    <w:p w14:paraId="65C5231E" w14:textId="77777777" w:rsidR="0092385C" w:rsidRPr="00E15F2A" w:rsidRDefault="00963896" w:rsidP="00E15F2A">
      <w:pPr>
        <w:tabs>
          <w:tab w:val="left" w:pos="567"/>
        </w:tabs>
        <w:spacing w:line="260" w:lineRule="exact"/>
        <w:rPr>
          <w:sz w:val="22"/>
          <w:szCs w:val="24"/>
        </w:rPr>
      </w:pPr>
      <w:proofErr w:type="spellStart"/>
      <w:r>
        <w:rPr>
          <w:sz w:val="22"/>
          <w:szCs w:val="24"/>
        </w:rPr>
        <w:t>Diclofenac</w:t>
      </w:r>
      <w:proofErr w:type="spellEnd"/>
      <w:r>
        <w:rPr>
          <w:sz w:val="22"/>
          <w:szCs w:val="24"/>
        </w:rPr>
        <w:t xml:space="preserve"> STADA</w:t>
      </w:r>
      <w:r w:rsidR="00E15F2A">
        <w:rPr>
          <w:sz w:val="22"/>
          <w:szCs w:val="24"/>
        </w:rPr>
        <w:t xml:space="preserve"> gebėjimo vairuoti ir valdyti mechanizmus neveikia.</w:t>
      </w:r>
    </w:p>
    <w:p w14:paraId="56E11176" w14:textId="77777777" w:rsidR="008D3B35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1367B45C" w14:textId="77777777" w:rsidR="008D3B35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0C7EF4C2" w14:textId="77777777" w:rsidR="008D3B35" w:rsidRDefault="00AB4978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6"/>
          <w:lang w:eastAsia="x-none"/>
        </w:rPr>
      </w:pPr>
      <w:r>
        <w:rPr>
          <w:b/>
          <w:bCs/>
          <w:sz w:val="22"/>
          <w:szCs w:val="26"/>
          <w:lang w:eastAsia="x-none"/>
        </w:rPr>
        <w:t>3.</w:t>
      </w:r>
      <w:r>
        <w:rPr>
          <w:b/>
          <w:bCs/>
          <w:sz w:val="22"/>
          <w:szCs w:val="26"/>
          <w:lang w:eastAsia="x-none"/>
        </w:rPr>
        <w:tab/>
        <w:t xml:space="preserve">Kaip vartoti </w:t>
      </w:r>
      <w:proofErr w:type="spellStart"/>
      <w:r w:rsidR="00963896" w:rsidRPr="00963896">
        <w:rPr>
          <w:b/>
          <w:bCs/>
          <w:sz w:val="22"/>
          <w:szCs w:val="24"/>
        </w:rPr>
        <w:t>Diclofenac</w:t>
      </w:r>
      <w:proofErr w:type="spellEnd"/>
      <w:r w:rsidR="00963896" w:rsidRPr="00963896">
        <w:rPr>
          <w:b/>
          <w:bCs/>
          <w:sz w:val="22"/>
          <w:szCs w:val="24"/>
        </w:rPr>
        <w:t xml:space="preserve"> STADA</w:t>
      </w:r>
    </w:p>
    <w:p w14:paraId="7D8066F4" w14:textId="77777777" w:rsidR="008D3B35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41FA8C7C" w14:textId="77777777" w:rsidR="008D3B35" w:rsidRDefault="00AB4978">
      <w:pPr>
        <w:ind w:right="-2"/>
        <w:rPr>
          <w:sz w:val="22"/>
        </w:rPr>
      </w:pPr>
      <w:r>
        <w:rPr>
          <w:sz w:val="22"/>
        </w:rPr>
        <w:t>Visada vartokite šį vaistą tiksliai, kaip nurodė gydytojas arba vaistininkas. Jeigu abejojate, kreipkitės į gydytoją arba vaistininką.</w:t>
      </w:r>
    </w:p>
    <w:p w14:paraId="43EC55FA" w14:textId="77777777" w:rsidR="008D3B35" w:rsidRDefault="008D3B3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5CAB24FF" w14:textId="77777777" w:rsidR="008D3B35" w:rsidRDefault="00AB4978">
      <w:pPr>
        <w:numPr>
          <w:ilvl w:val="12"/>
          <w:numId w:val="0"/>
        </w:numPr>
        <w:ind w:right="-2"/>
        <w:rPr>
          <w:sz w:val="22"/>
          <w:szCs w:val="24"/>
        </w:rPr>
      </w:pPr>
      <w:r>
        <w:rPr>
          <w:sz w:val="22"/>
          <w:szCs w:val="24"/>
        </w:rPr>
        <w:t xml:space="preserve">Rekomenduojama dozė yra </w:t>
      </w:r>
      <w:r w:rsidR="00E15F2A">
        <w:rPr>
          <w:sz w:val="22"/>
          <w:szCs w:val="24"/>
        </w:rPr>
        <w:t>vienas vaistinis pleistras 2</w:t>
      </w:r>
      <w:r w:rsidR="00E225FD">
        <w:rPr>
          <w:sz w:val="22"/>
          <w:szCs w:val="24"/>
        </w:rPr>
        <w:t> </w:t>
      </w:r>
      <w:r w:rsidR="00E15F2A">
        <w:rPr>
          <w:sz w:val="22"/>
          <w:szCs w:val="24"/>
        </w:rPr>
        <w:t>kartus per parą.</w:t>
      </w:r>
    </w:p>
    <w:p w14:paraId="2CB727ED" w14:textId="77777777" w:rsidR="00E225FD" w:rsidRDefault="00E225FD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0983680C" w14:textId="77777777" w:rsidR="0064069A" w:rsidRPr="0064069A" w:rsidRDefault="0064069A" w:rsidP="00B472E2">
      <w:pPr>
        <w:tabs>
          <w:tab w:val="left" w:pos="567"/>
        </w:tabs>
        <w:spacing w:line="260" w:lineRule="exact"/>
        <w:rPr>
          <w:b/>
          <w:bCs/>
          <w:sz w:val="22"/>
          <w:szCs w:val="24"/>
        </w:rPr>
      </w:pPr>
      <w:r w:rsidRPr="0064069A">
        <w:rPr>
          <w:b/>
          <w:bCs/>
          <w:sz w:val="22"/>
          <w:szCs w:val="24"/>
        </w:rPr>
        <w:t>Suaugusiesiems ir 16 metų bei vyresniems paaugliams</w:t>
      </w:r>
    </w:p>
    <w:p w14:paraId="113B49A3" w14:textId="77777777" w:rsidR="00B472E2" w:rsidRDefault="00B472E2" w:rsidP="00B472E2">
      <w:pPr>
        <w:tabs>
          <w:tab w:val="left" w:pos="567"/>
        </w:tabs>
        <w:spacing w:line="260" w:lineRule="exact"/>
        <w:rPr>
          <w:rFonts w:eastAsia="SimSun"/>
          <w:sz w:val="22"/>
          <w:szCs w:val="22"/>
          <w:lang w:eastAsia="zh-CN"/>
        </w:rPr>
      </w:pPr>
      <w:r w:rsidRPr="003B5CF8">
        <w:rPr>
          <w:rFonts w:eastAsia="SimSun"/>
          <w:sz w:val="22"/>
          <w:szCs w:val="22"/>
          <w:lang w:eastAsia="zh-CN"/>
        </w:rPr>
        <w:t xml:space="preserve">Vienas vaistinis pleistras turi būti užklijuojamas ant skausmingo ploto ryte ir vakare. </w:t>
      </w:r>
    </w:p>
    <w:p w14:paraId="2A84AB50" w14:textId="77777777" w:rsidR="00B472E2" w:rsidRPr="003B5CF8" w:rsidRDefault="00B472E2" w:rsidP="00B472E2">
      <w:pPr>
        <w:tabs>
          <w:tab w:val="left" w:pos="567"/>
        </w:tabs>
        <w:spacing w:line="260" w:lineRule="exact"/>
        <w:rPr>
          <w:rFonts w:eastAsia="SimSun"/>
          <w:sz w:val="22"/>
          <w:szCs w:val="22"/>
          <w:lang w:eastAsia="zh-CN"/>
        </w:rPr>
      </w:pPr>
      <w:r w:rsidRPr="003B5CF8">
        <w:rPr>
          <w:rFonts w:eastAsia="SimSun"/>
          <w:sz w:val="22"/>
          <w:szCs w:val="22"/>
          <w:lang w:eastAsia="zh-CN"/>
        </w:rPr>
        <w:t xml:space="preserve">Didžiausia paros dozė yra 2 vaistiniai pleistrai, net jei yra daugiau nei viena pažeista vieta, kurią reikia gydyti. </w:t>
      </w:r>
      <w:r w:rsidR="00E225FD">
        <w:rPr>
          <w:rFonts w:eastAsia="SimSun"/>
          <w:sz w:val="22"/>
          <w:szCs w:val="22"/>
          <w:lang w:eastAsia="zh-CN"/>
        </w:rPr>
        <w:t>V</w:t>
      </w:r>
      <w:r w:rsidR="00E225FD" w:rsidRPr="003B5CF8">
        <w:rPr>
          <w:rFonts w:eastAsia="SimSun"/>
          <w:sz w:val="22"/>
          <w:szCs w:val="22"/>
          <w:lang w:eastAsia="zh-CN"/>
        </w:rPr>
        <w:t xml:space="preserve">ienu metu gali būti gydomas </w:t>
      </w:r>
      <w:r w:rsidRPr="003B5CF8">
        <w:rPr>
          <w:rFonts w:eastAsia="SimSun"/>
          <w:sz w:val="22"/>
          <w:szCs w:val="22"/>
          <w:lang w:eastAsia="zh-CN"/>
        </w:rPr>
        <w:t>tik vienas skausmingas plotas.</w:t>
      </w:r>
    </w:p>
    <w:p w14:paraId="3EACDF46" w14:textId="77777777" w:rsidR="0064069A" w:rsidRPr="003B5CF8" w:rsidRDefault="0064069A" w:rsidP="0064069A">
      <w:pPr>
        <w:tabs>
          <w:tab w:val="left" w:pos="567"/>
        </w:tabs>
        <w:spacing w:line="260" w:lineRule="exact"/>
        <w:rPr>
          <w:rFonts w:eastAsia="SimSun"/>
          <w:noProof/>
          <w:sz w:val="22"/>
          <w:szCs w:val="22"/>
          <w:lang w:eastAsia="zh-CN"/>
        </w:rPr>
      </w:pPr>
      <w:proofErr w:type="spellStart"/>
      <w:r>
        <w:rPr>
          <w:sz w:val="22"/>
          <w:szCs w:val="24"/>
        </w:rPr>
        <w:t>Diclofenac</w:t>
      </w:r>
      <w:proofErr w:type="spellEnd"/>
      <w:r>
        <w:rPr>
          <w:sz w:val="22"/>
          <w:szCs w:val="24"/>
        </w:rPr>
        <w:t xml:space="preserve"> STADA </w:t>
      </w:r>
      <w:r>
        <w:rPr>
          <w:rFonts w:eastAsia="SimSun"/>
          <w:noProof/>
          <w:sz w:val="22"/>
          <w:szCs w:val="22"/>
          <w:lang w:eastAsia="zh-CN"/>
        </w:rPr>
        <w:t>turi būti vartojamas trumpiausią laiką, būtiną simptomams kontroliuoti.</w:t>
      </w:r>
    </w:p>
    <w:p w14:paraId="08FE57A6" w14:textId="77777777" w:rsidR="0064069A" w:rsidRDefault="0064069A" w:rsidP="0064069A">
      <w:pPr>
        <w:tabs>
          <w:tab w:val="left" w:pos="567"/>
        </w:tabs>
        <w:spacing w:line="260" w:lineRule="exact"/>
        <w:rPr>
          <w:rFonts w:eastAsia="SimSun"/>
          <w:sz w:val="22"/>
          <w:szCs w:val="22"/>
          <w:lang w:eastAsia="zh-CN"/>
        </w:rPr>
      </w:pPr>
      <w:r w:rsidRPr="0064069A">
        <w:rPr>
          <w:rFonts w:eastAsia="SimSun"/>
          <w:sz w:val="22"/>
          <w:szCs w:val="22"/>
          <w:lang w:eastAsia="zh-CN"/>
        </w:rPr>
        <w:t>Jei</w:t>
      </w:r>
      <w:r>
        <w:rPr>
          <w:rFonts w:eastAsia="SimSun"/>
          <w:sz w:val="22"/>
          <w:szCs w:val="22"/>
          <w:lang w:eastAsia="zh-CN"/>
        </w:rPr>
        <w:t>gu</w:t>
      </w:r>
      <w:r w:rsidRPr="0064069A">
        <w:rPr>
          <w:rFonts w:eastAsia="SimSun"/>
          <w:sz w:val="22"/>
          <w:szCs w:val="22"/>
          <w:lang w:eastAsia="zh-CN"/>
        </w:rPr>
        <w:t xml:space="preserve"> reikia vartoti </w:t>
      </w:r>
      <w:r w:rsidR="00870A28" w:rsidRPr="0064069A">
        <w:rPr>
          <w:rFonts w:eastAsia="SimSun"/>
          <w:sz w:val="22"/>
          <w:szCs w:val="22"/>
          <w:lang w:eastAsia="zh-CN"/>
        </w:rPr>
        <w:t>š</w:t>
      </w:r>
      <w:r w:rsidR="00870A28">
        <w:rPr>
          <w:rFonts w:eastAsia="SimSun"/>
          <w:sz w:val="22"/>
          <w:szCs w:val="22"/>
          <w:lang w:eastAsia="zh-CN"/>
        </w:rPr>
        <w:t>į</w:t>
      </w:r>
      <w:r w:rsidR="00870A28" w:rsidRPr="0064069A">
        <w:rPr>
          <w:rFonts w:eastAsia="SimSun"/>
          <w:sz w:val="22"/>
          <w:szCs w:val="22"/>
          <w:lang w:eastAsia="zh-CN"/>
        </w:rPr>
        <w:t xml:space="preserve"> vaist</w:t>
      </w:r>
      <w:r w:rsidR="00870A28">
        <w:rPr>
          <w:rFonts w:eastAsia="SimSun"/>
          <w:sz w:val="22"/>
          <w:szCs w:val="22"/>
          <w:lang w:eastAsia="zh-CN"/>
        </w:rPr>
        <w:t>ą</w:t>
      </w:r>
      <w:r w:rsidR="00870A28" w:rsidRPr="0064069A">
        <w:rPr>
          <w:rFonts w:eastAsia="SimSun"/>
          <w:sz w:val="22"/>
          <w:szCs w:val="22"/>
          <w:lang w:eastAsia="zh-CN"/>
        </w:rPr>
        <w:t xml:space="preserve"> </w:t>
      </w:r>
      <w:r w:rsidRPr="0064069A">
        <w:rPr>
          <w:rFonts w:eastAsia="SimSun"/>
          <w:sz w:val="22"/>
          <w:szCs w:val="22"/>
          <w:lang w:eastAsia="zh-CN"/>
        </w:rPr>
        <w:t xml:space="preserve">ilgiau </w:t>
      </w:r>
      <w:r w:rsidR="00870A28">
        <w:rPr>
          <w:rFonts w:eastAsia="SimSun"/>
          <w:sz w:val="22"/>
          <w:szCs w:val="22"/>
          <w:lang w:eastAsia="zh-CN"/>
        </w:rPr>
        <w:t>kaip</w:t>
      </w:r>
      <w:r w:rsidRPr="0064069A">
        <w:rPr>
          <w:rFonts w:eastAsia="SimSun"/>
          <w:sz w:val="22"/>
          <w:szCs w:val="22"/>
          <w:lang w:eastAsia="zh-CN"/>
        </w:rPr>
        <w:t xml:space="preserve"> 7</w:t>
      </w:r>
      <w:r w:rsidR="00870A28">
        <w:rPr>
          <w:rFonts w:eastAsia="SimSun"/>
          <w:sz w:val="22"/>
          <w:szCs w:val="22"/>
          <w:lang w:eastAsia="zh-CN"/>
        </w:rPr>
        <w:t> paras</w:t>
      </w:r>
      <w:r w:rsidRPr="0064069A">
        <w:rPr>
          <w:rFonts w:eastAsia="SimSun"/>
          <w:sz w:val="22"/>
          <w:szCs w:val="22"/>
          <w:lang w:eastAsia="zh-CN"/>
        </w:rPr>
        <w:t xml:space="preserve"> </w:t>
      </w:r>
      <w:r w:rsidR="00870A28" w:rsidRPr="0064069A">
        <w:rPr>
          <w:rFonts w:eastAsia="SimSun"/>
          <w:sz w:val="22"/>
          <w:szCs w:val="22"/>
          <w:lang w:eastAsia="zh-CN"/>
        </w:rPr>
        <w:t xml:space="preserve">skausmui malšinti </w:t>
      </w:r>
      <w:r w:rsidRPr="0064069A">
        <w:rPr>
          <w:rFonts w:eastAsia="SimSun"/>
          <w:sz w:val="22"/>
          <w:szCs w:val="22"/>
          <w:lang w:eastAsia="zh-CN"/>
        </w:rPr>
        <w:t>arba simptomai pa</w:t>
      </w:r>
      <w:r w:rsidR="00870A28">
        <w:rPr>
          <w:rFonts w:eastAsia="SimSun"/>
          <w:sz w:val="22"/>
          <w:szCs w:val="22"/>
          <w:lang w:eastAsia="zh-CN"/>
        </w:rPr>
        <w:t>sunkėja</w:t>
      </w:r>
      <w:r w:rsidRPr="0064069A">
        <w:rPr>
          <w:rFonts w:eastAsia="SimSun"/>
          <w:sz w:val="22"/>
          <w:szCs w:val="22"/>
          <w:lang w:eastAsia="zh-CN"/>
        </w:rPr>
        <w:t xml:space="preserve">, </w:t>
      </w:r>
      <w:r w:rsidR="00870A28">
        <w:rPr>
          <w:rFonts w:eastAsia="SimSun"/>
          <w:sz w:val="22"/>
          <w:szCs w:val="22"/>
          <w:lang w:eastAsia="zh-CN"/>
        </w:rPr>
        <w:t>patartina</w:t>
      </w:r>
      <w:r w:rsidRPr="0064069A">
        <w:rPr>
          <w:rFonts w:eastAsia="SimSun"/>
          <w:sz w:val="22"/>
          <w:szCs w:val="22"/>
          <w:lang w:eastAsia="zh-CN"/>
        </w:rPr>
        <w:t xml:space="preserve"> kreiptis į gydytoją.</w:t>
      </w:r>
    </w:p>
    <w:p w14:paraId="20753F44" w14:textId="77777777" w:rsidR="0064069A" w:rsidRDefault="0064069A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4D08E3E0" w14:textId="77777777" w:rsidR="008D3B35" w:rsidRDefault="00AB497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  <w:lang w:eastAsia="x-none"/>
        </w:rPr>
      </w:pPr>
      <w:r>
        <w:rPr>
          <w:b/>
          <w:bCs/>
          <w:sz w:val="22"/>
          <w:szCs w:val="28"/>
          <w:lang w:eastAsia="x-none"/>
        </w:rPr>
        <w:t>Vartojimas vaikams ir paaugliams</w:t>
      </w:r>
    </w:p>
    <w:p w14:paraId="691AEFD9" w14:textId="77777777" w:rsidR="008D3B35" w:rsidRDefault="00963896">
      <w:pPr>
        <w:numPr>
          <w:ilvl w:val="12"/>
          <w:numId w:val="0"/>
        </w:numPr>
        <w:rPr>
          <w:sz w:val="22"/>
          <w:szCs w:val="24"/>
        </w:rPr>
      </w:pPr>
      <w:proofErr w:type="spellStart"/>
      <w:r>
        <w:rPr>
          <w:sz w:val="22"/>
          <w:szCs w:val="24"/>
        </w:rPr>
        <w:t>Diclofenac</w:t>
      </w:r>
      <w:proofErr w:type="spellEnd"/>
      <w:r>
        <w:rPr>
          <w:sz w:val="22"/>
          <w:szCs w:val="24"/>
        </w:rPr>
        <w:t xml:space="preserve"> STADA</w:t>
      </w:r>
      <w:r w:rsidR="00B472E2">
        <w:rPr>
          <w:sz w:val="22"/>
          <w:szCs w:val="24"/>
        </w:rPr>
        <w:t xml:space="preserve"> draudžiama vartoti </w:t>
      </w:r>
      <w:r w:rsidR="00E225FD">
        <w:rPr>
          <w:sz w:val="22"/>
          <w:szCs w:val="24"/>
        </w:rPr>
        <w:t xml:space="preserve">vaikams ir </w:t>
      </w:r>
      <w:r w:rsidR="00B472E2">
        <w:rPr>
          <w:sz w:val="22"/>
          <w:szCs w:val="24"/>
        </w:rPr>
        <w:t>jaunesniems kaip 16 metų paaugliams.</w:t>
      </w:r>
    </w:p>
    <w:p w14:paraId="4970521D" w14:textId="77777777" w:rsidR="00B472E2" w:rsidRDefault="00B472E2" w:rsidP="00B472E2">
      <w:pPr>
        <w:tabs>
          <w:tab w:val="left" w:pos="567"/>
        </w:tabs>
        <w:spacing w:line="260" w:lineRule="exact"/>
        <w:rPr>
          <w:sz w:val="22"/>
          <w:szCs w:val="22"/>
          <w:lang w:eastAsia="x-none"/>
        </w:rPr>
      </w:pPr>
      <w:r>
        <w:rPr>
          <w:rFonts w:eastAsia="SimSun"/>
          <w:bCs/>
          <w:iCs/>
          <w:noProof/>
          <w:sz w:val="22"/>
          <w:szCs w:val="22"/>
          <w:lang w:eastAsia="zh-CN"/>
        </w:rPr>
        <w:t xml:space="preserve">Nėra </w:t>
      </w:r>
      <w:r w:rsidRPr="00C17A5C">
        <w:rPr>
          <w:rFonts w:eastAsia="SimSun"/>
          <w:bCs/>
          <w:iCs/>
          <w:noProof/>
          <w:sz w:val="22"/>
          <w:szCs w:val="22"/>
          <w:lang w:eastAsia="zh-CN"/>
        </w:rPr>
        <w:t>pakankam</w:t>
      </w:r>
      <w:r>
        <w:rPr>
          <w:rFonts w:eastAsia="SimSun"/>
          <w:bCs/>
          <w:iCs/>
          <w:noProof/>
          <w:sz w:val="22"/>
          <w:szCs w:val="22"/>
          <w:lang w:eastAsia="zh-CN"/>
        </w:rPr>
        <w:t>ai veiksmingumo ir saugumo</w:t>
      </w:r>
      <w:r w:rsidRPr="00C17A5C">
        <w:rPr>
          <w:rFonts w:eastAsia="SimSun"/>
          <w:bCs/>
          <w:iCs/>
          <w:noProof/>
          <w:sz w:val="22"/>
          <w:szCs w:val="22"/>
          <w:lang w:eastAsia="zh-CN"/>
        </w:rPr>
        <w:t xml:space="preserve"> duomenų </w:t>
      </w:r>
      <w:r w:rsidR="00E225FD">
        <w:rPr>
          <w:rFonts w:eastAsia="SimSun"/>
          <w:bCs/>
          <w:iCs/>
          <w:noProof/>
          <w:sz w:val="22"/>
          <w:szCs w:val="22"/>
          <w:lang w:eastAsia="zh-CN"/>
        </w:rPr>
        <w:t xml:space="preserve">vaikams ir </w:t>
      </w:r>
      <w:r>
        <w:rPr>
          <w:rFonts w:eastAsia="SimSun"/>
          <w:bCs/>
          <w:iCs/>
          <w:noProof/>
          <w:sz w:val="22"/>
          <w:szCs w:val="22"/>
          <w:lang w:eastAsia="zh-CN"/>
        </w:rPr>
        <w:t>j</w:t>
      </w:r>
      <w:r w:rsidRPr="00C17A5C">
        <w:rPr>
          <w:rFonts w:eastAsia="SimSun"/>
          <w:bCs/>
          <w:iCs/>
          <w:noProof/>
          <w:sz w:val="22"/>
          <w:szCs w:val="22"/>
          <w:lang w:eastAsia="zh-CN"/>
        </w:rPr>
        <w:t>aunesniems kaip 16 metų paaugliams</w:t>
      </w:r>
      <w:r>
        <w:rPr>
          <w:rFonts w:eastAsia="SimSun"/>
          <w:bCs/>
          <w:iCs/>
          <w:noProof/>
          <w:sz w:val="22"/>
          <w:szCs w:val="22"/>
          <w:lang w:eastAsia="zh-CN"/>
        </w:rPr>
        <w:t xml:space="preserve"> (žr. 2 skyrių</w:t>
      </w:r>
      <w:r w:rsidRPr="006559AC">
        <w:rPr>
          <w:sz w:val="22"/>
          <w:szCs w:val="22"/>
          <w:lang w:eastAsia="x-none"/>
        </w:rPr>
        <w:t>)</w:t>
      </w:r>
      <w:r>
        <w:rPr>
          <w:sz w:val="22"/>
          <w:szCs w:val="22"/>
          <w:lang w:eastAsia="x-none"/>
        </w:rPr>
        <w:t>.</w:t>
      </w:r>
    </w:p>
    <w:p w14:paraId="750B0D28" w14:textId="77777777" w:rsidR="00CB574F" w:rsidRDefault="00CB574F" w:rsidP="00B472E2">
      <w:pPr>
        <w:tabs>
          <w:tab w:val="left" w:pos="567"/>
        </w:tabs>
        <w:spacing w:line="260" w:lineRule="exact"/>
        <w:rPr>
          <w:sz w:val="22"/>
          <w:szCs w:val="22"/>
          <w:lang w:eastAsia="x-none"/>
        </w:rPr>
      </w:pPr>
    </w:p>
    <w:p w14:paraId="4404A394" w14:textId="77777777" w:rsidR="00BF2DC8" w:rsidRPr="00E225FD" w:rsidRDefault="00BF2DC8" w:rsidP="00CB574F">
      <w:pPr>
        <w:tabs>
          <w:tab w:val="left" w:pos="567"/>
        </w:tabs>
        <w:spacing w:line="260" w:lineRule="exact"/>
        <w:rPr>
          <w:rFonts w:eastAsia="SimSun"/>
          <w:b/>
          <w:noProof/>
          <w:sz w:val="22"/>
          <w:szCs w:val="22"/>
          <w:u w:val="single"/>
          <w:lang w:eastAsia="zh-CN"/>
        </w:rPr>
      </w:pPr>
      <w:r w:rsidRPr="00E225FD">
        <w:rPr>
          <w:rFonts w:eastAsia="SimSun"/>
          <w:b/>
          <w:noProof/>
          <w:sz w:val="22"/>
          <w:szCs w:val="22"/>
          <w:u w:val="single"/>
          <w:lang w:eastAsia="zh-CN"/>
        </w:rPr>
        <w:t>Vartojimo metodas</w:t>
      </w:r>
    </w:p>
    <w:p w14:paraId="01043BE9" w14:textId="77777777" w:rsidR="00BF2DC8" w:rsidRDefault="00BF2DC8" w:rsidP="00CB574F">
      <w:pPr>
        <w:tabs>
          <w:tab w:val="left" w:pos="567"/>
        </w:tabs>
        <w:spacing w:line="260" w:lineRule="exact"/>
        <w:rPr>
          <w:rFonts w:eastAsia="SimSun"/>
          <w:bCs/>
          <w:noProof/>
          <w:sz w:val="22"/>
          <w:szCs w:val="22"/>
          <w:lang w:eastAsia="zh-CN"/>
        </w:rPr>
      </w:pPr>
      <w:r w:rsidRPr="00BF2DC8">
        <w:rPr>
          <w:rFonts w:eastAsia="SimSun"/>
          <w:bCs/>
          <w:noProof/>
          <w:sz w:val="22"/>
          <w:szCs w:val="22"/>
          <w:lang w:eastAsia="zh-CN"/>
        </w:rPr>
        <w:t>Vartoti ant odos.</w:t>
      </w:r>
    </w:p>
    <w:p w14:paraId="1A7B16A4" w14:textId="77777777" w:rsidR="00BF2DC8" w:rsidRDefault="00BF2DC8" w:rsidP="00CB574F">
      <w:pPr>
        <w:tabs>
          <w:tab w:val="left" w:pos="567"/>
        </w:tabs>
        <w:spacing w:line="260" w:lineRule="exact"/>
        <w:rPr>
          <w:rFonts w:eastAsia="SimSun"/>
          <w:bCs/>
          <w:noProof/>
          <w:sz w:val="22"/>
          <w:szCs w:val="22"/>
          <w:lang w:eastAsia="zh-CN"/>
        </w:rPr>
      </w:pPr>
    </w:p>
    <w:p w14:paraId="7F203F82" w14:textId="77777777" w:rsidR="002414B3" w:rsidRPr="002414B3" w:rsidRDefault="00B2495E" w:rsidP="002414B3">
      <w:pPr>
        <w:tabs>
          <w:tab w:val="left" w:pos="567"/>
        </w:tabs>
        <w:spacing w:line="260" w:lineRule="exact"/>
        <w:rPr>
          <w:rFonts w:eastAsia="SimSun"/>
          <w:noProof/>
          <w:sz w:val="22"/>
          <w:szCs w:val="22"/>
          <w:u w:val="single"/>
          <w:lang w:eastAsia="zh-CN"/>
        </w:rPr>
      </w:pPr>
      <w:r>
        <w:rPr>
          <w:rFonts w:eastAsia="SimSun"/>
          <w:noProof/>
          <w:sz w:val="22"/>
          <w:szCs w:val="22"/>
          <w:u w:val="single"/>
          <w:lang w:eastAsia="zh-CN"/>
        </w:rPr>
        <w:t>Vart</w:t>
      </w:r>
      <w:r w:rsidR="002414B3" w:rsidRPr="002414B3">
        <w:rPr>
          <w:rFonts w:eastAsia="SimSun"/>
          <w:noProof/>
          <w:sz w:val="22"/>
          <w:szCs w:val="22"/>
          <w:u w:val="single"/>
          <w:lang w:eastAsia="zh-CN"/>
        </w:rPr>
        <w:t>ojimo instrukcija</w:t>
      </w:r>
    </w:p>
    <w:p w14:paraId="133150D5" w14:textId="77777777" w:rsidR="002414B3" w:rsidRPr="002414B3" w:rsidRDefault="00E225FD" w:rsidP="002414B3">
      <w:pPr>
        <w:pStyle w:val="Sraopastraipa"/>
        <w:numPr>
          <w:ilvl w:val="0"/>
          <w:numId w:val="9"/>
        </w:numPr>
        <w:tabs>
          <w:tab w:val="left" w:pos="567"/>
          <w:tab w:val="left" w:pos="1701"/>
        </w:tabs>
        <w:spacing w:line="260" w:lineRule="exact"/>
        <w:rPr>
          <w:rFonts w:eastAsia="SimSun"/>
          <w:noProof/>
          <w:sz w:val="22"/>
          <w:szCs w:val="22"/>
          <w:lang w:eastAsia="zh-CN"/>
        </w:rPr>
      </w:pPr>
      <w:r>
        <w:rPr>
          <w:rFonts w:eastAsia="SimSun"/>
          <w:noProof/>
          <w:sz w:val="22"/>
          <w:szCs w:val="22"/>
          <w:lang w:eastAsia="zh-CN"/>
        </w:rPr>
        <w:t>P</w:t>
      </w:r>
      <w:r w:rsidR="002414B3" w:rsidRPr="002414B3">
        <w:rPr>
          <w:rFonts w:eastAsia="SimSun"/>
          <w:noProof/>
          <w:sz w:val="22"/>
          <w:szCs w:val="22"/>
          <w:lang w:eastAsia="zh-CN"/>
        </w:rPr>
        <w:t>aketėlį, kuriame yra vaistinis pleistras</w:t>
      </w:r>
      <w:r>
        <w:rPr>
          <w:rFonts w:eastAsia="SimSun"/>
          <w:noProof/>
          <w:sz w:val="22"/>
          <w:szCs w:val="22"/>
          <w:lang w:eastAsia="zh-CN"/>
        </w:rPr>
        <w:t>, a</w:t>
      </w:r>
      <w:r w:rsidRPr="002414B3">
        <w:rPr>
          <w:rFonts w:eastAsia="SimSun"/>
          <w:noProof/>
          <w:sz w:val="22"/>
          <w:szCs w:val="22"/>
          <w:lang w:eastAsia="zh-CN"/>
        </w:rPr>
        <w:t xml:space="preserve">tplėškite </w:t>
      </w:r>
      <w:r w:rsidR="002414B3" w:rsidRPr="002414B3">
        <w:rPr>
          <w:rFonts w:eastAsia="SimSun"/>
          <w:noProof/>
          <w:sz w:val="22"/>
          <w:szCs w:val="22"/>
          <w:lang w:eastAsia="zh-CN"/>
        </w:rPr>
        <w:t>ties įpjova ir išimkite vaistinį pleistrą.</w:t>
      </w:r>
    </w:p>
    <w:p w14:paraId="65F6BB24" w14:textId="77777777" w:rsidR="002414B3" w:rsidRDefault="002414B3" w:rsidP="002414B3">
      <w:pPr>
        <w:tabs>
          <w:tab w:val="left" w:pos="567"/>
          <w:tab w:val="left" w:pos="1701"/>
        </w:tabs>
        <w:spacing w:line="260" w:lineRule="exact"/>
        <w:rPr>
          <w:rFonts w:eastAsia="SimSun"/>
          <w:noProof/>
          <w:sz w:val="22"/>
          <w:szCs w:val="22"/>
          <w:lang w:eastAsia="zh-CN"/>
        </w:rPr>
      </w:pPr>
    </w:p>
    <w:p w14:paraId="45764405" w14:textId="77777777" w:rsidR="002414B3" w:rsidRPr="002414B3" w:rsidRDefault="002414B3" w:rsidP="002414B3">
      <w:pPr>
        <w:tabs>
          <w:tab w:val="left" w:pos="567"/>
          <w:tab w:val="left" w:pos="1701"/>
        </w:tabs>
        <w:spacing w:line="260" w:lineRule="exact"/>
        <w:rPr>
          <w:rFonts w:eastAsia="SimSun"/>
          <w:noProof/>
          <w:sz w:val="22"/>
          <w:szCs w:val="22"/>
          <w:u w:val="single"/>
          <w:lang w:eastAsia="zh-CN"/>
        </w:rPr>
      </w:pPr>
      <w:r w:rsidRPr="002414B3">
        <w:rPr>
          <w:rFonts w:eastAsia="SimSun"/>
          <w:noProof/>
          <w:sz w:val="22"/>
          <w:szCs w:val="22"/>
          <w:u w:val="single"/>
          <w:lang w:eastAsia="zh-CN"/>
        </w:rPr>
        <w:t>Pleistro klijavimas</w:t>
      </w:r>
    </w:p>
    <w:p w14:paraId="651C5BE4" w14:textId="277BE5FB" w:rsidR="002414B3" w:rsidRDefault="00AE1C9E" w:rsidP="00D03FE6">
      <w:pPr>
        <w:pStyle w:val="Sraopastraipa"/>
        <w:numPr>
          <w:ilvl w:val="0"/>
          <w:numId w:val="9"/>
        </w:numPr>
        <w:tabs>
          <w:tab w:val="left" w:pos="567"/>
        </w:tabs>
        <w:spacing w:line="260" w:lineRule="exact"/>
        <w:ind w:left="567" w:hanging="567"/>
        <w:rPr>
          <w:rFonts w:eastAsia="SimSun"/>
          <w:noProof/>
          <w:sz w:val="22"/>
          <w:szCs w:val="22"/>
          <w:lang w:eastAsia="zh-CN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A70CA5A" wp14:editId="01FECFF0">
            <wp:simplePos x="0" y="0"/>
            <wp:positionH relativeFrom="column">
              <wp:posOffset>635</wp:posOffset>
            </wp:positionH>
            <wp:positionV relativeFrom="paragraph">
              <wp:posOffset>250190</wp:posOffset>
            </wp:positionV>
            <wp:extent cx="1801495" cy="1801495"/>
            <wp:effectExtent l="0" t="0" r="0" b="0"/>
            <wp:wrapTopAndBottom/>
            <wp:docPr id="6" name="Grafik 1" descr="Ein Bild, das Entwurf, Zeichnung, Clipart, Line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Entwurf, Zeichnung, Clipart, Line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4B3" w:rsidRPr="002414B3">
        <w:rPr>
          <w:rFonts w:eastAsia="SimSun"/>
          <w:noProof/>
          <w:sz w:val="22"/>
          <w:szCs w:val="22"/>
          <w:lang w:eastAsia="zh-CN"/>
        </w:rPr>
        <w:t xml:space="preserve">Pašalinkite vieną iš dviejų </w:t>
      </w:r>
      <w:r w:rsidR="00E225FD" w:rsidRPr="002414B3">
        <w:rPr>
          <w:rFonts w:eastAsia="SimSun"/>
          <w:noProof/>
          <w:sz w:val="22"/>
          <w:szCs w:val="22"/>
          <w:lang w:eastAsia="zh-CN"/>
        </w:rPr>
        <w:t>apsauginių plėvelių.</w:t>
      </w:r>
    </w:p>
    <w:p w14:paraId="0BFE1F22" w14:textId="77777777" w:rsidR="002414B3" w:rsidRDefault="002414B3" w:rsidP="002414B3">
      <w:pPr>
        <w:tabs>
          <w:tab w:val="left" w:pos="567"/>
          <w:tab w:val="left" w:pos="1701"/>
        </w:tabs>
        <w:spacing w:line="260" w:lineRule="exact"/>
        <w:rPr>
          <w:rFonts w:eastAsia="SimSun"/>
          <w:noProof/>
          <w:sz w:val="22"/>
          <w:szCs w:val="22"/>
          <w:lang w:eastAsia="zh-CN"/>
        </w:rPr>
      </w:pPr>
    </w:p>
    <w:p w14:paraId="2EFD2502" w14:textId="58D0A36C" w:rsidR="002414B3" w:rsidRPr="00870A28" w:rsidRDefault="00AE1C9E" w:rsidP="00D03FE6">
      <w:pPr>
        <w:pStyle w:val="Sraopastraipa"/>
        <w:numPr>
          <w:ilvl w:val="0"/>
          <w:numId w:val="9"/>
        </w:numPr>
        <w:tabs>
          <w:tab w:val="left" w:pos="567"/>
        </w:tabs>
        <w:spacing w:line="260" w:lineRule="exact"/>
        <w:ind w:left="567" w:hanging="567"/>
        <w:rPr>
          <w:rFonts w:eastAsia="SimSun"/>
          <w:noProof/>
          <w:sz w:val="22"/>
          <w:szCs w:val="22"/>
          <w:lang w:eastAsia="zh-C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40FAA5F" wp14:editId="2FE0A96E">
            <wp:simplePos x="0" y="0"/>
            <wp:positionH relativeFrom="column">
              <wp:posOffset>635</wp:posOffset>
            </wp:positionH>
            <wp:positionV relativeFrom="paragraph">
              <wp:posOffset>257810</wp:posOffset>
            </wp:positionV>
            <wp:extent cx="1801495" cy="1801495"/>
            <wp:effectExtent l="0" t="0" r="0" b="0"/>
            <wp:wrapTopAndBottom/>
            <wp:docPr id="7" name="Grafik 2" descr="Ein Bild, das Entwurf, Zeichnung, Lineart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Entwurf, Zeichnung, Lineart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CCE" w:rsidRPr="00870A28">
        <w:rPr>
          <w:rFonts w:eastAsia="SimSun"/>
          <w:noProof/>
          <w:sz w:val="22"/>
          <w:szCs w:val="22"/>
          <w:lang w:eastAsia="zh-CN"/>
        </w:rPr>
        <w:t>Už</w:t>
      </w:r>
      <w:r w:rsidR="002414B3" w:rsidRPr="00870A28">
        <w:rPr>
          <w:rFonts w:eastAsia="SimSun"/>
          <w:noProof/>
          <w:sz w:val="22"/>
          <w:szCs w:val="22"/>
          <w:lang w:eastAsia="zh-CN"/>
        </w:rPr>
        <w:t xml:space="preserve">klijuokite </w:t>
      </w:r>
      <w:r w:rsidR="003E0CCE" w:rsidRPr="00870A28">
        <w:rPr>
          <w:rFonts w:eastAsia="SimSun"/>
          <w:noProof/>
          <w:sz w:val="22"/>
          <w:szCs w:val="22"/>
          <w:lang w:eastAsia="zh-CN"/>
        </w:rPr>
        <w:t xml:space="preserve">pleistrą </w:t>
      </w:r>
      <w:r w:rsidR="002414B3" w:rsidRPr="00870A28">
        <w:rPr>
          <w:rFonts w:eastAsia="SimSun"/>
          <w:noProof/>
          <w:sz w:val="22"/>
          <w:szCs w:val="22"/>
          <w:lang w:eastAsia="zh-CN"/>
        </w:rPr>
        <w:t xml:space="preserve">ant gydomos vietos ir </w:t>
      </w:r>
      <w:r w:rsidR="003E0CCE" w:rsidRPr="00870A28">
        <w:rPr>
          <w:rFonts w:eastAsia="SimSun"/>
          <w:noProof/>
          <w:sz w:val="22"/>
          <w:szCs w:val="22"/>
          <w:lang w:eastAsia="zh-CN"/>
        </w:rPr>
        <w:t xml:space="preserve">pašalinkite </w:t>
      </w:r>
      <w:r w:rsidR="002414B3" w:rsidRPr="00870A28">
        <w:rPr>
          <w:rFonts w:eastAsia="SimSun"/>
          <w:noProof/>
          <w:sz w:val="22"/>
          <w:szCs w:val="22"/>
          <w:lang w:eastAsia="zh-CN"/>
        </w:rPr>
        <w:t>likusią apsauginę plėvelę.</w:t>
      </w:r>
    </w:p>
    <w:p w14:paraId="40818668" w14:textId="77777777" w:rsidR="002414B3" w:rsidRDefault="002414B3" w:rsidP="002414B3">
      <w:pPr>
        <w:pStyle w:val="Sraopastraipa"/>
        <w:tabs>
          <w:tab w:val="left" w:pos="567"/>
        </w:tabs>
        <w:spacing w:line="260" w:lineRule="exact"/>
        <w:ind w:left="360"/>
        <w:rPr>
          <w:rFonts w:eastAsia="SimSun"/>
          <w:noProof/>
          <w:sz w:val="22"/>
          <w:szCs w:val="22"/>
          <w:lang w:eastAsia="zh-CN"/>
        </w:rPr>
      </w:pPr>
    </w:p>
    <w:p w14:paraId="440E24F7" w14:textId="77777777" w:rsidR="00D03FE6" w:rsidRPr="002414B3" w:rsidRDefault="00D03FE6" w:rsidP="002414B3">
      <w:pPr>
        <w:pStyle w:val="Sraopastraipa"/>
        <w:tabs>
          <w:tab w:val="left" w:pos="567"/>
        </w:tabs>
        <w:spacing w:line="260" w:lineRule="exact"/>
        <w:ind w:left="360"/>
        <w:rPr>
          <w:rFonts w:eastAsia="SimSun"/>
          <w:noProof/>
          <w:sz w:val="22"/>
          <w:szCs w:val="22"/>
          <w:lang w:eastAsia="zh-CN"/>
        </w:rPr>
      </w:pPr>
    </w:p>
    <w:p w14:paraId="6DACE1C2" w14:textId="77777777" w:rsidR="002414B3" w:rsidRPr="00870A28" w:rsidRDefault="002414B3" w:rsidP="00D03FE6">
      <w:pPr>
        <w:pStyle w:val="Sraopastraipa"/>
        <w:numPr>
          <w:ilvl w:val="0"/>
          <w:numId w:val="9"/>
        </w:numPr>
        <w:tabs>
          <w:tab w:val="left" w:pos="567"/>
        </w:tabs>
        <w:spacing w:line="260" w:lineRule="exact"/>
        <w:ind w:left="567" w:hanging="567"/>
        <w:rPr>
          <w:rFonts w:eastAsia="SimSun"/>
          <w:noProof/>
          <w:sz w:val="22"/>
          <w:szCs w:val="22"/>
          <w:lang w:eastAsia="zh-CN"/>
        </w:rPr>
      </w:pPr>
      <w:r w:rsidRPr="00870A28">
        <w:rPr>
          <w:rFonts w:eastAsia="SimSun"/>
          <w:noProof/>
          <w:sz w:val="22"/>
          <w:szCs w:val="22"/>
          <w:lang w:eastAsia="zh-CN"/>
        </w:rPr>
        <w:lastRenderedPageBreak/>
        <w:t xml:space="preserve">Pilnam sukibimui su oda, delnu šiek tiek spustelkite </w:t>
      </w:r>
      <w:r w:rsidR="003E0CCE" w:rsidRPr="00870A28">
        <w:rPr>
          <w:rFonts w:eastAsia="SimSun"/>
          <w:noProof/>
          <w:sz w:val="22"/>
          <w:szCs w:val="22"/>
          <w:lang w:eastAsia="zh-CN"/>
        </w:rPr>
        <w:t>už</w:t>
      </w:r>
      <w:r w:rsidRPr="00870A28">
        <w:rPr>
          <w:rFonts w:eastAsia="SimSun"/>
          <w:noProof/>
          <w:sz w:val="22"/>
          <w:szCs w:val="22"/>
          <w:lang w:eastAsia="zh-CN"/>
        </w:rPr>
        <w:t>klijuotą vaistinį pleistrą.</w:t>
      </w:r>
    </w:p>
    <w:p w14:paraId="1C5DBB00" w14:textId="77777777" w:rsidR="00D03FE6" w:rsidRDefault="00D03FE6" w:rsidP="002414B3">
      <w:pPr>
        <w:pStyle w:val="Sraopastraipa"/>
        <w:tabs>
          <w:tab w:val="left" w:pos="567"/>
        </w:tabs>
        <w:spacing w:line="260" w:lineRule="exact"/>
        <w:ind w:left="360"/>
        <w:rPr>
          <w:rFonts w:eastAsia="SimSun"/>
          <w:noProof/>
          <w:sz w:val="22"/>
          <w:szCs w:val="22"/>
          <w:lang w:eastAsia="zh-CN"/>
        </w:rPr>
      </w:pPr>
    </w:p>
    <w:p w14:paraId="52DBBBA7" w14:textId="023D03E7" w:rsidR="002414B3" w:rsidRDefault="00AE1C9E" w:rsidP="00D03FE6">
      <w:pPr>
        <w:pStyle w:val="Sraopastraipa"/>
        <w:tabs>
          <w:tab w:val="left" w:pos="567"/>
        </w:tabs>
        <w:spacing w:line="260" w:lineRule="exact"/>
        <w:ind w:left="360"/>
        <w:rPr>
          <w:rFonts w:eastAsia="SimSun"/>
          <w:noProof/>
          <w:sz w:val="22"/>
          <w:szCs w:val="22"/>
          <w:lang w:eastAsia="zh-CN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07E9E3" wp14:editId="4F476D68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1801495" cy="1801495"/>
            <wp:effectExtent l="0" t="0" r="0" b="0"/>
            <wp:wrapTopAndBottom/>
            <wp:docPr id="8" name="Grafik 3" descr="Ein Bild, das Entwurf, Zeichnung, Lineart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Entwurf, Zeichnung, Lineart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AC88A" w14:textId="77777777" w:rsidR="002414B3" w:rsidRDefault="002414B3" w:rsidP="002414B3">
      <w:pPr>
        <w:tabs>
          <w:tab w:val="left" w:pos="567"/>
        </w:tabs>
        <w:spacing w:line="260" w:lineRule="exact"/>
        <w:rPr>
          <w:rFonts w:eastAsia="SimSun"/>
          <w:noProof/>
          <w:sz w:val="22"/>
          <w:szCs w:val="22"/>
          <w:u w:val="single"/>
          <w:lang w:eastAsia="zh-CN"/>
        </w:rPr>
      </w:pPr>
      <w:r w:rsidRPr="002414B3">
        <w:rPr>
          <w:rFonts w:eastAsia="SimSun"/>
          <w:noProof/>
          <w:sz w:val="22"/>
          <w:szCs w:val="22"/>
          <w:u w:val="single"/>
          <w:lang w:eastAsia="zh-CN"/>
        </w:rPr>
        <w:t>Pl</w:t>
      </w:r>
      <w:r>
        <w:rPr>
          <w:rFonts w:eastAsia="SimSun"/>
          <w:noProof/>
          <w:sz w:val="22"/>
          <w:szCs w:val="22"/>
          <w:u w:val="single"/>
          <w:lang w:eastAsia="zh-CN"/>
        </w:rPr>
        <w:t>e</w:t>
      </w:r>
      <w:r w:rsidRPr="002414B3">
        <w:rPr>
          <w:rFonts w:eastAsia="SimSun"/>
          <w:noProof/>
          <w:sz w:val="22"/>
          <w:szCs w:val="22"/>
          <w:u w:val="single"/>
          <w:lang w:eastAsia="zh-CN"/>
        </w:rPr>
        <w:t>istro pašalinimas</w:t>
      </w:r>
    </w:p>
    <w:p w14:paraId="62AC2BED" w14:textId="77777777" w:rsidR="002414B3" w:rsidRPr="00D410E0" w:rsidRDefault="002414B3" w:rsidP="00D03FE6">
      <w:pPr>
        <w:pStyle w:val="Sraopastraipa"/>
        <w:numPr>
          <w:ilvl w:val="0"/>
          <w:numId w:val="9"/>
        </w:numPr>
        <w:tabs>
          <w:tab w:val="left" w:pos="567"/>
        </w:tabs>
        <w:spacing w:line="260" w:lineRule="exact"/>
        <w:ind w:left="567" w:hanging="567"/>
        <w:rPr>
          <w:rFonts w:eastAsia="SimSun"/>
          <w:noProof/>
          <w:sz w:val="22"/>
          <w:szCs w:val="22"/>
          <w:lang w:eastAsia="zh-CN"/>
        </w:rPr>
      </w:pPr>
      <w:r w:rsidRPr="00D410E0">
        <w:rPr>
          <w:rFonts w:eastAsia="SimSun"/>
          <w:noProof/>
          <w:sz w:val="22"/>
          <w:szCs w:val="22"/>
          <w:lang w:eastAsia="zh-CN"/>
        </w:rPr>
        <w:t>Sudrėkinkite pleistrą vandeniu ir laikydami už krašto, tolygiai nuplėškite pleistrą nuo odos.</w:t>
      </w:r>
      <w:r w:rsidRPr="00D410E0">
        <w:rPr>
          <w:rFonts w:ascii="Arial" w:eastAsia="Calibri" w:hAnsi="Arial" w:cs="Arial"/>
          <w:noProof/>
          <w:sz w:val="22"/>
          <w:szCs w:val="22"/>
        </w:rPr>
        <w:t xml:space="preserve"> </w:t>
      </w:r>
    </w:p>
    <w:p w14:paraId="021DFC1E" w14:textId="2F9CEFFE" w:rsidR="002414B3" w:rsidRDefault="00AE1C9E" w:rsidP="002414B3">
      <w:pPr>
        <w:ind w:right="-2"/>
        <w:rPr>
          <w:sz w:val="22"/>
          <w:szCs w:val="24"/>
        </w:rPr>
      </w:pPr>
      <w:r w:rsidRPr="00BC7150">
        <w:rPr>
          <w:noProof/>
        </w:rPr>
        <w:drawing>
          <wp:inline distT="0" distB="0" distL="0" distR="0" wp14:anchorId="4EFA412C" wp14:editId="6119A35C">
            <wp:extent cx="1798320" cy="1798320"/>
            <wp:effectExtent l="0" t="0" r="0" b="0"/>
            <wp:docPr id="1" name="Grafik 4" descr="Ein Bild, das Entwurf, Zeichnung, Lineart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in Bild, das Entwurf, Zeichnung, Lineart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DB648" w14:textId="77777777" w:rsidR="002414B3" w:rsidRDefault="002414B3" w:rsidP="002414B3">
      <w:pPr>
        <w:ind w:right="-2"/>
        <w:rPr>
          <w:sz w:val="22"/>
          <w:szCs w:val="24"/>
        </w:rPr>
      </w:pPr>
    </w:p>
    <w:p w14:paraId="4D26C884" w14:textId="77777777" w:rsidR="002414B3" w:rsidRPr="006142B1" w:rsidRDefault="006142B1" w:rsidP="001F0325">
      <w:pPr>
        <w:pStyle w:val="Sraopastraipa"/>
        <w:numPr>
          <w:ilvl w:val="0"/>
          <w:numId w:val="9"/>
        </w:numPr>
        <w:ind w:left="567" w:right="-2" w:hanging="567"/>
        <w:rPr>
          <w:sz w:val="20"/>
          <w:szCs w:val="22"/>
        </w:rPr>
      </w:pPr>
      <w:r w:rsidRPr="006142B1">
        <w:rPr>
          <w:rFonts w:eastAsia="SimSun"/>
          <w:noProof/>
          <w:sz w:val="22"/>
          <w:szCs w:val="18"/>
          <w:lang w:eastAsia="zh-CN"/>
        </w:rPr>
        <w:t xml:space="preserve">Norėdami pašalinti </w:t>
      </w:r>
      <w:r w:rsidR="003E0CCE">
        <w:rPr>
          <w:rFonts w:eastAsia="SimSun"/>
          <w:noProof/>
          <w:sz w:val="22"/>
          <w:szCs w:val="18"/>
          <w:lang w:eastAsia="zh-CN"/>
        </w:rPr>
        <w:t>vaisto</w:t>
      </w:r>
      <w:r w:rsidRPr="006142B1">
        <w:rPr>
          <w:rFonts w:eastAsia="SimSun"/>
          <w:noProof/>
          <w:sz w:val="22"/>
          <w:szCs w:val="18"/>
          <w:lang w:eastAsia="zh-CN"/>
        </w:rPr>
        <w:t xml:space="preserve"> likučius, sukamaisiais judesiais švelniai masažuodami nuplaukite klijavimo vietą vandeniu.</w:t>
      </w:r>
    </w:p>
    <w:p w14:paraId="63E7510F" w14:textId="77777777" w:rsidR="006142B1" w:rsidRDefault="006142B1" w:rsidP="001F0325">
      <w:pPr>
        <w:ind w:right="-2"/>
        <w:rPr>
          <w:sz w:val="20"/>
          <w:szCs w:val="22"/>
        </w:rPr>
      </w:pPr>
    </w:p>
    <w:p w14:paraId="3C1D95E0" w14:textId="77777777" w:rsidR="00CC08CB" w:rsidRPr="00CC08CB" w:rsidRDefault="00CC08CB" w:rsidP="001F0325">
      <w:pPr>
        <w:tabs>
          <w:tab w:val="center" w:pos="4320"/>
          <w:tab w:val="right" w:pos="8640"/>
        </w:tabs>
        <w:rPr>
          <w:rFonts w:eastAsia="SimSun"/>
          <w:noProof/>
          <w:sz w:val="22"/>
          <w:szCs w:val="22"/>
          <w:lang w:eastAsia="zh-CN"/>
        </w:rPr>
      </w:pPr>
      <w:r w:rsidRPr="00CC08CB">
        <w:rPr>
          <w:rFonts w:eastAsia="SimSun"/>
          <w:noProof/>
          <w:sz w:val="22"/>
          <w:szCs w:val="22"/>
          <w:lang w:eastAsia="zh-CN"/>
        </w:rPr>
        <w:t>Jei reikia, vaistinis pleistras gali būti prilaikomas tinkliniu tvarsčiu.</w:t>
      </w:r>
    </w:p>
    <w:p w14:paraId="560B7BA7" w14:textId="77777777" w:rsidR="00CC08CB" w:rsidRPr="00CC08CB" w:rsidRDefault="00CC08CB" w:rsidP="001F0325">
      <w:pPr>
        <w:tabs>
          <w:tab w:val="center" w:pos="4320"/>
          <w:tab w:val="right" w:pos="8640"/>
        </w:tabs>
        <w:rPr>
          <w:rFonts w:eastAsia="SimSun"/>
          <w:noProof/>
          <w:sz w:val="22"/>
          <w:szCs w:val="22"/>
          <w:lang w:eastAsia="zh-CN"/>
        </w:rPr>
      </w:pPr>
    </w:p>
    <w:p w14:paraId="1193A83D" w14:textId="77777777" w:rsidR="00CC08CB" w:rsidRPr="00CC08CB" w:rsidRDefault="00B2495E" w:rsidP="001F0325">
      <w:pPr>
        <w:tabs>
          <w:tab w:val="center" w:pos="4320"/>
          <w:tab w:val="right" w:pos="8640"/>
        </w:tabs>
        <w:rPr>
          <w:rFonts w:eastAsia="SimSun"/>
          <w:noProof/>
          <w:sz w:val="22"/>
          <w:szCs w:val="22"/>
          <w:lang w:eastAsia="zh-CN"/>
        </w:rPr>
      </w:pPr>
      <w:r>
        <w:rPr>
          <w:rFonts w:eastAsia="SimSun"/>
          <w:noProof/>
          <w:sz w:val="22"/>
          <w:szCs w:val="22"/>
          <w:lang w:eastAsia="zh-CN"/>
        </w:rPr>
        <w:t>Vart</w:t>
      </w:r>
      <w:r w:rsidR="00CC08CB" w:rsidRPr="00CC08CB">
        <w:rPr>
          <w:rFonts w:eastAsia="SimSun"/>
          <w:noProof/>
          <w:sz w:val="22"/>
          <w:szCs w:val="22"/>
          <w:lang w:eastAsia="zh-CN"/>
        </w:rPr>
        <w:t>okite tik ant sveikos ir nepažeistos odos.</w:t>
      </w:r>
    </w:p>
    <w:p w14:paraId="68A9D538" w14:textId="77777777" w:rsidR="00CC08CB" w:rsidRPr="00CC08CB" w:rsidRDefault="00CC08CB" w:rsidP="001F0325">
      <w:pPr>
        <w:tabs>
          <w:tab w:val="center" w:pos="4320"/>
          <w:tab w:val="right" w:pos="8640"/>
        </w:tabs>
        <w:rPr>
          <w:rFonts w:eastAsia="SimSun"/>
          <w:noProof/>
          <w:sz w:val="22"/>
          <w:szCs w:val="22"/>
          <w:lang w:eastAsia="zh-CN"/>
        </w:rPr>
      </w:pPr>
    </w:p>
    <w:p w14:paraId="5665B3DD" w14:textId="77777777" w:rsidR="00CC08CB" w:rsidRDefault="00CC08CB" w:rsidP="001F0325">
      <w:p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  <w:r w:rsidRPr="00CC08CB">
        <w:rPr>
          <w:rFonts w:eastAsia="SimSun"/>
          <w:noProof/>
          <w:sz w:val="22"/>
          <w:szCs w:val="22"/>
          <w:lang w:eastAsia="zh-CN"/>
        </w:rPr>
        <w:t>Ne</w:t>
      </w:r>
      <w:r w:rsidR="00B2495E">
        <w:rPr>
          <w:rFonts w:eastAsia="SimSun"/>
          <w:noProof/>
          <w:sz w:val="22"/>
          <w:szCs w:val="22"/>
          <w:lang w:eastAsia="zh-CN"/>
        </w:rPr>
        <w:t>vart</w:t>
      </w:r>
      <w:r w:rsidRPr="00CC08CB">
        <w:rPr>
          <w:rFonts w:eastAsia="SimSun"/>
          <w:noProof/>
          <w:sz w:val="22"/>
          <w:szCs w:val="22"/>
          <w:lang w:eastAsia="zh-CN"/>
        </w:rPr>
        <w:t>okite vaistinio pleistro su nepralaidžiu orui tvarsčiu.</w:t>
      </w:r>
    </w:p>
    <w:p w14:paraId="16B1FC0E" w14:textId="77777777" w:rsidR="00CC08CB" w:rsidRPr="00CC08CB" w:rsidRDefault="00CC08CB" w:rsidP="001F0325">
      <w:p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</w:p>
    <w:p w14:paraId="451F6599" w14:textId="77777777" w:rsidR="00CC08CB" w:rsidRPr="00CC08CB" w:rsidRDefault="00CC08CB" w:rsidP="001F0325">
      <w:pPr>
        <w:tabs>
          <w:tab w:val="center" w:pos="4320"/>
          <w:tab w:val="right" w:pos="8640"/>
        </w:tabs>
        <w:rPr>
          <w:rFonts w:eastAsia="SimSun"/>
          <w:noProof/>
          <w:sz w:val="22"/>
          <w:szCs w:val="22"/>
          <w:lang w:eastAsia="zh-CN"/>
        </w:rPr>
      </w:pPr>
      <w:r w:rsidRPr="00CC08CB">
        <w:rPr>
          <w:rFonts w:eastAsia="SimSun"/>
          <w:noProof/>
          <w:sz w:val="22"/>
          <w:szCs w:val="22"/>
          <w:lang w:eastAsia="zh-CN"/>
        </w:rPr>
        <w:t>Ne</w:t>
      </w:r>
      <w:r w:rsidR="00B2495E">
        <w:rPr>
          <w:rFonts w:eastAsia="SimSun"/>
          <w:noProof/>
          <w:sz w:val="22"/>
          <w:szCs w:val="22"/>
          <w:lang w:eastAsia="zh-CN"/>
        </w:rPr>
        <w:t>vart</w:t>
      </w:r>
      <w:r w:rsidRPr="00CC08CB">
        <w:rPr>
          <w:rFonts w:eastAsia="SimSun"/>
          <w:noProof/>
          <w:sz w:val="22"/>
          <w:szCs w:val="22"/>
          <w:lang w:eastAsia="zh-CN"/>
        </w:rPr>
        <w:t>okite pleistro maudydamiesi vonioje ar duše.</w:t>
      </w:r>
    </w:p>
    <w:p w14:paraId="6089877B" w14:textId="77777777" w:rsidR="00CC08CB" w:rsidRPr="00CC08CB" w:rsidRDefault="00CC08CB" w:rsidP="001F0325">
      <w:pPr>
        <w:tabs>
          <w:tab w:val="center" w:pos="4320"/>
          <w:tab w:val="right" w:pos="8640"/>
        </w:tabs>
        <w:rPr>
          <w:rFonts w:eastAsia="SimSun"/>
          <w:sz w:val="22"/>
          <w:szCs w:val="22"/>
          <w:lang w:eastAsia="zh-CN"/>
        </w:rPr>
      </w:pPr>
    </w:p>
    <w:p w14:paraId="171F5EEA" w14:textId="77777777" w:rsidR="00CC08CB" w:rsidRPr="00CC08CB" w:rsidRDefault="00CC08CB" w:rsidP="001F0325">
      <w:pPr>
        <w:tabs>
          <w:tab w:val="center" w:pos="4320"/>
          <w:tab w:val="right" w:pos="8640"/>
        </w:tabs>
        <w:rPr>
          <w:rFonts w:eastAsia="SimSun"/>
          <w:sz w:val="22"/>
          <w:szCs w:val="22"/>
          <w:lang w:eastAsia="zh-CN"/>
        </w:rPr>
      </w:pPr>
      <w:r w:rsidRPr="00CC08CB">
        <w:rPr>
          <w:rFonts w:eastAsia="SimSun"/>
          <w:sz w:val="22"/>
          <w:szCs w:val="22"/>
          <w:lang w:eastAsia="zh-CN"/>
        </w:rPr>
        <w:t>Nekarpykite vaistinio pleistro.</w:t>
      </w:r>
    </w:p>
    <w:p w14:paraId="2988F9B2" w14:textId="77777777" w:rsidR="00CC08CB" w:rsidRPr="00CC08CB" w:rsidRDefault="00CC08CB" w:rsidP="001F0325">
      <w:pPr>
        <w:tabs>
          <w:tab w:val="center" w:pos="4320"/>
          <w:tab w:val="right" w:pos="8640"/>
        </w:tabs>
        <w:rPr>
          <w:rFonts w:eastAsia="SimSun"/>
          <w:sz w:val="22"/>
          <w:szCs w:val="22"/>
          <w:lang w:eastAsia="zh-CN"/>
        </w:rPr>
      </w:pPr>
    </w:p>
    <w:p w14:paraId="06DFEE78" w14:textId="77777777" w:rsidR="00CC08CB" w:rsidRPr="003E0CCE" w:rsidRDefault="00B2495E" w:rsidP="001F0325">
      <w:pPr>
        <w:tabs>
          <w:tab w:val="center" w:pos="4320"/>
          <w:tab w:val="right" w:pos="8640"/>
        </w:tabs>
        <w:rPr>
          <w:rFonts w:eastAsia="SimSun"/>
          <w:b/>
          <w:bCs/>
          <w:noProof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noProof/>
          <w:sz w:val="22"/>
          <w:szCs w:val="22"/>
          <w:u w:val="single"/>
          <w:lang w:eastAsia="zh-CN"/>
        </w:rPr>
        <w:t>Vart</w:t>
      </w:r>
      <w:r w:rsidR="00CC08CB" w:rsidRPr="003E0CCE">
        <w:rPr>
          <w:rFonts w:eastAsia="SimSun"/>
          <w:b/>
          <w:bCs/>
          <w:noProof/>
          <w:sz w:val="22"/>
          <w:szCs w:val="22"/>
          <w:u w:val="single"/>
          <w:lang w:eastAsia="zh-CN"/>
        </w:rPr>
        <w:t>ojimo trukmė</w:t>
      </w:r>
    </w:p>
    <w:p w14:paraId="57CC2C09" w14:textId="77777777" w:rsidR="003E0CCE" w:rsidRDefault="00CC08CB" w:rsidP="001F0325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  <w:r w:rsidRPr="00CC08CB">
        <w:rPr>
          <w:rFonts w:eastAsia="SimSun"/>
          <w:sz w:val="22"/>
          <w:szCs w:val="22"/>
          <w:lang w:eastAsia="zh-CN"/>
        </w:rPr>
        <w:t>Ne</w:t>
      </w:r>
      <w:r w:rsidR="00B2495E">
        <w:rPr>
          <w:rFonts w:eastAsia="SimSun"/>
          <w:sz w:val="22"/>
          <w:szCs w:val="22"/>
          <w:lang w:eastAsia="zh-CN"/>
        </w:rPr>
        <w:t>vart</w:t>
      </w:r>
      <w:r w:rsidRPr="00CC08CB">
        <w:rPr>
          <w:rFonts w:eastAsia="SimSun"/>
          <w:sz w:val="22"/>
          <w:szCs w:val="22"/>
          <w:lang w:eastAsia="zh-CN"/>
        </w:rPr>
        <w:t xml:space="preserve">okite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  <w:r w:rsidRPr="00CC08CB">
        <w:rPr>
          <w:rFonts w:eastAsia="SimSun"/>
          <w:sz w:val="22"/>
          <w:szCs w:val="22"/>
          <w:lang w:eastAsia="zh-CN"/>
        </w:rPr>
        <w:t xml:space="preserve"> ilgiau </w:t>
      </w:r>
      <w:r w:rsidR="007501A2">
        <w:rPr>
          <w:rFonts w:eastAsia="SimSun"/>
          <w:sz w:val="22"/>
          <w:szCs w:val="22"/>
          <w:lang w:eastAsia="zh-CN"/>
        </w:rPr>
        <w:t>kaip</w:t>
      </w:r>
      <w:r w:rsidRPr="00CC08CB">
        <w:rPr>
          <w:rFonts w:eastAsia="SimSun"/>
          <w:sz w:val="22"/>
          <w:szCs w:val="22"/>
          <w:lang w:eastAsia="zh-CN"/>
        </w:rPr>
        <w:t xml:space="preserve"> 7</w:t>
      </w:r>
      <w:r w:rsidR="003E0CCE">
        <w:rPr>
          <w:rFonts w:eastAsia="SimSun"/>
          <w:sz w:val="22"/>
          <w:szCs w:val="22"/>
          <w:lang w:eastAsia="zh-CN"/>
        </w:rPr>
        <w:t> </w:t>
      </w:r>
      <w:r>
        <w:rPr>
          <w:rFonts w:eastAsia="SimSun"/>
          <w:sz w:val="22"/>
          <w:szCs w:val="22"/>
          <w:lang w:eastAsia="zh-CN"/>
        </w:rPr>
        <w:t>paras</w:t>
      </w:r>
      <w:r w:rsidRPr="00CC08CB">
        <w:rPr>
          <w:rFonts w:eastAsia="SimSun"/>
          <w:sz w:val="22"/>
          <w:szCs w:val="22"/>
          <w:lang w:eastAsia="zh-CN"/>
        </w:rPr>
        <w:t xml:space="preserve">. </w:t>
      </w:r>
    </w:p>
    <w:p w14:paraId="4EC2492F" w14:textId="77777777" w:rsidR="00CC08CB" w:rsidRPr="00CC08CB" w:rsidRDefault="00CC08CB" w:rsidP="001F0325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  <w:r w:rsidRPr="00CC08CB">
        <w:rPr>
          <w:rFonts w:eastAsia="SimSun"/>
          <w:sz w:val="22"/>
          <w:szCs w:val="22"/>
          <w:lang w:eastAsia="zh-CN"/>
        </w:rPr>
        <w:t>Jei</w:t>
      </w:r>
      <w:r w:rsidR="003E0CCE">
        <w:rPr>
          <w:rFonts w:eastAsia="SimSun"/>
          <w:sz w:val="22"/>
          <w:szCs w:val="22"/>
          <w:lang w:eastAsia="zh-CN"/>
        </w:rPr>
        <w:t>gu</w:t>
      </w:r>
      <w:r w:rsidRPr="00CC08CB">
        <w:rPr>
          <w:rFonts w:eastAsia="SimSun"/>
          <w:sz w:val="22"/>
          <w:szCs w:val="22"/>
          <w:lang w:eastAsia="zh-CN"/>
        </w:rPr>
        <w:t xml:space="preserve"> simptomai išlieka ilgiau </w:t>
      </w:r>
      <w:r w:rsidR="007501A2">
        <w:rPr>
          <w:rFonts w:eastAsia="SimSun"/>
          <w:sz w:val="22"/>
          <w:szCs w:val="22"/>
          <w:lang w:eastAsia="zh-CN"/>
        </w:rPr>
        <w:t xml:space="preserve">kaip </w:t>
      </w:r>
      <w:r w:rsidRPr="00CC08CB">
        <w:rPr>
          <w:rFonts w:eastAsia="SimSun"/>
          <w:sz w:val="22"/>
          <w:szCs w:val="22"/>
          <w:lang w:eastAsia="zh-CN"/>
        </w:rPr>
        <w:t>7</w:t>
      </w:r>
      <w:r w:rsidR="003E0CCE">
        <w:rPr>
          <w:rFonts w:eastAsia="SimSun"/>
          <w:sz w:val="22"/>
          <w:szCs w:val="22"/>
          <w:lang w:eastAsia="zh-CN"/>
        </w:rPr>
        <w:t> </w:t>
      </w:r>
      <w:r>
        <w:rPr>
          <w:rFonts w:eastAsia="SimSun"/>
          <w:sz w:val="22"/>
          <w:szCs w:val="22"/>
          <w:lang w:eastAsia="zh-CN"/>
        </w:rPr>
        <w:t>paras</w:t>
      </w:r>
      <w:r w:rsidRPr="00CC08CB">
        <w:rPr>
          <w:rFonts w:eastAsia="SimSun"/>
          <w:sz w:val="22"/>
          <w:szCs w:val="22"/>
          <w:lang w:eastAsia="zh-CN"/>
        </w:rPr>
        <w:t xml:space="preserve"> arba pasunkėja, būtina pasikonsultuoti su gydytoju</w:t>
      </w:r>
      <w:r>
        <w:rPr>
          <w:rFonts w:eastAsia="SimSun"/>
          <w:sz w:val="22"/>
          <w:szCs w:val="22"/>
          <w:lang w:eastAsia="zh-CN"/>
        </w:rPr>
        <w:t>.</w:t>
      </w:r>
    </w:p>
    <w:p w14:paraId="0E7E69D7" w14:textId="77777777" w:rsidR="00CC08CB" w:rsidRPr="00CC08CB" w:rsidRDefault="00CC08CB" w:rsidP="001F0325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14:paraId="22AF27D0" w14:textId="77777777" w:rsidR="006142B1" w:rsidRPr="00CC08CB" w:rsidRDefault="00CC08CB" w:rsidP="001F0325">
      <w:p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  <w:r w:rsidRPr="00CC08CB">
        <w:rPr>
          <w:rFonts w:eastAsia="SimSun"/>
          <w:sz w:val="22"/>
          <w:szCs w:val="22"/>
          <w:lang w:eastAsia="zh-CN"/>
        </w:rPr>
        <w:t>Jei</w:t>
      </w:r>
      <w:r w:rsidR="003E0CCE">
        <w:rPr>
          <w:rFonts w:eastAsia="SimSun"/>
          <w:sz w:val="22"/>
          <w:szCs w:val="22"/>
          <w:lang w:eastAsia="zh-CN"/>
        </w:rPr>
        <w:t>gu</w:t>
      </w:r>
      <w:r w:rsidRPr="00CC08CB">
        <w:rPr>
          <w:rFonts w:eastAsia="SimSun"/>
          <w:sz w:val="22"/>
          <w:szCs w:val="22"/>
          <w:lang w:eastAsia="zh-CN"/>
        </w:rPr>
        <w:t xml:space="preserve"> Jums atrodo, </w:t>
      </w:r>
      <w:r w:rsidR="003E0CCE">
        <w:rPr>
          <w:rFonts w:eastAsia="SimSun"/>
          <w:sz w:val="22"/>
          <w:szCs w:val="22"/>
          <w:lang w:eastAsia="zh-CN"/>
        </w:rPr>
        <w:t>kad</w:t>
      </w:r>
      <w:r w:rsidRPr="00CC08CB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="00963896">
        <w:rPr>
          <w:sz w:val="22"/>
          <w:szCs w:val="24"/>
        </w:rPr>
        <w:t>Diclofenac</w:t>
      </w:r>
      <w:proofErr w:type="spellEnd"/>
      <w:r w:rsidR="00963896">
        <w:rPr>
          <w:sz w:val="22"/>
          <w:szCs w:val="24"/>
        </w:rPr>
        <w:t xml:space="preserve"> STADA</w:t>
      </w:r>
      <w:r w:rsidRPr="00CC08CB">
        <w:rPr>
          <w:rFonts w:eastAsia="SimSun"/>
          <w:sz w:val="22"/>
          <w:szCs w:val="22"/>
          <w:lang w:eastAsia="zh-CN"/>
        </w:rPr>
        <w:t xml:space="preserve"> poveikis per stiprus ar per silpnas, pasitarkite su gydytoju arba vaistininku.</w:t>
      </w:r>
    </w:p>
    <w:p w14:paraId="34970DB6" w14:textId="77777777" w:rsidR="006142B1" w:rsidRPr="00963896" w:rsidRDefault="006142B1" w:rsidP="001F0325">
      <w:pPr>
        <w:ind w:right="-2"/>
        <w:rPr>
          <w:b/>
          <w:bCs/>
          <w:sz w:val="20"/>
          <w:szCs w:val="22"/>
        </w:rPr>
      </w:pPr>
    </w:p>
    <w:p w14:paraId="21F5CCF8" w14:textId="77777777" w:rsidR="008D3B35" w:rsidRDefault="00AB4978" w:rsidP="001F0325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963896">
        <w:rPr>
          <w:b/>
          <w:bCs/>
          <w:sz w:val="22"/>
          <w:szCs w:val="22"/>
          <w:lang w:eastAsia="x-none"/>
        </w:rPr>
        <w:t xml:space="preserve">Ką daryti pavartojus per didelę </w:t>
      </w:r>
      <w:proofErr w:type="spellStart"/>
      <w:r w:rsidR="00963896" w:rsidRPr="00963896">
        <w:rPr>
          <w:b/>
          <w:bCs/>
          <w:sz w:val="22"/>
          <w:szCs w:val="24"/>
        </w:rPr>
        <w:t>Diclofenac</w:t>
      </w:r>
      <w:proofErr w:type="spellEnd"/>
      <w:r w:rsidR="00963896" w:rsidRPr="00963896">
        <w:rPr>
          <w:b/>
          <w:bCs/>
          <w:sz w:val="22"/>
          <w:szCs w:val="24"/>
        </w:rPr>
        <w:t xml:space="preserve"> STADA</w:t>
      </w:r>
      <w:r>
        <w:rPr>
          <w:b/>
          <w:bCs/>
          <w:sz w:val="22"/>
          <w:szCs w:val="22"/>
          <w:lang w:eastAsia="x-none"/>
        </w:rPr>
        <w:t xml:space="preserve"> dozę</w:t>
      </w:r>
    </w:p>
    <w:p w14:paraId="6DC5155E" w14:textId="77777777" w:rsidR="00C9327D" w:rsidRDefault="00C9327D" w:rsidP="001F0325">
      <w:pPr>
        <w:tabs>
          <w:tab w:val="left" w:pos="567"/>
        </w:tabs>
        <w:rPr>
          <w:b/>
          <w:bCs/>
          <w:sz w:val="22"/>
          <w:szCs w:val="22"/>
          <w:lang w:eastAsia="x-none"/>
        </w:rPr>
      </w:pPr>
      <w:r>
        <w:rPr>
          <w:rFonts w:eastAsia="SimSun"/>
          <w:bCs/>
          <w:noProof/>
          <w:sz w:val="22"/>
          <w:szCs w:val="22"/>
          <w:lang w:eastAsia="zh-CN"/>
        </w:rPr>
        <w:t xml:space="preserve">Praneškite savo gydytojui, jei </w:t>
      </w:r>
      <w:r w:rsidRPr="00C9327D">
        <w:rPr>
          <w:rFonts w:eastAsia="SimSun"/>
          <w:bCs/>
          <w:noProof/>
          <w:sz w:val="22"/>
          <w:szCs w:val="22"/>
          <w:lang w:eastAsia="zh-CN"/>
        </w:rPr>
        <w:t>pastebėj</w:t>
      </w:r>
      <w:r>
        <w:rPr>
          <w:rFonts w:eastAsia="SimSun"/>
          <w:bCs/>
          <w:noProof/>
          <w:sz w:val="22"/>
          <w:szCs w:val="22"/>
          <w:lang w:eastAsia="zh-CN"/>
        </w:rPr>
        <w:t>ote</w:t>
      </w:r>
      <w:r w:rsidRPr="00C9327D">
        <w:rPr>
          <w:rFonts w:eastAsia="SimSun"/>
          <w:bCs/>
          <w:noProof/>
          <w:sz w:val="22"/>
          <w:szCs w:val="22"/>
          <w:lang w:eastAsia="zh-CN"/>
        </w:rPr>
        <w:t xml:space="preserve"> šalutin</w:t>
      </w:r>
      <w:r>
        <w:rPr>
          <w:rFonts w:eastAsia="SimSun"/>
          <w:bCs/>
          <w:noProof/>
          <w:sz w:val="22"/>
          <w:szCs w:val="22"/>
          <w:lang w:eastAsia="zh-CN"/>
        </w:rPr>
        <w:t>ių</w:t>
      </w:r>
      <w:r w:rsidRPr="00C9327D">
        <w:rPr>
          <w:rFonts w:eastAsia="SimSun"/>
          <w:bCs/>
          <w:noProof/>
          <w:sz w:val="22"/>
          <w:szCs w:val="22"/>
          <w:lang w:eastAsia="zh-CN"/>
        </w:rPr>
        <w:t xml:space="preserve"> poveik</w:t>
      </w:r>
      <w:r>
        <w:rPr>
          <w:rFonts w:eastAsia="SimSun"/>
          <w:bCs/>
          <w:noProof/>
          <w:sz w:val="22"/>
          <w:szCs w:val="22"/>
          <w:lang w:eastAsia="zh-CN"/>
        </w:rPr>
        <w:t>ių</w:t>
      </w:r>
      <w:r w:rsidRPr="00C9327D">
        <w:rPr>
          <w:rFonts w:eastAsia="SimSun"/>
          <w:bCs/>
          <w:noProof/>
          <w:sz w:val="22"/>
          <w:szCs w:val="22"/>
          <w:lang w:eastAsia="zh-CN"/>
        </w:rPr>
        <w:t xml:space="preserve"> po neteisingo</w:t>
      </w:r>
      <w:r>
        <w:rPr>
          <w:rFonts w:eastAsia="SimSun"/>
          <w:bCs/>
          <w:noProof/>
          <w:sz w:val="22"/>
          <w:szCs w:val="22"/>
          <w:lang w:eastAsia="zh-CN"/>
        </w:rPr>
        <w:t xml:space="preserve"> šio vaisto</w:t>
      </w:r>
      <w:r w:rsidRPr="00C9327D">
        <w:rPr>
          <w:rFonts w:eastAsia="SimSun"/>
          <w:bCs/>
          <w:noProof/>
          <w:sz w:val="22"/>
          <w:szCs w:val="22"/>
          <w:lang w:eastAsia="zh-CN"/>
        </w:rPr>
        <w:t xml:space="preserve"> </w:t>
      </w:r>
      <w:r w:rsidR="00B2495E">
        <w:rPr>
          <w:rFonts w:eastAsia="SimSun"/>
          <w:bCs/>
          <w:noProof/>
          <w:sz w:val="22"/>
          <w:szCs w:val="22"/>
          <w:lang w:eastAsia="zh-CN"/>
        </w:rPr>
        <w:t>vart</w:t>
      </w:r>
      <w:r w:rsidRPr="00C9327D">
        <w:rPr>
          <w:rFonts w:eastAsia="SimSun"/>
          <w:bCs/>
          <w:noProof/>
          <w:sz w:val="22"/>
          <w:szCs w:val="22"/>
          <w:lang w:eastAsia="zh-CN"/>
        </w:rPr>
        <w:t>ojimo</w:t>
      </w:r>
      <w:r>
        <w:rPr>
          <w:rFonts w:eastAsia="SimSun"/>
          <w:bCs/>
          <w:noProof/>
          <w:sz w:val="22"/>
          <w:szCs w:val="22"/>
          <w:lang w:eastAsia="zh-CN"/>
        </w:rPr>
        <w:t xml:space="preserve"> arba netyčia perdozavus (pvz., vaikams)</w:t>
      </w:r>
      <w:r w:rsidRPr="00C9327D">
        <w:rPr>
          <w:rFonts w:eastAsia="SimSun"/>
          <w:bCs/>
          <w:noProof/>
          <w:sz w:val="22"/>
          <w:szCs w:val="22"/>
          <w:lang w:eastAsia="zh-CN"/>
        </w:rPr>
        <w:t xml:space="preserve">. Gydytojas Jums patars </w:t>
      </w:r>
      <w:r>
        <w:rPr>
          <w:rFonts w:eastAsia="SimSun"/>
          <w:bCs/>
          <w:noProof/>
          <w:sz w:val="22"/>
          <w:szCs w:val="22"/>
          <w:lang w:eastAsia="zh-CN"/>
        </w:rPr>
        <w:t xml:space="preserve">dėl bet kokių veiksmų, kurių gali prireikti imtis. </w:t>
      </w:r>
    </w:p>
    <w:p w14:paraId="3CD197BB" w14:textId="77777777" w:rsidR="008D3B35" w:rsidRDefault="008D3B35" w:rsidP="001F032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4FB6C004" w14:textId="77777777" w:rsidR="008D3B35" w:rsidRDefault="00AB4978" w:rsidP="001F0325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8"/>
          <w:lang w:eastAsia="x-none"/>
        </w:rPr>
      </w:pPr>
      <w:r>
        <w:rPr>
          <w:b/>
          <w:bCs/>
          <w:sz w:val="22"/>
          <w:szCs w:val="28"/>
          <w:lang w:eastAsia="x-none"/>
        </w:rPr>
        <w:t xml:space="preserve">Pamiršus pavartoti </w:t>
      </w:r>
      <w:proofErr w:type="spellStart"/>
      <w:r w:rsidR="00963896" w:rsidRPr="00963896">
        <w:rPr>
          <w:b/>
          <w:bCs/>
          <w:sz w:val="22"/>
          <w:szCs w:val="24"/>
        </w:rPr>
        <w:t>Diclofenac</w:t>
      </w:r>
      <w:proofErr w:type="spellEnd"/>
      <w:r w:rsidR="00963896" w:rsidRPr="00963896">
        <w:rPr>
          <w:b/>
          <w:bCs/>
          <w:sz w:val="22"/>
          <w:szCs w:val="24"/>
        </w:rPr>
        <w:t xml:space="preserve"> STADA</w:t>
      </w:r>
    </w:p>
    <w:p w14:paraId="30F1468D" w14:textId="77777777" w:rsidR="008D3B35" w:rsidRDefault="00AB4978" w:rsidP="001F0325">
      <w:pPr>
        <w:numPr>
          <w:ilvl w:val="12"/>
          <w:numId w:val="0"/>
        </w:numPr>
        <w:ind w:right="-2"/>
        <w:rPr>
          <w:sz w:val="22"/>
          <w:szCs w:val="24"/>
        </w:rPr>
      </w:pPr>
      <w:r>
        <w:rPr>
          <w:sz w:val="22"/>
          <w:szCs w:val="24"/>
        </w:rPr>
        <w:t>Negalima vartoti dvigubos dozės norint kompensuoti praleistą dozę</w:t>
      </w:r>
      <w:r w:rsidR="00E47186">
        <w:rPr>
          <w:sz w:val="22"/>
          <w:szCs w:val="24"/>
        </w:rPr>
        <w:t>.</w:t>
      </w:r>
    </w:p>
    <w:p w14:paraId="332C54AF" w14:textId="77777777" w:rsidR="008D3B35" w:rsidRDefault="008D3B35" w:rsidP="001F032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46B97FA9" w14:textId="77777777" w:rsidR="008D3B35" w:rsidRDefault="00AB4978" w:rsidP="001F0325">
      <w:pPr>
        <w:numPr>
          <w:ilvl w:val="12"/>
          <w:numId w:val="0"/>
        </w:numPr>
        <w:ind w:right="-29"/>
        <w:rPr>
          <w:sz w:val="22"/>
          <w:szCs w:val="24"/>
        </w:rPr>
      </w:pPr>
      <w:r>
        <w:rPr>
          <w:sz w:val="22"/>
          <w:szCs w:val="24"/>
        </w:rPr>
        <w:t>Jeigu kiltų daugiau klausimų dėl šio vaisto vartojimo, kreipkitės į gydytoją</w:t>
      </w:r>
      <w:r w:rsidR="00E47186">
        <w:rPr>
          <w:sz w:val="22"/>
          <w:szCs w:val="24"/>
        </w:rPr>
        <w:t xml:space="preserve"> </w:t>
      </w:r>
      <w:r>
        <w:rPr>
          <w:sz w:val="22"/>
          <w:szCs w:val="24"/>
        </w:rPr>
        <w:t>arba</w:t>
      </w:r>
      <w:r w:rsidR="00E47186">
        <w:rPr>
          <w:sz w:val="22"/>
          <w:szCs w:val="24"/>
        </w:rPr>
        <w:t xml:space="preserve"> </w:t>
      </w:r>
      <w:r>
        <w:rPr>
          <w:sz w:val="22"/>
          <w:szCs w:val="24"/>
        </w:rPr>
        <w:t>vaistininką.</w:t>
      </w:r>
    </w:p>
    <w:p w14:paraId="5F3A91C2" w14:textId="77777777" w:rsidR="008D3B35" w:rsidRDefault="008D3B35" w:rsidP="001F0325">
      <w:pPr>
        <w:numPr>
          <w:ilvl w:val="12"/>
          <w:numId w:val="0"/>
        </w:numPr>
        <w:rPr>
          <w:sz w:val="22"/>
          <w:szCs w:val="24"/>
        </w:rPr>
      </w:pPr>
    </w:p>
    <w:p w14:paraId="64F6B064" w14:textId="77777777" w:rsidR="008D3B35" w:rsidRDefault="00AB4978" w:rsidP="001F0325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6"/>
          <w:lang w:eastAsia="x-none"/>
        </w:rPr>
      </w:pPr>
      <w:r>
        <w:rPr>
          <w:b/>
          <w:bCs/>
          <w:sz w:val="22"/>
          <w:szCs w:val="26"/>
          <w:lang w:eastAsia="x-none"/>
        </w:rPr>
        <w:t>4.</w:t>
      </w:r>
      <w:r>
        <w:rPr>
          <w:b/>
          <w:bCs/>
          <w:sz w:val="22"/>
          <w:szCs w:val="26"/>
          <w:lang w:eastAsia="x-none"/>
        </w:rPr>
        <w:tab/>
        <w:t>Galimas šalutinis poveikis</w:t>
      </w:r>
    </w:p>
    <w:p w14:paraId="66D9E243" w14:textId="77777777" w:rsidR="008D3B35" w:rsidRDefault="008D3B35" w:rsidP="001F0325">
      <w:pPr>
        <w:numPr>
          <w:ilvl w:val="12"/>
          <w:numId w:val="0"/>
        </w:numPr>
        <w:rPr>
          <w:sz w:val="22"/>
          <w:szCs w:val="24"/>
        </w:rPr>
      </w:pPr>
    </w:p>
    <w:p w14:paraId="4FCA20CC" w14:textId="77777777" w:rsidR="008D3B35" w:rsidRDefault="00AB4978" w:rsidP="001F0325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Šis vaistas, kaip ir visi kiti, gali sukelti šalutinį poveikį, nors jis pasireiškia ne visiems žmonėms.</w:t>
      </w:r>
    </w:p>
    <w:p w14:paraId="185900A3" w14:textId="77777777" w:rsidR="00E47186" w:rsidRDefault="00E47186" w:rsidP="001F0325">
      <w:pPr>
        <w:jc w:val="both"/>
        <w:rPr>
          <w:sz w:val="22"/>
          <w:szCs w:val="22"/>
          <w:lang w:eastAsia="lt-LT"/>
        </w:rPr>
      </w:pPr>
    </w:p>
    <w:p w14:paraId="297A2E7B" w14:textId="77777777" w:rsidR="00E47186" w:rsidRPr="00E47186" w:rsidRDefault="00E47186" w:rsidP="001F0325">
      <w:pPr>
        <w:numPr>
          <w:ilvl w:val="12"/>
          <w:numId w:val="0"/>
        </w:numPr>
        <w:tabs>
          <w:tab w:val="left" w:pos="567"/>
        </w:tabs>
        <w:rPr>
          <w:rFonts w:eastAsia="SimSun"/>
          <w:sz w:val="22"/>
          <w:szCs w:val="22"/>
          <w:lang w:eastAsia="de-DE"/>
        </w:rPr>
      </w:pPr>
      <w:r w:rsidRPr="00E47186">
        <w:rPr>
          <w:rFonts w:eastAsia="SimSun"/>
          <w:b/>
          <w:bCs/>
          <w:sz w:val="22"/>
          <w:szCs w:val="22"/>
          <w:lang w:eastAsia="zh-CN"/>
        </w:rPr>
        <w:t xml:space="preserve">Nedelsdami praneškite savo gydytojui </w:t>
      </w:r>
      <w:r>
        <w:rPr>
          <w:rFonts w:eastAsia="SimSun"/>
          <w:b/>
          <w:bCs/>
          <w:sz w:val="22"/>
          <w:szCs w:val="22"/>
          <w:lang w:eastAsia="zh-CN"/>
        </w:rPr>
        <w:t xml:space="preserve">ir </w:t>
      </w:r>
      <w:r w:rsidRPr="00E47186">
        <w:rPr>
          <w:rFonts w:eastAsia="SimSun"/>
          <w:b/>
          <w:bCs/>
          <w:sz w:val="22"/>
          <w:szCs w:val="22"/>
          <w:lang w:eastAsia="zh-CN"/>
        </w:rPr>
        <w:t xml:space="preserve">nustokite </w:t>
      </w:r>
      <w:r w:rsidR="00B2495E">
        <w:rPr>
          <w:rFonts w:eastAsia="SimSun"/>
          <w:b/>
          <w:bCs/>
          <w:sz w:val="22"/>
          <w:szCs w:val="22"/>
          <w:lang w:eastAsia="zh-CN"/>
        </w:rPr>
        <w:t>vart</w:t>
      </w:r>
      <w:r w:rsidRPr="00E47186">
        <w:rPr>
          <w:rFonts w:eastAsia="SimSun"/>
          <w:b/>
          <w:bCs/>
          <w:sz w:val="22"/>
          <w:szCs w:val="22"/>
          <w:lang w:eastAsia="zh-CN"/>
        </w:rPr>
        <w:t>oti vaistinį pleistrą</w:t>
      </w:r>
      <w:r w:rsidR="003E0CCE">
        <w:rPr>
          <w:rFonts w:eastAsia="SimSun"/>
          <w:b/>
          <w:bCs/>
          <w:sz w:val="22"/>
          <w:szCs w:val="22"/>
          <w:lang w:eastAsia="zh-CN"/>
        </w:rPr>
        <w:t>,</w:t>
      </w:r>
      <w:r w:rsidRPr="00E47186">
        <w:rPr>
          <w:rFonts w:eastAsia="SimSun"/>
          <w:b/>
          <w:bCs/>
          <w:sz w:val="22"/>
          <w:szCs w:val="22"/>
          <w:lang w:eastAsia="zh-CN"/>
        </w:rPr>
        <w:t xml:space="preserve"> jei pastebite bet kurį iš išvardytų požymių:</w:t>
      </w:r>
      <w:r w:rsidR="003E0CCE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E47186">
        <w:rPr>
          <w:rFonts w:eastAsia="SimSun"/>
          <w:sz w:val="22"/>
          <w:szCs w:val="22"/>
          <w:lang w:eastAsia="de-DE"/>
        </w:rPr>
        <w:t>staigus niežtintis išbėrimas (</w:t>
      </w:r>
      <w:r w:rsidR="00B00E89">
        <w:rPr>
          <w:rFonts w:eastAsia="SimSun"/>
          <w:sz w:val="22"/>
          <w:szCs w:val="22"/>
          <w:lang w:eastAsia="de-DE"/>
        </w:rPr>
        <w:t>dil</w:t>
      </w:r>
      <w:r w:rsidRPr="00E47186">
        <w:rPr>
          <w:rFonts w:eastAsia="SimSun"/>
          <w:sz w:val="22"/>
          <w:szCs w:val="22"/>
          <w:lang w:eastAsia="de-DE"/>
        </w:rPr>
        <w:t>gėlinė); rankų, pėdų, kulkšnių, veido, lūpų, burnos ar gerklės patinimas; pasunkėjęs kvėpavimas; kraujospūdžio sumažėjimas</w:t>
      </w:r>
      <w:r w:rsidR="00C019CE">
        <w:rPr>
          <w:rFonts w:eastAsia="SimSun"/>
          <w:sz w:val="22"/>
          <w:szCs w:val="22"/>
          <w:lang w:eastAsia="de-DE"/>
        </w:rPr>
        <w:t xml:space="preserve"> (apsvaigimas)</w:t>
      </w:r>
      <w:r w:rsidRPr="00E47186">
        <w:rPr>
          <w:rFonts w:eastAsia="SimSun"/>
          <w:sz w:val="22"/>
          <w:szCs w:val="22"/>
          <w:lang w:eastAsia="de-DE"/>
        </w:rPr>
        <w:t xml:space="preserve"> ar bendras silpnumas.</w:t>
      </w:r>
    </w:p>
    <w:p w14:paraId="4F55E02D" w14:textId="77777777" w:rsidR="00E47186" w:rsidRPr="00E47186" w:rsidRDefault="00E47186" w:rsidP="001F0325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14:paraId="2C8600BB" w14:textId="77777777" w:rsidR="00E47186" w:rsidRDefault="00E47186" w:rsidP="001F0325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eastAsia="lt-LT"/>
        </w:rPr>
      </w:pPr>
      <w:r w:rsidRPr="00E47186">
        <w:rPr>
          <w:rFonts w:eastAsia="SimSun"/>
          <w:sz w:val="22"/>
          <w:szCs w:val="22"/>
          <w:lang w:eastAsia="zh-CN"/>
        </w:rPr>
        <w:t>Jums gali pasireikšti šie šalutinio poveikio reiškiniai:</w:t>
      </w:r>
    </w:p>
    <w:p w14:paraId="2BD6CC5E" w14:textId="77777777" w:rsidR="008D3B35" w:rsidRDefault="008D3B35" w:rsidP="001F0325">
      <w:pPr>
        <w:jc w:val="both"/>
        <w:rPr>
          <w:sz w:val="22"/>
          <w:szCs w:val="22"/>
          <w:lang w:eastAsia="lt-LT"/>
        </w:rPr>
      </w:pPr>
    </w:p>
    <w:p w14:paraId="6A6B0218" w14:textId="77777777" w:rsidR="008D3B35" w:rsidRDefault="00AB4978" w:rsidP="001F0325">
      <w:pPr>
        <w:jc w:val="both"/>
        <w:rPr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Dažni šalutinio poveikio reiškiniai (gali pasireikšti rečiau kaip 1 iš 10</w:t>
      </w:r>
      <w:r w:rsidR="003E0CCE">
        <w:rPr>
          <w:b/>
          <w:bCs/>
          <w:sz w:val="22"/>
          <w:szCs w:val="22"/>
          <w:lang w:eastAsia="lt-LT"/>
        </w:rPr>
        <w:t> </w:t>
      </w:r>
      <w:r>
        <w:rPr>
          <w:b/>
          <w:bCs/>
          <w:sz w:val="22"/>
          <w:szCs w:val="22"/>
          <w:lang w:eastAsia="lt-LT"/>
        </w:rPr>
        <w:t>asmenų):</w:t>
      </w:r>
    </w:p>
    <w:p w14:paraId="263C4BA8" w14:textId="77777777" w:rsidR="00BC39C7" w:rsidRDefault="00BC39C7" w:rsidP="001F0325">
      <w:pPr>
        <w:pStyle w:val="Sraopastraipa"/>
        <w:numPr>
          <w:ilvl w:val="0"/>
          <w:numId w:val="10"/>
        </w:numPr>
        <w:tabs>
          <w:tab w:val="left" w:pos="567"/>
        </w:tabs>
        <w:ind w:left="567" w:hanging="567"/>
        <w:rPr>
          <w:rFonts w:eastAsia="SimSun"/>
          <w:sz w:val="22"/>
          <w:szCs w:val="22"/>
          <w:lang w:eastAsia="zh-CN"/>
        </w:rPr>
      </w:pPr>
      <w:r w:rsidRPr="00BC39C7">
        <w:rPr>
          <w:rFonts w:eastAsia="SimSun"/>
          <w:sz w:val="22"/>
          <w:szCs w:val="22"/>
          <w:lang w:eastAsia="zh-CN"/>
        </w:rPr>
        <w:t>vietinės odos reakcijos,</w:t>
      </w:r>
      <w:r>
        <w:rPr>
          <w:rFonts w:eastAsia="SimSun"/>
          <w:sz w:val="22"/>
          <w:szCs w:val="22"/>
          <w:lang w:eastAsia="zh-CN"/>
        </w:rPr>
        <w:t xml:space="preserve"> į</w:t>
      </w:r>
      <w:r w:rsidRPr="00BC39C7">
        <w:rPr>
          <w:rFonts w:eastAsia="SimSun"/>
          <w:sz w:val="22"/>
          <w:szCs w:val="22"/>
          <w:lang w:eastAsia="zh-CN"/>
        </w:rPr>
        <w:t>skaitant klijavimo viet</w:t>
      </w:r>
      <w:r>
        <w:rPr>
          <w:rFonts w:eastAsia="SimSun"/>
          <w:sz w:val="22"/>
          <w:szCs w:val="22"/>
          <w:lang w:eastAsia="zh-CN"/>
        </w:rPr>
        <w:t>oje</w:t>
      </w:r>
      <w:r w:rsidRPr="00BC39C7">
        <w:rPr>
          <w:rFonts w:eastAsia="SimSun"/>
          <w:sz w:val="22"/>
          <w:szCs w:val="22"/>
          <w:lang w:eastAsia="zh-CN"/>
        </w:rPr>
        <w:t>, pvz., egzema (niežtinti, raudona, sausa oda), odos paraudimas, niež</w:t>
      </w:r>
      <w:r w:rsidR="00B2495E">
        <w:rPr>
          <w:rFonts w:eastAsia="SimSun"/>
          <w:sz w:val="22"/>
          <w:szCs w:val="22"/>
          <w:lang w:eastAsia="zh-CN"/>
        </w:rPr>
        <w:t>ėjimas</w:t>
      </w:r>
      <w:r w:rsidRPr="00BC39C7">
        <w:rPr>
          <w:rFonts w:eastAsia="SimSun"/>
          <w:sz w:val="22"/>
          <w:szCs w:val="22"/>
          <w:lang w:eastAsia="zh-CN"/>
        </w:rPr>
        <w:t xml:space="preserve">, uždegiminis odos paraudimas (vietinės alerginės reakcijos ir kontaktinis dermatitas), odos išbėrimas (kartais su </w:t>
      </w:r>
      <w:proofErr w:type="spellStart"/>
      <w:r w:rsidRPr="00BC39C7">
        <w:rPr>
          <w:rFonts w:eastAsia="SimSun"/>
          <w:sz w:val="22"/>
          <w:szCs w:val="22"/>
          <w:lang w:eastAsia="zh-CN"/>
        </w:rPr>
        <w:t>pūlinėliais</w:t>
      </w:r>
      <w:proofErr w:type="spellEnd"/>
      <w:r w:rsidRPr="00BC39C7">
        <w:rPr>
          <w:rFonts w:eastAsia="SimSun"/>
          <w:sz w:val="22"/>
          <w:szCs w:val="22"/>
          <w:lang w:eastAsia="zh-CN"/>
        </w:rPr>
        <w:t xml:space="preserve"> ar rauplėmis).</w:t>
      </w:r>
    </w:p>
    <w:p w14:paraId="722F25F3" w14:textId="77777777" w:rsidR="00BC39C7" w:rsidRPr="00BC39C7" w:rsidRDefault="00BC39C7" w:rsidP="001F0325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14:paraId="15CFC4C7" w14:textId="77777777" w:rsidR="008D3B35" w:rsidRDefault="00AB4978" w:rsidP="001F0325">
      <w:pPr>
        <w:jc w:val="both"/>
        <w:rPr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Reti šalutinio poveikio reiškiniai (gali pasireikšti rečiau kaip 1 iš 1</w:t>
      </w:r>
      <w:r w:rsidR="003E0CCE">
        <w:rPr>
          <w:b/>
          <w:bCs/>
          <w:sz w:val="22"/>
          <w:szCs w:val="22"/>
          <w:lang w:eastAsia="lt-LT"/>
        </w:rPr>
        <w:t> </w:t>
      </w:r>
      <w:r>
        <w:rPr>
          <w:b/>
          <w:bCs/>
          <w:sz w:val="22"/>
          <w:szCs w:val="22"/>
          <w:lang w:eastAsia="lt-LT"/>
        </w:rPr>
        <w:t>000</w:t>
      </w:r>
      <w:r w:rsidR="003E0CCE">
        <w:rPr>
          <w:b/>
          <w:bCs/>
          <w:sz w:val="22"/>
          <w:szCs w:val="22"/>
          <w:lang w:eastAsia="lt-LT"/>
        </w:rPr>
        <w:t> </w:t>
      </w:r>
      <w:r>
        <w:rPr>
          <w:b/>
          <w:bCs/>
          <w:sz w:val="22"/>
          <w:szCs w:val="22"/>
          <w:lang w:eastAsia="lt-LT"/>
        </w:rPr>
        <w:t>asmenų):</w:t>
      </w:r>
    </w:p>
    <w:p w14:paraId="5EBCD68A" w14:textId="77777777" w:rsidR="00BC39C7" w:rsidRPr="00BC39C7" w:rsidRDefault="00BC39C7" w:rsidP="001F0325">
      <w:pPr>
        <w:pStyle w:val="Sraopastraipa"/>
        <w:numPr>
          <w:ilvl w:val="0"/>
          <w:numId w:val="10"/>
        </w:numPr>
        <w:ind w:left="567" w:hanging="567"/>
        <w:jc w:val="both"/>
        <w:rPr>
          <w:sz w:val="22"/>
          <w:szCs w:val="22"/>
          <w:lang w:eastAsia="lt-LT"/>
        </w:rPr>
      </w:pPr>
      <w:r>
        <w:rPr>
          <w:rFonts w:eastAsia="SimSun"/>
          <w:sz w:val="22"/>
          <w:szCs w:val="18"/>
          <w:lang w:eastAsia="zh-CN"/>
        </w:rPr>
        <w:t>odos paraudimas su skysčio pripildytomis pūslelėmis</w:t>
      </w:r>
      <w:r w:rsidRPr="00F64223">
        <w:rPr>
          <w:rFonts w:eastAsia="SimSun"/>
          <w:sz w:val="22"/>
          <w:szCs w:val="18"/>
          <w:lang w:eastAsia="zh-CN"/>
        </w:rPr>
        <w:t xml:space="preserve"> (</w:t>
      </w:r>
      <w:proofErr w:type="spellStart"/>
      <w:r>
        <w:rPr>
          <w:rFonts w:eastAsia="SimSun"/>
          <w:sz w:val="22"/>
          <w:szCs w:val="18"/>
          <w:lang w:eastAsia="zh-CN"/>
        </w:rPr>
        <w:t>pūslinis</w:t>
      </w:r>
      <w:proofErr w:type="spellEnd"/>
      <w:r>
        <w:rPr>
          <w:rFonts w:eastAsia="SimSun"/>
          <w:sz w:val="22"/>
          <w:szCs w:val="18"/>
          <w:lang w:eastAsia="zh-CN"/>
        </w:rPr>
        <w:t xml:space="preserve"> dermatitas</w:t>
      </w:r>
      <w:r w:rsidRPr="00F64223">
        <w:rPr>
          <w:rFonts w:eastAsia="SimSun"/>
          <w:sz w:val="22"/>
          <w:szCs w:val="18"/>
          <w:lang w:eastAsia="zh-CN"/>
        </w:rPr>
        <w:t>)</w:t>
      </w:r>
      <w:r>
        <w:rPr>
          <w:rFonts w:eastAsia="SimSun"/>
          <w:sz w:val="22"/>
          <w:szCs w:val="18"/>
          <w:lang w:eastAsia="zh-CN"/>
        </w:rPr>
        <w:t>;</w:t>
      </w:r>
    </w:p>
    <w:p w14:paraId="0D7F5A95" w14:textId="77777777" w:rsidR="00BC39C7" w:rsidRPr="00BC39C7" w:rsidRDefault="00BC39C7" w:rsidP="001F0325">
      <w:pPr>
        <w:pStyle w:val="Sraopastraipa"/>
        <w:numPr>
          <w:ilvl w:val="0"/>
          <w:numId w:val="10"/>
        </w:numPr>
        <w:ind w:left="567" w:hanging="567"/>
        <w:jc w:val="both"/>
        <w:rPr>
          <w:sz w:val="22"/>
          <w:szCs w:val="22"/>
          <w:lang w:eastAsia="lt-LT"/>
        </w:rPr>
      </w:pPr>
      <w:r w:rsidRPr="00F64223">
        <w:rPr>
          <w:rFonts w:eastAsia="SimSun"/>
          <w:sz w:val="22"/>
          <w:szCs w:val="18"/>
          <w:lang w:eastAsia="zh-CN"/>
        </w:rPr>
        <w:t>sausa oda</w:t>
      </w:r>
      <w:r>
        <w:rPr>
          <w:rFonts w:eastAsia="SimSun"/>
          <w:sz w:val="22"/>
          <w:szCs w:val="18"/>
          <w:lang w:eastAsia="zh-CN"/>
        </w:rPr>
        <w:t>.</w:t>
      </w:r>
    </w:p>
    <w:p w14:paraId="69C2AF90" w14:textId="77777777" w:rsidR="00BC39C7" w:rsidRDefault="00BC39C7" w:rsidP="001F0325">
      <w:pPr>
        <w:jc w:val="both"/>
        <w:rPr>
          <w:sz w:val="22"/>
          <w:szCs w:val="22"/>
          <w:lang w:eastAsia="lt-LT"/>
        </w:rPr>
      </w:pPr>
    </w:p>
    <w:p w14:paraId="6CD6124F" w14:textId="77777777" w:rsidR="008D3B35" w:rsidRDefault="00AB4978" w:rsidP="001F0325">
      <w:pPr>
        <w:jc w:val="both"/>
        <w:rPr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Labai reti šalutinio poveikio reiškiniai (gali pasireikšti rečiau kaip 1 iš 10</w:t>
      </w:r>
      <w:r w:rsidR="003E0CCE">
        <w:rPr>
          <w:b/>
          <w:bCs/>
          <w:sz w:val="22"/>
          <w:szCs w:val="22"/>
          <w:lang w:eastAsia="lt-LT"/>
        </w:rPr>
        <w:t> </w:t>
      </w:r>
      <w:r>
        <w:rPr>
          <w:b/>
          <w:bCs/>
          <w:sz w:val="22"/>
          <w:szCs w:val="22"/>
          <w:lang w:eastAsia="lt-LT"/>
        </w:rPr>
        <w:t>000</w:t>
      </w:r>
      <w:r w:rsidR="003E0CCE">
        <w:rPr>
          <w:b/>
          <w:bCs/>
          <w:sz w:val="22"/>
          <w:szCs w:val="22"/>
          <w:lang w:eastAsia="lt-LT"/>
        </w:rPr>
        <w:t> </w:t>
      </w:r>
      <w:r>
        <w:rPr>
          <w:b/>
          <w:bCs/>
          <w:sz w:val="22"/>
          <w:szCs w:val="22"/>
          <w:lang w:eastAsia="lt-LT"/>
        </w:rPr>
        <w:t>asmenų):</w:t>
      </w:r>
    </w:p>
    <w:p w14:paraId="6B894939" w14:textId="77777777" w:rsidR="00BC39C7" w:rsidRDefault="003E0CCE" w:rsidP="001F0325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Buvo pranešta apie p</w:t>
      </w:r>
      <w:r w:rsidR="00BC39C7">
        <w:rPr>
          <w:sz w:val="22"/>
          <w:szCs w:val="22"/>
          <w:lang w:eastAsia="lt-LT"/>
        </w:rPr>
        <w:t xml:space="preserve">acientams, išoriškai vartojantiems tos pačios veikliosios medžiagos grupės vaistų kaip </w:t>
      </w:r>
      <w:proofErr w:type="spellStart"/>
      <w:r w:rsidR="00BC39C7">
        <w:rPr>
          <w:sz w:val="22"/>
          <w:szCs w:val="22"/>
          <w:lang w:eastAsia="lt-LT"/>
        </w:rPr>
        <w:t>diklofenakas</w:t>
      </w:r>
      <w:proofErr w:type="spellEnd"/>
      <w:r w:rsidR="00BC39C7">
        <w:rPr>
          <w:sz w:val="22"/>
          <w:szCs w:val="22"/>
          <w:lang w:eastAsia="lt-LT"/>
        </w:rPr>
        <w:t>,</w:t>
      </w:r>
      <w:r>
        <w:rPr>
          <w:sz w:val="22"/>
          <w:szCs w:val="22"/>
          <w:lang w:eastAsia="lt-LT"/>
        </w:rPr>
        <w:t xml:space="preserve"> pasireiškusius</w:t>
      </w:r>
      <w:r w:rsidR="00BC39C7">
        <w:rPr>
          <w:sz w:val="22"/>
          <w:szCs w:val="22"/>
          <w:lang w:eastAsia="lt-LT"/>
        </w:rPr>
        <w:t>:</w:t>
      </w:r>
    </w:p>
    <w:p w14:paraId="0CCAF889" w14:textId="77777777" w:rsidR="00BC39C7" w:rsidRDefault="002D2FB4" w:rsidP="001F0325">
      <w:pPr>
        <w:pStyle w:val="Sraopastraipa"/>
        <w:numPr>
          <w:ilvl w:val="0"/>
          <w:numId w:val="12"/>
        </w:numPr>
        <w:ind w:left="567" w:hanging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pavienius </w:t>
      </w:r>
      <w:proofErr w:type="spellStart"/>
      <w:r>
        <w:rPr>
          <w:sz w:val="22"/>
          <w:szCs w:val="22"/>
          <w:lang w:eastAsia="lt-LT"/>
        </w:rPr>
        <w:t>generalizuoto</w:t>
      </w:r>
      <w:proofErr w:type="spellEnd"/>
      <w:r>
        <w:rPr>
          <w:sz w:val="22"/>
          <w:szCs w:val="22"/>
          <w:lang w:eastAsia="lt-LT"/>
        </w:rPr>
        <w:t xml:space="preserve"> odos išbėrimo </w:t>
      </w:r>
      <w:proofErr w:type="spellStart"/>
      <w:r>
        <w:rPr>
          <w:sz w:val="22"/>
          <w:szCs w:val="22"/>
          <w:lang w:eastAsia="lt-LT"/>
        </w:rPr>
        <w:t>pustulėmis</w:t>
      </w:r>
      <w:proofErr w:type="spellEnd"/>
      <w:r>
        <w:rPr>
          <w:sz w:val="22"/>
          <w:szCs w:val="22"/>
          <w:lang w:eastAsia="lt-LT"/>
        </w:rPr>
        <w:t xml:space="preserve"> ar </w:t>
      </w:r>
      <w:proofErr w:type="spellStart"/>
      <w:r>
        <w:rPr>
          <w:sz w:val="22"/>
          <w:szCs w:val="22"/>
          <w:lang w:eastAsia="lt-LT"/>
        </w:rPr>
        <w:t>papulėmis</w:t>
      </w:r>
      <w:proofErr w:type="spellEnd"/>
      <w:r>
        <w:rPr>
          <w:sz w:val="22"/>
          <w:szCs w:val="22"/>
          <w:lang w:eastAsia="lt-LT"/>
        </w:rPr>
        <w:t xml:space="preserve"> atvejus;</w:t>
      </w:r>
    </w:p>
    <w:p w14:paraId="61AD57BD" w14:textId="77777777" w:rsidR="002D2FB4" w:rsidRDefault="002D2FB4" w:rsidP="001F0325">
      <w:pPr>
        <w:pStyle w:val="Sraopastraipa"/>
        <w:numPr>
          <w:ilvl w:val="0"/>
          <w:numId w:val="12"/>
        </w:numPr>
        <w:ind w:left="567" w:hanging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padidėjusio jautrumo reakcijas, tokias kaip odos ir gleivinių patinimas ir anafilaksinio tipo reakcijos su ūminiais kraujotakos sutrikimais;</w:t>
      </w:r>
    </w:p>
    <w:p w14:paraId="520BE1CC" w14:textId="77777777" w:rsidR="002D2FB4" w:rsidRDefault="002D2FB4" w:rsidP="001F0325">
      <w:pPr>
        <w:pStyle w:val="Sraopastraipa"/>
        <w:numPr>
          <w:ilvl w:val="0"/>
          <w:numId w:val="12"/>
        </w:numPr>
        <w:ind w:left="567" w:hanging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jautrumo šviesai reakcijas;</w:t>
      </w:r>
    </w:p>
    <w:p w14:paraId="2CE23DC8" w14:textId="77777777" w:rsidR="002D2FB4" w:rsidRDefault="002D2FB4" w:rsidP="001F0325">
      <w:pPr>
        <w:pStyle w:val="Sraopastraipa"/>
        <w:numPr>
          <w:ilvl w:val="0"/>
          <w:numId w:val="12"/>
        </w:numPr>
        <w:ind w:left="567" w:hanging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astmą (kvėpavimo sutrikimas, dusulys, švokštimas ir / arba spaudimo jausmas krūtinėje. </w:t>
      </w:r>
    </w:p>
    <w:p w14:paraId="7E68DFFE" w14:textId="77777777" w:rsidR="002D2FB4" w:rsidRPr="00BC39C7" w:rsidRDefault="002D2FB4" w:rsidP="001F0325">
      <w:pPr>
        <w:pStyle w:val="Sraopastraipa"/>
        <w:jc w:val="both"/>
        <w:rPr>
          <w:sz w:val="22"/>
          <w:szCs w:val="22"/>
          <w:lang w:eastAsia="lt-LT"/>
        </w:rPr>
      </w:pPr>
    </w:p>
    <w:p w14:paraId="18661846" w14:textId="77777777" w:rsidR="008D3B35" w:rsidRDefault="00AB4978" w:rsidP="001F0325">
      <w:pPr>
        <w:jc w:val="both"/>
        <w:rPr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Šalutinio poveikio reiškiniai, kurių dažnis nežinomas (negali būti apskaičiuotas pagal turimus duomenis):</w:t>
      </w:r>
    </w:p>
    <w:p w14:paraId="1FBDF8CB" w14:textId="77777777" w:rsidR="002A530E" w:rsidRDefault="002A530E" w:rsidP="001F0325">
      <w:pPr>
        <w:pStyle w:val="Sraopastraipa"/>
        <w:numPr>
          <w:ilvl w:val="0"/>
          <w:numId w:val="13"/>
        </w:numPr>
        <w:ind w:left="567" w:hanging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deginimo pojūtis klijavimo vietoje.</w:t>
      </w:r>
    </w:p>
    <w:p w14:paraId="55FE4289" w14:textId="77777777" w:rsidR="000E66FC" w:rsidRDefault="000E66FC" w:rsidP="001F0325">
      <w:pPr>
        <w:jc w:val="both"/>
        <w:rPr>
          <w:sz w:val="22"/>
          <w:szCs w:val="22"/>
          <w:lang w:eastAsia="lt-LT"/>
        </w:rPr>
      </w:pPr>
    </w:p>
    <w:p w14:paraId="164B63DB" w14:textId="77777777" w:rsidR="000E66FC" w:rsidRPr="000E66FC" w:rsidRDefault="000E66FC" w:rsidP="001F0325">
      <w:p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  <w:r>
        <w:rPr>
          <w:rFonts w:eastAsia="SimSun"/>
          <w:noProof/>
          <w:sz w:val="22"/>
          <w:szCs w:val="22"/>
          <w:lang w:eastAsia="zh-CN"/>
        </w:rPr>
        <w:t>Diklofenako absorbcija organizme vartojant ant odos yra labai maža, palyginti su vaisto koncentracija kraujyje pavartojus per burną</w:t>
      </w:r>
      <w:r w:rsidRPr="000E66FC">
        <w:rPr>
          <w:rFonts w:eastAsia="SimSun"/>
          <w:noProof/>
          <w:sz w:val="22"/>
          <w:szCs w:val="22"/>
          <w:lang w:eastAsia="zh-CN"/>
        </w:rPr>
        <w:t>. Todėl šalutinio poveikio atsiradimo organizme (pvz., virškinimo trakto, kepenų ar inkstų sutrikimų arba pasunkėjusio kvėpavimo</w:t>
      </w:r>
      <w:r>
        <w:rPr>
          <w:rFonts w:eastAsia="SimSun"/>
          <w:noProof/>
          <w:sz w:val="22"/>
          <w:szCs w:val="22"/>
          <w:lang w:eastAsia="zh-CN"/>
        </w:rPr>
        <w:t>)</w:t>
      </w:r>
      <w:r w:rsidRPr="000E66FC">
        <w:rPr>
          <w:rFonts w:eastAsia="SimSun"/>
          <w:noProof/>
          <w:sz w:val="22"/>
          <w:szCs w:val="22"/>
          <w:lang w:eastAsia="zh-CN"/>
        </w:rPr>
        <w:t xml:space="preserve"> tikimybė yra labai maža.</w:t>
      </w:r>
      <w:r>
        <w:rPr>
          <w:rFonts w:eastAsia="SimSun"/>
          <w:noProof/>
          <w:sz w:val="22"/>
          <w:szCs w:val="22"/>
          <w:lang w:eastAsia="zh-CN"/>
        </w:rPr>
        <w:t xml:space="preserve"> </w:t>
      </w:r>
      <w:r w:rsidR="0011232E">
        <w:rPr>
          <w:rFonts w:eastAsia="SimSun"/>
          <w:sz w:val="22"/>
          <w:szCs w:val="22"/>
          <w:lang w:eastAsia="zh-CN"/>
        </w:rPr>
        <w:t>Vis dėlto</w:t>
      </w:r>
      <w:r w:rsidRPr="00F64223">
        <w:rPr>
          <w:rFonts w:eastAsia="SimSun"/>
          <w:sz w:val="22"/>
          <w:szCs w:val="22"/>
          <w:lang w:eastAsia="zh-CN"/>
        </w:rPr>
        <w:t xml:space="preserve"> sisteminis šalutinis poveikis gali pasireikšti </w:t>
      </w:r>
      <w:r>
        <w:rPr>
          <w:rFonts w:eastAsia="SimSun"/>
          <w:sz w:val="22"/>
          <w:szCs w:val="22"/>
          <w:lang w:eastAsia="zh-CN"/>
        </w:rPr>
        <w:t xml:space="preserve">ypatingai tais atvejais, kai </w:t>
      </w:r>
      <w:r w:rsidRPr="00F64223">
        <w:rPr>
          <w:rFonts w:eastAsia="SimSun"/>
          <w:sz w:val="22"/>
          <w:szCs w:val="22"/>
          <w:lang w:eastAsia="zh-CN"/>
        </w:rPr>
        <w:t>vaistin</w:t>
      </w:r>
      <w:r>
        <w:rPr>
          <w:rFonts w:eastAsia="SimSun"/>
          <w:sz w:val="22"/>
          <w:szCs w:val="22"/>
          <w:lang w:eastAsia="zh-CN"/>
        </w:rPr>
        <w:t>is</w:t>
      </w:r>
      <w:r w:rsidRPr="00F64223">
        <w:rPr>
          <w:rFonts w:eastAsia="SimSun"/>
          <w:sz w:val="22"/>
          <w:szCs w:val="22"/>
          <w:lang w:eastAsia="zh-CN"/>
        </w:rPr>
        <w:t xml:space="preserve"> pleistr</w:t>
      </w:r>
      <w:r>
        <w:rPr>
          <w:rFonts w:eastAsia="SimSun"/>
          <w:sz w:val="22"/>
          <w:szCs w:val="22"/>
          <w:lang w:eastAsia="zh-CN"/>
        </w:rPr>
        <w:t>as</w:t>
      </w:r>
      <w:r w:rsidRPr="00F64223">
        <w:rPr>
          <w:rFonts w:eastAsia="SimSun"/>
          <w:sz w:val="22"/>
          <w:szCs w:val="22"/>
          <w:lang w:eastAsia="zh-CN"/>
        </w:rPr>
        <w:t xml:space="preserve"> </w:t>
      </w:r>
      <w:r w:rsidR="00B2495E">
        <w:rPr>
          <w:rFonts w:eastAsia="SimSun"/>
          <w:sz w:val="22"/>
          <w:szCs w:val="22"/>
          <w:lang w:eastAsia="zh-CN"/>
        </w:rPr>
        <w:t>vart</w:t>
      </w:r>
      <w:r w:rsidRPr="00F64223">
        <w:rPr>
          <w:rFonts w:eastAsia="SimSun"/>
          <w:sz w:val="22"/>
          <w:szCs w:val="22"/>
          <w:lang w:eastAsia="zh-CN"/>
        </w:rPr>
        <w:t>oja</w:t>
      </w:r>
      <w:r>
        <w:rPr>
          <w:rFonts w:eastAsia="SimSun"/>
          <w:sz w:val="22"/>
          <w:szCs w:val="22"/>
          <w:lang w:eastAsia="zh-CN"/>
        </w:rPr>
        <w:t>mas</w:t>
      </w:r>
      <w:r w:rsidRPr="00F64223">
        <w:rPr>
          <w:rFonts w:eastAsia="SimSun"/>
          <w:sz w:val="22"/>
          <w:szCs w:val="22"/>
          <w:lang w:eastAsia="zh-CN"/>
        </w:rPr>
        <w:t xml:space="preserve"> ant didelio odos ploto</w:t>
      </w:r>
      <w:r w:rsidR="00803B22">
        <w:rPr>
          <w:rFonts w:eastAsia="SimSun"/>
          <w:sz w:val="22"/>
          <w:szCs w:val="22"/>
          <w:lang w:eastAsia="zh-CN"/>
        </w:rPr>
        <w:t xml:space="preserve"> </w:t>
      </w:r>
      <w:r w:rsidR="00803B22" w:rsidRPr="00F64223">
        <w:rPr>
          <w:rFonts w:eastAsia="SimSun"/>
          <w:sz w:val="22"/>
          <w:szCs w:val="22"/>
          <w:lang w:eastAsia="zh-CN"/>
        </w:rPr>
        <w:t>ilgą laiką</w:t>
      </w:r>
      <w:r w:rsidRPr="00F64223">
        <w:rPr>
          <w:rFonts w:eastAsia="SimSun"/>
          <w:sz w:val="22"/>
          <w:szCs w:val="22"/>
          <w:lang w:eastAsia="zh-CN"/>
        </w:rPr>
        <w:t>.</w:t>
      </w:r>
    </w:p>
    <w:p w14:paraId="6542731E" w14:textId="77777777" w:rsidR="00144AB8" w:rsidRDefault="00144AB8" w:rsidP="001F0325">
      <w:pPr>
        <w:jc w:val="both"/>
        <w:rPr>
          <w:sz w:val="22"/>
          <w:szCs w:val="22"/>
          <w:lang w:eastAsia="lt-LT"/>
        </w:rPr>
      </w:pPr>
    </w:p>
    <w:p w14:paraId="41472655" w14:textId="77777777" w:rsidR="008D3B35" w:rsidRDefault="00AB4978" w:rsidP="001F0325">
      <w:pPr>
        <w:jc w:val="both"/>
        <w:rPr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Pranešimas apie šalutinį poveikį</w:t>
      </w:r>
    </w:p>
    <w:p w14:paraId="61965BF3" w14:textId="77777777" w:rsidR="008D3B35" w:rsidRDefault="00AB4978" w:rsidP="001F0325">
      <w:pPr>
        <w:tabs>
          <w:tab w:val="left" w:pos="567"/>
        </w:tabs>
        <w:ind w:right="-1"/>
        <w:rPr>
          <w:sz w:val="22"/>
        </w:rPr>
      </w:pPr>
      <w:r>
        <w:rPr>
          <w:sz w:val="22"/>
          <w:szCs w:val="22"/>
          <w:lang w:eastAsia="lt-LT"/>
        </w:rPr>
        <w:t>Jeigu pasireiškė šalutinis poveikis, įskaitant šiame lapelyje nenurodytą, pasakykite gydytojui arba</w:t>
      </w:r>
      <w:r w:rsidR="00144AB8"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  <w:lang w:eastAsia="lt-LT"/>
        </w:rPr>
        <w:t xml:space="preserve">vaistininkui. 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</w:t>
      </w:r>
      <w:r w:rsidR="00187D9F">
        <w:rPr>
          <w:sz w:val="22"/>
          <w:szCs w:val="22"/>
          <w:lang w:eastAsia="lt-LT"/>
        </w:rPr>
        <w:t>+370</w:t>
      </w:r>
      <w:r>
        <w:rPr>
          <w:sz w:val="22"/>
          <w:szCs w:val="22"/>
          <w:lang w:eastAsia="lt-LT"/>
        </w:rPr>
        <w:t xml:space="preserve"> 800 73 568. Pranešdami apie šalutinį poveikį galite mums padėti gauti daugiau informacijos apie šio vaisto saugumą</w:t>
      </w:r>
      <w:r>
        <w:rPr>
          <w:sz w:val="22"/>
        </w:rPr>
        <w:t>.</w:t>
      </w:r>
    </w:p>
    <w:p w14:paraId="605267A5" w14:textId="77777777" w:rsidR="008D3B35" w:rsidRDefault="008D3B35" w:rsidP="001F0325">
      <w:pPr>
        <w:tabs>
          <w:tab w:val="left" w:pos="567"/>
        </w:tabs>
        <w:ind w:right="-449"/>
        <w:rPr>
          <w:sz w:val="22"/>
          <w:szCs w:val="24"/>
        </w:rPr>
      </w:pPr>
    </w:p>
    <w:p w14:paraId="545F1422" w14:textId="77777777" w:rsidR="008D3B35" w:rsidRDefault="008D3B35" w:rsidP="001F0325">
      <w:pPr>
        <w:tabs>
          <w:tab w:val="left" w:pos="567"/>
        </w:tabs>
        <w:ind w:right="-449"/>
        <w:rPr>
          <w:sz w:val="22"/>
          <w:szCs w:val="24"/>
        </w:rPr>
      </w:pPr>
    </w:p>
    <w:p w14:paraId="5E944B78" w14:textId="77777777" w:rsidR="008D3B35" w:rsidRDefault="00AB4978" w:rsidP="001F0325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6"/>
          <w:lang w:eastAsia="x-none"/>
        </w:rPr>
      </w:pPr>
      <w:r>
        <w:rPr>
          <w:b/>
          <w:bCs/>
          <w:sz w:val="22"/>
          <w:szCs w:val="26"/>
          <w:lang w:eastAsia="x-none"/>
        </w:rPr>
        <w:t>5.</w:t>
      </w:r>
      <w:r>
        <w:rPr>
          <w:b/>
          <w:bCs/>
          <w:sz w:val="22"/>
          <w:szCs w:val="26"/>
          <w:lang w:eastAsia="x-none"/>
        </w:rPr>
        <w:tab/>
        <w:t xml:space="preserve">Kaip laikyti </w:t>
      </w:r>
      <w:proofErr w:type="spellStart"/>
      <w:r w:rsidR="00963896" w:rsidRPr="00963896">
        <w:rPr>
          <w:b/>
          <w:bCs/>
          <w:sz w:val="22"/>
          <w:szCs w:val="24"/>
        </w:rPr>
        <w:t>Diclofenac</w:t>
      </w:r>
      <w:proofErr w:type="spellEnd"/>
      <w:r w:rsidR="00963896" w:rsidRPr="00963896">
        <w:rPr>
          <w:b/>
          <w:bCs/>
          <w:sz w:val="22"/>
          <w:szCs w:val="24"/>
        </w:rPr>
        <w:t xml:space="preserve"> STADA</w:t>
      </w:r>
    </w:p>
    <w:p w14:paraId="7A2022BE" w14:textId="77777777" w:rsidR="008D3B35" w:rsidRDefault="008D3B35" w:rsidP="001F032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3DE1BF4C" w14:textId="77777777" w:rsidR="008D3B35" w:rsidRDefault="00AB4978" w:rsidP="001F0325">
      <w:pPr>
        <w:numPr>
          <w:ilvl w:val="12"/>
          <w:numId w:val="0"/>
        </w:numPr>
        <w:ind w:right="-2"/>
        <w:rPr>
          <w:sz w:val="22"/>
          <w:szCs w:val="24"/>
        </w:rPr>
      </w:pPr>
      <w:r>
        <w:rPr>
          <w:sz w:val="22"/>
          <w:szCs w:val="24"/>
        </w:rPr>
        <w:t>Šį vaistą laikykite vaikams nepastebimoje ir nepasiekiamoje vietoje.</w:t>
      </w:r>
    </w:p>
    <w:p w14:paraId="18748C38" w14:textId="77777777" w:rsidR="008D3B35" w:rsidRDefault="008D3B35" w:rsidP="001F032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4A34105E" w14:textId="77777777" w:rsidR="0022657A" w:rsidRDefault="0022657A" w:rsidP="001F0325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  <w:r w:rsidRPr="0022657A">
        <w:rPr>
          <w:rFonts w:eastAsia="SimSun"/>
          <w:sz w:val="22"/>
          <w:szCs w:val="22"/>
          <w:lang w:eastAsia="zh-CN"/>
        </w:rPr>
        <w:t>Ant karton</w:t>
      </w:r>
      <w:r w:rsidR="0011232E">
        <w:rPr>
          <w:rFonts w:eastAsia="SimSun"/>
          <w:sz w:val="22"/>
          <w:szCs w:val="22"/>
          <w:lang w:eastAsia="zh-CN"/>
        </w:rPr>
        <w:t>o</w:t>
      </w:r>
      <w:r w:rsidRPr="0022657A">
        <w:rPr>
          <w:rFonts w:eastAsia="SimSun"/>
          <w:sz w:val="22"/>
          <w:szCs w:val="22"/>
          <w:lang w:eastAsia="zh-CN"/>
        </w:rPr>
        <w:t xml:space="preserve"> dėžutės ir paketėlio po </w:t>
      </w:r>
      <w:r w:rsidR="0011232E">
        <w:rPr>
          <w:rFonts w:eastAsia="SimSun"/>
          <w:sz w:val="22"/>
          <w:szCs w:val="22"/>
          <w:lang w:eastAsia="zh-CN"/>
        </w:rPr>
        <w:t>„</w:t>
      </w:r>
      <w:r w:rsidRPr="0022657A">
        <w:rPr>
          <w:rFonts w:eastAsia="SimSun"/>
          <w:sz w:val="22"/>
          <w:szCs w:val="22"/>
          <w:lang w:eastAsia="zh-CN"/>
        </w:rPr>
        <w:t>EXP</w:t>
      </w:r>
      <w:r w:rsidR="0011232E">
        <w:rPr>
          <w:rFonts w:eastAsia="SimSun"/>
          <w:sz w:val="22"/>
          <w:szCs w:val="22"/>
          <w:lang w:eastAsia="zh-CN"/>
        </w:rPr>
        <w:t>“</w:t>
      </w:r>
      <w:r w:rsidRPr="0022657A">
        <w:rPr>
          <w:rFonts w:eastAsia="SimSun"/>
          <w:sz w:val="22"/>
          <w:szCs w:val="22"/>
          <w:lang w:eastAsia="zh-CN"/>
        </w:rPr>
        <w:t xml:space="preserve"> nurodytam tinkamumo laikui pasibaigus, šio vaisto vartoti negalima. Vaistas tinkamas vartoti iki paskutinės nurodyto mėnesio dienos.</w:t>
      </w:r>
    </w:p>
    <w:p w14:paraId="4A64BFB0" w14:textId="77777777" w:rsidR="0022657A" w:rsidRDefault="0022657A" w:rsidP="001F0325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14:paraId="161A9F1A" w14:textId="77777777" w:rsidR="0022657A" w:rsidRPr="0022657A" w:rsidRDefault="0011232E" w:rsidP="001F0325">
      <w:pPr>
        <w:rPr>
          <w:sz w:val="22"/>
          <w:szCs w:val="18"/>
          <w:lang w:eastAsia="de-DE"/>
        </w:rPr>
      </w:pPr>
      <w:r w:rsidRPr="0011232E">
        <w:rPr>
          <w:sz w:val="22"/>
          <w:szCs w:val="18"/>
          <w:lang w:eastAsia="de-DE"/>
        </w:rPr>
        <w:t>Šiam vaistui specialių laikymo sąlygų nereikia</w:t>
      </w:r>
      <w:r w:rsidR="005D3505" w:rsidRPr="00C70349">
        <w:rPr>
          <w:sz w:val="22"/>
          <w:szCs w:val="18"/>
          <w:lang w:eastAsia="de-DE"/>
        </w:rPr>
        <w:t>.</w:t>
      </w:r>
    </w:p>
    <w:p w14:paraId="16566BF5" w14:textId="77777777" w:rsidR="008D3B35" w:rsidRDefault="008D3B35" w:rsidP="001F032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0C7862BC" w14:textId="77777777" w:rsidR="0022657A" w:rsidRPr="0022657A" w:rsidRDefault="0022657A" w:rsidP="001F0325">
      <w:pPr>
        <w:tabs>
          <w:tab w:val="left" w:pos="15"/>
        </w:tabs>
        <w:autoSpaceDE w:val="0"/>
        <w:autoSpaceDN w:val="0"/>
        <w:rPr>
          <w:rFonts w:eastAsia="SimSun"/>
          <w:sz w:val="22"/>
          <w:szCs w:val="22"/>
          <w:lang w:eastAsia="de-DE"/>
        </w:rPr>
      </w:pPr>
      <w:r w:rsidRPr="0022657A">
        <w:rPr>
          <w:rFonts w:eastAsia="SimSun"/>
          <w:bCs/>
          <w:sz w:val="22"/>
          <w:szCs w:val="22"/>
          <w:lang w:eastAsia="de-DE"/>
        </w:rPr>
        <w:lastRenderedPageBreak/>
        <w:t>Nuo odos nuimtą pa</w:t>
      </w:r>
      <w:r w:rsidR="00B2495E">
        <w:rPr>
          <w:rFonts w:eastAsia="SimSun"/>
          <w:bCs/>
          <w:sz w:val="22"/>
          <w:szCs w:val="22"/>
          <w:lang w:eastAsia="de-DE"/>
        </w:rPr>
        <w:t>vart</w:t>
      </w:r>
      <w:r w:rsidRPr="0022657A">
        <w:rPr>
          <w:rFonts w:eastAsia="SimSun"/>
          <w:bCs/>
          <w:sz w:val="22"/>
          <w:szCs w:val="22"/>
          <w:lang w:eastAsia="de-DE"/>
        </w:rPr>
        <w:t>otą pleistrą reikia sulenkti pusiau lipnia puse į vidų</w:t>
      </w:r>
      <w:r w:rsidRPr="0022657A">
        <w:rPr>
          <w:rFonts w:eastAsia="SimSun"/>
          <w:sz w:val="22"/>
          <w:szCs w:val="22"/>
          <w:lang w:eastAsia="de-DE"/>
        </w:rPr>
        <w:t>.</w:t>
      </w:r>
    </w:p>
    <w:p w14:paraId="017079C7" w14:textId="77777777" w:rsidR="0022657A" w:rsidRPr="0022657A" w:rsidRDefault="0022657A" w:rsidP="001F0325">
      <w:p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</w:p>
    <w:p w14:paraId="52FC729A" w14:textId="77777777" w:rsidR="0022657A" w:rsidRPr="0022657A" w:rsidRDefault="0022657A" w:rsidP="001F0325">
      <w:pPr>
        <w:autoSpaceDE w:val="0"/>
        <w:autoSpaceDN w:val="0"/>
        <w:rPr>
          <w:rFonts w:eastAsia="SimSun"/>
          <w:sz w:val="22"/>
          <w:szCs w:val="22"/>
          <w:lang w:eastAsia="de-DE"/>
        </w:rPr>
      </w:pPr>
      <w:r w:rsidRPr="0022657A">
        <w:rPr>
          <w:rFonts w:eastAsia="SimSun"/>
          <w:sz w:val="22"/>
          <w:szCs w:val="22"/>
          <w:lang w:eastAsia="de-DE"/>
        </w:rPr>
        <w:t>Vaistų negalima išmesti į kanalizaciją arba su buitinėmis atliekomis. Kaip išmesti nereikalingus vaistus, klauskite vaistininko. Šios priemonės padės apsaugoti aplinką.</w:t>
      </w:r>
    </w:p>
    <w:p w14:paraId="39C55756" w14:textId="77777777" w:rsidR="008D3B35" w:rsidRDefault="008D3B35" w:rsidP="001F032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62B457EE" w14:textId="77777777" w:rsidR="008D3B35" w:rsidRDefault="008D3B35" w:rsidP="001F0325">
      <w:pPr>
        <w:numPr>
          <w:ilvl w:val="12"/>
          <w:numId w:val="0"/>
        </w:numPr>
        <w:ind w:right="-2"/>
        <w:rPr>
          <w:sz w:val="22"/>
          <w:szCs w:val="24"/>
        </w:rPr>
      </w:pPr>
    </w:p>
    <w:p w14:paraId="3B9E2F8F" w14:textId="77777777" w:rsidR="008D3B35" w:rsidRDefault="00AB4978" w:rsidP="001F0325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6"/>
          <w:lang w:eastAsia="x-none"/>
        </w:rPr>
      </w:pPr>
      <w:r>
        <w:rPr>
          <w:b/>
          <w:bCs/>
          <w:sz w:val="22"/>
          <w:szCs w:val="26"/>
          <w:lang w:eastAsia="x-none"/>
        </w:rPr>
        <w:t>6.</w:t>
      </w:r>
      <w:r>
        <w:rPr>
          <w:bCs/>
          <w:sz w:val="22"/>
          <w:szCs w:val="26"/>
          <w:lang w:eastAsia="x-none"/>
        </w:rPr>
        <w:tab/>
      </w:r>
      <w:r>
        <w:rPr>
          <w:b/>
          <w:bCs/>
          <w:sz w:val="22"/>
          <w:szCs w:val="26"/>
          <w:lang w:eastAsia="x-none"/>
        </w:rPr>
        <w:t>Pakuotės turinys ir kita informacija</w:t>
      </w:r>
    </w:p>
    <w:p w14:paraId="3E936295" w14:textId="77777777" w:rsidR="008D3B35" w:rsidRPr="00963896" w:rsidRDefault="008D3B35" w:rsidP="001F0325">
      <w:pPr>
        <w:numPr>
          <w:ilvl w:val="12"/>
          <w:numId w:val="0"/>
        </w:numPr>
        <w:rPr>
          <w:b/>
          <w:bCs/>
          <w:sz w:val="22"/>
          <w:szCs w:val="24"/>
        </w:rPr>
      </w:pPr>
    </w:p>
    <w:p w14:paraId="3739BB9B" w14:textId="77777777" w:rsidR="001729B9" w:rsidRPr="00963896" w:rsidRDefault="00963896" w:rsidP="001F0325">
      <w:pPr>
        <w:jc w:val="both"/>
        <w:rPr>
          <w:b/>
          <w:bCs/>
          <w:sz w:val="22"/>
          <w:szCs w:val="22"/>
          <w:lang w:eastAsia="lt-LT"/>
        </w:rPr>
      </w:pPr>
      <w:proofErr w:type="spellStart"/>
      <w:r w:rsidRPr="00963896">
        <w:rPr>
          <w:b/>
          <w:bCs/>
          <w:sz w:val="22"/>
          <w:szCs w:val="24"/>
        </w:rPr>
        <w:t>Diclofenac</w:t>
      </w:r>
      <w:proofErr w:type="spellEnd"/>
      <w:r w:rsidRPr="00963896">
        <w:rPr>
          <w:b/>
          <w:bCs/>
          <w:sz w:val="22"/>
          <w:szCs w:val="24"/>
        </w:rPr>
        <w:t xml:space="preserve"> STADA</w:t>
      </w:r>
      <w:r w:rsidR="00AB4978" w:rsidRPr="00963896">
        <w:rPr>
          <w:b/>
          <w:bCs/>
          <w:sz w:val="22"/>
          <w:szCs w:val="22"/>
          <w:lang w:eastAsia="lt-LT"/>
        </w:rPr>
        <w:t xml:space="preserve"> sudėtis</w:t>
      </w:r>
    </w:p>
    <w:p w14:paraId="3CDEFC1B" w14:textId="77777777" w:rsidR="0011232E" w:rsidRDefault="0011232E" w:rsidP="001F0325">
      <w:pPr>
        <w:jc w:val="both"/>
        <w:rPr>
          <w:sz w:val="22"/>
          <w:szCs w:val="22"/>
          <w:lang w:eastAsia="lt-LT"/>
        </w:rPr>
      </w:pPr>
    </w:p>
    <w:p w14:paraId="517A66A2" w14:textId="77777777" w:rsidR="008D3B35" w:rsidRPr="001729B9" w:rsidRDefault="00AB4978" w:rsidP="001F0325">
      <w:pPr>
        <w:numPr>
          <w:ilvl w:val="0"/>
          <w:numId w:val="4"/>
        </w:numPr>
        <w:ind w:left="567" w:hanging="567"/>
        <w:jc w:val="both"/>
        <w:rPr>
          <w:b/>
          <w:bCs/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Veiklioji medžiaga yr</w:t>
      </w:r>
      <w:r w:rsidR="001729B9">
        <w:rPr>
          <w:sz w:val="22"/>
          <w:szCs w:val="22"/>
          <w:lang w:eastAsia="lt-LT"/>
        </w:rPr>
        <w:t xml:space="preserve">a </w:t>
      </w:r>
      <w:proofErr w:type="spellStart"/>
      <w:r w:rsidR="001729B9">
        <w:rPr>
          <w:sz w:val="22"/>
          <w:szCs w:val="22"/>
          <w:lang w:eastAsia="lt-LT"/>
        </w:rPr>
        <w:t>diklofenako</w:t>
      </w:r>
      <w:proofErr w:type="spellEnd"/>
      <w:r w:rsidR="001729B9">
        <w:rPr>
          <w:sz w:val="22"/>
          <w:szCs w:val="22"/>
          <w:lang w:eastAsia="lt-LT"/>
        </w:rPr>
        <w:t xml:space="preserve"> natrio druska.</w:t>
      </w:r>
    </w:p>
    <w:p w14:paraId="5FC031FC" w14:textId="77777777" w:rsidR="008D3B35" w:rsidRDefault="001729B9" w:rsidP="001F0325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Kiekviename vaistiniame pleistre yra 140 mg </w:t>
      </w:r>
      <w:proofErr w:type="spellStart"/>
      <w:r>
        <w:rPr>
          <w:sz w:val="22"/>
          <w:szCs w:val="22"/>
          <w:lang w:eastAsia="lt-LT"/>
        </w:rPr>
        <w:t>diklofenako</w:t>
      </w:r>
      <w:proofErr w:type="spellEnd"/>
      <w:r>
        <w:rPr>
          <w:sz w:val="22"/>
          <w:szCs w:val="22"/>
          <w:lang w:eastAsia="lt-LT"/>
        </w:rPr>
        <w:t xml:space="preserve"> natrio druskos. </w:t>
      </w:r>
    </w:p>
    <w:p w14:paraId="6B4A8848" w14:textId="77777777" w:rsidR="001729B9" w:rsidRDefault="001729B9" w:rsidP="001F0325">
      <w:pPr>
        <w:jc w:val="both"/>
        <w:rPr>
          <w:sz w:val="22"/>
          <w:szCs w:val="22"/>
          <w:lang w:eastAsia="lt-LT"/>
        </w:rPr>
      </w:pPr>
    </w:p>
    <w:p w14:paraId="255B160A" w14:textId="77777777" w:rsidR="001729B9" w:rsidRDefault="006130BA" w:rsidP="001F0325">
      <w:pPr>
        <w:numPr>
          <w:ilvl w:val="0"/>
          <w:numId w:val="4"/>
        </w:numPr>
        <w:ind w:left="567" w:hanging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Pagalbinės medžiagos yra:</w:t>
      </w:r>
    </w:p>
    <w:p w14:paraId="3269360E" w14:textId="77777777" w:rsidR="0011232E" w:rsidRDefault="0011232E" w:rsidP="001F0325">
      <w:pPr>
        <w:jc w:val="both"/>
        <w:rPr>
          <w:sz w:val="22"/>
          <w:szCs w:val="22"/>
          <w:lang w:eastAsia="lt-LT"/>
        </w:rPr>
      </w:pPr>
    </w:p>
    <w:p w14:paraId="094B8850" w14:textId="77777777" w:rsidR="006130BA" w:rsidRDefault="006130BA" w:rsidP="001F0325">
      <w:p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  <w:r w:rsidRPr="00334EE2">
        <w:rPr>
          <w:rFonts w:eastAsia="SimSun"/>
          <w:noProof/>
          <w:sz w:val="22"/>
          <w:szCs w:val="22"/>
          <w:u w:val="single"/>
          <w:lang w:eastAsia="zh-CN"/>
        </w:rPr>
        <w:t>Pagrindo sluoksnis</w:t>
      </w:r>
      <w:r w:rsidR="0011232E">
        <w:rPr>
          <w:rFonts w:eastAsia="SimSun"/>
          <w:noProof/>
          <w:sz w:val="22"/>
          <w:szCs w:val="22"/>
          <w:u w:val="single"/>
          <w:lang w:eastAsia="zh-CN"/>
        </w:rPr>
        <w:t>:</w:t>
      </w:r>
      <w:r w:rsidR="0011232E" w:rsidRPr="0011232E">
        <w:rPr>
          <w:rFonts w:eastAsia="SimSun"/>
          <w:noProof/>
          <w:sz w:val="22"/>
          <w:szCs w:val="22"/>
          <w:lang w:eastAsia="zh-CN"/>
        </w:rPr>
        <w:t xml:space="preserve"> n</w:t>
      </w:r>
      <w:r w:rsidRPr="00334EE2">
        <w:rPr>
          <w:rFonts w:eastAsia="SimSun"/>
          <w:noProof/>
          <w:sz w:val="22"/>
          <w:szCs w:val="22"/>
          <w:lang w:eastAsia="zh-CN"/>
        </w:rPr>
        <w:t>eausta poliesterio medžiaga</w:t>
      </w:r>
      <w:r w:rsidR="0011232E">
        <w:rPr>
          <w:rFonts w:eastAsia="SimSun"/>
          <w:noProof/>
          <w:sz w:val="22"/>
          <w:szCs w:val="22"/>
          <w:lang w:eastAsia="zh-CN"/>
        </w:rPr>
        <w:t>.</w:t>
      </w:r>
    </w:p>
    <w:p w14:paraId="31B914A5" w14:textId="77777777" w:rsidR="006130BA" w:rsidRDefault="006130BA" w:rsidP="001F0325">
      <w:pPr>
        <w:tabs>
          <w:tab w:val="left" w:pos="567"/>
        </w:tabs>
        <w:rPr>
          <w:sz w:val="22"/>
          <w:szCs w:val="18"/>
        </w:rPr>
      </w:pPr>
      <w:r w:rsidRPr="00E11B99">
        <w:rPr>
          <w:rFonts w:eastAsia="SimSun"/>
          <w:noProof/>
          <w:sz w:val="22"/>
          <w:szCs w:val="22"/>
          <w:u w:val="single"/>
          <w:lang w:eastAsia="zh-CN"/>
        </w:rPr>
        <w:t>Lipnusis sluoksnis</w:t>
      </w:r>
      <w:r w:rsidR="0011232E">
        <w:rPr>
          <w:rFonts w:eastAsia="SimSun"/>
          <w:noProof/>
          <w:sz w:val="22"/>
          <w:szCs w:val="22"/>
          <w:u w:val="single"/>
          <w:lang w:eastAsia="zh-CN"/>
        </w:rPr>
        <w:t>:</w:t>
      </w:r>
      <w:r w:rsidR="0011232E" w:rsidRPr="0011232E">
        <w:rPr>
          <w:rFonts w:eastAsia="SimSun"/>
          <w:noProof/>
          <w:sz w:val="22"/>
          <w:szCs w:val="22"/>
          <w:lang w:eastAsia="zh-CN"/>
        </w:rPr>
        <w:t xml:space="preserve"> a</w:t>
      </w:r>
      <w:r w:rsidRPr="00E11B99">
        <w:rPr>
          <w:rFonts w:eastAsia="SimSun"/>
          <w:noProof/>
          <w:sz w:val="22"/>
          <w:szCs w:val="22"/>
          <w:lang w:eastAsia="zh-CN"/>
        </w:rPr>
        <w:t>krilato</w:t>
      </w:r>
      <w:r>
        <w:rPr>
          <w:rFonts w:eastAsia="SimSun"/>
          <w:noProof/>
          <w:sz w:val="22"/>
          <w:szCs w:val="22"/>
          <w:lang w:eastAsia="zh-CN"/>
        </w:rPr>
        <w:t xml:space="preserve"> </w:t>
      </w:r>
      <w:r w:rsidRPr="00E11B99">
        <w:rPr>
          <w:rFonts w:eastAsia="SimSun"/>
          <w:noProof/>
          <w:sz w:val="22"/>
          <w:szCs w:val="22"/>
          <w:lang w:eastAsia="zh-CN"/>
        </w:rPr>
        <w:t>kopolimeras</w:t>
      </w:r>
      <w:r w:rsidR="0011232E">
        <w:rPr>
          <w:rFonts w:eastAsia="SimSun"/>
          <w:noProof/>
          <w:sz w:val="22"/>
          <w:szCs w:val="22"/>
          <w:lang w:eastAsia="zh-CN"/>
        </w:rPr>
        <w:t>, b</w:t>
      </w:r>
      <w:proofErr w:type="spellStart"/>
      <w:r w:rsidRPr="00E11B99">
        <w:rPr>
          <w:sz w:val="22"/>
          <w:szCs w:val="18"/>
        </w:rPr>
        <w:t>azinis</w:t>
      </w:r>
      <w:proofErr w:type="spellEnd"/>
      <w:r w:rsidRPr="00E11B99">
        <w:rPr>
          <w:sz w:val="22"/>
          <w:szCs w:val="18"/>
        </w:rPr>
        <w:t xml:space="preserve"> </w:t>
      </w:r>
      <w:proofErr w:type="spellStart"/>
      <w:r w:rsidRPr="00E11B99">
        <w:rPr>
          <w:sz w:val="22"/>
          <w:szCs w:val="18"/>
        </w:rPr>
        <w:t>butilintas</w:t>
      </w:r>
      <w:proofErr w:type="spellEnd"/>
      <w:r w:rsidRPr="00E11B99">
        <w:rPr>
          <w:sz w:val="22"/>
          <w:szCs w:val="18"/>
        </w:rPr>
        <w:t xml:space="preserve"> </w:t>
      </w:r>
      <w:proofErr w:type="spellStart"/>
      <w:r w:rsidRPr="00E11B99">
        <w:rPr>
          <w:sz w:val="22"/>
          <w:szCs w:val="18"/>
        </w:rPr>
        <w:t>metakrilato</w:t>
      </w:r>
      <w:proofErr w:type="spellEnd"/>
      <w:r w:rsidRPr="00E11B99">
        <w:rPr>
          <w:sz w:val="22"/>
          <w:szCs w:val="18"/>
        </w:rPr>
        <w:t xml:space="preserve"> </w:t>
      </w:r>
      <w:proofErr w:type="spellStart"/>
      <w:r w:rsidRPr="00E11B99">
        <w:rPr>
          <w:sz w:val="22"/>
          <w:szCs w:val="18"/>
        </w:rPr>
        <w:t>kopolimeras</w:t>
      </w:r>
      <w:proofErr w:type="spellEnd"/>
      <w:r w:rsidR="0011232E">
        <w:rPr>
          <w:sz w:val="22"/>
          <w:szCs w:val="18"/>
        </w:rPr>
        <w:t xml:space="preserve">, </w:t>
      </w:r>
      <w:proofErr w:type="spellStart"/>
      <w:r w:rsidR="002170DB">
        <w:rPr>
          <w:sz w:val="22"/>
          <w:szCs w:val="18"/>
        </w:rPr>
        <w:t>polietilenglikolio</w:t>
      </w:r>
      <w:proofErr w:type="spellEnd"/>
      <w:r w:rsidR="002170DB">
        <w:rPr>
          <w:sz w:val="22"/>
          <w:szCs w:val="18"/>
        </w:rPr>
        <w:t xml:space="preserve"> </w:t>
      </w:r>
      <w:proofErr w:type="spellStart"/>
      <w:r w:rsidRPr="00E11B99">
        <w:rPr>
          <w:sz w:val="22"/>
          <w:szCs w:val="18"/>
        </w:rPr>
        <w:t>stearatas</w:t>
      </w:r>
      <w:proofErr w:type="spellEnd"/>
      <w:r w:rsidR="0011232E">
        <w:rPr>
          <w:sz w:val="22"/>
          <w:szCs w:val="18"/>
        </w:rPr>
        <w:t xml:space="preserve">, </w:t>
      </w:r>
      <w:proofErr w:type="spellStart"/>
      <w:r w:rsidR="0011232E">
        <w:rPr>
          <w:sz w:val="22"/>
          <w:szCs w:val="18"/>
        </w:rPr>
        <w:t>s</w:t>
      </w:r>
      <w:r w:rsidRPr="00E11B99">
        <w:rPr>
          <w:sz w:val="22"/>
          <w:szCs w:val="18"/>
        </w:rPr>
        <w:t>orbitano</w:t>
      </w:r>
      <w:proofErr w:type="spellEnd"/>
      <w:r w:rsidRPr="00E11B99">
        <w:rPr>
          <w:sz w:val="22"/>
          <w:szCs w:val="18"/>
        </w:rPr>
        <w:t xml:space="preserve"> </w:t>
      </w:r>
      <w:proofErr w:type="spellStart"/>
      <w:r w:rsidRPr="00E11B99">
        <w:rPr>
          <w:sz w:val="22"/>
          <w:szCs w:val="18"/>
        </w:rPr>
        <w:t>oleatas</w:t>
      </w:r>
      <w:proofErr w:type="spellEnd"/>
      <w:r w:rsidR="0011232E">
        <w:rPr>
          <w:sz w:val="22"/>
          <w:szCs w:val="18"/>
        </w:rPr>
        <w:t xml:space="preserve">, </w:t>
      </w:r>
      <w:proofErr w:type="spellStart"/>
      <w:r w:rsidR="0011232E">
        <w:rPr>
          <w:sz w:val="22"/>
          <w:szCs w:val="18"/>
        </w:rPr>
        <w:t>l</w:t>
      </w:r>
      <w:r w:rsidRPr="00E11B99">
        <w:rPr>
          <w:sz w:val="22"/>
          <w:szCs w:val="18"/>
        </w:rPr>
        <w:t>evomentolis</w:t>
      </w:r>
      <w:proofErr w:type="spellEnd"/>
      <w:r w:rsidR="0011232E">
        <w:rPr>
          <w:sz w:val="22"/>
          <w:szCs w:val="18"/>
        </w:rPr>
        <w:t>.</w:t>
      </w:r>
    </w:p>
    <w:p w14:paraId="2459BE88" w14:textId="77777777" w:rsidR="006130BA" w:rsidRPr="006130BA" w:rsidRDefault="006130BA" w:rsidP="001F0325">
      <w:pPr>
        <w:tabs>
          <w:tab w:val="left" w:pos="567"/>
        </w:tabs>
        <w:rPr>
          <w:rFonts w:eastAsia="SimSun"/>
          <w:noProof/>
          <w:sz w:val="20"/>
          <w:u w:val="single"/>
          <w:lang w:eastAsia="zh-CN"/>
        </w:rPr>
      </w:pPr>
      <w:r w:rsidRPr="00E11B99">
        <w:rPr>
          <w:rFonts w:eastAsia="SimSun"/>
          <w:noProof/>
          <w:sz w:val="22"/>
          <w:szCs w:val="22"/>
          <w:u w:val="single"/>
          <w:lang w:eastAsia="zh-CN"/>
        </w:rPr>
        <w:t>Apsauginis sluoksnis</w:t>
      </w:r>
      <w:r w:rsidR="0011232E">
        <w:rPr>
          <w:rFonts w:eastAsia="SimSun"/>
          <w:noProof/>
          <w:sz w:val="22"/>
          <w:szCs w:val="22"/>
          <w:u w:val="single"/>
          <w:lang w:eastAsia="zh-CN"/>
        </w:rPr>
        <w:t>:</w:t>
      </w:r>
      <w:r w:rsidR="0011232E" w:rsidRPr="0011232E">
        <w:rPr>
          <w:rFonts w:eastAsia="SimSun"/>
          <w:noProof/>
          <w:sz w:val="22"/>
          <w:szCs w:val="22"/>
          <w:lang w:eastAsia="zh-CN"/>
        </w:rPr>
        <w:t xml:space="preserve"> m</w:t>
      </w:r>
      <w:proofErr w:type="spellStart"/>
      <w:r w:rsidRPr="003F5BBF">
        <w:rPr>
          <w:sz w:val="22"/>
          <w:szCs w:val="18"/>
          <w:lang w:eastAsia="de-DE"/>
        </w:rPr>
        <w:t>onosilikonu</w:t>
      </w:r>
      <w:proofErr w:type="spellEnd"/>
      <w:r w:rsidRPr="003F5BBF">
        <w:rPr>
          <w:sz w:val="22"/>
          <w:szCs w:val="18"/>
          <w:lang w:eastAsia="de-DE"/>
        </w:rPr>
        <w:t xml:space="preserve"> padengtas popierius</w:t>
      </w:r>
      <w:r w:rsidR="0011232E">
        <w:rPr>
          <w:sz w:val="22"/>
          <w:szCs w:val="18"/>
          <w:lang w:eastAsia="de-DE"/>
        </w:rPr>
        <w:t>.</w:t>
      </w:r>
    </w:p>
    <w:p w14:paraId="21EF30EA" w14:textId="77777777" w:rsidR="008D3B35" w:rsidRDefault="008D3B35" w:rsidP="001F0325">
      <w:pPr>
        <w:jc w:val="both"/>
        <w:rPr>
          <w:sz w:val="22"/>
          <w:szCs w:val="22"/>
          <w:lang w:eastAsia="lt-LT"/>
        </w:rPr>
      </w:pPr>
    </w:p>
    <w:p w14:paraId="70343BC0" w14:textId="77777777" w:rsidR="008D3B35" w:rsidRDefault="00963896" w:rsidP="001F0325">
      <w:pPr>
        <w:jc w:val="both"/>
        <w:rPr>
          <w:b/>
          <w:bCs/>
          <w:sz w:val="22"/>
          <w:szCs w:val="22"/>
          <w:lang w:eastAsia="lt-LT"/>
        </w:rPr>
      </w:pPr>
      <w:proofErr w:type="spellStart"/>
      <w:r w:rsidRPr="00963896">
        <w:rPr>
          <w:b/>
          <w:bCs/>
          <w:sz w:val="22"/>
          <w:szCs w:val="24"/>
        </w:rPr>
        <w:t>Diclofenac</w:t>
      </w:r>
      <w:proofErr w:type="spellEnd"/>
      <w:r w:rsidRPr="00963896">
        <w:rPr>
          <w:b/>
          <w:bCs/>
          <w:sz w:val="22"/>
          <w:szCs w:val="24"/>
        </w:rPr>
        <w:t xml:space="preserve"> STADA</w:t>
      </w:r>
      <w:r w:rsidR="00AB4978">
        <w:rPr>
          <w:b/>
          <w:bCs/>
          <w:sz w:val="22"/>
          <w:szCs w:val="22"/>
          <w:lang w:eastAsia="lt-LT"/>
        </w:rPr>
        <w:t xml:space="preserve"> išvaizda ir kiekis pakuotėje</w:t>
      </w:r>
    </w:p>
    <w:p w14:paraId="1EE51E2D" w14:textId="77777777" w:rsidR="006130BA" w:rsidRDefault="00D410E0" w:rsidP="001F0325">
      <w:pPr>
        <w:tabs>
          <w:tab w:val="left" w:pos="567"/>
        </w:tabs>
        <w:rPr>
          <w:sz w:val="22"/>
          <w:szCs w:val="24"/>
        </w:rPr>
      </w:pPr>
      <w:proofErr w:type="spellStart"/>
      <w:r w:rsidRPr="00D410E0">
        <w:rPr>
          <w:sz w:val="22"/>
          <w:szCs w:val="24"/>
        </w:rPr>
        <w:t>Diclofenac</w:t>
      </w:r>
      <w:proofErr w:type="spellEnd"/>
      <w:r w:rsidRPr="00D410E0">
        <w:rPr>
          <w:sz w:val="22"/>
          <w:szCs w:val="24"/>
        </w:rPr>
        <w:t xml:space="preserve"> STADA </w:t>
      </w:r>
      <w:r>
        <w:rPr>
          <w:sz w:val="22"/>
          <w:szCs w:val="24"/>
        </w:rPr>
        <w:t xml:space="preserve">yra </w:t>
      </w:r>
      <w:r w:rsidR="006130BA">
        <w:rPr>
          <w:sz w:val="22"/>
          <w:szCs w:val="24"/>
        </w:rPr>
        <w:t>100 mm</w:t>
      </w:r>
      <w:r w:rsidR="0011232E">
        <w:rPr>
          <w:sz w:val="22"/>
          <w:szCs w:val="24"/>
        </w:rPr>
        <w:t> </w:t>
      </w:r>
      <w:r w:rsidR="006130BA">
        <w:rPr>
          <w:sz w:val="22"/>
          <w:szCs w:val="24"/>
        </w:rPr>
        <w:t>x</w:t>
      </w:r>
      <w:r w:rsidR="0011232E">
        <w:rPr>
          <w:sz w:val="22"/>
          <w:szCs w:val="24"/>
        </w:rPr>
        <w:t> </w:t>
      </w:r>
      <w:r w:rsidR="006130BA">
        <w:rPr>
          <w:sz w:val="22"/>
          <w:szCs w:val="24"/>
        </w:rPr>
        <w:t xml:space="preserve">140 mm dydžio stačiakampis pleistras, sudarytas iš lipnios bespalvės ar šviesiai geltonos matricos, įterptos tarp balto poliesterio pagrindo ir silikoninės skaidrios apsauginės plėvelės. </w:t>
      </w:r>
    </w:p>
    <w:p w14:paraId="56C36DB4" w14:textId="77777777" w:rsidR="006130BA" w:rsidRDefault="006130BA" w:rsidP="001F0325">
      <w:pPr>
        <w:tabs>
          <w:tab w:val="left" w:pos="567"/>
        </w:tabs>
        <w:rPr>
          <w:sz w:val="22"/>
          <w:szCs w:val="24"/>
        </w:rPr>
      </w:pPr>
    </w:p>
    <w:p w14:paraId="22546590" w14:textId="440D1BCE" w:rsidR="006130BA" w:rsidRPr="006130BA" w:rsidRDefault="00963896" w:rsidP="001F0325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  <w:proofErr w:type="spellStart"/>
      <w:r>
        <w:rPr>
          <w:sz w:val="22"/>
          <w:szCs w:val="24"/>
        </w:rPr>
        <w:t>Diclofenac</w:t>
      </w:r>
      <w:proofErr w:type="spellEnd"/>
      <w:r>
        <w:rPr>
          <w:sz w:val="22"/>
          <w:szCs w:val="24"/>
        </w:rPr>
        <w:t xml:space="preserve"> STADA</w:t>
      </w:r>
      <w:r w:rsidR="006130BA">
        <w:rPr>
          <w:sz w:val="22"/>
          <w:szCs w:val="22"/>
          <w:lang w:eastAsia="lt-LT"/>
        </w:rPr>
        <w:t xml:space="preserve"> </w:t>
      </w:r>
      <w:r w:rsidR="006130BA" w:rsidRPr="006130BA">
        <w:rPr>
          <w:rFonts w:eastAsia="SimSun"/>
          <w:sz w:val="22"/>
          <w:szCs w:val="22"/>
          <w:lang w:eastAsia="zh-CN"/>
        </w:rPr>
        <w:t>yra tiekiamas pakuotėse po 2, 5</w:t>
      </w:r>
      <w:r w:rsidR="006130BA">
        <w:rPr>
          <w:rFonts w:eastAsia="SimSun"/>
          <w:sz w:val="22"/>
          <w:szCs w:val="22"/>
          <w:lang w:eastAsia="zh-CN"/>
        </w:rPr>
        <w:t xml:space="preserve">, 7 </w:t>
      </w:r>
      <w:r w:rsidR="00067457">
        <w:rPr>
          <w:rFonts w:eastAsia="SimSun"/>
          <w:sz w:val="22"/>
          <w:szCs w:val="22"/>
          <w:lang w:eastAsia="zh-CN"/>
        </w:rPr>
        <w:t>arba</w:t>
      </w:r>
      <w:r w:rsidR="006130BA" w:rsidRPr="006130BA">
        <w:rPr>
          <w:rFonts w:eastAsia="SimSun"/>
          <w:sz w:val="22"/>
          <w:szCs w:val="22"/>
          <w:lang w:eastAsia="zh-CN"/>
        </w:rPr>
        <w:t xml:space="preserve"> 10</w:t>
      </w:r>
      <w:r w:rsidR="0011232E">
        <w:rPr>
          <w:rFonts w:eastAsia="SimSun"/>
          <w:sz w:val="22"/>
          <w:szCs w:val="22"/>
          <w:lang w:eastAsia="zh-CN"/>
        </w:rPr>
        <w:t> </w:t>
      </w:r>
      <w:r w:rsidR="006130BA" w:rsidRPr="006130BA">
        <w:rPr>
          <w:rFonts w:eastAsia="SimSun"/>
          <w:sz w:val="22"/>
          <w:szCs w:val="22"/>
          <w:lang w:eastAsia="zh-CN"/>
        </w:rPr>
        <w:t>pleistrų. Kiekvienas pleistras supakuotas į paketėlį.</w:t>
      </w:r>
    </w:p>
    <w:p w14:paraId="1AC9109E" w14:textId="77777777" w:rsidR="006130BA" w:rsidRPr="006130BA" w:rsidRDefault="006130BA" w:rsidP="001F0325">
      <w:p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</w:p>
    <w:p w14:paraId="2E8F45EE" w14:textId="77777777" w:rsidR="006130BA" w:rsidRPr="006130BA" w:rsidRDefault="006130BA" w:rsidP="001F0325">
      <w:pPr>
        <w:tabs>
          <w:tab w:val="left" w:pos="567"/>
        </w:tabs>
        <w:rPr>
          <w:rFonts w:eastAsia="SimSun"/>
          <w:noProof/>
          <w:sz w:val="22"/>
          <w:szCs w:val="22"/>
          <w:lang w:eastAsia="zh-CN"/>
        </w:rPr>
      </w:pPr>
      <w:r w:rsidRPr="006130BA">
        <w:rPr>
          <w:rFonts w:eastAsia="SimSun"/>
          <w:sz w:val="22"/>
          <w:szCs w:val="22"/>
          <w:lang w:eastAsia="zh-CN"/>
        </w:rPr>
        <w:t>Gali būti tiekiamos ne visų dydžių pakuotės</w:t>
      </w:r>
      <w:r w:rsidRPr="006130BA">
        <w:rPr>
          <w:rFonts w:eastAsia="SimSun"/>
          <w:noProof/>
          <w:sz w:val="22"/>
          <w:szCs w:val="22"/>
          <w:lang w:eastAsia="zh-CN"/>
        </w:rPr>
        <w:t>.</w:t>
      </w:r>
    </w:p>
    <w:p w14:paraId="497A8EB5" w14:textId="77777777" w:rsidR="008D3B35" w:rsidRDefault="008D3B35" w:rsidP="001F0325">
      <w:pPr>
        <w:jc w:val="both"/>
        <w:rPr>
          <w:sz w:val="22"/>
          <w:szCs w:val="22"/>
          <w:lang w:eastAsia="lt-LT"/>
        </w:rPr>
      </w:pPr>
    </w:p>
    <w:p w14:paraId="7DC18806" w14:textId="77777777" w:rsidR="008D3B35" w:rsidRDefault="00AB4978" w:rsidP="001F0325">
      <w:pPr>
        <w:jc w:val="both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Registruotojas ir gamintojas</w:t>
      </w:r>
    </w:p>
    <w:p w14:paraId="048C38F5" w14:textId="77777777" w:rsidR="0005067F" w:rsidRDefault="0005067F" w:rsidP="001F0325">
      <w:pPr>
        <w:jc w:val="both"/>
        <w:rPr>
          <w:sz w:val="22"/>
          <w:szCs w:val="22"/>
          <w:lang w:eastAsia="lt-LT"/>
        </w:rPr>
      </w:pPr>
    </w:p>
    <w:p w14:paraId="1271BC57" w14:textId="77777777" w:rsidR="0005067F" w:rsidRPr="0011232E" w:rsidRDefault="0005067F" w:rsidP="001F0325">
      <w:pPr>
        <w:jc w:val="both"/>
        <w:rPr>
          <w:i/>
          <w:iCs/>
          <w:sz w:val="22"/>
          <w:szCs w:val="22"/>
          <w:lang w:eastAsia="lt-LT"/>
        </w:rPr>
      </w:pPr>
      <w:r w:rsidRPr="0011232E">
        <w:rPr>
          <w:i/>
          <w:iCs/>
          <w:sz w:val="22"/>
          <w:szCs w:val="22"/>
          <w:lang w:eastAsia="lt-LT"/>
        </w:rPr>
        <w:t>Registruotojas</w:t>
      </w:r>
    </w:p>
    <w:p w14:paraId="305304F6" w14:textId="77777777" w:rsidR="0005067F" w:rsidRPr="00666563" w:rsidRDefault="0005067F" w:rsidP="001F0325">
      <w:pPr>
        <w:shd w:val="clear" w:color="auto" w:fill="FFFFFF"/>
        <w:rPr>
          <w:color w:val="222222"/>
          <w:szCs w:val="24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STADA Arzneimittel AG</w:t>
      </w:r>
    </w:p>
    <w:p w14:paraId="7BF22369" w14:textId="77777777" w:rsidR="0005067F" w:rsidRPr="00666563" w:rsidRDefault="0005067F" w:rsidP="001F0325">
      <w:pPr>
        <w:shd w:val="clear" w:color="auto" w:fill="FFFFFF"/>
        <w:rPr>
          <w:color w:val="222222"/>
          <w:szCs w:val="24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Stadastrasse 2-18</w:t>
      </w:r>
    </w:p>
    <w:p w14:paraId="13456F61" w14:textId="77777777" w:rsidR="0005067F" w:rsidRPr="00666563" w:rsidRDefault="0005067F" w:rsidP="001F0325">
      <w:pPr>
        <w:shd w:val="clear" w:color="auto" w:fill="FFFFFF"/>
        <w:rPr>
          <w:color w:val="222222"/>
          <w:szCs w:val="24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61118 Bad Vilbel</w:t>
      </w:r>
    </w:p>
    <w:p w14:paraId="69CE9601" w14:textId="77777777" w:rsidR="0005067F" w:rsidRPr="00666563" w:rsidRDefault="0005067F" w:rsidP="001F0325">
      <w:pPr>
        <w:shd w:val="clear" w:color="auto" w:fill="FFFFFF"/>
        <w:rPr>
          <w:color w:val="222222"/>
          <w:sz w:val="22"/>
          <w:szCs w:val="22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Vokietija</w:t>
      </w:r>
    </w:p>
    <w:p w14:paraId="355DA64A" w14:textId="77777777" w:rsidR="00E93A90" w:rsidRPr="00666563" w:rsidRDefault="00E93A90" w:rsidP="001F0325">
      <w:pPr>
        <w:shd w:val="clear" w:color="auto" w:fill="FFFFFF"/>
        <w:rPr>
          <w:color w:val="222222"/>
          <w:sz w:val="22"/>
          <w:szCs w:val="22"/>
          <w:lang w:val="pt-PT" w:eastAsia="en-GB"/>
        </w:rPr>
      </w:pPr>
    </w:p>
    <w:p w14:paraId="64C13D5F" w14:textId="77777777" w:rsidR="00E93A90" w:rsidRPr="00666563" w:rsidRDefault="00E93A90" w:rsidP="001F0325">
      <w:pPr>
        <w:shd w:val="clear" w:color="auto" w:fill="FFFFFF"/>
        <w:rPr>
          <w:i/>
          <w:iCs/>
          <w:color w:val="222222"/>
          <w:szCs w:val="24"/>
          <w:lang w:val="pt-PT" w:eastAsia="en-GB"/>
        </w:rPr>
      </w:pPr>
      <w:r w:rsidRPr="00666563">
        <w:rPr>
          <w:i/>
          <w:iCs/>
          <w:color w:val="222222"/>
          <w:sz w:val="22"/>
          <w:szCs w:val="22"/>
          <w:lang w:val="pt-PT" w:eastAsia="en-GB"/>
        </w:rPr>
        <w:t>Gamintojas</w:t>
      </w:r>
    </w:p>
    <w:p w14:paraId="645C5334" w14:textId="77777777" w:rsidR="00E93A90" w:rsidRPr="00666563" w:rsidRDefault="00E93A90" w:rsidP="001F0325">
      <w:pPr>
        <w:shd w:val="clear" w:color="auto" w:fill="FFFFFF"/>
        <w:rPr>
          <w:color w:val="222222"/>
          <w:szCs w:val="24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Laboratori DAU</w:t>
      </w:r>
    </w:p>
    <w:p w14:paraId="44F0EF19" w14:textId="77777777" w:rsidR="00E93A90" w:rsidRPr="00666563" w:rsidRDefault="00E93A90" w:rsidP="001F0325">
      <w:pPr>
        <w:shd w:val="clear" w:color="auto" w:fill="FFFFFF"/>
        <w:rPr>
          <w:color w:val="222222"/>
          <w:szCs w:val="24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Calle de la Lletra C, 12-14 Polígono Industrial Zona Franca</w:t>
      </w:r>
    </w:p>
    <w:p w14:paraId="6A115990" w14:textId="77777777" w:rsidR="00E93A90" w:rsidRPr="00666563" w:rsidRDefault="00E93A90" w:rsidP="001F0325">
      <w:pPr>
        <w:shd w:val="clear" w:color="auto" w:fill="FFFFFF"/>
        <w:rPr>
          <w:color w:val="222222"/>
          <w:szCs w:val="24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08040 Barcelona</w:t>
      </w:r>
    </w:p>
    <w:p w14:paraId="36A5CE18" w14:textId="77777777" w:rsidR="00E93A90" w:rsidRPr="00666563" w:rsidRDefault="00E93A90" w:rsidP="001F0325">
      <w:pPr>
        <w:shd w:val="clear" w:color="auto" w:fill="FFFFFF"/>
        <w:rPr>
          <w:color w:val="222222"/>
          <w:szCs w:val="24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Ispanija</w:t>
      </w:r>
    </w:p>
    <w:p w14:paraId="11E02DF6" w14:textId="77777777" w:rsidR="00E93A90" w:rsidRPr="00666563" w:rsidRDefault="00E93A90" w:rsidP="001F0325">
      <w:pPr>
        <w:tabs>
          <w:tab w:val="left" w:pos="567"/>
        </w:tabs>
        <w:rPr>
          <w:rFonts w:eastAsia="SimSun"/>
          <w:sz w:val="22"/>
          <w:lang w:val="pt-PT" w:eastAsia="zh-CN"/>
        </w:rPr>
      </w:pPr>
    </w:p>
    <w:p w14:paraId="604FF588" w14:textId="77777777" w:rsidR="00E93A90" w:rsidRPr="00666563" w:rsidRDefault="00E93A90" w:rsidP="001F0325">
      <w:pPr>
        <w:tabs>
          <w:tab w:val="left" w:pos="567"/>
        </w:tabs>
        <w:rPr>
          <w:rFonts w:eastAsia="SimSun"/>
          <w:sz w:val="22"/>
          <w:lang w:val="pt-PT" w:eastAsia="zh-CN"/>
        </w:rPr>
      </w:pPr>
      <w:r w:rsidRPr="00666563">
        <w:rPr>
          <w:rFonts w:eastAsia="SimSun"/>
          <w:sz w:val="22"/>
          <w:lang w:val="pt-PT" w:eastAsia="zh-CN"/>
        </w:rPr>
        <w:t>arba</w:t>
      </w:r>
    </w:p>
    <w:p w14:paraId="768B40F6" w14:textId="77777777" w:rsidR="00E93A90" w:rsidRPr="00666563" w:rsidRDefault="00E93A90" w:rsidP="001F0325">
      <w:pPr>
        <w:tabs>
          <w:tab w:val="left" w:pos="567"/>
        </w:tabs>
        <w:rPr>
          <w:rFonts w:eastAsia="SimSun"/>
          <w:sz w:val="22"/>
          <w:lang w:val="pt-PT" w:eastAsia="zh-CN"/>
        </w:rPr>
      </w:pPr>
    </w:p>
    <w:p w14:paraId="57482669" w14:textId="77777777" w:rsidR="00E93A90" w:rsidRPr="00666563" w:rsidRDefault="00E93A90" w:rsidP="001F0325">
      <w:pPr>
        <w:shd w:val="clear" w:color="auto" w:fill="FFFFFF"/>
        <w:rPr>
          <w:color w:val="222222"/>
          <w:szCs w:val="24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STADA Arzneimittel AG, Germany</w:t>
      </w:r>
    </w:p>
    <w:p w14:paraId="05F66C87" w14:textId="77777777" w:rsidR="00E93A90" w:rsidRPr="0057746A" w:rsidRDefault="00E93A90" w:rsidP="001F0325">
      <w:pPr>
        <w:shd w:val="clear" w:color="auto" w:fill="FFFFFF"/>
        <w:rPr>
          <w:color w:val="222222"/>
          <w:szCs w:val="24"/>
          <w:lang w:val="en-GB" w:eastAsia="en-GB"/>
        </w:rPr>
      </w:pPr>
      <w:proofErr w:type="spellStart"/>
      <w:r w:rsidRPr="0057746A">
        <w:rPr>
          <w:color w:val="222222"/>
          <w:sz w:val="22"/>
          <w:szCs w:val="22"/>
          <w:lang w:val="en-US" w:eastAsia="en-GB"/>
        </w:rPr>
        <w:t>Stadastrasse</w:t>
      </w:r>
      <w:proofErr w:type="spellEnd"/>
      <w:r w:rsidRPr="0057746A">
        <w:rPr>
          <w:color w:val="222222"/>
          <w:sz w:val="22"/>
          <w:szCs w:val="22"/>
          <w:lang w:val="en-US" w:eastAsia="en-GB"/>
        </w:rPr>
        <w:t xml:space="preserve"> 2 – 18</w:t>
      </w:r>
    </w:p>
    <w:p w14:paraId="59AE3D79" w14:textId="77777777" w:rsidR="00E93A90" w:rsidRPr="0057746A" w:rsidRDefault="00E93A90" w:rsidP="001F0325">
      <w:pPr>
        <w:shd w:val="clear" w:color="auto" w:fill="FFFFFF"/>
        <w:rPr>
          <w:color w:val="222222"/>
          <w:szCs w:val="24"/>
          <w:lang w:val="en-GB" w:eastAsia="en-GB"/>
        </w:rPr>
      </w:pPr>
      <w:r w:rsidRPr="0057746A">
        <w:rPr>
          <w:color w:val="222222"/>
          <w:sz w:val="22"/>
          <w:szCs w:val="22"/>
          <w:lang w:val="en-US" w:eastAsia="en-GB"/>
        </w:rPr>
        <w:t xml:space="preserve">61118 Bad </w:t>
      </w:r>
      <w:proofErr w:type="spellStart"/>
      <w:r w:rsidRPr="0057746A">
        <w:rPr>
          <w:color w:val="222222"/>
          <w:sz w:val="22"/>
          <w:szCs w:val="22"/>
          <w:lang w:val="en-US" w:eastAsia="en-GB"/>
        </w:rPr>
        <w:t>Vilbel</w:t>
      </w:r>
      <w:proofErr w:type="spellEnd"/>
    </w:p>
    <w:p w14:paraId="0C794146" w14:textId="77777777" w:rsidR="00E93A90" w:rsidRDefault="00E93A90" w:rsidP="001F0325">
      <w:pPr>
        <w:shd w:val="clear" w:color="auto" w:fill="FFFFFF"/>
        <w:rPr>
          <w:color w:val="222222"/>
          <w:sz w:val="22"/>
          <w:szCs w:val="22"/>
          <w:lang w:val="en-US" w:eastAsia="en-GB"/>
        </w:rPr>
      </w:pPr>
      <w:proofErr w:type="spellStart"/>
      <w:r w:rsidRPr="0057746A">
        <w:rPr>
          <w:color w:val="222222"/>
          <w:sz w:val="22"/>
          <w:szCs w:val="22"/>
          <w:lang w:val="en-US" w:eastAsia="en-GB"/>
        </w:rPr>
        <w:t>Vokietija</w:t>
      </w:r>
      <w:proofErr w:type="spellEnd"/>
    </w:p>
    <w:p w14:paraId="22C9C6A4" w14:textId="77777777" w:rsidR="00E93A90" w:rsidRDefault="00E93A90" w:rsidP="001F0325">
      <w:pPr>
        <w:shd w:val="clear" w:color="auto" w:fill="FFFFFF"/>
        <w:rPr>
          <w:color w:val="222222"/>
          <w:sz w:val="22"/>
          <w:szCs w:val="22"/>
          <w:lang w:val="en-US" w:eastAsia="en-GB"/>
        </w:rPr>
      </w:pPr>
    </w:p>
    <w:p w14:paraId="31D63B80" w14:textId="77777777" w:rsidR="00E93A90" w:rsidRDefault="00E93A90" w:rsidP="001F0325">
      <w:pPr>
        <w:shd w:val="clear" w:color="auto" w:fill="FFFFFF"/>
        <w:rPr>
          <w:color w:val="222222"/>
          <w:sz w:val="22"/>
          <w:szCs w:val="22"/>
          <w:lang w:val="en-US" w:eastAsia="en-GB"/>
        </w:rPr>
      </w:pPr>
      <w:proofErr w:type="spellStart"/>
      <w:r>
        <w:rPr>
          <w:color w:val="222222"/>
          <w:sz w:val="22"/>
          <w:szCs w:val="22"/>
          <w:lang w:val="en-US" w:eastAsia="en-GB"/>
        </w:rPr>
        <w:t>arba</w:t>
      </w:r>
      <w:proofErr w:type="spellEnd"/>
    </w:p>
    <w:p w14:paraId="02B560A4" w14:textId="77777777" w:rsidR="00E93A90" w:rsidRDefault="00E93A90" w:rsidP="001F0325">
      <w:pPr>
        <w:shd w:val="clear" w:color="auto" w:fill="FFFFFF"/>
        <w:rPr>
          <w:color w:val="222222"/>
          <w:sz w:val="22"/>
          <w:szCs w:val="22"/>
          <w:lang w:val="en-US" w:eastAsia="en-GB"/>
        </w:rPr>
      </w:pPr>
    </w:p>
    <w:p w14:paraId="03491D78" w14:textId="77777777" w:rsidR="00E93A90" w:rsidRPr="0057746A" w:rsidRDefault="00E93A90" w:rsidP="001F0325">
      <w:pPr>
        <w:shd w:val="clear" w:color="auto" w:fill="FFFFFF"/>
        <w:rPr>
          <w:color w:val="222222"/>
          <w:szCs w:val="24"/>
          <w:lang w:val="en-GB" w:eastAsia="en-GB"/>
        </w:rPr>
      </w:pPr>
      <w:r w:rsidRPr="0057746A">
        <w:rPr>
          <w:color w:val="222222"/>
          <w:sz w:val="22"/>
          <w:szCs w:val="22"/>
          <w:lang w:val="en-US" w:eastAsia="en-GB"/>
        </w:rPr>
        <w:t>Clonmel Healthcare Ltd.</w:t>
      </w:r>
    </w:p>
    <w:p w14:paraId="26FC2651" w14:textId="77777777" w:rsidR="00E93A90" w:rsidRPr="0057746A" w:rsidRDefault="00E93A90" w:rsidP="001F0325">
      <w:pPr>
        <w:shd w:val="clear" w:color="auto" w:fill="FFFFFF"/>
        <w:rPr>
          <w:color w:val="222222"/>
          <w:szCs w:val="24"/>
          <w:lang w:val="en-GB" w:eastAsia="en-GB"/>
        </w:rPr>
      </w:pPr>
      <w:r w:rsidRPr="0057746A">
        <w:rPr>
          <w:color w:val="222222"/>
          <w:sz w:val="22"/>
          <w:szCs w:val="22"/>
          <w:lang w:val="en-US" w:eastAsia="en-GB"/>
        </w:rPr>
        <w:t>Waterford Road</w:t>
      </w:r>
    </w:p>
    <w:p w14:paraId="3256B1DC" w14:textId="77777777" w:rsidR="00E93A90" w:rsidRPr="0057746A" w:rsidRDefault="00E93A90" w:rsidP="001F0325">
      <w:pPr>
        <w:shd w:val="clear" w:color="auto" w:fill="FFFFFF"/>
        <w:rPr>
          <w:color w:val="222222"/>
          <w:szCs w:val="24"/>
          <w:lang w:val="en-GB" w:eastAsia="en-GB"/>
        </w:rPr>
      </w:pPr>
      <w:r w:rsidRPr="0057746A">
        <w:rPr>
          <w:color w:val="222222"/>
          <w:sz w:val="22"/>
          <w:szCs w:val="22"/>
          <w:lang w:val="en-US" w:eastAsia="en-GB"/>
        </w:rPr>
        <w:t>Clonmel, Co. Tipperary</w:t>
      </w:r>
    </w:p>
    <w:p w14:paraId="42F21F36" w14:textId="77777777" w:rsidR="00E93A90" w:rsidRPr="00666563" w:rsidRDefault="00E93A90" w:rsidP="001F0325">
      <w:pPr>
        <w:shd w:val="clear" w:color="auto" w:fill="FFFFFF"/>
        <w:rPr>
          <w:color w:val="222222"/>
          <w:sz w:val="22"/>
          <w:szCs w:val="22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Airija</w:t>
      </w:r>
    </w:p>
    <w:p w14:paraId="5DA42FBC" w14:textId="77777777" w:rsidR="00E93A90" w:rsidRPr="00666563" w:rsidRDefault="00E93A90" w:rsidP="001F0325">
      <w:pPr>
        <w:shd w:val="clear" w:color="auto" w:fill="FFFFFF"/>
        <w:rPr>
          <w:color w:val="222222"/>
          <w:sz w:val="22"/>
          <w:szCs w:val="22"/>
          <w:lang w:val="pt-PT" w:eastAsia="en-GB"/>
        </w:rPr>
      </w:pPr>
    </w:p>
    <w:p w14:paraId="7EC82652" w14:textId="77777777" w:rsidR="00E93A90" w:rsidRPr="00666563" w:rsidRDefault="00E93A90" w:rsidP="001F0325">
      <w:pPr>
        <w:shd w:val="clear" w:color="auto" w:fill="FFFFFF"/>
        <w:rPr>
          <w:color w:val="222222"/>
          <w:szCs w:val="24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arba</w:t>
      </w:r>
    </w:p>
    <w:p w14:paraId="5F730EA0" w14:textId="77777777" w:rsidR="00E93A90" w:rsidRPr="00666563" w:rsidRDefault="00E93A90" w:rsidP="001F0325">
      <w:pPr>
        <w:shd w:val="clear" w:color="auto" w:fill="FFFFFF"/>
        <w:rPr>
          <w:color w:val="222222"/>
          <w:szCs w:val="24"/>
          <w:lang w:val="pt-PT" w:eastAsia="en-GB"/>
        </w:rPr>
      </w:pPr>
    </w:p>
    <w:p w14:paraId="5C04ED42" w14:textId="77777777" w:rsidR="00E93A90" w:rsidRPr="00666563" w:rsidRDefault="00E93A90" w:rsidP="001F0325">
      <w:pPr>
        <w:shd w:val="clear" w:color="auto" w:fill="FFFFFF"/>
        <w:rPr>
          <w:color w:val="222222"/>
          <w:szCs w:val="24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STADA Arzneimittel GmbH</w:t>
      </w:r>
    </w:p>
    <w:p w14:paraId="440EF4B6" w14:textId="77777777" w:rsidR="00E93A90" w:rsidRPr="00666563" w:rsidRDefault="00E93A90" w:rsidP="001F0325">
      <w:pPr>
        <w:shd w:val="clear" w:color="auto" w:fill="FFFFFF"/>
        <w:rPr>
          <w:color w:val="222222"/>
          <w:szCs w:val="24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Muthgasse 36/2</w:t>
      </w:r>
    </w:p>
    <w:p w14:paraId="0CCECE00" w14:textId="77777777" w:rsidR="00E93A90" w:rsidRPr="00666563" w:rsidRDefault="00E93A90" w:rsidP="001F0325">
      <w:pPr>
        <w:shd w:val="clear" w:color="auto" w:fill="FFFFFF"/>
        <w:rPr>
          <w:color w:val="222222"/>
          <w:szCs w:val="24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1190 Wien</w:t>
      </w:r>
    </w:p>
    <w:p w14:paraId="74C18E58" w14:textId="77777777" w:rsidR="00E93A90" w:rsidRPr="00666563" w:rsidRDefault="00E93A90" w:rsidP="001F0325">
      <w:pPr>
        <w:shd w:val="clear" w:color="auto" w:fill="FFFFFF"/>
        <w:rPr>
          <w:color w:val="222222"/>
          <w:szCs w:val="24"/>
          <w:lang w:val="pt-PT" w:eastAsia="en-GB"/>
        </w:rPr>
      </w:pPr>
      <w:r w:rsidRPr="00666563">
        <w:rPr>
          <w:color w:val="222222"/>
          <w:sz w:val="22"/>
          <w:szCs w:val="22"/>
          <w:lang w:val="pt-PT" w:eastAsia="en-GB"/>
        </w:rPr>
        <w:t>Austrija</w:t>
      </w:r>
    </w:p>
    <w:p w14:paraId="407EB696" w14:textId="77777777" w:rsidR="008D3B35" w:rsidRPr="0011232E" w:rsidRDefault="008D3B35" w:rsidP="001F0325">
      <w:pPr>
        <w:jc w:val="both"/>
        <w:rPr>
          <w:sz w:val="22"/>
          <w:szCs w:val="22"/>
          <w:lang w:eastAsia="lt-LT"/>
        </w:rPr>
      </w:pPr>
    </w:p>
    <w:p w14:paraId="582F72A1" w14:textId="77777777" w:rsidR="0011232E" w:rsidRPr="0011232E" w:rsidRDefault="0011232E" w:rsidP="001F0325">
      <w:pPr>
        <w:numPr>
          <w:ilvl w:val="12"/>
          <w:numId w:val="0"/>
        </w:numPr>
        <w:ind w:right="-2"/>
        <w:rPr>
          <w:sz w:val="22"/>
          <w:szCs w:val="22"/>
        </w:rPr>
      </w:pPr>
      <w:r w:rsidRPr="0011232E">
        <w:rPr>
          <w:sz w:val="22"/>
          <w:szCs w:val="22"/>
        </w:rPr>
        <w:t>Jeigu apie šį vaistą norite sužinoti daugiau, kreipkitės į vietinį registruotojo atstovą:</w:t>
      </w:r>
    </w:p>
    <w:p w14:paraId="2F4D7809" w14:textId="77777777" w:rsidR="0011232E" w:rsidRPr="0011232E" w:rsidRDefault="0011232E" w:rsidP="001F032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A02BA2D" w14:textId="77777777" w:rsidR="0011232E" w:rsidRPr="0011232E" w:rsidRDefault="0011232E" w:rsidP="001F0325">
      <w:pPr>
        <w:numPr>
          <w:ilvl w:val="12"/>
          <w:numId w:val="0"/>
        </w:numPr>
        <w:rPr>
          <w:sz w:val="22"/>
          <w:szCs w:val="22"/>
        </w:rPr>
      </w:pPr>
      <w:r w:rsidRPr="0011232E">
        <w:rPr>
          <w:sz w:val="22"/>
          <w:szCs w:val="22"/>
        </w:rPr>
        <w:t>UAB „STADA Baltics“</w:t>
      </w:r>
    </w:p>
    <w:p w14:paraId="65AD2012" w14:textId="77777777" w:rsidR="0011232E" w:rsidRPr="0011232E" w:rsidRDefault="0011232E" w:rsidP="001F0325">
      <w:pPr>
        <w:numPr>
          <w:ilvl w:val="12"/>
          <w:numId w:val="0"/>
        </w:numPr>
        <w:rPr>
          <w:sz w:val="22"/>
          <w:szCs w:val="22"/>
        </w:rPr>
      </w:pPr>
      <w:r w:rsidRPr="0011232E">
        <w:rPr>
          <w:sz w:val="22"/>
          <w:szCs w:val="22"/>
        </w:rPr>
        <w:t xml:space="preserve">A. Goštauto g. 40A </w:t>
      </w:r>
    </w:p>
    <w:p w14:paraId="3DB43692" w14:textId="77777777" w:rsidR="0011232E" w:rsidRPr="0011232E" w:rsidRDefault="0011232E" w:rsidP="001F0325">
      <w:pPr>
        <w:numPr>
          <w:ilvl w:val="12"/>
          <w:numId w:val="0"/>
        </w:numPr>
        <w:rPr>
          <w:sz w:val="22"/>
          <w:szCs w:val="22"/>
        </w:rPr>
      </w:pPr>
      <w:r w:rsidRPr="0011232E">
        <w:rPr>
          <w:sz w:val="22"/>
          <w:szCs w:val="22"/>
        </w:rPr>
        <w:t>LT-03163 Vilnius</w:t>
      </w:r>
    </w:p>
    <w:p w14:paraId="459E4552" w14:textId="77777777" w:rsidR="0011232E" w:rsidRPr="0011232E" w:rsidRDefault="0011232E" w:rsidP="001F0325">
      <w:pPr>
        <w:numPr>
          <w:ilvl w:val="12"/>
          <w:numId w:val="0"/>
        </w:numPr>
        <w:rPr>
          <w:sz w:val="22"/>
          <w:szCs w:val="22"/>
        </w:rPr>
      </w:pPr>
      <w:r w:rsidRPr="0011232E">
        <w:rPr>
          <w:sz w:val="22"/>
          <w:szCs w:val="22"/>
        </w:rPr>
        <w:t>Lietuva</w:t>
      </w:r>
    </w:p>
    <w:p w14:paraId="63D6432A" w14:textId="77777777" w:rsidR="0011232E" w:rsidRPr="0011232E" w:rsidRDefault="0011232E" w:rsidP="001F0325">
      <w:pPr>
        <w:numPr>
          <w:ilvl w:val="12"/>
          <w:numId w:val="0"/>
        </w:numPr>
        <w:rPr>
          <w:sz w:val="22"/>
          <w:szCs w:val="22"/>
        </w:rPr>
      </w:pPr>
      <w:r w:rsidRPr="0011232E">
        <w:rPr>
          <w:sz w:val="22"/>
          <w:szCs w:val="22"/>
        </w:rPr>
        <w:t>Tel.: +370 5 260 3926</w:t>
      </w:r>
    </w:p>
    <w:p w14:paraId="2DDB7D13" w14:textId="77777777" w:rsidR="0011232E" w:rsidRPr="0011232E" w:rsidRDefault="0011232E" w:rsidP="001F0325">
      <w:pPr>
        <w:numPr>
          <w:ilvl w:val="12"/>
          <w:numId w:val="0"/>
        </w:numPr>
        <w:rPr>
          <w:sz w:val="22"/>
          <w:szCs w:val="22"/>
        </w:rPr>
      </w:pPr>
      <w:r w:rsidRPr="0011232E">
        <w:rPr>
          <w:sz w:val="22"/>
          <w:szCs w:val="22"/>
        </w:rPr>
        <w:t>El. paštas: stada.baltics@stada.com</w:t>
      </w:r>
    </w:p>
    <w:p w14:paraId="5859FB12" w14:textId="77777777" w:rsidR="0011232E" w:rsidRDefault="0011232E" w:rsidP="001F0325">
      <w:pPr>
        <w:jc w:val="both"/>
        <w:rPr>
          <w:sz w:val="22"/>
          <w:szCs w:val="22"/>
          <w:lang w:eastAsia="lt-LT"/>
        </w:rPr>
      </w:pPr>
    </w:p>
    <w:p w14:paraId="0F01D216" w14:textId="77777777" w:rsidR="008D3B35" w:rsidRDefault="00AB4978" w:rsidP="001F0325">
      <w:pPr>
        <w:jc w:val="both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Šis vaistas Europos ekonominės erdvės valstybėse narėse registruotas tokiais pavadinimais:</w:t>
      </w:r>
    </w:p>
    <w:p w14:paraId="53E542B9" w14:textId="77777777" w:rsidR="000D3A17" w:rsidRDefault="000D3A17" w:rsidP="001F0325">
      <w:pPr>
        <w:jc w:val="both"/>
        <w:rPr>
          <w:b/>
          <w:bCs/>
          <w:sz w:val="22"/>
          <w:szCs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</w:tblGrid>
      <w:tr w:rsidR="000D3A17" w:rsidRPr="005969C9" w14:paraId="202138B2" w14:textId="77777777" w:rsidTr="00D03FE6">
        <w:tc>
          <w:tcPr>
            <w:tcW w:w="3510" w:type="dxa"/>
          </w:tcPr>
          <w:p w14:paraId="1D3D9DE8" w14:textId="77777777" w:rsidR="000D3A17" w:rsidRPr="005969C9" w:rsidRDefault="00526286" w:rsidP="001F0325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Vokietija</w:t>
            </w:r>
            <w:r w:rsidR="000D3A17" w:rsidRPr="005969C9">
              <w:rPr>
                <w:sz w:val="22"/>
                <w:szCs w:val="22"/>
                <w:lang w:eastAsia="lt-LT"/>
              </w:rPr>
              <w:t xml:space="preserve">: </w:t>
            </w:r>
          </w:p>
        </w:tc>
        <w:tc>
          <w:tcPr>
            <w:tcW w:w="3686" w:type="dxa"/>
          </w:tcPr>
          <w:p w14:paraId="5FDF99EE" w14:textId="77777777" w:rsidR="000D3A17" w:rsidRPr="005969C9" w:rsidRDefault="00526286" w:rsidP="001F0325">
            <w:pPr>
              <w:jc w:val="both"/>
              <w:rPr>
                <w:sz w:val="22"/>
                <w:szCs w:val="22"/>
                <w:lang w:eastAsia="lt-LT"/>
              </w:rPr>
            </w:pPr>
            <w:r w:rsidRPr="00526286">
              <w:rPr>
                <w:sz w:val="22"/>
                <w:szCs w:val="22"/>
                <w:lang w:val="en-US" w:eastAsia="lt-LT"/>
              </w:rPr>
              <w:t xml:space="preserve">Diclofenac AL </w:t>
            </w:r>
            <w:proofErr w:type="spellStart"/>
            <w:r w:rsidRPr="00526286">
              <w:rPr>
                <w:sz w:val="22"/>
                <w:szCs w:val="22"/>
                <w:lang w:val="en-US" w:eastAsia="lt-LT"/>
              </w:rPr>
              <w:t>Schmerzpflaster</w:t>
            </w:r>
            <w:proofErr w:type="spellEnd"/>
          </w:p>
        </w:tc>
      </w:tr>
      <w:tr w:rsidR="00526286" w:rsidRPr="005969C9" w14:paraId="2EF52711" w14:textId="77777777" w:rsidTr="00D03FE6">
        <w:tc>
          <w:tcPr>
            <w:tcW w:w="3510" w:type="dxa"/>
          </w:tcPr>
          <w:p w14:paraId="3588DA75" w14:textId="77777777" w:rsidR="00526286" w:rsidRPr="005969C9" w:rsidRDefault="00526286" w:rsidP="001F0325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Austrija</w:t>
            </w:r>
            <w:r w:rsidR="000D4E19">
              <w:rPr>
                <w:sz w:val="22"/>
                <w:szCs w:val="22"/>
                <w:lang w:eastAsia="lt-LT"/>
              </w:rPr>
              <w:t>:</w:t>
            </w:r>
          </w:p>
        </w:tc>
        <w:tc>
          <w:tcPr>
            <w:tcW w:w="3686" w:type="dxa"/>
          </w:tcPr>
          <w:p w14:paraId="5E319384" w14:textId="77777777" w:rsidR="00526286" w:rsidRPr="005969C9" w:rsidRDefault="00526286" w:rsidP="001F0325">
            <w:pPr>
              <w:jc w:val="both"/>
              <w:rPr>
                <w:sz w:val="22"/>
                <w:szCs w:val="22"/>
                <w:lang w:val="en-US" w:eastAsia="lt-LT"/>
              </w:rPr>
            </w:pPr>
            <w:proofErr w:type="spellStart"/>
            <w:r w:rsidRPr="00526286">
              <w:rPr>
                <w:sz w:val="22"/>
                <w:szCs w:val="22"/>
                <w:lang w:val="en-US" w:eastAsia="lt-LT"/>
              </w:rPr>
              <w:t>Mobiflex</w:t>
            </w:r>
            <w:proofErr w:type="spellEnd"/>
            <w:r w:rsidRPr="00526286">
              <w:rPr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526286">
              <w:rPr>
                <w:sz w:val="22"/>
                <w:szCs w:val="22"/>
                <w:lang w:val="en-US" w:eastAsia="lt-LT"/>
              </w:rPr>
              <w:t>akut</w:t>
            </w:r>
            <w:proofErr w:type="spellEnd"/>
            <w:r w:rsidRPr="00526286">
              <w:rPr>
                <w:sz w:val="22"/>
                <w:szCs w:val="22"/>
                <w:lang w:val="en-US" w:eastAsia="lt-LT"/>
              </w:rPr>
              <w:t xml:space="preserve"> Diclofenac</w:t>
            </w:r>
          </w:p>
        </w:tc>
      </w:tr>
      <w:tr w:rsidR="00924229" w:rsidRPr="005969C9" w14:paraId="2794917C" w14:textId="77777777" w:rsidTr="00D03FE6">
        <w:tc>
          <w:tcPr>
            <w:tcW w:w="3510" w:type="dxa"/>
          </w:tcPr>
          <w:p w14:paraId="0DE8712C" w14:textId="77777777" w:rsidR="00924229" w:rsidRDefault="00924229" w:rsidP="001F0325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Airija, Malta</w:t>
            </w:r>
            <w:r w:rsidR="000D4E19">
              <w:rPr>
                <w:sz w:val="22"/>
                <w:szCs w:val="22"/>
                <w:lang w:eastAsia="lt-LT"/>
              </w:rPr>
              <w:t>:</w:t>
            </w:r>
          </w:p>
        </w:tc>
        <w:tc>
          <w:tcPr>
            <w:tcW w:w="3686" w:type="dxa"/>
          </w:tcPr>
          <w:p w14:paraId="294A6F17" w14:textId="77777777" w:rsidR="00924229" w:rsidRPr="00526286" w:rsidRDefault="00924229" w:rsidP="001F0325">
            <w:pPr>
              <w:jc w:val="both"/>
              <w:rPr>
                <w:sz w:val="22"/>
                <w:szCs w:val="22"/>
                <w:lang w:val="en-US" w:eastAsia="lt-LT"/>
              </w:rPr>
            </w:pPr>
            <w:proofErr w:type="spellStart"/>
            <w:r>
              <w:rPr>
                <w:sz w:val="22"/>
                <w:szCs w:val="22"/>
                <w:lang w:val="en-US" w:eastAsia="lt-LT"/>
              </w:rPr>
              <w:t>Diclomel</w:t>
            </w:r>
            <w:proofErr w:type="spellEnd"/>
          </w:p>
        </w:tc>
      </w:tr>
      <w:tr w:rsidR="00526286" w:rsidRPr="005969C9" w14:paraId="6B1C1278" w14:textId="77777777" w:rsidTr="00D03FE6">
        <w:tc>
          <w:tcPr>
            <w:tcW w:w="3510" w:type="dxa"/>
          </w:tcPr>
          <w:p w14:paraId="099E0A82" w14:textId="77777777" w:rsidR="00526286" w:rsidRDefault="00526286" w:rsidP="001F0325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Bulgarija</w:t>
            </w:r>
            <w:r w:rsidR="000D4E19">
              <w:rPr>
                <w:sz w:val="22"/>
                <w:szCs w:val="22"/>
                <w:lang w:eastAsia="lt-LT"/>
              </w:rPr>
              <w:t>:</w:t>
            </w:r>
          </w:p>
        </w:tc>
        <w:tc>
          <w:tcPr>
            <w:tcW w:w="3686" w:type="dxa"/>
          </w:tcPr>
          <w:p w14:paraId="0F05C325" w14:textId="77777777" w:rsidR="00526286" w:rsidRPr="00526286" w:rsidRDefault="00526286" w:rsidP="001F0325">
            <w:pPr>
              <w:jc w:val="both"/>
              <w:rPr>
                <w:sz w:val="22"/>
                <w:szCs w:val="22"/>
                <w:lang w:val="en-US" w:eastAsia="lt-LT"/>
              </w:rPr>
            </w:pPr>
            <w:proofErr w:type="spellStart"/>
            <w:r>
              <w:rPr>
                <w:sz w:val="22"/>
                <w:szCs w:val="22"/>
                <w:lang w:val="en-US" w:eastAsia="lt-LT"/>
              </w:rPr>
              <w:t>Mobilat</w:t>
            </w:r>
            <w:proofErr w:type="spellEnd"/>
          </w:p>
        </w:tc>
      </w:tr>
      <w:tr w:rsidR="00526286" w:rsidRPr="005969C9" w14:paraId="5BD3D7DD" w14:textId="77777777" w:rsidTr="00D03FE6">
        <w:tc>
          <w:tcPr>
            <w:tcW w:w="3510" w:type="dxa"/>
          </w:tcPr>
          <w:p w14:paraId="2EFD6FFE" w14:textId="77777777" w:rsidR="00526286" w:rsidRDefault="00526286" w:rsidP="001F0325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Čekija</w:t>
            </w:r>
            <w:r w:rsidR="000D4E19">
              <w:rPr>
                <w:sz w:val="22"/>
                <w:szCs w:val="22"/>
                <w:lang w:eastAsia="lt-LT"/>
              </w:rPr>
              <w:t>:</w:t>
            </w:r>
          </w:p>
        </w:tc>
        <w:tc>
          <w:tcPr>
            <w:tcW w:w="3686" w:type="dxa"/>
          </w:tcPr>
          <w:p w14:paraId="4BBE3A6A" w14:textId="77777777" w:rsidR="00526286" w:rsidRDefault="000D4E19" w:rsidP="001F0325">
            <w:pPr>
              <w:jc w:val="both"/>
              <w:rPr>
                <w:sz w:val="22"/>
                <w:szCs w:val="22"/>
                <w:lang w:val="en-US" w:eastAsia="lt-LT"/>
              </w:rPr>
            </w:pPr>
            <w:proofErr w:type="spellStart"/>
            <w:r>
              <w:rPr>
                <w:sz w:val="22"/>
                <w:szCs w:val="22"/>
                <w:lang w:val="en-US" w:eastAsia="lt-LT"/>
              </w:rPr>
              <w:t>Dicoren</w:t>
            </w:r>
            <w:proofErr w:type="spellEnd"/>
          </w:p>
        </w:tc>
      </w:tr>
      <w:tr w:rsidR="00526286" w:rsidRPr="005969C9" w14:paraId="7CBC9516" w14:textId="77777777" w:rsidTr="00D03FE6">
        <w:tc>
          <w:tcPr>
            <w:tcW w:w="3510" w:type="dxa"/>
          </w:tcPr>
          <w:p w14:paraId="690D0D94" w14:textId="77777777" w:rsidR="00526286" w:rsidRPr="005969C9" w:rsidRDefault="00526286" w:rsidP="001F0325">
            <w:pPr>
              <w:rPr>
                <w:sz w:val="22"/>
                <w:szCs w:val="22"/>
                <w:lang w:eastAsia="lt-LT"/>
              </w:rPr>
            </w:pPr>
            <w:r w:rsidRPr="005969C9">
              <w:rPr>
                <w:sz w:val="22"/>
                <w:szCs w:val="22"/>
                <w:lang w:eastAsia="lt-LT"/>
              </w:rPr>
              <w:t>Estija, Latvija, Lietuva</w:t>
            </w:r>
            <w:r w:rsidR="00924229">
              <w:rPr>
                <w:sz w:val="22"/>
                <w:szCs w:val="22"/>
                <w:lang w:eastAsia="lt-LT"/>
              </w:rPr>
              <w:t>, Portugalija</w:t>
            </w:r>
            <w:r w:rsidRPr="005969C9">
              <w:rPr>
                <w:sz w:val="22"/>
                <w:szCs w:val="22"/>
                <w:lang w:eastAsia="lt-LT"/>
              </w:rPr>
              <w:t xml:space="preserve">: </w:t>
            </w:r>
          </w:p>
        </w:tc>
        <w:tc>
          <w:tcPr>
            <w:tcW w:w="3686" w:type="dxa"/>
          </w:tcPr>
          <w:p w14:paraId="34CECDDE" w14:textId="77777777" w:rsidR="00526286" w:rsidRPr="005969C9" w:rsidRDefault="00526286" w:rsidP="001F0325">
            <w:pPr>
              <w:jc w:val="both"/>
              <w:rPr>
                <w:sz w:val="22"/>
                <w:szCs w:val="22"/>
                <w:lang w:eastAsia="lt-LT"/>
              </w:rPr>
            </w:pPr>
            <w:r w:rsidRPr="005969C9">
              <w:rPr>
                <w:sz w:val="22"/>
                <w:szCs w:val="22"/>
                <w:lang w:val="en-US" w:eastAsia="lt-LT"/>
              </w:rPr>
              <w:t>Diclofenac STADA</w:t>
            </w:r>
          </w:p>
        </w:tc>
      </w:tr>
      <w:tr w:rsidR="00924229" w:rsidRPr="005969C9" w14:paraId="6AB8924B" w14:textId="77777777" w:rsidTr="00D03FE6">
        <w:tc>
          <w:tcPr>
            <w:tcW w:w="3510" w:type="dxa"/>
          </w:tcPr>
          <w:p w14:paraId="69B06C38" w14:textId="77777777" w:rsidR="00924229" w:rsidRPr="005969C9" w:rsidRDefault="00924229" w:rsidP="001F0325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Italija</w:t>
            </w:r>
            <w:r w:rsidR="000D4E19">
              <w:rPr>
                <w:sz w:val="22"/>
                <w:szCs w:val="22"/>
                <w:lang w:eastAsia="lt-LT"/>
              </w:rPr>
              <w:t>:</w:t>
            </w:r>
          </w:p>
        </w:tc>
        <w:tc>
          <w:tcPr>
            <w:tcW w:w="3686" w:type="dxa"/>
          </w:tcPr>
          <w:p w14:paraId="30348AAB" w14:textId="77777777" w:rsidR="00924229" w:rsidRPr="005969C9" w:rsidRDefault="00924229" w:rsidP="001F0325">
            <w:pPr>
              <w:jc w:val="both"/>
              <w:rPr>
                <w:sz w:val="22"/>
                <w:szCs w:val="22"/>
                <w:lang w:val="en-US" w:eastAsia="lt-LT"/>
              </w:rPr>
            </w:pPr>
            <w:r w:rsidRPr="00924229">
              <w:rPr>
                <w:sz w:val="22"/>
                <w:szCs w:val="22"/>
                <w:lang w:val="en-US" w:eastAsia="lt-LT"/>
              </w:rPr>
              <w:t>Diclofenac EG</w:t>
            </w:r>
            <w:r w:rsidR="00C00FBB">
              <w:rPr>
                <w:sz w:val="22"/>
                <w:szCs w:val="22"/>
                <w:lang w:val="en-US" w:eastAsia="lt-LT"/>
              </w:rPr>
              <w:t xml:space="preserve"> STADA</w:t>
            </w:r>
          </w:p>
        </w:tc>
      </w:tr>
      <w:tr w:rsidR="00924229" w:rsidRPr="005969C9" w14:paraId="0FEE0D40" w14:textId="77777777" w:rsidTr="00D03FE6">
        <w:tc>
          <w:tcPr>
            <w:tcW w:w="3510" w:type="dxa"/>
          </w:tcPr>
          <w:p w14:paraId="45D12EB9" w14:textId="77777777" w:rsidR="00924229" w:rsidRDefault="00924229" w:rsidP="001F0325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Lenkija</w:t>
            </w:r>
            <w:r w:rsidR="000D4E19">
              <w:rPr>
                <w:sz w:val="22"/>
                <w:szCs w:val="22"/>
                <w:lang w:eastAsia="lt-LT"/>
              </w:rPr>
              <w:t>:</w:t>
            </w:r>
          </w:p>
        </w:tc>
        <w:tc>
          <w:tcPr>
            <w:tcW w:w="3686" w:type="dxa"/>
          </w:tcPr>
          <w:p w14:paraId="04FA4321" w14:textId="77777777" w:rsidR="00924229" w:rsidRPr="00924229" w:rsidRDefault="00924229" w:rsidP="001F0325">
            <w:pPr>
              <w:jc w:val="both"/>
              <w:rPr>
                <w:sz w:val="22"/>
                <w:szCs w:val="22"/>
                <w:lang w:val="en-US" w:eastAsia="lt-LT"/>
              </w:rPr>
            </w:pPr>
            <w:proofErr w:type="spellStart"/>
            <w:r w:rsidRPr="00924229">
              <w:rPr>
                <w:sz w:val="22"/>
                <w:szCs w:val="22"/>
                <w:lang w:val="en-US" w:eastAsia="lt-LT"/>
              </w:rPr>
              <w:t>DoloM</w:t>
            </w:r>
            <w:r w:rsidR="00C00FBB">
              <w:rPr>
                <w:sz w:val="22"/>
                <w:szCs w:val="22"/>
                <w:lang w:val="en-US" w:eastAsia="lt-LT"/>
              </w:rPr>
              <w:t>obilat</w:t>
            </w:r>
            <w:proofErr w:type="spellEnd"/>
            <w:r w:rsidR="00C00FBB">
              <w:rPr>
                <w:sz w:val="22"/>
                <w:szCs w:val="22"/>
                <w:lang w:val="en-US" w:eastAsia="lt-LT"/>
              </w:rPr>
              <w:t xml:space="preserve"> patch</w:t>
            </w:r>
          </w:p>
        </w:tc>
      </w:tr>
      <w:tr w:rsidR="00526286" w:rsidRPr="005969C9" w14:paraId="1FEB4F59" w14:textId="77777777" w:rsidTr="00D03FE6">
        <w:tc>
          <w:tcPr>
            <w:tcW w:w="3510" w:type="dxa"/>
          </w:tcPr>
          <w:p w14:paraId="3A7F15EF" w14:textId="77777777" w:rsidR="00526286" w:rsidRPr="005969C9" w:rsidRDefault="00526286" w:rsidP="001F0325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Prancūzija</w:t>
            </w:r>
            <w:r w:rsidR="000D4E19">
              <w:rPr>
                <w:sz w:val="22"/>
                <w:szCs w:val="22"/>
                <w:lang w:eastAsia="lt-LT"/>
              </w:rPr>
              <w:t>:</w:t>
            </w:r>
          </w:p>
        </w:tc>
        <w:tc>
          <w:tcPr>
            <w:tcW w:w="3686" w:type="dxa"/>
          </w:tcPr>
          <w:p w14:paraId="387948D1" w14:textId="77777777" w:rsidR="00526286" w:rsidRPr="005969C9" w:rsidRDefault="00924229" w:rsidP="001F0325">
            <w:pPr>
              <w:jc w:val="both"/>
              <w:rPr>
                <w:sz w:val="22"/>
                <w:szCs w:val="22"/>
                <w:lang w:val="en-US" w:eastAsia="lt-LT"/>
              </w:rPr>
            </w:pPr>
            <w:r w:rsidRPr="00924229">
              <w:rPr>
                <w:sz w:val="22"/>
                <w:szCs w:val="22"/>
                <w:lang w:val="en-US" w:eastAsia="lt-LT"/>
              </w:rPr>
              <w:t>DICLOFENAC EG</w:t>
            </w:r>
          </w:p>
        </w:tc>
      </w:tr>
      <w:tr w:rsidR="00526286" w:rsidRPr="005969C9" w14:paraId="472C8277" w14:textId="77777777" w:rsidTr="00D03FE6">
        <w:tc>
          <w:tcPr>
            <w:tcW w:w="3510" w:type="dxa"/>
          </w:tcPr>
          <w:p w14:paraId="214FBF82" w14:textId="77777777" w:rsidR="00526286" w:rsidRPr="005969C9" w:rsidRDefault="00924229" w:rsidP="001F0325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Rumunija</w:t>
            </w:r>
            <w:r w:rsidR="000D4E19">
              <w:rPr>
                <w:sz w:val="22"/>
                <w:szCs w:val="22"/>
                <w:lang w:eastAsia="lt-LT"/>
              </w:rPr>
              <w:t>:</w:t>
            </w:r>
          </w:p>
        </w:tc>
        <w:tc>
          <w:tcPr>
            <w:tcW w:w="3686" w:type="dxa"/>
          </w:tcPr>
          <w:p w14:paraId="0B729E38" w14:textId="77777777" w:rsidR="00526286" w:rsidRPr="005969C9" w:rsidRDefault="00924229" w:rsidP="001F0325">
            <w:pPr>
              <w:jc w:val="both"/>
              <w:rPr>
                <w:sz w:val="22"/>
                <w:szCs w:val="22"/>
                <w:lang w:val="en-US" w:eastAsia="lt-LT"/>
              </w:rPr>
            </w:pPr>
            <w:r w:rsidRPr="00924229">
              <w:rPr>
                <w:sz w:val="22"/>
                <w:szCs w:val="22"/>
                <w:lang w:val="en-US" w:eastAsia="lt-LT"/>
              </w:rPr>
              <w:t xml:space="preserve">Diclofenac </w:t>
            </w:r>
            <w:proofErr w:type="spellStart"/>
            <w:r w:rsidRPr="00924229">
              <w:rPr>
                <w:sz w:val="22"/>
                <w:szCs w:val="22"/>
                <w:lang w:val="en-US" w:eastAsia="lt-LT"/>
              </w:rPr>
              <w:t>Stada</w:t>
            </w:r>
            <w:proofErr w:type="spellEnd"/>
          </w:p>
        </w:tc>
      </w:tr>
      <w:tr w:rsidR="00526286" w:rsidRPr="005969C9" w14:paraId="54E92D46" w14:textId="77777777" w:rsidTr="00D03FE6">
        <w:tc>
          <w:tcPr>
            <w:tcW w:w="3510" w:type="dxa"/>
          </w:tcPr>
          <w:p w14:paraId="1195EAF2" w14:textId="77777777" w:rsidR="00526286" w:rsidRPr="005969C9" w:rsidRDefault="00924229" w:rsidP="001F0325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Slovakija</w:t>
            </w:r>
            <w:r w:rsidR="000D4E19">
              <w:rPr>
                <w:sz w:val="22"/>
                <w:szCs w:val="22"/>
                <w:lang w:eastAsia="lt-LT"/>
              </w:rPr>
              <w:t>:</w:t>
            </w:r>
          </w:p>
        </w:tc>
        <w:tc>
          <w:tcPr>
            <w:tcW w:w="3686" w:type="dxa"/>
          </w:tcPr>
          <w:p w14:paraId="3F6305FA" w14:textId="77777777" w:rsidR="00526286" w:rsidRPr="005969C9" w:rsidRDefault="000D4E19" w:rsidP="001F0325">
            <w:pPr>
              <w:jc w:val="both"/>
              <w:rPr>
                <w:sz w:val="22"/>
                <w:szCs w:val="22"/>
                <w:lang w:val="en-US" w:eastAsia="lt-LT"/>
              </w:rPr>
            </w:pPr>
            <w:proofErr w:type="spellStart"/>
            <w:r>
              <w:rPr>
                <w:sz w:val="22"/>
                <w:szCs w:val="22"/>
                <w:lang w:val="en-US" w:eastAsia="lt-LT"/>
              </w:rPr>
              <w:t>Elmofen</w:t>
            </w:r>
            <w:proofErr w:type="spellEnd"/>
          </w:p>
        </w:tc>
      </w:tr>
    </w:tbl>
    <w:p w14:paraId="107AAE06" w14:textId="77777777" w:rsidR="000D3A17" w:rsidRDefault="000D3A17" w:rsidP="001F0325">
      <w:pPr>
        <w:jc w:val="both"/>
        <w:rPr>
          <w:b/>
          <w:bCs/>
          <w:sz w:val="22"/>
          <w:szCs w:val="22"/>
          <w:lang w:eastAsia="lt-LT"/>
        </w:rPr>
      </w:pPr>
    </w:p>
    <w:p w14:paraId="4D72DC9E" w14:textId="77777777" w:rsidR="008D3B35" w:rsidRDefault="008D3B35" w:rsidP="001F0325">
      <w:pPr>
        <w:jc w:val="both"/>
        <w:rPr>
          <w:sz w:val="22"/>
          <w:szCs w:val="22"/>
          <w:lang w:eastAsia="lt-LT"/>
        </w:rPr>
      </w:pPr>
    </w:p>
    <w:p w14:paraId="4A867B54" w14:textId="040EBEA4" w:rsidR="008D3B35" w:rsidRDefault="00AB4978" w:rsidP="001F0325">
      <w:pPr>
        <w:jc w:val="both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 xml:space="preserve">Šis pakuotės lapelis paskutinį kartą peržiūrėtas </w:t>
      </w:r>
      <w:r w:rsidR="00BA4B72">
        <w:rPr>
          <w:b/>
          <w:bCs/>
          <w:sz w:val="22"/>
          <w:szCs w:val="22"/>
          <w:lang w:eastAsia="lt-LT"/>
        </w:rPr>
        <w:t>2026-06-04</w:t>
      </w:r>
      <w:r w:rsidR="0011232E" w:rsidRPr="0011232E">
        <w:rPr>
          <w:b/>
          <w:bCs/>
          <w:sz w:val="22"/>
          <w:szCs w:val="22"/>
          <w:lang w:eastAsia="lt-LT"/>
        </w:rPr>
        <w:t>.</w:t>
      </w:r>
    </w:p>
    <w:p w14:paraId="24362EDE" w14:textId="77777777" w:rsidR="0011232E" w:rsidRDefault="0011232E" w:rsidP="001F0325">
      <w:pPr>
        <w:jc w:val="both"/>
        <w:rPr>
          <w:sz w:val="22"/>
          <w:szCs w:val="22"/>
          <w:lang w:eastAsia="lt-LT"/>
        </w:rPr>
      </w:pPr>
    </w:p>
    <w:p w14:paraId="4DB0BCF6" w14:textId="77777777" w:rsidR="0011232E" w:rsidRDefault="0011232E" w:rsidP="001F0325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</w:p>
    <w:p w14:paraId="104DF9B2" w14:textId="77777777" w:rsidR="0011232E" w:rsidRDefault="0011232E" w:rsidP="001F0325">
      <w:pPr>
        <w:widowControl w:val="0"/>
        <w:rPr>
          <w:rFonts w:ascii="Arial" w:hAnsi="Arial"/>
          <w:snapToGrid w:val="0"/>
        </w:rPr>
      </w:pPr>
    </w:p>
    <w:sectPr w:rsidR="0011232E" w:rsidSect="00666563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418" w:bottom="1134" w:left="1418" w:header="737" w:footer="73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AD53" w14:textId="77777777" w:rsidR="00013404" w:rsidRDefault="00013404">
      <w:r>
        <w:separator/>
      </w:r>
    </w:p>
  </w:endnote>
  <w:endnote w:type="continuationSeparator" w:id="0">
    <w:p w14:paraId="516C0A38" w14:textId="77777777" w:rsidR="00013404" w:rsidRDefault="0001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AEE0" w14:textId="77777777" w:rsidR="008D3B35" w:rsidRDefault="008D3B3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1FBD" w14:textId="77777777" w:rsidR="008D3B35" w:rsidRPr="005620CE" w:rsidRDefault="005620CE" w:rsidP="005620CE">
    <w:pPr>
      <w:pStyle w:val="Porat"/>
      <w:jc w:val="center"/>
      <w:rPr>
        <w:sz w:val="22"/>
        <w:szCs w:val="22"/>
        <w:lang w:eastAsia="lt-LT"/>
      </w:rPr>
    </w:pPr>
    <w:r w:rsidRPr="005620CE">
      <w:rPr>
        <w:sz w:val="22"/>
        <w:szCs w:val="22"/>
      </w:rPr>
      <w:fldChar w:fldCharType="begin"/>
    </w:r>
    <w:r w:rsidRPr="005620CE">
      <w:rPr>
        <w:sz w:val="22"/>
        <w:szCs w:val="22"/>
      </w:rPr>
      <w:instrText>PAGE   \* MERGEFORMAT</w:instrText>
    </w:r>
    <w:r w:rsidRPr="005620CE">
      <w:rPr>
        <w:sz w:val="22"/>
        <w:szCs w:val="22"/>
      </w:rPr>
      <w:fldChar w:fldCharType="separate"/>
    </w:r>
    <w:r w:rsidRPr="005620CE">
      <w:rPr>
        <w:sz w:val="22"/>
        <w:szCs w:val="22"/>
      </w:rPr>
      <w:t>2</w:t>
    </w:r>
    <w:r w:rsidRPr="005620CE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3CD2" w14:textId="77777777" w:rsidR="008D3B35" w:rsidRDefault="008D3B3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A0EE" w14:textId="77777777" w:rsidR="00013404" w:rsidRDefault="00013404">
      <w:r>
        <w:separator/>
      </w:r>
    </w:p>
  </w:footnote>
  <w:footnote w:type="continuationSeparator" w:id="0">
    <w:p w14:paraId="017C215E" w14:textId="77777777" w:rsidR="00013404" w:rsidRDefault="0001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7327" w14:textId="77777777" w:rsidR="008D3B35" w:rsidRDefault="008D3B35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9994" w14:textId="77777777" w:rsidR="008D3B35" w:rsidRDefault="008D3B35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A25"/>
    <w:multiLevelType w:val="multilevel"/>
    <w:tmpl w:val="FFFFFFFF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49CA"/>
    <w:multiLevelType w:val="hybridMultilevel"/>
    <w:tmpl w:val="BBEA8F08"/>
    <w:lvl w:ilvl="0" w:tplc="AF1C3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7296B"/>
    <w:multiLevelType w:val="hybridMultilevel"/>
    <w:tmpl w:val="2EFC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843C9"/>
    <w:multiLevelType w:val="hybridMultilevel"/>
    <w:tmpl w:val="7E4A76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732A7"/>
    <w:multiLevelType w:val="hybridMultilevel"/>
    <w:tmpl w:val="633A1E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F3E05"/>
    <w:multiLevelType w:val="hybridMultilevel"/>
    <w:tmpl w:val="124E7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F2ED0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B4231"/>
    <w:multiLevelType w:val="hybridMultilevel"/>
    <w:tmpl w:val="7A800B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689B0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4368F"/>
    <w:multiLevelType w:val="hybridMultilevel"/>
    <w:tmpl w:val="FFFFFFFF"/>
    <w:lvl w:ilvl="0" w:tplc="04070005">
      <w:start w:val="1"/>
      <w:numFmt w:val="bullet"/>
      <w:lvlText w:val="-"/>
      <w:lvlJc w:val="left"/>
      <w:pPr>
        <w:ind w:left="786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03D6792"/>
    <w:multiLevelType w:val="hybridMultilevel"/>
    <w:tmpl w:val="8806C0C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5B830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661F5"/>
    <w:multiLevelType w:val="hybridMultilevel"/>
    <w:tmpl w:val="5CC8C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829F0"/>
    <w:multiLevelType w:val="hybridMultilevel"/>
    <w:tmpl w:val="FFFFFFFF"/>
    <w:lvl w:ilvl="0" w:tplc="E444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E3C8D"/>
    <w:multiLevelType w:val="hybridMultilevel"/>
    <w:tmpl w:val="FFFFFFFF"/>
    <w:lvl w:ilvl="0" w:tplc="E444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B0F0B"/>
    <w:multiLevelType w:val="hybridMultilevel"/>
    <w:tmpl w:val="81609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66C9F"/>
    <w:multiLevelType w:val="hybridMultilevel"/>
    <w:tmpl w:val="8278A2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E04A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20A27"/>
    <w:multiLevelType w:val="hybridMultilevel"/>
    <w:tmpl w:val="6B1C6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8821">
    <w:abstractNumId w:val="9"/>
  </w:num>
  <w:num w:numId="2" w16cid:durableId="295726118">
    <w:abstractNumId w:val="12"/>
  </w:num>
  <w:num w:numId="3" w16cid:durableId="1216240557">
    <w:abstractNumId w:val="13"/>
  </w:num>
  <w:num w:numId="4" w16cid:durableId="1079718091">
    <w:abstractNumId w:val="8"/>
  </w:num>
  <w:num w:numId="5" w16cid:durableId="469327121">
    <w:abstractNumId w:val="10"/>
  </w:num>
  <w:num w:numId="6" w16cid:durableId="466162566">
    <w:abstractNumId w:val="0"/>
  </w:num>
  <w:num w:numId="7" w16cid:durableId="827790403">
    <w:abstractNumId w:val="6"/>
  </w:num>
  <w:num w:numId="8" w16cid:durableId="2058235883">
    <w:abstractNumId w:val="16"/>
  </w:num>
  <w:num w:numId="9" w16cid:durableId="93674967">
    <w:abstractNumId w:val="1"/>
  </w:num>
  <w:num w:numId="10" w16cid:durableId="1379016600">
    <w:abstractNumId w:val="5"/>
  </w:num>
  <w:num w:numId="11" w16cid:durableId="932319776">
    <w:abstractNumId w:val="14"/>
  </w:num>
  <w:num w:numId="12" w16cid:durableId="295337534">
    <w:abstractNumId w:val="2"/>
  </w:num>
  <w:num w:numId="13" w16cid:durableId="1475947146">
    <w:abstractNumId w:val="11"/>
  </w:num>
  <w:num w:numId="14" w16cid:durableId="560407930">
    <w:abstractNumId w:val="15"/>
  </w:num>
  <w:num w:numId="15" w16cid:durableId="25067436">
    <w:abstractNumId w:val="4"/>
  </w:num>
  <w:num w:numId="16" w16cid:durableId="760222230">
    <w:abstractNumId w:val="3"/>
  </w:num>
  <w:num w:numId="17" w16cid:durableId="2143843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E2"/>
    <w:rsid w:val="00012EEE"/>
    <w:rsid w:val="00013404"/>
    <w:rsid w:val="0001379C"/>
    <w:rsid w:val="00034635"/>
    <w:rsid w:val="00035374"/>
    <w:rsid w:val="0004284A"/>
    <w:rsid w:val="00043DB5"/>
    <w:rsid w:val="0005067F"/>
    <w:rsid w:val="000506FA"/>
    <w:rsid w:val="000523F1"/>
    <w:rsid w:val="00067457"/>
    <w:rsid w:val="00067CE0"/>
    <w:rsid w:val="000754EE"/>
    <w:rsid w:val="000C14D1"/>
    <w:rsid w:val="000D3A17"/>
    <w:rsid w:val="000D4E19"/>
    <w:rsid w:val="000D559F"/>
    <w:rsid w:val="000E66FC"/>
    <w:rsid w:val="000F3EF3"/>
    <w:rsid w:val="00106B50"/>
    <w:rsid w:val="0011232E"/>
    <w:rsid w:val="00112D58"/>
    <w:rsid w:val="001206ED"/>
    <w:rsid w:val="00126429"/>
    <w:rsid w:val="00144AB8"/>
    <w:rsid w:val="00152183"/>
    <w:rsid w:val="00152E5B"/>
    <w:rsid w:val="001729B9"/>
    <w:rsid w:val="00187D9F"/>
    <w:rsid w:val="001903C0"/>
    <w:rsid w:val="0019096E"/>
    <w:rsid w:val="001B7E08"/>
    <w:rsid w:val="001D100E"/>
    <w:rsid w:val="001F0325"/>
    <w:rsid w:val="002069E8"/>
    <w:rsid w:val="00211183"/>
    <w:rsid w:val="00213760"/>
    <w:rsid w:val="00213825"/>
    <w:rsid w:val="002170DB"/>
    <w:rsid w:val="0022657A"/>
    <w:rsid w:val="002414B3"/>
    <w:rsid w:val="002660DE"/>
    <w:rsid w:val="002853FA"/>
    <w:rsid w:val="00290AE1"/>
    <w:rsid w:val="00290E1D"/>
    <w:rsid w:val="002919C4"/>
    <w:rsid w:val="002945FC"/>
    <w:rsid w:val="00294A85"/>
    <w:rsid w:val="002A007E"/>
    <w:rsid w:val="002A530E"/>
    <w:rsid w:val="002A74EC"/>
    <w:rsid w:val="002C41FB"/>
    <w:rsid w:val="002D2FB4"/>
    <w:rsid w:val="002E049B"/>
    <w:rsid w:val="002E233A"/>
    <w:rsid w:val="00300CF6"/>
    <w:rsid w:val="00303492"/>
    <w:rsid w:val="00326C80"/>
    <w:rsid w:val="003277F9"/>
    <w:rsid w:val="00334EE2"/>
    <w:rsid w:val="00367E5E"/>
    <w:rsid w:val="00384380"/>
    <w:rsid w:val="003A7A8E"/>
    <w:rsid w:val="003B0184"/>
    <w:rsid w:val="003B432D"/>
    <w:rsid w:val="003B5CF8"/>
    <w:rsid w:val="003D2561"/>
    <w:rsid w:val="003E0CCE"/>
    <w:rsid w:val="003F4006"/>
    <w:rsid w:val="003F5BBF"/>
    <w:rsid w:val="003F643B"/>
    <w:rsid w:val="00413665"/>
    <w:rsid w:val="00420F34"/>
    <w:rsid w:val="00450918"/>
    <w:rsid w:val="0046200C"/>
    <w:rsid w:val="00464BD4"/>
    <w:rsid w:val="00474D7D"/>
    <w:rsid w:val="004757C4"/>
    <w:rsid w:val="00477EE2"/>
    <w:rsid w:val="004829A2"/>
    <w:rsid w:val="00495F07"/>
    <w:rsid w:val="004D4AAE"/>
    <w:rsid w:val="004F655E"/>
    <w:rsid w:val="0050391B"/>
    <w:rsid w:val="00505BDB"/>
    <w:rsid w:val="00520B08"/>
    <w:rsid w:val="00526286"/>
    <w:rsid w:val="00546540"/>
    <w:rsid w:val="005523FE"/>
    <w:rsid w:val="005620CE"/>
    <w:rsid w:val="005707A6"/>
    <w:rsid w:val="0057746A"/>
    <w:rsid w:val="00584998"/>
    <w:rsid w:val="0059214B"/>
    <w:rsid w:val="005969C9"/>
    <w:rsid w:val="005B554F"/>
    <w:rsid w:val="005D33B3"/>
    <w:rsid w:val="005D3505"/>
    <w:rsid w:val="005E6D5E"/>
    <w:rsid w:val="005F39EE"/>
    <w:rsid w:val="00605173"/>
    <w:rsid w:val="006130BA"/>
    <w:rsid w:val="006142B1"/>
    <w:rsid w:val="006274CB"/>
    <w:rsid w:val="0063036C"/>
    <w:rsid w:val="00630E6B"/>
    <w:rsid w:val="0064069A"/>
    <w:rsid w:val="00655330"/>
    <w:rsid w:val="006559AC"/>
    <w:rsid w:val="00666563"/>
    <w:rsid w:val="00675FD4"/>
    <w:rsid w:val="00680196"/>
    <w:rsid w:val="00686403"/>
    <w:rsid w:val="006B23BC"/>
    <w:rsid w:val="006D2FC6"/>
    <w:rsid w:val="006E0C40"/>
    <w:rsid w:val="006F0807"/>
    <w:rsid w:val="006F4E5E"/>
    <w:rsid w:val="00712AFE"/>
    <w:rsid w:val="00723C87"/>
    <w:rsid w:val="00732151"/>
    <w:rsid w:val="007501A2"/>
    <w:rsid w:val="007A0E7C"/>
    <w:rsid w:val="007A33F2"/>
    <w:rsid w:val="007B0326"/>
    <w:rsid w:val="007E1848"/>
    <w:rsid w:val="00803B22"/>
    <w:rsid w:val="00816E36"/>
    <w:rsid w:val="00846698"/>
    <w:rsid w:val="00870A28"/>
    <w:rsid w:val="00873FDC"/>
    <w:rsid w:val="00897876"/>
    <w:rsid w:val="008A1BB8"/>
    <w:rsid w:val="008B1C01"/>
    <w:rsid w:val="008B4C74"/>
    <w:rsid w:val="008B6AEA"/>
    <w:rsid w:val="008B6FAC"/>
    <w:rsid w:val="008C4B3D"/>
    <w:rsid w:val="008C71E1"/>
    <w:rsid w:val="008C7F94"/>
    <w:rsid w:val="008D3B35"/>
    <w:rsid w:val="008E1387"/>
    <w:rsid w:val="00921893"/>
    <w:rsid w:val="0092385C"/>
    <w:rsid w:val="00924229"/>
    <w:rsid w:val="00926D01"/>
    <w:rsid w:val="00931544"/>
    <w:rsid w:val="0094388D"/>
    <w:rsid w:val="00963896"/>
    <w:rsid w:val="0097257A"/>
    <w:rsid w:val="009A7BBC"/>
    <w:rsid w:val="009B7BFD"/>
    <w:rsid w:val="009C0249"/>
    <w:rsid w:val="009C6E27"/>
    <w:rsid w:val="009C7F9F"/>
    <w:rsid w:val="009F63CA"/>
    <w:rsid w:val="00A079D7"/>
    <w:rsid w:val="00A165B9"/>
    <w:rsid w:val="00A31852"/>
    <w:rsid w:val="00A45E60"/>
    <w:rsid w:val="00A704FB"/>
    <w:rsid w:val="00A7704F"/>
    <w:rsid w:val="00A96C62"/>
    <w:rsid w:val="00AB4978"/>
    <w:rsid w:val="00AC640A"/>
    <w:rsid w:val="00AD547E"/>
    <w:rsid w:val="00AD5EA7"/>
    <w:rsid w:val="00AE1C9E"/>
    <w:rsid w:val="00AF2B74"/>
    <w:rsid w:val="00B00E89"/>
    <w:rsid w:val="00B2495E"/>
    <w:rsid w:val="00B364F5"/>
    <w:rsid w:val="00B41620"/>
    <w:rsid w:val="00B43C68"/>
    <w:rsid w:val="00B472E2"/>
    <w:rsid w:val="00B53656"/>
    <w:rsid w:val="00B92469"/>
    <w:rsid w:val="00BA4B72"/>
    <w:rsid w:val="00BB136E"/>
    <w:rsid w:val="00BB3E90"/>
    <w:rsid w:val="00BC39C7"/>
    <w:rsid w:val="00BD1236"/>
    <w:rsid w:val="00BD66E0"/>
    <w:rsid w:val="00BE4262"/>
    <w:rsid w:val="00BE5ED4"/>
    <w:rsid w:val="00BF2DC8"/>
    <w:rsid w:val="00C00A74"/>
    <w:rsid w:val="00C00FBB"/>
    <w:rsid w:val="00C019CE"/>
    <w:rsid w:val="00C031DE"/>
    <w:rsid w:val="00C17A5C"/>
    <w:rsid w:val="00C23EB9"/>
    <w:rsid w:val="00C43686"/>
    <w:rsid w:val="00C62ECD"/>
    <w:rsid w:val="00C70349"/>
    <w:rsid w:val="00C71530"/>
    <w:rsid w:val="00C92B37"/>
    <w:rsid w:val="00C9327D"/>
    <w:rsid w:val="00C94315"/>
    <w:rsid w:val="00C954A2"/>
    <w:rsid w:val="00CA0EA8"/>
    <w:rsid w:val="00CA4D40"/>
    <w:rsid w:val="00CA625C"/>
    <w:rsid w:val="00CB574F"/>
    <w:rsid w:val="00CC08CB"/>
    <w:rsid w:val="00CC1943"/>
    <w:rsid w:val="00CC2312"/>
    <w:rsid w:val="00CC5CB8"/>
    <w:rsid w:val="00CC6960"/>
    <w:rsid w:val="00CF0810"/>
    <w:rsid w:val="00D02AF5"/>
    <w:rsid w:val="00D03FE6"/>
    <w:rsid w:val="00D261A5"/>
    <w:rsid w:val="00D27BE1"/>
    <w:rsid w:val="00D410E0"/>
    <w:rsid w:val="00D523A1"/>
    <w:rsid w:val="00D6674F"/>
    <w:rsid w:val="00DA24CA"/>
    <w:rsid w:val="00DA7773"/>
    <w:rsid w:val="00DB3AB2"/>
    <w:rsid w:val="00DD0023"/>
    <w:rsid w:val="00DE75B2"/>
    <w:rsid w:val="00E04030"/>
    <w:rsid w:val="00E1164A"/>
    <w:rsid w:val="00E11B99"/>
    <w:rsid w:val="00E15B7B"/>
    <w:rsid w:val="00E15F2A"/>
    <w:rsid w:val="00E225FD"/>
    <w:rsid w:val="00E401E2"/>
    <w:rsid w:val="00E47186"/>
    <w:rsid w:val="00E93A90"/>
    <w:rsid w:val="00EB62BE"/>
    <w:rsid w:val="00EE38AA"/>
    <w:rsid w:val="00EF4C8D"/>
    <w:rsid w:val="00F00A42"/>
    <w:rsid w:val="00F01DC9"/>
    <w:rsid w:val="00F02246"/>
    <w:rsid w:val="00F05175"/>
    <w:rsid w:val="00F1373D"/>
    <w:rsid w:val="00F14F38"/>
    <w:rsid w:val="00F36038"/>
    <w:rsid w:val="00F36F2A"/>
    <w:rsid w:val="00F44E31"/>
    <w:rsid w:val="00F60F70"/>
    <w:rsid w:val="00F64223"/>
    <w:rsid w:val="00F650EA"/>
    <w:rsid w:val="00F663EB"/>
    <w:rsid w:val="00FA20C7"/>
    <w:rsid w:val="00FB06A6"/>
    <w:rsid w:val="00FB6AD7"/>
    <w:rsid w:val="00FC547B"/>
    <w:rsid w:val="00FD7C15"/>
    <w:rsid w:val="00FE1C87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B091D"/>
  <w15:docId w15:val="{447BB102-ED85-4262-A907-DDADD492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character" w:styleId="Vietosrezervavimoenklotekstas">
    <w:name w:val="Placeholder Text"/>
    <w:rPr>
      <w:color w:val="808080"/>
    </w:rPr>
  </w:style>
  <w:style w:type="paragraph" w:styleId="Sraopastraipa">
    <w:name w:val="List Paragraph"/>
    <w:basedOn w:val="prastasis"/>
    <w:uiPriority w:val="34"/>
    <w:qFormat/>
    <w:rsid w:val="001B7E08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36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B364F5"/>
    <w:rPr>
      <w:rFonts w:ascii="Courier New" w:hAnsi="Courier New" w:cs="Courier New"/>
      <w:sz w:val="20"/>
      <w:lang w:val="en-GB" w:eastAsia="en-GB"/>
    </w:rPr>
  </w:style>
  <w:style w:type="character" w:customStyle="1" w:styleId="y2iqfc">
    <w:name w:val="y2iqfc"/>
    <w:basedOn w:val="Numatytasispastraiposriftas"/>
    <w:rsid w:val="00B364F5"/>
  </w:style>
  <w:style w:type="table" w:styleId="Lentelstinklelis">
    <w:name w:val="Table Grid"/>
    <w:basedOn w:val="prastojilentel"/>
    <w:rsid w:val="000D3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112D58"/>
    <w:rPr>
      <w:sz w:val="24"/>
      <w:lang w:eastAsia="en-US"/>
    </w:rPr>
  </w:style>
  <w:style w:type="character" w:styleId="Komentaronuoroda">
    <w:name w:val="annotation reference"/>
    <w:semiHidden/>
    <w:unhideWhenUsed/>
    <w:rsid w:val="00290A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90AE1"/>
    <w:rPr>
      <w:sz w:val="20"/>
    </w:rPr>
  </w:style>
  <w:style w:type="character" w:customStyle="1" w:styleId="KomentarotekstasDiagrama">
    <w:name w:val="Komentaro tekstas Diagrama"/>
    <w:link w:val="Komentarotekstas"/>
    <w:rsid w:val="00290AE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90AE1"/>
    <w:rPr>
      <w:b/>
      <w:bCs/>
    </w:rPr>
  </w:style>
  <w:style w:type="character" w:customStyle="1" w:styleId="KomentarotemaDiagrama">
    <w:name w:val="Komentaro tema Diagrama"/>
    <w:link w:val="Komentarotema"/>
    <w:semiHidden/>
    <w:rsid w:val="00290AE1"/>
    <w:rPr>
      <w:b/>
      <w:bCs/>
      <w:lang w:eastAsia="en-US"/>
    </w:rPr>
  </w:style>
  <w:style w:type="character" w:styleId="Hipersaitas">
    <w:name w:val="Hyperlink"/>
    <w:unhideWhenUsed/>
    <w:rsid w:val="00EB62BE"/>
    <w:rPr>
      <w:color w:val="467886"/>
      <w:u w:val="single"/>
    </w:rPr>
  </w:style>
  <w:style w:type="character" w:styleId="Neapdorotaspaminjimas">
    <w:name w:val="Unresolved Mention"/>
    <w:uiPriority w:val="99"/>
    <w:semiHidden/>
    <w:unhideWhenUsed/>
    <w:rsid w:val="00EB6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20" ma:contentTypeDescription="Create a new document." ma:contentTypeScope="" ma:versionID="c7a3461bd75fb5dbdb26554b89f3e9a0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1d1df4d2959e921dd9ed36b922b1de56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12489-8F08-4A8A-8D40-110C45F41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E2B16-7D40-4A17-A398-855CD80AF7A8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customXml/itemProps3.xml><?xml version="1.0" encoding="utf-8"?>
<ds:datastoreItem xmlns:ds="http://schemas.openxmlformats.org/officeDocument/2006/customXml" ds:itemID="{8BEA9C4E-9098-41B3-A99F-9A3D3BE8F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8473</Words>
  <Characters>4830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13277</CharactersWithSpaces>
  <SharedDoc>false</SharedDoc>
  <HyperlinkBase/>
  <HLinks>
    <vt:vector size="12" baseType="variant">
      <vt:variant>
        <vt:i4>4063287</vt:i4>
      </vt:variant>
      <vt:variant>
        <vt:i4>3</vt:i4>
      </vt:variant>
      <vt:variant>
        <vt:i4>0</vt:i4>
      </vt:variant>
      <vt:variant>
        <vt:i4>5</vt:i4>
      </vt:variant>
      <vt:variant>
        <vt:lpwstr>https://vvkt.lrv.lt/lt/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https://vvkt.lrv.lt/lt/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cp:lastPrinted>2015-07-02T05:18:00Z</cp:lastPrinted>
  <dcterms:created xsi:type="dcterms:W3CDTF">2026-06-04T06:06:00Z</dcterms:created>
  <dcterms:modified xsi:type="dcterms:W3CDTF">2026-06-04T06:06:00Z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0x01010050324D25C55556468575EE48CC328619</vt:lpwstr>
  </property>
</Properties>
</file>