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CA9C" w14:textId="781FC88B" w:rsidR="00AB4EB4" w:rsidRPr="003C2B3A" w:rsidRDefault="0090798F" w:rsidP="00405C70">
      <w:pPr>
        <w:tabs>
          <w:tab w:val="clear" w:pos="567"/>
        </w:tabs>
        <w:spacing w:line="240" w:lineRule="auto"/>
        <w:jc w:val="center"/>
        <w:rPr>
          <w:b/>
          <w:szCs w:val="22"/>
          <w:lang w:val="lt-LT"/>
        </w:rPr>
      </w:pPr>
      <w:r w:rsidRPr="003C2B3A">
        <w:rPr>
          <w:b/>
          <w:iCs/>
          <w:szCs w:val="22"/>
          <w:lang w:val="lt-LT"/>
        </w:rPr>
        <w:t>Pakuotės</w:t>
      </w:r>
      <w:r w:rsidRPr="003C2B3A">
        <w:rPr>
          <w:i/>
          <w:iCs/>
          <w:szCs w:val="22"/>
          <w:lang w:val="lt-LT"/>
        </w:rPr>
        <w:t xml:space="preserve"> </w:t>
      </w:r>
      <w:r w:rsidRPr="003C2B3A">
        <w:rPr>
          <w:b/>
          <w:iCs/>
          <w:szCs w:val="22"/>
          <w:lang w:val="lt-LT"/>
        </w:rPr>
        <w:t>lapelis:</w:t>
      </w:r>
      <w:r w:rsidRPr="003C2B3A">
        <w:rPr>
          <w:i/>
          <w:iCs/>
          <w:szCs w:val="22"/>
          <w:lang w:val="lt-LT"/>
        </w:rPr>
        <w:t xml:space="preserve"> </w:t>
      </w:r>
      <w:r w:rsidRPr="003C2B3A">
        <w:rPr>
          <w:b/>
          <w:iCs/>
          <w:szCs w:val="22"/>
          <w:lang w:val="lt-LT"/>
        </w:rPr>
        <w:t>informacija</w:t>
      </w:r>
      <w:r w:rsidRPr="003C2B3A">
        <w:rPr>
          <w:i/>
          <w:iCs/>
          <w:szCs w:val="22"/>
          <w:lang w:val="lt-LT"/>
        </w:rPr>
        <w:t xml:space="preserve"> </w:t>
      </w:r>
      <w:r w:rsidRPr="003C2B3A">
        <w:rPr>
          <w:b/>
          <w:iCs/>
          <w:szCs w:val="22"/>
          <w:lang w:val="lt-LT"/>
        </w:rPr>
        <w:t>pacientui</w:t>
      </w:r>
    </w:p>
    <w:p w14:paraId="12BAAEDF" w14:textId="77777777" w:rsidR="00AB4EB4" w:rsidRPr="003C2B3A" w:rsidRDefault="00AB4EB4" w:rsidP="00405C70">
      <w:pPr>
        <w:numPr>
          <w:ilvl w:val="12"/>
          <w:numId w:val="0"/>
        </w:numPr>
        <w:tabs>
          <w:tab w:val="clear" w:pos="567"/>
        </w:tabs>
        <w:spacing w:line="240" w:lineRule="auto"/>
        <w:rPr>
          <w:szCs w:val="22"/>
          <w:lang w:val="lt-LT"/>
        </w:rPr>
      </w:pPr>
    </w:p>
    <w:p w14:paraId="1ED35F94" w14:textId="21EFCE01"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5 mg tabletės</w:t>
      </w:r>
    </w:p>
    <w:p w14:paraId="4A1A63D6" w14:textId="07BECCFD"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15 mg tabletės</w:t>
      </w:r>
    </w:p>
    <w:p w14:paraId="7174E80C" w14:textId="3DCACA78" w:rsidR="00AB4EB4" w:rsidRPr="003C2B3A" w:rsidRDefault="003677BF" w:rsidP="00405C70">
      <w:pPr>
        <w:numPr>
          <w:ilvl w:val="12"/>
          <w:numId w:val="0"/>
        </w:numPr>
        <w:tabs>
          <w:tab w:val="clear" w:pos="567"/>
        </w:tabs>
        <w:spacing w:line="240" w:lineRule="auto"/>
        <w:jc w:val="center"/>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20 mg tabletės</w:t>
      </w:r>
    </w:p>
    <w:p w14:paraId="2CF7165D" w14:textId="72D061BC" w:rsidR="00AB4EB4" w:rsidRPr="003C2B3A" w:rsidRDefault="00933DD2" w:rsidP="00405C70">
      <w:pPr>
        <w:numPr>
          <w:ilvl w:val="12"/>
          <w:numId w:val="0"/>
        </w:numPr>
        <w:tabs>
          <w:tab w:val="clear" w:pos="567"/>
        </w:tabs>
        <w:spacing w:line="240" w:lineRule="auto"/>
        <w:jc w:val="center"/>
        <w:rPr>
          <w:szCs w:val="22"/>
          <w:lang w:val="lt-LT"/>
        </w:rPr>
      </w:pPr>
      <w:proofErr w:type="spellStart"/>
      <w:r w:rsidRPr="003C2B3A">
        <w:rPr>
          <w:szCs w:val="22"/>
          <w:lang w:val="lt-LT"/>
        </w:rPr>
        <w:t>ruksolitinibas</w:t>
      </w:r>
      <w:proofErr w:type="spellEnd"/>
    </w:p>
    <w:p w14:paraId="1E21A6F5" w14:textId="77777777" w:rsidR="00AB4EB4" w:rsidRPr="003C2B3A" w:rsidRDefault="00AB4EB4" w:rsidP="00405C70">
      <w:pPr>
        <w:tabs>
          <w:tab w:val="clear" w:pos="567"/>
        </w:tabs>
        <w:suppressAutoHyphens/>
        <w:spacing w:line="240" w:lineRule="auto"/>
        <w:rPr>
          <w:szCs w:val="22"/>
          <w:lang w:val="lt-LT"/>
        </w:rPr>
      </w:pPr>
    </w:p>
    <w:p w14:paraId="0C0ECF30" w14:textId="77777777" w:rsidR="00AB4EB4" w:rsidRPr="003C2B3A" w:rsidRDefault="0090798F" w:rsidP="00405C70">
      <w:pPr>
        <w:tabs>
          <w:tab w:val="clear" w:pos="567"/>
        </w:tabs>
        <w:suppressAutoHyphens/>
        <w:spacing w:line="240" w:lineRule="auto"/>
        <w:rPr>
          <w:b/>
          <w:szCs w:val="22"/>
          <w:lang w:val="lt-LT"/>
        </w:rPr>
      </w:pPr>
      <w:r w:rsidRPr="003C2B3A">
        <w:rPr>
          <w:b/>
          <w:szCs w:val="22"/>
          <w:lang w:val="lt-LT"/>
        </w:rPr>
        <w:t>Atidžiai perskaitykite visą šį lapelį, prieš pradėdami vartoti vaistą, nes jame pateikiama Jums svarbi informacija.</w:t>
      </w:r>
    </w:p>
    <w:p w14:paraId="2F2F112C"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Neišmeskite šio lapelio, nes vėl gali prireikti jį perskaityti.</w:t>
      </w:r>
    </w:p>
    <w:p w14:paraId="3BB28952"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Jeigu kiltų daugiau klausimų, kreipkitės į gydytoją arba vaistininką.</w:t>
      </w:r>
    </w:p>
    <w:p w14:paraId="4B4ADB71"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Šis vaistas skirtas tik Jums, todėl kitiems žmonėms jo duoti negalima. Vaistas gali jiems pakenkti (net tiems, kurių ligos požymiai yra tokie patys kaip Jūsų).</w:t>
      </w:r>
    </w:p>
    <w:p w14:paraId="11D150ED" w14:textId="77777777" w:rsidR="00AB4EB4" w:rsidRPr="003C2B3A" w:rsidRDefault="0090798F" w:rsidP="00405C70">
      <w:pPr>
        <w:numPr>
          <w:ilvl w:val="0"/>
          <w:numId w:val="15"/>
        </w:numPr>
        <w:tabs>
          <w:tab w:val="clear" w:pos="567"/>
        </w:tabs>
        <w:spacing w:line="240" w:lineRule="auto"/>
        <w:ind w:left="567" w:right="-2" w:hanging="567"/>
        <w:rPr>
          <w:szCs w:val="22"/>
          <w:lang w:val="lt-LT"/>
        </w:rPr>
      </w:pPr>
      <w:r w:rsidRPr="003C2B3A">
        <w:rPr>
          <w:szCs w:val="22"/>
          <w:lang w:val="lt-LT"/>
        </w:rPr>
        <w:t>Jeigu pasireiškė šalutinis poveikis (net jeigu jis šiame lapelyje nenurodytas), kreipkitės į gydytoją arba vaistininką. Žr. 4 skyrių.</w:t>
      </w:r>
    </w:p>
    <w:p w14:paraId="28050DCB" w14:textId="1C4C96CE" w:rsidR="004121C4" w:rsidRPr="003C2B3A" w:rsidRDefault="00734152" w:rsidP="00405C70">
      <w:pPr>
        <w:numPr>
          <w:ilvl w:val="0"/>
          <w:numId w:val="15"/>
        </w:numPr>
        <w:tabs>
          <w:tab w:val="clear" w:pos="567"/>
        </w:tabs>
        <w:spacing w:line="240" w:lineRule="auto"/>
        <w:ind w:left="567" w:right="-2" w:hanging="567"/>
        <w:rPr>
          <w:szCs w:val="22"/>
          <w:lang w:val="lt-LT"/>
        </w:rPr>
      </w:pPr>
      <w:r w:rsidRPr="003C2B3A">
        <w:rPr>
          <w:szCs w:val="22"/>
          <w:lang w:val="lt-LT"/>
        </w:rPr>
        <w:t>Šiame pakuotės lapelyje pateikta informacija skirta Jums arba Jūsų vaikui, tačiau pakuotės lapelyje bus tiesiog parašyta „Jūs“.</w:t>
      </w:r>
    </w:p>
    <w:p w14:paraId="261A4387" w14:textId="77777777" w:rsidR="00AB4EB4" w:rsidRPr="003C2B3A" w:rsidRDefault="00AB4EB4" w:rsidP="00405C70">
      <w:pPr>
        <w:tabs>
          <w:tab w:val="clear" w:pos="567"/>
        </w:tabs>
        <w:spacing w:line="240" w:lineRule="auto"/>
        <w:ind w:right="-2"/>
        <w:rPr>
          <w:szCs w:val="22"/>
          <w:lang w:val="lt-LT"/>
        </w:rPr>
      </w:pPr>
    </w:p>
    <w:p w14:paraId="589D6B0E" w14:textId="77777777" w:rsidR="00AB4EB4" w:rsidRPr="003C2B3A" w:rsidRDefault="0090798F" w:rsidP="00405C70">
      <w:pPr>
        <w:keepNext/>
        <w:numPr>
          <w:ilvl w:val="12"/>
          <w:numId w:val="0"/>
        </w:numPr>
        <w:tabs>
          <w:tab w:val="clear" w:pos="567"/>
        </w:tabs>
        <w:spacing w:line="240" w:lineRule="auto"/>
        <w:ind w:right="-2"/>
        <w:rPr>
          <w:b/>
          <w:szCs w:val="22"/>
          <w:lang w:val="lt-LT"/>
        </w:rPr>
      </w:pPr>
      <w:r w:rsidRPr="003C2B3A">
        <w:rPr>
          <w:b/>
          <w:szCs w:val="22"/>
          <w:lang w:val="lt-LT"/>
        </w:rPr>
        <w:t>Apie</w:t>
      </w:r>
      <w:r w:rsidRPr="003C2B3A">
        <w:rPr>
          <w:szCs w:val="22"/>
          <w:lang w:val="lt-LT"/>
        </w:rPr>
        <w:t xml:space="preserve"> </w:t>
      </w:r>
      <w:r w:rsidRPr="003C2B3A">
        <w:rPr>
          <w:b/>
          <w:szCs w:val="22"/>
          <w:lang w:val="lt-LT"/>
        </w:rPr>
        <w:t>ką</w:t>
      </w:r>
      <w:r w:rsidRPr="003C2B3A">
        <w:rPr>
          <w:szCs w:val="22"/>
          <w:lang w:val="lt-LT"/>
        </w:rPr>
        <w:t xml:space="preserve"> </w:t>
      </w:r>
      <w:r w:rsidRPr="003C2B3A">
        <w:rPr>
          <w:b/>
          <w:szCs w:val="22"/>
          <w:lang w:val="lt-LT"/>
        </w:rPr>
        <w:t>rašoma</w:t>
      </w:r>
      <w:r w:rsidRPr="003C2B3A">
        <w:rPr>
          <w:szCs w:val="22"/>
          <w:lang w:val="lt-LT"/>
        </w:rPr>
        <w:t xml:space="preserve"> </w:t>
      </w:r>
      <w:r w:rsidRPr="003C2B3A">
        <w:rPr>
          <w:b/>
          <w:szCs w:val="22"/>
          <w:lang w:val="lt-LT"/>
        </w:rPr>
        <w:t>šiame</w:t>
      </w:r>
      <w:r w:rsidRPr="003C2B3A">
        <w:rPr>
          <w:szCs w:val="22"/>
          <w:lang w:val="lt-LT"/>
        </w:rPr>
        <w:t xml:space="preserve"> </w:t>
      </w:r>
      <w:r w:rsidRPr="003C2B3A">
        <w:rPr>
          <w:b/>
          <w:szCs w:val="22"/>
          <w:lang w:val="lt-LT"/>
        </w:rPr>
        <w:t>lapelyje?</w:t>
      </w:r>
    </w:p>
    <w:p w14:paraId="2A20F033"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4CAB8E85" w14:textId="27C63F27"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1.</w:t>
      </w:r>
      <w:r w:rsidRPr="003C2B3A">
        <w:rPr>
          <w:szCs w:val="22"/>
          <w:lang w:val="lt-LT"/>
        </w:rPr>
        <w:tab/>
        <w:t xml:space="preserve">Kas yra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ir kam jis vartojamas</w:t>
      </w:r>
    </w:p>
    <w:p w14:paraId="6C8774C8" w14:textId="7B7181AC"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2.</w:t>
      </w:r>
      <w:r w:rsidRPr="003C2B3A">
        <w:rPr>
          <w:szCs w:val="22"/>
          <w:lang w:val="lt-LT"/>
        </w:rPr>
        <w:tab/>
        <w:t xml:space="preserve">Kas žinotina prieš vartojant </w:t>
      </w:r>
      <w:proofErr w:type="spellStart"/>
      <w:r w:rsidR="003677BF" w:rsidRPr="003C2B3A">
        <w:rPr>
          <w:szCs w:val="22"/>
          <w:lang w:val="lt-LT"/>
        </w:rPr>
        <w:t>Ruxolitinib</w:t>
      </w:r>
      <w:proofErr w:type="spellEnd"/>
      <w:r w:rsidR="003677BF" w:rsidRPr="003C2B3A">
        <w:rPr>
          <w:szCs w:val="22"/>
          <w:lang w:val="lt-LT"/>
        </w:rPr>
        <w:t xml:space="preserve"> MSN</w:t>
      </w:r>
    </w:p>
    <w:p w14:paraId="23980F26" w14:textId="4C88A0C4"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3.</w:t>
      </w:r>
      <w:r w:rsidRPr="003C2B3A">
        <w:rPr>
          <w:szCs w:val="22"/>
          <w:lang w:val="lt-LT"/>
        </w:rPr>
        <w:tab/>
        <w:t xml:space="preserve">Kaip vartoti </w:t>
      </w:r>
      <w:proofErr w:type="spellStart"/>
      <w:r w:rsidR="003677BF" w:rsidRPr="003C2B3A">
        <w:rPr>
          <w:szCs w:val="22"/>
          <w:lang w:val="lt-LT"/>
        </w:rPr>
        <w:t>Ruxolitinib</w:t>
      </w:r>
      <w:proofErr w:type="spellEnd"/>
      <w:r w:rsidR="003677BF" w:rsidRPr="003C2B3A">
        <w:rPr>
          <w:szCs w:val="22"/>
          <w:lang w:val="lt-LT"/>
        </w:rPr>
        <w:t xml:space="preserve"> MSN</w:t>
      </w:r>
    </w:p>
    <w:p w14:paraId="1B89ED43" w14:textId="77777777" w:rsidR="00AB4EB4" w:rsidRPr="003C2B3A" w:rsidRDefault="0090798F" w:rsidP="00405C70">
      <w:pPr>
        <w:numPr>
          <w:ilvl w:val="12"/>
          <w:numId w:val="0"/>
        </w:numPr>
        <w:tabs>
          <w:tab w:val="clear" w:pos="567"/>
        </w:tabs>
        <w:spacing w:line="240" w:lineRule="auto"/>
        <w:ind w:left="567" w:right="-29" w:hanging="567"/>
        <w:rPr>
          <w:szCs w:val="22"/>
          <w:lang w:val="lt-LT"/>
        </w:rPr>
      </w:pPr>
      <w:r w:rsidRPr="003C2B3A">
        <w:rPr>
          <w:szCs w:val="22"/>
          <w:lang w:val="lt-LT"/>
        </w:rPr>
        <w:t>4.</w:t>
      </w:r>
      <w:r w:rsidRPr="003C2B3A">
        <w:rPr>
          <w:szCs w:val="22"/>
          <w:lang w:val="lt-LT"/>
        </w:rPr>
        <w:tab/>
        <w:t>Galimas šalutinis poveikis</w:t>
      </w:r>
    </w:p>
    <w:p w14:paraId="155FEF9F" w14:textId="308C4DA8" w:rsidR="00AB4EB4" w:rsidRPr="003C2B3A" w:rsidRDefault="0090798F" w:rsidP="00405C70">
      <w:pPr>
        <w:tabs>
          <w:tab w:val="clear" w:pos="567"/>
        </w:tabs>
        <w:spacing w:line="240" w:lineRule="auto"/>
        <w:ind w:left="567" w:right="-29" w:hanging="567"/>
        <w:rPr>
          <w:szCs w:val="22"/>
          <w:lang w:val="lt-LT"/>
        </w:rPr>
      </w:pPr>
      <w:r w:rsidRPr="003C2B3A">
        <w:rPr>
          <w:szCs w:val="22"/>
          <w:lang w:val="lt-LT"/>
        </w:rPr>
        <w:t>5.</w:t>
      </w:r>
      <w:r w:rsidRPr="003C2B3A">
        <w:rPr>
          <w:szCs w:val="22"/>
          <w:lang w:val="lt-LT"/>
        </w:rPr>
        <w:tab/>
        <w:t xml:space="preserve">Kaip laikyti </w:t>
      </w:r>
      <w:proofErr w:type="spellStart"/>
      <w:r w:rsidR="003677BF" w:rsidRPr="003C2B3A">
        <w:rPr>
          <w:szCs w:val="22"/>
          <w:lang w:val="lt-LT"/>
        </w:rPr>
        <w:t>Ruxolitinib</w:t>
      </w:r>
      <w:proofErr w:type="spellEnd"/>
      <w:r w:rsidR="003677BF" w:rsidRPr="003C2B3A">
        <w:rPr>
          <w:szCs w:val="22"/>
          <w:lang w:val="lt-LT"/>
        </w:rPr>
        <w:t xml:space="preserve"> MSN</w:t>
      </w:r>
    </w:p>
    <w:p w14:paraId="1C7856CB" w14:textId="77777777" w:rsidR="00AB4EB4" w:rsidRPr="003C2B3A" w:rsidRDefault="0090798F" w:rsidP="00405C70">
      <w:pPr>
        <w:tabs>
          <w:tab w:val="clear" w:pos="567"/>
        </w:tabs>
        <w:spacing w:line="240" w:lineRule="auto"/>
        <w:ind w:left="567" w:right="-29" w:hanging="567"/>
        <w:rPr>
          <w:szCs w:val="22"/>
          <w:lang w:val="lt-LT"/>
        </w:rPr>
      </w:pPr>
      <w:r w:rsidRPr="003C2B3A">
        <w:rPr>
          <w:szCs w:val="22"/>
          <w:lang w:val="lt-LT"/>
        </w:rPr>
        <w:t>6.</w:t>
      </w:r>
      <w:r w:rsidRPr="003C2B3A">
        <w:rPr>
          <w:szCs w:val="22"/>
          <w:lang w:val="lt-LT"/>
        </w:rPr>
        <w:tab/>
        <w:t>Pakuotės turinys ir kita informacija</w:t>
      </w:r>
    </w:p>
    <w:p w14:paraId="4FA66DC8" w14:textId="77777777" w:rsidR="00AB4EB4" w:rsidRPr="003C2B3A" w:rsidRDefault="00AB4EB4" w:rsidP="00405C70">
      <w:pPr>
        <w:numPr>
          <w:ilvl w:val="12"/>
          <w:numId w:val="0"/>
        </w:numPr>
        <w:tabs>
          <w:tab w:val="clear" w:pos="567"/>
        </w:tabs>
        <w:spacing w:line="240" w:lineRule="auto"/>
        <w:ind w:right="-2"/>
        <w:rPr>
          <w:szCs w:val="22"/>
          <w:lang w:val="lt-LT"/>
        </w:rPr>
      </w:pPr>
    </w:p>
    <w:p w14:paraId="3ECE68CC" w14:textId="77777777" w:rsidR="00AB4EB4" w:rsidRPr="003C2B3A" w:rsidRDefault="00AB4EB4" w:rsidP="00405C70">
      <w:pPr>
        <w:numPr>
          <w:ilvl w:val="12"/>
          <w:numId w:val="0"/>
        </w:numPr>
        <w:tabs>
          <w:tab w:val="clear" w:pos="567"/>
        </w:tabs>
        <w:spacing w:line="240" w:lineRule="auto"/>
        <w:rPr>
          <w:szCs w:val="22"/>
          <w:lang w:val="lt-LT"/>
        </w:rPr>
      </w:pPr>
    </w:p>
    <w:p w14:paraId="0F973D78" w14:textId="118BE054" w:rsidR="00AB4EB4" w:rsidRPr="003C2B3A" w:rsidRDefault="0090798F" w:rsidP="00405C70">
      <w:pPr>
        <w:keepNext/>
        <w:tabs>
          <w:tab w:val="clear" w:pos="567"/>
        </w:tabs>
        <w:spacing w:line="240" w:lineRule="auto"/>
        <w:ind w:left="567" w:right="-2" w:hanging="567"/>
        <w:rPr>
          <w:b/>
          <w:szCs w:val="22"/>
          <w:lang w:val="lt-LT"/>
        </w:rPr>
      </w:pPr>
      <w:r w:rsidRPr="003C2B3A">
        <w:rPr>
          <w:b/>
          <w:szCs w:val="22"/>
          <w:lang w:val="lt-LT"/>
        </w:rPr>
        <w:t>1.</w:t>
      </w:r>
      <w:r w:rsidRPr="003C2B3A">
        <w:rPr>
          <w:b/>
          <w:szCs w:val="22"/>
          <w:lang w:val="lt-LT"/>
        </w:rPr>
        <w:tab/>
        <w:t xml:space="preserve">Kas yra </w:t>
      </w:r>
      <w:proofErr w:type="spellStart"/>
      <w:r w:rsidR="003677BF" w:rsidRPr="003C2B3A">
        <w:rPr>
          <w:b/>
          <w:szCs w:val="22"/>
          <w:lang w:val="lt-LT"/>
        </w:rPr>
        <w:t>Ruxolitinib</w:t>
      </w:r>
      <w:proofErr w:type="spellEnd"/>
      <w:r w:rsidR="003677BF" w:rsidRPr="003C2B3A">
        <w:rPr>
          <w:b/>
          <w:szCs w:val="22"/>
          <w:lang w:val="lt-LT"/>
        </w:rPr>
        <w:t xml:space="preserve"> MSN</w:t>
      </w:r>
      <w:r w:rsidRPr="003C2B3A">
        <w:rPr>
          <w:b/>
          <w:szCs w:val="22"/>
          <w:lang w:val="lt-LT"/>
        </w:rPr>
        <w:t xml:space="preserve"> ir kam jis vartojamas</w:t>
      </w:r>
    </w:p>
    <w:p w14:paraId="381DD287" w14:textId="77777777" w:rsidR="00AB4EB4" w:rsidRPr="003C2B3A" w:rsidRDefault="00AB4EB4" w:rsidP="00405C70">
      <w:pPr>
        <w:keepNext/>
        <w:numPr>
          <w:ilvl w:val="12"/>
          <w:numId w:val="0"/>
        </w:numPr>
        <w:tabs>
          <w:tab w:val="clear" w:pos="567"/>
        </w:tabs>
        <w:spacing w:line="240" w:lineRule="auto"/>
        <w:rPr>
          <w:szCs w:val="22"/>
          <w:lang w:val="lt-LT"/>
        </w:rPr>
      </w:pPr>
    </w:p>
    <w:p w14:paraId="6B2245C7" w14:textId="3E29B621"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sudėtyje yra veikliosios medžiagos </w:t>
      </w:r>
      <w:proofErr w:type="spellStart"/>
      <w:r w:rsidR="0090798F" w:rsidRPr="003C2B3A">
        <w:rPr>
          <w:sz w:val="22"/>
          <w:szCs w:val="22"/>
          <w:lang w:val="lt-LT"/>
        </w:rPr>
        <w:t>ruksolitinibo</w:t>
      </w:r>
      <w:proofErr w:type="spellEnd"/>
      <w:r w:rsidR="0090798F" w:rsidRPr="003C2B3A">
        <w:rPr>
          <w:sz w:val="22"/>
          <w:szCs w:val="22"/>
          <w:lang w:val="lt-LT"/>
        </w:rPr>
        <w:t>.</w:t>
      </w:r>
    </w:p>
    <w:p w14:paraId="1CDBE11A" w14:textId="77777777" w:rsidR="00AB4EB4" w:rsidRPr="003C2B3A" w:rsidRDefault="00AB4EB4" w:rsidP="00405C70">
      <w:pPr>
        <w:pStyle w:val="Text"/>
        <w:spacing w:before="0"/>
        <w:jc w:val="left"/>
        <w:rPr>
          <w:sz w:val="22"/>
          <w:szCs w:val="22"/>
          <w:lang w:val="lt-LT"/>
        </w:rPr>
      </w:pPr>
    </w:p>
    <w:p w14:paraId="3A575506" w14:textId="613CF1FE"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skiriamas gydyti suaugusiems pacientams, kurie serga </w:t>
      </w:r>
      <w:proofErr w:type="spellStart"/>
      <w:r w:rsidR="0090798F" w:rsidRPr="003C2B3A">
        <w:rPr>
          <w:sz w:val="22"/>
          <w:szCs w:val="22"/>
          <w:lang w:val="lt-LT"/>
        </w:rPr>
        <w:t>mielofibroze</w:t>
      </w:r>
      <w:proofErr w:type="spellEnd"/>
      <w:r w:rsidR="0090798F" w:rsidRPr="003C2B3A">
        <w:rPr>
          <w:sz w:val="22"/>
          <w:szCs w:val="22"/>
          <w:lang w:val="lt-LT"/>
        </w:rPr>
        <w:t xml:space="preserve"> (reta kraujo vėžio forma) ir kuriems padidėjusi blužnis ar yra su šia liga susijusių simptomų.</w:t>
      </w:r>
    </w:p>
    <w:p w14:paraId="436591F5" w14:textId="77777777" w:rsidR="00AB4EB4" w:rsidRPr="003C2B3A" w:rsidRDefault="00AB4EB4" w:rsidP="00405C70">
      <w:pPr>
        <w:pStyle w:val="Text"/>
        <w:spacing w:before="0"/>
        <w:jc w:val="left"/>
        <w:rPr>
          <w:sz w:val="22"/>
          <w:szCs w:val="22"/>
          <w:lang w:val="lt-LT"/>
        </w:rPr>
      </w:pPr>
    </w:p>
    <w:p w14:paraId="2A9D487C" w14:textId="7A1C8D96" w:rsidR="00AB4EB4" w:rsidRPr="003C2B3A" w:rsidRDefault="003677BF" w:rsidP="00405C70">
      <w:pPr>
        <w:pStyle w:val="T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90798F" w:rsidRPr="003C2B3A">
        <w:rPr>
          <w:sz w:val="22"/>
          <w:szCs w:val="22"/>
          <w:lang w:val="lt-LT"/>
        </w:rPr>
        <w:t xml:space="preserve"> taip pat vartojamas gydyti tikrąja </w:t>
      </w:r>
      <w:proofErr w:type="spellStart"/>
      <w:r w:rsidR="0090798F" w:rsidRPr="003C2B3A">
        <w:rPr>
          <w:sz w:val="22"/>
          <w:szCs w:val="22"/>
          <w:lang w:val="lt-LT"/>
        </w:rPr>
        <w:t>policitemija</w:t>
      </w:r>
      <w:proofErr w:type="spellEnd"/>
      <w:r w:rsidR="0090798F" w:rsidRPr="003C2B3A">
        <w:rPr>
          <w:sz w:val="22"/>
          <w:szCs w:val="22"/>
          <w:lang w:val="lt-LT"/>
        </w:rPr>
        <w:t xml:space="preserve"> sergančius suaugusius pacientus, kuriems pasireiškia atsparumas </w:t>
      </w:r>
      <w:proofErr w:type="spellStart"/>
      <w:r w:rsidR="0090798F" w:rsidRPr="003C2B3A">
        <w:rPr>
          <w:sz w:val="22"/>
          <w:szCs w:val="22"/>
          <w:lang w:val="lt-LT"/>
        </w:rPr>
        <w:t>hidroksikarbamidui</w:t>
      </w:r>
      <w:proofErr w:type="spellEnd"/>
      <w:r w:rsidR="0090798F" w:rsidRPr="003C2B3A">
        <w:rPr>
          <w:sz w:val="22"/>
          <w:szCs w:val="22"/>
          <w:lang w:val="lt-LT"/>
        </w:rPr>
        <w:t xml:space="preserve"> ar kurie netoleruoja šio vaisto.</w:t>
      </w:r>
    </w:p>
    <w:p w14:paraId="7FC3D721" w14:textId="77777777" w:rsidR="00452845" w:rsidRPr="003C2B3A" w:rsidRDefault="00452845" w:rsidP="00405C70">
      <w:pPr>
        <w:pStyle w:val="Text"/>
        <w:spacing w:before="0"/>
        <w:jc w:val="left"/>
        <w:rPr>
          <w:sz w:val="22"/>
          <w:szCs w:val="22"/>
          <w:lang w:val="lt-LT"/>
        </w:rPr>
      </w:pPr>
    </w:p>
    <w:p w14:paraId="6EF286C6" w14:textId="3470BE69" w:rsidR="00AB4EB4" w:rsidRPr="003C2B3A" w:rsidRDefault="003677BF" w:rsidP="00405C70">
      <w:pPr>
        <w:pStyle w:val="Text"/>
        <w:keepNext/>
        <w:spacing w:before="0"/>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452845" w:rsidRPr="003C2B3A">
        <w:rPr>
          <w:sz w:val="22"/>
          <w:szCs w:val="22"/>
          <w:lang w:val="lt-LT"/>
        </w:rPr>
        <w:t xml:space="preserve"> taip pat vartojamas</w:t>
      </w:r>
      <w:r w:rsidR="002F7985" w:rsidRPr="003C2B3A">
        <w:rPr>
          <w:sz w:val="22"/>
          <w:szCs w:val="22"/>
          <w:lang w:val="lt-LT"/>
        </w:rPr>
        <w:t xml:space="preserve"> gydymui</w:t>
      </w:r>
      <w:r w:rsidR="00452845" w:rsidRPr="003C2B3A">
        <w:rPr>
          <w:sz w:val="22"/>
          <w:szCs w:val="22"/>
          <w:lang w:val="lt-LT"/>
        </w:rPr>
        <w:t>:</w:t>
      </w:r>
    </w:p>
    <w:p w14:paraId="687BA444" w14:textId="3E272E6E" w:rsidR="00452845" w:rsidRPr="003C2B3A" w:rsidRDefault="00452845" w:rsidP="00405C70">
      <w:pPr>
        <w:pStyle w:val="Text"/>
        <w:keepNext/>
        <w:numPr>
          <w:ilvl w:val="0"/>
          <w:numId w:val="40"/>
        </w:numPr>
        <w:spacing w:before="0"/>
        <w:ind w:left="567" w:hanging="567"/>
        <w:jc w:val="left"/>
        <w:rPr>
          <w:sz w:val="22"/>
          <w:szCs w:val="22"/>
          <w:lang w:val="lt-LT"/>
        </w:rPr>
      </w:pPr>
      <w:r w:rsidRPr="003C2B3A">
        <w:rPr>
          <w:sz w:val="22"/>
          <w:szCs w:val="22"/>
          <w:lang w:val="lt-LT"/>
        </w:rPr>
        <w:t xml:space="preserve">28 dienų ir vyresnių vaikų bei suaugusių pacientų, kuriems nustatyta ūminė </w:t>
      </w:r>
      <w:proofErr w:type="spellStart"/>
      <w:r w:rsidRPr="003C2B3A">
        <w:rPr>
          <w:sz w:val="22"/>
          <w:szCs w:val="22"/>
          <w:lang w:val="lt-LT"/>
        </w:rPr>
        <w:t>transplantato</w:t>
      </w:r>
      <w:proofErr w:type="spellEnd"/>
      <w:r w:rsidRPr="003C2B3A">
        <w:rPr>
          <w:sz w:val="22"/>
          <w:szCs w:val="22"/>
          <w:lang w:val="lt-LT"/>
        </w:rPr>
        <w:t xml:space="preserve"> prieš šeimininką liga (</w:t>
      </w:r>
      <w:proofErr w:type="spellStart"/>
      <w:r w:rsidRPr="003C2B3A">
        <w:rPr>
          <w:sz w:val="22"/>
          <w:szCs w:val="22"/>
          <w:lang w:val="lt-LT"/>
        </w:rPr>
        <w:t>TpŠL</w:t>
      </w:r>
      <w:proofErr w:type="spellEnd"/>
      <w:r w:rsidRPr="003C2B3A">
        <w:rPr>
          <w:sz w:val="22"/>
          <w:szCs w:val="22"/>
          <w:lang w:val="lt-LT"/>
        </w:rPr>
        <w:t>)</w:t>
      </w:r>
      <w:r w:rsidR="002F7985" w:rsidRPr="003C2B3A">
        <w:rPr>
          <w:sz w:val="22"/>
          <w:szCs w:val="22"/>
          <w:lang w:val="lt-LT"/>
        </w:rPr>
        <w:t>;</w:t>
      </w:r>
    </w:p>
    <w:p w14:paraId="41FD5091" w14:textId="45574CB3" w:rsidR="002F7985" w:rsidRPr="003C2B3A" w:rsidRDefault="002F7985" w:rsidP="00405C70">
      <w:pPr>
        <w:pStyle w:val="Text"/>
        <w:numPr>
          <w:ilvl w:val="0"/>
          <w:numId w:val="40"/>
        </w:numPr>
        <w:spacing w:before="0"/>
        <w:ind w:left="567" w:hanging="567"/>
        <w:jc w:val="left"/>
        <w:rPr>
          <w:sz w:val="22"/>
          <w:szCs w:val="22"/>
          <w:lang w:val="lt-LT"/>
        </w:rPr>
      </w:pPr>
      <w:r w:rsidRPr="003C2B3A">
        <w:rPr>
          <w:sz w:val="22"/>
          <w:szCs w:val="22"/>
          <w:lang w:val="lt-LT"/>
        </w:rPr>
        <w:t xml:space="preserve">6 mėnesių ir vyresnių vaikų bei suaugusių pacientų, kuriems nustatyta lėtinė </w:t>
      </w:r>
      <w:proofErr w:type="spellStart"/>
      <w:r w:rsidRPr="003C2B3A">
        <w:rPr>
          <w:sz w:val="22"/>
          <w:szCs w:val="22"/>
          <w:lang w:val="lt-LT"/>
        </w:rPr>
        <w:t>TpŠL</w:t>
      </w:r>
      <w:proofErr w:type="spellEnd"/>
      <w:r w:rsidRPr="003C2B3A">
        <w:rPr>
          <w:sz w:val="22"/>
          <w:szCs w:val="22"/>
          <w:lang w:val="lt-LT"/>
        </w:rPr>
        <w:t>.</w:t>
      </w:r>
    </w:p>
    <w:p w14:paraId="69294FF1" w14:textId="180998EB" w:rsidR="00AB4EB4" w:rsidRPr="003C2B3A" w:rsidRDefault="0090798F" w:rsidP="00405C70">
      <w:pPr>
        <w:pStyle w:val="Text"/>
        <w:spacing w:before="0"/>
        <w:jc w:val="left"/>
        <w:rPr>
          <w:sz w:val="22"/>
          <w:szCs w:val="22"/>
          <w:lang w:val="lt-LT"/>
        </w:rPr>
      </w:pPr>
      <w:r w:rsidRPr="003C2B3A">
        <w:rPr>
          <w:sz w:val="22"/>
          <w:szCs w:val="22"/>
          <w:lang w:val="lt-LT"/>
        </w:rPr>
        <w:t xml:space="preserve">Yra dvi </w:t>
      </w:r>
      <w:proofErr w:type="spellStart"/>
      <w:r w:rsidRPr="003C2B3A">
        <w:rPr>
          <w:sz w:val="22"/>
          <w:szCs w:val="22"/>
          <w:lang w:val="lt-LT"/>
        </w:rPr>
        <w:t>TpŠL</w:t>
      </w:r>
      <w:proofErr w:type="spellEnd"/>
      <w:r w:rsidRPr="003C2B3A">
        <w:rPr>
          <w:sz w:val="22"/>
          <w:szCs w:val="22"/>
          <w:lang w:val="lt-LT"/>
        </w:rPr>
        <w:t xml:space="preserve"> formos: ankstyvoji forma, vadinama ūmine </w:t>
      </w:r>
      <w:proofErr w:type="spellStart"/>
      <w:r w:rsidRPr="003C2B3A">
        <w:rPr>
          <w:sz w:val="22"/>
          <w:szCs w:val="22"/>
          <w:lang w:val="lt-LT"/>
        </w:rPr>
        <w:t>TpŠL</w:t>
      </w:r>
      <w:proofErr w:type="spellEnd"/>
      <w:r w:rsidRPr="003C2B3A">
        <w:rPr>
          <w:sz w:val="22"/>
          <w:szCs w:val="22"/>
          <w:lang w:val="lt-LT"/>
        </w:rPr>
        <w:t>, kuri paprastai pasireiškia netrukus po atliktos transplantacijos ir kuri gali pažeisti odą, kepenis bei virškinimo traktą</w:t>
      </w:r>
      <w:r w:rsidR="00E06F21">
        <w:rPr>
          <w:sz w:val="22"/>
          <w:szCs w:val="22"/>
          <w:lang w:val="lt-LT"/>
        </w:rPr>
        <w:t>.</w:t>
      </w:r>
      <w:r w:rsidR="00B04344">
        <w:rPr>
          <w:sz w:val="22"/>
          <w:szCs w:val="22"/>
          <w:lang w:val="lt-LT"/>
        </w:rPr>
        <w:t xml:space="preserve"> </w:t>
      </w:r>
      <w:r w:rsidR="00E06F21">
        <w:rPr>
          <w:sz w:val="22"/>
          <w:szCs w:val="22"/>
          <w:lang w:val="lt-LT"/>
        </w:rPr>
        <w:t>K</w:t>
      </w:r>
      <w:r w:rsidRPr="003C2B3A">
        <w:rPr>
          <w:sz w:val="22"/>
          <w:szCs w:val="22"/>
          <w:lang w:val="lt-LT"/>
        </w:rPr>
        <w:t xml:space="preserve">ita forma, vadinama lėtine </w:t>
      </w:r>
      <w:proofErr w:type="spellStart"/>
      <w:r w:rsidRPr="003C2B3A">
        <w:rPr>
          <w:sz w:val="22"/>
          <w:szCs w:val="22"/>
          <w:lang w:val="lt-LT"/>
        </w:rPr>
        <w:t>TpŠL</w:t>
      </w:r>
      <w:proofErr w:type="spellEnd"/>
      <w:r w:rsidRPr="003C2B3A">
        <w:rPr>
          <w:sz w:val="22"/>
          <w:szCs w:val="22"/>
          <w:lang w:val="lt-LT"/>
        </w:rPr>
        <w:t xml:space="preserve">, kuri pasireiškia vėliau, paprastai po kelių savaičių ar mėnesių po transplantacijos. Lėtinė </w:t>
      </w:r>
      <w:proofErr w:type="spellStart"/>
      <w:r w:rsidRPr="003C2B3A">
        <w:rPr>
          <w:sz w:val="22"/>
          <w:szCs w:val="22"/>
          <w:lang w:val="lt-LT"/>
        </w:rPr>
        <w:t>TpŠL</w:t>
      </w:r>
      <w:proofErr w:type="spellEnd"/>
      <w:r w:rsidRPr="003C2B3A">
        <w:rPr>
          <w:sz w:val="22"/>
          <w:szCs w:val="22"/>
          <w:lang w:val="lt-LT"/>
        </w:rPr>
        <w:t xml:space="preserve"> gali pažeisti bet kurį organą.</w:t>
      </w:r>
    </w:p>
    <w:p w14:paraId="70ECADAF" w14:textId="77777777" w:rsidR="00AB4EB4" w:rsidRPr="003C2B3A" w:rsidRDefault="00AB4EB4" w:rsidP="00405C70">
      <w:pPr>
        <w:pStyle w:val="Text"/>
        <w:spacing w:before="0"/>
        <w:jc w:val="left"/>
        <w:rPr>
          <w:sz w:val="22"/>
          <w:szCs w:val="22"/>
          <w:lang w:val="lt-LT"/>
        </w:rPr>
      </w:pPr>
    </w:p>
    <w:p w14:paraId="42D00A4F" w14:textId="644592D7" w:rsidR="00AB4EB4" w:rsidRPr="003C2B3A" w:rsidRDefault="0090798F" w:rsidP="00405C70">
      <w:pPr>
        <w:pStyle w:val="Text"/>
        <w:keepNext/>
        <w:spacing w:before="0"/>
        <w:jc w:val="left"/>
        <w:rPr>
          <w:b/>
          <w:sz w:val="22"/>
          <w:szCs w:val="22"/>
          <w:lang w:val="lt-LT"/>
        </w:rPr>
      </w:pPr>
      <w:r w:rsidRPr="003C2B3A">
        <w:rPr>
          <w:b/>
          <w:sz w:val="22"/>
          <w:szCs w:val="22"/>
          <w:lang w:val="lt-LT"/>
        </w:rPr>
        <w:t xml:space="preserve">Kaip </w:t>
      </w:r>
      <w:proofErr w:type="spellStart"/>
      <w:r w:rsidR="003677BF" w:rsidRPr="003C2B3A">
        <w:rPr>
          <w:b/>
          <w:sz w:val="22"/>
          <w:szCs w:val="22"/>
          <w:lang w:val="lt-LT"/>
        </w:rPr>
        <w:t>Ruxolitinib</w:t>
      </w:r>
      <w:proofErr w:type="spellEnd"/>
      <w:r w:rsidR="003677BF" w:rsidRPr="003C2B3A">
        <w:rPr>
          <w:b/>
          <w:sz w:val="22"/>
          <w:szCs w:val="22"/>
          <w:lang w:val="lt-LT"/>
        </w:rPr>
        <w:t xml:space="preserve"> MSN</w:t>
      </w:r>
      <w:r w:rsidRPr="003C2B3A">
        <w:rPr>
          <w:b/>
          <w:sz w:val="22"/>
          <w:szCs w:val="22"/>
          <w:lang w:val="lt-LT"/>
        </w:rPr>
        <w:t xml:space="preserve"> veikia</w:t>
      </w:r>
    </w:p>
    <w:p w14:paraId="42285CBB" w14:textId="74CCB39B" w:rsidR="00AB4EB4" w:rsidRPr="004203D6" w:rsidRDefault="0090798F" w:rsidP="00405C70">
      <w:pPr>
        <w:pStyle w:val="Text"/>
        <w:spacing w:before="0"/>
        <w:jc w:val="left"/>
        <w:rPr>
          <w:sz w:val="22"/>
          <w:szCs w:val="22"/>
          <w:lang w:val="lt-LT" w:bidi="th-TH"/>
        </w:rPr>
      </w:pPr>
      <w:r w:rsidRPr="003C2B3A">
        <w:rPr>
          <w:sz w:val="22"/>
          <w:szCs w:val="22"/>
          <w:lang w:val="lt-LT"/>
        </w:rPr>
        <w:t xml:space="preserve">Vienas iš </w:t>
      </w:r>
      <w:proofErr w:type="spellStart"/>
      <w:r w:rsidRPr="003C2B3A">
        <w:rPr>
          <w:sz w:val="22"/>
          <w:szCs w:val="22"/>
          <w:lang w:val="lt-LT"/>
        </w:rPr>
        <w:t>mielofibrozei</w:t>
      </w:r>
      <w:proofErr w:type="spellEnd"/>
      <w:r w:rsidRPr="003C2B3A">
        <w:rPr>
          <w:sz w:val="22"/>
          <w:szCs w:val="22"/>
          <w:lang w:val="lt-LT"/>
        </w:rPr>
        <w:t xml:space="preserve"> būdingų požymių yra blužnies padidėjimas. </w:t>
      </w:r>
      <w:proofErr w:type="spellStart"/>
      <w:r w:rsidRPr="003C2B3A">
        <w:rPr>
          <w:sz w:val="22"/>
          <w:szCs w:val="22"/>
          <w:lang w:val="lt-LT"/>
        </w:rPr>
        <w:t>Mielofibrozė</w:t>
      </w:r>
      <w:proofErr w:type="spellEnd"/>
      <w:r w:rsidRPr="003C2B3A">
        <w:rPr>
          <w:sz w:val="22"/>
          <w:szCs w:val="22"/>
          <w:lang w:val="lt-LT"/>
        </w:rPr>
        <w:t xml:space="preserve"> yra kaulų čiulpų sutrikimas, kurio metu čiulpus pakeičia jungiamasis audinys</w:t>
      </w:r>
      <w:r w:rsidRPr="003C2B3A">
        <w:rPr>
          <w:sz w:val="22"/>
          <w:szCs w:val="22"/>
          <w:lang w:val="lt-LT" w:bidi="th-TH"/>
        </w:rPr>
        <w:t xml:space="preserve">. Pakitę kaulų čiulpai daugiau nebegali pakankamai pagaminti normalių kraujo ląstelių, dėl to labai padidėja blužnis. </w:t>
      </w:r>
      <w:proofErr w:type="spellStart"/>
      <w:r w:rsidR="003677BF" w:rsidRPr="003C2B3A">
        <w:rPr>
          <w:sz w:val="22"/>
          <w:szCs w:val="22"/>
          <w:lang w:val="lt-LT" w:bidi="th-TH"/>
        </w:rPr>
        <w:t>Ruxolitinib</w:t>
      </w:r>
      <w:proofErr w:type="spellEnd"/>
      <w:r w:rsidR="003677BF" w:rsidRPr="003C2B3A">
        <w:rPr>
          <w:sz w:val="22"/>
          <w:szCs w:val="22"/>
          <w:lang w:val="lt-LT" w:bidi="th-TH"/>
        </w:rPr>
        <w:t xml:space="preserve"> MSN</w:t>
      </w:r>
      <w:r w:rsidRPr="003C2B3A">
        <w:rPr>
          <w:sz w:val="22"/>
          <w:szCs w:val="22"/>
          <w:lang w:val="lt-LT" w:bidi="th-TH"/>
        </w:rPr>
        <w:t xml:space="preserve"> blokuoja tam tikrų fermentų (vadinamų Janus </w:t>
      </w:r>
      <w:proofErr w:type="spellStart"/>
      <w:r w:rsidRPr="003C2B3A">
        <w:rPr>
          <w:sz w:val="22"/>
          <w:szCs w:val="22"/>
          <w:lang w:val="lt-LT" w:bidi="th-TH"/>
        </w:rPr>
        <w:t>kinazėmis</w:t>
      </w:r>
      <w:proofErr w:type="spellEnd"/>
      <w:r w:rsidRPr="003C2B3A">
        <w:rPr>
          <w:sz w:val="22"/>
          <w:szCs w:val="22"/>
          <w:lang w:val="lt-LT" w:bidi="th-TH"/>
        </w:rPr>
        <w:t xml:space="preserve">) poveikį, todėl gali sumažinti </w:t>
      </w:r>
      <w:proofErr w:type="spellStart"/>
      <w:r w:rsidRPr="003C2B3A">
        <w:rPr>
          <w:sz w:val="22"/>
          <w:szCs w:val="22"/>
          <w:lang w:val="lt-LT" w:bidi="th-TH"/>
        </w:rPr>
        <w:t>mielofibroze</w:t>
      </w:r>
      <w:proofErr w:type="spellEnd"/>
      <w:r w:rsidRPr="003C2B3A">
        <w:rPr>
          <w:sz w:val="22"/>
          <w:szCs w:val="22"/>
          <w:lang w:val="lt-LT" w:bidi="th-TH"/>
        </w:rPr>
        <w:t xml:space="preserve"> sergančių pacientų blužnies dydį ir palengvinti šios ligos simptomus, pavyzdžiui, karščiavimą, prakaitavimą naktimis, kaulų skausmą ir kūno svorio sumažėjimą. </w:t>
      </w:r>
      <w:proofErr w:type="spellStart"/>
      <w:r w:rsidR="003677BF" w:rsidRPr="003C2B3A">
        <w:rPr>
          <w:sz w:val="22"/>
          <w:szCs w:val="22"/>
          <w:lang w:val="lt-LT" w:bidi="th-TH"/>
        </w:rPr>
        <w:t>Ruxolitinib</w:t>
      </w:r>
      <w:proofErr w:type="spellEnd"/>
      <w:r w:rsidR="003677BF" w:rsidRPr="003C2B3A">
        <w:rPr>
          <w:sz w:val="22"/>
          <w:szCs w:val="22"/>
          <w:lang w:val="lt-LT" w:bidi="th-TH"/>
        </w:rPr>
        <w:t xml:space="preserve"> MSN</w:t>
      </w:r>
      <w:r w:rsidRPr="003C2B3A">
        <w:rPr>
          <w:sz w:val="22"/>
          <w:szCs w:val="22"/>
          <w:lang w:val="lt-LT" w:bidi="th-TH"/>
        </w:rPr>
        <w:t xml:space="preserve"> gali padėti sumažinti</w:t>
      </w:r>
      <w:r w:rsidR="004203D6" w:rsidRPr="004203D6">
        <w:rPr>
          <w:sz w:val="22"/>
          <w:szCs w:val="22"/>
          <w:lang w:val="lt-LT" w:bidi="th-TH"/>
        </w:rPr>
        <w:t xml:space="preserve"> </w:t>
      </w:r>
      <w:r w:rsidR="004203D6" w:rsidRPr="00F41CD1">
        <w:rPr>
          <w:sz w:val="22"/>
          <w:szCs w:val="22"/>
        </w:rPr>
        <w:t>sunkių kraujo ar kraujagyslių komplikacijų riziką</w:t>
      </w:r>
      <w:r w:rsidRPr="004203D6">
        <w:rPr>
          <w:sz w:val="22"/>
          <w:szCs w:val="22"/>
          <w:lang w:val="lt-LT" w:bidi="th-TH"/>
        </w:rPr>
        <w:t>.</w:t>
      </w:r>
    </w:p>
    <w:p w14:paraId="217A3838" w14:textId="77777777" w:rsidR="00AB4EB4" w:rsidRPr="003C2B3A" w:rsidRDefault="00AB4EB4" w:rsidP="00405C70">
      <w:pPr>
        <w:pStyle w:val="Text"/>
        <w:spacing w:before="0"/>
        <w:jc w:val="left"/>
        <w:rPr>
          <w:sz w:val="22"/>
          <w:szCs w:val="22"/>
          <w:lang w:val="lt-LT"/>
        </w:rPr>
      </w:pPr>
    </w:p>
    <w:p w14:paraId="68CB7E5A" w14:textId="332B5B32" w:rsidR="00AB4EB4" w:rsidRPr="003C2B3A" w:rsidRDefault="0090798F" w:rsidP="00405C70">
      <w:pPr>
        <w:pStyle w:val="Text"/>
        <w:spacing w:before="0"/>
        <w:jc w:val="left"/>
        <w:rPr>
          <w:sz w:val="22"/>
          <w:szCs w:val="22"/>
          <w:lang w:val="lt-LT"/>
        </w:rPr>
      </w:pPr>
      <w:r w:rsidRPr="003C2B3A">
        <w:rPr>
          <w:sz w:val="22"/>
          <w:szCs w:val="22"/>
          <w:lang w:val="lt-LT"/>
        </w:rPr>
        <w:lastRenderedPageBreak/>
        <w:t xml:space="preserve">Tikroji </w:t>
      </w:r>
      <w:proofErr w:type="spellStart"/>
      <w:r w:rsidRPr="003C2B3A">
        <w:rPr>
          <w:sz w:val="22"/>
          <w:szCs w:val="22"/>
          <w:lang w:val="lt-LT"/>
        </w:rPr>
        <w:t>policitemija</w:t>
      </w:r>
      <w:proofErr w:type="spellEnd"/>
      <w:r w:rsidRPr="003C2B3A">
        <w:rPr>
          <w:sz w:val="22"/>
          <w:szCs w:val="22"/>
          <w:lang w:val="lt-LT"/>
        </w:rPr>
        <w:t xml:space="preserve"> yra kaulų čiulpų funkcijos sutrikimas, kai čiulpuose gaminama per daug raudonųjų kraujo ląstelių. Dėl didesnio raudonųjų kraujo ląstelių sk</w:t>
      </w:r>
      <w:r w:rsidR="003C2B3A" w:rsidRPr="003C2B3A">
        <w:rPr>
          <w:sz w:val="22"/>
          <w:szCs w:val="22"/>
          <w:lang w:val="lt-LT"/>
        </w:rPr>
        <w:t>aičiaus kraujas tampa tirštesnis</w:t>
      </w:r>
      <w:r w:rsidRPr="003C2B3A">
        <w:rPr>
          <w:sz w:val="22"/>
          <w:szCs w:val="22"/>
          <w:lang w:val="lt-LT"/>
        </w:rPr>
        <w:t xml:space="preserv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selektyviai blokuoja fermentus, vadinamus Janus </w:t>
      </w:r>
      <w:proofErr w:type="spellStart"/>
      <w:r w:rsidRPr="003C2B3A">
        <w:rPr>
          <w:sz w:val="22"/>
          <w:szCs w:val="22"/>
          <w:lang w:val="lt-LT"/>
        </w:rPr>
        <w:t>kinazėmis</w:t>
      </w:r>
      <w:proofErr w:type="spellEnd"/>
      <w:r w:rsidRPr="003C2B3A">
        <w:rPr>
          <w:sz w:val="22"/>
          <w:szCs w:val="22"/>
          <w:lang w:val="lt-LT"/>
        </w:rPr>
        <w:t xml:space="preserve"> (angl. </w:t>
      </w:r>
      <w:r w:rsidRPr="003C2B3A">
        <w:rPr>
          <w:i/>
          <w:sz w:val="22"/>
          <w:szCs w:val="22"/>
          <w:lang w:val="lt-LT"/>
        </w:rPr>
        <w:t xml:space="preserve">Janus </w:t>
      </w:r>
      <w:proofErr w:type="spellStart"/>
      <w:r w:rsidRPr="003C2B3A">
        <w:rPr>
          <w:i/>
          <w:sz w:val="22"/>
          <w:szCs w:val="22"/>
          <w:lang w:val="lt-LT"/>
        </w:rPr>
        <w:t>Associated</w:t>
      </w:r>
      <w:proofErr w:type="spellEnd"/>
      <w:r w:rsidRPr="003C2B3A">
        <w:rPr>
          <w:i/>
          <w:sz w:val="22"/>
          <w:szCs w:val="22"/>
          <w:lang w:val="lt-LT"/>
        </w:rPr>
        <w:t xml:space="preserve"> </w:t>
      </w:r>
      <w:proofErr w:type="spellStart"/>
      <w:r w:rsidRPr="003C2B3A">
        <w:rPr>
          <w:i/>
          <w:sz w:val="22"/>
          <w:szCs w:val="22"/>
          <w:lang w:val="lt-LT"/>
        </w:rPr>
        <w:t>Kinases</w:t>
      </w:r>
      <w:proofErr w:type="spellEnd"/>
      <w:r w:rsidRPr="003C2B3A">
        <w:rPr>
          <w:sz w:val="22"/>
          <w:szCs w:val="22"/>
          <w:lang w:val="lt-LT"/>
        </w:rPr>
        <w:t xml:space="preserve">; JAK1 ir JAK2), todėl gali palengvinti tikrąja </w:t>
      </w:r>
      <w:proofErr w:type="spellStart"/>
      <w:r w:rsidRPr="003C2B3A">
        <w:rPr>
          <w:sz w:val="22"/>
          <w:szCs w:val="22"/>
          <w:lang w:val="lt-LT"/>
        </w:rPr>
        <w:t>policitemija</w:t>
      </w:r>
      <w:proofErr w:type="spellEnd"/>
      <w:r w:rsidRPr="003C2B3A">
        <w:rPr>
          <w:sz w:val="22"/>
          <w:szCs w:val="22"/>
          <w:lang w:val="lt-LT"/>
        </w:rPr>
        <w:t xml:space="preserve"> sergančių pacientų patiriamus ligos simptomus, sumažinti jų </w:t>
      </w:r>
      <w:r w:rsidRPr="003C2B3A">
        <w:rPr>
          <w:sz w:val="22"/>
          <w:szCs w:val="22"/>
          <w:lang w:val="lt-LT" w:bidi="th-TH"/>
        </w:rPr>
        <w:t xml:space="preserve">blužnies dydį </w:t>
      </w:r>
      <w:r w:rsidRPr="003C2B3A">
        <w:rPr>
          <w:sz w:val="22"/>
          <w:szCs w:val="22"/>
          <w:lang w:val="lt-LT"/>
        </w:rPr>
        <w:t>ir gaminamų raudonųjų kraujo ląstelių tūrį bei tokiu būdu gali sumažinti sunkių kraujo ar kraujagyslių komplikacijų pasireiškimo riziką.</w:t>
      </w:r>
    </w:p>
    <w:p w14:paraId="61BB43DF" w14:textId="77777777" w:rsidR="00AB4EB4" w:rsidRPr="003C2B3A" w:rsidRDefault="00AB4EB4" w:rsidP="00405C70">
      <w:pPr>
        <w:pStyle w:val="Text"/>
        <w:spacing w:before="0"/>
        <w:jc w:val="left"/>
        <w:rPr>
          <w:sz w:val="22"/>
          <w:szCs w:val="22"/>
          <w:lang w:val="lt-LT"/>
        </w:rPr>
      </w:pPr>
    </w:p>
    <w:p w14:paraId="6827A18B" w14:textId="73C46869" w:rsidR="00AB4EB4" w:rsidRPr="003C2B3A" w:rsidRDefault="0090798F" w:rsidP="00405C70">
      <w:pPr>
        <w:pStyle w:val="Text"/>
        <w:spacing w:before="0"/>
        <w:jc w:val="left"/>
        <w:rPr>
          <w:sz w:val="22"/>
          <w:szCs w:val="22"/>
          <w:lang w:val="lt-LT"/>
        </w:rPr>
      </w:pPr>
      <w:proofErr w:type="spellStart"/>
      <w:r w:rsidRPr="003C2B3A">
        <w:rPr>
          <w:sz w:val="22"/>
          <w:szCs w:val="22"/>
          <w:lang w:val="lt-LT"/>
        </w:rPr>
        <w:t>Transplantato</w:t>
      </w:r>
      <w:proofErr w:type="spellEnd"/>
      <w:r w:rsidRPr="003C2B3A">
        <w:rPr>
          <w:sz w:val="22"/>
          <w:szCs w:val="22"/>
          <w:lang w:val="lt-LT"/>
        </w:rPr>
        <w:t xml:space="preserve"> prieš šeimininką liga yra komplikacija, kuri pasireiškia po transplantacijos, kai donoro audinių (pvz., kaulų čiulpų) specifinės ląstelės (T ląstelės) neatpažįsta šeimininko ląstelių ar organų ir juos atakuoja.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selektyviai blokuoja fermentus, vadinamus Janus </w:t>
      </w:r>
      <w:proofErr w:type="spellStart"/>
      <w:r w:rsidRPr="003C2B3A">
        <w:rPr>
          <w:sz w:val="22"/>
          <w:szCs w:val="22"/>
          <w:lang w:val="lt-LT"/>
        </w:rPr>
        <w:t>kinazėmis</w:t>
      </w:r>
      <w:proofErr w:type="spellEnd"/>
      <w:r w:rsidRPr="003C2B3A">
        <w:rPr>
          <w:sz w:val="22"/>
          <w:szCs w:val="22"/>
          <w:lang w:val="lt-LT"/>
        </w:rPr>
        <w:t xml:space="preserve"> (JAK1 ir JAK2), todėl mažina ūminės ir lėtinės </w:t>
      </w:r>
      <w:proofErr w:type="spellStart"/>
      <w:r w:rsidRPr="003C2B3A">
        <w:rPr>
          <w:sz w:val="22"/>
          <w:szCs w:val="22"/>
          <w:lang w:val="lt-LT"/>
        </w:rPr>
        <w:t>transplantato</w:t>
      </w:r>
      <w:proofErr w:type="spellEnd"/>
      <w:r w:rsidRPr="003C2B3A">
        <w:rPr>
          <w:sz w:val="22"/>
          <w:szCs w:val="22"/>
          <w:lang w:val="lt-LT"/>
        </w:rPr>
        <w:t xml:space="preserve"> prieš šeimininką ligos formų sukeliamus požymius ir simptomus bei tokiu būdu palengvina ligą ir gerina persodintų ląstelių išgyvenamumą.</w:t>
      </w:r>
    </w:p>
    <w:p w14:paraId="536D420A" w14:textId="77777777" w:rsidR="00AB4EB4" w:rsidRPr="003C2B3A" w:rsidRDefault="00AB4EB4" w:rsidP="00405C70">
      <w:pPr>
        <w:pStyle w:val="Text"/>
        <w:spacing w:before="0"/>
        <w:jc w:val="left"/>
        <w:rPr>
          <w:sz w:val="22"/>
          <w:szCs w:val="22"/>
          <w:lang w:val="lt-LT"/>
        </w:rPr>
      </w:pPr>
    </w:p>
    <w:p w14:paraId="218B4CBB" w14:textId="50E68ACA" w:rsidR="00AB4EB4" w:rsidRPr="003C2B3A" w:rsidRDefault="0090798F" w:rsidP="00405C70">
      <w:pPr>
        <w:pStyle w:val="Text"/>
        <w:spacing w:before="0"/>
        <w:jc w:val="left"/>
        <w:rPr>
          <w:sz w:val="22"/>
          <w:szCs w:val="22"/>
          <w:lang w:val="lt-LT"/>
        </w:rPr>
      </w:pPr>
      <w:r w:rsidRPr="003C2B3A">
        <w:rPr>
          <w:sz w:val="22"/>
          <w:szCs w:val="22"/>
          <w:lang w:val="lt-LT"/>
        </w:rPr>
        <w:t xml:space="preserve">Jeigu turite bet kokių klausimų apie tai, kaip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veikia ar kodėl šis vaistas buvo Jums paskirtas, kreipkitės į savo gydytoją.</w:t>
      </w:r>
    </w:p>
    <w:p w14:paraId="780B6644" w14:textId="77777777" w:rsidR="00AB4EB4" w:rsidRPr="003C2B3A" w:rsidRDefault="00AB4EB4" w:rsidP="00405C70">
      <w:pPr>
        <w:tabs>
          <w:tab w:val="clear" w:pos="567"/>
        </w:tabs>
        <w:spacing w:line="240" w:lineRule="auto"/>
        <w:ind w:right="-2"/>
        <w:rPr>
          <w:szCs w:val="22"/>
          <w:lang w:val="lt-LT"/>
        </w:rPr>
      </w:pPr>
    </w:p>
    <w:p w14:paraId="685F31B7" w14:textId="77777777" w:rsidR="00AB4EB4" w:rsidRPr="003C2B3A" w:rsidRDefault="00AB4EB4" w:rsidP="00405C70">
      <w:pPr>
        <w:tabs>
          <w:tab w:val="clear" w:pos="567"/>
        </w:tabs>
        <w:spacing w:line="240" w:lineRule="auto"/>
        <w:ind w:right="-2"/>
        <w:rPr>
          <w:szCs w:val="22"/>
          <w:lang w:val="lt-LT"/>
        </w:rPr>
      </w:pPr>
    </w:p>
    <w:p w14:paraId="270332CB" w14:textId="376750F5" w:rsidR="00AB4EB4" w:rsidRPr="003C2B3A" w:rsidRDefault="0090798F" w:rsidP="00405C70">
      <w:pPr>
        <w:keepNext/>
        <w:tabs>
          <w:tab w:val="clear" w:pos="567"/>
        </w:tabs>
        <w:spacing w:line="240" w:lineRule="auto"/>
        <w:ind w:left="567" w:hanging="567"/>
        <w:rPr>
          <w:b/>
          <w:szCs w:val="22"/>
          <w:lang w:val="lt-LT"/>
        </w:rPr>
      </w:pPr>
      <w:r w:rsidRPr="003C2B3A">
        <w:rPr>
          <w:b/>
          <w:szCs w:val="22"/>
          <w:lang w:val="lt-LT"/>
        </w:rPr>
        <w:t>2.</w:t>
      </w:r>
      <w:r w:rsidRPr="003C2B3A">
        <w:rPr>
          <w:b/>
          <w:szCs w:val="22"/>
          <w:lang w:val="lt-LT"/>
        </w:rPr>
        <w:tab/>
        <w:t>Kas</w:t>
      </w:r>
      <w:r w:rsidRPr="003C2B3A">
        <w:rPr>
          <w:szCs w:val="22"/>
          <w:lang w:val="lt-LT"/>
        </w:rPr>
        <w:t xml:space="preserve"> </w:t>
      </w:r>
      <w:r w:rsidRPr="003C2B3A">
        <w:rPr>
          <w:b/>
          <w:szCs w:val="22"/>
          <w:lang w:val="lt-LT"/>
        </w:rPr>
        <w:t>žinotina</w:t>
      </w:r>
      <w:r w:rsidRPr="003C2B3A">
        <w:rPr>
          <w:szCs w:val="22"/>
          <w:lang w:val="lt-LT"/>
        </w:rPr>
        <w:t xml:space="preserve"> </w:t>
      </w:r>
      <w:r w:rsidRPr="003C2B3A">
        <w:rPr>
          <w:b/>
          <w:szCs w:val="22"/>
          <w:lang w:val="lt-LT"/>
        </w:rPr>
        <w:t>prieš</w:t>
      </w:r>
      <w:r w:rsidRPr="003C2B3A">
        <w:rPr>
          <w:szCs w:val="22"/>
          <w:lang w:val="lt-LT"/>
        </w:rPr>
        <w:t xml:space="preserve"> </w:t>
      </w:r>
      <w:r w:rsidRPr="003C2B3A">
        <w:rPr>
          <w:b/>
          <w:szCs w:val="22"/>
          <w:lang w:val="lt-LT"/>
        </w:rPr>
        <w:t>vartojant</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40C04C25" w14:textId="77777777" w:rsidR="00AB4EB4" w:rsidRPr="003C2B3A" w:rsidRDefault="00AB4EB4" w:rsidP="00405C70">
      <w:pPr>
        <w:keepNext/>
        <w:tabs>
          <w:tab w:val="clear" w:pos="567"/>
        </w:tabs>
        <w:spacing w:line="240" w:lineRule="auto"/>
        <w:rPr>
          <w:szCs w:val="22"/>
          <w:lang w:val="lt-LT"/>
        </w:rPr>
      </w:pPr>
    </w:p>
    <w:p w14:paraId="2C35FC56" w14:textId="77777777" w:rsidR="00AB4EB4" w:rsidRPr="003C2B3A" w:rsidRDefault="0090798F" w:rsidP="00405C70">
      <w:pPr>
        <w:pStyle w:val="Text"/>
        <w:spacing w:before="0"/>
        <w:jc w:val="left"/>
        <w:rPr>
          <w:sz w:val="22"/>
          <w:szCs w:val="22"/>
          <w:lang w:val="lt-LT"/>
        </w:rPr>
      </w:pPr>
      <w:r w:rsidRPr="003C2B3A">
        <w:rPr>
          <w:sz w:val="22"/>
          <w:szCs w:val="22"/>
          <w:lang w:val="lt-LT"/>
        </w:rPr>
        <w:t>Atidžiai laikykitės visų gydytojo nurodymų. Jie gali skirtis nuo bendrosios šiame lapelyje pateiktos informacijos.</w:t>
      </w:r>
    </w:p>
    <w:p w14:paraId="2E1E415D" w14:textId="77777777" w:rsidR="00AB4EB4" w:rsidRPr="003C2B3A" w:rsidRDefault="00AB4EB4" w:rsidP="00405C70">
      <w:pPr>
        <w:tabs>
          <w:tab w:val="clear" w:pos="567"/>
        </w:tabs>
        <w:spacing w:line="240" w:lineRule="auto"/>
        <w:ind w:right="-2"/>
        <w:rPr>
          <w:szCs w:val="22"/>
          <w:lang w:val="lt-LT"/>
        </w:rPr>
      </w:pPr>
    </w:p>
    <w:p w14:paraId="59BE699F" w14:textId="11999E39" w:rsidR="00AB4EB4" w:rsidRPr="003C2B3A" w:rsidRDefault="003677BF" w:rsidP="00405C70">
      <w:pPr>
        <w:keepNext/>
        <w:numPr>
          <w:ilvl w:val="12"/>
          <w:numId w:val="0"/>
        </w:numPr>
        <w:tabs>
          <w:tab w:val="clear" w:pos="567"/>
        </w:tabs>
        <w:spacing w:line="240" w:lineRule="auto"/>
        <w:rPr>
          <w:szCs w:val="22"/>
          <w:lang w:val="lt-LT"/>
        </w:rPr>
      </w:pPr>
      <w:proofErr w:type="spellStart"/>
      <w:r w:rsidRPr="003C2B3A">
        <w:rPr>
          <w:b/>
          <w:szCs w:val="22"/>
          <w:lang w:val="lt-LT"/>
        </w:rPr>
        <w:t>Ruxolitinib</w:t>
      </w:r>
      <w:proofErr w:type="spellEnd"/>
      <w:r w:rsidRPr="003C2B3A">
        <w:rPr>
          <w:b/>
          <w:szCs w:val="22"/>
          <w:lang w:val="lt-LT"/>
        </w:rPr>
        <w:t xml:space="preserve"> MSN</w:t>
      </w:r>
      <w:r w:rsidR="0090798F" w:rsidRPr="003C2B3A">
        <w:rPr>
          <w:b/>
          <w:szCs w:val="22"/>
          <w:lang w:val="lt-LT"/>
        </w:rPr>
        <w:t xml:space="preserve"> vartoti</w:t>
      </w:r>
      <w:r w:rsidR="0090798F" w:rsidRPr="003C2B3A">
        <w:rPr>
          <w:szCs w:val="22"/>
          <w:lang w:val="lt-LT"/>
        </w:rPr>
        <w:t xml:space="preserve"> </w:t>
      </w:r>
      <w:r w:rsidR="00F304FC" w:rsidRPr="003C2B3A">
        <w:rPr>
          <w:b/>
          <w:szCs w:val="22"/>
          <w:lang w:val="lt-LT"/>
        </w:rPr>
        <w:t>draudžiama</w:t>
      </w:r>
    </w:p>
    <w:p w14:paraId="78E6D49F" w14:textId="77777777" w:rsidR="00AB4EB4" w:rsidRPr="003C2B3A" w:rsidRDefault="0090798F" w:rsidP="00405C70">
      <w:pPr>
        <w:keepNext/>
        <w:keepLines/>
        <w:numPr>
          <w:ilvl w:val="12"/>
          <w:numId w:val="0"/>
        </w:numPr>
        <w:tabs>
          <w:tab w:val="clear" w:pos="567"/>
        </w:tabs>
        <w:spacing w:line="240" w:lineRule="auto"/>
        <w:ind w:left="567" w:hanging="567"/>
        <w:rPr>
          <w:szCs w:val="22"/>
          <w:lang w:val="lt-LT"/>
        </w:rPr>
      </w:pPr>
      <w:r w:rsidRPr="003C2B3A">
        <w:rPr>
          <w:szCs w:val="22"/>
          <w:lang w:val="lt-LT"/>
        </w:rPr>
        <w:t>-</w:t>
      </w:r>
      <w:r w:rsidRPr="003C2B3A">
        <w:rPr>
          <w:szCs w:val="22"/>
          <w:lang w:val="lt-LT"/>
        </w:rPr>
        <w:tab/>
        <w:t xml:space="preserve">jeigu yra alergija </w:t>
      </w:r>
      <w:proofErr w:type="spellStart"/>
      <w:r w:rsidRPr="003C2B3A">
        <w:rPr>
          <w:szCs w:val="22"/>
          <w:lang w:val="lt-LT"/>
        </w:rPr>
        <w:t>ruksolitinibui</w:t>
      </w:r>
      <w:proofErr w:type="spellEnd"/>
      <w:r w:rsidRPr="003C2B3A">
        <w:rPr>
          <w:szCs w:val="22"/>
          <w:lang w:val="lt-LT"/>
        </w:rPr>
        <w:t xml:space="preserve"> arba bet kuriai pagalbinei šio vaisto medžiagai (jos išvardytos 6 skyriuje);</w:t>
      </w:r>
    </w:p>
    <w:p w14:paraId="4A77CC20" w14:textId="3757D76C" w:rsidR="00AB4EB4" w:rsidRPr="003C2B3A" w:rsidRDefault="0090798F" w:rsidP="00405C70">
      <w:pPr>
        <w:numPr>
          <w:ilvl w:val="12"/>
          <w:numId w:val="0"/>
        </w:numPr>
        <w:tabs>
          <w:tab w:val="clear" w:pos="567"/>
          <w:tab w:val="left" w:pos="540"/>
        </w:tabs>
        <w:spacing w:line="240" w:lineRule="auto"/>
        <w:ind w:left="567" w:hanging="567"/>
        <w:rPr>
          <w:szCs w:val="22"/>
          <w:lang w:val="lt-LT"/>
        </w:rPr>
      </w:pPr>
      <w:r w:rsidRPr="003C2B3A">
        <w:rPr>
          <w:szCs w:val="22"/>
          <w:lang w:val="lt-LT"/>
        </w:rPr>
        <w:t>-</w:t>
      </w:r>
      <w:r w:rsidRPr="003C2B3A">
        <w:rPr>
          <w:szCs w:val="22"/>
          <w:lang w:val="lt-LT"/>
        </w:rPr>
        <w:tab/>
        <w:t>jeigu esate nėščia arba žindote kūdikį</w:t>
      </w:r>
      <w:r w:rsidR="004121C4" w:rsidRPr="003C2B3A">
        <w:rPr>
          <w:szCs w:val="22"/>
          <w:lang w:val="lt-LT"/>
        </w:rPr>
        <w:t xml:space="preserve"> (žr. 2 skyrių „Nėštumas, žindymo laikotarpis ir kontracepcija“)</w:t>
      </w:r>
      <w:r w:rsidRPr="003C2B3A">
        <w:rPr>
          <w:szCs w:val="22"/>
          <w:lang w:val="lt-LT"/>
        </w:rPr>
        <w:t>.</w:t>
      </w:r>
    </w:p>
    <w:p w14:paraId="2D34FDF4" w14:textId="77777777" w:rsidR="00AB4EB4" w:rsidRPr="003C2B3A" w:rsidRDefault="00AB4EB4" w:rsidP="00405C70">
      <w:pPr>
        <w:numPr>
          <w:ilvl w:val="12"/>
          <w:numId w:val="0"/>
        </w:numPr>
        <w:tabs>
          <w:tab w:val="clear" w:pos="567"/>
        </w:tabs>
        <w:spacing w:line="240" w:lineRule="auto"/>
        <w:ind w:right="-2"/>
        <w:rPr>
          <w:szCs w:val="22"/>
          <w:lang w:val="lt-LT"/>
        </w:rPr>
      </w:pPr>
    </w:p>
    <w:p w14:paraId="64FF5547"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Įspėjimai</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atsargumo</w:t>
      </w:r>
      <w:r w:rsidRPr="003C2B3A">
        <w:rPr>
          <w:szCs w:val="22"/>
          <w:lang w:val="lt-LT"/>
        </w:rPr>
        <w:t xml:space="preserve"> </w:t>
      </w:r>
      <w:r w:rsidRPr="003C2B3A">
        <w:rPr>
          <w:b/>
          <w:szCs w:val="22"/>
          <w:lang w:val="lt-LT"/>
        </w:rPr>
        <w:t>priemonės</w:t>
      </w:r>
    </w:p>
    <w:p w14:paraId="32776441" w14:textId="4D57B4AB" w:rsidR="00AB4EB4" w:rsidRPr="003C2B3A" w:rsidRDefault="0090798F" w:rsidP="00405C70">
      <w:pPr>
        <w:keepNext/>
        <w:numPr>
          <w:ilvl w:val="12"/>
          <w:numId w:val="0"/>
        </w:numPr>
        <w:tabs>
          <w:tab w:val="clear" w:pos="567"/>
        </w:tabs>
        <w:spacing w:line="240" w:lineRule="auto"/>
        <w:rPr>
          <w:rFonts w:eastAsia="MS Mincho"/>
          <w:szCs w:val="22"/>
          <w:lang w:val="lt-LT"/>
        </w:rPr>
      </w:pPr>
      <w:r w:rsidRPr="003C2B3A">
        <w:rPr>
          <w:szCs w:val="22"/>
          <w:lang w:val="lt-LT"/>
        </w:rPr>
        <w:t xml:space="preserve">Pasitarkite su gydytoju arba vaistininku, prieš pradėdami vartoti </w:t>
      </w:r>
      <w:proofErr w:type="spellStart"/>
      <w:r w:rsidR="003677BF" w:rsidRPr="003C2B3A">
        <w:rPr>
          <w:szCs w:val="22"/>
          <w:lang w:val="lt-LT"/>
        </w:rPr>
        <w:t>Ruxolitinib</w:t>
      </w:r>
      <w:proofErr w:type="spellEnd"/>
      <w:r w:rsidR="003677BF" w:rsidRPr="003C2B3A">
        <w:rPr>
          <w:szCs w:val="22"/>
          <w:lang w:val="lt-LT"/>
        </w:rPr>
        <w:t xml:space="preserve"> MSN</w:t>
      </w:r>
      <w:r w:rsidR="00DE6DEE" w:rsidRPr="003C2B3A">
        <w:rPr>
          <w:szCs w:val="22"/>
          <w:lang w:val="lt-LT"/>
        </w:rPr>
        <w:t>,</w:t>
      </w:r>
      <w:r w:rsidR="004121C4" w:rsidRPr="003C2B3A">
        <w:rPr>
          <w:szCs w:val="22"/>
          <w:lang w:val="lt-LT"/>
        </w:rPr>
        <w:t xml:space="preserve"> jeigu</w:t>
      </w:r>
      <w:r w:rsidRPr="003C2B3A">
        <w:rPr>
          <w:szCs w:val="22"/>
          <w:lang w:val="lt-LT"/>
        </w:rPr>
        <w:t>:</w:t>
      </w:r>
    </w:p>
    <w:p w14:paraId="7008E70D" w14:textId="38BAD44C" w:rsidR="002F7985" w:rsidRPr="003C2B3A" w:rsidRDefault="0090798F" w:rsidP="00405C70">
      <w:pPr>
        <w:pStyle w:val="Listlevel1"/>
        <w:numPr>
          <w:ilvl w:val="0"/>
          <w:numId w:val="24"/>
        </w:numPr>
        <w:spacing w:before="0" w:after="0"/>
        <w:ind w:left="567" w:hanging="567"/>
        <w:rPr>
          <w:bCs/>
          <w:sz w:val="22"/>
          <w:szCs w:val="22"/>
          <w:lang w:val="lt-LT"/>
        </w:rPr>
      </w:pPr>
      <w:r w:rsidRPr="003C2B3A">
        <w:rPr>
          <w:rFonts w:eastAsia="Times New Roman"/>
          <w:sz w:val="22"/>
          <w:szCs w:val="22"/>
          <w:lang w:val="lt-LT"/>
        </w:rPr>
        <w:t>sergate bet kuria infekcija</w:t>
      </w:r>
      <w:r w:rsidR="00AE2A19" w:rsidRPr="003C2B3A">
        <w:rPr>
          <w:rFonts w:eastAsia="Times New Roman"/>
          <w:sz w:val="22"/>
          <w:szCs w:val="22"/>
          <w:lang w:val="lt-LT"/>
        </w:rPr>
        <w:t>.</w:t>
      </w:r>
      <w:r w:rsidRPr="003C2B3A">
        <w:rPr>
          <w:rFonts w:eastAsia="Times New Roman"/>
          <w:sz w:val="22"/>
          <w:szCs w:val="22"/>
          <w:lang w:val="lt-LT"/>
        </w:rPr>
        <w:t xml:space="preserve"> </w:t>
      </w:r>
      <w:r w:rsidR="00AE2A19" w:rsidRPr="003C2B3A">
        <w:rPr>
          <w:rFonts w:eastAsia="Times New Roman"/>
          <w:sz w:val="22"/>
          <w:szCs w:val="22"/>
          <w:lang w:val="lt-LT"/>
        </w:rPr>
        <w:t>P</w:t>
      </w:r>
      <w:r w:rsidRPr="003C2B3A">
        <w:rPr>
          <w:rFonts w:eastAsia="Times New Roman"/>
          <w:sz w:val="22"/>
          <w:szCs w:val="22"/>
          <w:lang w:val="lt-LT"/>
        </w:rPr>
        <w:t xml:space="preserve">rieš pradedant vartoti </w:t>
      </w:r>
      <w:proofErr w:type="spellStart"/>
      <w:r w:rsidR="003677BF" w:rsidRPr="003C2B3A">
        <w:rPr>
          <w:rFonts w:eastAsia="Times New Roman"/>
          <w:sz w:val="22"/>
          <w:szCs w:val="22"/>
          <w:lang w:val="lt-LT"/>
        </w:rPr>
        <w:t>Ruxolitinib</w:t>
      </w:r>
      <w:proofErr w:type="spellEnd"/>
      <w:r w:rsidR="003677BF" w:rsidRPr="003C2B3A">
        <w:rPr>
          <w:rFonts w:eastAsia="Times New Roman"/>
          <w:sz w:val="22"/>
          <w:szCs w:val="22"/>
          <w:lang w:val="lt-LT"/>
        </w:rPr>
        <w:t xml:space="preserve"> MSN</w:t>
      </w:r>
      <w:r w:rsidRPr="003C2B3A">
        <w:rPr>
          <w:rFonts w:eastAsia="Times New Roman"/>
          <w:sz w:val="22"/>
          <w:szCs w:val="22"/>
          <w:lang w:val="lt-LT"/>
        </w:rPr>
        <w:t xml:space="preserve"> gali </w:t>
      </w:r>
      <w:r w:rsidRPr="003C2B3A">
        <w:rPr>
          <w:bCs/>
          <w:sz w:val="22"/>
          <w:szCs w:val="22"/>
          <w:lang w:val="lt-LT"/>
        </w:rPr>
        <w:t>reikėti išgydyti infekciją</w:t>
      </w:r>
      <w:r w:rsidR="002F7985" w:rsidRPr="003C2B3A">
        <w:rPr>
          <w:bCs/>
          <w:sz w:val="22"/>
          <w:szCs w:val="22"/>
          <w:lang w:val="lt-LT"/>
        </w:rPr>
        <w:t>;</w:t>
      </w:r>
    </w:p>
    <w:p w14:paraId="015E3DF9" w14:textId="7ACE6C0B" w:rsidR="004121C4" w:rsidRPr="003C2B3A" w:rsidRDefault="0090798F" w:rsidP="00405C70">
      <w:pPr>
        <w:pStyle w:val="Listlevel1"/>
        <w:numPr>
          <w:ilvl w:val="0"/>
          <w:numId w:val="24"/>
        </w:numPr>
        <w:spacing w:before="0" w:after="0"/>
        <w:ind w:left="567" w:hanging="567"/>
        <w:rPr>
          <w:bCs/>
          <w:sz w:val="22"/>
          <w:szCs w:val="22"/>
          <w:lang w:val="lt-LT"/>
        </w:rPr>
      </w:pPr>
      <w:r w:rsidRPr="003C2B3A">
        <w:rPr>
          <w:bCs/>
          <w:sz w:val="22"/>
          <w:szCs w:val="22"/>
          <w:lang w:val="lt-LT"/>
        </w:rPr>
        <w:t>kada nors anksčiau sirgote tuberkulioze arba jeigu artimai bendravote su kuo nors, kuris serga ar sirgo tuberkulioze. Gydytojas gali atlikti tyrimus, kad nustatytų, ar Jūs sergate tuberkulioze ar kitomis infekcijomis</w:t>
      </w:r>
      <w:r w:rsidR="004121C4" w:rsidRPr="003C2B3A">
        <w:rPr>
          <w:bCs/>
          <w:sz w:val="22"/>
          <w:szCs w:val="22"/>
          <w:lang w:val="lt-LT"/>
        </w:rPr>
        <w:t>;</w:t>
      </w:r>
    </w:p>
    <w:p w14:paraId="294DD4D3" w14:textId="5C13E56B" w:rsidR="00AB4EB4" w:rsidRPr="003C2B3A" w:rsidRDefault="0090798F" w:rsidP="00405C70">
      <w:pPr>
        <w:pStyle w:val="Listlevel1"/>
        <w:numPr>
          <w:ilvl w:val="0"/>
          <w:numId w:val="24"/>
        </w:numPr>
        <w:spacing w:before="0" w:after="0"/>
        <w:ind w:left="567" w:hanging="567"/>
        <w:rPr>
          <w:bCs/>
          <w:sz w:val="22"/>
          <w:szCs w:val="22"/>
          <w:lang w:val="lt-LT"/>
        </w:rPr>
      </w:pPr>
      <w:r w:rsidRPr="003C2B3A">
        <w:rPr>
          <w:bCs/>
          <w:sz w:val="22"/>
          <w:szCs w:val="22"/>
          <w:lang w:val="lt-LT"/>
        </w:rPr>
        <w:t>kada nors anksčiau sirgote hepatito B viruso infekcija;</w:t>
      </w:r>
    </w:p>
    <w:p w14:paraId="235223F9" w14:textId="726F28B8"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bCs/>
          <w:sz w:val="22"/>
          <w:szCs w:val="22"/>
          <w:lang w:val="lt-LT"/>
        </w:rPr>
        <w:t>Jums yra inkstų sutrikimų</w:t>
      </w:r>
      <w:r w:rsidR="004121C4" w:rsidRPr="003C2B3A">
        <w:rPr>
          <w:bCs/>
          <w:sz w:val="22"/>
          <w:szCs w:val="22"/>
          <w:lang w:val="lt-LT"/>
        </w:rPr>
        <w:t xml:space="preserve"> arba</w:t>
      </w:r>
      <w:r w:rsidRPr="003C2B3A">
        <w:rPr>
          <w:bCs/>
          <w:sz w:val="22"/>
          <w:szCs w:val="22"/>
          <w:lang w:val="lt-LT"/>
        </w:rPr>
        <w:t xml:space="preserve"> </w:t>
      </w:r>
      <w:r w:rsidRPr="003C2B3A">
        <w:rPr>
          <w:rFonts w:eastAsia="Times New Roman"/>
          <w:sz w:val="22"/>
          <w:szCs w:val="22"/>
          <w:lang w:val="lt-LT"/>
        </w:rPr>
        <w:t>Jums yra ar anksčiau buvo kokių nors kepenų sutrikimų</w:t>
      </w:r>
      <w:r w:rsidR="00DE6DEE" w:rsidRPr="003C2B3A">
        <w:rPr>
          <w:rFonts w:eastAsia="Times New Roman"/>
          <w:sz w:val="22"/>
          <w:szCs w:val="22"/>
          <w:lang w:val="lt-LT"/>
        </w:rPr>
        <w:t>, nes</w:t>
      </w:r>
      <w:r w:rsidRPr="003C2B3A">
        <w:rPr>
          <w:rFonts w:eastAsia="Times New Roman"/>
          <w:sz w:val="22"/>
          <w:szCs w:val="22"/>
          <w:lang w:val="lt-LT"/>
        </w:rPr>
        <w:t xml:space="preserve"> gydytojui gali reikėti paskirti kitokią </w:t>
      </w:r>
      <w:proofErr w:type="spellStart"/>
      <w:r w:rsidR="003677BF" w:rsidRPr="003C2B3A">
        <w:rPr>
          <w:rFonts w:eastAsia="Times New Roman"/>
          <w:sz w:val="22"/>
          <w:szCs w:val="22"/>
          <w:lang w:val="lt-LT"/>
        </w:rPr>
        <w:t>Ruxolitinib</w:t>
      </w:r>
      <w:proofErr w:type="spellEnd"/>
      <w:r w:rsidR="003677BF" w:rsidRPr="003C2B3A">
        <w:rPr>
          <w:rFonts w:eastAsia="Times New Roman"/>
          <w:sz w:val="22"/>
          <w:szCs w:val="22"/>
          <w:lang w:val="lt-LT"/>
        </w:rPr>
        <w:t xml:space="preserve"> MSN</w:t>
      </w:r>
      <w:r w:rsidRPr="003C2B3A">
        <w:rPr>
          <w:rFonts w:eastAsia="Times New Roman"/>
          <w:sz w:val="22"/>
          <w:szCs w:val="22"/>
          <w:lang w:val="lt-LT"/>
        </w:rPr>
        <w:t xml:space="preserve"> dozę;</w:t>
      </w:r>
    </w:p>
    <w:p w14:paraId="34AB8BC7" w14:textId="1138ABE8" w:rsidR="000B1C31"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kada nors anksčiau sirgote</w:t>
      </w:r>
      <w:r w:rsidR="000B1C31" w:rsidRPr="003C2B3A">
        <w:rPr>
          <w:rFonts w:eastAsia="Times New Roman"/>
          <w:sz w:val="22"/>
          <w:szCs w:val="22"/>
          <w:lang w:val="lt-LT"/>
        </w:rPr>
        <w:t xml:space="preserve"> vėžiu, ypač</w:t>
      </w:r>
      <w:r w:rsidRPr="003C2B3A">
        <w:rPr>
          <w:rFonts w:eastAsia="Times New Roman"/>
          <w:sz w:val="22"/>
          <w:szCs w:val="22"/>
          <w:lang w:val="lt-LT"/>
        </w:rPr>
        <w:t xml:space="preserve"> odos vėžiu</w:t>
      </w:r>
      <w:r w:rsidR="000B1C31" w:rsidRPr="003C2B3A">
        <w:rPr>
          <w:rFonts w:eastAsia="Times New Roman"/>
          <w:sz w:val="22"/>
          <w:szCs w:val="22"/>
          <w:lang w:val="lt-LT"/>
        </w:rPr>
        <w:t>;</w:t>
      </w:r>
    </w:p>
    <w:p w14:paraId="41560393" w14:textId="78DD95FD" w:rsidR="000B1C31"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yra ar anksčiau buvo širdies </w:t>
      </w:r>
      <w:r w:rsidR="008816FC" w:rsidRPr="003C2B3A">
        <w:rPr>
          <w:rFonts w:eastAsia="Times New Roman"/>
          <w:sz w:val="22"/>
          <w:szCs w:val="22"/>
          <w:lang w:val="lt-LT"/>
        </w:rPr>
        <w:t>sutrikimų</w:t>
      </w:r>
      <w:r w:rsidRPr="003C2B3A">
        <w:rPr>
          <w:rFonts w:eastAsia="Times New Roman"/>
          <w:sz w:val="22"/>
          <w:szCs w:val="22"/>
          <w:lang w:val="lt-LT"/>
        </w:rPr>
        <w:t>;</w:t>
      </w:r>
    </w:p>
    <w:p w14:paraId="1E82A3FF" w14:textId="67D006EA" w:rsidR="000B1C31"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Jūs esate 65 metų ar vyresnis. 65 metų ir vyresniems pacientams gali padidėti širdies sutrikimų, įskaitant širdies priepuolį ir kai kurių rūšių vėžį, rizika;</w:t>
      </w:r>
    </w:p>
    <w:p w14:paraId="679D31A6" w14:textId="32A63086" w:rsidR="00AB4EB4" w:rsidRPr="003C2B3A" w:rsidRDefault="000B1C31"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Jūs rūkote arba rūkėte praeityje</w:t>
      </w:r>
      <w:r w:rsidR="0090798F" w:rsidRPr="003C2B3A">
        <w:rPr>
          <w:rFonts w:eastAsia="Times New Roman"/>
          <w:sz w:val="22"/>
          <w:szCs w:val="22"/>
          <w:lang w:val="lt-LT"/>
        </w:rPr>
        <w:t>.</w:t>
      </w:r>
    </w:p>
    <w:p w14:paraId="148697EE" w14:textId="77777777" w:rsidR="00AB4EB4" w:rsidRPr="003C2B3A" w:rsidRDefault="00AB4EB4" w:rsidP="00405C70">
      <w:pPr>
        <w:pStyle w:val="Listlevel1"/>
        <w:spacing w:before="0" w:after="0"/>
        <w:ind w:left="0" w:firstLine="0"/>
        <w:rPr>
          <w:bCs/>
          <w:sz w:val="22"/>
          <w:szCs w:val="22"/>
          <w:lang w:val="lt-LT"/>
        </w:rPr>
      </w:pPr>
    </w:p>
    <w:p w14:paraId="0A7F4B26" w14:textId="2D7A1521" w:rsidR="00AB4EB4" w:rsidRPr="003C2B3A" w:rsidRDefault="0090798F" w:rsidP="00405C70">
      <w:pPr>
        <w:pStyle w:val="Listlevel1"/>
        <w:keepNext/>
        <w:spacing w:before="0" w:after="0"/>
        <w:ind w:left="0" w:firstLine="0"/>
        <w:rPr>
          <w:bCs/>
          <w:sz w:val="22"/>
          <w:szCs w:val="22"/>
          <w:lang w:val="lt-LT"/>
        </w:rPr>
      </w:pPr>
      <w:r w:rsidRPr="003C2B3A">
        <w:rPr>
          <w:sz w:val="22"/>
          <w:szCs w:val="22"/>
          <w:lang w:val="lt-LT"/>
        </w:rPr>
        <w:t>Pasitarkite su gydytoju</w:t>
      </w:r>
      <w:r w:rsidRPr="003C2B3A">
        <w:rPr>
          <w:rFonts w:eastAsia="Times New Roman"/>
          <w:sz w:val="22"/>
          <w:szCs w:val="22"/>
          <w:lang w:val="lt-LT"/>
        </w:rPr>
        <w:t xml:space="preserve"> </w:t>
      </w:r>
      <w:r w:rsidRPr="003C2B3A">
        <w:rPr>
          <w:sz w:val="22"/>
          <w:szCs w:val="22"/>
          <w:lang w:val="lt-LT"/>
        </w:rPr>
        <w:t xml:space="preserve">arba vaistininku </w:t>
      </w:r>
      <w:proofErr w:type="spellStart"/>
      <w:r w:rsidR="003677BF" w:rsidRPr="003C2B3A">
        <w:rPr>
          <w:bCs/>
          <w:sz w:val="22"/>
          <w:szCs w:val="22"/>
          <w:lang w:val="lt-LT"/>
        </w:rPr>
        <w:t>Ruxolitinib</w:t>
      </w:r>
      <w:proofErr w:type="spellEnd"/>
      <w:r w:rsidR="003677BF" w:rsidRPr="003C2B3A">
        <w:rPr>
          <w:bCs/>
          <w:sz w:val="22"/>
          <w:szCs w:val="22"/>
          <w:lang w:val="lt-LT"/>
        </w:rPr>
        <w:t xml:space="preserve"> MSN</w:t>
      </w:r>
      <w:r w:rsidRPr="003C2B3A">
        <w:rPr>
          <w:bCs/>
          <w:sz w:val="22"/>
          <w:szCs w:val="22"/>
          <w:lang w:val="lt-LT"/>
        </w:rPr>
        <w:t xml:space="preserve"> vartojimo metu</w:t>
      </w:r>
      <w:r w:rsidR="00DE6DEE" w:rsidRPr="003C2B3A">
        <w:rPr>
          <w:bCs/>
          <w:sz w:val="22"/>
          <w:szCs w:val="22"/>
          <w:lang w:val="lt-LT"/>
        </w:rPr>
        <w:t>, jeigu</w:t>
      </w:r>
      <w:r w:rsidRPr="003C2B3A">
        <w:rPr>
          <w:bCs/>
          <w:sz w:val="22"/>
          <w:szCs w:val="22"/>
          <w:lang w:val="lt-LT"/>
        </w:rPr>
        <w:t>:</w:t>
      </w:r>
    </w:p>
    <w:p w14:paraId="58A7F4BE" w14:textId="1814A1E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pasireikštų karščiavimas, </w:t>
      </w:r>
      <w:proofErr w:type="spellStart"/>
      <w:r w:rsidRPr="003C2B3A">
        <w:rPr>
          <w:rFonts w:eastAsia="Times New Roman"/>
          <w:sz w:val="22"/>
          <w:szCs w:val="22"/>
          <w:lang w:val="lt-LT"/>
        </w:rPr>
        <w:t>šaltkrėtis</w:t>
      </w:r>
      <w:proofErr w:type="spellEnd"/>
      <w:r w:rsidRPr="003C2B3A">
        <w:rPr>
          <w:rFonts w:eastAsia="Times New Roman"/>
          <w:sz w:val="22"/>
          <w:szCs w:val="22"/>
          <w:lang w:val="lt-LT"/>
        </w:rPr>
        <w:t xml:space="preserve"> ar kitokių infekcijos simptomų;</w:t>
      </w:r>
    </w:p>
    <w:p w14:paraId="3E64F98F" w14:textId="5ED1AD0B" w:rsidR="00AB4EB4" w:rsidRPr="003C2B3A" w:rsidRDefault="003C2B3A"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Jums pasireikštų nuolatinis kosulys ir skrepliuose atsirastų kraujo priemaišų, pasireikštų karščiavimas, prakaitavimas naktimis ir svorio mažėjimas (tai g</w:t>
      </w:r>
      <w:r>
        <w:rPr>
          <w:rFonts w:eastAsia="Times New Roman"/>
          <w:sz w:val="22"/>
          <w:szCs w:val="22"/>
          <w:lang w:val="lt-LT"/>
        </w:rPr>
        <w:t>ali būti tuberkuliozės požymiai</w:t>
      </w:r>
      <w:r w:rsidRPr="003C2B3A">
        <w:rPr>
          <w:rFonts w:eastAsia="Times New Roman"/>
          <w:sz w:val="22"/>
          <w:szCs w:val="22"/>
          <w:lang w:val="lt-LT"/>
        </w:rPr>
        <w:t>);</w:t>
      </w:r>
    </w:p>
    <w:p w14:paraId="42C6C94D" w14:textId="0F9354C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 xml:space="preserve">Jums yra bet kurių iš toliau išvardytų simptomų arba Jūsų artimieji pastebi, kad Jums pasireiškė šių simptomų: sumišimas ar sunkumas mąstyti, sutrikusi pusiausvyra ar apsunkinta eisena, </w:t>
      </w:r>
      <w:proofErr w:type="spellStart"/>
      <w:r w:rsidRPr="003C2B3A">
        <w:rPr>
          <w:rFonts w:eastAsia="Times New Roman"/>
          <w:sz w:val="22"/>
          <w:szCs w:val="22"/>
          <w:lang w:val="lt-LT"/>
        </w:rPr>
        <w:t>nevikrumas</w:t>
      </w:r>
      <w:proofErr w:type="spellEnd"/>
      <w:r w:rsidRPr="003C2B3A">
        <w:rPr>
          <w:rFonts w:eastAsia="Times New Roman"/>
          <w:sz w:val="22"/>
          <w:szCs w:val="22"/>
          <w:lang w:val="lt-LT"/>
        </w:rPr>
        <w:t>, apsunkintas kalbėjimas, susilpnėjusi jėga ar vienos kūno pusės raumenų silpnumas, neryškus matymas ir</w:t>
      </w:r>
      <w:r w:rsidR="00A71C44" w:rsidRPr="003C2B3A">
        <w:rPr>
          <w:rFonts w:eastAsia="Times New Roman"/>
          <w:sz w:val="22"/>
          <w:szCs w:val="22"/>
          <w:lang w:val="lt-LT"/>
        </w:rPr>
        <w:t> </w:t>
      </w:r>
      <w:r w:rsidRPr="003C2B3A">
        <w:rPr>
          <w:rFonts w:eastAsia="Times New Roman"/>
          <w:sz w:val="22"/>
          <w:szCs w:val="22"/>
          <w:lang w:val="lt-LT"/>
        </w:rPr>
        <w:t>(arba) apakimas. Tai gali būti sunkios galvos smegenų infekcijos požymiai, ir Jūsų gydytojas gali paskirti papildomų tyrimų bei stebėti Jūsų būklę;</w:t>
      </w:r>
    </w:p>
    <w:p w14:paraId="5F256D75" w14:textId="222855F9" w:rsidR="00AB4EB4" w:rsidRPr="003C2B3A" w:rsidRDefault="0090798F" w:rsidP="00405C70">
      <w:pPr>
        <w:pStyle w:val="Listlevel1"/>
        <w:numPr>
          <w:ilvl w:val="0"/>
          <w:numId w:val="24"/>
        </w:numPr>
        <w:spacing w:before="0" w:after="0"/>
        <w:ind w:left="567" w:hanging="567"/>
        <w:rPr>
          <w:sz w:val="22"/>
          <w:szCs w:val="22"/>
          <w:lang w:val="lt-LT"/>
        </w:rPr>
      </w:pPr>
      <w:r w:rsidRPr="003C2B3A">
        <w:rPr>
          <w:rFonts w:eastAsia="Times New Roman"/>
          <w:sz w:val="22"/>
          <w:szCs w:val="22"/>
          <w:lang w:val="lt-LT"/>
        </w:rPr>
        <w:t xml:space="preserve">Jums atsirastų skausmingas odos </w:t>
      </w:r>
      <w:r w:rsidR="00900EE8" w:rsidRPr="003C2B3A">
        <w:rPr>
          <w:rFonts w:eastAsia="Times New Roman"/>
          <w:sz w:val="22"/>
          <w:szCs w:val="22"/>
          <w:lang w:val="lt-LT"/>
        </w:rPr>
        <w:t>iš</w:t>
      </w:r>
      <w:r w:rsidRPr="003C2B3A">
        <w:rPr>
          <w:rFonts w:eastAsia="Times New Roman"/>
          <w:sz w:val="22"/>
          <w:szCs w:val="22"/>
          <w:lang w:val="lt-LT"/>
        </w:rPr>
        <w:t xml:space="preserve">bėrimas su pūslėmis </w:t>
      </w:r>
      <w:r w:rsidRPr="003C2B3A">
        <w:rPr>
          <w:sz w:val="22"/>
          <w:szCs w:val="22"/>
          <w:lang w:val="lt-LT"/>
        </w:rPr>
        <w:t>(</w:t>
      </w:r>
      <w:r w:rsidRPr="003C2B3A">
        <w:rPr>
          <w:rFonts w:eastAsia="Times New Roman"/>
          <w:sz w:val="22"/>
          <w:szCs w:val="22"/>
          <w:lang w:val="lt-LT"/>
        </w:rPr>
        <w:t>tai yra juostinės pūslelinės požymiai</w:t>
      </w:r>
      <w:r w:rsidRPr="003C2B3A">
        <w:rPr>
          <w:sz w:val="22"/>
          <w:szCs w:val="22"/>
          <w:lang w:val="lt-LT"/>
        </w:rPr>
        <w:t>);</w:t>
      </w:r>
    </w:p>
    <w:p w14:paraId="6C1EA580" w14:textId="0076F8B8" w:rsidR="000B1C31" w:rsidRPr="003C2B3A" w:rsidRDefault="00DE6DEE" w:rsidP="00405C70">
      <w:pPr>
        <w:pStyle w:val="Listlevel1"/>
        <w:numPr>
          <w:ilvl w:val="0"/>
          <w:numId w:val="24"/>
        </w:numPr>
        <w:spacing w:before="0" w:after="0"/>
        <w:ind w:left="567" w:hanging="567"/>
        <w:rPr>
          <w:sz w:val="22"/>
          <w:szCs w:val="22"/>
          <w:lang w:val="lt-LT"/>
        </w:rPr>
      </w:pPr>
      <w:r w:rsidRPr="003C2B3A">
        <w:rPr>
          <w:sz w:val="22"/>
          <w:szCs w:val="22"/>
          <w:lang w:val="lt-LT"/>
        </w:rPr>
        <w:t xml:space="preserve">Jums yra kokių nors </w:t>
      </w:r>
      <w:r w:rsidR="0090798F" w:rsidRPr="003C2B3A">
        <w:rPr>
          <w:sz w:val="22"/>
          <w:szCs w:val="22"/>
          <w:lang w:val="lt-LT"/>
        </w:rPr>
        <w:t>odos pokyčių; dėl to Jūsų būklę gali reikėti toliau stebėti, nes buvo pastebėta tam tikro tipo odos vėžio (ne melanomos tipo) pasireiškimo atvejų</w:t>
      </w:r>
      <w:r w:rsidR="000B1C31" w:rsidRPr="003C2B3A">
        <w:rPr>
          <w:sz w:val="22"/>
          <w:szCs w:val="22"/>
          <w:lang w:val="lt-LT"/>
        </w:rPr>
        <w:t>;</w:t>
      </w:r>
    </w:p>
    <w:p w14:paraId="39E4FD38" w14:textId="6F30545A" w:rsidR="00AB4EB4" w:rsidRPr="003C2B3A" w:rsidRDefault="000B1C31" w:rsidP="00405C70">
      <w:pPr>
        <w:pStyle w:val="Listlevel1"/>
        <w:numPr>
          <w:ilvl w:val="0"/>
          <w:numId w:val="24"/>
        </w:numPr>
        <w:spacing w:before="0" w:after="0"/>
        <w:ind w:left="567" w:hanging="567"/>
        <w:rPr>
          <w:sz w:val="22"/>
          <w:szCs w:val="22"/>
          <w:lang w:val="lt-LT"/>
        </w:rPr>
      </w:pPr>
      <w:r w:rsidRPr="003C2B3A">
        <w:rPr>
          <w:sz w:val="22"/>
          <w:szCs w:val="22"/>
          <w:lang w:val="lt-LT"/>
        </w:rPr>
        <w:lastRenderedPageBreak/>
        <w:t>staiga atsiranda dusulys ar pasunkėjęs kvėpavimas, krūtinės skausmas arba viršutinės nugaros dalies skausmas, kojos ar rankos patinimas, kojų skausmas ar jautrumas, kojos ar rankos paraudimas arba spalvos pakitimas, nes tai gali būti kraujo krešuli</w:t>
      </w:r>
      <w:r w:rsidR="006B0A3B" w:rsidRPr="003C2B3A">
        <w:rPr>
          <w:sz w:val="22"/>
          <w:szCs w:val="22"/>
          <w:lang w:val="lt-LT"/>
        </w:rPr>
        <w:t>ų</w:t>
      </w:r>
      <w:r w:rsidRPr="003C2B3A">
        <w:rPr>
          <w:sz w:val="22"/>
          <w:szCs w:val="22"/>
          <w:lang w:val="lt-LT"/>
        </w:rPr>
        <w:t xml:space="preserve"> venose</w:t>
      </w:r>
      <w:r w:rsidR="006B0A3B" w:rsidRPr="003C2B3A">
        <w:rPr>
          <w:sz w:val="22"/>
          <w:szCs w:val="22"/>
          <w:lang w:val="lt-LT"/>
        </w:rPr>
        <w:t xml:space="preserve"> požymiai</w:t>
      </w:r>
      <w:r w:rsidR="0090798F" w:rsidRPr="003C2B3A">
        <w:rPr>
          <w:sz w:val="22"/>
          <w:szCs w:val="22"/>
          <w:lang w:val="lt-LT"/>
        </w:rPr>
        <w:t>.</w:t>
      </w:r>
    </w:p>
    <w:p w14:paraId="20D30D69" w14:textId="77777777" w:rsidR="00AB4EB4" w:rsidRPr="003C2B3A" w:rsidRDefault="00AB4EB4" w:rsidP="00405C70">
      <w:pPr>
        <w:pStyle w:val="Text"/>
        <w:spacing w:before="0"/>
        <w:jc w:val="left"/>
        <w:rPr>
          <w:sz w:val="22"/>
          <w:szCs w:val="22"/>
          <w:lang w:val="lt-LT"/>
        </w:rPr>
      </w:pPr>
    </w:p>
    <w:p w14:paraId="793C000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Vaikams</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paaugliams</w:t>
      </w:r>
    </w:p>
    <w:p w14:paraId="0DD942F8" w14:textId="275FA351" w:rsidR="00AB4EB4" w:rsidRPr="003C2B3A" w:rsidRDefault="0090798F" w:rsidP="00405C70">
      <w:pPr>
        <w:tabs>
          <w:tab w:val="clear" w:pos="567"/>
        </w:tabs>
        <w:autoSpaceDE w:val="0"/>
        <w:autoSpaceDN w:val="0"/>
        <w:adjustRightInd w:val="0"/>
        <w:spacing w:line="240" w:lineRule="auto"/>
        <w:rPr>
          <w:bCs/>
          <w:szCs w:val="22"/>
          <w:lang w:val="lt-LT"/>
        </w:rPr>
      </w:pPr>
      <w:r w:rsidRPr="003C2B3A">
        <w:rPr>
          <w:bCs/>
          <w:szCs w:val="22"/>
          <w:lang w:val="lt-LT"/>
        </w:rPr>
        <w:t xml:space="preserve">Vaikams ar paaugliams, jaunesniems nei 18 metų ir sergantiems </w:t>
      </w:r>
      <w:proofErr w:type="spellStart"/>
      <w:r w:rsidRPr="003C2B3A">
        <w:rPr>
          <w:bCs/>
          <w:szCs w:val="22"/>
          <w:lang w:val="lt-LT"/>
        </w:rPr>
        <w:t>mielofibroze</w:t>
      </w:r>
      <w:proofErr w:type="spellEnd"/>
      <w:r w:rsidRPr="003C2B3A">
        <w:rPr>
          <w:bCs/>
          <w:szCs w:val="22"/>
          <w:lang w:val="lt-LT"/>
        </w:rPr>
        <w:t xml:space="preserve"> ar tikrąja </w:t>
      </w:r>
      <w:proofErr w:type="spellStart"/>
      <w:r w:rsidRPr="003C2B3A">
        <w:rPr>
          <w:bCs/>
          <w:szCs w:val="22"/>
          <w:lang w:val="lt-LT"/>
        </w:rPr>
        <w:t>policitemija</w:t>
      </w:r>
      <w:proofErr w:type="spellEnd"/>
      <w:r w:rsidRPr="003C2B3A">
        <w:rPr>
          <w:bCs/>
          <w:szCs w:val="22"/>
          <w:lang w:val="lt-LT"/>
        </w:rPr>
        <w:t>, šio vaisto vartoti negalima, kadangi jo vartojimas neištirtas šioje amžiaus grupėje.</w:t>
      </w:r>
    </w:p>
    <w:p w14:paraId="62EAC97B" w14:textId="77777777" w:rsidR="00AB4EB4" w:rsidRPr="003C2B3A" w:rsidRDefault="00AB4EB4" w:rsidP="00405C70">
      <w:pPr>
        <w:tabs>
          <w:tab w:val="clear" w:pos="567"/>
        </w:tabs>
        <w:autoSpaceDE w:val="0"/>
        <w:autoSpaceDN w:val="0"/>
        <w:adjustRightInd w:val="0"/>
        <w:spacing w:line="240" w:lineRule="auto"/>
        <w:rPr>
          <w:bCs/>
          <w:szCs w:val="22"/>
          <w:lang w:val="lt-LT"/>
        </w:rPr>
      </w:pPr>
    </w:p>
    <w:p w14:paraId="64406606" w14:textId="3F895740" w:rsidR="00AB4EB4" w:rsidRPr="003C2B3A" w:rsidRDefault="0090798F" w:rsidP="00405C70">
      <w:pPr>
        <w:tabs>
          <w:tab w:val="clear" w:pos="567"/>
        </w:tabs>
        <w:autoSpaceDE w:val="0"/>
        <w:autoSpaceDN w:val="0"/>
        <w:adjustRightInd w:val="0"/>
        <w:spacing w:line="240" w:lineRule="auto"/>
        <w:rPr>
          <w:bCs/>
          <w:szCs w:val="22"/>
          <w:lang w:val="lt-LT"/>
        </w:rPr>
      </w:pPr>
      <w:proofErr w:type="spellStart"/>
      <w:r w:rsidRPr="003C2B3A">
        <w:rPr>
          <w:szCs w:val="22"/>
          <w:lang w:val="lt-LT"/>
        </w:rPr>
        <w:t>Transplantato</w:t>
      </w:r>
      <w:proofErr w:type="spellEnd"/>
      <w:r w:rsidRPr="003C2B3A">
        <w:rPr>
          <w:szCs w:val="22"/>
          <w:lang w:val="lt-LT"/>
        </w:rPr>
        <w:t xml:space="preserve"> prieš šeimininką ligai gydyti</w:t>
      </w:r>
      <w:r w:rsidR="006D3E9A" w:rsidRPr="003C2B3A">
        <w:rPr>
          <w:szCs w:val="22"/>
          <w:lang w:val="lt-LT"/>
        </w:rPr>
        <w:t>,</w:t>
      </w:r>
      <w:r w:rsidRPr="003C2B3A">
        <w:rPr>
          <w:bCs/>
          <w:szCs w:val="22"/>
          <w:lang w:val="lt-LT"/>
        </w:rPr>
        <w:t xml:space="preserve"> </w:t>
      </w:r>
      <w:proofErr w:type="spellStart"/>
      <w:r w:rsidR="003677BF" w:rsidRPr="003C2B3A">
        <w:rPr>
          <w:bCs/>
          <w:szCs w:val="22"/>
          <w:lang w:val="lt-LT"/>
        </w:rPr>
        <w:t>Ruxolitinib</w:t>
      </w:r>
      <w:proofErr w:type="spellEnd"/>
      <w:r w:rsidR="003677BF" w:rsidRPr="003C2B3A">
        <w:rPr>
          <w:bCs/>
          <w:szCs w:val="22"/>
          <w:lang w:val="lt-LT"/>
        </w:rPr>
        <w:t xml:space="preserve"> MSN</w:t>
      </w:r>
      <w:r w:rsidRPr="003C2B3A">
        <w:rPr>
          <w:bCs/>
          <w:szCs w:val="22"/>
          <w:lang w:val="lt-LT"/>
        </w:rPr>
        <w:t xml:space="preserve"> gali būti skiriamas 2</w:t>
      </w:r>
      <w:r w:rsidR="00DE6DEE" w:rsidRPr="003C2B3A">
        <w:rPr>
          <w:bCs/>
          <w:szCs w:val="22"/>
          <w:lang w:val="lt-LT"/>
        </w:rPr>
        <w:t>8</w:t>
      </w:r>
      <w:r w:rsidRPr="003C2B3A">
        <w:rPr>
          <w:bCs/>
          <w:szCs w:val="22"/>
          <w:lang w:val="lt-LT"/>
        </w:rPr>
        <w:t> </w:t>
      </w:r>
      <w:r w:rsidR="00DE6DEE" w:rsidRPr="003C2B3A">
        <w:rPr>
          <w:bCs/>
          <w:szCs w:val="22"/>
          <w:lang w:val="lt-LT"/>
        </w:rPr>
        <w:t xml:space="preserve">dienų </w:t>
      </w:r>
      <w:r w:rsidRPr="003C2B3A">
        <w:rPr>
          <w:bCs/>
          <w:szCs w:val="22"/>
          <w:lang w:val="lt-LT"/>
        </w:rPr>
        <w:t>ir vyresniems pacientams.</w:t>
      </w:r>
    </w:p>
    <w:p w14:paraId="1596D511" w14:textId="1FFEC50C" w:rsidR="00AB4EB4" w:rsidRPr="003C2B3A" w:rsidRDefault="00AB4EB4" w:rsidP="00405C70">
      <w:pPr>
        <w:tabs>
          <w:tab w:val="clear" w:pos="567"/>
        </w:tabs>
        <w:autoSpaceDE w:val="0"/>
        <w:autoSpaceDN w:val="0"/>
        <w:adjustRightInd w:val="0"/>
        <w:spacing w:line="240" w:lineRule="auto"/>
        <w:rPr>
          <w:szCs w:val="22"/>
          <w:lang w:val="lt-LT"/>
        </w:rPr>
      </w:pPr>
    </w:p>
    <w:p w14:paraId="56789B55" w14:textId="12E4F7F0"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Kiti</w:t>
      </w:r>
      <w:r w:rsidRPr="003C2B3A">
        <w:rPr>
          <w:szCs w:val="22"/>
          <w:lang w:val="lt-LT"/>
        </w:rPr>
        <w:t xml:space="preserve"> </w:t>
      </w:r>
      <w:r w:rsidRPr="003C2B3A">
        <w:rPr>
          <w:b/>
          <w:szCs w:val="22"/>
          <w:lang w:val="lt-LT"/>
        </w:rPr>
        <w:t>vaistai</w:t>
      </w:r>
      <w:r w:rsidRPr="003C2B3A">
        <w:rPr>
          <w:szCs w:val="22"/>
          <w:lang w:val="lt-LT"/>
        </w:rPr>
        <w:t xml:space="preserve"> </w:t>
      </w:r>
      <w:r w:rsidRPr="003C2B3A">
        <w:rPr>
          <w:b/>
          <w:szCs w:val="22"/>
          <w:lang w:val="lt-LT"/>
        </w:rPr>
        <w:t>ir</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6BEBE185" w14:textId="5DC3C158" w:rsidR="00AB4EB4" w:rsidRPr="003C2B3A" w:rsidRDefault="0090798F" w:rsidP="00405C70">
      <w:pPr>
        <w:pStyle w:val="Text"/>
        <w:spacing w:before="0"/>
        <w:jc w:val="left"/>
        <w:rPr>
          <w:sz w:val="22"/>
          <w:szCs w:val="22"/>
          <w:lang w:val="lt-LT"/>
        </w:rPr>
      </w:pPr>
      <w:r w:rsidRPr="003C2B3A">
        <w:rPr>
          <w:sz w:val="22"/>
          <w:szCs w:val="22"/>
          <w:lang w:val="lt-LT"/>
        </w:rPr>
        <w:t>Jeigu vartojate ar neseniai vartojote kitų vaistų arba dėl to nesate tikri, apie tai pasakykite gydytojui arba vaistininkui.</w:t>
      </w:r>
      <w:r w:rsidR="007519E2" w:rsidRPr="003C2B3A">
        <w:rPr>
          <w:sz w:val="22"/>
          <w:szCs w:val="22"/>
          <w:lang w:val="lt-LT"/>
        </w:rPr>
        <w:t xml:space="preserve"> Kol vartojate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519E2" w:rsidRPr="003C2B3A">
        <w:rPr>
          <w:sz w:val="22"/>
          <w:szCs w:val="22"/>
          <w:lang w:val="lt-LT"/>
        </w:rPr>
        <w:t xml:space="preserve">, niekada nepradėkite </w:t>
      </w:r>
      <w:r w:rsidR="00BF2C65" w:rsidRPr="003C2B3A">
        <w:rPr>
          <w:sz w:val="22"/>
          <w:szCs w:val="22"/>
          <w:lang w:val="lt-LT"/>
        </w:rPr>
        <w:t xml:space="preserve">vartoti </w:t>
      </w:r>
      <w:r w:rsidR="007519E2" w:rsidRPr="003C2B3A">
        <w:rPr>
          <w:sz w:val="22"/>
          <w:szCs w:val="22"/>
          <w:lang w:val="lt-LT"/>
        </w:rPr>
        <w:t xml:space="preserve">naujo vaisto, prieš tai nepasitarę su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519E2" w:rsidRPr="003C2B3A">
        <w:rPr>
          <w:sz w:val="22"/>
          <w:szCs w:val="22"/>
          <w:lang w:val="lt-LT"/>
        </w:rPr>
        <w:t xml:space="preserve"> </w:t>
      </w:r>
      <w:r w:rsidR="00BF2C65" w:rsidRPr="003C2B3A">
        <w:rPr>
          <w:sz w:val="22"/>
          <w:szCs w:val="22"/>
          <w:lang w:val="lt-LT"/>
        </w:rPr>
        <w:t>pa</w:t>
      </w:r>
      <w:r w:rsidR="007519E2" w:rsidRPr="003C2B3A">
        <w:rPr>
          <w:sz w:val="22"/>
          <w:szCs w:val="22"/>
          <w:lang w:val="lt-LT"/>
        </w:rPr>
        <w:t>skyrusiu gydytoju. Tai apima receptinius vaistus, nereceptinius vaistus ir vaistažoles arba alternatyvius vaistus.</w:t>
      </w:r>
    </w:p>
    <w:p w14:paraId="53379CC2" w14:textId="77777777" w:rsidR="00AB4EB4" w:rsidRPr="003C2B3A" w:rsidRDefault="00AB4EB4" w:rsidP="00405C70">
      <w:pPr>
        <w:pStyle w:val="Text"/>
        <w:spacing w:before="0"/>
        <w:jc w:val="left"/>
        <w:rPr>
          <w:sz w:val="22"/>
          <w:szCs w:val="22"/>
          <w:lang w:val="lt-LT"/>
        </w:rPr>
      </w:pPr>
    </w:p>
    <w:p w14:paraId="1785989E" w14:textId="39DD2982" w:rsidR="00AB4EB4" w:rsidRPr="003C2B3A" w:rsidRDefault="0090798F" w:rsidP="00405C70">
      <w:pPr>
        <w:pStyle w:val="Text"/>
        <w:keepNext/>
        <w:spacing w:before="0"/>
        <w:jc w:val="left"/>
        <w:rPr>
          <w:sz w:val="22"/>
          <w:szCs w:val="22"/>
          <w:lang w:val="lt-LT"/>
        </w:rPr>
      </w:pPr>
      <w:r w:rsidRPr="003C2B3A">
        <w:rPr>
          <w:sz w:val="22"/>
          <w:szCs w:val="22"/>
          <w:lang w:val="lt-LT"/>
        </w:rPr>
        <w:t xml:space="preserve">Ypatingai svarbu gydytojui pasakyti apie vartojamus vaistus, kurių sudėtyje yra bet kurių toliau išvardytų veikliųjų medžiagų, kadangi gydytojui gali reikėti pakeisti vartojamą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dozę</w:t>
      </w:r>
      <w:r w:rsidR="00DE6DEE" w:rsidRPr="003C2B3A">
        <w:rPr>
          <w:sz w:val="22"/>
          <w:szCs w:val="22"/>
          <w:lang w:val="lt-LT"/>
        </w:rPr>
        <w:t>:</w:t>
      </w:r>
    </w:p>
    <w:p w14:paraId="0DC0591D" w14:textId="1CFEB44E" w:rsidR="007519E2" w:rsidRPr="003C2B3A" w:rsidRDefault="0090798F" w:rsidP="00405C70">
      <w:pPr>
        <w:pStyle w:val="Listlevel1"/>
        <w:keepNext/>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Kai kurie infekcijoms gydyti vartojami vaistai</w:t>
      </w:r>
      <w:r w:rsidR="007519E2" w:rsidRPr="003C2B3A">
        <w:rPr>
          <w:rFonts w:eastAsia="Times New Roman"/>
          <w:sz w:val="22"/>
          <w:szCs w:val="22"/>
          <w:lang w:val="lt-LT"/>
        </w:rPr>
        <w:t>:</w:t>
      </w:r>
    </w:p>
    <w:p w14:paraId="2AF2DACC" w14:textId="7257C94F" w:rsidR="007519E2"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grybelių sukeltoms ligoms gydyti vartojamus vaistus (pavyzdžiui, </w:t>
      </w:r>
      <w:proofErr w:type="spellStart"/>
      <w:r w:rsidRPr="003C2B3A">
        <w:rPr>
          <w:sz w:val="22"/>
          <w:szCs w:val="22"/>
          <w:lang w:val="lt-LT"/>
        </w:rPr>
        <w:t>ketokonazolą</w:t>
      </w:r>
      <w:proofErr w:type="spellEnd"/>
      <w:r w:rsidRPr="003C2B3A">
        <w:rPr>
          <w:rFonts w:eastAsia="Times New Roman"/>
          <w:sz w:val="22"/>
          <w:szCs w:val="22"/>
          <w:lang w:val="lt-LT"/>
        </w:rPr>
        <w:t xml:space="preserve">, </w:t>
      </w:r>
      <w:proofErr w:type="spellStart"/>
      <w:r w:rsidRPr="003C2B3A">
        <w:rPr>
          <w:sz w:val="22"/>
          <w:szCs w:val="22"/>
          <w:lang w:val="lt-LT"/>
        </w:rPr>
        <w:t>itrakonazolą</w:t>
      </w:r>
      <w:proofErr w:type="spellEnd"/>
      <w:r w:rsidRPr="003C2B3A">
        <w:rPr>
          <w:rFonts w:eastAsia="Times New Roman"/>
          <w:sz w:val="22"/>
          <w:szCs w:val="22"/>
          <w:lang w:val="lt-LT"/>
        </w:rPr>
        <w:t xml:space="preserve">, </w:t>
      </w:r>
      <w:proofErr w:type="spellStart"/>
      <w:r w:rsidRPr="003C2B3A">
        <w:rPr>
          <w:sz w:val="22"/>
          <w:szCs w:val="22"/>
          <w:lang w:val="lt-LT"/>
        </w:rPr>
        <w:t>pozakonazolą</w:t>
      </w:r>
      <w:proofErr w:type="spellEnd"/>
      <w:r w:rsidRPr="003C2B3A">
        <w:rPr>
          <w:sz w:val="22"/>
          <w:szCs w:val="22"/>
          <w:lang w:val="lt-LT"/>
        </w:rPr>
        <w:t xml:space="preserve">, </w:t>
      </w:r>
      <w:proofErr w:type="spellStart"/>
      <w:r w:rsidRPr="003C2B3A">
        <w:rPr>
          <w:sz w:val="22"/>
          <w:szCs w:val="22"/>
          <w:lang w:val="lt-LT"/>
        </w:rPr>
        <w:t>flukonazolą</w:t>
      </w:r>
      <w:proofErr w:type="spellEnd"/>
      <w:r w:rsidRPr="003C2B3A">
        <w:rPr>
          <w:rFonts w:eastAsia="Times New Roman"/>
          <w:sz w:val="22"/>
          <w:szCs w:val="22"/>
          <w:lang w:val="lt-LT"/>
        </w:rPr>
        <w:t xml:space="preserve"> ir </w:t>
      </w:r>
      <w:proofErr w:type="spellStart"/>
      <w:r w:rsidRPr="003C2B3A">
        <w:rPr>
          <w:sz w:val="22"/>
          <w:szCs w:val="22"/>
          <w:lang w:val="lt-LT"/>
        </w:rPr>
        <w:t>vorikonazolą</w:t>
      </w:r>
      <w:proofErr w:type="spellEnd"/>
      <w:r w:rsidRPr="003C2B3A">
        <w:rPr>
          <w:rFonts w:eastAsia="Times New Roman"/>
          <w:sz w:val="22"/>
          <w:szCs w:val="22"/>
          <w:lang w:val="lt-LT"/>
        </w:rPr>
        <w:t>)</w:t>
      </w:r>
      <w:r w:rsidR="007519E2" w:rsidRPr="003C2B3A">
        <w:rPr>
          <w:rFonts w:eastAsia="Times New Roman"/>
          <w:sz w:val="22"/>
          <w:szCs w:val="22"/>
          <w:lang w:val="lt-LT"/>
        </w:rPr>
        <w:t>;</w:t>
      </w:r>
    </w:p>
    <w:p w14:paraId="2B138611" w14:textId="0E80C6AD" w:rsidR="007519E2"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bakterijų sukeltoms infekcijoms gydyti vartojamus </w:t>
      </w:r>
      <w:r w:rsidR="00DE6DEE" w:rsidRPr="003C2B3A">
        <w:rPr>
          <w:rFonts w:eastAsia="Times New Roman"/>
          <w:sz w:val="22"/>
          <w:szCs w:val="22"/>
          <w:lang w:val="lt-LT"/>
        </w:rPr>
        <w:t>antibiotikus</w:t>
      </w:r>
      <w:r w:rsidR="00DE6DEE" w:rsidRPr="003C2B3A" w:rsidDel="00DE6DEE">
        <w:rPr>
          <w:rFonts w:eastAsia="Times New Roman"/>
          <w:sz w:val="22"/>
          <w:szCs w:val="22"/>
          <w:lang w:val="lt-LT"/>
        </w:rPr>
        <w:t xml:space="preserve"> </w:t>
      </w:r>
      <w:r w:rsidRPr="003C2B3A">
        <w:rPr>
          <w:rFonts w:eastAsia="Times New Roman"/>
          <w:sz w:val="22"/>
          <w:szCs w:val="22"/>
          <w:lang w:val="lt-LT"/>
        </w:rPr>
        <w:t xml:space="preserve">(pavyzdžiui, </w:t>
      </w:r>
      <w:proofErr w:type="spellStart"/>
      <w:r w:rsidRPr="003C2B3A">
        <w:rPr>
          <w:sz w:val="22"/>
          <w:szCs w:val="22"/>
          <w:lang w:val="lt-LT"/>
        </w:rPr>
        <w:t>klaritromiciną</w:t>
      </w:r>
      <w:proofErr w:type="spellEnd"/>
      <w:r w:rsidRPr="003C2B3A">
        <w:rPr>
          <w:rFonts w:eastAsia="Times New Roman"/>
          <w:sz w:val="22"/>
          <w:szCs w:val="22"/>
          <w:lang w:val="lt-LT"/>
        </w:rPr>
        <w:t xml:space="preserve">, </w:t>
      </w:r>
      <w:proofErr w:type="spellStart"/>
      <w:r w:rsidRPr="003C2B3A">
        <w:rPr>
          <w:sz w:val="22"/>
          <w:szCs w:val="22"/>
          <w:lang w:val="lt-LT"/>
        </w:rPr>
        <w:t>telitromiciną</w:t>
      </w:r>
      <w:proofErr w:type="spellEnd"/>
      <w:r w:rsidRPr="003C2B3A">
        <w:rPr>
          <w:rFonts w:eastAsia="Times New Roman"/>
          <w:sz w:val="22"/>
          <w:szCs w:val="22"/>
          <w:lang w:val="lt-LT"/>
        </w:rPr>
        <w:t xml:space="preserve">, </w:t>
      </w:r>
      <w:proofErr w:type="spellStart"/>
      <w:r w:rsidRPr="003C2B3A">
        <w:rPr>
          <w:sz w:val="22"/>
          <w:szCs w:val="22"/>
          <w:lang w:val="lt-LT"/>
        </w:rPr>
        <w:t>ciprofloksaciną</w:t>
      </w:r>
      <w:proofErr w:type="spellEnd"/>
      <w:r w:rsidRPr="003C2B3A">
        <w:rPr>
          <w:sz w:val="22"/>
          <w:szCs w:val="22"/>
          <w:lang w:val="lt-LT"/>
        </w:rPr>
        <w:t xml:space="preserve"> ar</w:t>
      </w:r>
      <w:r w:rsidRPr="003C2B3A">
        <w:rPr>
          <w:rFonts w:eastAsia="Times New Roman"/>
          <w:sz w:val="22"/>
          <w:szCs w:val="22"/>
          <w:lang w:val="lt-LT"/>
        </w:rPr>
        <w:t xml:space="preserve"> </w:t>
      </w:r>
      <w:proofErr w:type="spellStart"/>
      <w:r w:rsidRPr="003C2B3A">
        <w:rPr>
          <w:sz w:val="22"/>
          <w:szCs w:val="22"/>
          <w:lang w:val="lt-LT"/>
        </w:rPr>
        <w:t>eritromiciną</w:t>
      </w:r>
      <w:proofErr w:type="spellEnd"/>
      <w:r w:rsidRPr="003C2B3A">
        <w:rPr>
          <w:rFonts w:eastAsia="Times New Roman"/>
          <w:sz w:val="22"/>
          <w:szCs w:val="22"/>
          <w:lang w:val="lt-LT"/>
        </w:rPr>
        <w:t>)</w:t>
      </w:r>
      <w:r w:rsidR="007519E2" w:rsidRPr="003C2B3A">
        <w:rPr>
          <w:rFonts w:eastAsia="Times New Roman"/>
          <w:sz w:val="22"/>
          <w:szCs w:val="22"/>
          <w:lang w:val="lt-LT"/>
        </w:rPr>
        <w:t>;</w:t>
      </w:r>
    </w:p>
    <w:p w14:paraId="7B76FC8D" w14:textId="7D528B19" w:rsidR="00DE6DEE"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 xml:space="preserve">virusų sukeltoms infekcijoms, įskaitant ŽIV sukeltą infekciją ar AIDS, gydyti vartojamus vaistus (pavyzdžiui, </w:t>
      </w:r>
      <w:proofErr w:type="spellStart"/>
      <w:r w:rsidRPr="003C2B3A">
        <w:rPr>
          <w:rFonts w:eastAsia="Times New Roman"/>
          <w:sz w:val="22"/>
          <w:szCs w:val="22"/>
          <w:lang w:val="lt-LT"/>
        </w:rPr>
        <w:t>amprenavirą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atazanavirą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indinavirą</w:t>
      </w:r>
      <w:proofErr w:type="spellEnd"/>
      <w:r w:rsidRPr="003C2B3A">
        <w:rPr>
          <w:rFonts w:eastAsia="Times New Roman"/>
          <w:sz w:val="22"/>
          <w:szCs w:val="22"/>
          <w:lang w:val="lt-LT"/>
        </w:rPr>
        <w:t xml:space="preserve">, lopinavirą/ritonavirą, </w:t>
      </w:r>
      <w:proofErr w:type="spellStart"/>
      <w:r w:rsidRPr="003C2B3A">
        <w:rPr>
          <w:rFonts w:eastAsia="Times New Roman"/>
          <w:sz w:val="22"/>
          <w:szCs w:val="22"/>
          <w:lang w:val="lt-LT"/>
        </w:rPr>
        <w:t>nelfinavirą</w:t>
      </w:r>
      <w:proofErr w:type="spellEnd"/>
      <w:r w:rsidRPr="003C2B3A">
        <w:rPr>
          <w:rFonts w:eastAsia="Times New Roman"/>
          <w:sz w:val="22"/>
          <w:szCs w:val="22"/>
          <w:lang w:val="lt-LT"/>
        </w:rPr>
        <w:t xml:space="preserve">, ritonavirą, </w:t>
      </w:r>
      <w:proofErr w:type="spellStart"/>
      <w:r w:rsidRPr="003C2B3A">
        <w:rPr>
          <w:rFonts w:eastAsia="Times New Roman"/>
          <w:sz w:val="22"/>
          <w:szCs w:val="22"/>
          <w:lang w:val="lt-LT"/>
        </w:rPr>
        <w:t>sakvinavirą</w:t>
      </w:r>
      <w:proofErr w:type="spellEnd"/>
      <w:r w:rsidRPr="003C2B3A">
        <w:rPr>
          <w:rFonts w:eastAsia="Times New Roman"/>
          <w:sz w:val="22"/>
          <w:szCs w:val="22"/>
          <w:lang w:val="lt-LT"/>
        </w:rPr>
        <w:t>)</w:t>
      </w:r>
      <w:r w:rsidR="00DE6DEE" w:rsidRPr="003C2B3A">
        <w:rPr>
          <w:rFonts w:eastAsia="Times New Roman"/>
          <w:sz w:val="22"/>
          <w:szCs w:val="22"/>
          <w:lang w:val="lt-LT"/>
        </w:rPr>
        <w:t>;</w:t>
      </w:r>
    </w:p>
    <w:p w14:paraId="0EBCBE12" w14:textId="528961BA" w:rsidR="00AB4EB4" w:rsidRPr="003C2B3A" w:rsidRDefault="0090798F" w:rsidP="00405C70">
      <w:pPr>
        <w:pStyle w:val="Listlevel1"/>
        <w:numPr>
          <w:ilvl w:val="0"/>
          <w:numId w:val="24"/>
        </w:numPr>
        <w:spacing w:before="0" w:after="0"/>
        <w:ind w:left="1134" w:hanging="567"/>
        <w:rPr>
          <w:rFonts w:eastAsia="Times New Roman"/>
          <w:sz w:val="22"/>
          <w:szCs w:val="22"/>
          <w:lang w:val="lt-LT"/>
        </w:rPr>
      </w:pPr>
      <w:r w:rsidRPr="003C2B3A">
        <w:rPr>
          <w:rFonts w:eastAsia="Times New Roman"/>
          <w:sz w:val="22"/>
          <w:szCs w:val="22"/>
          <w:lang w:val="lt-LT"/>
        </w:rPr>
        <w:t>hepatitui C gydyti vartojamus vaistus (</w:t>
      </w:r>
      <w:proofErr w:type="spellStart"/>
      <w:r w:rsidRPr="003C2B3A">
        <w:rPr>
          <w:rFonts w:eastAsia="Times New Roman"/>
          <w:sz w:val="22"/>
          <w:szCs w:val="22"/>
          <w:lang w:val="lt-LT"/>
        </w:rPr>
        <w:t>boceprevirą</w:t>
      </w:r>
      <w:proofErr w:type="spellEnd"/>
      <w:r w:rsidRPr="003C2B3A">
        <w:rPr>
          <w:rFonts w:eastAsia="Times New Roman"/>
          <w:sz w:val="22"/>
          <w:szCs w:val="22"/>
          <w:lang w:val="lt-LT"/>
        </w:rPr>
        <w:t xml:space="preserve">, </w:t>
      </w:r>
      <w:proofErr w:type="spellStart"/>
      <w:r w:rsidRPr="003C2B3A">
        <w:rPr>
          <w:rFonts w:eastAsia="Times New Roman"/>
          <w:sz w:val="22"/>
          <w:szCs w:val="22"/>
          <w:lang w:val="lt-LT"/>
        </w:rPr>
        <w:t>telaprevirą</w:t>
      </w:r>
      <w:proofErr w:type="spellEnd"/>
      <w:r w:rsidRPr="003C2B3A">
        <w:rPr>
          <w:rFonts w:eastAsia="Times New Roman"/>
          <w:sz w:val="22"/>
          <w:szCs w:val="22"/>
          <w:lang w:val="lt-LT"/>
        </w:rPr>
        <w:t>).</w:t>
      </w:r>
    </w:p>
    <w:p w14:paraId="79D47D2C" w14:textId="62AF3D62"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D</w:t>
      </w:r>
      <w:r w:rsidR="0090798F" w:rsidRPr="003C2B3A">
        <w:rPr>
          <w:rFonts w:eastAsia="Times New Roman"/>
          <w:sz w:val="22"/>
          <w:szCs w:val="22"/>
          <w:lang w:val="lt-LT"/>
        </w:rPr>
        <w:t>epresijai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nefazodonas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67D2E982" w14:textId="77D2C9D1"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A</w:t>
      </w:r>
      <w:r w:rsidR="006C3EF3" w:rsidRPr="003C2B3A">
        <w:rPr>
          <w:rFonts w:eastAsia="Times New Roman"/>
          <w:sz w:val="22"/>
          <w:szCs w:val="22"/>
          <w:lang w:val="lt-LT"/>
        </w:rPr>
        <w:t>ukštam kraujospūdžiui (</w:t>
      </w:r>
      <w:r w:rsidR="0090798F" w:rsidRPr="003C2B3A">
        <w:rPr>
          <w:rFonts w:eastAsia="Times New Roman"/>
          <w:sz w:val="22"/>
          <w:szCs w:val="22"/>
          <w:lang w:val="lt-LT"/>
        </w:rPr>
        <w:t>hipertenzijai</w:t>
      </w:r>
      <w:r w:rsidR="006C3EF3" w:rsidRPr="003C2B3A">
        <w:rPr>
          <w:rFonts w:eastAsia="Times New Roman"/>
          <w:sz w:val="22"/>
          <w:szCs w:val="22"/>
          <w:lang w:val="lt-LT"/>
        </w:rPr>
        <w:t>)</w:t>
      </w:r>
      <w:r w:rsidR="0090798F" w:rsidRPr="003C2B3A">
        <w:rPr>
          <w:rFonts w:eastAsia="Times New Roman"/>
          <w:sz w:val="22"/>
          <w:szCs w:val="22"/>
          <w:lang w:val="lt-LT"/>
        </w:rPr>
        <w:t xml:space="preserve"> ir </w:t>
      </w:r>
      <w:r w:rsidR="006C3EF3" w:rsidRPr="003C2B3A">
        <w:rPr>
          <w:rFonts w:eastAsia="Times New Roman"/>
          <w:sz w:val="22"/>
          <w:szCs w:val="22"/>
          <w:lang w:val="lt-LT"/>
        </w:rPr>
        <w:t>spaudimui, sunkumui ar skausmui krūtinėje (</w:t>
      </w:r>
      <w:r w:rsidR="0090798F" w:rsidRPr="003C2B3A">
        <w:rPr>
          <w:rFonts w:eastAsia="Times New Roman"/>
          <w:sz w:val="22"/>
          <w:szCs w:val="22"/>
          <w:lang w:val="lt-LT"/>
        </w:rPr>
        <w:t>lėtinei krūtinės anginai</w:t>
      </w:r>
      <w:r w:rsidR="006C3EF3" w:rsidRPr="003C2B3A">
        <w:rPr>
          <w:rFonts w:eastAsia="Times New Roman"/>
          <w:sz w:val="22"/>
          <w:szCs w:val="22"/>
          <w:lang w:val="lt-LT"/>
        </w:rPr>
        <w:t>)</w:t>
      </w:r>
      <w:r w:rsidR="0090798F" w:rsidRPr="003C2B3A">
        <w:rPr>
          <w:rFonts w:eastAsia="Times New Roman"/>
          <w:sz w:val="22"/>
          <w:szCs w:val="22"/>
          <w:lang w:val="lt-LT"/>
        </w:rPr>
        <w:t xml:space="preserve"> gydyti vartojami vaistai</w:t>
      </w:r>
      <w:r w:rsidRPr="003C2B3A">
        <w:rPr>
          <w:rFonts w:eastAsia="Times New Roman"/>
          <w:sz w:val="22"/>
          <w:szCs w:val="22"/>
          <w:lang w:val="lt-LT"/>
        </w:rPr>
        <w:t xml:space="preserve"> (</w:t>
      </w:r>
      <w:proofErr w:type="spellStart"/>
      <w:r w:rsidRPr="003C2B3A">
        <w:rPr>
          <w:rFonts w:eastAsia="Times New Roman"/>
          <w:sz w:val="22"/>
          <w:szCs w:val="22"/>
          <w:lang w:val="lt-LT"/>
        </w:rPr>
        <w:t>mibefradilis</w:t>
      </w:r>
      <w:proofErr w:type="spellEnd"/>
      <w:r w:rsidRPr="003C2B3A">
        <w:rPr>
          <w:rFonts w:eastAsia="Times New Roman"/>
          <w:sz w:val="22"/>
          <w:szCs w:val="22"/>
          <w:lang w:val="lt-LT"/>
        </w:rPr>
        <w:t xml:space="preserve"> ar </w:t>
      </w:r>
      <w:proofErr w:type="spellStart"/>
      <w:r w:rsidRPr="003C2B3A">
        <w:rPr>
          <w:rFonts w:eastAsia="Times New Roman"/>
          <w:sz w:val="22"/>
          <w:szCs w:val="22"/>
          <w:lang w:val="lt-LT"/>
        </w:rPr>
        <w:t>diltiazemas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2155090E" w14:textId="6C95425F"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R</w:t>
      </w:r>
      <w:r w:rsidR="0090798F" w:rsidRPr="003C2B3A">
        <w:rPr>
          <w:rFonts w:eastAsia="Times New Roman"/>
          <w:sz w:val="22"/>
          <w:szCs w:val="22"/>
          <w:lang w:val="lt-LT"/>
        </w:rPr>
        <w:t>ėmeniui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cimetidinas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5BD50E7C" w14:textId="37A2DC2E"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Š</w:t>
      </w:r>
      <w:r w:rsidR="0090798F" w:rsidRPr="003C2B3A">
        <w:rPr>
          <w:rFonts w:eastAsia="Times New Roman"/>
          <w:sz w:val="22"/>
          <w:szCs w:val="22"/>
          <w:lang w:val="lt-LT"/>
        </w:rPr>
        <w:t>irdies ligai gydyti vartojamas vaistas</w:t>
      </w:r>
      <w:r w:rsidRPr="003C2B3A">
        <w:rPr>
          <w:rFonts w:eastAsia="Times New Roman"/>
          <w:sz w:val="22"/>
          <w:szCs w:val="22"/>
          <w:lang w:val="lt-LT"/>
        </w:rPr>
        <w:t xml:space="preserve"> (</w:t>
      </w:r>
      <w:proofErr w:type="spellStart"/>
      <w:r w:rsidRPr="003C2B3A">
        <w:rPr>
          <w:rFonts w:eastAsia="Times New Roman"/>
          <w:sz w:val="22"/>
          <w:szCs w:val="22"/>
          <w:lang w:val="lt-LT"/>
        </w:rPr>
        <w:t>avasimibas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17998F61" w14:textId="27C0B577"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Vaistai</w:t>
      </w:r>
      <w:r w:rsidR="0090798F" w:rsidRPr="003C2B3A">
        <w:rPr>
          <w:rFonts w:eastAsia="Times New Roman"/>
          <w:sz w:val="22"/>
          <w:szCs w:val="22"/>
          <w:lang w:val="lt-LT"/>
        </w:rPr>
        <w:t>, vartojami traukuliams ar priepuoliams slopinti</w:t>
      </w:r>
      <w:r w:rsidRPr="003C2B3A">
        <w:rPr>
          <w:rFonts w:eastAsia="Times New Roman"/>
          <w:sz w:val="22"/>
          <w:szCs w:val="22"/>
          <w:lang w:val="lt-LT"/>
        </w:rPr>
        <w:t xml:space="preserve"> (</w:t>
      </w:r>
      <w:proofErr w:type="spellStart"/>
      <w:r w:rsidRPr="003C2B3A">
        <w:rPr>
          <w:rFonts w:eastAsia="Times New Roman"/>
          <w:sz w:val="22"/>
          <w:szCs w:val="22"/>
          <w:lang w:val="lt-LT"/>
        </w:rPr>
        <w:t>fenitoinas</w:t>
      </w:r>
      <w:proofErr w:type="spellEnd"/>
      <w:r w:rsidRPr="003C2B3A">
        <w:rPr>
          <w:rFonts w:eastAsia="Times New Roman"/>
          <w:sz w:val="22"/>
          <w:szCs w:val="22"/>
          <w:lang w:val="lt-LT"/>
        </w:rPr>
        <w:t xml:space="preserve">, </w:t>
      </w:r>
      <w:proofErr w:type="spellStart"/>
      <w:r w:rsidRPr="003C2B3A">
        <w:rPr>
          <w:sz w:val="22"/>
          <w:szCs w:val="22"/>
          <w:lang w:val="lt-LT"/>
        </w:rPr>
        <w:t>karbamazepinas</w:t>
      </w:r>
      <w:proofErr w:type="spellEnd"/>
      <w:r w:rsidRPr="003C2B3A">
        <w:rPr>
          <w:sz w:val="22"/>
          <w:szCs w:val="22"/>
          <w:lang w:val="lt-LT"/>
        </w:rPr>
        <w:t>,</w:t>
      </w:r>
      <w:r w:rsidRPr="003C2B3A">
        <w:rPr>
          <w:rFonts w:eastAsia="Times New Roman"/>
          <w:sz w:val="22"/>
          <w:szCs w:val="22"/>
          <w:lang w:val="lt-LT"/>
        </w:rPr>
        <w:t xml:space="preserve"> </w:t>
      </w:r>
      <w:proofErr w:type="spellStart"/>
      <w:r w:rsidRPr="003C2B3A">
        <w:rPr>
          <w:sz w:val="22"/>
          <w:szCs w:val="22"/>
          <w:lang w:val="lt-LT"/>
        </w:rPr>
        <w:t>fenobarbitalis</w:t>
      </w:r>
      <w:proofErr w:type="spellEnd"/>
      <w:r w:rsidRPr="003C2B3A">
        <w:rPr>
          <w:rFonts w:eastAsia="Times New Roman"/>
          <w:sz w:val="22"/>
          <w:szCs w:val="22"/>
          <w:lang w:val="lt-LT"/>
        </w:rPr>
        <w:t xml:space="preserve"> ir kiti vaistai nuo epilepsijos)</w:t>
      </w:r>
      <w:r w:rsidR="0090798F" w:rsidRPr="003C2B3A">
        <w:rPr>
          <w:rFonts w:eastAsia="Times New Roman"/>
          <w:sz w:val="22"/>
          <w:szCs w:val="22"/>
          <w:lang w:val="lt-LT"/>
        </w:rPr>
        <w:t>.</w:t>
      </w:r>
    </w:p>
    <w:p w14:paraId="791E3807" w14:textId="26FE4B35"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T</w:t>
      </w:r>
      <w:r w:rsidR="0090798F" w:rsidRPr="003C2B3A">
        <w:rPr>
          <w:rFonts w:eastAsia="Times New Roman"/>
          <w:sz w:val="22"/>
          <w:szCs w:val="22"/>
          <w:lang w:val="lt-LT"/>
        </w:rPr>
        <w:t>uberkuliozei gydyti vartojami vaistai</w:t>
      </w:r>
      <w:r w:rsidRPr="003C2B3A">
        <w:rPr>
          <w:rFonts w:eastAsia="Times New Roman"/>
          <w:sz w:val="22"/>
          <w:szCs w:val="22"/>
          <w:lang w:val="lt-LT"/>
        </w:rPr>
        <w:t xml:space="preserve"> (</w:t>
      </w:r>
      <w:proofErr w:type="spellStart"/>
      <w:r w:rsidRPr="003C2B3A">
        <w:rPr>
          <w:rFonts w:eastAsia="Times New Roman"/>
          <w:sz w:val="22"/>
          <w:szCs w:val="22"/>
          <w:lang w:val="lt-LT"/>
        </w:rPr>
        <w:t>rifabutinas</w:t>
      </w:r>
      <w:proofErr w:type="spellEnd"/>
      <w:r w:rsidRPr="003C2B3A">
        <w:rPr>
          <w:rFonts w:eastAsia="Times New Roman"/>
          <w:sz w:val="22"/>
          <w:szCs w:val="22"/>
          <w:lang w:val="lt-LT"/>
        </w:rPr>
        <w:t xml:space="preserve"> ar </w:t>
      </w:r>
      <w:proofErr w:type="spellStart"/>
      <w:r w:rsidRPr="003C2B3A">
        <w:rPr>
          <w:rFonts w:eastAsia="Times New Roman"/>
          <w:sz w:val="22"/>
          <w:szCs w:val="22"/>
          <w:lang w:val="lt-LT"/>
        </w:rPr>
        <w:t>rifampicinas</w:t>
      </w:r>
      <w:proofErr w:type="spellEnd"/>
      <w:r w:rsidRPr="003C2B3A">
        <w:rPr>
          <w:rFonts w:eastAsia="Times New Roman"/>
          <w:sz w:val="22"/>
          <w:szCs w:val="22"/>
          <w:lang w:val="lt-LT"/>
        </w:rPr>
        <w:t>)</w:t>
      </w:r>
      <w:r w:rsidR="0090798F" w:rsidRPr="003C2B3A">
        <w:rPr>
          <w:rFonts w:eastAsia="Times New Roman"/>
          <w:sz w:val="22"/>
          <w:szCs w:val="22"/>
          <w:lang w:val="lt-LT"/>
        </w:rPr>
        <w:t>.</w:t>
      </w:r>
    </w:p>
    <w:p w14:paraId="175862CD" w14:textId="1757A8A6" w:rsidR="00AB4EB4" w:rsidRPr="003C2B3A" w:rsidRDefault="00DE6DEE"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D</w:t>
      </w:r>
      <w:r w:rsidR="0090798F" w:rsidRPr="003C2B3A">
        <w:rPr>
          <w:rFonts w:eastAsia="Times New Roman"/>
          <w:sz w:val="22"/>
          <w:szCs w:val="22"/>
          <w:lang w:val="lt-LT"/>
        </w:rPr>
        <w:t xml:space="preserve">epresijai gydyti vartojami augaliniai </w:t>
      </w:r>
      <w:r w:rsidR="00E9576C" w:rsidRPr="003C2B3A">
        <w:rPr>
          <w:rFonts w:eastAsia="Times New Roman"/>
          <w:sz w:val="22"/>
          <w:szCs w:val="22"/>
          <w:lang w:val="lt-LT"/>
        </w:rPr>
        <w:t>vaistai</w:t>
      </w:r>
      <w:r w:rsidRPr="003C2B3A">
        <w:rPr>
          <w:rFonts w:eastAsia="Times New Roman"/>
          <w:sz w:val="22"/>
          <w:szCs w:val="22"/>
          <w:lang w:val="lt-LT"/>
        </w:rPr>
        <w:t xml:space="preserve"> (Jonažolės </w:t>
      </w:r>
      <w:r w:rsidR="003C2B3A">
        <w:rPr>
          <w:rFonts w:eastAsia="Times New Roman"/>
          <w:sz w:val="22"/>
          <w:szCs w:val="22"/>
          <w:lang w:val="lt-LT"/>
        </w:rPr>
        <w:t>[</w:t>
      </w:r>
      <w:proofErr w:type="spellStart"/>
      <w:r w:rsidRPr="003C2B3A">
        <w:rPr>
          <w:rFonts w:eastAsia="Times New Roman"/>
          <w:i/>
          <w:sz w:val="22"/>
          <w:szCs w:val="22"/>
          <w:lang w:val="lt-LT"/>
        </w:rPr>
        <w:t>Hypericum</w:t>
      </w:r>
      <w:proofErr w:type="spellEnd"/>
      <w:r w:rsidRPr="003C2B3A">
        <w:rPr>
          <w:rFonts w:eastAsia="Times New Roman"/>
          <w:i/>
          <w:sz w:val="22"/>
          <w:szCs w:val="22"/>
          <w:lang w:val="lt-LT"/>
        </w:rPr>
        <w:t xml:space="preserve"> </w:t>
      </w:r>
      <w:proofErr w:type="spellStart"/>
      <w:r w:rsidRPr="003C2B3A">
        <w:rPr>
          <w:rFonts w:eastAsia="Times New Roman"/>
          <w:i/>
          <w:sz w:val="22"/>
          <w:szCs w:val="22"/>
          <w:lang w:val="lt-LT"/>
        </w:rPr>
        <w:t>perforatum</w:t>
      </w:r>
      <w:proofErr w:type="spellEnd"/>
      <w:r w:rsidR="003C2B3A">
        <w:rPr>
          <w:rFonts w:eastAsia="Times New Roman"/>
          <w:sz w:val="22"/>
          <w:szCs w:val="22"/>
          <w:lang w:val="lt-LT"/>
        </w:rPr>
        <w:t>]</w:t>
      </w:r>
      <w:r w:rsidRPr="003C2B3A">
        <w:rPr>
          <w:rFonts w:eastAsia="Times New Roman"/>
          <w:sz w:val="22"/>
          <w:szCs w:val="22"/>
          <w:lang w:val="lt-LT"/>
        </w:rPr>
        <w:t xml:space="preserve"> preparatai)</w:t>
      </w:r>
      <w:r w:rsidR="0090798F" w:rsidRPr="003C2B3A">
        <w:rPr>
          <w:rFonts w:eastAsia="Times New Roman"/>
          <w:sz w:val="22"/>
          <w:szCs w:val="22"/>
          <w:lang w:val="lt-LT"/>
        </w:rPr>
        <w:t>.</w:t>
      </w:r>
    </w:p>
    <w:p w14:paraId="4A143504" w14:textId="21B8A966" w:rsidR="00147E55" w:rsidRPr="003C2B3A" w:rsidRDefault="00147E55" w:rsidP="00405C70">
      <w:pPr>
        <w:pStyle w:val="Text"/>
        <w:spacing w:before="0"/>
        <w:jc w:val="left"/>
        <w:rPr>
          <w:sz w:val="22"/>
          <w:szCs w:val="22"/>
          <w:lang w:val="lt-LT"/>
        </w:rPr>
      </w:pPr>
      <w:r w:rsidRPr="003C2B3A">
        <w:rPr>
          <w:sz w:val="22"/>
          <w:szCs w:val="22"/>
          <w:lang w:val="lt-LT"/>
        </w:rPr>
        <w:t>Pasitarkite su gydytoju, jei nesate tikri</w:t>
      </w:r>
      <w:r w:rsidR="003C2B3A" w:rsidRPr="003C2B3A">
        <w:rPr>
          <w:sz w:val="22"/>
          <w:szCs w:val="22"/>
          <w:lang w:val="lt-LT"/>
        </w:rPr>
        <w:t>,</w:t>
      </w:r>
      <w:r w:rsidRPr="003C2B3A">
        <w:rPr>
          <w:sz w:val="22"/>
          <w:szCs w:val="22"/>
          <w:lang w:val="lt-LT"/>
        </w:rPr>
        <w:t xml:space="preserve"> ar </w:t>
      </w:r>
      <w:r w:rsidR="003C2B3A" w:rsidRPr="003C2B3A">
        <w:rPr>
          <w:sz w:val="22"/>
          <w:szCs w:val="22"/>
          <w:lang w:val="lt-LT"/>
        </w:rPr>
        <w:t>pirmiau</w:t>
      </w:r>
      <w:r w:rsidRPr="003C2B3A">
        <w:rPr>
          <w:sz w:val="22"/>
          <w:szCs w:val="22"/>
          <w:lang w:val="lt-LT"/>
        </w:rPr>
        <w:t xml:space="preserve"> išvardyti punktai Jums tinka.</w:t>
      </w:r>
    </w:p>
    <w:p w14:paraId="6F8FAFF2" w14:textId="77777777" w:rsidR="00AB4EB4" w:rsidRPr="003C2B3A" w:rsidRDefault="00AB4EB4" w:rsidP="00405C70">
      <w:pPr>
        <w:pStyle w:val="Text"/>
        <w:spacing w:before="0"/>
        <w:jc w:val="left"/>
        <w:rPr>
          <w:sz w:val="22"/>
          <w:szCs w:val="22"/>
          <w:lang w:val="lt-LT"/>
        </w:rPr>
      </w:pPr>
    </w:p>
    <w:p w14:paraId="765DD83D" w14:textId="5CB88899" w:rsidR="00AB4EB4" w:rsidRPr="003C2B3A" w:rsidRDefault="0090798F" w:rsidP="00405C70">
      <w:pPr>
        <w:keepNext/>
        <w:numPr>
          <w:ilvl w:val="12"/>
          <w:numId w:val="0"/>
        </w:numPr>
        <w:tabs>
          <w:tab w:val="clear" w:pos="567"/>
        </w:tabs>
        <w:spacing w:line="240" w:lineRule="auto"/>
        <w:rPr>
          <w:b/>
          <w:szCs w:val="22"/>
          <w:lang w:val="lt-LT"/>
        </w:rPr>
      </w:pPr>
      <w:bookmarkStart w:id="0" w:name="_Hlk181385833"/>
      <w:r w:rsidRPr="003C2B3A">
        <w:rPr>
          <w:b/>
          <w:szCs w:val="22"/>
          <w:lang w:val="lt-LT"/>
        </w:rPr>
        <w:t>Nėštumas</w:t>
      </w:r>
      <w:bookmarkEnd w:id="0"/>
      <w:r w:rsidR="006C3EF3" w:rsidRPr="003C2B3A">
        <w:rPr>
          <w:b/>
          <w:szCs w:val="22"/>
          <w:lang w:val="lt-LT"/>
        </w:rPr>
        <w:t>,</w:t>
      </w:r>
      <w:r w:rsidRPr="003C2B3A">
        <w:rPr>
          <w:szCs w:val="22"/>
          <w:lang w:val="lt-LT"/>
        </w:rPr>
        <w:t xml:space="preserve"> </w:t>
      </w:r>
      <w:bookmarkStart w:id="1" w:name="_Hlk181386007"/>
      <w:r w:rsidRPr="003C2B3A">
        <w:rPr>
          <w:b/>
          <w:szCs w:val="22"/>
          <w:lang w:val="lt-LT"/>
        </w:rPr>
        <w:t>žindymo</w:t>
      </w:r>
      <w:r w:rsidRPr="003C2B3A">
        <w:rPr>
          <w:szCs w:val="22"/>
          <w:lang w:val="lt-LT"/>
        </w:rPr>
        <w:t xml:space="preserve"> </w:t>
      </w:r>
      <w:r w:rsidRPr="003C2B3A">
        <w:rPr>
          <w:b/>
          <w:szCs w:val="22"/>
          <w:lang w:val="lt-LT"/>
        </w:rPr>
        <w:t>laikotarpis</w:t>
      </w:r>
      <w:r w:rsidR="006C3EF3" w:rsidRPr="003C2B3A">
        <w:rPr>
          <w:b/>
          <w:szCs w:val="22"/>
          <w:lang w:val="lt-LT"/>
        </w:rPr>
        <w:t xml:space="preserve"> </w:t>
      </w:r>
      <w:bookmarkEnd w:id="1"/>
      <w:r w:rsidR="006C3EF3" w:rsidRPr="003C2B3A">
        <w:rPr>
          <w:b/>
          <w:szCs w:val="22"/>
          <w:lang w:val="lt-LT"/>
        </w:rPr>
        <w:t xml:space="preserve">ir </w:t>
      </w:r>
      <w:bookmarkStart w:id="2" w:name="_Hlk181386202"/>
      <w:r w:rsidR="006C3EF3" w:rsidRPr="003C2B3A">
        <w:rPr>
          <w:b/>
          <w:szCs w:val="22"/>
          <w:lang w:val="lt-LT"/>
        </w:rPr>
        <w:t>kontracepcija</w:t>
      </w:r>
      <w:bookmarkEnd w:id="2"/>
    </w:p>
    <w:p w14:paraId="1F89A906" w14:textId="1BB0D628" w:rsidR="00AB4EB4" w:rsidRPr="003C2B3A" w:rsidRDefault="006C3EF3" w:rsidP="00405C70">
      <w:pPr>
        <w:pStyle w:val="Listlevel1"/>
        <w:keepNext/>
        <w:spacing w:before="0" w:after="0"/>
        <w:rPr>
          <w:bCs/>
          <w:i/>
          <w:iCs/>
          <w:sz w:val="22"/>
          <w:szCs w:val="22"/>
          <w:lang w:val="lt-LT"/>
        </w:rPr>
      </w:pPr>
      <w:r w:rsidRPr="003C2B3A">
        <w:rPr>
          <w:bCs/>
          <w:i/>
          <w:iCs/>
          <w:sz w:val="22"/>
          <w:szCs w:val="22"/>
          <w:lang w:val="lt-LT"/>
        </w:rPr>
        <w:t>Nėštumas</w:t>
      </w:r>
    </w:p>
    <w:p w14:paraId="7F260E50" w14:textId="322E73C1" w:rsidR="00AB4EB4" w:rsidRPr="003C2B3A" w:rsidRDefault="0090798F" w:rsidP="00405C70">
      <w:pPr>
        <w:pStyle w:val="Text"/>
        <w:numPr>
          <w:ilvl w:val="0"/>
          <w:numId w:val="41"/>
        </w:numPr>
        <w:spacing w:before="0"/>
        <w:ind w:left="567" w:hanging="567"/>
        <w:jc w:val="left"/>
        <w:rPr>
          <w:sz w:val="22"/>
          <w:szCs w:val="22"/>
          <w:lang w:val="lt-LT"/>
        </w:rPr>
      </w:pPr>
      <w:r w:rsidRPr="003C2B3A">
        <w:rPr>
          <w:sz w:val="22"/>
          <w:szCs w:val="22"/>
          <w:lang w:val="lt-LT"/>
        </w:rPr>
        <w:t>Jeigu esate nėščia, manote, kad galbūt esate nėščia arba planuojate pastoti, tai prieš vartodama šį vaistą pasitarkite su gydytoju arba vaistininku.</w:t>
      </w:r>
    </w:p>
    <w:p w14:paraId="1DFFEA5B" w14:textId="0B76BC78" w:rsidR="007F5F7C" w:rsidRPr="003C2B3A" w:rsidRDefault="003677BF" w:rsidP="00405C70">
      <w:pPr>
        <w:pStyle w:val="Text"/>
        <w:numPr>
          <w:ilvl w:val="0"/>
          <w:numId w:val="41"/>
        </w:numPr>
        <w:spacing w:before="0"/>
        <w:ind w:left="567" w:hanging="567"/>
        <w:jc w:val="left"/>
        <w:rPr>
          <w:sz w:val="22"/>
          <w:szCs w:val="22"/>
          <w:lang w:val="lt-LT"/>
        </w:rPr>
      </w:pPr>
      <w:proofErr w:type="spellStart"/>
      <w:r w:rsidRPr="003C2B3A">
        <w:rPr>
          <w:sz w:val="22"/>
          <w:szCs w:val="22"/>
          <w:lang w:val="lt-LT"/>
        </w:rPr>
        <w:t>Ruxolitinib</w:t>
      </w:r>
      <w:proofErr w:type="spellEnd"/>
      <w:r w:rsidRPr="003C2B3A">
        <w:rPr>
          <w:sz w:val="22"/>
          <w:szCs w:val="22"/>
          <w:lang w:val="lt-LT"/>
        </w:rPr>
        <w:t xml:space="preserve"> MSN</w:t>
      </w:r>
      <w:r w:rsidR="007F5F7C" w:rsidRPr="003C2B3A">
        <w:rPr>
          <w:sz w:val="22"/>
          <w:szCs w:val="22"/>
          <w:lang w:val="lt-LT"/>
        </w:rPr>
        <w:t xml:space="preserve"> negalima vartoti nėštumo metu</w:t>
      </w:r>
      <w:r w:rsidR="002F3AA0" w:rsidRPr="003C2B3A">
        <w:rPr>
          <w:sz w:val="22"/>
          <w:szCs w:val="22"/>
          <w:lang w:val="lt-LT"/>
        </w:rPr>
        <w:t xml:space="preserve"> (žr. 2 skyrių „</w:t>
      </w:r>
      <w:proofErr w:type="spellStart"/>
      <w:r w:rsidRPr="003C2B3A">
        <w:rPr>
          <w:bCs/>
          <w:sz w:val="22"/>
          <w:szCs w:val="22"/>
          <w:lang w:val="lt-LT"/>
        </w:rPr>
        <w:t>Ruxolitinib</w:t>
      </w:r>
      <w:proofErr w:type="spellEnd"/>
      <w:r w:rsidRPr="003C2B3A">
        <w:rPr>
          <w:bCs/>
          <w:sz w:val="22"/>
          <w:szCs w:val="22"/>
          <w:lang w:val="lt-LT"/>
        </w:rPr>
        <w:t xml:space="preserve"> MSN</w:t>
      </w:r>
      <w:r w:rsidR="002F3AA0" w:rsidRPr="003C2B3A">
        <w:rPr>
          <w:bCs/>
          <w:sz w:val="22"/>
          <w:szCs w:val="22"/>
          <w:lang w:val="lt-LT"/>
        </w:rPr>
        <w:t xml:space="preserve"> vartoti draudžiama“)</w:t>
      </w:r>
      <w:r w:rsidR="007F5F7C" w:rsidRPr="003C2B3A">
        <w:rPr>
          <w:sz w:val="22"/>
          <w:szCs w:val="22"/>
          <w:lang w:val="lt-LT"/>
        </w:rPr>
        <w:t>.</w:t>
      </w:r>
    </w:p>
    <w:p w14:paraId="720009AC" w14:textId="77777777" w:rsidR="00AB4EB4" w:rsidRPr="003C2B3A" w:rsidRDefault="00AB4EB4" w:rsidP="00405C70">
      <w:pPr>
        <w:pStyle w:val="Listlevel1"/>
        <w:spacing w:before="0" w:after="0"/>
        <w:rPr>
          <w:sz w:val="22"/>
          <w:szCs w:val="22"/>
          <w:lang w:val="lt-LT"/>
        </w:rPr>
      </w:pPr>
    </w:p>
    <w:p w14:paraId="6EB33B14" w14:textId="24C612E4" w:rsidR="007F5F7C" w:rsidRPr="003C2B3A" w:rsidRDefault="007F5F7C" w:rsidP="00405C70">
      <w:pPr>
        <w:pStyle w:val="Listlevel1"/>
        <w:keepNext/>
        <w:spacing w:before="0" w:after="0"/>
        <w:rPr>
          <w:bCs/>
          <w:i/>
          <w:iCs/>
          <w:sz w:val="22"/>
          <w:szCs w:val="22"/>
          <w:lang w:val="lt-LT"/>
        </w:rPr>
      </w:pPr>
      <w:r w:rsidRPr="003C2B3A">
        <w:rPr>
          <w:bCs/>
          <w:i/>
          <w:iCs/>
          <w:sz w:val="22"/>
          <w:szCs w:val="22"/>
          <w:lang w:val="lt-LT"/>
        </w:rPr>
        <w:t>Žindymo laikotarpis</w:t>
      </w:r>
    </w:p>
    <w:p w14:paraId="2C5693AC" w14:textId="63F2B929" w:rsidR="007F5F7C" w:rsidRPr="003C2B3A" w:rsidRDefault="003677BF" w:rsidP="00405C70">
      <w:pPr>
        <w:pStyle w:val="Listlevel1"/>
        <w:numPr>
          <w:ilvl w:val="0"/>
          <w:numId w:val="43"/>
        </w:numPr>
        <w:spacing w:before="0" w:after="0"/>
        <w:ind w:left="567" w:hanging="567"/>
        <w:rPr>
          <w:bCs/>
          <w:i/>
          <w:iCs/>
          <w:sz w:val="22"/>
          <w:szCs w:val="22"/>
          <w:lang w:val="lt-LT"/>
        </w:rPr>
      </w:pPr>
      <w:proofErr w:type="spellStart"/>
      <w:r w:rsidRPr="003C2B3A">
        <w:rPr>
          <w:bCs/>
          <w:sz w:val="22"/>
          <w:szCs w:val="22"/>
          <w:lang w:val="lt-LT"/>
        </w:rPr>
        <w:t>Ruxolitinib</w:t>
      </w:r>
      <w:proofErr w:type="spellEnd"/>
      <w:r w:rsidRPr="003C2B3A">
        <w:rPr>
          <w:bCs/>
          <w:sz w:val="22"/>
          <w:szCs w:val="22"/>
          <w:lang w:val="lt-LT"/>
        </w:rPr>
        <w:t xml:space="preserve"> MSN</w:t>
      </w:r>
      <w:r w:rsidR="007F5F7C" w:rsidRPr="003C2B3A">
        <w:rPr>
          <w:bCs/>
          <w:sz w:val="22"/>
          <w:szCs w:val="22"/>
          <w:lang w:val="lt-LT"/>
        </w:rPr>
        <w:t xml:space="preserve"> vartojimo metu negalima žindyti kūdikio</w:t>
      </w:r>
      <w:r w:rsidR="002F3AA0" w:rsidRPr="003C2B3A">
        <w:rPr>
          <w:bCs/>
          <w:sz w:val="22"/>
          <w:szCs w:val="22"/>
          <w:lang w:val="lt-LT"/>
        </w:rPr>
        <w:t xml:space="preserve"> (žr. 2 skyrių „</w:t>
      </w:r>
      <w:proofErr w:type="spellStart"/>
      <w:r w:rsidRPr="003C2B3A">
        <w:rPr>
          <w:bCs/>
          <w:sz w:val="22"/>
          <w:szCs w:val="22"/>
          <w:lang w:val="lt-LT"/>
        </w:rPr>
        <w:t>Ruxolitinib</w:t>
      </w:r>
      <w:proofErr w:type="spellEnd"/>
      <w:r w:rsidRPr="003C2B3A">
        <w:rPr>
          <w:bCs/>
          <w:sz w:val="22"/>
          <w:szCs w:val="22"/>
          <w:lang w:val="lt-LT"/>
        </w:rPr>
        <w:t xml:space="preserve"> MSN</w:t>
      </w:r>
      <w:r w:rsidR="002F3AA0" w:rsidRPr="003C2B3A">
        <w:rPr>
          <w:bCs/>
          <w:sz w:val="22"/>
          <w:szCs w:val="22"/>
          <w:lang w:val="lt-LT"/>
        </w:rPr>
        <w:t xml:space="preserve"> vartoti draudžiama“)</w:t>
      </w:r>
      <w:r w:rsidR="007F5F7C" w:rsidRPr="003C2B3A">
        <w:rPr>
          <w:bCs/>
          <w:sz w:val="22"/>
          <w:szCs w:val="22"/>
          <w:lang w:val="lt-LT"/>
        </w:rPr>
        <w:t xml:space="preserve">. </w:t>
      </w:r>
      <w:r w:rsidR="002F3AA0" w:rsidRPr="003C2B3A">
        <w:rPr>
          <w:bCs/>
          <w:sz w:val="22"/>
          <w:szCs w:val="22"/>
          <w:lang w:val="lt-LT"/>
        </w:rPr>
        <w:t>Klauskite gydytojo patarimo.</w:t>
      </w:r>
    </w:p>
    <w:p w14:paraId="3B4A4D92" w14:textId="77777777" w:rsidR="007F5F7C" w:rsidRPr="003C2B3A" w:rsidRDefault="007F5F7C" w:rsidP="00405C70">
      <w:pPr>
        <w:pStyle w:val="Listlevel1"/>
        <w:spacing w:before="0" w:after="0"/>
        <w:rPr>
          <w:bCs/>
          <w:i/>
          <w:iCs/>
          <w:sz w:val="22"/>
          <w:szCs w:val="22"/>
          <w:lang w:val="lt-LT"/>
        </w:rPr>
      </w:pPr>
    </w:p>
    <w:p w14:paraId="77A26386" w14:textId="1898AF3F" w:rsidR="007F5F7C" w:rsidRPr="003C2B3A" w:rsidRDefault="007F5F7C" w:rsidP="00405C70">
      <w:pPr>
        <w:pStyle w:val="Listlevel1"/>
        <w:keepNext/>
        <w:spacing w:before="0" w:after="0"/>
        <w:rPr>
          <w:i/>
          <w:iCs/>
          <w:sz w:val="22"/>
          <w:szCs w:val="22"/>
          <w:lang w:val="lt-LT"/>
        </w:rPr>
      </w:pPr>
      <w:r w:rsidRPr="003C2B3A">
        <w:rPr>
          <w:i/>
          <w:iCs/>
          <w:sz w:val="22"/>
          <w:szCs w:val="22"/>
          <w:lang w:val="lt-LT"/>
        </w:rPr>
        <w:t>Kontracepcija</w:t>
      </w:r>
    </w:p>
    <w:p w14:paraId="701A2C0C" w14:textId="7B6645DB" w:rsidR="007F5F7C" w:rsidRPr="003C2B3A" w:rsidRDefault="00453200" w:rsidP="00405C70">
      <w:pPr>
        <w:pStyle w:val="Listlevel1"/>
        <w:numPr>
          <w:ilvl w:val="0"/>
          <w:numId w:val="42"/>
        </w:numPr>
        <w:spacing w:before="0" w:after="0"/>
        <w:ind w:left="567" w:hanging="567"/>
        <w:rPr>
          <w:sz w:val="22"/>
          <w:szCs w:val="22"/>
          <w:lang w:val="lt-LT"/>
        </w:rPr>
      </w:pPr>
      <w:r w:rsidRPr="003C2B3A">
        <w:rPr>
          <w:sz w:val="22"/>
          <w:szCs w:val="22"/>
          <w:lang w:val="lt-LT"/>
        </w:rPr>
        <w:t>G</w:t>
      </w:r>
      <w:r w:rsidR="002F3AA0" w:rsidRPr="003C2B3A">
        <w:rPr>
          <w:sz w:val="22"/>
          <w:szCs w:val="22"/>
          <w:lang w:val="lt-LT"/>
        </w:rPr>
        <w:t>alinčioms pastoti moterims, kurios nenaudoja kontracepcijos</w:t>
      </w:r>
      <w:r w:rsidR="002F3AA0" w:rsidRPr="003C2B3A">
        <w:rPr>
          <w:rFonts w:eastAsia="Times New Roman"/>
          <w:sz w:val="22"/>
          <w:szCs w:val="22"/>
          <w:lang w:val="lt-LT"/>
        </w:rPr>
        <w:t xml:space="preserve"> </w:t>
      </w:r>
      <w:r w:rsidR="002F3AA0" w:rsidRPr="003C2B3A">
        <w:rPr>
          <w:sz w:val="22"/>
          <w:szCs w:val="22"/>
          <w:lang w:val="lt-LT"/>
        </w:rPr>
        <w:t xml:space="preserve">priemonių,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2F3AA0" w:rsidRPr="003C2B3A">
        <w:rPr>
          <w:sz w:val="22"/>
          <w:szCs w:val="22"/>
          <w:lang w:val="lt-LT"/>
        </w:rPr>
        <w:t xml:space="preserve"> vartoti nerekomenduojama. </w:t>
      </w:r>
      <w:r w:rsidR="007F5F7C" w:rsidRPr="003C2B3A">
        <w:rPr>
          <w:sz w:val="22"/>
          <w:szCs w:val="22"/>
          <w:lang w:val="lt-LT"/>
        </w:rPr>
        <w:t xml:space="preserve">Pasitarkite su gydytoju apie tai, kokių tinkamų kontracepcijos </w:t>
      </w:r>
      <w:bookmarkStart w:id="3" w:name="_Hlk182780536"/>
      <w:r w:rsidR="007F5F7C" w:rsidRPr="003C2B3A">
        <w:rPr>
          <w:sz w:val="22"/>
          <w:szCs w:val="22"/>
          <w:lang w:val="lt-LT"/>
        </w:rPr>
        <w:t xml:space="preserve">priemonių </w:t>
      </w:r>
      <w:bookmarkEnd w:id="3"/>
      <w:r w:rsidR="007F5F7C" w:rsidRPr="003C2B3A">
        <w:rPr>
          <w:sz w:val="22"/>
          <w:szCs w:val="22"/>
          <w:lang w:val="lt-LT"/>
        </w:rPr>
        <w:t xml:space="preserve">reikėtų vartoti gydymosi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7F5F7C" w:rsidRPr="003C2B3A">
        <w:rPr>
          <w:sz w:val="22"/>
          <w:szCs w:val="22"/>
          <w:lang w:val="lt-LT"/>
        </w:rPr>
        <w:t xml:space="preserve"> metu.</w:t>
      </w:r>
    </w:p>
    <w:p w14:paraId="0DD667F2" w14:textId="1D92D221" w:rsidR="002F3AA0" w:rsidRPr="003C2B3A" w:rsidRDefault="002F3AA0" w:rsidP="00405C70">
      <w:pPr>
        <w:pStyle w:val="Listlevel1"/>
        <w:numPr>
          <w:ilvl w:val="0"/>
          <w:numId w:val="42"/>
        </w:numPr>
        <w:spacing w:before="0" w:after="0"/>
        <w:ind w:left="567" w:hanging="567"/>
        <w:rPr>
          <w:sz w:val="22"/>
          <w:szCs w:val="22"/>
          <w:lang w:val="lt-LT"/>
        </w:rPr>
      </w:pPr>
      <w:r w:rsidRPr="003C2B3A">
        <w:rPr>
          <w:sz w:val="22"/>
          <w:szCs w:val="22"/>
          <w:lang w:val="lt-LT"/>
        </w:rPr>
        <w:t xml:space="preserve">Pasitarkite su gydytoju, jeigu pastojote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vartojimo metu.</w:t>
      </w:r>
    </w:p>
    <w:p w14:paraId="4F6212EF" w14:textId="77777777" w:rsidR="007F5F7C" w:rsidRPr="003C2B3A" w:rsidRDefault="007F5F7C" w:rsidP="00405C70">
      <w:pPr>
        <w:pStyle w:val="Listlevel1"/>
        <w:spacing w:before="0" w:after="0"/>
        <w:rPr>
          <w:sz w:val="22"/>
          <w:szCs w:val="22"/>
          <w:lang w:val="lt-LT"/>
        </w:rPr>
      </w:pPr>
    </w:p>
    <w:p w14:paraId="067FFA0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lastRenderedPageBreak/>
        <w:t>Vairavimas ir mechanizmų valdymas</w:t>
      </w:r>
    </w:p>
    <w:p w14:paraId="76A6CF34" w14:textId="2494014D"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Jeigu pavartoję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jaučiate galvos svaigimą, nevairuokite ir nevaldykite mechanizmų.</w:t>
      </w:r>
    </w:p>
    <w:p w14:paraId="7867EBBB" w14:textId="77777777" w:rsidR="00AB4EB4" w:rsidRPr="003C2B3A" w:rsidRDefault="00AB4EB4" w:rsidP="00405C70">
      <w:pPr>
        <w:numPr>
          <w:ilvl w:val="12"/>
          <w:numId w:val="0"/>
        </w:numPr>
        <w:tabs>
          <w:tab w:val="clear" w:pos="567"/>
        </w:tabs>
        <w:spacing w:line="240" w:lineRule="auto"/>
        <w:ind w:right="-2"/>
        <w:rPr>
          <w:szCs w:val="22"/>
          <w:lang w:val="lt-LT"/>
        </w:rPr>
      </w:pPr>
    </w:p>
    <w:p w14:paraId="45CB703A" w14:textId="5D029B1F" w:rsidR="00AB4EB4" w:rsidRPr="003C2B3A" w:rsidRDefault="003677BF" w:rsidP="00405C70">
      <w:pPr>
        <w:keepNext/>
        <w:numPr>
          <w:ilvl w:val="12"/>
          <w:numId w:val="0"/>
        </w:numPr>
        <w:tabs>
          <w:tab w:val="clear" w:pos="567"/>
        </w:tabs>
        <w:spacing w:line="240" w:lineRule="auto"/>
        <w:rPr>
          <w:b/>
          <w:szCs w:val="22"/>
          <w:lang w:val="lt-LT"/>
        </w:rPr>
      </w:pPr>
      <w:proofErr w:type="spellStart"/>
      <w:r w:rsidRPr="003C2B3A">
        <w:rPr>
          <w:b/>
          <w:szCs w:val="22"/>
          <w:lang w:val="lt-LT"/>
        </w:rPr>
        <w:t>Ruxolitinib</w:t>
      </w:r>
      <w:proofErr w:type="spellEnd"/>
      <w:r w:rsidRPr="003C2B3A">
        <w:rPr>
          <w:b/>
          <w:szCs w:val="22"/>
          <w:lang w:val="lt-LT"/>
        </w:rPr>
        <w:t xml:space="preserve"> MSN</w:t>
      </w:r>
      <w:r w:rsidR="0090798F" w:rsidRPr="003C2B3A">
        <w:rPr>
          <w:b/>
          <w:szCs w:val="22"/>
          <w:lang w:val="lt-LT"/>
        </w:rPr>
        <w:t xml:space="preserve"> sudėtyje</w:t>
      </w:r>
      <w:r w:rsidR="0090798F" w:rsidRPr="003C2B3A">
        <w:rPr>
          <w:szCs w:val="22"/>
          <w:lang w:val="lt-LT"/>
        </w:rPr>
        <w:t xml:space="preserve"> </w:t>
      </w:r>
      <w:r w:rsidR="0090798F" w:rsidRPr="003C2B3A">
        <w:rPr>
          <w:b/>
          <w:szCs w:val="22"/>
          <w:lang w:val="lt-LT"/>
        </w:rPr>
        <w:t>yra</w:t>
      </w:r>
      <w:r w:rsidR="0090798F" w:rsidRPr="003C2B3A">
        <w:rPr>
          <w:szCs w:val="22"/>
          <w:lang w:val="lt-LT"/>
        </w:rPr>
        <w:t xml:space="preserve"> </w:t>
      </w:r>
      <w:r w:rsidR="0090798F" w:rsidRPr="003C2B3A">
        <w:rPr>
          <w:b/>
          <w:szCs w:val="22"/>
          <w:lang w:val="lt-LT"/>
        </w:rPr>
        <w:t>laktozės ir natrio</w:t>
      </w:r>
    </w:p>
    <w:p w14:paraId="289D2E53" w14:textId="4805DE49" w:rsidR="00AB4EB4" w:rsidRPr="003C2B3A" w:rsidRDefault="003677BF" w:rsidP="00405C70">
      <w:pPr>
        <w:numPr>
          <w:ilvl w:val="12"/>
          <w:numId w:val="0"/>
        </w:numPr>
        <w:tabs>
          <w:tab w:val="clear" w:pos="567"/>
        </w:tabs>
        <w:spacing w:line="240" w:lineRule="auto"/>
        <w:ind w:right="-2"/>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sudėtyje yra laktozės (pieno cukraus). Jeigu gydytojas Jums yra sakęs, kad netoleruojate kokių nors angliavandenių, kreipkitės į jį prieš pradėdami vartoti šį vaistą.</w:t>
      </w:r>
    </w:p>
    <w:p w14:paraId="3106E40B" w14:textId="77777777" w:rsidR="00AB4EB4" w:rsidRPr="003C2B3A" w:rsidRDefault="00AB4EB4" w:rsidP="00405C70">
      <w:pPr>
        <w:numPr>
          <w:ilvl w:val="12"/>
          <w:numId w:val="0"/>
        </w:numPr>
        <w:tabs>
          <w:tab w:val="clear" w:pos="567"/>
        </w:tabs>
        <w:spacing w:line="240" w:lineRule="auto"/>
        <w:ind w:right="-2"/>
        <w:rPr>
          <w:szCs w:val="22"/>
          <w:lang w:val="lt-LT"/>
        </w:rPr>
      </w:pPr>
    </w:p>
    <w:p w14:paraId="7067552E"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Šio vaisto tabletėje yra mažiau kaip 1 </w:t>
      </w:r>
      <w:proofErr w:type="spellStart"/>
      <w:r w:rsidRPr="003C2B3A">
        <w:rPr>
          <w:szCs w:val="22"/>
          <w:lang w:val="lt-LT"/>
        </w:rPr>
        <w:t>mmol</w:t>
      </w:r>
      <w:proofErr w:type="spellEnd"/>
      <w:r w:rsidRPr="003C2B3A">
        <w:rPr>
          <w:szCs w:val="22"/>
          <w:lang w:val="lt-LT"/>
        </w:rPr>
        <w:t xml:space="preserve"> (23 mg) natrio, t. y. jis beveik neturi reikšmės.</w:t>
      </w:r>
    </w:p>
    <w:p w14:paraId="473BC816" w14:textId="77777777" w:rsidR="00AB4EB4" w:rsidRPr="003C2B3A" w:rsidRDefault="00AB4EB4" w:rsidP="00405C70">
      <w:pPr>
        <w:numPr>
          <w:ilvl w:val="12"/>
          <w:numId w:val="0"/>
        </w:numPr>
        <w:tabs>
          <w:tab w:val="clear" w:pos="567"/>
        </w:tabs>
        <w:spacing w:line="240" w:lineRule="auto"/>
        <w:ind w:right="-2"/>
        <w:rPr>
          <w:szCs w:val="22"/>
          <w:lang w:val="lt-LT"/>
        </w:rPr>
      </w:pPr>
    </w:p>
    <w:p w14:paraId="09ED6129" w14:textId="77777777" w:rsidR="003C2B3A" w:rsidRPr="003C2B3A" w:rsidRDefault="003C2B3A" w:rsidP="00405C70">
      <w:pPr>
        <w:numPr>
          <w:ilvl w:val="12"/>
          <w:numId w:val="0"/>
        </w:numPr>
        <w:tabs>
          <w:tab w:val="clear" w:pos="567"/>
        </w:tabs>
        <w:spacing w:line="240" w:lineRule="auto"/>
        <w:ind w:right="-2"/>
        <w:rPr>
          <w:szCs w:val="22"/>
          <w:lang w:val="lt-LT"/>
        </w:rPr>
      </w:pPr>
    </w:p>
    <w:p w14:paraId="5B77CFEE" w14:textId="242D712F" w:rsidR="00AB4EB4" w:rsidRPr="003C2B3A" w:rsidRDefault="0090798F" w:rsidP="00405C70">
      <w:pPr>
        <w:keepNext/>
        <w:tabs>
          <w:tab w:val="clear" w:pos="567"/>
        </w:tabs>
        <w:spacing w:line="240" w:lineRule="auto"/>
        <w:ind w:left="567" w:hanging="567"/>
        <w:rPr>
          <w:b/>
          <w:szCs w:val="22"/>
          <w:lang w:val="lt-LT"/>
        </w:rPr>
      </w:pPr>
      <w:r w:rsidRPr="003C2B3A">
        <w:rPr>
          <w:b/>
          <w:szCs w:val="22"/>
          <w:lang w:val="lt-LT"/>
        </w:rPr>
        <w:t>3.</w:t>
      </w:r>
      <w:r w:rsidRPr="003C2B3A">
        <w:rPr>
          <w:b/>
          <w:szCs w:val="22"/>
          <w:lang w:val="lt-LT"/>
        </w:rPr>
        <w:tab/>
        <w:t>Kaip</w:t>
      </w:r>
      <w:r w:rsidRPr="003C2B3A">
        <w:rPr>
          <w:szCs w:val="22"/>
          <w:lang w:val="lt-LT"/>
        </w:rPr>
        <w:t xml:space="preserve"> </w:t>
      </w:r>
      <w:r w:rsidRPr="003C2B3A">
        <w:rPr>
          <w:b/>
          <w:szCs w:val="22"/>
          <w:lang w:val="lt-LT"/>
        </w:rPr>
        <w:t>vartoti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1E70B26F" w14:textId="77777777" w:rsidR="00AB4EB4" w:rsidRPr="003C2B3A" w:rsidRDefault="00AB4EB4" w:rsidP="00405C70">
      <w:pPr>
        <w:keepNext/>
        <w:numPr>
          <w:ilvl w:val="12"/>
          <w:numId w:val="0"/>
        </w:numPr>
        <w:tabs>
          <w:tab w:val="clear" w:pos="567"/>
        </w:tabs>
        <w:spacing w:line="240" w:lineRule="auto"/>
        <w:rPr>
          <w:szCs w:val="22"/>
          <w:lang w:val="lt-LT"/>
        </w:rPr>
      </w:pPr>
    </w:p>
    <w:p w14:paraId="6479FF0C" w14:textId="3E42790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Visada vartokite šį vaistą tiksliai</w:t>
      </w:r>
      <w:r w:rsidR="00D55817" w:rsidRPr="003C2B3A">
        <w:rPr>
          <w:szCs w:val="22"/>
          <w:lang w:val="lt-LT"/>
        </w:rPr>
        <w:t>,</w:t>
      </w:r>
      <w:r w:rsidRPr="003C2B3A">
        <w:rPr>
          <w:szCs w:val="22"/>
          <w:lang w:val="lt-LT"/>
        </w:rPr>
        <w:t xml:space="preserve"> kaip nurodė gydytojas arba vaistininkas. Jeigu abejojate, kreipkitės į gydytoją arba vaistininką.</w:t>
      </w:r>
    </w:p>
    <w:p w14:paraId="4EBD8831" w14:textId="77777777" w:rsidR="007519E2" w:rsidRPr="003C2B3A" w:rsidRDefault="007519E2" w:rsidP="00405C70">
      <w:pPr>
        <w:numPr>
          <w:ilvl w:val="12"/>
          <w:numId w:val="0"/>
        </w:numPr>
        <w:tabs>
          <w:tab w:val="clear" w:pos="567"/>
        </w:tabs>
        <w:spacing w:line="240" w:lineRule="auto"/>
        <w:ind w:right="-2"/>
        <w:rPr>
          <w:szCs w:val="22"/>
          <w:lang w:val="lt-LT"/>
        </w:rPr>
      </w:pPr>
    </w:p>
    <w:p w14:paraId="3E6746D7" w14:textId="77777777" w:rsidR="007519E2" w:rsidRPr="003C2B3A" w:rsidRDefault="007519E2" w:rsidP="00405C70">
      <w:pPr>
        <w:pStyle w:val="Text"/>
        <w:keepNext/>
        <w:spacing w:before="0"/>
        <w:jc w:val="left"/>
        <w:rPr>
          <w:sz w:val="22"/>
          <w:szCs w:val="22"/>
          <w:u w:val="single"/>
          <w:lang w:val="lt-LT"/>
        </w:rPr>
      </w:pPr>
      <w:r w:rsidRPr="003C2B3A">
        <w:rPr>
          <w:sz w:val="22"/>
          <w:szCs w:val="22"/>
          <w:u w:val="single"/>
          <w:lang w:val="lt-LT"/>
        </w:rPr>
        <w:t>Kraujo tyrimai</w:t>
      </w:r>
    </w:p>
    <w:p w14:paraId="373A6E70" w14:textId="27203DE8" w:rsidR="00AB4EB4" w:rsidRPr="003C2B3A" w:rsidRDefault="007519E2" w:rsidP="00405C70">
      <w:pPr>
        <w:pStyle w:val="Text"/>
        <w:spacing w:before="0"/>
        <w:jc w:val="left"/>
        <w:rPr>
          <w:szCs w:val="22"/>
          <w:lang w:val="lt-LT"/>
        </w:rPr>
      </w:pPr>
      <w:r w:rsidRPr="003C2B3A">
        <w:rPr>
          <w:sz w:val="22"/>
          <w:szCs w:val="22"/>
          <w:lang w:val="lt-LT"/>
        </w:rPr>
        <w:t xml:space="preserve">Prieš Jums pradedant vartoti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00C97688" w:rsidRPr="003C2B3A">
        <w:rPr>
          <w:sz w:val="22"/>
          <w:szCs w:val="22"/>
          <w:lang w:val="lt-LT"/>
        </w:rPr>
        <w:t xml:space="preserve"> ir gydymo metu</w:t>
      </w:r>
      <w:r w:rsidRPr="003C2B3A">
        <w:rPr>
          <w:sz w:val="22"/>
          <w:szCs w:val="22"/>
          <w:lang w:val="lt-LT"/>
        </w:rPr>
        <w:t>, gydytojas atliks Jūsų kraujo tyrimus, kad nustatytų tinkamiausią dozę</w:t>
      </w:r>
      <w:r w:rsidR="00C97688" w:rsidRPr="003C2B3A">
        <w:rPr>
          <w:sz w:val="22"/>
          <w:szCs w:val="22"/>
          <w:lang w:val="lt-LT"/>
        </w:rPr>
        <w:t>, kad įvertintų, kaip Jūs reaguojate į skiriamą gydymą ir ar pasireiškia nepageidaujamas poveikis.</w:t>
      </w:r>
      <w:r w:rsidRPr="003C2B3A">
        <w:rPr>
          <w:sz w:val="22"/>
          <w:szCs w:val="22"/>
          <w:lang w:val="lt-LT"/>
        </w:rPr>
        <w:t xml:space="preserve"> Gydytojui gali prireikti koreguoti vaisto dozę ar nutraukti gydymą.</w:t>
      </w:r>
      <w:r w:rsidRPr="003C2B3A">
        <w:rPr>
          <w:rFonts w:ascii="Arial" w:eastAsia="Times New Roman" w:hAnsi="Arial" w:cs="Arial"/>
          <w:color w:val="222222"/>
          <w:sz w:val="22"/>
          <w:lang w:val="lt-LT" w:eastAsia="en-US"/>
        </w:rPr>
        <w:t xml:space="preserve"> </w:t>
      </w:r>
      <w:r w:rsidRPr="003C2B3A">
        <w:rPr>
          <w:rFonts w:eastAsia="Times New Roman"/>
          <w:color w:val="222222"/>
          <w:sz w:val="22"/>
          <w:lang w:val="lt-LT" w:eastAsia="en-US"/>
        </w:rPr>
        <w:t>P</w:t>
      </w:r>
      <w:r w:rsidRPr="003C2B3A">
        <w:rPr>
          <w:sz w:val="22"/>
          <w:szCs w:val="22"/>
          <w:lang w:val="lt-LT"/>
        </w:rPr>
        <w:t xml:space="preserve">rieš pradedant gydymą ir gydymo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metu,</w:t>
      </w:r>
      <w:r w:rsidRPr="003C2B3A">
        <w:rPr>
          <w:rFonts w:eastAsia="Times New Roman"/>
          <w:color w:val="222222"/>
          <w:sz w:val="22"/>
          <w:lang w:val="lt-LT" w:eastAsia="en-US"/>
        </w:rPr>
        <w:t xml:space="preserve"> g</w:t>
      </w:r>
      <w:r w:rsidRPr="003C2B3A">
        <w:rPr>
          <w:sz w:val="22"/>
          <w:szCs w:val="22"/>
          <w:lang w:val="lt-LT"/>
        </w:rPr>
        <w:t>ydytojas atidžiai patikrins, ar Jums yra kokių nors infekcijos požymių arba simptomų.</w:t>
      </w:r>
    </w:p>
    <w:p w14:paraId="57AB9AEC" w14:textId="3EB20530" w:rsidR="00AB4EB4" w:rsidRPr="003C2B3A" w:rsidRDefault="00AB4EB4" w:rsidP="00405C70">
      <w:pPr>
        <w:pStyle w:val="Listlevel1"/>
        <w:keepNext/>
        <w:spacing w:before="0" w:after="0"/>
        <w:ind w:left="0" w:firstLine="0"/>
        <w:rPr>
          <w:sz w:val="22"/>
          <w:szCs w:val="22"/>
          <w:lang w:val="lt-LT"/>
        </w:rPr>
      </w:pPr>
    </w:p>
    <w:p w14:paraId="520B7A4B" w14:textId="65FB6A78" w:rsidR="00C97688" w:rsidRPr="003C2B3A" w:rsidRDefault="00C97688" w:rsidP="005F4F7F">
      <w:pPr>
        <w:pStyle w:val="Listlevel1"/>
        <w:keepNext/>
        <w:spacing w:before="0" w:after="0"/>
        <w:ind w:left="0" w:firstLine="0"/>
        <w:rPr>
          <w:color w:val="000000"/>
          <w:sz w:val="22"/>
          <w:szCs w:val="22"/>
          <w:lang w:val="lt-LT"/>
        </w:rPr>
      </w:pPr>
      <w:r w:rsidRPr="003C2B3A">
        <w:rPr>
          <w:b/>
          <w:bCs/>
          <w:noProof/>
          <w:sz w:val="22"/>
          <w:szCs w:val="22"/>
          <w:u w:val="single"/>
          <w:lang w:val="lt-LT"/>
        </w:rPr>
        <w:t>Mielofibrozė</w:t>
      </w:r>
    </w:p>
    <w:p w14:paraId="6D634093" w14:textId="6D2A2658" w:rsidR="00AB4EB4" w:rsidRPr="003C2B3A" w:rsidRDefault="00C97688" w:rsidP="005F4F7F">
      <w:pPr>
        <w:pStyle w:val="Listlevel1"/>
        <w:numPr>
          <w:ilvl w:val="0"/>
          <w:numId w:val="24"/>
        </w:numPr>
        <w:spacing w:before="0" w:after="0"/>
        <w:ind w:left="540" w:hanging="540"/>
        <w:rPr>
          <w:rFonts w:eastAsia="Times New Roman"/>
          <w:sz w:val="22"/>
          <w:szCs w:val="22"/>
          <w:lang w:val="lt-LT"/>
        </w:rPr>
      </w:pPr>
      <w:r w:rsidRPr="003C2B3A">
        <w:rPr>
          <w:sz w:val="22"/>
          <w:szCs w:val="22"/>
          <w:lang w:val="lt-LT"/>
        </w:rPr>
        <w:t>Suaugusiesiems: r</w:t>
      </w:r>
      <w:r w:rsidR="0090798F" w:rsidRPr="003C2B3A">
        <w:rPr>
          <w:sz w:val="22"/>
          <w:szCs w:val="22"/>
          <w:lang w:val="lt-LT"/>
        </w:rPr>
        <w:t xml:space="preserve">ekomenduojama </w:t>
      </w:r>
      <w:r w:rsidR="0090798F" w:rsidRPr="003C2B3A">
        <w:rPr>
          <w:rFonts w:eastAsia="Times New Roman"/>
          <w:sz w:val="22"/>
          <w:szCs w:val="22"/>
          <w:lang w:val="lt-LT"/>
        </w:rPr>
        <w:t xml:space="preserve">pradinė dozė yra </w:t>
      </w:r>
      <w:r w:rsidRPr="003C2B3A">
        <w:rPr>
          <w:rFonts w:eastAsia="Times New Roman"/>
          <w:sz w:val="22"/>
          <w:szCs w:val="22"/>
          <w:lang w:val="lt-LT"/>
        </w:rPr>
        <w:t>nuo</w:t>
      </w:r>
      <w:r w:rsidR="0090798F" w:rsidRPr="003C2B3A">
        <w:rPr>
          <w:rFonts w:eastAsia="Times New Roman"/>
          <w:sz w:val="22"/>
          <w:szCs w:val="22"/>
          <w:lang w:val="lt-LT"/>
        </w:rPr>
        <w:t xml:space="preserve"> 5 mg</w:t>
      </w:r>
      <w:r w:rsidRPr="003C2B3A">
        <w:rPr>
          <w:rFonts w:eastAsia="Times New Roman"/>
          <w:sz w:val="22"/>
          <w:szCs w:val="22"/>
          <w:lang w:val="lt-LT"/>
        </w:rPr>
        <w:t xml:space="preserve"> iki 20 mg</w:t>
      </w:r>
      <w:r w:rsidR="0090798F" w:rsidRPr="003C2B3A">
        <w:rPr>
          <w:rFonts w:eastAsia="Times New Roman"/>
          <w:sz w:val="22"/>
          <w:szCs w:val="22"/>
          <w:lang w:val="lt-LT"/>
        </w:rPr>
        <w:t xml:space="preserve"> du kartus per parą.</w:t>
      </w:r>
      <w:r w:rsidR="00BE22D4" w:rsidRPr="003C2B3A">
        <w:rPr>
          <w:rFonts w:eastAsia="Times New Roman"/>
          <w:sz w:val="22"/>
          <w:szCs w:val="22"/>
          <w:lang w:val="lt-LT"/>
        </w:rPr>
        <w:t xml:space="preserve"> Didžiausia dozė yra po 25 mg du kartus per parą.</w:t>
      </w:r>
    </w:p>
    <w:p w14:paraId="6F660F02" w14:textId="77777777" w:rsidR="00BE22D4" w:rsidRPr="003C2B3A" w:rsidRDefault="00BE22D4" w:rsidP="00405C70">
      <w:pPr>
        <w:pStyle w:val="Listlevel1"/>
        <w:spacing w:before="0" w:after="0"/>
        <w:ind w:left="0" w:firstLine="0"/>
        <w:rPr>
          <w:rFonts w:eastAsia="Times New Roman"/>
          <w:sz w:val="22"/>
          <w:szCs w:val="22"/>
          <w:lang w:val="lt-LT"/>
        </w:rPr>
      </w:pPr>
    </w:p>
    <w:p w14:paraId="37D57D3E" w14:textId="7284184E" w:rsidR="00BE22D4" w:rsidRPr="003C2B3A" w:rsidRDefault="00BE22D4" w:rsidP="005F4F7F">
      <w:pPr>
        <w:pStyle w:val="Listlevel1"/>
        <w:spacing w:before="0" w:after="0"/>
        <w:ind w:left="0" w:firstLine="0"/>
        <w:rPr>
          <w:rFonts w:eastAsia="Times New Roman"/>
          <w:b/>
          <w:bCs/>
          <w:sz w:val="22"/>
          <w:szCs w:val="22"/>
          <w:u w:val="single"/>
          <w:lang w:val="lt-LT"/>
        </w:rPr>
      </w:pPr>
      <w:r w:rsidRPr="003C2B3A">
        <w:rPr>
          <w:rFonts w:eastAsia="Times New Roman"/>
          <w:b/>
          <w:bCs/>
          <w:sz w:val="22"/>
          <w:szCs w:val="22"/>
          <w:u w:val="single"/>
          <w:lang w:val="lt-LT"/>
        </w:rPr>
        <w:t xml:space="preserve">Tikroji </w:t>
      </w:r>
      <w:proofErr w:type="spellStart"/>
      <w:r w:rsidRPr="003C2B3A">
        <w:rPr>
          <w:rFonts w:eastAsia="Times New Roman"/>
          <w:b/>
          <w:bCs/>
          <w:sz w:val="22"/>
          <w:szCs w:val="22"/>
          <w:u w:val="single"/>
          <w:lang w:val="lt-LT"/>
        </w:rPr>
        <w:t>policitemija</w:t>
      </w:r>
      <w:proofErr w:type="spellEnd"/>
    </w:p>
    <w:p w14:paraId="31D4A917" w14:textId="05F12818" w:rsidR="00C6062D" w:rsidRPr="003C2B3A" w:rsidRDefault="00BE22D4" w:rsidP="00933DD2">
      <w:pPr>
        <w:pStyle w:val="Listlevel1"/>
        <w:numPr>
          <w:ilvl w:val="0"/>
          <w:numId w:val="24"/>
        </w:numPr>
        <w:spacing w:before="0" w:after="0"/>
        <w:ind w:left="540" w:hanging="540"/>
        <w:rPr>
          <w:rFonts w:eastAsia="Times New Roman"/>
          <w:sz w:val="22"/>
          <w:szCs w:val="22"/>
          <w:lang w:val="lt-LT"/>
        </w:rPr>
      </w:pPr>
      <w:r w:rsidRPr="003C2B3A">
        <w:rPr>
          <w:sz w:val="22"/>
          <w:szCs w:val="22"/>
          <w:lang w:val="lt-LT"/>
        </w:rPr>
        <w:t>Suaugusiesiems: r</w:t>
      </w:r>
      <w:r w:rsidR="0090798F" w:rsidRPr="003C2B3A">
        <w:rPr>
          <w:sz w:val="22"/>
          <w:szCs w:val="22"/>
          <w:lang w:val="lt-LT"/>
        </w:rPr>
        <w:t xml:space="preserve">ekomenduojama </w:t>
      </w:r>
      <w:r w:rsidR="0090798F" w:rsidRPr="003C2B3A">
        <w:rPr>
          <w:rFonts w:eastAsia="Times New Roman"/>
          <w:sz w:val="22"/>
          <w:szCs w:val="22"/>
          <w:lang w:val="lt-LT"/>
        </w:rPr>
        <w:t>pradinė dozė yra po 10 mg du kartus per parą.</w:t>
      </w:r>
    </w:p>
    <w:p w14:paraId="107FB4CE" w14:textId="6D834721" w:rsidR="00AB4EB4" w:rsidRPr="003C2B3A" w:rsidRDefault="0090798F" w:rsidP="00933DD2">
      <w:pPr>
        <w:pStyle w:val="Listlevel1"/>
        <w:numPr>
          <w:ilvl w:val="0"/>
          <w:numId w:val="24"/>
        </w:numPr>
        <w:spacing w:before="0" w:after="0"/>
        <w:ind w:left="540" w:hanging="540"/>
        <w:rPr>
          <w:rFonts w:eastAsia="Times New Roman"/>
          <w:sz w:val="22"/>
          <w:szCs w:val="22"/>
          <w:lang w:val="lt-LT"/>
        </w:rPr>
      </w:pPr>
      <w:r w:rsidRPr="003C2B3A">
        <w:rPr>
          <w:rFonts w:eastAsia="Times New Roman"/>
          <w:sz w:val="22"/>
          <w:szCs w:val="22"/>
          <w:lang w:val="lt-LT"/>
        </w:rPr>
        <w:t>Didžiausia dozė yra po 25 mg du kartus per parą.</w:t>
      </w:r>
    </w:p>
    <w:p w14:paraId="0E47F198" w14:textId="77777777" w:rsidR="00AB4EB4" w:rsidRPr="003C2B3A" w:rsidRDefault="00AB4EB4" w:rsidP="00405C70">
      <w:pPr>
        <w:numPr>
          <w:ilvl w:val="12"/>
          <w:numId w:val="0"/>
        </w:numPr>
        <w:tabs>
          <w:tab w:val="clear" w:pos="567"/>
        </w:tabs>
        <w:spacing w:line="240" w:lineRule="auto"/>
        <w:ind w:right="-2"/>
        <w:rPr>
          <w:szCs w:val="22"/>
          <w:lang w:val="lt-LT"/>
        </w:rPr>
      </w:pPr>
    </w:p>
    <w:p w14:paraId="60DD234F" w14:textId="6134BC8F" w:rsidR="00BE22D4" w:rsidRPr="003C2B3A" w:rsidRDefault="000C2FD3" w:rsidP="00933DD2">
      <w:pPr>
        <w:pStyle w:val="Listlevel1"/>
        <w:keepNext/>
        <w:spacing w:before="0" w:after="0"/>
        <w:ind w:left="0" w:firstLine="0"/>
        <w:rPr>
          <w:b/>
          <w:bCs/>
          <w:noProof/>
          <w:sz w:val="22"/>
          <w:szCs w:val="22"/>
          <w:u w:val="single"/>
          <w:lang w:val="lt-LT"/>
        </w:rPr>
      </w:pPr>
      <w:r w:rsidRPr="003C2B3A">
        <w:rPr>
          <w:rFonts w:eastAsia="Times New Roman"/>
          <w:b/>
          <w:bCs/>
          <w:noProof/>
          <w:sz w:val="22"/>
          <w:u w:val="single"/>
          <w:lang w:val="lt-LT"/>
        </w:rPr>
        <w:t xml:space="preserve">Ūminė ir </w:t>
      </w:r>
      <w:r w:rsidRPr="003C2B3A">
        <w:rPr>
          <w:b/>
          <w:bCs/>
          <w:noProof/>
          <w:sz w:val="22"/>
          <w:szCs w:val="22"/>
          <w:u w:val="single"/>
          <w:lang w:val="lt-LT"/>
        </w:rPr>
        <w:t>lėtinė transplantato prieš šeimininką liga</w:t>
      </w:r>
    </w:p>
    <w:p w14:paraId="1EA07AA6" w14:textId="4D19CA4B" w:rsidR="00BE22D4" w:rsidRPr="003C2B3A" w:rsidRDefault="000C2FD3" w:rsidP="00933DD2">
      <w:pPr>
        <w:pStyle w:val="Listlevel1"/>
        <w:numPr>
          <w:ilvl w:val="0"/>
          <w:numId w:val="24"/>
        </w:numPr>
        <w:spacing w:before="0" w:after="0"/>
        <w:ind w:left="540" w:hanging="540"/>
        <w:rPr>
          <w:rFonts w:eastAsia="Times New Roman"/>
          <w:noProof/>
          <w:sz w:val="22"/>
          <w:szCs w:val="22"/>
          <w:lang w:val="lt-LT"/>
        </w:rPr>
      </w:pPr>
      <w:r w:rsidRPr="003C2B3A">
        <w:rPr>
          <w:rFonts w:eastAsia="Times New Roman"/>
          <w:noProof/>
          <w:sz w:val="22"/>
          <w:szCs w:val="22"/>
          <w:lang w:val="lt-LT"/>
        </w:rPr>
        <w:t xml:space="preserve">Vaikams nuo 6 iki </w:t>
      </w:r>
      <w:r w:rsidRPr="003C2B3A">
        <w:rPr>
          <w:sz w:val="22"/>
          <w:szCs w:val="22"/>
          <w:lang w:val="lt-LT"/>
        </w:rPr>
        <w:t>12 metų amžiaus</w:t>
      </w:r>
      <w:r w:rsidRPr="003C2B3A">
        <w:rPr>
          <w:rFonts w:eastAsia="Times New Roman"/>
          <w:noProof/>
          <w:sz w:val="22"/>
          <w:szCs w:val="22"/>
          <w:lang w:val="lt-LT"/>
        </w:rPr>
        <w:t>: rekomenduojama pradinė dozė yra 5 mg du kartus per parą.</w:t>
      </w:r>
    </w:p>
    <w:p w14:paraId="0D8DE9D4" w14:textId="76D74C33" w:rsidR="00BE22D4" w:rsidRPr="003C2B3A" w:rsidRDefault="000C2FD3" w:rsidP="00933DD2">
      <w:pPr>
        <w:pStyle w:val="Listlevel1"/>
        <w:numPr>
          <w:ilvl w:val="0"/>
          <w:numId w:val="24"/>
        </w:numPr>
        <w:spacing w:before="0" w:after="0"/>
        <w:ind w:left="540" w:hanging="540"/>
        <w:rPr>
          <w:rFonts w:eastAsia="Times New Roman"/>
          <w:noProof/>
          <w:sz w:val="22"/>
          <w:szCs w:val="22"/>
          <w:lang w:val="lt-LT"/>
        </w:rPr>
      </w:pPr>
      <w:r w:rsidRPr="003C2B3A">
        <w:rPr>
          <w:rFonts w:eastAsia="Times New Roman"/>
          <w:noProof/>
          <w:sz w:val="22"/>
          <w:szCs w:val="22"/>
          <w:lang w:val="lt-LT"/>
        </w:rPr>
        <w:t>12 metų ir vyresniems vaikams bei suaugusiesiems: rekomenduojama pradinė dozė yra 10 mg du kartus per parą.</w:t>
      </w:r>
    </w:p>
    <w:p w14:paraId="18503459" w14:textId="00E4F76C" w:rsidR="00BE22D4" w:rsidRPr="003C2B3A" w:rsidRDefault="00BE22D4" w:rsidP="005F4F7F">
      <w:pPr>
        <w:pStyle w:val="Listlevel1"/>
        <w:spacing w:before="0" w:after="0"/>
        <w:ind w:left="0" w:firstLine="0"/>
        <w:rPr>
          <w:noProof/>
          <w:sz w:val="22"/>
          <w:szCs w:val="22"/>
          <w:lang w:val="lt-LT"/>
        </w:rPr>
      </w:pPr>
      <w:r w:rsidRPr="003C2B3A">
        <w:rPr>
          <w:noProof/>
          <w:sz w:val="22"/>
          <w:szCs w:val="22"/>
          <w:lang w:val="lt-LT"/>
        </w:rPr>
        <w:t xml:space="preserve">Jeigu sunku nuryti visą tabletę, jaunesniems kaip 6 metų vaikams galima vartoti </w:t>
      </w:r>
      <w:r w:rsidR="00933DD2" w:rsidRPr="003C2B3A">
        <w:rPr>
          <w:noProof/>
          <w:sz w:val="22"/>
          <w:szCs w:val="22"/>
          <w:lang w:val="lt-LT"/>
        </w:rPr>
        <w:t xml:space="preserve">kito prekinio pavadinimo </w:t>
      </w:r>
      <w:r w:rsidRPr="003C2B3A">
        <w:rPr>
          <w:noProof/>
          <w:sz w:val="22"/>
          <w:szCs w:val="22"/>
          <w:lang w:val="lt-LT"/>
        </w:rPr>
        <w:t>geriamojo tirpalo.</w:t>
      </w:r>
    </w:p>
    <w:p w14:paraId="6CD81656" w14:textId="77777777" w:rsidR="00BE22D4" w:rsidRPr="003C2B3A" w:rsidRDefault="00BE22D4" w:rsidP="00405C70">
      <w:pPr>
        <w:numPr>
          <w:ilvl w:val="12"/>
          <w:numId w:val="0"/>
        </w:numPr>
        <w:tabs>
          <w:tab w:val="clear" w:pos="567"/>
        </w:tabs>
        <w:spacing w:line="240" w:lineRule="auto"/>
        <w:ind w:right="-2"/>
        <w:rPr>
          <w:szCs w:val="22"/>
          <w:lang w:val="lt-LT"/>
        </w:rPr>
      </w:pPr>
    </w:p>
    <w:p w14:paraId="273C9B74" w14:textId="1AF3BFA1" w:rsidR="00716B1B" w:rsidRPr="003C2B3A" w:rsidRDefault="003677BF" w:rsidP="00405C70">
      <w:pPr>
        <w:numPr>
          <w:ilvl w:val="12"/>
          <w:numId w:val="0"/>
        </w:numPr>
        <w:tabs>
          <w:tab w:val="clear" w:pos="567"/>
        </w:tabs>
        <w:spacing w:line="240" w:lineRule="auto"/>
        <w:ind w:right="-2"/>
        <w:rPr>
          <w:szCs w:val="22"/>
          <w:lang w:val="lt-LT"/>
        </w:rPr>
      </w:pPr>
      <w:proofErr w:type="spellStart"/>
      <w:r w:rsidRPr="003C2B3A">
        <w:rPr>
          <w:szCs w:val="22"/>
          <w:lang w:val="lt-LT"/>
        </w:rPr>
        <w:t>Ruxolitinib</w:t>
      </w:r>
      <w:proofErr w:type="spellEnd"/>
      <w:r w:rsidRPr="003C2B3A">
        <w:rPr>
          <w:szCs w:val="22"/>
          <w:lang w:val="lt-LT"/>
        </w:rPr>
        <w:t xml:space="preserve"> MSN</w:t>
      </w:r>
      <w:r w:rsidR="00716B1B" w:rsidRPr="003C2B3A">
        <w:rPr>
          <w:szCs w:val="22"/>
          <w:lang w:val="lt-LT"/>
        </w:rPr>
        <w:t xml:space="preserve"> vartokite kasdien tuo pačiu metu, valgio metu ar nevalgius.</w:t>
      </w:r>
    </w:p>
    <w:p w14:paraId="6194F2AF" w14:textId="77777777" w:rsidR="00716B1B" w:rsidRPr="003C2B3A" w:rsidRDefault="00716B1B" w:rsidP="00405C70">
      <w:pPr>
        <w:numPr>
          <w:ilvl w:val="12"/>
          <w:numId w:val="0"/>
        </w:numPr>
        <w:tabs>
          <w:tab w:val="clear" w:pos="567"/>
        </w:tabs>
        <w:spacing w:line="240" w:lineRule="auto"/>
        <w:ind w:right="-2"/>
        <w:rPr>
          <w:szCs w:val="22"/>
          <w:lang w:val="lt-LT"/>
        </w:rPr>
      </w:pPr>
    </w:p>
    <w:p w14:paraId="790C14E1" w14:textId="140B4EDF"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 xml:space="preserve">Gydytojas visada Jums pasakys, kiek tiksliai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tablečių vartoti.</w:t>
      </w:r>
    </w:p>
    <w:p w14:paraId="5F89F293" w14:textId="77777777" w:rsidR="00AB4EB4" w:rsidRPr="003C2B3A" w:rsidRDefault="00AB4EB4" w:rsidP="00405C70">
      <w:pPr>
        <w:numPr>
          <w:ilvl w:val="12"/>
          <w:numId w:val="0"/>
        </w:numPr>
        <w:tabs>
          <w:tab w:val="clear" w:pos="567"/>
        </w:tabs>
        <w:spacing w:line="240" w:lineRule="auto"/>
        <w:ind w:right="-2"/>
        <w:rPr>
          <w:szCs w:val="22"/>
          <w:lang w:val="lt-LT"/>
        </w:rPr>
      </w:pPr>
    </w:p>
    <w:p w14:paraId="260627F8" w14:textId="10DD6A27" w:rsidR="00AB4EB4" w:rsidRPr="003C2B3A" w:rsidRDefault="003677BF" w:rsidP="00405C70">
      <w:pPr>
        <w:pStyle w:val="Listlevel1"/>
        <w:spacing w:before="0" w:after="0"/>
        <w:ind w:left="0" w:firstLine="0"/>
        <w:rPr>
          <w:sz w:val="22"/>
          <w:szCs w:val="22"/>
          <w:lang w:val="lt-LT"/>
        </w:rPr>
      </w:pPr>
      <w:proofErr w:type="spellStart"/>
      <w:r w:rsidRPr="003C2B3A">
        <w:rPr>
          <w:rFonts w:eastAsia="Times New Roman"/>
          <w:sz w:val="22"/>
          <w:szCs w:val="22"/>
          <w:lang w:val="lt-LT"/>
        </w:rPr>
        <w:t>Ruxolitinib</w:t>
      </w:r>
      <w:proofErr w:type="spellEnd"/>
      <w:r w:rsidRPr="003C2B3A">
        <w:rPr>
          <w:rFonts w:eastAsia="Times New Roman"/>
          <w:sz w:val="22"/>
          <w:szCs w:val="22"/>
          <w:lang w:val="lt-LT"/>
        </w:rPr>
        <w:t xml:space="preserve"> MSN</w:t>
      </w:r>
      <w:r w:rsidR="0090798F" w:rsidRPr="003C2B3A">
        <w:rPr>
          <w:rFonts w:eastAsia="Times New Roman"/>
          <w:sz w:val="22"/>
          <w:szCs w:val="22"/>
          <w:lang w:val="lt-LT"/>
        </w:rPr>
        <w:t xml:space="preserve"> reikia vartoti tiek laiko, kiek </w:t>
      </w:r>
      <w:r w:rsidR="0090798F" w:rsidRPr="003C2B3A">
        <w:rPr>
          <w:sz w:val="22"/>
          <w:szCs w:val="22"/>
          <w:lang w:val="lt-LT"/>
        </w:rPr>
        <w:t>gydytojas nurodo tai daryti.</w:t>
      </w:r>
    </w:p>
    <w:p w14:paraId="55381DFF" w14:textId="77777777" w:rsidR="00AB4EB4" w:rsidRPr="003C2B3A" w:rsidRDefault="00AB4EB4" w:rsidP="00405C70">
      <w:pPr>
        <w:pStyle w:val="Listlevel1"/>
        <w:spacing w:before="0" w:after="0"/>
        <w:ind w:left="0" w:firstLine="0"/>
        <w:rPr>
          <w:rFonts w:eastAsia="Times New Roman"/>
          <w:sz w:val="22"/>
          <w:szCs w:val="22"/>
          <w:lang w:val="lt-LT"/>
        </w:rPr>
      </w:pPr>
    </w:p>
    <w:p w14:paraId="28B11F64" w14:textId="193E02EF"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Ką daryti pavartojus per didelę</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r w:rsidRPr="003C2B3A">
        <w:rPr>
          <w:b/>
          <w:szCs w:val="22"/>
          <w:lang w:val="lt-LT"/>
        </w:rPr>
        <w:t xml:space="preserve"> dozę?</w:t>
      </w:r>
    </w:p>
    <w:p w14:paraId="2E0E126D" w14:textId="4565EE0F" w:rsidR="00AB4EB4" w:rsidRPr="003C2B3A" w:rsidRDefault="0090798F" w:rsidP="00405C70">
      <w:pPr>
        <w:pStyle w:val="Text"/>
        <w:spacing w:before="0"/>
        <w:jc w:val="left"/>
        <w:rPr>
          <w:sz w:val="22"/>
          <w:szCs w:val="22"/>
          <w:lang w:val="lt-LT"/>
        </w:rPr>
      </w:pPr>
      <w:r w:rsidRPr="003C2B3A">
        <w:rPr>
          <w:sz w:val="22"/>
          <w:szCs w:val="22"/>
          <w:lang w:val="lt-LT"/>
        </w:rPr>
        <w:t xml:space="preserve">Jeigu atsitiktinai pavartojote didesnę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dozę nei paskyrė gydytojas, nedelsdami kreipkitės į gydytoją arba vaistininką.</w:t>
      </w:r>
    </w:p>
    <w:p w14:paraId="6CE5A3EE" w14:textId="77777777" w:rsidR="00AB4EB4" w:rsidRPr="003C2B3A" w:rsidRDefault="00AB4EB4" w:rsidP="00405C70">
      <w:pPr>
        <w:pStyle w:val="Text"/>
        <w:spacing w:before="0"/>
        <w:jc w:val="left"/>
        <w:rPr>
          <w:sz w:val="22"/>
          <w:szCs w:val="22"/>
          <w:lang w:val="lt-LT"/>
        </w:rPr>
      </w:pPr>
    </w:p>
    <w:p w14:paraId="40CED47A" w14:textId="726A9AD3"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Pamiršus pavartoti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59BA1F44" w14:textId="7EC287A3" w:rsidR="00AB4EB4" w:rsidRPr="003C2B3A" w:rsidRDefault="0090798F" w:rsidP="00405C70">
      <w:pPr>
        <w:pStyle w:val="Text"/>
        <w:spacing w:before="0"/>
        <w:jc w:val="left"/>
        <w:rPr>
          <w:sz w:val="22"/>
          <w:szCs w:val="22"/>
          <w:lang w:val="lt-LT"/>
        </w:rPr>
      </w:pPr>
      <w:r w:rsidRPr="003C2B3A">
        <w:rPr>
          <w:sz w:val="22"/>
          <w:szCs w:val="22"/>
          <w:lang w:val="lt-LT"/>
        </w:rPr>
        <w:t xml:space="preserve">Jeigu pamiršote pavartoti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tiesiog gerkite kitą dozę įprastu laiku. Negalima vartoti dvigubos dozės norint kompensuoti praleistą dozę.</w:t>
      </w:r>
    </w:p>
    <w:p w14:paraId="544E5077" w14:textId="77777777" w:rsidR="00AB4EB4" w:rsidRPr="003C2B3A" w:rsidRDefault="00AB4EB4" w:rsidP="00405C70">
      <w:pPr>
        <w:numPr>
          <w:ilvl w:val="12"/>
          <w:numId w:val="0"/>
        </w:numPr>
        <w:tabs>
          <w:tab w:val="clear" w:pos="567"/>
        </w:tabs>
        <w:spacing w:line="240" w:lineRule="auto"/>
        <w:ind w:right="-2"/>
        <w:rPr>
          <w:szCs w:val="22"/>
          <w:lang w:val="lt-LT"/>
        </w:rPr>
      </w:pPr>
    </w:p>
    <w:p w14:paraId="76D55991" w14:textId="77777777" w:rsidR="00AB4EB4" w:rsidRPr="003C2B3A" w:rsidRDefault="0090798F" w:rsidP="00405C70">
      <w:pPr>
        <w:pStyle w:val="Text"/>
        <w:spacing w:before="0"/>
        <w:jc w:val="left"/>
        <w:rPr>
          <w:sz w:val="22"/>
          <w:szCs w:val="22"/>
          <w:lang w:val="lt-LT"/>
        </w:rPr>
      </w:pPr>
      <w:r w:rsidRPr="003C2B3A">
        <w:rPr>
          <w:sz w:val="22"/>
          <w:szCs w:val="22"/>
          <w:lang w:val="lt-LT"/>
        </w:rPr>
        <w:t>Jeigu kiltų daugiau klausimų dėl šio vaisto vartojimo, kreipkitės į gydytoją arba vaistininką.</w:t>
      </w:r>
    </w:p>
    <w:p w14:paraId="71DA0409" w14:textId="77777777" w:rsidR="00AB4EB4" w:rsidRPr="003C2B3A" w:rsidRDefault="00AB4EB4" w:rsidP="00405C70">
      <w:pPr>
        <w:numPr>
          <w:ilvl w:val="12"/>
          <w:numId w:val="0"/>
        </w:numPr>
        <w:tabs>
          <w:tab w:val="clear" w:pos="567"/>
        </w:tabs>
        <w:spacing w:line="240" w:lineRule="auto"/>
        <w:rPr>
          <w:szCs w:val="22"/>
          <w:lang w:val="lt-LT"/>
        </w:rPr>
      </w:pPr>
    </w:p>
    <w:p w14:paraId="53D9D0EB" w14:textId="77777777" w:rsidR="00AB4EB4" w:rsidRPr="003C2B3A" w:rsidRDefault="00AB4EB4" w:rsidP="00405C70">
      <w:pPr>
        <w:numPr>
          <w:ilvl w:val="12"/>
          <w:numId w:val="0"/>
        </w:numPr>
        <w:tabs>
          <w:tab w:val="clear" w:pos="567"/>
        </w:tabs>
        <w:spacing w:line="240" w:lineRule="auto"/>
        <w:rPr>
          <w:szCs w:val="22"/>
          <w:lang w:val="lt-LT"/>
        </w:rPr>
      </w:pPr>
    </w:p>
    <w:p w14:paraId="6630A6C1" w14:textId="77777777" w:rsidR="00AB4EB4" w:rsidRPr="003C2B3A" w:rsidRDefault="0090798F" w:rsidP="00405C70">
      <w:pPr>
        <w:keepNext/>
        <w:numPr>
          <w:ilvl w:val="12"/>
          <w:numId w:val="0"/>
        </w:numPr>
        <w:tabs>
          <w:tab w:val="clear" w:pos="567"/>
        </w:tabs>
        <w:spacing w:line="240" w:lineRule="auto"/>
        <w:ind w:left="567" w:right="-2" w:hanging="567"/>
        <w:rPr>
          <w:szCs w:val="22"/>
          <w:lang w:val="lt-LT"/>
        </w:rPr>
      </w:pPr>
      <w:r w:rsidRPr="003C2B3A">
        <w:rPr>
          <w:b/>
          <w:szCs w:val="22"/>
          <w:lang w:val="lt-LT"/>
        </w:rPr>
        <w:t>4.</w:t>
      </w:r>
      <w:r w:rsidRPr="003C2B3A">
        <w:rPr>
          <w:b/>
          <w:szCs w:val="22"/>
          <w:lang w:val="lt-LT"/>
        </w:rPr>
        <w:tab/>
        <w:t>Galimas</w:t>
      </w:r>
      <w:r w:rsidRPr="003C2B3A">
        <w:rPr>
          <w:szCs w:val="22"/>
          <w:lang w:val="lt-LT"/>
        </w:rPr>
        <w:t xml:space="preserve"> </w:t>
      </w:r>
      <w:r w:rsidRPr="003C2B3A">
        <w:rPr>
          <w:b/>
          <w:szCs w:val="22"/>
          <w:lang w:val="lt-LT"/>
        </w:rPr>
        <w:t>šalutinis</w:t>
      </w:r>
      <w:r w:rsidRPr="003C2B3A">
        <w:rPr>
          <w:szCs w:val="22"/>
          <w:lang w:val="lt-LT"/>
        </w:rPr>
        <w:t xml:space="preserve"> </w:t>
      </w:r>
      <w:r w:rsidRPr="003C2B3A">
        <w:rPr>
          <w:b/>
          <w:szCs w:val="22"/>
          <w:lang w:val="lt-LT"/>
        </w:rPr>
        <w:t>poveikis</w:t>
      </w:r>
    </w:p>
    <w:p w14:paraId="737A1CB7" w14:textId="77777777" w:rsidR="00AB4EB4" w:rsidRPr="003C2B3A" w:rsidRDefault="00AB4EB4" w:rsidP="00405C70">
      <w:pPr>
        <w:keepNext/>
        <w:numPr>
          <w:ilvl w:val="12"/>
          <w:numId w:val="0"/>
        </w:numPr>
        <w:tabs>
          <w:tab w:val="clear" w:pos="567"/>
        </w:tabs>
        <w:spacing w:line="240" w:lineRule="auto"/>
        <w:rPr>
          <w:szCs w:val="22"/>
          <w:lang w:val="lt-LT"/>
        </w:rPr>
      </w:pPr>
    </w:p>
    <w:p w14:paraId="2EAC9A2F" w14:textId="77777777" w:rsidR="00AB4EB4" w:rsidRPr="003C2B3A" w:rsidRDefault="0090798F" w:rsidP="00405C70">
      <w:pPr>
        <w:numPr>
          <w:ilvl w:val="12"/>
          <w:numId w:val="0"/>
        </w:numPr>
        <w:tabs>
          <w:tab w:val="clear" w:pos="567"/>
        </w:tabs>
        <w:spacing w:line="240" w:lineRule="auto"/>
        <w:ind w:right="-29"/>
        <w:rPr>
          <w:szCs w:val="22"/>
          <w:lang w:val="lt-LT"/>
        </w:rPr>
      </w:pPr>
      <w:r w:rsidRPr="003C2B3A">
        <w:rPr>
          <w:szCs w:val="22"/>
          <w:lang w:val="lt-LT"/>
        </w:rPr>
        <w:t>Šis vaistas, kaip ir visi kiti, gali sukelti šalutinį poveikį, nors jis pasireiškia ne visiems žmonėms.</w:t>
      </w:r>
    </w:p>
    <w:p w14:paraId="2EA3C0BC" w14:textId="77777777" w:rsidR="00AB4EB4" w:rsidRPr="003C2B3A" w:rsidRDefault="00AB4EB4" w:rsidP="00405C70">
      <w:pPr>
        <w:numPr>
          <w:ilvl w:val="12"/>
          <w:numId w:val="0"/>
        </w:numPr>
        <w:tabs>
          <w:tab w:val="clear" w:pos="567"/>
        </w:tabs>
        <w:spacing w:line="240" w:lineRule="auto"/>
        <w:rPr>
          <w:szCs w:val="22"/>
          <w:lang w:val="lt-LT"/>
        </w:rPr>
      </w:pPr>
    </w:p>
    <w:p w14:paraId="5B25C6F5" w14:textId="07DA6324" w:rsidR="00AB4EB4" w:rsidRPr="003C2B3A" w:rsidRDefault="0090798F" w:rsidP="00405C70">
      <w:pPr>
        <w:pStyle w:val="Text"/>
        <w:spacing w:before="0"/>
        <w:jc w:val="left"/>
        <w:rPr>
          <w:sz w:val="22"/>
          <w:szCs w:val="22"/>
          <w:lang w:val="lt-LT"/>
        </w:rPr>
      </w:pPr>
      <w:r w:rsidRPr="003C2B3A">
        <w:rPr>
          <w:sz w:val="22"/>
          <w:szCs w:val="22"/>
          <w:lang w:val="lt-LT"/>
        </w:rPr>
        <w:t xml:space="preserve">Daugelis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sukeliamų šalutinių reiškinių yra nesunkūs ar vidutinio sunkumo, jie paprastai išnyksta per kelias dienas ar kelias savaites nutraukus vaisto vartojimą.</w:t>
      </w:r>
    </w:p>
    <w:p w14:paraId="534E9CF7" w14:textId="77777777" w:rsidR="00AB4EB4" w:rsidRPr="003C2B3A" w:rsidRDefault="00AB4EB4" w:rsidP="00405C70">
      <w:pPr>
        <w:pStyle w:val="Text"/>
        <w:spacing w:before="0"/>
        <w:jc w:val="left"/>
        <w:rPr>
          <w:sz w:val="22"/>
          <w:szCs w:val="22"/>
          <w:lang w:val="lt-LT"/>
        </w:rPr>
      </w:pPr>
    </w:p>
    <w:p w14:paraId="09E88228" w14:textId="77777777" w:rsidR="00AB4EB4" w:rsidRPr="003C2B3A" w:rsidRDefault="0090798F" w:rsidP="00405C70">
      <w:pPr>
        <w:pStyle w:val="Text"/>
        <w:keepNext/>
        <w:spacing w:before="0"/>
        <w:jc w:val="left"/>
        <w:rPr>
          <w:sz w:val="22"/>
          <w:szCs w:val="22"/>
          <w:lang w:val="lt-LT"/>
        </w:rPr>
      </w:pPr>
      <w:proofErr w:type="spellStart"/>
      <w:r w:rsidRPr="003C2B3A">
        <w:rPr>
          <w:b/>
          <w:sz w:val="22"/>
          <w:szCs w:val="22"/>
          <w:lang w:val="lt-LT"/>
        </w:rPr>
        <w:t>Mielofibrozė</w:t>
      </w:r>
      <w:proofErr w:type="spellEnd"/>
      <w:r w:rsidRPr="003C2B3A">
        <w:rPr>
          <w:b/>
          <w:sz w:val="22"/>
          <w:szCs w:val="22"/>
          <w:lang w:val="lt-LT"/>
        </w:rPr>
        <w:t xml:space="preserve"> ir tikroji </w:t>
      </w:r>
      <w:proofErr w:type="spellStart"/>
      <w:r w:rsidRPr="003C2B3A">
        <w:rPr>
          <w:b/>
          <w:sz w:val="22"/>
          <w:szCs w:val="22"/>
          <w:lang w:val="lt-LT"/>
        </w:rPr>
        <w:t>policitemija</w:t>
      </w:r>
      <w:proofErr w:type="spellEnd"/>
    </w:p>
    <w:p w14:paraId="37D5E484" w14:textId="77777777" w:rsidR="00AB4EB4" w:rsidRPr="003C2B3A" w:rsidRDefault="00AB4EB4" w:rsidP="00405C70">
      <w:pPr>
        <w:keepNext/>
        <w:numPr>
          <w:ilvl w:val="12"/>
          <w:numId w:val="0"/>
        </w:numPr>
        <w:tabs>
          <w:tab w:val="clear" w:pos="567"/>
        </w:tabs>
        <w:spacing w:line="240" w:lineRule="auto"/>
        <w:ind w:right="-2"/>
        <w:rPr>
          <w:szCs w:val="22"/>
          <w:lang w:val="lt-LT"/>
        </w:rPr>
      </w:pPr>
    </w:p>
    <w:p w14:paraId="23AC6755" w14:textId="25C7C101" w:rsidR="00AB4EB4" w:rsidRPr="003C2B3A" w:rsidRDefault="0090798F" w:rsidP="00405C70">
      <w:pPr>
        <w:keepNext/>
        <w:numPr>
          <w:ilvl w:val="12"/>
          <w:numId w:val="0"/>
        </w:numPr>
        <w:tabs>
          <w:tab w:val="clear" w:pos="567"/>
        </w:tabs>
        <w:spacing w:line="240" w:lineRule="auto"/>
        <w:ind w:right="-2"/>
        <w:rPr>
          <w:b/>
          <w:szCs w:val="22"/>
          <w:lang w:val="lt-LT"/>
        </w:rPr>
      </w:pPr>
      <w:r w:rsidRPr="003C2B3A">
        <w:rPr>
          <w:b/>
          <w:szCs w:val="22"/>
          <w:lang w:val="lt-LT"/>
        </w:rPr>
        <w:t>Kai kurie šalutiniai reiškiniai gali būti sunkūs</w:t>
      </w:r>
      <w:r w:rsidR="002A6CE8">
        <w:rPr>
          <w:b/>
          <w:szCs w:val="22"/>
          <w:lang w:val="lt-LT"/>
        </w:rPr>
        <w:t>.</w:t>
      </w:r>
    </w:p>
    <w:p w14:paraId="2804F761" w14:textId="77777777" w:rsidR="00AB4EB4" w:rsidRPr="003C2B3A" w:rsidRDefault="0090798F" w:rsidP="00405C70">
      <w:pPr>
        <w:keepNext/>
        <w:numPr>
          <w:ilvl w:val="12"/>
          <w:numId w:val="0"/>
        </w:numPr>
        <w:tabs>
          <w:tab w:val="clear" w:pos="567"/>
        </w:tabs>
        <w:spacing w:line="240" w:lineRule="auto"/>
        <w:ind w:right="-2"/>
        <w:rPr>
          <w:b/>
          <w:bCs/>
          <w:szCs w:val="22"/>
          <w:lang w:val="lt-LT"/>
        </w:rPr>
      </w:pPr>
      <w:r w:rsidRPr="003C2B3A">
        <w:rPr>
          <w:b/>
          <w:szCs w:val="22"/>
          <w:lang w:val="lt-LT"/>
        </w:rPr>
        <w:t>Nevartokite kitos dozės ir nedelsdami kreipkitės medicininės pagalbos, jeigu Jums pasireiškia toliau išvardytų sunkių šalutinių reiškinių.</w:t>
      </w:r>
    </w:p>
    <w:p w14:paraId="6193135C" w14:textId="63E10E76" w:rsidR="00AB4EB4" w:rsidRPr="003C2B3A" w:rsidRDefault="00933DD2" w:rsidP="00405C70">
      <w:pPr>
        <w:pStyle w:val="Text"/>
        <w:keepNext/>
        <w:spacing w:before="0"/>
        <w:jc w:val="left"/>
        <w:rPr>
          <w:sz w:val="22"/>
          <w:szCs w:val="22"/>
          <w:lang w:val="lt-LT"/>
        </w:rPr>
      </w:pPr>
      <w:r w:rsidRPr="003C2B3A">
        <w:rPr>
          <w:bCs/>
          <w:sz w:val="22"/>
          <w:szCs w:val="22"/>
          <w:lang w:val="lt-LT" w:eastAsia="lt-LT"/>
        </w:rPr>
        <w:t>Labai dažni šalutinio poveikio reiškiniai (gali pasireikšti ne rečiau kaip 1 iš 10 asmenų)</w:t>
      </w:r>
      <w:r w:rsidR="0090798F" w:rsidRPr="003C2B3A">
        <w:rPr>
          <w:sz w:val="22"/>
          <w:szCs w:val="22"/>
          <w:lang w:val="lt-LT"/>
        </w:rPr>
        <w:t>:</w:t>
      </w:r>
    </w:p>
    <w:p w14:paraId="00237D32" w14:textId="77777777" w:rsidR="00711E7B" w:rsidRPr="003C2B3A" w:rsidRDefault="00711E7B" w:rsidP="00405C70">
      <w:pPr>
        <w:pStyle w:val="Text"/>
        <w:keepNext/>
        <w:spacing w:before="0"/>
        <w:jc w:val="left"/>
        <w:rPr>
          <w:sz w:val="22"/>
          <w:szCs w:val="22"/>
          <w:lang w:val="lt-LT"/>
        </w:rPr>
      </w:pPr>
    </w:p>
    <w:p w14:paraId="1067A500" w14:textId="6953479C"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bet kokie kraujavimo iš skrandžio ar žarnyno požymiai, pavyzdžiui, juodos išmatos ar išmatos su krauju, arba vėmimas krauju;</w:t>
      </w:r>
    </w:p>
    <w:p w14:paraId="73319B42" w14:textId="32DFE053"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netikėtai susidarančios mėlynės ir</w:t>
      </w:r>
      <w:r w:rsidR="00A71C44" w:rsidRPr="003C2B3A">
        <w:rPr>
          <w:sz w:val="22"/>
          <w:szCs w:val="22"/>
          <w:lang w:val="lt-LT"/>
        </w:rPr>
        <w:t> </w:t>
      </w:r>
      <w:r w:rsidRPr="003C2B3A">
        <w:rPr>
          <w:sz w:val="22"/>
          <w:szCs w:val="22"/>
          <w:lang w:val="lt-LT"/>
        </w:rPr>
        <w:t xml:space="preserve">(arba) pasireiškiantis kraujavimas, neįprastas nuovargis, dusulys fizinio krūvio metu ar ramybėje, neįprastai blyški oda arba dažnos infekcijos </w:t>
      </w:r>
      <w:r w:rsidR="002550C4" w:rsidRPr="003C2B3A">
        <w:rPr>
          <w:sz w:val="22"/>
          <w:szCs w:val="22"/>
          <w:lang w:val="lt-LT"/>
        </w:rPr>
        <w:t xml:space="preserve">– </w:t>
      </w:r>
      <w:r w:rsidRPr="003C2B3A">
        <w:rPr>
          <w:sz w:val="22"/>
          <w:szCs w:val="22"/>
          <w:lang w:val="lt-LT"/>
        </w:rPr>
        <w:t>galimi kraujo sutrikim</w:t>
      </w:r>
      <w:r w:rsidR="008F34E5" w:rsidRPr="003C2B3A">
        <w:rPr>
          <w:sz w:val="22"/>
          <w:szCs w:val="22"/>
          <w:lang w:val="lt-LT"/>
        </w:rPr>
        <w:t>o</w:t>
      </w:r>
      <w:r w:rsidRPr="003C2B3A">
        <w:rPr>
          <w:sz w:val="22"/>
          <w:szCs w:val="22"/>
          <w:lang w:val="lt-LT"/>
        </w:rPr>
        <w:t xml:space="preserve"> simptomai;</w:t>
      </w:r>
    </w:p>
    <w:p w14:paraId="511E1DE6" w14:textId="0C655DB6" w:rsidR="00AB4EB4" w:rsidRPr="003C2B3A" w:rsidRDefault="0090798F" w:rsidP="00405C70">
      <w:pPr>
        <w:pStyle w:val="Text"/>
        <w:spacing w:before="0"/>
        <w:ind w:left="567" w:hanging="567"/>
        <w:jc w:val="left"/>
        <w:rPr>
          <w:sz w:val="22"/>
          <w:szCs w:val="22"/>
          <w:lang w:val="lt-LT"/>
        </w:rPr>
      </w:pPr>
      <w:r w:rsidRPr="003C2B3A">
        <w:rPr>
          <w:rFonts w:eastAsia="Times New Roman"/>
          <w:sz w:val="22"/>
          <w:szCs w:val="22"/>
          <w:lang w:val="lt-LT"/>
        </w:rPr>
        <w:t>-</w:t>
      </w:r>
      <w:r w:rsidRPr="003C2B3A">
        <w:rPr>
          <w:rFonts w:eastAsia="Times New Roman"/>
          <w:sz w:val="22"/>
          <w:szCs w:val="22"/>
          <w:lang w:val="lt-LT"/>
        </w:rPr>
        <w:tab/>
        <w:t xml:space="preserve">skausmingas odos </w:t>
      </w:r>
      <w:r w:rsidR="00900EE8" w:rsidRPr="003C2B3A">
        <w:rPr>
          <w:rFonts w:eastAsia="Times New Roman"/>
          <w:sz w:val="22"/>
          <w:szCs w:val="22"/>
          <w:lang w:val="lt-LT"/>
        </w:rPr>
        <w:t>iš</w:t>
      </w:r>
      <w:r w:rsidRPr="003C2B3A">
        <w:rPr>
          <w:rFonts w:eastAsia="Times New Roman"/>
          <w:sz w:val="22"/>
          <w:szCs w:val="22"/>
          <w:lang w:val="lt-LT"/>
        </w:rPr>
        <w:t xml:space="preserve">bėrimas su pūslėmis </w:t>
      </w:r>
      <w:r w:rsidR="002550C4" w:rsidRPr="003C2B3A">
        <w:rPr>
          <w:sz w:val="22"/>
          <w:szCs w:val="22"/>
          <w:lang w:val="lt-LT"/>
        </w:rPr>
        <w:t xml:space="preserve">– </w:t>
      </w:r>
      <w:r w:rsidRPr="003C2B3A">
        <w:rPr>
          <w:sz w:val="22"/>
          <w:szCs w:val="22"/>
          <w:lang w:val="lt-LT"/>
        </w:rPr>
        <w:t xml:space="preserve">galimi </w:t>
      </w:r>
      <w:r w:rsidRPr="003C2B3A">
        <w:rPr>
          <w:rFonts w:eastAsia="Times New Roman"/>
          <w:sz w:val="22"/>
          <w:szCs w:val="22"/>
          <w:lang w:val="lt-LT"/>
        </w:rPr>
        <w:t>juostinės pūslelinės (</w:t>
      </w:r>
      <w:proofErr w:type="spellStart"/>
      <w:r w:rsidRPr="003C2B3A">
        <w:rPr>
          <w:i/>
          <w:sz w:val="22"/>
          <w:szCs w:val="22"/>
          <w:lang w:val="lt-LT"/>
        </w:rPr>
        <w:t>herpes</w:t>
      </w:r>
      <w:proofErr w:type="spellEnd"/>
      <w:r w:rsidRPr="003C2B3A">
        <w:rPr>
          <w:i/>
          <w:sz w:val="22"/>
          <w:szCs w:val="22"/>
          <w:lang w:val="lt-LT"/>
        </w:rPr>
        <w:t xml:space="preserve"> </w:t>
      </w:r>
      <w:proofErr w:type="spellStart"/>
      <w:r w:rsidRPr="003C2B3A">
        <w:rPr>
          <w:i/>
          <w:sz w:val="22"/>
          <w:szCs w:val="22"/>
          <w:lang w:val="lt-LT"/>
        </w:rPr>
        <w:t>zoster</w:t>
      </w:r>
      <w:proofErr w:type="spellEnd"/>
      <w:r w:rsidRPr="003C2B3A">
        <w:rPr>
          <w:rFonts w:eastAsia="Times New Roman"/>
          <w:sz w:val="22"/>
          <w:szCs w:val="22"/>
          <w:lang w:val="lt-LT"/>
        </w:rPr>
        <w:t xml:space="preserve">) </w:t>
      </w:r>
      <w:r w:rsidRPr="003C2B3A">
        <w:rPr>
          <w:sz w:val="22"/>
          <w:szCs w:val="22"/>
          <w:lang w:val="lt-LT"/>
        </w:rPr>
        <w:t>simptomai</w:t>
      </w:r>
      <w:r w:rsidRPr="003C2B3A">
        <w:rPr>
          <w:rFonts w:eastAsia="Times New Roman"/>
          <w:sz w:val="22"/>
          <w:szCs w:val="22"/>
          <w:lang w:val="lt-LT"/>
        </w:rPr>
        <w:t>;</w:t>
      </w:r>
    </w:p>
    <w:p w14:paraId="0B6DE231" w14:textId="5BFFEEDF" w:rsidR="00AB4EB4" w:rsidRPr="003C2B3A" w:rsidRDefault="0090798F" w:rsidP="00405C70">
      <w:pPr>
        <w:pStyle w:val="Listlevel1"/>
        <w:spacing w:before="0" w:after="0"/>
        <w:ind w:left="0" w:firstLine="0"/>
        <w:rPr>
          <w:rFonts w:eastAsia="Times New Roman"/>
          <w:sz w:val="22"/>
          <w:szCs w:val="22"/>
          <w:lang w:val="lt-LT"/>
        </w:rPr>
      </w:pPr>
      <w:r w:rsidRPr="003C2B3A">
        <w:rPr>
          <w:rFonts w:eastAsia="Times New Roman"/>
          <w:sz w:val="22"/>
          <w:szCs w:val="22"/>
          <w:lang w:val="lt-LT"/>
        </w:rPr>
        <w:t>-</w:t>
      </w:r>
      <w:r w:rsidRPr="003C2B3A">
        <w:rPr>
          <w:rFonts w:eastAsia="Times New Roman"/>
          <w:sz w:val="22"/>
          <w:szCs w:val="22"/>
          <w:lang w:val="lt-LT"/>
        </w:rPr>
        <w:tab/>
        <w:t xml:space="preserve">karščiavimas, </w:t>
      </w:r>
      <w:proofErr w:type="spellStart"/>
      <w:r w:rsidRPr="003C2B3A">
        <w:rPr>
          <w:rFonts w:eastAsia="Times New Roman"/>
          <w:sz w:val="22"/>
          <w:szCs w:val="22"/>
          <w:lang w:val="lt-LT"/>
        </w:rPr>
        <w:t>šaltkrėtis</w:t>
      </w:r>
      <w:proofErr w:type="spellEnd"/>
      <w:r w:rsidRPr="003C2B3A">
        <w:rPr>
          <w:rFonts w:eastAsia="Times New Roman"/>
          <w:sz w:val="22"/>
          <w:szCs w:val="22"/>
          <w:lang w:val="lt-LT"/>
        </w:rPr>
        <w:t xml:space="preserve"> ar kitokie infekcijos simptomai;</w:t>
      </w:r>
    </w:p>
    <w:p w14:paraId="118B18EB" w14:textId="5550E319"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sumažėjęs raudonųjų kraujo ląstelių skaičius (</w:t>
      </w:r>
      <w:r w:rsidRPr="003C2B3A">
        <w:rPr>
          <w:rFonts w:eastAsia="Times New Roman"/>
          <w:i/>
          <w:sz w:val="22"/>
          <w:szCs w:val="22"/>
          <w:lang w:val="lt-LT"/>
        </w:rPr>
        <w:t>mažakraujystė</w:t>
      </w:r>
      <w:r w:rsidRPr="003C2B3A">
        <w:rPr>
          <w:rFonts w:eastAsia="Times New Roman"/>
          <w:sz w:val="22"/>
          <w:szCs w:val="22"/>
          <w:lang w:val="lt-LT"/>
        </w:rPr>
        <w:t>), sumažėjęs baltųjų kraujo ląstelių skaičius (</w:t>
      </w:r>
      <w:proofErr w:type="spellStart"/>
      <w:r w:rsidRPr="003C2B3A">
        <w:rPr>
          <w:rFonts w:eastAsia="Times New Roman"/>
          <w:i/>
          <w:sz w:val="22"/>
          <w:szCs w:val="22"/>
          <w:lang w:val="lt-LT"/>
        </w:rPr>
        <w:t>neutropenija</w:t>
      </w:r>
      <w:proofErr w:type="spellEnd"/>
      <w:r w:rsidRPr="003C2B3A">
        <w:rPr>
          <w:rFonts w:eastAsia="Times New Roman"/>
          <w:sz w:val="22"/>
          <w:szCs w:val="22"/>
          <w:lang w:val="lt-LT"/>
        </w:rPr>
        <w:t>) arba sumažėjęs trombocitų skaičius (</w:t>
      </w:r>
      <w:proofErr w:type="spellStart"/>
      <w:r w:rsidRPr="003C2B3A">
        <w:rPr>
          <w:rFonts w:eastAsia="Times New Roman"/>
          <w:i/>
          <w:sz w:val="22"/>
          <w:szCs w:val="22"/>
          <w:lang w:val="lt-LT"/>
        </w:rPr>
        <w:t>trombocitopenija</w:t>
      </w:r>
      <w:proofErr w:type="spellEnd"/>
      <w:r w:rsidRPr="003C2B3A">
        <w:rPr>
          <w:rFonts w:eastAsia="Times New Roman"/>
          <w:sz w:val="22"/>
          <w:szCs w:val="22"/>
          <w:lang w:val="lt-LT"/>
        </w:rPr>
        <w:t>).</w:t>
      </w:r>
    </w:p>
    <w:p w14:paraId="20479BCE" w14:textId="77777777" w:rsidR="00AB4EB4" w:rsidRPr="003C2B3A" w:rsidRDefault="00AB4EB4" w:rsidP="00405C70">
      <w:pPr>
        <w:pStyle w:val="Listlevel1"/>
        <w:spacing w:before="0" w:after="0"/>
        <w:ind w:left="0" w:firstLine="0"/>
        <w:rPr>
          <w:rFonts w:eastAsia="Times New Roman"/>
          <w:sz w:val="22"/>
          <w:szCs w:val="22"/>
          <w:lang w:val="lt-LT"/>
        </w:rPr>
      </w:pPr>
    </w:p>
    <w:p w14:paraId="7630FCA8" w14:textId="7835FD2C" w:rsidR="00AB4EB4" w:rsidRPr="003C2B3A" w:rsidRDefault="00933DD2" w:rsidP="00405C70">
      <w:pPr>
        <w:pStyle w:val="Text"/>
        <w:keepNext/>
        <w:spacing w:before="0"/>
        <w:jc w:val="left"/>
        <w:rPr>
          <w:sz w:val="22"/>
          <w:szCs w:val="22"/>
          <w:lang w:val="lt-LT"/>
        </w:rPr>
      </w:pPr>
      <w:r w:rsidRPr="003C2B3A">
        <w:rPr>
          <w:sz w:val="22"/>
          <w:szCs w:val="22"/>
          <w:lang w:val="lt-LT"/>
        </w:rPr>
        <w:t>Dažni šalutinio poveikio reiškiniai (gali pasireikšti rečiau kaip 1 iš 10 asmenų)</w:t>
      </w:r>
      <w:r w:rsidR="0090798F" w:rsidRPr="003C2B3A">
        <w:rPr>
          <w:sz w:val="22"/>
          <w:szCs w:val="22"/>
          <w:lang w:val="lt-LT"/>
        </w:rPr>
        <w:t>:</w:t>
      </w:r>
    </w:p>
    <w:p w14:paraId="5059BC88" w14:textId="77777777" w:rsidR="00AB4EB4" w:rsidRPr="003C2B3A" w:rsidRDefault="0090798F" w:rsidP="00405C70">
      <w:pPr>
        <w:pStyle w:val="Text"/>
        <w:spacing w:before="0"/>
        <w:ind w:left="567" w:hanging="567"/>
        <w:jc w:val="left"/>
        <w:rPr>
          <w:sz w:val="22"/>
          <w:szCs w:val="22"/>
          <w:lang w:val="lt-LT"/>
        </w:rPr>
      </w:pPr>
      <w:r w:rsidRPr="003C2B3A">
        <w:rPr>
          <w:sz w:val="22"/>
          <w:szCs w:val="22"/>
          <w:lang w:val="lt-LT"/>
        </w:rPr>
        <w:t>-</w:t>
      </w:r>
      <w:r w:rsidRPr="003C2B3A">
        <w:rPr>
          <w:sz w:val="22"/>
          <w:szCs w:val="22"/>
          <w:lang w:val="lt-LT"/>
        </w:rPr>
        <w:tab/>
        <w:t>bet kokie kraujavimo galvos smegenyse požymiai, pavyzdžiui, staiga pablogėjusi sąmonė, nuolatinis galvos skausmas, tirpimo, dilgčiojimo pojūtis, galūnių silpnumas ar paralyžius.</w:t>
      </w:r>
    </w:p>
    <w:p w14:paraId="1DA27EDB" w14:textId="77777777" w:rsidR="00AB4EB4" w:rsidRPr="003C2B3A" w:rsidRDefault="00AB4EB4" w:rsidP="00405C70">
      <w:pPr>
        <w:pStyle w:val="Listlevel1"/>
        <w:spacing w:before="0" w:after="0"/>
        <w:ind w:left="0" w:firstLine="0"/>
        <w:rPr>
          <w:rFonts w:eastAsia="Times New Roman"/>
          <w:sz w:val="22"/>
          <w:szCs w:val="22"/>
          <w:lang w:val="lt-LT"/>
        </w:rPr>
      </w:pPr>
    </w:p>
    <w:p w14:paraId="7DE95C0A" w14:textId="2C99CC9A" w:rsidR="00AB4EB4" w:rsidRPr="003C2B3A" w:rsidRDefault="0090798F" w:rsidP="00405C70">
      <w:pPr>
        <w:pStyle w:val="Text"/>
        <w:keepNext/>
        <w:spacing w:before="0"/>
        <w:ind w:left="567" w:hanging="567"/>
        <w:jc w:val="left"/>
        <w:rPr>
          <w:b/>
          <w:sz w:val="22"/>
          <w:szCs w:val="22"/>
          <w:lang w:val="lt-LT"/>
        </w:rPr>
      </w:pPr>
      <w:r w:rsidRPr="003C2B3A">
        <w:rPr>
          <w:b/>
          <w:sz w:val="22"/>
          <w:szCs w:val="22"/>
          <w:lang w:val="lt-LT"/>
        </w:rPr>
        <w:t>Kitas šalutinis poveikis</w:t>
      </w:r>
    </w:p>
    <w:p w14:paraId="7C7CEC95" w14:textId="1E5F5548" w:rsidR="00AB4EB4" w:rsidRPr="003C2B3A" w:rsidRDefault="0090798F" w:rsidP="00405C70">
      <w:pPr>
        <w:keepNext/>
        <w:numPr>
          <w:ilvl w:val="12"/>
          <w:numId w:val="0"/>
        </w:numPr>
        <w:tabs>
          <w:tab w:val="clear" w:pos="567"/>
        </w:tabs>
        <w:spacing w:line="240" w:lineRule="auto"/>
        <w:rPr>
          <w:szCs w:val="22"/>
          <w:lang w:val="lt-LT"/>
        </w:rPr>
      </w:pPr>
      <w:r w:rsidRPr="003C2B3A">
        <w:rPr>
          <w:szCs w:val="22"/>
          <w:lang w:val="lt-LT"/>
        </w:rPr>
        <w:t xml:space="preserve">Kitas galimas šalutinis poveikis nurodytas toliau. Pasakykite gydytojui arba vaistininkui, jei Jums pasireiškė šie šalutiniai </w:t>
      </w:r>
      <w:r w:rsidR="00900EE8" w:rsidRPr="003C2B3A">
        <w:rPr>
          <w:szCs w:val="22"/>
          <w:lang w:val="lt-LT"/>
        </w:rPr>
        <w:t>poveikiai</w:t>
      </w:r>
      <w:r w:rsidRPr="003C2B3A">
        <w:rPr>
          <w:szCs w:val="22"/>
          <w:lang w:val="lt-LT"/>
        </w:rPr>
        <w:t>.</w:t>
      </w:r>
    </w:p>
    <w:p w14:paraId="5F8D0132" w14:textId="77777777" w:rsidR="00AB4EB4" w:rsidRPr="003C2B3A" w:rsidRDefault="00AB4EB4" w:rsidP="00405C70">
      <w:pPr>
        <w:keepNext/>
        <w:numPr>
          <w:ilvl w:val="12"/>
          <w:numId w:val="0"/>
        </w:numPr>
        <w:tabs>
          <w:tab w:val="clear" w:pos="567"/>
        </w:tabs>
        <w:spacing w:line="240" w:lineRule="auto"/>
        <w:rPr>
          <w:szCs w:val="22"/>
          <w:lang w:val="lt-LT"/>
        </w:rPr>
      </w:pPr>
    </w:p>
    <w:p w14:paraId="3F73B8C0" w14:textId="7E5D8EF0"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Labai dažni šalutinio poveikio reiškiniai (gali pasireikšti ne rečiau kaip 1 iš 10 asmenų):</w:t>
      </w:r>
      <w:r w:rsidR="0090798F" w:rsidRPr="003C2B3A">
        <w:rPr>
          <w:sz w:val="22"/>
          <w:szCs w:val="22"/>
          <w:lang w:val="lt-LT"/>
        </w:rPr>
        <w:t>:</w:t>
      </w:r>
    </w:p>
    <w:p w14:paraId="55837291"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padidėjusi cholesterolio koncentracija ar riebalų koncentracija kraujyje (</w:t>
      </w:r>
      <w:proofErr w:type="spellStart"/>
      <w:r w:rsidRPr="003C2B3A">
        <w:rPr>
          <w:rFonts w:eastAsia="Times New Roman"/>
          <w:i/>
          <w:sz w:val="22"/>
          <w:szCs w:val="22"/>
          <w:lang w:val="lt-LT"/>
        </w:rPr>
        <w:t>hipertrigliceridemija</w:t>
      </w:r>
      <w:proofErr w:type="spellEnd"/>
      <w:r w:rsidRPr="003C2B3A">
        <w:rPr>
          <w:rFonts w:eastAsia="Times New Roman"/>
          <w:sz w:val="22"/>
          <w:szCs w:val="22"/>
          <w:lang w:val="lt-LT"/>
        </w:rPr>
        <w:t>);</w:t>
      </w:r>
    </w:p>
    <w:p w14:paraId="2ECF1632"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pakitę kepenų funkcijos tyrimo rodikliai;</w:t>
      </w:r>
    </w:p>
    <w:p w14:paraId="599336C2" w14:textId="3746ED0C" w:rsidR="00AB4EB4" w:rsidRPr="003C2B3A" w:rsidRDefault="00CA3332" w:rsidP="00405C70">
      <w:pPr>
        <w:pStyle w:val="Listlevel1"/>
        <w:numPr>
          <w:ilvl w:val="0"/>
          <w:numId w:val="24"/>
        </w:numPr>
        <w:spacing w:before="0" w:after="0"/>
        <w:ind w:left="567" w:hanging="567"/>
        <w:rPr>
          <w:rFonts w:eastAsia="Times New Roman"/>
          <w:sz w:val="22"/>
          <w:szCs w:val="22"/>
          <w:lang w:val="lt-LT"/>
        </w:rPr>
      </w:pPr>
      <w:r>
        <w:rPr>
          <w:rFonts w:eastAsia="Times New Roman"/>
          <w:sz w:val="22"/>
          <w:szCs w:val="22"/>
          <w:lang w:val="lt-LT"/>
        </w:rPr>
        <w:t>svaigulys</w:t>
      </w:r>
      <w:r w:rsidR="0090798F" w:rsidRPr="003C2B3A">
        <w:rPr>
          <w:rFonts w:eastAsia="Times New Roman"/>
          <w:sz w:val="22"/>
          <w:szCs w:val="22"/>
          <w:lang w:val="lt-LT"/>
        </w:rPr>
        <w:t>;</w:t>
      </w:r>
    </w:p>
    <w:p w14:paraId="7FA88BF6"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galvos skausmas;</w:t>
      </w:r>
    </w:p>
    <w:p w14:paraId="000E5442"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šlapimo takų infekcija;</w:t>
      </w:r>
    </w:p>
    <w:p w14:paraId="40C30D11"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padidėjęs kūno svoris;</w:t>
      </w:r>
    </w:p>
    <w:p w14:paraId="15D91BA6" w14:textId="5B42D9DF"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 xml:space="preserve">karščiavimas, kosulys, sunkus ar skausmingas kvėpavimas, švokštimas, krūtinės skausmas kvėpuojant </w:t>
      </w:r>
      <w:r w:rsidR="008F34E5" w:rsidRPr="003C2B3A">
        <w:rPr>
          <w:sz w:val="22"/>
          <w:szCs w:val="22"/>
          <w:lang w:val="lt-LT"/>
        </w:rPr>
        <w:t xml:space="preserve">– </w:t>
      </w:r>
      <w:r w:rsidRPr="003C2B3A">
        <w:rPr>
          <w:sz w:val="22"/>
          <w:szCs w:val="22"/>
          <w:lang w:val="lt-LT"/>
        </w:rPr>
        <w:t>galimi plaučių uždegimo simptomai;</w:t>
      </w:r>
    </w:p>
    <w:p w14:paraId="45066195"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padidėjęs kraujospūdis (</w:t>
      </w:r>
      <w:r w:rsidRPr="003C2B3A">
        <w:rPr>
          <w:i/>
          <w:sz w:val="22"/>
          <w:szCs w:val="22"/>
          <w:lang w:val="lt-LT"/>
        </w:rPr>
        <w:t>hipertenzija</w:t>
      </w:r>
      <w:r w:rsidRPr="003C2B3A">
        <w:rPr>
          <w:sz w:val="22"/>
          <w:szCs w:val="22"/>
          <w:lang w:val="lt-LT"/>
        </w:rPr>
        <w:t>), dėl kurio taip pat gali pasireikšti galvos svaigimas ir galvos skausmas;</w:t>
      </w:r>
    </w:p>
    <w:p w14:paraId="20DA6666"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vidurių užkietėjimas;</w:t>
      </w:r>
    </w:p>
    <w:p w14:paraId="759725A7" w14:textId="77777777" w:rsidR="00AB4EB4" w:rsidRPr="003C2B3A" w:rsidRDefault="0090798F" w:rsidP="00405C70">
      <w:pPr>
        <w:pStyle w:val="Listlevel1"/>
        <w:numPr>
          <w:ilvl w:val="0"/>
          <w:numId w:val="24"/>
        </w:numPr>
        <w:spacing w:before="0" w:after="0"/>
        <w:ind w:left="567" w:hanging="567"/>
        <w:rPr>
          <w:rFonts w:eastAsia="Times New Roman"/>
          <w:sz w:val="22"/>
          <w:szCs w:val="22"/>
          <w:lang w:val="lt-LT"/>
        </w:rPr>
      </w:pPr>
      <w:r w:rsidRPr="003C2B3A">
        <w:rPr>
          <w:rFonts w:eastAsia="Times New Roman"/>
          <w:sz w:val="22"/>
          <w:szCs w:val="22"/>
          <w:lang w:val="lt-LT"/>
        </w:rPr>
        <w:t>padidėjęs lipazės aktyvumas kraujyje.</w:t>
      </w:r>
    </w:p>
    <w:p w14:paraId="428C6643" w14:textId="77777777" w:rsidR="00AB4EB4" w:rsidRPr="003C2B3A" w:rsidRDefault="00AB4EB4" w:rsidP="00405C70">
      <w:pPr>
        <w:pStyle w:val="Listlevel1"/>
        <w:spacing w:before="0" w:after="0"/>
        <w:ind w:left="0" w:firstLine="0"/>
        <w:rPr>
          <w:rFonts w:eastAsia="Times New Roman"/>
          <w:sz w:val="22"/>
          <w:szCs w:val="22"/>
          <w:lang w:val="lt-LT"/>
        </w:rPr>
      </w:pPr>
    </w:p>
    <w:p w14:paraId="1F3BF614" w14:textId="54F61790"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Dažni šalutinio poveikio reiškiniai (gali pasireikšti rečiau kaip 1 iš 10 asmenų)</w:t>
      </w:r>
      <w:r w:rsidR="0090798F" w:rsidRPr="003C2B3A">
        <w:rPr>
          <w:sz w:val="22"/>
          <w:szCs w:val="22"/>
          <w:lang w:val="lt-LT"/>
        </w:rPr>
        <w:t>:</w:t>
      </w:r>
    </w:p>
    <w:p w14:paraId="5A5C19A8" w14:textId="2EAD3820"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sumažėjęs visų trijų kraujo ląstelių skaičius (</w:t>
      </w:r>
      <w:proofErr w:type="spellStart"/>
      <w:r w:rsidRPr="003C2B3A">
        <w:rPr>
          <w:i/>
          <w:sz w:val="22"/>
          <w:szCs w:val="22"/>
          <w:lang w:val="lt-LT"/>
        </w:rPr>
        <w:t>pancitopenija</w:t>
      </w:r>
      <w:proofErr w:type="spellEnd"/>
      <w:r w:rsidRPr="003C2B3A">
        <w:rPr>
          <w:sz w:val="22"/>
          <w:szCs w:val="22"/>
          <w:lang w:val="lt-LT"/>
        </w:rPr>
        <w:t>)</w:t>
      </w:r>
      <w:r w:rsidR="008F34E5" w:rsidRPr="003C2B3A">
        <w:rPr>
          <w:sz w:val="22"/>
          <w:szCs w:val="22"/>
          <w:lang w:val="lt-LT"/>
        </w:rPr>
        <w:t>:</w:t>
      </w:r>
      <w:r w:rsidRPr="003C2B3A">
        <w:rPr>
          <w:sz w:val="22"/>
          <w:szCs w:val="22"/>
          <w:lang w:val="lt-LT"/>
        </w:rPr>
        <w:t xml:space="preserve"> raudonųjų kraujo ląstelių, baltųjų kraujo ląstelių ir kraujo plokštelių (trombocitų);</w:t>
      </w:r>
    </w:p>
    <w:p w14:paraId="1A512B4F"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dujų susikaupimas žarnyne (</w:t>
      </w:r>
      <w:r w:rsidRPr="003C2B3A">
        <w:rPr>
          <w:i/>
          <w:sz w:val="22"/>
          <w:szCs w:val="22"/>
          <w:lang w:val="lt-LT"/>
        </w:rPr>
        <w:t>pilvo pūtimas</w:t>
      </w:r>
      <w:r w:rsidRPr="003C2B3A">
        <w:rPr>
          <w:sz w:val="22"/>
          <w:szCs w:val="22"/>
          <w:lang w:val="lt-LT"/>
        </w:rPr>
        <w:t>).</w:t>
      </w:r>
    </w:p>
    <w:p w14:paraId="36F7310B" w14:textId="77777777" w:rsidR="00AB4EB4" w:rsidRPr="003C2B3A" w:rsidRDefault="00AB4EB4" w:rsidP="00405C70">
      <w:pPr>
        <w:pStyle w:val="Listlevel1"/>
        <w:spacing w:before="0" w:after="0"/>
        <w:ind w:left="0" w:firstLine="0"/>
        <w:rPr>
          <w:sz w:val="22"/>
          <w:szCs w:val="22"/>
          <w:lang w:val="lt-LT"/>
        </w:rPr>
      </w:pPr>
    </w:p>
    <w:p w14:paraId="44214771" w14:textId="6B1A7087" w:rsidR="00AB4EB4" w:rsidRPr="003C2B3A" w:rsidRDefault="00933DD2" w:rsidP="00405C70">
      <w:pPr>
        <w:pStyle w:val="Text"/>
        <w:keepNext/>
        <w:spacing w:before="0"/>
        <w:ind w:left="567" w:hanging="567"/>
        <w:jc w:val="left"/>
        <w:rPr>
          <w:sz w:val="22"/>
          <w:szCs w:val="22"/>
          <w:lang w:val="lt-LT"/>
        </w:rPr>
      </w:pPr>
      <w:r w:rsidRPr="003C2B3A">
        <w:rPr>
          <w:sz w:val="22"/>
          <w:szCs w:val="22"/>
          <w:lang w:val="lt-LT"/>
        </w:rPr>
        <w:t>Nedažni šalutinio poveikio reiškiniai (gali pasireikšti rečiau kaip 1 iš 100 asmenų)</w:t>
      </w:r>
      <w:r w:rsidR="0090798F" w:rsidRPr="003C2B3A">
        <w:rPr>
          <w:sz w:val="22"/>
          <w:szCs w:val="22"/>
          <w:lang w:val="lt-LT"/>
        </w:rPr>
        <w:t>:</w:t>
      </w:r>
    </w:p>
    <w:p w14:paraId="4BBE88BA"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tuberkuliozė;</w:t>
      </w:r>
    </w:p>
    <w:p w14:paraId="679016C4" w14:textId="77777777" w:rsidR="00AB4EB4" w:rsidRPr="003C2B3A" w:rsidRDefault="0090798F" w:rsidP="00405C70">
      <w:pPr>
        <w:pStyle w:val="Listlevel1"/>
        <w:numPr>
          <w:ilvl w:val="0"/>
          <w:numId w:val="24"/>
        </w:numPr>
        <w:spacing w:before="0" w:after="0"/>
        <w:ind w:left="567" w:hanging="567"/>
        <w:rPr>
          <w:sz w:val="22"/>
          <w:szCs w:val="22"/>
          <w:lang w:val="lt-LT"/>
        </w:rPr>
      </w:pPr>
      <w:r w:rsidRPr="003C2B3A">
        <w:rPr>
          <w:sz w:val="22"/>
          <w:szCs w:val="22"/>
          <w:lang w:val="lt-LT"/>
        </w:rPr>
        <w:t>pasikartojanti hepatito B infekcija (kuri gali sukelti odos ir akių pageltimą, patamsėjusį (rudos spalvos) šlapimą, dešinės pusės pilvo skausmą, karščiavimą ir pykinimą ar vėmimą).</w:t>
      </w:r>
    </w:p>
    <w:p w14:paraId="1DC65D2F" w14:textId="77777777" w:rsidR="00AB4EB4" w:rsidRPr="003C2B3A" w:rsidRDefault="00AB4EB4" w:rsidP="00405C70">
      <w:pPr>
        <w:pStyle w:val="Listlevel1"/>
        <w:spacing w:before="0" w:after="0"/>
        <w:ind w:left="0" w:firstLine="0"/>
        <w:rPr>
          <w:sz w:val="22"/>
          <w:szCs w:val="22"/>
          <w:lang w:val="lt-LT"/>
        </w:rPr>
      </w:pPr>
    </w:p>
    <w:p w14:paraId="5DF190D7" w14:textId="77777777" w:rsidR="00AB4EB4" w:rsidRPr="003C2B3A" w:rsidRDefault="0090798F" w:rsidP="00405C70">
      <w:pPr>
        <w:keepNext/>
        <w:numPr>
          <w:ilvl w:val="12"/>
          <w:numId w:val="0"/>
        </w:numPr>
        <w:tabs>
          <w:tab w:val="clear" w:pos="567"/>
        </w:tabs>
        <w:spacing w:line="240" w:lineRule="auto"/>
        <w:rPr>
          <w:b/>
          <w:szCs w:val="22"/>
          <w:lang w:val="lt-LT"/>
        </w:rPr>
      </w:pPr>
      <w:proofErr w:type="spellStart"/>
      <w:r w:rsidRPr="003C2B3A">
        <w:rPr>
          <w:b/>
          <w:szCs w:val="22"/>
          <w:lang w:val="lt-LT"/>
        </w:rPr>
        <w:lastRenderedPageBreak/>
        <w:t>Transplantato</w:t>
      </w:r>
      <w:proofErr w:type="spellEnd"/>
      <w:r w:rsidRPr="003C2B3A">
        <w:rPr>
          <w:b/>
          <w:szCs w:val="22"/>
          <w:lang w:val="lt-LT"/>
        </w:rPr>
        <w:t xml:space="preserve"> prieš šeimininką liga (</w:t>
      </w:r>
      <w:proofErr w:type="spellStart"/>
      <w:r w:rsidRPr="003C2B3A">
        <w:rPr>
          <w:b/>
          <w:szCs w:val="22"/>
          <w:lang w:val="lt-LT"/>
        </w:rPr>
        <w:t>TpŠL</w:t>
      </w:r>
      <w:proofErr w:type="spellEnd"/>
      <w:r w:rsidRPr="003C2B3A">
        <w:rPr>
          <w:b/>
          <w:szCs w:val="22"/>
          <w:lang w:val="lt-LT"/>
        </w:rPr>
        <w:t>)</w:t>
      </w:r>
    </w:p>
    <w:p w14:paraId="174E6DDC" w14:textId="77777777" w:rsidR="00AB4EB4" w:rsidRPr="003C2B3A" w:rsidRDefault="00AB4EB4" w:rsidP="00405C70">
      <w:pPr>
        <w:keepNext/>
        <w:numPr>
          <w:ilvl w:val="12"/>
          <w:numId w:val="0"/>
        </w:numPr>
        <w:tabs>
          <w:tab w:val="clear" w:pos="567"/>
        </w:tabs>
        <w:spacing w:line="240" w:lineRule="auto"/>
        <w:rPr>
          <w:szCs w:val="22"/>
          <w:lang w:val="lt-LT"/>
        </w:rPr>
      </w:pPr>
    </w:p>
    <w:p w14:paraId="36D95E06" w14:textId="3763BE08"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Kai kurie šalutiniai reiškiniai gali būti sunkūs</w:t>
      </w:r>
      <w:r w:rsidR="00514445">
        <w:rPr>
          <w:b/>
          <w:szCs w:val="22"/>
          <w:lang w:val="lt-LT"/>
        </w:rPr>
        <w:t>.</w:t>
      </w:r>
    </w:p>
    <w:p w14:paraId="4BF8E27F" w14:textId="6F53178E" w:rsidR="00AB4EB4" w:rsidRPr="003C2B3A" w:rsidRDefault="0090798F" w:rsidP="00405C70">
      <w:pPr>
        <w:keepNext/>
        <w:numPr>
          <w:ilvl w:val="12"/>
          <w:numId w:val="0"/>
        </w:numPr>
        <w:tabs>
          <w:tab w:val="clear" w:pos="567"/>
        </w:tabs>
        <w:spacing w:line="240" w:lineRule="auto"/>
        <w:rPr>
          <w:b/>
          <w:bCs/>
          <w:szCs w:val="22"/>
          <w:lang w:val="lt-LT"/>
        </w:rPr>
      </w:pPr>
      <w:r w:rsidRPr="003C2B3A">
        <w:rPr>
          <w:b/>
          <w:szCs w:val="22"/>
          <w:lang w:val="lt-LT"/>
        </w:rPr>
        <w:t xml:space="preserve">Nevartokite kitos dozės ir nedelsdami kreipkitės medicininės pagalbos, jeigu Jums pasireiškia toliau išvardytų sunkių šalutinių </w:t>
      </w:r>
      <w:r w:rsidR="00900EE8" w:rsidRPr="003C2B3A">
        <w:rPr>
          <w:b/>
          <w:szCs w:val="22"/>
          <w:lang w:val="lt-LT"/>
        </w:rPr>
        <w:t>poveikių</w:t>
      </w:r>
      <w:r w:rsidRPr="003C2B3A">
        <w:rPr>
          <w:b/>
          <w:szCs w:val="22"/>
          <w:lang w:val="lt-LT"/>
        </w:rPr>
        <w:t>.</w:t>
      </w:r>
    </w:p>
    <w:p w14:paraId="26160592" w14:textId="3F9659D8"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Labai dažni šalutinio poveikio reiškiniai (gali pasireikšti ne rečiau kaip 1 iš 10 asmenų)</w:t>
      </w:r>
      <w:r w:rsidR="0090798F" w:rsidRPr="003C2B3A">
        <w:rPr>
          <w:szCs w:val="22"/>
          <w:lang w:val="lt-LT"/>
        </w:rPr>
        <w:t>:</w:t>
      </w:r>
    </w:p>
    <w:p w14:paraId="6905E657"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su karščiavimu susijusių infekcijų požymiai:</w:t>
      </w:r>
    </w:p>
    <w:p w14:paraId="22628899" w14:textId="464EDD9F"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raumenų skausmas, odos paraudimas ir (arba) pasunkėjęs kvėpavimas (</w:t>
      </w:r>
      <w:proofErr w:type="spellStart"/>
      <w:r w:rsidRPr="003C2B3A">
        <w:rPr>
          <w:i/>
          <w:szCs w:val="22"/>
          <w:lang w:val="lt-LT"/>
        </w:rPr>
        <w:t>citomegaloviruso</w:t>
      </w:r>
      <w:proofErr w:type="spellEnd"/>
      <w:r w:rsidRPr="003C2B3A">
        <w:rPr>
          <w:i/>
          <w:szCs w:val="22"/>
          <w:lang w:val="lt-LT"/>
        </w:rPr>
        <w:t xml:space="preserve"> infekcij</w:t>
      </w:r>
      <w:r w:rsidR="005D0973" w:rsidRPr="003C2B3A">
        <w:rPr>
          <w:i/>
          <w:szCs w:val="22"/>
          <w:lang w:val="lt-LT"/>
        </w:rPr>
        <w:t>a</w:t>
      </w:r>
      <w:r w:rsidRPr="003C2B3A">
        <w:rPr>
          <w:szCs w:val="22"/>
          <w:lang w:val="lt-LT"/>
        </w:rPr>
        <w:t>);</w:t>
      </w:r>
    </w:p>
    <w:p w14:paraId="391F2C20" w14:textId="77777777"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skausmas šlapinantis (šlapimo takų infekcija);</w:t>
      </w:r>
    </w:p>
    <w:p w14:paraId="7BEC9998" w14:textId="77777777" w:rsidR="00CF056E" w:rsidRPr="003C2B3A" w:rsidRDefault="00CF056E" w:rsidP="00405C70">
      <w:pPr>
        <w:numPr>
          <w:ilvl w:val="0"/>
          <w:numId w:val="33"/>
        </w:numPr>
        <w:tabs>
          <w:tab w:val="clear" w:pos="357"/>
          <w:tab w:val="clear" w:pos="567"/>
        </w:tabs>
        <w:spacing w:line="240" w:lineRule="auto"/>
        <w:ind w:left="1134" w:right="-2" w:hanging="567"/>
        <w:rPr>
          <w:szCs w:val="22"/>
          <w:lang w:val="lt-LT"/>
        </w:rPr>
      </w:pPr>
      <w:r w:rsidRPr="003C2B3A">
        <w:rPr>
          <w:szCs w:val="22"/>
          <w:lang w:val="lt-LT"/>
        </w:rPr>
        <w:t>pagreitėjęs pulsas, sumišimas ir greitas kvėpavimas (sepsio, kuris yra būklė, susijusi su infekcija ir išplitusiu uždegimu).</w:t>
      </w:r>
    </w:p>
    <w:p w14:paraId="3ECD517B"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 xml:space="preserve">dažnos infekcijos, karščiavimas, </w:t>
      </w:r>
      <w:proofErr w:type="spellStart"/>
      <w:r w:rsidRPr="003C2B3A">
        <w:rPr>
          <w:szCs w:val="22"/>
          <w:lang w:val="lt-LT"/>
        </w:rPr>
        <w:t>šaltkrėtis</w:t>
      </w:r>
      <w:proofErr w:type="spellEnd"/>
      <w:r w:rsidRPr="003C2B3A">
        <w:rPr>
          <w:szCs w:val="22"/>
          <w:lang w:val="lt-LT"/>
        </w:rPr>
        <w:t>, gerklės skausmas ar opų susidarymas burnos gleivinėje;</w:t>
      </w:r>
    </w:p>
    <w:p w14:paraId="65BBBFDC" w14:textId="77777777" w:rsidR="00CF056E" w:rsidRPr="003C2B3A" w:rsidRDefault="00CF056E" w:rsidP="00405C70">
      <w:pPr>
        <w:numPr>
          <w:ilvl w:val="0"/>
          <w:numId w:val="33"/>
        </w:numPr>
        <w:tabs>
          <w:tab w:val="clear" w:pos="357"/>
          <w:tab w:val="clear" w:pos="567"/>
          <w:tab w:val="num" w:pos="0"/>
        </w:tabs>
        <w:spacing w:line="240" w:lineRule="auto"/>
        <w:ind w:left="567" w:right="-2" w:hanging="567"/>
        <w:rPr>
          <w:szCs w:val="22"/>
          <w:lang w:val="lt-LT"/>
        </w:rPr>
      </w:pPr>
      <w:r w:rsidRPr="003C2B3A">
        <w:rPr>
          <w:szCs w:val="22"/>
          <w:lang w:val="lt-LT"/>
        </w:rPr>
        <w:t xml:space="preserve">savaiminis kraujavimas ar kraujosruvų susidarymas (galimi </w:t>
      </w:r>
      <w:proofErr w:type="spellStart"/>
      <w:r w:rsidRPr="003C2B3A">
        <w:rPr>
          <w:szCs w:val="22"/>
          <w:lang w:val="lt-LT"/>
        </w:rPr>
        <w:t>trombocitopenijos</w:t>
      </w:r>
      <w:proofErr w:type="spellEnd"/>
      <w:r w:rsidRPr="003C2B3A">
        <w:rPr>
          <w:szCs w:val="22"/>
          <w:lang w:val="lt-LT"/>
        </w:rPr>
        <w:t>, sukeltos sumažėjusio trombocitų skaičiaus, simptomai).</w:t>
      </w:r>
    </w:p>
    <w:p w14:paraId="6BF5D76E" w14:textId="77777777" w:rsidR="00AB4EB4" w:rsidRPr="003C2B3A" w:rsidRDefault="00AB4EB4" w:rsidP="00405C70">
      <w:pPr>
        <w:tabs>
          <w:tab w:val="clear" w:pos="567"/>
        </w:tabs>
        <w:spacing w:line="240" w:lineRule="auto"/>
        <w:ind w:right="-2"/>
        <w:rPr>
          <w:szCs w:val="22"/>
          <w:lang w:val="lt-LT"/>
        </w:rPr>
      </w:pPr>
    </w:p>
    <w:p w14:paraId="51567512" w14:textId="77777777" w:rsidR="00AB4EB4" w:rsidRPr="003C2B3A" w:rsidRDefault="0090798F" w:rsidP="00405C70">
      <w:pPr>
        <w:keepNext/>
        <w:numPr>
          <w:ilvl w:val="12"/>
          <w:numId w:val="0"/>
        </w:numPr>
        <w:tabs>
          <w:tab w:val="clear" w:pos="567"/>
        </w:tabs>
        <w:spacing w:line="240" w:lineRule="auto"/>
        <w:rPr>
          <w:b/>
          <w:szCs w:val="22"/>
          <w:lang w:val="lt-LT"/>
        </w:rPr>
      </w:pPr>
      <w:r w:rsidRPr="003C2B3A">
        <w:rPr>
          <w:b/>
          <w:szCs w:val="22"/>
          <w:lang w:val="lt-LT"/>
        </w:rPr>
        <w:t>Kitas šalutinis poveikis</w:t>
      </w:r>
    </w:p>
    <w:p w14:paraId="45F27350" w14:textId="0B2FC255"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Labai dažni šalutinio poveikio reiškiniai (gali pasireikšti ne rečiau kaip 1 iš 10 asmenų)</w:t>
      </w:r>
      <w:r w:rsidR="0090798F" w:rsidRPr="003C2B3A">
        <w:rPr>
          <w:szCs w:val="22"/>
          <w:lang w:val="lt-LT"/>
        </w:rPr>
        <w:t>:</w:t>
      </w:r>
    </w:p>
    <w:p w14:paraId="1246E7D3"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galvos skausmas;</w:t>
      </w:r>
    </w:p>
    <w:p w14:paraId="45384406"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padidėjęs kraujospūdis (</w:t>
      </w:r>
      <w:r w:rsidRPr="003C2B3A">
        <w:rPr>
          <w:i/>
          <w:szCs w:val="22"/>
          <w:lang w:val="lt-LT"/>
        </w:rPr>
        <w:t>hipertenzija</w:t>
      </w:r>
      <w:r w:rsidRPr="003C2B3A">
        <w:rPr>
          <w:szCs w:val="22"/>
          <w:lang w:val="lt-LT"/>
        </w:rPr>
        <w:t>);</w:t>
      </w:r>
    </w:p>
    <w:p w14:paraId="1A9660C4"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bCs/>
          <w:szCs w:val="22"/>
          <w:lang w:val="lt-LT"/>
        </w:rPr>
      </w:pPr>
      <w:r w:rsidRPr="003C2B3A">
        <w:rPr>
          <w:bCs/>
          <w:szCs w:val="22"/>
          <w:lang w:val="lt-LT"/>
        </w:rPr>
        <w:t>pakitę kraujo tyrimų rodmenys, įskaitant:</w:t>
      </w:r>
    </w:p>
    <w:p w14:paraId="160AF6BA"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 xml:space="preserve">padidėjusį lipazės ir (arba) </w:t>
      </w:r>
      <w:proofErr w:type="spellStart"/>
      <w:r w:rsidRPr="003C2B3A">
        <w:rPr>
          <w:bCs/>
          <w:szCs w:val="22"/>
          <w:lang w:val="lt-LT"/>
        </w:rPr>
        <w:t>amilazės</w:t>
      </w:r>
      <w:proofErr w:type="spellEnd"/>
      <w:r w:rsidRPr="003C2B3A">
        <w:rPr>
          <w:bCs/>
          <w:szCs w:val="22"/>
          <w:lang w:val="lt-LT"/>
        </w:rPr>
        <w:t xml:space="preserve"> aktyvumą;</w:t>
      </w:r>
    </w:p>
    <w:p w14:paraId="3DA807E6"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padidėjusią cholesterolio koncentraciją;</w:t>
      </w:r>
    </w:p>
    <w:p w14:paraId="7243E396"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pakitę kepenų funkcijos tyrimų rodmenys;</w:t>
      </w:r>
    </w:p>
    <w:p w14:paraId="317ED3F3" w14:textId="3A5B5223"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 xml:space="preserve">padidėjęs raumenų fermento aktyvumas (padidėjęs </w:t>
      </w:r>
      <w:proofErr w:type="spellStart"/>
      <w:r w:rsidRPr="003C2B3A">
        <w:rPr>
          <w:bCs/>
          <w:szCs w:val="22"/>
          <w:lang w:val="lt-LT"/>
        </w:rPr>
        <w:t>kreatinfosfokinazės</w:t>
      </w:r>
      <w:proofErr w:type="spellEnd"/>
      <w:r w:rsidRPr="003C2B3A">
        <w:rPr>
          <w:bCs/>
          <w:szCs w:val="22"/>
          <w:lang w:val="lt-LT"/>
        </w:rPr>
        <w:t xml:space="preserve"> aktyvumas kraujyje);</w:t>
      </w:r>
    </w:p>
    <w:p w14:paraId="6995DED3" w14:textId="77777777" w:rsidR="00CF056E" w:rsidRPr="003C2B3A" w:rsidRDefault="00CF056E" w:rsidP="00405C70">
      <w:pPr>
        <w:numPr>
          <w:ilvl w:val="0"/>
          <w:numId w:val="34"/>
        </w:numPr>
        <w:tabs>
          <w:tab w:val="clear" w:pos="357"/>
          <w:tab w:val="clear" w:pos="567"/>
        </w:tabs>
        <w:spacing w:line="240" w:lineRule="auto"/>
        <w:ind w:left="1134" w:right="-2" w:hanging="567"/>
        <w:rPr>
          <w:bCs/>
          <w:szCs w:val="22"/>
          <w:lang w:val="lt-LT"/>
        </w:rPr>
      </w:pPr>
      <w:r w:rsidRPr="003C2B3A">
        <w:rPr>
          <w:bCs/>
          <w:szCs w:val="22"/>
          <w:lang w:val="lt-LT"/>
        </w:rPr>
        <w:t>padidėjęs kreatinino kiekis, fermento, kuris gali rodyti, kad sutrikusi Jūsų inkstų funkcija;</w:t>
      </w:r>
    </w:p>
    <w:p w14:paraId="359244C8" w14:textId="7D0F55D9" w:rsidR="00CF056E" w:rsidRPr="003C2B3A" w:rsidRDefault="002F3AA0" w:rsidP="00405C70">
      <w:pPr>
        <w:pStyle w:val="Sraopastraipa"/>
        <w:numPr>
          <w:ilvl w:val="0"/>
          <w:numId w:val="34"/>
        </w:numPr>
        <w:tabs>
          <w:tab w:val="clear" w:pos="357"/>
        </w:tabs>
        <w:ind w:left="1134" w:right="-2" w:hanging="567"/>
        <w:rPr>
          <w:rFonts w:ascii="Times New Roman" w:hAnsi="Times New Roman" w:cs="Times New Roman"/>
          <w:bCs/>
          <w:lang w:val="lt-LT"/>
        </w:rPr>
      </w:pPr>
      <w:r w:rsidRPr="003C2B3A">
        <w:rPr>
          <w:rFonts w:ascii="Times New Roman" w:eastAsia="Times New Roman" w:hAnsi="Times New Roman" w:cs="Times New Roman"/>
          <w:bCs/>
          <w:lang w:val="lt-LT"/>
        </w:rPr>
        <w:t>sumažėję visų trijų kraujo ląstelių tipų – raudonųjų kraujo ląstelių, baltųjų kraujo ląstelių ir trombocitų – skaičiai kraujyje (</w:t>
      </w:r>
      <w:proofErr w:type="spellStart"/>
      <w:r w:rsidRPr="003C2B3A">
        <w:rPr>
          <w:rFonts w:ascii="Times New Roman" w:eastAsia="Times New Roman" w:hAnsi="Times New Roman" w:cs="Times New Roman"/>
          <w:bCs/>
          <w:lang w:val="lt-LT"/>
        </w:rPr>
        <w:t>pancitopenija</w:t>
      </w:r>
      <w:proofErr w:type="spellEnd"/>
      <w:r w:rsidRPr="003C2B3A">
        <w:rPr>
          <w:rFonts w:ascii="Times New Roman" w:eastAsia="Times New Roman" w:hAnsi="Times New Roman" w:cs="Times New Roman"/>
          <w:bCs/>
          <w:lang w:val="lt-LT"/>
        </w:rPr>
        <w:t>)</w:t>
      </w:r>
      <w:r w:rsidR="00C97688" w:rsidRPr="003C2B3A">
        <w:rPr>
          <w:rFonts w:ascii="Times New Roman" w:eastAsia="Times New Roman" w:hAnsi="Times New Roman" w:cs="Times New Roman"/>
          <w:bCs/>
          <w:lang w:val="lt-LT"/>
        </w:rPr>
        <w:t>;</w:t>
      </w:r>
    </w:p>
    <w:p w14:paraId="4765775C" w14:textId="77777777" w:rsidR="00CF056E" w:rsidRPr="003C2B3A" w:rsidRDefault="00CF056E" w:rsidP="00405C70">
      <w:pPr>
        <w:numPr>
          <w:ilvl w:val="0"/>
          <w:numId w:val="34"/>
        </w:numPr>
        <w:tabs>
          <w:tab w:val="clear" w:pos="357"/>
          <w:tab w:val="clear" w:pos="567"/>
          <w:tab w:val="num" w:pos="0"/>
        </w:tabs>
        <w:spacing w:line="240" w:lineRule="auto"/>
        <w:ind w:left="567" w:right="-2" w:hanging="567"/>
        <w:rPr>
          <w:szCs w:val="22"/>
          <w:lang w:val="lt-LT"/>
        </w:rPr>
      </w:pPr>
      <w:r w:rsidRPr="003C2B3A">
        <w:rPr>
          <w:szCs w:val="22"/>
          <w:lang w:val="lt-LT"/>
        </w:rPr>
        <w:t>šleikštulys (pykinimas);</w:t>
      </w:r>
    </w:p>
    <w:p w14:paraId="1AA0E1EF" w14:textId="77777777" w:rsidR="00CF056E" w:rsidRPr="003C2B3A" w:rsidRDefault="00CF056E" w:rsidP="00405C70">
      <w:pPr>
        <w:pStyle w:val="Sraopastraipa"/>
        <w:numPr>
          <w:ilvl w:val="0"/>
          <w:numId w:val="34"/>
        </w:numPr>
        <w:tabs>
          <w:tab w:val="clear" w:pos="357"/>
        </w:tabs>
        <w:ind w:left="567" w:hanging="567"/>
        <w:rPr>
          <w:rFonts w:ascii="Times New Roman" w:eastAsia="Times New Roman" w:hAnsi="Times New Roman" w:cs="Times New Roman"/>
          <w:lang w:val="lt-LT"/>
        </w:rPr>
      </w:pPr>
      <w:r w:rsidRPr="003C2B3A">
        <w:rPr>
          <w:rFonts w:ascii="Times New Roman" w:eastAsia="Times New Roman" w:hAnsi="Times New Roman" w:cs="Times New Roman"/>
          <w:lang w:val="lt-LT"/>
        </w:rPr>
        <w:t>nuovargis, greitas nuvargimas, blyški oda – galimi mažakraujystės, sukeltos sumažėjusio raudonųjų kraujo ląstelių skaičiaus, simptomai;</w:t>
      </w:r>
    </w:p>
    <w:p w14:paraId="3922C894" w14:textId="77777777" w:rsidR="00AB4EB4" w:rsidRPr="003C2B3A" w:rsidRDefault="00AB4EB4" w:rsidP="00405C70">
      <w:pPr>
        <w:numPr>
          <w:ilvl w:val="12"/>
          <w:numId w:val="0"/>
        </w:numPr>
        <w:tabs>
          <w:tab w:val="clear" w:pos="567"/>
        </w:tabs>
        <w:spacing w:line="240" w:lineRule="auto"/>
        <w:ind w:right="-2"/>
        <w:rPr>
          <w:szCs w:val="22"/>
          <w:lang w:val="lt-LT"/>
        </w:rPr>
      </w:pPr>
    </w:p>
    <w:p w14:paraId="06759B14" w14:textId="653E79A3" w:rsidR="00AB4EB4" w:rsidRPr="003C2B3A" w:rsidRDefault="008F6327" w:rsidP="00405C70">
      <w:pPr>
        <w:keepNext/>
        <w:numPr>
          <w:ilvl w:val="12"/>
          <w:numId w:val="0"/>
        </w:numPr>
        <w:tabs>
          <w:tab w:val="clear" w:pos="567"/>
        </w:tabs>
        <w:spacing w:line="240" w:lineRule="auto"/>
        <w:rPr>
          <w:szCs w:val="22"/>
          <w:lang w:val="lt-LT"/>
        </w:rPr>
      </w:pPr>
      <w:r w:rsidRPr="003C2B3A">
        <w:rPr>
          <w:szCs w:val="22"/>
          <w:lang w:val="lt-LT"/>
        </w:rPr>
        <w:t>Dažni šalutinio poveikio reiškiniai (gali pasireikšti rečiau kaip 1 iš 10 asmenų)</w:t>
      </w:r>
      <w:r w:rsidR="0090798F" w:rsidRPr="003C2B3A">
        <w:rPr>
          <w:szCs w:val="22"/>
          <w:lang w:val="lt-LT"/>
        </w:rPr>
        <w:t>:</w:t>
      </w:r>
    </w:p>
    <w:p w14:paraId="68CB026A" w14:textId="64687A5E"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 xml:space="preserve">karščiavimas, </w:t>
      </w:r>
      <w:r w:rsidR="006E41EA" w:rsidRPr="003C2B3A">
        <w:rPr>
          <w:szCs w:val="22"/>
          <w:lang w:val="lt-LT"/>
        </w:rPr>
        <w:t xml:space="preserve">raumenų </w:t>
      </w:r>
      <w:r w:rsidRPr="003C2B3A">
        <w:rPr>
          <w:szCs w:val="22"/>
          <w:lang w:val="lt-LT"/>
        </w:rPr>
        <w:t xml:space="preserve">skausmas, </w:t>
      </w:r>
      <w:r w:rsidR="00CF056E" w:rsidRPr="003C2B3A">
        <w:rPr>
          <w:szCs w:val="22"/>
          <w:lang w:val="lt-LT"/>
        </w:rPr>
        <w:t>skausmingas ar pasunkėjęs šlapinimasis, neryškus matymas, kosulys, peršalimas</w:t>
      </w:r>
      <w:r w:rsidR="003C2B3A">
        <w:rPr>
          <w:szCs w:val="22"/>
          <w:lang w:val="lt-LT"/>
        </w:rPr>
        <w:t xml:space="preserve"> </w:t>
      </w:r>
      <w:r w:rsidRPr="003C2B3A">
        <w:rPr>
          <w:szCs w:val="22"/>
          <w:lang w:val="lt-LT"/>
        </w:rPr>
        <w:t>ir</w:t>
      </w:r>
      <w:r w:rsidR="00A71C44" w:rsidRPr="003C2B3A">
        <w:rPr>
          <w:szCs w:val="22"/>
          <w:lang w:val="lt-LT"/>
        </w:rPr>
        <w:t> </w:t>
      </w:r>
      <w:r w:rsidRPr="003C2B3A">
        <w:rPr>
          <w:szCs w:val="22"/>
          <w:lang w:val="lt-LT"/>
        </w:rPr>
        <w:t xml:space="preserve">(arba) pasunkėjęs kvėpavimas </w:t>
      </w:r>
      <w:r w:rsidR="008F34E5" w:rsidRPr="003C2B3A">
        <w:rPr>
          <w:szCs w:val="22"/>
          <w:lang w:val="lt-LT"/>
        </w:rPr>
        <w:t xml:space="preserve">– </w:t>
      </w:r>
      <w:r w:rsidRPr="003C2B3A">
        <w:rPr>
          <w:szCs w:val="22"/>
          <w:lang w:val="lt-LT"/>
        </w:rPr>
        <w:t>galimi BK viruso sukeltos infekcijos simptomai;</w:t>
      </w:r>
    </w:p>
    <w:p w14:paraId="4F288688" w14:textId="77777777"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padidėjęs kūno svoris;</w:t>
      </w:r>
    </w:p>
    <w:p w14:paraId="60BDEA11" w14:textId="77777777" w:rsidR="00AB4EB4" w:rsidRPr="003C2B3A" w:rsidRDefault="0090798F" w:rsidP="00405C70">
      <w:pPr>
        <w:numPr>
          <w:ilvl w:val="0"/>
          <w:numId w:val="35"/>
        </w:numPr>
        <w:tabs>
          <w:tab w:val="clear" w:pos="567"/>
        </w:tabs>
        <w:spacing w:line="240" w:lineRule="auto"/>
        <w:ind w:left="567" w:right="-2" w:hanging="567"/>
        <w:rPr>
          <w:szCs w:val="22"/>
          <w:lang w:val="lt-LT"/>
        </w:rPr>
      </w:pPr>
      <w:r w:rsidRPr="003C2B3A">
        <w:rPr>
          <w:szCs w:val="22"/>
          <w:lang w:val="lt-LT"/>
        </w:rPr>
        <w:t>vidurių užkietėjimas.</w:t>
      </w:r>
    </w:p>
    <w:p w14:paraId="70C98622" w14:textId="77777777" w:rsidR="00AB4EB4" w:rsidRPr="003C2B3A" w:rsidRDefault="00AB4EB4" w:rsidP="00405C70">
      <w:pPr>
        <w:pStyle w:val="Listlevel1"/>
        <w:spacing w:before="0" w:after="0"/>
        <w:ind w:left="0" w:firstLine="0"/>
        <w:rPr>
          <w:sz w:val="22"/>
          <w:szCs w:val="22"/>
          <w:lang w:val="lt-LT"/>
        </w:rPr>
      </w:pPr>
    </w:p>
    <w:p w14:paraId="7E2BBF22" w14:textId="77777777" w:rsidR="00AB4EB4" w:rsidRPr="003C2B3A" w:rsidRDefault="0090798F" w:rsidP="00405C70">
      <w:pPr>
        <w:keepNext/>
        <w:spacing w:line="240" w:lineRule="auto"/>
        <w:rPr>
          <w:b/>
          <w:szCs w:val="24"/>
          <w:lang w:val="lt-LT"/>
        </w:rPr>
      </w:pPr>
      <w:r w:rsidRPr="003C2B3A">
        <w:rPr>
          <w:b/>
          <w:szCs w:val="24"/>
          <w:lang w:val="lt-LT"/>
        </w:rPr>
        <w:t>Pranešimas apie šalutinį poveikį</w:t>
      </w:r>
    </w:p>
    <w:p w14:paraId="6F50740F" w14:textId="642FFD1A" w:rsidR="00AB4EB4" w:rsidRPr="003C2B3A" w:rsidRDefault="0090798F" w:rsidP="00405C70">
      <w:pPr>
        <w:numPr>
          <w:ilvl w:val="12"/>
          <w:numId w:val="0"/>
        </w:numPr>
        <w:tabs>
          <w:tab w:val="clear" w:pos="567"/>
        </w:tabs>
        <w:spacing w:line="240" w:lineRule="auto"/>
        <w:ind w:right="-2"/>
        <w:rPr>
          <w:szCs w:val="22"/>
          <w:lang w:val="lt-LT"/>
        </w:rPr>
      </w:pPr>
      <w:r w:rsidRPr="003C2B3A">
        <w:rPr>
          <w:szCs w:val="24"/>
          <w:lang w:val="lt-LT"/>
        </w:rPr>
        <w:t xml:space="preserve">Jeigu pasireiškė šalutinis poveikis, įskaitant šiame lapelyje nenurodytą, pasakykite gydytojui arba vaistininkui. </w:t>
      </w:r>
      <w:r w:rsidR="000E7BEF" w:rsidRPr="003C2B3A">
        <w:rPr>
          <w:szCs w:val="22"/>
          <w:lang w:val="lt-LT" w:eastAsia="lt-LT"/>
        </w:rPr>
        <w:t xml:space="preserve">Pranešimą apie šalutinį poveikį galite užpildyti ir pateikti Valstybinės vaistų kontrolės tarnybos prie Lietuvos Respublikos sveikatos apsaugos ministerijos tinklalapyje </w:t>
      </w:r>
      <w:r w:rsidR="000E7BEF" w:rsidRPr="003C2B3A">
        <w:rPr>
          <w:color w:val="0000EE"/>
          <w:szCs w:val="22"/>
          <w:u w:val="single"/>
          <w:lang w:val="lt-LT" w:eastAsia="lt-LT"/>
        </w:rPr>
        <w:t>https://vvkt.lrv.lt/lt/</w:t>
      </w:r>
      <w:r w:rsidR="000E7BEF" w:rsidRPr="003C2B3A">
        <w:rPr>
          <w:szCs w:val="22"/>
          <w:lang w:val="lt-LT" w:eastAsia="lt-LT"/>
        </w:rPr>
        <w:t xml:space="preserve"> nurodytais būdais arba paskambinti nemokamu telefonu +370 800 73 568.</w:t>
      </w:r>
    </w:p>
    <w:p w14:paraId="7C815543" w14:textId="77777777" w:rsidR="00AB4EB4" w:rsidRPr="003C2B3A" w:rsidRDefault="00AB4EB4" w:rsidP="00405C70">
      <w:pPr>
        <w:numPr>
          <w:ilvl w:val="12"/>
          <w:numId w:val="0"/>
        </w:numPr>
        <w:tabs>
          <w:tab w:val="clear" w:pos="567"/>
        </w:tabs>
        <w:spacing w:line="240" w:lineRule="auto"/>
        <w:ind w:right="-2"/>
        <w:rPr>
          <w:szCs w:val="22"/>
          <w:lang w:val="lt-LT"/>
        </w:rPr>
      </w:pPr>
    </w:p>
    <w:p w14:paraId="08B0E840" w14:textId="77777777" w:rsidR="00AB4EB4" w:rsidRPr="003C2B3A" w:rsidRDefault="00AB4EB4" w:rsidP="00405C70">
      <w:pPr>
        <w:numPr>
          <w:ilvl w:val="12"/>
          <w:numId w:val="0"/>
        </w:numPr>
        <w:tabs>
          <w:tab w:val="clear" w:pos="567"/>
        </w:tabs>
        <w:spacing w:line="240" w:lineRule="auto"/>
        <w:ind w:right="-2"/>
        <w:rPr>
          <w:szCs w:val="22"/>
          <w:lang w:val="lt-LT"/>
        </w:rPr>
      </w:pPr>
    </w:p>
    <w:p w14:paraId="05CA8AF0" w14:textId="200DBB2B" w:rsidR="00AB4EB4" w:rsidRPr="003C2B3A" w:rsidRDefault="0090798F" w:rsidP="00405C70">
      <w:pPr>
        <w:keepNext/>
        <w:numPr>
          <w:ilvl w:val="12"/>
          <w:numId w:val="0"/>
        </w:numPr>
        <w:tabs>
          <w:tab w:val="clear" w:pos="567"/>
        </w:tabs>
        <w:spacing w:line="240" w:lineRule="auto"/>
        <w:ind w:left="567" w:hanging="567"/>
        <w:rPr>
          <w:szCs w:val="22"/>
          <w:lang w:val="lt-LT"/>
        </w:rPr>
      </w:pPr>
      <w:r w:rsidRPr="003C2B3A">
        <w:rPr>
          <w:b/>
          <w:szCs w:val="22"/>
          <w:lang w:val="lt-LT"/>
        </w:rPr>
        <w:t>5.</w:t>
      </w:r>
      <w:r w:rsidRPr="003C2B3A">
        <w:rPr>
          <w:b/>
          <w:szCs w:val="22"/>
          <w:lang w:val="lt-LT"/>
        </w:rPr>
        <w:tab/>
        <w:t>Kaip</w:t>
      </w:r>
      <w:r w:rsidRPr="003C2B3A">
        <w:rPr>
          <w:szCs w:val="22"/>
          <w:lang w:val="lt-LT"/>
        </w:rPr>
        <w:t xml:space="preserve"> </w:t>
      </w:r>
      <w:r w:rsidRPr="003C2B3A">
        <w:rPr>
          <w:b/>
          <w:szCs w:val="22"/>
          <w:lang w:val="lt-LT"/>
        </w:rPr>
        <w:t>laikyti</w:t>
      </w:r>
      <w:r w:rsidRPr="003C2B3A">
        <w:rPr>
          <w:szCs w:val="22"/>
          <w:lang w:val="lt-LT"/>
        </w:rPr>
        <w:t xml:space="preserve"> </w:t>
      </w:r>
      <w:proofErr w:type="spellStart"/>
      <w:r w:rsidR="003677BF" w:rsidRPr="003C2B3A">
        <w:rPr>
          <w:b/>
          <w:szCs w:val="22"/>
          <w:lang w:val="lt-LT"/>
        </w:rPr>
        <w:t>Ruxolitinib</w:t>
      </w:r>
      <w:proofErr w:type="spellEnd"/>
      <w:r w:rsidR="003677BF" w:rsidRPr="003C2B3A">
        <w:rPr>
          <w:b/>
          <w:szCs w:val="22"/>
          <w:lang w:val="lt-LT"/>
        </w:rPr>
        <w:t xml:space="preserve"> MSN</w:t>
      </w:r>
    </w:p>
    <w:p w14:paraId="4640C8B1" w14:textId="77777777" w:rsidR="00AB4EB4" w:rsidRPr="003C2B3A" w:rsidRDefault="00AB4EB4" w:rsidP="00405C70">
      <w:pPr>
        <w:keepNext/>
        <w:numPr>
          <w:ilvl w:val="12"/>
          <w:numId w:val="0"/>
        </w:numPr>
        <w:tabs>
          <w:tab w:val="clear" w:pos="567"/>
        </w:tabs>
        <w:spacing w:line="240" w:lineRule="auto"/>
        <w:ind w:left="567" w:hanging="567"/>
        <w:rPr>
          <w:szCs w:val="22"/>
          <w:lang w:val="lt-LT"/>
        </w:rPr>
      </w:pPr>
    </w:p>
    <w:p w14:paraId="3E600E49"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Šį vaistą laikykite vaikams nepastebimoje ir nepasiekiamoje vietoje.</w:t>
      </w:r>
    </w:p>
    <w:p w14:paraId="0610D426" w14:textId="77777777" w:rsidR="00AB4EB4" w:rsidRPr="003C2B3A" w:rsidRDefault="00AB4EB4" w:rsidP="00405C70">
      <w:pPr>
        <w:numPr>
          <w:ilvl w:val="12"/>
          <w:numId w:val="0"/>
        </w:numPr>
        <w:tabs>
          <w:tab w:val="clear" w:pos="567"/>
        </w:tabs>
        <w:spacing w:line="240" w:lineRule="auto"/>
        <w:ind w:right="-2"/>
        <w:rPr>
          <w:szCs w:val="22"/>
          <w:lang w:val="lt-LT"/>
        </w:rPr>
      </w:pPr>
    </w:p>
    <w:p w14:paraId="4EA7702C" w14:textId="77777777" w:rsidR="00AB4EB4" w:rsidRPr="003C2B3A" w:rsidRDefault="0090798F" w:rsidP="00405C70">
      <w:pPr>
        <w:numPr>
          <w:ilvl w:val="12"/>
          <w:numId w:val="0"/>
        </w:numPr>
        <w:tabs>
          <w:tab w:val="clear" w:pos="567"/>
        </w:tabs>
        <w:spacing w:line="240" w:lineRule="auto"/>
        <w:ind w:right="-2"/>
        <w:rPr>
          <w:szCs w:val="22"/>
          <w:lang w:val="lt-LT"/>
        </w:rPr>
      </w:pPr>
      <w:r w:rsidRPr="003C2B3A">
        <w:rPr>
          <w:szCs w:val="22"/>
          <w:lang w:val="lt-LT"/>
        </w:rPr>
        <w:t>Ant kartono dėžutės arba lizdinės plokštelės po „EXP“ nurodytam tinkamumo laikui pasibaigus, šio vaisto vartoti negalima.</w:t>
      </w:r>
    </w:p>
    <w:p w14:paraId="088734EF" w14:textId="77777777" w:rsidR="00AB4EB4" w:rsidRPr="003C2B3A" w:rsidRDefault="00AB4EB4" w:rsidP="00405C70">
      <w:pPr>
        <w:numPr>
          <w:ilvl w:val="12"/>
          <w:numId w:val="0"/>
        </w:numPr>
        <w:tabs>
          <w:tab w:val="clear" w:pos="567"/>
        </w:tabs>
        <w:spacing w:line="240" w:lineRule="auto"/>
        <w:ind w:right="-2"/>
        <w:rPr>
          <w:szCs w:val="22"/>
          <w:lang w:val="lt-LT"/>
        </w:rPr>
      </w:pPr>
    </w:p>
    <w:p w14:paraId="7F775CA8" w14:textId="40DE3903" w:rsidR="00AB4EB4" w:rsidRPr="003C2B3A" w:rsidRDefault="000E7BEF" w:rsidP="00405C70">
      <w:pPr>
        <w:numPr>
          <w:ilvl w:val="12"/>
          <w:numId w:val="0"/>
        </w:numPr>
        <w:tabs>
          <w:tab w:val="clear" w:pos="567"/>
        </w:tabs>
        <w:spacing w:line="240" w:lineRule="auto"/>
        <w:ind w:right="-2"/>
        <w:rPr>
          <w:szCs w:val="22"/>
          <w:lang w:val="lt-LT"/>
        </w:rPr>
      </w:pPr>
      <w:r w:rsidRPr="003C2B3A">
        <w:rPr>
          <w:lang w:val="lt-LT"/>
        </w:rPr>
        <w:t>Šiam vaistui specialių laikymo sąlygų nereikia.</w:t>
      </w:r>
    </w:p>
    <w:p w14:paraId="212AA06E" w14:textId="77777777" w:rsidR="00AB4EB4" w:rsidRPr="003C2B3A" w:rsidRDefault="0090798F" w:rsidP="00405C70">
      <w:pPr>
        <w:numPr>
          <w:ilvl w:val="12"/>
          <w:numId w:val="0"/>
        </w:numPr>
        <w:tabs>
          <w:tab w:val="clear" w:pos="567"/>
        </w:tabs>
        <w:spacing w:line="240" w:lineRule="auto"/>
        <w:ind w:right="-2"/>
        <w:rPr>
          <w:i/>
          <w:iCs/>
          <w:szCs w:val="22"/>
          <w:lang w:val="lt-LT"/>
        </w:rPr>
      </w:pPr>
      <w:r w:rsidRPr="003C2B3A">
        <w:rPr>
          <w:szCs w:val="22"/>
          <w:lang w:val="lt-LT"/>
        </w:rPr>
        <w:lastRenderedPageBreak/>
        <w:t>Vaistų negalima išmesti į kanalizaciją arba su buitinėmis atliekomis. Kaip išmesti nereikalingus vaistus, klauskite vaistininko. Šios priemonės padės apsaugoti aplinką.</w:t>
      </w:r>
    </w:p>
    <w:p w14:paraId="7B595820" w14:textId="77777777" w:rsidR="00AB4EB4" w:rsidRPr="003C2B3A" w:rsidRDefault="00AB4EB4" w:rsidP="00405C70">
      <w:pPr>
        <w:numPr>
          <w:ilvl w:val="12"/>
          <w:numId w:val="0"/>
        </w:numPr>
        <w:tabs>
          <w:tab w:val="clear" w:pos="567"/>
        </w:tabs>
        <w:spacing w:line="240" w:lineRule="auto"/>
        <w:ind w:right="-2"/>
        <w:rPr>
          <w:szCs w:val="22"/>
          <w:lang w:val="lt-LT"/>
        </w:rPr>
      </w:pPr>
    </w:p>
    <w:p w14:paraId="2D96BE5C" w14:textId="77777777" w:rsidR="00AB4EB4" w:rsidRPr="003C2B3A" w:rsidRDefault="00AB4EB4" w:rsidP="00405C70">
      <w:pPr>
        <w:numPr>
          <w:ilvl w:val="12"/>
          <w:numId w:val="0"/>
        </w:numPr>
        <w:tabs>
          <w:tab w:val="clear" w:pos="567"/>
        </w:tabs>
        <w:spacing w:line="240" w:lineRule="auto"/>
        <w:ind w:right="-2"/>
        <w:rPr>
          <w:szCs w:val="22"/>
          <w:lang w:val="lt-LT"/>
        </w:rPr>
      </w:pPr>
    </w:p>
    <w:p w14:paraId="0B119748" w14:textId="77777777" w:rsidR="00AB4EB4" w:rsidRPr="003C2B3A" w:rsidRDefault="0090798F" w:rsidP="00405C70">
      <w:pPr>
        <w:keepNext/>
        <w:numPr>
          <w:ilvl w:val="12"/>
          <w:numId w:val="0"/>
        </w:numPr>
        <w:tabs>
          <w:tab w:val="clear" w:pos="567"/>
        </w:tabs>
        <w:spacing w:line="240" w:lineRule="auto"/>
        <w:ind w:left="567" w:right="-2" w:hanging="567"/>
        <w:rPr>
          <w:b/>
          <w:szCs w:val="22"/>
          <w:lang w:val="lt-LT"/>
        </w:rPr>
      </w:pPr>
      <w:r w:rsidRPr="003C2B3A">
        <w:rPr>
          <w:b/>
          <w:szCs w:val="22"/>
          <w:lang w:val="lt-LT"/>
        </w:rPr>
        <w:t>6.</w:t>
      </w:r>
      <w:r w:rsidRPr="003C2B3A">
        <w:rPr>
          <w:b/>
          <w:szCs w:val="22"/>
          <w:lang w:val="lt-LT"/>
        </w:rPr>
        <w:tab/>
        <w:t>Pakuotės</w:t>
      </w:r>
      <w:r w:rsidRPr="003C2B3A">
        <w:rPr>
          <w:szCs w:val="22"/>
          <w:lang w:val="lt-LT"/>
        </w:rPr>
        <w:t xml:space="preserve"> </w:t>
      </w:r>
      <w:r w:rsidRPr="003C2B3A">
        <w:rPr>
          <w:b/>
          <w:szCs w:val="22"/>
          <w:lang w:val="lt-LT"/>
        </w:rPr>
        <w:t>turinys</w:t>
      </w:r>
      <w:r w:rsidRPr="003C2B3A">
        <w:rPr>
          <w:szCs w:val="22"/>
          <w:lang w:val="lt-LT"/>
        </w:rPr>
        <w:t xml:space="preserve"> </w:t>
      </w:r>
      <w:r w:rsidRPr="003C2B3A">
        <w:rPr>
          <w:b/>
          <w:szCs w:val="22"/>
          <w:lang w:val="lt-LT"/>
        </w:rPr>
        <w:t>ir</w:t>
      </w:r>
      <w:r w:rsidRPr="003C2B3A">
        <w:rPr>
          <w:szCs w:val="22"/>
          <w:lang w:val="lt-LT"/>
        </w:rPr>
        <w:t xml:space="preserve"> </w:t>
      </w:r>
      <w:r w:rsidRPr="003C2B3A">
        <w:rPr>
          <w:b/>
          <w:szCs w:val="22"/>
          <w:lang w:val="lt-LT"/>
        </w:rPr>
        <w:t>kita</w:t>
      </w:r>
      <w:r w:rsidRPr="003C2B3A">
        <w:rPr>
          <w:szCs w:val="22"/>
          <w:lang w:val="lt-LT"/>
        </w:rPr>
        <w:t xml:space="preserve"> </w:t>
      </w:r>
      <w:r w:rsidRPr="003C2B3A">
        <w:rPr>
          <w:b/>
          <w:szCs w:val="22"/>
          <w:lang w:val="lt-LT"/>
        </w:rPr>
        <w:t>informacija</w:t>
      </w:r>
    </w:p>
    <w:p w14:paraId="3CE5600D" w14:textId="77777777" w:rsidR="00AB4EB4" w:rsidRPr="003C2B3A" w:rsidRDefault="00AB4EB4" w:rsidP="00405C70">
      <w:pPr>
        <w:keepNext/>
        <w:numPr>
          <w:ilvl w:val="12"/>
          <w:numId w:val="0"/>
        </w:numPr>
        <w:tabs>
          <w:tab w:val="clear" w:pos="567"/>
        </w:tabs>
        <w:spacing w:line="240" w:lineRule="auto"/>
        <w:rPr>
          <w:szCs w:val="22"/>
          <w:lang w:val="lt-LT"/>
        </w:rPr>
      </w:pPr>
    </w:p>
    <w:p w14:paraId="46A2A3B8" w14:textId="283DF9C3" w:rsidR="00AB4EB4" w:rsidRPr="003C2B3A" w:rsidRDefault="003677BF" w:rsidP="00405C70">
      <w:pPr>
        <w:keepNext/>
        <w:numPr>
          <w:ilvl w:val="12"/>
          <w:numId w:val="0"/>
        </w:numPr>
        <w:tabs>
          <w:tab w:val="clear" w:pos="567"/>
        </w:tabs>
        <w:spacing w:line="240" w:lineRule="auto"/>
        <w:ind w:right="-2"/>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sudėtis</w:t>
      </w:r>
    </w:p>
    <w:p w14:paraId="686FB13E" w14:textId="6CA3873A" w:rsidR="00AB4EB4" w:rsidRPr="003C2B3A" w:rsidRDefault="0090798F" w:rsidP="00405C70">
      <w:pPr>
        <w:keepNext/>
        <w:numPr>
          <w:ilvl w:val="0"/>
          <w:numId w:val="15"/>
        </w:numPr>
        <w:tabs>
          <w:tab w:val="clear" w:pos="567"/>
        </w:tabs>
        <w:spacing w:line="240" w:lineRule="auto"/>
        <w:ind w:left="567" w:right="-2" w:hanging="567"/>
        <w:rPr>
          <w:i/>
          <w:iCs/>
          <w:szCs w:val="22"/>
          <w:lang w:val="lt-LT"/>
        </w:rPr>
      </w:pPr>
      <w:r w:rsidRPr="003C2B3A">
        <w:rPr>
          <w:szCs w:val="22"/>
          <w:lang w:val="lt-LT"/>
        </w:rPr>
        <w:t xml:space="preserve">Veiklioji </w:t>
      </w:r>
      <w:proofErr w:type="spellStart"/>
      <w:r w:rsidR="003677BF" w:rsidRPr="003C2B3A">
        <w:rPr>
          <w:szCs w:val="22"/>
          <w:lang w:val="lt-LT"/>
        </w:rPr>
        <w:t>Ruxolitinib</w:t>
      </w:r>
      <w:proofErr w:type="spellEnd"/>
      <w:r w:rsidR="003677BF" w:rsidRPr="003C2B3A">
        <w:rPr>
          <w:szCs w:val="22"/>
          <w:lang w:val="lt-LT"/>
        </w:rPr>
        <w:t xml:space="preserve"> MSN</w:t>
      </w:r>
      <w:r w:rsidRPr="003C2B3A">
        <w:rPr>
          <w:szCs w:val="22"/>
          <w:lang w:val="lt-LT"/>
        </w:rPr>
        <w:t xml:space="preserve"> medžiaga yra </w:t>
      </w:r>
      <w:proofErr w:type="spellStart"/>
      <w:r w:rsidRPr="003C2B3A">
        <w:rPr>
          <w:szCs w:val="22"/>
          <w:lang w:val="lt-LT"/>
        </w:rPr>
        <w:t>ruksolitinibas</w:t>
      </w:r>
      <w:proofErr w:type="spellEnd"/>
      <w:r w:rsidRPr="003C2B3A">
        <w:rPr>
          <w:szCs w:val="22"/>
          <w:lang w:val="lt-LT"/>
        </w:rPr>
        <w:t>.</w:t>
      </w:r>
    </w:p>
    <w:p w14:paraId="1FEF8AD7" w14:textId="5887B0A8" w:rsidR="00AB4EB4" w:rsidRPr="003C2B3A" w:rsidRDefault="0090798F" w:rsidP="00405C70">
      <w:pPr>
        <w:pStyle w:val="Text"/>
        <w:numPr>
          <w:ilvl w:val="0"/>
          <w:numId w:val="15"/>
        </w:numPr>
        <w:spacing w:before="0"/>
        <w:ind w:left="567" w:hanging="567"/>
        <w:jc w:val="left"/>
        <w:rPr>
          <w:sz w:val="22"/>
          <w:szCs w:val="22"/>
          <w:lang w:val="lt-LT"/>
        </w:rPr>
      </w:pPr>
      <w:r w:rsidRPr="003C2B3A">
        <w:rPr>
          <w:sz w:val="22"/>
          <w:szCs w:val="22"/>
          <w:lang w:val="lt-LT"/>
        </w:rPr>
        <w:t xml:space="preserve">Kiekvienoje 5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5 mg </w:t>
      </w:r>
      <w:proofErr w:type="spellStart"/>
      <w:r w:rsidRPr="003C2B3A">
        <w:rPr>
          <w:sz w:val="22"/>
          <w:szCs w:val="22"/>
          <w:lang w:val="lt-LT"/>
        </w:rPr>
        <w:t>ruksolitinibo</w:t>
      </w:r>
      <w:proofErr w:type="spellEnd"/>
      <w:r w:rsidRPr="003C2B3A">
        <w:rPr>
          <w:sz w:val="22"/>
          <w:szCs w:val="22"/>
          <w:lang w:val="lt-LT"/>
        </w:rPr>
        <w:t>.</w:t>
      </w:r>
    </w:p>
    <w:p w14:paraId="0A6DDAB9" w14:textId="68910F25" w:rsidR="00AB4EB4" w:rsidRPr="003C2B3A" w:rsidRDefault="0090798F" w:rsidP="00405C70">
      <w:pPr>
        <w:pStyle w:val="Listlevel1"/>
        <w:numPr>
          <w:ilvl w:val="0"/>
          <w:numId w:val="15"/>
        </w:numPr>
        <w:spacing w:before="0" w:after="0"/>
        <w:ind w:left="567" w:hanging="567"/>
        <w:rPr>
          <w:sz w:val="22"/>
          <w:szCs w:val="22"/>
          <w:lang w:val="lt-LT"/>
        </w:rPr>
      </w:pPr>
      <w:r w:rsidRPr="003C2B3A">
        <w:rPr>
          <w:sz w:val="22"/>
          <w:szCs w:val="22"/>
          <w:lang w:val="lt-LT"/>
        </w:rPr>
        <w:t xml:space="preserve">Kiekvienoje 15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15 mg </w:t>
      </w:r>
      <w:proofErr w:type="spellStart"/>
      <w:r w:rsidRPr="003C2B3A">
        <w:rPr>
          <w:sz w:val="22"/>
          <w:szCs w:val="22"/>
          <w:lang w:val="lt-LT"/>
        </w:rPr>
        <w:t>ruksolitinibo</w:t>
      </w:r>
      <w:proofErr w:type="spellEnd"/>
      <w:r w:rsidRPr="003C2B3A">
        <w:rPr>
          <w:sz w:val="22"/>
          <w:szCs w:val="22"/>
          <w:lang w:val="lt-LT"/>
        </w:rPr>
        <w:t>.</w:t>
      </w:r>
    </w:p>
    <w:p w14:paraId="336C9F5C" w14:textId="1FFEF0C9" w:rsidR="00AB4EB4" w:rsidRPr="003C2B3A" w:rsidRDefault="0090798F" w:rsidP="00405C70">
      <w:pPr>
        <w:pStyle w:val="Listlevel1"/>
        <w:numPr>
          <w:ilvl w:val="0"/>
          <w:numId w:val="15"/>
        </w:numPr>
        <w:spacing w:before="0" w:after="0"/>
        <w:ind w:left="567" w:hanging="567"/>
        <w:rPr>
          <w:sz w:val="22"/>
          <w:szCs w:val="22"/>
          <w:lang w:val="lt-LT"/>
        </w:rPr>
      </w:pPr>
      <w:r w:rsidRPr="003C2B3A">
        <w:rPr>
          <w:sz w:val="22"/>
          <w:szCs w:val="22"/>
          <w:lang w:val="lt-LT"/>
        </w:rPr>
        <w:t xml:space="preserve">Kiekvienoje 20 mg </w:t>
      </w:r>
      <w:proofErr w:type="spellStart"/>
      <w:r w:rsidR="003677BF" w:rsidRPr="003C2B3A">
        <w:rPr>
          <w:sz w:val="22"/>
          <w:szCs w:val="22"/>
          <w:lang w:val="lt-LT"/>
        </w:rPr>
        <w:t>Ruxolitinib</w:t>
      </w:r>
      <w:proofErr w:type="spellEnd"/>
      <w:r w:rsidR="003677BF" w:rsidRPr="003C2B3A">
        <w:rPr>
          <w:sz w:val="22"/>
          <w:szCs w:val="22"/>
          <w:lang w:val="lt-LT"/>
        </w:rPr>
        <w:t xml:space="preserve"> MSN</w:t>
      </w:r>
      <w:r w:rsidRPr="003C2B3A">
        <w:rPr>
          <w:sz w:val="22"/>
          <w:szCs w:val="22"/>
          <w:lang w:val="lt-LT"/>
        </w:rPr>
        <w:t xml:space="preserve"> tabletėje yra 20 mg </w:t>
      </w:r>
      <w:proofErr w:type="spellStart"/>
      <w:r w:rsidRPr="003C2B3A">
        <w:rPr>
          <w:sz w:val="22"/>
          <w:szCs w:val="22"/>
          <w:lang w:val="lt-LT"/>
        </w:rPr>
        <w:t>ruksolitinibo</w:t>
      </w:r>
      <w:proofErr w:type="spellEnd"/>
      <w:r w:rsidRPr="003C2B3A">
        <w:rPr>
          <w:sz w:val="22"/>
          <w:szCs w:val="22"/>
          <w:lang w:val="lt-LT"/>
        </w:rPr>
        <w:t>.</w:t>
      </w:r>
    </w:p>
    <w:p w14:paraId="35262467" w14:textId="77777777" w:rsidR="000E7BEF" w:rsidRPr="003C2B3A" w:rsidRDefault="000E7BEF" w:rsidP="005F4F7F">
      <w:pPr>
        <w:pStyle w:val="Listlevel1"/>
        <w:spacing w:before="0" w:after="0"/>
        <w:ind w:left="567" w:firstLine="0"/>
        <w:rPr>
          <w:sz w:val="22"/>
          <w:szCs w:val="22"/>
          <w:lang w:val="lt-LT"/>
        </w:rPr>
      </w:pPr>
    </w:p>
    <w:p w14:paraId="692A5014" w14:textId="076075D4" w:rsidR="00AB4EB4" w:rsidRPr="003C2B3A" w:rsidRDefault="0090798F" w:rsidP="005F4F7F">
      <w:pPr>
        <w:pStyle w:val="Listlevel1"/>
        <w:spacing w:before="0" w:after="0"/>
        <w:ind w:left="0" w:firstLine="0"/>
        <w:rPr>
          <w:sz w:val="22"/>
          <w:szCs w:val="22"/>
          <w:lang w:val="lt-LT"/>
        </w:rPr>
      </w:pPr>
      <w:r w:rsidRPr="003C2B3A">
        <w:rPr>
          <w:sz w:val="22"/>
          <w:szCs w:val="22"/>
          <w:lang w:val="lt-LT"/>
        </w:rPr>
        <w:t xml:space="preserve">Pagalbinės medžiagos yra: </w:t>
      </w:r>
      <w:r w:rsidR="000E7BEF" w:rsidRPr="003C2B3A">
        <w:rPr>
          <w:sz w:val="22"/>
          <w:szCs w:val="22"/>
          <w:lang w:val="lt-LT" w:eastAsia="lt-LT"/>
        </w:rPr>
        <w:t xml:space="preserve">laktozė </w:t>
      </w:r>
      <w:proofErr w:type="spellStart"/>
      <w:r w:rsidR="000E7BEF" w:rsidRPr="003C2B3A">
        <w:rPr>
          <w:sz w:val="22"/>
          <w:szCs w:val="22"/>
          <w:lang w:val="lt-LT" w:eastAsia="lt-LT"/>
        </w:rPr>
        <w:t>monohidratas</w:t>
      </w:r>
      <w:proofErr w:type="spellEnd"/>
      <w:r w:rsidR="000E7BEF" w:rsidRPr="003C2B3A">
        <w:rPr>
          <w:sz w:val="22"/>
          <w:szCs w:val="22"/>
          <w:lang w:val="lt-LT" w:eastAsia="lt-LT"/>
        </w:rPr>
        <w:t xml:space="preserve">, </w:t>
      </w:r>
      <w:proofErr w:type="spellStart"/>
      <w:r w:rsidRPr="003C2B3A">
        <w:rPr>
          <w:rFonts w:eastAsia="Times New Roman"/>
          <w:sz w:val="22"/>
          <w:szCs w:val="22"/>
          <w:lang w:val="lt-LT"/>
        </w:rPr>
        <w:t>mikrokristalinė</w:t>
      </w:r>
      <w:proofErr w:type="spellEnd"/>
      <w:r w:rsidRPr="003C2B3A">
        <w:rPr>
          <w:rFonts w:eastAsia="Times New Roman"/>
          <w:sz w:val="22"/>
          <w:szCs w:val="22"/>
          <w:lang w:val="lt-LT"/>
        </w:rPr>
        <w:t xml:space="preserve"> celiuliozė</w:t>
      </w:r>
      <w:r w:rsidR="000E7BEF" w:rsidRPr="003C2B3A">
        <w:rPr>
          <w:rFonts w:eastAsia="Times New Roman"/>
          <w:sz w:val="22"/>
          <w:szCs w:val="22"/>
          <w:lang w:val="lt-LT"/>
        </w:rPr>
        <w:t xml:space="preserve"> (E460)</w:t>
      </w:r>
      <w:r w:rsidRPr="003C2B3A">
        <w:rPr>
          <w:rFonts w:eastAsia="Times New Roman"/>
          <w:sz w:val="22"/>
          <w:szCs w:val="22"/>
          <w:lang w:val="lt-LT"/>
        </w:rPr>
        <w:t xml:space="preserve">, </w:t>
      </w:r>
      <w:proofErr w:type="spellStart"/>
      <w:r w:rsidR="004048BB">
        <w:rPr>
          <w:rFonts w:eastAsia="Times New Roman"/>
          <w:sz w:val="22"/>
          <w:szCs w:val="22"/>
          <w:lang w:val="lt-LT"/>
        </w:rPr>
        <w:t>karboksimetilkramolo</w:t>
      </w:r>
      <w:proofErr w:type="spellEnd"/>
      <w:r w:rsidR="004048BB">
        <w:rPr>
          <w:rFonts w:eastAsia="Times New Roman"/>
          <w:sz w:val="22"/>
          <w:szCs w:val="22"/>
          <w:lang w:val="lt-LT"/>
        </w:rPr>
        <w:t xml:space="preserve"> natrio druska </w:t>
      </w:r>
      <w:r w:rsidR="000E7BEF" w:rsidRPr="003C2B3A">
        <w:rPr>
          <w:rFonts w:eastAsia="Times New Roman"/>
          <w:sz w:val="22"/>
          <w:szCs w:val="22"/>
          <w:lang w:val="lt-LT"/>
        </w:rPr>
        <w:t xml:space="preserve">, </w:t>
      </w:r>
      <w:proofErr w:type="spellStart"/>
      <w:r w:rsidR="000E7BEF" w:rsidRPr="003C2B3A">
        <w:rPr>
          <w:rFonts w:eastAsia="Times New Roman"/>
          <w:sz w:val="22"/>
          <w:szCs w:val="22"/>
          <w:lang w:val="lt-LT"/>
        </w:rPr>
        <w:t>hidroksipropilceliuliozė</w:t>
      </w:r>
      <w:proofErr w:type="spellEnd"/>
      <w:r w:rsidR="000E7BEF" w:rsidRPr="003C2B3A">
        <w:rPr>
          <w:rFonts w:eastAsia="Times New Roman"/>
          <w:sz w:val="22"/>
          <w:szCs w:val="22"/>
          <w:lang w:val="lt-LT"/>
        </w:rPr>
        <w:t xml:space="preserve"> (E463a), </w:t>
      </w:r>
      <w:proofErr w:type="spellStart"/>
      <w:r w:rsidR="000E7BEF" w:rsidRPr="003C2B3A">
        <w:rPr>
          <w:rFonts w:eastAsia="Times New Roman"/>
          <w:sz w:val="22"/>
          <w:szCs w:val="22"/>
          <w:lang w:val="lt-LT"/>
        </w:rPr>
        <w:t>povidonas</w:t>
      </w:r>
      <w:proofErr w:type="spellEnd"/>
      <w:r w:rsidR="000E7BEF" w:rsidRPr="003C2B3A">
        <w:rPr>
          <w:sz w:val="22"/>
          <w:szCs w:val="22"/>
          <w:lang w:val="lt-LT" w:eastAsia="lt-LT"/>
        </w:rPr>
        <w:t xml:space="preserve"> K30 (E1201), koloidinis silicio dioksidas</w:t>
      </w:r>
      <w:r w:rsidR="004048BB">
        <w:rPr>
          <w:sz w:val="22"/>
          <w:szCs w:val="22"/>
          <w:lang w:val="lt-LT" w:eastAsia="lt-LT"/>
        </w:rPr>
        <w:t>, bevandenis</w:t>
      </w:r>
      <w:r w:rsidR="000E7BEF" w:rsidRPr="003C2B3A">
        <w:rPr>
          <w:sz w:val="22"/>
          <w:szCs w:val="22"/>
          <w:lang w:val="lt-LT" w:eastAsia="lt-LT"/>
        </w:rPr>
        <w:t xml:space="preserve">(E551) ir </w:t>
      </w:r>
      <w:r w:rsidRPr="003C2B3A">
        <w:rPr>
          <w:sz w:val="22"/>
          <w:szCs w:val="22"/>
          <w:lang w:val="lt-LT" w:eastAsia="lt-LT"/>
        </w:rPr>
        <w:t xml:space="preserve">magnio </w:t>
      </w:r>
      <w:proofErr w:type="spellStart"/>
      <w:r w:rsidRPr="003C2B3A">
        <w:rPr>
          <w:sz w:val="22"/>
          <w:szCs w:val="22"/>
          <w:lang w:val="lt-LT" w:eastAsia="lt-LT"/>
        </w:rPr>
        <w:t>stearatas</w:t>
      </w:r>
      <w:proofErr w:type="spellEnd"/>
      <w:r w:rsidR="000E7BEF" w:rsidRPr="003C2B3A">
        <w:rPr>
          <w:sz w:val="22"/>
          <w:szCs w:val="22"/>
          <w:lang w:val="lt-LT" w:eastAsia="lt-LT"/>
        </w:rPr>
        <w:t xml:space="preserve"> (E470b).</w:t>
      </w:r>
    </w:p>
    <w:p w14:paraId="174F104C" w14:textId="77777777" w:rsidR="00AB4EB4" w:rsidRPr="003C2B3A" w:rsidRDefault="00AB4EB4" w:rsidP="00405C70">
      <w:pPr>
        <w:numPr>
          <w:ilvl w:val="12"/>
          <w:numId w:val="0"/>
        </w:numPr>
        <w:tabs>
          <w:tab w:val="clear" w:pos="567"/>
        </w:tabs>
        <w:spacing w:line="240" w:lineRule="auto"/>
        <w:ind w:right="-2"/>
        <w:rPr>
          <w:szCs w:val="22"/>
          <w:lang w:val="lt-LT"/>
        </w:rPr>
      </w:pPr>
    </w:p>
    <w:p w14:paraId="4F30DED8" w14:textId="7244FB3C" w:rsidR="00AB4EB4" w:rsidRPr="003C2B3A" w:rsidRDefault="003677BF" w:rsidP="00405C70">
      <w:pPr>
        <w:keepNext/>
        <w:numPr>
          <w:ilvl w:val="12"/>
          <w:numId w:val="0"/>
        </w:numPr>
        <w:tabs>
          <w:tab w:val="clear" w:pos="567"/>
        </w:tabs>
        <w:spacing w:line="240" w:lineRule="auto"/>
        <w:ind w:right="-2"/>
        <w:rPr>
          <w:b/>
          <w:bCs/>
          <w:szCs w:val="22"/>
          <w:lang w:val="lt-LT"/>
        </w:rPr>
      </w:pPr>
      <w:proofErr w:type="spellStart"/>
      <w:r w:rsidRPr="003C2B3A">
        <w:rPr>
          <w:b/>
          <w:bCs/>
          <w:szCs w:val="22"/>
          <w:lang w:val="lt-LT"/>
        </w:rPr>
        <w:t>Ruxolitinib</w:t>
      </w:r>
      <w:proofErr w:type="spellEnd"/>
      <w:r w:rsidRPr="003C2B3A">
        <w:rPr>
          <w:b/>
          <w:bCs/>
          <w:szCs w:val="22"/>
          <w:lang w:val="lt-LT"/>
        </w:rPr>
        <w:t xml:space="preserve"> MSN</w:t>
      </w:r>
      <w:r w:rsidR="0090798F" w:rsidRPr="003C2B3A">
        <w:rPr>
          <w:b/>
          <w:bCs/>
          <w:szCs w:val="22"/>
          <w:lang w:val="lt-LT"/>
        </w:rPr>
        <w:t xml:space="preserve"> </w:t>
      </w:r>
      <w:r w:rsidR="0090798F" w:rsidRPr="003C2B3A">
        <w:rPr>
          <w:b/>
          <w:szCs w:val="22"/>
          <w:lang w:val="lt-LT"/>
        </w:rPr>
        <w:t>išvaizda ir kiekis pakuotėje</w:t>
      </w:r>
    </w:p>
    <w:p w14:paraId="20E1D6E4" w14:textId="2ABC0367" w:rsidR="00AB4EB4" w:rsidRPr="003C2B3A" w:rsidRDefault="003677BF" w:rsidP="00405C70">
      <w:pPr>
        <w:tabs>
          <w:tab w:val="clear" w:pos="567"/>
        </w:tabs>
        <w:autoSpaceDE w:val="0"/>
        <w:autoSpaceDN w:val="0"/>
        <w:adjustRightInd w:val="0"/>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5 mg tabletės yra baltos arba beveik baltos spalvos apvalios </w:t>
      </w:r>
      <w:r w:rsidR="000E7BEF" w:rsidRPr="003C2B3A">
        <w:rPr>
          <w:szCs w:val="22"/>
          <w:lang w:val="lt-LT"/>
        </w:rPr>
        <w:t xml:space="preserve">abipus išgaubtos </w:t>
      </w:r>
      <w:r w:rsidR="0090798F" w:rsidRPr="003C2B3A">
        <w:rPr>
          <w:szCs w:val="22"/>
          <w:lang w:val="lt-LT"/>
        </w:rPr>
        <w:t>tabletės, kurių vienoje pusėje įspausta „</w:t>
      </w:r>
      <w:r w:rsidR="000E7BEF" w:rsidRPr="003C2B3A">
        <w:rPr>
          <w:szCs w:val="22"/>
          <w:lang w:val="lt-LT"/>
        </w:rPr>
        <w:t>MR</w:t>
      </w:r>
      <w:r w:rsidR="0090798F" w:rsidRPr="003C2B3A">
        <w:rPr>
          <w:szCs w:val="22"/>
          <w:lang w:val="lt-LT"/>
        </w:rPr>
        <w:t xml:space="preserve">“,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14</w:t>
      </w:r>
      <w:r w:rsidR="0090798F" w:rsidRPr="003C2B3A">
        <w:rPr>
          <w:szCs w:val="22"/>
          <w:lang w:val="lt-LT"/>
        </w:rPr>
        <w:t>“.</w:t>
      </w:r>
    </w:p>
    <w:p w14:paraId="2B0278BA" w14:textId="572F052A"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15 mg tabletės yra baltos arba beveik baltos spalvos ovalios</w:t>
      </w:r>
      <w:r w:rsidR="000E7BEF" w:rsidRPr="003C2B3A">
        <w:rPr>
          <w:szCs w:val="22"/>
          <w:lang w:val="lt-LT"/>
        </w:rPr>
        <w:t xml:space="preserve"> abipus išgaubtos</w:t>
      </w:r>
      <w:r w:rsidR="0090798F" w:rsidRPr="003C2B3A">
        <w:rPr>
          <w:szCs w:val="22"/>
          <w:lang w:val="lt-LT"/>
        </w:rPr>
        <w:t xml:space="preserve"> tabletės, kurių vienoje pusėje įspausta „</w:t>
      </w:r>
      <w:r w:rsidR="000E7BEF" w:rsidRPr="003C2B3A">
        <w:rPr>
          <w:szCs w:val="22"/>
          <w:lang w:val="lt-LT"/>
        </w:rPr>
        <w:t>M</w:t>
      </w:r>
      <w:r w:rsidR="0090798F" w:rsidRPr="003C2B3A">
        <w:rPr>
          <w:szCs w:val="22"/>
          <w:lang w:val="lt-LT"/>
        </w:rPr>
        <w:t xml:space="preserve">R“,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12</w:t>
      </w:r>
      <w:r w:rsidR="0090798F" w:rsidRPr="003C2B3A">
        <w:rPr>
          <w:szCs w:val="22"/>
          <w:lang w:val="lt-LT"/>
        </w:rPr>
        <w:t>“.</w:t>
      </w:r>
    </w:p>
    <w:p w14:paraId="18DE4712" w14:textId="3A433C9F"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20 mg tabletės yra baltos arba beveik baltos spalvos pailgos </w:t>
      </w:r>
      <w:r w:rsidR="000E7BEF" w:rsidRPr="003C2B3A">
        <w:rPr>
          <w:szCs w:val="22"/>
          <w:lang w:val="lt-LT"/>
        </w:rPr>
        <w:t xml:space="preserve">abipus išgaubtos </w:t>
      </w:r>
      <w:r w:rsidR="0090798F" w:rsidRPr="003C2B3A">
        <w:rPr>
          <w:szCs w:val="22"/>
          <w:lang w:val="lt-LT"/>
        </w:rPr>
        <w:t>tabletės, kurių vienoje pusėje įspausta „</w:t>
      </w:r>
      <w:r w:rsidR="000E7BEF" w:rsidRPr="003C2B3A">
        <w:rPr>
          <w:szCs w:val="22"/>
          <w:lang w:val="lt-LT"/>
        </w:rPr>
        <w:t>M</w:t>
      </w:r>
      <w:r w:rsidR="0090798F" w:rsidRPr="003C2B3A">
        <w:rPr>
          <w:szCs w:val="22"/>
          <w:lang w:val="lt-LT"/>
        </w:rPr>
        <w:t xml:space="preserve">R“, o kitoje pusėje </w:t>
      </w:r>
      <w:r w:rsidR="000A3F99" w:rsidRPr="003C2B3A">
        <w:rPr>
          <w:szCs w:val="22"/>
          <w:lang w:val="lt-LT"/>
        </w:rPr>
        <w:t>–</w:t>
      </w:r>
      <w:r w:rsidR="0090798F" w:rsidRPr="003C2B3A">
        <w:rPr>
          <w:szCs w:val="22"/>
          <w:lang w:val="lt-LT"/>
        </w:rPr>
        <w:t xml:space="preserve"> „</w:t>
      </w:r>
      <w:r w:rsidR="000E7BEF" w:rsidRPr="003C2B3A">
        <w:rPr>
          <w:szCs w:val="22"/>
          <w:lang w:val="lt-LT"/>
        </w:rPr>
        <w:t>13</w:t>
      </w:r>
      <w:r w:rsidR="0090798F" w:rsidRPr="003C2B3A">
        <w:rPr>
          <w:szCs w:val="22"/>
          <w:lang w:val="lt-LT"/>
        </w:rPr>
        <w:t>“.</w:t>
      </w:r>
    </w:p>
    <w:p w14:paraId="22594CAA" w14:textId="77777777" w:rsidR="00AB4EB4" w:rsidRPr="003C2B3A" w:rsidRDefault="00AB4EB4" w:rsidP="00405C70">
      <w:pPr>
        <w:tabs>
          <w:tab w:val="clear" w:pos="567"/>
        </w:tabs>
        <w:spacing w:line="240" w:lineRule="auto"/>
        <w:rPr>
          <w:szCs w:val="22"/>
          <w:lang w:val="lt-LT"/>
        </w:rPr>
      </w:pPr>
    </w:p>
    <w:p w14:paraId="56DEE867" w14:textId="5D65F4ED" w:rsidR="00AB4EB4" w:rsidRPr="003C2B3A" w:rsidRDefault="003677BF" w:rsidP="00405C70">
      <w:pPr>
        <w:tabs>
          <w:tab w:val="clear" w:pos="567"/>
        </w:tabs>
        <w:spacing w:line="240" w:lineRule="auto"/>
        <w:rPr>
          <w:szCs w:val="22"/>
          <w:lang w:val="lt-LT"/>
        </w:rPr>
      </w:pPr>
      <w:proofErr w:type="spellStart"/>
      <w:r w:rsidRPr="003C2B3A">
        <w:rPr>
          <w:szCs w:val="22"/>
          <w:lang w:val="lt-LT"/>
        </w:rPr>
        <w:t>Ruxolitinib</w:t>
      </w:r>
      <w:proofErr w:type="spellEnd"/>
      <w:r w:rsidRPr="003C2B3A">
        <w:rPr>
          <w:szCs w:val="22"/>
          <w:lang w:val="lt-LT"/>
        </w:rPr>
        <w:t xml:space="preserve"> MSN</w:t>
      </w:r>
      <w:r w:rsidR="0090798F" w:rsidRPr="003C2B3A">
        <w:rPr>
          <w:szCs w:val="22"/>
          <w:lang w:val="lt-LT"/>
        </w:rPr>
        <w:t xml:space="preserve"> tabletės tiekiamos</w:t>
      </w:r>
      <w:r w:rsidR="003B04B6" w:rsidRPr="003C2B3A">
        <w:rPr>
          <w:szCs w:val="22"/>
          <w:lang w:val="lt-LT"/>
        </w:rPr>
        <w:t xml:space="preserve"> kalendorinėse</w:t>
      </w:r>
      <w:r w:rsidR="0090798F" w:rsidRPr="003C2B3A">
        <w:rPr>
          <w:szCs w:val="22"/>
          <w:lang w:val="lt-LT"/>
        </w:rPr>
        <w:t xml:space="preserve"> lizdinės plokštelės, kuriose yra 56 table</w:t>
      </w:r>
      <w:r w:rsidR="003B04B6" w:rsidRPr="003C2B3A">
        <w:rPr>
          <w:szCs w:val="22"/>
          <w:lang w:val="lt-LT"/>
        </w:rPr>
        <w:t>tės,</w:t>
      </w:r>
      <w:r w:rsidR="0090798F" w:rsidRPr="003C2B3A">
        <w:rPr>
          <w:szCs w:val="22"/>
          <w:lang w:val="lt-LT"/>
        </w:rPr>
        <w:t xml:space="preserve"> arba </w:t>
      </w:r>
      <w:proofErr w:type="spellStart"/>
      <w:r w:rsidR="00E4470C">
        <w:rPr>
          <w:szCs w:val="22"/>
          <w:lang w:val="lt-LT"/>
        </w:rPr>
        <w:t>dalomųjų</w:t>
      </w:r>
      <w:proofErr w:type="spellEnd"/>
      <w:r w:rsidR="003B04B6" w:rsidRPr="003C2B3A">
        <w:rPr>
          <w:szCs w:val="22"/>
          <w:lang w:val="lt-LT"/>
        </w:rPr>
        <w:t xml:space="preserve"> lizdinių plokštelių</w:t>
      </w:r>
      <w:r w:rsidR="0090798F" w:rsidRPr="003C2B3A">
        <w:rPr>
          <w:szCs w:val="22"/>
          <w:lang w:val="lt-LT"/>
        </w:rPr>
        <w:t xml:space="preserve"> pakuotės, kuriose yra </w:t>
      </w:r>
      <w:r w:rsidR="003C7D00" w:rsidRPr="003C2B3A">
        <w:rPr>
          <w:szCs w:val="22"/>
          <w:lang w:val="lt-LT"/>
        </w:rPr>
        <w:t>56 x 1</w:t>
      </w:r>
      <w:r w:rsidR="0090798F" w:rsidRPr="003C2B3A">
        <w:rPr>
          <w:szCs w:val="22"/>
          <w:lang w:val="lt-LT"/>
        </w:rPr>
        <w:t> tabletės.</w:t>
      </w:r>
    </w:p>
    <w:p w14:paraId="40869EAB" w14:textId="77777777" w:rsidR="00AB4EB4" w:rsidRPr="003C2B3A" w:rsidRDefault="00AB4EB4" w:rsidP="00405C70">
      <w:pPr>
        <w:numPr>
          <w:ilvl w:val="12"/>
          <w:numId w:val="0"/>
        </w:numPr>
        <w:tabs>
          <w:tab w:val="clear" w:pos="567"/>
        </w:tabs>
        <w:spacing w:line="240" w:lineRule="auto"/>
        <w:rPr>
          <w:szCs w:val="22"/>
          <w:lang w:val="lt-LT"/>
        </w:rPr>
      </w:pPr>
    </w:p>
    <w:p w14:paraId="0781EB81" w14:textId="69B65E43" w:rsidR="00AB4EB4" w:rsidRPr="003C2B3A" w:rsidRDefault="0090798F" w:rsidP="00405C70">
      <w:pPr>
        <w:numPr>
          <w:ilvl w:val="12"/>
          <w:numId w:val="0"/>
        </w:numPr>
        <w:tabs>
          <w:tab w:val="clear" w:pos="567"/>
        </w:tabs>
        <w:spacing w:line="240" w:lineRule="auto"/>
        <w:rPr>
          <w:szCs w:val="22"/>
          <w:lang w:val="lt-LT"/>
        </w:rPr>
      </w:pPr>
      <w:r w:rsidRPr="003C2B3A">
        <w:rPr>
          <w:szCs w:val="22"/>
          <w:lang w:val="lt-LT"/>
        </w:rPr>
        <w:t>Gali būti tiekiamos ne visų dydžių pakuotės.</w:t>
      </w:r>
    </w:p>
    <w:p w14:paraId="1E345E20" w14:textId="77777777" w:rsidR="00AB4EB4" w:rsidRPr="003C2B3A" w:rsidRDefault="00AB4EB4" w:rsidP="00405C70">
      <w:pPr>
        <w:numPr>
          <w:ilvl w:val="12"/>
          <w:numId w:val="0"/>
        </w:numPr>
        <w:tabs>
          <w:tab w:val="clear" w:pos="567"/>
        </w:tabs>
        <w:spacing w:line="240" w:lineRule="auto"/>
        <w:rPr>
          <w:szCs w:val="22"/>
          <w:lang w:val="lt-LT"/>
        </w:rPr>
      </w:pPr>
    </w:p>
    <w:p w14:paraId="5A0BB62F" w14:textId="77777777" w:rsidR="00AB4EB4" w:rsidRPr="003C2B3A" w:rsidRDefault="0090798F" w:rsidP="00405C70">
      <w:pPr>
        <w:keepNext/>
        <w:numPr>
          <w:ilvl w:val="12"/>
          <w:numId w:val="0"/>
        </w:numPr>
        <w:tabs>
          <w:tab w:val="clear" w:pos="567"/>
        </w:tabs>
        <w:spacing w:line="240" w:lineRule="auto"/>
        <w:ind w:right="-2"/>
        <w:rPr>
          <w:b/>
          <w:bCs/>
          <w:szCs w:val="22"/>
          <w:lang w:val="lt-LT"/>
        </w:rPr>
      </w:pPr>
      <w:r w:rsidRPr="003C2B3A">
        <w:rPr>
          <w:b/>
          <w:szCs w:val="22"/>
          <w:lang w:val="lt-LT"/>
        </w:rPr>
        <w:t>Registruotojas</w:t>
      </w:r>
    </w:p>
    <w:p w14:paraId="7D1695AF" w14:textId="72F98849" w:rsidR="003C7D00" w:rsidRPr="003C2B3A" w:rsidRDefault="003C2B3A" w:rsidP="003C7D00">
      <w:pPr>
        <w:keepNext/>
        <w:tabs>
          <w:tab w:val="clear" w:pos="567"/>
        </w:tabs>
        <w:spacing w:line="240" w:lineRule="auto"/>
        <w:rPr>
          <w:szCs w:val="22"/>
          <w:lang w:val="lt-LT"/>
        </w:rPr>
      </w:pPr>
      <w:r>
        <w:rPr>
          <w:szCs w:val="22"/>
          <w:lang w:val="lt-LT"/>
        </w:rPr>
        <w:t xml:space="preserve">MSN Labs </w:t>
      </w:r>
      <w:proofErr w:type="spellStart"/>
      <w:r>
        <w:rPr>
          <w:szCs w:val="22"/>
          <w:lang w:val="lt-LT"/>
        </w:rPr>
        <w:t>Europe</w:t>
      </w:r>
      <w:proofErr w:type="spellEnd"/>
      <w:r>
        <w:rPr>
          <w:szCs w:val="22"/>
          <w:lang w:val="lt-LT"/>
        </w:rPr>
        <w:t xml:space="preserve"> </w:t>
      </w:r>
      <w:proofErr w:type="spellStart"/>
      <w:r>
        <w:rPr>
          <w:szCs w:val="22"/>
          <w:lang w:val="lt-LT"/>
        </w:rPr>
        <w:t>Limited</w:t>
      </w:r>
      <w:proofErr w:type="spellEnd"/>
    </w:p>
    <w:p w14:paraId="66794CEA" w14:textId="74A9A72A" w:rsidR="003C7D00" w:rsidRPr="003C2B3A" w:rsidRDefault="003C2B3A" w:rsidP="003C7D00">
      <w:pPr>
        <w:keepNext/>
        <w:tabs>
          <w:tab w:val="clear" w:pos="567"/>
        </w:tabs>
        <w:spacing w:line="240" w:lineRule="auto"/>
        <w:rPr>
          <w:szCs w:val="22"/>
          <w:lang w:val="lt-LT"/>
        </w:rPr>
      </w:pPr>
      <w:r>
        <w:rPr>
          <w:szCs w:val="22"/>
          <w:lang w:val="lt-LT"/>
        </w:rPr>
        <w:t xml:space="preserve">KW20A, </w:t>
      </w:r>
      <w:proofErr w:type="spellStart"/>
      <w:r>
        <w:rPr>
          <w:szCs w:val="22"/>
          <w:lang w:val="lt-LT"/>
        </w:rPr>
        <w:t>Corradino</w:t>
      </w:r>
      <w:proofErr w:type="spellEnd"/>
      <w:r>
        <w:rPr>
          <w:szCs w:val="22"/>
          <w:lang w:val="lt-LT"/>
        </w:rPr>
        <w:t xml:space="preserve"> </w:t>
      </w:r>
      <w:proofErr w:type="spellStart"/>
      <w:r>
        <w:rPr>
          <w:szCs w:val="22"/>
          <w:lang w:val="lt-LT"/>
        </w:rPr>
        <w:t>Park</w:t>
      </w:r>
      <w:proofErr w:type="spellEnd"/>
    </w:p>
    <w:p w14:paraId="56888DE4" w14:textId="3C6F3054" w:rsidR="003C7D00" w:rsidRPr="003C2B3A" w:rsidRDefault="003C2B3A" w:rsidP="003C7D00">
      <w:pPr>
        <w:keepNext/>
        <w:tabs>
          <w:tab w:val="clear" w:pos="567"/>
        </w:tabs>
        <w:spacing w:line="240" w:lineRule="auto"/>
        <w:rPr>
          <w:szCs w:val="22"/>
          <w:lang w:val="lt-LT"/>
        </w:rPr>
      </w:pPr>
      <w:proofErr w:type="spellStart"/>
      <w:r>
        <w:rPr>
          <w:szCs w:val="22"/>
          <w:lang w:val="lt-LT"/>
        </w:rPr>
        <w:t>Paola</w:t>
      </w:r>
      <w:proofErr w:type="spellEnd"/>
      <w:r>
        <w:rPr>
          <w:szCs w:val="22"/>
          <w:lang w:val="lt-LT"/>
        </w:rPr>
        <w:t xml:space="preserve"> PLA 3000</w:t>
      </w:r>
    </w:p>
    <w:p w14:paraId="0A1B4AE0" w14:textId="61391B54" w:rsidR="00AB4EB4" w:rsidRPr="003C2B3A" w:rsidRDefault="003C7D00" w:rsidP="00405C70">
      <w:pPr>
        <w:tabs>
          <w:tab w:val="clear" w:pos="567"/>
        </w:tabs>
        <w:spacing w:line="240" w:lineRule="auto"/>
        <w:rPr>
          <w:szCs w:val="22"/>
          <w:lang w:val="lt-LT"/>
        </w:rPr>
      </w:pPr>
      <w:r w:rsidRPr="003C2B3A">
        <w:rPr>
          <w:szCs w:val="22"/>
          <w:lang w:val="lt-LT"/>
        </w:rPr>
        <w:t>Malta</w:t>
      </w:r>
    </w:p>
    <w:p w14:paraId="48D29373" w14:textId="77777777" w:rsidR="003C2B3A" w:rsidRPr="003C2B3A" w:rsidRDefault="003C2B3A" w:rsidP="00405C70">
      <w:pPr>
        <w:tabs>
          <w:tab w:val="clear" w:pos="567"/>
        </w:tabs>
        <w:spacing w:line="240" w:lineRule="auto"/>
        <w:rPr>
          <w:szCs w:val="22"/>
          <w:lang w:val="lt-LT"/>
        </w:rPr>
      </w:pPr>
    </w:p>
    <w:p w14:paraId="54142AE5" w14:textId="77777777" w:rsidR="00AB4EB4" w:rsidRPr="003C2B3A" w:rsidRDefault="0090798F" w:rsidP="00405C70">
      <w:pPr>
        <w:keepNext/>
        <w:tabs>
          <w:tab w:val="clear" w:pos="567"/>
        </w:tabs>
        <w:spacing w:line="240" w:lineRule="auto"/>
        <w:rPr>
          <w:szCs w:val="22"/>
          <w:lang w:val="lt-LT"/>
        </w:rPr>
      </w:pPr>
      <w:r w:rsidRPr="003C2B3A">
        <w:rPr>
          <w:b/>
          <w:bCs/>
          <w:szCs w:val="22"/>
          <w:lang w:val="lt-LT"/>
        </w:rPr>
        <w:t>Gamintojas</w:t>
      </w:r>
    </w:p>
    <w:p w14:paraId="1538B955"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Pharmadox</w:t>
      </w:r>
      <w:proofErr w:type="spellEnd"/>
      <w:r w:rsidRPr="003C2B3A">
        <w:rPr>
          <w:szCs w:val="22"/>
          <w:lang w:val="lt-LT"/>
        </w:rPr>
        <w:t xml:space="preserve"> </w:t>
      </w:r>
      <w:proofErr w:type="spellStart"/>
      <w:r w:rsidRPr="003C2B3A">
        <w:rPr>
          <w:szCs w:val="22"/>
          <w:lang w:val="lt-LT"/>
        </w:rPr>
        <w:t>Healthcare</w:t>
      </w:r>
      <w:proofErr w:type="spellEnd"/>
      <w:r w:rsidRPr="003C2B3A">
        <w:rPr>
          <w:szCs w:val="22"/>
          <w:lang w:val="lt-LT"/>
        </w:rPr>
        <w:t xml:space="preserve"> </w:t>
      </w:r>
      <w:proofErr w:type="spellStart"/>
      <w:r w:rsidRPr="003C2B3A">
        <w:rPr>
          <w:szCs w:val="22"/>
          <w:lang w:val="lt-LT"/>
        </w:rPr>
        <w:t>Limited</w:t>
      </w:r>
      <w:proofErr w:type="spellEnd"/>
    </w:p>
    <w:p w14:paraId="3C2ABB3C"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KW20A </w:t>
      </w:r>
      <w:proofErr w:type="spellStart"/>
      <w:r w:rsidRPr="003C2B3A">
        <w:rPr>
          <w:szCs w:val="22"/>
          <w:lang w:val="lt-LT"/>
        </w:rPr>
        <w:t>Kordin</w:t>
      </w:r>
      <w:proofErr w:type="spellEnd"/>
      <w:r w:rsidRPr="003C2B3A">
        <w:rPr>
          <w:szCs w:val="22"/>
          <w:lang w:val="lt-LT"/>
        </w:rPr>
        <w:t xml:space="preserve"> </w:t>
      </w:r>
      <w:proofErr w:type="spellStart"/>
      <w:r w:rsidRPr="003C2B3A">
        <w:rPr>
          <w:szCs w:val="22"/>
          <w:lang w:val="lt-LT"/>
        </w:rPr>
        <w:t>Industrial</w:t>
      </w:r>
      <w:proofErr w:type="spellEnd"/>
      <w:r w:rsidRPr="003C2B3A">
        <w:rPr>
          <w:szCs w:val="22"/>
          <w:lang w:val="lt-LT"/>
        </w:rPr>
        <w:t xml:space="preserve"> </w:t>
      </w:r>
      <w:proofErr w:type="spellStart"/>
      <w:r w:rsidRPr="003C2B3A">
        <w:rPr>
          <w:szCs w:val="22"/>
          <w:lang w:val="lt-LT"/>
        </w:rPr>
        <w:t>Park</w:t>
      </w:r>
      <w:proofErr w:type="spellEnd"/>
    </w:p>
    <w:p w14:paraId="4E5DBFF7"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Paola</w:t>
      </w:r>
      <w:proofErr w:type="spellEnd"/>
      <w:r w:rsidRPr="003C2B3A">
        <w:rPr>
          <w:szCs w:val="22"/>
          <w:lang w:val="lt-LT"/>
        </w:rPr>
        <w:t>, PLA3000</w:t>
      </w:r>
    </w:p>
    <w:p w14:paraId="7D9A5865"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Malta</w:t>
      </w:r>
    </w:p>
    <w:p w14:paraId="253E0996" w14:textId="77777777" w:rsidR="003C7D00" w:rsidRPr="003C2B3A" w:rsidRDefault="003C7D00" w:rsidP="003C7D00">
      <w:pPr>
        <w:keepNext/>
        <w:numPr>
          <w:ilvl w:val="12"/>
          <w:numId w:val="0"/>
        </w:numPr>
        <w:tabs>
          <w:tab w:val="clear" w:pos="567"/>
        </w:tabs>
        <w:spacing w:line="240" w:lineRule="auto"/>
        <w:rPr>
          <w:szCs w:val="22"/>
          <w:lang w:val="lt-LT"/>
        </w:rPr>
      </w:pPr>
    </w:p>
    <w:p w14:paraId="0BFD877F" w14:textId="27EDB74F"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arba </w:t>
      </w:r>
    </w:p>
    <w:p w14:paraId="3AB80AAD" w14:textId="77777777" w:rsidR="003C7D00" w:rsidRPr="003C2B3A" w:rsidRDefault="003C7D00" w:rsidP="003C7D00">
      <w:pPr>
        <w:keepNext/>
        <w:numPr>
          <w:ilvl w:val="12"/>
          <w:numId w:val="0"/>
        </w:numPr>
        <w:tabs>
          <w:tab w:val="clear" w:pos="567"/>
        </w:tabs>
        <w:spacing w:line="240" w:lineRule="auto"/>
        <w:rPr>
          <w:szCs w:val="22"/>
          <w:lang w:val="lt-LT"/>
        </w:rPr>
      </w:pPr>
    </w:p>
    <w:p w14:paraId="580292BD"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MSN Labs </w:t>
      </w:r>
      <w:proofErr w:type="spellStart"/>
      <w:r w:rsidRPr="003C2B3A">
        <w:rPr>
          <w:szCs w:val="22"/>
          <w:lang w:val="lt-LT"/>
        </w:rPr>
        <w:t>Europe</w:t>
      </w:r>
      <w:proofErr w:type="spellEnd"/>
      <w:r w:rsidRPr="003C2B3A">
        <w:rPr>
          <w:szCs w:val="22"/>
          <w:lang w:val="lt-LT"/>
        </w:rPr>
        <w:t xml:space="preserve"> </w:t>
      </w:r>
      <w:proofErr w:type="spellStart"/>
      <w:r w:rsidRPr="003C2B3A">
        <w:rPr>
          <w:szCs w:val="22"/>
          <w:lang w:val="lt-LT"/>
        </w:rPr>
        <w:t>Limited</w:t>
      </w:r>
      <w:proofErr w:type="spellEnd"/>
    </w:p>
    <w:p w14:paraId="75C42EEE" w14:textId="77777777" w:rsidR="003C7D00" w:rsidRPr="003C2B3A" w:rsidRDefault="003C7D00" w:rsidP="003C7D00">
      <w:pPr>
        <w:keepNext/>
        <w:numPr>
          <w:ilvl w:val="12"/>
          <w:numId w:val="0"/>
        </w:numPr>
        <w:tabs>
          <w:tab w:val="clear" w:pos="567"/>
        </w:tabs>
        <w:spacing w:line="240" w:lineRule="auto"/>
        <w:rPr>
          <w:szCs w:val="22"/>
          <w:lang w:val="lt-LT"/>
        </w:rPr>
      </w:pPr>
      <w:r w:rsidRPr="003C2B3A">
        <w:rPr>
          <w:szCs w:val="22"/>
          <w:lang w:val="lt-LT"/>
        </w:rPr>
        <w:t xml:space="preserve">KW20A </w:t>
      </w:r>
      <w:proofErr w:type="spellStart"/>
      <w:r w:rsidRPr="003C2B3A">
        <w:rPr>
          <w:szCs w:val="22"/>
          <w:lang w:val="lt-LT"/>
        </w:rPr>
        <w:t>Corradino</w:t>
      </w:r>
      <w:proofErr w:type="spellEnd"/>
      <w:r w:rsidRPr="003C2B3A">
        <w:rPr>
          <w:szCs w:val="22"/>
          <w:lang w:val="lt-LT"/>
        </w:rPr>
        <w:t xml:space="preserve"> </w:t>
      </w:r>
      <w:proofErr w:type="spellStart"/>
      <w:r w:rsidRPr="003C2B3A">
        <w:rPr>
          <w:szCs w:val="22"/>
          <w:lang w:val="lt-LT"/>
        </w:rPr>
        <w:t>Park</w:t>
      </w:r>
      <w:proofErr w:type="spellEnd"/>
    </w:p>
    <w:p w14:paraId="02494B3D" w14:textId="77777777" w:rsidR="003C7D00" w:rsidRPr="003C2B3A" w:rsidRDefault="003C7D00" w:rsidP="003C7D00">
      <w:pPr>
        <w:keepNext/>
        <w:numPr>
          <w:ilvl w:val="12"/>
          <w:numId w:val="0"/>
        </w:numPr>
        <w:tabs>
          <w:tab w:val="clear" w:pos="567"/>
        </w:tabs>
        <w:spacing w:line="240" w:lineRule="auto"/>
        <w:rPr>
          <w:szCs w:val="22"/>
          <w:lang w:val="lt-LT"/>
        </w:rPr>
      </w:pPr>
      <w:proofErr w:type="spellStart"/>
      <w:r w:rsidRPr="003C2B3A">
        <w:rPr>
          <w:szCs w:val="22"/>
          <w:lang w:val="lt-LT"/>
        </w:rPr>
        <w:t>Paola</w:t>
      </w:r>
      <w:proofErr w:type="spellEnd"/>
      <w:r w:rsidRPr="003C2B3A">
        <w:rPr>
          <w:szCs w:val="22"/>
          <w:lang w:val="lt-LT"/>
        </w:rPr>
        <w:t>, PLA3000</w:t>
      </w:r>
    </w:p>
    <w:p w14:paraId="260CEE96" w14:textId="4AA7C484" w:rsidR="00AB4EB4" w:rsidRPr="003C2B3A" w:rsidRDefault="003C7D00" w:rsidP="00405C70">
      <w:pPr>
        <w:tabs>
          <w:tab w:val="clear" w:pos="567"/>
        </w:tabs>
        <w:spacing w:line="240" w:lineRule="auto"/>
        <w:rPr>
          <w:szCs w:val="22"/>
          <w:lang w:val="lt-LT"/>
        </w:rPr>
      </w:pPr>
      <w:r w:rsidRPr="003C2B3A">
        <w:rPr>
          <w:szCs w:val="22"/>
          <w:lang w:val="lt-LT"/>
        </w:rPr>
        <w:t>Malta</w:t>
      </w:r>
    </w:p>
    <w:p w14:paraId="2DD1CF46" w14:textId="77777777" w:rsidR="00AB4EB4" w:rsidRPr="003C2B3A" w:rsidRDefault="00AB4EB4" w:rsidP="003B1365">
      <w:pPr>
        <w:keepNext/>
        <w:tabs>
          <w:tab w:val="clear" w:pos="567"/>
        </w:tabs>
        <w:spacing w:line="240" w:lineRule="auto"/>
        <w:rPr>
          <w:szCs w:val="22"/>
          <w:lang w:val="lt-LT"/>
        </w:rPr>
      </w:pPr>
    </w:p>
    <w:p w14:paraId="5F50B91D" w14:textId="5BAD6DBC" w:rsidR="003C7D00" w:rsidRPr="003C2B3A" w:rsidRDefault="003C7D00" w:rsidP="003C7D00">
      <w:pPr>
        <w:jc w:val="both"/>
        <w:rPr>
          <w:b/>
          <w:bCs/>
          <w:szCs w:val="22"/>
          <w:lang w:val="lt-LT" w:eastAsia="lt-LT"/>
        </w:rPr>
      </w:pPr>
      <w:r w:rsidRPr="003C2B3A">
        <w:rPr>
          <w:b/>
          <w:bCs/>
          <w:szCs w:val="22"/>
          <w:lang w:val="lt-LT" w:eastAsia="lt-LT"/>
        </w:rPr>
        <w:t>Šis vaistas Europos ekonominės erdvės valstybėse narėse registruotas tokiais pavadinimais:</w:t>
      </w:r>
    </w:p>
    <w:p w14:paraId="511F6D2F" w14:textId="77777777" w:rsidR="006709CE" w:rsidRPr="003C2B3A" w:rsidRDefault="006709CE" w:rsidP="006709CE">
      <w:pPr>
        <w:tabs>
          <w:tab w:val="clear" w:pos="567"/>
        </w:tabs>
        <w:spacing w:line="240" w:lineRule="auto"/>
        <w:rPr>
          <w:szCs w:val="22"/>
          <w:lang w:val="lt-LT"/>
        </w:rPr>
      </w:pPr>
    </w:p>
    <w:p w14:paraId="6D47D902"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Nyderlandai</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tabletten</w:t>
      </w:r>
      <w:proofErr w:type="spellEnd"/>
      <w:r w:rsidRPr="003C2B3A">
        <w:rPr>
          <w:szCs w:val="22"/>
          <w:lang w:val="lt-LT"/>
        </w:rPr>
        <w:t xml:space="preserve"> </w:t>
      </w:r>
    </w:p>
    <w:p w14:paraId="26DD455E"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tabletten</w:t>
      </w:r>
      <w:proofErr w:type="spellEnd"/>
      <w:r w:rsidRPr="003C2B3A">
        <w:rPr>
          <w:szCs w:val="22"/>
          <w:lang w:val="lt-LT"/>
        </w:rPr>
        <w:t xml:space="preserve"> </w:t>
      </w:r>
    </w:p>
    <w:p w14:paraId="49EEABF3"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w:t>
      </w:r>
      <w:proofErr w:type="spellStart"/>
      <w:r w:rsidRPr="003C2B3A">
        <w:rPr>
          <w:szCs w:val="22"/>
          <w:lang w:val="lt-LT"/>
        </w:rPr>
        <w:t>tabletten</w:t>
      </w:r>
      <w:proofErr w:type="spellEnd"/>
      <w:r w:rsidRPr="003C2B3A">
        <w:rPr>
          <w:szCs w:val="22"/>
          <w:lang w:val="lt-LT"/>
        </w:rPr>
        <w:t xml:space="preserve"> </w:t>
      </w:r>
    </w:p>
    <w:p w14:paraId="3DAC8495" w14:textId="64476969"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tabletten</w:t>
      </w:r>
      <w:proofErr w:type="spellEnd"/>
    </w:p>
    <w:p w14:paraId="1E67202C" w14:textId="66529A11" w:rsidR="006709CE" w:rsidRPr="003C2B3A" w:rsidRDefault="006709CE" w:rsidP="006709CE">
      <w:pPr>
        <w:tabs>
          <w:tab w:val="clear" w:pos="567"/>
        </w:tabs>
        <w:spacing w:line="240" w:lineRule="auto"/>
        <w:ind w:left="1440" w:hanging="1440"/>
        <w:rPr>
          <w:szCs w:val="22"/>
          <w:lang w:val="lt-LT"/>
        </w:rPr>
      </w:pPr>
      <w:r w:rsidRPr="003C2B3A">
        <w:rPr>
          <w:szCs w:val="22"/>
          <w:lang w:val="lt-LT"/>
        </w:rPr>
        <w:t>Lenkija</w:t>
      </w:r>
      <w:r w:rsidR="003C2B3A" w:rsidRPr="003C2B3A">
        <w:rPr>
          <w:szCs w:val="22"/>
          <w:lang w:val="lt-LT"/>
        </w:rPr>
        <w:tab/>
      </w:r>
      <w:proofErr w:type="spellStart"/>
      <w:r w:rsidR="003C2B3A" w:rsidRPr="003C2B3A">
        <w:rPr>
          <w:szCs w:val="22"/>
          <w:lang w:val="lt-LT"/>
        </w:rPr>
        <w:t>Ruxolitinib</w:t>
      </w:r>
      <w:proofErr w:type="spellEnd"/>
      <w:r w:rsidR="003C2B3A" w:rsidRPr="003C2B3A">
        <w:rPr>
          <w:szCs w:val="22"/>
          <w:lang w:val="lt-LT"/>
        </w:rPr>
        <w:t xml:space="preserve"> </w:t>
      </w:r>
      <w:r w:rsidRPr="003C2B3A">
        <w:rPr>
          <w:szCs w:val="22"/>
          <w:lang w:val="lt-LT"/>
        </w:rPr>
        <w:t>MSN</w:t>
      </w:r>
    </w:p>
    <w:p w14:paraId="5089CBEC"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Rumunija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comprimate</w:t>
      </w:r>
      <w:proofErr w:type="spellEnd"/>
      <w:r w:rsidRPr="003C2B3A">
        <w:rPr>
          <w:szCs w:val="22"/>
          <w:lang w:val="lt-LT"/>
        </w:rPr>
        <w:t xml:space="preserve"> </w:t>
      </w:r>
    </w:p>
    <w:p w14:paraId="0E5668CC"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comprimate</w:t>
      </w:r>
      <w:proofErr w:type="spellEnd"/>
      <w:r w:rsidRPr="003C2B3A">
        <w:rPr>
          <w:szCs w:val="22"/>
          <w:lang w:val="lt-LT"/>
        </w:rPr>
        <w:t xml:space="preserve"> </w:t>
      </w:r>
    </w:p>
    <w:p w14:paraId="0906F8B2"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lastRenderedPageBreak/>
        <w:t>Ruxolitinib</w:t>
      </w:r>
      <w:proofErr w:type="spellEnd"/>
      <w:r w:rsidRPr="003C2B3A">
        <w:rPr>
          <w:szCs w:val="22"/>
          <w:lang w:val="lt-LT"/>
        </w:rPr>
        <w:t xml:space="preserve"> MSN 15 mg </w:t>
      </w:r>
      <w:proofErr w:type="spellStart"/>
      <w:r w:rsidRPr="003C2B3A">
        <w:rPr>
          <w:szCs w:val="22"/>
          <w:lang w:val="lt-LT"/>
        </w:rPr>
        <w:t>comprimate</w:t>
      </w:r>
      <w:proofErr w:type="spellEnd"/>
      <w:r w:rsidRPr="003C2B3A">
        <w:rPr>
          <w:szCs w:val="22"/>
          <w:lang w:val="lt-LT"/>
        </w:rPr>
        <w:t xml:space="preserve"> </w:t>
      </w:r>
    </w:p>
    <w:p w14:paraId="32506338" w14:textId="6B7F8028"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comprimate</w:t>
      </w:r>
      <w:proofErr w:type="spellEnd"/>
    </w:p>
    <w:p w14:paraId="50FB20A7" w14:textId="0993485E" w:rsidR="006709CE" w:rsidRPr="003C2B3A" w:rsidRDefault="006709CE" w:rsidP="006709CE">
      <w:pPr>
        <w:tabs>
          <w:tab w:val="clear" w:pos="567"/>
        </w:tabs>
        <w:spacing w:line="240" w:lineRule="auto"/>
        <w:ind w:left="1440" w:hanging="1440"/>
        <w:rPr>
          <w:szCs w:val="22"/>
          <w:lang w:val="lt-LT"/>
        </w:rPr>
      </w:pPr>
      <w:r w:rsidRPr="003C2B3A">
        <w:rPr>
          <w:szCs w:val="22"/>
          <w:lang w:val="lt-LT"/>
        </w:rPr>
        <w:t>Čekija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w:t>
      </w:r>
    </w:p>
    <w:p w14:paraId="083CB0EE"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Slovakija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
    <w:p w14:paraId="557ED71B"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w:t>
      </w:r>
    </w:p>
    <w:p w14:paraId="5D0A1FF6" w14:textId="434E14B8"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w:t>
      </w:r>
    </w:p>
    <w:p w14:paraId="1A5CF5C6"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Vengrija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w:t>
      </w:r>
      <w:proofErr w:type="spellStart"/>
      <w:r w:rsidRPr="003C2B3A">
        <w:rPr>
          <w:szCs w:val="22"/>
          <w:lang w:val="lt-LT"/>
        </w:rPr>
        <w:t>tabletta</w:t>
      </w:r>
      <w:proofErr w:type="spellEnd"/>
      <w:r w:rsidRPr="003C2B3A">
        <w:rPr>
          <w:szCs w:val="22"/>
          <w:lang w:val="lt-LT"/>
        </w:rPr>
        <w:t xml:space="preserve"> </w:t>
      </w:r>
    </w:p>
    <w:p w14:paraId="656685B2"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10 mg </w:t>
      </w:r>
      <w:proofErr w:type="spellStart"/>
      <w:r w:rsidRPr="003C2B3A">
        <w:rPr>
          <w:szCs w:val="22"/>
          <w:lang w:val="lt-LT"/>
        </w:rPr>
        <w:t>tabletta</w:t>
      </w:r>
      <w:proofErr w:type="spellEnd"/>
      <w:r w:rsidRPr="003C2B3A">
        <w:rPr>
          <w:szCs w:val="22"/>
          <w:lang w:val="lt-LT"/>
        </w:rPr>
        <w:t xml:space="preserve"> </w:t>
      </w:r>
    </w:p>
    <w:p w14:paraId="648A026C"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15 mg </w:t>
      </w:r>
      <w:proofErr w:type="spellStart"/>
      <w:r w:rsidRPr="003C2B3A">
        <w:rPr>
          <w:szCs w:val="22"/>
          <w:lang w:val="lt-LT"/>
        </w:rPr>
        <w:t>tabletta</w:t>
      </w:r>
      <w:proofErr w:type="spellEnd"/>
      <w:r w:rsidRPr="003C2B3A">
        <w:rPr>
          <w:szCs w:val="22"/>
          <w:lang w:val="lt-LT"/>
        </w:rPr>
        <w:t xml:space="preserve"> </w:t>
      </w:r>
    </w:p>
    <w:p w14:paraId="08C6BF85" w14:textId="1D8BD8CE"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Ruxolitinib</w:t>
      </w:r>
      <w:proofErr w:type="spellEnd"/>
      <w:r w:rsidRPr="003C2B3A">
        <w:rPr>
          <w:szCs w:val="22"/>
          <w:lang w:val="lt-LT"/>
        </w:rPr>
        <w:t xml:space="preserve"> MSN 20 mg </w:t>
      </w:r>
      <w:proofErr w:type="spellStart"/>
      <w:r w:rsidRPr="003C2B3A">
        <w:rPr>
          <w:szCs w:val="22"/>
          <w:lang w:val="lt-LT"/>
        </w:rPr>
        <w:t>tabletta</w:t>
      </w:r>
      <w:proofErr w:type="spellEnd"/>
    </w:p>
    <w:p w14:paraId="6F8DCFD9"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Kroatija</w:t>
      </w:r>
      <w:r w:rsidRPr="003C2B3A">
        <w:rPr>
          <w:szCs w:val="22"/>
          <w:lang w:val="lt-LT"/>
        </w:rPr>
        <w:tab/>
      </w:r>
      <w:proofErr w:type="spellStart"/>
      <w:r w:rsidRPr="003C2B3A">
        <w:rPr>
          <w:szCs w:val="22"/>
          <w:lang w:val="lt-LT"/>
        </w:rPr>
        <w:t>Ruksolitinib</w:t>
      </w:r>
      <w:proofErr w:type="spellEnd"/>
      <w:r w:rsidRPr="003C2B3A">
        <w:rPr>
          <w:szCs w:val="22"/>
          <w:lang w:val="lt-LT"/>
        </w:rPr>
        <w:t xml:space="preserve"> MSN 5 mg tablete </w:t>
      </w:r>
    </w:p>
    <w:p w14:paraId="70D158DE" w14:textId="77777777"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Ruksolitinib</w:t>
      </w:r>
      <w:proofErr w:type="spellEnd"/>
      <w:r w:rsidRPr="003C2B3A">
        <w:rPr>
          <w:szCs w:val="22"/>
          <w:lang w:val="lt-LT"/>
        </w:rPr>
        <w:t xml:space="preserve"> MSN 15 mg tablete </w:t>
      </w:r>
    </w:p>
    <w:p w14:paraId="6BCFEA60" w14:textId="2A4B3489" w:rsidR="006709CE" w:rsidRPr="003C2B3A" w:rsidRDefault="006709CE" w:rsidP="006709CE">
      <w:pPr>
        <w:tabs>
          <w:tab w:val="clear" w:pos="567"/>
        </w:tabs>
        <w:spacing w:line="240" w:lineRule="auto"/>
        <w:ind w:left="1530" w:hanging="90"/>
        <w:rPr>
          <w:szCs w:val="22"/>
          <w:lang w:val="lt-LT"/>
        </w:rPr>
      </w:pPr>
      <w:proofErr w:type="spellStart"/>
      <w:r w:rsidRPr="003C2B3A">
        <w:rPr>
          <w:szCs w:val="22"/>
          <w:lang w:val="lt-LT"/>
        </w:rPr>
        <w:t>Ruksolitinib</w:t>
      </w:r>
      <w:proofErr w:type="spellEnd"/>
      <w:r w:rsidRPr="003C2B3A">
        <w:rPr>
          <w:szCs w:val="22"/>
          <w:lang w:val="lt-LT"/>
        </w:rPr>
        <w:t xml:space="preserve"> MSN 20 mg tablete</w:t>
      </w:r>
    </w:p>
    <w:p w14:paraId="74F18736" w14:textId="0EC34075" w:rsidR="006709CE" w:rsidRPr="003C2B3A" w:rsidRDefault="006709CE" w:rsidP="006709CE">
      <w:pPr>
        <w:tabs>
          <w:tab w:val="clear" w:pos="567"/>
        </w:tabs>
        <w:spacing w:line="240" w:lineRule="auto"/>
        <w:ind w:left="1440" w:hanging="1440"/>
        <w:rPr>
          <w:szCs w:val="22"/>
          <w:lang w:val="lt-LT"/>
        </w:rPr>
      </w:pPr>
      <w:r w:rsidRPr="003C2B3A">
        <w:rPr>
          <w:szCs w:val="22"/>
          <w:lang w:val="lt-LT"/>
        </w:rPr>
        <w:t>Bulgarija</w:t>
      </w:r>
      <w:r w:rsidRPr="003C2B3A">
        <w:rPr>
          <w:szCs w:val="22"/>
          <w:lang w:val="lt-LT"/>
        </w:rPr>
        <w:tab/>
      </w:r>
      <w:proofErr w:type="spellStart"/>
      <w:r w:rsidRPr="003C2B3A">
        <w:rPr>
          <w:szCs w:val="22"/>
          <w:lang w:val="lt-LT"/>
        </w:rPr>
        <w:t>Руксолитиниб</w:t>
      </w:r>
      <w:proofErr w:type="spellEnd"/>
      <w:r w:rsidRPr="003C2B3A">
        <w:rPr>
          <w:szCs w:val="22"/>
          <w:lang w:val="lt-LT"/>
        </w:rPr>
        <w:t xml:space="preserve"> MSN 5 mg </w:t>
      </w:r>
      <w:proofErr w:type="spellStart"/>
      <w:r w:rsidRPr="003C2B3A">
        <w:rPr>
          <w:szCs w:val="22"/>
          <w:lang w:val="lt-LT"/>
        </w:rPr>
        <w:t>таблетки</w:t>
      </w:r>
      <w:proofErr w:type="spellEnd"/>
    </w:p>
    <w:p w14:paraId="30981AAD" w14:textId="2262E031" w:rsidR="006709CE" w:rsidRPr="003C2B3A" w:rsidRDefault="006709CE" w:rsidP="006709CE">
      <w:pPr>
        <w:tabs>
          <w:tab w:val="clear" w:pos="567"/>
        </w:tabs>
        <w:spacing w:line="240" w:lineRule="auto"/>
        <w:ind w:left="1440" w:hanging="1440"/>
        <w:rPr>
          <w:szCs w:val="22"/>
          <w:lang w:val="lt-LT"/>
        </w:rPr>
      </w:pPr>
      <w:r w:rsidRPr="003C2B3A">
        <w:rPr>
          <w:szCs w:val="22"/>
          <w:lang w:val="lt-LT"/>
        </w:rPr>
        <w:t>Slov</w:t>
      </w:r>
      <w:r w:rsidR="004E650D">
        <w:rPr>
          <w:szCs w:val="22"/>
          <w:lang w:val="lt-LT"/>
        </w:rPr>
        <w:t>ėnija</w:t>
      </w:r>
      <w:r w:rsidRPr="003C2B3A">
        <w:rPr>
          <w:szCs w:val="22"/>
          <w:lang w:val="lt-LT"/>
        </w:rPr>
        <w:tab/>
      </w:r>
      <w:proofErr w:type="spellStart"/>
      <w:r w:rsidRPr="003C2B3A">
        <w:rPr>
          <w:szCs w:val="22"/>
          <w:lang w:val="lt-LT"/>
        </w:rPr>
        <w:t>Ruksolitinib</w:t>
      </w:r>
      <w:proofErr w:type="spellEnd"/>
      <w:r w:rsidRPr="003C2B3A">
        <w:rPr>
          <w:szCs w:val="22"/>
          <w:lang w:val="lt-LT"/>
        </w:rPr>
        <w:t xml:space="preserve"> MSN 5 mg tablete </w:t>
      </w:r>
    </w:p>
    <w:p w14:paraId="0F234D70"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Ruksolitinib</w:t>
      </w:r>
      <w:proofErr w:type="spellEnd"/>
      <w:r w:rsidRPr="003C2B3A">
        <w:rPr>
          <w:szCs w:val="22"/>
          <w:lang w:val="lt-LT"/>
        </w:rPr>
        <w:t xml:space="preserve"> MSN 15 mg tablete </w:t>
      </w:r>
    </w:p>
    <w:p w14:paraId="6A889255" w14:textId="585E6B59"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Ruksolitinib</w:t>
      </w:r>
      <w:proofErr w:type="spellEnd"/>
      <w:r w:rsidRPr="003C2B3A">
        <w:rPr>
          <w:szCs w:val="22"/>
          <w:lang w:val="lt-LT"/>
        </w:rPr>
        <w:t xml:space="preserve"> MSN 20 mg tablete</w:t>
      </w:r>
    </w:p>
    <w:p w14:paraId="2BA0F72D"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Lietuva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tabletės </w:t>
      </w:r>
    </w:p>
    <w:p w14:paraId="38E13CBC"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tabletės </w:t>
      </w:r>
    </w:p>
    <w:p w14:paraId="2A5A1AE0" w14:textId="33E3BD4F"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tabletės</w:t>
      </w:r>
    </w:p>
    <w:p w14:paraId="4D7A9742" w14:textId="77777777" w:rsidR="006709CE" w:rsidRPr="003C2B3A" w:rsidRDefault="006709CE" w:rsidP="006709CE">
      <w:pPr>
        <w:tabs>
          <w:tab w:val="clear" w:pos="567"/>
        </w:tabs>
        <w:spacing w:line="240" w:lineRule="auto"/>
        <w:ind w:left="1440" w:hanging="1440"/>
        <w:rPr>
          <w:szCs w:val="22"/>
          <w:lang w:val="lt-LT"/>
        </w:rPr>
      </w:pPr>
      <w:r w:rsidRPr="003C2B3A">
        <w:rPr>
          <w:szCs w:val="22"/>
          <w:lang w:val="lt-LT"/>
        </w:rPr>
        <w:t>Latvija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 5 mg tabletes </w:t>
      </w:r>
    </w:p>
    <w:p w14:paraId="507ACFA4" w14:textId="77777777"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15 mg tabletes </w:t>
      </w:r>
    </w:p>
    <w:p w14:paraId="074F007D" w14:textId="127CB8FF" w:rsidR="006709CE" w:rsidRPr="003C2B3A" w:rsidRDefault="006709CE" w:rsidP="006709CE">
      <w:pPr>
        <w:tabs>
          <w:tab w:val="clear" w:pos="567"/>
        </w:tabs>
        <w:spacing w:line="240" w:lineRule="auto"/>
        <w:ind w:left="1440"/>
        <w:rPr>
          <w:szCs w:val="22"/>
          <w:lang w:val="lt-LT"/>
        </w:rPr>
      </w:pPr>
      <w:proofErr w:type="spellStart"/>
      <w:r w:rsidRPr="003C2B3A">
        <w:rPr>
          <w:szCs w:val="22"/>
          <w:lang w:val="lt-LT"/>
        </w:rPr>
        <w:t>Ruxolitinib</w:t>
      </w:r>
      <w:proofErr w:type="spellEnd"/>
      <w:r w:rsidRPr="003C2B3A">
        <w:rPr>
          <w:szCs w:val="22"/>
          <w:lang w:val="lt-LT"/>
        </w:rPr>
        <w:t xml:space="preserve"> MSN 20 mg tabletes</w:t>
      </w:r>
    </w:p>
    <w:p w14:paraId="2E10B612" w14:textId="1F7AB752" w:rsidR="00AB4EB4" w:rsidRPr="003C2B3A" w:rsidRDefault="006709CE" w:rsidP="006709CE">
      <w:pPr>
        <w:tabs>
          <w:tab w:val="clear" w:pos="567"/>
        </w:tabs>
        <w:spacing w:line="240" w:lineRule="auto"/>
        <w:ind w:left="1440" w:hanging="1440"/>
        <w:rPr>
          <w:szCs w:val="22"/>
          <w:lang w:val="lt-LT"/>
        </w:rPr>
      </w:pPr>
      <w:r w:rsidRPr="003C2B3A">
        <w:rPr>
          <w:szCs w:val="22"/>
          <w:lang w:val="lt-LT"/>
        </w:rPr>
        <w:t>Estija</w:t>
      </w:r>
      <w:r w:rsidRPr="003C2B3A">
        <w:rPr>
          <w:szCs w:val="22"/>
          <w:lang w:val="lt-LT"/>
        </w:rPr>
        <w:tab/>
      </w:r>
      <w:proofErr w:type="spellStart"/>
      <w:r w:rsidRPr="003C2B3A">
        <w:rPr>
          <w:szCs w:val="22"/>
          <w:lang w:val="lt-LT"/>
        </w:rPr>
        <w:t>Ruxolitinib</w:t>
      </w:r>
      <w:proofErr w:type="spellEnd"/>
      <w:r w:rsidRPr="003C2B3A">
        <w:rPr>
          <w:szCs w:val="22"/>
          <w:lang w:val="lt-LT"/>
        </w:rPr>
        <w:t xml:space="preserve"> MSN</w:t>
      </w:r>
    </w:p>
    <w:p w14:paraId="5225A702" w14:textId="77777777" w:rsidR="00AB4EB4" w:rsidRPr="003C2B3A" w:rsidRDefault="00AB4EB4" w:rsidP="00405C70">
      <w:pPr>
        <w:numPr>
          <w:ilvl w:val="12"/>
          <w:numId w:val="0"/>
        </w:numPr>
        <w:tabs>
          <w:tab w:val="clear" w:pos="567"/>
        </w:tabs>
        <w:spacing w:line="240" w:lineRule="auto"/>
        <w:ind w:right="-2"/>
        <w:rPr>
          <w:szCs w:val="22"/>
          <w:lang w:val="lt-LT"/>
        </w:rPr>
      </w:pPr>
    </w:p>
    <w:p w14:paraId="0984D9BD" w14:textId="1D50A5CB" w:rsidR="00AB4EB4" w:rsidRPr="003C2B3A" w:rsidRDefault="0090798F" w:rsidP="00405C70">
      <w:pPr>
        <w:numPr>
          <w:ilvl w:val="12"/>
          <w:numId w:val="0"/>
        </w:numPr>
        <w:tabs>
          <w:tab w:val="clear" w:pos="567"/>
        </w:tabs>
        <w:spacing w:line="240" w:lineRule="auto"/>
        <w:ind w:right="-2"/>
        <w:rPr>
          <w:szCs w:val="22"/>
          <w:lang w:val="lt-LT"/>
        </w:rPr>
      </w:pPr>
      <w:r w:rsidRPr="003C2B3A">
        <w:rPr>
          <w:b/>
          <w:bCs/>
          <w:szCs w:val="22"/>
          <w:lang w:val="lt-LT"/>
        </w:rPr>
        <w:t>Šis pakuotės lapelis paskutinį kartą peržiūrėtas</w:t>
      </w:r>
      <w:r w:rsidR="003F6E2B">
        <w:rPr>
          <w:b/>
          <w:bCs/>
          <w:szCs w:val="22"/>
          <w:lang w:val="lt-LT"/>
        </w:rPr>
        <w:t xml:space="preserve"> 2026-07-17.</w:t>
      </w:r>
    </w:p>
    <w:p w14:paraId="48A1CB40" w14:textId="77777777" w:rsidR="00AB4EB4" w:rsidRPr="003C2B3A" w:rsidRDefault="00AB4EB4" w:rsidP="00405C70">
      <w:pPr>
        <w:numPr>
          <w:ilvl w:val="12"/>
          <w:numId w:val="0"/>
        </w:numPr>
        <w:tabs>
          <w:tab w:val="clear" w:pos="567"/>
        </w:tabs>
        <w:spacing w:line="240" w:lineRule="auto"/>
        <w:ind w:right="-2"/>
        <w:rPr>
          <w:szCs w:val="22"/>
          <w:lang w:val="lt-LT"/>
        </w:rPr>
      </w:pPr>
    </w:p>
    <w:p w14:paraId="3FCFAA77" w14:textId="77777777" w:rsidR="006E3EDF" w:rsidRPr="003C2B3A" w:rsidRDefault="006E3EDF" w:rsidP="00136D9F">
      <w:pPr>
        <w:rPr>
          <w:szCs w:val="22"/>
          <w:lang w:val="lt-LT" w:eastAsia="lt-LT"/>
        </w:rPr>
      </w:pPr>
      <w:r w:rsidRPr="003C2B3A">
        <w:rPr>
          <w:szCs w:val="22"/>
          <w:lang w:val="lt-LT" w:eastAsia="lt-LT"/>
        </w:rPr>
        <w:t xml:space="preserve">Išsami informacija apie šį vaistą pateikiama Valstybinės vaistų kontrolės tarnybos prie Lietuvos Respublikos sveikatos apsaugos ministerijos tinklalapyje </w:t>
      </w:r>
      <w:r w:rsidRPr="003C2B3A">
        <w:rPr>
          <w:color w:val="0000EE"/>
          <w:szCs w:val="22"/>
          <w:u w:val="single"/>
          <w:lang w:val="lt-LT" w:eastAsia="lt-LT"/>
        </w:rPr>
        <w:t>https://vvkt.lrv.lt/lt/</w:t>
      </w:r>
      <w:r w:rsidRPr="003C2B3A">
        <w:rPr>
          <w:szCs w:val="22"/>
          <w:lang w:val="lt-LT" w:eastAsia="lt-LT"/>
        </w:rPr>
        <w:t>.</w:t>
      </w:r>
    </w:p>
    <w:p w14:paraId="0952D7D5" w14:textId="0106780E" w:rsidR="00AB4EB4" w:rsidRPr="003C2B3A" w:rsidRDefault="006E3EDF" w:rsidP="006E3EDF">
      <w:pPr>
        <w:tabs>
          <w:tab w:val="clear" w:pos="567"/>
        </w:tabs>
        <w:spacing w:line="240" w:lineRule="auto"/>
        <w:rPr>
          <w:szCs w:val="22"/>
          <w:lang w:val="lt-LT"/>
        </w:rPr>
      </w:pPr>
      <w:r w:rsidRPr="003C2B3A">
        <w:rPr>
          <w:szCs w:val="22"/>
          <w:lang w:val="lt-LT"/>
        </w:rPr>
        <w:t xml:space="preserve"> </w:t>
      </w:r>
    </w:p>
    <w:sectPr w:rsidR="00AB4EB4" w:rsidRPr="003C2B3A" w:rsidSect="003F6E2B">
      <w:footerReference w:type="default" r:id="rId12"/>
      <w:footerReference w:type="first" r:id="rId1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AC46C" w14:textId="77777777" w:rsidR="00197216" w:rsidRDefault="00197216">
      <w:r>
        <w:separator/>
      </w:r>
    </w:p>
  </w:endnote>
  <w:endnote w:type="continuationSeparator" w:id="0">
    <w:p w14:paraId="3D14B5A5" w14:textId="77777777" w:rsidR="00197216" w:rsidRDefault="00197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mbria"/>
    <w:charset w:val="00"/>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3A75" w14:textId="7F6015C9" w:rsidR="00933DD2" w:rsidRDefault="00933DD2">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136D9F">
      <w:rPr>
        <w:rStyle w:val="Puslapionumeris"/>
        <w:rFonts w:cs="Arial"/>
      </w:rPr>
      <w:t>56</w:t>
    </w:r>
    <w:r>
      <w:rPr>
        <w:rStyle w:val="Puslapionumeris"/>
        <w:rFonts w:cs="Arial"/>
      </w:rPr>
      <w:fldChar w:fldCharType="end"/>
    </w:r>
  </w:p>
  <w:p w14:paraId="3BF27784" w14:textId="77777777" w:rsidR="00933DD2" w:rsidRDefault="00933D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A512" w14:textId="77777777" w:rsidR="00933DD2" w:rsidRDefault="00933DD2">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450A" w14:textId="77777777" w:rsidR="00197216" w:rsidRDefault="00197216">
      <w:r>
        <w:separator/>
      </w:r>
    </w:p>
  </w:footnote>
  <w:footnote w:type="continuationSeparator" w:id="0">
    <w:p w14:paraId="46EC2AE9" w14:textId="77777777" w:rsidR="00197216" w:rsidRDefault="00197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6581E07"/>
    <w:multiLevelType w:val="hybridMultilevel"/>
    <w:tmpl w:val="377AB4A0"/>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4" w15:restartNumberingAfterBreak="0">
    <w:nsid w:val="078C2DEE"/>
    <w:multiLevelType w:val="hybridMultilevel"/>
    <w:tmpl w:val="9D08E20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40845"/>
    <w:multiLevelType w:val="hybridMultilevel"/>
    <w:tmpl w:val="BC6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B65F22"/>
    <w:multiLevelType w:val="hybridMultilevel"/>
    <w:tmpl w:val="B90EBD3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00B08"/>
    <w:multiLevelType w:val="hybridMultilevel"/>
    <w:tmpl w:val="C8B2D7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93BB2"/>
    <w:multiLevelType w:val="hybridMultilevel"/>
    <w:tmpl w:val="06FA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1E44E6"/>
    <w:multiLevelType w:val="hybridMultilevel"/>
    <w:tmpl w:val="C7FC9F36"/>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53AB9"/>
    <w:multiLevelType w:val="hybridMultilevel"/>
    <w:tmpl w:val="1834E5EE"/>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4BC6932"/>
    <w:multiLevelType w:val="hybridMultilevel"/>
    <w:tmpl w:val="941C5AEA"/>
    <w:lvl w:ilvl="0" w:tplc="FFFFFFFF">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28690AA5"/>
    <w:multiLevelType w:val="hybridMultilevel"/>
    <w:tmpl w:val="3308419C"/>
    <w:lvl w:ilvl="0" w:tplc="9BFA76C4">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2B035F5"/>
    <w:multiLevelType w:val="hybridMultilevel"/>
    <w:tmpl w:val="48DCA164"/>
    <w:lvl w:ilvl="0" w:tplc="8FFADCE4">
      <w:numFmt w:val="bullet"/>
      <w:lvlText w:val="-"/>
      <w:lvlJc w:val="left"/>
      <w:pPr>
        <w:ind w:left="360" w:hanging="360"/>
      </w:pPr>
      <w:rPr>
        <w:rFonts w:ascii="Sabon" w:eastAsia="Times New Roman" w:hAnsi="Sabo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9E07866"/>
    <w:multiLevelType w:val="hybridMultilevel"/>
    <w:tmpl w:val="E5F8099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1" w15:restartNumberingAfterBreak="0">
    <w:nsid w:val="41871F5B"/>
    <w:multiLevelType w:val="hybridMultilevel"/>
    <w:tmpl w:val="86B2D93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185D33"/>
    <w:multiLevelType w:val="hybridMultilevel"/>
    <w:tmpl w:val="6832C80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BDC5288"/>
    <w:multiLevelType w:val="hybridMultilevel"/>
    <w:tmpl w:val="D84A0D7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6257293"/>
    <w:multiLevelType w:val="singleLevel"/>
    <w:tmpl w:val="1A024108"/>
    <w:lvl w:ilvl="0">
      <w:start w:val="1"/>
      <w:numFmt w:val="bullet"/>
      <w:lvlText w:val=""/>
      <w:lvlJc w:val="left"/>
      <w:pPr>
        <w:tabs>
          <w:tab w:val="num" w:pos="357"/>
        </w:tabs>
        <w:ind w:left="357" w:hanging="357"/>
      </w:pPr>
      <w:rPr>
        <w:rFonts w:ascii="Symbol" w:hAnsi="Symbol" w:hint="default"/>
      </w:r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2"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5" w15:restartNumberingAfterBreak="0">
    <w:nsid w:val="6F9337D0"/>
    <w:multiLevelType w:val="hybridMultilevel"/>
    <w:tmpl w:val="67F81A26"/>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920A38"/>
    <w:multiLevelType w:val="hybridMultilevel"/>
    <w:tmpl w:val="5B264088"/>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37"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D459E0"/>
    <w:multiLevelType w:val="singleLevel"/>
    <w:tmpl w:val="DD72EE14"/>
    <w:lvl w:ilvl="0">
      <w:start w:val="1"/>
      <w:numFmt w:val="bullet"/>
      <w:lvlText w:val=""/>
      <w:lvlJc w:val="left"/>
      <w:pPr>
        <w:tabs>
          <w:tab w:val="num" w:pos="357"/>
        </w:tabs>
        <w:ind w:left="357" w:hanging="357"/>
      </w:pPr>
      <w:rPr>
        <w:rFonts w:ascii="Symbol" w:hAnsi="Symbol" w:hint="default"/>
      </w:rPr>
    </w:lvl>
  </w:abstractNum>
  <w:abstractNum w:abstractNumId="39"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88173537">
    <w:abstractNumId w:val="2"/>
  </w:num>
  <w:num w:numId="2" w16cid:durableId="792678763">
    <w:abstractNumId w:val="29"/>
  </w:num>
  <w:num w:numId="3" w16cid:durableId="523641095">
    <w:abstractNumId w:val="0"/>
    <w:lvlOverride w:ilvl="0">
      <w:lvl w:ilvl="0">
        <w:start w:val="1"/>
        <w:numFmt w:val="bullet"/>
        <w:lvlText w:val="-"/>
        <w:legacy w:legacy="1" w:legacySpace="0" w:legacyIndent="360"/>
        <w:lvlJc w:val="left"/>
        <w:pPr>
          <w:ind w:left="360" w:hanging="360"/>
        </w:pPr>
      </w:lvl>
    </w:lvlOverride>
  </w:num>
  <w:num w:numId="4" w16cid:durableId="14694747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06345326">
    <w:abstractNumId w:val="31"/>
  </w:num>
  <w:num w:numId="6" w16cid:durableId="551578008">
    <w:abstractNumId w:val="26"/>
  </w:num>
  <w:num w:numId="7" w16cid:durableId="1794592509">
    <w:abstractNumId w:val="16"/>
  </w:num>
  <w:num w:numId="8" w16cid:durableId="1521703124">
    <w:abstractNumId w:val="20"/>
  </w:num>
  <w:num w:numId="9" w16cid:durableId="1991249632">
    <w:abstractNumId w:val="37"/>
  </w:num>
  <w:num w:numId="10" w16cid:durableId="2022775828">
    <w:abstractNumId w:val="1"/>
  </w:num>
  <w:num w:numId="11" w16cid:durableId="506285570">
    <w:abstractNumId w:val="33"/>
  </w:num>
  <w:num w:numId="12" w16cid:durableId="1600217704">
    <w:abstractNumId w:val="18"/>
  </w:num>
  <w:num w:numId="13" w16cid:durableId="609970943">
    <w:abstractNumId w:val="12"/>
  </w:num>
  <w:num w:numId="14" w16cid:durableId="1454321323">
    <w:abstractNumId w:val="6"/>
  </w:num>
  <w:num w:numId="15" w16cid:durableId="970474621">
    <w:abstractNumId w:val="0"/>
    <w:lvlOverride w:ilvl="0">
      <w:lvl w:ilvl="0">
        <w:start w:val="1"/>
        <w:numFmt w:val="bullet"/>
        <w:lvlText w:val="-"/>
        <w:legacy w:legacy="1" w:legacySpace="0" w:legacyIndent="360"/>
        <w:lvlJc w:val="left"/>
        <w:pPr>
          <w:ind w:left="360" w:hanging="360"/>
        </w:pPr>
      </w:lvl>
    </w:lvlOverride>
  </w:num>
  <w:num w:numId="16" w16cid:durableId="312687057">
    <w:abstractNumId w:val="34"/>
  </w:num>
  <w:num w:numId="17" w16cid:durableId="1349987018">
    <w:abstractNumId w:val="23"/>
  </w:num>
  <w:num w:numId="18" w16cid:durableId="2064979582">
    <w:abstractNumId w:val="25"/>
  </w:num>
  <w:num w:numId="19" w16cid:durableId="19360548">
    <w:abstractNumId w:val="39"/>
  </w:num>
  <w:num w:numId="20" w16cid:durableId="108134429">
    <w:abstractNumId w:val="28"/>
  </w:num>
  <w:num w:numId="21" w16cid:durableId="587661813">
    <w:abstractNumId w:val="35"/>
  </w:num>
  <w:num w:numId="22" w16cid:durableId="1801611168">
    <w:abstractNumId w:val="32"/>
  </w:num>
  <w:num w:numId="23" w16cid:durableId="1210344320">
    <w:abstractNumId w:val="15"/>
  </w:num>
  <w:num w:numId="24" w16cid:durableId="362370052">
    <w:abstractNumId w:val="8"/>
  </w:num>
  <w:num w:numId="25" w16cid:durableId="1256405402">
    <w:abstractNumId w:val="9"/>
  </w:num>
  <w:num w:numId="26" w16cid:durableId="87308438">
    <w:abstractNumId w:val="7"/>
  </w:num>
  <w:num w:numId="27" w16cid:durableId="1211965387">
    <w:abstractNumId w:val="19"/>
  </w:num>
  <w:num w:numId="28" w16cid:durableId="537090998">
    <w:abstractNumId w:val="0"/>
    <w:lvlOverride w:ilvl="0">
      <w:lvl w:ilvl="0">
        <w:start w:val="1"/>
        <w:numFmt w:val="bullet"/>
        <w:lvlText w:val=""/>
        <w:lvlJc w:val="left"/>
        <w:pPr>
          <w:ind w:left="360" w:hanging="360"/>
        </w:pPr>
        <w:rPr>
          <w:rFonts w:ascii="Symbol" w:hAnsi="Symbol" w:hint="default"/>
        </w:rPr>
      </w:lvl>
    </w:lvlOverride>
  </w:num>
  <w:num w:numId="29" w16cid:durableId="1929072212">
    <w:abstractNumId w:val="24"/>
  </w:num>
  <w:num w:numId="30" w16cid:durableId="660503207">
    <w:abstractNumId w:val="35"/>
  </w:num>
  <w:num w:numId="31" w16cid:durableId="190727895">
    <w:abstractNumId w:val="5"/>
  </w:num>
  <w:num w:numId="32" w16cid:durableId="174341942">
    <w:abstractNumId w:val="4"/>
  </w:num>
  <w:num w:numId="33" w16cid:durableId="1655571324">
    <w:abstractNumId w:val="3"/>
  </w:num>
  <w:num w:numId="34" w16cid:durableId="1026950001">
    <w:abstractNumId w:val="36"/>
  </w:num>
  <w:num w:numId="35" w16cid:durableId="1279680871">
    <w:abstractNumId w:val="17"/>
  </w:num>
  <w:num w:numId="36" w16cid:durableId="2067071926">
    <w:abstractNumId w:val="13"/>
  </w:num>
  <w:num w:numId="37" w16cid:durableId="141239995">
    <w:abstractNumId w:val="14"/>
  </w:num>
  <w:num w:numId="38" w16cid:durableId="671567004">
    <w:abstractNumId w:val="30"/>
  </w:num>
  <w:num w:numId="39" w16cid:durableId="800928090">
    <w:abstractNumId w:val="38"/>
  </w:num>
  <w:num w:numId="40" w16cid:durableId="294414766">
    <w:abstractNumId w:val="27"/>
  </w:num>
  <w:num w:numId="41" w16cid:durableId="1705254135">
    <w:abstractNumId w:val="11"/>
  </w:num>
  <w:num w:numId="42" w16cid:durableId="610163090">
    <w:abstractNumId w:val="22"/>
  </w:num>
  <w:num w:numId="43" w16cid:durableId="1199971657">
    <w:abstractNumId w:val="10"/>
  </w:num>
  <w:num w:numId="44" w16cid:durableId="16203777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nb-NO" w:vendorID="64" w:dllVersion="6" w:nlCheck="1" w:checkStyle="0"/>
  <w:activeWritingStyle w:appName="MSWord" w:lang="en-GB" w:vendorID="64" w:dllVersion="6" w:nlCheck="1" w:checkStyle="1"/>
  <w:activeWritingStyle w:appName="MSWord" w:lang="fr-FR" w:vendorID="64" w:dllVersion="6" w:nlCheck="1" w:checkStyle="0"/>
  <w:activeWritingStyle w:appName="MSWord" w:lang="es-ES" w:vendorID="64" w:dllVersion="6" w:nlCheck="1" w:checkStyle="1"/>
  <w:activeWritingStyle w:appName="MSWord" w:lang="de-CH" w:vendorID="64" w:dllVersion="6" w:nlCheck="1" w:checkStyle="0"/>
  <w:activeWritingStyle w:appName="MSWord" w:lang="fr-CH" w:vendorID="64" w:dllVersion="6" w:nlCheck="1" w:checkStyle="0"/>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de-CH" w:vendorID="64" w:dllVersion="0" w:nlCheck="1" w:checkStyle="0"/>
  <w:activeWritingStyle w:appName="MSWord" w:lang="it-IT" w:vendorID="64" w:dllVersion="0" w:nlCheck="1" w:checkStyle="0"/>
  <w:activeWritingStyle w:appName="MSWord" w:lang="nb-NO" w:vendorID="64" w:dllVersion="0" w:nlCheck="1" w:checkStyle="0"/>
  <w:activeWritingStyle w:appName="MSWord" w:lang="pl-PL"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B4EB4"/>
    <w:rsid w:val="0000257A"/>
    <w:rsid w:val="00010E98"/>
    <w:rsid w:val="0001181D"/>
    <w:rsid w:val="0002289D"/>
    <w:rsid w:val="00024D30"/>
    <w:rsid w:val="0003684A"/>
    <w:rsid w:val="00037C85"/>
    <w:rsid w:val="000452F8"/>
    <w:rsid w:val="00045A04"/>
    <w:rsid w:val="00050F37"/>
    <w:rsid w:val="00062920"/>
    <w:rsid w:val="00071272"/>
    <w:rsid w:val="0007354F"/>
    <w:rsid w:val="00077A2A"/>
    <w:rsid w:val="00090BC3"/>
    <w:rsid w:val="00095A3D"/>
    <w:rsid w:val="000A1F7A"/>
    <w:rsid w:val="000A3F99"/>
    <w:rsid w:val="000A7E8E"/>
    <w:rsid w:val="000B1C31"/>
    <w:rsid w:val="000B2A8D"/>
    <w:rsid w:val="000B3DAC"/>
    <w:rsid w:val="000B5A44"/>
    <w:rsid w:val="000C209E"/>
    <w:rsid w:val="000C21C2"/>
    <w:rsid w:val="000C2FD3"/>
    <w:rsid w:val="000D72AC"/>
    <w:rsid w:val="000E3F69"/>
    <w:rsid w:val="000E602A"/>
    <w:rsid w:val="000E7BEF"/>
    <w:rsid w:val="000F30E3"/>
    <w:rsid w:val="00100F61"/>
    <w:rsid w:val="00103379"/>
    <w:rsid w:val="001038AD"/>
    <w:rsid w:val="001043A4"/>
    <w:rsid w:val="00106E51"/>
    <w:rsid w:val="0011048B"/>
    <w:rsid w:val="0011093C"/>
    <w:rsid w:val="0011200F"/>
    <w:rsid w:val="00115AA1"/>
    <w:rsid w:val="00116C6E"/>
    <w:rsid w:val="00117D4B"/>
    <w:rsid w:val="00120061"/>
    <w:rsid w:val="001250E8"/>
    <w:rsid w:val="001325C9"/>
    <w:rsid w:val="001361EF"/>
    <w:rsid w:val="00136D9F"/>
    <w:rsid w:val="00142BA0"/>
    <w:rsid w:val="001475DC"/>
    <w:rsid w:val="00147E55"/>
    <w:rsid w:val="00151154"/>
    <w:rsid w:val="00151A8E"/>
    <w:rsid w:val="00171323"/>
    <w:rsid w:val="0017406B"/>
    <w:rsid w:val="00175C59"/>
    <w:rsid w:val="0018008E"/>
    <w:rsid w:val="00181886"/>
    <w:rsid w:val="001834DC"/>
    <w:rsid w:val="00190BDA"/>
    <w:rsid w:val="00195482"/>
    <w:rsid w:val="00197216"/>
    <w:rsid w:val="001A614B"/>
    <w:rsid w:val="001B2144"/>
    <w:rsid w:val="001B5D36"/>
    <w:rsid w:val="001B618B"/>
    <w:rsid w:val="001C7ABE"/>
    <w:rsid w:val="001C7E20"/>
    <w:rsid w:val="001D028D"/>
    <w:rsid w:val="001D0EB6"/>
    <w:rsid w:val="001D4F22"/>
    <w:rsid w:val="001D606C"/>
    <w:rsid w:val="001E57FB"/>
    <w:rsid w:val="00202524"/>
    <w:rsid w:val="00202885"/>
    <w:rsid w:val="0020356D"/>
    <w:rsid w:val="00203A06"/>
    <w:rsid w:val="00205015"/>
    <w:rsid w:val="002073EF"/>
    <w:rsid w:val="00210C1B"/>
    <w:rsid w:val="00212C47"/>
    <w:rsid w:val="002137AF"/>
    <w:rsid w:val="00214D42"/>
    <w:rsid w:val="00214FB2"/>
    <w:rsid w:val="0022322F"/>
    <w:rsid w:val="00223AC7"/>
    <w:rsid w:val="00225384"/>
    <w:rsid w:val="0022662E"/>
    <w:rsid w:val="0023229D"/>
    <w:rsid w:val="00233F97"/>
    <w:rsid w:val="00241E33"/>
    <w:rsid w:val="002550C4"/>
    <w:rsid w:val="002608FC"/>
    <w:rsid w:val="00264F74"/>
    <w:rsid w:val="00266AB5"/>
    <w:rsid w:val="00271D1B"/>
    <w:rsid w:val="00276CB8"/>
    <w:rsid w:val="00280029"/>
    <w:rsid w:val="00290B18"/>
    <w:rsid w:val="0029295C"/>
    <w:rsid w:val="00292E86"/>
    <w:rsid w:val="002958E5"/>
    <w:rsid w:val="002A128D"/>
    <w:rsid w:val="002A4F4F"/>
    <w:rsid w:val="002A6CE8"/>
    <w:rsid w:val="002A74EF"/>
    <w:rsid w:val="002C1621"/>
    <w:rsid w:val="002D5DF7"/>
    <w:rsid w:val="002E0F2F"/>
    <w:rsid w:val="002E19C3"/>
    <w:rsid w:val="002E7208"/>
    <w:rsid w:val="002F113F"/>
    <w:rsid w:val="002F252D"/>
    <w:rsid w:val="002F3AA0"/>
    <w:rsid w:val="002F7985"/>
    <w:rsid w:val="0030214A"/>
    <w:rsid w:val="00302302"/>
    <w:rsid w:val="00303485"/>
    <w:rsid w:val="0030429D"/>
    <w:rsid w:val="00305897"/>
    <w:rsid w:val="003124C4"/>
    <w:rsid w:val="00315614"/>
    <w:rsid w:val="003157CC"/>
    <w:rsid w:val="003217EF"/>
    <w:rsid w:val="0032603A"/>
    <w:rsid w:val="00327A8D"/>
    <w:rsid w:val="003314D4"/>
    <w:rsid w:val="00333842"/>
    <w:rsid w:val="00335805"/>
    <w:rsid w:val="00336EC4"/>
    <w:rsid w:val="003372DA"/>
    <w:rsid w:val="003462CC"/>
    <w:rsid w:val="00350440"/>
    <w:rsid w:val="0035344F"/>
    <w:rsid w:val="0035574F"/>
    <w:rsid w:val="003623DF"/>
    <w:rsid w:val="00366409"/>
    <w:rsid w:val="003677BF"/>
    <w:rsid w:val="00370DE6"/>
    <w:rsid w:val="00371226"/>
    <w:rsid w:val="0037264A"/>
    <w:rsid w:val="00374534"/>
    <w:rsid w:val="00383221"/>
    <w:rsid w:val="003A2BF5"/>
    <w:rsid w:val="003A517A"/>
    <w:rsid w:val="003B04B6"/>
    <w:rsid w:val="003B098C"/>
    <w:rsid w:val="003B12D6"/>
    <w:rsid w:val="003B1365"/>
    <w:rsid w:val="003B32FF"/>
    <w:rsid w:val="003B78F2"/>
    <w:rsid w:val="003C2B3A"/>
    <w:rsid w:val="003C630A"/>
    <w:rsid w:val="003C7D00"/>
    <w:rsid w:val="003D33B2"/>
    <w:rsid w:val="003D63F2"/>
    <w:rsid w:val="003E166A"/>
    <w:rsid w:val="003E2B6C"/>
    <w:rsid w:val="003E30E7"/>
    <w:rsid w:val="003F5447"/>
    <w:rsid w:val="003F6003"/>
    <w:rsid w:val="003F64A1"/>
    <w:rsid w:val="003F6E2B"/>
    <w:rsid w:val="00403EE3"/>
    <w:rsid w:val="004048BB"/>
    <w:rsid w:val="00405210"/>
    <w:rsid w:val="00405C70"/>
    <w:rsid w:val="004077BF"/>
    <w:rsid w:val="004121C4"/>
    <w:rsid w:val="0041297D"/>
    <w:rsid w:val="00412C82"/>
    <w:rsid w:val="00414499"/>
    <w:rsid w:val="00415759"/>
    <w:rsid w:val="004203D6"/>
    <w:rsid w:val="004242FD"/>
    <w:rsid w:val="004340E0"/>
    <w:rsid w:val="00435D0C"/>
    <w:rsid w:val="00442AAC"/>
    <w:rsid w:val="00442BE4"/>
    <w:rsid w:val="00444EC8"/>
    <w:rsid w:val="00452845"/>
    <w:rsid w:val="00453200"/>
    <w:rsid w:val="00453696"/>
    <w:rsid w:val="004620B2"/>
    <w:rsid w:val="0046643C"/>
    <w:rsid w:val="00467399"/>
    <w:rsid w:val="00472876"/>
    <w:rsid w:val="004746CF"/>
    <w:rsid w:val="004750D2"/>
    <w:rsid w:val="004824E5"/>
    <w:rsid w:val="00487C56"/>
    <w:rsid w:val="0049406D"/>
    <w:rsid w:val="00496D92"/>
    <w:rsid w:val="004A3574"/>
    <w:rsid w:val="004A7BB2"/>
    <w:rsid w:val="004B00CE"/>
    <w:rsid w:val="004B7F39"/>
    <w:rsid w:val="004C16E5"/>
    <w:rsid w:val="004C5623"/>
    <w:rsid w:val="004C5CB3"/>
    <w:rsid w:val="004C5D42"/>
    <w:rsid w:val="004C6444"/>
    <w:rsid w:val="004C6BE0"/>
    <w:rsid w:val="004C7CE9"/>
    <w:rsid w:val="004D2F0D"/>
    <w:rsid w:val="004D46BD"/>
    <w:rsid w:val="004D562B"/>
    <w:rsid w:val="004E3C0A"/>
    <w:rsid w:val="004E4E06"/>
    <w:rsid w:val="004E58B6"/>
    <w:rsid w:val="004E650D"/>
    <w:rsid w:val="004F037A"/>
    <w:rsid w:val="004F2360"/>
    <w:rsid w:val="004F5163"/>
    <w:rsid w:val="004F5D4D"/>
    <w:rsid w:val="004F6DD3"/>
    <w:rsid w:val="004F6F23"/>
    <w:rsid w:val="00500E20"/>
    <w:rsid w:val="00505693"/>
    <w:rsid w:val="00510AF0"/>
    <w:rsid w:val="00514445"/>
    <w:rsid w:val="00524AD1"/>
    <w:rsid w:val="0052722E"/>
    <w:rsid w:val="00533B28"/>
    <w:rsid w:val="0053405B"/>
    <w:rsid w:val="00546680"/>
    <w:rsid w:val="00554D15"/>
    <w:rsid w:val="00556001"/>
    <w:rsid w:val="0056168F"/>
    <w:rsid w:val="005618B1"/>
    <w:rsid w:val="00561EC4"/>
    <w:rsid w:val="00563372"/>
    <w:rsid w:val="00563F09"/>
    <w:rsid w:val="005679BB"/>
    <w:rsid w:val="00577DBB"/>
    <w:rsid w:val="0058457B"/>
    <w:rsid w:val="00585139"/>
    <w:rsid w:val="00592571"/>
    <w:rsid w:val="00594FD4"/>
    <w:rsid w:val="00596FA0"/>
    <w:rsid w:val="005A7219"/>
    <w:rsid w:val="005C1D21"/>
    <w:rsid w:val="005C35B6"/>
    <w:rsid w:val="005D0973"/>
    <w:rsid w:val="005D13B3"/>
    <w:rsid w:val="005D3396"/>
    <w:rsid w:val="005D46E8"/>
    <w:rsid w:val="005D63E8"/>
    <w:rsid w:val="005E6283"/>
    <w:rsid w:val="005E63A0"/>
    <w:rsid w:val="005E64DE"/>
    <w:rsid w:val="005F1486"/>
    <w:rsid w:val="005F2A82"/>
    <w:rsid w:val="005F4F7F"/>
    <w:rsid w:val="005F78E9"/>
    <w:rsid w:val="0060273C"/>
    <w:rsid w:val="00603B90"/>
    <w:rsid w:val="00606DBB"/>
    <w:rsid w:val="00612286"/>
    <w:rsid w:val="00632390"/>
    <w:rsid w:val="0063465D"/>
    <w:rsid w:val="0063515B"/>
    <w:rsid w:val="0064093E"/>
    <w:rsid w:val="006425D2"/>
    <w:rsid w:val="00644757"/>
    <w:rsid w:val="00647486"/>
    <w:rsid w:val="00653BA3"/>
    <w:rsid w:val="00654C17"/>
    <w:rsid w:val="00662185"/>
    <w:rsid w:val="006622ED"/>
    <w:rsid w:val="006631AD"/>
    <w:rsid w:val="006707B3"/>
    <w:rsid w:val="006709CE"/>
    <w:rsid w:val="0067239F"/>
    <w:rsid w:val="006738B5"/>
    <w:rsid w:val="00674F3C"/>
    <w:rsid w:val="006761E5"/>
    <w:rsid w:val="00687F87"/>
    <w:rsid w:val="00693503"/>
    <w:rsid w:val="00694940"/>
    <w:rsid w:val="0069641F"/>
    <w:rsid w:val="0069691F"/>
    <w:rsid w:val="0069793E"/>
    <w:rsid w:val="006A5768"/>
    <w:rsid w:val="006A661F"/>
    <w:rsid w:val="006A67BD"/>
    <w:rsid w:val="006B0A3B"/>
    <w:rsid w:val="006C1427"/>
    <w:rsid w:val="006C3EF3"/>
    <w:rsid w:val="006C4E7C"/>
    <w:rsid w:val="006C5114"/>
    <w:rsid w:val="006C6F35"/>
    <w:rsid w:val="006D01D4"/>
    <w:rsid w:val="006D0C7B"/>
    <w:rsid w:val="006D1DDB"/>
    <w:rsid w:val="006D2B61"/>
    <w:rsid w:val="006D2D6C"/>
    <w:rsid w:val="006D3A6A"/>
    <w:rsid w:val="006D3E9A"/>
    <w:rsid w:val="006D7412"/>
    <w:rsid w:val="006E025B"/>
    <w:rsid w:val="006E2AE4"/>
    <w:rsid w:val="006E2DF2"/>
    <w:rsid w:val="006E3EDF"/>
    <w:rsid w:val="006E41EA"/>
    <w:rsid w:val="006E7140"/>
    <w:rsid w:val="006F386A"/>
    <w:rsid w:val="006F6633"/>
    <w:rsid w:val="0070061E"/>
    <w:rsid w:val="0070422D"/>
    <w:rsid w:val="00707A41"/>
    <w:rsid w:val="00711E7B"/>
    <w:rsid w:val="00713170"/>
    <w:rsid w:val="00716B1B"/>
    <w:rsid w:val="00716D65"/>
    <w:rsid w:val="00720559"/>
    <w:rsid w:val="0072223B"/>
    <w:rsid w:val="00723591"/>
    <w:rsid w:val="0072717E"/>
    <w:rsid w:val="00734152"/>
    <w:rsid w:val="00741308"/>
    <w:rsid w:val="00741578"/>
    <w:rsid w:val="007519E2"/>
    <w:rsid w:val="00754103"/>
    <w:rsid w:val="00762C5D"/>
    <w:rsid w:val="00764CCB"/>
    <w:rsid w:val="007723D2"/>
    <w:rsid w:val="007732BC"/>
    <w:rsid w:val="00775744"/>
    <w:rsid w:val="00776A1B"/>
    <w:rsid w:val="007875B1"/>
    <w:rsid w:val="00790869"/>
    <w:rsid w:val="0079346B"/>
    <w:rsid w:val="007A6E2F"/>
    <w:rsid w:val="007B2A28"/>
    <w:rsid w:val="007B2A2D"/>
    <w:rsid w:val="007C032D"/>
    <w:rsid w:val="007C0C1D"/>
    <w:rsid w:val="007C0F9D"/>
    <w:rsid w:val="007C4064"/>
    <w:rsid w:val="007C47B2"/>
    <w:rsid w:val="007D2221"/>
    <w:rsid w:val="007D6DC5"/>
    <w:rsid w:val="007E5C3A"/>
    <w:rsid w:val="007E6BBF"/>
    <w:rsid w:val="007F0484"/>
    <w:rsid w:val="007F25FF"/>
    <w:rsid w:val="007F277B"/>
    <w:rsid w:val="007F3FEC"/>
    <w:rsid w:val="007F5795"/>
    <w:rsid w:val="007F5F7C"/>
    <w:rsid w:val="007F77F2"/>
    <w:rsid w:val="008022D1"/>
    <w:rsid w:val="00806A64"/>
    <w:rsid w:val="008100AA"/>
    <w:rsid w:val="0081693D"/>
    <w:rsid w:val="00816C5C"/>
    <w:rsid w:val="008212AC"/>
    <w:rsid w:val="00822160"/>
    <w:rsid w:val="0082312D"/>
    <w:rsid w:val="008317D8"/>
    <w:rsid w:val="0083398A"/>
    <w:rsid w:val="008353E2"/>
    <w:rsid w:val="008363F2"/>
    <w:rsid w:val="00836C49"/>
    <w:rsid w:val="00840A9F"/>
    <w:rsid w:val="00841CA3"/>
    <w:rsid w:val="00854500"/>
    <w:rsid w:val="00855457"/>
    <w:rsid w:val="008554B8"/>
    <w:rsid w:val="00856246"/>
    <w:rsid w:val="00856E2F"/>
    <w:rsid w:val="00861602"/>
    <w:rsid w:val="00862713"/>
    <w:rsid w:val="008749AC"/>
    <w:rsid w:val="008758FA"/>
    <w:rsid w:val="008768DA"/>
    <w:rsid w:val="00877188"/>
    <w:rsid w:val="008805BC"/>
    <w:rsid w:val="008816FC"/>
    <w:rsid w:val="008820BA"/>
    <w:rsid w:val="008829A3"/>
    <w:rsid w:val="00883AE8"/>
    <w:rsid w:val="008846E0"/>
    <w:rsid w:val="00885A30"/>
    <w:rsid w:val="00886355"/>
    <w:rsid w:val="00886F1A"/>
    <w:rsid w:val="00886F7E"/>
    <w:rsid w:val="008A1D95"/>
    <w:rsid w:val="008A219E"/>
    <w:rsid w:val="008A52C3"/>
    <w:rsid w:val="008A7E56"/>
    <w:rsid w:val="008B1CE0"/>
    <w:rsid w:val="008B21F7"/>
    <w:rsid w:val="008B4060"/>
    <w:rsid w:val="008C05E6"/>
    <w:rsid w:val="008C222E"/>
    <w:rsid w:val="008C7287"/>
    <w:rsid w:val="008C7B80"/>
    <w:rsid w:val="008C7F6E"/>
    <w:rsid w:val="008D023E"/>
    <w:rsid w:val="008D0718"/>
    <w:rsid w:val="008D4A35"/>
    <w:rsid w:val="008D5365"/>
    <w:rsid w:val="008E0B57"/>
    <w:rsid w:val="008E0F5E"/>
    <w:rsid w:val="008E552D"/>
    <w:rsid w:val="008F1BF3"/>
    <w:rsid w:val="008F34E5"/>
    <w:rsid w:val="008F60D9"/>
    <w:rsid w:val="008F6327"/>
    <w:rsid w:val="009004AB"/>
    <w:rsid w:val="00900EE8"/>
    <w:rsid w:val="009057DE"/>
    <w:rsid w:val="0090626A"/>
    <w:rsid w:val="009074C5"/>
    <w:rsid w:val="0090798F"/>
    <w:rsid w:val="00910870"/>
    <w:rsid w:val="00911B98"/>
    <w:rsid w:val="00912AEA"/>
    <w:rsid w:val="00913557"/>
    <w:rsid w:val="009210AB"/>
    <w:rsid w:val="009247BC"/>
    <w:rsid w:val="00931C64"/>
    <w:rsid w:val="00931F02"/>
    <w:rsid w:val="00933DD2"/>
    <w:rsid w:val="00934FA1"/>
    <w:rsid w:val="0093639A"/>
    <w:rsid w:val="0094203C"/>
    <w:rsid w:val="00946BA4"/>
    <w:rsid w:val="00947F16"/>
    <w:rsid w:val="00950034"/>
    <w:rsid w:val="009511CA"/>
    <w:rsid w:val="009549C1"/>
    <w:rsid w:val="00954A51"/>
    <w:rsid w:val="00960B18"/>
    <w:rsid w:val="009611B1"/>
    <w:rsid w:val="00961372"/>
    <w:rsid w:val="00962BA8"/>
    <w:rsid w:val="009638C8"/>
    <w:rsid w:val="009729C5"/>
    <w:rsid w:val="00976741"/>
    <w:rsid w:val="00981D4A"/>
    <w:rsid w:val="00986FDE"/>
    <w:rsid w:val="0098771B"/>
    <w:rsid w:val="0099111E"/>
    <w:rsid w:val="00991BFC"/>
    <w:rsid w:val="009948BD"/>
    <w:rsid w:val="0099533F"/>
    <w:rsid w:val="009961CF"/>
    <w:rsid w:val="009A3F4B"/>
    <w:rsid w:val="009A6F35"/>
    <w:rsid w:val="009A7765"/>
    <w:rsid w:val="009B0FEA"/>
    <w:rsid w:val="009B71AE"/>
    <w:rsid w:val="009C0AB4"/>
    <w:rsid w:val="009C72D3"/>
    <w:rsid w:val="009C7715"/>
    <w:rsid w:val="009D680E"/>
    <w:rsid w:val="009D7346"/>
    <w:rsid w:val="009E52CC"/>
    <w:rsid w:val="009E6E2A"/>
    <w:rsid w:val="009F0499"/>
    <w:rsid w:val="009F5F67"/>
    <w:rsid w:val="00A0217D"/>
    <w:rsid w:val="00A040A7"/>
    <w:rsid w:val="00A06B33"/>
    <w:rsid w:val="00A076EE"/>
    <w:rsid w:val="00A10BF9"/>
    <w:rsid w:val="00A17BFB"/>
    <w:rsid w:val="00A21CB2"/>
    <w:rsid w:val="00A2611C"/>
    <w:rsid w:val="00A35DA2"/>
    <w:rsid w:val="00A364EC"/>
    <w:rsid w:val="00A37F0D"/>
    <w:rsid w:val="00A44406"/>
    <w:rsid w:val="00A449D0"/>
    <w:rsid w:val="00A46393"/>
    <w:rsid w:val="00A60407"/>
    <w:rsid w:val="00A637CE"/>
    <w:rsid w:val="00A6433D"/>
    <w:rsid w:val="00A6671E"/>
    <w:rsid w:val="00A66747"/>
    <w:rsid w:val="00A70719"/>
    <w:rsid w:val="00A71C44"/>
    <w:rsid w:val="00A741A3"/>
    <w:rsid w:val="00A77418"/>
    <w:rsid w:val="00A82EBA"/>
    <w:rsid w:val="00A83A09"/>
    <w:rsid w:val="00A83BBE"/>
    <w:rsid w:val="00A84093"/>
    <w:rsid w:val="00A851DC"/>
    <w:rsid w:val="00A91004"/>
    <w:rsid w:val="00A9120B"/>
    <w:rsid w:val="00A918F8"/>
    <w:rsid w:val="00A94335"/>
    <w:rsid w:val="00A94B53"/>
    <w:rsid w:val="00A979D3"/>
    <w:rsid w:val="00AA2153"/>
    <w:rsid w:val="00AA2EF7"/>
    <w:rsid w:val="00AA4107"/>
    <w:rsid w:val="00AB480E"/>
    <w:rsid w:val="00AB4EB4"/>
    <w:rsid w:val="00AB557A"/>
    <w:rsid w:val="00AC2FB4"/>
    <w:rsid w:val="00AC5B5D"/>
    <w:rsid w:val="00AD16F3"/>
    <w:rsid w:val="00AD5EFA"/>
    <w:rsid w:val="00AE0731"/>
    <w:rsid w:val="00AE0B4F"/>
    <w:rsid w:val="00AE2990"/>
    <w:rsid w:val="00AE2A19"/>
    <w:rsid w:val="00AE58C1"/>
    <w:rsid w:val="00AF0CA6"/>
    <w:rsid w:val="00AF0D35"/>
    <w:rsid w:val="00AF0DC2"/>
    <w:rsid w:val="00AF51B8"/>
    <w:rsid w:val="00B03682"/>
    <w:rsid w:val="00B042A5"/>
    <w:rsid w:val="00B04344"/>
    <w:rsid w:val="00B1488E"/>
    <w:rsid w:val="00B33AE0"/>
    <w:rsid w:val="00B34D59"/>
    <w:rsid w:val="00B44600"/>
    <w:rsid w:val="00B45B0D"/>
    <w:rsid w:val="00B47374"/>
    <w:rsid w:val="00B52D1F"/>
    <w:rsid w:val="00B53C90"/>
    <w:rsid w:val="00B57061"/>
    <w:rsid w:val="00B62AEE"/>
    <w:rsid w:val="00B6302D"/>
    <w:rsid w:val="00B636DF"/>
    <w:rsid w:val="00B656D0"/>
    <w:rsid w:val="00B65A10"/>
    <w:rsid w:val="00B70D2C"/>
    <w:rsid w:val="00B71A38"/>
    <w:rsid w:val="00B80345"/>
    <w:rsid w:val="00B81DBE"/>
    <w:rsid w:val="00B83D67"/>
    <w:rsid w:val="00B84E6A"/>
    <w:rsid w:val="00B90CCD"/>
    <w:rsid w:val="00B94586"/>
    <w:rsid w:val="00B97033"/>
    <w:rsid w:val="00BA0462"/>
    <w:rsid w:val="00BA09F6"/>
    <w:rsid w:val="00BA3EBD"/>
    <w:rsid w:val="00BA7C40"/>
    <w:rsid w:val="00BB444B"/>
    <w:rsid w:val="00BC48D2"/>
    <w:rsid w:val="00BC4AA2"/>
    <w:rsid w:val="00BC6741"/>
    <w:rsid w:val="00BD49C1"/>
    <w:rsid w:val="00BD63F1"/>
    <w:rsid w:val="00BE22D4"/>
    <w:rsid w:val="00BE32D4"/>
    <w:rsid w:val="00BE48C5"/>
    <w:rsid w:val="00BE52D8"/>
    <w:rsid w:val="00BE60CD"/>
    <w:rsid w:val="00BF2C65"/>
    <w:rsid w:val="00BF6BED"/>
    <w:rsid w:val="00C011D0"/>
    <w:rsid w:val="00C03324"/>
    <w:rsid w:val="00C0658F"/>
    <w:rsid w:val="00C06AAF"/>
    <w:rsid w:val="00C10224"/>
    <w:rsid w:val="00C12193"/>
    <w:rsid w:val="00C123CD"/>
    <w:rsid w:val="00C13C32"/>
    <w:rsid w:val="00C13E87"/>
    <w:rsid w:val="00C15A31"/>
    <w:rsid w:val="00C20A68"/>
    <w:rsid w:val="00C24F8E"/>
    <w:rsid w:val="00C2636F"/>
    <w:rsid w:val="00C302D4"/>
    <w:rsid w:val="00C3298A"/>
    <w:rsid w:val="00C33DE4"/>
    <w:rsid w:val="00C402D8"/>
    <w:rsid w:val="00C41B67"/>
    <w:rsid w:val="00C42016"/>
    <w:rsid w:val="00C42DC8"/>
    <w:rsid w:val="00C43CF4"/>
    <w:rsid w:val="00C46B02"/>
    <w:rsid w:val="00C5265E"/>
    <w:rsid w:val="00C54522"/>
    <w:rsid w:val="00C54839"/>
    <w:rsid w:val="00C5625C"/>
    <w:rsid w:val="00C56D8C"/>
    <w:rsid w:val="00C57189"/>
    <w:rsid w:val="00C57FB7"/>
    <w:rsid w:val="00C6062D"/>
    <w:rsid w:val="00C6403C"/>
    <w:rsid w:val="00C66797"/>
    <w:rsid w:val="00C66A1E"/>
    <w:rsid w:val="00C66C5B"/>
    <w:rsid w:val="00C67B86"/>
    <w:rsid w:val="00C70A42"/>
    <w:rsid w:val="00C75062"/>
    <w:rsid w:val="00C769C2"/>
    <w:rsid w:val="00C77E6B"/>
    <w:rsid w:val="00C8161D"/>
    <w:rsid w:val="00C82FB9"/>
    <w:rsid w:val="00C83771"/>
    <w:rsid w:val="00C85A30"/>
    <w:rsid w:val="00C91EB8"/>
    <w:rsid w:val="00C91F1C"/>
    <w:rsid w:val="00C934AA"/>
    <w:rsid w:val="00C947C2"/>
    <w:rsid w:val="00C97688"/>
    <w:rsid w:val="00CA3332"/>
    <w:rsid w:val="00CA3E9A"/>
    <w:rsid w:val="00CB026B"/>
    <w:rsid w:val="00CB3D94"/>
    <w:rsid w:val="00CB5D5F"/>
    <w:rsid w:val="00CC1265"/>
    <w:rsid w:val="00CC6241"/>
    <w:rsid w:val="00CC78C3"/>
    <w:rsid w:val="00CD2851"/>
    <w:rsid w:val="00CD4488"/>
    <w:rsid w:val="00CD7F72"/>
    <w:rsid w:val="00CE1460"/>
    <w:rsid w:val="00CE3B76"/>
    <w:rsid w:val="00CE6F44"/>
    <w:rsid w:val="00CF056E"/>
    <w:rsid w:val="00CF455B"/>
    <w:rsid w:val="00CF50E5"/>
    <w:rsid w:val="00D0383C"/>
    <w:rsid w:val="00D040BA"/>
    <w:rsid w:val="00D060BD"/>
    <w:rsid w:val="00D13675"/>
    <w:rsid w:val="00D240F5"/>
    <w:rsid w:val="00D257C1"/>
    <w:rsid w:val="00D27F45"/>
    <w:rsid w:val="00D3179D"/>
    <w:rsid w:val="00D45573"/>
    <w:rsid w:val="00D46D20"/>
    <w:rsid w:val="00D50C70"/>
    <w:rsid w:val="00D55817"/>
    <w:rsid w:val="00D5660F"/>
    <w:rsid w:val="00D56E37"/>
    <w:rsid w:val="00D62B93"/>
    <w:rsid w:val="00D63EA6"/>
    <w:rsid w:val="00D6485E"/>
    <w:rsid w:val="00D65B31"/>
    <w:rsid w:val="00D74866"/>
    <w:rsid w:val="00D80092"/>
    <w:rsid w:val="00D92A9D"/>
    <w:rsid w:val="00D95111"/>
    <w:rsid w:val="00DA1D83"/>
    <w:rsid w:val="00DB1632"/>
    <w:rsid w:val="00DB442A"/>
    <w:rsid w:val="00DB4461"/>
    <w:rsid w:val="00DC0D23"/>
    <w:rsid w:val="00DC52A7"/>
    <w:rsid w:val="00DD0648"/>
    <w:rsid w:val="00DD1A28"/>
    <w:rsid w:val="00DD7469"/>
    <w:rsid w:val="00DE2EE3"/>
    <w:rsid w:val="00DE38BF"/>
    <w:rsid w:val="00DE6DEE"/>
    <w:rsid w:val="00DF6655"/>
    <w:rsid w:val="00E01C70"/>
    <w:rsid w:val="00E02063"/>
    <w:rsid w:val="00E04403"/>
    <w:rsid w:val="00E06350"/>
    <w:rsid w:val="00E06F21"/>
    <w:rsid w:val="00E10C72"/>
    <w:rsid w:val="00E1358B"/>
    <w:rsid w:val="00E15BF8"/>
    <w:rsid w:val="00E16B3F"/>
    <w:rsid w:val="00E172AA"/>
    <w:rsid w:val="00E20237"/>
    <w:rsid w:val="00E25419"/>
    <w:rsid w:val="00E30731"/>
    <w:rsid w:val="00E3585E"/>
    <w:rsid w:val="00E4470C"/>
    <w:rsid w:val="00E519D8"/>
    <w:rsid w:val="00E532A7"/>
    <w:rsid w:val="00E53346"/>
    <w:rsid w:val="00E55367"/>
    <w:rsid w:val="00E57A0F"/>
    <w:rsid w:val="00E63398"/>
    <w:rsid w:val="00E6656B"/>
    <w:rsid w:val="00E74FC9"/>
    <w:rsid w:val="00E81774"/>
    <w:rsid w:val="00E85F33"/>
    <w:rsid w:val="00E86079"/>
    <w:rsid w:val="00E91762"/>
    <w:rsid w:val="00E91F6F"/>
    <w:rsid w:val="00E93EF9"/>
    <w:rsid w:val="00E9576C"/>
    <w:rsid w:val="00E95DD9"/>
    <w:rsid w:val="00EA0FF6"/>
    <w:rsid w:val="00EA1CEB"/>
    <w:rsid w:val="00EA277E"/>
    <w:rsid w:val="00EA380E"/>
    <w:rsid w:val="00EA45BE"/>
    <w:rsid w:val="00EA4FD2"/>
    <w:rsid w:val="00EA728A"/>
    <w:rsid w:val="00EB724B"/>
    <w:rsid w:val="00EB737C"/>
    <w:rsid w:val="00EC714A"/>
    <w:rsid w:val="00EC7E5B"/>
    <w:rsid w:val="00ED4139"/>
    <w:rsid w:val="00ED61DD"/>
    <w:rsid w:val="00EE3391"/>
    <w:rsid w:val="00EE5616"/>
    <w:rsid w:val="00EF07EA"/>
    <w:rsid w:val="00EF1F74"/>
    <w:rsid w:val="00EF35C0"/>
    <w:rsid w:val="00EF41B7"/>
    <w:rsid w:val="00F00725"/>
    <w:rsid w:val="00F00B90"/>
    <w:rsid w:val="00F0329D"/>
    <w:rsid w:val="00F04D78"/>
    <w:rsid w:val="00F064A0"/>
    <w:rsid w:val="00F101A7"/>
    <w:rsid w:val="00F103A0"/>
    <w:rsid w:val="00F156F7"/>
    <w:rsid w:val="00F15DB7"/>
    <w:rsid w:val="00F22F01"/>
    <w:rsid w:val="00F304FC"/>
    <w:rsid w:val="00F3277B"/>
    <w:rsid w:val="00F37302"/>
    <w:rsid w:val="00F41CD1"/>
    <w:rsid w:val="00F46D60"/>
    <w:rsid w:val="00F5075A"/>
    <w:rsid w:val="00F552CF"/>
    <w:rsid w:val="00F55C45"/>
    <w:rsid w:val="00F6450B"/>
    <w:rsid w:val="00F65263"/>
    <w:rsid w:val="00F664B4"/>
    <w:rsid w:val="00F66D86"/>
    <w:rsid w:val="00F70266"/>
    <w:rsid w:val="00F737BB"/>
    <w:rsid w:val="00F76331"/>
    <w:rsid w:val="00F8589A"/>
    <w:rsid w:val="00F97CC9"/>
    <w:rsid w:val="00FA6A77"/>
    <w:rsid w:val="00FA7D4D"/>
    <w:rsid w:val="00FB1C1B"/>
    <w:rsid w:val="00FB2483"/>
    <w:rsid w:val="00FB4581"/>
    <w:rsid w:val="00FB72F6"/>
    <w:rsid w:val="00FC563C"/>
    <w:rsid w:val="00FD0293"/>
    <w:rsid w:val="00FD0F90"/>
    <w:rsid w:val="00FD3894"/>
    <w:rsid w:val="00FD57DB"/>
    <w:rsid w:val="00FD661B"/>
    <w:rsid w:val="00FE1F97"/>
    <w:rsid w:val="00FE40B5"/>
    <w:rsid w:val="00FE607E"/>
    <w:rsid w:val="00FE7572"/>
    <w:rsid w:val="00FF0DBB"/>
    <w:rsid w:val="00FF1002"/>
    <w:rsid w:val="00FF49B5"/>
    <w:rsid w:val="00FF64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D1478"/>
  <w15:docId w15:val="{BF95A9D1-1BE6-413B-9EC9-46345F32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C7715"/>
    <w:pPr>
      <w:tabs>
        <w:tab w:val="left" w:pos="567"/>
      </w:tabs>
      <w:spacing w:line="260" w:lineRule="exact"/>
    </w:pPr>
    <w:rPr>
      <w:rFonts w:eastAsia="Times New Roman"/>
      <w:sz w:val="22"/>
      <w:lang w:eastAsia="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spacing w:before="240" w:after="60"/>
      <w:outlineLvl w:val="2"/>
    </w:pPr>
    <w:rPr>
      <w:rFonts w:ascii="Cambria" w:eastAsia="SimSun" w:hAnsi="Cambria"/>
      <w:b/>
      <w:bCs/>
      <w:sz w:val="26"/>
      <w:szCs w:val="26"/>
    </w:rPr>
  </w:style>
  <w:style w:type="paragraph" w:styleId="Antrat6">
    <w:name w:val="heading 6"/>
    <w:basedOn w:val="prastasis"/>
    <w:next w:val="prastasis"/>
    <w:link w:val="Antrat6Diagrama"/>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i/>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aliases w:val="Comment Text Char1 Char,Comment Text Char Char Char,Comment Text Char1,Annotationtext,comment text,Car17,Car17 Car,Char,Char Char Char,Comment Text Char Char,Comment Text Char Char1,Comment Text Char2 Char,Char Char1,- H19,Kommentarer"/>
    <w:basedOn w:val="prastasis"/>
    <w:link w:val="KomentarotekstasDiagrama"/>
    <w:qFormat/>
    <w:rPr>
      <w:sz w:val="20"/>
      <w:lang w:eastAsia="x-none"/>
    </w:rPr>
  </w:style>
  <w:style w:type="character" w:styleId="Hipersaitas">
    <w:name w:val="Hyperlink"/>
    <w:uiPriority w:val="99"/>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paragraph" w:customStyle="1" w:styleId="BodytextAgency">
    <w:name w:val="Body text (Agency)"/>
    <w:basedOn w:val="prastasis"/>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qFormat/>
    <w:rPr>
      <w:rFonts w:ascii="Verdana" w:eastAsia="Verdana" w:hAnsi="Verdana" w:cs="Verdana"/>
      <w:sz w:val="18"/>
      <w:szCs w:val="18"/>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Text">
    <w:name w:val="Text"/>
    <w:aliases w:val="Graphic,Graphic Char Char,Graphic Char Char Char Char Char,Graphic Char Char Char Char Char Char Char C,notic,Text_10394,non tochic,本文,JP Body Text,Italic,graphics,Graphic + Bold"/>
    <w:basedOn w:val="prastasis"/>
    <w:link w:val="TextChar"/>
    <w:qFormat/>
    <w:pPr>
      <w:tabs>
        <w:tab w:val="clear" w:pos="567"/>
      </w:tabs>
      <w:spacing w:before="120" w:line="240" w:lineRule="auto"/>
      <w:jc w:val="both"/>
    </w:pPr>
    <w:rPr>
      <w:rFonts w:eastAsia="MS Mincho"/>
      <w:sz w:val="24"/>
      <w:lang w:val="x-none" w:eastAsia="x-none"/>
    </w:rPr>
  </w:style>
  <w:style w:type="character" w:customStyle="1" w:styleId="TextChar">
    <w:name w:val="Text Char"/>
    <w:aliases w:val="Graphic Char"/>
    <w:link w:val="Text"/>
    <w:rPr>
      <w:rFonts w:eastAsia="MS Mincho"/>
      <w:sz w:val="24"/>
    </w:rPr>
  </w:style>
  <w:style w:type="paragraph" w:customStyle="1" w:styleId="Nottoc-headings">
    <w:name w:val="Not toc-headings"/>
    <w:basedOn w:val="prastasis"/>
    <w:next w:val="Text"/>
    <w:link w:val="Nottoc-headingsChar"/>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Pr>
      <w:rFonts w:ascii="Arial" w:eastAsia="MS Gothic" w:hAnsi="Arial"/>
      <w:b/>
      <w:sz w:val="24"/>
      <w:szCs w:val="24"/>
      <w:lang w:eastAsia="ja-JP"/>
    </w:rPr>
  </w:style>
  <w:style w:type="paragraph" w:customStyle="1" w:styleId="Table">
    <w:name w:val="Table"/>
    <w:aliases w:val="10 pt  Bold,9 pt,10 pt,table text 10 pt + Arial,Bold,Normal + (Latin) Arial,(Complex) Arial,9 pt Char Char,9pt,9,legendpt,Table pt,Normal + Courier New,Courier New,Not Bold,Text + Courier New,legendt,After:  1 pt,Line spacing:  Exactly 9 pt,Auto"/>
    <w:basedOn w:val="prastasis"/>
    <w:link w:val="TableChar"/>
    <w:qFormat/>
    <w:pPr>
      <w:keepLines/>
      <w:tabs>
        <w:tab w:val="clear" w:pos="567"/>
        <w:tab w:val="left" w:pos="284"/>
      </w:tabs>
      <w:spacing w:before="40" w:after="20" w:line="240" w:lineRule="auto"/>
    </w:pPr>
    <w:rPr>
      <w:rFonts w:ascii="Arial" w:hAnsi="Arial"/>
      <w:sz w:val="20"/>
      <w:lang w:val="x-none" w:eastAsia="x-none"/>
    </w:rPr>
  </w:style>
  <w:style w:type="character" w:customStyle="1" w:styleId="TableChar">
    <w:name w:val="Table Char"/>
    <w:aliases w:val="10 pt Char,10 pt  Bold Char,9 pt Char,9pt Char,9 Char,legendpt Char,table text 10 pt + Arial Char,Bold Char,Normal + (Latin) Arial Char,(Complex) Arial Char,Table pt Char,Normal + Courier New Char,After:  1 pt Char,Italic Char,Justified Char"/>
    <w:link w:val="Table"/>
    <w:rPr>
      <w:rFonts w:ascii="Arial" w:eastAsia="Times New Roman" w:hAnsi="Arial"/>
    </w:rPr>
  </w:style>
  <w:style w:type="character" w:customStyle="1" w:styleId="LegendChar">
    <w:name w:val="Legend Char"/>
    <w:link w:val="Legend"/>
    <w:locked/>
    <w:rPr>
      <w:rFonts w:ascii="Arial" w:eastAsia="MS Mincho" w:hAnsi="Arial" w:cs="Arial"/>
      <w:szCs w:val="24"/>
      <w:lang w:eastAsia="ja-JP"/>
    </w:rPr>
  </w:style>
  <w:style w:type="paragraph" w:customStyle="1" w:styleId="Legend">
    <w:name w:val="Legend"/>
    <w:basedOn w:val="Table"/>
    <w:link w:val="LegendChar"/>
    <w:rPr>
      <w:rFonts w:eastAsia="MS Mincho"/>
      <w:szCs w:val="24"/>
      <w:lang w:eastAsia="ja-JP"/>
    </w:rPr>
  </w:style>
  <w:style w:type="paragraph" w:customStyle="1" w:styleId="C-TableText">
    <w:name w:val="C-Table Text"/>
    <w:pPr>
      <w:spacing w:before="60" w:after="60"/>
    </w:pPr>
    <w:rPr>
      <w:rFonts w:eastAsia="Times New Roman"/>
      <w:sz w:val="22"/>
      <w:lang w:val="en-US" w:eastAsia="en-US"/>
    </w:rPr>
  </w:style>
  <w:style w:type="paragraph" w:customStyle="1" w:styleId="C-TableHeader">
    <w:name w:val="C-Table Header"/>
    <w:next w:val="C-TableText"/>
    <w:pPr>
      <w:keepNext/>
      <w:spacing w:before="60" w:after="60"/>
    </w:pPr>
    <w:rPr>
      <w:rFonts w:eastAsia="Times New Roman"/>
      <w:b/>
      <w:sz w:val="22"/>
      <w:lang w:val="en-US" w:eastAsia="en-US"/>
    </w:rPr>
  </w:style>
  <w:style w:type="character" w:customStyle="1" w:styleId="Antrat7Diagrama">
    <w:name w:val="Antraštė 7 Diagrama"/>
    <w:link w:val="Antrat7"/>
    <w:rPr>
      <w:rFonts w:eastAsia="Times New Roman"/>
      <w:i/>
      <w:sz w:val="22"/>
      <w:lang w:val="en-GB"/>
    </w:rPr>
  </w:style>
  <w:style w:type="paragraph" w:customStyle="1" w:styleId="Listlevel1">
    <w:name w:val="List level 1"/>
    <w:basedOn w:val="prastasis"/>
    <w:link w:val="Listlevel1Char"/>
    <w:pPr>
      <w:tabs>
        <w:tab w:val="clear" w:pos="567"/>
      </w:tabs>
      <w:spacing w:before="40" w:after="20" w:line="240" w:lineRule="auto"/>
      <w:ind w:left="425" w:hanging="425"/>
    </w:pPr>
    <w:rPr>
      <w:rFonts w:eastAsia="MS Mincho"/>
      <w:sz w:val="24"/>
      <w:lang w:val="en-US"/>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aliases w:val="Comment Text Char1 Char Diagrama,Comment Text Char Char Char Diagrama,Comment Text Char1 Diagrama,Annotationtext Diagrama,comment text Diagrama,Car17 Diagrama,Car17 Car Diagrama,Char Diagrama,Char Char Char Diagrama"/>
    <w:link w:val="Komentarotekstas"/>
    <w:rPr>
      <w:rFonts w:eastAsia="Times New Roman"/>
      <w:lang w:val="en-GB"/>
    </w:rPr>
  </w:style>
  <w:style w:type="character" w:customStyle="1" w:styleId="KomentarotemaDiagrama">
    <w:name w:val="Komentaro tema Diagrama"/>
    <w:link w:val="Komentarotema"/>
    <w:rPr>
      <w:rFonts w:eastAsia="Times New Roman"/>
      <w:b/>
      <w:bCs/>
      <w:lang w:val="en-GB"/>
    </w:rPr>
  </w:style>
  <w:style w:type="character" w:customStyle="1" w:styleId="Antrat3Diagrama">
    <w:name w:val="Antraštė 3 Diagrama"/>
    <w:link w:val="Antrat3"/>
    <w:rPr>
      <w:rFonts w:ascii="Cambria" w:eastAsia="SimSun" w:hAnsi="Cambria" w:cs="Times New Roman"/>
      <w:b/>
      <w:bCs/>
      <w:sz w:val="26"/>
      <w:szCs w:val="26"/>
      <w:lang w:val="en-GB" w:eastAsia="en-US"/>
    </w:rPr>
  </w:style>
  <w:style w:type="paragraph" w:customStyle="1" w:styleId="Pataisymai1">
    <w:name w:val="Pataisymai1"/>
    <w:hidden/>
    <w:uiPriority w:val="99"/>
    <w:semiHidden/>
    <w:rPr>
      <w:rFonts w:eastAsia="Times New Roman"/>
      <w:sz w:val="22"/>
      <w:lang w:eastAsia="en-US"/>
    </w:rPr>
  </w:style>
  <w:style w:type="paragraph" w:styleId="Pagrindiniotekstotrauka2">
    <w:name w:val="Body Text Indent 2"/>
    <w:basedOn w:val="prastasis"/>
    <w:link w:val="Pagrindiniotekstotrauka2Diagrama"/>
    <w:pPr>
      <w:spacing w:after="120" w:line="480" w:lineRule="auto"/>
      <w:ind w:left="283"/>
    </w:pPr>
    <w:rPr>
      <w:lang w:eastAsia="x-none"/>
    </w:rPr>
  </w:style>
  <w:style w:type="character" w:customStyle="1" w:styleId="Pagrindiniotekstotrauka2Diagrama">
    <w:name w:val="Pagrindinio teksto įtrauka 2 Diagrama"/>
    <w:link w:val="Pagrindiniotekstotrauka2"/>
    <w:rPr>
      <w:rFonts w:eastAsia="Times New Roman"/>
      <w:sz w:val="22"/>
      <w:lang w:val="en-GB"/>
    </w:rPr>
  </w:style>
  <w:style w:type="paragraph" w:customStyle="1" w:styleId="Default">
    <w:name w:val="Default"/>
    <w:pPr>
      <w:autoSpaceDE w:val="0"/>
      <w:autoSpaceDN w:val="0"/>
      <w:adjustRightInd w:val="0"/>
    </w:pPr>
    <w:rPr>
      <w:color w:val="000000"/>
      <w:sz w:val="24"/>
      <w:szCs w:val="24"/>
      <w:lang w:val="en-US" w:eastAsia="zh-CN"/>
    </w:rPr>
  </w:style>
  <w:style w:type="character" w:styleId="Grietas">
    <w:name w:val="Strong"/>
    <w:qFormat/>
    <w:rPr>
      <w:b/>
      <w:bCs/>
    </w:rPr>
  </w:style>
  <w:style w:type="character" w:customStyle="1" w:styleId="Antrat2Diagrama">
    <w:name w:val="Antraštė 2 Diagrama"/>
    <w:link w:val="Antrat2"/>
    <w:rPr>
      <w:rFonts w:ascii="Cambria" w:eastAsia="Times New Roman" w:hAnsi="Cambria" w:cs="Times New Roman"/>
      <w:b/>
      <w:bCs/>
      <w:i/>
      <w:iCs/>
      <w:sz w:val="28"/>
      <w:szCs w:val="28"/>
      <w:lang w:val="en-GB"/>
    </w:rPr>
  </w:style>
  <w:style w:type="character" w:customStyle="1" w:styleId="PoratDiagrama">
    <w:name w:val="Poraštė Diagrama"/>
    <w:link w:val="Porat"/>
    <w:rPr>
      <w:rFonts w:ascii="Arial" w:eastAsia="Times New Roman" w:hAnsi="Arial"/>
      <w:noProof/>
      <w:sz w:val="16"/>
      <w:lang w:val="en-GB"/>
    </w:rPr>
  </w:style>
  <w:style w:type="character" w:customStyle="1" w:styleId="AntratsDiagrama">
    <w:name w:val="Antraštės Diagrama"/>
    <w:link w:val="Antrats"/>
    <w:rPr>
      <w:rFonts w:ascii="Arial" w:eastAsia="Times New Roman" w:hAnsi="Arial"/>
      <w:lang w:val="en-GB"/>
    </w:rPr>
  </w:style>
  <w:style w:type="character" w:customStyle="1" w:styleId="PagrindinistekstasDiagrama">
    <w:name w:val="Pagrindinis tekstas Diagrama"/>
    <w:link w:val="Pagrindinistekstas"/>
    <w:rPr>
      <w:rFonts w:eastAsia="Times New Roman"/>
      <w:i/>
      <w:color w:val="008000"/>
      <w:sz w:val="22"/>
      <w:lang w:val="en-GB"/>
    </w:rPr>
  </w:style>
  <w:style w:type="character" w:customStyle="1" w:styleId="DebesliotekstasDiagrama">
    <w:name w:val="Debesėlio tekstas Diagrama"/>
    <w:link w:val="Debesliotekstas"/>
    <w:semiHidden/>
    <w:rPr>
      <w:rFonts w:ascii="Tahoma" w:eastAsia="Times New Roman" w:hAnsi="Tahoma" w:cs="Tahoma"/>
      <w:sz w:val="16"/>
      <w:szCs w:val="16"/>
      <w:lang w:val="en-GB"/>
    </w:rPr>
  </w:style>
  <w:style w:type="character" w:styleId="Perirtashipersaitas">
    <w:name w:val="FollowedHyperlink"/>
    <w:unhideWhenUsed/>
    <w:rPr>
      <w:color w:val="800080"/>
      <w:u w:val="single"/>
    </w:rPr>
  </w:style>
  <w:style w:type="paragraph" w:customStyle="1" w:styleId="No-numheading3Agency">
    <w:name w:val="No-num heading 3 (Agency)"/>
    <w:basedOn w:val="prastasis"/>
    <w:next w:val="BodytextAgency"/>
    <w:link w:val="No-numheading3AgencyChar"/>
    <w:qFormat/>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locked/>
    <w:rPr>
      <w:rFonts w:ascii="Verdana" w:eastAsia="Verdana" w:hAnsi="Verdana" w:cs="Arial"/>
      <w:b/>
      <w:bCs/>
      <w:kern w:val="32"/>
      <w:sz w:val="22"/>
      <w:szCs w:val="22"/>
      <w:lang w:val="en-GB" w:eastAsia="en-GB"/>
    </w:rPr>
  </w:style>
  <w:style w:type="character" w:customStyle="1" w:styleId="hps">
    <w:name w:val="hps"/>
  </w:style>
  <w:style w:type="paragraph" w:customStyle="1" w:styleId="ColorfulShading-Accent11">
    <w:name w:val="Colorful Shading - Accent 11"/>
    <w:hidden/>
    <w:uiPriority w:val="99"/>
    <w:semiHidden/>
    <w:rPr>
      <w:rFonts w:eastAsia="Times New Roman"/>
      <w:sz w:val="22"/>
      <w:lang w:eastAsia="en-US"/>
    </w:rPr>
  </w:style>
  <w:style w:type="paragraph" w:styleId="Pataisymai">
    <w:name w:val="Revision"/>
    <w:hidden/>
    <w:uiPriority w:val="71"/>
    <w:rPr>
      <w:rFonts w:eastAsia="Times New Roman"/>
      <w:sz w:val="22"/>
      <w:lang w:eastAsia="en-US"/>
    </w:rPr>
  </w:style>
  <w:style w:type="table" w:customStyle="1" w:styleId="TableGrid1">
    <w:name w:val="Table Grid1"/>
    <w:basedOn w:val="prastojilentel"/>
    <w:next w:val="Lentelstinklelis"/>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link w:val="C-BodyText"/>
    <w:locked/>
    <w:rPr>
      <w:sz w:val="24"/>
    </w:rPr>
  </w:style>
  <w:style w:type="paragraph" w:customStyle="1" w:styleId="C-BodyText">
    <w:name w:val="C-Body Text"/>
    <w:link w:val="C-BodyTextChar1"/>
    <w:pPr>
      <w:spacing w:before="120" w:after="120" w:line="280" w:lineRule="atLeast"/>
    </w:pPr>
    <w:rPr>
      <w:sz w:val="24"/>
    </w:rPr>
  </w:style>
  <w:style w:type="character" w:customStyle="1" w:styleId="Antrat6Diagrama">
    <w:name w:val="Antraštė 6 Diagrama"/>
    <w:basedOn w:val="Numatytasispastraiposriftas"/>
    <w:link w:val="Antrat6"/>
    <w:semiHidden/>
    <w:rPr>
      <w:rFonts w:asciiTheme="majorHAnsi" w:eastAsiaTheme="majorEastAsia" w:hAnsiTheme="majorHAnsi" w:cstheme="majorBidi"/>
      <w:color w:val="1F4D78" w:themeColor="accent1" w:themeShade="7F"/>
      <w:sz w:val="22"/>
      <w:lang w:eastAsia="en-US"/>
    </w:rPr>
  </w:style>
  <w:style w:type="paragraph" w:styleId="Sraopastraipa">
    <w:name w:val="List Paragraph"/>
    <w:basedOn w:val="prastasis"/>
    <w:uiPriority w:val="34"/>
    <w:qFormat/>
    <w:pPr>
      <w:tabs>
        <w:tab w:val="clear" w:pos="567"/>
      </w:tabs>
      <w:spacing w:line="240" w:lineRule="auto"/>
      <w:ind w:left="720"/>
    </w:pPr>
    <w:rPr>
      <w:rFonts w:ascii="Calibri" w:eastAsiaTheme="minorHAnsi" w:hAnsi="Calibri" w:cs="Calibri"/>
      <w:szCs w:val="22"/>
      <w:lang w:val="en-US"/>
    </w:rPr>
  </w:style>
  <w:style w:type="character" w:customStyle="1" w:styleId="normaltextrun">
    <w:name w:val="normaltextrun"/>
    <w:basedOn w:val="Numatytasispastraiposriftas"/>
    <w:rsid w:val="00290B18"/>
  </w:style>
  <w:style w:type="character" w:customStyle="1" w:styleId="cf01">
    <w:name w:val="cf01"/>
    <w:basedOn w:val="Numatytasispastraiposriftas"/>
    <w:rsid w:val="009F0499"/>
    <w:rPr>
      <w:rFonts w:ascii="Segoe UI" w:hAnsi="Segoe UI" w:cs="Segoe UI" w:hint="default"/>
      <w:sz w:val="18"/>
      <w:szCs w:val="18"/>
    </w:rPr>
  </w:style>
  <w:style w:type="character" w:customStyle="1" w:styleId="Listlevel1Char">
    <w:name w:val="List level 1 Char"/>
    <w:link w:val="Listlevel1"/>
    <w:rsid w:val="00ED61DD"/>
    <w:rPr>
      <w:rFonts w:eastAsia="MS Mincho"/>
      <w:sz w:val="24"/>
      <w:lang w:val="en-US" w:eastAsia="en-US"/>
    </w:rPr>
  </w:style>
  <w:style w:type="paragraph" w:customStyle="1" w:styleId="SynopsisList">
    <w:name w:val="Synopsis List"/>
    <w:basedOn w:val="prastasis"/>
    <w:rsid w:val="007D6DC5"/>
    <w:pPr>
      <w:tabs>
        <w:tab w:val="clear" w:pos="567"/>
      </w:tabs>
      <w:spacing w:before="40" w:after="20" w:line="240" w:lineRule="auto"/>
      <w:ind w:left="864" w:hanging="432"/>
    </w:pPr>
    <w:rPr>
      <w:rFonts w:ascii="Arial" w:eastAsia="MS Gothic"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250">
      <w:bodyDiv w:val="1"/>
      <w:marLeft w:val="0"/>
      <w:marRight w:val="0"/>
      <w:marTop w:val="0"/>
      <w:marBottom w:val="0"/>
      <w:divBdr>
        <w:top w:val="none" w:sz="0" w:space="0" w:color="auto"/>
        <w:left w:val="none" w:sz="0" w:space="0" w:color="auto"/>
        <w:bottom w:val="none" w:sz="0" w:space="0" w:color="auto"/>
        <w:right w:val="none" w:sz="0" w:space="0" w:color="auto"/>
      </w:divBdr>
      <w:divsChild>
        <w:div w:id="1987197009">
          <w:marLeft w:val="0"/>
          <w:marRight w:val="0"/>
          <w:marTop w:val="0"/>
          <w:marBottom w:val="0"/>
          <w:divBdr>
            <w:top w:val="none" w:sz="0" w:space="0" w:color="auto"/>
            <w:left w:val="none" w:sz="0" w:space="0" w:color="auto"/>
            <w:bottom w:val="none" w:sz="0" w:space="0" w:color="auto"/>
            <w:right w:val="none" w:sz="0" w:space="0" w:color="auto"/>
          </w:divBdr>
          <w:divsChild>
            <w:div w:id="1553614289">
              <w:marLeft w:val="0"/>
              <w:marRight w:val="0"/>
              <w:marTop w:val="0"/>
              <w:marBottom w:val="0"/>
              <w:divBdr>
                <w:top w:val="none" w:sz="0" w:space="0" w:color="auto"/>
                <w:left w:val="none" w:sz="0" w:space="0" w:color="auto"/>
                <w:bottom w:val="none" w:sz="0" w:space="0" w:color="auto"/>
                <w:right w:val="none" w:sz="0" w:space="0" w:color="auto"/>
              </w:divBdr>
              <w:divsChild>
                <w:div w:id="1696417499">
                  <w:marLeft w:val="0"/>
                  <w:marRight w:val="0"/>
                  <w:marTop w:val="0"/>
                  <w:marBottom w:val="0"/>
                  <w:divBdr>
                    <w:top w:val="none" w:sz="0" w:space="0" w:color="auto"/>
                    <w:left w:val="none" w:sz="0" w:space="0" w:color="auto"/>
                    <w:bottom w:val="none" w:sz="0" w:space="0" w:color="auto"/>
                    <w:right w:val="none" w:sz="0" w:space="0" w:color="auto"/>
                  </w:divBdr>
                  <w:divsChild>
                    <w:div w:id="598680134">
                      <w:marLeft w:val="0"/>
                      <w:marRight w:val="0"/>
                      <w:marTop w:val="0"/>
                      <w:marBottom w:val="0"/>
                      <w:divBdr>
                        <w:top w:val="none" w:sz="0" w:space="0" w:color="auto"/>
                        <w:left w:val="none" w:sz="0" w:space="0" w:color="auto"/>
                        <w:bottom w:val="none" w:sz="0" w:space="0" w:color="auto"/>
                        <w:right w:val="none" w:sz="0" w:space="0" w:color="auto"/>
                      </w:divBdr>
                      <w:divsChild>
                        <w:div w:id="266081806">
                          <w:marLeft w:val="0"/>
                          <w:marRight w:val="0"/>
                          <w:marTop w:val="0"/>
                          <w:marBottom w:val="0"/>
                          <w:divBdr>
                            <w:top w:val="none" w:sz="0" w:space="0" w:color="auto"/>
                            <w:left w:val="none" w:sz="0" w:space="0" w:color="auto"/>
                            <w:bottom w:val="none" w:sz="0" w:space="0" w:color="auto"/>
                            <w:right w:val="none" w:sz="0" w:space="0" w:color="auto"/>
                          </w:divBdr>
                          <w:divsChild>
                            <w:div w:id="2063366259">
                              <w:marLeft w:val="0"/>
                              <w:marRight w:val="0"/>
                              <w:marTop w:val="0"/>
                              <w:marBottom w:val="0"/>
                              <w:divBdr>
                                <w:top w:val="none" w:sz="0" w:space="0" w:color="auto"/>
                                <w:left w:val="none" w:sz="0" w:space="0" w:color="auto"/>
                                <w:bottom w:val="none" w:sz="0" w:space="0" w:color="auto"/>
                                <w:right w:val="none" w:sz="0" w:space="0" w:color="auto"/>
                              </w:divBdr>
                              <w:divsChild>
                                <w:div w:id="231351395">
                                  <w:marLeft w:val="0"/>
                                  <w:marRight w:val="0"/>
                                  <w:marTop w:val="0"/>
                                  <w:marBottom w:val="0"/>
                                  <w:divBdr>
                                    <w:top w:val="none" w:sz="0" w:space="0" w:color="auto"/>
                                    <w:left w:val="none" w:sz="0" w:space="0" w:color="auto"/>
                                    <w:bottom w:val="none" w:sz="0" w:space="0" w:color="auto"/>
                                    <w:right w:val="none" w:sz="0" w:space="0" w:color="auto"/>
                                  </w:divBdr>
                                  <w:divsChild>
                                    <w:div w:id="390924426">
                                      <w:marLeft w:val="0"/>
                                      <w:marRight w:val="0"/>
                                      <w:marTop w:val="0"/>
                                      <w:marBottom w:val="0"/>
                                      <w:divBdr>
                                        <w:top w:val="none" w:sz="0" w:space="0" w:color="auto"/>
                                        <w:left w:val="none" w:sz="0" w:space="0" w:color="auto"/>
                                        <w:bottom w:val="none" w:sz="0" w:space="0" w:color="auto"/>
                                        <w:right w:val="none" w:sz="0" w:space="0" w:color="auto"/>
                                      </w:divBdr>
                                      <w:divsChild>
                                        <w:div w:id="1107576170">
                                          <w:marLeft w:val="0"/>
                                          <w:marRight w:val="0"/>
                                          <w:marTop w:val="0"/>
                                          <w:marBottom w:val="495"/>
                                          <w:divBdr>
                                            <w:top w:val="none" w:sz="0" w:space="0" w:color="auto"/>
                                            <w:left w:val="none" w:sz="0" w:space="0" w:color="auto"/>
                                            <w:bottom w:val="none" w:sz="0" w:space="0" w:color="auto"/>
                                            <w:right w:val="none" w:sz="0" w:space="0" w:color="auto"/>
                                          </w:divBdr>
                                          <w:divsChild>
                                            <w:div w:id="17299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55768">
      <w:bodyDiv w:val="1"/>
      <w:marLeft w:val="0"/>
      <w:marRight w:val="0"/>
      <w:marTop w:val="0"/>
      <w:marBottom w:val="0"/>
      <w:divBdr>
        <w:top w:val="none" w:sz="0" w:space="0" w:color="auto"/>
        <w:left w:val="none" w:sz="0" w:space="0" w:color="auto"/>
        <w:bottom w:val="none" w:sz="0" w:space="0" w:color="auto"/>
        <w:right w:val="none" w:sz="0" w:space="0" w:color="auto"/>
      </w:divBdr>
    </w:div>
    <w:div w:id="156532415">
      <w:bodyDiv w:val="1"/>
      <w:marLeft w:val="0"/>
      <w:marRight w:val="0"/>
      <w:marTop w:val="0"/>
      <w:marBottom w:val="0"/>
      <w:divBdr>
        <w:top w:val="none" w:sz="0" w:space="0" w:color="auto"/>
        <w:left w:val="none" w:sz="0" w:space="0" w:color="auto"/>
        <w:bottom w:val="none" w:sz="0" w:space="0" w:color="auto"/>
        <w:right w:val="none" w:sz="0" w:space="0" w:color="auto"/>
      </w:divBdr>
    </w:div>
    <w:div w:id="257519732">
      <w:bodyDiv w:val="1"/>
      <w:marLeft w:val="0"/>
      <w:marRight w:val="0"/>
      <w:marTop w:val="0"/>
      <w:marBottom w:val="0"/>
      <w:divBdr>
        <w:top w:val="none" w:sz="0" w:space="0" w:color="auto"/>
        <w:left w:val="none" w:sz="0" w:space="0" w:color="auto"/>
        <w:bottom w:val="none" w:sz="0" w:space="0" w:color="auto"/>
        <w:right w:val="none" w:sz="0" w:space="0" w:color="auto"/>
      </w:divBdr>
    </w:div>
    <w:div w:id="283317396">
      <w:bodyDiv w:val="1"/>
      <w:marLeft w:val="0"/>
      <w:marRight w:val="0"/>
      <w:marTop w:val="0"/>
      <w:marBottom w:val="0"/>
      <w:divBdr>
        <w:top w:val="none" w:sz="0" w:space="0" w:color="auto"/>
        <w:left w:val="none" w:sz="0" w:space="0" w:color="auto"/>
        <w:bottom w:val="none" w:sz="0" w:space="0" w:color="auto"/>
        <w:right w:val="none" w:sz="0" w:space="0" w:color="auto"/>
      </w:divBdr>
    </w:div>
    <w:div w:id="350881822">
      <w:bodyDiv w:val="1"/>
      <w:marLeft w:val="0"/>
      <w:marRight w:val="0"/>
      <w:marTop w:val="0"/>
      <w:marBottom w:val="0"/>
      <w:divBdr>
        <w:top w:val="none" w:sz="0" w:space="0" w:color="auto"/>
        <w:left w:val="none" w:sz="0" w:space="0" w:color="auto"/>
        <w:bottom w:val="none" w:sz="0" w:space="0" w:color="auto"/>
        <w:right w:val="none" w:sz="0" w:space="0" w:color="auto"/>
      </w:divBdr>
      <w:divsChild>
        <w:div w:id="145053429">
          <w:marLeft w:val="0"/>
          <w:marRight w:val="0"/>
          <w:marTop w:val="0"/>
          <w:marBottom w:val="0"/>
          <w:divBdr>
            <w:top w:val="none" w:sz="0" w:space="0" w:color="auto"/>
            <w:left w:val="none" w:sz="0" w:space="0" w:color="auto"/>
            <w:bottom w:val="none" w:sz="0" w:space="0" w:color="auto"/>
            <w:right w:val="none" w:sz="0" w:space="0" w:color="auto"/>
          </w:divBdr>
          <w:divsChild>
            <w:div w:id="1788159529">
              <w:marLeft w:val="0"/>
              <w:marRight w:val="0"/>
              <w:marTop w:val="0"/>
              <w:marBottom w:val="0"/>
              <w:divBdr>
                <w:top w:val="none" w:sz="0" w:space="0" w:color="auto"/>
                <w:left w:val="none" w:sz="0" w:space="0" w:color="auto"/>
                <w:bottom w:val="none" w:sz="0" w:space="0" w:color="auto"/>
                <w:right w:val="none" w:sz="0" w:space="0" w:color="auto"/>
              </w:divBdr>
              <w:divsChild>
                <w:div w:id="504825529">
                  <w:marLeft w:val="0"/>
                  <w:marRight w:val="0"/>
                  <w:marTop w:val="0"/>
                  <w:marBottom w:val="0"/>
                  <w:divBdr>
                    <w:top w:val="none" w:sz="0" w:space="0" w:color="auto"/>
                    <w:left w:val="none" w:sz="0" w:space="0" w:color="auto"/>
                    <w:bottom w:val="none" w:sz="0" w:space="0" w:color="auto"/>
                    <w:right w:val="none" w:sz="0" w:space="0" w:color="auto"/>
                  </w:divBdr>
                  <w:divsChild>
                    <w:div w:id="942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56691">
          <w:marLeft w:val="0"/>
          <w:marRight w:val="0"/>
          <w:marTop w:val="0"/>
          <w:marBottom w:val="0"/>
          <w:divBdr>
            <w:top w:val="none" w:sz="0" w:space="0" w:color="auto"/>
            <w:left w:val="none" w:sz="0" w:space="0" w:color="auto"/>
            <w:bottom w:val="none" w:sz="0" w:space="0" w:color="auto"/>
            <w:right w:val="none" w:sz="0" w:space="0" w:color="auto"/>
          </w:divBdr>
          <w:divsChild>
            <w:div w:id="105468167">
              <w:marLeft w:val="0"/>
              <w:marRight w:val="0"/>
              <w:marTop w:val="60"/>
              <w:marBottom w:val="0"/>
              <w:divBdr>
                <w:top w:val="none" w:sz="0" w:space="0" w:color="auto"/>
                <w:left w:val="none" w:sz="0" w:space="0" w:color="auto"/>
                <w:bottom w:val="none" w:sz="0" w:space="0" w:color="auto"/>
                <w:right w:val="none" w:sz="0" w:space="0" w:color="auto"/>
              </w:divBdr>
            </w:div>
          </w:divsChild>
        </w:div>
        <w:div w:id="902060689">
          <w:marLeft w:val="0"/>
          <w:marRight w:val="0"/>
          <w:marTop w:val="0"/>
          <w:marBottom w:val="0"/>
          <w:divBdr>
            <w:top w:val="none" w:sz="0" w:space="0" w:color="auto"/>
            <w:left w:val="none" w:sz="0" w:space="0" w:color="auto"/>
            <w:bottom w:val="none" w:sz="0" w:space="0" w:color="auto"/>
            <w:right w:val="none" w:sz="0" w:space="0" w:color="auto"/>
          </w:divBdr>
        </w:div>
      </w:divsChild>
    </w:div>
    <w:div w:id="577447361">
      <w:bodyDiv w:val="1"/>
      <w:marLeft w:val="0"/>
      <w:marRight w:val="0"/>
      <w:marTop w:val="0"/>
      <w:marBottom w:val="0"/>
      <w:divBdr>
        <w:top w:val="none" w:sz="0" w:space="0" w:color="auto"/>
        <w:left w:val="none" w:sz="0" w:space="0" w:color="auto"/>
        <w:bottom w:val="none" w:sz="0" w:space="0" w:color="auto"/>
        <w:right w:val="none" w:sz="0" w:space="0" w:color="auto"/>
      </w:divBdr>
      <w:divsChild>
        <w:div w:id="67459736">
          <w:marLeft w:val="0"/>
          <w:marRight w:val="0"/>
          <w:marTop w:val="0"/>
          <w:marBottom w:val="0"/>
          <w:divBdr>
            <w:top w:val="none" w:sz="0" w:space="0" w:color="auto"/>
            <w:left w:val="none" w:sz="0" w:space="0" w:color="auto"/>
            <w:bottom w:val="none" w:sz="0" w:space="0" w:color="auto"/>
            <w:right w:val="none" w:sz="0" w:space="0" w:color="auto"/>
          </w:divBdr>
          <w:divsChild>
            <w:div w:id="269973255">
              <w:marLeft w:val="0"/>
              <w:marRight w:val="0"/>
              <w:marTop w:val="0"/>
              <w:marBottom w:val="0"/>
              <w:divBdr>
                <w:top w:val="none" w:sz="0" w:space="0" w:color="auto"/>
                <w:left w:val="none" w:sz="0" w:space="0" w:color="auto"/>
                <w:bottom w:val="none" w:sz="0" w:space="0" w:color="auto"/>
                <w:right w:val="none" w:sz="0" w:space="0" w:color="auto"/>
              </w:divBdr>
              <w:divsChild>
                <w:div w:id="645360671">
                  <w:marLeft w:val="0"/>
                  <w:marRight w:val="0"/>
                  <w:marTop w:val="0"/>
                  <w:marBottom w:val="0"/>
                  <w:divBdr>
                    <w:top w:val="none" w:sz="0" w:space="0" w:color="auto"/>
                    <w:left w:val="none" w:sz="0" w:space="0" w:color="auto"/>
                    <w:bottom w:val="none" w:sz="0" w:space="0" w:color="auto"/>
                    <w:right w:val="none" w:sz="0" w:space="0" w:color="auto"/>
                  </w:divBdr>
                  <w:divsChild>
                    <w:div w:id="1095398089">
                      <w:marLeft w:val="0"/>
                      <w:marRight w:val="0"/>
                      <w:marTop w:val="0"/>
                      <w:marBottom w:val="0"/>
                      <w:divBdr>
                        <w:top w:val="none" w:sz="0" w:space="0" w:color="auto"/>
                        <w:left w:val="none" w:sz="0" w:space="0" w:color="auto"/>
                        <w:bottom w:val="none" w:sz="0" w:space="0" w:color="auto"/>
                        <w:right w:val="none" w:sz="0" w:space="0" w:color="auto"/>
                      </w:divBdr>
                      <w:divsChild>
                        <w:div w:id="1983582254">
                          <w:marLeft w:val="0"/>
                          <w:marRight w:val="0"/>
                          <w:marTop w:val="0"/>
                          <w:marBottom w:val="0"/>
                          <w:divBdr>
                            <w:top w:val="none" w:sz="0" w:space="0" w:color="auto"/>
                            <w:left w:val="none" w:sz="0" w:space="0" w:color="auto"/>
                            <w:bottom w:val="none" w:sz="0" w:space="0" w:color="auto"/>
                            <w:right w:val="none" w:sz="0" w:space="0" w:color="auto"/>
                          </w:divBdr>
                          <w:divsChild>
                            <w:div w:id="548883067">
                              <w:marLeft w:val="0"/>
                              <w:marRight w:val="0"/>
                              <w:marTop w:val="0"/>
                              <w:marBottom w:val="0"/>
                              <w:divBdr>
                                <w:top w:val="none" w:sz="0" w:space="0" w:color="auto"/>
                                <w:left w:val="none" w:sz="0" w:space="0" w:color="auto"/>
                                <w:bottom w:val="none" w:sz="0" w:space="0" w:color="auto"/>
                                <w:right w:val="none" w:sz="0" w:space="0" w:color="auto"/>
                              </w:divBdr>
                              <w:divsChild>
                                <w:div w:id="1293900123">
                                  <w:marLeft w:val="0"/>
                                  <w:marRight w:val="0"/>
                                  <w:marTop w:val="0"/>
                                  <w:marBottom w:val="0"/>
                                  <w:divBdr>
                                    <w:top w:val="none" w:sz="0" w:space="0" w:color="auto"/>
                                    <w:left w:val="none" w:sz="0" w:space="0" w:color="auto"/>
                                    <w:bottom w:val="none" w:sz="0" w:space="0" w:color="auto"/>
                                    <w:right w:val="none" w:sz="0" w:space="0" w:color="auto"/>
                                  </w:divBdr>
                                  <w:divsChild>
                                    <w:div w:id="5450333">
                                      <w:marLeft w:val="0"/>
                                      <w:marRight w:val="0"/>
                                      <w:marTop w:val="0"/>
                                      <w:marBottom w:val="0"/>
                                      <w:divBdr>
                                        <w:top w:val="none" w:sz="0" w:space="0" w:color="auto"/>
                                        <w:left w:val="none" w:sz="0" w:space="0" w:color="auto"/>
                                        <w:bottom w:val="none" w:sz="0" w:space="0" w:color="auto"/>
                                        <w:right w:val="none" w:sz="0" w:space="0" w:color="auto"/>
                                      </w:divBdr>
                                      <w:divsChild>
                                        <w:div w:id="271937607">
                                          <w:marLeft w:val="0"/>
                                          <w:marRight w:val="0"/>
                                          <w:marTop w:val="0"/>
                                          <w:marBottom w:val="495"/>
                                          <w:divBdr>
                                            <w:top w:val="none" w:sz="0" w:space="0" w:color="auto"/>
                                            <w:left w:val="none" w:sz="0" w:space="0" w:color="auto"/>
                                            <w:bottom w:val="none" w:sz="0" w:space="0" w:color="auto"/>
                                            <w:right w:val="none" w:sz="0" w:space="0" w:color="auto"/>
                                          </w:divBdr>
                                          <w:divsChild>
                                            <w:div w:id="3007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190792">
      <w:bodyDiv w:val="1"/>
      <w:marLeft w:val="0"/>
      <w:marRight w:val="0"/>
      <w:marTop w:val="0"/>
      <w:marBottom w:val="0"/>
      <w:divBdr>
        <w:top w:val="none" w:sz="0" w:space="0" w:color="auto"/>
        <w:left w:val="none" w:sz="0" w:space="0" w:color="auto"/>
        <w:bottom w:val="none" w:sz="0" w:space="0" w:color="auto"/>
        <w:right w:val="none" w:sz="0" w:space="0" w:color="auto"/>
      </w:divBdr>
    </w:div>
    <w:div w:id="742990372">
      <w:bodyDiv w:val="1"/>
      <w:marLeft w:val="0"/>
      <w:marRight w:val="0"/>
      <w:marTop w:val="0"/>
      <w:marBottom w:val="0"/>
      <w:divBdr>
        <w:top w:val="none" w:sz="0" w:space="0" w:color="auto"/>
        <w:left w:val="none" w:sz="0" w:space="0" w:color="auto"/>
        <w:bottom w:val="none" w:sz="0" w:space="0" w:color="auto"/>
        <w:right w:val="none" w:sz="0" w:space="0" w:color="auto"/>
      </w:divBdr>
    </w:div>
    <w:div w:id="956832092">
      <w:bodyDiv w:val="1"/>
      <w:marLeft w:val="0"/>
      <w:marRight w:val="0"/>
      <w:marTop w:val="0"/>
      <w:marBottom w:val="0"/>
      <w:divBdr>
        <w:top w:val="none" w:sz="0" w:space="0" w:color="auto"/>
        <w:left w:val="none" w:sz="0" w:space="0" w:color="auto"/>
        <w:bottom w:val="none" w:sz="0" w:space="0" w:color="auto"/>
        <w:right w:val="none" w:sz="0" w:space="0" w:color="auto"/>
      </w:divBdr>
    </w:div>
    <w:div w:id="1057322069">
      <w:bodyDiv w:val="1"/>
      <w:marLeft w:val="0"/>
      <w:marRight w:val="0"/>
      <w:marTop w:val="0"/>
      <w:marBottom w:val="0"/>
      <w:divBdr>
        <w:top w:val="none" w:sz="0" w:space="0" w:color="auto"/>
        <w:left w:val="none" w:sz="0" w:space="0" w:color="auto"/>
        <w:bottom w:val="none" w:sz="0" w:space="0" w:color="auto"/>
        <w:right w:val="none" w:sz="0" w:space="0" w:color="auto"/>
      </w:divBdr>
      <w:divsChild>
        <w:div w:id="782961740">
          <w:marLeft w:val="0"/>
          <w:marRight w:val="0"/>
          <w:marTop w:val="0"/>
          <w:marBottom w:val="0"/>
          <w:divBdr>
            <w:top w:val="none" w:sz="0" w:space="0" w:color="auto"/>
            <w:left w:val="none" w:sz="0" w:space="0" w:color="auto"/>
            <w:bottom w:val="none" w:sz="0" w:space="0" w:color="auto"/>
            <w:right w:val="none" w:sz="0" w:space="0" w:color="auto"/>
          </w:divBdr>
          <w:divsChild>
            <w:div w:id="908735002">
              <w:marLeft w:val="0"/>
              <w:marRight w:val="0"/>
              <w:marTop w:val="0"/>
              <w:marBottom w:val="0"/>
              <w:divBdr>
                <w:top w:val="none" w:sz="0" w:space="0" w:color="auto"/>
                <w:left w:val="none" w:sz="0" w:space="0" w:color="auto"/>
                <w:bottom w:val="none" w:sz="0" w:space="0" w:color="auto"/>
                <w:right w:val="none" w:sz="0" w:space="0" w:color="auto"/>
              </w:divBdr>
              <w:divsChild>
                <w:div w:id="1831478159">
                  <w:marLeft w:val="0"/>
                  <w:marRight w:val="0"/>
                  <w:marTop w:val="0"/>
                  <w:marBottom w:val="0"/>
                  <w:divBdr>
                    <w:top w:val="none" w:sz="0" w:space="0" w:color="auto"/>
                    <w:left w:val="none" w:sz="0" w:space="0" w:color="auto"/>
                    <w:bottom w:val="none" w:sz="0" w:space="0" w:color="auto"/>
                    <w:right w:val="none" w:sz="0" w:space="0" w:color="auto"/>
                  </w:divBdr>
                  <w:divsChild>
                    <w:div w:id="801924519">
                      <w:marLeft w:val="0"/>
                      <w:marRight w:val="0"/>
                      <w:marTop w:val="0"/>
                      <w:marBottom w:val="0"/>
                      <w:divBdr>
                        <w:top w:val="none" w:sz="0" w:space="0" w:color="auto"/>
                        <w:left w:val="none" w:sz="0" w:space="0" w:color="auto"/>
                        <w:bottom w:val="none" w:sz="0" w:space="0" w:color="auto"/>
                        <w:right w:val="none" w:sz="0" w:space="0" w:color="auto"/>
                      </w:divBdr>
                      <w:divsChild>
                        <w:div w:id="701903033">
                          <w:marLeft w:val="0"/>
                          <w:marRight w:val="0"/>
                          <w:marTop w:val="0"/>
                          <w:marBottom w:val="0"/>
                          <w:divBdr>
                            <w:top w:val="none" w:sz="0" w:space="0" w:color="auto"/>
                            <w:left w:val="none" w:sz="0" w:space="0" w:color="auto"/>
                            <w:bottom w:val="none" w:sz="0" w:space="0" w:color="auto"/>
                            <w:right w:val="none" w:sz="0" w:space="0" w:color="auto"/>
                          </w:divBdr>
                          <w:divsChild>
                            <w:div w:id="1472401153">
                              <w:marLeft w:val="0"/>
                              <w:marRight w:val="0"/>
                              <w:marTop w:val="0"/>
                              <w:marBottom w:val="0"/>
                              <w:divBdr>
                                <w:top w:val="none" w:sz="0" w:space="0" w:color="auto"/>
                                <w:left w:val="none" w:sz="0" w:space="0" w:color="auto"/>
                                <w:bottom w:val="none" w:sz="0" w:space="0" w:color="auto"/>
                                <w:right w:val="none" w:sz="0" w:space="0" w:color="auto"/>
                              </w:divBdr>
                              <w:divsChild>
                                <w:div w:id="2048481899">
                                  <w:marLeft w:val="0"/>
                                  <w:marRight w:val="0"/>
                                  <w:marTop w:val="0"/>
                                  <w:marBottom w:val="0"/>
                                  <w:divBdr>
                                    <w:top w:val="none" w:sz="0" w:space="0" w:color="auto"/>
                                    <w:left w:val="none" w:sz="0" w:space="0" w:color="auto"/>
                                    <w:bottom w:val="none" w:sz="0" w:space="0" w:color="auto"/>
                                    <w:right w:val="none" w:sz="0" w:space="0" w:color="auto"/>
                                  </w:divBdr>
                                  <w:divsChild>
                                    <w:div w:id="483278038">
                                      <w:marLeft w:val="0"/>
                                      <w:marRight w:val="0"/>
                                      <w:marTop w:val="0"/>
                                      <w:marBottom w:val="0"/>
                                      <w:divBdr>
                                        <w:top w:val="none" w:sz="0" w:space="0" w:color="auto"/>
                                        <w:left w:val="none" w:sz="0" w:space="0" w:color="auto"/>
                                        <w:bottom w:val="none" w:sz="0" w:space="0" w:color="auto"/>
                                        <w:right w:val="none" w:sz="0" w:space="0" w:color="auto"/>
                                      </w:divBdr>
                                      <w:divsChild>
                                        <w:div w:id="1974098330">
                                          <w:marLeft w:val="0"/>
                                          <w:marRight w:val="0"/>
                                          <w:marTop w:val="0"/>
                                          <w:marBottom w:val="495"/>
                                          <w:divBdr>
                                            <w:top w:val="none" w:sz="0" w:space="0" w:color="auto"/>
                                            <w:left w:val="none" w:sz="0" w:space="0" w:color="auto"/>
                                            <w:bottom w:val="none" w:sz="0" w:space="0" w:color="auto"/>
                                            <w:right w:val="none" w:sz="0" w:space="0" w:color="auto"/>
                                          </w:divBdr>
                                          <w:divsChild>
                                            <w:div w:id="2367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292660">
      <w:bodyDiv w:val="1"/>
      <w:marLeft w:val="0"/>
      <w:marRight w:val="0"/>
      <w:marTop w:val="0"/>
      <w:marBottom w:val="0"/>
      <w:divBdr>
        <w:top w:val="none" w:sz="0" w:space="0" w:color="auto"/>
        <w:left w:val="none" w:sz="0" w:space="0" w:color="auto"/>
        <w:bottom w:val="none" w:sz="0" w:space="0" w:color="auto"/>
        <w:right w:val="none" w:sz="0" w:space="0" w:color="auto"/>
      </w:divBdr>
      <w:divsChild>
        <w:div w:id="1089348849">
          <w:marLeft w:val="0"/>
          <w:marRight w:val="0"/>
          <w:marTop w:val="0"/>
          <w:marBottom w:val="0"/>
          <w:divBdr>
            <w:top w:val="none" w:sz="0" w:space="0" w:color="auto"/>
            <w:left w:val="none" w:sz="0" w:space="0" w:color="auto"/>
            <w:bottom w:val="none" w:sz="0" w:space="0" w:color="auto"/>
            <w:right w:val="none" w:sz="0" w:space="0" w:color="auto"/>
          </w:divBdr>
          <w:divsChild>
            <w:div w:id="1704205599">
              <w:marLeft w:val="0"/>
              <w:marRight w:val="0"/>
              <w:marTop w:val="0"/>
              <w:marBottom w:val="0"/>
              <w:divBdr>
                <w:top w:val="none" w:sz="0" w:space="0" w:color="auto"/>
                <w:left w:val="none" w:sz="0" w:space="0" w:color="auto"/>
                <w:bottom w:val="none" w:sz="0" w:space="0" w:color="auto"/>
                <w:right w:val="none" w:sz="0" w:space="0" w:color="auto"/>
              </w:divBdr>
              <w:divsChild>
                <w:div w:id="163010215">
                  <w:marLeft w:val="0"/>
                  <w:marRight w:val="0"/>
                  <w:marTop w:val="0"/>
                  <w:marBottom w:val="0"/>
                  <w:divBdr>
                    <w:top w:val="none" w:sz="0" w:space="0" w:color="auto"/>
                    <w:left w:val="none" w:sz="0" w:space="0" w:color="auto"/>
                    <w:bottom w:val="none" w:sz="0" w:space="0" w:color="auto"/>
                    <w:right w:val="none" w:sz="0" w:space="0" w:color="auto"/>
                  </w:divBdr>
                  <w:divsChild>
                    <w:div w:id="1016345931">
                      <w:marLeft w:val="0"/>
                      <w:marRight w:val="0"/>
                      <w:marTop w:val="0"/>
                      <w:marBottom w:val="0"/>
                      <w:divBdr>
                        <w:top w:val="none" w:sz="0" w:space="0" w:color="auto"/>
                        <w:left w:val="none" w:sz="0" w:space="0" w:color="auto"/>
                        <w:bottom w:val="none" w:sz="0" w:space="0" w:color="auto"/>
                        <w:right w:val="none" w:sz="0" w:space="0" w:color="auto"/>
                      </w:divBdr>
                      <w:divsChild>
                        <w:div w:id="30424550">
                          <w:marLeft w:val="0"/>
                          <w:marRight w:val="0"/>
                          <w:marTop w:val="0"/>
                          <w:marBottom w:val="0"/>
                          <w:divBdr>
                            <w:top w:val="none" w:sz="0" w:space="0" w:color="auto"/>
                            <w:left w:val="none" w:sz="0" w:space="0" w:color="auto"/>
                            <w:bottom w:val="none" w:sz="0" w:space="0" w:color="auto"/>
                            <w:right w:val="none" w:sz="0" w:space="0" w:color="auto"/>
                          </w:divBdr>
                          <w:divsChild>
                            <w:div w:id="743456155">
                              <w:marLeft w:val="0"/>
                              <w:marRight w:val="0"/>
                              <w:marTop w:val="0"/>
                              <w:marBottom w:val="0"/>
                              <w:divBdr>
                                <w:top w:val="none" w:sz="0" w:space="0" w:color="auto"/>
                                <w:left w:val="none" w:sz="0" w:space="0" w:color="auto"/>
                                <w:bottom w:val="none" w:sz="0" w:space="0" w:color="auto"/>
                                <w:right w:val="none" w:sz="0" w:space="0" w:color="auto"/>
                              </w:divBdr>
                              <w:divsChild>
                                <w:div w:id="890925552">
                                  <w:marLeft w:val="0"/>
                                  <w:marRight w:val="0"/>
                                  <w:marTop w:val="0"/>
                                  <w:marBottom w:val="0"/>
                                  <w:divBdr>
                                    <w:top w:val="none" w:sz="0" w:space="0" w:color="auto"/>
                                    <w:left w:val="none" w:sz="0" w:space="0" w:color="auto"/>
                                    <w:bottom w:val="none" w:sz="0" w:space="0" w:color="auto"/>
                                    <w:right w:val="none" w:sz="0" w:space="0" w:color="auto"/>
                                  </w:divBdr>
                                  <w:divsChild>
                                    <w:div w:id="1801652229">
                                      <w:marLeft w:val="0"/>
                                      <w:marRight w:val="0"/>
                                      <w:marTop w:val="0"/>
                                      <w:marBottom w:val="0"/>
                                      <w:divBdr>
                                        <w:top w:val="none" w:sz="0" w:space="0" w:color="auto"/>
                                        <w:left w:val="none" w:sz="0" w:space="0" w:color="auto"/>
                                        <w:bottom w:val="none" w:sz="0" w:space="0" w:color="auto"/>
                                        <w:right w:val="none" w:sz="0" w:space="0" w:color="auto"/>
                                      </w:divBdr>
                                      <w:divsChild>
                                        <w:div w:id="946156110">
                                          <w:marLeft w:val="0"/>
                                          <w:marRight w:val="0"/>
                                          <w:marTop w:val="0"/>
                                          <w:marBottom w:val="0"/>
                                          <w:divBdr>
                                            <w:top w:val="none" w:sz="0" w:space="0" w:color="auto"/>
                                            <w:left w:val="none" w:sz="0" w:space="0" w:color="auto"/>
                                            <w:bottom w:val="none" w:sz="0" w:space="0" w:color="auto"/>
                                            <w:right w:val="none" w:sz="0" w:space="0" w:color="auto"/>
                                          </w:divBdr>
                                          <w:divsChild>
                                            <w:div w:id="350959795">
                                              <w:marLeft w:val="0"/>
                                              <w:marRight w:val="0"/>
                                              <w:marTop w:val="0"/>
                                              <w:marBottom w:val="495"/>
                                              <w:divBdr>
                                                <w:top w:val="none" w:sz="0" w:space="0" w:color="auto"/>
                                                <w:left w:val="none" w:sz="0" w:space="0" w:color="auto"/>
                                                <w:bottom w:val="none" w:sz="0" w:space="0" w:color="auto"/>
                                                <w:right w:val="none" w:sz="0" w:space="0" w:color="auto"/>
                                              </w:divBdr>
                                              <w:divsChild>
                                                <w:div w:id="20671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058567">
      <w:bodyDiv w:val="1"/>
      <w:marLeft w:val="0"/>
      <w:marRight w:val="0"/>
      <w:marTop w:val="0"/>
      <w:marBottom w:val="0"/>
      <w:divBdr>
        <w:top w:val="none" w:sz="0" w:space="0" w:color="auto"/>
        <w:left w:val="none" w:sz="0" w:space="0" w:color="auto"/>
        <w:bottom w:val="none" w:sz="0" w:space="0" w:color="auto"/>
        <w:right w:val="none" w:sz="0" w:space="0" w:color="auto"/>
      </w:divBdr>
    </w:div>
    <w:div w:id="1187136001">
      <w:bodyDiv w:val="1"/>
      <w:marLeft w:val="0"/>
      <w:marRight w:val="0"/>
      <w:marTop w:val="0"/>
      <w:marBottom w:val="0"/>
      <w:divBdr>
        <w:top w:val="none" w:sz="0" w:space="0" w:color="auto"/>
        <w:left w:val="none" w:sz="0" w:space="0" w:color="auto"/>
        <w:bottom w:val="none" w:sz="0" w:space="0" w:color="auto"/>
        <w:right w:val="none" w:sz="0" w:space="0" w:color="auto"/>
      </w:divBdr>
      <w:divsChild>
        <w:div w:id="1870409723">
          <w:marLeft w:val="0"/>
          <w:marRight w:val="0"/>
          <w:marTop w:val="0"/>
          <w:marBottom w:val="0"/>
          <w:divBdr>
            <w:top w:val="none" w:sz="0" w:space="0" w:color="auto"/>
            <w:left w:val="none" w:sz="0" w:space="0" w:color="auto"/>
            <w:bottom w:val="none" w:sz="0" w:space="0" w:color="auto"/>
            <w:right w:val="none" w:sz="0" w:space="0" w:color="auto"/>
          </w:divBdr>
          <w:divsChild>
            <w:div w:id="481895166">
              <w:marLeft w:val="0"/>
              <w:marRight w:val="0"/>
              <w:marTop w:val="0"/>
              <w:marBottom w:val="0"/>
              <w:divBdr>
                <w:top w:val="none" w:sz="0" w:space="0" w:color="auto"/>
                <w:left w:val="none" w:sz="0" w:space="0" w:color="auto"/>
                <w:bottom w:val="none" w:sz="0" w:space="0" w:color="auto"/>
                <w:right w:val="none" w:sz="0" w:space="0" w:color="auto"/>
              </w:divBdr>
              <w:divsChild>
                <w:div w:id="1943415848">
                  <w:marLeft w:val="0"/>
                  <w:marRight w:val="0"/>
                  <w:marTop w:val="0"/>
                  <w:marBottom w:val="0"/>
                  <w:divBdr>
                    <w:top w:val="none" w:sz="0" w:space="0" w:color="auto"/>
                    <w:left w:val="none" w:sz="0" w:space="0" w:color="auto"/>
                    <w:bottom w:val="none" w:sz="0" w:space="0" w:color="auto"/>
                    <w:right w:val="none" w:sz="0" w:space="0" w:color="auto"/>
                  </w:divBdr>
                  <w:divsChild>
                    <w:div w:id="35009826">
                      <w:marLeft w:val="0"/>
                      <w:marRight w:val="0"/>
                      <w:marTop w:val="0"/>
                      <w:marBottom w:val="0"/>
                      <w:divBdr>
                        <w:top w:val="none" w:sz="0" w:space="0" w:color="auto"/>
                        <w:left w:val="none" w:sz="0" w:space="0" w:color="auto"/>
                        <w:bottom w:val="none" w:sz="0" w:space="0" w:color="auto"/>
                        <w:right w:val="none" w:sz="0" w:space="0" w:color="auto"/>
                      </w:divBdr>
                      <w:divsChild>
                        <w:div w:id="1837961431">
                          <w:marLeft w:val="0"/>
                          <w:marRight w:val="0"/>
                          <w:marTop w:val="0"/>
                          <w:marBottom w:val="0"/>
                          <w:divBdr>
                            <w:top w:val="none" w:sz="0" w:space="0" w:color="auto"/>
                            <w:left w:val="none" w:sz="0" w:space="0" w:color="auto"/>
                            <w:bottom w:val="none" w:sz="0" w:space="0" w:color="auto"/>
                            <w:right w:val="none" w:sz="0" w:space="0" w:color="auto"/>
                          </w:divBdr>
                          <w:divsChild>
                            <w:div w:id="2035764549">
                              <w:marLeft w:val="0"/>
                              <w:marRight w:val="0"/>
                              <w:marTop w:val="0"/>
                              <w:marBottom w:val="0"/>
                              <w:divBdr>
                                <w:top w:val="none" w:sz="0" w:space="0" w:color="auto"/>
                                <w:left w:val="none" w:sz="0" w:space="0" w:color="auto"/>
                                <w:bottom w:val="none" w:sz="0" w:space="0" w:color="auto"/>
                                <w:right w:val="none" w:sz="0" w:space="0" w:color="auto"/>
                              </w:divBdr>
                              <w:divsChild>
                                <w:div w:id="1683969433">
                                  <w:marLeft w:val="0"/>
                                  <w:marRight w:val="0"/>
                                  <w:marTop w:val="0"/>
                                  <w:marBottom w:val="0"/>
                                  <w:divBdr>
                                    <w:top w:val="none" w:sz="0" w:space="0" w:color="auto"/>
                                    <w:left w:val="none" w:sz="0" w:space="0" w:color="auto"/>
                                    <w:bottom w:val="none" w:sz="0" w:space="0" w:color="auto"/>
                                    <w:right w:val="none" w:sz="0" w:space="0" w:color="auto"/>
                                  </w:divBdr>
                                  <w:divsChild>
                                    <w:div w:id="1990085533">
                                      <w:marLeft w:val="0"/>
                                      <w:marRight w:val="0"/>
                                      <w:marTop w:val="0"/>
                                      <w:marBottom w:val="0"/>
                                      <w:divBdr>
                                        <w:top w:val="none" w:sz="0" w:space="0" w:color="auto"/>
                                        <w:left w:val="none" w:sz="0" w:space="0" w:color="auto"/>
                                        <w:bottom w:val="none" w:sz="0" w:space="0" w:color="auto"/>
                                        <w:right w:val="none" w:sz="0" w:space="0" w:color="auto"/>
                                      </w:divBdr>
                                      <w:divsChild>
                                        <w:div w:id="191185340">
                                          <w:marLeft w:val="0"/>
                                          <w:marRight w:val="0"/>
                                          <w:marTop w:val="0"/>
                                          <w:marBottom w:val="495"/>
                                          <w:divBdr>
                                            <w:top w:val="none" w:sz="0" w:space="0" w:color="auto"/>
                                            <w:left w:val="none" w:sz="0" w:space="0" w:color="auto"/>
                                            <w:bottom w:val="none" w:sz="0" w:space="0" w:color="auto"/>
                                            <w:right w:val="none" w:sz="0" w:space="0" w:color="auto"/>
                                          </w:divBdr>
                                          <w:divsChild>
                                            <w:div w:id="5298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67016">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268732368">
      <w:bodyDiv w:val="1"/>
      <w:marLeft w:val="0"/>
      <w:marRight w:val="0"/>
      <w:marTop w:val="0"/>
      <w:marBottom w:val="0"/>
      <w:divBdr>
        <w:top w:val="none" w:sz="0" w:space="0" w:color="auto"/>
        <w:left w:val="none" w:sz="0" w:space="0" w:color="auto"/>
        <w:bottom w:val="none" w:sz="0" w:space="0" w:color="auto"/>
        <w:right w:val="none" w:sz="0" w:space="0" w:color="auto"/>
      </w:divBdr>
    </w:div>
    <w:div w:id="1284732213">
      <w:bodyDiv w:val="1"/>
      <w:marLeft w:val="0"/>
      <w:marRight w:val="0"/>
      <w:marTop w:val="0"/>
      <w:marBottom w:val="0"/>
      <w:divBdr>
        <w:top w:val="none" w:sz="0" w:space="0" w:color="auto"/>
        <w:left w:val="none" w:sz="0" w:space="0" w:color="auto"/>
        <w:bottom w:val="none" w:sz="0" w:space="0" w:color="auto"/>
        <w:right w:val="none" w:sz="0" w:space="0" w:color="auto"/>
      </w:divBdr>
    </w:div>
    <w:div w:id="1450781369">
      <w:bodyDiv w:val="1"/>
      <w:marLeft w:val="0"/>
      <w:marRight w:val="0"/>
      <w:marTop w:val="0"/>
      <w:marBottom w:val="0"/>
      <w:divBdr>
        <w:top w:val="none" w:sz="0" w:space="0" w:color="auto"/>
        <w:left w:val="none" w:sz="0" w:space="0" w:color="auto"/>
        <w:bottom w:val="none" w:sz="0" w:space="0" w:color="auto"/>
        <w:right w:val="none" w:sz="0" w:space="0" w:color="auto"/>
      </w:divBdr>
      <w:divsChild>
        <w:div w:id="135535713">
          <w:marLeft w:val="0"/>
          <w:marRight w:val="0"/>
          <w:marTop w:val="0"/>
          <w:marBottom w:val="0"/>
          <w:divBdr>
            <w:top w:val="none" w:sz="0" w:space="0" w:color="auto"/>
            <w:left w:val="none" w:sz="0" w:space="0" w:color="auto"/>
            <w:bottom w:val="none" w:sz="0" w:space="0" w:color="auto"/>
            <w:right w:val="none" w:sz="0" w:space="0" w:color="auto"/>
          </w:divBdr>
          <w:divsChild>
            <w:div w:id="1117330678">
              <w:marLeft w:val="0"/>
              <w:marRight w:val="0"/>
              <w:marTop w:val="0"/>
              <w:marBottom w:val="0"/>
              <w:divBdr>
                <w:top w:val="none" w:sz="0" w:space="0" w:color="auto"/>
                <w:left w:val="none" w:sz="0" w:space="0" w:color="auto"/>
                <w:bottom w:val="none" w:sz="0" w:space="0" w:color="auto"/>
                <w:right w:val="none" w:sz="0" w:space="0" w:color="auto"/>
              </w:divBdr>
              <w:divsChild>
                <w:div w:id="1461876869">
                  <w:marLeft w:val="0"/>
                  <w:marRight w:val="0"/>
                  <w:marTop w:val="0"/>
                  <w:marBottom w:val="0"/>
                  <w:divBdr>
                    <w:top w:val="none" w:sz="0" w:space="0" w:color="auto"/>
                    <w:left w:val="none" w:sz="0" w:space="0" w:color="auto"/>
                    <w:bottom w:val="none" w:sz="0" w:space="0" w:color="auto"/>
                    <w:right w:val="none" w:sz="0" w:space="0" w:color="auto"/>
                  </w:divBdr>
                  <w:divsChild>
                    <w:div w:id="1956214137">
                      <w:marLeft w:val="0"/>
                      <w:marRight w:val="0"/>
                      <w:marTop w:val="0"/>
                      <w:marBottom w:val="0"/>
                      <w:divBdr>
                        <w:top w:val="none" w:sz="0" w:space="0" w:color="auto"/>
                        <w:left w:val="none" w:sz="0" w:space="0" w:color="auto"/>
                        <w:bottom w:val="none" w:sz="0" w:space="0" w:color="auto"/>
                        <w:right w:val="none" w:sz="0" w:space="0" w:color="auto"/>
                      </w:divBdr>
                      <w:divsChild>
                        <w:div w:id="8025039">
                          <w:marLeft w:val="0"/>
                          <w:marRight w:val="0"/>
                          <w:marTop w:val="0"/>
                          <w:marBottom w:val="0"/>
                          <w:divBdr>
                            <w:top w:val="none" w:sz="0" w:space="0" w:color="auto"/>
                            <w:left w:val="none" w:sz="0" w:space="0" w:color="auto"/>
                            <w:bottom w:val="none" w:sz="0" w:space="0" w:color="auto"/>
                            <w:right w:val="none" w:sz="0" w:space="0" w:color="auto"/>
                          </w:divBdr>
                          <w:divsChild>
                            <w:div w:id="776943830">
                              <w:marLeft w:val="0"/>
                              <w:marRight w:val="0"/>
                              <w:marTop w:val="0"/>
                              <w:marBottom w:val="0"/>
                              <w:divBdr>
                                <w:top w:val="none" w:sz="0" w:space="0" w:color="auto"/>
                                <w:left w:val="none" w:sz="0" w:space="0" w:color="auto"/>
                                <w:bottom w:val="none" w:sz="0" w:space="0" w:color="auto"/>
                                <w:right w:val="none" w:sz="0" w:space="0" w:color="auto"/>
                              </w:divBdr>
                              <w:divsChild>
                                <w:div w:id="704255349">
                                  <w:marLeft w:val="0"/>
                                  <w:marRight w:val="0"/>
                                  <w:marTop w:val="0"/>
                                  <w:marBottom w:val="0"/>
                                  <w:divBdr>
                                    <w:top w:val="none" w:sz="0" w:space="0" w:color="auto"/>
                                    <w:left w:val="none" w:sz="0" w:space="0" w:color="auto"/>
                                    <w:bottom w:val="none" w:sz="0" w:space="0" w:color="auto"/>
                                    <w:right w:val="none" w:sz="0" w:space="0" w:color="auto"/>
                                  </w:divBdr>
                                  <w:divsChild>
                                    <w:div w:id="55859721">
                                      <w:marLeft w:val="0"/>
                                      <w:marRight w:val="0"/>
                                      <w:marTop w:val="0"/>
                                      <w:marBottom w:val="0"/>
                                      <w:divBdr>
                                        <w:top w:val="none" w:sz="0" w:space="0" w:color="auto"/>
                                        <w:left w:val="none" w:sz="0" w:space="0" w:color="auto"/>
                                        <w:bottom w:val="none" w:sz="0" w:space="0" w:color="auto"/>
                                        <w:right w:val="none" w:sz="0" w:space="0" w:color="auto"/>
                                      </w:divBdr>
                                      <w:divsChild>
                                        <w:div w:id="256404688">
                                          <w:marLeft w:val="0"/>
                                          <w:marRight w:val="0"/>
                                          <w:marTop w:val="0"/>
                                          <w:marBottom w:val="495"/>
                                          <w:divBdr>
                                            <w:top w:val="none" w:sz="0" w:space="0" w:color="auto"/>
                                            <w:left w:val="none" w:sz="0" w:space="0" w:color="auto"/>
                                            <w:bottom w:val="none" w:sz="0" w:space="0" w:color="auto"/>
                                            <w:right w:val="none" w:sz="0" w:space="0" w:color="auto"/>
                                          </w:divBdr>
                                          <w:divsChild>
                                            <w:div w:id="16273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633700">
      <w:bodyDiv w:val="1"/>
      <w:marLeft w:val="0"/>
      <w:marRight w:val="0"/>
      <w:marTop w:val="0"/>
      <w:marBottom w:val="0"/>
      <w:divBdr>
        <w:top w:val="none" w:sz="0" w:space="0" w:color="auto"/>
        <w:left w:val="none" w:sz="0" w:space="0" w:color="auto"/>
        <w:bottom w:val="none" w:sz="0" w:space="0" w:color="auto"/>
        <w:right w:val="none" w:sz="0" w:space="0" w:color="auto"/>
      </w:divBdr>
      <w:divsChild>
        <w:div w:id="1768693480">
          <w:marLeft w:val="0"/>
          <w:marRight w:val="0"/>
          <w:marTop w:val="0"/>
          <w:marBottom w:val="0"/>
          <w:divBdr>
            <w:top w:val="none" w:sz="0" w:space="0" w:color="auto"/>
            <w:left w:val="none" w:sz="0" w:space="0" w:color="auto"/>
            <w:bottom w:val="none" w:sz="0" w:space="0" w:color="auto"/>
            <w:right w:val="none" w:sz="0" w:space="0" w:color="auto"/>
          </w:divBdr>
        </w:div>
      </w:divsChild>
    </w:div>
    <w:div w:id="1656840565">
      <w:bodyDiv w:val="1"/>
      <w:marLeft w:val="0"/>
      <w:marRight w:val="0"/>
      <w:marTop w:val="0"/>
      <w:marBottom w:val="0"/>
      <w:divBdr>
        <w:top w:val="none" w:sz="0" w:space="0" w:color="auto"/>
        <w:left w:val="none" w:sz="0" w:space="0" w:color="auto"/>
        <w:bottom w:val="none" w:sz="0" w:space="0" w:color="auto"/>
        <w:right w:val="none" w:sz="0" w:space="0" w:color="auto"/>
      </w:divBdr>
    </w:div>
    <w:div w:id="1784225997">
      <w:bodyDiv w:val="1"/>
      <w:marLeft w:val="0"/>
      <w:marRight w:val="0"/>
      <w:marTop w:val="0"/>
      <w:marBottom w:val="0"/>
      <w:divBdr>
        <w:top w:val="none" w:sz="0" w:space="0" w:color="auto"/>
        <w:left w:val="none" w:sz="0" w:space="0" w:color="auto"/>
        <w:bottom w:val="none" w:sz="0" w:space="0" w:color="auto"/>
        <w:right w:val="none" w:sz="0" w:space="0" w:color="auto"/>
      </w:divBdr>
    </w:div>
    <w:div w:id="1874540708">
      <w:bodyDiv w:val="1"/>
      <w:marLeft w:val="0"/>
      <w:marRight w:val="0"/>
      <w:marTop w:val="0"/>
      <w:marBottom w:val="0"/>
      <w:divBdr>
        <w:top w:val="none" w:sz="0" w:space="0" w:color="auto"/>
        <w:left w:val="none" w:sz="0" w:space="0" w:color="auto"/>
        <w:bottom w:val="none" w:sz="0" w:space="0" w:color="auto"/>
        <w:right w:val="none" w:sz="0" w:space="0" w:color="auto"/>
      </w:divBdr>
    </w:div>
    <w:div w:id="2040620289">
      <w:bodyDiv w:val="1"/>
      <w:marLeft w:val="0"/>
      <w:marRight w:val="0"/>
      <w:marTop w:val="0"/>
      <w:marBottom w:val="0"/>
      <w:divBdr>
        <w:top w:val="none" w:sz="0" w:space="0" w:color="auto"/>
        <w:left w:val="none" w:sz="0" w:space="0" w:color="auto"/>
        <w:bottom w:val="none" w:sz="0" w:space="0" w:color="auto"/>
        <w:right w:val="none" w:sz="0" w:space="0" w:color="auto"/>
      </w:divBdr>
      <w:divsChild>
        <w:div w:id="1972128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EMADOC-1700519818-2610561</_dlc_DocId>
    <_dlc_DocIdUrl xmlns="a034c160-bfb7-45f5-8632-2eb7e0508071">
      <Url>https://euema.sharepoint.com/sites/CRM/_layouts/15/DocIdRedir.aspx?ID=EMADOC-1700519818-2610561</Url>
      <Description>EMADOC-1700519818-2610561</Description>
    </_dlc_DocIdUrl>
  </documentManagement>
</p:properties>
</file>

<file path=customXml/itemProps1.xml><?xml version="1.0" encoding="utf-8"?>
<ds:datastoreItem xmlns:ds="http://schemas.openxmlformats.org/officeDocument/2006/customXml" ds:itemID="{550A8522-A077-4D25-BDA7-2D16FBDFE3E3}">
  <ds:schemaRefs>
    <ds:schemaRef ds:uri="http://schemas.openxmlformats.org/officeDocument/2006/bibliography"/>
  </ds:schemaRefs>
</ds:datastoreItem>
</file>

<file path=customXml/itemProps2.xml><?xml version="1.0" encoding="utf-8"?>
<ds:datastoreItem xmlns:ds="http://schemas.openxmlformats.org/officeDocument/2006/customXml" ds:itemID="{A4770026-79A8-45FA-BF61-3947185E5B3F}">
  <ds:schemaRefs>
    <ds:schemaRef ds:uri="http://schemas.microsoft.com/sharepoint/v3/contenttype/forms"/>
  </ds:schemaRefs>
</ds:datastoreItem>
</file>

<file path=customXml/itemProps3.xml><?xml version="1.0" encoding="utf-8"?>
<ds:datastoreItem xmlns:ds="http://schemas.openxmlformats.org/officeDocument/2006/customXml" ds:itemID="{47B31CFE-5461-404F-8343-AB03BA10BE47}">
  <ds:schemaRefs>
    <ds:schemaRef ds:uri="http://schemas.microsoft.com/sharepoint/events"/>
  </ds:schemaRefs>
</ds:datastoreItem>
</file>

<file path=customXml/itemProps4.xml><?xml version="1.0" encoding="utf-8"?>
<ds:datastoreItem xmlns:ds="http://schemas.openxmlformats.org/officeDocument/2006/customXml" ds:itemID="{8009C21E-0165-4EAB-8ADA-BC97143D2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D4D3A0-F689-4F8A-B136-9FA077554EAE}">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13325</Words>
  <Characters>7596</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20880</CharactersWithSpaces>
  <SharedDoc>false</SharedDoc>
  <HLinks>
    <vt:vector size="12" baseType="variant">
      <vt:variant>
        <vt:i4>1245197</vt:i4>
      </vt:variant>
      <vt:variant>
        <vt:i4>9</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SIA Unifarma</dc:creator>
  <cp:lastModifiedBy>Birutė Valkauskaitė</cp:lastModifiedBy>
  <cp:revision>2</cp:revision>
  <dcterms:created xsi:type="dcterms:W3CDTF">2026-07-22T12:48:00Z</dcterms:created>
  <dcterms:modified xsi:type="dcterms:W3CDTF">2026-07-22T12:48:00Z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2024-12-10T09:28:12Z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169cf073-b231-4b9d-8055-e27ff2a9b410</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99033797-fe93-484d-8453-94f09894f232</vt:lpwstr>
  </property>
</Properties>
</file>