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4B21"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bookmarkStart w:id="0" w:name="_Hlk214873525"/>
    </w:p>
    <w:p w14:paraId="6959F35F"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3ADA812B"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55173838" w14:textId="77777777" w:rsidR="00CA517F" w:rsidRPr="00F53AA3" w:rsidRDefault="00CA517F" w:rsidP="004737AA">
      <w:pPr>
        <w:tabs>
          <w:tab w:val="left" w:pos="-1440"/>
          <w:tab w:val="left" w:pos="-720"/>
        </w:tabs>
        <w:spacing w:after="0"/>
        <w:rPr>
          <w:rFonts w:ascii="Times New Roman" w:eastAsia="Calibri" w:hAnsi="Times New Roman" w:cs="Times New Roman"/>
          <w:b/>
          <w:kern w:val="0"/>
          <w14:ligatures w14:val="none"/>
        </w:rPr>
      </w:pPr>
    </w:p>
    <w:p w14:paraId="5564314E" w14:textId="77777777" w:rsidR="00CA517F" w:rsidRPr="00F53AA3" w:rsidRDefault="00CA517F" w:rsidP="004737AA">
      <w:pPr>
        <w:tabs>
          <w:tab w:val="left" w:pos="-1440"/>
          <w:tab w:val="left" w:pos="-720"/>
        </w:tabs>
        <w:spacing w:after="0"/>
        <w:rPr>
          <w:rFonts w:ascii="Times New Roman" w:eastAsia="Calibri" w:hAnsi="Times New Roman" w:cs="Times New Roman"/>
          <w:b/>
          <w:kern w:val="0"/>
          <w14:ligatures w14:val="none"/>
        </w:rPr>
      </w:pPr>
    </w:p>
    <w:p w14:paraId="6B9A198C"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11D30247"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670B1F5A"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30BEBD6D"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2075D07F"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62CC6011"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558E5466"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5048C04B"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1205E506"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072FE09D"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52C89ACF"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74E7E4BE"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7F3F3C4A"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37F8D90C" w14:textId="77777777" w:rsidR="008A0D70" w:rsidRPr="00F53AA3" w:rsidRDefault="008A0D70" w:rsidP="004737AA">
      <w:pPr>
        <w:tabs>
          <w:tab w:val="left" w:pos="-1440"/>
          <w:tab w:val="left" w:pos="-720"/>
        </w:tabs>
        <w:spacing w:after="0"/>
        <w:rPr>
          <w:rFonts w:ascii="Times New Roman" w:eastAsia="Calibri" w:hAnsi="Times New Roman" w:cs="Times New Roman"/>
          <w:b/>
          <w:kern w:val="0"/>
          <w14:ligatures w14:val="none"/>
        </w:rPr>
      </w:pPr>
    </w:p>
    <w:p w14:paraId="60AB6611"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2A7789AC"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46E949C0"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7EBF226A"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05982A48"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snapToGrid w:val="0"/>
          <w:kern w:val="0"/>
          <w:lang w:eastAsia="x-none"/>
          <w14:ligatures w14:val="none"/>
        </w:rPr>
      </w:pPr>
      <w:r w:rsidRPr="00F53AA3">
        <w:rPr>
          <w:rFonts w:ascii="Times New Roman" w:eastAsia="Times New Roman" w:hAnsi="Times New Roman" w:cs="Times New Roman"/>
          <w:b/>
          <w:bCs/>
          <w:iCs/>
          <w:snapToGrid w:val="0"/>
          <w:kern w:val="0"/>
          <w:lang w:eastAsia="x-none"/>
          <w14:ligatures w14:val="none"/>
        </w:rPr>
        <w:t>I PRIEDAS</w:t>
      </w:r>
    </w:p>
    <w:p w14:paraId="399AC3AE"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151B48B" w14:textId="77777777" w:rsidR="008A0D70" w:rsidRPr="00F53AA3" w:rsidRDefault="008A0D70" w:rsidP="004737AA">
      <w:pPr>
        <w:tabs>
          <w:tab w:val="left" w:pos="-1440"/>
          <w:tab w:val="left" w:pos="-720"/>
        </w:tabs>
        <w:spacing w:after="0"/>
        <w:jc w:val="center"/>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PREPARATO CHARAKTERISTIKŲ SANTRAUKA</w:t>
      </w:r>
    </w:p>
    <w:p w14:paraId="3687F32A" w14:textId="77777777" w:rsidR="008A0D70" w:rsidRPr="00F53AA3" w:rsidRDefault="008A0D70" w:rsidP="004737AA">
      <w:pPr>
        <w:spacing w:after="0"/>
        <w:ind w:left="567" w:hanging="567"/>
        <w:rPr>
          <w:rFonts w:ascii="Times New Roman" w:eastAsia="Calibri" w:hAnsi="Times New Roman" w:cs="Times New Roman"/>
          <w:b/>
          <w:bCs/>
          <w:kern w:val="0"/>
          <w14:ligatures w14:val="none"/>
        </w:rPr>
      </w:pPr>
      <w:r w:rsidRPr="00F53AA3">
        <w:rPr>
          <w:rFonts w:ascii="Times New Roman" w:eastAsia="Calibri" w:hAnsi="Times New Roman" w:cs="Times New Roman"/>
          <w:kern w:val="0"/>
          <w:lang w:eastAsia="zh-CN"/>
          <w14:ligatures w14:val="none"/>
        </w:rPr>
        <w:br w:type="page"/>
      </w:r>
      <w:r w:rsidRPr="00F53AA3">
        <w:rPr>
          <w:rFonts w:ascii="Times New Roman" w:eastAsia="Calibri" w:hAnsi="Times New Roman" w:cs="Times New Roman"/>
          <w:b/>
          <w:bCs/>
          <w:kern w:val="0"/>
          <w14:ligatures w14:val="none"/>
        </w:rPr>
        <w:lastRenderedPageBreak/>
        <w:t>1.</w:t>
      </w:r>
      <w:r w:rsidRPr="00F53AA3">
        <w:rPr>
          <w:rFonts w:ascii="Times New Roman" w:eastAsia="Calibri" w:hAnsi="Times New Roman" w:cs="Times New Roman"/>
          <w:b/>
          <w:bCs/>
          <w:kern w:val="0"/>
          <w14:ligatures w14:val="none"/>
        </w:rPr>
        <w:tab/>
        <w:t>VAISTINIO PREPARATO PAVADINIMAS</w:t>
      </w:r>
    </w:p>
    <w:p w14:paraId="188874B8" w14:textId="77777777" w:rsidR="008A0D70" w:rsidRPr="00F53AA3" w:rsidRDefault="008A0D70" w:rsidP="004737AA">
      <w:pPr>
        <w:spacing w:after="0"/>
        <w:rPr>
          <w:rFonts w:ascii="Times New Roman" w:eastAsia="Calibri" w:hAnsi="Times New Roman" w:cs="Times New Roman"/>
          <w:kern w:val="0"/>
          <w14:ligatures w14:val="none"/>
        </w:rPr>
      </w:pPr>
    </w:p>
    <w:p w14:paraId="4D8AE640" w14:textId="6E836670" w:rsidR="00CA517F" w:rsidRPr="00F53AA3" w:rsidRDefault="00372731"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CA517F" w:rsidRPr="0055642F">
        <w:rPr>
          <w:rFonts w:ascii="Times New Roman" w:eastAsia="Times New Roman" w:hAnsi="Times New Roman" w:cs="Times New Roman"/>
          <w:spacing w:val="-11"/>
          <w:w w:val="105"/>
          <w:kern w:val="0"/>
          <w14:ligatures w14:val="none"/>
        </w:rPr>
        <w:t xml:space="preserve"> </w:t>
      </w:r>
      <w:r w:rsidR="00CA517F" w:rsidRPr="0055642F">
        <w:rPr>
          <w:rFonts w:ascii="Times New Roman" w:eastAsia="Times New Roman" w:hAnsi="Times New Roman" w:cs="Times New Roman"/>
          <w:w w:val="105"/>
          <w:kern w:val="0"/>
          <w14:ligatures w14:val="none"/>
        </w:rPr>
        <w:t>100</w:t>
      </w:r>
      <w:r w:rsidR="00C261A6" w:rsidRPr="0055642F">
        <w:rPr>
          <w:rFonts w:ascii="Times New Roman" w:eastAsia="Times New Roman" w:hAnsi="Times New Roman" w:cs="Times New Roman"/>
          <w:w w:val="105"/>
          <w:kern w:val="0"/>
          <w14:ligatures w14:val="none"/>
        </w:rPr>
        <w:t> mg</w:t>
      </w:r>
      <w:r w:rsidR="00CA517F" w:rsidRPr="0055642F">
        <w:rPr>
          <w:rFonts w:ascii="Times New Roman" w:eastAsia="Times New Roman" w:hAnsi="Times New Roman" w:cs="Times New Roman"/>
          <w:w w:val="105"/>
          <w:kern w:val="0"/>
          <w14:ligatures w14:val="none"/>
        </w:rPr>
        <w:t>/10</w:t>
      </w:r>
      <w:r w:rsidR="00C261A6" w:rsidRPr="0055642F">
        <w:rPr>
          <w:rFonts w:ascii="Times New Roman" w:eastAsia="Times New Roman" w:hAnsi="Times New Roman" w:cs="Times New Roman"/>
          <w:spacing w:val="-10"/>
          <w:w w:val="105"/>
          <w:kern w:val="0"/>
          <w14:ligatures w14:val="none"/>
        </w:rPr>
        <w:t> mg</w:t>
      </w:r>
      <w:r w:rsidR="00CA517F" w:rsidRPr="0055642F">
        <w:rPr>
          <w:rFonts w:ascii="Times New Roman" w:eastAsia="Times New Roman" w:hAnsi="Times New Roman" w:cs="Times New Roman"/>
          <w:spacing w:val="-9"/>
          <w:w w:val="105"/>
          <w:kern w:val="0"/>
          <w14:ligatures w14:val="none"/>
        </w:rPr>
        <w:t xml:space="preserve"> </w:t>
      </w:r>
      <w:r w:rsidR="00CA517F" w:rsidRPr="0055642F">
        <w:rPr>
          <w:rFonts w:ascii="Times New Roman" w:eastAsia="Times New Roman" w:hAnsi="Times New Roman" w:cs="Times New Roman"/>
          <w:w w:val="105"/>
          <w:kern w:val="0"/>
          <w14:ligatures w14:val="none"/>
        </w:rPr>
        <w:t>plėvele dengtos tabletės</w:t>
      </w:r>
    </w:p>
    <w:p w14:paraId="7FC03F23" w14:textId="77777777" w:rsidR="008A0D70" w:rsidRPr="00F53AA3" w:rsidRDefault="008A0D70" w:rsidP="004737AA">
      <w:pPr>
        <w:spacing w:after="0"/>
        <w:rPr>
          <w:rFonts w:ascii="Times New Roman" w:eastAsia="Calibri" w:hAnsi="Times New Roman" w:cs="Times New Roman"/>
          <w:kern w:val="0"/>
          <w14:ligatures w14:val="none"/>
        </w:rPr>
      </w:pPr>
    </w:p>
    <w:p w14:paraId="0D4330AE" w14:textId="77777777" w:rsidR="008A0D70" w:rsidRPr="00F53AA3" w:rsidRDefault="008A0D70" w:rsidP="004737AA">
      <w:pPr>
        <w:spacing w:after="0"/>
        <w:rPr>
          <w:rFonts w:ascii="Times New Roman" w:eastAsia="Calibri" w:hAnsi="Times New Roman" w:cs="Times New Roman"/>
          <w:kern w:val="0"/>
          <w14:ligatures w14:val="none"/>
        </w:rPr>
      </w:pPr>
    </w:p>
    <w:p w14:paraId="65AF4C90"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kern w:val="0"/>
          <w:lang w:eastAsia="sl-SI"/>
          <w14:ligatures w14:val="none"/>
        </w:rPr>
        <w:t>2.</w:t>
      </w:r>
      <w:r w:rsidRPr="00F53AA3">
        <w:rPr>
          <w:rFonts w:ascii="Times New Roman" w:eastAsia="Times New Roman" w:hAnsi="Times New Roman" w:cs="Times New Roman"/>
          <w:b/>
          <w:kern w:val="0"/>
          <w:lang w:eastAsia="sl-SI"/>
          <w14:ligatures w14:val="none"/>
        </w:rPr>
        <w:tab/>
        <w:t>KOKYBINĖ IR KIEKYBINĖ SUDĖTIS</w:t>
      </w:r>
    </w:p>
    <w:p w14:paraId="111929D9" w14:textId="77777777" w:rsidR="008A0D70" w:rsidRPr="00F53AA3" w:rsidRDefault="008A0D70" w:rsidP="004737AA">
      <w:pPr>
        <w:tabs>
          <w:tab w:val="left" w:pos="426"/>
        </w:tabs>
        <w:spacing w:after="0" w:line="240" w:lineRule="auto"/>
        <w:rPr>
          <w:rFonts w:ascii="Times New Roman" w:eastAsia="Arial Unicode MS" w:hAnsi="Times New Roman" w:cs="Times New Roman"/>
          <w:bCs/>
          <w:color w:val="000000"/>
          <w:kern w:val="0"/>
          <w14:ligatures w14:val="none"/>
        </w:rPr>
      </w:pPr>
    </w:p>
    <w:p w14:paraId="15E3BDD6" w14:textId="1C7C6A61" w:rsidR="00CA517F" w:rsidRPr="0055642F" w:rsidRDefault="00CA517F" w:rsidP="004E1988">
      <w:pPr>
        <w:widowControl w:val="0"/>
        <w:autoSpaceDE w:val="0"/>
        <w:autoSpaceDN w:val="0"/>
        <w:spacing w:after="0" w:line="240" w:lineRule="auto"/>
        <w:rPr>
          <w:rFonts w:ascii="Times New Roman" w:eastAsia="Times New Roman" w:hAnsi="Times New Roman" w:cs="Times New Roman"/>
          <w:kern w:val="0"/>
          <w14:ligatures w14:val="none"/>
        </w:rPr>
      </w:pPr>
      <w:r w:rsidRPr="0055642F">
        <w:rPr>
          <w:rFonts w:ascii="Times New Roman" w:eastAsia="Times New Roman" w:hAnsi="Times New Roman" w:cs="Times New Roman"/>
          <w:w w:val="105"/>
          <w:kern w:val="0"/>
          <w14:ligatures w14:val="none"/>
        </w:rPr>
        <w:t>Kiekvienoje plėvele dengtoje tabletėje yra 100</w:t>
      </w:r>
      <w:r w:rsidR="00C261A6" w:rsidRPr="0055642F">
        <w:rPr>
          <w:rFonts w:ascii="Times New Roman" w:eastAsia="Times New Roman" w:hAnsi="Times New Roman" w:cs="Times New Roman"/>
          <w:w w:val="105"/>
          <w:kern w:val="0"/>
          <w14:ligatures w14:val="none"/>
        </w:rPr>
        <w:t> mg</w:t>
      </w:r>
      <w:r w:rsidRPr="0055642F">
        <w:rPr>
          <w:rFonts w:ascii="Times New Roman" w:eastAsia="Times New Roman" w:hAnsi="Times New Roman" w:cs="Times New Roman"/>
          <w:w w:val="105"/>
          <w:kern w:val="0"/>
          <w14:ligatures w14:val="none"/>
        </w:rPr>
        <w:t xml:space="preserve"> </w:t>
      </w:r>
      <w:proofErr w:type="spellStart"/>
      <w:r w:rsidRPr="0055642F">
        <w:rPr>
          <w:rFonts w:ascii="Times New Roman" w:eastAsia="Times New Roman" w:hAnsi="Times New Roman" w:cs="Times New Roman"/>
          <w:w w:val="105"/>
          <w:kern w:val="0"/>
          <w14:ligatures w14:val="none"/>
        </w:rPr>
        <w:t>sitagliptino</w:t>
      </w:r>
      <w:proofErr w:type="spellEnd"/>
      <w:r w:rsidRPr="0055642F">
        <w:rPr>
          <w:rFonts w:ascii="Times New Roman" w:eastAsia="Times New Roman" w:hAnsi="Times New Roman" w:cs="Times New Roman"/>
          <w:w w:val="105"/>
          <w:kern w:val="0"/>
          <w14:ligatures w14:val="none"/>
        </w:rPr>
        <w:t xml:space="preserve"> (</w:t>
      </w:r>
      <w:proofErr w:type="spellStart"/>
      <w:r w:rsidRPr="0055642F">
        <w:rPr>
          <w:rFonts w:ascii="Times New Roman" w:eastAsia="Times New Roman" w:hAnsi="Times New Roman" w:cs="Times New Roman"/>
          <w:w w:val="105"/>
          <w:kern w:val="0"/>
          <w14:ligatures w14:val="none"/>
        </w:rPr>
        <w:t>sitagliptino</w:t>
      </w:r>
      <w:proofErr w:type="spellEnd"/>
      <w:r w:rsidRPr="0055642F">
        <w:rPr>
          <w:rFonts w:ascii="Times New Roman" w:eastAsia="Times New Roman" w:hAnsi="Times New Roman" w:cs="Times New Roman"/>
          <w:w w:val="105"/>
          <w:kern w:val="0"/>
          <w14:ligatures w14:val="none"/>
        </w:rPr>
        <w:t xml:space="preserve"> hidrochlorido </w:t>
      </w:r>
      <w:proofErr w:type="spellStart"/>
      <w:r w:rsidRPr="0055642F">
        <w:rPr>
          <w:rFonts w:ascii="Times New Roman" w:eastAsia="Times New Roman" w:hAnsi="Times New Roman" w:cs="Times New Roman"/>
          <w:w w:val="105"/>
          <w:kern w:val="0"/>
          <w14:ligatures w14:val="none"/>
        </w:rPr>
        <w:t>monohidrato</w:t>
      </w:r>
      <w:proofErr w:type="spellEnd"/>
      <w:r w:rsidRPr="0055642F">
        <w:rPr>
          <w:rFonts w:ascii="Times New Roman" w:eastAsia="Times New Roman" w:hAnsi="Times New Roman" w:cs="Times New Roman"/>
          <w:w w:val="105"/>
          <w:kern w:val="0"/>
          <w14:ligatures w14:val="none"/>
        </w:rPr>
        <w:t xml:space="preserve"> pavidalu) ir 10</w:t>
      </w:r>
      <w:r w:rsidR="00C261A6" w:rsidRPr="0055642F">
        <w:rPr>
          <w:rFonts w:ascii="Times New Roman" w:eastAsia="Times New Roman" w:hAnsi="Times New Roman" w:cs="Times New Roman"/>
          <w:w w:val="105"/>
          <w:kern w:val="0"/>
          <w14:ligatures w14:val="none"/>
        </w:rPr>
        <w:t> mg</w:t>
      </w:r>
      <w:r w:rsidRPr="0055642F">
        <w:rPr>
          <w:rFonts w:ascii="Times New Roman" w:eastAsia="Times New Roman" w:hAnsi="Times New Roman" w:cs="Times New Roman"/>
          <w:w w:val="105"/>
          <w:kern w:val="0"/>
          <w14:ligatures w14:val="none"/>
        </w:rPr>
        <w:t xml:space="preserve"> dapagliflozino (dapagliflozino amorfinės bazės pavidalu).</w:t>
      </w:r>
    </w:p>
    <w:p w14:paraId="7EE5DDE8" w14:textId="77777777" w:rsidR="0061673D" w:rsidRPr="0055642F" w:rsidRDefault="0061673D" w:rsidP="004E1988">
      <w:pPr>
        <w:widowControl w:val="0"/>
        <w:autoSpaceDE w:val="0"/>
        <w:autoSpaceDN w:val="0"/>
        <w:spacing w:after="0" w:line="240" w:lineRule="auto"/>
        <w:rPr>
          <w:rFonts w:ascii="Times New Roman" w:eastAsia="Times New Roman" w:hAnsi="Times New Roman" w:cs="Times New Roman"/>
          <w:i/>
          <w:kern w:val="0"/>
          <w:u w:val="single"/>
          <w14:ligatures w14:val="none"/>
        </w:rPr>
      </w:pPr>
    </w:p>
    <w:p w14:paraId="5CF683A5" w14:textId="3929426B" w:rsidR="00CA517F" w:rsidRPr="0055642F" w:rsidRDefault="00CA517F" w:rsidP="004E1988">
      <w:pPr>
        <w:widowControl w:val="0"/>
        <w:autoSpaceDE w:val="0"/>
        <w:autoSpaceDN w:val="0"/>
        <w:spacing w:after="0" w:line="240" w:lineRule="auto"/>
        <w:rPr>
          <w:rFonts w:ascii="Times New Roman" w:eastAsia="Times New Roman" w:hAnsi="Times New Roman" w:cs="Times New Roman"/>
          <w:i/>
          <w:kern w:val="0"/>
          <w14:ligatures w14:val="none"/>
        </w:rPr>
      </w:pPr>
      <w:r w:rsidRPr="0055642F">
        <w:rPr>
          <w:rFonts w:ascii="Times New Roman" w:eastAsia="Times New Roman" w:hAnsi="Times New Roman" w:cs="Times New Roman"/>
          <w:i/>
          <w:kern w:val="0"/>
          <w:u w:val="single"/>
          <w14:ligatures w14:val="none"/>
        </w:rPr>
        <w:t>Pagalbinė medžiaga, kurios poveikis žinomas</w:t>
      </w:r>
    </w:p>
    <w:p w14:paraId="78254706" w14:textId="4E2DF569" w:rsidR="00CA517F" w:rsidRPr="00F53AA3" w:rsidRDefault="00CA517F" w:rsidP="004E1988">
      <w:pPr>
        <w:widowControl w:val="0"/>
        <w:autoSpaceDE w:val="0"/>
        <w:autoSpaceDN w:val="0"/>
        <w:spacing w:after="0" w:line="240" w:lineRule="auto"/>
        <w:rPr>
          <w:rFonts w:ascii="Times New Roman" w:eastAsia="Times New Roman" w:hAnsi="Times New Roman" w:cs="Times New Roman"/>
          <w:w w:val="105"/>
          <w:kern w:val="0"/>
          <w14:ligatures w14:val="none"/>
        </w:rPr>
      </w:pPr>
      <w:r w:rsidRPr="0055642F">
        <w:rPr>
          <w:rFonts w:ascii="Times New Roman" w:eastAsia="Times New Roman" w:hAnsi="Times New Roman" w:cs="Times New Roman"/>
          <w:w w:val="105"/>
          <w:kern w:val="0"/>
          <w14:ligatures w14:val="none"/>
        </w:rPr>
        <w:t>Kiekvienoje plėvele dengtoje tabletėje yra</w:t>
      </w:r>
      <w:r w:rsidRPr="0055642F">
        <w:rPr>
          <w:rFonts w:ascii="Times New Roman" w:eastAsia="Times New Roman" w:hAnsi="Times New Roman" w:cs="Times New Roman"/>
          <w:spacing w:val="-13"/>
          <w:w w:val="105"/>
          <w:kern w:val="0"/>
          <w14:ligatures w14:val="none"/>
        </w:rPr>
        <w:t xml:space="preserve"> </w:t>
      </w:r>
      <w:r w:rsidRPr="0055642F">
        <w:rPr>
          <w:rFonts w:ascii="Times New Roman" w:eastAsia="Times New Roman" w:hAnsi="Times New Roman" w:cs="Times New Roman"/>
          <w:w w:val="105"/>
          <w:kern w:val="0"/>
          <w14:ligatures w14:val="none"/>
        </w:rPr>
        <w:t>91</w:t>
      </w:r>
      <w:r w:rsidR="00C261A6" w:rsidRPr="0055642F">
        <w:rPr>
          <w:rFonts w:ascii="Times New Roman" w:eastAsia="Times New Roman" w:hAnsi="Times New Roman" w:cs="Times New Roman"/>
          <w:spacing w:val="-12"/>
          <w:w w:val="105"/>
          <w:kern w:val="0"/>
          <w14:ligatures w14:val="none"/>
        </w:rPr>
        <w:t> mg</w:t>
      </w:r>
      <w:r w:rsidRPr="0055642F">
        <w:rPr>
          <w:rFonts w:ascii="Times New Roman" w:eastAsia="Times New Roman" w:hAnsi="Times New Roman" w:cs="Times New Roman"/>
          <w:spacing w:val="-13"/>
          <w:w w:val="105"/>
          <w:kern w:val="0"/>
          <w14:ligatures w14:val="none"/>
        </w:rPr>
        <w:t xml:space="preserve"> </w:t>
      </w:r>
      <w:r w:rsidRPr="0055642F">
        <w:rPr>
          <w:rFonts w:ascii="Times New Roman" w:eastAsia="Times New Roman" w:hAnsi="Times New Roman" w:cs="Times New Roman"/>
          <w:w w:val="105"/>
          <w:kern w:val="0"/>
          <w14:ligatures w14:val="none"/>
        </w:rPr>
        <w:t xml:space="preserve">laktozės (laktozės </w:t>
      </w:r>
      <w:proofErr w:type="spellStart"/>
      <w:r w:rsidRPr="0055642F">
        <w:rPr>
          <w:rFonts w:ascii="Times New Roman" w:eastAsia="Times New Roman" w:hAnsi="Times New Roman" w:cs="Times New Roman"/>
          <w:w w:val="105"/>
          <w:kern w:val="0"/>
          <w14:ligatures w14:val="none"/>
        </w:rPr>
        <w:t>monohidrato</w:t>
      </w:r>
      <w:proofErr w:type="spellEnd"/>
      <w:r w:rsidRPr="0055642F">
        <w:rPr>
          <w:rFonts w:ascii="Times New Roman" w:eastAsia="Times New Roman" w:hAnsi="Times New Roman" w:cs="Times New Roman"/>
          <w:w w:val="105"/>
          <w:kern w:val="0"/>
          <w14:ligatures w14:val="none"/>
        </w:rPr>
        <w:t xml:space="preserve"> pavidalu).</w:t>
      </w:r>
    </w:p>
    <w:p w14:paraId="4922BB92" w14:textId="77777777" w:rsidR="00CA517F" w:rsidRPr="00F53AA3" w:rsidRDefault="00CA517F" w:rsidP="004E1988">
      <w:pPr>
        <w:widowControl w:val="0"/>
        <w:autoSpaceDE w:val="0"/>
        <w:autoSpaceDN w:val="0"/>
        <w:spacing w:after="0" w:line="240" w:lineRule="auto"/>
        <w:rPr>
          <w:rFonts w:ascii="Times New Roman" w:eastAsia="Times New Roman" w:hAnsi="Times New Roman" w:cs="Times New Roman"/>
          <w:w w:val="105"/>
          <w:kern w:val="0"/>
          <w14:ligatures w14:val="none"/>
        </w:rPr>
      </w:pPr>
    </w:p>
    <w:p w14:paraId="1F1419D1" w14:textId="695F18B5" w:rsidR="00CA517F" w:rsidRPr="00F53AA3" w:rsidRDefault="00CA517F" w:rsidP="00DB1848">
      <w:pPr>
        <w:tabs>
          <w:tab w:val="left" w:pos="426"/>
        </w:tabs>
        <w:spacing w:after="0" w:line="240" w:lineRule="auto"/>
        <w:rPr>
          <w:rFonts w:ascii="Times New Roman" w:eastAsia="Arial Unicode MS" w:hAnsi="Times New Roman" w:cs="Times New Roman"/>
          <w:bCs/>
          <w:color w:val="000000"/>
          <w:kern w:val="0"/>
          <w14:ligatures w14:val="none"/>
        </w:rPr>
      </w:pPr>
      <w:r w:rsidRPr="00F53AA3">
        <w:rPr>
          <w:rFonts w:ascii="Times New Roman" w:eastAsia="Arial Unicode MS" w:hAnsi="Times New Roman" w:cs="Times New Roman"/>
          <w:bCs/>
          <w:color w:val="000000"/>
          <w:kern w:val="0"/>
          <w14:ligatures w14:val="none"/>
        </w:rPr>
        <w:t>Visos pagalbinės medžiagos išvardytos 6.1 skyriuje.</w:t>
      </w:r>
    </w:p>
    <w:p w14:paraId="1CFF26A0" w14:textId="77777777" w:rsidR="008A0D70" w:rsidRPr="00F53AA3" w:rsidRDefault="008A0D70" w:rsidP="004737AA">
      <w:pPr>
        <w:spacing w:after="0"/>
        <w:rPr>
          <w:rFonts w:ascii="Times New Roman" w:eastAsia="Calibri" w:hAnsi="Times New Roman" w:cs="Times New Roman"/>
          <w:kern w:val="0"/>
          <w14:ligatures w14:val="none"/>
        </w:rPr>
      </w:pPr>
    </w:p>
    <w:p w14:paraId="03798C8A" w14:textId="77777777" w:rsidR="008A0D70" w:rsidRPr="00F53AA3" w:rsidRDefault="008A0D70" w:rsidP="004737AA">
      <w:pPr>
        <w:spacing w:after="0"/>
        <w:rPr>
          <w:rFonts w:ascii="Times New Roman" w:eastAsia="Calibri" w:hAnsi="Times New Roman" w:cs="Times New Roman"/>
          <w:kern w:val="0"/>
          <w14:ligatures w14:val="none"/>
        </w:rPr>
      </w:pPr>
    </w:p>
    <w:p w14:paraId="69113763"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
          <w:caps/>
          <w:kern w:val="0"/>
          <w:lang w:eastAsia="sl-SI"/>
          <w14:ligatures w14:val="none"/>
        </w:rPr>
      </w:pPr>
      <w:r w:rsidRPr="00F53AA3">
        <w:rPr>
          <w:rFonts w:ascii="Times New Roman" w:eastAsia="Times New Roman" w:hAnsi="Times New Roman" w:cs="Times New Roman"/>
          <w:b/>
          <w:kern w:val="0"/>
          <w:lang w:eastAsia="sl-SI"/>
          <w14:ligatures w14:val="none"/>
        </w:rPr>
        <w:t>3.</w:t>
      </w:r>
      <w:r w:rsidRPr="00F53AA3">
        <w:rPr>
          <w:rFonts w:ascii="Times New Roman" w:eastAsia="Times New Roman" w:hAnsi="Times New Roman" w:cs="Times New Roman"/>
          <w:b/>
          <w:kern w:val="0"/>
          <w:lang w:eastAsia="sl-SI"/>
          <w14:ligatures w14:val="none"/>
        </w:rPr>
        <w:tab/>
        <w:t>FARMACINĖ FORMA</w:t>
      </w:r>
    </w:p>
    <w:p w14:paraId="5486C614"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5169C36F" w14:textId="4B903898"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Plėvele dengta tabletė</w:t>
      </w:r>
      <w:r w:rsidR="00500886" w:rsidRPr="00F53AA3">
        <w:rPr>
          <w:rFonts w:ascii="Times New Roman" w:eastAsia="Times New Roman" w:hAnsi="Times New Roman" w:cs="Times New Roman"/>
          <w:kern w:val="0"/>
          <w:lang w:eastAsia="sl-SI"/>
          <w14:ligatures w14:val="none"/>
        </w:rPr>
        <w:t>.</w:t>
      </w:r>
    </w:p>
    <w:p w14:paraId="617B4ED1" w14:textId="77777777" w:rsidR="008A0D70" w:rsidRPr="00F53AA3" w:rsidRDefault="008A0D70" w:rsidP="00DB1848">
      <w:pPr>
        <w:widowControl w:val="0"/>
        <w:spacing w:after="0" w:line="240" w:lineRule="auto"/>
        <w:rPr>
          <w:rFonts w:ascii="Times New Roman" w:eastAsia="Times New Roman" w:hAnsi="Times New Roman" w:cs="Times New Roman"/>
          <w:kern w:val="0"/>
          <w:lang w:eastAsia="sl-SI"/>
          <w14:ligatures w14:val="none"/>
        </w:rPr>
      </w:pPr>
    </w:p>
    <w:p w14:paraId="29B69499" w14:textId="76D7EAD2" w:rsidR="00826FC9" w:rsidRPr="00F53AA3" w:rsidRDefault="00826FC9" w:rsidP="004E1988">
      <w:pPr>
        <w:widowControl w:val="0"/>
        <w:autoSpaceDE w:val="0"/>
        <w:autoSpaceDN w:val="0"/>
        <w:spacing w:after="0" w:line="240" w:lineRule="auto"/>
        <w:rPr>
          <w:rFonts w:ascii="Times New Roman" w:eastAsia="Times New Roman" w:hAnsi="Times New Roman" w:cs="Times New Roman"/>
          <w:w w:val="105"/>
          <w:kern w:val="0"/>
          <w14:ligatures w14:val="none"/>
        </w:rPr>
      </w:pPr>
      <w:r w:rsidRPr="0055642F">
        <w:rPr>
          <w:rFonts w:ascii="Times New Roman" w:eastAsia="Times New Roman" w:hAnsi="Times New Roman" w:cs="Times New Roman"/>
          <w:w w:val="105"/>
          <w:kern w:val="0"/>
          <w14:ligatures w14:val="none"/>
        </w:rPr>
        <w:t xml:space="preserve">Šviesiai ruda, apvali plėvele dengta tabletė, </w:t>
      </w:r>
      <w:r w:rsidR="00DB1848">
        <w:rPr>
          <w:rFonts w:ascii="Times New Roman" w:eastAsia="Times New Roman" w:hAnsi="Times New Roman" w:cs="Times New Roman"/>
          <w:w w:val="105"/>
          <w:kern w:val="0"/>
          <w14:ligatures w14:val="none"/>
        </w:rPr>
        <w:t xml:space="preserve">kurios </w:t>
      </w:r>
      <w:r w:rsidRPr="0055642F">
        <w:rPr>
          <w:rFonts w:ascii="Times New Roman" w:eastAsia="Times New Roman" w:hAnsi="Times New Roman" w:cs="Times New Roman"/>
          <w:w w:val="105"/>
          <w:kern w:val="0"/>
          <w14:ligatures w14:val="none"/>
        </w:rPr>
        <w:t>vienoje pusėje įspausta „101“</w:t>
      </w:r>
      <w:r w:rsidR="00DB1848">
        <w:rPr>
          <w:rFonts w:ascii="Times New Roman" w:eastAsia="Times New Roman" w:hAnsi="Times New Roman" w:cs="Times New Roman"/>
          <w:w w:val="105"/>
          <w:kern w:val="0"/>
          <w14:ligatures w14:val="none"/>
        </w:rPr>
        <w:t>. Tabletės</w:t>
      </w:r>
      <w:r w:rsidRPr="0055642F">
        <w:rPr>
          <w:rFonts w:ascii="Times New Roman" w:eastAsia="Times New Roman" w:hAnsi="Times New Roman" w:cs="Times New Roman"/>
          <w:w w:val="105"/>
          <w:kern w:val="0"/>
          <w14:ligatures w14:val="none"/>
        </w:rPr>
        <w:t xml:space="preserve"> skersmuo – 9,9 mm.</w:t>
      </w:r>
    </w:p>
    <w:p w14:paraId="4E70DD31"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AE27FA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E484E96" w14:textId="77777777" w:rsidR="008A0D70" w:rsidRPr="00F53AA3" w:rsidRDefault="008A0D70" w:rsidP="004737AA">
      <w:pPr>
        <w:widowControl w:val="0"/>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0"/>
          <w14:ligatures w14:val="none"/>
        </w:rPr>
        <w:t>4.</w:t>
      </w:r>
      <w:r w:rsidRPr="00F53AA3">
        <w:rPr>
          <w:rFonts w:ascii="Times New Roman" w:eastAsia="Times New Roman" w:hAnsi="Times New Roman" w:cs="Times New Roman"/>
          <w:b/>
          <w:kern w:val="0"/>
          <w14:ligatures w14:val="none"/>
        </w:rPr>
        <w:tab/>
        <w:t>KLINIKINĖ INFORMACIJA</w:t>
      </w:r>
    </w:p>
    <w:p w14:paraId="76FBA250"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2E8EBE64"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4.1</w:t>
      </w:r>
      <w:r w:rsidRPr="00F53AA3">
        <w:rPr>
          <w:rFonts w:ascii="Times New Roman" w:eastAsia="Times New Roman" w:hAnsi="Times New Roman" w:cs="Times New Roman"/>
          <w:b/>
          <w:kern w:val="28"/>
          <w14:ligatures w14:val="none"/>
        </w:rPr>
        <w:tab/>
        <w:t>Terapinės indikacijos</w:t>
      </w:r>
    </w:p>
    <w:p w14:paraId="352AC863"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78082871" w14:textId="4185858C" w:rsidR="00C44480" w:rsidRPr="00F53AA3" w:rsidRDefault="0037273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 New Roman" w:hAnsi="Times New Roman" w:cs="Times New Roman"/>
          <w:kern w:val="0"/>
          <w:lang w:eastAsia="sl-SI"/>
          <w14:ligatures w14:val="none"/>
        </w:rPr>
        <w:t xml:space="preserve"> </w:t>
      </w:r>
      <w:r w:rsidR="00C44480" w:rsidRPr="00F53AA3">
        <w:rPr>
          <w:rFonts w:ascii="Times New Roman" w:eastAsia="Times New Roman" w:hAnsi="Times New Roman" w:cs="Times New Roman"/>
          <w:kern w:val="0"/>
          <w:lang w:eastAsia="sl-SI"/>
          <w14:ligatures w14:val="none"/>
        </w:rPr>
        <w:t>fiksuot</w:t>
      </w:r>
      <w:r w:rsidR="00DD0AA4">
        <w:rPr>
          <w:rFonts w:ascii="Times New Roman" w:eastAsia="Times New Roman" w:hAnsi="Times New Roman" w:cs="Times New Roman"/>
          <w:kern w:val="0"/>
          <w:lang w:eastAsia="sl-SI"/>
          <w14:ligatures w14:val="none"/>
        </w:rPr>
        <w:t>ų</w:t>
      </w:r>
      <w:r w:rsidR="00C44480" w:rsidRPr="00F53AA3">
        <w:rPr>
          <w:rFonts w:ascii="Times New Roman" w:eastAsia="Times New Roman" w:hAnsi="Times New Roman" w:cs="Times New Roman"/>
          <w:kern w:val="0"/>
          <w:lang w:eastAsia="sl-SI"/>
          <w14:ligatures w14:val="none"/>
        </w:rPr>
        <w:t xml:space="preserve"> doz</w:t>
      </w:r>
      <w:r w:rsidR="00DD0AA4">
        <w:rPr>
          <w:rFonts w:ascii="Times New Roman" w:eastAsia="Times New Roman" w:hAnsi="Times New Roman" w:cs="Times New Roman"/>
          <w:kern w:val="0"/>
          <w:lang w:eastAsia="sl-SI"/>
          <w14:ligatures w14:val="none"/>
        </w:rPr>
        <w:t>ių</w:t>
      </w:r>
      <w:r w:rsidR="00C44480" w:rsidRPr="00F53AA3">
        <w:rPr>
          <w:rFonts w:ascii="Times New Roman" w:eastAsia="Times New Roman" w:hAnsi="Times New Roman" w:cs="Times New Roman"/>
          <w:kern w:val="0"/>
          <w:lang w:eastAsia="sl-SI"/>
          <w14:ligatures w14:val="none"/>
        </w:rPr>
        <w:t xml:space="preserve"> </w:t>
      </w:r>
      <w:proofErr w:type="spellStart"/>
      <w:r w:rsidR="00C44480" w:rsidRPr="00F53AA3">
        <w:rPr>
          <w:rFonts w:ascii="Times New Roman" w:eastAsia="Times New Roman" w:hAnsi="Times New Roman" w:cs="Times New Roman"/>
          <w:kern w:val="0"/>
          <w:lang w:eastAsia="sl-SI"/>
          <w14:ligatures w14:val="none"/>
        </w:rPr>
        <w:t>sitagliptino</w:t>
      </w:r>
      <w:proofErr w:type="spellEnd"/>
      <w:r w:rsidR="00C44480" w:rsidRPr="00F53AA3">
        <w:rPr>
          <w:rFonts w:ascii="Times New Roman" w:eastAsia="Times New Roman" w:hAnsi="Times New Roman" w:cs="Times New Roman"/>
          <w:kern w:val="0"/>
          <w:lang w:eastAsia="sl-SI"/>
          <w14:ligatures w14:val="none"/>
        </w:rPr>
        <w:t xml:space="preserve"> ir dapagliflozino derinys skirtas </w:t>
      </w:r>
      <w:r w:rsidR="00A10D9B" w:rsidRPr="00A10D9B">
        <w:rPr>
          <w:rFonts w:ascii="Times New Roman" w:eastAsia="Times New Roman" w:hAnsi="Times New Roman" w:cs="Times New Roman"/>
          <w:kern w:val="0"/>
          <w:lang w:eastAsia="sl-SI"/>
          <w14:ligatures w14:val="none"/>
        </w:rPr>
        <w:t xml:space="preserve">18 metų ir vyresnių suaugusių pacientų </w:t>
      </w:r>
      <w:r w:rsidR="008045D1" w:rsidRPr="008045D1">
        <w:rPr>
          <w:rFonts w:ascii="Times New Roman" w:eastAsia="Times New Roman" w:hAnsi="Times New Roman" w:cs="Times New Roman"/>
          <w:kern w:val="0"/>
          <w:lang w:eastAsia="sl-SI"/>
          <w14:ligatures w14:val="none"/>
        </w:rPr>
        <w:t>2 tipo cukrinio diabeto gydymui, papildant dietą ir fizinius pratimus</w:t>
      </w:r>
      <w:r w:rsidR="00C44480" w:rsidRPr="00F53AA3">
        <w:rPr>
          <w:rFonts w:ascii="Times New Roman" w:eastAsia="Times New Roman" w:hAnsi="Times New Roman" w:cs="Times New Roman"/>
          <w:kern w:val="0"/>
          <w:lang w:eastAsia="sl-SI"/>
          <w14:ligatures w14:val="none"/>
        </w:rPr>
        <w:t>:</w:t>
      </w:r>
    </w:p>
    <w:p w14:paraId="6373D39C" w14:textId="5A290A3E" w:rsidR="00C44480" w:rsidRPr="00F66236" w:rsidRDefault="00C44480" w:rsidP="004737AA">
      <w:pPr>
        <w:pStyle w:val="Sraopastraipa"/>
        <w:widowControl w:val="0"/>
        <w:numPr>
          <w:ilvl w:val="0"/>
          <w:numId w:val="42"/>
        </w:numPr>
        <w:autoSpaceDE w:val="0"/>
        <w:autoSpaceDN w:val="0"/>
        <w:spacing w:after="0" w:line="240" w:lineRule="auto"/>
        <w:ind w:left="567" w:hanging="567"/>
        <w:jc w:val="both"/>
        <w:rPr>
          <w:rFonts w:ascii="Times New Roman" w:eastAsia="Times New Roman" w:hAnsi="Times New Roman" w:cs="Times New Roman"/>
          <w:kern w:val="0"/>
          <w:lang w:eastAsia="sl-SI"/>
          <w14:ligatures w14:val="none"/>
        </w:rPr>
      </w:pPr>
      <w:proofErr w:type="spellStart"/>
      <w:r w:rsidRPr="00F66236">
        <w:rPr>
          <w:rFonts w:ascii="Times New Roman" w:eastAsia="Times New Roman" w:hAnsi="Times New Roman" w:cs="Times New Roman"/>
          <w:w w:val="105"/>
          <w:kern w:val="0"/>
          <w14:ligatures w14:val="none"/>
        </w:rPr>
        <w:t>glikemijos</w:t>
      </w:r>
      <w:proofErr w:type="spellEnd"/>
      <w:r w:rsidRPr="00F66236">
        <w:rPr>
          <w:rFonts w:ascii="Times New Roman" w:eastAsia="Times New Roman" w:hAnsi="Times New Roman" w:cs="Times New Roman"/>
          <w:w w:val="105"/>
          <w:kern w:val="0"/>
          <w14:ligatures w14:val="none"/>
        </w:rPr>
        <w:t xml:space="preserve"> kontrolei pagerinti, kai </w:t>
      </w:r>
      <w:proofErr w:type="spellStart"/>
      <w:r w:rsidRPr="00F66236">
        <w:rPr>
          <w:rFonts w:ascii="Times New Roman" w:eastAsia="Times New Roman" w:hAnsi="Times New Roman" w:cs="Times New Roman"/>
          <w:w w:val="105"/>
          <w:kern w:val="0"/>
          <w14:ligatures w14:val="none"/>
        </w:rPr>
        <w:t>metforminas</w:t>
      </w:r>
      <w:proofErr w:type="spellEnd"/>
      <w:r w:rsidRPr="00F66236">
        <w:rPr>
          <w:rFonts w:ascii="Times New Roman" w:eastAsia="Times New Roman" w:hAnsi="Times New Roman" w:cs="Times New Roman"/>
          <w:w w:val="105"/>
          <w:kern w:val="0"/>
          <w14:ligatures w14:val="none"/>
        </w:rPr>
        <w:t xml:space="preserve"> ir </w:t>
      </w:r>
      <w:proofErr w:type="spellStart"/>
      <w:r w:rsidRPr="00F66236">
        <w:rPr>
          <w:rFonts w:ascii="Times New Roman" w:eastAsia="Times New Roman" w:hAnsi="Times New Roman" w:cs="Times New Roman"/>
          <w:w w:val="105"/>
          <w:kern w:val="0"/>
          <w14:ligatures w14:val="none"/>
        </w:rPr>
        <w:t>sitagliptinas</w:t>
      </w:r>
      <w:proofErr w:type="spellEnd"/>
      <w:r w:rsidRPr="00F66236">
        <w:rPr>
          <w:rFonts w:ascii="Times New Roman" w:eastAsia="Times New Roman" w:hAnsi="Times New Roman" w:cs="Times New Roman"/>
          <w:w w:val="105"/>
          <w:kern w:val="0"/>
          <w14:ligatures w14:val="none"/>
        </w:rPr>
        <w:t xml:space="preserve"> neužtikrina reikiamos </w:t>
      </w:r>
      <w:proofErr w:type="spellStart"/>
      <w:r w:rsidRPr="00F66236">
        <w:rPr>
          <w:rFonts w:ascii="Times New Roman" w:eastAsia="Times New Roman" w:hAnsi="Times New Roman" w:cs="Times New Roman"/>
          <w:w w:val="105"/>
          <w:kern w:val="0"/>
          <w14:ligatures w14:val="none"/>
        </w:rPr>
        <w:t>glikemijos</w:t>
      </w:r>
      <w:proofErr w:type="spellEnd"/>
      <w:r w:rsidRPr="00F66236">
        <w:rPr>
          <w:rFonts w:ascii="Times New Roman" w:eastAsia="Times New Roman" w:hAnsi="Times New Roman" w:cs="Times New Roman"/>
          <w:w w:val="105"/>
          <w:kern w:val="0"/>
          <w14:ligatures w14:val="none"/>
        </w:rPr>
        <w:t xml:space="preserve"> kontrolės;</w:t>
      </w:r>
    </w:p>
    <w:p w14:paraId="4556516F" w14:textId="14C682D6" w:rsidR="008A0D70" w:rsidRPr="00F53AA3" w:rsidRDefault="00C44480" w:rsidP="004737AA">
      <w:pPr>
        <w:pStyle w:val="Sraopastraipa"/>
        <w:widowControl w:val="0"/>
        <w:numPr>
          <w:ilvl w:val="0"/>
          <w:numId w:val="42"/>
        </w:numPr>
        <w:tabs>
          <w:tab w:val="left" w:pos="567"/>
        </w:tabs>
        <w:spacing w:after="0" w:line="240" w:lineRule="auto"/>
        <w:ind w:left="567" w:hanging="567"/>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jau vartojantiems atskir</w:t>
      </w:r>
      <w:r w:rsidR="00C66A58">
        <w:rPr>
          <w:rFonts w:ascii="Times New Roman" w:eastAsia="Times New Roman" w:hAnsi="Times New Roman" w:cs="Times New Roman"/>
          <w:kern w:val="0"/>
          <w:lang w:eastAsia="sl-SI"/>
          <w14:ligatures w14:val="none"/>
        </w:rPr>
        <w:t>ų</w:t>
      </w:r>
      <w:r w:rsidRPr="00F53AA3">
        <w:rPr>
          <w:rFonts w:ascii="Times New Roman" w:eastAsia="Times New Roman" w:hAnsi="Times New Roman" w:cs="Times New Roman"/>
          <w:kern w:val="0"/>
          <w:lang w:eastAsia="sl-SI"/>
          <w14:ligatures w14:val="none"/>
        </w:rPr>
        <w:t xml:space="preserve"> </w:t>
      </w:r>
      <w:proofErr w:type="spellStart"/>
      <w:r w:rsidRPr="00F53AA3">
        <w:rPr>
          <w:rFonts w:ascii="Times New Roman" w:eastAsia="Times New Roman" w:hAnsi="Times New Roman" w:cs="Times New Roman"/>
          <w:kern w:val="0"/>
          <w:lang w:eastAsia="sl-SI"/>
          <w14:ligatures w14:val="none"/>
        </w:rPr>
        <w:t>sitagliptino</w:t>
      </w:r>
      <w:proofErr w:type="spellEnd"/>
      <w:r w:rsidRPr="00F53AA3">
        <w:rPr>
          <w:rFonts w:ascii="Times New Roman" w:eastAsia="Times New Roman" w:hAnsi="Times New Roman" w:cs="Times New Roman"/>
          <w:kern w:val="0"/>
          <w:lang w:eastAsia="sl-SI"/>
          <w14:ligatures w14:val="none"/>
        </w:rPr>
        <w:t xml:space="preserve"> ir dapagliflozino</w:t>
      </w:r>
      <w:r w:rsidR="00632F08">
        <w:rPr>
          <w:rFonts w:ascii="Times New Roman" w:eastAsia="Times New Roman" w:hAnsi="Times New Roman" w:cs="Times New Roman"/>
          <w:kern w:val="0"/>
          <w:lang w:eastAsia="sl-SI"/>
          <w14:ligatures w14:val="none"/>
        </w:rPr>
        <w:t xml:space="preserve"> vaistinių preparatų derinį</w:t>
      </w:r>
      <w:r w:rsidR="000A2C9E">
        <w:rPr>
          <w:rFonts w:ascii="Times New Roman" w:eastAsia="Times New Roman" w:hAnsi="Times New Roman" w:cs="Times New Roman"/>
          <w:kern w:val="0"/>
          <w:lang w:eastAsia="sl-SI"/>
          <w14:ligatures w14:val="none"/>
        </w:rPr>
        <w:t>, kurių dozės tokios pačios kaip ir sudėtiniame</w:t>
      </w:r>
      <w:r w:rsidR="00632F08">
        <w:rPr>
          <w:rFonts w:ascii="Times New Roman" w:eastAsia="Times New Roman" w:hAnsi="Times New Roman" w:cs="Times New Roman"/>
          <w:kern w:val="0"/>
          <w:lang w:eastAsia="sl-SI"/>
          <w14:ligatures w14:val="none"/>
        </w:rPr>
        <w:t xml:space="preserve"> fiksuotų dozių</w:t>
      </w:r>
      <w:r w:rsidR="00927E3F">
        <w:rPr>
          <w:rFonts w:ascii="Times New Roman" w:eastAsia="Times New Roman" w:hAnsi="Times New Roman" w:cs="Times New Roman"/>
          <w:kern w:val="0"/>
          <w:lang w:eastAsia="sl-SI"/>
          <w14:ligatures w14:val="none"/>
        </w:rPr>
        <w:t xml:space="preserve"> derinio</w:t>
      </w:r>
      <w:r w:rsidR="000A2C9E">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vaistini</w:t>
      </w:r>
      <w:r w:rsidR="000A2C9E">
        <w:rPr>
          <w:rFonts w:ascii="Times New Roman" w:eastAsia="Times New Roman" w:hAnsi="Times New Roman" w:cs="Times New Roman"/>
          <w:kern w:val="0"/>
          <w:lang w:eastAsia="sl-SI"/>
          <w14:ligatures w14:val="none"/>
        </w:rPr>
        <w:t>ame</w:t>
      </w:r>
      <w:r w:rsidRPr="00F53AA3">
        <w:rPr>
          <w:rFonts w:ascii="Times New Roman" w:eastAsia="Times New Roman" w:hAnsi="Times New Roman" w:cs="Times New Roman"/>
          <w:kern w:val="0"/>
          <w:lang w:eastAsia="sl-SI"/>
          <w14:ligatures w14:val="none"/>
        </w:rPr>
        <w:t xml:space="preserve"> preparat</w:t>
      </w:r>
      <w:r w:rsidR="000A2C9E">
        <w:rPr>
          <w:rFonts w:ascii="Times New Roman" w:eastAsia="Times New Roman" w:hAnsi="Times New Roman" w:cs="Times New Roman"/>
          <w:kern w:val="0"/>
          <w:lang w:eastAsia="sl-SI"/>
          <w14:ligatures w14:val="none"/>
        </w:rPr>
        <w:t>e</w:t>
      </w:r>
      <w:r w:rsidRPr="00F53AA3">
        <w:rPr>
          <w:rFonts w:ascii="Times New Roman" w:eastAsia="Times New Roman" w:hAnsi="Times New Roman" w:cs="Times New Roman"/>
          <w:kern w:val="0"/>
          <w:lang w:eastAsia="sl-SI"/>
          <w14:ligatures w14:val="none"/>
        </w:rPr>
        <w:t>.</w:t>
      </w:r>
    </w:p>
    <w:p w14:paraId="1B7EF681"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70C36AE8"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28"/>
          <w14:ligatures w14:val="none"/>
        </w:rPr>
        <w:t>4.2</w:t>
      </w:r>
      <w:r w:rsidRPr="00F53AA3">
        <w:rPr>
          <w:rFonts w:ascii="Times New Roman" w:eastAsia="Times New Roman" w:hAnsi="Times New Roman" w:cs="Times New Roman"/>
          <w:b/>
          <w:kern w:val="28"/>
          <w14:ligatures w14:val="none"/>
        </w:rPr>
        <w:tab/>
        <w:t>Dozavimas ir vartojimo metodas</w:t>
      </w:r>
    </w:p>
    <w:p w14:paraId="13E94164"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Cs/>
          <w:kern w:val="0"/>
          <w14:ligatures w14:val="none"/>
        </w:rPr>
      </w:pPr>
    </w:p>
    <w:p w14:paraId="767E5D96"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u w:val="single"/>
          <w14:ligatures w14:val="none"/>
        </w:rPr>
        <w:t>Dozavimas</w:t>
      </w:r>
    </w:p>
    <w:p w14:paraId="68D92F89" w14:textId="77777777" w:rsidR="008A0D70" w:rsidRPr="00F53AA3" w:rsidRDefault="008A0D70" w:rsidP="004737AA">
      <w:pPr>
        <w:widowControl w:val="0"/>
        <w:spacing w:after="0" w:line="240" w:lineRule="auto"/>
        <w:rPr>
          <w:rFonts w:ascii="Times New Roman" w:eastAsia="Times New Roman" w:hAnsi="Times New Roman" w:cs="Times New Roman"/>
          <w:i/>
          <w:iCs/>
          <w:kern w:val="0"/>
          <w14:ligatures w14:val="none"/>
        </w:rPr>
      </w:pPr>
    </w:p>
    <w:p w14:paraId="44E85E6E" w14:textId="3A611896" w:rsidR="00020212" w:rsidRPr="00F53AA3" w:rsidRDefault="00020212"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Rekomenduojama dozė yra viena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xml:space="preserve"> tabletė vieną kartą per parą.</w:t>
      </w:r>
    </w:p>
    <w:p w14:paraId="3525C1D8" w14:textId="77777777" w:rsidR="00020212" w:rsidRPr="00F53AA3" w:rsidRDefault="00020212" w:rsidP="004737AA">
      <w:pPr>
        <w:widowControl w:val="0"/>
        <w:spacing w:after="0" w:line="240" w:lineRule="auto"/>
        <w:rPr>
          <w:rFonts w:ascii="Times New Roman" w:eastAsia="Times New Roman" w:hAnsi="Times New Roman" w:cs="Times New Roman"/>
          <w:kern w:val="0"/>
          <w14:ligatures w14:val="none"/>
        </w:rPr>
      </w:pPr>
    </w:p>
    <w:p w14:paraId="28612B77"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Praleista dozė</w:t>
      </w:r>
    </w:p>
    <w:p w14:paraId="32CD42E8"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14:ligatures w14:val="none"/>
        </w:rPr>
      </w:pPr>
    </w:p>
    <w:p w14:paraId="078C8D7C"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Jei praleidžiama dozė ir iki kitos dozės vartojimo liko ≥ 12 valandų, dozę reikia išgerti. Jei praleidžiama dozė ir iki kitos dozės vartojimo liko &lt; 12 valandų, praleistos dozės reikia nebegerti, o kitą dozę vartoti įprastu laiku.</w:t>
      </w:r>
    </w:p>
    <w:p w14:paraId="361C814C" w14:textId="77777777" w:rsidR="008A0D70" w:rsidRPr="00F53AA3" w:rsidRDefault="008A0D70" w:rsidP="004737AA">
      <w:pPr>
        <w:widowControl w:val="0"/>
        <w:spacing w:after="0" w:line="240" w:lineRule="auto"/>
        <w:rPr>
          <w:rFonts w:ascii="Times New Roman" w:eastAsia="Times New Roman" w:hAnsi="Times New Roman" w:cs="Times New Roman"/>
          <w:i/>
          <w:iCs/>
          <w:kern w:val="0"/>
          <w14:ligatures w14:val="none"/>
        </w:rPr>
      </w:pPr>
    </w:p>
    <w:p w14:paraId="7E9923BC" w14:textId="77777777" w:rsidR="008A0D70" w:rsidRPr="00F53AA3" w:rsidRDefault="008A0D70" w:rsidP="004737AA">
      <w:pPr>
        <w:widowControl w:val="0"/>
        <w:spacing w:after="0" w:line="240" w:lineRule="auto"/>
        <w:rPr>
          <w:rFonts w:ascii="Times New Roman" w:eastAsia="Times New Roman" w:hAnsi="Times New Roman" w:cs="Times New Roman"/>
          <w:i/>
          <w:iCs/>
          <w:kern w:val="0"/>
          <w:u w:val="single"/>
          <w14:ligatures w14:val="none"/>
        </w:rPr>
      </w:pPr>
      <w:r w:rsidRPr="00F53AA3">
        <w:rPr>
          <w:rFonts w:ascii="Times New Roman" w:eastAsia="Times New Roman" w:hAnsi="Times New Roman" w:cs="Times New Roman"/>
          <w:i/>
          <w:iCs/>
          <w:kern w:val="0"/>
          <w:u w:val="single"/>
          <w14:ligatures w14:val="none"/>
        </w:rPr>
        <w:t>Ypatingos populiacijos</w:t>
      </w:r>
    </w:p>
    <w:p w14:paraId="53FCEF69" w14:textId="77777777" w:rsidR="008A0D70" w:rsidRPr="00F53AA3" w:rsidRDefault="008A0D70" w:rsidP="004737AA">
      <w:pPr>
        <w:widowControl w:val="0"/>
        <w:spacing w:after="0" w:line="240" w:lineRule="auto"/>
        <w:rPr>
          <w:rFonts w:ascii="Times New Roman" w:eastAsia="Times New Roman" w:hAnsi="Times New Roman" w:cs="Times New Roman"/>
          <w:i/>
          <w:iCs/>
          <w:kern w:val="0"/>
          <w14:ligatures w14:val="none"/>
        </w:rPr>
      </w:pPr>
    </w:p>
    <w:p w14:paraId="297982C3"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r w:rsidRPr="00F53AA3">
        <w:rPr>
          <w:rFonts w:ascii="Times New Roman" w:eastAsia="Times New Roman" w:hAnsi="Times New Roman" w:cs="Times New Roman"/>
          <w:i/>
          <w:iCs/>
          <w:kern w:val="0"/>
          <w14:ligatures w14:val="none"/>
        </w:rPr>
        <w:t>Pacientams, kurių inkstų funkcija sutrikusi</w:t>
      </w:r>
    </w:p>
    <w:p w14:paraId="1867EE8A" w14:textId="1111305E" w:rsidR="008859E4" w:rsidRPr="00F53AA3" w:rsidRDefault="008859E4"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 xml:space="preserve">Pacientams, kurių inkstų funkcija sutrikusi, reikia koreguoti </w:t>
      </w:r>
      <w:proofErr w:type="spellStart"/>
      <w:r w:rsidRPr="00F53AA3">
        <w:rPr>
          <w:rFonts w:ascii="Times New Roman" w:eastAsia="Times New Roman" w:hAnsi="Times New Roman" w:cs="Times New Roman"/>
          <w:iCs/>
          <w:kern w:val="0"/>
          <w14:ligatures w14:val="none"/>
        </w:rPr>
        <w:t>sitagliptino</w:t>
      </w:r>
      <w:proofErr w:type="spellEnd"/>
      <w:r w:rsidRPr="00F53AA3">
        <w:rPr>
          <w:rFonts w:ascii="Times New Roman" w:eastAsia="Times New Roman" w:hAnsi="Times New Roman" w:cs="Times New Roman"/>
          <w:iCs/>
          <w:kern w:val="0"/>
          <w14:ligatures w14:val="none"/>
        </w:rPr>
        <w:t xml:space="preserve"> dozę, todėl prieš gydymą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iCs/>
          <w:kern w:val="0"/>
          <w14:ligatures w14:val="none"/>
        </w:rPr>
        <w:t xml:space="preserve"> ir periodiškai jo metu rekomenduojama tirti inkstų funkciją.</w:t>
      </w:r>
    </w:p>
    <w:p w14:paraId="78EBD0CB" w14:textId="77777777" w:rsidR="008859E4" w:rsidRPr="00F53AA3" w:rsidRDefault="008859E4"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2302E84F" w14:textId="49F36081" w:rsidR="008859E4" w:rsidRPr="00F53AA3" w:rsidRDefault="008859E4"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Pacientams, kuriems yra lengvas inkstų funkcijos sutrikimas (</w:t>
      </w:r>
      <w:proofErr w:type="spellStart"/>
      <w:r w:rsidRPr="00F53AA3">
        <w:rPr>
          <w:rFonts w:ascii="Times New Roman" w:eastAsia="Times New Roman" w:hAnsi="Times New Roman" w:cs="Times New Roman"/>
          <w:iCs/>
          <w:kern w:val="0"/>
          <w14:ligatures w14:val="none"/>
        </w:rPr>
        <w:t>glomerulų</w:t>
      </w:r>
      <w:proofErr w:type="spellEnd"/>
      <w:r w:rsidRPr="00F53AA3">
        <w:rPr>
          <w:rFonts w:ascii="Times New Roman" w:eastAsia="Times New Roman" w:hAnsi="Times New Roman" w:cs="Times New Roman"/>
          <w:iCs/>
          <w:kern w:val="0"/>
          <w14:ligatures w14:val="none"/>
        </w:rPr>
        <w:t xml:space="preserve"> filtracijos greitis [GFG] nuo ≥ 60 iki &lt; 90</w:t>
      </w:r>
      <w:r w:rsidR="00880253" w:rsidRPr="00F53AA3">
        <w:rPr>
          <w:rFonts w:ascii="Times New Roman" w:eastAsia="Times New Roman" w:hAnsi="Times New Roman" w:cs="Times New Roman"/>
          <w:iCs/>
          <w:kern w:val="0"/>
          <w14:ligatures w14:val="none"/>
        </w:rPr>
        <w:t> ml</w:t>
      </w:r>
      <w:r w:rsidRPr="00F53AA3">
        <w:rPr>
          <w:rFonts w:ascii="Times New Roman" w:eastAsia="Times New Roman" w:hAnsi="Times New Roman" w:cs="Times New Roman"/>
          <w:iCs/>
          <w:kern w:val="0"/>
          <w14:ligatures w14:val="none"/>
        </w:rPr>
        <w:t>/min.) ar vidutinio sunkumo inkstų funkcijos sutrikimas (GFG nuo ≥ 45 iki &lt; 60</w:t>
      </w:r>
      <w:r w:rsidR="00880253" w:rsidRPr="00F53AA3">
        <w:rPr>
          <w:rFonts w:ascii="Times New Roman" w:eastAsia="Times New Roman" w:hAnsi="Times New Roman" w:cs="Times New Roman"/>
          <w:iCs/>
          <w:kern w:val="0"/>
          <w14:ligatures w14:val="none"/>
        </w:rPr>
        <w:t> ml</w:t>
      </w:r>
      <w:r w:rsidRPr="00F53AA3">
        <w:rPr>
          <w:rFonts w:ascii="Times New Roman" w:eastAsia="Times New Roman" w:hAnsi="Times New Roman" w:cs="Times New Roman"/>
          <w:iCs/>
          <w:kern w:val="0"/>
          <w14:ligatures w14:val="none"/>
        </w:rPr>
        <w:t>/min.), dozės koreguoti nereikia.</w:t>
      </w:r>
    </w:p>
    <w:p w14:paraId="51BEF31E" w14:textId="77777777" w:rsidR="008859E4" w:rsidRPr="00F53AA3" w:rsidRDefault="008859E4"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35259081" w14:textId="5B792EC2" w:rsidR="0061673D" w:rsidRPr="00F53AA3" w:rsidRDefault="00372731" w:rsidP="0061673D">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w w:val="105"/>
          <w:kern w:val="0"/>
          <w14:ligatures w14:val="none"/>
        </w:rPr>
        <w:t>Opventi</w:t>
      </w:r>
      <w:proofErr w:type="spellEnd"/>
      <w:r w:rsidR="0061673D" w:rsidRPr="00F53AA3" w:rsidDel="008E4306">
        <w:rPr>
          <w:rFonts w:ascii="Times New Roman" w:eastAsia="Times New Roman" w:hAnsi="Times New Roman" w:cs="Times New Roman"/>
          <w:iCs/>
          <w:kern w:val="0"/>
          <w14:ligatures w14:val="none"/>
        </w:rPr>
        <w:t xml:space="preserve"> </w:t>
      </w:r>
      <w:r w:rsidR="0061673D">
        <w:rPr>
          <w:rFonts w:ascii="Times New Roman" w:eastAsia="Times New Roman" w:hAnsi="Times New Roman" w:cs="Times New Roman"/>
          <w:iCs/>
          <w:kern w:val="0"/>
          <w14:ligatures w14:val="none"/>
        </w:rPr>
        <w:t xml:space="preserve">nevartoti </w:t>
      </w:r>
      <w:r w:rsidR="0061673D" w:rsidRPr="003124CB">
        <w:rPr>
          <w:rFonts w:ascii="Times New Roman" w:eastAsia="Times New Roman" w:hAnsi="Times New Roman"/>
          <w:iCs/>
        </w:rPr>
        <w:t xml:space="preserve">pacientams, kurių </w:t>
      </w:r>
      <w:proofErr w:type="spellStart"/>
      <w:r w:rsidR="0061673D" w:rsidRPr="003124CB">
        <w:rPr>
          <w:rFonts w:ascii="Times New Roman" w:eastAsia="Times New Roman" w:hAnsi="Times New Roman"/>
          <w:iCs/>
        </w:rPr>
        <w:t>glomerulų</w:t>
      </w:r>
      <w:proofErr w:type="spellEnd"/>
      <w:r w:rsidR="0061673D" w:rsidRPr="003124CB">
        <w:rPr>
          <w:rFonts w:ascii="Times New Roman" w:eastAsia="Times New Roman" w:hAnsi="Times New Roman"/>
          <w:iCs/>
        </w:rPr>
        <w:t xml:space="preserve"> filtracijos greitis (GFG) yra &lt; </w:t>
      </w:r>
      <w:r w:rsidR="0061673D">
        <w:rPr>
          <w:rFonts w:ascii="Times New Roman" w:eastAsia="Times New Roman" w:hAnsi="Times New Roman"/>
          <w:iCs/>
        </w:rPr>
        <w:t>45</w:t>
      </w:r>
      <w:r w:rsidR="0061673D" w:rsidRPr="003124CB">
        <w:rPr>
          <w:rFonts w:ascii="Times New Roman" w:eastAsia="Times New Roman" w:hAnsi="Times New Roman"/>
          <w:iCs/>
        </w:rPr>
        <w:t xml:space="preserve"> ml/min., </w:t>
      </w:r>
      <w:r w:rsidR="0061673D">
        <w:rPr>
          <w:rFonts w:ascii="Times New Roman" w:eastAsia="Times New Roman" w:hAnsi="Times New Roman"/>
          <w:iCs/>
        </w:rPr>
        <w:t>arba pacientams, kuriems yra galutinės stadijos inkstų liga (GSIL).</w:t>
      </w:r>
    </w:p>
    <w:p w14:paraId="774C511E"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45D0EE46"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r w:rsidRPr="00F53AA3">
        <w:rPr>
          <w:rFonts w:ascii="Times New Roman" w:eastAsia="Times New Roman" w:hAnsi="Times New Roman" w:cs="Times New Roman"/>
          <w:i/>
          <w:iCs/>
          <w:kern w:val="0"/>
          <w14:ligatures w14:val="none"/>
        </w:rPr>
        <w:t>Pacientams, kurių kepenų funkcija sutrikusi</w:t>
      </w:r>
    </w:p>
    <w:p w14:paraId="2DE883D9" w14:textId="77777777" w:rsidR="00671E83" w:rsidRPr="00F53AA3" w:rsidRDefault="008859E4"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Jeigu</w:t>
      </w:r>
      <w:r w:rsidR="008A0D70" w:rsidRPr="00F53AA3">
        <w:rPr>
          <w:rFonts w:ascii="Times New Roman" w:eastAsia="Times New Roman" w:hAnsi="Times New Roman" w:cs="Times New Roman"/>
          <w:kern w:val="0"/>
          <w14:ligatures w14:val="none"/>
        </w:rPr>
        <w:t xml:space="preserve"> yra lengvas arba vidutinio sunkumo kepenų funkcijos sutrikimas</w:t>
      </w:r>
      <w:r w:rsidR="00671E83" w:rsidRPr="00F53AA3">
        <w:rPr>
          <w:rFonts w:ascii="Times New Roman" w:eastAsia="Times New Roman" w:hAnsi="Times New Roman" w:cs="Times New Roman"/>
          <w:kern w:val="0"/>
          <w14:ligatures w14:val="none"/>
        </w:rPr>
        <w:t>, dozės koreguoti nereikia.</w:t>
      </w:r>
    </w:p>
    <w:p w14:paraId="4A9D925D" w14:textId="77777777" w:rsidR="00671E83" w:rsidRPr="00F53AA3" w:rsidRDefault="00671E83" w:rsidP="004737AA">
      <w:pPr>
        <w:widowControl w:val="0"/>
        <w:tabs>
          <w:tab w:val="left" w:pos="567"/>
        </w:tabs>
        <w:spacing w:after="0" w:line="240" w:lineRule="auto"/>
        <w:rPr>
          <w:rFonts w:ascii="Times New Roman" w:eastAsia="Times New Roman" w:hAnsi="Times New Roman" w:cs="Times New Roman"/>
          <w:kern w:val="0"/>
          <w14:ligatures w14:val="none"/>
        </w:rPr>
      </w:pPr>
    </w:p>
    <w:p w14:paraId="7B51CF5D" w14:textId="7019D851" w:rsidR="008A0D70" w:rsidRPr="00F53AA3" w:rsidRDefault="00372731" w:rsidP="004737AA">
      <w:pPr>
        <w:widowControl w:val="0"/>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671E83" w:rsidRPr="00F53AA3">
        <w:rPr>
          <w:rFonts w:ascii="Times New Roman" w:eastAsia="Times New Roman" w:hAnsi="Times New Roman" w:cs="Times New Roman"/>
          <w:iCs/>
          <w:kern w:val="0"/>
          <w14:ligatures w14:val="none"/>
        </w:rPr>
        <w:t xml:space="preserve"> </w:t>
      </w:r>
      <w:r w:rsidR="0061673D">
        <w:rPr>
          <w:rFonts w:ascii="Times New Roman" w:eastAsia="Times New Roman" w:hAnsi="Times New Roman" w:cs="Times New Roman"/>
          <w:iCs/>
          <w:kern w:val="0"/>
          <w14:ligatures w14:val="none"/>
        </w:rPr>
        <w:t>n</w:t>
      </w:r>
      <w:r w:rsidR="008E4306">
        <w:rPr>
          <w:rFonts w:ascii="Times New Roman" w:eastAsia="Times New Roman" w:hAnsi="Times New Roman" w:cs="Times New Roman"/>
          <w:iCs/>
          <w:kern w:val="0"/>
          <w14:ligatures w14:val="none"/>
        </w:rPr>
        <w:t xml:space="preserve">evartoti </w:t>
      </w:r>
      <w:r w:rsidR="00671E83" w:rsidRPr="00F53AA3">
        <w:rPr>
          <w:rFonts w:ascii="Times New Roman" w:eastAsia="Times New Roman" w:hAnsi="Times New Roman" w:cs="Times New Roman"/>
          <w:iCs/>
          <w:kern w:val="0"/>
          <w14:ligatures w14:val="none"/>
        </w:rPr>
        <w:t>pacientams, kuriems yra sunkus kepenų funkcijos sutrikimas</w:t>
      </w:r>
      <w:r w:rsidR="002810D8">
        <w:rPr>
          <w:rFonts w:ascii="Times New Roman" w:eastAsia="Times New Roman" w:hAnsi="Times New Roman" w:cs="Times New Roman"/>
          <w:iCs/>
          <w:kern w:val="0"/>
          <w14:ligatures w14:val="none"/>
        </w:rPr>
        <w:t>.</w:t>
      </w:r>
    </w:p>
    <w:p w14:paraId="0C8D1E1F"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1CC93E24"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kern w:val="0"/>
          <w14:ligatures w14:val="none"/>
        </w:rPr>
      </w:pPr>
      <w:r w:rsidRPr="00F53AA3">
        <w:rPr>
          <w:rFonts w:ascii="Times New Roman" w:eastAsia="Times New Roman" w:hAnsi="Times New Roman" w:cs="Times New Roman"/>
          <w:i/>
          <w:kern w:val="0"/>
          <w14:ligatures w14:val="none"/>
        </w:rPr>
        <w:t>Senyviems pacientams</w:t>
      </w:r>
    </w:p>
    <w:p w14:paraId="6F61AB5D" w14:textId="5A876536" w:rsidR="008A0D70" w:rsidRPr="00F53AA3" w:rsidRDefault="008A0D70" w:rsidP="004737AA">
      <w:pPr>
        <w:widowControl w:val="0"/>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Su amžiumi susij</w:t>
      </w:r>
      <w:r w:rsidR="00671E83" w:rsidRPr="00F53AA3">
        <w:rPr>
          <w:rFonts w:ascii="Times New Roman" w:eastAsia="Times New Roman" w:hAnsi="Times New Roman" w:cs="Times New Roman"/>
          <w:iCs/>
          <w:kern w:val="0"/>
          <w14:ligatures w14:val="none"/>
        </w:rPr>
        <w:t>ęs</w:t>
      </w:r>
      <w:r w:rsidRPr="00F53AA3">
        <w:rPr>
          <w:rFonts w:ascii="Times New Roman" w:eastAsia="Times New Roman" w:hAnsi="Times New Roman" w:cs="Times New Roman"/>
          <w:iCs/>
          <w:kern w:val="0"/>
          <w14:ligatures w14:val="none"/>
        </w:rPr>
        <w:t xml:space="preserve"> dozės koregavim</w:t>
      </w:r>
      <w:r w:rsidR="00671E83" w:rsidRPr="00F53AA3">
        <w:rPr>
          <w:rFonts w:ascii="Times New Roman" w:eastAsia="Times New Roman" w:hAnsi="Times New Roman" w:cs="Times New Roman"/>
          <w:iCs/>
          <w:kern w:val="0"/>
          <w14:ligatures w14:val="none"/>
        </w:rPr>
        <w:t>as</w:t>
      </w:r>
      <w:r w:rsidRPr="00F53AA3">
        <w:rPr>
          <w:rFonts w:ascii="Times New Roman" w:eastAsia="Times New Roman" w:hAnsi="Times New Roman" w:cs="Times New Roman"/>
          <w:iCs/>
          <w:kern w:val="0"/>
          <w14:ligatures w14:val="none"/>
        </w:rPr>
        <w:t xml:space="preserve"> nėra</w:t>
      </w:r>
      <w:r w:rsidR="00671E83" w:rsidRPr="00F53AA3">
        <w:rPr>
          <w:rFonts w:ascii="Times New Roman" w:eastAsia="Times New Roman" w:hAnsi="Times New Roman" w:cs="Times New Roman"/>
          <w:iCs/>
          <w:kern w:val="0"/>
          <w14:ligatures w14:val="none"/>
        </w:rPr>
        <w:t xml:space="preserve"> reikalingas</w:t>
      </w:r>
      <w:r w:rsidRPr="00F53AA3">
        <w:rPr>
          <w:rFonts w:ascii="Times New Roman" w:eastAsia="Times New Roman" w:hAnsi="Times New Roman" w:cs="Times New Roman"/>
          <w:iCs/>
          <w:kern w:val="0"/>
          <w14:ligatures w14:val="none"/>
        </w:rPr>
        <w:t xml:space="preserve"> (žr. 4.4 skyri</w:t>
      </w:r>
      <w:r w:rsidR="00671E83" w:rsidRPr="00F53AA3">
        <w:rPr>
          <w:rFonts w:ascii="Times New Roman" w:eastAsia="Times New Roman" w:hAnsi="Times New Roman" w:cs="Times New Roman"/>
          <w:iCs/>
          <w:kern w:val="0"/>
          <w14:ligatures w14:val="none"/>
        </w:rPr>
        <w:t>ų</w:t>
      </w:r>
      <w:r w:rsidRPr="00F53AA3">
        <w:rPr>
          <w:rFonts w:ascii="Times New Roman" w:eastAsia="Times New Roman" w:hAnsi="Times New Roman" w:cs="Times New Roman"/>
          <w:iCs/>
          <w:kern w:val="0"/>
          <w14:ligatures w14:val="none"/>
        </w:rPr>
        <w:t>).</w:t>
      </w:r>
    </w:p>
    <w:p w14:paraId="10F80925" w14:textId="77777777" w:rsidR="008A0D70" w:rsidRPr="00F53AA3" w:rsidRDefault="008A0D70" w:rsidP="004737AA">
      <w:pPr>
        <w:widowControl w:val="0"/>
        <w:spacing w:after="0" w:line="240" w:lineRule="auto"/>
        <w:rPr>
          <w:rFonts w:ascii="Times New Roman" w:eastAsia="Times New Roman" w:hAnsi="Times New Roman" w:cs="Times New Roman"/>
          <w:i/>
          <w:iCs/>
          <w:kern w:val="0"/>
          <w14:ligatures w14:val="none"/>
        </w:rPr>
      </w:pPr>
    </w:p>
    <w:p w14:paraId="16839BBF" w14:textId="77777777" w:rsidR="008A0D70" w:rsidRPr="00F53AA3" w:rsidRDefault="008A0D70" w:rsidP="004737AA">
      <w:pPr>
        <w:widowControl w:val="0"/>
        <w:spacing w:after="0" w:line="240" w:lineRule="auto"/>
        <w:rPr>
          <w:rFonts w:ascii="Times New Roman" w:eastAsia="Times New Roman" w:hAnsi="Times New Roman" w:cs="Times New Roman"/>
          <w:i/>
          <w:iCs/>
          <w:kern w:val="0"/>
          <w14:ligatures w14:val="none"/>
        </w:rPr>
      </w:pPr>
      <w:r w:rsidRPr="00F53AA3">
        <w:rPr>
          <w:rFonts w:ascii="Times New Roman" w:eastAsia="Times New Roman" w:hAnsi="Times New Roman" w:cs="Times New Roman"/>
          <w:i/>
          <w:iCs/>
          <w:kern w:val="0"/>
          <w14:ligatures w14:val="none"/>
        </w:rPr>
        <w:t>Vaikų populiacija</w:t>
      </w:r>
    </w:p>
    <w:p w14:paraId="51FAB6EB" w14:textId="6B6AA0FF" w:rsidR="008A0D70"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snapToGrid w:val="0"/>
          <w:kern w:val="0"/>
          <w:szCs w:val="20"/>
          <w14:ligatures w14:val="none"/>
        </w:rPr>
        <w:t>Šio vaistinio preparato s</w:t>
      </w:r>
      <w:r w:rsidRPr="00F53AA3">
        <w:rPr>
          <w:rFonts w:ascii="Times New Roman" w:eastAsia="Times New Roman" w:hAnsi="Times New Roman" w:cs="Times New Roman"/>
          <w:kern w:val="0"/>
          <w14:ligatures w14:val="none"/>
        </w:rPr>
        <w:t>augumas ir veiksmingumas vaikams ir paaugliams, kurių amžius yra nuo 0</w:t>
      </w:r>
      <w:r w:rsidR="0061673D">
        <w:rPr>
          <w:rFonts w:ascii="Times New Roman" w:eastAsia="Times New Roman" w:hAnsi="Times New Roman" w:cs="Times New Roman"/>
          <w:kern w:val="0"/>
          <w14:ligatures w14:val="none"/>
        </w:rPr>
        <w:t> </w:t>
      </w:r>
      <w:r w:rsidRPr="00F53AA3">
        <w:rPr>
          <w:rFonts w:ascii="Times New Roman" w:eastAsia="Times New Roman" w:hAnsi="Times New Roman" w:cs="Times New Roman"/>
          <w:kern w:val="0"/>
          <w14:ligatures w14:val="none"/>
        </w:rPr>
        <w:t>iki&lt; 18 metų, dar neištirti. Duomenų nėra.</w:t>
      </w:r>
    </w:p>
    <w:p w14:paraId="1A48289E"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lang w:eastAsia="sl-SI"/>
          <w14:ligatures w14:val="none"/>
        </w:rPr>
      </w:pPr>
    </w:p>
    <w:p w14:paraId="5D4B07AB"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lang w:eastAsia="sl-SI"/>
          <w14:ligatures w14:val="none"/>
        </w:rPr>
      </w:pPr>
      <w:r w:rsidRPr="00F53AA3">
        <w:rPr>
          <w:rFonts w:ascii="Times New Roman" w:eastAsia="Times New Roman" w:hAnsi="Times New Roman" w:cs="Times New Roman"/>
          <w:kern w:val="0"/>
          <w:u w:val="single"/>
          <w:lang w:eastAsia="sl-SI"/>
          <w14:ligatures w14:val="none"/>
        </w:rPr>
        <w:t>Vartojimo metodas</w:t>
      </w:r>
    </w:p>
    <w:p w14:paraId="227215E5" w14:textId="77777777" w:rsidR="008A0D70" w:rsidRPr="00F53AA3" w:rsidRDefault="008A0D70" w:rsidP="004737AA">
      <w:pPr>
        <w:widowControl w:val="0"/>
        <w:spacing w:after="0" w:line="240" w:lineRule="auto"/>
        <w:rPr>
          <w:rFonts w:ascii="Times New Roman" w:eastAsia="Times New Roman" w:hAnsi="Times New Roman" w:cs="Times New Roman"/>
          <w:i/>
          <w:iCs/>
          <w:kern w:val="0"/>
          <w:lang w:eastAsia="sl-SI"/>
          <w14:ligatures w14:val="none"/>
        </w:rPr>
      </w:pPr>
    </w:p>
    <w:p w14:paraId="4D1026C2" w14:textId="2A8C9AE1" w:rsidR="00671E83" w:rsidRPr="00F53AA3" w:rsidRDefault="0037273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 New Roman" w:hAnsi="Times New Roman" w:cs="Times New Roman"/>
          <w:kern w:val="0"/>
          <w:lang w:eastAsia="sl-SI"/>
          <w14:ligatures w14:val="none"/>
        </w:rPr>
        <w:t xml:space="preserve"> yra vartojamas per burną vieną kartą per parą.</w:t>
      </w:r>
    </w:p>
    <w:p w14:paraId="7A510482" w14:textId="77777777" w:rsidR="00671E83" w:rsidRPr="00F53AA3" w:rsidRDefault="00671E83"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
    <w:p w14:paraId="0DBEC5D1" w14:textId="1E1C5FA5" w:rsidR="008A0D70" w:rsidRPr="00F53AA3" w:rsidRDefault="00671E83"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Siekiant užtikrinti tikslios dozės suvartojimą ir išvengti nemalonaus skonio, plėvele dengtą tabletę reiki</w:t>
      </w:r>
      <w:r w:rsidR="006008DC">
        <w:rPr>
          <w:rFonts w:ascii="Times New Roman" w:eastAsia="Times New Roman" w:hAnsi="Times New Roman" w:cs="Times New Roman"/>
          <w:kern w:val="0"/>
          <w:lang w:eastAsia="sl-SI"/>
          <w14:ligatures w14:val="none"/>
        </w:rPr>
        <w:t>a</w:t>
      </w:r>
      <w:r w:rsidRPr="00F53AA3">
        <w:rPr>
          <w:rFonts w:ascii="Times New Roman" w:eastAsia="Times New Roman" w:hAnsi="Times New Roman" w:cs="Times New Roman"/>
          <w:kern w:val="0"/>
          <w:lang w:eastAsia="sl-SI"/>
          <w14:ligatures w14:val="none"/>
        </w:rPr>
        <w:t xml:space="preserve"> nuryti sveiką, kartu</w:t>
      </w:r>
      <w:r w:rsidR="008A0D70" w:rsidRPr="00F53AA3">
        <w:rPr>
          <w:rFonts w:ascii="Times New Roman" w:eastAsia="Times New Roman" w:hAnsi="Times New Roman" w:cs="Times New Roman"/>
          <w:kern w:val="0"/>
          <w:lang w:eastAsia="sl-SI"/>
          <w14:ligatures w14:val="none"/>
        </w:rPr>
        <w:t xml:space="preserve"> su maistu arba be jo.</w:t>
      </w:r>
    </w:p>
    <w:p w14:paraId="6AB78B4F"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1E68523B"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4.3</w:t>
      </w:r>
      <w:r w:rsidRPr="00F53AA3">
        <w:rPr>
          <w:rFonts w:ascii="Times New Roman" w:eastAsia="Times New Roman" w:hAnsi="Times New Roman" w:cs="Times New Roman"/>
          <w:b/>
          <w:kern w:val="28"/>
          <w14:ligatures w14:val="none"/>
        </w:rPr>
        <w:tab/>
        <w:t>Kontraindikacijos</w:t>
      </w:r>
    </w:p>
    <w:p w14:paraId="232776EE" w14:textId="77777777" w:rsidR="008A0D70" w:rsidRPr="00F53AA3" w:rsidRDefault="008A0D70" w:rsidP="004737AA">
      <w:pPr>
        <w:widowControl w:val="0"/>
        <w:tabs>
          <w:tab w:val="left" w:pos="567"/>
        </w:tabs>
        <w:spacing w:after="0" w:line="260" w:lineRule="exact"/>
        <w:rPr>
          <w:rFonts w:ascii="Times New Roman" w:eastAsia="Times New Roman" w:hAnsi="Times New Roman" w:cs="Times New Roman"/>
          <w:snapToGrid w:val="0"/>
          <w:kern w:val="0"/>
          <w14:ligatures w14:val="none"/>
        </w:rPr>
      </w:pPr>
    </w:p>
    <w:p w14:paraId="3C0A459A" w14:textId="42E72218"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14:ligatures w14:val="none"/>
        </w:rPr>
      </w:pPr>
      <w:r w:rsidRPr="00F53AA3">
        <w:rPr>
          <w:rFonts w:ascii="Times New Roman" w:eastAsia="TimesNewRoman" w:hAnsi="Times New Roman" w:cs="Times New Roman"/>
          <w:kern w:val="0"/>
          <w14:ligatures w14:val="none"/>
        </w:rPr>
        <w:t xml:space="preserve">Padidėjęs jautrumas </w:t>
      </w:r>
      <w:r w:rsidR="00671E83" w:rsidRPr="00F53AA3">
        <w:rPr>
          <w:rFonts w:ascii="Times New Roman" w:eastAsia="TimesNewRoman" w:hAnsi="Times New Roman" w:cs="Times New Roman"/>
          <w:kern w:val="0"/>
          <w14:ligatures w14:val="none"/>
        </w:rPr>
        <w:t>veikliosioms medžiagoms</w:t>
      </w:r>
      <w:r w:rsidRPr="00F53AA3">
        <w:rPr>
          <w:rFonts w:ascii="Times New Roman" w:eastAsia="TimesNewRoman" w:hAnsi="Times New Roman" w:cs="Times New Roman"/>
          <w:kern w:val="0"/>
          <w14:ligatures w14:val="none"/>
        </w:rPr>
        <w:t xml:space="preserve"> arba bet kuriai 6.1 skyriuje nurodytai pagalbinei medžiagai.</w:t>
      </w:r>
    </w:p>
    <w:p w14:paraId="711D072C"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01A92836"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28"/>
          <w14:ligatures w14:val="none"/>
        </w:rPr>
        <w:t>4.4</w:t>
      </w:r>
      <w:r w:rsidRPr="00F53AA3">
        <w:rPr>
          <w:rFonts w:ascii="Times New Roman" w:eastAsia="Times New Roman" w:hAnsi="Times New Roman" w:cs="Times New Roman"/>
          <w:b/>
          <w:kern w:val="28"/>
          <w14:ligatures w14:val="none"/>
        </w:rPr>
        <w:tab/>
        <w:t>Specialūs įspėjimai ir atsargumo priemonės</w:t>
      </w:r>
    </w:p>
    <w:p w14:paraId="51785198"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Cs/>
          <w:kern w:val="0"/>
          <w14:ligatures w14:val="none"/>
        </w:rPr>
      </w:pPr>
    </w:p>
    <w:p w14:paraId="136935C8" w14:textId="77777777" w:rsidR="00490D8D" w:rsidRPr="00F53AA3" w:rsidRDefault="00490D8D" w:rsidP="004737AA">
      <w:pPr>
        <w:widowControl w:val="0"/>
        <w:tabs>
          <w:tab w:val="left" w:pos="567"/>
        </w:tabs>
        <w:spacing w:after="0" w:line="240" w:lineRule="auto"/>
        <w:rPr>
          <w:rFonts w:ascii="Times New Roman" w:eastAsia="Times New Roman" w:hAnsi="Times New Roman" w:cs="Times New Roman"/>
          <w:bCs/>
          <w:iCs/>
          <w:kern w:val="0"/>
          <w:u w:val="single"/>
          <w14:ligatures w14:val="none"/>
        </w:rPr>
      </w:pPr>
      <w:r w:rsidRPr="00F53AA3">
        <w:rPr>
          <w:rFonts w:ascii="Times New Roman" w:eastAsia="Times New Roman" w:hAnsi="Times New Roman" w:cs="Times New Roman"/>
          <w:bCs/>
          <w:iCs/>
          <w:kern w:val="0"/>
          <w:u w:val="single"/>
          <w14:ligatures w14:val="none"/>
        </w:rPr>
        <w:t>Bendroji informacija</w:t>
      </w:r>
    </w:p>
    <w:p w14:paraId="0FDF13FB" w14:textId="30A27DDD" w:rsidR="008A0D70" w:rsidRPr="00F53AA3" w:rsidRDefault="00372731" w:rsidP="004737AA">
      <w:pPr>
        <w:widowControl w:val="0"/>
        <w:tabs>
          <w:tab w:val="left" w:pos="567"/>
        </w:tabs>
        <w:spacing w:after="0" w:line="240" w:lineRule="auto"/>
        <w:rPr>
          <w:rFonts w:ascii="Times New Roman" w:eastAsia="Times New Roman" w:hAnsi="Times New Roman" w:cs="Times New Roman"/>
          <w:bCs/>
          <w:kern w:val="0"/>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 New Roman" w:hAnsi="Times New Roman" w:cs="Times New Roman"/>
          <w:bCs/>
          <w:iCs/>
          <w:kern w:val="0"/>
          <w14:ligatures w14:val="none"/>
        </w:rPr>
        <w:t xml:space="preserve"> negalima vartoti 1 tipo cukriniu diabetu sergantiems pacientams</w:t>
      </w:r>
      <w:r w:rsidR="00490D8D" w:rsidRPr="00F53AA3">
        <w:rPr>
          <w:rFonts w:ascii="Times New Roman" w:eastAsia="Times New Roman" w:hAnsi="Times New Roman" w:cs="Times New Roman"/>
          <w:bCs/>
          <w:iCs/>
          <w:kern w:val="0"/>
          <w14:ligatures w14:val="none"/>
        </w:rPr>
        <w:t xml:space="preserve"> ar diabetinei </w:t>
      </w:r>
      <w:proofErr w:type="spellStart"/>
      <w:r w:rsidR="00490D8D" w:rsidRPr="00F53AA3">
        <w:rPr>
          <w:rFonts w:ascii="Times New Roman" w:eastAsia="Times New Roman" w:hAnsi="Times New Roman" w:cs="Times New Roman"/>
          <w:bCs/>
          <w:iCs/>
          <w:kern w:val="0"/>
          <w14:ligatures w14:val="none"/>
        </w:rPr>
        <w:t>ketoacidozei</w:t>
      </w:r>
      <w:proofErr w:type="spellEnd"/>
      <w:r w:rsidR="00490D8D" w:rsidRPr="00F53AA3">
        <w:rPr>
          <w:rFonts w:ascii="Times New Roman" w:eastAsia="Times New Roman" w:hAnsi="Times New Roman" w:cs="Times New Roman"/>
          <w:bCs/>
          <w:iCs/>
          <w:kern w:val="0"/>
          <w14:ligatures w14:val="none"/>
        </w:rPr>
        <w:t xml:space="preserve"> gydyti</w:t>
      </w:r>
      <w:r w:rsidR="008A0D70" w:rsidRPr="00F53AA3">
        <w:rPr>
          <w:rFonts w:ascii="Times New Roman" w:eastAsia="Times New Roman" w:hAnsi="Times New Roman" w:cs="Times New Roman"/>
          <w:bCs/>
          <w:iCs/>
          <w:kern w:val="0"/>
          <w14:ligatures w14:val="none"/>
        </w:rPr>
        <w:t xml:space="preserve"> </w:t>
      </w:r>
      <w:r w:rsidR="008A0D70" w:rsidRPr="00F53AA3">
        <w:rPr>
          <w:rFonts w:ascii="Times New Roman" w:eastAsia="Times New Roman" w:hAnsi="Times New Roman" w:cs="Times New Roman"/>
          <w:bCs/>
          <w:kern w:val="0"/>
          <w14:ligatures w14:val="none"/>
        </w:rPr>
        <w:t xml:space="preserve">(žr. „Diabetinė </w:t>
      </w:r>
      <w:proofErr w:type="spellStart"/>
      <w:r w:rsidR="008A0D70" w:rsidRPr="00F53AA3">
        <w:rPr>
          <w:rFonts w:ascii="Times New Roman" w:eastAsia="Times New Roman" w:hAnsi="Times New Roman" w:cs="Times New Roman"/>
          <w:bCs/>
          <w:kern w:val="0"/>
          <w14:ligatures w14:val="none"/>
        </w:rPr>
        <w:t>ketoacidozė</w:t>
      </w:r>
      <w:proofErr w:type="spellEnd"/>
      <w:r w:rsidR="008A0D70" w:rsidRPr="00F53AA3">
        <w:rPr>
          <w:rFonts w:ascii="Times New Roman" w:eastAsia="Times New Roman" w:hAnsi="Times New Roman" w:cs="Times New Roman"/>
          <w:bCs/>
          <w:kern w:val="0"/>
          <w14:ligatures w14:val="none"/>
        </w:rPr>
        <w:t>“).</w:t>
      </w:r>
    </w:p>
    <w:p w14:paraId="5999774D" w14:textId="77777777" w:rsidR="00490D8D" w:rsidRPr="00F53AA3" w:rsidRDefault="00490D8D" w:rsidP="004737AA">
      <w:pPr>
        <w:widowControl w:val="0"/>
        <w:tabs>
          <w:tab w:val="left" w:pos="567"/>
        </w:tabs>
        <w:spacing w:after="0" w:line="240" w:lineRule="auto"/>
        <w:rPr>
          <w:rFonts w:ascii="Times New Roman" w:eastAsia="Times New Roman" w:hAnsi="Times New Roman" w:cs="Times New Roman"/>
          <w:bCs/>
          <w:kern w:val="0"/>
          <w14:ligatures w14:val="none"/>
        </w:rPr>
      </w:pPr>
    </w:p>
    <w:p w14:paraId="6F829A2A" w14:textId="77777777" w:rsidR="00490D8D" w:rsidRPr="00F53AA3" w:rsidRDefault="00490D8D"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Ūminis pankreatitas</w:t>
      </w:r>
    </w:p>
    <w:p w14:paraId="00612B42" w14:textId="64C36565" w:rsidR="00490D8D" w:rsidRPr="00F53AA3" w:rsidRDefault="00490D8D" w:rsidP="004737AA">
      <w:pPr>
        <w:widowControl w:val="0"/>
        <w:autoSpaceDE w:val="0"/>
        <w:autoSpaceDN w:val="0"/>
        <w:adjustRightInd w:val="0"/>
        <w:spacing w:after="0" w:line="240" w:lineRule="auto"/>
        <w:rPr>
          <w:rFonts w:ascii="Times New Roman" w:eastAsia="Times New Roman" w:hAnsi="Times New Roman" w:cs="Times New Roman"/>
          <w:bCs/>
          <w:kern w:val="0"/>
          <w14:ligatures w14:val="none"/>
        </w:rPr>
      </w:pPr>
      <w:r w:rsidRPr="00F53AA3">
        <w:rPr>
          <w:rFonts w:ascii="Times New Roman" w:eastAsia="TimesNewRoman" w:hAnsi="Times New Roman" w:cs="Times New Roman"/>
          <w:kern w:val="0"/>
          <w14:ligatures w14:val="none"/>
        </w:rPr>
        <w:t>DPP</w:t>
      </w:r>
      <w:r w:rsidRPr="00F53AA3">
        <w:rPr>
          <w:rFonts w:ascii="Times New Roman" w:eastAsia="TimesNewRoman" w:hAnsi="Times New Roman" w:cs="Times New Roman"/>
          <w:kern w:val="0"/>
          <w14:ligatures w14:val="none"/>
        </w:rPr>
        <w:noBreakHyphen/>
        <w:t xml:space="preserve">4 inhibitorių vartojimas yra susijęs su ūminio pankreatito pasireiškimo rizika. Pacientus būtina informuoti, kad išliekantis ir stiprus pilvo skausmas yra būdingas ūminio pankreatito simptomas. Nutraukus šio vaistinio preparato vartojimą pankreatitas išnykdavo (taikant palaikomąjį gydymą arba jo netaikant), tačiau gauta pranešimų ir apie labai retus </w:t>
      </w:r>
      <w:proofErr w:type="spellStart"/>
      <w:r w:rsidRPr="00F53AA3">
        <w:rPr>
          <w:rFonts w:ascii="Times New Roman" w:eastAsia="TimesNewRoman" w:hAnsi="Times New Roman" w:cs="Times New Roman"/>
          <w:kern w:val="0"/>
          <w14:ligatures w14:val="none"/>
        </w:rPr>
        <w:t>nekrozinio</w:t>
      </w:r>
      <w:proofErr w:type="spellEnd"/>
      <w:r w:rsidRPr="00F53AA3">
        <w:rPr>
          <w:rFonts w:ascii="Times New Roman" w:eastAsia="TimesNewRoman" w:hAnsi="Times New Roman" w:cs="Times New Roman"/>
          <w:kern w:val="0"/>
          <w14:ligatures w14:val="none"/>
        </w:rPr>
        <w:t xml:space="preserve"> ar hemoraginio pankreatito ir (arba) mirties atvejus. Jeigu yra įtariamas pankreatitas,</w:t>
      </w:r>
      <w:r w:rsidRPr="00F53AA3">
        <w:rPr>
          <w:rFonts w:ascii="Times New Roman" w:eastAsia="Times New Roman" w:hAnsi="Times New Roman" w:cs="Times New Roman"/>
          <w:kern w:val="0"/>
          <w14:ligatures w14:val="none"/>
        </w:rPr>
        <w:t xml:space="preserve"> šio vaistinio preparato </w:t>
      </w:r>
      <w:r w:rsidRPr="00F53AA3">
        <w:rPr>
          <w:rFonts w:ascii="Times New Roman" w:eastAsia="TimesNewRoman" w:hAnsi="Times New Roman" w:cs="Times New Roman"/>
          <w:kern w:val="0"/>
          <w14:ligatures w14:val="none"/>
        </w:rPr>
        <w:t xml:space="preserve">ir kitų galimai pankreatitą sukėlusių vaistinių preparatų vartojimą reikia nutraukti; jeigu ūminis pankreatitas yra patvirtinamas, gydymo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14:ligatures w14:val="none"/>
        </w:rPr>
        <w:t xml:space="preserve"> atnaujinti negalima. Pankreatitu sirgusius pacientus reikia gydyti atsargiai.</w:t>
      </w:r>
    </w:p>
    <w:p w14:paraId="7C0E485D"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bCs/>
          <w:kern w:val="0"/>
          <w14:ligatures w14:val="none"/>
        </w:rPr>
      </w:pPr>
    </w:p>
    <w:p w14:paraId="3CC52C8F" w14:textId="29D90988" w:rsidR="00490D8D" w:rsidRPr="00F53AA3" w:rsidRDefault="00490D8D"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 xml:space="preserve">Hipoglikemija kartu vartojant kitų </w:t>
      </w:r>
      <w:proofErr w:type="spellStart"/>
      <w:r w:rsidRPr="00F53AA3">
        <w:rPr>
          <w:rFonts w:ascii="Times New Roman" w:eastAsia="Times New Roman" w:hAnsi="Times New Roman" w:cs="Times New Roman"/>
          <w:kern w:val="0"/>
          <w:u w:val="single"/>
          <w14:ligatures w14:val="none"/>
        </w:rPr>
        <w:t>glikemiją</w:t>
      </w:r>
      <w:proofErr w:type="spellEnd"/>
      <w:r w:rsidRPr="00F53AA3">
        <w:rPr>
          <w:rFonts w:ascii="Times New Roman" w:eastAsia="Times New Roman" w:hAnsi="Times New Roman" w:cs="Times New Roman"/>
          <w:kern w:val="0"/>
          <w:u w:val="single"/>
          <w14:ligatures w14:val="none"/>
        </w:rPr>
        <w:t xml:space="preserve"> mažinančių vaistinių preparatų</w:t>
      </w:r>
    </w:p>
    <w:p w14:paraId="5E489317" w14:textId="53CA2006" w:rsidR="00490D8D" w:rsidRPr="00F53AA3" w:rsidRDefault="00490D8D"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NewRoman" w:hAnsi="Times New Roman" w:cs="Times New Roman"/>
          <w:kern w:val="0"/>
          <w14:ligatures w14:val="none"/>
        </w:rPr>
        <w:t xml:space="preserve">Klinikinių tyrimų metu gydant vien </w:t>
      </w:r>
      <w:proofErr w:type="spellStart"/>
      <w:r w:rsidRPr="00F53AA3">
        <w:rPr>
          <w:rFonts w:ascii="Times New Roman" w:eastAsia="Times New Roman" w:hAnsi="Times New Roman" w:cs="Times New Roman"/>
          <w:kern w:val="0"/>
          <w14:ligatures w14:val="none"/>
        </w:rPr>
        <w:t>sitagliptinu</w:t>
      </w:r>
      <w:proofErr w:type="spellEnd"/>
      <w:r w:rsidRPr="00F53AA3">
        <w:rPr>
          <w:rFonts w:ascii="Times New Roman" w:eastAsia="TimesNewRoman" w:hAnsi="Times New Roman" w:cs="Times New Roman"/>
          <w:kern w:val="0"/>
          <w14:ligatures w14:val="none"/>
        </w:rPr>
        <w:t xml:space="preserve"> arba juo kartu su vaistiniais preparatais, kurie nesukelia hipoglikemijos (t. y. </w:t>
      </w:r>
      <w:proofErr w:type="spellStart"/>
      <w:r w:rsidRPr="00F53AA3">
        <w:rPr>
          <w:rFonts w:ascii="Times New Roman" w:eastAsia="TimesNewRoman" w:hAnsi="Times New Roman" w:cs="Times New Roman"/>
          <w:kern w:val="0"/>
          <w14:ligatures w14:val="none"/>
        </w:rPr>
        <w:t>metforminu</w:t>
      </w:r>
      <w:proofErr w:type="spellEnd"/>
      <w:r w:rsidRPr="00F53AA3">
        <w:rPr>
          <w:rFonts w:ascii="Times New Roman" w:eastAsia="TimesNewRoman" w:hAnsi="Times New Roman" w:cs="Times New Roman"/>
          <w:kern w:val="0"/>
          <w14:ligatures w14:val="none"/>
        </w:rPr>
        <w:t xml:space="preserve"> ir (arba) </w:t>
      </w:r>
      <w:proofErr w:type="spellStart"/>
      <w:r w:rsidRPr="00F53AA3">
        <w:rPr>
          <w:rFonts w:ascii="Times New Roman" w:eastAsia="TimesNewRoman" w:hAnsi="Times New Roman" w:cs="Times New Roman"/>
          <w:kern w:val="0"/>
          <w14:ligatures w14:val="none"/>
        </w:rPr>
        <w:t>PPARγ</w:t>
      </w:r>
      <w:proofErr w:type="spellEnd"/>
      <w:r w:rsidRPr="00F53AA3">
        <w:rPr>
          <w:rFonts w:ascii="Times New Roman" w:eastAsia="TimesNewRoman" w:hAnsi="Times New Roman" w:cs="Times New Roman"/>
          <w:kern w:val="0"/>
          <w14:ligatures w14:val="none"/>
        </w:rPr>
        <w:t> </w:t>
      </w:r>
      <w:proofErr w:type="spellStart"/>
      <w:r w:rsidRPr="00F53AA3">
        <w:rPr>
          <w:rFonts w:ascii="Times New Roman" w:eastAsia="TimesNewRoman" w:hAnsi="Times New Roman" w:cs="Times New Roman"/>
          <w:kern w:val="0"/>
          <w14:ligatures w14:val="none"/>
        </w:rPr>
        <w:t>agonistu</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vartojusiems pacientams hipoglikemijos dažnis buvo panašus į nustatytą vartojusiems placebo.</w:t>
      </w:r>
      <w:r w:rsidR="00BE5FA2" w:rsidRPr="00F53AA3">
        <w:rPr>
          <w:rFonts w:ascii="Times New Roman" w:eastAsia="TimesNewRoman" w:hAnsi="Times New Roman" w:cs="Times New Roman"/>
          <w:kern w:val="0"/>
          <w14:ligatures w14:val="none"/>
        </w:rPr>
        <w:t xml:space="preserve"> </w:t>
      </w:r>
      <w:proofErr w:type="spellStart"/>
      <w:r w:rsidR="00BE5FA2" w:rsidRPr="00F53AA3">
        <w:rPr>
          <w:rFonts w:ascii="Times New Roman" w:eastAsia="Times New Roman" w:hAnsi="Times New Roman" w:cs="Times New Roman"/>
          <w:kern w:val="0"/>
          <w14:ligatures w14:val="none"/>
        </w:rPr>
        <w:t>S</w:t>
      </w:r>
      <w:r w:rsidRPr="00F53AA3">
        <w:rPr>
          <w:rFonts w:ascii="Times New Roman" w:eastAsia="Times New Roman" w:hAnsi="Times New Roman" w:cs="Times New Roman"/>
          <w:kern w:val="0"/>
          <w14:ligatures w14:val="none"/>
        </w:rPr>
        <w:t>itagliptin</w:t>
      </w:r>
      <w:r w:rsidR="00BE5FA2" w:rsidRPr="00F53AA3">
        <w:rPr>
          <w:rFonts w:ascii="Times New Roman" w:eastAsia="Times New Roman" w:hAnsi="Times New Roman" w:cs="Times New Roman"/>
          <w:kern w:val="0"/>
          <w14:ligatures w14:val="none"/>
        </w:rPr>
        <w:t>o</w:t>
      </w:r>
      <w:proofErr w:type="spellEnd"/>
      <w:r w:rsidR="00BE5FA2" w:rsidRPr="00F53AA3">
        <w:rPr>
          <w:rFonts w:ascii="Times New Roman" w:eastAsia="Times New Roman" w:hAnsi="Times New Roman" w:cs="Times New Roman"/>
          <w:kern w:val="0"/>
          <w14:ligatures w14:val="none"/>
        </w:rPr>
        <w:t xml:space="preserve"> vartojant </w:t>
      </w:r>
      <w:r w:rsidRPr="00F53AA3">
        <w:rPr>
          <w:rFonts w:ascii="Times New Roman" w:eastAsia="Times New Roman" w:hAnsi="Times New Roman" w:cs="Times New Roman"/>
          <w:kern w:val="0"/>
          <w14:ligatures w14:val="none"/>
        </w:rPr>
        <w:t xml:space="preserve">kartu su insulinu arba </w:t>
      </w:r>
      <w:proofErr w:type="spellStart"/>
      <w:r w:rsidR="00BE5FA2" w:rsidRPr="00F53AA3">
        <w:rPr>
          <w:rFonts w:ascii="Times New Roman" w:eastAsia="Times New Roman" w:hAnsi="Times New Roman" w:cs="Times New Roman"/>
          <w:kern w:val="0"/>
          <w14:ligatures w14:val="none"/>
        </w:rPr>
        <w:t>sulfonilkarbamidu</w:t>
      </w:r>
      <w:proofErr w:type="spellEnd"/>
      <w:r w:rsidR="00BE5FA2" w:rsidRPr="00F53AA3">
        <w:rPr>
          <w:rFonts w:ascii="Times New Roman" w:eastAsia="Times New Roman" w:hAnsi="Times New Roman" w:cs="Times New Roman"/>
          <w:kern w:val="0"/>
          <w14:ligatures w14:val="none"/>
        </w:rPr>
        <w:t>, buvo stebėta hipoglikemija. Gali</w:t>
      </w:r>
      <w:r w:rsidR="0013679E" w:rsidRPr="00F53AA3">
        <w:rPr>
          <w:rFonts w:ascii="Times New Roman" w:eastAsia="Times New Roman" w:hAnsi="Times New Roman" w:cs="Times New Roman"/>
          <w:kern w:val="0"/>
          <w14:ligatures w14:val="none"/>
        </w:rPr>
        <w:t>ma</w:t>
      </w:r>
      <w:r w:rsidR="00BE5FA2" w:rsidRPr="00F53AA3">
        <w:rPr>
          <w:rFonts w:ascii="Times New Roman" w:eastAsia="Times New Roman" w:hAnsi="Times New Roman" w:cs="Times New Roman"/>
          <w:kern w:val="0"/>
          <w14:ligatures w14:val="none"/>
        </w:rPr>
        <w:t xml:space="preserve"> apsvarstyti</w:t>
      </w:r>
      <w:r w:rsidRPr="00F53AA3">
        <w:rPr>
          <w:rFonts w:ascii="Times New Roman" w:eastAsia="Times New Roman" w:hAnsi="Times New Roman" w:cs="Times New Roman"/>
          <w:kern w:val="0"/>
          <w14:ligatures w14:val="none"/>
        </w:rPr>
        <w:t xml:space="preserve"> insulino arba </w:t>
      </w:r>
      <w:proofErr w:type="spellStart"/>
      <w:r w:rsidRPr="00F53AA3">
        <w:rPr>
          <w:rFonts w:ascii="Times New Roman" w:eastAsia="Times New Roman" w:hAnsi="Times New Roman" w:cs="Times New Roman"/>
          <w:kern w:val="0"/>
          <w14:ligatures w14:val="none"/>
        </w:rPr>
        <w:t>sulfonilkarbamido</w:t>
      </w:r>
      <w:proofErr w:type="spellEnd"/>
      <w:r w:rsidRPr="00F53AA3">
        <w:rPr>
          <w:rFonts w:ascii="Times New Roman" w:eastAsia="Times New Roman" w:hAnsi="Times New Roman" w:cs="Times New Roman"/>
          <w:kern w:val="0"/>
          <w14:ligatures w14:val="none"/>
        </w:rPr>
        <w:t xml:space="preserve"> doz</w:t>
      </w:r>
      <w:r w:rsidR="00BE5FA2" w:rsidRPr="00F53AA3">
        <w:rPr>
          <w:rFonts w:ascii="Times New Roman" w:eastAsia="Times New Roman" w:hAnsi="Times New Roman" w:cs="Times New Roman"/>
          <w:kern w:val="0"/>
          <w14:ligatures w14:val="none"/>
        </w:rPr>
        <w:t>ės sumaži</w:t>
      </w:r>
      <w:r w:rsidR="00863AA1" w:rsidRPr="00F53AA3">
        <w:rPr>
          <w:rFonts w:ascii="Times New Roman" w:eastAsia="Times New Roman" w:hAnsi="Times New Roman" w:cs="Times New Roman"/>
          <w:kern w:val="0"/>
          <w14:ligatures w14:val="none"/>
        </w:rPr>
        <w:t>n</w:t>
      </w:r>
      <w:r w:rsidR="00BE5FA2" w:rsidRPr="00F53AA3">
        <w:rPr>
          <w:rFonts w:ascii="Times New Roman" w:eastAsia="Times New Roman" w:hAnsi="Times New Roman" w:cs="Times New Roman"/>
          <w:kern w:val="0"/>
          <w14:ligatures w14:val="none"/>
        </w:rPr>
        <w:t>imo reikalingumą</w:t>
      </w:r>
      <w:r w:rsidR="00863AA1" w:rsidRPr="00F53AA3">
        <w:rPr>
          <w:rFonts w:ascii="Times New Roman" w:eastAsia="Times New Roman" w:hAnsi="Times New Roman" w:cs="Times New Roman"/>
          <w:kern w:val="0"/>
          <w14:ligatures w14:val="none"/>
        </w:rPr>
        <w:t>, siekiant</w:t>
      </w:r>
      <w:r w:rsidRPr="00F53AA3">
        <w:rPr>
          <w:rFonts w:ascii="Times New Roman" w:eastAsia="Times New Roman" w:hAnsi="Times New Roman" w:cs="Times New Roman"/>
          <w:kern w:val="0"/>
          <w14:ligatures w14:val="none"/>
        </w:rPr>
        <w:t xml:space="preserve"> sumažint</w:t>
      </w:r>
      <w:r w:rsidR="00863AA1" w:rsidRPr="00F53AA3">
        <w:rPr>
          <w:rFonts w:ascii="Times New Roman" w:eastAsia="Times New Roman" w:hAnsi="Times New Roman" w:cs="Times New Roman"/>
          <w:kern w:val="0"/>
          <w14:ligatures w14:val="none"/>
        </w:rPr>
        <w:t>i</w:t>
      </w:r>
      <w:r w:rsidRPr="00F53AA3">
        <w:rPr>
          <w:rFonts w:ascii="Times New Roman" w:eastAsia="Times New Roman" w:hAnsi="Times New Roman" w:cs="Times New Roman"/>
          <w:kern w:val="0"/>
          <w14:ligatures w14:val="none"/>
        </w:rPr>
        <w:t xml:space="preserve"> hipoglikemijos </w:t>
      </w:r>
      <w:r w:rsidR="0013679E" w:rsidRPr="00F53AA3">
        <w:rPr>
          <w:rFonts w:ascii="Times New Roman" w:eastAsia="Times New Roman" w:hAnsi="Times New Roman" w:cs="Times New Roman"/>
          <w:kern w:val="0"/>
          <w14:ligatures w14:val="none"/>
        </w:rPr>
        <w:t xml:space="preserve">pasireiškimo </w:t>
      </w:r>
      <w:r w:rsidRPr="00F53AA3">
        <w:rPr>
          <w:rFonts w:ascii="Times New Roman" w:eastAsia="Times New Roman" w:hAnsi="Times New Roman" w:cs="Times New Roman"/>
          <w:kern w:val="0"/>
          <w14:ligatures w14:val="none"/>
        </w:rPr>
        <w:t>rizik</w:t>
      </w:r>
      <w:r w:rsidR="00863AA1" w:rsidRPr="00F53AA3">
        <w:rPr>
          <w:rFonts w:ascii="Times New Roman" w:eastAsia="Times New Roman" w:hAnsi="Times New Roman" w:cs="Times New Roman"/>
          <w:kern w:val="0"/>
          <w14:ligatures w14:val="none"/>
        </w:rPr>
        <w:t>ą</w:t>
      </w:r>
      <w:r w:rsidRPr="00F53AA3">
        <w:rPr>
          <w:rFonts w:ascii="Times New Roman" w:eastAsia="Times New Roman" w:hAnsi="Times New Roman" w:cs="Times New Roman"/>
          <w:kern w:val="0"/>
          <w14:ligatures w14:val="none"/>
        </w:rPr>
        <w:t>.</w:t>
      </w:r>
    </w:p>
    <w:p w14:paraId="0B9808CE" w14:textId="77777777" w:rsidR="00490D8D" w:rsidRPr="00F53AA3" w:rsidRDefault="00490D8D" w:rsidP="004737AA">
      <w:pPr>
        <w:widowControl w:val="0"/>
        <w:tabs>
          <w:tab w:val="left" w:pos="567"/>
        </w:tabs>
        <w:spacing w:after="0" w:line="240" w:lineRule="auto"/>
        <w:rPr>
          <w:rFonts w:ascii="Times New Roman" w:eastAsia="Times New Roman" w:hAnsi="Times New Roman" w:cs="Times New Roman"/>
          <w:bCs/>
          <w:kern w:val="0"/>
          <w14:ligatures w14:val="none"/>
        </w:rPr>
      </w:pPr>
    </w:p>
    <w:p w14:paraId="4AFB233A" w14:textId="5E917DF5" w:rsidR="008A0D70" w:rsidRPr="00F53AA3" w:rsidRDefault="00AA150F"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Sutrikusi i</w:t>
      </w:r>
      <w:r w:rsidR="008A0D70" w:rsidRPr="00F53AA3">
        <w:rPr>
          <w:rFonts w:ascii="Times New Roman" w:eastAsia="Times New Roman" w:hAnsi="Times New Roman" w:cs="Times New Roman"/>
          <w:kern w:val="0"/>
          <w:u w:val="single"/>
          <w14:ligatures w14:val="none"/>
        </w:rPr>
        <w:t>nkstų funkcij</w:t>
      </w:r>
      <w:r>
        <w:rPr>
          <w:rFonts w:ascii="Times New Roman" w:eastAsia="Times New Roman" w:hAnsi="Times New Roman" w:cs="Times New Roman"/>
          <w:kern w:val="0"/>
          <w:u w:val="single"/>
          <w14:ligatures w14:val="none"/>
        </w:rPr>
        <w:t>a</w:t>
      </w:r>
    </w:p>
    <w:p w14:paraId="2D0000CF" w14:textId="3715B2ED" w:rsidR="000A2C9E" w:rsidRPr="00F53AA3" w:rsidRDefault="00372731" w:rsidP="000A2C9E">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w w:val="105"/>
          <w:kern w:val="0"/>
          <w14:ligatures w14:val="none"/>
        </w:rPr>
        <w:t>Opventi</w:t>
      </w:r>
      <w:proofErr w:type="spellEnd"/>
      <w:r w:rsidR="000A2C9E" w:rsidRPr="00F53AA3" w:rsidDel="008E4306">
        <w:rPr>
          <w:rFonts w:ascii="Times New Roman" w:eastAsia="Times New Roman" w:hAnsi="Times New Roman" w:cs="Times New Roman"/>
          <w:iCs/>
          <w:kern w:val="0"/>
          <w14:ligatures w14:val="none"/>
        </w:rPr>
        <w:t xml:space="preserve"> </w:t>
      </w:r>
      <w:r w:rsidR="000A2C9E">
        <w:rPr>
          <w:rFonts w:ascii="Times New Roman" w:eastAsia="Times New Roman" w:hAnsi="Times New Roman" w:cs="Times New Roman"/>
          <w:iCs/>
          <w:kern w:val="0"/>
          <w14:ligatures w14:val="none"/>
        </w:rPr>
        <w:t xml:space="preserve">nevartoti </w:t>
      </w:r>
      <w:r w:rsidR="000A2C9E" w:rsidRPr="003124CB">
        <w:rPr>
          <w:rFonts w:ascii="Times New Roman" w:eastAsia="Times New Roman" w:hAnsi="Times New Roman"/>
          <w:iCs/>
        </w:rPr>
        <w:t xml:space="preserve">pacientams, kurių </w:t>
      </w:r>
      <w:proofErr w:type="spellStart"/>
      <w:r w:rsidR="000A2C9E" w:rsidRPr="003124CB">
        <w:rPr>
          <w:rFonts w:ascii="Times New Roman" w:eastAsia="Times New Roman" w:hAnsi="Times New Roman"/>
          <w:iCs/>
        </w:rPr>
        <w:t>glomerulų</w:t>
      </w:r>
      <w:proofErr w:type="spellEnd"/>
      <w:r w:rsidR="000A2C9E" w:rsidRPr="003124CB">
        <w:rPr>
          <w:rFonts w:ascii="Times New Roman" w:eastAsia="Times New Roman" w:hAnsi="Times New Roman"/>
          <w:iCs/>
        </w:rPr>
        <w:t xml:space="preserve"> filtracijos greitis (GFG) yra &lt; </w:t>
      </w:r>
      <w:r w:rsidR="000A2C9E">
        <w:rPr>
          <w:rFonts w:ascii="Times New Roman" w:eastAsia="Times New Roman" w:hAnsi="Times New Roman"/>
          <w:iCs/>
        </w:rPr>
        <w:t>45</w:t>
      </w:r>
      <w:r w:rsidR="000A2C9E" w:rsidRPr="003124CB">
        <w:rPr>
          <w:rFonts w:ascii="Times New Roman" w:eastAsia="Times New Roman" w:hAnsi="Times New Roman"/>
          <w:iCs/>
        </w:rPr>
        <w:t xml:space="preserve"> ml/min., </w:t>
      </w:r>
      <w:r w:rsidR="000A2C9E">
        <w:rPr>
          <w:rFonts w:ascii="Times New Roman" w:eastAsia="Times New Roman" w:hAnsi="Times New Roman"/>
          <w:iCs/>
        </w:rPr>
        <w:t>arba pacientams, kurie</w:t>
      </w:r>
      <w:r w:rsidR="00B1045D">
        <w:rPr>
          <w:rFonts w:ascii="Times New Roman" w:eastAsia="Times New Roman" w:hAnsi="Times New Roman"/>
          <w:iCs/>
        </w:rPr>
        <w:t xml:space="preserve"> serga</w:t>
      </w:r>
      <w:r w:rsidR="000A2C9E">
        <w:rPr>
          <w:rFonts w:ascii="Times New Roman" w:eastAsia="Times New Roman" w:hAnsi="Times New Roman"/>
          <w:iCs/>
        </w:rPr>
        <w:t xml:space="preserve">  galutinės stadijos inkstų liga (GSIL).</w:t>
      </w:r>
    </w:p>
    <w:p w14:paraId="0CBFB14B" w14:textId="77777777" w:rsidR="000A2C9E" w:rsidRDefault="000A2C9E" w:rsidP="004737AA">
      <w:pPr>
        <w:widowControl w:val="0"/>
        <w:tabs>
          <w:tab w:val="left" w:pos="567"/>
        </w:tabs>
        <w:spacing w:after="0" w:line="240" w:lineRule="auto"/>
        <w:rPr>
          <w:rFonts w:ascii="Times New Roman" w:eastAsia="Times New Roman" w:hAnsi="Times New Roman" w:cs="Times New Roman"/>
          <w:bCs/>
          <w:kern w:val="0"/>
          <w14:ligatures w14:val="none"/>
        </w:rPr>
      </w:pPr>
    </w:p>
    <w:p w14:paraId="2939C4E0" w14:textId="77777777" w:rsidR="000D67D2" w:rsidRPr="00F53AA3" w:rsidRDefault="000D67D2" w:rsidP="004737AA">
      <w:pPr>
        <w:widowControl w:val="0"/>
        <w:tabs>
          <w:tab w:val="left" w:pos="567"/>
        </w:tabs>
        <w:spacing w:after="0" w:line="240" w:lineRule="auto"/>
        <w:rPr>
          <w:rFonts w:ascii="Times New Roman" w:eastAsia="Times New Roman" w:hAnsi="Times New Roman" w:cs="Times New Roman"/>
          <w:bCs/>
          <w:kern w:val="0"/>
          <w14:ligatures w14:val="none"/>
        </w:rPr>
      </w:pPr>
    </w:p>
    <w:p w14:paraId="12F7EBFA" w14:textId="4EC35BDC" w:rsidR="000D67D2" w:rsidRPr="00F53AA3" w:rsidRDefault="000D67D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F53AA3">
        <w:rPr>
          <w:rFonts w:ascii="Times New Roman" w:eastAsia="Times New Roman" w:hAnsi="Times New Roman" w:cs="Times New Roman"/>
          <w:kern w:val="0"/>
          <w:lang w:eastAsia="lt-LT"/>
          <w14:ligatures w14:val="none"/>
        </w:rPr>
        <w:t>Glikemiją</w:t>
      </w:r>
      <w:proofErr w:type="spellEnd"/>
      <w:r w:rsidRPr="00F53AA3">
        <w:rPr>
          <w:rFonts w:ascii="Times New Roman" w:eastAsia="Times New Roman" w:hAnsi="Times New Roman" w:cs="Times New Roman"/>
          <w:kern w:val="0"/>
          <w:lang w:eastAsia="lt-LT"/>
          <w14:ligatures w14:val="none"/>
        </w:rPr>
        <w:t xml:space="preserve"> mažinančio dapagliflozino poveikio veiksmingumas priklauso nuo inkstų funkcijos – jis </w:t>
      </w:r>
      <w:r w:rsidRPr="00F53AA3">
        <w:rPr>
          <w:rFonts w:ascii="Times New Roman" w:eastAsia="Times New Roman" w:hAnsi="Times New Roman" w:cs="Times New Roman"/>
          <w:kern w:val="0"/>
          <w:lang w:eastAsia="lt-LT"/>
          <w14:ligatures w14:val="none"/>
        </w:rPr>
        <w:lastRenderedPageBreak/>
        <w:t>būna mažesnis,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kai</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GFG</w:t>
      </w:r>
      <w:r w:rsidRPr="00F53AA3">
        <w:rPr>
          <w:rFonts w:ascii="Times New Roman" w:eastAsia="Times New Roman" w:hAnsi="Times New Roman" w:cs="Times New Roman"/>
          <w:spacing w:val="-5"/>
          <w:kern w:val="0"/>
          <w:lang w:eastAsia="lt-LT"/>
          <w14:ligatures w14:val="none"/>
        </w:rPr>
        <w:t xml:space="preserve"> </w:t>
      </w:r>
      <w:r w:rsidR="00345C85" w:rsidRPr="00F53AA3">
        <w:rPr>
          <w:rFonts w:ascii="Times New Roman" w:eastAsia="Times New Roman" w:hAnsi="Times New Roman" w:cs="Times New Roman"/>
          <w:spacing w:val="-5"/>
          <w:kern w:val="0"/>
          <w:lang w:eastAsia="lt-LT"/>
          <w14:ligatures w14:val="none"/>
        </w:rPr>
        <w:t xml:space="preserve">yra </w:t>
      </w:r>
      <w:r w:rsidRPr="00F53AA3">
        <w:rPr>
          <w:rFonts w:ascii="Times New Roman" w:eastAsia="Times New Roman" w:hAnsi="Times New Roman" w:cs="Times New Roman"/>
          <w:kern w:val="0"/>
          <w:lang w:eastAsia="lt-LT"/>
          <w14:ligatures w14:val="none"/>
        </w:rPr>
        <w:t>&lt; 45</w:t>
      </w:r>
      <w:r w:rsidR="00880253" w:rsidRPr="00F53AA3">
        <w:rPr>
          <w:rFonts w:ascii="Times New Roman" w:eastAsia="Times New Roman" w:hAnsi="Times New Roman" w:cs="Times New Roman"/>
          <w:spacing w:val="-3"/>
          <w:kern w:val="0"/>
          <w:lang w:eastAsia="lt-LT"/>
          <w14:ligatures w14:val="none"/>
        </w:rPr>
        <w:t> ml</w:t>
      </w:r>
      <w:r w:rsidRPr="00F53AA3">
        <w:rPr>
          <w:rFonts w:ascii="Times New Roman" w:eastAsia="Times New Roman" w:hAnsi="Times New Roman" w:cs="Times New Roman"/>
          <w:kern w:val="0"/>
          <w:lang w:eastAsia="lt-LT"/>
          <w14:ligatures w14:val="none"/>
        </w:rPr>
        <w:t>/min.;</w:t>
      </w:r>
      <w:r w:rsidRPr="00F53AA3">
        <w:rPr>
          <w:rFonts w:ascii="Times New Roman" w:eastAsia="Times New Roman" w:hAnsi="Times New Roman" w:cs="Times New Roman"/>
          <w:spacing w:val="-2"/>
          <w:kern w:val="0"/>
          <w:lang w:eastAsia="lt-LT"/>
          <w14:ligatures w14:val="none"/>
        </w:rPr>
        <w:t xml:space="preserve"> j</w:t>
      </w:r>
      <w:r w:rsidRPr="00F53AA3">
        <w:rPr>
          <w:rFonts w:ascii="Times New Roman" w:eastAsia="Times New Roman" w:hAnsi="Times New Roman" w:cs="Times New Roman"/>
          <w:kern w:val="0"/>
          <w:lang w:eastAsia="lt-LT"/>
          <w14:ligatures w14:val="none"/>
        </w:rPr>
        <w:t>eigu yra sunkus inkstų funkcijos sutrikimas, tikėtina, kad poveikis nepasireikš (žr. 4.2, 5.1 ir 5.2 skyrius). Vieno 2 tipo cukrinio diabeto tyrimo metu pacientams, kurių inkstų funkcija buvo vidutiniškai sutrikusi (GFG</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&lt; 60</w:t>
      </w:r>
      <w:r w:rsidR="00880253" w:rsidRPr="00F53AA3">
        <w:rPr>
          <w:rFonts w:ascii="Times New Roman" w:eastAsia="Times New Roman" w:hAnsi="Times New Roman" w:cs="Times New Roman"/>
          <w:spacing w:val="-5"/>
          <w:kern w:val="0"/>
          <w:lang w:eastAsia="lt-LT"/>
          <w14:ligatures w14:val="none"/>
        </w:rPr>
        <w:t> ml</w:t>
      </w:r>
      <w:r w:rsidRPr="00F53AA3">
        <w:rPr>
          <w:rFonts w:ascii="Times New Roman" w:eastAsia="Times New Roman" w:hAnsi="Times New Roman" w:cs="Times New Roman"/>
          <w:kern w:val="0"/>
          <w:lang w:eastAsia="lt-LT"/>
          <w14:ligatures w14:val="none"/>
        </w:rPr>
        <w:t>/min.),</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vartojant</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dapaglifloziną</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nepageidaujamų</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reakcijų</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(padidėjusi</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kreatinino,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 xml:space="preserve">fosforo ir </w:t>
      </w:r>
      <w:proofErr w:type="spellStart"/>
      <w:r w:rsidRPr="00F53AA3">
        <w:rPr>
          <w:rFonts w:ascii="Times New Roman" w:eastAsia="Times New Roman" w:hAnsi="Times New Roman" w:cs="Times New Roman"/>
          <w:kern w:val="0"/>
          <w:lang w:eastAsia="lt-LT"/>
          <w14:ligatures w14:val="none"/>
        </w:rPr>
        <w:t>parathormono</w:t>
      </w:r>
      <w:proofErr w:type="spellEnd"/>
      <w:r w:rsidRPr="00F53AA3">
        <w:rPr>
          <w:rFonts w:ascii="Times New Roman" w:eastAsia="Times New Roman" w:hAnsi="Times New Roman" w:cs="Times New Roman"/>
          <w:kern w:val="0"/>
          <w:lang w:eastAsia="lt-LT"/>
          <w14:ligatures w14:val="none"/>
        </w:rPr>
        <w:t xml:space="preserve"> (PTH) koncentracija, </w:t>
      </w:r>
      <w:proofErr w:type="spellStart"/>
      <w:r w:rsidRPr="00F53AA3">
        <w:rPr>
          <w:rFonts w:ascii="Times New Roman" w:eastAsia="Times New Roman" w:hAnsi="Times New Roman" w:cs="Times New Roman"/>
          <w:kern w:val="0"/>
          <w:lang w:eastAsia="lt-LT"/>
          <w14:ligatures w14:val="none"/>
        </w:rPr>
        <w:t>hipotenzija</w:t>
      </w:r>
      <w:proofErr w:type="spellEnd"/>
      <w:r w:rsidRPr="00F53AA3">
        <w:rPr>
          <w:rFonts w:ascii="Times New Roman" w:eastAsia="Times New Roman" w:hAnsi="Times New Roman" w:cs="Times New Roman"/>
          <w:kern w:val="0"/>
          <w:lang w:eastAsia="lt-LT"/>
          <w14:ligatures w14:val="none"/>
        </w:rPr>
        <w:t>) pasireiškė dažniau negu vartojant placebą.</w:t>
      </w:r>
    </w:p>
    <w:p w14:paraId="3B2EC953" w14:textId="77777777" w:rsidR="00026F7A" w:rsidRPr="00F53AA3" w:rsidRDefault="00026F7A" w:rsidP="004737AA">
      <w:pPr>
        <w:widowControl w:val="0"/>
        <w:tabs>
          <w:tab w:val="left" w:pos="567"/>
        </w:tabs>
        <w:spacing w:after="0" w:line="240" w:lineRule="auto"/>
        <w:rPr>
          <w:rFonts w:ascii="Times New Roman" w:eastAsia="Times New Roman" w:hAnsi="Times New Roman" w:cs="Times New Roman"/>
          <w:kern w:val="0"/>
          <w14:ligatures w14:val="none"/>
        </w:rPr>
      </w:pPr>
    </w:p>
    <w:p w14:paraId="0CEE506B" w14:textId="77777777" w:rsidR="00026F7A" w:rsidRPr="00F53AA3" w:rsidRDefault="00026F7A" w:rsidP="004737AA">
      <w:pPr>
        <w:widowControl w:val="0"/>
        <w:autoSpaceDE w:val="0"/>
        <w:autoSpaceDN w:val="0"/>
        <w:adjustRightInd w:val="0"/>
        <w:spacing w:after="0" w:line="240" w:lineRule="auto"/>
        <w:rPr>
          <w:rFonts w:ascii="Times New Roman" w:eastAsia="TimesNewRoman" w:hAnsi="Times New Roman" w:cs="Times New Roman"/>
          <w:kern w:val="0"/>
          <w:u w:val="single"/>
          <w14:ligatures w14:val="none"/>
        </w:rPr>
      </w:pPr>
      <w:r w:rsidRPr="00F53AA3">
        <w:rPr>
          <w:rFonts w:ascii="Times New Roman" w:eastAsia="TimesNewRoman" w:hAnsi="Times New Roman" w:cs="Times New Roman"/>
          <w:kern w:val="0"/>
          <w:u w:val="single"/>
          <w14:ligatures w14:val="none"/>
        </w:rPr>
        <w:t>Padidėjusio jautrumo reakcijos</w:t>
      </w:r>
    </w:p>
    <w:p w14:paraId="01FDF43B" w14:textId="567E02C4" w:rsidR="00026F7A" w:rsidRPr="00F53AA3" w:rsidRDefault="00026F7A" w:rsidP="004737AA">
      <w:pPr>
        <w:widowControl w:val="0"/>
        <w:autoSpaceDE w:val="0"/>
        <w:autoSpaceDN w:val="0"/>
        <w:adjustRightInd w:val="0"/>
        <w:spacing w:after="0" w:line="240" w:lineRule="auto"/>
        <w:rPr>
          <w:rFonts w:ascii="Times New Roman" w:eastAsia="Times New Roman" w:hAnsi="Times New Roman" w:cs="Times New Roman"/>
          <w:kern w:val="0"/>
          <w:u w:val="single"/>
          <w14:ligatures w14:val="none"/>
        </w:rPr>
      </w:pPr>
      <w:r w:rsidRPr="00F53AA3">
        <w:rPr>
          <w:rFonts w:ascii="Times New Roman" w:eastAsia="TimesNewRoman" w:hAnsi="Times New Roman" w:cs="Times New Roman"/>
          <w:kern w:val="0"/>
          <w14:ligatures w14:val="none"/>
        </w:rPr>
        <w:t xml:space="preserve">Po vaistinio preparato pateikimo į rinką buvo pranešimų apie sunkių padidėjusio jautrumo reakcijų atvejus </w:t>
      </w:r>
      <w:proofErr w:type="spellStart"/>
      <w:r w:rsidRPr="00F53AA3">
        <w:rPr>
          <w:rFonts w:ascii="Times New Roman" w:eastAsia="TimesNewRoman" w:hAnsi="Times New Roman" w:cs="Times New Roman"/>
          <w:kern w:val="0"/>
          <w14:ligatures w14:val="none"/>
        </w:rPr>
        <w:t>sitagliptinu</w:t>
      </w:r>
      <w:proofErr w:type="spellEnd"/>
      <w:r w:rsidRPr="00F53AA3">
        <w:rPr>
          <w:rFonts w:ascii="Times New Roman" w:eastAsia="TimesNewRoman" w:hAnsi="Times New Roman" w:cs="Times New Roman"/>
          <w:kern w:val="0"/>
          <w14:ligatures w14:val="none"/>
        </w:rPr>
        <w:t xml:space="preserve"> gydytiems pacientams. Šios reakcijos pasireiškė kaip </w:t>
      </w:r>
      <w:proofErr w:type="spellStart"/>
      <w:r w:rsidRPr="00F53AA3">
        <w:rPr>
          <w:rFonts w:ascii="Times New Roman" w:eastAsia="TimesNewRoman" w:hAnsi="Times New Roman" w:cs="Times New Roman"/>
          <w:kern w:val="0"/>
          <w14:ligatures w14:val="none"/>
        </w:rPr>
        <w:t>anafilaksija</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angioneurozinė</w:t>
      </w:r>
      <w:proofErr w:type="spellEnd"/>
      <w:r w:rsidRPr="00F53AA3">
        <w:rPr>
          <w:rFonts w:ascii="Times New Roman" w:eastAsia="TimesNewRoman" w:hAnsi="Times New Roman" w:cs="Times New Roman"/>
          <w:kern w:val="0"/>
          <w14:ligatures w14:val="none"/>
        </w:rPr>
        <w:t xml:space="preserve"> edema ir </w:t>
      </w:r>
      <w:proofErr w:type="spellStart"/>
      <w:r w:rsidRPr="00F53AA3">
        <w:rPr>
          <w:rFonts w:ascii="Times New Roman" w:eastAsia="TimesNewRoman" w:hAnsi="Times New Roman" w:cs="Times New Roman"/>
          <w:kern w:val="0"/>
          <w14:ligatures w14:val="none"/>
        </w:rPr>
        <w:t>eksfoliaciniai</w:t>
      </w:r>
      <w:proofErr w:type="spellEnd"/>
      <w:r w:rsidRPr="00F53AA3">
        <w:rPr>
          <w:rFonts w:ascii="Times New Roman" w:eastAsia="TimesNewRoman" w:hAnsi="Times New Roman" w:cs="Times New Roman"/>
          <w:kern w:val="0"/>
          <w14:ligatures w14:val="none"/>
        </w:rPr>
        <w:t xml:space="preserve"> odos sutrikimai, įskaitant </w:t>
      </w:r>
      <w:proofErr w:type="spellStart"/>
      <w:r w:rsidRPr="00F53AA3">
        <w:rPr>
          <w:rFonts w:ascii="Times New Roman" w:eastAsia="TimesNewRoman" w:hAnsi="Times New Roman" w:cs="Times New Roman"/>
          <w:kern w:val="0"/>
          <w14:ligatures w14:val="none"/>
        </w:rPr>
        <w:t>Stivenso</w:t>
      </w:r>
      <w:proofErr w:type="spellEnd"/>
      <w:r w:rsidRPr="00F53AA3">
        <w:rPr>
          <w:rFonts w:ascii="Times New Roman" w:eastAsia="TimesNewRoman" w:hAnsi="Times New Roman" w:cs="Times New Roman"/>
          <w:kern w:val="0"/>
          <w14:ligatures w14:val="none"/>
        </w:rPr>
        <w:noBreakHyphen/>
        <w:t>Džonsono (</w:t>
      </w:r>
      <w:proofErr w:type="spellStart"/>
      <w:r w:rsidRPr="00F53AA3">
        <w:rPr>
          <w:rFonts w:ascii="Times New Roman" w:eastAsia="TimesNewRoman,Italic" w:hAnsi="Times New Roman" w:cs="Times New Roman"/>
          <w:i/>
          <w:iCs/>
          <w:kern w:val="0"/>
          <w14:ligatures w14:val="none"/>
        </w:rPr>
        <w:t>Stevens</w:t>
      </w:r>
      <w:r w:rsidRPr="00F53AA3">
        <w:rPr>
          <w:rFonts w:ascii="Times New Roman" w:eastAsia="TimesNewRoman,Italic" w:hAnsi="Times New Roman" w:cs="Times New Roman"/>
          <w:i/>
          <w:iCs/>
          <w:kern w:val="0"/>
          <w14:ligatures w14:val="none"/>
        </w:rPr>
        <w:noBreakHyphen/>
        <w:t>Johnson</w:t>
      </w:r>
      <w:proofErr w:type="spellEnd"/>
      <w:r w:rsidRPr="00F53AA3">
        <w:rPr>
          <w:rFonts w:ascii="Times New Roman" w:eastAsia="TimesNewRoman,Italic" w:hAnsi="Times New Roman" w:cs="Times New Roman"/>
          <w:iCs/>
          <w:kern w:val="0"/>
          <w14:ligatures w14:val="none"/>
        </w:rPr>
        <w:t>)</w:t>
      </w:r>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sindromą. Šios reakcijos pasireiškė per pirmuosius 3 mėnesius nuo gydymo pradžios, o kai kuriais atvejais – po pirmosios dozės pavartojimo. Įtarus padidėjusio jautrumo reakciją,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14:ligatures w14:val="none"/>
        </w:rPr>
        <w:t xml:space="preserve"> vartojimą reikia nutraukti. Būtina įvertinti kitas galimas reiškinio priežastis ir pradėti alternatyvų cukrinio diabeto gydymą (žr. 4.8 skyrių).</w:t>
      </w:r>
    </w:p>
    <w:p w14:paraId="4A29CB02" w14:textId="77777777" w:rsidR="000E091B" w:rsidRPr="00F53AA3" w:rsidRDefault="000E091B" w:rsidP="004737AA">
      <w:pPr>
        <w:widowControl w:val="0"/>
        <w:tabs>
          <w:tab w:val="left" w:pos="567"/>
        </w:tabs>
        <w:spacing w:after="0" w:line="240" w:lineRule="auto"/>
        <w:rPr>
          <w:rFonts w:ascii="Times New Roman" w:eastAsia="Times New Roman" w:hAnsi="Times New Roman" w:cs="Times New Roman"/>
          <w:kern w:val="0"/>
          <w14:ligatures w14:val="none"/>
        </w:rPr>
      </w:pPr>
    </w:p>
    <w:p w14:paraId="405DF740" w14:textId="77777777" w:rsidR="000E091B" w:rsidRPr="00F53AA3" w:rsidRDefault="000E091B" w:rsidP="004737AA">
      <w:pPr>
        <w:widowControl w:val="0"/>
        <w:autoSpaceDE w:val="0"/>
        <w:autoSpaceDN w:val="0"/>
        <w:adjustRightInd w:val="0"/>
        <w:spacing w:after="0" w:line="240" w:lineRule="auto"/>
        <w:rPr>
          <w:rFonts w:ascii="Times New Roman" w:eastAsia="TimesNewRoman" w:hAnsi="Times New Roman" w:cs="Times New Roman"/>
          <w:kern w:val="0"/>
          <w:u w:val="single"/>
          <w14:ligatures w14:val="none"/>
        </w:rPr>
      </w:pPr>
      <w:proofErr w:type="spellStart"/>
      <w:r w:rsidRPr="00F53AA3">
        <w:rPr>
          <w:rFonts w:ascii="Times New Roman" w:eastAsia="TimesNewRoman" w:hAnsi="Times New Roman" w:cs="Times New Roman"/>
          <w:kern w:val="0"/>
          <w:u w:val="single"/>
          <w14:ligatures w14:val="none"/>
        </w:rPr>
        <w:t>Buliozinis</w:t>
      </w:r>
      <w:proofErr w:type="spellEnd"/>
      <w:r w:rsidRPr="00F53AA3">
        <w:rPr>
          <w:rFonts w:ascii="Times New Roman" w:eastAsia="TimesNewRoman" w:hAnsi="Times New Roman" w:cs="Times New Roman"/>
          <w:kern w:val="0"/>
          <w:u w:val="single"/>
          <w14:ligatures w14:val="none"/>
        </w:rPr>
        <w:t xml:space="preserve"> (</w:t>
      </w:r>
      <w:proofErr w:type="spellStart"/>
      <w:r w:rsidRPr="00F53AA3">
        <w:rPr>
          <w:rFonts w:ascii="Times New Roman" w:eastAsia="TimesNewRoman" w:hAnsi="Times New Roman" w:cs="Times New Roman"/>
          <w:kern w:val="0"/>
          <w:u w:val="single"/>
          <w14:ligatures w14:val="none"/>
        </w:rPr>
        <w:t>pūslinis</w:t>
      </w:r>
      <w:proofErr w:type="spellEnd"/>
      <w:r w:rsidRPr="00F53AA3">
        <w:rPr>
          <w:rFonts w:ascii="Times New Roman" w:eastAsia="TimesNewRoman" w:hAnsi="Times New Roman" w:cs="Times New Roman"/>
          <w:kern w:val="0"/>
          <w:u w:val="single"/>
          <w14:ligatures w14:val="none"/>
        </w:rPr>
        <w:t xml:space="preserve">) </w:t>
      </w:r>
      <w:proofErr w:type="spellStart"/>
      <w:r w:rsidRPr="00F53AA3">
        <w:rPr>
          <w:rFonts w:ascii="Times New Roman" w:eastAsia="TimesNewRoman" w:hAnsi="Times New Roman" w:cs="Times New Roman"/>
          <w:kern w:val="0"/>
          <w:u w:val="single"/>
          <w14:ligatures w14:val="none"/>
        </w:rPr>
        <w:t>pemfigoidas</w:t>
      </w:r>
      <w:proofErr w:type="spellEnd"/>
    </w:p>
    <w:p w14:paraId="6FE31ED3" w14:textId="3B3CFCC9" w:rsidR="000E091B" w:rsidRPr="00F53AA3" w:rsidRDefault="000E091B" w:rsidP="004737AA">
      <w:pPr>
        <w:widowControl w:val="0"/>
        <w:autoSpaceDE w:val="0"/>
        <w:autoSpaceDN w:val="0"/>
        <w:adjustRightInd w:val="0"/>
        <w:spacing w:after="0" w:line="240" w:lineRule="auto"/>
        <w:rPr>
          <w:rFonts w:ascii="Times New Roman" w:eastAsia="Times New Roman" w:hAnsi="Times New Roman" w:cs="Times New Roman"/>
          <w:kern w:val="0"/>
          <w:u w:val="single"/>
          <w14:ligatures w14:val="none"/>
        </w:rPr>
      </w:pPr>
      <w:r w:rsidRPr="00F53AA3">
        <w:rPr>
          <w:rFonts w:ascii="Times New Roman" w:eastAsia="TimesNewRoman" w:hAnsi="Times New Roman" w:cs="Times New Roman"/>
          <w:kern w:val="0"/>
          <w14:ligatures w14:val="none"/>
        </w:rPr>
        <w:t xml:space="preserve">Po pateikimo į rinką gauta pranešimų apie </w:t>
      </w:r>
      <w:proofErr w:type="spellStart"/>
      <w:r w:rsidRPr="00F53AA3">
        <w:rPr>
          <w:rFonts w:ascii="Times New Roman" w:eastAsia="TimesNewRoman" w:hAnsi="Times New Roman" w:cs="Times New Roman"/>
          <w:kern w:val="0"/>
          <w14:ligatures w14:val="none"/>
        </w:rPr>
        <w:t>pūslinio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pemfigoido</w:t>
      </w:r>
      <w:proofErr w:type="spellEnd"/>
      <w:r w:rsidRPr="00F53AA3">
        <w:rPr>
          <w:rFonts w:ascii="Times New Roman" w:eastAsia="TimesNewRoman" w:hAnsi="Times New Roman" w:cs="Times New Roman"/>
          <w:kern w:val="0"/>
          <w14:ligatures w14:val="none"/>
        </w:rPr>
        <w:t xml:space="preserve"> pasireiškimo atvejus pacientams, kurie vartojo DPP</w:t>
      </w:r>
      <w:r w:rsidRPr="00F53AA3">
        <w:rPr>
          <w:rFonts w:ascii="Times New Roman" w:eastAsia="TimesNewRoman" w:hAnsi="Times New Roman" w:cs="Times New Roman"/>
          <w:kern w:val="0"/>
          <w14:ligatures w14:val="none"/>
        </w:rPr>
        <w:noBreakHyphen/>
        <w:t xml:space="preserve">4 inhibitorių, įskaitant </w:t>
      </w:r>
      <w:proofErr w:type="spellStart"/>
      <w:r w:rsidRPr="00F53AA3">
        <w:rPr>
          <w:rFonts w:ascii="Times New Roman" w:eastAsia="TimesNewRoman" w:hAnsi="Times New Roman" w:cs="Times New Roman"/>
          <w:kern w:val="0"/>
          <w14:ligatures w14:val="none"/>
        </w:rPr>
        <w:t>sitagliptiną</w:t>
      </w:r>
      <w:proofErr w:type="spellEnd"/>
      <w:r w:rsidRPr="00F53AA3">
        <w:rPr>
          <w:rFonts w:ascii="Times New Roman" w:eastAsia="TimesNewRoman" w:hAnsi="Times New Roman" w:cs="Times New Roman"/>
          <w:kern w:val="0"/>
          <w14:ligatures w14:val="none"/>
        </w:rPr>
        <w:t xml:space="preserve">. Jeigu įtariama, kad pasireiškė </w:t>
      </w:r>
      <w:proofErr w:type="spellStart"/>
      <w:r w:rsidRPr="00F53AA3">
        <w:rPr>
          <w:rFonts w:ascii="Times New Roman" w:eastAsia="TimesNewRoman" w:hAnsi="Times New Roman" w:cs="Times New Roman"/>
          <w:kern w:val="0"/>
          <w14:ligatures w14:val="none"/>
        </w:rPr>
        <w:t>pūslinis</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pemfigoidas</w:t>
      </w:r>
      <w:proofErr w:type="spellEnd"/>
      <w:r w:rsidRPr="00F53AA3">
        <w:rPr>
          <w:rFonts w:ascii="Times New Roman" w:eastAsia="TimesNewRoman" w:hAnsi="Times New Roman" w:cs="Times New Roman"/>
          <w:kern w:val="0"/>
          <w14:ligatures w14:val="none"/>
        </w:rPr>
        <w:t xml:space="preserve">,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14:ligatures w14:val="none"/>
        </w:rPr>
        <w:t xml:space="preserve"> vartojimą reikia nutraukti.</w:t>
      </w:r>
    </w:p>
    <w:p w14:paraId="79A430CC"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0038EF5D" w14:textId="28FDBC82" w:rsidR="000E091B" w:rsidRPr="00F53AA3" w:rsidRDefault="000E091B"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Kepenų funkcijos sutrikimas</w:t>
      </w:r>
    </w:p>
    <w:p w14:paraId="4B3AD22F" w14:textId="2DBA6DDB" w:rsidR="002810D8" w:rsidRPr="00F53AA3" w:rsidRDefault="00372731" w:rsidP="002810D8">
      <w:pPr>
        <w:widowControl w:val="0"/>
        <w:tabs>
          <w:tab w:val="left" w:pos="567"/>
        </w:tabs>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2810D8" w:rsidRPr="00F53AA3">
        <w:rPr>
          <w:rFonts w:ascii="Times New Roman" w:eastAsia="Times New Roman" w:hAnsi="Times New Roman" w:cs="Times New Roman"/>
          <w:iCs/>
          <w:kern w:val="0"/>
          <w14:ligatures w14:val="none"/>
        </w:rPr>
        <w:t xml:space="preserve"> </w:t>
      </w:r>
      <w:r w:rsidR="002810D8">
        <w:rPr>
          <w:rFonts w:ascii="Times New Roman" w:eastAsia="Times New Roman" w:hAnsi="Times New Roman" w:cs="Times New Roman"/>
          <w:iCs/>
          <w:kern w:val="0"/>
          <w14:ligatures w14:val="none"/>
        </w:rPr>
        <w:t xml:space="preserve">nevartoti </w:t>
      </w:r>
      <w:r w:rsidR="002810D8" w:rsidRPr="00F53AA3">
        <w:rPr>
          <w:rFonts w:ascii="Times New Roman" w:eastAsia="Times New Roman" w:hAnsi="Times New Roman" w:cs="Times New Roman"/>
          <w:iCs/>
          <w:kern w:val="0"/>
          <w14:ligatures w14:val="none"/>
        </w:rPr>
        <w:t>pacientams, kuriems yra sunkus kepenų funkcijos sutrikimas</w:t>
      </w:r>
      <w:r w:rsidR="002810D8">
        <w:rPr>
          <w:rFonts w:ascii="Times New Roman" w:eastAsia="Times New Roman" w:hAnsi="Times New Roman" w:cs="Times New Roman"/>
          <w:iCs/>
          <w:kern w:val="0"/>
          <w14:ligatures w14:val="none"/>
        </w:rPr>
        <w:t>.</w:t>
      </w:r>
    </w:p>
    <w:p w14:paraId="08CC9A32" w14:textId="77777777" w:rsidR="002810D8" w:rsidRDefault="002810D8" w:rsidP="002810D8">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p>
    <w:p w14:paraId="46AD4F47" w14:textId="1659A99D" w:rsidR="002810D8" w:rsidRPr="00F53AA3" w:rsidRDefault="002810D8" w:rsidP="002810D8">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 xml:space="preserve">Vartojimas pacientams, kuriems yra skysčio tūrio sumažėjimas organizme ir (arba) </w:t>
      </w:r>
      <w:proofErr w:type="spellStart"/>
      <w:r w:rsidRPr="00F53AA3">
        <w:rPr>
          <w:rFonts w:ascii="Times New Roman" w:eastAsia="TimesNewRoman" w:hAnsi="Times New Roman" w:cs="Times New Roman"/>
          <w:kern w:val="0"/>
          <w:u w:val="single"/>
          <w:lang w:eastAsia="lt-LT"/>
          <w14:ligatures w14:val="none"/>
        </w:rPr>
        <w:t>hipotenzija</w:t>
      </w:r>
      <w:proofErr w:type="spellEnd"/>
    </w:p>
    <w:p w14:paraId="66EE5D7E" w14:textId="694B0041" w:rsidR="008A0D70" w:rsidRPr="00F53AA3" w:rsidRDefault="00A05F3A"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Dėl d</w:t>
      </w:r>
      <w:r w:rsidR="008A0D70" w:rsidRPr="00F53AA3">
        <w:rPr>
          <w:rFonts w:ascii="Times New Roman" w:eastAsia="TimesNewRoman" w:hAnsi="Times New Roman" w:cs="Times New Roman"/>
          <w:kern w:val="0"/>
          <w:lang w:eastAsia="lt-LT"/>
          <w14:ligatures w14:val="none"/>
        </w:rPr>
        <w:t>apagliflozin</w:t>
      </w:r>
      <w:r w:rsidRPr="00F53AA3">
        <w:rPr>
          <w:rFonts w:ascii="Times New Roman" w:eastAsia="TimesNewRoman" w:hAnsi="Times New Roman" w:cs="Times New Roman"/>
          <w:kern w:val="0"/>
          <w:lang w:eastAsia="lt-LT"/>
          <w14:ligatures w14:val="none"/>
        </w:rPr>
        <w:t>o veikimo mechanizmo šis vaistinis preparatas</w:t>
      </w:r>
      <w:r w:rsidR="008A0D70" w:rsidRPr="00F53AA3">
        <w:rPr>
          <w:rFonts w:ascii="Times New Roman" w:eastAsia="TimesNewRoman" w:hAnsi="Times New Roman" w:cs="Times New Roman"/>
          <w:kern w:val="0"/>
          <w:lang w:eastAsia="lt-LT"/>
          <w14:ligatures w14:val="none"/>
        </w:rPr>
        <w:t xml:space="preserve"> skatina diurezę, todėl gali sukelti nedidelį kraujospūdžio sumažėjimą, stebėtą klinikinių tyrimų metu (žr. 5.1 skyrių). Toks poveikis gali būti ryškesnis pacientams, kurių kraujyje gliukozės koncentracija yra labai didelė.</w:t>
      </w:r>
    </w:p>
    <w:p w14:paraId="6185A6C7"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5F5C11B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Jeigu dapagliflozino sukeltas kraujospūdžio sumažėjimas gali kelti riziką (pvz., jeigu </w:t>
      </w:r>
      <w:proofErr w:type="spellStart"/>
      <w:r w:rsidRPr="00F53AA3">
        <w:rPr>
          <w:rFonts w:ascii="Times New Roman" w:eastAsia="TimesNewRoman" w:hAnsi="Times New Roman" w:cs="Times New Roman"/>
          <w:kern w:val="0"/>
          <w:lang w:eastAsia="lt-LT"/>
          <w14:ligatures w14:val="none"/>
        </w:rPr>
        <w:t>antihipertenzinių</w:t>
      </w:r>
      <w:proofErr w:type="spellEnd"/>
      <w:r w:rsidRPr="00F53AA3">
        <w:rPr>
          <w:rFonts w:ascii="Times New Roman" w:eastAsia="TimesNewRoman" w:hAnsi="Times New Roman" w:cs="Times New Roman"/>
          <w:kern w:val="0"/>
          <w:lang w:eastAsia="lt-LT"/>
          <w14:ligatures w14:val="none"/>
        </w:rPr>
        <w:t xml:space="preserve"> vaistinių preparatų vartojančiam pacientui yra buvusi </w:t>
      </w:r>
      <w:proofErr w:type="spellStart"/>
      <w:r w:rsidRPr="00F53AA3">
        <w:rPr>
          <w:rFonts w:ascii="Times New Roman" w:eastAsia="TimesNewRoman" w:hAnsi="Times New Roman" w:cs="Times New Roman"/>
          <w:kern w:val="0"/>
          <w:lang w:eastAsia="lt-LT"/>
          <w14:ligatures w14:val="none"/>
        </w:rPr>
        <w:t>hipotenzija</w:t>
      </w:r>
      <w:proofErr w:type="spellEnd"/>
      <w:r w:rsidRPr="00F53AA3">
        <w:rPr>
          <w:rFonts w:ascii="Times New Roman" w:eastAsia="TimesNewRoman" w:hAnsi="Times New Roman" w:cs="Times New Roman"/>
          <w:kern w:val="0"/>
          <w:lang w:eastAsia="lt-LT"/>
          <w14:ligatures w14:val="none"/>
        </w:rPr>
        <w:t xml:space="preserve"> arba pacientas yra senyvas), reikia imtis atsargumo priemonių.</w:t>
      </w:r>
    </w:p>
    <w:p w14:paraId="6A213349"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6B95722" w14:textId="27D3F589"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Jeigu pacientas serga gretutine liga (pvz., virškinimo trakto liga), dėl kurios gali sumažėti skysčio tūris organizme, rekomenduojama atidžiai stebėti skysčio kiekį organizme (pvz., atlikti fizinės būklės ištyrimą, matuoti kraujospūdį, daryti laboratorinius tyrimus, įskaitant </w:t>
      </w:r>
      <w:proofErr w:type="spellStart"/>
      <w:r w:rsidRPr="00F53AA3">
        <w:rPr>
          <w:rFonts w:ascii="Times New Roman" w:eastAsia="TimesNewRoman" w:hAnsi="Times New Roman" w:cs="Times New Roman"/>
          <w:kern w:val="0"/>
          <w:lang w:eastAsia="lt-LT"/>
          <w14:ligatures w14:val="none"/>
        </w:rPr>
        <w:t>hematokrito</w:t>
      </w:r>
      <w:proofErr w:type="spellEnd"/>
      <w:r w:rsidRPr="00F53AA3">
        <w:rPr>
          <w:rFonts w:ascii="Times New Roman" w:eastAsia="TimesNewRoman" w:hAnsi="Times New Roman" w:cs="Times New Roman"/>
          <w:kern w:val="0"/>
          <w:lang w:eastAsia="lt-LT"/>
          <w14:ligatures w14:val="none"/>
        </w:rPr>
        <w:t xml:space="preserve"> </w:t>
      </w:r>
      <w:r w:rsidR="00335680" w:rsidRPr="00F53AA3">
        <w:rPr>
          <w:rFonts w:ascii="Times New Roman" w:eastAsia="TimesNewRoman" w:hAnsi="Times New Roman" w:cs="Times New Roman"/>
          <w:kern w:val="0"/>
          <w:lang w:eastAsia="lt-LT"/>
          <w14:ligatures w14:val="none"/>
        </w:rPr>
        <w:t xml:space="preserve">rodmens </w:t>
      </w:r>
      <w:r w:rsidRPr="00F53AA3">
        <w:rPr>
          <w:rFonts w:ascii="Times New Roman" w:eastAsia="TimesNewRoman" w:hAnsi="Times New Roman" w:cs="Times New Roman"/>
          <w:kern w:val="0"/>
          <w:lang w:eastAsia="lt-LT"/>
          <w14:ligatures w14:val="none"/>
        </w:rPr>
        <w:t>ir elektrolitų koncentracijos nustatymą). Pacientų, kurių organizme skysčio tūris sumažėja, gydymą šiuo vaistiniu preparatu rekomenduojama laikinai nutraukti, kol toks sumažėjimas bus koreguotas (žr. 4.8 skyrių).</w:t>
      </w:r>
    </w:p>
    <w:p w14:paraId="5F505E22"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b/>
          <w:kern w:val="0"/>
          <w14:ligatures w14:val="none"/>
        </w:rPr>
      </w:pPr>
    </w:p>
    <w:p w14:paraId="293833B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 xml:space="preserve">Diabetinė </w:t>
      </w:r>
      <w:proofErr w:type="spellStart"/>
      <w:r w:rsidRPr="00F53AA3">
        <w:rPr>
          <w:rFonts w:ascii="Times New Roman" w:eastAsia="TimesNewRoman" w:hAnsi="Times New Roman" w:cs="Times New Roman"/>
          <w:kern w:val="0"/>
          <w:u w:val="single"/>
          <w:lang w:eastAsia="lt-LT"/>
          <w14:ligatures w14:val="none"/>
        </w:rPr>
        <w:t>ketoacidozė</w:t>
      </w:r>
      <w:proofErr w:type="spellEnd"/>
    </w:p>
    <w:p w14:paraId="6C23D202" w14:textId="27663C2E" w:rsidR="008A0D70" w:rsidRPr="00F53AA3" w:rsidRDefault="0033568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G</w:t>
      </w:r>
      <w:r w:rsidR="008A0D70" w:rsidRPr="00F53AA3">
        <w:rPr>
          <w:rFonts w:ascii="Times New Roman" w:eastAsia="TimesNewRoman" w:hAnsi="Times New Roman" w:cs="Times New Roman"/>
          <w:kern w:val="0"/>
          <w:lang w:eastAsia="lt-LT"/>
          <w14:ligatures w14:val="none"/>
        </w:rPr>
        <w:t xml:space="preserve">auta </w:t>
      </w:r>
      <w:r w:rsidRPr="00F53AA3">
        <w:rPr>
          <w:rFonts w:ascii="Times New Roman" w:eastAsia="TimesNewRoman" w:hAnsi="Times New Roman" w:cs="Times New Roman"/>
          <w:kern w:val="0"/>
          <w:lang w:eastAsia="lt-LT"/>
          <w14:ligatures w14:val="none"/>
        </w:rPr>
        <w:t xml:space="preserve">retų </w:t>
      </w:r>
      <w:r w:rsidR="008A0D70" w:rsidRPr="00F53AA3">
        <w:rPr>
          <w:rFonts w:ascii="Times New Roman" w:eastAsia="TimesNewRoman" w:hAnsi="Times New Roman" w:cs="Times New Roman"/>
          <w:kern w:val="0"/>
          <w:lang w:eastAsia="lt-LT"/>
          <w14:ligatures w14:val="none"/>
        </w:rPr>
        <w:t xml:space="preserve">pranešimų apie diabetinę </w:t>
      </w:r>
      <w:proofErr w:type="spellStart"/>
      <w:r w:rsidR="008A0D70" w:rsidRPr="00F53AA3">
        <w:rPr>
          <w:rFonts w:ascii="Times New Roman" w:eastAsia="TimesNewRoman" w:hAnsi="Times New Roman" w:cs="Times New Roman"/>
          <w:kern w:val="0"/>
          <w:lang w:eastAsia="lt-LT"/>
          <w14:ligatures w14:val="none"/>
        </w:rPr>
        <w:t>ketoacidozę</w:t>
      </w:r>
      <w:proofErr w:type="spellEnd"/>
      <w:r w:rsidR="008A0D70" w:rsidRPr="00F53AA3">
        <w:rPr>
          <w:rFonts w:ascii="Times New Roman" w:eastAsia="TimesNewRoman" w:hAnsi="Times New Roman" w:cs="Times New Roman"/>
          <w:kern w:val="0"/>
          <w:lang w:eastAsia="lt-LT"/>
          <w14:ligatures w14:val="none"/>
        </w:rPr>
        <w:t xml:space="preserve"> (DKA), įskaitant gyvybei pavojingus ir mirtinus atvejus, natrio ir gliukozės vienakrypčio nešiklio 2 (angl. </w:t>
      </w:r>
      <w:proofErr w:type="spellStart"/>
      <w:r w:rsidR="008A0D70" w:rsidRPr="00F53AA3">
        <w:rPr>
          <w:rFonts w:ascii="Times New Roman" w:eastAsia="TimesNewRoman,Italic" w:hAnsi="Times New Roman" w:cs="Times New Roman"/>
          <w:i/>
          <w:iCs/>
          <w:kern w:val="0"/>
          <w:lang w:eastAsia="lt-LT"/>
          <w14:ligatures w14:val="none"/>
        </w:rPr>
        <w:t>sodium</w:t>
      </w:r>
      <w:proofErr w:type="spellEnd"/>
      <w:r w:rsidR="008A0D70" w:rsidRPr="00F53AA3">
        <w:rPr>
          <w:rFonts w:ascii="Times New Roman" w:eastAsia="TimesNewRoman,Italic" w:hAnsi="Times New Roman" w:cs="Times New Roman"/>
          <w:i/>
          <w:iCs/>
          <w:kern w:val="0"/>
          <w:lang w:eastAsia="lt-LT"/>
          <w14:ligatures w14:val="none"/>
        </w:rPr>
        <w:t xml:space="preserve"> </w:t>
      </w:r>
      <w:proofErr w:type="spellStart"/>
      <w:r w:rsidR="008A0D70" w:rsidRPr="00F53AA3">
        <w:rPr>
          <w:rFonts w:ascii="Times New Roman" w:eastAsia="TimesNewRoman,Italic" w:hAnsi="Times New Roman" w:cs="Times New Roman"/>
          <w:i/>
          <w:iCs/>
          <w:kern w:val="0"/>
          <w:lang w:eastAsia="lt-LT"/>
          <w14:ligatures w14:val="none"/>
        </w:rPr>
        <w:t>glucose</w:t>
      </w:r>
      <w:proofErr w:type="spellEnd"/>
      <w:r w:rsidR="008A0D70" w:rsidRPr="00F53AA3">
        <w:rPr>
          <w:rFonts w:ascii="Times New Roman" w:eastAsia="TimesNewRoman,Italic" w:hAnsi="Times New Roman" w:cs="Times New Roman"/>
          <w:i/>
          <w:iCs/>
          <w:kern w:val="0"/>
          <w:lang w:eastAsia="lt-LT"/>
          <w14:ligatures w14:val="none"/>
        </w:rPr>
        <w:t xml:space="preserve"> </w:t>
      </w:r>
      <w:proofErr w:type="spellStart"/>
      <w:r w:rsidR="008A0D70" w:rsidRPr="00F53AA3">
        <w:rPr>
          <w:rFonts w:ascii="Times New Roman" w:eastAsia="TimesNewRoman,Italic" w:hAnsi="Times New Roman" w:cs="Times New Roman"/>
          <w:i/>
          <w:iCs/>
          <w:kern w:val="0"/>
          <w:lang w:eastAsia="lt-LT"/>
          <w14:ligatures w14:val="none"/>
        </w:rPr>
        <w:t>co-transporter</w:t>
      </w:r>
      <w:proofErr w:type="spellEnd"/>
      <w:r w:rsidR="008A0D70" w:rsidRPr="00F53AA3">
        <w:rPr>
          <w:rFonts w:ascii="Times New Roman" w:eastAsia="TimesNewRoman,Italic" w:hAnsi="Times New Roman" w:cs="Times New Roman"/>
          <w:i/>
          <w:iCs/>
          <w:kern w:val="0"/>
          <w:lang w:eastAsia="lt-LT"/>
          <w14:ligatures w14:val="none"/>
        </w:rPr>
        <w:t xml:space="preserve"> 2</w:t>
      </w:r>
      <w:r w:rsidR="008A0D70" w:rsidRPr="00F53AA3">
        <w:rPr>
          <w:rFonts w:ascii="Times New Roman" w:eastAsia="TimesNewRoman" w:hAnsi="Times New Roman" w:cs="Times New Roman"/>
          <w:kern w:val="0"/>
          <w:lang w:eastAsia="lt-LT"/>
          <w14:ligatures w14:val="none"/>
        </w:rPr>
        <w:t>, SGLT2) inhibitorius, įskaitant dapaglifloziną, vartojusiems pacientams. Kai kuriais atvejais tokia būklė buvo netipinė, t. y. gliukozės koncentracija kraujyje buvo padidėjusi tik vidutiniškai (buvo mažesnė kaip 14</w:t>
      </w:r>
      <w:r w:rsidR="00826FC9" w:rsidRPr="00F53AA3">
        <w:rPr>
          <w:rFonts w:ascii="Times New Roman" w:eastAsia="TimesNewRoman" w:hAnsi="Times New Roman" w:cs="Times New Roman"/>
          <w:kern w:val="0"/>
          <w:lang w:eastAsia="lt-LT"/>
          <w14:ligatures w14:val="none"/>
        </w:rPr>
        <w:t> </w:t>
      </w:r>
      <w:proofErr w:type="spellStart"/>
      <w:r w:rsidR="00826FC9" w:rsidRPr="00F53AA3">
        <w:rPr>
          <w:rFonts w:ascii="Times New Roman" w:eastAsia="TimesNewRoman" w:hAnsi="Times New Roman" w:cs="Times New Roman"/>
          <w:kern w:val="0"/>
          <w:lang w:eastAsia="lt-LT"/>
          <w14:ligatures w14:val="none"/>
        </w:rPr>
        <w:t>mm</w:t>
      </w:r>
      <w:r w:rsidR="008A0D70" w:rsidRPr="00F53AA3">
        <w:rPr>
          <w:rFonts w:ascii="Times New Roman" w:eastAsia="TimesNewRoman" w:hAnsi="Times New Roman" w:cs="Times New Roman"/>
          <w:kern w:val="0"/>
          <w:lang w:eastAsia="lt-LT"/>
          <w14:ligatures w14:val="none"/>
        </w:rPr>
        <w:t>ol</w:t>
      </w:r>
      <w:proofErr w:type="spellEnd"/>
      <w:r w:rsidR="008A0D70" w:rsidRPr="00F53AA3">
        <w:rPr>
          <w:rFonts w:ascii="Times New Roman" w:eastAsia="TimesNewRoman" w:hAnsi="Times New Roman" w:cs="Times New Roman"/>
          <w:kern w:val="0"/>
          <w:lang w:eastAsia="lt-LT"/>
          <w14:ligatures w14:val="none"/>
        </w:rPr>
        <w:t>/l [250</w:t>
      </w:r>
      <w:r w:rsidR="00C261A6">
        <w:rPr>
          <w:rFonts w:ascii="Times New Roman" w:eastAsia="TimesNewRoman" w:hAnsi="Times New Roman" w:cs="Times New Roman"/>
          <w:kern w:val="0"/>
          <w:lang w:eastAsia="lt-LT"/>
          <w14:ligatures w14:val="none"/>
        </w:rPr>
        <w:t> mg</w:t>
      </w:r>
      <w:r w:rsidR="008A0D70" w:rsidRPr="00F53AA3">
        <w:rPr>
          <w:rFonts w:ascii="Times New Roman" w:eastAsia="TimesNewRoman" w:hAnsi="Times New Roman" w:cs="Times New Roman"/>
          <w:kern w:val="0"/>
          <w:lang w:eastAsia="lt-LT"/>
          <w14:ligatures w14:val="none"/>
        </w:rPr>
        <w:t>/dl]).</w:t>
      </w:r>
    </w:p>
    <w:p w14:paraId="353C8639"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F6C3928" w14:textId="77777777" w:rsidR="00A05F3A"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Diabetinę </w:t>
      </w:r>
      <w:proofErr w:type="spellStart"/>
      <w:r w:rsidRPr="00F53AA3">
        <w:rPr>
          <w:rFonts w:ascii="Times New Roman" w:eastAsia="TimesNewRoman" w:hAnsi="Times New Roman" w:cs="Times New Roman"/>
          <w:kern w:val="0"/>
          <w:lang w:eastAsia="lt-LT"/>
          <w14:ligatures w14:val="none"/>
        </w:rPr>
        <w:t>ketoacidozę</w:t>
      </w:r>
      <w:proofErr w:type="spellEnd"/>
      <w:r w:rsidRPr="00F53AA3">
        <w:rPr>
          <w:rFonts w:ascii="Times New Roman" w:eastAsia="TimesNewRoman" w:hAnsi="Times New Roman" w:cs="Times New Roman"/>
          <w:kern w:val="0"/>
          <w:lang w:eastAsia="lt-LT"/>
          <w14:ligatures w14:val="none"/>
        </w:rPr>
        <w:t xml:space="preserve"> reikia įtarti pasireiškus nespecifinių simptomų, tokių kaip pykinimas, vėmimas, anoreksija, pilvo skausmas, stiprus troškulys, pasunkėjęs kvėpavimas, sumišimas, neįprastas nuovargis ar mieguistumas. Jeigu atsiranda tokių simptomų, pacientą būtina nedelsiant ištirti, ar nėra </w:t>
      </w:r>
      <w:proofErr w:type="spellStart"/>
      <w:r w:rsidRPr="00F53AA3">
        <w:rPr>
          <w:rFonts w:ascii="Times New Roman" w:eastAsia="TimesNewRoman" w:hAnsi="Times New Roman" w:cs="Times New Roman"/>
          <w:kern w:val="0"/>
          <w:lang w:eastAsia="lt-LT"/>
          <w14:ligatures w14:val="none"/>
        </w:rPr>
        <w:t>ketoacidozės</w:t>
      </w:r>
      <w:proofErr w:type="spellEnd"/>
      <w:r w:rsidRPr="00F53AA3">
        <w:rPr>
          <w:rFonts w:ascii="Times New Roman" w:eastAsia="TimesNewRoman" w:hAnsi="Times New Roman" w:cs="Times New Roman"/>
          <w:kern w:val="0"/>
          <w:lang w:eastAsia="lt-LT"/>
          <w14:ligatures w14:val="none"/>
        </w:rPr>
        <w:t>, neatsižvelgiant į gliukozės koncentraciją kraujyje.</w:t>
      </w:r>
    </w:p>
    <w:p w14:paraId="3C27412A" w14:textId="77777777" w:rsidR="00A05F3A" w:rsidRPr="00F53AA3" w:rsidRDefault="00A05F3A"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DF5F6F8" w14:textId="75D9B5FA"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Įtarus arba diagnozavus DKA, gydymą šiuo vaistiniu preparatu būtina nutraukti nedelsiant.</w:t>
      </w:r>
    </w:p>
    <w:p w14:paraId="10108620"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4F6412E" w14:textId="694A676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Jeigu pacientas yra hospitalizuojamas didelės apimties operacijai arba sus</w:t>
      </w:r>
      <w:r w:rsidR="00A05F3A" w:rsidRPr="00F53AA3">
        <w:rPr>
          <w:rFonts w:ascii="Times New Roman" w:eastAsia="TimesNewRoman" w:hAnsi="Times New Roman" w:cs="Times New Roman"/>
          <w:kern w:val="0"/>
          <w:lang w:eastAsia="lt-LT"/>
          <w14:ligatures w14:val="none"/>
        </w:rPr>
        <w:t>erga</w:t>
      </w:r>
      <w:r w:rsidRPr="00F53AA3">
        <w:rPr>
          <w:rFonts w:ascii="Times New Roman" w:eastAsia="TimesNewRoman" w:hAnsi="Times New Roman" w:cs="Times New Roman"/>
          <w:kern w:val="0"/>
          <w:lang w:eastAsia="lt-LT"/>
          <w14:ligatures w14:val="none"/>
        </w:rPr>
        <w:t xml:space="preserve"> sunkia ūmine liga, šio vaistinio preparato vartojimą reikia laikinai nutraukti. Tokiems pacientams rekomenduojama stebėti ketonų kiekį. Ketonų kiekį rekomenduojama nustatyti kraujyje, o ne šlapime. Gydymą </w:t>
      </w:r>
      <w:r w:rsidR="005A751C" w:rsidRPr="00F53AA3">
        <w:rPr>
          <w:rFonts w:ascii="Times New Roman" w:eastAsia="TimesNewRoman" w:hAnsi="Times New Roman" w:cs="Times New Roman"/>
          <w:kern w:val="0"/>
          <w:lang w:eastAsia="lt-LT"/>
          <w14:ligatures w14:val="none"/>
        </w:rPr>
        <w:t>šiuo vaistiniu preparatu</w:t>
      </w:r>
      <w:r w:rsidRPr="00F53AA3">
        <w:rPr>
          <w:rFonts w:ascii="Times New Roman" w:eastAsia="TimesNewRoman" w:hAnsi="Times New Roman" w:cs="Times New Roman"/>
          <w:kern w:val="0"/>
          <w:lang w:eastAsia="lt-LT"/>
          <w14:ligatures w14:val="none"/>
        </w:rPr>
        <w:t xml:space="preserve"> galima atnaujinti tik tada, kai ketonų kiekis tampa normalus ir paciento būklė tampa stabili.</w:t>
      </w:r>
    </w:p>
    <w:p w14:paraId="562F6D75"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48702F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Prieš pradedant gydymą šiuo vaistiniu preparatu reikia atsižvelgti į paciento medicininėje istorijoje nurodytus veiksnius, kurie gali skatinti </w:t>
      </w:r>
      <w:proofErr w:type="spellStart"/>
      <w:r w:rsidRPr="00F53AA3">
        <w:rPr>
          <w:rFonts w:ascii="Times New Roman" w:eastAsia="TimesNewRoman" w:hAnsi="Times New Roman" w:cs="Times New Roman"/>
          <w:kern w:val="0"/>
          <w:lang w:eastAsia="lt-LT"/>
          <w14:ligatures w14:val="none"/>
        </w:rPr>
        <w:t>ketoacidozės</w:t>
      </w:r>
      <w:proofErr w:type="spellEnd"/>
      <w:r w:rsidRPr="00F53AA3">
        <w:rPr>
          <w:rFonts w:ascii="Times New Roman" w:eastAsia="TimesNewRoman" w:hAnsi="Times New Roman" w:cs="Times New Roman"/>
          <w:kern w:val="0"/>
          <w:lang w:eastAsia="lt-LT"/>
          <w14:ligatures w14:val="none"/>
        </w:rPr>
        <w:t xml:space="preserve"> pasireiškimą.</w:t>
      </w:r>
    </w:p>
    <w:p w14:paraId="7A8A637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A160DD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DKA rizika gali būti didesnė pacientams, kuriems yra mažas beta ląstelių funkcijos rezervas (pvz., pacientai, kurie serga 2 tipo cukriniu diabetu su maža C peptido koncentracija ar suaugusiųjų latentiniu autoimuniniu cukriniu diabetu arba yra sirgę pankreatitu), kuriems yra būklė, dėl kurios ribojamas maisto suvartojimas ar pasireiškia sunki dehidratacija, kuriems sumažinama insulino dozė arba padidėja insulino poreikis dėl ūminės ligos, operacijos ar piktnaudžiavimo alkoholiu. Tokie pacientai SGLT2 inhibitorių turi vartoti atsargiai.</w:t>
      </w:r>
    </w:p>
    <w:p w14:paraId="2B1CD91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0CC0990E"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Jeigu vartojant SGLT2 inhibitorių buvo pasireiškusi DKA, vėl pradėti vartoti SGLT2 inhibitorių nerekomenduojama, nebent buvo identifikuotos ir pašalintos aiškios kitos ją sukėlusios priežastys.</w:t>
      </w:r>
    </w:p>
    <w:p w14:paraId="53BC57D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B81F3CB"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roofErr w:type="spellStart"/>
      <w:r w:rsidRPr="00F53AA3">
        <w:rPr>
          <w:rFonts w:ascii="Times New Roman" w:eastAsia="Times New Roman" w:hAnsi="Times New Roman" w:cs="Times New Roman"/>
          <w:bCs/>
          <w:kern w:val="0"/>
          <w14:ligatures w14:val="none"/>
        </w:rPr>
        <w:t>Sitagliptino</w:t>
      </w:r>
      <w:proofErr w:type="spellEnd"/>
      <w:r w:rsidRPr="00F53AA3">
        <w:rPr>
          <w:rFonts w:ascii="Times New Roman" w:eastAsia="Times New Roman" w:hAnsi="Times New Roman" w:cs="Times New Roman"/>
          <w:bCs/>
          <w:kern w:val="0"/>
          <w14:ligatures w14:val="none"/>
        </w:rPr>
        <w:t>/dapagliflozino fiksuotos dozės derinio</w:t>
      </w:r>
      <w:r w:rsidRPr="00F53AA3">
        <w:rPr>
          <w:rFonts w:ascii="Times New Roman" w:eastAsia="TimesNewRoman" w:hAnsi="Times New Roman" w:cs="Times New Roman"/>
          <w:kern w:val="0"/>
          <w:lang w:eastAsia="lt-LT"/>
          <w14:ligatures w14:val="none"/>
        </w:rPr>
        <w:t xml:space="preserve"> saugumas ir veiksmingumas 1 tipo cukriniu diabetu sergantiems pacientams nebuvo nustatytas, todėl pacientų, kurie serga 1 tipo cukriniu diabetu, šiuo vaistiniu preparatu gydyti negalima. Dapagliflozino tyrimų su 1 tipo cukriniu diabetu sergančiais pacientais metu apie DKA pranešta dažnai.</w:t>
      </w:r>
    </w:p>
    <w:p w14:paraId="4372B126"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2202E92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proofErr w:type="spellStart"/>
      <w:r w:rsidRPr="00F53AA3">
        <w:rPr>
          <w:rFonts w:ascii="Times New Roman" w:eastAsia="TimesNewRoman" w:hAnsi="Times New Roman" w:cs="Times New Roman"/>
          <w:kern w:val="0"/>
          <w:u w:val="single"/>
          <w:lang w:eastAsia="lt-LT"/>
          <w14:ligatures w14:val="none"/>
        </w:rPr>
        <w:t>Tarpvietės</w:t>
      </w:r>
      <w:proofErr w:type="spellEnd"/>
      <w:r w:rsidRPr="00F53AA3">
        <w:rPr>
          <w:rFonts w:ascii="Times New Roman" w:eastAsia="TimesNewRoman" w:hAnsi="Times New Roman" w:cs="Times New Roman"/>
          <w:kern w:val="0"/>
          <w:u w:val="single"/>
          <w:lang w:eastAsia="lt-LT"/>
          <w14:ligatures w14:val="none"/>
        </w:rPr>
        <w:t xml:space="preserve"> </w:t>
      </w:r>
      <w:proofErr w:type="spellStart"/>
      <w:r w:rsidRPr="00F53AA3">
        <w:rPr>
          <w:rFonts w:ascii="Times New Roman" w:eastAsia="TimesNewRoman" w:hAnsi="Times New Roman" w:cs="Times New Roman"/>
          <w:kern w:val="0"/>
          <w:u w:val="single"/>
          <w:lang w:eastAsia="lt-LT"/>
          <w14:ligatures w14:val="none"/>
        </w:rPr>
        <w:t>nekrozuojantis</w:t>
      </w:r>
      <w:proofErr w:type="spellEnd"/>
      <w:r w:rsidRPr="00F53AA3">
        <w:rPr>
          <w:rFonts w:ascii="Times New Roman" w:eastAsia="TimesNewRoman" w:hAnsi="Times New Roman" w:cs="Times New Roman"/>
          <w:kern w:val="0"/>
          <w:u w:val="single"/>
          <w:lang w:eastAsia="lt-LT"/>
          <w14:ligatures w14:val="none"/>
        </w:rPr>
        <w:t xml:space="preserve"> </w:t>
      </w:r>
      <w:proofErr w:type="spellStart"/>
      <w:r w:rsidRPr="00F53AA3">
        <w:rPr>
          <w:rFonts w:ascii="Times New Roman" w:eastAsia="TimesNewRoman" w:hAnsi="Times New Roman" w:cs="Times New Roman"/>
          <w:kern w:val="0"/>
          <w:u w:val="single"/>
          <w:lang w:eastAsia="lt-LT"/>
          <w14:ligatures w14:val="none"/>
        </w:rPr>
        <w:t>fascitas</w:t>
      </w:r>
      <w:proofErr w:type="spellEnd"/>
      <w:r w:rsidRPr="00F53AA3">
        <w:rPr>
          <w:rFonts w:ascii="Times New Roman" w:eastAsia="TimesNewRoman" w:hAnsi="Times New Roman" w:cs="Times New Roman"/>
          <w:kern w:val="0"/>
          <w:u w:val="single"/>
          <w:lang w:eastAsia="lt-LT"/>
          <w14:ligatures w14:val="none"/>
        </w:rPr>
        <w:t xml:space="preserve"> (</w:t>
      </w:r>
      <w:proofErr w:type="spellStart"/>
      <w:r w:rsidRPr="00F53AA3">
        <w:rPr>
          <w:rFonts w:ascii="Times New Roman" w:eastAsia="TimesNewRoman" w:hAnsi="Times New Roman" w:cs="Times New Roman"/>
          <w:i/>
          <w:iCs/>
          <w:kern w:val="0"/>
          <w:u w:val="single"/>
          <w:lang w:eastAsia="lt-LT"/>
          <w14:ligatures w14:val="none"/>
        </w:rPr>
        <w:t>Fornjė</w:t>
      </w:r>
      <w:proofErr w:type="spellEnd"/>
      <w:r w:rsidRPr="00F53AA3">
        <w:rPr>
          <w:rFonts w:ascii="Times New Roman" w:eastAsia="TimesNewRoman" w:hAnsi="Times New Roman" w:cs="Times New Roman"/>
          <w:kern w:val="0"/>
          <w:u w:val="single"/>
          <w:lang w:eastAsia="lt-LT"/>
          <w14:ligatures w14:val="none"/>
        </w:rPr>
        <w:t xml:space="preserve"> (</w:t>
      </w:r>
      <w:proofErr w:type="spellStart"/>
      <w:r w:rsidRPr="00F53AA3">
        <w:rPr>
          <w:rFonts w:ascii="Times New Roman" w:eastAsia="TimesNewRoman,Italic" w:hAnsi="Times New Roman" w:cs="Times New Roman"/>
          <w:i/>
          <w:iCs/>
          <w:kern w:val="0"/>
          <w:u w:val="single"/>
          <w:lang w:eastAsia="lt-LT"/>
          <w14:ligatures w14:val="none"/>
        </w:rPr>
        <w:t>Fournier</w:t>
      </w:r>
      <w:proofErr w:type="spellEnd"/>
      <w:r w:rsidRPr="00F53AA3">
        <w:rPr>
          <w:rFonts w:ascii="Times New Roman" w:eastAsia="TimesNewRoman,Italic" w:hAnsi="Times New Roman" w:cs="Times New Roman"/>
          <w:i/>
          <w:iCs/>
          <w:kern w:val="0"/>
          <w:u w:val="single"/>
          <w:lang w:eastAsia="lt-LT"/>
          <w14:ligatures w14:val="none"/>
        </w:rPr>
        <w:t xml:space="preserve">) </w:t>
      </w:r>
      <w:r w:rsidRPr="00F53AA3">
        <w:rPr>
          <w:rFonts w:ascii="Times New Roman" w:eastAsia="TimesNewRoman" w:hAnsi="Times New Roman" w:cs="Times New Roman"/>
          <w:kern w:val="0"/>
          <w:u w:val="single"/>
          <w:lang w:eastAsia="lt-LT"/>
          <w14:ligatures w14:val="none"/>
        </w:rPr>
        <w:t>gangrena)</w:t>
      </w:r>
    </w:p>
    <w:p w14:paraId="64B66729"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Po SGLT2 inhibitorių pateikimo į rinką gauta pranešimų apie </w:t>
      </w:r>
      <w:proofErr w:type="spellStart"/>
      <w:r w:rsidRPr="00F53AA3">
        <w:rPr>
          <w:rFonts w:ascii="Times New Roman" w:eastAsia="TimesNewRoman" w:hAnsi="Times New Roman" w:cs="Times New Roman"/>
          <w:kern w:val="0"/>
          <w:lang w:eastAsia="lt-LT"/>
          <w14:ligatures w14:val="none"/>
        </w:rPr>
        <w:t>tarpvietės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nekrozuojančio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fascito</w:t>
      </w:r>
      <w:proofErr w:type="spellEnd"/>
      <w:r w:rsidRPr="00F53AA3">
        <w:rPr>
          <w:rFonts w:ascii="Times New Roman" w:eastAsia="TimesNewRoman" w:hAnsi="Times New Roman" w:cs="Times New Roman"/>
          <w:kern w:val="0"/>
          <w:lang w:eastAsia="lt-LT"/>
          <w14:ligatures w14:val="none"/>
        </w:rPr>
        <w:t xml:space="preserve"> (dar vadinamo </w:t>
      </w:r>
      <w:proofErr w:type="spellStart"/>
      <w:r w:rsidRPr="00F53AA3">
        <w:rPr>
          <w:rFonts w:ascii="Times New Roman" w:eastAsia="TimesNewRoman,Italic" w:hAnsi="Times New Roman" w:cs="Times New Roman"/>
          <w:i/>
          <w:iCs/>
          <w:kern w:val="0"/>
          <w:lang w:eastAsia="lt-LT"/>
          <w14:ligatures w14:val="none"/>
        </w:rPr>
        <w:t>Fournier</w:t>
      </w:r>
      <w:proofErr w:type="spellEnd"/>
      <w:r w:rsidRPr="00F53AA3">
        <w:rPr>
          <w:rFonts w:ascii="Times New Roman" w:eastAsia="TimesNewRoman,Italic" w:hAnsi="Times New Roman" w:cs="Times New Roman"/>
          <w:i/>
          <w:iCs/>
          <w:kern w:val="0"/>
          <w:lang w:eastAsia="lt-LT"/>
          <w14:ligatures w14:val="none"/>
        </w:rPr>
        <w:t xml:space="preserve"> </w:t>
      </w:r>
      <w:r w:rsidRPr="00F53AA3">
        <w:rPr>
          <w:rFonts w:ascii="Times New Roman" w:eastAsia="TimesNewRoman" w:hAnsi="Times New Roman" w:cs="Times New Roman"/>
          <w:kern w:val="0"/>
          <w:lang w:eastAsia="lt-LT"/>
          <w14:ligatures w14:val="none"/>
        </w:rPr>
        <w:t>gangrena) atvejus jų vartojusiems moterims ir vyrams (žr. 4.8 skyrių). Tai yra retas, bet sunkus ir galintis sukelti pavojų gyvybei reiškinys, kuriam pasireiškus būtina skubi chirurginė intervencija ir gydymas antibiotikais.</w:t>
      </w:r>
    </w:p>
    <w:p w14:paraId="44A0775F"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5B104B6E" w14:textId="6415454B"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Pacientus reikia įspėti, kad būtina kreiptis į medikus, jeigu pasireiškia </w:t>
      </w:r>
      <w:r w:rsidR="00E472E9" w:rsidRPr="00F53AA3">
        <w:rPr>
          <w:rFonts w:ascii="Times New Roman" w:eastAsia="TimesNewRoman" w:hAnsi="Times New Roman" w:cs="Times New Roman"/>
          <w:kern w:val="0"/>
          <w:lang w:eastAsia="lt-LT"/>
          <w14:ligatures w14:val="none"/>
        </w:rPr>
        <w:t xml:space="preserve">derinys </w:t>
      </w:r>
      <w:r w:rsidRPr="00F53AA3">
        <w:rPr>
          <w:rFonts w:ascii="Times New Roman" w:eastAsia="TimesNewRoman" w:hAnsi="Times New Roman" w:cs="Times New Roman"/>
          <w:kern w:val="0"/>
          <w:lang w:eastAsia="lt-LT"/>
          <w14:ligatures w14:val="none"/>
        </w:rPr>
        <w:t xml:space="preserve">tokių simptomų kaip skausmas, jautrumas, </w:t>
      </w:r>
      <w:proofErr w:type="spellStart"/>
      <w:r w:rsidRPr="00F53AA3">
        <w:rPr>
          <w:rFonts w:ascii="Times New Roman" w:eastAsia="TimesNewRoman" w:hAnsi="Times New Roman" w:cs="Times New Roman"/>
          <w:kern w:val="0"/>
          <w:lang w:eastAsia="lt-LT"/>
          <w14:ligatures w14:val="none"/>
        </w:rPr>
        <w:t>eritema</w:t>
      </w:r>
      <w:proofErr w:type="spellEnd"/>
      <w:r w:rsidRPr="00F53AA3">
        <w:rPr>
          <w:rFonts w:ascii="Times New Roman" w:eastAsia="TimesNewRoman" w:hAnsi="Times New Roman" w:cs="Times New Roman"/>
          <w:kern w:val="0"/>
          <w:lang w:eastAsia="lt-LT"/>
          <w14:ligatures w14:val="none"/>
        </w:rPr>
        <w:t xml:space="preserve"> ar patinimas lytinių organų arba </w:t>
      </w:r>
      <w:proofErr w:type="spellStart"/>
      <w:r w:rsidRPr="00F53AA3">
        <w:rPr>
          <w:rFonts w:ascii="Times New Roman" w:eastAsia="TimesNewRoman" w:hAnsi="Times New Roman" w:cs="Times New Roman"/>
          <w:kern w:val="0"/>
          <w:lang w:eastAsia="lt-LT"/>
          <w14:ligatures w14:val="none"/>
        </w:rPr>
        <w:t>tarpvietės</w:t>
      </w:r>
      <w:proofErr w:type="spellEnd"/>
      <w:r w:rsidRPr="00F53AA3">
        <w:rPr>
          <w:rFonts w:ascii="Times New Roman" w:eastAsia="TimesNewRoman" w:hAnsi="Times New Roman" w:cs="Times New Roman"/>
          <w:kern w:val="0"/>
          <w:lang w:eastAsia="lt-LT"/>
          <w14:ligatures w14:val="none"/>
        </w:rPr>
        <w:t xml:space="preserve"> srityje, kartu su karščiavimu ar bendruoju negalavimu. Būtina atkreipti dėmesį, kad </w:t>
      </w:r>
      <w:proofErr w:type="spellStart"/>
      <w:r w:rsidRPr="00F53AA3">
        <w:rPr>
          <w:rFonts w:ascii="Times New Roman" w:eastAsia="TimesNewRoman" w:hAnsi="Times New Roman" w:cs="Times New Roman"/>
          <w:kern w:val="0"/>
          <w:lang w:eastAsia="lt-LT"/>
          <w14:ligatures w14:val="none"/>
        </w:rPr>
        <w:t>nekrozuojantis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fascitas</w:t>
      </w:r>
      <w:proofErr w:type="spellEnd"/>
      <w:r w:rsidRPr="00F53AA3">
        <w:rPr>
          <w:rFonts w:ascii="Times New Roman" w:eastAsia="TimesNewRoman" w:hAnsi="Times New Roman" w:cs="Times New Roman"/>
          <w:kern w:val="0"/>
          <w:lang w:eastAsia="lt-LT"/>
          <w14:ligatures w14:val="none"/>
        </w:rPr>
        <w:t xml:space="preserve"> gali pasireikšti po </w:t>
      </w:r>
      <w:proofErr w:type="spellStart"/>
      <w:r w:rsidRPr="00F53AA3">
        <w:rPr>
          <w:rFonts w:ascii="Times New Roman" w:eastAsia="TimesNewRoman" w:hAnsi="Times New Roman" w:cs="Times New Roman"/>
          <w:kern w:val="0"/>
          <w:lang w:eastAsia="lt-LT"/>
          <w14:ligatures w14:val="none"/>
        </w:rPr>
        <w:t>urogenitalinės</w:t>
      </w:r>
      <w:proofErr w:type="spellEnd"/>
      <w:r w:rsidRPr="00F53AA3">
        <w:rPr>
          <w:rFonts w:ascii="Times New Roman" w:eastAsia="TimesNewRoman" w:hAnsi="Times New Roman" w:cs="Times New Roman"/>
          <w:kern w:val="0"/>
          <w:lang w:eastAsia="lt-LT"/>
          <w14:ligatures w14:val="none"/>
        </w:rPr>
        <w:t xml:space="preserve"> infekcijos arba </w:t>
      </w:r>
      <w:proofErr w:type="spellStart"/>
      <w:r w:rsidRPr="00F53AA3">
        <w:rPr>
          <w:rFonts w:ascii="Times New Roman" w:eastAsia="TimesNewRoman" w:hAnsi="Times New Roman" w:cs="Times New Roman"/>
          <w:kern w:val="0"/>
          <w:lang w:eastAsia="lt-LT"/>
          <w14:ligatures w14:val="none"/>
        </w:rPr>
        <w:t>tarpvietės</w:t>
      </w:r>
      <w:proofErr w:type="spellEnd"/>
      <w:r w:rsidRPr="00F53AA3">
        <w:rPr>
          <w:rFonts w:ascii="Times New Roman" w:eastAsia="TimesNewRoman" w:hAnsi="Times New Roman" w:cs="Times New Roman"/>
          <w:kern w:val="0"/>
          <w:lang w:eastAsia="lt-LT"/>
          <w14:ligatures w14:val="none"/>
        </w:rPr>
        <w:t xml:space="preserve"> pūlinio. Įtarus </w:t>
      </w:r>
      <w:proofErr w:type="spellStart"/>
      <w:r w:rsidRPr="00F53AA3">
        <w:rPr>
          <w:rFonts w:ascii="Times New Roman" w:eastAsia="TimesNewRoman,Italic" w:hAnsi="Times New Roman" w:cs="Times New Roman"/>
          <w:i/>
          <w:iCs/>
          <w:kern w:val="0"/>
          <w:lang w:eastAsia="lt-LT"/>
          <w14:ligatures w14:val="none"/>
        </w:rPr>
        <w:t>Fournier</w:t>
      </w:r>
      <w:proofErr w:type="spellEnd"/>
      <w:r w:rsidRPr="00F53AA3">
        <w:rPr>
          <w:rFonts w:ascii="Times New Roman" w:eastAsia="TimesNewRoman,Italic" w:hAnsi="Times New Roman" w:cs="Times New Roman"/>
          <w:i/>
          <w:iCs/>
          <w:kern w:val="0"/>
          <w:lang w:eastAsia="lt-LT"/>
          <w14:ligatures w14:val="none"/>
        </w:rPr>
        <w:t xml:space="preserve"> </w:t>
      </w:r>
      <w:r w:rsidRPr="00F53AA3">
        <w:rPr>
          <w:rFonts w:ascii="Times New Roman" w:eastAsia="TimesNewRoman" w:hAnsi="Times New Roman" w:cs="Times New Roman"/>
          <w:kern w:val="0"/>
          <w:lang w:eastAsia="lt-LT"/>
          <w14:ligatures w14:val="none"/>
        </w:rPr>
        <w:t xml:space="preserve">gangreną, reikia nutraukti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lang w:eastAsia="lt-LT"/>
          <w14:ligatures w14:val="none"/>
        </w:rPr>
        <w:t xml:space="preserve"> vartojimą ir nedelsiant pradėti gydymą (skirti antibiotikų ir pašalinti pažeistus audinius chirurginiu būdu).</w:t>
      </w:r>
    </w:p>
    <w:p w14:paraId="74D2B7B7"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52DECDD5"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Šlapimo takų infekcijos</w:t>
      </w:r>
    </w:p>
    <w:p w14:paraId="488B4303" w14:textId="7ED3BC28"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Gliukozės išskyrimas su šlapimu gali būti susijęs su padidėjusia šlapimo takų infekcijos rizika; todėl gydant </w:t>
      </w:r>
      <w:proofErr w:type="spellStart"/>
      <w:r w:rsidRPr="00F53AA3">
        <w:rPr>
          <w:rFonts w:ascii="Times New Roman" w:eastAsia="Times New Roman" w:hAnsi="Times New Roman" w:cs="Times New Roman"/>
          <w:kern w:val="0"/>
          <w14:ligatures w14:val="none"/>
        </w:rPr>
        <w:t>pielonefritą</w:t>
      </w:r>
      <w:proofErr w:type="spellEnd"/>
      <w:r w:rsidRPr="00F53AA3">
        <w:rPr>
          <w:rFonts w:ascii="Times New Roman" w:eastAsia="Times New Roman" w:hAnsi="Times New Roman" w:cs="Times New Roman"/>
          <w:kern w:val="0"/>
          <w14:ligatures w14:val="none"/>
        </w:rPr>
        <w:t xml:space="preserve"> ar su šlapimo takais susijusį sepsį reikia apsvarstyti laikino šio vaistinio preparato vartojimo nutraukimo tikslingumą.</w:t>
      </w:r>
    </w:p>
    <w:p w14:paraId="2196B3BE"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2D7A37D9"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Senyvi (≥ 65 metų) žmonės</w:t>
      </w:r>
    </w:p>
    <w:p w14:paraId="44BD3FAC"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Senyviems pacientams yra didesnė rizika, kad sumažės skysčio kiekis organizme, ir yra labiau tikėtina, kad jie bus gydomi diuretikais.</w:t>
      </w:r>
    </w:p>
    <w:p w14:paraId="2B407A09"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639668DC" w14:textId="3D570358"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Senyviems pacientams yra didesnė tikimybė, kad bus sutrikusi inkstų funkcija ir (arba) jie bus gydomi </w:t>
      </w:r>
      <w:proofErr w:type="spellStart"/>
      <w:r w:rsidRPr="00F53AA3">
        <w:rPr>
          <w:rFonts w:ascii="Times New Roman" w:eastAsia="Times New Roman" w:hAnsi="Times New Roman" w:cs="Times New Roman"/>
          <w:kern w:val="0"/>
          <w14:ligatures w14:val="none"/>
        </w:rPr>
        <w:t>antihipertenziniais</w:t>
      </w:r>
      <w:proofErr w:type="spellEnd"/>
      <w:r w:rsidRPr="00F53AA3">
        <w:rPr>
          <w:rFonts w:ascii="Times New Roman" w:eastAsia="Times New Roman" w:hAnsi="Times New Roman" w:cs="Times New Roman"/>
          <w:kern w:val="0"/>
          <w14:ligatures w14:val="none"/>
        </w:rPr>
        <w:t xml:space="preserve"> vaistiniais preparatais, tokiais kaip </w:t>
      </w:r>
      <w:proofErr w:type="spellStart"/>
      <w:r w:rsidRPr="00F53AA3">
        <w:rPr>
          <w:rFonts w:ascii="Times New Roman" w:eastAsia="Times New Roman" w:hAnsi="Times New Roman" w:cs="Times New Roman"/>
          <w:kern w:val="0"/>
          <w14:ligatures w14:val="none"/>
        </w:rPr>
        <w:t>angiotenziną</w:t>
      </w:r>
      <w:proofErr w:type="spellEnd"/>
      <w:r w:rsidRPr="00F53AA3">
        <w:rPr>
          <w:rFonts w:ascii="Times New Roman" w:eastAsia="Times New Roman" w:hAnsi="Times New Roman" w:cs="Times New Roman"/>
          <w:kern w:val="0"/>
          <w14:ligatures w14:val="none"/>
        </w:rPr>
        <w:t xml:space="preserve"> konvertuojančio fermento inhibitoriai (AKF-I) ir </w:t>
      </w:r>
      <w:proofErr w:type="spellStart"/>
      <w:r w:rsidRPr="00F53AA3">
        <w:rPr>
          <w:rFonts w:ascii="Times New Roman" w:eastAsia="Times New Roman" w:hAnsi="Times New Roman" w:cs="Times New Roman"/>
          <w:kern w:val="0"/>
          <w14:ligatures w14:val="none"/>
        </w:rPr>
        <w:t>angiotenzino</w:t>
      </w:r>
      <w:proofErr w:type="spellEnd"/>
      <w:r w:rsidRPr="00F53AA3">
        <w:rPr>
          <w:rFonts w:ascii="Times New Roman" w:eastAsia="Times New Roman" w:hAnsi="Times New Roman" w:cs="Times New Roman"/>
          <w:kern w:val="0"/>
          <w14:ligatures w14:val="none"/>
        </w:rPr>
        <w:t>-II 1 tipo receptorių blokatoriai (ARB), kurie gali sukelti inkstų funkcijos pokyčių. Senyviems pacientams taikomos tokios pačios rekomendacijos dėl inkstų funkcijos stebėjimo kaip ir visiems kitiems pacientams (žr. 4.2</w:t>
      </w:r>
      <w:r w:rsidR="009E4D84" w:rsidRPr="00F53AA3">
        <w:rPr>
          <w:rFonts w:ascii="Times New Roman" w:eastAsia="Times New Roman" w:hAnsi="Times New Roman" w:cs="Times New Roman"/>
          <w:kern w:val="0"/>
          <w14:ligatures w14:val="none"/>
        </w:rPr>
        <w:t>, 4.4, 4.8</w:t>
      </w:r>
      <w:r w:rsidRPr="00F53AA3">
        <w:rPr>
          <w:rFonts w:ascii="Times New Roman" w:eastAsia="Times New Roman" w:hAnsi="Times New Roman" w:cs="Times New Roman"/>
          <w:kern w:val="0"/>
          <w14:ligatures w14:val="none"/>
        </w:rPr>
        <w:t xml:space="preserve"> ir 5.2 skyrius).</w:t>
      </w:r>
    </w:p>
    <w:p w14:paraId="0C681473"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0FE5383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Širdies nepakankamumas</w:t>
      </w:r>
    </w:p>
    <w:p w14:paraId="67A9CDBF"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Dapagliflozino vartojimo patirties IV NYHA klasės širdies nepakankamumu sergantiems pacientams yra nedaug.</w:t>
      </w:r>
    </w:p>
    <w:p w14:paraId="784714B1" w14:textId="77777777" w:rsidR="008A0D70" w:rsidRPr="00F53AA3" w:rsidRDefault="008A0D70" w:rsidP="004737AA">
      <w:pPr>
        <w:spacing w:after="0" w:line="240" w:lineRule="auto"/>
        <w:ind w:left="567" w:hanging="567"/>
        <w:rPr>
          <w:rFonts w:ascii="Times New Roman" w:eastAsia="TimesNewRoman" w:hAnsi="Times New Roman" w:cs="Times New Roman"/>
          <w:kern w:val="0"/>
          <w:lang w:eastAsia="lt-LT"/>
          <w14:ligatures w14:val="none"/>
        </w:rPr>
      </w:pPr>
    </w:p>
    <w:p w14:paraId="59F1B140" w14:textId="77777777" w:rsidR="008A0D70" w:rsidRPr="00F53AA3" w:rsidRDefault="008A0D70" w:rsidP="004737AA">
      <w:pPr>
        <w:spacing w:after="0" w:line="240" w:lineRule="auto"/>
        <w:ind w:left="567" w:hanging="567"/>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Infiltracinė kardiomiopatija</w:t>
      </w:r>
    </w:p>
    <w:p w14:paraId="2829D445" w14:textId="0DF69E35" w:rsidR="008A0D70" w:rsidRPr="00F53AA3" w:rsidRDefault="009E4D84"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Dapagliflozino skyrimas infiltracine kardiomiopatija sergantiems pacientams</w:t>
      </w:r>
      <w:r w:rsidR="008A0D70" w:rsidRPr="00F53AA3">
        <w:rPr>
          <w:rFonts w:ascii="Times New Roman" w:eastAsia="TimesNewRoman" w:hAnsi="Times New Roman" w:cs="Times New Roman"/>
          <w:kern w:val="0"/>
          <w:lang w:eastAsia="lt-LT"/>
          <w14:ligatures w14:val="none"/>
        </w:rPr>
        <w:t xml:space="preserve"> nebuvo tirt</w:t>
      </w:r>
      <w:r w:rsidRPr="00F53AA3">
        <w:rPr>
          <w:rFonts w:ascii="Times New Roman" w:eastAsia="TimesNewRoman" w:hAnsi="Times New Roman" w:cs="Times New Roman"/>
          <w:kern w:val="0"/>
          <w:lang w:eastAsia="lt-LT"/>
          <w14:ligatures w14:val="none"/>
        </w:rPr>
        <w:t>as</w:t>
      </w:r>
      <w:r w:rsidR="008A0D70" w:rsidRPr="00F53AA3">
        <w:rPr>
          <w:rFonts w:ascii="Times New Roman" w:eastAsia="TimesNewRoman" w:hAnsi="Times New Roman" w:cs="Times New Roman"/>
          <w:kern w:val="0"/>
          <w:lang w:eastAsia="lt-LT"/>
          <w14:ligatures w14:val="none"/>
        </w:rPr>
        <w:t>.</w:t>
      </w:r>
    </w:p>
    <w:p w14:paraId="67C123BF"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785379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 xml:space="preserve">Padidėjęs </w:t>
      </w:r>
      <w:proofErr w:type="spellStart"/>
      <w:r w:rsidRPr="00F53AA3">
        <w:rPr>
          <w:rFonts w:ascii="Times New Roman" w:eastAsia="TimesNewRoman" w:hAnsi="Times New Roman" w:cs="Times New Roman"/>
          <w:kern w:val="0"/>
          <w:u w:val="single"/>
          <w:lang w:eastAsia="lt-LT"/>
          <w14:ligatures w14:val="none"/>
        </w:rPr>
        <w:t>hematokritas</w:t>
      </w:r>
      <w:proofErr w:type="spellEnd"/>
    </w:p>
    <w:p w14:paraId="4CB1A611" w14:textId="2B27BC45"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lastRenderedPageBreak/>
        <w:t xml:space="preserve">Gydant dapagliflozinu, buvo pastebėtas </w:t>
      </w:r>
      <w:proofErr w:type="spellStart"/>
      <w:r w:rsidRPr="00F53AA3">
        <w:rPr>
          <w:rFonts w:ascii="Times New Roman" w:eastAsia="TimesNewRoman" w:hAnsi="Times New Roman" w:cs="Times New Roman"/>
          <w:kern w:val="0"/>
          <w:lang w:eastAsia="lt-LT"/>
          <w14:ligatures w14:val="none"/>
        </w:rPr>
        <w:t>hematokrito</w:t>
      </w:r>
      <w:proofErr w:type="spellEnd"/>
      <w:r w:rsidRPr="00F53AA3">
        <w:rPr>
          <w:rFonts w:ascii="Times New Roman" w:eastAsia="TimesNewRoman" w:hAnsi="Times New Roman" w:cs="Times New Roman"/>
          <w:kern w:val="0"/>
          <w:lang w:eastAsia="lt-LT"/>
          <w14:ligatures w14:val="none"/>
        </w:rPr>
        <w:t xml:space="preserve"> </w:t>
      </w:r>
      <w:r w:rsidR="004921EC" w:rsidRPr="00F53AA3">
        <w:rPr>
          <w:rFonts w:ascii="Times New Roman" w:eastAsia="TimesNewRoman" w:hAnsi="Times New Roman" w:cs="Times New Roman"/>
          <w:kern w:val="0"/>
          <w:lang w:eastAsia="lt-LT"/>
          <w14:ligatures w14:val="none"/>
        </w:rPr>
        <w:t xml:space="preserve">rodmens </w:t>
      </w:r>
      <w:r w:rsidRPr="00F53AA3">
        <w:rPr>
          <w:rFonts w:ascii="Times New Roman" w:eastAsia="TimesNewRoman" w:hAnsi="Times New Roman" w:cs="Times New Roman"/>
          <w:kern w:val="0"/>
          <w:lang w:eastAsia="lt-LT"/>
          <w14:ligatures w14:val="none"/>
        </w:rPr>
        <w:t>padidėjimas (žr. 4.8</w:t>
      </w:r>
      <w:r w:rsidR="004921EC"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skyrių). Pacientus, kuriems yra ryškus </w:t>
      </w:r>
      <w:proofErr w:type="spellStart"/>
      <w:r w:rsidRPr="00F53AA3">
        <w:rPr>
          <w:rFonts w:ascii="Times New Roman" w:eastAsia="TimesNewRoman" w:hAnsi="Times New Roman" w:cs="Times New Roman"/>
          <w:kern w:val="0"/>
          <w:lang w:eastAsia="lt-LT"/>
          <w14:ligatures w14:val="none"/>
        </w:rPr>
        <w:t>hematokrito</w:t>
      </w:r>
      <w:proofErr w:type="spellEnd"/>
      <w:r w:rsidRPr="00F53AA3">
        <w:rPr>
          <w:rFonts w:ascii="Times New Roman" w:eastAsia="TimesNewRoman" w:hAnsi="Times New Roman" w:cs="Times New Roman"/>
          <w:kern w:val="0"/>
          <w:lang w:eastAsia="lt-LT"/>
          <w14:ligatures w14:val="none"/>
        </w:rPr>
        <w:t xml:space="preserve"> </w:t>
      </w:r>
      <w:r w:rsidR="004921EC" w:rsidRPr="00F53AA3">
        <w:rPr>
          <w:rFonts w:ascii="Times New Roman" w:eastAsia="TimesNewRoman" w:hAnsi="Times New Roman" w:cs="Times New Roman"/>
          <w:kern w:val="0"/>
          <w:lang w:eastAsia="lt-LT"/>
          <w14:ligatures w14:val="none"/>
        </w:rPr>
        <w:t xml:space="preserve">rodmens </w:t>
      </w:r>
      <w:r w:rsidRPr="00F53AA3">
        <w:rPr>
          <w:rFonts w:ascii="Times New Roman" w:eastAsia="TimesNewRoman" w:hAnsi="Times New Roman" w:cs="Times New Roman"/>
          <w:kern w:val="0"/>
          <w:lang w:eastAsia="lt-LT"/>
          <w14:ligatures w14:val="none"/>
        </w:rPr>
        <w:t>padidėjimas, reikia stebėti ir ištirti, ar nėra pagrindinės hematologinės ligos.</w:t>
      </w:r>
    </w:p>
    <w:p w14:paraId="563CC5B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479309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Kojų amputacijos</w:t>
      </w:r>
    </w:p>
    <w:p w14:paraId="684A7635" w14:textId="2C3763E4" w:rsidR="008A0D70" w:rsidRPr="00F53AA3" w:rsidRDefault="007C0DF4"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I</w:t>
      </w:r>
      <w:r w:rsidR="008A0D70" w:rsidRPr="00F53AA3">
        <w:rPr>
          <w:rFonts w:ascii="Times New Roman" w:eastAsia="TimesNewRoman" w:hAnsi="Times New Roman" w:cs="Times New Roman"/>
          <w:kern w:val="0"/>
          <w:lang w:eastAsia="lt-LT"/>
          <w14:ligatures w14:val="none"/>
        </w:rPr>
        <w:t xml:space="preserve">lgalaikių SGLT2 inhibitorių poveikio </w:t>
      </w:r>
      <w:r w:rsidRPr="00F53AA3">
        <w:rPr>
          <w:rFonts w:ascii="Times New Roman" w:eastAsia="TimesNewRoman" w:hAnsi="Times New Roman" w:cs="Times New Roman"/>
          <w:kern w:val="0"/>
          <w:lang w:eastAsia="lt-LT"/>
          <w14:ligatures w14:val="none"/>
        </w:rPr>
        <w:t xml:space="preserve">2 tipo </w:t>
      </w:r>
      <w:r w:rsidR="008A0D70" w:rsidRPr="00F53AA3">
        <w:rPr>
          <w:rFonts w:ascii="Times New Roman" w:eastAsia="TimesNewRoman" w:hAnsi="Times New Roman" w:cs="Times New Roman"/>
          <w:kern w:val="0"/>
          <w:lang w:eastAsia="lt-LT"/>
          <w14:ligatures w14:val="none"/>
        </w:rPr>
        <w:t>cukriniu diabetu sergantiems pacientams klinikinių tyrimų metu stebėtas kojų (pirmiausia kojos pirštų) amputacijų atvejų padažnėjimas. Ar toks poveikis yra būdingas visai šių vaistinių preparatų klasei, nėra žinoma. Visus cukriniu diabetu sergančius pacientus svarbu konsultuoti dėl įprastinės profilaktinės pėdų priežiūros.</w:t>
      </w:r>
    </w:p>
    <w:p w14:paraId="0BA5CF9C"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04D22B30" w14:textId="77777777" w:rsidR="008A0D70" w:rsidRPr="00F53AA3" w:rsidRDefault="008A0D70" w:rsidP="004737AA">
      <w:pPr>
        <w:tabs>
          <w:tab w:val="left" w:pos="567"/>
        </w:tabs>
        <w:autoSpaceDE w:val="0"/>
        <w:autoSpaceDN w:val="0"/>
        <w:adjustRightInd w:val="0"/>
        <w:spacing w:after="0" w:line="260" w:lineRule="exact"/>
        <w:rPr>
          <w:rFonts w:ascii="Times New Roman" w:eastAsia="TimesNewRoman" w:hAnsi="Times New Roman" w:cs="Times New Roman"/>
          <w:snapToGrid w:val="0"/>
          <w:kern w:val="0"/>
          <w:u w:val="single"/>
          <w:lang w:eastAsia="lt-LT"/>
          <w14:ligatures w14:val="none"/>
        </w:rPr>
      </w:pPr>
      <w:r w:rsidRPr="00F53AA3">
        <w:rPr>
          <w:rFonts w:ascii="Times New Roman" w:eastAsia="TimesNewRoman" w:hAnsi="Times New Roman" w:cs="Times New Roman"/>
          <w:snapToGrid w:val="0"/>
          <w:kern w:val="0"/>
          <w:u w:val="single"/>
          <w:lang w:eastAsia="lt-LT"/>
          <w14:ligatures w14:val="none"/>
        </w:rPr>
        <w:t>Laboratoriniai šlapimo tyrimai</w:t>
      </w:r>
    </w:p>
    <w:p w14:paraId="0DCF7E39" w14:textId="77777777" w:rsidR="008A0D70" w:rsidRPr="00F53AA3" w:rsidRDefault="008A0D70" w:rsidP="004737AA">
      <w:pPr>
        <w:tabs>
          <w:tab w:val="left" w:pos="567"/>
        </w:tabs>
        <w:autoSpaceDE w:val="0"/>
        <w:autoSpaceDN w:val="0"/>
        <w:adjustRightInd w:val="0"/>
        <w:spacing w:after="0" w:line="260" w:lineRule="exact"/>
        <w:rPr>
          <w:rFonts w:ascii="Times New Roman" w:eastAsia="TimesNewRoman" w:hAnsi="Times New Roman" w:cs="Times New Roman"/>
          <w:snapToGrid w:val="0"/>
          <w:kern w:val="0"/>
          <w:lang w:eastAsia="lt-LT"/>
          <w14:ligatures w14:val="none"/>
        </w:rPr>
      </w:pPr>
      <w:r w:rsidRPr="00F53AA3">
        <w:rPr>
          <w:rFonts w:ascii="Times New Roman" w:eastAsia="TimesNewRoman" w:hAnsi="Times New Roman" w:cs="Times New Roman"/>
          <w:snapToGrid w:val="0"/>
          <w:kern w:val="0"/>
          <w:lang w:eastAsia="lt-LT"/>
          <w14:ligatures w14:val="none"/>
        </w:rPr>
        <w:t>Dėl dapagliflozino veikimo mechanizmo gliukozės mėginys šį vaistinį preparatą vartojančių pacientų šlapime būna teigiamas.</w:t>
      </w:r>
    </w:p>
    <w:p w14:paraId="3963A88E" w14:textId="77777777" w:rsidR="009E4D84" w:rsidRPr="00F53AA3" w:rsidRDefault="009E4D84" w:rsidP="004737AA">
      <w:pPr>
        <w:tabs>
          <w:tab w:val="left" w:pos="567"/>
        </w:tabs>
        <w:autoSpaceDE w:val="0"/>
        <w:autoSpaceDN w:val="0"/>
        <w:adjustRightInd w:val="0"/>
        <w:spacing w:after="0" w:line="260" w:lineRule="exact"/>
        <w:rPr>
          <w:rFonts w:ascii="Times New Roman" w:eastAsia="TimesNewRoman" w:hAnsi="Times New Roman" w:cs="Times New Roman"/>
          <w:snapToGrid w:val="0"/>
          <w:kern w:val="0"/>
          <w:lang w:eastAsia="lt-LT"/>
          <w14:ligatures w14:val="none"/>
        </w:rPr>
      </w:pPr>
    </w:p>
    <w:p w14:paraId="6EF7F54E" w14:textId="77777777" w:rsidR="009E4D84" w:rsidRPr="00F53AA3" w:rsidRDefault="009E4D8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u w:val="single"/>
          <w:lang w:eastAsia="lt-LT"/>
          <w14:ligatures w14:val="none"/>
        </w:rPr>
      </w:pPr>
      <w:r w:rsidRPr="00F53AA3">
        <w:rPr>
          <w:rFonts w:ascii="Times New Roman" w:eastAsia="Times New Roman" w:hAnsi="Times New Roman" w:cs="Times New Roman"/>
          <w:spacing w:val="-2"/>
          <w:kern w:val="0"/>
          <w:u w:val="single"/>
          <w:lang w:eastAsia="lt-LT"/>
          <w14:ligatures w14:val="none"/>
        </w:rPr>
        <w:t>Laktozė</w:t>
      </w:r>
    </w:p>
    <w:p w14:paraId="13F5C47E" w14:textId="74329473" w:rsidR="009E4D84" w:rsidRPr="00F53AA3" w:rsidRDefault="00372731"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proofErr w:type="spellStart"/>
      <w:r>
        <w:rPr>
          <w:rFonts w:ascii="Times New Roman" w:eastAsia="Times New Roman" w:hAnsi="Times New Roman" w:cs="Times New Roman"/>
          <w:w w:val="105"/>
          <w:kern w:val="0"/>
          <w14:ligatures w14:val="none"/>
        </w:rPr>
        <w:t>Opventi</w:t>
      </w:r>
      <w:proofErr w:type="spellEnd"/>
      <w:r w:rsidR="009E4D84" w:rsidRPr="00F53AA3">
        <w:rPr>
          <w:rFonts w:ascii="Times New Roman" w:eastAsia="Times New Roman" w:hAnsi="Times New Roman" w:cs="Times New Roman"/>
          <w:kern w:val="0"/>
          <w:lang w:eastAsia="lt-LT"/>
          <w14:ligatures w14:val="none"/>
        </w:rPr>
        <w:t xml:space="preserve"> plėvele dengtose tabletėse yra laktozės. Šio vaistinio preparato</w:t>
      </w:r>
      <w:r w:rsidR="009E4D84" w:rsidRPr="00F53AA3">
        <w:rPr>
          <w:rFonts w:ascii="Times New Roman" w:eastAsia="Times New Roman" w:hAnsi="Times New Roman" w:cs="Times New Roman"/>
          <w:spacing w:val="-3"/>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negalima</w:t>
      </w:r>
      <w:r w:rsidR="009E4D84" w:rsidRPr="00F53AA3">
        <w:rPr>
          <w:rFonts w:ascii="Times New Roman" w:eastAsia="Times New Roman" w:hAnsi="Times New Roman" w:cs="Times New Roman"/>
          <w:spacing w:val="-3"/>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vartoti</w:t>
      </w:r>
      <w:r w:rsidR="009E4D84" w:rsidRPr="00F53AA3">
        <w:rPr>
          <w:rFonts w:ascii="Times New Roman" w:eastAsia="Times New Roman" w:hAnsi="Times New Roman" w:cs="Times New Roman"/>
          <w:spacing w:val="-2"/>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pacientams,</w:t>
      </w:r>
      <w:r w:rsidR="009E4D84" w:rsidRPr="00F53AA3">
        <w:rPr>
          <w:rFonts w:ascii="Times New Roman" w:eastAsia="Times New Roman" w:hAnsi="Times New Roman" w:cs="Times New Roman"/>
          <w:spacing w:val="-3"/>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kuriems</w:t>
      </w:r>
      <w:r w:rsidR="009E4D84" w:rsidRPr="00F53AA3">
        <w:rPr>
          <w:rFonts w:ascii="Times New Roman" w:eastAsia="Times New Roman" w:hAnsi="Times New Roman" w:cs="Times New Roman"/>
          <w:spacing w:val="-3"/>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nustatytas</w:t>
      </w:r>
      <w:r w:rsidR="009E4D84" w:rsidRPr="00F53AA3">
        <w:rPr>
          <w:rFonts w:ascii="Times New Roman" w:eastAsia="Times New Roman" w:hAnsi="Times New Roman" w:cs="Times New Roman"/>
          <w:spacing w:val="-5"/>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retas</w:t>
      </w:r>
      <w:r w:rsidR="009E4D84" w:rsidRPr="00F53AA3">
        <w:rPr>
          <w:rFonts w:ascii="Times New Roman" w:eastAsia="Times New Roman" w:hAnsi="Times New Roman" w:cs="Times New Roman"/>
          <w:spacing w:val="-3"/>
          <w:kern w:val="0"/>
          <w:lang w:eastAsia="lt-LT"/>
          <w14:ligatures w14:val="none"/>
        </w:rPr>
        <w:t xml:space="preserve"> </w:t>
      </w:r>
      <w:r w:rsidR="009E4D84" w:rsidRPr="00F53AA3">
        <w:rPr>
          <w:rFonts w:ascii="Times New Roman" w:eastAsia="Times New Roman" w:hAnsi="Times New Roman" w:cs="Times New Roman"/>
          <w:kern w:val="0"/>
          <w:lang w:eastAsia="lt-LT"/>
          <w14:ligatures w14:val="none"/>
        </w:rPr>
        <w:t xml:space="preserve">paveldimas sutrikimas – </w:t>
      </w:r>
      <w:proofErr w:type="spellStart"/>
      <w:r w:rsidR="009E4D84" w:rsidRPr="00F53AA3">
        <w:rPr>
          <w:rFonts w:ascii="Times New Roman" w:eastAsia="Times New Roman" w:hAnsi="Times New Roman" w:cs="Times New Roman"/>
          <w:kern w:val="0"/>
          <w:lang w:eastAsia="lt-LT"/>
          <w14:ligatures w14:val="none"/>
        </w:rPr>
        <w:t>galaktozės</w:t>
      </w:r>
      <w:proofErr w:type="spellEnd"/>
      <w:r w:rsidR="009E4D84" w:rsidRPr="00F53AA3">
        <w:rPr>
          <w:rFonts w:ascii="Times New Roman" w:eastAsia="Times New Roman" w:hAnsi="Times New Roman" w:cs="Times New Roman"/>
          <w:kern w:val="0"/>
          <w:lang w:eastAsia="lt-LT"/>
          <w14:ligatures w14:val="none"/>
        </w:rPr>
        <w:t xml:space="preserve"> netoleravimas, visiškas laktazės stygius arba gliukozės ir </w:t>
      </w:r>
      <w:proofErr w:type="spellStart"/>
      <w:r w:rsidR="009E4D84" w:rsidRPr="00F53AA3">
        <w:rPr>
          <w:rFonts w:ascii="Times New Roman" w:eastAsia="Times New Roman" w:hAnsi="Times New Roman" w:cs="Times New Roman"/>
          <w:kern w:val="0"/>
          <w:lang w:eastAsia="lt-LT"/>
          <w14:ligatures w14:val="none"/>
        </w:rPr>
        <w:t>galaktozės</w:t>
      </w:r>
      <w:proofErr w:type="spellEnd"/>
      <w:r w:rsidR="009E4D84" w:rsidRPr="00F53AA3">
        <w:rPr>
          <w:rFonts w:ascii="Times New Roman" w:eastAsia="Times New Roman" w:hAnsi="Times New Roman" w:cs="Times New Roman"/>
          <w:kern w:val="0"/>
          <w:lang w:eastAsia="lt-LT"/>
          <w14:ligatures w14:val="none"/>
        </w:rPr>
        <w:t xml:space="preserve"> </w:t>
      </w:r>
      <w:proofErr w:type="spellStart"/>
      <w:r w:rsidR="009E4D84" w:rsidRPr="00F53AA3">
        <w:rPr>
          <w:rFonts w:ascii="Times New Roman" w:eastAsia="Times New Roman" w:hAnsi="Times New Roman" w:cs="Times New Roman"/>
          <w:spacing w:val="-2"/>
          <w:kern w:val="0"/>
          <w:lang w:eastAsia="lt-LT"/>
          <w14:ligatures w14:val="none"/>
        </w:rPr>
        <w:t>malabsorbcija</w:t>
      </w:r>
      <w:proofErr w:type="spellEnd"/>
      <w:r w:rsidR="009E4D84" w:rsidRPr="00F53AA3">
        <w:rPr>
          <w:rFonts w:ascii="Times New Roman" w:eastAsia="Times New Roman" w:hAnsi="Times New Roman" w:cs="Times New Roman"/>
          <w:spacing w:val="-2"/>
          <w:kern w:val="0"/>
          <w:lang w:eastAsia="lt-LT"/>
          <w14:ligatures w14:val="none"/>
        </w:rPr>
        <w:t>.</w:t>
      </w:r>
    </w:p>
    <w:p w14:paraId="006E1AC2" w14:textId="77777777" w:rsidR="009E4D84" w:rsidRPr="00F53AA3" w:rsidRDefault="009E4D8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p>
    <w:p w14:paraId="1411132E" w14:textId="77777777" w:rsidR="009E4D84" w:rsidRPr="00F53AA3" w:rsidRDefault="009E4D84" w:rsidP="004737AA">
      <w:pPr>
        <w:widowControl w:val="0"/>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Natris</w:t>
      </w:r>
    </w:p>
    <w:p w14:paraId="6E198E3F" w14:textId="5376085F" w:rsidR="009E4D84" w:rsidRPr="00F53AA3" w:rsidRDefault="00ED1CEF" w:rsidP="004737AA">
      <w:pPr>
        <w:autoSpaceDE w:val="0"/>
        <w:autoSpaceDN w:val="0"/>
        <w:adjustRightInd w:val="0"/>
        <w:spacing w:after="0" w:line="240" w:lineRule="auto"/>
        <w:rPr>
          <w:rFonts w:ascii="Times New Roman" w:eastAsia="Calibri" w:hAnsi="Times New Roman" w:cs="Times New Roman"/>
          <w:kern w:val="0"/>
          <w:lang w:eastAsia="sl-SI"/>
          <w14:ligatures w14:val="none"/>
        </w:rPr>
      </w:pPr>
      <w:r>
        <w:rPr>
          <w:rFonts w:ascii="Times New Roman" w:eastAsia="Calibri" w:hAnsi="Times New Roman" w:cs="Times New Roman"/>
          <w:kern w:val="0"/>
          <w:lang w:eastAsia="sl-SI"/>
          <w14:ligatures w14:val="none"/>
        </w:rPr>
        <w:t>Kiek</w:t>
      </w:r>
      <w:r w:rsidRPr="00F53AA3">
        <w:rPr>
          <w:rFonts w:ascii="Times New Roman" w:eastAsia="Calibri" w:hAnsi="Times New Roman" w:cs="Times New Roman"/>
          <w:kern w:val="0"/>
          <w:lang w:eastAsia="sl-SI"/>
          <w14:ligatures w14:val="none"/>
        </w:rPr>
        <w:t>vienoje</w:t>
      </w:r>
      <w:r>
        <w:rPr>
          <w:rFonts w:ascii="Times New Roman" w:eastAsia="TimesNewRoman" w:hAnsi="Times New Roman" w:cs="Times New Roman"/>
          <w:kern w:val="0"/>
          <w:lang w:eastAsia="lt-LT"/>
          <w14:ligatures w14:val="none"/>
        </w:rPr>
        <w:t xml:space="preserve"> </w:t>
      </w:r>
      <w:proofErr w:type="spellStart"/>
      <w:r w:rsidR="00372731">
        <w:rPr>
          <w:rFonts w:ascii="Times New Roman" w:eastAsia="Times New Roman" w:hAnsi="Times New Roman" w:cs="Times New Roman"/>
          <w:w w:val="105"/>
          <w:kern w:val="0"/>
          <w14:ligatures w14:val="none"/>
        </w:rPr>
        <w:t>Opventi</w:t>
      </w:r>
      <w:proofErr w:type="spellEnd"/>
      <w:r w:rsidR="009E4D84" w:rsidRPr="00F53AA3">
        <w:rPr>
          <w:rFonts w:ascii="Times New Roman" w:eastAsia="Calibri" w:hAnsi="Times New Roman" w:cs="Times New Roman"/>
          <w:kern w:val="0"/>
          <w:lang w:eastAsia="sl-SI"/>
          <w14:ligatures w14:val="none"/>
        </w:rPr>
        <w:t xml:space="preserve"> tabletėje</w:t>
      </w:r>
      <w:r w:rsidR="009E4D84" w:rsidRPr="00F53AA3">
        <w:rPr>
          <w:rFonts w:ascii="Times New Roman" w:eastAsia="Times New Roman" w:hAnsi="Times New Roman" w:cs="Times New Roman"/>
          <w:kern w:val="0"/>
          <w14:ligatures w14:val="none"/>
        </w:rPr>
        <w:t xml:space="preserve"> yra</w:t>
      </w:r>
      <w:r w:rsidR="009E4D84" w:rsidRPr="00F53AA3">
        <w:rPr>
          <w:rFonts w:ascii="Times New Roman" w:eastAsia="Calibri" w:hAnsi="Times New Roman" w:cs="Times New Roman"/>
          <w:kern w:val="0"/>
          <w:lang w:eastAsia="sl-SI"/>
          <w14:ligatures w14:val="none"/>
        </w:rPr>
        <w:t xml:space="preserve"> </w:t>
      </w:r>
      <w:r w:rsidR="009E4D84" w:rsidRPr="00F53AA3">
        <w:rPr>
          <w:rFonts w:ascii="Times New Roman" w:eastAsia="Times New Roman" w:hAnsi="Times New Roman" w:cs="Times New Roman"/>
          <w:kern w:val="0"/>
          <w14:ligatures w14:val="none"/>
        </w:rPr>
        <w:t>mažiau kaip 1 </w:t>
      </w:r>
      <w:proofErr w:type="spellStart"/>
      <w:r w:rsidR="009E4D84" w:rsidRPr="00F53AA3">
        <w:rPr>
          <w:rFonts w:ascii="Times New Roman" w:eastAsia="Times New Roman" w:hAnsi="Times New Roman" w:cs="Times New Roman"/>
          <w:kern w:val="0"/>
          <w14:ligatures w14:val="none"/>
        </w:rPr>
        <w:t>mmol</w:t>
      </w:r>
      <w:proofErr w:type="spellEnd"/>
      <w:r w:rsidR="009E4D84" w:rsidRPr="00F53AA3">
        <w:rPr>
          <w:rFonts w:ascii="Times New Roman" w:eastAsia="Times New Roman" w:hAnsi="Times New Roman" w:cs="Times New Roman"/>
          <w:kern w:val="0"/>
          <w14:ligatures w14:val="none"/>
        </w:rPr>
        <w:t xml:space="preserve"> (23</w:t>
      </w:r>
      <w:r w:rsidR="00C261A6">
        <w:rPr>
          <w:rFonts w:ascii="Times New Roman" w:eastAsia="Calibri" w:hAnsi="Times New Roman" w:cs="Times New Roman"/>
          <w:kern w:val="0"/>
          <w:lang w:eastAsia="sl-SI"/>
          <w14:ligatures w14:val="none"/>
        </w:rPr>
        <w:t> mg</w:t>
      </w:r>
      <w:r w:rsidR="009E4D84" w:rsidRPr="00F53AA3">
        <w:rPr>
          <w:rFonts w:ascii="Times New Roman" w:eastAsia="Times New Roman" w:hAnsi="Times New Roman" w:cs="Times New Roman"/>
          <w:kern w:val="0"/>
          <w14:ligatures w14:val="none"/>
        </w:rPr>
        <w:t>) natrio, t. y. jis beveik</w:t>
      </w:r>
      <w:r w:rsidR="009E4D84" w:rsidRPr="00F53AA3">
        <w:rPr>
          <w:rFonts w:ascii="Times New Roman" w:eastAsia="Calibri" w:hAnsi="Times New Roman" w:cs="Times New Roman"/>
          <w:kern w:val="0"/>
          <w:lang w:eastAsia="sl-SI"/>
          <w14:ligatures w14:val="none"/>
        </w:rPr>
        <w:t xml:space="preserve"> </w:t>
      </w:r>
      <w:r w:rsidR="009E4D84" w:rsidRPr="00F53AA3">
        <w:rPr>
          <w:rFonts w:ascii="Times New Roman" w:eastAsia="Times New Roman" w:hAnsi="Times New Roman" w:cs="Times New Roman"/>
          <w:kern w:val="0"/>
          <w14:ligatures w14:val="none"/>
        </w:rPr>
        <w:t>neturi reikšmė</w:t>
      </w:r>
      <w:r w:rsidR="009E4D84" w:rsidRPr="00F53AA3">
        <w:rPr>
          <w:rFonts w:ascii="Times New Roman" w:eastAsia="Calibri" w:hAnsi="Times New Roman" w:cs="Times New Roman"/>
          <w:kern w:val="0"/>
          <w:lang w:eastAsia="sl-SI"/>
          <w14:ligatures w14:val="none"/>
        </w:rPr>
        <w:t>s.</w:t>
      </w:r>
    </w:p>
    <w:p w14:paraId="325D1C06" w14:textId="77777777" w:rsidR="009E4D84" w:rsidRPr="00F53AA3" w:rsidRDefault="009E4D8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p>
    <w:p w14:paraId="22D571E9"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4.5</w:t>
      </w:r>
      <w:r w:rsidRPr="00F53AA3">
        <w:rPr>
          <w:rFonts w:ascii="Times New Roman" w:eastAsia="Times New Roman" w:hAnsi="Times New Roman" w:cs="Times New Roman"/>
          <w:b/>
          <w:kern w:val="28"/>
          <w14:ligatures w14:val="none"/>
        </w:rPr>
        <w:tab/>
        <w:t>Sąveika su kitais vaistiniais preparatais ir kitokia sąveika</w:t>
      </w:r>
    </w:p>
    <w:p w14:paraId="717FCFD5"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Cs/>
          <w:kern w:val="0"/>
          <w14:ligatures w14:val="none"/>
        </w:rPr>
      </w:pPr>
    </w:p>
    <w:p w14:paraId="4F551690"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u w:val="single"/>
          <w14:ligatures w14:val="none"/>
        </w:rPr>
      </w:pPr>
      <w:proofErr w:type="spellStart"/>
      <w:r w:rsidRPr="00F53AA3">
        <w:rPr>
          <w:rFonts w:ascii="Times New Roman" w:eastAsia="Times New Roman" w:hAnsi="Times New Roman" w:cs="Times New Roman"/>
          <w:kern w:val="0"/>
          <w:u w:val="single"/>
          <w14:ligatures w14:val="none"/>
        </w:rPr>
        <w:t>Farmakodinaminė</w:t>
      </w:r>
      <w:proofErr w:type="spellEnd"/>
      <w:r w:rsidRPr="00F53AA3">
        <w:rPr>
          <w:rFonts w:ascii="Times New Roman" w:eastAsia="Times New Roman" w:hAnsi="Times New Roman" w:cs="Times New Roman"/>
          <w:kern w:val="0"/>
          <w:u w:val="single"/>
          <w14:ligatures w14:val="none"/>
        </w:rPr>
        <w:t xml:space="preserve"> sąveika</w:t>
      </w:r>
    </w:p>
    <w:p w14:paraId="0E4F79A4"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19FA4E90"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lang w:eastAsia="lt-LT"/>
          <w14:ligatures w14:val="none"/>
        </w:rPr>
      </w:pPr>
      <w:r w:rsidRPr="00F53AA3">
        <w:rPr>
          <w:rFonts w:ascii="Times New Roman" w:eastAsia="TimesNewRoman,Italic" w:hAnsi="Times New Roman" w:cs="Times New Roman"/>
          <w:i/>
          <w:iCs/>
          <w:kern w:val="0"/>
          <w:lang w:eastAsia="lt-LT"/>
          <w14:ligatures w14:val="none"/>
        </w:rPr>
        <w:t>Diuretikai</w:t>
      </w:r>
    </w:p>
    <w:p w14:paraId="32A4B6D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Dapagliflozinas gali sustiprinti </w:t>
      </w:r>
      <w:proofErr w:type="spellStart"/>
      <w:r w:rsidRPr="00F53AA3">
        <w:rPr>
          <w:rFonts w:ascii="Times New Roman" w:eastAsia="TimesNewRoman" w:hAnsi="Times New Roman" w:cs="Times New Roman"/>
          <w:kern w:val="0"/>
          <w:lang w:eastAsia="lt-LT"/>
          <w14:ligatures w14:val="none"/>
        </w:rPr>
        <w:t>tiazidinių</w:t>
      </w:r>
      <w:proofErr w:type="spellEnd"/>
      <w:r w:rsidRPr="00F53AA3">
        <w:rPr>
          <w:rFonts w:ascii="Times New Roman" w:eastAsia="TimesNewRoman" w:hAnsi="Times New Roman" w:cs="Times New Roman"/>
          <w:kern w:val="0"/>
          <w:lang w:eastAsia="lt-LT"/>
          <w14:ligatures w14:val="none"/>
        </w:rPr>
        <w:t xml:space="preserve"> bei </w:t>
      </w:r>
      <w:proofErr w:type="spellStart"/>
      <w:r w:rsidRPr="00F53AA3">
        <w:rPr>
          <w:rFonts w:ascii="Times New Roman" w:eastAsia="TimesNewRoman" w:hAnsi="Times New Roman" w:cs="Times New Roman"/>
          <w:kern w:val="0"/>
          <w:lang w:eastAsia="lt-LT"/>
          <w14:ligatures w14:val="none"/>
        </w:rPr>
        <w:t>Henlės</w:t>
      </w:r>
      <w:proofErr w:type="spellEnd"/>
      <w:r w:rsidRPr="00F53AA3">
        <w:rPr>
          <w:rFonts w:ascii="Times New Roman" w:eastAsia="TimesNewRoman" w:hAnsi="Times New Roman" w:cs="Times New Roman"/>
          <w:kern w:val="0"/>
          <w:lang w:eastAsia="lt-LT"/>
          <w14:ligatures w14:val="none"/>
        </w:rPr>
        <w:t xml:space="preserve"> kilpoje veikiančių diuretikų šlapimo išsiskyrimą skatinantį poveikį, todėl gali padidėti dehidratacijos ir </w:t>
      </w:r>
      <w:proofErr w:type="spellStart"/>
      <w:r w:rsidRPr="00F53AA3">
        <w:rPr>
          <w:rFonts w:ascii="Times New Roman" w:eastAsia="TimesNewRoman" w:hAnsi="Times New Roman" w:cs="Times New Roman"/>
          <w:kern w:val="0"/>
          <w:lang w:eastAsia="lt-LT"/>
          <w14:ligatures w14:val="none"/>
        </w:rPr>
        <w:t>hipotenzijos</w:t>
      </w:r>
      <w:proofErr w:type="spellEnd"/>
      <w:r w:rsidRPr="00F53AA3">
        <w:rPr>
          <w:rFonts w:ascii="Times New Roman" w:eastAsia="TimesNewRoman" w:hAnsi="Times New Roman" w:cs="Times New Roman"/>
          <w:kern w:val="0"/>
          <w:lang w:eastAsia="lt-LT"/>
          <w14:ligatures w14:val="none"/>
        </w:rPr>
        <w:t xml:space="preserve"> rizika (žr. 4.4 skyrių).</w:t>
      </w:r>
    </w:p>
    <w:p w14:paraId="740634DB"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D26B9F5"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lang w:eastAsia="lt-LT"/>
          <w14:ligatures w14:val="none"/>
        </w:rPr>
      </w:pPr>
      <w:r w:rsidRPr="00F53AA3">
        <w:rPr>
          <w:rFonts w:ascii="Times New Roman" w:eastAsia="TimesNewRoman,Italic" w:hAnsi="Times New Roman" w:cs="Times New Roman"/>
          <w:i/>
          <w:iCs/>
          <w:kern w:val="0"/>
          <w:lang w:eastAsia="lt-LT"/>
          <w14:ligatures w14:val="none"/>
        </w:rPr>
        <w:t>Insulinas ir insulino sekreciją skatinantys vaistiniai preparatai</w:t>
      </w:r>
    </w:p>
    <w:p w14:paraId="41B8C458" w14:textId="2895B476"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Insulinas ir jo sekreciją skatinantys vaistiniai preparatai, pvz., </w:t>
      </w:r>
      <w:proofErr w:type="spellStart"/>
      <w:r w:rsidRPr="00F53AA3">
        <w:rPr>
          <w:rFonts w:ascii="Times New Roman" w:eastAsia="TimesNewRoman" w:hAnsi="Times New Roman" w:cs="Times New Roman"/>
          <w:kern w:val="0"/>
          <w:lang w:eastAsia="lt-LT"/>
          <w14:ligatures w14:val="none"/>
        </w:rPr>
        <w:t>sulfonilkarbamidai</w:t>
      </w:r>
      <w:proofErr w:type="spellEnd"/>
      <w:r w:rsidRPr="00F53AA3">
        <w:rPr>
          <w:rFonts w:ascii="Times New Roman" w:eastAsia="TimesNewRoman" w:hAnsi="Times New Roman" w:cs="Times New Roman"/>
          <w:kern w:val="0"/>
          <w:lang w:eastAsia="lt-LT"/>
          <w14:ligatures w14:val="none"/>
        </w:rPr>
        <w:t xml:space="preserve">, sukelia hipoglikemiją. Dėl to, norint sumažinti hipoglikemijos riziką 2 tipo cukriniu diabetu sergantiems pacientams gali tekti sumažinti kartu su </w:t>
      </w:r>
      <w:r w:rsidR="00F42F34" w:rsidRPr="00F53AA3">
        <w:rPr>
          <w:rFonts w:ascii="Times New Roman" w:eastAsia="TimesNewRoman" w:hAnsi="Times New Roman" w:cs="Times New Roman"/>
          <w:kern w:val="0"/>
          <w:lang w:eastAsia="lt-LT"/>
          <w14:ligatures w14:val="none"/>
        </w:rPr>
        <w:t xml:space="preserve">šiuo vaistiniu preparatu </w:t>
      </w:r>
      <w:r w:rsidRPr="00F53AA3">
        <w:rPr>
          <w:rFonts w:ascii="Times New Roman" w:eastAsia="TimesNewRoman" w:hAnsi="Times New Roman" w:cs="Times New Roman"/>
          <w:kern w:val="0"/>
          <w:lang w:eastAsia="lt-LT"/>
          <w14:ligatures w14:val="none"/>
        </w:rPr>
        <w:t>vartojamo insulino ar jo sekreciją skatinančio vaistinio preparato dozę (žr. 4.</w:t>
      </w:r>
      <w:r w:rsidR="002951C8">
        <w:rPr>
          <w:rFonts w:ascii="Times New Roman" w:eastAsia="TimesNewRoman" w:hAnsi="Times New Roman" w:cs="Times New Roman"/>
          <w:kern w:val="0"/>
          <w:lang w:eastAsia="lt-LT"/>
          <w14:ligatures w14:val="none"/>
        </w:rPr>
        <w:t>2</w:t>
      </w:r>
      <w:r w:rsidRPr="00F53AA3">
        <w:rPr>
          <w:rFonts w:ascii="Times New Roman" w:eastAsia="TimesNewRoman" w:hAnsi="Times New Roman" w:cs="Times New Roman"/>
          <w:kern w:val="0"/>
          <w:lang w:eastAsia="lt-LT"/>
          <w14:ligatures w14:val="none"/>
        </w:rPr>
        <w:t xml:space="preserve"> ir 4.8 skyrius).</w:t>
      </w:r>
    </w:p>
    <w:p w14:paraId="685143BA"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10A015A8"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proofErr w:type="spellStart"/>
      <w:r w:rsidRPr="00F53AA3">
        <w:rPr>
          <w:rFonts w:ascii="Times New Roman" w:eastAsia="TimesNewRoman" w:hAnsi="Times New Roman" w:cs="Times New Roman"/>
          <w:kern w:val="0"/>
          <w:u w:val="single"/>
          <w:lang w:eastAsia="lt-LT"/>
          <w14:ligatures w14:val="none"/>
        </w:rPr>
        <w:t>Farmakokinetinė</w:t>
      </w:r>
      <w:proofErr w:type="spellEnd"/>
      <w:r w:rsidRPr="00F53AA3">
        <w:rPr>
          <w:rFonts w:ascii="Times New Roman" w:eastAsia="TimesNewRoman" w:hAnsi="Times New Roman" w:cs="Times New Roman"/>
          <w:kern w:val="0"/>
          <w:u w:val="single"/>
          <w:lang w:eastAsia="lt-LT"/>
          <w14:ligatures w14:val="none"/>
        </w:rPr>
        <w:t xml:space="preserve"> sąveika</w:t>
      </w:r>
    </w:p>
    <w:p w14:paraId="686B94C3"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p>
    <w:p w14:paraId="4CEA949E" w14:textId="77777777"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Sveikiems tiriamiesiems, kuriems buvo skirta vienkartinė dapagliflozino ir </w:t>
      </w:r>
      <w:proofErr w:type="spellStart"/>
      <w:r w:rsidRPr="00F53AA3">
        <w:rPr>
          <w:rFonts w:ascii="Times New Roman" w:eastAsia="TimesNewRoman" w:hAnsi="Times New Roman" w:cs="Times New Roman"/>
          <w:kern w:val="0"/>
          <w:lang w:eastAsia="lt-LT"/>
          <w14:ligatures w14:val="none"/>
        </w:rPr>
        <w:t>sitagliptino</w:t>
      </w:r>
      <w:proofErr w:type="spellEnd"/>
      <w:r w:rsidRPr="00F53AA3">
        <w:rPr>
          <w:rFonts w:ascii="Times New Roman" w:eastAsia="TimesNewRoman" w:hAnsi="Times New Roman" w:cs="Times New Roman"/>
          <w:kern w:val="0"/>
          <w:lang w:eastAsia="lt-LT"/>
          <w14:ligatures w14:val="none"/>
        </w:rPr>
        <w:t xml:space="preserve"> dozė, </w:t>
      </w:r>
      <w:proofErr w:type="spellStart"/>
      <w:r w:rsidRPr="00F53AA3">
        <w:rPr>
          <w:rFonts w:ascii="Times New Roman" w:eastAsia="TimesNewRoman" w:hAnsi="Times New Roman" w:cs="Times New Roman"/>
          <w:kern w:val="0"/>
          <w:lang w:eastAsia="lt-LT"/>
          <w14:ligatures w14:val="none"/>
        </w:rPr>
        <w:t>farmakokinetinės</w:t>
      </w:r>
      <w:proofErr w:type="spellEnd"/>
      <w:r w:rsidRPr="00F53AA3">
        <w:rPr>
          <w:rFonts w:ascii="Times New Roman" w:eastAsia="TimesNewRoman" w:hAnsi="Times New Roman" w:cs="Times New Roman"/>
          <w:kern w:val="0"/>
          <w:lang w:eastAsia="lt-LT"/>
          <w14:ligatures w14:val="none"/>
        </w:rPr>
        <w:t xml:space="preserve"> dapagliflozino ir </w:t>
      </w:r>
      <w:proofErr w:type="spellStart"/>
      <w:r w:rsidRPr="00F53AA3">
        <w:rPr>
          <w:rFonts w:ascii="Times New Roman" w:eastAsia="TimesNewRoman" w:hAnsi="Times New Roman" w:cs="Times New Roman"/>
          <w:kern w:val="0"/>
          <w:lang w:eastAsia="lt-LT"/>
          <w14:ligatures w14:val="none"/>
        </w:rPr>
        <w:t>sitagliptino</w:t>
      </w:r>
      <w:proofErr w:type="spellEnd"/>
      <w:r w:rsidRPr="00F53AA3">
        <w:rPr>
          <w:rFonts w:ascii="Times New Roman" w:eastAsia="TimesNewRoman" w:hAnsi="Times New Roman" w:cs="Times New Roman"/>
          <w:kern w:val="0"/>
          <w:lang w:eastAsia="lt-LT"/>
          <w14:ligatures w14:val="none"/>
        </w:rPr>
        <w:t xml:space="preserve"> sąveikos nebuvo nustatyta.</w:t>
      </w:r>
    </w:p>
    <w:p w14:paraId="5E54604A" w14:textId="77777777"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5FEF07D" w14:textId="722C0371"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roofErr w:type="spellStart"/>
      <w:r w:rsidRPr="00F53AA3">
        <w:rPr>
          <w:rFonts w:ascii="Times New Roman" w:eastAsia="TimesNewRoman" w:hAnsi="Times New Roman" w:cs="Times New Roman"/>
          <w:kern w:val="0"/>
          <w:lang w:eastAsia="lt-LT"/>
          <w14:ligatures w14:val="none"/>
        </w:rPr>
        <w:t>Farmakokinetinės</w:t>
      </w:r>
      <w:proofErr w:type="spellEnd"/>
      <w:r w:rsidRPr="00F53AA3">
        <w:rPr>
          <w:rFonts w:ascii="Times New Roman" w:eastAsia="TimesNewRoman" w:hAnsi="Times New Roman" w:cs="Times New Roman"/>
          <w:kern w:val="0"/>
          <w:lang w:eastAsia="lt-LT"/>
          <w14:ligatures w14:val="none"/>
        </w:rPr>
        <w:t xml:space="preserve"> vaistinių preparatų sąveikos tyrimai su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lang w:eastAsia="lt-LT"/>
          <w14:ligatures w14:val="none"/>
        </w:rPr>
        <w:t xml:space="preserve"> nebuvo atlikti, tačiau tokie tyrimai buvo atlikti su atskiromis veikliosiomis medžiagomis </w:t>
      </w:r>
      <w:proofErr w:type="spellStart"/>
      <w:r w:rsidRPr="00F53AA3">
        <w:rPr>
          <w:rFonts w:ascii="Times New Roman" w:eastAsia="TimesNewRoman" w:hAnsi="Times New Roman" w:cs="Times New Roman"/>
          <w:kern w:val="0"/>
          <w:lang w:eastAsia="lt-LT"/>
          <w14:ligatures w14:val="none"/>
        </w:rPr>
        <w:t>sitagliptinu</w:t>
      </w:r>
      <w:proofErr w:type="spellEnd"/>
      <w:r w:rsidRPr="00F53AA3">
        <w:rPr>
          <w:rFonts w:ascii="Times New Roman" w:eastAsia="TimesNewRoman" w:hAnsi="Times New Roman" w:cs="Times New Roman"/>
          <w:kern w:val="0"/>
          <w:lang w:eastAsia="lt-LT"/>
          <w14:ligatures w14:val="none"/>
        </w:rPr>
        <w:t xml:space="preserve"> ir dapagliflozinu. </w:t>
      </w:r>
    </w:p>
    <w:p w14:paraId="005CE40D" w14:textId="77777777"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06A564C6" w14:textId="23193A17" w:rsidR="006C2537" w:rsidRPr="00F53AA3" w:rsidRDefault="006C2537" w:rsidP="004737AA">
      <w:pPr>
        <w:autoSpaceDE w:val="0"/>
        <w:autoSpaceDN w:val="0"/>
        <w:adjustRightInd w:val="0"/>
        <w:spacing w:after="0" w:line="240" w:lineRule="auto"/>
        <w:rPr>
          <w:rFonts w:ascii="Times New Roman" w:eastAsia="TimesNewRoman" w:hAnsi="Times New Roman" w:cs="Times New Roman"/>
          <w:i/>
          <w:iCs/>
          <w:kern w:val="0"/>
          <w:lang w:eastAsia="lt-LT"/>
          <w14:ligatures w14:val="none"/>
        </w:rPr>
      </w:pPr>
      <w:r w:rsidRPr="00F53AA3">
        <w:rPr>
          <w:rFonts w:ascii="Times New Roman" w:eastAsia="TimesNewRoman" w:hAnsi="Times New Roman" w:cs="Times New Roman"/>
          <w:i/>
          <w:iCs/>
          <w:kern w:val="0"/>
          <w:lang w:eastAsia="lt-LT"/>
          <w14:ligatures w14:val="none"/>
        </w:rPr>
        <w:t>Sitagliptinas</w:t>
      </w:r>
    </w:p>
    <w:p w14:paraId="14D73570" w14:textId="3CEC5005"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Tyrimai </w:t>
      </w:r>
      <w:proofErr w:type="spellStart"/>
      <w:r w:rsidR="00AD05E3" w:rsidRPr="00F53AA3">
        <w:rPr>
          <w:rFonts w:ascii="Times New Roman" w:eastAsia="TimesNewRoman" w:hAnsi="Times New Roman" w:cs="Times New Roman"/>
          <w:i/>
          <w:iCs/>
          <w:kern w:val="0"/>
          <w:lang w:eastAsia="lt-LT"/>
          <w14:ligatures w14:val="none"/>
        </w:rPr>
        <w:t>in</w:t>
      </w:r>
      <w:proofErr w:type="spellEnd"/>
      <w:r w:rsidR="00AD05E3" w:rsidRPr="00F53AA3">
        <w:rPr>
          <w:rFonts w:ascii="Times New Roman" w:eastAsia="TimesNewRoman" w:hAnsi="Times New Roman" w:cs="Times New Roman"/>
          <w:i/>
          <w:iCs/>
          <w:kern w:val="0"/>
          <w:lang w:eastAsia="lt-LT"/>
          <w14:ligatures w14:val="none"/>
        </w:rPr>
        <w:t xml:space="preserve"> </w:t>
      </w:r>
      <w:proofErr w:type="spellStart"/>
      <w:r w:rsidR="00AD05E3" w:rsidRPr="00F53AA3">
        <w:rPr>
          <w:rFonts w:ascii="Times New Roman" w:eastAsia="TimesNewRoman" w:hAnsi="Times New Roman" w:cs="Times New Roman"/>
          <w:i/>
          <w:iCs/>
          <w:kern w:val="0"/>
          <w:lang w:eastAsia="lt-LT"/>
          <w14:ligatures w14:val="none"/>
        </w:rPr>
        <w:t>vitro</w:t>
      </w:r>
      <w:proofErr w:type="spellEnd"/>
      <w:r w:rsidRPr="00F53AA3">
        <w:rPr>
          <w:rFonts w:ascii="Times New Roman" w:eastAsia="TimesNewRoman" w:hAnsi="Times New Roman" w:cs="Times New Roman"/>
          <w:kern w:val="0"/>
          <w:lang w:eastAsia="lt-LT"/>
          <w14:ligatures w14:val="none"/>
        </w:rPr>
        <w:t xml:space="preserve"> </w:t>
      </w:r>
      <w:r w:rsidR="00AD05E3" w:rsidRPr="00F53AA3">
        <w:rPr>
          <w:rFonts w:ascii="Times New Roman" w:eastAsia="TimesNewRoman" w:hAnsi="Times New Roman" w:cs="Times New Roman"/>
          <w:kern w:val="0"/>
          <w:lang w:eastAsia="lt-LT"/>
          <w14:ligatures w14:val="none"/>
        </w:rPr>
        <w:t xml:space="preserve">rodo, </w:t>
      </w:r>
      <w:r w:rsidRPr="00F53AA3">
        <w:rPr>
          <w:rFonts w:ascii="Times New Roman" w:eastAsia="TimesNewRoman" w:hAnsi="Times New Roman" w:cs="Times New Roman"/>
          <w:kern w:val="0"/>
          <w:lang w:eastAsia="lt-LT"/>
          <w14:ligatures w14:val="none"/>
        </w:rPr>
        <w:t xml:space="preserve">kad svarbiausias fermentas, susijęs su ribotu </w:t>
      </w:r>
      <w:proofErr w:type="spellStart"/>
      <w:r w:rsidRPr="00F53AA3">
        <w:rPr>
          <w:rFonts w:ascii="Times New Roman" w:eastAsia="TimesNewRoman" w:hAnsi="Times New Roman" w:cs="Times New Roman"/>
          <w:kern w:val="0"/>
          <w:lang w:eastAsia="lt-LT"/>
          <w14:ligatures w14:val="none"/>
        </w:rPr>
        <w:t>sitagliptino</w:t>
      </w:r>
      <w:proofErr w:type="spellEnd"/>
      <w:r w:rsidRPr="00F53AA3">
        <w:rPr>
          <w:rFonts w:ascii="Times New Roman" w:eastAsia="TimesNewRoman" w:hAnsi="Times New Roman" w:cs="Times New Roman"/>
          <w:kern w:val="0"/>
          <w:lang w:eastAsia="lt-LT"/>
          <w14:ligatures w14:val="none"/>
        </w:rPr>
        <w:t xml:space="preserve"> metabolizmu, yra CYP3A4, bet dalyvauja ir CYP2C8.</w:t>
      </w:r>
    </w:p>
    <w:p w14:paraId="28898DAF" w14:textId="77777777" w:rsidR="006C2537" w:rsidRPr="00F53AA3" w:rsidRDefault="006C2537"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579882EE" w14:textId="6F7E48E8" w:rsidR="006C2537" w:rsidRPr="00F53AA3" w:rsidRDefault="006C2537" w:rsidP="004737AA">
      <w:pPr>
        <w:autoSpaceDE w:val="0"/>
        <w:autoSpaceDN w:val="0"/>
        <w:adjustRightInd w:val="0"/>
        <w:spacing w:after="0" w:line="240" w:lineRule="auto"/>
        <w:rPr>
          <w:rFonts w:ascii="Times New Roman" w:eastAsia="TimesNewRoman" w:hAnsi="Times New Roman" w:cs="Times New Roman"/>
          <w:i/>
          <w:iCs/>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0236E8AA" w14:textId="400D418D"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Dapagliflozinas daugiausia </w:t>
      </w:r>
      <w:proofErr w:type="spellStart"/>
      <w:r w:rsidRPr="00F53AA3">
        <w:rPr>
          <w:rFonts w:ascii="Times New Roman" w:eastAsia="TimesNewRoman" w:hAnsi="Times New Roman" w:cs="Times New Roman"/>
          <w:kern w:val="0"/>
          <w:lang w:eastAsia="lt-LT"/>
          <w14:ligatures w14:val="none"/>
        </w:rPr>
        <w:t>metabolizuojamas</w:t>
      </w:r>
      <w:proofErr w:type="spellEnd"/>
      <w:r w:rsidRPr="00F53AA3">
        <w:rPr>
          <w:rFonts w:ascii="Times New Roman" w:eastAsia="TimesNewRoman" w:hAnsi="Times New Roman" w:cs="Times New Roman"/>
          <w:kern w:val="0"/>
          <w:lang w:eastAsia="lt-LT"/>
          <w14:ligatures w14:val="none"/>
        </w:rPr>
        <w:t xml:space="preserve"> vykstant </w:t>
      </w:r>
      <w:proofErr w:type="spellStart"/>
      <w:r w:rsidRPr="00F53AA3">
        <w:rPr>
          <w:rFonts w:ascii="Times New Roman" w:eastAsia="TimesNewRoman" w:hAnsi="Times New Roman" w:cs="Times New Roman"/>
          <w:kern w:val="0"/>
          <w:lang w:eastAsia="lt-LT"/>
          <w14:ligatures w14:val="none"/>
        </w:rPr>
        <w:t>konjugacijai</w:t>
      </w:r>
      <w:proofErr w:type="spellEnd"/>
      <w:r w:rsidRPr="00F53AA3">
        <w:rPr>
          <w:rFonts w:ascii="Times New Roman" w:eastAsia="TimesNewRoman" w:hAnsi="Times New Roman" w:cs="Times New Roman"/>
          <w:kern w:val="0"/>
          <w:lang w:eastAsia="lt-LT"/>
          <w14:ligatures w14:val="none"/>
        </w:rPr>
        <w:t xml:space="preserve"> su </w:t>
      </w:r>
      <w:proofErr w:type="spellStart"/>
      <w:r w:rsidRPr="00F53AA3">
        <w:rPr>
          <w:rFonts w:ascii="Times New Roman" w:eastAsia="TimesNewRoman" w:hAnsi="Times New Roman" w:cs="Times New Roman"/>
          <w:kern w:val="0"/>
          <w:lang w:eastAsia="lt-LT"/>
          <w14:ligatures w14:val="none"/>
        </w:rPr>
        <w:t>glukuronidu</w:t>
      </w:r>
      <w:proofErr w:type="spellEnd"/>
      <w:r w:rsidRPr="00F53AA3">
        <w:rPr>
          <w:rFonts w:ascii="Times New Roman" w:eastAsia="TimesNewRoman" w:hAnsi="Times New Roman" w:cs="Times New Roman"/>
          <w:kern w:val="0"/>
          <w:lang w:eastAsia="lt-LT"/>
          <w14:ligatures w14:val="none"/>
        </w:rPr>
        <w:t xml:space="preserve">, dalyvaujant UDF </w:t>
      </w:r>
      <w:proofErr w:type="spellStart"/>
      <w:r w:rsidRPr="00F53AA3">
        <w:rPr>
          <w:rFonts w:ascii="Times New Roman" w:eastAsia="TimesNewRoman" w:hAnsi="Times New Roman" w:cs="Times New Roman"/>
          <w:kern w:val="0"/>
          <w:lang w:eastAsia="lt-LT"/>
          <w14:ligatures w14:val="none"/>
        </w:rPr>
        <w:t>gliukuronoziltransferazei</w:t>
      </w:r>
      <w:proofErr w:type="spellEnd"/>
      <w:r w:rsidRPr="00F53AA3">
        <w:rPr>
          <w:rFonts w:ascii="Times New Roman" w:eastAsia="TimesNewRoman" w:hAnsi="Times New Roman" w:cs="Times New Roman"/>
          <w:kern w:val="0"/>
          <w:lang w:eastAsia="lt-LT"/>
          <w14:ligatures w14:val="none"/>
        </w:rPr>
        <w:t xml:space="preserve"> 1A9 (UGT1A9).</w:t>
      </w:r>
    </w:p>
    <w:p w14:paraId="0336D74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roofErr w:type="spellStart"/>
      <w:r w:rsidRPr="00F53AA3">
        <w:rPr>
          <w:rFonts w:ascii="Times New Roman" w:eastAsia="TimesNewRoman,Italic" w:hAnsi="Times New Roman" w:cs="Times New Roman"/>
          <w:i/>
          <w:iCs/>
          <w:kern w:val="0"/>
          <w:lang w:eastAsia="lt-LT"/>
          <w14:ligatures w14:val="none"/>
        </w:rPr>
        <w:t>In</w:t>
      </w:r>
      <w:proofErr w:type="spellEnd"/>
      <w:r w:rsidRPr="00F53AA3">
        <w:rPr>
          <w:rFonts w:ascii="Times New Roman" w:eastAsia="TimesNewRoman,Italic" w:hAnsi="Times New Roman" w:cs="Times New Roman"/>
          <w:i/>
          <w:iCs/>
          <w:kern w:val="0"/>
          <w:lang w:eastAsia="lt-LT"/>
          <w14:ligatures w14:val="none"/>
        </w:rPr>
        <w:t xml:space="preserve"> </w:t>
      </w:r>
      <w:proofErr w:type="spellStart"/>
      <w:r w:rsidRPr="00F53AA3">
        <w:rPr>
          <w:rFonts w:ascii="Times New Roman" w:eastAsia="TimesNewRoman,Italic" w:hAnsi="Times New Roman" w:cs="Times New Roman"/>
          <w:i/>
          <w:iCs/>
          <w:kern w:val="0"/>
          <w:lang w:eastAsia="lt-LT"/>
          <w14:ligatures w14:val="none"/>
        </w:rPr>
        <w:t>vitro</w:t>
      </w:r>
      <w:proofErr w:type="spellEnd"/>
      <w:r w:rsidRPr="00F53AA3">
        <w:rPr>
          <w:rFonts w:ascii="Times New Roman" w:eastAsia="TimesNewRoman,Italic" w:hAnsi="Times New Roman" w:cs="Times New Roman"/>
          <w:i/>
          <w:iCs/>
          <w:kern w:val="0"/>
          <w:lang w:eastAsia="lt-LT"/>
          <w14:ligatures w14:val="none"/>
        </w:rPr>
        <w:t xml:space="preserve"> </w:t>
      </w:r>
      <w:r w:rsidRPr="00F53AA3">
        <w:rPr>
          <w:rFonts w:ascii="Times New Roman" w:eastAsia="TimesNewRoman" w:hAnsi="Times New Roman" w:cs="Times New Roman"/>
          <w:kern w:val="0"/>
          <w:lang w:eastAsia="lt-LT"/>
          <w14:ligatures w14:val="none"/>
        </w:rPr>
        <w:t xml:space="preserve">atliktų tyrimų metu dapagliflozinas neslopino </w:t>
      </w:r>
      <w:proofErr w:type="spellStart"/>
      <w:r w:rsidRPr="00F53AA3">
        <w:rPr>
          <w:rFonts w:ascii="Times New Roman" w:eastAsia="TimesNewRoman" w:hAnsi="Times New Roman" w:cs="Times New Roman"/>
          <w:kern w:val="0"/>
          <w:lang w:eastAsia="lt-LT"/>
          <w14:ligatures w14:val="none"/>
        </w:rPr>
        <w:t>citochromo</w:t>
      </w:r>
      <w:proofErr w:type="spellEnd"/>
      <w:r w:rsidRPr="00F53AA3">
        <w:rPr>
          <w:rFonts w:ascii="Times New Roman" w:eastAsia="TimesNewRoman" w:hAnsi="Times New Roman" w:cs="Times New Roman"/>
          <w:kern w:val="0"/>
          <w:lang w:eastAsia="lt-LT"/>
          <w14:ligatures w14:val="none"/>
        </w:rPr>
        <w:t xml:space="preserve"> P450 (CYP)1A2, CYP2A6, CYP2B6, CYP2C8, CYP2C9, CYP2C19, CYP2D6, CYP3A4 bei neindukavo CYP1A2, CYP2B6 ar CYP3A4. Dėl to nėra tikėtina, kad dapagliflozinas darytų įtaką kartu vartojamų šių fermentų </w:t>
      </w:r>
      <w:proofErr w:type="spellStart"/>
      <w:r w:rsidRPr="00F53AA3">
        <w:rPr>
          <w:rFonts w:ascii="Times New Roman" w:eastAsia="TimesNewRoman" w:hAnsi="Times New Roman" w:cs="Times New Roman"/>
          <w:kern w:val="0"/>
          <w:lang w:eastAsia="lt-LT"/>
          <w14:ligatures w14:val="none"/>
        </w:rPr>
        <w:t>metabolizuojamų</w:t>
      </w:r>
      <w:proofErr w:type="spellEnd"/>
      <w:r w:rsidRPr="00F53AA3">
        <w:rPr>
          <w:rFonts w:ascii="Times New Roman" w:eastAsia="TimesNewRoman" w:hAnsi="Times New Roman" w:cs="Times New Roman"/>
          <w:kern w:val="0"/>
          <w:lang w:eastAsia="lt-LT"/>
          <w14:ligatures w14:val="none"/>
        </w:rPr>
        <w:t xml:space="preserve"> vaistinių preparatų </w:t>
      </w:r>
      <w:proofErr w:type="spellStart"/>
      <w:r w:rsidRPr="00F53AA3">
        <w:rPr>
          <w:rFonts w:ascii="Times New Roman" w:eastAsia="TimesNewRoman" w:hAnsi="Times New Roman" w:cs="Times New Roman"/>
          <w:kern w:val="0"/>
          <w:lang w:eastAsia="lt-LT"/>
          <w14:ligatures w14:val="none"/>
        </w:rPr>
        <w:t>metaboliniam</w:t>
      </w:r>
      <w:proofErr w:type="spellEnd"/>
      <w:r w:rsidRPr="00F53AA3">
        <w:rPr>
          <w:rFonts w:ascii="Times New Roman" w:eastAsia="TimesNewRoman" w:hAnsi="Times New Roman" w:cs="Times New Roman"/>
          <w:kern w:val="0"/>
          <w:lang w:eastAsia="lt-LT"/>
          <w14:ligatures w14:val="none"/>
        </w:rPr>
        <w:t xml:space="preserve"> klirensui.</w:t>
      </w:r>
    </w:p>
    <w:p w14:paraId="69ECA4A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3675F59D" w14:textId="7BEC62D0"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lastRenderedPageBreak/>
        <w:t xml:space="preserve">Kitų vaistinių preparatų poveikis </w:t>
      </w:r>
      <w:proofErr w:type="spellStart"/>
      <w:r w:rsidRPr="00F53AA3">
        <w:rPr>
          <w:rFonts w:ascii="Times New Roman" w:eastAsia="TimesNewRoman" w:hAnsi="Times New Roman" w:cs="Times New Roman"/>
          <w:kern w:val="0"/>
          <w:u w:val="single"/>
          <w:lang w:eastAsia="lt-LT"/>
          <w14:ligatures w14:val="none"/>
        </w:rPr>
        <w:t>sitagliptinui</w:t>
      </w:r>
      <w:proofErr w:type="spellEnd"/>
    </w:p>
    <w:p w14:paraId="665C4912"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516D31A8" w14:textId="77777777" w:rsidR="00AD05E3" w:rsidRPr="00F53AA3" w:rsidRDefault="00AD05E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Toliau pateikti klinikiniai duomenys rodo, kad kliniškai reikšmingos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sąveikos su kartu vartojamais vaistiniais preparatais rizika yra maža.</w:t>
      </w:r>
    </w:p>
    <w:p w14:paraId="6516E21B" w14:textId="77777777" w:rsidR="00AD05E3" w:rsidRPr="00F53AA3" w:rsidRDefault="00AD05E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39ED0B1D" w14:textId="51950C3F" w:rsidR="00AD05E3" w:rsidRPr="00F53AA3" w:rsidRDefault="00AD05E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Tyrimai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parodė, kad svarbiausias fermentas, vykdantis ribotą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metabolizmą, yra CYP3A4, tačiau dalyvauja ir CYP2C8. Pacientų, kurių inkstų funkcija normali, organizme metabolizmas, įskaitant </w:t>
      </w:r>
      <w:r w:rsidR="00C63050" w:rsidRPr="00F53AA3">
        <w:rPr>
          <w:rFonts w:ascii="Times New Roman" w:eastAsia="TimesNewRoman" w:hAnsi="Times New Roman" w:cs="Times New Roman"/>
          <w:kern w:val="0"/>
          <w14:ligatures w14:val="none"/>
        </w:rPr>
        <w:t>susijusį su</w:t>
      </w:r>
      <w:r w:rsidRPr="00F53AA3">
        <w:rPr>
          <w:rFonts w:ascii="Times New Roman" w:eastAsia="TimesNewRoman" w:hAnsi="Times New Roman" w:cs="Times New Roman"/>
          <w:kern w:val="0"/>
          <w14:ligatures w14:val="none"/>
        </w:rPr>
        <w:t xml:space="preserve"> CYP3A4,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klirensui turi mažą įtaką. Metabolizmas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eliminacijai gali būti reikšmingesnis esant sunkiam inkstų funkcijos sutrikimui arba galutinės stadijos inkstų ligai (GSIL). Dėl to įmanoma, kad stiprūs CYP3A4 inhibitoriai (t. y. </w:t>
      </w:r>
      <w:proofErr w:type="spellStart"/>
      <w:r w:rsidRPr="00F53AA3">
        <w:rPr>
          <w:rFonts w:ascii="Times New Roman" w:eastAsia="TimesNewRoman" w:hAnsi="Times New Roman" w:cs="Times New Roman"/>
          <w:kern w:val="0"/>
          <w14:ligatures w14:val="none"/>
        </w:rPr>
        <w:t>ketokonazolas</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itrakonazolas</w:t>
      </w:r>
      <w:proofErr w:type="spellEnd"/>
      <w:r w:rsidRPr="00F53AA3">
        <w:rPr>
          <w:rFonts w:ascii="Times New Roman" w:eastAsia="TimesNewRoman" w:hAnsi="Times New Roman" w:cs="Times New Roman"/>
          <w:kern w:val="0"/>
          <w14:ligatures w14:val="none"/>
        </w:rPr>
        <w:t xml:space="preserve">, ritonaviras, </w:t>
      </w:r>
      <w:proofErr w:type="spellStart"/>
      <w:r w:rsidRPr="00F53AA3">
        <w:rPr>
          <w:rFonts w:ascii="Times New Roman" w:eastAsia="TimesNewRoman" w:hAnsi="Times New Roman" w:cs="Times New Roman"/>
          <w:kern w:val="0"/>
          <w14:ligatures w14:val="none"/>
        </w:rPr>
        <w:t>klaritromicinas</w:t>
      </w:r>
      <w:proofErr w:type="spellEnd"/>
      <w:r w:rsidRPr="00F53AA3">
        <w:rPr>
          <w:rFonts w:ascii="Times New Roman" w:eastAsia="TimesNewRoman" w:hAnsi="Times New Roman" w:cs="Times New Roman"/>
          <w:kern w:val="0"/>
          <w14:ligatures w14:val="none"/>
        </w:rPr>
        <w:t xml:space="preserve">) gali keisti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farmakokinetiką pacient</w:t>
      </w:r>
      <w:r w:rsidR="00C63050" w:rsidRPr="00F53AA3">
        <w:rPr>
          <w:rFonts w:ascii="Times New Roman" w:eastAsia="TimesNewRoman" w:hAnsi="Times New Roman" w:cs="Times New Roman"/>
          <w:kern w:val="0"/>
          <w14:ligatures w14:val="none"/>
        </w:rPr>
        <w:t>ams</w:t>
      </w:r>
      <w:r w:rsidRPr="00F53AA3">
        <w:rPr>
          <w:rFonts w:ascii="Times New Roman" w:eastAsia="TimesNewRoman" w:hAnsi="Times New Roman" w:cs="Times New Roman"/>
          <w:kern w:val="0"/>
          <w14:ligatures w14:val="none"/>
        </w:rPr>
        <w:t>, kuriems yra sunkus inkstų funkcijos sutrikimas ar kurie serga GSIL. Stiprių CYP3A4 inhibitorių poveikis esant inkstų funkcijos sutrikimui klinikinio tyrimo metu vertintas nebuvo.</w:t>
      </w:r>
    </w:p>
    <w:p w14:paraId="55D02130" w14:textId="77777777" w:rsidR="00AD05E3" w:rsidRPr="00F53AA3" w:rsidRDefault="00AD05E3" w:rsidP="004737AA">
      <w:pPr>
        <w:widowControl w:val="0"/>
        <w:spacing w:after="0" w:line="240" w:lineRule="auto"/>
        <w:ind w:left="567" w:hanging="567"/>
        <w:rPr>
          <w:rFonts w:ascii="Times New Roman" w:eastAsia="Times New Roman" w:hAnsi="Times New Roman" w:cs="Times New Roman"/>
          <w:bCs/>
          <w:kern w:val="0"/>
          <w14:ligatures w14:val="none"/>
        </w:rPr>
      </w:pPr>
    </w:p>
    <w:p w14:paraId="2C961D7C" w14:textId="77777777" w:rsidR="00AD05E3" w:rsidRPr="00F53AA3" w:rsidRDefault="00AD05E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Pernašos tyrimai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parodė, kad </w:t>
      </w:r>
      <w:proofErr w:type="spellStart"/>
      <w:r w:rsidRPr="00F53AA3">
        <w:rPr>
          <w:rFonts w:ascii="Times New Roman" w:eastAsia="TimesNewRoman" w:hAnsi="Times New Roman" w:cs="Times New Roman"/>
          <w:kern w:val="0"/>
          <w14:ligatures w14:val="none"/>
        </w:rPr>
        <w:t>sitagliptinas</w:t>
      </w:r>
      <w:proofErr w:type="spellEnd"/>
      <w:r w:rsidRPr="00F53AA3">
        <w:rPr>
          <w:rFonts w:ascii="Times New Roman" w:eastAsia="TimesNewRoman" w:hAnsi="Times New Roman" w:cs="Times New Roman"/>
          <w:kern w:val="0"/>
          <w14:ligatures w14:val="none"/>
        </w:rPr>
        <w:t xml:space="preserve"> yra p-</w:t>
      </w:r>
      <w:proofErr w:type="spellStart"/>
      <w:r w:rsidRPr="00F53AA3">
        <w:rPr>
          <w:rFonts w:ascii="Times New Roman" w:eastAsia="TimesNewRoman" w:hAnsi="Times New Roman" w:cs="Times New Roman"/>
          <w:kern w:val="0"/>
          <w14:ligatures w14:val="none"/>
        </w:rPr>
        <w:t>glikoproteino</w:t>
      </w:r>
      <w:proofErr w:type="spellEnd"/>
      <w:r w:rsidRPr="00F53AA3">
        <w:rPr>
          <w:rFonts w:ascii="Times New Roman" w:eastAsia="TimesNewRoman" w:hAnsi="Times New Roman" w:cs="Times New Roman"/>
          <w:kern w:val="0"/>
          <w14:ligatures w14:val="none"/>
        </w:rPr>
        <w:t xml:space="preserve"> ir organinių anijonų nešiklio</w:t>
      </w:r>
      <w:r w:rsidRPr="00F53AA3">
        <w:rPr>
          <w:rFonts w:ascii="Times New Roman" w:eastAsia="TimesNewRoman" w:hAnsi="Times New Roman" w:cs="Times New Roman"/>
          <w:kern w:val="0"/>
          <w14:ligatures w14:val="none"/>
        </w:rPr>
        <w:noBreakHyphen/>
        <w:t xml:space="preserve">3 (angl. </w:t>
      </w:r>
      <w:proofErr w:type="spellStart"/>
      <w:r w:rsidRPr="00F53AA3">
        <w:rPr>
          <w:rFonts w:ascii="Times New Roman" w:eastAsia="Calibri" w:hAnsi="Times New Roman" w:cs="Times New Roman"/>
          <w:i/>
          <w:kern w:val="0"/>
          <w14:ligatures w14:val="none"/>
        </w:rPr>
        <w:t>organic</w:t>
      </w:r>
      <w:proofErr w:type="spellEnd"/>
      <w:r w:rsidRPr="00F53AA3">
        <w:rPr>
          <w:rFonts w:ascii="Times New Roman" w:eastAsia="Calibri" w:hAnsi="Times New Roman" w:cs="Times New Roman"/>
          <w:i/>
          <w:kern w:val="0"/>
          <w14:ligatures w14:val="none"/>
        </w:rPr>
        <w:t xml:space="preserve"> </w:t>
      </w:r>
      <w:proofErr w:type="spellStart"/>
      <w:r w:rsidRPr="00F53AA3">
        <w:rPr>
          <w:rFonts w:ascii="Times New Roman" w:eastAsia="Calibri" w:hAnsi="Times New Roman" w:cs="Times New Roman"/>
          <w:i/>
          <w:kern w:val="0"/>
          <w14:ligatures w14:val="none"/>
        </w:rPr>
        <w:t>anion</w:t>
      </w:r>
      <w:proofErr w:type="spellEnd"/>
      <w:r w:rsidRPr="00F53AA3">
        <w:rPr>
          <w:rFonts w:ascii="Times New Roman" w:eastAsia="Calibri" w:hAnsi="Times New Roman" w:cs="Times New Roman"/>
          <w:i/>
          <w:kern w:val="0"/>
          <w14:ligatures w14:val="none"/>
        </w:rPr>
        <w:t xml:space="preserve"> transporter-3</w:t>
      </w:r>
      <w:r w:rsidRPr="00F53AA3">
        <w:rPr>
          <w:rFonts w:ascii="Times New Roman" w:eastAsia="Calibri" w:hAnsi="Times New Roman" w:cs="Times New Roman"/>
          <w:kern w:val="0"/>
          <w14:ligatures w14:val="none"/>
        </w:rPr>
        <w:t xml:space="preserve">, </w:t>
      </w:r>
      <w:r w:rsidRPr="00F53AA3">
        <w:rPr>
          <w:rFonts w:ascii="Times New Roman" w:eastAsia="TimesNewRoman" w:hAnsi="Times New Roman" w:cs="Times New Roman"/>
          <w:kern w:val="0"/>
          <w14:ligatures w14:val="none"/>
        </w:rPr>
        <w:t xml:space="preserve">OAT3) substratas.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pernašą, dalyvaujant OAT3, slopino </w:t>
      </w:r>
      <w:proofErr w:type="spellStart"/>
      <w:r w:rsidRPr="00F53AA3">
        <w:rPr>
          <w:rFonts w:ascii="Times New Roman" w:eastAsia="TimesNewRoman" w:hAnsi="Times New Roman" w:cs="Times New Roman"/>
          <w:kern w:val="0"/>
          <w14:ligatures w14:val="none"/>
        </w:rPr>
        <w:t>probenecidas</w:t>
      </w:r>
      <w:proofErr w:type="spellEnd"/>
      <w:r w:rsidRPr="00F53AA3">
        <w:rPr>
          <w:rFonts w:ascii="Times New Roman" w:eastAsia="TimesNewRoman" w:hAnsi="Times New Roman" w:cs="Times New Roman"/>
          <w:kern w:val="0"/>
          <w14:ligatures w14:val="none"/>
        </w:rPr>
        <w:t xml:space="preserve">, tačiau manoma, kad kliniškai reikšmingos sąveikos rizika yra maža. Vartojimas kartu su OAT3 inhibitoriais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w:t>
      </w:r>
      <w:proofErr w:type="spellStart"/>
      <w:r w:rsidRPr="00F53AA3">
        <w:rPr>
          <w:rFonts w:ascii="Times New Roman" w:eastAsia="TimesNewRoman,Italic" w:hAnsi="Times New Roman" w:cs="Times New Roman"/>
          <w:i/>
          <w:iCs/>
          <w:kern w:val="0"/>
          <w14:ligatures w14:val="none"/>
        </w:rPr>
        <w:t>vivo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netirtas.</w:t>
      </w:r>
    </w:p>
    <w:p w14:paraId="15F5D8DE" w14:textId="77777777" w:rsidR="00AD05E3" w:rsidRPr="00F53AA3" w:rsidRDefault="00AD05E3" w:rsidP="004737AA">
      <w:pPr>
        <w:widowControl w:val="0"/>
        <w:spacing w:after="0" w:line="240" w:lineRule="auto"/>
        <w:ind w:left="567" w:hanging="567"/>
        <w:rPr>
          <w:rFonts w:ascii="Times New Roman" w:eastAsia="Times New Roman" w:hAnsi="Times New Roman" w:cs="Times New Roman"/>
          <w:bCs/>
          <w:kern w:val="0"/>
          <w14:ligatures w14:val="none"/>
        </w:rPr>
      </w:pPr>
    </w:p>
    <w:p w14:paraId="138D86AE" w14:textId="7141E32F" w:rsidR="00AD05E3" w:rsidRPr="00F53AA3" w:rsidRDefault="00AD05E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Italic" w:hAnsi="Times New Roman" w:cs="Times New Roman"/>
          <w:i/>
          <w:iCs/>
          <w:kern w:val="0"/>
          <w14:ligatures w14:val="none"/>
        </w:rPr>
        <w:t>Metforminas</w:t>
      </w:r>
      <w:r w:rsidRPr="00F53AA3">
        <w:rPr>
          <w:rFonts w:ascii="Times New Roman" w:eastAsia="TimesNewRoman,Italic" w:hAnsi="Times New Roman" w:cs="Times New Roman"/>
          <w:kern w:val="0"/>
          <w14:ligatures w14:val="none"/>
        </w:rPr>
        <w:t xml:space="preserve">. </w:t>
      </w:r>
      <w:r w:rsidRPr="00F53AA3">
        <w:rPr>
          <w:rFonts w:ascii="Times New Roman" w:eastAsia="TimesNewRoman" w:hAnsi="Times New Roman" w:cs="Times New Roman"/>
          <w:kern w:val="0"/>
          <w14:ligatures w14:val="none"/>
        </w:rPr>
        <w:t>2 tipo cukriniu diabetu sirgusių pacientų, kartotinai vartojusių 1 000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metformino</w:t>
      </w:r>
      <w:proofErr w:type="spellEnd"/>
      <w:r w:rsidRPr="00F53AA3">
        <w:rPr>
          <w:rFonts w:ascii="Times New Roman" w:eastAsia="TimesNewRoman" w:hAnsi="Times New Roman" w:cs="Times New Roman"/>
          <w:kern w:val="0"/>
          <w14:ligatures w14:val="none"/>
        </w:rPr>
        <w:t xml:space="preserve"> dozę du kartus per parą ir kartu 50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00C63050" w:rsidRPr="00F53AA3">
        <w:rPr>
          <w:rFonts w:ascii="Times New Roman" w:eastAsia="TimesNewRoman" w:hAnsi="Times New Roman" w:cs="Times New Roman"/>
          <w:kern w:val="0"/>
          <w14:ligatures w14:val="none"/>
        </w:rPr>
        <w:t xml:space="preserve"> doze</w:t>
      </w:r>
      <w:r w:rsidRPr="00F53AA3">
        <w:rPr>
          <w:rFonts w:ascii="Times New Roman" w:eastAsia="TimesNewRoman" w:hAnsi="Times New Roman" w:cs="Times New Roman"/>
          <w:kern w:val="0"/>
          <w14:ligatures w14:val="none"/>
        </w:rPr>
        <w:t xml:space="preserve">, organizme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farmakokinetika reikšmingai nekito.</w:t>
      </w:r>
    </w:p>
    <w:p w14:paraId="3774865F" w14:textId="77777777" w:rsidR="00AD05E3" w:rsidRPr="00F53AA3" w:rsidRDefault="00AD05E3" w:rsidP="004737AA">
      <w:pPr>
        <w:widowControl w:val="0"/>
        <w:spacing w:after="0" w:line="240" w:lineRule="auto"/>
        <w:ind w:left="567" w:hanging="567"/>
        <w:rPr>
          <w:rFonts w:ascii="Times New Roman" w:eastAsia="Times New Roman" w:hAnsi="Times New Roman" w:cs="Times New Roman"/>
          <w:bCs/>
          <w:kern w:val="0"/>
          <w14:ligatures w14:val="none"/>
        </w:rPr>
      </w:pPr>
    </w:p>
    <w:p w14:paraId="0C53B718" w14:textId="76906193" w:rsidR="00AD05E3" w:rsidRPr="00F53AA3" w:rsidRDefault="00AD05E3" w:rsidP="004737AA">
      <w:pPr>
        <w:widowControl w:val="0"/>
        <w:tabs>
          <w:tab w:val="left" w:pos="567"/>
        </w:tabs>
        <w:spacing w:after="0" w:line="240" w:lineRule="auto"/>
        <w:rPr>
          <w:rFonts w:ascii="Times New Roman" w:eastAsia="TimesNewRoman" w:hAnsi="Times New Roman" w:cs="Times New Roman"/>
          <w:kern w:val="0"/>
          <w:szCs w:val="24"/>
          <w14:ligatures w14:val="none"/>
        </w:rPr>
      </w:pPr>
      <w:proofErr w:type="spellStart"/>
      <w:r w:rsidRPr="00F53AA3">
        <w:rPr>
          <w:rFonts w:ascii="Times New Roman" w:eastAsia="TimesNewRoman,Italic" w:hAnsi="Times New Roman" w:cs="Times New Roman"/>
          <w:i/>
          <w:iCs/>
          <w:kern w:val="0"/>
          <w14:ligatures w14:val="none"/>
        </w:rPr>
        <w:t>Ciklosporinas</w:t>
      </w:r>
      <w:proofErr w:type="spellEnd"/>
      <w:r w:rsidRPr="00F53AA3">
        <w:rPr>
          <w:rFonts w:ascii="Times New Roman" w:eastAsia="TimesNewRoman,Italic" w:hAnsi="Times New Roman" w:cs="Times New Roman"/>
          <w:kern w:val="0"/>
          <w14:ligatures w14:val="none"/>
        </w:rPr>
        <w:t xml:space="preserve">. </w:t>
      </w:r>
      <w:r w:rsidRPr="00F53AA3">
        <w:rPr>
          <w:rFonts w:ascii="Times New Roman" w:eastAsia="TimesNewRoman" w:hAnsi="Times New Roman" w:cs="Times New Roman"/>
          <w:kern w:val="0"/>
          <w14:ligatures w14:val="none"/>
        </w:rPr>
        <w:t>Buvo atliktas tyrimas, kurio metu buvo vertintas stipraus p-</w:t>
      </w:r>
      <w:proofErr w:type="spellStart"/>
      <w:r w:rsidRPr="00F53AA3">
        <w:rPr>
          <w:rFonts w:ascii="Times New Roman" w:eastAsia="TimesNewRoman" w:hAnsi="Times New Roman" w:cs="Times New Roman"/>
          <w:kern w:val="0"/>
          <w14:ligatures w14:val="none"/>
        </w:rPr>
        <w:t>glikoproteino</w:t>
      </w:r>
      <w:proofErr w:type="spellEnd"/>
      <w:r w:rsidRPr="00F53AA3">
        <w:rPr>
          <w:rFonts w:ascii="Times New Roman" w:eastAsia="TimesNewRoman" w:hAnsi="Times New Roman" w:cs="Times New Roman"/>
          <w:kern w:val="0"/>
          <w14:ligatures w14:val="none"/>
        </w:rPr>
        <w:t xml:space="preserve"> inhibitoriaus </w:t>
      </w:r>
      <w:proofErr w:type="spellStart"/>
      <w:r w:rsidRPr="00F53AA3">
        <w:rPr>
          <w:rFonts w:ascii="Times New Roman" w:eastAsia="TimesNewRoman" w:hAnsi="Times New Roman" w:cs="Times New Roman"/>
          <w:kern w:val="0"/>
          <w14:ligatures w14:val="none"/>
        </w:rPr>
        <w:t>ciklosporino</w:t>
      </w:r>
      <w:proofErr w:type="spellEnd"/>
      <w:r w:rsidRPr="00F53AA3">
        <w:rPr>
          <w:rFonts w:ascii="Times New Roman" w:eastAsia="TimesNewRoman" w:hAnsi="Times New Roman" w:cs="Times New Roman"/>
          <w:kern w:val="0"/>
          <w14:ligatures w14:val="none"/>
        </w:rPr>
        <w:t xml:space="preserve"> poveikis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farmakokinetikai. Per burną kartu pavartojus vieną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dozę ir vieną 600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ciklosporino</w:t>
      </w:r>
      <w:proofErr w:type="spellEnd"/>
      <w:r w:rsidRPr="00F53AA3">
        <w:rPr>
          <w:rFonts w:ascii="Times New Roman" w:eastAsia="TimesNewRoman" w:hAnsi="Times New Roman" w:cs="Times New Roman"/>
          <w:kern w:val="0"/>
          <w14:ligatures w14:val="none"/>
        </w:rPr>
        <w:t xml:space="preserve"> dozę,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w:t>
      </w:r>
      <w:r w:rsidRPr="00F53AA3">
        <w:rPr>
          <w:rFonts w:ascii="Times New Roman" w:eastAsia="TimesNewRoman" w:hAnsi="Times New Roman" w:cs="Times New Roman"/>
          <w:kern w:val="0"/>
          <w:szCs w:val="24"/>
          <w14:ligatures w14:val="none"/>
        </w:rPr>
        <w:t xml:space="preserve">AUC ir </w:t>
      </w:r>
      <w:proofErr w:type="spellStart"/>
      <w:r w:rsidRPr="00F53AA3">
        <w:rPr>
          <w:rFonts w:ascii="Times New Roman" w:eastAsia="TimesNewRoman" w:hAnsi="Times New Roman" w:cs="Times New Roman"/>
          <w:kern w:val="0"/>
          <w:szCs w:val="24"/>
          <w14:ligatures w14:val="none"/>
        </w:rPr>
        <w:t>C</w:t>
      </w:r>
      <w:r w:rsidRPr="00F53AA3">
        <w:rPr>
          <w:rFonts w:ascii="Times New Roman" w:eastAsia="TimesNewRoman" w:hAnsi="Times New Roman" w:cs="Times New Roman"/>
          <w:kern w:val="0"/>
          <w:szCs w:val="24"/>
          <w:vertAlign w:val="subscript"/>
          <w14:ligatures w14:val="none"/>
        </w:rPr>
        <w:t>max</w:t>
      </w:r>
      <w:proofErr w:type="spellEnd"/>
      <w:r w:rsidRPr="00F53AA3">
        <w:rPr>
          <w:rFonts w:ascii="Times New Roman" w:eastAsia="TimesNewRoman" w:hAnsi="Times New Roman" w:cs="Times New Roman"/>
          <w:kern w:val="0"/>
          <w:szCs w:val="24"/>
          <w14:ligatures w14:val="none"/>
        </w:rPr>
        <w:t xml:space="preserve"> padidėjo atitinkamai </w:t>
      </w:r>
      <w:proofErr w:type="spellStart"/>
      <w:r w:rsidRPr="00F53AA3">
        <w:rPr>
          <w:rFonts w:ascii="Times New Roman" w:eastAsia="TimesNewRoman" w:hAnsi="Times New Roman" w:cs="Times New Roman"/>
          <w:kern w:val="0"/>
          <w:szCs w:val="24"/>
          <w14:ligatures w14:val="none"/>
        </w:rPr>
        <w:t>madaug</w:t>
      </w:r>
      <w:proofErr w:type="spellEnd"/>
      <w:r w:rsidRPr="00F53AA3">
        <w:rPr>
          <w:rFonts w:ascii="Times New Roman" w:eastAsia="TimesNewRoman" w:hAnsi="Times New Roman" w:cs="Times New Roman"/>
          <w:kern w:val="0"/>
          <w:szCs w:val="24"/>
          <w14:ligatures w14:val="none"/>
        </w:rPr>
        <w:t xml:space="preserve"> 29</w:t>
      </w:r>
      <w:r w:rsidR="00C63050" w:rsidRPr="00F53AA3">
        <w:rPr>
          <w:rFonts w:ascii="Times New Roman" w:eastAsia="TimesNewRoman" w:hAnsi="Times New Roman" w:cs="Times New Roman"/>
          <w:kern w:val="0"/>
          <w:szCs w:val="24"/>
          <w14:ligatures w14:val="none"/>
        </w:rPr>
        <w:t> %</w:t>
      </w:r>
      <w:r w:rsidRPr="00F53AA3">
        <w:rPr>
          <w:rFonts w:ascii="Times New Roman" w:eastAsia="TimesNewRoman" w:hAnsi="Times New Roman" w:cs="Times New Roman"/>
          <w:kern w:val="0"/>
          <w:szCs w:val="24"/>
          <w14:ligatures w14:val="none"/>
        </w:rPr>
        <w:t xml:space="preserve"> ir 68</w:t>
      </w:r>
      <w:r w:rsidR="00C63050" w:rsidRPr="00F53AA3">
        <w:rPr>
          <w:rFonts w:ascii="Times New Roman" w:eastAsia="TimesNewRoman" w:hAnsi="Times New Roman" w:cs="Times New Roman"/>
          <w:kern w:val="0"/>
          <w:szCs w:val="24"/>
          <w14:ligatures w14:val="none"/>
        </w:rPr>
        <w:t> %</w:t>
      </w:r>
      <w:r w:rsidRPr="00F53AA3">
        <w:rPr>
          <w:rFonts w:ascii="Times New Roman" w:eastAsia="TimesNewRoman" w:hAnsi="Times New Roman" w:cs="Times New Roman"/>
          <w:kern w:val="0"/>
          <w:szCs w:val="24"/>
          <w14:ligatures w14:val="none"/>
        </w:rPr>
        <w:t xml:space="preserve">. Šie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farmakokinetikos pokyčiai nebuvo laikomi kliniškai reikšmingais.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inkstų klirensas reikšmingai nekito. Todėl reikšminga sąveika su kitais p-</w:t>
      </w:r>
      <w:proofErr w:type="spellStart"/>
      <w:r w:rsidRPr="00F53AA3">
        <w:rPr>
          <w:rFonts w:ascii="Times New Roman" w:eastAsia="TimesNewRoman" w:hAnsi="Times New Roman" w:cs="Times New Roman"/>
          <w:kern w:val="0"/>
          <w:szCs w:val="24"/>
          <w14:ligatures w14:val="none"/>
        </w:rPr>
        <w:t>glikoproteino</w:t>
      </w:r>
      <w:proofErr w:type="spellEnd"/>
      <w:r w:rsidRPr="00F53AA3">
        <w:rPr>
          <w:rFonts w:ascii="Times New Roman" w:eastAsia="TimesNewRoman" w:hAnsi="Times New Roman" w:cs="Times New Roman"/>
          <w:kern w:val="0"/>
          <w:szCs w:val="24"/>
          <w14:ligatures w14:val="none"/>
        </w:rPr>
        <w:t xml:space="preserve"> inhibitoriais nėra tikėtina.</w:t>
      </w:r>
    </w:p>
    <w:p w14:paraId="5E06F2E4" w14:textId="77777777" w:rsidR="00AD05E3" w:rsidRPr="00F53AA3" w:rsidRDefault="00AD05E3"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089FFF2A" w14:textId="56AF7F2A" w:rsidR="00FD72D2" w:rsidRPr="00F53AA3" w:rsidRDefault="00FD72D2"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Kitų vaistinių preparatų poveikis dapagliflozinui</w:t>
      </w:r>
    </w:p>
    <w:p w14:paraId="77C300DD" w14:textId="77777777" w:rsidR="00AD05E3" w:rsidRPr="00F53AA3" w:rsidRDefault="00AD05E3"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39B4DBF1"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Su sveikais savanoriais atliktų sąveikos tyrimų (dauguma jų buvo vienkartinės dozės struktūros) duomenys rodo, kad </w:t>
      </w:r>
      <w:proofErr w:type="spellStart"/>
      <w:r w:rsidRPr="00F53AA3">
        <w:rPr>
          <w:rFonts w:ascii="Times New Roman" w:eastAsia="TimesNewRoman" w:hAnsi="Times New Roman" w:cs="Times New Roman"/>
          <w:kern w:val="0"/>
          <w:lang w:eastAsia="lt-LT"/>
          <w14:ligatures w14:val="none"/>
        </w:rPr>
        <w:t>metforminas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pioglitazonas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sitagliptinas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glimepiridas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voglibozė</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hidrochlorotiazidas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bumetanidas</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valsartanas</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simvastatinas</w:t>
      </w:r>
      <w:proofErr w:type="spellEnd"/>
      <w:r w:rsidRPr="00F53AA3">
        <w:rPr>
          <w:rFonts w:ascii="Times New Roman" w:eastAsia="TimesNewRoman" w:hAnsi="Times New Roman" w:cs="Times New Roman"/>
          <w:kern w:val="0"/>
          <w:lang w:eastAsia="lt-LT"/>
          <w14:ligatures w14:val="none"/>
        </w:rPr>
        <w:t xml:space="preserve"> įtakos dapagliflozino farmakokinetikai nedaro.</w:t>
      </w:r>
    </w:p>
    <w:p w14:paraId="6A66720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7309F2C" w14:textId="3DF17AE1"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Dapaglifloziną vartojant kartu su </w:t>
      </w:r>
      <w:proofErr w:type="spellStart"/>
      <w:r w:rsidRPr="00F53AA3">
        <w:rPr>
          <w:rFonts w:ascii="Times New Roman" w:eastAsia="TimesNewRoman" w:hAnsi="Times New Roman" w:cs="Times New Roman"/>
          <w:kern w:val="0"/>
          <w:lang w:eastAsia="lt-LT"/>
          <w14:ligatures w14:val="none"/>
        </w:rPr>
        <w:t>rifampicinu</w:t>
      </w:r>
      <w:proofErr w:type="spellEnd"/>
      <w:r w:rsidRPr="00F53AA3">
        <w:rPr>
          <w:rFonts w:ascii="Times New Roman" w:eastAsia="TimesNewRoman" w:hAnsi="Times New Roman" w:cs="Times New Roman"/>
          <w:kern w:val="0"/>
          <w:lang w:eastAsia="lt-LT"/>
          <w14:ligatures w14:val="none"/>
        </w:rPr>
        <w:t xml:space="preserve"> (įvairių aktyvių nešiklių ir vaistinius preparatus </w:t>
      </w:r>
      <w:proofErr w:type="spellStart"/>
      <w:r w:rsidRPr="00F53AA3">
        <w:rPr>
          <w:rFonts w:ascii="Times New Roman" w:eastAsia="TimesNewRoman" w:hAnsi="Times New Roman" w:cs="Times New Roman"/>
          <w:kern w:val="0"/>
          <w:lang w:eastAsia="lt-LT"/>
          <w14:ligatures w14:val="none"/>
        </w:rPr>
        <w:t>metabolizuojančių</w:t>
      </w:r>
      <w:proofErr w:type="spellEnd"/>
      <w:r w:rsidRPr="00F53AA3">
        <w:rPr>
          <w:rFonts w:ascii="Times New Roman" w:eastAsia="TimesNewRoman" w:hAnsi="Times New Roman" w:cs="Times New Roman"/>
          <w:kern w:val="0"/>
          <w:lang w:eastAsia="lt-LT"/>
          <w14:ligatures w14:val="none"/>
        </w:rPr>
        <w:t xml:space="preserve"> fermentų </w:t>
      </w:r>
      <w:proofErr w:type="spellStart"/>
      <w:r w:rsidRPr="00F53AA3">
        <w:rPr>
          <w:rFonts w:ascii="Times New Roman" w:eastAsia="TimesNewRoman" w:hAnsi="Times New Roman" w:cs="Times New Roman"/>
          <w:kern w:val="0"/>
          <w:lang w:eastAsia="lt-LT"/>
          <w14:ligatures w14:val="none"/>
        </w:rPr>
        <w:t>induktorius</w:t>
      </w:r>
      <w:proofErr w:type="spellEnd"/>
      <w:r w:rsidRPr="00F53AA3">
        <w:rPr>
          <w:rFonts w:ascii="Times New Roman" w:eastAsia="TimesNewRoman" w:hAnsi="Times New Roman" w:cs="Times New Roman"/>
          <w:kern w:val="0"/>
          <w:lang w:eastAsia="lt-LT"/>
          <w14:ligatures w14:val="none"/>
        </w:rPr>
        <w:t>), stebėtas dapagliflozino sisteminės ekspozicijos (AUC) sumažėjimas 22</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tačiau kliniškai reikšmingo poveikio gliukozės išskyrimui su šlapimu 24 valandų laikotarpiu nepasireiškė. Dozės koreguoti nerekomenduojama. Taip pat nėra tikėtinas kliniškai reikšmingas kitų </w:t>
      </w:r>
      <w:proofErr w:type="spellStart"/>
      <w:r w:rsidRPr="00F53AA3">
        <w:rPr>
          <w:rFonts w:ascii="Times New Roman" w:eastAsia="TimesNewRoman" w:hAnsi="Times New Roman" w:cs="Times New Roman"/>
          <w:kern w:val="0"/>
          <w:lang w:eastAsia="lt-LT"/>
          <w14:ligatures w14:val="none"/>
        </w:rPr>
        <w:t>induktorių</w:t>
      </w:r>
      <w:proofErr w:type="spellEnd"/>
      <w:r w:rsidRPr="00F53AA3">
        <w:rPr>
          <w:rFonts w:ascii="Times New Roman" w:eastAsia="TimesNewRoman" w:hAnsi="Times New Roman" w:cs="Times New Roman"/>
          <w:kern w:val="0"/>
          <w:lang w:eastAsia="lt-LT"/>
          <w14:ligatures w14:val="none"/>
        </w:rPr>
        <w:t xml:space="preserve"> (pvz., </w:t>
      </w:r>
      <w:proofErr w:type="spellStart"/>
      <w:r w:rsidRPr="00F53AA3">
        <w:rPr>
          <w:rFonts w:ascii="Times New Roman" w:eastAsia="TimesNewRoman" w:hAnsi="Times New Roman" w:cs="Times New Roman"/>
          <w:kern w:val="0"/>
          <w:lang w:eastAsia="lt-LT"/>
          <w14:ligatures w14:val="none"/>
        </w:rPr>
        <w:t>karbamazepino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fenitoino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fenobarbitalio</w:t>
      </w:r>
      <w:proofErr w:type="spellEnd"/>
      <w:r w:rsidRPr="00F53AA3">
        <w:rPr>
          <w:rFonts w:ascii="Times New Roman" w:eastAsia="TimesNewRoman" w:hAnsi="Times New Roman" w:cs="Times New Roman"/>
          <w:kern w:val="0"/>
          <w:lang w:eastAsia="lt-LT"/>
          <w14:ligatures w14:val="none"/>
        </w:rPr>
        <w:t>) poveikis.</w:t>
      </w:r>
    </w:p>
    <w:p w14:paraId="1F57632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682C479" w14:textId="4D86A6C5"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Kartu su dapagliflozinu vartojant </w:t>
      </w:r>
      <w:proofErr w:type="spellStart"/>
      <w:r w:rsidRPr="00F53AA3">
        <w:rPr>
          <w:rFonts w:ascii="Times New Roman" w:eastAsia="TimesNewRoman" w:hAnsi="Times New Roman" w:cs="Times New Roman"/>
          <w:kern w:val="0"/>
          <w:lang w:eastAsia="lt-LT"/>
          <w14:ligatures w14:val="none"/>
        </w:rPr>
        <w:t>mefenamo</w:t>
      </w:r>
      <w:proofErr w:type="spellEnd"/>
      <w:r w:rsidRPr="00F53AA3">
        <w:rPr>
          <w:rFonts w:ascii="Times New Roman" w:eastAsia="TimesNewRoman" w:hAnsi="Times New Roman" w:cs="Times New Roman"/>
          <w:kern w:val="0"/>
          <w:lang w:eastAsia="lt-LT"/>
          <w14:ligatures w14:val="none"/>
        </w:rPr>
        <w:t xml:space="preserve"> rūgštį (UGT1A9 inhibitori</w:t>
      </w:r>
      <w:r w:rsidR="00C63050" w:rsidRPr="00F53AA3">
        <w:rPr>
          <w:rFonts w:ascii="Times New Roman" w:eastAsia="TimesNewRoman" w:hAnsi="Times New Roman" w:cs="Times New Roman"/>
          <w:kern w:val="0"/>
          <w:lang w:eastAsia="lt-LT"/>
          <w14:ligatures w14:val="none"/>
        </w:rPr>
        <w:t>us</w:t>
      </w:r>
      <w:r w:rsidRPr="00F53AA3">
        <w:rPr>
          <w:rFonts w:ascii="Times New Roman" w:eastAsia="TimesNewRoman" w:hAnsi="Times New Roman" w:cs="Times New Roman"/>
          <w:kern w:val="0"/>
          <w:lang w:eastAsia="lt-LT"/>
          <w14:ligatures w14:val="none"/>
        </w:rPr>
        <w:t>), nustatyta 55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padidėjusi dapagliflozino sisteminė ekspozicija, tačiau kliniškai reikšmingo poveikio gliukozės išskyrimui su šlapimu 24 valandų laikotarpiu nepasireiškė. Dozės koreguoti nerekomenduojama.</w:t>
      </w:r>
    </w:p>
    <w:p w14:paraId="11B84DD8"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668F22EB" w14:textId="0A0BC1B8"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u w:val="single"/>
          <w14:ligatures w14:val="none"/>
        </w:rPr>
      </w:pPr>
      <w:proofErr w:type="spellStart"/>
      <w:r w:rsidRPr="00F53AA3">
        <w:rPr>
          <w:rFonts w:ascii="Times New Roman" w:eastAsia="Times New Roman" w:hAnsi="Times New Roman" w:cs="Times New Roman"/>
          <w:kern w:val="0"/>
          <w:u w:val="single"/>
          <w14:ligatures w14:val="none"/>
        </w:rPr>
        <w:t>Sitagliptin</w:t>
      </w:r>
      <w:r w:rsidR="00FD72D2" w:rsidRPr="00F53AA3">
        <w:rPr>
          <w:rFonts w:ascii="Times New Roman" w:eastAsia="Times New Roman" w:hAnsi="Times New Roman" w:cs="Times New Roman"/>
          <w:kern w:val="0"/>
          <w:u w:val="single"/>
          <w14:ligatures w14:val="none"/>
        </w:rPr>
        <w:t>o</w:t>
      </w:r>
      <w:proofErr w:type="spellEnd"/>
      <w:r w:rsidR="00FD72D2" w:rsidRPr="00F53AA3">
        <w:rPr>
          <w:rFonts w:ascii="Times New Roman" w:eastAsia="Times New Roman" w:hAnsi="Times New Roman" w:cs="Times New Roman"/>
          <w:kern w:val="0"/>
          <w:u w:val="single"/>
          <w14:ligatures w14:val="none"/>
        </w:rPr>
        <w:t xml:space="preserve"> poveikis kitiems vaistiniams preparatams</w:t>
      </w:r>
    </w:p>
    <w:p w14:paraId="32949FEE"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6E57D615" w14:textId="5FFAEF3F" w:rsidR="00FD72D2" w:rsidRPr="00F53AA3" w:rsidRDefault="00FD72D2"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roofErr w:type="spellStart"/>
      <w:r w:rsidRPr="00F53AA3">
        <w:rPr>
          <w:rFonts w:ascii="Times New Roman" w:eastAsia="TimesNewRoman" w:hAnsi="Times New Roman" w:cs="Times New Roman"/>
          <w:i/>
          <w:iCs/>
          <w:kern w:val="0"/>
          <w14:ligatures w14:val="none"/>
        </w:rPr>
        <w:t>Digoksinas</w:t>
      </w:r>
      <w:proofErr w:type="spellEnd"/>
      <w:r w:rsidRPr="00F53AA3">
        <w:rPr>
          <w:rFonts w:ascii="Times New Roman" w:eastAsia="TimesNewRoman" w:hAnsi="Times New Roman" w:cs="Times New Roman"/>
          <w:kern w:val="0"/>
          <w14:ligatures w14:val="none"/>
        </w:rPr>
        <w:t xml:space="preserve">. Sitagliptinas šiek tiek paveikė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koncentraciją kraujo plazmoje. 10 dienų kasdien vartojant po 0,25</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kartu su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AUC padidėjo vidutiniškai 11</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w:t>
      </w:r>
      <w:r w:rsidR="00BC19F9" w:rsidRPr="00F53AA3">
        <w:rPr>
          <w:rFonts w:ascii="Times New Roman" w:eastAsia="TimesNewRoman" w:hAnsi="Times New Roman" w:cs="Times New Roman"/>
          <w:kern w:val="0"/>
          <w14:ligatures w14:val="none"/>
        </w:rPr>
        <w:t xml:space="preserve">o kraujo plazmos </w:t>
      </w:r>
      <w:proofErr w:type="spellStart"/>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vertAlign w:val="subscript"/>
          <w14:ligatures w14:val="none"/>
        </w:rPr>
        <w:t>max</w:t>
      </w:r>
      <w:proofErr w:type="spellEnd"/>
      <w:r w:rsidRPr="00F53AA3">
        <w:rPr>
          <w:rFonts w:ascii="Times New Roman" w:eastAsia="TimesNewRoman" w:hAnsi="Times New Roman" w:cs="Times New Roman"/>
          <w:kern w:val="0"/>
          <w14:ligatures w14:val="none"/>
        </w:rPr>
        <w:t xml:space="preserve"> – vidutiniškai 18</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dozės koreguoti nerekomenduojama. Vis dėlto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ir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kartu vartojančius pacientus, kuriems yra </w:t>
      </w:r>
      <w:proofErr w:type="spellStart"/>
      <w:r w:rsidRPr="00F53AA3">
        <w:rPr>
          <w:rFonts w:ascii="Times New Roman" w:eastAsia="TimesNewRoman" w:hAnsi="Times New Roman" w:cs="Times New Roman"/>
          <w:kern w:val="0"/>
          <w14:ligatures w14:val="none"/>
        </w:rPr>
        <w:t>digoksino</w:t>
      </w:r>
      <w:proofErr w:type="spellEnd"/>
      <w:r w:rsidRPr="00F53AA3">
        <w:rPr>
          <w:rFonts w:ascii="Times New Roman" w:eastAsia="TimesNewRoman" w:hAnsi="Times New Roman" w:cs="Times New Roman"/>
          <w:kern w:val="0"/>
          <w14:ligatures w14:val="none"/>
        </w:rPr>
        <w:t xml:space="preserve"> toksinio poveikio rizika, reikia stebėti.</w:t>
      </w:r>
    </w:p>
    <w:p w14:paraId="3ABCD7B2" w14:textId="77777777" w:rsidR="00FD72D2" w:rsidRPr="00F53AA3" w:rsidRDefault="00FD72D2"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79AB8913" w14:textId="77777777" w:rsidR="00FD72D2" w:rsidRPr="00F53AA3" w:rsidRDefault="00FD72D2"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Tyrimų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 w:hAnsi="Times New Roman" w:cs="Times New Roman"/>
          <w:kern w:val="0"/>
          <w14:ligatures w14:val="none"/>
        </w:rPr>
        <w:t>domenys</w:t>
      </w:r>
      <w:proofErr w:type="spellEnd"/>
      <w:r w:rsidRPr="00F53AA3">
        <w:rPr>
          <w:rFonts w:ascii="Times New Roman" w:eastAsia="TimesNewRoman" w:hAnsi="Times New Roman" w:cs="Times New Roman"/>
          <w:kern w:val="0"/>
          <w14:ligatures w14:val="none"/>
        </w:rPr>
        <w:t xml:space="preserve"> rodo, kad </w:t>
      </w:r>
      <w:proofErr w:type="spellStart"/>
      <w:r w:rsidRPr="00F53AA3">
        <w:rPr>
          <w:rFonts w:ascii="Times New Roman" w:eastAsia="TimesNewRoman" w:hAnsi="Times New Roman" w:cs="Times New Roman"/>
          <w:kern w:val="0"/>
          <w14:ligatures w14:val="none"/>
        </w:rPr>
        <w:t>sitagliptinas</w:t>
      </w:r>
      <w:proofErr w:type="spellEnd"/>
      <w:r w:rsidRPr="00F53AA3">
        <w:rPr>
          <w:rFonts w:ascii="Times New Roman" w:eastAsia="TimesNewRoman" w:hAnsi="Times New Roman" w:cs="Times New Roman"/>
          <w:kern w:val="0"/>
          <w14:ligatures w14:val="none"/>
        </w:rPr>
        <w:t xml:space="preserve"> CYP450 </w:t>
      </w:r>
      <w:proofErr w:type="spellStart"/>
      <w:r w:rsidRPr="00F53AA3">
        <w:rPr>
          <w:rFonts w:ascii="Times New Roman" w:eastAsia="TimesNewRoman" w:hAnsi="Times New Roman" w:cs="Times New Roman"/>
          <w:kern w:val="0"/>
          <w14:ligatures w14:val="none"/>
        </w:rPr>
        <w:t>izofermentų</w:t>
      </w:r>
      <w:proofErr w:type="spellEnd"/>
      <w:r w:rsidRPr="00F53AA3">
        <w:rPr>
          <w:rFonts w:ascii="Times New Roman" w:eastAsia="TimesNewRoman" w:hAnsi="Times New Roman" w:cs="Times New Roman"/>
          <w:kern w:val="0"/>
          <w14:ligatures w14:val="none"/>
        </w:rPr>
        <w:t xml:space="preserve"> neslopina ir neindukuoja. Klinikinių tyrimų metu </w:t>
      </w:r>
      <w:proofErr w:type="spellStart"/>
      <w:r w:rsidRPr="00F53AA3">
        <w:rPr>
          <w:rFonts w:ascii="Times New Roman" w:eastAsia="TimesNewRoman" w:hAnsi="Times New Roman" w:cs="Times New Roman"/>
          <w:kern w:val="0"/>
          <w14:ligatures w14:val="none"/>
        </w:rPr>
        <w:t>sitagliptinas</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metformino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gliburido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simvastatino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roziglitazono</w:t>
      </w:r>
      <w:proofErr w:type="spellEnd"/>
      <w:r w:rsidRPr="00F53AA3">
        <w:rPr>
          <w:rFonts w:ascii="Times New Roman" w:eastAsia="TimesNewRoman" w:hAnsi="Times New Roman" w:cs="Times New Roman"/>
          <w:kern w:val="0"/>
          <w14:ligatures w14:val="none"/>
        </w:rPr>
        <w:t xml:space="preserve">, varfarino ar </w:t>
      </w:r>
      <w:r w:rsidRPr="00F53AA3">
        <w:rPr>
          <w:rFonts w:ascii="Times New Roman" w:eastAsia="TimesNewRoman" w:hAnsi="Times New Roman" w:cs="Times New Roman"/>
          <w:kern w:val="0"/>
          <w14:ligatures w14:val="none"/>
        </w:rPr>
        <w:lastRenderedPageBreak/>
        <w:t xml:space="preserve">geriamųjų kontraceptikų farmakokinetikos reikšmingai neveikė ir tai rodo, kad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w:t>
      </w:r>
      <w:proofErr w:type="spellStart"/>
      <w:r w:rsidRPr="00F53AA3">
        <w:rPr>
          <w:rFonts w:ascii="Times New Roman" w:eastAsia="TimesNewRoman,Italic" w:hAnsi="Times New Roman" w:cs="Times New Roman"/>
          <w:i/>
          <w:iCs/>
          <w:kern w:val="0"/>
          <w14:ligatures w14:val="none"/>
        </w:rPr>
        <w:t>vivo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sąveikos su CYP3A4, CYP2C8 ar CYP2C9 substratais bei organinių katijonų nešikliu (angl. </w:t>
      </w:r>
      <w:proofErr w:type="spellStart"/>
      <w:r w:rsidRPr="00F53AA3">
        <w:rPr>
          <w:rFonts w:ascii="Times New Roman" w:eastAsia="Times New Roman" w:hAnsi="Times New Roman" w:cs="Times New Roman"/>
          <w:i/>
          <w:iCs/>
          <w:snapToGrid w:val="0"/>
          <w:kern w:val="0"/>
          <w14:ligatures w14:val="none"/>
        </w:rPr>
        <w:t>organic</w:t>
      </w:r>
      <w:proofErr w:type="spellEnd"/>
      <w:r w:rsidRPr="00F53AA3">
        <w:rPr>
          <w:rFonts w:ascii="Times New Roman" w:eastAsia="Times New Roman" w:hAnsi="Times New Roman" w:cs="Times New Roman"/>
          <w:i/>
          <w:iCs/>
          <w:snapToGrid w:val="0"/>
          <w:kern w:val="0"/>
          <w14:ligatures w14:val="none"/>
        </w:rPr>
        <w:t xml:space="preserve"> </w:t>
      </w:r>
      <w:proofErr w:type="spellStart"/>
      <w:r w:rsidRPr="00F53AA3">
        <w:rPr>
          <w:rFonts w:ascii="Times New Roman" w:eastAsia="Times New Roman" w:hAnsi="Times New Roman" w:cs="Times New Roman"/>
          <w:i/>
          <w:iCs/>
          <w:snapToGrid w:val="0"/>
          <w:kern w:val="0"/>
          <w14:ligatures w14:val="none"/>
        </w:rPr>
        <w:t>cationic</w:t>
      </w:r>
      <w:proofErr w:type="spellEnd"/>
      <w:r w:rsidRPr="00F53AA3">
        <w:rPr>
          <w:rFonts w:ascii="Times New Roman" w:eastAsia="Times New Roman" w:hAnsi="Times New Roman" w:cs="Times New Roman"/>
          <w:i/>
          <w:iCs/>
          <w:snapToGrid w:val="0"/>
          <w:kern w:val="0"/>
          <w14:ligatures w14:val="none"/>
        </w:rPr>
        <w:t xml:space="preserve"> </w:t>
      </w:r>
      <w:proofErr w:type="spellStart"/>
      <w:r w:rsidRPr="00F53AA3">
        <w:rPr>
          <w:rFonts w:ascii="Times New Roman" w:eastAsia="Times New Roman" w:hAnsi="Times New Roman" w:cs="Times New Roman"/>
          <w:i/>
          <w:iCs/>
          <w:snapToGrid w:val="0"/>
          <w:kern w:val="0"/>
          <w14:ligatures w14:val="none"/>
        </w:rPr>
        <w:t>transporter</w:t>
      </w:r>
      <w:proofErr w:type="spellEnd"/>
      <w:r w:rsidRPr="00F53AA3">
        <w:rPr>
          <w:rFonts w:ascii="Times New Roman" w:eastAsia="TimesNewRoman" w:hAnsi="Times New Roman" w:cs="Times New Roman"/>
          <w:kern w:val="0"/>
          <w14:ligatures w14:val="none"/>
        </w:rPr>
        <w:t xml:space="preserve">, OCT) rizika yra maža. Sitagliptinas gali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w:t>
      </w:r>
      <w:proofErr w:type="spellStart"/>
      <w:r w:rsidRPr="00F53AA3">
        <w:rPr>
          <w:rFonts w:ascii="Times New Roman" w:eastAsia="TimesNewRoman,Italic" w:hAnsi="Times New Roman" w:cs="Times New Roman"/>
          <w:i/>
          <w:iCs/>
          <w:kern w:val="0"/>
          <w14:ligatures w14:val="none"/>
        </w:rPr>
        <w:t>vivo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Italic" w:hAnsi="Times New Roman" w:cs="Times New Roman"/>
          <w:kern w:val="0"/>
          <w14:ligatures w14:val="none"/>
        </w:rPr>
        <w:t xml:space="preserve">gali </w:t>
      </w:r>
      <w:r w:rsidRPr="00F53AA3">
        <w:rPr>
          <w:rFonts w:ascii="Times New Roman" w:eastAsia="TimesNewRoman" w:hAnsi="Times New Roman" w:cs="Times New Roman"/>
          <w:kern w:val="0"/>
          <w14:ligatures w14:val="none"/>
        </w:rPr>
        <w:t>silpnai slopinti p-</w:t>
      </w:r>
      <w:proofErr w:type="spellStart"/>
      <w:r w:rsidRPr="00F53AA3">
        <w:rPr>
          <w:rFonts w:ascii="Times New Roman" w:eastAsia="TimesNewRoman" w:hAnsi="Times New Roman" w:cs="Times New Roman"/>
          <w:kern w:val="0"/>
          <w14:ligatures w14:val="none"/>
        </w:rPr>
        <w:t>glikoproteiną</w:t>
      </w:r>
      <w:proofErr w:type="spellEnd"/>
      <w:r w:rsidRPr="00F53AA3">
        <w:rPr>
          <w:rFonts w:ascii="Times New Roman" w:eastAsia="TimesNewRoman" w:hAnsi="Times New Roman" w:cs="Times New Roman"/>
          <w:kern w:val="0"/>
          <w14:ligatures w14:val="none"/>
        </w:rPr>
        <w:t>.</w:t>
      </w:r>
    </w:p>
    <w:p w14:paraId="5C4E844A" w14:textId="77777777" w:rsidR="00FD72D2" w:rsidRPr="00F53AA3" w:rsidRDefault="00FD72D2"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0AC84DBF" w14:textId="311FF72F"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Dapagliflozino poveikis kitiems vaistiniams preparatams</w:t>
      </w:r>
    </w:p>
    <w:p w14:paraId="415B5B86"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14:ligatures w14:val="none"/>
        </w:rPr>
      </w:pPr>
    </w:p>
    <w:p w14:paraId="7FE4B98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Dapagliflozinas gali padidinti ličio išskyrimą per inkstus, todėl gali sumažėti ličio koncentracija kraujyje. Pradėjus vartoti dapagliflozino ar pakeitus jo dozę, reikia dažniau tirti ličio koncentraciją kraujo serume. Pacientą reikia nusiųsti ličio paskyrusio gydytojo konsultacijai, kad jis stebėtų ličio koncentraciją kraujo serume.</w:t>
      </w:r>
    </w:p>
    <w:p w14:paraId="04AED94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42D2FD52" w14:textId="30E1584E"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Su sveikais asmenimis atliktų sąveikos tyrimų (dauguma jų buvo vienkartinės dozės struktūros) metu dapagliflozinas nedarė įtakos </w:t>
      </w:r>
      <w:proofErr w:type="spellStart"/>
      <w:r w:rsidRPr="00F53AA3">
        <w:rPr>
          <w:rFonts w:ascii="Times New Roman" w:eastAsia="TimesNewRoman" w:hAnsi="Times New Roman" w:cs="Times New Roman"/>
          <w:kern w:val="0"/>
          <w:lang w:eastAsia="lt-LT"/>
          <w14:ligatures w14:val="none"/>
        </w:rPr>
        <w:t>metformino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pioglitazono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sitagliptino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glimepirido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hidrochlorotiazido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bumetanido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valsartano</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digoksino</w:t>
      </w:r>
      <w:proofErr w:type="spellEnd"/>
      <w:r w:rsidRPr="00F53AA3">
        <w:rPr>
          <w:rFonts w:ascii="Times New Roman" w:eastAsia="TimesNewRoman" w:hAnsi="Times New Roman" w:cs="Times New Roman"/>
          <w:kern w:val="0"/>
          <w:lang w:eastAsia="lt-LT"/>
          <w14:ligatures w14:val="none"/>
        </w:rPr>
        <w:t xml:space="preserve"> (P-</w:t>
      </w:r>
      <w:proofErr w:type="spellStart"/>
      <w:r w:rsidRPr="00F53AA3">
        <w:rPr>
          <w:rFonts w:ascii="Times New Roman" w:eastAsia="TimesNewRoman" w:hAnsi="Times New Roman" w:cs="Times New Roman"/>
          <w:kern w:val="0"/>
          <w:lang w:eastAsia="lt-LT"/>
          <w14:ligatures w14:val="none"/>
        </w:rPr>
        <w:t>gp</w:t>
      </w:r>
      <w:proofErr w:type="spellEnd"/>
      <w:r w:rsidRPr="00F53AA3">
        <w:rPr>
          <w:rFonts w:ascii="Times New Roman" w:eastAsia="TimesNewRoman" w:hAnsi="Times New Roman" w:cs="Times New Roman"/>
          <w:kern w:val="0"/>
          <w:lang w:eastAsia="lt-LT"/>
          <w14:ligatures w14:val="none"/>
        </w:rPr>
        <w:t xml:space="preserve"> substrato) ir varfarino (S-varfarino, CYP2C9 substrato) farmakokinetikai bei nekeitė </w:t>
      </w:r>
      <w:proofErr w:type="spellStart"/>
      <w:r w:rsidRPr="00F53AA3">
        <w:rPr>
          <w:rFonts w:ascii="Times New Roman" w:eastAsia="TimesNewRoman" w:hAnsi="Times New Roman" w:cs="Times New Roman"/>
          <w:kern w:val="0"/>
          <w:lang w:eastAsia="lt-LT"/>
          <w14:ligatures w14:val="none"/>
        </w:rPr>
        <w:t>koaguliaciją</w:t>
      </w:r>
      <w:proofErr w:type="spellEnd"/>
      <w:r w:rsidRPr="00F53AA3">
        <w:rPr>
          <w:rFonts w:ascii="Times New Roman" w:eastAsia="TimesNewRoman" w:hAnsi="Times New Roman" w:cs="Times New Roman"/>
          <w:kern w:val="0"/>
          <w:lang w:eastAsia="lt-LT"/>
          <w14:ligatures w14:val="none"/>
        </w:rPr>
        <w:t xml:space="preserve"> slopinančio varfarino poveikio (vertinant pagal tarptautinį normalizuotą santykį, TNS). Kartu pavartojus vieną 20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dozę ir </w:t>
      </w:r>
      <w:proofErr w:type="spellStart"/>
      <w:r w:rsidRPr="00F53AA3">
        <w:rPr>
          <w:rFonts w:ascii="Times New Roman" w:eastAsia="TimesNewRoman" w:hAnsi="Times New Roman" w:cs="Times New Roman"/>
          <w:kern w:val="0"/>
          <w:lang w:eastAsia="lt-LT"/>
          <w14:ligatures w14:val="none"/>
        </w:rPr>
        <w:t>simvastatino</w:t>
      </w:r>
      <w:proofErr w:type="spellEnd"/>
      <w:r w:rsidRPr="00F53AA3">
        <w:rPr>
          <w:rFonts w:ascii="Times New Roman" w:eastAsia="TimesNewRoman" w:hAnsi="Times New Roman" w:cs="Times New Roman"/>
          <w:kern w:val="0"/>
          <w:lang w:eastAsia="lt-LT"/>
          <w14:ligatures w14:val="none"/>
        </w:rPr>
        <w:t xml:space="preserve"> (CYP3A4 substrato), </w:t>
      </w:r>
      <w:proofErr w:type="spellStart"/>
      <w:r w:rsidRPr="00F53AA3">
        <w:rPr>
          <w:rFonts w:ascii="Times New Roman" w:eastAsia="TimesNewRoman" w:hAnsi="Times New Roman" w:cs="Times New Roman"/>
          <w:kern w:val="0"/>
          <w:lang w:eastAsia="lt-LT"/>
          <w14:ligatures w14:val="none"/>
        </w:rPr>
        <w:t>simvastatino</w:t>
      </w:r>
      <w:proofErr w:type="spellEnd"/>
      <w:r w:rsidRPr="00F53AA3">
        <w:rPr>
          <w:rFonts w:ascii="Times New Roman" w:eastAsia="TimesNewRoman" w:hAnsi="Times New Roman" w:cs="Times New Roman"/>
          <w:kern w:val="0"/>
          <w:lang w:eastAsia="lt-LT"/>
          <w14:ligatures w14:val="none"/>
        </w:rPr>
        <w:t xml:space="preserve"> AUC padidėjo 19</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o </w:t>
      </w:r>
      <w:proofErr w:type="spellStart"/>
      <w:r w:rsidRPr="00F53AA3">
        <w:rPr>
          <w:rFonts w:ascii="Times New Roman" w:eastAsia="TimesNewRoman" w:hAnsi="Times New Roman" w:cs="Times New Roman"/>
          <w:kern w:val="0"/>
          <w:lang w:eastAsia="lt-LT"/>
          <w14:ligatures w14:val="none"/>
        </w:rPr>
        <w:t>simvastatino</w:t>
      </w:r>
      <w:proofErr w:type="spellEnd"/>
      <w:r w:rsidRPr="00F53AA3">
        <w:rPr>
          <w:rFonts w:ascii="Times New Roman" w:eastAsia="TimesNewRoman" w:hAnsi="Times New Roman" w:cs="Times New Roman"/>
          <w:kern w:val="0"/>
          <w:lang w:eastAsia="lt-LT"/>
          <w14:ligatures w14:val="none"/>
        </w:rPr>
        <w:t xml:space="preserve"> rūgšties AUC – 31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Šis </w:t>
      </w:r>
      <w:proofErr w:type="spellStart"/>
      <w:r w:rsidRPr="00F53AA3">
        <w:rPr>
          <w:rFonts w:ascii="Times New Roman" w:eastAsia="TimesNewRoman" w:hAnsi="Times New Roman" w:cs="Times New Roman"/>
          <w:kern w:val="0"/>
          <w:lang w:eastAsia="lt-LT"/>
          <w14:ligatures w14:val="none"/>
        </w:rPr>
        <w:t>simvastatino</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simvastatino</w:t>
      </w:r>
      <w:proofErr w:type="spellEnd"/>
      <w:r w:rsidRPr="00F53AA3">
        <w:rPr>
          <w:rFonts w:ascii="Times New Roman" w:eastAsia="TimesNewRoman" w:hAnsi="Times New Roman" w:cs="Times New Roman"/>
          <w:kern w:val="0"/>
          <w:lang w:eastAsia="lt-LT"/>
          <w14:ligatures w14:val="none"/>
        </w:rPr>
        <w:t xml:space="preserve"> rūgšties ekspozicijos padidėjimas nėra laikomas kliniškai reikšmingu.</w:t>
      </w:r>
    </w:p>
    <w:p w14:paraId="334CFBE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B694B00"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 w:hAnsi="Times New Roman" w:cs="Times New Roman"/>
          <w:kern w:val="0"/>
          <w:u w:val="single"/>
          <w:lang w:eastAsia="lt-LT"/>
          <w14:ligatures w14:val="none"/>
        </w:rPr>
        <w:t>Poveikis 1,5-anhidrogliucitolio (1,5-AG) tyrimo rezultatams</w:t>
      </w:r>
    </w:p>
    <w:p w14:paraId="016F16A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DC56588"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1,5-AG tyrimas </w:t>
      </w:r>
      <w:proofErr w:type="spellStart"/>
      <w:r w:rsidRPr="00F53AA3">
        <w:rPr>
          <w:rFonts w:ascii="Times New Roman" w:eastAsia="TimesNewRoman" w:hAnsi="Times New Roman" w:cs="Times New Roman"/>
          <w:kern w:val="0"/>
          <w:lang w:eastAsia="lt-LT"/>
          <w14:ligatures w14:val="none"/>
        </w:rPr>
        <w:t>glikemijos</w:t>
      </w:r>
      <w:proofErr w:type="spellEnd"/>
      <w:r w:rsidRPr="00F53AA3">
        <w:rPr>
          <w:rFonts w:ascii="Times New Roman" w:eastAsia="TimesNewRoman" w:hAnsi="Times New Roman" w:cs="Times New Roman"/>
          <w:kern w:val="0"/>
          <w:lang w:eastAsia="lt-LT"/>
          <w14:ligatures w14:val="none"/>
        </w:rPr>
        <w:t xml:space="preserve"> kontrolei stebėti nėra rekomenduojamas, nes 1,5-AG matavimas nėra patikimas vertinant </w:t>
      </w:r>
      <w:proofErr w:type="spellStart"/>
      <w:r w:rsidRPr="00F53AA3">
        <w:rPr>
          <w:rFonts w:ascii="Times New Roman" w:eastAsia="TimesNewRoman" w:hAnsi="Times New Roman" w:cs="Times New Roman"/>
          <w:kern w:val="0"/>
          <w:lang w:eastAsia="lt-LT"/>
          <w14:ligatures w14:val="none"/>
        </w:rPr>
        <w:t>glikemijos</w:t>
      </w:r>
      <w:proofErr w:type="spellEnd"/>
      <w:r w:rsidRPr="00F53AA3">
        <w:rPr>
          <w:rFonts w:ascii="Times New Roman" w:eastAsia="TimesNewRoman" w:hAnsi="Times New Roman" w:cs="Times New Roman"/>
          <w:kern w:val="0"/>
          <w:lang w:eastAsia="lt-LT"/>
          <w14:ligatures w14:val="none"/>
        </w:rPr>
        <w:t xml:space="preserve"> kontrolę pacientams, kurie vartoja SGLT2 inhibitorių. </w:t>
      </w:r>
      <w:proofErr w:type="spellStart"/>
      <w:r w:rsidRPr="00F53AA3">
        <w:rPr>
          <w:rFonts w:ascii="Times New Roman" w:eastAsia="TimesNewRoman" w:hAnsi="Times New Roman" w:cs="Times New Roman"/>
          <w:kern w:val="0"/>
          <w:lang w:eastAsia="lt-LT"/>
          <w14:ligatures w14:val="none"/>
        </w:rPr>
        <w:t>Glikemijos</w:t>
      </w:r>
      <w:proofErr w:type="spellEnd"/>
      <w:r w:rsidRPr="00F53AA3">
        <w:rPr>
          <w:rFonts w:ascii="Times New Roman" w:eastAsia="TimesNewRoman" w:hAnsi="Times New Roman" w:cs="Times New Roman"/>
          <w:kern w:val="0"/>
          <w:lang w:eastAsia="lt-LT"/>
          <w14:ligatures w14:val="none"/>
        </w:rPr>
        <w:t xml:space="preserve"> kontrolę rekomenduojama stebėti kitais metodais.</w:t>
      </w:r>
    </w:p>
    <w:p w14:paraId="38D4C9DB"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5650A56B" w14:textId="77777777" w:rsidR="008A0D70" w:rsidRPr="00F53AA3" w:rsidRDefault="008A0D70" w:rsidP="004737AA">
      <w:pPr>
        <w:widowControl w:val="0"/>
        <w:spacing w:after="0" w:line="240" w:lineRule="auto"/>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Vaikų populiacija</w:t>
      </w:r>
    </w:p>
    <w:p w14:paraId="6EE6EDB5" w14:textId="77777777" w:rsidR="008A0D70" w:rsidRPr="00F53AA3" w:rsidRDefault="008A0D70" w:rsidP="004737AA">
      <w:pPr>
        <w:widowControl w:val="0"/>
        <w:spacing w:after="0" w:line="240" w:lineRule="auto"/>
        <w:rPr>
          <w:rFonts w:ascii="Times New Roman" w:eastAsia="Times New Roman" w:hAnsi="Times New Roman" w:cs="Times New Roman"/>
          <w:iCs/>
          <w:kern w:val="0"/>
          <w:u w:val="single"/>
          <w14:ligatures w14:val="none"/>
        </w:rPr>
      </w:pPr>
    </w:p>
    <w:p w14:paraId="2C3A31EA"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Sąveikos tyrimai atlikti tik suaugusiesiems.</w:t>
      </w:r>
    </w:p>
    <w:p w14:paraId="35DA5C8F"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Cs/>
          <w:kern w:val="28"/>
          <w14:ligatures w14:val="none"/>
        </w:rPr>
      </w:pPr>
    </w:p>
    <w:p w14:paraId="151DB5E4"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28"/>
          <w14:ligatures w14:val="none"/>
        </w:rPr>
        <w:t>4.6</w:t>
      </w:r>
      <w:r w:rsidRPr="00F53AA3">
        <w:rPr>
          <w:rFonts w:ascii="Times New Roman" w:eastAsia="Times New Roman" w:hAnsi="Times New Roman" w:cs="Times New Roman"/>
          <w:b/>
          <w:kern w:val="28"/>
          <w14:ligatures w14:val="none"/>
        </w:rPr>
        <w:tab/>
        <w:t>Vaisingumas, nėštumo ir žindymo laikotarpis</w:t>
      </w:r>
    </w:p>
    <w:p w14:paraId="2FD79A6F" w14:textId="77777777" w:rsidR="008A0D70" w:rsidRPr="00F53AA3" w:rsidRDefault="008A0D70" w:rsidP="004737AA">
      <w:pPr>
        <w:widowControl w:val="0"/>
        <w:spacing w:after="0" w:line="240" w:lineRule="auto"/>
        <w:rPr>
          <w:rFonts w:ascii="Times New Roman" w:eastAsia="Times New Roman" w:hAnsi="Times New Roman" w:cs="Times New Roman"/>
          <w:iCs/>
          <w:kern w:val="0"/>
          <w14:ligatures w14:val="none"/>
        </w:rPr>
      </w:pPr>
    </w:p>
    <w:p w14:paraId="7D4C6D6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r w:rsidRPr="00F53AA3">
        <w:rPr>
          <w:rFonts w:ascii="Times New Roman" w:eastAsia="Times New Roman" w:hAnsi="Times New Roman" w:cs="Times New Roman"/>
          <w:color w:val="000000"/>
          <w:kern w:val="0"/>
          <w:u w:val="single"/>
          <w:lang w:eastAsia="sl-SI"/>
          <w14:ligatures w14:val="none"/>
        </w:rPr>
        <w:t>Nėštumas</w:t>
      </w:r>
    </w:p>
    <w:p w14:paraId="780E5438"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p>
    <w:p w14:paraId="35F2EC26" w14:textId="7A12925F" w:rsidR="00E60EB6" w:rsidRPr="00F53AA3" w:rsidRDefault="00E60EB6"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r w:rsidRPr="00F53AA3">
        <w:rPr>
          <w:rFonts w:ascii="Times New Roman" w:eastAsia="Times New Roman" w:hAnsi="Times New Roman" w:cs="Times New Roman"/>
          <w:color w:val="000000"/>
          <w:kern w:val="0"/>
          <w:lang w:eastAsia="sl-SI"/>
          <w14:ligatures w14:val="none"/>
        </w:rPr>
        <w:t>Reikiamų d</w:t>
      </w:r>
      <w:r w:rsidR="008A0D70" w:rsidRPr="00F53AA3">
        <w:rPr>
          <w:rFonts w:ascii="Times New Roman" w:eastAsia="Times New Roman" w:hAnsi="Times New Roman" w:cs="Times New Roman"/>
          <w:color w:val="000000"/>
          <w:kern w:val="0"/>
          <w:lang w:eastAsia="sl-SI"/>
          <w14:ligatures w14:val="none"/>
        </w:rPr>
        <w:t xml:space="preserve">uomenų apie dapagliflozino ir </w:t>
      </w:r>
      <w:proofErr w:type="spellStart"/>
      <w:r w:rsidR="008A0D70" w:rsidRPr="00F53AA3">
        <w:rPr>
          <w:rFonts w:ascii="Times New Roman" w:eastAsia="Times New Roman" w:hAnsi="Times New Roman" w:cs="Times New Roman"/>
          <w:color w:val="000000"/>
          <w:kern w:val="0"/>
          <w:lang w:eastAsia="sl-SI"/>
          <w14:ligatures w14:val="none"/>
        </w:rPr>
        <w:t>sitagliptino</w:t>
      </w:r>
      <w:proofErr w:type="spellEnd"/>
      <w:r w:rsidR="008A0D70" w:rsidRPr="00F53AA3">
        <w:rPr>
          <w:rFonts w:ascii="Times New Roman" w:eastAsia="Times New Roman" w:hAnsi="Times New Roman" w:cs="Times New Roman"/>
          <w:color w:val="000000"/>
          <w:kern w:val="0"/>
          <w:lang w:eastAsia="sl-SI"/>
          <w14:ligatures w14:val="none"/>
        </w:rPr>
        <w:t xml:space="preserve"> vartojimą nėštumo metu nėra.</w:t>
      </w:r>
    </w:p>
    <w:p w14:paraId="75CF60E6" w14:textId="77777777" w:rsidR="00E60EB6" w:rsidRPr="00F53AA3" w:rsidRDefault="00E60EB6"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0E5E4264" w14:textId="5D02238C" w:rsidR="00E60EB6" w:rsidRPr="00F53AA3" w:rsidRDefault="00E60EB6"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r w:rsidRPr="00F53AA3">
        <w:rPr>
          <w:rFonts w:ascii="Times New Roman" w:eastAsia="TimesNewRoman" w:hAnsi="Times New Roman" w:cs="Times New Roman"/>
          <w:kern w:val="0"/>
          <w14:ligatures w14:val="none"/>
        </w:rPr>
        <w:t xml:space="preserve">Su gyvūnais atlikti tyrimai parodė toksinį didelių </w:t>
      </w:r>
      <w:proofErr w:type="spellStart"/>
      <w:r w:rsidR="00781A1E" w:rsidRPr="00F53AA3">
        <w:rPr>
          <w:rFonts w:ascii="Times New Roman" w:eastAsia="TimesNewRoman" w:hAnsi="Times New Roman" w:cs="Times New Roman"/>
          <w:kern w:val="0"/>
          <w14:ligatures w14:val="none"/>
        </w:rPr>
        <w:t>sitagliptino</w:t>
      </w:r>
      <w:proofErr w:type="spellEnd"/>
      <w:r w:rsidR="00781A1E" w:rsidRPr="00F53AA3">
        <w:rPr>
          <w:rFonts w:ascii="Times New Roman" w:eastAsia="TimesNewRoman" w:hAnsi="Times New Roman" w:cs="Times New Roman"/>
          <w:kern w:val="0"/>
          <w14:ligatures w14:val="none"/>
        </w:rPr>
        <w:t xml:space="preserve"> </w:t>
      </w:r>
      <w:r w:rsidRPr="00F53AA3">
        <w:rPr>
          <w:rFonts w:ascii="Times New Roman" w:eastAsia="TimesNewRoman" w:hAnsi="Times New Roman" w:cs="Times New Roman"/>
          <w:kern w:val="0"/>
          <w14:ligatures w14:val="none"/>
        </w:rPr>
        <w:t>dozių poveikį reprodukcijai (žr. 5.3 skyrių)</w:t>
      </w:r>
      <w:r w:rsidRPr="00F53AA3">
        <w:rPr>
          <w:rFonts w:ascii="Times New Roman" w:eastAsia="Times New Roman" w:hAnsi="Times New Roman" w:cs="Times New Roman"/>
          <w:color w:val="000000"/>
          <w:kern w:val="0"/>
          <w:lang w:eastAsia="sl-SI"/>
          <w14:ligatures w14:val="none"/>
        </w:rPr>
        <w:t>. Galima rizika žmogui nežinoma.</w:t>
      </w:r>
      <w:r w:rsidR="008A0D70" w:rsidRPr="00F53AA3">
        <w:rPr>
          <w:rFonts w:ascii="Times New Roman" w:eastAsia="Times New Roman" w:hAnsi="Times New Roman" w:cs="Times New Roman"/>
          <w:color w:val="000000"/>
          <w:kern w:val="0"/>
          <w:lang w:eastAsia="sl-SI"/>
          <w14:ligatures w14:val="none"/>
        </w:rPr>
        <w:t xml:space="preserve"> </w:t>
      </w:r>
      <w:r w:rsidR="008A0D70" w:rsidRPr="00F53AA3">
        <w:rPr>
          <w:rFonts w:ascii="Times New Roman" w:eastAsia="TimesNewRoman" w:hAnsi="Times New Roman" w:cs="Times New Roman"/>
          <w:kern w:val="0"/>
          <w:lang w:eastAsia="lt-LT"/>
          <w14:ligatures w14:val="none"/>
        </w:rPr>
        <w:t xml:space="preserve">Su žiurkėmis atlikti </w:t>
      </w:r>
      <w:r w:rsidR="008A0D70" w:rsidRPr="00F53AA3">
        <w:rPr>
          <w:rFonts w:ascii="Times New Roman" w:eastAsia="Times New Roman" w:hAnsi="Times New Roman" w:cs="Times New Roman"/>
          <w:color w:val="000000"/>
          <w:kern w:val="0"/>
          <w:lang w:eastAsia="sl-SI"/>
          <w14:ligatures w14:val="none"/>
        </w:rPr>
        <w:t xml:space="preserve">dapagliflozino </w:t>
      </w:r>
      <w:r w:rsidR="008A0D70" w:rsidRPr="00F53AA3">
        <w:rPr>
          <w:rFonts w:ascii="Times New Roman" w:eastAsia="TimesNewRoman" w:hAnsi="Times New Roman" w:cs="Times New Roman"/>
          <w:kern w:val="0"/>
          <w:lang w:eastAsia="lt-LT"/>
          <w14:ligatures w14:val="none"/>
        </w:rPr>
        <w:t>tyrimai parodė toksinį poveikį besivystantiems inkstams laikotarpiu, atitinkančiu antrą ir trečią žmogaus nėštumo trimestrus (žr. 5.3 skyrių).</w:t>
      </w:r>
      <w:r w:rsidR="008A0D70" w:rsidRPr="00F53AA3">
        <w:rPr>
          <w:rFonts w:ascii="Times New Roman" w:eastAsia="Times New Roman" w:hAnsi="Times New Roman" w:cs="Times New Roman"/>
          <w:color w:val="000000"/>
          <w:kern w:val="0"/>
          <w:lang w:eastAsia="sl-SI"/>
          <w14:ligatures w14:val="none"/>
        </w:rPr>
        <w:t xml:space="preserve"> </w:t>
      </w:r>
      <w:r w:rsidRPr="00F53AA3">
        <w:rPr>
          <w:rFonts w:ascii="Times New Roman" w:eastAsia="Times New Roman" w:hAnsi="Times New Roman" w:cs="Times New Roman"/>
          <w:color w:val="000000"/>
          <w:kern w:val="0"/>
          <w:lang w:eastAsia="sl-SI"/>
          <w14:ligatures w14:val="none"/>
        </w:rPr>
        <w:t xml:space="preserve">Kadangi trūksta duomenų su žmonėmis,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bCs/>
          <w:iCs/>
          <w:color w:val="000000"/>
          <w:kern w:val="0"/>
          <w:lang w:eastAsia="sl-SI"/>
          <w14:ligatures w14:val="none"/>
        </w:rPr>
        <w:t xml:space="preserve"> </w:t>
      </w:r>
      <w:r w:rsidRPr="00F53AA3">
        <w:rPr>
          <w:rFonts w:ascii="Times New Roman" w:eastAsia="Times New Roman" w:hAnsi="Times New Roman" w:cs="Times New Roman"/>
          <w:color w:val="000000"/>
          <w:kern w:val="0"/>
          <w:lang w:eastAsia="sl-SI"/>
          <w14:ligatures w14:val="none"/>
        </w:rPr>
        <w:t>nėštumo metu vartoti nerekomenduojama.</w:t>
      </w:r>
    </w:p>
    <w:p w14:paraId="3042EF3B" w14:textId="77777777" w:rsidR="00E60EB6" w:rsidRPr="00F53AA3" w:rsidRDefault="00E60EB6"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58C1EAF1" w14:textId="361A9D62"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r w:rsidRPr="00F53AA3">
        <w:rPr>
          <w:rFonts w:ascii="Times New Roman" w:eastAsia="Times New Roman" w:hAnsi="Times New Roman" w:cs="Times New Roman"/>
          <w:color w:val="000000"/>
          <w:kern w:val="0"/>
          <w:lang w:eastAsia="sl-SI"/>
          <w14:ligatures w14:val="none"/>
        </w:rPr>
        <w:t xml:space="preserve">Jeigu nustatomas nėštumas, gydymą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bCs/>
          <w:iCs/>
          <w:color w:val="000000"/>
          <w:kern w:val="0"/>
          <w:lang w:eastAsia="sl-SI"/>
          <w14:ligatures w14:val="none"/>
        </w:rPr>
        <w:t xml:space="preserve"> </w:t>
      </w:r>
      <w:r w:rsidRPr="00F53AA3">
        <w:rPr>
          <w:rFonts w:ascii="Times New Roman" w:eastAsia="Times New Roman" w:hAnsi="Times New Roman" w:cs="Times New Roman"/>
          <w:color w:val="000000"/>
          <w:kern w:val="0"/>
          <w:lang w:eastAsia="sl-SI"/>
          <w14:ligatures w14:val="none"/>
        </w:rPr>
        <w:t>būtina nutraukti.</w:t>
      </w:r>
    </w:p>
    <w:p w14:paraId="225F1078"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34079B2B"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r w:rsidRPr="00F53AA3">
        <w:rPr>
          <w:rFonts w:ascii="Times New Roman" w:eastAsia="Times New Roman" w:hAnsi="Times New Roman" w:cs="Times New Roman"/>
          <w:color w:val="000000"/>
          <w:kern w:val="0"/>
          <w:u w:val="single"/>
          <w:lang w:eastAsia="sl-SI"/>
          <w14:ligatures w14:val="none"/>
        </w:rPr>
        <w:t>Žindymas</w:t>
      </w:r>
    </w:p>
    <w:p w14:paraId="22D896B7"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p>
    <w:p w14:paraId="6A1AB901" w14:textId="3614852E" w:rsidR="008A0D70" w:rsidRPr="00F53AA3" w:rsidRDefault="008A0D70" w:rsidP="004737AA">
      <w:pPr>
        <w:tabs>
          <w:tab w:val="left" w:pos="567"/>
        </w:tabs>
        <w:autoSpaceDE w:val="0"/>
        <w:autoSpaceDN w:val="0"/>
        <w:adjustRightInd w:val="0"/>
        <w:spacing w:after="0" w:line="260" w:lineRule="exact"/>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snapToGrid w:val="0"/>
          <w:kern w:val="0"/>
          <w:lang w:eastAsia="lt-LT"/>
          <w14:ligatures w14:val="none"/>
        </w:rPr>
        <w:t xml:space="preserve">Nežinoma, ar </w:t>
      </w:r>
      <w:proofErr w:type="spellStart"/>
      <w:r w:rsidR="00FE7ADC" w:rsidRPr="00F53AA3">
        <w:rPr>
          <w:rFonts w:ascii="Times New Roman" w:eastAsia="TimesNewRoman" w:hAnsi="Times New Roman" w:cs="Times New Roman"/>
          <w:snapToGrid w:val="0"/>
          <w:kern w:val="0"/>
          <w:lang w:eastAsia="lt-LT"/>
          <w14:ligatures w14:val="none"/>
        </w:rPr>
        <w:t>sitagliptino</w:t>
      </w:r>
      <w:proofErr w:type="spellEnd"/>
      <w:r w:rsidR="00FE7ADC" w:rsidRPr="00F53AA3">
        <w:rPr>
          <w:rFonts w:ascii="Times New Roman" w:eastAsia="TimesNewRoman" w:hAnsi="Times New Roman" w:cs="Times New Roman"/>
          <w:snapToGrid w:val="0"/>
          <w:kern w:val="0"/>
          <w:lang w:eastAsia="lt-LT"/>
          <w14:ligatures w14:val="none"/>
        </w:rPr>
        <w:t xml:space="preserve">, </w:t>
      </w:r>
      <w:r w:rsidRPr="00F53AA3">
        <w:rPr>
          <w:rFonts w:ascii="Times New Roman" w:eastAsia="TimesNewRoman" w:hAnsi="Times New Roman" w:cs="Times New Roman"/>
          <w:snapToGrid w:val="0"/>
          <w:kern w:val="0"/>
          <w:lang w:eastAsia="lt-LT"/>
          <w14:ligatures w14:val="none"/>
        </w:rPr>
        <w:t>dapagliflozino ir (arba) jų metabolitų išsiskiria į moterų pieną.</w:t>
      </w:r>
      <w:r w:rsidRPr="00F53AA3">
        <w:rPr>
          <w:rFonts w:ascii="Times New Roman" w:eastAsia="Times New Roman" w:hAnsi="Times New Roman" w:cs="Times New Roman"/>
          <w:color w:val="000000"/>
          <w:kern w:val="0"/>
          <w:lang w:eastAsia="sl-SI"/>
          <w14:ligatures w14:val="none"/>
        </w:rPr>
        <w:t xml:space="preserve"> </w:t>
      </w:r>
      <w:r w:rsidR="00FE7ADC" w:rsidRPr="00F53AA3">
        <w:rPr>
          <w:rFonts w:ascii="Times New Roman" w:eastAsia="TimesNewRoman" w:hAnsi="Times New Roman" w:cs="Times New Roman"/>
          <w:kern w:val="0"/>
          <w:lang w:eastAsia="lt-LT"/>
          <w14:ligatures w14:val="none"/>
        </w:rPr>
        <w:t xml:space="preserve">Tyrimai su gyvūnais parodė, kad </w:t>
      </w:r>
      <w:proofErr w:type="spellStart"/>
      <w:r w:rsidR="00FE7ADC" w:rsidRPr="00F53AA3">
        <w:rPr>
          <w:rFonts w:ascii="Times New Roman" w:eastAsia="TimesNewRoman" w:hAnsi="Times New Roman" w:cs="Times New Roman"/>
          <w:kern w:val="0"/>
          <w:lang w:eastAsia="lt-LT"/>
          <w14:ligatures w14:val="none"/>
        </w:rPr>
        <w:t>sitagliptino</w:t>
      </w:r>
      <w:proofErr w:type="spellEnd"/>
      <w:r w:rsidR="00FE7ADC" w:rsidRPr="00F53AA3">
        <w:rPr>
          <w:rFonts w:ascii="Times New Roman" w:eastAsia="TimesNewRoman" w:hAnsi="Times New Roman" w:cs="Times New Roman"/>
          <w:kern w:val="0"/>
          <w:lang w:eastAsia="lt-LT"/>
          <w14:ligatures w14:val="none"/>
        </w:rPr>
        <w:t xml:space="preserve"> išsiskiria į pieną. </w:t>
      </w:r>
      <w:r w:rsidRPr="00F53AA3">
        <w:rPr>
          <w:rFonts w:ascii="Times New Roman" w:eastAsia="TimesNewRoman" w:hAnsi="Times New Roman" w:cs="Times New Roman"/>
          <w:kern w:val="0"/>
          <w:lang w:eastAsia="lt-LT"/>
          <w14:ligatures w14:val="none"/>
        </w:rPr>
        <w:t xml:space="preserve">Turimi farmakodinamikos / </w:t>
      </w:r>
      <w:proofErr w:type="spellStart"/>
      <w:r w:rsidRPr="00F53AA3">
        <w:rPr>
          <w:rFonts w:ascii="Times New Roman" w:eastAsia="TimesNewRoman" w:hAnsi="Times New Roman" w:cs="Times New Roman"/>
          <w:kern w:val="0"/>
          <w:lang w:eastAsia="lt-LT"/>
          <w14:ligatures w14:val="none"/>
        </w:rPr>
        <w:t>toksikologinių</w:t>
      </w:r>
      <w:proofErr w:type="spellEnd"/>
      <w:r w:rsidRPr="00F53AA3">
        <w:rPr>
          <w:rFonts w:ascii="Times New Roman" w:eastAsia="TimesNewRoman" w:hAnsi="Times New Roman" w:cs="Times New Roman"/>
          <w:kern w:val="0"/>
          <w:lang w:eastAsia="lt-LT"/>
          <w14:ligatures w14:val="none"/>
        </w:rPr>
        <w:t xml:space="preserve"> gyvūnų tyrimų duomenys rodo dapagliflozino / metabolitų išskyrimą </w:t>
      </w:r>
      <w:r w:rsidR="00615AAC" w:rsidRPr="00F53AA3">
        <w:rPr>
          <w:rFonts w:ascii="Times New Roman" w:eastAsia="TimesNewRoman" w:hAnsi="Times New Roman" w:cs="Times New Roman"/>
          <w:kern w:val="0"/>
          <w:lang w:eastAsia="lt-LT"/>
          <w14:ligatures w14:val="none"/>
        </w:rPr>
        <w:t>į</w:t>
      </w:r>
      <w:r w:rsidRPr="00F53AA3">
        <w:rPr>
          <w:rFonts w:ascii="Times New Roman" w:eastAsia="TimesNewRoman" w:hAnsi="Times New Roman" w:cs="Times New Roman"/>
          <w:kern w:val="0"/>
          <w:lang w:eastAsia="lt-LT"/>
          <w14:ligatures w14:val="none"/>
        </w:rPr>
        <w:t xml:space="preserve"> pien</w:t>
      </w:r>
      <w:r w:rsidR="00615AAC" w:rsidRPr="00F53AA3">
        <w:rPr>
          <w:rFonts w:ascii="Times New Roman" w:eastAsia="TimesNewRoman" w:hAnsi="Times New Roman" w:cs="Times New Roman"/>
          <w:kern w:val="0"/>
          <w:lang w:eastAsia="lt-LT"/>
          <w14:ligatures w14:val="none"/>
        </w:rPr>
        <w:t>ą</w:t>
      </w:r>
      <w:r w:rsidRPr="00F53AA3">
        <w:rPr>
          <w:rFonts w:ascii="Times New Roman" w:eastAsia="TimesNewRoman" w:hAnsi="Times New Roman" w:cs="Times New Roman"/>
          <w:kern w:val="0"/>
          <w:lang w:eastAsia="lt-LT"/>
          <w14:ligatures w14:val="none"/>
        </w:rPr>
        <w:t xml:space="preserve"> bei farmakologinio pobūdžio poveikį žindomiems jaunikliams (žr. 5.3 skyrių). </w:t>
      </w:r>
      <w:r w:rsidRPr="00F53AA3">
        <w:rPr>
          <w:rFonts w:ascii="Times New Roman" w:eastAsia="SimSun" w:hAnsi="Times New Roman" w:cs="Times New Roman"/>
          <w:snapToGrid w:val="0"/>
          <w:color w:val="000000"/>
          <w:kern w:val="0"/>
          <w:lang w:eastAsia="zh-CN"/>
          <w14:ligatures w14:val="none"/>
        </w:rPr>
        <w:t xml:space="preserve">Pavojaus žindomiems naujagimiams </w:t>
      </w:r>
      <w:r w:rsidRPr="00F53AA3">
        <w:rPr>
          <w:rFonts w:ascii="Times New Roman" w:eastAsia="SimSun" w:hAnsi="Times New Roman" w:cs="Times New Roman"/>
          <w:snapToGrid w:val="0"/>
          <w:kern w:val="0"/>
          <w:lang w:eastAsia="zh-CN"/>
          <w14:ligatures w14:val="none"/>
        </w:rPr>
        <w:t>ar</w:t>
      </w:r>
      <w:r w:rsidRPr="00F53AA3">
        <w:rPr>
          <w:rFonts w:ascii="Times New Roman" w:eastAsia="SimSun" w:hAnsi="Times New Roman" w:cs="Times New Roman"/>
          <w:i/>
          <w:iCs/>
          <w:snapToGrid w:val="0"/>
          <w:color w:val="000000"/>
          <w:kern w:val="0"/>
          <w:lang w:eastAsia="zh-CN"/>
          <w14:ligatures w14:val="none"/>
        </w:rPr>
        <w:t xml:space="preserve"> </w:t>
      </w:r>
      <w:r w:rsidRPr="00F53AA3">
        <w:rPr>
          <w:rFonts w:ascii="Times New Roman" w:eastAsia="SimSun" w:hAnsi="Times New Roman" w:cs="Times New Roman"/>
          <w:snapToGrid w:val="0"/>
          <w:color w:val="000000"/>
          <w:kern w:val="0"/>
          <w:lang w:eastAsia="zh-CN"/>
          <w14:ligatures w14:val="none"/>
        </w:rPr>
        <w:t>kūdikiams negalima atmesti</w:t>
      </w:r>
      <w:r w:rsidRPr="00F53AA3">
        <w:rPr>
          <w:rFonts w:ascii="Times New Roman" w:eastAsia="TimesNewRoman" w:hAnsi="Times New Roman" w:cs="Times New Roman"/>
          <w:kern w:val="0"/>
          <w:lang w:eastAsia="lt-LT"/>
          <w14:ligatures w14:val="none"/>
        </w:rPr>
        <w:t xml:space="preserve">. Žindymo laikotarpiu </w:t>
      </w:r>
      <w:proofErr w:type="spellStart"/>
      <w:r w:rsidR="00372731">
        <w:rPr>
          <w:rFonts w:ascii="Times New Roman" w:eastAsia="Times New Roman" w:hAnsi="Times New Roman" w:cs="Times New Roman"/>
          <w:w w:val="105"/>
          <w:kern w:val="0"/>
          <w14:ligatures w14:val="none"/>
        </w:rPr>
        <w:t>Opventi</w:t>
      </w:r>
      <w:proofErr w:type="spellEnd"/>
      <w:r w:rsidR="00FE7ADC" w:rsidRPr="00F53AA3">
        <w:rPr>
          <w:rFonts w:ascii="Times New Roman" w:eastAsia="TimesNewRoman" w:hAnsi="Times New Roman" w:cs="Times New Roman"/>
          <w:kern w:val="0"/>
          <w:lang w:eastAsia="lt-LT"/>
          <w14:ligatures w14:val="none"/>
        </w:rPr>
        <w:t xml:space="preserve"> </w:t>
      </w:r>
      <w:r w:rsidRPr="00F53AA3">
        <w:rPr>
          <w:rFonts w:ascii="Times New Roman" w:eastAsia="TimesNewRoman" w:hAnsi="Times New Roman" w:cs="Times New Roman"/>
          <w:kern w:val="0"/>
          <w:lang w:eastAsia="lt-LT"/>
          <w14:ligatures w14:val="none"/>
        </w:rPr>
        <w:t>vartoti negalima.</w:t>
      </w:r>
    </w:p>
    <w:p w14:paraId="1E3842FE"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6F6EC5C4" w14:textId="77777777" w:rsidR="008A0D70" w:rsidRPr="00F53AA3" w:rsidRDefault="008A0D70" w:rsidP="004737AA">
      <w:pPr>
        <w:widowControl w:val="0"/>
        <w:spacing w:after="0" w:line="240" w:lineRule="auto"/>
        <w:outlineLvl w:val="0"/>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Vaisingumas</w:t>
      </w:r>
    </w:p>
    <w:p w14:paraId="07A5D296" w14:textId="77777777" w:rsidR="008A0D70" w:rsidRPr="00F53AA3" w:rsidRDefault="008A0D70" w:rsidP="004737AA">
      <w:pPr>
        <w:widowControl w:val="0"/>
        <w:spacing w:after="0" w:line="240" w:lineRule="auto"/>
        <w:outlineLvl w:val="0"/>
        <w:rPr>
          <w:rFonts w:ascii="Times New Roman" w:eastAsia="Times New Roman" w:hAnsi="Times New Roman" w:cs="Times New Roman"/>
          <w:kern w:val="0"/>
          <w:u w:val="single"/>
          <w14:ligatures w14:val="none"/>
        </w:rPr>
      </w:pPr>
    </w:p>
    <w:p w14:paraId="7F8C8AFF" w14:textId="6548A715" w:rsidR="008A0D70" w:rsidRPr="00F53AA3" w:rsidRDefault="00FE7ADC" w:rsidP="004737AA">
      <w:pPr>
        <w:widowControl w:val="0"/>
        <w:spacing w:after="0" w:line="240" w:lineRule="auto"/>
        <w:outlineLvl w:val="0"/>
        <w:rPr>
          <w:rFonts w:ascii="Times New Roman" w:eastAsia="Times New Roman" w:hAnsi="Times New Roman" w:cs="Times New Roman"/>
          <w:kern w:val="0"/>
          <w14:ligatures w14:val="none"/>
        </w:rPr>
      </w:pP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ir d</w:t>
      </w:r>
      <w:r w:rsidR="008A0D70" w:rsidRPr="00F53AA3">
        <w:rPr>
          <w:rFonts w:ascii="Times New Roman" w:eastAsia="Times New Roman" w:hAnsi="Times New Roman" w:cs="Times New Roman"/>
          <w:kern w:val="0"/>
          <w14:ligatures w14:val="none"/>
        </w:rPr>
        <w:t xml:space="preserve">apagliflozino poveikis žmonių vaisingumui netirtas. Tyrimų su gyvūnais duomenys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w:t>
      </w:r>
      <w:r w:rsidR="008A0D70" w:rsidRPr="00F53AA3">
        <w:rPr>
          <w:rFonts w:ascii="Times New Roman" w:eastAsia="Times New Roman" w:hAnsi="Times New Roman" w:cs="Times New Roman"/>
          <w:kern w:val="0"/>
          <w14:ligatures w14:val="none"/>
        </w:rPr>
        <w:t xml:space="preserve">ar </w:t>
      </w:r>
      <w:r w:rsidRPr="00F53AA3">
        <w:rPr>
          <w:rFonts w:ascii="Times New Roman" w:eastAsia="Times New Roman" w:hAnsi="Times New Roman" w:cs="Times New Roman"/>
          <w:kern w:val="0"/>
          <w14:ligatures w14:val="none"/>
        </w:rPr>
        <w:t xml:space="preserve">dapagliflozino </w:t>
      </w:r>
      <w:r w:rsidR="008A0D70" w:rsidRPr="00F53AA3">
        <w:rPr>
          <w:rFonts w:ascii="Times New Roman" w:eastAsia="Times New Roman" w:hAnsi="Times New Roman" w:cs="Times New Roman"/>
          <w:kern w:val="0"/>
          <w14:ligatures w14:val="none"/>
        </w:rPr>
        <w:t>poveikio patinų ir patelių vaisingumui neparodė.</w:t>
      </w:r>
    </w:p>
    <w:p w14:paraId="4DBD55EB"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7395E6D1"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lastRenderedPageBreak/>
        <w:t>4.7</w:t>
      </w:r>
      <w:r w:rsidRPr="00F53AA3">
        <w:rPr>
          <w:rFonts w:ascii="Times New Roman" w:eastAsia="Times New Roman" w:hAnsi="Times New Roman" w:cs="Times New Roman"/>
          <w:b/>
          <w:kern w:val="28"/>
          <w14:ligatures w14:val="none"/>
        </w:rPr>
        <w:tab/>
        <w:t>Poveikis gebėjimui vairuoti ir valdyti mechanizmus</w:t>
      </w:r>
    </w:p>
    <w:p w14:paraId="58C4E6F2"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14DCB80B" w14:textId="6B05760A" w:rsidR="008A0D70" w:rsidRPr="00F53AA3" w:rsidRDefault="00372731"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NewRoman" w:hAnsi="Times New Roman" w:cs="Times New Roman"/>
          <w:kern w:val="0"/>
          <w14:ligatures w14:val="none"/>
        </w:rPr>
        <w:t xml:space="preserve"> </w:t>
      </w:r>
      <w:r w:rsidR="008A0D70" w:rsidRPr="00F53AA3">
        <w:rPr>
          <w:rFonts w:ascii="Times New Roman" w:eastAsia="Times New Roman" w:hAnsi="Times New Roman" w:cs="Times New Roman"/>
          <w:kern w:val="0"/>
          <w:lang w:eastAsia="sl-SI"/>
          <w14:ligatures w14:val="none"/>
        </w:rPr>
        <w:t xml:space="preserve">gebėjimo vairuoti ir valdyti mechanizmus neveikia arba veikia nereikšmingai. </w:t>
      </w:r>
      <w:r w:rsidR="00A964F8" w:rsidRPr="00F53AA3">
        <w:rPr>
          <w:rFonts w:ascii="Times New Roman" w:eastAsia="Times New Roman" w:hAnsi="Times New Roman" w:cs="Times New Roman"/>
          <w:kern w:val="0"/>
          <w:lang w:eastAsia="sl-SI"/>
          <w14:ligatures w14:val="none"/>
        </w:rPr>
        <w:t>Vis dėlto, v</w:t>
      </w:r>
      <w:r w:rsidR="008A0D70" w:rsidRPr="00F53AA3">
        <w:rPr>
          <w:rFonts w:ascii="Times New Roman" w:eastAsia="Times New Roman" w:hAnsi="Times New Roman" w:cs="Times New Roman"/>
          <w:kern w:val="0"/>
          <w:lang w:eastAsia="sl-SI"/>
          <w14:ligatures w14:val="none"/>
        </w:rPr>
        <w:t xml:space="preserve">airuojant ar valdant mechanizmus reikia atsižvelgti, kad </w:t>
      </w:r>
      <w:r w:rsidR="00615AAC" w:rsidRPr="00F53AA3">
        <w:rPr>
          <w:rFonts w:ascii="Times New Roman" w:eastAsia="Times New Roman" w:hAnsi="Times New Roman" w:cs="Times New Roman"/>
          <w:kern w:val="0"/>
          <w:lang w:eastAsia="sl-SI"/>
          <w14:ligatures w14:val="none"/>
        </w:rPr>
        <w:t xml:space="preserve">vartojant </w:t>
      </w:r>
      <w:proofErr w:type="spellStart"/>
      <w:r w:rsidR="008A0D70" w:rsidRPr="00F53AA3">
        <w:rPr>
          <w:rFonts w:ascii="Times New Roman" w:eastAsia="Times New Roman" w:hAnsi="Times New Roman" w:cs="Times New Roman"/>
          <w:kern w:val="0"/>
          <w:lang w:eastAsia="sl-SI"/>
          <w14:ligatures w14:val="none"/>
        </w:rPr>
        <w:t>sitagliptino</w:t>
      </w:r>
      <w:proofErr w:type="spellEnd"/>
      <w:r w:rsidR="008A0D70" w:rsidRPr="00F53AA3">
        <w:rPr>
          <w:rFonts w:ascii="Times New Roman" w:eastAsia="Times New Roman" w:hAnsi="Times New Roman" w:cs="Times New Roman"/>
          <w:kern w:val="0"/>
          <w:lang w:eastAsia="sl-SI"/>
          <w14:ligatures w14:val="none"/>
        </w:rPr>
        <w:t xml:space="preserve"> buvo pranešta apie svaigulio</w:t>
      </w:r>
      <w:r w:rsidR="00A964F8" w:rsidRPr="00F53AA3">
        <w:rPr>
          <w:rFonts w:ascii="Times New Roman" w:eastAsia="Times New Roman" w:hAnsi="Times New Roman" w:cs="Times New Roman"/>
          <w:kern w:val="0"/>
          <w:lang w:eastAsia="sl-SI"/>
          <w14:ligatures w14:val="none"/>
        </w:rPr>
        <w:t xml:space="preserve"> ir </w:t>
      </w:r>
      <w:proofErr w:type="spellStart"/>
      <w:r w:rsidR="00A964F8" w:rsidRPr="00F53AA3">
        <w:rPr>
          <w:rFonts w:ascii="Times New Roman" w:eastAsia="Times New Roman" w:hAnsi="Times New Roman" w:cs="Times New Roman"/>
          <w:kern w:val="0"/>
          <w:lang w:eastAsia="sl-SI"/>
          <w14:ligatures w14:val="none"/>
        </w:rPr>
        <w:t>somnolencijos</w:t>
      </w:r>
      <w:proofErr w:type="spellEnd"/>
      <w:r w:rsidR="008A0D70" w:rsidRPr="00F53AA3">
        <w:rPr>
          <w:rFonts w:ascii="Times New Roman" w:eastAsia="Times New Roman" w:hAnsi="Times New Roman" w:cs="Times New Roman"/>
          <w:kern w:val="0"/>
          <w:lang w:eastAsia="sl-SI"/>
          <w14:ligatures w14:val="none"/>
        </w:rPr>
        <w:t xml:space="preserve"> atvejus. Be to, pacientus reikia įspėti apie hipoglikemijos riziką, jei kartu vartojama </w:t>
      </w:r>
      <w:proofErr w:type="spellStart"/>
      <w:r w:rsidR="008A0D70" w:rsidRPr="00F53AA3">
        <w:rPr>
          <w:rFonts w:ascii="Times New Roman" w:eastAsia="Times New Roman" w:hAnsi="Times New Roman" w:cs="Times New Roman"/>
          <w:kern w:val="0"/>
          <w:lang w:eastAsia="sl-SI"/>
          <w14:ligatures w14:val="none"/>
        </w:rPr>
        <w:t>sulfonilkarbamidų</w:t>
      </w:r>
      <w:proofErr w:type="spellEnd"/>
      <w:r w:rsidR="008A0D70" w:rsidRPr="00F53AA3">
        <w:rPr>
          <w:rFonts w:ascii="Times New Roman" w:eastAsia="Times New Roman" w:hAnsi="Times New Roman" w:cs="Times New Roman"/>
          <w:kern w:val="0"/>
          <w:lang w:eastAsia="sl-SI"/>
          <w14:ligatures w14:val="none"/>
        </w:rPr>
        <w:t xml:space="preserve"> arba insulino.</w:t>
      </w:r>
    </w:p>
    <w:p w14:paraId="728D4793"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30FFBA7B"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4.8</w:t>
      </w:r>
      <w:r w:rsidRPr="00F53AA3">
        <w:rPr>
          <w:rFonts w:ascii="Times New Roman" w:eastAsia="Times New Roman" w:hAnsi="Times New Roman" w:cs="Times New Roman"/>
          <w:b/>
          <w:kern w:val="28"/>
          <w14:ligatures w14:val="none"/>
        </w:rPr>
        <w:tab/>
        <w:t>Nepageidaujamas poveikis</w:t>
      </w:r>
    </w:p>
    <w:p w14:paraId="5DA1BFB2"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214406A7"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Saugumo duomenų santrauka</w:t>
      </w:r>
    </w:p>
    <w:p w14:paraId="02C7880A" w14:textId="7AE8398A" w:rsidR="008A0D70" w:rsidRPr="00F53AA3" w:rsidRDefault="005E4100" w:rsidP="004737AA">
      <w:pPr>
        <w:widowControl w:val="0"/>
        <w:tabs>
          <w:tab w:val="left" w:pos="567"/>
        </w:tabs>
        <w:spacing w:after="0" w:line="240" w:lineRule="auto"/>
        <w:rPr>
          <w:rFonts w:ascii="Times New Roman" w:eastAsia="Times New Roman" w:hAnsi="Times New Roman" w:cs="Times New Roman"/>
          <w:i/>
          <w:kern w:val="0"/>
          <w14:ligatures w14:val="none"/>
        </w:rPr>
      </w:pPr>
      <w:proofErr w:type="spellStart"/>
      <w:r w:rsidRPr="00F53AA3">
        <w:rPr>
          <w:rFonts w:ascii="Times New Roman" w:eastAsia="Times New Roman" w:hAnsi="Times New Roman" w:cs="Times New Roman"/>
          <w:i/>
          <w:kern w:val="0"/>
          <w14:ligatures w14:val="none"/>
        </w:rPr>
        <w:t>Sitagliptino</w:t>
      </w:r>
      <w:proofErr w:type="spellEnd"/>
      <w:r w:rsidRPr="00F53AA3">
        <w:rPr>
          <w:rFonts w:ascii="Times New Roman" w:eastAsia="Times New Roman" w:hAnsi="Times New Roman" w:cs="Times New Roman"/>
          <w:i/>
          <w:kern w:val="0"/>
          <w14:ligatures w14:val="none"/>
        </w:rPr>
        <w:t xml:space="preserve"> ir dapagliflozino derinys</w:t>
      </w:r>
    </w:p>
    <w:p w14:paraId="717F35F2" w14:textId="2FAA0CCE" w:rsidR="005E4100" w:rsidRPr="00F53AA3" w:rsidRDefault="004E64C1"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 xml:space="preserve">Nustatyta, kad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iCs/>
          <w:kern w:val="0"/>
          <w14:ligatures w14:val="none"/>
        </w:rPr>
        <w:t xml:space="preserve"> yra biologiškai ekvivalentiškas kartu vartojamiems </w:t>
      </w:r>
      <w:proofErr w:type="spellStart"/>
      <w:r w:rsidRPr="00F53AA3">
        <w:rPr>
          <w:rFonts w:ascii="Times New Roman" w:eastAsia="Times New Roman" w:hAnsi="Times New Roman" w:cs="Times New Roman"/>
          <w:iCs/>
          <w:kern w:val="0"/>
          <w14:ligatures w14:val="none"/>
        </w:rPr>
        <w:t>sitagliptinui</w:t>
      </w:r>
      <w:proofErr w:type="spellEnd"/>
      <w:r w:rsidRPr="00F53AA3">
        <w:rPr>
          <w:rFonts w:ascii="Times New Roman" w:eastAsia="Times New Roman" w:hAnsi="Times New Roman" w:cs="Times New Roman"/>
          <w:iCs/>
          <w:kern w:val="0"/>
          <w14:ligatures w14:val="none"/>
        </w:rPr>
        <w:t xml:space="preserve"> ir dapagliflozinui (žr. 5.2 skyrių).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iCs/>
          <w:kern w:val="0"/>
          <w14:ligatures w14:val="none"/>
        </w:rPr>
        <w:t xml:space="preserve"> plėvele dengtų tablečių terapinių klinikinių tyrimų neatlikta.</w:t>
      </w:r>
    </w:p>
    <w:p w14:paraId="6E67A2C4" w14:textId="77777777" w:rsidR="004E64C1" w:rsidRPr="00F53AA3" w:rsidRDefault="004E64C1"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78C7BCE9" w14:textId="1F126FBC" w:rsidR="008A0D70" w:rsidRPr="00F53AA3" w:rsidRDefault="008A0D70" w:rsidP="004737AA">
      <w:pPr>
        <w:widowControl w:val="0"/>
        <w:tabs>
          <w:tab w:val="left" w:pos="567"/>
        </w:tabs>
        <w:spacing w:after="0" w:line="240" w:lineRule="auto"/>
        <w:rPr>
          <w:rFonts w:ascii="Times New Roman" w:eastAsia="TimesNewRoman" w:hAnsi="Times New Roman" w:cs="Times New Roman"/>
          <w:kern w:val="0"/>
          <w14:ligatures w14:val="none"/>
        </w:rPr>
      </w:pPr>
      <w:r w:rsidRPr="00F53AA3">
        <w:rPr>
          <w:rFonts w:ascii="Times New Roman" w:eastAsia="Times New Roman" w:hAnsi="Times New Roman" w:cs="Times New Roman"/>
          <w:i/>
          <w:kern w:val="0"/>
          <w14:ligatures w14:val="none"/>
        </w:rPr>
        <w:t>Sitagliptinas</w:t>
      </w:r>
      <w:r w:rsidR="001B7E3D" w:rsidRPr="00F53AA3">
        <w:rPr>
          <w:rFonts w:ascii="Times New Roman" w:eastAsia="Times New Roman" w:hAnsi="Times New Roman" w:cs="Times New Roman"/>
          <w:i/>
          <w:kern w:val="0"/>
          <w14:ligatures w14:val="none"/>
        </w:rPr>
        <w:t xml:space="preserve">. </w:t>
      </w:r>
      <w:r w:rsidRPr="00F53AA3">
        <w:rPr>
          <w:rFonts w:ascii="Times New Roman" w:eastAsia="TimesNewRoman" w:hAnsi="Times New Roman" w:cs="Times New Roman"/>
          <w:kern w:val="0"/>
          <w14:ligatures w14:val="none"/>
        </w:rPr>
        <w:t xml:space="preserve">Buvo pranešta apie sunkias nepageidaujamas reakcijas, įskaitant pankreatitą ir padidėjusio jautrumo reakcijas. Gauta pranešimų apie hipoglikemiją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vartojant kartu su </w:t>
      </w:r>
      <w:proofErr w:type="spellStart"/>
      <w:r w:rsidRPr="00F53AA3">
        <w:rPr>
          <w:rFonts w:ascii="Times New Roman" w:eastAsia="TimesNewRoman" w:hAnsi="Times New Roman" w:cs="Times New Roman"/>
          <w:kern w:val="0"/>
          <w14:ligatures w14:val="none"/>
        </w:rPr>
        <w:t>sulfonilkarbamidu</w:t>
      </w:r>
      <w:proofErr w:type="spellEnd"/>
      <w:r w:rsidRPr="00F53AA3">
        <w:rPr>
          <w:rFonts w:ascii="Times New Roman" w:eastAsia="TimesNewRoman" w:hAnsi="Times New Roman" w:cs="Times New Roman"/>
          <w:kern w:val="0"/>
          <w14:ligatures w14:val="none"/>
        </w:rPr>
        <w:t xml:space="preserve"> (4,7</w:t>
      </w:r>
      <w:r w:rsidRPr="00F53AA3">
        <w:rPr>
          <w:rFonts w:ascii="Times New Roman" w:eastAsia="TimesNewRoman" w:hAnsi="Times New Roman" w:cs="Times New Roman"/>
          <w:kern w:val="0"/>
          <w14:ligatures w14:val="none"/>
        </w:rPr>
        <w:noBreakHyphen/>
        <w:t>13,8</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ir insulinu (9,6</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(žr. 4.4 skyrių).</w:t>
      </w:r>
    </w:p>
    <w:p w14:paraId="2EF00CA2" w14:textId="77777777" w:rsidR="005E4100" w:rsidRPr="00F53AA3" w:rsidRDefault="005E4100"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p>
    <w:p w14:paraId="3A1EFAFD" w14:textId="6A176705" w:rsidR="001B7E3D" w:rsidRPr="00F53AA3" w:rsidRDefault="005E4100" w:rsidP="004737AA">
      <w:pPr>
        <w:widowControl w:val="0"/>
        <w:tabs>
          <w:tab w:val="left" w:pos="567"/>
        </w:tabs>
        <w:spacing w:after="0" w:line="240" w:lineRule="auto"/>
        <w:rPr>
          <w:rFonts w:ascii="Times New Roman" w:eastAsia="Times New Roman" w:hAnsi="Times New Roman" w:cs="Times New Roman"/>
          <w:spacing w:val="-2"/>
          <w:kern w:val="0"/>
          <w:lang w:eastAsia="lt-LT"/>
          <w14:ligatures w14:val="none"/>
        </w:rPr>
      </w:pPr>
      <w:r w:rsidRPr="00F53AA3">
        <w:rPr>
          <w:rFonts w:ascii="Times New Roman" w:eastAsia="Times New Roman" w:hAnsi="Times New Roman" w:cs="Times New Roman"/>
          <w:i/>
          <w:kern w:val="0"/>
          <w14:ligatures w14:val="none"/>
        </w:rPr>
        <w:t>Dapagliflozinas</w:t>
      </w:r>
      <w:r w:rsidR="001B7E3D" w:rsidRPr="00F53AA3">
        <w:rPr>
          <w:rFonts w:ascii="Times New Roman" w:eastAsia="Times New Roman" w:hAnsi="Times New Roman" w:cs="Times New Roman"/>
          <w:i/>
          <w:kern w:val="0"/>
          <w14:ligatures w14:val="none"/>
        </w:rPr>
        <w:t xml:space="preserve">. </w:t>
      </w:r>
      <w:r w:rsidR="001B7E3D" w:rsidRPr="00F53AA3">
        <w:rPr>
          <w:rFonts w:ascii="Times New Roman" w:eastAsia="Times New Roman" w:hAnsi="Times New Roman" w:cs="Times New Roman"/>
          <w:kern w:val="0"/>
          <w:lang w:eastAsia="lt-LT"/>
          <w14:ligatures w14:val="none"/>
        </w:rPr>
        <w:t>2</w:t>
      </w:r>
      <w:r w:rsidR="001B7E3D" w:rsidRPr="00F53AA3">
        <w:rPr>
          <w:rFonts w:ascii="Times New Roman" w:eastAsia="Times New Roman" w:hAnsi="Times New Roman" w:cs="Times New Roman"/>
          <w:spacing w:val="-6"/>
          <w:kern w:val="0"/>
          <w:lang w:eastAsia="lt-LT"/>
          <w14:ligatures w14:val="none"/>
        </w:rPr>
        <w:t> tipo</w:t>
      </w:r>
      <w:r w:rsidR="001B7E3D" w:rsidRPr="00F53AA3">
        <w:rPr>
          <w:rFonts w:ascii="Times New Roman" w:eastAsia="Times New Roman" w:hAnsi="Times New Roman" w:cs="Times New Roman"/>
          <w:spacing w:val="-4"/>
          <w:kern w:val="0"/>
          <w:lang w:eastAsia="lt-LT"/>
          <w14:ligatures w14:val="none"/>
        </w:rPr>
        <w:t xml:space="preserve"> </w:t>
      </w:r>
      <w:r w:rsidR="00E24805" w:rsidRPr="00F53AA3">
        <w:rPr>
          <w:rFonts w:ascii="Times New Roman" w:eastAsia="Times New Roman" w:hAnsi="Times New Roman" w:cs="Times New Roman"/>
          <w:spacing w:val="-4"/>
          <w:kern w:val="0"/>
          <w:lang w:eastAsia="lt-LT"/>
          <w14:ligatures w14:val="none"/>
        </w:rPr>
        <w:t xml:space="preserve">cukrinio </w:t>
      </w:r>
      <w:r w:rsidR="001B7E3D" w:rsidRPr="00F53AA3">
        <w:rPr>
          <w:rFonts w:ascii="Times New Roman" w:eastAsia="Times New Roman" w:hAnsi="Times New Roman" w:cs="Times New Roman"/>
          <w:kern w:val="0"/>
          <w:lang w:eastAsia="lt-LT"/>
          <w14:ligatures w14:val="none"/>
        </w:rPr>
        <w:t>diabeto</w:t>
      </w:r>
      <w:r w:rsidR="001B7E3D" w:rsidRPr="00F53AA3">
        <w:rPr>
          <w:rFonts w:ascii="Times New Roman" w:eastAsia="Times New Roman" w:hAnsi="Times New Roman" w:cs="Times New Roman"/>
          <w:spacing w:val="-4"/>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klinikinių</w:t>
      </w:r>
      <w:r w:rsidR="001B7E3D" w:rsidRPr="00F53AA3">
        <w:rPr>
          <w:rFonts w:ascii="Times New Roman" w:eastAsia="Times New Roman" w:hAnsi="Times New Roman" w:cs="Times New Roman"/>
          <w:spacing w:val="-7"/>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tyrimų</w:t>
      </w:r>
      <w:r w:rsidR="001B7E3D" w:rsidRPr="00F53AA3">
        <w:rPr>
          <w:rFonts w:ascii="Times New Roman" w:eastAsia="Times New Roman" w:hAnsi="Times New Roman" w:cs="Times New Roman"/>
          <w:spacing w:val="-6"/>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metu</w:t>
      </w:r>
      <w:r w:rsidR="001B7E3D" w:rsidRPr="00F53AA3">
        <w:rPr>
          <w:rFonts w:ascii="Times New Roman" w:eastAsia="Times New Roman" w:hAnsi="Times New Roman" w:cs="Times New Roman"/>
          <w:spacing w:val="-4"/>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dapaglifloziną</w:t>
      </w:r>
      <w:r w:rsidR="001B7E3D" w:rsidRPr="00F53AA3">
        <w:rPr>
          <w:rFonts w:ascii="Times New Roman" w:eastAsia="Times New Roman" w:hAnsi="Times New Roman" w:cs="Times New Roman"/>
          <w:spacing w:val="-1"/>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vartojo</w:t>
      </w:r>
      <w:r w:rsidR="001B7E3D" w:rsidRPr="00F53AA3">
        <w:rPr>
          <w:rFonts w:ascii="Times New Roman" w:eastAsia="Times New Roman" w:hAnsi="Times New Roman" w:cs="Times New Roman"/>
          <w:spacing w:val="-4"/>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daugiau</w:t>
      </w:r>
      <w:r w:rsidR="001B7E3D" w:rsidRPr="00F53AA3">
        <w:rPr>
          <w:rFonts w:ascii="Times New Roman" w:eastAsia="Times New Roman" w:hAnsi="Times New Roman" w:cs="Times New Roman"/>
          <w:spacing w:val="-4"/>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kaip</w:t>
      </w:r>
      <w:r w:rsidR="001B7E3D" w:rsidRPr="00F53AA3">
        <w:rPr>
          <w:rFonts w:ascii="Times New Roman" w:eastAsia="Times New Roman" w:hAnsi="Times New Roman" w:cs="Times New Roman"/>
          <w:spacing w:val="-4"/>
          <w:kern w:val="0"/>
          <w:lang w:eastAsia="lt-LT"/>
          <w14:ligatures w14:val="none"/>
        </w:rPr>
        <w:t xml:space="preserve"> </w:t>
      </w:r>
      <w:r w:rsidR="001B7E3D" w:rsidRPr="00F53AA3">
        <w:rPr>
          <w:rFonts w:ascii="Times New Roman" w:eastAsia="Times New Roman" w:hAnsi="Times New Roman" w:cs="Times New Roman"/>
          <w:kern w:val="0"/>
          <w:lang w:eastAsia="lt-LT"/>
          <w14:ligatures w14:val="none"/>
        </w:rPr>
        <w:t>15</w:t>
      </w:r>
      <w:r w:rsidR="001B7E3D" w:rsidRPr="00F53AA3">
        <w:rPr>
          <w:rFonts w:ascii="Times New Roman" w:eastAsia="Times New Roman" w:hAnsi="Times New Roman" w:cs="Times New Roman"/>
          <w:spacing w:val="-5"/>
          <w:kern w:val="0"/>
          <w:lang w:eastAsia="lt-LT"/>
          <w14:ligatures w14:val="none"/>
        </w:rPr>
        <w:t> </w:t>
      </w:r>
      <w:r w:rsidR="001B7E3D" w:rsidRPr="00F53AA3">
        <w:rPr>
          <w:rFonts w:ascii="Times New Roman" w:eastAsia="Times New Roman" w:hAnsi="Times New Roman" w:cs="Times New Roman"/>
          <w:kern w:val="0"/>
          <w:lang w:eastAsia="lt-LT"/>
          <w14:ligatures w14:val="none"/>
        </w:rPr>
        <w:t>000 </w:t>
      </w:r>
      <w:r w:rsidR="001B7E3D" w:rsidRPr="00F53AA3">
        <w:rPr>
          <w:rFonts w:ascii="Times New Roman" w:eastAsia="Times New Roman" w:hAnsi="Times New Roman" w:cs="Times New Roman"/>
          <w:spacing w:val="-2"/>
          <w:kern w:val="0"/>
          <w:lang w:eastAsia="lt-LT"/>
          <w14:ligatures w14:val="none"/>
        </w:rPr>
        <w:t>pacientų.</w:t>
      </w:r>
    </w:p>
    <w:p w14:paraId="09E155E9" w14:textId="7ACAD345" w:rsidR="001B7E3D" w:rsidRPr="00F53AA3" w:rsidRDefault="001B7E3D"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Pagrindinis</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saugumo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toleravimo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vertinimas</w:t>
      </w:r>
      <w:r w:rsidRPr="00F53AA3">
        <w:rPr>
          <w:rFonts w:ascii="Times New Roman" w:eastAsia="Times New Roman" w:hAnsi="Times New Roman" w:cs="Times New Roman"/>
          <w:spacing w:val="-4"/>
          <w:kern w:val="0"/>
          <w:lang w:eastAsia="lt-LT"/>
          <w14:ligatures w14:val="none"/>
        </w:rPr>
        <w:t xml:space="preserve"> </w:t>
      </w:r>
      <w:r w:rsidR="00E24805" w:rsidRPr="00F53AA3">
        <w:rPr>
          <w:rFonts w:ascii="Times New Roman" w:eastAsia="Times New Roman" w:hAnsi="Times New Roman" w:cs="Times New Roman"/>
          <w:spacing w:val="-4"/>
          <w:kern w:val="0"/>
          <w:lang w:eastAsia="lt-LT"/>
          <w14:ligatures w14:val="none"/>
        </w:rPr>
        <w:t xml:space="preserve">buvo </w:t>
      </w:r>
      <w:r w:rsidRPr="00F53AA3">
        <w:rPr>
          <w:rFonts w:ascii="Times New Roman" w:eastAsia="Times New Roman" w:hAnsi="Times New Roman" w:cs="Times New Roman"/>
          <w:kern w:val="0"/>
          <w:lang w:eastAsia="lt-LT"/>
          <w14:ligatures w14:val="none"/>
        </w:rPr>
        <w:t>pagrįstas</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iš</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anksto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numatyta</w:t>
      </w:r>
      <w:r w:rsidRPr="00F53AA3">
        <w:rPr>
          <w:rFonts w:ascii="Times New Roman" w:eastAsia="Times New Roman" w:hAnsi="Times New Roman" w:cs="Times New Roman"/>
          <w:spacing w:val="-2"/>
          <w:kern w:val="0"/>
          <w:lang w:eastAsia="lt-LT"/>
          <w14:ligatures w14:val="none"/>
        </w:rPr>
        <w:t xml:space="preserve"> </w:t>
      </w:r>
      <w:r w:rsidR="00E24805" w:rsidRPr="00F53AA3">
        <w:rPr>
          <w:rFonts w:ascii="Times New Roman" w:eastAsia="Times New Roman" w:hAnsi="Times New Roman" w:cs="Times New Roman"/>
          <w:kern w:val="0"/>
          <w:lang w:eastAsia="lt-LT"/>
          <w14:ligatures w14:val="none"/>
        </w:rPr>
        <w:t>apibendrinta</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analize,</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į</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kurią įtraukta 13 trumpalaikių (iki 24 savaičių) placebu kontroliuotų tyrimų (jų metu 2 360 </w:t>
      </w:r>
      <w:r w:rsidR="00E24805" w:rsidRPr="00F53AA3">
        <w:rPr>
          <w:rFonts w:ascii="Times New Roman" w:eastAsia="Times New Roman" w:hAnsi="Times New Roman" w:cs="Times New Roman"/>
          <w:kern w:val="0"/>
          <w:lang w:eastAsia="lt-LT"/>
          <w14:ligatures w14:val="none"/>
        </w:rPr>
        <w:t>asmenų</w:t>
      </w:r>
      <w:r w:rsidRPr="00F53AA3">
        <w:rPr>
          <w:rFonts w:ascii="Times New Roman" w:eastAsia="Times New Roman" w:hAnsi="Times New Roman" w:cs="Times New Roman"/>
          <w:kern w:val="0"/>
          <w:lang w:eastAsia="lt-LT"/>
          <w14:ligatures w14:val="none"/>
        </w:rPr>
        <w:t xml:space="preserve"> vartojo 10</w:t>
      </w:r>
      <w:r w:rsidR="00C261A6">
        <w:rPr>
          <w:rFonts w:ascii="Times New Roman" w:eastAsia="Times New Roman" w:hAnsi="Times New Roman" w:cs="Times New Roman"/>
          <w:kern w:val="0"/>
          <w:lang w:eastAsia="lt-LT"/>
          <w14:ligatures w14:val="none"/>
        </w:rPr>
        <w:t> mg</w:t>
      </w:r>
      <w:r w:rsidRPr="00F53AA3">
        <w:rPr>
          <w:rFonts w:ascii="Times New Roman" w:eastAsia="Times New Roman" w:hAnsi="Times New Roman" w:cs="Times New Roman"/>
          <w:kern w:val="0"/>
          <w:lang w:eastAsia="lt-LT"/>
          <w14:ligatures w14:val="none"/>
        </w:rPr>
        <w:t xml:space="preserve"> dapagliflozino ir 2 295 – placebo).</w:t>
      </w:r>
    </w:p>
    <w:p w14:paraId="1841BA1F" w14:textId="7EFAFDF1" w:rsidR="001B7E3D" w:rsidRPr="00F53AA3" w:rsidRDefault="001B7E3D"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Dapagliflozino poveikio 2 tipo cukriniu diabetu sergančių pacientų kardiovaskulinėms baigtims tyrimo (DECLARE) metu (žr. 5.1 skyrių) 8 574 pacientai vartojo 10</w:t>
      </w:r>
      <w:r w:rsidR="00C261A6">
        <w:rPr>
          <w:rFonts w:ascii="Times New Roman" w:eastAsia="Times New Roman" w:hAnsi="Times New Roman" w:cs="Times New Roman"/>
          <w:kern w:val="0"/>
          <w:lang w:eastAsia="lt-LT"/>
          <w14:ligatures w14:val="none"/>
        </w:rPr>
        <w:t> mg</w:t>
      </w:r>
      <w:r w:rsidRPr="00F53AA3">
        <w:rPr>
          <w:rFonts w:ascii="Times New Roman" w:eastAsia="Times New Roman" w:hAnsi="Times New Roman" w:cs="Times New Roman"/>
          <w:kern w:val="0"/>
          <w:lang w:eastAsia="lt-LT"/>
          <w14:ligatures w14:val="none"/>
        </w:rPr>
        <w:t xml:space="preserve"> dapagliflozino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8 569</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placebo</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w:t>
      </w:r>
      <w:r w:rsidR="00E24805" w:rsidRPr="00F53AA3">
        <w:rPr>
          <w:rFonts w:ascii="Times New Roman" w:eastAsia="Times New Roman" w:hAnsi="Times New Roman" w:cs="Times New Roman"/>
          <w:kern w:val="0"/>
          <w:lang w:eastAsia="lt-LT"/>
          <w14:ligatures w14:val="none"/>
        </w:rPr>
        <w:t>ekspozicijos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laikotarpio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mediana buvo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48</w:t>
      </w:r>
      <w:r w:rsidRPr="00F53AA3">
        <w:rPr>
          <w:rFonts w:ascii="Times New Roman" w:eastAsia="Times New Roman" w:hAnsi="Times New Roman" w:cs="Times New Roman"/>
          <w:spacing w:val="-5"/>
          <w:kern w:val="0"/>
          <w:lang w:eastAsia="lt-LT"/>
          <w14:ligatures w14:val="none"/>
        </w:rPr>
        <w:t> mėn</w:t>
      </w:r>
      <w:r w:rsidR="00E24805" w:rsidRPr="00F53AA3">
        <w:rPr>
          <w:rFonts w:ascii="Times New Roman" w:eastAsia="Times New Roman" w:hAnsi="Times New Roman" w:cs="Times New Roman"/>
          <w:spacing w:val="-5"/>
          <w:kern w:val="0"/>
          <w:lang w:eastAsia="lt-LT"/>
          <w14:ligatures w14:val="none"/>
        </w:rPr>
        <w:t>esiai</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Iš</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viso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susidarė 30 623 dapagliflozino ekspozicijos paciento metai.</w:t>
      </w:r>
    </w:p>
    <w:p w14:paraId="294B52FA" w14:textId="4DEEC124" w:rsidR="005E4100" w:rsidRPr="00F53AA3" w:rsidRDefault="005E4100"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Klinikinių tyrimų metu dažniausiai praneštos nepageidaujamos reakcijos buvo lytinių organų infekcijos.</w:t>
      </w:r>
    </w:p>
    <w:p w14:paraId="21A71DE6"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6453D066" w14:textId="77777777" w:rsidR="001B7E3D" w:rsidRPr="00F53AA3" w:rsidRDefault="001B7E3D"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F53AA3">
        <w:rPr>
          <w:rFonts w:ascii="Times New Roman" w:eastAsia="Times New Roman" w:hAnsi="Times New Roman" w:cs="Times New Roman"/>
          <w:i/>
          <w:iCs/>
          <w:kern w:val="0"/>
          <w:lang w:eastAsia="lt-LT"/>
          <w14:ligatures w14:val="none"/>
        </w:rPr>
        <w:t>Lėtinė</w:t>
      </w:r>
      <w:r w:rsidRPr="00F53AA3">
        <w:rPr>
          <w:rFonts w:ascii="Times New Roman" w:eastAsia="Times New Roman" w:hAnsi="Times New Roman" w:cs="Times New Roman"/>
          <w:i/>
          <w:iCs/>
          <w:spacing w:val="-5"/>
          <w:kern w:val="0"/>
          <w:lang w:eastAsia="lt-LT"/>
          <w14:ligatures w14:val="none"/>
        </w:rPr>
        <w:t xml:space="preserve"> </w:t>
      </w:r>
      <w:r w:rsidRPr="00F53AA3">
        <w:rPr>
          <w:rFonts w:ascii="Times New Roman" w:eastAsia="Times New Roman" w:hAnsi="Times New Roman" w:cs="Times New Roman"/>
          <w:i/>
          <w:iCs/>
          <w:kern w:val="0"/>
          <w:lang w:eastAsia="lt-LT"/>
          <w14:ligatures w14:val="none"/>
        </w:rPr>
        <w:t>inkstų</w:t>
      </w:r>
      <w:r w:rsidRPr="00F53AA3">
        <w:rPr>
          <w:rFonts w:ascii="Times New Roman" w:eastAsia="Times New Roman" w:hAnsi="Times New Roman" w:cs="Times New Roman"/>
          <w:i/>
          <w:iCs/>
          <w:spacing w:val="-6"/>
          <w:kern w:val="0"/>
          <w:lang w:eastAsia="lt-LT"/>
          <w14:ligatures w14:val="none"/>
        </w:rPr>
        <w:t xml:space="preserve"> </w:t>
      </w:r>
      <w:r w:rsidRPr="00F53AA3">
        <w:rPr>
          <w:rFonts w:ascii="Times New Roman" w:eastAsia="Times New Roman" w:hAnsi="Times New Roman" w:cs="Times New Roman"/>
          <w:i/>
          <w:iCs/>
          <w:spacing w:val="-4"/>
          <w:kern w:val="0"/>
          <w:lang w:eastAsia="lt-LT"/>
          <w14:ligatures w14:val="none"/>
        </w:rPr>
        <w:t>liga</w:t>
      </w:r>
    </w:p>
    <w:p w14:paraId="62275864" w14:textId="4A58A604" w:rsidR="001B7E3D" w:rsidRPr="00F53AA3" w:rsidRDefault="001B7E3D"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Dapagliflozino poveikio lėtine inkstų liga sergančių pacientų inkstų baigtims tyrimo (DAPA-CKD) metu</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2 149</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pacientai</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vartojo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kern w:val="0"/>
          <w:lang w:eastAsia="lt-LT"/>
          <w14:ligatures w14:val="none"/>
        </w:rPr>
        <w:t> mg</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2 149</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placebo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w:t>
      </w:r>
      <w:r w:rsidR="00E24805" w:rsidRPr="00F53AA3">
        <w:rPr>
          <w:rFonts w:ascii="Times New Roman" w:eastAsia="Times New Roman" w:hAnsi="Times New Roman" w:cs="Times New Roman"/>
          <w:kern w:val="0"/>
          <w:lang w:eastAsia="lt-LT"/>
          <w14:ligatures w14:val="none"/>
        </w:rPr>
        <w:t>ekspozicijos</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trukmės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mediana</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buvo 27 mėn</w:t>
      </w:r>
      <w:r w:rsidR="00E24805" w:rsidRPr="00F53AA3">
        <w:rPr>
          <w:rFonts w:ascii="Times New Roman" w:eastAsia="Times New Roman" w:hAnsi="Times New Roman" w:cs="Times New Roman"/>
          <w:kern w:val="0"/>
          <w:lang w:eastAsia="lt-LT"/>
          <w14:ligatures w14:val="none"/>
        </w:rPr>
        <w:t>esiai</w:t>
      </w:r>
      <w:r w:rsidRPr="00F53AA3">
        <w:rPr>
          <w:rFonts w:ascii="Times New Roman" w:eastAsia="Times New Roman" w:hAnsi="Times New Roman" w:cs="Times New Roman"/>
          <w:kern w:val="0"/>
          <w:lang w:eastAsia="lt-LT"/>
          <w14:ligatures w14:val="none"/>
        </w:rPr>
        <w:t>). Į</w:t>
      </w:r>
      <w:r w:rsidR="00E24805" w:rsidRPr="00F53AA3">
        <w:rPr>
          <w:rFonts w:ascii="Times New Roman" w:eastAsia="Times New Roman" w:hAnsi="Times New Roman" w:cs="Times New Roman"/>
          <w:kern w:val="0"/>
          <w:lang w:eastAsia="lt-LT"/>
          <w14:ligatures w14:val="none"/>
        </w:rPr>
        <w:t xml:space="preserve"> tyrimą buvo į</w:t>
      </w:r>
      <w:r w:rsidRPr="00F53AA3">
        <w:rPr>
          <w:rFonts w:ascii="Times New Roman" w:eastAsia="Times New Roman" w:hAnsi="Times New Roman" w:cs="Times New Roman"/>
          <w:kern w:val="0"/>
          <w:lang w:eastAsia="lt-LT"/>
          <w14:ligatures w14:val="none"/>
        </w:rPr>
        <w:t>traukta 2 tipo cukriniu</w:t>
      </w:r>
      <w:r w:rsidRPr="00F53AA3">
        <w:rPr>
          <w:rFonts w:ascii="Times New Roman" w:eastAsia="Times New Roman" w:hAnsi="Times New Roman" w:cs="Times New Roman"/>
          <w:spacing w:val="40"/>
          <w:kern w:val="0"/>
          <w:lang w:eastAsia="lt-LT"/>
          <w14:ligatures w14:val="none"/>
        </w:rPr>
        <w:t xml:space="preserve"> </w:t>
      </w:r>
      <w:r w:rsidRPr="00F53AA3">
        <w:rPr>
          <w:rFonts w:ascii="Times New Roman" w:eastAsia="Times New Roman" w:hAnsi="Times New Roman" w:cs="Times New Roman"/>
          <w:kern w:val="0"/>
          <w:lang w:eastAsia="lt-LT"/>
          <w14:ligatures w14:val="none"/>
        </w:rPr>
        <w:t xml:space="preserve">diabetu sirgusių ir juo nesirgusių pacientų, kurių </w:t>
      </w:r>
      <w:proofErr w:type="spellStart"/>
      <w:r w:rsidRPr="00F53AA3">
        <w:rPr>
          <w:rFonts w:ascii="Times New Roman" w:eastAsia="Times New Roman" w:hAnsi="Times New Roman" w:cs="Times New Roman"/>
          <w:kern w:val="0"/>
          <w:lang w:eastAsia="lt-LT"/>
          <w14:ligatures w14:val="none"/>
        </w:rPr>
        <w:t>aGFG</w:t>
      </w:r>
      <w:proofErr w:type="spellEnd"/>
      <w:r w:rsidRPr="00F53AA3">
        <w:rPr>
          <w:rFonts w:ascii="Times New Roman" w:eastAsia="Times New Roman" w:hAnsi="Times New Roman" w:cs="Times New Roman"/>
          <w:kern w:val="0"/>
          <w:lang w:eastAsia="lt-LT"/>
          <w14:ligatures w14:val="none"/>
        </w:rPr>
        <w:t xml:space="preserve"> buvo nuo ≥ 25 iki ≤ 75</w:t>
      </w:r>
      <w:r w:rsidR="00880253" w:rsidRPr="00F53AA3">
        <w:rPr>
          <w:rFonts w:ascii="Times New Roman" w:eastAsia="Times New Roman" w:hAnsi="Times New Roman" w:cs="Times New Roman"/>
          <w:kern w:val="0"/>
          <w:lang w:eastAsia="lt-LT"/>
          <w14:ligatures w14:val="none"/>
        </w:rPr>
        <w:t> ml</w:t>
      </w:r>
      <w:r w:rsidRPr="00F53AA3">
        <w:rPr>
          <w:rFonts w:ascii="Times New Roman" w:eastAsia="Times New Roman" w:hAnsi="Times New Roman" w:cs="Times New Roman"/>
          <w:kern w:val="0"/>
          <w:lang w:eastAsia="lt-LT"/>
          <w14:ligatures w14:val="none"/>
        </w:rPr>
        <w:t>/min./1,73 m</w:t>
      </w:r>
      <w:r w:rsidRPr="00F53AA3">
        <w:rPr>
          <w:rFonts w:ascii="Times New Roman" w:eastAsia="Times New Roman" w:hAnsi="Times New Roman" w:cs="Times New Roman"/>
          <w:kern w:val="0"/>
          <w:vertAlign w:val="superscript"/>
          <w:lang w:eastAsia="lt-LT"/>
          <w14:ligatures w14:val="none"/>
        </w:rPr>
        <w:t>2</w:t>
      </w:r>
      <w:r w:rsidRPr="00F53AA3">
        <w:rPr>
          <w:rFonts w:ascii="Times New Roman" w:eastAsia="Times New Roman" w:hAnsi="Times New Roman" w:cs="Times New Roman"/>
          <w:kern w:val="0"/>
          <w:lang w:eastAsia="lt-LT"/>
          <w14:ligatures w14:val="none"/>
        </w:rPr>
        <w:t xml:space="preserve">, o </w:t>
      </w:r>
      <w:proofErr w:type="spellStart"/>
      <w:r w:rsidRPr="00F53AA3">
        <w:rPr>
          <w:rFonts w:ascii="Times New Roman" w:eastAsia="Times New Roman" w:hAnsi="Times New Roman" w:cs="Times New Roman"/>
          <w:kern w:val="0"/>
          <w:lang w:eastAsia="lt-LT"/>
          <w14:ligatures w14:val="none"/>
        </w:rPr>
        <w:t>albuminurija</w:t>
      </w:r>
      <w:proofErr w:type="spellEnd"/>
      <w:r w:rsidRPr="00F53AA3">
        <w:rPr>
          <w:rFonts w:ascii="Times New Roman" w:eastAsia="Times New Roman" w:hAnsi="Times New Roman" w:cs="Times New Roman"/>
          <w:kern w:val="0"/>
          <w:lang w:eastAsia="lt-LT"/>
          <w14:ligatures w14:val="none"/>
        </w:rPr>
        <w:t xml:space="preserve"> (</w:t>
      </w:r>
      <w:proofErr w:type="spellStart"/>
      <w:r w:rsidRPr="00F53AA3">
        <w:rPr>
          <w:rFonts w:ascii="Times New Roman" w:eastAsia="Times New Roman" w:hAnsi="Times New Roman" w:cs="Times New Roman"/>
          <w:kern w:val="0"/>
          <w:lang w:eastAsia="lt-LT"/>
          <w14:ligatures w14:val="none"/>
        </w:rPr>
        <w:t>albumino</w:t>
      </w:r>
      <w:proofErr w:type="spellEnd"/>
      <w:r w:rsidRPr="00F53AA3">
        <w:rPr>
          <w:rFonts w:ascii="Times New Roman" w:eastAsia="Times New Roman" w:hAnsi="Times New Roman" w:cs="Times New Roman"/>
          <w:kern w:val="0"/>
          <w:lang w:eastAsia="lt-LT"/>
          <w14:ligatures w14:val="none"/>
        </w:rPr>
        <w:t xml:space="preserve"> ir kreatinino kiekio šlapime santykis [angl. </w:t>
      </w:r>
      <w:proofErr w:type="spellStart"/>
      <w:r w:rsidRPr="00F53AA3">
        <w:rPr>
          <w:rFonts w:ascii="Times New Roman" w:eastAsia="Times New Roman" w:hAnsi="Times New Roman" w:cs="Times New Roman"/>
          <w:i/>
          <w:iCs/>
          <w:kern w:val="0"/>
          <w:lang w:eastAsia="lt-LT"/>
          <w14:ligatures w14:val="none"/>
        </w:rPr>
        <w:t>urine</w:t>
      </w:r>
      <w:proofErr w:type="spellEnd"/>
      <w:r w:rsidRPr="00F53AA3">
        <w:rPr>
          <w:rFonts w:ascii="Times New Roman" w:eastAsia="Times New Roman" w:hAnsi="Times New Roman" w:cs="Times New Roman"/>
          <w:i/>
          <w:iCs/>
          <w:spacing w:val="-3"/>
          <w:kern w:val="0"/>
          <w:lang w:eastAsia="lt-LT"/>
          <w14:ligatures w14:val="none"/>
        </w:rPr>
        <w:t xml:space="preserve"> </w:t>
      </w:r>
      <w:proofErr w:type="spellStart"/>
      <w:r w:rsidRPr="00F53AA3">
        <w:rPr>
          <w:rFonts w:ascii="Times New Roman" w:eastAsia="Times New Roman" w:hAnsi="Times New Roman" w:cs="Times New Roman"/>
          <w:i/>
          <w:iCs/>
          <w:kern w:val="0"/>
          <w:lang w:eastAsia="lt-LT"/>
          <w14:ligatures w14:val="none"/>
        </w:rPr>
        <w:t>albumin</w:t>
      </w:r>
      <w:proofErr w:type="spellEnd"/>
      <w:r w:rsidRPr="00F53AA3">
        <w:rPr>
          <w:rFonts w:ascii="Times New Roman" w:eastAsia="Times New Roman" w:hAnsi="Times New Roman" w:cs="Times New Roman"/>
          <w:i/>
          <w:iCs/>
          <w:spacing w:val="-2"/>
          <w:kern w:val="0"/>
          <w:lang w:eastAsia="lt-LT"/>
          <w14:ligatures w14:val="none"/>
        </w:rPr>
        <w:t xml:space="preserve"> </w:t>
      </w:r>
      <w:proofErr w:type="spellStart"/>
      <w:r w:rsidRPr="00F53AA3">
        <w:rPr>
          <w:rFonts w:ascii="Times New Roman" w:eastAsia="Times New Roman" w:hAnsi="Times New Roman" w:cs="Times New Roman"/>
          <w:i/>
          <w:iCs/>
          <w:kern w:val="0"/>
          <w:lang w:eastAsia="lt-LT"/>
          <w14:ligatures w14:val="none"/>
        </w:rPr>
        <w:t>creatinine</w:t>
      </w:r>
      <w:proofErr w:type="spellEnd"/>
      <w:r w:rsidRPr="00F53AA3">
        <w:rPr>
          <w:rFonts w:ascii="Times New Roman" w:eastAsia="Times New Roman" w:hAnsi="Times New Roman" w:cs="Times New Roman"/>
          <w:i/>
          <w:iCs/>
          <w:spacing w:val="-3"/>
          <w:kern w:val="0"/>
          <w:lang w:eastAsia="lt-LT"/>
          <w14:ligatures w14:val="none"/>
        </w:rPr>
        <w:t xml:space="preserve"> </w:t>
      </w:r>
      <w:proofErr w:type="spellStart"/>
      <w:r w:rsidRPr="00F53AA3">
        <w:rPr>
          <w:rFonts w:ascii="Times New Roman" w:eastAsia="Times New Roman" w:hAnsi="Times New Roman" w:cs="Times New Roman"/>
          <w:i/>
          <w:iCs/>
          <w:kern w:val="0"/>
          <w:lang w:eastAsia="lt-LT"/>
          <w14:ligatures w14:val="none"/>
        </w:rPr>
        <w:t>ratio</w:t>
      </w:r>
      <w:proofErr w:type="spellEnd"/>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UACR]</w:t>
      </w:r>
      <w:r w:rsidR="00E24805"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nuo</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 200</w:t>
      </w:r>
      <w:r w:rsidRPr="00F53AA3">
        <w:rPr>
          <w:rFonts w:ascii="Times New Roman" w:eastAsia="Times New Roman" w:hAnsi="Times New Roman" w:cs="Times New Roman"/>
          <w:spacing w:val="-13"/>
          <w:kern w:val="0"/>
          <w:lang w:eastAsia="lt-LT"/>
          <w14:ligatures w14:val="none"/>
        </w:rPr>
        <w:t xml:space="preserve"> </w:t>
      </w:r>
      <w:r w:rsidRPr="00F53AA3">
        <w:rPr>
          <w:rFonts w:ascii="Times New Roman" w:eastAsia="Times New Roman" w:hAnsi="Times New Roman" w:cs="Times New Roman"/>
          <w:kern w:val="0"/>
          <w:lang w:eastAsia="lt-LT"/>
          <w14:ligatures w14:val="none"/>
        </w:rPr>
        <w:t>iki</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 5000</w:t>
      </w:r>
      <w:r w:rsidR="00C261A6">
        <w:rPr>
          <w:rFonts w:ascii="Times New Roman" w:eastAsia="Times New Roman" w:hAnsi="Times New Roman" w:cs="Times New Roman"/>
          <w:spacing w:val="-13"/>
          <w:kern w:val="0"/>
          <w:lang w:eastAsia="lt-LT"/>
          <w14:ligatures w14:val="none"/>
        </w:rPr>
        <w:t> mg</w:t>
      </w:r>
      <w:r w:rsidRPr="00F53AA3">
        <w:rPr>
          <w:rFonts w:ascii="Times New Roman" w:eastAsia="Times New Roman" w:hAnsi="Times New Roman" w:cs="Times New Roman"/>
          <w:kern w:val="0"/>
          <w:lang w:eastAsia="lt-LT"/>
          <w14:ligatures w14:val="none"/>
        </w:rPr>
        <w:t>/g.</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Gydymas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būdavo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tęsiamas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 xml:space="preserve">tol, kol </w:t>
      </w:r>
      <w:proofErr w:type="spellStart"/>
      <w:r w:rsidRPr="00F53AA3">
        <w:rPr>
          <w:rFonts w:ascii="Times New Roman" w:eastAsia="Times New Roman" w:hAnsi="Times New Roman" w:cs="Times New Roman"/>
          <w:kern w:val="0"/>
          <w:lang w:eastAsia="lt-LT"/>
          <w14:ligatures w14:val="none"/>
        </w:rPr>
        <w:t>aGFG</w:t>
      </w:r>
      <w:proofErr w:type="spellEnd"/>
      <w:r w:rsidRPr="00F53AA3">
        <w:rPr>
          <w:rFonts w:ascii="Times New Roman" w:eastAsia="Times New Roman" w:hAnsi="Times New Roman" w:cs="Times New Roman"/>
          <w:kern w:val="0"/>
          <w:lang w:eastAsia="lt-LT"/>
          <w14:ligatures w14:val="none"/>
        </w:rPr>
        <w:t xml:space="preserve"> tapdavo &lt; 25</w:t>
      </w:r>
      <w:r w:rsidR="00880253" w:rsidRPr="00F53AA3">
        <w:rPr>
          <w:rFonts w:ascii="Times New Roman" w:eastAsia="Times New Roman" w:hAnsi="Times New Roman" w:cs="Times New Roman"/>
          <w:kern w:val="0"/>
          <w:lang w:eastAsia="lt-LT"/>
          <w14:ligatures w14:val="none"/>
        </w:rPr>
        <w:t> ml</w:t>
      </w:r>
      <w:r w:rsidRPr="00F53AA3">
        <w:rPr>
          <w:rFonts w:ascii="Times New Roman" w:eastAsia="Times New Roman" w:hAnsi="Times New Roman" w:cs="Times New Roman"/>
          <w:kern w:val="0"/>
          <w:lang w:eastAsia="lt-LT"/>
          <w14:ligatures w14:val="none"/>
        </w:rPr>
        <w:t>/min./1,73 m</w:t>
      </w:r>
      <w:r w:rsidRPr="00F53AA3">
        <w:rPr>
          <w:rFonts w:ascii="Times New Roman" w:eastAsia="Times New Roman" w:hAnsi="Times New Roman" w:cs="Times New Roman"/>
          <w:kern w:val="0"/>
          <w:vertAlign w:val="superscript"/>
          <w:lang w:eastAsia="lt-LT"/>
          <w14:ligatures w14:val="none"/>
        </w:rPr>
        <w:t>2</w:t>
      </w:r>
      <w:r w:rsidRPr="00F53AA3">
        <w:rPr>
          <w:rFonts w:ascii="Times New Roman" w:eastAsia="Times New Roman" w:hAnsi="Times New Roman" w:cs="Times New Roman"/>
          <w:kern w:val="0"/>
          <w:lang w:eastAsia="lt-LT"/>
          <w14:ligatures w14:val="none"/>
        </w:rPr>
        <w:t>. Apskritai</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saugumo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pobūdis</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lėtine</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inkstų</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liga</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sergantiems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pacientams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atitiko anksčiau nustatytą saugumo pobūdį.</w:t>
      </w:r>
    </w:p>
    <w:p w14:paraId="6D96581E" w14:textId="77777777" w:rsidR="001B7E3D" w:rsidRPr="00F53AA3" w:rsidRDefault="001B7E3D"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2332D6A6"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Nepageidaujamų reakcijų santrauka lentelėje</w:t>
      </w:r>
    </w:p>
    <w:p w14:paraId="15F020DA" w14:textId="26DF9FD5" w:rsidR="008A0D70" w:rsidRPr="00F53AA3" w:rsidRDefault="002952BE" w:rsidP="004737AA">
      <w:pPr>
        <w:widowControl w:val="0"/>
        <w:tabs>
          <w:tab w:val="left" w:pos="567"/>
        </w:tabs>
        <w:spacing w:after="0" w:line="240" w:lineRule="auto"/>
        <w:rPr>
          <w:rFonts w:ascii="Times New Roman" w:eastAsia="TimesNewRoman" w:hAnsi="Times New Roman" w:cs="Times New Roman"/>
          <w:kern w:val="0"/>
          <w:szCs w:val="24"/>
          <w14:ligatures w14:val="none"/>
        </w:rPr>
      </w:pPr>
      <w:r w:rsidRPr="00F53AA3">
        <w:rPr>
          <w:rFonts w:ascii="Times New Roman" w:eastAsia="Times New Roman" w:hAnsi="Times New Roman" w:cs="Times New Roman"/>
          <w:iCs/>
          <w:kern w:val="0"/>
          <w14:ligatures w14:val="none"/>
        </w:rPr>
        <w:t xml:space="preserve">Saugumo savybės yra paremtos atskirų veikliųjų medžiagų klinikinių tyrimų bei po pateikimo į rinką gautais duomenimis. </w:t>
      </w:r>
      <w:r w:rsidR="008A0D70" w:rsidRPr="00F53AA3">
        <w:rPr>
          <w:rFonts w:ascii="Times New Roman" w:eastAsia="TimesNewRoman" w:hAnsi="Times New Roman" w:cs="Times New Roman"/>
          <w:kern w:val="0"/>
          <w:szCs w:val="24"/>
          <w14:ligatures w14:val="none"/>
        </w:rPr>
        <w:t>Nepageidaujamos reakcijos yra išvardintos toliau</w:t>
      </w:r>
      <w:r w:rsidRPr="00F53AA3">
        <w:rPr>
          <w:rFonts w:ascii="Times New Roman" w:eastAsia="TimesNewRoman" w:hAnsi="Times New Roman" w:cs="Times New Roman"/>
          <w:kern w:val="0"/>
          <w:szCs w:val="24"/>
          <w14:ligatures w14:val="none"/>
        </w:rPr>
        <w:t xml:space="preserve"> (1 lentelėje)</w:t>
      </w:r>
      <w:r w:rsidR="008A0D70" w:rsidRPr="00F53AA3">
        <w:rPr>
          <w:rFonts w:ascii="Times New Roman" w:eastAsia="TimesNewRoman" w:hAnsi="Times New Roman" w:cs="Times New Roman"/>
          <w:kern w:val="0"/>
          <w:szCs w:val="24"/>
          <w14:ligatures w14:val="none"/>
        </w:rPr>
        <w:t xml:space="preserve">, suskirstytos pagal </w:t>
      </w:r>
      <w:r w:rsidRPr="00F53AA3">
        <w:rPr>
          <w:rFonts w:ascii="Times New Roman" w:eastAsia="TimesNewRoman" w:hAnsi="Times New Roman" w:cs="Times New Roman"/>
          <w:kern w:val="0"/>
          <w:szCs w:val="24"/>
          <w14:ligatures w14:val="none"/>
        </w:rPr>
        <w:t xml:space="preserve">organų sistemų klases ir </w:t>
      </w:r>
      <w:r w:rsidR="008A0D70" w:rsidRPr="00F53AA3">
        <w:rPr>
          <w:rFonts w:ascii="Times New Roman" w:eastAsia="TimesNewRoman" w:hAnsi="Times New Roman" w:cs="Times New Roman"/>
          <w:kern w:val="0"/>
          <w:szCs w:val="24"/>
          <w14:ligatures w14:val="none"/>
        </w:rPr>
        <w:t>dažnį. Nepageidaujamo poveikio dažnis apibūdinamas taip:</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labai dažnas (≥ 1/10),</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dažnas (nuo ≥ 1/100 iki &lt; 1/10),</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nedažnas (nuo ≥ 1/1 000 iki &lt; 1/100),</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retas (nuo ≥ 1/10 000 iki &lt; 1/1 000),</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labai retas (&lt; 1/10 000),</w:t>
      </w:r>
      <w:r w:rsidRPr="00F53AA3">
        <w:rPr>
          <w:rFonts w:ascii="Times New Roman" w:eastAsia="TimesNewRoman" w:hAnsi="Times New Roman" w:cs="Times New Roman"/>
          <w:kern w:val="0"/>
          <w:szCs w:val="24"/>
          <w14:ligatures w14:val="none"/>
        </w:rPr>
        <w:t xml:space="preserve"> </w:t>
      </w:r>
      <w:r w:rsidR="008A0D70" w:rsidRPr="00F53AA3">
        <w:rPr>
          <w:rFonts w:ascii="Times New Roman" w:eastAsia="TimesNewRoman" w:hAnsi="Times New Roman" w:cs="Times New Roman"/>
          <w:kern w:val="0"/>
          <w:szCs w:val="24"/>
          <w14:ligatures w14:val="none"/>
        </w:rPr>
        <w:t>nežinomas (negali būti apskaičiuotas pagal turimus duomenis).</w:t>
      </w:r>
    </w:p>
    <w:p w14:paraId="38291094"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01B5013E" w14:textId="6E85245B" w:rsidR="00BB63AC" w:rsidRPr="00F53AA3" w:rsidRDefault="00697F24" w:rsidP="004737AA">
      <w:pPr>
        <w:widowControl w:val="0"/>
        <w:tabs>
          <w:tab w:val="left" w:pos="567"/>
        </w:tabs>
        <w:spacing w:after="0" w:line="240" w:lineRule="auto"/>
        <w:rPr>
          <w:rFonts w:ascii="Times New Roman" w:eastAsia="Times New Roman" w:hAnsi="Times New Roman" w:cs="Times New Roman"/>
          <w:b/>
          <w:bCs/>
          <w:iCs/>
          <w:kern w:val="0"/>
          <w14:ligatures w14:val="none"/>
        </w:rPr>
      </w:pPr>
      <w:r w:rsidRPr="00F53AA3">
        <w:rPr>
          <w:rFonts w:ascii="Times New Roman" w:eastAsia="Times New Roman" w:hAnsi="Times New Roman" w:cs="Times New Roman"/>
          <w:b/>
          <w:bCs/>
          <w:iCs/>
          <w:kern w:val="0"/>
          <w14:ligatures w14:val="none"/>
        </w:rPr>
        <w:t xml:space="preserve">1 lentelė. Nepageidaujamos reakcijos, nustatytos </w:t>
      </w:r>
      <w:r w:rsidR="007E0B32" w:rsidRPr="00F53AA3">
        <w:rPr>
          <w:rFonts w:ascii="Times New Roman" w:eastAsia="Times New Roman" w:hAnsi="Times New Roman" w:cs="Times New Roman"/>
          <w:b/>
          <w:bCs/>
          <w:iCs/>
          <w:kern w:val="0"/>
          <w14:ligatures w14:val="none"/>
        </w:rPr>
        <w:t xml:space="preserve">atskirų veikliųjų medžiagų </w:t>
      </w:r>
      <w:r w:rsidRPr="00F53AA3">
        <w:rPr>
          <w:rFonts w:ascii="Times New Roman" w:eastAsia="Times New Roman" w:hAnsi="Times New Roman" w:cs="Times New Roman"/>
          <w:b/>
          <w:bCs/>
          <w:iCs/>
          <w:kern w:val="0"/>
          <w14:ligatures w14:val="none"/>
        </w:rPr>
        <w:t xml:space="preserve">placebu kontroliuotų </w:t>
      </w:r>
      <w:proofErr w:type="spellStart"/>
      <w:r w:rsidRPr="00F53AA3">
        <w:rPr>
          <w:rFonts w:ascii="Times New Roman" w:eastAsia="Times New Roman" w:hAnsi="Times New Roman" w:cs="Times New Roman"/>
          <w:b/>
          <w:bCs/>
          <w:iCs/>
          <w:kern w:val="0"/>
          <w14:ligatures w14:val="none"/>
        </w:rPr>
        <w:t>tyrimų</w:t>
      </w:r>
      <w:r w:rsidRPr="00F53AA3">
        <w:rPr>
          <w:rFonts w:ascii="Times New Roman" w:eastAsia="Times New Roman" w:hAnsi="Times New Roman" w:cs="Times New Roman"/>
          <w:b/>
          <w:bCs/>
          <w:iCs/>
          <w:kern w:val="0"/>
          <w:vertAlign w:val="superscript"/>
          <w14:ligatures w14:val="none"/>
        </w:rPr>
        <w:t>a</w:t>
      </w:r>
      <w:proofErr w:type="spellEnd"/>
      <w:r w:rsidRPr="00F53AA3">
        <w:rPr>
          <w:rFonts w:ascii="Times New Roman" w:eastAsia="Times New Roman" w:hAnsi="Times New Roman" w:cs="Times New Roman"/>
          <w:b/>
          <w:bCs/>
          <w:iCs/>
          <w:kern w:val="0"/>
          <w14:ligatures w14:val="none"/>
        </w:rPr>
        <w:t xml:space="preserve"> metu ir po vaistinio preparato pateikimo į rinką</w:t>
      </w:r>
    </w:p>
    <w:p w14:paraId="6D4E3B08" w14:textId="77777777" w:rsidR="00BB63AC" w:rsidRPr="00F53AA3" w:rsidRDefault="00BB63AC" w:rsidP="004737AA">
      <w:pPr>
        <w:widowControl w:val="0"/>
        <w:tabs>
          <w:tab w:val="left" w:pos="567"/>
        </w:tabs>
        <w:spacing w:after="0" w:line="240" w:lineRule="auto"/>
        <w:rPr>
          <w:rFonts w:ascii="Times New Roman" w:eastAsia="Times New Roman" w:hAnsi="Times New Roman" w:cs="Times New Roman"/>
          <w:iCs/>
          <w:kern w:val="0"/>
          <w14:ligatures w14:val="none"/>
        </w:rPr>
      </w:pPr>
    </w:p>
    <w:tbl>
      <w:tblPr>
        <w:tblStyle w:val="TableGrid13"/>
        <w:tblpPr w:leftFromText="180" w:rightFromText="180" w:vertAnchor="text" w:tblpY="1"/>
        <w:tblOverlap w:val="never"/>
        <w:tblW w:w="9592" w:type="dxa"/>
        <w:tblLayout w:type="fixed"/>
        <w:tblLook w:val="04A0" w:firstRow="1" w:lastRow="0" w:firstColumn="1" w:lastColumn="0" w:noHBand="0" w:noVBand="1"/>
      </w:tblPr>
      <w:tblGrid>
        <w:gridCol w:w="1313"/>
        <w:gridCol w:w="1376"/>
        <w:gridCol w:w="1701"/>
        <w:gridCol w:w="1134"/>
        <w:gridCol w:w="1417"/>
        <w:gridCol w:w="1134"/>
        <w:gridCol w:w="1517"/>
      </w:tblGrid>
      <w:tr w:rsidR="00697F24" w:rsidRPr="00F53AA3" w14:paraId="5F715088" w14:textId="77777777" w:rsidTr="00DD6C38">
        <w:trPr>
          <w:tblHeader/>
        </w:trPr>
        <w:tc>
          <w:tcPr>
            <w:tcW w:w="1313" w:type="dxa"/>
            <w:vMerge w:val="restart"/>
          </w:tcPr>
          <w:p w14:paraId="72A21DD1" w14:textId="07F973A0"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Organų sistemų klasė</w:t>
            </w:r>
          </w:p>
        </w:tc>
        <w:tc>
          <w:tcPr>
            <w:tcW w:w="8279" w:type="dxa"/>
            <w:gridSpan w:val="6"/>
          </w:tcPr>
          <w:p w14:paraId="505EC9D2" w14:textId="08CA9C13"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Nepageidaujamos reakcijos dažnis</w:t>
            </w:r>
          </w:p>
        </w:tc>
      </w:tr>
      <w:tr w:rsidR="00697F24" w:rsidRPr="00F53AA3" w14:paraId="70F3240F" w14:textId="77777777" w:rsidTr="0055642F">
        <w:trPr>
          <w:tblHeader/>
        </w:trPr>
        <w:tc>
          <w:tcPr>
            <w:tcW w:w="1313" w:type="dxa"/>
            <w:vMerge/>
          </w:tcPr>
          <w:p w14:paraId="192B6A0B" w14:textId="77777777" w:rsidR="00697F24" w:rsidRPr="00F53AA3" w:rsidRDefault="00697F24" w:rsidP="004737AA">
            <w:pPr>
              <w:jc w:val="both"/>
              <w:rPr>
                <w:rFonts w:ascii="Times New Roman" w:hAnsi="Times New Roman"/>
                <w:b/>
                <w:bCs/>
                <w:lang w:val="lt-LT"/>
              </w:rPr>
            </w:pPr>
            <w:bookmarkStart w:id="1" w:name="_Hlk198114752"/>
          </w:p>
        </w:tc>
        <w:tc>
          <w:tcPr>
            <w:tcW w:w="1376" w:type="dxa"/>
          </w:tcPr>
          <w:p w14:paraId="318FEC68" w14:textId="681746A6"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Labai dažnas</w:t>
            </w:r>
          </w:p>
        </w:tc>
        <w:tc>
          <w:tcPr>
            <w:tcW w:w="1701" w:type="dxa"/>
          </w:tcPr>
          <w:p w14:paraId="796D2566" w14:textId="5A9D2876"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Dažnas</w:t>
            </w:r>
          </w:p>
        </w:tc>
        <w:tc>
          <w:tcPr>
            <w:tcW w:w="1134" w:type="dxa"/>
          </w:tcPr>
          <w:p w14:paraId="6B40AF2A" w14:textId="09504D69"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Nedažnas</w:t>
            </w:r>
          </w:p>
        </w:tc>
        <w:tc>
          <w:tcPr>
            <w:tcW w:w="1417" w:type="dxa"/>
          </w:tcPr>
          <w:p w14:paraId="2B8CDADD" w14:textId="4B654F73"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Retas</w:t>
            </w:r>
          </w:p>
        </w:tc>
        <w:tc>
          <w:tcPr>
            <w:tcW w:w="1134" w:type="dxa"/>
          </w:tcPr>
          <w:p w14:paraId="55B52CD2" w14:textId="620DF19D"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Labai retas</w:t>
            </w:r>
          </w:p>
        </w:tc>
        <w:tc>
          <w:tcPr>
            <w:tcW w:w="1517" w:type="dxa"/>
          </w:tcPr>
          <w:p w14:paraId="22855AA5" w14:textId="5A1F7C84"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Nežinomas</w:t>
            </w:r>
          </w:p>
        </w:tc>
      </w:tr>
      <w:tr w:rsidR="00697F24" w:rsidRPr="00F53AA3" w14:paraId="6126762E" w14:textId="77777777" w:rsidTr="0055642F">
        <w:tc>
          <w:tcPr>
            <w:tcW w:w="1313" w:type="dxa"/>
          </w:tcPr>
          <w:p w14:paraId="3ABB5586" w14:textId="7FE44AD4"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 xml:space="preserve">Infekcijos ir </w:t>
            </w:r>
            <w:proofErr w:type="spellStart"/>
            <w:r w:rsidRPr="00F53AA3">
              <w:rPr>
                <w:rFonts w:ascii="Times New Roman" w:hAnsi="Times New Roman"/>
                <w:b/>
                <w:bCs/>
                <w:lang w:val="lt-LT"/>
              </w:rPr>
              <w:t>infestacijos</w:t>
            </w:r>
            <w:proofErr w:type="spellEnd"/>
          </w:p>
        </w:tc>
        <w:tc>
          <w:tcPr>
            <w:tcW w:w="1376" w:type="dxa"/>
          </w:tcPr>
          <w:p w14:paraId="3FCCDC1B" w14:textId="77777777" w:rsidR="00697F24" w:rsidRPr="00F53AA3" w:rsidRDefault="00697F24" w:rsidP="004737AA">
            <w:pPr>
              <w:jc w:val="both"/>
              <w:rPr>
                <w:rFonts w:ascii="Times New Roman" w:hAnsi="Times New Roman"/>
                <w:lang w:val="lt-LT"/>
              </w:rPr>
            </w:pPr>
          </w:p>
        </w:tc>
        <w:tc>
          <w:tcPr>
            <w:tcW w:w="1701" w:type="dxa"/>
          </w:tcPr>
          <w:p w14:paraId="700125F6" w14:textId="531BD602" w:rsidR="00697F24" w:rsidRPr="00F53AA3" w:rsidRDefault="00697F24" w:rsidP="004737AA">
            <w:pPr>
              <w:tabs>
                <w:tab w:val="left" w:pos="567"/>
              </w:tabs>
              <w:rPr>
                <w:rFonts w:ascii="Times New Roman" w:eastAsia="Times New Roman" w:hAnsi="Times New Roman"/>
                <w:iCs/>
                <w:lang w:val="lt-LT"/>
              </w:rPr>
            </w:pPr>
            <w:proofErr w:type="spellStart"/>
            <w:r w:rsidRPr="00F53AA3">
              <w:rPr>
                <w:rFonts w:ascii="Times New Roman" w:eastAsia="Times New Roman" w:hAnsi="Times New Roman"/>
                <w:iCs/>
                <w:lang w:val="lt-LT"/>
              </w:rPr>
              <w:t>Vulvovaginitas</w:t>
            </w:r>
            <w:proofErr w:type="spellEnd"/>
            <w:r w:rsidRPr="00F53AA3">
              <w:rPr>
                <w:rFonts w:ascii="Times New Roman" w:eastAsia="Times New Roman" w:hAnsi="Times New Roman"/>
                <w:iCs/>
                <w:lang w:val="lt-LT"/>
              </w:rPr>
              <w:t xml:space="preserve">, balanitas ir susijusios lytinių organų </w:t>
            </w:r>
            <w:r w:rsidRPr="00F53AA3">
              <w:rPr>
                <w:rFonts w:ascii="Times New Roman" w:eastAsia="Times New Roman" w:hAnsi="Times New Roman"/>
                <w:iCs/>
                <w:lang w:val="lt-LT"/>
              </w:rPr>
              <w:lastRenderedPageBreak/>
              <w:t>infekcijos</w:t>
            </w:r>
            <w:r w:rsidRPr="00F53AA3">
              <w:rPr>
                <w:rFonts w:ascii="Times New Roman" w:eastAsia="Times New Roman" w:hAnsi="Times New Roman"/>
                <w:iCs/>
                <w:vertAlign w:val="superscript"/>
                <w:lang w:val="lt-LT"/>
              </w:rPr>
              <w:t>1,*,b</w:t>
            </w:r>
          </w:p>
          <w:p w14:paraId="3124DD43" w14:textId="28971211" w:rsidR="00697F24" w:rsidRPr="00F53AA3" w:rsidRDefault="00697F24" w:rsidP="004737AA">
            <w:pPr>
              <w:jc w:val="both"/>
              <w:rPr>
                <w:rFonts w:ascii="Times New Roman" w:hAnsi="Times New Roman"/>
                <w:lang w:val="lt-LT"/>
              </w:rPr>
            </w:pPr>
            <w:r w:rsidRPr="00F53AA3">
              <w:rPr>
                <w:rFonts w:ascii="Times New Roman" w:eastAsia="Times New Roman" w:hAnsi="Times New Roman"/>
                <w:snapToGrid w:val="0"/>
                <w:lang w:val="lt-LT"/>
              </w:rPr>
              <w:t>Šlapimo takų infekcija</w:t>
            </w:r>
            <w:r w:rsidRPr="00F53AA3">
              <w:rPr>
                <w:rFonts w:ascii="Times New Roman" w:eastAsia="Times New Roman" w:hAnsi="Times New Roman"/>
                <w:iCs/>
                <w:vertAlign w:val="superscript"/>
                <w:lang w:val="lt-LT"/>
              </w:rPr>
              <w:t>*,c</w:t>
            </w:r>
          </w:p>
        </w:tc>
        <w:tc>
          <w:tcPr>
            <w:tcW w:w="1134" w:type="dxa"/>
          </w:tcPr>
          <w:p w14:paraId="6E492AEE" w14:textId="0540DECB" w:rsidR="00697F24" w:rsidRPr="00F53AA3" w:rsidRDefault="00697F24" w:rsidP="004737AA">
            <w:pPr>
              <w:jc w:val="both"/>
              <w:rPr>
                <w:rFonts w:ascii="Times New Roman" w:hAnsi="Times New Roman"/>
                <w:lang w:val="lt-LT"/>
              </w:rPr>
            </w:pPr>
            <w:r w:rsidRPr="00F53AA3">
              <w:rPr>
                <w:rFonts w:ascii="Times New Roman" w:hAnsi="Times New Roman"/>
                <w:lang w:val="lt-LT"/>
              </w:rPr>
              <w:lastRenderedPageBreak/>
              <w:t>Grybelių sukelta infekcija</w:t>
            </w:r>
            <w:r w:rsidRPr="00F53AA3">
              <w:rPr>
                <w:rFonts w:ascii="Times New Roman" w:hAnsi="Times New Roman"/>
                <w:vertAlign w:val="superscript"/>
                <w:lang w:val="lt-LT"/>
              </w:rPr>
              <w:t>1,**</w:t>
            </w:r>
          </w:p>
        </w:tc>
        <w:tc>
          <w:tcPr>
            <w:tcW w:w="1417" w:type="dxa"/>
          </w:tcPr>
          <w:p w14:paraId="0800D344" w14:textId="77777777" w:rsidR="00697F24" w:rsidRPr="00F53AA3" w:rsidRDefault="00697F24" w:rsidP="004737AA">
            <w:pPr>
              <w:jc w:val="both"/>
              <w:rPr>
                <w:rFonts w:ascii="Times New Roman" w:hAnsi="Times New Roman"/>
                <w:lang w:val="lt-LT"/>
              </w:rPr>
            </w:pPr>
          </w:p>
        </w:tc>
        <w:tc>
          <w:tcPr>
            <w:tcW w:w="1134" w:type="dxa"/>
          </w:tcPr>
          <w:p w14:paraId="22B59346" w14:textId="6404C25E" w:rsidR="00697F24" w:rsidRPr="00F53AA3" w:rsidRDefault="00697F24" w:rsidP="004737AA">
            <w:pPr>
              <w:jc w:val="both"/>
              <w:rPr>
                <w:rFonts w:ascii="Times New Roman" w:hAnsi="Times New Roman"/>
                <w:lang w:val="lt-LT"/>
              </w:rPr>
            </w:pPr>
            <w:proofErr w:type="spellStart"/>
            <w:r w:rsidRPr="00F53AA3">
              <w:rPr>
                <w:rFonts w:ascii="Times New Roman" w:hAnsi="Times New Roman"/>
                <w:lang w:val="lt-LT"/>
              </w:rPr>
              <w:t>Tarpvietės</w:t>
            </w:r>
            <w:proofErr w:type="spellEnd"/>
            <w:r w:rsidRPr="00F53AA3">
              <w:rPr>
                <w:rFonts w:ascii="Times New Roman" w:hAnsi="Times New Roman"/>
                <w:lang w:val="lt-LT"/>
              </w:rPr>
              <w:t xml:space="preserve"> </w:t>
            </w:r>
            <w:proofErr w:type="spellStart"/>
            <w:r w:rsidRPr="00F53AA3">
              <w:rPr>
                <w:rFonts w:ascii="Times New Roman" w:hAnsi="Times New Roman"/>
                <w:lang w:val="lt-LT"/>
              </w:rPr>
              <w:t>nekrozuojantis</w:t>
            </w:r>
            <w:proofErr w:type="spellEnd"/>
            <w:r w:rsidRPr="00F53AA3">
              <w:rPr>
                <w:rFonts w:ascii="Times New Roman" w:hAnsi="Times New Roman"/>
                <w:lang w:val="lt-LT"/>
              </w:rPr>
              <w:t xml:space="preserve"> </w:t>
            </w:r>
            <w:proofErr w:type="spellStart"/>
            <w:r w:rsidRPr="00F53AA3">
              <w:rPr>
                <w:rFonts w:ascii="Times New Roman" w:hAnsi="Times New Roman"/>
                <w:lang w:val="lt-LT"/>
              </w:rPr>
              <w:lastRenderedPageBreak/>
              <w:t>fascitas</w:t>
            </w:r>
            <w:proofErr w:type="spellEnd"/>
            <w:r w:rsidRPr="00F53AA3">
              <w:rPr>
                <w:rFonts w:ascii="Times New Roman" w:hAnsi="Times New Roman"/>
                <w:lang w:val="lt-LT"/>
              </w:rPr>
              <w:t xml:space="preserve"> (</w:t>
            </w:r>
            <w:proofErr w:type="spellStart"/>
            <w:r w:rsidRPr="00F53AA3">
              <w:rPr>
                <w:rFonts w:ascii="Times New Roman" w:hAnsi="Times New Roman"/>
                <w:lang w:val="lt-LT"/>
              </w:rPr>
              <w:t>Fournier</w:t>
            </w:r>
            <w:proofErr w:type="spellEnd"/>
            <w:r w:rsidRPr="00F53AA3">
              <w:rPr>
                <w:rFonts w:ascii="Times New Roman" w:hAnsi="Times New Roman"/>
                <w:lang w:val="lt-LT"/>
              </w:rPr>
              <w:t xml:space="preserve"> gangrena)</w:t>
            </w:r>
            <w:r w:rsidRPr="00F53AA3">
              <w:rPr>
                <w:rFonts w:ascii="Times New Roman" w:hAnsi="Times New Roman"/>
                <w:vertAlign w:val="superscript"/>
                <w:lang w:val="lt-LT"/>
              </w:rPr>
              <w:t>1</w:t>
            </w:r>
          </w:p>
        </w:tc>
        <w:tc>
          <w:tcPr>
            <w:tcW w:w="1517" w:type="dxa"/>
          </w:tcPr>
          <w:p w14:paraId="2ADFA76B" w14:textId="77777777" w:rsidR="00697F24" w:rsidRPr="00F53AA3" w:rsidRDefault="00697F24" w:rsidP="004737AA">
            <w:pPr>
              <w:jc w:val="both"/>
              <w:rPr>
                <w:rFonts w:ascii="Times New Roman" w:hAnsi="Times New Roman"/>
                <w:lang w:val="lt-LT"/>
              </w:rPr>
            </w:pPr>
          </w:p>
        </w:tc>
      </w:tr>
      <w:tr w:rsidR="00697F24" w:rsidRPr="00F53AA3" w14:paraId="7B2F975D" w14:textId="77777777" w:rsidTr="0055642F">
        <w:tc>
          <w:tcPr>
            <w:tcW w:w="1313" w:type="dxa"/>
          </w:tcPr>
          <w:p w14:paraId="1B90B966" w14:textId="723E0BA4" w:rsidR="00697F24" w:rsidRPr="00F53AA3" w:rsidRDefault="00697F24" w:rsidP="004737AA">
            <w:pPr>
              <w:jc w:val="both"/>
              <w:rPr>
                <w:rFonts w:ascii="Times New Roman" w:hAnsi="Times New Roman"/>
                <w:b/>
                <w:bCs/>
                <w:lang w:val="lt-LT"/>
              </w:rPr>
            </w:pPr>
            <w:r w:rsidRPr="00F53AA3">
              <w:rPr>
                <w:rFonts w:ascii="Times New Roman" w:hAnsi="Times New Roman"/>
                <w:b/>
                <w:bCs/>
                <w:lang w:val="lt-LT"/>
              </w:rPr>
              <w:t>Kraujo ir limfinės sistemos sutrikimai</w:t>
            </w:r>
          </w:p>
        </w:tc>
        <w:tc>
          <w:tcPr>
            <w:tcW w:w="1376" w:type="dxa"/>
          </w:tcPr>
          <w:p w14:paraId="1A254D1B" w14:textId="77777777" w:rsidR="00697F24" w:rsidRPr="00F53AA3" w:rsidRDefault="00697F24" w:rsidP="004737AA">
            <w:pPr>
              <w:jc w:val="both"/>
              <w:rPr>
                <w:rFonts w:ascii="Times New Roman" w:hAnsi="Times New Roman"/>
                <w:lang w:val="lt-LT"/>
              </w:rPr>
            </w:pPr>
          </w:p>
        </w:tc>
        <w:tc>
          <w:tcPr>
            <w:tcW w:w="1701" w:type="dxa"/>
          </w:tcPr>
          <w:p w14:paraId="240BD07D" w14:textId="77777777" w:rsidR="00697F24" w:rsidRPr="00F53AA3" w:rsidRDefault="00697F24" w:rsidP="004737AA">
            <w:pPr>
              <w:jc w:val="both"/>
              <w:rPr>
                <w:rFonts w:ascii="Times New Roman" w:hAnsi="Times New Roman"/>
                <w:lang w:val="lt-LT"/>
              </w:rPr>
            </w:pPr>
          </w:p>
        </w:tc>
        <w:tc>
          <w:tcPr>
            <w:tcW w:w="1134" w:type="dxa"/>
          </w:tcPr>
          <w:p w14:paraId="744A106B" w14:textId="77777777" w:rsidR="00697F24" w:rsidRPr="00F53AA3" w:rsidRDefault="00697F24" w:rsidP="004737AA">
            <w:pPr>
              <w:jc w:val="both"/>
              <w:rPr>
                <w:rFonts w:ascii="Times New Roman" w:hAnsi="Times New Roman"/>
                <w:lang w:val="lt-LT"/>
              </w:rPr>
            </w:pPr>
          </w:p>
        </w:tc>
        <w:tc>
          <w:tcPr>
            <w:tcW w:w="1417" w:type="dxa"/>
          </w:tcPr>
          <w:p w14:paraId="5864BDE0" w14:textId="3462D935" w:rsidR="00697F24" w:rsidRPr="00F53AA3" w:rsidRDefault="00697F24" w:rsidP="004737AA">
            <w:pPr>
              <w:jc w:val="both"/>
              <w:rPr>
                <w:rFonts w:ascii="Times New Roman" w:hAnsi="Times New Roman"/>
                <w:lang w:val="lt-LT"/>
              </w:rPr>
            </w:pPr>
            <w:r w:rsidRPr="00F53AA3">
              <w:rPr>
                <w:rFonts w:ascii="Times New Roman" w:hAnsi="Times New Roman"/>
                <w:lang w:val="lt-LT"/>
              </w:rPr>
              <w:t>Trombocitopenija</w:t>
            </w:r>
            <w:r w:rsidRPr="00F53AA3">
              <w:rPr>
                <w:rFonts w:ascii="Times New Roman" w:hAnsi="Times New Roman"/>
                <w:vertAlign w:val="superscript"/>
                <w:lang w:val="lt-LT"/>
              </w:rPr>
              <w:t>2</w:t>
            </w:r>
          </w:p>
        </w:tc>
        <w:tc>
          <w:tcPr>
            <w:tcW w:w="1134" w:type="dxa"/>
          </w:tcPr>
          <w:p w14:paraId="2BD50E85" w14:textId="77777777" w:rsidR="00697F24" w:rsidRPr="00F53AA3" w:rsidRDefault="00697F24" w:rsidP="004737AA">
            <w:pPr>
              <w:jc w:val="both"/>
              <w:rPr>
                <w:rFonts w:ascii="Times New Roman" w:hAnsi="Times New Roman"/>
                <w:lang w:val="lt-LT"/>
              </w:rPr>
            </w:pPr>
          </w:p>
        </w:tc>
        <w:tc>
          <w:tcPr>
            <w:tcW w:w="1517" w:type="dxa"/>
          </w:tcPr>
          <w:p w14:paraId="279ADD7C" w14:textId="77777777" w:rsidR="00697F24" w:rsidRPr="00F53AA3" w:rsidRDefault="00697F24" w:rsidP="004737AA">
            <w:pPr>
              <w:jc w:val="both"/>
              <w:rPr>
                <w:rFonts w:ascii="Times New Roman" w:hAnsi="Times New Roman"/>
                <w:lang w:val="lt-LT"/>
              </w:rPr>
            </w:pPr>
          </w:p>
        </w:tc>
      </w:tr>
      <w:tr w:rsidR="00697F24" w:rsidRPr="00F53AA3" w14:paraId="16A97835" w14:textId="77777777" w:rsidTr="0055642F">
        <w:tc>
          <w:tcPr>
            <w:tcW w:w="1313" w:type="dxa"/>
          </w:tcPr>
          <w:p w14:paraId="6BCEC943" w14:textId="7B3F5421"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Imuninės sistemos sutrikimai</w:t>
            </w:r>
          </w:p>
        </w:tc>
        <w:tc>
          <w:tcPr>
            <w:tcW w:w="1376" w:type="dxa"/>
          </w:tcPr>
          <w:p w14:paraId="770C008E" w14:textId="77777777" w:rsidR="00697F24" w:rsidRPr="00F53AA3" w:rsidRDefault="00697F24" w:rsidP="004737AA">
            <w:pPr>
              <w:jc w:val="both"/>
              <w:rPr>
                <w:rFonts w:ascii="Times New Roman" w:hAnsi="Times New Roman"/>
                <w:lang w:val="lt-LT"/>
              </w:rPr>
            </w:pPr>
          </w:p>
        </w:tc>
        <w:tc>
          <w:tcPr>
            <w:tcW w:w="1701" w:type="dxa"/>
          </w:tcPr>
          <w:p w14:paraId="227E331C" w14:textId="77777777" w:rsidR="00697F24" w:rsidRPr="00F53AA3" w:rsidRDefault="00697F24" w:rsidP="004737AA">
            <w:pPr>
              <w:jc w:val="both"/>
              <w:rPr>
                <w:rFonts w:ascii="Times New Roman" w:hAnsi="Times New Roman"/>
                <w:lang w:val="lt-LT"/>
              </w:rPr>
            </w:pPr>
          </w:p>
        </w:tc>
        <w:tc>
          <w:tcPr>
            <w:tcW w:w="1134" w:type="dxa"/>
          </w:tcPr>
          <w:p w14:paraId="5E7B85D2" w14:textId="77777777" w:rsidR="00697F24" w:rsidRPr="00F53AA3" w:rsidRDefault="00697F24" w:rsidP="004737AA">
            <w:pPr>
              <w:jc w:val="both"/>
              <w:rPr>
                <w:rFonts w:ascii="Times New Roman" w:hAnsi="Times New Roman"/>
                <w:lang w:val="lt-LT"/>
              </w:rPr>
            </w:pPr>
          </w:p>
        </w:tc>
        <w:tc>
          <w:tcPr>
            <w:tcW w:w="1417" w:type="dxa"/>
          </w:tcPr>
          <w:p w14:paraId="43C9C286" w14:textId="77777777" w:rsidR="00697F24" w:rsidRPr="00F53AA3" w:rsidRDefault="00697F24" w:rsidP="004737AA">
            <w:pPr>
              <w:jc w:val="both"/>
              <w:rPr>
                <w:rFonts w:ascii="Times New Roman" w:hAnsi="Times New Roman"/>
                <w:lang w:val="lt-LT"/>
              </w:rPr>
            </w:pPr>
          </w:p>
        </w:tc>
        <w:tc>
          <w:tcPr>
            <w:tcW w:w="1134" w:type="dxa"/>
          </w:tcPr>
          <w:p w14:paraId="2E386479" w14:textId="77777777" w:rsidR="00697F24" w:rsidRPr="00F53AA3" w:rsidRDefault="00697F24" w:rsidP="004737AA">
            <w:pPr>
              <w:jc w:val="both"/>
              <w:rPr>
                <w:rFonts w:ascii="Times New Roman" w:hAnsi="Times New Roman"/>
                <w:lang w:val="lt-LT"/>
              </w:rPr>
            </w:pPr>
          </w:p>
        </w:tc>
        <w:tc>
          <w:tcPr>
            <w:tcW w:w="1517" w:type="dxa"/>
          </w:tcPr>
          <w:p w14:paraId="44734EF9" w14:textId="02FEB154" w:rsidR="00697F24" w:rsidRPr="00F53AA3" w:rsidRDefault="007E0B32" w:rsidP="004737AA">
            <w:pPr>
              <w:jc w:val="both"/>
              <w:rPr>
                <w:rFonts w:ascii="Times New Roman" w:hAnsi="Times New Roman"/>
                <w:lang w:val="lt-LT"/>
              </w:rPr>
            </w:pPr>
            <w:r w:rsidRPr="00F53AA3">
              <w:rPr>
                <w:rFonts w:ascii="Times New Roman" w:hAnsi="Times New Roman"/>
                <w:lang w:val="lt-LT"/>
              </w:rPr>
              <w:t>Padidėjusio jautrumo reakcijos, įskaitant anafilaksines reakcijas</w:t>
            </w:r>
            <w:r w:rsidR="00697F24" w:rsidRPr="00F53AA3">
              <w:rPr>
                <w:rFonts w:ascii="Times New Roman" w:hAnsi="Times New Roman"/>
                <w:vertAlign w:val="superscript"/>
                <w:lang w:val="lt-LT"/>
              </w:rPr>
              <w:t>2,3</w:t>
            </w:r>
          </w:p>
        </w:tc>
      </w:tr>
      <w:tr w:rsidR="00697F24" w:rsidRPr="00F53AA3" w14:paraId="0926BC56" w14:textId="77777777" w:rsidTr="0055642F">
        <w:tc>
          <w:tcPr>
            <w:tcW w:w="1313" w:type="dxa"/>
          </w:tcPr>
          <w:p w14:paraId="7E75433F" w14:textId="2E3706F2" w:rsidR="00697F24" w:rsidRPr="00F53AA3" w:rsidRDefault="00247DD2" w:rsidP="004737AA">
            <w:pPr>
              <w:jc w:val="both"/>
              <w:rPr>
                <w:rFonts w:ascii="Times New Roman" w:hAnsi="Times New Roman"/>
                <w:b/>
                <w:bCs/>
                <w:lang w:val="lt-LT"/>
              </w:rPr>
            </w:pPr>
            <w:r>
              <w:rPr>
                <w:rFonts w:ascii="Times New Roman" w:hAnsi="Times New Roman"/>
                <w:b/>
                <w:bCs/>
                <w:lang w:val="lt-LT"/>
              </w:rPr>
              <w:t xml:space="preserve">Metabolizmo ir </w:t>
            </w:r>
            <w:proofErr w:type="spellStart"/>
            <w:r>
              <w:rPr>
                <w:rFonts w:ascii="Times New Roman" w:hAnsi="Times New Roman"/>
                <w:b/>
                <w:bCs/>
                <w:lang w:val="lt-LT"/>
              </w:rPr>
              <w:t>mitybos</w:t>
            </w:r>
            <w:r w:rsidR="007754CF" w:rsidRPr="00F53AA3">
              <w:rPr>
                <w:rFonts w:ascii="Times New Roman" w:hAnsi="Times New Roman"/>
                <w:b/>
                <w:bCs/>
                <w:lang w:val="lt-LT"/>
              </w:rPr>
              <w:t>sutrikimai</w:t>
            </w:r>
            <w:proofErr w:type="spellEnd"/>
          </w:p>
        </w:tc>
        <w:tc>
          <w:tcPr>
            <w:tcW w:w="1376" w:type="dxa"/>
          </w:tcPr>
          <w:p w14:paraId="73A1B85A" w14:textId="5F94ADFB" w:rsidR="00697F24" w:rsidRPr="00F53AA3" w:rsidRDefault="007754CF" w:rsidP="004737AA">
            <w:pPr>
              <w:jc w:val="both"/>
              <w:rPr>
                <w:rFonts w:ascii="Times New Roman" w:hAnsi="Times New Roman"/>
                <w:lang w:val="lt-LT"/>
              </w:rPr>
            </w:pPr>
            <w:r w:rsidRPr="00F53AA3">
              <w:rPr>
                <w:rFonts w:ascii="Times New Roman" w:hAnsi="Times New Roman"/>
                <w:lang w:val="lt-LT"/>
              </w:rPr>
              <w:t xml:space="preserve">Hipoglikemija (vartojant kartu su </w:t>
            </w:r>
            <w:proofErr w:type="spellStart"/>
            <w:r w:rsidRPr="00F53AA3">
              <w:rPr>
                <w:rFonts w:ascii="Times New Roman" w:hAnsi="Times New Roman"/>
                <w:lang w:val="lt-LT"/>
              </w:rPr>
              <w:t>sulfonilkarbamidu</w:t>
            </w:r>
            <w:proofErr w:type="spellEnd"/>
            <w:r w:rsidRPr="00F53AA3">
              <w:rPr>
                <w:rFonts w:ascii="Times New Roman" w:hAnsi="Times New Roman"/>
                <w:lang w:val="lt-LT"/>
              </w:rPr>
              <w:t xml:space="preserve"> ar insulinu)</w:t>
            </w:r>
            <w:r w:rsidR="00697F24" w:rsidRPr="00F53AA3">
              <w:rPr>
                <w:rFonts w:ascii="Times New Roman" w:hAnsi="Times New Roman"/>
                <w:vertAlign w:val="superscript"/>
                <w:lang w:val="lt-LT"/>
              </w:rPr>
              <w:t>1,2</w:t>
            </w:r>
          </w:p>
        </w:tc>
        <w:tc>
          <w:tcPr>
            <w:tcW w:w="1701" w:type="dxa"/>
          </w:tcPr>
          <w:p w14:paraId="1E2A4743" w14:textId="77777777" w:rsidR="00697F24" w:rsidRPr="00F53AA3" w:rsidRDefault="00697F24" w:rsidP="004737AA">
            <w:pPr>
              <w:jc w:val="both"/>
              <w:rPr>
                <w:rFonts w:ascii="Times New Roman" w:hAnsi="Times New Roman"/>
                <w:lang w:val="lt-LT"/>
              </w:rPr>
            </w:pPr>
          </w:p>
        </w:tc>
        <w:tc>
          <w:tcPr>
            <w:tcW w:w="1134" w:type="dxa"/>
          </w:tcPr>
          <w:p w14:paraId="56FCA4D6" w14:textId="5D931C04" w:rsidR="00697F24" w:rsidRPr="00F53AA3" w:rsidRDefault="007754CF" w:rsidP="004737AA">
            <w:pPr>
              <w:jc w:val="both"/>
              <w:rPr>
                <w:rFonts w:ascii="Times New Roman" w:hAnsi="Times New Roman"/>
                <w:lang w:val="lt-LT"/>
              </w:rPr>
            </w:pPr>
            <w:r w:rsidRPr="00F53AA3">
              <w:rPr>
                <w:rFonts w:ascii="Times New Roman" w:hAnsi="Times New Roman"/>
                <w:lang w:val="lt-LT"/>
              </w:rPr>
              <w:t>Kraujo tūrio sumažėjimas</w:t>
            </w:r>
            <w:r w:rsidR="00697F24" w:rsidRPr="00F53AA3">
              <w:rPr>
                <w:rFonts w:ascii="Times New Roman" w:hAnsi="Times New Roman"/>
                <w:vertAlign w:val="superscript"/>
                <w:lang w:val="lt-LT"/>
              </w:rPr>
              <w:t>1,d</w:t>
            </w:r>
            <w:r w:rsidR="00697F24" w:rsidRPr="00F53AA3">
              <w:rPr>
                <w:rFonts w:ascii="Times New Roman" w:hAnsi="Times New Roman"/>
                <w:lang w:val="lt-LT"/>
              </w:rPr>
              <w:t xml:space="preserve"> T</w:t>
            </w:r>
            <w:r w:rsidRPr="00F53AA3">
              <w:rPr>
                <w:rFonts w:ascii="Times New Roman" w:hAnsi="Times New Roman"/>
                <w:lang w:val="lt-LT"/>
              </w:rPr>
              <w:t>roškulys</w:t>
            </w:r>
            <w:r w:rsidR="00697F24" w:rsidRPr="00F53AA3">
              <w:rPr>
                <w:rFonts w:ascii="Times New Roman" w:hAnsi="Times New Roman"/>
                <w:vertAlign w:val="superscript"/>
                <w:lang w:val="lt-LT"/>
              </w:rPr>
              <w:t>1,**</w:t>
            </w:r>
          </w:p>
        </w:tc>
        <w:tc>
          <w:tcPr>
            <w:tcW w:w="1417" w:type="dxa"/>
          </w:tcPr>
          <w:p w14:paraId="354C9B3B" w14:textId="531512F3" w:rsidR="00697F24" w:rsidRPr="00F53AA3" w:rsidRDefault="007754CF" w:rsidP="004737AA">
            <w:pPr>
              <w:jc w:val="both"/>
              <w:rPr>
                <w:rFonts w:ascii="Times New Roman" w:hAnsi="Times New Roman"/>
                <w:lang w:val="lt-LT"/>
              </w:rPr>
            </w:pPr>
            <w:r w:rsidRPr="00F53AA3">
              <w:rPr>
                <w:rFonts w:ascii="Times New Roman" w:hAnsi="Times New Roman"/>
                <w:lang w:val="lt-LT"/>
              </w:rPr>
              <w:t xml:space="preserve">Diabetinė </w:t>
            </w:r>
            <w:proofErr w:type="spellStart"/>
            <w:r w:rsidRPr="00F53AA3">
              <w:rPr>
                <w:rFonts w:ascii="Times New Roman" w:hAnsi="Times New Roman"/>
                <w:lang w:val="lt-LT"/>
              </w:rPr>
              <w:t>ketoacidozė</w:t>
            </w:r>
            <w:proofErr w:type="spellEnd"/>
            <w:r w:rsidR="00697F24" w:rsidRPr="00F53AA3">
              <w:rPr>
                <w:rFonts w:ascii="Times New Roman" w:hAnsi="Times New Roman"/>
                <w:lang w:val="lt-LT"/>
              </w:rPr>
              <w:t xml:space="preserve"> (</w:t>
            </w:r>
            <w:r w:rsidRPr="00F53AA3">
              <w:rPr>
                <w:rFonts w:ascii="Times New Roman" w:hAnsi="Times New Roman"/>
                <w:lang w:val="lt-LT"/>
              </w:rPr>
              <w:t>kai vartojama sergant 2 tipo cukriniu diabetu</w:t>
            </w:r>
            <w:r w:rsidR="00697F24" w:rsidRPr="00F53AA3">
              <w:rPr>
                <w:rFonts w:ascii="Times New Roman" w:hAnsi="Times New Roman"/>
                <w:lang w:val="lt-LT"/>
              </w:rPr>
              <w:t>)</w:t>
            </w:r>
            <w:r w:rsidR="00697F24" w:rsidRPr="00F53AA3">
              <w:rPr>
                <w:rFonts w:ascii="Times New Roman" w:hAnsi="Times New Roman"/>
                <w:vertAlign w:val="superscript"/>
                <w:lang w:val="lt-LT"/>
              </w:rPr>
              <w:t>1,i</w:t>
            </w:r>
          </w:p>
        </w:tc>
        <w:tc>
          <w:tcPr>
            <w:tcW w:w="1134" w:type="dxa"/>
          </w:tcPr>
          <w:p w14:paraId="56EBF914" w14:textId="77777777" w:rsidR="00697F24" w:rsidRPr="00F53AA3" w:rsidRDefault="00697F24" w:rsidP="004737AA">
            <w:pPr>
              <w:jc w:val="both"/>
              <w:rPr>
                <w:rFonts w:ascii="Times New Roman" w:hAnsi="Times New Roman"/>
                <w:lang w:val="lt-LT"/>
              </w:rPr>
            </w:pPr>
          </w:p>
        </w:tc>
        <w:tc>
          <w:tcPr>
            <w:tcW w:w="1517" w:type="dxa"/>
          </w:tcPr>
          <w:p w14:paraId="35BF5B85" w14:textId="77777777" w:rsidR="00697F24" w:rsidRPr="00F53AA3" w:rsidRDefault="00697F24" w:rsidP="004737AA">
            <w:pPr>
              <w:jc w:val="both"/>
              <w:rPr>
                <w:rFonts w:ascii="Times New Roman" w:hAnsi="Times New Roman"/>
                <w:lang w:val="lt-LT"/>
              </w:rPr>
            </w:pPr>
          </w:p>
        </w:tc>
      </w:tr>
      <w:tr w:rsidR="00697F24" w:rsidRPr="00F53AA3" w14:paraId="0B4CE02B" w14:textId="77777777" w:rsidTr="0055642F">
        <w:tc>
          <w:tcPr>
            <w:tcW w:w="1313" w:type="dxa"/>
          </w:tcPr>
          <w:p w14:paraId="2E13D981" w14:textId="6C05C1E5"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Nervų sistemos sutrikimai</w:t>
            </w:r>
          </w:p>
        </w:tc>
        <w:tc>
          <w:tcPr>
            <w:tcW w:w="1376" w:type="dxa"/>
          </w:tcPr>
          <w:p w14:paraId="4A8BEE6C" w14:textId="77777777" w:rsidR="00697F24" w:rsidRPr="00F53AA3" w:rsidRDefault="00697F24" w:rsidP="004737AA">
            <w:pPr>
              <w:jc w:val="both"/>
              <w:rPr>
                <w:rFonts w:ascii="Times New Roman" w:hAnsi="Times New Roman"/>
                <w:lang w:val="lt-LT"/>
              </w:rPr>
            </w:pPr>
          </w:p>
        </w:tc>
        <w:tc>
          <w:tcPr>
            <w:tcW w:w="1701" w:type="dxa"/>
          </w:tcPr>
          <w:p w14:paraId="754686CA" w14:textId="6A4DCEC8" w:rsidR="00697F24" w:rsidRPr="00F53AA3" w:rsidRDefault="007754CF" w:rsidP="004737AA">
            <w:pPr>
              <w:jc w:val="both"/>
              <w:rPr>
                <w:rFonts w:ascii="Times New Roman" w:hAnsi="Times New Roman"/>
                <w:lang w:val="lt-LT"/>
              </w:rPr>
            </w:pPr>
            <w:r w:rsidRPr="00F53AA3">
              <w:rPr>
                <w:rFonts w:ascii="Times New Roman" w:hAnsi="Times New Roman"/>
                <w:lang w:val="lt-LT"/>
              </w:rPr>
              <w:t>Galvos skausmas</w:t>
            </w:r>
            <w:r w:rsidR="00697F24" w:rsidRPr="00F53AA3">
              <w:rPr>
                <w:rFonts w:ascii="Times New Roman" w:hAnsi="Times New Roman"/>
                <w:vertAlign w:val="superscript"/>
                <w:lang w:val="lt-LT"/>
              </w:rPr>
              <w:t>2</w:t>
            </w:r>
            <w:r w:rsidR="00697F24" w:rsidRPr="00F53AA3">
              <w:rPr>
                <w:rFonts w:ascii="Times New Roman" w:hAnsi="Times New Roman"/>
                <w:lang w:val="lt-LT"/>
              </w:rPr>
              <w:t xml:space="preserve">, </w:t>
            </w:r>
            <w:r w:rsidRPr="00F53AA3">
              <w:rPr>
                <w:rFonts w:ascii="Times New Roman" w:hAnsi="Times New Roman"/>
                <w:lang w:val="lt-LT"/>
              </w:rPr>
              <w:t>svaigulys</w:t>
            </w:r>
            <w:r w:rsidR="00697F24" w:rsidRPr="00F53AA3">
              <w:rPr>
                <w:rFonts w:ascii="Times New Roman" w:hAnsi="Times New Roman"/>
                <w:vertAlign w:val="superscript"/>
                <w:lang w:val="lt-LT"/>
              </w:rPr>
              <w:t>1,2</w:t>
            </w:r>
          </w:p>
        </w:tc>
        <w:tc>
          <w:tcPr>
            <w:tcW w:w="1134" w:type="dxa"/>
          </w:tcPr>
          <w:p w14:paraId="2DADE041" w14:textId="77777777" w:rsidR="00697F24" w:rsidRPr="00F53AA3" w:rsidRDefault="00697F24" w:rsidP="004737AA">
            <w:pPr>
              <w:jc w:val="both"/>
              <w:rPr>
                <w:rFonts w:ascii="Times New Roman" w:hAnsi="Times New Roman"/>
                <w:lang w:val="lt-LT"/>
              </w:rPr>
            </w:pPr>
          </w:p>
        </w:tc>
        <w:tc>
          <w:tcPr>
            <w:tcW w:w="1417" w:type="dxa"/>
          </w:tcPr>
          <w:p w14:paraId="0280F49C" w14:textId="77777777" w:rsidR="00697F24" w:rsidRPr="00F53AA3" w:rsidRDefault="00697F24" w:rsidP="004737AA">
            <w:pPr>
              <w:jc w:val="both"/>
              <w:rPr>
                <w:rFonts w:ascii="Times New Roman" w:hAnsi="Times New Roman"/>
                <w:lang w:val="lt-LT"/>
              </w:rPr>
            </w:pPr>
          </w:p>
        </w:tc>
        <w:tc>
          <w:tcPr>
            <w:tcW w:w="1134" w:type="dxa"/>
          </w:tcPr>
          <w:p w14:paraId="2834B3BB" w14:textId="77777777" w:rsidR="00697F24" w:rsidRPr="00F53AA3" w:rsidRDefault="00697F24" w:rsidP="004737AA">
            <w:pPr>
              <w:jc w:val="both"/>
              <w:rPr>
                <w:rFonts w:ascii="Times New Roman" w:hAnsi="Times New Roman"/>
                <w:lang w:val="lt-LT"/>
              </w:rPr>
            </w:pPr>
          </w:p>
        </w:tc>
        <w:tc>
          <w:tcPr>
            <w:tcW w:w="1517" w:type="dxa"/>
          </w:tcPr>
          <w:p w14:paraId="08DFC31D" w14:textId="77777777" w:rsidR="00697F24" w:rsidRPr="00F53AA3" w:rsidRDefault="00697F24" w:rsidP="004737AA">
            <w:pPr>
              <w:jc w:val="both"/>
              <w:rPr>
                <w:rFonts w:ascii="Times New Roman" w:hAnsi="Times New Roman"/>
                <w:lang w:val="lt-LT"/>
              </w:rPr>
            </w:pPr>
          </w:p>
        </w:tc>
      </w:tr>
      <w:tr w:rsidR="00697F24" w:rsidRPr="00F53AA3" w14:paraId="1430F4FF" w14:textId="77777777" w:rsidTr="0055642F">
        <w:tc>
          <w:tcPr>
            <w:tcW w:w="1313" w:type="dxa"/>
          </w:tcPr>
          <w:p w14:paraId="1F4080AE" w14:textId="67683E14"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Kvėpavimo sistemos, krūtinės ląstos ir tarpuplaučio sutrikimai</w:t>
            </w:r>
          </w:p>
        </w:tc>
        <w:tc>
          <w:tcPr>
            <w:tcW w:w="1376" w:type="dxa"/>
          </w:tcPr>
          <w:p w14:paraId="08954963" w14:textId="77777777" w:rsidR="00697F24" w:rsidRPr="00F53AA3" w:rsidRDefault="00697F24" w:rsidP="004737AA">
            <w:pPr>
              <w:jc w:val="both"/>
              <w:rPr>
                <w:rFonts w:ascii="Times New Roman" w:hAnsi="Times New Roman"/>
                <w:lang w:val="lt-LT"/>
              </w:rPr>
            </w:pPr>
          </w:p>
        </w:tc>
        <w:tc>
          <w:tcPr>
            <w:tcW w:w="1701" w:type="dxa"/>
          </w:tcPr>
          <w:p w14:paraId="622D1AF4" w14:textId="77777777" w:rsidR="00697F24" w:rsidRPr="00F53AA3" w:rsidRDefault="00697F24" w:rsidP="004737AA">
            <w:pPr>
              <w:jc w:val="both"/>
              <w:rPr>
                <w:rFonts w:ascii="Times New Roman" w:hAnsi="Times New Roman"/>
                <w:lang w:val="lt-LT"/>
              </w:rPr>
            </w:pPr>
          </w:p>
        </w:tc>
        <w:tc>
          <w:tcPr>
            <w:tcW w:w="1134" w:type="dxa"/>
          </w:tcPr>
          <w:p w14:paraId="776FE11F" w14:textId="77777777" w:rsidR="00697F24" w:rsidRPr="00F53AA3" w:rsidRDefault="00697F24" w:rsidP="004737AA">
            <w:pPr>
              <w:jc w:val="both"/>
              <w:rPr>
                <w:rFonts w:ascii="Times New Roman" w:hAnsi="Times New Roman"/>
                <w:lang w:val="lt-LT"/>
              </w:rPr>
            </w:pPr>
          </w:p>
        </w:tc>
        <w:tc>
          <w:tcPr>
            <w:tcW w:w="1417" w:type="dxa"/>
          </w:tcPr>
          <w:p w14:paraId="1A1C6457" w14:textId="77777777" w:rsidR="00697F24" w:rsidRPr="00F53AA3" w:rsidRDefault="00697F24" w:rsidP="004737AA">
            <w:pPr>
              <w:jc w:val="both"/>
              <w:rPr>
                <w:rFonts w:ascii="Times New Roman" w:hAnsi="Times New Roman"/>
                <w:lang w:val="lt-LT"/>
              </w:rPr>
            </w:pPr>
          </w:p>
        </w:tc>
        <w:tc>
          <w:tcPr>
            <w:tcW w:w="1134" w:type="dxa"/>
          </w:tcPr>
          <w:p w14:paraId="4E421DAB" w14:textId="77777777" w:rsidR="00697F24" w:rsidRPr="00F53AA3" w:rsidRDefault="00697F24" w:rsidP="004737AA">
            <w:pPr>
              <w:jc w:val="both"/>
              <w:rPr>
                <w:rFonts w:ascii="Times New Roman" w:hAnsi="Times New Roman"/>
                <w:lang w:val="lt-LT"/>
              </w:rPr>
            </w:pPr>
          </w:p>
        </w:tc>
        <w:tc>
          <w:tcPr>
            <w:tcW w:w="1517" w:type="dxa"/>
          </w:tcPr>
          <w:p w14:paraId="59790E93" w14:textId="3E94B510" w:rsidR="00697F24" w:rsidRPr="00F53AA3" w:rsidRDefault="007E0B32" w:rsidP="004737AA">
            <w:pPr>
              <w:jc w:val="both"/>
              <w:rPr>
                <w:rFonts w:ascii="Times New Roman" w:hAnsi="Times New Roman"/>
                <w:lang w:val="lt-LT"/>
              </w:rPr>
            </w:pPr>
            <w:proofErr w:type="spellStart"/>
            <w:r w:rsidRPr="00F53AA3">
              <w:rPr>
                <w:rFonts w:ascii="Times New Roman" w:hAnsi="Times New Roman"/>
                <w:lang w:val="lt-LT"/>
              </w:rPr>
              <w:t>Intersticinė</w:t>
            </w:r>
            <w:proofErr w:type="spellEnd"/>
            <w:r w:rsidRPr="00F53AA3">
              <w:rPr>
                <w:rFonts w:ascii="Times New Roman" w:hAnsi="Times New Roman"/>
                <w:lang w:val="lt-LT"/>
              </w:rPr>
              <w:t xml:space="preserve"> plaučių liga</w:t>
            </w:r>
            <w:r w:rsidR="00697F24" w:rsidRPr="00F53AA3">
              <w:rPr>
                <w:rFonts w:ascii="Times New Roman" w:hAnsi="Times New Roman"/>
                <w:vertAlign w:val="superscript"/>
                <w:lang w:val="lt-LT"/>
              </w:rPr>
              <w:t>3</w:t>
            </w:r>
          </w:p>
        </w:tc>
      </w:tr>
      <w:tr w:rsidR="00697F24" w:rsidRPr="00F53AA3" w14:paraId="0D1DA47C" w14:textId="77777777" w:rsidTr="0055642F">
        <w:tc>
          <w:tcPr>
            <w:tcW w:w="1313" w:type="dxa"/>
          </w:tcPr>
          <w:p w14:paraId="35339B13" w14:textId="0E941CCA"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Virškinimo trakto sutrikimai</w:t>
            </w:r>
          </w:p>
        </w:tc>
        <w:tc>
          <w:tcPr>
            <w:tcW w:w="1376" w:type="dxa"/>
          </w:tcPr>
          <w:p w14:paraId="17D109D6" w14:textId="77777777" w:rsidR="00697F24" w:rsidRPr="00F53AA3" w:rsidRDefault="00697F24" w:rsidP="004737AA">
            <w:pPr>
              <w:jc w:val="both"/>
              <w:rPr>
                <w:rFonts w:ascii="Times New Roman" w:hAnsi="Times New Roman"/>
                <w:lang w:val="lt-LT"/>
              </w:rPr>
            </w:pPr>
          </w:p>
        </w:tc>
        <w:tc>
          <w:tcPr>
            <w:tcW w:w="1701" w:type="dxa"/>
          </w:tcPr>
          <w:p w14:paraId="497319BA" w14:textId="77777777" w:rsidR="00697F24" w:rsidRPr="00F53AA3" w:rsidRDefault="00697F24" w:rsidP="004737AA">
            <w:pPr>
              <w:jc w:val="both"/>
              <w:rPr>
                <w:rFonts w:ascii="Times New Roman" w:hAnsi="Times New Roman"/>
                <w:lang w:val="lt-LT"/>
              </w:rPr>
            </w:pPr>
          </w:p>
        </w:tc>
        <w:tc>
          <w:tcPr>
            <w:tcW w:w="1134" w:type="dxa"/>
          </w:tcPr>
          <w:p w14:paraId="5FAEDD3E" w14:textId="7CD7B542" w:rsidR="00697F24" w:rsidRPr="00F53AA3" w:rsidRDefault="007754CF" w:rsidP="004737AA">
            <w:pPr>
              <w:jc w:val="both"/>
              <w:rPr>
                <w:rFonts w:ascii="Times New Roman" w:hAnsi="Times New Roman"/>
                <w:lang w:val="lt-LT"/>
              </w:rPr>
            </w:pPr>
            <w:r w:rsidRPr="00F53AA3">
              <w:rPr>
                <w:rFonts w:ascii="Times New Roman" w:hAnsi="Times New Roman"/>
                <w:lang w:val="lt-LT"/>
              </w:rPr>
              <w:t>Vidurių užkietėjimas</w:t>
            </w:r>
            <w:r w:rsidR="00697F24" w:rsidRPr="00F53AA3">
              <w:rPr>
                <w:rFonts w:ascii="Times New Roman" w:hAnsi="Times New Roman"/>
                <w:vertAlign w:val="superscript"/>
                <w:lang w:val="lt-LT"/>
              </w:rPr>
              <w:t>1,2,**</w:t>
            </w:r>
            <w:r w:rsidR="00697F24" w:rsidRPr="00F53AA3">
              <w:rPr>
                <w:rFonts w:ascii="Times New Roman" w:hAnsi="Times New Roman"/>
                <w:lang w:val="lt-LT"/>
              </w:rPr>
              <w:br/>
            </w:r>
            <w:r w:rsidRPr="00F53AA3">
              <w:rPr>
                <w:rFonts w:ascii="Times New Roman" w:hAnsi="Times New Roman"/>
                <w:lang w:val="lt-LT"/>
              </w:rPr>
              <w:t>Burnos džiūvimas</w:t>
            </w:r>
            <w:r w:rsidR="00697F24" w:rsidRPr="00F53AA3">
              <w:rPr>
                <w:rFonts w:ascii="Times New Roman" w:hAnsi="Times New Roman"/>
                <w:vertAlign w:val="superscript"/>
                <w:lang w:val="lt-LT"/>
              </w:rPr>
              <w:t>1,**</w:t>
            </w:r>
          </w:p>
        </w:tc>
        <w:tc>
          <w:tcPr>
            <w:tcW w:w="1417" w:type="dxa"/>
          </w:tcPr>
          <w:p w14:paraId="526A8A36" w14:textId="77777777" w:rsidR="00697F24" w:rsidRPr="00F53AA3" w:rsidRDefault="00697F24" w:rsidP="004737AA">
            <w:pPr>
              <w:jc w:val="both"/>
              <w:rPr>
                <w:rFonts w:ascii="Times New Roman" w:hAnsi="Times New Roman"/>
                <w:lang w:val="lt-LT"/>
              </w:rPr>
            </w:pPr>
          </w:p>
        </w:tc>
        <w:tc>
          <w:tcPr>
            <w:tcW w:w="1134" w:type="dxa"/>
          </w:tcPr>
          <w:p w14:paraId="5C4508AA" w14:textId="77777777" w:rsidR="00697F24" w:rsidRPr="00F53AA3" w:rsidRDefault="00697F24" w:rsidP="004737AA">
            <w:pPr>
              <w:jc w:val="both"/>
              <w:rPr>
                <w:rFonts w:ascii="Times New Roman" w:hAnsi="Times New Roman"/>
                <w:lang w:val="lt-LT"/>
              </w:rPr>
            </w:pPr>
          </w:p>
        </w:tc>
        <w:tc>
          <w:tcPr>
            <w:tcW w:w="1517" w:type="dxa"/>
          </w:tcPr>
          <w:p w14:paraId="5F6A53CC" w14:textId="331B56CD" w:rsidR="00697F24" w:rsidRPr="00F53AA3" w:rsidRDefault="00697F24" w:rsidP="004737AA">
            <w:pPr>
              <w:jc w:val="both"/>
              <w:rPr>
                <w:rFonts w:ascii="Times New Roman" w:hAnsi="Times New Roman"/>
                <w:lang w:val="lt-LT"/>
              </w:rPr>
            </w:pPr>
            <w:r w:rsidRPr="00F53AA3">
              <w:rPr>
                <w:rFonts w:ascii="Times New Roman" w:hAnsi="Times New Roman"/>
                <w:lang w:val="lt-LT"/>
              </w:rPr>
              <w:t>V</w:t>
            </w:r>
            <w:r w:rsidR="007754CF" w:rsidRPr="00F53AA3">
              <w:rPr>
                <w:rFonts w:ascii="Times New Roman" w:hAnsi="Times New Roman"/>
                <w:lang w:val="lt-LT"/>
              </w:rPr>
              <w:t>ėmimas</w:t>
            </w:r>
            <w:r w:rsidRPr="00F53AA3">
              <w:rPr>
                <w:rFonts w:ascii="Times New Roman" w:hAnsi="Times New Roman"/>
                <w:vertAlign w:val="superscript"/>
                <w:lang w:val="lt-LT"/>
              </w:rPr>
              <w:t>2</w:t>
            </w:r>
            <w:r w:rsidRPr="00F53AA3">
              <w:rPr>
                <w:rFonts w:ascii="Times New Roman" w:hAnsi="Times New Roman"/>
                <w:lang w:val="lt-LT"/>
              </w:rPr>
              <w:t>,</w:t>
            </w:r>
            <w:r w:rsidRPr="00F53AA3">
              <w:rPr>
                <w:rFonts w:ascii="Times New Roman" w:hAnsi="Times New Roman"/>
                <w:vertAlign w:val="superscript"/>
                <w:lang w:val="lt-LT"/>
              </w:rPr>
              <w:t>3</w:t>
            </w:r>
            <w:r w:rsidRPr="00F53AA3">
              <w:rPr>
                <w:rFonts w:ascii="Times New Roman" w:hAnsi="Times New Roman"/>
                <w:lang w:val="lt-LT"/>
              </w:rPr>
              <w:br/>
            </w:r>
            <w:r w:rsidR="007754CF" w:rsidRPr="00F53AA3">
              <w:rPr>
                <w:rFonts w:ascii="Times New Roman" w:hAnsi="Times New Roman"/>
                <w:lang w:val="lt-LT"/>
              </w:rPr>
              <w:t>Ūminis</w:t>
            </w:r>
            <w:r w:rsidRPr="00F53AA3">
              <w:rPr>
                <w:rFonts w:ascii="Times New Roman" w:hAnsi="Times New Roman"/>
                <w:lang w:val="lt-LT"/>
              </w:rPr>
              <w:t xml:space="preserve"> pan</w:t>
            </w:r>
            <w:r w:rsidR="007754CF" w:rsidRPr="00F53AA3">
              <w:rPr>
                <w:rFonts w:ascii="Times New Roman" w:hAnsi="Times New Roman"/>
                <w:lang w:val="lt-LT"/>
              </w:rPr>
              <w:t>k</w:t>
            </w:r>
            <w:r w:rsidRPr="00F53AA3">
              <w:rPr>
                <w:rFonts w:ascii="Times New Roman" w:hAnsi="Times New Roman"/>
                <w:lang w:val="lt-LT"/>
              </w:rPr>
              <w:t>reatit</w:t>
            </w:r>
            <w:r w:rsidR="007754CF" w:rsidRPr="00F53AA3">
              <w:rPr>
                <w:rFonts w:ascii="Times New Roman" w:hAnsi="Times New Roman"/>
                <w:lang w:val="lt-LT"/>
              </w:rPr>
              <w:t>a</w:t>
            </w:r>
            <w:r w:rsidRPr="00F53AA3">
              <w:rPr>
                <w:rFonts w:ascii="Times New Roman" w:hAnsi="Times New Roman"/>
                <w:lang w:val="lt-LT"/>
              </w:rPr>
              <w:t>s</w:t>
            </w:r>
            <w:r w:rsidRPr="00F53AA3">
              <w:rPr>
                <w:rFonts w:ascii="Times New Roman" w:hAnsi="Times New Roman"/>
                <w:vertAlign w:val="superscript"/>
                <w:lang w:val="lt-LT"/>
              </w:rPr>
              <w:t>2,3</w:t>
            </w:r>
            <w:r w:rsidRPr="00F53AA3">
              <w:rPr>
                <w:rFonts w:ascii="Times New Roman" w:hAnsi="Times New Roman"/>
                <w:lang w:val="lt-LT"/>
              </w:rPr>
              <w:br/>
            </w:r>
            <w:r w:rsidR="007754CF" w:rsidRPr="00F53AA3">
              <w:rPr>
                <w:rFonts w:ascii="Times New Roman" w:hAnsi="Times New Roman"/>
                <w:lang w:val="lt-LT"/>
              </w:rPr>
              <w:t xml:space="preserve">Mirtinas ar nemirtinas hemoraginis ar </w:t>
            </w:r>
            <w:proofErr w:type="spellStart"/>
            <w:r w:rsidR="007754CF" w:rsidRPr="00F53AA3">
              <w:rPr>
                <w:rFonts w:ascii="Times New Roman" w:hAnsi="Times New Roman"/>
                <w:lang w:val="lt-LT"/>
              </w:rPr>
              <w:t>nekrozinis</w:t>
            </w:r>
            <w:proofErr w:type="spellEnd"/>
            <w:r w:rsidR="007754CF" w:rsidRPr="00F53AA3">
              <w:rPr>
                <w:rFonts w:ascii="Times New Roman" w:hAnsi="Times New Roman"/>
                <w:lang w:val="lt-LT"/>
              </w:rPr>
              <w:t xml:space="preserve"> pankreatitas</w:t>
            </w:r>
            <w:r w:rsidRPr="00F53AA3">
              <w:rPr>
                <w:rFonts w:ascii="Times New Roman" w:hAnsi="Times New Roman"/>
                <w:vertAlign w:val="superscript"/>
                <w:lang w:val="lt-LT"/>
              </w:rPr>
              <w:t>2,3</w:t>
            </w:r>
          </w:p>
        </w:tc>
      </w:tr>
      <w:tr w:rsidR="00697F24" w:rsidRPr="00F53AA3" w14:paraId="6A0923E2" w14:textId="77777777" w:rsidTr="0055642F">
        <w:tc>
          <w:tcPr>
            <w:tcW w:w="1313" w:type="dxa"/>
          </w:tcPr>
          <w:p w14:paraId="453BE7B0" w14:textId="01FC76A3"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Odos ir poodinio audinio sutrikimai</w:t>
            </w:r>
          </w:p>
        </w:tc>
        <w:tc>
          <w:tcPr>
            <w:tcW w:w="1376" w:type="dxa"/>
          </w:tcPr>
          <w:p w14:paraId="26341F15" w14:textId="77777777" w:rsidR="00697F24" w:rsidRPr="00F53AA3" w:rsidRDefault="00697F24" w:rsidP="004737AA">
            <w:pPr>
              <w:jc w:val="both"/>
              <w:rPr>
                <w:rFonts w:ascii="Times New Roman" w:hAnsi="Times New Roman"/>
                <w:lang w:val="lt-LT"/>
              </w:rPr>
            </w:pPr>
          </w:p>
        </w:tc>
        <w:tc>
          <w:tcPr>
            <w:tcW w:w="1701" w:type="dxa"/>
          </w:tcPr>
          <w:p w14:paraId="389941CB" w14:textId="60C9D9FC" w:rsidR="00697F24" w:rsidRPr="00F53AA3" w:rsidRDefault="007754CF" w:rsidP="004737AA">
            <w:pPr>
              <w:jc w:val="both"/>
              <w:rPr>
                <w:rFonts w:ascii="Times New Roman" w:hAnsi="Times New Roman"/>
                <w:lang w:val="lt-LT"/>
              </w:rPr>
            </w:pPr>
            <w:r w:rsidRPr="00F53AA3">
              <w:rPr>
                <w:rFonts w:ascii="Times New Roman" w:hAnsi="Times New Roman"/>
                <w:lang w:val="lt-LT"/>
              </w:rPr>
              <w:t>Išbėrimas</w:t>
            </w:r>
            <w:r w:rsidR="00697F24" w:rsidRPr="00F53AA3">
              <w:rPr>
                <w:rFonts w:ascii="Times New Roman" w:hAnsi="Times New Roman"/>
                <w:vertAlign w:val="superscript"/>
                <w:lang w:val="lt-LT"/>
              </w:rPr>
              <w:t>1,h,2,3</w:t>
            </w:r>
          </w:p>
        </w:tc>
        <w:tc>
          <w:tcPr>
            <w:tcW w:w="1134" w:type="dxa"/>
          </w:tcPr>
          <w:p w14:paraId="6A7DE86D" w14:textId="1927120B" w:rsidR="00697F24" w:rsidRPr="00F53AA3" w:rsidRDefault="007754CF" w:rsidP="004737AA">
            <w:pPr>
              <w:jc w:val="both"/>
              <w:rPr>
                <w:rFonts w:ascii="Times New Roman" w:hAnsi="Times New Roman"/>
                <w:lang w:val="lt-LT"/>
              </w:rPr>
            </w:pPr>
            <w:r w:rsidRPr="00F53AA3">
              <w:rPr>
                <w:rFonts w:ascii="Times New Roman" w:hAnsi="Times New Roman"/>
                <w:lang w:val="lt-LT"/>
              </w:rPr>
              <w:t>Niežėjimas</w:t>
            </w:r>
            <w:r w:rsidR="00697F24" w:rsidRPr="00F53AA3">
              <w:rPr>
                <w:rFonts w:ascii="Times New Roman" w:hAnsi="Times New Roman"/>
                <w:vertAlign w:val="superscript"/>
                <w:lang w:val="lt-LT"/>
              </w:rPr>
              <w:t>2,3</w:t>
            </w:r>
          </w:p>
        </w:tc>
        <w:tc>
          <w:tcPr>
            <w:tcW w:w="1417" w:type="dxa"/>
          </w:tcPr>
          <w:p w14:paraId="7B4A9C13" w14:textId="77777777" w:rsidR="00697F24" w:rsidRPr="00F53AA3" w:rsidRDefault="00697F24" w:rsidP="004737AA">
            <w:pPr>
              <w:jc w:val="both"/>
              <w:rPr>
                <w:rFonts w:ascii="Times New Roman" w:hAnsi="Times New Roman"/>
                <w:lang w:val="lt-LT"/>
              </w:rPr>
            </w:pPr>
          </w:p>
        </w:tc>
        <w:tc>
          <w:tcPr>
            <w:tcW w:w="1134" w:type="dxa"/>
          </w:tcPr>
          <w:p w14:paraId="7852761E" w14:textId="5D9DA7D4" w:rsidR="00697F24" w:rsidRPr="00F53AA3" w:rsidRDefault="00697F24" w:rsidP="004737AA">
            <w:pPr>
              <w:jc w:val="both"/>
              <w:rPr>
                <w:rFonts w:ascii="Times New Roman" w:hAnsi="Times New Roman"/>
                <w:lang w:val="lt-LT"/>
              </w:rPr>
            </w:pPr>
            <w:proofErr w:type="spellStart"/>
            <w:r w:rsidRPr="00F53AA3">
              <w:rPr>
                <w:rFonts w:ascii="Times New Roman" w:hAnsi="Times New Roman"/>
                <w:lang w:val="lt-LT"/>
              </w:rPr>
              <w:t>Angio</w:t>
            </w:r>
            <w:r w:rsidR="007754CF" w:rsidRPr="00F53AA3">
              <w:rPr>
                <w:rFonts w:ascii="Times New Roman" w:hAnsi="Times New Roman"/>
                <w:lang w:val="lt-LT"/>
              </w:rPr>
              <w:t>neurozinė</w:t>
            </w:r>
            <w:proofErr w:type="spellEnd"/>
            <w:r w:rsidR="007754CF" w:rsidRPr="00F53AA3">
              <w:rPr>
                <w:rFonts w:ascii="Times New Roman" w:hAnsi="Times New Roman"/>
                <w:lang w:val="lt-LT"/>
              </w:rPr>
              <w:t xml:space="preserve"> </w:t>
            </w:r>
            <w:r w:rsidRPr="00F53AA3">
              <w:rPr>
                <w:rFonts w:ascii="Times New Roman" w:hAnsi="Times New Roman"/>
                <w:lang w:val="lt-LT"/>
              </w:rPr>
              <w:t>edema</w:t>
            </w:r>
            <w:r w:rsidRPr="00F53AA3">
              <w:rPr>
                <w:rFonts w:ascii="Times New Roman" w:hAnsi="Times New Roman"/>
                <w:vertAlign w:val="superscript"/>
                <w:lang w:val="lt-LT"/>
              </w:rPr>
              <w:t>1</w:t>
            </w:r>
          </w:p>
        </w:tc>
        <w:tc>
          <w:tcPr>
            <w:tcW w:w="1517" w:type="dxa"/>
          </w:tcPr>
          <w:p w14:paraId="0E8A486D" w14:textId="2D19412E" w:rsidR="00697F24" w:rsidRPr="00F53AA3" w:rsidRDefault="007754CF" w:rsidP="004737AA">
            <w:pPr>
              <w:jc w:val="both"/>
              <w:rPr>
                <w:rFonts w:ascii="Times New Roman" w:hAnsi="Times New Roman"/>
                <w:lang w:val="lt-LT"/>
              </w:rPr>
            </w:pPr>
            <w:r w:rsidRPr="00F53AA3">
              <w:rPr>
                <w:rFonts w:ascii="Times New Roman" w:hAnsi="Times New Roman"/>
                <w:lang w:val="lt-LT"/>
              </w:rPr>
              <w:t>Dilgėlinė</w:t>
            </w:r>
            <w:r w:rsidR="00697F24" w:rsidRPr="00F53AA3">
              <w:rPr>
                <w:rFonts w:ascii="Times New Roman" w:hAnsi="Times New Roman"/>
                <w:vertAlign w:val="superscript"/>
                <w:lang w:val="lt-LT"/>
              </w:rPr>
              <w:t>2,3</w:t>
            </w:r>
            <w:r w:rsidR="00697F24" w:rsidRPr="00F53AA3">
              <w:rPr>
                <w:rFonts w:ascii="Times New Roman" w:hAnsi="Times New Roman"/>
                <w:lang w:val="lt-LT"/>
              </w:rPr>
              <w:br/>
            </w:r>
            <w:r w:rsidRPr="00F53AA3">
              <w:rPr>
                <w:rFonts w:ascii="Times New Roman" w:hAnsi="Times New Roman"/>
                <w:lang w:val="lt-LT"/>
              </w:rPr>
              <w:t>Odos vaskulitas</w:t>
            </w:r>
            <w:r w:rsidR="00697F24" w:rsidRPr="00F53AA3">
              <w:rPr>
                <w:rFonts w:ascii="Times New Roman" w:hAnsi="Times New Roman"/>
                <w:vertAlign w:val="superscript"/>
                <w:lang w:val="lt-LT"/>
              </w:rPr>
              <w:t>2,3</w:t>
            </w:r>
            <w:r w:rsidR="00697F24" w:rsidRPr="00F53AA3">
              <w:rPr>
                <w:rFonts w:ascii="Times New Roman" w:hAnsi="Times New Roman"/>
                <w:lang w:val="lt-LT"/>
              </w:rPr>
              <w:br/>
            </w:r>
            <w:proofErr w:type="spellStart"/>
            <w:r w:rsidRPr="00F53AA3">
              <w:rPr>
                <w:rFonts w:ascii="Times New Roman" w:eastAsia="Times New Roman" w:hAnsi="Times New Roman"/>
                <w:iCs/>
                <w:lang w:val="lt-LT"/>
              </w:rPr>
              <w:t>Eksfoliacinės</w:t>
            </w:r>
            <w:proofErr w:type="spellEnd"/>
            <w:r w:rsidRPr="00F53AA3">
              <w:rPr>
                <w:rFonts w:ascii="Times New Roman" w:eastAsia="Times New Roman" w:hAnsi="Times New Roman"/>
                <w:iCs/>
                <w:lang w:val="lt-LT"/>
              </w:rPr>
              <w:t xml:space="preserve"> odos būklės, įskaitant </w:t>
            </w:r>
            <w:proofErr w:type="spellStart"/>
            <w:r w:rsidRPr="00F53AA3">
              <w:rPr>
                <w:rFonts w:ascii="Times New Roman" w:eastAsia="Times New Roman" w:hAnsi="Times New Roman"/>
                <w:iCs/>
                <w:lang w:val="lt-LT"/>
              </w:rPr>
              <w:t>Stivenso</w:t>
            </w:r>
            <w:proofErr w:type="spellEnd"/>
            <w:r w:rsidRPr="00F53AA3">
              <w:rPr>
                <w:rFonts w:ascii="Times New Roman" w:eastAsia="Times New Roman" w:hAnsi="Times New Roman"/>
                <w:iCs/>
                <w:lang w:val="lt-LT"/>
              </w:rPr>
              <w:t>-Džonsono (</w:t>
            </w:r>
            <w:proofErr w:type="spellStart"/>
            <w:r w:rsidRPr="00F53AA3">
              <w:rPr>
                <w:rFonts w:ascii="Times New Roman" w:eastAsia="Times New Roman" w:hAnsi="Times New Roman"/>
                <w:i/>
                <w:lang w:val="lt-LT"/>
              </w:rPr>
              <w:t>Stevens-Johnson</w:t>
            </w:r>
            <w:proofErr w:type="spellEnd"/>
            <w:r w:rsidRPr="00F53AA3">
              <w:rPr>
                <w:rFonts w:ascii="Times New Roman" w:eastAsia="Times New Roman" w:hAnsi="Times New Roman"/>
                <w:iCs/>
                <w:lang w:val="lt-LT"/>
              </w:rPr>
              <w:t>) sindromą</w:t>
            </w:r>
            <w:r w:rsidR="00697F24" w:rsidRPr="00F53AA3">
              <w:rPr>
                <w:rFonts w:ascii="Times New Roman" w:hAnsi="Times New Roman"/>
                <w:vertAlign w:val="superscript"/>
                <w:lang w:val="lt-LT"/>
              </w:rPr>
              <w:t>2,3</w:t>
            </w:r>
            <w:r w:rsidR="00697F24" w:rsidRPr="00F53AA3">
              <w:rPr>
                <w:rFonts w:ascii="Times New Roman" w:hAnsi="Times New Roman"/>
                <w:lang w:val="lt-LT"/>
              </w:rPr>
              <w:br/>
            </w:r>
            <w:proofErr w:type="spellStart"/>
            <w:r w:rsidRPr="00F53AA3">
              <w:rPr>
                <w:rFonts w:ascii="Times New Roman" w:hAnsi="Times New Roman"/>
                <w:lang w:val="lt-LT"/>
              </w:rPr>
              <w:t>Buliozinis</w:t>
            </w:r>
            <w:proofErr w:type="spellEnd"/>
            <w:r w:rsidRPr="00F53AA3">
              <w:rPr>
                <w:rFonts w:ascii="Times New Roman" w:hAnsi="Times New Roman"/>
                <w:lang w:val="lt-LT"/>
              </w:rPr>
              <w:t xml:space="preserve"> (</w:t>
            </w:r>
            <w:proofErr w:type="spellStart"/>
            <w:r w:rsidRPr="00F53AA3">
              <w:rPr>
                <w:rFonts w:ascii="Times New Roman" w:hAnsi="Times New Roman"/>
                <w:lang w:val="lt-LT"/>
              </w:rPr>
              <w:t>pūslinis</w:t>
            </w:r>
            <w:proofErr w:type="spellEnd"/>
            <w:r w:rsidRPr="00F53AA3">
              <w:rPr>
                <w:rFonts w:ascii="Times New Roman" w:hAnsi="Times New Roman"/>
                <w:lang w:val="lt-LT"/>
              </w:rPr>
              <w:t>) pemfigoidas</w:t>
            </w:r>
            <w:r w:rsidR="00697F24" w:rsidRPr="00F53AA3">
              <w:rPr>
                <w:rFonts w:ascii="Times New Roman" w:hAnsi="Times New Roman"/>
                <w:vertAlign w:val="superscript"/>
                <w:lang w:val="lt-LT"/>
              </w:rPr>
              <w:t>2,3</w:t>
            </w:r>
          </w:p>
        </w:tc>
      </w:tr>
      <w:tr w:rsidR="00697F24" w:rsidRPr="00F53AA3" w14:paraId="445DEFDD" w14:textId="77777777" w:rsidTr="0055642F">
        <w:tc>
          <w:tcPr>
            <w:tcW w:w="1313" w:type="dxa"/>
          </w:tcPr>
          <w:p w14:paraId="7BB28E55" w14:textId="4F9EA108"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lastRenderedPageBreak/>
              <w:t>Skeleto, raumenų ir jungiamojo audinio sutrikimai</w:t>
            </w:r>
          </w:p>
        </w:tc>
        <w:tc>
          <w:tcPr>
            <w:tcW w:w="1376" w:type="dxa"/>
          </w:tcPr>
          <w:p w14:paraId="0C0B4F0A" w14:textId="77777777" w:rsidR="00697F24" w:rsidRPr="00F53AA3" w:rsidRDefault="00697F24" w:rsidP="004737AA">
            <w:pPr>
              <w:jc w:val="both"/>
              <w:rPr>
                <w:rFonts w:ascii="Times New Roman" w:hAnsi="Times New Roman"/>
                <w:lang w:val="lt-LT"/>
              </w:rPr>
            </w:pPr>
          </w:p>
        </w:tc>
        <w:tc>
          <w:tcPr>
            <w:tcW w:w="1701" w:type="dxa"/>
          </w:tcPr>
          <w:p w14:paraId="28E3E55C" w14:textId="105D40E1" w:rsidR="00697F24" w:rsidRPr="00F53AA3" w:rsidRDefault="007754CF" w:rsidP="004737AA">
            <w:pPr>
              <w:jc w:val="both"/>
              <w:rPr>
                <w:rFonts w:ascii="Times New Roman" w:hAnsi="Times New Roman"/>
                <w:lang w:val="lt-LT"/>
              </w:rPr>
            </w:pPr>
            <w:r w:rsidRPr="00F53AA3">
              <w:rPr>
                <w:rFonts w:ascii="Times New Roman" w:hAnsi="Times New Roman"/>
                <w:lang w:val="lt-LT"/>
              </w:rPr>
              <w:t>Nugaros skausmas</w:t>
            </w:r>
            <w:r w:rsidR="00697F24" w:rsidRPr="00F53AA3">
              <w:rPr>
                <w:rFonts w:ascii="Times New Roman" w:hAnsi="Times New Roman"/>
                <w:vertAlign w:val="superscript"/>
                <w:lang w:val="lt-LT"/>
              </w:rPr>
              <w:t>1,2,3,*</w:t>
            </w:r>
          </w:p>
        </w:tc>
        <w:tc>
          <w:tcPr>
            <w:tcW w:w="1134" w:type="dxa"/>
          </w:tcPr>
          <w:p w14:paraId="49E2D323" w14:textId="77777777" w:rsidR="00697F24" w:rsidRPr="00F53AA3" w:rsidRDefault="00697F24" w:rsidP="004737AA">
            <w:pPr>
              <w:jc w:val="both"/>
              <w:rPr>
                <w:rFonts w:ascii="Times New Roman" w:hAnsi="Times New Roman"/>
                <w:lang w:val="lt-LT"/>
              </w:rPr>
            </w:pPr>
          </w:p>
        </w:tc>
        <w:tc>
          <w:tcPr>
            <w:tcW w:w="1417" w:type="dxa"/>
          </w:tcPr>
          <w:p w14:paraId="1DCAC1F4" w14:textId="77777777" w:rsidR="00697F24" w:rsidRPr="00F53AA3" w:rsidRDefault="00697F24" w:rsidP="004737AA">
            <w:pPr>
              <w:jc w:val="both"/>
              <w:rPr>
                <w:rFonts w:ascii="Times New Roman" w:hAnsi="Times New Roman"/>
                <w:lang w:val="lt-LT"/>
              </w:rPr>
            </w:pPr>
          </w:p>
        </w:tc>
        <w:tc>
          <w:tcPr>
            <w:tcW w:w="1134" w:type="dxa"/>
          </w:tcPr>
          <w:p w14:paraId="067F7820" w14:textId="77777777" w:rsidR="00697F24" w:rsidRPr="00F53AA3" w:rsidRDefault="00697F24" w:rsidP="004737AA">
            <w:pPr>
              <w:jc w:val="both"/>
              <w:rPr>
                <w:rFonts w:ascii="Times New Roman" w:hAnsi="Times New Roman"/>
                <w:lang w:val="lt-LT"/>
              </w:rPr>
            </w:pPr>
          </w:p>
        </w:tc>
        <w:tc>
          <w:tcPr>
            <w:tcW w:w="1517" w:type="dxa"/>
          </w:tcPr>
          <w:p w14:paraId="633005DE" w14:textId="67D3A592" w:rsidR="00697F24" w:rsidRPr="00F53AA3" w:rsidRDefault="00697F24" w:rsidP="004737AA">
            <w:pPr>
              <w:jc w:val="both"/>
              <w:rPr>
                <w:rFonts w:ascii="Times New Roman" w:hAnsi="Times New Roman"/>
                <w:lang w:val="lt-LT"/>
              </w:rPr>
            </w:pPr>
            <w:r w:rsidRPr="00F53AA3">
              <w:rPr>
                <w:rFonts w:ascii="Times New Roman" w:hAnsi="Times New Roman"/>
                <w:lang w:val="lt-LT"/>
              </w:rPr>
              <w:t>Artralgi</w:t>
            </w:r>
            <w:r w:rsidR="007754CF" w:rsidRPr="00F53AA3">
              <w:rPr>
                <w:rFonts w:ascii="Times New Roman" w:hAnsi="Times New Roman"/>
                <w:lang w:val="lt-LT"/>
              </w:rPr>
              <w:t>j</w:t>
            </w:r>
            <w:r w:rsidRPr="00F53AA3">
              <w:rPr>
                <w:rFonts w:ascii="Times New Roman" w:hAnsi="Times New Roman"/>
                <w:lang w:val="lt-LT"/>
              </w:rPr>
              <w:t>a</w:t>
            </w:r>
            <w:r w:rsidRPr="00F53AA3">
              <w:rPr>
                <w:rFonts w:ascii="Times New Roman" w:hAnsi="Times New Roman"/>
                <w:vertAlign w:val="superscript"/>
                <w:lang w:val="lt-LT"/>
              </w:rPr>
              <w:t>2,3</w:t>
            </w:r>
            <w:r w:rsidRPr="00F53AA3">
              <w:rPr>
                <w:rFonts w:ascii="Times New Roman" w:hAnsi="Times New Roman"/>
                <w:lang w:val="lt-LT"/>
              </w:rPr>
              <w:br/>
              <w:t>M</w:t>
            </w:r>
            <w:r w:rsidR="007754CF" w:rsidRPr="00F53AA3">
              <w:rPr>
                <w:rFonts w:ascii="Times New Roman" w:hAnsi="Times New Roman"/>
                <w:lang w:val="lt-LT"/>
              </w:rPr>
              <w:t>i</w:t>
            </w:r>
            <w:r w:rsidRPr="00F53AA3">
              <w:rPr>
                <w:rFonts w:ascii="Times New Roman" w:hAnsi="Times New Roman"/>
                <w:lang w:val="lt-LT"/>
              </w:rPr>
              <w:t>algi</w:t>
            </w:r>
            <w:r w:rsidR="007754CF" w:rsidRPr="00F53AA3">
              <w:rPr>
                <w:rFonts w:ascii="Times New Roman" w:hAnsi="Times New Roman"/>
                <w:lang w:val="lt-LT"/>
              </w:rPr>
              <w:t>j</w:t>
            </w:r>
            <w:r w:rsidRPr="00F53AA3">
              <w:rPr>
                <w:rFonts w:ascii="Times New Roman" w:hAnsi="Times New Roman"/>
                <w:lang w:val="lt-LT"/>
              </w:rPr>
              <w:t>a</w:t>
            </w:r>
            <w:r w:rsidRPr="00F53AA3">
              <w:rPr>
                <w:rFonts w:ascii="Times New Roman" w:hAnsi="Times New Roman"/>
                <w:vertAlign w:val="superscript"/>
                <w:lang w:val="lt-LT"/>
              </w:rPr>
              <w:t>2,3</w:t>
            </w:r>
            <w:r w:rsidRPr="00F53AA3">
              <w:rPr>
                <w:rFonts w:ascii="Times New Roman" w:hAnsi="Times New Roman"/>
                <w:lang w:val="lt-LT"/>
              </w:rPr>
              <w:br/>
              <w:t>Artropat</w:t>
            </w:r>
            <w:r w:rsidR="007754CF" w:rsidRPr="00F53AA3">
              <w:rPr>
                <w:rFonts w:ascii="Times New Roman" w:hAnsi="Times New Roman"/>
                <w:lang w:val="lt-LT"/>
              </w:rPr>
              <w:t>ija</w:t>
            </w:r>
            <w:r w:rsidRPr="00F53AA3">
              <w:rPr>
                <w:rFonts w:ascii="Times New Roman" w:hAnsi="Times New Roman"/>
                <w:vertAlign w:val="superscript"/>
                <w:lang w:val="lt-LT"/>
              </w:rPr>
              <w:t>2,3</w:t>
            </w:r>
          </w:p>
        </w:tc>
      </w:tr>
      <w:tr w:rsidR="00697F24" w:rsidRPr="00F53AA3" w14:paraId="0E755708" w14:textId="77777777" w:rsidTr="0055642F">
        <w:tc>
          <w:tcPr>
            <w:tcW w:w="1313" w:type="dxa"/>
          </w:tcPr>
          <w:p w14:paraId="62C7BF6F" w14:textId="74060595" w:rsidR="00697F24" w:rsidRPr="00F53AA3" w:rsidRDefault="007754CF" w:rsidP="004737AA">
            <w:pPr>
              <w:jc w:val="both"/>
              <w:rPr>
                <w:rFonts w:ascii="Times New Roman" w:hAnsi="Times New Roman"/>
                <w:b/>
                <w:bCs/>
                <w:lang w:val="lt-LT"/>
              </w:rPr>
            </w:pPr>
            <w:r w:rsidRPr="00F53AA3">
              <w:rPr>
                <w:rFonts w:ascii="Times New Roman" w:hAnsi="Times New Roman"/>
                <w:b/>
                <w:bCs/>
                <w:lang w:val="lt-LT"/>
              </w:rPr>
              <w:t>Inkstų ir šlapimo takų sutrikimai</w:t>
            </w:r>
          </w:p>
        </w:tc>
        <w:tc>
          <w:tcPr>
            <w:tcW w:w="1376" w:type="dxa"/>
          </w:tcPr>
          <w:p w14:paraId="2407F079" w14:textId="77777777" w:rsidR="00697F24" w:rsidRPr="00F53AA3" w:rsidRDefault="00697F24" w:rsidP="004737AA">
            <w:pPr>
              <w:jc w:val="both"/>
              <w:rPr>
                <w:rFonts w:ascii="Times New Roman" w:hAnsi="Times New Roman"/>
                <w:lang w:val="lt-LT"/>
              </w:rPr>
            </w:pPr>
          </w:p>
        </w:tc>
        <w:tc>
          <w:tcPr>
            <w:tcW w:w="1701" w:type="dxa"/>
          </w:tcPr>
          <w:p w14:paraId="5FA1220E" w14:textId="606E094A" w:rsidR="00697F24" w:rsidRPr="00F53AA3" w:rsidRDefault="00697F24" w:rsidP="004737AA">
            <w:pPr>
              <w:jc w:val="both"/>
              <w:rPr>
                <w:rFonts w:ascii="Times New Roman" w:hAnsi="Times New Roman"/>
                <w:lang w:val="lt-LT"/>
              </w:rPr>
            </w:pPr>
            <w:proofErr w:type="spellStart"/>
            <w:r w:rsidRPr="00F53AA3">
              <w:rPr>
                <w:rFonts w:ascii="Times New Roman" w:hAnsi="Times New Roman"/>
                <w:lang w:val="lt-LT"/>
              </w:rPr>
              <w:t>D</w:t>
            </w:r>
            <w:r w:rsidR="007754CF" w:rsidRPr="00F53AA3">
              <w:rPr>
                <w:rFonts w:ascii="Times New Roman" w:hAnsi="Times New Roman"/>
                <w:lang w:val="lt-LT"/>
              </w:rPr>
              <w:t>izurija</w:t>
            </w:r>
            <w:proofErr w:type="spellEnd"/>
            <w:r w:rsidRPr="00F53AA3">
              <w:rPr>
                <w:rFonts w:ascii="Times New Roman" w:hAnsi="Times New Roman"/>
                <w:lang w:val="lt-LT"/>
              </w:rPr>
              <w:br/>
              <w:t>Pol</w:t>
            </w:r>
            <w:r w:rsidR="007754CF" w:rsidRPr="00F53AA3">
              <w:rPr>
                <w:rFonts w:ascii="Times New Roman" w:hAnsi="Times New Roman"/>
                <w:lang w:val="lt-LT"/>
              </w:rPr>
              <w:t>iurija</w:t>
            </w:r>
            <w:r w:rsidRPr="00F53AA3">
              <w:rPr>
                <w:rFonts w:ascii="Times New Roman" w:hAnsi="Times New Roman"/>
                <w:vertAlign w:val="superscript"/>
                <w:lang w:val="lt-LT"/>
              </w:rPr>
              <w:t>1,*,e</w:t>
            </w:r>
          </w:p>
        </w:tc>
        <w:tc>
          <w:tcPr>
            <w:tcW w:w="1134" w:type="dxa"/>
          </w:tcPr>
          <w:p w14:paraId="43A45398" w14:textId="400A053E" w:rsidR="00697F24" w:rsidRPr="00F53AA3" w:rsidRDefault="00697F24" w:rsidP="004737AA">
            <w:pPr>
              <w:jc w:val="both"/>
              <w:rPr>
                <w:rFonts w:ascii="Times New Roman" w:hAnsi="Times New Roman"/>
                <w:lang w:val="lt-LT"/>
              </w:rPr>
            </w:pPr>
            <w:r w:rsidRPr="00F53AA3">
              <w:rPr>
                <w:rFonts w:ascii="Times New Roman" w:hAnsi="Times New Roman"/>
                <w:lang w:val="lt-LT"/>
              </w:rPr>
              <w:t>N</w:t>
            </w:r>
            <w:r w:rsidR="007754CF" w:rsidRPr="00F53AA3">
              <w:rPr>
                <w:rFonts w:ascii="Times New Roman" w:hAnsi="Times New Roman"/>
                <w:lang w:val="lt-LT"/>
              </w:rPr>
              <w:t>ikturija</w:t>
            </w:r>
            <w:r w:rsidRPr="00F53AA3">
              <w:rPr>
                <w:rFonts w:ascii="Times New Roman" w:hAnsi="Times New Roman"/>
                <w:vertAlign w:val="superscript"/>
                <w:lang w:val="lt-LT"/>
              </w:rPr>
              <w:t>1,**</w:t>
            </w:r>
          </w:p>
        </w:tc>
        <w:tc>
          <w:tcPr>
            <w:tcW w:w="1417" w:type="dxa"/>
          </w:tcPr>
          <w:p w14:paraId="1227C643" w14:textId="77777777" w:rsidR="00697F24" w:rsidRPr="00F53AA3" w:rsidRDefault="00697F24" w:rsidP="004737AA">
            <w:pPr>
              <w:jc w:val="both"/>
              <w:rPr>
                <w:rFonts w:ascii="Times New Roman" w:hAnsi="Times New Roman"/>
                <w:lang w:val="lt-LT"/>
              </w:rPr>
            </w:pPr>
          </w:p>
        </w:tc>
        <w:tc>
          <w:tcPr>
            <w:tcW w:w="1134" w:type="dxa"/>
          </w:tcPr>
          <w:p w14:paraId="1AEDBC3A" w14:textId="19D125F5" w:rsidR="00697F24" w:rsidRPr="00F53AA3" w:rsidRDefault="007754CF" w:rsidP="004737AA">
            <w:pPr>
              <w:jc w:val="both"/>
              <w:rPr>
                <w:rFonts w:ascii="Times New Roman" w:hAnsi="Times New Roman"/>
                <w:lang w:val="lt-LT"/>
              </w:rPr>
            </w:pPr>
            <w:proofErr w:type="spellStart"/>
            <w:r w:rsidRPr="00F53AA3">
              <w:rPr>
                <w:rFonts w:ascii="Times New Roman" w:hAnsi="Times New Roman"/>
                <w:lang w:val="lt-LT"/>
              </w:rPr>
              <w:t>Tubulointersticinis</w:t>
            </w:r>
            <w:proofErr w:type="spellEnd"/>
            <w:r w:rsidRPr="00F53AA3">
              <w:rPr>
                <w:rFonts w:ascii="Times New Roman" w:hAnsi="Times New Roman"/>
                <w:lang w:val="lt-LT"/>
              </w:rPr>
              <w:t xml:space="preserve"> nefritas</w:t>
            </w:r>
            <w:r w:rsidR="00697F24" w:rsidRPr="00F53AA3">
              <w:rPr>
                <w:rFonts w:ascii="Times New Roman" w:hAnsi="Times New Roman"/>
                <w:vertAlign w:val="superscript"/>
                <w:lang w:val="lt-LT"/>
              </w:rPr>
              <w:t>1</w:t>
            </w:r>
          </w:p>
        </w:tc>
        <w:tc>
          <w:tcPr>
            <w:tcW w:w="1517" w:type="dxa"/>
          </w:tcPr>
          <w:p w14:paraId="2D5AC647" w14:textId="25711441" w:rsidR="00697F24" w:rsidRPr="00F53AA3" w:rsidRDefault="00A504CC" w:rsidP="004737AA">
            <w:pPr>
              <w:jc w:val="both"/>
              <w:rPr>
                <w:rFonts w:ascii="Times New Roman" w:hAnsi="Times New Roman"/>
                <w:lang w:val="lt-LT"/>
              </w:rPr>
            </w:pPr>
            <w:r w:rsidRPr="00F53AA3">
              <w:rPr>
                <w:rFonts w:ascii="Times New Roman" w:hAnsi="Times New Roman"/>
                <w:lang w:val="lt-LT"/>
              </w:rPr>
              <w:t>Inkstų funkcijos sutrikimas</w:t>
            </w:r>
            <w:r w:rsidR="00697F24" w:rsidRPr="00F53AA3">
              <w:rPr>
                <w:rFonts w:ascii="Times New Roman" w:hAnsi="Times New Roman"/>
                <w:vertAlign w:val="superscript"/>
                <w:lang w:val="lt-LT"/>
              </w:rPr>
              <w:t>2,3</w:t>
            </w:r>
            <w:r w:rsidR="00697F24" w:rsidRPr="00F53AA3">
              <w:rPr>
                <w:rFonts w:ascii="Times New Roman" w:hAnsi="Times New Roman"/>
                <w:lang w:val="lt-LT"/>
              </w:rPr>
              <w:br/>
            </w:r>
            <w:r w:rsidRPr="00F53AA3">
              <w:rPr>
                <w:rFonts w:ascii="Times New Roman" w:hAnsi="Times New Roman"/>
                <w:lang w:val="lt-LT"/>
              </w:rPr>
              <w:t>Ūminis inkstų nepakankamumas</w:t>
            </w:r>
            <w:r w:rsidR="00697F24" w:rsidRPr="00F53AA3">
              <w:rPr>
                <w:rFonts w:ascii="Times New Roman" w:hAnsi="Times New Roman"/>
                <w:vertAlign w:val="superscript"/>
                <w:lang w:val="lt-LT"/>
              </w:rPr>
              <w:t>2,3</w:t>
            </w:r>
          </w:p>
        </w:tc>
      </w:tr>
      <w:tr w:rsidR="00697F24" w:rsidRPr="00F53AA3" w14:paraId="79B0A312" w14:textId="77777777" w:rsidTr="0055642F">
        <w:tc>
          <w:tcPr>
            <w:tcW w:w="1313" w:type="dxa"/>
          </w:tcPr>
          <w:p w14:paraId="46987B17" w14:textId="6B01A1EF" w:rsidR="00697F24" w:rsidRPr="00F53AA3" w:rsidRDefault="00A504CC" w:rsidP="004737AA">
            <w:pPr>
              <w:jc w:val="both"/>
              <w:rPr>
                <w:rFonts w:ascii="Times New Roman" w:hAnsi="Times New Roman"/>
                <w:b/>
                <w:bCs/>
                <w:lang w:val="lt-LT"/>
              </w:rPr>
            </w:pPr>
            <w:r w:rsidRPr="00F53AA3">
              <w:rPr>
                <w:rFonts w:ascii="Times New Roman" w:hAnsi="Times New Roman"/>
                <w:b/>
                <w:bCs/>
                <w:lang w:val="lt-LT"/>
              </w:rPr>
              <w:t>Lytinės sistemos ir krūties sutrikimai</w:t>
            </w:r>
          </w:p>
        </w:tc>
        <w:tc>
          <w:tcPr>
            <w:tcW w:w="1376" w:type="dxa"/>
          </w:tcPr>
          <w:p w14:paraId="62B6E923" w14:textId="77777777" w:rsidR="00697F24" w:rsidRPr="00F53AA3" w:rsidRDefault="00697F24" w:rsidP="004737AA">
            <w:pPr>
              <w:jc w:val="both"/>
              <w:rPr>
                <w:rFonts w:ascii="Times New Roman" w:hAnsi="Times New Roman"/>
                <w:lang w:val="lt-LT"/>
              </w:rPr>
            </w:pPr>
          </w:p>
        </w:tc>
        <w:tc>
          <w:tcPr>
            <w:tcW w:w="1701" w:type="dxa"/>
          </w:tcPr>
          <w:p w14:paraId="1E1ABE01" w14:textId="77777777" w:rsidR="00697F24" w:rsidRPr="00F53AA3" w:rsidRDefault="00697F24" w:rsidP="004737AA">
            <w:pPr>
              <w:jc w:val="both"/>
              <w:rPr>
                <w:rFonts w:ascii="Times New Roman" w:hAnsi="Times New Roman"/>
                <w:lang w:val="lt-LT"/>
              </w:rPr>
            </w:pPr>
          </w:p>
        </w:tc>
        <w:tc>
          <w:tcPr>
            <w:tcW w:w="1134" w:type="dxa"/>
          </w:tcPr>
          <w:p w14:paraId="02F8017C" w14:textId="4AC345BC" w:rsidR="00697F24" w:rsidRPr="00F53AA3" w:rsidRDefault="00A504CC" w:rsidP="004737AA">
            <w:pPr>
              <w:jc w:val="both"/>
              <w:rPr>
                <w:rFonts w:ascii="Times New Roman" w:hAnsi="Times New Roman"/>
                <w:lang w:val="lt-LT"/>
              </w:rPr>
            </w:pPr>
            <w:proofErr w:type="spellStart"/>
            <w:r w:rsidRPr="00F53AA3">
              <w:rPr>
                <w:rFonts w:ascii="Times New Roman" w:hAnsi="Times New Roman"/>
                <w:lang w:val="lt-LT"/>
              </w:rPr>
              <w:t>Vulvovaginalinis</w:t>
            </w:r>
            <w:proofErr w:type="spellEnd"/>
            <w:r w:rsidRPr="00F53AA3">
              <w:rPr>
                <w:rFonts w:ascii="Times New Roman" w:hAnsi="Times New Roman"/>
                <w:lang w:val="lt-LT"/>
              </w:rPr>
              <w:t xml:space="preserve"> niežėjimas</w:t>
            </w:r>
            <w:r w:rsidR="00697F24" w:rsidRPr="00F53AA3">
              <w:rPr>
                <w:rFonts w:ascii="Times New Roman" w:hAnsi="Times New Roman"/>
                <w:vertAlign w:val="superscript"/>
                <w:lang w:val="lt-LT"/>
              </w:rPr>
              <w:t>1,**</w:t>
            </w:r>
            <w:r w:rsidR="00697F24" w:rsidRPr="00F53AA3">
              <w:rPr>
                <w:rFonts w:ascii="Times New Roman" w:hAnsi="Times New Roman"/>
                <w:vertAlign w:val="superscript"/>
                <w:lang w:val="lt-LT"/>
              </w:rPr>
              <w:br/>
            </w:r>
            <w:r w:rsidRPr="00F53AA3">
              <w:rPr>
                <w:lang w:val="lt-LT"/>
              </w:rPr>
              <w:t xml:space="preserve"> </w:t>
            </w:r>
            <w:r w:rsidRPr="00F53AA3">
              <w:rPr>
                <w:rFonts w:ascii="Times New Roman" w:hAnsi="Times New Roman"/>
                <w:lang w:val="lt-LT"/>
              </w:rPr>
              <w:t>Lytinių organų niežėjimas</w:t>
            </w:r>
            <w:r w:rsidR="00697F24" w:rsidRPr="00F53AA3">
              <w:rPr>
                <w:rFonts w:ascii="Times New Roman" w:hAnsi="Times New Roman"/>
                <w:vertAlign w:val="superscript"/>
                <w:lang w:val="lt-LT"/>
              </w:rPr>
              <w:t>1,**</w:t>
            </w:r>
          </w:p>
        </w:tc>
        <w:tc>
          <w:tcPr>
            <w:tcW w:w="1417" w:type="dxa"/>
          </w:tcPr>
          <w:p w14:paraId="7F5DB2B5" w14:textId="77777777" w:rsidR="00697F24" w:rsidRPr="00F53AA3" w:rsidRDefault="00697F24" w:rsidP="004737AA">
            <w:pPr>
              <w:jc w:val="both"/>
              <w:rPr>
                <w:rFonts w:ascii="Times New Roman" w:hAnsi="Times New Roman"/>
                <w:lang w:val="lt-LT"/>
              </w:rPr>
            </w:pPr>
          </w:p>
        </w:tc>
        <w:tc>
          <w:tcPr>
            <w:tcW w:w="1134" w:type="dxa"/>
          </w:tcPr>
          <w:p w14:paraId="489DC098" w14:textId="77777777" w:rsidR="00697F24" w:rsidRPr="00F53AA3" w:rsidRDefault="00697F24" w:rsidP="004737AA">
            <w:pPr>
              <w:jc w:val="both"/>
              <w:rPr>
                <w:rFonts w:ascii="Times New Roman" w:hAnsi="Times New Roman"/>
                <w:lang w:val="lt-LT"/>
              </w:rPr>
            </w:pPr>
          </w:p>
        </w:tc>
        <w:tc>
          <w:tcPr>
            <w:tcW w:w="1517" w:type="dxa"/>
          </w:tcPr>
          <w:p w14:paraId="66F254EB" w14:textId="77777777" w:rsidR="00697F24" w:rsidRPr="00F53AA3" w:rsidRDefault="00697F24" w:rsidP="004737AA">
            <w:pPr>
              <w:jc w:val="both"/>
              <w:rPr>
                <w:rFonts w:ascii="Times New Roman" w:hAnsi="Times New Roman"/>
                <w:lang w:val="lt-LT"/>
              </w:rPr>
            </w:pPr>
          </w:p>
        </w:tc>
      </w:tr>
      <w:tr w:rsidR="00697F24" w:rsidRPr="00F53AA3" w14:paraId="73FAFC23" w14:textId="77777777" w:rsidTr="0055642F">
        <w:tc>
          <w:tcPr>
            <w:tcW w:w="1313" w:type="dxa"/>
          </w:tcPr>
          <w:p w14:paraId="086CD25E" w14:textId="49707BFB" w:rsidR="00697F24" w:rsidRPr="00F53AA3" w:rsidRDefault="00A504CC" w:rsidP="004737AA">
            <w:pPr>
              <w:jc w:val="both"/>
              <w:rPr>
                <w:rFonts w:ascii="Times New Roman" w:hAnsi="Times New Roman"/>
                <w:b/>
                <w:bCs/>
                <w:lang w:val="lt-LT"/>
              </w:rPr>
            </w:pPr>
            <w:r w:rsidRPr="00F53AA3">
              <w:rPr>
                <w:rFonts w:ascii="Times New Roman" w:hAnsi="Times New Roman"/>
                <w:b/>
                <w:bCs/>
                <w:lang w:val="lt-LT"/>
              </w:rPr>
              <w:t>Tyrimai</w:t>
            </w:r>
          </w:p>
        </w:tc>
        <w:tc>
          <w:tcPr>
            <w:tcW w:w="1376" w:type="dxa"/>
          </w:tcPr>
          <w:p w14:paraId="51CF181E" w14:textId="77777777" w:rsidR="00697F24" w:rsidRPr="00F53AA3" w:rsidRDefault="00697F24" w:rsidP="004737AA">
            <w:pPr>
              <w:jc w:val="both"/>
              <w:rPr>
                <w:rFonts w:ascii="Times New Roman" w:hAnsi="Times New Roman"/>
                <w:lang w:val="lt-LT"/>
              </w:rPr>
            </w:pPr>
          </w:p>
        </w:tc>
        <w:tc>
          <w:tcPr>
            <w:tcW w:w="1701" w:type="dxa"/>
          </w:tcPr>
          <w:p w14:paraId="10DD2B0A" w14:textId="101243F7" w:rsidR="00697F24" w:rsidRPr="00F53AA3" w:rsidRDefault="00A504CC" w:rsidP="004737AA">
            <w:pPr>
              <w:jc w:val="both"/>
              <w:rPr>
                <w:rFonts w:ascii="Times New Roman" w:hAnsi="Times New Roman"/>
                <w:lang w:val="lt-LT"/>
              </w:rPr>
            </w:pPr>
            <w:r w:rsidRPr="00F53AA3">
              <w:rPr>
                <w:rFonts w:ascii="Times New Roman" w:hAnsi="Times New Roman"/>
                <w:lang w:val="lt-LT"/>
              </w:rPr>
              <w:t xml:space="preserve">Padidėjęs </w:t>
            </w:r>
            <w:proofErr w:type="spellStart"/>
            <w:r w:rsidRPr="00F53AA3">
              <w:rPr>
                <w:rFonts w:ascii="Times New Roman" w:hAnsi="Times New Roman"/>
                <w:lang w:val="lt-LT"/>
              </w:rPr>
              <w:t>hematokrito</w:t>
            </w:r>
            <w:proofErr w:type="spellEnd"/>
            <w:r w:rsidRPr="00F53AA3">
              <w:rPr>
                <w:rFonts w:ascii="Times New Roman" w:hAnsi="Times New Roman"/>
                <w:lang w:val="lt-LT"/>
              </w:rPr>
              <w:t xml:space="preserve"> rodmuo</w:t>
            </w:r>
            <w:r w:rsidR="00697F24" w:rsidRPr="00F53AA3">
              <w:rPr>
                <w:rFonts w:ascii="Times New Roman" w:hAnsi="Times New Roman"/>
                <w:vertAlign w:val="superscript"/>
                <w:lang w:val="lt-LT"/>
              </w:rPr>
              <w:t>1,f</w:t>
            </w:r>
            <w:r w:rsidR="007E0B32" w:rsidRPr="00F53AA3">
              <w:rPr>
                <w:rFonts w:ascii="Times New Roman" w:hAnsi="Times New Roman"/>
                <w:lang w:val="lt-LT"/>
              </w:rPr>
              <w:br/>
            </w:r>
            <w:r w:rsidRPr="00F53AA3">
              <w:rPr>
                <w:rFonts w:ascii="Times New Roman" w:hAnsi="Times New Roman"/>
                <w:lang w:val="lt-LT"/>
              </w:rPr>
              <w:t>Sumažėjęs kreatinino inkstų klirensas gydymo pradžioje</w:t>
            </w:r>
            <w:r w:rsidR="00697F24" w:rsidRPr="00F53AA3">
              <w:rPr>
                <w:rFonts w:ascii="Times New Roman" w:hAnsi="Times New Roman"/>
                <w:vertAlign w:val="superscript"/>
                <w:lang w:val="lt-LT"/>
              </w:rPr>
              <w:t>1</w:t>
            </w:r>
            <w:r w:rsidR="00697F24" w:rsidRPr="00F53AA3">
              <w:rPr>
                <w:rFonts w:ascii="Times New Roman" w:hAnsi="Times New Roman"/>
                <w:lang w:val="lt-LT"/>
              </w:rPr>
              <w:t xml:space="preserve"> D</w:t>
            </w:r>
            <w:r w:rsidRPr="00F53AA3">
              <w:rPr>
                <w:rFonts w:ascii="Times New Roman" w:hAnsi="Times New Roman"/>
                <w:lang w:val="lt-LT"/>
              </w:rPr>
              <w:t>i</w:t>
            </w:r>
            <w:r w:rsidR="00697F24" w:rsidRPr="00F53AA3">
              <w:rPr>
                <w:rFonts w:ascii="Times New Roman" w:hAnsi="Times New Roman"/>
                <w:lang w:val="lt-LT"/>
              </w:rPr>
              <w:t>slipidemi</w:t>
            </w:r>
            <w:r w:rsidRPr="00F53AA3">
              <w:rPr>
                <w:rFonts w:ascii="Times New Roman" w:hAnsi="Times New Roman"/>
                <w:lang w:val="lt-LT"/>
              </w:rPr>
              <w:t>j</w:t>
            </w:r>
            <w:r w:rsidR="00697F24" w:rsidRPr="00F53AA3">
              <w:rPr>
                <w:rFonts w:ascii="Times New Roman" w:hAnsi="Times New Roman"/>
                <w:lang w:val="lt-LT"/>
              </w:rPr>
              <w:t>a</w:t>
            </w:r>
            <w:r w:rsidR="00697F24" w:rsidRPr="00F53AA3">
              <w:rPr>
                <w:rFonts w:ascii="Times New Roman" w:hAnsi="Times New Roman"/>
                <w:vertAlign w:val="superscript"/>
                <w:lang w:val="lt-LT"/>
              </w:rPr>
              <w:t>1,g</w:t>
            </w:r>
          </w:p>
        </w:tc>
        <w:tc>
          <w:tcPr>
            <w:tcW w:w="1134" w:type="dxa"/>
          </w:tcPr>
          <w:p w14:paraId="0FC8E6F1" w14:textId="1708FBF9" w:rsidR="00697F24" w:rsidRPr="00F53AA3" w:rsidRDefault="00A504CC" w:rsidP="004737AA">
            <w:pPr>
              <w:jc w:val="both"/>
              <w:rPr>
                <w:rFonts w:ascii="Times New Roman" w:hAnsi="Times New Roman"/>
                <w:lang w:val="lt-LT"/>
              </w:rPr>
            </w:pPr>
            <w:r w:rsidRPr="00F53AA3">
              <w:rPr>
                <w:rFonts w:ascii="Times New Roman" w:hAnsi="Times New Roman"/>
                <w:lang w:val="lt-LT"/>
              </w:rPr>
              <w:t>Padidėjusi kreatinino koncentracija kraujyje gydymo pradžioje</w:t>
            </w:r>
            <w:r w:rsidR="00697F24" w:rsidRPr="00F53AA3">
              <w:rPr>
                <w:rFonts w:ascii="Times New Roman" w:hAnsi="Times New Roman"/>
                <w:vertAlign w:val="superscript"/>
                <w:lang w:val="lt-LT"/>
              </w:rPr>
              <w:t>1,**</w:t>
            </w:r>
            <w:r w:rsidR="00697F24" w:rsidRPr="00F53AA3">
              <w:rPr>
                <w:rFonts w:ascii="Times New Roman" w:hAnsi="Times New Roman"/>
                <w:vertAlign w:val="superscript"/>
                <w:lang w:val="lt-LT"/>
              </w:rPr>
              <w:br/>
            </w:r>
            <w:r w:rsidRPr="00F53AA3">
              <w:rPr>
                <w:rFonts w:ascii="Times New Roman" w:hAnsi="Times New Roman"/>
                <w:lang w:val="lt-LT"/>
              </w:rPr>
              <w:t>Padidėjusi šlapalo koncentracija kraujyje</w:t>
            </w:r>
            <w:r w:rsidR="00697F24" w:rsidRPr="00F53AA3">
              <w:rPr>
                <w:rFonts w:ascii="Times New Roman" w:hAnsi="Times New Roman"/>
                <w:vertAlign w:val="superscript"/>
                <w:lang w:val="lt-LT"/>
              </w:rPr>
              <w:t>1,**</w:t>
            </w:r>
            <w:r w:rsidR="00697F24" w:rsidRPr="00F53AA3">
              <w:rPr>
                <w:rFonts w:ascii="Times New Roman" w:hAnsi="Times New Roman"/>
                <w:vertAlign w:val="superscript"/>
                <w:lang w:val="lt-LT"/>
              </w:rPr>
              <w:br/>
            </w:r>
            <w:r w:rsidRPr="00F53AA3">
              <w:rPr>
                <w:rFonts w:ascii="Times New Roman" w:hAnsi="Times New Roman"/>
                <w:lang w:val="lt-LT"/>
              </w:rPr>
              <w:t>Kūno svorio sumažėjimas</w:t>
            </w:r>
            <w:r w:rsidR="00697F24" w:rsidRPr="00F53AA3">
              <w:rPr>
                <w:rFonts w:ascii="Times New Roman" w:hAnsi="Times New Roman"/>
                <w:vertAlign w:val="superscript"/>
                <w:lang w:val="lt-LT"/>
              </w:rPr>
              <w:t>1,**</w:t>
            </w:r>
          </w:p>
        </w:tc>
        <w:tc>
          <w:tcPr>
            <w:tcW w:w="1417" w:type="dxa"/>
          </w:tcPr>
          <w:p w14:paraId="295069E5" w14:textId="77777777" w:rsidR="00697F24" w:rsidRPr="00F53AA3" w:rsidRDefault="00697F24" w:rsidP="004737AA">
            <w:pPr>
              <w:jc w:val="both"/>
              <w:rPr>
                <w:rFonts w:ascii="Times New Roman" w:hAnsi="Times New Roman"/>
                <w:lang w:val="lt-LT"/>
              </w:rPr>
            </w:pPr>
          </w:p>
        </w:tc>
        <w:tc>
          <w:tcPr>
            <w:tcW w:w="1134" w:type="dxa"/>
          </w:tcPr>
          <w:p w14:paraId="0CFB2E77" w14:textId="77777777" w:rsidR="00697F24" w:rsidRPr="00F53AA3" w:rsidRDefault="00697F24" w:rsidP="004737AA">
            <w:pPr>
              <w:jc w:val="both"/>
              <w:rPr>
                <w:rFonts w:ascii="Times New Roman" w:hAnsi="Times New Roman"/>
                <w:lang w:val="lt-LT"/>
              </w:rPr>
            </w:pPr>
          </w:p>
        </w:tc>
        <w:tc>
          <w:tcPr>
            <w:tcW w:w="1517" w:type="dxa"/>
          </w:tcPr>
          <w:p w14:paraId="1B324E85" w14:textId="77777777" w:rsidR="00697F24" w:rsidRPr="00F53AA3" w:rsidRDefault="00697F24" w:rsidP="004737AA">
            <w:pPr>
              <w:jc w:val="both"/>
              <w:rPr>
                <w:rFonts w:ascii="Times New Roman" w:hAnsi="Times New Roman"/>
                <w:lang w:val="lt-LT"/>
              </w:rPr>
            </w:pPr>
          </w:p>
        </w:tc>
      </w:tr>
      <w:bookmarkEnd w:id="1"/>
    </w:tbl>
    <w:p w14:paraId="27782281" w14:textId="77777777" w:rsidR="00697F24" w:rsidRPr="00F53AA3" w:rsidRDefault="00697F24"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2BBE076A" w14:textId="67FEFDFC" w:rsidR="00A507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1</w:t>
      </w:r>
      <w:r w:rsidRPr="00F53AA3">
        <w:rPr>
          <w:rFonts w:ascii="Times New Roman" w:eastAsia="Times New Roman" w:hAnsi="Times New Roman" w:cs="Times New Roman"/>
          <w:iCs/>
          <w:kern w:val="0"/>
          <w:sz w:val="20"/>
          <w:szCs w:val="20"/>
          <w14:ligatures w14:val="none"/>
        </w:rPr>
        <w:tab/>
        <w:t>Susiję su dapagliflozinu.</w:t>
      </w:r>
    </w:p>
    <w:p w14:paraId="342F28C7" w14:textId="4379EB6F" w:rsidR="00A507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2</w:t>
      </w:r>
      <w:r w:rsidRPr="00F53AA3">
        <w:rPr>
          <w:rFonts w:ascii="Times New Roman" w:eastAsia="Times New Roman" w:hAnsi="Times New Roman" w:cs="Times New Roman"/>
          <w:iCs/>
          <w:kern w:val="0"/>
          <w:sz w:val="20"/>
          <w:szCs w:val="20"/>
          <w14:ligatures w14:val="none"/>
        </w:rPr>
        <w:tab/>
        <w:t xml:space="preserve">Susiję su </w:t>
      </w:r>
      <w:proofErr w:type="spellStart"/>
      <w:r w:rsidRPr="00F53AA3">
        <w:rPr>
          <w:rFonts w:ascii="Times New Roman" w:eastAsia="Times New Roman" w:hAnsi="Times New Roman" w:cs="Times New Roman"/>
          <w:iCs/>
          <w:kern w:val="0"/>
          <w:sz w:val="20"/>
          <w:szCs w:val="20"/>
          <w14:ligatures w14:val="none"/>
        </w:rPr>
        <w:t>sitagliptinu</w:t>
      </w:r>
      <w:proofErr w:type="spellEnd"/>
      <w:r w:rsidRPr="00F53AA3">
        <w:rPr>
          <w:rFonts w:ascii="Times New Roman" w:eastAsia="Times New Roman" w:hAnsi="Times New Roman" w:cs="Times New Roman"/>
          <w:iCs/>
          <w:kern w:val="0"/>
          <w:sz w:val="20"/>
          <w:szCs w:val="20"/>
          <w14:ligatures w14:val="none"/>
        </w:rPr>
        <w:t>.</w:t>
      </w:r>
    </w:p>
    <w:p w14:paraId="37EC5BEC" w14:textId="0F5275AD" w:rsidR="00A507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3</w:t>
      </w:r>
      <w:r w:rsidRPr="00F53AA3">
        <w:rPr>
          <w:rFonts w:ascii="Times New Roman" w:eastAsia="Times New Roman" w:hAnsi="Times New Roman" w:cs="Times New Roman"/>
          <w:iCs/>
          <w:kern w:val="0"/>
          <w:sz w:val="20"/>
          <w:szCs w:val="20"/>
          <w14:ligatures w14:val="none"/>
        </w:rPr>
        <w:tab/>
        <w:t xml:space="preserve">Nepageidaujamos </w:t>
      </w:r>
      <w:proofErr w:type="spellStart"/>
      <w:r w:rsidRPr="00F53AA3">
        <w:rPr>
          <w:rFonts w:ascii="Times New Roman" w:eastAsia="Times New Roman" w:hAnsi="Times New Roman" w:cs="Times New Roman"/>
          <w:iCs/>
          <w:kern w:val="0"/>
          <w:sz w:val="20"/>
          <w:szCs w:val="20"/>
          <w14:ligatures w14:val="none"/>
        </w:rPr>
        <w:t>sitagliptino</w:t>
      </w:r>
      <w:proofErr w:type="spellEnd"/>
      <w:r w:rsidRPr="00F53AA3">
        <w:rPr>
          <w:rFonts w:ascii="Times New Roman" w:eastAsia="Times New Roman" w:hAnsi="Times New Roman" w:cs="Times New Roman"/>
          <w:iCs/>
          <w:kern w:val="0"/>
          <w:sz w:val="20"/>
          <w:szCs w:val="20"/>
          <w14:ligatures w14:val="none"/>
        </w:rPr>
        <w:t xml:space="preserve"> reakcijos, nustatytos </w:t>
      </w:r>
      <w:proofErr w:type="spellStart"/>
      <w:r w:rsidRPr="00F53AA3">
        <w:rPr>
          <w:rFonts w:ascii="Times New Roman" w:eastAsia="Times New Roman" w:hAnsi="Times New Roman" w:cs="Times New Roman"/>
          <w:iCs/>
          <w:kern w:val="0"/>
          <w:sz w:val="20"/>
          <w:szCs w:val="20"/>
          <w14:ligatures w14:val="none"/>
        </w:rPr>
        <w:t>poregistracinio</w:t>
      </w:r>
      <w:proofErr w:type="spellEnd"/>
      <w:r w:rsidRPr="00F53AA3">
        <w:rPr>
          <w:rFonts w:ascii="Times New Roman" w:eastAsia="Times New Roman" w:hAnsi="Times New Roman" w:cs="Times New Roman"/>
          <w:iCs/>
          <w:kern w:val="0"/>
          <w:sz w:val="20"/>
          <w:szCs w:val="20"/>
          <w14:ligatures w14:val="none"/>
        </w:rPr>
        <w:t xml:space="preserve"> stebėjimo metu.</w:t>
      </w:r>
    </w:p>
    <w:p w14:paraId="2EFDA75B" w14:textId="009FF224" w:rsidR="008A0D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a</w:t>
      </w:r>
      <w:r w:rsidR="008A0D70" w:rsidRPr="00F53AA3">
        <w:rPr>
          <w:rFonts w:ascii="Times New Roman" w:eastAsia="Times New Roman" w:hAnsi="Times New Roman" w:cs="Times New Roman"/>
          <w:iCs/>
          <w:kern w:val="0"/>
          <w:sz w:val="20"/>
          <w:szCs w:val="20"/>
          <w14:ligatures w14:val="none"/>
        </w:rPr>
        <w:tab/>
      </w:r>
      <w:r w:rsidRPr="00F53AA3">
        <w:rPr>
          <w:rFonts w:ascii="Times New Roman" w:eastAsia="Times New Roman" w:hAnsi="Times New Roman" w:cs="Times New Roman"/>
          <w:iCs/>
          <w:kern w:val="0"/>
          <w:sz w:val="20"/>
          <w:szCs w:val="20"/>
          <w14:ligatures w14:val="none"/>
        </w:rPr>
        <w:t xml:space="preserve">Lentelėje pateikiami iki 24 savaičių (trumpalaikiai) duomenys neatsižvelgiant į skubią </w:t>
      </w:r>
      <w:proofErr w:type="spellStart"/>
      <w:r w:rsidRPr="00F53AA3">
        <w:rPr>
          <w:rFonts w:ascii="Times New Roman" w:eastAsia="Times New Roman" w:hAnsi="Times New Roman" w:cs="Times New Roman"/>
          <w:iCs/>
          <w:kern w:val="0"/>
          <w:sz w:val="20"/>
          <w:szCs w:val="20"/>
          <w14:ligatures w14:val="none"/>
        </w:rPr>
        <w:t>glikemijos</w:t>
      </w:r>
      <w:proofErr w:type="spellEnd"/>
      <w:r w:rsidRPr="00F53AA3">
        <w:rPr>
          <w:rFonts w:ascii="Times New Roman" w:eastAsia="Times New Roman" w:hAnsi="Times New Roman" w:cs="Times New Roman"/>
          <w:iCs/>
          <w:kern w:val="0"/>
          <w:sz w:val="20"/>
          <w:szCs w:val="20"/>
          <w14:ligatures w14:val="none"/>
        </w:rPr>
        <w:t xml:space="preserve"> korekciją dėl nepageidaujamų reakcijų į dapaglifloziną.</w:t>
      </w:r>
    </w:p>
    <w:p w14:paraId="540A0A86" w14:textId="0A90132A" w:rsidR="008A0D70" w:rsidRPr="00F53AA3" w:rsidRDefault="00E60CDF"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b</w:t>
      </w:r>
      <w:r w:rsidR="008A0D70" w:rsidRPr="00F53AA3">
        <w:rPr>
          <w:rFonts w:ascii="Times New Roman" w:eastAsia="Times New Roman" w:hAnsi="Times New Roman" w:cs="Times New Roman"/>
          <w:iCs/>
          <w:kern w:val="0"/>
          <w:sz w:val="20"/>
          <w:szCs w:val="20"/>
          <w14:ligatures w14:val="none"/>
        </w:rPr>
        <w:tab/>
      </w:r>
      <w:proofErr w:type="spellStart"/>
      <w:r w:rsidR="008A0D70" w:rsidRPr="00F53AA3">
        <w:rPr>
          <w:rFonts w:ascii="Times New Roman" w:eastAsia="Times New Roman" w:hAnsi="Times New Roman" w:cs="Times New Roman"/>
          <w:iCs/>
          <w:kern w:val="0"/>
          <w:sz w:val="20"/>
          <w:szCs w:val="20"/>
          <w14:ligatures w14:val="none"/>
        </w:rPr>
        <w:t>Vulvovaginitas</w:t>
      </w:r>
      <w:proofErr w:type="spellEnd"/>
      <w:r w:rsidR="008A0D70" w:rsidRPr="00F53AA3">
        <w:rPr>
          <w:rFonts w:ascii="Times New Roman" w:eastAsia="Times New Roman" w:hAnsi="Times New Roman" w:cs="Times New Roman"/>
          <w:iCs/>
          <w:kern w:val="0"/>
          <w:sz w:val="20"/>
          <w:szCs w:val="20"/>
          <w14:ligatures w14:val="none"/>
        </w:rPr>
        <w:t xml:space="preserve">, balanitas ir susijusios lytinių organų infekcijos apima, pvz., šiuos iš anksto numatytus rekomenduojamus terminus: </w:t>
      </w:r>
      <w:proofErr w:type="spellStart"/>
      <w:r w:rsidR="008A0D70" w:rsidRPr="00F53AA3">
        <w:rPr>
          <w:rFonts w:ascii="Times New Roman" w:eastAsia="Times New Roman" w:hAnsi="Times New Roman" w:cs="Times New Roman"/>
          <w:iCs/>
          <w:kern w:val="0"/>
          <w:sz w:val="20"/>
          <w:szCs w:val="20"/>
          <w14:ligatures w14:val="none"/>
        </w:rPr>
        <w:t>vulvovaginalinė</w:t>
      </w:r>
      <w:proofErr w:type="spellEnd"/>
      <w:r w:rsidR="008A0D70" w:rsidRPr="00F53AA3">
        <w:rPr>
          <w:rFonts w:ascii="Times New Roman" w:eastAsia="Times New Roman" w:hAnsi="Times New Roman" w:cs="Times New Roman"/>
          <w:iCs/>
          <w:kern w:val="0"/>
          <w:sz w:val="20"/>
          <w:szCs w:val="20"/>
          <w14:ligatures w14:val="none"/>
        </w:rPr>
        <w:t xml:space="preserve"> grybelinė infekcija, makšties infekcija, balanitas, grybelinė lytinių organų infekcija, </w:t>
      </w:r>
      <w:proofErr w:type="spellStart"/>
      <w:r w:rsidR="008A0D70" w:rsidRPr="00F53AA3">
        <w:rPr>
          <w:rFonts w:ascii="Times New Roman" w:eastAsia="Times New Roman" w:hAnsi="Times New Roman" w:cs="Times New Roman"/>
          <w:iCs/>
          <w:kern w:val="0"/>
          <w:sz w:val="20"/>
          <w:szCs w:val="20"/>
          <w14:ligatures w14:val="none"/>
        </w:rPr>
        <w:t>vulvovaginalinė</w:t>
      </w:r>
      <w:proofErr w:type="spellEnd"/>
      <w:r w:rsidR="008A0D70" w:rsidRPr="00F53AA3">
        <w:rPr>
          <w:rFonts w:ascii="Times New Roman" w:eastAsia="Times New Roman" w:hAnsi="Times New Roman" w:cs="Times New Roman"/>
          <w:iCs/>
          <w:kern w:val="0"/>
          <w:sz w:val="20"/>
          <w:szCs w:val="20"/>
          <w14:ligatures w14:val="none"/>
        </w:rPr>
        <w:t xml:space="preserve"> </w:t>
      </w:r>
      <w:proofErr w:type="spellStart"/>
      <w:r w:rsidR="008A0D70" w:rsidRPr="00F53AA3">
        <w:rPr>
          <w:rFonts w:ascii="Times New Roman" w:eastAsia="Times New Roman" w:hAnsi="Times New Roman" w:cs="Times New Roman"/>
          <w:iCs/>
          <w:kern w:val="0"/>
          <w:sz w:val="20"/>
          <w:szCs w:val="20"/>
          <w14:ligatures w14:val="none"/>
        </w:rPr>
        <w:t>kandidozė</w:t>
      </w:r>
      <w:proofErr w:type="spellEnd"/>
      <w:r w:rsidR="008A0D70" w:rsidRPr="00F53AA3">
        <w:rPr>
          <w:rFonts w:ascii="Times New Roman" w:eastAsia="Times New Roman" w:hAnsi="Times New Roman" w:cs="Times New Roman"/>
          <w:iCs/>
          <w:kern w:val="0"/>
          <w:sz w:val="20"/>
          <w:szCs w:val="20"/>
          <w14:ligatures w14:val="none"/>
        </w:rPr>
        <w:t xml:space="preserve">, </w:t>
      </w:r>
      <w:proofErr w:type="spellStart"/>
      <w:r w:rsidR="008A0D70" w:rsidRPr="00F53AA3">
        <w:rPr>
          <w:rFonts w:ascii="Times New Roman" w:eastAsia="Times New Roman" w:hAnsi="Times New Roman" w:cs="Times New Roman"/>
          <w:iCs/>
          <w:kern w:val="0"/>
          <w:sz w:val="20"/>
          <w:szCs w:val="20"/>
          <w14:ligatures w14:val="none"/>
        </w:rPr>
        <w:t>vulvovaginitas</w:t>
      </w:r>
      <w:proofErr w:type="spellEnd"/>
      <w:r w:rsidR="008A0D70" w:rsidRPr="00F53AA3">
        <w:rPr>
          <w:rFonts w:ascii="Times New Roman" w:eastAsia="Times New Roman" w:hAnsi="Times New Roman" w:cs="Times New Roman"/>
          <w:iCs/>
          <w:kern w:val="0"/>
          <w:sz w:val="20"/>
          <w:szCs w:val="20"/>
          <w14:ligatures w14:val="none"/>
        </w:rPr>
        <w:t xml:space="preserve">, </w:t>
      </w:r>
      <w:proofErr w:type="spellStart"/>
      <w:r w:rsidR="008A0D70" w:rsidRPr="00F53AA3">
        <w:rPr>
          <w:rFonts w:ascii="Times New Roman" w:eastAsia="Times New Roman" w:hAnsi="Times New Roman" w:cs="Times New Roman"/>
          <w:iCs/>
          <w:kern w:val="0"/>
          <w:sz w:val="20"/>
          <w:szCs w:val="20"/>
          <w14:ligatures w14:val="none"/>
        </w:rPr>
        <w:t>kandidozinis</w:t>
      </w:r>
      <w:proofErr w:type="spellEnd"/>
      <w:r w:rsidR="008A0D70" w:rsidRPr="00F53AA3">
        <w:rPr>
          <w:rFonts w:ascii="Times New Roman" w:eastAsia="Times New Roman" w:hAnsi="Times New Roman" w:cs="Times New Roman"/>
          <w:iCs/>
          <w:kern w:val="0"/>
          <w:sz w:val="20"/>
          <w:szCs w:val="20"/>
          <w14:ligatures w14:val="none"/>
        </w:rPr>
        <w:t xml:space="preserve"> balanitas, lytinių organų </w:t>
      </w:r>
      <w:proofErr w:type="spellStart"/>
      <w:r w:rsidR="008A0D70" w:rsidRPr="00F53AA3">
        <w:rPr>
          <w:rFonts w:ascii="Times New Roman" w:eastAsia="Times New Roman" w:hAnsi="Times New Roman" w:cs="Times New Roman"/>
          <w:iCs/>
          <w:kern w:val="0"/>
          <w:sz w:val="20"/>
          <w:szCs w:val="20"/>
          <w14:ligatures w14:val="none"/>
        </w:rPr>
        <w:t>kandidozė</w:t>
      </w:r>
      <w:proofErr w:type="spellEnd"/>
      <w:r w:rsidR="008A0D70" w:rsidRPr="00F53AA3">
        <w:rPr>
          <w:rFonts w:ascii="Times New Roman" w:eastAsia="Times New Roman" w:hAnsi="Times New Roman" w:cs="Times New Roman"/>
          <w:iCs/>
          <w:kern w:val="0"/>
          <w:sz w:val="20"/>
          <w:szCs w:val="20"/>
          <w14:ligatures w14:val="none"/>
        </w:rPr>
        <w:t>, lytinių organų infekcija, vyrų lytinių organų infekcij</w:t>
      </w:r>
      <w:r w:rsidR="00183BF3" w:rsidRPr="00F53AA3">
        <w:rPr>
          <w:rFonts w:ascii="Times New Roman" w:eastAsia="Times New Roman" w:hAnsi="Times New Roman" w:cs="Times New Roman"/>
          <w:iCs/>
          <w:kern w:val="0"/>
          <w:sz w:val="20"/>
          <w:szCs w:val="20"/>
          <w14:ligatures w14:val="none"/>
        </w:rPr>
        <w:t>a</w:t>
      </w:r>
      <w:r w:rsidR="008A0D70" w:rsidRPr="00F53AA3">
        <w:rPr>
          <w:rFonts w:ascii="Times New Roman" w:eastAsia="Times New Roman" w:hAnsi="Times New Roman" w:cs="Times New Roman"/>
          <w:iCs/>
          <w:kern w:val="0"/>
          <w:sz w:val="20"/>
          <w:szCs w:val="20"/>
          <w14:ligatures w14:val="none"/>
        </w:rPr>
        <w:t xml:space="preserve">, varpos infekcija, </w:t>
      </w:r>
      <w:proofErr w:type="spellStart"/>
      <w:r w:rsidR="008A0D70" w:rsidRPr="00F53AA3">
        <w:rPr>
          <w:rFonts w:ascii="Times New Roman" w:eastAsia="Times New Roman" w:hAnsi="Times New Roman" w:cs="Times New Roman"/>
          <w:iCs/>
          <w:kern w:val="0"/>
          <w:sz w:val="20"/>
          <w:szCs w:val="20"/>
          <w14:ligatures w14:val="none"/>
        </w:rPr>
        <w:t>vulvitas</w:t>
      </w:r>
      <w:proofErr w:type="spellEnd"/>
      <w:r w:rsidR="008A0D70" w:rsidRPr="00F53AA3">
        <w:rPr>
          <w:rFonts w:ascii="Times New Roman" w:eastAsia="Times New Roman" w:hAnsi="Times New Roman" w:cs="Times New Roman"/>
          <w:iCs/>
          <w:kern w:val="0"/>
          <w:sz w:val="20"/>
          <w:szCs w:val="20"/>
          <w14:ligatures w14:val="none"/>
        </w:rPr>
        <w:t xml:space="preserve">, bakterinis vaginitas, </w:t>
      </w:r>
      <w:proofErr w:type="spellStart"/>
      <w:r w:rsidR="008A0D70" w:rsidRPr="00F53AA3">
        <w:rPr>
          <w:rFonts w:ascii="Times New Roman" w:eastAsia="Times New Roman" w:hAnsi="Times New Roman" w:cs="Times New Roman"/>
          <w:iCs/>
          <w:kern w:val="0"/>
          <w:sz w:val="20"/>
          <w:szCs w:val="20"/>
          <w14:ligatures w14:val="none"/>
        </w:rPr>
        <w:t>vulvos</w:t>
      </w:r>
      <w:proofErr w:type="spellEnd"/>
      <w:r w:rsidR="008A0D70" w:rsidRPr="00F53AA3">
        <w:rPr>
          <w:rFonts w:ascii="Times New Roman" w:eastAsia="Times New Roman" w:hAnsi="Times New Roman" w:cs="Times New Roman"/>
          <w:iCs/>
          <w:kern w:val="0"/>
          <w:sz w:val="20"/>
          <w:szCs w:val="20"/>
          <w14:ligatures w14:val="none"/>
        </w:rPr>
        <w:t xml:space="preserve"> pūlinys.</w:t>
      </w:r>
    </w:p>
    <w:p w14:paraId="2042A6ED" w14:textId="1D046156" w:rsidR="008A0D70" w:rsidRPr="00F53AA3" w:rsidRDefault="00E60CDF"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c</w:t>
      </w:r>
      <w:r w:rsidR="008A0D70" w:rsidRPr="00F53AA3">
        <w:rPr>
          <w:rFonts w:ascii="Times New Roman" w:eastAsia="Times New Roman" w:hAnsi="Times New Roman" w:cs="Times New Roman"/>
          <w:iCs/>
          <w:kern w:val="0"/>
          <w:sz w:val="20"/>
          <w:szCs w:val="20"/>
          <w14:ligatures w14:val="none"/>
        </w:rPr>
        <w:tab/>
      </w:r>
      <w:r w:rsidR="008A0D70" w:rsidRPr="00F53AA3">
        <w:rPr>
          <w:rFonts w:ascii="Times New Roman" w:eastAsia="TimesNewRoman" w:hAnsi="Times New Roman" w:cs="Times New Roman"/>
          <w:kern w:val="0"/>
          <w:sz w:val="20"/>
          <w:szCs w:val="20"/>
          <w:lang w:eastAsia="lt-LT"/>
          <w14:ligatures w14:val="none"/>
        </w:rPr>
        <w:t xml:space="preserve">Šlapimo takų infekcija apima šiuos rekomenduojamus terminus, išvardytus pagal pranešimų dažnį: šlapimo takų infekcija, cistitas, </w:t>
      </w:r>
      <w:proofErr w:type="spellStart"/>
      <w:r w:rsidR="008A0D70" w:rsidRPr="00F53AA3">
        <w:rPr>
          <w:rFonts w:ascii="Times New Roman" w:eastAsia="TimesNewRoman,Italic" w:hAnsi="Times New Roman" w:cs="Times New Roman"/>
          <w:i/>
          <w:iCs/>
          <w:kern w:val="0"/>
          <w:sz w:val="20"/>
          <w:szCs w:val="20"/>
          <w:lang w:eastAsia="lt-LT"/>
          <w14:ligatures w14:val="none"/>
        </w:rPr>
        <w:t>Escherichia</w:t>
      </w:r>
      <w:proofErr w:type="spellEnd"/>
      <w:r w:rsidR="008A0D70" w:rsidRPr="00F53AA3">
        <w:rPr>
          <w:rFonts w:ascii="Times New Roman" w:eastAsia="TimesNewRoman,Italic" w:hAnsi="Times New Roman" w:cs="Times New Roman"/>
          <w:i/>
          <w:iCs/>
          <w:kern w:val="0"/>
          <w:sz w:val="20"/>
          <w:szCs w:val="20"/>
          <w:lang w:eastAsia="lt-LT"/>
          <w14:ligatures w14:val="none"/>
        </w:rPr>
        <w:t xml:space="preserve"> </w:t>
      </w:r>
      <w:r w:rsidR="008A0D70" w:rsidRPr="00F53AA3">
        <w:rPr>
          <w:rFonts w:ascii="Times New Roman" w:eastAsia="TimesNewRoman" w:hAnsi="Times New Roman" w:cs="Times New Roman"/>
          <w:kern w:val="0"/>
          <w:sz w:val="20"/>
          <w:szCs w:val="20"/>
          <w:lang w:eastAsia="lt-LT"/>
          <w14:ligatures w14:val="none"/>
        </w:rPr>
        <w:t xml:space="preserve">sukelta šlapimo takų infekcija, lytinių ir šlapimo takų infekcija, </w:t>
      </w:r>
      <w:proofErr w:type="spellStart"/>
      <w:r w:rsidR="008A0D70" w:rsidRPr="00F53AA3">
        <w:rPr>
          <w:rFonts w:ascii="Times New Roman" w:eastAsia="TimesNewRoman" w:hAnsi="Times New Roman" w:cs="Times New Roman"/>
          <w:kern w:val="0"/>
          <w:sz w:val="20"/>
          <w:szCs w:val="20"/>
          <w:lang w:eastAsia="lt-LT"/>
          <w14:ligatures w14:val="none"/>
        </w:rPr>
        <w:t>pielonefritas</w:t>
      </w:r>
      <w:proofErr w:type="spellEnd"/>
      <w:r w:rsidR="008A0D70" w:rsidRPr="00F53AA3">
        <w:rPr>
          <w:rFonts w:ascii="Times New Roman" w:eastAsia="TimesNewRoman" w:hAnsi="Times New Roman" w:cs="Times New Roman"/>
          <w:kern w:val="0"/>
          <w:sz w:val="20"/>
          <w:szCs w:val="20"/>
          <w:lang w:eastAsia="lt-LT"/>
          <w14:ligatures w14:val="none"/>
        </w:rPr>
        <w:t xml:space="preserve">, </w:t>
      </w:r>
      <w:proofErr w:type="spellStart"/>
      <w:r w:rsidR="008A0D70" w:rsidRPr="00F53AA3">
        <w:rPr>
          <w:rFonts w:ascii="Times New Roman" w:eastAsia="TimesNewRoman" w:hAnsi="Times New Roman" w:cs="Times New Roman"/>
          <w:kern w:val="0"/>
          <w:sz w:val="20"/>
          <w:szCs w:val="20"/>
          <w:lang w:eastAsia="lt-LT"/>
          <w14:ligatures w14:val="none"/>
        </w:rPr>
        <w:t>trigonitas</w:t>
      </w:r>
      <w:proofErr w:type="spellEnd"/>
      <w:r w:rsidR="008A0D70" w:rsidRPr="00F53AA3">
        <w:rPr>
          <w:rFonts w:ascii="Times New Roman" w:eastAsia="TimesNewRoman" w:hAnsi="Times New Roman" w:cs="Times New Roman"/>
          <w:kern w:val="0"/>
          <w:sz w:val="20"/>
          <w:szCs w:val="20"/>
          <w:lang w:eastAsia="lt-LT"/>
          <w14:ligatures w14:val="none"/>
        </w:rPr>
        <w:t xml:space="preserve">, </w:t>
      </w:r>
      <w:proofErr w:type="spellStart"/>
      <w:r w:rsidR="008A0D70" w:rsidRPr="00F53AA3">
        <w:rPr>
          <w:rFonts w:ascii="Times New Roman" w:eastAsia="TimesNewRoman" w:hAnsi="Times New Roman" w:cs="Times New Roman"/>
          <w:kern w:val="0"/>
          <w:sz w:val="20"/>
          <w:szCs w:val="20"/>
          <w:lang w:eastAsia="lt-LT"/>
          <w14:ligatures w14:val="none"/>
        </w:rPr>
        <w:t>uretritas</w:t>
      </w:r>
      <w:proofErr w:type="spellEnd"/>
      <w:r w:rsidR="008A0D70" w:rsidRPr="00F53AA3">
        <w:rPr>
          <w:rFonts w:ascii="Times New Roman" w:eastAsia="TimesNewRoman" w:hAnsi="Times New Roman" w:cs="Times New Roman"/>
          <w:kern w:val="0"/>
          <w:sz w:val="20"/>
          <w:szCs w:val="20"/>
          <w:lang w:eastAsia="lt-LT"/>
          <w14:ligatures w14:val="none"/>
        </w:rPr>
        <w:t>, inkstų infekcija ir prostatitas</w:t>
      </w:r>
      <w:r w:rsidR="008A0D70" w:rsidRPr="00F53AA3">
        <w:rPr>
          <w:rFonts w:ascii="Times New Roman" w:eastAsia="Times New Roman" w:hAnsi="Times New Roman" w:cs="Times New Roman"/>
          <w:iCs/>
          <w:kern w:val="0"/>
          <w:sz w:val="20"/>
          <w:szCs w:val="20"/>
          <w14:ligatures w14:val="none"/>
        </w:rPr>
        <w:t>.</w:t>
      </w:r>
    </w:p>
    <w:p w14:paraId="2C22A2D4" w14:textId="223551FC" w:rsidR="008A0D70" w:rsidRPr="00F53AA3" w:rsidRDefault="00E60CDF"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d</w:t>
      </w:r>
      <w:r w:rsidR="008A0D70" w:rsidRPr="00F53AA3">
        <w:rPr>
          <w:rFonts w:ascii="Times New Roman" w:eastAsia="Times New Roman" w:hAnsi="Times New Roman" w:cs="Times New Roman"/>
          <w:iCs/>
          <w:kern w:val="0"/>
          <w:sz w:val="20"/>
          <w:szCs w:val="20"/>
          <w14:ligatures w14:val="none"/>
        </w:rPr>
        <w:tab/>
        <w:t xml:space="preserve">Kraujo tūrio sumažėjimas organizme apima, pvz., šiuos iš anksto numatytus rekomenduojamus terminus: dehidratacija, </w:t>
      </w:r>
      <w:proofErr w:type="spellStart"/>
      <w:r w:rsidR="008A0D70" w:rsidRPr="00F53AA3">
        <w:rPr>
          <w:rFonts w:ascii="Times New Roman" w:eastAsia="Times New Roman" w:hAnsi="Times New Roman" w:cs="Times New Roman"/>
          <w:iCs/>
          <w:kern w:val="0"/>
          <w:sz w:val="20"/>
          <w:szCs w:val="20"/>
          <w14:ligatures w14:val="none"/>
        </w:rPr>
        <w:t>hipovolemija</w:t>
      </w:r>
      <w:proofErr w:type="spellEnd"/>
      <w:r w:rsidR="008A0D70" w:rsidRPr="00F53AA3">
        <w:rPr>
          <w:rFonts w:ascii="Times New Roman" w:eastAsia="Times New Roman" w:hAnsi="Times New Roman" w:cs="Times New Roman"/>
          <w:iCs/>
          <w:kern w:val="0"/>
          <w:sz w:val="20"/>
          <w:szCs w:val="20"/>
          <w14:ligatures w14:val="none"/>
        </w:rPr>
        <w:t xml:space="preserve">, </w:t>
      </w:r>
      <w:proofErr w:type="spellStart"/>
      <w:r w:rsidR="008A0D70" w:rsidRPr="00F53AA3">
        <w:rPr>
          <w:rFonts w:ascii="Times New Roman" w:eastAsia="Times New Roman" w:hAnsi="Times New Roman" w:cs="Times New Roman"/>
          <w:iCs/>
          <w:kern w:val="0"/>
          <w:sz w:val="20"/>
          <w:szCs w:val="20"/>
          <w14:ligatures w14:val="none"/>
        </w:rPr>
        <w:t>hipotenzija</w:t>
      </w:r>
      <w:proofErr w:type="spellEnd"/>
      <w:r w:rsidR="008A0D70" w:rsidRPr="00F53AA3">
        <w:rPr>
          <w:rFonts w:ascii="Times New Roman" w:eastAsia="Times New Roman" w:hAnsi="Times New Roman" w:cs="Times New Roman"/>
          <w:iCs/>
          <w:kern w:val="0"/>
          <w:sz w:val="20"/>
          <w:szCs w:val="20"/>
          <w14:ligatures w14:val="none"/>
        </w:rPr>
        <w:t>.</w:t>
      </w:r>
    </w:p>
    <w:p w14:paraId="2776864D" w14:textId="04281EBF" w:rsidR="00E60CDF" w:rsidRPr="00F53AA3" w:rsidRDefault="00E60CDF"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e</w:t>
      </w:r>
      <w:r w:rsidRPr="00F53AA3">
        <w:rPr>
          <w:rFonts w:ascii="Times New Roman" w:eastAsia="Times New Roman" w:hAnsi="Times New Roman" w:cs="Times New Roman"/>
          <w:iCs/>
          <w:kern w:val="0"/>
          <w:sz w:val="20"/>
          <w:szCs w:val="20"/>
          <w14:ligatures w14:val="none"/>
        </w:rPr>
        <w:tab/>
      </w:r>
      <w:proofErr w:type="spellStart"/>
      <w:r w:rsidRPr="00F53AA3">
        <w:rPr>
          <w:rFonts w:ascii="Times New Roman" w:eastAsia="Times New Roman" w:hAnsi="Times New Roman" w:cs="Times New Roman"/>
          <w:iCs/>
          <w:kern w:val="0"/>
          <w:sz w:val="20"/>
          <w:szCs w:val="20"/>
          <w14:ligatures w14:val="none"/>
        </w:rPr>
        <w:t>Poliurija</w:t>
      </w:r>
      <w:proofErr w:type="spellEnd"/>
      <w:r w:rsidRPr="00F53AA3">
        <w:rPr>
          <w:rFonts w:ascii="Times New Roman" w:eastAsia="Times New Roman" w:hAnsi="Times New Roman" w:cs="Times New Roman"/>
          <w:iCs/>
          <w:kern w:val="0"/>
          <w:sz w:val="20"/>
          <w:szCs w:val="20"/>
          <w14:ligatures w14:val="none"/>
        </w:rPr>
        <w:t xml:space="preserve"> apima šiuos rekomenduojamus terminus: </w:t>
      </w:r>
      <w:proofErr w:type="spellStart"/>
      <w:r w:rsidRPr="00F53AA3">
        <w:rPr>
          <w:rFonts w:ascii="Times New Roman" w:eastAsia="Times New Roman" w:hAnsi="Times New Roman" w:cs="Times New Roman"/>
          <w:iCs/>
          <w:kern w:val="0"/>
          <w:sz w:val="20"/>
          <w:szCs w:val="20"/>
          <w14:ligatures w14:val="none"/>
        </w:rPr>
        <w:t>polakiurija</w:t>
      </w:r>
      <w:proofErr w:type="spellEnd"/>
      <w:r w:rsidRPr="00F53AA3">
        <w:rPr>
          <w:rFonts w:ascii="Times New Roman" w:eastAsia="Times New Roman" w:hAnsi="Times New Roman" w:cs="Times New Roman"/>
          <w:iCs/>
          <w:kern w:val="0"/>
          <w:sz w:val="20"/>
          <w:szCs w:val="20"/>
          <w14:ligatures w14:val="none"/>
        </w:rPr>
        <w:t xml:space="preserve">, </w:t>
      </w:r>
      <w:proofErr w:type="spellStart"/>
      <w:r w:rsidRPr="00F53AA3">
        <w:rPr>
          <w:rFonts w:ascii="Times New Roman" w:eastAsia="Times New Roman" w:hAnsi="Times New Roman" w:cs="Times New Roman"/>
          <w:iCs/>
          <w:kern w:val="0"/>
          <w:sz w:val="20"/>
          <w:szCs w:val="20"/>
          <w14:ligatures w14:val="none"/>
        </w:rPr>
        <w:t>poliurija</w:t>
      </w:r>
      <w:proofErr w:type="spellEnd"/>
      <w:r w:rsidRPr="00F53AA3">
        <w:rPr>
          <w:rFonts w:ascii="Times New Roman" w:eastAsia="Times New Roman" w:hAnsi="Times New Roman" w:cs="Times New Roman"/>
          <w:iCs/>
          <w:kern w:val="0"/>
          <w:sz w:val="20"/>
          <w:szCs w:val="20"/>
          <w14:ligatures w14:val="none"/>
        </w:rPr>
        <w:t>, padidėjęs šlapimo išskyrimas.</w:t>
      </w:r>
    </w:p>
    <w:p w14:paraId="453D1FF1" w14:textId="4948A575" w:rsidR="00292664" w:rsidRPr="00F53AA3" w:rsidRDefault="00292664"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f</w:t>
      </w:r>
      <w:r w:rsidRPr="00F53AA3">
        <w:rPr>
          <w:rFonts w:ascii="Times New Roman" w:eastAsia="Times New Roman" w:hAnsi="Times New Roman" w:cs="Times New Roman"/>
          <w:iCs/>
          <w:kern w:val="0"/>
          <w:sz w:val="20"/>
          <w:szCs w:val="20"/>
          <w:vertAlign w:val="superscript"/>
          <w14:ligatures w14:val="none"/>
        </w:rPr>
        <w:tab/>
      </w:r>
      <w:r w:rsidRPr="00F53AA3">
        <w:rPr>
          <w:rFonts w:ascii="Times New Roman" w:eastAsia="Times New Roman" w:hAnsi="Times New Roman" w:cs="Times New Roman"/>
          <w:iCs/>
          <w:kern w:val="0"/>
          <w:sz w:val="20"/>
          <w:szCs w:val="20"/>
          <w14:ligatures w14:val="none"/>
        </w:rPr>
        <w:t xml:space="preserve">Vidutinis </w:t>
      </w:r>
      <w:proofErr w:type="spellStart"/>
      <w:r w:rsidRPr="00F53AA3">
        <w:rPr>
          <w:rFonts w:ascii="Times New Roman" w:eastAsia="Times New Roman" w:hAnsi="Times New Roman" w:cs="Times New Roman"/>
          <w:iCs/>
          <w:kern w:val="0"/>
          <w:sz w:val="20"/>
          <w:szCs w:val="20"/>
          <w14:ligatures w14:val="none"/>
        </w:rPr>
        <w:t>hematokrito</w:t>
      </w:r>
      <w:proofErr w:type="spellEnd"/>
      <w:r w:rsidRPr="00F53AA3">
        <w:rPr>
          <w:rFonts w:ascii="Times New Roman" w:eastAsia="Times New Roman" w:hAnsi="Times New Roman" w:cs="Times New Roman"/>
          <w:iCs/>
          <w:kern w:val="0"/>
          <w:sz w:val="20"/>
          <w:szCs w:val="20"/>
          <w14:ligatures w14:val="none"/>
        </w:rPr>
        <w:t xml:space="preserve"> pokytis nuo pradinio rodmens buvo 2,30</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vartojant 10</w:t>
      </w:r>
      <w:r w:rsidR="00C261A6">
        <w:rPr>
          <w:rFonts w:ascii="Times New Roman" w:eastAsia="Times New Roman" w:hAnsi="Times New Roman" w:cs="Times New Roman"/>
          <w:iCs/>
          <w:kern w:val="0"/>
          <w:sz w:val="20"/>
          <w:szCs w:val="20"/>
          <w14:ligatures w14:val="none"/>
        </w:rPr>
        <w:t> mg</w:t>
      </w:r>
      <w:r w:rsidRPr="00F53AA3">
        <w:rPr>
          <w:rFonts w:ascii="Times New Roman" w:eastAsia="Times New Roman" w:hAnsi="Times New Roman" w:cs="Times New Roman"/>
          <w:iCs/>
          <w:kern w:val="0"/>
          <w:sz w:val="20"/>
          <w:szCs w:val="20"/>
          <w14:ligatures w14:val="none"/>
        </w:rPr>
        <w:t xml:space="preserve"> dapagliflozino</w:t>
      </w:r>
      <w:r w:rsidR="00183BF3" w:rsidRPr="00F53AA3">
        <w:rPr>
          <w:rFonts w:ascii="Times New Roman" w:eastAsia="Times New Roman" w:hAnsi="Times New Roman" w:cs="Times New Roman"/>
          <w:iCs/>
          <w:kern w:val="0"/>
          <w:sz w:val="20"/>
          <w:szCs w:val="20"/>
          <w14:ligatures w14:val="none"/>
        </w:rPr>
        <w:t>, palyginti su</w:t>
      </w:r>
      <w:r w:rsidRPr="00F53AA3">
        <w:rPr>
          <w:rFonts w:ascii="Times New Roman" w:eastAsia="Times New Roman" w:hAnsi="Times New Roman" w:cs="Times New Roman"/>
          <w:iCs/>
          <w:kern w:val="0"/>
          <w:sz w:val="20"/>
          <w:szCs w:val="20"/>
          <w14:ligatures w14:val="none"/>
        </w:rPr>
        <w:t xml:space="preserve"> </w:t>
      </w:r>
      <w:r w:rsidRPr="00F53AA3">
        <w:rPr>
          <w:rFonts w:ascii="Times New Roman" w:eastAsia="Times New Roman" w:hAnsi="Times New Roman" w:cs="Times New Roman"/>
          <w:iCs/>
          <w:kern w:val="0"/>
          <w:sz w:val="20"/>
          <w:szCs w:val="20"/>
          <w14:ligatures w14:val="none"/>
        </w:rPr>
        <w:lastRenderedPageBreak/>
        <w:t>-0,33</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vartojant placebo. </w:t>
      </w:r>
      <w:proofErr w:type="spellStart"/>
      <w:r w:rsidRPr="00F53AA3">
        <w:rPr>
          <w:rFonts w:ascii="Times New Roman" w:eastAsia="Times New Roman" w:hAnsi="Times New Roman" w:cs="Times New Roman"/>
          <w:iCs/>
          <w:kern w:val="0"/>
          <w:sz w:val="20"/>
          <w:szCs w:val="20"/>
          <w14:ligatures w14:val="none"/>
        </w:rPr>
        <w:t>Hematokrito</w:t>
      </w:r>
      <w:proofErr w:type="spellEnd"/>
      <w:r w:rsidRPr="00F53AA3">
        <w:rPr>
          <w:rFonts w:ascii="Times New Roman" w:eastAsia="Times New Roman" w:hAnsi="Times New Roman" w:cs="Times New Roman"/>
          <w:iCs/>
          <w:kern w:val="0"/>
          <w:sz w:val="20"/>
          <w:szCs w:val="20"/>
          <w14:ligatures w14:val="none"/>
        </w:rPr>
        <w:t xml:space="preserve"> rodmuo &gt; 55</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buvo praneštas 1,3</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10</w:t>
      </w:r>
      <w:r w:rsidR="00C261A6">
        <w:rPr>
          <w:rFonts w:ascii="Times New Roman" w:eastAsia="Times New Roman" w:hAnsi="Times New Roman" w:cs="Times New Roman"/>
          <w:iCs/>
          <w:kern w:val="0"/>
          <w:sz w:val="20"/>
          <w:szCs w:val="20"/>
          <w14:ligatures w14:val="none"/>
        </w:rPr>
        <w:t> mg</w:t>
      </w:r>
      <w:r w:rsidRPr="00F53AA3">
        <w:rPr>
          <w:rFonts w:ascii="Times New Roman" w:eastAsia="Times New Roman" w:hAnsi="Times New Roman" w:cs="Times New Roman"/>
          <w:iCs/>
          <w:kern w:val="0"/>
          <w:sz w:val="20"/>
          <w:szCs w:val="20"/>
          <w14:ligatures w14:val="none"/>
        </w:rPr>
        <w:t xml:space="preserve"> dapagliflozino ir 0,4</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placebo vartojusių tiriamųjų.</w:t>
      </w:r>
    </w:p>
    <w:p w14:paraId="2546C475" w14:textId="3E78E96B" w:rsidR="00292664" w:rsidRPr="00F53AA3" w:rsidRDefault="00292664"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g</w:t>
      </w:r>
      <w:r w:rsidRPr="00F53AA3">
        <w:rPr>
          <w:rFonts w:ascii="Times New Roman" w:eastAsia="Times New Roman" w:hAnsi="Times New Roman" w:cs="Times New Roman"/>
          <w:iCs/>
          <w:kern w:val="0"/>
          <w:sz w:val="20"/>
          <w:szCs w:val="20"/>
          <w:vertAlign w:val="superscript"/>
          <w14:ligatures w14:val="none"/>
        </w:rPr>
        <w:tab/>
      </w:r>
      <w:r w:rsidRPr="00F53AA3">
        <w:rPr>
          <w:rFonts w:ascii="Times New Roman" w:eastAsia="Times New Roman" w:hAnsi="Times New Roman" w:cs="Times New Roman"/>
          <w:iCs/>
          <w:kern w:val="0"/>
          <w:sz w:val="20"/>
          <w:szCs w:val="20"/>
          <w14:ligatures w14:val="none"/>
        </w:rPr>
        <w:t>Vidutinis procentinis pokytis nuo pradinio rodmens vartojant 10</w:t>
      </w:r>
      <w:r w:rsidR="00C261A6">
        <w:rPr>
          <w:rFonts w:ascii="Times New Roman" w:eastAsia="Times New Roman" w:hAnsi="Times New Roman" w:cs="Times New Roman"/>
          <w:iCs/>
          <w:kern w:val="0"/>
          <w:sz w:val="20"/>
          <w:szCs w:val="20"/>
          <w14:ligatures w14:val="none"/>
        </w:rPr>
        <w:t> mg</w:t>
      </w:r>
      <w:r w:rsidRPr="00F53AA3">
        <w:rPr>
          <w:rFonts w:ascii="Times New Roman" w:eastAsia="Times New Roman" w:hAnsi="Times New Roman" w:cs="Times New Roman"/>
          <w:iCs/>
          <w:kern w:val="0"/>
          <w:sz w:val="20"/>
          <w:szCs w:val="20"/>
          <w14:ligatures w14:val="none"/>
        </w:rPr>
        <w:t xml:space="preserve"> dapagliflozino ir placebo buvo: bendrojo cholesterolio – atitinkamai 2,5</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ir 0,0</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DTL cholesterolio </w:t>
      </w:r>
      <w:r w:rsidR="00183BF3" w:rsidRPr="00F53AA3">
        <w:rPr>
          <w:rFonts w:ascii="Times New Roman" w:eastAsia="Times New Roman" w:hAnsi="Times New Roman" w:cs="Times New Roman"/>
          <w:iCs/>
          <w:kern w:val="0"/>
          <w:sz w:val="20"/>
          <w:szCs w:val="20"/>
          <w14:ligatures w14:val="none"/>
        </w:rPr>
        <w:t xml:space="preserve">– </w:t>
      </w:r>
      <w:r w:rsidRPr="00F53AA3">
        <w:rPr>
          <w:rFonts w:ascii="Times New Roman" w:eastAsia="Times New Roman" w:hAnsi="Times New Roman" w:cs="Times New Roman"/>
          <w:iCs/>
          <w:kern w:val="0"/>
          <w:sz w:val="20"/>
          <w:szCs w:val="20"/>
          <w14:ligatures w14:val="none"/>
        </w:rPr>
        <w:t>6,0</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ir 2,7</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MTL cholesterolio </w:t>
      </w:r>
      <w:r w:rsidR="00183BF3" w:rsidRPr="00F53AA3">
        <w:rPr>
          <w:rFonts w:ascii="Times New Roman" w:eastAsia="Times New Roman" w:hAnsi="Times New Roman" w:cs="Times New Roman"/>
          <w:iCs/>
          <w:kern w:val="0"/>
          <w:sz w:val="20"/>
          <w:szCs w:val="20"/>
          <w14:ligatures w14:val="none"/>
        </w:rPr>
        <w:t xml:space="preserve">– </w:t>
      </w:r>
      <w:r w:rsidRPr="00F53AA3">
        <w:rPr>
          <w:rFonts w:ascii="Times New Roman" w:eastAsia="Times New Roman" w:hAnsi="Times New Roman" w:cs="Times New Roman"/>
          <w:iCs/>
          <w:kern w:val="0"/>
          <w:sz w:val="20"/>
          <w:szCs w:val="20"/>
          <w14:ligatures w14:val="none"/>
        </w:rPr>
        <w:t>2,9</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ir -1,0</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trigliceridų</w:t>
      </w:r>
      <w:r w:rsidR="00183BF3" w:rsidRPr="00F53AA3">
        <w:rPr>
          <w:rFonts w:ascii="Times New Roman" w:eastAsia="Times New Roman" w:hAnsi="Times New Roman" w:cs="Times New Roman"/>
          <w:iCs/>
          <w:kern w:val="0"/>
          <w:sz w:val="20"/>
          <w:szCs w:val="20"/>
          <w14:ligatures w14:val="none"/>
        </w:rPr>
        <w:t xml:space="preserve"> –</w:t>
      </w:r>
      <w:r w:rsidRPr="00F53AA3">
        <w:rPr>
          <w:rFonts w:ascii="Times New Roman" w:eastAsia="Times New Roman" w:hAnsi="Times New Roman" w:cs="Times New Roman"/>
          <w:iCs/>
          <w:kern w:val="0"/>
          <w:sz w:val="20"/>
          <w:szCs w:val="20"/>
          <w14:ligatures w14:val="none"/>
        </w:rPr>
        <w:t xml:space="preserve"> -2,7</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ir -0,7</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w:t>
      </w:r>
    </w:p>
    <w:p w14:paraId="0D77FE6C" w14:textId="3342C16B" w:rsidR="00292664" w:rsidRPr="00F53AA3" w:rsidRDefault="00292664"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h</w:t>
      </w:r>
      <w:r w:rsidRPr="00F53AA3">
        <w:rPr>
          <w:rFonts w:ascii="Times New Roman" w:eastAsia="Times New Roman" w:hAnsi="Times New Roman" w:cs="Times New Roman"/>
          <w:iCs/>
          <w:kern w:val="0"/>
          <w:sz w:val="20"/>
          <w:szCs w:val="20"/>
          <w14:ligatures w14:val="none"/>
        </w:rPr>
        <w:tab/>
        <w:t xml:space="preserve">Ši nepageidaujama reakcija buvo identifikuota stebėjimo po pateikimo į rinką metu. Išbėrimas apima šiuos rekomenduojamus terminus, išvardytus pagal </w:t>
      </w:r>
      <w:r w:rsidR="00183BF3" w:rsidRPr="00F53AA3">
        <w:rPr>
          <w:rFonts w:ascii="Times New Roman" w:eastAsia="Times New Roman" w:hAnsi="Times New Roman" w:cs="Times New Roman"/>
          <w:iCs/>
          <w:kern w:val="0"/>
          <w:sz w:val="20"/>
          <w:szCs w:val="20"/>
          <w14:ligatures w14:val="none"/>
        </w:rPr>
        <w:t xml:space="preserve">pasireiškimo </w:t>
      </w:r>
      <w:r w:rsidRPr="00F53AA3">
        <w:rPr>
          <w:rFonts w:ascii="Times New Roman" w:eastAsia="Times New Roman" w:hAnsi="Times New Roman" w:cs="Times New Roman"/>
          <w:iCs/>
          <w:kern w:val="0"/>
          <w:sz w:val="20"/>
          <w:szCs w:val="20"/>
          <w14:ligatures w14:val="none"/>
        </w:rPr>
        <w:t xml:space="preserve">dažnį klinikinių tyrimų metu: išbėrimas, išplitęs išbėrimas, niežtintis išbėrimas, </w:t>
      </w:r>
      <w:proofErr w:type="spellStart"/>
      <w:r w:rsidRPr="00F53AA3">
        <w:rPr>
          <w:rFonts w:ascii="Times New Roman" w:eastAsia="Times New Roman" w:hAnsi="Times New Roman" w:cs="Times New Roman"/>
          <w:iCs/>
          <w:kern w:val="0"/>
          <w:sz w:val="20"/>
          <w:szCs w:val="20"/>
          <w14:ligatures w14:val="none"/>
        </w:rPr>
        <w:t>makulinis</w:t>
      </w:r>
      <w:proofErr w:type="spellEnd"/>
      <w:r w:rsidRPr="00F53AA3">
        <w:rPr>
          <w:rFonts w:ascii="Times New Roman" w:eastAsia="Times New Roman" w:hAnsi="Times New Roman" w:cs="Times New Roman"/>
          <w:iCs/>
          <w:kern w:val="0"/>
          <w:sz w:val="20"/>
          <w:szCs w:val="20"/>
          <w14:ligatures w14:val="none"/>
        </w:rPr>
        <w:t xml:space="preserve"> išbėrimas, </w:t>
      </w:r>
      <w:proofErr w:type="spellStart"/>
      <w:r w:rsidRPr="00F53AA3">
        <w:rPr>
          <w:rFonts w:ascii="Times New Roman" w:eastAsia="Times New Roman" w:hAnsi="Times New Roman" w:cs="Times New Roman"/>
          <w:iCs/>
          <w:kern w:val="0"/>
          <w:sz w:val="20"/>
          <w:szCs w:val="20"/>
          <w14:ligatures w14:val="none"/>
        </w:rPr>
        <w:t>makulopapulinis</w:t>
      </w:r>
      <w:proofErr w:type="spellEnd"/>
      <w:r w:rsidRPr="00F53AA3">
        <w:rPr>
          <w:rFonts w:ascii="Times New Roman" w:eastAsia="Times New Roman" w:hAnsi="Times New Roman" w:cs="Times New Roman"/>
          <w:iCs/>
          <w:kern w:val="0"/>
          <w:sz w:val="20"/>
          <w:szCs w:val="20"/>
          <w14:ligatures w14:val="none"/>
        </w:rPr>
        <w:t xml:space="preserve"> išbėrimas, </w:t>
      </w:r>
      <w:proofErr w:type="spellStart"/>
      <w:r w:rsidRPr="00F53AA3">
        <w:rPr>
          <w:rFonts w:ascii="Times New Roman" w:eastAsia="Times New Roman" w:hAnsi="Times New Roman" w:cs="Times New Roman"/>
          <w:iCs/>
          <w:kern w:val="0"/>
          <w:sz w:val="20"/>
          <w:szCs w:val="20"/>
          <w14:ligatures w14:val="none"/>
        </w:rPr>
        <w:t>pustulinis</w:t>
      </w:r>
      <w:proofErr w:type="spellEnd"/>
      <w:r w:rsidRPr="00F53AA3">
        <w:rPr>
          <w:rFonts w:ascii="Times New Roman" w:eastAsia="Times New Roman" w:hAnsi="Times New Roman" w:cs="Times New Roman"/>
          <w:iCs/>
          <w:kern w:val="0"/>
          <w:sz w:val="20"/>
          <w:szCs w:val="20"/>
          <w14:ligatures w14:val="none"/>
        </w:rPr>
        <w:t xml:space="preserve"> išbėrimas, </w:t>
      </w:r>
      <w:proofErr w:type="spellStart"/>
      <w:r w:rsidRPr="00F53AA3">
        <w:rPr>
          <w:rFonts w:ascii="Times New Roman" w:eastAsia="Times New Roman" w:hAnsi="Times New Roman" w:cs="Times New Roman"/>
          <w:iCs/>
          <w:kern w:val="0"/>
          <w:sz w:val="20"/>
          <w:szCs w:val="20"/>
          <w14:ligatures w14:val="none"/>
        </w:rPr>
        <w:t>vezikulinis</w:t>
      </w:r>
      <w:proofErr w:type="spellEnd"/>
      <w:r w:rsidRPr="00F53AA3">
        <w:rPr>
          <w:rFonts w:ascii="Times New Roman" w:eastAsia="Times New Roman" w:hAnsi="Times New Roman" w:cs="Times New Roman"/>
          <w:iCs/>
          <w:kern w:val="0"/>
          <w:sz w:val="20"/>
          <w:szCs w:val="20"/>
          <w14:ligatures w14:val="none"/>
        </w:rPr>
        <w:t xml:space="preserve"> išbėrimas ir </w:t>
      </w:r>
      <w:proofErr w:type="spellStart"/>
      <w:r w:rsidRPr="00F53AA3">
        <w:rPr>
          <w:rFonts w:ascii="Times New Roman" w:eastAsia="Times New Roman" w:hAnsi="Times New Roman" w:cs="Times New Roman"/>
          <w:iCs/>
          <w:kern w:val="0"/>
          <w:sz w:val="20"/>
          <w:szCs w:val="20"/>
          <w14:ligatures w14:val="none"/>
        </w:rPr>
        <w:t>eriteminis</w:t>
      </w:r>
      <w:proofErr w:type="spellEnd"/>
      <w:r w:rsidRPr="00F53AA3">
        <w:rPr>
          <w:rFonts w:ascii="Times New Roman" w:eastAsia="Times New Roman" w:hAnsi="Times New Roman" w:cs="Times New Roman"/>
          <w:iCs/>
          <w:kern w:val="0"/>
          <w:sz w:val="20"/>
          <w:szCs w:val="20"/>
          <w14:ligatures w14:val="none"/>
        </w:rPr>
        <w:t xml:space="preserve"> išbėrimas. Aktyvi</w:t>
      </w:r>
      <w:r w:rsidR="00F82A68" w:rsidRPr="00F53AA3">
        <w:rPr>
          <w:rFonts w:ascii="Times New Roman" w:eastAsia="Times New Roman" w:hAnsi="Times New Roman" w:cs="Times New Roman"/>
          <w:iCs/>
          <w:kern w:val="0"/>
          <w:sz w:val="20"/>
          <w:szCs w:val="20"/>
          <w14:ligatures w14:val="none"/>
        </w:rPr>
        <w:t>u vaistiniu preparatu</w:t>
      </w:r>
      <w:r w:rsidRPr="00F53AA3">
        <w:rPr>
          <w:rFonts w:ascii="Times New Roman" w:eastAsia="Times New Roman" w:hAnsi="Times New Roman" w:cs="Times New Roman"/>
          <w:iCs/>
          <w:kern w:val="0"/>
          <w:sz w:val="20"/>
          <w:szCs w:val="20"/>
          <w14:ligatures w14:val="none"/>
        </w:rPr>
        <w:t xml:space="preserve"> ir placebu kontroliuotų klinikinių tyrimų metu (dapagliflozinas: N = 5 936, visi kontroliniai vaistiniai preparatai</w:t>
      </w:r>
      <w:r w:rsidR="00F82A68" w:rsidRPr="00F53AA3">
        <w:rPr>
          <w:rFonts w:ascii="Times New Roman" w:eastAsia="Times New Roman" w:hAnsi="Times New Roman" w:cs="Times New Roman"/>
          <w:iCs/>
          <w:kern w:val="0"/>
          <w:sz w:val="20"/>
          <w:szCs w:val="20"/>
          <w14:ligatures w14:val="none"/>
        </w:rPr>
        <w:t>:</w:t>
      </w:r>
      <w:r w:rsidRPr="00F53AA3">
        <w:rPr>
          <w:rFonts w:ascii="Times New Roman" w:eastAsia="Times New Roman" w:hAnsi="Times New Roman" w:cs="Times New Roman"/>
          <w:iCs/>
          <w:kern w:val="0"/>
          <w:sz w:val="20"/>
          <w:szCs w:val="20"/>
          <w14:ligatures w14:val="none"/>
        </w:rPr>
        <w:t xml:space="preserve"> N = 3 403) išbėrimo dažnis vartojant dapaglifloziną (1,4</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ir visus kontrolinius vaistinius preparatus (1,4</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buvo panašus.</w:t>
      </w:r>
    </w:p>
    <w:p w14:paraId="47CD599C" w14:textId="27B4FF31" w:rsidR="008A0D70" w:rsidRPr="00F53AA3" w:rsidRDefault="00292664"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i</w:t>
      </w:r>
      <w:r w:rsidR="008A0D70" w:rsidRPr="00F53AA3">
        <w:rPr>
          <w:rFonts w:ascii="Times New Roman" w:eastAsia="Times New Roman" w:hAnsi="Times New Roman" w:cs="Times New Roman"/>
          <w:iCs/>
          <w:kern w:val="0"/>
          <w:sz w:val="20"/>
          <w:szCs w:val="20"/>
          <w14:ligatures w14:val="none"/>
        </w:rPr>
        <w:tab/>
        <w:t xml:space="preserve">Pranešta poveikio kardiovaskulinėms </w:t>
      </w:r>
      <w:r w:rsidR="00F82A68" w:rsidRPr="00F53AA3">
        <w:rPr>
          <w:rFonts w:ascii="Times New Roman" w:eastAsia="Times New Roman" w:hAnsi="Times New Roman" w:cs="Times New Roman"/>
          <w:iCs/>
          <w:kern w:val="0"/>
          <w:sz w:val="20"/>
          <w:szCs w:val="20"/>
          <w14:ligatures w14:val="none"/>
        </w:rPr>
        <w:t>baigtims</w:t>
      </w:r>
      <w:r w:rsidR="008A0D70" w:rsidRPr="00F53AA3">
        <w:rPr>
          <w:rFonts w:ascii="Times New Roman" w:eastAsia="Times New Roman" w:hAnsi="Times New Roman" w:cs="Times New Roman"/>
          <w:iCs/>
          <w:kern w:val="0"/>
          <w:sz w:val="20"/>
          <w:szCs w:val="20"/>
          <w14:ligatures w14:val="none"/>
        </w:rPr>
        <w:t xml:space="preserve"> 2 tipo cukriniu diabetu sergantiems pacientams tyrimo (DECLARE) metu. Nurodytas dažnis per metus.</w:t>
      </w:r>
    </w:p>
    <w:p w14:paraId="14ED7006" w14:textId="6409D21A" w:rsidR="00A507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w:t>
      </w:r>
      <w:r w:rsidRPr="00F53AA3">
        <w:rPr>
          <w:rFonts w:ascii="Times New Roman" w:eastAsia="Times New Roman" w:hAnsi="Times New Roman" w:cs="Times New Roman"/>
          <w:iCs/>
          <w:kern w:val="0"/>
          <w:sz w:val="20"/>
          <w:szCs w:val="20"/>
          <w14:ligatures w14:val="none"/>
        </w:rPr>
        <w:tab/>
        <w:t>Pranešta ≥ 2</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asmenų ir ≥ 1</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bei bent 3 asmenims daugiau vartojant 10</w:t>
      </w:r>
      <w:r w:rsidR="00C261A6">
        <w:rPr>
          <w:rFonts w:ascii="Times New Roman" w:eastAsia="Times New Roman" w:hAnsi="Times New Roman" w:cs="Times New Roman"/>
          <w:iCs/>
          <w:kern w:val="0"/>
          <w:sz w:val="20"/>
          <w:szCs w:val="20"/>
          <w14:ligatures w14:val="none"/>
        </w:rPr>
        <w:t> mg</w:t>
      </w:r>
      <w:r w:rsidRPr="00F53AA3">
        <w:rPr>
          <w:rFonts w:ascii="Times New Roman" w:eastAsia="Times New Roman" w:hAnsi="Times New Roman" w:cs="Times New Roman"/>
          <w:iCs/>
          <w:kern w:val="0"/>
          <w:sz w:val="20"/>
          <w:szCs w:val="20"/>
          <w14:ligatures w14:val="none"/>
        </w:rPr>
        <w:t xml:space="preserve"> dapagliflozino, negu vartojant placebo.</w:t>
      </w:r>
    </w:p>
    <w:p w14:paraId="73EF4A7A" w14:textId="6BB92877" w:rsidR="00A50770" w:rsidRPr="00F53AA3" w:rsidRDefault="00A50770" w:rsidP="004737AA">
      <w:pPr>
        <w:widowControl w:val="0"/>
        <w:tabs>
          <w:tab w:val="left" w:pos="142"/>
        </w:tabs>
        <w:spacing w:after="0" w:line="240" w:lineRule="auto"/>
        <w:rPr>
          <w:rFonts w:ascii="Times New Roman" w:eastAsia="Times New Roman" w:hAnsi="Times New Roman" w:cs="Times New Roman"/>
          <w:iCs/>
          <w:kern w:val="0"/>
          <w:sz w:val="20"/>
          <w:szCs w:val="20"/>
          <w14:ligatures w14:val="none"/>
        </w:rPr>
      </w:pPr>
      <w:r w:rsidRPr="00F53AA3">
        <w:rPr>
          <w:rFonts w:ascii="Times New Roman" w:eastAsia="Times New Roman" w:hAnsi="Times New Roman" w:cs="Times New Roman"/>
          <w:iCs/>
          <w:kern w:val="0"/>
          <w:sz w:val="20"/>
          <w:szCs w:val="20"/>
          <w:vertAlign w:val="superscript"/>
          <w14:ligatures w14:val="none"/>
        </w:rPr>
        <w:t>**</w:t>
      </w:r>
      <w:r w:rsidRPr="00F53AA3">
        <w:rPr>
          <w:rFonts w:ascii="Times New Roman" w:eastAsia="Times New Roman" w:hAnsi="Times New Roman" w:cs="Times New Roman"/>
          <w:iCs/>
          <w:kern w:val="0"/>
          <w:sz w:val="20"/>
          <w:szCs w:val="20"/>
          <w:vertAlign w:val="superscript"/>
          <w14:ligatures w14:val="none"/>
        </w:rPr>
        <w:tab/>
      </w:r>
      <w:r w:rsidRPr="00F53AA3">
        <w:rPr>
          <w:rFonts w:ascii="Times New Roman" w:eastAsia="Times New Roman" w:hAnsi="Times New Roman" w:cs="Times New Roman"/>
          <w:iCs/>
          <w:kern w:val="0"/>
          <w:sz w:val="20"/>
          <w:szCs w:val="20"/>
          <w14:ligatures w14:val="none"/>
        </w:rPr>
        <w:t>Tyrėjų pranešti kaip galimai susiję, tikėtinai susiję arba susiję su tiriamuoju vaistiniu preparatu ir pranešta ≥ 0,2</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asmenų ir ≥ 0,1</w:t>
      </w:r>
      <w:r w:rsidR="00C63050" w:rsidRPr="00F53AA3">
        <w:rPr>
          <w:rFonts w:ascii="Times New Roman" w:eastAsia="Times New Roman" w:hAnsi="Times New Roman" w:cs="Times New Roman"/>
          <w:iCs/>
          <w:kern w:val="0"/>
          <w:sz w:val="20"/>
          <w:szCs w:val="20"/>
          <w14:ligatures w14:val="none"/>
        </w:rPr>
        <w:t> %</w:t>
      </w:r>
      <w:r w:rsidRPr="00F53AA3">
        <w:rPr>
          <w:rFonts w:ascii="Times New Roman" w:eastAsia="Times New Roman" w:hAnsi="Times New Roman" w:cs="Times New Roman"/>
          <w:iCs/>
          <w:kern w:val="0"/>
          <w:sz w:val="20"/>
          <w:szCs w:val="20"/>
          <w14:ligatures w14:val="none"/>
        </w:rPr>
        <w:t xml:space="preserve"> bei bent 3 asmenims daugiau vartojant 10</w:t>
      </w:r>
      <w:r w:rsidR="00C261A6">
        <w:rPr>
          <w:rFonts w:ascii="Times New Roman" w:eastAsia="Times New Roman" w:hAnsi="Times New Roman" w:cs="Times New Roman"/>
          <w:iCs/>
          <w:kern w:val="0"/>
          <w:sz w:val="20"/>
          <w:szCs w:val="20"/>
          <w14:ligatures w14:val="none"/>
        </w:rPr>
        <w:t> mg</w:t>
      </w:r>
      <w:r w:rsidRPr="00F53AA3">
        <w:rPr>
          <w:rFonts w:ascii="Times New Roman" w:eastAsia="Times New Roman" w:hAnsi="Times New Roman" w:cs="Times New Roman"/>
          <w:iCs/>
          <w:kern w:val="0"/>
          <w:sz w:val="20"/>
          <w:szCs w:val="20"/>
          <w14:ligatures w14:val="none"/>
        </w:rPr>
        <w:t xml:space="preserve"> dapagliflozino, negu vartojant placebo.</w:t>
      </w:r>
    </w:p>
    <w:p w14:paraId="720FC539"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p>
    <w:p w14:paraId="620DFF6F"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u w:val="single"/>
          <w14:ligatures w14:val="none"/>
        </w:rPr>
        <w:t>Atrinktų nepageidaujamų reakcijų apibūdinimas</w:t>
      </w:r>
    </w:p>
    <w:p w14:paraId="4E0D3C89"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p>
    <w:p w14:paraId="42A92B29" w14:textId="77777777" w:rsidR="00292664" w:rsidRPr="00F53AA3" w:rsidRDefault="00292664" w:rsidP="004737AA">
      <w:pPr>
        <w:widowControl w:val="0"/>
        <w:tabs>
          <w:tab w:val="left" w:pos="567"/>
        </w:tabs>
        <w:spacing w:after="0" w:line="240" w:lineRule="auto"/>
        <w:rPr>
          <w:rFonts w:ascii="Times New Roman" w:eastAsia="Times New Roman" w:hAnsi="Times New Roman" w:cs="Times New Roman"/>
          <w:i/>
          <w:kern w:val="0"/>
          <w14:ligatures w14:val="none"/>
        </w:rPr>
      </w:pPr>
      <w:r w:rsidRPr="00F53AA3">
        <w:rPr>
          <w:rFonts w:ascii="Times New Roman" w:eastAsia="Times New Roman" w:hAnsi="Times New Roman" w:cs="Times New Roman"/>
          <w:i/>
          <w:kern w:val="0"/>
          <w14:ligatures w14:val="none"/>
        </w:rPr>
        <w:t>Sitagliptinas</w:t>
      </w:r>
    </w:p>
    <w:p w14:paraId="6EE991BC" w14:textId="77777777" w:rsidR="00292664" w:rsidRPr="00F53AA3" w:rsidRDefault="00292664" w:rsidP="004737AA">
      <w:pPr>
        <w:widowControl w:val="0"/>
        <w:tabs>
          <w:tab w:val="left" w:pos="567"/>
        </w:tabs>
        <w:spacing w:after="0" w:line="240" w:lineRule="auto"/>
        <w:rPr>
          <w:rFonts w:ascii="Times New Roman" w:eastAsia="Times New Roman" w:hAnsi="Times New Roman" w:cs="Times New Roman"/>
          <w:iCs/>
          <w:kern w:val="0"/>
          <w:u w:val="single"/>
          <w14:ligatures w14:val="none"/>
        </w:rPr>
      </w:pPr>
    </w:p>
    <w:p w14:paraId="1188BFA7" w14:textId="6DA584A4" w:rsidR="00292664" w:rsidRPr="00F53AA3" w:rsidRDefault="00292664"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Be anksčiau aprašytų su vaistiniu preparatu susijusių nepageidaujamų reiškinių, nepageidaujami reiškiniai (neatsižvelgiant į priežastinį ryšį su vaistinio preparato vartojimu), kurių atsirado mažiausiai 5</w:t>
      </w:r>
      <w:r w:rsidR="00C63050" w:rsidRPr="00F53AA3">
        <w:rPr>
          <w:rFonts w:ascii="Times New Roman" w:eastAsia="Times New Roman" w:hAnsi="Times New Roman" w:cs="Times New Roman"/>
          <w:kern w:val="0"/>
          <w14:ligatures w14:val="none"/>
        </w:rPr>
        <w:t> %</w:t>
      </w:r>
      <w:r w:rsidRPr="00F53AA3">
        <w:rPr>
          <w:rFonts w:ascii="Times New Roman" w:eastAsia="Times New Roman" w:hAnsi="Times New Roman" w:cs="Times New Roman"/>
          <w:kern w:val="0"/>
          <w14:ligatures w14:val="none"/>
        </w:rPr>
        <w:t xml:space="preserve"> </w:t>
      </w:r>
      <w:proofErr w:type="spellStart"/>
      <w:r w:rsidRPr="00F53AA3">
        <w:rPr>
          <w:rFonts w:ascii="Times New Roman" w:eastAsia="Times New Roman" w:hAnsi="Times New Roman" w:cs="Times New Roman"/>
          <w:kern w:val="0"/>
          <w14:ligatures w14:val="none"/>
        </w:rPr>
        <w:t>sitagliptinu</w:t>
      </w:r>
      <w:proofErr w:type="spellEnd"/>
      <w:r w:rsidRPr="00F53AA3">
        <w:rPr>
          <w:rFonts w:ascii="Times New Roman" w:eastAsia="Times New Roman" w:hAnsi="Times New Roman" w:cs="Times New Roman"/>
          <w:kern w:val="0"/>
          <w14:ligatures w14:val="none"/>
        </w:rPr>
        <w:t xml:space="preserve"> gydytų pacientų ir dažniau atsirado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vartojusiems pacientams, buvo viršutinių kvėpavimo takų infekcija ir </w:t>
      </w:r>
      <w:proofErr w:type="spellStart"/>
      <w:r w:rsidRPr="00F53AA3">
        <w:rPr>
          <w:rFonts w:ascii="Times New Roman" w:eastAsia="Times New Roman" w:hAnsi="Times New Roman" w:cs="Times New Roman"/>
          <w:kern w:val="0"/>
          <w14:ligatures w14:val="none"/>
        </w:rPr>
        <w:t>nazofaringitas</w:t>
      </w:r>
      <w:proofErr w:type="spellEnd"/>
      <w:r w:rsidRPr="00F53AA3">
        <w:rPr>
          <w:rFonts w:ascii="Times New Roman" w:eastAsia="Times New Roman" w:hAnsi="Times New Roman" w:cs="Times New Roman"/>
          <w:kern w:val="0"/>
          <w14:ligatures w14:val="none"/>
        </w:rPr>
        <w:t xml:space="preserve">. Papildomi nepageidaujami reiškiniai (neatsižvelgiant į priežastinį ryšį su vaistinio preparato vartojimu), kurių dažniau pasireiškė </w:t>
      </w:r>
      <w:proofErr w:type="spellStart"/>
      <w:r w:rsidRPr="00F53AA3">
        <w:rPr>
          <w:rFonts w:ascii="Times New Roman" w:eastAsia="Times New Roman" w:hAnsi="Times New Roman" w:cs="Times New Roman"/>
          <w:kern w:val="0"/>
          <w14:ligatures w14:val="none"/>
        </w:rPr>
        <w:t>sitagliptinu</w:t>
      </w:r>
      <w:proofErr w:type="spellEnd"/>
      <w:r w:rsidRPr="00F53AA3">
        <w:rPr>
          <w:rFonts w:ascii="Times New Roman" w:eastAsia="Times New Roman" w:hAnsi="Times New Roman" w:cs="Times New Roman"/>
          <w:kern w:val="0"/>
          <w14:ligatures w14:val="none"/>
        </w:rPr>
        <w:t xml:space="preserve"> gydytiems pacientams (dažnis nesiekė 5</w:t>
      </w:r>
      <w:r w:rsidR="00C63050" w:rsidRPr="00F53AA3">
        <w:rPr>
          <w:rFonts w:ascii="Times New Roman" w:eastAsia="Times New Roman" w:hAnsi="Times New Roman" w:cs="Times New Roman"/>
          <w:kern w:val="0"/>
          <w14:ligatures w14:val="none"/>
        </w:rPr>
        <w:t> %</w:t>
      </w:r>
      <w:r w:rsidRPr="00F53AA3">
        <w:rPr>
          <w:rFonts w:ascii="Times New Roman" w:eastAsia="Times New Roman" w:hAnsi="Times New Roman" w:cs="Times New Roman"/>
          <w:kern w:val="0"/>
          <w14:ligatures w14:val="none"/>
        </w:rPr>
        <w:t>, tačiau pasireiškė &gt; 0,5</w:t>
      </w:r>
      <w:r w:rsidR="00C63050" w:rsidRPr="00F53AA3">
        <w:rPr>
          <w:rFonts w:ascii="Times New Roman" w:eastAsia="Times New Roman" w:hAnsi="Times New Roman" w:cs="Times New Roman"/>
          <w:kern w:val="0"/>
          <w14:ligatures w14:val="none"/>
        </w:rPr>
        <w:t> %</w:t>
      </w:r>
      <w:r w:rsidRPr="00F53AA3">
        <w:rPr>
          <w:rFonts w:ascii="Times New Roman" w:eastAsia="Times New Roman" w:hAnsi="Times New Roman" w:cs="Times New Roman"/>
          <w:kern w:val="0"/>
          <w14:ligatures w14:val="none"/>
        </w:rPr>
        <w:t xml:space="preserve"> dažniau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grupėje nei kontrolinėje grupėje), buvo </w:t>
      </w:r>
      <w:proofErr w:type="spellStart"/>
      <w:r w:rsidRPr="00F53AA3">
        <w:rPr>
          <w:rFonts w:ascii="Times New Roman" w:eastAsia="Times New Roman" w:hAnsi="Times New Roman" w:cs="Times New Roman"/>
          <w:kern w:val="0"/>
          <w14:ligatures w14:val="none"/>
        </w:rPr>
        <w:t>osteoartritas</w:t>
      </w:r>
      <w:proofErr w:type="spellEnd"/>
      <w:r w:rsidRPr="00F53AA3">
        <w:rPr>
          <w:rFonts w:ascii="Times New Roman" w:eastAsia="Times New Roman" w:hAnsi="Times New Roman" w:cs="Times New Roman"/>
          <w:kern w:val="0"/>
          <w14:ligatures w14:val="none"/>
        </w:rPr>
        <w:t xml:space="preserve"> ir galūnių skausmas.</w:t>
      </w:r>
    </w:p>
    <w:p w14:paraId="462D21F0" w14:textId="77777777" w:rsidR="00292664" w:rsidRPr="00F53AA3" w:rsidRDefault="00292664" w:rsidP="004737AA">
      <w:pPr>
        <w:widowControl w:val="0"/>
        <w:tabs>
          <w:tab w:val="left" w:pos="567"/>
        </w:tabs>
        <w:spacing w:after="0" w:line="240" w:lineRule="auto"/>
        <w:rPr>
          <w:rFonts w:ascii="Times New Roman" w:eastAsia="Times New Roman" w:hAnsi="Times New Roman" w:cs="Times New Roman"/>
          <w:kern w:val="0"/>
          <w14:ligatures w14:val="none"/>
        </w:rPr>
      </w:pPr>
    </w:p>
    <w:p w14:paraId="4C7BDDD6" w14:textId="6A9C43A1" w:rsidR="00292664" w:rsidRPr="00F53AA3" w:rsidRDefault="00292664"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Kai kurios nepageidaujamos reakcijos dažniau buvo stebėtos kombinuotojo gydymo </w:t>
      </w:r>
      <w:proofErr w:type="spellStart"/>
      <w:r w:rsidRPr="00F53AA3">
        <w:rPr>
          <w:rFonts w:ascii="Times New Roman" w:eastAsia="Times New Roman" w:hAnsi="Times New Roman" w:cs="Times New Roman"/>
          <w:kern w:val="0"/>
          <w14:ligatures w14:val="none"/>
        </w:rPr>
        <w:t>sitagliptinu</w:t>
      </w:r>
      <w:proofErr w:type="spellEnd"/>
      <w:r w:rsidRPr="00F53AA3">
        <w:rPr>
          <w:rFonts w:ascii="Times New Roman" w:eastAsia="Times New Roman" w:hAnsi="Times New Roman" w:cs="Times New Roman"/>
          <w:kern w:val="0"/>
          <w14:ligatures w14:val="none"/>
        </w:rPr>
        <w:t xml:space="preserve"> ir kitais antidiabetiniais vaistiniais preparatais klinikinių tyrimų metu nei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w:t>
      </w:r>
      <w:proofErr w:type="spellStart"/>
      <w:r w:rsidRPr="00F53AA3">
        <w:rPr>
          <w:rFonts w:ascii="Times New Roman" w:eastAsia="Times New Roman" w:hAnsi="Times New Roman" w:cs="Times New Roman"/>
          <w:kern w:val="0"/>
          <w14:ligatures w14:val="none"/>
        </w:rPr>
        <w:t>monoterapijos</w:t>
      </w:r>
      <w:proofErr w:type="spellEnd"/>
      <w:r w:rsidRPr="00F53AA3">
        <w:rPr>
          <w:rFonts w:ascii="Times New Roman" w:eastAsia="Times New Roman" w:hAnsi="Times New Roman" w:cs="Times New Roman"/>
          <w:kern w:val="0"/>
          <w14:ligatures w14:val="none"/>
        </w:rPr>
        <w:t xml:space="preserve"> tyrimų metu. Tokios reakcijos buvo hipoglikemija (labai dažna kartu vartojant </w:t>
      </w:r>
      <w:proofErr w:type="spellStart"/>
      <w:r w:rsidRPr="00F53AA3">
        <w:rPr>
          <w:rFonts w:ascii="Times New Roman" w:eastAsia="Times New Roman" w:hAnsi="Times New Roman" w:cs="Times New Roman"/>
          <w:kern w:val="0"/>
          <w14:ligatures w14:val="none"/>
        </w:rPr>
        <w:t>sulfonilkarbamido</w:t>
      </w:r>
      <w:proofErr w:type="spellEnd"/>
      <w:r w:rsidRPr="00F53AA3">
        <w:rPr>
          <w:rFonts w:ascii="Times New Roman" w:eastAsia="Times New Roman" w:hAnsi="Times New Roman" w:cs="Times New Roman"/>
          <w:kern w:val="0"/>
          <w14:ligatures w14:val="none"/>
        </w:rPr>
        <w:t xml:space="preserve"> ir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gripas (dažnas kartu vartojant insulino (kartu su </w:t>
      </w:r>
      <w:proofErr w:type="spellStart"/>
      <w:r w:rsidRPr="00F53AA3">
        <w:rPr>
          <w:rFonts w:ascii="Times New Roman" w:eastAsia="Times New Roman" w:hAnsi="Times New Roman" w:cs="Times New Roman"/>
          <w:kern w:val="0"/>
          <w14:ligatures w14:val="none"/>
        </w:rPr>
        <w:t>metforminu</w:t>
      </w:r>
      <w:proofErr w:type="spellEnd"/>
      <w:r w:rsidRPr="00F53AA3">
        <w:rPr>
          <w:rFonts w:ascii="Times New Roman" w:eastAsia="Times New Roman" w:hAnsi="Times New Roman" w:cs="Times New Roman"/>
          <w:kern w:val="0"/>
          <w14:ligatures w14:val="none"/>
        </w:rPr>
        <w:t xml:space="preserve"> arba be jo)), pykinimas ir vėmimas (dažnas kartu vartojant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dujų kaupimasis žarnyne (dažnas vartojant kartu su </w:t>
      </w:r>
      <w:proofErr w:type="spellStart"/>
      <w:r w:rsidRPr="00F53AA3">
        <w:rPr>
          <w:rFonts w:ascii="Times New Roman" w:eastAsia="Times New Roman" w:hAnsi="Times New Roman" w:cs="Times New Roman"/>
          <w:kern w:val="0"/>
          <w14:ligatures w14:val="none"/>
        </w:rPr>
        <w:t>metforminu</w:t>
      </w:r>
      <w:proofErr w:type="spellEnd"/>
      <w:r w:rsidRPr="00F53AA3">
        <w:rPr>
          <w:rFonts w:ascii="Times New Roman" w:eastAsia="Times New Roman" w:hAnsi="Times New Roman" w:cs="Times New Roman"/>
          <w:kern w:val="0"/>
          <w14:ligatures w14:val="none"/>
        </w:rPr>
        <w:t xml:space="preserve"> arba </w:t>
      </w:r>
      <w:proofErr w:type="spellStart"/>
      <w:r w:rsidRPr="00F53AA3">
        <w:rPr>
          <w:rFonts w:ascii="Times New Roman" w:eastAsia="Times New Roman" w:hAnsi="Times New Roman" w:cs="Times New Roman"/>
          <w:kern w:val="0"/>
          <w14:ligatures w14:val="none"/>
        </w:rPr>
        <w:t>pioglitazonu</w:t>
      </w:r>
      <w:proofErr w:type="spellEnd"/>
      <w:r w:rsidRPr="00F53AA3">
        <w:rPr>
          <w:rFonts w:ascii="Times New Roman" w:eastAsia="Times New Roman" w:hAnsi="Times New Roman" w:cs="Times New Roman"/>
          <w:kern w:val="0"/>
          <w14:ligatures w14:val="none"/>
        </w:rPr>
        <w:t xml:space="preserve">), vidurių užkietėjimas (dažnas kartu vartojant </w:t>
      </w:r>
      <w:proofErr w:type="spellStart"/>
      <w:r w:rsidRPr="00F53AA3">
        <w:rPr>
          <w:rFonts w:ascii="Times New Roman" w:eastAsia="Times New Roman" w:hAnsi="Times New Roman" w:cs="Times New Roman"/>
          <w:kern w:val="0"/>
          <w14:ligatures w14:val="none"/>
        </w:rPr>
        <w:t>sulfonilkarbamido</w:t>
      </w:r>
      <w:proofErr w:type="spellEnd"/>
      <w:r w:rsidRPr="00F53AA3">
        <w:rPr>
          <w:rFonts w:ascii="Times New Roman" w:eastAsia="Times New Roman" w:hAnsi="Times New Roman" w:cs="Times New Roman"/>
          <w:kern w:val="0"/>
          <w14:ligatures w14:val="none"/>
        </w:rPr>
        <w:t xml:space="preserve"> ir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periferinė edema (dažna kartu vartojant </w:t>
      </w:r>
      <w:proofErr w:type="spellStart"/>
      <w:r w:rsidRPr="00F53AA3">
        <w:rPr>
          <w:rFonts w:ascii="Times New Roman" w:eastAsia="Times New Roman" w:hAnsi="Times New Roman" w:cs="Times New Roman"/>
          <w:kern w:val="0"/>
          <w14:ligatures w14:val="none"/>
        </w:rPr>
        <w:t>pioglitazono</w:t>
      </w:r>
      <w:proofErr w:type="spellEnd"/>
      <w:r w:rsidRPr="00F53AA3">
        <w:rPr>
          <w:rFonts w:ascii="Times New Roman" w:eastAsia="Times New Roman" w:hAnsi="Times New Roman" w:cs="Times New Roman"/>
          <w:kern w:val="0"/>
          <w14:ligatures w14:val="none"/>
        </w:rPr>
        <w:t xml:space="preserve"> arba </w:t>
      </w:r>
      <w:proofErr w:type="spellStart"/>
      <w:r w:rsidRPr="00F53AA3">
        <w:rPr>
          <w:rFonts w:ascii="Times New Roman" w:eastAsia="Times New Roman" w:hAnsi="Times New Roman" w:cs="Times New Roman"/>
          <w:kern w:val="0"/>
          <w14:ligatures w14:val="none"/>
        </w:rPr>
        <w:t>pioglitazono</w:t>
      </w:r>
      <w:proofErr w:type="spellEnd"/>
      <w:r w:rsidRPr="00F53AA3">
        <w:rPr>
          <w:rFonts w:ascii="Times New Roman" w:eastAsia="Times New Roman" w:hAnsi="Times New Roman" w:cs="Times New Roman"/>
          <w:kern w:val="0"/>
          <w14:ligatures w14:val="none"/>
        </w:rPr>
        <w:t xml:space="preserve"> ir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derinį), </w:t>
      </w:r>
      <w:proofErr w:type="spellStart"/>
      <w:r w:rsidRPr="00F53AA3">
        <w:rPr>
          <w:rFonts w:ascii="Times New Roman" w:eastAsia="Times New Roman" w:hAnsi="Times New Roman" w:cs="Times New Roman"/>
          <w:kern w:val="0"/>
          <w14:ligatures w14:val="none"/>
        </w:rPr>
        <w:t>somnolencija</w:t>
      </w:r>
      <w:proofErr w:type="spellEnd"/>
      <w:r w:rsidRPr="00F53AA3">
        <w:rPr>
          <w:rFonts w:ascii="Times New Roman" w:eastAsia="Times New Roman" w:hAnsi="Times New Roman" w:cs="Times New Roman"/>
          <w:kern w:val="0"/>
          <w14:ligatures w14:val="none"/>
        </w:rPr>
        <w:t xml:space="preserve"> ir viduriavimas (nedažni kartu vartojant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bei burnos džiūvimas (nedažnas kartu vartojant insulino (kartu su </w:t>
      </w:r>
      <w:proofErr w:type="spellStart"/>
      <w:r w:rsidRPr="00F53AA3">
        <w:rPr>
          <w:rFonts w:ascii="Times New Roman" w:eastAsia="Times New Roman" w:hAnsi="Times New Roman" w:cs="Times New Roman"/>
          <w:kern w:val="0"/>
          <w14:ligatures w14:val="none"/>
        </w:rPr>
        <w:t>metforminu</w:t>
      </w:r>
      <w:proofErr w:type="spellEnd"/>
      <w:r w:rsidRPr="00F53AA3">
        <w:rPr>
          <w:rFonts w:ascii="Times New Roman" w:eastAsia="Times New Roman" w:hAnsi="Times New Roman" w:cs="Times New Roman"/>
          <w:kern w:val="0"/>
          <w14:ligatures w14:val="none"/>
        </w:rPr>
        <w:t xml:space="preserve"> arba be jo)).</w:t>
      </w:r>
    </w:p>
    <w:p w14:paraId="46FA38ED" w14:textId="77777777" w:rsidR="00292664" w:rsidRPr="00F53AA3" w:rsidRDefault="00292664"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0866C24E" w14:textId="77777777" w:rsidR="00292664" w:rsidRPr="00F53AA3" w:rsidRDefault="00292664" w:rsidP="004737AA">
      <w:pPr>
        <w:widowControl w:val="0"/>
        <w:autoSpaceDE w:val="0"/>
        <w:autoSpaceDN w:val="0"/>
        <w:adjustRightInd w:val="0"/>
        <w:spacing w:after="0" w:line="240" w:lineRule="auto"/>
        <w:rPr>
          <w:rFonts w:ascii="Times New Roman" w:eastAsia="TimesNewRoman,Italic" w:hAnsi="Times New Roman" w:cs="Times New Roman"/>
          <w:i/>
          <w:iCs/>
          <w:kern w:val="0"/>
          <w:u w:val="single"/>
          <w14:ligatures w14:val="none"/>
        </w:rPr>
      </w:pPr>
      <w:r w:rsidRPr="00F53AA3">
        <w:rPr>
          <w:rFonts w:ascii="Times New Roman" w:eastAsia="TimesNewRoman,Italic" w:hAnsi="Times New Roman" w:cs="Times New Roman"/>
          <w:i/>
          <w:iCs/>
          <w:kern w:val="0"/>
          <w:u w:val="single"/>
          <w14:ligatures w14:val="none"/>
        </w:rPr>
        <w:t>TECOS kardiovaskulinio saugumo tyrimas</w:t>
      </w:r>
    </w:p>
    <w:p w14:paraId="46E388D3" w14:textId="24D3BEFE" w:rsidR="00DF21BC" w:rsidRPr="00F53AA3" w:rsidRDefault="00292664" w:rsidP="004737AA">
      <w:pPr>
        <w:widowControl w:val="0"/>
        <w:autoSpaceDE w:val="0"/>
        <w:autoSpaceDN w:val="0"/>
        <w:adjustRightInd w:val="0"/>
        <w:spacing w:after="0" w:line="240" w:lineRule="auto"/>
        <w:rPr>
          <w:rFonts w:ascii="Times New Roman" w:eastAsia="TimesNewRoman,Italic" w:hAnsi="Times New Roman" w:cs="Times New Roman"/>
          <w:kern w:val="0"/>
          <w14:ligatures w14:val="none"/>
        </w:rPr>
      </w:pPr>
      <w:r w:rsidRPr="00F53AA3">
        <w:rPr>
          <w:rFonts w:ascii="Times New Roman" w:eastAsia="TimesNewRoman,Italic" w:hAnsi="Times New Roman" w:cs="Times New Roman"/>
          <w:kern w:val="0"/>
          <w14:ligatures w14:val="none"/>
        </w:rPr>
        <w:t xml:space="preserve">Į kardiovaskulinių baigčių vartojant </w:t>
      </w:r>
      <w:proofErr w:type="spellStart"/>
      <w:r w:rsidRPr="00F53AA3">
        <w:rPr>
          <w:rFonts w:ascii="Times New Roman" w:eastAsia="TimesNewRoman,Italic" w:hAnsi="Times New Roman" w:cs="Times New Roman"/>
          <w:kern w:val="0"/>
          <w14:ligatures w14:val="none"/>
        </w:rPr>
        <w:t>sitagliptino</w:t>
      </w:r>
      <w:proofErr w:type="spellEnd"/>
      <w:r w:rsidRPr="00F53AA3">
        <w:rPr>
          <w:rFonts w:ascii="Times New Roman" w:eastAsia="TimesNewRoman,Italic" w:hAnsi="Times New Roman" w:cs="Times New Roman"/>
          <w:kern w:val="0"/>
          <w14:ligatures w14:val="none"/>
        </w:rPr>
        <w:t xml:space="preserve"> vertinimo tyrimo (angl. </w:t>
      </w:r>
      <w:proofErr w:type="spellStart"/>
      <w:r w:rsidRPr="00F53AA3">
        <w:rPr>
          <w:rFonts w:ascii="Times New Roman" w:eastAsia="TimesNewRoman,Italic" w:hAnsi="Times New Roman" w:cs="Times New Roman"/>
          <w:i/>
          <w:iCs/>
          <w:kern w:val="0"/>
          <w14:ligatures w14:val="none"/>
        </w:rPr>
        <w:t>Trial</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Evaluating</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Cardiovascular</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Outcomes</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with</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Sitagliptin</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Italic" w:hAnsi="Times New Roman" w:cs="Times New Roman"/>
          <w:kern w:val="0"/>
          <w14:ligatures w14:val="none"/>
        </w:rPr>
        <w:t xml:space="preserve">TECOS) ketinimo gydyti (angl. </w:t>
      </w:r>
      <w:proofErr w:type="spellStart"/>
      <w:r w:rsidRPr="00F53AA3">
        <w:rPr>
          <w:rFonts w:ascii="Times New Roman" w:eastAsia="TimesNewRoman,Italic" w:hAnsi="Times New Roman" w:cs="Times New Roman"/>
          <w:i/>
          <w:iCs/>
          <w:kern w:val="0"/>
          <w14:ligatures w14:val="none"/>
        </w:rPr>
        <w:t>intention</w:t>
      </w:r>
      <w:proofErr w:type="spellEnd"/>
      <w:r w:rsidRPr="00F53AA3">
        <w:rPr>
          <w:rFonts w:ascii="Times New Roman" w:eastAsia="TimesNewRoman,Italic" w:hAnsi="Times New Roman" w:cs="Times New Roman"/>
          <w:i/>
          <w:iCs/>
          <w:kern w:val="0"/>
          <w14:ligatures w14:val="none"/>
        </w:rPr>
        <w:t>-to-</w:t>
      </w:r>
      <w:proofErr w:type="spellStart"/>
      <w:r w:rsidRPr="00F53AA3">
        <w:rPr>
          <w:rFonts w:ascii="Times New Roman" w:eastAsia="TimesNewRoman,Italic" w:hAnsi="Times New Roman" w:cs="Times New Roman"/>
          <w:i/>
          <w:iCs/>
          <w:kern w:val="0"/>
          <w14:ligatures w14:val="none"/>
        </w:rPr>
        <w:t>treat</w:t>
      </w:r>
      <w:proofErr w:type="spellEnd"/>
      <w:r w:rsidRPr="00F53AA3">
        <w:rPr>
          <w:rFonts w:ascii="Times New Roman" w:eastAsia="TimesNewRoman,Italic" w:hAnsi="Times New Roman" w:cs="Times New Roman"/>
          <w:kern w:val="0"/>
          <w14:ligatures w14:val="none"/>
        </w:rPr>
        <w:t xml:space="preserve">) populiaciją įtraukti 7 332 pacientai buvo gydyti </w:t>
      </w:r>
      <w:proofErr w:type="spellStart"/>
      <w:r w:rsidRPr="00F53AA3">
        <w:rPr>
          <w:rFonts w:ascii="Times New Roman" w:eastAsia="TimesNewRoman,Italic" w:hAnsi="Times New Roman" w:cs="Times New Roman"/>
          <w:kern w:val="0"/>
          <w14:ligatures w14:val="none"/>
        </w:rPr>
        <w:t>sitagliptino</w:t>
      </w:r>
      <w:proofErr w:type="spellEnd"/>
      <w:r w:rsidRPr="00F53AA3">
        <w:rPr>
          <w:rFonts w:ascii="Times New Roman" w:eastAsia="TimesNewRoman,Italic" w:hAnsi="Times New Roman" w:cs="Times New Roman"/>
          <w:kern w:val="0"/>
          <w14:ligatures w14:val="none"/>
        </w:rPr>
        <w:t xml:space="preserve"> 100</w:t>
      </w:r>
      <w:r w:rsidR="00C261A6">
        <w:rPr>
          <w:rFonts w:ascii="Times New Roman" w:eastAsia="TimesNewRoman,Italic" w:hAnsi="Times New Roman" w:cs="Times New Roman"/>
          <w:kern w:val="0"/>
          <w14:ligatures w14:val="none"/>
        </w:rPr>
        <w:t> mg</w:t>
      </w:r>
      <w:r w:rsidRPr="00F53AA3">
        <w:rPr>
          <w:rFonts w:ascii="Times New Roman" w:eastAsia="TimesNewRoman,Italic" w:hAnsi="Times New Roman" w:cs="Times New Roman"/>
          <w:kern w:val="0"/>
          <w14:ligatures w14:val="none"/>
        </w:rPr>
        <w:t xml:space="preserve"> paros doze (arba 50</w:t>
      </w:r>
      <w:r w:rsidR="00C261A6">
        <w:rPr>
          <w:rFonts w:ascii="Times New Roman" w:eastAsia="TimesNewRoman,Italic" w:hAnsi="Times New Roman" w:cs="Times New Roman"/>
          <w:kern w:val="0"/>
          <w14:ligatures w14:val="none"/>
        </w:rPr>
        <w:t> mg</w:t>
      </w:r>
      <w:r w:rsidRPr="00F53AA3">
        <w:rPr>
          <w:rFonts w:ascii="Times New Roman" w:eastAsia="TimesNewRoman,Italic" w:hAnsi="Times New Roman" w:cs="Times New Roman"/>
          <w:kern w:val="0"/>
          <w14:ligatures w14:val="none"/>
        </w:rPr>
        <w:t xml:space="preserve"> paros doze, jeigu pradinis </w:t>
      </w:r>
      <w:proofErr w:type="spellStart"/>
      <w:r w:rsidRPr="00F53AA3">
        <w:rPr>
          <w:rFonts w:ascii="Times New Roman" w:eastAsia="TimesNewRoman,Italic" w:hAnsi="Times New Roman" w:cs="Times New Roman"/>
          <w:kern w:val="0"/>
          <w14:ligatures w14:val="none"/>
        </w:rPr>
        <w:t>aGFG</w:t>
      </w:r>
      <w:proofErr w:type="spellEnd"/>
      <w:r w:rsidRPr="00F53AA3">
        <w:rPr>
          <w:rFonts w:ascii="Times New Roman" w:eastAsia="TimesNewRoman,Italic" w:hAnsi="Times New Roman" w:cs="Times New Roman"/>
          <w:kern w:val="0"/>
          <w14:ligatures w14:val="none"/>
        </w:rPr>
        <w:t xml:space="preserve"> buvo ≥ 30 ir &lt; 50</w:t>
      </w:r>
      <w:r w:rsidR="00880253" w:rsidRPr="00F53AA3">
        <w:rPr>
          <w:rFonts w:ascii="Times New Roman" w:eastAsia="TimesNewRoman,Italic" w:hAnsi="Times New Roman" w:cs="Times New Roman"/>
          <w:kern w:val="0"/>
          <w14:ligatures w14:val="none"/>
        </w:rPr>
        <w:t> ml</w:t>
      </w:r>
      <w:r w:rsidRPr="00F53AA3">
        <w:rPr>
          <w:rFonts w:ascii="Times New Roman" w:eastAsia="TimesNewRoman,Italic" w:hAnsi="Times New Roman" w:cs="Times New Roman"/>
          <w:kern w:val="0"/>
          <w14:ligatures w14:val="none"/>
        </w:rPr>
        <w:t>/min./1,73 m</w:t>
      </w:r>
      <w:r w:rsidRPr="00F53AA3">
        <w:rPr>
          <w:rFonts w:ascii="Times New Roman" w:eastAsia="TimesNewRoman,Italic" w:hAnsi="Times New Roman" w:cs="Times New Roman"/>
          <w:kern w:val="0"/>
          <w:vertAlign w:val="superscript"/>
          <w14:ligatures w14:val="none"/>
        </w:rPr>
        <w:t>2</w:t>
      </w:r>
      <w:r w:rsidRPr="00F53AA3">
        <w:rPr>
          <w:rFonts w:ascii="Times New Roman" w:eastAsia="TimesNewRoman,Italic" w:hAnsi="Times New Roman" w:cs="Times New Roman"/>
          <w:kern w:val="0"/>
          <w14:ligatures w14:val="none"/>
        </w:rPr>
        <w:t>), o 7 339 pacientai vartojo placebo.</w:t>
      </w:r>
    </w:p>
    <w:p w14:paraId="6938D485" w14:textId="3235FBA7" w:rsidR="00292664" w:rsidRPr="00F53AA3" w:rsidRDefault="00292664" w:rsidP="004737AA">
      <w:pPr>
        <w:widowControl w:val="0"/>
        <w:autoSpaceDE w:val="0"/>
        <w:autoSpaceDN w:val="0"/>
        <w:adjustRightInd w:val="0"/>
        <w:spacing w:after="0" w:line="240" w:lineRule="auto"/>
        <w:rPr>
          <w:rFonts w:ascii="Times New Roman" w:eastAsia="TimesNewRoman,Italic" w:hAnsi="Times New Roman" w:cs="Times New Roman"/>
          <w:kern w:val="0"/>
          <w14:ligatures w14:val="none"/>
        </w:rPr>
      </w:pPr>
      <w:r w:rsidRPr="00F53AA3">
        <w:rPr>
          <w:rFonts w:ascii="Times New Roman" w:eastAsia="TimesNewRoman,Italic" w:hAnsi="Times New Roman" w:cs="Times New Roman"/>
          <w:kern w:val="0"/>
          <w14:ligatures w14:val="none"/>
        </w:rPr>
        <w:t xml:space="preserve">Ir </w:t>
      </w:r>
      <w:proofErr w:type="spellStart"/>
      <w:r w:rsidRPr="00F53AA3">
        <w:rPr>
          <w:rFonts w:ascii="Times New Roman" w:eastAsia="TimesNewRoman,Italic" w:hAnsi="Times New Roman" w:cs="Times New Roman"/>
          <w:kern w:val="0"/>
          <w14:ligatures w14:val="none"/>
        </w:rPr>
        <w:t>sitgaliptino</w:t>
      </w:r>
      <w:proofErr w:type="spellEnd"/>
      <w:r w:rsidRPr="00F53AA3">
        <w:rPr>
          <w:rFonts w:ascii="Times New Roman" w:eastAsia="TimesNewRoman,Italic" w:hAnsi="Times New Roman" w:cs="Times New Roman"/>
          <w:kern w:val="0"/>
          <w14:ligatures w14:val="none"/>
        </w:rPr>
        <w:t>, ir placebo buvo skirt</w:t>
      </w:r>
      <w:r w:rsidR="00DF21BC" w:rsidRPr="00F53AA3">
        <w:rPr>
          <w:rFonts w:ascii="Times New Roman" w:eastAsia="TimesNewRoman,Italic" w:hAnsi="Times New Roman" w:cs="Times New Roman"/>
          <w:kern w:val="0"/>
          <w14:ligatures w14:val="none"/>
        </w:rPr>
        <w:t>a</w:t>
      </w:r>
      <w:r w:rsidRPr="00F53AA3">
        <w:rPr>
          <w:rFonts w:ascii="Times New Roman" w:eastAsia="TimesNewRoman,Italic" w:hAnsi="Times New Roman" w:cs="Times New Roman"/>
          <w:kern w:val="0"/>
          <w14:ligatures w14:val="none"/>
        </w:rPr>
        <w:t xml:space="preserve"> jais papildant įprastinį gydymą, taikytą pagal regioninius HbA</w:t>
      </w:r>
      <w:r w:rsidRPr="00F53AA3">
        <w:rPr>
          <w:rFonts w:ascii="Times New Roman" w:eastAsia="TimesNewRoman,Italic" w:hAnsi="Times New Roman" w:cs="Times New Roman"/>
          <w:kern w:val="0"/>
          <w:vertAlign w:val="subscript"/>
          <w14:ligatures w14:val="none"/>
        </w:rPr>
        <w:t>1c</w:t>
      </w:r>
      <w:r w:rsidRPr="00F53AA3">
        <w:rPr>
          <w:rFonts w:ascii="Times New Roman" w:eastAsia="TimesNewRoman,Italic" w:hAnsi="Times New Roman" w:cs="Times New Roman"/>
          <w:kern w:val="0"/>
          <w14:ligatures w14:val="none"/>
        </w:rPr>
        <w:t xml:space="preserve"> ir kardiovaskulinių (KV) ligų rizikos veiksnių kontrolės standartus. Bendrasis sunkių nepageidaujamų reiškinių dažnis </w:t>
      </w:r>
      <w:proofErr w:type="spellStart"/>
      <w:r w:rsidRPr="00F53AA3">
        <w:rPr>
          <w:rFonts w:ascii="Times New Roman" w:eastAsia="TimesNewRoman,Italic" w:hAnsi="Times New Roman" w:cs="Times New Roman"/>
          <w:kern w:val="0"/>
          <w14:ligatures w14:val="none"/>
        </w:rPr>
        <w:t>sitagliptino</w:t>
      </w:r>
      <w:proofErr w:type="spellEnd"/>
      <w:r w:rsidRPr="00F53AA3">
        <w:rPr>
          <w:rFonts w:ascii="Times New Roman" w:eastAsia="TimesNewRoman,Italic" w:hAnsi="Times New Roman" w:cs="Times New Roman"/>
          <w:kern w:val="0"/>
          <w14:ligatures w14:val="none"/>
        </w:rPr>
        <w:t xml:space="preserve"> ir placebo vartojusiems pacientams buvo panašus.</w:t>
      </w:r>
    </w:p>
    <w:p w14:paraId="443DD645" w14:textId="77777777" w:rsidR="00292664" w:rsidRPr="00F53AA3" w:rsidRDefault="00292664" w:rsidP="004737AA">
      <w:pPr>
        <w:widowControl w:val="0"/>
        <w:autoSpaceDE w:val="0"/>
        <w:autoSpaceDN w:val="0"/>
        <w:adjustRightInd w:val="0"/>
        <w:spacing w:after="0" w:line="240" w:lineRule="auto"/>
        <w:rPr>
          <w:rFonts w:ascii="Times New Roman" w:eastAsia="TimesNewRoman,Italic" w:hAnsi="Times New Roman" w:cs="Times New Roman"/>
          <w:kern w:val="0"/>
          <w14:ligatures w14:val="none"/>
        </w:rPr>
      </w:pPr>
    </w:p>
    <w:p w14:paraId="1351FABF" w14:textId="496F6538" w:rsidR="00292664" w:rsidRPr="00F53AA3" w:rsidRDefault="00292664" w:rsidP="004737AA">
      <w:pPr>
        <w:widowControl w:val="0"/>
        <w:autoSpaceDE w:val="0"/>
        <w:autoSpaceDN w:val="0"/>
        <w:adjustRightInd w:val="0"/>
        <w:spacing w:after="0" w:line="240" w:lineRule="auto"/>
        <w:rPr>
          <w:rFonts w:ascii="Times New Roman" w:eastAsia="TimesNewRoman,Italic" w:hAnsi="Times New Roman" w:cs="Times New Roman"/>
          <w:kern w:val="0"/>
          <w14:ligatures w14:val="none"/>
        </w:rPr>
      </w:pPr>
      <w:r w:rsidRPr="00F53AA3">
        <w:rPr>
          <w:rFonts w:ascii="Times New Roman" w:eastAsia="TimesNewRoman,Italic" w:hAnsi="Times New Roman" w:cs="Times New Roman"/>
          <w:kern w:val="0"/>
          <w14:ligatures w14:val="none"/>
        </w:rPr>
        <w:t xml:space="preserve">Ketinimo gydyti populiacijoje tarp pacientų, kurie </w:t>
      </w:r>
      <w:r w:rsidR="00DF21BC" w:rsidRPr="00F53AA3">
        <w:rPr>
          <w:rFonts w:ascii="Times New Roman" w:eastAsia="TimesNewRoman,Italic" w:hAnsi="Times New Roman" w:cs="Times New Roman"/>
          <w:kern w:val="0"/>
          <w14:ligatures w14:val="none"/>
        </w:rPr>
        <w:t>tyrimo pradžioje</w:t>
      </w:r>
      <w:r w:rsidRPr="00F53AA3">
        <w:rPr>
          <w:rFonts w:ascii="Times New Roman" w:eastAsia="TimesNewRoman,Italic" w:hAnsi="Times New Roman" w:cs="Times New Roman"/>
          <w:kern w:val="0"/>
          <w14:ligatures w14:val="none"/>
        </w:rPr>
        <w:t xml:space="preserve"> jau vartojo insulino ir (arba) </w:t>
      </w:r>
      <w:proofErr w:type="spellStart"/>
      <w:r w:rsidRPr="00F53AA3">
        <w:rPr>
          <w:rFonts w:ascii="Times New Roman" w:eastAsia="TimesNewRoman,Italic" w:hAnsi="Times New Roman" w:cs="Times New Roman"/>
          <w:kern w:val="0"/>
          <w14:ligatures w14:val="none"/>
        </w:rPr>
        <w:t>sulfonilkarbamido</w:t>
      </w:r>
      <w:proofErr w:type="spellEnd"/>
      <w:r w:rsidRPr="00F53AA3">
        <w:rPr>
          <w:rFonts w:ascii="Times New Roman" w:eastAsia="TimesNewRoman,Italic" w:hAnsi="Times New Roman" w:cs="Times New Roman"/>
          <w:kern w:val="0"/>
          <w14:ligatures w14:val="none"/>
        </w:rPr>
        <w:t xml:space="preserve">, sunkios hipoglikemijos dažnis </w:t>
      </w:r>
      <w:proofErr w:type="spellStart"/>
      <w:r w:rsidRPr="00F53AA3">
        <w:rPr>
          <w:rFonts w:ascii="Times New Roman" w:eastAsia="TimesNewRoman,Italic" w:hAnsi="Times New Roman" w:cs="Times New Roman"/>
          <w:kern w:val="0"/>
          <w14:ligatures w14:val="none"/>
        </w:rPr>
        <w:t>sitagliptinu</w:t>
      </w:r>
      <w:proofErr w:type="spellEnd"/>
      <w:r w:rsidRPr="00F53AA3">
        <w:rPr>
          <w:rFonts w:ascii="Times New Roman" w:eastAsia="TimesNewRoman,Italic" w:hAnsi="Times New Roman" w:cs="Times New Roman"/>
          <w:kern w:val="0"/>
          <w14:ligatures w14:val="none"/>
        </w:rPr>
        <w:t xml:space="preserve"> gydytų pacientų grupėje buvo 2,7</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 o placebo vartojusiųjų grupėje – 2,5</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 xml:space="preserve">. Tarp pacientų, kurie </w:t>
      </w:r>
      <w:r w:rsidR="00DF21BC" w:rsidRPr="00F53AA3">
        <w:rPr>
          <w:rFonts w:ascii="Times New Roman" w:eastAsia="TimesNewRoman,Italic" w:hAnsi="Times New Roman" w:cs="Times New Roman"/>
          <w:kern w:val="0"/>
          <w14:ligatures w14:val="none"/>
        </w:rPr>
        <w:t>tyrimo pradžioje</w:t>
      </w:r>
      <w:r w:rsidRPr="00F53AA3">
        <w:rPr>
          <w:rFonts w:ascii="Times New Roman" w:eastAsia="TimesNewRoman,Italic" w:hAnsi="Times New Roman" w:cs="Times New Roman"/>
          <w:kern w:val="0"/>
          <w14:ligatures w14:val="none"/>
        </w:rPr>
        <w:t xml:space="preserve"> nevartojo insulino ir (arba) </w:t>
      </w:r>
      <w:proofErr w:type="spellStart"/>
      <w:r w:rsidRPr="00F53AA3">
        <w:rPr>
          <w:rFonts w:ascii="Times New Roman" w:eastAsia="TimesNewRoman,Italic" w:hAnsi="Times New Roman" w:cs="Times New Roman"/>
          <w:kern w:val="0"/>
          <w14:ligatures w14:val="none"/>
        </w:rPr>
        <w:t>sulfonilkarbamido</w:t>
      </w:r>
      <w:proofErr w:type="spellEnd"/>
      <w:r w:rsidRPr="00F53AA3">
        <w:rPr>
          <w:rFonts w:ascii="Times New Roman" w:eastAsia="TimesNewRoman,Italic" w:hAnsi="Times New Roman" w:cs="Times New Roman"/>
          <w:kern w:val="0"/>
          <w14:ligatures w14:val="none"/>
        </w:rPr>
        <w:t xml:space="preserve">, sunkios hipoglikemijos dažnis </w:t>
      </w:r>
      <w:proofErr w:type="spellStart"/>
      <w:r w:rsidRPr="00F53AA3">
        <w:rPr>
          <w:rFonts w:ascii="Times New Roman" w:eastAsia="TimesNewRoman,Italic" w:hAnsi="Times New Roman" w:cs="Times New Roman"/>
          <w:kern w:val="0"/>
          <w14:ligatures w14:val="none"/>
        </w:rPr>
        <w:t>sitagliptinu</w:t>
      </w:r>
      <w:proofErr w:type="spellEnd"/>
      <w:r w:rsidRPr="00F53AA3">
        <w:rPr>
          <w:rFonts w:ascii="Times New Roman" w:eastAsia="TimesNewRoman,Italic" w:hAnsi="Times New Roman" w:cs="Times New Roman"/>
          <w:kern w:val="0"/>
          <w14:ligatures w14:val="none"/>
        </w:rPr>
        <w:t xml:space="preserve"> gydytų pacientų grupėje buvo 1,0</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 o placebo vartojusiųjų grupėje – 0,7</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 xml:space="preserve">. Patvirtinto pankreatito reiškinių dažnis </w:t>
      </w:r>
      <w:proofErr w:type="spellStart"/>
      <w:r w:rsidRPr="00F53AA3">
        <w:rPr>
          <w:rFonts w:ascii="Times New Roman" w:eastAsia="TimesNewRoman,Italic" w:hAnsi="Times New Roman" w:cs="Times New Roman"/>
          <w:kern w:val="0"/>
          <w14:ligatures w14:val="none"/>
        </w:rPr>
        <w:t>sitagliptinu</w:t>
      </w:r>
      <w:proofErr w:type="spellEnd"/>
      <w:r w:rsidRPr="00F53AA3">
        <w:rPr>
          <w:rFonts w:ascii="Times New Roman" w:eastAsia="TimesNewRoman,Italic" w:hAnsi="Times New Roman" w:cs="Times New Roman"/>
          <w:kern w:val="0"/>
          <w14:ligatures w14:val="none"/>
        </w:rPr>
        <w:t xml:space="preserve"> gydytų pacientų grupėje buvo 0,3</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 o placebo vartojusiųjų grupėje – 0,2</w:t>
      </w:r>
      <w:r w:rsidR="00C63050" w:rsidRPr="00F53AA3">
        <w:rPr>
          <w:rFonts w:ascii="Times New Roman" w:eastAsia="TimesNewRoman,Italic" w:hAnsi="Times New Roman" w:cs="Times New Roman"/>
          <w:kern w:val="0"/>
          <w14:ligatures w14:val="none"/>
        </w:rPr>
        <w:t> %</w:t>
      </w:r>
      <w:r w:rsidRPr="00F53AA3">
        <w:rPr>
          <w:rFonts w:ascii="Times New Roman" w:eastAsia="TimesNewRoman,Italic" w:hAnsi="Times New Roman" w:cs="Times New Roman"/>
          <w:kern w:val="0"/>
          <w14:ligatures w14:val="none"/>
        </w:rPr>
        <w:t>.</w:t>
      </w:r>
    </w:p>
    <w:p w14:paraId="4B0D3785" w14:textId="77777777" w:rsidR="00292664" w:rsidRPr="00F53AA3" w:rsidRDefault="00292664" w:rsidP="004737AA">
      <w:pPr>
        <w:widowControl w:val="0"/>
        <w:tabs>
          <w:tab w:val="left" w:pos="567"/>
        </w:tabs>
        <w:spacing w:after="0" w:line="240" w:lineRule="auto"/>
        <w:rPr>
          <w:rFonts w:ascii="Times New Roman" w:eastAsia="Times New Roman" w:hAnsi="Times New Roman" w:cs="Times New Roman"/>
          <w:kern w:val="0"/>
          <w14:ligatures w14:val="none"/>
        </w:rPr>
      </w:pPr>
    </w:p>
    <w:p w14:paraId="6CD82D3B"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kern w:val="0"/>
          <w14:ligatures w14:val="none"/>
        </w:rPr>
      </w:pPr>
      <w:r w:rsidRPr="00F53AA3">
        <w:rPr>
          <w:rFonts w:ascii="Times New Roman" w:eastAsia="Times New Roman" w:hAnsi="Times New Roman" w:cs="Times New Roman"/>
          <w:i/>
          <w:kern w:val="0"/>
          <w14:ligatures w14:val="none"/>
        </w:rPr>
        <w:t>Dapagliflozinas</w:t>
      </w:r>
    </w:p>
    <w:p w14:paraId="3C4C2BFE"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Cs/>
          <w:kern w:val="0"/>
          <w14:ligatures w14:val="none"/>
        </w:rPr>
      </w:pPr>
    </w:p>
    <w:p w14:paraId="514076FB"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proofErr w:type="spellStart"/>
      <w:r w:rsidRPr="00F53AA3">
        <w:rPr>
          <w:rFonts w:ascii="Times New Roman" w:eastAsia="TimesNewRoman,Italic" w:hAnsi="Times New Roman" w:cs="Times New Roman"/>
          <w:i/>
          <w:iCs/>
          <w:kern w:val="0"/>
          <w:u w:val="single"/>
          <w:lang w:eastAsia="lt-LT"/>
          <w14:ligatures w14:val="none"/>
        </w:rPr>
        <w:lastRenderedPageBreak/>
        <w:t>Vulvovaginitas</w:t>
      </w:r>
      <w:proofErr w:type="spellEnd"/>
      <w:r w:rsidRPr="00F53AA3">
        <w:rPr>
          <w:rFonts w:ascii="Times New Roman" w:eastAsia="TimesNewRoman,Italic" w:hAnsi="Times New Roman" w:cs="Times New Roman"/>
          <w:i/>
          <w:iCs/>
          <w:kern w:val="0"/>
          <w:u w:val="single"/>
          <w:lang w:eastAsia="lt-LT"/>
          <w14:ligatures w14:val="none"/>
        </w:rPr>
        <w:t>, balanitas ir susijusios lytinių organų infekcijos</w:t>
      </w:r>
    </w:p>
    <w:p w14:paraId="31214E81" w14:textId="0A2BA1B6"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Apibendrinus 13 tyrimų saugumo duomenis, nustatyta, kad </w:t>
      </w:r>
      <w:proofErr w:type="spellStart"/>
      <w:r w:rsidRPr="00F53AA3">
        <w:rPr>
          <w:rFonts w:ascii="Times New Roman" w:eastAsia="TimesNewRoman" w:hAnsi="Times New Roman" w:cs="Times New Roman"/>
          <w:kern w:val="0"/>
          <w:lang w:eastAsia="lt-LT"/>
          <w14:ligatures w14:val="none"/>
        </w:rPr>
        <w:t>vulvovaginitas</w:t>
      </w:r>
      <w:proofErr w:type="spellEnd"/>
      <w:r w:rsidRPr="00F53AA3">
        <w:rPr>
          <w:rFonts w:ascii="Times New Roman" w:eastAsia="TimesNewRoman" w:hAnsi="Times New Roman" w:cs="Times New Roman"/>
          <w:kern w:val="0"/>
          <w:lang w:eastAsia="lt-LT"/>
          <w14:ligatures w14:val="none"/>
        </w:rPr>
        <w:t>, balanitas ir susijusios lytinių organų infekcijos pasireiškė 5,5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0,6</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placebo vartojusių asmenų. Dauguma šių infekcijų buvo lengvos arba vidutinio sunkumo, jas patyrę tiriamieji reagavo į pradinį įprastinio gydymo kursą, dapagliflozino vartojimą dėl to teko nutraukti retai. Tokių infekcijų dažniau pasireiškė moterims (8,4</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vartojant dapagliflozino ir 1,2</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vartojant placebo), ir tiriamiesiems, kuriems anksčiau jau buvo pasireiškusi infekcija, jos pasikartojimo tikimybė buvo didesnė.</w:t>
      </w:r>
    </w:p>
    <w:p w14:paraId="65CD841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851C01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DECLARE tyrimo metu sunkių nepageidaujamų lytinių organų infekcijų reiškinių atsirado nedideliam skaičiui pacientų ir pasiskirstymas dapagliflozino ir placebo grupėse buvo tolygus (po 2 pacientus).</w:t>
      </w:r>
    </w:p>
    <w:p w14:paraId="1343531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370801C7" w14:textId="7B2343EA" w:rsidR="00C54A43" w:rsidRPr="00F53AA3" w:rsidRDefault="00C54A43"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DAPA-CKD tyrimo metu 3 (0,1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dapagliflozino grupės pacientų pasireiškė lytinių organų infekcija kaip sunkus nepageidaujamas reiškinys, o placebo grupėje tokių atvejų nebuvo. 3 (0,1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dapagliflozino grupės pacientai dėl nepageidaujamo reiškinio lytinių organų infekcijos nutraukė tiriamojo vaistinio preparato vartojimą, placebo grupėje tokių atvejų nebuvo. Sunkių nepageidaujamų reiškinių lytinių organų infekcijų ar nepageidaujamų reiškinių lytinių organų infekcijų, dėl kurių tektų nutraukti vaistinio preparato vartojimą, cukriniu diabetu nesirgusiems pacientams nepranešta.</w:t>
      </w:r>
    </w:p>
    <w:p w14:paraId="40C49DB5" w14:textId="77777777" w:rsidR="00C54A43" w:rsidRPr="00F53AA3" w:rsidRDefault="00C54A43"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8D6F17F" w14:textId="582C6515"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Gauta pranešimų apie kartu su lytinių organų infekcijomis nustatytus </w:t>
      </w:r>
      <w:proofErr w:type="spellStart"/>
      <w:r w:rsidRPr="00F53AA3">
        <w:rPr>
          <w:rFonts w:ascii="Times New Roman" w:eastAsia="TimesNewRoman" w:hAnsi="Times New Roman" w:cs="Times New Roman"/>
          <w:kern w:val="0"/>
          <w:lang w:eastAsia="lt-LT"/>
          <w14:ligatures w14:val="none"/>
        </w:rPr>
        <w:t>fimozės</w:t>
      </w:r>
      <w:proofErr w:type="spellEnd"/>
      <w:r w:rsidR="00DF21BC" w:rsidRPr="00F53AA3">
        <w:rPr>
          <w:rFonts w:ascii="Times New Roman" w:eastAsia="TimesNewRoman" w:hAnsi="Times New Roman" w:cs="Times New Roman"/>
          <w:kern w:val="0"/>
          <w:lang w:eastAsia="lt-LT"/>
          <w14:ligatures w14:val="none"/>
        </w:rPr>
        <w:t>/</w:t>
      </w:r>
      <w:r w:rsidRPr="00F53AA3">
        <w:rPr>
          <w:rFonts w:ascii="Times New Roman" w:eastAsia="TimesNewRoman" w:hAnsi="Times New Roman" w:cs="Times New Roman"/>
          <w:kern w:val="0"/>
          <w:lang w:eastAsia="lt-LT"/>
          <w14:ligatures w14:val="none"/>
        </w:rPr>
        <w:t xml:space="preserve">įgytos </w:t>
      </w:r>
      <w:proofErr w:type="spellStart"/>
      <w:r w:rsidRPr="00F53AA3">
        <w:rPr>
          <w:rFonts w:ascii="Times New Roman" w:eastAsia="TimesNewRoman" w:hAnsi="Times New Roman" w:cs="Times New Roman"/>
          <w:kern w:val="0"/>
          <w:lang w:eastAsia="lt-LT"/>
          <w14:ligatures w14:val="none"/>
        </w:rPr>
        <w:t>fimozės</w:t>
      </w:r>
      <w:proofErr w:type="spellEnd"/>
      <w:r w:rsidRPr="00F53AA3">
        <w:rPr>
          <w:rFonts w:ascii="Times New Roman" w:eastAsia="TimesNewRoman" w:hAnsi="Times New Roman" w:cs="Times New Roman"/>
          <w:kern w:val="0"/>
          <w:lang w:eastAsia="lt-LT"/>
          <w14:ligatures w14:val="none"/>
        </w:rPr>
        <w:t xml:space="preserve"> atvejus; kai kuriais atvejais buvo reikalingas apipjaustymas.</w:t>
      </w:r>
    </w:p>
    <w:p w14:paraId="08FB56B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D39E865"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proofErr w:type="spellStart"/>
      <w:r w:rsidRPr="00F53AA3">
        <w:rPr>
          <w:rFonts w:ascii="Times New Roman" w:eastAsia="TimesNewRoman,Italic" w:hAnsi="Times New Roman" w:cs="Times New Roman"/>
          <w:i/>
          <w:iCs/>
          <w:kern w:val="0"/>
          <w:u w:val="single"/>
          <w:lang w:eastAsia="lt-LT"/>
          <w14:ligatures w14:val="none"/>
        </w:rPr>
        <w:t>Tarpvietės</w:t>
      </w:r>
      <w:proofErr w:type="spellEnd"/>
      <w:r w:rsidRPr="00F53AA3">
        <w:rPr>
          <w:rFonts w:ascii="Times New Roman" w:eastAsia="TimesNewRoman,Italic" w:hAnsi="Times New Roman" w:cs="Times New Roman"/>
          <w:i/>
          <w:iCs/>
          <w:kern w:val="0"/>
          <w:u w:val="single"/>
          <w:lang w:eastAsia="lt-LT"/>
          <w14:ligatures w14:val="none"/>
        </w:rPr>
        <w:t xml:space="preserve"> </w:t>
      </w:r>
      <w:proofErr w:type="spellStart"/>
      <w:r w:rsidRPr="00F53AA3">
        <w:rPr>
          <w:rFonts w:ascii="Times New Roman" w:eastAsia="TimesNewRoman,Italic" w:hAnsi="Times New Roman" w:cs="Times New Roman"/>
          <w:i/>
          <w:iCs/>
          <w:kern w:val="0"/>
          <w:u w:val="single"/>
          <w:lang w:eastAsia="lt-LT"/>
          <w14:ligatures w14:val="none"/>
        </w:rPr>
        <w:t>nekrozuojantis</w:t>
      </w:r>
      <w:proofErr w:type="spellEnd"/>
      <w:r w:rsidRPr="00F53AA3">
        <w:rPr>
          <w:rFonts w:ascii="Times New Roman" w:eastAsia="TimesNewRoman,Italic" w:hAnsi="Times New Roman" w:cs="Times New Roman"/>
          <w:i/>
          <w:iCs/>
          <w:kern w:val="0"/>
          <w:u w:val="single"/>
          <w:lang w:eastAsia="lt-LT"/>
          <w14:ligatures w14:val="none"/>
        </w:rPr>
        <w:t xml:space="preserve"> </w:t>
      </w:r>
      <w:proofErr w:type="spellStart"/>
      <w:r w:rsidRPr="00F53AA3">
        <w:rPr>
          <w:rFonts w:ascii="Times New Roman" w:eastAsia="TimesNewRoman,Italic" w:hAnsi="Times New Roman" w:cs="Times New Roman"/>
          <w:i/>
          <w:iCs/>
          <w:kern w:val="0"/>
          <w:u w:val="single"/>
          <w:lang w:eastAsia="lt-LT"/>
          <w14:ligatures w14:val="none"/>
        </w:rPr>
        <w:t>fascitas</w:t>
      </w:r>
      <w:proofErr w:type="spellEnd"/>
      <w:r w:rsidRPr="00F53AA3">
        <w:rPr>
          <w:rFonts w:ascii="Times New Roman" w:eastAsia="TimesNewRoman,Italic" w:hAnsi="Times New Roman" w:cs="Times New Roman"/>
          <w:i/>
          <w:iCs/>
          <w:kern w:val="0"/>
          <w:u w:val="single"/>
          <w:lang w:eastAsia="lt-LT"/>
          <w14:ligatures w14:val="none"/>
        </w:rPr>
        <w:t xml:space="preserve"> (</w:t>
      </w:r>
      <w:proofErr w:type="spellStart"/>
      <w:r w:rsidRPr="00F53AA3">
        <w:rPr>
          <w:rFonts w:ascii="Times New Roman" w:eastAsia="TimesNewRoman,Italic" w:hAnsi="Times New Roman" w:cs="Times New Roman"/>
          <w:i/>
          <w:iCs/>
          <w:kern w:val="0"/>
          <w:u w:val="single"/>
          <w:lang w:eastAsia="lt-LT"/>
          <w14:ligatures w14:val="none"/>
        </w:rPr>
        <w:t>Fournier</w:t>
      </w:r>
      <w:proofErr w:type="spellEnd"/>
      <w:r w:rsidRPr="00F53AA3">
        <w:rPr>
          <w:rFonts w:ascii="Times New Roman" w:eastAsia="TimesNewRoman,Italic" w:hAnsi="Times New Roman" w:cs="Times New Roman"/>
          <w:i/>
          <w:iCs/>
          <w:kern w:val="0"/>
          <w:u w:val="single"/>
          <w:lang w:eastAsia="lt-LT"/>
          <w14:ligatures w14:val="none"/>
        </w:rPr>
        <w:t xml:space="preserve"> gangrena)</w:t>
      </w:r>
    </w:p>
    <w:p w14:paraId="21953C97"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Po SGLT2 inhibitorių (įskaitant dapaglifloziną) pateikimo į rinką gauta pranešimų apie </w:t>
      </w:r>
      <w:proofErr w:type="spellStart"/>
      <w:r w:rsidRPr="00F53AA3">
        <w:rPr>
          <w:rFonts w:ascii="Times New Roman" w:eastAsia="TimesNewRoman,Italic" w:hAnsi="Times New Roman" w:cs="Times New Roman"/>
          <w:i/>
          <w:iCs/>
          <w:kern w:val="0"/>
          <w:lang w:eastAsia="lt-LT"/>
          <w14:ligatures w14:val="none"/>
        </w:rPr>
        <w:t>Fournier</w:t>
      </w:r>
      <w:proofErr w:type="spellEnd"/>
      <w:r w:rsidRPr="00F53AA3">
        <w:rPr>
          <w:rFonts w:ascii="Times New Roman" w:eastAsia="TimesNewRoman,Italic" w:hAnsi="Times New Roman" w:cs="Times New Roman"/>
          <w:i/>
          <w:iCs/>
          <w:kern w:val="0"/>
          <w:lang w:eastAsia="lt-LT"/>
          <w14:ligatures w14:val="none"/>
        </w:rPr>
        <w:t xml:space="preserve"> </w:t>
      </w:r>
      <w:r w:rsidRPr="00F53AA3">
        <w:rPr>
          <w:rFonts w:ascii="Times New Roman" w:eastAsia="TimesNewRoman" w:hAnsi="Times New Roman" w:cs="Times New Roman"/>
          <w:kern w:val="0"/>
          <w:lang w:eastAsia="lt-LT"/>
          <w14:ligatures w14:val="none"/>
        </w:rPr>
        <w:t>gangrenos atvejus jų vartojusiems pacientams (žr. 4.4 skyrių).</w:t>
      </w:r>
    </w:p>
    <w:p w14:paraId="754234C9"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07EFEB40"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DECLARE tyrime dalyvavo 17 160 pacientų, sirgusių 2 tipo cukriniu diabetu. Ekspozicijos trukmės mediana buvo 48 mėnesiai, iš viso pranešti 6 </w:t>
      </w:r>
      <w:proofErr w:type="spellStart"/>
      <w:r w:rsidRPr="00F53AA3">
        <w:rPr>
          <w:rFonts w:ascii="Times New Roman" w:eastAsia="TimesNewRoman,Italic" w:hAnsi="Times New Roman" w:cs="Times New Roman"/>
          <w:i/>
          <w:iCs/>
          <w:kern w:val="0"/>
          <w:lang w:eastAsia="lt-LT"/>
          <w14:ligatures w14:val="none"/>
        </w:rPr>
        <w:t>Fournier</w:t>
      </w:r>
      <w:proofErr w:type="spellEnd"/>
      <w:r w:rsidRPr="00F53AA3">
        <w:rPr>
          <w:rFonts w:ascii="Times New Roman" w:eastAsia="TimesNewRoman,Italic" w:hAnsi="Times New Roman" w:cs="Times New Roman"/>
          <w:i/>
          <w:iCs/>
          <w:kern w:val="0"/>
          <w:lang w:eastAsia="lt-LT"/>
          <w14:ligatures w14:val="none"/>
        </w:rPr>
        <w:t xml:space="preserve"> </w:t>
      </w:r>
      <w:r w:rsidRPr="00F53AA3">
        <w:rPr>
          <w:rFonts w:ascii="Times New Roman" w:eastAsia="TimesNewRoman" w:hAnsi="Times New Roman" w:cs="Times New Roman"/>
          <w:kern w:val="0"/>
          <w:lang w:eastAsia="lt-LT"/>
          <w14:ligatures w14:val="none"/>
        </w:rPr>
        <w:t>gangrenos atvejai (1 dapagliflozino grupėje ir 5 placebo grupėje).</w:t>
      </w:r>
    </w:p>
    <w:p w14:paraId="1A209CD7"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lang w:eastAsia="lt-LT"/>
          <w14:ligatures w14:val="none"/>
        </w:rPr>
      </w:pPr>
    </w:p>
    <w:p w14:paraId="702DAC7C"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r w:rsidRPr="00F53AA3">
        <w:rPr>
          <w:rFonts w:ascii="Times New Roman" w:eastAsia="TimesNewRoman,Italic" w:hAnsi="Times New Roman" w:cs="Times New Roman"/>
          <w:i/>
          <w:iCs/>
          <w:kern w:val="0"/>
          <w:u w:val="single"/>
          <w:lang w:eastAsia="lt-LT"/>
          <w14:ligatures w14:val="none"/>
        </w:rPr>
        <w:t>Hipoglikemija</w:t>
      </w:r>
    </w:p>
    <w:p w14:paraId="233EFCB9" w14:textId="01933C30"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Hipoglikemijos pasireiškimo dažnis priklausė nuo bazinio gydymo, </w:t>
      </w:r>
      <w:r w:rsidR="00DF21BC" w:rsidRPr="00F53AA3">
        <w:rPr>
          <w:rFonts w:ascii="Times New Roman" w:eastAsia="TimesNewRoman" w:hAnsi="Times New Roman" w:cs="Times New Roman"/>
          <w:kern w:val="0"/>
          <w:lang w:eastAsia="lt-LT"/>
          <w14:ligatures w14:val="none"/>
        </w:rPr>
        <w:t>taikyto</w:t>
      </w:r>
      <w:r w:rsidRPr="00F53AA3">
        <w:rPr>
          <w:rFonts w:ascii="Times New Roman" w:eastAsia="TimesNewRoman" w:hAnsi="Times New Roman" w:cs="Times New Roman"/>
          <w:kern w:val="0"/>
          <w:lang w:eastAsia="lt-LT"/>
          <w14:ligatures w14:val="none"/>
        </w:rPr>
        <w:t xml:space="preserve"> cukrinio diabeto klinikinių tyrimų metu.</w:t>
      </w:r>
    </w:p>
    <w:p w14:paraId="4271F96F"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97AE1F4" w14:textId="535CFB1A"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Dapagliflozino </w:t>
      </w:r>
      <w:proofErr w:type="spellStart"/>
      <w:r w:rsidRPr="00F53AA3">
        <w:rPr>
          <w:rFonts w:ascii="Times New Roman" w:eastAsia="TimesNewRoman" w:hAnsi="Times New Roman" w:cs="Times New Roman"/>
          <w:kern w:val="0"/>
          <w:lang w:eastAsia="lt-LT"/>
          <w14:ligatures w14:val="none"/>
        </w:rPr>
        <w:t>monoterapijos</w:t>
      </w:r>
      <w:proofErr w:type="spellEnd"/>
      <w:r w:rsidRPr="00F53AA3">
        <w:rPr>
          <w:rFonts w:ascii="Times New Roman" w:eastAsia="TimesNewRoman" w:hAnsi="Times New Roman" w:cs="Times New Roman"/>
          <w:kern w:val="0"/>
          <w:lang w:eastAsia="lt-LT"/>
          <w14:ligatures w14:val="none"/>
        </w:rPr>
        <w:t xml:space="preserve">, gydymo </w:t>
      </w:r>
      <w:proofErr w:type="spellStart"/>
      <w:r w:rsidRPr="00F53AA3">
        <w:rPr>
          <w:rFonts w:ascii="Times New Roman" w:eastAsia="TimesNewRoman" w:hAnsi="Times New Roman" w:cs="Times New Roman"/>
          <w:kern w:val="0"/>
          <w:lang w:eastAsia="lt-LT"/>
          <w14:ligatures w14:val="none"/>
        </w:rPr>
        <w:t>metforminu</w:t>
      </w:r>
      <w:proofErr w:type="spellEnd"/>
      <w:r w:rsidRPr="00F53AA3">
        <w:rPr>
          <w:rFonts w:ascii="Times New Roman" w:eastAsia="TimesNewRoman" w:hAnsi="Times New Roman" w:cs="Times New Roman"/>
          <w:kern w:val="0"/>
          <w:lang w:eastAsia="lt-LT"/>
          <w14:ligatures w14:val="none"/>
        </w:rPr>
        <w:t xml:space="preserve"> papildymo ir gydymo </w:t>
      </w:r>
      <w:proofErr w:type="spellStart"/>
      <w:r w:rsidRPr="00F53AA3">
        <w:rPr>
          <w:rFonts w:ascii="Times New Roman" w:eastAsia="TimesNewRoman" w:hAnsi="Times New Roman" w:cs="Times New Roman"/>
          <w:kern w:val="0"/>
          <w:lang w:eastAsia="lt-LT"/>
          <w14:ligatures w14:val="none"/>
        </w:rPr>
        <w:t>sitagliptinu</w:t>
      </w:r>
      <w:proofErr w:type="spellEnd"/>
      <w:r w:rsidRPr="00F53AA3">
        <w:rPr>
          <w:rFonts w:ascii="Times New Roman" w:eastAsia="TimesNewRoman" w:hAnsi="Times New Roman" w:cs="Times New Roman"/>
          <w:kern w:val="0"/>
          <w:lang w:eastAsia="lt-LT"/>
          <w14:ligatures w14:val="none"/>
        </w:rPr>
        <w:t xml:space="preserve"> papildymo (kartu dar vartojant </w:t>
      </w:r>
      <w:proofErr w:type="spellStart"/>
      <w:r w:rsidRPr="00F53AA3">
        <w:rPr>
          <w:rFonts w:ascii="Times New Roman" w:eastAsia="TimesNewRoman" w:hAnsi="Times New Roman" w:cs="Times New Roman"/>
          <w:kern w:val="0"/>
          <w:lang w:eastAsia="lt-LT"/>
          <w14:ligatures w14:val="none"/>
        </w:rPr>
        <w:t>metformino</w:t>
      </w:r>
      <w:proofErr w:type="spellEnd"/>
      <w:r w:rsidRPr="00F53AA3">
        <w:rPr>
          <w:rFonts w:ascii="Times New Roman" w:eastAsia="TimesNewRoman" w:hAnsi="Times New Roman" w:cs="Times New Roman"/>
          <w:kern w:val="0"/>
          <w:lang w:eastAsia="lt-LT"/>
          <w14:ligatures w14:val="none"/>
        </w:rPr>
        <w:t xml:space="preserve"> arba jo nevartojant) tyrimų metu lengvų hipoglikemijos epizodų dažnis visų gydymo grupių, įskaitant placebo, pacientams laikotarpiu iki 102 gydymo savaičių buvo panašus (&lt; 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Visų tyrimų metu sunkių hipoglikemijos reiškinių atsirado nedažnai, jų dažnis dapagliflozino ir placebo grupių pacientams buvo panašus. Gydymo </w:t>
      </w:r>
      <w:proofErr w:type="spellStart"/>
      <w:r w:rsidRPr="00F53AA3">
        <w:rPr>
          <w:rFonts w:ascii="Times New Roman" w:eastAsia="TimesNewRoman" w:hAnsi="Times New Roman" w:cs="Times New Roman"/>
          <w:kern w:val="0"/>
          <w:lang w:eastAsia="lt-LT"/>
          <w14:ligatures w14:val="none"/>
        </w:rPr>
        <w:t>sulfonilkarbamidu</w:t>
      </w:r>
      <w:proofErr w:type="spellEnd"/>
      <w:r w:rsidRPr="00F53AA3">
        <w:rPr>
          <w:rFonts w:ascii="Times New Roman" w:eastAsia="TimesNewRoman" w:hAnsi="Times New Roman" w:cs="Times New Roman"/>
          <w:kern w:val="0"/>
          <w:lang w:eastAsia="lt-LT"/>
          <w14:ligatures w14:val="none"/>
        </w:rPr>
        <w:t xml:space="preserve"> ir insulinu papildymo tyrimų metu hipoglikemija pasireiškė dažniau (žr. 4.5 skyrių).</w:t>
      </w:r>
    </w:p>
    <w:p w14:paraId="6A3B242E"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9E7F10B" w14:textId="39FF6868"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Gydymo </w:t>
      </w:r>
      <w:proofErr w:type="spellStart"/>
      <w:r w:rsidRPr="00F53AA3">
        <w:rPr>
          <w:rFonts w:ascii="Times New Roman" w:eastAsia="TimesNewRoman" w:hAnsi="Times New Roman" w:cs="Times New Roman"/>
          <w:kern w:val="0"/>
          <w:lang w:eastAsia="lt-LT"/>
          <w14:ligatures w14:val="none"/>
        </w:rPr>
        <w:t>glimepiridu</w:t>
      </w:r>
      <w:proofErr w:type="spellEnd"/>
      <w:r w:rsidRPr="00F53AA3">
        <w:rPr>
          <w:rFonts w:ascii="Times New Roman" w:eastAsia="TimesNewRoman" w:hAnsi="Times New Roman" w:cs="Times New Roman"/>
          <w:kern w:val="0"/>
          <w:lang w:eastAsia="lt-LT"/>
          <w14:ligatures w14:val="none"/>
        </w:rPr>
        <w:t xml:space="preserve"> papildymo tyrimo metu lengvų hipoglikemijos epizodų per 24 ir 48 savaites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w:t>
      </w:r>
      <w:proofErr w:type="spellStart"/>
      <w:r w:rsidRPr="00F53AA3">
        <w:rPr>
          <w:rFonts w:ascii="Times New Roman" w:eastAsia="TimesNewRoman" w:hAnsi="Times New Roman" w:cs="Times New Roman"/>
          <w:kern w:val="0"/>
          <w:lang w:eastAsia="lt-LT"/>
          <w14:ligatures w14:val="none"/>
        </w:rPr>
        <w:t>glimepirido</w:t>
      </w:r>
      <w:proofErr w:type="spellEnd"/>
      <w:r w:rsidRPr="00F53AA3">
        <w:rPr>
          <w:rFonts w:ascii="Times New Roman" w:eastAsia="TimesNewRoman" w:hAnsi="Times New Roman" w:cs="Times New Roman"/>
          <w:kern w:val="0"/>
          <w:lang w:eastAsia="lt-LT"/>
          <w14:ligatures w14:val="none"/>
        </w:rPr>
        <w:t xml:space="preserve"> derinio grupės pacientams pasireiškė dažniau (atitinkamai 6</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7,9</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negu placebo ir </w:t>
      </w:r>
      <w:proofErr w:type="spellStart"/>
      <w:r w:rsidRPr="00F53AA3">
        <w:rPr>
          <w:rFonts w:ascii="Times New Roman" w:eastAsia="TimesNewRoman" w:hAnsi="Times New Roman" w:cs="Times New Roman"/>
          <w:kern w:val="0"/>
          <w:lang w:eastAsia="lt-LT"/>
          <w14:ligatures w14:val="none"/>
        </w:rPr>
        <w:t>glimepirido</w:t>
      </w:r>
      <w:proofErr w:type="spellEnd"/>
      <w:r w:rsidRPr="00F53AA3">
        <w:rPr>
          <w:rFonts w:ascii="Times New Roman" w:eastAsia="TimesNewRoman" w:hAnsi="Times New Roman" w:cs="Times New Roman"/>
          <w:kern w:val="0"/>
          <w:lang w:eastAsia="lt-LT"/>
          <w14:ligatures w14:val="none"/>
        </w:rPr>
        <w:t xml:space="preserve"> derinio grupės pacientams (atitinkamai 2,1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2,1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w:t>
      </w:r>
    </w:p>
    <w:p w14:paraId="52172842"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5D705027" w14:textId="5CC9A53E"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Gydymo insulinu papildymo tyrimo metu apie sunkius hipoglikemijos reiškinius per 24 ir 104 savaites pranešta atitinkamai 0,5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insulino derinio grupės pacientų. Be to, per 24 ir 104 savaites tokių epizodų pranešta 0,5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placebo ir insulino derinį vartojusių pacientų. Lengvų hipoglikemijos epizodų per 24 ir 104 savaites pranešta atitinkamai 40,3</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53,1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insulino derinio grupės pacientų; tokių pacientų placebo ir insulino derinio grupėje buvo atitinkamai 34,0</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41,6</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w:t>
      </w:r>
    </w:p>
    <w:p w14:paraId="38BFE2C0"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346ABFE2" w14:textId="13617744"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Gydymo </w:t>
      </w:r>
      <w:proofErr w:type="spellStart"/>
      <w:r w:rsidRPr="00F53AA3">
        <w:rPr>
          <w:rFonts w:ascii="Times New Roman" w:eastAsia="TimesNewRoman" w:hAnsi="Times New Roman" w:cs="Times New Roman"/>
          <w:kern w:val="0"/>
          <w:lang w:eastAsia="lt-LT"/>
          <w14:ligatures w14:val="none"/>
        </w:rPr>
        <w:t>metforminu</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sulfonilkarbamidu</w:t>
      </w:r>
      <w:proofErr w:type="spellEnd"/>
      <w:r w:rsidRPr="00F53AA3">
        <w:rPr>
          <w:rFonts w:ascii="Times New Roman" w:eastAsia="TimesNewRoman" w:hAnsi="Times New Roman" w:cs="Times New Roman"/>
          <w:kern w:val="0"/>
          <w:lang w:eastAsia="lt-LT"/>
          <w14:ligatures w14:val="none"/>
        </w:rPr>
        <w:t xml:space="preserve"> papildymo tyrimo metu laikotarpiu iki 24 savaičių sunkių hipoglikemijos reiškinių nepranešta. Apie lengvos hipoglikemijos epizodus pranešta 12,8</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pacientų, vartojusių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w:t>
      </w:r>
      <w:proofErr w:type="spellStart"/>
      <w:r w:rsidRPr="00F53AA3">
        <w:rPr>
          <w:rFonts w:ascii="Times New Roman" w:eastAsia="TimesNewRoman" w:hAnsi="Times New Roman" w:cs="Times New Roman"/>
          <w:kern w:val="0"/>
          <w:lang w:eastAsia="lt-LT"/>
          <w14:ligatures w14:val="none"/>
        </w:rPr>
        <w:t>metformino</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sulfonilkarbamido</w:t>
      </w:r>
      <w:proofErr w:type="spellEnd"/>
      <w:r w:rsidRPr="00F53AA3">
        <w:rPr>
          <w:rFonts w:ascii="Times New Roman" w:eastAsia="TimesNewRoman" w:hAnsi="Times New Roman" w:cs="Times New Roman"/>
          <w:kern w:val="0"/>
          <w:lang w:eastAsia="lt-LT"/>
          <w14:ligatures w14:val="none"/>
        </w:rPr>
        <w:t>, bei 3,7</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pacientų, vartojusių placebo, </w:t>
      </w:r>
      <w:proofErr w:type="spellStart"/>
      <w:r w:rsidRPr="00F53AA3">
        <w:rPr>
          <w:rFonts w:ascii="Times New Roman" w:eastAsia="TimesNewRoman" w:hAnsi="Times New Roman" w:cs="Times New Roman"/>
          <w:kern w:val="0"/>
          <w:lang w:eastAsia="lt-LT"/>
          <w14:ligatures w14:val="none"/>
        </w:rPr>
        <w:t>metformino</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sulfonilkarbamido</w:t>
      </w:r>
      <w:proofErr w:type="spellEnd"/>
      <w:r w:rsidRPr="00F53AA3">
        <w:rPr>
          <w:rFonts w:ascii="Times New Roman" w:eastAsia="TimesNewRoman" w:hAnsi="Times New Roman" w:cs="Times New Roman"/>
          <w:kern w:val="0"/>
          <w:lang w:eastAsia="lt-LT"/>
          <w14:ligatures w14:val="none"/>
        </w:rPr>
        <w:t>.</w:t>
      </w:r>
    </w:p>
    <w:p w14:paraId="7E501CA9"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2687E3F" w14:textId="345052A4"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lastRenderedPageBreak/>
        <w:t>DECLARE tyrimo metu sunkių hipoglikemijos reiškinių rizikos padidėjimo vartojant dapagliflozino (palyginti su placebu) nenustatyta. Apie sunkios hipoglikemijos reiškinius pranešta 58 (0,7</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dapagliflozino ir 83 (1,0</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placebo vartojusių pacientų.</w:t>
      </w:r>
    </w:p>
    <w:p w14:paraId="0A511816" w14:textId="77777777" w:rsidR="00C54A43" w:rsidRPr="00F53AA3" w:rsidRDefault="00C54A4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43CE4F0" w14:textId="3BC526F4" w:rsidR="00C54A43" w:rsidRPr="00F53AA3" w:rsidRDefault="00C54A4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DAPA-CKD</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tyrimo</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metu</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sunkios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hipoglikemijos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atvejų</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pranešta</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14</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(0,7</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28 (1,3</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placebo grupės pacient</w:t>
      </w:r>
      <w:r w:rsidR="00C37C4E" w:rsidRPr="00F53AA3">
        <w:rPr>
          <w:rFonts w:ascii="Times New Roman" w:eastAsia="Times New Roman" w:hAnsi="Times New Roman" w:cs="Times New Roman"/>
          <w:kern w:val="0"/>
          <w:lang w:eastAsia="lt-LT"/>
          <w14:ligatures w14:val="none"/>
        </w:rPr>
        <w:t>ams</w:t>
      </w:r>
      <w:r w:rsidRPr="00F53AA3">
        <w:rPr>
          <w:rFonts w:ascii="Times New Roman" w:eastAsia="Times New Roman" w:hAnsi="Times New Roman" w:cs="Times New Roman"/>
          <w:kern w:val="0"/>
          <w:lang w:eastAsia="lt-LT"/>
          <w14:ligatures w14:val="none"/>
        </w:rPr>
        <w:t>, toks poveikis stebėtas tik 2 tipo cukriniu</w:t>
      </w:r>
      <w:r w:rsidRPr="00F53AA3">
        <w:rPr>
          <w:rFonts w:ascii="Times New Roman" w:eastAsia="Times New Roman" w:hAnsi="Times New Roman" w:cs="Times New Roman"/>
          <w:spacing w:val="40"/>
          <w:kern w:val="0"/>
          <w:lang w:eastAsia="lt-LT"/>
          <w14:ligatures w14:val="none"/>
        </w:rPr>
        <w:t xml:space="preserve"> </w:t>
      </w:r>
      <w:r w:rsidRPr="00F53AA3">
        <w:rPr>
          <w:rFonts w:ascii="Times New Roman" w:eastAsia="Times New Roman" w:hAnsi="Times New Roman" w:cs="Times New Roman"/>
          <w:kern w:val="0"/>
          <w:lang w:eastAsia="lt-LT"/>
          <w14:ligatures w14:val="none"/>
        </w:rPr>
        <w:t>diabetu sirgusiems pacientams.</w:t>
      </w:r>
    </w:p>
    <w:p w14:paraId="5DC024A8"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F4B1ED8"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r w:rsidRPr="00F53AA3">
        <w:rPr>
          <w:rFonts w:ascii="Times New Roman" w:eastAsia="TimesNewRoman,Italic" w:hAnsi="Times New Roman" w:cs="Times New Roman"/>
          <w:i/>
          <w:iCs/>
          <w:kern w:val="0"/>
          <w:u w:val="single"/>
          <w:lang w:eastAsia="lt-LT"/>
          <w14:ligatures w14:val="none"/>
        </w:rPr>
        <w:t>Kraujo tūrio sumažėjimas organizme</w:t>
      </w:r>
    </w:p>
    <w:p w14:paraId="6FEB07D4" w14:textId="1BF252DB"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Apibendrinus 13 tyrimų saugumo duomenis, nustatyta, kad apie reakcijas, rodančias sumažėjusį kraujo tūrį organizme (</w:t>
      </w:r>
      <w:r w:rsidR="00C37C4E" w:rsidRPr="00F53AA3">
        <w:rPr>
          <w:rFonts w:ascii="Times New Roman" w:eastAsia="TimesNewRoman" w:hAnsi="Times New Roman" w:cs="Times New Roman"/>
          <w:kern w:val="0"/>
          <w:lang w:eastAsia="lt-LT"/>
          <w14:ligatures w14:val="none"/>
        </w:rPr>
        <w:t xml:space="preserve">įskaitant pranešimus apie </w:t>
      </w:r>
      <w:r w:rsidRPr="00F53AA3">
        <w:rPr>
          <w:rFonts w:ascii="Times New Roman" w:eastAsia="TimesNewRoman" w:hAnsi="Times New Roman" w:cs="Times New Roman"/>
          <w:kern w:val="0"/>
          <w:lang w:eastAsia="lt-LT"/>
          <w14:ligatures w14:val="none"/>
        </w:rPr>
        <w:t xml:space="preserve">dehidrataciją, </w:t>
      </w:r>
      <w:proofErr w:type="spellStart"/>
      <w:r w:rsidRPr="00F53AA3">
        <w:rPr>
          <w:rFonts w:ascii="Times New Roman" w:eastAsia="TimesNewRoman" w:hAnsi="Times New Roman" w:cs="Times New Roman"/>
          <w:kern w:val="0"/>
          <w:lang w:eastAsia="lt-LT"/>
          <w14:ligatures w14:val="none"/>
        </w:rPr>
        <w:t>hipovolemiją</w:t>
      </w:r>
      <w:proofErr w:type="spellEnd"/>
      <w:r w:rsidRPr="00F53AA3">
        <w:rPr>
          <w:rFonts w:ascii="Times New Roman" w:eastAsia="TimesNewRoman" w:hAnsi="Times New Roman" w:cs="Times New Roman"/>
          <w:kern w:val="0"/>
          <w:lang w:eastAsia="lt-LT"/>
          <w14:ligatures w14:val="none"/>
        </w:rPr>
        <w:t xml:space="preserve"> arba </w:t>
      </w:r>
      <w:proofErr w:type="spellStart"/>
      <w:r w:rsidRPr="00F53AA3">
        <w:rPr>
          <w:rFonts w:ascii="Times New Roman" w:eastAsia="TimesNewRoman" w:hAnsi="Times New Roman" w:cs="Times New Roman"/>
          <w:kern w:val="0"/>
          <w:lang w:eastAsia="lt-LT"/>
          <w14:ligatures w14:val="none"/>
        </w:rPr>
        <w:t>hipotenziją</w:t>
      </w:r>
      <w:proofErr w:type="spellEnd"/>
      <w:r w:rsidRPr="00F53AA3">
        <w:rPr>
          <w:rFonts w:ascii="Times New Roman" w:eastAsia="TimesNewRoman" w:hAnsi="Times New Roman" w:cs="Times New Roman"/>
          <w:kern w:val="0"/>
          <w:lang w:eastAsia="lt-LT"/>
          <w14:ligatures w14:val="none"/>
        </w:rPr>
        <w:t>), pranešta 1,1</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0,7</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atitinkamai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placebo vartojusių asmenų; sunkių reakcijų pasireiškė &lt; 0,2</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asmenų, jų dažnis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placebo vartojusiems pacientams buvo panašus (žr. 4.4 skyrių).</w:t>
      </w:r>
    </w:p>
    <w:p w14:paraId="2698352C"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383C94DA" w14:textId="6434A69B"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DECLARE tyrimo metu sumažėjusiam </w:t>
      </w:r>
      <w:r w:rsidR="00C37C4E" w:rsidRPr="00F53AA3">
        <w:rPr>
          <w:rFonts w:ascii="Times New Roman" w:eastAsia="TimesNewRoman" w:hAnsi="Times New Roman" w:cs="Times New Roman"/>
          <w:kern w:val="0"/>
          <w:lang w:eastAsia="lt-LT"/>
          <w14:ligatures w14:val="none"/>
        </w:rPr>
        <w:t xml:space="preserve">kraujo tūriui </w:t>
      </w:r>
      <w:r w:rsidRPr="00F53AA3">
        <w:rPr>
          <w:rFonts w:ascii="Times New Roman" w:eastAsia="TimesNewRoman" w:hAnsi="Times New Roman" w:cs="Times New Roman"/>
          <w:kern w:val="0"/>
          <w:lang w:eastAsia="lt-LT"/>
          <w14:ligatures w14:val="none"/>
        </w:rPr>
        <w:t>būdingų reiškinių skaičius gydymo grupėse buvo panašus: jų patyrė atitinkamai 213 (2,5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dapagliflozino ir 207 (2,4</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placebo grupės pacientai. Sunkių nepageidaujamų reiškinių pranešta atitinkamai 81 (0,9</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ir 70 (0,8</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dapagliflozino ir placebo grupės pacientų. Šių reiškinių skaičius gydymo grupėse ir pagal amžių, diuretikų vartojimą, kraujospūdį bei </w:t>
      </w:r>
      <w:proofErr w:type="spellStart"/>
      <w:r w:rsidRPr="00F53AA3">
        <w:rPr>
          <w:rFonts w:ascii="Times New Roman" w:eastAsia="TimesNewRoman" w:hAnsi="Times New Roman" w:cs="Times New Roman"/>
          <w:kern w:val="0"/>
          <w:lang w:eastAsia="lt-LT"/>
          <w14:ligatures w14:val="none"/>
        </w:rPr>
        <w:t>angiotenziną</w:t>
      </w:r>
      <w:proofErr w:type="spellEnd"/>
      <w:r w:rsidRPr="00F53AA3">
        <w:rPr>
          <w:rFonts w:ascii="Times New Roman" w:eastAsia="TimesNewRoman" w:hAnsi="Times New Roman" w:cs="Times New Roman"/>
          <w:kern w:val="0"/>
          <w:lang w:eastAsia="lt-LT"/>
          <w14:ligatures w14:val="none"/>
        </w:rPr>
        <w:t xml:space="preserve"> konvertuojančio fermento inhibitorių (AKF-I) ar </w:t>
      </w:r>
      <w:proofErr w:type="spellStart"/>
      <w:r w:rsidRPr="00F53AA3">
        <w:rPr>
          <w:rFonts w:ascii="Times New Roman" w:eastAsia="TimesNewRoman" w:hAnsi="Times New Roman" w:cs="Times New Roman"/>
          <w:kern w:val="0"/>
          <w:lang w:eastAsia="lt-LT"/>
          <w14:ligatures w14:val="none"/>
        </w:rPr>
        <w:t>angiotenzino</w:t>
      </w:r>
      <w:proofErr w:type="spellEnd"/>
      <w:r w:rsidRPr="00F53AA3">
        <w:rPr>
          <w:rFonts w:ascii="Times New Roman" w:eastAsia="TimesNewRoman" w:hAnsi="Times New Roman" w:cs="Times New Roman"/>
          <w:kern w:val="0"/>
          <w:lang w:eastAsia="lt-LT"/>
          <w14:ligatures w14:val="none"/>
        </w:rPr>
        <w:t xml:space="preserve"> II 1 tipo receptorių blokatorių (ARB) vartojimą sudarytuose pogrupiuose buvo iš esmės panašus. Pacientams, kurių pradinis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buvo &lt; 60</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szCs w:val="24"/>
          <w:vertAlign w:val="superscript"/>
          <w14:ligatures w14:val="none"/>
        </w:rPr>
        <w:t>2</w:t>
      </w:r>
      <w:r w:rsidRPr="00F53AA3">
        <w:rPr>
          <w:rFonts w:ascii="Times New Roman" w:eastAsia="TimesNewRoman" w:hAnsi="Times New Roman" w:cs="Times New Roman"/>
          <w:kern w:val="0"/>
          <w:lang w:eastAsia="lt-LT"/>
          <w14:ligatures w14:val="none"/>
        </w:rPr>
        <w:t>, kraujo tūrio sumažėjimui organizme būdingų sunkių nepageidaujamų reiškinių nustatyta 19</w:t>
      </w:r>
      <w:r w:rsidR="00C37C4E" w:rsidRPr="00F53AA3">
        <w:rPr>
          <w:rFonts w:ascii="Times New Roman" w:eastAsia="TimesNewRoman" w:hAnsi="Times New Roman" w:cs="Times New Roman"/>
          <w:kern w:val="0"/>
          <w:lang w:eastAsia="lt-LT"/>
          <w14:ligatures w14:val="none"/>
        </w:rPr>
        <w:t> tiriamųjų</w:t>
      </w:r>
      <w:r w:rsidRPr="00F53AA3">
        <w:rPr>
          <w:rFonts w:ascii="Times New Roman" w:eastAsia="TimesNewRoman" w:hAnsi="Times New Roman" w:cs="Times New Roman"/>
          <w:kern w:val="0"/>
          <w:lang w:eastAsia="lt-LT"/>
          <w14:ligatures w14:val="none"/>
        </w:rPr>
        <w:t xml:space="preserve"> dapagliflozino grupėje ir 13 </w:t>
      </w:r>
      <w:r w:rsidR="00C37C4E" w:rsidRPr="00F53AA3">
        <w:rPr>
          <w:rFonts w:ascii="Times New Roman" w:eastAsia="TimesNewRoman" w:hAnsi="Times New Roman" w:cs="Times New Roman"/>
          <w:kern w:val="0"/>
          <w:lang w:eastAsia="lt-LT"/>
          <w14:ligatures w14:val="none"/>
        </w:rPr>
        <w:t xml:space="preserve">– </w:t>
      </w:r>
      <w:r w:rsidRPr="00F53AA3">
        <w:rPr>
          <w:rFonts w:ascii="Times New Roman" w:eastAsia="TimesNewRoman" w:hAnsi="Times New Roman" w:cs="Times New Roman"/>
          <w:kern w:val="0"/>
          <w:lang w:eastAsia="lt-LT"/>
          <w14:ligatures w14:val="none"/>
        </w:rPr>
        <w:t>placebo grupėje.</w:t>
      </w:r>
    </w:p>
    <w:p w14:paraId="613ECA49" w14:textId="77777777" w:rsidR="00F95F27" w:rsidRPr="00F53AA3" w:rsidRDefault="00F95F27"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0EC357" w14:textId="64B41DC6" w:rsidR="00F95F27" w:rsidRPr="00F53AA3" w:rsidRDefault="00F95F27"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 xml:space="preserve">DAPA-CKD tyrimo metu </w:t>
      </w:r>
      <w:r w:rsidR="00C37C4E" w:rsidRPr="00F53AA3">
        <w:rPr>
          <w:rFonts w:ascii="Times New Roman" w:eastAsia="Times New Roman" w:hAnsi="Times New Roman" w:cs="Times New Roman"/>
          <w:kern w:val="0"/>
          <w:lang w:eastAsia="lt-LT"/>
          <w14:ligatures w14:val="none"/>
        </w:rPr>
        <w:t>kraujo</w:t>
      </w:r>
      <w:r w:rsidRPr="00F53AA3">
        <w:rPr>
          <w:rFonts w:ascii="Times New Roman" w:eastAsia="Times New Roman" w:hAnsi="Times New Roman" w:cs="Times New Roman"/>
          <w:kern w:val="0"/>
          <w:lang w:eastAsia="lt-LT"/>
          <w14:ligatures w14:val="none"/>
        </w:rPr>
        <w:t xml:space="preserve"> tūrio sumažėjimui būdingų reiškinių nustatyta 120 (5,6</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dapagliflozino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84</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(3,9</w:t>
      </w:r>
      <w:r w:rsidR="00C63050" w:rsidRPr="00F53AA3">
        <w:rPr>
          <w:rFonts w:ascii="Times New Roman" w:eastAsia="Times New Roman" w:hAnsi="Times New Roman" w:cs="Times New Roman"/>
          <w:spacing w:val="-2"/>
          <w:kern w:val="0"/>
          <w:lang w:eastAsia="lt-LT"/>
          <w14:ligatures w14:val="none"/>
        </w:rPr>
        <w:t>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placebo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grupės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pacientams.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Sunkių</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reiškinių</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su</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skysčio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tūrio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sumažėjimo simptomais nustatyta 16 (0,7</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dapagliflozino 15 (0,7</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placebo grupės pacientų.</w:t>
      </w:r>
    </w:p>
    <w:p w14:paraId="07274E0F"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lang w:eastAsia="lt-LT"/>
          <w14:ligatures w14:val="none"/>
        </w:rPr>
      </w:pPr>
    </w:p>
    <w:p w14:paraId="09EA4748"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r w:rsidRPr="00F53AA3">
        <w:rPr>
          <w:rFonts w:ascii="Times New Roman" w:eastAsia="TimesNewRoman,Italic" w:hAnsi="Times New Roman" w:cs="Times New Roman"/>
          <w:i/>
          <w:iCs/>
          <w:kern w:val="0"/>
          <w:u w:val="single"/>
          <w:lang w:eastAsia="lt-LT"/>
          <w14:ligatures w14:val="none"/>
        </w:rPr>
        <w:t xml:space="preserve">Diabetinė </w:t>
      </w:r>
      <w:proofErr w:type="spellStart"/>
      <w:r w:rsidRPr="00F53AA3">
        <w:rPr>
          <w:rFonts w:ascii="Times New Roman" w:eastAsia="TimesNewRoman,Italic" w:hAnsi="Times New Roman" w:cs="Times New Roman"/>
          <w:i/>
          <w:iCs/>
          <w:kern w:val="0"/>
          <w:u w:val="single"/>
          <w:lang w:eastAsia="lt-LT"/>
          <w14:ligatures w14:val="none"/>
        </w:rPr>
        <w:t>ketoacidozė</w:t>
      </w:r>
      <w:proofErr w:type="spellEnd"/>
      <w:r w:rsidRPr="00F53AA3">
        <w:rPr>
          <w:rFonts w:ascii="Times New Roman" w:eastAsia="TimesNewRoman,Italic" w:hAnsi="Times New Roman" w:cs="Times New Roman"/>
          <w:i/>
          <w:iCs/>
          <w:kern w:val="0"/>
          <w:u w:val="single"/>
          <w:lang w:eastAsia="lt-LT"/>
          <w14:ligatures w14:val="none"/>
        </w:rPr>
        <w:t xml:space="preserve"> 2 tipo cukriniu diabetu sergantiems pacientams</w:t>
      </w:r>
    </w:p>
    <w:p w14:paraId="7BBD409D" w14:textId="44F63D5A"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DECLARE tyrimo metu, kai ekspozicijos mediana buvo 48 mėnesiai, apie DKA reiškinius pranešta 27 pacientams dapagliflozino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grupėje ir 12 pacientų placebo grupėje. Pranešti reiškiniai tolygiai pasiskirstė tyrimo laikotarpiu. 22 iš 27 dapagliflozino grupės pacientų, patyrusių DKA reiškinių, tuo metu vartojo insulino. DKA pasireiškimą skatino veiksniai, kurie ir yra tikėtini 2</w:t>
      </w:r>
      <w:r w:rsidR="00C37C4E" w:rsidRPr="00F53AA3">
        <w:rPr>
          <w:rFonts w:ascii="Times New Roman" w:eastAsia="TimesNewRoman" w:hAnsi="Times New Roman" w:cs="Times New Roman"/>
          <w:kern w:val="0"/>
          <w:lang w:eastAsia="lt-LT"/>
          <w14:ligatures w14:val="none"/>
        </w:rPr>
        <w:t xml:space="preserve"> tipo </w:t>
      </w:r>
      <w:r w:rsidRPr="00F53AA3">
        <w:rPr>
          <w:rFonts w:ascii="Times New Roman" w:eastAsia="TimesNewRoman" w:hAnsi="Times New Roman" w:cs="Times New Roman"/>
          <w:kern w:val="0"/>
          <w:lang w:eastAsia="lt-LT"/>
          <w14:ligatures w14:val="none"/>
        </w:rPr>
        <w:t>cukriniu diabetu sergančių pacientų populiacijoje (žr. 4.4 skyrių).</w:t>
      </w:r>
    </w:p>
    <w:p w14:paraId="254EDBC4" w14:textId="77777777" w:rsidR="006B20BA" w:rsidRPr="00F53AA3" w:rsidRDefault="006B20BA"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7868C3" w14:textId="6573C4B9" w:rsidR="006B20BA" w:rsidRPr="00F53AA3" w:rsidRDefault="006B20BA"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DAPA-CKD</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tyrimo</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metu</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DKA</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reiškinių</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nepranešta nė</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vienam</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grupės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pacientui,</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2</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tokie reiškiniai pranešti 2 tipo diabetu sirgusiems placebo grupės pacientams.</w:t>
      </w:r>
    </w:p>
    <w:p w14:paraId="2664AE5D"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F81EBD7"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u w:val="single"/>
          <w:lang w:eastAsia="lt-LT"/>
          <w14:ligatures w14:val="none"/>
        </w:rPr>
      </w:pPr>
      <w:r w:rsidRPr="00F53AA3">
        <w:rPr>
          <w:rFonts w:ascii="Times New Roman" w:eastAsia="TimesNewRoman,Italic" w:hAnsi="Times New Roman" w:cs="Times New Roman"/>
          <w:i/>
          <w:iCs/>
          <w:kern w:val="0"/>
          <w:u w:val="single"/>
          <w:lang w:eastAsia="lt-LT"/>
          <w14:ligatures w14:val="none"/>
        </w:rPr>
        <w:t>Šlapimo takų infekcijos</w:t>
      </w:r>
    </w:p>
    <w:p w14:paraId="364190F1" w14:textId="4F5CC1DF"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Apibendrinus 13 tyrimų saugumo duomenis, nustatyta, kad pacientams, vartojusiems10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šlapimo takų infekcija pasireiškė dažniau negu vartojusiems placebo (atitinkamai 4,7</w:t>
      </w:r>
      <w:r w:rsidR="00C63050" w:rsidRPr="00F53AA3">
        <w:rPr>
          <w:rFonts w:ascii="Times New Roman" w:eastAsia="TimesNewRoman" w:hAnsi="Times New Roman" w:cs="Times New Roman"/>
          <w:kern w:val="0"/>
          <w:lang w:eastAsia="lt-LT"/>
          <w14:ligatures w14:val="none"/>
        </w:rPr>
        <w:t> %</w:t>
      </w:r>
      <w:r w:rsidR="00C37C4E" w:rsidRPr="00F53AA3">
        <w:rPr>
          <w:rFonts w:ascii="Times New Roman" w:eastAsia="TimesNewRoman" w:hAnsi="Times New Roman" w:cs="Times New Roman"/>
          <w:kern w:val="0"/>
          <w:lang w:eastAsia="lt-LT"/>
          <w14:ligatures w14:val="none"/>
        </w:rPr>
        <w:t>, palyginti su</w:t>
      </w:r>
      <w:r w:rsidRPr="00F53AA3">
        <w:rPr>
          <w:rFonts w:ascii="Times New Roman" w:eastAsia="TimesNewRoman" w:hAnsi="Times New Roman" w:cs="Times New Roman"/>
          <w:kern w:val="0"/>
          <w:lang w:eastAsia="lt-LT"/>
          <w14:ligatures w14:val="none"/>
        </w:rPr>
        <w:t xml:space="preserve"> 3,5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žr. 4.4 skyrių). Dauguma šių infekcijų buvo lengvos arba vidutinio sunkumo, jas patyrę tiriamieji reagavo į pradinį įprastinio gydymo kursą, dapagliflozino vartojimą dėl to teko nutraukti retai. Tokių infekcijų dažniau pasireiškė moterims; tiriamiesiems, kuriems anksčiau jau buvo pasireiškusi infekcija, jos pasikartojimo tikimybė buvo didesnė.</w:t>
      </w:r>
    </w:p>
    <w:p w14:paraId="0C622E8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D9F43F0" w14:textId="254498C3"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DECLARE tyrimo metu sunkių šlapimo takų infekcijų reiškinių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vartojusiems pacientams pasireiškė rečiau negu vartojusiems placebo: atitinkamai 79 (0,9</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ir 109 (1,3</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reiškiniai.</w:t>
      </w:r>
    </w:p>
    <w:p w14:paraId="44413F60" w14:textId="77777777" w:rsidR="006B20BA" w:rsidRPr="00F53AA3" w:rsidRDefault="006B20BA"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730A1AD" w14:textId="615841D7" w:rsidR="006B20BA" w:rsidRPr="00F53AA3" w:rsidRDefault="006B20BA"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DAPA-CKD</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tyrimo</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metu</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šlapimo</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takų</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infekcija</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kaip</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sunkus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nepageidaujamas</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reiškinys atsirado 29 (1,3</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dapagliflozino ir 18 (0,8</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placebo grupės pacientų. Dėl šlapimo takų infekcijų kaip nepageidaujamų reiškinių gydymą nutraukė 8 (0,4</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dapagliflozino ir 3 (0,1</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placebo grupės pacientai. Cukriniu diabetu nesirgusių pacientų, kuriems pasireiškė šlapimo takų infekcijų kaip sunkių nepageidaujamų reiškinių ar nepageidaujamų reiškinių, dėl kurių teko nutraukti tiriamojo vaistinio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preparato</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vartojimą,</w:t>
      </w:r>
      <w:r w:rsidRPr="00F53AA3">
        <w:rPr>
          <w:rFonts w:ascii="Times New Roman" w:eastAsia="Times New Roman" w:hAnsi="Times New Roman" w:cs="Times New Roman"/>
          <w:spacing w:val="-3"/>
          <w:kern w:val="0"/>
          <w:lang w:eastAsia="lt-LT"/>
          <w14:ligatures w14:val="none"/>
        </w:rPr>
        <w:t xml:space="preserve"> skaičius </w:t>
      </w:r>
      <w:r w:rsidRPr="00F53AA3">
        <w:rPr>
          <w:rFonts w:ascii="Times New Roman" w:eastAsia="Times New Roman" w:hAnsi="Times New Roman" w:cs="Times New Roman"/>
          <w:kern w:val="0"/>
          <w:lang w:eastAsia="lt-LT"/>
          <w14:ligatures w14:val="none"/>
        </w:rPr>
        <w:t>grupėse</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buvo</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panašus –</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sunkių</w:t>
      </w:r>
      <w:r w:rsidRPr="00F53AA3">
        <w:rPr>
          <w:rFonts w:ascii="Times New Roman" w:eastAsia="Times New Roman" w:hAnsi="Times New Roman" w:cs="Times New Roman"/>
          <w:spacing w:val="-3"/>
          <w:kern w:val="0"/>
          <w:lang w:eastAsia="lt-LT"/>
          <w14:ligatures w14:val="none"/>
        </w:rPr>
        <w:t xml:space="preserve"> </w:t>
      </w:r>
      <w:r w:rsidRPr="00F53AA3">
        <w:rPr>
          <w:rFonts w:ascii="Times New Roman" w:eastAsia="Times New Roman" w:hAnsi="Times New Roman" w:cs="Times New Roman"/>
          <w:kern w:val="0"/>
          <w:lang w:eastAsia="lt-LT"/>
          <w14:ligatures w14:val="none"/>
        </w:rPr>
        <w:t>nepageidaujamų</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reiškinių</w:t>
      </w:r>
      <w:r w:rsidRPr="00F53AA3">
        <w:rPr>
          <w:rFonts w:ascii="Times New Roman" w:eastAsia="Times New Roman" w:hAnsi="Times New Roman" w:cs="Times New Roman"/>
          <w:spacing w:val="-6"/>
          <w:kern w:val="0"/>
          <w:lang w:eastAsia="lt-LT"/>
          <w14:ligatures w14:val="none"/>
        </w:rPr>
        <w:t xml:space="preserve"> </w:t>
      </w:r>
      <w:r w:rsidRPr="00F53AA3">
        <w:rPr>
          <w:rFonts w:ascii="Times New Roman" w:eastAsia="Times New Roman" w:hAnsi="Times New Roman" w:cs="Times New Roman"/>
          <w:kern w:val="0"/>
          <w:lang w:eastAsia="lt-LT"/>
          <w14:ligatures w14:val="none"/>
        </w:rPr>
        <w:t>patyrė atitinkamai 6 (0,9</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ir 4 (0,6</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xml:space="preserve">), o nepageidaujamų reiškinių, dėl kurių teko nutraukti tiriamojo </w:t>
      </w:r>
      <w:r w:rsidRPr="00F53AA3">
        <w:rPr>
          <w:rFonts w:ascii="Times New Roman" w:eastAsia="Times New Roman" w:hAnsi="Times New Roman" w:cs="Times New Roman"/>
          <w:kern w:val="0"/>
          <w:lang w:eastAsia="lt-LT"/>
          <w14:ligatures w14:val="none"/>
        </w:rPr>
        <w:lastRenderedPageBreak/>
        <w:t>vaistinio preparato vartojimą – atitinkamai 1 (0,1</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ir 0 dapagliflozino ir placebo grupių pacientų.</w:t>
      </w:r>
    </w:p>
    <w:p w14:paraId="51FE1AB0" w14:textId="77777777" w:rsidR="008A0D70" w:rsidRPr="00F53AA3" w:rsidRDefault="008A0D70" w:rsidP="004737AA">
      <w:pPr>
        <w:autoSpaceDE w:val="0"/>
        <w:autoSpaceDN w:val="0"/>
        <w:adjustRightInd w:val="0"/>
        <w:spacing w:after="0" w:line="240" w:lineRule="auto"/>
        <w:rPr>
          <w:rFonts w:ascii="Times New Roman" w:eastAsia="TimesNewRoman,Italic" w:hAnsi="Times New Roman" w:cs="Times New Roman"/>
          <w:i/>
          <w:iCs/>
          <w:kern w:val="0"/>
          <w:lang w:eastAsia="lt-LT"/>
          <w14:ligatures w14:val="none"/>
        </w:rPr>
      </w:pPr>
    </w:p>
    <w:p w14:paraId="1C52BD3D"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u w:val="single"/>
          <w:lang w:eastAsia="lt-LT"/>
          <w14:ligatures w14:val="none"/>
        </w:rPr>
      </w:pPr>
      <w:r w:rsidRPr="00F53AA3">
        <w:rPr>
          <w:rFonts w:ascii="Times New Roman" w:eastAsia="TimesNewRoman,Italic" w:hAnsi="Times New Roman" w:cs="Times New Roman"/>
          <w:i/>
          <w:iCs/>
          <w:kern w:val="0"/>
          <w:u w:val="single"/>
          <w:lang w:eastAsia="lt-LT"/>
          <w14:ligatures w14:val="none"/>
        </w:rPr>
        <w:t>Kreatinino koncentracijos padidėjimas</w:t>
      </w:r>
    </w:p>
    <w:p w14:paraId="2D3284D5" w14:textId="07D566AF"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Nepageidaujamos reakcijos, susijusios su kreatinino koncentracijos padidėjimu (pvz., sumažėjęs kreatinino inkstų klirensas, sutrikusi inkstų funkcija, padidėjusi kreatinino koncentracija kraujyje ir sumažėjęs </w:t>
      </w:r>
      <w:proofErr w:type="spellStart"/>
      <w:r w:rsidRPr="00F53AA3">
        <w:rPr>
          <w:rFonts w:ascii="Times New Roman" w:eastAsia="TimesNewRoman" w:hAnsi="Times New Roman" w:cs="Times New Roman"/>
          <w:kern w:val="0"/>
          <w:lang w:eastAsia="lt-LT"/>
          <w14:ligatures w14:val="none"/>
        </w:rPr>
        <w:t>glomerulų</w:t>
      </w:r>
      <w:proofErr w:type="spellEnd"/>
      <w:r w:rsidRPr="00F53AA3">
        <w:rPr>
          <w:rFonts w:ascii="Times New Roman" w:eastAsia="TimesNewRoman" w:hAnsi="Times New Roman" w:cs="Times New Roman"/>
          <w:kern w:val="0"/>
          <w:lang w:eastAsia="lt-LT"/>
          <w14:ligatures w14:val="none"/>
        </w:rPr>
        <w:t xml:space="preserve"> filtracijos greitis), buvo sugrupuotos. Apibendrinus 13 tyrimų saugumo duomenis, nustatyta, kad tokių sugrupuotų reakcijų pasireiškė 3,2</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1,8</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atitinkamai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placebo vartojusių pacientų. Vertinant pacientus, kurių inkstų funkcija buvo normali arba kuriems buvo lengvas inkstų funkcijos sutrikimas (pradinis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 60</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szCs w:val="24"/>
          <w:vertAlign w:val="superscript"/>
          <w14:ligatures w14:val="none"/>
        </w:rPr>
        <w:t>2</w:t>
      </w:r>
      <w:r w:rsidRPr="00F53AA3">
        <w:rPr>
          <w:rFonts w:ascii="Times New Roman" w:eastAsia="TimesNewRoman" w:hAnsi="Times New Roman" w:cs="Times New Roman"/>
          <w:kern w:val="0"/>
          <w:lang w:eastAsia="lt-LT"/>
          <w14:ligatures w14:val="none"/>
        </w:rPr>
        <w:t>), apie tokias sugrupuotas reakcijas pranešta 1,3</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ir 0,8</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pacientų, vartojusių atitinkamai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placebo. Šios reakcijos buvo dažnesnės pacientams, kurių pradinis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buvo ≥ 30 ir &lt; 60</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(18,5</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vartojusių 10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ir 9,3</w:t>
      </w:r>
      <w:r w:rsidR="00C63050"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 xml:space="preserve"> vartojusių placebo).</w:t>
      </w:r>
    </w:p>
    <w:p w14:paraId="061EB7A6"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3780DBB" w14:textId="09C66FB8"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Tolesnis su inkstais susijusių nepageidaujamų reiškinių patyrusių pacientų vertinimas parodė, kad daugumai pacientų kreatinino koncentracijos kraujo serume pokytis nuo pradinio rodmens buvo ≤ 44 </w:t>
      </w:r>
      <w:proofErr w:type="spellStart"/>
      <w:r w:rsidRPr="00F53AA3">
        <w:rPr>
          <w:rFonts w:ascii="Times New Roman" w:eastAsia="TimesNewRoman" w:hAnsi="Times New Roman" w:cs="Times New Roman"/>
          <w:kern w:val="0"/>
          <w:lang w:eastAsia="lt-LT"/>
          <w14:ligatures w14:val="none"/>
        </w:rPr>
        <w:t>mikromoliai</w:t>
      </w:r>
      <w:proofErr w:type="spellEnd"/>
      <w:r w:rsidRPr="00F53AA3">
        <w:rPr>
          <w:rFonts w:ascii="Times New Roman" w:eastAsia="TimesNewRoman" w:hAnsi="Times New Roman" w:cs="Times New Roman"/>
          <w:kern w:val="0"/>
          <w:lang w:eastAsia="lt-LT"/>
          <w14:ligatures w14:val="none"/>
        </w:rPr>
        <w:t xml:space="preserve"> litre (≤ 0,5</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/dl). Kreatinino koncentracijos padidėjimas tęstinio gydymo metu dažniausiai būdavo laikinas arba išnykdavo gydymą nutraukus.</w:t>
      </w:r>
    </w:p>
    <w:p w14:paraId="0FB3A224"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960056F" w14:textId="55E7E609"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DECLARE tyrimo, kuriame dalyvavo senyvi pacientai ir pacientai, kurių inkstų funkcija buvo sutrikusi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&lt; 60</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 xml:space="preserve">), metu laikui bėgant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mažėjo abejose </w:t>
      </w:r>
      <w:r w:rsidR="00C37C4E" w:rsidRPr="00F53AA3">
        <w:rPr>
          <w:rFonts w:ascii="Times New Roman" w:eastAsia="TimesNewRoman" w:hAnsi="Times New Roman" w:cs="Times New Roman"/>
          <w:kern w:val="0"/>
          <w:lang w:eastAsia="lt-LT"/>
          <w14:ligatures w14:val="none"/>
        </w:rPr>
        <w:t xml:space="preserve">gydymo </w:t>
      </w:r>
      <w:r w:rsidRPr="00F53AA3">
        <w:rPr>
          <w:rFonts w:ascii="Times New Roman" w:eastAsia="TimesNewRoman" w:hAnsi="Times New Roman" w:cs="Times New Roman"/>
          <w:kern w:val="0"/>
          <w:lang w:eastAsia="lt-LT"/>
          <w14:ligatures w14:val="none"/>
        </w:rPr>
        <w:t xml:space="preserve">grupėse. Dapagliflozino grupės pacientų vidutinis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po 1 metų buvo šiek tiek mažesnis, o po 4 metų – šiek tiek didesnis, palyginti su placebo grupės pacientais.</w:t>
      </w:r>
    </w:p>
    <w:p w14:paraId="73BD62AA" w14:textId="77777777"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09F227F2" w14:textId="1CBA38E8" w:rsidR="006B20BA" w:rsidRPr="00F53AA3" w:rsidRDefault="006B20BA"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DAPA-CKD tyrimo metu dapagliflozino ir placebo grupių pacientų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w:t>
      </w:r>
      <w:r w:rsidR="00C37C4E" w:rsidRPr="00F53AA3">
        <w:rPr>
          <w:rFonts w:ascii="Times New Roman" w:eastAsia="TimesNewRoman" w:hAnsi="Times New Roman" w:cs="Times New Roman"/>
          <w:kern w:val="0"/>
          <w:lang w:eastAsia="lt-LT"/>
          <w14:ligatures w14:val="none"/>
        </w:rPr>
        <w:t>bėgant laikui</w:t>
      </w:r>
      <w:r w:rsidRPr="00F53AA3">
        <w:rPr>
          <w:rFonts w:ascii="Times New Roman" w:eastAsia="TimesNewRoman" w:hAnsi="Times New Roman" w:cs="Times New Roman"/>
          <w:kern w:val="0"/>
          <w:lang w:eastAsia="lt-LT"/>
          <w14:ligatures w14:val="none"/>
        </w:rPr>
        <w:t xml:space="preserve"> mažėjo. Pradinis (po 14 dienų) vidutinio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xml:space="preserve"> sumažėjimas buvo 4</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 xml:space="preserve"> dapagliflozino ir 0,8</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 xml:space="preserve"> – placebo grupės pacientams. Po 28 mėn</w:t>
      </w:r>
      <w:r w:rsidR="00C37C4E" w:rsidRPr="00F53AA3">
        <w:rPr>
          <w:rFonts w:ascii="Times New Roman" w:eastAsia="TimesNewRoman" w:hAnsi="Times New Roman" w:cs="Times New Roman"/>
          <w:kern w:val="0"/>
          <w:lang w:eastAsia="lt-LT"/>
          <w14:ligatures w14:val="none"/>
        </w:rPr>
        <w:t>esių</w:t>
      </w:r>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aGFG</w:t>
      </w:r>
      <w:proofErr w:type="spellEnd"/>
      <w:r w:rsidRPr="00F53AA3">
        <w:rPr>
          <w:rFonts w:ascii="Times New Roman" w:eastAsia="TimesNewRoman" w:hAnsi="Times New Roman" w:cs="Times New Roman"/>
          <w:kern w:val="0"/>
          <w:lang w:eastAsia="lt-LT"/>
          <w14:ligatures w14:val="none"/>
        </w:rPr>
        <w:t>, palyginus su pradiniu rodmeniu, sumažėjimas dapagliflozino grupės pacientams buvo 7,4</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 placebo grupės pacientams – 8,6</w:t>
      </w:r>
      <w:r w:rsidR="00880253" w:rsidRPr="00F53AA3">
        <w:rPr>
          <w:rFonts w:ascii="Times New Roman" w:eastAsia="TimesNewRoman" w:hAnsi="Times New Roman" w:cs="Times New Roman"/>
          <w:kern w:val="0"/>
          <w:lang w:eastAsia="lt-LT"/>
          <w14:ligatures w14:val="none"/>
        </w:rPr>
        <w:t> ml</w:t>
      </w:r>
      <w:r w:rsidRPr="00F53AA3">
        <w:rPr>
          <w:rFonts w:ascii="Times New Roman" w:eastAsia="TimesNewRoman" w:hAnsi="Times New Roman" w:cs="Times New Roman"/>
          <w:kern w:val="0"/>
          <w:lang w:eastAsia="lt-LT"/>
          <w14:ligatures w14:val="none"/>
        </w:rPr>
        <w:t>/min./1,73 m</w:t>
      </w:r>
      <w:r w:rsidRPr="00F53AA3">
        <w:rPr>
          <w:rFonts w:ascii="Times New Roman" w:eastAsia="TimesNewRoman" w:hAnsi="Times New Roman" w:cs="Times New Roman"/>
          <w:kern w:val="0"/>
          <w:vertAlign w:val="superscript"/>
          <w:lang w:eastAsia="lt-LT"/>
          <w14:ligatures w14:val="none"/>
        </w:rPr>
        <w:t>2</w:t>
      </w:r>
      <w:r w:rsidRPr="00F53AA3">
        <w:rPr>
          <w:rFonts w:ascii="Times New Roman" w:eastAsia="TimesNewRoman" w:hAnsi="Times New Roman" w:cs="Times New Roman"/>
          <w:kern w:val="0"/>
          <w:lang w:eastAsia="lt-LT"/>
          <w14:ligatures w14:val="none"/>
        </w:rPr>
        <w:t>.</w:t>
      </w:r>
    </w:p>
    <w:p w14:paraId="48F91CD2" w14:textId="77777777" w:rsidR="008A0D70" w:rsidRPr="00F53AA3" w:rsidRDefault="008A0D70" w:rsidP="004737AA">
      <w:pPr>
        <w:widowControl w:val="0"/>
        <w:tabs>
          <w:tab w:val="left" w:pos="567"/>
        </w:tabs>
        <w:spacing w:after="0" w:line="260" w:lineRule="exact"/>
        <w:jc w:val="both"/>
        <w:rPr>
          <w:rFonts w:ascii="Times New Roman" w:eastAsia="Times New Roman" w:hAnsi="Times New Roman" w:cs="Times New Roman"/>
          <w:bCs/>
          <w:kern w:val="0"/>
          <w14:ligatures w14:val="none"/>
        </w:rPr>
      </w:pPr>
    </w:p>
    <w:p w14:paraId="17D38506" w14:textId="77777777" w:rsidR="008A0D70" w:rsidRPr="00F53AA3" w:rsidRDefault="008A0D70" w:rsidP="004737AA">
      <w:pPr>
        <w:widowControl w:val="0"/>
        <w:tabs>
          <w:tab w:val="left" w:pos="567"/>
        </w:tabs>
        <w:spacing w:after="0" w:line="260" w:lineRule="exact"/>
        <w:jc w:val="both"/>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Pranešimas apie įtariamas nepageidaujamas reakcijas</w:t>
      </w:r>
    </w:p>
    <w:p w14:paraId="28A2FDC4" w14:textId="77777777" w:rsidR="008A0D70" w:rsidRPr="00F53AA3" w:rsidRDefault="008A0D70" w:rsidP="004737AA">
      <w:pPr>
        <w:widowControl w:val="0"/>
        <w:tabs>
          <w:tab w:val="left" w:pos="567"/>
        </w:tabs>
        <w:spacing w:after="0" w:line="260" w:lineRule="exact"/>
        <w:jc w:val="both"/>
        <w:rPr>
          <w:rFonts w:ascii="Times New Roman" w:eastAsia="Times New Roman" w:hAnsi="Times New Roman" w:cs="Times New Roman"/>
          <w:kern w:val="0"/>
          <w:szCs w:val="24"/>
          <w14:ligatures w14:val="none"/>
        </w:rPr>
      </w:pPr>
      <w:r w:rsidRPr="00F53AA3">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53AA3">
        <w:rPr>
          <w:rFonts w:ascii="Times New Roman" w:eastAsia="Times New Roman" w:hAnsi="Times New Roman" w:cs="Times New Roman"/>
          <w:kern w:val="0"/>
          <w:u w:val="single"/>
          <w14:ligatures w14:val="none"/>
        </w:rPr>
        <w:t>https://vvkt.lrv.lt/lt/</w:t>
      </w:r>
      <w:r w:rsidRPr="00F53AA3">
        <w:rPr>
          <w:rFonts w:ascii="Times New Roman" w:eastAsia="Times New Roman" w:hAnsi="Times New Roman" w:cs="Times New Roman"/>
          <w:kern w:val="0"/>
          <w14:ligatures w14:val="none"/>
        </w:rPr>
        <w:t xml:space="preserve"> nurodytais būdais.</w:t>
      </w:r>
    </w:p>
    <w:p w14:paraId="0FEDFFBA"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bCs/>
          <w:kern w:val="0"/>
          <w:u w:val="single"/>
          <w14:ligatures w14:val="none"/>
        </w:rPr>
      </w:pPr>
    </w:p>
    <w:p w14:paraId="38784CE6"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4.9</w:t>
      </w:r>
      <w:r w:rsidRPr="00F53AA3">
        <w:rPr>
          <w:rFonts w:ascii="Times New Roman" w:eastAsia="Times New Roman" w:hAnsi="Times New Roman" w:cs="Times New Roman"/>
          <w:b/>
          <w:kern w:val="28"/>
          <w14:ligatures w14:val="none"/>
        </w:rPr>
        <w:tab/>
        <w:t>Perdozavimas</w:t>
      </w:r>
    </w:p>
    <w:p w14:paraId="7A2AF495" w14:textId="77777777" w:rsidR="008A0D70" w:rsidRPr="00F53AA3" w:rsidRDefault="008A0D70" w:rsidP="004737AA">
      <w:pPr>
        <w:widowControl w:val="0"/>
        <w:tabs>
          <w:tab w:val="left" w:pos="540"/>
        </w:tabs>
        <w:autoSpaceDE w:val="0"/>
        <w:autoSpaceDN w:val="0"/>
        <w:adjustRightInd w:val="0"/>
        <w:spacing w:after="0" w:line="240" w:lineRule="auto"/>
        <w:rPr>
          <w:rFonts w:ascii="Times New Roman" w:eastAsia="Times New Roman" w:hAnsi="Times New Roman" w:cs="Times New Roman"/>
          <w:kern w:val="0"/>
          <w:u w:val="single"/>
          <w:lang w:eastAsia="sl-SI"/>
          <w14:ligatures w14:val="none"/>
        </w:rPr>
      </w:pPr>
    </w:p>
    <w:p w14:paraId="54151471" w14:textId="50CD97B0" w:rsidR="006B20BA"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Informacijos apie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ir dapagliflozino fiksuotos dozės derinio perdozavimą nėra. Perdozavimo atveju reikia pradėti tinkamą palaikomąjį gydymą, atsižvelgiant į paciento klinikinę būklę.</w:t>
      </w:r>
      <w:r w:rsidR="006B20BA" w:rsidRPr="00F53AA3">
        <w:t xml:space="preserve"> </w:t>
      </w:r>
      <w:r w:rsidR="006B20BA" w:rsidRPr="00F53AA3">
        <w:rPr>
          <w:rFonts w:ascii="Times New Roman" w:eastAsia="Times New Roman" w:hAnsi="Times New Roman" w:cs="Times New Roman"/>
          <w:kern w:val="0"/>
          <w14:ligatures w14:val="none"/>
        </w:rPr>
        <w:t xml:space="preserve">Perdozavimo atveju reikia taikyti įprastas palaikomąsias priemones, pvz., šalinti neabsorbuotą </w:t>
      </w:r>
      <w:r w:rsidR="00C37C4E" w:rsidRPr="00F53AA3">
        <w:rPr>
          <w:rFonts w:ascii="Times New Roman" w:eastAsia="Times New Roman" w:hAnsi="Times New Roman" w:cs="Times New Roman"/>
          <w:kern w:val="0"/>
          <w14:ligatures w14:val="none"/>
        </w:rPr>
        <w:t>veikliąją medžiagą</w:t>
      </w:r>
      <w:r w:rsidR="006B20BA" w:rsidRPr="00F53AA3">
        <w:rPr>
          <w:rFonts w:ascii="Times New Roman" w:eastAsia="Times New Roman" w:hAnsi="Times New Roman" w:cs="Times New Roman"/>
          <w:kern w:val="0"/>
          <w14:ligatures w14:val="none"/>
        </w:rPr>
        <w:t xml:space="preserve"> iš virškinimo trakto, stebėti klinikinę būklę (įskaitant elektrokardiogramos užrašymą) ir, jei reikia, skirti palaikomąjį gydymą.</w:t>
      </w:r>
    </w:p>
    <w:p w14:paraId="5CF600F2" w14:textId="47BE283D"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7FDB8775" w14:textId="77777777" w:rsidR="006B20BA" w:rsidRPr="00F53AA3" w:rsidRDefault="006B20BA"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Sitagliptinas</w:t>
      </w:r>
    </w:p>
    <w:p w14:paraId="23E894AF" w14:textId="77777777" w:rsidR="006B20BA" w:rsidRPr="00F53AA3" w:rsidRDefault="006B20BA" w:rsidP="004737AA">
      <w:pPr>
        <w:widowControl w:val="0"/>
        <w:tabs>
          <w:tab w:val="left" w:pos="567"/>
        </w:tabs>
        <w:spacing w:after="0" w:line="240" w:lineRule="auto"/>
        <w:rPr>
          <w:rFonts w:ascii="Times New Roman" w:eastAsia="Times New Roman" w:hAnsi="Times New Roman" w:cs="Times New Roman"/>
          <w:kern w:val="0"/>
          <w:u w:val="single"/>
          <w14:ligatures w14:val="none"/>
        </w:rPr>
      </w:pPr>
    </w:p>
    <w:p w14:paraId="2C9CB6BF" w14:textId="32CB9F8C" w:rsidR="006B20BA" w:rsidRPr="00F53AA3" w:rsidRDefault="006B20BA"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Kontroliuotų klinikinių tyrimų su sveikais asmenimis metu buvo skiriamos ne didesnės kaip 800</w:t>
      </w:r>
      <w:r w:rsidR="00C261A6">
        <w:rPr>
          <w:rFonts w:ascii="Times New Roman" w:eastAsia="Times New Roman" w:hAnsi="Times New Roman" w:cs="Times New Roman"/>
          <w:kern w:val="0"/>
          <w14:ligatures w14:val="none"/>
        </w:rPr>
        <w:t> mg</w:t>
      </w:r>
      <w:r w:rsidRPr="00F53AA3">
        <w:rPr>
          <w:rFonts w:ascii="Times New Roman" w:eastAsia="Times New Roman" w:hAnsi="Times New Roman" w:cs="Times New Roman"/>
          <w:kern w:val="0"/>
          <w14:ligatures w14:val="none"/>
        </w:rPr>
        <w:t xml:space="preserve"> vienkartinės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dozės. Vieno tyrimo metu 800</w:t>
      </w:r>
      <w:r w:rsidR="00C261A6">
        <w:rPr>
          <w:rFonts w:ascii="Times New Roman" w:eastAsia="Times New Roman" w:hAnsi="Times New Roman" w:cs="Times New Roman"/>
          <w:kern w:val="0"/>
          <w14:ligatures w14:val="none"/>
        </w:rPr>
        <w:t> mg</w:t>
      </w:r>
      <w:r w:rsidRPr="00F53AA3">
        <w:rPr>
          <w:rFonts w:ascii="Times New Roman" w:eastAsia="Times New Roman" w:hAnsi="Times New Roman" w:cs="Times New Roman"/>
          <w:kern w:val="0"/>
          <w14:ligatures w14:val="none"/>
        </w:rPr>
        <w:t xml:space="preserve">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dozė minimaliai pailgino QT intervalą, tačiau pailgėjimas nelaikytas kliniškai reikšmingu. Didesnės kaip 800</w:t>
      </w:r>
      <w:r w:rsidR="00C261A6">
        <w:rPr>
          <w:rFonts w:ascii="Times New Roman" w:eastAsia="Times New Roman" w:hAnsi="Times New Roman" w:cs="Times New Roman"/>
          <w:kern w:val="0"/>
          <w14:ligatures w14:val="none"/>
        </w:rPr>
        <w:t> mg</w:t>
      </w:r>
      <w:r w:rsidRPr="00F53AA3">
        <w:rPr>
          <w:rFonts w:ascii="Times New Roman" w:eastAsia="Times New Roman" w:hAnsi="Times New Roman" w:cs="Times New Roman"/>
          <w:kern w:val="0"/>
          <w14:ligatures w14:val="none"/>
        </w:rPr>
        <w:t xml:space="preserve"> dozės vartojimo patirties klinikinių tyrimų metu nėra. I fazės kartotinių dozių tyrimų metu vartojant ne didesnes kaip 600</w:t>
      </w:r>
      <w:r w:rsidR="00C261A6">
        <w:rPr>
          <w:rFonts w:ascii="Times New Roman" w:eastAsia="Times New Roman" w:hAnsi="Times New Roman" w:cs="Times New Roman"/>
          <w:kern w:val="0"/>
          <w14:ligatures w14:val="none"/>
        </w:rPr>
        <w:t> mg</w:t>
      </w:r>
      <w:r w:rsidRPr="00F53AA3">
        <w:rPr>
          <w:rFonts w:ascii="Times New Roman" w:eastAsia="Times New Roman" w:hAnsi="Times New Roman" w:cs="Times New Roman"/>
          <w:kern w:val="0"/>
          <w14:ligatures w14:val="none"/>
        </w:rPr>
        <w:t xml:space="preserve">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paros dozes iki 10 dienų ir 400</w:t>
      </w:r>
      <w:r w:rsidR="00C261A6">
        <w:rPr>
          <w:rFonts w:ascii="Times New Roman" w:eastAsia="Times New Roman" w:hAnsi="Times New Roman" w:cs="Times New Roman"/>
          <w:kern w:val="0"/>
          <w14:ligatures w14:val="none"/>
        </w:rPr>
        <w:t> mg</w:t>
      </w:r>
      <w:r w:rsidRPr="00F53AA3">
        <w:rPr>
          <w:rFonts w:ascii="Times New Roman" w:eastAsia="Times New Roman" w:hAnsi="Times New Roman" w:cs="Times New Roman"/>
          <w:kern w:val="0"/>
          <w14:ligatures w14:val="none"/>
        </w:rPr>
        <w:t xml:space="preserve"> paros dozes iki 28 dienų, su doze susijusių klinikinių nepageidaujamų reakcijų nenustatyta.</w:t>
      </w:r>
    </w:p>
    <w:p w14:paraId="23EDA844" w14:textId="77777777" w:rsidR="006B20BA" w:rsidRPr="00F53AA3" w:rsidRDefault="006B20BA" w:rsidP="004737AA">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14:paraId="6F5D055A" w14:textId="44B5C27F" w:rsidR="006B20BA" w:rsidRPr="00F53AA3" w:rsidRDefault="006B20BA"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Dialize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iš organizmo pašalinama nedaug. Klinikinių tyrimų metu vienos 3</w:t>
      </w:r>
      <w:r w:rsidRPr="00F53AA3">
        <w:rPr>
          <w:rFonts w:ascii="Times New Roman" w:eastAsia="Times New Roman" w:hAnsi="Times New Roman" w:cs="Times New Roman"/>
          <w:kern w:val="0"/>
          <w14:ligatures w14:val="none"/>
        </w:rPr>
        <w:noBreakHyphen/>
        <w:t>4 valandų trukmės hemodializės metu buvo pašalinta maždaug 13,5</w:t>
      </w:r>
      <w:r w:rsidR="00C63050" w:rsidRPr="00F53AA3">
        <w:rPr>
          <w:rFonts w:ascii="Times New Roman" w:eastAsia="Times New Roman" w:hAnsi="Times New Roman" w:cs="Times New Roman"/>
          <w:kern w:val="0"/>
          <w14:ligatures w14:val="none"/>
        </w:rPr>
        <w:t> %</w:t>
      </w:r>
      <w:r w:rsidRPr="00F53AA3">
        <w:rPr>
          <w:rFonts w:ascii="Times New Roman" w:eastAsia="Times New Roman" w:hAnsi="Times New Roman" w:cs="Times New Roman"/>
          <w:kern w:val="0"/>
          <w14:ligatures w14:val="none"/>
        </w:rPr>
        <w:t xml:space="preserve"> dozės. Jeigu yra klinikinių indikacijų, galima svarstyti ilgesnės trukmės hemodializės taikymą. Ar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galima pašalinti iš organizmo </w:t>
      </w:r>
      <w:proofErr w:type="spellStart"/>
      <w:r w:rsidRPr="00F53AA3">
        <w:rPr>
          <w:rFonts w:ascii="Times New Roman" w:eastAsia="Times New Roman" w:hAnsi="Times New Roman" w:cs="Times New Roman"/>
          <w:kern w:val="0"/>
          <w14:ligatures w14:val="none"/>
        </w:rPr>
        <w:lastRenderedPageBreak/>
        <w:t>peritonine</w:t>
      </w:r>
      <w:proofErr w:type="spellEnd"/>
      <w:r w:rsidRPr="00F53AA3">
        <w:rPr>
          <w:rFonts w:ascii="Times New Roman" w:eastAsia="Times New Roman" w:hAnsi="Times New Roman" w:cs="Times New Roman"/>
          <w:kern w:val="0"/>
          <w14:ligatures w14:val="none"/>
        </w:rPr>
        <w:t xml:space="preserve"> dialize, nežinoma.</w:t>
      </w:r>
    </w:p>
    <w:p w14:paraId="38E4EE68" w14:textId="77777777" w:rsidR="006B20BA" w:rsidRPr="00F53AA3" w:rsidRDefault="006B20BA" w:rsidP="004737AA">
      <w:pPr>
        <w:widowControl w:val="0"/>
        <w:tabs>
          <w:tab w:val="left" w:pos="567"/>
        </w:tabs>
        <w:spacing w:after="0" w:line="240" w:lineRule="auto"/>
        <w:rPr>
          <w:rFonts w:ascii="Times New Roman" w:eastAsia="Times New Roman" w:hAnsi="Times New Roman" w:cs="Times New Roman"/>
          <w:i/>
          <w:iCs/>
          <w:kern w:val="0"/>
          <w:u w:val="single"/>
          <w14:ligatures w14:val="none"/>
        </w:rPr>
      </w:pPr>
    </w:p>
    <w:p w14:paraId="655D99C7" w14:textId="5EA346EE"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Dapagliflozinas</w:t>
      </w:r>
    </w:p>
    <w:p w14:paraId="52E1585C"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i/>
          <w:iCs/>
          <w:kern w:val="0"/>
          <w:u w:val="single"/>
          <w14:ligatures w14:val="none"/>
        </w:rPr>
      </w:pPr>
    </w:p>
    <w:p w14:paraId="34E5301F" w14:textId="2BF4AEEA"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Vienkartinės per burną pavartotos iki 500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dapagliflozino dozės (50 kartų didesnės už didžiausią žmogui rekomenduojamą dozę) toksinio poveikio sveikiems asmenims nesukėlė. Per su doze susijusį laikotarpį (bent 5 dienas pavartojus 500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dozę) šių asmenų šlapime buvo randama gliukozės, pranešimų apie dehidrataciją, </w:t>
      </w:r>
      <w:proofErr w:type="spellStart"/>
      <w:r w:rsidRPr="00F53AA3">
        <w:rPr>
          <w:rFonts w:ascii="Times New Roman" w:eastAsia="TimesNewRoman" w:hAnsi="Times New Roman" w:cs="Times New Roman"/>
          <w:kern w:val="0"/>
          <w:lang w:eastAsia="lt-LT"/>
          <w14:ligatures w14:val="none"/>
        </w:rPr>
        <w:t>hipotenziją</w:t>
      </w:r>
      <w:proofErr w:type="spellEnd"/>
      <w:r w:rsidRPr="00F53AA3">
        <w:rPr>
          <w:rFonts w:ascii="Times New Roman" w:eastAsia="TimesNewRoman" w:hAnsi="Times New Roman" w:cs="Times New Roman"/>
          <w:kern w:val="0"/>
          <w:lang w:eastAsia="lt-LT"/>
          <w14:ligatures w14:val="none"/>
        </w:rPr>
        <w:t xml:space="preserve"> ar sutrikusią elektrolitų pusiausvyrą negauta, kliniškai reikšmingo poveikio koreguotam </w:t>
      </w:r>
      <w:proofErr w:type="spellStart"/>
      <w:r w:rsidRPr="00F53AA3">
        <w:rPr>
          <w:rFonts w:ascii="Times New Roman" w:eastAsia="TimesNewRoman" w:hAnsi="Times New Roman" w:cs="Times New Roman"/>
          <w:kern w:val="0"/>
          <w:lang w:eastAsia="lt-LT"/>
          <w14:ligatures w14:val="none"/>
        </w:rPr>
        <w:t>QTc</w:t>
      </w:r>
      <w:proofErr w:type="spellEnd"/>
      <w:r w:rsidRPr="00F53AA3">
        <w:rPr>
          <w:rFonts w:ascii="Times New Roman" w:eastAsia="TimesNewRoman" w:hAnsi="Times New Roman" w:cs="Times New Roman"/>
          <w:kern w:val="0"/>
          <w:lang w:eastAsia="lt-LT"/>
          <w14:ligatures w14:val="none"/>
        </w:rPr>
        <w:t xml:space="preserve"> intervalui nebuvo. Hipoglikemijos pasireiškimo dažnis buvo panašus kaip vartojant placebo. Klinikinių tyrimų metu sveikiems ir 2 tipo cukriniu diabetu sergantiems asmenims 2</w:t>
      </w:r>
      <w:r w:rsidR="00324FA5" w:rsidRPr="00F53AA3">
        <w:rPr>
          <w:rFonts w:ascii="Times New Roman" w:eastAsia="TimesNewRoman" w:hAnsi="Times New Roman" w:cs="Times New Roman"/>
          <w:kern w:val="0"/>
          <w:lang w:eastAsia="lt-LT"/>
          <w14:ligatures w14:val="none"/>
        </w:rPr>
        <w:t> </w:t>
      </w:r>
      <w:r w:rsidRPr="00F53AA3">
        <w:rPr>
          <w:rFonts w:ascii="Times New Roman" w:eastAsia="TimesNewRoman" w:hAnsi="Times New Roman" w:cs="Times New Roman"/>
          <w:kern w:val="0"/>
          <w:lang w:eastAsia="lt-LT"/>
          <w14:ligatures w14:val="none"/>
        </w:rPr>
        <w:t>savaites vartojus vienkartines iki 100</w:t>
      </w:r>
      <w:r w:rsidR="00C261A6">
        <w:rPr>
          <w:rFonts w:ascii="Times New Roman" w:eastAsia="TimesNewRoman" w:hAnsi="Times New Roman" w:cs="Times New Roman"/>
          <w:kern w:val="0"/>
          <w:lang w:eastAsia="lt-LT"/>
          <w14:ligatures w14:val="none"/>
        </w:rPr>
        <w:t> mg</w:t>
      </w:r>
      <w:r w:rsidRPr="00F53AA3">
        <w:rPr>
          <w:rFonts w:ascii="Times New Roman" w:eastAsia="TimesNewRoman" w:hAnsi="Times New Roman" w:cs="Times New Roman"/>
          <w:kern w:val="0"/>
          <w:lang w:eastAsia="lt-LT"/>
          <w14:ligatures w14:val="none"/>
        </w:rPr>
        <w:t xml:space="preserve"> dozes (10 kartų didesnės už didžiausią žmogui rekomenduojamą dozę), hipoglikemijos pasireiškimo dažnis buvo šiek tiek didesnis negu vartojant placebo ir nebuvo susijęs su doze. Nepageidaujamų reiškinių, įskaitant dehidrataciją ir </w:t>
      </w:r>
      <w:proofErr w:type="spellStart"/>
      <w:r w:rsidRPr="00F53AA3">
        <w:rPr>
          <w:rFonts w:ascii="Times New Roman" w:eastAsia="TimesNewRoman" w:hAnsi="Times New Roman" w:cs="Times New Roman"/>
          <w:kern w:val="0"/>
          <w:lang w:eastAsia="lt-LT"/>
          <w14:ligatures w14:val="none"/>
        </w:rPr>
        <w:t>hipotenziją</w:t>
      </w:r>
      <w:proofErr w:type="spellEnd"/>
      <w:r w:rsidRPr="00F53AA3">
        <w:rPr>
          <w:rFonts w:ascii="Times New Roman" w:eastAsia="TimesNewRoman" w:hAnsi="Times New Roman" w:cs="Times New Roman"/>
          <w:kern w:val="0"/>
          <w:lang w:eastAsia="lt-LT"/>
          <w14:ligatures w14:val="none"/>
        </w:rPr>
        <w:t>, dažnis buvo panašus į nustatytą</w:t>
      </w:r>
      <w:r w:rsidRPr="00F53AA3">
        <w:rPr>
          <w:rFonts w:ascii="TimesNewRoman" w:eastAsia="TimesNewRoman" w:hAnsi="Times New Roman" w:cs="TimesNewRoman"/>
          <w:kern w:val="0"/>
          <w:lang w:eastAsia="lt-LT"/>
          <w14:ligatures w14:val="none"/>
        </w:rPr>
        <w:t xml:space="preserve"> </w:t>
      </w:r>
      <w:r w:rsidRPr="00F53AA3">
        <w:rPr>
          <w:rFonts w:ascii="Times New Roman" w:eastAsia="TimesNewRoman" w:hAnsi="Times New Roman" w:cs="Times New Roman"/>
          <w:kern w:val="0"/>
          <w:lang w:eastAsia="lt-LT"/>
          <w14:ligatures w14:val="none"/>
        </w:rPr>
        <w:t>vartojant placebo, kliniškai reikšmingų su doze susijusių laboratorinių rodmenų (elektrolitų koncentracijos kraujo serume ir biologinių inkstų funkcijos žymenų) pokyčių nebuvo.</w:t>
      </w:r>
      <w:r w:rsidR="00F00361" w:rsidRPr="00F53AA3">
        <w:rPr>
          <w:rFonts w:ascii="Times New Roman" w:eastAsia="TimesNewRoman" w:hAnsi="Times New Roman" w:cs="Times New Roman"/>
          <w:kern w:val="0"/>
          <w:lang w:eastAsia="lt-LT"/>
          <w14:ligatures w14:val="none"/>
        </w:rPr>
        <w:t xml:space="preserve"> </w:t>
      </w:r>
      <w:r w:rsidRPr="00F53AA3">
        <w:rPr>
          <w:rFonts w:ascii="Times New Roman" w:eastAsia="TimesNewRoman" w:hAnsi="Times New Roman" w:cs="Times New Roman"/>
          <w:kern w:val="0"/>
          <w:lang w:eastAsia="lt-LT"/>
          <w14:ligatures w14:val="none"/>
        </w:rPr>
        <w:t>Dapagliflozino šalinimas hemodialize nebuvo tirtas.</w:t>
      </w:r>
    </w:p>
    <w:p w14:paraId="1AC0AD34"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6CC15AA9"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50BFFD21" w14:textId="77777777" w:rsidR="008A0D70" w:rsidRPr="00F53AA3" w:rsidRDefault="008A0D70" w:rsidP="004737AA">
      <w:pPr>
        <w:widowControl w:val="0"/>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0"/>
          <w14:ligatures w14:val="none"/>
        </w:rPr>
        <w:t>5.</w:t>
      </w:r>
      <w:r w:rsidRPr="00F53AA3">
        <w:rPr>
          <w:rFonts w:ascii="Times New Roman" w:eastAsia="Times New Roman" w:hAnsi="Times New Roman" w:cs="Times New Roman"/>
          <w:b/>
          <w:kern w:val="0"/>
          <w14:ligatures w14:val="none"/>
        </w:rPr>
        <w:tab/>
        <w:t>FARMAKOLOGINĖS SAVYBĖS</w:t>
      </w:r>
    </w:p>
    <w:p w14:paraId="705EBF04"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7DD2E919"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5.1</w:t>
      </w:r>
      <w:r w:rsidRPr="00F53AA3">
        <w:rPr>
          <w:rFonts w:ascii="Times New Roman" w:eastAsia="Times New Roman" w:hAnsi="Times New Roman" w:cs="Times New Roman"/>
          <w:b/>
          <w:kern w:val="28"/>
          <w14:ligatures w14:val="none"/>
        </w:rPr>
        <w:tab/>
      </w:r>
      <w:proofErr w:type="spellStart"/>
      <w:r w:rsidRPr="00F53AA3">
        <w:rPr>
          <w:rFonts w:ascii="Times New Roman" w:eastAsia="Times New Roman" w:hAnsi="Times New Roman" w:cs="Times New Roman"/>
          <w:b/>
          <w:kern w:val="28"/>
          <w14:ligatures w14:val="none"/>
        </w:rPr>
        <w:t>Farmakodinaminės</w:t>
      </w:r>
      <w:proofErr w:type="spellEnd"/>
      <w:r w:rsidRPr="00F53AA3">
        <w:rPr>
          <w:rFonts w:ascii="Times New Roman" w:eastAsia="Times New Roman" w:hAnsi="Times New Roman" w:cs="Times New Roman"/>
          <w:b/>
          <w:kern w:val="28"/>
          <w14:ligatures w14:val="none"/>
        </w:rPr>
        <w:t xml:space="preserve"> savybės</w:t>
      </w:r>
    </w:p>
    <w:p w14:paraId="1F454C9C"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4098BF22" w14:textId="55A4652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F53AA3">
        <w:rPr>
          <w:rFonts w:ascii="Times New Roman" w:eastAsia="Times New Roman" w:hAnsi="Times New Roman" w:cs="Times New Roman"/>
          <w:kern w:val="0"/>
          <w14:ligatures w14:val="none"/>
        </w:rPr>
        <w:t>Farmakoterapinė</w:t>
      </w:r>
      <w:proofErr w:type="spellEnd"/>
      <w:r w:rsidRPr="00F53AA3">
        <w:rPr>
          <w:rFonts w:ascii="Times New Roman" w:eastAsia="Times New Roman" w:hAnsi="Times New Roman" w:cs="Times New Roman"/>
          <w:kern w:val="0"/>
          <w14:ligatures w14:val="none"/>
        </w:rPr>
        <w:t xml:space="preserve"> grupė </w:t>
      </w:r>
      <w:bookmarkStart w:id="2" w:name="_Hlk176620782"/>
      <w:r w:rsidRPr="00F53AA3">
        <w:rPr>
          <w:rFonts w:ascii="Times New Roman" w:eastAsia="Times New Roman" w:hAnsi="Times New Roman" w:cs="Times New Roman"/>
          <w:kern w:val="0"/>
          <w14:ligatures w14:val="none"/>
        </w:rPr>
        <w:t>–</w:t>
      </w:r>
      <w:bookmarkEnd w:id="2"/>
      <w:r w:rsidRPr="00F53AA3">
        <w:rPr>
          <w:rFonts w:ascii="Times New Roman" w:eastAsia="Times New Roman" w:hAnsi="Times New Roman" w:cs="Times New Roman"/>
          <w:kern w:val="0"/>
          <w14:ligatures w14:val="none"/>
        </w:rPr>
        <w:t xml:space="preserve"> vaistiniai preparatai cukriniam diabetui gydyti, </w:t>
      </w:r>
      <w:r w:rsidR="00E97A4E" w:rsidRPr="00F53AA3">
        <w:rPr>
          <w:rFonts w:ascii="Times New Roman" w:eastAsia="Times New Roman" w:hAnsi="Times New Roman" w:cs="Times New Roman"/>
          <w:kern w:val="0"/>
          <w14:ligatures w14:val="none"/>
        </w:rPr>
        <w:t>per burną vartojamų</w:t>
      </w:r>
      <w:r w:rsidRPr="00F53AA3">
        <w:rPr>
          <w:rFonts w:ascii="Times New Roman" w:eastAsia="Times New Roman" w:hAnsi="Times New Roman" w:cs="Times New Roman"/>
          <w:kern w:val="0"/>
          <w14:ligatures w14:val="none"/>
        </w:rPr>
        <w:t xml:space="preserve"> gliukozės koncentraciją kraujyje mažinančių vaistinių preparatų deriniai, ATC kodas – A10BD29.</w:t>
      </w:r>
    </w:p>
    <w:p w14:paraId="3EE9599D"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p>
    <w:p w14:paraId="191FA2D8"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Veikimo mechanizmas</w:t>
      </w:r>
    </w:p>
    <w:p w14:paraId="6DB704E5"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u w:val="single"/>
          <w14:ligatures w14:val="none"/>
        </w:rPr>
      </w:pPr>
    </w:p>
    <w:p w14:paraId="4F6C16AB" w14:textId="3A639318" w:rsidR="00E97A4E" w:rsidRPr="00E97A4E" w:rsidRDefault="00372731"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roofErr w:type="spellStart"/>
      <w:r>
        <w:rPr>
          <w:rFonts w:ascii="Times New Roman" w:eastAsia="Times New Roman" w:hAnsi="Times New Roman" w:cs="Times New Roman"/>
          <w:w w:val="105"/>
          <w:kern w:val="0"/>
          <w14:ligatures w14:val="none"/>
        </w:rPr>
        <w:t>Opventi</w:t>
      </w:r>
      <w:proofErr w:type="spellEnd"/>
      <w:r w:rsidR="00E97A4E" w:rsidRPr="00E97A4E">
        <w:rPr>
          <w:rFonts w:ascii="Times New Roman" w:eastAsia="Times New Roman" w:hAnsi="Times New Roman" w:cs="Times New Roman"/>
          <w:color w:val="000000"/>
          <w:kern w:val="0"/>
          <w:lang w:eastAsia="sl-SI"/>
          <w14:ligatures w14:val="none"/>
        </w:rPr>
        <w:t xml:space="preserve"> sudėtyje yra </w:t>
      </w:r>
      <w:proofErr w:type="spellStart"/>
      <w:r w:rsidR="00E97A4E" w:rsidRPr="00E97A4E">
        <w:rPr>
          <w:rFonts w:ascii="Times New Roman" w:eastAsia="Times New Roman" w:hAnsi="Times New Roman" w:cs="Times New Roman"/>
          <w:color w:val="000000"/>
          <w:kern w:val="0"/>
          <w:lang w:eastAsia="sl-SI"/>
          <w14:ligatures w14:val="none"/>
        </w:rPr>
        <w:t>sitagliptino</w:t>
      </w:r>
      <w:proofErr w:type="spellEnd"/>
      <w:r w:rsidR="00E97A4E" w:rsidRPr="00E97A4E">
        <w:rPr>
          <w:rFonts w:ascii="Times New Roman" w:eastAsia="Times New Roman" w:hAnsi="Times New Roman" w:cs="Times New Roman"/>
          <w:color w:val="000000"/>
          <w:kern w:val="0"/>
          <w:lang w:eastAsia="sl-SI"/>
          <w14:ligatures w14:val="none"/>
        </w:rPr>
        <w:t xml:space="preserve"> ir dapagliflozino, kurių veikimo mechanizmai papildo vienas kitą ir pagerina gliukozės koncentracijos kraujyje kontrolę. Sitagliptinas, selektyviai slopindamas dipeptidilpeptidazę-4 (DPP-4), stiprina gliukozės skatinamą insulino sekreciją (</w:t>
      </w:r>
      <w:proofErr w:type="spellStart"/>
      <w:r w:rsidR="00E97A4E" w:rsidRPr="00E97A4E">
        <w:rPr>
          <w:rFonts w:ascii="Times New Roman" w:eastAsia="Times New Roman" w:hAnsi="Times New Roman" w:cs="Times New Roman"/>
          <w:color w:val="000000"/>
          <w:kern w:val="0"/>
          <w:lang w:eastAsia="sl-SI"/>
          <w14:ligatures w14:val="none"/>
        </w:rPr>
        <w:t>inkretino</w:t>
      </w:r>
      <w:proofErr w:type="spellEnd"/>
      <w:r w:rsidR="00E97A4E" w:rsidRPr="00E97A4E">
        <w:rPr>
          <w:rFonts w:ascii="Times New Roman" w:eastAsia="Times New Roman" w:hAnsi="Times New Roman" w:cs="Times New Roman"/>
          <w:color w:val="000000"/>
          <w:kern w:val="0"/>
          <w:lang w:eastAsia="sl-SI"/>
          <w14:ligatures w14:val="none"/>
        </w:rPr>
        <w:t xml:space="preserve"> efektą). Dapagliflozinas, selektyvus </w:t>
      </w:r>
      <w:r w:rsidR="00E97A4E" w:rsidRPr="00F53AA3">
        <w:rPr>
          <w:rFonts w:ascii="Times New Roman" w:eastAsia="TimesNewRoman" w:hAnsi="Times New Roman" w:cs="Times New Roman"/>
          <w:kern w:val="0"/>
          <w:lang w:eastAsia="lt-LT"/>
          <w14:ligatures w14:val="none"/>
        </w:rPr>
        <w:t>natrio ir gliukozės vienakrypčio nešiklio 2</w:t>
      </w:r>
      <w:r w:rsidR="00E97A4E" w:rsidRPr="00E97A4E">
        <w:rPr>
          <w:rFonts w:ascii="Times New Roman" w:eastAsia="Times New Roman" w:hAnsi="Times New Roman" w:cs="Times New Roman"/>
          <w:color w:val="000000"/>
          <w:kern w:val="0"/>
          <w:lang w:eastAsia="sl-SI"/>
          <w14:ligatures w14:val="none"/>
        </w:rPr>
        <w:t xml:space="preserve"> (SGLT2) inhibitorius, slopina gliukozės reabsorbciją inkstuose nepriklausomai nuo insulino. Abiejų vaistinių preparatų poveikį reguliuoja gliukozės koncentracija kraujo plazmoje.</w:t>
      </w:r>
    </w:p>
    <w:p w14:paraId="00AE83CE" w14:textId="77777777" w:rsidR="00E97A4E" w:rsidRPr="00E97A4E" w:rsidRDefault="00E97A4E"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5EDECF1D" w14:textId="77777777" w:rsidR="00E97A4E" w:rsidRPr="00F53AA3" w:rsidRDefault="00E97A4E"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Sitagliptinas priklauso per burną vartojamų gliukozės koncentraciją kraujyje mažinančių vaistinių preparatų klasei, kuri vadinama dipeptidilpeptidazės-4 (DPP-4) inhibitoriais.</w:t>
      </w:r>
    </w:p>
    <w:p w14:paraId="4BD2DF7D" w14:textId="25F9C49A" w:rsidR="00E97A4E" w:rsidRPr="00F53AA3" w:rsidRDefault="00E97A4E"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roofErr w:type="spellStart"/>
      <w:r w:rsidRPr="00F53AA3">
        <w:rPr>
          <w:rFonts w:ascii="Times New Roman" w:eastAsia="TimesNewRoman" w:hAnsi="Times New Roman" w:cs="Times New Roman"/>
          <w:kern w:val="0"/>
          <w:lang w:eastAsia="lt-LT"/>
          <w14:ligatures w14:val="none"/>
        </w:rPr>
        <w:t>Glikemijos</w:t>
      </w:r>
      <w:proofErr w:type="spellEnd"/>
      <w:r w:rsidRPr="00F53AA3">
        <w:rPr>
          <w:rFonts w:ascii="Times New Roman" w:eastAsia="TimesNewRoman" w:hAnsi="Times New Roman" w:cs="Times New Roman"/>
          <w:kern w:val="0"/>
          <w:lang w:eastAsia="lt-LT"/>
          <w14:ligatures w14:val="none"/>
        </w:rPr>
        <w:t xml:space="preserve"> </w:t>
      </w:r>
      <w:r w:rsidR="00AF3B6B" w:rsidRPr="00F53AA3">
        <w:rPr>
          <w:rFonts w:ascii="Times New Roman" w:eastAsia="TimesNewRoman" w:hAnsi="Times New Roman" w:cs="Times New Roman"/>
          <w:kern w:val="0"/>
          <w:lang w:eastAsia="lt-LT"/>
          <w14:ligatures w14:val="none"/>
        </w:rPr>
        <w:t>kontrolės</w:t>
      </w:r>
      <w:r w:rsidRPr="00F53AA3">
        <w:rPr>
          <w:rFonts w:ascii="Times New Roman" w:eastAsia="TimesNewRoman" w:hAnsi="Times New Roman" w:cs="Times New Roman"/>
          <w:kern w:val="0"/>
          <w:lang w:eastAsia="lt-LT"/>
          <w14:ligatures w14:val="none"/>
        </w:rPr>
        <w:t xml:space="preserve"> pagerėjimas vartojant </w:t>
      </w:r>
      <w:proofErr w:type="spellStart"/>
      <w:r w:rsidR="00AF3B6B" w:rsidRPr="00F53AA3">
        <w:rPr>
          <w:rFonts w:ascii="Times New Roman" w:eastAsia="TimesNewRoman" w:hAnsi="Times New Roman" w:cs="Times New Roman"/>
          <w:kern w:val="0"/>
          <w:lang w:eastAsia="lt-LT"/>
          <w14:ligatures w14:val="none"/>
        </w:rPr>
        <w:t>sitagliptin</w:t>
      </w:r>
      <w:r w:rsidRPr="00F53AA3">
        <w:rPr>
          <w:rFonts w:ascii="Times New Roman" w:eastAsia="TimesNewRoman" w:hAnsi="Times New Roman" w:cs="Times New Roman"/>
          <w:kern w:val="0"/>
          <w:lang w:eastAsia="lt-LT"/>
          <w14:ligatures w14:val="none"/>
        </w:rPr>
        <w:t>ą</w:t>
      </w:r>
      <w:proofErr w:type="spellEnd"/>
      <w:r w:rsidRPr="00F53AA3">
        <w:rPr>
          <w:rFonts w:ascii="Times New Roman" w:eastAsia="TimesNewRoman" w:hAnsi="Times New Roman" w:cs="Times New Roman"/>
          <w:kern w:val="0"/>
          <w:lang w:eastAsia="lt-LT"/>
          <w14:ligatures w14:val="none"/>
        </w:rPr>
        <w:t xml:space="preserve"> gal</w:t>
      </w:r>
      <w:r w:rsidR="00AF3B6B" w:rsidRPr="00F53AA3">
        <w:rPr>
          <w:rFonts w:ascii="Times New Roman" w:eastAsia="TimesNewRoman" w:hAnsi="Times New Roman" w:cs="Times New Roman"/>
          <w:kern w:val="0"/>
          <w:lang w:eastAsia="lt-LT"/>
          <w14:ligatures w14:val="none"/>
        </w:rPr>
        <w:t>i</w:t>
      </w:r>
      <w:r w:rsidRPr="00F53AA3">
        <w:rPr>
          <w:rFonts w:ascii="Times New Roman" w:eastAsia="TimesNewRoman" w:hAnsi="Times New Roman" w:cs="Times New Roman"/>
          <w:kern w:val="0"/>
          <w:lang w:eastAsia="lt-LT"/>
          <w14:ligatures w14:val="none"/>
        </w:rPr>
        <w:t xml:space="preserve"> būti susijęs su aktyvių </w:t>
      </w:r>
      <w:proofErr w:type="spellStart"/>
      <w:r w:rsidR="00AF3B6B" w:rsidRPr="00F53AA3">
        <w:rPr>
          <w:rFonts w:ascii="Times New Roman" w:eastAsia="TimesNewRoman" w:hAnsi="Times New Roman" w:cs="Times New Roman"/>
          <w:kern w:val="0"/>
          <w:lang w:eastAsia="lt-LT"/>
          <w14:ligatures w14:val="none"/>
        </w:rPr>
        <w:t>inkretino</w:t>
      </w:r>
      <w:proofErr w:type="spellEnd"/>
      <w:r w:rsidR="00AF3B6B" w:rsidRPr="00F53AA3">
        <w:rPr>
          <w:rFonts w:ascii="Times New Roman" w:eastAsia="TimesNewRoman" w:hAnsi="Times New Roman" w:cs="Times New Roman"/>
          <w:kern w:val="0"/>
          <w:lang w:eastAsia="lt-LT"/>
          <w14:ligatures w14:val="none"/>
        </w:rPr>
        <w:t xml:space="preserve"> </w:t>
      </w:r>
      <w:r w:rsidRPr="00F53AA3">
        <w:rPr>
          <w:rFonts w:ascii="Times New Roman" w:eastAsia="TimesNewRoman" w:hAnsi="Times New Roman" w:cs="Times New Roman"/>
          <w:kern w:val="0"/>
          <w:lang w:eastAsia="lt-LT"/>
          <w14:ligatures w14:val="none"/>
        </w:rPr>
        <w:t xml:space="preserve">hormonų kiekio padidėjimu. </w:t>
      </w:r>
      <w:proofErr w:type="spellStart"/>
      <w:r w:rsidRPr="00F53AA3">
        <w:rPr>
          <w:rFonts w:ascii="Times New Roman" w:eastAsia="TimesNewRoman" w:hAnsi="Times New Roman" w:cs="Times New Roman"/>
          <w:kern w:val="0"/>
          <w:lang w:eastAsia="lt-LT"/>
          <w14:ligatures w14:val="none"/>
        </w:rPr>
        <w:t>Inkretinų</w:t>
      </w:r>
      <w:proofErr w:type="spellEnd"/>
      <w:r w:rsidRPr="00F53AA3">
        <w:rPr>
          <w:rFonts w:ascii="Times New Roman" w:eastAsia="TimesNewRoman" w:hAnsi="Times New Roman" w:cs="Times New Roman"/>
          <w:kern w:val="0"/>
          <w:lang w:eastAsia="lt-LT"/>
          <w14:ligatures w14:val="none"/>
        </w:rPr>
        <w:t xml:space="preserve"> hormonų, įskaitant į </w:t>
      </w:r>
      <w:proofErr w:type="spellStart"/>
      <w:r w:rsidRPr="00F53AA3">
        <w:rPr>
          <w:rFonts w:ascii="Times New Roman" w:eastAsia="TimesNewRoman" w:hAnsi="Times New Roman" w:cs="Times New Roman"/>
          <w:kern w:val="0"/>
          <w:lang w:eastAsia="lt-LT"/>
          <w14:ligatures w14:val="none"/>
        </w:rPr>
        <w:t>gliukagoną</w:t>
      </w:r>
      <w:proofErr w:type="spellEnd"/>
      <w:r w:rsidRPr="00F53AA3">
        <w:rPr>
          <w:rFonts w:ascii="Times New Roman" w:eastAsia="TimesNewRoman" w:hAnsi="Times New Roman" w:cs="Times New Roman"/>
          <w:kern w:val="0"/>
          <w:lang w:eastAsia="lt-LT"/>
          <w14:ligatures w14:val="none"/>
        </w:rPr>
        <w:t xml:space="preserve"> panašų peptidą-1 (</w:t>
      </w:r>
      <w:r w:rsidR="00AF3B6B" w:rsidRPr="00F53AA3">
        <w:rPr>
          <w:rFonts w:ascii="Times New Roman" w:eastAsia="TimesNewRoman" w:hAnsi="Times New Roman" w:cs="Times New Roman"/>
          <w:kern w:val="0"/>
          <w:lang w:eastAsia="lt-LT"/>
          <w14:ligatures w14:val="none"/>
        </w:rPr>
        <w:t xml:space="preserve">angl. </w:t>
      </w:r>
      <w:r w:rsidR="00AF3B6B" w:rsidRPr="00F53AA3">
        <w:rPr>
          <w:rFonts w:ascii="Times New Roman" w:eastAsia="TimesNewRoman" w:hAnsi="Times New Roman" w:cs="Times New Roman"/>
          <w:i/>
          <w:iCs/>
          <w:kern w:val="0"/>
          <w:lang w:eastAsia="lt-LT"/>
          <w14:ligatures w14:val="none"/>
        </w:rPr>
        <w:t>glucagon-like-peptide-1</w:t>
      </w:r>
      <w:r w:rsidR="00AF3B6B" w:rsidRPr="00F53AA3">
        <w:rPr>
          <w:rFonts w:ascii="Times New Roman" w:eastAsia="TimesNewRoman" w:hAnsi="Times New Roman" w:cs="Times New Roman"/>
          <w:kern w:val="0"/>
          <w:lang w:eastAsia="lt-LT"/>
          <w14:ligatures w14:val="none"/>
        </w:rPr>
        <w:t xml:space="preserve">, </w:t>
      </w:r>
      <w:r w:rsidRPr="00F53AA3">
        <w:rPr>
          <w:rFonts w:ascii="Times New Roman" w:eastAsia="TimesNewRoman" w:hAnsi="Times New Roman" w:cs="Times New Roman"/>
          <w:kern w:val="0"/>
          <w:lang w:eastAsia="lt-LT"/>
          <w14:ligatures w14:val="none"/>
        </w:rPr>
        <w:t>G</w:t>
      </w:r>
      <w:r w:rsidR="00AF3B6B" w:rsidRPr="00F53AA3">
        <w:rPr>
          <w:rFonts w:ascii="Times New Roman" w:eastAsia="TimesNewRoman" w:hAnsi="Times New Roman" w:cs="Times New Roman"/>
          <w:kern w:val="0"/>
          <w:lang w:eastAsia="lt-LT"/>
          <w14:ligatures w14:val="none"/>
        </w:rPr>
        <w:t>L</w:t>
      </w:r>
      <w:r w:rsidRPr="00F53AA3">
        <w:rPr>
          <w:rFonts w:ascii="Times New Roman" w:eastAsia="TimesNewRoman" w:hAnsi="Times New Roman" w:cs="Times New Roman"/>
          <w:kern w:val="0"/>
          <w:lang w:eastAsia="lt-LT"/>
          <w14:ligatures w14:val="none"/>
        </w:rPr>
        <w:t xml:space="preserve">P-1) ir nuo gliukozės priklausantį </w:t>
      </w:r>
      <w:proofErr w:type="spellStart"/>
      <w:r w:rsidRPr="00F53AA3">
        <w:rPr>
          <w:rFonts w:ascii="Times New Roman" w:eastAsia="TimesNewRoman" w:hAnsi="Times New Roman" w:cs="Times New Roman"/>
          <w:kern w:val="0"/>
          <w:lang w:eastAsia="lt-LT"/>
          <w14:ligatures w14:val="none"/>
        </w:rPr>
        <w:t>insulinotropinį</w:t>
      </w:r>
      <w:proofErr w:type="spellEnd"/>
      <w:r w:rsidRPr="00F53AA3">
        <w:rPr>
          <w:rFonts w:ascii="Times New Roman" w:eastAsia="TimesNewRoman" w:hAnsi="Times New Roman" w:cs="Times New Roman"/>
          <w:kern w:val="0"/>
          <w:lang w:eastAsia="lt-LT"/>
          <w14:ligatures w14:val="none"/>
        </w:rPr>
        <w:t xml:space="preserve"> </w:t>
      </w:r>
      <w:proofErr w:type="spellStart"/>
      <w:r w:rsidRPr="00F53AA3">
        <w:rPr>
          <w:rFonts w:ascii="Times New Roman" w:eastAsia="TimesNewRoman" w:hAnsi="Times New Roman" w:cs="Times New Roman"/>
          <w:kern w:val="0"/>
          <w:lang w:eastAsia="lt-LT"/>
          <w14:ligatures w14:val="none"/>
        </w:rPr>
        <w:t>polipeptidą</w:t>
      </w:r>
      <w:proofErr w:type="spellEnd"/>
      <w:r w:rsidRPr="00F53AA3">
        <w:rPr>
          <w:rFonts w:ascii="Times New Roman" w:eastAsia="TimesNewRoman" w:hAnsi="Times New Roman" w:cs="Times New Roman"/>
          <w:kern w:val="0"/>
          <w:lang w:eastAsia="lt-LT"/>
          <w14:ligatures w14:val="none"/>
        </w:rPr>
        <w:t xml:space="preserve"> (GIP), visą </w:t>
      </w:r>
      <w:r w:rsidR="00F80AF8" w:rsidRPr="00F53AA3">
        <w:rPr>
          <w:rFonts w:ascii="Times New Roman" w:eastAsia="TimesNewRoman" w:hAnsi="Times New Roman" w:cs="Times New Roman"/>
          <w:kern w:val="0"/>
          <w:lang w:eastAsia="lt-LT"/>
          <w14:ligatures w14:val="none"/>
        </w:rPr>
        <w:t>parą</w:t>
      </w:r>
      <w:r w:rsidRPr="00F53AA3">
        <w:rPr>
          <w:rFonts w:ascii="Times New Roman" w:eastAsia="TimesNewRoman" w:hAnsi="Times New Roman" w:cs="Times New Roman"/>
          <w:kern w:val="0"/>
          <w:lang w:eastAsia="lt-LT"/>
          <w14:ligatures w14:val="none"/>
        </w:rPr>
        <w:t xml:space="preserve"> išskiria žarnynas, o jų kiekis didėja dėl atsako į maistą. </w:t>
      </w:r>
      <w:proofErr w:type="spellStart"/>
      <w:r w:rsidRPr="00F53AA3">
        <w:rPr>
          <w:rFonts w:ascii="Times New Roman" w:eastAsia="TimesNewRoman" w:hAnsi="Times New Roman" w:cs="Times New Roman"/>
          <w:kern w:val="0"/>
          <w:lang w:eastAsia="lt-LT"/>
          <w14:ligatures w14:val="none"/>
        </w:rPr>
        <w:t>Inkretinai</w:t>
      </w:r>
      <w:proofErr w:type="spellEnd"/>
      <w:r w:rsidRPr="00F53AA3">
        <w:rPr>
          <w:rFonts w:ascii="Times New Roman" w:eastAsia="TimesNewRoman" w:hAnsi="Times New Roman" w:cs="Times New Roman"/>
          <w:kern w:val="0"/>
          <w:lang w:eastAsia="lt-LT"/>
          <w14:ligatures w14:val="none"/>
        </w:rPr>
        <w:t xml:space="preserve"> yra endogeninės sistemos, kuri dalyvauja fiziologiniame gliukozės homeostazės reguliavime, dalis. Kai gliukozės koncentracija kraujyje yra normali arba padidėjusi, G</w:t>
      </w:r>
      <w:r w:rsidR="00AF3B6B" w:rsidRPr="00F53AA3">
        <w:rPr>
          <w:rFonts w:ascii="Times New Roman" w:eastAsia="TimesNewRoman" w:hAnsi="Times New Roman" w:cs="Times New Roman"/>
          <w:kern w:val="0"/>
          <w:lang w:eastAsia="lt-LT"/>
          <w14:ligatures w14:val="none"/>
        </w:rPr>
        <w:t>L</w:t>
      </w:r>
      <w:r w:rsidRPr="00F53AA3">
        <w:rPr>
          <w:rFonts w:ascii="Times New Roman" w:eastAsia="TimesNewRoman" w:hAnsi="Times New Roman" w:cs="Times New Roman"/>
          <w:kern w:val="0"/>
          <w:lang w:eastAsia="lt-LT"/>
          <w14:ligatures w14:val="none"/>
        </w:rPr>
        <w:t xml:space="preserve">P-1 ir GIP padidina insulino gamybą ir išskyrimą iš kasos beta ląstelių </w:t>
      </w:r>
      <w:proofErr w:type="spellStart"/>
      <w:r w:rsidRPr="00F53AA3">
        <w:rPr>
          <w:rFonts w:ascii="Times New Roman" w:eastAsia="TimesNewRoman" w:hAnsi="Times New Roman" w:cs="Times New Roman"/>
          <w:kern w:val="0"/>
          <w:lang w:eastAsia="lt-LT"/>
          <w14:ligatures w14:val="none"/>
        </w:rPr>
        <w:t>intraląsteliniu</w:t>
      </w:r>
      <w:proofErr w:type="spellEnd"/>
      <w:r w:rsidRPr="00F53AA3">
        <w:rPr>
          <w:rFonts w:ascii="Times New Roman" w:eastAsia="TimesNewRoman" w:hAnsi="Times New Roman" w:cs="Times New Roman"/>
          <w:kern w:val="0"/>
          <w:lang w:eastAsia="lt-LT"/>
          <w14:ligatures w14:val="none"/>
        </w:rPr>
        <w:t xml:space="preserve"> signaliniu keliu, dalyvauja</w:t>
      </w:r>
      <w:r w:rsidR="00AF3B6B" w:rsidRPr="00F53AA3">
        <w:rPr>
          <w:rFonts w:ascii="Times New Roman" w:eastAsia="TimesNewRoman" w:hAnsi="Times New Roman" w:cs="Times New Roman"/>
          <w:kern w:val="0"/>
          <w:lang w:eastAsia="lt-LT"/>
          <w14:ligatures w14:val="none"/>
        </w:rPr>
        <w:t>nt</w:t>
      </w:r>
      <w:r w:rsidRPr="00F53AA3">
        <w:rPr>
          <w:rFonts w:ascii="Times New Roman" w:eastAsia="TimesNewRoman" w:hAnsi="Times New Roman" w:cs="Times New Roman"/>
          <w:kern w:val="0"/>
          <w:lang w:eastAsia="lt-LT"/>
          <w14:ligatures w14:val="none"/>
        </w:rPr>
        <w:t xml:space="preserve"> ciklini</w:t>
      </w:r>
      <w:r w:rsidR="00AF3B6B" w:rsidRPr="00F53AA3">
        <w:rPr>
          <w:rFonts w:ascii="Times New Roman" w:eastAsia="TimesNewRoman" w:hAnsi="Times New Roman" w:cs="Times New Roman"/>
          <w:kern w:val="0"/>
          <w:lang w:eastAsia="lt-LT"/>
          <w14:ligatures w14:val="none"/>
        </w:rPr>
        <w:t>am</w:t>
      </w:r>
      <w:r w:rsidRPr="00F53AA3">
        <w:rPr>
          <w:rFonts w:ascii="Times New Roman" w:eastAsia="TimesNewRoman" w:hAnsi="Times New Roman" w:cs="Times New Roman"/>
          <w:kern w:val="0"/>
          <w:lang w:eastAsia="lt-LT"/>
          <w14:ligatures w14:val="none"/>
        </w:rPr>
        <w:t xml:space="preserve"> AMF.</w:t>
      </w:r>
    </w:p>
    <w:p w14:paraId="3F405125" w14:textId="77777777" w:rsidR="00E97A4E" w:rsidRPr="00F53AA3" w:rsidRDefault="00E97A4E" w:rsidP="004737AA">
      <w:pPr>
        <w:autoSpaceDE w:val="0"/>
        <w:autoSpaceDN w:val="0"/>
        <w:adjustRightInd w:val="0"/>
        <w:spacing w:after="0" w:line="240" w:lineRule="auto"/>
        <w:rPr>
          <w:rFonts w:ascii="Times New Roman" w:eastAsia="TimesNewRoman" w:hAnsi="Times New Roman" w:cs="Times New Roman"/>
          <w:iCs/>
          <w:kern w:val="0"/>
          <w:lang w:eastAsia="lt-LT"/>
          <w14:ligatures w14:val="none"/>
        </w:rPr>
      </w:pPr>
    </w:p>
    <w:p w14:paraId="0EACF51F" w14:textId="09E41073" w:rsidR="0071442C" w:rsidRPr="00F53AA3" w:rsidRDefault="008A0D70" w:rsidP="004737AA">
      <w:pPr>
        <w:pStyle w:val="Pagrindinistekstas"/>
        <w:kinsoku w:val="0"/>
        <w:overflowPunct w:val="0"/>
        <w:rPr>
          <w:rFonts w:eastAsia="Times New Roman"/>
          <w:i w:val="0"/>
          <w:iCs/>
          <w:color w:val="auto"/>
          <w:sz w:val="22"/>
          <w:szCs w:val="22"/>
          <w:lang w:val="lt-LT" w:eastAsia="lt-LT"/>
        </w:rPr>
      </w:pPr>
      <w:r w:rsidRPr="00F53AA3">
        <w:rPr>
          <w:rFonts w:eastAsia="TimesNewRoman"/>
          <w:i w:val="0"/>
          <w:iCs/>
          <w:color w:val="auto"/>
          <w:sz w:val="22"/>
          <w:szCs w:val="22"/>
          <w:lang w:val="lt-LT" w:eastAsia="lt-LT"/>
        </w:rPr>
        <w:t>Dapagliflozinas yra labai stiprus (</w:t>
      </w:r>
      <w:proofErr w:type="spellStart"/>
      <w:r w:rsidRPr="00F53AA3">
        <w:rPr>
          <w:rFonts w:eastAsia="TimesNewRoman"/>
          <w:i w:val="0"/>
          <w:iCs/>
          <w:color w:val="auto"/>
          <w:sz w:val="22"/>
          <w:szCs w:val="22"/>
          <w:lang w:val="lt-LT" w:eastAsia="lt-LT"/>
        </w:rPr>
        <w:t>Ki</w:t>
      </w:r>
      <w:proofErr w:type="spellEnd"/>
      <w:r w:rsidRPr="00F53AA3">
        <w:rPr>
          <w:rFonts w:eastAsia="TimesNewRoman"/>
          <w:i w:val="0"/>
          <w:iCs/>
          <w:color w:val="auto"/>
          <w:sz w:val="22"/>
          <w:szCs w:val="22"/>
          <w:lang w:val="lt-LT" w:eastAsia="lt-LT"/>
        </w:rPr>
        <w:t>: 0,55 </w:t>
      </w:r>
      <w:proofErr w:type="spellStart"/>
      <w:r w:rsidRPr="00F53AA3">
        <w:rPr>
          <w:rFonts w:eastAsia="TimesNewRoman"/>
          <w:i w:val="0"/>
          <w:iCs/>
          <w:color w:val="auto"/>
          <w:sz w:val="22"/>
          <w:szCs w:val="22"/>
          <w:lang w:val="lt-LT" w:eastAsia="lt-LT"/>
        </w:rPr>
        <w:t>nM</w:t>
      </w:r>
      <w:proofErr w:type="spellEnd"/>
      <w:r w:rsidRPr="00F53AA3">
        <w:rPr>
          <w:rFonts w:eastAsia="TimesNewRoman"/>
          <w:i w:val="0"/>
          <w:iCs/>
          <w:color w:val="auto"/>
          <w:sz w:val="22"/>
          <w:szCs w:val="22"/>
          <w:lang w:val="lt-LT" w:eastAsia="lt-LT"/>
        </w:rPr>
        <w:t xml:space="preserve">), selektyvus ir laikino poveikio </w:t>
      </w:r>
      <w:r w:rsidR="00E97A4E" w:rsidRPr="00F53AA3">
        <w:rPr>
          <w:rFonts w:eastAsia="TimesNewRoman"/>
          <w:i w:val="0"/>
          <w:iCs/>
          <w:color w:val="auto"/>
          <w:sz w:val="22"/>
          <w:szCs w:val="22"/>
          <w:lang w:val="lt-LT" w:eastAsia="lt-LT"/>
        </w:rPr>
        <w:t>natrio ir gliukozės vienakrypčio nešiklio 2 (</w:t>
      </w:r>
      <w:r w:rsidRPr="00F53AA3">
        <w:rPr>
          <w:rFonts w:eastAsia="TimesNewRoman"/>
          <w:i w:val="0"/>
          <w:iCs/>
          <w:color w:val="auto"/>
          <w:sz w:val="22"/>
          <w:szCs w:val="22"/>
          <w:lang w:val="lt-LT" w:eastAsia="lt-LT"/>
        </w:rPr>
        <w:t>SGLT2</w:t>
      </w:r>
      <w:r w:rsidR="00E97A4E" w:rsidRPr="00F53AA3">
        <w:rPr>
          <w:rFonts w:eastAsia="TimesNewRoman"/>
          <w:i w:val="0"/>
          <w:iCs/>
          <w:color w:val="auto"/>
          <w:sz w:val="22"/>
          <w:szCs w:val="22"/>
          <w:lang w:val="lt-LT" w:eastAsia="lt-LT"/>
        </w:rPr>
        <w:t>)</w:t>
      </w:r>
      <w:r w:rsidRPr="00F53AA3">
        <w:rPr>
          <w:rFonts w:eastAsia="TimesNewRoman"/>
          <w:i w:val="0"/>
          <w:iCs/>
          <w:color w:val="auto"/>
          <w:sz w:val="22"/>
          <w:szCs w:val="22"/>
          <w:lang w:val="lt-LT" w:eastAsia="lt-LT"/>
        </w:rPr>
        <w:t xml:space="preserve"> inhibitorius.</w:t>
      </w:r>
      <w:r w:rsidR="00053D3F" w:rsidRPr="00F53AA3">
        <w:rPr>
          <w:rFonts w:eastAsia="Times New Roman"/>
          <w:i w:val="0"/>
          <w:iCs/>
          <w:color w:val="auto"/>
          <w:sz w:val="22"/>
          <w:szCs w:val="22"/>
          <w:lang w:val="lt-LT" w:eastAsia="lt-LT"/>
        </w:rPr>
        <w:t xml:space="preserve"> Dapagliflozinas mažina filtruotos gliukozės reabsorbciją </w:t>
      </w:r>
      <w:r w:rsidR="00B769A3" w:rsidRPr="0055642F">
        <w:rPr>
          <w:rFonts w:eastAsia="TimesNewRoman"/>
          <w:i w:val="0"/>
          <w:iCs/>
          <w:sz w:val="22"/>
          <w:szCs w:val="22"/>
          <w:lang w:val="lt-LT" w:eastAsia="lt-LT"/>
        </w:rPr>
        <w:t>proksimaliniuose inkstų kanalėliuos</w:t>
      </w:r>
      <w:r w:rsidR="00B769A3">
        <w:rPr>
          <w:rFonts w:eastAsia="TimesNewRoman"/>
          <w:i w:val="0"/>
          <w:iCs/>
          <w:sz w:val="22"/>
          <w:szCs w:val="22"/>
          <w:lang w:val="lt-LT" w:eastAsia="lt-LT"/>
        </w:rPr>
        <w:t>e</w:t>
      </w:r>
      <w:r w:rsidR="00053D3F" w:rsidRPr="00F53AA3">
        <w:rPr>
          <w:rFonts w:eastAsia="Times New Roman"/>
          <w:i w:val="0"/>
          <w:iCs/>
          <w:color w:val="auto"/>
          <w:sz w:val="22"/>
          <w:szCs w:val="22"/>
          <w:lang w:val="lt-LT" w:eastAsia="lt-LT"/>
        </w:rPr>
        <w:t xml:space="preserve"> ir veiksmingai mažina gliukozės koncentraciją kraujyje priklausomai nuo gliukozės koncentracijos ir nepriklausomai nuo insulino koncentracijos. </w:t>
      </w:r>
      <w:r w:rsidR="00053D3F" w:rsidRPr="00F53AA3">
        <w:rPr>
          <w:rFonts w:eastAsia="TimesNewRoman"/>
          <w:i w:val="0"/>
          <w:iCs/>
          <w:color w:val="auto"/>
          <w:sz w:val="22"/>
          <w:szCs w:val="22"/>
          <w:lang w:val="lt-LT" w:eastAsia="lt-LT"/>
        </w:rPr>
        <w:t xml:space="preserve">Dapagliflozinas </w:t>
      </w:r>
      <w:r w:rsidR="00053D3F" w:rsidRPr="00F53AA3">
        <w:rPr>
          <w:rFonts w:eastAsia="Times New Roman"/>
          <w:i w:val="0"/>
          <w:iCs/>
          <w:color w:val="auto"/>
          <w:sz w:val="22"/>
          <w:szCs w:val="22"/>
          <w:lang w:val="lt-LT" w:eastAsia="lt-LT"/>
        </w:rPr>
        <w:t xml:space="preserve">mažina gliukozės koncentraciją kraujo plazmoje nevalgius ir po valgio, nes mažėja gliukozės reabsorbcija inkstuose ir ji išsiskiria su šlapimu. </w:t>
      </w:r>
      <w:r w:rsidR="005D66B3" w:rsidRPr="00F53AA3">
        <w:rPr>
          <w:rFonts w:eastAsia="Times New Roman"/>
          <w:i w:val="0"/>
          <w:iCs/>
          <w:color w:val="auto"/>
          <w:sz w:val="22"/>
          <w:szCs w:val="22"/>
          <w:lang w:val="lt-LT" w:eastAsia="lt-LT"/>
        </w:rPr>
        <w:t>Toks</w:t>
      </w:r>
      <w:r w:rsidR="00053D3F" w:rsidRPr="00F53AA3">
        <w:rPr>
          <w:rFonts w:eastAsia="Times New Roman"/>
          <w:i w:val="0"/>
          <w:iCs/>
          <w:color w:val="auto"/>
          <w:sz w:val="22"/>
          <w:szCs w:val="22"/>
          <w:lang w:val="lt-LT" w:eastAsia="lt-LT"/>
        </w:rPr>
        <w:t xml:space="preserve"> gliukozės išskyrimas (</w:t>
      </w:r>
      <w:proofErr w:type="spellStart"/>
      <w:r w:rsidR="00053D3F" w:rsidRPr="00F53AA3">
        <w:rPr>
          <w:rFonts w:eastAsia="Times New Roman"/>
          <w:i w:val="0"/>
          <w:iCs/>
          <w:color w:val="auto"/>
          <w:sz w:val="22"/>
          <w:szCs w:val="22"/>
          <w:lang w:val="lt-LT" w:eastAsia="lt-LT"/>
        </w:rPr>
        <w:t>gliukurezinis</w:t>
      </w:r>
      <w:proofErr w:type="spellEnd"/>
      <w:r w:rsidR="00053D3F" w:rsidRPr="00F53AA3">
        <w:rPr>
          <w:rFonts w:eastAsia="Times New Roman"/>
          <w:i w:val="0"/>
          <w:iCs/>
          <w:color w:val="auto"/>
          <w:spacing w:val="-1"/>
          <w:sz w:val="22"/>
          <w:szCs w:val="22"/>
          <w:lang w:val="lt-LT" w:eastAsia="lt-LT"/>
        </w:rPr>
        <w:t xml:space="preserve"> </w:t>
      </w:r>
      <w:r w:rsidR="00053D3F" w:rsidRPr="00F53AA3">
        <w:rPr>
          <w:rFonts w:eastAsia="Times New Roman"/>
          <w:i w:val="0"/>
          <w:iCs/>
          <w:color w:val="auto"/>
          <w:sz w:val="22"/>
          <w:szCs w:val="22"/>
          <w:lang w:val="lt-LT" w:eastAsia="lt-LT"/>
        </w:rPr>
        <w:t>poveikis)</w:t>
      </w:r>
      <w:r w:rsidR="00053D3F" w:rsidRPr="00F53AA3">
        <w:rPr>
          <w:rFonts w:eastAsia="Times New Roman"/>
          <w:i w:val="0"/>
          <w:iCs/>
          <w:color w:val="auto"/>
          <w:spacing w:val="-1"/>
          <w:sz w:val="22"/>
          <w:szCs w:val="22"/>
          <w:lang w:val="lt-LT" w:eastAsia="lt-LT"/>
        </w:rPr>
        <w:t xml:space="preserve"> </w:t>
      </w:r>
      <w:r w:rsidR="00053D3F" w:rsidRPr="00F53AA3">
        <w:rPr>
          <w:rFonts w:eastAsia="Times New Roman"/>
          <w:i w:val="0"/>
          <w:iCs/>
          <w:color w:val="auto"/>
          <w:sz w:val="22"/>
          <w:szCs w:val="22"/>
          <w:lang w:val="lt-LT" w:eastAsia="lt-LT"/>
        </w:rPr>
        <w:t>pastebimas</w:t>
      </w:r>
      <w:r w:rsidR="00053D3F" w:rsidRPr="00F53AA3">
        <w:rPr>
          <w:rFonts w:eastAsia="Times New Roman"/>
          <w:i w:val="0"/>
          <w:iCs/>
          <w:color w:val="auto"/>
          <w:spacing w:val="-1"/>
          <w:sz w:val="22"/>
          <w:szCs w:val="22"/>
          <w:lang w:val="lt-LT" w:eastAsia="lt-LT"/>
        </w:rPr>
        <w:t xml:space="preserve"> </w:t>
      </w:r>
      <w:r w:rsidR="00053D3F" w:rsidRPr="00F53AA3">
        <w:rPr>
          <w:rFonts w:eastAsia="Times New Roman"/>
          <w:i w:val="0"/>
          <w:iCs/>
          <w:color w:val="auto"/>
          <w:sz w:val="22"/>
          <w:szCs w:val="22"/>
          <w:lang w:val="lt-LT" w:eastAsia="lt-LT"/>
        </w:rPr>
        <w:t>po</w:t>
      </w:r>
      <w:r w:rsidR="00053D3F" w:rsidRPr="00F53AA3">
        <w:rPr>
          <w:rFonts w:eastAsia="Times New Roman"/>
          <w:i w:val="0"/>
          <w:iCs/>
          <w:color w:val="auto"/>
          <w:spacing w:val="-4"/>
          <w:sz w:val="22"/>
          <w:szCs w:val="22"/>
          <w:lang w:val="lt-LT" w:eastAsia="lt-LT"/>
        </w:rPr>
        <w:t xml:space="preserve"> </w:t>
      </w:r>
      <w:r w:rsidR="00053D3F" w:rsidRPr="00F53AA3">
        <w:rPr>
          <w:rFonts w:eastAsia="Times New Roman"/>
          <w:i w:val="0"/>
          <w:iCs/>
          <w:color w:val="auto"/>
          <w:sz w:val="22"/>
          <w:szCs w:val="22"/>
          <w:lang w:val="lt-LT" w:eastAsia="lt-LT"/>
        </w:rPr>
        <w:t>pirmos</w:t>
      </w:r>
      <w:r w:rsidR="00053D3F" w:rsidRPr="00F53AA3">
        <w:rPr>
          <w:rFonts w:eastAsia="Times New Roman"/>
          <w:i w:val="0"/>
          <w:iCs/>
          <w:color w:val="auto"/>
          <w:spacing w:val="-1"/>
          <w:sz w:val="22"/>
          <w:szCs w:val="22"/>
          <w:lang w:val="lt-LT" w:eastAsia="lt-LT"/>
        </w:rPr>
        <w:t xml:space="preserve"> </w:t>
      </w:r>
      <w:r w:rsidR="00053D3F" w:rsidRPr="00F53AA3">
        <w:rPr>
          <w:rFonts w:eastAsia="Times New Roman"/>
          <w:i w:val="0"/>
          <w:iCs/>
          <w:color w:val="auto"/>
          <w:sz w:val="22"/>
          <w:szCs w:val="22"/>
          <w:lang w:val="lt-LT" w:eastAsia="lt-LT"/>
        </w:rPr>
        <w:t>dozės,</w:t>
      </w:r>
      <w:r w:rsidR="00053D3F" w:rsidRPr="00F53AA3">
        <w:rPr>
          <w:rFonts w:eastAsia="Times New Roman"/>
          <w:i w:val="0"/>
          <w:iCs/>
          <w:color w:val="auto"/>
          <w:spacing w:val="-4"/>
          <w:sz w:val="22"/>
          <w:szCs w:val="22"/>
          <w:lang w:val="lt-LT" w:eastAsia="lt-LT"/>
        </w:rPr>
        <w:t xml:space="preserve"> </w:t>
      </w:r>
      <w:r w:rsidR="00053D3F" w:rsidRPr="00F53AA3">
        <w:rPr>
          <w:rFonts w:eastAsia="Times New Roman"/>
          <w:i w:val="0"/>
          <w:iCs/>
          <w:color w:val="auto"/>
          <w:sz w:val="22"/>
          <w:szCs w:val="22"/>
          <w:lang w:val="lt-LT" w:eastAsia="lt-LT"/>
        </w:rPr>
        <w:t>tęsiasi visą</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24 val</w:t>
      </w:r>
      <w:r w:rsidR="00522D72" w:rsidRPr="00F53AA3">
        <w:rPr>
          <w:rFonts w:eastAsia="Times New Roman"/>
          <w:i w:val="0"/>
          <w:iCs/>
          <w:color w:val="auto"/>
          <w:sz w:val="22"/>
          <w:szCs w:val="22"/>
          <w:lang w:val="lt-LT" w:eastAsia="lt-LT"/>
        </w:rPr>
        <w:t>andų</w:t>
      </w:r>
      <w:r w:rsidR="00053D3F" w:rsidRPr="00F53AA3">
        <w:rPr>
          <w:rFonts w:eastAsia="Times New Roman"/>
          <w:i w:val="0"/>
          <w:iCs/>
          <w:color w:val="auto"/>
          <w:spacing w:val="-1"/>
          <w:sz w:val="22"/>
          <w:szCs w:val="22"/>
          <w:lang w:val="lt-LT" w:eastAsia="lt-LT"/>
        </w:rPr>
        <w:t xml:space="preserve"> </w:t>
      </w:r>
      <w:r w:rsidR="00053D3F" w:rsidRPr="00F53AA3">
        <w:rPr>
          <w:rFonts w:eastAsia="Times New Roman"/>
          <w:i w:val="0"/>
          <w:iCs/>
          <w:color w:val="auto"/>
          <w:sz w:val="22"/>
          <w:szCs w:val="22"/>
          <w:lang w:val="lt-LT" w:eastAsia="lt-LT"/>
        </w:rPr>
        <w:t>dozavimo</w:t>
      </w:r>
      <w:r w:rsidR="00053D3F" w:rsidRPr="00F53AA3">
        <w:rPr>
          <w:rFonts w:eastAsia="Times New Roman"/>
          <w:i w:val="0"/>
          <w:iCs/>
          <w:color w:val="auto"/>
          <w:spacing w:val="-4"/>
          <w:sz w:val="22"/>
          <w:szCs w:val="22"/>
          <w:lang w:val="lt-LT" w:eastAsia="lt-LT"/>
        </w:rPr>
        <w:t xml:space="preserve"> </w:t>
      </w:r>
      <w:r w:rsidR="00053D3F" w:rsidRPr="00F53AA3">
        <w:rPr>
          <w:rFonts w:eastAsia="Times New Roman"/>
          <w:i w:val="0"/>
          <w:iCs/>
          <w:color w:val="auto"/>
          <w:sz w:val="22"/>
          <w:szCs w:val="22"/>
          <w:lang w:val="lt-LT" w:eastAsia="lt-LT"/>
        </w:rPr>
        <w:t>intervalą</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ir</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išlieka tol, kol taikomas gydymas. Tokiu mechanizmu inkstų pašalinamas gliukozės kiekis priklauso nuo jos koncentracijos kraujyje ir GFG. Dėl to žmonėms, kurių kraujyje gliukozės koncentracija</w:t>
      </w:r>
      <w:r w:rsidR="00053D3F" w:rsidRPr="00F53AA3">
        <w:rPr>
          <w:rFonts w:eastAsia="Times New Roman"/>
          <w:i w:val="0"/>
          <w:iCs/>
          <w:color w:val="auto"/>
          <w:spacing w:val="-5"/>
          <w:sz w:val="22"/>
          <w:szCs w:val="22"/>
          <w:lang w:val="lt-LT" w:eastAsia="lt-LT"/>
        </w:rPr>
        <w:t xml:space="preserve"> </w:t>
      </w:r>
      <w:r w:rsidR="00053D3F" w:rsidRPr="00F53AA3">
        <w:rPr>
          <w:rFonts w:eastAsia="Times New Roman"/>
          <w:i w:val="0"/>
          <w:iCs/>
          <w:color w:val="auto"/>
          <w:sz w:val="22"/>
          <w:szCs w:val="22"/>
          <w:lang w:val="lt-LT" w:eastAsia="lt-LT"/>
        </w:rPr>
        <w:t>normali,</w:t>
      </w:r>
      <w:r w:rsidR="00053D3F" w:rsidRPr="00F53AA3">
        <w:rPr>
          <w:rFonts w:eastAsia="Times New Roman"/>
          <w:i w:val="0"/>
          <w:iCs/>
          <w:color w:val="auto"/>
          <w:spacing w:val="-6"/>
          <w:sz w:val="22"/>
          <w:szCs w:val="22"/>
          <w:lang w:val="lt-LT" w:eastAsia="lt-LT"/>
        </w:rPr>
        <w:t xml:space="preserve"> </w:t>
      </w:r>
      <w:r w:rsidR="00053D3F" w:rsidRPr="00F53AA3">
        <w:rPr>
          <w:rFonts w:eastAsia="Times New Roman"/>
          <w:i w:val="0"/>
          <w:iCs/>
          <w:color w:val="auto"/>
          <w:sz w:val="22"/>
          <w:szCs w:val="22"/>
          <w:lang w:val="lt-LT" w:eastAsia="lt-LT"/>
        </w:rPr>
        <w:t>dapagliflozino</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sukeliamos</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hipoglikemijos</w:t>
      </w:r>
      <w:r w:rsidR="00053D3F" w:rsidRPr="00F53AA3">
        <w:rPr>
          <w:rFonts w:eastAsia="Times New Roman"/>
          <w:i w:val="0"/>
          <w:iCs/>
          <w:color w:val="auto"/>
          <w:spacing w:val="-5"/>
          <w:sz w:val="22"/>
          <w:szCs w:val="22"/>
          <w:lang w:val="lt-LT" w:eastAsia="lt-LT"/>
        </w:rPr>
        <w:t xml:space="preserve"> </w:t>
      </w:r>
      <w:r w:rsidR="00053D3F" w:rsidRPr="00F53AA3">
        <w:rPr>
          <w:rFonts w:eastAsia="Times New Roman"/>
          <w:i w:val="0"/>
          <w:iCs/>
          <w:color w:val="auto"/>
          <w:sz w:val="22"/>
          <w:szCs w:val="22"/>
          <w:lang w:val="lt-LT" w:eastAsia="lt-LT"/>
        </w:rPr>
        <w:t>tikimybė</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yra</w:t>
      </w:r>
      <w:r w:rsidR="00053D3F" w:rsidRPr="00F53AA3">
        <w:rPr>
          <w:rFonts w:eastAsia="Times New Roman"/>
          <w:i w:val="0"/>
          <w:iCs/>
          <w:color w:val="auto"/>
          <w:spacing w:val="-5"/>
          <w:sz w:val="22"/>
          <w:szCs w:val="22"/>
          <w:lang w:val="lt-LT" w:eastAsia="lt-LT"/>
        </w:rPr>
        <w:t xml:space="preserve"> </w:t>
      </w:r>
      <w:r w:rsidR="00053D3F" w:rsidRPr="00F53AA3">
        <w:rPr>
          <w:rFonts w:eastAsia="Times New Roman"/>
          <w:i w:val="0"/>
          <w:iCs/>
          <w:color w:val="auto"/>
          <w:sz w:val="22"/>
          <w:szCs w:val="22"/>
          <w:lang w:val="lt-LT" w:eastAsia="lt-LT"/>
        </w:rPr>
        <w:t>maža.</w:t>
      </w:r>
      <w:r w:rsidR="00053D3F" w:rsidRPr="00F53AA3">
        <w:rPr>
          <w:rFonts w:eastAsia="Times New Roman"/>
          <w:i w:val="0"/>
          <w:iCs/>
          <w:color w:val="auto"/>
          <w:spacing w:val="-3"/>
          <w:sz w:val="22"/>
          <w:szCs w:val="22"/>
          <w:lang w:val="lt-LT" w:eastAsia="lt-LT"/>
        </w:rPr>
        <w:t xml:space="preserve"> </w:t>
      </w:r>
      <w:r w:rsidR="00053D3F" w:rsidRPr="00F53AA3">
        <w:rPr>
          <w:rFonts w:eastAsia="Times New Roman"/>
          <w:i w:val="0"/>
          <w:iCs/>
          <w:color w:val="auto"/>
          <w:sz w:val="22"/>
          <w:szCs w:val="22"/>
          <w:lang w:val="lt-LT" w:eastAsia="lt-LT"/>
        </w:rPr>
        <w:t>Dapagliflozinas netrikdo normalios endogeninės gliukozės gamybos reaguojant į hipoglikemiją, jo poveikis nepriklauso nuo insulino sekrecijos ir insulino veikimo. Dapagliflozino klinikinių tyrimų metu pagerėjimas taip pat nustatytas tiriant beta ląstelių funkcijos homeostazės vertinimo modeliu (beta ląstelių HOMA).</w:t>
      </w:r>
      <w:r w:rsidR="00053D3F" w:rsidRPr="00F53AA3">
        <w:rPr>
          <w:lang w:val="lt-LT"/>
        </w:rPr>
        <w:t xml:space="preserve"> </w:t>
      </w:r>
      <w:r w:rsidR="00053D3F" w:rsidRPr="00F53AA3">
        <w:rPr>
          <w:rFonts w:eastAsia="Times New Roman"/>
          <w:i w:val="0"/>
          <w:iCs/>
          <w:color w:val="auto"/>
          <w:sz w:val="22"/>
          <w:szCs w:val="22"/>
          <w:lang w:val="lt-LT" w:eastAsia="lt-LT"/>
        </w:rPr>
        <w:t xml:space="preserve">SGLT2 raiška </w:t>
      </w:r>
      <w:r w:rsidR="00053D3F" w:rsidRPr="00F53AA3">
        <w:rPr>
          <w:rFonts w:eastAsia="Times New Roman"/>
          <w:i w:val="0"/>
          <w:iCs/>
          <w:color w:val="auto"/>
          <w:sz w:val="22"/>
          <w:szCs w:val="22"/>
          <w:lang w:val="lt-LT" w:eastAsia="lt-LT"/>
        </w:rPr>
        <w:lastRenderedPageBreak/>
        <w:t>inkstuose yra selektyvi. Kitų gliukozės nešiklių, svarbių jos pernešimui į periferinius audinius, dapagliflozinas neslopina. Jo poveikis SGLT2 yra daugiau kaip 1</w:t>
      </w:r>
      <w:r w:rsidR="00522D72" w:rsidRPr="00F53AA3">
        <w:rPr>
          <w:rFonts w:eastAsia="Times New Roman"/>
          <w:i w:val="0"/>
          <w:iCs/>
          <w:color w:val="auto"/>
          <w:sz w:val="22"/>
          <w:szCs w:val="22"/>
          <w:lang w:val="lt-LT" w:eastAsia="lt-LT"/>
        </w:rPr>
        <w:t> </w:t>
      </w:r>
      <w:r w:rsidR="00053D3F" w:rsidRPr="00F53AA3">
        <w:rPr>
          <w:rFonts w:eastAsia="Times New Roman"/>
          <w:i w:val="0"/>
          <w:iCs/>
          <w:color w:val="auto"/>
          <w:sz w:val="22"/>
          <w:szCs w:val="22"/>
          <w:lang w:val="lt-LT" w:eastAsia="lt-LT"/>
        </w:rPr>
        <w:t>400</w:t>
      </w:r>
      <w:r w:rsidR="00522D72" w:rsidRPr="00F53AA3">
        <w:rPr>
          <w:rFonts w:eastAsia="Times New Roman"/>
          <w:i w:val="0"/>
          <w:iCs/>
          <w:color w:val="auto"/>
          <w:sz w:val="22"/>
          <w:szCs w:val="22"/>
          <w:lang w:val="lt-LT" w:eastAsia="lt-LT"/>
        </w:rPr>
        <w:t> </w:t>
      </w:r>
      <w:r w:rsidR="00053D3F" w:rsidRPr="00F53AA3">
        <w:rPr>
          <w:rFonts w:eastAsia="Times New Roman"/>
          <w:i w:val="0"/>
          <w:iCs/>
          <w:color w:val="auto"/>
          <w:sz w:val="22"/>
          <w:szCs w:val="22"/>
          <w:lang w:val="lt-LT" w:eastAsia="lt-LT"/>
        </w:rPr>
        <w:t>kartų selektyvesnis už poveikį pagrindiniam gliukozės absorbcijos nešikliui žarnyne SGLT1.</w:t>
      </w:r>
    </w:p>
    <w:p w14:paraId="03844CBC" w14:textId="77777777" w:rsidR="0071442C" w:rsidRPr="00F53AA3" w:rsidRDefault="0071442C" w:rsidP="004737AA">
      <w:pPr>
        <w:autoSpaceDE w:val="0"/>
        <w:autoSpaceDN w:val="0"/>
        <w:adjustRightInd w:val="0"/>
        <w:spacing w:after="0" w:line="240" w:lineRule="auto"/>
        <w:rPr>
          <w:rFonts w:ascii="Times New Roman" w:eastAsia="TimesNewRoman" w:hAnsi="Times New Roman" w:cs="Times New Roman"/>
          <w:iCs/>
          <w:kern w:val="0"/>
          <w:lang w:eastAsia="lt-LT"/>
          <w14:ligatures w14:val="none"/>
        </w:rPr>
      </w:pPr>
    </w:p>
    <w:p w14:paraId="0057DD0A" w14:textId="0D57B6DD" w:rsidR="008A0D70" w:rsidRPr="00F53AA3" w:rsidRDefault="008A0D70"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Dapagliflozinui slopinant SGLT2, proksimaliniuose inkstų kanalėliuose iš </w:t>
      </w:r>
      <w:proofErr w:type="spellStart"/>
      <w:r w:rsidRPr="00F53AA3">
        <w:rPr>
          <w:rFonts w:ascii="Times New Roman" w:eastAsia="TimesNewRoman" w:hAnsi="Times New Roman" w:cs="Times New Roman"/>
          <w:kern w:val="0"/>
          <w:lang w:eastAsia="lt-LT"/>
          <w14:ligatures w14:val="none"/>
        </w:rPr>
        <w:t>glomerulų</w:t>
      </w:r>
      <w:proofErr w:type="spellEnd"/>
      <w:r w:rsidRPr="00F53AA3">
        <w:rPr>
          <w:rFonts w:ascii="Times New Roman" w:eastAsia="TimesNewRoman" w:hAnsi="Times New Roman" w:cs="Times New Roman"/>
          <w:kern w:val="0"/>
          <w:lang w:eastAsia="lt-LT"/>
          <w14:ligatures w14:val="none"/>
        </w:rPr>
        <w:t xml:space="preserve"> filtrato </w:t>
      </w:r>
      <w:proofErr w:type="spellStart"/>
      <w:r w:rsidRPr="00F53AA3">
        <w:rPr>
          <w:rFonts w:ascii="Times New Roman" w:eastAsia="TimesNewRoman" w:hAnsi="Times New Roman" w:cs="Times New Roman"/>
          <w:kern w:val="0"/>
          <w:lang w:eastAsia="lt-LT"/>
          <w14:ligatures w14:val="none"/>
        </w:rPr>
        <w:t>reabsorbuojama</w:t>
      </w:r>
      <w:proofErr w:type="spellEnd"/>
      <w:r w:rsidRPr="00F53AA3">
        <w:rPr>
          <w:rFonts w:ascii="Times New Roman" w:eastAsia="TimesNewRoman" w:hAnsi="Times New Roman" w:cs="Times New Roman"/>
          <w:kern w:val="0"/>
          <w:lang w:eastAsia="lt-LT"/>
          <w14:ligatures w14:val="none"/>
        </w:rPr>
        <w:t xml:space="preserve"> mažiau gliukozės ir kartu mažiau natrio, todėl gliukozė šalinama su šlapimu</w:t>
      </w:r>
      <w:r w:rsidR="00522D72" w:rsidRPr="00F53AA3">
        <w:rPr>
          <w:rFonts w:ascii="Times New Roman" w:eastAsia="TimesNewRoman" w:hAnsi="Times New Roman" w:cs="Times New Roman"/>
          <w:kern w:val="0"/>
          <w:lang w:eastAsia="lt-LT"/>
          <w14:ligatures w14:val="none"/>
        </w:rPr>
        <w:t xml:space="preserve"> bei</w:t>
      </w:r>
      <w:r w:rsidRPr="00F53AA3">
        <w:rPr>
          <w:rFonts w:ascii="Times New Roman" w:eastAsia="TimesNewRoman" w:hAnsi="Times New Roman" w:cs="Times New Roman"/>
          <w:kern w:val="0"/>
          <w:lang w:eastAsia="lt-LT"/>
          <w14:ligatures w14:val="none"/>
        </w:rPr>
        <w:t xml:space="preserve"> pasireiškia osmosinė diurezė. Dėl to veikiant dapagliflozinui daugiau natrio pasiekia distalinius kanalėlius; tai nulemia grįžtamojo ryšio tarp kanalėlių ir </w:t>
      </w:r>
      <w:proofErr w:type="spellStart"/>
      <w:r w:rsidRPr="00F53AA3">
        <w:rPr>
          <w:rFonts w:ascii="Times New Roman" w:eastAsia="TimesNewRoman" w:hAnsi="Times New Roman" w:cs="Times New Roman"/>
          <w:kern w:val="0"/>
          <w:lang w:eastAsia="lt-LT"/>
          <w14:ligatures w14:val="none"/>
        </w:rPr>
        <w:t>glomerulų</w:t>
      </w:r>
      <w:proofErr w:type="spellEnd"/>
      <w:r w:rsidRPr="00F53AA3">
        <w:rPr>
          <w:rFonts w:ascii="Times New Roman" w:eastAsia="TimesNewRoman" w:hAnsi="Times New Roman" w:cs="Times New Roman"/>
          <w:kern w:val="0"/>
          <w:lang w:eastAsia="lt-LT"/>
          <w14:ligatures w14:val="none"/>
        </w:rPr>
        <w:t xml:space="preserve"> veiklos sustiprėjimą bei spaudimo </w:t>
      </w:r>
      <w:proofErr w:type="spellStart"/>
      <w:r w:rsidRPr="00F53AA3">
        <w:rPr>
          <w:rFonts w:ascii="Times New Roman" w:eastAsia="TimesNewRoman" w:hAnsi="Times New Roman" w:cs="Times New Roman"/>
          <w:kern w:val="0"/>
          <w:lang w:eastAsia="lt-LT"/>
          <w14:ligatures w14:val="none"/>
        </w:rPr>
        <w:t>glomeruluose</w:t>
      </w:r>
      <w:proofErr w:type="spellEnd"/>
      <w:r w:rsidRPr="00F53AA3">
        <w:rPr>
          <w:rFonts w:ascii="Times New Roman" w:eastAsia="TimesNewRoman" w:hAnsi="Times New Roman" w:cs="Times New Roman"/>
          <w:kern w:val="0"/>
          <w:lang w:eastAsia="lt-LT"/>
          <w14:ligatures w14:val="none"/>
        </w:rPr>
        <w:t xml:space="preserve"> sumažėjimą. Dėl šių pokyčių ir osmosinės diurezės sumažėja skysčių perteklius, kraujospūdis, </w:t>
      </w:r>
      <w:proofErr w:type="spellStart"/>
      <w:r w:rsidRPr="00F53AA3">
        <w:rPr>
          <w:rFonts w:ascii="Times New Roman" w:eastAsia="TimesNewRoman" w:hAnsi="Times New Roman" w:cs="Times New Roman"/>
          <w:kern w:val="0"/>
          <w:lang w:eastAsia="lt-LT"/>
          <w14:ligatures w14:val="none"/>
        </w:rPr>
        <w:t>prieškrūvis</w:t>
      </w:r>
      <w:proofErr w:type="spellEnd"/>
      <w:r w:rsidRPr="00F53AA3">
        <w:rPr>
          <w:rFonts w:ascii="Times New Roman" w:eastAsia="TimesNewRoman" w:hAnsi="Times New Roman" w:cs="Times New Roman"/>
          <w:kern w:val="0"/>
          <w:lang w:eastAsia="lt-LT"/>
          <w14:ligatures w14:val="none"/>
        </w:rPr>
        <w:t xml:space="preserve"> ir </w:t>
      </w:r>
      <w:proofErr w:type="spellStart"/>
      <w:r w:rsidRPr="00F53AA3">
        <w:rPr>
          <w:rFonts w:ascii="Times New Roman" w:eastAsia="TimesNewRoman" w:hAnsi="Times New Roman" w:cs="Times New Roman"/>
          <w:kern w:val="0"/>
          <w:lang w:eastAsia="lt-LT"/>
          <w14:ligatures w14:val="none"/>
        </w:rPr>
        <w:t>pokrūvis</w:t>
      </w:r>
      <w:proofErr w:type="spellEnd"/>
      <w:r w:rsidRPr="00F53AA3">
        <w:rPr>
          <w:rFonts w:ascii="Times New Roman" w:eastAsia="TimesNewRoman" w:hAnsi="Times New Roman" w:cs="Times New Roman"/>
          <w:kern w:val="0"/>
          <w:lang w:eastAsia="lt-LT"/>
          <w14:ligatures w14:val="none"/>
        </w:rPr>
        <w:t xml:space="preserve">, o tai gali palankiai veikti širdies </w:t>
      </w:r>
      <w:proofErr w:type="spellStart"/>
      <w:r w:rsidRPr="00F53AA3">
        <w:rPr>
          <w:rFonts w:ascii="Times New Roman" w:eastAsia="TimesNewRoman" w:hAnsi="Times New Roman" w:cs="Times New Roman"/>
          <w:kern w:val="0"/>
          <w:lang w:eastAsia="lt-LT"/>
          <w14:ligatures w14:val="none"/>
        </w:rPr>
        <w:t>remodeliavimo</w:t>
      </w:r>
      <w:proofErr w:type="spellEnd"/>
      <w:r w:rsidRPr="00F53AA3">
        <w:rPr>
          <w:rFonts w:ascii="Times New Roman" w:eastAsia="TimesNewRoman" w:hAnsi="Times New Roman" w:cs="Times New Roman"/>
          <w:kern w:val="0"/>
          <w:lang w:eastAsia="lt-LT"/>
          <w14:ligatures w14:val="none"/>
        </w:rPr>
        <w:t xml:space="preserve"> procesą ir </w:t>
      </w:r>
      <w:proofErr w:type="spellStart"/>
      <w:r w:rsidRPr="00F53AA3">
        <w:rPr>
          <w:rFonts w:ascii="Times New Roman" w:eastAsia="TimesNewRoman" w:hAnsi="Times New Roman" w:cs="Times New Roman"/>
          <w:kern w:val="0"/>
          <w:lang w:eastAsia="lt-LT"/>
          <w14:ligatures w14:val="none"/>
        </w:rPr>
        <w:t>diastolinę</w:t>
      </w:r>
      <w:proofErr w:type="spellEnd"/>
      <w:r w:rsidRPr="00F53AA3">
        <w:rPr>
          <w:rFonts w:ascii="Times New Roman" w:eastAsia="TimesNewRoman" w:hAnsi="Times New Roman" w:cs="Times New Roman"/>
          <w:kern w:val="0"/>
          <w:lang w:eastAsia="lt-LT"/>
          <w14:ligatures w14:val="none"/>
        </w:rPr>
        <w:t xml:space="preserve"> funkciją bei padėti išsaugoti inkstų funkciją. Palankus dapagliflozino poveikis širdies ir inkstų funkcijai priklauso ne vien nuo gliukozės koncentracijos kraujyje sumažėjimo. Kitas poveikis yra </w:t>
      </w:r>
      <w:proofErr w:type="spellStart"/>
      <w:r w:rsidRPr="00F53AA3">
        <w:rPr>
          <w:rFonts w:ascii="Times New Roman" w:eastAsia="TimesNewRoman" w:hAnsi="Times New Roman" w:cs="Times New Roman"/>
          <w:kern w:val="0"/>
          <w:lang w:eastAsia="lt-LT"/>
          <w14:ligatures w14:val="none"/>
        </w:rPr>
        <w:t>hematokrito</w:t>
      </w:r>
      <w:proofErr w:type="spellEnd"/>
      <w:r w:rsidRPr="00F53AA3">
        <w:rPr>
          <w:rFonts w:ascii="Times New Roman" w:eastAsia="TimesNewRoman" w:hAnsi="Times New Roman" w:cs="Times New Roman"/>
          <w:kern w:val="0"/>
          <w:lang w:eastAsia="lt-LT"/>
          <w14:ligatures w14:val="none"/>
        </w:rPr>
        <w:t xml:space="preserve"> padidėjimas ir kūno svorio sumažėjimas.</w:t>
      </w:r>
    </w:p>
    <w:p w14:paraId="677EE16A"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p>
    <w:p w14:paraId="099A91A1"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proofErr w:type="spellStart"/>
      <w:r w:rsidRPr="00F53AA3">
        <w:rPr>
          <w:rFonts w:ascii="Times New Roman" w:eastAsia="Times New Roman" w:hAnsi="Times New Roman" w:cs="Times New Roman"/>
          <w:color w:val="000000"/>
          <w:kern w:val="0"/>
          <w:u w:val="single"/>
          <w:lang w:eastAsia="sl-SI"/>
          <w14:ligatures w14:val="none"/>
        </w:rPr>
        <w:t>Farmakodinaminis</w:t>
      </w:r>
      <w:proofErr w:type="spellEnd"/>
      <w:r w:rsidRPr="00F53AA3">
        <w:rPr>
          <w:rFonts w:ascii="Times New Roman" w:eastAsia="Times New Roman" w:hAnsi="Times New Roman" w:cs="Times New Roman"/>
          <w:color w:val="000000"/>
          <w:kern w:val="0"/>
          <w:u w:val="single"/>
          <w:lang w:eastAsia="sl-SI"/>
          <w14:ligatures w14:val="none"/>
        </w:rPr>
        <w:t xml:space="preserve"> poveikis</w:t>
      </w:r>
    </w:p>
    <w:p w14:paraId="09D1731B"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p>
    <w:p w14:paraId="3CDDB01C" w14:textId="6406F489" w:rsidR="00F80AF8" w:rsidRPr="00F53AA3" w:rsidRDefault="00F80AF8"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2 tipo cukrinio diabeto gyvūnų modelių tyrimai rodo, kad veikiant GLP</w:t>
      </w:r>
      <w:r w:rsidRPr="00F53AA3">
        <w:rPr>
          <w:rFonts w:ascii="Times New Roman" w:eastAsia="Times New Roman" w:hAnsi="Times New Roman" w:cs="Times New Roman"/>
          <w:kern w:val="0"/>
          <w14:ligatures w14:val="none"/>
        </w:rPr>
        <w:noBreakHyphen/>
        <w:t>1 ar DPP</w:t>
      </w:r>
      <w:r w:rsidRPr="00F53AA3">
        <w:rPr>
          <w:rFonts w:ascii="Times New Roman" w:eastAsia="Times New Roman" w:hAnsi="Times New Roman" w:cs="Times New Roman"/>
          <w:kern w:val="0"/>
          <w14:ligatures w14:val="none"/>
        </w:rPr>
        <w:noBreakHyphen/>
        <w:t>4 inhibitoriais pagerėja beta</w:t>
      </w:r>
      <w:r w:rsidRPr="00F53AA3">
        <w:rPr>
          <w:rFonts w:ascii="Times New Roman" w:eastAsia="Times New Roman" w:hAnsi="Times New Roman" w:cs="Times New Roman"/>
          <w:kern w:val="0"/>
          <w14:ligatures w14:val="none"/>
        </w:rPr>
        <w:noBreakHyphen/>
        <w:t>ląstelių atsakas į gliukozę, stimuliuojama insulino gamyba ir išskyrimas. Esant didesniam insulino kiekiui, padidėja gliukozės patekimas į audinius. Be to, GLP</w:t>
      </w:r>
      <w:r w:rsidRPr="00F53AA3">
        <w:rPr>
          <w:rFonts w:ascii="Times New Roman" w:eastAsia="Times New Roman" w:hAnsi="Times New Roman" w:cs="Times New Roman"/>
          <w:kern w:val="0"/>
          <w14:ligatures w14:val="none"/>
        </w:rPr>
        <w:noBreakHyphen/>
        <w:t xml:space="preserve">1 sumažina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išsiskyrimą iš kasos alfa</w:t>
      </w:r>
      <w:r w:rsidRPr="00F53AA3">
        <w:rPr>
          <w:rFonts w:ascii="Times New Roman" w:eastAsia="Times New Roman" w:hAnsi="Times New Roman" w:cs="Times New Roman"/>
          <w:kern w:val="0"/>
          <w14:ligatures w14:val="none"/>
        </w:rPr>
        <w:noBreakHyphen/>
        <w:t xml:space="preserve">ląstelių. Dėl sumažėjusios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koncentracijos ir kartu padidėjusios insulino koncentracijos sumažėja gliukozės gamyba kepenyse, todėl sumažėja ir jos koncentracija kraujyje. GLP</w:t>
      </w:r>
      <w:r w:rsidRPr="00F53AA3">
        <w:rPr>
          <w:rFonts w:ascii="Times New Roman" w:eastAsia="Times New Roman" w:hAnsi="Times New Roman" w:cs="Times New Roman"/>
          <w:kern w:val="0"/>
          <w14:ligatures w14:val="none"/>
        </w:rPr>
        <w:noBreakHyphen/>
        <w:t>1 ir GIP poveikis priklauso nuo gliukozės, todėl tuo atveju, kai jos koncentracija kraujyje maža, GLP</w:t>
      </w:r>
      <w:r w:rsidRPr="00F53AA3">
        <w:rPr>
          <w:rFonts w:ascii="Times New Roman" w:eastAsia="Times New Roman" w:hAnsi="Times New Roman" w:cs="Times New Roman"/>
          <w:kern w:val="0"/>
          <w14:ligatures w14:val="none"/>
        </w:rPr>
        <w:noBreakHyphen/>
        <w:t xml:space="preserve">1 sukeliamas insulino išsiskyrimo stimuliavimas ir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sekrecijos slopinimas nepasireiškia. Kai gliukozės koncentracija tampa didesnė už normalią, sustiprėja tiek GLP</w:t>
      </w:r>
      <w:r w:rsidRPr="00F53AA3">
        <w:rPr>
          <w:rFonts w:ascii="Times New Roman" w:eastAsia="Times New Roman" w:hAnsi="Times New Roman" w:cs="Times New Roman"/>
          <w:kern w:val="0"/>
          <w14:ligatures w14:val="none"/>
        </w:rPr>
        <w:noBreakHyphen/>
        <w:t>1, tiek GIP sukeliamas insulino išsiskyrimo stimuliavimas. Be to, GLP</w:t>
      </w:r>
      <w:r w:rsidRPr="00F53AA3">
        <w:rPr>
          <w:rFonts w:ascii="Times New Roman" w:eastAsia="Times New Roman" w:hAnsi="Times New Roman" w:cs="Times New Roman"/>
          <w:kern w:val="0"/>
          <w14:ligatures w14:val="none"/>
        </w:rPr>
        <w:noBreakHyphen/>
        <w:t xml:space="preserve">1 netrikdo normalaus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atsako į hipoglikemiją. GLP</w:t>
      </w:r>
      <w:r w:rsidRPr="00F53AA3">
        <w:rPr>
          <w:rFonts w:ascii="Times New Roman" w:eastAsia="Times New Roman" w:hAnsi="Times New Roman" w:cs="Times New Roman"/>
          <w:kern w:val="0"/>
          <w14:ligatures w14:val="none"/>
        </w:rPr>
        <w:noBreakHyphen/>
        <w:t>1 ir GIP aktyvumą riboja fermentas DPP</w:t>
      </w:r>
      <w:r w:rsidRPr="00F53AA3">
        <w:rPr>
          <w:rFonts w:ascii="Times New Roman" w:eastAsia="Times New Roman" w:hAnsi="Times New Roman" w:cs="Times New Roman"/>
          <w:kern w:val="0"/>
          <w14:ligatures w14:val="none"/>
        </w:rPr>
        <w:noBreakHyphen/>
        <w:t xml:space="preserve">4, kuris </w:t>
      </w:r>
      <w:proofErr w:type="spellStart"/>
      <w:r w:rsidRPr="00F53AA3">
        <w:rPr>
          <w:rFonts w:ascii="Times New Roman" w:eastAsia="Times New Roman" w:hAnsi="Times New Roman" w:cs="Times New Roman"/>
          <w:kern w:val="0"/>
          <w14:ligatures w14:val="none"/>
        </w:rPr>
        <w:t>inkretino</w:t>
      </w:r>
      <w:proofErr w:type="spellEnd"/>
      <w:r w:rsidRPr="00F53AA3">
        <w:rPr>
          <w:rFonts w:ascii="Times New Roman" w:eastAsia="Times New Roman" w:hAnsi="Times New Roman" w:cs="Times New Roman"/>
          <w:kern w:val="0"/>
          <w14:ligatures w14:val="none"/>
        </w:rPr>
        <w:t xml:space="preserve"> hormonus hidrolizės būdu greitai verčia neaktyviais dariniais. Sitagliptinas neleidžia fermentui DPP</w:t>
      </w:r>
      <w:r w:rsidRPr="00F53AA3">
        <w:rPr>
          <w:rFonts w:ascii="Times New Roman" w:eastAsia="Times New Roman" w:hAnsi="Times New Roman" w:cs="Times New Roman"/>
          <w:kern w:val="0"/>
          <w14:ligatures w14:val="none"/>
        </w:rPr>
        <w:noBreakHyphen/>
        <w:t xml:space="preserve">4 hidrolizuoti </w:t>
      </w:r>
      <w:proofErr w:type="spellStart"/>
      <w:r w:rsidRPr="00F53AA3">
        <w:rPr>
          <w:rFonts w:ascii="Times New Roman" w:eastAsia="Times New Roman" w:hAnsi="Times New Roman" w:cs="Times New Roman"/>
          <w:kern w:val="0"/>
          <w14:ligatures w14:val="none"/>
        </w:rPr>
        <w:t>inkretino</w:t>
      </w:r>
      <w:proofErr w:type="spellEnd"/>
      <w:r w:rsidRPr="00F53AA3">
        <w:rPr>
          <w:rFonts w:ascii="Times New Roman" w:eastAsia="Times New Roman" w:hAnsi="Times New Roman" w:cs="Times New Roman"/>
          <w:kern w:val="0"/>
          <w14:ligatures w14:val="none"/>
        </w:rPr>
        <w:t xml:space="preserve"> hormonų, todėl kraujo plazmoje padidėja aktyvių GLP</w:t>
      </w:r>
      <w:r w:rsidRPr="00F53AA3">
        <w:rPr>
          <w:rFonts w:ascii="Times New Roman" w:eastAsia="Times New Roman" w:hAnsi="Times New Roman" w:cs="Times New Roman"/>
          <w:kern w:val="0"/>
          <w14:ligatures w14:val="none"/>
        </w:rPr>
        <w:noBreakHyphen/>
        <w:t xml:space="preserve">1 ir GIP formų koncentracija. Didindamas aktyvaus </w:t>
      </w:r>
      <w:proofErr w:type="spellStart"/>
      <w:r w:rsidRPr="00F53AA3">
        <w:rPr>
          <w:rFonts w:ascii="Times New Roman" w:eastAsia="Times New Roman" w:hAnsi="Times New Roman" w:cs="Times New Roman"/>
          <w:kern w:val="0"/>
          <w14:ligatures w14:val="none"/>
        </w:rPr>
        <w:t>inkretino</w:t>
      </w:r>
      <w:proofErr w:type="spellEnd"/>
      <w:r w:rsidRPr="00F53AA3">
        <w:rPr>
          <w:rFonts w:ascii="Times New Roman" w:eastAsia="Times New Roman" w:hAnsi="Times New Roman" w:cs="Times New Roman"/>
          <w:kern w:val="0"/>
          <w14:ligatures w14:val="none"/>
        </w:rPr>
        <w:t xml:space="preserve"> koncentraciją, </w:t>
      </w:r>
      <w:proofErr w:type="spellStart"/>
      <w:r w:rsidRPr="00F53AA3">
        <w:rPr>
          <w:rFonts w:ascii="Times New Roman" w:eastAsia="Times New Roman" w:hAnsi="Times New Roman" w:cs="Times New Roman"/>
          <w:kern w:val="0"/>
          <w14:ligatures w14:val="none"/>
        </w:rPr>
        <w:t>sitagliptinas</w:t>
      </w:r>
      <w:proofErr w:type="spellEnd"/>
      <w:r w:rsidRPr="00F53AA3">
        <w:rPr>
          <w:rFonts w:ascii="Times New Roman" w:eastAsia="Times New Roman" w:hAnsi="Times New Roman" w:cs="Times New Roman"/>
          <w:kern w:val="0"/>
          <w14:ligatures w14:val="none"/>
        </w:rPr>
        <w:t xml:space="preserve"> didina insulino išskyrimą ir mažina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koncentraciją priklausomai nuo gliukozės koncentracijos. 2 tipo cukriniu diabetu sergantiems pacientams, kuriems yra hiperglikemija, šie insulino ir </w:t>
      </w:r>
      <w:proofErr w:type="spellStart"/>
      <w:r w:rsidRPr="00F53AA3">
        <w:rPr>
          <w:rFonts w:ascii="Times New Roman" w:eastAsia="Times New Roman" w:hAnsi="Times New Roman" w:cs="Times New Roman"/>
          <w:kern w:val="0"/>
          <w14:ligatures w14:val="none"/>
        </w:rPr>
        <w:t>gliukagono</w:t>
      </w:r>
      <w:proofErr w:type="spellEnd"/>
      <w:r w:rsidRPr="00F53AA3">
        <w:rPr>
          <w:rFonts w:ascii="Times New Roman" w:eastAsia="Times New Roman" w:hAnsi="Times New Roman" w:cs="Times New Roman"/>
          <w:kern w:val="0"/>
          <w14:ligatures w14:val="none"/>
        </w:rPr>
        <w:t xml:space="preserve"> koncentracijos pokyčiai lemia hemoglobino A1c (HbA1c) </w:t>
      </w:r>
      <w:r w:rsidR="00B52999" w:rsidRPr="00F53AA3">
        <w:rPr>
          <w:rFonts w:ascii="Times New Roman" w:eastAsia="Times New Roman" w:hAnsi="Times New Roman" w:cs="Times New Roman"/>
          <w:kern w:val="0"/>
          <w14:ligatures w14:val="none"/>
        </w:rPr>
        <w:t>rodmens</w:t>
      </w:r>
      <w:r w:rsidRPr="00F53AA3">
        <w:rPr>
          <w:rFonts w:ascii="Times New Roman" w:eastAsia="Times New Roman" w:hAnsi="Times New Roman" w:cs="Times New Roman"/>
          <w:kern w:val="0"/>
          <w14:ligatures w14:val="none"/>
        </w:rPr>
        <w:t xml:space="preserve"> bei gliukozės koncentracijos nevalgius ir po valgio sumažėjimą. Nuo gliukozės priklausomas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veikimo mechanizmas skiriasi nuo </w:t>
      </w:r>
      <w:proofErr w:type="spellStart"/>
      <w:r w:rsidRPr="00F53AA3">
        <w:rPr>
          <w:rFonts w:ascii="Times New Roman" w:eastAsia="Times New Roman" w:hAnsi="Times New Roman" w:cs="Times New Roman"/>
          <w:kern w:val="0"/>
          <w14:ligatures w14:val="none"/>
        </w:rPr>
        <w:t>sulfonilkarbamidų</w:t>
      </w:r>
      <w:proofErr w:type="spellEnd"/>
      <w:r w:rsidRPr="00F53AA3">
        <w:rPr>
          <w:rFonts w:ascii="Times New Roman" w:eastAsia="Times New Roman" w:hAnsi="Times New Roman" w:cs="Times New Roman"/>
          <w:kern w:val="0"/>
          <w14:ligatures w14:val="none"/>
        </w:rPr>
        <w:t xml:space="preserve"> veikimo mechanizmo, nes pastarieji didina insulino sekreciją net ir tuo atveju, kai gliukozės koncentracija yra maža, ir todėl gali sukelti hipoglikemiją tiek 2 tipo cukriniu diabetu sergantiems, tiek sveikiems asmenims. Sitagliptinas yra stiprus ir labai selektyvus fermento DPP</w:t>
      </w:r>
      <w:r w:rsidRPr="00F53AA3">
        <w:rPr>
          <w:rFonts w:ascii="Times New Roman" w:eastAsia="Times New Roman" w:hAnsi="Times New Roman" w:cs="Times New Roman"/>
          <w:kern w:val="0"/>
          <w14:ligatures w14:val="none"/>
        </w:rPr>
        <w:noBreakHyphen/>
        <w:t xml:space="preserve">4 inhibitorius </w:t>
      </w:r>
      <w:r w:rsidR="00B52999" w:rsidRPr="00F53AA3">
        <w:rPr>
          <w:rFonts w:ascii="Times New Roman" w:eastAsia="Times New Roman" w:hAnsi="Times New Roman" w:cs="Times New Roman"/>
          <w:kern w:val="0"/>
          <w14:ligatures w14:val="none"/>
        </w:rPr>
        <w:t>bei</w:t>
      </w:r>
      <w:r w:rsidRPr="00F53AA3">
        <w:rPr>
          <w:rFonts w:ascii="Times New Roman" w:eastAsia="Times New Roman" w:hAnsi="Times New Roman" w:cs="Times New Roman"/>
          <w:kern w:val="0"/>
          <w14:ligatures w14:val="none"/>
        </w:rPr>
        <w:t xml:space="preserve"> neslopina į šį fermentą panašių DPP</w:t>
      </w:r>
      <w:r w:rsidRPr="00F53AA3">
        <w:rPr>
          <w:rFonts w:ascii="Times New Roman" w:eastAsia="Times New Roman" w:hAnsi="Times New Roman" w:cs="Times New Roman"/>
          <w:kern w:val="0"/>
          <w14:ligatures w14:val="none"/>
        </w:rPr>
        <w:noBreakHyphen/>
        <w:t>8 bei DPP</w:t>
      </w:r>
      <w:r w:rsidRPr="00F53AA3">
        <w:rPr>
          <w:rFonts w:ascii="Times New Roman" w:eastAsia="Times New Roman" w:hAnsi="Times New Roman" w:cs="Times New Roman"/>
          <w:kern w:val="0"/>
          <w14:ligatures w14:val="none"/>
        </w:rPr>
        <w:noBreakHyphen/>
        <w:t>9 fermentų, kai koncentracija yra terapinė.</w:t>
      </w:r>
    </w:p>
    <w:p w14:paraId="3E89DF4E" w14:textId="77777777" w:rsidR="00F80AF8" w:rsidRPr="00F53AA3" w:rsidRDefault="00F80AF8"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623F3710" w14:textId="278C8DFF" w:rsidR="00304D77" w:rsidRPr="00304D77" w:rsidRDefault="00304D77" w:rsidP="004737AA">
      <w:pPr>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F53AA3">
        <w:rPr>
          <w:rFonts w:ascii="Times New Roman" w:eastAsia="TimesNewRoman" w:hAnsi="Times New Roman" w:cs="Times New Roman"/>
          <w:kern w:val="0"/>
          <w:lang w:eastAsia="lt-LT"/>
          <w14:ligatures w14:val="none"/>
        </w:rPr>
        <w:t>Dapagligflozino</w:t>
      </w:r>
      <w:proofErr w:type="spellEnd"/>
      <w:r w:rsidRPr="00F53AA3">
        <w:rPr>
          <w:rFonts w:ascii="Times New Roman" w:eastAsia="TimesNewRoman" w:hAnsi="Times New Roman" w:cs="Times New Roman"/>
          <w:kern w:val="0"/>
          <w:lang w:eastAsia="lt-LT"/>
          <w14:ligatures w14:val="none"/>
        </w:rPr>
        <w:t xml:space="preserve"> gliukozės išsiskyrimą su šlapimu skatinantis poveikis stebimas jau po pirmosios dozės pavartojimo, jis išlieka </w:t>
      </w:r>
      <w:r w:rsidR="003B277C" w:rsidRPr="00F53AA3">
        <w:rPr>
          <w:rFonts w:ascii="Times New Roman" w:eastAsia="TimesNewRoman" w:hAnsi="Times New Roman" w:cs="Times New Roman"/>
          <w:kern w:val="0"/>
          <w:lang w:eastAsia="lt-LT"/>
          <w14:ligatures w14:val="none"/>
        </w:rPr>
        <w:t>24</w:t>
      </w:r>
      <w:r w:rsidRPr="00F53AA3">
        <w:rPr>
          <w:rFonts w:ascii="Times New Roman" w:eastAsia="TimesNewRoman" w:hAnsi="Times New Roman" w:cs="Times New Roman"/>
          <w:kern w:val="0"/>
          <w:lang w:eastAsia="lt-LT"/>
          <w14:ligatures w14:val="none"/>
        </w:rPr>
        <w:t xml:space="preserve"> valandų dozavimo intervale bei yra palaikomas visą gydymo trukmę. </w:t>
      </w:r>
      <w:r w:rsidRPr="00304D77">
        <w:rPr>
          <w:rFonts w:ascii="Times New Roman" w:eastAsia="Times New Roman" w:hAnsi="Times New Roman" w:cs="Times New Roman"/>
          <w:kern w:val="0"/>
          <w:lang w:eastAsia="lt-LT"/>
          <w14:ligatures w14:val="none"/>
        </w:rPr>
        <w:t>Padidėjęs su šlapimu išskiriamos gliukozės kiekis po dapagliflozino pavartojimo nustatytas sveikiems asmenims ir 2 tipo cukriniu diabetu sergantiems asmenims. 2 tipo cukriniu diabetu sergantiems asmenims 12 savaičių vartojus 10</w:t>
      </w:r>
      <w:r w:rsidR="00C261A6">
        <w:rPr>
          <w:rFonts w:ascii="Times New Roman" w:eastAsia="Times New Roman" w:hAnsi="Times New Roman" w:cs="Times New Roman"/>
          <w:spacing w:val="-2"/>
          <w:kern w:val="0"/>
          <w:lang w:eastAsia="lt-LT"/>
          <w14:ligatures w14:val="none"/>
        </w:rPr>
        <w:t> mg</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dapagliflozino</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per</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parą,</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su</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šlapimu</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buvo</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išskiriama</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maždaug</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70 g</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gliukozės</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(atitinka</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280 kcal) per parą. Įrodytas ilgalaikis (iki 2 metų) gliukozės išskyrimas su 2 tipo cukriniu diabetu sergančių asmenų, vartojančių 10</w:t>
      </w:r>
      <w:r w:rsidR="00C261A6">
        <w:rPr>
          <w:rFonts w:ascii="Times New Roman" w:eastAsia="Times New Roman" w:hAnsi="Times New Roman" w:cs="Times New Roman"/>
          <w:kern w:val="0"/>
          <w:lang w:eastAsia="lt-LT"/>
          <w14:ligatures w14:val="none"/>
        </w:rPr>
        <w:t> mg</w:t>
      </w:r>
      <w:r w:rsidRPr="00304D77">
        <w:rPr>
          <w:rFonts w:ascii="Times New Roman" w:eastAsia="Times New Roman" w:hAnsi="Times New Roman" w:cs="Times New Roman"/>
          <w:kern w:val="0"/>
          <w:lang w:eastAsia="lt-LT"/>
          <w14:ligatures w14:val="none"/>
        </w:rPr>
        <w:t xml:space="preserve"> dapagliflozino per parą, šlapimu.</w:t>
      </w:r>
      <w:r w:rsidR="003B277C" w:rsidRPr="00F53AA3">
        <w:rPr>
          <w:rFonts w:ascii="Times New Roman" w:eastAsia="Times New Roman" w:hAnsi="Times New Roman" w:cs="Times New Roman"/>
          <w:kern w:val="0"/>
          <w:lang w:eastAsia="lt-LT"/>
          <w14:ligatures w14:val="none"/>
        </w:rPr>
        <w:t xml:space="preserve"> </w:t>
      </w:r>
      <w:r w:rsidRPr="00304D77">
        <w:rPr>
          <w:rFonts w:ascii="Times New Roman" w:eastAsia="Times New Roman" w:hAnsi="Times New Roman" w:cs="Times New Roman"/>
          <w:kern w:val="0"/>
          <w:lang w:eastAsia="lt-LT"/>
          <w14:ligatures w14:val="none"/>
        </w:rPr>
        <w:t>Be</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to,</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laikinai</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(3–7 dienoms)</w:t>
      </w:r>
      <w:r w:rsidRPr="00304D77">
        <w:rPr>
          <w:rFonts w:ascii="Times New Roman" w:eastAsia="Times New Roman" w:hAnsi="Times New Roman" w:cs="Times New Roman"/>
          <w:spacing w:val="-1"/>
          <w:kern w:val="0"/>
          <w:lang w:eastAsia="lt-LT"/>
          <w14:ligatures w14:val="none"/>
        </w:rPr>
        <w:t xml:space="preserve"> </w:t>
      </w:r>
      <w:r w:rsidRPr="00304D77">
        <w:rPr>
          <w:rFonts w:ascii="Times New Roman" w:eastAsia="Times New Roman" w:hAnsi="Times New Roman" w:cs="Times New Roman"/>
          <w:kern w:val="0"/>
          <w:lang w:eastAsia="lt-LT"/>
          <w14:ligatures w14:val="none"/>
        </w:rPr>
        <w:t>padidėjo</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šlapimo</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rūgšties</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išskyrimas</w:t>
      </w:r>
      <w:r w:rsidR="003B277C" w:rsidRPr="00F53AA3">
        <w:rPr>
          <w:rFonts w:ascii="Times New Roman" w:eastAsia="Times New Roman" w:hAnsi="Times New Roman" w:cs="Times New Roman"/>
          <w:kern w:val="0"/>
          <w:lang w:eastAsia="lt-LT"/>
          <w14:ligatures w14:val="none"/>
        </w:rPr>
        <w:t xml:space="preserve"> su šlapimu</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ir</w:t>
      </w:r>
      <w:r w:rsidRPr="00304D77">
        <w:rPr>
          <w:rFonts w:ascii="Times New Roman" w:eastAsia="Times New Roman" w:hAnsi="Times New Roman" w:cs="Times New Roman"/>
          <w:spacing w:val="-4"/>
          <w:kern w:val="0"/>
          <w:lang w:eastAsia="lt-LT"/>
          <w14:ligatures w14:val="none"/>
        </w:rPr>
        <w:t xml:space="preserve"> </w:t>
      </w:r>
      <w:r w:rsidRPr="00304D77">
        <w:rPr>
          <w:rFonts w:ascii="Times New Roman" w:eastAsia="Times New Roman" w:hAnsi="Times New Roman" w:cs="Times New Roman"/>
          <w:kern w:val="0"/>
          <w:lang w:eastAsia="lt-LT"/>
          <w14:ligatures w14:val="none"/>
        </w:rPr>
        <w:t>ilgam</w:t>
      </w:r>
      <w:r w:rsidRPr="00304D77">
        <w:rPr>
          <w:rFonts w:ascii="Times New Roman" w:eastAsia="Times New Roman" w:hAnsi="Times New Roman" w:cs="Times New Roman"/>
          <w:spacing w:val="-1"/>
          <w:kern w:val="0"/>
          <w:lang w:eastAsia="lt-LT"/>
          <w14:ligatures w14:val="none"/>
        </w:rPr>
        <w:t xml:space="preserve"> </w:t>
      </w:r>
      <w:r w:rsidRPr="00304D77">
        <w:rPr>
          <w:rFonts w:ascii="Times New Roman" w:eastAsia="Times New Roman" w:hAnsi="Times New Roman" w:cs="Times New Roman"/>
          <w:kern w:val="0"/>
          <w:lang w:eastAsia="lt-LT"/>
          <w14:ligatures w14:val="none"/>
        </w:rPr>
        <w:t>sumažėjo</w:t>
      </w:r>
      <w:r w:rsidRPr="00304D77">
        <w:rPr>
          <w:rFonts w:ascii="Times New Roman" w:eastAsia="Times New Roman" w:hAnsi="Times New Roman" w:cs="Times New Roman"/>
          <w:spacing w:val="-5"/>
          <w:kern w:val="0"/>
          <w:lang w:eastAsia="lt-LT"/>
          <w14:ligatures w14:val="none"/>
        </w:rPr>
        <w:t xml:space="preserve"> </w:t>
      </w:r>
      <w:r w:rsidRPr="00304D77">
        <w:rPr>
          <w:rFonts w:ascii="Times New Roman" w:eastAsia="Times New Roman" w:hAnsi="Times New Roman" w:cs="Times New Roman"/>
          <w:kern w:val="0"/>
          <w:lang w:eastAsia="lt-LT"/>
          <w14:ligatures w14:val="none"/>
        </w:rPr>
        <w:t>jos</w:t>
      </w:r>
      <w:r w:rsidRPr="00304D77">
        <w:rPr>
          <w:rFonts w:ascii="Times New Roman" w:eastAsia="Times New Roman" w:hAnsi="Times New Roman" w:cs="Times New Roman"/>
          <w:spacing w:val="-2"/>
          <w:kern w:val="0"/>
          <w:lang w:eastAsia="lt-LT"/>
          <w14:ligatures w14:val="none"/>
        </w:rPr>
        <w:t xml:space="preserve"> </w:t>
      </w:r>
      <w:r w:rsidRPr="00304D77">
        <w:rPr>
          <w:rFonts w:ascii="Times New Roman" w:eastAsia="Times New Roman" w:hAnsi="Times New Roman" w:cs="Times New Roman"/>
          <w:kern w:val="0"/>
          <w:lang w:eastAsia="lt-LT"/>
          <w14:ligatures w14:val="none"/>
        </w:rPr>
        <w:t>koncentracija kraujo serume. Po 24 savaičių šlapimo rūgšties koncentracija kraujo serume buvo sumažėjusi nuo -48,3 iki -18,3 </w:t>
      </w:r>
      <w:proofErr w:type="spellStart"/>
      <w:r w:rsidRPr="00304D77">
        <w:rPr>
          <w:rFonts w:ascii="Times New Roman" w:eastAsia="Times New Roman" w:hAnsi="Times New Roman" w:cs="Times New Roman"/>
          <w:kern w:val="0"/>
          <w:lang w:eastAsia="lt-LT"/>
          <w14:ligatures w14:val="none"/>
        </w:rPr>
        <w:t>mikromolių</w:t>
      </w:r>
      <w:proofErr w:type="spellEnd"/>
      <w:r w:rsidRPr="00304D77">
        <w:rPr>
          <w:rFonts w:ascii="Times New Roman" w:eastAsia="Times New Roman" w:hAnsi="Times New Roman" w:cs="Times New Roman"/>
          <w:kern w:val="0"/>
          <w:lang w:eastAsia="lt-LT"/>
          <w14:ligatures w14:val="none"/>
        </w:rPr>
        <w:t>/l (-0,87 iki -0,33</w:t>
      </w:r>
      <w:r w:rsidR="00C261A6">
        <w:rPr>
          <w:rFonts w:ascii="Times New Roman" w:eastAsia="Times New Roman" w:hAnsi="Times New Roman" w:cs="Times New Roman"/>
          <w:kern w:val="0"/>
          <w:lang w:eastAsia="lt-LT"/>
          <w14:ligatures w14:val="none"/>
        </w:rPr>
        <w:t> mg</w:t>
      </w:r>
      <w:r w:rsidRPr="00304D77">
        <w:rPr>
          <w:rFonts w:ascii="Times New Roman" w:eastAsia="Times New Roman" w:hAnsi="Times New Roman" w:cs="Times New Roman"/>
          <w:kern w:val="0"/>
          <w:lang w:eastAsia="lt-LT"/>
          <w14:ligatures w14:val="none"/>
        </w:rPr>
        <w:t>/dl).</w:t>
      </w:r>
    </w:p>
    <w:p w14:paraId="717B72B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27ED10FB"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r w:rsidRPr="00F53AA3">
        <w:rPr>
          <w:rFonts w:ascii="Times New Roman" w:eastAsia="Times New Roman" w:hAnsi="Times New Roman" w:cs="Times New Roman"/>
          <w:color w:val="000000"/>
          <w:kern w:val="0"/>
          <w:u w:val="single"/>
          <w:lang w:eastAsia="sl-SI"/>
          <w14:ligatures w14:val="none"/>
        </w:rPr>
        <w:t>Klinikinis veiksmingumas ir saugumas</w:t>
      </w:r>
    </w:p>
    <w:p w14:paraId="7773310B" w14:textId="77777777" w:rsidR="00C04734" w:rsidRPr="00F53AA3" w:rsidRDefault="00C04734"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13E82B68" w14:textId="77777777" w:rsidR="00C04734" w:rsidRPr="00F53AA3" w:rsidRDefault="00C04734" w:rsidP="004737AA">
      <w:pPr>
        <w:widowControl w:val="0"/>
        <w:autoSpaceDE w:val="0"/>
        <w:autoSpaceDN w:val="0"/>
        <w:adjustRightInd w:val="0"/>
        <w:spacing w:after="0" w:line="240" w:lineRule="auto"/>
        <w:rPr>
          <w:rFonts w:ascii="Times New Roman" w:eastAsia="Times New Roman" w:hAnsi="Times New Roman" w:cs="Times New Roman"/>
          <w:color w:val="000000"/>
          <w:kern w:val="0"/>
          <w:u w:val="single"/>
          <w:lang w:eastAsia="sl-SI"/>
          <w14:ligatures w14:val="none"/>
        </w:rPr>
      </w:pPr>
      <w:r w:rsidRPr="00F53AA3">
        <w:rPr>
          <w:rFonts w:ascii="Times New Roman" w:eastAsia="Times New Roman" w:hAnsi="Times New Roman" w:cs="Times New Roman"/>
          <w:color w:val="000000"/>
          <w:kern w:val="0"/>
          <w:u w:val="single"/>
          <w:lang w:eastAsia="sl-SI"/>
          <w14:ligatures w14:val="none"/>
        </w:rPr>
        <w:t>2 tipo cukrinis diabetas</w:t>
      </w:r>
    </w:p>
    <w:p w14:paraId="7D40D000" w14:textId="3E1AE331" w:rsidR="008C4E57" w:rsidRPr="00F53AA3" w:rsidRDefault="008C4E57"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r w:rsidRPr="00F53AA3">
        <w:rPr>
          <w:rFonts w:ascii="Times New Roman" w:eastAsia="Times New Roman" w:hAnsi="Times New Roman" w:cs="Times New Roman"/>
          <w:color w:val="000000"/>
          <w:kern w:val="0"/>
          <w:lang w:eastAsia="sl-SI"/>
          <w14:ligatures w14:val="none"/>
        </w:rPr>
        <w:t>Dapagliflozino kaip papildomo gydymo veiksmingumas ir saugumas pacientams, kurie serga 2</w:t>
      </w:r>
      <w:r w:rsidR="003B277C"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xml:space="preserve">tipo cukriniu diabetu ir kurių būklė buvo nepakankamai kontroliuojama dipeptidilpeptidazės-4 inhibitoriumi, vartojamu kartu su </w:t>
      </w:r>
      <w:proofErr w:type="spellStart"/>
      <w:r w:rsidRPr="00F53AA3">
        <w:rPr>
          <w:rFonts w:ascii="Times New Roman" w:eastAsia="Times New Roman" w:hAnsi="Times New Roman" w:cs="Times New Roman"/>
          <w:color w:val="000000"/>
          <w:kern w:val="0"/>
          <w:lang w:eastAsia="sl-SI"/>
          <w14:ligatures w14:val="none"/>
        </w:rPr>
        <w:t>metforminu</w:t>
      </w:r>
      <w:proofErr w:type="spellEnd"/>
      <w:r w:rsidRPr="00F53AA3">
        <w:rPr>
          <w:rFonts w:ascii="Times New Roman" w:eastAsia="Times New Roman" w:hAnsi="Times New Roman" w:cs="Times New Roman"/>
          <w:color w:val="000000"/>
          <w:kern w:val="0"/>
          <w:lang w:eastAsia="sl-SI"/>
          <w14:ligatures w14:val="none"/>
        </w:rPr>
        <w:t xml:space="preserve"> arba be jo, yra pagrįstas paskelbtu 24</w:t>
      </w:r>
      <w:r w:rsidR="003B277C"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xml:space="preserve">savaičių trukmės, </w:t>
      </w:r>
      <w:proofErr w:type="spellStart"/>
      <w:r w:rsidRPr="00F53AA3">
        <w:rPr>
          <w:rFonts w:ascii="Times New Roman" w:eastAsia="Times New Roman" w:hAnsi="Times New Roman" w:cs="Times New Roman"/>
          <w:color w:val="000000"/>
          <w:kern w:val="0"/>
          <w:lang w:eastAsia="sl-SI"/>
          <w14:ligatures w14:val="none"/>
        </w:rPr>
        <w:t>daugiacentriu</w:t>
      </w:r>
      <w:proofErr w:type="spellEnd"/>
      <w:r w:rsidRPr="00F53AA3">
        <w:rPr>
          <w:rFonts w:ascii="Times New Roman" w:eastAsia="Times New Roman" w:hAnsi="Times New Roman" w:cs="Times New Roman"/>
          <w:color w:val="000000"/>
          <w:kern w:val="0"/>
          <w:lang w:eastAsia="sl-SI"/>
          <w14:ligatures w14:val="none"/>
        </w:rPr>
        <w:t>, atsitiktinių imčių, dvigubai koduotu, placebu kontroliuotu, lygiagrečių grupių, 3</w:t>
      </w:r>
      <w:r w:rsidR="003B277C"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xml:space="preserve">fazės </w:t>
      </w:r>
      <w:r w:rsidRPr="00F53AA3">
        <w:rPr>
          <w:rFonts w:ascii="Times New Roman" w:eastAsia="Times New Roman" w:hAnsi="Times New Roman" w:cs="Times New Roman"/>
          <w:color w:val="000000"/>
          <w:kern w:val="0"/>
          <w:lang w:eastAsia="sl-SI"/>
          <w14:ligatures w14:val="none"/>
        </w:rPr>
        <w:lastRenderedPageBreak/>
        <w:t>tyrimu su 24</w:t>
      </w:r>
      <w:r w:rsidR="003B277C"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savaičių trukmės koduotu pratęsimo laikotarpiu.</w:t>
      </w:r>
    </w:p>
    <w:p w14:paraId="42D9FE15" w14:textId="1B03BCEF" w:rsidR="008A0D70" w:rsidRDefault="008C4E57"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r w:rsidRPr="008C4E57">
        <w:rPr>
          <w:rFonts w:ascii="Times New Roman" w:eastAsia="Times New Roman" w:hAnsi="Times New Roman" w:cs="Times New Roman"/>
          <w:color w:val="000000"/>
          <w:kern w:val="0"/>
          <w:lang w:eastAsia="sl-SI"/>
          <w14:ligatures w14:val="none"/>
        </w:rPr>
        <w:t>452</w:t>
      </w:r>
      <w:r w:rsidR="008C50D3" w:rsidRPr="00F53AA3">
        <w:rPr>
          <w:rFonts w:ascii="Times New Roman" w:eastAsia="Times New Roman" w:hAnsi="Times New Roman" w:cs="Times New Roman"/>
          <w:color w:val="000000"/>
          <w:kern w:val="0"/>
          <w:lang w:eastAsia="sl-SI"/>
          <w14:ligatures w14:val="none"/>
        </w:rPr>
        <w:t> </w:t>
      </w:r>
      <w:r w:rsidRPr="008C4E57">
        <w:rPr>
          <w:rFonts w:ascii="Times New Roman" w:eastAsia="Times New Roman" w:hAnsi="Times New Roman" w:cs="Times New Roman"/>
          <w:color w:val="000000"/>
          <w:kern w:val="0"/>
          <w:lang w:eastAsia="sl-SI"/>
          <w14:ligatures w14:val="none"/>
        </w:rPr>
        <w:t>pacientai buvo priskirti atsitiktinėms imtims</w:t>
      </w:r>
      <w:r w:rsidR="00FF0EBC" w:rsidRPr="00F53AA3">
        <w:rPr>
          <w:rFonts w:ascii="Times New Roman" w:eastAsia="Times New Roman" w:hAnsi="Times New Roman" w:cs="Times New Roman"/>
          <w:color w:val="000000"/>
          <w:kern w:val="0"/>
          <w:vertAlign w:val="superscript"/>
          <w:lang w:eastAsia="sl-SI"/>
          <w14:ligatures w14:val="none"/>
        </w:rPr>
        <w:t>1</w:t>
      </w:r>
      <w:r w:rsidRPr="008C4E57">
        <w:rPr>
          <w:rFonts w:ascii="Times New Roman" w:eastAsia="Times New Roman" w:hAnsi="Times New Roman" w:cs="Times New Roman"/>
          <w:color w:val="000000"/>
          <w:kern w:val="0"/>
          <w:lang w:eastAsia="sl-SI"/>
          <w14:ligatures w14:val="none"/>
        </w:rPr>
        <w:t xml:space="preserve"> ir vartojo arba 10</w:t>
      </w:r>
      <w:r w:rsidR="00C261A6">
        <w:rPr>
          <w:rFonts w:ascii="Times New Roman" w:eastAsia="Times New Roman" w:hAnsi="Times New Roman" w:cs="Times New Roman"/>
          <w:color w:val="000000"/>
          <w:kern w:val="0"/>
          <w:lang w:eastAsia="sl-SI"/>
          <w14:ligatures w14:val="none"/>
        </w:rPr>
        <w:t> mg</w:t>
      </w:r>
      <w:r w:rsidRPr="008C4E57">
        <w:rPr>
          <w:rFonts w:ascii="Times New Roman" w:eastAsia="Times New Roman" w:hAnsi="Times New Roman" w:cs="Times New Roman"/>
          <w:color w:val="000000"/>
          <w:kern w:val="0"/>
          <w:lang w:eastAsia="sl-SI"/>
          <w14:ligatures w14:val="none"/>
        </w:rPr>
        <w:t xml:space="preserve"> dapagliflozino per parą, arba placebo, jais papildant gydymą </w:t>
      </w:r>
      <w:proofErr w:type="spellStart"/>
      <w:r w:rsidRPr="008C4E57">
        <w:rPr>
          <w:rFonts w:ascii="Times New Roman" w:eastAsia="Times New Roman" w:hAnsi="Times New Roman" w:cs="Times New Roman"/>
          <w:color w:val="000000"/>
          <w:kern w:val="0"/>
          <w:lang w:eastAsia="sl-SI"/>
          <w14:ligatures w14:val="none"/>
        </w:rPr>
        <w:t>sitagliptinu</w:t>
      </w:r>
      <w:proofErr w:type="spellEnd"/>
      <w:r w:rsidRPr="008C4E57">
        <w:rPr>
          <w:rFonts w:ascii="Times New Roman" w:eastAsia="Times New Roman" w:hAnsi="Times New Roman" w:cs="Times New Roman"/>
          <w:color w:val="000000"/>
          <w:kern w:val="0"/>
          <w:lang w:eastAsia="sl-SI"/>
          <w14:ligatures w14:val="none"/>
        </w:rPr>
        <w:t xml:space="preserve"> (100</w:t>
      </w:r>
      <w:r w:rsidR="00C261A6">
        <w:rPr>
          <w:rFonts w:ascii="Times New Roman" w:eastAsia="Times New Roman" w:hAnsi="Times New Roman" w:cs="Times New Roman"/>
          <w:color w:val="000000"/>
          <w:kern w:val="0"/>
          <w:lang w:eastAsia="sl-SI"/>
          <w14:ligatures w14:val="none"/>
        </w:rPr>
        <w:t> mg</w:t>
      </w:r>
      <w:r w:rsidRPr="008C4E57">
        <w:rPr>
          <w:rFonts w:ascii="Times New Roman" w:eastAsia="Times New Roman" w:hAnsi="Times New Roman" w:cs="Times New Roman"/>
          <w:color w:val="000000"/>
          <w:kern w:val="0"/>
          <w:lang w:eastAsia="sl-SI"/>
          <w14:ligatures w14:val="none"/>
        </w:rPr>
        <w:t xml:space="preserve"> per parą) ± </w:t>
      </w:r>
      <w:proofErr w:type="spellStart"/>
      <w:r w:rsidRPr="008C4E57">
        <w:rPr>
          <w:rFonts w:ascii="Times New Roman" w:eastAsia="Times New Roman" w:hAnsi="Times New Roman" w:cs="Times New Roman"/>
          <w:color w:val="000000"/>
          <w:kern w:val="0"/>
          <w:lang w:eastAsia="sl-SI"/>
          <w14:ligatures w14:val="none"/>
        </w:rPr>
        <w:t>metforminu</w:t>
      </w:r>
      <w:proofErr w:type="spellEnd"/>
      <w:r w:rsidRPr="008C4E57">
        <w:rPr>
          <w:rFonts w:ascii="Times New Roman" w:eastAsia="Times New Roman" w:hAnsi="Times New Roman" w:cs="Times New Roman"/>
          <w:color w:val="000000"/>
          <w:kern w:val="0"/>
          <w:lang w:eastAsia="sl-SI"/>
          <w14:ligatures w14:val="none"/>
        </w:rPr>
        <w:t xml:space="preserve"> (≥</w:t>
      </w:r>
      <w:r w:rsidR="008C50D3" w:rsidRPr="00F53AA3">
        <w:rPr>
          <w:rFonts w:ascii="Times New Roman" w:eastAsia="Times New Roman" w:hAnsi="Times New Roman" w:cs="Times New Roman"/>
          <w:color w:val="000000"/>
          <w:kern w:val="0"/>
          <w:lang w:eastAsia="sl-SI"/>
          <w14:ligatures w14:val="none"/>
        </w:rPr>
        <w:t> </w:t>
      </w:r>
      <w:r w:rsidRPr="008C4E57">
        <w:rPr>
          <w:rFonts w:ascii="Times New Roman" w:eastAsia="Times New Roman" w:hAnsi="Times New Roman" w:cs="Times New Roman"/>
          <w:color w:val="000000"/>
          <w:kern w:val="0"/>
          <w:lang w:eastAsia="sl-SI"/>
          <w14:ligatures w14:val="none"/>
        </w:rPr>
        <w:t>1500</w:t>
      </w:r>
      <w:r w:rsidR="00C261A6">
        <w:rPr>
          <w:rFonts w:ascii="Times New Roman" w:eastAsia="Times New Roman" w:hAnsi="Times New Roman" w:cs="Times New Roman"/>
          <w:color w:val="000000"/>
          <w:kern w:val="0"/>
          <w:lang w:eastAsia="sl-SI"/>
          <w14:ligatures w14:val="none"/>
        </w:rPr>
        <w:t> mg</w:t>
      </w:r>
      <w:r w:rsidRPr="008C4E57">
        <w:rPr>
          <w:rFonts w:ascii="Times New Roman" w:eastAsia="Times New Roman" w:hAnsi="Times New Roman" w:cs="Times New Roman"/>
          <w:color w:val="000000"/>
          <w:kern w:val="0"/>
          <w:lang w:eastAsia="sl-SI"/>
          <w14:ligatures w14:val="none"/>
        </w:rPr>
        <w:t xml:space="preserve"> per parą). 24</w:t>
      </w:r>
      <w:r w:rsidR="008C50D3" w:rsidRPr="00F53AA3">
        <w:rPr>
          <w:rFonts w:ascii="Times New Roman" w:eastAsia="Times New Roman" w:hAnsi="Times New Roman" w:cs="Times New Roman"/>
          <w:color w:val="000000"/>
          <w:kern w:val="0"/>
          <w:lang w:eastAsia="sl-SI"/>
          <w14:ligatures w14:val="none"/>
        </w:rPr>
        <w:t> </w:t>
      </w:r>
      <w:r w:rsidRPr="008C4E57">
        <w:rPr>
          <w:rFonts w:ascii="Times New Roman" w:eastAsia="Times New Roman" w:hAnsi="Times New Roman" w:cs="Times New Roman"/>
          <w:color w:val="000000"/>
          <w:kern w:val="0"/>
          <w:lang w:eastAsia="sl-SI"/>
          <w14:ligatures w14:val="none"/>
        </w:rPr>
        <w:t>savaitę dapagliflozinas reikšmingai sumažino vidutinį HbA1c rodmenį (</w:t>
      </w:r>
      <w:r w:rsidR="008C50D3" w:rsidRPr="00F53AA3">
        <w:rPr>
          <w:rFonts w:ascii="Times New Roman" w:eastAsia="Times New Roman" w:hAnsi="Times New Roman" w:cs="Times New Roman"/>
          <w:color w:val="000000"/>
          <w:kern w:val="0"/>
          <w:lang w:eastAsia="sl-SI"/>
          <w14:ligatures w14:val="none"/>
        </w:rPr>
        <w:t>-</w:t>
      </w:r>
      <w:r w:rsidRPr="008C4E57">
        <w:rPr>
          <w:rFonts w:ascii="Times New Roman" w:eastAsia="Times New Roman" w:hAnsi="Times New Roman" w:cs="Times New Roman"/>
          <w:color w:val="000000"/>
          <w:kern w:val="0"/>
          <w:lang w:eastAsia="sl-SI"/>
          <w14:ligatures w14:val="none"/>
        </w:rPr>
        <w:t>0,5</w:t>
      </w:r>
      <w:r w:rsidR="00C63050" w:rsidRPr="00F53AA3">
        <w:rPr>
          <w:rFonts w:ascii="Times New Roman" w:eastAsia="Times New Roman" w:hAnsi="Times New Roman" w:cs="Times New Roman"/>
          <w:color w:val="000000"/>
          <w:kern w:val="0"/>
          <w:lang w:eastAsia="sl-SI"/>
          <w14:ligatures w14:val="none"/>
        </w:rPr>
        <w:t> %</w:t>
      </w:r>
      <w:r w:rsidRPr="008C4E57">
        <w:rPr>
          <w:rFonts w:ascii="Times New Roman" w:eastAsia="Times New Roman" w:hAnsi="Times New Roman" w:cs="Times New Roman"/>
          <w:color w:val="000000"/>
          <w:kern w:val="0"/>
          <w:lang w:eastAsia="sl-SI"/>
          <w14:ligatures w14:val="none"/>
        </w:rPr>
        <w:t xml:space="preserve"> [</w:t>
      </w:r>
      <w:r w:rsidR="008C50D3" w:rsidRPr="00F53AA3">
        <w:rPr>
          <w:rFonts w:ascii="Times New Roman" w:eastAsia="Times New Roman" w:hAnsi="Times New Roman" w:cs="Times New Roman"/>
          <w:color w:val="000000"/>
          <w:kern w:val="0"/>
          <w:lang w:eastAsia="sl-SI"/>
          <w14:ligatures w14:val="none"/>
        </w:rPr>
        <w:t>-</w:t>
      </w:r>
      <w:r w:rsidRPr="008C4E57">
        <w:rPr>
          <w:rFonts w:ascii="Times New Roman" w:eastAsia="Times New Roman" w:hAnsi="Times New Roman" w:cs="Times New Roman"/>
          <w:color w:val="000000"/>
          <w:kern w:val="0"/>
          <w:lang w:eastAsia="sl-SI"/>
          <w14:ligatures w14:val="none"/>
        </w:rPr>
        <w:t>4,9</w:t>
      </w:r>
      <w:r w:rsidR="008C50D3" w:rsidRPr="00F53AA3">
        <w:rPr>
          <w:rFonts w:ascii="Times New Roman" w:eastAsia="Times New Roman" w:hAnsi="Times New Roman" w:cs="Times New Roman"/>
          <w:color w:val="000000"/>
          <w:kern w:val="0"/>
          <w:lang w:eastAsia="sl-SI"/>
          <w14:ligatures w14:val="none"/>
        </w:rPr>
        <w:t> </w:t>
      </w:r>
      <w:proofErr w:type="spellStart"/>
      <w:r w:rsidRPr="008C4E57">
        <w:rPr>
          <w:rFonts w:ascii="Times New Roman" w:eastAsia="Times New Roman" w:hAnsi="Times New Roman" w:cs="Times New Roman"/>
          <w:color w:val="000000"/>
          <w:kern w:val="0"/>
          <w:lang w:eastAsia="sl-SI"/>
          <w14:ligatures w14:val="none"/>
        </w:rPr>
        <w:t>mmol</w:t>
      </w:r>
      <w:proofErr w:type="spellEnd"/>
      <w:r w:rsidRPr="008C4E57">
        <w:rPr>
          <w:rFonts w:ascii="Times New Roman" w:eastAsia="Times New Roman" w:hAnsi="Times New Roman" w:cs="Times New Roman"/>
          <w:color w:val="000000"/>
          <w:kern w:val="0"/>
          <w:lang w:eastAsia="sl-SI"/>
          <w14:ligatures w14:val="none"/>
        </w:rPr>
        <w:t>/</w:t>
      </w:r>
      <w:proofErr w:type="spellStart"/>
      <w:r w:rsidRPr="008C4E57">
        <w:rPr>
          <w:rFonts w:ascii="Times New Roman" w:eastAsia="Times New Roman" w:hAnsi="Times New Roman" w:cs="Times New Roman"/>
          <w:color w:val="000000"/>
          <w:kern w:val="0"/>
          <w:lang w:eastAsia="sl-SI"/>
          <w14:ligatures w14:val="none"/>
        </w:rPr>
        <w:t>mol</w:t>
      </w:r>
      <w:proofErr w:type="spellEnd"/>
      <w:r w:rsidRPr="008C4E57">
        <w:rPr>
          <w:rFonts w:ascii="Times New Roman" w:eastAsia="Times New Roman" w:hAnsi="Times New Roman" w:cs="Times New Roman"/>
          <w:color w:val="000000"/>
          <w:kern w:val="0"/>
          <w:lang w:eastAsia="sl-SI"/>
          <w14:ligatures w14:val="none"/>
        </w:rPr>
        <w:t>]), palyginti su placebu (0,0</w:t>
      </w:r>
      <w:r w:rsidR="00C63050" w:rsidRPr="00F53AA3">
        <w:rPr>
          <w:rFonts w:ascii="Times New Roman" w:eastAsia="Times New Roman" w:hAnsi="Times New Roman" w:cs="Times New Roman"/>
          <w:color w:val="000000"/>
          <w:kern w:val="0"/>
          <w:lang w:eastAsia="sl-SI"/>
          <w14:ligatures w14:val="none"/>
        </w:rPr>
        <w:t> %</w:t>
      </w:r>
      <w:r w:rsidRPr="008C4E57">
        <w:rPr>
          <w:rFonts w:ascii="Times New Roman" w:eastAsia="Times New Roman" w:hAnsi="Times New Roman" w:cs="Times New Roman"/>
          <w:color w:val="000000"/>
          <w:kern w:val="0"/>
          <w:lang w:eastAsia="sl-SI"/>
          <w14:ligatures w14:val="none"/>
        </w:rPr>
        <w:t xml:space="preserve"> [+0,4</w:t>
      </w:r>
      <w:r w:rsidR="008C50D3" w:rsidRPr="00F53AA3">
        <w:rPr>
          <w:rFonts w:ascii="Times New Roman" w:eastAsia="Times New Roman" w:hAnsi="Times New Roman" w:cs="Times New Roman"/>
          <w:color w:val="000000"/>
          <w:kern w:val="0"/>
          <w:lang w:eastAsia="sl-SI"/>
          <w14:ligatures w14:val="none"/>
        </w:rPr>
        <w:t> </w:t>
      </w:r>
      <w:proofErr w:type="spellStart"/>
      <w:r w:rsidRPr="008C4E57">
        <w:rPr>
          <w:rFonts w:ascii="Times New Roman" w:eastAsia="Times New Roman" w:hAnsi="Times New Roman" w:cs="Times New Roman"/>
          <w:color w:val="000000"/>
          <w:kern w:val="0"/>
          <w:lang w:eastAsia="sl-SI"/>
          <w14:ligatures w14:val="none"/>
        </w:rPr>
        <w:t>mmol</w:t>
      </w:r>
      <w:proofErr w:type="spellEnd"/>
      <w:r w:rsidRPr="008C4E57">
        <w:rPr>
          <w:rFonts w:ascii="Times New Roman" w:eastAsia="Times New Roman" w:hAnsi="Times New Roman" w:cs="Times New Roman"/>
          <w:color w:val="000000"/>
          <w:kern w:val="0"/>
          <w:lang w:eastAsia="sl-SI"/>
          <w14:ligatures w14:val="none"/>
        </w:rPr>
        <w:t>/</w:t>
      </w:r>
      <w:proofErr w:type="spellStart"/>
      <w:r w:rsidRPr="008C4E57">
        <w:rPr>
          <w:rFonts w:ascii="Times New Roman" w:eastAsia="Times New Roman" w:hAnsi="Times New Roman" w:cs="Times New Roman"/>
          <w:color w:val="000000"/>
          <w:kern w:val="0"/>
          <w:lang w:eastAsia="sl-SI"/>
          <w14:ligatures w14:val="none"/>
        </w:rPr>
        <w:t>mol</w:t>
      </w:r>
      <w:proofErr w:type="spellEnd"/>
      <w:r w:rsidRPr="008C4E57">
        <w:rPr>
          <w:rFonts w:ascii="Times New Roman" w:eastAsia="Times New Roman" w:hAnsi="Times New Roman" w:cs="Times New Roman"/>
          <w:color w:val="000000"/>
          <w:kern w:val="0"/>
          <w:lang w:eastAsia="sl-SI"/>
          <w14:ligatures w14:val="none"/>
        </w:rPr>
        <w:t>]).</w:t>
      </w:r>
      <w:r w:rsidRPr="00F53AA3">
        <w:rPr>
          <w:rFonts w:ascii="Times New Roman" w:eastAsia="Times New Roman" w:hAnsi="Times New Roman" w:cs="Times New Roman"/>
          <w:color w:val="000000"/>
          <w:kern w:val="0"/>
          <w:lang w:eastAsia="sl-SI"/>
          <w14:ligatures w14:val="none"/>
        </w:rPr>
        <w:t xml:space="preserve"> </w:t>
      </w:r>
      <w:r w:rsidR="0044182D" w:rsidRPr="00F53AA3">
        <w:rPr>
          <w:rFonts w:ascii="Times New Roman" w:eastAsia="Times New Roman" w:hAnsi="Times New Roman" w:cs="Times New Roman"/>
          <w:color w:val="000000"/>
          <w:kern w:val="0"/>
          <w:lang w:eastAsia="sl-SI"/>
          <w14:ligatures w14:val="none"/>
        </w:rPr>
        <w:t>Dapagliflozinas, palyginti</w:t>
      </w:r>
      <w:r w:rsidR="008C50D3" w:rsidRPr="00F53AA3">
        <w:rPr>
          <w:rFonts w:ascii="Times New Roman" w:eastAsia="Times New Roman" w:hAnsi="Times New Roman" w:cs="Times New Roman"/>
          <w:color w:val="000000"/>
          <w:kern w:val="0"/>
          <w:lang w:eastAsia="sl-SI"/>
          <w14:ligatures w14:val="none"/>
        </w:rPr>
        <w:t xml:space="preserve"> </w:t>
      </w:r>
      <w:r w:rsidR="0044182D" w:rsidRPr="00F53AA3">
        <w:rPr>
          <w:rFonts w:ascii="Times New Roman" w:eastAsia="Times New Roman" w:hAnsi="Times New Roman" w:cs="Times New Roman"/>
          <w:color w:val="000000"/>
          <w:kern w:val="0"/>
          <w:lang w:eastAsia="sl-SI"/>
          <w14:ligatures w14:val="none"/>
        </w:rPr>
        <w:t>su placebu, sumažino kūno svorį (–2,1, palyginti su –0,3</w:t>
      </w:r>
      <w:r w:rsidR="008C50D3" w:rsidRPr="00F53AA3">
        <w:rPr>
          <w:rFonts w:ascii="Times New Roman" w:eastAsia="Times New Roman" w:hAnsi="Times New Roman" w:cs="Times New Roman"/>
          <w:color w:val="000000"/>
          <w:kern w:val="0"/>
          <w:lang w:eastAsia="sl-SI"/>
          <w14:ligatures w14:val="none"/>
        </w:rPr>
        <w:t> </w:t>
      </w:r>
      <w:r w:rsidR="0044182D" w:rsidRPr="00F53AA3">
        <w:rPr>
          <w:rFonts w:ascii="Times New Roman" w:eastAsia="Times New Roman" w:hAnsi="Times New Roman" w:cs="Times New Roman"/>
          <w:color w:val="000000"/>
          <w:kern w:val="0"/>
          <w:lang w:eastAsia="sl-SI"/>
          <w14:ligatures w14:val="none"/>
        </w:rPr>
        <w:t>kg) ir sumažino HbA1c rodmenį pacientams, kurių pradinis rodmuo buvo ≥8,0</w:t>
      </w:r>
      <w:r w:rsidR="00C63050" w:rsidRPr="00F53AA3">
        <w:rPr>
          <w:rFonts w:ascii="Times New Roman" w:eastAsia="Times New Roman" w:hAnsi="Times New Roman" w:cs="Times New Roman"/>
          <w:color w:val="000000"/>
          <w:kern w:val="0"/>
          <w:lang w:eastAsia="sl-SI"/>
          <w14:ligatures w14:val="none"/>
        </w:rPr>
        <w:t> %</w:t>
      </w:r>
      <w:r w:rsidR="0044182D" w:rsidRPr="00F53AA3">
        <w:rPr>
          <w:rFonts w:ascii="Times New Roman" w:eastAsia="Times New Roman" w:hAnsi="Times New Roman" w:cs="Times New Roman"/>
          <w:color w:val="000000"/>
          <w:kern w:val="0"/>
          <w:lang w:eastAsia="sl-SI"/>
          <w14:ligatures w14:val="none"/>
        </w:rPr>
        <w:t xml:space="preserve"> (–0,8</w:t>
      </w:r>
      <w:r w:rsidR="00C63050" w:rsidRPr="00F53AA3">
        <w:rPr>
          <w:rFonts w:ascii="Times New Roman" w:eastAsia="Times New Roman" w:hAnsi="Times New Roman" w:cs="Times New Roman"/>
          <w:color w:val="000000"/>
          <w:kern w:val="0"/>
          <w:lang w:eastAsia="sl-SI"/>
          <w14:ligatures w14:val="none"/>
        </w:rPr>
        <w:t> %</w:t>
      </w:r>
      <w:r w:rsidR="0044182D" w:rsidRPr="00F53AA3">
        <w:rPr>
          <w:rFonts w:ascii="Times New Roman" w:eastAsia="Times New Roman" w:hAnsi="Times New Roman" w:cs="Times New Roman"/>
          <w:color w:val="000000"/>
          <w:kern w:val="0"/>
          <w:lang w:eastAsia="sl-SI"/>
          <w14:ligatures w14:val="none"/>
        </w:rPr>
        <w:t xml:space="preserve"> [-8,7</w:t>
      </w:r>
      <w:r w:rsidR="008C50D3" w:rsidRPr="00F53AA3">
        <w:rPr>
          <w:rFonts w:ascii="Times New Roman" w:eastAsia="Times New Roman" w:hAnsi="Times New Roman" w:cs="Times New Roman"/>
          <w:color w:val="000000"/>
          <w:kern w:val="0"/>
          <w:lang w:eastAsia="sl-SI"/>
          <w14:ligatures w14:val="none"/>
        </w:rPr>
        <w:t> </w:t>
      </w:r>
      <w:proofErr w:type="spellStart"/>
      <w:r w:rsidR="0044182D" w:rsidRPr="00F53AA3">
        <w:rPr>
          <w:rFonts w:ascii="Times New Roman" w:eastAsia="Times New Roman" w:hAnsi="Times New Roman" w:cs="Times New Roman"/>
          <w:color w:val="000000"/>
          <w:kern w:val="0"/>
          <w:lang w:eastAsia="sl-SI"/>
          <w14:ligatures w14:val="none"/>
        </w:rPr>
        <w:t>mmol</w:t>
      </w:r>
      <w:proofErr w:type="spellEnd"/>
      <w:r w:rsidR="0044182D" w:rsidRPr="00F53AA3">
        <w:rPr>
          <w:rFonts w:ascii="Times New Roman" w:eastAsia="Times New Roman" w:hAnsi="Times New Roman" w:cs="Times New Roman"/>
          <w:color w:val="000000"/>
          <w:kern w:val="0"/>
          <w:lang w:eastAsia="sl-SI"/>
          <w14:ligatures w14:val="none"/>
        </w:rPr>
        <w:t>/</w:t>
      </w:r>
      <w:proofErr w:type="spellStart"/>
      <w:r w:rsidR="0044182D" w:rsidRPr="00F53AA3">
        <w:rPr>
          <w:rFonts w:ascii="Times New Roman" w:eastAsia="Times New Roman" w:hAnsi="Times New Roman" w:cs="Times New Roman"/>
          <w:color w:val="000000"/>
          <w:kern w:val="0"/>
          <w:lang w:eastAsia="sl-SI"/>
          <w14:ligatures w14:val="none"/>
        </w:rPr>
        <w:t>mol</w:t>
      </w:r>
      <w:proofErr w:type="spellEnd"/>
      <w:r w:rsidR="0044182D" w:rsidRPr="00F53AA3">
        <w:rPr>
          <w:rFonts w:ascii="Times New Roman" w:eastAsia="Times New Roman" w:hAnsi="Times New Roman" w:cs="Times New Roman"/>
          <w:color w:val="000000"/>
          <w:kern w:val="0"/>
          <w:lang w:eastAsia="sl-SI"/>
          <w14:ligatures w14:val="none"/>
        </w:rPr>
        <w:t>] palyginti su 0,0</w:t>
      </w:r>
      <w:r w:rsidR="00C63050" w:rsidRPr="00F53AA3">
        <w:rPr>
          <w:rFonts w:ascii="Times New Roman" w:eastAsia="Times New Roman" w:hAnsi="Times New Roman" w:cs="Times New Roman"/>
          <w:color w:val="000000"/>
          <w:kern w:val="0"/>
          <w:lang w:eastAsia="sl-SI"/>
          <w14:ligatures w14:val="none"/>
        </w:rPr>
        <w:t> %</w:t>
      </w:r>
      <w:r w:rsidR="0044182D" w:rsidRPr="00F53AA3">
        <w:rPr>
          <w:rFonts w:ascii="Times New Roman" w:eastAsia="Times New Roman" w:hAnsi="Times New Roman" w:cs="Times New Roman"/>
          <w:color w:val="000000"/>
          <w:kern w:val="0"/>
          <w:lang w:eastAsia="sl-SI"/>
          <w14:ligatures w14:val="none"/>
        </w:rPr>
        <w:t xml:space="preserve"> [0,3</w:t>
      </w:r>
      <w:r w:rsidR="008C50D3" w:rsidRPr="00F53AA3">
        <w:rPr>
          <w:rFonts w:ascii="Times New Roman" w:eastAsia="Times New Roman" w:hAnsi="Times New Roman" w:cs="Times New Roman"/>
          <w:color w:val="000000"/>
          <w:kern w:val="0"/>
          <w:lang w:eastAsia="sl-SI"/>
          <w14:ligatures w14:val="none"/>
        </w:rPr>
        <w:t> </w:t>
      </w:r>
      <w:proofErr w:type="spellStart"/>
      <w:r w:rsidR="0044182D" w:rsidRPr="00F53AA3">
        <w:rPr>
          <w:rFonts w:ascii="Times New Roman" w:eastAsia="Times New Roman" w:hAnsi="Times New Roman" w:cs="Times New Roman"/>
          <w:color w:val="000000"/>
          <w:kern w:val="0"/>
          <w:lang w:eastAsia="sl-SI"/>
          <w14:ligatures w14:val="none"/>
        </w:rPr>
        <w:t>mmol</w:t>
      </w:r>
      <w:proofErr w:type="spellEnd"/>
      <w:r w:rsidR="0044182D" w:rsidRPr="00F53AA3">
        <w:rPr>
          <w:rFonts w:ascii="Times New Roman" w:eastAsia="Times New Roman" w:hAnsi="Times New Roman" w:cs="Times New Roman"/>
          <w:color w:val="000000"/>
          <w:kern w:val="0"/>
          <w:lang w:eastAsia="sl-SI"/>
          <w14:ligatures w14:val="none"/>
        </w:rPr>
        <w:t>/</w:t>
      </w:r>
      <w:proofErr w:type="spellStart"/>
      <w:r w:rsidR="0044182D" w:rsidRPr="00F53AA3">
        <w:rPr>
          <w:rFonts w:ascii="Times New Roman" w:eastAsia="Times New Roman" w:hAnsi="Times New Roman" w:cs="Times New Roman"/>
          <w:color w:val="000000"/>
          <w:kern w:val="0"/>
          <w:lang w:eastAsia="sl-SI"/>
          <w14:ligatures w14:val="none"/>
        </w:rPr>
        <w:t>mol</w:t>
      </w:r>
      <w:proofErr w:type="spellEnd"/>
      <w:r w:rsidR="0044182D" w:rsidRPr="00F53AA3">
        <w:rPr>
          <w:rFonts w:ascii="Times New Roman" w:eastAsia="Times New Roman" w:hAnsi="Times New Roman" w:cs="Times New Roman"/>
          <w:color w:val="000000"/>
          <w:kern w:val="0"/>
          <w:lang w:eastAsia="sl-SI"/>
          <w14:ligatures w14:val="none"/>
        </w:rPr>
        <w:t>]) ir gliukozės koncentraciją kraujo plazmoje nevalgius (–24,1</w:t>
      </w:r>
      <w:r w:rsidR="00C261A6">
        <w:rPr>
          <w:rFonts w:ascii="Times New Roman" w:eastAsia="Times New Roman" w:hAnsi="Times New Roman" w:cs="Times New Roman"/>
          <w:color w:val="000000"/>
          <w:kern w:val="0"/>
          <w:lang w:eastAsia="sl-SI"/>
          <w14:ligatures w14:val="none"/>
        </w:rPr>
        <w:t> mg</w:t>
      </w:r>
      <w:r w:rsidR="0044182D" w:rsidRPr="00F53AA3">
        <w:rPr>
          <w:rFonts w:ascii="Times New Roman" w:eastAsia="Times New Roman" w:hAnsi="Times New Roman" w:cs="Times New Roman"/>
          <w:color w:val="000000"/>
          <w:kern w:val="0"/>
          <w:lang w:eastAsia="sl-SI"/>
          <w14:ligatures w14:val="none"/>
        </w:rPr>
        <w:t>/dl [–1,3</w:t>
      </w:r>
      <w:r w:rsidR="008C50D3" w:rsidRPr="00F53AA3">
        <w:rPr>
          <w:rFonts w:ascii="Times New Roman" w:eastAsia="Times New Roman" w:hAnsi="Times New Roman" w:cs="Times New Roman"/>
          <w:color w:val="000000"/>
          <w:kern w:val="0"/>
          <w:lang w:eastAsia="sl-SI"/>
          <w14:ligatures w14:val="none"/>
        </w:rPr>
        <w:t> </w:t>
      </w:r>
      <w:proofErr w:type="spellStart"/>
      <w:r w:rsidR="0044182D" w:rsidRPr="00F53AA3">
        <w:rPr>
          <w:rFonts w:ascii="Times New Roman" w:eastAsia="Times New Roman" w:hAnsi="Times New Roman" w:cs="Times New Roman"/>
          <w:color w:val="000000"/>
          <w:kern w:val="0"/>
          <w:lang w:eastAsia="sl-SI"/>
          <w14:ligatures w14:val="none"/>
        </w:rPr>
        <w:t>mmol</w:t>
      </w:r>
      <w:proofErr w:type="spellEnd"/>
      <w:r w:rsidR="0044182D" w:rsidRPr="00F53AA3">
        <w:rPr>
          <w:rFonts w:ascii="Times New Roman" w:eastAsia="Times New Roman" w:hAnsi="Times New Roman" w:cs="Times New Roman"/>
          <w:color w:val="000000"/>
          <w:kern w:val="0"/>
          <w:lang w:eastAsia="sl-SI"/>
          <w14:ligatures w14:val="none"/>
        </w:rPr>
        <w:t>/l], palyginti su 3,8</w:t>
      </w:r>
      <w:r w:rsidR="00C261A6">
        <w:rPr>
          <w:rFonts w:ascii="Times New Roman" w:eastAsia="Times New Roman" w:hAnsi="Times New Roman" w:cs="Times New Roman"/>
          <w:color w:val="000000"/>
          <w:kern w:val="0"/>
          <w:lang w:eastAsia="sl-SI"/>
          <w14:ligatures w14:val="none"/>
        </w:rPr>
        <w:t> mg</w:t>
      </w:r>
      <w:r w:rsidR="0044182D" w:rsidRPr="00F53AA3">
        <w:rPr>
          <w:rFonts w:ascii="Times New Roman" w:eastAsia="Times New Roman" w:hAnsi="Times New Roman" w:cs="Times New Roman"/>
          <w:color w:val="000000"/>
          <w:kern w:val="0"/>
          <w:lang w:eastAsia="sl-SI"/>
          <w14:ligatures w14:val="none"/>
        </w:rPr>
        <w:t>/dl [0,2</w:t>
      </w:r>
      <w:r w:rsidR="008C50D3" w:rsidRPr="00F53AA3">
        <w:rPr>
          <w:rFonts w:ascii="Times New Roman" w:eastAsia="Times New Roman" w:hAnsi="Times New Roman" w:cs="Times New Roman"/>
          <w:color w:val="000000"/>
          <w:kern w:val="0"/>
          <w:lang w:eastAsia="sl-SI"/>
          <w14:ligatures w14:val="none"/>
        </w:rPr>
        <w:t> </w:t>
      </w:r>
      <w:proofErr w:type="spellStart"/>
      <w:r w:rsidR="0044182D" w:rsidRPr="00F53AA3">
        <w:rPr>
          <w:rFonts w:ascii="Times New Roman" w:eastAsia="Times New Roman" w:hAnsi="Times New Roman" w:cs="Times New Roman"/>
          <w:color w:val="000000"/>
          <w:kern w:val="0"/>
          <w:lang w:eastAsia="sl-SI"/>
          <w14:ligatures w14:val="none"/>
        </w:rPr>
        <w:t>mmol</w:t>
      </w:r>
      <w:proofErr w:type="spellEnd"/>
      <w:r w:rsidR="0044182D" w:rsidRPr="00F53AA3">
        <w:rPr>
          <w:rFonts w:ascii="Times New Roman" w:eastAsia="Times New Roman" w:hAnsi="Times New Roman" w:cs="Times New Roman"/>
          <w:color w:val="000000"/>
          <w:kern w:val="0"/>
          <w:lang w:eastAsia="sl-SI"/>
          <w14:ligatures w14:val="none"/>
        </w:rPr>
        <w:t xml:space="preserve">/l]). Panašūs rezultatai buvo stebimi, kai duomenys buvo analizuojami atskirai kiekvienai </w:t>
      </w:r>
      <w:proofErr w:type="spellStart"/>
      <w:r w:rsidR="0044182D" w:rsidRPr="00F53AA3">
        <w:rPr>
          <w:rFonts w:ascii="Times New Roman" w:eastAsia="Times New Roman" w:hAnsi="Times New Roman" w:cs="Times New Roman"/>
          <w:color w:val="000000"/>
          <w:kern w:val="0"/>
          <w:lang w:eastAsia="sl-SI"/>
          <w14:ligatures w14:val="none"/>
        </w:rPr>
        <w:t>stratifikuotai</w:t>
      </w:r>
      <w:proofErr w:type="spellEnd"/>
      <w:r w:rsidR="0044182D" w:rsidRPr="00F53AA3">
        <w:rPr>
          <w:rFonts w:ascii="Times New Roman" w:eastAsia="Times New Roman" w:hAnsi="Times New Roman" w:cs="Times New Roman"/>
          <w:color w:val="000000"/>
          <w:kern w:val="0"/>
          <w:lang w:eastAsia="sl-SI"/>
          <w14:ligatures w14:val="none"/>
        </w:rPr>
        <w:t xml:space="preserve"> grupei (atsižvelgiant į tai, ar buvo taikomas bazinis gydymas </w:t>
      </w:r>
      <w:proofErr w:type="spellStart"/>
      <w:r w:rsidR="0044182D" w:rsidRPr="00F53AA3">
        <w:rPr>
          <w:rFonts w:ascii="Times New Roman" w:eastAsia="Times New Roman" w:hAnsi="Times New Roman" w:cs="Times New Roman"/>
          <w:color w:val="000000"/>
          <w:kern w:val="0"/>
          <w:lang w:eastAsia="sl-SI"/>
          <w14:ligatures w14:val="none"/>
        </w:rPr>
        <w:t>metforminu</w:t>
      </w:r>
      <w:proofErr w:type="spellEnd"/>
      <w:r w:rsidR="0044182D" w:rsidRPr="00F53AA3">
        <w:rPr>
          <w:rFonts w:ascii="Times New Roman" w:eastAsia="Times New Roman" w:hAnsi="Times New Roman" w:cs="Times New Roman"/>
          <w:color w:val="000000"/>
          <w:kern w:val="0"/>
          <w:lang w:eastAsia="sl-SI"/>
          <w14:ligatures w14:val="none"/>
        </w:rPr>
        <w:t xml:space="preserve">). </w:t>
      </w:r>
      <w:r w:rsidRPr="00F53AA3">
        <w:rPr>
          <w:rFonts w:ascii="Times New Roman" w:eastAsia="Times New Roman" w:hAnsi="Times New Roman" w:cs="Times New Roman"/>
          <w:color w:val="000000"/>
          <w:kern w:val="0"/>
          <w:lang w:eastAsia="sl-SI"/>
          <w14:ligatures w14:val="none"/>
        </w:rPr>
        <w:t>24</w:t>
      </w:r>
      <w:r w:rsidR="004E27AD"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savaitę stebėtas palankus poveikis gliukozės koncentracijai kraujyje ir kūno svoriui išliko iki 48</w:t>
      </w:r>
      <w:r w:rsidR="004E27AD"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savaitės. 8</w:t>
      </w:r>
      <w:r w:rsidR="004E27AD"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xml:space="preserve">savaitę </w:t>
      </w:r>
      <w:proofErr w:type="spellStart"/>
      <w:r w:rsidRPr="00F53AA3">
        <w:rPr>
          <w:rFonts w:ascii="Times New Roman" w:eastAsia="Times New Roman" w:hAnsi="Times New Roman" w:cs="Times New Roman"/>
          <w:color w:val="000000"/>
          <w:kern w:val="0"/>
          <w:lang w:eastAsia="sl-SI"/>
          <w14:ligatures w14:val="none"/>
        </w:rPr>
        <w:t>sistolinio</w:t>
      </w:r>
      <w:proofErr w:type="spellEnd"/>
      <w:r w:rsidRPr="00F53AA3">
        <w:rPr>
          <w:rFonts w:ascii="Times New Roman" w:eastAsia="Times New Roman" w:hAnsi="Times New Roman" w:cs="Times New Roman"/>
          <w:color w:val="000000"/>
          <w:kern w:val="0"/>
          <w:lang w:eastAsia="sl-SI"/>
          <w14:ligatures w14:val="none"/>
        </w:rPr>
        <w:t xml:space="preserve"> kraujospūdžio pokyčiai, palyginti su pradiniais rodmenimis, gydymo grupėse statistiškai reikšmingai nesiskyrė. Per 48 savaites mažiau pacientų, vartojusių dapaglifloziną, palyginti su placebo poveikiu, nutraukė gydymą arba jiems </w:t>
      </w:r>
      <w:r w:rsidR="004E27AD" w:rsidRPr="00F53AA3">
        <w:rPr>
          <w:rFonts w:ascii="Times New Roman" w:eastAsia="Times New Roman" w:hAnsi="Times New Roman" w:cs="Times New Roman"/>
          <w:color w:val="000000"/>
          <w:kern w:val="0"/>
          <w:lang w:eastAsia="sl-SI"/>
          <w14:ligatures w14:val="none"/>
        </w:rPr>
        <w:t>prireikė</w:t>
      </w:r>
      <w:r w:rsidRPr="00F53AA3">
        <w:rPr>
          <w:rFonts w:ascii="Times New Roman" w:eastAsia="Times New Roman" w:hAnsi="Times New Roman" w:cs="Times New Roman"/>
          <w:color w:val="000000"/>
          <w:kern w:val="0"/>
          <w:lang w:eastAsia="sl-SI"/>
          <w14:ligatures w14:val="none"/>
        </w:rPr>
        <w:t xml:space="preserve"> gelbstimojo gydymo nepavykus pasiekti tikslinės </w:t>
      </w:r>
      <w:proofErr w:type="spellStart"/>
      <w:r w:rsidRPr="00F53AA3">
        <w:rPr>
          <w:rFonts w:ascii="Times New Roman" w:eastAsia="Times New Roman" w:hAnsi="Times New Roman" w:cs="Times New Roman"/>
          <w:color w:val="000000"/>
          <w:kern w:val="0"/>
          <w:lang w:eastAsia="sl-SI"/>
          <w14:ligatures w14:val="none"/>
        </w:rPr>
        <w:t>glikemijos</w:t>
      </w:r>
      <w:proofErr w:type="spellEnd"/>
      <w:r w:rsidRPr="00F53AA3">
        <w:rPr>
          <w:rFonts w:ascii="Times New Roman" w:eastAsia="Times New Roman" w:hAnsi="Times New Roman" w:cs="Times New Roman"/>
          <w:color w:val="000000"/>
          <w:kern w:val="0"/>
          <w:lang w:eastAsia="sl-SI"/>
          <w14:ligatures w14:val="none"/>
        </w:rPr>
        <w:t>. Nepageidaujami reiškiniai abiejose grupėse buvo panašūs, o vartojimo nutraukimo dažnis buvo mažas. 48 savaitę požymiai ir simptomai, rodantys lytinių organų infekciją, buvo dažnesni vartojant dapaglifloziną (9,8</w:t>
      </w:r>
      <w:r w:rsidR="00C63050"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palyginti su placebu (0,4</w:t>
      </w:r>
      <w:r w:rsidR="00C63050"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Požymiai ir simptomai, rodantys šlapimo takų infekciją, dapagliflozino (6,7</w:t>
      </w:r>
      <w:r w:rsidR="00C63050"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ir placebo (6,2</w:t>
      </w:r>
      <w:r w:rsidR="00C63050" w:rsidRPr="00F53AA3">
        <w:rPr>
          <w:rFonts w:ascii="Times New Roman" w:eastAsia="Times New Roman" w:hAnsi="Times New Roman" w:cs="Times New Roman"/>
          <w:color w:val="000000"/>
          <w:kern w:val="0"/>
          <w:lang w:eastAsia="sl-SI"/>
          <w14:ligatures w14:val="none"/>
        </w:rPr>
        <w:t> %</w:t>
      </w:r>
      <w:r w:rsidRPr="00F53AA3">
        <w:rPr>
          <w:rFonts w:ascii="Times New Roman" w:eastAsia="Times New Roman" w:hAnsi="Times New Roman" w:cs="Times New Roman"/>
          <w:color w:val="000000"/>
          <w:kern w:val="0"/>
          <w:lang w:eastAsia="sl-SI"/>
          <w14:ligatures w14:val="none"/>
        </w:rPr>
        <w:t>) grupėse pasireiškė panašiu dažniu.</w:t>
      </w:r>
    </w:p>
    <w:p w14:paraId="6B22D74B" w14:textId="77777777" w:rsidR="00B50FCD" w:rsidRPr="00F53AA3" w:rsidRDefault="00B50FCD"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47947DDA" w14:textId="23719B1D" w:rsidR="008C4E57" w:rsidRPr="00F53AA3" w:rsidRDefault="00FF0EBC" w:rsidP="004737AA">
      <w:pPr>
        <w:widowControl w:val="0"/>
        <w:autoSpaceDE w:val="0"/>
        <w:autoSpaceDN w:val="0"/>
        <w:adjustRightInd w:val="0"/>
        <w:spacing w:after="0" w:line="240" w:lineRule="auto"/>
        <w:rPr>
          <w:rFonts w:ascii="Times New Roman" w:eastAsia="Times New Roman" w:hAnsi="Times New Roman" w:cs="Times New Roman"/>
          <w:color w:val="000000"/>
          <w:kern w:val="0"/>
          <w:sz w:val="16"/>
          <w:szCs w:val="16"/>
          <w:lang w:eastAsia="sl-SI"/>
          <w14:ligatures w14:val="none"/>
        </w:rPr>
      </w:pPr>
      <w:r w:rsidRPr="00F53AA3">
        <w:rPr>
          <w:rFonts w:ascii="Times New Roman" w:eastAsia="Times New Roman" w:hAnsi="Times New Roman" w:cs="Times New Roman"/>
          <w:color w:val="000000"/>
          <w:kern w:val="0"/>
          <w:sz w:val="16"/>
          <w:szCs w:val="16"/>
          <w:vertAlign w:val="superscript"/>
          <w:lang w:eastAsia="sl-SI"/>
          <w14:ligatures w14:val="none"/>
        </w:rPr>
        <w:t>1</w:t>
      </w:r>
      <w:r w:rsidRPr="00F53AA3">
        <w:rPr>
          <w:rFonts w:ascii="Times New Roman" w:eastAsia="Times New Roman" w:hAnsi="Times New Roman" w:cs="Times New Roman"/>
          <w:color w:val="000000"/>
          <w:kern w:val="0"/>
          <w:sz w:val="16"/>
          <w:szCs w:val="16"/>
          <w:lang w:eastAsia="sl-SI"/>
          <w14:ligatures w14:val="none"/>
        </w:rPr>
        <w:t xml:space="preserve"> Iš 452 atsitiktinėms imtims priskirtų pacientų 451 buvo gydomas ir 477 buvo įtraukti į išsamios analizės tyrimą</w:t>
      </w:r>
    </w:p>
    <w:p w14:paraId="5376F36E" w14:textId="77777777" w:rsidR="00FF0EBC" w:rsidRPr="00F53AA3" w:rsidRDefault="00FF0EBC"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54513423" w14:textId="011836CB" w:rsidR="008C4E57" w:rsidRPr="00F53AA3" w:rsidRDefault="00CA2467" w:rsidP="004737AA">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sl-SI"/>
          <w14:ligatures w14:val="none"/>
        </w:rPr>
      </w:pPr>
      <w:r w:rsidRPr="00F53AA3">
        <w:rPr>
          <w:rFonts w:ascii="Times New Roman" w:eastAsia="Times New Roman" w:hAnsi="Times New Roman" w:cs="Times New Roman"/>
          <w:i/>
          <w:iCs/>
          <w:color w:val="000000"/>
          <w:kern w:val="0"/>
          <w:lang w:eastAsia="sl-SI"/>
          <w14:ligatures w14:val="none"/>
        </w:rPr>
        <w:t>TECOS kardiovaskulinio saugumo tyrimas</w:t>
      </w:r>
    </w:p>
    <w:p w14:paraId="7C0D7F70" w14:textId="03824525"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r w:rsidRPr="00A261D3">
        <w:rPr>
          <w:rFonts w:ascii="Times New Roman" w:eastAsia="MathExt" w:hAnsi="Times New Roman" w:cs="Times New Roman"/>
          <w:kern w:val="0"/>
          <w14:ligatures w14:val="none"/>
        </w:rPr>
        <w:t>Atsitiktinių imčių klinikinio tyrimo TECOS ketinimo gydyti populiacijos dydis buvo 1 4671</w:t>
      </w:r>
      <w:r w:rsidR="00E13C22"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pacientas, kurių HbA1c buvo nuo ≥ 6,5 iki 8,0</w:t>
      </w:r>
      <w:r w:rsidR="00C63050"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 xml:space="preserve">, jie sirgo </w:t>
      </w:r>
      <w:r w:rsidRPr="00F53AA3">
        <w:rPr>
          <w:rFonts w:ascii="Times New Roman" w:eastAsia="MathExt" w:hAnsi="Times New Roman" w:cs="Times New Roman"/>
          <w:kern w:val="0"/>
          <w14:ligatures w14:val="none"/>
        </w:rPr>
        <w:t>patvirtinta kardiovaskuline</w:t>
      </w:r>
      <w:r w:rsidRPr="00A261D3">
        <w:rPr>
          <w:rFonts w:ascii="Times New Roman" w:eastAsia="MathExt" w:hAnsi="Times New Roman" w:cs="Times New Roman"/>
          <w:kern w:val="0"/>
          <w14:ligatures w14:val="none"/>
        </w:rPr>
        <w:t xml:space="preserve"> liga ir </w:t>
      </w:r>
      <w:r w:rsidRPr="00F53AA3">
        <w:rPr>
          <w:rFonts w:ascii="Times New Roman" w:eastAsia="MathExt" w:hAnsi="Times New Roman" w:cs="Times New Roman"/>
          <w:kern w:val="0"/>
          <w14:ligatures w14:val="none"/>
        </w:rPr>
        <w:t xml:space="preserve">vartojo </w:t>
      </w:r>
      <w:proofErr w:type="spellStart"/>
      <w:r w:rsidRPr="00A261D3">
        <w:rPr>
          <w:rFonts w:ascii="Times New Roman" w:eastAsia="MathExt" w:hAnsi="Times New Roman" w:cs="Times New Roman"/>
          <w:kern w:val="0"/>
          <w14:ligatures w14:val="none"/>
        </w:rPr>
        <w:t>sitagliptin</w:t>
      </w:r>
      <w:r w:rsidRPr="00F53AA3">
        <w:rPr>
          <w:rFonts w:ascii="Times New Roman" w:eastAsia="MathExt" w:hAnsi="Times New Roman" w:cs="Times New Roman"/>
          <w:kern w:val="0"/>
          <w14:ligatures w14:val="none"/>
        </w:rPr>
        <w:t>o</w:t>
      </w:r>
      <w:proofErr w:type="spellEnd"/>
      <w:r w:rsidRPr="00A261D3">
        <w:rPr>
          <w:rFonts w:ascii="Times New Roman" w:eastAsia="MathExt" w:hAnsi="Times New Roman" w:cs="Times New Roman"/>
          <w:kern w:val="0"/>
          <w14:ligatures w14:val="none"/>
        </w:rPr>
        <w:t xml:space="preserve"> (n = 7332) 100</w:t>
      </w:r>
      <w:r w:rsidR="00C261A6">
        <w:rPr>
          <w:rFonts w:ascii="Times New Roman" w:eastAsia="MathExt" w:hAnsi="Times New Roman" w:cs="Times New Roman"/>
          <w:kern w:val="0"/>
          <w14:ligatures w14:val="none"/>
        </w:rPr>
        <w:t> mg</w:t>
      </w:r>
      <w:r w:rsidRPr="00A261D3">
        <w:rPr>
          <w:rFonts w:ascii="Times New Roman" w:eastAsia="MathExt" w:hAnsi="Times New Roman" w:cs="Times New Roman"/>
          <w:kern w:val="0"/>
          <w14:ligatures w14:val="none"/>
        </w:rPr>
        <w:t xml:space="preserve"> </w:t>
      </w:r>
      <w:r w:rsidRPr="00F53AA3">
        <w:rPr>
          <w:rFonts w:ascii="Times New Roman" w:eastAsia="MathExt" w:hAnsi="Times New Roman" w:cs="Times New Roman"/>
          <w:kern w:val="0"/>
          <w14:ligatures w14:val="none"/>
        </w:rPr>
        <w:t xml:space="preserve">paros dozę </w:t>
      </w:r>
      <w:r w:rsidRPr="00A261D3">
        <w:rPr>
          <w:rFonts w:ascii="Times New Roman" w:eastAsia="MathExt" w:hAnsi="Times New Roman" w:cs="Times New Roman"/>
          <w:kern w:val="0"/>
          <w14:ligatures w14:val="none"/>
        </w:rPr>
        <w:t>(arba 50</w:t>
      </w:r>
      <w:r w:rsidR="00C261A6">
        <w:rPr>
          <w:rFonts w:ascii="Times New Roman" w:eastAsia="MathExt" w:hAnsi="Times New Roman" w:cs="Times New Roman"/>
          <w:kern w:val="0"/>
          <w14:ligatures w14:val="none"/>
        </w:rPr>
        <w:t> mg</w:t>
      </w:r>
      <w:r w:rsidRPr="00F53AA3">
        <w:rPr>
          <w:rFonts w:ascii="Times New Roman" w:eastAsia="MathExt" w:hAnsi="Times New Roman" w:cs="Times New Roman"/>
          <w:kern w:val="0"/>
          <w14:ligatures w14:val="none"/>
        </w:rPr>
        <w:t xml:space="preserve"> paros dozę</w:t>
      </w:r>
      <w:r w:rsidRPr="00A261D3">
        <w:rPr>
          <w:rFonts w:ascii="Times New Roman" w:eastAsia="MathExt" w:hAnsi="Times New Roman" w:cs="Times New Roman"/>
          <w:kern w:val="0"/>
          <w14:ligatures w14:val="none"/>
        </w:rPr>
        <w:t>, jeigu pradinis GFG buvo ≥ 30 ir &lt; 50</w:t>
      </w:r>
      <w:r w:rsidR="00880253" w:rsidRPr="00F53AA3">
        <w:rPr>
          <w:rFonts w:ascii="Times New Roman" w:eastAsia="MathExt" w:hAnsi="Times New Roman" w:cs="Times New Roman"/>
          <w:kern w:val="0"/>
          <w14:ligatures w14:val="none"/>
        </w:rPr>
        <w:t> ml</w:t>
      </w:r>
      <w:r w:rsidRPr="00A261D3">
        <w:rPr>
          <w:rFonts w:ascii="Times New Roman" w:eastAsia="MathExt" w:hAnsi="Times New Roman" w:cs="Times New Roman"/>
          <w:kern w:val="0"/>
          <w14:ligatures w14:val="none"/>
        </w:rPr>
        <w:t>/min/1,73 m</w:t>
      </w:r>
      <w:r w:rsidRPr="00A261D3">
        <w:rPr>
          <w:rFonts w:ascii="Times New Roman" w:eastAsia="MathExt" w:hAnsi="Times New Roman" w:cs="Times New Roman"/>
          <w:kern w:val="0"/>
          <w:vertAlign w:val="superscript"/>
          <w14:ligatures w14:val="none"/>
        </w:rPr>
        <w:t>2</w:t>
      </w:r>
      <w:r w:rsidRPr="00A261D3">
        <w:rPr>
          <w:rFonts w:ascii="Times New Roman" w:eastAsia="MathExt" w:hAnsi="Times New Roman" w:cs="Times New Roman"/>
          <w:kern w:val="0"/>
          <w14:ligatures w14:val="none"/>
        </w:rPr>
        <w:t>) arba placeb</w:t>
      </w:r>
      <w:r w:rsidRPr="00F53AA3">
        <w:rPr>
          <w:rFonts w:ascii="Times New Roman" w:eastAsia="MathExt" w:hAnsi="Times New Roman" w:cs="Times New Roman"/>
          <w:kern w:val="0"/>
          <w14:ligatures w14:val="none"/>
        </w:rPr>
        <w:t>o</w:t>
      </w:r>
      <w:r w:rsidRPr="00A261D3">
        <w:rPr>
          <w:rFonts w:ascii="Times New Roman" w:eastAsia="MathExt" w:hAnsi="Times New Roman" w:cs="Times New Roman"/>
          <w:kern w:val="0"/>
          <w14:ligatures w14:val="none"/>
        </w:rPr>
        <w:t xml:space="preserve"> (n=7339), </w:t>
      </w:r>
      <w:r w:rsidRPr="00F53AA3">
        <w:rPr>
          <w:rFonts w:ascii="Times New Roman" w:eastAsia="MathExt" w:hAnsi="Times New Roman" w:cs="Times New Roman"/>
          <w:kern w:val="0"/>
          <w14:ligatures w14:val="none"/>
        </w:rPr>
        <w:t>jais papildant įprastą priežiūrą</w:t>
      </w:r>
      <w:r w:rsidRPr="00A261D3">
        <w:rPr>
          <w:rFonts w:ascii="Times New Roman" w:eastAsia="MathExt" w:hAnsi="Times New Roman" w:cs="Times New Roman"/>
          <w:kern w:val="0"/>
          <w14:ligatures w14:val="none"/>
        </w:rPr>
        <w:t>, vykdyt</w:t>
      </w:r>
      <w:r w:rsidRPr="00F53AA3">
        <w:rPr>
          <w:rFonts w:ascii="Times New Roman" w:eastAsia="MathExt" w:hAnsi="Times New Roman" w:cs="Times New Roman"/>
          <w:kern w:val="0"/>
          <w14:ligatures w14:val="none"/>
        </w:rPr>
        <w:t>ą</w:t>
      </w:r>
      <w:r w:rsidRPr="00A261D3">
        <w:rPr>
          <w:rFonts w:ascii="Times New Roman" w:eastAsia="MathExt" w:hAnsi="Times New Roman" w:cs="Times New Roman"/>
          <w:kern w:val="0"/>
          <w14:ligatures w14:val="none"/>
        </w:rPr>
        <w:t xml:space="preserve"> pagal regioninius HbA1c ir </w:t>
      </w:r>
      <w:r w:rsidRPr="00F53AA3">
        <w:rPr>
          <w:rFonts w:ascii="Times New Roman" w:eastAsia="MathExt" w:hAnsi="Times New Roman" w:cs="Times New Roman"/>
          <w:kern w:val="0"/>
          <w14:ligatures w14:val="none"/>
        </w:rPr>
        <w:t>kardiovaskulinės</w:t>
      </w:r>
      <w:r w:rsidRPr="00A261D3">
        <w:rPr>
          <w:rFonts w:ascii="Times New Roman" w:eastAsia="MathExt" w:hAnsi="Times New Roman" w:cs="Times New Roman"/>
          <w:kern w:val="0"/>
          <w14:ligatures w14:val="none"/>
        </w:rPr>
        <w:t xml:space="preserve"> rizikos veiksnių kontrolės standartus. Pacientai, kurių </w:t>
      </w:r>
      <w:proofErr w:type="spellStart"/>
      <w:r w:rsidRPr="00A261D3">
        <w:rPr>
          <w:rFonts w:ascii="Times New Roman" w:eastAsia="MathExt" w:hAnsi="Times New Roman" w:cs="Times New Roman"/>
          <w:kern w:val="0"/>
          <w14:ligatures w14:val="none"/>
        </w:rPr>
        <w:t>aGFG</w:t>
      </w:r>
      <w:proofErr w:type="spellEnd"/>
      <w:r w:rsidRPr="00A261D3">
        <w:rPr>
          <w:rFonts w:ascii="Times New Roman" w:eastAsia="MathExt" w:hAnsi="Times New Roman" w:cs="Times New Roman"/>
          <w:kern w:val="0"/>
          <w14:ligatures w14:val="none"/>
        </w:rPr>
        <w:t xml:space="preserve"> buvo &lt; 30</w:t>
      </w:r>
      <w:r w:rsidR="00880253" w:rsidRPr="00F53AA3">
        <w:rPr>
          <w:rFonts w:ascii="Times New Roman" w:eastAsia="MathExt" w:hAnsi="Times New Roman" w:cs="Times New Roman"/>
          <w:kern w:val="0"/>
          <w14:ligatures w14:val="none"/>
        </w:rPr>
        <w:t> ml</w:t>
      </w:r>
      <w:r w:rsidRPr="00A261D3">
        <w:rPr>
          <w:rFonts w:ascii="Times New Roman" w:eastAsia="MathExt" w:hAnsi="Times New Roman" w:cs="Times New Roman"/>
          <w:kern w:val="0"/>
          <w14:ligatures w14:val="none"/>
        </w:rPr>
        <w:t>/min/1,73 m</w:t>
      </w:r>
      <w:r w:rsidRPr="00A261D3">
        <w:rPr>
          <w:rFonts w:ascii="Times New Roman" w:eastAsia="MathExt" w:hAnsi="Times New Roman" w:cs="Times New Roman"/>
          <w:kern w:val="0"/>
          <w:vertAlign w:val="superscript"/>
          <w14:ligatures w14:val="none"/>
        </w:rPr>
        <w:t>2</w:t>
      </w:r>
      <w:r w:rsidRPr="00A261D3">
        <w:rPr>
          <w:rFonts w:ascii="Times New Roman" w:eastAsia="MathExt" w:hAnsi="Times New Roman" w:cs="Times New Roman"/>
          <w:kern w:val="0"/>
          <w14:ligatures w14:val="none"/>
        </w:rPr>
        <w:t>, į šį tyrimą nebuvo įtraukti. Tiriamojoje populiacijoje buvo įtraukti 2004 75 metų ir vyresni pacientai bei 3324</w:t>
      </w:r>
      <w:r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pacientai, kurių inkstų funkcija sutrikusi (</w:t>
      </w:r>
      <w:proofErr w:type="spellStart"/>
      <w:r w:rsidRPr="00A261D3">
        <w:rPr>
          <w:rFonts w:ascii="Times New Roman" w:eastAsia="MathExt" w:hAnsi="Times New Roman" w:cs="Times New Roman"/>
          <w:kern w:val="0"/>
          <w14:ligatures w14:val="none"/>
        </w:rPr>
        <w:t>aGFG</w:t>
      </w:r>
      <w:proofErr w:type="spellEnd"/>
      <w:r w:rsidRPr="00A261D3">
        <w:rPr>
          <w:rFonts w:ascii="Times New Roman" w:eastAsia="MathExt" w:hAnsi="Times New Roman" w:cs="Times New Roman"/>
          <w:kern w:val="0"/>
          <w14:ligatures w14:val="none"/>
        </w:rPr>
        <w:t xml:space="preserve"> &lt; 60</w:t>
      </w:r>
      <w:r w:rsidR="00880253" w:rsidRPr="00F53AA3">
        <w:rPr>
          <w:rFonts w:ascii="Times New Roman" w:eastAsia="MathExt" w:hAnsi="Times New Roman" w:cs="Times New Roman"/>
          <w:kern w:val="0"/>
          <w14:ligatures w14:val="none"/>
        </w:rPr>
        <w:t> ml</w:t>
      </w:r>
      <w:r w:rsidRPr="00A261D3">
        <w:rPr>
          <w:rFonts w:ascii="Times New Roman" w:eastAsia="MathExt" w:hAnsi="Times New Roman" w:cs="Times New Roman"/>
          <w:kern w:val="0"/>
          <w14:ligatures w14:val="none"/>
        </w:rPr>
        <w:t>/min/1,73</w:t>
      </w:r>
      <w:r w:rsidRPr="00A261D3">
        <w:rPr>
          <w:rFonts w:ascii="Times New Roman" w:eastAsia="Calibri" w:hAnsi="Times New Roman" w:cs="Times New Roman"/>
          <w:kern w:val="0"/>
          <w14:ligatures w14:val="none"/>
        </w:rPr>
        <w:t> </w:t>
      </w:r>
      <w:r w:rsidRPr="00A261D3">
        <w:rPr>
          <w:rFonts w:ascii="Times New Roman" w:eastAsia="MathExt" w:hAnsi="Times New Roman" w:cs="Times New Roman"/>
          <w:kern w:val="0"/>
          <w14:ligatures w14:val="none"/>
        </w:rPr>
        <w:t>m</w:t>
      </w:r>
      <w:r w:rsidRPr="00A261D3">
        <w:rPr>
          <w:rFonts w:ascii="Times New Roman" w:eastAsia="MathExt" w:hAnsi="Times New Roman" w:cs="Times New Roman"/>
          <w:kern w:val="0"/>
          <w:vertAlign w:val="superscript"/>
          <w14:ligatures w14:val="none"/>
        </w:rPr>
        <w:t>2</w:t>
      </w:r>
      <w:r w:rsidRPr="00A261D3">
        <w:rPr>
          <w:rFonts w:ascii="Times New Roman" w:eastAsia="MathExt" w:hAnsi="Times New Roman" w:cs="Times New Roman"/>
          <w:kern w:val="0"/>
          <w14:ligatures w14:val="none"/>
        </w:rPr>
        <w:t>).</w:t>
      </w:r>
    </w:p>
    <w:p w14:paraId="2CDEF02A" w14:textId="77777777"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p>
    <w:p w14:paraId="7FB03420" w14:textId="3FC12C99"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r w:rsidRPr="00A261D3">
        <w:rPr>
          <w:rFonts w:ascii="Times New Roman" w:eastAsia="MathExt" w:hAnsi="Times New Roman" w:cs="Times New Roman"/>
          <w:kern w:val="0"/>
          <w14:ligatures w14:val="none"/>
        </w:rPr>
        <w:t xml:space="preserve">Šio tyrimo metu bendrasis apskaičiuotas vidutinis (SN) HbA1c skirtumas tarp </w:t>
      </w:r>
      <w:proofErr w:type="spellStart"/>
      <w:r w:rsidRPr="00A261D3">
        <w:rPr>
          <w:rFonts w:ascii="Times New Roman" w:eastAsia="MathExt" w:hAnsi="Times New Roman" w:cs="Times New Roman"/>
          <w:kern w:val="0"/>
          <w14:ligatures w14:val="none"/>
        </w:rPr>
        <w:t>sitagliptino</w:t>
      </w:r>
      <w:proofErr w:type="spellEnd"/>
      <w:r w:rsidRPr="00A261D3">
        <w:rPr>
          <w:rFonts w:ascii="Times New Roman" w:eastAsia="MathExt" w:hAnsi="Times New Roman" w:cs="Times New Roman"/>
          <w:kern w:val="0"/>
          <w14:ligatures w14:val="none"/>
        </w:rPr>
        <w:t xml:space="preserve"> ir placebo grupių buvo 0,29</w:t>
      </w:r>
      <w:r w:rsidR="00C63050"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 xml:space="preserve"> (0,01), 95</w:t>
      </w:r>
      <w:r w:rsidR="00C63050"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 xml:space="preserve"> PI (-0,32; -0,27); p &lt; 0,001.</w:t>
      </w:r>
    </w:p>
    <w:p w14:paraId="25CCAAA9" w14:textId="77777777"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p>
    <w:p w14:paraId="37BBD2C3" w14:textId="2F27AAC9"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r w:rsidRPr="00A261D3">
        <w:rPr>
          <w:rFonts w:ascii="Times New Roman" w:eastAsia="MathExt" w:hAnsi="Times New Roman" w:cs="Times New Roman"/>
          <w:kern w:val="0"/>
          <w14:ligatures w14:val="none"/>
        </w:rPr>
        <w:t xml:space="preserve">Pagrindinė </w:t>
      </w:r>
      <w:r w:rsidRPr="00F53AA3">
        <w:rPr>
          <w:rFonts w:ascii="Times New Roman" w:eastAsia="MathExt" w:hAnsi="Times New Roman" w:cs="Times New Roman"/>
          <w:kern w:val="0"/>
          <w14:ligatures w14:val="none"/>
        </w:rPr>
        <w:t>kardiovaskulinė</w:t>
      </w:r>
      <w:r w:rsidRPr="00A261D3">
        <w:rPr>
          <w:rFonts w:ascii="Times New Roman" w:eastAsia="MathExt" w:hAnsi="Times New Roman" w:cs="Times New Roman"/>
          <w:kern w:val="0"/>
          <w14:ligatures w14:val="none"/>
        </w:rPr>
        <w:t xml:space="preserve"> vertinamoji baigtis buvo sudėtinė, sudaryta iš kardiovaskulinės mirties, nemirtino miokardo infarkto, nemirtino insulto ar hospitalizacijos dėl nestabilios krūtinės anginos </w:t>
      </w:r>
      <w:r w:rsidRPr="00F53AA3">
        <w:rPr>
          <w:rFonts w:ascii="Times New Roman" w:eastAsia="MathExt" w:hAnsi="Times New Roman" w:cs="Times New Roman"/>
          <w:kern w:val="0"/>
          <w14:ligatures w14:val="none"/>
        </w:rPr>
        <w:t>(</w:t>
      </w:r>
      <w:r w:rsidRPr="00A261D3">
        <w:rPr>
          <w:rFonts w:ascii="Times New Roman" w:eastAsia="MathExt" w:hAnsi="Times New Roman" w:cs="Times New Roman"/>
          <w:kern w:val="0"/>
          <w14:ligatures w14:val="none"/>
        </w:rPr>
        <w:t>pirm</w:t>
      </w:r>
      <w:r w:rsidRPr="00F53AA3">
        <w:rPr>
          <w:rFonts w:ascii="Times New Roman" w:eastAsia="MathExt" w:hAnsi="Times New Roman" w:cs="Times New Roman"/>
          <w:kern w:val="0"/>
          <w14:ligatures w14:val="none"/>
        </w:rPr>
        <w:t>asis</w:t>
      </w:r>
      <w:r w:rsidRPr="00A261D3">
        <w:rPr>
          <w:rFonts w:ascii="Times New Roman" w:eastAsia="MathExt" w:hAnsi="Times New Roman" w:cs="Times New Roman"/>
          <w:kern w:val="0"/>
          <w14:ligatures w14:val="none"/>
        </w:rPr>
        <w:t xml:space="preserve"> pasireiškim</w:t>
      </w:r>
      <w:r w:rsidRPr="00F53AA3">
        <w:rPr>
          <w:rFonts w:ascii="Times New Roman" w:eastAsia="MathExt" w:hAnsi="Times New Roman" w:cs="Times New Roman"/>
          <w:kern w:val="0"/>
          <w14:ligatures w14:val="none"/>
        </w:rPr>
        <w:t>as)</w:t>
      </w:r>
      <w:r w:rsidRPr="00A261D3">
        <w:rPr>
          <w:rFonts w:ascii="Times New Roman" w:eastAsia="MathExt" w:hAnsi="Times New Roman" w:cs="Times New Roman"/>
          <w:kern w:val="0"/>
          <w14:ligatures w14:val="none"/>
        </w:rPr>
        <w:t xml:space="preserve">. Antrinės </w:t>
      </w:r>
      <w:r w:rsidRPr="00F53AA3">
        <w:rPr>
          <w:rFonts w:ascii="Times New Roman" w:eastAsia="MathExt" w:hAnsi="Times New Roman" w:cs="Times New Roman"/>
          <w:kern w:val="0"/>
          <w14:ligatures w14:val="none"/>
        </w:rPr>
        <w:t>kardiovaskulinės</w:t>
      </w:r>
      <w:r w:rsidRPr="00A261D3">
        <w:rPr>
          <w:rFonts w:ascii="Times New Roman" w:eastAsia="MathExt" w:hAnsi="Times New Roman" w:cs="Times New Roman"/>
          <w:kern w:val="0"/>
          <w14:ligatures w14:val="none"/>
        </w:rPr>
        <w:t xml:space="preserve"> vertinamosios baigtys buvo kardiovaskulinės mirties, nemirtino miokardo infarkto ar nemirtino insulto pirmasis pasireiškimas; pagrindinės vertinamosios baigties atskirų komponentų pirmasis pasireiškimas; mirtis </w:t>
      </w:r>
      <w:r w:rsidRPr="00F53AA3">
        <w:rPr>
          <w:rFonts w:ascii="Times New Roman" w:eastAsia="MathExt" w:hAnsi="Times New Roman" w:cs="Times New Roman"/>
          <w:kern w:val="0"/>
          <w14:ligatures w14:val="none"/>
        </w:rPr>
        <w:t>nuo</w:t>
      </w:r>
      <w:r w:rsidRPr="00A261D3">
        <w:rPr>
          <w:rFonts w:ascii="Times New Roman" w:eastAsia="MathExt" w:hAnsi="Times New Roman" w:cs="Times New Roman"/>
          <w:kern w:val="0"/>
          <w14:ligatures w14:val="none"/>
        </w:rPr>
        <w:t xml:space="preserve"> bet kokios priežasties; hospitalizacija dėl </w:t>
      </w:r>
      <w:proofErr w:type="spellStart"/>
      <w:r w:rsidRPr="00A261D3">
        <w:rPr>
          <w:rFonts w:ascii="Times New Roman" w:eastAsia="MathExt" w:hAnsi="Times New Roman" w:cs="Times New Roman"/>
          <w:kern w:val="0"/>
          <w14:ligatures w14:val="none"/>
        </w:rPr>
        <w:t>stazinio</w:t>
      </w:r>
      <w:proofErr w:type="spellEnd"/>
      <w:r w:rsidRPr="00A261D3">
        <w:rPr>
          <w:rFonts w:ascii="Times New Roman" w:eastAsia="MathExt" w:hAnsi="Times New Roman" w:cs="Times New Roman"/>
          <w:kern w:val="0"/>
          <w14:ligatures w14:val="none"/>
        </w:rPr>
        <w:t xml:space="preserve"> širdies nepakankamumo.</w:t>
      </w:r>
    </w:p>
    <w:p w14:paraId="3B91539D" w14:textId="77777777"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p>
    <w:p w14:paraId="51418088" w14:textId="4CE0178E"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r w:rsidRPr="00A261D3">
        <w:rPr>
          <w:rFonts w:ascii="Times New Roman" w:eastAsia="MathExt" w:hAnsi="Times New Roman" w:cs="Times New Roman"/>
          <w:kern w:val="0"/>
          <w14:ligatures w14:val="none"/>
        </w:rPr>
        <w:t>2</w:t>
      </w:r>
      <w:r w:rsidRPr="00F53AA3">
        <w:rPr>
          <w:rFonts w:ascii="Times New Roman" w:eastAsia="MathExt" w:hAnsi="Times New Roman" w:cs="Times New Roman"/>
          <w:kern w:val="0"/>
          <w14:ligatures w14:val="none"/>
        </w:rPr>
        <w:t> </w:t>
      </w:r>
      <w:r w:rsidRPr="00A261D3">
        <w:rPr>
          <w:rFonts w:ascii="Times New Roman" w:eastAsia="MathExt" w:hAnsi="Times New Roman" w:cs="Times New Roman"/>
          <w:kern w:val="0"/>
          <w14:ligatures w14:val="none"/>
        </w:rPr>
        <w:t xml:space="preserve">tipo cukriniu diabetu sergantiems pacientams po stebėsenos laikotarpio, kurio trukmės mediana buvo 3 metai, </w:t>
      </w:r>
      <w:proofErr w:type="spellStart"/>
      <w:r w:rsidRPr="00A261D3">
        <w:rPr>
          <w:rFonts w:ascii="Times New Roman" w:eastAsia="MathExt" w:hAnsi="Times New Roman" w:cs="Times New Roman"/>
          <w:kern w:val="0"/>
          <w14:ligatures w14:val="none"/>
        </w:rPr>
        <w:t>sitagliptinas</w:t>
      </w:r>
      <w:proofErr w:type="spellEnd"/>
      <w:r w:rsidRPr="00F53AA3">
        <w:rPr>
          <w:rFonts w:ascii="Times New Roman" w:eastAsia="MathExt" w:hAnsi="Times New Roman" w:cs="Times New Roman"/>
          <w:kern w:val="0"/>
          <w14:ligatures w14:val="none"/>
        </w:rPr>
        <w:t xml:space="preserve"> (juo papildant </w:t>
      </w:r>
      <w:r w:rsidRPr="00A261D3">
        <w:rPr>
          <w:rFonts w:ascii="Times New Roman" w:eastAsia="MathExt" w:hAnsi="Times New Roman" w:cs="Times New Roman"/>
          <w:kern w:val="0"/>
          <w14:ligatures w14:val="none"/>
        </w:rPr>
        <w:t>įprast</w:t>
      </w:r>
      <w:r w:rsidRPr="00F53AA3">
        <w:rPr>
          <w:rFonts w:ascii="Times New Roman" w:eastAsia="MathExt" w:hAnsi="Times New Roman" w:cs="Times New Roman"/>
          <w:kern w:val="0"/>
          <w14:ligatures w14:val="none"/>
        </w:rPr>
        <w:t>ą</w:t>
      </w:r>
      <w:r w:rsidRPr="00A261D3">
        <w:rPr>
          <w:rFonts w:ascii="Times New Roman" w:eastAsia="MathExt" w:hAnsi="Times New Roman" w:cs="Times New Roman"/>
          <w:kern w:val="0"/>
          <w14:ligatures w14:val="none"/>
        </w:rPr>
        <w:t xml:space="preserve"> priežiūr</w:t>
      </w:r>
      <w:r w:rsidRPr="00F53AA3">
        <w:rPr>
          <w:rFonts w:ascii="Times New Roman" w:eastAsia="MathExt" w:hAnsi="Times New Roman" w:cs="Times New Roman"/>
          <w:kern w:val="0"/>
          <w14:ligatures w14:val="none"/>
        </w:rPr>
        <w:t>ą)</w:t>
      </w:r>
      <w:r w:rsidRPr="00A261D3">
        <w:rPr>
          <w:rFonts w:ascii="Times New Roman" w:eastAsia="MathExt" w:hAnsi="Times New Roman" w:cs="Times New Roman"/>
          <w:kern w:val="0"/>
          <w14:ligatures w14:val="none"/>
        </w:rPr>
        <w:t xml:space="preserve"> sunkių nepageidaujamų </w:t>
      </w:r>
      <w:r w:rsidRPr="00F53AA3">
        <w:rPr>
          <w:rFonts w:ascii="Times New Roman" w:eastAsia="MathExt" w:hAnsi="Times New Roman" w:cs="Times New Roman"/>
          <w:kern w:val="0"/>
          <w14:ligatures w14:val="none"/>
        </w:rPr>
        <w:t xml:space="preserve">kardiovaskulinių </w:t>
      </w:r>
      <w:r w:rsidRPr="00A261D3">
        <w:rPr>
          <w:rFonts w:ascii="Times New Roman" w:eastAsia="MathExt" w:hAnsi="Times New Roman" w:cs="Times New Roman"/>
          <w:kern w:val="0"/>
          <w14:ligatures w14:val="none"/>
        </w:rPr>
        <w:t>reiškinių arba hospitalizacijos dėl širdies nepakankamumo rizikos nepadidino, palygin</w:t>
      </w:r>
      <w:r w:rsidRPr="00F53AA3">
        <w:rPr>
          <w:rFonts w:ascii="Times New Roman" w:eastAsia="MathExt" w:hAnsi="Times New Roman" w:cs="Times New Roman"/>
          <w:kern w:val="0"/>
          <w14:ligatures w14:val="none"/>
        </w:rPr>
        <w:t>ti</w:t>
      </w:r>
      <w:r w:rsidRPr="00A261D3">
        <w:rPr>
          <w:rFonts w:ascii="Times New Roman" w:eastAsia="MathExt" w:hAnsi="Times New Roman" w:cs="Times New Roman"/>
          <w:kern w:val="0"/>
          <w14:ligatures w14:val="none"/>
        </w:rPr>
        <w:t xml:space="preserve"> su įprasta priežiūra </w:t>
      </w:r>
      <w:proofErr w:type="spellStart"/>
      <w:r w:rsidRPr="00A261D3">
        <w:rPr>
          <w:rFonts w:ascii="Times New Roman" w:eastAsia="MathExt" w:hAnsi="Times New Roman" w:cs="Times New Roman"/>
          <w:kern w:val="0"/>
          <w14:ligatures w14:val="none"/>
        </w:rPr>
        <w:t>sitagliptino</w:t>
      </w:r>
      <w:proofErr w:type="spellEnd"/>
      <w:r w:rsidRPr="00A261D3">
        <w:rPr>
          <w:rFonts w:ascii="Times New Roman" w:eastAsia="MathExt" w:hAnsi="Times New Roman" w:cs="Times New Roman"/>
          <w:kern w:val="0"/>
          <w14:ligatures w14:val="none"/>
        </w:rPr>
        <w:t xml:space="preserve"> </w:t>
      </w:r>
      <w:r w:rsidRPr="00F53AA3">
        <w:rPr>
          <w:rFonts w:ascii="Times New Roman" w:eastAsia="MathExt" w:hAnsi="Times New Roman" w:cs="Times New Roman"/>
          <w:kern w:val="0"/>
          <w14:ligatures w14:val="none"/>
        </w:rPr>
        <w:t xml:space="preserve">nevartojant </w:t>
      </w:r>
      <w:r w:rsidRPr="00A261D3">
        <w:rPr>
          <w:rFonts w:ascii="Times New Roman" w:eastAsia="MathExt" w:hAnsi="Times New Roman" w:cs="Times New Roman"/>
          <w:kern w:val="0"/>
          <w14:ligatures w14:val="none"/>
        </w:rPr>
        <w:t>(</w:t>
      </w:r>
      <w:r w:rsidRPr="00F53AA3">
        <w:rPr>
          <w:rFonts w:ascii="Times New Roman" w:eastAsia="MathExt" w:hAnsi="Times New Roman" w:cs="Times New Roman"/>
          <w:kern w:val="0"/>
          <w14:ligatures w14:val="none"/>
        </w:rPr>
        <w:t>2</w:t>
      </w:r>
      <w:r w:rsidRPr="00A261D3">
        <w:rPr>
          <w:rFonts w:ascii="Times New Roman" w:eastAsia="MathExt" w:hAnsi="Times New Roman" w:cs="Times New Roman"/>
          <w:kern w:val="0"/>
          <w14:ligatures w14:val="none"/>
        </w:rPr>
        <w:t> lentelė).</w:t>
      </w:r>
    </w:p>
    <w:p w14:paraId="58ECBAB8" w14:textId="77777777" w:rsidR="00A261D3" w:rsidRPr="00A261D3" w:rsidRDefault="00A261D3" w:rsidP="004737AA">
      <w:pPr>
        <w:autoSpaceDE w:val="0"/>
        <w:autoSpaceDN w:val="0"/>
        <w:adjustRightInd w:val="0"/>
        <w:spacing w:after="0" w:line="240" w:lineRule="auto"/>
        <w:rPr>
          <w:rFonts w:ascii="Times New Roman" w:eastAsia="MathExt" w:hAnsi="Times New Roman" w:cs="Times New Roman"/>
          <w:kern w:val="0"/>
          <w14:ligatures w14:val="none"/>
        </w:rPr>
      </w:pPr>
    </w:p>
    <w:p w14:paraId="0CC41278" w14:textId="6438808D" w:rsidR="00A261D3" w:rsidRPr="00A261D3" w:rsidRDefault="00E13C22" w:rsidP="004737AA">
      <w:pPr>
        <w:autoSpaceDE w:val="0"/>
        <w:autoSpaceDN w:val="0"/>
        <w:adjustRightInd w:val="0"/>
        <w:spacing w:after="0" w:line="240" w:lineRule="auto"/>
        <w:ind w:left="851" w:hanging="851"/>
        <w:rPr>
          <w:rFonts w:ascii="Times New Roman" w:eastAsia="MathExt" w:hAnsi="Times New Roman" w:cs="Times New Roman"/>
          <w:b/>
          <w:bCs/>
          <w:kern w:val="0"/>
          <w14:ligatures w14:val="none"/>
        </w:rPr>
      </w:pPr>
      <w:r w:rsidRPr="00F53AA3">
        <w:rPr>
          <w:rFonts w:ascii="Times New Roman" w:eastAsia="MathExt" w:hAnsi="Times New Roman" w:cs="Times New Roman"/>
          <w:b/>
          <w:bCs/>
          <w:kern w:val="0"/>
          <w14:ligatures w14:val="none"/>
        </w:rPr>
        <w:t>2 </w:t>
      </w:r>
      <w:r w:rsidR="00A261D3" w:rsidRPr="00A261D3">
        <w:rPr>
          <w:rFonts w:ascii="Times New Roman" w:eastAsia="MathExt" w:hAnsi="Times New Roman" w:cs="Times New Roman"/>
          <w:b/>
          <w:bCs/>
          <w:kern w:val="0"/>
          <w14:ligatures w14:val="none"/>
        </w:rPr>
        <w:t xml:space="preserve">lentelė. Sudėtinių </w:t>
      </w:r>
      <w:r w:rsidR="00BA564C" w:rsidRPr="00F53AA3">
        <w:rPr>
          <w:rFonts w:ascii="Times New Roman" w:eastAsia="MathExt" w:hAnsi="Times New Roman" w:cs="Times New Roman"/>
          <w:b/>
          <w:bCs/>
          <w:kern w:val="0"/>
          <w14:ligatures w14:val="none"/>
        </w:rPr>
        <w:t xml:space="preserve">kardiovaskulinių </w:t>
      </w:r>
      <w:r w:rsidR="00A261D3" w:rsidRPr="00A261D3">
        <w:rPr>
          <w:rFonts w:ascii="Times New Roman" w:eastAsia="MathExt" w:hAnsi="Times New Roman" w:cs="Times New Roman"/>
          <w:b/>
          <w:bCs/>
          <w:kern w:val="0"/>
          <w14:ligatures w14:val="none"/>
        </w:rPr>
        <w:t>vertinamųjų baigčių ir svarbiausių antrinių vertinamųjų baigčių dažniai</w:t>
      </w:r>
    </w:p>
    <w:p w14:paraId="59052F1A" w14:textId="77777777" w:rsidR="00A261D3" w:rsidRPr="00F53AA3" w:rsidRDefault="00A261D3" w:rsidP="004737AA">
      <w:pPr>
        <w:autoSpaceDE w:val="0"/>
        <w:autoSpaceDN w:val="0"/>
        <w:adjustRightInd w:val="0"/>
        <w:spacing w:after="0" w:line="240" w:lineRule="auto"/>
        <w:rPr>
          <w:rFonts w:ascii="Times New Roman" w:eastAsia="TimesNewRoman,Bold" w:hAnsi="Times New Roman" w:cs="Times New Roman"/>
          <w:kern w:val="0"/>
          <w14:ligatures w14:val="none"/>
        </w:rPr>
      </w:pPr>
    </w:p>
    <w:tbl>
      <w:tblPr>
        <w:tblStyle w:val="TableGrid11"/>
        <w:tblW w:w="0" w:type="auto"/>
        <w:tblLayout w:type="fixed"/>
        <w:tblLook w:val="04A0" w:firstRow="1" w:lastRow="0" w:firstColumn="1" w:lastColumn="0" w:noHBand="0" w:noVBand="1"/>
      </w:tblPr>
      <w:tblGrid>
        <w:gridCol w:w="2122"/>
        <w:gridCol w:w="992"/>
        <w:gridCol w:w="992"/>
        <w:gridCol w:w="992"/>
        <w:gridCol w:w="993"/>
        <w:gridCol w:w="1744"/>
        <w:gridCol w:w="1005"/>
      </w:tblGrid>
      <w:tr w:rsidR="00BA564C" w:rsidRPr="00BA564C" w14:paraId="6D8CCBA4" w14:textId="77777777" w:rsidTr="001777F9">
        <w:tc>
          <w:tcPr>
            <w:tcW w:w="2122" w:type="dxa"/>
            <w:vMerge w:val="restart"/>
          </w:tcPr>
          <w:p w14:paraId="6E9DA90C" w14:textId="77777777" w:rsidR="00BA564C" w:rsidRPr="00BA564C" w:rsidRDefault="00BA564C" w:rsidP="004737AA">
            <w:pPr>
              <w:jc w:val="both"/>
              <w:rPr>
                <w:rFonts w:ascii="Times New Roman" w:eastAsia="Times New Roman" w:hAnsi="Times New Roman" w:cs="Times New Roman"/>
                <w:lang w:val="lt-LT"/>
              </w:rPr>
            </w:pPr>
          </w:p>
        </w:tc>
        <w:tc>
          <w:tcPr>
            <w:tcW w:w="1984" w:type="dxa"/>
            <w:gridSpan w:val="2"/>
          </w:tcPr>
          <w:p w14:paraId="316B1FBB" w14:textId="10B64B1B"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Sitagliptin</w:t>
            </w:r>
            <w:r w:rsidRPr="00F53AA3">
              <w:rPr>
                <w:rFonts w:ascii="Times New Roman" w:eastAsia="Times New Roman" w:hAnsi="Times New Roman" w:cs="Times New Roman"/>
                <w:b/>
                <w:bCs/>
                <w:lang w:val="lt-LT"/>
              </w:rPr>
              <w:t>as</w:t>
            </w:r>
            <w:r w:rsidRPr="00BA564C">
              <w:rPr>
                <w:rFonts w:ascii="Times New Roman" w:eastAsia="Times New Roman" w:hAnsi="Times New Roman" w:cs="Times New Roman"/>
                <w:b/>
                <w:bCs/>
                <w:lang w:val="lt-LT"/>
              </w:rPr>
              <w:t xml:space="preserve"> 100</w:t>
            </w:r>
            <w:r w:rsidR="00C261A6">
              <w:rPr>
                <w:rFonts w:ascii="Times New Roman" w:eastAsia="Times New Roman" w:hAnsi="Times New Roman" w:cs="Times New Roman"/>
                <w:b/>
                <w:bCs/>
                <w:lang w:val="lt-LT"/>
              </w:rPr>
              <w:t> mg</w:t>
            </w:r>
          </w:p>
        </w:tc>
        <w:tc>
          <w:tcPr>
            <w:tcW w:w="1985" w:type="dxa"/>
            <w:gridSpan w:val="2"/>
          </w:tcPr>
          <w:p w14:paraId="75AD11D6" w14:textId="2E425A9F"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Placeb</w:t>
            </w:r>
            <w:r w:rsidRPr="00F53AA3">
              <w:rPr>
                <w:rFonts w:ascii="Times New Roman" w:eastAsia="Times New Roman" w:hAnsi="Times New Roman" w:cs="Times New Roman"/>
                <w:b/>
                <w:bCs/>
                <w:lang w:val="lt-LT"/>
              </w:rPr>
              <w:t>as</w:t>
            </w:r>
          </w:p>
        </w:tc>
        <w:tc>
          <w:tcPr>
            <w:tcW w:w="1744" w:type="dxa"/>
            <w:vMerge w:val="restart"/>
            <w:vAlign w:val="bottom"/>
          </w:tcPr>
          <w:p w14:paraId="0B9234D5" w14:textId="08523C3F"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Rizikos santykis</w:t>
            </w:r>
            <w:r w:rsidRPr="00BA564C">
              <w:rPr>
                <w:rFonts w:ascii="Times New Roman" w:eastAsia="Times New Roman" w:hAnsi="Times New Roman" w:cs="Times New Roman"/>
                <w:b/>
                <w:bCs/>
                <w:lang w:val="lt-LT"/>
              </w:rPr>
              <w:t xml:space="preserve"> (95</w:t>
            </w:r>
            <w:r w:rsidR="00C63050" w:rsidRPr="00F53AA3">
              <w:rPr>
                <w:rFonts w:ascii="Times New Roman" w:eastAsia="Times New Roman" w:hAnsi="Times New Roman" w:cs="Times New Roman"/>
                <w:b/>
                <w:bCs/>
                <w:lang w:val="lt-LT"/>
              </w:rPr>
              <w:t> %</w:t>
            </w:r>
            <w:r w:rsidRPr="00BA564C">
              <w:rPr>
                <w:rFonts w:ascii="Times New Roman" w:eastAsia="Times New Roman" w:hAnsi="Times New Roman" w:cs="Times New Roman"/>
                <w:b/>
                <w:bCs/>
                <w:lang w:val="lt-LT"/>
              </w:rPr>
              <w:t xml:space="preserve"> </w:t>
            </w:r>
            <w:r w:rsidRPr="00F53AA3">
              <w:rPr>
                <w:rFonts w:ascii="Times New Roman" w:eastAsia="Times New Roman" w:hAnsi="Times New Roman" w:cs="Times New Roman"/>
                <w:b/>
                <w:bCs/>
                <w:lang w:val="lt-LT"/>
              </w:rPr>
              <w:t>P</w:t>
            </w:r>
            <w:r w:rsidRPr="00BA564C">
              <w:rPr>
                <w:rFonts w:ascii="Times New Roman" w:eastAsia="Times New Roman" w:hAnsi="Times New Roman" w:cs="Times New Roman"/>
                <w:b/>
                <w:bCs/>
                <w:lang w:val="lt-LT"/>
              </w:rPr>
              <w:t>I)</w:t>
            </w:r>
          </w:p>
        </w:tc>
        <w:tc>
          <w:tcPr>
            <w:tcW w:w="1005" w:type="dxa"/>
            <w:vMerge w:val="restart"/>
            <w:vAlign w:val="bottom"/>
          </w:tcPr>
          <w:p w14:paraId="03018D0D" w14:textId="6230B841"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p</w:t>
            </w:r>
            <w:r w:rsidR="00B50FCD">
              <w:rPr>
                <w:rFonts w:ascii="Times New Roman" w:eastAsia="Times New Roman" w:hAnsi="Times New Roman" w:cs="Times New Roman"/>
                <w:b/>
                <w:bCs/>
                <w:lang w:val="lt-LT"/>
              </w:rPr>
              <w:t>-</w:t>
            </w:r>
            <w:r w:rsidRPr="00F53AA3">
              <w:rPr>
                <w:rFonts w:ascii="Times New Roman" w:eastAsia="Times New Roman" w:hAnsi="Times New Roman" w:cs="Times New Roman"/>
                <w:b/>
                <w:bCs/>
                <w:lang w:val="lt-LT"/>
              </w:rPr>
              <w:t xml:space="preserve"> rodmuo</w:t>
            </w:r>
            <w:r w:rsidRPr="00BA564C">
              <w:rPr>
                <w:rFonts w:ascii="Times New Roman" w:eastAsia="Times New Roman" w:hAnsi="Times New Roman" w:cs="Times New Roman"/>
                <w:b/>
                <w:bCs/>
                <w:vertAlign w:val="superscript"/>
                <w:lang w:val="lt-LT"/>
              </w:rPr>
              <w:t>†</w:t>
            </w:r>
          </w:p>
        </w:tc>
      </w:tr>
      <w:tr w:rsidR="00BA564C" w:rsidRPr="00BA564C" w14:paraId="49911CB5" w14:textId="77777777" w:rsidTr="001777F9">
        <w:tc>
          <w:tcPr>
            <w:tcW w:w="2122" w:type="dxa"/>
            <w:vMerge/>
          </w:tcPr>
          <w:p w14:paraId="4D6D3AF5" w14:textId="77777777" w:rsidR="00BA564C" w:rsidRPr="00BA564C" w:rsidRDefault="00BA564C" w:rsidP="004737AA">
            <w:pPr>
              <w:jc w:val="both"/>
              <w:rPr>
                <w:rFonts w:ascii="Times New Roman" w:eastAsia="Times New Roman" w:hAnsi="Times New Roman" w:cs="Times New Roman"/>
                <w:lang w:val="lt-LT"/>
              </w:rPr>
            </w:pPr>
          </w:p>
        </w:tc>
        <w:tc>
          <w:tcPr>
            <w:tcW w:w="992" w:type="dxa"/>
            <w:vAlign w:val="bottom"/>
          </w:tcPr>
          <w:p w14:paraId="727B9474" w14:textId="3F15C90D"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N (</w:t>
            </w:r>
            <w:r w:rsidR="00C63050" w:rsidRPr="00F53AA3">
              <w:rPr>
                <w:rFonts w:ascii="Times New Roman" w:eastAsia="Times New Roman" w:hAnsi="Times New Roman" w:cs="Times New Roman"/>
                <w:b/>
                <w:bCs/>
                <w:lang w:val="lt-LT"/>
              </w:rPr>
              <w:t> %</w:t>
            </w:r>
            <w:r w:rsidRPr="00BA564C">
              <w:rPr>
                <w:rFonts w:ascii="Times New Roman" w:eastAsia="Times New Roman" w:hAnsi="Times New Roman" w:cs="Times New Roman"/>
                <w:b/>
                <w:bCs/>
                <w:lang w:val="lt-LT"/>
              </w:rPr>
              <w:t>)</w:t>
            </w:r>
          </w:p>
        </w:tc>
        <w:tc>
          <w:tcPr>
            <w:tcW w:w="992" w:type="dxa"/>
            <w:vAlign w:val="bottom"/>
          </w:tcPr>
          <w:p w14:paraId="09FB22FA" w14:textId="5E600B1C"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Dažnis 100 paciento metų</w:t>
            </w:r>
            <w:r w:rsidRPr="00BA564C">
              <w:rPr>
                <w:rFonts w:ascii="Times New Roman" w:eastAsia="Times New Roman" w:hAnsi="Times New Roman" w:cs="Times New Roman"/>
                <w:b/>
                <w:bCs/>
                <w:lang w:val="lt-LT"/>
              </w:rPr>
              <w:t>*</w:t>
            </w:r>
          </w:p>
        </w:tc>
        <w:tc>
          <w:tcPr>
            <w:tcW w:w="992" w:type="dxa"/>
            <w:vAlign w:val="bottom"/>
          </w:tcPr>
          <w:p w14:paraId="0279759D" w14:textId="3652F299"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N (</w:t>
            </w:r>
            <w:r w:rsidR="00C63050" w:rsidRPr="00F53AA3">
              <w:rPr>
                <w:rFonts w:ascii="Times New Roman" w:eastAsia="Times New Roman" w:hAnsi="Times New Roman" w:cs="Times New Roman"/>
                <w:b/>
                <w:bCs/>
                <w:lang w:val="lt-LT"/>
              </w:rPr>
              <w:t> %</w:t>
            </w:r>
            <w:r w:rsidRPr="00BA564C">
              <w:rPr>
                <w:rFonts w:ascii="Times New Roman" w:eastAsia="Times New Roman" w:hAnsi="Times New Roman" w:cs="Times New Roman"/>
                <w:b/>
                <w:bCs/>
                <w:lang w:val="lt-LT"/>
              </w:rPr>
              <w:t>)</w:t>
            </w:r>
          </w:p>
        </w:tc>
        <w:tc>
          <w:tcPr>
            <w:tcW w:w="993" w:type="dxa"/>
            <w:vAlign w:val="bottom"/>
          </w:tcPr>
          <w:p w14:paraId="08A1C2A2" w14:textId="4CEC539B"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Dažnis 100 paciento metų</w:t>
            </w:r>
            <w:r w:rsidRPr="00BA564C">
              <w:rPr>
                <w:rFonts w:ascii="Times New Roman" w:eastAsia="Times New Roman" w:hAnsi="Times New Roman" w:cs="Times New Roman"/>
                <w:b/>
                <w:bCs/>
                <w:lang w:val="lt-LT"/>
              </w:rPr>
              <w:t>*</w:t>
            </w:r>
          </w:p>
        </w:tc>
        <w:tc>
          <w:tcPr>
            <w:tcW w:w="1744" w:type="dxa"/>
            <w:vMerge/>
          </w:tcPr>
          <w:p w14:paraId="40B475FA" w14:textId="77777777" w:rsidR="00BA564C" w:rsidRPr="00BA564C" w:rsidRDefault="00BA564C" w:rsidP="004737AA">
            <w:pPr>
              <w:jc w:val="both"/>
              <w:rPr>
                <w:rFonts w:ascii="Times New Roman" w:eastAsia="Times New Roman" w:hAnsi="Times New Roman" w:cs="Times New Roman"/>
                <w:lang w:val="lt-LT"/>
              </w:rPr>
            </w:pPr>
          </w:p>
        </w:tc>
        <w:tc>
          <w:tcPr>
            <w:tcW w:w="1005" w:type="dxa"/>
            <w:vMerge/>
          </w:tcPr>
          <w:p w14:paraId="661EE055" w14:textId="77777777" w:rsidR="00BA564C" w:rsidRPr="00BA564C" w:rsidRDefault="00BA564C" w:rsidP="004737AA">
            <w:pPr>
              <w:jc w:val="both"/>
              <w:rPr>
                <w:rFonts w:ascii="Times New Roman" w:eastAsia="Times New Roman" w:hAnsi="Times New Roman" w:cs="Times New Roman"/>
                <w:lang w:val="lt-LT"/>
              </w:rPr>
            </w:pPr>
          </w:p>
        </w:tc>
      </w:tr>
      <w:tr w:rsidR="00BA564C" w:rsidRPr="00BA564C" w14:paraId="2F87D1E9" w14:textId="77777777" w:rsidTr="001777F9">
        <w:tc>
          <w:tcPr>
            <w:tcW w:w="8840" w:type="dxa"/>
            <w:gridSpan w:val="7"/>
          </w:tcPr>
          <w:p w14:paraId="5F0720F2" w14:textId="0F506195"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Ketinamos gydyti populiacijos analizė</w:t>
            </w:r>
          </w:p>
        </w:tc>
      </w:tr>
      <w:tr w:rsidR="00BA564C" w:rsidRPr="00BA564C" w14:paraId="505449A4" w14:textId="77777777" w:rsidTr="001777F9">
        <w:tc>
          <w:tcPr>
            <w:tcW w:w="2122" w:type="dxa"/>
          </w:tcPr>
          <w:p w14:paraId="088CA400" w14:textId="78FB2448"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Pacientų skaičius</w:t>
            </w:r>
          </w:p>
        </w:tc>
        <w:tc>
          <w:tcPr>
            <w:tcW w:w="1984" w:type="dxa"/>
            <w:gridSpan w:val="2"/>
            <w:vAlign w:val="bottom"/>
          </w:tcPr>
          <w:p w14:paraId="167C4B00" w14:textId="69B73C6A"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7</w:t>
            </w:r>
            <w:r w:rsidRPr="00F53AA3">
              <w:rPr>
                <w:rFonts w:ascii="Times New Roman" w:eastAsia="Times New Roman" w:hAnsi="Times New Roman" w:cs="Times New Roman"/>
                <w:b/>
                <w:bCs/>
                <w:lang w:val="lt-LT"/>
              </w:rPr>
              <w:t> </w:t>
            </w:r>
            <w:r w:rsidRPr="00BA564C">
              <w:rPr>
                <w:rFonts w:ascii="Times New Roman" w:eastAsia="Times New Roman" w:hAnsi="Times New Roman" w:cs="Times New Roman"/>
                <w:b/>
                <w:bCs/>
                <w:lang w:val="lt-LT"/>
              </w:rPr>
              <w:t>332</w:t>
            </w:r>
          </w:p>
        </w:tc>
        <w:tc>
          <w:tcPr>
            <w:tcW w:w="1985" w:type="dxa"/>
            <w:gridSpan w:val="2"/>
            <w:vAlign w:val="bottom"/>
          </w:tcPr>
          <w:p w14:paraId="3955FEEA" w14:textId="472ED263" w:rsidR="00BA564C" w:rsidRPr="00BA564C" w:rsidRDefault="00BA564C" w:rsidP="004737AA">
            <w:pPr>
              <w:jc w:val="both"/>
              <w:rPr>
                <w:rFonts w:ascii="Times New Roman" w:eastAsia="Times New Roman" w:hAnsi="Times New Roman" w:cs="Times New Roman"/>
                <w:b/>
                <w:bCs/>
                <w:lang w:val="lt-LT"/>
              </w:rPr>
            </w:pPr>
            <w:r w:rsidRPr="00BA564C">
              <w:rPr>
                <w:rFonts w:ascii="Times New Roman" w:eastAsia="Times New Roman" w:hAnsi="Times New Roman" w:cs="Times New Roman"/>
                <w:b/>
                <w:bCs/>
                <w:lang w:val="lt-LT"/>
              </w:rPr>
              <w:t>7</w:t>
            </w:r>
            <w:r w:rsidRPr="00F53AA3">
              <w:rPr>
                <w:rFonts w:ascii="Times New Roman" w:eastAsia="Times New Roman" w:hAnsi="Times New Roman" w:cs="Times New Roman"/>
                <w:b/>
                <w:bCs/>
                <w:lang w:val="lt-LT"/>
              </w:rPr>
              <w:t> </w:t>
            </w:r>
            <w:r w:rsidRPr="00BA564C">
              <w:rPr>
                <w:rFonts w:ascii="Times New Roman" w:eastAsia="Times New Roman" w:hAnsi="Times New Roman" w:cs="Times New Roman"/>
                <w:b/>
                <w:bCs/>
                <w:lang w:val="lt-LT"/>
              </w:rPr>
              <w:t>339</w:t>
            </w:r>
          </w:p>
        </w:tc>
        <w:tc>
          <w:tcPr>
            <w:tcW w:w="1744" w:type="dxa"/>
            <w:vMerge w:val="restart"/>
            <w:vAlign w:val="bottom"/>
          </w:tcPr>
          <w:p w14:paraId="33212E86" w14:textId="5B71315B"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98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89–1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08)</w:t>
            </w:r>
          </w:p>
        </w:tc>
        <w:tc>
          <w:tcPr>
            <w:tcW w:w="1005" w:type="dxa"/>
            <w:vMerge w:val="restart"/>
            <w:vAlign w:val="bottom"/>
          </w:tcPr>
          <w:p w14:paraId="1B02AA84" w14:textId="4F37233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&lt;0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001</w:t>
            </w:r>
          </w:p>
        </w:tc>
      </w:tr>
      <w:tr w:rsidR="00BA564C" w:rsidRPr="00BA564C" w14:paraId="373E87A7" w14:textId="77777777" w:rsidTr="001777F9">
        <w:tc>
          <w:tcPr>
            <w:tcW w:w="2122" w:type="dxa"/>
          </w:tcPr>
          <w:p w14:paraId="4C9A018D" w14:textId="2BE5DD38"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b/>
                <w:bCs/>
                <w:lang w:val="lt-LT"/>
              </w:rPr>
              <w:lastRenderedPageBreak/>
              <w:t xml:space="preserve">Pagrindinė sudėtinė vertinamoji baigtis </w:t>
            </w:r>
            <w:r w:rsidRPr="00A261D3">
              <w:rPr>
                <w:rFonts w:ascii="Times New Roman" w:eastAsia="TimesNewRoman,Bold" w:hAnsi="Times New Roman" w:cs="Times New Roman"/>
                <w:lang w:val="lt-LT"/>
              </w:rPr>
              <w:t>(kardiovaskulinė mirtis, nemirtinas miokardo infarktas, nemirtinas insultas arba hospitalizacija dėl nestabilios krūtinės anginos)</w:t>
            </w:r>
          </w:p>
        </w:tc>
        <w:tc>
          <w:tcPr>
            <w:tcW w:w="992" w:type="dxa"/>
            <w:vAlign w:val="bottom"/>
          </w:tcPr>
          <w:p w14:paraId="4B3A6A6B" w14:textId="334DFE54"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839 (11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4)</w:t>
            </w:r>
          </w:p>
        </w:tc>
        <w:tc>
          <w:tcPr>
            <w:tcW w:w="992" w:type="dxa"/>
            <w:vAlign w:val="bottom"/>
          </w:tcPr>
          <w:p w14:paraId="1B116FCD" w14:textId="17C07DF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4</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992" w:type="dxa"/>
            <w:vAlign w:val="bottom"/>
          </w:tcPr>
          <w:p w14:paraId="06FAD8A7" w14:textId="0163A1BE"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851 (11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6)</w:t>
            </w:r>
          </w:p>
        </w:tc>
        <w:tc>
          <w:tcPr>
            <w:tcW w:w="993" w:type="dxa"/>
            <w:vAlign w:val="bottom"/>
          </w:tcPr>
          <w:p w14:paraId="60563597" w14:textId="5782DE64"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4</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2</w:t>
            </w:r>
          </w:p>
        </w:tc>
        <w:tc>
          <w:tcPr>
            <w:tcW w:w="1744" w:type="dxa"/>
            <w:vMerge/>
            <w:vAlign w:val="bottom"/>
          </w:tcPr>
          <w:p w14:paraId="6652C12A" w14:textId="77777777" w:rsidR="00BA564C" w:rsidRPr="00BA564C" w:rsidRDefault="00BA564C" w:rsidP="004737AA">
            <w:pPr>
              <w:jc w:val="both"/>
              <w:rPr>
                <w:rFonts w:ascii="Times New Roman" w:eastAsia="Times New Roman" w:hAnsi="Times New Roman" w:cs="Times New Roman"/>
                <w:lang w:val="lt-LT"/>
              </w:rPr>
            </w:pPr>
          </w:p>
        </w:tc>
        <w:tc>
          <w:tcPr>
            <w:tcW w:w="1005" w:type="dxa"/>
            <w:vMerge/>
            <w:vAlign w:val="bottom"/>
          </w:tcPr>
          <w:p w14:paraId="0FC943E6" w14:textId="77777777" w:rsidR="00BA564C" w:rsidRPr="00BA564C" w:rsidRDefault="00BA564C" w:rsidP="004737AA">
            <w:pPr>
              <w:jc w:val="both"/>
              <w:rPr>
                <w:rFonts w:ascii="Times New Roman" w:eastAsia="Times New Roman" w:hAnsi="Times New Roman" w:cs="Times New Roman"/>
                <w:lang w:val="lt-LT"/>
              </w:rPr>
            </w:pPr>
          </w:p>
        </w:tc>
      </w:tr>
      <w:tr w:rsidR="00BA564C" w:rsidRPr="00BA564C" w14:paraId="3A109E4B" w14:textId="77777777" w:rsidTr="001777F9">
        <w:tc>
          <w:tcPr>
            <w:tcW w:w="2122" w:type="dxa"/>
          </w:tcPr>
          <w:p w14:paraId="74E6D4E0" w14:textId="129C4E63"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b/>
                <w:bCs/>
                <w:lang w:val="lt-LT"/>
              </w:rPr>
              <w:t xml:space="preserve">Antrinė sudėtinė vertinamoji baigtis </w:t>
            </w:r>
            <w:r w:rsidRPr="00A261D3">
              <w:rPr>
                <w:rFonts w:ascii="Times New Roman" w:eastAsia="TimesNewRoman,Bold" w:hAnsi="Times New Roman" w:cs="Times New Roman"/>
                <w:lang w:val="lt-LT"/>
              </w:rPr>
              <w:t>(kardiovaskulinė mirtis, nemirtinas miokardo infarktas arba nemirtinas insultas)</w:t>
            </w:r>
          </w:p>
        </w:tc>
        <w:tc>
          <w:tcPr>
            <w:tcW w:w="992" w:type="dxa"/>
            <w:vAlign w:val="bottom"/>
          </w:tcPr>
          <w:p w14:paraId="568192F4" w14:textId="0CF33FC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745 (10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2)</w:t>
            </w:r>
          </w:p>
        </w:tc>
        <w:tc>
          <w:tcPr>
            <w:tcW w:w="992" w:type="dxa"/>
            <w:vAlign w:val="bottom"/>
          </w:tcPr>
          <w:p w14:paraId="43EF84F7" w14:textId="0B69D8C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6</w:t>
            </w:r>
          </w:p>
        </w:tc>
        <w:tc>
          <w:tcPr>
            <w:tcW w:w="992" w:type="dxa"/>
            <w:vAlign w:val="bottom"/>
          </w:tcPr>
          <w:p w14:paraId="56CCC7E7" w14:textId="09B9D99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746 (10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2)</w:t>
            </w:r>
          </w:p>
        </w:tc>
        <w:tc>
          <w:tcPr>
            <w:tcW w:w="993" w:type="dxa"/>
            <w:vAlign w:val="bottom"/>
          </w:tcPr>
          <w:p w14:paraId="091DD066" w14:textId="74CC7072"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6</w:t>
            </w:r>
          </w:p>
        </w:tc>
        <w:tc>
          <w:tcPr>
            <w:tcW w:w="1744" w:type="dxa"/>
            <w:vAlign w:val="bottom"/>
          </w:tcPr>
          <w:p w14:paraId="57D0869C" w14:textId="306ED9E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99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89–1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10)</w:t>
            </w:r>
          </w:p>
        </w:tc>
        <w:tc>
          <w:tcPr>
            <w:tcW w:w="1005" w:type="dxa"/>
            <w:vAlign w:val="bottom"/>
          </w:tcPr>
          <w:p w14:paraId="75C8F94B" w14:textId="4ABCE6BE"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&lt;0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001</w:t>
            </w:r>
          </w:p>
        </w:tc>
      </w:tr>
      <w:tr w:rsidR="00BA564C" w:rsidRPr="00BA564C" w14:paraId="43850B52" w14:textId="77777777" w:rsidTr="001777F9">
        <w:tc>
          <w:tcPr>
            <w:tcW w:w="8840" w:type="dxa"/>
            <w:gridSpan w:val="7"/>
          </w:tcPr>
          <w:p w14:paraId="2A957A64" w14:textId="0DE4A7CE" w:rsidR="00BA564C" w:rsidRPr="00BA564C" w:rsidRDefault="00BA564C" w:rsidP="004737AA">
            <w:pPr>
              <w:jc w:val="both"/>
              <w:rPr>
                <w:rFonts w:ascii="Times New Roman" w:eastAsia="Times New Roman" w:hAnsi="Times New Roman" w:cs="Times New Roman"/>
                <w:b/>
                <w:bCs/>
                <w:lang w:val="lt-LT"/>
              </w:rPr>
            </w:pPr>
            <w:r w:rsidRPr="00F53AA3">
              <w:rPr>
                <w:rFonts w:ascii="Times New Roman" w:eastAsia="Times New Roman" w:hAnsi="Times New Roman" w:cs="Times New Roman"/>
                <w:b/>
                <w:bCs/>
                <w:lang w:val="lt-LT"/>
              </w:rPr>
              <w:t>Antrinės vertinamosios baigtys</w:t>
            </w:r>
          </w:p>
        </w:tc>
      </w:tr>
      <w:tr w:rsidR="00BA564C" w:rsidRPr="00BA564C" w14:paraId="35340124" w14:textId="77777777" w:rsidTr="001777F9">
        <w:tc>
          <w:tcPr>
            <w:tcW w:w="2122" w:type="dxa"/>
          </w:tcPr>
          <w:p w14:paraId="62101D15" w14:textId="67213EDA"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lang w:val="lt-LT"/>
              </w:rPr>
              <w:t>Kardiovaskulinė mirtis</w:t>
            </w:r>
          </w:p>
        </w:tc>
        <w:tc>
          <w:tcPr>
            <w:tcW w:w="992" w:type="dxa"/>
            <w:vAlign w:val="bottom"/>
          </w:tcPr>
          <w:p w14:paraId="1F3895BC" w14:textId="5C2A510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380 (5</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2)</w:t>
            </w:r>
          </w:p>
        </w:tc>
        <w:tc>
          <w:tcPr>
            <w:tcW w:w="992" w:type="dxa"/>
            <w:vAlign w:val="bottom"/>
          </w:tcPr>
          <w:p w14:paraId="58D4FE60" w14:textId="27E02861"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w:t>
            </w:r>
          </w:p>
        </w:tc>
        <w:tc>
          <w:tcPr>
            <w:tcW w:w="992" w:type="dxa"/>
            <w:vAlign w:val="bottom"/>
          </w:tcPr>
          <w:p w14:paraId="7E2F81BD" w14:textId="2778E43E"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366 (5</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w:t>
            </w:r>
          </w:p>
        </w:tc>
        <w:tc>
          <w:tcPr>
            <w:tcW w:w="993" w:type="dxa"/>
            <w:vAlign w:val="bottom"/>
          </w:tcPr>
          <w:p w14:paraId="7F9119D4" w14:textId="14E54329"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w:t>
            </w:r>
          </w:p>
        </w:tc>
        <w:tc>
          <w:tcPr>
            <w:tcW w:w="1744" w:type="dxa"/>
            <w:vAlign w:val="bottom"/>
          </w:tcPr>
          <w:p w14:paraId="7C98E90D" w14:textId="154C76AD"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03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89-1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19)</w:t>
            </w:r>
          </w:p>
        </w:tc>
        <w:tc>
          <w:tcPr>
            <w:tcW w:w="1005" w:type="dxa"/>
            <w:vAlign w:val="bottom"/>
          </w:tcPr>
          <w:p w14:paraId="11318E7D" w14:textId="6B2D3AA1"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711</w:t>
            </w:r>
          </w:p>
        </w:tc>
      </w:tr>
      <w:tr w:rsidR="00BA564C" w:rsidRPr="00BA564C" w14:paraId="35A77D4C" w14:textId="77777777" w:rsidTr="001777F9">
        <w:tc>
          <w:tcPr>
            <w:tcW w:w="2122" w:type="dxa"/>
          </w:tcPr>
          <w:p w14:paraId="271C909B" w14:textId="10897B89" w:rsidR="00BA564C" w:rsidRPr="00BA564C" w:rsidRDefault="00BA564C" w:rsidP="004737AA">
            <w:pPr>
              <w:jc w:val="both"/>
              <w:rPr>
                <w:rFonts w:ascii="Times New Roman" w:eastAsia="Times New Roman" w:hAnsi="Times New Roman" w:cs="Times New Roman"/>
                <w:lang w:val="lt-LT"/>
              </w:rPr>
            </w:pPr>
            <w:r w:rsidRPr="00F53AA3">
              <w:rPr>
                <w:rFonts w:ascii="Times New Roman" w:eastAsia="TimesNewRoman,Bold" w:hAnsi="Times New Roman" w:cs="Times New Roman"/>
                <w:lang w:val="lt-LT"/>
              </w:rPr>
              <w:t>Bet koks</w:t>
            </w:r>
            <w:r w:rsidRPr="00A261D3">
              <w:rPr>
                <w:rFonts w:ascii="Times New Roman" w:eastAsia="TimesNewRoman,Bold" w:hAnsi="Times New Roman" w:cs="Times New Roman"/>
                <w:lang w:val="lt-LT"/>
              </w:rPr>
              <w:t xml:space="preserve"> miokardo infarkta</w:t>
            </w:r>
            <w:r w:rsidRPr="00F53AA3">
              <w:rPr>
                <w:rFonts w:ascii="Times New Roman" w:eastAsia="TimesNewRoman,Bold" w:hAnsi="Times New Roman" w:cs="Times New Roman"/>
                <w:lang w:val="lt-LT"/>
              </w:rPr>
              <w:t>s</w:t>
            </w:r>
            <w:r w:rsidRPr="00A261D3">
              <w:rPr>
                <w:rFonts w:ascii="Times New Roman" w:eastAsia="TimesNewRoman,Bold" w:hAnsi="Times New Roman" w:cs="Times New Roman"/>
                <w:lang w:val="lt-LT"/>
              </w:rPr>
              <w:t xml:space="preserve"> (mirtin</w:t>
            </w:r>
            <w:r w:rsidRPr="00F53AA3">
              <w:rPr>
                <w:rFonts w:ascii="Times New Roman" w:eastAsia="TimesNewRoman,Bold" w:hAnsi="Times New Roman" w:cs="Times New Roman"/>
                <w:lang w:val="lt-LT"/>
              </w:rPr>
              <w:t>as</w:t>
            </w:r>
            <w:r w:rsidRPr="00A261D3">
              <w:rPr>
                <w:rFonts w:ascii="Times New Roman" w:eastAsia="TimesNewRoman,Bold" w:hAnsi="Times New Roman" w:cs="Times New Roman"/>
                <w:lang w:val="lt-LT"/>
              </w:rPr>
              <w:t xml:space="preserve"> ir nemirtin</w:t>
            </w:r>
            <w:r w:rsidRPr="00F53AA3">
              <w:rPr>
                <w:rFonts w:ascii="Times New Roman" w:eastAsia="TimesNewRoman,Bold" w:hAnsi="Times New Roman" w:cs="Times New Roman"/>
                <w:lang w:val="lt-LT"/>
              </w:rPr>
              <w:t>as</w:t>
            </w:r>
            <w:r w:rsidRPr="00A261D3">
              <w:rPr>
                <w:rFonts w:ascii="Times New Roman" w:eastAsia="TimesNewRoman,Bold" w:hAnsi="Times New Roman" w:cs="Times New Roman"/>
                <w:lang w:val="lt-LT"/>
              </w:rPr>
              <w:t>)</w:t>
            </w:r>
          </w:p>
        </w:tc>
        <w:tc>
          <w:tcPr>
            <w:tcW w:w="992" w:type="dxa"/>
            <w:vAlign w:val="bottom"/>
          </w:tcPr>
          <w:p w14:paraId="0DE44B93" w14:textId="4AE67FFA"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300 (4</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992" w:type="dxa"/>
            <w:vAlign w:val="bottom"/>
          </w:tcPr>
          <w:p w14:paraId="0A3401E6" w14:textId="32A1EE31"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4</w:t>
            </w:r>
          </w:p>
        </w:tc>
        <w:tc>
          <w:tcPr>
            <w:tcW w:w="992" w:type="dxa"/>
            <w:vAlign w:val="bottom"/>
          </w:tcPr>
          <w:p w14:paraId="08399093" w14:textId="519AE4BD"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316 (4</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3)</w:t>
            </w:r>
          </w:p>
        </w:tc>
        <w:tc>
          <w:tcPr>
            <w:tcW w:w="993" w:type="dxa"/>
            <w:vAlign w:val="bottom"/>
          </w:tcPr>
          <w:p w14:paraId="236C1DD6" w14:textId="210383DA"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1744" w:type="dxa"/>
            <w:vAlign w:val="bottom"/>
          </w:tcPr>
          <w:p w14:paraId="05C16AB2" w14:textId="62CB79D8"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95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81–1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11)</w:t>
            </w:r>
          </w:p>
        </w:tc>
        <w:tc>
          <w:tcPr>
            <w:tcW w:w="1005" w:type="dxa"/>
            <w:vAlign w:val="bottom"/>
          </w:tcPr>
          <w:p w14:paraId="6826DADF" w14:textId="46622E0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487</w:t>
            </w:r>
          </w:p>
        </w:tc>
      </w:tr>
      <w:tr w:rsidR="00BA564C" w:rsidRPr="00BA564C" w14:paraId="101F3252" w14:textId="77777777" w:rsidTr="001777F9">
        <w:tc>
          <w:tcPr>
            <w:tcW w:w="2122" w:type="dxa"/>
          </w:tcPr>
          <w:p w14:paraId="757E8FBE" w14:textId="64EAA97B" w:rsidR="00BA564C" w:rsidRPr="00BA564C" w:rsidRDefault="00BA564C" w:rsidP="004737AA">
            <w:pPr>
              <w:jc w:val="both"/>
              <w:rPr>
                <w:rFonts w:ascii="Times New Roman" w:eastAsia="Times New Roman" w:hAnsi="Times New Roman" w:cs="Times New Roman"/>
                <w:lang w:val="lt-LT"/>
              </w:rPr>
            </w:pPr>
            <w:r w:rsidRPr="00F53AA3">
              <w:rPr>
                <w:rFonts w:ascii="Times New Roman" w:eastAsia="TimesNewRoman,Bold" w:hAnsi="Times New Roman" w:cs="Times New Roman"/>
                <w:lang w:val="lt-LT"/>
              </w:rPr>
              <w:t>Bet koks</w:t>
            </w:r>
            <w:r w:rsidRPr="00A261D3">
              <w:rPr>
                <w:rFonts w:ascii="Times New Roman" w:eastAsia="TimesNewRoman,Bold" w:hAnsi="Times New Roman" w:cs="Times New Roman"/>
                <w:lang w:val="lt-LT"/>
              </w:rPr>
              <w:t xml:space="preserve"> </w:t>
            </w:r>
            <w:r w:rsidRPr="00F53AA3">
              <w:rPr>
                <w:rFonts w:ascii="Times New Roman" w:eastAsia="TimesNewRoman,Bold" w:hAnsi="Times New Roman" w:cs="Times New Roman"/>
                <w:lang w:val="lt-LT"/>
              </w:rPr>
              <w:t>insultas</w:t>
            </w:r>
            <w:r w:rsidRPr="00A261D3">
              <w:rPr>
                <w:rFonts w:ascii="Times New Roman" w:eastAsia="TimesNewRoman,Bold" w:hAnsi="Times New Roman" w:cs="Times New Roman"/>
                <w:lang w:val="lt-LT"/>
              </w:rPr>
              <w:t xml:space="preserve"> (mirtin</w:t>
            </w:r>
            <w:r w:rsidRPr="00F53AA3">
              <w:rPr>
                <w:rFonts w:ascii="Times New Roman" w:eastAsia="TimesNewRoman,Bold" w:hAnsi="Times New Roman" w:cs="Times New Roman"/>
                <w:lang w:val="lt-LT"/>
              </w:rPr>
              <w:t>as</w:t>
            </w:r>
            <w:r w:rsidRPr="00A261D3">
              <w:rPr>
                <w:rFonts w:ascii="Times New Roman" w:eastAsia="TimesNewRoman,Bold" w:hAnsi="Times New Roman" w:cs="Times New Roman"/>
                <w:lang w:val="lt-LT"/>
              </w:rPr>
              <w:t xml:space="preserve"> ir nemirtin</w:t>
            </w:r>
            <w:r w:rsidRPr="00F53AA3">
              <w:rPr>
                <w:rFonts w:ascii="Times New Roman" w:eastAsia="TimesNewRoman,Bold" w:hAnsi="Times New Roman" w:cs="Times New Roman"/>
                <w:lang w:val="lt-LT"/>
              </w:rPr>
              <w:t>as</w:t>
            </w:r>
            <w:r w:rsidRPr="00A261D3">
              <w:rPr>
                <w:rFonts w:ascii="Times New Roman" w:eastAsia="TimesNewRoman,Bold" w:hAnsi="Times New Roman" w:cs="Times New Roman"/>
                <w:lang w:val="lt-LT"/>
              </w:rPr>
              <w:t>)</w:t>
            </w:r>
          </w:p>
        </w:tc>
        <w:tc>
          <w:tcPr>
            <w:tcW w:w="992" w:type="dxa"/>
            <w:vAlign w:val="bottom"/>
          </w:tcPr>
          <w:p w14:paraId="135D62A3" w14:textId="124F36A5"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178 (2</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4)</w:t>
            </w:r>
          </w:p>
        </w:tc>
        <w:tc>
          <w:tcPr>
            <w:tcW w:w="992" w:type="dxa"/>
            <w:vAlign w:val="bottom"/>
          </w:tcPr>
          <w:p w14:paraId="009DCF60" w14:textId="2C09AD00"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w:t>
            </w:r>
          </w:p>
        </w:tc>
        <w:tc>
          <w:tcPr>
            <w:tcW w:w="992" w:type="dxa"/>
            <w:vAlign w:val="bottom"/>
          </w:tcPr>
          <w:p w14:paraId="41294647" w14:textId="1FE4705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183 (2</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993" w:type="dxa"/>
            <w:vAlign w:val="bottom"/>
          </w:tcPr>
          <w:p w14:paraId="6779F8AB" w14:textId="277274FD"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w:t>
            </w:r>
          </w:p>
        </w:tc>
        <w:tc>
          <w:tcPr>
            <w:tcW w:w="1744" w:type="dxa"/>
            <w:vAlign w:val="bottom"/>
          </w:tcPr>
          <w:p w14:paraId="4D45AC7C" w14:textId="26F51AC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97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79–1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19)</w:t>
            </w:r>
          </w:p>
        </w:tc>
        <w:tc>
          <w:tcPr>
            <w:tcW w:w="1005" w:type="dxa"/>
            <w:vAlign w:val="bottom"/>
          </w:tcPr>
          <w:p w14:paraId="04F6EE43" w14:textId="57410137"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760</w:t>
            </w:r>
          </w:p>
        </w:tc>
      </w:tr>
      <w:tr w:rsidR="00BA564C" w:rsidRPr="00BA564C" w14:paraId="50C9BEE9" w14:textId="77777777" w:rsidTr="001777F9">
        <w:tc>
          <w:tcPr>
            <w:tcW w:w="2122" w:type="dxa"/>
          </w:tcPr>
          <w:p w14:paraId="17DA2D30" w14:textId="33ACB3B7"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lang w:val="lt-LT"/>
              </w:rPr>
              <w:t>Hospitalizacija dėl nestabilios krūtinės anginos</w:t>
            </w:r>
          </w:p>
        </w:tc>
        <w:tc>
          <w:tcPr>
            <w:tcW w:w="992" w:type="dxa"/>
            <w:vAlign w:val="bottom"/>
          </w:tcPr>
          <w:p w14:paraId="28044329" w14:textId="524B6ADB"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116 (1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6)</w:t>
            </w:r>
          </w:p>
        </w:tc>
        <w:tc>
          <w:tcPr>
            <w:tcW w:w="992" w:type="dxa"/>
            <w:vAlign w:val="bottom"/>
          </w:tcPr>
          <w:p w14:paraId="469142A0" w14:textId="24EED850"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992" w:type="dxa"/>
            <w:vAlign w:val="bottom"/>
          </w:tcPr>
          <w:p w14:paraId="4DB5DFF2" w14:textId="1B753995"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129 (1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w:t>
            </w:r>
          </w:p>
        </w:tc>
        <w:tc>
          <w:tcPr>
            <w:tcW w:w="993" w:type="dxa"/>
            <w:vAlign w:val="bottom"/>
          </w:tcPr>
          <w:p w14:paraId="555D2F5D" w14:textId="4C034C99"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6</w:t>
            </w:r>
          </w:p>
        </w:tc>
        <w:tc>
          <w:tcPr>
            <w:tcW w:w="1744" w:type="dxa"/>
            <w:vAlign w:val="bottom"/>
          </w:tcPr>
          <w:p w14:paraId="72EEE490" w14:textId="5FA9722A"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90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70–1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16)</w:t>
            </w:r>
          </w:p>
        </w:tc>
        <w:tc>
          <w:tcPr>
            <w:tcW w:w="1005" w:type="dxa"/>
            <w:vAlign w:val="bottom"/>
          </w:tcPr>
          <w:p w14:paraId="51C36A16" w14:textId="0F83180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419</w:t>
            </w:r>
          </w:p>
        </w:tc>
      </w:tr>
      <w:tr w:rsidR="00BA564C" w:rsidRPr="00BA564C" w14:paraId="564A9A1D" w14:textId="77777777" w:rsidTr="001777F9">
        <w:tc>
          <w:tcPr>
            <w:tcW w:w="2122" w:type="dxa"/>
          </w:tcPr>
          <w:p w14:paraId="66ADC037" w14:textId="13D99926"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lang w:val="lt-LT"/>
              </w:rPr>
              <w:t>Mirtis dėl bet kokios priežasties</w:t>
            </w:r>
          </w:p>
        </w:tc>
        <w:tc>
          <w:tcPr>
            <w:tcW w:w="992" w:type="dxa"/>
            <w:vAlign w:val="bottom"/>
          </w:tcPr>
          <w:p w14:paraId="32B3FA70" w14:textId="73198AA0"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547 (7</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992" w:type="dxa"/>
            <w:vAlign w:val="bottom"/>
          </w:tcPr>
          <w:p w14:paraId="3D9B6936" w14:textId="20F31DF6"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2</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992" w:type="dxa"/>
            <w:vAlign w:val="bottom"/>
          </w:tcPr>
          <w:p w14:paraId="0E20243F" w14:textId="59CA37BF"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537 (7</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3)</w:t>
            </w:r>
          </w:p>
        </w:tc>
        <w:tc>
          <w:tcPr>
            <w:tcW w:w="993" w:type="dxa"/>
            <w:vAlign w:val="bottom"/>
          </w:tcPr>
          <w:p w14:paraId="021B4062" w14:textId="761D73FD"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2</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5</w:t>
            </w:r>
          </w:p>
        </w:tc>
        <w:tc>
          <w:tcPr>
            <w:tcW w:w="1744" w:type="dxa"/>
            <w:vAlign w:val="bottom"/>
          </w:tcPr>
          <w:p w14:paraId="6A81AB9E" w14:textId="0E7A1CA0"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01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90–1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14)</w:t>
            </w:r>
          </w:p>
        </w:tc>
        <w:tc>
          <w:tcPr>
            <w:tcW w:w="1005" w:type="dxa"/>
            <w:vAlign w:val="bottom"/>
          </w:tcPr>
          <w:p w14:paraId="0BA1B933" w14:textId="53712671"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875</w:t>
            </w:r>
          </w:p>
        </w:tc>
      </w:tr>
      <w:tr w:rsidR="00BA564C" w:rsidRPr="00BA564C" w14:paraId="65C060AC" w14:textId="77777777" w:rsidTr="001777F9">
        <w:tc>
          <w:tcPr>
            <w:tcW w:w="2122" w:type="dxa"/>
          </w:tcPr>
          <w:p w14:paraId="07073A68" w14:textId="0F1537F2" w:rsidR="00BA564C" w:rsidRPr="00BA564C" w:rsidRDefault="00BA564C" w:rsidP="004737AA">
            <w:pPr>
              <w:jc w:val="both"/>
              <w:rPr>
                <w:rFonts w:ascii="Times New Roman" w:eastAsia="Times New Roman" w:hAnsi="Times New Roman" w:cs="Times New Roman"/>
                <w:lang w:val="lt-LT"/>
              </w:rPr>
            </w:pPr>
            <w:r w:rsidRPr="00A261D3">
              <w:rPr>
                <w:rFonts w:ascii="Times New Roman" w:eastAsia="TimesNewRoman,Bold" w:hAnsi="Times New Roman" w:cs="Times New Roman"/>
                <w:lang w:val="lt-LT"/>
              </w:rPr>
              <w:t>Hospitalizacija dėl širdies nepakankamumo</w:t>
            </w:r>
            <w:r w:rsidRPr="00A261D3">
              <w:rPr>
                <w:rFonts w:ascii="Times New Roman" w:eastAsia="TimesNewRoman,Bold" w:hAnsi="Times New Roman" w:cs="Times New Roman"/>
                <w:vertAlign w:val="superscript"/>
                <w:lang w:val="lt-LT"/>
              </w:rPr>
              <w:t>‡</w:t>
            </w:r>
          </w:p>
        </w:tc>
        <w:tc>
          <w:tcPr>
            <w:tcW w:w="992" w:type="dxa"/>
            <w:vAlign w:val="bottom"/>
          </w:tcPr>
          <w:p w14:paraId="3B586287" w14:textId="48EE6AFB"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228 (3</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992" w:type="dxa"/>
            <w:vAlign w:val="bottom"/>
          </w:tcPr>
          <w:p w14:paraId="48C8981B" w14:textId="580FE662"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992" w:type="dxa"/>
            <w:vAlign w:val="bottom"/>
          </w:tcPr>
          <w:p w14:paraId="52800D16" w14:textId="094A72DC"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229 (3</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993" w:type="dxa"/>
            <w:vAlign w:val="bottom"/>
          </w:tcPr>
          <w:p w14:paraId="1582F78F" w14:textId="11F7B8A0"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1</w:t>
            </w:r>
          </w:p>
        </w:tc>
        <w:tc>
          <w:tcPr>
            <w:tcW w:w="1744" w:type="dxa"/>
            <w:vAlign w:val="bottom"/>
          </w:tcPr>
          <w:p w14:paraId="5C5FF85F" w14:textId="090D9EEE"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00 (0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83–1</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20)</w:t>
            </w:r>
          </w:p>
        </w:tc>
        <w:tc>
          <w:tcPr>
            <w:tcW w:w="1005" w:type="dxa"/>
            <w:vAlign w:val="bottom"/>
          </w:tcPr>
          <w:p w14:paraId="68C84307" w14:textId="376B82E4" w:rsidR="00BA564C" w:rsidRPr="00BA564C" w:rsidRDefault="00BA564C" w:rsidP="004737AA">
            <w:pPr>
              <w:jc w:val="both"/>
              <w:rPr>
                <w:rFonts w:ascii="Times New Roman" w:eastAsia="Times New Roman" w:hAnsi="Times New Roman" w:cs="Times New Roman"/>
                <w:lang w:val="lt-LT"/>
              </w:rPr>
            </w:pPr>
            <w:r w:rsidRPr="00BA564C">
              <w:rPr>
                <w:rFonts w:ascii="Times New Roman" w:eastAsia="Times New Roman" w:hAnsi="Times New Roman" w:cs="Times New Roman"/>
                <w:lang w:val="lt-LT"/>
              </w:rPr>
              <w:t>0</w:t>
            </w:r>
            <w:r w:rsidR="004903F4" w:rsidRPr="00F53AA3">
              <w:rPr>
                <w:rFonts w:ascii="Times New Roman" w:eastAsia="Times New Roman" w:hAnsi="Times New Roman" w:cs="Times New Roman"/>
                <w:lang w:val="lt-LT"/>
              </w:rPr>
              <w:t>,</w:t>
            </w:r>
            <w:r w:rsidRPr="00BA564C">
              <w:rPr>
                <w:rFonts w:ascii="Times New Roman" w:eastAsia="Times New Roman" w:hAnsi="Times New Roman" w:cs="Times New Roman"/>
                <w:lang w:val="lt-LT"/>
              </w:rPr>
              <w:t>983</w:t>
            </w:r>
          </w:p>
        </w:tc>
      </w:tr>
    </w:tbl>
    <w:p w14:paraId="7CD3DCCA" w14:textId="63AE9FB5" w:rsidR="00A261D3" w:rsidRPr="00A261D3" w:rsidRDefault="00A261D3" w:rsidP="004737AA">
      <w:pPr>
        <w:autoSpaceDE w:val="0"/>
        <w:autoSpaceDN w:val="0"/>
        <w:adjustRightInd w:val="0"/>
        <w:spacing w:after="0" w:line="240" w:lineRule="auto"/>
        <w:ind w:left="142" w:hanging="142"/>
        <w:rPr>
          <w:rFonts w:ascii="Times New Roman" w:eastAsia="TimesNewRoman,Bold" w:hAnsi="Times New Roman" w:cs="Times New Roman"/>
          <w:kern w:val="0"/>
          <w14:ligatures w14:val="none"/>
        </w:rPr>
      </w:pPr>
      <w:r w:rsidRPr="00A261D3">
        <w:rPr>
          <w:rFonts w:ascii="Times New Roman" w:eastAsia="TimesNewRoman,Bold" w:hAnsi="Times New Roman" w:cs="Times New Roman"/>
          <w:kern w:val="0"/>
          <w:vertAlign w:val="superscript"/>
          <w14:ligatures w14:val="none"/>
        </w:rPr>
        <w:t xml:space="preserve">* </w:t>
      </w:r>
      <w:r w:rsidRPr="00A261D3">
        <w:rPr>
          <w:rFonts w:ascii="Times New Roman" w:eastAsia="TimesNewRoman,Bold" w:hAnsi="Times New Roman" w:cs="Times New Roman"/>
          <w:kern w:val="0"/>
          <w14:ligatures w14:val="none"/>
        </w:rPr>
        <w:t>Dažnis 100 paciento metų apskaičiuotas taip: 100 × (</w:t>
      </w:r>
      <w:r w:rsidR="00860895" w:rsidRPr="00F53AA3">
        <w:rPr>
          <w:rFonts w:ascii="Times New Roman" w:eastAsia="TimesNewRoman,Bold" w:hAnsi="Times New Roman" w:cs="Times New Roman"/>
          <w:kern w:val="0"/>
          <w14:ligatures w14:val="none"/>
        </w:rPr>
        <w:t>bendras</w:t>
      </w:r>
      <w:r w:rsidRPr="00A261D3">
        <w:rPr>
          <w:rFonts w:ascii="Times New Roman" w:eastAsia="TimesNewRoman,Bold" w:hAnsi="Times New Roman" w:cs="Times New Roman"/>
          <w:kern w:val="0"/>
          <w14:ligatures w14:val="none"/>
        </w:rPr>
        <w:t xml:space="preserve"> pacientų, patyrusių </w:t>
      </w:r>
      <w:r w:rsidR="00860895" w:rsidRPr="00F53AA3">
        <w:rPr>
          <w:rFonts w:ascii="Times New Roman" w:eastAsia="TimesNewRoman,Bold" w:hAnsi="Times New Roman" w:cs="Times New Roman"/>
          <w:kern w:val="0"/>
          <w14:ligatures w14:val="none"/>
        </w:rPr>
        <w:t>≥ </w:t>
      </w:r>
      <w:r w:rsidRPr="00A261D3">
        <w:rPr>
          <w:rFonts w:ascii="Times New Roman" w:eastAsia="TimesNewRoman,Bold" w:hAnsi="Times New Roman" w:cs="Times New Roman"/>
          <w:kern w:val="0"/>
          <w14:ligatures w14:val="none"/>
        </w:rPr>
        <w:t>1</w:t>
      </w:r>
      <w:r w:rsidR="009F160F" w:rsidRPr="00F53AA3">
        <w:rPr>
          <w:rFonts w:ascii="Times New Roman" w:eastAsia="TimesNewRoman,Bold" w:hAnsi="Times New Roman" w:cs="Times New Roman"/>
          <w:kern w:val="0"/>
          <w14:ligatures w14:val="none"/>
        </w:rPr>
        <w:t> </w:t>
      </w:r>
      <w:r w:rsidRPr="00A261D3">
        <w:rPr>
          <w:rFonts w:ascii="Times New Roman" w:eastAsia="TimesNewRoman,Bold" w:hAnsi="Times New Roman" w:cs="Times New Roman"/>
          <w:kern w:val="0"/>
          <w14:ligatures w14:val="none"/>
        </w:rPr>
        <w:t>reiškin</w:t>
      </w:r>
      <w:r w:rsidR="00860895" w:rsidRPr="00F53AA3">
        <w:rPr>
          <w:rFonts w:ascii="Times New Roman" w:eastAsia="TimesNewRoman,Bold" w:hAnsi="Times New Roman" w:cs="Times New Roman"/>
          <w:kern w:val="0"/>
          <w14:ligatures w14:val="none"/>
        </w:rPr>
        <w:t>į</w:t>
      </w:r>
      <w:r w:rsidRPr="00A261D3">
        <w:rPr>
          <w:rFonts w:ascii="Times New Roman" w:eastAsia="TimesNewRoman,Bold" w:hAnsi="Times New Roman" w:cs="Times New Roman"/>
          <w:kern w:val="0"/>
          <w14:ligatures w14:val="none"/>
        </w:rPr>
        <w:t xml:space="preserve"> tinkamų </w:t>
      </w:r>
      <w:r w:rsidR="00860895" w:rsidRPr="00F53AA3">
        <w:rPr>
          <w:rFonts w:ascii="Times New Roman" w:eastAsia="TimesNewRoman,Bold" w:hAnsi="Times New Roman" w:cs="Times New Roman"/>
          <w:kern w:val="0"/>
          <w14:ligatures w14:val="none"/>
        </w:rPr>
        <w:t>ekspozicijos</w:t>
      </w:r>
      <w:r w:rsidRPr="00A261D3">
        <w:rPr>
          <w:rFonts w:ascii="Times New Roman" w:eastAsia="TimesNewRoman,Bold" w:hAnsi="Times New Roman" w:cs="Times New Roman"/>
          <w:kern w:val="0"/>
          <w14:ligatures w14:val="none"/>
        </w:rPr>
        <w:t xml:space="preserve"> laikotarpiui per visą paciento stebėsenos laikotarpį metais).</w:t>
      </w:r>
    </w:p>
    <w:p w14:paraId="66CA3C39" w14:textId="460F6BAF" w:rsidR="00A261D3" w:rsidRPr="00A261D3" w:rsidRDefault="00A261D3" w:rsidP="004737AA">
      <w:pPr>
        <w:autoSpaceDE w:val="0"/>
        <w:autoSpaceDN w:val="0"/>
        <w:adjustRightInd w:val="0"/>
        <w:spacing w:after="0" w:line="240" w:lineRule="auto"/>
        <w:ind w:left="142" w:hanging="142"/>
        <w:rPr>
          <w:rFonts w:ascii="Times New Roman" w:eastAsia="TimesNewRoman,Bold" w:hAnsi="Times New Roman" w:cs="Times New Roman"/>
          <w:kern w:val="0"/>
          <w14:ligatures w14:val="none"/>
        </w:rPr>
      </w:pPr>
      <w:r w:rsidRPr="00A261D3">
        <w:rPr>
          <w:rFonts w:ascii="Times New Roman" w:eastAsia="TimesNewRoman,Bold" w:hAnsi="Times New Roman" w:cs="Times New Roman"/>
          <w:kern w:val="0"/>
          <w:vertAlign w:val="superscript"/>
          <w14:ligatures w14:val="none"/>
        </w:rPr>
        <w:t xml:space="preserve">† </w:t>
      </w:r>
      <w:r w:rsidRPr="00A261D3">
        <w:rPr>
          <w:rFonts w:ascii="Times New Roman" w:eastAsia="TimesNewRoman,Bold" w:hAnsi="Times New Roman" w:cs="Times New Roman"/>
          <w:kern w:val="0"/>
          <w14:ligatures w14:val="none"/>
        </w:rPr>
        <w:t xml:space="preserve">Remiantis </w:t>
      </w:r>
      <w:proofErr w:type="spellStart"/>
      <w:r w:rsidRPr="00A261D3">
        <w:rPr>
          <w:rFonts w:ascii="Times New Roman" w:eastAsia="TimesNewRoman,Italic" w:hAnsi="Times New Roman" w:cs="Times New Roman"/>
          <w:i/>
          <w:iCs/>
          <w:kern w:val="0"/>
          <w14:ligatures w14:val="none"/>
        </w:rPr>
        <w:t>Cox</w:t>
      </w:r>
      <w:proofErr w:type="spellEnd"/>
      <w:r w:rsidRPr="00A261D3">
        <w:rPr>
          <w:rFonts w:ascii="Times New Roman" w:eastAsia="TimesNewRoman,Italic" w:hAnsi="Times New Roman" w:cs="Times New Roman"/>
          <w:i/>
          <w:iCs/>
          <w:kern w:val="0"/>
          <w14:ligatures w14:val="none"/>
        </w:rPr>
        <w:t xml:space="preserve"> </w:t>
      </w:r>
      <w:r w:rsidRPr="00A261D3">
        <w:rPr>
          <w:rFonts w:ascii="Times New Roman" w:eastAsia="TimesNewRoman,Bold" w:hAnsi="Times New Roman" w:cs="Times New Roman"/>
          <w:kern w:val="0"/>
          <w14:ligatures w14:val="none"/>
        </w:rPr>
        <w:t xml:space="preserve">modeliu, </w:t>
      </w:r>
      <w:proofErr w:type="spellStart"/>
      <w:r w:rsidR="00860895" w:rsidRPr="00F53AA3">
        <w:rPr>
          <w:rFonts w:ascii="Times New Roman" w:eastAsia="TimesNewRoman,Bold" w:hAnsi="Times New Roman" w:cs="Times New Roman"/>
          <w:kern w:val="0"/>
          <w14:ligatures w14:val="none"/>
        </w:rPr>
        <w:t>stratifikuojant</w:t>
      </w:r>
      <w:proofErr w:type="spellEnd"/>
      <w:r w:rsidRPr="00A261D3">
        <w:rPr>
          <w:rFonts w:ascii="Times New Roman" w:eastAsia="TimesNewRoman,Bold" w:hAnsi="Times New Roman" w:cs="Times New Roman"/>
          <w:kern w:val="0"/>
          <w14:ligatures w14:val="none"/>
        </w:rPr>
        <w:t xml:space="preserve"> pagal regioną. Sudėtinių vertinamųjų baigčių p</w:t>
      </w:r>
      <w:r w:rsidR="00860895" w:rsidRPr="00F53AA3">
        <w:rPr>
          <w:rFonts w:ascii="Times New Roman" w:eastAsia="TimesNewRoman,Bold" w:hAnsi="Times New Roman" w:cs="Times New Roman"/>
          <w:kern w:val="0"/>
          <w14:ligatures w14:val="none"/>
        </w:rPr>
        <w:t xml:space="preserve"> rodmenys</w:t>
      </w:r>
      <w:r w:rsidRPr="00A261D3">
        <w:rPr>
          <w:rFonts w:ascii="Times New Roman" w:eastAsia="TimesNewRoman,Bold" w:hAnsi="Times New Roman" w:cs="Times New Roman"/>
          <w:kern w:val="0"/>
          <w14:ligatures w14:val="none"/>
        </w:rPr>
        <w:t xml:space="preserve"> atitinka </w:t>
      </w:r>
      <w:r w:rsidR="00860895" w:rsidRPr="00F53AA3">
        <w:rPr>
          <w:rFonts w:ascii="Times New Roman" w:eastAsia="TimesNewRoman,Bold" w:hAnsi="Times New Roman" w:cs="Times New Roman"/>
          <w:kern w:val="0"/>
          <w14:ligatures w14:val="none"/>
        </w:rPr>
        <w:t>neprastesnio poveikio testą</w:t>
      </w:r>
      <w:r w:rsidRPr="00A261D3">
        <w:rPr>
          <w:rFonts w:ascii="Times New Roman" w:eastAsia="TimesNewRoman,Bold" w:hAnsi="Times New Roman" w:cs="Times New Roman"/>
          <w:kern w:val="0"/>
          <w14:ligatures w14:val="none"/>
        </w:rPr>
        <w:t>, kuriuo siekiama įrodyti, kad rizikos santykis yra mažesnis nei 1,3. Visų kitų vertinamųjų baigčių p</w:t>
      </w:r>
      <w:r w:rsidR="00860895" w:rsidRPr="00F53AA3">
        <w:rPr>
          <w:rFonts w:ascii="Times New Roman" w:eastAsia="TimesNewRoman,Bold" w:hAnsi="Times New Roman" w:cs="Times New Roman"/>
          <w:kern w:val="0"/>
          <w14:ligatures w14:val="none"/>
        </w:rPr>
        <w:t xml:space="preserve"> rodmenys</w:t>
      </w:r>
      <w:r w:rsidRPr="00A261D3">
        <w:rPr>
          <w:rFonts w:ascii="Times New Roman" w:eastAsia="TimesNewRoman,Bold" w:hAnsi="Times New Roman" w:cs="Times New Roman"/>
          <w:kern w:val="0"/>
          <w14:ligatures w14:val="none"/>
        </w:rPr>
        <w:t xml:space="preserve"> atitinka rizikos santykio skirtumų testą.</w:t>
      </w:r>
    </w:p>
    <w:p w14:paraId="777546DF" w14:textId="7F2093D4" w:rsidR="00A261D3" w:rsidRPr="00A261D3" w:rsidRDefault="00A261D3" w:rsidP="004737AA">
      <w:pPr>
        <w:autoSpaceDE w:val="0"/>
        <w:autoSpaceDN w:val="0"/>
        <w:adjustRightInd w:val="0"/>
        <w:spacing w:after="0" w:line="240" w:lineRule="auto"/>
        <w:ind w:left="142" w:hanging="142"/>
        <w:rPr>
          <w:rFonts w:ascii="Times New Roman" w:eastAsia="TimesNewRoman,Bold" w:hAnsi="Times New Roman" w:cs="Times New Roman"/>
          <w:kern w:val="0"/>
          <w14:ligatures w14:val="none"/>
        </w:rPr>
      </w:pPr>
      <w:r w:rsidRPr="00A261D3">
        <w:rPr>
          <w:rFonts w:ascii="Times New Roman" w:eastAsia="TimesNewRoman,Bold" w:hAnsi="Times New Roman" w:cs="Times New Roman"/>
          <w:kern w:val="0"/>
          <w:vertAlign w:val="superscript"/>
          <w14:ligatures w14:val="none"/>
        </w:rPr>
        <w:t xml:space="preserve">‡ </w:t>
      </w:r>
      <w:r w:rsidRPr="00A261D3">
        <w:rPr>
          <w:rFonts w:ascii="Times New Roman" w:eastAsia="TimesNewRoman,Bold" w:hAnsi="Times New Roman" w:cs="Times New Roman"/>
          <w:kern w:val="0"/>
          <w14:ligatures w14:val="none"/>
        </w:rPr>
        <w:t>Hospitalizavimo dėl širdies nepakankamumo analizė buvo koreguota pagal prieš pradedant tyrimą buvusį širdies nepakankamumą.</w:t>
      </w:r>
    </w:p>
    <w:p w14:paraId="60BF52FC" w14:textId="77777777" w:rsidR="00CA2467" w:rsidRPr="00F53AA3" w:rsidRDefault="00CA2467" w:rsidP="004737AA">
      <w:pPr>
        <w:widowControl w:val="0"/>
        <w:autoSpaceDE w:val="0"/>
        <w:autoSpaceDN w:val="0"/>
        <w:adjustRightInd w:val="0"/>
        <w:spacing w:after="0" w:line="240" w:lineRule="auto"/>
        <w:rPr>
          <w:rFonts w:ascii="Times New Roman" w:eastAsia="Times New Roman" w:hAnsi="Times New Roman" w:cs="Times New Roman"/>
          <w:color w:val="000000"/>
          <w:kern w:val="0"/>
          <w:lang w:eastAsia="sl-SI"/>
          <w14:ligatures w14:val="none"/>
        </w:rPr>
      </w:pPr>
    </w:p>
    <w:p w14:paraId="0411A139" w14:textId="3362C261" w:rsidR="00860895" w:rsidRPr="00F53AA3"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860895">
        <w:rPr>
          <w:rFonts w:ascii="Times New Roman" w:eastAsia="Times New Roman" w:hAnsi="Times New Roman" w:cs="Times New Roman"/>
          <w:i/>
          <w:iCs/>
          <w:kern w:val="0"/>
          <w:lang w:eastAsia="lt-LT"/>
          <w14:ligatures w14:val="none"/>
        </w:rPr>
        <w:t>Dapagliflozino</w:t>
      </w:r>
      <w:r w:rsidRPr="00860895">
        <w:rPr>
          <w:rFonts w:ascii="Times New Roman" w:eastAsia="Times New Roman" w:hAnsi="Times New Roman" w:cs="Times New Roman"/>
          <w:i/>
          <w:iCs/>
          <w:spacing w:val="-2"/>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poveikio</w:t>
      </w:r>
      <w:r w:rsidRPr="00860895">
        <w:rPr>
          <w:rFonts w:ascii="Times New Roman" w:eastAsia="Times New Roman" w:hAnsi="Times New Roman" w:cs="Times New Roman"/>
          <w:i/>
          <w:iCs/>
          <w:spacing w:val="-5"/>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kardiovaskuliniams</w:t>
      </w:r>
      <w:r w:rsidRPr="00860895">
        <w:rPr>
          <w:rFonts w:ascii="Times New Roman" w:eastAsia="Times New Roman" w:hAnsi="Times New Roman" w:cs="Times New Roman"/>
          <w:i/>
          <w:iCs/>
          <w:spacing w:val="-2"/>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reiškiniams</w:t>
      </w:r>
      <w:r w:rsidRPr="00860895">
        <w:rPr>
          <w:rFonts w:ascii="Times New Roman" w:eastAsia="Times New Roman" w:hAnsi="Times New Roman" w:cs="Times New Roman"/>
          <w:i/>
          <w:iCs/>
          <w:spacing w:val="-4"/>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(DECLARE)</w:t>
      </w:r>
    </w:p>
    <w:p w14:paraId="1DB428A1" w14:textId="79887C33"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poveikio</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kardiovaskuliniams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reiškiniams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 xml:space="preserve">(angl. </w:t>
      </w:r>
      <w:proofErr w:type="spellStart"/>
      <w:r w:rsidRPr="00860895">
        <w:rPr>
          <w:rFonts w:ascii="Times New Roman" w:eastAsia="Times New Roman" w:hAnsi="Times New Roman" w:cs="Times New Roman"/>
          <w:i/>
          <w:iCs/>
          <w:kern w:val="0"/>
          <w:lang w:eastAsia="lt-LT"/>
          <w14:ligatures w14:val="none"/>
        </w:rPr>
        <w:t>Dapagliflozin</w:t>
      </w:r>
      <w:proofErr w:type="spellEnd"/>
      <w:r w:rsidRPr="00860895">
        <w:rPr>
          <w:rFonts w:ascii="Times New Roman" w:eastAsia="Times New Roman" w:hAnsi="Times New Roman" w:cs="Times New Roman"/>
          <w:i/>
          <w:iCs/>
          <w:kern w:val="0"/>
          <w:lang w:eastAsia="lt-LT"/>
          <w14:ligatures w14:val="none"/>
        </w:rPr>
        <w:t xml:space="preserve"> </w:t>
      </w:r>
      <w:proofErr w:type="spellStart"/>
      <w:r w:rsidRPr="00860895">
        <w:rPr>
          <w:rFonts w:ascii="Times New Roman" w:eastAsia="Times New Roman" w:hAnsi="Times New Roman" w:cs="Times New Roman"/>
          <w:i/>
          <w:iCs/>
          <w:kern w:val="0"/>
          <w:lang w:eastAsia="lt-LT"/>
          <w14:ligatures w14:val="none"/>
        </w:rPr>
        <w:t>Effect</w:t>
      </w:r>
      <w:proofErr w:type="spellEnd"/>
      <w:r w:rsidRPr="00860895">
        <w:rPr>
          <w:rFonts w:ascii="Times New Roman" w:eastAsia="Times New Roman" w:hAnsi="Times New Roman" w:cs="Times New Roman"/>
          <w:i/>
          <w:iCs/>
          <w:kern w:val="0"/>
          <w:lang w:eastAsia="lt-LT"/>
          <w14:ligatures w14:val="none"/>
        </w:rPr>
        <w:t xml:space="preserve"> </w:t>
      </w:r>
      <w:proofErr w:type="spellStart"/>
      <w:r w:rsidRPr="00860895">
        <w:rPr>
          <w:rFonts w:ascii="Times New Roman" w:eastAsia="Times New Roman" w:hAnsi="Times New Roman" w:cs="Times New Roman"/>
          <w:i/>
          <w:iCs/>
          <w:kern w:val="0"/>
          <w:lang w:eastAsia="lt-LT"/>
          <w14:ligatures w14:val="none"/>
        </w:rPr>
        <w:t>on</w:t>
      </w:r>
      <w:proofErr w:type="spellEnd"/>
      <w:r w:rsidRPr="00860895">
        <w:rPr>
          <w:rFonts w:ascii="Times New Roman" w:eastAsia="Times New Roman" w:hAnsi="Times New Roman" w:cs="Times New Roman"/>
          <w:i/>
          <w:iCs/>
          <w:kern w:val="0"/>
          <w:lang w:eastAsia="lt-LT"/>
          <w14:ligatures w14:val="none"/>
        </w:rPr>
        <w:t xml:space="preserve"> </w:t>
      </w:r>
      <w:proofErr w:type="spellStart"/>
      <w:r w:rsidRPr="00860895">
        <w:rPr>
          <w:rFonts w:ascii="Times New Roman" w:eastAsia="Times New Roman" w:hAnsi="Times New Roman" w:cs="Times New Roman"/>
          <w:i/>
          <w:iCs/>
          <w:kern w:val="0"/>
          <w:lang w:eastAsia="lt-LT"/>
          <w14:ligatures w14:val="none"/>
        </w:rPr>
        <w:t>Cardiovascular</w:t>
      </w:r>
      <w:proofErr w:type="spellEnd"/>
      <w:r w:rsidRPr="00860895">
        <w:rPr>
          <w:rFonts w:ascii="Times New Roman" w:eastAsia="Times New Roman" w:hAnsi="Times New Roman" w:cs="Times New Roman"/>
          <w:i/>
          <w:iCs/>
          <w:kern w:val="0"/>
          <w:lang w:eastAsia="lt-LT"/>
          <w14:ligatures w14:val="none"/>
        </w:rPr>
        <w:t xml:space="preserve"> </w:t>
      </w:r>
      <w:proofErr w:type="spellStart"/>
      <w:r w:rsidRPr="00860895">
        <w:rPr>
          <w:rFonts w:ascii="Times New Roman" w:eastAsia="Times New Roman" w:hAnsi="Times New Roman" w:cs="Times New Roman"/>
          <w:i/>
          <w:iCs/>
          <w:kern w:val="0"/>
          <w:lang w:eastAsia="lt-LT"/>
          <w14:ligatures w14:val="none"/>
        </w:rPr>
        <w:t>Events</w:t>
      </w:r>
      <w:proofErr w:type="spellEnd"/>
      <w:r w:rsidRPr="00860895">
        <w:rPr>
          <w:rFonts w:ascii="Times New Roman" w:eastAsia="Times New Roman" w:hAnsi="Times New Roman" w:cs="Times New Roman"/>
          <w:kern w:val="0"/>
          <w:lang w:eastAsia="lt-LT"/>
          <w14:ligatures w14:val="none"/>
        </w:rPr>
        <w:t>, DECLARE)</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tyrimas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 xml:space="preserve">tarptautinis, </w:t>
      </w:r>
      <w:proofErr w:type="spellStart"/>
      <w:r w:rsidRPr="00860895">
        <w:rPr>
          <w:rFonts w:ascii="Times New Roman" w:eastAsia="Times New Roman" w:hAnsi="Times New Roman" w:cs="Times New Roman"/>
          <w:kern w:val="0"/>
          <w:lang w:eastAsia="lt-LT"/>
          <w14:ligatures w14:val="none"/>
        </w:rPr>
        <w:t>daugiacentris</w:t>
      </w:r>
      <w:proofErr w:type="spellEnd"/>
      <w:r w:rsidRPr="00860895">
        <w:rPr>
          <w:rFonts w:ascii="Times New Roman" w:eastAsia="Times New Roman" w:hAnsi="Times New Roman" w:cs="Times New Roman"/>
          <w:kern w:val="0"/>
          <w:lang w:eastAsia="lt-LT"/>
          <w14:ligatures w14:val="none"/>
        </w:rPr>
        <w:t>, atsitiktinių imčių, dvigubai koduotas placebu kontroliuotas klinikinis tyrimas, skirtas palyginti</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kartu</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su</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taikomu baziniu gydymu</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papildomai</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vartojamo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ir</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placebo</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įtaką kardiovaskulinėms baigtims. Visi pacientai sirgo 2 tipo cukriniu diabetu ir turėjo bent 2</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papildomus</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kardiovaskulinės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rizikos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veiksnius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(amžius ≥ 55 metai vyrams ir ≥ 60</w:t>
      </w:r>
      <w:r w:rsidRPr="00860895">
        <w:rPr>
          <w:rFonts w:ascii="Times New Roman" w:eastAsia="Times New Roman" w:hAnsi="Times New Roman" w:cs="Times New Roman"/>
          <w:spacing w:val="-7"/>
          <w:kern w:val="0"/>
          <w:lang w:eastAsia="lt-LT"/>
          <w14:ligatures w14:val="none"/>
        </w:rPr>
        <w:t> metų</w:t>
      </w:r>
      <w:r w:rsidRPr="00860895">
        <w:rPr>
          <w:rFonts w:ascii="Times New Roman" w:eastAsia="Times New Roman" w:hAnsi="Times New Roman" w:cs="Times New Roman"/>
          <w:spacing w:val="-6"/>
          <w:kern w:val="0"/>
          <w:lang w:eastAsia="lt-LT"/>
          <w14:ligatures w14:val="none"/>
        </w:rPr>
        <w:t xml:space="preserve"> moterims bei</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vienas ar daugiau</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iš</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šių</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sutrikimų:</w:t>
      </w:r>
      <w:r w:rsidRPr="00860895">
        <w:rPr>
          <w:rFonts w:ascii="Times New Roman" w:eastAsia="Times New Roman" w:hAnsi="Times New Roman" w:cs="Times New Roman"/>
          <w:spacing w:val="-5"/>
          <w:kern w:val="0"/>
          <w:lang w:eastAsia="lt-LT"/>
          <w14:ligatures w14:val="none"/>
        </w:rPr>
        <w:t xml:space="preserve"> </w:t>
      </w:r>
      <w:proofErr w:type="spellStart"/>
      <w:r w:rsidRPr="00860895">
        <w:rPr>
          <w:rFonts w:ascii="Times New Roman" w:eastAsia="Times New Roman" w:hAnsi="Times New Roman" w:cs="Times New Roman"/>
          <w:kern w:val="0"/>
          <w:lang w:eastAsia="lt-LT"/>
          <w14:ligatures w14:val="none"/>
        </w:rPr>
        <w:t>dislipidemija</w:t>
      </w:r>
      <w:proofErr w:type="spellEnd"/>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hipertenzija</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arba</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rūkymas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šiuo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metu)</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arba</w:t>
      </w:r>
      <w:r w:rsidRPr="00860895">
        <w:rPr>
          <w:rFonts w:ascii="Times New Roman" w:eastAsia="Times New Roman" w:hAnsi="Times New Roman" w:cs="Times New Roman"/>
          <w:spacing w:val="-3"/>
          <w:kern w:val="0"/>
          <w:lang w:eastAsia="lt-LT"/>
          <w14:ligatures w14:val="none"/>
        </w:rPr>
        <w:t xml:space="preserve"> jiems buvo </w:t>
      </w:r>
      <w:r w:rsidRPr="00860895">
        <w:rPr>
          <w:rFonts w:ascii="Times New Roman" w:eastAsia="Times New Roman" w:hAnsi="Times New Roman" w:cs="Times New Roman"/>
          <w:kern w:val="0"/>
          <w:lang w:eastAsia="lt-LT"/>
          <w14:ligatures w14:val="none"/>
        </w:rPr>
        <w:t>nustatyta kardiovaskulinė liga.</w:t>
      </w:r>
    </w:p>
    <w:p w14:paraId="23875D9D"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1F218F" w14:textId="158B6DC1"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6</w:t>
      </w:r>
      <w:r w:rsidRPr="00860895">
        <w:rPr>
          <w:rFonts w:ascii="Times New Roman" w:eastAsia="Times New Roman" w:hAnsi="Times New Roman" w:cs="Times New Roman"/>
          <w:spacing w:val="-5"/>
          <w:kern w:val="0"/>
          <w:lang w:eastAsia="lt-LT"/>
          <w14:ligatures w14:val="none"/>
        </w:rPr>
        <w:t> </w:t>
      </w:r>
      <w:r w:rsidRPr="00860895">
        <w:rPr>
          <w:rFonts w:ascii="Times New Roman" w:eastAsia="Times New Roman" w:hAnsi="Times New Roman" w:cs="Times New Roman"/>
          <w:kern w:val="0"/>
          <w:lang w:eastAsia="lt-LT"/>
          <w14:ligatures w14:val="none"/>
        </w:rPr>
        <w:t>974</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iš</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17 160</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(40,6</w:t>
      </w:r>
      <w:r w:rsidR="00C63050" w:rsidRPr="00F53AA3">
        <w:rPr>
          <w:rFonts w:ascii="Times New Roman" w:eastAsia="Times New Roman" w:hAnsi="Times New Roman" w:cs="Times New Roman"/>
          <w:spacing w:val="-2"/>
          <w:kern w:val="0"/>
          <w:lang w:eastAsia="lt-LT"/>
          <w14:ligatures w14:val="none"/>
        </w:rPr>
        <w:t> %</w:t>
      </w:r>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atsitiktinėms imtims priskirtų</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pacientų</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jau buvo nustatyta</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kardiovaskulinė</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liga,</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10 186</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(59,4</w:t>
      </w:r>
      <w:r w:rsidR="00C63050" w:rsidRPr="00F53AA3">
        <w:rPr>
          <w:rFonts w:ascii="Times New Roman" w:eastAsia="Times New Roman" w:hAnsi="Times New Roman" w:cs="Times New Roman"/>
          <w:spacing w:val="-4"/>
          <w:kern w:val="0"/>
          <w:lang w:eastAsia="lt-LT"/>
          <w14:ligatures w14:val="none"/>
        </w:rPr>
        <w:t> %</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ji</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nebuvo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diagnozuota.</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8 582 pacientai</w:t>
      </w:r>
      <w:r w:rsidRPr="00860895">
        <w:rPr>
          <w:rFonts w:ascii="Times New Roman" w:eastAsia="Times New Roman" w:hAnsi="Times New Roman" w:cs="Times New Roman"/>
          <w:spacing w:val="-1"/>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atsitiktinai priskirti</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vartoti</w:t>
      </w:r>
      <w:r w:rsidRPr="00860895">
        <w:rPr>
          <w:rFonts w:ascii="Times New Roman" w:eastAsia="Times New Roman" w:hAnsi="Times New Roman" w:cs="Times New Roman"/>
          <w:spacing w:val="-1"/>
          <w:kern w:val="0"/>
          <w:lang w:eastAsia="lt-LT"/>
          <w14:ligatures w14:val="none"/>
        </w:rPr>
        <w:t xml:space="preserve"> </w:t>
      </w:r>
      <w:r w:rsidRPr="00860895">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kern w:val="0"/>
          <w:lang w:eastAsia="lt-LT"/>
          <w14:ligatures w14:val="none"/>
        </w:rPr>
        <w:t> mg</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8 578</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 placebo, stebėjimo laikotarpio mediana buvo 4,2 metų.</w:t>
      </w:r>
    </w:p>
    <w:p w14:paraId="14573668"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0CEE3E2" w14:textId="6C68DF32"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Tirtų</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pacientų</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vidutinis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amžius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63,9</w:t>
      </w:r>
      <w:r w:rsidRPr="00860895">
        <w:rPr>
          <w:rFonts w:ascii="Times New Roman" w:eastAsia="Times New Roman" w:hAnsi="Times New Roman" w:cs="Times New Roman"/>
          <w:spacing w:val="-2"/>
          <w:kern w:val="0"/>
          <w:lang w:eastAsia="lt-LT"/>
          <w14:ligatures w14:val="none"/>
        </w:rPr>
        <w:t> metų</w:t>
      </w:r>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37,4</w:t>
      </w:r>
      <w:r w:rsidR="00C63050" w:rsidRPr="00F53AA3">
        <w:rPr>
          <w:rFonts w:ascii="Times New Roman" w:eastAsia="Times New Roman" w:hAnsi="Times New Roman" w:cs="Times New Roman"/>
          <w:spacing w:val="-2"/>
          <w:kern w:val="0"/>
          <w:lang w:eastAsia="lt-LT"/>
          <w14:ligatures w14:val="none"/>
        </w:rPr>
        <w:t> %</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moterys.</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Iš</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viso</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22,4</w:t>
      </w:r>
      <w:r w:rsidR="00C63050" w:rsidRPr="00F53AA3">
        <w:rPr>
          <w:rFonts w:ascii="Times New Roman" w:eastAsia="Times New Roman" w:hAnsi="Times New Roman" w:cs="Times New Roman"/>
          <w:spacing w:val="-2"/>
          <w:kern w:val="0"/>
          <w:lang w:eastAsia="lt-LT"/>
          <w14:ligatures w14:val="none"/>
        </w:rPr>
        <w:t> %</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sirgo</w:t>
      </w:r>
      <w:r w:rsidRPr="00860895">
        <w:rPr>
          <w:rFonts w:ascii="Times New Roman" w:eastAsia="Times New Roman" w:hAnsi="Times New Roman" w:cs="Times New Roman"/>
          <w:spacing w:val="-2"/>
          <w:kern w:val="0"/>
          <w:lang w:eastAsia="lt-LT"/>
          <w14:ligatures w14:val="none"/>
        </w:rPr>
        <w:t xml:space="preserve"> cukriniu diabetu </w:t>
      </w:r>
      <w:r w:rsidRPr="00860895">
        <w:rPr>
          <w:rFonts w:ascii="Times New Roman" w:eastAsia="Times New Roman" w:hAnsi="Times New Roman" w:cs="Times New Roman"/>
          <w:kern w:val="0"/>
          <w:lang w:eastAsia="lt-LT"/>
          <w14:ligatures w14:val="none"/>
        </w:rPr>
        <w:t>≤ 5</w:t>
      </w:r>
      <w:r w:rsidRPr="00860895">
        <w:rPr>
          <w:rFonts w:ascii="Times New Roman" w:eastAsia="Times New Roman" w:hAnsi="Times New Roman" w:cs="Times New Roman"/>
          <w:spacing w:val="-5"/>
          <w:kern w:val="0"/>
          <w:lang w:eastAsia="lt-LT"/>
          <w14:ligatures w14:val="none"/>
        </w:rPr>
        <w:t> </w:t>
      </w:r>
      <w:r w:rsidRPr="00860895">
        <w:rPr>
          <w:rFonts w:ascii="Times New Roman" w:eastAsia="Times New Roman" w:hAnsi="Times New Roman" w:cs="Times New Roman"/>
          <w:kern w:val="0"/>
          <w:lang w:eastAsia="lt-LT"/>
          <w14:ligatures w14:val="none"/>
        </w:rPr>
        <w:t>metus,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vidutinė</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sirgimo</w:t>
      </w:r>
      <w:r w:rsidRPr="00860895">
        <w:rPr>
          <w:rFonts w:ascii="Times New Roman" w:eastAsia="Times New Roman" w:hAnsi="Times New Roman" w:cs="Times New Roman"/>
          <w:spacing w:val="-5"/>
          <w:kern w:val="0"/>
          <w:lang w:eastAsia="lt-LT"/>
          <w14:ligatures w14:val="none"/>
        </w:rPr>
        <w:t xml:space="preserve"> cukriniu </w:t>
      </w:r>
      <w:r w:rsidRPr="00860895">
        <w:rPr>
          <w:rFonts w:ascii="Times New Roman" w:eastAsia="Times New Roman" w:hAnsi="Times New Roman" w:cs="Times New Roman"/>
          <w:kern w:val="0"/>
          <w:lang w:eastAsia="lt-LT"/>
          <w14:ligatures w14:val="none"/>
        </w:rPr>
        <w:t>diabetu</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trukmė</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11,9</w:t>
      </w:r>
      <w:r w:rsidRPr="00860895">
        <w:rPr>
          <w:rFonts w:ascii="Times New Roman" w:eastAsia="Times New Roman" w:hAnsi="Times New Roman" w:cs="Times New Roman"/>
          <w:spacing w:val="-5"/>
          <w:kern w:val="0"/>
          <w:lang w:eastAsia="lt-LT"/>
          <w14:ligatures w14:val="none"/>
        </w:rPr>
        <w:t> metų</w:t>
      </w:r>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Vidutinė</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HbA1c</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lastRenderedPageBreak/>
        <w:t>koncentracija</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buvo 8,3</w:t>
      </w:r>
      <w:r w:rsidR="00C63050" w:rsidRPr="00F53AA3">
        <w:rPr>
          <w:rFonts w:ascii="Times New Roman" w:eastAsia="Times New Roman" w:hAnsi="Times New Roman" w:cs="Times New Roman"/>
          <w:kern w:val="0"/>
          <w:lang w:eastAsia="lt-LT"/>
          <w14:ligatures w14:val="none"/>
        </w:rPr>
        <w:t> %</w:t>
      </w:r>
      <w:r w:rsidRPr="00860895">
        <w:rPr>
          <w:rFonts w:ascii="Times New Roman" w:eastAsia="Times New Roman" w:hAnsi="Times New Roman" w:cs="Times New Roman"/>
          <w:kern w:val="0"/>
          <w:lang w:eastAsia="lt-LT"/>
          <w14:ligatures w14:val="none"/>
        </w:rPr>
        <w:t>, o vidutinis KMI – 32,1 kg/m</w:t>
      </w:r>
      <w:r w:rsidRPr="00860895">
        <w:rPr>
          <w:rFonts w:ascii="Times New Roman" w:eastAsia="Times New Roman" w:hAnsi="Times New Roman" w:cs="Times New Roman"/>
          <w:kern w:val="0"/>
          <w:vertAlign w:val="superscript"/>
          <w:lang w:eastAsia="lt-LT"/>
          <w14:ligatures w14:val="none"/>
        </w:rPr>
        <w:t>2</w:t>
      </w:r>
      <w:r w:rsidRPr="00860895">
        <w:rPr>
          <w:rFonts w:ascii="Times New Roman" w:eastAsia="Times New Roman" w:hAnsi="Times New Roman" w:cs="Times New Roman"/>
          <w:kern w:val="0"/>
          <w:lang w:eastAsia="lt-LT"/>
          <w14:ligatures w14:val="none"/>
        </w:rPr>
        <w:t>.</w:t>
      </w:r>
    </w:p>
    <w:p w14:paraId="4C094678"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AE13CB1" w14:textId="5184BD9C" w:rsidR="00860895" w:rsidRPr="00860895" w:rsidRDefault="00860895" w:rsidP="004737AA">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Tyrimo pradžioje10,0</w:t>
      </w:r>
      <w:r w:rsidR="00C63050" w:rsidRPr="00F53AA3">
        <w:rPr>
          <w:rFonts w:ascii="Times New Roman" w:eastAsia="Times New Roman" w:hAnsi="Times New Roman" w:cs="Times New Roman"/>
          <w:spacing w:val="-1"/>
          <w:kern w:val="0"/>
          <w:lang w:eastAsia="lt-LT"/>
          <w14:ligatures w14:val="none"/>
        </w:rPr>
        <w:t> %</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pacientų</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jau</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5"/>
          <w:kern w:val="0"/>
          <w:lang w:eastAsia="lt-LT"/>
          <w14:ligatures w14:val="none"/>
        </w:rPr>
        <w:t xml:space="preserve"> diagnozuotas </w:t>
      </w:r>
      <w:r w:rsidRPr="00860895">
        <w:rPr>
          <w:rFonts w:ascii="Times New Roman" w:eastAsia="Times New Roman" w:hAnsi="Times New Roman" w:cs="Times New Roman"/>
          <w:kern w:val="0"/>
          <w:lang w:eastAsia="lt-LT"/>
          <w14:ligatures w14:val="none"/>
        </w:rPr>
        <w:t>širdies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nepakankamumas.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Vidutinis</w:t>
      </w:r>
      <w:r w:rsidRPr="00860895">
        <w:rPr>
          <w:rFonts w:ascii="Times New Roman" w:eastAsia="Times New Roman" w:hAnsi="Times New Roman" w:cs="Times New Roman"/>
          <w:spacing w:val="-2"/>
          <w:kern w:val="0"/>
          <w:lang w:eastAsia="lt-LT"/>
          <w14:ligatures w14:val="none"/>
        </w:rPr>
        <w:t xml:space="preserve"> </w:t>
      </w:r>
      <w:proofErr w:type="spellStart"/>
      <w:r w:rsidRPr="00860895">
        <w:rPr>
          <w:rFonts w:ascii="Times New Roman" w:eastAsia="Times New Roman" w:hAnsi="Times New Roman" w:cs="Times New Roman"/>
          <w:kern w:val="0"/>
          <w:lang w:eastAsia="lt-LT"/>
          <w14:ligatures w14:val="none"/>
        </w:rPr>
        <w:t>aGFG</w:t>
      </w:r>
      <w:proofErr w:type="spellEnd"/>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buvo 85,2</w:t>
      </w:r>
      <w:r w:rsidR="00880253" w:rsidRPr="00F53AA3">
        <w:rPr>
          <w:rFonts w:ascii="Times New Roman" w:eastAsia="Times New Roman" w:hAnsi="Times New Roman" w:cs="Times New Roman"/>
          <w:kern w:val="0"/>
          <w:lang w:eastAsia="lt-LT"/>
          <w14:ligatures w14:val="none"/>
        </w:rPr>
        <w:t> ml</w:t>
      </w:r>
      <w:r w:rsidRPr="00860895">
        <w:rPr>
          <w:rFonts w:ascii="Times New Roman" w:eastAsia="Times New Roman" w:hAnsi="Times New Roman" w:cs="Times New Roman"/>
          <w:kern w:val="0"/>
          <w:lang w:eastAsia="lt-LT"/>
          <w14:ligatures w14:val="none"/>
        </w:rPr>
        <w:t>/min./1,73 m</w:t>
      </w:r>
      <w:r w:rsidRPr="00860895">
        <w:rPr>
          <w:rFonts w:ascii="Times New Roman" w:eastAsia="Times New Roman" w:hAnsi="Times New Roman" w:cs="Times New Roman"/>
          <w:kern w:val="0"/>
          <w:vertAlign w:val="superscript"/>
          <w:lang w:eastAsia="lt-LT"/>
          <w14:ligatures w14:val="none"/>
        </w:rPr>
        <w:t>2</w:t>
      </w:r>
      <w:r w:rsidRPr="00860895">
        <w:rPr>
          <w:rFonts w:ascii="Times New Roman" w:eastAsia="Times New Roman" w:hAnsi="Times New Roman" w:cs="Times New Roman"/>
          <w:kern w:val="0"/>
          <w:lang w:eastAsia="lt-LT"/>
          <w14:ligatures w14:val="none"/>
        </w:rPr>
        <w:t>, 7,4</w:t>
      </w:r>
      <w:r w:rsidR="00C63050" w:rsidRPr="00F53AA3">
        <w:rPr>
          <w:rFonts w:ascii="Times New Roman" w:eastAsia="Times New Roman" w:hAnsi="Times New Roman" w:cs="Times New Roman"/>
          <w:spacing w:val="-3"/>
          <w:kern w:val="0"/>
          <w:lang w:eastAsia="lt-LT"/>
          <w14:ligatures w14:val="none"/>
        </w:rPr>
        <w:t> %</w:t>
      </w:r>
      <w:r w:rsidRPr="00860895">
        <w:rPr>
          <w:rFonts w:ascii="Times New Roman" w:eastAsia="Times New Roman" w:hAnsi="Times New Roman" w:cs="Times New Roman"/>
          <w:kern w:val="0"/>
          <w:lang w:eastAsia="lt-LT"/>
          <w14:ligatures w14:val="none"/>
        </w:rPr>
        <w:t xml:space="preserve"> pacientų</w:t>
      </w:r>
      <w:r w:rsidRPr="00860895">
        <w:rPr>
          <w:rFonts w:ascii="Times New Roman" w:eastAsia="Times New Roman" w:hAnsi="Times New Roman" w:cs="Times New Roman"/>
          <w:spacing w:val="-3"/>
          <w:kern w:val="0"/>
          <w:lang w:eastAsia="lt-LT"/>
          <w14:ligatures w14:val="none"/>
        </w:rPr>
        <w:t xml:space="preserve"> </w:t>
      </w:r>
      <w:proofErr w:type="spellStart"/>
      <w:r w:rsidRPr="00860895">
        <w:rPr>
          <w:rFonts w:ascii="Times New Roman" w:eastAsia="Times New Roman" w:hAnsi="Times New Roman" w:cs="Times New Roman"/>
          <w:kern w:val="0"/>
          <w:lang w:eastAsia="lt-LT"/>
          <w14:ligatures w14:val="none"/>
        </w:rPr>
        <w:t>aGFG</w:t>
      </w:r>
      <w:proofErr w:type="spellEnd"/>
      <w:r w:rsidRPr="00860895">
        <w:rPr>
          <w:rFonts w:ascii="Times New Roman" w:eastAsia="Times New Roman" w:hAnsi="Times New Roman" w:cs="Times New Roman"/>
          <w:spacing w:val="-1"/>
          <w:kern w:val="0"/>
          <w:lang w:eastAsia="lt-LT"/>
          <w14:ligatures w14:val="none"/>
        </w:rPr>
        <w:t xml:space="preserve"> </w:t>
      </w:r>
      <w:r w:rsidRPr="00860895">
        <w:rPr>
          <w:rFonts w:ascii="Times New Roman" w:eastAsia="Times New Roman" w:hAnsi="Times New Roman" w:cs="Times New Roman"/>
          <w:kern w:val="0"/>
          <w:lang w:eastAsia="lt-LT"/>
          <w14:ligatures w14:val="none"/>
        </w:rPr>
        <w:t>buvo &lt; 60</w:t>
      </w:r>
      <w:r w:rsidR="00880253" w:rsidRPr="00F53AA3">
        <w:rPr>
          <w:rFonts w:ascii="Times New Roman" w:eastAsia="Times New Roman" w:hAnsi="Times New Roman" w:cs="Times New Roman"/>
          <w:kern w:val="0"/>
          <w:lang w:eastAsia="lt-LT"/>
          <w14:ligatures w14:val="none"/>
        </w:rPr>
        <w:t> ml</w:t>
      </w:r>
      <w:r w:rsidRPr="00860895">
        <w:rPr>
          <w:rFonts w:ascii="Times New Roman" w:eastAsia="Times New Roman" w:hAnsi="Times New Roman" w:cs="Times New Roman"/>
          <w:kern w:val="0"/>
          <w:lang w:eastAsia="lt-LT"/>
          <w14:ligatures w14:val="none"/>
        </w:rPr>
        <w:t>/min./1,73 m</w:t>
      </w:r>
      <w:r w:rsidRPr="00860895">
        <w:rPr>
          <w:rFonts w:ascii="Times New Roman" w:eastAsia="Times New Roman" w:hAnsi="Times New Roman" w:cs="Times New Roman"/>
          <w:kern w:val="0"/>
          <w:vertAlign w:val="superscript"/>
          <w:lang w:eastAsia="lt-LT"/>
          <w14:ligatures w14:val="none"/>
        </w:rPr>
        <w:t>2</w:t>
      </w:r>
      <w:r w:rsidRPr="00860895">
        <w:rPr>
          <w:rFonts w:ascii="Times New Roman" w:eastAsia="Times New Roman" w:hAnsi="Times New Roman" w:cs="Times New Roman"/>
          <w:kern w:val="0"/>
          <w:lang w:eastAsia="lt-LT"/>
          <w14:ligatures w14:val="none"/>
        </w:rPr>
        <w:t>, 30,3</w:t>
      </w:r>
      <w:r w:rsidR="00C63050" w:rsidRPr="00F53AA3">
        <w:rPr>
          <w:rFonts w:ascii="Times New Roman" w:eastAsia="Times New Roman" w:hAnsi="Times New Roman" w:cs="Times New Roman"/>
          <w:spacing w:val="-3"/>
          <w:kern w:val="0"/>
          <w:lang w:eastAsia="lt-LT"/>
          <w14:ligatures w14:val="none"/>
        </w:rPr>
        <w:t> %</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pacientų</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 xml:space="preserve">rasta </w:t>
      </w:r>
      <w:proofErr w:type="spellStart"/>
      <w:r w:rsidRPr="00860895">
        <w:rPr>
          <w:rFonts w:ascii="Times New Roman" w:eastAsia="Times New Roman" w:hAnsi="Times New Roman" w:cs="Times New Roman"/>
          <w:kern w:val="0"/>
          <w:lang w:eastAsia="lt-LT"/>
          <w14:ligatures w14:val="none"/>
        </w:rPr>
        <w:t>mikro</w:t>
      </w:r>
      <w:r w:rsidR="00142670" w:rsidRPr="00F53AA3">
        <w:rPr>
          <w:rFonts w:ascii="Times New Roman" w:eastAsia="Times New Roman" w:hAnsi="Times New Roman" w:cs="Times New Roman"/>
          <w:kern w:val="0"/>
          <w:lang w:eastAsia="lt-LT"/>
          <w14:ligatures w14:val="none"/>
        </w:rPr>
        <w:t>albuminurija</w:t>
      </w:r>
      <w:proofErr w:type="spellEnd"/>
      <w:r w:rsidRPr="00860895">
        <w:rPr>
          <w:rFonts w:ascii="Times New Roman" w:eastAsia="Times New Roman" w:hAnsi="Times New Roman" w:cs="Times New Roman"/>
          <w:kern w:val="0"/>
          <w:lang w:eastAsia="lt-LT"/>
          <w14:ligatures w14:val="none"/>
        </w:rPr>
        <w:t xml:space="preserve"> arba</w:t>
      </w:r>
      <w:r w:rsidRPr="00860895">
        <w:rPr>
          <w:rFonts w:ascii="Times New Roman" w:eastAsia="Times New Roman" w:hAnsi="Times New Roman" w:cs="Times New Roman"/>
          <w:spacing w:val="-5"/>
          <w:kern w:val="0"/>
          <w:lang w:eastAsia="lt-LT"/>
          <w14:ligatures w14:val="none"/>
        </w:rPr>
        <w:t xml:space="preserve"> </w:t>
      </w:r>
      <w:proofErr w:type="spellStart"/>
      <w:r w:rsidRPr="00860895">
        <w:rPr>
          <w:rFonts w:ascii="Times New Roman" w:eastAsia="Times New Roman" w:hAnsi="Times New Roman" w:cs="Times New Roman"/>
          <w:kern w:val="0"/>
          <w:lang w:eastAsia="lt-LT"/>
          <w14:ligatures w14:val="none"/>
        </w:rPr>
        <w:t>makroalbuminurija</w:t>
      </w:r>
      <w:proofErr w:type="spellEnd"/>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t. y.</w:t>
      </w:r>
      <w:r w:rsidRPr="00860895">
        <w:rPr>
          <w:rFonts w:ascii="Times New Roman" w:eastAsia="Times New Roman" w:hAnsi="Times New Roman" w:cs="Times New Roman"/>
          <w:spacing w:val="-3"/>
          <w:kern w:val="0"/>
          <w:lang w:eastAsia="lt-LT"/>
          <w14:ligatures w14:val="none"/>
        </w:rPr>
        <w:t xml:space="preserve"> </w:t>
      </w:r>
      <w:proofErr w:type="spellStart"/>
      <w:r w:rsidRPr="00860895">
        <w:rPr>
          <w:rFonts w:ascii="Times New Roman" w:eastAsia="Times New Roman" w:hAnsi="Times New Roman" w:cs="Times New Roman"/>
          <w:kern w:val="0"/>
          <w:lang w:eastAsia="lt-LT"/>
          <w14:ligatures w14:val="none"/>
        </w:rPr>
        <w:t>albumino</w:t>
      </w:r>
      <w:proofErr w:type="spellEnd"/>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ir</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kreatinino</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kiekio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šlapime</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santykis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(UACR)</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atitinkamai nuo ≥ 30 iki ≤ 300</w:t>
      </w:r>
      <w:r w:rsidR="00C261A6">
        <w:rPr>
          <w:rFonts w:ascii="Times New Roman" w:eastAsia="Times New Roman" w:hAnsi="Times New Roman" w:cs="Times New Roman"/>
          <w:kern w:val="0"/>
          <w:lang w:eastAsia="lt-LT"/>
          <w14:ligatures w14:val="none"/>
        </w:rPr>
        <w:t> mg</w:t>
      </w:r>
      <w:r w:rsidRPr="00860895">
        <w:rPr>
          <w:rFonts w:ascii="Times New Roman" w:eastAsia="Times New Roman" w:hAnsi="Times New Roman" w:cs="Times New Roman"/>
          <w:kern w:val="0"/>
          <w:lang w:eastAsia="lt-LT"/>
          <w14:ligatures w14:val="none"/>
        </w:rPr>
        <w:t>/g arba &gt;</w:t>
      </w:r>
      <w:r w:rsidR="00142670" w:rsidRPr="00F53AA3">
        <w:rPr>
          <w:rFonts w:ascii="Times New Roman" w:eastAsia="Times New Roman" w:hAnsi="Times New Roman" w:cs="Times New Roman"/>
          <w:kern w:val="0"/>
          <w:lang w:eastAsia="lt-LT"/>
          <w14:ligatures w14:val="none"/>
        </w:rPr>
        <w:t> </w:t>
      </w:r>
      <w:r w:rsidRPr="00860895">
        <w:rPr>
          <w:rFonts w:ascii="Times New Roman" w:eastAsia="Times New Roman" w:hAnsi="Times New Roman" w:cs="Times New Roman"/>
          <w:kern w:val="0"/>
          <w:lang w:eastAsia="lt-LT"/>
          <w14:ligatures w14:val="none"/>
        </w:rPr>
        <w:t>300</w:t>
      </w:r>
      <w:r w:rsidR="00C261A6">
        <w:rPr>
          <w:rFonts w:ascii="Times New Roman" w:eastAsia="Times New Roman" w:hAnsi="Times New Roman" w:cs="Times New Roman"/>
          <w:kern w:val="0"/>
          <w:lang w:eastAsia="lt-LT"/>
          <w14:ligatures w14:val="none"/>
        </w:rPr>
        <w:t> mg</w:t>
      </w:r>
      <w:r w:rsidRPr="00860895">
        <w:rPr>
          <w:rFonts w:ascii="Times New Roman" w:eastAsia="Times New Roman" w:hAnsi="Times New Roman" w:cs="Times New Roman"/>
          <w:kern w:val="0"/>
          <w:lang w:eastAsia="lt-LT"/>
          <w14:ligatures w14:val="none"/>
        </w:rPr>
        <w:t>/g.</w:t>
      </w:r>
    </w:p>
    <w:p w14:paraId="4DE216A3"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58B37DD" w14:textId="6DD676E4"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Dauguma</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(98</w:t>
      </w:r>
      <w:r w:rsidR="00C63050" w:rsidRPr="00F53AA3">
        <w:rPr>
          <w:rFonts w:ascii="Times New Roman" w:eastAsia="Times New Roman" w:hAnsi="Times New Roman" w:cs="Times New Roman"/>
          <w:spacing w:val="-4"/>
          <w:kern w:val="0"/>
          <w:lang w:eastAsia="lt-LT"/>
          <w14:ligatures w14:val="none"/>
        </w:rPr>
        <w:t> %</w:t>
      </w:r>
      <w:r w:rsidRPr="00860895">
        <w:rPr>
          <w:rFonts w:ascii="Times New Roman" w:eastAsia="Times New Roman" w:hAnsi="Times New Roman" w:cs="Times New Roman"/>
          <w:kern w:val="0"/>
          <w:lang w:eastAsia="lt-LT"/>
          <w14:ligatures w14:val="none"/>
        </w:rPr>
        <w:t>)</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pacientų</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įtraukiant</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į</w:t>
      </w:r>
      <w:r w:rsidRPr="00860895">
        <w:rPr>
          <w:rFonts w:ascii="Times New Roman" w:eastAsia="Times New Roman" w:hAnsi="Times New Roman" w:cs="Times New Roman"/>
          <w:spacing w:val="-1"/>
          <w:kern w:val="0"/>
          <w:lang w:eastAsia="lt-LT"/>
          <w14:ligatures w14:val="none"/>
        </w:rPr>
        <w:t xml:space="preserve"> </w:t>
      </w:r>
      <w:r w:rsidRPr="00860895">
        <w:rPr>
          <w:rFonts w:ascii="Times New Roman" w:eastAsia="Times New Roman" w:hAnsi="Times New Roman" w:cs="Times New Roman"/>
          <w:kern w:val="0"/>
          <w:lang w:eastAsia="lt-LT"/>
          <w14:ligatures w14:val="none"/>
        </w:rPr>
        <w:t>tyrimą</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vartojo</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vieną</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arba</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kelis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vaistinius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preparatus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 xml:space="preserve">nuo cukrinio diabeto, įskaitant </w:t>
      </w:r>
      <w:proofErr w:type="spellStart"/>
      <w:r w:rsidRPr="00860895">
        <w:rPr>
          <w:rFonts w:ascii="Times New Roman" w:eastAsia="Times New Roman" w:hAnsi="Times New Roman" w:cs="Times New Roman"/>
          <w:kern w:val="0"/>
          <w:lang w:eastAsia="lt-LT"/>
          <w14:ligatures w14:val="none"/>
        </w:rPr>
        <w:t>metforminą</w:t>
      </w:r>
      <w:proofErr w:type="spellEnd"/>
      <w:r w:rsidRPr="00860895">
        <w:rPr>
          <w:rFonts w:ascii="Times New Roman" w:eastAsia="Times New Roman" w:hAnsi="Times New Roman" w:cs="Times New Roman"/>
          <w:kern w:val="0"/>
          <w:lang w:eastAsia="lt-LT"/>
          <w14:ligatures w14:val="none"/>
        </w:rPr>
        <w:t xml:space="preserve"> (82</w:t>
      </w:r>
      <w:r w:rsidR="00C63050" w:rsidRPr="00F53AA3">
        <w:rPr>
          <w:rFonts w:ascii="Times New Roman" w:eastAsia="Times New Roman" w:hAnsi="Times New Roman" w:cs="Times New Roman"/>
          <w:kern w:val="0"/>
          <w:lang w:eastAsia="lt-LT"/>
          <w14:ligatures w14:val="none"/>
        </w:rPr>
        <w:t> %</w:t>
      </w:r>
      <w:r w:rsidRPr="00860895">
        <w:rPr>
          <w:rFonts w:ascii="Times New Roman" w:eastAsia="Times New Roman" w:hAnsi="Times New Roman" w:cs="Times New Roman"/>
          <w:kern w:val="0"/>
          <w:lang w:eastAsia="lt-LT"/>
          <w14:ligatures w14:val="none"/>
        </w:rPr>
        <w:t>), insuliną (41</w:t>
      </w:r>
      <w:r w:rsidR="00C63050" w:rsidRPr="00F53AA3">
        <w:rPr>
          <w:rFonts w:ascii="Times New Roman" w:eastAsia="Times New Roman" w:hAnsi="Times New Roman" w:cs="Times New Roman"/>
          <w:kern w:val="0"/>
          <w:lang w:eastAsia="lt-LT"/>
          <w14:ligatures w14:val="none"/>
        </w:rPr>
        <w:t> %</w:t>
      </w:r>
      <w:r w:rsidRPr="00860895">
        <w:rPr>
          <w:rFonts w:ascii="Times New Roman" w:eastAsia="Times New Roman" w:hAnsi="Times New Roman" w:cs="Times New Roman"/>
          <w:kern w:val="0"/>
          <w:lang w:eastAsia="lt-LT"/>
          <w14:ligatures w14:val="none"/>
        </w:rPr>
        <w:t xml:space="preserve">) ir </w:t>
      </w:r>
      <w:proofErr w:type="spellStart"/>
      <w:r w:rsidRPr="00860895">
        <w:rPr>
          <w:rFonts w:ascii="Times New Roman" w:eastAsia="Times New Roman" w:hAnsi="Times New Roman" w:cs="Times New Roman"/>
          <w:kern w:val="0"/>
          <w:lang w:eastAsia="lt-LT"/>
          <w14:ligatures w14:val="none"/>
        </w:rPr>
        <w:t>sulfonilkarbamidus</w:t>
      </w:r>
      <w:proofErr w:type="spellEnd"/>
      <w:r w:rsidRPr="00860895">
        <w:rPr>
          <w:rFonts w:ascii="Times New Roman" w:eastAsia="Times New Roman" w:hAnsi="Times New Roman" w:cs="Times New Roman"/>
          <w:kern w:val="0"/>
          <w:lang w:eastAsia="lt-LT"/>
          <w14:ligatures w14:val="none"/>
        </w:rPr>
        <w:t xml:space="preserve"> (43</w:t>
      </w:r>
      <w:r w:rsidR="00C63050" w:rsidRPr="00F53AA3">
        <w:rPr>
          <w:rFonts w:ascii="Times New Roman" w:eastAsia="Times New Roman" w:hAnsi="Times New Roman" w:cs="Times New Roman"/>
          <w:kern w:val="0"/>
          <w:lang w:eastAsia="lt-LT"/>
          <w14:ligatures w14:val="none"/>
        </w:rPr>
        <w:t> %</w:t>
      </w:r>
      <w:r w:rsidRPr="00860895">
        <w:rPr>
          <w:rFonts w:ascii="Times New Roman" w:eastAsia="Times New Roman" w:hAnsi="Times New Roman" w:cs="Times New Roman"/>
          <w:kern w:val="0"/>
          <w:lang w:eastAsia="lt-LT"/>
          <w14:ligatures w14:val="none"/>
        </w:rPr>
        <w:t>).</w:t>
      </w:r>
    </w:p>
    <w:p w14:paraId="78EB1284"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D324E42" w14:textId="7FF23F0C"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Pagrindinės vertinamosios baigtys buvo laikas iki pirmojo reiškinio: kardiovaskulinės mirties, miokardo infarkto arba išeminio insulto (</w:t>
      </w:r>
      <w:r w:rsidRPr="00860895">
        <w:rPr>
          <w:rFonts w:ascii="Times New Roman" w:eastAsia="Times New Roman" w:hAnsi="Times New Roman" w:cs="Times New Roman"/>
          <w:i/>
          <w:iCs/>
          <w:kern w:val="0"/>
          <w:lang w:eastAsia="lt-LT"/>
          <w14:ligatures w14:val="none"/>
        </w:rPr>
        <w:t>MACE</w:t>
      </w:r>
      <w:r w:rsidRPr="00860895">
        <w:rPr>
          <w:rFonts w:ascii="Times New Roman" w:eastAsia="Times New Roman" w:hAnsi="Times New Roman" w:cs="Times New Roman"/>
          <w:kern w:val="0"/>
          <w:lang w:eastAsia="lt-LT"/>
          <w14:ligatures w14:val="none"/>
        </w:rPr>
        <w:t>), ir laikas iki pirmojo sudėtinės baigties (pirmosios hospitalizacijos dėl širdies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nepakankamumo</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arba</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kardiovaskulinės</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mirties) reiškinio.</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Antrinės</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vertinamosios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baigtys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buvo</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 xml:space="preserve">inkstų sudėtinė vertinamoji baigtis ir mirtys </w:t>
      </w:r>
      <w:r w:rsidR="00142670" w:rsidRPr="00F53AA3">
        <w:rPr>
          <w:rFonts w:ascii="Times New Roman" w:eastAsia="Times New Roman" w:hAnsi="Times New Roman" w:cs="Times New Roman"/>
          <w:kern w:val="0"/>
          <w:lang w:eastAsia="lt-LT"/>
          <w14:ligatures w14:val="none"/>
        </w:rPr>
        <w:t>nuo</w:t>
      </w:r>
      <w:r w:rsidRPr="00860895">
        <w:rPr>
          <w:rFonts w:ascii="Times New Roman" w:eastAsia="Times New Roman" w:hAnsi="Times New Roman" w:cs="Times New Roman"/>
          <w:kern w:val="0"/>
          <w:lang w:eastAsia="lt-LT"/>
          <w14:ligatures w14:val="none"/>
        </w:rPr>
        <w:t xml:space="preserve"> visų priežasčių.</w:t>
      </w:r>
    </w:p>
    <w:p w14:paraId="3DF12101"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68BF3E9" w14:textId="77777777" w:rsidR="00860895" w:rsidRPr="00860895" w:rsidRDefault="00860895" w:rsidP="004737AA">
      <w:pPr>
        <w:widowControl w:val="0"/>
        <w:kinsoku w:val="0"/>
        <w:overflowPunct w:val="0"/>
        <w:autoSpaceDE w:val="0"/>
        <w:autoSpaceDN w:val="0"/>
        <w:adjustRightInd w:val="0"/>
        <w:spacing w:after="0" w:line="240" w:lineRule="auto"/>
        <w:jc w:val="both"/>
        <w:rPr>
          <w:rFonts w:ascii="Times New Roman" w:eastAsia="Times New Roman" w:hAnsi="Times New Roman" w:cs="Times New Roman"/>
          <w:i/>
          <w:iCs/>
          <w:spacing w:val="-2"/>
          <w:kern w:val="0"/>
          <w:lang w:eastAsia="lt-LT"/>
          <w14:ligatures w14:val="none"/>
        </w:rPr>
      </w:pPr>
      <w:r w:rsidRPr="00860895">
        <w:rPr>
          <w:rFonts w:ascii="Times New Roman" w:eastAsia="Times New Roman" w:hAnsi="Times New Roman" w:cs="Times New Roman"/>
          <w:i/>
          <w:iCs/>
          <w:kern w:val="0"/>
          <w:lang w:eastAsia="lt-LT"/>
          <w14:ligatures w14:val="none"/>
        </w:rPr>
        <w:t>Didieji nepageidaujami</w:t>
      </w:r>
      <w:r w:rsidRPr="00860895">
        <w:rPr>
          <w:rFonts w:ascii="Times New Roman" w:eastAsia="Times New Roman" w:hAnsi="Times New Roman" w:cs="Times New Roman"/>
          <w:i/>
          <w:iCs/>
          <w:spacing w:val="-9"/>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kardiovaskuliniai reiškiniai</w:t>
      </w:r>
    </w:p>
    <w:p w14:paraId="2219159A" w14:textId="5C2284B3"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Nustatyta,</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kad</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spacing w:val="-6"/>
          <w:kern w:val="0"/>
          <w:lang w:eastAsia="lt-LT"/>
          <w14:ligatures w14:val="none"/>
        </w:rPr>
        <w:t> mg</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poveikis</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sudėtinei</w:t>
      </w:r>
      <w:r w:rsidRPr="00860895">
        <w:rPr>
          <w:rFonts w:ascii="Times New Roman" w:eastAsia="Times New Roman" w:hAnsi="Times New Roman" w:cs="Times New Roman"/>
          <w:spacing w:val="-2"/>
          <w:kern w:val="0"/>
          <w:lang w:eastAsia="lt-LT"/>
          <w14:ligatures w14:val="none"/>
        </w:rPr>
        <w:t xml:space="preserve"> vertinamajai </w:t>
      </w:r>
      <w:r w:rsidRPr="00860895">
        <w:rPr>
          <w:rFonts w:ascii="Times New Roman" w:eastAsia="Times New Roman" w:hAnsi="Times New Roman" w:cs="Times New Roman"/>
          <w:kern w:val="0"/>
          <w:lang w:eastAsia="lt-LT"/>
          <w14:ligatures w14:val="none"/>
        </w:rPr>
        <w:t>baigčiai</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(kardiovaskulinė</w:t>
      </w:r>
      <w:r w:rsidRPr="00860895">
        <w:rPr>
          <w:rFonts w:ascii="Times New Roman" w:eastAsia="Times New Roman" w:hAnsi="Times New Roman" w:cs="Times New Roman"/>
          <w:spacing w:val="-8"/>
          <w:kern w:val="0"/>
          <w:lang w:eastAsia="lt-LT"/>
          <w14:ligatures w14:val="none"/>
        </w:rPr>
        <w:t xml:space="preserve"> </w:t>
      </w:r>
      <w:r w:rsidRPr="00860895">
        <w:rPr>
          <w:rFonts w:ascii="Times New Roman" w:eastAsia="Times New Roman" w:hAnsi="Times New Roman" w:cs="Times New Roman"/>
          <w:kern w:val="0"/>
          <w:lang w:eastAsia="lt-LT"/>
          <w14:ligatures w14:val="none"/>
        </w:rPr>
        <w:t>mirtis,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miokardo infarktas ar išeminis insultas) yra neprastesnis negu placebo poveikis (vienpusis p &lt; 0,001).</w:t>
      </w:r>
    </w:p>
    <w:p w14:paraId="375E7443"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D9EF479"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spacing w:val="-2"/>
          <w:kern w:val="0"/>
          <w:lang w:eastAsia="lt-LT"/>
          <w14:ligatures w14:val="none"/>
        </w:rPr>
      </w:pPr>
      <w:r w:rsidRPr="00860895">
        <w:rPr>
          <w:rFonts w:ascii="Times New Roman" w:eastAsia="Times New Roman" w:hAnsi="Times New Roman" w:cs="Times New Roman"/>
          <w:i/>
          <w:iCs/>
          <w:kern w:val="0"/>
          <w:lang w:eastAsia="lt-LT"/>
          <w14:ligatures w14:val="none"/>
        </w:rPr>
        <w:t>Širdies</w:t>
      </w:r>
      <w:r w:rsidRPr="00860895">
        <w:rPr>
          <w:rFonts w:ascii="Times New Roman" w:eastAsia="Times New Roman" w:hAnsi="Times New Roman" w:cs="Times New Roman"/>
          <w:i/>
          <w:iCs/>
          <w:spacing w:val="-10"/>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nepakankamumas</w:t>
      </w:r>
      <w:r w:rsidRPr="00860895">
        <w:rPr>
          <w:rFonts w:ascii="Times New Roman" w:eastAsia="Times New Roman" w:hAnsi="Times New Roman" w:cs="Times New Roman"/>
          <w:i/>
          <w:iCs/>
          <w:spacing w:val="-7"/>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ar</w:t>
      </w:r>
      <w:r w:rsidRPr="00860895">
        <w:rPr>
          <w:rFonts w:ascii="Times New Roman" w:eastAsia="Times New Roman" w:hAnsi="Times New Roman" w:cs="Times New Roman"/>
          <w:i/>
          <w:iCs/>
          <w:spacing w:val="-9"/>
          <w:kern w:val="0"/>
          <w:lang w:eastAsia="lt-LT"/>
          <w14:ligatures w14:val="none"/>
        </w:rPr>
        <w:t xml:space="preserve"> </w:t>
      </w:r>
      <w:r w:rsidRPr="00860895">
        <w:rPr>
          <w:rFonts w:ascii="Times New Roman" w:eastAsia="Times New Roman" w:hAnsi="Times New Roman" w:cs="Times New Roman"/>
          <w:i/>
          <w:iCs/>
          <w:kern w:val="0"/>
          <w:lang w:eastAsia="lt-LT"/>
          <w14:ligatures w14:val="none"/>
        </w:rPr>
        <w:t>kardiovaskulinė</w:t>
      </w:r>
      <w:r w:rsidRPr="00860895">
        <w:rPr>
          <w:rFonts w:ascii="Times New Roman" w:eastAsia="Times New Roman" w:hAnsi="Times New Roman" w:cs="Times New Roman"/>
          <w:i/>
          <w:iCs/>
          <w:spacing w:val="-7"/>
          <w:kern w:val="0"/>
          <w:lang w:eastAsia="lt-LT"/>
          <w14:ligatures w14:val="none"/>
        </w:rPr>
        <w:t xml:space="preserve"> </w:t>
      </w:r>
      <w:r w:rsidRPr="00860895">
        <w:rPr>
          <w:rFonts w:ascii="Times New Roman" w:eastAsia="Times New Roman" w:hAnsi="Times New Roman" w:cs="Times New Roman"/>
          <w:i/>
          <w:iCs/>
          <w:spacing w:val="-2"/>
          <w:kern w:val="0"/>
          <w:lang w:eastAsia="lt-LT"/>
          <w14:ligatures w14:val="none"/>
        </w:rPr>
        <w:t>mirtis</w:t>
      </w:r>
    </w:p>
    <w:p w14:paraId="1615A066" w14:textId="2CCF5DC0"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860895">
        <w:rPr>
          <w:rFonts w:ascii="Times New Roman" w:eastAsia="Times New Roman" w:hAnsi="Times New Roman" w:cs="Times New Roman"/>
          <w:kern w:val="0"/>
          <w:lang w:eastAsia="lt-LT"/>
          <w14:ligatures w14:val="none"/>
        </w:rPr>
        <w:t>Nustatytas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spacing w:val="-5"/>
          <w:kern w:val="0"/>
          <w:lang w:eastAsia="lt-LT"/>
          <w14:ligatures w14:val="none"/>
        </w:rPr>
        <w:t> mg</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pranašumas, palyginti su</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placebu,</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išvengiant</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sudėtinės</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baigties,</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kurią</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sudarė hospitalizacija</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dėl</w:t>
      </w:r>
      <w:r w:rsidRPr="00860895">
        <w:rPr>
          <w:rFonts w:ascii="Times New Roman" w:eastAsia="Times New Roman" w:hAnsi="Times New Roman" w:cs="Times New Roman"/>
          <w:spacing w:val="-2"/>
          <w:kern w:val="0"/>
          <w:lang w:eastAsia="lt-LT"/>
          <w14:ligatures w14:val="none"/>
        </w:rPr>
        <w:t xml:space="preserve"> </w:t>
      </w:r>
      <w:r w:rsidRPr="00860895">
        <w:rPr>
          <w:rFonts w:ascii="Times New Roman" w:eastAsia="Times New Roman" w:hAnsi="Times New Roman" w:cs="Times New Roman"/>
          <w:kern w:val="0"/>
          <w:lang w:eastAsia="lt-LT"/>
          <w14:ligatures w14:val="none"/>
        </w:rPr>
        <w:t>širdies</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nepakankamumo</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ir</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kardiovaskulinė</w:t>
      </w:r>
      <w:r w:rsidRPr="00860895">
        <w:rPr>
          <w:rFonts w:ascii="Times New Roman" w:eastAsia="Times New Roman" w:hAnsi="Times New Roman" w:cs="Times New Roman"/>
          <w:spacing w:val="-5"/>
          <w:kern w:val="0"/>
          <w:lang w:eastAsia="lt-LT"/>
          <w14:ligatures w14:val="none"/>
        </w:rPr>
        <w:t xml:space="preserve"> </w:t>
      </w:r>
      <w:r w:rsidRPr="00860895">
        <w:rPr>
          <w:rFonts w:ascii="Times New Roman" w:eastAsia="Times New Roman" w:hAnsi="Times New Roman" w:cs="Times New Roman"/>
          <w:kern w:val="0"/>
          <w:lang w:eastAsia="lt-LT"/>
          <w14:ligatures w14:val="none"/>
        </w:rPr>
        <w:t>mirtis</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(1 pav.).</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Skirtumą gydymo grupėse</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nulėmė</w:t>
      </w:r>
      <w:r w:rsidRPr="00860895">
        <w:rPr>
          <w:rFonts w:ascii="Times New Roman" w:eastAsia="Times New Roman" w:hAnsi="Times New Roman" w:cs="Times New Roman"/>
          <w:spacing w:val="-3"/>
          <w:kern w:val="0"/>
          <w:lang w:eastAsia="lt-LT"/>
          <w14:ligatures w14:val="none"/>
        </w:rPr>
        <w:t xml:space="preserve"> </w:t>
      </w:r>
      <w:r w:rsidRPr="00860895">
        <w:rPr>
          <w:rFonts w:ascii="Times New Roman" w:eastAsia="Times New Roman" w:hAnsi="Times New Roman" w:cs="Times New Roman"/>
          <w:kern w:val="0"/>
          <w:lang w:eastAsia="lt-LT"/>
          <w14:ligatures w14:val="none"/>
        </w:rPr>
        <w:t>skirtingas hospitalizacijos dėl širdies nepakankamumo dažnis, o kardiovaskulinės mirties dažnis nesiskyrė (2 </w:t>
      </w:r>
      <w:r w:rsidRPr="00860895">
        <w:rPr>
          <w:rFonts w:ascii="Times New Roman" w:eastAsia="Times New Roman" w:hAnsi="Times New Roman" w:cs="Times New Roman"/>
          <w:spacing w:val="-2"/>
          <w:kern w:val="0"/>
          <w:lang w:eastAsia="lt-LT"/>
          <w14:ligatures w14:val="none"/>
        </w:rPr>
        <w:t>pav.).</w:t>
      </w:r>
    </w:p>
    <w:p w14:paraId="56B725BF"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p>
    <w:p w14:paraId="4B2FEF2C" w14:textId="77777777" w:rsidR="00860895" w:rsidRPr="00860895" w:rsidRDefault="008608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60895">
        <w:rPr>
          <w:rFonts w:ascii="Times New Roman" w:eastAsia="Times New Roman" w:hAnsi="Times New Roman" w:cs="Times New Roman"/>
          <w:kern w:val="0"/>
          <w:lang w:eastAsia="lt-LT"/>
          <w14:ligatures w14:val="none"/>
        </w:rPr>
        <w:t>Dapagliflozino</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pranašumas, palyginti su</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placebu,</w:t>
      </w:r>
      <w:r w:rsidRPr="00860895">
        <w:rPr>
          <w:rFonts w:ascii="Times New Roman" w:eastAsia="Times New Roman" w:hAnsi="Times New Roman" w:cs="Times New Roman"/>
          <w:spacing w:val="-4"/>
          <w:kern w:val="0"/>
          <w:lang w:eastAsia="lt-LT"/>
          <w14:ligatures w14:val="none"/>
        </w:rPr>
        <w:t xml:space="preserve"> </w:t>
      </w:r>
      <w:r w:rsidRPr="00860895">
        <w:rPr>
          <w:rFonts w:ascii="Times New Roman" w:eastAsia="Times New Roman" w:hAnsi="Times New Roman" w:cs="Times New Roman"/>
          <w:kern w:val="0"/>
          <w:lang w:eastAsia="lt-LT"/>
          <w14:ligatures w14:val="none"/>
        </w:rPr>
        <w:t>nustatytas</w:t>
      </w:r>
      <w:r w:rsidRPr="00860895">
        <w:rPr>
          <w:rFonts w:ascii="Times New Roman" w:eastAsia="Times New Roman" w:hAnsi="Times New Roman" w:cs="Times New Roman"/>
          <w:spacing w:val="-6"/>
          <w:kern w:val="0"/>
          <w:lang w:eastAsia="lt-LT"/>
          <w14:ligatures w14:val="none"/>
        </w:rPr>
        <w:t xml:space="preserve"> </w:t>
      </w:r>
      <w:r w:rsidRPr="00860895">
        <w:rPr>
          <w:rFonts w:ascii="Times New Roman" w:eastAsia="Times New Roman" w:hAnsi="Times New Roman" w:cs="Times New Roman"/>
          <w:kern w:val="0"/>
          <w:lang w:eastAsia="lt-LT"/>
          <w14:ligatures w14:val="none"/>
        </w:rPr>
        <w:t>pacientams, kuriems kardiovaskulinė liga jau buvo ar nebuvo patvirtinta, taip pat iki tyrimo širdies nepakankamumu sirgusiems ir juo nesirgusiems pacientams. Šis pranašumas nuosekliai stebėtas pagrindiniuose pogrupiuose, sudarytuose pagal amžių, lytį, inkstų funkciją (</w:t>
      </w:r>
      <w:proofErr w:type="spellStart"/>
      <w:r w:rsidRPr="00860895">
        <w:rPr>
          <w:rFonts w:ascii="Times New Roman" w:eastAsia="Times New Roman" w:hAnsi="Times New Roman" w:cs="Times New Roman"/>
          <w:kern w:val="0"/>
          <w:lang w:eastAsia="lt-LT"/>
          <w14:ligatures w14:val="none"/>
        </w:rPr>
        <w:t>aGFG</w:t>
      </w:r>
      <w:proofErr w:type="spellEnd"/>
      <w:r w:rsidRPr="00860895">
        <w:rPr>
          <w:rFonts w:ascii="Times New Roman" w:eastAsia="Times New Roman" w:hAnsi="Times New Roman" w:cs="Times New Roman"/>
          <w:kern w:val="0"/>
          <w:lang w:eastAsia="lt-LT"/>
          <w14:ligatures w14:val="none"/>
        </w:rPr>
        <w:t>) ir regioną.</w:t>
      </w:r>
    </w:p>
    <w:p w14:paraId="3FF54CA9" w14:textId="77777777" w:rsidR="008A0D70" w:rsidRPr="00F53AA3" w:rsidRDefault="008A0D70"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222BF28F" w14:textId="694B563B" w:rsidR="00C459A4" w:rsidRPr="00C459A4" w:rsidRDefault="00C459A4" w:rsidP="004737AA">
      <w:pPr>
        <w:widowControl w:val="0"/>
        <w:tabs>
          <w:tab w:val="left" w:pos="450"/>
        </w:tabs>
        <w:kinsoku w:val="0"/>
        <w:overflowPunct w:val="0"/>
        <w:autoSpaceDE w:val="0"/>
        <w:autoSpaceDN w:val="0"/>
        <w:adjustRightInd w:val="0"/>
        <w:spacing w:after="0" w:line="240" w:lineRule="auto"/>
        <w:outlineLvl w:val="1"/>
        <w:rPr>
          <w:rFonts w:ascii="Times New Roman" w:eastAsia="Times New Roman" w:hAnsi="Times New Roman" w:cs="Times New Roman"/>
          <w:b/>
          <w:bCs/>
          <w:spacing w:val="-2"/>
          <w:kern w:val="0"/>
          <w:lang w:eastAsia="lt-LT"/>
          <w14:ligatures w14:val="none"/>
        </w:rPr>
      </w:pPr>
      <w:r w:rsidRPr="00C459A4">
        <w:rPr>
          <w:rFonts w:ascii="Times New Roman" w:eastAsia="Times New Roman" w:hAnsi="Times New Roman" w:cs="Times New Roman"/>
          <w:b/>
          <w:bCs/>
          <w:kern w:val="0"/>
          <w:lang w:eastAsia="lt-LT"/>
          <w14:ligatures w14:val="none"/>
        </w:rPr>
        <w:t>1 pav.</w:t>
      </w:r>
      <w:r w:rsidRPr="00C459A4">
        <w:rPr>
          <w:rFonts w:ascii="Times New Roman" w:eastAsia="Times New Roman" w:hAnsi="Times New Roman" w:cs="Times New Roman"/>
          <w:b/>
          <w:bCs/>
          <w:spacing w:val="-4"/>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Laikas</w:t>
      </w:r>
      <w:r w:rsidRPr="00C459A4">
        <w:rPr>
          <w:rFonts w:ascii="Times New Roman" w:eastAsia="Times New Roman" w:hAnsi="Times New Roman" w:cs="Times New Roman"/>
          <w:b/>
          <w:bCs/>
          <w:spacing w:val="-4"/>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iki</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pirmosios</w:t>
      </w:r>
      <w:r w:rsidRPr="00C459A4">
        <w:rPr>
          <w:rFonts w:ascii="Times New Roman" w:eastAsia="Times New Roman" w:hAnsi="Times New Roman" w:cs="Times New Roman"/>
          <w:b/>
          <w:bCs/>
          <w:spacing w:val="-4"/>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hospitalizacijos</w:t>
      </w:r>
      <w:r w:rsidRPr="00C459A4">
        <w:rPr>
          <w:rFonts w:ascii="Times New Roman" w:eastAsia="Times New Roman" w:hAnsi="Times New Roman" w:cs="Times New Roman"/>
          <w:b/>
          <w:bCs/>
          <w:spacing w:val="-6"/>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dėl</w:t>
      </w:r>
      <w:r w:rsidRPr="00C459A4">
        <w:rPr>
          <w:rFonts w:ascii="Times New Roman" w:eastAsia="Times New Roman" w:hAnsi="Times New Roman" w:cs="Times New Roman"/>
          <w:b/>
          <w:bCs/>
          <w:spacing w:val="-6"/>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širdies</w:t>
      </w:r>
      <w:r w:rsidRPr="00C459A4">
        <w:rPr>
          <w:rFonts w:ascii="Times New Roman" w:eastAsia="Times New Roman" w:hAnsi="Times New Roman" w:cs="Times New Roman"/>
          <w:b/>
          <w:bCs/>
          <w:spacing w:val="-4"/>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nepakankamumo</w:t>
      </w:r>
      <w:r w:rsidRPr="00C459A4">
        <w:rPr>
          <w:rFonts w:ascii="Times New Roman" w:eastAsia="Times New Roman" w:hAnsi="Times New Roman" w:cs="Times New Roman"/>
          <w:b/>
          <w:bCs/>
          <w:spacing w:val="-4"/>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arba</w:t>
      </w:r>
      <w:r w:rsidRPr="00C459A4">
        <w:rPr>
          <w:rFonts w:ascii="Times New Roman" w:eastAsia="Times New Roman" w:hAnsi="Times New Roman" w:cs="Times New Roman"/>
          <w:b/>
          <w:bCs/>
          <w:spacing w:val="-7"/>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 xml:space="preserve">kardiovaskulinės </w:t>
      </w:r>
      <w:r w:rsidRPr="00C459A4">
        <w:rPr>
          <w:rFonts w:ascii="Times New Roman" w:eastAsia="Times New Roman" w:hAnsi="Times New Roman" w:cs="Times New Roman"/>
          <w:b/>
          <w:bCs/>
          <w:spacing w:val="-2"/>
          <w:kern w:val="0"/>
          <w:lang w:eastAsia="lt-LT"/>
          <w14:ligatures w14:val="none"/>
        </w:rPr>
        <w:t>mirties</w:t>
      </w:r>
    </w:p>
    <w:p w14:paraId="679B71BD" w14:textId="46AD0046" w:rsidR="00860895" w:rsidRPr="00F53AA3" w:rsidRDefault="00FA0C71" w:rsidP="004737AA">
      <w:pPr>
        <w:widowControl w:val="0"/>
        <w:spacing w:after="0" w:line="240" w:lineRule="auto"/>
        <w:rPr>
          <w:rFonts w:ascii="Times New Roman" w:eastAsia="Times New Roman" w:hAnsi="Times New Roman" w:cs="Times New Roman"/>
          <w:color w:val="000000"/>
          <w:kern w:val="0"/>
          <w:lang w:eastAsia="sl-SI"/>
          <w14:ligatures w14:val="none"/>
        </w:rPr>
      </w:pPr>
      <w:r w:rsidRPr="00FA0C71">
        <w:rPr>
          <w:rFonts w:ascii="Times New Roman" w:eastAsia="TimesNewRoman" w:hAnsi="Times New Roman" w:cs="Times New Roman"/>
          <w:noProof/>
          <w:kern w:val="0"/>
          <w:lang w:eastAsia="lt-LT"/>
          <w14:ligatures w14:val="none"/>
        </w:rPr>
        <w:drawing>
          <wp:inline distT="0" distB="0" distL="0" distR="0" wp14:anchorId="3DF48089" wp14:editId="7CB1A8FE">
            <wp:extent cx="5286375" cy="3394656"/>
            <wp:effectExtent l="0" t="0" r="0" b="0"/>
            <wp:docPr id="1" name="Paveikslėlis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graph of a number of peop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3394656"/>
                    </a:xfrm>
                    <a:prstGeom prst="rect">
                      <a:avLst/>
                    </a:prstGeom>
                    <a:noFill/>
                  </pic:spPr>
                </pic:pic>
              </a:graphicData>
            </a:graphic>
          </wp:inline>
        </w:drawing>
      </w:r>
    </w:p>
    <w:p w14:paraId="01E1A07C" w14:textId="77777777" w:rsidR="00860895" w:rsidRPr="00F53AA3" w:rsidRDefault="00860895"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7080A42E" w14:textId="5477080A" w:rsidR="00C459A4" w:rsidRPr="00C459A4" w:rsidRDefault="00C459A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C459A4">
        <w:rPr>
          <w:rFonts w:ascii="Times New Roman" w:eastAsia="Times New Roman" w:hAnsi="Times New Roman" w:cs="Times New Roman"/>
          <w:kern w:val="0"/>
          <w:sz w:val="20"/>
          <w:szCs w:val="20"/>
          <w:lang w:eastAsia="lt-LT"/>
          <w14:ligatures w14:val="none"/>
        </w:rPr>
        <w:t xml:space="preserve">Pacientų, kuriems </w:t>
      </w:r>
      <w:r w:rsidR="00142670" w:rsidRPr="00F53AA3">
        <w:rPr>
          <w:rFonts w:ascii="Times New Roman" w:eastAsia="Times New Roman" w:hAnsi="Times New Roman" w:cs="Times New Roman"/>
          <w:kern w:val="0"/>
          <w:sz w:val="20"/>
          <w:szCs w:val="20"/>
          <w:lang w:eastAsia="lt-LT"/>
          <w14:ligatures w14:val="none"/>
        </w:rPr>
        <w:t>yra</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rizika,</w:t>
      </w:r>
      <w:r w:rsidRPr="00C459A4">
        <w:rPr>
          <w:rFonts w:ascii="Times New Roman" w:eastAsia="Times New Roman" w:hAnsi="Times New Roman" w:cs="Times New Roman"/>
          <w:spacing w:val="-5"/>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skaičius</w:t>
      </w:r>
      <w:r w:rsidRPr="00C459A4">
        <w:rPr>
          <w:rFonts w:ascii="Times New Roman" w:eastAsia="Times New Roman" w:hAnsi="Times New Roman" w:cs="Times New Roman"/>
          <w:spacing w:val="-2"/>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pacientų, kuriems nustatyta rizika,</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skaičius</w:t>
      </w:r>
      <w:r w:rsidRPr="00C459A4">
        <w:rPr>
          <w:rFonts w:ascii="Times New Roman" w:eastAsia="Times New Roman" w:hAnsi="Times New Roman" w:cs="Times New Roman"/>
          <w:spacing w:val="-5"/>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tam</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tikro</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kern w:val="0"/>
          <w:sz w:val="20"/>
          <w:szCs w:val="20"/>
          <w:lang w:eastAsia="lt-LT"/>
          <w14:ligatures w14:val="none"/>
        </w:rPr>
        <w:t>laikotarpio</w:t>
      </w:r>
      <w:r w:rsidRPr="00C459A4">
        <w:rPr>
          <w:rFonts w:ascii="Times New Roman" w:eastAsia="Times New Roman" w:hAnsi="Times New Roman" w:cs="Times New Roman"/>
          <w:spacing w:val="-4"/>
          <w:kern w:val="0"/>
          <w:sz w:val="20"/>
          <w:szCs w:val="20"/>
          <w:lang w:eastAsia="lt-LT"/>
          <w14:ligatures w14:val="none"/>
        </w:rPr>
        <w:t xml:space="preserve"> </w:t>
      </w:r>
      <w:r w:rsidRPr="00C459A4">
        <w:rPr>
          <w:rFonts w:ascii="Times New Roman" w:eastAsia="Times New Roman" w:hAnsi="Times New Roman" w:cs="Times New Roman"/>
          <w:spacing w:val="-2"/>
          <w:kern w:val="0"/>
          <w:sz w:val="20"/>
          <w:szCs w:val="20"/>
          <w:lang w:eastAsia="lt-LT"/>
          <w14:ligatures w14:val="none"/>
        </w:rPr>
        <w:t>pradžioje.</w:t>
      </w:r>
    </w:p>
    <w:p w14:paraId="608279D5" w14:textId="63B4E3ED" w:rsidR="00860895" w:rsidRPr="00F53AA3" w:rsidRDefault="00FA0C71" w:rsidP="004737AA">
      <w:pPr>
        <w:widowControl w:val="0"/>
        <w:spacing w:after="0" w:line="240" w:lineRule="auto"/>
        <w:rPr>
          <w:rFonts w:ascii="Times New Roman" w:eastAsia="Times New Roman" w:hAnsi="Times New Roman" w:cs="Times New Roman"/>
          <w:color w:val="000000"/>
          <w:kern w:val="0"/>
          <w:lang w:eastAsia="sl-SI"/>
          <w14:ligatures w14:val="none"/>
        </w:rPr>
      </w:pPr>
      <w:r w:rsidRPr="00FA0C71">
        <w:rPr>
          <w:rFonts w:ascii="Times New Roman" w:eastAsia="TimesNewRoman" w:hAnsi="Times New Roman" w:cs="Times New Roman"/>
          <w:kern w:val="0"/>
          <w:sz w:val="18"/>
          <w:szCs w:val="18"/>
          <w:lang w:eastAsia="lt-LT"/>
          <w14:ligatures w14:val="none"/>
        </w:rPr>
        <w:t xml:space="preserve">HR – (angl. </w:t>
      </w:r>
      <w:proofErr w:type="spellStart"/>
      <w:r w:rsidRPr="00FA0C71">
        <w:rPr>
          <w:rFonts w:ascii="Times New Roman" w:eastAsia="TimesNewRoman,Italic" w:hAnsi="Times New Roman" w:cs="Times New Roman"/>
          <w:i/>
          <w:iCs/>
          <w:kern w:val="0"/>
          <w:sz w:val="18"/>
          <w:szCs w:val="18"/>
          <w:lang w:eastAsia="lt-LT"/>
          <w14:ligatures w14:val="none"/>
        </w:rPr>
        <w:t>Hazard</w:t>
      </w:r>
      <w:proofErr w:type="spellEnd"/>
      <w:r w:rsidRPr="00FA0C71">
        <w:rPr>
          <w:rFonts w:ascii="Times New Roman" w:eastAsia="TimesNewRoman,Italic" w:hAnsi="Times New Roman" w:cs="Times New Roman"/>
          <w:i/>
          <w:iCs/>
          <w:kern w:val="0"/>
          <w:sz w:val="18"/>
          <w:szCs w:val="18"/>
          <w:lang w:eastAsia="lt-LT"/>
          <w14:ligatures w14:val="none"/>
        </w:rPr>
        <w:t xml:space="preserve"> </w:t>
      </w:r>
      <w:proofErr w:type="spellStart"/>
      <w:r w:rsidRPr="00FA0C71">
        <w:rPr>
          <w:rFonts w:ascii="Times New Roman" w:eastAsia="TimesNewRoman,Italic" w:hAnsi="Times New Roman" w:cs="Times New Roman"/>
          <w:i/>
          <w:iCs/>
          <w:kern w:val="0"/>
          <w:sz w:val="18"/>
          <w:szCs w:val="18"/>
          <w:lang w:eastAsia="lt-LT"/>
          <w14:ligatures w14:val="none"/>
        </w:rPr>
        <w:t>ratio</w:t>
      </w:r>
      <w:proofErr w:type="spellEnd"/>
      <w:r w:rsidRPr="00FA0C71">
        <w:rPr>
          <w:rFonts w:ascii="Times New Roman" w:eastAsia="TimesNewRoman" w:hAnsi="Times New Roman" w:cs="Times New Roman"/>
          <w:kern w:val="0"/>
          <w:sz w:val="18"/>
          <w:szCs w:val="18"/>
          <w:lang w:eastAsia="lt-LT"/>
          <w14:ligatures w14:val="none"/>
        </w:rPr>
        <w:t xml:space="preserve">) – rizikos santykis, CI (angl. </w:t>
      </w:r>
      <w:proofErr w:type="spellStart"/>
      <w:r w:rsidRPr="00FA0C71">
        <w:rPr>
          <w:rFonts w:ascii="Times New Roman" w:eastAsia="TimesNewRoman,Italic" w:hAnsi="Times New Roman" w:cs="Times New Roman"/>
          <w:i/>
          <w:iCs/>
          <w:kern w:val="0"/>
          <w:sz w:val="18"/>
          <w:szCs w:val="18"/>
          <w:lang w:eastAsia="lt-LT"/>
          <w14:ligatures w14:val="none"/>
        </w:rPr>
        <w:t>confidence</w:t>
      </w:r>
      <w:proofErr w:type="spellEnd"/>
      <w:r w:rsidRPr="00FA0C71">
        <w:rPr>
          <w:rFonts w:ascii="Times New Roman" w:eastAsia="TimesNewRoman,Italic" w:hAnsi="Times New Roman" w:cs="Times New Roman"/>
          <w:i/>
          <w:iCs/>
          <w:kern w:val="0"/>
          <w:sz w:val="18"/>
          <w:szCs w:val="18"/>
          <w:lang w:eastAsia="lt-LT"/>
          <w14:ligatures w14:val="none"/>
        </w:rPr>
        <w:t xml:space="preserve"> </w:t>
      </w:r>
      <w:proofErr w:type="spellStart"/>
      <w:r w:rsidRPr="00FA0C71">
        <w:rPr>
          <w:rFonts w:ascii="Times New Roman" w:eastAsia="TimesNewRoman,Italic" w:hAnsi="Times New Roman" w:cs="Times New Roman"/>
          <w:i/>
          <w:iCs/>
          <w:kern w:val="0"/>
          <w:sz w:val="18"/>
          <w:szCs w:val="18"/>
          <w:lang w:eastAsia="lt-LT"/>
          <w14:ligatures w14:val="none"/>
        </w:rPr>
        <w:t>interval</w:t>
      </w:r>
      <w:proofErr w:type="spellEnd"/>
      <w:r w:rsidRPr="00FA0C71">
        <w:rPr>
          <w:rFonts w:ascii="Times New Roman" w:eastAsia="TimesNewRoman" w:hAnsi="Times New Roman" w:cs="Times New Roman"/>
          <w:kern w:val="0"/>
          <w:sz w:val="18"/>
          <w:szCs w:val="18"/>
          <w:lang w:eastAsia="lt-LT"/>
          <w14:ligatures w14:val="none"/>
        </w:rPr>
        <w:t xml:space="preserve">) – </w:t>
      </w:r>
      <w:proofErr w:type="spellStart"/>
      <w:r w:rsidRPr="00FA0C71">
        <w:rPr>
          <w:rFonts w:ascii="Times New Roman" w:eastAsia="TimesNewRoman" w:hAnsi="Times New Roman" w:cs="Times New Roman"/>
          <w:kern w:val="0"/>
          <w:sz w:val="18"/>
          <w:szCs w:val="18"/>
          <w:lang w:eastAsia="lt-LT"/>
          <w14:ligatures w14:val="none"/>
        </w:rPr>
        <w:t>pasikliautinasis</w:t>
      </w:r>
      <w:proofErr w:type="spellEnd"/>
      <w:r w:rsidRPr="00FA0C71">
        <w:rPr>
          <w:rFonts w:ascii="Times New Roman" w:eastAsia="TimesNewRoman" w:hAnsi="Times New Roman" w:cs="Times New Roman"/>
          <w:kern w:val="0"/>
          <w:sz w:val="18"/>
          <w:szCs w:val="18"/>
          <w:lang w:eastAsia="lt-LT"/>
          <w14:ligatures w14:val="none"/>
        </w:rPr>
        <w:t xml:space="preserve"> intervalas</w:t>
      </w:r>
      <w:r w:rsidR="00C459A4" w:rsidRPr="00F53AA3">
        <w:rPr>
          <w:rFonts w:ascii="Times New Roman" w:eastAsia="Times New Roman" w:hAnsi="Times New Roman" w:cs="Times New Roman"/>
          <w:spacing w:val="-2"/>
          <w:kern w:val="0"/>
          <w:sz w:val="20"/>
          <w:szCs w:val="20"/>
          <w:lang w:eastAsia="lt-LT"/>
          <w14:ligatures w14:val="none"/>
        </w:rPr>
        <w:t>.</w:t>
      </w:r>
    </w:p>
    <w:p w14:paraId="0076A6DB" w14:textId="77777777" w:rsidR="00860895" w:rsidRPr="00F53AA3" w:rsidRDefault="00860895"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04DE6349" w14:textId="77777777" w:rsidR="00C459A4" w:rsidRPr="00C459A4" w:rsidRDefault="00C459A4" w:rsidP="004737AA">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C459A4">
        <w:rPr>
          <w:rFonts w:ascii="Times New Roman" w:eastAsia="Times New Roman" w:hAnsi="Times New Roman" w:cs="Times New Roman"/>
          <w:kern w:val="0"/>
          <w:lang w:eastAsia="lt-LT"/>
          <w14:ligatures w14:val="none"/>
        </w:rPr>
        <w:t>Pirminių</w:t>
      </w:r>
      <w:r w:rsidRPr="00C459A4">
        <w:rPr>
          <w:rFonts w:ascii="Times New Roman" w:eastAsia="Times New Roman" w:hAnsi="Times New Roman" w:cs="Times New Roman"/>
          <w:spacing w:val="-2"/>
          <w:kern w:val="0"/>
          <w:lang w:eastAsia="lt-LT"/>
          <w14:ligatures w14:val="none"/>
        </w:rPr>
        <w:t xml:space="preserve"> </w:t>
      </w:r>
      <w:r w:rsidRPr="00C459A4">
        <w:rPr>
          <w:rFonts w:ascii="Times New Roman" w:eastAsia="Times New Roman" w:hAnsi="Times New Roman" w:cs="Times New Roman"/>
          <w:kern w:val="0"/>
          <w:lang w:eastAsia="lt-LT"/>
          <w14:ligatures w14:val="none"/>
        </w:rPr>
        <w:t>ir</w:t>
      </w:r>
      <w:r w:rsidRPr="00C459A4">
        <w:rPr>
          <w:rFonts w:ascii="Times New Roman" w:eastAsia="Times New Roman" w:hAnsi="Times New Roman" w:cs="Times New Roman"/>
          <w:spacing w:val="-1"/>
          <w:kern w:val="0"/>
          <w:lang w:eastAsia="lt-LT"/>
          <w14:ligatures w14:val="none"/>
        </w:rPr>
        <w:t xml:space="preserve"> </w:t>
      </w:r>
      <w:r w:rsidRPr="00C459A4">
        <w:rPr>
          <w:rFonts w:ascii="Times New Roman" w:eastAsia="Times New Roman" w:hAnsi="Times New Roman" w:cs="Times New Roman"/>
          <w:kern w:val="0"/>
          <w:lang w:eastAsia="lt-LT"/>
          <w14:ligatures w14:val="none"/>
        </w:rPr>
        <w:t>antrinių</w:t>
      </w:r>
      <w:r w:rsidRPr="00C459A4">
        <w:rPr>
          <w:rFonts w:ascii="Times New Roman" w:eastAsia="Times New Roman" w:hAnsi="Times New Roman" w:cs="Times New Roman"/>
          <w:spacing w:val="40"/>
          <w:kern w:val="0"/>
          <w:lang w:eastAsia="lt-LT"/>
          <w14:ligatures w14:val="none"/>
        </w:rPr>
        <w:t xml:space="preserve"> </w:t>
      </w:r>
      <w:r w:rsidRPr="00C459A4">
        <w:rPr>
          <w:rFonts w:ascii="Times New Roman" w:eastAsia="Times New Roman" w:hAnsi="Times New Roman" w:cs="Times New Roman"/>
          <w:kern w:val="0"/>
          <w:lang w:eastAsia="lt-LT"/>
          <w14:ligatures w14:val="none"/>
        </w:rPr>
        <w:t>vertinamųjų baigčių rezultatai pateikiami 2 pav. Dapagliflozino pranašumo vertinant</w:t>
      </w:r>
      <w:r w:rsidRPr="00C459A4">
        <w:rPr>
          <w:rFonts w:ascii="Times New Roman" w:eastAsia="Times New Roman" w:hAnsi="Times New Roman" w:cs="Times New Roman"/>
          <w:spacing w:val="-2"/>
          <w:kern w:val="0"/>
          <w:lang w:eastAsia="lt-LT"/>
          <w14:ligatures w14:val="none"/>
        </w:rPr>
        <w:t xml:space="preserve"> </w:t>
      </w:r>
      <w:r w:rsidRPr="00C459A4">
        <w:rPr>
          <w:rFonts w:ascii="Times New Roman" w:eastAsia="Times New Roman" w:hAnsi="Times New Roman" w:cs="Times New Roman"/>
          <w:i/>
          <w:iCs/>
          <w:kern w:val="0"/>
          <w:lang w:eastAsia="lt-LT"/>
          <w14:ligatures w14:val="none"/>
        </w:rPr>
        <w:t>MACE</w:t>
      </w:r>
      <w:r w:rsidRPr="00C459A4">
        <w:rPr>
          <w:rFonts w:ascii="Times New Roman" w:eastAsia="Times New Roman" w:hAnsi="Times New Roman" w:cs="Times New Roman"/>
          <w:kern w:val="0"/>
          <w:lang w:eastAsia="lt-LT"/>
          <w14:ligatures w14:val="none"/>
        </w:rPr>
        <w:t>, palyginti su placebo poveikiu, nenustatyta</w:t>
      </w:r>
      <w:r w:rsidRPr="00C459A4">
        <w:rPr>
          <w:rFonts w:ascii="Times New Roman" w:eastAsia="Times New Roman" w:hAnsi="Times New Roman" w:cs="Times New Roman"/>
          <w:spacing w:val="-4"/>
          <w:kern w:val="0"/>
          <w:lang w:eastAsia="lt-LT"/>
          <w14:ligatures w14:val="none"/>
        </w:rPr>
        <w:t xml:space="preserve"> </w:t>
      </w:r>
      <w:r w:rsidRPr="00C459A4">
        <w:rPr>
          <w:rFonts w:ascii="Times New Roman" w:eastAsia="Times New Roman" w:hAnsi="Times New Roman" w:cs="Times New Roman"/>
          <w:kern w:val="0"/>
          <w:lang w:eastAsia="lt-LT"/>
          <w14:ligatures w14:val="none"/>
        </w:rPr>
        <w:t>(p = 0,172),</w:t>
      </w:r>
      <w:r w:rsidRPr="00C459A4">
        <w:rPr>
          <w:rFonts w:ascii="Times New Roman" w:eastAsia="Times New Roman" w:hAnsi="Times New Roman" w:cs="Times New Roman"/>
          <w:spacing w:val="-3"/>
          <w:kern w:val="0"/>
          <w:lang w:eastAsia="lt-LT"/>
          <w14:ligatures w14:val="none"/>
        </w:rPr>
        <w:t xml:space="preserve"> </w:t>
      </w:r>
      <w:r w:rsidRPr="00C459A4">
        <w:rPr>
          <w:rFonts w:ascii="Times New Roman" w:eastAsia="Times New Roman" w:hAnsi="Times New Roman" w:cs="Times New Roman"/>
          <w:kern w:val="0"/>
          <w:lang w:eastAsia="lt-LT"/>
          <w14:ligatures w14:val="none"/>
        </w:rPr>
        <w:t>todėl</w:t>
      </w:r>
      <w:r w:rsidRPr="00C459A4">
        <w:rPr>
          <w:rFonts w:ascii="Times New Roman" w:eastAsia="Times New Roman" w:hAnsi="Times New Roman" w:cs="Times New Roman"/>
          <w:spacing w:val="-2"/>
          <w:kern w:val="0"/>
          <w:lang w:eastAsia="lt-LT"/>
          <w14:ligatures w14:val="none"/>
        </w:rPr>
        <w:t xml:space="preserve"> </w:t>
      </w:r>
      <w:r w:rsidRPr="00C459A4">
        <w:rPr>
          <w:rFonts w:ascii="Times New Roman" w:eastAsia="Times New Roman" w:hAnsi="Times New Roman" w:cs="Times New Roman"/>
          <w:kern w:val="0"/>
          <w:lang w:eastAsia="lt-LT"/>
          <w14:ligatures w14:val="none"/>
        </w:rPr>
        <w:t>sudėtinė</w:t>
      </w:r>
      <w:r w:rsidRPr="00C459A4">
        <w:rPr>
          <w:rFonts w:ascii="Times New Roman" w:eastAsia="Times New Roman" w:hAnsi="Times New Roman" w:cs="Times New Roman"/>
          <w:spacing w:val="-3"/>
          <w:kern w:val="0"/>
          <w:lang w:eastAsia="lt-LT"/>
          <w14:ligatures w14:val="none"/>
        </w:rPr>
        <w:t xml:space="preserve"> </w:t>
      </w:r>
      <w:r w:rsidRPr="00C459A4">
        <w:rPr>
          <w:rFonts w:ascii="Times New Roman" w:eastAsia="Times New Roman" w:hAnsi="Times New Roman" w:cs="Times New Roman"/>
          <w:kern w:val="0"/>
          <w:lang w:eastAsia="lt-LT"/>
          <w14:ligatures w14:val="none"/>
        </w:rPr>
        <w:t>inkstų</w:t>
      </w:r>
      <w:r w:rsidRPr="00C459A4">
        <w:rPr>
          <w:rFonts w:ascii="Times New Roman" w:eastAsia="Times New Roman" w:hAnsi="Times New Roman" w:cs="Times New Roman"/>
          <w:spacing w:val="-3"/>
          <w:kern w:val="0"/>
          <w:lang w:eastAsia="lt-LT"/>
          <w14:ligatures w14:val="none"/>
        </w:rPr>
        <w:t xml:space="preserve"> </w:t>
      </w:r>
      <w:r w:rsidRPr="00C459A4">
        <w:rPr>
          <w:rFonts w:ascii="Times New Roman" w:eastAsia="Times New Roman" w:hAnsi="Times New Roman" w:cs="Times New Roman"/>
          <w:kern w:val="0"/>
          <w:lang w:eastAsia="lt-LT"/>
          <w14:ligatures w14:val="none"/>
        </w:rPr>
        <w:t>vertinamoji</w:t>
      </w:r>
      <w:r w:rsidRPr="00C459A4">
        <w:rPr>
          <w:rFonts w:ascii="Times New Roman" w:eastAsia="Times New Roman" w:hAnsi="Times New Roman" w:cs="Times New Roman"/>
          <w:spacing w:val="-4"/>
          <w:kern w:val="0"/>
          <w:lang w:eastAsia="lt-LT"/>
          <w14:ligatures w14:val="none"/>
        </w:rPr>
        <w:t xml:space="preserve"> </w:t>
      </w:r>
      <w:r w:rsidRPr="00C459A4">
        <w:rPr>
          <w:rFonts w:ascii="Times New Roman" w:eastAsia="Times New Roman" w:hAnsi="Times New Roman" w:cs="Times New Roman"/>
          <w:kern w:val="0"/>
          <w:lang w:eastAsia="lt-LT"/>
          <w14:ligatures w14:val="none"/>
        </w:rPr>
        <w:t>baigtis</w:t>
      </w:r>
      <w:r w:rsidRPr="00C459A4">
        <w:rPr>
          <w:rFonts w:ascii="Times New Roman" w:eastAsia="Times New Roman" w:hAnsi="Times New Roman" w:cs="Times New Roman"/>
          <w:spacing w:val="-3"/>
          <w:kern w:val="0"/>
          <w:lang w:eastAsia="lt-LT"/>
          <w14:ligatures w14:val="none"/>
        </w:rPr>
        <w:t xml:space="preserve"> </w:t>
      </w:r>
      <w:r w:rsidRPr="00C459A4">
        <w:rPr>
          <w:rFonts w:ascii="Times New Roman" w:eastAsia="Times New Roman" w:hAnsi="Times New Roman" w:cs="Times New Roman"/>
          <w:kern w:val="0"/>
          <w:lang w:eastAsia="lt-LT"/>
          <w14:ligatures w14:val="none"/>
        </w:rPr>
        <w:t>ir</w:t>
      </w:r>
      <w:r w:rsidRPr="00C459A4">
        <w:rPr>
          <w:rFonts w:ascii="Times New Roman" w:eastAsia="Times New Roman" w:hAnsi="Times New Roman" w:cs="Times New Roman"/>
          <w:spacing w:val="-3"/>
          <w:kern w:val="0"/>
          <w:lang w:eastAsia="lt-LT"/>
          <w14:ligatures w14:val="none"/>
        </w:rPr>
        <w:t xml:space="preserve"> </w:t>
      </w:r>
      <w:r w:rsidRPr="00C459A4">
        <w:rPr>
          <w:rFonts w:ascii="Times New Roman" w:eastAsia="Times New Roman" w:hAnsi="Times New Roman" w:cs="Times New Roman"/>
          <w:kern w:val="0"/>
          <w:lang w:eastAsia="lt-LT"/>
          <w14:ligatures w14:val="none"/>
        </w:rPr>
        <w:t>mirtingumas nuo visų priežasčių nebuvo tiriami kaip patvirtinamosios testavimo procedūros dalis.</w:t>
      </w:r>
    </w:p>
    <w:p w14:paraId="6293A7E2" w14:textId="44ADFA1A" w:rsidR="00FA0C71" w:rsidRDefault="00FA0C71" w:rsidP="004737A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br w:type="page"/>
      </w:r>
    </w:p>
    <w:p w14:paraId="616081D9" w14:textId="77777777" w:rsidR="00C459A4" w:rsidRPr="00C459A4" w:rsidRDefault="00C459A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59C6410" w14:textId="22C5B55B" w:rsidR="00C459A4" w:rsidRPr="00C459A4" w:rsidRDefault="00C459A4" w:rsidP="004737AA">
      <w:pPr>
        <w:keepNext/>
        <w:keepLines/>
        <w:widowControl w:val="0"/>
        <w:tabs>
          <w:tab w:val="left" w:pos="450"/>
        </w:tabs>
        <w:kinsoku w:val="0"/>
        <w:overflowPunct w:val="0"/>
        <w:autoSpaceDE w:val="0"/>
        <w:autoSpaceDN w:val="0"/>
        <w:adjustRightInd w:val="0"/>
        <w:spacing w:after="0" w:line="240" w:lineRule="auto"/>
        <w:outlineLvl w:val="1"/>
        <w:rPr>
          <w:rFonts w:ascii="Times New Roman" w:eastAsia="Times New Roman" w:hAnsi="Times New Roman" w:cs="Times New Roman"/>
          <w:b/>
          <w:bCs/>
          <w:color w:val="000000"/>
          <w:spacing w:val="-2"/>
          <w:kern w:val="0"/>
          <w:lang w:eastAsia="lt-LT"/>
          <w14:ligatures w14:val="none"/>
        </w:rPr>
      </w:pPr>
      <w:r w:rsidRPr="00C459A4">
        <w:rPr>
          <w:rFonts w:ascii="Times New Roman" w:eastAsia="Times New Roman" w:hAnsi="Times New Roman" w:cs="Times New Roman"/>
          <w:b/>
          <w:bCs/>
          <w:kern w:val="0"/>
          <w:lang w:eastAsia="lt-LT"/>
          <w14:ligatures w14:val="none"/>
        </w:rPr>
        <w:t>2 pav.</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Gydymo</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poveikis</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pagrindinėms</w:t>
      </w:r>
      <w:r w:rsidRPr="00C459A4">
        <w:rPr>
          <w:rFonts w:ascii="Times New Roman" w:eastAsia="Times New Roman" w:hAnsi="Times New Roman" w:cs="Times New Roman"/>
          <w:b/>
          <w:bCs/>
          <w:spacing w:val="-5"/>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ir</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antrinėms</w:t>
      </w:r>
      <w:r w:rsidRPr="00C459A4">
        <w:rPr>
          <w:rFonts w:ascii="Times New Roman" w:eastAsia="Times New Roman" w:hAnsi="Times New Roman" w:cs="Times New Roman"/>
          <w:b/>
          <w:bCs/>
          <w:spacing w:val="-5"/>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vertinamosioms</w:t>
      </w:r>
      <w:r w:rsidRPr="00C459A4">
        <w:rPr>
          <w:rFonts w:ascii="Times New Roman" w:eastAsia="Times New Roman" w:hAnsi="Times New Roman" w:cs="Times New Roman"/>
          <w:b/>
          <w:bCs/>
          <w:spacing w:val="-3"/>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baigtims</w:t>
      </w:r>
      <w:r w:rsidRPr="00C459A4">
        <w:rPr>
          <w:rFonts w:ascii="Times New Roman" w:eastAsia="Times New Roman" w:hAnsi="Times New Roman" w:cs="Times New Roman"/>
          <w:b/>
          <w:bCs/>
          <w:spacing w:val="-5"/>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bei</w:t>
      </w:r>
      <w:r w:rsidRPr="00C459A4">
        <w:rPr>
          <w:rFonts w:ascii="Times New Roman" w:eastAsia="Times New Roman" w:hAnsi="Times New Roman" w:cs="Times New Roman"/>
          <w:b/>
          <w:bCs/>
          <w:spacing w:val="-2"/>
          <w:kern w:val="0"/>
          <w:lang w:eastAsia="lt-LT"/>
          <w14:ligatures w14:val="none"/>
        </w:rPr>
        <w:t xml:space="preserve"> </w:t>
      </w:r>
      <w:r w:rsidRPr="00C459A4">
        <w:rPr>
          <w:rFonts w:ascii="Times New Roman" w:eastAsia="Times New Roman" w:hAnsi="Times New Roman" w:cs="Times New Roman"/>
          <w:b/>
          <w:bCs/>
          <w:kern w:val="0"/>
          <w:lang w:eastAsia="lt-LT"/>
          <w14:ligatures w14:val="none"/>
        </w:rPr>
        <w:t xml:space="preserve">jų </w:t>
      </w:r>
      <w:r w:rsidRPr="00C459A4">
        <w:rPr>
          <w:rFonts w:ascii="Times New Roman" w:eastAsia="Times New Roman" w:hAnsi="Times New Roman" w:cs="Times New Roman"/>
          <w:b/>
          <w:bCs/>
          <w:spacing w:val="-2"/>
          <w:kern w:val="0"/>
          <w:lang w:eastAsia="lt-LT"/>
          <w14:ligatures w14:val="none"/>
        </w:rPr>
        <w:t>komponentams</w:t>
      </w:r>
    </w:p>
    <w:p w14:paraId="113E1FB4" w14:textId="06373A39" w:rsidR="00C459A4" w:rsidRPr="00F53AA3" w:rsidRDefault="00C459A4"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6310F198" w14:textId="40880C76" w:rsidR="00C459A4" w:rsidRPr="00F53AA3" w:rsidRDefault="00FA0C71" w:rsidP="004737AA">
      <w:pPr>
        <w:widowControl w:val="0"/>
        <w:spacing w:after="0" w:line="240" w:lineRule="auto"/>
        <w:rPr>
          <w:rFonts w:ascii="Times New Roman" w:eastAsia="Times New Roman" w:hAnsi="Times New Roman" w:cs="Times New Roman"/>
          <w:color w:val="000000"/>
          <w:kern w:val="0"/>
          <w:lang w:eastAsia="sl-SI"/>
          <w14:ligatures w14:val="none"/>
        </w:rPr>
      </w:pPr>
      <w:r w:rsidRPr="00FA0C71">
        <w:rPr>
          <w:rFonts w:ascii="Times New Roman" w:eastAsia="TimesNewRoman,Bold" w:hAnsi="Times New Roman" w:cs="Times New Roman"/>
          <w:b/>
          <w:bCs/>
          <w:noProof/>
          <w:kern w:val="0"/>
          <w:lang w:eastAsia="lt-LT"/>
          <w14:ligatures w14:val="none"/>
        </w:rPr>
        <w:drawing>
          <wp:inline distT="0" distB="0" distL="0" distR="0" wp14:anchorId="3E52D8A5" wp14:editId="310C6C92">
            <wp:extent cx="5755005" cy="2938780"/>
            <wp:effectExtent l="0" t="0" r="0" b="0"/>
            <wp:docPr id="2" name="Paveikslėlis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graph with numbers and lin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005" cy="2938780"/>
                    </a:xfrm>
                    <a:prstGeom prst="rect">
                      <a:avLst/>
                    </a:prstGeom>
                    <a:noFill/>
                  </pic:spPr>
                </pic:pic>
              </a:graphicData>
            </a:graphic>
          </wp:inline>
        </w:drawing>
      </w:r>
    </w:p>
    <w:p w14:paraId="0C4304B4" w14:textId="77777777" w:rsidR="00755361" w:rsidRPr="00F53AA3" w:rsidRDefault="00755361"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6B2A0E30" w14:textId="6F83C881" w:rsidR="0019113C" w:rsidRPr="00FA0C71" w:rsidRDefault="0019113C" w:rsidP="004737AA">
      <w:pPr>
        <w:keepNext/>
        <w:keepLines/>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FA0C71">
        <w:rPr>
          <w:rFonts w:ascii="Times New Roman" w:eastAsia="Times New Roman" w:hAnsi="Times New Roman" w:cs="Times New Roman"/>
          <w:kern w:val="0"/>
          <w:sz w:val="20"/>
          <w:szCs w:val="20"/>
          <w:lang w:eastAsia="lt-LT"/>
          <w14:ligatures w14:val="none"/>
        </w:rPr>
        <w:t>Sudėtinė</w:t>
      </w:r>
      <w:r w:rsidRPr="00FA0C71">
        <w:rPr>
          <w:rFonts w:ascii="Times New Roman" w:eastAsia="Times New Roman" w:hAnsi="Times New Roman" w:cs="Times New Roman"/>
          <w:spacing w:val="-6"/>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inkstų</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vertinamoji</w:t>
      </w:r>
      <w:r w:rsidRPr="00FA0C71">
        <w:rPr>
          <w:rFonts w:ascii="Times New Roman" w:eastAsia="Times New Roman" w:hAnsi="Times New Roman" w:cs="Times New Roman"/>
          <w:spacing w:val="-7"/>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baigtis</w:t>
      </w:r>
      <w:r w:rsidRPr="00FA0C71">
        <w:rPr>
          <w:rFonts w:ascii="Times New Roman" w:eastAsia="Times New Roman" w:hAnsi="Times New Roman" w:cs="Times New Roman"/>
          <w:spacing w:val="-6"/>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apibrėžta</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kaip</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nuolatinis</w:t>
      </w:r>
      <w:r w:rsidRPr="00FA0C71">
        <w:rPr>
          <w:rFonts w:ascii="Times New Roman" w:eastAsia="Times New Roman" w:hAnsi="Times New Roman" w:cs="Times New Roman"/>
          <w:spacing w:val="-8"/>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patvirtintas</w:t>
      </w:r>
      <w:r w:rsidRPr="00FA0C71">
        <w:rPr>
          <w:rFonts w:ascii="Times New Roman" w:eastAsia="Times New Roman" w:hAnsi="Times New Roman" w:cs="Times New Roman"/>
          <w:spacing w:val="-6"/>
          <w:kern w:val="0"/>
          <w:sz w:val="20"/>
          <w:szCs w:val="20"/>
          <w:lang w:eastAsia="lt-LT"/>
          <w14:ligatures w14:val="none"/>
        </w:rPr>
        <w:t xml:space="preserve"> </w:t>
      </w:r>
      <w:proofErr w:type="spellStart"/>
      <w:r w:rsidRPr="00FA0C71">
        <w:rPr>
          <w:rFonts w:ascii="Times New Roman" w:eastAsia="Times New Roman" w:hAnsi="Times New Roman" w:cs="Times New Roman"/>
          <w:kern w:val="0"/>
          <w:sz w:val="20"/>
          <w:szCs w:val="20"/>
          <w:lang w:eastAsia="lt-LT"/>
          <w14:ligatures w14:val="none"/>
        </w:rPr>
        <w:t>aGFG</w:t>
      </w:r>
      <w:proofErr w:type="spellEnd"/>
      <w:r w:rsidRPr="00FA0C71">
        <w:rPr>
          <w:rFonts w:ascii="Times New Roman" w:eastAsia="Times New Roman" w:hAnsi="Times New Roman" w:cs="Times New Roman"/>
          <w:spacing w:val="-7"/>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sumažėjimas</w:t>
      </w:r>
      <w:r w:rsidRPr="00FA0C71">
        <w:rPr>
          <w:rFonts w:ascii="Times New Roman" w:eastAsia="Times New Roman" w:hAnsi="Times New Roman" w:cs="Times New Roman"/>
          <w:spacing w:val="-6"/>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 40</w:t>
      </w:r>
      <w:r w:rsidR="00C63050" w:rsidRPr="00FA0C71">
        <w:rPr>
          <w:rFonts w:ascii="Times New Roman" w:eastAsia="Times New Roman" w:hAnsi="Times New Roman" w:cs="Times New Roman"/>
          <w:spacing w:val="-4"/>
          <w:kern w:val="0"/>
          <w:sz w:val="20"/>
          <w:szCs w:val="20"/>
          <w:lang w:eastAsia="lt-LT"/>
          <w14:ligatures w14:val="none"/>
        </w:rPr>
        <w:t> %</w:t>
      </w:r>
      <w:r w:rsidRPr="00FA0C71">
        <w:rPr>
          <w:rFonts w:ascii="Times New Roman" w:eastAsia="Times New Roman" w:hAnsi="Times New Roman" w:cs="Times New Roman"/>
          <w:spacing w:val="-6"/>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iki</w:t>
      </w:r>
      <w:r w:rsidRPr="00FA0C71">
        <w:rPr>
          <w:rFonts w:ascii="Times New Roman" w:eastAsia="Times New Roman" w:hAnsi="Times New Roman" w:cs="Times New Roman"/>
          <w:spacing w:val="-7"/>
          <w:kern w:val="0"/>
          <w:sz w:val="20"/>
          <w:szCs w:val="20"/>
          <w:lang w:eastAsia="lt-LT"/>
          <w14:ligatures w14:val="none"/>
        </w:rPr>
        <w:t xml:space="preserve"> </w:t>
      </w:r>
      <w:proofErr w:type="spellStart"/>
      <w:r w:rsidRPr="00FA0C71">
        <w:rPr>
          <w:rFonts w:ascii="Times New Roman" w:eastAsia="Times New Roman" w:hAnsi="Times New Roman" w:cs="Times New Roman"/>
          <w:spacing w:val="-4"/>
          <w:kern w:val="0"/>
          <w:sz w:val="20"/>
          <w:szCs w:val="20"/>
          <w:lang w:eastAsia="lt-LT"/>
          <w14:ligatures w14:val="none"/>
        </w:rPr>
        <w:t>aGFG</w:t>
      </w:r>
      <w:proofErr w:type="spellEnd"/>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&lt; 60</w:t>
      </w:r>
      <w:r w:rsidR="00880253" w:rsidRPr="00FA0C71">
        <w:rPr>
          <w:rFonts w:ascii="Times New Roman" w:eastAsia="Times New Roman" w:hAnsi="Times New Roman" w:cs="Times New Roman"/>
          <w:spacing w:val="-2"/>
          <w:kern w:val="0"/>
          <w:sz w:val="20"/>
          <w:szCs w:val="20"/>
          <w:lang w:eastAsia="lt-LT"/>
          <w14:ligatures w14:val="none"/>
        </w:rPr>
        <w:t> ml</w:t>
      </w:r>
      <w:r w:rsidRPr="00FA0C71">
        <w:rPr>
          <w:rFonts w:ascii="Times New Roman" w:eastAsia="Times New Roman" w:hAnsi="Times New Roman" w:cs="Times New Roman"/>
          <w:kern w:val="0"/>
          <w:sz w:val="20"/>
          <w:szCs w:val="20"/>
          <w:lang w:eastAsia="lt-LT"/>
          <w14:ligatures w14:val="none"/>
        </w:rPr>
        <w:t>/min./1,73</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m</w:t>
      </w:r>
      <w:r w:rsidRPr="00FA0C71">
        <w:rPr>
          <w:rFonts w:ascii="Times New Roman" w:eastAsia="Times New Roman" w:hAnsi="Times New Roman" w:cs="Times New Roman"/>
          <w:kern w:val="0"/>
          <w:sz w:val="20"/>
          <w:szCs w:val="20"/>
          <w:vertAlign w:val="superscript"/>
          <w:lang w:eastAsia="lt-LT"/>
          <w14:ligatures w14:val="none"/>
        </w:rPr>
        <w:t>2</w:t>
      </w:r>
      <w:r w:rsidRPr="00FA0C71">
        <w:rPr>
          <w:rFonts w:ascii="Times New Roman" w:eastAsia="Times New Roman" w:hAnsi="Times New Roman" w:cs="Times New Roman"/>
          <w:spacing w:val="-2"/>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ir</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(arba)</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galutinės</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stadijos</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inkstų</w:t>
      </w:r>
      <w:r w:rsidRPr="00FA0C71">
        <w:rPr>
          <w:rFonts w:ascii="Times New Roman" w:eastAsia="Times New Roman" w:hAnsi="Times New Roman" w:cs="Times New Roman"/>
          <w:spacing w:val="-2"/>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liga</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(dializės</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 90</w:t>
      </w:r>
      <w:r w:rsidRPr="00FA0C71">
        <w:rPr>
          <w:rFonts w:ascii="Times New Roman" w:eastAsia="Times New Roman" w:hAnsi="Times New Roman" w:cs="Times New Roman"/>
          <w:spacing w:val="-2"/>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dienų</w:t>
      </w:r>
      <w:r w:rsidRPr="00FA0C71">
        <w:rPr>
          <w:rFonts w:ascii="Times New Roman" w:eastAsia="Times New Roman" w:hAnsi="Times New Roman" w:cs="Times New Roman"/>
          <w:spacing w:val="-2"/>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arba</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inksto</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 xml:space="preserve">persodinimas, </w:t>
      </w:r>
      <w:r w:rsidR="00941BC1" w:rsidRPr="00FA0C71">
        <w:rPr>
          <w:rFonts w:ascii="Times New Roman" w:eastAsia="Times New Roman" w:hAnsi="Times New Roman" w:cs="Times New Roman"/>
          <w:kern w:val="0"/>
          <w:sz w:val="20"/>
          <w:szCs w:val="20"/>
          <w:lang w:eastAsia="lt-LT"/>
          <w14:ligatures w14:val="none"/>
        </w:rPr>
        <w:t>išliekantis</w:t>
      </w:r>
      <w:r w:rsidRPr="00FA0C71">
        <w:rPr>
          <w:rFonts w:ascii="Times New Roman" w:eastAsia="Times New Roman" w:hAnsi="Times New Roman" w:cs="Times New Roman"/>
          <w:kern w:val="0"/>
          <w:sz w:val="20"/>
          <w:szCs w:val="20"/>
          <w:lang w:eastAsia="lt-LT"/>
          <w14:ligatures w14:val="none"/>
        </w:rPr>
        <w:t xml:space="preserve"> patvirtintas </w:t>
      </w:r>
      <w:proofErr w:type="spellStart"/>
      <w:r w:rsidRPr="00FA0C71">
        <w:rPr>
          <w:rFonts w:ascii="Times New Roman" w:eastAsia="Times New Roman" w:hAnsi="Times New Roman" w:cs="Times New Roman"/>
          <w:kern w:val="0"/>
          <w:sz w:val="20"/>
          <w:szCs w:val="20"/>
          <w:lang w:eastAsia="lt-LT"/>
          <w14:ligatures w14:val="none"/>
        </w:rPr>
        <w:t>aGFG</w:t>
      </w:r>
      <w:proofErr w:type="spellEnd"/>
      <w:r w:rsidRPr="00FA0C71">
        <w:rPr>
          <w:rFonts w:ascii="Times New Roman" w:eastAsia="Times New Roman" w:hAnsi="Times New Roman" w:cs="Times New Roman"/>
          <w:kern w:val="0"/>
          <w:sz w:val="20"/>
          <w:szCs w:val="20"/>
          <w:lang w:eastAsia="lt-LT"/>
          <w14:ligatures w14:val="none"/>
        </w:rPr>
        <w:t xml:space="preserve"> &lt; 15</w:t>
      </w:r>
      <w:r w:rsidR="00880253" w:rsidRPr="00FA0C71">
        <w:rPr>
          <w:rFonts w:ascii="Times New Roman" w:eastAsia="Times New Roman" w:hAnsi="Times New Roman" w:cs="Times New Roman"/>
          <w:kern w:val="0"/>
          <w:sz w:val="20"/>
          <w:szCs w:val="20"/>
          <w:lang w:eastAsia="lt-LT"/>
          <w14:ligatures w14:val="none"/>
        </w:rPr>
        <w:t> ml</w:t>
      </w:r>
      <w:r w:rsidRPr="00FA0C71">
        <w:rPr>
          <w:rFonts w:ascii="Times New Roman" w:eastAsia="Times New Roman" w:hAnsi="Times New Roman" w:cs="Times New Roman"/>
          <w:kern w:val="0"/>
          <w:sz w:val="20"/>
          <w:szCs w:val="20"/>
          <w:lang w:eastAsia="lt-LT"/>
          <w14:ligatures w14:val="none"/>
        </w:rPr>
        <w:t>/min./1,73 m</w:t>
      </w:r>
      <w:r w:rsidRPr="00FA0C71">
        <w:rPr>
          <w:rFonts w:ascii="Times New Roman" w:eastAsia="Times New Roman" w:hAnsi="Times New Roman" w:cs="Times New Roman"/>
          <w:kern w:val="0"/>
          <w:sz w:val="20"/>
          <w:szCs w:val="20"/>
          <w:vertAlign w:val="superscript"/>
          <w:lang w:eastAsia="lt-LT"/>
          <w14:ligatures w14:val="none"/>
        </w:rPr>
        <w:t>2</w:t>
      </w:r>
      <w:r w:rsidRPr="00FA0C71">
        <w:rPr>
          <w:rFonts w:ascii="Times New Roman" w:eastAsia="Times New Roman" w:hAnsi="Times New Roman" w:cs="Times New Roman"/>
          <w:kern w:val="0"/>
          <w:sz w:val="20"/>
          <w:szCs w:val="20"/>
          <w:lang w:eastAsia="lt-LT"/>
          <w14:ligatures w14:val="none"/>
        </w:rPr>
        <w:t>) ir (arba) inkstų sutrikimo sukelta arba kardiovaskulinė mirtis.</w:t>
      </w:r>
    </w:p>
    <w:p w14:paraId="1327AFD0" w14:textId="48985FDC" w:rsidR="0019113C" w:rsidRPr="00FA0C71"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FA0C71">
        <w:rPr>
          <w:rFonts w:ascii="Times New Roman" w:eastAsia="Times New Roman" w:hAnsi="Times New Roman" w:cs="Times New Roman"/>
          <w:kern w:val="0"/>
          <w:sz w:val="20"/>
          <w:szCs w:val="20"/>
          <w:lang w:eastAsia="lt-LT"/>
          <w14:ligatures w14:val="none"/>
        </w:rPr>
        <w:t>p</w:t>
      </w:r>
      <w:r w:rsidRPr="00FA0C71">
        <w:rPr>
          <w:rFonts w:ascii="Times New Roman" w:eastAsia="Times New Roman" w:hAnsi="Times New Roman" w:cs="Times New Roman"/>
          <w:spacing w:val="-3"/>
          <w:kern w:val="0"/>
          <w:sz w:val="20"/>
          <w:szCs w:val="20"/>
          <w:lang w:eastAsia="lt-LT"/>
          <w14:ligatures w14:val="none"/>
        </w:rPr>
        <w:t xml:space="preserve"> </w:t>
      </w:r>
      <w:r w:rsidR="00941BC1" w:rsidRPr="00FA0C71">
        <w:rPr>
          <w:rFonts w:ascii="Times New Roman" w:eastAsia="Times New Roman" w:hAnsi="Times New Roman" w:cs="Times New Roman"/>
          <w:kern w:val="0"/>
          <w:sz w:val="20"/>
          <w:szCs w:val="20"/>
          <w:lang w:eastAsia="lt-LT"/>
          <w14:ligatures w14:val="none"/>
        </w:rPr>
        <w:t>rodmenys</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yra</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dvipus</w:t>
      </w:r>
      <w:r w:rsidR="00941BC1" w:rsidRPr="00FA0C71">
        <w:rPr>
          <w:rFonts w:ascii="Times New Roman" w:eastAsia="Times New Roman" w:hAnsi="Times New Roman" w:cs="Times New Roman"/>
          <w:kern w:val="0"/>
          <w:sz w:val="20"/>
          <w:szCs w:val="20"/>
          <w:lang w:eastAsia="lt-LT"/>
          <w14:ligatures w14:val="none"/>
        </w:rPr>
        <w:t>iai</w:t>
      </w:r>
      <w:r w:rsidRPr="00FA0C71">
        <w:rPr>
          <w:rFonts w:ascii="Times New Roman" w:eastAsia="Times New Roman" w:hAnsi="Times New Roman" w:cs="Times New Roman"/>
          <w:kern w:val="0"/>
          <w:sz w:val="20"/>
          <w:szCs w:val="20"/>
          <w:lang w:eastAsia="lt-LT"/>
          <w14:ligatures w14:val="none"/>
        </w:rPr>
        <w:t>.</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Antrinių</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vertinamųjų</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baigčių</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ir</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atskirų</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komponentų</w:t>
      </w:r>
      <w:r w:rsidRPr="00FA0C71">
        <w:rPr>
          <w:rFonts w:ascii="Times New Roman" w:eastAsia="Times New Roman" w:hAnsi="Times New Roman" w:cs="Times New Roman"/>
          <w:spacing w:val="-3"/>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p</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reikšmės</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yra</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nominalios.</w:t>
      </w:r>
      <w:r w:rsidRPr="00FA0C71">
        <w:rPr>
          <w:rFonts w:ascii="Times New Roman" w:eastAsia="Times New Roman" w:hAnsi="Times New Roman" w:cs="Times New Roman"/>
          <w:spacing w:val="-4"/>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 xml:space="preserve">Laikas iki pirmojo reiškinio analizuotas </w:t>
      </w:r>
      <w:proofErr w:type="spellStart"/>
      <w:r w:rsidRPr="00FA0C71">
        <w:rPr>
          <w:rFonts w:ascii="Times New Roman" w:eastAsia="Times New Roman" w:hAnsi="Times New Roman" w:cs="Times New Roman"/>
          <w:i/>
          <w:iCs/>
          <w:kern w:val="0"/>
          <w:sz w:val="20"/>
          <w:szCs w:val="20"/>
          <w:lang w:eastAsia="lt-LT"/>
          <w14:ligatures w14:val="none"/>
        </w:rPr>
        <w:t>Cox</w:t>
      </w:r>
      <w:proofErr w:type="spellEnd"/>
      <w:r w:rsidRPr="00FA0C71">
        <w:rPr>
          <w:rFonts w:ascii="Times New Roman" w:eastAsia="Times New Roman" w:hAnsi="Times New Roman" w:cs="Times New Roman"/>
          <w:i/>
          <w:iCs/>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proporcingos rizikos modeliu. Nurodytas pirmųjų reiškinių skaičius pagal atskirus komponentus yra aktualus pirmųjų reiškinių skaičius pagal atskirus komponentus; vėlesnių reiškinių skaičius nepridėtas prie sudėtinės vertinamosios baigties reiškinių.</w:t>
      </w:r>
    </w:p>
    <w:p w14:paraId="74906812" w14:textId="77777777" w:rsidR="0019113C" w:rsidRPr="00FA0C71"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FA0C71">
        <w:rPr>
          <w:rFonts w:ascii="Times New Roman" w:eastAsia="Times New Roman" w:hAnsi="Times New Roman" w:cs="Times New Roman"/>
          <w:kern w:val="0"/>
          <w:sz w:val="20"/>
          <w:szCs w:val="20"/>
          <w:lang w:eastAsia="lt-LT"/>
          <w14:ligatures w14:val="none"/>
        </w:rPr>
        <w:t>PI</w:t>
      </w:r>
      <w:r w:rsidRPr="00FA0C71">
        <w:rPr>
          <w:rFonts w:ascii="Times New Roman" w:eastAsia="Times New Roman" w:hAnsi="Times New Roman" w:cs="Times New Roman"/>
          <w:spacing w:val="-5"/>
          <w:kern w:val="0"/>
          <w:sz w:val="20"/>
          <w:szCs w:val="20"/>
          <w:lang w:eastAsia="lt-LT"/>
          <w14:ligatures w14:val="none"/>
        </w:rPr>
        <w:t xml:space="preserve"> </w:t>
      </w:r>
      <w:r w:rsidRPr="00FA0C71">
        <w:rPr>
          <w:rFonts w:ascii="Times New Roman" w:eastAsia="Times New Roman" w:hAnsi="Times New Roman" w:cs="Times New Roman"/>
          <w:kern w:val="0"/>
          <w:sz w:val="20"/>
          <w:szCs w:val="20"/>
          <w:lang w:eastAsia="lt-LT"/>
          <w14:ligatures w14:val="none"/>
        </w:rPr>
        <w:t>–</w:t>
      </w:r>
      <w:r w:rsidRPr="00FA0C71">
        <w:rPr>
          <w:rFonts w:ascii="Times New Roman" w:eastAsia="Times New Roman" w:hAnsi="Times New Roman" w:cs="Times New Roman"/>
          <w:spacing w:val="-3"/>
          <w:kern w:val="0"/>
          <w:sz w:val="20"/>
          <w:szCs w:val="20"/>
          <w:lang w:eastAsia="lt-LT"/>
          <w14:ligatures w14:val="none"/>
        </w:rPr>
        <w:t xml:space="preserve"> </w:t>
      </w:r>
      <w:proofErr w:type="spellStart"/>
      <w:r w:rsidRPr="00FA0C71">
        <w:rPr>
          <w:rFonts w:ascii="Times New Roman" w:eastAsia="Times New Roman" w:hAnsi="Times New Roman" w:cs="Times New Roman"/>
          <w:kern w:val="0"/>
          <w:sz w:val="20"/>
          <w:szCs w:val="20"/>
          <w:lang w:eastAsia="lt-LT"/>
          <w14:ligatures w14:val="none"/>
        </w:rPr>
        <w:t>pasikliautinasis</w:t>
      </w:r>
      <w:proofErr w:type="spellEnd"/>
      <w:r w:rsidRPr="00FA0C71">
        <w:rPr>
          <w:rFonts w:ascii="Times New Roman" w:eastAsia="Times New Roman" w:hAnsi="Times New Roman" w:cs="Times New Roman"/>
          <w:spacing w:val="-6"/>
          <w:kern w:val="0"/>
          <w:sz w:val="20"/>
          <w:szCs w:val="20"/>
          <w:lang w:eastAsia="lt-LT"/>
          <w14:ligatures w14:val="none"/>
        </w:rPr>
        <w:t xml:space="preserve"> </w:t>
      </w:r>
      <w:r w:rsidRPr="00FA0C71">
        <w:rPr>
          <w:rFonts w:ascii="Times New Roman" w:eastAsia="Times New Roman" w:hAnsi="Times New Roman" w:cs="Times New Roman"/>
          <w:spacing w:val="-2"/>
          <w:kern w:val="0"/>
          <w:sz w:val="20"/>
          <w:szCs w:val="20"/>
          <w:lang w:eastAsia="lt-LT"/>
          <w14:ligatures w14:val="none"/>
        </w:rPr>
        <w:t>intervalas.</w:t>
      </w:r>
    </w:p>
    <w:p w14:paraId="62F56C81"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507557"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spacing w:val="-2"/>
          <w:kern w:val="0"/>
          <w:lang w:eastAsia="lt-LT"/>
          <w14:ligatures w14:val="none"/>
        </w:rPr>
      </w:pPr>
      <w:proofErr w:type="spellStart"/>
      <w:r w:rsidRPr="0019113C">
        <w:rPr>
          <w:rFonts w:ascii="Times New Roman" w:eastAsia="Times New Roman" w:hAnsi="Times New Roman" w:cs="Times New Roman"/>
          <w:i/>
          <w:iCs/>
          <w:spacing w:val="-2"/>
          <w:kern w:val="0"/>
          <w:lang w:eastAsia="lt-LT"/>
          <w14:ligatures w14:val="none"/>
        </w:rPr>
        <w:t>Nefropatija</w:t>
      </w:r>
      <w:proofErr w:type="spellEnd"/>
    </w:p>
    <w:p w14:paraId="35B27AB3" w14:textId="15CB3702"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9113C">
        <w:rPr>
          <w:rFonts w:ascii="Times New Roman" w:eastAsia="Times New Roman" w:hAnsi="Times New Roman" w:cs="Times New Roman"/>
          <w:kern w:val="0"/>
          <w:lang w:eastAsia="lt-LT"/>
          <w14:ligatures w14:val="none"/>
        </w:rPr>
        <w:t>Dapagliflozinas</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sumažino</w:t>
      </w:r>
      <w:r w:rsidRPr="0019113C">
        <w:rPr>
          <w:rFonts w:ascii="Times New Roman" w:eastAsia="Times New Roman" w:hAnsi="Times New Roman" w:cs="Times New Roman"/>
          <w:spacing w:val="-6"/>
          <w:kern w:val="0"/>
          <w:lang w:eastAsia="lt-LT"/>
          <w14:ligatures w14:val="none"/>
        </w:rPr>
        <w:t xml:space="preserve"> </w:t>
      </w:r>
      <w:r w:rsidRPr="0019113C">
        <w:rPr>
          <w:rFonts w:ascii="Times New Roman" w:eastAsia="Times New Roman" w:hAnsi="Times New Roman" w:cs="Times New Roman"/>
          <w:kern w:val="0"/>
          <w:lang w:eastAsia="lt-LT"/>
          <w14:ligatures w14:val="none"/>
        </w:rPr>
        <w:t>sudėtinės</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vertinamosios</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baigties,</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kurią</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sudarė</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patvirtintas</w:t>
      </w:r>
      <w:r w:rsidRPr="0019113C">
        <w:rPr>
          <w:rFonts w:ascii="Times New Roman" w:eastAsia="Times New Roman" w:hAnsi="Times New Roman" w:cs="Times New Roman"/>
          <w:spacing w:val="-3"/>
          <w:kern w:val="0"/>
          <w:lang w:eastAsia="lt-LT"/>
          <w14:ligatures w14:val="none"/>
        </w:rPr>
        <w:t xml:space="preserve"> </w:t>
      </w:r>
      <w:r w:rsidR="00941BC1" w:rsidRPr="00F53AA3">
        <w:rPr>
          <w:rFonts w:ascii="Times New Roman" w:eastAsia="Times New Roman" w:hAnsi="Times New Roman" w:cs="Times New Roman"/>
          <w:kern w:val="0"/>
          <w:lang w:eastAsia="lt-LT"/>
          <w14:ligatures w14:val="none"/>
        </w:rPr>
        <w:t>išliekantis</w:t>
      </w:r>
      <w:r w:rsidRPr="0019113C">
        <w:rPr>
          <w:rFonts w:ascii="Times New Roman" w:eastAsia="Times New Roman" w:hAnsi="Times New Roman" w:cs="Times New Roman"/>
          <w:spacing w:val="-3"/>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aGFG</w:t>
      </w:r>
      <w:proofErr w:type="spellEnd"/>
      <w:r w:rsidRPr="0019113C">
        <w:rPr>
          <w:rFonts w:ascii="Times New Roman" w:eastAsia="Times New Roman" w:hAnsi="Times New Roman" w:cs="Times New Roman"/>
          <w:kern w:val="0"/>
          <w:lang w:eastAsia="lt-LT"/>
          <w14:ligatures w14:val="none"/>
        </w:rPr>
        <w:t xml:space="preserve"> sumažėjimas, galutinės stadijos inkstų liga bei inkstų sutrikimo sukeltos ir kardiovaskulinės mirtys, reiškinių skaičių. Skirtumą</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tarp</w:t>
      </w:r>
      <w:r w:rsidRPr="0019113C">
        <w:rPr>
          <w:rFonts w:ascii="Times New Roman" w:eastAsia="Times New Roman" w:hAnsi="Times New Roman" w:cs="Times New Roman"/>
          <w:spacing w:val="-6"/>
          <w:kern w:val="0"/>
          <w:lang w:eastAsia="lt-LT"/>
          <w14:ligatures w14:val="none"/>
        </w:rPr>
        <w:t xml:space="preserve"> </w:t>
      </w:r>
      <w:r w:rsidRPr="0019113C">
        <w:rPr>
          <w:rFonts w:ascii="Times New Roman" w:eastAsia="Times New Roman" w:hAnsi="Times New Roman" w:cs="Times New Roman"/>
          <w:kern w:val="0"/>
          <w:lang w:eastAsia="lt-LT"/>
          <w14:ligatures w14:val="none"/>
        </w:rPr>
        <w:t>grupių</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nulėmė</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inkstų</w:t>
      </w:r>
      <w:r w:rsidRPr="0019113C">
        <w:rPr>
          <w:rFonts w:ascii="Times New Roman" w:eastAsia="Times New Roman" w:hAnsi="Times New Roman" w:cs="Times New Roman"/>
          <w:spacing w:val="-6"/>
          <w:kern w:val="0"/>
          <w:lang w:eastAsia="lt-LT"/>
          <w14:ligatures w14:val="none"/>
        </w:rPr>
        <w:t xml:space="preserve"> </w:t>
      </w:r>
      <w:r w:rsidRPr="0019113C">
        <w:rPr>
          <w:rFonts w:ascii="Times New Roman" w:eastAsia="Times New Roman" w:hAnsi="Times New Roman" w:cs="Times New Roman"/>
          <w:kern w:val="0"/>
          <w:lang w:eastAsia="lt-LT"/>
          <w14:ligatures w14:val="none"/>
        </w:rPr>
        <w:t>baigčių</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 xml:space="preserve">komponentai; </w:t>
      </w:r>
      <w:r w:rsidR="00941BC1" w:rsidRPr="00F53AA3">
        <w:rPr>
          <w:rFonts w:ascii="Times New Roman" w:eastAsia="Times New Roman" w:hAnsi="Times New Roman" w:cs="Times New Roman"/>
          <w:kern w:val="0"/>
          <w:lang w:eastAsia="lt-LT"/>
          <w14:ligatures w14:val="none"/>
        </w:rPr>
        <w:t>išliekantis</w:t>
      </w:r>
      <w:r w:rsidRPr="0019113C">
        <w:rPr>
          <w:rFonts w:ascii="Times New Roman" w:eastAsia="Times New Roman" w:hAnsi="Times New Roman" w:cs="Times New Roman"/>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aGFG</w:t>
      </w:r>
      <w:proofErr w:type="spellEnd"/>
      <w:r w:rsidRPr="0019113C">
        <w:rPr>
          <w:rFonts w:ascii="Times New Roman" w:eastAsia="Times New Roman" w:hAnsi="Times New Roman" w:cs="Times New Roman"/>
          <w:kern w:val="0"/>
          <w:lang w:eastAsia="lt-LT"/>
          <w14:ligatures w14:val="none"/>
        </w:rPr>
        <w:t xml:space="preserve"> sumažėjimas, galutinės stadijos inkstų liga ir inkstų sutrikimų sukelta mirtis (2 </w:t>
      </w:r>
      <w:proofErr w:type="spellStart"/>
      <w:r w:rsidRPr="0019113C">
        <w:rPr>
          <w:rFonts w:ascii="Times New Roman" w:eastAsia="Times New Roman" w:hAnsi="Times New Roman" w:cs="Times New Roman"/>
          <w:kern w:val="0"/>
          <w:lang w:eastAsia="lt-LT"/>
          <w14:ligatures w14:val="none"/>
        </w:rPr>
        <w:t>pav</w:t>
      </w:r>
      <w:proofErr w:type="spellEnd"/>
      <w:r w:rsidRPr="0019113C">
        <w:rPr>
          <w:rFonts w:ascii="Times New Roman" w:eastAsia="Times New Roman" w:hAnsi="Times New Roman" w:cs="Times New Roman"/>
          <w:kern w:val="0"/>
          <w:lang w:eastAsia="lt-LT"/>
          <w14:ligatures w14:val="none"/>
        </w:rPr>
        <w:t>).</w:t>
      </w:r>
    </w:p>
    <w:p w14:paraId="1B19F4AE"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DCC6DE8" w14:textId="16C6E13E"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9113C">
        <w:rPr>
          <w:rFonts w:ascii="Times New Roman" w:eastAsia="Times New Roman" w:hAnsi="Times New Roman" w:cs="Times New Roman"/>
          <w:kern w:val="0"/>
          <w:lang w:eastAsia="lt-LT"/>
          <w14:ligatures w14:val="none"/>
        </w:rPr>
        <w:t xml:space="preserve">Laiko iki </w:t>
      </w:r>
      <w:proofErr w:type="spellStart"/>
      <w:r w:rsidRPr="0019113C">
        <w:rPr>
          <w:rFonts w:ascii="Times New Roman" w:eastAsia="Times New Roman" w:hAnsi="Times New Roman" w:cs="Times New Roman"/>
          <w:kern w:val="0"/>
          <w:lang w:eastAsia="lt-LT"/>
          <w14:ligatures w14:val="none"/>
        </w:rPr>
        <w:t>nefropatijos</w:t>
      </w:r>
      <w:proofErr w:type="spellEnd"/>
      <w:r w:rsidRPr="0019113C">
        <w:rPr>
          <w:rFonts w:ascii="Times New Roman" w:eastAsia="Times New Roman" w:hAnsi="Times New Roman" w:cs="Times New Roman"/>
          <w:kern w:val="0"/>
          <w:lang w:eastAsia="lt-LT"/>
          <w14:ligatures w14:val="none"/>
        </w:rPr>
        <w:t xml:space="preserve"> (</w:t>
      </w:r>
      <w:r w:rsidR="00941BC1" w:rsidRPr="00F53AA3">
        <w:rPr>
          <w:rFonts w:ascii="Times New Roman" w:eastAsia="Times New Roman" w:hAnsi="Times New Roman" w:cs="Times New Roman"/>
          <w:kern w:val="0"/>
          <w:lang w:eastAsia="lt-LT"/>
          <w14:ligatures w14:val="none"/>
        </w:rPr>
        <w:t>išliekančio</w:t>
      </w:r>
      <w:r w:rsidRPr="0019113C">
        <w:rPr>
          <w:rFonts w:ascii="Times New Roman" w:eastAsia="Times New Roman" w:hAnsi="Times New Roman" w:cs="Times New Roman"/>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aGFG</w:t>
      </w:r>
      <w:proofErr w:type="spellEnd"/>
      <w:r w:rsidRPr="0019113C">
        <w:rPr>
          <w:rFonts w:ascii="Times New Roman" w:eastAsia="Times New Roman" w:hAnsi="Times New Roman" w:cs="Times New Roman"/>
          <w:kern w:val="0"/>
          <w:lang w:eastAsia="lt-LT"/>
          <w14:ligatures w14:val="none"/>
        </w:rPr>
        <w:t xml:space="preserve"> sumažėjimo, galutinės stadijos inkstų ligos arba inkstų sutrikimo sukeltos mirties)</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pasireiškimo</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rizikos</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santykis</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(RS),</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palyginus</w:t>
      </w:r>
      <w:r w:rsidRPr="0019113C">
        <w:rPr>
          <w:rFonts w:ascii="Times New Roman" w:eastAsia="Times New Roman" w:hAnsi="Times New Roman" w:cs="Times New Roman"/>
          <w:spacing w:val="-6"/>
          <w:kern w:val="0"/>
          <w:lang w:eastAsia="lt-LT"/>
          <w14:ligatures w14:val="none"/>
        </w:rPr>
        <w:t xml:space="preserve"> </w:t>
      </w:r>
      <w:r w:rsidRPr="0019113C">
        <w:rPr>
          <w:rFonts w:ascii="Times New Roman" w:eastAsia="Times New Roman" w:hAnsi="Times New Roman" w:cs="Times New Roman"/>
          <w:kern w:val="0"/>
          <w:lang w:eastAsia="lt-LT"/>
          <w14:ligatures w14:val="none"/>
        </w:rPr>
        <w:t>dapaglifloziną</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su</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placebu,</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buvo</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0,53</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(95</w:t>
      </w:r>
      <w:r w:rsidR="00C63050" w:rsidRPr="00F53AA3">
        <w:rPr>
          <w:rFonts w:ascii="Times New Roman" w:eastAsia="Times New Roman" w:hAnsi="Times New Roman" w:cs="Times New Roman"/>
          <w:spacing w:val="-1"/>
          <w:kern w:val="0"/>
          <w:lang w:eastAsia="lt-LT"/>
          <w14:ligatures w14:val="none"/>
        </w:rPr>
        <w:t> %</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PI</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 nuo 0,43 iki 0,66).</w:t>
      </w:r>
    </w:p>
    <w:p w14:paraId="36A14E0D"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53C0A5C" w14:textId="5AECF93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kern w:val="0"/>
          <w:lang w:eastAsia="lt-LT"/>
          <w14:ligatures w14:val="none"/>
        </w:rPr>
        <w:t>Be</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to,</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dapagliflozinas</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(palygin</w:t>
      </w:r>
      <w:r w:rsidR="00941BC1" w:rsidRPr="00F53AA3">
        <w:rPr>
          <w:rFonts w:ascii="Times New Roman" w:eastAsia="Times New Roman" w:hAnsi="Times New Roman" w:cs="Times New Roman"/>
          <w:kern w:val="0"/>
          <w:lang w:eastAsia="lt-LT"/>
          <w14:ligatures w14:val="none"/>
        </w:rPr>
        <w:t>ti</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su</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placebu)</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sumažino</w:t>
      </w:r>
      <w:r w:rsidRPr="0019113C">
        <w:rPr>
          <w:rFonts w:ascii="Times New Roman" w:eastAsia="Times New Roman" w:hAnsi="Times New Roman" w:cs="Times New Roman"/>
          <w:spacing w:val="-6"/>
          <w:kern w:val="0"/>
          <w:lang w:eastAsia="lt-LT"/>
          <w14:ligatures w14:val="none"/>
        </w:rPr>
        <w:t xml:space="preserve"> </w:t>
      </w:r>
      <w:r w:rsidR="00941BC1" w:rsidRPr="00F53AA3">
        <w:rPr>
          <w:rFonts w:ascii="Times New Roman" w:eastAsia="Times New Roman" w:hAnsi="Times New Roman" w:cs="Times New Roman"/>
          <w:kern w:val="0"/>
          <w:lang w:eastAsia="lt-LT"/>
          <w14:ligatures w14:val="none"/>
        </w:rPr>
        <w:t>išliekančios</w:t>
      </w:r>
      <w:r w:rsidRPr="0019113C">
        <w:rPr>
          <w:rFonts w:ascii="Times New Roman" w:eastAsia="Times New Roman" w:hAnsi="Times New Roman" w:cs="Times New Roman"/>
          <w:spacing w:val="-5"/>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albuminurijos</w:t>
      </w:r>
      <w:proofErr w:type="spellEnd"/>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pirmojo</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kern w:val="0"/>
          <w:lang w:eastAsia="lt-LT"/>
          <w14:ligatures w14:val="none"/>
        </w:rPr>
        <w:t>pasireiškimo riziką (RS 0,79 [95</w:t>
      </w:r>
      <w:r w:rsidR="00C63050" w:rsidRPr="00F53AA3">
        <w:rPr>
          <w:rFonts w:ascii="Times New Roman" w:eastAsia="Times New Roman" w:hAnsi="Times New Roman" w:cs="Times New Roman"/>
          <w:kern w:val="0"/>
          <w:lang w:eastAsia="lt-LT"/>
          <w14:ligatures w14:val="none"/>
        </w:rPr>
        <w:t> %</w:t>
      </w:r>
      <w:r w:rsidRPr="0019113C">
        <w:rPr>
          <w:rFonts w:ascii="Times New Roman" w:eastAsia="Times New Roman" w:hAnsi="Times New Roman" w:cs="Times New Roman"/>
          <w:kern w:val="0"/>
          <w:lang w:eastAsia="lt-LT"/>
          <w14:ligatures w14:val="none"/>
        </w:rPr>
        <w:t xml:space="preserve"> PI 0,72</w:t>
      </w:r>
      <w:r w:rsidR="00941BC1" w:rsidRPr="00F53AA3">
        <w:rPr>
          <w:rFonts w:ascii="Times New Roman" w:eastAsia="Times New Roman" w:hAnsi="Times New Roman" w:cs="Times New Roman"/>
          <w:kern w:val="0"/>
          <w:lang w:eastAsia="lt-LT"/>
          <w14:ligatures w14:val="none"/>
        </w:rPr>
        <w:t>,</w:t>
      </w:r>
      <w:r w:rsidRPr="0019113C">
        <w:rPr>
          <w:rFonts w:ascii="Times New Roman" w:eastAsia="Times New Roman" w:hAnsi="Times New Roman" w:cs="Times New Roman"/>
          <w:kern w:val="0"/>
          <w:lang w:eastAsia="lt-LT"/>
          <w14:ligatures w14:val="none"/>
        </w:rPr>
        <w:t xml:space="preserve"> 0,87]) ir labiau sumažino </w:t>
      </w:r>
      <w:proofErr w:type="spellStart"/>
      <w:r w:rsidRPr="0019113C">
        <w:rPr>
          <w:rFonts w:ascii="Times New Roman" w:eastAsia="Times New Roman" w:hAnsi="Times New Roman" w:cs="Times New Roman"/>
          <w:kern w:val="0"/>
          <w:lang w:eastAsia="lt-LT"/>
          <w14:ligatures w14:val="none"/>
        </w:rPr>
        <w:t>makroalbuminuriją</w:t>
      </w:r>
      <w:proofErr w:type="spellEnd"/>
      <w:r w:rsidRPr="0019113C">
        <w:rPr>
          <w:rFonts w:ascii="Times New Roman" w:eastAsia="Times New Roman" w:hAnsi="Times New Roman" w:cs="Times New Roman"/>
          <w:kern w:val="0"/>
          <w:lang w:eastAsia="lt-LT"/>
          <w14:ligatures w14:val="none"/>
        </w:rPr>
        <w:t xml:space="preserve"> (RS 1,82 [95</w:t>
      </w:r>
      <w:r w:rsidR="00C63050" w:rsidRPr="00F53AA3">
        <w:rPr>
          <w:rFonts w:ascii="Times New Roman" w:eastAsia="Times New Roman" w:hAnsi="Times New Roman" w:cs="Times New Roman"/>
          <w:kern w:val="0"/>
          <w:lang w:eastAsia="lt-LT"/>
          <w14:ligatures w14:val="none"/>
        </w:rPr>
        <w:t> %</w:t>
      </w:r>
      <w:r w:rsidRPr="0019113C">
        <w:rPr>
          <w:rFonts w:ascii="Times New Roman" w:eastAsia="Times New Roman" w:hAnsi="Times New Roman" w:cs="Times New Roman"/>
          <w:kern w:val="0"/>
          <w:lang w:eastAsia="lt-LT"/>
          <w14:ligatures w14:val="none"/>
        </w:rPr>
        <w:t xml:space="preserve"> PI</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1,51</w:t>
      </w:r>
      <w:r w:rsidR="00941BC1" w:rsidRPr="00F53AA3">
        <w:rPr>
          <w:rFonts w:ascii="Times New Roman" w:eastAsia="Times New Roman" w:hAnsi="Times New Roman" w:cs="Times New Roman"/>
          <w:kern w:val="0"/>
          <w:lang w:eastAsia="lt-LT"/>
          <w14:ligatures w14:val="none"/>
        </w:rPr>
        <w:t xml:space="preserve">, </w:t>
      </w:r>
      <w:r w:rsidRPr="0019113C">
        <w:rPr>
          <w:rFonts w:ascii="Times New Roman" w:eastAsia="Times New Roman" w:hAnsi="Times New Roman" w:cs="Times New Roman"/>
          <w:spacing w:val="-2"/>
          <w:kern w:val="0"/>
          <w:lang w:eastAsia="lt-LT"/>
          <w14:ligatures w14:val="none"/>
        </w:rPr>
        <w:t>2,20]).</w:t>
      </w:r>
    </w:p>
    <w:p w14:paraId="71A38279" w14:textId="77777777" w:rsidR="00755361" w:rsidRPr="00F53AA3" w:rsidRDefault="00755361"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3B449015" w14:textId="2A8DAE1A" w:rsidR="0019113C" w:rsidRPr="00F53AA3" w:rsidRDefault="0019113C" w:rsidP="004737AA">
      <w:pPr>
        <w:widowControl w:val="0"/>
        <w:spacing w:after="0" w:line="240" w:lineRule="auto"/>
        <w:rPr>
          <w:rFonts w:ascii="Times New Roman" w:eastAsia="Times New Roman" w:hAnsi="Times New Roman" w:cs="Times New Roman"/>
          <w:i/>
          <w:iCs/>
          <w:color w:val="000000"/>
          <w:kern w:val="0"/>
          <w:lang w:eastAsia="sl-SI"/>
          <w14:ligatures w14:val="none"/>
        </w:rPr>
      </w:pPr>
      <w:r w:rsidRPr="00F53AA3">
        <w:rPr>
          <w:rFonts w:ascii="Times New Roman" w:eastAsia="Times New Roman" w:hAnsi="Times New Roman" w:cs="Times New Roman"/>
          <w:i/>
          <w:iCs/>
          <w:color w:val="000000"/>
          <w:kern w:val="0"/>
          <w:lang w:eastAsia="sl-SI"/>
          <w14:ligatures w14:val="none"/>
        </w:rPr>
        <w:t>Inkstų funkcijos sutrikimas</w:t>
      </w:r>
    </w:p>
    <w:p w14:paraId="3E6F0365" w14:textId="77777777" w:rsidR="0019113C" w:rsidRPr="00F53AA3" w:rsidRDefault="0019113C"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43E2096A" w14:textId="531FD6DB"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F53AA3">
        <w:rPr>
          <w:rFonts w:ascii="Times New Roman" w:eastAsia="Times New Roman" w:hAnsi="Times New Roman" w:cs="Times New Roman"/>
          <w:i/>
          <w:iCs/>
          <w:kern w:val="0"/>
          <w:u w:val="single"/>
          <w:lang w:eastAsia="lt-LT"/>
          <w14:ligatures w14:val="none"/>
        </w:rPr>
        <w:t>V</w:t>
      </w:r>
      <w:r w:rsidRPr="0019113C">
        <w:rPr>
          <w:rFonts w:ascii="Times New Roman" w:eastAsia="Times New Roman" w:hAnsi="Times New Roman" w:cs="Times New Roman"/>
          <w:i/>
          <w:iCs/>
          <w:kern w:val="0"/>
          <w:u w:val="single"/>
          <w:lang w:eastAsia="lt-LT"/>
          <w14:ligatures w14:val="none"/>
        </w:rPr>
        <w:t>idutinio sunkumo</w:t>
      </w:r>
      <w:r w:rsidRPr="0019113C">
        <w:rPr>
          <w:rFonts w:ascii="Times New Roman" w:eastAsia="Times New Roman" w:hAnsi="Times New Roman" w:cs="Times New Roman"/>
          <w:i/>
          <w:iCs/>
          <w:spacing w:val="-6"/>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inkstų</w:t>
      </w:r>
      <w:r w:rsidRPr="0019113C">
        <w:rPr>
          <w:rFonts w:ascii="Times New Roman" w:eastAsia="Times New Roman" w:hAnsi="Times New Roman" w:cs="Times New Roman"/>
          <w:i/>
          <w:iCs/>
          <w:spacing w:val="-6"/>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funkcija</w:t>
      </w:r>
      <w:r w:rsidRPr="0019113C">
        <w:rPr>
          <w:rFonts w:ascii="Times New Roman" w:eastAsia="Times New Roman" w:hAnsi="Times New Roman" w:cs="Times New Roman"/>
          <w:i/>
          <w:iCs/>
          <w:spacing w:val="-3"/>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sutrikimas (3A</w:t>
      </w:r>
      <w:r w:rsidRPr="0019113C">
        <w:rPr>
          <w:rFonts w:ascii="Times New Roman" w:eastAsia="Times New Roman" w:hAnsi="Times New Roman" w:cs="Times New Roman"/>
          <w:i/>
          <w:iCs/>
          <w:spacing w:val="-3"/>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stadijos</w:t>
      </w:r>
      <w:r w:rsidRPr="0019113C">
        <w:rPr>
          <w:rFonts w:ascii="Times New Roman" w:eastAsia="Times New Roman" w:hAnsi="Times New Roman" w:cs="Times New Roman"/>
          <w:i/>
          <w:iCs/>
          <w:spacing w:val="-3"/>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lėtinė</w:t>
      </w:r>
      <w:r w:rsidRPr="0019113C">
        <w:rPr>
          <w:rFonts w:ascii="Times New Roman" w:eastAsia="Times New Roman" w:hAnsi="Times New Roman" w:cs="Times New Roman"/>
          <w:i/>
          <w:iCs/>
          <w:spacing w:val="-5"/>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 xml:space="preserve">inkstų liga, </w:t>
      </w:r>
      <w:proofErr w:type="spellStart"/>
      <w:r w:rsidRPr="0019113C">
        <w:rPr>
          <w:rFonts w:ascii="Times New Roman" w:eastAsia="Times New Roman" w:hAnsi="Times New Roman" w:cs="Times New Roman"/>
          <w:i/>
          <w:iCs/>
          <w:kern w:val="0"/>
          <w:u w:val="single"/>
          <w:lang w:eastAsia="lt-LT"/>
          <w14:ligatures w14:val="none"/>
        </w:rPr>
        <w:t>aGFG</w:t>
      </w:r>
      <w:proofErr w:type="spellEnd"/>
      <w:r w:rsidRPr="0019113C">
        <w:rPr>
          <w:rFonts w:ascii="Times New Roman" w:eastAsia="Times New Roman" w:hAnsi="Times New Roman" w:cs="Times New Roman"/>
          <w:i/>
          <w:iCs/>
          <w:spacing w:val="40"/>
          <w:kern w:val="0"/>
          <w:u w:val="single"/>
          <w:lang w:eastAsia="lt-LT"/>
          <w14:ligatures w14:val="none"/>
        </w:rPr>
        <w:t xml:space="preserve"> </w:t>
      </w:r>
      <w:r w:rsidRPr="0019113C">
        <w:rPr>
          <w:rFonts w:ascii="Times New Roman" w:eastAsia="Times New Roman" w:hAnsi="Times New Roman" w:cs="Times New Roman"/>
          <w:i/>
          <w:iCs/>
          <w:kern w:val="0"/>
          <w:u w:val="single"/>
          <w:lang w:eastAsia="lt-LT"/>
          <w14:ligatures w14:val="none"/>
        </w:rPr>
        <w:t>nuo ≥ 45 iki &lt; 60</w:t>
      </w:r>
      <w:r w:rsidR="00880253" w:rsidRPr="00F53AA3">
        <w:rPr>
          <w:rFonts w:ascii="Times New Roman" w:eastAsia="Times New Roman" w:hAnsi="Times New Roman" w:cs="Times New Roman"/>
          <w:i/>
          <w:iCs/>
          <w:kern w:val="0"/>
          <w:u w:val="single"/>
          <w:lang w:eastAsia="lt-LT"/>
          <w14:ligatures w14:val="none"/>
        </w:rPr>
        <w:t> ml</w:t>
      </w:r>
      <w:r w:rsidRPr="0019113C">
        <w:rPr>
          <w:rFonts w:ascii="Times New Roman" w:eastAsia="Times New Roman" w:hAnsi="Times New Roman" w:cs="Times New Roman"/>
          <w:i/>
          <w:iCs/>
          <w:kern w:val="0"/>
          <w:u w:val="single"/>
          <w:lang w:eastAsia="lt-LT"/>
          <w14:ligatures w14:val="none"/>
        </w:rPr>
        <w:t>/min./1,73 m</w:t>
      </w:r>
      <w:r w:rsidRPr="0019113C">
        <w:rPr>
          <w:rFonts w:ascii="Times New Roman" w:eastAsia="Times New Roman" w:hAnsi="Times New Roman" w:cs="Times New Roman"/>
          <w:i/>
          <w:iCs/>
          <w:kern w:val="0"/>
          <w:u w:val="single"/>
          <w:vertAlign w:val="superscript"/>
          <w:lang w:eastAsia="lt-LT"/>
          <w14:ligatures w14:val="none"/>
        </w:rPr>
        <w:t>2</w:t>
      </w:r>
      <w:r w:rsidRPr="0019113C">
        <w:rPr>
          <w:rFonts w:ascii="Times New Roman" w:eastAsia="Times New Roman" w:hAnsi="Times New Roman" w:cs="Times New Roman"/>
          <w:i/>
          <w:iCs/>
          <w:kern w:val="0"/>
          <w:u w:val="single"/>
          <w:lang w:eastAsia="lt-LT"/>
          <w14:ligatures w14:val="none"/>
        </w:rPr>
        <w:t>)</w:t>
      </w:r>
    </w:p>
    <w:p w14:paraId="2604AD20" w14:textId="77777777" w:rsidR="0019113C" w:rsidRPr="00F53AA3"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6D65521" w14:textId="1F974554" w:rsidR="0019113C" w:rsidRPr="00F53AA3"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i/>
          <w:iCs/>
          <w:spacing w:val="-7"/>
          <w:kern w:val="0"/>
          <w:lang w:eastAsia="lt-LT"/>
          <w14:ligatures w14:val="none"/>
        </w:rPr>
      </w:pPr>
      <w:r w:rsidRPr="0019113C">
        <w:rPr>
          <w:rFonts w:ascii="Times New Roman" w:eastAsia="Times New Roman" w:hAnsi="Times New Roman" w:cs="Times New Roman"/>
          <w:i/>
          <w:iCs/>
          <w:kern w:val="0"/>
          <w:lang w:eastAsia="lt-LT"/>
          <w14:ligatures w14:val="none"/>
        </w:rPr>
        <w:t>Dapagliflozin</w:t>
      </w:r>
      <w:r w:rsidRPr="00F53AA3">
        <w:rPr>
          <w:rFonts w:ascii="Times New Roman" w:eastAsia="Times New Roman" w:hAnsi="Times New Roman" w:cs="Times New Roman"/>
          <w:i/>
          <w:iCs/>
          <w:kern w:val="0"/>
          <w:lang w:eastAsia="lt-LT"/>
          <w14:ligatures w14:val="none"/>
        </w:rPr>
        <w:t>as</w:t>
      </w:r>
    </w:p>
    <w:p w14:paraId="51900B89" w14:textId="1F73DF49"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9113C">
        <w:rPr>
          <w:rFonts w:ascii="Times New Roman" w:eastAsia="Times New Roman" w:hAnsi="Times New Roman" w:cs="Times New Roman"/>
          <w:kern w:val="0"/>
          <w:lang w:eastAsia="lt-LT"/>
          <w14:ligatures w14:val="none"/>
        </w:rPr>
        <w:t>Dapagliflozino</w:t>
      </w:r>
      <w:r w:rsidRPr="0019113C">
        <w:rPr>
          <w:rFonts w:ascii="Times New Roman" w:eastAsia="Times New Roman" w:hAnsi="Times New Roman" w:cs="Times New Roman"/>
          <w:spacing w:val="-7"/>
          <w:kern w:val="0"/>
          <w:lang w:eastAsia="lt-LT"/>
          <w14:ligatures w14:val="none"/>
        </w:rPr>
        <w:t xml:space="preserve"> </w:t>
      </w:r>
      <w:r w:rsidRPr="0019113C">
        <w:rPr>
          <w:rFonts w:ascii="Times New Roman" w:eastAsia="Times New Roman" w:hAnsi="Times New Roman" w:cs="Times New Roman"/>
          <w:kern w:val="0"/>
          <w:lang w:eastAsia="lt-LT"/>
          <w14:ligatures w14:val="none"/>
        </w:rPr>
        <w:t>veiksmingumas</w:t>
      </w:r>
      <w:r w:rsidRPr="0019113C">
        <w:rPr>
          <w:rFonts w:ascii="Times New Roman" w:eastAsia="Times New Roman" w:hAnsi="Times New Roman" w:cs="Times New Roman"/>
          <w:spacing w:val="-6"/>
          <w:kern w:val="0"/>
          <w:lang w:eastAsia="lt-LT"/>
          <w14:ligatures w14:val="none"/>
        </w:rPr>
        <w:t xml:space="preserve"> cukriniu </w:t>
      </w:r>
      <w:r w:rsidRPr="0019113C">
        <w:rPr>
          <w:rFonts w:ascii="Times New Roman" w:eastAsia="Times New Roman" w:hAnsi="Times New Roman" w:cs="Times New Roman"/>
          <w:kern w:val="0"/>
          <w:lang w:eastAsia="lt-LT"/>
          <w14:ligatures w14:val="none"/>
        </w:rPr>
        <w:t>diabetu</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sergantiems</w:t>
      </w:r>
      <w:r w:rsidRPr="0019113C">
        <w:rPr>
          <w:rFonts w:ascii="Times New Roman" w:eastAsia="Times New Roman" w:hAnsi="Times New Roman" w:cs="Times New Roman"/>
          <w:spacing w:val="-1"/>
          <w:kern w:val="0"/>
          <w:lang w:eastAsia="lt-LT"/>
          <w14:ligatures w14:val="none"/>
        </w:rPr>
        <w:t xml:space="preserve"> </w:t>
      </w:r>
      <w:r w:rsidRPr="0019113C">
        <w:rPr>
          <w:rFonts w:ascii="Times New Roman" w:eastAsia="Times New Roman" w:hAnsi="Times New Roman" w:cs="Times New Roman"/>
          <w:kern w:val="0"/>
          <w:lang w:eastAsia="lt-LT"/>
          <w14:ligatures w14:val="none"/>
        </w:rPr>
        <w:t>pacientams,</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kurių</w:t>
      </w:r>
      <w:r w:rsidRPr="0019113C">
        <w:rPr>
          <w:rFonts w:ascii="Times New Roman" w:eastAsia="Times New Roman" w:hAnsi="Times New Roman" w:cs="Times New Roman"/>
          <w:spacing w:val="-4"/>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aGFG</w:t>
      </w:r>
      <w:proofErr w:type="spellEnd"/>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nuo</w:t>
      </w:r>
      <w:r w:rsidRPr="0019113C">
        <w:rPr>
          <w:rFonts w:ascii="Times New Roman" w:eastAsia="Times New Roman" w:hAnsi="Times New Roman" w:cs="Times New Roman"/>
          <w:spacing w:val="-7"/>
          <w:kern w:val="0"/>
          <w:lang w:eastAsia="lt-LT"/>
          <w14:ligatures w14:val="none"/>
        </w:rPr>
        <w:t xml:space="preserve"> </w:t>
      </w:r>
      <w:r w:rsidRPr="0019113C">
        <w:rPr>
          <w:rFonts w:ascii="Times New Roman" w:eastAsia="Times New Roman" w:hAnsi="Times New Roman" w:cs="Times New Roman"/>
          <w:kern w:val="0"/>
          <w:lang w:eastAsia="lt-LT"/>
          <w14:ligatures w14:val="none"/>
        </w:rPr>
        <w:t>≥ 45</w:t>
      </w:r>
      <w:r w:rsidRPr="0019113C">
        <w:rPr>
          <w:rFonts w:ascii="Times New Roman" w:eastAsia="Times New Roman" w:hAnsi="Times New Roman" w:cs="Times New Roman"/>
          <w:spacing w:val="-7"/>
          <w:kern w:val="0"/>
          <w:lang w:eastAsia="lt-LT"/>
          <w14:ligatures w14:val="none"/>
        </w:rPr>
        <w:t xml:space="preserve"> </w:t>
      </w:r>
      <w:r w:rsidRPr="0019113C">
        <w:rPr>
          <w:rFonts w:ascii="Times New Roman" w:eastAsia="Times New Roman" w:hAnsi="Times New Roman" w:cs="Times New Roman"/>
          <w:spacing w:val="-5"/>
          <w:kern w:val="0"/>
          <w:lang w:eastAsia="lt-LT"/>
          <w14:ligatures w14:val="none"/>
        </w:rPr>
        <w:t xml:space="preserve">iki </w:t>
      </w:r>
      <w:r w:rsidRPr="0019113C">
        <w:rPr>
          <w:rFonts w:ascii="Times New Roman" w:eastAsia="Times New Roman" w:hAnsi="Times New Roman" w:cs="Times New Roman"/>
          <w:kern w:val="0"/>
          <w:lang w:eastAsia="lt-LT"/>
          <w14:ligatures w14:val="none"/>
        </w:rPr>
        <w:t>&lt; 60</w:t>
      </w:r>
      <w:r w:rsidR="00880253" w:rsidRPr="00F53AA3">
        <w:rPr>
          <w:rFonts w:ascii="Times New Roman" w:eastAsia="Times New Roman" w:hAnsi="Times New Roman" w:cs="Times New Roman"/>
          <w:spacing w:val="-2"/>
          <w:kern w:val="0"/>
          <w:lang w:eastAsia="lt-LT"/>
          <w14:ligatures w14:val="none"/>
        </w:rPr>
        <w:t> ml</w:t>
      </w:r>
      <w:r w:rsidRPr="0019113C">
        <w:rPr>
          <w:rFonts w:ascii="Times New Roman" w:eastAsia="Times New Roman" w:hAnsi="Times New Roman" w:cs="Times New Roman"/>
          <w:kern w:val="0"/>
          <w:lang w:eastAsia="lt-LT"/>
          <w14:ligatures w14:val="none"/>
        </w:rPr>
        <w:t>/min./1,73 m</w:t>
      </w:r>
      <w:r w:rsidRPr="0019113C">
        <w:rPr>
          <w:rFonts w:ascii="Times New Roman" w:eastAsia="Times New Roman" w:hAnsi="Times New Roman" w:cs="Times New Roman"/>
          <w:kern w:val="0"/>
          <w:vertAlign w:val="superscript"/>
          <w:lang w:eastAsia="lt-LT"/>
          <w14:ligatures w14:val="none"/>
        </w:rPr>
        <w:t>2</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ir</w:t>
      </w:r>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kurių</w:t>
      </w:r>
      <w:r w:rsidRPr="0019113C">
        <w:rPr>
          <w:rFonts w:ascii="Times New Roman" w:eastAsia="Times New Roman" w:hAnsi="Times New Roman" w:cs="Times New Roman"/>
          <w:spacing w:val="-2"/>
          <w:kern w:val="0"/>
          <w:lang w:eastAsia="lt-LT"/>
          <w14:ligatures w14:val="none"/>
        </w:rPr>
        <w:t xml:space="preserve"> </w:t>
      </w:r>
      <w:proofErr w:type="spellStart"/>
      <w:r w:rsidRPr="0019113C">
        <w:rPr>
          <w:rFonts w:ascii="Times New Roman" w:eastAsia="Times New Roman" w:hAnsi="Times New Roman" w:cs="Times New Roman"/>
          <w:kern w:val="0"/>
          <w:lang w:eastAsia="lt-LT"/>
          <w14:ligatures w14:val="none"/>
        </w:rPr>
        <w:t>glikemija</w:t>
      </w:r>
      <w:proofErr w:type="spellEnd"/>
      <w:r w:rsidRPr="0019113C">
        <w:rPr>
          <w:rFonts w:ascii="Times New Roman" w:eastAsia="Times New Roman" w:hAnsi="Times New Roman" w:cs="Times New Roman"/>
          <w:spacing w:val="-2"/>
          <w:kern w:val="0"/>
          <w:lang w:eastAsia="lt-LT"/>
          <w14:ligatures w14:val="none"/>
        </w:rPr>
        <w:t xml:space="preserve"> </w:t>
      </w:r>
      <w:r w:rsidRPr="0019113C">
        <w:rPr>
          <w:rFonts w:ascii="Times New Roman" w:eastAsia="Times New Roman" w:hAnsi="Times New Roman" w:cs="Times New Roman"/>
          <w:kern w:val="0"/>
          <w:lang w:eastAsia="lt-LT"/>
          <w14:ligatures w14:val="none"/>
        </w:rPr>
        <w:t>nebuvo</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tinkamai</w:t>
      </w:r>
      <w:r w:rsidRPr="0019113C">
        <w:rPr>
          <w:rFonts w:ascii="Times New Roman" w:eastAsia="Times New Roman" w:hAnsi="Times New Roman" w:cs="Times New Roman"/>
          <w:spacing w:val="-1"/>
          <w:kern w:val="0"/>
          <w:lang w:eastAsia="lt-LT"/>
          <w14:ligatures w14:val="none"/>
        </w:rPr>
        <w:t xml:space="preserve"> </w:t>
      </w:r>
      <w:r w:rsidRPr="0019113C">
        <w:rPr>
          <w:rFonts w:ascii="Times New Roman" w:eastAsia="Times New Roman" w:hAnsi="Times New Roman" w:cs="Times New Roman"/>
          <w:kern w:val="0"/>
          <w:lang w:eastAsia="lt-LT"/>
          <w14:ligatures w14:val="none"/>
        </w:rPr>
        <w:t>kontroliuojama</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taikant</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įprastinį</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gydymą,</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tirtas specialaus tyrimo metu. Vartojant dapaglifloziną, HbA1c koncentracija ir kūno svoris sumažėjo labiau nei vartojant placebą (</w:t>
      </w:r>
      <w:r w:rsidRPr="00F53AA3">
        <w:rPr>
          <w:rFonts w:ascii="Times New Roman" w:eastAsia="Times New Roman" w:hAnsi="Times New Roman" w:cs="Times New Roman"/>
          <w:kern w:val="0"/>
          <w:lang w:eastAsia="lt-LT"/>
          <w14:ligatures w14:val="none"/>
        </w:rPr>
        <w:t>3</w:t>
      </w:r>
      <w:r w:rsidRPr="0019113C">
        <w:rPr>
          <w:rFonts w:ascii="Times New Roman" w:eastAsia="Times New Roman" w:hAnsi="Times New Roman" w:cs="Times New Roman"/>
          <w:kern w:val="0"/>
          <w:lang w:eastAsia="lt-LT"/>
          <w14:ligatures w14:val="none"/>
        </w:rPr>
        <w:t> lentelė).</w:t>
      </w:r>
    </w:p>
    <w:p w14:paraId="1E17736B"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B391E3" w14:textId="18721E71" w:rsidR="0019113C" w:rsidRPr="0019113C" w:rsidRDefault="0019113C" w:rsidP="004737AA">
      <w:pPr>
        <w:keepNext/>
        <w:widowControl w:val="0"/>
        <w:tabs>
          <w:tab w:val="left" w:pos="450"/>
        </w:tabs>
        <w:kinsoku w:val="0"/>
        <w:overflowPunct w:val="0"/>
        <w:autoSpaceDE w:val="0"/>
        <w:autoSpaceDN w:val="0"/>
        <w:adjustRightInd w:val="0"/>
        <w:spacing w:after="0" w:line="240" w:lineRule="auto"/>
        <w:outlineLvl w:val="1"/>
        <w:rPr>
          <w:rFonts w:ascii="Times New Roman" w:eastAsia="Times New Roman" w:hAnsi="Times New Roman" w:cs="Times New Roman"/>
          <w:b/>
          <w:bCs/>
          <w:kern w:val="0"/>
          <w:lang w:eastAsia="lt-LT"/>
          <w14:ligatures w14:val="none"/>
        </w:rPr>
      </w:pPr>
      <w:r w:rsidRPr="00F53AA3">
        <w:rPr>
          <w:rFonts w:ascii="Times New Roman" w:eastAsia="Times New Roman" w:hAnsi="Times New Roman" w:cs="Times New Roman"/>
          <w:b/>
          <w:bCs/>
          <w:kern w:val="0"/>
          <w:lang w:eastAsia="lt-LT"/>
          <w14:ligatures w14:val="none"/>
        </w:rPr>
        <w:t>3</w:t>
      </w:r>
      <w:r w:rsidRPr="0019113C">
        <w:rPr>
          <w:rFonts w:ascii="Times New Roman" w:eastAsia="Times New Roman" w:hAnsi="Times New Roman" w:cs="Times New Roman"/>
          <w:b/>
          <w:bCs/>
          <w:kern w:val="0"/>
          <w:lang w:eastAsia="lt-LT"/>
          <w14:ligatures w14:val="none"/>
        </w:rPr>
        <w:t> lentelė.</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Placebu</w:t>
      </w:r>
      <w:r w:rsidRPr="0019113C">
        <w:rPr>
          <w:rFonts w:ascii="Times New Roman" w:eastAsia="Times New Roman" w:hAnsi="Times New Roman" w:cs="Times New Roman"/>
          <w:b/>
          <w:bCs/>
          <w:spacing w:val="-6"/>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kontroliuojamo</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dapagliflozino</w:t>
      </w:r>
      <w:r w:rsidRPr="0019113C">
        <w:rPr>
          <w:rFonts w:ascii="Times New Roman" w:eastAsia="Times New Roman" w:hAnsi="Times New Roman" w:cs="Times New Roman"/>
          <w:b/>
          <w:bCs/>
          <w:spacing w:val="-7"/>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tyrimo</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su cukriniu</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diabetu</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 xml:space="preserve">sergančiais pacientais, kurių </w:t>
      </w:r>
      <w:proofErr w:type="spellStart"/>
      <w:r w:rsidRPr="0019113C">
        <w:rPr>
          <w:rFonts w:ascii="Times New Roman" w:eastAsia="Times New Roman" w:hAnsi="Times New Roman" w:cs="Times New Roman"/>
          <w:b/>
          <w:bCs/>
          <w:kern w:val="0"/>
          <w:lang w:eastAsia="lt-LT"/>
          <w14:ligatures w14:val="none"/>
        </w:rPr>
        <w:t>aGFG</w:t>
      </w:r>
      <w:proofErr w:type="spellEnd"/>
      <w:r w:rsidRPr="0019113C">
        <w:rPr>
          <w:rFonts w:ascii="Times New Roman" w:eastAsia="Times New Roman" w:hAnsi="Times New Roman" w:cs="Times New Roman"/>
          <w:b/>
          <w:bCs/>
          <w:kern w:val="0"/>
          <w:lang w:eastAsia="lt-LT"/>
          <w14:ligatures w14:val="none"/>
        </w:rPr>
        <w:t xml:space="preserve"> nuo ≥ 45 iki &lt; 60</w:t>
      </w:r>
      <w:r w:rsidR="00880253" w:rsidRPr="00F53AA3">
        <w:rPr>
          <w:rFonts w:ascii="Times New Roman" w:eastAsia="Times New Roman" w:hAnsi="Times New Roman" w:cs="Times New Roman"/>
          <w:b/>
          <w:bCs/>
          <w:kern w:val="0"/>
          <w:lang w:eastAsia="lt-LT"/>
          <w14:ligatures w14:val="none"/>
        </w:rPr>
        <w:t> ml</w:t>
      </w:r>
      <w:r w:rsidRPr="0019113C">
        <w:rPr>
          <w:rFonts w:ascii="Times New Roman" w:eastAsia="Times New Roman" w:hAnsi="Times New Roman" w:cs="Times New Roman"/>
          <w:b/>
          <w:bCs/>
          <w:kern w:val="0"/>
          <w:lang w:eastAsia="lt-LT"/>
          <w14:ligatures w14:val="none"/>
        </w:rPr>
        <w:t>/min./1,73 m</w:t>
      </w:r>
      <w:r w:rsidRPr="0019113C">
        <w:rPr>
          <w:rFonts w:ascii="Times New Roman" w:eastAsia="Times New Roman" w:hAnsi="Times New Roman" w:cs="Times New Roman"/>
          <w:b/>
          <w:bCs/>
          <w:kern w:val="0"/>
          <w:vertAlign w:val="superscript"/>
          <w:lang w:eastAsia="lt-LT"/>
          <w14:ligatures w14:val="none"/>
        </w:rPr>
        <w:t>2</w:t>
      </w:r>
      <w:r w:rsidRPr="0019113C">
        <w:rPr>
          <w:rFonts w:ascii="Times New Roman" w:eastAsia="Times New Roman" w:hAnsi="Times New Roman" w:cs="Times New Roman"/>
          <w:b/>
          <w:bCs/>
          <w:kern w:val="0"/>
          <w:lang w:eastAsia="lt-LT"/>
          <w14:ligatures w14:val="none"/>
        </w:rPr>
        <w:t>, rezultatai po 24 savaičių</w:t>
      </w:r>
    </w:p>
    <w:p w14:paraId="77F065E9" w14:textId="77777777" w:rsidR="0019113C" w:rsidRPr="0019113C" w:rsidRDefault="0019113C" w:rsidP="004737AA">
      <w:pPr>
        <w:keepNext/>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tbl>
      <w:tblPr>
        <w:tblW w:w="8789" w:type="dxa"/>
        <w:tblLayout w:type="fixed"/>
        <w:tblCellMar>
          <w:left w:w="0" w:type="dxa"/>
          <w:right w:w="0" w:type="dxa"/>
        </w:tblCellMar>
        <w:tblLook w:val="0000" w:firstRow="0" w:lastRow="0" w:firstColumn="0" w:lastColumn="0" w:noHBand="0" w:noVBand="0"/>
      </w:tblPr>
      <w:tblGrid>
        <w:gridCol w:w="4216"/>
        <w:gridCol w:w="2447"/>
        <w:gridCol w:w="2126"/>
      </w:tblGrid>
      <w:tr w:rsidR="0019113C" w:rsidRPr="0019113C" w14:paraId="37450824" w14:textId="77777777" w:rsidTr="001777F9">
        <w:trPr>
          <w:trHeight w:val="207"/>
        </w:trPr>
        <w:tc>
          <w:tcPr>
            <w:tcW w:w="4216" w:type="dxa"/>
            <w:tcBorders>
              <w:top w:val="single" w:sz="12" w:space="0" w:color="000000"/>
              <w:left w:val="none" w:sz="6" w:space="0" w:color="auto"/>
              <w:bottom w:val="single" w:sz="4" w:space="0" w:color="000000"/>
              <w:right w:val="none" w:sz="6" w:space="0" w:color="auto"/>
            </w:tcBorders>
          </w:tcPr>
          <w:p w14:paraId="5C82A18A" w14:textId="77777777"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2447" w:type="dxa"/>
            <w:tcBorders>
              <w:top w:val="single" w:sz="12" w:space="0" w:color="000000"/>
              <w:left w:val="none" w:sz="6" w:space="0" w:color="auto"/>
              <w:bottom w:val="single" w:sz="4" w:space="0" w:color="000000"/>
              <w:right w:val="none" w:sz="6" w:space="0" w:color="auto"/>
            </w:tcBorders>
          </w:tcPr>
          <w:p w14:paraId="1A7C1BC1" w14:textId="4DE85676"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b/>
                <w:bCs/>
                <w:spacing w:val="-5"/>
                <w:kern w:val="0"/>
                <w:lang w:eastAsia="lt-LT"/>
                <w14:ligatures w14:val="none"/>
              </w:rPr>
            </w:pPr>
            <w:r w:rsidRPr="0019113C">
              <w:rPr>
                <w:rFonts w:ascii="Times New Roman" w:eastAsia="Times New Roman" w:hAnsi="Times New Roman" w:cs="Times New Roman"/>
                <w:b/>
                <w:bCs/>
                <w:kern w:val="0"/>
                <w:lang w:eastAsia="lt-LT"/>
                <w14:ligatures w14:val="none"/>
              </w:rPr>
              <w:t>Dapagliflozinas</w:t>
            </w:r>
            <w:r w:rsidRPr="0019113C">
              <w:rPr>
                <w:rFonts w:ascii="Times New Roman" w:eastAsia="Times New Roman" w:hAnsi="Times New Roman" w:cs="Times New Roman"/>
                <w:b/>
                <w:bCs/>
                <w:spacing w:val="-6"/>
                <w:kern w:val="0"/>
                <w:lang w:eastAsia="lt-LT"/>
                <w14:ligatures w14:val="none"/>
              </w:rPr>
              <w:t xml:space="preserve"> </w:t>
            </w:r>
            <w:r w:rsidRPr="0019113C">
              <w:rPr>
                <w:rFonts w:ascii="Times New Roman" w:eastAsia="Times New Roman" w:hAnsi="Times New Roman" w:cs="Times New Roman"/>
                <w:spacing w:val="-10"/>
                <w:kern w:val="0"/>
                <w:vertAlign w:val="superscript"/>
                <w:lang w:eastAsia="lt-LT"/>
                <w14:ligatures w14:val="none"/>
              </w:rPr>
              <w:t xml:space="preserve">a </w:t>
            </w:r>
            <w:r w:rsidRPr="0019113C">
              <w:rPr>
                <w:rFonts w:ascii="Times New Roman" w:eastAsia="Times New Roman" w:hAnsi="Times New Roman" w:cs="Times New Roman"/>
                <w:b/>
                <w:bCs/>
                <w:kern w:val="0"/>
                <w:lang w:eastAsia="lt-LT"/>
                <w14:ligatures w14:val="none"/>
              </w:rPr>
              <w:t>10</w:t>
            </w:r>
            <w:r w:rsidR="00C261A6">
              <w:rPr>
                <w:rFonts w:ascii="Times New Roman" w:eastAsia="Times New Roman" w:hAnsi="Times New Roman" w:cs="Times New Roman"/>
                <w:b/>
                <w:bCs/>
                <w:kern w:val="0"/>
                <w:lang w:eastAsia="lt-LT"/>
                <w14:ligatures w14:val="none"/>
              </w:rPr>
              <w:t> mg</w:t>
            </w:r>
          </w:p>
        </w:tc>
        <w:tc>
          <w:tcPr>
            <w:tcW w:w="2126" w:type="dxa"/>
            <w:tcBorders>
              <w:top w:val="single" w:sz="12" w:space="0" w:color="000000"/>
              <w:left w:val="none" w:sz="6" w:space="0" w:color="auto"/>
              <w:bottom w:val="single" w:sz="4" w:space="0" w:color="000000"/>
              <w:right w:val="none" w:sz="6" w:space="0" w:color="auto"/>
            </w:tcBorders>
          </w:tcPr>
          <w:p w14:paraId="26416ED1" w14:textId="77777777"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spacing w:val="-10"/>
                <w:kern w:val="0"/>
                <w:vertAlign w:val="superscript"/>
                <w:lang w:eastAsia="lt-LT"/>
                <w14:ligatures w14:val="none"/>
              </w:rPr>
            </w:pPr>
            <w:r w:rsidRPr="0019113C">
              <w:rPr>
                <w:rFonts w:ascii="Times New Roman" w:eastAsia="Times New Roman" w:hAnsi="Times New Roman" w:cs="Times New Roman"/>
                <w:b/>
                <w:bCs/>
                <w:kern w:val="0"/>
                <w:lang w:eastAsia="lt-LT"/>
                <w14:ligatures w14:val="none"/>
              </w:rPr>
              <w:t>Placebas</w:t>
            </w:r>
            <w:r w:rsidRPr="0019113C">
              <w:rPr>
                <w:rFonts w:ascii="Times New Roman" w:eastAsia="Times New Roman" w:hAnsi="Times New Roman" w:cs="Times New Roman"/>
                <w:b/>
                <w:bCs/>
                <w:spacing w:val="-2"/>
                <w:kern w:val="0"/>
                <w:lang w:eastAsia="lt-LT"/>
                <w14:ligatures w14:val="none"/>
              </w:rPr>
              <w:t xml:space="preserve"> </w:t>
            </w:r>
            <w:r w:rsidRPr="0019113C">
              <w:rPr>
                <w:rFonts w:ascii="Times New Roman" w:eastAsia="Times New Roman" w:hAnsi="Times New Roman" w:cs="Times New Roman"/>
                <w:spacing w:val="-10"/>
                <w:kern w:val="0"/>
                <w:vertAlign w:val="superscript"/>
                <w:lang w:eastAsia="lt-LT"/>
                <w14:ligatures w14:val="none"/>
              </w:rPr>
              <w:t>a</w:t>
            </w:r>
          </w:p>
        </w:tc>
      </w:tr>
      <w:tr w:rsidR="0019113C" w:rsidRPr="0019113C" w14:paraId="2FFDE377" w14:textId="77777777" w:rsidTr="001777F9">
        <w:trPr>
          <w:trHeight w:val="216"/>
        </w:trPr>
        <w:tc>
          <w:tcPr>
            <w:tcW w:w="4216" w:type="dxa"/>
            <w:tcBorders>
              <w:top w:val="single" w:sz="4" w:space="0" w:color="000000"/>
              <w:left w:val="none" w:sz="6" w:space="0" w:color="auto"/>
              <w:bottom w:val="single" w:sz="4" w:space="0" w:color="000000"/>
              <w:right w:val="none" w:sz="6" w:space="0" w:color="auto"/>
            </w:tcBorders>
          </w:tcPr>
          <w:p w14:paraId="6E561A1A" w14:textId="77777777"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b/>
                <w:bCs/>
                <w:spacing w:val="-12"/>
                <w:kern w:val="0"/>
                <w:lang w:eastAsia="lt-LT"/>
                <w14:ligatures w14:val="none"/>
              </w:rPr>
            </w:pPr>
            <w:r w:rsidRPr="0019113C">
              <w:rPr>
                <w:rFonts w:ascii="Times New Roman" w:eastAsia="Times New Roman" w:hAnsi="Times New Roman" w:cs="Times New Roman"/>
                <w:b/>
                <w:bCs/>
                <w:kern w:val="0"/>
                <w:position w:val="-8"/>
                <w:lang w:eastAsia="lt-LT"/>
                <w14:ligatures w14:val="none"/>
              </w:rPr>
              <w:t>N</w:t>
            </w:r>
            <w:r w:rsidRPr="0019113C">
              <w:rPr>
                <w:rFonts w:ascii="Times New Roman" w:eastAsia="Times New Roman" w:hAnsi="Times New Roman" w:cs="Times New Roman"/>
                <w:b/>
                <w:bCs/>
                <w:spacing w:val="-1"/>
                <w:kern w:val="0"/>
                <w:position w:val="-8"/>
                <w:lang w:eastAsia="lt-LT"/>
                <w14:ligatures w14:val="none"/>
              </w:rPr>
              <w:t xml:space="preserve"> </w:t>
            </w:r>
            <w:r w:rsidRPr="0019113C">
              <w:rPr>
                <w:rFonts w:ascii="Times New Roman" w:eastAsia="Times New Roman" w:hAnsi="Times New Roman" w:cs="Times New Roman"/>
                <w:b/>
                <w:bCs/>
                <w:spacing w:val="-12"/>
                <w:kern w:val="0"/>
                <w:vertAlign w:val="superscript"/>
                <w:lang w:eastAsia="lt-LT"/>
                <w14:ligatures w14:val="none"/>
              </w:rPr>
              <w:t>b</w:t>
            </w:r>
          </w:p>
        </w:tc>
        <w:tc>
          <w:tcPr>
            <w:tcW w:w="2447" w:type="dxa"/>
            <w:tcBorders>
              <w:top w:val="single" w:sz="4" w:space="0" w:color="000000"/>
              <w:left w:val="none" w:sz="6" w:space="0" w:color="auto"/>
              <w:bottom w:val="single" w:sz="4" w:space="0" w:color="000000"/>
              <w:right w:val="none" w:sz="6" w:space="0" w:color="auto"/>
            </w:tcBorders>
          </w:tcPr>
          <w:p w14:paraId="78344D28" w14:textId="77777777"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b/>
                <w:bCs/>
                <w:spacing w:val="-5"/>
                <w:kern w:val="0"/>
                <w:lang w:eastAsia="lt-LT"/>
                <w14:ligatures w14:val="none"/>
              </w:rPr>
            </w:pPr>
            <w:r w:rsidRPr="0019113C">
              <w:rPr>
                <w:rFonts w:ascii="Times New Roman" w:eastAsia="Times New Roman" w:hAnsi="Times New Roman" w:cs="Times New Roman"/>
                <w:b/>
                <w:bCs/>
                <w:spacing w:val="-5"/>
                <w:kern w:val="0"/>
                <w:lang w:eastAsia="lt-LT"/>
                <w14:ligatures w14:val="none"/>
              </w:rPr>
              <w:t>159</w:t>
            </w:r>
          </w:p>
        </w:tc>
        <w:tc>
          <w:tcPr>
            <w:tcW w:w="2126" w:type="dxa"/>
            <w:tcBorders>
              <w:top w:val="single" w:sz="4" w:space="0" w:color="000000"/>
              <w:left w:val="none" w:sz="6" w:space="0" w:color="auto"/>
              <w:bottom w:val="single" w:sz="4" w:space="0" w:color="000000"/>
              <w:right w:val="none" w:sz="6" w:space="0" w:color="auto"/>
            </w:tcBorders>
          </w:tcPr>
          <w:p w14:paraId="0980DF29" w14:textId="77777777" w:rsidR="0019113C" w:rsidRPr="0019113C" w:rsidRDefault="0019113C"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b/>
                <w:bCs/>
                <w:spacing w:val="-5"/>
                <w:kern w:val="0"/>
                <w:lang w:eastAsia="lt-LT"/>
                <w14:ligatures w14:val="none"/>
              </w:rPr>
            </w:pPr>
            <w:r w:rsidRPr="0019113C">
              <w:rPr>
                <w:rFonts w:ascii="Times New Roman" w:eastAsia="Times New Roman" w:hAnsi="Times New Roman" w:cs="Times New Roman"/>
                <w:b/>
                <w:bCs/>
                <w:spacing w:val="-5"/>
                <w:kern w:val="0"/>
                <w:lang w:eastAsia="lt-LT"/>
                <w14:ligatures w14:val="none"/>
              </w:rPr>
              <w:t>161</w:t>
            </w:r>
          </w:p>
        </w:tc>
      </w:tr>
      <w:tr w:rsidR="0019113C" w:rsidRPr="0019113C" w14:paraId="41127C1C" w14:textId="77777777" w:rsidTr="001777F9">
        <w:trPr>
          <w:trHeight w:val="256"/>
        </w:trPr>
        <w:tc>
          <w:tcPr>
            <w:tcW w:w="4216" w:type="dxa"/>
            <w:tcBorders>
              <w:top w:val="single" w:sz="4" w:space="0" w:color="000000"/>
              <w:left w:val="none" w:sz="6" w:space="0" w:color="auto"/>
              <w:bottom w:val="none" w:sz="6" w:space="0" w:color="auto"/>
              <w:right w:val="none" w:sz="6" w:space="0" w:color="auto"/>
            </w:tcBorders>
          </w:tcPr>
          <w:p w14:paraId="3A0C0F38" w14:textId="05049444"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b/>
                <w:bCs/>
                <w:spacing w:val="-5"/>
                <w:kern w:val="0"/>
                <w:lang w:eastAsia="lt-LT"/>
                <w14:ligatures w14:val="none"/>
              </w:rPr>
            </w:pPr>
            <w:r w:rsidRPr="0019113C">
              <w:rPr>
                <w:rFonts w:ascii="Times New Roman" w:eastAsia="Times New Roman" w:hAnsi="Times New Roman" w:cs="Times New Roman"/>
                <w:b/>
                <w:bCs/>
                <w:kern w:val="0"/>
                <w:lang w:eastAsia="lt-LT"/>
                <w14:ligatures w14:val="none"/>
              </w:rPr>
              <w:t>HbA1c</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koncentracija</w:t>
            </w:r>
            <w:r w:rsidRPr="0019113C">
              <w:rPr>
                <w:rFonts w:ascii="Times New Roman" w:eastAsia="Times New Roman" w:hAnsi="Times New Roman" w:cs="Times New Roman"/>
                <w:b/>
                <w:bCs/>
                <w:spacing w:val="-7"/>
                <w:kern w:val="0"/>
                <w:lang w:eastAsia="lt-LT"/>
                <w14:ligatures w14:val="none"/>
              </w:rPr>
              <w:t xml:space="preserve"> </w:t>
            </w:r>
            <w:r w:rsidRPr="0019113C">
              <w:rPr>
                <w:rFonts w:ascii="Times New Roman" w:eastAsia="Times New Roman" w:hAnsi="Times New Roman" w:cs="Times New Roman"/>
                <w:b/>
                <w:bCs/>
                <w:spacing w:val="-5"/>
                <w:kern w:val="0"/>
                <w:lang w:eastAsia="lt-LT"/>
                <w14:ligatures w14:val="none"/>
              </w:rPr>
              <w:t>(</w:t>
            </w:r>
            <w:r w:rsidR="00C63050" w:rsidRPr="00F53AA3">
              <w:rPr>
                <w:rFonts w:ascii="Times New Roman" w:eastAsia="Times New Roman" w:hAnsi="Times New Roman" w:cs="Times New Roman"/>
                <w:b/>
                <w:bCs/>
                <w:spacing w:val="-5"/>
                <w:kern w:val="0"/>
                <w:lang w:eastAsia="lt-LT"/>
                <w14:ligatures w14:val="none"/>
              </w:rPr>
              <w:t> %</w:t>
            </w:r>
            <w:r w:rsidRPr="0019113C">
              <w:rPr>
                <w:rFonts w:ascii="Times New Roman" w:eastAsia="Times New Roman" w:hAnsi="Times New Roman" w:cs="Times New Roman"/>
                <w:b/>
                <w:bCs/>
                <w:spacing w:val="-5"/>
                <w:kern w:val="0"/>
                <w:lang w:eastAsia="lt-LT"/>
                <w14:ligatures w14:val="none"/>
              </w:rPr>
              <w:t>)</w:t>
            </w:r>
          </w:p>
        </w:tc>
        <w:tc>
          <w:tcPr>
            <w:tcW w:w="2447" w:type="dxa"/>
            <w:tcBorders>
              <w:top w:val="single" w:sz="4" w:space="0" w:color="000000"/>
              <w:left w:val="none" w:sz="6" w:space="0" w:color="auto"/>
              <w:bottom w:val="none" w:sz="6" w:space="0" w:color="auto"/>
              <w:right w:val="none" w:sz="6" w:space="0" w:color="auto"/>
            </w:tcBorders>
          </w:tcPr>
          <w:p w14:paraId="7BB099A7"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2126" w:type="dxa"/>
            <w:tcBorders>
              <w:top w:val="single" w:sz="4" w:space="0" w:color="000000"/>
              <w:left w:val="none" w:sz="6" w:space="0" w:color="auto"/>
              <w:bottom w:val="none" w:sz="6" w:space="0" w:color="auto"/>
              <w:right w:val="none" w:sz="6" w:space="0" w:color="auto"/>
            </w:tcBorders>
          </w:tcPr>
          <w:p w14:paraId="4103925B"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19113C" w:rsidRPr="0019113C" w14:paraId="5A04B535" w14:textId="77777777" w:rsidTr="001777F9">
        <w:trPr>
          <w:trHeight w:val="249"/>
        </w:trPr>
        <w:tc>
          <w:tcPr>
            <w:tcW w:w="4216" w:type="dxa"/>
            <w:tcBorders>
              <w:top w:val="none" w:sz="6" w:space="0" w:color="auto"/>
              <w:left w:val="none" w:sz="6" w:space="0" w:color="auto"/>
              <w:bottom w:val="none" w:sz="6" w:space="0" w:color="auto"/>
              <w:right w:val="none" w:sz="6" w:space="0" w:color="auto"/>
            </w:tcBorders>
          </w:tcPr>
          <w:p w14:paraId="7D3009D9"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kern w:val="0"/>
                <w:lang w:eastAsia="lt-LT"/>
                <w14:ligatures w14:val="none"/>
              </w:rPr>
              <w:t>Pradinis rodmuo</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spacing w:val="-2"/>
                <w:kern w:val="0"/>
                <w:lang w:eastAsia="lt-LT"/>
                <w14:ligatures w14:val="none"/>
              </w:rPr>
              <w:t>(vidurkis)</w:t>
            </w:r>
          </w:p>
        </w:tc>
        <w:tc>
          <w:tcPr>
            <w:tcW w:w="2447" w:type="dxa"/>
            <w:tcBorders>
              <w:top w:val="none" w:sz="6" w:space="0" w:color="auto"/>
              <w:left w:val="none" w:sz="6" w:space="0" w:color="auto"/>
              <w:bottom w:val="none" w:sz="6" w:space="0" w:color="auto"/>
              <w:right w:val="none" w:sz="6" w:space="0" w:color="auto"/>
            </w:tcBorders>
          </w:tcPr>
          <w:p w14:paraId="36F6B535"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4"/>
                <w:kern w:val="0"/>
                <w:lang w:eastAsia="lt-LT"/>
                <w14:ligatures w14:val="none"/>
              </w:rPr>
              <w:t>8,35</w:t>
            </w:r>
          </w:p>
        </w:tc>
        <w:tc>
          <w:tcPr>
            <w:tcW w:w="2126" w:type="dxa"/>
            <w:tcBorders>
              <w:top w:val="none" w:sz="6" w:space="0" w:color="auto"/>
              <w:left w:val="none" w:sz="6" w:space="0" w:color="auto"/>
              <w:bottom w:val="none" w:sz="6" w:space="0" w:color="auto"/>
              <w:right w:val="none" w:sz="6" w:space="0" w:color="auto"/>
            </w:tcBorders>
          </w:tcPr>
          <w:p w14:paraId="319270F8"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4"/>
                <w:kern w:val="0"/>
                <w:lang w:eastAsia="lt-LT"/>
                <w14:ligatures w14:val="none"/>
              </w:rPr>
              <w:t>8,03</w:t>
            </w:r>
          </w:p>
        </w:tc>
      </w:tr>
      <w:tr w:rsidR="0019113C" w:rsidRPr="0019113C" w14:paraId="509EB68E" w14:textId="77777777" w:rsidTr="001777F9">
        <w:trPr>
          <w:trHeight w:val="252"/>
        </w:trPr>
        <w:tc>
          <w:tcPr>
            <w:tcW w:w="4216" w:type="dxa"/>
            <w:tcBorders>
              <w:top w:val="none" w:sz="6" w:space="0" w:color="auto"/>
              <w:left w:val="none" w:sz="6" w:space="0" w:color="auto"/>
              <w:bottom w:val="none" w:sz="6" w:space="0" w:color="auto"/>
              <w:right w:val="none" w:sz="6" w:space="0" w:color="auto"/>
            </w:tcBorders>
          </w:tcPr>
          <w:p w14:paraId="01A8874D"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10"/>
                <w:kern w:val="0"/>
                <w:vertAlign w:val="superscript"/>
                <w:lang w:eastAsia="lt-LT"/>
                <w14:ligatures w14:val="none"/>
              </w:rPr>
            </w:pPr>
            <w:r w:rsidRPr="0019113C">
              <w:rPr>
                <w:rFonts w:ascii="Times New Roman" w:eastAsia="Times New Roman" w:hAnsi="Times New Roman" w:cs="Times New Roman"/>
                <w:kern w:val="0"/>
                <w:lang w:eastAsia="lt-LT"/>
                <w14:ligatures w14:val="none"/>
              </w:rPr>
              <w:t>Pokytis,</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palyginti</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su</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pradiniu rodmeniu</w:t>
            </w:r>
            <w:r w:rsidRPr="0019113C">
              <w:rPr>
                <w:rFonts w:ascii="Times New Roman" w:eastAsia="Times New Roman" w:hAnsi="Times New Roman" w:cs="Times New Roman"/>
                <w:spacing w:val="-1"/>
                <w:kern w:val="0"/>
                <w:lang w:eastAsia="lt-LT"/>
                <w14:ligatures w14:val="none"/>
              </w:rPr>
              <w:t xml:space="preserve"> </w:t>
            </w:r>
            <w:r w:rsidRPr="0019113C">
              <w:rPr>
                <w:rFonts w:ascii="Times New Roman" w:eastAsia="Times New Roman" w:hAnsi="Times New Roman" w:cs="Times New Roman"/>
                <w:spacing w:val="-10"/>
                <w:kern w:val="0"/>
                <w:vertAlign w:val="superscript"/>
                <w:lang w:eastAsia="lt-LT"/>
                <w14:ligatures w14:val="none"/>
              </w:rPr>
              <w:t>b</w:t>
            </w:r>
          </w:p>
        </w:tc>
        <w:tc>
          <w:tcPr>
            <w:tcW w:w="2447" w:type="dxa"/>
            <w:tcBorders>
              <w:top w:val="none" w:sz="6" w:space="0" w:color="auto"/>
              <w:left w:val="none" w:sz="6" w:space="0" w:color="auto"/>
              <w:bottom w:val="none" w:sz="6" w:space="0" w:color="auto"/>
              <w:right w:val="none" w:sz="6" w:space="0" w:color="auto"/>
            </w:tcBorders>
          </w:tcPr>
          <w:p w14:paraId="395B4EAB"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2"/>
                <w:kern w:val="0"/>
                <w:lang w:eastAsia="lt-LT"/>
                <w14:ligatures w14:val="none"/>
              </w:rPr>
              <w:t>-</w:t>
            </w:r>
            <w:r w:rsidRPr="0019113C">
              <w:rPr>
                <w:rFonts w:ascii="Times New Roman" w:eastAsia="Times New Roman" w:hAnsi="Times New Roman" w:cs="Times New Roman"/>
                <w:spacing w:val="-4"/>
                <w:kern w:val="0"/>
                <w:lang w:eastAsia="lt-LT"/>
                <w14:ligatures w14:val="none"/>
              </w:rPr>
              <w:t>0,37</w:t>
            </w:r>
          </w:p>
        </w:tc>
        <w:tc>
          <w:tcPr>
            <w:tcW w:w="2126" w:type="dxa"/>
            <w:tcBorders>
              <w:top w:val="none" w:sz="6" w:space="0" w:color="auto"/>
              <w:left w:val="none" w:sz="6" w:space="0" w:color="auto"/>
              <w:bottom w:val="none" w:sz="6" w:space="0" w:color="auto"/>
              <w:right w:val="none" w:sz="6" w:space="0" w:color="auto"/>
            </w:tcBorders>
          </w:tcPr>
          <w:p w14:paraId="7EE5CAB6"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2"/>
                <w:kern w:val="0"/>
                <w:lang w:eastAsia="lt-LT"/>
                <w14:ligatures w14:val="none"/>
              </w:rPr>
              <w:t>-</w:t>
            </w:r>
            <w:r w:rsidRPr="0019113C">
              <w:rPr>
                <w:rFonts w:ascii="Times New Roman" w:eastAsia="Times New Roman" w:hAnsi="Times New Roman" w:cs="Times New Roman"/>
                <w:spacing w:val="-4"/>
                <w:kern w:val="0"/>
                <w:lang w:eastAsia="lt-LT"/>
                <w14:ligatures w14:val="none"/>
              </w:rPr>
              <w:t>0,03</w:t>
            </w:r>
          </w:p>
        </w:tc>
      </w:tr>
      <w:tr w:rsidR="0019113C" w:rsidRPr="0019113C" w14:paraId="607AF881" w14:textId="77777777" w:rsidTr="001777F9">
        <w:trPr>
          <w:trHeight w:val="506"/>
        </w:trPr>
        <w:tc>
          <w:tcPr>
            <w:tcW w:w="4216" w:type="dxa"/>
            <w:tcBorders>
              <w:top w:val="none" w:sz="6" w:space="0" w:color="auto"/>
              <w:left w:val="none" w:sz="6" w:space="0" w:color="auto"/>
              <w:bottom w:val="single" w:sz="4" w:space="0" w:color="000000"/>
              <w:right w:val="none" w:sz="6" w:space="0" w:color="auto"/>
            </w:tcBorders>
          </w:tcPr>
          <w:p w14:paraId="73CE4AF6"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10"/>
                <w:kern w:val="0"/>
                <w:vertAlign w:val="superscript"/>
                <w:lang w:eastAsia="lt-LT"/>
                <w14:ligatures w14:val="none"/>
              </w:rPr>
            </w:pPr>
            <w:r w:rsidRPr="0019113C">
              <w:rPr>
                <w:rFonts w:ascii="Times New Roman" w:eastAsia="Times New Roman" w:hAnsi="Times New Roman" w:cs="Times New Roman"/>
                <w:kern w:val="0"/>
                <w:lang w:eastAsia="lt-LT"/>
                <w14:ligatures w14:val="none"/>
              </w:rPr>
              <w:t>Skirtumas, palyginti su</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placebo poveikiu</w:t>
            </w:r>
            <w:r w:rsidRPr="0019113C">
              <w:rPr>
                <w:rFonts w:ascii="Times New Roman" w:eastAsia="Times New Roman" w:hAnsi="Times New Roman" w:cs="Times New Roman"/>
                <w:spacing w:val="-3"/>
                <w:kern w:val="0"/>
                <w:lang w:eastAsia="lt-LT"/>
                <w14:ligatures w14:val="none"/>
              </w:rPr>
              <w:t xml:space="preserve"> </w:t>
            </w:r>
            <w:r w:rsidRPr="0019113C">
              <w:rPr>
                <w:rFonts w:ascii="Times New Roman" w:eastAsia="Times New Roman" w:hAnsi="Times New Roman" w:cs="Times New Roman"/>
                <w:spacing w:val="-10"/>
                <w:kern w:val="0"/>
                <w:vertAlign w:val="superscript"/>
                <w:lang w:eastAsia="lt-LT"/>
                <w14:ligatures w14:val="none"/>
              </w:rPr>
              <w:t>b</w:t>
            </w:r>
          </w:p>
          <w:p w14:paraId="4C1EB65A" w14:textId="0F955551"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5"/>
                <w:kern w:val="0"/>
                <w:lang w:eastAsia="lt-LT"/>
                <w14:ligatures w14:val="none"/>
              </w:rPr>
            </w:pPr>
            <w:r w:rsidRPr="0019113C">
              <w:rPr>
                <w:rFonts w:ascii="Times New Roman" w:eastAsia="Times New Roman" w:hAnsi="Times New Roman" w:cs="Times New Roman"/>
                <w:kern w:val="0"/>
                <w:lang w:eastAsia="lt-LT"/>
                <w14:ligatures w14:val="none"/>
              </w:rPr>
              <w:t>(95</w:t>
            </w:r>
            <w:r w:rsidR="00C63050" w:rsidRPr="00F53AA3">
              <w:rPr>
                <w:rFonts w:ascii="Times New Roman" w:eastAsia="Times New Roman" w:hAnsi="Times New Roman" w:cs="Times New Roman"/>
                <w:spacing w:val="-3"/>
                <w:kern w:val="0"/>
                <w:lang w:eastAsia="lt-LT"/>
                <w14:ligatures w14:val="none"/>
              </w:rPr>
              <w:t> %</w:t>
            </w:r>
            <w:r w:rsidRPr="0019113C">
              <w:rPr>
                <w:rFonts w:ascii="Times New Roman" w:eastAsia="Times New Roman" w:hAnsi="Times New Roman" w:cs="Times New Roman"/>
                <w:kern w:val="0"/>
                <w:lang w:eastAsia="lt-LT"/>
                <w14:ligatures w14:val="none"/>
              </w:rPr>
              <w:t xml:space="preserve"> </w:t>
            </w:r>
            <w:r w:rsidRPr="0019113C">
              <w:rPr>
                <w:rFonts w:ascii="Times New Roman" w:eastAsia="Times New Roman" w:hAnsi="Times New Roman" w:cs="Times New Roman"/>
                <w:spacing w:val="-5"/>
                <w:kern w:val="0"/>
                <w:lang w:eastAsia="lt-LT"/>
                <w14:ligatures w14:val="none"/>
              </w:rPr>
              <w:t>PI)</w:t>
            </w:r>
          </w:p>
        </w:tc>
        <w:tc>
          <w:tcPr>
            <w:tcW w:w="2447" w:type="dxa"/>
            <w:tcBorders>
              <w:top w:val="none" w:sz="6" w:space="0" w:color="auto"/>
              <w:left w:val="none" w:sz="6" w:space="0" w:color="auto"/>
              <w:bottom w:val="single" w:sz="4" w:space="0" w:color="000000"/>
              <w:right w:val="none" w:sz="6" w:space="0" w:color="auto"/>
            </w:tcBorders>
          </w:tcPr>
          <w:p w14:paraId="5146859E"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spacing w:val="-2"/>
                <w:kern w:val="0"/>
                <w:lang w:eastAsia="lt-LT"/>
                <w14:ligatures w14:val="none"/>
              </w:rPr>
              <w:t>-0,34*</w:t>
            </w:r>
          </w:p>
          <w:p w14:paraId="1980DFF5"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kern w:val="0"/>
                <w:lang w:eastAsia="lt-LT"/>
                <w14:ligatures w14:val="none"/>
              </w:rPr>
              <w:t>(-0,53,</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w:t>
            </w:r>
            <w:r w:rsidRPr="0019113C">
              <w:rPr>
                <w:rFonts w:ascii="Times New Roman" w:eastAsia="Times New Roman" w:hAnsi="Times New Roman" w:cs="Times New Roman"/>
                <w:spacing w:val="-2"/>
                <w:kern w:val="0"/>
                <w:lang w:eastAsia="lt-LT"/>
                <w14:ligatures w14:val="none"/>
              </w:rPr>
              <w:t>0,15)</w:t>
            </w:r>
          </w:p>
        </w:tc>
        <w:tc>
          <w:tcPr>
            <w:tcW w:w="2126" w:type="dxa"/>
            <w:tcBorders>
              <w:top w:val="none" w:sz="6" w:space="0" w:color="auto"/>
              <w:left w:val="none" w:sz="6" w:space="0" w:color="auto"/>
              <w:bottom w:val="single" w:sz="4" w:space="0" w:color="000000"/>
              <w:right w:val="none" w:sz="6" w:space="0" w:color="auto"/>
            </w:tcBorders>
          </w:tcPr>
          <w:p w14:paraId="001C8084"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19113C" w:rsidRPr="0019113C" w14:paraId="06F3711F" w14:textId="77777777" w:rsidTr="001777F9">
        <w:trPr>
          <w:trHeight w:val="256"/>
        </w:trPr>
        <w:tc>
          <w:tcPr>
            <w:tcW w:w="4216" w:type="dxa"/>
            <w:tcBorders>
              <w:top w:val="single" w:sz="4" w:space="0" w:color="000000"/>
              <w:left w:val="none" w:sz="6" w:space="0" w:color="auto"/>
              <w:bottom w:val="none" w:sz="6" w:space="0" w:color="auto"/>
              <w:right w:val="none" w:sz="6" w:space="0" w:color="auto"/>
            </w:tcBorders>
          </w:tcPr>
          <w:p w14:paraId="689C61AD"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b/>
                <w:bCs/>
                <w:spacing w:val="-4"/>
                <w:kern w:val="0"/>
                <w:lang w:eastAsia="lt-LT"/>
                <w14:ligatures w14:val="none"/>
              </w:rPr>
            </w:pPr>
            <w:r w:rsidRPr="0019113C">
              <w:rPr>
                <w:rFonts w:ascii="Times New Roman" w:eastAsia="Times New Roman" w:hAnsi="Times New Roman" w:cs="Times New Roman"/>
                <w:b/>
                <w:bCs/>
                <w:kern w:val="0"/>
                <w:lang w:eastAsia="lt-LT"/>
                <w14:ligatures w14:val="none"/>
              </w:rPr>
              <w:t>Kūno</w:t>
            </w:r>
            <w:r w:rsidRPr="0019113C">
              <w:rPr>
                <w:rFonts w:ascii="Times New Roman" w:eastAsia="Times New Roman" w:hAnsi="Times New Roman" w:cs="Times New Roman"/>
                <w:b/>
                <w:bCs/>
                <w:spacing w:val="-5"/>
                <w:kern w:val="0"/>
                <w:lang w:eastAsia="lt-LT"/>
                <w14:ligatures w14:val="none"/>
              </w:rPr>
              <w:t xml:space="preserve"> </w:t>
            </w:r>
            <w:r w:rsidRPr="0019113C">
              <w:rPr>
                <w:rFonts w:ascii="Times New Roman" w:eastAsia="Times New Roman" w:hAnsi="Times New Roman" w:cs="Times New Roman"/>
                <w:b/>
                <w:bCs/>
                <w:kern w:val="0"/>
                <w:lang w:eastAsia="lt-LT"/>
                <w14:ligatures w14:val="none"/>
              </w:rPr>
              <w:t>svoris</w:t>
            </w:r>
            <w:r w:rsidRPr="0019113C">
              <w:rPr>
                <w:rFonts w:ascii="Times New Roman" w:eastAsia="Times New Roman" w:hAnsi="Times New Roman" w:cs="Times New Roman"/>
                <w:b/>
                <w:bCs/>
                <w:spacing w:val="-3"/>
                <w:kern w:val="0"/>
                <w:lang w:eastAsia="lt-LT"/>
                <w14:ligatures w14:val="none"/>
              </w:rPr>
              <w:t xml:space="preserve"> </w:t>
            </w:r>
            <w:r w:rsidRPr="0019113C">
              <w:rPr>
                <w:rFonts w:ascii="Times New Roman" w:eastAsia="Times New Roman" w:hAnsi="Times New Roman" w:cs="Times New Roman"/>
                <w:b/>
                <w:bCs/>
                <w:spacing w:val="-4"/>
                <w:kern w:val="0"/>
                <w:lang w:eastAsia="lt-LT"/>
                <w14:ligatures w14:val="none"/>
              </w:rPr>
              <w:t>(kg)</w:t>
            </w:r>
          </w:p>
        </w:tc>
        <w:tc>
          <w:tcPr>
            <w:tcW w:w="2447" w:type="dxa"/>
            <w:tcBorders>
              <w:top w:val="single" w:sz="4" w:space="0" w:color="000000"/>
              <w:left w:val="none" w:sz="6" w:space="0" w:color="auto"/>
              <w:bottom w:val="none" w:sz="6" w:space="0" w:color="auto"/>
              <w:right w:val="none" w:sz="6" w:space="0" w:color="auto"/>
            </w:tcBorders>
          </w:tcPr>
          <w:p w14:paraId="525C18E4"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2126" w:type="dxa"/>
            <w:tcBorders>
              <w:top w:val="single" w:sz="4" w:space="0" w:color="000000"/>
              <w:left w:val="none" w:sz="6" w:space="0" w:color="auto"/>
              <w:bottom w:val="none" w:sz="6" w:space="0" w:color="auto"/>
              <w:right w:val="none" w:sz="6" w:space="0" w:color="auto"/>
            </w:tcBorders>
          </w:tcPr>
          <w:p w14:paraId="3233C403"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19113C" w:rsidRPr="0019113C" w14:paraId="342ED025" w14:textId="77777777" w:rsidTr="001777F9">
        <w:trPr>
          <w:trHeight w:val="249"/>
        </w:trPr>
        <w:tc>
          <w:tcPr>
            <w:tcW w:w="4216" w:type="dxa"/>
            <w:tcBorders>
              <w:top w:val="none" w:sz="6" w:space="0" w:color="auto"/>
              <w:left w:val="none" w:sz="6" w:space="0" w:color="auto"/>
              <w:bottom w:val="none" w:sz="6" w:space="0" w:color="auto"/>
              <w:right w:val="none" w:sz="6" w:space="0" w:color="auto"/>
            </w:tcBorders>
          </w:tcPr>
          <w:p w14:paraId="4447776C"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kern w:val="0"/>
                <w:lang w:eastAsia="lt-LT"/>
                <w14:ligatures w14:val="none"/>
              </w:rPr>
              <w:t>Pradinis</w:t>
            </w:r>
            <w:r w:rsidRPr="0019113C">
              <w:rPr>
                <w:rFonts w:ascii="Times New Roman" w:eastAsia="Times New Roman" w:hAnsi="Times New Roman" w:cs="Times New Roman"/>
                <w:spacing w:val="-4"/>
                <w:kern w:val="0"/>
                <w:lang w:eastAsia="lt-LT"/>
                <w14:ligatures w14:val="none"/>
              </w:rPr>
              <w:t xml:space="preserve"> rodmuo </w:t>
            </w:r>
            <w:r w:rsidRPr="0019113C">
              <w:rPr>
                <w:rFonts w:ascii="Times New Roman" w:eastAsia="Times New Roman" w:hAnsi="Times New Roman" w:cs="Times New Roman"/>
                <w:spacing w:val="-2"/>
                <w:kern w:val="0"/>
                <w:lang w:eastAsia="lt-LT"/>
                <w14:ligatures w14:val="none"/>
              </w:rPr>
              <w:t>(vidurkis)</w:t>
            </w:r>
          </w:p>
        </w:tc>
        <w:tc>
          <w:tcPr>
            <w:tcW w:w="2447" w:type="dxa"/>
            <w:tcBorders>
              <w:top w:val="none" w:sz="6" w:space="0" w:color="auto"/>
              <w:left w:val="none" w:sz="6" w:space="0" w:color="auto"/>
              <w:bottom w:val="none" w:sz="6" w:space="0" w:color="auto"/>
              <w:right w:val="none" w:sz="6" w:space="0" w:color="auto"/>
            </w:tcBorders>
          </w:tcPr>
          <w:p w14:paraId="04BD36D1"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spacing w:val="-2"/>
                <w:kern w:val="0"/>
                <w:lang w:eastAsia="lt-LT"/>
                <w14:ligatures w14:val="none"/>
              </w:rPr>
              <w:t>92,51</w:t>
            </w:r>
          </w:p>
        </w:tc>
        <w:tc>
          <w:tcPr>
            <w:tcW w:w="2126" w:type="dxa"/>
            <w:tcBorders>
              <w:top w:val="none" w:sz="6" w:space="0" w:color="auto"/>
              <w:left w:val="none" w:sz="6" w:space="0" w:color="auto"/>
              <w:bottom w:val="none" w:sz="6" w:space="0" w:color="auto"/>
              <w:right w:val="none" w:sz="6" w:space="0" w:color="auto"/>
            </w:tcBorders>
          </w:tcPr>
          <w:p w14:paraId="69EC9576"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spacing w:val="-2"/>
                <w:kern w:val="0"/>
                <w:lang w:eastAsia="lt-LT"/>
                <w14:ligatures w14:val="none"/>
              </w:rPr>
              <w:t>88,30</w:t>
            </w:r>
          </w:p>
        </w:tc>
      </w:tr>
      <w:tr w:rsidR="0019113C" w:rsidRPr="0019113C" w14:paraId="522459C4" w14:textId="77777777" w:rsidTr="001777F9">
        <w:trPr>
          <w:trHeight w:val="256"/>
        </w:trPr>
        <w:tc>
          <w:tcPr>
            <w:tcW w:w="4216" w:type="dxa"/>
            <w:tcBorders>
              <w:top w:val="none" w:sz="6" w:space="0" w:color="auto"/>
              <w:left w:val="none" w:sz="6" w:space="0" w:color="auto"/>
              <w:bottom w:val="none" w:sz="6" w:space="0" w:color="auto"/>
              <w:right w:val="none" w:sz="6" w:space="0" w:color="auto"/>
            </w:tcBorders>
          </w:tcPr>
          <w:p w14:paraId="02F3F416" w14:textId="66E020FB"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10"/>
                <w:kern w:val="0"/>
                <w:vertAlign w:val="superscript"/>
                <w:lang w:eastAsia="lt-LT"/>
                <w14:ligatures w14:val="none"/>
              </w:rPr>
            </w:pPr>
            <w:r w:rsidRPr="0019113C">
              <w:rPr>
                <w:rFonts w:ascii="Times New Roman" w:eastAsia="Times New Roman" w:hAnsi="Times New Roman" w:cs="Times New Roman"/>
                <w:kern w:val="0"/>
                <w:lang w:eastAsia="lt-LT"/>
                <w14:ligatures w14:val="none"/>
              </w:rPr>
              <w:t>P</w:t>
            </w:r>
            <w:r w:rsidR="009B67F1" w:rsidRPr="00F53AA3">
              <w:rPr>
                <w:rFonts w:ascii="Times New Roman" w:eastAsia="Times New Roman" w:hAnsi="Times New Roman" w:cs="Times New Roman"/>
                <w:kern w:val="0"/>
                <w:lang w:eastAsia="lt-LT"/>
                <w14:ligatures w14:val="none"/>
              </w:rPr>
              <w:t>rocentinis p</w:t>
            </w:r>
            <w:r w:rsidRPr="0019113C">
              <w:rPr>
                <w:rFonts w:ascii="Times New Roman" w:eastAsia="Times New Roman" w:hAnsi="Times New Roman" w:cs="Times New Roman"/>
                <w:kern w:val="0"/>
                <w:lang w:eastAsia="lt-LT"/>
                <w14:ligatures w14:val="none"/>
              </w:rPr>
              <w:t>okytis,</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palyginti</w:t>
            </w:r>
            <w:r w:rsidRPr="0019113C">
              <w:rPr>
                <w:rFonts w:ascii="Times New Roman" w:eastAsia="Times New Roman" w:hAnsi="Times New Roman" w:cs="Times New Roman"/>
                <w:spacing w:val="-5"/>
                <w:kern w:val="0"/>
                <w:lang w:eastAsia="lt-LT"/>
                <w14:ligatures w14:val="none"/>
              </w:rPr>
              <w:t xml:space="preserve"> </w:t>
            </w:r>
            <w:r w:rsidRPr="0019113C">
              <w:rPr>
                <w:rFonts w:ascii="Times New Roman" w:eastAsia="Times New Roman" w:hAnsi="Times New Roman" w:cs="Times New Roman"/>
                <w:kern w:val="0"/>
                <w:lang w:eastAsia="lt-LT"/>
                <w14:ligatures w14:val="none"/>
              </w:rPr>
              <w:t>su</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pradiniu rodmeniu</w:t>
            </w:r>
            <w:r w:rsidRPr="0019113C">
              <w:rPr>
                <w:rFonts w:ascii="Times New Roman" w:eastAsia="Times New Roman" w:hAnsi="Times New Roman" w:cs="Times New Roman"/>
                <w:spacing w:val="-1"/>
                <w:kern w:val="0"/>
                <w:lang w:eastAsia="lt-LT"/>
                <w14:ligatures w14:val="none"/>
              </w:rPr>
              <w:t xml:space="preserve"> </w:t>
            </w:r>
            <w:r w:rsidRPr="0019113C">
              <w:rPr>
                <w:rFonts w:ascii="Times New Roman" w:eastAsia="Times New Roman" w:hAnsi="Times New Roman" w:cs="Times New Roman"/>
                <w:spacing w:val="-10"/>
                <w:kern w:val="0"/>
                <w:vertAlign w:val="superscript"/>
                <w:lang w:eastAsia="lt-LT"/>
                <w14:ligatures w14:val="none"/>
              </w:rPr>
              <w:t>c</w:t>
            </w:r>
          </w:p>
        </w:tc>
        <w:tc>
          <w:tcPr>
            <w:tcW w:w="2447" w:type="dxa"/>
            <w:tcBorders>
              <w:top w:val="none" w:sz="6" w:space="0" w:color="auto"/>
              <w:left w:val="none" w:sz="6" w:space="0" w:color="auto"/>
              <w:bottom w:val="none" w:sz="6" w:space="0" w:color="auto"/>
              <w:right w:val="none" w:sz="6" w:space="0" w:color="auto"/>
            </w:tcBorders>
          </w:tcPr>
          <w:p w14:paraId="63E79EE5"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2"/>
                <w:kern w:val="0"/>
                <w:lang w:eastAsia="lt-LT"/>
                <w14:ligatures w14:val="none"/>
              </w:rPr>
              <w:t>-</w:t>
            </w:r>
            <w:r w:rsidRPr="0019113C">
              <w:rPr>
                <w:rFonts w:ascii="Times New Roman" w:eastAsia="Times New Roman" w:hAnsi="Times New Roman" w:cs="Times New Roman"/>
                <w:spacing w:val="-4"/>
                <w:kern w:val="0"/>
                <w:lang w:eastAsia="lt-LT"/>
                <w14:ligatures w14:val="none"/>
              </w:rPr>
              <w:t>3,42</w:t>
            </w:r>
          </w:p>
        </w:tc>
        <w:tc>
          <w:tcPr>
            <w:tcW w:w="2126" w:type="dxa"/>
            <w:tcBorders>
              <w:top w:val="none" w:sz="6" w:space="0" w:color="auto"/>
              <w:left w:val="none" w:sz="6" w:space="0" w:color="auto"/>
              <w:bottom w:val="none" w:sz="6" w:space="0" w:color="auto"/>
              <w:right w:val="none" w:sz="6" w:space="0" w:color="auto"/>
            </w:tcBorders>
          </w:tcPr>
          <w:p w14:paraId="47C7AC28"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19113C">
              <w:rPr>
                <w:rFonts w:ascii="Times New Roman" w:eastAsia="Times New Roman" w:hAnsi="Times New Roman" w:cs="Times New Roman"/>
                <w:spacing w:val="-2"/>
                <w:kern w:val="0"/>
                <w:lang w:eastAsia="lt-LT"/>
                <w14:ligatures w14:val="none"/>
              </w:rPr>
              <w:t>-</w:t>
            </w:r>
            <w:r w:rsidRPr="0019113C">
              <w:rPr>
                <w:rFonts w:ascii="Times New Roman" w:eastAsia="Times New Roman" w:hAnsi="Times New Roman" w:cs="Times New Roman"/>
                <w:spacing w:val="-4"/>
                <w:kern w:val="0"/>
                <w:lang w:eastAsia="lt-LT"/>
                <w14:ligatures w14:val="none"/>
              </w:rPr>
              <w:t>2,02</w:t>
            </w:r>
          </w:p>
        </w:tc>
      </w:tr>
      <w:tr w:rsidR="0019113C" w:rsidRPr="0019113C" w14:paraId="5D1D80A4" w14:textId="77777777" w:rsidTr="001777F9">
        <w:trPr>
          <w:trHeight w:val="529"/>
        </w:trPr>
        <w:tc>
          <w:tcPr>
            <w:tcW w:w="4216" w:type="dxa"/>
            <w:tcBorders>
              <w:top w:val="none" w:sz="6" w:space="0" w:color="auto"/>
              <w:left w:val="none" w:sz="6" w:space="0" w:color="auto"/>
              <w:bottom w:val="single" w:sz="4" w:space="0" w:color="000000"/>
              <w:right w:val="none" w:sz="6" w:space="0" w:color="auto"/>
            </w:tcBorders>
          </w:tcPr>
          <w:p w14:paraId="579488DF"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vertAlign w:val="superscript"/>
                <w:lang w:eastAsia="lt-LT"/>
                <w14:ligatures w14:val="none"/>
              </w:rPr>
            </w:pPr>
            <w:r w:rsidRPr="0019113C">
              <w:rPr>
                <w:rFonts w:ascii="Times New Roman" w:eastAsia="Times New Roman" w:hAnsi="Times New Roman" w:cs="Times New Roman"/>
                <w:kern w:val="0"/>
                <w:lang w:eastAsia="lt-LT"/>
                <w14:ligatures w14:val="none"/>
              </w:rPr>
              <w:t>Procentinio</w:t>
            </w:r>
            <w:r w:rsidRPr="0019113C">
              <w:rPr>
                <w:rFonts w:ascii="Times New Roman" w:eastAsia="Times New Roman" w:hAnsi="Times New Roman" w:cs="Times New Roman"/>
                <w:spacing w:val="-13"/>
                <w:kern w:val="0"/>
                <w:lang w:eastAsia="lt-LT"/>
                <w14:ligatures w14:val="none"/>
              </w:rPr>
              <w:t xml:space="preserve"> </w:t>
            </w:r>
            <w:r w:rsidRPr="0019113C">
              <w:rPr>
                <w:rFonts w:ascii="Times New Roman" w:eastAsia="Times New Roman" w:hAnsi="Times New Roman" w:cs="Times New Roman"/>
                <w:kern w:val="0"/>
                <w:lang w:eastAsia="lt-LT"/>
                <w14:ligatures w14:val="none"/>
              </w:rPr>
              <w:t>pokyčio</w:t>
            </w:r>
            <w:r w:rsidRPr="0019113C">
              <w:rPr>
                <w:rFonts w:ascii="Times New Roman" w:eastAsia="Times New Roman" w:hAnsi="Times New Roman" w:cs="Times New Roman"/>
                <w:spacing w:val="-11"/>
                <w:kern w:val="0"/>
                <w:lang w:eastAsia="lt-LT"/>
                <w14:ligatures w14:val="none"/>
              </w:rPr>
              <w:t xml:space="preserve"> </w:t>
            </w:r>
            <w:r w:rsidRPr="0019113C">
              <w:rPr>
                <w:rFonts w:ascii="Times New Roman" w:eastAsia="Times New Roman" w:hAnsi="Times New Roman" w:cs="Times New Roman"/>
                <w:kern w:val="0"/>
                <w:lang w:eastAsia="lt-LT"/>
                <w14:ligatures w14:val="none"/>
              </w:rPr>
              <w:t>skirtumas</w:t>
            </w:r>
            <w:r w:rsidRPr="0019113C">
              <w:rPr>
                <w:rFonts w:ascii="Times New Roman" w:eastAsia="Times New Roman" w:hAnsi="Times New Roman" w:cs="Times New Roman"/>
                <w:spacing w:val="-12"/>
                <w:kern w:val="0"/>
                <w:lang w:eastAsia="lt-LT"/>
                <w14:ligatures w14:val="none"/>
              </w:rPr>
              <w:t xml:space="preserve"> </w:t>
            </w:r>
            <w:r w:rsidRPr="0019113C">
              <w:rPr>
                <w:rFonts w:ascii="Times New Roman" w:eastAsia="Times New Roman" w:hAnsi="Times New Roman" w:cs="Times New Roman"/>
                <w:kern w:val="0"/>
                <w:lang w:eastAsia="lt-LT"/>
                <w14:ligatures w14:val="none"/>
              </w:rPr>
              <w:t xml:space="preserve">nuo placebo </w:t>
            </w:r>
            <w:r w:rsidRPr="0019113C">
              <w:rPr>
                <w:rFonts w:ascii="Times New Roman" w:eastAsia="Times New Roman" w:hAnsi="Times New Roman" w:cs="Times New Roman"/>
                <w:kern w:val="0"/>
                <w:vertAlign w:val="superscript"/>
                <w:lang w:eastAsia="lt-LT"/>
                <w14:ligatures w14:val="none"/>
              </w:rPr>
              <w:t>c</w:t>
            </w:r>
          </w:p>
          <w:p w14:paraId="7853B697" w14:textId="0BAED6F0"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5"/>
                <w:kern w:val="0"/>
                <w:lang w:eastAsia="lt-LT"/>
                <w14:ligatures w14:val="none"/>
              </w:rPr>
            </w:pPr>
            <w:r w:rsidRPr="0019113C">
              <w:rPr>
                <w:rFonts w:ascii="Times New Roman" w:eastAsia="Times New Roman" w:hAnsi="Times New Roman" w:cs="Times New Roman"/>
                <w:kern w:val="0"/>
                <w:lang w:eastAsia="lt-LT"/>
                <w14:ligatures w14:val="none"/>
              </w:rPr>
              <w:t>(95</w:t>
            </w:r>
            <w:r w:rsidR="00C63050" w:rsidRPr="00F53AA3">
              <w:rPr>
                <w:rFonts w:ascii="Times New Roman" w:eastAsia="Times New Roman" w:hAnsi="Times New Roman" w:cs="Times New Roman"/>
                <w:spacing w:val="-3"/>
                <w:kern w:val="0"/>
                <w:lang w:eastAsia="lt-LT"/>
                <w14:ligatures w14:val="none"/>
              </w:rPr>
              <w:t> %</w:t>
            </w:r>
            <w:r w:rsidRPr="0019113C">
              <w:rPr>
                <w:rFonts w:ascii="Times New Roman" w:eastAsia="Times New Roman" w:hAnsi="Times New Roman" w:cs="Times New Roman"/>
                <w:kern w:val="0"/>
                <w:lang w:eastAsia="lt-LT"/>
                <w14:ligatures w14:val="none"/>
              </w:rPr>
              <w:t xml:space="preserve"> </w:t>
            </w:r>
            <w:r w:rsidRPr="0019113C">
              <w:rPr>
                <w:rFonts w:ascii="Times New Roman" w:eastAsia="Times New Roman" w:hAnsi="Times New Roman" w:cs="Times New Roman"/>
                <w:spacing w:val="-5"/>
                <w:kern w:val="0"/>
                <w:lang w:eastAsia="lt-LT"/>
                <w14:ligatures w14:val="none"/>
              </w:rPr>
              <w:t>PI)</w:t>
            </w:r>
          </w:p>
        </w:tc>
        <w:tc>
          <w:tcPr>
            <w:tcW w:w="2447" w:type="dxa"/>
            <w:tcBorders>
              <w:top w:val="none" w:sz="6" w:space="0" w:color="auto"/>
              <w:left w:val="none" w:sz="6" w:space="0" w:color="auto"/>
              <w:bottom w:val="single" w:sz="4" w:space="0" w:color="000000"/>
              <w:right w:val="none" w:sz="6" w:space="0" w:color="auto"/>
            </w:tcBorders>
          </w:tcPr>
          <w:p w14:paraId="3E90A80E"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spacing w:val="-2"/>
                <w:kern w:val="0"/>
                <w:lang w:eastAsia="lt-LT"/>
                <w14:ligatures w14:val="none"/>
              </w:rPr>
              <w:t>-1,43*</w:t>
            </w:r>
          </w:p>
          <w:p w14:paraId="4E8BFBD3"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19113C">
              <w:rPr>
                <w:rFonts w:ascii="Times New Roman" w:eastAsia="Times New Roman" w:hAnsi="Times New Roman" w:cs="Times New Roman"/>
                <w:kern w:val="0"/>
                <w:lang w:eastAsia="lt-LT"/>
                <w14:ligatures w14:val="none"/>
              </w:rPr>
              <w:t>(-2,15,</w:t>
            </w:r>
            <w:r w:rsidRPr="0019113C">
              <w:rPr>
                <w:rFonts w:ascii="Times New Roman" w:eastAsia="Times New Roman" w:hAnsi="Times New Roman" w:cs="Times New Roman"/>
                <w:spacing w:val="-4"/>
                <w:kern w:val="0"/>
                <w:lang w:eastAsia="lt-LT"/>
                <w14:ligatures w14:val="none"/>
              </w:rPr>
              <w:t xml:space="preserve"> </w:t>
            </w:r>
            <w:r w:rsidRPr="0019113C">
              <w:rPr>
                <w:rFonts w:ascii="Times New Roman" w:eastAsia="Times New Roman" w:hAnsi="Times New Roman" w:cs="Times New Roman"/>
                <w:kern w:val="0"/>
                <w:lang w:eastAsia="lt-LT"/>
                <w14:ligatures w14:val="none"/>
              </w:rPr>
              <w:t>-</w:t>
            </w:r>
            <w:r w:rsidRPr="0019113C">
              <w:rPr>
                <w:rFonts w:ascii="Times New Roman" w:eastAsia="Times New Roman" w:hAnsi="Times New Roman" w:cs="Times New Roman"/>
                <w:spacing w:val="-2"/>
                <w:kern w:val="0"/>
                <w:lang w:eastAsia="lt-LT"/>
                <w14:ligatures w14:val="none"/>
              </w:rPr>
              <w:t>0,69)</w:t>
            </w:r>
          </w:p>
        </w:tc>
        <w:tc>
          <w:tcPr>
            <w:tcW w:w="2126" w:type="dxa"/>
            <w:tcBorders>
              <w:top w:val="none" w:sz="6" w:space="0" w:color="auto"/>
              <w:left w:val="none" w:sz="6" w:space="0" w:color="auto"/>
              <w:bottom w:val="single" w:sz="4" w:space="0" w:color="000000"/>
              <w:right w:val="none" w:sz="6" w:space="0" w:color="auto"/>
            </w:tcBorders>
          </w:tcPr>
          <w:p w14:paraId="6B48A637"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19113C" w:rsidRPr="0019113C" w14:paraId="74BAB83C" w14:textId="77777777" w:rsidTr="001777F9">
        <w:trPr>
          <w:trHeight w:val="1149"/>
        </w:trPr>
        <w:tc>
          <w:tcPr>
            <w:tcW w:w="8789" w:type="dxa"/>
            <w:gridSpan w:val="3"/>
            <w:tcBorders>
              <w:top w:val="single" w:sz="4" w:space="0" w:color="000000"/>
              <w:left w:val="none" w:sz="6" w:space="0" w:color="auto"/>
              <w:bottom w:val="none" w:sz="6" w:space="0" w:color="auto"/>
              <w:right w:val="none" w:sz="6" w:space="0" w:color="auto"/>
            </w:tcBorders>
          </w:tcPr>
          <w:p w14:paraId="4FDD0CBD" w14:textId="7024340B"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19113C">
              <w:rPr>
                <w:rFonts w:ascii="Times New Roman" w:eastAsia="Times New Roman" w:hAnsi="Times New Roman" w:cs="Times New Roman"/>
                <w:kern w:val="0"/>
                <w:sz w:val="20"/>
                <w:szCs w:val="20"/>
                <w:vertAlign w:val="superscript"/>
                <w:lang w:eastAsia="lt-LT"/>
                <w14:ligatures w14:val="none"/>
              </w:rPr>
              <w:t>a</w:t>
            </w:r>
            <w:r w:rsidRPr="0019113C">
              <w:rPr>
                <w:rFonts w:ascii="Times New Roman" w:eastAsia="Times New Roman" w:hAnsi="Times New Roman" w:cs="Times New Roman"/>
                <w:spacing w:val="-3"/>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Metforminas</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arba</w:t>
            </w:r>
            <w:r w:rsidRPr="0019113C">
              <w:rPr>
                <w:rFonts w:ascii="Times New Roman" w:eastAsia="Times New Roman" w:hAnsi="Times New Roman" w:cs="Times New Roman"/>
                <w:spacing w:val="-5"/>
                <w:kern w:val="0"/>
                <w:sz w:val="20"/>
                <w:szCs w:val="20"/>
                <w:lang w:eastAsia="lt-LT"/>
                <w14:ligatures w14:val="none"/>
              </w:rPr>
              <w:t xml:space="preserve"> </w:t>
            </w:r>
            <w:proofErr w:type="spellStart"/>
            <w:r w:rsidRPr="0019113C">
              <w:rPr>
                <w:rFonts w:ascii="Times New Roman" w:eastAsia="Times New Roman" w:hAnsi="Times New Roman" w:cs="Times New Roman"/>
                <w:kern w:val="0"/>
                <w:sz w:val="20"/>
                <w:szCs w:val="20"/>
                <w:lang w:eastAsia="lt-LT"/>
                <w14:ligatures w14:val="none"/>
              </w:rPr>
              <w:t>metformino</w:t>
            </w:r>
            <w:proofErr w:type="spellEnd"/>
            <w:r w:rsidRPr="0019113C">
              <w:rPr>
                <w:rFonts w:ascii="Times New Roman" w:eastAsia="Times New Roman" w:hAnsi="Times New Roman" w:cs="Times New Roman"/>
                <w:spacing w:val="-3"/>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hidrochloridas</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buvo</w:t>
            </w:r>
            <w:r w:rsidRPr="0019113C">
              <w:rPr>
                <w:rFonts w:ascii="Times New Roman" w:eastAsia="Times New Roman" w:hAnsi="Times New Roman" w:cs="Times New Roman"/>
                <w:spacing w:val="-3"/>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įprastinio</w:t>
            </w:r>
            <w:r w:rsidRPr="0019113C">
              <w:rPr>
                <w:rFonts w:ascii="Times New Roman" w:eastAsia="Times New Roman" w:hAnsi="Times New Roman" w:cs="Times New Roman"/>
                <w:spacing w:val="-3"/>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gydymo</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dalis</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69,4</w:t>
            </w:r>
            <w:r w:rsidR="00C63050" w:rsidRPr="00F53AA3">
              <w:rPr>
                <w:rFonts w:ascii="Times New Roman" w:eastAsia="Times New Roman" w:hAnsi="Times New Roman" w:cs="Times New Roman"/>
                <w:kern w:val="0"/>
                <w:sz w:val="20"/>
                <w:szCs w:val="20"/>
                <w:lang w:eastAsia="lt-LT"/>
                <w14:ligatures w14:val="none"/>
              </w:rPr>
              <w:t> %</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ir</w:t>
            </w:r>
            <w:r w:rsidRPr="0019113C">
              <w:rPr>
                <w:rFonts w:ascii="Times New Roman" w:eastAsia="Times New Roman" w:hAnsi="Times New Roman" w:cs="Times New Roman"/>
                <w:spacing w:val="-5"/>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64,0</w:t>
            </w:r>
            <w:r w:rsidR="00C63050" w:rsidRPr="00F53AA3">
              <w:rPr>
                <w:rFonts w:ascii="Times New Roman" w:eastAsia="Times New Roman" w:hAnsi="Times New Roman" w:cs="Times New Roman"/>
                <w:spacing w:val="-2"/>
                <w:kern w:val="0"/>
                <w:sz w:val="20"/>
                <w:szCs w:val="20"/>
                <w:lang w:eastAsia="lt-LT"/>
                <w14:ligatures w14:val="none"/>
              </w:rPr>
              <w:t> %</w:t>
            </w:r>
            <w:r w:rsidRPr="0019113C">
              <w:rPr>
                <w:rFonts w:ascii="Times New Roman" w:eastAsia="Times New Roman" w:hAnsi="Times New Roman" w:cs="Times New Roman"/>
                <w:spacing w:val="-4"/>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atitinkamai dapagliflozino ir placebo grupių pacientų.</w:t>
            </w:r>
          </w:p>
          <w:p w14:paraId="6E3E7D7B" w14:textId="7777777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19113C">
              <w:rPr>
                <w:rFonts w:ascii="Times New Roman" w:eastAsia="Times New Roman" w:hAnsi="Times New Roman" w:cs="Times New Roman"/>
                <w:kern w:val="0"/>
                <w:sz w:val="20"/>
                <w:szCs w:val="20"/>
                <w:vertAlign w:val="superscript"/>
                <w:lang w:eastAsia="lt-LT"/>
                <w14:ligatures w14:val="none"/>
              </w:rPr>
              <w:t>b</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Mažiausių</w:t>
            </w:r>
            <w:r w:rsidRPr="0019113C">
              <w:rPr>
                <w:rFonts w:ascii="Times New Roman" w:eastAsia="Times New Roman" w:hAnsi="Times New Roman" w:cs="Times New Roman"/>
                <w:spacing w:val="-6"/>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kvadratų</w:t>
            </w:r>
            <w:r w:rsidRPr="0019113C">
              <w:rPr>
                <w:rFonts w:ascii="Times New Roman" w:eastAsia="Times New Roman" w:hAnsi="Times New Roman" w:cs="Times New Roman"/>
                <w:spacing w:val="-6"/>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vidurkis,</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koreguotas</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pagal</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pradinį rodmenį</w:t>
            </w:r>
            <w:r w:rsidRPr="0019113C">
              <w:rPr>
                <w:rFonts w:ascii="Times New Roman" w:eastAsia="Times New Roman" w:hAnsi="Times New Roman" w:cs="Times New Roman"/>
                <w:spacing w:val="-2"/>
                <w:kern w:val="0"/>
                <w:sz w:val="20"/>
                <w:szCs w:val="20"/>
                <w:lang w:eastAsia="lt-LT"/>
                <w14:ligatures w14:val="none"/>
              </w:rPr>
              <w:t>.</w:t>
            </w:r>
          </w:p>
          <w:p w14:paraId="6E60DB2E" w14:textId="1FCCEEFE"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19113C">
              <w:rPr>
                <w:rFonts w:ascii="Times New Roman" w:eastAsia="Times New Roman" w:hAnsi="Times New Roman" w:cs="Times New Roman"/>
                <w:kern w:val="0"/>
                <w:sz w:val="20"/>
                <w:szCs w:val="20"/>
                <w:vertAlign w:val="superscript"/>
                <w:lang w:eastAsia="lt-LT"/>
                <w14:ligatures w14:val="none"/>
              </w:rPr>
              <w:t>c</w:t>
            </w:r>
            <w:r w:rsidRPr="0019113C">
              <w:rPr>
                <w:rFonts w:ascii="Times New Roman" w:eastAsia="Times New Roman" w:hAnsi="Times New Roman" w:cs="Times New Roman"/>
                <w:spacing w:val="8"/>
                <w:kern w:val="0"/>
                <w:sz w:val="20"/>
                <w:szCs w:val="20"/>
                <w:lang w:eastAsia="lt-LT"/>
                <w14:ligatures w14:val="none"/>
              </w:rPr>
              <w:t xml:space="preserve"> </w:t>
            </w:r>
            <w:r w:rsidR="009B67F1" w:rsidRPr="00F53AA3">
              <w:rPr>
                <w:rFonts w:ascii="Times New Roman" w:eastAsia="Times New Roman" w:hAnsi="Times New Roman" w:cs="Times New Roman"/>
                <w:spacing w:val="8"/>
                <w:kern w:val="0"/>
                <w:sz w:val="20"/>
                <w:szCs w:val="20"/>
                <w:lang w:eastAsia="lt-LT"/>
                <w14:ligatures w14:val="none"/>
              </w:rPr>
              <w:t>Gautas iš m</w:t>
            </w:r>
            <w:r w:rsidRPr="0019113C">
              <w:rPr>
                <w:rFonts w:ascii="Times New Roman" w:eastAsia="Times New Roman" w:hAnsi="Times New Roman" w:cs="Times New Roman"/>
                <w:kern w:val="0"/>
                <w:sz w:val="20"/>
                <w:szCs w:val="20"/>
                <w:lang w:eastAsia="lt-LT"/>
                <w14:ligatures w14:val="none"/>
              </w:rPr>
              <w:t>ažiausių</w:t>
            </w:r>
            <w:r w:rsidRPr="0019113C">
              <w:rPr>
                <w:rFonts w:ascii="Times New Roman" w:eastAsia="Times New Roman" w:hAnsi="Times New Roman" w:cs="Times New Roman"/>
                <w:spacing w:val="-5"/>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kvadratų</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vidurki</w:t>
            </w:r>
            <w:r w:rsidR="009B67F1" w:rsidRPr="00F53AA3">
              <w:rPr>
                <w:rFonts w:ascii="Times New Roman" w:eastAsia="Times New Roman" w:hAnsi="Times New Roman" w:cs="Times New Roman"/>
                <w:kern w:val="0"/>
                <w:sz w:val="20"/>
                <w:szCs w:val="20"/>
                <w:lang w:eastAsia="lt-LT"/>
                <w14:ligatures w14:val="none"/>
              </w:rPr>
              <w:t>o</w:t>
            </w:r>
            <w:r w:rsidRPr="0019113C">
              <w:rPr>
                <w:rFonts w:ascii="Times New Roman" w:eastAsia="Times New Roman" w:hAnsi="Times New Roman" w:cs="Times New Roman"/>
                <w:kern w:val="0"/>
                <w:sz w:val="20"/>
                <w:szCs w:val="20"/>
                <w:lang w:eastAsia="lt-LT"/>
                <w14:ligatures w14:val="none"/>
              </w:rPr>
              <w:t>,</w:t>
            </w:r>
            <w:r w:rsidRPr="0019113C">
              <w:rPr>
                <w:rFonts w:ascii="Times New Roman" w:eastAsia="Times New Roman" w:hAnsi="Times New Roman" w:cs="Times New Roman"/>
                <w:spacing w:val="-6"/>
                <w:kern w:val="0"/>
                <w:sz w:val="20"/>
                <w:szCs w:val="20"/>
                <w:lang w:eastAsia="lt-LT"/>
                <w14:ligatures w14:val="none"/>
              </w:rPr>
              <w:t xml:space="preserve"> </w:t>
            </w:r>
            <w:r w:rsidR="009B67F1" w:rsidRPr="00F53AA3">
              <w:rPr>
                <w:rFonts w:ascii="Times New Roman" w:eastAsia="Times New Roman" w:hAnsi="Times New Roman" w:cs="Times New Roman"/>
                <w:kern w:val="0"/>
                <w:sz w:val="20"/>
                <w:szCs w:val="20"/>
                <w:lang w:eastAsia="lt-LT"/>
                <w14:ligatures w14:val="none"/>
              </w:rPr>
              <w:t>jį koreguojant</w:t>
            </w:r>
            <w:r w:rsidRPr="0019113C">
              <w:rPr>
                <w:rFonts w:ascii="Times New Roman" w:eastAsia="Times New Roman" w:hAnsi="Times New Roman" w:cs="Times New Roman"/>
                <w:spacing w:val="-7"/>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pagal</w:t>
            </w:r>
            <w:r w:rsidRPr="0019113C">
              <w:rPr>
                <w:rFonts w:ascii="Times New Roman" w:eastAsia="Times New Roman" w:hAnsi="Times New Roman" w:cs="Times New Roman"/>
                <w:spacing w:val="-6"/>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pradinį</w:t>
            </w:r>
            <w:r w:rsidRPr="0019113C">
              <w:rPr>
                <w:rFonts w:ascii="Times New Roman" w:eastAsia="Times New Roman" w:hAnsi="Times New Roman" w:cs="Times New Roman"/>
                <w:spacing w:val="-6"/>
                <w:kern w:val="0"/>
                <w:sz w:val="20"/>
                <w:szCs w:val="20"/>
                <w:lang w:eastAsia="lt-LT"/>
                <w14:ligatures w14:val="none"/>
              </w:rPr>
              <w:t xml:space="preserve"> </w:t>
            </w:r>
            <w:r w:rsidRPr="0019113C">
              <w:rPr>
                <w:rFonts w:ascii="Times New Roman" w:eastAsia="Times New Roman" w:hAnsi="Times New Roman" w:cs="Times New Roman"/>
                <w:spacing w:val="-2"/>
                <w:kern w:val="0"/>
                <w:sz w:val="20"/>
                <w:szCs w:val="20"/>
                <w:lang w:eastAsia="lt-LT"/>
                <w14:ligatures w14:val="none"/>
              </w:rPr>
              <w:t>rodmenį.</w:t>
            </w:r>
          </w:p>
          <w:p w14:paraId="14C56B86" w14:textId="32A74537" w:rsidR="0019113C" w:rsidRPr="0019113C" w:rsidRDefault="0019113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19113C">
              <w:rPr>
                <w:rFonts w:ascii="Times New Roman" w:eastAsia="Times New Roman" w:hAnsi="Times New Roman" w:cs="Times New Roman"/>
                <w:kern w:val="0"/>
                <w:sz w:val="20"/>
                <w:szCs w:val="20"/>
                <w:vertAlign w:val="superscript"/>
                <w:lang w:eastAsia="lt-LT"/>
                <w14:ligatures w14:val="none"/>
              </w:rPr>
              <w:t>*</w:t>
            </w:r>
            <w:r w:rsidRPr="0019113C">
              <w:rPr>
                <w:rFonts w:ascii="Times New Roman" w:eastAsia="Times New Roman" w:hAnsi="Times New Roman" w:cs="Times New Roman"/>
                <w:spacing w:val="-1"/>
                <w:kern w:val="0"/>
                <w:sz w:val="20"/>
                <w:szCs w:val="20"/>
                <w:lang w:eastAsia="lt-LT"/>
                <w14:ligatures w14:val="none"/>
              </w:rPr>
              <w:t xml:space="preserve"> </w:t>
            </w:r>
            <w:r w:rsidRPr="0019113C">
              <w:rPr>
                <w:rFonts w:ascii="Times New Roman" w:eastAsia="Times New Roman" w:hAnsi="Times New Roman" w:cs="Times New Roman"/>
                <w:kern w:val="0"/>
                <w:sz w:val="20"/>
                <w:szCs w:val="20"/>
                <w:lang w:eastAsia="lt-LT"/>
                <w14:ligatures w14:val="none"/>
              </w:rPr>
              <w:t>p &lt; </w:t>
            </w:r>
            <w:r w:rsidRPr="0019113C">
              <w:rPr>
                <w:rFonts w:ascii="Times New Roman" w:eastAsia="Times New Roman" w:hAnsi="Times New Roman" w:cs="Times New Roman"/>
                <w:spacing w:val="-2"/>
                <w:kern w:val="0"/>
                <w:sz w:val="20"/>
                <w:szCs w:val="20"/>
                <w:lang w:eastAsia="lt-LT"/>
                <w14:ligatures w14:val="none"/>
              </w:rPr>
              <w:t>0,001</w:t>
            </w:r>
          </w:p>
        </w:tc>
      </w:tr>
    </w:tbl>
    <w:p w14:paraId="667D654F" w14:textId="77777777" w:rsidR="0019113C" w:rsidRPr="00F53AA3" w:rsidRDefault="0019113C"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57A11051" w14:textId="3F6D1CB8" w:rsidR="00D728A2" w:rsidRPr="00D728A2" w:rsidRDefault="00AF5111"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AF5111">
        <w:rPr>
          <w:rFonts w:ascii="Times New Roman" w:eastAsia="Times New Roman" w:hAnsi="Times New Roman" w:cs="Times New Roman"/>
          <w:kern w:val="0"/>
          <w:u w:val="single"/>
          <w:lang w:eastAsia="lt-LT"/>
          <w14:ligatures w14:val="none"/>
        </w:rPr>
        <w:t>Dapagliflozino poveikis inkstų ir širdies bei kraujagyslių sistemos rodikliams pacientams, sergantiems lėtine inkstų liga</w:t>
      </w:r>
    </w:p>
    <w:p w14:paraId="58FBD9B4" w14:textId="5B7292C0"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728A2">
        <w:rPr>
          <w:rFonts w:ascii="Times New Roman" w:eastAsia="Times New Roman" w:hAnsi="Times New Roman" w:cs="Times New Roman"/>
          <w:kern w:val="0"/>
          <w:lang w:eastAsia="lt-LT"/>
          <w14:ligatures w14:val="none"/>
        </w:rPr>
        <w:t xml:space="preserve">Dapagliflozino poveikio lėtine inkstų liga sergančių pacientų inkstų baigtims ir kardiovaskuliniam mirštamumui tyrimas (angl. </w:t>
      </w:r>
      <w:proofErr w:type="spellStart"/>
      <w:r w:rsidRPr="00D728A2">
        <w:rPr>
          <w:rFonts w:ascii="Times New Roman" w:eastAsia="Times New Roman" w:hAnsi="Times New Roman" w:cs="Times New Roman"/>
          <w:i/>
          <w:iCs/>
          <w:kern w:val="0"/>
          <w:lang w:eastAsia="lt-LT"/>
          <w14:ligatures w14:val="none"/>
        </w:rPr>
        <w:t>The</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Study</w:t>
      </w:r>
      <w:proofErr w:type="spellEnd"/>
      <w:r w:rsidRPr="00D728A2">
        <w:rPr>
          <w:rFonts w:ascii="Times New Roman" w:eastAsia="Times New Roman" w:hAnsi="Times New Roman" w:cs="Times New Roman"/>
          <w:i/>
          <w:iCs/>
          <w:kern w:val="0"/>
          <w:lang w:eastAsia="lt-LT"/>
          <w14:ligatures w14:val="none"/>
        </w:rPr>
        <w:t xml:space="preserve"> to </w:t>
      </w:r>
      <w:proofErr w:type="spellStart"/>
      <w:r w:rsidRPr="00D728A2">
        <w:rPr>
          <w:rFonts w:ascii="Times New Roman" w:eastAsia="Times New Roman" w:hAnsi="Times New Roman" w:cs="Times New Roman"/>
          <w:i/>
          <w:iCs/>
          <w:kern w:val="0"/>
          <w:lang w:eastAsia="lt-LT"/>
          <w14:ligatures w14:val="none"/>
        </w:rPr>
        <w:t>Evaluate</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the</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Effect</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of</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Dapagliflozin</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on</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Renal</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Outcomes</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and</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Cardiovascular</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Mortality</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in</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Patients</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with</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Chronic</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Kidney</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Disease</w:t>
      </w:r>
      <w:proofErr w:type="spellEnd"/>
      <w:r w:rsidRPr="00D728A2">
        <w:rPr>
          <w:rFonts w:ascii="Times New Roman" w:eastAsia="Times New Roman" w:hAnsi="Times New Roman" w:cs="Times New Roman"/>
          <w:kern w:val="0"/>
          <w:lang w:eastAsia="lt-LT"/>
          <w14:ligatures w14:val="none"/>
        </w:rPr>
        <w:t xml:space="preserve">, DAPA-CKD) buvo tarptautinis </w:t>
      </w:r>
      <w:proofErr w:type="spellStart"/>
      <w:r w:rsidRPr="00D728A2">
        <w:rPr>
          <w:rFonts w:ascii="Times New Roman" w:eastAsia="Times New Roman" w:hAnsi="Times New Roman" w:cs="Times New Roman"/>
          <w:kern w:val="0"/>
          <w:lang w:eastAsia="lt-LT"/>
          <w14:ligatures w14:val="none"/>
        </w:rPr>
        <w:t>daugiacentris</w:t>
      </w:r>
      <w:proofErr w:type="spellEnd"/>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6"/>
          <w:kern w:val="0"/>
          <w:lang w:eastAsia="lt-LT"/>
          <w14:ligatures w14:val="none"/>
        </w:rPr>
        <w:t xml:space="preserve"> </w:t>
      </w:r>
      <w:r w:rsidRPr="00D728A2">
        <w:rPr>
          <w:rFonts w:ascii="Times New Roman" w:eastAsia="Times New Roman" w:hAnsi="Times New Roman" w:cs="Times New Roman"/>
          <w:kern w:val="0"/>
          <w:lang w:eastAsia="lt-LT"/>
          <w14:ligatures w14:val="none"/>
        </w:rPr>
        <w:t>atsitiktinių imčių,</w:t>
      </w:r>
      <w:r w:rsidRPr="00D728A2">
        <w:rPr>
          <w:rFonts w:ascii="Times New Roman" w:eastAsia="Times New Roman" w:hAnsi="Times New Roman" w:cs="Times New Roman"/>
          <w:spacing w:val="-6"/>
          <w:kern w:val="0"/>
          <w:lang w:eastAsia="lt-LT"/>
          <w14:ligatures w14:val="none"/>
        </w:rPr>
        <w:t xml:space="preserve"> </w:t>
      </w:r>
      <w:r w:rsidRPr="00D728A2">
        <w:rPr>
          <w:rFonts w:ascii="Times New Roman" w:eastAsia="Times New Roman" w:hAnsi="Times New Roman" w:cs="Times New Roman"/>
          <w:kern w:val="0"/>
          <w:lang w:eastAsia="lt-LT"/>
          <w14:ligatures w14:val="none"/>
        </w:rPr>
        <w:t>dvigubai</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koduotas,</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kontroliuotas</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placebu.</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Jame</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dalyvavo</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lėtine</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inkstų liga (angl. </w:t>
      </w:r>
      <w:proofErr w:type="spellStart"/>
      <w:r w:rsidRPr="00D728A2">
        <w:rPr>
          <w:rFonts w:ascii="Times New Roman" w:eastAsia="Times New Roman" w:hAnsi="Times New Roman" w:cs="Times New Roman"/>
          <w:i/>
          <w:iCs/>
          <w:kern w:val="0"/>
          <w:lang w:eastAsia="lt-LT"/>
          <w14:ligatures w14:val="none"/>
        </w:rPr>
        <w:t>Chronic</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Kidney</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Disease</w:t>
      </w:r>
      <w:proofErr w:type="spellEnd"/>
      <w:r w:rsidRPr="00D728A2">
        <w:rPr>
          <w:rFonts w:ascii="Times New Roman" w:eastAsia="Times New Roman" w:hAnsi="Times New Roman" w:cs="Times New Roman"/>
          <w:kern w:val="0"/>
          <w:lang w:eastAsia="lt-LT"/>
          <w14:ligatures w14:val="none"/>
        </w:rPr>
        <w:t xml:space="preserve">, CKD) sirgę pacientai, kurių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spacing w:val="40"/>
          <w:kern w:val="0"/>
          <w:lang w:eastAsia="lt-LT"/>
          <w14:ligatures w14:val="none"/>
        </w:rPr>
        <w:t xml:space="preserve"> </w:t>
      </w:r>
      <w:r w:rsidRPr="00D728A2">
        <w:rPr>
          <w:rFonts w:ascii="Times New Roman" w:eastAsia="Times New Roman" w:hAnsi="Times New Roman" w:cs="Times New Roman"/>
          <w:kern w:val="0"/>
          <w:lang w:eastAsia="lt-LT"/>
          <w14:ligatures w14:val="none"/>
        </w:rPr>
        <w:t>buvo nuo ≥ 25</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iki ≤ 75</w:t>
      </w:r>
      <w:r w:rsidR="00880253" w:rsidRPr="00F53AA3">
        <w:rPr>
          <w:rFonts w:ascii="Times New Roman" w:eastAsia="Times New Roman" w:hAnsi="Times New Roman" w:cs="Times New Roman"/>
          <w:spacing w:val="-13"/>
          <w:kern w:val="0"/>
          <w:lang w:eastAsia="lt-LT"/>
          <w14:ligatures w14:val="none"/>
        </w:rPr>
        <w:t> ml</w:t>
      </w:r>
      <w:r w:rsidRPr="00D728A2">
        <w:rPr>
          <w:rFonts w:ascii="Times New Roman" w:eastAsia="Times New Roman" w:hAnsi="Times New Roman" w:cs="Times New Roman"/>
          <w:kern w:val="0"/>
          <w:lang w:eastAsia="lt-LT"/>
          <w14:ligatures w14:val="none"/>
        </w:rPr>
        <w:t>/min./1,73 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ir</w:t>
      </w:r>
      <w:r w:rsidRPr="00D728A2">
        <w:rPr>
          <w:rFonts w:ascii="Times New Roman" w:eastAsia="Times New Roman" w:hAnsi="Times New Roman" w:cs="Times New Roman"/>
          <w:spacing w:val="-1"/>
          <w:kern w:val="0"/>
          <w:lang w:eastAsia="lt-LT"/>
          <w14:ligatures w14:val="none"/>
        </w:rPr>
        <w:t xml:space="preserve"> kuriems buvo </w:t>
      </w:r>
      <w:proofErr w:type="spellStart"/>
      <w:r w:rsidRPr="00D728A2">
        <w:rPr>
          <w:rFonts w:ascii="Times New Roman" w:eastAsia="Times New Roman" w:hAnsi="Times New Roman" w:cs="Times New Roman"/>
          <w:kern w:val="0"/>
          <w:lang w:eastAsia="lt-LT"/>
          <w14:ligatures w14:val="none"/>
        </w:rPr>
        <w:t>albuminurija</w:t>
      </w:r>
      <w:proofErr w:type="spellEnd"/>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(UACR nuo</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 200</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iki</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 5000</w:t>
      </w:r>
      <w:r w:rsidR="00C261A6">
        <w:rPr>
          <w:rFonts w:ascii="Times New Roman" w:eastAsia="Times New Roman" w:hAnsi="Times New Roman" w:cs="Times New Roman"/>
          <w:spacing w:val="-15"/>
          <w:kern w:val="0"/>
          <w:lang w:eastAsia="lt-LT"/>
          <w14:ligatures w14:val="none"/>
        </w:rPr>
        <w:t> mg</w:t>
      </w:r>
      <w:r w:rsidRPr="00D728A2">
        <w:rPr>
          <w:rFonts w:ascii="Times New Roman" w:eastAsia="Times New Roman" w:hAnsi="Times New Roman" w:cs="Times New Roman"/>
          <w:kern w:val="0"/>
          <w:lang w:eastAsia="lt-LT"/>
          <w14:ligatures w14:val="none"/>
        </w:rPr>
        <w:t>/g). Lygintas</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dapagliflozino</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ir placebo poveikis, papildant bazinį įprastinį gydymą, sudėtinės vertinamosios baigties atvejų dažniui. Sudėtinę vertinamąją baigtį sudarė </w:t>
      </w:r>
      <w:r w:rsidR="00C1083A" w:rsidRPr="00F53AA3">
        <w:rPr>
          <w:rFonts w:ascii="Times New Roman" w:eastAsia="Times New Roman" w:hAnsi="Times New Roman" w:cs="Times New Roman"/>
          <w:kern w:val="0"/>
          <w:lang w:eastAsia="lt-LT"/>
          <w14:ligatures w14:val="none"/>
        </w:rPr>
        <w:t>išliekantis</w:t>
      </w:r>
      <w:r w:rsidRPr="00D728A2">
        <w:rPr>
          <w:rFonts w:ascii="Times New Roman" w:eastAsia="Times New Roman" w:hAnsi="Times New Roman" w:cs="Times New Roman"/>
          <w:kern w:val="0"/>
          <w:lang w:eastAsia="lt-LT"/>
          <w14:ligatures w14:val="none"/>
        </w:rPr>
        <w:t xml:space="preserve">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kern w:val="0"/>
          <w:lang w:eastAsia="lt-LT"/>
          <w14:ligatures w14:val="none"/>
        </w:rPr>
        <w:t xml:space="preserve"> sumažėjimas ≥ 50</w:t>
      </w:r>
      <w:r w:rsidR="00C63050" w:rsidRPr="00F53AA3">
        <w:rPr>
          <w:rFonts w:ascii="Times New Roman" w:eastAsia="Times New Roman" w:hAnsi="Times New Roman" w:cs="Times New Roman"/>
          <w:kern w:val="0"/>
          <w:lang w:eastAsia="lt-LT"/>
          <w14:ligatures w14:val="none"/>
        </w:rPr>
        <w:t> %</w:t>
      </w:r>
      <w:r w:rsidRPr="00D728A2">
        <w:rPr>
          <w:rFonts w:ascii="Times New Roman" w:eastAsia="Times New Roman" w:hAnsi="Times New Roman" w:cs="Times New Roman"/>
          <w:kern w:val="0"/>
          <w:lang w:eastAsia="lt-LT"/>
          <w14:ligatures w14:val="none"/>
        </w:rPr>
        <w:t xml:space="preserve">, galutinės stadijos inkstų liga (GSIL) (apibrėžta kaip </w:t>
      </w:r>
      <w:r w:rsidR="00C1083A" w:rsidRPr="00F53AA3">
        <w:rPr>
          <w:rFonts w:ascii="Times New Roman" w:eastAsia="Times New Roman" w:hAnsi="Times New Roman" w:cs="Times New Roman"/>
          <w:kern w:val="0"/>
          <w:lang w:eastAsia="lt-LT"/>
          <w14:ligatures w14:val="none"/>
        </w:rPr>
        <w:t xml:space="preserve">išliekantis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kern w:val="0"/>
          <w:lang w:eastAsia="lt-LT"/>
          <w14:ligatures w14:val="none"/>
        </w:rPr>
        <w:t xml:space="preserve"> &lt; 15</w:t>
      </w:r>
      <w:r w:rsidR="00880253" w:rsidRPr="00F53AA3">
        <w:rPr>
          <w:rFonts w:ascii="Times New Roman" w:eastAsia="Times New Roman" w:hAnsi="Times New Roman" w:cs="Times New Roman"/>
          <w:kern w:val="0"/>
          <w:lang w:eastAsia="lt-LT"/>
          <w14:ligatures w14:val="none"/>
        </w:rPr>
        <w:t> ml</w:t>
      </w:r>
      <w:r w:rsidRPr="00D728A2">
        <w:rPr>
          <w:rFonts w:ascii="Times New Roman" w:eastAsia="Times New Roman" w:hAnsi="Times New Roman" w:cs="Times New Roman"/>
          <w:kern w:val="0"/>
          <w:lang w:eastAsia="lt-LT"/>
          <w14:ligatures w14:val="none"/>
        </w:rPr>
        <w:t>/min./1,73 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kern w:val="0"/>
          <w:lang w:eastAsia="lt-LT"/>
          <w14:ligatures w14:val="none"/>
        </w:rPr>
        <w:t>, nuolatinės dializės arba inksto persodinimas) ir mirtis nuo kardiovaskulinės arba inkstų ligos.</w:t>
      </w:r>
    </w:p>
    <w:p w14:paraId="50DBA5E8" w14:textId="77777777"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578951E" w14:textId="7A413901"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D728A2">
        <w:rPr>
          <w:rFonts w:ascii="Times New Roman" w:eastAsia="Times New Roman" w:hAnsi="Times New Roman" w:cs="Times New Roman"/>
          <w:kern w:val="0"/>
          <w:lang w:eastAsia="lt-LT"/>
          <w14:ligatures w14:val="none"/>
        </w:rPr>
        <w:t>2 152</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iš</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4 304 pacientų</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buvo</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atsitiktinai priskirti</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vartoti</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spacing w:val="-2"/>
          <w:kern w:val="0"/>
          <w:lang w:eastAsia="lt-LT"/>
          <w14:ligatures w14:val="none"/>
        </w:rPr>
        <w:t> mg</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dapagliflozino,</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o</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2 152</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placebą, stebėjimo laikotarpio mediana buvo 28,5 mėn. Gydymas tęstas ir tyrimo metu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kern w:val="0"/>
          <w:lang w:eastAsia="lt-LT"/>
          <w14:ligatures w14:val="none"/>
        </w:rPr>
        <w:t xml:space="preserve"> tapus &lt; 25</w:t>
      </w:r>
      <w:r w:rsidR="00880253" w:rsidRPr="00F53AA3">
        <w:rPr>
          <w:rFonts w:ascii="Times New Roman" w:eastAsia="Times New Roman" w:hAnsi="Times New Roman" w:cs="Times New Roman"/>
          <w:spacing w:val="-3"/>
          <w:kern w:val="0"/>
          <w:lang w:eastAsia="lt-LT"/>
          <w14:ligatures w14:val="none"/>
        </w:rPr>
        <w:t> ml</w:t>
      </w:r>
      <w:r w:rsidRPr="00D728A2">
        <w:rPr>
          <w:rFonts w:ascii="Times New Roman" w:eastAsia="Times New Roman" w:hAnsi="Times New Roman" w:cs="Times New Roman"/>
          <w:kern w:val="0"/>
          <w:lang w:eastAsia="lt-LT"/>
          <w14:ligatures w14:val="none"/>
        </w:rPr>
        <w:t>/min./1,73 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jį</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buvo</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leidžiama</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tęsti</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ir</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atsiradus</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dializių</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spacing w:val="-2"/>
          <w:kern w:val="0"/>
          <w:lang w:eastAsia="lt-LT"/>
          <w14:ligatures w14:val="none"/>
        </w:rPr>
        <w:t>poreikiui.</w:t>
      </w:r>
    </w:p>
    <w:p w14:paraId="0C48E678" w14:textId="0BC1737B"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728A2">
        <w:rPr>
          <w:rFonts w:ascii="Times New Roman" w:eastAsia="Times New Roman" w:hAnsi="Times New Roman" w:cs="Times New Roman"/>
          <w:kern w:val="0"/>
          <w:lang w:eastAsia="lt-LT"/>
          <w14:ligatures w14:val="none"/>
        </w:rPr>
        <w:t>Tirtos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populiacijos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vidutinis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amžius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buvo</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61,8</w:t>
      </w:r>
      <w:r w:rsidRPr="00D728A2">
        <w:rPr>
          <w:rFonts w:ascii="Times New Roman" w:eastAsia="Times New Roman" w:hAnsi="Times New Roman" w:cs="Times New Roman"/>
          <w:spacing w:val="-2"/>
          <w:kern w:val="0"/>
          <w:lang w:eastAsia="lt-LT"/>
          <w14:ligatures w14:val="none"/>
        </w:rPr>
        <w:t> metų</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66,9</w:t>
      </w:r>
      <w:r w:rsidR="00C63050" w:rsidRPr="00F53AA3">
        <w:rPr>
          <w:rFonts w:ascii="Times New Roman" w:eastAsia="Times New Roman" w:hAnsi="Times New Roman" w:cs="Times New Roman"/>
          <w:spacing w:val="-2"/>
          <w:kern w:val="0"/>
          <w:lang w:eastAsia="lt-LT"/>
          <w14:ligatures w14:val="none"/>
        </w:rPr>
        <w:t> %</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sudarė</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vyrai.</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Iš</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pradžių</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vidutinis</w:t>
      </w:r>
      <w:r w:rsidRPr="00D728A2">
        <w:rPr>
          <w:rFonts w:ascii="Times New Roman" w:eastAsia="Times New Roman" w:hAnsi="Times New Roman" w:cs="Times New Roman"/>
          <w:spacing w:val="-4"/>
          <w:kern w:val="0"/>
          <w:lang w:eastAsia="lt-LT"/>
          <w14:ligatures w14:val="none"/>
        </w:rPr>
        <w:t xml:space="preserve">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kern w:val="0"/>
          <w:lang w:eastAsia="lt-LT"/>
          <w14:ligatures w14:val="none"/>
        </w:rPr>
        <w:t xml:space="preserve"> buvo 43,1</w:t>
      </w:r>
      <w:r w:rsidR="00880253" w:rsidRPr="00F53AA3">
        <w:rPr>
          <w:rFonts w:ascii="Times New Roman" w:eastAsia="Times New Roman" w:hAnsi="Times New Roman" w:cs="Times New Roman"/>
          <w:kern w:val="0"/>
          <w:lang w:eastAsia="lt-LT"/>
          <w14:ligatures w14:val="none"/>
        </w:rPr>
        <w:t> ml</w:t>
      </w:r>
      <w:r w:rsidRPr="00D728A2">
        <w:rPr>
          <w:rFonts w:ascii="Times New Roman" w:eastAsia="Times New Roman" w:hAnsi="Times New Roman" w:cs="Times New Roman"/>
          <w:kern w:val="0"/>
          <w:lang w:eastAsia="lt-LT"/>
          <w14:ligatures w14:val="none"/>
        </w:rPr>
        <w:t>/min./1,73 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kern w:val="0"/>
          <w:lang w:eastAsia="lt-LT"/>
          <w14:ligatures w14:val="none"/>
        </w:rPr>
        <w:t>, UACR mediana – 949,3</w:t>
      </w:r>
      <w:r w:rsidR="00C261A6">
        <w:rPr>
          <w:rFonts w:ascii="Times New Roman" w:eastAsia="Times New Roman" w:hAnsi="Times New Roman" w:cs="Times New Roman"/>
          <w:kern w:val="0"/>
          <w:lang w:eastAsia="lt-LT"/>
          <w14:ligatures w14:val="none"/>
        </w:rPr>
        <w:t> mg</w:t>
      </w:r>
      <w:r w:rsidRPr="00D728A2">
        <w:rPr>
          <w:rFonts w:ascii="Times New Roman" w:eastAsia="Times New Roman" w:hAnsi="Times New Roman" w:cs="Times New Roman"/>
          <w:kern w:val="0"/>
          <w:lang w:eastAsia="lt-LT"/>
          <w14:ligatures w14:val="none"/>
        </w:rPr>
        <w:t>/g, 44,1</w:t>
      </w:r>
      <w:r w:rsidR="00C63050" w:rsidRPr="00F53AA3">
        <w:rPr>
          <w:rFonts w:ascii="Times New Roman" w:eastAsia="Times New Roman" w:hAnsi="Times New Roman" w:cs="Times New Roman"/>
          <w:kern w:val="0"/>
          <w:lang w:eastAsia="lt-LT"/>
          <w14:ligatures w14:val="none"/>
        </w:rPr>
        <w:t> %</w:t>
      </w:r>
      <w:r w:rsidRPr="00D728A2">
        <w:rPr>
          <w:rFonts w:ascii="Times New Roman" w:eastAsia="Times New Roman" w:hAnsi="Times New Roman" w:cs="Times New Roman"/>
          <w:kern w:val="0"/>
          <w:lang w:eastAsia="lt-LT"/>
          <w14:ligatures w14:val="none"/>
        </w:rPr>
        <w:t xml:space="preserve"> pacientų </w:t>
      </w:r>
      <w:proofErr w:type="spellStart"/>
      <w:r w:rsidRPr="00D728A2">
        <w:rPr>
          <w:rFonts w:ascii="Times New Roman" w:eastAsia="Times New Roman" w:hAnsi="Times New Roman" w:cs="Times New Roman"/>
          <w:kern w:val="0"/>
          <w:lang w:eastAsia="lt-LT"/>
          <w14:ligatures w14:val="none"/>
        </w:rPr>
        <w:t>aGFR</w:t>
      </w:r>
      <w:proofErr w:type="spellEnd"/>
      <w:r w:rsidRPr="00D728A2">
        <w:rPr>
          <w:rFonts w:ascii="Times New Roman" w:eastAsia="Times New Roman" w:hAnsi="Times New Roman" w:cs="Times New Roman"/>
          <w:kern w:val="0"/>
          <w:lang w:eastAsia="lt-LT"/>
          <w14:ligatures w14:val="none"/>
        </w:rPr>
        <w:t xml:space="preserve"> buvo nuo 30 iki &lt; 45</w:t>
      </w:r>
      <w:r w:rsidR="00880253" w:rsidRPr="00F53AA3">
        <w:rPr>
          <w:rFonts w:ascii="Times New Roman" w:eastAsia="Times New Roman" w:hAnsi="Times New Roman" w:cs="Times New Roman"/>
          <w:spacing w:val="-1"/>
          <w:kern w:val="0"/>
          <w:lang w:eastAsia="lt-LT"/>
          <w14:ligatures w14:val="none"/>
        </w:rPr>
        <w:t> ml</w:t>
      </w:r>
      <w:r w:rsidRPr="00D728A2">
        <w:rPr>
          <w:rFonts w:ascii="Times New Roman" w:eastAsia="Times New Roman" w:hAnsi="Times New Roman" w:cs="Times New Roman"/>
          <w:kern w:val="0"/>
          <w:lang w:eastAsia="lt-LT"/>
          <w14:ligatures w14:val="none"/>
        </w:rPr>
        <w:t>/min./1,73</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14,5</w:t>
      </w:r>
      <w:r w:rsidR="00C63050" w:rsidRPr="00F53AA3">
        <w:rPr>
          <w:rFonts w:ascii="Times New Roman" w:eastAsia="Times New Roman" w:hAnsi="Times New Roman" w:cs="Times New Roman"/>
          <w:spacing w:val="-3"/>
          <w:kern w:val="0"/>
          <w:lang w:eastAsia="lt-LT"/>
          <w14:ligatures w14:val="none"/>
        </w:rPr>
        <w:t> %</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pacientų</w:t>
      </w:r>
      <w:r w:rsidRPr="00D728A2">
        <w:rPr>
          <w:rFonts w:ascii="Times New Roman" w:eastAsia="Times New Roman" w:hAnsi="Times New Roman" w:cs="Times New Roman"/>
          <w:spacing w:val="-4"/>
          <w:kern w:val="0"/>
          <w:lang w:eastAsia="lt-LT"/>
          <w14:ligatures w14:val="none"/>
        </w:rPr>
        <w:t xml:space="preserve">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buvo</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&lt; 30</w:t>
      </w:r>
      <w:r w:rsidR="00880253" w:rsidRPr="00F53AA3">
        <w:rPr>
          <w:rFonts w:ascii="Times New Roman" w:eastAsia="Times New Roman" w:hAnsi="Times New Roman" w:cs="Times New Roman"/>
          <w:spacing w:val="-13"/>
          <w:kern w:val="0"/>
          <w:lang w:eastAsia="lt-LT"/>
          <w14:ligatures w14:val="none"/>
        </w:rPr>
        <w:t> ml</w:t>
      </w:r>
      <w:r w:rsidRPr="00D728A2">
        <w:rPr>
          <w:rFonts w:ascii="Times New Roman" w:eastAsia="Times New Roman" w:hAnsi="Times New Roman" w:cs="Times New Roman"/>
          <w:kern w:val="0"/>
          <w:lang w:eastAsia="lt-LT"/>
          <w14:ligatures w14:val="none"/>
        </w:rPr>
        <w:t>/min./1,73</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m</w:t>
      </w:r>
      <w:r w:rsidRPr="00D728A2">
        <w:rPr>
          <w:rFonts w:ascii="Times New Roman" w:eastAsia="Times New Roman" w:hAnsi="Times New Roman" w:cs="Times New Roman"/>
          <w:kern w:val="0"/>
          <w:vertAlign w:val="superscript"/>
          <w:lang w:eastAsia="lt-LT"/>
          <w14:ligatures w14:val="none"/>
        </w:rPr>
        <w:t>2</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67,5</w:t>
      </w:r>
      <w:r w:rsidR="00C63050" w:rsidRPr="00F53AA3">
        <w:rPr>
          <w:rFonts w:ascii="Times New Roman" w:eastAsia="Times New Roman" w:hAnsi="Times New Roman" w:cs="Times New Roman"/>
          <w:spacing w:val="-3"/>
          <w:kern w:val="0"/>
          <w:lang w:eastAsia="lt-LT"/>
          <w14:ligatures w14:val="none"/>
        </w:rPr>
        <w:t> %</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pacientų</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sirgo</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2 tipo cukriniu</w:t>
      </w:r>
      <w:r w:rsidRPr="00D728A2">
        <w:rPr>
          <w:rFonts w:ascii="Times New Roman" w:eastAsia="Times New Roman" w:hAnsi="Times New Roman" w:cs="Times New Roman"/>
          <w:spacing w:val="40"/>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diabetu. Taikytas įprastinis (angl. </w:t>
      </w:r>
      <w:proofErr w:type="spellStart"/>
      <w:r w:rsidRPr="00D728A2">
        <w:rPr>
          <w:rFonts w:ascii="Times New Roman" w:eastAsia="Times New Roman" w:hAnsi="Times New Roman" w:cs="Times New Roman"/>
          <w:i/>
          <w:iCs/>
          <w:kern w:val="0"/>
          <w:lang w:eastAsia="lt-LT"/>
          <w14:ligatures w14:val="none"/>
        </w:rPr>
        <w:t>standard</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of</w:t>
      </w:r>
      <w:proofErr w:type="spellEnd"/>
      <w:r w:rsidRPr="00D728A2">
        <w:rPr>
          <w:rFonts w:ascii="Times New Roman" w:eastAsia="Times New Roman" w:hAnsi="Times New Roman" w:cs="Times New Roman"/>
          <w:i/>
          <w:iCs/>
          <w:kern w:val="0"/>
          <w:lang w:eastAsia="lt-LT"/>
          <w14:ligatures w14:val="none"/>
        </w:rPr>
        <w:t xml:space="preserve"> care</w:t>
      </w:r>
      <w:r w:rsidRPr="00D728A2">
        <w:rPr>
          <w:rFonts w:ascii="Times New Roman" w:eastAsia="Times New Roman" w:hAnsi="Times New Roman" w:cs="Times New Roman"/>
          <w:kern w:val="0"/>
          <w:lang w:eastAsia="lt-LT"/>
          <w14:ligatures w14:val="none"/>
        </w:rPr>
        <w:t>, SOC) gydymas, 97</w:t>
      </w:r>
      <w:r w:rsidR="00C63050" w:rsidRPr="00F53AA3">
        <w:rPr>
          <w:rFonts w:ascii="Times New Roman" w:eastAsia="Times New Roman" w:hAnsi="Times New Roman" w:cs="Times New Roman"/>
          <w:kern w:val="0"/>
          <w:lang w:eastAsia="lt-LT"/>
          <w14:ligatures w14:val="none"/>
        </w:rPr>
        <w:t> %</w:t>
      </w:r>
      <w:r w:rsidRPr="00D728A2">
        <w:rPr>
          <w:rFonts w:ascii="Times New Roman" w:eastAsia="Times New Roman" w:hAnsi="Times New Roman" w:cs="Times New Roman"/>
          <w:kern w:val="0"/>
          <w:lang w:eastAsia="lt-LT"/>
          <w14:ligatures w14:val="none"/>
        </w:rPr>
        <w:t xml:space="preserve"> pacientų vartojo </w:t>
      </w:r>
      <w:proofErr w:type="spellStart"/>
      <w:r w:rsidRPr="00D728A2">
        <w:rPr>
          <w:rFonts w:ascii="Times New Roman" w:eastAsia="Times New Roman" w:hAnsi="Times New Roman" w:cs="Times New Roman"/>
          <w:kern w:val="0"/>
          <w:lang w:eastAsia="lt-LT"/>
          <w14:ligatures w14:val="none"/>
        </w:rPr>
        <w:t>angiotenziną</w:t>
      </w:r>
      <w:proofErr w:type="spellEnd"/>
      <w:r w:rsidRPr="00D728A2">
        <w:rPr>
          <w:rFonts w:ascii="Times New Roman" w:eastAsia="Times New Roman" w:hAnsi="Times New Roman" w:cs="Times New Roman"/>
          <w:kern w:val="0"/>
          <w:lang w:eastAsia="lt-LT"/>
          <w14:ligatures w14:val="none"/>
        </w:rPr>
        <w:t xml:space="preserve"> konvertuojančio fermento inhibitorių (</w:t>
      </w:r>
      <w:proofErr w:type="spellStart"/>
      <w:r w:rsidRPr="00D728A2">
        <w:rPr>
          <w:rFonts w:ascii="Times New Roman" w:eastAsia="Times New Roman" w:hAnsi="Times New Roman" w:cs="Times New Roman"/>
          <w:kern w:val="0"/>
          <w:lang w:eastAsia="lt-LT"/>
          <w14:ligatures w14:val="none"/>
        </w:rPr>
        <w:t>AKFi</w:t>
      </w:r>
      <w:proofErr w:type="spellEnd"/>
      <w:r w:rsidRPr="00D728A2">
        <w:rPr>
          <w:rFonts w:ascii="Times New Roman" w:eastAsia="Times New Roman" w:hAnsi="Times New Roman" w:cs="Times New Roman"/>
          <w:kern w:val="0"/>
          <w:lang w:eastAsia="lt-LT"/>
          <w14:ligatures w14:val="none"/>
        </w:rPr>
        <w:t xml:space="preserve">) arba </w:t>
      </w:r>
      <w:proofErr w:type="spellStart"/>
      <w:r w:rsidRPr="00D728A2">
        <w:rPr>
          <w:rFonts w:ascii="Times New Roman" w:eastAsia="Times New Roman" w:hAnsi="Times New Roman" w:cs="Times New Roman"/>
          <w:kern w:val="0"/>
          <w:lang w:eastAsia="lt-LT"/>
          <w14:ligatures w14:val="none"/>
        </w:rPr>
        <w:t>angiotenzino</w:t>
      </w:r>
      <w:proofErr w:type="spellEnd"/>
      <w:r w:rsidRPr="00D728A2">
        <w:rPr>
          <w:rFonts w:ascii="Times New Roman" w:eastAsia="Times New Roman" w:hAnsi="Times New Roman" w:cs="Times New Roman"/>
          <w:kern w:val="0"/>
          <w:lang w:eastAsia="lt-LT"/>
          <w14:ligatures w14:val="none"/>
        </w:rPr>
        <w:t xml:space="preserve"> receptorių blokatorių (ARB).</w:t>
      </w:r>
    </w:p>
    <w:p w14:paraId="63BE4F6D" w14:textId="77777777"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6F9ED87" w14:textId="2AF70BB6"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728A2">
        <w:rPr>
          <w:rFonts w:ascii="Times New Roman" w:eastAsia="Times New Roman" w:hAnsi="Times New Roman" w:cs="Times New Roman"/>
          <w:kern w:val="0"/>
          <w:lang w:eastAsia="lt-LT"/>
          <w14:ligatures w14:val="none"/>
        </w:rPr>
        <w:t xml:space="preserve">Tyrimas nutrauktas nesulaukus </w:t>
      </w:r>
      <w:r w:rsidR="00C1083A" w:rsidRPr="00F53AA3">
        <w:rPr>
          <w:rFonts w:ascii="Times New Roman" w:eastAsia="Times New Roman" w:hAnsi="Times New Roman" w:cs="Times New Roman"/>
          <w:kern w:val="0"/>
          <w:lang w:eastAsia="lt-LT"/>
          <w14:ligatures w14:val="none"/>
        </w:rPr>
        <w:t>suplanuotos</w:t>
      </w:r>
      <w:r w:rsidRPr="00D728A2">
        <w:rPr>
          <w:rFonts w:ascii="Times New Roman" w:eastAsia="Times New Roman" w:hAnsi="Times New Roman" w:cs="Times New Roman"/>
          <w:kern w:val="0"/>
          <w:lang w:eastAsia="lt-LT"/>
          <w14:ligatures w14:val="none"/>
        </w:rPr>
        <w:t xml:space="preserve"> analizės datos dėl veiksmingumo priežasties atsižvelgus į nepriklausomo duomenų stebėjimo komiteto (angl. </w:t>
      </w:r>
      <w:r w:rsidRPr="00D728A2">
        <w:rPr>
          <w:rFonts w:ascii="Times New Roman" w:eastAsia="Times New Roman" w:hAnsi="Times New Roman" w:cs="Times New Roman"/>
          <w:i/>
          <w:iCs/>
          <w:kern w:val="0"/>
          <w:lang w:eastAsia="lt-LT"/>
          <w14:ligatures w14:val="none"/>
        </w:rPr>
        <w:t xml:space="preserve">Data </w:t>
      </w:r>
      <w:proofErr w:type="spellStart"/>
      <w:r w:rsidRPr="00D728A2">
        <w:rPr>
          <w:rFonts w:ascii="Times New Roman" w:eastAsia="Times New Roman" w:hAnsi="Times New Roman" w:cs="Times New Roman"/>
          <w:i/>
          <w:iCs/>
          <w:kern w:val="0"/>
          <w:lang w:eastAsia="lt-LT"/>
          <w14:ligatures w14:val="none"/>
        </w:rPr>
        <w:t>Monitoring</w:t>
      </w:r>
      <w:proofErr w:type="spellEnd"/>
      <w:r w:rsidRPr="00D728A2">
        <w:rPr>
          <w:rFonts w:ascii="Times New Roman" w:eastAsia="Times New Roman" w:hAnsi="Times New Roman" w:cs="Times New Roman"/>
          <w:i/>
          <w:iCs/>
          <w:kern w:val="0"/>
          <w:lang w:eastAsia="lt-LT"/>
          <w14:ligatures w14:val="none"/>
        </w:rPr>
        <w:t xml:space="preserve"> </w:t>
      </w:r>
      <w:proofErr w:type="spellStart"/>
      <w:r w:rsidRPr="00D728A2">
        <w:rPr>
          <w:rFonts w:ascii="Times New Roman" w:eastAsia="Times New Roman" w:hAnsi="Times New Roman" w:cs="Times New Roman"/>
          <w:i/>
          <w:iCs/>
          <w:kern w:val="0"/>
          <w:lang w:eastAsia="lt-LT"/>
          <w14:ligatures w14:val="none"/>
        </w:rPr>
        <w:t>Committee</w:t>
      </w:r>
      <w:proofErr w:type="spellEnd"/>
      <w:r w:rsidRPr="00D728A2">
        <w:rPr>
          <w:rFonts w:ascii="Times New Roman" w:eastAsia="Times New Roman" w:hAnsi="Times New Roman" w:cs="Times New Roman"/>
          <w:kern w:val="0"/>
          <w:lang w:eastAsia="lt-LT"/>
          <w14:ligatures w14:val="none"/>
        </w:rPr>
        <w:t>) rekomendaciją. Dapagliflozinas geriau už placebą apsaugojo nuo pagrindinės sudėtinės vertinamosios baigties, kurią sudarė</w:t>
      </w:r>
      <w:r w:rsidRPr="00D728A2">
        <w:rPr>
          <w:rFonts w:ascii="Times New Roman" w:eastAsia="Times New Roman" w:hAnsi="Times New Roman" w:cs="Times New Roman"/>
          <w:spacing w:val="-2"/>
          <w:kern w:val="0"/>
          <w:lang w:eastAsia="lt-LT"/>
          <w14:ligatures w14:val="none"/>
        </w:rPr>
        <w:t xml:space="preserve"> </w:t>
      </w:r>
      <w:r w:rsidR="00C1083A" w:rsidRPr="00F53AA3">
        <w:rPr>
          <w:rFonts w:ascii="Times New Roman" w:eastAsia="Times New Roman" w:hAnsi="Times New Roman" w:cs="Times New Roman"/>
          <w:kern w:val="0"/>
          <w:lang w:eastAsia="lt-LT"/>
          <w14:ligatures w14:val="none"/>
        </w:rPr>
        <w:t>išliekantis</w:t>
      </w:r>
      <w:r w:rsidRPr="00D728A2">
        <w:rPr>
          <w:rFonts w:ascii="Times New Roman" w:eastAsia="Times New Roman" w:hAnsi="Times New Roman" w:cs="Times New Roman"/>
          <w:spacing w:val="-4"/>
          <w:kern w:val="0"/>
          <w:lang w:eastAsia="lt-LT"/>
          <w14:ligatures w14:val="none"/>
        </w:rPr>
        <w:t xml:space="preserve">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sumažėjimas</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 50</w:t>
      </w:r>
      <w:r w:rsidR="00C63050" w:rsidRPr="00F53AA3">
        <w:rPr>
          <w:rFonts w:ascii="Times New Roman" w:eastAsia="Times New Roman" w:hAnsi="Times New Roman" w:cs="Times New Roman"/>
          <w:spacing w:val="-5"/>
          <w:kern w:val="0"/>
          <w:lang w:eastAsia="lt-LT"/>
          <w14:ligatures w14:val="none"/>
        </w:rPr>
        <w:t> %</w:t>
      </w:r>
      <w:r w:rsidRPr="00D728A2">
        <w:rPr>
          <w:rFonts w:ascii="Times New Roman" w:eastAsia="Times New Roman" w:hAnsi="Times New Roman" w:cs="Times New Roman"/>
          <w:kern w:val="0"/>
          <w:lang w:eastAsia="lt-LT"/>
          <w14:ligatures w14:val="none"/>
        </w:rPr>
        <w:t>,</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galutinės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stadijos</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inkstų</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ligos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pasireiškimas</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arba</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mirtis nuo kardiovaskulinės ar inkstų ligos. Įvertinus </w:t>
      </w:r>
      <w:proofErr w:type="spellStart"/>
      <w:r w:rsidRPr="00D728A2">
        <w:rPr>
          <w:rFonts w:ascii="Times New Roman" w:eastAsia="Times New Roman" w:hAnsi="Times New Roman" w:cs="Times New Roman"/>
          <w:i/>
          <w:iCs/>
          <w:kern w:val="0"/>
          <w:lang w:eastAsia="lt-LT"/>
          <w14:ligatures w14:val="none"/>
        </w:rPr>
        <w:t>Kaplan-Meier</w:t>
      </w:r>
      <w:proofErr w:type="spellEnd"/>
      <w:r w:rsidRPr="00D728A2">
        <w:rPr>
          <w:rFonts w:ascii="Times New Roman" w:eastAsia="Times New Roman" w:hAnsi="Times New Roman" w:cs="Times New Roman"/>
          <w:kern w:val="0"/>
          <w:lang w:eastAsia="lt-LT"/>
          <w14:ligatures w14:val="none"/>
        </w:rPr>
        <w:t xml:space="preserve"> laikotarpio iki pirmojo pagrindinės sudėtinės vertinamosios baigties pasireiškimo reiškinio kreives, gydymo poveikis nustatytas po 4 mėn</w:t>
      </w:r>
      <w:r w:rsidR="00C1083A" w:rsidRPr="00F53AA3">
        <w:rPr>
          <w:rFonts w:ascii="Times New Roman" w:eastAsia="Times New Roman" w:hAnsi="Times New Roman" w:cs="Times New Roman"/>
          <w:kern w:val="0"/>
          <w:lang w:eastAsia="lt-LT"/>
          <w14:ligatures w14:val="none"/>
        </w:rPr>
        <w:t>esių</w:t>
      </w:r>
      <w:r w:rsidRPr="00D728A2">
        <w:rPr>
          <w:rFonts w:ascii="Times New Roman" w:eastAsia="Times New Roman" w:hAnsi="Times New Roman" w:cs="Times New Roman"/>
          <w:kern w:val="0"/>
          <w:lang w:eastAsia="lt-LT"/>
          <w14:ligatures w14:val="none"/>
        </w:rPr>
        <w:t xml:space="preserve"> ir išliko iki tyrimo pabaigos (</w:t>
      </w:r>
      <w:r w:rsidRPr="00F53AA3">
        <w:rPr>
          <w:rFonts w:ascii="Times New Roman" w:eastAsia="Times New Roman" w:hAnsi="Times New Roman" w:cs="Times New Roman"/>
          <w:kern w:val="0"/>
          <w:lang w:eastAsia="lt-LT"/>
          <w14:ligatures w14:val="none"/>
        </w:rPr>
        <w:t>3</w:t>
      </w:r>
      <w:r w:rsidRPr="00D728A2">
        <w:rPr>
          <w:rFonts w:ascii="Times New Roman" w:eastAsia="Times New Roman" w:hAnsi="Times New Roman" w:cs="Times New Roman"/>
          <w:kern w:val="0"/>
          <w:lang w:eastAsia="lt-LT"/>
          <w14:ligatures w14:val="none"/>
        </w:rPr>
        <w:t> pav.).</w:t>
      </w:r>
    </w:p>
    <w:p w14:paraId="0D1A2139" w14:textId="5B4E622C" w:rsidR="009E42A1" w:rsidRDefault="009E42A1">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br w:type="page"/>
      </w:r>
    </w:p>
    <w:p w14:paraId="69191603" w14:textId="77777777"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793EA1" w14:textId="798EECE9" w:rsidR="00D728A2" w:rsidRPr="00D728A2" w:rsidRDefault="00D728A2" w:rsidP="004737AA">
      <w:pPr>
        <w:keepNext/>
        <w:widowControl w:val="0"/>
        <w:kinsoku w:val="0"/>
        <w:overflowPunct w:val="0"/>
        <w:autoSpaceDE w:val="0"/>
        <w:autoSpaceDN w:val="0"/>
        <w:adjustRightInd w:val="0"/>
        <w:spacing w:after="0" w:line="240" w:lineRule="auto"/>
        <w:outlineLvl w:val="1"/>
        <w:rPr>
          <w:rFonts w:ascii="Times New Roman" w:eastAsia="Times New Roman" w:hAnsi="Times New Roman" w:cs="Times New Roman"/>
          <w:b/>
          <w:bCs/>
          <w:spacing w:val="-2"/>
          <w:kern w:val="0"/>
          <w:lang w:eastAsia="lt-LT"/>
          <w14:ligatures w14:val="none"/>
        </w:rPr>
      </w:pPr>
      <w:r w:rsidRPr="00F53AA3">
        <w:rPr>
          <w:rFonts w:ascii="Times New Roman" w:eastAsia="Times New Roman" w:hAnsi="Times New Roman" w:cs="Times New Roman"/>
          <w:b/>
          <w:bCs/>
          <w:kern w:val="0"/>
          <w:lang w:eastAsia="lt-LT"/>
          <w14:ligatures w14:val="none"/>
        </w:rPr>
        <w:t>3</w:t>
      </w:r>
      <w:r w:rsidRPr="00D728A2">
        <w:rPr>
          <w:rFonts w:ascii="Times New Roman" w:eastAsia="Times New Roman" w:hAnsi="Times New Roman" w:cs="Times New Roman"/>
          <w:b/>
          <w:bCs/>
          <w:kern w:val="0"/>
          <w:lang w:eastAsia="lt-LT"/>
          <w14:ligatures w14:val="none"/>
        </w:rPr>
        <w:t> pav. Laikotarpis iki pagrindinės sudėtinės vertinamosios baigties (</w:t>
      </w:r>
      <w:r w:rsidR="00F337AC" w:rsidRPr="00F53AA3">
        <w:rPr>
          <w:rFonts w:ascii="Times New Roman" w:eastAsia="Times New Roman" w:hAnsi="Times New Roman" w:cs="Times New Roman"/>
          <w:b/>
          <w:bCs/>
          <w:kern w:val="0"/>
          <w:lang w:eastAsia="lt-LT"/>
          <w14:ligatures w14:val="none"/>
        </w:rPr>
        <w:t>išliekančio</w:t>
      </w:r>
      <w:r w:rsidRPr="00D728A2">
        <w:rPr>
          <w:rFonts w:ascii="Times New Roman" w:eastAsia="Times New Roman" w:hAnsi="Times New Roman" w:cs="Times New Roman"/>
          <w:b/>
          <w:bCs/>
          <w:kern w:val="0"/>
          <w:lang w:eastAsia="lt-LT"/>
          <w14:ligatures w14:val="none"/>
        </w:rPr>
        <w:t xml:space="preserve"> </w:t>
      </w:r>
      <w:proofErr w:type="spellStart"/>
      <w:r w:rsidRPr="00D728A2">
        <w:rPr>
          <w:rFonts w:ascii="Times New Roman" w:eastAsia="Times New Roman" w:hAnsi="Times New Roman" w:cs="Times New Roman"/>
          <w:b/>
          <w:bCs/>
          <w:kern w:val="0"/>
          <w:lang w:eastAsia="lt-LT"/>
          <w14:ligatures w14:val="none"/>
        </w:rPr>
        <w:t>aGFG</w:t>
      </w:r>
      <w:proofErr w:type="spellEnd"/>
      <w:r w:rsidRPr="00D728A2">
        <w:rPr>
          <w:rFonts w:ascii="Times New Roman" w:eastAsia="Times New Roman" w:hAnsi="Times New Roman" w:cs="Times New Roman"/>
          <w:b/>
          <w:bCs/>
          <w:kern w:val="0"/>
          <w:lang w:eastAsia="lt-LT"/>
          <w14:ligatures w14:val="none"/>
        </w:rPr>
        <w:t xml:space="preserve"> sumažėjimo</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 50</w:t>
      </w:r>
      <w:r w:rsidR="00C63050" w:rsidRPr="00F53AA3">
        <w:rPr>
          <w:rFonts w:ascii="Times New Roman" w:eastAsia="Times New Roman" w:hAnsi="Times New Roman" w:cs="Times New Roman"/>
          <w:b/>
          <w:bCs/>
          <w:spacing w:val="-3"/>
          <w:kern w:val="0"/>
          <w:lang w:eastAsia="lt-LT"/>
          <w14:ligatures w14:val="none"/>
        </w:rPr>
        <w:t> %</w:t>
      </w:r>
      <w:r w:rsidRPr="00D728A2">
        <w:rPr>
          <w:rFonts w:ascii="Times New Roman" w:eastAsia="Times New Roman" w:hAnsi="Times New Roman" w:cs="Times New Roman"/>
          <w:b/>
          <w:bCs/>
          <w:kern w:val="0"/>
          <w:lang w:eastAsia="lt-LT"/>
          <w14:ligatures w14:val="none"/>
        </w:rPr>
        <w:t>,</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galutinės</w:t>
      </w:r>
      <w:r w:rsidRPr="00D728A2">
        <w:rPr>
          <w:rFonts w:ascii="Times New Roman" w:eastAsia="Times New Roman" w:hAnsi="Times New Roman" w:cs="Times New Roman"/>
          <w:b/>
          <w:bCs/>
          <w:spacing w:val="-4"/>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stadijos</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inkstų</w:t>
      </w:r>
      <w:r w:rsidRPr="00D728A2">
        <w:rPr>
          <w:rFonts w:ascii="Times New Roman" w:eastAsia="Times New Roman" w:hAnsi="Times New Roman" w:cs="Times New Roman"/>
          <w:b/>
          <w:bCs/>
          <w:spacing w:val="-5"/>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ligos</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arba</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mirties</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nuo</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kardiovaskulinės</w:t>
      </w:r>
      <w:r w:rsidRPr="00D728A2">
        <w:rPr>
          <w:rFonts w:ascii="Times New Roman" w:eastAsia="Times New Roman" w:hAnsi="Times New Roman" w:cs="Times New Roman"/>
          <w:b/>
          <w:bCs/>
          <w:spacing w:val="-3"/>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ar</w:t>
      </w:r>
      <w:r w:rsidRPr="00D728A2">
        <w:rPr>
          <w:rFonts w:ascii="Times New Roman" w:eastAsia="Times New Roman" w:hAnsi="Times New Roman" w:cs="Times New Roman"/>
          <w:b/>
          <w:bCs/>
          <w:spacing w:val="-4"/>
          <w:kern w:val="0"/>
          <w:lang w:eastAsia="lt-LT"/>
          <w14:ligatures w14:val="none"/>
        </w:rPr>
        <w:t xml:space="preserve"> </w:t>
      </w:r>
      <w:r w:rsidRPr="00D728A2">
        <w:rPr>
          <w:rFonts w:ascii="Times New Roman" w:eastAsia="Times New Roman" w:hAnsi="Times New Roman" w:cs="Times New Roman"/>
          <w:b/>
          <w:bCs/>
          <w:kern w:val="0"/>
          <w:lang w:eastAsia="lt-LT"/>
          <w14:ligatures w14:val="none"/>
        </w:rPr>
        <w:t xml:space="preserve">inkstų </w:t>
      </w:r>
      <w:r w:rsidRPr="00D728A2">
        <w:rPr>
          <w:rFonts w:ascii="Times New Roman" w:eastAsia="Times New Roman" w:hAnsi="Times New Roman" w:cs="Times New Roman"/>
          <w:b/>
          <w:bCs/>
          <w:spacing w:val="-2"/>
          <w:kern w:val="0"/>
          <w:lang w:eastAsia="lt-LT"/>
          <w14:ligatures w14:val="none"/>
        </w:rPr>
        <w:t>ligos) pasireiškimo</w:t>
      </w:r>
    </w:p>
    <w:p w14:paraId="0544510A" w14:textId="77777777" w:rsidR="0019113C" w:rsidRDefault="0019113C"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50037972" w14:textId="5141BE19" w:rsidR="009E42A1" w:rsidRDefault="009E42A1" w:rsidP="004737AA">
      <w:pPr>
        <w:widowControl w:val="0"/>
        <w:spacing w:after="0" w:line="240" w:lineRule="auto"/>
        <w:rPr>
          <w:rFonts w:ascii="Times New Roman" w:eastAsia="Times New Roman" w:hAnsi="Times New Roman" w:cs="Times New Roman"/>
          <w:color w:val="000000"/>
          <w:kern w:val="0"/>
          <w:lang w:eastAsia="sl-SI"/>
          <w14:ligatures w14:val="none"/>
        </w:rPr>
      </w:pPr>
      <w:r w:rsidRPr="00E9745E">
        <w:rPr>
          <w:noProof/>
          <w:sz w:val="20"/>
          <w:lang w:val="en-US"/>
        </w:rPr>
        <w:drawing>
          <wp:inline distT="0" distB="0" distL="0" distR="0" wp14:anchorId="6226B0D4" wp14:editId="4B857CB9">
            <wp:extent cx="5759450" cy="3591423"/>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591423"/>
                    </a:xfrm>
                    <a:prstGeom prst="rect">
                      <a:avLst/>
                    </a:prstGeom>
                    <a:noFill/>
                    <a:ln>
                      <a:noFill/>
                    </a:ln>
                  </pic:spPr>
                </pic:pic>
              </a:graphicData>
            </a:graphic>
          </wp:inline>
        </w:drawing>
      </w:r>
    </w:p>
    <w:p w14:paraId="5F645D03" w14:textId="31761CF5" w:rsidR="00336373" w:rsidRPr="00F53AA3" w:rsidRDefault="00336373"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2F85DAE0" w14:textId="7B53203F" w:rsidR="00D728A2" w:rsidRPr="00D728A2" w:rsidRDefault="00D728A2" w:rsidP="004737AA">
      <w:pPr>
        <w:keepNext/>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D728A2">
        <w:rPr>
          <w:rFonts w:ascii="Times New Roman" w:eastAsia="Times New Roman" w:hAnsi="Times New Roman" w:cs="Times New Roman"/>
          <w:kern w:val="0"/>
          <w:sz w:val="20"/>
          <w:szCs w:val="20"/>
          <w:lang w:eastAsia="lt-LT"/>
          <w14:ligatures w14:val="none"/>
        </w:rPr>
        <w:t xml:space="preserve">Pacientų, kuriems </w:t>
      </w:r>
      <w:r w:rsidR="00142670" w:rsidRPr="00F53AA3">
        <w:rPr>
          <w:rFonts w:ascii="Times New Roman" w:eastAsia="Times New Roman" w:hAnsi="Times New Roman" w:cs="Times New Roman"/>
          <w:kern w:val="0"/>
          <w:sz w:val="20"/>
          <w:szCs w:val="20"/>
          <w:lang w:eastAsia="lt-LT"/>
          <w14:ligatures w14:val="none"/>
        </w:rPr>
        <w:t>yra</w:t>
      </w:r>
      <w:r w:rsidRPr="00D728A2">
        <w:rPr>
          <w:rFonts w:ascii="Times New Roman" w:eastAsia="Times New Roman" w:hAnsi="Times New Roman" w:cs="Times New Roman"/>
          <w:spacing w:val="-4"/>
          <w:kern w:val="0"/>
          <w:sz w:val="20"/>
          <w:szCs w:val="20"/>
          <w:lang w:eastAsia="lt-LT"/>
          <w14:ligatures w14:val="none"/>
        </w:rPr>
        <w:t xml:space="preserve"> </w:t>
      </w:r>
      <w:r w:rsidRPr="00D728A2">
        <w:rPr>
          <w:rFonts w:ascii="Times New Roman" w:eastAsia="Times New Roman" w:hAnsi="Times New Roman" w:cs="Times New Roman"/>
          <w:kern w:val="0"/>
          <w:sz w:val="20"/>
          <w:szCs w:val="20"/>
          <w:lang w:eastAsia="lt-LT"/>
          <w14:ligatures w14:val="none"/>
        </w:rPr>
        <w:t>rizika,</w:t>
      </w:r>
      <w:r w:rsidRPr="00D728A2">
        <w:rPr>
          <w:rFonts w:ascii="Times New Roman" w:eastAsia="Times New Roman" w:hAnsi="Times New Roman" w:cs="Times New Roman"/>
          <w:spacing w:val="-5"/>
          <w:kern w:val="0"/>
          <w:sz w:val="20"/>
          <w:szCs w:val="20"/>
          <w:lang w:eastAsia="lt-LT"/>
          <w14:ligatures w14:val="none"/>
        </w:rPr>
        <w:t xml:space="preserve"> </w:t>
      </w:r>
      <w:r w:rsidRPr="00D728A2">
        <w:rPr>
          <w:rFonts w:ascii="Times New Roman" w:eastAsia="Times New Roman" w:hAnsi="Times New Roman" w:cs="Times New Roman"/>
          <w:kern w:val="0"/>
          <w:sz w:val="20"/>
          <w:szCs w:val="20"/>
          <w:lang w:eastAsia="lt-LT"/>
          <w14:ligatures w14:val="none"/>
        </w:rPr>
        <w:t>skaičius</w:t>
      </w:r>
      <w:r w:rsidRPr="00D728A2">
        <w:rPr>
          <w:rFonts w:ascii="Times New Roman" w:eastAsia="Times New Roman" w:hAnsi="Times New Roman" w:cs="Times New Roman"/>
          <w:spacing w:val="-6"/>
          <w:kern w:val="0"/>
          <w:sz w:val="20"/>
          <w:szCs w:val="20"/>
          <w:lang w:eastAsia="lt-LT"/>
          <w14:ligatures w14:val="none"/>
        </w:rPr>
        <w:t xml:space="preserve"> </w:t>
      </w:r>
      <w:r w:rsidRPr="00D728A2">
        <w:rPr>
          <w:rFonts w:ascii="Times New Roman" w:eastAsia="Times New Roman" w:hAnsi="Times New Roman" w:cs="Times New Roman"/>
          <w:kern w:val="0"/>
          <w:sz w:val="20"/>
          <w:szCs w:val="20"/>
          <w:lang w:eastAsia="lt-LT"/>
          <w14:ligatures w14:val="none"/>
        </w:rPr>
        <w:t>nurodytas</w:t>
      </w:r>
      <w:r w:rsidRPr="00D728A2">
        <w:rPr>
          <w:rFonts w:ascii="Times New Roman" w:eastAsia="Times New Roman" w:hAnsi="Times New Roman" w:cs="Times New Roman"/>
          <w:spacing w:val="-5"/>
          <w:kern w:val="0"/>
          <w:sz w:val="20"/>
          <w:szCs w:val="20"/>
          <w:lang w:eastAsia="lt-LT"/>
          <w14:ligatures w14:val="none"/>
        </w:rPr>
        <w:t xml:space="preserve"> </w:t>
      </w:r>
      <w:r w:rsidRPr="00D728A2">
        <w:rPr>
          <w:rFonts w:ascii="Times New Roman" w:eastAsia="Times New Roman" w:hAnsi="Times New Roman" w:cs="Times New Roman"/>
          <w:kern w:val="0"/>
          <w:sz w:val="20"/>
          <w:szCs w:val="20"/>
          <w:lang w:eastAsia="lt-LT"/>
          <w14:ligatures w14:val="none"/>
        </w:rPr>
        <w:t>laikotarpio</w:t>
      </w:r>
      <w:r w:rsidRPr="00D728A2">
        <w:rPr>
          <w:rFonts w:ascii="Times New Roman" w:eastAsia="Times New Roman" w:hAnsi="Times New Roman" w:cs="Times New Roman"/>
          <w:spacing w:val="-6"/>
          <w:kern w:val="0"/>
          <w:sz w:val="20"/>
          <w:szCs w:val="20"/>
          <w:lang w:eastAsia="lt-LT"/>
          <w14:ligatures w14:val="none"/>
        </w:rPr>
        <w:t xml:space="preserve"> </w:t>
      </w:r>
      <w:r w:rsidRPr="00D728A2">
        <w:rPr>
          <w:rFonts w:ascii="Times New Roman" w:eastAsia="Times New Roman" w:hAnsi="Times New Roman" w:cs="Times New Roman"/>
          <w:spacing w:val="-2"/>
          <w:kern w:val="0"/>
          <w:sz w:val="20"/>
          <w:szCs w:val="20"/>
          <w:lang w:eastAsia="lt-LT"/>
          <w14:ligatures w14:val="none"/>
        </w:rPr>
        <w:t>pradžioje.</w:t>
      </w:r>
    </w:p>
    <w:p w14:paraId="3D2A8550" w14:textId="77777777" w:rsidR="00D728A2" w:rsidRP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34921E9" w14:textId="46C35836" w:rsidR="00D728A2" w:rsidRDefault="00D728A2"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D728A2">
        <w:rPr>
          <w:rFonts w:ascii="Times New Roman" w:eastAsia="Times New Roman" w:hAnsi="Times New Roman" w:cs="Times New Roman"/>
          <w:kern w:val="0"/>
          <w:lang w:eastAsia="lt-LT"/>
          <w14:ligatures w14:val="none"/>
        </w:rPr>
        <w:t xml:space="preserve">Įtakos gydomajam poveikiui turėjo kiekvienas iš </w:t>
      </w:r>
      <w:r w:rsidRPr="00F53AA3">
        <w:rPr>
          <w:rFonts w:ascii="Times New Roman" w:eastAsia="Times New Roman" w:hAnsi="Times New Roman" w:cs="Times New Roman"/>
          <w:kern w:val="0"/>
          <w:lang w:eastAsia="lt-LT"/>
          <w14:ligatures w14:val="none"/>
        </w:rPr>
        <w:t>keturi</w:t>
      </w:r>
      <w:r w:rsidR="00F337AC" w:rsidRPr="00F53AA3">
        <w:rPr>
          <w:rFonts w:ascii="Times New Roman" w:eastAsia="Times New Roman" w:hAnsi="Times New Roman" w:cs="Times New Roman"/>
          <w:kern w:val="0"/>
          <w:lang w:eastAsia="lt-LT"/>
          <w14:ligatures w14:val="none"/>
        </w:rPr>
        <w:t>ų</w:t>
      </w:r>
      <w:r w:rsidRPr="00D728A2">
        <w:rPr>
          <w:rFonts w:ascii="Times New Roman" w:eastAsia="Times New Roman" w:hAnsi="Times New Roman" w:cs="Times New Roman"/>
          <w:kern w:val="0"/>
          <w:lang w:eastAsia="lt-LT"/>
          <w14:ligatures w14:val="none"/>
        </w:rPr>
        <w:t xml:space="preserve"> pagrindinės sudėtinės vertinamosios baigties komponentų. Be to, dapagliflozinas ≥ 50</w:t>
      </w:r>
      <w:r w:rsidR="00C63050" w:rsidRPr="00F53AA3">
        <w:rPr>
          <w:rFonts w:ascii="Times New Roman" w:eastAsia="Times New Roman" w:hAnsi="Times New Roman" w:cs="Times New Roman"/>
          <w:kern w:val="0"/>
          <w:lang w:eastAsia="lt-LT"/>
          <w14:ligatures w14:val="none"/>
        </w:rPr>
        <w:t> %</w:t>
      </w:r>
      <w:r w:rsidRPr="00D728A2">
        <w:rPr>
          <w:rFonts w:ascii="Times New Roman" w:eastAsia="Times New Roman" w:hAnsi="Times New Roman" w:cs="Times New Roman"/>
          <w:kern w:val="0"/>
          <w:lang w:eastAsia="lt-LT"/>
          <w14:ligatures w14:val="none"/>
        </w:rPr>
        <w:t xml:space="preserve"> sumažino dažnį sudėtinės vertinamosios baigties, kurią sudarė </w:t>
      </w:r>
      <w:r w:rsidR="00F337AC" w:rsidRPr="00F53AA3">
        <w:rPr>
          <w:rFonts w:ascii="Times New Roman" w:eastAsia="Times New Roman" w:hAnsi="Times New Roman" w:cs="Times New Roman"/>
          <w:kern w:val="0"/>
          <w:lang w:eastAsia="lt-LT"/>
          <w14:ligatures w14:val="none"/>
        </w:rPr>
        <w:t>išliekantis</w:t>
      </w:r>
      <w:r w:rsidRPr="00D728A2">
        <w:rPr>
          <w:rFonts w:ascii="Times New Roman" w:eastAsia="Times New Roman" w:hAnsi="Times New Roman" w:cs="Times New Roman"/>
          <w:spacing w:val="-2"/>
          <w:kern w:val="0"/>
          <w:lang w:eastAsia="lt-LT"/>
          <w14:ligatures w14:val="none"/>
        </w:rPr>
        <w:t xml:space="preserve"> </w:t>
      </w:r>
      <w:proofErr w:type="spellStart"/>
      <w:r w:rsidRPr="00D728A2">
        <w:rPr>
          <w:rFonts w:ascii="Times New Roman" w:eastAsia="Times New Roman" w:hAnsi="Times New Roman" w:cs="Times New Roman"/>
          <w:kern w:val="0"/>
          <w:lang w:eastAsia="lt-LT"/>
          <w14:ligatures w14:val="none"/>
        </w:rPr>
        <w:t>aGFG</w:t>
      </w:r>
      <w:proofErr w:type="spellEnd"/>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sumažėjimas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 50</w:t>
      </w:r>
      <w:r w:rsidR="00C63050" w:rsidRPr="00F53AA3">
        <w:rPr>
          <w:rFonts w:ascii="Times New Roman" w:eastAsia="Times New Roman" w:hAnsi="Times New Roman" w:cs="Times New Roman"/>
          <w:spacing w:val="-3"/>
          <w:kern w:val="0"/>
          <w:lang w:eastAsia="lt-LT"/>
          <w14:ligatures w14:val="none"/>
        </w:rPr>
        <w:t> %</w:t>
      </w:r>
      <w:r w:rsidRPr="00D728A2">
        <w:rPr>
          <w:rFonts w:ascii="Times New Roman" w:eastAsia="Times New Roman" w:hAnsi="Times New Roman" w:cs="Times New Roman"/>
          <w:kern w:val="0"/>
          <w:lang w:eastAsia="lt-LT"/>
          <w14:ligatures w14:val="none"/>
        </w:rPr>
        <w:t>, galutinės stadijos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inkstų</w:t>
      </w:r>
      <w:r w:rsidRPr="00D728A2">
        <w:rPr>
          <w:rFonts w:ascii="Times New Roman" w:eastAsia="Times New Roman" w:hAnsi="Times New Roman" w:cs="Times New Roman"/>
          <w:spacing w:val="-3"/>
          <w:kern w:val="0"/>
          <w:lang w:eastAsia="lt-LT"/>
          <w14:ligatures w14:val="none"/>
        </w:rPr>
        <w:t xml:space="preserve"> </w:t>
      </w:r>
      <w:r w:rsidRPr="00D728A2">
        <w:rPr>
          <w:rFonts w:ascii="Times New Roman" w:eastAsia="Times New Roman" w:hAnsi="Times New Roman" w:cs="Times New Roman"/>
          <w:kern w:val="0"/>
          <w:lang w:eastAsia="lt-LT"/>
          <w14:ligatures w14:val="none"/>
        </w:rPr>
        <w:t>ligos pasireiškimas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ir</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mirtis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 xml:space="preserve">dėl inkstų ligos, bei sudėtinės vertinamosios baigties, kurią sudarė mirtis </w:t>
      </w:r>
      <w:r w:rsidR="00F337AC" w:rsidRPr="00F53AA3">
        <w:rPr>
          <w:rFonts w:ascii="Times New Roman" w:eastAsia="Times New Roman" w:hAnsi="Times New Roman" w:cs="Times New Roman"/>
          <w:kern w:val="0"/>
          <w:lang w:eastAsia="lt-LT"/>
          <w14:ligatures w14:val="none"/>
        </w:rPr>
        <w:t>nuo</w:t>
      </w:r>
      <w:r w:rsidRPr="00D728A2">
        <w:rPr>
          <w:rFonts w:ascii="Times New Roman" w:eastAsia="Times New Roman" w:hAnsi="Times New Roman" w:cs="Times New Roman"/>
          <w:kern w:val="0"/>
          <w:lang w:eastAsia="lt-LT"/>
          <w14:ligatures w14:val="none"/>
        </w:rPr>
        <w:t xml:space="preserve"> kardiovaskulinės ligos ir hospitalizacija dėl širdies nepakankamumo. Dapagliflozinas pagerino lėtine inkstų liga sirgusių pacientų</w:t>
      </w:r>
      <w:r w:rsidRPr="00D728A2">
        <w:rPr>
          <w:rFonts w:ascii="Times New Roman" w:eastAsia="Times New Roman" w:hAnsi="Times New Roman" w:cs="Times New Roman"/>
          <w:spacing w:val="-5"/>
          <w:kern w:val="0"/>
          <w:lang w:eastAsia="lt-LT"/>
          <w14:ligatures w14:val="none"/>
        </w:rPr>
        <w:t xml:space="preserve"> </w:t>
      </w:r>
      <w:r w:rsidRPr="00D728A2">
        <w:rPr>
          <w:rFonts w:ascii="Times New Roman" w:eastAsia="Times New Roman" w:hAnsi="Times New Roman" w:cs="Times New Roman"/>
          <w:kern w:val="0"/>
          <w:lang w:eastAsia="lt-LT"/>
          <w14:ligatures w14:val="none"/>
        </w:rPr>
        <w:t>bendrą</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išgyvenamumą</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ir</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reikšmingai</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sumažino</w:t>
      </w:r>
      <w:r w:rsidRPr="00D728A2">
        <w:rPr>
          <w:rFonts w:ascii="Times New Roman" w:eastAsia="Times New Roman" w:hAnsi="Times New Roman" w:cs="Times New Roman"/>
          <w:spacing w:val="-5"/>
          <w:kern w:val="0"/>
          <w:lang w:eastAsia="lt-LT"/>
          <w14:ligatures w14:val="none"/>
        </w:rPr>
        <w:t xml:space="preserve"> mirtingumą nuo</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bet</w:t>
      </w:r>
      <w:r w:rsidRPr="00D728A2">
        <w:rPr>
          <w:rFonts w:ascii="Times New Roman" w:eastAsia="Times New Roman" w:hAnsi="Times New Roman" w:cs="Times New Roman"/>
          <w:spacing w:val="-1"/>
          <w:kern w:val="0"/>
          <w:lang w:eastAsia="lt-LT"/>
          <w14:ligatures w14:val="none"/>
        </w:rPr>
        <w:t xml:space="preserve"> </w:t>
      </w:r>
      <w:r w:rsidRPr="00D728A2">
        <w:rPr>
          <w:rFonts w:ascii="Times New Roman" w:eastAsia="Times New Roman" w:hAnsi="Times New Roman" w:cs="Times New Roman"/>
          <w:kern w:val="0"/>
          <w:lang w:eastAsia="lt-LT"/>
          <w14:ligatures w14:val="none"/>
        </w:rPr>
        <w:t>kurios</w:t>
      </w:r>
      <w:r w:rsidRPr="00D728A2">
        <w:rPr>
          <w:rFonts w:ascii="Times New Roman" w:eastAsia="Times New Roman" w:hAnsi="Times New Roman" w:cs="Times New Roman"/>
          <w:spacing w:val="-2"/>
          <w:kern w:val="0"/>
          <w:lang w:eastAsia="lt-LT"/>
          <w14:ligatures w14:val="none"/>
        </w:rPr>
        <w:t xml:space="preserve"> </w:t>
      </w:r>
      <w:r w:rsidRPr="00D728A2">
        <w:rPr>
          <w:rFonts w:ascii="Times New Roman" w:eastAsia="Times New Roman" w:hAnsi="Times New Roman" w:cs="Times New Roman"/>
          <w:kern w:val="0"/>
          <w:lang w:eastAsia="lt-LT"/>
          <w14:ligatures w14:val="none"/>
        </w:rPr>
        <w:t>priežasties</w:t>
      </w:r>
      <w:r w:rsidRPr="00D728A2">
        <w:rPr>
          <w:rFonts w:ascii="Times New Roman" w:eastAsia="Times New Roman" w:hAnsi="Times New Roman" w:cs="Times New Roman"/>
          <w:spacing w:val="-4"/>
          <w:kern w:val="0"/>
          <w:lang w:eastAsia="lt-LT"/>
          <w14:ligatures w14:val="none"/>
        </w:rPr>
        <w:t xml:space="preserve"> </w:t>
      </w:r>
      <w:r w:rsidRPr="00D728A2">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kern w:val="0"/>
          <w:lang w:eastAsia="lt-LT"/>
          <w14:ligatures w14:val="none"/>
        </w:rPr>
        <w:t>4</w:t>
      </w:r>
      <w:r w:rsidRPr="00D728A2">
        <w:rPr>
          <w:rFonts w:ascii="Times New Roman" w:eastAsia="Times New Roman" w:hAnsi="Times New Roman" w:cs="Times New Roman"/>
          <w:kern w:val="0"/>
          <w:lang w:eastAsia="lt-LT"/>
          <w14:ligatures w14:val="none"/>
        </w:rPr>
        <w:t> </w:t>
      </w:r>
      <w:r w:rsidRPr="00D728A2">
        <w:rPr>
          <w:rFonts w:ascii="Times New Roman" w:eastAsia="Times New Roman" w:hAnsi="Times New Roman" w:cs="Times New Roman"/>
          <w:spacing w:val="-2"/>
          <w:kern w:val="0"/>
          <w:lang w:eastAsia="lt-LT"/>
          <w14:ligatures w14:val="none"/>
        </w:rPr>
        <w:t>pav.).</w:t>
      </w:r>
    </w:p>
    <w:p w14:paraId="5D22767C" w14:textId="5B15AA36" w:rsidR="009E42A1" w:rsidRDefault="009E42A1" w:rsidP="00BF4F6F">
      <w:pPr>
        <w:rPr>
          <w:rFonts w:ascii="Times New Roman" w:eastAsia="Times New Roman" w:hAnsi="Times New Roman" w:cs="Times New Roman"/>
          <w:spacing w:val="-2"/>
          <w:kern w:val="0"/>
          <w:lang w:eastAsia="lt-LT"/>
          <w14:ligatures w14:val="none"/>
        </w:rPr>
      </w:pPr>
      <w:r>
        <w:rPr>
          <w:rFonts w:ascii="Times New Roman" w:eastAsia="Times New Roman" w:hAnsi="Times New Roman" w:cs="Times New Roman"/>
          <w:spacing w:val="-2"/>
          <w:kern w:val="0"/>
          <w:lang w:eastAsia="lt-LT"/>
          <w14:ligatures w14:val="none"/>
        </w:rPr>
        <w:br w:type="page"/>
      </w:r>
    </w:p>
    <w:p w14:paraId="4C3C02C3" w14:textId="69CFD9BA" w:rsidR="008B177F" w:rsidRPr="008B177F" w:rsidRDefault="008B177F" w:rsidP="004737AA">
      <w:pPr>
        <w:keepNext/>
        <w:widowControl w:val="0"/>
        <w:kinsoku w:val="0"/>
        <w:overflowPunct w:val="0"/>
        <w:autoSpaceDE w:val="0"/>
        <w:autoSpaceDN w:val="0"/>
        <w:adjustRightInd w:val="0"/>
        <w:spacing w:after="0" w:line="240" w:lineRule="auto"/>
        <w:outlineLvl w:val="1"/>
        <w:rPr>
          <w:rFonts w:ascii="Times New Roman" w:eastAsia="Times New Roman" w:hAnsi="Times New Roman" w:cs="Times New Roman"/>
          <w:b/>
          <w:bCs/>
          <w:kern w:val="0"/>
          <w:lang w:eastAsia="lt-LT"/>
          <w14:ligatures w14:val="none"/>
        </w:rPr>
      </w:pPr>
      <w:r w:rsidRPr="00F53AA3">
        <w:rPr>
          <w:rFonts w:ascii="Times New Roman" w:eastAsia="Times New Roman" w:hAnsi="Times New Roman" w:cs="Times New Roman"/>
          <w:b/>
          <w:bCs/>
          <w:kern w:val="0"/>
          <w:lang w:eastAsia="lt-LT"/>
          <w14:ligatures w14:val="none"/>
        </w:rPr>
        <w:lastRenderedPageBreak/>
        <w:t>4</w:t>
      </w:r>
      <w:r w:rsidRPr="008B177F">
        <w:rPr>
          <w:rFonts w:ascii="Times New Roman" w:eastAsia="Times New Roman" w:hAnsi="Times New Roman" w:cs="Times New Roman"/>
          <w:b/>
          <w:bCs/>
          <w:kern w:val="0"/>
          <w:lang w:eastAsia="lt-LT"/>
          <w14:ligatures w14:val="none"/>
        </w:rPr>
        <w:t> pav.</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Gydymo</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poveikis</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pagrindinei</w:t>
      </w:r>
      <w:r w:rsidRPr="008B177F">
        <w:rPr>
          <w:rFonts w:ascii="Times New Roman" w:eastAsia="Times New Roman" w:hAnsi="Times New Roman" w:cs="Times New Roman"/>
          <w:b/>
          <w:bCs/>
          <w:spacing w:val="-5"/>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ir</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antrinėms</w:t>
      </w:r>
      <w:r w:rsidRPr="008B177F">
        <w:rPr>
          <w:rFonts w:ascii="Times New Roman" w:eastAsia="Times New Roman" w:hAnsi="Times New Roman" w:cs="Times New Roman"/>
          <w:b/>
          <w:bCs/>
          <w:spacing w:val="-5"/>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sudėtinėms</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vertinamosioms</w:t>
      </w:r>
      <w:r w:rsidRPr="008B177F">
        <w:rPr>
          <w:rFonts w:ascii="Times New Roman" w:eastAsia="Times New Roman" w:hAnsi="Times New Roman" w:cs="Times New Roman"/>
          <w:b/>
          <w:bCs/>
          <w:spacing w:val="-3"/>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baigtims,</w:t>
      </w:r>
      <w:r w:rsidRPr="008B177F">
        <w:rPr>
          <w:rFonts w:ascii="Times New Roman" w:eastAsia="Times New Roman" w:hAnsi="Times New Roman" w:cs="Times New Roman"/>
          <w:b/>
          <w:bCs/>
          <w:spacing w:val="-5"/>
          <w:kern w:val="0"/>
          <w:lang w:eastAsia="lt-LT"/>
          <w14:ligatures w14:val="none"/>
        </w:rPr>
        <w:t xml:space="preserve"> </w:t>
      </w:r>
      <w:r w:rsidRPr="008B177F">
        <w:rPr>
          <w:rFonts w:ascii="Times New Roman" w:eastAsia="Times New Roman" w:hAnsi="Times New Roman" w:cs="Times New Roman"/>
          <w:b/>
          <w:bCs/>
          <w:kern w:val="0"/>
          <w:lang w:eastAsia="lt-LT"/>
          <w14:ligatures w14:val="none"/>
        </w:rPr>
        <w:t>jų atskiriems komponentams ir mirtingumui nuo bet kokios priežasties</w:t>
      </w:r>
    </w:p>
    <w:p w14:paraId="5BEB413E" w14:textId="77777777" w:rsidR="0019113C" w:rsidRDefault="0019113C"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4EDE7735" w14:textId="6E5CD353" w:rsidR="009E42A1" w:rsidRPr="00F53AA3" w:rsidRDefault="009E42A1" w:rsidP="004737AA">
      <w:pPr>
        <w:widowControl w:val="0"/>
        <w:spacing w:after="0" w:line="240" w:lineRule="auto"/>
        <w:rPr>
          <w:rFonts w:ascii="Times New Roman" w:eastAsia="Times New Roman" w:hAnsi="Times New Roman" w:cs="Times New Roman"/>
          <w:color w:val="000000"/>
          <w:kern w:val="0"/>
          <w:lang w:eastAsia="sl-SI"/>
          <w14:ligatures w14:val="none"/>
        </w:rPr>
      </w:pPr>
      <w:r w:rsidRPr="00E9745E">
        <w:rPr>
          <w:rFonts w:eastAsia="TimesNewRoman,Bold"/>
          <w:b/>
          <w:bCs/>
          <w:noProof/>
          <w:lang w:val="en-US"/>
        </w:rPr>
        <w:drawing>
          <wp:inline distT="0" distB="0" distL="0" distR="0" wp14:anchorId="0D727881" wp14:editId="7B859D57">
            <wp:extent cx="5493375" cy="6753911"/>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337" cy="6756323"/>
                    </a:xfrm>
                    <a:prstGeom prst="rect">
                      <a:avLst/>
                    </a:prstGeom>
                    <a:noFill/>
                  </pic:spPr>
                </pic:pic>
              </a:graphicData>
            </a:graphic>
          </wp:inline>
        </w:drawing>
      </w:r>
    </w:p>
    <w:p w14:paraId="4F5D2485" w14:textId="00774DFC" w:rsidR="00B07C74" w:rsidRPr="00F53AA3" w:rsidRDefault="00B07C74" w:rsidP="004737AA">
      <w:pPr>
        <w:widowControl w:val="0"/>
        <w:spacing w:after="0" w:line="240" w:lineRule="auto"/>
        <w:rPr>
          <w:rFonts w:ascii="Times New Roman" w:eastAsia="Times New Roman" w:hAnsi="Times New Roman" w:cs="Times New Roman"/>
          <w:color w:val="000000"/>
          <w:kern w:val="0"/>
          <w:lang w:eastAsia="sl-SI"/>
          <w14:ligatures w14:val="none"/>
        </w:rPr>
      </w:pPr>
    </w:p>
    <w:p w14:paraId="3DE3CBD2"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B07C74">
        <w:rPr>
          <w:rFonts w:ascii="Times New Roman" w:eastAsia="Times New Roman" w:hAnsi="Times New Roman" w:cs="Times New Roman"/>
          <w:kern w:val="0"/>
          <w:sz w:val="20"/>
          <w:szCs w:val="20"/>
          <w:lang w:eastAsia="lt-LT"/>
          <w14:ligatures w14:val="none"/>
        </w:rPr>
        <w:t>Nurodytas pirmųjų reiškinių skaičius pagal atskirus komponentus yra aktualus pirmųjų reiškinių skaičius pagal atskirus komponentus; vėlesnių reiškinių skaičius nepridėtas prie sudėtinės vertinamosios baigties reiškinių.</w:t>
      </w:r>
    </w:p>
    <w:p w14:paraId="670F1985"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sz w:val="20"/>
          <w:szCs w:val="20"/>
          <w:lang w:eastAsia="lt-LT"/>
          <w14:ligatures w14:val="none"/>
        </w:rPr>
      </w:pPr>
      <w:r w:rsidRPr="00B07C74">
        <w:rPr>
          <w:rFonts w:ascii="Times New Roman" w:eastAsia="Times New Roman" w:hAnsi="Times New Roman" w:cs="Times New Roman"/>
          <w:kern w:val="0"/>
          <w:sz w:val="20"/>
          <w:szCs w:val="20"/>
          <w:lang w:eastAsia="lt-LT"/>
          <w14:ligatures w14:val="none"/>
        </w:rPr>
        <w:t>Reiškinių</w:t>
      </w:r>
      <w:r w:rsidRPr="00B07C74">
        <w:rPr>
          <w:rFonts w:ascii="Times New Roman" w:eastAsia="Times New Roman" w:hAnsi="Times New Roman" w:cs="Times New Roman"/>
          <w:spacing w:val="-5"/>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dažnis</w:t>
      </w:r>
      <w:r w:rsidRPr="00B07C74">
        <w:rPr>
          <w:rFonts w:ascii="Times New Roman" w:eastAsia="Times New Roman" w:hAnsi="Times New Roman" w:cs="Times New Roman"/>
          <w:spacing w:val="-6"/>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yra</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jų</w:t>
      </w:r>
      <w:r w:rsidRPr="00B07C74">
        <w:rPr>
          <w:rFonts w:ascii="Times New Roman" w:eastAsia="Times New Roman" w:hAnsi="Times New Roman" w:cs="Times New Roman"/>
          <w:spacing w:val="-6"/>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patyrusių</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tiriamųjų</w:t>
      </w:r>
      <w:r w:rsidRPr="00B07C74">
        <w:rPr>
          <w:rFonts w:ascii="Times New Roman" w:eastAsia="Times New Roman" w:hAnsi="Times New Roman" w:cs="Times New Roman"/>
          <w:spacing w:val="-5"/>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skaičių</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per</w:t>
      </w:r>
      <w:r w:rsidRPr="00B07C74">
        <w:rPr>
          <w:rFonts w:ascii="Times New Roman" w:eastAsia="Times New Roman" w:hAnsi="Times New Roman" w:cs="Times New Roman"/>
          <w:spacing w:val="-5"/>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100</w:t>
      </w:r>
      <w:r w:rsidRPr="00B07C74">
        <w:rPr>
          <w:rFonts w:ascii="Times New Roman" w:eastAsia="Times New Roman" w:hAnsi="Times New Roman" w:cs="Times New Roman"/>
          <w:spacing w:val="-6"/>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paciento</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 xml:space="preserve">stebėjimo </w:t>
      </w:r>
      <w:r w:rsidRPr="00B07C74">
        <w:rPr>
          <w:rFonts w:ascii="Times New Roman" w:eastAsia="Times New Roman" w:hAnsi="Times New Roman" w:cs="Times New Roman"/>
          <w:spacing w:val="-5"/>
          <w:kern w:val="0"/>
          <w:sz w:val="20"/>
          <w:szCs w:val="20"/>
          <w:lang w:eastAsia="lt-LT"/>
          <w14:ligatures w14:val="none"/>
        </w:rPr>
        <w:t>metų</w:t>
      </w:r>
      <w:r w:rsidRPr="00B07C74">
        <w:rPr>
          <w:rFonts w:ascii="Times New Roman" w:eastAsia="Times New Roman" w:hAnsi="Times New Roman" w:cs="Times New Roman"/>
          <w:spacing w:val="-2"/>
          <w:kern w:val="0"/>
          <w:sz w:val="20"/>
          <w:szCs w:val="20"/>
          <w:lang w:eastAsia="lt-LT"/>
          <w14:ligatures w14:val="none"/>
        </w:rPr>
        <w:t>.</w:t>
      </w:r>
    </w:p>
    <w:p w14:paraId="4952E22D"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B07C74">
        <w:rPr>
          <w:rFonts w:ascii="Times New Roman" w:eastAsia="Times New Roman" w:hAnsi="Times New Roman" w:cs="Times New Roman"/>
          <w:kern w:val="0"/>
          <w:sz w:val="20"/>
          <w:szCs w:val="20"/>
          <w:lang w:eastAsia="lt-LT"/>
          <w14:ligatures w14:val="none"/>
        </w:rPr>
        <w:t>Rizikos</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santykių</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įverčiai</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nepateikiami</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pogrupiuose,</w:t>
      </w:r>
      <w:r w:rsidRPr="00B07C74">
        <w:rPr>
          <w:rFonts w:ascii="Times New Roman" w:eastAsia="Times New Roman" w:hAnsi="Times New Roman" w:cs="Times New Roman"/>
          <w:spacing w:val="-5"/>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kuriuose</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iš</w:t>
      </w:r>
      <w:r w:rsidRPr="00B07C74">
        <w:rPr>
          <w:rFonts w:ascii="Times New Roman" w:eastAsia="Times New Roman" w:hAnsi="Times New Roman" w:cs="Times New Roman"/>
          <w:spacing w:val="-4"/>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viso</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(abejose</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grupėse</w:t>
      </w:r>
      <w:r w:rsidRPr="00B07C74">
        <w:rPr>
          <w:rFonts w:ascii="Times New Roman" w:eastAsia="Times New Roman" w:hAnsi="Times New Roman" w:cs="Times New Roman"/>
          <w:spacing w:val="-3"/>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kartu)</w:t>
      </w:r>
      <w:r w:rsidRPr="00B07C74">
        <w:rPr>
          <w:rFonts w:ascii="Times New Roman" w:eastAsia="Times New Roman" w:hAnsi="Times New Roman" w:cs="Times New Roman"/>
          <w:spacing w:val="-5"/>
          <w:kern w:val="0"/>
          <w:sz w:val="20"/>
          <w:szCs w:val="20"/>
          <w:lang w:eastAsia="lt-LT"/>
          <w14:ligatures w14:val="none"/>
        </w:rPr>
        <w:t xml:space="preserve"> </w:t>
      </w:r>
      <w:r w:rsidRPr="00B07C74">
        <w:rPr>
          <w:rFonts w:ascii="Times New Roman" w:eastAsia="Times New Roman" w:hAnsi="Times New Roman" w:cs="Times New Roman"/>
          <w:kern w:val="0"/>
          <w:sz w:val="20"/>
          <w:szCs w:val="20"/>
          <w:lang w:eastAsia="lt-LT"/>
          <w14:ligatures w14:val="none"/>
        </w:rPr>
        <w:t>nustatyta mažiau kaip 15 reiškinių.</w:t>
      </w:r>
    </w:p>
    <w:p w14:paraId="0BBBB08B"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A706FF5" w14:textId="388D9DCB" w:rsidR="00B07C74" w:rsidRPr="00B07C74" w:rsidRDefault="00F337AC"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Gydymo d</w:t>
      </w:r>
      <w:r w:rsidR="00B07C74" w:rsidRPr="00B07C74">
        <w:rPr>
          <w:rFonts w:ascii="Times New Roman" w:eastAsia="Times New Roman" w:hAnsi="Times New Roman" w:cs="Times New Roman"/>
          <w:kern w:val="0"/>
          <w:lang w:eastAsia="lt-LT"/>
          <w14:ligatures w14:val="none"/>
        </w:rPr>
        <w:t>apagliflozin</w:t>
      </w:r>
      <w:r w:rsidRPr="00F53AA3">
        <w:rPr>
          <w:rFonts w:ascii="Times New Roman" w:eastAsia="Times New Roman" w:hAnsi="Times New Roman" w:cs="Times New Roman"/>
          <w:kern w:val="0"/>
          <w:lang w:eastAsia="lt-LT"/>
          <w14:ligatures w14:val="none"/>
        </w:rPr>
        <w:t>u</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nauda</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nuosekliai</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pasireiškė</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lėtine</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inkstų</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liga</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sirgusiems</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pacientams,</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kurie</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sirgo</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2</w:t>
      </w:r>
      <w:r w:rsidR="00B07C74" w:rsidRPr="00B07C74">
        <w:rPr>
          <w:rFonts w:ascii="Times New Roman" w:eastAsia="Times New Roman" w:hAnsi="Times New Roman" w:cs="Times New Roman"/>
          <w:spacing w:val="-5"/>
          <w:kern w:val="0"/>
          <w:lang w:eastAsia="lt-LT"/>
          <w14:ligatures w14:val="none"/>
        </w:rPr>
        <w:t> tipo</w:t>
      </w:r>
      <w:r w:rsidR="00B07C74" w:rsidRPr="00B07C74">
        <w:rPr>
          <w:rFonts w:ascii="Times New Roman" w:eastAsia="Times New Roman" w:hAnsi="Times New Roman" w:cs="Times New Roman"/>
          <w:kern w:val="0"/>
          <w:lang w:eastAsia="lt-LT"/>
          <w14:ligatures w14:val="none"/>
        </w:rPr>
        <w:t xml:space="preserve"> cukriniu diabetu arba juo nesirgo. Dapagliflozinas ≥ 50</w:t>
      </w:r>
      <w:r w:rsidR="00C63050" w:rsidRPr="00F53AA3">
        <w:rPr>
          <w:rFonts w:ascii="Times New Roman" w:eastAsia="Times New Roman" w:hAnsi="Times New Roman" w:cs="Times New Roman"/>
          <w:kern w:val="0"/>
          <w:lang w:eastAsia="lt-LT"/>
          <w14:ligatures w14:val="none"/>
        </w:rPr>
        <w:t> %</w:t>
      </w:r>
      <w:r w:rsidR="00B07C74" w:rsidRPr="00B07C74">
        <w:rPr>
          <w:rFonts w:ascii="Times New Roman" w:eastAsia="Times New Roman" w:hAnsi="Times New Roman" w:cs="Times New Roman"/>
          <w:kern w:val="0"/>
          <w:lang w:eastAsia="lt-LT"/>
          <w14:ligatures w14:val="none"/>
        </w:rPr>
        <w:t xml:space="preserve"> sumažino dažnį pagrindinės sudėtinės vertinamosios baigties, kurią sudarė </w:t>
      </w:r>
      <w:r w:rsidRPr="00F53AA3">
        <w:rPr>
          <w:rFonts w:ascii="Times New Roman" w:eastAsia="Times New Roman" w:hAnsi="Times New Roman" w:cs="Times New Roman"/>
          <w:kern w:val="0"/>
          <w:lang w:eastAsia="lt-LT"/>
          <w14:ligatures w14:val="none"/>
        </w:rPr>
        <w:t>išliekantis</w:t>
      </w:r>
      <w:r w:rsidR="00B07C74" w:rsidRPr="00B07C74">
        <w:rPr>
          <w:rFonts w:ascii="Times New Roman" w:eastAsia="Times New Roman" w:hAnsi="Times New Roman" w:cs="Times New Roman"/>
          <w:kern w:val="0"/>
          <w:lang w:eastAsia="lt-LT"/>
          <w14:ligatures w14:val="none"/>
        </w:rPr>
        <w:t xml:space="preserve"> </w:t>
      </w:r>
      <w:proofErr w:type="spellStart"/>
      <w:r w:rsidR="00B07C74" w:rsidRPr="00B07C74">
        <w:rPr>
          <w:rFonts w:ascii="Times New Roman" w:eastAsia="Times New Roman" w:hAnsi="Times New Roman" w:cs="Times New Roman"/>
          <w:kern w:val="0"/>
          <w:lang w:eastAsia="lt-LT"/>
          <w14:ligatures w14:val="none"/>
        </w:rPr>
        <w:t>aGFG</w:t>
      </w:r>
      <w:proofErr w:type="spellEnd"/>
      <w:r w:rsidR="00B07C74" w:rsidRPr="00B07C74">
        <w:rPr>
          <w:rFonts w:ascii="Times New Roman" w:eastAsia="Times New Roman" w:hAnsi="Times New Roman" w:cs="Times New Roman"/>
          <w:kern w:val="0"/>
          <w:lang w:eastAsia="lt-LT"/>
          <w14:ligatures w14:val="none"/>
        </w:rPr>
        <w:t xml:space="preserve"> sumažėjimas, galutinės stadijos inkstų ligos pasireiškimas ir mirtis nuo kardiovaskulinės arba inkstų ligos; 2 tipo cukriniu</w:t>
      </w:r>
      <w:r w:rsidR="00B07C74" w:rsidRPr="00B07C74">
        <w:rPr>
          <w:rFonts w:ascii="Times New Roman" w:eastAsia="Times New Roman" w:hAnsi="Times New Roman" w:cs="Times New Roman"/>
          <w:spacing w:val="40"/>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diabetu sirgusiems pacientams</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RS</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buvo</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0,64</w:t>
      </w:r>
      <w:r w:rsidR="00B07C74" w:rsidRPr="00B07C74">
        <w:rPr>
          <w:rFonts w:ascii="Times New Roman" w:eastAsia="Times New Roman" w:hAnsi="Times New Roman" w:cs="Times New Roman"/>
          <w:spacing w:val="-1"/>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(95</w:t>
      </w:r>
      <w:r w:rsidR="00C63050" w:rsidRPr="00F53AA3">
        <w:rPr>
          <w:rFonts w:ascii="Times New Roman" w:eastAsia="Times New Roman" w:hAnsi="Times New Roman" w:cs="Times New Roman"/>
          <w:spacing w:val="-2"/>
          <w:kern w:val="0"/>
          <w:lang w:eastAsia="lt-LT"/>
          <w14:ligatures w14:val="none"/>
        </w:rPr>
        <w:t> %</w:t>
      </w:r>
      <w:r w:rsidR="00B07C74" w:rsidRPr="00B07C74">
        <w:rPr>
          <w:rFonts w:ascii="Times New Roman" w:eastAsia="Times New Roman" w:hAnsi="Times New Roman" w:cs="Times New Roman"/>
          <w:spacing w:val="-1"/>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PI</w:t>
      </w:r>
      <w:r w:rsidR="00B07C74" w:rsidRPr="00B07C74">
        <w:rPr>
          <w:rFonts w:ascii="Times New Roman" w:eastAsia="Times New Roman" w:hAnsi="Times New Roman" w:cs="Times New Roman"/>
          <w:spacing w:val="-4"/>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0,52</w:t>
      </w:r>
      <w:r w:rsidRPr="00F53AA3">
        <w:rPr>
          <w:rFonts w:ascii="Times New Roman" w:eastAsia="Times New Roman" w:hAnsi="Times New Roman" w:cs="Times New Roman"/>
          <w:kern w:val="0"/>
          <w:lang w:eastAsia="lt-LT"/>
          <w14:ligatures w14:val="none"/>
        </w:rPr>
        <w:t>,</w:t>
      </w:r>
      <w:r w:rsidR="00B07C74" w:rsidRPr="00B07C74">
        <w:rPr>
          <w:rFonts w:ascii="Times New Roman" w:eastAsia="Times New Roman" w:hAnsi="Times New Roman" w:cs="Times New Roman"/>
          <w:spacing w:val="-1"/>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0,79),</w:t>
      </w:r>
      <w:r w:rsidR="00B07C74" w:rsidRPr="00B07C74">
        <w:rPr>
          <w:rFonts w:ascii="Times New Roman" w:eastAsia="Times New Roman" w:hAnsi="Times New Roman" w:cs="Times New Roman"/>
          <w:spacing w:val="-5"/>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o</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juo</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nesirgusiems</w:t>
      </w:r>
      <w:r w:rsidR="00B07C74" w:rsidRPr="00B07C74">
        <w:rPr>
          <w:rFonts w:ascii="Times New Roman" w:eastAsia="Times New Roman" w:hAnsi="Times New Roman" w:cs="Times New Roman"/>
          <w:spacing w:val="-2"/>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pacientams</w:t>
      </w:r>
      <w:r w:rsidR="00B07C74" w:rsidRPr="00B07C74">
        <w:rPr>
          <w:rFonts w:ascii="Times New Roman" w:eastAsia="Times New Roman" w:hAnsi="Times New Roman" w:cs="Times New Roman"/>
          <w:spacing w:val="-1"/>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t>– 0,50 (95</w:t>
      </w:r>
      <w:r w:rsidR="00C63050" w:rsidRPr="00F53AA3">
        <w:rPr>
          <w:rFonts w:ascii="Times New Roman" w:eastAsia="Times New Roman" w:hAnsi="Times New Roman" w:cs="Times New Roman"/>
          <w:kern w:val="0"/>
          <w:lang w:eastAsia="lt-LT"/>
          <w14:ligatures w14:val="none"/>
        </w:rPr>
        <w:t> %</w:t>
      </w:r>
      <w:r w:rsidR="00B07C74" w:rsidRPr="00B07C74">
        <w:rPr>
          <w:rFonts w:ascii="Times New Roman" w:eastAsia="Times New Roman" w:hAnsi="Times New Roman" w:cs="Times New Roman"/>
          <w:kern w:val="0"/>
          <w:lang w:eastAsia="lt-LT"/>
          <w14:ligatures w14:val="none"/>
        </w:rPr>
        <w:t xml:space="preserve"> PI 0,35</w:t>
      </w:r>
      <w:r w:rsidRPr="00F53AA3">
        <w:rPr>
          <w:rFonts w:ascii="Times New Roman" w:eastAsia="Times New Roman" w:hAnsi="Times New Roman" w:cs="Times New Roman"/>
          <w:kern w:val="0"/>
          <w:lang w:eastAsia="lt-LT"/>
          <w14:ligatures w14:val="none"/>
        </w:rPr>
        <w:t xml:space="preserve">, </w:t>
      </w:r>
      <w:r w:rsidR="00B07C74" w:rsidRPr="00B07C74">
        <w:rPr>
          <w:rFonts w:ascii="Times New Roman" w:eastAsia="Times New Roman" w:hAnsi="Times New Roman" w:cs="Times New Roman"/>
          <w:kern w:val="0"/>
          <w:lang w:eastAsia="lt-LT"/>
          <w14:ligatures w14:val="none"/>
        </w:rPr>
        <w:lastRenderedPageBreak/>
        <w:t>0,72).</w:t>
      </w:r>
    </w:p>
    <w:p w14:paraId="0683CAF8"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90E5215" w14:textId="77777777" w:rsidR="00B07C74" w:rsidRPr="00B07C74" w:rsidRDefault="00B07C74"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B07C74">
        <w:rPr>
          <w:rFonts w:ascii="Times New Roman" w:eastAsia="Times New Roman" w:hAnsi="Times New Roman" w:cs="Times New Roman"/>
          <w:kern w:val="0"/>
          <w:lang w:eastAsia="lt-LT"/>
          <w14:ligatures w14:val="none"/>
        </w:rPr>
        <w:t>Palankesnis</w:t>
      </w:r>
      <w:r w:rsidRPr="00B07C74">
        <w:rPr>
          <w:rFonts w:ascii="Times New Roman" w:eastAsia="Times New Roman" w:hAnsi="Times New Roman" w:cs="Times New Roman"/>
          <w:spacing w:val="-4"/>
          <w:kern w:val="0"/>
          <w:lang w:eastAsia="lt-LT"/>
          <w14:ligatures w14:val="none"/>
        </w:rPr>
        <w:t xml:space="preserve"> </w:t>
      </w:r>
      <w:r w:rsidRPr="00B07C74">
        <w:rPr>
          <w:rFonts w:ascii="Times New Roman" w:eastAsia="Times New Roman" w:hAnsi="Times New Roman" w:cs="Times New Roman"/>
          <w:kern w:val="0"/>
          <w:lang w:eastAsia="lt-LT"/>
          <w14:ligatures w14:val="none"/>
        </w:rPr>
        <w:t>dapagliflozino,</w:t>
      </w:r>
      <w:r w:rsidRPr="00B07C74">
        <w:rPr>
          <w:rFonts w:ascii="Times New Roman" w:eastAsia="Times New Roman" w:hAnsi="Times New Roman" w:cs="Times New Roman"/>
          <w:spacing w:val="-7"/>
          <w:kern w:val="0"/>
          <w:lang w:eastAsia="lt-LT"/>
          <w14:ligatures w14:val="none"/>
        </w:rPr>
        <w:t xml:space="preserve"> </w:t>
      </w:r>
      <w:r w:rsidRPr="00B07C74">
        <w:rPr>
          <w:rFonts w:ascii="Times New Roman" w:eastAsia="Times New Roman" w:hAnsi="Times New Roman" w:cs="Times New Roman"/>
          <w:kern w:val="0"/>
          <w:lang w:eastAsia="lt-LT"/>
          <w14:ligatures w14:val="none"/>
        </w:rPr>
        <w:t>palyginus</w:t>
      </w:r>
      <w:r w:rsidRPr="00B07C74">
        <w:rPr>
          <w:rFonts w:ascii="Times New Roman" w:eastAsia="Times New Roman" w:hAnsi="Times New Roman" w:cs="Times New Roman"/>
          <w:spacing w:val="-4"/>
          <w:kern w:val="0"/>
          <w:lang w:eastAsia="lt-LT"/>
          <w14:ligatures w14:val="none"/>
        </w:rPr>
        <w:t xml:space="preserve"> </w:t>
      </w:r>
      <w:r w:rsidRPr="00B07C74">
        <w:rPr>
          <w:rFonts w:ascii="Times New Roman" w:eastAsia="Times New Roman" w:hAnsi="Times New Roman" w:cs="Times New Roman"/>
          <w:kern w:val="0"/>
          <w:lang w:eastAsia="lt-LT"/>
          <w14:ligatures w14:val="none"/>
        </w:rPr>
        <w:t>su</w:t>
      </w:r>
      <w:r w:rsidRPr="00B07C74">
        <w:rPr>
          <w:rFonts w:ascii="Times New Roman" w:eastAsia="Times New Roman" w:hAnsi="Times New Roman" w:cs="Times New Roman"/>
          <w:spacing w:val="-4"/>
          <w:kern w:val="0"/>
          <w:lang w:eastAsia="lt-LT"/>
          <w14:ligatures w14:val="none"/>
        </w:rPr>
        <w:t xml:space="preserve"> </w:t>
      </w:r>
      <w:r w:rsidRPr="00B07C74">
        <w:rPr>
          <w:rFonts w:ascii="Times New Roman" w:eastAsia="Times New Roman" w:hAnsi="Times New Roman" w:cs="Times New Roman"/>
          <w:kern w:val="0"/>
          <w:lang w:eastAsia="lt-LT"/>
          <w14:ligatures w14:val="none"/>
        </w:rPr>
        <w:t>placebu,</w:t>
      </w:r>
      <w:r w:rsidRPr="00B07C74">
        <w:rPr>
          <w:rFonts w:ascii="Times New Roman" w:eastAsia="Times New Roman" w:hAnsi="Times New Roman" w:cs="Times New Roman"/>
          <w:spacing w:val="-7"/>
          <w:kern w:val="0"/>
          <w:lang w:eastAsia="lt-LT"/>
          <w14:ligatures w14:val="none"/>
        </w:rPr>
        <w:t xml:space="preserve"> </w:t>
      </w:r>
      <w:r w:rsidRPr="00B07C74">
        <w:rPr>
          <w:rFonts w:ascii="Times New Roman" w:eastAsia="Times New Roman" w:hAnsi="Times New Roman" w:cs="Times New Roman"/>
          <w:kern w:val="0"/>
          <w:lang w:eastAsia="lt-LT"/>
          <w14:ligatures w14:val="none"/>
        </w:rPr>
        <w:t>poveikis</w:t>
      </w:r>
      <w:r w:rsidRPr="00B07C74">
        <w:rPr>
          <w:rFonts w:ascii="Times New Roman" w:eastAsia="Times New Roman" w:hAnsi="Times New Roman" w:cs="Times New Roman"/>
          <w:spacing w:val="-4"/>
          <w:kern w:val="0"/>
          <w:lang w:eastAsia="lt-LT"/>
          <w14:ligatures w14:val="none"/>
        </w:rPr>
        <w:t xml:space="preserve"> </w:t>
      </w:r>
      <w:r w:rsidRPr="00B07C74">
        <w:rPr>
          <w:rFonts w:ascii="Times New Roman" w:eastAsia="Times New Roman" w:hAnsi="Times New Roman" w:cs="Times New Roman"/>
          <w:kern w:val="0"/>
          <w:lang w:eastAsia="lt-LT"/>
          <w14:ligatures w14:val="none"/>
        </w:rPr>
        <w:t>pagrindinei</w:t>
      </w:r>
      <w:r w:rsidRPr="00B07C74">
        <w:rPr>
          <w:rFonts w:ascii="Times New Roman" w:eastAsia="Times New Roman" w:hAnsi="Times New Roman" w:cs="Times New Roman"/>
          <w:spacing w:val="-6"/>
          <w:kern w:val="0"/>
          <w:lang w:eastAsia="lt-LT"/>
          <w14:ligatures w14:val="none"/>
        </w:rPr>
        <w:t xml:space="preserve"> </w:t>
      </w:r>
      <w:r w:rsidRPr="00B07C74">
        <w:rPr>
          <w:rFonts w:ascii="Times New Roman" w:eastAsia="Times New Roman" w:hAnsi="Times New Roman" w:cs="Times New Roman"/>
          <w:kern w:val="0"/>
          <w:lang w:eastAsia="lt-LT"/>
          <w14:ligatures w14:val="none"/>
        </w:rPr>
        <w:t>sudėtinei</w:t>
      </w:r>
      <w:r w:rsidRPr="00B07C74">
        <w:rPr>
          <w:rFonts w:ascii="Times New Roman" w:eastAsia="Times New Roman" w:hAnsi="Times New Roman" w:cs="Times New Roman"/>
          <w:spacing w:val="-3"/>
          <w:kern w:val="0"/>
          <w:lang w:eastAsia="lt-LT"/>
          <w14:ligatures w14:val="none"/>
        </w:rPr>
        <w:t xml:space="preserve"> </w:t>
      </w:r>
      <w:r w:rsidRPr="00B07C74">
        <w:rPr>
          <w:rFonts w:ascii="Times New Roman" w:eastAsia="Times New Roman" w:hAnsi="Times New Roman" w:cs="Times New Roman"/>
          <w:kern w:val="0"/>
          <w:lang w:eastAsia="lt-LT"/>
          <w14:ligatures w14:val="none"/>
        </w:rPr>
        <w:t>vertinamajai</w:t>
      </w:r>
      <w:r w:rsidRPr="00B07C74">
        <w:rPr>
          <w:rFonts w:ascii="Times New Roman" w:eastAsia="Times New Roman" w:hAnsi="Times New Roman" w:cs="Times New Roman"/>
          <w:spacing w:val="-3"/>
          <w:kern w:val="0"/>
          <w:lang w:eastAsia="lt-LT"/>
          <w14:ligatures w14:val="none"/>
        </w:rPr>
        <w:t xml:space="preserve"> </w:t>
      </w:r>
      <w:r w:rsidRPr="00B07C74">
        <w:rPr>
          <w:rFonts w:ascii="Times New Roman" w:eastAsia="Times New Roman" w:hAnsi="Times New Roman" w:cs="Times New Roman"/>
          <w:kern w:val="0"/>
          <w:lang w:eastAsia="lt-LT"/>
          <w14:ligatures w14:val="none"/>
        </w:rPr>
        <w:t xml:space="preserve">baigčiai taip pat nuosekliai pasireiškė pagrindiniuose pogrupiuose, sudarytuose pagal </w:t>
      </w:r>
      <w:proofErr w:type="spellStart"/>
      <w:r w:rsidRPr="00B07C74">
        <w:rPr>
          <w:rFonts w:ascii="Times New Roman" w:eastAsia="Times New Roman" w:hAnsi="Times New Roman" w:cs="Times New Roman"/>
          <w:kern w:val="0"/>
          <w:lang w:eastAsia="lt-LT"/>
          <w14:ligatures w14:val="none"/>
        </w:rPr>
        <w:t>aGFG</w:t>
      </w:r>
      <w:proofErr w:type="spellEnd"/>
      <w:r w:rsidRPr="00B07C74">
        <w:rPr>
          <w:rFonts w:ascii="Times New Roman" w:eastAsia="Times New Roman" w:hAnsi="Times New Roman" w:cs="Times New Roman"/>
          <w:kern w:val="0"/>
          <w:lang w:eastAsia="lt-LT"/>
          <w14:ligatures w14:val="none"/>
        </w:rPr>
        <w:t xml:space="preserve">, amžių, lytį ir </w:t>
      </w:r>
      <w:r w:rsidRPr="00B07C74">
        <w:rPr>
          <w:rFonts w:ascii="Times New Roman" w:eastAsia="Times New Roman" w:hAnsi="Times New Roman" w:cs="Times New Roman"/>
          <w:spacing w:val="-2"/>
          <w:kern w:val="0"/>
          <w:lang w:eastAsia="lt-LT"/>
          <w14:ligatures w14:val="none"/>
        </w:rPr>
        <w:t>regioną.</w:t>
      </w:r>
    </w:p>
    <w:p w14:paraId="3DF5C98E" w14:textId="77777777" w:rsidR="00B07C74" w:rsidRPr="00F53AA3" w:rsidRDefault="00B07C74" w:rsidP="004737AA">
      <w:pPr>
        <w:widowControl w:val="0"/>
        <w:spacing w:after="0" w:line="240" w:lineRule="auto"/>
        <w:rPr>
          <w:rFonts w:ascii="Times New Roman" w:eastAsia="Arial Unicode MS" w:hAnsi="Times New Roman" w:cs="Times New Roman"/>
          <w:color w:val="000000"/>
          <w:kern w:val="0"/>
          <w:szCs w:val="24"/>
          <w:u w:val="single"/>
          <w:lang w:bidi="en-US"/>
          <w14:ligatures w14:val="none"/>
        </w:rPr>
      </w:pPr>
    </w:p>
    <w:p w14:paraId="52C36A69" w14:textId="618B7434" w:rsidR="008A0D70" w:rsidRPr="00F53AA3" w:rsidRDefault="008A0D70" w:rsidP="004737AA">
      <w:pPr>
        <w:widowControl w:val="0"/>
        <w:spacing w:after="0" w:line="240" w:lineRule="auto"/>
        <w:rPr>
          <w:rFonts w:ascii="Times New Roman" w:eastAsia="Arial Unicode MS" w:hAnsi="Times New Roman" w:cs="Times New Roman"/>
          <w:color w:val="000000"/>
          <w:kern w:val="0"/>
          <w:szCs w:val="24"/>
          <w:u w:val="single"/>
          <w:lang w:bidi="en-US"/>
          <w14:ligatures w14:val="none"/>
        </w:rPr>
      </w:pPr>
      <w:r w:rsidRPr="00F53AA3">
        <w:rPr>
          <w:rFonts w:ascii="Times New Roman" w:eastAsia="Arial Unicode MS" w:hAnsi="Times New Roman" w:cs="Times New Roman"/>
          <w:color w:val="000000"/>
          <w:kern w:val="0"/>
          <w:szCs w:val="24"/>
          <w:u w:val="single"/>
          <w:lang w:bidi="en-US"/>
          <w14:ligatures w14:val="none"/>
        </w:rPr>
        <w:t>Vaikų populiacija</w:t>
      </w:r>
    </w:p>
    <w:p w14:paraId="2DD61117" w14:textId="190EDA4F" w:rsidR="008A0D70" w:rsidRPr="00F53AA3" w:rsidRDefault="008A0D70" w:rsidP="004737AA">
      <w:pPr>
        <w:widowControl w:val="0"/>
        <w:spacing w:after="0" w:line="240" w:lineRule="auto"/>
        <w:rPr>
          <w:rFonts w:ascii="Times New Roman" w:eastAsia="Arial Unicode MS" w:hAnsi="Times New Roman" w:cs="Times New Roman"/>
          <w:color w:val="000000"/>
          <w:kern w:val="0"/>
          <w:szCs w:val="24"/>
          <w:lang w:bidi="en-US"/>
          <w14:ligatures w14:val="none"/>
        </w:rPr>
      </w:pPr>
      <w:r w:rsidRPr="00F53AA3">
        <w:rPr>
          <w:rFonts w:ascii="Times New Roman" w:eastAsia="Arial Unicode MS" w:hAnsi="Times New Roman" w:cs="Times New Roman"/>
          <w:color w:val="000000"/>
          <w:kern w:val="0"/>
          <w:szCs w:val="24"/>
          <w:lang w:bidi="en-US"/>
          <w14:ligatures w14:val="none"/>
        </w:rPr>
        <w:t xml:space="preserve">Europos vaistų agentūra atleido nuo įpareigojimo pateikti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Arial Unicode MS" w:hAnsi="Times New Roman" w:cs="Times New Roman"/>
          <w:color w:val="000000"/>
          <w:kern w:val="0"/>
          <w:szCs w:val="24"/>
          <w:lang w:bidi="en-US"/>
          <w14:ligatures w14:val="none"/>
        </w:rPr>
        <w:t xml:space="preserve"> tyrimų su visais vaikų populiacijos pogrupiais duomenis 2 tipo cukrinio diabeto indikacijai (vartojimo vaikams informacija pateikiama 4.2</w:t>
      </w:r>
      <w:r w:rsidRPr="00F53AA3">
        <w:rPr>
          <w:rFonts w:ascii="Times New Roman" w:eastAsia="Arial Unicode MS" w:hAnsi="Times New Roman" w:cs="Times New Roman"/>
          <w:snapToGrid w:val="0"/>
          <w:kern w:val="0"/>
          <w:szCs w:val="20"/>
          <w14:ligatures w14:val="none"/>
        </w:rPr>
        <w:t> </w:t>
      </w:r>
      <w:r w:rsidRPr="00F53AA3">
        <w:rPr>
          <w:rFonts w:ascii="Times New Roman" w:eastAsia="Arial Unicode MS" w:hAnsi="Times New Roman" w:cs="Times New Roman"/>
          <w:color w:val="000000"/>
          <w:kern w:val="0"/>
          <w:szCs w:val="24"/>
          <w:lang w:bidi="en-US"/>
          <w14:ligatures w14:val="none"/>
        </w:rPr>
        <w:t>skyriuje).</w:t>
      </w:r>
    </w:p>
    <w:p w14:paraId="085A7C1F"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12585FCC"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5.2</w:t>
      </w:r>
      <w:r w:rsidRPr="00F53AA3">
        <w:rPr>
          <w:rFonts w:ascii="Times New Roman" w:eastAsia="Times New Roman" w:hAnsi="Times New Roman" w:cs="Times New Roman"/>
          <w:b/>
          <w:kern w:val="28"/>
          <w14:ligatures w14:val="none"/>
        </w:rPr>
        <w:tab/>
      </w:r>
      <w:proofErr w:type="spellStart"/>
      <w:r w:rsidRPr="00F53AA3">
        <w:rPr>
          <w:rFonts w:ascii="Times New Roman" w:eastAsia="Times New Roman" w:hAnsi="Times New Roman" w:cs="Times New Roman"/>
          <w:b/>
          <w:kern w:val="28"/>
          <w14:ligatures w14:val="none"/>
        </w:rPr>
        <w:t>Farmakokinetinės</w:t>
      </w:r>
      <w:proofErr w:type="spellEnd"/>
      <w:r w:rsidRPr="00F53AA3">
        <w:rPr>
          <w:rFonts w:ascii="Times New Roman" w:eastAsia="Times New Roman" w:hAnsi="Times New Roman" w:cs="Times New Roman"/>
          <w:b/>
          <w:kern w:val="28"/>
          <w14:ligatures w14:val="none"/>
        </w:rPr>
        <w:t xml:space="preserve"> savybės</w:t>
      </w:r>
    </w:p>
    <w:p w14:paraId="635FC0DE"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Cs/>
          <w:kern w:val="0"/>
          <w14:ligatures w14:val="none"/>
        </w:rPr>
      </w:pPr>
    </w:p>
    <w:p w14:paraId="6B76E17B"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Absorbcija</w:t>
      </w:r>
    </w:p>
    <w:p w14:paraId="4AB52DE9"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highlight w:val="yellow"/>
          <w:u w:val="single"/>
          <w14:ligatures w14:val="none"/>
        </w:rPr>
      </w:pPr>
    </w:p>
    <w:p w14:paraId="310FF592" w14:textId="69D9D353" w:rsidR="00B07C74" w:rsidRPr="00F53AA3" w:rsidRDefault="00372731"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roofErr w:type="spellStart"/>
      <w:r>
        <w:rPr>
          <w:rFonts w:ascii="Times New Roman" w:eastAsia="Times New Roman" w:hAnsi="Times New Roman" w:cs="Times New Roman"/>
          <w:w w:val="105"/>
          <w:kern w:val="0"/>
          <w14:ligatures w14:val="none"/>
        </w:rPr>
        <w:t>Opventi</w:t>
      </w:r>
      <w:proofErr w:type="spellEnd"/>
      <w:r w:rsidR="00B07C74" w:rsidRPr="00F53AA3">
        <w:rPr>
          <w:rFonts w:ascii="Times New Roman" w:eastAsia="TimesNewRoman" w:hAnsi="Times New Roman" w:cs="Times New Roman"/>
          <w:kern w:val="0"/>
          <w:lang w:eastAsia="lt-LT"/>
          <w14:ligatures w14:val="none"/>
        </w:rPr>
        <w:t xml:space="preserve"> ir atskirų </w:t>
      </w:r>
      <w:proofErr w:type="spellStart"/>
      <w:r w:rsidR="00B07C74" w:rsidRPr="00F53AA3">
        <w:rPr>
          <w:rFonts w:ascii="Times New Roman" w:eastAsia="TimesNewRoman" w:hAnsi="Times New Roman" w:cs="Times New Roman"/>
          <w:kern w:val="0"/>
          <w:lang w:eastAsia="lt-LT"/>
          <w14:ligatures w14:val="none"/>
        </w:rPr>
        <w:t>sitagliptino</w:t>
      </w:r>
      <w:proofErr w:type="spellEnd"/>
      <w:r w:rsidR="00B07C74" w:rsidRPr="00F53AA3">
        <w:rPr>
          <w:rFonts w:ascii="Times New Roman" w:eastAsia="TimesNewRoman" w:hAnsi="Times New Roman" w:cs="Times New Roman"/>
          <w:kern w:val="0"/>
          <w:lang w:eastAsia="lt-LT"/>
          <w14:ligatures w14:val="none"/>
        </w:rPr>
        <w:t xml:space="preserve"> bei dapagliflozino tablečių biologinis ekvivalentiškumas buvo įrodytas po vienkartinės dozės vartojimo nevalgius sveikiesiems tiriamiesiems.</w:t>
      </w:r>
    </w:p>
    <w:p w14:paraId="5F590857" w14:textId="648D140E" w:rsidR="00B07C74" w:rsidRPr="00F53AA3" w:rsidRDefault="00B07C74"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kern w:val="0"/>
          <w:lang w:eastAsia="lt-LT"/>
          <w14:ligatures w14:val="none"/>
        </w:rPr>
        <w:t xml:space="preserve">Toliau pateikti teiginiai atitinka atskirų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NewRoman" w:hAnsi="Times New Roman" w:cs="Times New Roman"/>
          <w:kern w:val="0"/>
          <w:lang w:eastAsia="lt-LT"/>
          <w14:ligatures w14:val="none"/>
        </w:rPr>
        <w:t xml:space="preserve"> veikliųjų medžiagų </w:t>
      </w:r>
      <w:proofErr w:type="spellStart"/>
      <w:r w:rsidRPr="00F53AA3">
        <w:rPr>
          <w:rFonts w:ascii="Times New Roman" w:eastAsia="TimesNewRoman" w:hAnsi="Times New Roman" w:cs="Times New Roman"/>
          <w:kern w:val="0"/>
          <w:lang w:eastAsia="lt-LT"/>
          <w14:ligatures w14:val="none"/>
        </w:rPr>
        <w:t>farmakokinetines</w:t>
      </w:r>
      <w:proofErr w:type="spellEnd"/>
      <w:r w:rsidRPr="00F53AA3">
        <w:rPr>
          <w:rFonts w:ascii="Times New Roman" w:eastAsia="TimesNewRoman" w:hAnsi="Times New Roman" w:cs="Times New Roman"/>
          <w:kern w:val="0"/>
          <w:lang w:eastAsia="lt-LT"/>
          <w14:ligatures w14:val="none"/>
        </w:rPr>
        <w:t xml:space="preserve"> savybes.</w:t>
      </w:r>
    </w:p>
    <w:p w14:paraId="5B2084EC" w14:textId="77777777" w:rsidR="00B07C74" w:rsidRPr="00F53AA3" w:rsidRDefault="00B07C74"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78C7CB60" w14:textId="500A8415" w:rsidR="00B07C74" w:rsidRPr="00F53AA3" w:rsidRDefault="00B07C74"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5CDFE948" w14:textId="6F15F19B" w:rsidR="00B07C74" w:rsidRPr="00F53AA3" w:rsidRDefault="00B07C74"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Sveikiems asmenims per burną pavartojus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dozę, </w:t>
      </w:r>
      <w:proofErr w:type="spellStart"/>
      <w:r w:rsidRPr="00F53AA3">
        <w:rPr>
          <w:rFonts w:ascii="Times New Roman" w:eastAsia="TimesNewRoman" w:hAnsi="Times New Roman" w:cs="Times New Roman"/>
          <w:kern w:val="0"/>
          <w14:ligatures w14:val="none"/>
        </w:rPr>
        <w:t>sitagliptinas</w:t>
      </w:r>
      <w:proofErr w:type="spellEnd"/>
      <w:r w:rsidRPr="00F53AA3">
        <w:rPr>
          <w:rFonts w:ascii="Times New Roman" w:eastAsia="TimesNewRoman" w:hAnsi="Times New Roman" w:cs="Times New Roman"/>
          <w:kern w:val="0"/>
          <w14:ligatures w14:val="none"/>
        </w:rPr>
        <w:t xml:space="preserve"> buvo greitai absorbuotas, didžiausia koncentracija kraujo plazmoje (</w:t>
      </w:r>
      <w:proofErr w:type="spellStart"/>
      <w:r w:rsidRPr="00F53AA3">
        <w:rPr>
          <w:rFonts w:ascii="Times New Roman" w:eastAsia="TimesNewRoman" w:hAnsi="Times New Roman" w:cs="Times New Roman"/>
          <w:kern w:val="0"/>
          <w14:ligatures w14:val="none"/>
        </w:rPr>
        <w:t>T</w:t>
      </w:r>
      <w:r w:rsidRPr="00F53AA3">
        <w:rPr>
          <w:rFonts w:ascii="Times New Roman" w:eastAsia="TimesNewRoman" w:hAnsi="Times New Roman" w:cs="Times New Roman"/>
          <w:kern w:val="0"/>
          <w:vertAlign w:val="subscript"/>
          <w14:ligatures w14:val="none"/>
        </w:rPr>
        <w:t>max</w:t>
      </w:r>
      <w:proofErr w:type="spellEnd"/>
      <w:r w:rsidRPr="00F53AA3">
        <w:rPr>
          <w:rFonts w:ascii="Times New Roman" w:eastAsia="TimesNewRoman" w:hAnsi="Times New Roman" w:cs="Times New Roman"/>
          <w:kern w:val="0"/>
          <w14:ligatures w14:val="none"/>
        </w:rPr>
        <w:t> mediana) atsirado praėjus 1</w:t>
      </w:r>
      <w:r w:rsidRPr="00F53AA3">
        <w:rPr>
          <w:rFonts w:ascii="Times New Roman" w:eastAsia="TimesNewRoman" w:hAnsi="Times New Roman" w:cs="Times New Roman"/>
          <w:kern w:val="0"/>
          <w14:ligatures w14:val="none"/>
        </w:rPr>
        <w:noBreakHyphen/>
        <w:t xml:space="preserve">4 valandoms po dozės pavartojimo, vidutinis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AUC kraujo plazmoje buvo 8,52 µ</w:t>
      </w:r>
      <w:proofErr w:type="spellStart"/>
      <w:r w:rsidRPr="00F53AA3">
        <w:rPr>
          <w:rFonts w:ascii="Times New Roman" w:eastAsia="TimesNewRoman" w:hAnsi="Times New Roman" w:cs="Times New Roman"/>
          <w:kern w:val="0"/>
          <w14:ligatures w14:val="none"/>
        </w:rPr>
        <w:t>M</w:t>
      </w:r>
      <w:r w:rsidRPr="00F53AA3">
        <w:rPr>
          <w:rFonts w:ascii="Times New Roman" w:eastAsia="Times New Roman" w:hAnsi="Times New Roman" w:cs="Times New Roman"/>
          <w:iCs/>
          <w:snapToGrid w:val="0"/>
          <w:kern w:val="0"/>
          <w14:ligatures w14:val="none"/>
        </w:rPr>
        <w:t>•</w:t>
      </w:r>
      <w:r w:rsidRPr="00F53AA3">
        <w:rPr>
          <w:rFonts w:ascii="Times New Roman" w:eastAsia="TimesNewRoman" w:hAnsi="Times New Roman" w:cs="Times New Roman"/>
          <w:kern w:val="0"/>
          <w14:ligatures w14:val="none"/>
        </w:rPr>
        <w:t>val</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vertAlign w:val="subscript"/>
          <w14:ligatures w14:val="none"/>
        </w:rPr>
        <w:t>max</w:t>
      </w:r>
      <w:proofErr w:type="spellEnd"/>
      <w:r w:rsidRPr="00F53AA3">
        <w:rPr>
          <w:rFonts w:ascii="Times New Roman" w:eastAsia="TimesNewRoman" w:hAnsi="Times New Roman" w:cs="Times New Roman"/>
          <w:kern w:val="0"/>
          <w14:ligatures w14:val="none"/>
        </w:rPr>
        <w:t xml:space="preserve"> – 950 </w:t>
      </w:r>
      <w:proofErr w:type="spellStart"/>
      <w:r w:rsidRPr="00F53AA3">
        <w:rPr>
          <w:rFonts w:ascii="Times New Roman" w:eastAsia="TimesNewRoman" w:hAnsi="Times New Roman" w:cs="Times New Roman"/>
          <w:kern w:val="0"/>
          <w14:ligatures w14:val="none"/>
        </w:rPr>
        <w:t>nM</w:t>
      </w:r>
      <w:proofErr w:type="spellEnd"/>
      <w:r w:rsidRPr="00F53AA3">
        <w:rPr>
          <w:rFonts w:ascii="Times New Roman" w:eastAsia="TimesNewRoman" w:hAnsi="Times New Roman" w:cs="Times New Roman"/>
          <w:kern w:val="0"/>
          <w14:ligatures w14:val="none"/>
        </w:rPr>
        <w:t xml:space="preserve">. Absoliutus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biologinis prieinamumas yra maždaug 87</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Labai riebus maistas kartu vartoto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farmakokinetikai įtakos neturėjo, todėl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NewRoman" w:hAnsi="Times New Roman" w:cs="Times New Roman"/>
          <w:kern w:val="0"/>
          <w:lang w:eastAsia="lt-LT"/>
          <w14:ligatures w14:val="none"/>
        </w:rPr>
        <w:t xml:space="preserve"> galima vartoti neatsižvelgiant į valgį</w:t>
      </w:r>
      <w:r w:rsidRPr="00F53AA3">
        <w:rPr>
          <w:rFonts w:ascii="Times New Roman" w:eastAsia="TimesNewRoman" w:hAnsi="Times New Roman" w:cs="Times New Roman"/>
          <w:kern w:val="0"/>
          <w14:ligatures w14:val="none"/>
        </w:rPr>
        <w:t>.</w:t>
      </w:r>
    </w:p>
    <w:p w14:paraId="06BCF117" w14:textId="77777777" w:rsidR="00B07C74" w:rsidRPr="00F53AA3" w:rsidRDefault="00B07C74"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1F0E6F4C" w14:textId="77777777" w:rsidR="00225A72" w:rsidRPr="00F53AA3" w:rsidRDefault="00225A72" w:rsidP="004737AA">
      <w:pPr>
        <w:autoSpaceDE w:val="0"/>
        <w:autoSpaceDN w:val="0"/>
        <w:adjustRightInd w:val="0"/>
        <w:spacing w:after="0" w:line="240" w:lineRule="auto"/>
        <w:rPr>
          <w:rFonts w:ascii="Times New Roman" w:eastAsia="TimesNewRoman" w:hAnsi="Times New Roman" w:cs="Times New Roman"/>
          <w:i/>
          <w:iCs/>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595AE470" w14:textId="78519665"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 xml:space="preserve">Per burną pavartotas dapagliflozinas absorbuojamas greitai ir gerai. Didžiausia nevalgius pavartoto </w:t>
      </w:r>
      <w:r w:rsidRPr="00337A95">
        <w:rPr>
          <w:rFonts w:ascii="Times New Roman" w:eastAsia="Times New Roman" w:hAnsi="Times New Roman" w:cs="Times New Roman"/>
          <w:kern w:val="0"/>
          <w:position w:val="2"/>
          <w:lang w:eastAsia="lt-LT"/>
          <w14:ligatures w14:val="none"/>
        </w:rPr>
        <w:t>dapagliflozino koncentracija kraujo plazmoje (C</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kern w:val="0"/>
          <w:position w:val="2"/>
          <w:lang w:eastAsia="lt-LT"/>
          <w14:ligatures w14:val="none"/>
        </w:rPr>
        <w:t>) paprastai susidaro per 2 val</w:t>
      </w:r>
      <w:r w:rsidR="00825C9D" w:rsidRPr="00F53AA3">
        <w:rPr>
          <w:rFonts w:ascii="Times New Roman" w:eastAsia="Times New Roman" w:hAnsi="Times New Roman" w:cs="Times New Roman"/>
          <w:kern w:val="0"/>
          <w:position w:val="2"/>
          <w:lang w:eastAsia="lt-LT"/>
          <w14:ligatures w14:val="none"/>
        </w:rPr>
        <w:t>andas</w:t>
      </w:r>
      <w:r w:rsidRPr="00337A95">
        <w:rPr>
          <w:rFonts w:ascii="Times New Roman" w:eastAsia="Times New Roman" w:hAnsi="Times New Roman" w:cs="Times New Roman"/>
          <w:kern w:val="0"/>
          <w:position w:val="2"/>
          <w:lang w:eastAsia="lt-LT"/>
          <w14:ligatures w14:val="none"/>
        </w:rPr>
        <w:t>.</w:t>
      </w:r>
      <w:r w:rsidR="00825C9D" w:rsidRPr="00F53AA3">
        <w:rPr>
          <w:rFonts w:ascii="Times New Roman" w:eastAsia="Times New Roman" w:hAnsi="Times New Roman" w:cs="Times New Roman"/>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 xml:space="preserve">Geometrinis </w:t>
      </w:r>
      <w:proofErr w:type="spellStart"/>
      <w:r w:rsidRPr="00337A95">
        <w:rPr>
          <w:rFonts w:ascii="Times New Roman" w:eastAsia="Times New Roman" w:hAnsi="Times New Roman" w:cs="Times New Roman"/>
          <w:kern w:val="0"/>
          <w:position w:val="2"/>
          <w:lang w:eastAsia="lt-LT"/>
          <w14:ligatures w14:val="none"/>
        </w:rPr>
        <w:t>pusiausvyrinės</w:t>
      </w:r>
      <w:proofErr w:type="spellEnd"/>
      <w:r w:rsidRPr="00337A95">
        <w:rPr>
          <w:rFonts w:ascii="Times New Roman" w:eastAsia="Times New Roman" w:hAnsi="Times New Roman" w:cs="Times New Roman"/>
          <w:kern w:val="0"/>
          <w:position w:val="2"/>
          <w:lang w:eastAsia="lt-LT"/>
          <w14:ligatures w14:val="none"/>
        </w:rPr>
        <w:t xml:space="preserve"> apykaitos dapagliflozino C</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spacing w:val="19"/>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vidurkis</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vartojant</w:t>
      </w:r>
      <w:r w:rsidRPr="00337A95">
        <w:rPr>
          <w:rFonts w:ascii="Times New Roman" w:eastAsia="Times New Roman" w:hAnsi="Times New Roman" w:cs="Times New Roman"/>
          <w:spacing w:val="-1"/>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10</w:t>
      </w:r>
      <w:r w:rsidR="00C261A6">
        <w:rPr>
          <w:rFonts w:ascii="Times New Roman" w:eastAsia="Times New Roman" w:hAnsi="Times New Roman" w:cs="Times New Roman"/>
          <w:spacing w:val="-4"/>
          <w:kern w:val="0"/>
          <w:position w:val="2"/>
          <w:lang w:eastAsia="lt-LT"/>
          <w14:ligatures w14:val="none"/>
        </w:rPr>
        <w:t> mg</w:t>
      </w:r>
      <w:r w:rsidRPr="00337A95">
        <w:rPr>
          <w:rFonts w:ascii="Times New Roman" w:eastAsia="Times New Roman" w:hAnsi="Times New Roman" w:cs="Times New Roman"/>
          <w:spacing w:val="-2"/>
          <w:kern w:val="0"/>
          <w:position w:val="2"/>
          <w:lang w:eastAsia="lt-LT"/>
          <w14:ligatures w14:val="none"/>
        </w:rPr>
        <w:t xml:space="preserve"> vieną kartą </w:t>
      </w:r>
      <w:r w:rsidRPr="00337A95">
        <w:rPr>
          <w:rFonts w:ascii="Times New Roman" w:eastAsia="Times New Roman" w:hAnsi="Times New Roman" w:cs="Times New Roman"/>
          <w:kern w:val="0"/>
          <w:position w:val="2"/>
          <w:lang w:eastAsia="lt-LT"/>
          <w14:ligatures w14:val="none"/>
        </w:rPr>
        <w:t>per</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parą</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buvo</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158 </w:t>
      </w:r>
      <w:proofErr w:type="spellStart"/>
      <w:r w:rsidRPr="00337A95">
        <w:rPr>
          <w:rFonts w:ascii="Times New Roman" w:eastAsia="Times New Roman" w:hAnsi="Times New Roman" w:cs="Times New Roman"/>
          <w:kern w:val="0"/>
          <w:position w:val="2"/>
          <w:lang w:eastAsia="lt-LT"/>
          <w14:ligatures w14:val="none"/>
        </w:rPr>
        <w:t>ng</w:t>
      </w:r>
      <w:proofErr w:type="spellEnd"/>
      <w:r w:rsidRPr="00337A95">
        <w:rPr>
          <w:rFonts w:ascii="Times New Roman" w:eastAsia="Times New Roman" w:hAnsi="Times New Roman" w:cs="Times New Roman"/>
          <w:kern w:val="0"/>
          <w:position w:val="2"/>
          <w:lang w:eastAsia="lt-LT"/>
          <w14:ligatures w14:val="none"/>
        </w:rPr>
        <w:t>/ml,</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AUC</w:t>
      </w:r>
      <w:r w:rsidRPr="00337A95">
        <w:rPr>
          <w:rFonts w:ascii="Times New Roman" w:eastAsia="Times New Roman" w:hAnsi="Times New Roman" w:cs="Times New Roman"/>
          <w:kern w:val="0"/>
          <w:vertAlign w:val="subscript"/>
          <w:lang w:eastAsia="lt-LT"/>
          <w14:ligatures w14:val="none"/>
        </w:rPr>
        <w:t>τ</w:t>
      </w:r>
      <w:r w:rsidRPr="00337A95">
        <w:rPr>
          <w:rFonts w:ascii="Times New Roman" w:eastAsia="Times New Roman" w:hAnsi="Times New Roman" w:cs="Times New Roman"/>
          <w:spacing w:val="17"/>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628 </w:t>
      </w:r>
      <w:proofErr w:type="spellStart"/>
      <w:r w:rsidRPr="00337A95">
        <w:rPr>
          <w:rFonts w:ascii="Times New Roman" w:eastAsia="Times New Roman" w:hAnsi="Times New Roman" w:cs="Times New Roman"/>
          <w:kern w:val="0"/>
          <w:position w:val="2"/>
          <w:lang w:eastAsia="lt-LT"/>
          <w14:ligatures w14:val="none"/>
        </w:rPr>
        <w:t>ngval</w:t>
      </w:r>
      <w:proofErr w:type="spellEnd"/>
      <w:r w:rsidRPr="00337A95">
        <w:rPr>
          <w:rFonts w:ascii="Times New Roman" w:eastAsia="Times New Roman" w:hAnsi="Times New Roman" w:cs="Times New Roman"/>
          <w:kern w:val="0"/>
          <w:position w:val="2"/>
          <w:lang w:eastAsia="lt-LT"/>
          <w14:ligatures w14:val="none"/>
        </w:rPr>
        <w:t xml:space="preserve">./ml. </w:t>
      </w:r>
      <w:r w:rsidRPr="00337A95">
        <w:rPr>
          <w:rFonts w:ascii="Times New Roman" w:eastAsia="Times New Roman" w:hAnsi="Times New Roman" w:cs="Times New Roman"/>
          <w:kern w:val="0"/>
          <w:lang w:eastAsia="lt-LT"/>
          <w14:ligatures w14:val="none"/>
        </w:rPr>
        <w:t>Absoliutus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dapagliflozino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biologinis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prieinamumas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pavartojus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kern w:val="0"/>
          <w:lang w:eastAsia="lt-LT"/>
          <w14:ligatures w14:val="none"/>
        </w:rPr>
        <w:t> mg</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dozę</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per</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burną</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yra</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78</w:t>
      </w:r>
      <w:r w:rsidR="00C63050" w:rsidRPr="00F53AA3">
        <w:rPr>
          <w:rFonts w:ascii="Times New Roman" w:eastAsia="Times New Roman" w:hAnsi="Times New Roman" w:cs="Times New Roman"/>
          <w:spacing w:val="-4"/>
          <w:kern w:val="0"/>
          <w:lang w:eastAsia="lt-LT"/>
          <w14:ligatures w14:val="none"/>
        </w:rPr>
        <w:t> %</w:t>
      </w:r>
      <w:r w:rsidRPr="00337A95">
        <w:rPr>
          <w:rFonts w:ascii="Times New Roman" w:eastAsia="Times New Roman" w:hAnsi="Times New Roman" w:cs="Times New Roman"/>
          <w:kern w:val="0"/>
          <w:lang w:eastAsia="lt-LT"/>
          <w14:ligatures w14:val="none"/>
        </w:rPr>
        <w:t>.</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 xml:space="preserve">Riebus </w:t>
      </w:r>
      <w:r w:rsidRPr="00337A95">
        <w:rPr>
          <w:rFonts w:ascii="Times New Roman" w:eastAsia="Times New Roman" w:hAnsi="Times New Roman" w:cs="Times New Roman"/>
          <w:kern w:val="0"/>
          <w:position w:val="2"/>
          <w:lang w:eastAsia="lt-LT"/>
          <w14:ligatures w14:val="none"/>
        </w:rPr>
        <w:t>maistas sukelia dapagliflozino C</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spacing w:val="30"/>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sumažėjimą iki 50</w:t>
      </w:r>
      <w:r w:rsidR="00C63050" w:rsidRPr="00F53AA3">
        <w:rPr>
          <w:rFonts w:ascii="Times New Roman" w:eastAsia="Times New Roman" w:hAnsi="Times New Roman" w:cs="Times New Roman"/>
          <w:kern w:val="0"/>
          <w:position w:val="2"/>
          <w:lang w:eastAsia="lt-LT"/>
          <w14:ligatures w14:val="none"/>
        </w:rPr>
        <w:t> %</w:t>
      </w:r>
      <w:r w:rsidRPr="00337A95">
        <w:rPr>
          <w:rFonts w:ascii="Times New Roman" w:eastAsia="Times New Roman" w:hAnsi="Times New Roman" w:cs="Times New Roman"/>
          <w:kern w:val="0"/>
          <w:position w:val="2"/>
          <w:lang w:eastAsia="lt-LT"/>
          <w14:ligatures w14:val="none"/>
        </w:rPr>
        <w:t xml:space="preserve"> ir T</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spacing w:val="30"/>
          <w:kern w:val="0"/>
          <w:lang w:eastAsia="lt-LT"/>
          <w14:ligatures w14:val="none"/>
        </w:rPr>
        <w:t xml:space="preserve"> </w:t>
      </w:r>
      <w:r w:rsidRPr="00337A95">
        <w:rPr>
          <w:rFonts w:ascii="Times New Roman" w:eastAsia="Times New Roman" w:hAnsi="Times New Roman" w:cs="Times New Roman"/>
          <w:kern w:val="0"/>
          <w:lang w:eastAsia="lt-LT"/>
          <w14:ligatures w14:val="none"/>
        </w:rPr>
        <w:t xml:space="preserve">pailgėjimą maždaug 1 val., tačiau neturi įtakos AUC (palyginus su rodmenimis nevalgius). Šie pokyčiai nelaikomi kliniškai reikšmingais, todėl dapagliflozino galima vartoti valgant arba </w:t>
      </w:r>
      <w:r w:rsidR="00467D60">
        <w:rPr>
          <w:rFonts w:ascii="Times New Roman" w:eastAsia="Times New Roman" w:hAnsi="Times New Roman" w:cs="Times New Roman"/>
          <w:kern w:val="0"/>
          <w:lang w:eastAsia="lt-LT"/>
          <w14:ligatures w14:val="none"/>
        </w:rPr>
        <w:t>nevalgius</w:t>
      </w:r>
      <w:r w:rsidRPr="00337A95">
        <w:rPr>
          <w:rFonts w:ascii="Times New Roman" w:eastAsia="Times New Roman" w:hAnsi="Times New Roman" w:cs="Times New Roman"/>
          <w:kern w:val="0"/>
          <w:lang w:eastAsia="lt-LT"/>
          <w14:ligatures w14:val="none"/>
        </w:rPr>
        <w:t>.</w:t>
      </w:r>
    </w:p>
    <w:p w14:paraId="0E4A83E6"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10AB7122"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Pasiskirstymas</w:t>
      </w:r>
    </w:p>
    <w:p w14:paraId="30393BC0" w14:textId="77777777" w:rsidR="0043624E" w:rsidRPr="00F53AA3" w:rsidRDefault="0043624E"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0F332A0D"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1EB5EEBF" w14:textId="0E32A69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Į veną suleidus vieną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dozę, sveikų asmenų organizme vidutinis pasiskirstymo tūris nusistovėjus </w:t>
      </w:r>
      <w:proofErr w:type="spellStart"/>
      <w:r w:rsidRPr="00F53AA3">
        <w:rPr>
          <w:rFonts w:ascii="Times New Roman" w:eastAsia="TimesNewRoman" w:hAnsi="Times New Roman" w:cs="Times New Roman"/>
          <w:kern w:val="0"/>
          <w14:ligatures w14:val="none"/>
        </w:rPr>
        <w:t>pusiausvyrinei</w:t>
      </w:r>
      <w:proofErr w:type="spellEnd"/>
      <w:r w:rsidRPr="00F53AA3">
        <w:rPr>
          <w:rFonts w:ascii="Times New Roman" w:eastAsia="TimesNewRoman" w:hAnsi="Times New Roman" w:cs="Times New Roman"/>
          <w:kern w:val="0"/>
          <w14:ligatures w14:val="none"/>
        </w:rPr>
        <w:t xml:space="preserve"> apykaitai buvo maždaug 198 litrai.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dalis, kuri grįžtamai prisijungia prie kraujo plazmos baltymų, yra maža (38</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w:t>
      </w:r>
    </w:p>
    <w:p w14:paraId="1C1FE677"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382F6D27" w14:textId="77777777" w:rsidR="0043624E" w:rsidRPr="00F53AA3" w:rsidRDefault="0043624E" w:rsidP="004737AA">
      <w:pPr>
        <w:autoSpaceDE w:val="0"/>
        <w:autoSpaceDN w:val="0"/>
        <w:adjustRightInd w:val="0"/>
        <w:spacing w:after="0" w:line="240" w:lineRule="auto"/>
        <w:rPr>
          <w:rFonts w:ascii="Times New Roman" w:eastAsia="TimesNewRoman" w:hAnsi="Times New Roman" w:cs="Times New Roman"/>
          <w:i/>
          <w:iCs/>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60CAB9BD" w14:textId="170E52AB"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Maždaug</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91</w:t>
      </w:r>
      <w:r w:rsidR="00C63050" w:rsidRPr="00F53AA3">
        <w:rPr>
          <w:rFonts w:ascii="Times New Roman" w:eastAsia="Times New Roman" w:hAnsi="Times New Roman" w:cs="Times New Roman"/>
          <w:spacing w:val="-5"/>
          <w:kern w:val="0"/>
          <w:lang w:eastAsia="lt-LT"/>
          <w14:ligatures w14:val="none"/>
        </w:rPr>
        <w:t> %</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dapagliflozino</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būna</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prisijungusio</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prie</w:t>
      </w:r>
      <w:r w:rsidRPr="00337A95">
        <w:rPr>
          <w:rFonts w:ascii="Times New Roman" w:eastAsia="Times New Roman" w:hAnsi="Times New Roman" w:cs="Times New Roman"/>
          <w:spacing w:val="-5"/>
          <w:kern w:val="0"/>
          <w:lang w:eastAsia="lt-LT"/>
          <w14:ligatures w14:val="none"/>
        </w:rPr>
        <w:t xml:space="preserve"> kraujo </w:t>
      </w:r>
      <w:r w:rsidRPr="00337A95">
        <w:rPr>
          <w:rFonts w:ascii="Times New Roman" w:eastAsia="Times New Roman" w:hAnsi="Times New Roman" w:cs="Times New Roman"/>
          <w:kern w:val="0"/>
          <w:lang w:eastAsia="lt-LT"/>
          <w14:ligatures w14:val="none"/>
        </w:rPr>
        <w:t>plazmos</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baltymų.</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Sergant</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įvairiomis</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 xml:space="preserve">ligomis (pvz., sutrikus inkstų ar kepenų funkcijai), prie baltymų prisijungęs jo kiekis nepakinta. Vidutinis </w:t>
      </w:r>
      <w:proofErr w:type="spellStart"/>
      <w:r w:rsidRPr="00337A95">
        <w:rPr>
          <w:rFonts w:ascii="Times New Roman" w:eastAsia="Times New Roman" w:hAnsi="Times New Roman" w:cs="Times New Roman"/>
          <w:kern w:val="0"/>
          <w:lang w:eastAsia="lt-LT"/>
          <w14:ligatures w14:val="none"/>
        </w:rPr>
        <w:t>pusiausvyrinės</w:t>
      </w:r>
      <w:proofErr w:type="spellEnd"/>
      <w:r w:rsidRPr="00337A95">
        <w:rPr>
          <w:rFonts w:ascii="Times New Roman" w:eastAsia="Times New Roman" w:hAnsi="Times New Roman" w:cs="Times New Roman"/>
          <w:kern w:val="0"/>
          <w:lang w:eastAsia="lt-LT"/>
          <w14:ligatures w14:val="none"/>
        </w:rPr>
        <w:t xml:space="preserve"> apykaitos dapagliflozino pasiskirstymo tūris buvo 118 litrų.</w:t>
      </w:r>
    </w:p>
    <w:p w14:paraId="016ABCF0"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76DEF23D"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proofErr w:type="spellStart"/>
      <w:r w:rsidRPr="00F53AA3">
        <w:rPr>
          <w:rFonts w:ascii="Times New Roman" w:eastAsia="Times New Roman" w:hAnsi="Times New Roman" w:cs="Times New Roman"/>
          <w:iCs/>
          <w:kern w:val="0"/>
          <w:u w:val="single"/>
          <w14:ligatures w14:val="none"/>
        </w:rPr>
        <w:t>Biotransformacija</w:t>
      </w:r>
      <w:proofErr w:type="spellEnd"/>
    </w:p>
    <w:p w14:paraId="6200110F"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445B613D"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2F6F9ABF" w14:textId="076BB73E"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metabolizuojama</w:t>
      </w:r>
      <w:proofErr w:type="spellEnd"/>
      <w:r w:rsidRPr="00F53AA3">
        <w:rPr>
          <w:rFonts w:ascii="Times New Roman" w:eastAsia="TimesNewRoman" w:hAnsi="Times New Roman" w:cs="Times New Roman"/>
          <w:kern w:val="0"/>
          <w14:ligatures w14:val="none"/>
        </w:rPr>
        <w:t xml:space="preserve"> mažai, daugiausiai jis pašalinamas su šlapimu nepakitęs. Maždaug 79</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išsiskiria su šlapimu nepakitusia forma.</w:t>
      </w:r>
    </w:p>
    <w:p w14:paraId="679058DE"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27AE216E" w14:textId="1A011471"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Per burną pavartojus [</w:t>
      </w:r>
      <w:r w:rsidRPr="00F53AA3">
        <w:rPr>
          <w:rFonts w:ascii="Times New Roman" w:eastAsia="TimesNewRoman" w:hAnsi="Times New Roman" w:cs="Times New Roman"/>
          <w:kern w:val="0"/>
          <w:vertAlign w:val="superscript"/>
          <w14:ligatures w14:val="none"/>
        </w:rPr>
        <w:t>14</w:t>
      </w:r>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14:ligatures w14:val="none"/>
        </w:rPr>
        <w:noBreakHyphen/>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dozę, maždaug 16</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radioaktyvumo buvo pašalinta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metabolitų forma. Buvo aptikti šešių metabolitų pėdsakai ir nėra tikėtina, kad jie prisideda prie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DPP</w:t>
      </w:r>
      <w:r w:rsidRPr="00F53AA3">
        <w:rPr>
          <w:rFonts w:ascii="Times New Roman" w:eastAsia="TimesNewRoman" w:hAnsi="Times New Roman" w:cs="Times New Roman"/>
          <w:kern w:val="0"/>
          <w14:ligatures w14:val="none"/>
        </w:rPr>
        <w:noBreakHyphen/>
        <w:t xml:space="preserve">4 slopinamojo aktyvumo kraujo plazmoje. Tyrimai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xml:space="preserve">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parodė, kad svarbiausias </w:t>
      </w:r>
      <w:r w:rsidRPr="00F53AA3">
        <w:rPr>
          <w:rFonts w:ascii="Times New Roman" w:eastAsia="TimesNewRoman" w:hAnsi="Times New Roman" w:cs="Times New Roman"/>
          <w:kern w:val="0"/>
          <w14:ligatures w14:val="none"/>
        </w:rPr>
        <w:lastRenderedPageBreak/>
        <w:t xml:space="preserve">fermentas, atsakingas už ribotą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metabolizmą, yra CYP3A4, dalyvaujant ir CYP2C8.</w:t>
      </w:r>
    </w:p>
    <w:p w14:paraId="5E453833"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2089E20F"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Tyrimų </w:t>
      </w:r>
      <w:proofErr w:type="spellStart"/>
      <w:r w:rsidRPr="00F53AA3">
        <w:rPr>
          <w:rFonts w:ascii="Times New Roman" w:eastAsia="TimesNewRoman,Italic" w:hAnsi="Times New Roman" w:cs="Times New Roman"/>
          <w:i/>
          <w:iCs/>
          <w:kern w:val="0"/>
          <w14:ligatures w14:val="none"/>
        </w:rPr>
        <w:t>in</w:t>
      </w:r>
      <w:proofErr w:type="spellEnd"/>
      <w:r w:rsidRPr="00F53AA3">
        <w:rPr>
          <w:rFonts w:ascii="Times New Roman" w:eastAsia="TimesNewRoman,Italic" w:hAnsi="Times New Roman" w:cs="Times New Roman"/>
          <w:i/>
          <w:iCs/>
          <w:kern w:val="0"/>
          <w14:ligatures w14:val="none"/>
        </w:rPr>
        <w:t> </w:t>
      </w:r>
      <w:proofErr w:type="spellStart"/>
      <w:r w:rsidRPr="00F53AA3">
        <w:rPr>
          <w:rFonts w:ascii="Times New Roman" w:eastAsia="TimesNewRoman,Italic" w:hAnsi="Times New Roman" w:cs="Times New Roman"/>
          <w:i/>
          <w:iCs/>
          <w:kern w:val="0"/>
          <w14:ligatures w14:val="none"/>
        </w:rPr>
        <w:t>vitro</w:t>
      </w:r>
      <w:proofErr w:type="spellEnd"/>
      <w:r w:rsidRPr="00F53AA3">
        <w:rPr>
          <w:rFonts w:ascii="Times New Roman" w:eastAsia="TimesNewRoman,Italic" w:hAnsi="Times New Roman" w:cs="Times New Roman"/>
          <w:i/>
          <w:iCs/>
          <w:kern w:val="0"/>
          <w14:ligatures w14:val="none"/>
        </w:rPr>
        <w:t xml:space="preserve"> </w:t>
      </w:r>
      <w:r w:rsidRPr="00F53AA3">
        <w:rPr>
          <w:rFonts w:ascii="Times New Roman" w:eastAsia="TimesNewRoman" w:hAnsi="Times New Roman" w:cs="Times New Roman"/>
          <w:kern w:val="0"/>
          <w14:ligatures w14:val="none"/>
        </w:rPr>
        <w:t xml:space="preserve">duomenys rodo, kad </w:t>
      </w:r>
      <w:proofErr w:type="spellStart"/>
      <w:r w:rsidRPr="00F53AA3">
        <w:rPr>
          <w:rFonts w:ascii="Times New Roman" w:eastAsia="TimesNewRoman" w:hAnsi="Times New Roman" w:cs="Times New Roman"/>
          <w:kern w:val="0"/>
          <w14:ligatures w14:val="none"/>
        </w:rPr>
        <w:t>sitagliptinas</w:t>
      </w:r>
      <w:proofErr w:type="spellEnd"/>
      <w:r w:rsidRPr="00F53AA3">
        <w:rPr>
          <w:rFonts w:ascii="Times New Roman" w:eastAsia="TimesNewRoman" w:hAnsi="Times New Roman" w:cs="Times New Roman"/>
          <w:kern w:val="0"/>
          <w14:ligatures w14:val="none"/>
        </w:rPr>
        <w:t xml:space="preserve"> CYP </w:t>
      </w:r>
      <w:proofErr w:type="spellStart"/>
      <w:r w:rsidRPr="00F53AA3">
        <w:rPr>
          <w:rFonts w:ascii="Times New Roman" w:eastAsia="TimesNewRoman" w:hAnsi="Times New Roman" w:cs="Times New Roman"/>
          <w:kern w:val="0"/>
          <w14:ligatures w14:val="none"/>
        </w:rPr>
        <w:t>izofermentų</w:t>
      </w:r>
      <w:proofErr w:type="spellEnd"/>
      <w:r w:rsidRPr="00F53AA3">
        <w:rPr>
          <w:rFonts w:ascii="Times New Roman" w:eastAsia="TimesNewRoman" w:hAnsi="Times New Roman" w:cs="Times New Roman"/>
          <w:kern w:val="0"/>
          <w14:ligatures w14:val="none"/>
        </w:rPr>
        <w:t xml:space="preserve"> CYP3A4, 2C8, 2C9, 2D6, 1A2, 2C19 bei 2B6 neslopina, o CYP3A4 ir CYP1A2 neindukuoja.</w:t>
      </w:r>
    </w:p>
    <w:p w14:paraId="7D307831" w14:textId="77777777" w:rsidR="0043624E" w:rsidRPr="00F53AA3" w:rsidRDefault="0043624E"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289A4E4B" w14:textId="77777777" w:rsidR="0043624E" w:rsidRPr="00F53AA3" w:rsidRDefault="0043624E" w:rsidP="004737AA">
      <w:pPr>
        <w:autoSpaceDE w:val="0"/>
        <w:autoSpaceDN w:val="0"/>
        <w:adjustRightInd w:val="0"/>
        <w:spacing w:after="0" w:line="240" w:lineRule="auto"/>
        <w:rPr>
          <w:rFonts w:ascii="Times New Roman" w:eastAsia="TimesNewRoman" w:hAnsi="Times New Roman" w:cs="Times New Roman"/>
          <w:i/>
          <w:iCs/>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379B5E6A" w14:textId="77777777" w:rsidR="008A0D70" w:rsidRPr="00F53AA3" w:rsidRDefault="008A0D70" w:rsidP="004737AA">
      <w:pPr>
        <w:tabs>
          <w:tab w:val="left" w:pos="567"/>
        </w:tabs>
        <w:autoSpaceDE w:val="0"/>
        <w:autoSpaceDN w:val="0"/>
        <w:adjustRightInd w:val="0"/>
        <w:spacing w:after="0" w:line="260" w:lineRule="exact"/>
        <w:rPr>
          <w:rFonts w:ascii="Times New Roman" w:eastAsia="TimesNewRoman" w:hAnsi="Times New Roman" w:cs="Times New Roman"/>
          <w:snapToGrid w:val="0"/>
          <w:kern w:val="0"/>
          <w:lang w:eastAsia="lt-LT"/>
          <w14:ligatures w14:val="none"/>
        </w:rPr>
      </w:pPr>
      <w:r w:rsidRPr="00F53AA3">
        <w:rPr>
          <w:rFonts w:ascii="Times New Roman" w:eastAsia="TimesNewRoman" w:hAnsi="Times New Roman" w:cs="Times New Roman"/>
          <w:snapToGrid w:val="0"/>
          <w:kern w:val="0"/>
          <w:lang w:eastAsia="lt-LT"/>
          <w14:ligatures w14:val="none"/>
        </w:rPr>
        <w:t xml:space="preserve">Dapagliflozinas yra ekstensyviai </w:t>
      </w:r>
      <w:proofErr w:type="spellStart"/>
      <w:r w:rsidRPr="00F53AA3">
        <w:rPr>
          <w:rFonts w:ascii="Times New Roman" w:eastAsia="TimesNewRoman" w:hAnsi="Times New Roman" w:cs="Times New Roman"/>
          <w:snapToGrid w:val="0"/>
          <w:kern w:val="0"/>
          <w:lang w:eastAsia="lt-LT"/>
          <w14:ligatures w14:val="none"/>
        </w:rPr>
        <w:t>metabolizuojamas</w:t>
      </w:r>
      <w:proofErr w:type="spellEnd"/>
      <w:r w:rsidRPr="00F53AA3">
        <w:rPr>
          <w:rFonts w:ascii="Times New Roman" w:eastAsia="TimesNewRoman" w:hAnsi="Times New Roman" w:cs="Times New Roman"/>
          <w:snapToGrid w:val="0"/>
          <w:kern w:val="0"/>
          <w:lang w:eastAsia="lt-LT"/>
          <w14:ligatures w14:val="none"/>
        </w:rPr>
        <w:t>, daugiausia į neaktyvų metabolitą dapagliflozino 3-O-gliukuronidą. Dapagliflozino 3-O-gliukuronidas ir kiti metabolitai neturi įtakos gliukozės koncentraciją mažinančiam poveikiui. Dapagliflozino 3-O-gliukuronido susidarymą katalizuoja UGT1A9 (fermentas, kurio yra kepenyse ir inkstuose), o nuo CYP priklausomo metabolizmo klirensas žmogaus organizme yra nedidelis.</w:t>
      </w:r>
    </w:p>
    <w:p w14:paraId="3D1548B8"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74937F5D"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Eliminacija</w:t>
      </w:r>
    </w:p>
    <w:p w14:paraId="598A0413"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03AD258A"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58BF85F4" w14:textId="5F6B824D"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14:ligatures w14:val="none"/>
        </w:rPr>
        <w:t>Sveikiems asmenims per burną pavartojus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r w:rsidRPr="00F53AA3">
        <w:rPr>
          <w:rFonts w:ascii="Times New Roman" w:eastAsia="TimesNewRoman" w:hAnsi="Times New Roman" w:cs="Times New Roman"/>
          <w:kern w:val="0"/>
          <w:vertAlign w:val="superscript"/>
          <w14:ligatures w14:val="none"/>
        </w:rPr>
        <w:t>14</w:t>
      </w:r>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14:ligatures w14:val="none"/>
        </w:rPr>
        <w:noBreakHyphen/>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dozę, per savaitę išsiskyrė maždaug 100</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radioaktyvumo (13</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su išmatomis ir 87</w:t>
      </w:r>
      <w:r w:rsidR="00C63050" w:rsidRPr="00F53AA3">
        <w:rPr>
          <w:rFonts w:ascii="Times New Roman" w:eastAsia="TimesNewRoman" w:hAnsi="Times New Roman" w:cs="Times New Roman"/>
          <w:kern w:val="0"/>
          <w14:ligatures w14:val="none"/>
        </w:rPr>
        <w:t> %</w:t>
      </w:r>
      <w:r w:rsidRPr="00F53AA3">
        <w:rPr>
          <w:rFonts w:ascii="Times New Roman" w:eastAsia="TimesNewRoman" w:hAnsi="Times New Roman" w:cs="Times New Roman"/>
          <w:kern w:val="0"/>
          <w14:ligatures w14:val="none"/>
        </w:rPr>
        <w:t xml:space="preserve"> su šlapimu). Pavartojus per burną 100</w:t>
      </w:r>
      <w:r w:rsidR="00C261A6">
        <w:rPr>
          <w:rFonts w:ascii="Times New Roman" w:eastAsia="TimesNewRoman" w:hAnsi="Times New Roman" w:cs="Times New Roman"/>
          <w:kern w:val="0"/>
          <w14:ligatures w14:val="none"/>
        </w:rPr>
        <w:t> mg</w:t>
      </w:r>
      <w:r w:rsidRPr="00F53AA3">
        <w:rPr>
          <w:rFonts w:ascii="Times New Roman" w:eastAsia="TimesNewRoman" w:hAnsi="Times New Roman" w:cs="Times New Roman"/>
          <w:kern w:val="0"/>
          <w14:ligatures w14:val="none"/>
        </w:rPr>
        <w:t xml:space="preserve">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dozę, tariamasis galutinis pusinės eliminacijos laikas (t</w:t>
      </w:r>
      <w:r w:rsidRPr="00F53AA3">
        <w:rPr>
          <w:rFonts w:ascii="Times New Roman" w:eastAsia="TimesNewRoman" w:hAnsi="Times New Roman" w:cs="Times New Roman"/>
          <w:kern w:val="0"/>
          <w:vertAlign w:val="subscript"/>
          <w14:ligatures w14:val="none"/>
        </w:rPr>
        <w:t>½</w:t>
      </w:r>
      <w:r w:rsidRPr="00F53AA3">
        <w:rPr>
          <w:rFonts w:ascii="Times New Roman" w:eastAsia="TimesNewRoman" w:hAnsi="Times New Roman" w:cs="Times New Roman"/>
          <w:kern w:val="0"/>
          <w14:ligatures w14:val="none"/>
        </w:rPr>
        <w:t xml:space="preserve">) buvo maždaug 12,4 valandos. </w:t>
      </w:r>
      <w:r w:rsidRPr="00F53AA3">
        <w:rPr>
          <w:rFonts w:ascii="Times New Roman" w:eastAsia="TimesNewRoman" w:hAnsi="Times New Roman" w:cs="Times New Roman"/>
          <w:kern w:val="0"/>
          <w:szCs w:val="24"/>
          <w14:ligatures w14:val="none"/>
        </w:rPr>
        <w:t xml:space="preserve">Vartojant kartotines dozes,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organizme kaupiasi labai nedaug. Inkstų klirensas buvo maždaug 350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/min.</w:t>
      </w:r>
    </w:p>
    <w:p w14:paraId="2092ED08" w14:textId="77777777"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p>
    <w:p w14:paraId="5A89177C" w14:textId="715BFB2B" w:rsidR="0043624E" w:rsidRPr="00F53AA3" w:rsidRDefault="0043624E"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szCs w:val="24"/>
          <w14:ligatures w14:val="none"/>
        </w:rPr>
        <w:t>Sitagliptinas šalinamas daugiausiai per inkstus, vyksta aktyvi sekrecija į kanalėlius. Sitagliptinas yra žmogaus organinių anijonų nešiklio</w:t>
      </w:r>
      <w:r w:rsidRPr="00F53AA3">
        <w:rPr>
          <w:rFonts w:ascii="Times New Roman" w:eastAsia="TimesNewRoman" w:hAnsi="Times New Roman" w:cs="Times New Roman"/>
          <w:kern w:val="0"/>
          <w:szCs w:val="24"/>
          <w14:ligatures w14:val="none"/>
        </w:rPr>
        <w:noBreakHyphen/>
        <w:t>3 (angl.</w:t>
      </w:r>
      <w:r w:rsidRPr="00F53AA3">
        <w:rPr>
          <w:rFonts w:ascii="Times New Roman" w:eastAsia="TimesNewRoman" w:hAnsi="Times New Roman" w:cs="Times New Roman"/>
          <w:i/>
          <w:kern w:val="0"/>
          <w:szCs w:val="24"/>
          <w14:ligatures w14:val="none"/>
        </w:rPr>
        <w:t xml:space="preserve"> </w:t>
      </w:r>
      <w:proofErr w:type="spellStart"/>
      <w:r w:rsidRPr="00F53AA3">
        <w:rPr>
          <w:rFonts w:ascii="Times New Roman" w:eastAsia="Times New Roman" w:hAnsi="Times New Roman" w:cs="Times New Roman"/>
          <w:i/>
          <w:snapToGrid w:val="0"/>
          <w:kern w:val="0"/>
          <w14:ligatures w14:val="none"/>
        </w:rPr>
        <w:t>human</w:t>
      </w:r>
      <w:proofErr w:type="spellEnd"/>
      <w:r w:rsidRPr="00F53AA3">
        <w:rPr>
          <w:rFonts w:ascii="Times New Roman" w:eastAsia="Times New Roman" w:hAnsi="Times New Roman" w:cs="Times New Roman"/>
          <w:i/>
          <w:snapToGrid w:val="0"/>
          <w:kern w:val="0"/>
          <w14:ligatures w14:val="none"/>
        </w:rPr>
        <w:t xml:space="preserve"> </w:t>
      </w:r>
      <w:proofErr w:type="spellStart"/>
      <w:r w:rsidRPr="00F53AA3">
        <w:rPr>
          <w:rFonts w:ascii="Times New Roman" w:eastAsia="Times New Roman" w:hAnsi="Times New Roman" w:cs="Times New Roman"/>
          <w:i/>
          <w:snapToGrid w:val="0"/>
          <w:kern w:val="0"/>
          <w14:ligatures w14:val="none"/>
        </w:rPr>
        <w:t>organic</w:t>
      </w:r>
      <w:proofErr w:type="spellEnd"/>
      <w:r w:rsidRPr="00F53AA3">
        <w:rPr>
          <w:rFonts w:ascii="Times New Roman" w:eastAsia="Times New Roman" w:hAnsi="Times New Roman" w:cs="Times New Roman"/>
          <w:i/>
          <w:snapToGrid w:val="0"/>
          <w:kern w:val="0"/>
          <w14:ligatures w14:val="none"/>
        </w:rPr>
        <w:t xml:space="preserve"> </w:t>
      </w:r>
      <w:proofErr w:type="spellStart"/>
      <w:r w:rsidRPr="00F53AA3">
        <w:rPr>
          <w:rFonts w:ascii="Times New Roman" w:eastAsia="Times New Roman" w:hAnsi="Times New Roman" w:cs="Times New Roman"/>
          <w:i/>
          <w:snapToGrid w:val="0"/>
          <w:kern w:val="0"/>
          <w14:ligatures w14:val="none"/>
        </w:rPr>
        <w:t>anion</w:t>
      </w:r>
      <w:proofErr w:type="spellEnd"/>
      <w:r w:rsidRPr="00F53AA3">
        <w:rPr>
          <w:rFonts w:ascii="Times New Roman" w:eastAsia="Times New Roman" w:hAnsi="Times New Roman" w:cs="Times New Roman"/>
          <w:i/>
          <w:snapToGrid w:val="0"/>
          <w:kern w:val="0"/>
          <w14:ligatures w14:val="none"/>
        </w:rPr>
        <w:t xml:space="preserve"> transporter-3</w:t>
      </w:r>
      <w:r w:rsidRPr="00F53AA3">
        <w:rPr>
          <w:rFonts w:ascii="Times New Roman" w:eastAsia="Times New Roman" w:hAnsi="Times New Roman" w:cs="Times New Roman"/>
          <w:iCs/>
          <w:snapToGrid w:val="0"/>
          <w:kern w:val="0"/>
          <w14:ligatures w14:val="none"/>
        </w:rPr>
        <w:t xml:space="preserve">, </w:t>
      </w:r>
      <w:r w:rsidRPr="00F53AA3">
        <w:rPr>
          <w:rFonts w:ascii="Times New Roman" w:eastAsia="TimesNewRoman" w:hAnsi="Times New Roman" w:cs="Times New Roman"/>
          <w:kern w:val="0"/>
          <w:szCs w:val="24"/>
          <w14:ligatures w14:val="none"/>
        </w:rPr>
        <w:t>hOAT</w:t>
      </w:r>
      <w:r w:rsidRPr="00F53AA3">
        <w:rPr>
          <w:rFonts w:ascii="Times New Roman" w:eastAsia="TimesNewRoman" w:hAnsi="Times New Roman" w:cs="Times New Roman"/>
          <w:kern w:val="0"/>
          <w:szCs w:val="24"/>
          <w14:ligatures w14:val="none"/>
        </w:rPr>
        <w:noBreakHyphen/>
        <w:t xml:space="preserve">3), kuris galbūt dalyvauja ir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šalinime per inkstus, substratas. Klinikinė hOAT</w:t>
      </w:r>
      <w:r w:rsidRPr="00F53AA3">
        <w:rPr>
          <w:rFonts w:ascii="Times New Roman" w:eastAsia="TimesNewRoman" w:hAnsi="Times New Roman" w:cs="Times New Roman"/>
          <w:kern w:val="0"/>
          <w:szCs w:val="24"/>
          <w14:ligatures w14:val="none"/>
        </w:rPr>
        <w:noBreakHyphen/>
        <w:t xml:space="preserve">3 dalyvavimo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pernašoje reikšmė nenustatyta. Be to, </w:t>
      </w:r>
      <w:proofErr w:type="spellStart"/>
      <w:r w:rsidRPr="00F53AA3">
        <w:rPr>
          <w:rFonts w:ascii="Times New Roman" w:eastAsia="TimesNewRoman" w:hAnsi="Times New Roman" w:cs="Times New Roman"/>
          <w:kern w:val="0"/>
          <w:szCs w:val="24"/>
          <w14:ligatures w14:val="none"/>
        </w:rPr>
        <w:t>sitagliptinas</w:t>
      </w:r>
      <w:proofErr w:type="spellEnd"/>
      <w:r w:rsidRPr="00F53AA3">
        <w:rPr>
          <w:rFonts w:ascii="Times New Roman" w:eastAsia="TimesNewRoman" w:hAnsi="Times New Roman" w:cs="Times New Roman"/>
          <w:kern w:val="0"/>
          <w:szCs w:val="24"/>
          <w14:ligatures w14:val="none"/>
        </w:rPr>
        <w:t xml:space="preserve"> yra ir p-</w:t>
      </w:r>
      <w:proofErr w:type="spellStart"/>
      <w:r w:rsidRPr="00F53AA3">
        <w:rPr>
          <w:rFonts w:ascii="Times New Roman" w:eastAsia="TimesNewRoman" w:hAnsi="Times New Roman" w:cs="Times New Roman"/>
          <w:kern w:val="0"/>
          <w:szCs w:val="24"/>
          <w14:ligatures w14:val="none"/>
        </w:rPr>
        <w:t>glikoproteino</w:t>
      </w:r>
      <w:proofErr w:type="spellEnd"/>
      <w:r w:rsidRPr="00F53AA3">
        <w:rPr>
          <w:rFonts w:ascii="Times New Roman" w:eastAsia="TimesNewRoman" w:hAnsi="Times New Roman" w:cs="Times New Roman"/>
          <w:kern w:val="0"/>
          <w:szCs w:val="24"/>
          <w14:ligatures w14:val="none"/>
        </w:rPr>
        <w:t xml:space="preserve">, taip pat galinčio dalyvauti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šalinime per inkstus, substratas. Vis dėlto p-</w:t>
      </w:r>
      <w:proofErr w:type="spellStart"/>
      <w:r w:rsidRPr="00F53AA3">
        <w:rPr>
          <w:rFonts w:ascii="Times New Roman" w:eastAsia="TimesNewRoman" w:hAnsi="Times New Roman" w:cs="Times New Roman"/>
          <w:kern w:val="0"/>
          <w:szCs w:val="24"/>
          <w14:ligatures w14:val="none"/>
        </w:rPr>
        <w:t>glikoproteino</w:t>
      </w:r>
      <w:proofErr w:type="spellEnd"/>
      <w:r w:rsidRPr="00F53AA3">
        <w:rPr>
          <w:rFonts w:ascii="Times New Roman" w:eastAsia="TimesNewRoman" w:hAnsi="Times New Roman" w:cs="Times New Roman"/>
          <w:kern w:val="0"/>
          <w:szCs w:val="24"/>
          <w14:ligatures w14:val="none"/>
        </w:rPr>
        <w:t xml:space="preserve"> inhibitorius </w:t>
      </w:r>
      <w:proofErr w:type="spellStart"/>
      <w:r w:rsidRPr="00F53AA3">
        <w:rPr>
          <w:rFonts w:ascii="Times New Roman" w:eastAsia="TimesNewRoman" w:hAnsi="Times New Roman" w:cs="Times New Roman"/>
          <w:kern w:val="0"/>
          <w:szCs w:val="24"/>
          <w14:ligatures w14:val="none"/>
        </w:rPr>
        <w:t>ciklosporinas</w:t>
      </w:r>
      <w:proofErr w:type="spellEnd"/>
      <w:r w:rsidRPr="00F53AA3">
        <w:rPr>
          <w:rFonts w:ascii="Times New Roman" w:eastAsia="TimesNewRoman" w:hAnsi="Times New Roman" w:cs="Times New Roman"/>
          <w:kern w:val="0"/>
          <w:szCs w:val="24"/>
          <w14:ligatures w14:val="none"/>
        </w:rPr>
        <w:t xml:space="preserve">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inkstų klirenso nemažina. Sitagliptinas nėra nešiklių OCT2, OAT1 ar PEPT1/2 substratas. </w:t>
      </w:r>
      <w:proofErr w:type="spellStart"/>
      <w:r w:rsidRPr="00F53AA3">
        <w:rPr>
          <w:rFonts w:ascii="Times New Roman" w:eastAsia="TimesNewRoman,Italic" w:hAnsi="Times New Roman" w:cs="Times New Roman"/>
          <w:i/>
          <w:kern w:val="0"/>
          <w:szCs w:val="24"/>
          <w14:ligatures w14:val="none"/>
        </w:rPr>
        <w:t>In</w:t>
      </w:r>
      <w:proofErr w:type="spellEnd"/>
      <w:r w:rsidRPr="00F53AA3">
        <w:rPr>
          <w:rFonts w:ascii="Times New Roman" w:eastAsia="TimesNewRoman,Italic" w:hAnsi="Times New Roman" w:cs="Times New Roman"/>
          <w:i/>
          <w:kern w:val="0"/>
          <w:szCs w:val="24"/>
          <w14:ligatures w14:val="none"/>
        </w:rPr>
        <w:t xml:space="preserve"> </w:t>
      </w:r>
      <w:proofErr w:type="spellStart"/>
      <w:r w:rsidRPr="00F53AA3">
        <w:rPr>
          <w:rFonts w:ascii="Times New Roman" w:eastAsia="TimesNewRoman,Italic" w:hAnsi="Times New Roman" w:cs="Times New Roman"/>
          <w:i/>
          <w:kern w:val="0"/>
          <w:szCs w:val="24"/>
          <w14:ligatures w14:val="none"/>
        </w:rPr>
        <w:t>vitro</w:t>
      </w:r>
      <w:proofErr w:type="spellEnd"/>
      <w:r w:rsidRPr="00F53AA3">
        <w:rPr>
          <w:rFonts w:ascii="Times New Roman" w:eastAsia="TimesNewRoman,Italic" w:hAnsi="Times New Roman" w:cs="Times New Roman"/>
          <w:i/>
          <w:kern w:val="0"/>
          <w:szCs w:val="24"/>
          <w14:ligatures w14:val="none"/>
        </w:rPr>
        <w:t xml:space="preserve">, </w:t>
      </w:r>
      <w:r w:rsidRPr="00F53AA3">
        <w:rPr>
          <w:rFonts w:ascii="Times New Roman" w:eastAsia="TimesNewRoman" w:hAnsi="Times New Roman" w:cs="Times New Roman"/>
          <w:kern w:val="0"/>
          <w:szCs w:val="24"/>
          <w14:ligatures w14:val="none"/>
        </w:rPr>
        <w:t xml:space="preserve">esant terapiniu požiūriu reikšmingai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koncentracijai</w:t>
      </w:r>
      <w:r w:rsidR="00400C99" w:rsidRPr="00F53AA3">
        <w:rPr>
          <w:rFonts w:ascii="Times New Roman" w:eastAsia="TimesNewRoman" w:hAnsi="Times New Roman" w:cs="Times New Roman"/>
          <w:kern w:val="0"/>
          <w:szCs w:val="24"/>
          <w14:ligatures w14:val="none"/>
        </w:rPr>
        <w:t xml:space="preserve"> kraujo plazmoje</w:t>
      </w:r>
      <w:r w:rsidRPr="00F53AA3">
        <w:rPr>
          <w:rFonts w:ascii="Times New Roman" w:eastAsia="TimesNewRoman" w:hAnsi="Times New Roman" w:cs="Times New Roman"/>
          <w:kern w:val="0"/>
          <w:szCs w:val="24"/>
          <w14:ligatures w14:val="none"/>
        </w:rPr>
        <w:t>, OAT3 (IC</w:t>
      </w:r>
      <w:r w:rsidRPr="00F53AA3">
        <w:rPr>
          <w:rFonts w:ascii="Times New Roman" w:eastAsia="TimesNewRoman" w:hAnsi="Times New Roman" w:cs="Times New Roman"/>
          <w:kern w:val="0"/>
          <w:szCs w:val="24"/>
          <w:vertAlign w:val="subscript"/>
          <w14:ligatures w14:val="none"/>
        </w:rPr>
        <w:t>50</w:t>
      </w:r>
      <w:r w:rsidRPr="00F53AA3">
        <w:rPr>
          <w:rFonts w:ascii="Times New Roman" w:eastAsia="TimesNewRoman" w:hAnsi="Times New Roman" w:cs="Times New Roman"/>
          <w:kern w:val="0"/>
          <w:szCs w:val="24"/>
          <w14:ligatures w14:val="none"/>
        </w:rPr>
        <w:t> = 160 µM) ar p-</w:t>
      </w:r>
      <w:proofErr w:type="spellStart"/>
      <w:r w:rsidRPr="00F53AA3">
        <w:rPr>
          <w:rFonts w:ascii="Times New Roman" w:eastAsia="TimesNewRoman" w:hAnsi="Times New Roman" w:cs="Times New Roman"/>
          <w:kern w:val="0"/>
          <w:szCs w:val="24"/>
          <w14:ligatures w14:val="none"/>
        </w:rPr>
        <w:t>glikoproteino</w:t>
      </w:r>
      <w:proofErr w:type="spellEnd"/>
      <w:r w:rsidRPr="00F53AA3">
        <w:rPr>
          <w:rFonts w:ascii="Times New Roman" w:eastAsia="TimesNewRoman" w:hAnsi="Times New Roman" w:cs="Times New Roman"/>
          <w:kern w:val="0"/>
          <w:szCs w:val="24"/>
          <w14:ligatures w14:val="none"/>
        </w:rPr>
        <w:t xml:space="preserve"> (iki 250 µM) vykdoma pernaša nebuvo slopinama. Klinikinio tyrimo metu </w:t>
      </w:r>
      <w:proofErr w:type="spellStart"/>
      <w:r w:rsidRPr="00F53AA3">
        <w:rPr>
          <w:rFonts w:ascii="Times New Roman" w:eastAsia="TimesNewRoman" w:hAnsi="Times New Roman" w:cs="Times New Roman"/>
          <w:kern w:val="0"/>
          <w:szCs w:val="24"/>
          <w14:ligatures w14:val="none"/>
        </w:rPr>
        <w:t>sitagliptinas</w:t>
      </w:r>
      <w:proofErr w:type="spellEnd"/>
      <w:r w:rsidRPr="00F53AA3">
        <w:rPr>
          <w:rFonts w:ascii="Times New Roman" w:eastAsia="TimesNewRoman" w:hAnsi="Times New Roman" w:cs="Times New Roman"/>
          <w:kern w:val="0"/>
          <w:szCs w:val="24"/>
          <w14:ligatures w14:val="none"/>
        </w:rPr>
        <w:t xml:space="preserve"> šiek tiek veikė </w:t>
      </w:r>
      <w:proofErr w:type="spellStart"/>
      <w:r w:rsidRPr="00F53AA3">
        <w:rPr>
          <w:rFonts w:ascii="Times New Roman" w:eastAsia="TimesNewRoman" w:hAnsi="Times New Roman" w:cs="Times New Roman"/>
          <w:kern w:val="0"/>
          <w:szCs w:val="24"/>
          <w14:ligatures w14:val="none"/>
        </w:rPr>
        <w:t>digoksino</w:t>
      </w:r>
      <w:proofErr w:type="spellEnd"/>
      <w:r w:rsidRPr="00F53AA3">
        <w:rPr>
          <w:rFonts w:ascii="Times New Roman" w:eastAsia="TimesNewRoman" w:hAnsi="Times New Roman" w:cs="Times New Roman"/>
          <w:kern w:val="0"/>
          <w:szCs w:val="24"/>
          <w14:ligatures w14:val="none"/>
        </w:rPr>
        <w:t xml:space="preserve"> koncentraciją kraujo plazmoje: tai rodo, kad </w:t>
      </w:r>
      <w:proofErr w:type="spellStart"/>
      <w:r w:rsidRPr="00F53AA3">
        <w:rPr>
          <w:rFonts w:ascii="Times New Roman" w:eastAsia="TimesNewRoman" w:hAnsi="Times New Roman" w:cs="Times New Roman"/>
          <w:kern w:val="0"/>
          <w:szCs w:val="24"/>
          <w14:ligatures w14:val="none"/>
        </w:rPr>
        <w:t>sitagliptinas</w:t>
      </w:r>
      <w:proofErr w:type="spellEnd"/>
      <w:r w:rsidRPr="00F53AA3">
        <w:rPr>
          <w:rFonts w:ascii="Times New Roman" w:eastAsia="TimesNewRoman" w:hAnsi="Times New Roman" w:cs="Times New Roman"/>
          <w:kern w:val="0"/>
          <w:szCs w:val="24"/>
          <w14:ligatures w14:val="none"/>
        </w:rPr>
        <w:t xml:space="preserve"> gali būti silpnas p-</w:t>
      </w:r>
      <w:proofErr w:type="spellStart"/>
      <w:r w:rsidRPr="00F53AA3">
        <w:rPr>
          <w:rFonts w:ascii="Times New Roman" w:eastAsia="TimesNewRoman" w:hAnsi="Times New Roman" w:cs="Times New Roman"/>
          <w:kern w:val="0"/>
          <w:szCs w:val="24"/>
          <w14:ligatures w14:val="none"/>
        </w:rPr>
        <w:t>glikoproteino</w:t>
      </w:r>
      <w:proofErr w:type="spellEnd"/>
      <w:r w:rsidRPr="00F53AA3">
        <w:rPr>
          <w:rFonts w:ascii="Times New Roman" w:eastAsia="TimesNewRoman" w:hAnsi="Times New Roman" w:cs="Times New Roman"/>
          <w:kern w:val="0"/>
          <w:szCs w:val="24"/>
          <w14:ligatures w14:val="none"/>
        </w:rPr>
        <w:t xml:space="preserve"> inhibitorius.</w:t>
      </w:r>
    </w:p>
    <w:p w14:paraId="5856C65D" w14:textId="77777777" w:rsidR="0043624E" w:rsidRPr="00F53AA3" w:rsidRDefault="0043624E"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5947CA09" w14:textId="321EAC1D" w:rsidR="0043624E" w:rsidRPr="00F53AA3" w:rsidRDefault="0043624E"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12B8694A" w14:textId="0B7E2B6E"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Dapagliflozino</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vidutinis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galutinis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pusinės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eliminacijos laikas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sveikiems</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asmenims,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pavartojusiems</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vieną</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10</w:t>
      </w:r>
      <w:r w:rsidR="00C261A6">
        <w:rPr>
          <w:rFonts w:ascii="Times New Roman" w:eastAsia="Times New Roman" w:hAnsi="Times New Roman" w:cs="Times New Roman"/>
          <w:spacing w:val="-1"/>
          <w:kern w:val="0"/>
          <w:lang w:eastAsia="lt-LT"/>
          <w14:ligatures w14:val="none"/>
        </w:rPr>
        <w:t> mg</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 xml:space="preserve">dozę </w:t>
      </w:r>
      <w:r w:rsidRPr="00337A95">
        <w:rPr>
          <w:rFonts w:ascii="Times New Roman" w:eastAsia="Times New Roman" w:hAnsi="Times New Roman" w:cs="Times New Roman"/>
          <w:kern w:val="0"/>
          <w:position w:val="2"/>
          <w:lang w:eastAsia="lt-LT"/>
          <w14:ligatures w14:val="none"/>
        </w:rPr>
        <w:t>per burną, kraujo plazmoje (t</w:t>
      </w:r>
      <w:r w:rsidRPr="00337A95">
        <w:rPr>
          <w:rFonts w:ascii="Times New Roman" w:eastAsia="Times New Roman" w:hAnsi="Times New Roman" w:cs="Times New Roman"/>
          <w:kern w:val="0"/>
          <w:vertAlign w:val="subscript"/>
          <w:lang w:eastAsia="lt-LT"/>
          <w14:ligatures w14:val="none"/>
        </w:rPr>
        <w:t>1/2</w:t>
      </w:r>
      <w:r w:rsidRPr="00337A95">
        <w:rPr>
          <w:rFonts w:ascii="Times New Roman" w:eastAsia="Times New Roman" w:hAnsi="Times New Roman" w:cs="Times New Roman"/>
          <w:kern w:val="0"/>
          <w:position w:val="2"/>
          <w:lang w:eastAsia="lt-LT"/>
          <w14:ligatures w14:val="none"/>
        </w:rPr>
        <w:t xml:space="preserve">) yra 12,9 val. Į veną pavartoto dapagliflozino vidutinis bendras sisteminis </w:t>
      </w:r>
      <w:r w:rsidRPr="00337A95">
        <w:rPr>
          <w:rFonts w:ascii="Times New Roman" w:eastAsia="Times New Roman" w:hAnsi="Times New Roman" w:cs="Times New Roman"/>
          <w:kern w:val="0"/>
          <w:lang w:eastAsia="lt-LT"/>
          <w14:ligatures w14:val="none"/>
        </w:rPr>
        <w:t>klirensas yra 207</w:t>
      </w:r>
      <w:r w:rsidR="00880253" w:rsidRPr="00F53AA3">
        <w:rPr>
          <w:rFonts w:ascii="Times New Roman" w:eastAsia="Times New Roman" w:hAnsi="Times New Roman" w:cs="Times New Roman"/>
          <w:kern w:val="0"/>
          <w:lang w:eastAsia="lt-LT"/>
          <w14:ligatures w14:val="none"/>
        </w:rPr>
        <w:t> ml</w:t>
      </w:r>
      <w:r w:rsidRPr="00337A95">
        <w:rPr>
          <w:rFonts w:ascii="Times New Roman" w:eastAsia="Times New Roman" w:hAnsi="Times New Roman" w:cs="Times New Roman"/>
          <w:kern w:val="0"/>
          <w:lang w:eastAsia="lt-LT"/>
          <w14:ligatures w14:val="none"/>
        </w:rPr>
        <w:t xml:space="preserve">/min. Daugiausia dapagliflozino ir su juo susijusių metabolitų eliminuojama vykstant </w:t>
      </w:r>
      <w:proofErr w:type="spellStart"/>
      <w:r w:rsidRPr="00337A95">
        <w:rPr>
          <w:rFonts w:ascii="Times New Roman" w:eastAsia="Times New Roman" w:hAnsi="Times New Roman" w:cs="Times New Roman"/>
          <w:kern w:val="0"/>
          <w:lang w:eastAsia="lt-LT"/>
          <w14:ligatures w14:val="none"/>
        </w:rPr>
        <w:t>ekskrecijai</w:t>
      </w:r>
      <w:proofErr w:type="spellEnd"/>
      <w:r w:rsidRPr="00337A95">
        <w:rPr>
          <w:rFonts w:ascii="Times New Roman" w:eastAsia="Times New Roman" w:hAnsi="Times New Roman" w:cs="Times New Roman"/>
          <w:kern w:val="0"/>
          <w:lang w:eastAsia="lt-LT"/>
          <w14:ligatures w14:val="none"/>
        </w:rPr>
        <w:t xml:space="preserve"> su</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šlapimu,</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nepakitęs dapagliflozinas jame sudaro</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mažiau kaip 2</w:t>
      </w:r>
      <w:r w:rsidR="00C63050" w:rsidRPr="00F53AA3">
        <w:rPr>
          <w:rFonts w:ascii="Times New Roman" w:eastAsia="Times New Roman" w:hAnsi="Times New Roman" w:cs="Times New Roman"/>
          <w:kern w:val="0"/>
          <w:lang w:eastAsia="lt-LT"/>
          <w14:ligatures w14:val="none"/>
        </w:rPr>
        <w:t> %</w:t>
      </w:r>
      <w:r w:rsidRPr="00337A95">
        <w:rPr>
          <w:rFonts w:ascii="Times New Roman" w:eastAsia="Times New Roman" w:hAnsi="Times New Roman" w:cs="Times New Roman"/>
          <w:kern w:val="0"/>
          <w:lang w:eastAsia="lt-LT"/>
          <w14:ligatures w14:val="none"/>
        </w:rPr>
        <w:t>. Pavartojus 50</w:t>
      </w:r>
      <w:r w:rsidR="00C261A6">
        <w:rPr>
          <w:rFonts w:ascii="Times New Roman" w:eastAsia="Times New Roman" w:hAnsi="Times New Roman" w:cs="Times New Roman"/>
          <w:kern w:val="0"/>
          <w:lang w:eastAsia="lt-LT"/>
          <w14:ligatures w14:val="none"/>
        </w:rPr>
        <w:t> mg</w:t>
      </w:r>
      <w:r w:rsidRPr="00337A95">
        <w:rPr>
          <w:rFonts w:ascii="Times New Roman" w:eastAsia="Times New Roman" w:hAnsi="Times New Roman" w:cs="Times New Roman"/>
          <w:kern w:val="0"/>
          <w:lang w:eastAsia="lt-LT"/>
          <w14:ligatures w14:val="none"/>
        </w:rPr>
        <w:t xml:space="preserve"> </w:t>
      </w:r>
      <w:r w:rsidRPr="00337A95">
        <w:rPr>
          <w:rFonts w:ascii="Times New Roman" w:eastAsia="Times New Roman" w:hAnsi="Times New Roman" w:cs="Times New Roman"/>
          <w:kern w:val="0"/>
          <w:vertAlign w:val="superscript"/>
          <w:lang w:eastAsia="lt-LT"/>
          <w14:ligatures w14:val="none"/>
        </w:rPr>
        <w:t>14</w:t>
      </w:r>
      <w:r w:rsidRPr="00337A95">
        <w:rPr>
          <w:rFonts w:ascii="Times New Roman" w:eastAsia="Times New Roman" w:hAnsi="Times New Roman" w:cs="Times New Roman"/>
          <w:kern w:val="0"/>
          <w:lang w:eastAsia="lt-LT"/>
          <w14:ligatures w14:val="none"/>
        </w:rPr>
        <w:t>C žymėto</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dapagliflozino,</w:t>
      </w:r>
      <w:r w:rsidRPr="00337A95">
        <w:rPr>
          <w:rFonts w:ascii="Times New Roman" w:eastAsia="Times New Roman" w:hAnsi="Times New Roman" w:cs="Times New Roman"/>
          <w:spacing w:val="-2"/>
          <w:kern w:val="0"/>
          <w:lang w:eastAsia="lt-LT"/>
          <w14:ligatures w14:val="none"/>
        </w:rPr>
        <w:t xml:space="preserve"> nustatyta </w:t>
      </w:r>
      <w:r w:rsidRPr="00337A95">
        <w:rPr>
          <w:rFonts w:ascii="Times New Roman" w:eastAsia="Times New Roman" w:hAnsi="Times New Roman" w:cs="Times New Roman"/>
          <w:kern w:val="0"/>
          <w:lang w:eastAsia="lt-LT"/>
          <w14:ligatures w14:val="none"/>
        </w:rPr>
        <w:t>96</w:t>
      </w:r>
      <w:r w:rsidR="00C63050" w:rsidRPr="00F53AA3">
        <w:rPr>
          <w:rFonts w:ascii="Times New Roman" w:eastAsia="Times New Roman" w:hAnsi="Times New Roman" w:cs="Times New Roman"/>
          <w:spacing w:val="-1"/>
          <w:kern w:val="0"/>
          <w:lang w:eastAsia="lt-LT"/>
          <w14:ligatures w14:val="none"/>
        </w:rPr>
        <w:t> %</w:t>
      </w:r>
      <w:r w:rsidRPr="00337A95">
        <w:rPr>
          <w:rFonts w:ascii="Times New Roman" w:eastAsia="Times New Roman" w:hAnsi="Times New Roman" w:cs="Times New Roman"/>
          <w:spacing w:val="-1"/>
          <w:kern w:val="0"/>
          <w:lang w:eastAsia="lt-LT"/>
          <w14:ligatures w14:val="none"/>
        </w:rPr>
        <w:t xml:space="preserve"> eliminuoto</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radioaktyvumo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(75</w:t>
      </w:r>
      <w:r w:rsidR="00C63050" w:rsidRPr="00F53AA3">
        <w:rPr>
          <w:rFonts w:ascii="Times New Roman" w:eastAsia="Times New Roman" w:hAnsi="Times New Roman" w:cs="Times New Roman"/>
          <w:spacing w:val="-3"/>
          <w:kern w:val="0"/>
          <w:lang w:eastAsia="lt-LT"/>
          <w14:ligatures w14:val="none"/>
        </w:rPr>
        <w:t> %</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šlapime</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ir</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21</w:t>
      </w:r>
      <w:r w:rsidR="00C63050" w:rsidRPr="00F53AA3">
        <w:rPr>
          <w:rFonts w:ascii="Times New Roman" w:eastAsia="Times New Roman" w:hAnsi="Times New Roman" w:cs="Times New Roman"/>
          <w:spacing w:val="-3"/>
          <w:kern w:val="0"/>
          <w:lang w:eastAsia="lt-LT"/>
          <w14:ligatures w14:val="none"/>
        </w:rPr>
        <w:t> %</w:t>
      </w:r>
      <w:r w:rsidRPr="00337A95">
        <w:rPr>
          <w:rFonts w:ascii="Times New Roman" w:eastAsia="Times New Roman" w:hAnsi="Times New Roman" w:cs="Times New Roman"/>
          <w:kern w:val="0"/>
          <w:lang w:eastAsia="lt-LT"/>
          <w14:ligatures w14:val="none"/>
        </w:rPr>
        <w:t xml:space="preserve"> išmatose). Maždaug 15</w:t>
      </w:r>
      <w:r w:rsidR="00C63050" w:rsidRPr="00F53AA3">
        <w:rPr>
          <w:rFonts w:ascii="Times New Roman" w:eastAsia="Times New Roman" w:hAnsi="Times New Roman" w:cs="Times New Roman"/>
          <w:kern w:val="0"/>
          <w:lang w:eastAsia="lt-LT"/>
          <w14:ligatures w14:val="none"/>
        </w:rPr>
        <w:t> %</w:t>
      </w:r>
      <w:r w:rsidRPr="00337A95">
        <w:rPr>
          <w:rFonts w:ascii="Times New Roman" w:eastAsia="Times New Roman" w:hAnsi="Times New Roman" w:cs="Times New Roman"/>
          <w:kern w:val="0"/>
          <w:lang w:eastAsia="lt-LT"/>
          <w14:ligatures w14:val="none"/>
        </w:rPr>
        <w:t xml:space="preserve"> išmatose randamo kiekio sudaro nepakitęs dapagliflozinas.</w:t>
      </w:r>
    </w:p>
    <w:p w14:paraId="7648EE46"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7BBCB3A9"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Tiesinis pobūdis</w:t>
      </w:r>
    </w:p>
    <w:p w14:paraId="753DEF0B"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0C3F79BE"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64087048"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AUC kraujo plazmoje didėjo proporcingai dozei. </w:t>
      </w:r>
      <w:proofErr w:type="spellStart"/>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vertAlign w:val="subscript"/>
          <w14:ligatures w14:val="none"/>
        </w:rPr>
        <w:t>max</w:t>
      </w:r>
      <w:proofErr w:type="spellEnd"/>
      <w:r w:rsidRPr="00F53AA3">
        <w:rPr>
          <w:rFonts w:ascii="Times New Roman" w:eastAsia="TimesNewRoman" w:hAnsi="Times New Roman" w:cs="Times New Roman"/>
          <w:kern w:val="0"/>
          <w:vertAlign w:val="subscript"/>
          <w14:ligatures w14:val="none"/>
        </w:rPr>
        <w:t xml:space="preserve"> </w:t>
      </w:r>
      <w:r w:rsidRPr="00F53AA3">
        <w:rPr>
          <w:rFonts w:ascii="Times New Roman" w:eastAsia="TimesNewRoman" w:hAnsi="Times New Roman" w:cs="Times New Roman"/>
          <w:kern w:val="0"/>
          <w14:ligatures w14:val="none"/>
        </w:rPr>
        <w:t>ir C</w:t>
      </w:r>
      <w:r w:rsidRPr="00F53AA3">
        <w:rPr>
          <w:rFonts w:ascii="Times New Roman" w:eastAsia="TimesNewRoman" w:hAnsi="Times New Roman" w:cs="Times New Roman"/>
          <w:kern w:val="0"/>
          <w:vertAlign w:val="subscript"/>
          <w14:ligatures w14:val="none"/>
        </w:rPr>
        <w:t>24 val.</w:t>
      </w:r>
      <w:r w:rsidRPr="00F53AA3">
        <w:rPr>
          <w:rFonts w:ascii="Times New Roman" w:eastAsia="TimesNewRoman" w:hAnsi="Times New Roman" w:cs="Times New Roman"/>
          <w:kern w:val="0"/>
          <w14:ligatures w14:val="none"/>
        </w:rPr>
        <w:t xml:space="preserve"> proporcingumas dozei nebuvo patvirtinti (</w:t>
      </w:r>
      <w:proofErr w:type="spellStart"/>
      <w:r w:rsidRPr="00F53AA3">
        <w:rPr>
          <w:rFonts w:ascii="Times New Roman" w:eastAsia="TimesNewRoman" w:hAnsi="Times New Roman" w:cs="Times New Roman"/>
          <w:kern w:val="0"/>
          <w14:ligatures w14:val="none"/>
        </w:rPr>
        <w:t>C</w:t>
      </w:r>
      <w:r w:rsidRPr="00F53AA3">
        <w:rPr>
          <w:rFonts w:ascii="Times New Roman" w:eastAsia="TimesNewRoman" w:hAnsi="Times New Roman" w:cs="Times New Roman"/>
          <w:kern w:val="0"/>
          <w:vertAlign w:val="subscript"/>
          <w14:ligatures w14:val="none"/>
        </w:rPr>
        <w:t>max</w:t>
      </w:r>
      <w:proofErr w:type="spellEnd"/>
      <w:r w:rsidRPr="00F53AA3">
        <w:rPr>
          <w:rFonts w:ascii="Times New Roman" w:eastAsia="TimesNewRoman" w:hAnsi="Times New Roman" w:cs="Times New Roman"/>
          <w:kern w:val="0"/>
          <w14:ligatures w14:val="none"/>
        </w:rPr>
        <w:t xml:space="preserve"> didėjo daugiau negu proporcingai dozei, C</w:t>
      </w:r>
      <w:r w:rsidRPr="00F53AA3">
        <w:rPr>
          <w:rFonts w:ascii="Times New Roman" w:eastAsia="TimesNewRoman" w:hAnsi="Times New Roman" w:cs="Times New Roman"/>
          <w:kern w:val="0"/>
          <w:vertAlign w:val="subscript"/>
          <w14:ligatures w14:val="none"/>
        </w:rPr>
        <w:t>24 val.</w:t>
      </w:r>
      <w:r w:rsidRPr="00F53AA3">
        <w:rPr>
          <w:rFonts w:ascii="Times New Roman" w:eastAsia="TimesNewRoman" w:hAnsi="Times New Roman" w:cs="Times New Roman"/>
          <w:kern w:val="0"/>
          <w14:ligatures w14:val="none"/>
        </w:rPr>
        <w:t xml:space="preserve"> – mažiau negu proporcingai dozei).</w:t>
      </w:r>
    </w:p>
    <w:p w14:paraId="11456324"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29972978" w14:textId="77777777" w:rsidR="001572E1" w:rsidRPr="00F53AA3" w:rsidRDefault="001572E1"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01620415" w14:textId="0D776537"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Dapagliflozino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ekspozicija</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didėja</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proporcingai</w:t>
      </w:r>
      <w:r w:rsidRPr="00337A95">
        <w:rPr>
          <w:rFonts w:ascii="Times New Roman" w:eastAsia="Times New Roman" w:hAnsi="Times New Roman" w:cs="Times New Roman"/>
          <w:spacing w:val="-1"/>
          <w:kern w:val="0"/>
          <w:lang w:eastAsia="lt-LT"/>
          <w14:ligatures w14:val="none"/>
        </w:rPr>
        <w:t xml:space="preserve"> </w:t>
      </w:r>
      <w:r w:rsidRPr="00337A95">
        <w:rPr>
          <w:rFonts w:ascii="Times New Roman" w:eastAsia="Times New Roman" w:hAnsi="Times New Roman" w:cs="Times New Roman"/>
          <w:kern w:val="0"/>
          <w:lang w:eastAsia="lt-LT"/>
          <w14:ligatures w14:val="none"/>
        </w:rPr>
        <w:t>jo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dozės</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didinimui</w:t>
      </w:r>
      <w:r w:rsidRPr="00337A95">
        <w:rPr>
          <w:rFonts w:ascii="Times New Roman" w:eastAsia="Times New Roman" w:hAnsi="Times New Roman" w:cs="Times New Roman"/>
          <w:spacing w:val="-1"/>
          <w:kern w:val="0"/>
          <w:lang w:eastAsia="lt-LT"/>
          <w14:ligatures w14:val="none"/>
        </w:rPr>
        <w:t xml:space="preserve"> </w:t>
      </w:r>
      <w:r w:rsidRPr="00337A95">
        <w:rPr>
          <w:rFonts w:ascii="Times New Roman" w:eastAsia="Times New Roman" w:hAnsi="Times New Roman" w:cs="Times New Roman"/>
          <w:kern w:val="0"/>
          <w:lang w:eastAsia="lt-LT"/>
          <w14:ligatures w14:val="none"/>
        </w:rPr>
        <w:t>diapazone</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nuo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0,1</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iki</w:t>
      </w:r>
      <w:r w:rsidRPr="00337A95">
        <w:rPr>
          <w:rFonts w:ascii="Times New Roman" w:eastAsia="Times New Roman" w:hAnsi="Times New Roman" w:cs="Times New Roman"/>
          <w:spacing w:val="-1"/>
          <w:kern w:val="0"/>
          <w:lang w:eastAsia="lt-LT"/>
          <w14:ligatures w14:val="none"/>
        </w:rPr>
        <w:t xml:space="preserve"> </w:t>
      </w:r>
      <w:r w:rsidRPr="00337A95">
        <w:rPr>
          <w:rFonts w:ascii="Times New Roman" w:eastAsia="Times New Roman" w:hAnsi="Times New Roman" w:cs="Times New Roman"/>
          <w:kern w:val="0"/>
          <w:lang w:eastAsia="lt-LT"/>
          <w14:ligatures w14:val="none"/>
        </w:rPr>
        <w:t>500</w:t>
      </w:r>
      <w:r w:rsidR="00C261A6">
        <w:rPr>
          <w:rFonts w:ascii="Times New Roman" w:eastAsia="Times New Roman" w:hAnsi="Times New Roman" w:cs="Times New Roman"/>
          <w:kern w:val="0"/>
          <w:lang w:eastAsia="lt-LT"/>
          <w14:ligatures w14:val="none"/>
        </w:rPr>
        <w:t> mg</w:t>
      </w:r>
      <w:r w:rsidRPr="00337A95">
        <w:rPr>
          <w:rFonts w:ascii="Times New Roman" w:eastAsia="Times New Roman" w:hAnsi="Times New Roman" w:cs="Times New Roman"/>
          <w:kern w:val="0"/>
          <w:lang w:eastAsia="lt-LT"/>
          <w14:ligatures w14:val="none"/>
        </w:rPr>
        <w:t>, kartotinai jo vartojant kasdien iki 24 savaičių, farmakokinetika bėgant laikui nepakito.</w:t>
      </w:r>
    </w:p>
    <w:p w14:paraId="49B0AB69"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19ACA999"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Ypatingos populiacijos</w:t>
      </w:r>
    </w:p>
    <w:p w14:paraId="0FF30CE1"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597CBE01"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7A41D359"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 xml:space="preserve">Sveikų asmenų ar pacientų, sirgusių 2 tipo cukriniu diabetu, organizme </w:t>
      </w:r>
      <w:proofErr w:type="spellStart"/>
      <w:r w:rsidRPr="00F53AA3">
        <w:rPr>
          <w:rFonts w:ascii="Times New Roman" w:eastAsia="Times New Roman" w:hAnsi="Times New Roman" w:cs="Times New Roman"/>
          <w:iCs/>
          <w:kern w:val="0"/>
          <w14:ligatures w14:val="none"/>
        </w:rPr>
        <w:t>sitagliptino</w:t>
      </w:r>
      <w:proofErr w:type="spellEnd"/>
      <w:r w:rsidRPr="00F53AA3">
        <w:rPr>
          <w:rFonts w:ascii="Times New Roman" w:eastAsia="Times New Roman" w:hAnsi="Times New Roman" w:cs="Times New Roman"/>
          <w:iCs/>
          <w:kern w:val="0"/>
          <w14:ligatures w14:val="none"/>
        </w:rPr>
        <w:t xml:space="preserve"> farmakokinetika </w:t>
      </w:r>
      <w:r w:rsidRPr="00F53AA3">
        <w:rPr>
          <w:rFonts w:ascii="Times New Roman" w:eastAsia="Times New Roman" w:hAnsi="Times New Roman" w:cs="Times New Roman"/>
          <w:iCs/>
          <w:kern w:val="0"/>
          <w14:ligatures w14:val="none"/>
        </w:rPr>
        <w:lastRenderedPageBreak/>
        <w:t>apskritai buvo panaši.</w:t>
      </w:r>
    </w:p>
    <w:p w14:paraId="4A5605B4"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61259458"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
          <w:iCs/>
          <w:kern w:val="0"/>
          <w:u w:val="single"/>
          <w14:ligatures w14:val="none"/>
        </w:rPr>
      </w:pPr>
      <w:r w:rsidRPr="00F53AA3">
        <w:rPr>
          <w:rFonts w:ascii="Times New Roman" w:eastAsia="Times New Roman" w:hAnsi="Times New Roman" w:cs="Times New Roman"/>
          <w:i/>
          <w:iCs/>
          <w:kern w:val="0"/>
          <w:u w:val="single"/>
          <w14:ligatures w14:val="none"/>
        </w:rPr>
        <w:t>Sutrikusi inkstų funkcija</w:t>
      </w:r>
    </w:p>
    <w:p w14:paraId="7A9A43D6" w14:textId="77777777" w:rsidR="001572E1" w:rsidRPr="00F53AA3" w:rsidRDefault="001572E1"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0B295205"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0E6C9331" w14:textId="20C7BF83"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szCs w:val="24"/>
          <w14:ligatures w14:val="none"/>
        </w:rPr>
        <w:t xml:space="preserve">Buvo atliktas vienos dozės atviras klinikinis tyrimas, kurio metu vertinta sumažintos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dozės (50</w:t>
      </w:r>
      <w:r w:rsidR="00C261A6">
        <w:rPr>
          <w:rFonts w:ascii="Times New Roman" w:eastAsia="TimesNewRoman" w:hAnsi="Times New Roman" w:cs="Times New Roman"/>
          <w:kern w:val="0"/>
          <w:szCs w:val="24"/>
          <w14:ligatures w14:val="none"/>
        </w:rPr>
        <w:t> mg</w:t>
      </w:r>
      <w:r w:rsidRPr="00F53AA3">
        <w:rPr>
          <w:rFonts w:ascii="Times New Roman" w:eastAsia="TimesNewRoman" w:hAnsi="Times New Roman" w:cs="Times New Roman"/>
          <w:kern w:val="0"/>
          <w:szCs w:val="24"/>
          <w14:ligatures w14:val="none"/>
        </w:rPr>
        <w:t xml:space="preserve">) farmakokinetika pacientų, sirgusių įvairaus sunkumo lėtiniu inkstų funkcijos sutrikimu, organizme, palyginti su farmakokinetika sveikų kontrolinės grupės tiriamųjų organizme. Tyrime dalyvavo pacientai, kuriems buvo nustatytas lengvas, vidutinio sunkumo ar sunkus inkstų funkcijos sutrikimas, įskaitant GSIL sergančius ir hemodializėmis gydomus pacientus. Be to, inkstų funkcijos sutrikimo įtaka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farmakokinetikai 2 tipo cukriniu diabetu sirgusiems pacientams, kuriems buvo lengvas, vidutinio sunkumo ar sunkus inkstų funkcijos sutrikimas (įskaitant GSIL), buvo įvertinta </w:t>
      </w:r>
      <w:proofErr w:type="spellStart"/>
      <w:r w:rsidRPr="00F53AA3">
        <w:rPr>
          <w:rFonts w:ascii="Times New Roman" w:eastAsia="TimesNewRoman" w:hAnsi="Times New Roman" w:cs="Times New Roman"/>
          <w:kern w:val="0"/>
          <w:szCs w:val="24"/>
          <w14:ligatures w14:val="none"/>
        </w:rPr>
        <w:t>populiacinės</w:t>
      </w:r>
      <w:proofErr w:type="spellEnd"/>
      <w:r w:rsidRPr="00F53AA3">
        <w:rPr>
          <w:rFonts w:ascii="Times New Roman" w:eastAsia="TimesNewRoman" w:hAnsi="Times New Roman" w:cs="Times New Roman"/>
          <w:kern w:val="0"/>
          <w:szCs w:val="24"/>
          <w14:ligatures w14:val="none"/>
        </w:rPr>
        <w:t xml:space="preserve"> farmakokinetikos analizės metodu.</w:t>
      </w:r>
    </w:p>
    <w:p w14:paraId="76578A7A"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p>
    <w:p w14:paraId="176855B2" w14:textId="4F2F5423"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szCs w:val="24"/>
          <w14:ligatures w14:val="none"/>
        </w:rPr>
        <w:t>Lyginant su sveikais kontrolinės grupės tiriamaisiais, pacientams, kuriems buvo lengvas inkstų funkcijos sutrikimas (GFG nuo ≥ 60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/min. iki &lt; 90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/min.) arba vidutinio sunkumo inkstų funkcijos sutrikimas (GFG nuo ≥ 45</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/min. iki &lt; 60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 xml:space="preserve">/min.),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AUC kraujo plazmoje padidėj</w:t>
      </w:r>
      <w:r w:rsidR="00400C99" w:rsidRPr="00F53AA3">
        <w:rPr>
          <w:rFonts w:ascii="Times New Roman" w:eastAsia="TimesNewRoman" w:hAnsi="Times New Roman" w:cs="Times New Roman"/>
          <w:kern w:val="0"/>
          <w:szCs w:val="24"/>
          <w14:ligatures w14:val="none"/>
        </w:rPr>
        <w:t>o</w:t>
      </w:r>
      <w:r w:rsidRPr="00F53AA3">
        <w:rPr>
          <w:rFonts w:ascii="Times New Roman" w:eastAsia="TimesNewRoman" w:hAnsi="Times New Roman" w:cs="Times New Roman"/>
          <w:kern w:val="0"/>
          <w:szCs w:val="24"/>
          <w14:ligatures w14:val="none"/>
        </w:rPr>
        <w:t xml:space="preserve"> atitinkamai maždaug 1,2 karto ir 1,6 karto. Kadangi toks padidėjimas nėra kliniškai reikšmingas, tokiems pacientams dozės keisti nereikia.</w:t>
      </w:r>
    </w:p>
    <w:p w14:paraId="18AC4C62" w14:textId="77777777" w:rsidR="001572E1"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p>
    <w:p w14:paraId="24FB005A" w14:textId="6EB7DA2A" w:rsidR="001572E1" w:rsidRPr="00F53AA3" w:rsidRDefault="001572E1" w:rsidP="004737AA">
      <w:pPr>
        <w:widowControl w:val="0"/>
        <w:tabs>
          <w:tab w:val="left" w:pos="567"/>
        </w:tabs>
        <w:spacing w:after="0" w:line="240" w:lineRule="auto"/>
        <w:rPr>
          <w:rFonts w:ascii="Times New Roman" w:eastAsia="Times New Roman" w:hAnsi="Times New Roman" w:cs="Times New Roman"/>
          <w:iCs/>
          <w:kern w:val="0"/>
          <w14:ligatures w14:val="none"/>
        </w:rPr>
      </w:pPr>
      <w:r w:rsidRPr="00F53AA3">
        <w:rPr>
          <w:rFonts w:ascii="Times New Roman" w:eastAsia="TimesNewRoman" w:hAnsi="Times New Roman" w:cs="Times New Roman"/>
          <w:kern w:val="0"/>
          <w:szCs w:val="24"/>
          <w14:ligatures w14:val="none"/>
        </w:rPr>
        <w:t>Pacientų, kuriems buvo vidutinio sunkumo inkstų funkcijos sutrikimas (GFG nuo ≥ 30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/min. iki &lt; 45</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 xml:space="preserve">/min.), organizme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AUC kraujo plazmoje buvo padidėjęs maždaug 2 kartus, o pacientų, kuriems buvo sunkus inkstų funkcijos sutrikimas (GFG &lt; 30</w:t>
      </w:r>
      <w:r w:rsidR="00880253" w:rsidRPr="00F53AA3">
        <w:rPr>
          <w:rFonts w:ascii="Times New Roman" w:eastAsia="TimesNewRoman" w:hAnsi="Times New Roman" w:cs="Times New Roman"/>
          <w:kern w:val="0"/>
          <w:szCs w:val="24"/>
          <w14:ligatures w14:val="none"/>
        </w:rPr>
        <w:t> ml</w:t>
      </w:r>
      <w:r w:rsidRPr="00F53AA3">
        <w:rPr>
          <w:rFonts w:ascii="Times New Roman" w:eastAsia="TimesNewRoman" w:hAnsi="Times New Roman" w:cs="Times New Roman"/>
          <w:kern w:val="0"/>
          <w:szCs w:val="24"/>
          <w14:ligatures w14:val="none"/>
        </w:rPr>
        <w:t xml:space="preserve">/min.), įskaitant GSIL sergančius ir hemodializėmis gydomus pacientus – maždaug 4 kartus. Hemodialize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buvo pašalinta nedaug (13,5</w:t>
      </w:r>
      <w:r w:rsidR="00C63050" w:rsidRPr="00F53AA3">
        <w:rPr>
          <w:rFonts w:ascii="Times New Roman" w:eastAsia="TimesNewRoman" w:hAnsi="Times New Roman" w:cs="Times New Roman"/>
          <w:kern w:val="0"/>
          <w:szCs w:val="24"/>
          <w14:ligatures w14:val="none"/>
        </w:rPr>
        <w:t> %</w:t>
      </w:r>
      <w:r w:rsidRPr="00F53AA3">
        <w:rPr>
          <w:rFonts w:ascii="Times New Roman" w:eastAsia="TimesNewRoman" w:hAnsi="Times New Roman" w:cs="Times New Roman"/>
          <w:kern w:val="0"/>
          <w:szCs w:val="24"/>
          <w14:ligatures w14:val="none"/>
        </w:rPr>
        <w:t xml:space="preserve"> per 3</w:t>
      </w:r>
      <w:r w:rsidRPr="00F53AA3">
        <w:rPr>
          <w:rFonts w:ascii="Times New Roman" w:eastAsia="TimesNewRoman" w:hAnsi="Times New Roman" w:cs="Times New Roman"/>
          <w:kern w:val="0"/>
          <w:szCs w:val="24"/>
          <w14:ligatures w14:val="none"/>
        </w:rPr>
        <w:noBreakHyphen/>
        <w:t xml:space="preserve">4 valandų hemodializę, kuri buvo pradėta praėjus 4 val. po dozės pavartojimo). </w:t>
      </w:r>
      <w:r w:rsidRPr="00F53AA3">
        <w:rPr>
          <w:rFonts w:ascii="Times New Roman" w:eastAsia="Times New Roman" w:hAnsi="Times New Roman" w:cs="Times New Roman"/>
          <w:bCs/>
          <w:kern w:val="0"/>
          <w14:ligatures w14:val="none"/>
        </w:rPr>
        <w:t xml:space="preserve">Kad būtų pasiekta </w:t>
      </w:r>
      <w:proofErr w:type="spellStart"/>
      <w:r w:rsidRPr="00F53AA3">
        <w:rPr>
          <w:rFonts w:ascii="Times New Roman" w:eastAsia="Times New Roman" w:hAnsi="Times New Roman" w:cs="Times New Roman"/>
          <w:bCs/>
          <w:kern w:val="0"/>
          <w14:ligatures w14:val="none"/>
        </w:rPr>
        <w:t>sitagliptino</w:t>
      </w:r>
      <w:proofErr w:type="spellEnd"/>
      <w:r w:rsidRPr="00F53AA3">
        <w:rPr>
          <w:rFonts w:ascii="Times New Roman" w:eastAsia="Times New Roman" w:hAnsi="Times New Roman" w:cs="Times New Roman"/>
          <w:bCs/>
          <w:kern w:val="0"/>
          <w14:ligatures w14:val="none"/>
        </w:rPr>
        <w:t xml:space="preserve"> koncentracija kraujo plazmoje, panaši į būnančią pacientų, kurių inkstų funkcija normali, kraujo plazmoje, pacientams, kurių GFG &lt; 45</w:t>
      </w:r>
      <w:r w:rsidR="00880253" w:rsidRPr="00F53AA3">
        <w:rPr>
          <w:rFonts w:ascii="Times New Roman" w:eastAsia="Times New Roman" w:hAnsi="Times New Roman" w:cs="Times New Roman"/>
          <w:bCs/>
          <w:kern w:val="0"/>
          <w14:ligatures w14:val="none"/>
        </w:rPr>
        <w:t> ml</w:t>
      </w:r>
      <w:r w:rsidRPr="00F53AA3">
        <w:rPr>
          <w:rFonts w:ascii="Times New Roman" w:eastAsia="Times New Roman" w:hAnsi="Times New Roman" w:cs="Times New Roman"/>
          <w:bCs/>
          <w:kern w:val="0"/>
          <w14:ligatures w14:val="none"/>
        </w:rPr>
        <w:t>/min., rekomenduojamos mažesnės dozės (žr. 4.2 skyrių).</w:t>
      </w:r>
    </w:p>
    <w:p w14:paraId="6238EA35" w14:textId="77777777" w:rsidR="001572E1" w:rsidRPr="00F53AA3" w:rsidRDefault="001572E1"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286F1F5A" w14:textId="77777777" w:rsidR="001572E1" w:rsidRPr="00F53AA3" w:rsidRDefault="001572E1"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43575D61" w14:textId="79C56484" w:rsidR="008A0D70" w:rsidRPr="00F53AA3" w:rsidRDefault="001572E1"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 New Roman" w:hAnsi="Times New Roman" w:cs="Times New Roman"/>
          <w:kern w:val="0"/>
          <w:lang w:eastAsia="lt-LT"/>
          <w14:ligatures w14:val="none"/>
        </w:rPr>
        <w:t xml:space="preserve">Esant </w:t>
      </w:r>
      <w:proofErr w:type="spellStart"/>
      <w:r w:rsidRPr="00F53AA3">
        <w:rPr>
          <w:rFonts w:ascii="Times New Roman" w:eastAsia="Times New Roman" w:hAnsi="Times New Roman" w:cs="Times New Roman"/>
          <w:kern w:val="0"/>
          <w:lang w:eastAsia="lt-LT"/>
          <w14:ligatures w14:val="none"/>
        </w:rPr>
        <w:t>pusiausvyrinei</w:t>
      </w:r>
      <w:proofErr w:type="spellEnd"/>
      <w:r w:rsidRPr="00F53AA3">
        <w:rPr>
          <w:rFonts w:ascii="Times New Roman" w:eastAsia="Times New Roman" w:hAnsi="Times New Roman" w:cs="Times New Roman"/>
          <w:kern w:val="0"/>
          <w:lang w:eastAsia="lt-LT"/>
          <w14:ligatures w14:val="none"/>
        </w:rPr>
        <w:t xml:space="preserve"> </w:t>
      </w:r>
      <w:r w:rsidR="00400C99" w:rsidRPr="00F53AA3">
        <w:rPr>
          <w:rFonts w:ascii="Times New Roman" w:eastAsia="Times New Roman" w:hAnsi="Times New Roman" w:cs="Times New Roman"/>
          <w:kern w:val="0"/>
          <w:lang w:eastAsia="lt-LT"/>
          <w14:ligatures w14:val="none"/>
        </w:rPr>
        <w:t>apykaitai</w:t>
      </w:r>
      <w:r w:rsidRPr="00F53AA3">
        <w:rPr>
          <w:rFonts w:ascii="Times New Roman" w:eastAsia="Times New Roman" w:hAnsi="Times New Roman" w:cs="Times New Roman"/>
          <w:kern w:val="0"/>
          <w:lang w:eastAsia="lt-LT"/>
          <w14:ligatures w14:val="none"/>
        </w:rPr>
        <w:t xml:space="preserve"> (7 dienas vartojus 20</w:t>
      </w:r>
      <w:r w:rsidR="00C261A6">
        <w:rPr>
          <w:rFonts w:ascii="Times New Roman" w:eastAsia="Times New Roman" w:hAnsi="Times New Roman" w:cs="Times New Roman"/>
          <w:kern w:val="0"/>
          <w:lang w:eastAsia="lt-LT"/>
          <w14:ligatures w14:val="none"/>
        </w:rPr>
        <w:t> mg</w:t>
      </w:r>
      <w:r w:rsidRPr="00F53AA3">
        <w:rPr>
          <w:rFonts w:ascii="Times New Roman" w:eastAsia="Times New Roman" w:hAnsi="Times New Roman" w:cs="Times New Roman"/>
          <w:kern w:val="0"/>
          <w:lang w:eastAsia="lt-LT"/>
          <w14:ligatures w14:val="none"/>
        </w:rPr>
        <w:t xml:space="preserve"> dapagliflozino vieną kartą per parą), 2 tipo cukriniu diabetu sirgusiems asmenims, kuriems buvo lengvas, vidutinio sunkumo ar sunkus inkstų funkcijos sutrikimas (pagal</w:t>
      </w:r>
      <w:r w:rsidRPr="00F53AA3">
        <w:rPr>
          <w:rFonts w:ascii="Times New Roman" w:eastAsia="Times New Roman" w:hAnsi="Times New Roman" w:cs="Times New Roman"/>
          <w:spacing w:val="-4"/>
          <w:kern w:val="0"/>
          <w:lang w:eastAsia="lt-LT"/>
          <w14:ligatures w14:val="none"/>
        </w:rPr>
        <w:t xml:space="preserve"> </w:t>
      </w:r>
      <w:proofErr w:type="spellStart"/>
      <w:r w:rsidRPr="00F53AA3">
        <w:rPr>
          <w:rFonts w:ascii="Times New Roman" w:eastAsia="Times New Roman" w:hAnsi="Times New Roman" w:cs="Times New Roman"/>
          <w:kern w:val="0"/>
          <w:lang w:eastAsia="lt-LT"/>
          <w14:ligatures w14:val="none"/>
        </w:rPr>
        <w:t>joheksolio</w:t>
      </w:r>
      <w:proofErr w:type="spellEnd"/>
      <w:r w:rsidRPr="00F53AA3">
        <w:rPr>
          <w:rFonts w:ascii="Times New Roman" w:eastAsia="Times New Roman" w:hAnsi="Times New Roman" w:cs="Times New Roman"/>
          <w:kern w:val="0"/>
          <w:lang w:eastAsia="lt-LT"/>
          <w14:ligatures w14:val="none"/>
        </w:rPr>
        <w:t xml:space="preserve"> kraujo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plazmos</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klirensą), vidutinė</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sisteminė</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dapagliflozino</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ekspozicija</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buvo</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atitinkamai</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32</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60</w:t>
      </w:r>
      <w:r w:rsidR="00C63050" w:rsidRPr="00F53AA3">
        <w:rPr>
          <w:rFonts w:ascii="Times New Roman" w:eastAsia="Times New Roman" w:hAnsi="Times New Roman" w:cs="Times New Roman"/>
          <w:spacing w:val="-4"/>
          <w:kern w:val="0"/>
          <w:lang w:eastAsia="lt-LT"/>
          <w14:ligatures w14:val="none"/>
        </w:rPr>
        <w:t> %</w:t>
      </w:r>
      <w:r w:rsidRPr="00F53AA3">
        <w:rPr>
          <w:rFonts w:ascii="Times New Roman" w:eastAsia="Times New Roman" w:hAnsi="Times New Roman" w:cs="Times New Roman"/>
          <w:kern w:val="0"/>
          <w:lang w:eastAsia="lt-LT"/>
          <w14:ligatures w14:val="none"/>
        </w:rPr>
        <w:t xml:space="preserve"> ir 87</w:t>
      </w:r>
      <w:r w:rsidR="00C63050" w:rsidRPr="00F53AA3">
        <w:rPr>
          <w:rFonts w:ascii="Times New Roman" w:eastAsia="Times New Roman" w:hAnsi="Times New Roman" w:cs="Times New Roman"/>
          <w:kern w:val="0"/>
          <w:lang w:eastAsia="lt-LT"/>
          <w14:ligatures w14:val="none"/>
        </w:rPr>
        <w:t> %</w:t>
      </w:r>
      <w:r w:rsidRPr="00F53AA3">
        <w:rPr>
          <w:rFonts w:ascii="Times New Roman" w:eastAsia="Times New Roman" w:hAnsi="Times New Roman" w:cs="Times New Roman"/>
          <w:kern w:val="0"/>
          <w:lang w:eastAsia="lt-LT"/>
          <w14:ligatures w14:val="none"/>
        </w:rPr>
        <w:t xml:space="preserve"> didesnė negu </w:t>
      </w:r>
      <w:r w:rsidR="00400C99" w:rsidRPr="00F53AA3">
        <w:rPr>
          <w:rFonts w:ascii="Times New Roman" w:eastAsia="Times New Roman" w:hAnsi="Times New Roman" w:cs="Times New Roman"/>
          <w:kern w:val="0"/>
          <w:lang w:eastAsia="lt-LT"/>
          <w14:ligatures w14:val="none"/>
        </w:rPr>
        <w:t xml:space="preserve">tiriamiesiems, kurie </w:t>
      </w:r>
      <w:r w:rsidRPr="00F53AA3">
        <w:rPr>
          <w:rFonts w:ascii="Times New Roman" w:eastAsia="Times New Roman" w:hAnsi="Times New Roman" w:cs="Times New Roman"/>
          <w:kern w:val="0"/>
          <w:lang w:eastAsia="lt-LT"/>
          <w14:ligatures w14:val="none"/>
        </w:rPr>
        <w:t>sirg</w:t>
      </w:r>
      <w:r w:rsidR="00400C99" w:rsidRPr="00F53AA3">
        <w:rPr>
          <w:rFonts w:ascii="Times New Roman" w:eastAsia="Times New Roman" w:hAnsi="Times New Roman" w:cs="Times New Roman"/>
          <w:kern w:val="0"/>
          <w:lang w:eastAsia="lt-LT"/>
          <w14:ligatures w14:val="none"/>
        </w:rPr>
        <w:t>o</w:t>
      </w:r>
      <w:r w:rsidRPr="00F53AA3">
        <w:rPr>
          <w:rFonts w:ascii="Times New Roman" w:eastAsia="Times New Roman" w:hAnsi="Times New Roman" w:cs="Times New Roman"/>
          <w:kern w:val="0"/>
          <w:lang w:eastAsia="lt-LT"/>
          <w14:ligatures w14:val="none"/>
        </w:rPr>
        <w:t xml:space="preserve"> 2 tipo cukriniu diabetu ir </w:t>
      </w:r>
      <w:r w:rsidR="0085505D" w:rsidRPr="00F53AA3">
        <w:rPr>
          <w:rFonts w:ascii="Times New Roman" w:eastAsia="Times New Roman" w:hAnsi="Times New Roman" w:cs="Times New Roman"/>
          <w:kern w:val="0"/>
          <w:lang w:eastAsia="lt-LT"/>
          <w14:ligatures w14:val="none"/>
        </w:rPr>
        <w:t>kurių</w:t>
      </w:r>
      <w:r w:rsidRPr="00F53AA3">
        <w:rPr>
          <w:rFonts w:ascii="Times New Roman" w:eastAsia="Times New Roman" w:hAnsi="Times New Roman" w:cs="Times New Roman"/>
          <w:kern w:val="0"/>
          <w:lang w:eastAsia="lt-LT"/>
          <w14:ligatures w14:val="none"/>
        </w:rPr>
        <w:t xml:space="preserve"> inkstų funkcij</w:t>
      </w:r>
      <w:r w:rsidR="0085505D" w:rsidRPr="00F53AA3">
        <w:rPr>
          <w:rFonts w:ascii="Times New Roman" w:eastAsia="Times New Roman" w:hAnsi="Times New Roman" w:cs="Times New Roman"/>
          <w:kern w:val="0"/>
          <w:lang w:eastAsia="lt-LT"/>
          <w14:ligatures w14:val="none"/>
        </w:rPr>
        <w:t>a buvo normali</w:t>
      </w:r>
      <w:r w:rsidRPr="00F53AA3">
        <w:rPr>
          <w:rFonts w:ascii="Times New Roman" w:eastAsia="Times New Roman" w:hAnsi="Times New Roman" w:cs="Times New Roman"/>
          <w:kern w:val="0"/>
          <w:lang w:eastAsia="lt-LT"/>
          <w14:ligatures w14:val="none"/>
        </w:rPr>
        <w:t xml:space="preserve">. Gliukozės </w:t>
      </w:r>
      <w:proofErr w:type="spellStart"/>
      <w:r w:rsidRPr="00F53AA3">
        <w:rPr>
          <w:rFonts w:ascii="Times New Roman" w:eastAsia="Times New Roman" w:hAnsi="Times New Roman" w:cs="Times New Roman"/>
          <w:kern w:val="0"/>
          <w:lang w:eastAsia="lt-LT"/>
          <w14:ligatures w14:val="none"/>
        </w:rPr>
        <w:t>ekskrecija</w:t>
      </w:r>
      <w:proofErr w:type="spellEnd"/>
      <w:r w:rsidRPr="00F53AA3">
        <w:rPr>
          <w:rFonts w:ascii="Times New Roman" w:eastAsia="Times New Roman" w:hAnsi="Times New Roman" w:cs="Times New Roman"/>
          <w:kern w:val="0"/>
          <w:lang w:eastAsia="lt-LT"/>
          <w14:ligatures w14:val="none"/>
        </w:rPr>
        <w:t xml:space="preserve"> 24 valandų laikotarpiu esant </w:t>
      </w:r>
      <w:proofErr w:type="spellStart"/>
      <w:r w:rsidRPr="00F53AA3">
        <w:rPr>
          <w:rFonts w:ascii="Times New Roman" w:eastAsia="Times New Roman" w:hAnsi="Times New Roman" w:cs="Times New Roman"/>
          <w:kern w:val="0"/>
          <w:lang w:eastAsia="lt-LT"/>
          <w14:ligatures w14:val="none"/>
        </w:rPr>
        <w:t>pusiausvyrinei</w:t>
      </w:r>
      <w:proofErr w:type="spellEnd"/>
      <w:r w:rsidRPr="00F53AA3">
        <w:rPr>
          <w:rFonts w:ascii="Times New Roman" w:eastAsia="Times New Roman" w:hAnsi="Times New Roman" w:cs="Times New Roman"/>
          <w:kern w:val="0"/>
          <w:lang w:eastAsia="lt-LT"/>
          <w14:ligatures w14:val="none"/>
        </w:rPr>
        <w:t xml:space="preserve"> apykaitai labai priklausė nuo inkstų funkcijos: 2 tipo cukriniu diabetu sirgusių pacientų,</w:t>
      </w:r>
      <w:r w:rsidRPr="00F53AA3">
        <w:rPr>
          <w:rFonts w:ascii="Times New Roman" w:eastAsia="Times New Roman" w:hAnsi="Times New Roman" w:cs="Times New Roman"/>
          <w:spacing w:val="-1"/>
          <w:kern w:val="0"/>
          <w:lang w:eastAsia="lt-LT"/>
          <w14:ligatures w14:val="none"/>
        </w:rPr>
        <w:t xml:space="preserve"> </w:t>
      </w:r>
      <w:r w:rsidR="00AB14FC" w:rsidRPr="00F53AA3">
        <w:rPr>
          <w:rFonts w:ascii="Times New Roman" w:eastAsia="Times New Roman" w:hAnsi="Times New Roman" w:cs="Times New Roman"/>
          <w:spacing w:val="-1"/>
          <w:kern w:val="0"/>
          <w:lang w:eastAsia="lt-LT"/>
          <w14:ligatures w14:val="none"/>
        </w:rPr>
        <w:t xml:space="preserve">kurių inkstų funkcija buvo normali bei </w:t>
      </w:r>
      <w:r w:rsidRPr="00F53AA3">
        <w:rPr>
          <w:rFonts w:ascii="Times New Roman" w:eastAsia="Times New Roman" w:hAnsi="Times New Roman" w:cs="Times New Roman"/>
          <w:kern w:val="0"/>
          <w:lang w:eastAsia="lt-LT"/>
          <w14:ligatures w14:val="none"/>
        </w:rPr>
        <w:t>kuriems buvo lengvas, vidutinio sunkumo ar sunkus inkstų funkcijos sutrikimas,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paros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šlapime</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rasta</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atitinkamai</w:t>
      </w:r>
      <w:r w:rsidRPr="00F53AA3">
        <w:rPr>
          <w:rFonts w:ascii="Times New Roman" w:eastAsia="Times New Roman" w:hAnsi="Times New Roman" w:cs="Times New Roman"/>
          <w:spacing w:val="-1"/>
          <w:kern w:val="0"/>
          <w:lang w:eastAsia="lt-LT"/>
          <w14:ligatures w14:val="none"/>
        </w:rPr>
        <w:t xml:space="preserve"> </w:t>
      </w:r>
      <w:r w:rsidRPr="00F53AA3">
        <w:rPr>
          <w:rFonts w:ascii="Times New Roman" w:eastAsia="Times New Roman" w:hAnsi="Times New Roman" w:cs="Times New Roman"/>
          <w:kern w:val="0"/>
          <w:lang w:eastAsia="lt-LT"/>
          <w14:ligatures w14:val="none"/>
        </w:rPr>
        <w:t>85 g,</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52 g,</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18 g</w:t>
      </w:r>
      <w:r w:rsidRPr="00F53AA3">
        <w:rPr>
          <w:rFonts w:ascii="Times New Roman" w:eastAsia="Times New Roman" w:hAnsi="Times New Roman" w:cs="Times New Roman"/>
          <w:spacing w:val="-5"/>
          <w:kern w:val="0"/>
          <w:lang w:eastAsia="lt-LT"/>
          <w14:ligatures w14:val="none"/>
        </w:rPr>
        <w:t xml:space="preserve"> </w:t>
      </w:r>
      <w:r w:rsidRPr="00F53AA3">
        <w:rPr>
          <w:rFonts w:ascii="Times New Roman" w:eastAsia="Times New Roman" w:hAnsi="Times New Roman" w:cs="Times New Roman"/>
          <w:kern w:val="0"/>
          <w:lang w:eastAsia="lt-LT"/>
          <w14:ligatures w14:val="none"/>
        </w:rPr>
        <w:t>ir</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11 g</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gliukozės.</w:t>
      </w:r>
      <w:r w:rsidRPr="00F53AA3">
        <w:rPr>
          <w:rFonts w:ascii="Times New Roman" w:eastAsia="Times New Roman" w:hAnsi="Times New Roman" w:cs="Times New Roman"/>
          <w:spacing w:val="-2"/>
          <w:kern w:val="0"/>
          <w:lang w:eastAsia="lt-LT"/>
          <w14:ligatures w14:val="none"/>
        </w:rPr>
        <w:t xml:space="preserve"> </w:t>
      </w:r>
      <w:r w:rsidRPr="00F53AA3">
        <w:rPr>
          <w:rFonts w:ascii="Times New Roman" w:eastAsia="Times New Roman" w:hAnsi="Times New Roman" w:cs="Times New Roman"/>
          <w:kern w:val="0"/>
          <w:lang w:eastAsia="lt-LT"/>
          <w14:ligatures w14:val="none"/>
        </w:rPr>
        <w:t>Hemodializės</w:t>
      </w:r>
      <w:r w:rsidRPr="00F53AA3">
        <w:rPr>
          <w:rFonts w:ascii="Times New Roman" w:eastAsia="Times New Roman" w:hAnsi="Times New Roman" w:cs="Times New Roman"/>
          <w:spacing w:val="-4"/>
          <w:kern w:val="0"/>
          <w:lang w:eastAsia="lt-LT"/>
          <w14:ligatures w14:val="none"/>
        </w:rPr>
        <w:t xml:space="preserve"> </w:t>
      </w:r>
      <w:r w:rsidRPr="00F53AA3">
        <w:rPr>
          <w:rFonts w:ascii="Times New Roman" w:eastAsia="Times New Roman" w:hAnsi="Times New Roman" w:cs="Times New Roman"/>
          <w:kern w:val="0"/>
          <w:lang w:eastAsia="lt-LT"/>
          <w14:ligatures w14:val="none"/>
        </w:rPr>
        <w:t xml:space="preserve">įtaka dapagliflozino ekspozicijai nežinoma. Susilpnėjusios inkstų funkcijos poveikis sisteminei ekspozicijai vertintas naudojant </w:t>
      </w:r>
      <w:proofErr w:type="spellStart"/>
      <w:r w:rsidRPr="00F53AA3">
        <w:rPr>
          <w:rFonts w:ascii="Times New Roman" w:eastAsia="Times New Roman" w:hAnsi="Times New Roman" w:cs="Times New Roman"/>
          <w:kern w:val="0"/>
          <w:lang w:eastAsia="lt-LT"/>
          <w14:ligatures w14:val="none"/>
        </w:rPr>
        <w:t>populiacinės</w:t>
      </w:r>
      <w:proofErr w:type="spellEnd"/>
      <w:r w:rsidRPr="00F53AA3">
        <w:rPr>
          <w:rFonts w:ascii="Times New Roman" w:eastAsia="Times New Roman" w:hAnsi="Times New Roman" w:cs="Times New Roman"/>
          <w:kern w:val="0"/>
          <w:lang w:eastAsia="lt-LT"/>
          <w14:ligatures w14:val="none"/>
        </w:rPr>
        <w:t xml:space="preserve"> farmakokinetikos modelį. Kaip ir buvo tikėtasi atsižvelgiant į ankstesnius duomenis, sumodeliuotas AUC lėtine inkstų liga sergantiems pacientams buvo didesnis negu turintiems normalią inkstų funkciją; lėtine inkstų liga sergantiems pacientams, kurie serga ir neserga 2 tipo cukriniu</w:t>
      </w:r>
      <w:r w:rsidRPr="00F53AA3">
        <w:rPr>
          <w:rFonts w:ascii="Times New Roman" w:eastAsia="Times New Roman" w:hAnsi="Times New Roman" w:cs="Times New Roman"/>
          <w:spacing w:val="40"/>
          <w:kern w:val="0"/>
          <w:lang w:eastAsia="lt-LT"/>
          <w14:ligatures w14:val="none"/>
        </w:rPr>
        <w:t xml:space="preserve"> </w:t>
      </w:r>
      <w:r w:rsidRPr="00F53AA3">
        <w:rPr>
          <w:rFonts w:ascii="Times New Roman" w:eastAsia="Times New Roman" w:hAnsi="Times New Roman" w:cs="Times New Roman"/>
          <w:kern w:val="0"/>
          <w:lang w:eastAsia="lt-LT"/>
          <w14:ligatures w14:val="none"/>
        </w:rPr>
        <w:t>diabetu, jis reikšmingai nesiskyrė.</w:t>
      </w:r>
    </w:p>
    <w:p w14:paraId="2243CB4C"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p>
    <w:p w14:paraId="1DDAF8DB"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
          <w:iCs/>
          <w:kern w:val="0"/>
          <w:u w:val="single"/>
          <w14:ligatures w14:val="none"/>
        </w:rPr>
      </w:pPr>
      <w:r w:rsidRPr="00F53AA3">
        <w:rPr>
          <w:rFonts w:ascii="Times New Roman" w:eastAsia="Times New Roman" w:hAnsi="Times New Roman" w:cs="Times New Roman"/>
          <w:i/>
          <w:iCs/>
          <w:kern w:val="0"/>
          <w:u w:val="single"/>
          <w14:ligatures w14:val="none"/>
        </w:rPr>
        <w:t>Sutrikusi kepenų funkcija</w:t>
      </w:r>
    </w:p>
    <w:p w14:paraId="2EB45355" w14:textId="77777777"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p>
    <w:p w14:paraId="6AF13FEA" w14:textId="442DDE42"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47228D3C" w14:textId="4D36C169"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szCs w:val="24"/>
          <w14:ligatures w14:val="none"/>
        </w:rPr>
        <w:t xml:space="preserve">Pacientams, kuriems yra lengvas arba vidutinio sunkumo kepenų funkcijos sutrikimas (≤ 9 balai pagal </w:t>
      </w:r>
      <w:proofErr w:type="spellStart"/>
      <w:r w:rsidRPr="00F53AA3">
        <w:rPr>
          <w:rFonts w:ascii="Times New Roman" w:eastAsia="TimesNewRoman" w:hAnsi="Times New Roman" w:cs="Times New Roman"/>
          <w:i/>
          <w:kern w:val="0"/>
          <w:szCs w:val="24"/>
          <w14:ligatures w14:val="none"/>
        </w:rPr>
        <w:t>Child</w:t>
      </w:r>
      <w:r w:rsidRPr="00F53AA3">
        <w:rPr>
          <w:rFonts w:ascii="Times New Roman" w:eastAsia="TimesNewRoman" w:hAnsi="Times New Roman" w:cs="Times New Roman"/>
          <w:i/>
          <w:kern w:val="0"/>
          <w:szCs w:val="24"/>
          <w14:ligatures w14:val="none"/>
        </w:rPr>
        <w:noBreakHyphen/>
        <w:t>Pugh</w:t>
      </w:r>
      <w:proofErr w:type="spellEnd"/>
      <w:r w:rsidRPr="00F53AA3">
        <w:rPr>
          <w:rFonts w:ascii="Times New Roman" w:eastAsia="TimesNewRoman" w:hAnsi="Times New Roman" w:cs="Times New Roman"/>
          <w:kern w:val="0"/>
          <w:szCs w:val="24"/>
          <w14:ligatures w14:val="none"/>
        </w:rPr>
        <w:t xml:space="preserve">),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dozės keisti nereikia. Pacientų, kuriems yra sunkus kepenų funkcijos sutrikimas (&gt; 9 balai pagal </w:t>
      </w:r>
      <w:proofErr w:type="spellStart"/>
      <w:r w:rsidRPr="00F53AA3">
        <w:rPr>
          <w:rFonts w:ascii="Times New Roman" w:eastAsia="TimesNewRoman" w:hAnsi="Times New Roman" w:cs="Times New Roman"/>
          <w:i/>
          <w:kern w:val="0"/>
          <w:szCs w:val="24"/>
          <w14:ligatures w14:val="none"/>
        </w:rPr>
        <w:t>Child</w:t>
      </w:r>
      <w:r w:rsidRPr="00F53AA3">
        <w:rPr>
          <w:rFonts w:ascii="Times New Roman" w:eastAsia="TimesNewRoman" w:hAnsi="Times New Roman" w:cs="Times New Roman"/>
          <w:i/>
          <w:kern w:val="0"/>
          <w:szCs w:val="24"/>
          <w14:ligatures w14:val="none"/>
        </w:rPr>
        <w:noBreakHyphen/>
        <w:t>Pugh</w:t>
      </w:r>
      <w:proofErr w:type="spellEnd"/>
      <w:r w:rsidRPr="00F53AA3">
        <w:rPr>
          <w:rFonts w:ascii="Times New Roman" w:eastAsia="TimesNewRoman" w:hAnsi="Times New Roman" w:cs="Times New Roman"/>
          <w:kern w:val="0"/>
          <w:szCs w:val="24"/>
          <w14:ligatures w14:val="none"/>
        </w:rPr>
        <w:t xml:space="preserve">), klinikinės gydymo patirties nėra. Vis dėlto nėra tikėtina, kad sunkus kepenų sutrikimas gali paveikti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farmakokinetiką, nes daugiausia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pašalinama per inkstus.</w:t>
      </w:r>
    </w:p>
    <w:p w14:paraId="4140577B" w14:textId="77777777" w:rsidR="00337A95" w:rsidRPr="00F53AA3" w:rsidRDefault="00337A95" w:rsidP="004737AA">
      <w:pPr>
        <w:tabs>
          <w:tab w:val="left" w:pos="567"/>
        </w:tabs>
        <w:autoSpaceDE w:val="0"/>
        <w:autoSpaceDN w:val="0"/>
        <w:adjustRightInd w:val="0"/>
        <w:spacing w:after="0" w:line="260" w:lineRule="exact"/>
        <w:rPr>
          <w:rFonts w:ascii="Times New Roman" w:eastAsia="TimesNewRoman" w:hAnsi="Times New Roman" w:cs="Times New Roman"/>
          <w:snapToGrid w:val="0"/>
          <w:kern w:val="0"/>
          <w:lang w:eastAsia="lt-LT"/>
          <w14:ligatures w14:val="none"/>
        </w:rPr>
      </w:pPr>
    </w:p>
    <w:p w14:paraId="3C4F9B7C" w14:textId="77777777" w:rsidR="00337A95" w:rsidRPr="00F53AA3" w:rsidRDefault="00337A95"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0AE6FEC9" w14:textId="31AF57CE"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Asmenų, kuriems yra lengvas ar vidutinio sunkumo kepenų funkcijos sutrikimas (A ir B klas</w:t>
      </w:r>
      <w:r w:rsidR="00817E7F" w:rsidRPr="00F53AA3">
        <w:rPr>
          <w:rFonts w:ascii="Times New Roman" w:eastAsia="Times New Roman" w:hAnsi="Times New Roman" w:cs="Times New Roman"/>
          <w:kern w:val="0"/>
          <w:lang w:eastAsia="lt-LT"/>
          <w14:ligatures w14:val="none"/>
        </w:rPr>
        <w:t>ės</w:t>
      </w:r>
      <w:r w:rsidRPr="00337A95">
        <w:rPr>
          <w:rFonts w:ascii="Times New Roman" w:eastAsia="Times New Roman" w:hAnsi="Times New Roman" w:cs="Times New Roman"/>
          <w:kern w:val="0"/>
          <w:lang w:eastAsia="lt-LT"/>
          <w14:ligatures w14:val="none"/>
        </w:rPr>
        <w:t xml:space="preserve"> pagal </w:t>
      </w:r>
      <w:proofErr w:type="spellStart"/>
      <w:r w:rsidRPr="00337A95">
        <w:rPr>
          <w:rFonts w:ascii="Times New Roman" w:eastAsia="Times New Roman" w:hAnsi="Times New Roman" w:cs="Times New Roman"/>
          <w:i/>
          <w:iCs/>
          <w:kern w:val="0"/>
          <w:lang w:eastAsia="lt-LT"/>
          <w14:ligatures w14:val="none"/>
        </w:rPr>
        <w:t>Child-Pugh</w:t>
      </w:r>
      <w:proofErr w:type="spellEnd"/>
      <w:r w:rsidRPr="00337A95">
        <w:rPr>
          <w:rFonts w:ascii="Times New Roman" w:eastAsia="Times New Roman" w:hAnsi="Times New Roman" w:cs="Times New Roman"/>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dapagliflozino vidutinė C</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spacing w:val="25"/>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buvo iki 12</w:t>
      </w:r>
      <w:r w:rsidR="00C63050" w:rsidRPr="00F53AA3">
        <w:rPr>
          <w:rFonts w:ascii="Times New Roman" w:eastAsia="Times New Roman" w:hAnsi="Times New Roman" w:cs="Times New Roman"/>
          <w:kern w:val="0"/>
          <w:position w:val="2"/>
          <w:lang w:eastAsia="lt-LT"/>
          <w14:ligatures w14:val="none"/>
        </w:rPr>
        <w:t> %</w:t>
      </w:r>
      <w:r w:rsidRPr="00337A95">
        <w:rPr>
          <w:rFonts w:ascii="Times New Roman" w:eastAsia="Times New Roman" w:hAnsi="Times New Roman" w:cs="Times New Roman"/>
          <w:kern w:val="0"/>
          <w:position w:val="2"/>
          <w:lang w:eastAsia="lt-LT"/>
          <w14:ligatures w14:val="none"/>
        </w:rPr>
        <w:t>, o AUC – iki 36</w:t>
      </w:r>
      <w:r w:rsidR="00C63050" w:rsidRPr="00F53AA3">
        <w:rPr>
          <w:rFonts w:ascii="Times New Roman" w:eastAsia="Times New Roman" w:hAnsi="Times New Roman" w:cs="Times New Roman"/>
          <w:kern w:val="0"/>
          <w:position w:val="2"/>
          <w:lang w:eastAsia="lt-LT"/>
          <w14:ligatures w14:val="none"/>
        </w:rPr>
        <w:t> %</w:t>
      </w:r>
      <w:r w:rsidRPr="00337A95">
        <w:rPr>
          <w:rFonts w:ascii="Times New Roman" w:eastAsia="Times New Roman" w:hAnsi="Times New Roman" w:cs="Times New Roman"/>
          <w:kern w:val="0"/>
          <w:position w:val="2"/>
          <w:lang w:eastAsia="lt-LT"/>
          <w14:ligatures w14:val="none"/>
        </w:rPr>
        <w:t xml:space="preserve"> didesni negu </w:t>
      </w:r>
      <w:r w:rsidRPr="00337A95">
        <w:rPr>
          <w:rFonts w:ascii="Times New Roman" w:eastAsia="Times New Roman" w:hAnsi="Times New Roman" w:cs="Times New Roman"/>
          <w:kern w:val="0"/>
          <w:position w:val="2"/>
          <w:lang w:eastAsia="lt-LT"/>
          <w14:ligatures w14:val="none"/>
        </w:rPr>
        <w:lastRenderedPageBreak/>
        <w:t xml:space="preserve">atitinkamiems sveikiems </w:t>
      </w:r>
      <w:r w:rsidRPr="00337A95">
        <w:rPr>
          <w:rFonts w:ascii="Times New Roman" w:eastAsia="Times New Roman" w:hAnsi="Times New Roman" w:cs="Times New Roman"/>
          <w:kern w:val="0"/>
          <w:lang w:eastAsia="lt-LT"/>
          <w14:ligatures w14:val="none"/>
        </w:rPr>
        <w:t>kontrolinės grupės asmenims. Šie skirtumai nelaikomi kliniškai reikšmingais. Asmenų, kuriems yra lengvas ar vidutinio sunkumo kepenų funkcijos sutrikimas</w:t>
      </w:r>
      <w:r w:rsidRPr="00337A95" w:rsidDel="00855B66">
        <w:rPr>
          <w:rFonts w:ascii="Times New Roman" w:eastAsia="Times New Roman" w:hAnsi="Times New Roman" w:cs="Times New Roman"/>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C</w:t>
      </w:r>
      <w:r w:rsidRPr="00337A95">
        <w:rPr>
          <w:rFonts w:ascii="Times New Roman" w:eastAsia="Times New Roman" w:hAnsi="Times New Roman" w:cs="Times New Roman"/>
          <w:spacing w:val="-4"/>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klasės pagal</w:t>
      </w:r>
      <w:r w:rsidRPr="00337A95">
        <w:rPr>
          <w:rFonts w:ascii="Times New Roman" w:eastAsia="Times New Roman" w:hAnsi="Times New Roman" w:cs="Times New Roman"/>
          <w:i/>
          <w:iCs/>
          <w:kern w:val="0"/>
          <w:position w:val="2"/>
          <w:lang w:eastAsia="lt-LT"/>
          <w14:ligatures w14:val="none"/>
        </w:rPr>
        <w:t xml:space="preserve"> </w:t>
      </w:r>
      <w:proofErr w:type="spellStart"/>
      <w:r w:rsidRPr="00337A95">
        <w:rPr>
          <w:rFonts w:ascii="Times New Roman" w:eastAsia="Times New Roman" w:hAnsi="Times New Roman" w:cs="Times New Roman"/>
          <w:i/>
          <w:iCs/>
          <w:kern w:val="0"/>
          <w:position w:val="2"/>
          <w:lang w:eastAsia="lt-LT"/>
          <w14:ligatures w14:val="none"/>
        </w:rPr>
        <w:t>Child-Pugh</w:t>
      </w:r>
      <w:proofErr w:type="spellEnd"/>
      <w:r w:rsidRPr="00337A95">
        <w:rPr>
          <w:rFonts w:ascii="Times New Roman" w:eastAsia="Times New Roman" w:hAnsi="Times New Roman" w:cs="Times New Roman"/>
          <w:kern w:val="0"/>
          <w:position w:val="2"/>
          <w:lang w:eastAsia="lt-LT"/>
          <w14:ligatures w14:val="none"/>
        </w:rPr>
        <w:t>),</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dapagliflozino</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vidutinė C</w:t>
      </w:r>
      <w:proofErr w:type="spellStart"/>
      <w:r w:rsidRPr="00337A95">
        <w:rPr>
          <w:rFonts w:ascii="Times New Roman" w:eastAsia="Times New Roman" w:hAnsi="Times New Roman" w:cs="Times New Roman"/>
          <w:kern w:val="0"/>
          <w:vertAlign w:val="subscript"/>
          <w:lang w:eastAsia="lt-LT"/>
          <w14:ligatures w14:val="none"/>
        </w:rPr>
        <w:t>max</w:t>
      </w:r>
      <w:proofErr w:type="spellEnd"/>
      <w:r w:rsidRPr="00337A95">
        <w:rPr>
          <w:rFonts w:ascii="Times New Roman" w:eastAsia="Times New Roman" w:hAnsi="Times New Roman" w:cs="Times New Roman"/>
          <w:spacing w:val="18"/>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buvo</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40</w:t>
      </w:r>
      <w:r w:rsidR="00C63050" w:rsidRPr="00F53AA3">
        <w:rPr>
          <w:rFonts w:ascii="Times New Roman" w:eastAsia="Times New Roman" w:hAnsi="Times New Roman" w:cs="Times New Roman"/>
          <w:spacing w:val="-2"/>
          <w:kern w:val="0"/>
          <w:position w:val="2"/>
          <w:lang w:eastAsia="lt-LT"/>
          <w14:ligatures w14:val="none"/>
        </w:rPr>
        <w:t> %</w:t>
      </w:r>
      <w:r w:rsidRPr="00337A95">
        <w:rPr>
          <w:rFonts w:ascii="Times New Roman" w:eastAsia="Times New Roman" w:hAnsi="Times New Roman" w:cs="Times New Roman"/>
          <w:kern w:val="0"/>
          <w:position w:val="2"/>
          <w:lang w:eastAsia="lt-LT"/>
          <w14:ligatures w14:val="none"/>
        </w:rPr>
        <w:t>,</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o</w:t>
      </w:r>
      <w:r w:rsidRPr="00337A95">
        <w:rPr>
          <w:rFonts w:ascii="Times New Roman" w:eastAsia="Times New Roman" w:hAnsi="Times New Roman" w:cs="Times New Roman"/>
          <w:spacing w:val="-2"/>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AUC</w:t>
      </w:r>
      <w:r w:rsidRPr="00337A95">
        <w:rPr>
          <w:rFonts w:ascii="Times New Roman" w:eastAsia="Times New Roman" w:hAnsi="Times New Roman" w:cs="Times New Roman"/>
          <w:spacing w:val="-3"/>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67</w:t>
      </w:r>
      <w:r w:rsidR="00C63050" w:rsidRPr="00F53AA3">
        <w:rPr>
          <w:rFonts w:ascii="Times New Roman" w:eastAsia="Times New Roman" w:hAnsi="Times New Roman" w:cs="Times New Roman"/>
          <w:spacing w:val="-2"/>
          <w:kern w:val="0"/>
          <w:position w:val="2"/>
          <w:lang w:eastAsia="lt-LT"/>
          <w14:ligatures w14:val="none"/>
        </w:rPr>
        <w:t> %</w:t>
      </w:r>
      <w:r w:rsidRPr="00337A95">
        <w:rPr>
          <w:rFonts w:ascii="Times New Roman" w:eastAsia="Times New Roman" w:hAnsi="Times New Roman" w:cs="Times New Roman"/>
          <w:kern w:val="0"/>
          <w:position w:val="2"/>
          <w:lang w:eastAsia="lt-LT"/>
          <w14:ligatures w14:val="none"/>
        </w:rPr>
        <w:t xml:space="preserve"> </w:t>
      </w:r>
      <w:r w:rsidRPr="00337A95">
        <w:rPr>
          <w:rFonts w:ascii="Times New Roman" w:eastAsia="Times New Roman" w:hAnsi="Times New Roman" w:cs="Times New Roman"/>
          <w:kern w:val="0"/>
          <w:lang w:eastAsia="lt-LT"/>
          <w14:ligatures w14:val="none"/>
        </w:rPr>
        <w:t>didesni negu atitinkamiems sveikiems kontrolinės grupės asmenims.</w:t>
      </w:r>
    </w:p>
    <w:p w14:paraId="6D692BBE"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76BFFDD9" w14:textId="5979091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Senyvi žmonės</w:t>
      </w:r>
    </w:p>
    <w:p w14:paraId="2EEC31B7" w14:textId="77777777"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p>
    <w:p w14:paraId="3285FE49" w14:textId="135E97A4"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507FADCC" w14:textId="2633ECA1" w:rsidR="00337A95" w:rsidRPr="00F53AA3" w:rsidRDefault="00337A95"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r w:rsidRPr="00F53AA3">
        <w:rPr>
          <w:rFonts w:ascii="Times New Roman" w:eastAsia="Times New Roman" w:hAnsi="Times New Roman" w:cs="Times New Roman"/>
          <w:iCs/>
          <w:kern w:val="0"/>
          <w14:ligatures w14:val="none"/>
        </w:rPr>
        <w:t xml:space="preserve">Atsižvelgiant į amžių, </w:t>
      </w:r>
      <w:proofErr w:type="spellStart"/>
      <w:r w:rsidRPr="00F53AA3">
        <w:rPr>
          <w:rFonts w:ascii="Times New Roman" w:eastAsia="Times New Roman" w:hAnsi="Times New Roman" w:cs="Times New Roman"/>
          <w:iCs/>
          <w:kern w:val="0"/>
          <w14:ligatures w14:val="none"/>
        </w:rPr>
        <w:t>sitagliptino</w:t>
      </w:r>
      <w:proofErr w:type="spellEnd"/>
      <w:r w:rsidRPr="00F53AA3">
        <w:rPr>
          <w:rFonts w:ascii="Times New Roman" w:eastAsia="Times New Roman" w:hAnsi="Times New Roman" w:cs="Times New Roman"/>
          <w:iCs/>
          <w:kern w:val="0"/>
          <w14:ligatures w14:val="none"/>
        </w:rPr>
        <w:t xml:space="preserve"> dozės keisti nereikia. Remiantis I ir II fazės tyrimų metu gautų duomenų populiacijos farmakokinetikos analize, amžius </w:t>
      </w:r>
      <w:proofErr w:type="spellStart"/>
      <w:r w:rsidRPr="00F53AA3">
        <w:rPr>
          <w:rFonts w:ascii="Times New Roman" w:eastAsia="Times New Roman" w:hAnsi="Times New Roman" w:cs="Times New Roman"/>
          <w:iCs/>
          <w:kern w:val="0"/>
          <w14:ligatures w14:val="none"/>
        </w:rPr>
        <w:t>sitagliptino</w:t>
      </w:r>
      <w:proofErr w:type="spellEnd"/>
      <w:r w:rsidRPr="00F53AA3">
        <w:rPr>
          <w:rFonts w:ascii="Times New Roman" w:eastAsia="Times New Roman" w:hAnsi="Times New Roman" w:cs="Times New Roman"/>
          <w:iCs/>
          <w:kern w:val="0"/>
          <w14:ligatures w14:val="none"/>
        </w:rPr>
        <w:t xml:space="preserve"> farmakokinetikai kliniškai reikšmingo poveikio nedarė. Senyvų (65-80 metų) asmenų kraujo plazmoje </w:t>
      </w:r>
      <w:proofErr w:type="spellStart"/>
      <w:r w:rsidRPr="00F53AA3">
        <w:rPr>
          <w:rFonts w:ascii="Times New Roman" w:eastAsia="Times New Roman" w:hAnsi="Times New Roman" w:cs="Times New Roman"/>
          <w:iCs/>
          <w:kern w:val="0"/>
          <w14:ligatures w14:val="none"/>
        </w:rPr>
        <w:t>sitagliptino</w:t>
      </w:r>
      <w:proofErr w:type="spellEnd"/>
      <w:r w:rsidRPr="00F53AA3">
        <w:rPr>
          <w:rFonts w:ascii="Times New Roman" w:eastAsia="Times New Roman" w:hAnsi="Times New Roman" w:cs="Times New Roman"/>
          <w:iCs/>
          <w:kern w:val="0"/>
          <w14:ligatures w14:val="none"/>
        </w:rPr>
        <w:t xml:space="preserve"> koncentracija buvo maždaug 19</w:t>
      </w:r>
      <w:r w:rsidR="00C63050" w:rsidRPr="00F53AA3">
        <w:rPr>
          <w:rFonts w:ascii="Times New Roman" w:eastAsia="Times New Roman" w:hAnsi="Times New Roman" w:cs="Times New Roman"/>
          <w:iCs/>
          <w:kern w:val="0"/>
          <w14:ligatures w14:val="none"/>
        </w:rPr>
        <w:t> %</w:t>
      </w:r>
      <w:r w:rsidRPr="00F53AA3">
        <w:rPr>
          <w:rFonts w:ascii="Times New Roman" w:eastAsia="Times New Roman" w:hAnsi="Times New Roman" w:cs="Times New Roman"/>
          <w:iCs/>
          <w:kern w:val="0"/>
          <w14:ligatures w14:val="none"/>
        </w:rPr>
        <w:t xml:space="preserve"> didesnė nei nustatyta jaunesnių asmenų kraujo plazmoje.</w:t>
      </w:r>
    </w:p>
    <w:p w14:paraId="741363FE" w14:textId="77777777" w:rsidR="00337A95" w:rsidRPr="00F53AA3" w:rsidRDefault="00337A95"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p>
    <w:p w14:paraId="5F47DD11" w14:textId="77777777" w:rsidR="00337A95" w:rsidRPr="00F53AA3" w:rsidRDefault="00337A95" w:rsidP="004737AA">
      <w:pPr>
        <w:autoSpaceDE w:val="0"/>
        <w:autoSpaceDN w:val="0"/>
        <w:adjustRightInd w:val="0"/>
        <w:spacing w:after="0" w:line="240" w:lineRule="auto"/>
        <w:rPr>
          <w:rFonts w:ascii="Times New Roman" w:eastAsia="TimesNewRoman" w:hAnsi="Times New Roman" w:cs="Times New Roman"/>
          <w:kern w:val="0"/>
          <w:lang w:eastAsia="lt-LT"/>
          <w14:ligatures w14:val="none"/>
        </w:rPr>
      </w:pPr>
      <w:r w:rsidRPr="00F53AA3">
        <w:rPr>
          <w:rFonts w:ascii="Times New Roman" w:eastAsia="TimesNewRoman" w:hAnsi="Times New Roman" w:cs="Times New Roman"/>
          <w:i/>
          <w:iCs/>
          <w:kern w:val="0"/>
          <w:lang w:eastAsia="lt-LT"/>
          <w14:ligatures w14:val="none"/>
        </w:rPr>
        <w:t>Dapagliflozinas</w:t>
      </w:r>
    </w:p>
    <w:p w14:paraId="2614ECCD" w14:textId="77777777"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Vien dėl amžiaus asmenims iki 70 metų amžiaus ekspozicija kliniškai reikšmingai nepadidėja. Vis dėlto galima tikėtis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ekspozicijos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padidėjimo</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dėl</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su</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amžiumi</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susijusio</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inkstų</w:t>
      </w:r>
      <w:r w:rsidRPr="00337A95">
        <w:rPr>
          <w:rFonts w:ascii="Times New Roman" w:eastAsia="Times New Roman" w:hAnsi="Times New Roman" w:cs="Times New Roman"/>
          <w:spacing w:val="-6"/>
          <w:kern w:val="0"/>
          <w:lang w:eastAsia="lt-LT"/>
          <w14:ligatures w14:val="none"/>
        </w:rPr>
        <w:t xml:space="preserve"> </w:t>
      </w:r>
      <w:r w:rsidRPr="00337A95">
        <w:rPr>
          <w:rFonts w:ascii="Times New Roman" w:eastAsia="Times New Roman" w:hAnsi="Times New Roman" w:cs="Times New Roman"/>
          <w:kern w:val="0"/>
          <w:lang w:eastAsia="lt-LT"/>
          <w14:ligatures w14:val="none"/>
        </w:rPr>
        <w:t>funkcijos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silpnėjimo.</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Duomenų</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daryti išvadoms dėl vyresnių kaip 70 metų pacientų ekspozicijos nepakanka.</w:t>
      </w:r>
    </w:p>
    <w:p w14:paraId="7901AAD8"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45920468" w14:textId="2B41E7EC" w:rsidR="008A0D70" w:rsidRPr="00F53AA3" w:rsidRDefault="00337A95"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F53AA3">
        <w:rPr>
          <w:rFonts w:ascii="Times New Roman" w:eastAsia="Times New Roman" w:hAnsi="Times New Roman" w:cs="Times New Roman"/>
          <w:iCs/>
          <w:kern w:val="0"/>
          <w:u w:val="single"/>
          <w14:ligatures w14:val="none"/>
        </w:rPr>
        <w:t>Kitokios pacientų charakteristikos</w:t>
      </w:r>
    </w:p>
    <w:p w14:paraId="16AAC629" w14:textId="77777777" w:rsidR="00337A95" w:rsidRPr="00F53AA3" w:rsidRDefault="00337A95"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59B10061" w14:textId="77777777"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i/>
          <w:iCs/>
          <w:kern w:val="0"/>
          <w14:ligatures w14:val="none"/>
        </w:rPr>
      </w:pPr>
      <w:r w:rsidRPr="00F53AA3">
        <w:rPr>
          <w:rFonts w:ascii="Times New Roman" w:eastAsia="TimesNewRoman" w:hAnsi="Times New Roman" w:cs="Times New Roman"/>
          <w:i/>
          <w:iCs/>
          <w:kern w:val="0"/>
          <w14:ligatures w14:val="none"/>
        </w:rPr>
        <w:t>Sitagliptinas</w:t>
      </w:r>
    </w:p>
    <w:p w14:paraId="79287FE7" w14:textId="77777777" w:rsidR="00337A95" w:rsidRPr="00F53AA3" w:rsidRDefault="00337A95"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r w:rsidRPr="00F53AA3">
        <w:rPr>
          <w:rFonts w:ascii="Times New Roman" w:eastAsia="TimesNewRoman" w:hAnsi="Times New Roman" w:cs="Times New Roman"/>
          <w:kern w:val="0"/>
          <w:szCs w:val="24"/>
          <w14:ligatures w14:val="none"/>
        </w:rPr>
        <w:t xml:space="preserve">Dėl lyties, rasės ar kūno masės indekso (KMI)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dozės keisti nereikia. Remiantis bendra I fazės farmakokinetikos tyrimų duomenų ir populiacijos farmakokinetikos duomenų, gautų I ir II fazės tyrimų metu, analize, minėti veiksniai kliniškai reikšmingo poveikio </w:t>
      </w:r>
      <w:proofErr w:type="spellStart"/>
      <w:r w:rsidRPr="00F53AA3">
        <w:rPr>
          <w:rFonts w:ascii="Times New Roman" w:eastAsia="TimesNewRoman" w:hAnsi="Times New Roman" w:cs="Times New Roman"/>
          <w:kern w:val="0"/>
          <w:szCs w:val="24"/>
          <w14:ligatures w14:val="none"/>
        </w:rPr>
        <w:t>sitagliptino</w:t>
      </w:r>
      <w:proofErr w:type="spellEnd"/>
      <w:r w:rsidRPr="00F53AA3">
        <w:rPr>
          <w:rFonts w:ascii="Times New Roman" w:eastAsia="TimesNewRoman" w:hAnsi="Times New Roman" w:cs="Times New Roman"/>
          <w:kern w:val="0"/>
          <w:szCs w:val="24"/>
          <w14:ligatures w14:val="none"/>
        </w:rPr>
        <w:t xml:space="preserve"> farmakokinetikai neturėjo.</w:t>
      </w:r>
    </w:p>
    <w:p w14:paraId="7E4A8A2F" w14:textId="77777777" w:rsidR="008A0D70" w:rsidRPr="00F53AA3" w:rsidRDefault="008A0D70" w:rsidP="004737AA">
      <w:pPr>
        <w:widowControl w:val="0"/>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0CA41933" w14:textId="6D038BE9" w:rsidR="008A0D70" w:rsidRPr="00F53AA3" w:rsidRDefault="005E78DC" w:rsidP="004737AA">
      <w:pPr>
        <w:widowControl w:val="0"/>
        <w:numPr>
          <w:ilvl w:val="12"/>
          <w:numId w:val="0"/>
        </w:numPr>
        <w:tabs>
          <w:tab w:val="left" w:pos="567"/>
        </w:tabs>
        <w:spacing w:after="0" w:line="240" w:lineRule="auto"/>
        <w:ind w:right="-2"/>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Dapagliflozinas</w:t>
      </w:r>
    </w:p>
    <w:p w14:paraId="22172BF4" w14:textId="58EA311F"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position w:val="2"/>
          <w:lang w:eastAsia="lt-LT"/>
          <w14:ligatures w14:val="none"/>
        </w:rPr>
        <w:t>Apskaičiuotas</w:t>
      </w:r>
      <w:r w:rsidRPr="00337A95">
        <w:rPr>
          <w:rFonts w:ascii="Times New Roman" w:eastAsia="Times New Roman" w:hAnsi="Times New Roman" w:cs="Times New Roman"/>
          <w:spacing w:val="-6"/>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vidutinis</w:t>
      </w:r>
      <w:r w:rsidRPr="00337A95">
        <w:rPr>
          <w:rFonts w:ascii="Times New Roman" w:eastAsia="Times New Roman" w:hAnsi="Times New Roman" w:cs="Times New Roman"/>
          <w:spacing w:val="-4"/>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dapagliflozino</w:t>
      </w:r>
      <w:r w:rsidRPr="00337A95">
        <w:rPr>
          <w:rFonts w:ascii="Times New Roman" w:eastAsia="Times New Roman" w:hAnsi="Times New Roman" w:cs="Times New Roman"/>
          <w:spacing w:val="-4"/>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AUC</w:t>
      </w:r>
      <w:r w:rsidRPr="00337A95">
        <w:rPr>
          <w:rFonts w:ascii="Times New Roman" w:eastAsia="Times New Roman" w:hAnsi="Times New Roman" w:cs="Times New Roman"/>
          <w:kern w:val="0"/>
          <w:lang w:eastAsia="lt-LT"/>
          <w14:ligatures w14:val="none"/>
        </w:rPr>
        <w:t>ss</w:t>
      </w:r>
      <w:r w:rsidRPr="00337A95">
        <w:rPr>
          <w:rFonts w:ascii="Times New Roman" w:eastAsia="Times New Roman" w:hAnsi="Times New Roman" w:cs="Times New Roman"/>
          <w:spacing w:val="17"/>
          <w:kern w:val="0"/>
          <w:lang w:eastAsia="lt-LT"/>
          <w14:ligatures w14:val="none"/>
        </w:rPr>
        <w:t xml:space="preserve"> </w:t>
      </w:r>
      <w:r w:rsidRPr="00337A95">
        <w:rPr>
          <w:rFonts w:ascii="Times New Roman" w:eastAsia="Times New Roman" w:hAnsi="Times New Roman" w:cs="Times New Roman"/>
          <w:kern w:val="0"/>
          <w:position w:val="2"/>
          <w:lang w:eastAsia="lt-LT"/>
          <w14:ligatures w14:val="none"/>
        </w:rPr>
        <w:t>moterims</w:t>
      </w:r>
      <w:r w:rsidRPr="00337A95">
        <w:rPr>
          <w:rFonts w:ascii="Times New Roman" w:eastAsia="Times New Roman" w:hAnsi="Times New Roman" w:cs="Times New Roman"/>
          <w:spacing w:val="-4"/>
          <w:kern w:val="0"/>
          <w:position w:val="2"/>
          <w:lang w:eastAsia="lt-LT"/>
          <w14:ligatures w14:val="none"/>
        </w:rPr>
        <w:t xml:space="preserve"> </w:t>
      </w:r>
      <w:r w:rsidRPr="00337A95">
        <w:rPr>
          <w:rFonts w:ascii="Times New Roman" w:eastAsia="Times New Roman" w:hAnsi="Times New Roman" w:cs="Times New Roman"/>
          <w:kern w:val="0"/>
          <w:position w:val="2"/>
          <w:lang w:eastAsia="lt-LT"/>
          <w14:ligatures w14:val="none"/>
        </w:rPr>
        <w:t xml:space="preserve">yra </w:t>
      </w:r>
      <w:r w:rsidRPr="00337A95">
        <w:rPr>
          <w:rFonts w:ascii="Times New Roman" w:eastAsia="Times New Roman" w:hAnsi="Times New Roman" w:cs="Times New Roman"/>
          <w:kern w:val="0"/>
          <w:lang w:eastAsia="lt-LT"/>
          <w14:ligatures w14:val="none"/>
        </w:rPr>
        <w:t>maždaug 22</w:t>
      </w:r>
      <w:r w:rsidR="00C63050" w:rsidRPr="00F53AA3">
        <w:rPr>
          <w:rFonts w:ascii="Times New Roman" w:eastAsia="Times New Roman" w:hAnsi="Times New Roman" w:cs="Times New Roman"/>
          <w:kern w:val="0"/>
          <w:lang w:eastAsia="lt-LT"/>
          <w14:ligatures w14:val="none"/>
        </w:rPr>
        <w:t> %</w:t>
      </w:r>
      <w:r w:rsidRPr="00337A95">
        <w:rPr>
          <w:rFonts w:ascii="Times New Roman" w:eastAsia="Times New Roman" w:hAnsi="Times New Roman" w:cs="Times New Roman"/>
          <w:kern w:val="0"/>
          <w:lang w:eastAsia="lt-LT"/>
          <w14:ligatures w14:val="none"/>
        </w:rPr>
        <w:t xml:space="preserve"> didesnis negu vyrams.</w:t>
      </w:r>
    </w:p>
    <w:p w14:paraId="21FDE278" w14:textId="77777777"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spacing w:val="-2"/>
          <w:kern w:val="0"/>
          <w:lang w:eastAsia="lt-LT"/>
          <w14:ligatures w14:val="none"/>
        </w:rPr>
      </w:pPr>
      <w:r w:rsidRPr="00337A95">
        <w:rPr>
          <w:rFonts w:ascii="Times New Roman" w:eastAsia="Times New Roman" w:hAnsi="Times New Roman" w:cs="Times New Roman"/>
          <w:kern w:val="0"/>
          <w:lang w:eastAsia="lt-LT"/>
          <w14:ligatures w14:val="none"/>
        </w:rPr>
        <w:t>Kliniškai</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reikšmingų</w:t>
      </w:r>
      <w:r w:rsidRPr="00337A95">
        <w:rPr>
          <w:rFonts w:ascii="Times New Roman" w:eastAsia="Times New Roman" w:hAnsi="Times New Roman" w:cs="Times New Roman"/>
          <w:spacing w:val="-6"/>
          <w:kern w:val="0"/>
          <w:lang w:eastAsia="lt-LT"/>
          <w14:ligatures w14:val="none"/>
        </w:rPr>
        <w:t xml:space="preserve"> </w:t>
      </w:r>
      <w:r w:rsidRPr="00337A95">
        <w:rPr>
          <w:rFonts w:ascii="Times New Roman" w:eastAsia="Times New Roman" w:hAnsi="Times New Roman" w:cs="Times New Roman"/>
          <w:kern w:val="0"/>
          <w:lang w:eastAsia="lt-LT"/>
          <w14:ligatures w14:val="none"/>
        </w:rPr>
        <w:t>sisteminės</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ekspozicijos</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skirtumų</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tarp</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baltaodžių,</w:t>
      </w:r>
      <w:r w:rsidRPr="00337A95">
        <w:rPr>
          <w:rFonts w:ascii="Times New Roman" w:eastAsia="Times New Roman" w:hAnsi="Times New Roman" w:cs="Times New Roman"/>
          <w:spacing w:val="-6"/>
          <w:kern w:val="0"/>
          <w:lang w:eastAsia="lt-LT"/>
          <w14:ligatures w14:val="none"/>
        </w:rPr>
        <w:t xml:space="preserve"> </w:t>
      </w:r>
      <w:r w:rsidRPr="00337A95">
        <w:rPr>
          <w:rFonts w:ascii="Times New Roman" w:eastAsia="Times New Roman" w:hAnsi="Times New Roman" w:cs="Times New Roman"/>
          <w:kern w:val="0"/>
          <w:lang w:eastAsia="lt-LT"/>
          <w14:ligatures w14:val="none"/>
        </w:rPr>
        <w:t>juodaodžių</w:t>
      </w:r>
      <w:r w:rsidRPr="00337A95">
        <w:rPr>
          <w:rFonts w:ascii="Times New Roman" w:eastAsia="Times New Roman" w:hAnsi="Times New Roman" w:cs="Times New Roman"/>
          <w:spacing w:val="-6"/>
          <w:kern w:val="0"/>
          <w:lang w:eastAsia="lt-LT"/>
          <w14:ligatures w14:val="none"/>
        </w:rPr>
        <w:t xml:space="preserve"> </w:t>
      </w:r>
      <w:r w:rsidRPr="00337A95">
        <w:rPr>
          <w:rFonts w:ascii="Times New Roman" w:eastAsia="Times New Roman" w:hAnsi="Times New Roman" w:cs="Times New Roman"/>
          <w:kern w:val="0"/>
          <w:lang w:eastAsia="lt-LT"/>
          <w14:ligatures w14:val="none"/>
        </w:rPr>
        <w:t>ir</w:t>
      </w:r>
      <w:r w:rsidRPr="00337A95">
        <w:rPr>
          <w:rFonts w:ascii="Times New Roman" w:eastAsia="Times New Roman" w:hAnsi="Times New Roman" w:cs="Times New Roman"/>
          <w:spacing w:val="-3"/>
          <w:kern w:val="0"/>
          <w:lang w:eastAsia="lt-LT"/>
          <w14:ligatures w14:val="none"/>
        </w:rPr>
        <w:t xml:space="preserve"> </w:t>
      </w:r>
      <w:r w:rsidRPr="00337A95">
        <w:rPr>
          <w:rFonts w:ascii="Times New Roman" w:eastAsia="Times New Roman" w:hAnsi="Times New Roman" w:cs="Times New Roman"/>
          <w:kern w:val="0"/>
          <w:lang w:eastAsia="lt-LT"/>
          <w14:ligatures w14:val="none"/>
        </w:rPr>
        <w:t>azijiečių</w:t>
      </w:r>
      <w:r w:rsidRPr="00337A95">
        <w:rPr>
          <w:rFonts w:ascii="Times New Roman" w:eastAsia="Times New Roman" w:hAnsi="Times New Roman" w:cs="Times New Roman"/>
          <w:spacing w:val="-6"/>
          <w:kern w:val="0"/>
          <w:lang w:eastAsia="lt-LT"/>
          <w14:ligatures w14:val="none"/>
        </w:rPr>
        <w:t xml:space="preserve"> </w:t>
      </w:r>
      <w:r w:rsidRPr="00337A95">
        <w:rPr>
          <w:rFonts w:ascii="Times New Roman" w:eastAsia="Times New Roman" w:hAnsi="Times New Roman" w:cs="Times New Roman"/>
          <w:kern w:val="0"/>
          <w:lang w:eastAsia="lt-LT"/>
          <w14:ligatures w14:val="none"/>
        </w:rPr>
        <w:t xml:space="preserve">rasių </w:t>
      </w:r>
      <w:r w:rsidRPr="00337A95">
        <w:rPr>
          <w:rFonts w:ascii="Times New Roman" w:eastAsia="Times New Roman" w:hAnsi="Times New Roman" w:cs="Times New Roman"/>
          <w:spacing w:val="-2"/>
          <w:kern w:val="0"/>
          <w:lang w:eastAsia="lt-LT"/>
          <w14:ligatures w14:val="none"/>
        </w:rPr>
        <w:t>nenustatyta.</w:t>
      </w:r>
    </w:p>
    <w:p w14:paraId="04782222" w14:textId="3C1B6726" w:rsidR="00337A95" w:rsidRPr="00337A95" w:rsidRDefault="00337A95"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37A95">
        <w:rPr>
          <w:rFonts w:ascii="Times New Roman" w:eastAsia="Times New Roman" w:hAnsi="Times New Roman" w:cs="Times New Roman"/>
          <w:kern w:val="0"/>
          <w:lang w:eastAsia="lt-LT"/>
          <w14:ligatures w14:val="none"/>
        </w:rPr>
        <w:t>Nustatyta, kad didėjant kūno svoriui dapagliflozino ekspozicija mažėja, todėl mažo kūno svorio pacientų ekspozicija</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gali</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būti</w:t>
      </w:r>
      <w:r w:rsidRPr="00337A95">
        <w:rPr>
          <w:rFonts w:ascii="Times New Roman" w:eastAsia="Times New Roman" w:hAnsi="Times New Roman" w:cs="Times New Roman"/>
          <w:spacing w:val="-1"/>
          <w:kern w:val="0"/>
          <w:lang w:eastAsia="lt-LT"/>
          <w14:ligatures w14:val="none"/>
        </w:rPr>
        <w:t xml:space="preserve"> </w:t>
      </w:r>
      <w:r w:rsidRPr="00337A95">
        <w:rPr>
          <w:rFonts w:ascii="Times New Roman" w:eastAsia="Times New Roman" w:hAnsi="Times New Roman" w:cs="Times New Roman"/>
          <w:kern w:val="0"/>
          <w:lang w:eastAsia="lt-LT"/>
          <w14:ligatures w14:val="none"/>
        </w:rPr>
        <w:t>šiek</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tiek</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didesnė,</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o</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didelio –</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šiek</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tiek</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mažesnė.</w:t>
      </w:r>
      <w:r w:rsidRPr="00337A95">
        <w:rPr>
          <w:rFonts w:ascii="Times New Roman" w:eastAsia="Times New Roman" w:hAnsi="Times New Roman" w:cs="Times New Roman"/>
          <w:spacing w:val="-2"/>
          <w:kern w:val="0"/>
          <w:lang w:eastAsia="lt-LT"/>
          <w14:ligatures w14:val="none"/>
        </w:rPr>
        <w:t xml:space="preserve"> </w:t>
      </w:r>
      <w:r w:rsidRPr="00337A95">
        <w:rPr>
          <w:rFonts w:ascii="Times New Roman" w:eastAsia="Times New Roman" w:hAnsi="Times New Roman" w:cs="Times New Roman"/>
          <w:kern w:val="0"/>
          <w:lang w:eastAsia="lt-LT"/>
          <w14:ligatures w14:val="none"/>
        </w:rPr>
        <w:t>Vis</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dėlto</w:t>
      </w:r>
      <w:r w:rsidRPr="00337A95">
        <w:rPr>
          <w:rFonts w:ascii="Times New Roman" w:eastAsia="Times New Roman" w:hAnsi="Times New Roman" w:cs="Times New Roman"/>
          <w:spacing w:val="-5"/>
          <w:kern w:val="0"/>
          <w:lang w:eastAsia="lt-LT"/>
          <w14:ligatures w14:val="none"/>
        </w:rPr>
        <w:t xml:space="preserve"> </w:t>
      </w:r>
      <w:r w:rsidRPr="00337A95">
        <w:rPr>
          <w:rFonts w:ascii="Times New Roman" w:eastAsia="Times New Roman" w:hAnsi="Times New Roman" w:cs="Times New Roman"/>
          <w:kern w:val="0"/>
          <w:lang w:eastAsia="lt-LT"/>
          <w14:ligatures w14:val="none"/>
        </w:rPr>
        <w:t>šie</w:t>
      </w:r>
      <w:r w:rsidRPr="00337A95">
        <w:rPr>
          <w:rFonts w:ascii="Times New Roman" w:eastAsia="Times New Roman" w:hAnsi="Times New Roman" w:cs="Times New Roman"/>
          <w:spacing w:val="-4"/>
          <w:kern w:val="0"/>
          <w:lang w:eastAsia="lt-LT"/>
          <w14:ligatures w14:val="none"/>
        </w:rPr>
        <w:t xml:space="preserve"> </w:t>
      </w:r>
      <w:r w:rsidRPr="00337A95">
        <w:rPr>
          <w:rFonts w:ascii="Times New Roman" w:eastAsia="Times New Roman" w:hAnsi="Times New Roman" w:cs="Times New Roman"/>
          <w:kern w:val="0"/>
          <w:lang w:eastAsia="lt-LT"/>
          <w14:ligatures w14:val="none"/>
        </w:rPr>
        <w:t>ekspozicijos skirtumai nelaikomi kliniškai reikšmingais</w:t>
      </w:r>
      <w:r w:rsidR="005E78DC">
        <w:rPr>
          <w:rFonts w:ascii="Times New Roman" w:eastAsia="Times New Roman" w:hAnsi="Times New Roman" w:cs="Times New Roman"/>
          <w:kern w:val="0"/>
          <w:lang w:eastAsia="lt-LT"/>
          <w14:ligatures w14:val="none"/>
        </w:rPr>
        <w:t>.</w:t>
      </w:r>
    </w:p>
    <w:p w14:paraId="2B6ED02E"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szCs w:val="24"/>
          <w14:ligatures w14:val="none"/>
        </w:rPr>
      </w:pPr>
    </w:p>
    <w:p w14:paraId="55353DB1" w14:textId="77777777" w:rsidR="008A0D70" w:rsidRPr="00F53AA3" w:rsidRDefault="008A0D70" w:rsidP="004737AA">
      <w:pPr>
        <w:widowControl w:val="0"/>
        <w:tabs>
          <w:tab w:val="left" w:pos="567"/>
        </w:tabs>
        <w:spacing w:after="0" w:line="240" w:lineRule="auto"/>
        <w:ind w:left="567" w:hanging="567"/>
        <w:outlineLvl w:val="2"/>
        <w:rPr>
          <w:rFonts w:ascii="Times New Roman" w:eastAsia="Times New Roman" w:hAnsi="Times New Roman" w:cs="Times New Roman"/>
          <w:b/>
          <w:kern w:val="28"/>
          <w14:ligatures w14:val="none"/>
        </w:rPr>
      </w:pPr>
      <w:r w:rsidRPr="00F53AA3">
        <w:rPr>
          <w:rFonts w:ascii="Times New Roman" w:eastAsia="Times New Roman" w:hAnsi="Times New Roman" w:cs="Times New Roman"/>
          <w:b/>
          <w:kern w:val="28"/>
          <w14:ligatures w14:val="none"/>
        </w:rPr>
        <w:t>5.3</w:t>
      </w:r>
      <w:r w:rsidRPr="00F53AA3">
        <w:rPr>
          <w:rFonts w:ascii="Times New Roman" w:eastAsia="Times New Roman" w:hAnsi="Times New Roman" w:cs="Times New Roman"/>
          <w:b/>
          <w:kern w:val="28"/>
          <w14:ligatures w14:val="none"/>
        </w:rPr>
        <w:tab/>
      </w:r>
      <w:proofErr w:type="spellStart"/>
      <w:r w:rsidRPr="00F53AA3">
        <w:rPr>
          <w:rFonts w:ascii="Times New Roman" w:eastAsia="Times New Roman" w:hAnsi="Times New Roman" w:cs="Times New Roman"/>
          <w:b/>
          <w:kern w:val="28"/>
          <w14:ligatures w14:val="none"/>
        </w:rPr>
        <w:t>Ikiklinikinių</w:t>
      </w:r>
      <w:proofErr w:type="spellEnd"/>
      <w:r w:rsidRPr="00F53AA3">
        <w:rPr>
          <w:rFonts w:ascii="Times New Roman" w:eastAsia="Times New Roman" w:hAnsi="Times New Roman" w:cs="Times New Roman"/>
          <w:b/>
          <w:kern w:val="28"/>
          <w14:ligatures w14:val="none"/>
        </w:rPr>
        <w:t xml:space="preserve"> saugumo tyrimų duomenys</w:t>
      </w:r>
    </w:p>
    <w:p w14:paraId="768C85FD" w14:textId="77777777" w:rsidR="008A0D70" w:rsidRPr="00F53AA3" w:rsidRDefault="008A0D70"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39A5AA04"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Toliau pateikiami duomenys yra gauti atlikus atskirus tyrimus su </w:t>
      </w:r>
      <w:proofErr w:type="spellStart"/>
      <w:r w:rsidRPr="00F53AA3">
        <w:rPr>
          <w:rFonts w:ascii="Times New Roman" w:eastAsia="Times New Roman" w:hAnsi="Times New Roman" w:cs="Times New Roman"/>
          <w:kern w:val="0"/>
          <w14:ligatures w14:val="none"/>
        </w:rPr>
        <w:t>sitagliptinu</w:t>
      </w:r>
      <w:proofErr w:type="spellEnd"/>
      <w:r w:rsidRPr="00F53AA3">
        <w:rPr>
          <w:rFonts w:ascii="Times New Roman" w:eastAsia="Times New Roman" w:hAnsi="Times New Roman" w:cs="Times New Roman"/>
          <w:kern w:val="0"/>
          <w14:ligatures w14:val="none"/>
        </w:rPr>
        <w:t xml:space="preserve"> arba dapagliflozinu.</w:t>
      </w:r>
    </w:p>
    <w:p w14:paraId="72862C14"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p>
    <w:p w14:paraId="1E2FC65B"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Sitagliptinas</w:t>
      </w:r>
    </w:p>
    <w:p w14:paraId="29D94091"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p>
    <w:p w14:paraId="0E8EB44D" w14:textId="6DE446E6" w:rsidR="009475A3" w:rsidRPr="00F53AA3" w:rsidRDefault="009475A3" w:rsidP="004737AA">
      <w:pPr>
        <w:widowControl w:val="0"/>
        <w:tabs>
          <w:tab w:val="left" w:pos="567"/>
        </w:tabs>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Toksinis poveikis graužikų inkstams ir kepenims pasireiškė tada, kai vaistinio preparato ekspozicija jų organizme buvo 58 kartus didesnė už susidarančią žmogaus organizme. Poveikio nesukelianti ekspozicija graužikų organizme buvo 19 kartų didesnė už susidarančią žmogaus organizme. Žiurkėms, kurių organizme vaistinio preparato ekspozicija buvo 67 kartus didesnė už susidarančią žmogaus organizme, buvo priekinių dantų (kandžių) pokyčių; remiantis 14 savaičių trukmės tyrimais su žiurkėmis, šio poveikio nesukelianti ekspozicija buvo 58 kartus didesnė už susidarančią žmogaus organizme. Šių duomenų reikšmė žmogui nežinoma. Šunims, kurių organizme ekspozicija buvo 23 kartus didesnė už klinikinę ekspoziciją žmogaus organizme, pasireiškė laikinų su vaistiniu preparatu susijusių fizinių simptomų, kai kurie iš jų rodė toksinį poveikį nervų sistemai, pvz., kvėpavimas prasižiojus, seilėtekis, vėmimas baltomis putomis, </w:t>
      </w:r>
      <w:proofErr w:type="spellStart"/>
      <w:r w:rsidRPr="00F53AA3">
        <w:rPr>
          <w:rFonts w:ascii="Times New Roman" w:eastAsia="TimesNewRoman" w:hAnsi="Times New Roman" w:cs="Times New Roman"/>
          <w:kern w:val="0"/>
          <w14:ligatures w14:val="none"/>
        </w:rPr>
        <w:t>ataksija</w:t>
      </w:r>
      <w:proofErr w:type="spellEnd"/>
      <w:r w:rsidRPr="00F53AA3">
        <w:rPr>
          <w:rFonts w:ascii="Times New Roman" w:eastAsia="TimesNewRoman" w:hAnsi="Times New Roman" w:cs="Times New Roman"/>
          <w:kern w:val="0"/>
          <w14:ligatures w14:val="none"/>
        </w:rPr>
        <w:t xml:space="preserve">, drebulys, aktyvumo sumažėjimas ir (arba) kūprinimasis. Be to, histologiniu tyrimu nustatyta labai lengva ar lengva skeleto raumenų degeneracija vartojant dozes, kai ekspozicija buvo maždaug 23 kartus didesnė už susidarančią žmogaus organizme. Šio pokyčio </w:t>
      </w:r>
      <w:r w:rsidR="00817E7F" w:rsidRPr="00F53AA3">
        <w:rPr>
          <w:rFonts w:ascii="Times New Roman" w:eastAsia="TimesNewRoman" w:hAnsi="Times New Roman" w:cs="Times New Roman"/>
          <w:kern w:val="0"/>
          <w14:ligatures w14:val="none"/>
        </w:rPr>
        <w:t>nesukeliančios dozės lygis</w:t>
      </w:r>
      <w:r w:rsidRPr="00F53AA3">
        <w:rPr>
          <w:rFonts w:ascii="Times New Roman" w:eastAsia="TimesNewRoman" w:hAnsi="Times New Roman" w:cs="Times New Roman"/>
          <w:kern w:val="0"/>
          <w14:ligatures w14:val="none"/>
        </w:rPr>
        <w:t xml:space="preserve"> buvo 6 kartus didesn</w:t>
      </w:r>
      <w:r w:rsidR="00817E7F" w:rsidRPr="00F53AA3">
        <w:rPr>
          <w:rFonts w:ascii="Times New Roman" w:eastAsia="TimesNewRoman" w:hAnsi="Times New Roman" w:cs="Times New Roman"/>
          <w:kern w:val="0"/>
          <w14:ligatures w14:val="none"/>
        </w:rPr>
        <w:t>is</w:t>
      </w:r>
      <w:r w:rsidRPr="00F53AA3">
        <w:rPr>
          <w:rFonts w:ascii="Times New Roman" w:eastAsia="TimesNewRoman" w:hAnsi="Times New Roman" w:cs="Times New Roman"/>
          <w:kern w:val="0"/>
          <w14:ligatures w14:val="none"/>
        </w:rPr>
        <w:t xml:space="preserve"> už klinikinę ekspoziciją žmogaus organizme.</w:t>
      </w:r>
    </w:p>
    <w:p w14:paraId="13A7953D"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p>
    <w:p w14:paraId="1F14FF88" w14:textId="388A67F9"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proofErr w:type="spellStart"/>
      <w:r w:rsidRPr="00F53AA3">
        <w:rPr>
          <w:rFonts w:ascii="Times New Roman" w:eastAsia="Times New Roman" w:hAnsi="Times New Roman" w:cs="Times New Roman"/>
          <w:kern w:val="0"/>
          <w14:ligatures w14:val="none"/>
        </w:rPr>
        <w:t>Ikiklinikinių</w:t>
      </w:r>
      <w:proofErr w:type="spellEnd"/>
      <w:r w:rsidRPr="00F53AA3">
        <w:rPr>
          <w:rFonts w:ascii="Times New Roman" w:eastAsia="Times New Roman" w:hAnsi="Times New Roman" w:cs="Times New Roman"/>
          <w:kern w:val="0"/>
          <w14:ligatures w14:val="none"/>
        </w:rPr>
        <w:t xml:space="preserve"> tyrimų metu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w:t>
      </w:r>
      <w:proofErr w:type="spellStart"/>
      <w:r w:rsidRPr="00F53AA3">
        <w:rPr>
          <w:rFonts w:ascii="Times New Roman" w:eastAsia="Times New Roman" w:hAnsi="Times New Roman" w:cs="Times New Roman"/>
          <w:kern w:val="0"/>
          <w14:ligatures w14:val="none"/>
        </w:rPr>
        <w:t>genotoksinio</w:t>
      </w:r>
      <w:proofErr w:type="spellEnd"/>
      <w:r w:rsidRPr="00F53AA3">
        <w:rPr>
          <w:rFonts w:ascii="Times New Roman" w:eastAsia="Times New Roman" w:hAnsi="Times New Roman" w:cs="Times New Roman"/>
          <w:kern w:val="0"/>
          <w14:ligatures w14:val="none"/>
        </w:rPr>
        <w:t xml:space="preserve"> poveikio nepastebėta. Pelėms </w:t>
      </w:r>
      <w:proofErr w:type="spellStart"/>
      <w:r w:rsidRPr="00F53AA3">
        <w:rPr>
          <w:rFonts w:ascii="Times New Roman" w:eastAsia="Times New Roman" w:hAnsi="Times New Roman" w:cs="Times New Roman"/>
          <w:kern w:val="0"/>
          <w14:ligatures w14:val="none"/>
        </w:rPr>
        <w:t>sitagliptinas</w:t>
      </w:r>
      <w:proofErr w:type="spellEnd"/>
      <w:r w:rsidRPr="00F53AA3">
        <w:rPr>
          <w:rFonts w:ascii="Times New Roman" w:eastAsia="Times New Roman" w:hAnsi="Times New Roman" w:cs="Times New Roman"/>
          <w:kern w:val="0"/>
          <w14:ligatures w14:val="none"/>
        </w:rPr>
        <w:t xml:space="preserve"> </w:t>
      </w:r>
      <w:r w:rsidRPr="00F53AA3">
        <w:rPr>
          <w:rFonts w:ascii="Times New Roman" w:eastAsia="Times New Roman" w:hAnsi="Times New Roman" w:cs="Times New Roman"/>
          <w:kern w:val="0"/>
          <w14:ligatures w14:val="none"/>
        </w:rPr>
        <w:lastRenderedPageBreak/>
        <w:t xml:space="preserve">kancerogeninio poveikio nesukėlė. Žiurkėms, kurių organizme </w:t>
      </w:r>
      <w:r w:rsidR="00817E7F" w:rsidRPr="00F53AA3">
        <w:rPr>
          <w:rFonts w:ascii="Times New Roman" w:eastAsia="Times New Roman" w:hAnsi="Times New Roman" w:cs="Times New Roman"/>
          <w:kern w:val="0"/>
          <w14:ligatures w14:val="none"/>
        </w:rPr>
        <w:t xml:space="preserve">sisteminė </w:t>
      </w:r>
      <w:r w:rsidRPr="00F53AA3">
        <w:rPr>
          <w:rFonts w:ascii="Times New Roman" w:eastAsia="Times New Roman" w:hAnsi="Times New Roman" w:cs="Times New Roman"/>
          <w:kern w:val="0"/>
          <w14:ligatures w14:val="none"/>
        </w:rPr>
        <w:t>ekspozicija buvo 58 kartus didesnė už susidarančią žmogaus organizme, dažniau pasireiškė kepenų adenoma ar karcinoma. Įrodyta, jog žiurkėms toksinis poveikis kepenims koreliuoja su kepenų naviko pasireiškimu, todėl tikėtina, kad šis kepenų naviko padažnėjimas žiurkėms buvo antrinis dėl šios didelės dozės sukelto lėtinio toksinio poveikio kepenims. Nemanoma, kad pastebėti navikiniai pokyčiai gali būti reikšmingi žmonėms, nes saugumo ribos yra plačios (</w:t>
      </w:r>
      <w:r w:rsidR="00817E7F" w:rsidRPr="00F53AA3">
        <w:rPr>
          <w:rFonts w:ascii="Times New Roman" w:eastAsia="Times New Roman" w:hAnsi="Times New Roman" w:cs="Times New Roman"/>
          <w:kern w:val="0"/>
          <w14:ligatures w14:val="none"/>
        </w:rPr>
        <w:t>tokio poveikio nesukeliančios dozės lygis</w:t>
      </w:r>
      <w:r w:rsidRPr="00F53AA3">
        <w:rPr>
          <w:rFonts w:ascii="Times New Roman" w:eastAsia="Times New Roman" w:hAnsi="Times New Roman" w:cs="Times New Roman"/>
          <w:kern w:val="0"/>
          <w14:ligatures w14:val="none"/>
        </w:rPr>
        <w:t xml:space="preserve"> viršijama</w:t>
      </w:r>
      <w:r w:rsidR="00817E7F" w:rsidRPr="00F53AA3">
        <w:rPr>
          <w:rFonts w:ascii="Times New Roman" w:eastAsia="Times New Roman" w:hAnsi="Times New Roman" w:cs="Times New Roman"/>
          <w:kern w:val="0"/>
          <w14:ligatures w14:val="none"/>
        </w:rPr>
        <w:t>s</w:t>
      </w:r>
      <w:r w:rsidRPr="00F53AA3">
        <w:rPr>
          <w:rFonts w:ascii="Times New Roman" w:eastAsia="Times New Roman" w:hAnsi="Times New Roman" w:cs="Times New Roman"/>
          <w:kern w:val="0"/>
          <w14:ligatures w14:val="none"/>
        </w:rPr>
        <w:t xml:space="preserve"> 19 kartų).</w:t>
      </w:r>
    </w:p>
    <w:p w14:paraId="039BCAFE"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14:ligatures w14:val="none"/>
        </w:rPr>
      </w:pPr>
    </w:p>
    <w:p w14:paraId="369A8406" w14:textId="178B6183" w:rsidR="009475A3" w:rsidRPr="00F53AA3" w:rsidRDefault="009475A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Nepageidaujamo poveikio žiurkių patelių ir patinų, kuriems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skirta prieš poravimąsi ir poravimosi metu, vaisingumui nepastebėta.</w:t>
      </w:r>
    </w:p>
    <w:p w14:paraId="68ADF159" w14:textId="77777777" w:rsidR="009475A3" w:rsidRPr="00F53AA3" w:rsidRDefault="009475A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p>
    <w:p w14:paraId="0AC729CD" w14:textId="60C7B66A" w:rsidR="009475A3" w:rsidRPr="00F53AA3" w:rsidRDefault="009475A3" w:rsidP="004737AA">
      <w:pPr>
        <w:widowControl w:val="0"/>
        <w:autoSpaceDE w:val="0"/>
        <w:autoSpaceDN w:val="0"/>
        <w:adjustRightInd w:val="0"/>
        <w:spacing w:after="0" w:line="240" w:lineRule="auto"/>
        <w:rPr>
          <w:rFonts w:ascii="Times New Roman" w:eastAsia="TimesNewRoman" w:hAnsi="Times New Roman" w:cs="Times New Roman"/>
          <w:kern w:val="0"/>
          <w14:ligatures w14:val="none"/>
        </w:rPr>
      </w:pPr>
      <w:r w:rsidRPr="00F53AA3">
        <w:rPr>
          <w:rFonts w:ascii="Times New Roman" w:eastAsia="TimesNewRoman" w:hAnsi="Times New Roman" w:cs="Times New Roman"/>
          <w:kern w:val="0"/>
          <w14:ligatures w14:val="none"/>
        </w:rPr>
        <w:t xml:space="preserve">Toksinio poveikio reprodukcijai tyrimų metu žiurkių, kurių organizme sisteminė ekspozicija buvo daugiau kaip 29 kartus didesnė už susidarančią žmogaus organizme, palikuoniams šiek tiek dažniau pasireiškė nuo vaistinio preparato priklausomų vaisiaus šonkaulių sklaidos trūkumų (šonkaulių trūkumas, </w:t>
      </w:r>
      <w:proofErr w:type="spellStart"/>
      <w:r w:rsidRPr="00F53AA3">
        <w:rPr>
          <w:rFonts w:ascii="Times New Roman" w:eastAsia="TimesNewRoman" w:hAnsi="Times New Roman" w:cs="Times New Roman"/>
          <w:kern w:val="0"/>
          <w14:ligatures w14:val="none"/>
        </w:rPr>
        <w:t>hipoplastiški</w:t>
      </w:r>
      <w:proofErr w:type="spellEnd"/>
      <w:r w:rsidRPr="00F53AA3">
        <w:rPr>
          <w:rFonts w:ascii="Times New Roman" w:eastAsia="TimesNewRoman" w:hAnsi="Times New Roman" w:cs="Times New Roman"/>
          <w:kern w:val="0"/>
          <w14:ligatures w14:val="none"/>
        </w:rPr>
        <w:t xml:space="preserve"> ar banguoti šonkauliai). Toksinis poveikis vaikingoms triušių patelėms pasireiškė tada, kai jų organizme ekspozicija buvo daugiau kaip 29 kartus didesnė už susidarančią žmogaus organizme. Kadangi saugumo ribos yra plačios, todėl šie duomenys reikšmingos rizikos žmogaus reprodukcinei funkcijai nerodo. Laktacijos laikotarpiu į žiurkių pieną </w:t>
      </w:r>
      <w:proofErr w:type="spellStart"/>
      <w:r w:rsidRPr="00F53AA3">
        <w:rPr>
          <w:rFonts w:ascii="Times New Roman" w:eastAsia="TimesNewRoman" w:hAnsi="Times New Roman" w:cs="Times New Roman"/>
          <w:kern w:val="0"/>
          <w14:ligatures w14:val="none"/>
        </w:rPr>
        <w:t>sitagliptino</w:t>
      </w:r>
      <w:proofErr w:type="spellEnd"/>
      <w:r w:rsidRPr="00F53AA3">
        <w:rPr>
          <w:rFonts w:ascii="Times New Roman" w:eastAsia="TimesNewRoman" w:hAnsi="Times New Roman" w:cs="Times New Roman"/>
          <w:kern w:val="0"/>
          <w14:ligatures w14:val="none"/>
        </w:rPr>
        <w:t xml:space="preserve"> išsiskiria reikšmingais kiekiais (koncentracijos piene ir kraujo plazmoje santykis yra 4:1).</w:t>
      </w:r>
    </w:p>
    <w:p w14:paraId="159B4171" w14:textId="77777777" w:rsidR="009475A3" w:rsidRPr="00F53AA3" w:rsidRDefault="009475A3" w:rsidP="004737AA">
      <w:pPr>
        <w:spacing w:after="0" w:line="240" w:lineRule="auto"/>
        <w:rPr>
          <w:rFonts w:ascii="Times New Roman" w:eastAsia="Calibri" w:hAnsi="Times New Roman" w:cs="Times New Roman"/>
          <w:kern w:val="0"/>
          <w14:ligatures w14:val="none"/>
        </w:rPr>
      </w:pPr>
    </w:p>
    <w:p w14:paraId="7E4D73FA" w14:textId="77777777" w:rsidR="009475A3" w:rsidRPr="00F53AA3" w:rsidRDefault="009475A3" w:rsidP="004737AA">
      <w:pPr>
        <w:widowControl w:val="0"/>
        <w:tabs>
          <w:tab w:val="left" w:pos="567"/>
        </w:tabs>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Dapagliflozinas</w:t>
      </w:r>
    </w:p>
    <w:p w14:paraId="76006C4F" w14:textId="3D3CD5EB"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9475A3">
        <w:rPr>
          <w:rFonts w:ascii="Times New Roman" w:eastAsia="Times New Roman" w:hAnsi="Times New Roman" w:cs="Times New Roman"/>
          <w:kern w:val="0"/>
          <w:lang w:eastAsia="lt-LT"/>
          <w14:ligatures w14:val="none"/>
        </w:rPr>
        <w:t xml:space="preserve">Įprastų farmakologinio saugumo, kartotinių dozių toksiškumo, </w:t>
      </w:r>
      <w:proofErr w:type="spellStart"/>
      <w:r w:rsidRPr="009475A3">
        <w:rPr>
          <w:rFonts w:ascii="Times New Roman" w:eastAsia="Times New Roman" w:hAnsi="Times New Roman" w:cs="Times New Roman"/>
          <w:kern w:val="0"/>
          <w:lang w:eastAsia="lt-LT"/>
          <w14:ligatures w14:val="none"/>
        </w:rPr>
        <w:t>genotoksiškumo</w:t>
      </w:r>
      <w:proofErr w:type="spellEnd"/>
      <w:r w:rsidRPr="009475A3">
        <w:rPr>
          <w:rFonts w:ascii="Times New Roman" w:eastAsia="Times New Roman" w:hAnsi="Times New Roman" w:cs="Times New Roman"/>
          <w:kern w:val="0"/>
          <w:lang w:eastAsia="lt-LT"/>
          <w14:ligatures w14:val="none"/>
        </w:rPr>
        <w:t xml:space="preserve">, galimo </w:t>
      </w:r>
      <w:proofErr w:type="spellStart"/>
      <w:r w:rsidRPr="009475A3">
        <w:rPr>
          <w:rFonts w:ascii="Times New Roman" w:eastAsia="Times New Roman" w:hAnsi="Times New Roman" w:cs="Times New Roman"/>
          <w:kern w:val="0"/>
          <w:lang w:eastAsia="lt-LT"/>
          <w14:ligatures w14:val="none"/>
        </w:rPr>
        <w:t>kancerogeniškumo</w:t>
      </w:r>
      <w:proofErr w:type="spellEnd"/>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ir</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poveikio</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vaisingumui</w:t>
      </w:r>
      <w:r w:rsidRPr="009475A3">
        <w:rPr>
          <w:rFonts w:ascii="Times New Roman" w:eastAsia="Times New Roman" w:hAnsi="Times New Roman" w:cs="Times New Roman"/>
          <w:spacing w:val="-3"/>
          <w:kern w:val="0"/>
          <w:lang w:eastAsia="lt-LT"/>
          <w14:ligatures w14:val="none"/>
        </w:rPr>
        <w:t xml:space="preserve"> </w:t>
      </w:r>
      <w:proofErr w:type="spellStart"/>
      <w:r w:rsidRPr="009475A3">
        <w:rPr>
          <w:rFonts w:ascii="Times New Roman" w:eastAsia="Times New Roman" w:hAnsi="Times New Roman" w:cs="Times New Roman"/>
          <w:kern w:val="0"/>
          <w:lang w:eastAsia="lt-LT"/>
          <w14:ligatures w14:val="none"/>
        </w:rPr>
        <w:t>ikiklinikinių</w:t>
      </w:r>
      <w:proofErr w:type="spellEnd"/>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tyrimų</w:t>
      </w:r>
      <w:r w:rsidRPr="009475A3">
        <w:rPr>
          <w:rFonts w:ascii="Times New Roman" w:eastAsia="Times New Roman" w:hAnsi="Times New Roman" w:cs="Times New Roman"/>
          <w:spacing w:val="-7"/>
          <w:kern w:val="0"/>
          <w:lang w:eastAsia="lt-LT"/>
          <w14:ligatures w14:val="none"/>
        </w:rPr>
        <w:t xml:space="preserve"> </w:t>
      </w:r>
      <w:r w:rsidRPr="009475A3">
        <w:rPr>
          <w:rFonts w:ascii="Times New Roman" w:eastAsia="Times New Roman" w:hAnsi="Times New Roman" w:cs="Times New Roman"/>
          <w:kern w:val="0"/>
          <w:lang w:eastAsia="lt-LT"/>
          <w14:ligatures w14:val="none"/>
        </w:rPr>
        <w:t>duomenys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specifinio</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pavojaus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žmogui nerodo. Dvejų metų trukmės </w:t>
      </w:r>
      <w:proofErr w:type="spellStart"/>
      <w:r w:rsidRPr="009475A3">
        <w:rPr>
          <w:rFonts w:ascii="Times New Roman" w:eastAsia="Times New Roman" w:hAnsi="Times New Roman" w:cs="Times New Roman"/>
          <w:kern w:val="0"/>
          <w:lang w:eastAsia="lt-LT"/>
          <w14:ligatures w14:val="none"/>
        </w:rPr>
        <w:t>kancerogeniškumo</w:t>
      </w:r>
      <w:proofErr w:type="spellEnd"/>
      <w:r w:rsidRPr="009475A3">
        <w:rPr>
          <w:rFonts w:ascii="Times New Roman" w:eastAsia="Times New Roman" w:hAnsi="Times New Roman" w:cs="Times New Roman"/>
          <w:kern w:val="0"/>
          <w:lang w:eastAsia="lt-LT"/>
          <w14:ligatures w14:val="none"/>
        </w:rPr>
        <w:t xml:space="preserve"> tyrimų metu jokia dapagliflozino dozė navikų pelėms ir žiurkėms nesukėlė.</w:t>
      </w:r>
    </w:p>
    <w:p w14:paraId="0947FE86" w14:textId="77777777"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8F044DA" w14:textId="07FE84BC"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9475A3">
        <w:rPr>
          <w:rFonts w:ascii="Times New Roman" w:eastAsia="Times New Roman" w:hAnsi="Times New Roman" w:cs="Times New Roman"/>
          <w:kern w:val="0"/>
          <w:lang w:eastAsia="lt-LT"/>
          <w14:ligatures w14:val="none"/>
        </w:rPr>
        <w:t>Tiesioginis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dapagliflozino </w:t>
      </w:r>
      <w:r w:rsidRPr="009475A3">
        <w:rPr>
          <w:rFonts w:ascii="Times New Roman" w:eastAsia="Times New Roman" w:hAnsi="Times New Roman" w:cs="Times New Roman"/>
          <w:spacing w:val="-7"/>
          <w:kern w:val="0"/>
          <w:lang w:eastAsia="lt-LT"/>
          <w14:ligatures w14:val="none"/>
        </w:rPr>
        <w:t>skyri</w:t>
      </w:r>
      <w:r w:rsidRPr="009475A3">
        <w:rPr>
          <w:rFonts w:ascii="Times New Roman" w:eastAsia="Times New Roman" w:hAnsi="Times New Roman" w:cs="Times New Roman"/>
          <w:kern w:val="0"/>
          <w:lang w:eastAsia="lt-LT"/>
          <w14:ligatures w14:val="none"/>
        </w:rPr>
        <w:t>mas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nujunkomiems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žiurkių</w:t>
      </w:r>
      <w:r w:rsidRPr="009475A3">
        <w:rPr>
          <w:rFonts w:ascii="Times New Roman" w:eastAsia="Times New Roman" w:hAnsi="Times New Roman" w:cs="Times New Roman"/>
          <w:spacing w:val="-7"/>
          <w:kern w:val="0"/>
          <w:lang w:eastAsia="lt-LT"/>
          <w14:ligatures w14:val="none"/>
        </w:rPr>
        <w:t xml:space="preserve"> </w:t>
      </w:r>
      <w:r w:rsidRPr="009475A3">
        <w:rPr>
          <w:rFonts w:ascii="Times New Roman" w:eastAsia="Times New Roman" w:hAnsi="Times New Roman" w:cs="Times New Roman"/>
          <w:kern w:val="0"/>
          <w:lang w:eastAsia="lt-LT"/>
          <w14:ligatures w14:val="none"/>
        </w:rPr>
        <w:t>jaunikliams ir</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netiesioginė</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ekspozicija vaikingumo laikotarpio pabaigoje (antrąjį ir trečiąjį nėštumo trimestrus pagal žmogaus inkstų vystymąsi atitinkančiu laiku) ir taip pat laktacijos laikotarpiu </w:t>
      </w:r>
      <w:r w:rsidR="00061ED6"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sukėlė inkstų geldelių ir kanalėlių išsiplėtimo padažnėjimą ir (arba) pasunkėjimą (kiekvienu iš šių atvejų).</w:t>
      </w:r>
    </w:p>
    <w:p w14:paraId="248E2A20" w14:textId="77777777"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CF2D9AC" w14:textId="4ED24B22"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9475A3">
        <w:rPr>
          <w:rFonts w:ascii="Times New Roman" w:eastAsia="Times New Roman" w:hAnsi="Times New Roman" w:cs="Times New Roman"/>
          <w:kern w:val="0"/>
          <w:lang w:eastAsia="lt-LT"/>
          <w14:ligatures w14:val="none"/>
        </w:rPr>
        <w:t>Toksinio poveikio jaunikliams tyrimo metu dapagliflozino skiriant tiesiogiai žiurkių jaunikliams nuo 21</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iki</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90</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jų</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gyvenimo</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dienos,</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išsiplėtusios</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inkstų</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geldelės</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ir</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išsiplėtę</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inkstų</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kanalėliai</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rasti</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visų dozių grupių gyvūnams. Mažiausios tirtos dozės sukelta ekspozicija jaunikliams 15 ar daugiau kartų viršijo susidarančią žmogui vartojant didžiausią rekomenduojamą dozę. Šie radiniai visų dozių grupėse buvo susiję su nuo dozės priklausomu inkstų svorio padidėjimu ir </w:t>
      </w:r>
      <w:proofErr w:type="spellStart"/>
      <w:r w:rsidRPr="009475A3">
        <w:rPr>
          <w:rFonts w:ascii="Times New Roman" w:eastAsia="Times New Roman" w:hAnsi="Times New Roman" w:cs="Times New Roman"/>
          <w:kern w:val="0"/>
          <w:lang w:eastAsia="lt-LT"/>
          <w14:ligatures w14:val="none"/>
        </w:rPr>
        <w:t>makroskopiniu</w:t>
      </w:r>
      <w:proofErr w:type="spellEnd"/>
      <w:r w:rsidRPr="009475A3">
        <w:rPr>
          <w:rFonts w:ascii="Times New Roman" w:eastAsia="Times New Roman" w:hAnsi="Times New Roman" w:cs="Times New Roman"/>
          <w:kern w:val="0"/>
          <w:lang w:eastAsia="lt-LT"/>
          <w14:ligatures w14:val="none"/>
        </w:rPr>
        <w:t xml:space="preserve"> inkstų padidėjimu.</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Žiurkių</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jauniklių</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inkstų</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geldelių</w:t>
      </w:r>
      <w:r w:rsidRPr="009475A3">
        <w:rPr>
          <w:rFonts w:ascii="Times New Roman" w:eastAsia="Times New Roman" w:hAnsi="Times New Roman" w:cs="Times New Roman"/>
          <w:spacing w:val="-6"/>
          <w:kern w:val="0"/>
          <w:lang w:eastAsia="lt-LT"/>
          <w14:ligatures w14:val="none"/>
        </w:rPr>
        <w:t xml:space="preserve"> </w:t>
      </w:r>
      <w:r w:rsidRPr="009475A3">
        <w:rPr>
          <w:rFonts w:ascii="Times New Roman" w:eastAsia="Times New Roman" w:hAnsi="Times New Roman" w:cs="Times New Roman"/>
          <w:kern w:val="0"/>
          <w:lang w:eastAsia="lt-LT"/>
          <w14:ligatures w14:val="none"/>
        </w:rPr>
        <w:t>ir</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inkstų</w:t>
      </w:r>
      <w:r w:rsidRPr="009475A3">
        <w:rPr>
          <w:rFonts w:ascii="Times New Roman" w:eastAsia="Times New Roman" w:hAnsi="Times New Roman" w:cs="Times New Roman"/>
          <w:spacing w:val="-8"/>
          <w:kern w:val="0"/>
          <w:lang w:eastAsia="lt-LT"/>
          <w14:ligatures w14:val="none"/>
        </w:rPr>
        <w:t xml:space="preserve"> </w:t>
      </w:r>
      <w:r w:rsidRPr="009475A3">
        <w:rPr>
          <w:rFonts w:ascii="Times New Roman" w:eastAsia="Times New Roman" w:hAnsi="Times New Roman" w:cs="Times New Roman"/>
          <w:kern w:val="0"/>
          <w:lang w:eastAsia="lt-LT"/>
          <w14:ligatures w14:val="none"/>
        </w:rPr>
        <w:t>kanalėlių</w:t>
      </w:r>
      <w:r w:rsidRPr="009475A3">
        <w:rPr>
          <w:rFonts w:ascii="Times New Roman" w:eastAsia="Times New Roman" w:hAnsi="Times New Roman" w:cs="Times New Roman"/>
          <w:spacing w:val="-6"/>
          <w:kern w:val="0"/>
          <w:lang w:eastAsia="lt-LT"/>
          <w14:ligatures w14:val="none"/>
        </w:rPr>
        <w:t xml:space="preserve"> </w:t>
      </w:r>
      <w:r w:rsidRPr="009475A3">
        <w:rPr>
          <w:rFonts w:ascii="Times New Roman" w:eastAsia="Times New Roman" w:hAnsi="Times New Roman" w:cs="Times New Roman"/>
          <w:kern w:val="0"/>
          <w:lang w:eastAsia="lt-LT"/>
          <w14:ligatures w14:val="none"/>
        </w:rPr>
        <w:t>išsiplėtimas nevisiškai atsistatė</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maždaug 1 mėn</w:t>
      </w:r>
      <w:r w:rsidR="00061ED6" w:rsidRPr="00F53AA3">
        <w:rPr>
          <w:rFonts w:ascii="Times New Roman" w:eastAsia="Times New Roman" w:hAnsi="Times New Roman" w:cs="Times New Roman"/>
          <w:kern w:val="0"/>
          <w:lang w:eastAsia="lt-LT"/>
          <w14:ligatures w14:val="none"/>
        </w:rPr>
        <w:t>esio</w:t>
      </w:r>
      <w:r w:rsidRPr="009475A3">
        <w:rPr>
          <w:rFonts w:ascii="Times New Roman" w:eastAsia="Times New Roman" w:hAnsi="Times New Roman" w:cs="Times New Roman"/>
          <w:kern w:val="0"/>
          <w:lang w:eastAsia="lt-LT"/>
          <w14:ligatures w14:val="none"/>
        </w:rPr>
        <w:t xml:space="preserve"> atsigavimo laikotarpiu.</w:t>
      </w:r>
    </w:p>
    <w:p w14:paraId="0B95A9B4" w14:textId="77777777" w:rsidR="009475A3" w:rsidRPr="007B117E"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79C0894" w14:textId="4425172E"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9475A3">
        <w:rPr>
          <w:rFonts w:ascii="Times New Roman" w:eastAsia="Times New Roman" w:hAnsi="Times New Roman" w:cs="Times New Roman"/>
          <w:kern w:val="0"/>
          <w:lang w:eastAsia="lt-LT"/>
          <w14:ligatures w14:val="none"/>
        </w:rPr>
        <w:t>Atskiro</w:t>
      </w:r>
      <w:r w:rsidRPr="009475A3">
        <w:rPr>
          <w:rFonts w:ascii="Times New Roman" w:eastAsia="Times New Roman" w:hAnsi="Times New Roman" w:cs="Times New Roman"/>
          <w:spacing w:val="-3"/>
          <w:kern w:val="0"/>
          <w:lang w:eastAsia="lt-LT"/>
          <w14:ligatures w14:val="none"/>
        </w:rPr>
        <w:t xml:space="preserve"> p</w:t>
      </w:r>
      <w:r w:rsidRPr="009475A3">
        <w:rPr>
          <w:rFonts w:ascii="Times New Roman" w:eastAsia="Times New Roman" w:hAnsi="Times New Roman" w:cs="Times New Roman"/>
          <w:kern w:val="0"/>
          <w:lang w:eastAsia="lt-LT"/>
          <w14:ligatures w14:val="none"/>
        </w:rPr>
        <w:t>oveikio</w:t>
      </w:r>
      <w:r w:rsidRPr="009475A3">
        <w:rPr>
          <w:rFonts w:ascii="Times New Roman" w:eastAsia="Times New Roman" w:hAnsi="Times New Roman" w:cs="Times New Roman"/>
          <w:spacing w:val="-3"/>
          <w:kern w:val="0"/>
          <w:lang w:eastAsia="lt-LT"/>
          <w14:ligatures w14:val="none"/>
        </w:rPr>
        <w:t xml:space="preserve"> </w:t>
      </w:r>
      <w:proofErr w:type="spellStart"/>
      <w:r w:rsidRPr="009475A3">
        <w:rPr>
          <w:rFonts w:ascii="Times New Roman" w:eastAsia="Times New Roman" w:hAnsi="Times New Roman" w:cs="Times New Roman"/>
          <w:kern w:val="0"/>
          <w:lang w:eastAsia="lt-LT"/>
          <w14:ligatures w14:val="none"/>
        </w:rPr>
        <w:t>prenataliniam</w:t>
      </w:r>
      <w:proofErr w:type="spellEnd"/>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ir</w:t>
      </w:r>
      <w:r w:rsidRPr="009475A3">
        <w:rPr>
          <w:rFonts w:ascii="Times New Roman" w:eastAsia="Times New Roman" w:hAnsi="Times New Roman" w:cs="Times New Roman"/>
          <w:spacing w:val="-3"/>
          <w:kern w:val="0"/>
          <w:lang w:eastAsia="lt-LT"/>
          <w14:ligatures w14:val="none"/>
        </w:rPr>
        <w:t xml:space="preserve"> </w:t>
      </w:r>
      <w:proofErr w:type="spellStart"/>
      <w:r w:rsidRPr="009475A3">
        <w:rPr>
          <w:rFonts w:ascii="Times New Roman" w:eastAsia="Times New Roman" w:hAnsi="Times New Roman" w:cs="Times New Roman"/>
          <w:kern w:val="0"/>
          <w:lang w:eastAsia="lt-LT"/>
          <w14:ligatures w14:val="none"/>
        </w:rPr>
        <w:t>postnataliniam</w:t>
      </w:r>
      <w:proofErr w:type="spellEnd"/>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vystymuisi</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tyrimo</w:t>
      </w:r>
      <w:r w:rsidRPr="009475A3">
        <w:rPr>
          <w:rFonts w:ascii="Times New Roman" w:eastAsia="Times New Roman" w:hAnsi="Times New Roman" w:cs="Times New Roman"/>
          <w:spacing w:val="-6"/>
          <w:kern w:val="0"/>
          <w:lang w:eastAsia="lt-LT"/>
          <w14:ligatures w14:val="none"/>
        </w:rPr>
        <w:t xml:space="preserve"> </w:t>
      </w:r>
      <w:r w:rsidRPr="009475A3">
        <w:rPr>
          <w:rFonts w:ascii="Times New Roman" w:eastAsia="Times New Roman" w:hAnsi="Times New Roman" w:cs="Times New Roman"/>
          <w:kern w:val="0"/>
          <w:lang w:eastAsia="lt-LT"/>
          <w14:ligatures w14:val="none"/>
        </w:rPr>
        <w:t>metu</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vaikingoms</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žiurkių</w:t>
      </w:r>
      <w:r w:rsidRPr="009475A3">
        <w:rPr>
          <w:rFonts w:ascii="Times New Roman" w:eastAsia="Times New Roman" w:hAnsi="Times New Roman" w:cs="Times New Roman"/>
          <w:spacing w:val="-6"/>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patelėms skirta dapagliflozino nuo 6-os vaikingumo dienos iki 21-os dienos po atsivedimo – tokiu būdu buvo sukelta netiesioginė jo ekspozicija </w:t>
      </w:r>
      <w:r w:rsidR="00906EA3"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in</w:t>
      </w:r>
      <w:proofErr w:type="spellEnd"/>
      <w:r w:rsidRPr="009475A3">
        <w:rPr>
          <w:rFonts w:ascii="Times New Roman" w:eastAsia="Times New Roman" w:hAnsi="Times New Roman" w:cs="Times New Roman"/>
          <w:i/>
          <w:iCs/>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utero</w:t>
      </w:r>
      <w:proofErr w:type="spellEnd"/>
      <w:r w:rsidRPr="009475A3">
        <w:rPr>
          <w:rFonts w:ascii="Times New Roman" w:eastAsia="Times New Roman" w:hAnsi="Times New Roman" w:cs="Times New Roman"/>
          <w:i/>
          <w:iCs/>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ir žindymo laikotarpiu (kartu atliktas satelitinis dapagliflozino ekspozicijos įvertinimo piene ir </w:t>
      </w:r>
      <w:r w:rsidR="00906EA3"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tyrimas). Dapagliflozino gavusių patelių suaugusiems </w:t>
      </w:r>
      <w:r w:rsidR="00906EA3"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inkstų geldelių išsiplėtimas rastas dažniau arba sunkesnio laipsnio, tačiau tik didžiausios tirtos dozės grupėje, kai dapagliflozino ekspozicija patelėms 1 415 kartų, o jų </w:t>
      </w:r>
      <w:r w:rsidR="00906EA3"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 137 kartus viršijo susidarančią žmogui vartojant didžiausią rekomenduojamą dozę. Kitoks toksinis poveikis vystymuisi pasireiškė tik su doze susijusiu palikuonių kūno svorio sumažėjimu, pasireiškusiu tik nuo ≥ 15</w:t>
      </w:r>
      <w:r w:rsidR="00C261A6">
        <w:rPr>
          <w:rFonts w:ascii="Times New Roman" w:eastAsia="Times New Roman" w:hAnsi="Times New Roman" w:cs="Times New Roman"/>
          <w:kern w:val="0"/>
          <w:lang w:eastAsia="lt-LT"/>
          <w14:ligatures w14:val="none"/>
        </w:rPr>
        <w:t> mg</w:t>
      </w:r>
      <w:r w:rsidRPr="009475A3">
        <w:rPr>
          <w:rFonts w:ascii="Times New Roman" w:eastAsia="Times New Roman" w:hAnsi="Times New Roman" w:cs="Times New Roman"/>
          <w:kern w:val="0"/>
          <w:lang w:eastAsia="lt-LT"/>
          <w14:ligatures w14:val="none"/>
        </w:rPr>
        <w:t>/kg paros dozių (</w:t>
      </w:r>
      <w:r w:rsidR="00906EA3" w:rsidRPr="00F53AA3">
        <w:rPr>
          <w:rFonts w:ascii="Times New Roman" w:eastAsia="Times New Roman" w:hAnsi="Times New Roman" w:cs="Times New Roman"/>
          <w:kern w:val="0"/>
          <w:lang w:eastAsia="lt-LT"/>
          <w14:ligatures w14:val="none"/>
        </w:rPr>
        <w:t>palikuoniams</w:t>
      </w:r>
      <w:r w:rsidRPr="009475A3">
        <w:rPr>
          <w:rFonts w:ascii="Times New Roman" w:eastAsia="Times New Roman" w:hAnsi="Times New Roman" w:cs="Times New Roman"/>
          <w:kern w:val="0"/>
          <w:lang w:eastAsia="lt-LT"/>
          <w14:ligatures w14:val="none"/>
        </w:rPr>
        <w:t xml:space="preserve"> ekspozicija tuomet ≥ 29 kartų viršijo susidarančią žmogui vartojant didžiausią rekomenduojamą dozę). Toksinis poveikis vaikingai ar</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atsivedusiai</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patelei</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nustatytas</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tik</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tiriant</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didžiausią</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dozę</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ir</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pasireiškė</w:t>
      </w:r>
      <w:r w:rsidRPr="009475A3">
        <w:rPr>
          <w:rFonts w:ascii="Times New Roman" w:eastAsia="Times New Roman" w:hAnsi="Times New Roman" w:cs="Times New Roman"/>
          <w:spacing w:val="-4"/>
          <w:kern w:val="0"/>
          <w:lang w:eastAsia="lt-LT"/>
          <w14:ligatures w14:val="none"/>
        </w:rPr>
        <w:t xml:space="preserve"> </w:t>
      </w:r>
      <w:r w:rsidRPr="009475A3">
        <w:rPr>
          <w:rFonts w:ascii="Times New Roman" w:eastAsia="Times New Roman" w:hAnsi="Times New Roman" w:cs="Times New Roman"/>
          <w:kern w:val="0"/>
          <w:lang w:eastAsia="lt-LT"/>
          <w14:ligatures w14:val="none"/>
        </w:rPr>
        <w:t>tik</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laikinu</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kūno</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svorio</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ir maisto suvartojimo sumažėjimu. Tiriant toksinį poveikį reprodukcijai</w:t>
      </w:r>
      <w:r w:rsidR="00906EA3" w:rsidRPr="00F53AA3">
        <w:rPr>
          <w:rFonts w:ascii="Times New Roman" w:eastAsia="Times New Roman" w:hAnsi="Times New Roman" w:cs="Times New Roman"/>
          <w:kern w:val="0"/>
          <w:lang w:eastAsia="lt-LT"/>
          <w14:ligatures w14:val="none"/>
        </w:rPr>
        <w:t>,</w:t>
      </w:r>
      <w:r w:rsidRPr="009475A3">
        <w:rPr>
          <w:rFonts w:ascii="Times New Roman" w:eastAsia="Times New Roman" w:hAnsi="Times New Roman" w:cs="Times New Roman"/>
          <w:kern w:val="0"/>
          <w:lang w:eastAsia="lt-LT"/>
          <w14:ligatures w14:val="none"/>
        </w:rPr>
        <w:t xml:space="preserve"> mažiausios kenksmingo poveikio nesukėlusios dozės (NOAEL, </w:t>
      </w:r>
      <w:r w:rsidRPr="009475A3">
        <w:rPr>
          <w:rFonts w:ascii="Times New Roman" w:eastAsia="Times New Roman" w:hAnsi="Times New Roman" w:cs="Times New Roman"/>
          <w:i/>
          <w:iCs/>
          <w:kern w:val="0"/>
          <w:lang w:eastAsia="lt-LT"/>
          <w14:ligatures w14:val="none"/>
        </w:rPr>
        <w:t xml:space="preserve">angl. </w:t>
      </w:r>
      <w:proofErr w:type="spellStart"/>
      <w:r w:rsidRPr="009475A3">
        <w:rPr>
          <w:rFonts w:ascii="Times New Roman" w:eastAsia="Times New Roman" w:hAnsi="Times New Roman" w:cs="Times New Roman"/>
          <w:i/>
          <w:iCs/>
          <w:kern w:val="0"/>
          <w:lang w:eastAsia="lt-LT"/>
          <w14:ligatures w14:val="none"/>
        </w:rPr>
        <w:t>no</w:t>
      </w:r>
      <w:proofErr w:type="spellEnd"/>
      <w:r w:rsidRPr="009475A3">
        <w:rPr>
          <w:rFonts w:ascii="Times New Roman" w:eastAsia="Times New Roman" w:hAnsi="Times New Roman" w:cs="Times New Roman"/>
          <w:i/>
          <w:iCs/>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observed</w:t>
      </w:r>
      <w:proofErr w:type="spellEnd"/>
      <w:r w:rsidRPr="009475A3">
        <w:rPr>
          <w:rFonts w:ascii="Times New Roman" w:eastAsia="Times New Roman" w:hAnsi="Times New Roman" w:cs="Times New Roman"/>
          <w:i/>
          <w:iCs/>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adverse</w:t>
      </w:r>
      <w:proofErr w:type="spellEnd"/>
      <w:r w:rsidRPr="009475A3">
        <w:rPr>
          <w:rFonts w:ascii="Times New Roman" w:eastAsia="Times New Roman" w:hAnsi="Times New Roman" w:cs="Times New Roman"/>
          <w:i/>
          <w:iCs/>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effect</w:t>
      </w:r>
      <w:proofErr w:type="spellEnd"/>
      <w:r w:rsidRPr="009475A3">
        <w:rPr>
          <w:rFonts w:ascii="Times New Roman" w:eastAsia="Times New Roman" w:hAnsi="Times New Roman" w:cs="Times New Roman"/>
          <w:i/>
          <w:iCs/>
          <w:kern w:val="0"/>
          <w:lang w:eastAsia="lt-LT"/>
          <w14:ligatures w14:val="none"/>
        </w:rPr>
        <w:t xml:space="preserve"> </w:t>
      </w:r>
      <w:proofErr w:type="spellStart"/>
      <w:r w:rsidRPr="009475A3">
        <w:rPr>
          <w:rFonts w:ascii="Times New Roman" w:eastAsia="Times New Roman" w:hAnsi="Times New Roman" w:cs="Times New Roman"/>
          <w:i/>
          <w:iCs/>
          <w:kern w:val="0"/>
          <w:lang w:eastAsia="lt-LT"/>
          <w14:ligatures w14:val="none"/>
        </w:rPr>
        <w:t>level</w:t>
      </w:r>
      <w:proofErr w:type="spellEnd"/>
      <w:r w:rsidRPr="009475A3">
        <w:rPr>
          <w:rFonts w:ascii="Times New Roman" w:eastAsia="Times New Roman" w:hAnsi="Times New Roman" w:cs="Times New Roman"/>
          <w:kern w:val="0"/>
          <w:lang w:eastAsia="lt-LT"/>
          <w14:ligatures w14:val="none"/>
        </w:rPr>
        <w:t>) sukelta sisteminė ekspozicija patelei maždaug 19 kartų viršijo susidarančią žmogui vartojant didžiausią rekomenduojamą dozę.</w:t>
      </w:r>
    </w:p>
    <w:p w14:paraId="0801D35C" w14:textId="77777777"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9162FBC" w14:textId="77777777" w:rsidR="009475A3" w:rsidRPr="009475A3" w:rsidRDefault="009475A3" w:rsidP="004737AA">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9475A3">
        <w:rPr>
          <w:rFonts w:ascii="Times New Roman" w:eastAsia="Times New Roman" w:hAnsi="Times New Roman" w:cs="Times New Roman"/>
          <w:kern w:val="0"/>
          <w:lang w:eastAsia="lt-LT"/>
          <w14:ligatures w14:val="none"/>
        </w:rPr>
        <w:t>Papildomų poveikio žiurkių ir</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triušių embrionų ir vaisių vystymuisi tyrimų</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metu</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dapagliflozino buvo skiriama</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intervalais,</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atitinkančiais</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pagrindinius kiekvienos</w:t>
      </w:r>
      <w:r w:rsidRPr="009475A3">
        <w:rPr>
          <w:rFonts w:ascii="Times New Roman" w:eastAsia="Times New Roman" w:hAnsi="Times New Roman" w:cs="Times New Roman"/>
          <w:spacing w:val="-1"/>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rūšies </w:t>
      </w:r>
      <w:proofErr w:type="spellStart"/>
      <w:r w:rsidRPr="009475A3">
        <w:rPr>
          <w:rFonts w:ascii="Times New Roman" w:eastAsia="Times New Roman" w:hAnsi="Times New Roman" w:cs="Times New Roman"/>
          <w:kern w:val="0"/>
          <w:lang w:eastAsia="lt-LT"/>
          <w14:ligatures w14:val="none"/>
        </w:rPr>
        <w:t>organogenezės</w:t>
      </w:r>
      <w:proofErr w:type="spellEnd"/>
      <w:r w:rsidRPr="009475A3">
        <w:rPr>
          <w:rFonts w:ascii="Times New Roman" w:eastAsia="Times New Roman" w:hAnsi="Times New Roman" w:cs="Times New Roman"/>
          <w:kern w:val="0"/>
          <w:lang w:eastAsia="lt-LT"/>
          <w14:ligatures w14:val="none"/>
        </w:rPr>
        <w:t xml:space="preserve"> laikotarpius. Jokios </w:t>
      </w:r>
      <w:r w:rsidRPr="009475A3">
        <w:rPr>
          <w:rFonts w:ascii="Times New Roman" w:eastAsia="Times New Roman" w:hAnsi="Times New Roman" w:cs="Times New Roman"/>
          <w:kern w:val="0"/>
          <w:lang w:eastAsia="lt-LT"/>
          <w14:ligatures w14:val="none"/>
        </w:rPr>
        <w:lastRenderedPageBreak/>
        <w:t>tirtos dozės toksinio poveikio vaikingoms triušių patelėms ar jų atsivestų jauniklių vystymuisi nenustatyta (didžiausios tirtos dozės sukelta sisteminė ekspozicija maždaug 1 191 kartų viršijo susidarančią</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žmogui</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vartojant</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didžiausią</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rekomenduojamą</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dozę).</w:t>
      </w:r>
      <w:r w:rsidRPr="009475A3">
        <w:rPr>
          <w:rFonts w:ascii="Times New Roman" w:eastAsia="Times New Roman" w:hAnsi="Times New Roman" w:cs="Times New Roman"/>
          <w:spacing w:val="-3"/>
          <w:kern w:val="0"/>
          <w:lang w:eastAsia="lt-LT"/>
          <w14:ligatures w14:val="none"/>
        </w:rPr>
        <w:t xml:space="preserve"> </w:t>
      </w:r>
      <w:r w:rsidRPr="009475A3">
        <w:rPr>
          <w:rFonts w:ascii="Times New Roman" w:eastAsia="Times New Roman" w:hAnsi="Times New Roman" w:cs="Times New Roman"/>
          <w:kern w:val="0"/>
          <w:lang w:eastAsia="lt-LT"/>
          <w14:ligatures w14:val="none"/>
        </w:rPr>
        <w:t>Ekspozicijai</w:t>
      </w:r>
      <w:r w:rsidRPr="009475A3">
        <w:rPr>
          <w:rFonts w:ascii="Times New Roman" w:eastAsia="Times New Roman" w:hAnsi="Times New Roman" w:cs="Times New Roman"/>
          <w:spacing w:val="-2"/>
          <w:kern w:val="0"/>
          <w:lang w:eastAsia="lt-LT"/>
          <w14:ligatures w14:val="none"/>
        </w:rPr>
        <w:t xml:space="preserve"> </w:t>
      </w:r>
      <w:r w:rsidRPr="009475A3">
        <w:rPr>
          <w:rFonts w:ascii="Times New Roman" w:eastAsia="Times New Roman" w:hAnsi="Times New Roman" w:cs="Times New Roman"/>
          <w:kern w:val="0"/>
          <w:lang w:eastAsia="lt-LT"/>
          <w14:ligatures w14:val="none"/>
        </w:rPr>
        <w:t>iki</w:t>
      </w:r>
      <w:r w:rsidRPr="009475A3">
        <w:rPr>
          <w:rFonts w:ascii="Times New Roman" w:eastAsia="Times New Roman" w:hAnsi="Times New Roman" w:cs="Times New Roman"/>
          <w:spacing w:val="-5"/>
          <w:kern w:val="0"/>
          <w:lang w:eastAsia="lt-LT"/>
          <w14:ligatures w14:val="none"/>
        </w:rPr>
        <w:t xml:space="preserve"> </w:t>
      </w:r>
      <w:r w:rsidRPr="009475A3">
        <w:rPr>
          <w:rFonts w:ascii="Times New Roman" w:eastAsia="Times New Roman" w:hAnsi="Times New Roman" w:cs="Times New Roman"/>
          <w:kern w:val="0"/>
          <w:lang w:eastAsia="lt-LT"/>
          <w14:ligatures w14:val="none"/>
        </w:rPr>
        <w:t>1 441 karto</w:t>
      </w:r>
      <w:r w:rsidRPr="009475A3">
        <w:rPr>
          <w:rFonts w:ascii="Times New Roman" w:eastAsia="Times New Roman" w:hAnsi="Times New Roman" w:cs="Times New Roman"/>
          <w:spacing w:val="-6"/>
          <w:kern w:val="0"/>
          <w:lang w:eastAsia="lt-LT"/>
          <w14:ligatures w14:val="none"/>
        </w:rPr>
        <w:t xml:space="preserve"> </w:t>
      </w:r>
      <w:r w:rsidRPr="009475A3">
        <w:rPr>
          <w:rFonts w:ascii="Times New Roman" w:eastAsia="Times New Roman" w:hAnsi="Times New Roman" w:cs="Times New Roman"/>
          <w:kern w:val="0"/>
          <w:lang w:eastAsia="lt-LT"/>
          <w14:ligatures w14:val="none"/>
        </w:rPr>
        <w:t xml:space="preserve">viršijus susidarančią žmogui vartojant didžiausią rekomenduojamą dozę, embrionų žuvimo ar </w:t>
      </w:r>
      <w:proofErr w:type="spellStart"/>
      <w:r w:rsidRPr="009475A3">
        <w:rPr>
          <w:rFonts w:ascii="Times New Roman" w:eastAsia="Times New Roman" w:hAnsi="Times New Roman" w:cs="Times New Roman"/>
          <w:kern w:val="0"/>
          <w:lang w:eastAsia="lt-LT"/>
          <w14:ligatures w14:val="none"/>
        </w:rPr>
        <w:t>teratogeninio</w:t>
      </w:r>
      <w:proofErr w:type="spellEnd"/>
      <w:r w:rsidRPr="009475A3">
        <w:rPr>
          <w:rFonts w:ascii="Times New Roman" w:eastAsia="Times New Roman" w:hAnsi="Times New Roman" w:cs="Times New Roman"/>
          <w:kern w:val="0"/>
          <w:lang w:eastAsia="lt-LT"/>
          <w14:ligatures w14:val="none"/>
        </w:rPr>
        <w:t xml:space="preserve"> poveikio dapagliflozinas nesukėlė.</w:t>
      </w:r>
    </w:p>
    <w:p w14:paraId="1D6AFC38"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14:ligatures w14:val="none"/>
        </w:rPr>
      </w:pPr>
    </w:p>
    <w:p w14:paraId="024D4CC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A875BB0" w14:textId="77777777" w:rsidR="008A0D70" w:rsidRPr="00F53AA3" w:rsidRDefault="008A0D70"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w:t>
      </w:r>
      <w:r w:rsidRPr="00F53AA3">
        <w:rPr>
          <w:rFonts w:ascii="Times New Roman" w:eastAsia="Times New Roman" w:hAnsi="Times New Roman" w:cs="Times New Roman"/>
          <w:b/>
          <w:bCs/>
          <w:snapToGrid w:val="0"/>
          <w:kern w:val="0"/>
          <w:lang w:eastAsia="lt-LT"/>
          <w14:ligatures w14:val="none"/>
        </w:rPr>
        <w:tab/>
        <w:t>FARMACINĖ INFORMACIJA</w:t>
      </w:r>
    </w:p>
    <w:p w14:paraId="65D55045"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43755609"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6.1</w:t>
      </w:r>
      <w:r w:rsidRPr="00F53AA3">
        <w:rPr>
          <w:rFonts w:ascii="Times New Roman" w:eastAsia="Times New Roman" w:hAnsi="Times New Roman" w:cs="Times New Roman"/>
          <w:b/>
          <w:bCs/>
          <w:snapToGrid w:val="0"/>
          <w:kern w:val="0"/>
          <w:lang w:eastAsia="lt-LT"/>
          <w14:ligatures w14:val="none"/>
        </w:rPr>
        <w:tab/>
        <w:t>Pagalbinių medžiagų sąrašas</w:t>
      </w:r>
    </w:p>
    <w:p w14:paraId="0772717D"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4C787032"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Tabletės branduolys</w:t>
      </w:r>
    </w:p>
    <w:p w14:paraId="43751950"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bookmarkStart w:id="3" w:name="_Hlk190774534"/>
      <w:proofErr w:type="spellStart"/>
      <w:r w:rsidRPr="00F53AA3">
        <w:rPr>
          <w:rFonts w:ascii="Times New Roman" w:eastAsia="Times New Roman" w:hAnsi="Times New Roman" w:cs="Times New Roman"/>
          <w:kern w:val="0"/>
          <w14:ligatures w14:val="none"/>
        </w:rPr>
        <w:t>Mikrokristalinė</w:t>
      </w:r>
      <w:proofErr w:type="spellEnd"/>
      <w:r w:rsidRPr="00F53AA3">
        <w:rPr>
          <w:rFonts w:ascii="Times New Roman" w:eastAsia="Times New Roman" w:hAnsi="Times New Roman" w:cs="Times New Roman"/>
          <w:kern w:val="0"/>
          <w14:ligatures w14:val="none"/>
        </w:rPr>
        <w:t xml:space="preserve"> celiuliozė</w:t>
      </w:r>
    </w:p>
    <w:p w14:paraId="5689476C" w14:textId="77777777" w:rsidR="00E176D4" w:rsidRPr="00F53AA3" w:rsidRDefault="00E176D4"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Laktozė </w:t>
      </w:r>
      <w:proofErr w:type="spellStart"/>
      <w:r w:rsidRPr="00F53AA3">
        <w:rPr>
          <w:rFonts w:ascii="Times New Roman" w:eastAsia="Times New Roman" w:hAnsi="Times New Roman" w:cs="Times New Roman"/>
          <w:kern w:val="0"/>
          <w14:ligatures w14:val="none"/>
        </w:rPr>
        <w:t>monohidratas</w:t>
      </w:r>
      <w:proofErr w:type="spellEnd"/>
    </w:p>
    <w:p w14:paraId="2569FE2D" w14:textId="77777777" w:rsidR="00E176D4" w:rsidRPr="00F53AA3" w:rsidRDefault="00E176D4" w:rsidP="004737AA">
      <w:pPr>
        <w:widowControl w:val="0"/>
        <w:spacing w:after="0" w:line="240" w:lineRule="auto"/>
        <w:rPr>
          <w:rFonts w:ascii="Times New Roman" w:eastAsia="Times New Roman" w:hAnsi="Times New Roman" w:cs="Times New Roman"/>
          <w:kern w:val="0"/>
          <w14:ligatures w14:val="none"/>
        </w:rPr>
      </w:pPr>
      <w:proofErr w:type="spellStart"/>
      <w:r w:rsidRPr="00F53AA3">
        <w:rPr>
          <w:rFonts w:ascii="Times New Roman" w:eastAsia="Times New Roman" w:hAnsi="Times New Roman" w:cs="Times New Roman"/>
          <w:kern w:val="0"/>
          <w14:ligatures w14:val="none"/>
        </w:rPr>
        <w:t>Karboksimetilkrakmolo</w:t>
      </w:r>
      <w:proofErr w:type="spellEnd"/>
      <w:r w:rsidRPr="00F53AA3">
        <w:rPr>
          <w:rFonts w:ascii="Times New Roman" w:eastAsia="Times New Roman" w:hAnsi="Times New Roman" w:cs="Times New Roman"/>
          <w:kern w:val="0"/>
          <w14:ligatures w14:val="none"/>
        </w:rPr>
        <w:t xml:space="preserve"> A natrio druska</w:t>
      </w:r>
    </w:p>
    <w:p w14:paraId="48897951" w14:textId="713550CF"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Magnio </w:t>
      </w:r>
      <w:proofErr w:type="spellStart"/>
      <w:r w:rsidRPr="00F53AA3">
        <w:rPr>
          <w:rFonts w:ascii="Times New Roman" w:eastAsia="Times New Roman" w:hAnsi="Times New Roman" w:cs="Times New Roman"/>
          <w:kern w:val="0"/>
          <w14:ligatures w14:val="none"/>
        </w:rPr>
        <w:t>stearatas</w:t>
      </w:r>
      <w:proofErr w:type="spellEnd"/>
    </w:p>
    <w:bookmarkEnd w:id="3"/>
    <w:p w14:paraId="5D000405"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14:ligatures w14:val="none"/>
        </w:rPr>
      </w:pPr>
    </w:p>
    <w:p w14:paraId="64A72DB9" w14:textId="77777777" w:rsidR="008A0D70" w:rsidRPr="00F53AA3" w:rsidRDefault="008A0D70" w:rsidP="004737AA">
      <w:pPr>
        <w:widowControl w:val="0"/>
        <w:spacing w:after="0" w:line="240" w:lineRule="auto"/>
        <w:rPr>
          <w:rFonts w:ascii="Times New Roman" w:eastAsia="Times New Roman" w:hAnsi="Times New Roman" w:cs="Times New Roman"/>
          <w:kern w:val="0"/>
          <w:u w:val="single"/>
          <w14:ligatures w14:val="none"/>
        </w:rPr>
      </w:pPr>
      <w:r w:rsidRPr="00F53AA3">
        <w:rPr>
          <w:rFonts w:ascii="Times New Roman" w:eastAsia="Times New Roman" w:hAnsi="Times New Roman" w:cs="Times New Roman"/>
          <w:kern w:val="0"/>
          <w:u w:val="single"/>
          <w14:ligatures w14:val="none"/>
        </w:rPr>
        <w:t>Tabletės plėvelė</w:t>
      </w:r>
    </w:p>
    <w:p w14:paraId="332063E6" w14:textId="4ECDF76E" w:rsidR="00E176D4" w:rsidRPr="0055642F" w:rsidRDefault="007561CE"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bookmarkStart w:id="4" w:name="_Hlk190775240"/>
      <w:r>
        <w:rPr>
          <w:rFonts w:ascii="Times New Roman" w:eastAsia="Times New Roman" w:hAnsi="Times New Roman" w:cs="Times New Roman"/>
          <w:kern w:val="0"/>
          <w14:ligatures w14:val="none"/>
        </w:rPr>
        <w:t>I</w:t>
      </w:r>
      <w:r w:rsidRPr="0055642F">
        <w:rPr>
          <w:rFonts w:ascii="Times New Roman" w:eastAsia="Times New Roman" w:hAnsi="Times New Roman" w:cs="Times New Roman"/>
          <w:kern w:val="0"/>
          <w14:ligatures w14:val="none"/>
        </w:rPr>
        <w:t xml:space="preserve">š dalies hidrolizuotas </w:t>
      </w:r>
      <w:r>
        <w:rPr>
          <w:rFonts w:ascii="Times New Roman" w:eastAsia="Times New Roman" w:hAnsi="Times New Roman" w:cs="Times New Roman"/>
          <w:kern w:val="0"/>
          <w14:ligatures w14:val="none"/>
        </w:rPr>
        <w:t>p</w:t>
      </w:r>
      <w:r w:rsidR="007D049D" w:rsidRPr="0055642F">
        <w:rPr>
          <w:rFonts w:ascii="Times New Roman" w:eastAsia="Times New Roman" w:hAnsi="Times New Roman" w:cs="Times New Roman"/>
          <w:kern w:val="0"/>
          <w14:ligatures w14:val="none"/>
        </w:rPr>
        <w:t>olivinilo alkoholis</w:t>
      </w:r>
    </w:p>
    <w:p w14:paraId="7CA52CF7" w14:textId="11303902" w:rsidR="00E176D4" w:rsidRPr="0055642F" w:rsidRDefault="007D049D"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Geltonasis geležies oksidas</w:t>
      </w:r>
    </w:p>
    <w:p w14:paraId="67BB0BB2" w14:textId="15F5B2C5" w:rsidR="00E176D4" w:rsidRPr="0055642F" w:rsidRDefault="00E176D4"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Ma</w:t>
      </w:r>
      <w:r w:rsidR="007D049D" w:rsidRPr="0055642F">
        <w:rPr>
          <w:rFonts w:ascii="Times New Roman" w:eastAsia="Times New Roman" w:hAnsi="Times New Roman" w:cs="Times New Roman"/>
          <w:kern w:val="0"/>
          <w14:ligatures w14:val="none"/>
        </w:rPr>
        <w:t>krogolis</w:t>
      </w:r>
    </w:p>
    <w:p w14:paraId="0DBC9132" w14:textId="6033D511" w:rsidR="00E176D4" w:rsidRPr="0055642F" w:rsidRDefault="00E176D4"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Tal</w:t>
      </w:r>
      <w:r w:rsidR="007D049D" w:rsidRPr="0055642F">
        <w:rPr>
          <w:rFonts w:ascii="Times New Roman" w:eastAsia="Times New Roman" w:hAnsi="Times New Roman" w:cs="Times New Roman"/>
          <w:kern w:val="0"/>
          <w14:ligatures w14:val="none"/>
        </w:rPr>
        <w:t>kas</w:t>
      </w:r>
    </w:p>
    <w:p w14:paraId="161AE35D" w14:textId="6138457E" w:rsidR="00E176D4" w:rsidRPr="00F53AA3" w:rsidRDefault="007D049D"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Raudonasis geležies oksidas</w:t>
      </w:r>
    </w:p>
    <w:p w14:paraId="775D4C3E" w14:textId="77777777" w:rsidR="00E176D4" w:rsidRPr="00E176D4" w:rsidRDefault="00E176D4"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p>
    <w:bookmarkEnd w:id="4"/>
    <w:p w14:paraId="7D816FF5"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p>
    <w:p w14:paraId="69B116A4"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6.2</w:t>
      </w:r>
      <w:r w:rsidRPr="00F53AA3">
        <w:rPr>
          <w:rFonts w:ascii="Times New Roman" w:eastAsia="Times New Roman" w:hAnsi="Times New Roman" w:cs="Times New Roman"/>
          <w:b/>
          <w:bCs/>
          <w:snapToGrid w:val="0"/>
          <w:kern w:val="0"/>
          <w:lang w:eastAsia="lt-LT"/>
          <w14:ligatures w14:val="none"/>
        </w:rPr>
        <w:tab/>
        <w:t>Nesuderinamumas</w:t>
      </w:r>
    </w:p>
    <w:p w14:paraId="49BE8F88"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2E953B36"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r w:rsidRPr="00F53AA3">
        <w:rPr>
          <w:rFonts w:ascii="Times New Roman" w:eastAsia="Times New Roman" w:hAnsi="Times New Roman" w:cs="Times New Roman"/>
          <w:snapToGrid w:val="0"/>
          <w:kern w:val="0"/>
          <w14:ligatures w14:val="none"/>
        </w:rPr>
        <w:t>Duomenys nebūtini.</w:t>
      </w:r>
    </w:p>
    <w:p w14:paraId="2E0D4230"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4DB0EE6C"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6.3</w:t>
      </w:r>
      <w:r w:rsidRPr="00F53AA3">
        <w:rPr>
          <w:rFonts w:ascii="Times New Roman" w:eastAsia="Times New Roman" w:hAnsi="Times New Roman" w:cs="Times New Roman"/>
          <w:b/>
          <w:bCs/>
          <w:snapToGrid w:val="0"/>
          <w:kern w:val="0"/>
          <w:lang w:eastAsia="lt-LT"/>
          <w14:ligatures w14:val="none"/>
        </w:rPr>
        <w:tab/>
        <w:t>Tinkamumo laikas</w:t>
      </w:r>
    </w:p>
    <w:p w14:paraId="17B78DE9"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5BA54A69" w14:textId="42E9F9E5" w:rsidR="007D049D" w:rsidRPr="003E5A24" w:rsidRDefault="003E5A24" w:rsidP="004737AA">
      <w:pPr>
        <w:widowControl w:val="0"/>
        <w:spacing w:after="0" w:line="240" w:lineRule="auto"/>
        <w:rPr>
          <w:rFonts w:ascii="Times New Roman" w:eastAsia="Times New Roman" w:hAnsi="Times New Roman" w:cs="Times New Roman"/>
          <w:snapToGrid w:val="0"/>
          <w:kern w:val="0"/>
          <w14:ligatures w14:val="none"/>
        </w:rPr>
      </w:pPr>
      <w:r w:rsidRPr="0055642F">
        <w:rPr>
          <w:rFonts w:ascii="Times New Roman" w:eastAsia="Times New Roman" w:hAnsi="Times New Roman" w:cs="Times New Roman"/>
          <w:snapToGrid w:val="0"/>
          <w:kern w:val="0"/>
          <w14:ligatures w14:val="none"/>
        </w:rPr>
        <w:t xml:space="preserve">18 </w:t>
      </w:r>
      <w:r w:rsidR="007D049D" w:rsidRPr="003E5A24">
        <w:rPr>
          <w:rFonts w:ascii="Times New Roman" w:eastAsia="Times New Roman" w:hAnsi="Times New Roman" w:cs="Times New Roman"/>
          <w:snapToGrid w:val="0"/>
          <w:kern w:val="0"/>
          <w14:ligatures w14:val="none"/>
        </w:rPr>
        <w:t> mėnesi</w:t>
      </w:r>
      <w:r w:rsidRPr="003E5A24">
        <w:rPr>
          <w:rFonts w:ascii="Times New Roman" w:eastAsia="Times New Roman" w:hAnsi="Times New Roman" w:cs="Times New Roman"/>
          <w:snapToGrid w:val="0"/>
          <w:kern w:val="0"/>
          <w14:ligatures w14:val="none"/>
        </w:rPr>
        <w:t>ų</w:t>
      </w:r>
      <w:r w:rsidR="007D049D" w:rsidRPr="003E5A24">
        <w:rPr>
          <w:rFonts w:ascii="Times New Roman" w:eastAsia="Times New Roman" w:hAnsi="Times New Roman" w:cs="Times New Roman"/>
          <w:snapToGrid w:val="0"/>
          <w:kern w:val="0"/>
          <w14:ligatures w14:val="none"/>
        </w:rPr>
        <w:t>.</w:t>
      </w:r>
    </w:p>
    <w:p w14:paraId="665B4024"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55B89731"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6.4</w:t>
      </w:r>
      <w:r w:rsidRPr="00F53AA3">
        <w:rPr>
          <w:rFonts w:ascii="Times New Roman" w:eastAsia="Times New Roman" w:hAnsi="Times New Roman" w:cs="Times New Roman"/>
          <w:b/>
          <w:bCs/>
          <w:snapToGrid w:val="0"/>
          <w:kern w:val="0"/>
          <w:lang w:eastAsia="lt-LT"/>
          <w14:ligatures w14:val="none"/>
        </w:rPr>
        <w:tab/>
        <w:t>Specialios laikymo sąlygos</w:t>
      </w:r>
    </w:p>
    <w:p w14:paraId="258D2525"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15750D1C" w14:textId="6BA37040" w:rsidR="008A0D70" w:rsidRPr="00F53AA3" w:rsidRDefault="000A3E13" w:rsidP="004737AA">
      <w:pPr>
        <w:widowControl w:val="0"/>
        <w:spacing w:after="0" w:line="240" w:lineRule="auto"/>
        <w:rPr>
          <w:rFonts w:ascii="Times New Roman" w:eastAsia="Times New Roman" w:hAnsi="Times New Roman" w:cs="Times New Roman"/>
          <w:bCs/>
          <w:kern w:val="0"/>
          <w:lang w:eastAsia="sl-SI"/>
          <w14:ligatures w14:val="none"/>
        </w:rPr>
      </w:pPr>
      <w:r w:rsidRPr="00F53AA3">
        <w:rPr>
          <w:rFonts w:ascii="Times New Roman" w:eastAsia="Times New Roman" w:hAnsi="Times New Roman" w:cs="Times New Roman"/>
          <w:bCs/>
          <w:kern w:val="0"/>
          <w:lang w:eastAsia="sl-SI"/>
          <w14:ligatures w14:val="none"/>
        </w:rPr>
        <w:t>Šiam vaistiniam preparatui specialių laikymo sąlygų nereikia.</w:t>
      </w:r>
    </w:p>
    <w:p w14:paraId="080B128C" w14:textId="77777777" w:rsidR="000A3E13" w:rsidRPr="00F53AA3" w:rsidRDefault="000A3E13" w:rsidP="004737AA">
      <w:pPr>
        <w:widowControl w:val="0"/>
        <w:spacing w:after="0" w:line="240" w:lineRule="auto"/>
        <w:rPr>
          <w:rFonts w:ascii="Times New Roman" w:eastAsia="Times New Roman" w:hAnsi="Times New Roman" w:cs="Times New Roman"/>
          <w:snapToGrid w:val="0"/>
          <w:kern w:val="0"/>
          <w14:ligatures w14:val="none"/>
        </w:rPr>
      </w:pPr>
    </w:p>
    <w:p w14:paraId="4684B653"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6.5</w:t>
      </w:r>
      <w:r w:rsidRPr="00F53AA3">
        <w:rPr>
          <w:rFonts w:ascii="Times New Roman" w:eastAsia="Times New Roman" w:hAnsi="Times New Roman" w:cs="Times New Roman"/>
          <w:b/>
          <w:bCs/>
          <w:snapToGrid w:val="0"/>
          <w:kern w:val="0"/>
          <w:lang w:eastAsia="lt-LT"/>
          <w14:ligatures w14:val="none"/>
        </w:rPr>
        <w:tab/>
      </w:r>
      <w:proofErr w:type="spellStart"/>
      <w:r w:rsidRPr="00F53AA3">
        <w:rPr>
          <w:rFonts w:ascii="Times New Roman" w:eastAsia="Times New Roman" w:hAnsi="Times New Roman" w:cs="Times New Roman"/>
          <w:b/>
          <w:bCs/>
          <w:snapToGrid w:val="0"/>
          <w:kern w:val="0"/>
          <w:lang w:eastAsia="lt-LT"/>
          <w14:ligatures w14:val="none"/>
        </w:rPr>
        <w:t>Talpyklės</w:t>
      </w:r>
      <w:proofErr w:type="spellEnd"/>
      <w:r w:rsidRPr="00F53AA3">
        <w:rPr>
          <w:rFonts w:ascii="Times New Roman" w:eastAsia="Times New Roman" w:hAnsi="Times New Roman" w:cs="Times New Roman"/>
          <w:b/>
          <w:bCs/>
          <w:snapToGrid w:val="0"/>
          <w:kern w:val="0"/>
          <w:lang w:eastAsia="lt-LT"/>
          <w14:ligatures w14:val="none"/>
        </w:rPr>
        <w:t xml:space="preserve"> pobūdis ir jos turinys</w:t>
      </w:r>
    </w:p>
    <w:p w14:paraId="6C536F1B"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4A07455F" w14:textId="09FDBEED" w:rsidR="000A3E13" w:rsidRPr="000A3E13" w:rsidRDefault="000A3E13" w:rsidP="004737AA">
      <w:pPr>
        <w:widowControl w:val="0"/>
        <w:autoSpaceDE w:val="0"/>
        <w:autoSpaceDN w:val="0"/>
        <w:spacing w:before="1" w:after="0" w:line="240" w:lineRule="auto"/>
        <w:rPr>
          <w:rFonts w:ascii="Times New Roman" w:eastAsia="Times New Roman" w:hAnsi="Times New Roman" w:cs="Times New Roman"/>
          <w:iCs/>
          <w:kern w:val="0"/>
          <w14:ligatures w14:val="none"/>
        </w:rPr>
      </w:pPr>
      <w:r w:rsidRPr="000A3E13">
        <w:rPr>
          <w:rFonts w:ascii="Times New Roman" w:eastAsia="Times New Roman" w:hAnsi="Times New Roman" w:cs="Times New Roman"/>
          <w:iCs/>
          <w:kern w:val="0"/>
          <w14:ligatures w14:val="none"/>
        </w:rPr>
        <w:t>OPA/</w:t>
      </w:r>
      <w:r w:rsidRPr="00F53AA3">
        <w:rPr>
          <w:rFonts w:ascii="Times New Roman" w:eastAsia="Times New Roman" w:hAnsi="Times New Roman" w:cs="Times New Roman"/>
          <w:iCs/>
          <w:kern w:val="0"/>
          <w14:ligatures w14:val="none"/>
        </w:rPr>
        <w:t>aliuminio</w:t>
      </w:r>
      <w:r w:rsidRPr="000A3E13">
        <w:rPr>
          <w:rFonts w:ascii="Times New Roman" w:eastAsia="Times New Roman" w:hAnsi="Times New Roman" w:cs="Times New Roman"/>
          <w:iCs/>
          <w:kern w:val="0"/>
          <w14:ligatures w14:val="none"/>
        </w:rPr>
        <w:t>/PVC-</w:t>
      </w:r>
      <w:r w:rsidRPr="00F53AA3">
        <w:rPr>
          <w:rFonts w:ascii="Times New Roman" w:eastAsia="Times New Roman" w:hAnsi="Times New Roman" w:cs="Times New Roman"/>
          <w:iCs/>
          <w:kern w:val="0"/>
          <w14:ligatures w14:val="none"/>
        </w:rPr>
        <w:t>aliuminio lizdinėse plokštelėse yra</w:t>
      </w:r>
      <w:r w:rsidRPr="000A3E13">
        <w:rPr>
          <w:rFonts w:ascii="Times New Roman" w:eastAsia="Times New Roman" w:hAnsi="Times New Roman" w:cs="Times New Roman"/>
          <w:iCs/>
          <w:kern w:val="0"/>
          <w14:ligatures w14:val="none"/>
        </w:rPr>
        <w:t xml:space="preserve"> 30 </w:t>
      </w:r>
      <w:r w:rsidRPr="00F53AA3">
        <w:rPr>
          <w:rFonts w:ascii="Times New Roman" w:eastAsia="Times New Roman" w:hAnsi="Times New Roman" w:cs="Times New Roman"/>
          <w:iCs/>
          <w:kern w:val="0"/>
          <w14:ligatures w14:val="none"/>
        </w:rPr>
        <w:t>arba</w:t>
      </w:r>
      <w:r w:rsidRPr="000A3E13">
        <w:rPr>
          <w:rFonts w:ascii="Times New Roman" w:eastAsia="Times New Roman" w:hAnsi="Times New Roman" w:cs="Times New Roman"/>
          <w:iCs/>
          <w:kern w:val="0"/>
          <w14:ligatures w14:val="none"/>
        </w:rPr>
        <w:t xml:space="preserve"> 60</w:t>
      </w:r>
      <w:r w:rsidRPr="00F53AA3">
        <w:rPr>
          <w:rFonts w:ascii="Times New Roman" w:eastAsia="Times New Roman" w:hAnsi="Times New Roman" w:cs="Times New Roman"/>
          <w:iCs/>
          <w:kern w:val="0"/>
          <w14:ligatures w14:val="none"/>
        </w:rPr>
        <w:t> plėvele dengtų tablečių. Kiekvienoje lizdinėje plokštelėje yra</w:t>
      </w:r>
      <w:r w:rsidRPr="000A3E13">
        <w:rPr>
          <w:rFonts w:ascii="Times New Roman" w:eastAsia="Times New Roman" w:hAnsi="Times New Roman" w:cs="Times New Roman"/>
          <w:iCs/>
          <w:kern w:val="0"/>
          <w14:ligatures w14:val="none"/>
        </w:rPr>
        <w:t xml:space="preserve"> 10</w:t>
      </w:r>
      <w:r w:rsidRPr="00F53AA3">
        <w:rPr>
          <w:rFonts w:ascii="Times New Roman" w:eastAsia="Times New Roman" w:hAnsi="Times New Roman" w:cs="Times New Roman"/>
          <w:iCs/>
          <w:kern w:val="0"/>
          <w14:ligatures w14:val="none"/>
        </w:rPr>
        <w:t> plėvele dengtų tablečių</w:t>
      </w:r>
      <w:r w:rsidRPr="000A3E13">
        <w:rPr>
          <w:rFonts w:ascii="Times New Roman" w:eastAsia="Times New Roman" w:hAnsi="Times New Roman" w:cs="Times New Roman"/>
          <w:iCs/>
          <w:kern w:val="0"/>
          <w14:ligatures w14:val="none"/>
        </w:rPr>
        <w:t xml:space="preserve">. </w:t>
      </w:r>
      <w:r w:rsidRPr="00F53AA3">
        <w:rPr>
          <w:rFonts w:ascii="Times New Roman" w:eastAsia="Times New Roman" w:hAnsi="Times New Roman" w:cs="Times New Roman"/>
          <w:iCs/>
          <w:kern w:val="0"/>
          <w14:ligatures w14:val="none"/>
        </w:rPr>
        <w:t xml:space="preserve">Lizdinės plokštelės yra </w:t>
      </w:r>
      <w:r w:rsidR="009B35E1" w:rsidRPr="00F53AA3">
        <w:rPr>
          <w:rFonts w:ascii="Times New Roman" w:eastAsia="Times New Roman" w:hAnsi="Times New Roman" w:cs="Times New Roman"/>
          <w:iCs/>
          <w:kern w:val="0"/>
          <w14:ligatures w14:val="none"/>
        </w:rPr>
        <w:t>supakuotos</w:t>
      </w:r>
      <w:r w:rsidRPr="00F53AA3">
        <w:rPr>
          <w:rFonts w:ascii="Times New Roman" w:eastAsia="Times New Roman" w:hAnsi="Times New Roman" w:cs="Times New Roman"/>
          <w:iCs/>
          <w:kern w:val="0"/>
          <w14:ligatures w14:val="none"/>
        </w:rPr>
        <w:t xml:space="preserve"> kartono dėžutėje</w:t>
      </w:r>
      <w:r w:rsidRPr="000A3E13">
        <w:rPr>
          <w:rFonts w:ascii="Times New Roman" w:eastAsia="Times New Roman" w:hAnsi="Times New Roman" w:cs="Times New Roman"/>
          <w:iCs/>
          <w:kern w:val="0"/>
          <w14:ligatures w14:val="none"/>
        </w:rPr>
        <w:t>.</w:t>
      </w:r>
    </w:p>
    <w:p w14:paraId="74D4E78A"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26C395F7"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r w:rsidRPr="00F53AA3">
        <w:rPr>
          <w:rFonts w:ascii="Times New Roman" w:eastAsia="Times New Roman" w:hAnsi="Times New Roman" w:cs="Times New Roman"/>
          <w:snapToGrid w:val="0"/>
          <w:kern w:val="0"/>
          <w14:ligatures w14:val="none"/>
        </w:rPr>
        <w:t>Gali būti tiekiamos ne visų dydžių pakuotės.</w:t>
      </w:r>
    </w:p>
    <w:p w14:paraId="385CEFE2"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606B920F"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lt-LT"/>
          <w14:ligatures w14:val="none"/>
        </w:rPr>
      </w:pPr>
      <w:bookmarkStart w:id="5" w:name="OLE_LINK1"/>
      <w:r w:rsidRPr="00F53AA3">
        <w:rPr>
          <w:rFonts w:ascii="Times New Roman" w:eastAsia="Times New Roman" w:hAnsi="Times New Roman" w:cs="Times New Roman"/>
          <w:b/>
          <w:bCs/>
          <w:snapToGrid w:val="0"/>
          <w:kern w:val="0"/>
          <w:lang w:eastAsia="lt-LT"/>
          <w14:ligatures w14:val="none"/>
        </w:rPr>
        <w:t>6.6</w:t>
      </w:r>
      <w:r w:rsidRPr="00F53AA3">
        <w:rPr>
          <w:rFonts w:ascii="Times New Roman" w:eastAsia="Times New Roman" w:hAnsi="Times New Roman" w:cs="Times New Roman"/>
          <w:b/>
          <w:bCs/>
          <w:snapToGrid w:val="0"/>
          <w:kern w:val="0"/>
          <w:lang w:eastAsia="lt-LT"/>
          <w14:ligatures w14:val="none"/>
        </w:rPr>
        <w:tab/>
        <w:t>Specialūs reikalavimai atliekoms tvarkyti</w:t>
      </w:r>
    </w:p>
    <w:bookmarkEnd w:id="5"/>
    <w:p w14:paraId="19CF24F0"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3AC8DCB6"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r w:rsidRPr="00F53AA3">
        <w:rPr>
          <w:rFonts w:ascii="Times New Roman" w:eastAsia="Times New Roman" w:hAnsi="Times New Roman" w:cs="Times New Roman"/>
          <w:snapToGrid w:val="0"/>
          <w:kern w:val="0"/>
          <w14:ligatures w14:val="none"/>
        </w:rPr>
        <w:t>Nesuvartotą vaistinį preparatą ar atliekas reikia tvarkyti laikantis vietinių reikalavimų.</w:t>
      </w:r>
    </w:p>
    <w:p w14:paraId="46C7FD92"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0157A083"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19B5663C" w14:textId="77777777" w:rsidR="008A0D70" w:rsidRPr="00F53AA3" w:rsidRDefault="008A0D70"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7.</w:t>
      </w:r>
      <w:r w:rsidRPr="00F53AA3">
        <w:rPr>
          <w:rFonts w:ascii="Times New Roman" w:eastAsia="Times New Roman" w:hAnsi="Times New Roman" w:cs="Times New Roman"/>
          <w:b/>
          <w:bCs/>
          <w:snapToGrid w:val="0"/>
          <w:kern w:val="0"/>
          <w:lang w:eastAsia="lt-LT"/>
          <w14:ligatures w14:val="none"/>
        </w:rPr>
        <w:tab/>
        <w:t>REGISTRUOTOJAS</w:t>
      </w:r>
    </w:p>
    <w:p w14:paraId="5F1FB874"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3E464BBD"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Egis</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Pharmaceuticals</w:t>
      </w:r>
      <w:proofErr w:type="spellEnd"/>
      <w:r w:rsidRPr="00284A54">
        <w:rPr>
          <w:rFonts w:ascii="Times New Roman" w:eastAsia="Calibri" w:hAnsi="Times New Roman" w:cs="Times New Roman"/>
          <w:kern w:val="0"/>
          <w14:ligatures w14:val="none"/>
        </w:rPr>
        <w:t xml:space="preserve"> PLC</w:t>
      </w:r>
    </w:p>
    <w:p w14:paraId="29D45CAA"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H-1106 </w:t>
      </w:r>
      <w:proofErr w:type="spellStart"/>
      <w:r w:rsidRPr="00284A54">
        <w:rPr>
          <w:rFonts w:ascii="Times New Roman" w:eastAsia="Calibri" w:hAnsi="Times New Roman" w:cs="Times New Roman"/>
          <w:kern w:val="0"/>
          <w14:ligatures w14:val="none"/>
        </w:rPr>
        <w:t>Budapest</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Keresztúri</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út</w:t>
      </w:r>
      <w:proofErr w:type="spellEnd"/>
      <w:r w:rsidRPr="00284A54">
        <w:rPr>
          <w:rFonts w:ascii="Times New Roman" w:eastAsia="Calibri" w:hAnsi="Times New Roman" w:cs="Times New Roman"/>
          <w:kern w:val="0"/>
          <w14:ligatures w14:val="none"/>
        </w:rPr>
        <w:t xml:space="preserve"> 30-38</w:t>
      </w:r>
    </w:p>
    <w:p w14:paraId="52F3B8C7"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Vengrija</w:t>
      </w:r>
    </w:p>
    <w:p w14:paraId="0488F392"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14F4D1DA"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0F235950" w14:textId="77777777" w:rsidR="008A0D70" w:rsidRPr="00F53AA3" w:rsidRDefault="008A0D70"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lastRenderedPageBreak/>
        <w:t>8.</w:t>
      </w:r>
      <w:r w:rsidRPr="00F53AA3">
        <w:rPr>
          <w:rFonts w:ascii="Times New Roman" w:eastAsia="Times New Roman" w:hAnsi="Times New Roman" w:cs="Times New Roman"/>
          <w:b/>
          <w:bCs/>
          <w:snapToGrid w:val="0"/>
          <w:kern w:val="0"/>
          <w:lang w:eastAsia="lt-LT"/>
          <w14:ligatures w14:val="none"/>
        </w:rPr>
        <w:tab/>
        <w:t>REGISTRACIJOS PAŽYMĖJIMO NUMERIS (-IAI)</w:t>
      </w:r>
    </w:p>
    <w:p w14:paraId="09224EB0" w14:textId="77777777"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p>
    <w:p w14:paraId="3326E57B" w14:textId="77777777" w:rsidR="000F67FF" w:rsidRPr="000F67FF" w:rsidRDefault="000F67FF" w:rsidP="000F67FF">
      <w:pPr>
        <w:widowControl w:val="0"/>
        <w:spacing w:after="0" w:line="240" w:lineRule="auto"/>
        <w:rPr>
          <w:rFonts w:ascii="Times New Roman" w:eastAsia="Times New Roman" w:hAnsi="Times New Roman" w:cs="Times New Roman"/>
          <w:kern w:val="0"/>
          <w14:ligatures w14:val="none"/>
        </w:rPr>
      </w:pPr>
      <w:r w:rsidRPr="000F67FF">
        <w:rPr>
          <w:rFonts w:ascii="Times New Roman" w:eastAsia="Times New Roman" w:hAnsi="Times New Roman" w:cs="Times New Roman"/>
          <w:kern w:val="0"/>
          <w14:ligatures w14:val="none"/>
        </w:rPr>
        <w:t>LT/1/26/5976/001 – N30</w:t>
      </w:r>
    </w:p>
    <w:p w14:paraId="372ABB18" w14:textId="763E5DA5" w:rsidR="000A3E13" w:rsidRDefault="000F67FF" w:rsidP="000F67FF">
      <w:pPr>
        <w:widowControl w:val="0"/>
        <w:spacing w:after="0" w:line="240" w:lineRule="auto"/>
        <w:rPr>
          <w:rFonts w:ascii="Times New Roman" w:eastAsia="Times New Roman" w:hAnsi="Times New Roman" w:cs="Times New Roman"/>
          <w:kern w:val="0"/>
          <w14:ligatures w14:val="none"/>
        </w:rPr>
      </w:pPr>
      <w:r w:rsidRPr="000F67FF">
        <w:rPr>
          <w:rFonts w:ascii="Times New Roman" w:eastAsia="Times New Roman" w:hAnsi="Times New Roman" w:cs="Times New Roman"/>
          <w:kern w:val="0"/>
          <w14:ligatures w14:val="none"/>
        </w:rPr>
        <w:t>LT/1/26/5976/002 – N60</w:t>
      </w:r>
    </w:p>
    <w:p w14:paraId="574205E8" w14:textId="77777777" w:rsidR="000F67FF" w:rsidRDefault="000F67FF" w:rsidP="000F67FF">
      <w:pPr>
        <w:widowControl w:val="0"/>
        <w:spacing w:after="0" w:line="240" w:lineRule="auto"/>
        <w:rPr>
          <w:rFonts w:ascii="Times New Roman" w:eastAsia="Times New Roman" w:hAnsi="Times New Roman" w:cs="Times New Roman"/>
          <w:kern w:val="0"/>
          <w14:ligatures w14:val="none"/>
        </w:rPr>
      </w:pPr>
    </w:p>
    <w:p w14:paraId="0ACE4D9D" w14:textId="77777777" w:rsidR="000F67FF" w:rsidRPr="00F53AA3" w:rsidRDefault="000F67FF" w:rsidP="000F67FF">
      <w:pPr>
        <w:widowControl w:val="0"/>
        <w:spacing w:after="0" w:line="240" w:lineRule="auto"/>
        <w:rPr>
          <w:rFonts w:ascii="Times New Roman" w:eastAsia="Times New Roman" w:hAnsi="Times New Roman" w:cs="Times New Roman"/>
          <w:kern w:val="0"/>
          <w14:ligatures w14:val="none"/>
        </w:rPr>
      </w:pPr>
    </w:p>
    <w:p w14:paraId="04316E66" w14:textId="77777777" w:rsidR="008A0D70" w:rsidRPr="00F53AA3" w:rsidRDefault="008A0D70"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9.</w:t>
      </w:r>
      <w:r w:rsidRPr="00F53AA3">
        <w:rPr>
          <w:rFonts w:ascii="Times New Roman" w:eastAsia="Times New Roman" w:hAnsi="Times New Roman" w:cs="Times New Roman"/>
          <w:b/>
          <w:bCs/>
          <w:snapToGrid w:val="0"/>
          <w:kern w:val="0"/>
          <w:lang w:eastAsia="lt-LT"/>
          <w14:ligatures w14:val="none"/>
        </w:rPr>
        <w:tab/>
        <w:t>REGISTRAVIMO / PERREGISTRAVIMO DATA</w:t>
      </w:r>
    </w:p>
    <w:p w14:paraId="77650094"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78D414D4" w14:textId="1DB0EAEE" w:rsidR="008A0D70" w:rsidRPr="004737AA" w:rsidRDefault="008A0D70" w:rsidP="004737AA">
      <w:pPr>
        <w:widowControl w:val="0"/>
        <w:spacing w:after="0" w:line="240" w:lineRule="auto"/>
        <w:rPr>
          <w:rFonts w:ascii="Times New Roman" w:eastAsia="Times New Roman" w:hAnsi="Times New Roman" w:cs="Times New Roman"/>
          <w:snapToGrid w:val="0"/>
          <w:kern w:val="0"/>
          <w14:ligatures w14:val="none"/>
        </w:rPr>
      </w:pPr>
      <w:r w:rsidRPr="00F53AA3">
        <w:rPr>
          <w:rFonts w:ascii="Times New Roman" w:eastAsia="Times New Roman" w:hAnsi="Times New Roman" w:cs="Times New Roman"/>
          <w:snapToGrid w:val="0"/>
          <w:kern w:val="0"/>
          <w14:ligatures w14:val="none"/>
        </w:rPr>
        <w:t xml:space="preserve">Registravimo data </w:t>
      </w:r>
      <w:r w:rsidR="000F67FF">
        <w:rPr>
          <w:rFonts w:ascii="Times New Roman" w:eastAsia="Times New Roman" w:hAnsi="Times New Roman" w:cs="Times New Roman"/>
          <w:snapToGrid w:val="0"/>
          <w:kern w:val="0"/>
          <w14:ligatures w14:val="none"/>
        </w:rPr>
        <w:t>2026 m. kovo 4 d.</w:t>
      </w:r>
    </w:p>
    <w:p w14:paraId="7B2FF030" w14:textId="77777777" w:rsidR="008A0D70" w:rsidRPr="00F53AA3" w:rsidRDefault="008A0D70" w:rsidP="004737AA">
      <w:pPr>
        <w:spacing w:after="0" w:line="240" w:lineRule="auto"/>
        <w:rPr>
          <w:rFonts w:ascii="Times New Roman" w:eastAsia="Times New Roman" w:hAnsi="Times New Roman" w:cs="Times New Roman"/>
          <w:snapToGrid w:val="0"/>
          <w:kern w:val="0"/>
          <w14:ligatures w14:val="none"/>
        </w:rPr>
      </w:pPr>
    </w:p>
    <w:p w14:paraId="791E6648"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1E46DA4F" w14:textId="77777777" w:rsidR="008A0D70" w:rsidRDefault="008A0D70"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r w:rsidRPr="00F53AA3">
        <w:rPr>
          <w:rFonts w:ascii="Times New Roman" w:eastAsia="Times New Roman" w:hAnsi="Times New Roman" w:cs="Times New Roman"/>
          <w:b/>
          <w:bCs/>
          <w:snapToGrid w:val="0"/>
          <w:kern w:val="0"/>
          <w:lang w:eastAsia="lt-LT"/>
          <w14:ligatures w14:val="none"/>
        </w:rPr>
        <w:t>10.</w:t>
      </w:r>
      <w:r w:rsidRPr="00F53AA3">
        <w:rPr>
          <w:rFonts w:ascii="Times New Roman" w:eastAsia="Times New Roman" w:hAnsi="Times New Roman" w:cs="Times New Roman"/>
          <w:b/>
          <w:bCs/>
          <w:snapToGrid w:val="0"/>
          <w:kern w:val="0"/>
          <w:lang w:eastAsia="lt-LT"/>
          <w14:ligatures w14:val="none"/>
        </w:rPr>
        <w:tab/>
        <w:t>TEKSTO PERŽIŪROS DATA</w:t>
      </w:r>
    </w:p>
    <w:p w14:paraId="2E9E9050" w14:textId="77777777" w:rsidR="000F67FF" w:rsidRDefault="000F67FF" w:rsidP="004737AA">
      <w:pPr>
        <w:widowControl w:val="0"/>
        <w:tabs>
          <w:tab w:val="left" w:pos="567"/>
        </w:tabs>
        <w:spacing w:after="0" w:line="240" w:lineRule="auto"/>
        <w:outlineLvl w:val="2"/>
        <w:rPr>
          <w:rFonts w:ascii="Times New Roman" w:eastAsia="Times New Roman" w:hAnsi="Times New Roman" w:cs="Times New Roman"/>
          <w:b/>
          <w:bCs/>
          <w:snapToGrid w:val="0"/>
          <w:kern w:val="0"/>
          <w:lang w:eastAsia="lt-LT"/>
          <w14:ligatures w14:val="none"/>
        </w:rPr>
      </w:pPr>
    </w:p>
    <w:p w14:paraId="3E66567A" w14:textId="78CE59F3" w:rsidR="000F67FF" w:rsidRPr="000F67FF" w:rsidRDefault="000F67FF" w:rsidP="004737AA">
      <w:pPr>
        <w:widowControl w:val="0"/>
        <w:tabs>
          <w:tab w:val="left" w:pos="567"/>
        </w:tabs>
        <w:spacing w:after="0" w:line="240" w:lineRule="auto"/>
        <w:outlineLvl w:val="2"/>
        <w:rPr>
          <w:rFonts w:ascii="Times New Roman" w:eastAsia="Times New Roman" w:hAnsi="Times New Roman" w:cs="Times New Roman"/>
          <w:snapToGrid w:val="0"/>
          <w:kern w:val="0"/>
          <w:lang w:eastAsia="lt-LT"/>
          <w14:ligatures w14:val="none"/>
        </w:rPr>
      </w:pPr>
      <w:r w:rsidRPr="000F67FF">
        <w:rPr>
          <w:rFonts w:ascii="Times New Roman" w:eastAsia="Times New Roman" w:hAnsi="Times New Roman" w:cs="Times New Roman"/>
          <w:snapToGrid w:val="0"/>
          <w:kern w:val="0"/>
          <w:lang w:eastAsia="lt-LT"/>
          <w14:ligatures w14:val="none"/>
        </w:rPr>
        <w:t>2026 m. kovo 4 d.</w:t>
      </w:r>
    </w:p>
    <w:p w14:paraId="2E71E490" w14:textId="77777777" w:rsidR="008A0D70" w:rsidRPr="00F53AA3" w:rsidRDefault="008A0D70" w:rsidP="004737AA">
      <w:pPr>
        <w:widowControl w:val="0"/>
        <w:spacing w:after="0" w:line="240" w:lineRule="auto"/>
        <w:rPr>
          <w:rFonts w:ascii="Times New Roman" w:eastAsia="Times New Roman" w:hAnsi="Times New Roman" w:cs="Times New Roman"/>
          <w:snapToGrid w:val="0"/>
          <w:kern w:val="0"/>
          <w14:ligatures w14:val="none"/>
        </w:rPr>
      </w:pPr>
    </w:p>
    <w:p w14:paraId="625A259A" w14:textId="77777777" w:rsidR="008A0D70" w:rsidRPr="00F53AA3" w:rsidRDefault="008A0D70" w:rsidP="004737AA">
      <w:pPr>
        <w:widowControl w:val="0"/>
        <w:tabs>
          <w:tab w:val="left" w:pos="5954"/>
          <w:tab w:val="left" w:pos="6237"/>
          <w:tab w:val="left" w:pos="6663"/>
          <w:tab w:val="left" w:pos="6946"/>
        </w:tabs>
        <w:spacing w:after="0" w:line="240" w:lineRule="auto"/>
        <w:rPr>
          <w:rFonts w:ascii="Times New Roman" w:eastAsia="SimSun" w:hAnsi="Times New Roman" w:cs="Times New Roman"/>
          <w:kern w:val="0"/>
          <w14:ligatures w14:val="none"/>
        </w:rPr>
      </w:pPr>
      <w:r w:rsidRPr="00F53AA3">
        <w:rPr>
          <w:rFonts w:ascii="Times New Roman" w:eastAsia="SimSun" w:hAnsi="Times New Roman" w:cs="Times New Roman"/>
          <w:kern w:val="0"/>
          <w14:ligatures w14:val="none"/>
        </w:rPr>
        <w:t>Išsami informacija apie šį vaistinį preparatą pateikiama Valstybinės vaistų kontrolės tarnybos prie Lietuvos Respublikos sveikatos apsaugos ministerijos tinklalapyje</w:t>
      </w:r>
      <w:r w:rsidRPr="00F53AA3">
        <w:rPr>
          <w:rFonts w:ascii="Times New Roman" w:eastAsia="SimSun" w:hAnsi="Times New Roman" w:cs="Times New Roman"/>
          <w:i/>
          <w:kern w:val="0"/>
          <w14:ligatures w14:val="none"/>
        </w:rPr>
        <w:t xml:space="preserve"> </w:t>
      </w:r>
      <w:r w:rsidRPr="00F53AA3">
        <w:rPr>
          <w:rFonts w:ascii="Times New Roman" w:eastAsia="Times New Roman" w:hAnsi="Times New Roman" w:cs="Times New Roman"/>
          <w:snapToGrid w:val="0"/>
          <w:color w:val="0000EE"/>
          <w:kern w:val="0"/>
          <w:u w:val="single"/>
          <w:lang w:eastAsia="lt-LT"/>
          <w14:ligatures w14:val="none"/>
        </w:rPr>
        <w:t>https://vvkt.lrv.lt/lt/</w:t>
      </w:r>
      <w:r w:rsidRPr="00F53AA3">
        <w:rPr>
          <w:rFonts w:ascii="Times New Roman" w:eastAsia="Times New Roman" w:hAnsi="Times New Roman" w:cs="Times New Roman"/>
          <w:snapToGrid w:val="0"/>
          <w:kern w:val="0"/>
          <w:lang w:eastAsia="lt-LT"/>
          <w14:ligatures w14:val="none"/>
        </w:rPr>
        <w:t>.</w:t>
      </w:r>
    </w:p>
    <w:p w14:paraId="3761751D" w14:textId="77777777" w:rsidR="008A0D70" w:rsidRPr="00F53AA3" w:rsidRDefault="008A0D70" w:rsidP="004737AA">
      <w:pPr>
        <w:widowControl w:val="0"/>
        <w:tabs>
          <w:tab w:val="left" w:pos="4962"/>
        </w:tabs>
        <w:spacing w:after="0" w:line="240" w:lineRule="auto"/>
        <w:rPr>
          <w:rFonts w:ascii="Times New Roman" w:eastAsia="SimSun" w:hAnsi="Times New Roman" w:cs="Times New Roman"/>
          <w:kern w:val="0"/>
          <w14:ligatures w14:val="none"/>
        </w:rPr>
      </w:pPr>
      <w:r w:rsidRPr="00F53AA3">
        <w:rPr>
          <w:rFonts w:ascii="Times New Roman" w:eastAsia="SimSun" w:hAnsi="Times New Roman" w:cs="Times New Roman"/>
          <w:kern w:val="0"/>
          <w14:ligatures w14:val="none"/>
        </w:rPr>
        <w:br w:type="page"/>
      </w:r>
    </w:p>
    <w:p w14:paraId="30D6B027"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730A11C"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5FA179F3"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50D043C1"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60C43334"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61ED47E7"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66EC45FA"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11457897"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312FFA7E"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18A9921C"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3C5709F3"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72257795"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226973D6"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428D9103"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4C0109BD"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5EDF75D8"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3DB8C5AC"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74842808"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0D009EDD"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6BDB43BF"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55C2F0D2"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5E768A97" w14:textId="77777777" w:rsidR="008A0D70" w:rsidRPr="00F53AA3" w:rsidRDefault="008A0D70" w:rsidP="00FE79CC">
      <w:pPr>
        <w:spacing w:after="0"/>
        <w:rPr>
          <w:rFonts w:ascii="Times New Roman" w:eastAsia="Calibri" w:hAnsi="Times New Roman" w:cs="Times New Roman"/>
          <w:b/>
          <w:kern w:val="0"/>
          <w14:ligatures w14:val="none"/>
        </w:rPr>
      </w:pPr>
    </w:p>
    <w:p w14:paraId="04AFB8B9" w14:textId="77777777" w:rsidR="008A0D70" w:rsidRPr="00F53AA3" w:rsidRDefault="008A0D70" w:rsidP="004737AA">
      <w:pPr>
        <w:spacing w:after="0"/>
        <w:jc w:val="center"/>
        <w:rPr>
          <w:rFonts w:ascii="Times New Roman" w:eastAsia="Calibri" w:hAnsi="Times New Roman" w:cs="Times New Roman"/>
          <w:b/>
          <w:kern w:val="0"/>
          <w14:ligatures w14:val="none"/>
        </w:rPr>
      </w:pPr>
    </w:p>
    <w:p w14:paraId="644E39F7" w14:textId="77777777" w:rsidR="008A0D70" w:rsidRPr="00F53AA3" w:rsidRDefault="008A0D70" w:rsidP="004737AA">
      <w:pPr>
        <w:spacing w:after="0"/>
        <w:jc w:val="center"/>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II PRIEDAS</w:t>
      </w:r>
    </w:p>
    <w:p w14:paraId="2812B1BE" w14:textId="77777777" w:rsidR="008A0D70" w:rsidRPr="00F53AA3" w:rsidRDefault="008A0D70" w:rsidP="004737AA">
      <w:pPr>
        <w:spacing w:after="0"/>
        <w:ind w:hanging="567"/>
        <w:jc w:val="center"/>
        <w:rPr>
          <w:rFonts w:ascii="Times New Roman" w:eastAsia="Calibri" w:hAnsi="Times New Roman" w:cs="Times New Roman"/>
          <w:kern w:val="0"/>
          <w14:ligatures w14:val="none"/>
        </w:rPr>
      </w:pPr>
    </w:p>
    <w:p w14:paraId="703986E9" w14:textId="77777777" w:rsidR="008A0D70" w:rsidRPr="00F53AA3" w:rsidRDefault="008A0D70" w:rsidP="004737AA">
      <w:pPr>
        <w:spacing w:after="0"/>
        <w:jc w:val="center"/>
        <w:rPr>
          <w:rFonts w:ascii="Times New Roman" w:eastAsia="Calibri" w:hAnsi="Times New Roman" w:cs="Times New Roman"/>
          <w:i/>
          <w:kern w:val="0"/>
          <w14:ligatures w14:val="none"/>
        </w:rPr>
      </w:pPr>
      <w:r w:rsidRPr="00F53AA3">
        <w:rPr>
          <w:rFonts w:ascii="Times New Roman" w:eastAsia="Calibri" w:hAnsi="Times New Roman" w:cs="Times New Roman"/>
          <w:b/>
          <w:kern w:val="0"/>
          <w14:ligatures w14:val="none"/>
        </w:rPr>
        <w:t>REGISTRACIJOS SĄLYGOS</w:t>
      </w:r>
    </w:p>
    <w:p w14:paraId="69F97E05" w14:textId="77777777" w:rsidR="008A0D70" w:rsidRPr="00F53AA3" w:rsidRDefault="008A0D70" w:rsidP="004737AA">
      <w:pPr>
        <w:spacing w:after="0"/>
        <w:rPr>
          <w:rFonts w:ascii="Times New Roman" w:eastAsia="Calibri" w:hAnsi="Times New Roman" w:cs="Times New Roman"/>
          <w:kern w:val="0"/>
          <w14:ligatures w14:val="none"/>
        </w:rPr>
      </w:pPr>
    </w:p>
    <w:p w14:paraId="23647CE1" w14:textId="77777777" w:rsidR="008A0D70" w:rsidRPr="00F53AA3" w:rsidRDefault="008A0D70" w:rsidP="004737AA">
      <w:pPr>
        <w:tabs>
          <w:tab w:val="left" w:pos="1701"/>
        </w:tabs>
        <w:spacing w:after="0"/>
        <w:ind w:left="1689" w:hanging="555"/>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A.</w:t>
      </w:r>
      <w:r w:rsidRPr="00F53AA3">
        <w:rPr>
          <w:rFonts w:ascii="Times New Roman" w:eastAsia="Calibri" w:hAnsi="Times New Roman" w:cs="Times New Roman"/>
          <w:b/>
          <w:kern w:val="0"/>
          <w14:ligatures w14:val="none"/>
        </w:rPr>
        <w:tab/>
        <w:t>GAMINTOJAS (-AI), ATSAKINGAS (-I) UŽ SERIJŲ IŠLEIDIMĄ</w:t>
      </w:r>
    </w:p>
    <w:p w14:paraId="61178F44" w14:textId="77777777" w:rsidR="008A0D70" w:rsidRPr="00F53AA3" w:rsidRDefault="008A0D70" w:rsidP="004737AA">
      <w:pPr>
        <w:tabs>
          <w:tab w:val="left" w:pos="1701"/>
        </w:tabs>
        <w:spacing w:after="0"/>
        <w:ind w:left="1701" w:hanging="567"/>
        <w:rPr>
          <w:rFonts w:ascii="Times New Roman" w:eastAsia="Calibri" w:hAnsi="Times New Roman" w:cs="Times New Roman"/>
          <w:kern w:val="0"/>
          <w14:ligatures w14:val="none"/>
        </w:rPr>
      </w:pPr>
    </w:p>
    <w:p w14:paraId="5FE00123" w14:textId="77777777" w:rsidR="008A0D70" w:rsidRPr="00F53AA3" w:rsidRDefault="008A0D70" w:rsidP="004737AA">
      <w:pPr>
        <w:tabs>
          <w:tab w:val="left" w:pos="1701"/>
        </w:tabs>
        <w:spacing w:after="0"/>
        <w:ind w:left="1701" w:hanging="567"/>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B.</w:t>
      </w:r>
      <w:r w:rsidRPr="00F53AA3">
        <w:rPr>
          <w:rFonts w:ascii="Times New Roman" w:eastAsia="Calibri" w:hAnsi="Times New Roman" w:cs="Times New Roman"/>
          <w:b/>
          <w:kern w:val="0"/>
          <w14:ligatures w14:val="none"/>
        </w:rPr>
        <w:tab/>
        <w:t>TIEKIMO IR VARTOJIMO SĄLYGOS AR APRIBOJIMAI</w:t>
      </w:r>
    </w:p>
    <w:p w14:paraId="2F9888F6" w14:textId="77777777" w:rsidR="008A0D70" w:rsidRPr="00F53AA3" w:rsidRDefault="008A0D70" w:rsidP="004737AA">
      <w:pPr>
        <w:spacing w:after="0"/>
        <w:ind w:left="567" w:hanging="567"/>
        <w:rPr>
          <w:rFonts w:ascii="Times New Roman" w:eastAsia="Calibri" w:hAnsi="Times New Roman" w:cs="Times New Roman"/>
          <w:b/>
          <w:kern w:val="0"/>
          <w14:ligatures w14:val="none"/>
        </w:rPr>
      </w:pPr>
      <w:r w:rsidRPr="00F53AA3">
        <w:rPr>
          <w:rFonts w:ascii="Times New Roman" w:eastAsia="Calibri" w:hAnsi="Times New Roman" w:cs="Times New Roman"/>
          <w:kern w:val="0"/>
          <w14:ligatures w14:val="none"/>
        </w:rPr>
        <w:br w:type="page"/>
      </w:r>
      <w:r w:rsidRPr="00F53AA3">
        <w:rPr>
          <w:rFonts w:ascii="Times New Roman" w:eastAsia="Calibri" w:hAnsi="Times New Roman" w:cs="Times New Roman"/>
          <w:b/>
          <w:kern w:val="0"/>
          <w14:ligatures w14:val="none"/>
        </w:rPr>
        <w:lastRenderedPageBreak/>
        <w:t>A.</w:t>
      </w:r>
      <w:r w:rsidRPr="00F53AA3">
        <w:rPr>
          <w:rFonts w:ascii="Times New Roman" w:eastAsia="Calibri" w:hAnsi="Times New Roman" w:cs="Times New Roman"/>
          <w:b/>
          <w:kern w:val="0"/>
          <w14:ligatures w14:val="none"/>
        </w:rPr>
        <w:tab/>
        <w:t>GAMINTOJAS (-AI), ATSAKINGAS (-I) UŽ SERIJŲ IŠLEIDIMĄ</w:t>
      </w:r>
    </w:p>
    <w:p w14:paraId="09CB18C4" w14:textId="77777777" w:rsidR="008A0D70" w:rsidRPr="00F53AA3" w:rsidRDefault="008A0D70" w:rsidP="004737AA">
      <w:pPr>
        <w:spacing w:after="0"/>
        <w:rPr>
          <w:rFonts w:ascii="Times New Roman" w:eastAsia="Calibri" w:hAnsi="Times New Roman" w:cs="Times New Roman"/>
          <w:kern w:val="0"/>
          <w14:ligatures w14:val="none"/>
        </w:rPr>
      </w:pPr>
    </w:p>
    <w:p w14:paraId="4F81D10C"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u w:val="single"/>
          <w14:ligatures w14:val="none"/>
        </w:rPr>
        <w:t>Gamintojo (-ų), atsakingo (-ų) už serijų išleidimą, pavadinimas (-ai) ir adresas (-ai)</w:t>
      </w:r>
    </w:p>
    <w:p w14:paraId="423D9BE4" w14:textId="77777777" w:rsidR="008A0D70" w:rsidRPr="00F53AA3" w:rsidRDefault="008A0D70" w:rsidP="004737AA">
      <w:pPr>
        <w:spacing w:after="0"/>
        <w:rPr>
          <w:rFonts w:ascii="Times New Roman" w:eastAsia="Calibri" w:hAnsi="Times New Roman" w:cs="Times New Roman"/>
          <w:kern w:val="0"/>
          <w14:ligatures w14:val="none"/>
        </w:rPr>
      </w:pPr>
    </w:p>
    <w:p w14:paraId="48041A5B" w14:textId="70071A29" w:rsidR="008A0D70" w:rsidRDefault="006A22A8" w:rsidP="004737AA">
      <w:pPr>
        <w:spacing w:after="0"/>
        <w:rPr>
          <w:rFonts w:ascii="Times New Roman" w:eastAsia="Calibri" w:hAnsi="Times New Roman" w:cs="Times New Roman"/>
          <w:kern w:val="0"/>
          <w14:ligatures w14:val="none"/>
        </w:rPr>
      </w:pPr>
      <w:proofErr w:type="spellStart"/>
      <w:r w:rsidRPr="006A22A8">
        <w:rPr>
          <w:rFonts w:ascii="Times New Roman" w:eastAsia="Calibri" w:hAnsi="Times New Roman" w:cs="Times New Roman"/>
          <w:kern w:val="0"/>
          <w14:ligatures w14:val="none"/>
        </w:rPr>
        <w:t>Rontis</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Hellas</w:t>
      </w:r>
      <w:proofErr w:type="spellEnd"/>
      <w:r w:rsidR="003E5A24">
        <w:rPr>
          <w:rFonts w:ascii="Times New Roman" w:eastAsia="Calibri" w:hAnsi="Times New Roman" w:cs="Times New Roman"/>
          <w:kern w:val="0"/>
          <w14:ligatures w14:val="none"/>
        </w:rPr>
        <w:t>,</w:t>
      </w:r>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Medical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And</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Pharmaceutical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Products</w:t>
      </w:r>
      <w:proofErr w:type="spellEnd"/>
      <w:r w:rsidRPr="006A22A8">
        <w:rPr>
          <w:rFonts w:ascii="Times New Roman" w:eastAsia="Calibri" w:hAnsi="Times New Roman" w:cs="Times New Roman"/>
          <w:kern w:val="0"/>
          <w14:ligatures w14:val="none"/>
        </w:rPr>
        <w:t xml:space="preserve"> S.A.</w:t>
      </w:r>
    </w:p>
    <w:p w14:paraId="12371A95" w14:textId="77777777" w:rsidR="00284A54" w:rsidRPr="00284A54" w:rsidRDefault="00284A54" w:rsidP="004737AA">
      <w:pPr>
        <w:spacing w:after="0"/>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Larissa</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Industrial</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Area</w:t>
      </w:r>
      <w:proofErr w:type="spellEnd"/>
    </w:p>
    <w:p w14:paraId="3E7D511F" w14:textId="7A5F8D30" w:rsidR="00284A54" w:rsidRDefault="00284A54" w:rsidP="004737AA">
      <w:pPr>
        <w:spacing w:after="0"/>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P. O. </w:t>
      </w:r>
      <w:proofErr w:type="spellStart"/>
      <w:r w:rsidRPr="00284A54">
        <w:rPr>
          <w:rFonts w:ascii="Times New Roman" w:eastAsia="Calibri" w:hAnsi="Times New Roman" w:cs="Times New Roman"/>
          <w:kern w:val="0"/>
          <w14:ligatures w14:val="none"/>
        </w:rPr>
        <w:t>Box</w:t>
      </w:r>
      <w:proofErr w:type="spellEnd"/>
      <w:r w:rsidRPr="00284A54">
        <w:rPr>
          <w:rFonts w:ascii="Times New Roman" w:eastAsia="Calibri" w:hAnsi="Times New Roman" w:cs="Times New Roman"/>
          <w:kern w:val="0"/>
          <w14:ligatures w14:val="none"/>
        </w:rPr>
        <w:t xml:space="preserve"> 3012</w:t>
      </w:r>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Larissa</w:t>
      </w:r>
      <w:proofErr w:type="spellEnd"/>
      <w:r>
        <w:rPr>
          <w:rFonts w:ascii="Times New Roman" w:eastAsia="Calibri" w:hAnsi="Times New Roman" w:cs="Times New Roman"/>
          <w:kern w:val="0"/>
          <w14:ligatures w14:val="none"/>
        </w:rPr>
        <w:t>, 41</w:t>
      </w:r>
      <w:r w:rsidR="009B313F">
        <w:rPr>
          <w:rFonts w:ascii="Times New Roman" w:eastAsia="Calibri" w:hAnsi="Times New Roman" w:cs="Times New Roman"/>
          <w:kern w:val="0"/>
          <w14:ligatures w14:val="none"/>
        </w:rPr>
        <w:t> </w:t>
      </w:r>
      <w:r>
        <w:rPr>
          <w:rFonts w:ascii="Times New Roman" w:eastAsia="Calibri" w:hAnsi="Times New Roman" w:cs="Times New Roman"/>
          <w:kern w:val="0"/>
          <w14:ligatures w14:val="none"/>
        </w:rPr>
        <w:t>500</w:t>
      </w:r>
    </w:p>
    <w:p w14:paraId="23A9B7CB" w14:textId="3F6D1A4D" w:rsidR="006A22A8" w:rsidRPr="00F53AA3" w:rsidRDefault="006A22A8" w:rsidP="004737AA">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Graikija</w:t>
      </w:r>
    </w:p>
    <w:p w14:paraId="6073E169" w14:textId="77777777" w:rsidR="008A0D70" w:rsidRDefault="008A0D70" w:rsidP="004737AA">
      <w:pPr>
        <w:spacing w:after="0"/>
        <w:rPr>
          <w:rFonts w:ascii="Times New Roman" w:eastAsia="Calibri" w:hAnsi="Times New Roman" w:cs="Times New Roman"/>
          <w:kern w:val="0"/>
          <w14:ligatures w14:val="none"/>
        </w:rPr>
      </w:pPr>
    </w:p>
    <w:p w14:paraId="72BC5FE7" w14:textId="77777777" w:rsidR="006A22A8" w:rsidRPr="00F53AA3" w:rsidRDefault="006A22A8" w:rsidP="004737AA">
      <w:pPr>
        <w:spacing w:after="0"/>
        <w:rPr>
          <w:rFonts w:ascii="Times New Roman" w:eastAsia="Calibri" w:hAnsi="Times New Roman" w:cs="Times New Roman"/>
          <w:kern w:val="0"/>
          <w14:ligatures w14:val="none"/>
        </w:rPr>
      </w:pPr>
    </w:p>
    <w:p w14:paraId="589B5681" w14:textId="77777777" w:rsidR="008A0D70" w:rsidRPr="00F53AA3" w:rsidRDefault="008A0D70" w:rsidP="004737AA">
      <w:pPr>
        <w:spacing w:after="0"/>
        <w:ind w:left="567" w:hanging="567"/>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B.</w:t>
      </w:r>
      <w:r w:rsidRPr="00F53AA3">
        <w:rPr>
          <w:rFonts w:ascii="Times New Roman" w:eastAsia="Calibri" w:hAnsi="Times New Roman" w:cs="Times New Roman"/>
          <w:b/>
          <w:kern w:val="0"/>
          <w14:ligatures w14:val="none"/>
        </w:rPr>
        <w:tab/>
        <w:t>TIEKIMO IR VARTOJIMO SĄLYGOS AR APRIBOJIMAI</w:t>
      </w:r>
    </w:p>
    <w:p w14:paraId="5A527924" w14:textId="77777777" w:rsidR="008A0D70" w:rsidRPr="00F53AA3" w:rsidRDefault="008A0D70" w:rsidP="004737AA">
      <w:pPr>
        <w:spacing w:after="0"/>
        <w:rPr>
          <w:rFonts w:ascii="Times New Roman" w:eastAsia="Calibri" w:hAnsi="Times New Roman" w:cs="Times New Roman"/>
          <w:kern w:val="0"/>
          <w14:ligatures w14:val="none"/>
        </w:rPr>
      </w:pPr>
    </w:p>
    <w:p w14:paraId="28FE3199" w14:textId="77777777" w:rsidR="008A0D70" w:rsidRPr="00F53AA3" w:rsidRDefault="008A0D70" w:rsidP="004737AA">
      <w:pPr>
        <w:spacing w:after="0"/>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Receptinis vaistinis preparatas.</w:t>
      </w:r>
    </w:p>
    <w:p w14:paraId="3AC1740D" w14:textId="77777777" w:rsidR="008A0D70" w:rsidRPr="00F53AA3" w:rsidRDefault="008A0D70" w:rsidP="004737AA">
      <w:pPr>
        <w:spacing w:after="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br w:type="page"/>
      </w:r>
    </w:p>
    <w:p w14:paraId="2A8DFCC7" w14:textId="77777777" w:rsidR="008A0D70" w:rsidRPr="00F53AA3" w:rsidRDefault="008A0D70" w:rsidP="004737AA">
      <w:pPr>
        <w:spacing w:after="0"/>
        <w:rPr>
          <w:rFonts w:ascii="Times New Roman" w:eastAsia="Calibri" w:hAnsi="Times New Roman" w:cs="Times New Roman"/>
          <w:kern w:val="0"/>
          <w14:ligatures w14:val="none"/>
        </w:rPr>
      </w:pPr>
    </w:p>
    <w:p w14:paraId="242720E8" w14:textId="77777777" w:rsidR="008A0D70" w:rsidRPr="00F53AA3" w:rsidRDefault="008A0D70" w:rsidP="004737AA">
      <w:pPr>
        <w:spacing w:after="0"/>
        <w:rPr>
          <w:rFonts w:ascii="Times New Roman" w:eastAsia="Calibri" w:hAnsi="Times New Roman" w:cs="Times New Roman"/>
          <w:kern w:val="0"/>
          <w14:ligatures w14:val="none"/>
        </w:rPr>
      </w:pPr>
    </w:p>
    <w:p w14:paraId="0C262A1E" w14:textId="77777777" w:rsidR="008A0D70" w:rsidRPr="00F53AA3" w:rsidRDefault="008A0D70" w:rsidP="004737AA">
      <w:pPr>
        <w:spacing w:after="0"/>
        <w:rPr>
          <w:rFonts w:ascii="Times New Roman" w:eastAsia="Calibri" w:hAnsi="Times New Roman" w:cs="Times New Roman"/>
          <w:kern w:val="0"/>
          <w14:ligatures w14:val="none"/>
        </w:rPr>
      </w:pPr>
    </w:p>
    <w:p w14:paraId="2F2A7F77" w14:textId="77777777" w:rsidR="008A0D70" w:rsidRPr="00F53AA3" w:rsidRDefault="008A0D70" w:rsidP="004737AA">
      <w:pPr>
        <w:spacing w:after="0"/>
        <w:rPr>
          <w:rFonts w:ascii="Times New Roman" w:eastAsia="Calibri" w:hAnsi="Times New Roman" w:cs="Times New Roman"/>
          <w:kern w:val="0"/>
          <w14:ligatures w14:val="none"/>
        </w:rPr>
      </w:pPr>
    </w:p>
    <w:p w14:paraId="0C68C569" w14:textId="77777777" w:rsidR="008A0D70" w:rsidRPr="00F53AA3" w:rsidRDefault="008A0D70" w:rsidP="004737AA">
      <w:pPr>
        <w:spacing w:after="0"/>
        <w:rPr>
          <w:rFonts w:ascii="Times New Roman" w:eastAsia="Calibri" w:hAnsi="Times New Roman" w:cs="Times New Roman"/>
          <w:kern w:val="0"/>
          <w14:ligatures w14:val="none"/>
        </w:rPr>
      </w:pPr>
    </w:p>
    <w:p w14:paraId="2A6A0412" w14:textId="77777777" w:rsidR="008A0D70" w:rsidRPr="00F53AA3" w:rsidRDefault="008A0D70" w:rsidP="004737AA">
      <w:pPr>
        <w:spacing w:after="0"/>
        <w:rPr>
          <w:rFonts w:ascii="Times New Roman" w:eastAsia="Calibri" w:hAnsi="Times New Roman" w:cs="Times New Roman"/>
          <w:kern w:val="0"/>
          <w14:ligatures w14:val="none"/>
        </w:rPr>
      </w:pPr>
    </w:p>
    <w:p w14:paraId="402ADF7C" w14:textId="77777777" w:rsidR="008A0D70" w:rsidRPr="00F53AA3" w:rsidRDefault="008A0D70" w:rsidP="004737AA">
      <w:pPr>
        <w:spacing w:after="0"/>
        <w:rPr>
          <w:rFonts w:ascii="Times New Roman" w:eastAsia="Calibri" w:hAnsi="Times New Roman" w:cs="Times New Roman"/>
          <w:kern w:val="0"/>
          <w14:ligatures w14:val="none"/>
        </w:rPr>
      </w:pPr>
    </w:p>
    <w:p w14:paraId="47CC73AF" w14:textId="77777777" w:rsidR="008A0D70" w:rsidRPr="00F53AA3" w:rsidRDefault="008A0D70" w:rsidP="004737AA">
      <w:pPr>
        <w:spacing w:after="0"/>
        <w:rPr>
          <w:rFonts w:ascii="Times New Roman" w:eastAsia="Calibri" w:hAnsi="Times New Roman" w:cs="Times New Roman"/>
          <w:kern w:val="0"/>
          <w14:ligatures w14:val="none"/>
        </w:rPr>
      </w:pPr>
    </w:p>
    <w:p w14:paraId="097EE009" w14:textId="77777777" w:rsidR="008A0D70" w:rsidRPr="00F53AA3" w:rsidRDefault="008A0D70" w:rsidP="004737AA">
      <w:pPr>
        <w:spacing w:after="0"/>
        <w:rPr>
          <w:rFonts w:ascii="Times New Roman" w:eastAsia="Calibri" w:hAnsi="Times New Roman" w:cs="Times New Roman"/>
          <w:kern w:val="0"/>
          <w14:ligatures w14:val="none"/>
        </w:rPr>
      </w:pPr>
    </w:p>
    <w:p w14:paraId="63657C7A" w14:textId="77777777" w:rsidR="008A0D70" w:rsidRPr="00F53AA3" w:rsidRDefault="008A0D70" w:rsidP="004737AA">
      <w:pPr>
        <w:spacing w:after="0"/>
        <w:rPr>
          <w:rFonts w:ascii="Times New Roman" w:eastAsia="Calibri" w:hAnsi="Times New Roman" w:cs="Times New Roman"/>
          <w:kern w:val="0"/>
          <w14:ligatures w14:val="none"/>
        </w:rPr>
      </w:pPr>
    </w:p>
    <w:p w14:paraId="476551E6" w14:textId="77777777" w:rsidR="008A0D70" w:rsidRPr="00F53AA3" w:rsidRDefault="008A0D70" w:rsidP="004737AA">
      <w:pPr>
        <w:spacing w:after="0"/>
        <w:rPr>
          <w:rFonts w:ascii="Times New Roman" w:eastAsia="Calibri" w:hAnsi="Times New Roman" w:cs="Times New Roman"/>
          <w:kern w:val="0"/>
          <w14:ligatures w14:val="none"/>
        </w:rPr>
      </w:pPr>
    </w:p>
    <w:p w14:paraId="1503CEE2" w14:textId="77777777" w:rsidR="008A0D70" w:rsidRPr="00F53AA3" w:rsidRDefault="008A0D70" w:rsidP="004737AA">
      <w:pPr>
        <w:spacing w:after="0"/>
        <w:rPr>
          <w:rFonts w:ascii="Times New Roman" w:eastAsia="Calibri" w:hAnsi="Times New Roman" w:cs="Times New Roman"/>
          <w:kern w:val="0"/>
          <w14:ligatures w14:val="none"/>
        </w:rPr>
      </w:pPr>
    </w:p>
    <w:p w14:paraId="4E245DE9" w14:textId="77777777" w:rsidR="008A0D70" w:rsidRPr="00F53AA3" w:rsidRDefault="008A0D70" w:rsidP="004737AA">
      <w:pPr>
        <w:spacing w:after="0"/>
        <w:rPr>
          <w:rFonts w:ascii="Times New Roman" w:eastAsia="Calibri" w:hAnsi="Times New Roman" w:cs="Times New Roman"/>
          <w:kern w:val="0"/>
          <w14:ligatures w14:val="none"/>
        </w:rPr>
      </w:pPr>
    </w:p>
    <w:p w14:paraId="64339B1E" w14:textId="77777777" w:rsidR="008A0D70" w:rsidRPr="00F53AA3" w:rsidRDefault="008A0D70" w:rsidP="004737AA">
      <w:pPr>
        <w:spacing w:after="0"/>
        <w:rPr>
          <w:rFonts w:ascii="Times New Roman" w:eastAsia="Calibri" w:hAnsi="Times New Roman" w:cs="Times New Roman"/>
          <w:kern w:val="0"/>
          <w14:ligatures w14:val="none"/>
        </w:rPr>
      </w:pPr>
    </w:p>
    <w:p w14:paraId="2AD2C82F" w14:textId="77777777" w:rsidR="008A0D70" w:rsidRPr="00F53AA3" w:rsidRDefault="008A0D70" w:rsidP="004737AA">
      <w:pPr>
        <w:spacing w:after="0"/>
        <w:rPr>
          <w:rFonts w:ascii="Times New Roman" w:eastAsia="Calibri" w:hAnsi="Times New Roman" w:cs="Times New Roman"/>
          <w:kern w:val="0"/>
          <w14:ligatures w14:val="none"/>
        </w:rPr>
      </w:pPr>
    </w:p>
    <w:p w14:paraId="73567755" w14:textId="77777777" w:rsidR="008A0D70" w:rsidRPr="00F53AA3" w:rsidRDefault="008A0D70" w:rsidP="004737AA">
      <w:pPr>
        <w:spacing w:after="0"/>
        <w:rPr>
          <w:rFonts w:ascii="Times New Roman" w:eastAsia="Calibri" w:hAnsi="Times New Roman" w:cs="Times New Roman"/>
          <w:kern w:val="0"/>
          <w14:ligatures w14:val="none"/>
        </w:rPr>
      </w:pPr>
    </w:p>
    <w:p w14:paraId="572CE3ED"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7030D23D"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1BFE5185"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068A0967"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78975CBA"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61CD4122" w14:textId="77777777" w:rsidR="008A0D70" w:rsidRPr="00F53AA3" w:rsidRDefault="008A0D70" w:rsidP="004737AA">
      <w:pPr>
        <w:spacing w:after="0"/>
        <w:outlineLvl w:val="0"/>
        <w:rPr>
          <w:rFonts w:ascii="Times New Roman" w:eastAsia="Calibri" w:hAnsi="Times New Roman" w:cs="Times New Roman"/>
          <w:b/>
          <w:kern w:val="0"/>
          <w14:ligatures w14:val="none"/>
        </w:rPr>
      </w:pPr>
    </w:p>
    <w:p w14:paraId="1A488F0B"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6CA45CBB"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snapToGrid w:val="0"/>
          <w:kern w:val="0"/>
          <w:lang w:eastAsia="x-none"/>
          <w14:ligatures w14:val="none"/>
        </w:rPr>
      </w:pPr>
      <w:r w:rsidRPr="00F53AA3">
        <w:rPr>
          <w:rFonts w:ascii="Times New Roman" w:eastAsia="Times New Roman" w:hAnsi="Times New Roman" w:cs="Times New Roman"/>
          <w:b/>
          <w:bCs/>
          <w:iCs/>
          <w:snapToGrid w:val="0"/>
          <w:kern w:val="0"/>
          <w:lang w:eastAsia="x-none"/>
          <w14:ligatures w14:val="none"/>
        </w:rPr>
        <w:t>III PRIEDAS</w:t>
      </w:r>
    </w:p>
    <w:p w14:paraId="78865390" w14:textId="77777777" w:rsidR="008A0D70" w:rsidRPr="00F53AA3" w:rsidRDefault="008A0D70" w:rsidP="004737AA">
      <w:pPr>
        <w:spacing w:after="0"/>
        <w:rPr>
          <w:rFonts w:ascii="Times New Roman" w:eastAsia="Calibri" w:hAnsi="Times New Roman" w:cs="Times New Roman"/>
          <w:kern w:val="0"/>
          <w14:ligatures w14:val="none"/>
        </w:rPr>
      </w:pPr>
    </w:p>
    <w:p w14:paraId="5440AF3A"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snapToGrid w:val="0"/>
          <w:kern w:val="0"/>
          <w:lang w:eastAsia="x-none"/>
          <w14:ligatures w14:val="none"/>
        </w:rPr>
      </w:pPr>
      <w:r w:rsidRPr="00F53AA3">
        <w:rPr>
          <w:rFonts w:ascii="Times New Roman" w:eastAsia="Times New Roman" w:hAnsi="Times New Roman" w:cs="Times New Roman"/>
          <w:b/>
          <w:bCs/>
          <w:iCs/>
          <w:snapToGrid w:val="0"/>
          <w:kern w:val="0"/>
          <w:lang w:eastAsia="x-none"/>
          <w14:ligatures w14:val="none"/>
        </w:rPr>
        <w:t>ŽENKLINIMAS IR PAKUOTĖS LAPELIS</w:t>
      </w:r>
    </w:p>
    <w:p w14:paraId="508F1DE9" w14:textId="77777777" w:rsidR="008A0D70" w:rsidRPr="00F53AA3" w:rsidRDefault="008A0D70" w:rsidP="004737AA">
      <w:pPr>
        <w:spacing w:after="0"/>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br w:type="page"/>
      </w:r>
    </w:p>
    <w:p w14:paraId="1D7B4552" w14:textId="77777777" w:rsidR="008A0D70" w:rsidRPr="00F53AA3" w:rsidRDefault="008A0D70" w:rsidP="004737AA">
      <w:pPr>
        <w:spacing w:after="0"/>
        <w:rPr>
          <w:rFonts w:ascii="Times New Roman" w:eastAsia="Calibri" w:hAnsi="Times New Roman" w:cs="Times New Roman"/>
          <w:kern w:val="0"/>
          <w14:ligatures w14:val="none"/>
        </w:rPr>
      </w:pPr>
    </w:p>
    <w:p w14:paraId="1D1F0DD1" w14:textId="77777777" w:rsidR="008A0D70" w:rsidRPr="00F53AA3" w:rsidRDefault="008A0D70" w:rsidP="004737AA">
      <w:pPr>
        <w:spacing w:after="0"/>
        <w:rPr>
          <w:rFonts w:ascii="Times New Roman" w:eastAsia="Calibri" w:hAnsi="Times New Roman" w:cs="Times New Roman"/>
          <w:kern w:val="0"/>
          <w14:ligatures w14:val="none"/>
        </w:rPr>
      </w:pPr>
    </w:p>
    <w:p w14:paraId="4B61D927" w14:textId="77777777" w:rsidR="008A0D70" w:rsidRPr="00F53AA3" w:rsidRDefault="008A0D70" w:rsidP="004737AA">
      <w:pPr>
        <w:spacing w:after="0"/>
        <w:rPr>
          <w:rFonts w:ascii="Times New Roman" w:eastAsia="Calibri" w:hAnsi="Times New Roman" w:cs="Times New Roman"/>
          <w:kern w:val="0"/>
          <w14:ligatures w14:val="none"/>
        </w:rPr>
      </w:pPr>
    </w:p>
    <w:p w14:paraId="03D478ED" w14:textId="77777777" w:rsidR="008A0D70" w:rsidRPr="00F53AA3" w:rsidRDefault="008A0D70" w:rsidP="004737AA">
      <w:pPr>
        <w:spacing w:after="0"/>
        <w:rPr>
          <w:rFonts w:ascii="Times New Roman" w:eastAsia="Calibri" w:hAnsi="Times New Roman" w:cs="Times New Roman"/>
          <w:kern w:val="0"/>
          <w14:ligatures w14:val="none"/>
        </w:rPr>
      </w:pPr>
    </w:p>
    <w:p w14:paraId="092FC1B7" w14:textId="77777777" w:rsidR="008A0D70" w:rsidRPr="00F53AA3" w:rsidRDefault="008A0D70" w:rsidP="004737AA">
      <w:pPr>
        <w:spacing w:after="0"/>
        <w:rPr>
          <w:rFonts w:ascii="Times New Roman" w:eastAsia="Calibri" w:hAnsi="Times New Roman" w:cs="Times New Roman"/>
          <w:kern w:val="0"/>
          <w14:ligatures w14:val="none"/>
        </w:rPr>
      </w:pPr>
    </w:p>
    <w:p w14:paraId="08274401" w14:textId="77777777" w:rsidR="008A0D70" w:rsidRPr="00F53AA3" w:rsidRDefault="008A0D70" w:rsidP="004737AA">
      <w:pPr>
        <w:spacing w:after="0"/>
        <w:rPr>
          <w:rFonts w:ascii="Times New Roman" w:eastAsia="Calibri" w:hAnsi="Times New Roman" w:cs="Times New Roman"/>
          <w:kern w:val="0"/>
          <w14:ligatures w14:val="none"/>
        </w:rPr>
      </w:pPr>
    </w:p>
    <w:p w14:paraId="65688884" w14:textId="77777777" w:rsidR="008A0D70" w:rsidRPr="00F53AA3" w:rsidRDefault="008A0D70" w:rsidP="004737AA">
      <w:pPr>
        <w:spacing w:after="0"/>
        <w:rPr>
          <w:rFonts w:ascii="Times New Roman" w:eastAsia="Calibri" w:hAnsi="Times New Roman" w:cs="Times New Roman"/>
          <w:kern w:val="0"/>
          <w14:ligatures w14:val="none"/>
        </w:rPr>
      </w:pPr>
    </w:p>
    <w:p w14:paraId="764A2BF5" w14:textId="77777777" w:rsidR="008A0D70" w:rsidRPr="00F53AA3" w:rsidRDefault="008A0D70" w:rsidP="004737AA">
      <w:pPr>
        <w:spacing w:after="0"/>
        <w:rPr>
          <w:rFonts w:ascii="Times New Roman" w:eastAsia="Calibri" w:hAnsi="Times New Roman" w:cs="Times New Roman"/>
          <w:kern w:val="0"/>
          <w14:ligatures w14:val="none"/>
        </w:rPr>
      </w:pPr>
    </w:p>
    <w:p w14:paraId="16854773" w14:textId="77777777" w:rsidR="008A0D70" w:rsidRPr="00F53AA3" w:rsidRDefault="008A0D70" w:rsidP="004737AA">
      <w:pPr>
        <w:spacing w:after="0"/>
        <w:rPr>
          <w:rFonts w:ascii="Times New Roman" w:eastAsia="Calibri" w:hAnsi="Times New Roman" w:cs="Times New Roman"/>
          <w:kern w:val="0"/>
          <w14:ligatures w14:val="none"/>
        </w:rPr>
      </w:pPr>
    </w:p>
    <w:p w14:paraId="1212BA8E" w14:textId="77777777" w:rsidR="008A0D70" w:rsidRPr="00F53AA3" w:rsidRDefault="008A0D70" w:rsidP="004737AA">
      <w:pPr>
        <w:spacing w:after="0"/>
        <w:rPr>
          <w:rFonts w:ascii="Times New Roman" w:eastAsia="Calibri" w:hAnsi="Times New Roman" w:cs="Times New Roman"/>
          <w:kern w:val="0"/>
          <w14:ligatures w14:val="none"/>
        </w:rPr>
      </w:pPr>
    </w:p>
    <w:p w14:paraId="738BA0C4" w14:textId="77777777" w:rsidR="008A0D70" w:rsidRPr="00F53AA3" w:rsidRDefault="008A0D70" w:rsidP="004737AA">
      <w:pPr>
        <w:spacing w:after="0"/>
        <w:rPr>
          <w:rFonts w:ascii="Times New Roman" w:eastAsia="Calibri" w:hAnsi="Times New Roman" w:cs="Times New Roman"/>
          <w:kern w:val="0"/>
          <w14:ligatures w14:val="none"/>
        </w:rPr>
      </w:pPr>
    </w:p>
    <w:p w14:paraId="4EA36E79" w14:textId="77777777" w:rsidR="008A0D70" w:rsidRPr="00F53AA3" w:rsidRDefault="008A0D70" w:rsidP="004737AA">
      <w:pPr>
        <w:spacing w:after="0"/>
        <w:rPr>
          <w:rFonts w:ascii="Times New Roman" w:eastAsia="Calibri" w:hAnsi="Times New Roman" w:cs="Times New Roman"/>
          <w:kern w:val="0"/>
          <w14:ligatures w14:val="none"/>
        </w:rPr>
      </w:pPr>
    </w:p>
    <w:p w14:paraId="6ED1E7C1" w14:textId="77777777" w:rsidR="008A0D70" w:rsidRPr="00F53AA3" w:rsidRDefault="008A0D70" w:rsidP="004737AA">
      <w:pPr>
        <w:spacing w:after="0"/>
        <w:rPr>
          <w:rFonts w:ascii="Times New Roman" w:eastAsia="Calibri" w:hAnsi="Times New Roman" w:cs="Times New Roman"/>
          <w:kern w:val="0"/>
          <w14:ligatures w14:val="none"/>
        </w:rPr>
      </w:pPr>
    </w:p>
    <w:p w14:paraId="05B4C21D" w14:textId="77777777" w:rsidR="008A0D70" w:rsidRPr="00F53AA3" w:rsidRDefault="008A0D70" w:rsidP="004737AA">
      <w:pPr>
        <w:spacing w:after="0"/>
        <w:rPr>
          <w:rFonts w:ascii="Times New Roman" w:eastAsia="Calibri" w:hAnsi="Times New Roman" w:cs="Times New Roman"/>
          <w:kern w:val="0"/>
          <w14:ligatures w14:val="none"/>
        </w:rPr>
      </w:pPr>
    </w:p>
    <w:p w14:paraId="028794B3" w14:textId="77777777" w:rsidR="008A0D70" w:rsidRPr="00F53AA3" w:rsidRDefault="008A0D70" w:rsidP="004737AA">
      <w:pPr>
        <w:spacing w:after="0"/>
        <w:rPr>
          <w:rFonts w:ascii="Times New Roman" w:eastAsia="Calibri" w:hAnsi="Times New Roman" w:cs="Times New Roman"/>
          <w:kern w:val="0"/>
          <w14:ligatures w14:val="none"/>
        </w:rPr>
      </w:pPr>
    </w:p>
    <w:p w14:paraId="2660596A" w14:textId="77777777" w:rsidR="008A0D70" w:rsidRPr="00F53AA3" w:rsidRDefault="008A0D70" w:rsidP="004737AA">
      <w:pPr>
        <w:spacing w:after="0"/>
        <w:rPr>
          <w:rFonts w:ascii="Times New Roman" w:eastAsia="Calibri" w:hAnsi="Times New Roman" w:cs="Times New Roman"/>
          <w:kern w:val="0"/>
          <w14:ligatures w14:val="none"/>
        </w:rPr>
      </w:pPr>
    </w:p>
    <w:p w14:paraId="59530ECD" w14:textId="77777777" w:rsidR="008A0D70" w:rsidRPr="00F53AA3" w:rsidRDefault="008A0D70" w:rsidP="004737AA">
      <w:pPr>
        <w:spacing w:after="0"/>
        <w:rPr>
          <w:rFonts w:ascii="Times New Roman" w:eastAsia="Calibri" w:hAnsi="Times New Roman" w:cs="Times New Roman"/>
          <w:kern w:val="0"/>
          <w14:ligatures w14:val="none"/>
        </w:rPr>
      </w:pPr>
    </w:p>
    <w:p w14:paraId="626BB067" w14:textId="77777777" w:rsidR="008A0D70" w:rsidRPr="00F53AA3" w:rsidRDefault="008A0D70" w:rsidP="004737AA">
      <w:pPr>
        <w:spacing w:after="0"/>
        <w:rPr>
          <w:rFonts w:ascii="Times New Roman" w:eastAsia="Calibri" w:hAnsi="Times New Roman" w:cs="Times New Roman"/>
          <w:kern w:val="0"/>
          <w14:ligatures w14:val="none"/>
        </w:rPr>
      </w:pPr>
    </w:p>
    <w:p w14:paraId="585B48C4" w14:textId="77777777" w:rsidR="008A0D70" w:rsidRPr="00F53AA3" w:rsidRDefault="008A0D70" w:rsidP="004737AA">
      <w:pPr>
        <w:spacing w:after="0"/>
        <w:rPr>
          <w:rFonts w:ascii="Times New Roman" w:eastAsia="Calibri" w:hAnsi="Times New Roman" w:cs="Times New Roman"/>
          <w:kern w:val="0"/>
          <w14:ligatures w14:val="none"/>
        </w:rPr>
      </w:pPr>
    </w:p>
    <w:p w14:paraId="41036FE1" w14:textId="77777777" w:rsidR="008A0D70" w:rsidRPr="00F53AA3" w:rsidRDefault="008A0D70" w:rsidP="004737AA">
      <w:pPr>
        <w:spacing w:after="0"/>
        <w:rPr>
          <w:rFonts w:ascii="Times New Roman" w:eastAsia="Calibri" w:hAnsi="Times New Roman" w:cs="Times New Roman"/>
          <w:kern w:val="0"/>
          <w14:ligatures w14:val="none"/>
        </w:rPr>
      </w:pPr>
    </w:p>
    <w:p w14:paraId="3BE7DB10" w14:textId="77777777" w:rsidR="008A0D70" w:rsidRPr="00F53AA3" w:rsidRDefault="008A0D70" w:rsidP="004737AA">
      <w:pPr>
        <w:spacing w:after="0"/>
        <w:rPr>
          <w:rFonts w:ascii="Times New Roman" w:eastAsia="Calibri" w:hAnsi="Times New Roman" w:cs="Times New Roman"/>
          <w:kern w:val="0"/>
          <w14:ligatures w14:val="none"/>
        </w:rPr>
      </w:pPr>
    </w:p>
    <w:p w14:paraId="48CBC3DD" w14:textId="77777777" w:rsidR="008A0D70" w:rsidRPr="00F53AA3" w:rsidRDefault="008A0D70" w:rsidP="004737AA">
      <w:pPr>
        <w:spacing w:after="0"/>
        <w:rPr>
          <w:rFonts w:ascii="Times New Roman" w:eastAsia="Calibri" w:hAnsi="Times New Roman" w:cs="Times New Roman"/>
          <w:kern w:val="0"/>
          <w14:ligatures w14:val="none"/>
        </w:rPr>
      </w:pPr>
    </w:p>
    <w:p w14:paraId="4C25C0F6"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bCs/>
          <w:iCs/>
          <w:snapToGrid w:val="0"/>
          <w:kern w:val="0"/>
          <w:lang w:eastAsia="x-none"/>
          <w14:ligatures w14:val="none"/>
        </w:rPr>
      </w:pPr>
    </w:p>
    <w:p w14:paraId="5F6888BD" w14:textId="77777777" w:rsidR="008A0D70" w:rsidRPr="00F53AA3" w:rsidRDefault="008A0D70" w:rsidP="004737AA">
      <w:pPr>
        <w:keepNext/>
        <w:tabs>
          <w:tab w:val="left" w:pos="567"/>
        </w:tabs>
        <w:spacing w:after="0" w:line="240" w:lineRule="auto"/>
        <w:jc w:val="center"/>
        <w:outlineLvl w:val="1"/>
        <w:rPr>
          <w:rFonts w:ascii="Times New Roman" w:eastAsia="Times New Roman" w:hAnsi="Times New Roman" w:cs="Times New Roman"/>
          <w:b/>
          <w:snapToGrid w:val="0"/>
          <w:kern w:val="0"/>
          <w:lang w:eastAsia="x-none"/>
          <w14:ligatures w14:val="none"/>
        </w:rPr>
      </w:pPr>
      <w:r w:rsidRPr="00F53AA3">
        <w:rPr>
          <w:rFonts w:ascii="Times New Roman" w:eastAsia="Times New Roman" w:hAnsi="Times New Roman" w:cs="Times New Roman"/>
          <w:b/>
          <w:bCs/>
          <w:iCs/>
          <w:snapToGrid w:val="0"/>
          <w:kern w:val="0"/>
          <w:lang w:eastAsia="x-none"/>
          <w14:ligatures w14:val="none"/>
        </w:rPr>
        <w:t>A. ŽENKLINIMAS</w:t>
      </w:r>
    </w:p>
    <w:p w14:paraId="48529FAA"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14:ligatures w14:val="none"/>
        </w:rPr>
      </w:pPr>
      <w:r w:rsidRPr="00F53AA3">
        <w:rPr>
          <w:rFonts w:ascii="Times New Roman" w:eastAsia="Calibri" w:hAnsi="Times New Roman" w:cs="Times New Roman"/>
          <w:kern w:val="0"/>
          <w14:ligatures w14:val="none"/>
        </w:rPr>
        <w:br w:type="page"/>
      </w:r>
      <w:r w:rsidRPr="00F53AA3">
        <w:rPr>
          <w:rFonts w:ascii="Times New Roman" w:eastAsia="Calibri" w:hAnsi="Times New Roman" w:cs="Times New Roman"/>
          <w:b/>
          <w:kern w:val="0"/>
          <w14:ligatures w14:val="none"/>
        </w:rPr>
        <w:lastRenderedPageBreak/>
        <w:t>INFORMACIJA ANT IŠORINĖS PAKUOTĖS</w:t>
      </w:r>
    </w:p>
    <w:p w14:paraId="24C410E7"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14:ligatures w14:val="none"/>
        </w:rPr>
      </w:pPr>
    </w:p>
    <w:p w14:paraId="10C94716" w14:textId="0E4482C6" w:rsidR="008A0D70" w:rsidRPr="00F53AA3" w:rsidRDefault="008A0D70" w:rsidP="004737A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14:ligatures w14:val="none"/>
        </w:rPr>
      </w:pPr>
      <w:r w:rsidRPr="00F53AA3">
        <w:rPr>
          <w:rFonts w:ascii="Times New Roman" w:eastAsia="Times New Roman" w:hAnsi="Times New Roman" w:cs="Times New Roman"/>
          <w:b/>
          <w:kern w:val="0"/>
          <w:szCs w:val="24"/>
          <w14:ligatures w14:val="none"/>
        </w:rPr>
        <w:t>KARTONO DĖŽUTĖ</w:t>
      </w:r>
    </w:p>
    <w:p w14:paraId="14B8D051"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111C652E"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9626091"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w:t>
      </w:r>
      <w:r w:rsidRPr="00F53AA3">
        <w:rPr>
          <w:rFonts w:ascii="Times New Roman" w:eastAsia="Calibri" w:hAnsi="Times New Roman" w:cs="Times New Roman"/>
          <w:b/>
          <w:kern w:val="0"/>
          <w14:ligatures w14:val="none"/>
        </w:rPr>
        <w:tab/>
      </w:r>
      <w:r w:rsidRPr="00F53AA3">
        <w:rPr>
          <w:rFonts w:ascii="Times New Roman" w:eastAsia="Calibri" w:hAnsi="Times New Roman" w:cs="Times New Roman"/>
          <w:b/>
          <w:caps/>
          <w:kern w:val="0"/>
          <w14:ligatures w14:val="none"/>
        </w:rPr>
        <w:t>VAISTINIO</w:t>
      </w:r>
      <w:r w:rsidRPr="00F53AA3">
        <w:rPr>
          <w:rFonts w:ascii="Times New Roman" w:eastAsia="Calibri" w:hAnsi="Times New Roman" w:cs="Times New Roman"/>
          <w:b/>
          <w:kern w:val="0"/>
          <w14:ligatures w14:val="none"/>
        </w:rPr>
        <w:t xml:space="preserve"> PREPARATO PAVADINIMAS</w:t>
      </w:r>
    </w:p>
    <w:p w14:paraId="1E1F5FC3"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096773C" w14:textId="02E70A9D" w:rsidR="009B35E1" w:rsidRPr="00F53AA3" w:rsidRDefault="00372731"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9B35E1" w:rsidRPr="0055642F">
        <w:rPr>
          <w:rFonts w:ascii="Times New Roman" w:eastAsia="Times New Roman" w:hAnsi="Times New Roman" w:cs="Times New Roman"/>
          <w:spacing w:val="-11"/>
          <w:w w:val="105"/>
          <w:kern w:val="0"/>
          <w14:ligatures w14:val="none"/>
        </w:rPr>
        <w:t xml:space="preserve"> </w:t>
      </w:r>
      <w:r w:rsidR="009B35E1" w:rsidRPr="0055642F">
        <w:rPr>
          <w:rFonts w:ascii="Times New Roman" w:eastAsia="Times New Roman" w:hAnsi="Times New Roman" w:cs="Times New Roman"/>
          <w:w w:val="105"/>
          <w:kern w:val="0"/>
          <w14:ligatures w14:val="none"/>
        </w:rPr>
        <w:t>100</w:t>
      </w:r>
      <w:r w:rsidR="00C261A6" w:rsidRPr="0055642F">
        <w:rPr>
          <w:rFonts w:ascii="Times New Roman" w:eastAsia="Times New Roman" w:hAnsi="Times New Roman" w:cs="Times New Roman"/>
          <w:w w:val="105"/>
          <w:kern w:val="0"/>
          <w14:ligatures w14:val="none"/>
        </w:rPr>
        <w:t> mg</w:t>
      </w:r>
      <w:r w:rsidR="009B35E1" w:rsidRPr="0055642F">
        <w:rPr>
          <w:rFonts w:ascii="Times New Roman" w:eastAsia="Times New Roman" w:hAnsi="Times New Roman" w:cs="Times New Roman"/>
          <w:w w:val="105"/>
          <w:kern w:val="0"/>
          <w14:ligatures w14:val="none"/>
        </w:rPr>
        <w:t>/10</w:t>
      </w:r>
      <w:r w:rsidR="00C261A6" w:rsidRPr="0055642F">
        <w:rPr>
          <w:rFonts w:ascii="Times New Roman" w:eastAsia="Times New Roman" w:hAnsi="Times New Roman" w:cs="Times New Roman"/>
          <w:spacing w:val="-10"/>
          <w:w w:val="105"/>
          <w:kern w:val="0"/>
          <w14:ligatures w14:val="none"/>
        </w:rPr>
        <w:t> mg</w:t>
      </w:r>
      <w:r w:rsidR="009B35E1" w:rsidRPr="0055642F">
        <w:rPr>
          <w:rFonts w:ascii="Times New Roman" w:eastAsia="Times New Roman" w:hAnsi="Times New Roman" w:cs="Times New Roman"/>
          <w:spacing w:val="-9"/>
          <w:w w:val="105"/>
          <w:kern w:val="0"/>
          <w14:ligatures w14:val="none"/>
        </w:rPr>
        <w:t xml:space="preserve"> </w:t>
      </w:r>
      <w:r w:rsidR="009B35E1" w:rsidRPr="0055642F">
        <w:rPr>
          <w:rFonts w:ascii="Times New Roman" w:eastAsia="Times New Roman" w:hAnsi="Times New Roman" w:cs="Times New Roman"/>
          <w:w w:val="105"/>
          <w:kern w:val="0"/>
          <w14:ligatures w14:val="none"/>
        </w:rPr>
        <w:t>plėvele dengtos tabletės</w:t>
      </w:r>
    </w:p>
    <w:p w14:paraId="65D7E8CC"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70ADA04" w14:textId="77777777" w:rsidR="008A0D70" w:rsidRPr="00F53AA3" w:rsidRDefault="008A0D70" w:rsidP="004737AA">
      <w:pPr>
        <w:tabs>
          <w:tab w:val="left" w:pos="426"/>
        </w:tabs>
        <w:spacing w:after="0" w:line="240" w:lineRule="auto"/>
        <w:rPr>
          <w:rFonts w:ascii="Times New Roman" w:eastAsia="Arial Unicode MS" w:hAnsi="Times New Roman" w:cs="Times New Roman"/>
          <w:bCs/>
          <w:color w:val="000000"/>
          <w:kern w:val="0"/>
          <w14:ligatures w14:val="none"/>
        </w:rPr>
      </w:pPr>
      <w:proofErr w:type="spellStart"/>
      <w:r w:rsidRPr="00F53AA3">
        <w:rPr>
          <w:rFonts w:ascii="Times New Roman" w:eastAsia="Arial Unicode MS" w:hAnsi="Times New Roman" w:cs="Times New Roman"/>
          <w:bCs/>
          <w:color w:val="000000"/>
          <w:kern w:val="0"/>
          <w14:ligatures w14:val="none"/>
        </w:rPr>
        <w:t>sitagliptinas</w:t>
      </w:r>
      <w:proofErr w:type="spellEnd"/>
      <w:r w:rsidRPr="00F53AA3">
        <w:rPr>
          <w:rFonts w:ascii="Times New Roman" w:eastAsia="Arial Unicode MS" w:hAnsi="Times New Roman" w:cs="Times New Roman"/>
          <w:bCs/>
          <w:color w:val="000000"/>
          <w:kern w:val="0"/>
          <w14:ligatures w14:val="none"/>
        </w:rPr>
        <w:t>/dapagliflozinas</w:t>
      </w:r>
    </w:p>
    <w:p w14:paraId="665A8140"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91D5E20"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6B0BE5A"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2.</w:t>
      </w:r>
      <w:r w:rsidRPr="00F53AA3">
        <w:rPr>
          <w:rFonts w:ascii="Times New Roman" w:eastAsia="Calibri" w:hAnsi="Times New Roman" w:cs="Times New Roman"/>
          <w:b/>
          <w:kern w:val="0"/>
          <w14:ligatures w14:val="none"/>
        </w:rPr>
        <w:tab/>
        <w:t>VEIKLIOJI (-IOSIOS) MEDŽIAGA (-OS) IR JOS (-Ų) KIEKIS (-IAI)</w:t>
      </w:r>
    </w:p>
    <w:p w14:paraId="35835C8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1C27DABE" w14:textId="31541792" w:rsidR="009B35E1" w:rsidRPr="0055642F" w:rsidRDefault="009B35E1" w:rsidP="004E1988">
      <w:pPr>
        <w:widowControl w:val="0"/>
        <w:autoSpaceDE w:val="0"/>
        <w:autoSpaceDN w:val="0"/>
        <w:spacing w:after="0" w:line="240" w:lineRule="auto"/>
        <w:rPr>
          <w:rFonts w:ascii="Times New Roman" w:eastAsia="Times New Roman" w:hAnsi="Times New Roman" w:cs="Times New Roman"/>
          <w:kern w:val="0"/>
          <w14:ligatures w14:val="none"/>
        </w:rPr>
      </w:pPr>
      <w:r w:rsidRPr="0055642F">
        <w:rPr>
          <w:rFonts w:ascii="Times New Roman" w:eastAsia="Times New Roman" w:hAnsi="Times New Roman" w:cs="Times New Roman"/>
          <w:w w:val="105"/>
          <w:kern w:val="0"/>
          <w14:ligatures w14:val="none"/>
        </w:rPr>
        <w:t>Kiekvienoje plėvele dengtoje tabletėje yra 100</w:t>
      </w:r>
      <w:r w:rsidR="00C261A6" w:rsidRPr="0055642F">
        <w:rPr>
          <w:rFonts w:ascii="Times New Roman" w:eastAsia="Times New Roman" w:hAnsi="Times New Roman" w:cs="Times New Roman"/>
          <w:w w:val="105"/>
          <w:kern w:val="0"/>
          <w14:ligatures w14:val="none"/>
        </w:rPr>
        <w:t> mg</w:t>
      </w:r>
      <w:r w:rsidRPr="0055642F">
        <w:rPr>
          <w:rFonts w:ascii="Times New Roman" w:eastAsia="Times New Roman" w:hAnsi="Times New Roman" w:cs="Times New Roman"/>
          <w:w w:val="105"/>
          <w:kern w:val="0"/>
          <w14:ligatures w14:val="none"/>
        </w:rPr>
        <w:t xml:space="preserve"> </w:t>
      </w:r>
      <w:proofErr w:type="spellStart"/>
      <w:r w:rsidRPr="0055642F">
        <w:rPr>
          <w:rFonts w:ascii="Times New Roman" w:eastAsia="Times New Roman" w:hAnsi="Times New Roman" w:cs="Times New Roman"/>
          <w:w w:val="105"/>
          <w:kern w:val="0"/>
          <w14:ligatures w14:val="none"/>
        </w:rPr>
        <w:t>sitagliptino</w:t>
      </w:r>
      <w:proofErr w:type="spellEnd"/>
      <w:r w:rsidRPr="0055642F">
        <w:rPr>
          <w:rFonts w:ascii="Times New Roman" w:eastAsia="Times New Roman" w:hAnsi="Times New Roman" w:cs="Times New Roman"/>
          <w:w w:val="105"/>
          <w:kern w:val="0"/>
          <w14:ligatures w14:val="none"/>
        </w:rPr>
        <w:t xml:space="preserve"> (</w:t>
      </w:r>
      <w:proofErr w:type="spellStart"/>
      <w:r w:rsidRPr="0055642F">
        <w:rPr>
          <w:rFonts w:ascii="Times New Roman" w:eastAsia="Times New Roman" w:hAnsi="Times New Roman" w:cs="Times New Roman"/>
          <w:w w:val="105"/>
          <w:kern w:val="0"/>
          <w14:ligatures w14:val="none"/>
        </w:rPr>
        <w:t>sitagliptino</w:t>
      </w:r>
      <w:proofErr w:type="spellEnd"/>
      <w:r w:rsidRPr="0055642F">
        <w:rPr>
          <w:rFonts w:ascii="Times New Roman" w:eastAsia="Times New Roman" w:hAnsi="Times New Roman" w:cs="Times New Roman"/>
          <w:w w:val="105"/>
          <w:kern w:val="0"/>
          <w14:ligatures w14:val="none"/>
        </w:rPr>
        <w:t xml:space="preserve"> hidrochlorido </w:t>
      </w:r>
      <w:proofErr w:type="spellStart"/>
      <w:r w:rsidRPr="0055642F">
        <w:rPr>
          <w:rFonts w:ascii="Times New Roman" w:eastAsia="Times New Roman" w:hAnsi="Times New Roman" w:cs="Times New Roman"/>
          <w:w w:val="105"/>
          <w:kern w:val="0"/>
          <w14:ligatures w14:val="none"/>
        </w:rPr>
        <w:t>monohidrato</w:t>
      </w:r>
      <w:proofErr w:type="spellEnd"/>
      <w:r w:rsidRPr="0055642F">
        <w:rPr>
          <w:rFonts w:ascii="Times New Roman" w:eastAsia="Times New Roman" w:hAnsi="Times New Roman" w:cs="Times New Roman"/>
          <w:w w:val="105"/>
          <w:kern w:val="0"/>
          <w14:ligatures w14:val="none"/>
        </w:rPr>
        <w:t xml:space="preserve"> pavidalu) ir 10</w:t>
      </w:r>
      <w:r w:rsidR="00C261A6" w:rsidRPr="0055642F">
        <w:rPr>
          <w:rFonts w:ascii="Times New Roman" w:eastAsia="Times New Roman" w:hAnsi="Times New Roman" w:cs="Times New Roman"/>
          <w:w w:val="105"/>
          <w:kern w:val="0"/>
          <w14:ligatures w14:val="none"/>
        </w:rPr>
        <w:t> mg</w:t>
      </w:r>
      <w:r w:rsidRPr="0055642F">
        <w:rPr>
          <w:rFonts w:ascii="Times New Roman" w:eastAsia="Times New Roman" w:hAnsi="Times New Roman" w:cs="Times New Roman"/>
          <w:w w:val="105"/>
          <w:kern w:val="0"/>
          <w14:ligatures w14:val="none"/>
        </w:rPr>
        <w:t xml:space="preserve"> dapagliflozino (dapagliflozino amorfinės bazės pavidalu).</w:t>
      </w:r>
    </w:p>
    <w:p w14:paraId="0C805972"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2F41247"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86DF98B"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3.</w:t>
      </w:r>
      <w:r w:rsidRPr="00F53AA3">
        <w:rPr>
          <w:rFonts w:ascii="Times New Roman" w:eastAsia="Calibri" w:hAnsi="Times New Roman" w:cs="Times New Roman"/>
          <w:b/>
          <w:kern w:val="0"/>
          <w14:ligatures w14:val="none"/>
        </w:rPr>
        <w:tab/>
        <w:t>PAGALBINIŲ MEDŽIAGŲ SĄRAŠAS</w:t>
      </w:r>
    </w:p>
    <w:p w14:paraId="0E0B3BD7"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003619F" w14:textId="4A72B4FD" w:rsidR="008A0D70" w:rsidRPr="00F53AA3" w:rsidRDefault="009B35E1"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Sudėtyje yra laktozės. Daugiau informacijos pateikiama pakuotės lapelyje.</w:t>
      </w:r>
    </w:p>
    <w:p w14:paraId="28079B88" w14:textId="77777777" w:rsidR="009B35E1" w:rsidRPr="00F53AA3" w:rsidRDefault="009B35E1" w:rsidP="004737AA">
      <w:pPr>
        <w:spacing w:after="0" w:line="240" w:lineRule="auto"/>
        <w:rPr>
          <w:rFonts w:ascii="Times New Roman" w:eastAsia="Calibri" w:hAnsi="Times New Roman" w:cs="Times New Roman"/>
          <w:kern w:val="0"/>
          <w14:ligatures w14:val="none"/>
        </w:rPr>
      </w:pPr>
    </w:p>
    <w:p w14:paraId="13193E2B" w14:textId="77777777" w:rsidR="009B35E1" w:rsidRPr="00F53AA3" w:rsidRDefault="009B35E1" w:rsidP="004737AA">
      <w:pPr>
        <w:spacing w:after="0" w:line="240" w:lineRule="auto"/>
        <w:rPr>
          <w:rFonts w:ascii="Times New Roman" w:eastAsia="Calibri" w:hAnsi="Times New Roman" w:cs="Times New Roman"/>
          <w:kern w:val="0"/>
          <w14:ligatures w14:val="none"/>
        </w:rPr>
      </w:pPr>
    </w:p>
    <w:p w14:paraId="7CC50BA4"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4.</w:t>
      </w:r>
      <w:r w:rsidRPr="00F53AA3">
        <w:rPr>
          <w:rFonts w:ascii="Times New Roman" w:eastAsia="Calibri" w:hAnsi="Times New Roman" w:cs="Times New Roman"/>
          <w:b/>
          <w:kern w:val="0"/>
          <w14:ligatures w14:val="none"/>
        </w:rPr>
        <w:tab/>
        <w:t>FARMACINĖ FORMA IR KIEKIS PAKUOTĖJE</w:t>
      </w:r>
    </w:p>
    <w:p w14:paraId="2E5C8E96"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FD6DBA6" w14:textId="0BB6EE51" w:rsidR="008A0D70" w:rsidRPr="00F53AA3" w:rsidRDefault="00C83287" w:rsidP="004737AA">
      <w:pPr>
        <w:spacing w:after="0" w:line="240" w:lineRule="auto"/>
        <w:rPr>
          <w:rFonts w:ascii="Times New Roman" w:eastAsia="Calibri" w:hAnsi="Times New Roman" w:cs="Times New Roman"/>
          <w:i/>
          <w:iCs/>
          <w:kern w:val="0"/>
          <w14:ligatures w14:val="none"/>
        </w:rPr>
      </w:pPr>
      <w:r w:rsidRPr="00F53AA3">
        <w:rPr>
          <w:rFonts w:ascii="Times New Roman" w:eastAsia="Calibri" w:hAnsi="Times New Roman" w:cs="Times New Roman"/>
          <w:kern w:val="0"/>
          <w14:ligatures w14:val="none"/>
        </w:rPr>
        <w:t>P</w:t>
      </w:r>
      <w:r w:rsidR="008A0D70" w:rsidRPr="00F53AA3">
        <w:rPr>
          <w:rFonts w:ascii="Times New Roman" w:eastAsia="Calibri" w:hAnsi="Times New Roman" w:cs="Times New Roman"/>
          <w:kern w:val="0"/>
          <w14:ligatures w14:val="none"/>
        </w:rPr>
        <w:t>lėvele dengta tabletė</w:t>
      </w:r>
    </w:p>
    <w:p w14:paraId="60B529E6" w14:textId="77777777" w:rsidR="008A0D70" w:rsidRPr="00F53AA3" w:rsidRDefault="008A0D70" w:rsidP="004737AA">
      <w:pPr>
        <w:spacing w:after="0" w:line="240" w:lineRule="auto"/>
        <w:rPr>
          <w:rFonts w:ascii="Times New Roman" w:eastAsia="Calibri" w:hAnsi="Times New Roman" w:cs="Times New Roman"/>
          <w:kern w:val="0"/>
          <w:sz w:val="16"/>
          <w:szCs w:val="16"/>
          <w14:ligatures w14:val="none"/>
        </w:rPr>
      </w:pPr>
    </w:p>
    <w:p w14:paraId="67E41808" w14:textId="0241F6AF" w:rsidR="008A0D70" w:rsidRPr="00F53AA3" w:rsidRDefault="008A0D70" w:rsidP="004737AA">
      <w:pPr>
        <w:spacing w:after="0" w:line="240" w:lineRule="auto"/>
        <w:rPr>
          <w:rFonts w:ascii="Times New Roman" w:eastAsia="Calibri" w:hAnsi="Times New Roman" w:cs="Times New Roman"/>
          <w:kern w:val="0"/>
          <w:highlight w:val="lightGray"/>
          <w14:ligatures w14:val="none"/>
        </w:rPr>
      </w:pPr>
      <w:r w:rsidRPr="00F53AA3">
        <w:rPr>
          <w:rFonts w:ascii="Times New Roman" w:eastAsia="Calibri" w:hAnsi="Times New Roman" w:cs="Times New Roman"/>
          <w:kern w:val="0"/>
          <w14:ligatures w14:val="none"/>
        </w:rPr>
        <w:t>30</w:t>
      </w:r>
      <w:r w:rsidR="00C83287" w:rsidRPr="00F53AA3">
        <w:rPr>
          <w:rFonts w:ascii="Times New Roman" w:eastAsia="Calibri" w:hAnsi="Times New Roman" w:cs="Times New Roman"/>
          <w:kern w:val="0"/>
          <w14:ligatures w14:val="none"/>
        </w:rPr>
        <w:t> </w:t>
      </w:r>
      <w:r w:rsidRPr="00F53AA3">
        <w:rPr>
          <w:rFonts w:ascii="Times New Roman" w:eastAsia="Calibri" w:hAnsi="Times New Roman" w:cs="Times New Roman"/>
          <w:kern w:val="0"/>
          <w14:ligatures w14:val="none"/>
        </w:rPr>
        <w:t>plėvele dengtų tablečių</w:t>
      </w:r>
    </w:p>
    <w:p w14:paraId="686147EA" w14:textId="434A3211" w:rsidR="008A0D70" w:rsidRPr="0055642F" w:rsidRDefault="008A0D70" w:rsidP="004737AA">
      <w:pPr>
        <w:spacing w:after="0" w:line="240" w:lineRule="auto"/>
        <w:rPr>
          <w:rFonts w:ascii="Times New Roman" w:eastAsia="Calibri" w:hAnsi="Times New Roman" w:cs="Times New Roman"/>
          <w:kern w:val="0"/>
          <w14:ligatures w14:val="none"/>
        </w:rPr>
      </w:pPr>
      <w:r w:rsidRPr="004E1988">
        <w:rPr>
          <w:rFonts w:ascii="Times New Roman" w:eastAsia="Calibri" w:hAnsi="Times New Roman" w:cs="Times New Roman"/>
          <w:kern w:val="0"/>
          <w:highlight w:val="lightGray"/>
          <w14:ligatures w14:val="none"/>
        </w:rPr>
        <w:t>60</w:t>
      </w:r>
      <w:r w:rsidR="00C83287" w:rsidRPr="004E1988">
        <w:rPr>
          <w:rFonts w:ascii="Times New Roman" w:eastAsia="Calibri" w:hAnsi="Times New Roman" w:cs="Times New Roman"/>
          <w:kern w:val="0"/>
          <w:highlight w:val="lightGray"/>
          <w14:ligatures w14:val="none"/>
        </w:rPr>
        <w:t> </w:t>
      </w:r>
      <w:r w:rsidRPr="004E1988">
        <w:rPr>
          <w:rFonts w:ascii="Times New Roman" w:eastAsia="Calibri" w:hAnsi="Times New Roman" w:cs="Times New Roman"/>
          <w:kern w:val="0"/>
          <w:highlight w:val="lightGray"/>
          <w14:ligatures w14:val="none"/>
        </w:rPr>
        <w:t>plėvele dengtų tablečių</w:t>
      </w:r>
    </w:p>
    <w:p w14:paraId="3066EA82"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773F4AB3"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221AE30"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5.</w:t>
      </w:r>
      <w:r w:rsidRPr="00F53AA3">
        <w:rPr>
          <w:rFonts w:ascii="Times New Roman" w:eastAsia="Calibri" w:hAnsi="Times New Roman" w:cs="Times New Roman"/>
          <w:b/>
          <w:kern w:val="0"/>
          <w14:ligatures w14:val="none"/>
        </w:rPr>
        <w:tab/>
        <w:t>VARTOJIMO METODAS IR BŪDAS (-AI)</w:t>
      </w:r>
    </w:p>
    <w:p w14:paraId="71243656" w14:textId="77777777" w:rsidR="008A0D70" w:rsidRPr="00F53AA3" w:rsidRDefault="008A0D70" w:rsidP="004737AA">
      <w:pPr>
        <w:spacing w:after="0" w:line="240" w:lineRule="auto"/>
        <w:rPr>
          <w:rFonts w:ascii="Times New Roman" w:eastAsia="Calibri" w:hAnsi="Times New Roman" w:cs="Times New Roman"/>
          <w:kern w:val="0"/>
          <w:sz w:val="16"/>
          <w:szCs w:val="16"/>
          <w14:ligatures w14:val="none"/>
        </w:rPr>
      </w:pPr>
    </w:p>
    <w:p w14:paraId="15456559"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Prieš vartojimą perskaitykite pakuotės lapelį.</w:t>
      </w:r>
    </w:p>
    <w:p w14:paraId="1EE13C63" w14:textId="77777777" w:rsidR="008A0D70" w:rsidRPr="00F53AA3" w:rsidRDefault="008A0D70" w:rsidP="004737AA">
      <w:pPr>
        <w:spacing w:after="0" w:line="240" w:lineRule="auto"/>
        <w:rPr>
          <w:rFonts w:ascii="Times New Roman" w:eastAsia="Calibri" w:hAnsi="Times New Roman" w:cs="Times New Roman"/>
          <w:i/>
          <w:iCs/>
          <w:kern w:val="0"/>
          <w14:ligatures w14:val="none"/>
        </w:rPr>
      </w:pPr>
      <w:r w:rsidRPr="00F53AA3">
        <w:rPr>
          <w:rFonts w:ascii="Times New Roman" w:eastAsia="Calibri" w:hAnsi="Times New Roman" w:cs="Times New Roman"/>
          <w:kern w:val="0"/>
          <w14:ligatures w14:val="none"/>
        </w:rPr>
        <w:t>Vartoti per burną.</w:t>
      </w:r>
    </w:p>
    <w:p w14:paraId="41D656CA"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6CC5F65"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797481A0"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6.</w:t>
      </w:r>
      <w:r w:rsidRPr="00F53AA3">
        <w:rPr>
          <w:rFonts w:ascii="Times New Roman" w:eastAsia="Calibri" w:hAnsi="Times New Roman" w:cs="Times New Roman"/>
          <w:b/>
          <w:kern w:val="0"/>
          <w14:ligatures w14:val="none"/>
        </w:rPr>
        <w:tab/>
        <w:t>SPECIALUS ĮSPĖJIMAS, KAD VAISTINĮ PREPARATĄ BŪTINA LAIKYTI VAIKAMS NEPASTEBIMOJE IR NEPASIEKIAMOJE VIETOJE</w:t>
      </w:r>
    </w:p>
    <w:p w14:paraId="059DD276" w14:textId="77777777" w:rsidR="008A0D70" w:rsidRPr="00F53AA3" w:rsidRDefault="008A0D70" w:rsidP="004737AA">
      <w:pPr>
        <w:spacing w:after="0" w:line="240" w:lineRule="auto"/>
        <w:rPr>
          <w:rFonts w:ascii="Times New Roman" w:eastAsia="Calibri" w:hAnsi="Times New Roman" w:cs="Times New Roman"/>
          <w:kern w:val="0"/>
          <w:sz w:val="16"/>
          <w:szCs w:val="16"/>
          <w14:ligatures w14:val="none"/>
        </w:rPr>
      </w:pPr>
    </w:p>
    <w:p w14:paraId="129FABBF"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Laikyti vaikams nepastebimoje ir nepasiekiamoje vietoje.</w:t>
      </w:r>
    </w:p>
    <w:p w14:paraId="128C7EAE"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2E486D8"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415D7B3"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7.</w:t>
      </w:r>
      <w:r w:rsidRPr="00F53AA3">
        <w:rPr>
          <w:rFonts w:ascii="Times New Roman" w:eastAsia="Calibri" w:hAnsi="Times New Roman" w:cs="Times New Roman"/>
          <w:b/>
          <w:kern w:val="0"/>
          <w14:ligatures w14:val="none"/>
        </w:rPr>
        <w:tab/>
        <w:t>KITAS (-I) SPECIALUS (-ŪS) ĮSPĖJIMAS (-AI) (JEI REIKIA)</w:t>
      </w:r>
    </w:p>
    <w:p w14:paraId="5500AF97" w14:textId="77777777" w:rsidR="008A0D70" w:rsidRPr="00F53AA3" w:rsidRDefault="008A0D70" w:rsidP="004737AA">
      <w:pPr>
        <w:spacing w:after="0" w:line="240" w:lineRule="auto"/>
        <w:rPr>
          <w:rFonts w:ascii="Times New Roman" w:eastAsia="Calibri" w:hAnsi="Times New Roman" w:cs="Times New Roman"/>
          <w:kern w:val="0"/>
          <w:sz w:val="16"/>
          <w:szCs w:val="16"/>
          <w14:ligatures w14:val="none"/>
        </w:rPr>
      </w:pPr>
    </w:p>
    <w:p w14:paraId="165D0B3A"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A845B9B"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8.</w:t>
      </w:r>
      <w:r w:rsidRPr="00F53AA3">
        <w:rPr>
          <w:rFonts w:ascii="Times New Roman" w:eastAsia="Calibri" w:hAnsi="Times New Roman" w:cs="Times New Roman"/>
          <w:b/>
          <w:kern w:val="0"/>
          <w14:ligatures w14:val="none"/>
        </w:rPr>
        <w:tab/>
        <w:t>TINKAMUMO LAIKAS</w:t>
      </w:r>
    </w:p>
    <w:p w14:paraId="12BB113E"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D913963" w14:textId="6D5C5FF0" w:rsidR="008A0D70" w:rsidRPr="00F53AA3" w:rsidRDefault="008A0D70" w:rsidP="00D55E09">
      <w:pPr>
        <w:spacing w:after="0" w:line="240" w:lineRule="auto"/>
        <w:rPr>
          <w:rFonts w:ascii="Times New Roman" w:eastAsia="Calibri" w:hAnsi="Times New Roman" w:cs="Times New Roman"/>
          <w:iCs/>
          <w:kern w:val="0"/>
          <w14:ligatures w14:val="none"/>
        </w:rPr>
      </w:pPr>
      <w:r w:rsidRPr="00F53AA3">
        <w:rPr>
          <w:rFonts w:ascii="Times New Roman" w:eastAsia="Calibri" w:hAnsi="Times New Roman" w:cs="Times New Roman"/>
          <w:kern w:val="0"/>
          <w14:ligatures w14:val="none"/>
        </w:rPr>
        <w:t>EXP</w:t>
      </w:r>
      <w:r w:rsidR="00FE79CC">
        <w:rPr>
          <w:rFonts w:ascii="Times New Roman" w:eastAsia="Calibri" w:hAnsi="Times New Roman" w:cs="Times New Roman"/>
          <w:kern w:val="0"/>
          <w14:ligatures w14:val="none"/>
        </w:rPr>
        <w:t xml:space="preserve"> </w:t>
      </w:r>
      <w:r w:rsidR="00FE79CC">
        <w:rPr>
          <w:rFonts w:ascii="Times New Roman" w:eastAsia="Calibri" w:hAnsi="Times New Roman" w:cs="Times New Roman"/>
          <w:kern w:val="0"/>
          <w:lang w:val="hu-HU"/>
          <w14:ligatures w14:val="none"/>
        </w:rPr>
        <w:t>mm</w:t>
      </w:r>
      <w:r w:rsidR="00D55E09" w:rsidRPr="00D55E09">
        <w:rPr>
          <w:rFonts w:ascii="Times New Roman" w:eastAsia="Calibri" w:hAnsi="Times New Roman" w:cs="Times New Roman"/>
          <w:kern w:val="0"/>
          <w:lang w:val="hu-HU"/>
          <w14:ligatures w14:val="none"/>
        </w:rPr>
        <w:t>/</w:t>
      </w:r>
      <w:r w:rsidR="00FE79CC">
        <w:rPr>
          <w:rFonts w:ascii="Times New Roman" w:eastAsia="Calibri" w:hAnsi="Times New Roman" w:cs="Times New Roman"/>
          <w:kern w:val="0"/>
          <w:lang w:val="hu-HU"/>
          <w14:ligatures w14:val="none"/>
        </w:rPr>
        <w:t>MMMM</w:t>
      </w:r>
    </w:p>
    <w:p w14:paraId="375357D8"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135DBAE2"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DD73989"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9.</w:t>
      </w:r>
      <w:r w:rsidRPr="00F53AA3">
        <w:rPr>
          <w:rFonts w:ascii="Times New Roman" w:eastAsia="Calibri" w:hAnsi="Times New Roman" w:cs="Times New Roman"/>
          <w:b/>
          <w:kern w:val="0"/>
          <w14:ligatures w14:val="none"/>
        </w:rPr>
        <w:tab/>
        <w:t>SPECIALIOS LAIKYMO SĄLYGOS</w:t>
      </w:r>
    </w:p>
    <w:p w14:paraId="14C6F08C"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EDF65A5"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B4B289B"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lastRenderedPageBreak/>
        <w:t>10.</w:t>
      </w:r>
      <w:r w:rsidRPr="00F53AA3">
        <w:rPr>
          <w:rFonts w:ascii="Times New Roman" w:eastAsia="Calibri" w:hAnsi="Times New Roman" w:cs="Times New Roman"/>
          <w:b/>
          <w:kern w:val="0"/>
          <w14:ligatures w14:val="none"/>
        </w:rPr>
        <w:tab/>
        <w:t>SPECIALIOS ATSARGUMO PRIEMONĖS DĖL NESUVARTOTO VAISTINIO PREPARATO AR JO ATLIEKŲ TVARKYMO (JEI REIKIA)</w:t>
      </w:r>
    </w:p>
    <w:p w14:paraId="1D61AEF5"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781AF04"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5240744"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11.</w:t>
      </w:r>
      <w:r w:rsidRPr="00F53AA3">
        <w:rPr>
          <w:rFonts w:ascii="Times New Roman" w:eastAsia="Calibri" w:hAnsi="Times New Roman" w:cs="Times New Roman"/>
          <w:b/>
          <w:kern w:val="0"/>
          <w14:ligatures w14:val="none"/>
        </w:rPr>
        <w:tab/>
      </w:r>
      <w:r w:rsidRPr="00F53AA3">
        <w:rPr>
          <w:rFonts w:ascii="Times New Roman" w:eastAsia="Calibri" w:hAnsi="Times New Roman" w:cs="Times New Roman"/>
          <w:b/>
          <w:caps/>
          <w:kern w:val="0"/>
          <w14:ligatures w14:val="none"/>
        </w:rPr>
        <w:t>REGISTRUOTOJO PAVADINIMAS IR ADRESAS</w:t>
      </w:r>
    </w:p>
    <w:p w14:paraId="62379B3C"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894E7F2"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Egis</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Pharmaceuticals</w:t>
      </w:r>
      <w:proofErr w:type="spellEnd"/>
      <w:r w:rsidRPr="00284A54">
        <w:rPr>
          <w:rFonts w:ascii="Times New Roman" w:eastAsia="Calibri" w:hAnsi="Times New Roman" w:cs="Times New Roman"/>
          <w:kern w:val="0"/>
          <w14:ligatures w14:val="none"/>
        </w:rPr>
        <w:t xml:space="preserve"> PLC</w:t>
      </w:r>
    </w:p>
    <w:p w14:paraId="5392EADB"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H-1106 </w:t>
      </w:r>
      <w:proofErr w:type="spellStart"/>
      <w:r w:rsidRPr="00284A54">
        <w:rPr>
          <w:rFonts w:ascii="Times New Roman" w:eastAsia="Calibri" w:hAnsi="Times New Roman" w:cs="Times New Roman"/>
          <w:kern w:val="0"/>
          <w14:ligatures w14:val="none"/>
        </w:rPr>
        <w:t>Budapest</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Keresztúri</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út</w:t>
      </w:r>
      <w:proofErr w:type="spellEnd"/>
      <w:r w:rsidRPr="00284A54">
        <w:rPr>
          <w:rFonts w:ascii="Times New Roman" w:eastAsia="Calibri" w:hAnsi="Times New Roman" w:cs="Times New Roman"/>
          <w:kern w:val="0"/>
          <w14:ligatures w14:val="none"/>
        </w:rPr>
        <w:t xml:space="preserve"> 30-38</w:t>
      </w:r>
    </w:p>
    <w:p w14:paraId="4648B963"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Vengrija</w:t>
      </w:r>
    </w:p>
    <w:p w14:paraId="0A7957A8"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C247E6D"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F1316DB"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12.</w:t>
      </w:r>
      <w:r w:rsidRPr="00F53AA3">
        <w:rPr>
          <w:rFonts w:ascii="Times New Roman" w:eastAsia="Calibri" w:hAnsi="Times New Roman" w:cs="Times New Roman"/>
          <w:b/>
          <w:kern w:val="0"/>
          <w14:ligatures w14:val="none"/>
        </w:rPr>
        <w:tab/>
        <w:t xml:space="preserve">REGISTRACIJOS PAŽYMĖJIMO NUMERIS (-IAI) </w:t>
      </w:r>
    </w:p>
    <w:p w14:paraId="2C6B26DD" w14:textId="77777777" w:rsidR="008A0D70" w:rsidRPr="00F53AA3" w:rsidRDefault="008A0D70" w:rsidP="004737AA">
      <w:pPr>
        <w:autoSpaceDE w:val="0"/>
        <w:autoSpaceDN w:val="0"/>
        <w:adjustRightInd w:val="0"/>
        <w:spacing w:after="0" w:line="240" w:lineRule="auto"/>
        <w:rPr>
          <w:rFonts w:ascii="Times New Roman" w:eastAsia="Calibri" w:hAnsi="Times New Roman" w:cs="Times New Roman"/>
          <w:iCs/>
          <w:kern w:val="0"/>
          <w14:ligatures w14:val="none"/>
        </w:rPr>
      </w:pPr>
    </w:p>
    <w:p w14:paraId="016CCD73" w14:textId="77777777" w:rsidR="000F67FF" w:rsidRPr="000F67FF" w:rsidRDefault="000F67FF" w:rsidP="000F67FF">
      <w:pPr>
        <w:spacing w:after="0" w:line="240" w:lineRule="auto"/>
        <w:rPr>
          <w:rFonts w:ascii="Times New Roman" w:eastAsia="Calibri" w:hAnsi="Times New Roman" w:cs="Times New Roman"/>
          <w:kern w:val="0"/>
          <w:highlight w:val="lightGray"/>
          <w14:ligatures w14:val="none"/>
        </w:rPr>
      </w:pPr>
      <w:r w:rsidRPr="000F67FF">
        <w:rPr>
          <w:rFonts w:ascii="Times New Roman" w:eastAsia="Calibri" w:hAnsi="Times New Roman" w:cs="Times New Roman"/>
          <w:kern w:val="0"/>
          <w14:ligatures w14:val="none"/>
        </w:rPr>
        <w:t xml:space="preserve">LT/1/26/5976/001 </w:t>
      </w:r>
      <w:r w:rsidRPr="000F67FF">
        <w:rPr>
          <w:rFonts w:ascii="Times New Roman" w:eastAsia="Calibri" w:hAnsi="Times New Roman" w:cs="Times New Roman"/>
          <w:kern w:val="0"/>
          <w:highlight w:val="lightGray"/>
          <w14:ligatures w14:val="none"/>
        </w:rPr>
        <w:t>– N30</w:t>
      </w:r>
    </w:p>
    <w:p w14:paraId="25BEAA8D" w14:textId="461273A4" w:rsidR="008A0D70" w:rsidRDefault="000F67FF" w:rsidP="000F67FF">
      <w:pPr>
        <w:spacing w:after="0" w:line="240" w:lineRule="auto"/>
        <w:rPr>
          <w:rFonts w:ascii="Times New Roman" w:eastAsia="Calibri" w:hAnsi="Times New Roman" w:cs="Times New Roman"/>
          <w:kern w:val="0"/>
          <w14:ligatures w14:val="none"/>
        </w:rPr>
      </w:pPr>
      <w:r w:rsidRPr="000F67FF">
        <w:rPr>
          <w:rFonts w:ascii="Times New Roman" w:eastAsia="Calibri" w:hAnsi="Times New Roman" w:cs="Times New Roman"/>
          <w:kern w:val="0"/>
          <w:highlight w:val="lightGray"/>
          <w14:ligatures w14:val="none"/>
        </w:rPr>
        <w:t>LT/1/26/5976/002 – N60</w:t>
      </w:r>
    </w:p>
    <w:p w14:paraId="788E4FC0" w14:textId="77777777" w:rsidR="000F67FF" w:rsidRDefault="000F67FF" w:rsidP="000F67FF">
      <w:pPr>
        <w:spacing w:after="0" w:line="240" w:lineRule="auto"/>
        <w:rPr>
          <w:rFonts w:ascii="Times New Roman" w:eastAsia="Calibri" w:hAnsi="Times New Roman" w:cs="Times New Roman"/>
          <w:kern w:val="0"/>
          <w14:ligatures w14:val="none"/>
        </w:rPr>
      </w:pPr>
    </w:p>
    <w:p w14:paraId="67B34405" w14:textId="77777777" w:rsidR="000F67FF" w:rsidRPr="00F53AA3" w:rsidRDefault="000F67FF" w:rsidP="004737AA">
      <w:pPr>
        <w:spacing w:after="0" w:line="240" w:lineRule="auto"/>
        <w:rPr>
          <w:rFonts w:ascii="Times New Roman" w:eastAsia="Calibri" w:hAnsi="Times New Roman" w:cs="Times New Roman"/>
          <w:kern w:val="0"/>
          <w14:ligatures w14:val="none"/>
        </w:rPr>
      </w:pPr>
    </w:p>
    <w:p w14:paraId="1EA1BAE4"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13.</w:t>
      </w:r>
      <w:r w:rsidRPr="00F53AA3">
        <w:rPr>
          <w:rFonts w:ascii="Times New Roman" w:eastAsia="Calibri" w:hAnsi="Times New Roman" w:cs="Times New Roman"/>
          <w:b/>
          <w:kern w:val="0"/>
          <w14:ligatures w14:val="none"/>
        </w:rPr>
        <w:tab/>
        <w:t xml:space="preserve">SERIJOS NUMERIS </w:t>
      </w:r>
    </w:p>
    <w:p w14:paraId="3D8B843C"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C5CCF9C"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Lot</w:t>
      </w:r>
    </w:p>
    <w:p w14:paraId="7F955707"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1F38B310"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D3A28AE"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14.</w:t>
      </w:r>
      <w:r w:rsidRPr="00F53AA3">
        <w:rPr>
          <w:rFonts w:ascii="Times New Roman" w:eastAsia="Calibri" w:hAnsi="Times New Roman" w:cs="Times New Roman"/>
          <w:b/>
          <w:kern w:val="0"/>
          <w14:ligatures w14:val="none"/>
        </w:rPr>
        <w:tab/>
        <w:t>PARDAVIMO (IŠDAVIMO) TVARKA</w:t>
      </w:r>
    </w:p>
    <w:p w14:paraId="1B377A13"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A52DCBB"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Receptinis vaistas</w:t>
      </w:r>
    </w:p>
    <w:p w14:paraId="17EAC3C2"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464AA71"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4EB7709"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15.</w:t>
      </w:r>
      <w:r w:rsidRPr="00F53AA3">
        <w:rPr>
          <w:rFonts w:ascii="Times New Roman" w:eastAsia="Calibri" w:hAnsi="Times New Roman" w:cs="Times New Roman"/>
          <w:b/>
          <w:kern w:val="0"/>
          <w14:ligatures w14:val="none"/>
        </w:rPr>
        <w:tab/>
        <w:t>VARTOJIMO INSTRUKCIJA</w:t>
      </w:r>
    </w:p>
    <w:p w14:paraId="184260C6"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58750DD"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73360C51"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16.</w:t>
      </w:r>
      <w:r w:rsidRPr="00F53AA3">
        <w:rPr>
          <w:rFonts w:ascii="Times New Roman" w:eastAsia="Calibri" w:hAnsi="Times New Roman" w:cs="Times New Roman"/>
          <w:b/>
          <w:kern w:val="0"/>
          <w14:ligatures w14:val="none"/>
        </w:rPr>
        <w:tab/>
        <w:t>INFORMACIJA BRAILIO RAŠTU</w:t>
      </w:r>
    </w:p>
    <w:p w14:paraId="7B837E0D"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2F5B3D6" w14:textId="42136E15" w:rsidR="00A460A8" w:rsidRPr="00F53AA3" w:rsidRDefault="00372731"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A460A8" w:rsidRPr="003E5A24">
        <w:rPr>
          <w:rFonts w:ascii="Times New Roman" w:eastAsia="Times New Roman" w:hAnsi="Times New Roman" w:cs="Times New Roman"/>
          <w:spacing w:val="-11"/>
          <w:w w:val="105"/>
          <w:kern w:val="0"/>
          <w14:ligatures w14:val="none"/>
        </w:rPr>
        <w:t xml:space="preserve"> </w:t>
      </w:r>
      <w:r w:rsidR="00A460A8" w:rsidRPr="003E5A24">
        <w:rPr>
          <w:rFonts w:ascii="Times New Roman" w:eastAsia="Times New Roman" w:hAnsi="Times New Roman" w:cs="Times New Roman"/>
          <w:w w:val="105"/>
          <w:kern w:val="0"/>
          <w14:ligatures w14:val="none"/>
        </w:rPr>
        <w:t>100</w:t>
      </w:r>
      <w:r w:rsidR="00C261A6" w:rsidRPr="003E5A24">
        <w:rPr>
          <w:rFonts w:ascii="Times New Roman" w:eastAsia="Times New Roman" w:hAnsi="Times New Roman" w:cs="Times New Roman"/>
          <w:w w:val="105"/>
          <w:kern w:val="0"/>
          <w14:ligatures w14:val="none"/>
        </w:rPr>
        <w:t> mg</w:t>
      </w:r>
      <w:r w:rsidR="00A460A8" w:rsidRPr="003E5A24">
        <w:rPr>
          <w:rFonts w:ascii="Times New Roman" w:eastAsia="Times New Roman" w:hAnsi="Times New Roman" w:cs="Times New Roman"/>
          <w:w w:val="105"/>
          <w:kern w:val="0"/>
          <w14:ligatures w14:val="none"/>
        </w:rPr>
        <w:t>/10</w:t>
      </w:r>
      <w:r w:rsidR="00C261A6" w:rsidRPr="003E5A24">
        <w:rPr>
          <w:rFonts w:ascii="Times New Roman" w:eastAsia="Times New Roman" w:hAnsi="Times New Roman" w:cs="Times New Roman"/>
          <w:spacing w:val="-10"/>
          <w:w w:val="105"/>
          <w:kern w:val="0"/>
          <w14:ligatures w14:val="none"/>
        </w:rPr>
        <w:t> mg</w:t>
      </w:r>
    </w:p>
    <w:p w14:paraId="37ABAF66" w14:textId="77777777" w:rsidR="008A0D70" w:rsidRPr="00F53AA3" w:rsidRDefault="008A0D70" w:rsidP="004737AA">
      <w:pPr>
        <w:spacing w:after="0" w:line="240" w:lineRule="auto"/>
        <w:rPr>
          <w:rFonts w:ascii="Times New Roman" w:eastAsia="Calibri" w:hAnsi="Times New Roman" w:cs="Times New Roman"/>
          <w:iCs/>
          <w:kern w:val="0"/>
          <w14:ligatures w14:val="none"/>
        </w:rPr>
      </w:pPr>
    </w:p>
    <w:p w14:paraId="5074A136" w14:textId="77777777" w:rsidR="008A0D70" w:rsidRPr="00F53AA3" w:rsidRDefault="008A0D70" w:rsidP="004737AA">
      <w:pPr>
        <w:spacing w:after="0" w:line="240" w:lineRule="auto"/>
        <w:rPr>
          <w:rFonts w:ascii="Times New Roman" w:eastAsia="Calibri" w:hAnsi="Times New Roman" w:cs="Times New Roman"/>
          <w:iCs/>
          <w:kern w:val="0"/>
          <w14:ligatures w14:val="none"/>
        </w:rPr>
      </w:pPr>
    </w:p>
    <w:p w14:paraId="2559878F"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17.</w:t>
      </w:r>
      <w:r w:rsidRPr="00F53AA3">
        <w:rPr>
          <w:rFonts w:ascii="Times New Roman" w:eastAsia="Calibri" w:hAnsi="Times New Roman" w:cs="Times New Roman"/>
          <w:b/>
          <w:kern w:val="0"/>
          <w14:ligatures w14:val="none"/>
        </w:rPr>
        <w:tab/>
        <w:t>UNIKALUS IDENTIFIKATORIUS – 2D BRŪKŠNINIS KODAS</w:t>
      </w:r>
    </w:p>
    <w:p w14:paraId="76B244D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008391C" w14:textId="77777777" w:rsidR="008A0D70" w:rsidRPr="00F53AA3" w:rsidRDefault="008A0D70" w:rsidP="004737AA">
      <w:pPr>
        <w:spacing w:after="0" w:line="240" w:lineRule="auto"/>
        <w:rPr>
          <w:rFonts w:ascii="Times New Roman" w:eastAsia="Calibri" w:hAnsi="Times New Roman" w:cs="Times New Roman"/>
          <w:kern w:val="0"/>
          <w:shd w:val="clear" w:color="auto" w:fill="CCCCCC"/>
          <w14:ligatures w14:val="none"/>
        </w:rPr>
      </w:pPr>
      <w:r w:rsidRPr="00F53AA3">
        <w:rPr>
          <w:rFonts w:ascii="Times New Roman" w:eastAsia="Calibri" w:hAnsi="Times New Roman" w:cs="Times New Roman"/>
          <w:kern w:val="0"/>
          <w:highlight w:val="lightGray"/>
          <w14:ligatures w14:val="none"/>
        </w:rPr>
        <w:t>2D brūkšninis kodas su nurodytu unikaliu identifikatoriumi.</w:t>
      </w:r>
    </w:p>
    <w:p w14:paraId="4683BFD0" w14:textId="77777777" w:rsidR="008A0D70" w:rsidRPr="00F53AA3" w:rsidRDefault="008A0D70" w:rsidP="004737AA">
      <w:pPr>
        <w:spacing w:after="0" w:line="240" w:lineRule="auto"/>
        <w:rPr>
          <w:rFonts w:ascii="Times New Roman" w:eastAsia="Calibri" w:hAnsi="Times New Roman" w:cs="Times New Roman"/>
          <w:iCs/>
          <w:kern w:val="0"/>
          <w14:ligatures w14:val="none"/>
        </w:rPr>
      </w:pPr>
    </w:p>
    <w:p w14:paraId="476263D5" w14:textId="77777777" w:rsidR="008A0D70" w:rsidRPr="00F53AA3" w:rsidRDefault="008A0D70" w:rsidP="004737AA">
      <w:pPr>
        <w:spacing w:after="0" w:line="240" w:lineRule="auto"/>
        <w:rPr>
          <w:rFonts w:ascii="Times New Roman" w:eastAsia="Calibri" w:hAnsi="Times New Roman" w:cs="Times New Roman"/>
          <w:iCs/>
          <w:kern w:val="0"/>
          <w14:ligatures w14:val="none"/>
        </w:rPr>
      </w:pPr>
    </w:p>
    <w:p w14:paraId="249CB0FB"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18.</w:t>
      </w:r>
      <w:r w:rsidRPr="00F53AA3">
        <w:rPr>
          <w:rFonts w:ascii="Times New Roman" w:eastAsia="Calibri" w:hAnsi="Times New Roman" w:cs="Times New Roman"/>
          <w:b/>
          <w:kern w:val="0"/>
          <w14:ligatures w14:val="none"/>
        </w:rPr>
        <w:tab/>
        <w:t>UNIKALUS IDENTIFIKATORIUS – ŽMONĖMS SUPRANTAMI DUOMENYS</w:t>
      </w:r>
    </w:p>
    <w:p w14:paraId="2A3E556B"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345FA13F"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PC</w:t>
      </w:r>
    </w:p>
    <w:p w14:paraId="53B9AA47"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SN</w:t>
      </w:r>
    </w:p>
    <w:p w14:paraId="14C64F12"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highlight w:val="lightGray"/>
          <w14:ligatures w14:val="none"/>
        </w:rPr>
        <w:t>NN</w:t>
      </w:r>
    </w:p>
    <w:p w14:paraId="16D420E3"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2FE528B" w14:textId="77777777" w:rsidR="008A0D70"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br w:type="page"/>
      </w:r>
    </w:p>
    <w:p w14:paraId="51B19389"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lastRenderedPageBreak/>
        <w:t>MINIMALI INFORMACIJA ANT LIZDINIŲ PLOKŠTELIŲ ARBA DVISLUOKSNIŲ JUOSTELIŲ</w:t>
      </w:r>
    </w:p>
    <w:p w14:paraId="2475BDF9"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14:ligatures w14:val="none"/>
        </w:rPr>
      </w:pPr>
    </w:p>
    <w:p w14:paraId="5405ACB5" w14:textId="07C9AEB1"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14:ligatures w14:val="none"/>
        </w:rPr>
      </w:pPr>
      <w:r w:rsidRPr="00F53AA3">
        <w:rPr>
          <w:rFonts w:ascii="Times New Roman" w:eastAsia="Times New Roman" w:hAnsi="Times New Roman" w:cs="Times New Roman"/>
          <w:b/>
          <w:kern w:val="0"/>
          <w:szCs w:val="24"/>
          <w14:ligatures w14:val="none"/>
        </w:rPr>
        <w:t>LIZDINĖ PLOKŠTELĖ</w:t>
      </w:r>
    </w:p>
    <w:p w14:paraId="78BF7EE2"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57389DA" w14:textId="77777777" w:rsidR="008A0D70" w:rsidRPr="00F53AA3" w:rsidRDefault="008A0D70" w:rsidP="004737AA">
      <w:pPr>
        <w:tabs>
          <w:tab w:val="left" w:pos="567"/>
        </w:tabs>
        <w:spacing w:after="0" w:line="240" w:lineRule="auto"/>
        <w:rPr>
          <w:rFonts w:ascii="Times New Roman" w:eastAsia="Times New Roman" w:hAnsi="Times New Roman" w:cs="Times New Roman"/>
          <w:snapToGrid w:val="0"/>
          <w:kern w:val="0"/>
          <w14:ligatures w14:val="none"/>
        </w:rPr>
      </w:pPr>
    </w:p>
    <w:p w14:paraId="1C7C63D0" w14:textId="77777777" w:rsidR="008A0D70" w:rsidRPr="00F53AA3" w:rsidRDefault="008A0D70" w:rsidP="004737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1.</w:t>
      </w:r>
      <w:r w:rsidRPr="00F53AA3">
        <w:rPr>
          <w:rFonts w:ascii="Times New Roman" w:eastAsia="Calibri" w:hAnsi="Times New Roman" w:cs="Times New Roman"/>
          <w:b/>
          <w:kern w:val="0"/>
          <w14:ligatures w14:val="none"/>
        </w:rPr>
        <w:tab/>
      </w:r>
      <w:r w:rsidRPr="00F53AA3">
        <w:rPr>
          <w:rFonts w:ascii="Times New Roman" w:eastAsia="Calibri" w:hAnsi="Times New Roman" w:cs="Times New Roman"/>
          <w:b/>
          <w:caps/>
          <w:kern w:val="0"/>
          <w14:ligatures w14:val="none"/>
        </w:rPr>
        <w:t>VAISTINIO</w:t>
      </w:r>
      <w:r w:rsidRPr="00F53AA3">
        <w:rPr>
          <w:rFonts w:ascii="Times New Roman" w:eastAsia="Calibri" w:hAnsi="Times New Roman" w:cs="Times New Roman"/>
          <w:b/>
          <w:kern w:val="0"/>
          <w14:ligatures w14:val="none"/>
        </w:rPr>
        <w:t xml:space="preserve"> PREPARATO PAVADINIMAS</w:t>
      </w:r>
    </w:p>
    <w:p w14:paraId="6B0DE073"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D64DFAF" w14:textId="50E700B7" w:rsidR="00A460A8" w:rsidRPr="00F53AA3" w:rsidRDefault="00372731" w:rsidP="004737AA">
      <w:pPr>
        <w:widowControl w:val="0"/>
        <w:autoSpaceDE w:val="0"/>
        <w:autoSpaceDN w:val="0"/>
        <w:spacing w:after="0"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A460A8" w:rsidRPr="0055642F">
        <w:rPr>
          <w:rFonts w:ascii="Times New Roman" w:eastAsia="Times New Roman" w:hAnsi="Times New Roman" w:cs="Times New Roman"/>
          <w:spacing w:val="-11"/>
          <w:w w:val="105"/>
          <w:kern w:val="0"/>
          <w14:ligatures w14:val="none"/>
        </w:rPr>
        <w:t xml:space="preserve"> </w:t>
      </w:r>
      <w:r w:rsidR="00A460A8" w:rsidRPr="0055642F">
        <w:rPr>
          <w:rFonts w:ascii="Times New Roman" w:eastAsia="Times New Roman" w:hAnsi="Times New Roman" w:cs="Times New Roman"/>
          <w:w w:val="105"/>
          <w:kern w:val="0"/>
          <w14:ligatures w14:val="none"/>
        </w:rPr>
        <w:t>100</w:t>
      </w:r>
      <w:r w:rsidR="00C261A6" w:rsidRPr="0055642F">
        <w:rPr>
          <w:rFonts w:ascii="Times New Roman" w:eastAsia="Times New Roman" w:hAnsi="Times New Roman" w:cs="Times New Roman"/>
          <w:w w:val="105"/>
          <w:kern w:val="0"/>
          <w14:ligatures w14:val="none"/>
        </w:rPr>
        <w:t> mg</w:t>
      </w:r>
      <w:r w:rsidR="00A460A8" w:rsidRPr="0055642F">
        <w:rPr>
          <w:rFonts w:ascii="Times New Roman" w:eastAsia="Times New Roman" w:hAnsi="Times New Roman" w:cs="Times New Roman"/>
          <w:w w:val="105"/>
          <w:kern w:val="0"/>
          <w14:ligatures w14:val="none"/>
        </w:rPr>
        <w:t>/10</w:t>
      </w:r>
      <w:r w:rsidR="00C261A6" w:rsidRPr="0055642F">
        <w:rPr>
          <w:rFonts w:ascii="Times New Roman" w:eastAsia="Times New Roman" w:hAnsi="Times New Roman" w:cs="Times New Roman"/>
          <w:spacing w:val="-10"/>
          <w:w w:val="105"/>
          <w:kern w:val="0"/>
          <w14:ligatures w14:val="none"/>
        </w:rPr>
        <w:t> mg</w:t>
      </w:r>
      <w:r w:rsidR="00A460A8" w:rsidRPr="0055642F">
        <w:rPr>
          <w:rFonts w:ascii="Times New Roman" w:eastAsia="Times New Roman" w:hAnsi="Times New Roman" w:cs="Times New Roman"/>
          <w:spacing w:val="-9"/>
          <w:w w:val="105"/>
          <w:kern w:val="0"/>
          <w14:ligatures w14:val="none"/>
        </w:rPr>
        <w:t xml:space="preserve"> </w:t>
      </w:r>
      <w:r w:rsidR="00A460A8" w:rsidRPr="0055642F">
        <w:rPr>
          <w:rFonts w:ascii="Times New Roman" w:eastAsia="Times New Roman" w:hAnsi="Times New Roman" w:cs="Times New Roman"/>
          <w:w w:val="105"/>
          <w:kern w:val="0"/>
          <w14:ligatures w14:val="none"/>
        </w:rPr>
        <w:t>plėvele dengtos tabletės</w:t>
      </w:r>
    </w:p>
    <w:p w14:paraId="5E687B9A"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95AA5D9" w14:textId="77777777" w:rsidR="008A0D70" w:rsidRPr="00F53AA3" w:rsidRDefault="008A0D70" w:rsidP="004737AA">
      <w:pPr>
        <w:tabs>
          <w:tab w:val="left" w:pos="426"/>
        </w:tabs>
        <w:spacing w:after="0" w:line="240" w:lineRule="auto"/>
        <w:rPr>
          <w:rFonts w:ascii="Times New Roman" w:eastAsia="Arial Unicode MS" w:hAnsi="Times New Roman" w:cs="Times New Roman"/>
          <w:bCs/>
          <w:color w:val="000000"/>
          <w:kern w:val="0"/>
          <w14:ligatures w14:val="none"/>
        </w:rPr>
      </w:pPr>
      <w:proofErr w:type="spellStart"/>
      <w:r w:rsidRPr="00F53AA3">
        <w:rPr>
          <w:rFonts w:ascii="Times New Roman" w:eastAsia="Arial Unicode MS" w:hAnsi="Times New Roman" w:cs="Times New Roman"/>
          <w:bCs/>
          <w:color w:val="000000"/>
          <w:kern w:val="0"/>
          <w14:ligatures w14:val="none"/>
        </w:rPr>
        <w:t>sitagliptinas</w:t>
      </w:r>
      <w:proofErr w:type="spellEnd"/>
      <w:r w:rsidRPr="00F53AA3">
        <w:rPr>
          <w:rFonts w:ascii="Times New Roman" w:eastAsia="Arial Unicode MS" w:hAnsi="Times New Roman" w:cs="Times New Roman"/>
          <w:bCs/>
          <w:color w:val="000000"/>
          <w:kern w:val="0"/>
          <w14:ligatures w14:val="none"/>
        </w:rPr>
        <w:t>/dapagliflozinas</w:t>
      </w:r>
    </w:p>
    <w:p w14:paraId="55996D0B"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79F91875"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42C3C0F" w14:textId="77777777" w:rsidR="008A0D70" w:rsidRPr="00F53AA3" w:rsidRDefault="008A0D70" w:rsidP="004737AA">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kern w:val="0"/>
          <w:lang w:eastAsia="sl-SI"/>
          <w14:ligatures w14:val="none"/>
        </w:rPr>
        <w:t>2.</w:t>
      </w:r>
      <w:r w:rsidRPr="00F53AA3">
        <w:rPr>
          <w:rFonts w:ascii="Times New Roman" w:eastAsia="Times New Roman" w:hAnsi="Times New Roman" w:cs="Times New Roman"/>
          <w:b/>
          <w:kern w:val="0"/>
          <w:lang w:eastAsia="sl-SI"/>
          <w14:ligatures w14:val="none"/>
        </w:rPr>
        <w:tab/>
        <w:t>REGISTRUOTOJO PAVADINIMAS</w:t>
      </w:r>
    </w:p>
    <w:p w14:paraId="1008F986"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31C200B" w14:textId="23E1B869" w:rsidR="009D7533" w:rsidRPr="00F53AA3" w:rsidRDefault="009D7533" w:rsidP="004737AA">
      <w:pPr>
        <w:widowControl w:val="0"/>
        <w:spacing w:after="0" w:line="240" w:lineRule="auto"/>
        <w:rPr>
          <w:rFonts w:ascii="Times New Roman" w:eastAsia="Times New Roman" w:hAnsi="Times New Roman" w:cs="Times New Roman"/>
          <w:b/>
          <w:kern w:val="0"/>
          <w:lang w:eastAsia="sl-SI"/>
          <w14:ligatures w14:val="none"/>
        </w:rPr>
      </w:pPr>
      <w:proofErr w:type="spellStart"/>
      <w:r w:rsidRPr="00F53AA3">
        <w:rPr>
          <w:rFonts w:ascii="Times New Roman" w:eastAsia="Times New Roman" w:hAnsi="Times New Roman" w:cs="Times New Roman"/>
          <w:kern w:val="0"/>
          <w:lang w:eastAsia="sl-SI"/>
          <w14:ligatures w14:val="none"/>
        </w:rPr>
        <w:t>Egis</w:t>
      </w:r>
      <w:proofErr w:type="spellEnd"/>
    </w:p>
    <w:p w14:paraId="5091E474"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7F61CCC"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07BB6BBF" w14:textId="77777777" w:rsidR="008A0D70" w:rsidRPr="00F53AA3" w:rsidRDefault="008A0D70" w:rsidP="004737AA">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t>3.</w:t>
      </w:r>
      <w:r w:rsidRPr="00F53AA3">
        <w:rPr>
          <w:rFonts w:ascii="Times New Roman" w:eastAsia="Times New Roman" w:hAnsi="Times New Roman" w:cs="Times New Roman"/>
          <w:b/>
          <w:kern w:val="0"/>
          <w:lang w:eastAsia="sl-SI"/>
          <w14:ligatures w14:val="none"/>
        </w:rPr>
        <w:tab/>
        <w:t>TINKAMUMO LAIKAS</w:t>
      </w:r>
    </w:p>
    <w:p w14:paraId="3C212341"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5E52362D" w14:textId="2AEC0167" w:rsidR="008A0D70" w:rsidRPr="00F53AA3" w:rsidRDefault="008A0D70" w:rsidP="00D55E09">
      <w:pPr>
        <w:widowControl w:val="0"/>
        <w:spacing w:after="0" w:line="240" w:lineRule="auto"/>
        <w:rPr>
          <w:rFonts w:ascii="Times New Roman" w:eastAsia="Times New Roman" w:hAnsi="Times New Roman" w:cs="Times New Roman"/>
          <w:bCs/>
          <w:kern w:val="0"/>
          <w:lang w:eastAsia="sl-SI"/>
          <w14:ligatures w14:val="none"/>
        </w:rPr>
      </w:pPr>
      <w:r w:rsidRPr="00F53AA3">
        <w:rPr>
          <w:rFonts w:ascii="Times New Roman" w:eastAsia="Times New Roman" w:hAnsi="Times New Roman" w:cs="Times New Roman"/>
          <w:bCs/>
          <w:kern w:val="0"/>
          <w:lang w:eastAsia="sl-SI"/>
          <w14:ligatures w14:val="none"/>
        </w:rPr>
        <w:t>EXP</w:t>
      </w:r>
      <w:r w:rsidR="00D55E09">
        <w:rPr>
          <w:rFonts w:ascii="Times New Roman" w:eastAsia="Times New Roman" w:hAnsi="Times New Roman" w:cs="Times New Roman"/>
          <w:bCs/>
          <w:kern w:val="0"/>
          <w:lang w:eastAsia="sl-SI"/>
          <w14:ligatures w14:val="none"/>
        </w:rPr>
        <w:t xml:space="preserve"> </w:t>
      </w:r>
      <w:r w:rsidR="00FE79CC">
        <w:rPr>
          <w:rFonts w:ascii="Times New Roman" w:eastAsia="Times New Roman" w:hAnsi="Times New Roman" w:cs="Times New Roman"/>
          <w:bCs/>
          <w:kern w:val="0"/>
          <w:lang w:val="hu-HU" w:eastAsia="sl-SI"/>
          <w14:ligatures w14:val="none"/>
        </w:rPr>
        <w:t>mm</w:t>
      </w:r>
      <w:r w:rsidR="00D55E09" w:rsidRPr="00D55E09">
        <w:rPr>
          <w:rFonts w:ascii="Times New Roman" w:eastAsia="Times New Roman" w:hAnsi="Times New Roman" w:cs="Times New Roman"/>
          <w:bCs/>
          <w:kern w:val="0"/>
          <w:lang w:val="hu-HU" w:eastAsia="sl-SI"/>
          <w14:ligatures w14:val="none"/>
        </w:rPr>
        <w:t>/</w:t>
      </w:r>
      <w:r w:rsidR="00FE79CC">
        <w:rPr>
          <w:rFonts w:ascii="Times New Roman" w:eastAsia="Times New Roman" w:hAnsi="Times New Roman" w:cs="Times New Roman"/>
          <w:bCs/>
          <w:kern w:val="0"/>
          <w:lang w:val="hu-HU" w:eastAsia="sl-SI"/>
          <w14:ligatures w14:val="none"/>
        </w:rPr>
        <w:t>MMMM</w:t>
      </w:r>
    </w:p>
    <w:p w14:paraId="12F533B8"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3CDC560"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6819E22B" w14:textId="77777777" w:rsidR="008A0D70" w:rsidRPr="00F53AA3" w:rsidRDefault="008A0D70" w:rsidP="004737AA">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t>4.</w:t>
      </w:r>
      <w:r w:rsidRPr="00F53AA3">
        <w:rPr>
          <w:rFonts w:ascii="Times New Roman" w:eastAsia="Times New Roman" w:hAnsi="Times New Roman" w:cs="Times New Roman"/>
          <w:b/>
          <w:kern w:val="0"/>
          <w:lang w:eastAsia="sl-SI"/>
          <w14:ligatures w14:val="none"/>
        </w:rPr>
        <w:tab/>
        <w:t>SERIJOS NUMERIS</w:t>
      </w:r>
    </w:p>
    <w:p w14:paraId="440673D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69718B5" w14:textId="77777777" w:rsidR="008A0D70" w:rsidRPr="00F53AA3" w:rsidRDefault="008A0D70" w:rsidP="004737AA">
      <w:pPr>
        <w:spacing w:after="0" w:line="240" w:lineRule="auto"/>
        <w:rPr>
          <w:rFonts w:ascii="Times New Roman" w:eastAsia="Calibri" w:hAnsi="Times New Roman" w:cs="Times New Roman"/>
          <w:kern w:val="0"/>
          <w:highlight w:val="lightGray"/>
          <w14:ligatures w14:val="none"/>
        </w:rPr>
      </w:pPr>
      <w:r w:rsidRPr="00F53AA3">
        <w:rPr>
          <w:rFonts w:ascii="Times New Roman" w:eastAsia="Calibri" w:hAnsi="Times New Roman" w:cs="Times New Roman"/>
          <w:kern w:val="0"/>
          <w14:ligatures w14:val="none"/>
        </w:rPr>
        <w:t>Lot</w:t>
      </w:r>
    </w:p>
    <w:p w14:paraId="2D9BBF88"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4B0F8DD6" w14:textId="77777777" w:rsidR="008A0D70" w:rsidRPr="00F53AA3" w:rsidRDefault="008A0D70" w:rsidP="004737AA">
      <w:pPr>
        <w:widowControl w:val="0"/>
        <w:spacing w:after="0" w:line="240" w:lineRule="auto"/>
        <w:rPr>
          <w:rFonts w:ascii="Times New Roman" w:eastAsia="Times New Roman" w:hAnsi="Times New Roman" w:cs="Times New Roman"/>
          <w:b/>
          <w:bCs/>
          <w:kern w:val="0"/>
          <w:lang w:eastAsia="sl-SI"/>
          <w14:ligatures w14:val="none"/>
        </w:rPr>
      </w:pPr>
    </w:p>
    <w:p w14:paraId="2EC124E2" w14:textId="77777777" w:rsidR="008A0D70" w:rsidRPr="00F53AA3" w:rsidRDefault="008A0D70" w:rsidP="004737AA">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t>5.</w:t>
      </w:r>
      <w:r w:rsidRPr="00F53AA3">
        <w:rPr>
          <w:rFonts w:ascii="Times New Roman" w:eastAsia="Times New Roman" w:hAnsi="Times New Roman" w:cs="Times New Roman"/>
          <w:b/>
          <w:kern w:val="0"/>
          <w:lang w:eastAsia="sl-SI"/>
          <w14:ligatures w14:val="none"/>
        </w:rPr>
        <w:tab/>
        <w:t>KITA</w:t>
      </w:r>
    </w:p>
    <w:p w14:paraId="42B0B949" w14:textId="77777777" w:rsidR="008A0D70" w:rsidRPr="00F53AA3" w:rsidRDefault="008A0D70" w:rsidP="004737AA">
      <w:pPr>
        <w:tabs>
          <w:tab w:val="left" w:pos="567"/>
        </w:tabs>
        <w:snapToGrid w:val="0"/>
        <w:spacing w:after="0" w:line="260" w:lineRule="exact"/>
        <w:rPr>
          <w:rFonts w:ascii="Times New Roman" w:eastAsia="Times New Roman" w:hAnsi="Times New Roman" w:cs="Times New Roman"/>
          <w:kern w:val="0"/>
          <w:highlight w:val="lightGray"/>
          <w14:ligatures w14:val="none"/>
        </w:rPr>
      </w:pPr>
    </w:p>
    <w:p w14:paraId="56AFA70B" w14:textId="77777777" w:rsidR="008A0D70" w:rsidRPr="00F53AA3" w:rsidRDefault="008A0D70" w:rsidP="004737AA">
      <w:pPr>
        <w:widowControl w:val="0"/>
        <w:spacing w:after="0" w:line="240" w:lineRule="auto"/>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br w:type="page"/>
      </w:r>
    </w:p>
    <w:p w14:paraId="2BA8285D"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6D2149AE"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31148682"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7B78EB16"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68DF9E3B"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65C6255B"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7D9411C9"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347B4448"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77F74629"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644B8216"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3FCA751C"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54FB9B52"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5382850F"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51377C58"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58AA2B63"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134F52A1"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65219FE9"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56009B0A"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7048AFF6"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2F936EB3" w14:textId="77777777" w:rsidR="008A0D70" w:rsidRPr="00F53AA3" w:rsidRDefault="008A0D70" w:rsidP="004737AA">
      <w:pPr>
        <w:spacing w:after="0"/>
        <w:outlineLvl w:val="0"/>
        <w:rPr>
          <w:rFonts w:ascii="Times New Roman" w:eastAsia="Calibri" w:hAnsi="Times New Roman" w:cs="Times New Roman"/>
          <w:kern w:val="0"/>
          <w14:ligatures w14:val="none"/>
        </w:rPr>
      </w:pPr>
    </w:p>
    <w:p w14:paraId="460A8618" w14:textId="77777777" w:rsidR="008A0D70" w:rsidRPr="00F53AA3" w:rsidRDefault="008A0D70" w:rsidP="004737AA">
      <w:pPr>
        <w:spacing w:after="0"/>
        <w:jc w:val="center"/>
        <w:outlineLvl w:val="0"/>
        <w:rPr>
          <w:rFonts w:ascii="Times New Roman" w:eastAsia="Calibri" w:hAnsi="Times New Roman" w:cs="Times New Roman"/>
          <w:b/>
          <w:kern w:val="0"/>
          <w14:ligatures w14:val="none"/>
        </w:rPr>
      </w:pPr>
    </w:p>
    <w:p w14:paraId="1CC721FC" w14:textId="77777777" w:rsidR="008A0D70" w:rsidRPr="00F53AA3" w:rsidRDefault="008A0D70" w:rsidP="004737AA">
      <w:pPr>
        <w:spacing w:after="0"/>
        <w:jc w:val="center"/>
        <w:outlineLvl w:val="0"/>
        <w:rPr>
          <w:rFonts w:ascii="Times New Roman" w:eastAsia="Calibri" w:hAnsi="Times New Roman" w:cs="Times New Roman"/>
          <w:b/>
          <w:kern w:val="0"/>
          <w14:ligatures w14:val="none"/>
        </w:rPr>
      </w:pPr>
    </w:p>
    <w:p w14:paraId="1E6F7D2B" w14:textId="77777777" w:rsidR="008A0D70" w:rsidRPr="00F53AA3" w:rsidRDefault="008A0D70" w:rsidP="004737AA">
      <w:pPr>
        <w:spacing w:after="0"/>
        <w:jc w:val="center"/>
        <w:outlineLvl w:val="0"/>
        <w:rPr>
          <w:rFonts w:ascii="Times New Roman" w:eastAsia="Calibri" w:hAnsi="Times New Roman" w:cs="Times New Roman"/>
          <w:b/>
          <w:kern w:val="0"/>
          <w14:ligatures w14:val="none"/>
        </w:rPr>
      </w:pPr>
    </w:p>
    <w:p w14:paraId="36218C13" w14:textId="77777777" w:rsidR="008A0D70" w:rsidRPr="00F53AA3" w:rsidRDefault="008A0D70" w:rsidP="004737AA">
      <w:pPr>
        <w:spacing w:after="0"/>
        <w:jc w:val="center"/>
        <w:outlineLvl w:val="0"/>
        <w:rPr>
          <w:rFonts w:ascii="Times New Roman" w:eastAsia="Calibri" w:hAnsi="Times New Roman" w:cs="Times New Roman"/>
          <w:b/>
          <w:kern w:val="0"/>
          <w14:ligatures w14:val="none"/>
        </w:rPr>
      </w:pPr>
      <w:r w:rsidRPr="00F53AA3">
        <w:rPr>
          <w:rFonts w:ascii="Times New Roman" w:eastAsia="Calibri" w:hAnsi="Times New Roman" w:cs="Times New Roman"/>
          <w:b/>
          <w:kern w:val="0"/>
          <w14:ligatures w14:val="none"/>
        </w:rPr>
        <w:t>B. PAKUOTĖS LAPELIS</w:t>
      </w:r>
    </w:p>
    <w:p w14:paraId="40078A3F" w14:textId="77777777" w:rsidR="008A0D70" w:rsidRPr="00F53AA3" w:rsidRDefault="008A0D70" w:rsidP="004737AA">
      <w:pPr>
        <w:widowControl w:val="0"/>
        <w:jc w:val="center"/>
        <w:outlineLvl w:val="0"/>
        <w:rPr>
          <w:rFonts w:ascii="Times New Roman" w:eastAsia="Times New Roman" w:hAnsi="Times New Roman" w:cs="Times New Roman"/>
          <w:b/>
          <w:kern w:val="0"/>
          <w:lang w:eastAsia="sl-SI"/>
          <w14:ligatures w14:val="none"/>
        </w:rPr>
      </w:pPr>
      <w:r w:rsidRPr="00F53AA3">
        <w:rPr>
          <w:rFonts w:ascii="Times New Roman" w:eastAsia="Calibri" w:hAnsi="Times New Roman" w:cs="Times New Roman"/>
          <w:kern w:val="0"/>
          <w14:ligatures w14:val="none"/>
        </w:rPr>
        <w:br w:type="page"/>
      </w:r>
      <w:r w:rsidRPr="00F53AA3">
        <w:rPr>
          <w:rFonts w:ascii="Times New Roman" w:eastAsia="Times New Roman" w:hAnsi="Times New Roman" w:cs="Times New Roman"/>
          <w:b/>
          <w:bCs/>
          <w:kern w:val="0"/>
          <w:lang w:eastAsia="sl-SI"/>
          <w14:ligatures w14:val="none"/>
        </w:rPr>
        <w:lastRenderedPageBreak/>
        <w:t>Pakuotės lapelis: informacija pacientui</w:t>
      </w:r>
    </w:p>
    <w:p w14:paraId="7C4F6874" w14:textId="77777777" w:rsidR="008A0D70" w:rsidRPr="00F53AA3" w:rsidRDefault="008A0D70" w:rsidP="004737AA">
      <w:pPr>
        <w:widowControl w:val="0"/>
        <w:spacing w:after="0" w:line="240" w:lineRule="auto"/>
        <w:jc w:val="center"/>
        <w:outlineLvl w:val="0"/>
        <w:rPr>
          <w:rFonts w:ascii="Times New Roman" w:eastAsia="Times New Roman" w:hAnsi="Times New Roman" w:cs="Times New Roman"/>
          <w:b/>
          <w:kern w:val="0"/>
          <w:lang w:eastAsia="sl-SI"/>
          <w14:ligatures w14:val="none"/>
        </w:rPr>
      </w:pPr>
    </w:p>
    <w:p w14:paraId="411F22F6" w14:textId="3BD9495C" w:rsidR="00970F5E" w:rsidRPr="00970F5E" w:rsidRDefault="00372731" w:rsidP="004737AA">
      <w:pPr>
        <w:spacing w:after="0" w:line="240" w:lineRule="auto"/>
        <w:jc w:val="center"/>
        <w:rPr>
          <w:rFonts w:ascii="Times New Roman" w:eastAsia="Times New Roman" w:hAnsi="Times New Roman" w:cs="Times New Roman"/>
          <w:b/>
          <w:bCs/>
          <w:kern w:val="0"/>
          <w:lang w:eastAsia="sl-SI"/>
          <w14:ligatures w14:val="none"/>
        </w:rPr>
      </w:pPr>
      <w:proofErr w:type="spellStart"/>
      <w:r w:rsidRPr="004E1988">
        <w:rPr>
          <w:rFonts w:ascii="Times New Roman" w:eastAsia="Times New Roman" w:hAnsi="Times New Roman" w:cs="Times New Roman"/>
          <w:b/>
          <w:bCs/>
          <w:w w:val="105"/>
          <w:kern w:val="0"/>
          <w14:ligatures w14:val="none"/>
        </w:rPr>
        <w:t>Opventi</w:t>
      </w:r>
      <w:proofErr w:type="spellEnd"/>
      <w:r w:rsidR="00970F5E" w:rsidRPr="00970F5E">
        <w:rPr>
          <w:rFonts w:ascii="Times New Roman" w:eastAsia="Times New Roman" w:hAnsi="Times New Roman" w:cs="Times New Roman"/>
          <w:b/>
          <w:bCs/>
          <w:kern w:val="0"/>
          <w:lang w:eastAsia="sl-SI"/>
          <w14:ligatures w14:val="none"/>
        </w:rPr>
        <w:t xml:space="preserve"> 100</w:t>
      </w:r>
      <w:r w:rsidR="00C261A6">
        <w:rPr>
          <w:rFonts w:ascii="Times New Roman" w:eastAsia="Times New Roman" w:hAnsi="Times New Roman" w:cs="Times New Roman"/>
          <w:b/>
          <w:bCs/>
          <w:kern w:val="0"/>
          <w:lang w:eastAsia="sl-SI"/>
          <w14:ligatures w14:val="none"/>
        </w:rPr>
        <w:t> mg</w:t>
      </w:r>
      <w:r w:rsidR="00970F5E" w:rsidRPr="00970F5E">
        <w:rPr>
          <w:rFonts w:ascii="Times New Roman" w:eastAsia="Times New Roman" w:hAnsi="Times New Roman" w:cs="Times New Roman"/>
          <w:b/>
          <w:bCs/>
          <w:kern w:val="0"/>
          <w:lang w:eastAsia="sl-SI"/>
          <w14:ligatures w14:val="none"/>
        </w:rPr>
        <w:t>/10</w:t>
      </w:r>
      <w:r w:rsidR="00C261A6">
        <w:rPr>
          <w:rFonts w:ascii="Times New Roman" w:eastAsia="Times New Roman" w:hAnsi="Times New Roman" w:cs="Times New Roman"/>
          <w:b/>
          <w:bCs/>
          <w:kern w:val="0"/>
          <w:lang w:eastAsia="sl-SI"/>
          <w14:ligatures w14:val="none"/>
        </w:rPr>
        <w:t> mg</w:t>
      </w:r>
      <w:r w:rsidR="00970F5E" w:rsidRPr="00970F5E">
        <w:rPr>
          <w:rFonts w:ascii="Times New Roman" w:eastAsia="Times New Roman" w:hAnsi="Times New Roman" w:cs="Times New Roman"/>
          <w:b/>
          <w:bCs/>
          <w:kern w:val="0"/>
          <w:lang w:eastAsia="sl-SI"/>
          <w14:ligatures w14:val="none"/>
        </w:rPr>
        <w:t xml:space="preserve"> plėvele dengtos tabletės</w:t>
      </w:r>
    </w:p>
    <w:p w14:paraId="468EA938" w14:textId="77777777" w:rsidR="008A0D70" w:rsidRPr="00F53AA3" w:rsidRDefault="008A0D70" w:rsidP="004737AA">
      <w:pPr>
        <w:widowControl w:val="0"/>
        <w:spacing w:after="0" w:line="240" w:lineRule="auto"/>
        <w:jc w:val="center"/>
        <w:rPr>
          <w:rFonts w:ascii="Times New Roman" w:eastAsia="Times New Roman" w:hAnsi="Times New Roman" w:cs="Times New Roman"/>
          <w:kern w:val="0"/>
          <w:lang w:eastAsia="sl-SI"/>
          <w14:ligatures w14:val="none"/>
        </w:rPr>
      </w:pPr>
      <w:proofErr w:type="spellStart"/>
      <w:r w:rsidRPr="00F53AA3">
        <w:rPr>
          <w:rFonts w:ascii="Times New Roman" w:eastAsia="Times New Roman" w:hAnsi="Times New Roman" w:cs="Times New Roman"/>
          <w:kern w:val="0"/>
          <w:lang w:eastAsia="lt-LT"/>
          <w14:ligatures w14:val="none"/>
        </w:rPr>
        <w:t>sitagliptinas</w:t>
      </w:r>
      <w:proofErr w:type="spellEnd"/>
      <w:r w:rsidRPr="00F53AA3">
        <w:rPr>
          <w:rFonts w:ascii="Times New Roman" w:eastAsia="Times New Roman" w:hAnsi="Times New Roman" w:cs="Times New Roman"/>
          <w:kern w:val="0"/>
          <w:lang w:eastAsia="lt-LT"/>
          <w14:ligatures w14:val="none"/>
        </w:rPr>
        <w:t>/dapagliflozinas</w:t>
      </w:r>
    </w:p>
    <w:p w14:paraId="69FEAF8B" w14:textId="77777777" w:rsidR="008A0D70" w:rsidRPr="00F53AA3" w:rsidRDefault="008A0D70" w:rsidP="004737AA">
      <w:pPr>
        <w:widowControl w:val="0"/>
        <w:spacing w:after="0" w:line="240" w:lineRule="auto"/>
        <w:jc w:val="center"/>
        <w:rPr>
          <w:rFonts w:ascii="Times New Roman" w:eastAsia="Times New Roman" w:hAnsi="Times New Roman" w:cs="Times New Roman"/>
          <w:kern w:val="0"/>
          <w:lang w:eastAsia="sl-SI"/>
          <w14:ligatures w14:val="none"/>
        </w:rPr>
      </w:pPr>
    </w:p>
    <w:p w14:paraId="6AA15E68" w14:textId="77777777" w:rsidR="008A0D70" w:rsidRPr="00F53AA3" w:rsidRDefault="008A0D70" w:rsidP="004737AA">
      <w:pPr>
        <w:spacing w:after="0" w:line="240" w:lineRule="auto"/>
        <w:rPr>
          <w:rFonts w:ascii="Times New Roman" w:eastAsia="Cambria" w:hAnsi="Times New Roman" w:cs="Times New Roman"/>
          <w:b/>
          <w:kern w:val="0"/>
          <w14:ligatures w14:val="none"/>
        </w:rPr>
      </w:pPr>
      <w:r w:rsidRPr="00F53AA3">
        <w:rPr>
          <w:rFonts w:ascii="Times New Roman" w:eastAsia="Cambria" w:hAnsi="Times New Roman" w:cs="Times New Roman"/>
          <w:b/>
          <w:kern w:val="0"/>
          <w14:ligatures w14:val="none"/>
        </w:rPr>
        <w:t>Atidžiai perskaitykite visą šį lapelį, prieš pradėdami vartoti vaistą, nes jame pateikiama Jums svarbi informacija.</w:t>
      </w:r>
    </w:p>
    <w:p w14:paraId="4BAF9FBC" w14:textId="77777777"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Neišmeskite šio lapelio, nes vėl gali prireikti jį perskaityti.</w:t>
      </w:r>
    </w:p>
    <w:p w14:paraId="2B8FD4FA" w14:textId="1153CA56"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Jeigu kiltų daugiau klausimų, kreipkitės į gydytoją, vaistininką slaugytoją.</w:t>
      </w:r>
    </w:p>
    <w:p w14:paraId="47EA40F4" w14:textId="77777777"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Šis vaistas skirtas tik Jums, todėl kitiems žmonėms jo duoti negalima. Vaistas gali jiems pakenkti (net tiems, kurių ligos požymiai yra tokie patys kaip Jūsų).</w:t>
      </w:r>
    </w:p>
    <w:p w14:paraId="00CAAB15" w14:textId="2388356E"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 xml:space="preserve">Jeigu pasireiškė šalutinis poveikis (net jeigu jis šiame lapelyje nenurodytas), kreipkitės į </w:t>
      </w:r>
      <w:r w:rsidR="00970F5E" w:rsidRPr="00F53AA3">
        <w:rPr>
          <w:rFonts w:ascii="Times New Roman" w:eastAsia="Times New Roman" w:hAnsi="Times New Roman" w:cs="Times New Roman"/>
          <w:kern w:val="0"/>
          <w:lang w:eastAsia="lt-LT"/>
          <w14:ligatures w14:val="none"/>
        </w:rPr>
        <w:t>gydytoją, vaistininką slaugytoją</w:t>
      </w:r>
      <w:r w:rsidRPr="00F53AA3">
        <w:rPr>
          <w:rFonts w:ascii="Times New Roman" w:eastAsia="Times New Roman" w:hAnsi="Times New Roman" w:cs="Times New Roman"/>
          <w:kern w:val="0"/>
          <w:lang w:eastAsia="lt-LT"/>
          <w14:ligatures w14:val="none"/>
        </w:rPr>
        <w:t>. Žr. 4 skyrių.</w:t>
      </w:r>
    </w:p>
    <w:p w14:paraId="7A120151" w14:textId="77777777" w:rsidR="008A0D70" w:rsidRPr="00F53AA3" w:rsidRDefault="008A0D70" w:rsidP="004737AA">
      <w:pPr>
        <w:spacing w:after="0" w:line="240" w:lineRule="auto"/>
        <w:rPr>
          <w:rFonts w:ascii="Times New Roman" w:eastAsia="Times New Roman" w:hAnsi="Times New Roman" w:cs="Times New Roman"/>
          <w:kern w:val="0"/>
          <w:lang w:eastAsia="lt-LT"/>
          <w14:ligatures w14:val="none"/>
        </w:rPr>
      </w:pPr>
    </w:p>
    <w:p w14:paraId="1FC98594" w14:textId="77777777" w:rsidR="008A0D70" w:rsidRPr="00F53AA3" w:rsidRDefault="008A0D70" w:rsidP="004737AA">
      <w:pPr>
        <w:spacing w:after="0" w:line="240" w:lineRule="auto"/>
        <w:rPr>
          <w:rFonts w:ascii="Times New Roman" w:eastAsia="Times New Roman" w:hAnsi="Times New Roman" w:cs="Times New Roman"/>
          <w:kern w:val="0"/>
          <w:lang w:eastAsia="lt-LT"/>
          <w14:ligatures w14:val="none"/>
        </w:rPr>
      </w:pPr>
    </w:p>
    <w:p w14:paraId="1116353E" w14:textId="77777777" w:rsidR="008A0D70" w:rsidRPr="00F53AA3" w:rsidRDefault="008A0D70" w:rsidP="004737AA">
      <w:pPr>
        <w:spacing w:after="0" w:line="240" w:lineRule="auto"/>
        <w:rPr>
          <w:rFonts w:ascii="Times New Roman" w:eastAsia="Times New Roman" w:hAnsi="Times New Roman" w:cs="Times New Roman"/>
          <w:b/>
          <w:kern w:val="0"/>
          <w:lang w:eastAsia="lt-LT"/>
          <w14:ligatures w14:val="none"/>
        </w:rPr>
      </w:pPr>
      <w:r w:rsidRPr="00F53AA3">
        <w:rPr>
          <w:rFonts w:ascii="Times New Roman" w:eastAsia="Times New Roman" w:hAnsi="Times New Roman" w:cs="Times New Roman"/>
          <w:b/>
          <w:kern w:val="0"/>
          <w:lang w:eastAsia="lt-LT"/>
          <w14:ligatures w14:val="none"/>
        </w:rPr>
        <w:t>Apie ką rašoma šiame lapelyje?</w:t>
      </w:r>
    </w:p>
    <w:p w14:paraId="1C054106" w14:textId="19E02FC2"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1.</w:t>
      </w:r>
      <w:r w:rsidRPr="00F53AA3">
        <w:rPr>
          <w:rFonts w:ascii="Times New Roman" w:eastAsia="Times New Roman" w:hAnsi="Times New Roman" w:cs="Times New Roman"/>
          <w:kern w:val="0"/>
          <w:lang w:eastAsia="lt-LT"/>
          <w14:ligatures w14:val="none"/>
        </w:rPr>
        <w:tab/>
        <w:t xml:space="preserve">Kas yra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lt-LT"/>
          <w14:ligatures w14:val="none"/>
        </w:rPr>
        <w:t xml:space="preserve"> ir kam jis vartojamas</w:t>
      </w:r>
    </w:p>
    <w:p w14:paraId="109C512F" w14:textId="4894D714"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2.</w:t>
      </w:r>
      <w:r w:rsidRPr="00F53AA3">
        <w:rPr>
          <w:rFonts w:ascii="Times New Roman" w:eastAsia="Times New Roman" w:hAnsi="Times New Roman" w:cs="Times New Roman"/>
          <w:kern w:val="0"/>
          <w:lang w:eastAsia="lt-LT"/>
          <w14:ligatures w14:val="none"/>
        </w:rPr>
        <w:tab/>
        <w:t xml:space="preserve">Kas žinotina prieš vartojant </w:t>
      </w:r>
      <w:proofErr w:type="spellStart"/>
      <w:r w:rsidR="00372731">
        <w:rPr>
          <w:rFonts w:ascii="Times New Roman" w:eastAsia="Times New Roman" w:hAnsi="Times New Roman" w:cs="Times New Roman"/>
          <w:w w:val="105"/>
          <w:kern w:val="0"/>
          <w14:ligatures w14:val="none"/>
        </w:rPr>
        <w:t>Opventi</w:t>
      </w:r>
      <w:proofErr w:type="spellEnd"/>
    </w:p>
    <w:p w14:paraId="57E32EEC" w14:textId="110BFD8C"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3.</w:t>
      </w:r>
      <w:r w:rsidRPr="00F53AA3">
        <w:rPr>
          <w:rFonts w:ascii="Times New Roman" w:eastAsia="Times New Roman" w:hAnsi="Times New Roman" w:cs="Times New Roman"/>
          <w:kern w:val="0"/>
          <w:lang w:eastAsia="lt-LT"/>
          <w14:ligatures w14:val="none"/>
        </w:rPr>
        <w:tab/>
        <w:t xml:space="preserve">Kaip vartoti </w:t>
      </w:r>
      <w:proofErr w:type="spellStart"/>
      <w:r w:rsidR="00372731">
        <w:rPr>
          <w:rFonts w:ascii="Times New Roman" w:eastAsia="Times New Roman" w:hAnsi="Times New Roman" w:cs="Times New Roman"/>
          <w:w w:val="105"/>
          <w:kern w:val="0"/>
          <w14:ligatures w14:val="none"/>
        </w:rPr>
        <w:t>Opventi</w:t>
      </w:r>
      <w:proofErr w:type="spellEnd"/>
    </w:p>
    <w:p w14:paraId="418BEC13" w14:textId="77777777"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4.</w:t>
      </w:r>
      <w:r w:rsidRPr="00F53AA3">
        <w:rPr>
          <w:rFonts w:ascii="Times New Roman" w:eastAsia="Times New Roman" w:hAnsi="Times New Roman" w:cs="Times New Roman"/>
          <w:kern w:val="0"/>
          <w:lang w:eastAsia="lt-LT"/>
          <w14:ligatures w14:val="none"/>
        </w:rPr>
        <w:tab/>
        <w:t>Galimas šalutinis poveikis</w:t>
      </w:r>
    </w:p>
    <w:p w14:paraId="2FEC74A9" w14:textId="140AB130"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5.</w:t>
      </w:r>
      <w:r w:rsidRPr="00F53AA3">
        <w:rPr>
          <w:rFonts w:ascii="Times New Roman" w:eastAsia="Times New Roman" w:hAnsi="Times New Roman" w:cs="Times New Roman"/>
          <w:kern w:val="0"/>
          <w:lang w:eastAsia="lt-LT"/>
          <w14:ligatures w14:val="none"/>
        </w:rPr>
        <w:tab/>
        <w:t xml:space="preserve">Kaip laikyti </w:t>
      </w:r>
      <w:proofErr w:type="spellStart"/>
      <w:r w:rsidR="00372731">
        <w:rPr>
          <w:rFonts w:ascii="Times New Roman" w:eastAsia="Times New Roman" w:hAnsi="Times New Roman" w:cs="Times New Roman"/>
          <w:w w:val="105"/>
          <w:kern w:val="0"/>
          <w14:ligatures w14:val="none"/>
        </w:rPr>
        <w:t>Opventi</w:t>
      </w:r>
      <w:proofErr w:type="spellEnd"/>
    </w:p>
    <w:p w14:paraId="1D44567B" w14:textId="77777777"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6.</w:t>
      </w:r>
      <w:r w:rsidRPr="00F53AA3">
        <w:rPr>
          <w:rFonts w:ascii="Times New Roman" w:eastAsia="Times New Roman" w:hAnsi="Times New Roman" w:cs="Times New Roman"/>
          <w:kern w:val="0"/>
          <w:lang w:eastAsia="lt-LT"/>
          <w14:ligatures w14:val="none"/>
        </w:rPr>
        <w:tab/>
        <w:t>Pakuotės turinys ir kita informacija</w:t>
      </w:r>
    </w:p>
    <w:p w14:paraId="61B6736A"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lang w:eastAsia="sl-SI"/>
          <w14:ligatures w14:val="none"/>
        </w:rPr>
      </w:pPr>
    </w:p>
    <w:p w14:paraId="2F769555"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lang w:eastAsia="sl-SI"/>
          <w14:ligatures w14:val="none"/>
        </w:rPr>
      </w:pPr>
    </w:p>
    <w:p w14:paraId="734B9FF6" w14:textId="793C434B"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1.</w:t>
      </w:r>
      <w:r w:rsidRPr="00F53AA3">
        <w:rPr>
          <w:rFonts w:ascii="Times New Roman" w:eastAsia="Times New Roman" w:hAnsi="Times New Roman" w:cs="Times New Roman"/>
          <w:b/>
          <w:kern w:val="0"/>
          <w14:ligatures w14:val="none"/>
        </w:rPr>
        <w:tab/>
        <w:t xml:space="preserve">Kas yra </w:t>
      </w:r>
      <w:proofErr w:type="spellStart"/>
      <w:r w:rsidR="00372731" w:rsidRPr="00372731">
        <w:rPr>
          <w:rFonts w:ascii="Times New Roman" w:eastAsia="Times New Roman" w:hAnsi="Times New Roman" w:cs="Times New Roman"/>
          <w:b/>
          <w:bCs/>
          <w:kern w:val="0"/>
          <w14:ligatures w14:val="none"/>
        </w:rPr>
        <w:t>Opventi</w:t>
      </w:r>
      <w:proofErr w:type="spellEnd"/>
      <w:r w:rsidRPr="00F53AA3">
        <w:rPr>
          <w:rFonts w:ascii="Times New Roman" w:eastAsia="Times New Roman" w:hAnsi="Times New Roman" w:cs="Times New Roman"/>
          <w:b/>
          <w:bCs/>
          <w:kern w:val="0"/>
          <w14:ligatures w14:val="none"/>
        </w:rPr>
        <w:t xml:space="preserve"> </w:t>
      </w:r>
      <w:r w:rsidRPr="00F53AA3">
        <w:rPr>
          <w:rFonts w:ascii="Times New Roman" w:eastAsia="Times New Roman" w:hAnsi="Times New Roman" w:cs="Times New Roman"/>
          <w:b/>
          <w:kern w:val="0"/>
          <w14:ligatures w14:val="none"/>
        </w:rPr>
        <w:t>ir kam jis vartojamas</w:t>
      </w:r>
    </w:p>
    <w:p w14:paraId="3744A883"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247FB3E0" w14:textId="17EE91AE"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b/>
          <w:kern w:val="0"/>
          <w14:ligatures w14:val="none"/>
        </w:rPr>
        <w:t xml:space="preserve">Kas yra </w:t>
      </w:r>
      <w:proofErr w:type="spellStart"/>
      <w:r w:rsidR="00372731" w:rsidRPr="00372731">
        <w:rPr>
          <w:rFonts w:ascii="Times New Roman" w:eastAsia="Times New Roman" w:hAnsi="Times New Roman" w:cs="Times New Roman"/>
          <w:b/>
          <w:bCs/>
          <w:kern w:val="0"/>
          <w14:ligatures w14:val="none"/>
        </w:rPr>
        <w:t>Opventi</w:t>
      </w:r>
      <w:proofErr w:type="spellEnd"/>
    </w:p>
    <w:p w14:paraId="6F5A83B9" w14:textId="77777777"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p>
    <w:p w14:paraId="34941C4B" w14:textId="36577663" w:rsidR="003D0375" w:rsidRDefault="00372731" w:rsidP="004737AA">
      <w:pPr>
        <w:widowControl w:val="0"/>
        <w:tabs>
          <w:tab w:val="left" w:pos="0"/>
        </w:tabs>
        <w:spacing w:after="0" w:line="260" w:lineRule="exact"/>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 New Roman" w:hAnsi="Times New Roman" w:cs="Times New Roman"/>
          <w:kern w:val="0"/>
          <w14:ligatures w14:val="none"/>
        </w:rPr>
        <w:t xml:space="preserve"> sudėtyje yra veikliųjų medžiagų dapagliflozino ir </w:t>
      </w:r>
      <w:proofErr w:type="spellStart"/>
      <w:r w:rsidR="008A0D70" w:rsidRPr="00F53AA3">
        <w:rPr>
          <w:rFonts w:ascii="Times New Roman" w:eastAsia="Times New Roman" w:hAnsi="Times New Roman" w:cs="Times New Roman"/>
          <w:kern w:val="0"/>
          <w14:ligatures w14:val="none"/>
        </w:rPr>
        <w:t>sitagliptino</w:t>
      </w:r>
      <w:proofErr w:type="spellEnd"/>
      <w:r w:rsidR="008A0D70" w:rsidRPr="00F53AA3">
        <w:rPr>
          <w:rFonts w:ascii="Times New Roman" w:eastAsia="Times New Roman" w:hAnsi="Times New Roman" w:cs="Times New Roman"/>
          <w:kern w:val="0"/>
          <w14:ligatures w14:val="none"/>
        </w:rPr>
        <w:t xml:space="preserve">. </w:t>
      </w:r>
    </w:p>
    <w:p w14:paraId="30CEAAF7" w14:textId="77777777" w:rsidR="003D0375" w:rsidRDefault="003D0375" w:rsidP="004737AA">
      <w:pPr>
        <w:widowControl w:val="0"/>
        <w:tabs>
          <w:tab w:val="left" w:pos="0"/>
        </w:tabs>
        <w:spacing w:after="0" w:line="260" w:lineRule="exact"/>
        <w:rPr>
          <w:rFonts w:ascii="Times New Roman" w:eastAsia="Times New Roman" w:hAnsi="Times New Roman" w:cs="Times New Roman"/>
          <w:kern w:val="0"/>
          <w14:ligatures w14:val="none"/>
        </w:rPr>
      </w:pPr>
    </w:p>
    <w:p w14:paraId="511BFE55" w14:textId="77777777" w:rsidR="003D0375"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Sitagliptinas priklauso vaistų, vadinamų DPP-4 inhibitoriais (</w:t>
      </w:r>
      <w:proofErr w:type="spellStart"/>
      <w:r w:rsidRPr="00F53AA3">
        <w:rPr>
          <w:rFonts w:ascii="Times New Roman" w:eastAsia="Times New Roman" w:hAnsi="Times New Roman" w:cs="Times New Roman"/>
          <w:kern w:val="0"/>
          <w14:ligatures w14:val="none"/>
        </w:rPr>
        <w:t>dipeptidilo</w:t>
      </w:r>
      <w:proofErr w:type="spellEnd"/>
      <w:r w:rsidRPr="00F53AA3">
        <w:rPr>
          <w:rFonts w:ascii="Times New Roman" w:eastAsia="Times New Roman" w:hAnsi="Times New Roman" w:cs="Times New Roman"/>
          <w:kern w:val="0"/>
          <w14:ligatures w14:val="none"/>
        </w:rPr>
        <w:t xml:space="preserve"> peptidazės-4 inhibitoriais), grupei, tokie vaistai mažina cukraus kiekį kraujyje suaugusiems pacientams, sergantiems 2 tipo cukriniu diabetu. </w:t>
      </w:r>
    </w:p>
    <w:p w14:paraId="042C0DD7" w14:textId="6863A0C8" w:rsidR="008A0D70"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Dapagliflozinas priklauso vaistų, vadinamų „natrio gliukozės vi</w:t>
      </w:r>
      <w:r w:rsidR="002217CC" w:rsidRPr="00F53AA3">
        <w:rPr>
          <w:rFonts w:ascii="Times New Roman" w:eastAsia="Times New Roman" w:hAnsi="Times New Roman" w:cs="Times New Roman"/>
          <w:kern w:val="0"/>
          <w14:ligatures w14:val="none"/>
        </w:rPr>
        <w:t>e</w:t>
      </w:r>
      <w:r w:rsidRPr="00F53AA3">
        <w:rPr>
          <w:rFonts w:ascii="Times New Roman" w:eastAsia="Times New Roman" w:hAnsi="Times New Roman" w:cs="Times New Roman"/>
          <w:kern w:val="0"/>
          <w14:ligatures w14:val="none"/>
        </w:rPr>
        <w:t>nakrypčio nešiklio-2 (SGLT2) inhibitoriais“, grupei. Jie veikia blokuodami SGLT2 baltymą inkstuose. Blokuojant šį baltymą, cukrus (gliukozė), druska (natris) ir vanduo iš organizmo pašalinami su šlapimu.</w:t>
      </w:r>
    </w:p>
    <w:p w14:paraId="291BA136" w14:textId="77777777" w:rsidR="008A0D70"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p>
    <w:p w14:paraId="756BD0DE" w14:textId="546573F4" w:rsidR="002217CC" w:rsidRDefault="00372731" w:rsidP="004737AA">
      <w:pPr>
        <w:widowControl w:val="0"/>
        <w:tabs>
          <w:tab w:val="left" w:pos="0"/>
        </w:tabs>
        <w:spacing w:after="0" w:line="260" w:lineRule="exact"/>
        <w:rPr>
          <w:rFonts w:ascii="Times New Roman" w:eastAsia="Times New Roman" w:hAnsi="Times New Roman" w:cs="Times New Roman"/>
          <w:b/>
          <w:kern w:val="0"/>
          <w14:ligatures w14:val="none"/>
        </w:rPr>
      </w:pPr>
      <w:proofErr w:type="spellStart"/>
      <w:r w:rsidRPr="00372731">
        <w:rPr>
          <w:rFonts w:ascii="Times New Roman" w:eastAsia="Times New Roman" w:hAnsi="Times New Roman" w:cs="Times New Roman"/>
          <w:b/>
          <w:kern w:val="0"/>
          <w14:ligatures w14:val="none"/>
        </w:rPr>
        <w:t>Opventi</w:t>
      </w:r>
      <w:proofErr w:type="spellEnd"/>
      <w:r w:rsidR="002217CC" w:rsidRPr="0055642F">
        <w:rPr>
          <w:rFonts w:ascii="Times New Roman" w:eastAsia="Times New Roman" w:hAnsi="Times New Roman" w:cs="Times New Roman"/>
          <w:b/>
          <w:kern w:val="0"/>
          <w14:ligatures w14:val="none"/>
        </w:rPr>
        <w:t xml:space="preserve"> vartojamas 2 tipo cukriniam diabetui gydyti:</w:t>
      </w:r>
    </w:p>
    <w:p w14:paraId="6742E324" w14:textId="4125E094" w:rsidR="003D0375" w:rsidRPr="0055642F" w:rsidRDefault="0040410D" w:rsidP="0055642F">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s</w:t>
      </w:r>
      <w:r w:rsidR="00AF5C6C" w:rsidRPr="0055642F">
        <w:rPr>
          <w:rFonts w:ascii="Times New Roman" w:eastAsia="Times New Roman" w:hAnsi="Times New Roman" w:cs="Times New Roman"/>
          <w:kern w:val="0"/>
          <w14:ligatures w14:val="none"/>
        </w:rPr>
        <w:t>uaugusiems</w:t>
      </w:r>
      <w:r w:rsidR="003D0375" w:rsidRPr="0055642F">
        <w:rPr>
          <w:rFonts w:ascii="Times New Roman" w:eastAsia="Times New Roman" w:hAnsi="Times New Roman" w:cs="Times New Roman"/>
          <w:kern w:val="0"/>
          <w14:ligatures w14:val="none"/>
        </w:rPr>
        <w:t xml:space="preserve"> nuo 18 metų ir vyresniems;</w:t>
      </w:r>
    </w:p>
    <w:p w14:paraId="668B15AA" w14:textId="7286A6DD" w:rsidR="003D0375" w:rsidRPr="0040410D" w:rsidRDefault="0040410D" w:rsidP="0055642F">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F454BF" w:rsidRPr="0055642F">
        <w:rPr>
          <w:rFonts w:ascii="Times New Roman" w:eastAsia="Times New Roman" w:hAnsi="Times New Roman" w:cs="Times New Roman"/>
          <w:kern w:val="0"/>
          <w14:ligatures w14:val="none"/>
        </w:rPr>
        <w:t>ai 2 tipo cukrinis diabetas nėra kontroliuojamas dieta ir fiziniu krūviu;</w:t>
      </w:r>
    </w:p>
    <w:p w14:paraId="107E9089" w14:textId="36A44D59" w:rsidR="00333D1D" w:rsidRPr="00F53AA3" w:rsidRDefault="00333D1D" w:rsidP="004737AA">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kai vartojant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ir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Jūsų cukrinis diabetas nėra kontroliuojamas;</w:t>
      </w:r>
    </w:p>
    <w:p w14:paraId="595A2124" w14:textId="76187A6F" w:rsidR="002217CC" w:rsidRPr="00F53AA3" w:rsidRDefault="00333D1D" w:rsidP="004737AA">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Jūs</w:t>
      </w:r>
      <w:r w:rsidR="002217CC" w:rsidRPr="00F53AA3">
        <w:rPr>
          <w:rFonts w:ascii="Times New Roman" w:eastAsia="Times New Roman" w:hAnsi="Times New Roman" w:cs="Times New Roman"/>
          <w:kern w:val="0"/>
          <w14:ligatures w14:val="none"/>
        </w:rPr>
        <w:t xml:space="preserve"> jau esate gydomi atskiromis dapagliflozino ir </w:t>
      </w:r>
      <w:proofErr w:type="spellStart"/>
      <w:r w:rsidR="002217CC" w:rsidRPr="00F53AA3">
        <w:rPr>
          <w:rFonts w:ascii="Times New Roman" w:eastAsia="Times New Roman" w:hAnsi="Times New Roman" w:cs="Times New Roman"/>
          <w:kern w:val="0"/>
          <w14:ligatures w14:val="none"/>
        </w:rPr>
        <w:t>sitagliptino</w:t>
      </w:r>
      <w:proofErr w:type="spellEnd"/>
      <w:r w:rsidR="002217CC" w:rsidRPr="00F53AA3">
        <w:rPr>
          <w:rFonts w:ascii="Times New Roman" w:eastAsia="Times New Roman" w:hAnsi="Times New Roman" w:cs="Times New Roman"/>
          <w:kern w:val="0"/>
          <w14:ligatures w14:val="none"/>
        </w:rPr>
        <w:t xml:space="preserve"> tabletėmis. Gydytojas gali paprašyti Jūsų gydymą pakeisti į šį vaistą.</w:t>
      </w:r>
    </w:p>
    <w:p w14:paraId="7747F67D" w14:textId="77777777"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p>
    <w:p w14:paraId="5EDE00EF" w14:textId="531E3620"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Dieta ir fizinis krūvis gali padėti organizmui geriau pasisavinti cukrų. Jei sergate cukriniu diabetu, svarbu vartojant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xml:space="preserve"> ir toliau laikytis gydytojo rekomenduotos dietos bei fizinio krūvio programos.</w:t>
      </w:r>
    </w:p>
    <w:p w14:paraId="0DD6024E" w14:textId="77777777"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2F851B04" w14:textId="69E3DAAB" w:rsidR="00333D1D" w:rsidRPr="00F53AA3" w:rsidRDefault="00333D1D" w:rsidP="004737AA">
      <w:pPr>
        <w:widowControl w:val="0"/>
        <w:tabs>
          <w:tab w:val="left" w:pos="0"/>
        </w:tabs>
        <w:spacing w:after="0" w:line="260" w:lineRule="exact"/>
        <w:rPr>
          <w:rFonts w:ascii="Times New Roman" w:eastAsia="Times New Roman" w:hAnsi="Times New Roman" w:cs="Times New Roman"/>
          <w:b/>
          <w:bCs/>
          <w:kern w:val="0"/>
          <w14:ligatures w14:val="none"/>
        </w:rPr>
      </w:pPr>
      <w:r w:rsidRPr="00F53AA3">
        <w:rPr>
          <w:rFonts w:ascii="Times New Roman" w:eastAsia="Times New Roman" w:hAnsi="Times New Roman" w:cs="Times New Roman"/>
          <w:b/>
          <w:bCs/>
          <w:kern w:val="0"/>
          <w14:ligatures w14:val="none"/>
        </w:rPr>
        <w:t>Kas yra 2 tipo cukrinis diabetas</w:t>
      </w:r>
      <w:r w:rsidR="0040410D">
        <w:rPr>
          <w:rFonts w:ascii="Times New Roman" w:eastAsia="Times New Roman" w:hAnsi="Times New Roman" w:cs="Times New Roman"/>
          <w:b/>
          <w:bCs/>
          <w:kern w:val="0"/>
          <w14:ligatures w14:val="none"/>
        </w:rPr>
        <w:t xml:space="preserve"> ir kaip padeda</w:t>
      </w:r>
      <w:r w:rsidR="00AE1039">
        <w:rPr>
          <w:rFonts w:ascii="Times New Roman" w:eastAsia="Times New Roman" w:hAnsi="Times New Roman" w:cs="Times New Roman"/>
          <w:b/>
          <w:bCs/>
          <w:kern w:val="0"/>
          <w14:ligatures w14:val="none"/>
        </w:rPr>
        <w:t xml:space="preserve"> </w:t>
      </w:r>
      <w:proofErr w:type="spellStart"/>
      <w:r w:rsidR="00F41B01" w:rsidRPr="00F41B01">
        <w:rPr>
          <w:rFonts w:ascii="Times New Roman" w:eastAsia="Times New Roman" w:hAnsi="Times New Roman" w:cs="Times New Roman"/>
          <w:b/>
          <w:bCs/>
          <w:kern w:val="0"/>
          <w14:ligatures w14:val="none"/>
        </w:rPr>
        <w:t>Opventi</w:t>
      </w:r>
      <w:proofErr w:type="spellEnd"/>
      <w:r w:rsidR="0040410D">
        <w:rPr>
          <w:rFonts w:ascii="Times New Roman" w:eastAsia="Times New Roman" w:hAnsi="Times New Roman" w:cs="Times New Roman"/>
          <w:b/>
          <w:bCs/>
          <w:kern w:val="0"/>
          <w14:ligatures w14:val="none"/>
        </w:rPr>
        <w:t>?</w:t>
      </w:r>
    </w:p>
    <w:p w14:paraId="6AB777B1" w14:textId="206A2BD1"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2D874C8D" w14:textId="524CDD31" w:rsidR="00333D1D"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2 tipo cukrinis diabetas yra būklė, kai </w:t>
      </w:r>
      <w:r w:rsidR="00333D1D" w:rsidRPr="00F53AA3">
        <w:rPr>
          <w:rFonts w:ascii="Times New Roman" w:eastAsia="Times New Roman" w:hAnsi="Times New Roman" w:cs="Times New Roman"/>
          <w:kern w:val="0"/>
          <w14:ligatures w14:val="none"/>
        </w:rPr>
        <w:t>organizmas</w:t>
      </w:r>
      <w:r w:rsidRPr="00F53AA3">
        <w:rPr>
          <w:rFonts w:ascii="Times New Roman" w:eastAsia="Times New Roman" w:hAnsi="Times New Roman" w:cs="Times New Roman"/>
          <w:kern w:val="0"/>
          <w14:ligatures w14:val="none"/>
        </w:rPr>
        <w:t xml:space="preserve"> negamina pakankamai insulino arba nesugeba </w:t>
      </w:r>
      <w:r w:rsidR="00333D1D" w:rsidRPr="00F53AA3">
        <w:rPr>
          <w:rFonts w:ascii="Times New Roman" w:eastAsia="Times New Roman" w:hAnsi="Times New Roman" w:cs="Times New Roman"/>
          <w:kern w:val="0"/>
          <w14:ligatures w14:val="none"/>
        </w:rPr>
        <w:t xml:space="preserve">jo </w:t>
      </w:r>
      <w:r w:rsidRPr="00F53AA3">
        <w:rPr>
          <w:rFonts w:ascii="Times New Roman" w:eastAsia="Times New Roman" w:hAnsi="Times New Roman" w:cs="Times New Roman"/>
          <w:kern w:val="0"/>
          <w14:ligatures w14:val="none"/>
        </w:rPr>
        <w:t xml:space="preserve">tinkamai panaudoti. Dėl to kraujyje </w:t>
      </w:r>
      <w:r w:rsidR="00333D1D" w:rsidRPr="00F53AA3">
        <w:rPr>
          <w:rFonts w:ascii="Times New Roman" w:eastAsia="Times New Roman" w:hAnsi="Times New Roman" w:cs="Times New Roman"/>
          <w:kern w:val="0"/>
          <w14:ligatures w14:val="none"/>
        </w:rPr>
        <w:t>atsiranda</w:t>
      </w:r>
      <w:r w:rsidRPr="00F53AA3">
        <w:rPr>
          <w:rFonts w:ascii="Times New Roman" w:eastAsia="Times New Roman" w:hAnsi="Times New Roman" w:cs="Times New Roman"/>
          <w:kern w:val="0"/>
          <w14:ligatures w14:val="none"/>
        </w:rPr>
        <w:t xml:space="preserve"> didelis cukraus kiekis</w:t>
      </w:r>
      <w:r w:rsidR="00333D1D" w:rsidRPr="00F53AA3">
        <w:rPr>
          <w:rFonts w:ascii="Times New Roman" w:eastAsia="Times New Roman" w:hAnsi="Times New Roman" w:cs="Times New Roman"/>
          <w:kern w:val="0"/>
          <w14:ligatures w14:val="none"/>
        </w:rPr>
        <w:t>. Tai gali sukelti sunkių sutrikimų, įskaitant širdies ir inkstų ligas, apakimą ir rankų bei kojų kraujotakos sutrikimą.</w:t>
      </w:r>
    </w:p>
    <w:p w14:paraId="543FFDAE" w14:textId="77777777" w:rsidR="00333D1D"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5FADE5D2" w14:textId="77777777" w:rsidR="00986958" w:rsidRP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r w:rsidRPr="00986958">
        <w:rPr>
          <w:rFonts w:ascii="Times New Roman" w:eastAsia="Times New Roman" w:hAnsi="Times New Roman" w:cs="Times New Roman"/>
          <w:kern w:val="0"/>
          <w14:ligatures w14:val="none"/>
        </w:rPr>
        <w:t xml:space="preserve">Šis vaistas padeda padidinti po valgio gaminamo insulino kiekį, sumažina organizme gaminamo </w:t>
      </w:r>
      <w:r w:rsidRPr="00986958">
        <w:rPr>
          <w:rFonts w:ascii="Times New Roman" w:eastAsia="Times New Roman" w:hAnsi="Times New Roman" w:cs="Times New Roman"/>
          <w:kern w:val="0"/>
          <w14:ligatures w14:val="none"/>
        </w:rPr>
        <w:lastRenderedPageBreak/>
        <w:t>cukraus kiekį ir pašalina cukraus perteklių iš organizmo.</w:t>
      </w:r>
    </w:p>
    <w:p w14:paraId="2D569C75" w14:textId="77777777" w:rsidR="00986958" w:rsidRP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p>
    <w:p w14:paraId="1D8BB48F" w14:textId="6EBCEEF2" w:rsid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r w:rsidRPr="00986958">
        <w:rPr>
          <w:rFonts w:ascii="Times New Roman" w:eastAsia="Times New Roman" w:hAnsi="Times New Roman" w:cs="Times New Roman"/>
          <w:kern w:val="0"/>
          <w14:ligatures w14:val="none"/>
        </w:rPr>
        <w:t>Gydytojas Jums paskyrė šį vaistą, kad padėtų sumažinti per aukštą cukraus kiekį kraujyje, kuris yra padidėjęs dėl 2 tipo cukrinio diabeto.</w:t>
      </w:r>
    </w:p>
    <w:p w14:paraId="50BBEDF8" w14:textId="77777777" w:rsidR="00986958" w:rsidRPr="00F53AA3"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p>
    <w:p w14:paraId="54456D0B"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14:ligatures w14:val="none"/>
        </w:rPr>
      </w:pPr>
    </w:p>
    <w:p w14:paraId="06751385" w14:textId="6548B792"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2.</w:t>
      </w:r>
      <w:r w:rsidRPr="00F53AA3">
        <w:rPr>
          <w:rFonts w:ascii="Times New Roman" w:eastAsia="Times New Roman" w:hAnsi="Times New Roman" w:cs="Times New Roman"/>
          <w:b/>
          <w:kern w:val="0"/>
          <w14:ligatures w14:val="none"/>
        </w:rPr>
        <w:tab/>
        <w:t xml:space="preserve">Kas žinotina prieš vartojant </w:t>
      </w:r>
      <w:proofErr w:type="spellStart"/>
      <w:r w:rsidR="00F41B01" w:rsidRPr="00F41B01">
        <w:rPr>
          <w:rFonts w:ascii="Times New Roman" w:eastAsia="Times New Roman" w:hAnsi="Times New Roman" w:cs="Times New Roman"/>
          <w:b/>
          <w:bCs/>
          <w:kern w:val="0"/>
          <w14:ligatures w14:val="none"/>
        </w:rPr>
        <w:t>Opventi</w:t>
      </w:r>
      <w:proofErr w:type="spellEnd"/>
    </w:p>
    <w:p w14:paraId="547A8498"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7B3DACA8" w14:textId="31B759FF" w:rsidR="008A0D70" w:rsidRPr="00F53AA3" w:rsidRDefault="00F41B01" w:rsidP="004737AA">
      <w:pPr>
        <w:widowControl w:val="0"/>
        <w:spacing w:after="0" w:line="240" w:lineRule="auto"/>
        <w:ind w:left="567" w:hanging="567"/>
        <w:rPr>
          <w:rFonts w:ascii="Times New Roman" w:eastAsia="Times New Roman" w:hAnsi="Times New Roman" w:cs="Times New Roman"/>
          <w:b/>
          <w:bCs/>
          <w:caps/>
          <w:kern w:val="0"/>
          <w14:ligatures w14:val="none"/>
        </w:rPr>
      </w:pPr>
      <w:proofErr w:type="spellStart"/>
      <w:r w:rsidRPr="00F41B01">
        <w:rPr>
          <w:rFonts w:ascii="Times New Roman" w:eastAsia="Times New Roman" w:hAnsi="Times New Roman" w:cs="Times New Roman"/>
          <w:b/>
          <w:bCs/>
          <w:kern w:val="0"/>
          <w14:ligatures w14:val="none"/>
        </w:rPr>
        <w:t>Opventi</w:t>
      </w:r>
      <w:proofErr w:type="spellEnd"/>
      <w:r w:rsidR="008A0D70" w:rsidRPr="00F53AA3">
        <w:rPr>
          <w:rFonts w:ascii="Times New Roman" w:eastAsia="Times New Roman" w:hAnsi="Times New Roman" w:cs="Times New Roman"/>
          <w:b/>
          <w:bCs/>
          <w:kern w:val="0"/>
          <w14:ligatures w14:val="none"/>
        </w:rPr>
        <w:t xml:space="preserve"> vartoti draudžiama:</w:t>
      </w:r>
    </w:p>
    <w:p w14:paraId="0815A963" w14:textId="4E57AE96" w:rsidR="008A0D70" w:rsidRPr="00F53AA3" w:rsidRDefault="008A0D70" w:rsidP="004737AA">
      <w:pPr>
        <w:widowControl w:val="0"/>
        <w:numPr>
          <w:ilvl w:val="0"/>
          <w:numId w:val="31"/>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lang w:eastAsia="sl-SI"/>
          <w14:ligatures w14:val="none"/>
        </w:rPr>
        <w:t xml:space="preserve">jeigu yra alergija dapagliflozinui, </w:t>
      </w:r>
      <w:proofErr w:type="spellStart"/>
      <w:r w:rsidRPr="00F53AA3">
        <w:rPr>
          <w:rFonts w:ascii="Times New Roman" w:eastAsia="Times New Roman" w:hAnsi="Times New Roman" w:cs="Times New Roman"/>
          <w:kern w:val="0"/>
          <w:lang w:eastAsia="sl-SI"/>
          <w14:ligatures w14:val="none"/>
        </w:rPr>
        <w:t>sitagliptinui</w:t>
      </w:r>
      <w:proofErr w:type="spellEnd"/>
      <w:r w:rsidRPr="00F53AA3">
        <w:rPr>
          <w:rFonts w:ascii="Times New Roman" w:eastAsia="Times New Roman" w:hAnsi="Times New Roman" w:cs="Times New Roman"/>
          <w:kern w:val="0"/>
          <w:lang w:eastAsia="sl-SI"/>
          <w14:ligatures w14:val="none"/>
        </w:rPr>
        <w:t xml:space="preserve"> arba bet kuriai pagalbinei šio vaisto medžiagai (jos išvardytos 6 skyriuje).</w:t>
      </w:r>
    </w:p>
    <w:p w14:paraId="420FF44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791B6CA2"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0"/>
          <w14:ligatures w14:val="none"/>
        </w:rPr>
        <w:t>Įspėjimai ir atsargumo priemonės</w:t>
      </w:r>
    </w:p>
    <w:p w14:paraId="2C237412"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67289BB2" w14:textId="62044C13" w:rsidR="008A0D70" w:rsidRDefault="008A0D70" w:rsidP="004737AA">
      <w:pPr>
        <w:widowControl w:val="0"/>
        <w:spacing w:after="0" w:line="240" w:lineRule="auto"/>
        <w:rPr>
          <w:rFonts w:ascii="Times New Roman" w:eastAsia="Times New Roman" w:hAnsi="Times New Roman" w:cs="Times New Roman"/>
          <w:b/>
          <w:bCs/>
          <w:kern w:val="0"/>
          <w:lang w:eastAsia="sl-SI"/>
          <w14:ligatures w14:val="none"/>
        </w:rPr>
      </w:pPr>
      <w:r w:rsidRPr="00426217">
        <w:rPr>
          <w:rFonts w:ascii="Times New Roman" w:eastAsia="Times New Roman" w:hAnsi="Times New Roman" w:cs="Times New Roman"/>
          <w:b/>
          <w:bCs/>
          <w:kern w:val="0"/>
          <w:lang w:eastAsia="sl-SI"/>
          <w14:ligatures w14:val="none"/>
        </w:rPr>
        <w:t xml:space="preserve">Pasitarkite su gydytoju, vaistininku arba slaugytoju, prieš pradėdami vartoti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426217">
        <w:rPr>
          <w:rFonts w:ascii="Times New Roman" w:eastAsia="Times New Roman" w:hAnsi="Times New Roman" w:cs="Times New Roman"/>
          <w:b/>
          <w:bCs/>
          <w:kern w:val="0"/>
          <w:lang w:eastAsia="sl-SI"/>
          <w14:ligatures w14:val="none"/>
        </w:rPr>
        <w:t xml:space="preserve"> ir gydymo metu:</w:t>
      </w:r>
    </w:p>
    <w:p w14:paraId="51A8AB31" w14:textId="59E756D5" w:rsidR="004262F2" w:rsidRPr="0055642F" w:rsidRDefault="004262F2" w:rsidP="0055642F">
      <w:pPr>
        <w:pStyle w:val="Sraopastraipa"/>
        <w:widowControl w:val="0"/>
        <w:numPr>
          <w:ilvl w:val="0"/>
          <w:numId w:val="31"/>
        </w:numPr>
        <w:spacing w:after="0" w:line="240" w:lineRule="auto"/>
        <w:ind w:left="567" w:hanging="567"/>
        <w:rPr>
          <w:rFonts w:ascii="Times New Roman" w:eastAsia="Times New Roman" w:hAnsi="Times New Roman" w:cs="Times New Roman"/>
          <w:kern w:val="0"/>
          <w:lang w:eastAsia="lt-LT"/>
          <w14:ligatures w14:val="none"/>
        </w:rPr>
      </w:pPr>
      <w:r w:rsidRPr="0055642F">
        <w:rPr>
          <w:rFonts w:ascii="Times New Roman" w:eastAsia="Times New Roman" w:hAnsi="Times New Roman" w:cs="Times New Roman"/>
          <w:kern w:val="0"/>
          <w:lang w:eastAsia="lt-LT"/>
          <w14:ligatures w14:val="none"/>
        </w:rPr>
        <w:t>jeigu Jūs sergate 1 tipo diabetu (juo dažniausiai susergama jaunystėje, kai organizmas visai negamina insulino)</w:t>
      </w:r>
      <w:r w:rsidRPr="004262F2">
        <w:rPr>
          <w:rFonts w:ascii="Times New Roman" w:eastAsia="Times New Roman" w:hAnsi="Times New Roman" w:cs="Times New Roman"/>
          <w:kern w:val="0"/>
          <w:lang w:eastAsia="lt-LT"/>
          <w14:ligatures w14:val="none"/>
        </w:rPr>
        <w:t xml:space="preserve">. </w:t>
      </w:r>
      <w:r w:rsidRPr="0055642F">
        <w:rPr>
          <w:rFonts w:ascii="Times New Roman" w:eastAsia="Times New Roman" w:hAnsi="Times New Roman" w:cs="Times New Roman"/>
          <w:kern w:val="0"/>
          <w:lang w:eastAsia="lt-LT"/>
          <w14:ligatures w14:val="none"/>
        </w:rPr>
        <w:t xml:space="preserve"> </w:t>
      </w:r>
      <w:r w:rsidRPr="004262F2">
        <w:rPr>
          <w:rFonts w:ascii="Times New Roman" w:eastAsia="Times New Roman" w:hAnsi="Times New Roman" w:cs="Times New Roman"/>
          <w:kern w:val="0"/>
          <w:lang w:eastAsia="lt-LT"/>
          <w14:ligatures w14:val="none"/>
        </w:rPr>
        <w:t xml:space="preserve">Šiai ligai gydyti </w:t>
      </w:r>
      <w:proofErr w:type="spellStart"/>
      <w:r w:rsidR="00F41B01">
        <w:rPr>
          <w:rFonts w:ascii="Times New Roman" w:eastAsia="Times New Roman" w:hAnsi="Times New Roman" w:cs="Times New Roman"/>
          <w:w w:val="105"/>
          <w:kern w:val="0"/>
          <w14:ligatures w14:val="none"/>
        </w:rPr>
        <w:t>Opventi</w:t>
      </w:r>
      <w:proofErr w:type="spellEnd"/>
      <w:r w:rsidRPr="0055642F">
        <w:rPr>
          <w:rFonts w:ascii="Times New Roman" w:hAnsi="Times New Roman" w:cs="Times New Roman"/>
        </w:rPr>
        <w:t xml:space="preserve"> ne</w:t>
      </w:r>
      <w:r w:rsidRPr="0055642F">
        <w:rPr>
          <w:rFonts w:ascii="Times New Roman" w:eastAsia="Times New Roman" w:hAnsi="Times New Roman" w:cs="Times New Roman"/>
          <w:kern w:val="0"/>
          <w:lang w:eastAsia="lt-LT"/>
          <w14:ligatures w14:val="none"/>
        </w:rPr>
        <w:t>vartoti</w:t>
      </w:r>
      <w:r w:rsidRPr="004262F2">
        <w:rPr>
          <w:rFonts w:ascii="Times New Roman" w:eastAsia="Times New Roman" w:hAnsi="Times New Roman" w:cs="Times New Roman"/>
          <w:kern w:val="0"/>
          <w:lang w:eastAsia="lt-LT"/>
          <w14:ligatures w14:val="none"/>
        </w:rPr>
        <w:t>;</w:t>
      </w:r>
    </w:p>
    <w:p w14:paraId="690F3E12" w14:textId="59857994"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sergate arba sirgote kasos liga (pavyzdžiui, pankreatitu), arba jei yra arba buvo tulžies akmenų, priklausomybė nuo alkoholio arba labai didelis trigliceridų (riebalų rūšis) kiekis kraujyje. Šios medicininės būklės gali padidinti pankreatito atsiradimo tikimybę. Galimi pankreatito požymiai yra išvardyti 4</w:t>
      </w:r>
      <w:r w:rsidR="006C1C71">
        <w:rPr>
          <w:sz w:val="22"/>
          <w:szCs w:val="22"/>
        </w:rPr>
        <w:t> </w:t>
      </w:r>
      <w:r w:rsidRPr="004E5B14">
        <w:rPr>
          <w:sz w:val="22"/>
          <w:szCs w:val="22"/>
        </w:rPr>
        <w:t>skyriuje;</w:t>
      </w:r>
    </w:p>
    <w:p w14:paraId="3EC83F17" w14:textId="4A5E70E1" w:rsidR="004E5B14" w:rsidRPr="004262F2" w:rsidRDefault="004E5B14" w:rsidP="004262F2">
      <w:pPr>
        <w:pStyle w:val="prastasiniatinklio"/>
        <w:numPr>
          <w:ilvl w:val="0"/>
          <w:numId w:val="31"/>
        </w:numPr>
        <w:spacing w:before="0" w:beforeAutospacing="0" w:after="0" w:afterAutospacing="0"/>
        <w:ind w:left="567" w:hanging="567"/>
        <w:rPr>
          <w:sz w:val="22"/>
          <w:szCs w:val="22"/>
        </w:rPr>
      </w:pPr>
      <w:r w:rsidRPr="004262F2">
        <w:rPr>
          <w:sz w:val="22"/>
          <w:szCs w:val="22"/>
        </w:rPr>
        <w:t>jeigu yra ar anksčiau buvo inkstų sutrikimų</w:t>
      </w:r>
      <w:r w:rsidR="006C1C71" w:rsidRPr="004262F2">
        <w:rPr>
          <w:sz w:val="22"/>
          <w:szCs w:val="22"/>
        </w:rPr>
        <w:t>;</w:t>
      </w:r>
    </w:p>
    <w:p w14:paraId="7EE7789E" w14:textId="241D543D"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yra ar anksčiau buvo kepenų sutrikimų;</w:t>
      </w:r>
    </w:p>
    <w:p w14:paraId="36AABAC5" w14:textId="1AFB12BB"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Jūsų kraujyje yra arba buvo labai didelis cukraus kiekis, dėl kurio gali pasireikšti dehidratacija (per didelis skysčių netekimas organizme). Galimi dehidratacijos požymiai yra išvardyti 4</w:t>
      </w:r>
      <w:r w:rsidR="006C1C71">
        <w:rPr>
          <w:sz w:val="22"/>
          <w:szCs w:val="22"/>
        </w:rPr>
        <w:t> </w:t>
      </w:r>
      <w:r w:rsidRPr="004E5B14">
        <w:rPr>
          <w:sz w:val="22"/>
          <w:szCs w:val="22"/>
        </w:rPr>
        <w:t xml:space="preserve">skyriuje. Jeigu pasireiškia bet kuris iš šių požymių, prieš pradėdami vartoti </w:t>
      </w:r>
      <w:proofErr w:type="spellStart"/>
      <w:r w:rsidR="00F41B01">
        <w:rPr>
          <w:w w:val="105"/>
        </w:rPr>
        <w:t>Opventi</w:t>
      </w:r>
      <w:proofErr w:type="spellEnd"/>
      <w:r w:rsidRPr="004E5B14">
        <w:rPr>
          <w:sz w:val="22"/>
          <w:szCs w:val="22"/>
        </w:rPr>
        <w:t>, pasitarkite su gydytoju;</w:t>
      </w:r>
    </w:p>
    <w:p w14:paraId="4ECBFA19" w14:textId="2D0A523F"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 xml:space="preserve">jeigu Jums pasireiškia arba anksčiau buvo pykinimas (šleikštulys), vėmimas arba karščiavimas, arba jeigu negalite valgyti ar gerti. Šios būklės gali sukelti dehidrataciją. Gydytojas gali paprašyti nutraukti </w:t>
      </w:r>
      <w:proofErr w:type="spellStart"/>
      <w:r w:rsidR="00F41B01">
        <w:rPr>
          <w:w w:val="105"/>
        </w:rPr>
        <w:t>Opventi</w:t>
      </w:r>
      <w:proofErr w:type="spellEnd"/>
      <w:r w:rsidRPr="004E5B14">
        <w:rPr>
          <w:sz w:val="22"/>
          <w:szCs w:val="22"/>
        </w:rPr>
        <w:t xml:space="preserve"> vartojimą, kol pasveiksite, kad išvengtumėte dehidratacijos</w:t>
      </w:r>
      <w:r w:rsidR="006C1C71">
        <w:rPr>
          <w:sz w:val="22"/>
          <w:szCs w:val="22"/>
        </w:rPr>
        <w:t>;</w:t>
      </w:r>
    </w:p>
    <w:p w14:paraId="02466575" w14:textId="502404CD"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yra ar buvo pasireiškusi diabet</w:t>
      </w:r>
      <w:r w:rsidR="00214914">
        <w:rPr>
          <w:sz w:val="22"/>
          <w:szCs w:val="22"/>
        </w:rPr>
        <w:t>inė</w:t>
      </w:r>
      <w:r w:rsidRPr="004E5B14">
        <w:rPr>
          <w:sz w:val="22"/>
          <w:szCs w:val="22"/>
        </w:rPr>
        <w:t xml:space="preserve"> </w:t>
      </w:r>
      <w:proofErr w:type="spellStart"/>
      <w:r w:rsidRPr="004E5B14">
        <w:rPr>
          <w:sz w:val="22"/>
          <w:szCs w:val="22"/>
        </w:rPr>
        <w:t>ketoacidozė</w:t>
      </w:r>
      <w:proofErr w:type="spellEnd"/>
      <w:r w:rsidRPr="004E5B14">
        <w:rPr>
          <w:sz w:val="22"/>
          <w:szCs w:val="22"/>
        </w:rPr>
        <w:t xml:space="preserve"> ( cukrinio diabeto komplikacija, pasireiškianti padidėjusiu cukraus kiekiu kraujyje, greitu kūno svorio mažėjimu, pykinimu ar vėmimu). Galimi diabetinės </w:t>
      </w:r>
      <w:proofErr w:type="spellStart"/>
      <w:r w:rsidRPr="004E5B14">
        <w:rPr>
          <w:sz w:val="22"/>
          <w:szCs w:val="22"/>
        </w:rPr>
        <w:t>ketoacidozės</w:t>
      </w:r>
      <w:proofErr w:type="spellEnd"/>
      <w:r w:rsidRPr="004E5B14">
        <w:rPr>
          <w:sz w:val="22"/>
          <w:szCs w:val="22"/>
        </w:rPr>
        <w:t xml:space="preserve"> požymiai yra išvardyti 4</w:t>
      </w:r>
      <w:r w:rsidR="006C1C71">
        <w:rPr>
          <w:sz w:val="22"/>
          <w:szCs w:val="22"/>
        </w:rPr>
        <w:t> </w:t>
      </w:r>
      <w:r w:rsidRPr="004E5B14">
        <w:rPr>
          <w:sz w:val="22"/>
          <w:szCs w:val="22"/>
        </w:rPr>
        <w:t>skyriuje;</w:t>
      </w:r>
    </w:p>
    <w:p w14:paraId="0C0E8A28" w14:textId="3FADE117" w:rsidR="004E5B14" w:rsidRDefault="004E5B14" w:rsidP="004737AA">
      <w:pPr>
        <w:pStyle w:val="prastasiniatinklio"/>
        <w:numPr>
          <w:ilvl w:val="0"/>
          <w:numId w:val="31"/>
        </w:numPr>
        <w:spacing w:before="0" w:beforeAutospacing="0" w:after="0" w:afterAutospacing="0"/>
        <w:ind w:left="567" w:hanging="567"/>
      </w:pPr>
      <w:r w:rsidRPr="004E5B14">
        <w:rPr>
          <w:sz w:val="22"/>
          <w:szCs w:val="22"/>
        </w:rPr>
        <w:t>jeigu dažnai pasireiškia šlapimo takų infekcijų.</w:t>
      </w:r>
    </w:p>
    <w:p w14:paraId="3E72FC1F" w14:textId="77777777" w:rsidR="008A0D70" w:rsidRPr="00F53AA3"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5C3F09C0" w14:textId="00020B37" w:rsidR="008A0D70" w:rsidRPr="00F53AA3"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Jeigu bet kuri pirmiau paminėta situacija Jums tinka (arba dėl to nesate tikri), prieš pradėdami vartoti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pasitarkite su gydytoju, vaistininku arba slaugytoju.</w:t>
      </w:r>
    </w:p>
    <w:p w14:paraId="7965F871" w14:textId="77777777" w:rsidR="008A0D70"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2E3C1574" w14:textId="1915A0D6"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b/>
          <w:bCs/>
          <w:kern w:val="0"/>
          <w14:ligatures w14:val="none"/>
        </w:rPr>
      </w:pPr>
      <w:r w:rsidRPr="004E5B14">
        <w:rPr>
          <w:rFonts w:ascii="Times New Roman" w:eastAsia="Times New Roman" w:hAnsi="Times New Roman" w:cs="Times New Roman"/>
          <w:b/>
          <w:bCs/>
          <w:kern w:val="0"/>
          <w14:ligatures w14:val="none"/>
        </w:rPr>
        <w:t>Cukrinis diabetas ir pėdų priežiūra</w:t>
      </w:r>
    </w:p>
    <w:p w14:paraId="0EB43967"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r w:rsidRPr="004E5B14">
        <w:rPr>
          <w:rFonts w:ascii="Times New Roman" w:eastAsia="Times New Roman" w:hAnsi="Times New Roman" w:cs="Times New Roman"/>
          <w:kern w:val="0"/>
          <w14:ligatures w14:val="none"/>
        </w:rPr>
        <w:t>Jei sergate cukriniu diabetu, svarbu reguliariai tikrinti savo pėdas ir laikytis visų kitų sveikatos priežiūros specialisto patarimų dėl pėdų priežiūros.</w:t>
      </w:r>
    </w:p>
    <w:p w14:paraId="330ADA4B"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426539BA"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b/>
          <w:bCs/>
          <w:kern w:val="0"/>
          <w14:ligatures w14:val="none"/>
        </w:rPr>
      </w:pPr>
      <w:r w:rsidRPr="004E5B14">
        <w:rPr>
          <w:rFonts w:ascii="Times New Roman" w:eastAsia="Times New Roman" w:hAnsi="Times New Roman" w:cs="Times New Roman"/>
          <w:b/>
          <w:bCs/>
          <w:kern w:val="0"/>
          <w14:ligatures w14:val="none"/>
        </w:rPr>
        <w:t>Gliukozė šlapime</w:t>
      </w:r>
    </w:p>
    <w:p w14:paraId="36F6CA52" w14:textId="6974E5AA"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Vartojant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dėl jo poveikio bus teigiamas cukraus šlapime tyrimas.</w:t>
      </w:r>
    </w:p>
    <w:p w14:paraId="34BC8FF8"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snapToGrid w:val="0"/>
          <w:kern w:val="0"/>
          <w14:ligatures w14:val="none"/>
        </w:rPr>
      </w:pPr>
    </w:p>
    <w:p w14:paraId="40EBF150"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Vaikams ir paaugliams</w:t>
      </w:r>
    </w:p>
    <w:p w14:paraId="36956A32" w14:textId="449B9CCD" w:rsidR="008A0D70" w:rsidRPr="00F53AA3" w:rsidRDefault="008A0D70" w:rsidP="004737AA">
      <w:pPr>
        <w:widowControl w:val="0"/>
        <w:numPr>
          <w:ilvl w:val="12"/>
          <w:numId w:val="0"/>
        </w:numPr>
        <w:spacing w:after="0" w:line="240" w:lineRule="auto"/>
        <w:rPr>
          <w:rFonts w:ascii="Times New Roman" w:eastAsia="Times New Roman" w:hAnsi="Times New Roman" w:cs="Times New Roman"/>
          <w:snapToGrid w:val="0"/>
          <w:color w:val="000000"/>
          <w:kern w:val="0"/>
          <w14:ligatures w14:val="none"/>
        </w:rPr>
      </w:pPr>
      <w:r w:rsidRPr="00F53AA3">
        <w:rPr>
          <w:rFonts w:ascii="Times New Roman" w:eastAsia="Times New Roman" w:hAnsi="Times New Roman" w:cs="Times New Roman"/>
          <w:snapToGrid w:val="0"/>
          <w:color w:val="000000"/>
          <w:kern w:val="0"/>
          <w14:ligatures w14:val="none"/>
        </w:rPr>
        <w:t xml:space="preserve">Jaunesniems kaip 18 metų vaikams </w:t>
      </w:r>
      <w:r w:rsidR="004E5B14">
        <w:rPr>
          <w:rFonts w:ascii="Times New Roman" w:eastAsia="Times New Roman" w:hAnsi="Times New Roman" w:cs="Times New Roman"/>
          <w:snapToGrid w:val="0"/>
          <w:color w:val="000000"/>
          <w:kern w:val="0"/>
          <w14:ligatures w14:val="none"/>
        </w:rPr>
        <w:t>šio vaisto</w:t>
      </w:r>
      <w:r w:rsidRPr="00F53AA3">
        <w:rPr>
          <w:rFonts w:ascii="Times New Roman" w:eastAsia="Times New Roman" w:hAnsi="Times New Roman" w:cs="Times New Roman"/>
          <w:snapToGrid w:val="0"/>
          <w:color w:val="000000"/>
          <w:kern w:val="0"/>
          <w14:ligatures w14:val="none"/>
        </w:rPr>
        <w:t xml:space="preserve"> vartoti </w:t>
      </w:r>
      <w:r w:rsidR="004E5B14">
        <w:rPr>
          <w:rFonts w:ascii="Times New Roman" w:eastAsia="Times New Roman" w:hAnsi="Times New Roman" w:cs="Times New Roman"/>
          <w:snapToGrid w:val="0"/>
          <w:color w:val="000000"/>
          <w:kern w:val="0"/>
          <w14:ligatures w14:val="none"/>
        </w:rPr>
        <w:t>negalima</w:t>
      </w:r>
      <w:r w:rsidRPr="00F53AA3">
        <w:rPr>
          <w:rFonts w:ascii="Times New Roman" w:eastAsia="Times New Roman" w:hAnsi="Times New Roman" w:cs="Times New Roman"/>
          <w:snapToGrid w:val="0"/>
          <w:color w:val="000000"/>
          <w:kern w:val="0"/>
          <w14:ligatures w14:val="none"/>
        </w:rPr>
        <w:t>, nes</w:t>
      </w:r>
      <w:r w:rsidR="004E5B14" w:rsidRPr="004E5B14">
        <w:rPr>
          <w:rFonts w:ascii="Times New Roman" w:eastAsia="Times New Roman" w:hAnsi="Times New Roman" w:cs="Times New Roman"/>
          <w:snapToGrid w:val="0"/>
          <w:color w:val="000000"/>
          <w:kern w:val="0"/>
          <w14:ligatures w14:val="none"/>
        </w:rPr>
        <w:t xml:space="preserve">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snapToGrid w:val="0"/>
          <w:color w:val="000000"/>
          <w:kern w:val="0"/>
          <w14:ligatures w14:val="none"/>
        </w:rPr>
        <w:t xml:space="preserve"> tyrimų su tokiais pacientais neatlikta.</w:t>
      </w:r>
    </w:p>
    <w:p w14:paraId="1D17DBBB"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Cs/>
          <w:kern w:val="0"/>
          <w14:ligatures w14:val="none"/>
        </w:rPr>
      </w:pPr>
    </w:p>
    <w:p w14:paraId="37554710" w14:textId="20DB3758"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b/>
          <w:kern w:val="0"/>
          <w14:ligatures w14:val="none"/>
        </w:rPr>
        <w:t xml:space="preserve">Kiti vaistai ir </w:t>
      </w:r>
      <w:proofErr w:type="spellStart"/>
      <w:r w:rsidR="00F41B01" w:rsidRPr="00F41B01">
        <w:rPr>
          <w:rFonts w:ascii="Times New Roman" w:eastAsia="Times New Roman" w:hAnsi="Times New Roman" w:cs="Times New Roman"/>
          <w:b/>
          <w:kern w:val="0"/>
          <w14:ligatures w14:val="none"/>
        </w:rPr>
        <w:t>Opventi</w:t>
      </w:r>
      <w:proofErr w:type="spellEnd"/>
    </w:p>
    <w:p w14:paraId="5D93F825" w14:textId="073D46F5"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14:ligatures w14:val="none"/>
        </w:rPr>
        <w:t>Jeigu vartojate ar neseniai vartojote kitų vaistų arba dėl to nesate tikri, apie tai pasakykite gydytojui</w:t>
      </w:r>
      <w:r w:rsidR="00A429B1">
        <w:rPr>
          <w:rFonts w:ascii="Times New Roman" w:eastAsia="Times New Roman" w:hAnsi="Times New Roman" w:cs="Times New Roman"/>
          <w:kern w:val="0"/>
          <w14:ligatures w14:val="none"/>
        </w:rPr>
        <w:t xml:space="preserve">, </w:t>
      </w:r>
      <w:r w:rsidRPr="00F53AA3">
        <w:rPr>
          <w:rFonts w:ascii="Times New Roman" w:eastAsia="Times New Roman" w:hAnsi="Times New Roman" w:cs="Times New Roman"/>
          <w:kern w:val="0"/>
          <w14:ligatures w14:val="none"/>
        </w:rPr>
        <w:t>vaistininkui</w:t>
      </w:r>
      <w:r w:rsidR="00A429B1">
        <w:rPr>
          <w:rFonts w:ascii="Times New Roman" w:eastAsia="Times New Roman" w:hAnsi="Times New Roman" w:cs="Times New Roman"/>
          <w:kern w:val="0"/>
          <w14:ligatures w14:val="none"/>
        </w:rPr>
        <w:t xml:space="preserve"> arba slaugytojui</w:t>
      </w:r>
      <w:r w:rsidRPr="00F53AA3">
        <w:rPr>
          <w:rFonts w:ascii="Times New Roman" w:eastAsia="Times New Roman" w:hAnsi="Times New Roman" w:cs="Times New Roman"/>
          <w:kern w:val="0"/>
          <w14:ligatures w14:val="none"/>
        </w:rPr>
        <w:t>.</w:t>
      </w:r>
    </w:p>
    <w:p w14:paraId="10A37A4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p>
    <w:p w14:paraId="1EAAC1D9" w14:textId="7C82C1B8" w:rsidR="00A429B1" w:rsidRDefault="008A0D70" w:rsidP="004737AA">
      <w:pPr>
        <w:widowControl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snapToGrid w:val="0"/>
          <w:kern w:val="0"/>
          <w:szCs w:val="20"/>
          <w14:ligatures w14:val="none"/>
        </w:rPr>
        <w:t>Ypač svarbu pasakyti gydytojui</w:t>
      </w:r>
      <w:r w:rsidR="00A429B1">
        <w:rPr>
          <w:rFonts w:ascii="Times New Roman" w:eastAsia="Times New Roman" w:hAnsi="Times New Roman" w:cs="Times New Roman"/>
          <w:snapToGrid w:val="0"/>
          <w:kern w:val="0"/>
          <w:szCs w:val="20"/>
          <w14:ligatures w14:val="none"/>
        </w:rPr>
        <w:t>, jeigu vartojate bet kurį iš toliau išvardytų vaistų.</w:t>
      </w:r>
    </w:p>
    <w:p w14:paraId="4680E8B0" w14:textId="14E700C4" w:rsidR="00A429B1" w:rsidRPr="00F53AA3"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color w:val="000000"/>
          <w:kern w:val="0"/>
          <w:lang w:eastAsia="sl-SI"/>
          <w14:ligatures w14:val="none"/>
        </w:rPr>
      </w:pPr>
      <w:r>
        <w:rPr>
          <w:rFonts w:ascii="Times New Roman" w:eastAsia="Times New Roman" w:hAnsi="Times New Roman" w:cs="Times New Roman"/>
          <w:snapToGrid w:val="0"/>
          <w:kern w:val="0"/>
          <w:szCs w:val="20"/>
          <w14:ligatures w14:val="none"/>
        </w:rPr>
        <w:t>V</w:t>
      </w:r>
      <w:r w:rsidRPr="00F53AA3">
        <w:rPr>
          <w:rFonts w:ascii="Times New Roman" w:eastAsia="Times New Roman" w:hAnsi="Times New Roman" w:cs="Times New Roman"/>
          <w:snapToGrid w:val="0"/>
          <w:kern w:val="0"/>
          <w:szCs w:val="20"/>
          <w14:ligatures w14:val="none"/>
        </w:rPr>
        <w:t xml:space="preserve">aisto, vartojamo nereguliariam širdies plakimui ir kitiems širdies sutrikimams gydyti </w:t>
      </w:r>
      <w:r>
        <w:rPr>
          <w:rFonts w:ascii="Times New Roman" w:eastAsia="Times New Roman" w:hAnsi="Times New Roman" w:cs="Times New Roman"/>
          <w:snapToGrid w:val="0"/>
          <w:kern w:val="0"/>
          <w:szCs w:val="20"/>
          <w14:ligatures w14:val="none"/>
        </w:rPr>
        <w:lastRenderedPageBreak/>
        <w:t>(</w:t>
      </w:r>
      <w:proofErr w:type="spellStart"/>
      <w:r w:rsidRPr="00F53AA3">
        <w:rPr>
          <w:rFonts w:ascii="Times New Roman" w:eastAsia="Times New Roman" w:hAnsi="Times New Roman" w:cs="Times New Roman"/>
          <w:snapToGrid w:val="0"/>
          <w:kern w:val="0"/>
          <w:szCs w:val="20"/>
          <w14:ligatures w14:val="none"/>
        </w:rPr>
        <w:t>digoksino</w:t>
      </w:r>
      <w:proofErr w:type="spellEnd"/>
      <w:r w:rsidRPr="00F53AA3">
        <w:rPr>
          <w:rFonts w:ascii="Times New Roman" w:eastAsia="Times New Roman" w:hAnsi="Times New Roman" w:cs="Times New Roman"/>
          <w:snapToGrid w:val="0"/>
          <w:kern w:val="0"/>
          <w:szCs w:val="20"/>
          <w14:ligatures w14:val="none"/>
        </w:rPr>
        <w:t xml:space="preserve">). Jį vartojant kartu su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snapToGrid w:val="0"/>
          <w:kern w:val="0"/>
          <w:szCs w:val="20"/>
          <w14:ligatures w14:val="none"/>
        </w:rPr>
        <w:t xml:space="preserve">, gali reikėti tikrinti </w:t>
      </w:r>
      <w:proofErr w:type="spellStart"/>
      <w:r w:rsidRPr="00F53AA3">
        <w:rPr>
          <w:rFonts w:ascii="Times New Roman" w:eastAsia="Times New Roman" w:hAnsi="Times New Roman" w:cs="Times New Roman"/>
          <w:snapToGrid w:val="0"/>
          <w:kern w:val="0"/>
          <w:szCs w:val="20"/>
          <w14:ligatures w14:val="none"/>
        </w:rPr>
        <w:t>digoksino</w:t>
      </w:r>
      <w:proofErr w:type="spellEnd"/>
      <w:r w:rsidRPr="00F53AA3">
        <w:rPr>
          <w:rFonts w:ascii="Times New Roman" w:eastAsia="Times New Roman" w:hAnsi="Times New Roman" w:cs="Times New Roman"/>
          <w:snapToGrid w:val="0"/>
          <w:kern w:val="0"/>
          <w:szCs w:val="20"/>
          <w14:ligatures w14:val="none"/>
        </w:rPr>
        <w:t xml:space="preserve"> kiekį kraujyje.</w:t>
      </w:r>
    </w:p>
    <w:p w14:paraId="3F6786C7" w14:textId="2EB239A9" w:rsidR="008A0D70" w:rsidRPr="00F53AA3"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V</w:t>
      </w:r>
      <w:r w:rsidR="008A0D70" w:rsidRPr="00F53AA3">
        <w:rPr>
          <w:rFonts w:ascii="Times New Roman" w:eastAsia="Times New Roman" w:hAnsi="Times New Roman" w:cs="Times New Roman"/>
          <w:snapToGrid w:val="0"/>
          <w:kern w:val="0"/>
          <w:szCs w:val="20"/>
          <w14:ligatures w14:val="none"/>
        </w:rPr>
        <w:t>aistų, skirtų vandeniui iš organizmo šalinti (diuretikų)</w:t>
      </w:r>
      <w:r>
        <w:rPr>
          <w:rFonts w:ascii="Times New Roman" w:eastAsia="Times New Roman" w:hAnsi="Times New Roman" w:cs="Times New Roman"/>
          <w:snapToGrid w:val="0"/>
          <w:kern w:val="0"/>
          <w:szCs w:val="20"/>
          <w14:ligatures w14:val="none"/>
        </w:rPr>
        <w:t>.</w:t>
      </w:r>
    </w:p>
    <w:p w14:paraId="01AA65E6" w14:textId="12BA54F0" w:rsidR="008A0D70"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K</w:t>
      </w:r>
      <w:r w:rsidR="008A0D70" w:rsidRPr="00F53AA3">
        <w:rPr>
          <w:rFonts w:ascii="Times New Roman" w:eastAsia="Times New Roman" w:hAnsi="Times New Roman" w:cs="Times New Roman"/>
          <w:snapToGrid w:val="0"/>
          <w:kern w:val="0"/>
          <w:szCs w:val="20"/>
          <w14:ligatures w14:val="none"/>
        </w:rPr>
        <w:t xml:space="preserve">itų vaistų, mažinančių cukraus kiekį kraujyje, pvz., insulino arba </w:t>
      </w:r>
      <w:proofErr w:type="spellStart"/>
      <w:r w:rsidR="008A0D70" w:rsidRPr="00F53AA3">
        <w:rPr>
          <w:rFonts w:ascii="Times New Roman" w:eastAsia="Times New Roman" w:hAnsi="Times New Roman" w:cs="Times New Roman"/>
          <w:snapToGrid w:val="0"/>
          <w:kern w:val="0"/>
          <w:szCs w:val="20"/>
          <w14:ligatures w14:val="none"/>
        </w:rPr>
        <w:t>sulfonilkarbamid</w:t>
      </w:r>
      <w:r w:rsidR="006C1C71">
        <w:rPr>
          <w:rFonts w:ascii="Times New Roman" w:eastAsia="Times New Roman" w:hAnsi="Times New Roman" w:cs="Times New Roman"/>
          <w:snapToGrid w:val="0"/>
          <w:kern w:val="0"/>
          <w:szCs w:val="20"/>
          <w14:ligatures w14:val="none"/>
        </w:rPr>
        <w:t>ų</w:t>
      </w:r>
      <w:proofErr w:type="spellEnd"/>
      <w:r w:rsidR="008A0D70" w:rsidRPr="00F53AA3">
        <w:rPr>
          <w:rFonts w:ascii="Times New Roman" w:eastAsia="Times New Roman" w:hAnsi="Times New Roman" w:cs="Times New Roman"/>
          <w:snapToGrid w:val="0"/>
          <w:kern w:val="0"/>
          <w:szCs w:val="20"/>
          <w14:ligatures w14:val="none"/>
        </w:rPr>
        <w:t>. Gydytojas gali norėti sumažinti šių kitų vaistų dozę, kad būtų išvengta mažo cukraus kiekio kraujyje (hipoglikemijos)</w:t>
      </w:r>
      <w:r w:rsidR="006C1C71">
        <w:rPr>
          <w:rFonts w:ascii="Times New Roman" w:eastAsia="Times New Roman" w:hAnsi="Times New Roman" w:cs="Times New Roman"/>
          <w:snapToGrid w:val="0"/>
          <w:kern w:val="0"/>
          <w:szCs w:val="20"/>
          <w14:ligatures w14:val="none"/>
        </w:rPr>
        <w:t>.</w:t>
      </w:r>
    </w:p>
    <w:p w14:paraId="7774FAB5" w14:textId="20E53046" w:rsidR="0047267B" w:rsidRPr="00F53AA3" w:rsidRDefault="0047267B"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Vaistų, mažinančių kraujospūdį (</w:t>
      </w:r>
      <w:proofErr w:type="spellStart"/>
      <w:r>
        <w:rPr>
          <w:rFonts w:ascii="Times New Roman" w:eastAsia="Times New Roman" w:hAnsi="Times New Roman" w:cs="Times New Roman"/>
          <w:snapToGrid w:val="0"/>
          <w:kern w:val="0"/>
          <w:szCs w:val="20"/>
          <w14:ligatures w14:val="none"/>
        </w:rPr>
        <w:t>antihipertenzinių</w:t>
      </w:r>
      <w:proofErr w:type="spellEnd"/>
      <w:r>
        <w:rPr>
          <w:rFonts w:ascii="Times New Roman" w:eastAsia="Times New Roman" w:hAnsi="Times New Roman" w:cs="Times New Roman"/>
          <w:snapToGrid w:val="0"/>
          <w:kern w:val="0"/>
          <w:szCs w:val="20"/>
          <w14:ligatures w14:val="none"/>
        </w:rPr>
        <w:t xml:space="preserve"> vaistų), ir jei yra buvęs žemas kraujospūdis (</w:t>
      </w:r>
      <w:proofErr w:type="spellStart"/>
      <w:r>
        <w:rPr>
          <w:rFonts w:ascii="Times New Roman" w:eastAsia="Times New Roman" w:hAnsi="Times New Roman" w:cs="Times New Roman"/>
          <w:snapToGrid w:val="0"/>
          <w:kern w:val="0"/>
          <w:szCs w:val="20"/>
          <w14:ligatures w14:val="none"/>
        </w:rPr>
        <w:t>hipotenziją</w:t>
      </w:r>
      <w:proofErr w:type="spellEnd"/>
      <w:r>
        <w:rPr>
          <w:rFonts w:ascii="Times New Roman" w:eastAsia="Times New Roman" w:hAnsi="Times New Roman" w:cs="Times New Roman"/>
          <w:snapToGrid w:val="0"/>
          <w:kern w:val="0"/>
          <w:szCs w:val="20"/>
          <w14:ligatures w14:val="none"/>
        </w:rPr>
        <w:t>).</w:t>
      </w:r>
    </w:p>
    <w:p w14:paraId="0113E7B9" w14:textId="7D1511DA" w:rsidR="008A0D70" w:rsidRPr="00A429B1"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L</w:t>
      </w:r>
      <w:r w:rsidR="008A0D70" w:rsidRPr="00F53AA3">
        <w:rPr>
          <w:rFonts w:ascii="Times New Roman" w:eastAsia="Times New Roman" w:hAnsi="Times New Roman" w:cs="Times New Roman"/>
          <w:snapToGrid w:val="0"/>
          <w:kern w:val="0"/>
          <w:szCs w:val="20"/>
          <w14:ligatures w14:val="none"/>
        </w:rPr>
        <w:t>ičio</w:t>
      </w:r>
      <w:r>
        <w:rPr>
          <w:rFonts w:ascii="Times New Roman" w:eastAsia="Times New Roman" w:hAnsi="Times New Roman" w:cs="Times New Roman"/>
          <w:snapToGrid w:val="0"/>
          <w:kern w:val="0"/>
          <w:szCs w:val="20"/>
          <w14:ligatures w14:val="none"/>
        </w:rPr>
        <w:t xml:space="preserve"> (vartojamo nuo psichikos sutrikimų)</w:t>
      </w:r>
      <w:r w:rsidR="008A0D70" w:rsidRPr="00F53AA3">
        <w:rPr>
          <w:rFonts w:ascii="Times New Roman" w:eastAsia="Times New Roman" w:hAnsi="Times New Roman" w:cs="Times New Roman"/>
          <w:snapToGrid w:val="0"/>
          <w:kern w:val="0"/>
          <w:szCs w:val="20"/>
          <w14:ligatures w14:val="none"/>
        </w:rPr>
        <w:t>, ne</w:t>
      </w:r>
      <w:r w:rsidR="008A0D70" w:rsidRPr="00A429B1">
        <w:rPr>
          <w:rFonts w:ascii="Times New Roman" w:eastAsia="Times New Roman" w:hAnsi="Times New Roman" w:cs="Times New Roman"/>
          <w:snapToGrid w:val="0"/>
          <w:kern w:val="0"/>
          <w:szCs w:val="20"/>
          <w14:ligatures w14:val="none"/>
        </w:rPr>
        <w:t xml:space="preserve">s </w:t>
      </w:r>
      <w:proofErr w:type="spellStart"/>
      <w:r w:rsidR="00F41B01">
        <w:rPr>
          <w:rFonts w:ascii="Times New Roman" w:eastAsia="Times New Roman" w:hAnsi="Times New Roman" w:cs="Times New Roman"/>
          <w:w w:val="105"/>
          <w:kern w:val="0"/>
          <w14:ligatures w14:val="none"/>
        </w:rPr>
        <w:t>Opventi</w:t>
      </w:r>
      <w:proofErr w:type="spellEnd"/>
      <w:r w:rsidRPr="00A429B1">
        <w:rPr>
          <w:rFonts w:ascii="Times New Roman" w:eastAsia="Times New Roman" w:hAnsi="Times New Roman" w:cs="Times New Roman"/>
          <w:snapToGrid w:val="0"/>
          <w:kern w:val="0"/>
          <w:szCs w:val="20"/>
          <w14:ligatures w14:val="none"/>
        </w:rPr>
        <w:t xml:space="preserve"> </w:t>
      </w:r>
      <w:r w:rsidR="008A0D70" w:rsidRPr="00A429B1">
        <w:rPr>
          <w:rFonts w:ascii="Times New Roman" w:eastAsia="Times New Roman" w:hAnsi="Times New Roman" w:cs="Times New Roman"/>
          <w:snapToGrid w:val="0"/>
          <w:kern w:val="0"/>
          <w:szCs w:val="20"/>
          <w14:ligatures w14:val="none"/>
        </w:rPr>
        <w:t>gali sumažinti ličio kiekį kraujyje</w:t>
      </w:r>
      <w:r w:rsidR="006C1C71">
        <w:rPr>
          <w:rFonts w:ascii="Times New Roman" w:eastAsia="Times New Roman" w:hAnsi="Times New Roman" w:cs="Times New Roman"/>
          <w:snapToGrid w:val="0"/>
          <w:kern w:val="0"/>
          <w:szCs w:val="20"/>
          <w14:ligatures w14:val="none"/>
        </w:rPr>
        <w:t>.</w:t>
      </w:r>
    </w:p>
    <w:p w14:paraId="5CBED518" w14:textId="77777777" w:rsidR="008A0D70" w:rsidRPr="00A429B1" w:rsidRDefault="008A0D70" w:rsidP="004737AA">
      <w:pPr>
        <w:widowControl w:val="0"/>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2001E64B" w14:textId="77777777"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Nėštumas ir žindymo laikotarpis</w:t>
      </w:r>
    </w:p>
    <w:p w14:paraId="03EC864B" w14:textId="77777777" w:rsidR="008A0D70" w:rsidRDefault="008A0D70" w:rsidP="004737AA">
      <w:pPr>
        <w:widowControl w:val="0"/>
        <w:numPr>
          <w:ilvl w:val="12"/>
          <w:numId w:val="0"/>
        </w:numPr>
        <w:tabs>
          <w:tab w:val="left" w:pos="567"/>
        </w:tabs>
        <w:spacing w:after="0" w:line="240" w:lineRule="auto"/>
        <w:rPr>
          <w:rFonts w:ascii="Times New Roman" w:eastAsia="Times New Roman" w:hAnsi="Times New Roman" w:cs="Times New Roman"/>
          <w:snapToGrid w:val="0"/>
          <w:color w:val="000000"/>
          <w:kern w:val="0"/>
          <w14:ligatures w14:val="none"/>
        </w:rPr>
      </w:pPr>
      <w:r w:rsidRPr="00F53AA3">
        <w:rPr>
          <w:rFonts w:ascii="Times New Roman" w:eastAsia="Times New Roman" w:hAnsi="Times New Roman" w:cs="Times New Roman"/>
          <w:snapToGrid w:val="0"/>
          <w:color w:val="000000"/>
          <w:kern w:val="0"/>
          <w14:ligatures w14:val="none"/>
        </w:rPr>
        <w:t>Jeigu esate nėščia, žindote kūdikį, manote, kad galbūt esate nėščia, arba planuojate pastoti, tai prieš vartodama šį vaistą pasitarkite su gydytoju arba vaistininku.</w:t>
      </w:r>
    </w:p>
    <w:p w14:paraId="7953EBD1" w14:textId="77777777" w:rsidR="00A429B1" w:rsidRPr="00F53AA3" w:rsidRDefault="00A429B1" w:rsidP="004737AA">
      <w:pPr>
        <w:widowControl w:val="0"/>
        <w:numPr>
          <w:ilvl w:val="12"/>
          <w:numId w:val="0"/>
        </w:numPr>
        <w:tabs>
          <w:tab w:val="left" w:pos="567"/>
        </w:tabs>
        <w:spacing w:after="0" w:line="240" w:lineRule="auto"/>
        <w:rPr>
          <w:rFonts w:ascii="Times New Roman" w:eastAsia="Times New Roman" w:hAnsi="Times New Roman" w:cs="Times New Roman"/>
          <w:snapToGrid w:val="0"/>
          <w:color w:val="000000"/>
          <w:kern w:val="0"/>
          <w14:ligatures w14:val="none"/>
        </w:rPr>
      </w:pPr>
    </w:p>
    <w:p w14:paraId="23E8A3D2" w14:textId="6D0682FE" w:rsidR="008A0D70" w:rsidRDefault="008A0D70"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Nėštumo metu šio vaisto vartoti negalima. </w:t>
      </w:r>
      <w:r w:rsidR="00A429B1">
        <w:rPr>
          <w:rFonts w:ascii="Times New Roman" w:eastAsia="Times New Roman" w:hAnsi="Times New Roman" w:cs="Times New Roman"/>
          <w:kern w:val="0"/>
          <w:lang w:eastAsia="sl-SI"/>
          <w14:ligatures w14:val="none"/>
        </w:rPr>
        <w:t>Jei pastosite, turite nutraukti šio vaisto vartojimą</w:t>
      </w:r>
      <w:r w:rsidRPr="00F53AA3">
        <w:rPr>
          <w:rFonts w:ascii="Times New Roman" w:eastAsia="Times New Roman" w:hAnsi="Times New Roman" w:cs="Times New Roman"/>
          <w:kern w:val="0"/>
          <w:lang w:eastAsia="sl-SI"/>
          <w14:ligatures w14:val="none"/>
        </w:rPr>
        <w:t>.</w:t>
      </w:r>
    </w:p>
    <w:p w14:paraId="24EA26BC" w14:textId="77777777" w:rsidR="006C1C71" w:rsidRPr="00F53AA3" w:rsidRDefault="006C1C7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
    <w:p w14:paraId="2EE16816" w14:textId="56D8DCDF" w:rsidR="008A0D70" w:rsidRPr="00F53AA3" w:rsidRDefault="00A429B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J</w:t>
      </w:r>
      <w:r w:rsidR="008A0D70" w:rsidRPr="00F53AA3">
        <w:rPr>
          <w:rFonts w:ascii="Times New Roman" w:eastAsia="Times New Roman" w:hAnsi="Times New Roman" w:cs="Times New Roman"/>
          <w:kern w:val="0"/>
          <w:lang w:eastAsia="sl-SI"/>
          <w14:ligatures w14:val="none"/>
        </w:rPr>
        <w:t>ei maitinate krūtimi</w:t>
      </w:r>
      <w:r>
        <w:rPr>
          <w:rFonts w:ascii="Times New Roman" w:eastAsia="Times New Roman" w:hAnsi="Times New Roman" w:cs="Times New Roman"/>
          <w:kern w:val="0"/>
          <w:lang w:eastAsia="sl-SI"/>
          <w14:ligatures w14:val="none"/>
        </w:rPr>
        <w:t xml:space="preserve"> ar planuojate žindyti, šio vaisto vartoti negalite</w:t>
      </w:r>
      <w:r w:rsidR="008A0D70" w:rsidRPr="00F53AA3">
        <w:rPr>
          <w:rFonts w:ascii="Times New Roman" w:eastAsia="Times New Roman" w:hAnsi="Times New Roman" w:cs="Times New Roman"/>
          <w:kern w:val="0"/>
          <w:lang w:eastAsia="sl-SI"/>
          <w14:ligatures w14:val="none"/>
        </w:rPr>
        <w:t>. Nežinoma, ar šio vaisto išsiskiria į motinos pieną.</w:t>
      </w:r>
    </w:p>
    <w:p w14:paraId="1862E1B2"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
    <w:p w14:paraId="24792B01" w14:textId="77777777" w:rsidR="008A0D70" w:rsidRPr="00F53AA3" w:rsidRDefault="008A0D70" w:rsidP="004737AA">
      <w:pPr>
        <w:widowControl w:val="0"/>
        <w:numPr>
          <w:ilvl w:val="12"/>
          <w:numId w:val="0"/>
        </w:numPr>
        <w:tabs>
          <w:tab w:val="left" w:pos="8505"/>
        </w:tabs>
        <w:spacing w:after="0" w:line="240" w:lineRule="auto"/>
        <w:ind w:right="-2"/>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Vairavimas ir mechanizmų valdymas</w:t>
      </w:r>
    </w:p>
    <w:p w14:paraId="1BC77E17" w14:textId="537D8275" w:rsidR="00A429B1"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Šis vaistas gebėjimo vairuoti ir valdyti mechanizmus neveikia arba veikia nereikšmingai.</w:t>
      </w:r>
      <w:r w:rsidRPr="00F53AA3">
        <w:rPr>
          <w:rFonts w:ascii="Times New Roman" w:eastAsia="Times New Roman" w:hAnsi="Times New Roman" w:cs="Times New Roman"/>
          <w:snapToGrid w:val="0"/>
          <w:kern w:val="0"/>
          <w:szCs w:val="20"/>
          <w14:ligatures w14:val="none"/>
        </w:rPr>
        <w:t xml:space="preserve"> </w:t>
      </w:r>
      <w:r w:rsidRPr="00F53AA3">
        <w:rPr>
          <w:rFonts w:ascii="Times New Roman" w:eastAsia="Times New Roman" w:hAnsi="Times New Roman" w:cs="Times New Roman"/>
          <w:kern w:val="0"/>
          <w:lang w:eastAsia="sl-SI"/>
          <w14:ligatures w14:val="none"/>
        </w:rPr>
        <w:t xml:space="preserve">Vis dėlto buvo pranešta apie svaigulį ir </w:t>
      </w:r>
      <w:r w:rsidR="00214914">
        <w:rPr>
          <w:rFonts w:ascii="Times New Roman" w:eastAsia="Times New Roman" w:hAnsi="Times New Roman" w:cs="Times New Roman"/>
          <w:kern w:val="0"/>
          <w:lang w:eastAsia="sl-SI"/>
          <w14:ligatures w14:val="none"/>
        </w:rPr>
        <w:t>mieguistumą</w:t>
      </w:r>
      <w:r w:rsidRPr="00F53AA3">
        <w:rPr>
          <w:rFonts w:ascii="Times New Roman" w:eastAsia="Times New Roman" w:hAnsi="Times New Roman" w:cs="Times New Roman"/>
          <w:kern w:val="0"/>
          <w:lang w:eastAsia="sl-SI"/>
          <w14:ligatures w14:val="none"/>
        </w:rPr>
        <w:t>, kurie gali turėti įtakos gebėjimui vairuoti ar valdyti mechanizmus.</w:t>
      </w:r>
    </w:p>
    <w:p w14:paraId="728E7540" w14:textId="77777777"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p>
    <w:p w14:paraId="3F1E72C8" w14:textId="2C5AD04F"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Jeigu vartojant </w:t>
      </w:r>
      <w:proofErr w:type="spellStart"/>
      <w:r w:rsidR="00F41B01">
        <w:rPr>
          <w:rFonts w:ascii="Times New Roman" w:eastAsia="Times New Roman" w:hAnsi="Times New Roman" w:cs="Times New Roman"/>
          <w:w w:val="105"/>
          <w:kern w:val="0"/>
          <w14:ligatures w14:val="none"/>
        </w:rPr>
        <w:t>Opventi</w:t>
      </w:r>
      <w:proofErr w:type="spellEnd"/>
      <w:r w:rsidRPr="00A429B1">
        <w:rPr>
          <w:rFonts w:ascii="Times New Roman" w:eastAsia="Times New Roman" w:hAnsi="Times New Roman" w:cs="Times New Roman"/>
          <w:snapToGrid w:val="0"/>
          <w:kern w:val="0"/>
          <w:szCs w:val="20"/>
          <w14:ligatures w14:val="none"/>
        </w:rPr>
        <w:t xml:space="preserve"> </w:t>
      </w:r>
      <w:r>
        <w:rPr>
          <w:rFonts w:ascii="Times New Roman" w:eastAsia="Times New Roman" w:hAnsi="Times New Roman" w:cs="Times New Roman"/>
          <w:kern w:val="0"/>
          <w:lang w:eastAsia="sl-SI"/>
          <w14:ligatures w14:val="none"/>
        </w:rPr>
        <w:t>pasireiškia svaigulys, nevairuokite, nenaudokite jokių įrankių ir nevaldykite mechanizmų.</w:t>
      </w:r>
    </w:p>
    <w:p w14:paraId="6C5EA0A2" w14:textId="77777777"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p>
    <w:p w14:paraId="577387D3" w14:textId="5CEAC273"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Vartojant šį vaistą kartu su kitais vaistais, vadinamais </w:t>
      </w:r>
      <w:proofErr w:type="spellStart"/>
      <w:r w:rsidRPr="00F53AA3">
        <w:rPr>
          <w:rFonts w:ascii="Times New Roman" w:eastAsia="Times New Roman" w:hAnsi="Times New Roman" w:cs="Times New Roman"/>
          <w:kern w:val="0"/>
          <w:lang w:eastAsia="sl-SI"/>
          <w14:ligatures w14:val="none"/>
        </w:rPr>
        <w:t>sulfonilkarbamidais</w:t>
      </w:r>
      <w:proofErr w:type="spellEnd"/>
      <w:r w:rsidRPr="00F53AA3">
        <w:rPr>
          <w:rFonts w:ascii="Times New Roman" w:eastAsia="Times New Roman" w:hAnsi="Times New Roman" w:cs="Times New Roman"/>
          <w:kern w:val="0"/>
          <w:lang w:eastAsia="sl-SI"/>
          <w14:ligatures w14:val="none"/>
        </w:rPr>
        <w:t xml:space="preserve">, arba su insulinu, cukraus kiekis kraujyje gali tapti per mažas (pasireikšti hipoglikemija), todėl gali atsirasti tokių simptomų kaip drebulys, prakaitavimas ir regos pokyčiai, ir tai gali turėti įtakos Jūsų gebėjimui vairuoti ir </w:t>
      </w:r>
      <w:r w:rsidR="00A429B1">
        <w:rPr>
          <w:rFonts w:ascii="Times New Roman" w:eastAsia="Times New Roman" w:hAnsi="Times New Roman" w:cs="Times New Roman"/>
          <w:kern w:val="0"/>
          <w:lang w:eastAsia="sl-SI"/>
          <w14:ligatures w14:val="none"/>
        </w:rPr>
        <w:t>valdyti</w:t>
      </w:r>
      <w:r w:rsidRPr="00F53AA3">
        <w:rPr>
          <w:rFonts w:ascii="Times New Roman" w:eastAsia="Times New Roman" w:hAnsi="Times New Roman" w:cs="Times New Roman"/>
          <w:kern w:val="0"/>
          <w:lang w:eastAsia="sl-SI"/>
          <w14:ligatures w14:val="none"/>
        </w:rPr>
        <w:t xml:space="preserve"> mechanizm</w:t>
      </w:r>
      <w:r w:rsidR="00A429B1">
        <w:rPr>
          <w:rFonts w:ascii="Times New Roman" w:eastAsia="Times New Roman" w:hAnsi="Times New Roman" w:cs="Times New Roman"/>
          <w:kern w:val="0"/>
          <w:lang w:eastAsia="sl-SI"/>
          <w14:ligatures w14:val="none"/>
        </w:rPr>
        <w:t>us</w:t>
      </w:r>
      <w:r w:rsidRPr="00F53AA3">
        <w:rPr>
          <w:rFonts w:ascii="Times New Roman" w:eastAsia="Times New Roman" w:hAnsi="Times New Roman" w:cs="Times New Roman"/>
          <w:kern w:val="0"/>
          <w:lang w:eastAsia="sl-SI"/>
          <w14:ligatures w14:val="none"/>
        </w:rPr>
        <w:t>.</w:t>
      </w:r>
    </w:p>
    <w:p w14:paraId="062E87EA"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3C25F237" w14:textId="32F620C5" w:rsidR="00422F3B" w:rsidRPr="00422F3B" w:rsidRDefault="00F41B01" w:rsidP="004737AA">
      <w:pPr>
        <w:widowControl w:val="0"/>
        <w:numPr>
          <w:ilvl w:val="12"/>
          <w:numId w:val="0"/>
        </w:numPr>
        <w:spacing w:after="0" w:line="240" w:lineRule="auto"/>
        <w:ind w:right="-2"/>
        <w:rPr>
          <w:rFonts w:ascii="Times New Roman" w:eastAsia="Times New Roman" w:hAnsi="Times New Roman" w:cs="Times New Roman"/>
          <w:b/>
          <w:kern w:val="0"/>
          <w14:ligatures w14:val="none"/>
        </w:rPr>
      </w:pPr>
      <w:proofErr w:type="spellStart"/>
      <w:r w:rsidRPr="00F41B01">
        <w:rPr>
          <w:rFonts w:ascii="Times New Roman" w:eastAsia="Times New Roman" w:hAnsi="Times New Roman" w:cs="Times New Roman"/>
          <w:b/>
          <w:kern w:val="0"/>
          <w14:ligatures w14:val="none"/>
        </w:rPr>
        <w:t>Opventi</w:t>
      </w:r>
      <w:proofErr w:type="spellEnd"/>
      <w:r w:rsidR="00422F3B" w:rsidRPr="00422F3B">
        <w:rPr>
          <w:rFonts w:ascii="Times New Roman" w:eastAsia="Times New Roman" w:hAnsi="Times New Roman" w:cs="Times New Roman"/>
          <w:b/>
          <w:kern w:val="0"/>
          <w14:ligatures w14:val="none"/>
        </w:rPr>
        <w:t xml:space="preserve"> sudėtyje yra </w:t>
      </w:r>
      <w:r w:rsidR="00422F3B">
        <w:rPr>
          <w:rFonts w:ascii="Times New Roman" w:eastAsia="Times New Roman" w:hAnsi="Times New Roman" w:cs="Times New Roman"/>
          <w:b/>
          <w:kern w:val="0"/>
          <w14:ligatures w14:val="none"/>
        </w:rPr>
        <w:t xml:space="preserve">laktozės ir </w:t>
      </w:r>
      <w:r w:rsidR="00422F3B" w:rsidRPr="00422F3B">
        <w:rPr>
          <w:rFonts w:ascii="Times New Roman" w:eastAsia="Times New Roman" w:hAnsi="Times New Roman" w:cs="Times New Roman"/>
          <w:b/>
          <w:kern w:val="0"/>
          <w14:ligatures w14:val="none"/>
        </w:rPr>
        <w:t>natrio</w:t>
      </w:r>
    </w:p>
    <w:p w14:paraId="0BE54E5E" w14:textId="2753F6A4" w:rsidR="00422F3B" w:rsidRDefault="00F41B01"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422F3B">
        <w:rPr>
          <w:rFonts w:ascii="Times New Roman" w:eastAsia="Times New Roman" w:hAnsi="Times New Roman" w:cs="Times New Roman"/>
          <w:kern w:val="0"/>
          <w14:ligatures w14:val="none"/>
        </w:rPr>
        <w:t xml:space="preserve"> sudėtyje yra laktozės (pieno cukraus). </w:t>
      </w:r>
      <w:r w:rsidR="00422F3B" w:rsidRPr="00422F3B">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435B7785" w14:textId="77777777" w:rsidR="00422F3B"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4220E2D1" w14:textId="5B29B995" w:rsidR="008A0D70" w:rsidRDefault="00623DC5"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Kiekv</w:t>
      </w:r>
      <w:r w:rsidRPr="00422F3B">
        <w:rPr>
          <w:rFonts w:ascii="Times New Roman" w:eastAsia="Times New Roman" w:hAnsi="Times New Roman" w:cs="Times New Roman"/>
          <w:kern w:val="0"/>
          <w14:ligatures w14:val="none"/>
        </w:rPr>
        <w:t xml:space="preserve">ienoje </w:t>
      </w:r>
      <w:proofErr w:type="spellStart"/>
      <w:r w:rsidR="00F41B01">
        <w:rPr>
          <w:rFonts w:ascii="Times New Roman" w:eastAsia="Times New Roman" w:hAnsi="Times New Roman" w:cs="Times New Roman"/>
          <w:w w:val="105"/>
          <w:kern w:val="0"/>
          <w14:ligatures w14:val="none"/>
        </w:rPr>
        <w:t>Opventi</w:t>
      </w:r>
      <w:proofErr w:type="spellEnd"/>
      <w:r w:rsidR="00422F3B" w:rsidRPr="00422F3B">
        <w:rPr>
          <w:rFonts w:ascii="Times New Roman" w:eastAsia="Times New Roman" w:hAnsi="Times New Roman" w:cs="Times New Roman"/>
          <w:kern w:val="0"/>
          <w14:ligatures w14:val="none"/>
        </w:rPr>
        <w:t xml:space="preserve"> tabletėje yra mažiau kaip 1</w:t>
      </w:r>
      <w:r w:rsidR="00422F3B">
        <w:rPr>
          <w:rFonts w:ascii="Times New Roman" w:eastAsia="Times New Roman" w:hAnsi="Times New Roman" w:cs="Times New Roman"/>
          <w:kern w:val="0"/>
          <w14:ligatures w14:val="none"/>
        </w:rPr>
        <w:t> </w:t>
      </w:r>
      <w:proofErr w:type="spellStart"/>
      <w:r w:rsidR="00422F3B" w:rsidRPr="00422F3B">
        <w:rPr>
          <w:rFonts w:ascii="Times New Roman" w:eastAsia="Times New Roman" w:hAnsi="Times New Roman" w:cs="Times New Roman"/>
          <w:kern w:val="0"/>
          <w14:ligatures w14:val="none"/>
        </w:rPr>
        <w:t>mmol</w:t>
      </w:r>
      <w:proofErr w:type="spellEnd"/>
      <w:r w:rsidR="00422F3B" w:rsidRPr="00422F3B">
        <w:rPr>
          <w:rFonts w:ascii="Times New Roman" w:eastAsia="Times New Roman" w:hAnsi="Times New Roman" w:cs="Times New Roman"/>
          <w:kern w:val="0"/>
          <w14:ligatures w14:val="none"/>
        </w:rPr>
        <w:t xml:space="preserve"> (23</w:t>
      </w:r>
      <w:r w:rsidR="00C261A6">
        <w:rPr>
          <w:rFonts w:ascii="Times New Roman" w:eastAsia="Times New Roman" w:hAnsi="Times New Roman" w:cs="Times New Roman"/>
          <w:kern w:val="0"/>
          <w14:ligatures w14:val="none"/>
        </w:rPr>
        <w:t> mg</w:t>
      </w:r>
      <w:r w:rsidR="00422F3B" w:rsidRPr="00422F3B">
        <w:rPr>
          <w:rFonts w:ascii="Times New Roman" w:eastAsia="Times New Roman" w:hAnsi="Times New Roman" w:cs="Times New Roman"/>
          <w:kern w:val="0"/>
          <w14:ligatures w14:val="none"/>
        </w:rPr>
        <w:t>) natrio, t. y. jis beveik neturi reikšmės.</w:t>
      </w:r>
    </w:p>
    <w:p w14:paraId="2C3387C8" w14:textId="77777777" w:rsidR="00422F3B"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4B8D133C" w14:textId="77777777" w:rsidR="00422F3B" w:rsidRPr="00F53AA3"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02AA385B" w14:textId="6AC17852"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3.</w:t>
      </w:r>
      <w:r w:rsidRPr="00F53AA3">
        <w:rPr>
          <w:rFonts w:ascii="Times New Roman" w:eastAsia="Times New Roman" w:hAnsi="Times New Roman" w:cs="Times New Roman"/>
          <w:b/>
          <w:kern w:val="0"/>
          <w14:ligatures w14:val="none"/>
        </w:rPr>
        <w:tab/>
        <w:t xml:space="preserve">Kaip vartoti </w:t>
      </w:r>
      <w:proofErr w:type="spellStart"/>
      <w:r w:rsidR="00F41B01" w:rsidRPr="00F41B01">
        <w:rPr>
          <w:rFonts w:ascii="Times New Roman" w:eastAsia="Times New Roman" w:hAnsi="Times New Roman" w:cs="Times New Roman"/>
          <w:b/>
          <w:kern w:val="0"/>
          <w14:ligatures w14:val="none"/>
        </w:rPr>
        <w:t>Opventi</w:t>
      </w:r>
      <w:proofErr w:type="spellEnd"/>
    </w:p>
    <w:p w14:paraId="5740B906"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6906FD56" w14:textId="791E81C9"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Visada vartokite šį vaistą tiksliai, kaip nurodė gydytojas. Jeigu abejojate, kreipkitės į gydytoją</w:t>
      </w:r>
      <w:r w:rsidR="006008DC">
        <w:rPr>
          <w:rFonts w:ascii="Times New Roman" w:eastAsia="Times New Roman" w:hAnsi="Times New Roman" w:cs="Times New Roman"/>
          <w:kern w:val="0"/>
          <w:lang w:eastAsia="sl-SI"/>
          <w14:ligatures w14:val="none"/>
        </w:rPr>
        <w:t>,</w:t>
      </w:r>
      <w:r w:rsidRPr="00F53AA3">
        <w:rPr>
          <w:rFonts w:ascii="Times New Roman" w:eastAsia="Times New Roman" w:hAnsi="Times New Roman" w:cs="Times New Roman"/>
          <w:kern w:val="0"/>
          <w:lang w:eastAsia="sl-SI"/>
          <w14:ligatures w14:val="none"/>
        </w:rPr>
        <w:t xml:space="preserve"> vaistininką</w:t>
      </w:r>
      <w:r w:rsidR="006008DC">
        <w:rPr>
          <w:rFonts w:ascii="Times New Roman" w:eastAsia="Times New Roman" w:hAnsi="Times New Roman" w:cs="Times New Roman"/>
          <w:kern w:val="0"/>
          <w:lang w:eastAsia="sl-SI"/>
          <w14:ligatures w14:val="none"/>
        </w:rPr>
        <w:t xml:space="preserve"> arba slaugytoją</w:t>
      </w:r>
      <w:r w:rsidRPr="00F53AA3">
        <w:rPr>
          <w:rFonts w:ascii="Times New Roman" w:eastAsia="Times New Roman" w:hAnsi="Times New Roman" w:cs="Times New Roman"/>
          <w:kern w:val="0"/>
          <w:lang w:eastAsia="sl-SI"/>
          <w14:ligatures w14:val="none"/>
        </w:rPr>
        <w:t>.</w:t>
      </w:r>
    </w:p>
    <w:p w14:paraId="4C31BB23"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58DC0F9D" w14:textId="77777777" w:rsidR="006008DC" w:rsidRDefault="006008DC" w:rsidP="004737AA">
      <w:pPr>
        <w:widowControl w:val="0"/>
        <w:tabs>
          <w:tab w:val="left" w:pos="567"/>
        </w:tabs>
        <w:spacing w:after="0" w:line="240" w:lineRule="auto"/>
        <w:ind w:right="-2"/>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Įprastinė r</w:t>
      </w:r>
      <w:r w:rsidR="008A0D70" w:rsidRPr="00F53AA3">
        <w:rPr>
          <w:rFonts w:ascii="Times New Roman" w:eastAsia="Times New Roman" w:hAnsi="Times New Roman" w:cs="Times New Roman"/>
          <w:kern w:val="0"/>
          <w:lang w:eastAsia="sl-SI"/>
          <w14:ligatures w14:val="none"/>
        </w:rPr>
        <w:t>ekomenduojama dozė yra</w:t>
      </w:r>
      <w:r>
        <w:rPr>
          <w:rFonts w:ascii="Times New Roman" w:eastAsia="Times New Roman" w:hAnsi="Times New Roman" w:cs="Times New Roman"/>
          <w:kern w:val="0"/>
          <w:lang w:eastAsia="sl-SI"/>
          <w14:ligatures w14:val="none"/>
        </w:rPr>
        <w:t>:</w:t>
      </w:r>
    </w:p>
    <w:p w14:paraId="43AB05BB" w14:textId="1B31D0E9" w:rsidR="006008DC"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r>
      <w:r>
        <w:rPr>
          <w:rFonts w:ascii="Times New Roman" w:eastAsia="Times New Roman" w:hAnsi="Times New Roman" w:cs="Times New Roman"/>
          <w:kern w:val="0"/>
          <w:lang w:eastAsia="sl-SI"/>
          <w14:ligatures w14:val="none"/>
        </w:rPr>
        <w:t>viena</w:t>
      </w:r>
      <w:r w:rsidRPr="006008DC">
        <w:rPr>
          <w:rFonts w:ascii="Times New Roman" w:eastAsia="Times New Roman" w:hAnsi="Times New Roman" w:cs="Times New Roman"/>
          <w:kern w:val="0"/>
          <w:lang w:eastAsia="sl-SI"/>
          <w14:ligatures w14:val="none"/>
        </w:rPr>
        <w:t xml:space="preserve"> </w:t>
      </w:r>
      <w:proofErr w:type="spellStart"/>
      <w:r w:rsidR="00F41B01">
        <w:rPr>
          <w:rFonts w:ascii="Times New Roman" w:eastAsia="Times New Roman" w:hAnsi="Times New Roman" w:cs="Times New Roman"/>
          <w:w w:val="105"/>
          <w:kern w:val="0"/>
          <w14:ligatures w14:val="none"/>
        </w:rPr>
        <w:t>Opventi</w:t>
      </w:r>
      <w:proofErr w:type="spellEnd"/>
      <w:r>
        <w:rPr>
          <w:rFonts w:ascii="Times New Roman" w:eastAsia="Times New Roman" w:hAnsi="Times New Roman" w:cs="Times New Roman"/>
          <w:kern w:val="0"/>
          <w:lang w:eastAsia="sl-SI"/>
          <w14:ligatures w14:val="none"/>
        </w:rPr>
        <w:t xml:space="preserve"> plėvele dengta </w:t>
      </w:r>
      <w:r w:rsidRPr="006008DC">
        <w:rPr>
          <w:rFonts w:ascii="Times New Roman" w:eastAsia="Times New Roman" w:hAnsi="Times New Roman" w:cs="Times New Roman"/>
          <w:kern w:val="0"/>
          <w:lang w:eastAsia="sl-SI"/>
          <w14:ligatures w14:val="none"/>
        </w:rPr>
        <w:t>tablet</w:t>
      </w:r>
      <w:r>
        <w:rPr>
          <w:rFonts w:ascii="Times New Roman" w:eastAsia="Times New Roman" w:hAnsi="Times New Roman" w:cs="Times New Roman"/>
          <w:kern w:val="0"/>
          <w:lang w:eastAsia="sl-SI"/>
          <w14:ligatures w14:val="none"/>
        </w:rPr>
        <w:t>ė</w:t>
      </w:r>
      <w:r w:rsidRPr="006008DC">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Gydytojas Jums skirs reikiamo stiprumo vaistą.</w:t>
      </w:r>
    </w:p>
    <w:p w14:paraId="22480D26" w14:textId="7D9BEFDB" w:rsidR="006008DC" w:rsidRPr="006008DC"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r>
      <w:r>
        <w:rPr>
          <w:rFonts w:ascii="Times New Roman" w:eastAsia="Times New Roman" w:hAnsi="Times New Roman" w:cs="Times New Roman"/>
          <w:kern w:val="0"/>
          <w:lang w:eastAsia="sl-SI"/>
          <w14:ligatures w14:val="none"/>
        </w:rPr>
        <w:t>Tabletė vartojama vieną kartą per parą.</w:t>
      </w:r>
    </w:p>
    <w:p w14:paraId="432AF624" w14:textId="38280BFD" w:rsidR="00E838D7"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t>Siekiant užtikrinti tikslios dozės suvartojimą ir išvengti nemalonaus skonio,</w:t>
      </w:r>
      <w:r w:rsidR="00395BA4">
        <w:rPr>
          <w:rFonts w:ascii="Times New Roman" w:eastAsia="Times New Roman" w:hAnsi="Times New Roman" w:cs="Times New Roman"/>
          <w:kern w:val="0"/>
          <w:lang w:eastAsia="sl-SI"/>
          <w14:ligatures w14:val="none"/>
        </w:rPr>
        <w:t xml:space="preserve"> </w:t>
      </w:r>
      <w:r w:rsidRPr="006008DC">
        <w:rPr>
          <w:rFonts w:ascii="Times New Roman" w:eastAsia="Times New Roman" w:hAnsi="Times New Roman" w:cs="Times New Roman"/>
          <w:kern w:val="0"/>
          <w:lang w:eastAsia="sl-SI"/>
          <w14:ligatures w14:val="none"/>
        </w:rPr>
        <w:t>tabletę nury</w:t>
      </w:r>
      <w:r w:rsidR="00E838D7">
        <w:rPr>
          <w:rFonts w:ascii="Times New Roman" w:eastAsia="Times New Roman" w:hAnsi="Times New Roman" w:cs="Times New Roman"/>
          <w:kern w:val="0"/>
          <w:lang w:eastAsia="sl-SI"/>
          <w14:ligatures w14:val="none"/>
        </w:rPr>
        <w:t>kite</w:t>
      </w:r>
      <w:r w:rsidRPr="006008DC">
        <w:rPr>
          <w:rFonts w:ascii="Times New Roman" w:eastAsia="Times New Roman" w:hAnsi="Times New Roman" w:cs="Times New Roman"/>
          <w:kern w:val="0"/>
          <w:lang w:eastAsia="sl-SI"/>
          <w14:ligatures w14:val="none"/>
        </w:rPr>
        <w:t xml:space="preserve"> sveiką, </w:t>
      </w:r>
      <w:r w:rsidR="00E838D7">
        <w:rPr>
          <w:rFonts w:ascii="Times New Roman" w:eastAsia="Times New Roman" w:hAnsi="Times New Roman" w:cs="Times New Roman"/>
          <w:kern w:val="0"/>
          <w:lang w:eastAsia="sl-SI"/>
          <w14:ligatures w14:val="none"/>
        </w:rPr>
        <w:t>užgerdami stikline vandens.</w:t>
      </w:r>
    </w:p>
    <w:p w14:paraId="412D2C5E" w14:textId="2F1BA277" w:rsidR="006008DC" w:rsidRPr="006008DC" w:rsidRDefault="00E838D7"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ab/>
        <w:t xml:space="preserve">Tabletes galima vartoti </w:t>
      </w:r>
      <w:r w:rsidR="006008DC" w:rsidRPr="006008DC">
        <w:rPr>
          <w:rFonts w:ascii="Times New Roman" w:eastAsia="Times New Roman" w:hAnsi="Times New Roman" w:cs="Times New Roman"/>
          <w:kern w:val="0"/>
          <w:lang w:eastAsia="sl-SI"/>
          <w14:ligatures w14:val="none"/>
        </w:rPr>
        <w:t>kartu su maistu arba be jo.</w:t>
      </w:r>
    </w:p>
    <w:p w14:paraId="365046EB" w14:textId="77777777" w:rsidR="00FE51F0" w:rsidRDefault="00FE51F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18E35686" w14:textId="61283C6E"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Gydytojas gali paskirti </w:t>
      </w:r>
      <w:r w:rsidR="00FE51F0">
        <w:rPr>
          <w:rFonts w:ascii="Times New Roman" w:eastAsia="Times New Roman" w:hAnsi="Times New Roman" w:cs="Times New Roman"/>
          <w:kern w:val="0"/>
          <w:lang w:eastAsia="sl-SI"/>
          <w14:ligatures w14:val="none"/>
        </w:rPr>
        <w:t xml:space="preserve">vartoti vien </w:t>
      </w:r>
      <w:proofErr w:type="spellStart"/>
      <w:r w:rsidR="00F41B01">
        <w:rPr>
          <w:rFonts w:ascii="Times New Roman" w:eastAsia="Times New Roman" w:hAnsi="Times New Roman" w:cs="Times New Roman"/>
          <w:w w:val="105"/>
          <w:kern w:val="0"/>
          <w14:ligatures w14:val="none"/>
        </w:rPr>
        <w:t>Opventi</w:t>
      </w:r>
      <w:proofErr w:type="spellEnd"/>
      <w:r w:rsidR="00FE51F0" w:rsidRPr="00FE51F0">
        <w:rPr>
          <w:rFonts w:ascii="Times New Roman" w:eastAsia="Times New Roman" w:hAnsi="Times New Roman" w:cs="Times New Roman"/>
          <w:kern w:val="0"/>
          <w:lang w:eastAsia="sl-SI"/>
          <w14:ligatures w14:val="none"/>
        </w:rPr>
        <w:t xml:space="preserve"> </w:t>
      </w:r>
      <w:r w:rsidR="00FE51F0">
        <w:rPr>
          <w:rFonts w:ascii="Times New Roman" w:eastAsia="Times New Roman" w:hAnsi="Times New Roman" w:cs="Times New Roman"/>
          <w:kern w:val="0"/>
          <w:lang w:eastAsia="sl-SI"/>
          <w14:ligatures w14:val="none"/>
        </w:rPr>
        <w:t xml:space="preserve">arba kartu skirti </w:t>
      </w:r>
      <w:r w:rsidRPr="00F53AA3">
        <w:rPr>
          <w:rFonts w:ascii="Times New Roman" w:eastAsia="Times New Roman" w:hAnsi="Times New Roman" w:cs="Times New Roman"/>
          <w:kern w:val="0"/>
          <w:lang w:eastAsia="sl-SI"/>
          <w14:ligatures w14:val="none"/>
        </w:rPr>
        <w:t>kitų vaistų cukraus kiekiui kraujyje mažinti. Nepamirškite vartoti kito (-ų) vaisto (-ų) taip, kaip nurodė gydytojas. Tai padės pasiekti geriausių rezultatų Jūsų sveikatai.</w:t>
      </w:r>
    </w:p>
    <w:p w14:paraId="647B0B2C"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395497F8" w14:textId="5FA3343B"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 xml:space="preserve">Ką daryti pavartojus per didelę </w:t>
      </w:r>
      <w:proofErr w:type="spellStart"/>
      <w:r w:rsidR="00F41B01" w:rsidRPr="00F41B01">
        <w:rPr>
          <w:rFonts w:ascii="Times New Roman" w:eastAsia="TimesNewRoman,Bold" w:hAnsi="Times New Roman" w:cs="Times New Roman"/>
          <w:b/>
          <w:bCs/>
          <w:kern w:val="0"/>
          <w14:ligatures w14:val="none"/>
        </w:rPr>
        <w:t>Opventi</w:t>
      </w:r>
      <w:proofErr w:type="spellEnd"/>
      <w:r w:rsidRPr="00F53AA3">
        <w:rPr>
          <w:rFonts w:ascii="Times New Roman" w:eastAsia="TimesNewRoman,Bold" w:hAnsi="Times New Roman" w:cs="Times New Roman"/>
          <w:b/>
          <w:bCs/>
          <w:kern w:val="0"/>
          <w14:ligatures w14:val="none"/>
        </w:rPr>
        <w:t xml:space="preserve"> dozę</w:t>
      </w:r>
    </w:p>
    <w:p w14:paraId="636DBD3D" w14:textId="1317A755" w:rsidR="00FE51F0"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Jei išgėrėte </w:t>
      </w:r>
      <w:r w:rsidR="00FE51F0">
        <w:rPr>
          <w:rFonts w:ascii="Times New Roman" w:eastAsia="Times New Roman" w:hAnsi="Times New Roman" w:cs="Times New Roman"/>
          <w:kern w:val="0"/>
          <w:lang w:eastAsia="sl-SI"/>
          <w14:ligatures w14:val="none"/>
        </w:rPr>
        <w:t xml:space="preserve">daugiau </w:t>
      </w:r>
      <w:proofErr w:type="spellStart"/>
      <w:r w:rsidR="00F41B01">
        <w:rPr>
          <w:rFonts w:ascii="Times New Roman" w:eastAsia="Times New Roman" w:hAnsi="Times New Roman" w:cs="Times New Roman"/>
          <w:w w:val="105"/>
          <w:kern w:val="0"/>
          <w14:ligatures w14:val="none"/>
        </w:rPr>
        <w:t>Opventi</w:t>
      </w:r>
      <w:proofErr w:type="spellEnd"/>
      <w:r w:rsidR="00FE51F0" w:rsidRPr="00F53AA3">
        <w:rPr>
          <w:rFonts w:ascii="Times New Roman" w:eastAsia="Times New Roman" w:hAnsi="Times New Roman" w:cs="Times New Roman"/>
          <w:kern w:val="0"/>
          <w:lang w:eastAsia="sl-SI"/>
          <w14:ligatures w14:val="none"/>
        </w:rPr>
        <w:t xml:space="preserve"> </w:t>
      </w:r>
      <w:r w:rsidR="00FE51F0">
        <w:rPr>
          <w:rFonts w:ascii="Times New Roman" w:eastAsia="Times New Roman" w:hAnsi="Times New Roman" w:cs="Times New Roman"/>
          <w:kern w:val="0"/>
          <w:lang w:eastAsia="sl-SI"/>
          <w14:ligatures w14:val="none"/>
        </w:rPr>
        <w:t xml:space="preserve">tablečių nei </w:t>
      </w:r>
      <w:r w:rsidR="00395BA4">
        <w:rPr>
          <w:rFonts w:ascii="Times New Roman" w:eastAsia="Times New Roman" w:hAnsi="Times New Roman" w:cs="Times New Roman"/>
          <w:kern w:val="0"/>
          <w:lang w:eastAsia="sl-SI"/>
          <w14:ligatures w14:val="none"/>
        </w:rPr>
        <w:t>turėjote</w:t>
      </w:r>
      <w:r w:rsidR="00FE51F0">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kreipkitės į gydytoją arba nedelsdami vykite į ligoninę.</w:t>
      </w:r>
    </w:p>
    <w:p w14:paraId="7D56CB13" w14:textId="78DA2296"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lastRenderedPageBreak/>
        <w:t>Su savimi pasiimkite vaisto pakuotę.</w:t>
      </w:r>
    </w:p>
    <w:p w14:paraId="05B98AC5" w14:textId="77777777"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kern w:val="0"/>
          <w14:ligatures w14:val="none"/>
        </w:rPr>
      </w:pPr>
    </w:p>
    <w:p w14:paraId="3A0D6C93" w14:textId="0D7B30F0"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 xml:space="preserve">Pamiršus pavartoti </w:t>
      </w:r>
      <w:proofErr w:type="spellStart"/>
      <w:r w:rsidR="00F41B01" w:rsidRPr="00F41B01">
        <w:rPr>
          <w:rFonts w:ascii="Times New Roman" w:eastAsia="TimesNewRoman,Bold" w:hAnsi="Times New Roman" w:cs="Times New Roman"/>
          <w:b/>
          <w:bCs/>
          <w:kern w:val="0"/>
          <w14:ligatures w14:val="none"/>
        </w:rPr>
        <w:t>Opventi</w:t>
      </w:r>
      <w:proofErr w:type="spellEnd"/>
    </w:p>
    <w:p w14:paraId="300B2868" w14:textId="0401CAF8" w:rsidR="008A0D70" w:rsidRPr="00F53AA3" w:rsidRDefault="008A0D70" w:rsidP="004737AA">
      <w:pPr>
        <w:widowControl w:val="0"/>
        <w:spacing w:after="0" w:line="240" w:lineRule="auto"/>
        <w:ind w:right="-2"/>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Ką daryti pamiršus išgerti tabletę</w:t>
      </w:r>
    </w:p>
    <w:p w14:paraId="290D5913" w14:textId="4A111E7C" w:rsidR="00FE51F0"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Jei iki kitos dozės liko 12 valandų ar daugiau, išgerkite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sl-SI"/>
          <w14:ligatures w14:val="none"/>
        </w:rPr>
        <w:t xml:space="preserve"> dozę, kai tik prisiminsite.</w:t>
      </w:r>
    </w:p>
    <w:p w14:paraId="3719F1ED" w14:textId="492845DF"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Tada kitą dozę vartokite įprastu laiku.</w:t>
      </w:r>
    </w:p>
    <w:p w14:paraId="7962EA42" w14:textId="77777777"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Jei iki kitos dozės liko mažiau nei 12 valandų, praleiskite pamirštą dozę. Tada kitą dozę vartokite įprastu laiku.</w:t>
      </w:r>
    </w:p>
    <w:p w14:paraId="62C1EC05" w14:textId="0DCB56D6"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Negalima vartoti dvigubos </w:t>
      </w:r>
      <w:proofErr w:type="spellStart"/>
      <w:r w:rsidR="00F41B01">
        <w:rPr>
          <w:rFonts w:ascii="Times New Roman" w:eastAsia="Times New Roman" w:hAnsi="Times New Roman" w:cs="Times New Roman"/>
          <w:w w:val="105"/>
          <w:kern w:val="0"/>
          <w14:ligatures w14:val="none"/>
        </w:rPr>
        <w:t>Opventi</w:t>
      </w:r>
      <w:proofErr w:type="spellEnd"/>
      <w:r w:rsidR="00FE51F0" w:rsidRPr="00F53AA3">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dozės norint kompensuoti praleistą dozę.</w:t>
      </w:r>
    </w:p>
    <w:p w14:paraId="794BAB3C" w14:textId="77777777" w:rsidR="008A0D70" w:rsidRPr="00F53AA3" w:rsidRDefault="008A0D70" w:rsidP="004737AA">
      <w:pPr>
        <w:widowControl w:val="0"/>
        <w:numPr>
          <w:ilvl w:val="12"/>
          <w:numId w:val="0"/>
        </w:numPr>
        <w:spacing w:after="0" w:line="240" w:lineRule="auto"/>
        <w:ind w:right="-2"/>
        <w:rPr>
          <w:rFonts w:ascii="Times New Roman" w:eastAsia="TimesNewRoman,Bold" w:hAnsi="Times New Roman" w:cs="Times New Roman"/>
          <w:kern w:val="0"/>
          <w14:ligatures w14:val="none"/>
        </w:rPr>
      </w:pPr>
    </w:p>
    <w:p w14:paraId="66F50FA9" w14:textId="0B2D0BF0"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r w:rsidRPr="00F53AA3">
        <w:rPr>
          <w:rFonts w:ascii="Times New Roman" w:eastAsia="TimesNewRoman,Bold" w:hAnsi="Times New Roman" w:cs="Times New Roman"/>
          <w:kern w:val="0"/>
          <w14:ligatures w14:val="none"/>
        </w:rPr>
        <w:t>Jeigu kiltų daugiau klausimų dėl šio vaisto vartojimo, kreipkitės į gydytoją</w:t>
      </w:r>
      <w:r w:rsidR="00FE51F0">
        <w:rPr>
          <w:rFonts w:ascii="Times New Roman" w:eastAsia="TimesNewRoman,Bold" w:hAnsi="Times New Roman" w:cs="Times New Roman"/>
          <w:kern w:val="0"/>
          <w14:ligatures w14:val="none"/>
        </w:rPr>
        <w:t>,</w:t>
      </w:r>
      <w:r w:rsidRPr="00F53AA3">
        <w:rPr>
          <w:rFonts w:ascii="Times New Roman" w:eastAsia="TimesNewRoman,Bold" w:hAnsi="Times New Roman" w:cs="Times New Roman"/>
          <w:kern w:val="0"/>
          <w14:ligatures w14:val="none"/>
        </w:rPr>
        <w:t xml:space="preserve"> vaistininką</w:t>
      </w:r>
      <w:r w:rsidR="00FE51F0">
        <w:rPr>
          <w:rFonts w:ascii="Times New Roman" w:eastAsia="TimesNewRoman,Bold" w:hAnsi="Times New Roman" w:cs="Times New Roman"/>
          <w:kern w:val="0"/>
          <w14:ligatures w14:val="none"/>
        </w:rPr>
        <w:t xml:space="preserve"> arba slaugytoją</w:t>
      </w:r>
      <w:r w:rsidRPr="00F53AA3">
        <w:rPr>
          <w:rFonts w:ascii="Times New Roman" w:eastAsia="TimesNewRoman,Bold" w:hAnsi="Times New Roman" w:cs="Times New Roman"/>
          <w:kern w:val="0"/>
          <w14:ligatures w14:val="none"/>
        </w:rPr>
        <w:t>.</w:t>
      </w:r>
    </w:p>
    <w:p w14:paraId="6266B1C4"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18BE9136"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61D57266" w14:textId="77777777"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caps/>
          <w:kern w:val="0"/>
          <w14:ligatures w14:val="none"/>
        </w:rPr>
        <w:t>4.</w:t>
      </w:r>
      <w:r w:rsidRPr="00F53AA3">
        <w:rPr>
          <w:rFonts w:ascii="Times New Roman" w:eastAsia="Times New Roman" w:hAnsi="Times New Roman" w:cs="Times New Roman"/>
          <w:b/>
          <w:caps/>
          <w:kern w:val="0"/>
          <w14:ligatures w14:val="none"/>
        </w:rPr>
        <w:tab/>
      </w:r>
      <w:r w:rsidRPr="00F53AA3">
        <w:rPr>
          <w:rFonts w:ascii="Times New Roman" w:eastAsia="Times New Roman" w:hAnsi="Times New Roman" w:cs="Times New Roman"/>
          <w:b/>
          <w:kern w:val="0"/>
          <w14:ligatures w14:val="none"/>
        </w:rPr>
        <w:t>Galimas šalutinis poveikis</w:t>
      </w:r>
    </w:p>
    <w:p w14:paraId="54928C38"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151A2008"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14:ligatures w14:val="none"/>
        </w:rPr>
        <w:t>Šis vaistas, kaip ir visi kiti, gali sukelti šalutinį poveikį, nors jis pasireiškia ne visiems žmonėms.</w:t>
      </w:r>
    </w:p>
    <w:p w14:paraId="264B84A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p>
    <w:p w14:paraId="3A2D1240" w14:textId="4CCF16C6"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 xml:space="preserve">Nutraukite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F53AA3">
        <w:rPr>
          <w:rFonts w:ascii="Times New Roman" w:eastAsia="Times New Roman" w:hAnsi="Times New Roman" w:cs="Times New Roman"/>
          <w:b/>
          <w:bCs/>
          <w:kern w:val="0"/>
          <w:lang w:eastAsia="sl-SI"/>
          <w14:ligatures w14:val="none"/>
        </w:rPr>
        <w:t xml:space="preserve"> vartojimą ir nedelsdami kreipkitės į gydytoją</w:t>
      </w:r>
      <w:r w:rsidR="0025690C">
        <w:rPr>
          <w:rFonts w:ascii="Times New Roman" w:eastAsia="Times New Roman" w:hAnsi="Times New Roman" w:cs="Times New Roman"/>
          <w:b/>
          <w:bCs/>
          <w:kern w:val="0"/>
          <w:lang w:eastAsia="sl-SI"/>
          <w14:ligatures w14:val="none"/>
        </w:rPr>
        <w:t xml:space="preserve"> arba artimiausią ligoninę</w:t>
      </w:r>
      <w:r w:rsidRPr="00F53AA3">
        <w:rPr>
          <w:rFonts w:ascii="Times New Roman" w:eastAsia="Times New Roman" w:hAnsi="Times New Roman" w:cs="Times New Roman"/>
          <w:b/>
          <w:bCs/>
          <w:kern w:val="0"/>
          <w:lang w:eastAsia="sl-SI"/>
          <w14:ligatures w14:val="none"/>
        </w:rPr>
        <w:t>, jei pastebėsite bet kurį iš toliau paminėtą sunkų šalutinį poveikį.</w:t>
      </w:r>
    </w:p>
    <w:p w14:paraId="61C34268" w14:textId="1AD9AB7C" w:rsidR="0025690C" w:rsidRPr="00F53AA3" w:rsidRDefault="0025690C" w:rsidP="004737AA">
      <w:pPr>
        <w:widowControl w:val="0"/>
        <w:numPr>
          <w:ilvl w:val="0"/>
          <w:numId w:val="37"/>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Pankreatitas</w:t>
      </w:r>
      <w:r>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 xml:space="preserve"> stiprus ir </w:t>
      </w:r>
      <w:r>
        <w:rPr>
          <w:rFonts w:ascii="Times New Roman" w:eastAsia="Times New Roman" w:hAnsi="Times New Roman" w:cs="Times New Roman"/>
          <w:kern w:val="0"/>
          <w:lang w:eastAsia="sl-SI"/>
          <w14:ligatures w14:val="none"/>
        </w:rPr>
        <w:t>išliekantis</w:t>
      </w:r>
      <w:r w:rsidRPr="00F53AA3">
        <w:rPr>
          <w:rFonts w:ascii="Times New Roman" w:eastAsia="Times New Roman" w:hAnsi="Times New Roman" w:cs="Times New Roman"/>
          <w:kern w:val="0"/>
          <w:lang w:eastAsia="sl-SI"/>
          <w14:ligatures w14:val="none"/>
        </w:rPr>
        <w:t xml:space="preserve"> pilvo (skrandžio srities) skausmas, kuris gali plisti į nugarą</w:t>
      </w:r>
      <w:r>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pykinimas ir vėmimas</w:t>
      </w:r>
      <w:r>
        <w:rPr>
          <w:rFonts w:ascii="Times New Roman" w:eastAsia="Times New Roman" w:hAnsi="Times New Roman" w:cs="Times New Roman"/>
          <w:kern w:val="0"/>
          <w:lang w:eastAsia="sl-SI"/>
          <w14:ligatures w14:val="none"/>
        </w:rPr>
        <w:t xml:space="preserve"> gali pasireikšti arba nepasireikšti)</w:t>
      </w:r>
      <w:r w:rsidRPr="00F53AA3">
        <w:rPr>
          <w:rFonts w:ascii="Times New Roman" w:eastAsia="Times New Roman" w:hAnsi="Times New Roman" w:cs="Times New Roman"/>
          <w:kern w:val="0"/>
          <w:lang w:eastAsia="sl-SI"/>
          <w14:ligatures w14:val="none"/>
        </w:rPr>
        <w:t>, nes tai gali būti kasos uždegimo požymi</w:t>
      </w:r>
      <w:r>
        <w:rPr>
          <w:rFonts w:ascii="Times New Roman" w:eastAsia="Times New Roman" w:hAnsi="Times New Roman" w:cs="Times New Roman"/>
          <w:kern w:val="0"/>
          <w:lang w:eastAsia="sl-SI"/>
          <w14:ligatures w14:val="none"/>
        </w:rPr>
        <w:t>ai</w:t>
      </w:r>
      <w:r w:rsidRPr="00F53AA3">
        <w:rPr>
          <w:rFonts w:ascii="Times New Roman" w:eastAsia="Times New Roman" w:hAnsi="Times New Roman" w:cs="Times New Roman"/>
          <w:kern w:val="0"/>
          <w:lang w:eastAsia="sl-SI"/>
          <w14:ligatures w14:val="none"/>
        </w:rPr>
        <w:t xml:space="preserve"> (pasireiškimo dažnis nežinomas).</w:t>
      </w:r>
    </w:p>
    <w:p w14:paraId="258E36DA" w14:textId="3DDB0847" w:rsidR="008A0D70" w:rsidRPr="00F53AA3" w:rsidRDefault="008A0D70" w:rsidP="004737AA">
      <w:pPr>
        <w:widowControl w:val="0"/>
        <w:numPr>
          <w:ilvl w:val="0"/>
          <w:numId w:val="37"/>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Sunkios alerginės reakcijos (anafilaksinė reakcij</w:t>
      </w:r>
      <w:r w:rsidR="00395BA4">
        <w:rPr>
          <w:rFonts w:ascii="Times New Roman" w:eastAsia="Times New Roman" w:hAnsi="Times New Roman" w:cs="Times New Roman"/>
          <w:b/>
          <w:bCs/>
          <w:kern w:val="0"/>
          <w:lang w:eastAsia="sl-SI"/>
          <w14:ligatures w14:val="none"/>
        </w:rPr>
        <w:t>a</w:t>
      </w:r>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angioneurozinė</w:t>
      </w:r>
      <w:proofErr w:type="spellEnd"/>
      <w:r w:rsidRPr="00F53AA3">
        <w:rPr>
          <w:rFonts w:ascii="Times New Roman" w:eastAsia="Times New Roman" w:hAnsi="Times New Roman" w:cs="Times New Roman"/>
          <w:b/>
          <w:bCs/>
          <w:kern w:val="0"/>
          <w:lang w:eastAsia="sl-SI"/>
          <w14:ligatures w14:val="none"/>
        </w:rPr>
        <w:t xml:space="preserve"> edem</w:t>
      </w:r>
      <w:r w:rsidR="00395BA4">
        <w:rPr>
          <w:rFonts w:ascii="Times New Roman" w:eastAsia="Times New Roman" w:hAnsi="Times New Roman" w:cs="Times New Roman"/>
          <w:b/>
          <w:bCs/>
          <w:kern w:val="0"/>
          <w:lang w:eastAsia="sl-SI"/>
          <w14:ligatures w14:val="none"/>
        </w:rPr>
        <w:t>a</w:t>
      </w:r>
      <w:r w:rsidRPr="00F53AA3">
        <w:rPr>
          <w:rFonts w:ascii="Times New Roman" w:eastAsia="Times New Roman" w:hAnsi="Times New Roman" w:cs="Times New Roman"/>
          <w:b/>
          <w:bCs/>
          <w:kern w:val="0"/>
          <w:lang w:eastAsia="sl-SI"/>
          <w14:ligatures w14:val="none"/>
        </w:rPr>
        <w:t xml:space="preserve">) </w:t>
      </w:r>
      <w:r w:rsidRPr="00F53AA3">
        <w:rPr>
          <w:rFonts w:ascii="Times New Roman" w:eastAsia="Times New Roman" w:hAnsi="Times New Roman" w:cs="Times New Roman"/>
          <w:kern w:val="0"/>
          <w:lang w:eastAsia="sl-SI"/>
          <w14:ligatures w14:val="none"/>
        </w:rPr>
        <w:t>(</w:t>
      </w:r>
      <w:r w:rsidR="0025690C">
        <w:rPr>
          <w:rFonts w:ascii="Times New Roman" w:eastAsia="Times New Roman" w:hAnsi="Times New Roman" w:cs="Times New Roman"/>
          <w:kern w:val="0"/>
          <w:lang w:eastAsia="sl-SI"/>
          <w14:ligatures w14:val="none"/>
        </w:rPr>
        <w:t>labai retas poveikis</w:t>
      </w:r>
      <w:r w:rsidRPr="00F53AA3">
        <w:rPr>
          <w:rFonts w:ascii="Times New Roman" w:eastAsia="Times New Roman" w:hAnsi="Times New Roman" w:cs="Times New Roman"/>
          <w:kern w:val="0"/>
          <w:lang w:eastAsia="sl-SI"/>
          <w14:ligatures w14:val="none"/>
        </w:rPr>
        <w:t>)</w:t>
      </w:r>
      <w:r w:rsidR="0025690C">
        <w:rPr>
          <w:rFonts w:ascii="Times New Roman" w:eastAsia="Times New Roman" w:hAnsi="Times New Roman" w:cs="Times New Roman"/>
          <w:kern w:val="0"/>
          <w:lang w:eastAsia="sl-SI"/>
          <w14:ligatures w14:val="none"/>
        </w:rPr>
        <w:t>. Galimi požymiai yra:</w:t>
      </w:r>
    </w:p>
    <w:p w14:paraId="28EC4897" w14:textId="2FD4794E" w:rsidR="0025690C"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veido, </w:t>
      </w:r>
      <w:r w:rsidR="00395BA4" w:rsidRPr="00F53AA3">
        <w:rPr>
          <w:rFonts w:ascii="Times New Roman" w:eastAsia="Times New Roman" w:hAnsi="Times New Roman" w:cs="Times New Roman"/>
          <w:kern w:val="0"/>
          <w:lang w:eastAsia="sl-SI"/>
          <w14:ligatures w14:val="none"/>
        </w:rPr>
        <w:t>liežuvio</w:t>
      </w:r>
      <w:r w:rsidR="00395BA4">
        <w:rPr>
          <w:rFonts w:ascii="Times New Roman" w:eastAsia="Times New Roman" w:hAnsi="Times New Roman" w:cs="Times New Roman"/>
          <w:kern w:val="0"/>
          <w:lang w:eastAsia="sl-SI"/>
          <w14:ligatures w14:val="none"/>
        </w:rPr>
        <w:t>,</w:t>
      </w:r>
      <w:r w:rsidR="00395BA4" w:rsidRPr="00F53AA3">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lūpų</w:t>
      </w:r>
      <w:r w:rsidR="00395BA4">
        <w:rPr>
          <w:rFonts w:ascii="Times New Roman" w:eastAsia="Times New Roman" w:hAnsi="Times New Roman" w:cs="Times New Roman"/>
          <w:kern w:val="0"/>
          <w:lang w:eastAsia="sl-SI"/>
          <w14:ligatures w14:val="none"/>
        </w:rPr>
        <w:t xml:space="preserve"> a</w:t>
      </w:r>
      <w:r w:rsidRPr="00F53AA3">
        <w:rPr>
          <w:rFonts w:ascii="Times New Roman" w:eastAsia="Times New Roman" w:hAnsi="Times New Roman" w:cs="Times New Roman"/>
          <w:kern w:val="0"/>
          <w:lang w:eastAsia="sl-SI"/>
          <w14:ligatures w14:val="none"/>
        </w:rPr>
        <w:t>r gerklės patinim</w:t>
      </w:r>
      <w:r>
        <w:rPr>
          <w:rFonts w:ascii="Times New Roman" w:eastAsia="Times New Roman" w:hAnsi="Times New Roman" w:cs="Times New Roman"/>
          <w:kern w:val="0"/>
          <w:lang w:eastAsia="sl-SI"/>
          <w14:ligatures w14:val="none"/>
        </w:rPr>
        <w:t>as;</w:t>
      </w:r>
    </w:p>
    <w:p w14:paraId="1C62C93C" w14:textId="32453DC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rijim</w:t>
      </w:r>
      <w:r>
        <w:rPr>
          <w:rFonts w:ascii="Times New Roman" w:eastAsia="Times New Roman" w:hAnsi="Times New Roman" w:cs="Times New Roman"/>
          <w:kern w:val="0"/>
          <w:lang w:eastAsia="sl-SI"/>
          <w14:ligatures w14:val="none"/>
        </w:rPr>
        <w:t>o ir (</w:t>
      </w:r>
      <w:r w:rsidRPr="00F53AA3">
        <w:rPr>
          <w:rFonts w:ascii="Times New Roman" w:eastAsia="Times New Roman" w:hAnsi="Times New Roman" w:cs="Times New Roman"/>
          <w:kern w:val="0"/>
          <w:lang w:eastAsia="sl-SI"/>
          <w14:ligatures w14:val="none"/>
        </w:rPr>
        <w:t>ar</w:t>
      </w:r>
      <w:r>
        <w:rPr>
          <w:rFonts w:ascii="Times New Roman" w:eastAsia="Times New Roman" w:hAnsi="Times New Roman" w:cs="Times New Roman"/>
          <w:kern w:val="0"/>
          <w:lang w:eastAsia="sl-SI"/>
          <w14:ligatures w14:val="none"/>
        </w:rPr>
        <w:t>ba)</w:t>
      </w:r>
      <w:r w:rsidRPr="00F53AA3">
        <w:rPr>
          <w:rFonts w:ascii="Times New Roman" w:eastAsia="Times New Roman" w:hAnsi="Times New Roman" w:cs="Times New Roman"/>
          <w:kern w:val="0"/>
          <w:lang w:eastAsia="sl-SI"/>
          <w14:ligatures w14:val="none"/>
        </w:rPr>
        <w:t xml:space="preserve"> kvėpavim</w:t>
      </w:r>
      <w:r>
        <w:rPr>
          <w:rFonts w:ascii="Times New Roman" w:eastAsia="Times New Roman" w:hAnsi="Times New Roman" w:cs="Times New Roman"/>
          <w:kern w:val="0"/>
          <w:lang w:eastAsia="sl-SI"/>
          <w14:ligatures w14:val="none"/>
        </w:rPr>
        <w:t>o</w:t>
      </w:r>
      <w:r w:rsidRPr="00F53AA3">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pasunkėjimas;</w:t>
      </w:r>
    </w:p>
    <w:p w14:paraId="18D9FCBB" w14:textId="77777777" w:rsidR="0025690C"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dilgėlinė ir kvėpavimo sutrikimai;</w:t>
      </w:r>
    </w:p>
    <w:p w14:paraId="5BDB194B" w14:textId="6D8CD181" w:rsidR="008A0D70" w:rsidRPr="00F53AA3" w:rsidRDefault="008A0D70"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išbėrim</w:t>
      </w:r>
      <w:r w:rsidR="0025690C">
        <w:rPr>
          <w:rFonts w:ascii="Times New Roman" w:eastAsia="Times New Roman" w:hAnsi="Times New Roman" w:cs="Times New Roman"/>
          <w:kern w:val="0"/>
          <w:lang w:eastAsia="sl-SI"/>
          <w14:ligatures w14:val="none"/>
        </w:rPr>
        <w:t>as</w:t>
      </w:r>
      <w:r w:rsidRPr="00F53AA3">
        <w:rPr>
          <w:rFonts w:ascii="Times New Roman" w:eastAsia="Times New Roman" w:hAnsi="Times New Roman" w:cs="Times New Roman"/>
          <w:kern w:val="0"/>
          <w:lang w:eastAsia="sl-SI"/>
          <w14:ligatures w14:val="none"/>
        </w:rPr>
        <w:t>;</w:t>
      </w:r>
    </w:p>
    <w:p w14:paraId="0EB5EE28" w14:textId="49E6AFEA" w:rsidR="008A0D70" w:rsidRPr="00F53AA3" w:rsidRDefault="008A0D70"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pūsl</w:t>
      </w:r>
      <w:r w:rsidR="00395BA4">
        <w:rPr>
          <w:rFonts w:ascii="Times New Roman" w:eastAsia="Times New Roman" w:hAnsi="Times New Roman" w:cs="Times New Roman"/>
          <w:kern w:val="0"/>
          <w:lang w:eastAsia="sl-SI"/>
          <w14:ligatures w14:val="none"/>
        </w:rPr>
        <w:t>ė</w:t>
      </w:r>
      <w:r w:rsidRPr="00F53AA3">
        <w:rPr>
          <w:rFonts w:ascii="Times New Roman" w:eastAsia="Times New Roman" w:hAnsi="Times New Roman" w:cs="Times New Roman"/>
          <w:kern w:val="0"/>
          <w:lang w:eastAsia="sl-SI"/>
          <w14:ligatures w14:val="none"/>
        </w:rPr>
        <w:t>s ant odos / odos lupim</w:t>
      </w:r>
      <w:r w:rsidR="0025690C">
        <w:rPr>
          <w:rFonts w:ascii="Times New Roman" w:eastAsia="Times New Roman" w:hAnsi="Times New Roman" w:cs="Times New Roman"/>
          <w:kern w:val="0"/>
          <w:lang w:eastAsia="sl-SI"/>
          <w14:ligatures w14:val="none"/>
        </w:rPr>
        <w:t>asis.</w:t>
      </w:r>
    </w:p>
    <w:p w14:paraId="7ACFF08D" w14:textId="57F3AFB7" w:rsidR="0025690C" w:rsidRPr="00F53AA3" w:rsidRDefault="0025690C" w:rsidP="004737AA">
      <w:pPr>
        <w:widowControl w:val="0"/>
        <w:numPr>
          <w:ilvl w:val="0"/>
          <w:numId w:val="40"/>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 xml:space="preserve">Diabetinė </w:t>
      </w:r>
      <w:proofErr w:type="spellStart"/>
      <w:r w:rsidRPr="00F53AA3">
        <w:rPr>
          <w:rFonts w:ascii="Times New Roman" w:eastAsia="Times New Roman" w:hAnsi="Times New Roman" w:cs="Times New Roman"/>
          <w:b/>
          <w:bCs/>
          <w:kern w:val="0"/>
          <w:lang w:eastAsia="sl-SI"/>
          <w14:ligatures w14:val="none"/>
        </w:rPr>
        <w:t>ketoacidozė</w:t>
      </w:r>
      <w:proofErr w:type="spellEnd"/>
      <w:r w:rsidRPr="00F53AA3">
        <w:rPr>
          <w:rFonts w:ascii="Times New Roman" w:eastAsia="Times New Roman" w:hAnsi="Times New Roman" w:cs="Times New Roman"/>
          <w:kern w:val="0"/>
          <w:lang w:eastAsia="sl-SI"/>
          <w14:ligatures w14:val="none"/>
        </w:rPr>
        <w:t xml:space="preserve">, retai </w:t>
      </w:r>
      <w:r>
        <w:rPr>
          <w:rFonts w:ascii="Times New Roman" w:eastAsia="Times New Roman" w:hAnsi="Times New Roman" w:cs="Times New Roman"/>
          <w:kern w:val="0"/>
          <w:lang w:eastAsia="sl-SI"/>
          <w14:ligatures w14:val="none"/>
        </w:rPr>
        <w:t>pasireiškianti 2 tipo cukriniu diabetu sergantiems pacientams (</w:t>
      </w:r>
      <w:r w:rsidRPr="00F53AA3">
        <w:rPr>
          <w:rFonts w:ascii="Times New Roman" w:eastAsia="Times New Roman" w:hAnsi="Times New Roman" w:cs="Times New Roman"/>
          <w:kern w:val="0"/>
          <w:lang w:eastAsia="sl-SI"/>
          <w14:ligatures w14:val="none"/>
        </w:rPr>
        <w:t xml:space="preserve">gali pasireikšti rečiau kaip 1 iš 1 000 asmenų). </w:t>
      </w:r>
      <w:r>
        <w:rPr>
          <w:rFonts w:ascii="Times New Roman" w:eastAsia="Times New Roman" w:hAnsi="Times New Roman" w:cs="Times New Roman"/>
          <w:kern w:val="0"/>
          <w:lang w:eastAsia="sl-SI"/>
          <w14:ligatures w14:val="none"/>
        </w:rPr>
        <w:t>Galimi</w:t>
      </w:r>
      <w:r w:rsidRPr="00F53AA3">
        <w:rPr>
          <w:rFonts w:ascii="Times New Roman" w:eastAsia="Times New Roman" w:hAnsi="Times New Roman" w:cs="Times New Roman"/>
          <w:kern w:val="0"/>
          <w:lang w:eastAsia="sl-SI"/>
          <w14:ligatures w14:val="none"/>
        </w:rPr>
        <w:t xml:space="preserve"> požymiai yra:</w:t>
      </w:r>
    </w:p>
    <w:p w14:paraId="164C540D"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padidėjęs „</w:t>
      </w:r>
      <w:proofErr w:type="spellStart"/>
      <w:r w:rsidRPr="00F53AA3">
        <w:rPr>
          <w:rFonts w:ascii="Times New Roman" w:eastAsia="Times New Roman" w:hAnsi="Times New Roman" w:cs="Times New Roman"/>
          <w:kern w:val="0"/>
          <w:lang w:eastAsia="sl-SI"/>
          <w14:ligatures w14:val="none"/>
        </w:rPr>
        <w:t>ketoninių</w:t>
      </w:r>
      <w:proofErr w:type="spellEnd"/>
      <w:r w:rsidRPr="00F53AA3">
        <w:rPr>
          <w:rFonts w:ascii="Times New Roman" w:eastAsia="Times New Roman" w:hAnsi="Times New Roman" w:cs="Times New Roman"/>
          <w:kern w:val="0"/>
          <w:lang w:eastAsia="sl-SI"/>
          <w14:ligatures w14:val="none"/>
        </w:rPr>
        <w:t xml:space="preserve"> kūnų“ kiekis šlapime arba kraujyje;</w:t>
      </w:r>
    </w:p>
    <w:p w14:paraId="24FE8BE5"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pykinimas arba vėmimas;</w:t>
      </w:r>
    </w:p>
    <w:p w14:paraId="1A4D1338" w14:textId="77777777" w:rsidR="00395BA4" w:rsidRDefault="00395BA4"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pilvo skausmas</w:t>
      </w:r>
      <w:r>
        <w:rPr>
          <w:rFonts w:ascii="Times New Roman" w:eastAsia="Times New Roman" w:hAnsi="Times New Roman" w:cs="Times New Roman"/>
          <w:kern w:val="0"/>
          <w:lang w:eastAsia="sl-SI"/>
          <w14:ligatures w14:val="none"/>
        </w:rPr>
        <w:t>;</w:t>
      </w:r>
    </w:p>
    <w:p w14:paraId="141BB602" w14:textId="0242F8BC"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pernelyg </w:t>
      </w:r>
      <w:r w:rsidR="00395BA4">
        <w:rPr>
          <w:rFonts w:ascii="Times New Roman" w:eastAsia="Times New Roman" w:hAnsi="Times New Roman" w:cs="Times New Roman"/>
          <w:kern w:val="0"/>
          <w:lang w:eastAsia="sl-SI"/>
          <w14:ligatures w14:val="none"/>
        </w:rPr>
        <w:t>stiprus</w:t>
      </w:r>
      <w:r w:rsidRPr="00F53AA3">
        <w:rPr>
          <w:rFonts w:ascii="Times New Roman" w:eastAsia="Times New Roman" w:hAnsi="Times New Roman" w:cs="Times New Roman"/>
          <w:kern w:val="0"/>
          <w:lang w:eastAsia="sl-SI"/>
          <w14:ligatures w14:val="none"/>
        </w:rPr>
        <w:t xml:space="preserve"> troškulys;</w:t>
      </w:r>
    </w:p>
    <w:p w14:paraId="06223762"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dažnas ir gilus kvėpavimas;</w:t>
      </w:r>
    </w:p>
    <w:p w14:paraId="69B3571B"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minčių susipainiojimas (sumišimas);</w:t>
      </w:r>
    </w:p>
    <w:p w14:paraId="2021A2F8"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neįprastas mieguistumas ar nuovargis;</w:t>
      </w:r>
    </w:p>
    <w:p w14:paraId="4575B6BF" w14:textId="4A9A6BF8"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saldus burnos kvapas, saldus ar metalo skonis burnoje, kitoks nei įprasta šlapimo ar prakaito kvapas</w:t>
      </w:r>
      <w:r>
        <w:rPr>
          <w:rFonts w:ascii="Times New Roman" w:eastAsia="Times New Roman" w:hAnsi="Times New Roman" w:cs="Times New Roman"/>
          <w:kern w:val="0"/>
          <w:lang w:eastAsia="sl-SI"/>
          <w14:ligatures w14:val="none"/>
        </w:rPr>
        <w:t>;</w:t>
      </w:r>
    </w:p>
    <w:p w14:paraId="4E2E6862" w14:textId="42F95052" w:rsidR="0025690C" w:rsidRPr="00395BA4" w:rsidRDefault="00395BA4"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395BA4">
        <w:rPr>
          <w:rFonts w:ascii="Times New Roman" w:eastAsia="Times New Roman" w:hAnsi="Times New Roman" w:cs="Times New Roman"/>
          <w:kern w:val="0"/>
          <w:lang w:eastAsia="sl-SI"/>
          <w14:ligatures w14:val="none"/>
        </w:rPr>
        <w:t>greitas kūno svorio mažėjimas</w:t>
      </w:r>
      <w:r w:rsidR="0025690C" w:rsidRPr="00395BA4">
        <w:rPr>
          <w:rFonts w:ascii="Times New Roman" w:eastAsia="Times New Roman" w:hAnsi="Times New Roman" w:cs="Times New Roman"/>
          <w:kern w:val="0"/>
          <w:lang w:eastAsia="sl-SI"/>
          <w14:ligatures w14:val="none"/>
        </w:rPr>
        <w:t>.</w:t>
      </w:r>
    </w:p>
    <w:p w14:paraId="5AAFEBB5" w14:textId="729B8211" w:rsidR="0025690C" w:rsidRPr="00F53AA3" w:rsidRDefault="0025690C"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Toks poveikis gali pasireikšti nepriklausomai nuo </w:t>
      </w:r>
      <w:r>
        <w:rPr>
          <w:rFonts w:ascii="Times New Roman" w:eastAsia="Times New Roman" w:hAnsi="Times New Roman" w:cs="Times New Roman"/>
          <w:kern w:val="0"/>
          <w:lang w:eastAsia="sl-SI"/>
          <w14:ligatures w14:val="none"/>
        </w:rPr>
        <w:t>cukraus</w:t>
      </w:r>
      <w:r w:rsidRPr="00F53AA3">
        <w:rPr>
          <w:rFonts w:ascii="Times New Roman" w:eastAsia="Times New Roman" w:hAnsi="Times New Roman" w:cs="Times New Roman"/>
          <w:kern w:val="0"/>
          <w:lang w:eastAsia="sl-SI"/>
          <w14:ligatures w14:val="none"/>
        </w:rPr>
        <w:t xml:space="preserve"> kiekio kraujyje. Gydytojas gali nuspręsti laikinai arba visam laikui nutraukti gydymą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sl-SI"/>
          <w14:ligatures w14:val="none"/>
        </w:rPr>
        <w:t>.</w:t>
      </w:r>
    </w:p>
    <w:p w14:paraId="4B57C3D1" w14:textId="2D12C6C9" w:rsidR="0025690C" w:rsidRPr="0025690C" w:rsidRDefault="0025690C" w:rsidP="004737AA">
      <w:pPr>
        <w:widowControl w:val="0"/>
        <w:numPr>
          <w:ilvl w:val="0"/>
          <w:numId w:val="38"/>
        </w:numPr>
        <w:tabs>
          <w:tab w:val="left" w:pos="567"/>
        </w:tabs>
        <w:spacing w:after="0"/>
        <w:ind w:left="567" w:right="-2" w:hanging="567"/>
        <w:contextualSpacing/>
        <w:rPr>
          <w:lang w:eastAsia="sl-SI"/>
        </w:rPr>
      </w:pPr>
      <w:proofErr w:type="spellStart"/>
      <w:r w:rsidRPr="00F53AA3">
        <w:rPr>
          <w:rFonts w:ascii="Times New Roman" w:eastAsia="Times New Roman" w:hAnsi="Times New Roman" w:cs="Times New Roman"/>
          <w:b/>
          <w:bCs/>
          <w:kern w:val="0"/>
          <w:lang w:eastAsia="sl-SI"/>
          <w14:ligatures w14:val="none"/>
        </w:rPr>
        <w:t>Tarpvietės</w:t>
      </w:r>
      <w:proofErr w:type="spellEnd"/>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nekrozuojantis</w:t>
      </w:r>
      <w:proofErr w:type="spellEnd"/>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fascitas</w:t>
      </w:r>
      <w:proofErr w:type="spellEnd"/>
      <w:r w:rsidRPr="00F53AA3">
        <w:rPr>
          <w:rFonts w:ascii="Times New Roman" w:eastAsia="Times New Roman" w:hAnsi="Times New Roman" w:cs="Times New Roman"/>
          <w:b/>
          <w:bCs/>
          <w:kern w:val="0"/>
          <w:lang w:eastAsia="sl-SI"/>
          <w14:ligatures w14:val="none"/>
        </w:rPr>
        <w:t xml:space="preserve"> </w:t>
      </w:r>
      <w:r w:rsidRPr="00F53AA3">
        <w:rPr>
          <w:rFonts w:ascii="Times New Roman" w:eastAsia="Times New Roman" w:hAnsi="Times New Roman" w:cs="Times New Roman"/>
          <w:kern w:val="0"/>
          <w:lang w:eastAsia="sl-SI"/>
          <w14:ligatures w14:val="none"/>
        </w:rPr>
        <w:t xml:space="preserve">arba </w:t>
      </w:r>
      <w:proofErr w:type="spellStart"/>
      <w:r w:rsidRPr="00F53AA3">
        <w:rPr>
          <w:rFonts w:ascii="Times New Roman" w:eastAsia="Times New Roman" w:hAnsi="Times New Roman" w:cs="Times New Roman"/>
          <w:i/>
          <w:iCs/>
          <w:kern w:val="0"/>
          <w:lang w:eastAsia="sl-SI"/>
          <w14:ligatures w14:val="none"/>
        </w:rPr>
        <w:t>Fournier</w:t>
      </w:r>
      <w:proofErr w:type="spellEnd"/>
      <w:r w:rsidRPr="00F53AA3">
        <w:rPr>
          <w:rFonts w:ascii="Times New Roman" w:eastAsia="Times New Roman" w:hAnsi="Times New Roman" w:cs="Times New Roman"/>
          <w:kern w:val="0"/>
          <w:lang w:eastAsia="sl-SI"/>
          <w14:ligatures w14:val="none"/>
        </w:rPr>
        <w:t xml:space="preserve"> gangrena </w:t>
      </w:r>
      <w:r>
        <w:rPr>
          <w:rFonts w:ascii="Times New Roman" w:eastAsia="Times New Roman" w:hAnsi="Times New Roman" w:cs="Times New Roman"/>
          <w:kern w:val="0"/>
          <w:lang w:eastAsia="sl-SI"/>
          <w14:ligatures w14:val="none"/>
        </w:rPr>
        <w:t>–</w:t>
      </w:r>
      <w:r w:rsidRPr="00F53AA3">
        <w:rPr>
          <w:rFonts w:ascii="Times New Roman" w:eastAsia="Times New Roman" w:hAnsi="Times New Roman" w:cs="Times New Roman"/>
          <w:kern w:val="0"/>
          <w:lang w:eastAsia="sl-SI"/>
          <w14:ligatures w14:val="none"/>
        </w:rPr>
        <w:t xml:space="preserve"> sunki </w:t>
      </w:r>
      <w:r>
        <w:rPr>
          <w:rFonts w:ascii="Times New Roman" w:eastAsia="Times New Roman" w:hAnsi="Times New Roman" w:cs="Times New Roman"/>
          <w:kern w:val="0"/>
          <w:lang w:eastAsia="sl-SI"/>
          <w14:ligatures w14:val="none"/>
        </w:rPr>
        <w:t xml:space="preserve">ar net gyvybei pavojų kelianti </w:t>
      </w:r>
      <w:r w:rsidRPr="00F53AA3">
        <w:rPr>
          <w:rFonts w:ascii="Times New Roman" w:eastAsia="Times New Roman" w:hAnsi="Times New Roman" w:cs="Times New Roman"/>
          <w:kern w:val="0"/>
          <w:lang w:eastAsia="sl-SI"/>
          <w14:ligatures w14:val="none"/>
        </w:rPr>
        <w:t>lytinių organų arba srities tarp lytinių organų ir išangės minkštųjų audinių infekcija, atsirandanti labai retai.</w:t>
      </w:r>
      <w:r w:rsidRPr="0025690C">
        <w:rPr>
          <w:rFonts w:ascii="Times New Roman" w:eastAsia="Times New Roman" w:hAnsi="Times New Roman" w:cs="Times New Roman"/>
          <w:kern w:val="0"/>
          <w:lang w:eastAsia="sl-SI"/>
          <w14:ligatures w14:val="none"/>
        </w:rPr>
        <w:t xml:space="preserve"> Galimi požymiai yra skausmo, jautrumo, paraudimo ar patinimo lytinių organų ar srities tarp lytinių organų ir išangės simptomų derinys kartu su karščiavimu ar bendru negalavimu. </w:t>
      </w:r>
      <w:proofErr w:type="spellStart"/>
      <w:r w:rsidRPr="0025690C">
        <w:rPr>
          <w:rFonts w:ascii="Times New Roman" w:eastAsia="Times New Roman" w:hAnsi="Times New Roman" w:cs="Times New Roman"/>
          <w:i/>
          <w:iCs/>
          <w:kern w:val="0"/>
          <w:lang w:eastAsia="sl-SI"/>
          <w14:ligatures w14:val="none"/>
        </w:rPr>
        <w:t>Fournier</w:t>
      </w:r>
      <w:proofErr w:type="spellEnd"/>
      <w:r w:rsidRPr="0025690C">
        <w:rPr>
          <w:rFonts w:ascii="Times New Roman" w:eastAsia="Times New Roman" w:hAnsi="Times New Roman" w:cs="Times New Roman"/>
          <w:kern w:val="0"/>
          <w:lang w:eastAsia="sl-SI"/>
          <w14:ligatures w14:val="none"/>
        </w:rPr>
        <w:t xml:space="preserve"> gangrena turi būti nedelsiant gydoma</w:t>
      </w:r>
      <w:r w:rsidR="00D2619B">
        <w:rPr>
          <w:rFonts w:ascii="Times New Roman" w:eastAsia="Times New Roman" w:hAnsi="Times New Roman" w:cs="Times New Roman"/>
          <w:kern w:val="0"/>
          <w:lang w:eastAsia="sl-SI"/>
          <w14:ligatures w14:val="none"/>
        </w:rPr>
        <w:t xml:space="preserve"> (labai retas)</w:t>
      </w:r>
      <w:r w:rsidRPr="0025690C">
        <w:rPr>
          <w:rFonts w:ascii="Times New Roman" w:eastAsia="Times New Roman" w:hAnsi="Times New Roman" w:cs="Times New Roman"/>
          <w:kern w:val="0"/>
          <w:lang w:eastAsia="sl-SI"/>
          <w14:ligatures w14:val="none"/>
        </w:rPr>
        <w:t>.</w:t>
      </w:r>
    </w:p>
    <w:p w14:paraId="423D4F91" w14:textId="337DB05F" w:rsidR="0025690C" w:rsidRPr="0025690C" w:rsidRDefault="0025690C" w:rsidP="004737AA">
      <w:pPr>
        <w:widowControl w:val="0"/>
        <w:numPr>
          <w:ilvl w:val="0"/>
          <w:numId w:val="38"/>
        </w:numPr>
        <w:tabs>
          <w:tab w:val="left" w:pos="567"/>
        </w:tabs>
        <w:spacing w:after="0"/>
        <w:ind w:left="567" w:right="-2" w:hanging="567"/>
        <w:contextualSpacing/>
        <w:rPr>
          <w:rFonts w:ascii="Times New Roman" w:eastAsia="Times New Roman" w:hAnsi="Times New Roman" w:cs="Times New Roman"/>
          <w:kern w:val="0"/>
          <w:lang w:eastAsia="sl-SI"/>
          <w14:ligatures w14:val="none"/>
        </w:rPr>
      </w:pPr>
      <w:proofErr w:type="spellStart"/>
      <w:r w:rsidRPr="0025690C">
        <w:rPr>
          <w:rFonts w:ascii="Times New Roman" w:eastAsia="Times New Roman" w:hAnsi="Times New Roman" w:cs="Times New Roman"/>
          <w:b/>
          <w:bCs/>
          <w:kern w:val="0"/>
          <w:lang w:eastAsia="sl-SI"/>
          <w14:ligatures w14:val="none"/>
        </w:rPr>
        <w:t>Stivenso</w:t>
      </w:r>
      <w:proofErr w:type="spellEnd"/>
      <w:r w:rsidRPr="0025690C">
        <w:rPr>
          <w:rFonts w:ascii="Times New Roman" w:eastAsia="Times New Roman" w:hAnsi="Times New Roman" w:cs="Times New Roman"/>
          <w:b/>
          <w:bCs/>
          <w:kern w:val="0"/>
          <w:lang w:eastAsia="sl-SI"/>
          <w14:ligatures w14:val="none"/>
        </w:rPr>
        <w:t>-Džonsono (</w:t>
      </w:r>
      <w:proofErr w:type="spellStart"/>
      <w:r w:rsidRPr="0025690C">
        <w:rPr>
          <w:rFonts w:ascii="Times New Roman" w:eastAsia="Times New Roman" w:hAnsi="Times New Roman" w:cs="Times New Roman"/>
          <w:b/>
          <w:bCs/>
          <w:i/>
          <w:iCs/>
          <w:kern w:val="0"/>
          <w:lang w:eastAsia="sl-SI"/>
          <w14:ligatures w14:val="none"/>
        </w:rPr>
        <w:t>Stevens-Johnson</w:t>
      </w:r>
      <w:proofErr w:type="spellEnd"/>
      <w:r w:rsidRPr="0025690C">
        <w:rPr>
          <w:rFonts w:ascii="Times New Roman" w:eastAsia="Times New Roman" w:hAnsi="Times New Roman" w:cs="Times New Roman"/>
          <w:b/>
          <w:bCs/>
          <w:kern w:val="0"/>
          <w:lang w:eastAsia="sl-SI"/>
          <w14:ligatures w14:val="none"/>
        </w:rPr>
        <w:t>) sindromas</w:t>
      </w:r>
      <w:r w:rsidRPr="0025690C">
        <w:rPr>
          <w:rFonts w:ascii="Times New Roman" w:eastAsia="Times New Roman" w:hAnsi="Times New Roman" w:cs="Times New Roman"/>
          <w:kern w:val="0"/>
          <w:lang w:eastAsia="sl-SI"/>
          <w14:ligatures w14:val="none"/>
        </w:rPr>
        <w:t xml:space="preserve"> – odos lupimusi pasireiškianti</w:t>
      </w:r>
      <w:r w:rsidR="00395BA4">
        <w:rPr>
          <w:rFonts w:ascii="Times New Roman" w:eastAsia="Times New Roman" w:hAnsi="Times New Roman" w:cs="Times New Roman"/>
          <w:kern w:val="0"/>
          <w:lang w:eastAsia="sl-SI"/>
          <w14:ligatures w14:val="none"/>
        </w:rPr>
        <w:t xml:space="preserve"> </w:t>
      </w:r>
      <w:r w:rsidRPr="0025690C">
        <w:rPr>
          <w:rFonts w:ascii="Times New Roman" w:eastAsia="Times New Roman" w:hAnsi="Times New Roman" w:cs="Times New Roman"/>
          <w:kern w:val="0"/>
          <w:lang w:eastAsia="sl-SI"/>
          <w14:ligatures w14:val="none"/>
        </w:rPr>
        <w:t xml:space="preserve">odos būklė, kuri paprastai prasideda gripą primenančiais simptomais, po kurių atsiranda skausmingas raudonas arba violetinis </w:t>
      </w:r>
      <w:r>
        <w:rPr>
          <w:rFonts w:ascii="Times New Roman" w:eastAsia="Times New Roman" w:hAnsi="Times New Roman" w:cs="Times New Roman"/>
          <w:kern w:val="0"/>
          <w:lang w:eastAsia="sl-SI"/>
          <w14:ligatures w14:val="none"/>
        </w:rPr>
        <w:t>iš</w:t>
      </w:r>
      <w:r w:rsidRPr="0025690C">
        <w:rPr>
          <w:rFonts w:ascii="Times New Roman" w:eastAsia="Times New Roman" w:hAnsi="Times New Roman" w:cs="Times New Roman"/>
          <w:kern w:val="0"/>
          <w:lang w:eastAsia="sl-SI"/>
          <w14:ligatures w14:val="none"/>
        </w:rPr>
        <w:t>bėrimas, kuris plinta ir ant odos susidaro pūslių</w:t>
      </w:r>
      <w:r w:rsidR="00D2619B">
        <w:rPr>
          <w:rFonts w:ascii="Times New Roman" w:eastAsia="Times New Roman" w:hAnsi="Times New Roman" w:cs="Times New Roman"/>
          <w:kern w:val="0"/>
          <w:lang w:eastAsia="sl-SI"/>
          <w14:ligatures w14:val="none"/>
        </w:rPr>
        <w:t xml:space="preserve"> (dažnis nežinomas)</w:t>
      </w:r>
      <w:r w:rsidRPr="0025690C">
        <w:rPr>
          <w:rFonts w:ascii="Times New Roman" w:eastAsia="Times New Roman" w:hAnsi="Times New Roman" w:cs="Times New Roman"/>
          <w:kern w:val="0"/>
          <w:lang w:eastAsia="sl-SI"/>
          <w14:ligatures w14:val="none"/>
        </w:rPr>
        <w:t>.</w:t>
      </w:r>
    </w:p>
    <w:p w14:paraId="45224185" w14:textId="4F42FEC9" w:rsidR="0025690C" w:rsidRDefault="0025690C" w:rsidP="004737AA">
      <w:pPr>
        <w:widowControl w:val="0"/>
        <w:numPr>
          <w:ilvl w:val="0"/>
          <w:numId w:val="38"/>
        </w:numPr>
        <w:tabs>
          <w:tab w:val="left" w:pos="567"/>
        </w:tabs>
        <w:spacing w:after="0"/>
        <w:ind w:left="567" w:right="-2" w:hanging="567"/>
        <w:contextualSpacing/>
      </w:pPr>
      <w:proofErr w:type="spellStart"/>
      <w:r w:rsidRPr="0025690C">
        <w:rPr>
          <w:rFonts w:ascii="Times New Roman" w:eastAsia="Times New Roman" w:hAnsi="Times New Roman" w:cs="Times New Roman"/>
          <w:b/>
          <w:bCs/>
          <w:kern w:val="0"/>
          <w:lang w:eastAsia="sl-SI"/>
          <w14:ligatures w14:val="none"/>
        </w:rPr>
        <w:t>Pūslinis</w:t>
      </w:r>
      <w:proofErr w:type="spellEnd"/>
      <w:r w:rsidRPr="0025690C">
        <w:rPr>
          <w:rFonts w:ascii="Times New Roman" w:eastAsia="Times New Roman" w:hAnsi="Times New Roman" w:cs="Times New Roman"/>
          <w:b/>
          <w:bCs/>
          <w:kern w:val="0"/>
          <w:lang w:eastAsia="sl-SI"/>
          <w14:ligatures w14:val="none"/>
        </w:rPr>
        <w:t xml:space="preserve"> </w:t>
      </w:r>
      <w:proofErr w:type="spellStart"/>
      <w:r w:rsidRPr="0025690C">
        <w:rPr>
          <w:rFonts w:ascii="Times New Roman" w:eastAsia="Times New Roman" w:hAnsi="Times New Roman" w:cs="Times New Roman"/>
          <w:b/>
          <w:bCs/>
          <w:kern w:val="0"/>
          <w:lang w:eastAsia="sl-SI"/>
          <w14:ligatures w14:val="none"/>
        </w:rPr>
        <w:t>pemfigoidas</w:t>
      </w:r>
      <w:proofErr w:type="spellEnd"/>
      <w:r w:rsidRPr="0025690C">
        <w:rPr>
          <w:rFonts w:ascii="Times New Roman" w:eastAsia="Times New Roman" w:hAnsi="Times New Roman" w:cs="Times New Roman"/>
          <w:kern w:val="0"/>
          <w:lang w:eastAsia="sl-SI"/>
          <w14:ligatures w14:val="none"/>
        </w:rPr>
        <w:t xml:space="preserve"> – odos pūslių atsiradimas, kuriam būdingos didelės, skysčiu užpildytos pūslės</w:t>
      </w:r>
      <w:r w:rsidR="00D2619B">
        <w:rPr>
          <w:rFonts w:ascii="Times New Roman" w:eastAsia="Times New Roman" w:hAnsi="Times New Roman" w:cs="Times New Roman"/>
          <w:kern w:val="0"/>
          <w:lang w:eastAsia="sl-SI"/>
          <w14:ligatures w14:val="none"/>
        </w:rPr>
        <w:t xml:space="preserve"> (dažnis nežinomas)</w:t>
      </w:r>
      <w:r w:rsidRPr="0025690C">
        <w:rPr>
          <w:rFonts w:ascii="Times New Roman" w:eastAsia="Times New Roman" w:hAnsi="Times New Roman" w:cs="Times New Roman"/>
          <w:kern w:val="0"/>
          <w:lang w:eastAsia="sl-SI"/>
          <w14:ligatures w14:val="none"/>
        </w:rPr>
        <w:t>.</w:t>
      </w:r>
    </w:p>
    <w:p w14:paraId="4D5E96AE" w14:textId="77777777" w:rsidR="008A0D70" w:rsidRDefault="008A0D70" w:rsidP="004737AA">
      <w:pPr>
        <w:widowControl w:val="0"/>
        <w:numPr>
          <w:ilvl w:val="12"/>
          <w:numId w:val="0"/>
        </w:numPr>
        <w:spacing w:after="0" w:line="240" w:lineRule="auto"/>
        <w:ind w:left="567" w:right="-2" w:hanging="567"/>
        <w:rPr>
          <w:rFonts w:ascii="Times New Roman" w:eastAsia="Times New Roman" w:hAnsi="Times New Roman" w:cs="Times New Roman"/>
          <w:kern w:val="0"/>
          <w:lang w:eastAsia="sl-SI"/>
          <w14:ligatures w14:val="none"/>
        </w:rPr>
      </w:pPr>
    </w:p>
    <w:p w14:paraId="357308FA" w14:textId="52D9A9D4" w:rsidR="00D82B2C" w:rsidRPr="00F53AA3" w:rsidRDefault="00D82B2C"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 xml:space="preserve">Nutraukite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F53AA3">
        <w:rPr>
          <w:rFonts w:ascii="Times New Roman" w:eastAsia="Times New Roman" w:hAnsi="Times New Roman" w:cs="Times New Roman"/>
          <w:b/>
          <w:bCs/>
          <w:kern w:val="0"/>
          <w:lang w:eastAsia="sl-SI"/>
          <w14:ligatures w14:val="none"/>
        </w:rPr>
        <w:t xml:space="preserve"> vartojimą ir </w:t>
      </w:r>
      <w:r>
        <w:rPr>
          <w:rFonts w:ascii="Times New Roman" w:eastAsia="Times New Roman" w:hAnsi="Times New Roman" w:cs="Times New Roman"/>
          <w:b/>
          <w:bCs/>
          <w:kern w:val="0"/>
          <w:lang w:eastAsia="sl-SI"/>
          <w14:ligatures w14:val="none"/>
        </w:rPr>
        <w:t>kiek įmanoma greičiau</w:t>
      </w:r>
      <w:r w:rsidRPr="00F53AA3">
        <w:rPr>
          <w:rFonts w:ascii="Times New Roman" w:eastAsia="Times New Roman" w:hAnsi="Times New Roman" w:cs="Times New Roman"/>
          <w:b/>
          <w:bCs/>
          <w:kern w:val="0"/>
          <w:lang w:eastAsia="sl-SI"/>
          <w14:ligatures w14:val="none"/>
        </w:rPr>
        <w:t xml:space="preserve"> kreipkitės į gydytoją, jei pastebėsite bet </w:t>
      </w:r>
      <w:r w:rsidRPr="00F53AA3">
        <w:rPr>
          <w:rFonts w:ascii="Times New Roman" w:eastAsia="Times New Roman" w:hAnsi="Times New Roman" w:cs="Times New Roman"/>
          <w:b/>
          <w:bCs/>
          <w:kern w:val="0"/>
          <w:lang w:eastAsia="sl-SI"/>
          <w14:ligatures w14:val="none"/>
        </w:rPr>
        <w:lastRenderedPageBreak/>
        <w:t>kurį iš toliau paminėtą sunkų šalutinį poveikį.</w:t>
      </w:r>
    </w:p>
    <w:p w14:paraId="40C76129" w14:textId="77777777" w:rsidR="008A0D70" w:rsidRPr="00F53AA3" w:rsidRDefault="008A0D70" w:rsidP="004737AA">
      <w:pPr>
        <w:widowControl w:val="0"/>
        <w:numPr>
          <w:ilvl w:val="0"/>
          <w:numId w:val="38"/>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Šlapimo takų infekcija</w:t>
      </w:r>
      <w:r w:rsidRPr="00F53AA3">
        <w:rPr>
          <w:rFonts w:ascii="Times New Roman" w:eastAsia="Times New Roman" w:hAnsi="Times New Roman" w:cs="Times New Roman"/>
          <w:kern w:val="0"/>
          <w:lang w:eastAsia="sl-SI"/>
          <w14:ligatures w14:val="none"/>
        </w:rPr>
        <w:t>, atsirandanti dažnai (gali pasireikšti rečiau kaip 1 iš 10 asmenų). Sunkios šlapimo takų infekcijos požymiai yra:</w:t>
      </w:r>
    </w:p>
    <w:p w14:paraId="3BE73477"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karščiavimas ir (arba) </w:t>
      </w:r>
      <w:proofErr w:type="spellStart"/>
      <w:r w:rsidRPr="00F53AA3">
        <w:rPr>
          <w:rFonts w:ascii="Times New Roman" w:eastAsia="Times New Roman" w:hAnsi="Times New Roman" w:cs="Times New Roman"/>
          <w:kern w:val="0"/>
          <w:lang w:eastAsia="sl-SI"/>
          <w14:ligatures w14:val="none"/>
        </w:rPr>
        <w:t>šaltkrėtis</w:t>
      </w:r>
      <w:proofErr w:type="spellEnd"/>
      <w:r w:rsidRPr="00F53AA3">
        <w:rPr>
          <w:rFonts w:ascii="Times New Roman" w:eastAsia="Times New Roman" w:hAnsi="Times New Roman" w:cs="Times New Roman"/>
          <w:kern w:val="0"/>
          <w:lang w:eastAsia="sl-SI"/>
          <w14:ligatures w14:val="none"/>
        </w:rPr>
        <w:t>;</w:t>
      </w:r>
    </w:p>
    <w:p w14:paraId="2FD49984"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deginimo pojūtis šlapinantis;</w:t>
      </w:r>
    </w:p>
    <w:p w14:paraId="0A122018"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nugaros ar šono skausmas.</w:t>
      </w:r>
    </w:p>
    <w:p w14:paraId="03B31C65"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Nors toks poveikis nedažnas, jeigu šlapime pastebėsite kraujo, nedelsdami apie tai praneškite gydytojui.</w:t>
      </w:r>
    </w:p>
    <w:p w14:paraId="44B6A53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AC779DE"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Kiek įmanoma greičiau kreipkitės į gydytoją, jei Jums pasireiškia bet kuris toliau išvardytas šalutinis poveikis.</w:t>
      </w:r>
    </w:p>
    <w:p w14:paraId="619B255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17F3954E" w14:textId="7DD597FE" w:rsidR="008A0D70" w:rsidRPr="00F53AA3" w:rsidRDefault="008A0D70" w:rsidP="004737AA">
      <w:pPr>
        <w:widowControl w:val="0"/>
        <w:numPr>
          <w:ilvl w:val="0"/>
          <w:numId w:val="38"/>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 xml:space="preserve">Mažas cukraus kiekis kraujyje </w:t>
      </w:r>
      <w:r w:rsidRPr="00395BA4">
        <w:rPr>
          <w:rFonts w:ascii="Times New Roman" w:eastAsia="Times New Roman" w:hAnsi="Times New Roman" w:cs="Times New Roman"/>
          <w:kern w:val="0"/>
          <w:lang w:eastAsia="sl-SI"/>
          <w14:ligatures w14:val="none"/>
        </w:rPr>
        <w:t>(hipoglikemija), atsiranda</w:t>
      </w:r>
      <w:r w:rsidRPr="00F53AA3">
        <w:rPr>
          <w:rFonts w:ascii="Times New Roman" w:eastAsia="Times New Roman" w:hAnsi="Times New Roman" w:cs="Times New Roman"/>
          <w:kern w:val="0"/>
          <w:lang w:eastAsia="sl-SI"/>
          <w14:ligatures w14:val="none"/>
        </w:rPr>
        <w:t>ntis labai dažnai (gali pasireikšti ne rečiau kaip 1 iš 10 asmenų)</w:t>
      </w:r>
      <w:r w:rsidR="0033617C">
        <w:rPr>
          <w:rFonts w:ascii="Times New Roman" w:eastAsia="Times New Roman" w:hAnsi="Times New Roman" w:cs="Times New Roman"/>
          <w:kern w:val="0"/>
          <w:lang w:eastAsia="sl-SI"/>
          <w14:ligatures w14:val="none"/>
        </w:rPr>
        <w:t xml:space="preserve"> cukriniu diabetu sergantiems pacientams</w:t>
      </w:r>
      <w:r w:rsidRPr="00F53AA3">
        <w:rPr>
          <w:rFonts w:ascii="Times New Roman" w:eastAsia="Times New Roman" w:hAnsi="Times New Roman" w:cs="Times New Roman"/>
          <w:kern w:val="0"/>
          <w:lang w:eastAsia="sl-SI"/>
          <w14:ligatures w14:val="none"/>
        </w:rPr>
        <w:t xml:space="preserve">, jei kartu </w:t>
      </w:r>
      <w:r w:rsidR="0033617C">
        <w:rPr>
          <w:rFonts w:ascii="Times New Roman" w:eastAsia="Times New Roman" w:hAnsi="Times New Roman" w:cs="Times New Roman"/>
          <w:kern w:val="0"/>
          <w:lang w:eastAsia="sl-SI"/>
          <w14:ligatures w14:val="none"/>
        </w:rPr>
        <w:t xml:space="preserve">su šiuo vaistu </w:t>
      </w:r>
      <w:r w:rsidRPr="00F53AA3">
        <w:rPr>
          <w:rFonts w:ascii="Times New Roman" w:eastAsia="Times New Roman" w:hAnsi="Times New Roman" w:cs="Times New Roman"/>
          <w:kern w:val="0"/>
          <w:lang w:eastAsia="sl-SI"/>
          <w14:ligatures w14:val="none"/>
        </w:rPr>
        <w:t xml:space="preserve">vartojama </w:t>
      </w:r>
      <w:proofErr w:type="spellStart"/>
      <w:r w:rsidR="0033617C">
        <w:rPr>
          <w:rFonts w:ascii="Times New Roman" w:eastAsia="Times New Roman" w:hAnsi="Times New Roman" w:cs="Times New Roman"/>
          <w:kern w:val="0"/>
          <w:lang w:eastAsia="sl-SI"/>
          <w14:ligatures w14:val="none"/>
        </w:rPr>
        <w:t>sulfonilkarbamidų</w:t>
      </w:r>
      <w:proofErr w:type="spellEnd"/>
      <w:r w:rsidR="0033617C">
        <w:rPr>
          <w:rFonts w:ascii="Times New Roman" w:eastAsia="Times New Roman" w:hAnsi="Times New Roman" w:cs="Times New Roman"/>
          <w:kern w:val="0"/>
          <w:lang w:eastAsia="sl-SI"/>
          <w14:ligatures w14:val="none"/>
        </w:rPr>
        <w:t xml:space="preserve"> ar insulino</w:t>
      </w:r>
      <w:r w:rsidRPr="00F53AA3">
        <w:rPr>
          <w:rFonts w:ascii="Times New Roman" w:eastAsia="Times New Roman" w:hAnsi="Times New Roman" w:cs="Times New Roman"/>
          <w:kern w:val="0"/>
          <w:lang w:eastAsia="sl-SI"/>
          <w14:ligatures w14:val="none"/>
        </w:rPr>
        <w:t>. Mažo cukraus kiekio kraujyje požymiai yra:</w:t>
      </w:r>
    </w:p>
    <w:p w14:paraId="76B394FE"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drebulys, prakaitavimas, stiprus nerimas, dažnas širdies plakimas;</w:t>
      </w:r>
    </w:p>
    <w:p w14:paraId="6267D54C"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alkio pojūtis, galvos skausmas, regos pokyčiai;</w:t>
      </w:r>
    </w:p>
    <w:p w14:paraId="446EBCB8"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nuotaikos pokyčiai arba minčių susipainiojimo pojūtis.</w:t>
      </w:r>
    </w:p>
    <w:p w14:paraId="674ABF33"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p>
    <w:p w14:paraId="3995F7FF"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Gydytojas pasakys, kaip gydyti mažą cukraus kiekį kraujyje ir ką daryti, jei pasireiškė bet kuris iš pirmiau išvardytų požymių.</w:t>
      </w:r>
    </w:p>
    <w:p w14:paraId="4957BDC3"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617D0A9" w14:textId="03551A56"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Kit</w:t>
      </w:r>
      <w:r w:rsidR="00A91FC7">
        <w:rPr>
          <w:rFonts w:ascii="Times New Roman" w:eastAsia="Times New Roman" w:hAnsi="Times New Roman" w:cs="Times New Roman"/>
          <w:b/>
          <w:bCs/>
          <w:kern w:val="0"/>
          <w:lang w:eastAsia="sl-SI"/>
          <w14:ligatures w14:val="none"/>
        </w:rPr>
        <w:t>i</w:t>
      </w:r>
      <w:r w:rsidRPr="00F53AA3">
        <w:rPr>
          <w:rFonts w:ascii="Times New Roman" w:eastAsia="Times New Roman" w:hAnsi="Times New Roman" w:cs="Times New Roman"/>
          <w:b/>
          <w:bCs/>
          <w:kern w:val="0"/>
          <w:lang w:eastAsia="sl-SI"/>
          <w14:ligatures w14:val="none"/>
        </w:rPr>
        <w:t xml:space="preserve"> šalutini</w:t>
      </w:r>
      <w:r w:rsidR="00A91FC7">
        <w:rPr>
          <w:rFonts w:ascii="Times New Roman" w:eastAsia="Times New Roman" w:hAnsi="Times New Roman" w:cs="Times New Roman"/>
          <w:b/>
          <w:bCs/>
          <w:kern w:val="0"/>
          <w:lang w:eastAsia="sl-SI"/>
          <w14:ligatures w14:val="none"/>
        </w:rPr>
        <w:t>ai</w:t>
      </w:r>
      <w:r w:rsidRPr="00F53AA3">
        <w:rPr>
          <w:rFonts w:ascii="Times New Roman" w:eastAsia="Times New Roman" w:hAnsi="Times New Roman" w:cs="Times New Roman"/>
          <w:b/>
          <w:bCs/>
          <w:kern w:val="0"/>
          <w:lang w:eastAsia="sl-SI"/>
          <w14:ligatures w14:val="none"/>
        </w:rPr>
        <w:t xml:space="preserve"> poveiki</w:t>
      </w:r>
      <w:r w:rsidR="00A91FC7">
        <w:rPr>
          <w:rFonts w:ascii="Times New Roman" w:eastAsia="Times New Roman" w:hAnsi="Times New Roman" w:cs="Times New Roman"/>
          <w:b/>
          <w:bCs/>
          <w:kern w:val="0"/>
          <w:lang w:eastAsia="sl-SI"/>
          <w14:ligatures w14:val="none"/>
        </w:rPr>
        <w:t>ai</w:t>
      </w:r>
      <w:r w:rsidRPr="00F53AA3">
        <w:rPr>
          <w:rFonts w:ascii="Times New Roman" w:eastAsia="Times New Roman" w:hAnsi="Times New Roman" w:cs="Times New Roman"/>
          <w:b/>
          <w:bCs/>
          <w:kern w:val="0"/>
          <w:lang w:eastAsia="sl-SI"/>
          <w14:ligatures w14:val="none"/>
        </w:rPr>
        <w:t>, galint</w:t>
      </w:r>
      <w:r w:rsidR="00A91FC7">
        <w:rPr>
          <w:rFonts w:ascii="Times New Roman" w:eastAsia="Times New Roman" w:hAnsi="Times New Roman" w:cs="Times New Roman"/>
          <w:b/>
          <w:bCs/>
          <w:kern w:val="0"/>
          <w:lang w:eastAsia="sl-SI"/>
          <w14:ligatures w14:val="none"/>
        </w:rPr>
        <w:t>y</w:t>
      </w:r>
      <w:r w:rsidRPr="00F53AA3">
        <w:rPr>
          <w:rFonts w:ascii="Times New Roman" w:eastAsia="Times New Roman" w:hAnsi="Times New Roman" w:cs="Times New Roman"/>
          <w:b/>
          <w:bCs/>
          <w:kern w:val="0"/>
          <w:lang w:eastAsia="sl-SI"/>
          <w14:ligatures w14:val="none"/>
        </w:rPr>
        <w:t xml:space="preserve">s pasireikšti vartojant šį </w:t>
      </w:r>
      <w:proofErr w:type="spellStart"/>
      <w:r w:rsidR="00F41B01" w:rsidRPr="00F41B01">
        <w:rPr>
          <w:rFonts w:ascii="Times New Roman" w:eastAsia="Times New Roman" w:hAnsi="Times New Roman" w:cs="Times New Roman"/>
          <w:b/>
          <w:bCs/>
          <w:kern w:val="0"/>
          <w:lang w:eastAsia="sl-SI"/>
          <w14:ligatures w14:val="none"/>
        </w:rPr>
        <w:t>Opventi</w:t>
      </w:r>
      <w:proofErr w:type="spellEnd"/>
    </w:p>
    <w:p w14:paraId="6DDC2FE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B30F4">
        <w:rPr>
          <w:rFonts w:ascii="Times New Roman" w:eastAsia="Times New Roman" w:hAnsi="Times New Roman" w:cs="Times New Roman"/>
          <w:b/>
          <w:bCs/>
          <w:kern w:val="0"/>
          <w:lang w:eastAsia="sl-SI"/>
          <w14:ligatures w14:val="none"/>
        </w:rPr>
        <w:t xml:space="preserve">Dažni šalutinio poveikio reiškiniai </w:t>
      </w:r>
      <w:r w:rsidRPr="00F53AA3">
        <w:rPr>
          <w:rFonts w:ascii="Times New Roman" w:eastAsia="Times New Roman" w:hAnsi="Times New Roman" w:cs="Times New Roman"/>
          <w:kern w:val="0"/>
          <w:lang w:eastAsia="sl-SI"/>
          <w14:ligatures w14:val="none"/>
        </w:rPr>
        <w:t>(gali pasireikšti rečiau kaip 1 iš 10 asmenų):</w:t>
      </w:r>
    </w:p>
    <w:p w14:paraId="33258EC6" w14:textId="1AB7A912"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varpos ar makšties (lytinių organų) infekcija (pienligė) (galimi požymiai yra dirginimas, niežėjimas, neįprastos išskyros ar kvapas);</w:t>
      </w:r>
    </w:p>
    <w:p w14:paraId="041487DD"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nugaros skausmas;</w:t>
      </w:r>
    </w:p>
    <w:p w14:paraId="252EA2FC"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didesnis nei įprasta išskiriamo šlapimo kiekis arba poreikis dažniau šlapintis;</w:t>
      </w:r>
    </w:p>
    <w:p w14:paraId="229E4028" w14:textId="7A9EAA14"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cholesterolio arba riebalų kiekio kraujyje pokyčiai (tai nustatoma tyrimais)</w:t>
      </w:r>
      <w:r>
        <w:rPr>
          <w:rFonts w:ascii="Times New Roman" w:eastAsia="Times New Roman" w:hAnsi="Times New Roman" w:cs="Times New Roman"/>
          <w:iCs/>
          <w:kern w:val="0"/>
          <w:lang w:eastAsia="sl-SI"/>
          <w14:ligatures w14:val="none"/>
        </w:rPr>
        <w:t>;</w:t>
      </w:r>
    </w:p>
    <w:p w14:paraId="117933D4"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raudonųjų kraujo ląstelių kiekio padidėjimas kraujyje (tai nustatoma tyrimais);</w:t>
      </w:r>
    </w:p>
    <w:p w14:paraId="6336D71C"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inkstų kreatinino klirenso sumažėjimas (tai nustatoma tyrimais) gydymo pradžioje;</w:t>
      </w:r>
    </w:p>
    <w:p w14:paraId="42E31912"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svaigulys;</w:t>
      </w:r>
    </w:p>
    <w:p w14:paraId="75EBFC4B"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išbėrimas;</w:t>
      </w:r>
    </w:p>
    <w:p w14:paraId="1D45AAE5" w14:textId="70161885"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galvos skausmas</w:t>
      </w:r>
      <w:r w:rsidR="00FB30F4">
        <w:rPr>
          <w:rFonts w:ascii="Times New Roman" w:eastAsia="Times New Roman" w:hAnsi="Times New Roman" w:cs="Times New Roman"/>
          <w:iCs/>
          <w:kern w:val="0"/>
          <w:lang w:eastAsia="sl-SI"/>
          <w14:ligatures w14:val="none"/>
        </w:rPr>
        <w:t>.</w:t>
      </w:r>
    </w:p>
    <w:p w14:paraId="3571EED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EE36405"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bookmarkStart w:id="6" w:name="_Hlk190642444"/>
      <w:r w:rsidRPr="002A6ADE">
        <w:rPr>
          <w:rFonts w:ascii="Times New Roman" w:eastAsia="Times New Roman" w:hAnsi="Times New Roman" w:cs="Times New Roman"/>
          <w:b/>
          <w:bCs/>
          <w:kern w:val="0"/>
          <w:lang w:eastAsia="sl-SI"/>
          <w14:ligatures w14:val="none"/>
        </w:rPr>
        <w:t>Nedažni šalutinio poveikio reiškiniai</w:t>
      </w:r>
      <w:r w:rsidRPr="00F53AA3">
        <w:rPr>
          <w:rFonts w:ascii="Times New Roman" w:eastAsia="Times New Roman" w:hAnsi="Times New Roman" w:cs="Times New Roman"/>
          <w:kern w:val="0"/>
          <w:lang w:eastAsia="sl-SI"/>
          <w14:ligatures w14:val="none"/>
        </w:rPr>
        <w:t xml:space="preserve"> (gali pasireikšti rečiau kaip 1 iš 100 asmenų):</w:t>
      </w:r>
      <w:bookmarkEnd w:id="6"/>
    </w:p>
    <w:p w14:paraId="4999580C"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per didelis skysčių netekimas iš organizmo (dehidratacija; galimi požymiai yra labai sausa ar lipni burna, sumažėjęs šlapimo kiekis arba jo nebuvimas, dažnas širdies plakimas);</w:t>
      </w:r>
    </w:p>
    <w:p w14:paraId="3DF01D17"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troškulys;</w:t>
      </w:r>
    </w:p>
    <w:p w14:paraId="3F98D771"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vidurių užkietėjimas;</w:t>
      </w:r>
    </w:p>
    <w:p w14:paraId="7FB945FC"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pabudimas iš miego naktį pasišlapinti;</w:t>
      </w:r>
    </w:p>
    <w:p w14:paraId="658DECF4"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burnos džiūvimas;</w:t>
      </w:r>
    </w:p>
    <w:p w14:paraId="26C7EB25" w14:textId="08E5163E"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sumažėjęs kūno svoris</w:t>
      </w:r>
      <w:r>
        <w:rPr>
          <w:rFonts w:ascii="Times New Roman" w:eastAsia="Times New Roman" w:hAnsi="Times New Roman" w:cs="Times New Roman"/>
          <w:iCs/>
          <w:kern w:val="0"/>
          <w:lang w:eastAsia="sl-SI"/>
          <w14:ligatures w14:val="none"/>
        </w:rPr>
        <w:t>;</w:t>
      </w:r>
    </w:p>
    <w:p w14:paraId="23B1F21F"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kreatinino kiekio padidėjimas (nustatomas laboratoriniais kraujo tyrimais) gydymo pradžioje;</w:t>
      </w:r>
    </w:p>
    <w:p w14:paraId="66BA8CA6" w14:textId="77EFF311" w:rsidR="002A6ADE" w:rsidRPr="00F53AA3" w:rsidRDefault="00A91FC7"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Pr>
          <w:rFonts w:ascii="Times New Roman" w:eastAsia="Times New Roman" w:hAnsi="Times New Roman" w:cs="Times New Roman"/>
          <w:iCs/>
          <w:kern w:val="0"/>
          <w:lang w:eastAsia="sl-SI"/>
          <w14:ligatures w14:val="none"/>
        </w:rPr>
        <w:t>šlapalo</w:t>
      </w:r>
      <w:r w:rsidR="002A6ADE" w:rsidRPr="00F53AA3">
        <w:rPr>
          <w:rFonts w:ascii="Times New Roman" w:eastAsia="Times New Roman" w:hAnsi="Times New Roman" w:cs="Times New Roman"/>
          <w:iCs/>
          <w:kern w:val="0"/>
          <w:lang w:eastAsia="sl-SI"/>
          <w14:ligatures w14:val="none"/>
        </w:rPr>
        <w:t xml:space="preserve"> kiekio padidėjimas (nustatomas laboratoriniais kraujo tyrimais);</w:t>
      </w:r>
    </w:p>
    <w:p w14:paraId="05CCB947"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grybelių sukelta infekcija;</w:t>
      </w:r>
    </w:p>
    <w:p w14:paraId="3FFAB797" w14:textId="33D073F8"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niežėjimas</w:t>
      </w:r>
      <w:r w:rsidR="002A6ADE">
        <w:rPr>
          <w:rFonts w:ascii="Times New Roman" w:eastAsia="Times New Roman" w:hAnsi="Times New Roman" w:cs="Times New Roman"/>
          <w:iCs/>
          <w:kern w:val="0"/>
          <w:lang w:eastAsia="sl-SI"/>
          <w14:ligatures w14:val="none"/>
        </w:rPr>
        <w:t>,</w:t>
      </w:r>
      <w:r w:rsidRPr="00F53AA3">
        <w:rPr>
          <w:rFonts w:ascii="Times New Roman" w:eastAsia="Times New Roman" w:hAnsi="Times New Roman" w:cs="Times New Roman"/>
          <w:iCs/>
          <w:kern w:val="0"/>
          <w:lang w:eastAsia="sl-SI"/>
          <w14:ligatures w14:val="none"/>
        </w:rPr>
        <w:t xml:space="preserve"> </w:t>
      </w:r>
      <w:proofErr w:type="spellStart"/>
      <w:r w:rsidR="002A6ADE" w:rsidRPr="00F53AA3">
        <w:rPr>
          <w:rFonts w:ascii="Times New Roman" w:eastAsia="Times New Roman" w:hAnsi="Times New Roman" w:cs="Times New Roman"/>
          <w:iCs/>
          <w:kern w:val="0"/>
          <w:lang w:eastAsia="sl-SI"/>
          <w14:ligatures w14:val="none"/>
        </w:rPr>
        <w:t>vulvo</w:t>
      </w:r>
      <w:r w:rsidR="002A6ADE">
        <w:rPr>
          <w:rFonts w:ascii="Times New Roman" w:eastAsia="Times New Roman" w:hAnsi="Times New Roman" w:cs="Times New Roman"/>
          <w:iCs/>
          <w:kern w:val="0"/>
          <w:lang w:eastAsia="sl-SI"/>
          <w14:ligatures w14:val="none"/>
        </w:rPr>
        <w:t>s</w:t>
      </w:r>
      <w:proofErr w:type="spellEnd"/>
      <w:r w:rsidR="002A6ADE">
        <w:rPr>
          <w:rFonts w:ascii="Times New Roman" w:eastAsia="Times New Roman" w:hAnsi="Times New Roman" w:cs="Times New Roman"/>
          <w:iCs/>
          <w:kern w:val="0"/>
          <w:lang w:eastAsia="sl-SI"/>
          <w14:ligatures w14:val="none"/>
        </w:rPr>
        <w:t xml:space="preserve"> ir makšties</w:t>
      </w:r>
      <w:r w:rsidR="002A6ADE" w:rsidRPr="00F53AA3">
        <w:rPr>
          <w:rFonts w:ascii="Times New Roman" w:eastAsia="Times New Roman" w:hAnsi="Times New Roman" w:cs="Times New Roman"/>
          <w:iCs/>
          <w:kern w:val="0"/>
          <w:lang w:eastAsia="sl-SI"/>
          <w14:ligatures w14:val="none"/>
        </w:rPr>
        <w:t xml:space="preserve"> niežėjimas</w:t>
      </w:r>
      <w:r w:rsidR="002A6ADE">
        <w:rPr>
          <w:rFonts w:ascii="Times New Roman" w:eastAsia="Times New Roman" w:hAnsi="Times New Roman" w:cs="Times New Roman"/>
          <w:iCs/>
          <w:kern w:val="0"/>
          <w:lang w:eastAsia="sl-SI"/>
          <w14:ligatures w14:val="none"/>
        </w:rPr>
        <w:t>,</w:t>
      </w:r>
      <w:r w:rsidR="002A6ADE" w:rsidRPr="00F53AA3">
        <w:rPr>
          <w:rFonts w:ascii="Times New Roman" w:eastAsia="Times New Roman" w:hAnsi="Times New Roman" w:cs="Times New Roman"/>
          <w:iCs/>
          <w:kern w:val="0"/>
          <w:lang w:eastAsia="sl-SI"/>
          <w14:ligatures w14:val="none"/>
        </w:rPr>
        <w:t xml:space="preserve"> </w:t>
      </w:r>
      <w:r w:rsidRPr="00F53AA3">
        <w:rPr>
          <w:rFonts w:ascii="Times New Roman" w:eastAsia="Times New Roman" w:hAnsi="Times New Roman" w:cs="Times New Roman"/>
          <w:iCs/>
          <w:kern w:val="0"/>
          <w:lang w:eastAsia="sl-SI"/>
          <w14:ligatures w14:val="none"/>
        </w:rPr>
        <w:t>lytinių organų niežėjimas</w:t>
      </w:r>
      <w:r w:rsidR="002A6ADE">
        <w:rPr>
          <w:rFonts w:ascii="Times New Roman" w:eastAsia="Times New Roman" w:hAnsi="Times New Roman" w:cs="Times New Roman"/>
          <w:iCs/>
          <w:kern w:val="0"/>
          <w:lang w:eastAsia="sl-SI"/>
          <w14:ligatures w14:val="none"/>
        </w:rPr>
        <w:t>.</w:t>
      </w:r>
    </w:p>
    <w:p w14:paraId="6B9C4701"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55CEBB8"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Reti šalutinio poveikio reiškiniai</w:t>
      </w:r>
      <w:r w:rsidRPr="00F53AA3">
        <w:rPr>
          <w:rFonts w:ascii="Times New Roman" w:eastAsia="Times New Roman" w:hAnsi="Times New Roman" w:cs="Times New Roman"/>
          <w:kern w:val="0"/>
          <w:lang w:eastAsia="sl-SI"/>
          <w14:ligatures w14:val="none"/>
        </w:rPr>
        <w:t xml:space="preserve"> (gali pasireikšti rečiau kaip 1 iš 1 000 asmenų):</w:t>
      </w:r>
    </w:p>
    <w:p w14:paraId="38CBE383" w14:textId="76F5F9BB" w:rsidR="008A0D70" w:rsidRPr="00F53AA3" w:rsidRDefault="00487785" w:rsidP="004737AA">
      <w:pPr>
        <w:widowControl w:val="0"/>
        <w:numPr>
          <w:ilvl w:val="0"/>
          <w:numId w:val="41"/>
        </w:numPr>
        <w:tabs>
          <w:tab w:val="left" w:pos="567"/>
        </w:tabs>
        <w:spacing w:after="0" w:line="240" w:lineRule="auto"/>
        <w:ind w:left="567" w:right="-2" w:hanging="567"/>
        <w:contextualSpacing/>
        <w:rPr>
          <w:rFonts w:ascii="Times New Roman" w:eastAsia="Times New Roman" w:hAnsi="Times New Roman" w:cs="Times New Roman"/>
          <w:iCs/>
          <w:kern w:val="0"/>
          <w:lang w:eastAsia="sl-SI"/>
          <w14:ligatures w14:val="none"/>
        </w:rPr>
      </w:pPr>
      <w:r>
        <w:rPr>
          <w:rFonts w:ascii="Times New Roman" w:eastAsia="Times New Roman" w:hAnsi="Times New Roman" w:cs="Times New Roman"/>
          <w:iCs/>
          <w:kern w:val="0"/>
          <w:lang w:eastAsia="sl-SI"/>
          <w14:ligatures w14:val="none"/>
        </w:rPr>
        <w:t xml:space="preserve">mažas trombocitų skaičius </w:t>
      </w:r>
      <w:r w:rsidR="008A0D70" w:rsidRPr="00F53AA3">
        <w:rPr>
          <w:rFonts w:ascii="Times New Roman" w:eastAsia="Times New Roman" w:hAnsi="Times New Roman" w:cs="Times New Roman"/>
          <w:iCs/>
          <w:kern w:val="0"/>
          <w:lang w:eastAsia="sl-SI"/>
          <w14:ligatures w14:val="none"/>
        </w:rPr>
        <w:t>(</w:t>
      </w:r>
      <w:proofErr w:type="spellStart"/>
      <w:r w:rsidR="008A0D70" w:rsidRPr="00F53AA3">
        <w:rPr>
          <w:rFonts w:ascii="Times New Roman" w:eastAsia="Times New Roman" w:hAnsi="Times New Roman" w:cs="Times New Roman"/>
          <w:iCs/>
          <w:kern w:val="0"/>
          <w:lang w:eastAsia="sl-SI"/>
          <w14:ligatures w14:val="none"/>
        </w:rPr>
        <w:t>trombocitopenija</w:t>
      </w:r>
      <w:proofErr w:type="spellEnd"/>
      <w:r w:rsidR="008A0D70" w:rsidRPr="00F53AA3">
        <w:rPr>
          <w:rFonts w:ascii="Times New Roman" w:eastAsia="Times New Roman" w:hAnsi="Times New Roman" w:cs="Times New Roman"/>
          <w:iCs/>
          <w:kern w:val="0"/>
          <w:lang w:eastAsia="sl-SI"/>
          <w14:ligatures w14:val="none"/>
        </w:rPr>
        <w:t>).</w:t>
      </w:r>
    </w:p>
    <w:p w14:paraId="00E3E12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140358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 xml:space="preserve">Labai reti šalutinio poveikio reiškiniai </w:t>
      </w:r>
      <w:r w:rsidRPr="00F53AA3">
        <w:rPr>
          <w:rFonts w:ascii="Times New Roman" w:eastAsia="Times New Roman" w:hAnsi="Times New Roman" w:cs="Times New Roman"/>
          <w:kern w:val="0"/>
          <w:lang w:eastAsia="sl-SI"/>
          <w14:ligatures w14:val="none"/>
        </w:rPr>
        <w:t>(gali pasireikšti rečiau kaip 1 iš 10 000 asmenų):</w:t>
      </w:r>
    </w:p>
    <w:p w14:paraId="57518E7F" w14:textId="4A58C645" w:rsidR="008A0D70" w:rsidRPr="00F53AA3" w:rsidRDefault="008A0D70" w:rsidP="004737AA">
      <w:pPr>
        <w:widowControl w:val="0"/>
        <w:numPr>
          <w:ilvl w:val="0"/>
          <w:numId w:val="41"/>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iCs/>
          <w:kern w:val="0"/>
          <w:lang w:eastAsia="sl-SI"/>
          <w14:ligatures w14:val="none"/>
        </w:rPr>
        <w:t>inkstų</w:t>
      </w:r>
      <w:r w:rsidR="00487785">
        <w:rPr>
          <w:rFonts w:ascii="Times New Roman" w:eastAsia="Times New Roman" w:hAnsi="Times New Roman" w:cs="Times New Roman"/>
          <w:iCs/>
          <w:kern w:val="0"/>
          <w:lang w:eastAsia="sl-SI"/>
          <w14:ligatures w14:val="none"/>
        </w:rPr>
        <w:t xml:space="preserve"> </w:t>
      </w:r>
      <w:r w:rsidRPr="00F53AA3">
        <w:rPr>
          <w:rFonts w:ascii="Times New Roman" w:eastAsia="Times New Roman" w:hAnsi="Times New Roman" w:cs="Times New Roman"/>
          <w:iCs/>
          <w:kern w:val="0"/>
          <w:lang w:eastAsia="sl-SI"/>
          <w14:ligatures w14:val="none"/>
        </w:rPr>
        <w:t>uždegimas.</w:t>
      </w:r>
    </w:p>
    <w:p w14:paraId="6ED4945F"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C4CF27A" w14:textId="77777777" w:rsidR="008A0D70" w:rsidRPr="00F53AA3" w:rsidRDefault="008A0D70" w:rsidP="004737AA">
      <w:pPr>
        <w:spacing w:after="0" w:line="240" w:lineRule="auto"/>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 xml:space="preserve">Šalutinio poveikio reiškiniai, kurių dažnis nežinomas </w:t>
      </w:r>
      <w:r w:rsidRPr="00F53AA3">
        <w:rPr>
          <w:rFonts w:ascii="Times New Roman" w:eastAsia="Times New Roman" w:hAnsi="Times New Roman" w:cs="Times New Roman"/>
          <w:kern w:val="0"/>
          <w:lang w:eastAsia="sl-SI"/>
          <w14:ligatures w14:val="none"/>
        </w:rPr>
        <w:t>(negali būti apskaičiuotas pagal turimus duomenis):</w:t>
      </w:r>
    </w:p>
    <w:p w14:paraId="5EFF16CC" w14:textId="19BA335A"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plaučių randėjim</w:t>
      </w:r>
      <w:r w:rsidR="00487785">
        <w:rPr>
          <w:rFonts w:ascii="Times New Roman" w:eastAsia="Times New Roman" w:hAnsi="Times New Roman" w:cs="Times New Roman"/>
          <w:kern w:val="0"/>
          <w:lang w:eastAsia="sl-SI"/>
          <w14:ligatures w14:val="none"/>
        </w:rPr>
        <w:t>as</w:t>
      </w:r>
      <w:r w:rsidR="0047163B">
        <w:rPr>
          <w:rFonts w:ascii="Times New Roman" w:eastAsia="Times New Roman" w:hAnsi="Times New Roman" w:cs="Times New Roman"/>
          <w:kern w:val="0"/>
          <w:lang w:eastAsia="sl-SI"/>
          <w14:ligatures w14:val="none"/>
        </w:rPr>
        <w:t xml:space="preserve"> (</w:t>
      </w:r>
      <w:proofErr w:type="spellStart"/>
      <w:r w:rsidR="0047163B">
        <w:rPr>
          <w:rFonts w:ascii="Times New Roman" w:eastAsia="Times New Roman" w:hAnsi="Times New Roman" w:cs="Times New Roman"/>
          <w:kern w:val="0"/>
          <w:lang w:eastAsia="sl-SI"/>
          <w14:ligatures w14:val="none"/>
        </w:rPr>
        <w:t>intersticinė</w:t>
      </w:r>
      <w:proofErr w:type="spellEnd"/>
      <w:r w:rsidR="0047163B">
        <w:rPr>
          <w:rFonts w:ascii="Times New Roman" w:eastAsia="Times New Roman" w:hAnsi="Times New Roman" w:cs="Times New Roman"/>
          <w:kern w:val="0"/>
          <w:lang w:eastAsia="sl-SI"/>
          <w14:ligatures w14:val="none"/>
        </w:rPr>
        <w:t xml:space="preserve"> plaučių liga)</w:t>
      </w:r>
      <w:r w:rsidRPr="00F53AA3">
        <w:rPr>
          <w:rFonts w:ascii="Times New Roman" w:eastAsia="Times New Roman" w:hAnsi="Times New Roman" w:cs="Times New Roman"/>
          <w:kern w:val="0"/>
          <w:lang w:eastAsia="sl-SI"/>
          <w14:ligatures w14:val="none"/>
        </w:rPr>
        <w:t>;</w:t>
      </w:r>
    </w:p>
    <w:p w14:paraId="7B1A8046" w14:textId="77777777"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lastRenderedPageBreak/>
        <w:t>vėmimas;</w:t>
      </w:r>
    </w:p>
    <w:p w14:paraId="5217D6A1" w14:textId="698FAC70"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dilgėlinė, odos išbėrimas su niežuliu</w:t>
      </w:r>
      <w:r w:rsidR="0047163B">
        <w:rPr>
          <w:rFonts w:ascii="Times New Roman" w:eastAsia="Times New Roman" w:hAnsi="Times New Roman" w:cs="Times New Roman"/>
          <w:kern w:val="0"/>
          <w:lang w:eastAsia="sl-SI"/>
          <w14:ligatures w14:val="none"/>
        </w:rPr>
        <w:t xml:space="preserve"> (</w:t>
      </w:r>
      <w:proofErr w:type="spellStart"/>
      <w:r w:rsidR="0047163B" w:rsidRPr="0055642F">
        <w:rPr>
          <w:rFonts w:ascii="Times New Roman" w:eastAsia="Times New Roman" w:hAnsi="Times New Roman" w:cs="Times New Roman"/>
          <w:i/>
          <w:iCs/>
          <w:kern w:val="0"/>
          <w:lang w:eastAsia="sl-SI"/>
          <w14:ligatures w14:val="none"/>
        </w:rPr>
        <w:t>urtikaria</w:t>
      </w:r>
      <w:proofErr w:type="spellEnd"/>
      <w:r w:rsidR="0047163B">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w:t>
      </w:r>
    </w:p>
    <w:p w14:paraId="3BCEE1CC" w14:textId="00955E7A"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smulkių </w:t>
      </w:r>
      <w:r w:rsidR="00395BA4">
        <w:rPr>
          <w:rFonts w:ascii="Times New Roman" w:eastAsia="Times New Roman" w:hAnsi="Times New Roman" w:cs="Times New Roman"/>
          <w:kern w:val="0"/>
          <w:lang w:eastAsia="sl-SI"/>
          <w14:ligatures w14:val="none"/>
        </w:rPr>
        <w:t xml:space="preserve">odos </w:t>
      </w:r>
      <w:r w:rsidR="008A0D70" w:rsidRPr="00F53AA3">
        <w:rPr>
          <w:rFonts w:ascii="Times New Roman" w:eastAsia="Times New Roman" w:hAnsi="Times New Roman" w:cs="Times New Roman"/>
          <w:kern w:val="0"/>
          <w:lang w:eastAsia="sl-SI"/>
          <w14:ligatures w14:val="none"/>
        </w:rPr>
        <w:t>kraujagyslių uždegimas</w:t>
      </w:r>
      <w:r w:rsidR="0047163B">
        <w:rPr>
          <w:rFonts w:ascii="Times New Roman" w:eastAsia="Times New Roman" w:hAnsi="Times New Roman" w:cs="Times New Roman"/>
          <w:kern w:val="0"/>
          <w:lang w:eastAsia="sl-SI"/>
          <w14:ligatures w14:val="none"/>
        </w:rPr>
        <w:t xml:space="preserve"> (odos </w:t>
      </w:r>
      <w:proofErr w:type="spellStart"/>
      <w:r w:rsidR="0047163B">
        <w:rPr>
          <w:rFonts w:ascii="Times New Roman" w:eastAsia="Times New Roman" w:hAnsi="Times New Roman" w:cs="Times New Roman"/>
          <w:kern w:val="0"/>
          <w:lang w:eastAsia="sl-SI"/>
          <w14:ligatures w14:val="none"/>
        </w:rPr>
        <w:t>vaskulitas</w:t>
      </w:r>
      <w:proofErr w:type="spellEnd"/>
      <w:r w:rsidR="0047163B">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w:t>
      </w:r>
    </w:p>
    <w:p w14:paraId="2E9190F3" w14:textId="77777777" w:rsidR="00395BA4" w:rsidRDefault="00395BA4"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sąnarių skausmas;</w:t>
      </w:r>
    </w:p>
    <w:p w14:paraId="69E6219B" w14:textId="77777777"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raumenų skausmas;</w:t>
      </w:r>
    </w:p>
    <w:p w14:paraId="4F1CA1BB" w14:textId="76A3670D" w:rsidR="00395BA4" w:rsidRPr="00395BA4" w:rsidRDefault="00395BA4"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kern w:val="0"/>
          <w:lang w:eastAsia="sl-SI"/>
          <w14:ligatures w14:val="none"/>
        </w:rPr>
        <w:t xml:space="preserve">sąnarių </w:t>
      </w:r>
      <w:r w:rsidR="00433D38">
        <w:rPr>
          <w:rFonts w:ascii="Times New Roman" w:eastAsia="Times New Roman" w:hAnsi="Times New Roman" w:cs="Times New Roman"/>
          <w:kern w:val="0"/>
          <w:lang w:eastAsia="sl-SI"/>
          <w14:ligatures w14:val="none"/>
        </w:rPr>
        <w:t xml:space="preserve">liga ar </w:t>
      </w:r>
      <w:r>
        <w:rPr>
          <w:rFonts w:ascii="Times New Roman" w:eastAsia="Times New Roman" w:hAnsi="Times New Roman" w:cs="Times New Roman"/>
          <w:kern w:val="0"/>
          <w:lang w:eastAsia="sl-SI"/>
          <w14:ligatures w14:val="none"/>
        </w:rPr>
        <w:t>sutrikimas;</w:t>
      </w:r>
    </w:p>
    <w:p w14:paraId="53AA35AA" w14:textId="3437A0D1" w:rsidR="00487785" w:rsidRPr="00487785" w:rsidRDefault="00487785" w:rsidP="004E1988">
      <w:pPr>
        <w:tabs>
          <w:tab w:val="left" w:pos="567"/>
        </w:tabs>
        <w:spacing w:after="0" w:line="240" w:lineRule="auto"/>
        <w:contextualSpacing/>
        <w:rPr>
          <w:rFonts w:ascii="Times New Roman" w:eastAsia="Times New Roman" w:hAnsi="Times New Roman" w:cs="Times New Roman"/>
          <w:snapToGrid w:val="0"/>
          <w:kern w:val="0"/>
          <w:szCs w:val="20"/>
          <w14:ligatures w14:val="none"/>
        </w:rPr>
      </w:pPr>
    </w:p>
    <w:p w14:paraId="37D2612A" w14:textId="2BD83C97"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lang w:eastAsia="sl-SI"/>
          <w14:ligatures w14:val="none"/>
        </w:rPr>
        <w:t xml:space="preserve">inkstų </w:t>
      </w:r>
      <w:r w:rsidR="004E13EE">
        <w:rPr>
          <w:rFonts w:ascii="Times New Roman" w:eastAsia="Times New Roman" w:hAnsi="Times New Roman" w:cs="Times New Roman"/>
          <w:kern w:val="0"/>
          <w:lang w:eastAsia="sl-SI"/>
          <w14:ligatures w14:val="none"/>
        </w:rPr>
        <w:t xml:space="preserve">funkcijos </w:t>
      </w:r>
      <w:r w:rsidR="00433D38">
        <w:rPr>
          <w:rFonts w:ascii="Times New Roman" w:eastAsia="Times New Roman" w:hAnsi="Times New Roman" w:cs="Times New Roman"/>
          <w:kern w:val="0"/>
          <w:lang w:eastAsia="sl-SI"/>
          <w14:ligatures w14:val="none"/>
        </w:rPr>
        <w:t>sutrikimas (kartais reikalaujantis dializės)</w:t>
      </w:r>
      <w:r w:rsidRPr="00F53AA3">
        <w:rPr>
          <w:rFonts w:ascii="Times New Roman" w:eastAsia="Times New Roman" w:hAnsi="Times New Roman" w:cs="Times New Roman"/>
          <w:kern w:val="0"/>
          <w:lang w:eastAsia="sl-SI"/>
          <w14:ligatures w14:val="none"/>
        </w:rPr>
        <w:t>.</w:t>
      </w:r>
    </w:p>
    <w:p w14:paraId="1CE65EF4"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CD5702F" w14:textId="77777777" w:rsidR="008A0D70" w:rsidRPr="00F53AA3" w:rsidRDefault="008A0D70" w:rsidP="004737AA">
      <w:pPr>
        <w:spacing w:after="0" w:line="240" w:lineRule="auto"/>
        <w:jc w:val="both"/>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b/>
          <w:bCs/>
          <w:kern w:val="0"/>
          <w:lang w:eastAsia="lt-LT"/>
          <w14:ligatures w14:val="none"/>
        </w:rPr>
        <w:t>Pranešimas apie šalutinį poveikį</w:t>
      </w:r>
    </w:p>
    <w:p w14:paraId="333DA819" w14:textId="69743E75" w:rsidR="008A0D70" w:rsidRPr="00F53AA3" w:rsidRDefault="008A0D70" w:rsidP="004737AA">
      <w:pPr>
        <w:tabs>
          <w:tab w:val="left" w:pos="567"/>
        </w:tabs>
        <w:spacing w:after="0" w:line="260" w:lineRule="exact"/>
        <w:ind w:right="-1"/>
        <w:rPr>
          <w:rFonts w:ascii="Times New Roman" w:eastAsia="Times New Roman" w:hAnsi="Times New Roman" w:cs="Times New Roman"/>
          <w:kern w:val="0"/>
          <w:szCs w:val="20"/>
          <w14:ligatures w14:val="none"/>
        </w:rPr>
      </w:pPr>
      <w:r w:rsidRPr="00F53AA3">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sidRPr="00F53AA3">
        <w:rPr>
          <w:rFonts w:ascii="Times New Roman" w:eastAsia="Times New Roman" w:hAnsi="Times New Roman" w:cs="Times New Roman"/>
          <w:color w:val="0000EE"/>
          <w:kern w:val="0"/>
          <w:u w:val="single"/>
          <w:lang w:eastAsia="lt-LT"/>
          <w14:ligatures w14:val="none"/>
        </w:rPr>
        <w:t>https://vvkt.lrv.lt/lt/</w:t>
      </w:r>
      <w:r w:rsidRPr="00F53AA3">
        <w:rPr>
          <w:rFonts w:ascii="Times New Roman" w:eastAsia="Times New Roman" w:hAnsi="Times New Roman" w:cs="Times New Roman"/>
          <w:kern w:val="0"/>
          <w:lang w:eastAsia="lt-LT"/>
          <w14:ligatures w14:val="none"/>
        </w:rPr>
        <w:t xml:space="preserve"> nurodytais būdais arba paskambinti nemokamu telefonu +370 800 73 568. Pranešdami apie šalutinį poveikį galite mums padėti gauti daugiau informacijos apie šio vaisto saugumą</w:t>
      </w:r>
      <w:r w:rsidRPr="00F53AA3">
        <w:rPr>
          <w:rFonts w:ascii="Times New Roman" w:eastAsia="Times New Roman" w:hAnsi="Times New Roman" w:cs="Times New Roman"/>
          <w:kern w:val="0"/>
          <w:szCs w:val="20"/>
          <w14:ligatures w14:val="none"/>
        </w:rPr>
        <w:t>.</w:t>
      </w:r>
    </w:p>
    <w:p w14:paraId="5F66859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7B1F1E9B"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73E62813" w14:textId="72E0136E" w:rsidR="008A0D70" w:rsidRPr="00F53AA3" w:rsidRDefault="008A0D70" w:rsidP="004737AA">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5.</w:t>
      </w:r>
      <w:r w:rsidRPr="00F53AA3">
        <w:rPr>
          <w:rFonts w:ascii="Times New Roman" w:eastAsia="Times New Roman" w:hAnsi="Times New Roman" w:cs="Times New Roman"/>
          <w:bCs/>
          <w:snapToGrid w:val="0"/>
          <w:kern w:val="0"/>
          <w:lang w:eastAsia="x-none"/>
          <w14:ligatures w14:val="none"/>
        </w:rPr>
        <w:tab/>
      </w:r>
      <w:r w:rsidRPr="00F53AA3">
        <w:rPr>
          <w:rFonts w:ascii="Times New Roman" w:eastAsia="Times New Roman" w:hAnsi="Times New Roman" w:cs="Times New Roman"/>
          <w:b/>
          <w:bCs/>
          <w:snapToGrid w:val="0"/>
          <w:kern w:val="0"/>
          <w:lang w:eastAsia="x-none"/>
          <w14:ligatures w14:val="none"/>
        </w:rPr>
        <w:t xml:space="preserve">Kaip laikyti </w:t>
      </w:r>
      <w:proofErr w:type="spellStart"/>
      <w:r w:rsidR="00F41B01" w:rsidRPr="00F41B01">
        <w:rPr>
          <w:rFonts w:ascii="Times New Roman" w:eastAsia="Times New Roman" w:hAnsi="Times New Roman" w:cs="Times New Roman"/>
          <w:b/>
          <w:bCs/>
          <w:snapToGrid w:val="0"/>
          <w:kern w:val="0"/>
          <w:lang w:eastAsia="x-none"/>
          <w14:ligatures w14:val="none"/>
        </w:rPr>
        <w:t>Opventi</w:t>
      </w:r>
      <w:proofErr w:type="spellEnd"/>
    </w:p>
    <w:p w14:paraId="5F9C6633"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0E0991C4"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Šį vaistą laikykite vaikams nepastebimoje ir nepasiekiamoje vietoje.</w:t>
      </w:r>
    </w:p>
    <w:p w14:paraId="2029BA83" w14:textId="77777777" w:rsidR="008A0D70" w:rsidRPr="00F53AA3" w:rsidRDefault="008A0D70" w:rsidP="004737AA">
      <w:pPr>
        <w:spacing w:after="0" w:line="240" w:lineRule="auto"/>
        <w:rPr>
          <w:rFonts w:ascii="Times New Roman" w:eastAsia="Cambria" w:hAnsi="Times New Roman" w:cs="Times New Roman"/>
          <w:kern w:val="0"/>
          <w14:ligatures w14:val="none"/>
        </w:rPr>
      </w:pPr>
    </w:p>
    <w:p w14:paraId="7BE4F0CE"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Ant dėžutės ir lizdinės plokštelės po „EXP“ nurodytam tinkamumo laikui pasibaigus, šio vaisto vartoti negalima. Vaistas tinkamas vartoti iki paskutinės nurodyto mėnesio dienos.</w:t>
      </w:r>
    </w:p>
    <w:p w14:paraId="18F6F80A" w14:textId="77777777" w:rsidR="008A0D70" w:rsidRPr="00F53AA3" w:rsidRDefault="008A0D70" w:rsidP="004737AA">
      <w:pPr>
        <w:spacing w:after="0" w:line="240" w:lineRule="auto"/>
        <w:rPr>
          <w:rFonts w:ascii="Times New Roman" w:eastAsia="Times New Roman" w:hAnsi="Times New Roman" w:cs="Times New Roman"/>
          <w:kern w:val="0"/>
          <w14:ligatures w14:val="none"/>
        </w:rPr>
      </w:pPr>
    </w:p>
    <w:p w14:paraId="3F7A288C" w14:textId="18756C10" w:rsidR="008A0D70" w:rsidRPr="00F53AA3" w:rsidRDefault="00333D1D" w:rsidP="004737AA">
      <w:pPr>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Šiam vaistui specialių laikymo sąlygų nereikia.</w:t>
      </w:r>
    </w:p>
    <w:p w14:paraId="3E460928" w14:textId="77777777" w:rsidR="00333D1D" w:rsidRPr="00F53AA3" w:rsidRDefault="00333D1D" w:rsidP="004737AA">
      <w:pPr>
        <w:spacing w:after="0" w:line="240" w:lineRule="auto"/>
        <w:rPr>
          <w:rFonts w:ascii="Times New Roman" w:eastAsia="Cambria" w:hAnsi="Times New Roman" w:cs="Times New Roman"/>
          <w:kern w:val="0"/>
          <w14:ligatures w14:val="none"/>
        </w:rPr>
      </w:pPr>
    </w:p>
    <w:p w14:paraId="4C725595"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94A13F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09EDA91B"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7D7D1C43" w14:textId="77777777" w:rsidR="008A0D70" w:rsidRPr="00F53AA3" w:rsidRDefault="008A0D70" w:rsidP="004737AA">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6.</w:t>
      </w:r>
      <w:r w:rsidRPr="00F53AA3">
        <w:rPr>
          <w:rFonts w:ascii="Times New Roman" w:eastAsia="Times New Roman" w:hAnsi="Times New Roman" w:cs="Times New Roman"/>
          <w:bCs/>
          <w:snapToGrid w:val="0"/>
          <w:kern w:val="0"/>
          <w:lang w:eastAsia="x-none"/>
          <w14:ligatures w14:val="none"/>
        </w:rPr>
        <w:tab/>
      </w:r>
      <w:r w:rsidRPr="00F53AA3">
        <w:rPr>
          <w:rFonts w:ascii="Times New Roman" w:eastAsia="Times New Roman" w:hAnsi="Times New Roman" w:cs="Times New Roman"/>
          <w:b/>
          <w:bCs/>
          <w:snapToGrid w:val="0"/>
          <w:kern w:val="0"/>
          <w:lang w:eastAsia="x-none"/>
          <w14:ligatures w14:val="none"/>
        </w:rPr>
        <w:t>Pakuotės turinys ir kita informacija</w:t>
      </w:r>
    </w:p>
    <w:p w14:paraId="43B24408"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8E8ACF7" w14:textId="19565A07" w:rsidR="008A0D70" w:rsidRPr="00F53AA3" w:rsidRDefault="00F41B01" w:rsidP="004737AA">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proofErr w:type="spellStart"/>
      <w:r w:rsidRPr="00F41B01">
        <w:rPr>
          <w:rFonts w:ascii="Times New Roman" w:eastAsia="Times New Roman" w:hAnsi="Times New Roman" w:cs="Times New Roman"/>
          <w:b/>
          <w:bCs/>
          <w:snapToGrid w:val="0"/>
          <w:kern w:val="0"/>
          <w:lang w:eastAsia="x-none"/>
          <w14:ligatures w14:val="none"/>
        </w:rPr>
        <w:t>Opventi</w:t>
      </w:r>
      <w:proofErr w:type="spellEnd"/>
      <w:r w:rsidR="008A0D70" w:rsidRPr="00F53AA3">
        <w:rPr>
          <w:rFonts w:ascii="Times New Roman" w:eastAsia="Times New Roman" w:hAnsi="Times New Roman" w:cs="Times New Roman"/>
          <w:b/>
          <w:bCs/>
          <w:snapToGrid w:val="0"/>
          <w:kern w:val="0"/>
          <w:lang w:eastAsia="x-none"/>
          <w14:ligatures w14:val="none"/>
        </w:rPr>
        <w:t xml:space="preserve"> sudėtis</w:t>
      </w:r>
    </w:p>
    <w:p w14:paraId="0CAE624F" w14:textId="77777777" w:rsidR="00333D1D"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 xml:space="preserve">Veikliosios medžiagos yra </w:t>
      </w:r>
      <w:proofErr w:type="spellStart"/>
      <w:r w:rsidRPr="00F53AA3">
        <w:rPr>
          <w:rFonts w:ascii="Times New Roman" w:eastAsia="Calibri" w:hAnsi="Times New Roman" w:cs="Times New Roman"/>
          <w:kern w:val="0"/>
          <w14:ligatures w14:val="none"/>
        </w:rPr>
        <w:t>sitagliptinas</w:t>
      </w:r>
      <w:proofErr w:type="spellEnd"/>
      <w:r w:rsidRPr="00F53AA3">
        <w:rPr>
          <w:rFonts w:ascii="Times New Roman" w:eastAsia="Calibri" w:hAnsi="Times New Roman" w:cs="Times New Roman"/>
          <w:kern w:val="0"/>
          <w14:ligatures w14:val="none"/>
        </w:rPr>
        <w:t xml:space="preserve"> ir dapagliflozinas.</w:t>
      </w:r>
    </w:p>
    <w:p w14:paraId="7DE1CAA0" w14:textId="1BD8E0D0" w:rsidR="00333D1D" w:rsidRPr="00F53AA3" w:rsidRDefault="00333D1D" w:rsidP="004737AA">
      <w:pPr>
        <w:pStyle w:val="Sraopastraipa"/>
        <w:numPr>
          <w:ilvl w:val="0"/>
          <w:numId w:val="43"/>
        </w:numPr>
        <w:spacing w:after="0" w:line="240" w:lineRule="auto"/>
        <w:ind w:left="567" w:hanging="567"/>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kiekvienoje plėvele dengtoje tabletėje yra 100</w:t>
      </w:r>
      <w:r w:rsidR="00C261A6">
        <w:rPr>
          <w:rFonts w:ascii="Times New Roman" w:eastAsia="Calibri" w:hAnsi="Times New Roman" w:cs="Times New Roman"/>
          <w:kern w:val="0"/>
          <w14:ligatures w14:val="none"/>
        </w:rPr>
        <w:t> mg</w:t>
      </w:r>
      <w:r w:rsidRPr="00F53AA3">
        <w:rPr>
          <w:rFonts w:ascii="Times New Roman" w:eastAsia="Calibri" w:hAnsi="Times New Roman" w:cs="Times New Roman"/>
          <w:kern w:val="0"/>
          <w14:ligatures w14:val="none"/>
        </w:rPr>
        <w:t xml:space="preserve"> </w:t>
      </w:r>
      <w:proofErr w:type="spellStart"/>
      <w:r w:rsidRPr="00F53AA3">
        <w:rPr>
          <w:rFonts w:ascii="Times New Roman" w:eastAsia="Calibri" w:hAnsi="Times New Roman" w:cs="Times New Roman"/>
          <w:kern w:val="0"/>
          <w14:ligatures w14:val="none"/>
        </w:rPr>
        <w:t>sitagliptino</w:t>
      </w:r>
      <w:proofErr w:type="spellEnd"/>
      <w:r w:rsidRPr="00F53AA3">
        <w:rPr>
          <w:rFonts w:ascii="Times New Roman" w:eastAsia="Calibri" w:hAnsi="Times New Roman" w:cs="Times New Roman"/>
          <w:kern w:val="0"/>
          <w14:ligatures w14:val="none"/>
        </w:rPr>
        <w:t xml:space="preserve"> (</w:t>
      </w:r>
      <w:proofErr w:type="spellStart"/>
      <w:r w:rsidRPr="00F53AA3">
        <w:rPr>
          <w:rFonts w:ascii="Times New Roman" w:eastAsia="Calibri" w:hAnsi="Times New Roman" w:cs="Times New Roman"/>
          <w:kern w:val="0"/>
          <w14:ligatures w14:val="none"/>
        </w:rPr>
        <w:t>sitagliptino</w:t>
      </w:r>
      <w:proofErr w:type="spellEnd"/>
      <w:r w:rsidRPr="00F53AA3">
        <w:rPr>
          <w:rFonts w:ascii="Times New Roman" w:eastAsia="Calibri" w:hAnsi="Times New Roman" w:cs="Times New Roman"/>
          <w:kern w:val="0"/>
          <w14:ligatures w14:val="none"/>
        </w:rPr>
        <w:t xml:space="preserve"> hidrochlorido </w:t>
      </w:r>
      <w:proofErr w:type="spellStart"/>
      <w:r w:rsidRPr="00F53AA3">
        <w:rPr>
          <w:rFonts w:ascii="Times New Roman" w:eastAsia="Calibri" w:hAnsi="Times New Roman" w:cs="Times New Roman"/>
          <w:kern w:val="0"/>
          <w14:ligatures w14:val="none"/>
        </w:rPr>
        <w:t>monohidrato</w:t>
      </w:r>
      <w:proofErr w:type="spellEnd"/>
      <w:r w:rsidRPr="00F53AA3">
        <w:rPr>
          <w:rFonts w:ascii="Times New Roman" w:eastAsia="Calibri" w:hAnsi="Times New Roman" w:cs="Times New Roman"/>
          <w:kern w:val="0"/>
          <w14:ligatures w14:val="none"/>
        </w:rPr>
        <w:t xml:space="preserve"> pavidalu) ir 10</w:t>
      </w:r>
      <w:r w:rsidR="00C261A6">
        <w:rPr>
          <w:rFonts w:ascii="Times New Roman" w:eastAsia="Calibri" w:hAnsi="Times New Roman" w:cs="Times New Roman"/>
          <w:kern w:val="0"/>
          <w14:ligatures w14:val="none"/>
        </w:rPr>
        <w:t> mg</w:t>
      </w:r>
      <w:r w:rsidRPr="00F53AA3">
        <w:rPr>
          <w:rFonts w:ascii="Times New Roman" w:eastAsia="Calibri" w:hAnsi="Times New Roman" w:cs="Times New Roman"/>
          <w:kern w:val="0"/>
          <w14:ligatures w14:val="none"/>
        </w:rPr>
        <w:t xml:space="preserve"> dapagliflozino (dapagliflozino amorfinės bazės pavidalu).</w:t>
      </w:r>
    </w:p>
    <w:p w14:paraId="5EE287A1" w14:textId="77777777" w:rsidR="00333D1D" w:rsidRPr="00F53AA3" w:rsidRDefault="00333D1D" w:rsidP="004737AA">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6D4932E4" w14:textId="4D4E5C10" w:rsidR="00333D1D" w:rsidRPr="00F53AA3" w:rsidRDefault="008A0D70"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Pagalbinės medžiagos</w:t>
      </w:r>
      <w:r w:rsidR="00333D1D" w:rsidRPr="00F53AA3">
        <w:rPr>
          <w:rFonts w:ascii="Times New Roman" w:eastAsia="Calibri" w:hAnsi="Times New Roman" w:cs="Times New Roman"/>
          <w:kern w:val="0"/>
          <w14:ligatures w14:val="none"/>
        </w:rPr>
        <w:t xml:space="preserve"> </w:t>
      </w:r>
      <w:r w:rsidR="00060250">
        <w:rPr>
          <w:rFonts w:ascii="Times New Roman" w:eastAsia="Calibri" w:hAnsi="Times New Roman" w:cs="Times New Roman"/>
          <w:kern w:val="0"/>
          <w14:ligatures w14:val="none"/>
        </w:rPr>
        <w:t xml:space="preserve">tabletės </w:t>
      </w:r>
      <w:r w:rsidR="002B0BE1">
        <w:rPr>
          <w:rFonts w:ascii="Times New Roman" w:eastAsia="Calibri" w:hAnsi="Times New Roman" w:cs="Times New Roman"/>
          <w:kern w:val="0"/>
          <w14:ligatures w14:val="none"/>
        </w:rPr>
        <w:t xml:space="preserve">branduolyje </w:t>
      </w:r>
      <w:r w:rsidR="00333D1D" w:rsidRPr="00F53AA3">
        <w:rPr>
          <w:rFonts w:ascii="Times New Roman" w:eastAsia="Calibri" w:hAnsi="Times New Roman" w:cs="Times New Roman"/>
          <w:kern w:val="0"/>
          <w14:ligatures w14:val="none"/>
        </w:rPr>
        <w:t xml:space="preserve">yra </w:t>
      </w:r>
      <w:proofErr w:type="spellStart"/>
      <w:r w:rsidR="00333D1D" w:rsidRPr="00F53AA3">
        <w:rPr>
          <w:rFonts w:ascii="Times New Roman" w:eastAsia="Calibri" w:hAnsi="Times New Roman" w:cs="Times New Roman"/>
          <w:kern w:val="0"/>
          <w14:ligatures w14:val="none"/>
        </w:rPr>
        <w:t>mikrokristalinė</w:t>
      </w:r>
      <w:proofErr w:type="spellEnd"/>
      <w:r w:rsidR="00333D1D" w:rsidRPr="00F53AA3">
        <w:rPr>
          <w:rFonts w:ascii="Times New Roman" w:eastAsia="Calibri" w:hAnsi="Times New Roman" w:cs="Times New Roman"/>
          <w:kern w:val="0"/>
          <w14:ligatures w14:val="none"/>
        </w:rPr>
        <w:t xml:space="preserve"> celiuliozė, laktozė </w:t>
      </w:r>
      <w:proofErr w:type="spellStart"/>
      <w:r w:rsidR="00333D1D" w:rsidRPr="00F53AA3">
        <w:rPr>
          <w:rFonts w:ascii="Times New Roman" w:eastAsia="Calibri" w:hAnsi="Times New Roman" w:cs="Times New Roman"/>
          <w:kern w:val="0"/>
          <w14:ligatures w14:val="none"/>
        </w:rPr>
        <w:t>monohidratas</w:t>
      </w:r>
      <w:proofErr w:type="spellEnd"/>
      <w:r w:rsidR="00333D1D" w:rsidRPr="00F53AA3">
        <w:rPr>
          <w:rFonts w:ascii="Times New Roman" w:eastAsia="Calibri" w:hAnsi="Times New Roman" w:cs="Times New Roman"/>
          <w:kern w:val="0"/>
          <w14:ligatures w14:val="none"/>
        </w:rPr>
        <w:t xml:space="preserve">, </w:t>
      </w:r>
      <w:proofErr w:type="spellStart"/>
      <w:r w:rsidR="00333D1D" w:rsidRPr="00F53AA3">
        <w:rPr>
          <w:rFonts w:ascii="Times New Roman" w:eastAsia="Calibri" w:hAnsi="Times New Roman" w:cs="Times New Roman"/>
          <w:kern w:val="0"/>
          <w14:ligatures w14:val="none"/>
        </w:rPr>
        <w:t>karboksimetilkrakmolo</w:t>
      </w:r>
      <w:proofErr w:type="spellEnd"/>
      <w:r w:rsidR="00333D1D" w:rsidRPr="00F53AA3">
        <w:rPr>
          <w:rFonts w:ascii="Times New Roman" w:eastAsia="Calibri" w:hAnsi="Times New Roman" w:cs="Times New Roman"/>
          <w:kern w:val="0"/>
          <w14:ligatures w14:val="none"/>
        </w:rPr>
        <w:t xml:space="preserve"> A natrio druska, magnio </w:t>
      </w:r>
      <w:proofErr w:type="spellStart"/>
      <w:r w:rsidR="00333D1D" w:rsidRPr="00F53AA3">
        <w:rPr>
          <w:rFonts w:ascii="Times New Roman" w:eastAsia="Calibri" w:hAnsi="Times New Roman" w:cs="Times New Roman"/>
          <w:kern w:val="0"/>
          <w14:ligatures w14:val="none"/>
        </w:rPr>
        <w:t>stearatas</w:t>
      </w:r>
      <w:proofErr w:type="spellEnd"/>
      <w:r w:rsidR="00333D1D" w:rsidRPr="00F53AA3">
        <w:rPr>
          <w:rFonts w:ascii="Times New Roman" w:eastAsia="Calibri" w:hAnsi="Times New Roman" w:cs="Times New Roman"/>
          <w:kern w:val="0"/>
          <w14:ligatures w14:val="none"/>
        </w:rPr>
        <w:t>.</w:t>
      </w:r>
    </w:p>
    <w:p w14:paraId="16115BD5" w14:textId="60AE51AF" w:rsidR="00333D1D" w:rsidRPr="00F53AA3" w:rsidRDefault="005932C2"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4E1988">
        <w:rPr>
          <w:rFonts w:ascii="Times New Roman" w:eastAsia="Calibri" w:hAnsi="Times New Roman" w:cs="Times New Roman"/>
          <w:kern w:val="0"/>
          <w14:ligatures w14:val="none"/>
        </w:rPr>
        <w:t xml:space="preserve">Tabletės </w:t>
      </w:r>
      <w:r w:rsidRPr="002B0BE1">
        <w:rPr>
          <w:rFonts w:ascii="Times New Roman" w:eastAsia="Calibri" w:hAnsi="Times New Roman" w:cs="Times New Roman"/>
          <w:kern w:val="0"/>
          <w14:ligatures w14:val="none"/>
        </w:rPr>
        <w:t>p</w:t>
      </w:r>
      <w:r w:rsidR="00333D1D" w:rsidRPr="002B0BE1">
        <w:rPr>
          <w:rFonts w:ascii="Times New Roman" w:eastAsia="Calibri" w:hAnsi="Times New Roman" w:cs="Times New Roman"/>
          <w:kern w:val="0"/>
          <w14:ligatures w14:val="none"/>
        </w:rPr>
        <w:t>lė</w:t>
      </w:r>
      <w:r w:rsidR="00333D1D" w:rsidRPr="00F53AA3">
        <w:rPr>
          <w:rFonts w:ascii="Times New Roman" w:eastAsia="Calibri" w:hAnsi="Times New Roman" w:cs="Times New Roman"/>
          <w:kern w:val="0"/>
          <w14:ligatures w14:val="none"/>
        </w:rPr>
        <w:t xml:space="preserve">velės sudėtyje yra iš dalies hidrolizuoto polivinilo alkoholio, geltonojo geležies oksido, </w:t>
      </w:r>
      <w:proofErr w:type="spellStart"/>
      <w:r w:rsidR="00333D1D" w:rsidRPr="00F53AA3">
        <w:rPr>
          <w:rFonts w:ascii="Times New Roman" w:eastAsia="Calibri" w:hAnsi="Times New Roman" w:cs="Times New Roman"/>
          <w:kern w:val="0"/>
          <w14:ligatures w14:val="none"/>
        </w:rPr>
        <w:t>makrogolio</w:t>
      </w:r>
      <w:proofErr w:type="spellEnd"/>
      <w:r w:rsidR="00333D1D" w:rsidRPr="00F53AA3">
        <w:rPr>
          <w:rFonts w:ascii="Times New Roman" w:eastAsia="Calibri" w:hAnsi="Times New Roman" w:cs="Times New Roman"/>
          <w:kern w:val="0"/>
          <w14:ligatures w14:val="none"/>
        </w:rPr>
        <w:t>, talko, raudonojo geležies oksido.</w:t>
      </w:r>
    </w:p>
    <w:p w14:paraId="0378E6B8" w14:textId="77777777" w:rsidR="008A0D70" w:rsidRPr="00F53AA3" w:rsidRDefault="008A0D70"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p>
    <w:p w14:paraId="5037D046" w14:textId="20C87AB6" w:rsidR="008A0D70" w:rsidRPr="00F53AA3" w:rsidRDefault="00F41B01" w:rsidP="004737AA">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bookmarkStart w:id="7" w:name="_Hlk161231430"/>
      <w:proofErr w:type="spellStart"/>
      <w:r w:rsidRPr="00F41B01">
        <w:rPr>
          <w:rFonts w:ascii="Times New Roman" w:eastAsia="Times New Roman" w:hAnsi="Times New Roman" w:cs="Times New Roman"/>
          <w:b/>
          <w:bCs/>
          <w:snapToGrid w:val="0"/>
          <w:kern w:val="0"/>
          <w:lang w:eastAsia="x-none"/>
          <w14:ligatures w14:val="none"/>
        </w:rPr>
        <w:t>Opventi</w:t>
      </w:r>
      <w:proofErr w:type="spellEnd"/>
      <w:r w:rsidR="008A0D70" w:rsidRPr="00F53AA3">
        <w:rPr>
          <w:rFonts w:ascii="Times New Roman" w:eastAsia="Times New Roman" w:hAnsi="Times New Roman" w:cs="Times New Roman"/>
          <w:b/>
          <w:bCs/>
          <w:snapToGrid w:val="0"/>
          <w:kern w:val="0"/>
          <w:lang w:eastAsia="x-none"/>
          <w14:ligatures w14:val="none"/>
        </w:rPr>
        <w:t xml:space="preserve"> </w:t>
      </w:r>
      <w:bookmarkEnd w:id="7"/>
      <w:r w:rsidR="008A0D70" w:rsidRPr="00F53AA3">
        <w:rPr>
          <w:rFonts w:ascii="Times New Roman" w:eastAsia="Times New Roman" w:hAnsi="Times New Roman" w:cs="Times New Roman"/>
          <w:b/>
          <w:bCs/>
          <w:snapToGrid w:val="0"/>
          <w:kern w:val="0"/>
          <w:lang w:eastAsia="x-none"/>
          <w14:ligatures w14:val="none"/>
        </w:rPr>
        <w:t>išvaizda ir kiekis pakuotėje</w:t>
      </w:r>
    </w:p>
    <w:p w14:paraId="10AD8663" w14:textId="1EB3818A" w:rsidR="00F53AA3" w:rsidRPr="00F53AA3" w:rsidRDefault="005932C2" w:rsidP="004737AA">
      <w:pPr>
        <w:widowControl w:val="0"/>
        <w:autoSpaceDE w:val="0"/>
        <w:autoSpaceDN w:val="0"/>
        <w:spacing w:after="0" w:line="240" w:lineRule="auto"/>
        <w:rPr>
          <w:rFonts w:ascii="Times New Roman" w:eastAsia="Times New Roman" w:hAnsi="Times New Roman" w:cs="Times New Roman"/>
          <w:w w:val="105"/>
          <w:kern w:val="0"/>
          <w14:ligatures w14:val="none"/>
        </w:rPr>
      </w:pPr>
      <w:r>
        <w:rPr>
          <w:rFonts w:ascii="Times New Roman" w:eastAsia="Times New Roman" w:hAnsi="Times New Roman" w:cs="Times New Roman"/>
          <w:w w:val="105"/>
          <w:kern w:val="0"/>
          <w14:ligatures w14:val="none"/>
        </w:rPr>
        <w:t>Š</w:t>
      </w:r>
      <w:r w:rsidR="00F53AA3" w:rsidRPr="00F53AA3">
        <w:rPr>
          <w:rFonts w:ascii="Times New Roman" w:eastAsia="Times New Roman" w:hAnsi="Times New Roman" w:cs="Times New Roman"/>
          <w:w w:val="105"/>
          <w:kern w:val="0"/>
          <w14:ligatures w14:val="none"/>
        </w:rPr>
        <w:t xml:space="preserve">viesiai ruda, apvali plėvele dengta tabletė, </w:t>
      </w:r>
      <w:r w:rsidR="000C24EC">
        <w:rPr>
          <w:rFonts w:ascii="Times New Roman" w:eastAsia="Times New Roman" w:hAnsi="Times New Roman" w:cs="Times New Roman"/>
          <w:w w:val="105"/>
          <w:kern w:val="0"/>
          <w14:ligatures w14:val="none"/>
        </w:rPr>
        <w:t xml:space="preserve">kurios </w:t>
      </w:r>
      <w:r w:rsidR="00F53AA3" w:rsidRPr="00F53AA3">
        <w:rPr>
          <w:rFonts w:ascii="Times New Roman" w:eastAsia="Times New Roman" w:hAnsi="Times New Roman" w:cs="Times New Roman"/>
          <w:w w:val="105"/>
          <w:kern w:val="0"/>
          <w14:ligatures w14:val="none"/>
        </w:rPr>
        <w:t>vienoje pusėje įspausta „101“</w:t>
      </w:r>
      <w:r w:rsidR="000C24EC">
        <w:rPr>
          <w:rFonts w:ascii="Times New Roman" w:eastAsia="Times New Roman" w:hAnsi="Times New Roman" w:cs="Times New Roman"/>
          <w:w w:val="105"/>
          <w:kern w:val="0"/>
          <w14:ligatures w14:val="none"/>
        </w:rPr>
        <w:t xml:space="preserve">. Tabletės </w:t>
      </w:r>
      <w:r w:rsidR="00F53AA3" w:rsidRPr="00F53AA3">
        <w:rPr>
          <w:rFonts w:ascii="Times New Roman" w:eastAsia="Times New Roman" w:hAnsi="Times New Roman" w:cs="Times New Roman"/>
          <w:w w:val="105"/>
          <w:kern w:val="0"/>
          <w14:ligatures w14:val="none"/>
        </w:rPr>
        <w:t>skersmuo – 9,9 mm.</w:t>
      </w:r>
    </w:p>
    <w:p w14:paraId="7C60F8EE" w14:textId="77777777" w:rsidR="008A0D70" w:rsidRPr="00F53AA3" w:rsidRDefault="008A0D70"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p>
    <w:p w14:paraId="0B629822" w14:textId="030BF030" w:rsidR="00F53AA3" w:rsidRPr="004E1988" w:rsidRDefault="00F53AA3" w:rsidP="004737AA">
      <w:pPr>
        <w:tabs>
          <w:tab w:val="left" w:pos="-142"/>
          <w:tab w:val="center" w:pos="4320"/>
          <w:tab w:val="right" w:pos="8640"/>
        </w:tabs>
        <w:spacing w:after="0" w:line="260" w:lineRule="exact"/>
        <w:rPr>
          <w:rFonts w:ascii="Times New Roman" w:eastAsia="SimSun" w:hAnsi="Times New Roman" w:cs="Times New Roman"/>
          <w:bCs/>
          <w:iCs/>
          <w:kern w:val="0"/>
          <w:u w:val="single"/>
          <w:lang w:eastAsia="zh-CN"/>
          <w14:ligatures w14:val="none"/>
        </w:rPr>
      </w:pPr>
      <w:r w:rsidRPr="004E1988">
        <w:rPr>
          <w:rFonts w:ascii="Times New Roman" w:eastAsia="SimSun" w:hAnsi="Times New Roman" w:cs="Times New Roman"/>
          <w:bCs/>
          <w:iCs/>
          <w:kern w:val="0"/>
          <w:u w:val="single"/>
          <w:lang w:eastAsia="zh-CN"/>
          <w14:ligatures w14:val="none"/>
        </w:rPr>
        <w:t>Pakuotės dydžiai</w:t>
      </w:r>
    </w:p>
    <w:p w14:paraId="0404D2EA" w14:textId="7EF4E8A0" w:rsidR="00F53AA3" w:rsidRPr="00F53AA3" w:rsidRDefault="00F53AA3" w:rsidP="004737AA">
      <w:pPr>
        <w:widowControl w:val="0"/>
        <w:autoSpaceDE w:val="0"/>
        <w:autoSpaceDN w:val="0"/>
        <w:spacing w:after="0" w:line="240" w:lineRule="auto"/>
        <w:jc w:val="both"/>
        <w:rPr>
          <w:rFonts w:ascii="Times New Roman" w:eastAsia="Times New Roman" w:hAnsi="Times New Roman" w:cs="Times New Roman"/>
          <w:kern w:val="0"/>
          <w:szCs w:val="20"/>
          <w14:ligatures w14:val="none"/>
        </w:rPr>
      </w:pPr>
      <w:r w:rsidRPr="00F53AA3">
        <w:rPr>
          <w:rFonts w:ascii="Times New Roman" w:eastAsia="Times New Roman" w:hAnsi="Times New Roman" w:cs="Times New Roman"/>
          <w:iCs/>
          <w:kern w:val="0"/>
          <w14:ligatures w14:val="none"/>
        </w:rPr>
        <w:t>Dėžutėje yra 30 arba 60 plėvele dengtų tablečių</w:t>
      </w:r>
      <w:r w:rsidRPr="00F53AA3">
        <w:rPr>
          <w:rFonts w:ascii="Times New Roman" w:eastAsia="Times New Roman" w:hAnsi="Times New Roman" w:cs="Times New Roman"/>
          <w:kern w:val="0"/>
          <w:szCs w:val="20"/>
          <w14:ligatures w14:val="none"/>
        </w:rPr>
        <w:t>.</w:t>
      </w:r>
    </w:p>
    <w:p w14:paraId="1A7C45B4" w14:textId="77777777" w:rsidR="00F53AA3" w:rsidRPr="00F53AA3" w:rsidRDefault="00F53AA3"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p>
    <w:p w14:paraId="2F3AC058" w14:textId="7336DAFE" w:rsidR="008A0D70" w:rsidRPr="00F53AA3" w:rsidRDefault="008A0D70"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r w:rsidRPr="00F53AA3">
        <w:rPr>
          <w:rFonts w:ascii="Times New Roman" w:eastAsia="SimSun" w:hAnsi="Times New Roman" w:cs="Times New Roman"/>
          <w:bCs/>
          <w:iCs/>
          <w:kern w:val="0"/>
          <w:lang w:eastAsia="zh-CN"/>
          <w14:ligatures w14:val="none"/>
        </w:rPr>
        <w:t>Gali būti tiekiamos ne visų dydžių pakuotės.</w:t>
      </w:r>
    </w:p>
    <w:p w14:paraId="7BF1A96F"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00FE13BE" w14:textId="77777777" w:rsidR="008A0D70" w:rsidRPr="00F53AA3" w:rsidRDefault="008A0D70" w:rsidP="004737AA">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Registruotojas ir gamintojas</w:t>
      </w:r>
    </w:p>
    <w:p w14:paraId="2E4822C9"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06B4CCB" w14:textId="77777777" w:rsidR="008A0D70" w:rsidRPr="00F53AA3" w:rsidRDefault="008A0D70" w:rsidP="004737AA">
      <w:pPr>
        <w:numPr>
          <w:ilvl w:val="12"/>
          <w:numId w:val="0"/>
        </w:numPr>
        <w:spacing w:after="0" w:line="240" w:lineRule="auto"/>
        <w:rPr>
          <w:rFonts w:ascii="Times New Roman" w:eastAsia="Calibri" w:hAnsi="Times New Roman" w:cs="Times New Roman"/>
          <w:i/>
          <w:iCs/>
          <w:kern w:val="0"/>
          <w14:ligatures w14:val="none"/>
        </w:rPr>
      </w:pPr>
      <w:r w:rsidRPr="00F53AA3">
        <w:rPr>
          <w:rFonts w:ascii="Times New Roman" w:eastAsia="Calibri" w:hAnsi="Times New Roman" w:cs="Times New Roman"/>
          <w:i/>
          <w:iCs/>
          <w:kern w:val="0"/>
          <w14:ligatures w14:val="none"/>
        </w:rPr>
        <w:t>Registruotojas</w:t>
      </w:r>
    </w:p>
    <w:p w14:paraId="6DE7E70C"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Egis</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Pharmaceuticals</w:t>
      </w:r>
      <w:proofErr w:type="spellEnd"/>
      <w:r w:rsidRPr="00284A54">
        <w:rPr>
          <w:rFonts w:ascii="Times New Roman" w:eastAsia="Calibri" w:hAnsi="Times New Roman" w:cs="Times New Roman"/>
          <w:kern w:val="0"/>
          <w14:ligatures w14:val="none"/>
        </w:rPr>
        <w:t xml:space="preserve"> PLC</w:t>
      </w:r>
    </w:p>
    <w:p w14:paraId="7497B90F"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H-1106 </w:t>
      </w:r>
      <w:proofErr w:type="spellStart"/>
      <w:r w:rsidRPr="00284A54">
        <w:rPr>
          <w:rFonts w:ascii="Times New Roman" w:eastAsia="Calibri" w:hAnsi="Times New Roman" w:cs="Times New Roman"/>
          <w:kern w:val="0"/>
          <w14:ligatures w14:val="none"/>
        </w:rPr>
        <w:t>Budapest</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Keresztúri</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út</w:t>
      </w:r>
      <w:proofErr w:type="spellEnd"/>
      <w:r w:rsidRPr="00284A54">
        <w:rPr>
          <w:rFonts w:ascii="Times New Roman" w:eastAsia="Calibri" w:hAnsi="Times New Roman" w:cs="Times New Roman"/>
          <w:kern w:val="0"/>
          <w14:ligatures w14:val="none"/>
        </w:rPr>
        <w:t xml:space="preserve"> 30-38</w:t>
      </w:r>
    </w:p>
    <w:p w14:paraId="7BA35E78"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lastRenderedPageBreak/>
        <w:t>Vengrija</w:t>
      </w:r>
    </w:p>
    <w:p w14:paraId="390BFD74" w14:textId="77777777" w:rsidR="008A0D70" w:rsidRPr="00F53AA3" w:rsidRDefault="008A0D70" w:rsidP="004737AA">
      <w:pPr>
        <w:spacing w:after="0" w:line="240" w:lineRule="auto"/>
        <w:jc w:val="both"/>
        <w:rPr>
          <w:rFonts w:ascii="Times New Roman" w:eastAsia="Calibri" w:hAnsi="Times New Roman" w:cs="Times New Roman"/>
          <w:kern w:val="0"/>
          <w14:ligatures w14:val="none"/>
        </w:rPr>
      </w:pPr>
    </w:p>
    <w:p w14:paraId="1C0717A5" w14:textId="77777777" w:rsidR="008A0D70" w:rsidRPr="00F53AA3" w:rsidRDefault="008A0D70" w:rsidP="004737AA">
      <w:pPr>
        <w:spacing w:after="0" w:line="240" w:lineRule="auto"/>
        <w:jc w:val="both"/>
        <w:rPr>
          <w:rFonts w:ascii="Times New Roman" w:eastAsia="Calibri" w:hAnsi="Times New Roman" w:cs="Times New Roman"/>
          <w:i/>
          <w:iCs/>
          <w:kern w:val="0"/>
          <w14:ligatures w14:val="none"/>
        </w:rPr>
      </w:pPr>
      <w:r w:rsidRPr="00F53AA3">
        <w:rPr>
          <w:rFonts w:ascii="Times New Roman" w:eastAsia="Calibri" w:hAnsi="Times New Roman" w:cs="Times New Roman"/>
          <w:i/>
          <w:iCs/>
          <w:kern w:val="0"/>
          <w14:ligatures w14:val="none"/>
        </w:rPr>
        <w:t>Gamintojas</w:t>
      </w:r>
    </w:p>
    <w:p w14:paraId="2DA586FD" w14:textId="77777777" w:rsidR="00284A54" w:rsidRDefault="00284A54" w:rsidP="004737AA">
      <w:pPr>
        <w:spacing w:after="0"/>
        <w:rPr>
          <w:rFonts w:ascii="Times New Roman" w:eastAsia="Calibri" w:hAnsi="Times New Roman" w:cs="Times New Roman"/>
          <w:kern w:val="0"/>
          <w14:ligatures w14:val="none"/>
        </w:rPr>
      </w:pPr>
      <w:proofErr w:type="spellStart"/>
      <w:r w:rsidRPr="006A22A8">
        <w:rPr>
          <w:rFonts w:ascii="Times New Roman" w:eastAsia="Calibri" w:hAnsi="Times New Roman" w:cs="Times New Roman"/>
          <w:kern w:val="0"/>
          <w14:ligatures w14:val="none"/>
        </w:rPr>
        <w:t>Rontis</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Hellas</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Medical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And</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Pharmaceutical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Products</w:t>
      </w:r>
      <w:proofErr w:type="spellEnd"/>
      <w:r w:rsidRPr="006A22A8">
        <w:rPr>
          <w:rFonts w:ascii="Times New Roman" w:eastAsia="Calibri" w:hAnsi="Times New Roman" w:cs="Times New Roman"/>
          <w:kern w:val="0"/>
          <w14:ligatures w14:val="none"/>
        </w:rPr>
        <w:t xml:space="preserve"> S.A.</w:t>
      </w:r>
    </w:p>
    <w:p w14:paraId="42385B32" w14:textId="77777777" w:rsidR="00284A54" w:rsidRPr="00284A54" w:rsidRDefault="00284A54" w:rsidP="004737AA">
      <w:pPr>
        <w:spacing w:after="0"/>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Larissa</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Industrial</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Area</w:t>
      </w:r>
      <w:proofErr w:type="spellEnd"/>
    </w:p>
    <w:p w14:paraId="070F6B5A" w14:textId="77777777" w:rsidR="00284A54" w:rsidRDefault="00284A54" w:rsidP="004737AA">
      <w:pPr>
        <w:spacing w:after="0"/>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P. O. </w:t>
      </w:r>
      <w:proofErr w:type="spellStart"/>
      <w:r w:rsidRPr="00284A54">
        <w:rPr>
          <w:rFonts w:ascii="Times New Roman" w:eastAsia="Calibri" w:hAnsi="Times New Roman" w:cs="Times New Roman"/>
          <w:kern w:val="0"/>
          <w14:ligatures w14:val="none"/>
        </w:rPr>
        <w:t>Box</w:t>
      </w:r>
      <w:proofErr w:type="spellEnd"/>
      <w:r w:rsidRPr="00284A54">
        <w:rPr>
          <w:rFonts w:ascii="Times New Roman" w:eastAsia="Calibri" w:hAnsi="Times New Roman" w:cs="Times New Roman"/>
          <w:kern w:val="0"/>
          <w14:ligatures w14:val="none"/>
        </w:rPr>
        <w:t xml:space="preserve"> 3012</w:t>
      </w:r>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Larissa</w:t>
      </w:r>
      <w:proofErr w:type="spellEnd"/>
      <w:r>
        <w:rPr>
          <w:rFonts w:ascii="Times New Roman" w:eastAsia="Calibri" w:hAnsi="Times New Roman" w:cs="Times New Roman"/>
          <w:kern w:val="0"/>
          <w14:ligatures w14:val="none"/>
        </w:rPr>
        <w:t>, 41500</w:t>
      </w:r>
    </w:p>
    <w:p w14:paraId="75961B88" w14:textId="77777777" w:rsidR="00284A54" w:rsidRPr="00F53AA3" w:rsidRDefault="00284A54" w:rsidP="004737AA">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Graikija</w:t>
      </w:r>
    </w:p>
    <w:p w14:paraId="78CB6748" w14:textId="77777777" w:rsidR="008A0D70" w:rsidRPr="00F53AA3" w:rsidRDefault="008A0D70" w:rsidP="004737AA">
      <w:pPr>
        <w:numPr>
          <w:ilvl w:val="12"/>
          <w:numId w:val="0"/>
        </w:numPr>
        <w:spacing w:after="0" w:line="240" w:lineRule="auto"/>
        <w:jc w:val="both"/>
        <w:rPr>
          <w:rFonts w:ascii="Times New Roman" w:eastAsia="Calibri" w:hAnsi="Times New Roman" w:cs="Times New Roman"/>
          <w:bCs/>
          <w:kern w:val="0"/>
          <w14:ligatures w14:val="none"/>
        </w:rPr>
      </w:pPr>
    </w:p>
    <w:p w14:paraId="2E461FA1"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Jeigu apie šį vaistą norite sužinoti daugiau, kreipkitės į vietinį registruotojo atstovą:</w:t>
      </w:r>
    </w:p>
    <w:p w14:paraId="2217544D" w14:textId="77777777" w:rsidR="00284A54" w:rsidRPr="00284A54" w:rsidRDefault="00284A54" w:rsidP="004737AA">
      <w:pPr>
        <w:widowControl w:val="0"/>
        <w:autoSpaceDE w:val="0"/>
        <w:autoSpaceDN w:val="0"/>
        <w:spacing w:after="0" w:line="240" w:lineRule="auto"/>
        <w:rPr>
          <w:rFonts w:ascii="Times New Roman" w:eastAsia="Calibri" w:hAnsi="Times New Roman" w:cs="Times New Roman"/>
          <w:kern w:val="0"/>
          <w:lang w:eastAsia="x-none"/>
          <w14:ligatures w14:val="none"/>
        </w:rPr>
      </w:pPr>
      <w:r w:rsidRPr="00284A54">
        <w:rPr>
          <w:rFonts w:ascii="Times New Roman" w:eastAsia="Calibri" w:hAnsi="Times New Roman" w:cs="Times New Roman"/>
          <w:kern w:val="0"/>
          <w:lang w:eastAsia="x-none"/>
          <w14:ligatures w14:val="none"/>
        </w:rPr>
        <w:t>UAB EGIS Lithuania</w:t>
      </w:r>
    </w:p>
    <w:p w14:paraId="7409D394" w14:textId="4A1F1FD0" w:rsidR="00284A54" w:rsidRPr="00284A54" w:rsidRDefault="00284A54" w:rsidP="004737AA">
      <w:pPr>
        <w:widowControl w:val="0"/>
        <w:autoSpaceDE w:val="0"/>
        <w:autoSpaceDN w:val="0"/>
        <w:spacing w:after="0" w:line="240" w:lineRule="auto"/>
        <w:rPr>
          <w:rFonts w:ascii="Times New Roman" w:eastAsia="Calibri" w:hAnsi="Times New Roman" w:cs="Times New Roman"/>
          <w:kern w:val="0"/>
          <w:lang w:eastAsia="x-none"/>
          <w14:ligatures w14:val="none"/>
        </w:rPr>
      </w:pPr>
      <w:r w:rsidRPr="00284A54">
        <w:rPr>
          <w:rFonts w:ascii="Times New Roman" w:eastAsia="Calibri" w:hAnsi="Times New Roman" w:cs="Times New Roman"/>
          <w:kern w:val="0"/>
          <w:lang w:eastAsia="x-none"/>
          <w14:ligatures w14:val="none"/>
        </w:rPr>
        <w:t xml:space="preserve">Tel. </w:t>
      </w:r>
      <w:r w:rsidR="00FE538B">
        <w:rPr>
          <w:rFonts w:ascii="Times New Roman" w:eastAsia="Calibri" w:hAnsi="Times New Roman" w:cs="Times New Roman"/>
          <w:kern w:val="0"/>
          <w:lang w:eastAsia="x-none"/>
          <w14:ligatures w14:val="none"/>
        </w:rPr>
        <w:t>+</w:t>
      </w:r>
      <w:r w:rsidRPr="00284A54">
        <w:rPr>
          <w:rFonts w:ascii="Times New Roman" w:eastAsia="Calibri" w:hAnsi="Times New Roman" w:cs="Times New Roman"/>
          <w:kern w:val="0"/>
          <w:lang w:eastAsia="x-none"/>
          <w14:ligatures w14:val="none"/>
        </w:rPr>
        <w:t>370 5 231 4658</w:t>
      </w:r>
    </w:p>
    <w:p w14:paraId="2D7CCE6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8074ED7" w14:textId="77777777" w:rsidR="008A0D70" w:rsidRDefault="008A0D70" w:rsidP="004737AA">
      <w:pPr>
        <w:widowControl w:val="0"/>
        <w:spacing w:after="0" w:line="240" w:lineRule="auto"/>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t>Šis vaistas Europos ekonominės erdvės valstybėse narėse registruotas tokiais pavadinimais.</w:t>
      </w:r>
    </w:p>
    <w:p w14:paraId="15C760A4" w14:textId="77777777" w:rsidR="005D1A16" w:rsidRPr="00F53AA3" w:rsidRDefault="005D1A16" w:rsidP="004737AA">
      <w:pPr>
        <w:widowControl w:val="0"/>
        <w:spacing w:after="0" w:line="240" w:lineRule="auto"/>
        <w:rPr>
          <w:rFonts w:ascii="Times New Roman" w:eastAsia="Times New Roman" w:hAnsi="Times New Roman" w:cs="Times New Roman"/>
          <w:b/>
          <w:kern w:val="0"/>
          <w:lang w:eastAsia="sl-SI"/>
          <w14:ligatures w14:val="none"/>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6237"/>
      </w:tblGrid>
      <w:tr w:rsidR="00FE538B" w:rsidRPr="00F53AA3" w14:paraId="386D58A6" w14:textId="59891D2A" w:rsidTr="004E1988">
        <w:tc>
          <w:tcPr>
            <w:tcW w:w="2297" w:type="dxa"/>
            <w:tcBorders>
              <w:top w:val="single" w:sz="4" w:space="0" w:color="auto"/>
              <w:left w:val="single" w:sz="4" w:space="0" w:color="auto"/>
              <w:bottom w:val="single" w:sz="4" w:space="0" w:color="auto"/>
              <w:right w:val="single" w:sz="4" w:space="0" w:color="auto"/>
            </w:tcBorders>
          </w:tcPr>
          <w:p w14:paraId="3B684687" w14:textId="77777777" w:rsidR="00FE538B" w:rsidRPr="0055642F"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b/>
                <w:bCs/>
                <w:kern w:val="0"/>
                <w:lang w:eastAsia="sl-SI"/>
                <w14:ligatures w14:val="none"/>
              </w:rPr>
            </w:pPr>
            <w:r w:rsidRPr="0055642F">
              <w:rPr>
                <w:rFonts w:ascii="Times New Roman" w:eastAsia="Times New Roman" w:hAnsi="Times New Roman" w:cs="Times New Roman"/>
                <w:b/>
                <w:bCs/>
                <w:kern w:val="0"/>
                <w:lang w:eastAsia="sl-SI"/>
                <w14:ligatures w14:val="none"/>
              </w:rPr>
              <w:t>Valstybė narė</w:t>
            </w:r>
          </w:p>
        </w:tc>
        <w:tc>
          <w:tcPr>
            <w:tcW w:w="6237" w:type="dxa"/>
            <w:tcBorders>
              <w:top w:val="single" w:sz="4" w:space="0" w:color="auto"/>
              <w:left w:val="single" w:sz="4" w:space="0" w:color="auto"/>
              <w:bottom w:val="single" w:sz="4" w:space="0" w:color="auto"/>
              <w:right w:val="single" w:sz="4" w:space="0" w:color="auto"/>
            </w:tcBorders>
          </w:tcPr>
          <w:p w14:paraId="2A667A44" w14:textId="77777777" w:rsidR="00FE538B" w:rsidRPr="0055642F"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b/>
                <w:bCs/>
                <w:kern w:val="0"/>
                <w:lang w:eastAsia="sl-SI"/>
                <w14:ligatures w14:val="none"/>
              </w:rPr>
            </w:pPr>
            <w:r w:rsidRPr="0055642F">
              <w:rPr>
                <w:rFonts w:ascii="Times New Roman" w:eastAsia="Times New Roman" w:hAnsi="Times New Roman" w:cs="Times New Roman"/>
                <w:b/>
                <w:bCs/>
                <w:kern w:val="0"/>
                <w:lang w:eastAsia="sl-SI"/>
                <w14:ligatures w14:val="none"/>
              </w:rPr>
              <w:t>Vaisto pavadinimas</w:t>
            </w:r>
          </w:p>
        </w:tc>
      </w:tr>
      <w:tr w:rsidR="00FE538B" w:rsidRPr="00F53AA3" w14:paraId="7FAD57C4" w14:textId="7BBA7287" w:rsidTr="004E1988">
        <w:tc>
          <w:tcPr>
            <w:tcW w:w="2297" w:type="dxa"/>
            <w:tcBorders>
              <w:top w:val="single" w:sz="4" w:space="0" w:color="auto"/>
              <w:left w:val="single" w:sz="4" w:space="0" w:color="auto"/>
              <w:bottom w:val="single" w:sz="4" w:space="0" w:color="auto"/>
              <w:right w:val="single" w:sz="4" w:space="0" w:color="auto"/>
            </w:tcBorders>
          </w:tcPr>
          <w:p w14:paraId="55EE98E4" w14:textId="7F63DA52"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Švedija</w:t>
            </w:r>
          </w:p>
        </w:tc>
        <w:tc>
          <w:tcPr>
            <w:tcW w:w="6237" w:type="dxa"/>
            <w:tcBorders>
              <w:top w:val="single" w:sz="4" w:space="0" w:color="auto"/>
              <w:left w:val="single" w:sz="4" w:space="0" w:color="auto"/>
              <w:bottom w:val="single" w:sz="4" w:space="0" w:color="auto"/>
              <w:right w:val="single" w:sz="4" w:space="0" w:color="auto"/>
            </w:tcBorders>
          </w:tcPr>
          <w:p w14:paraId="3D6C52B2" w14:textId="68870A27" w:rsidR="00FE538B" w:rsidRPr="00F53AA3" w:rsidRDefault="00E527A2" w:rsidP="00E527A2">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E527A2">
              <w:rPr>
                <w:rFonts w:ascii="Times New Roman" w:eastAsia="Times New Roman" w:hAnsi="Times New Roman" w:cs="Times New Roman"/>
                <w:kern w:val="0"/>
                <w:lang w:eastAsia="sl-SI"/>
                <w14:ligatures w14:val="none"/>
              </w:rPr>
              <w:t>Sitagliptin</w:t>
            </w:r>
            <w:proofErr w:type="spellEnd"/>
            <w:r w:rsidRPr="00E527A2">
              <w:rPr>
                <w:rFonts w:ascii="Times New Roman" w:eastAsia="Times New Roman" w:hAnsi="Times New Roman" w:cs="Times New Roman"/>
                <w:kern w:val="0"/>
                <w:lang w:eastAsia="sl-SI"/>
                <w14:ligatures w14:val="none"/>
              </w:rPr>
              <w:t>/</w:t>
            </w:r>
            <w:proofErr w:type="spellStart"/>
            <w:r w:rsidRPr="00E527A2">
              <w:rPr>
                <w:rFonts w:ascii="Times New Roman" w:eastAsia="Times New Roman" w:hAnsi="Times New Roman" w:cs="Times New Roman"/>
                <w:kern w:val="0"/>
                <w:lang w:eastAsia="sl-SI"/>
                <w14:ligatures w14:val="none"/>
              </w:rPr>
              <w:t>Dapagliflozin</w:t>
            </w:r>
            <w:proofErr w:type="spellEnd"/>
            <w:r w:rsidRPr="00E527A2">
              <w:rPr>
                <w:rFonts w:ascii="Times New Roman" w:eastAsia="Times New Roman" w:hAnsi="Times New Roman" w:cs="Times New Roman"/>
                <w:kern w:val="0"/>
                <w:lang w:eastAsia="sl-SI"/>
                <w14:ligatures w14:val="none"/>
              </w:rPr>
              <w:t xml:space="preserve"> Egis</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filmdragerad</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tablett</w:t>
            </w:r>
            <w:proofErr w:type="spellEnd"/>
          </w:p>
        </w:tc>
      </w:tr>
      <w:tr w:rsidR="00FE538B" w:rsidRPr="00F53AA3" w14:paraId="61B4D9A8" w14:textId="12EB4895" w:rsidTr="004E1988">
        <w:tc>
          <w:tcPr>
            <w:tcW w:w="2297" w:type="dxa"/>
            <w:tcBorders>
              <w:top w:val="single" w:sz="4" w:space="0" w:color="auto"/>
              <w:left w:val="single" w:sz="4" w:space="0" w:color="auto"/>
              <w:bottom w:val="single" w:sz="4" w:space="0" w:color="auto"/>
              <w:right w:val="single" w:sz="4" w:space="0" w:color="auto"/>
            </w:tcBorders>
          </w:tcPr>
          <w:p w14:paraId="380D09FE" w14:textId="42C65B09"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Čekija</w:t>
            </w:r>
          </w:p>
        </w:tc>
        <w:tc>
          <w:tcPr>
            <w:tcW w:w="6237" w:type="dxa"/>
            <w:tcBorders>
              <w:top w:val="single" w:sz="4" w:space="0" w:color="auto"/>
              <w:left w:val="single" w:sz="4" w:space="0" w:color="auto"/>
              <w:bottom w:val="single" w:sz="4" w:space="0" w:color="auto"/>
              <w:right w:val="single" w:sz="4" w:space="0" w:color="auto"/>
            </w:tcBorders>
          </w:tcPr>
          <w:p w14:paraId="67451EA0" w14:textId="1F9D72E1"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p>
        </w:tc>
      </w:tr>
      <w:tr w:rsidR="00FE538B" w:rsidRPr="00F53AA3" w14:paraId="3DAB5B32" w14:textId="5B6F49C6" w:rsidTr="004E1988">
        <w:tc>
          <w:tcPr>
            <w:tcW w:w="2297" w:type="dxa"/>
            <w:tcBorders>
              <w:top w:val="single" w:sz="4" w:space="0" w:color="auto"/>
              <w:left w:val="single" w:sz="4" w:space="0" w:color="auto"/>
              <w:bottom w:val="single" w:sz="4" w:space="0" w:color="auto"/>
              <w:right w:val="single" w:sz="4" w:space="0" w:color="auto"/>
            </w:tcBorders>
          </w:tcPr>
          <w:p w14:paraId="720EF3B2" w14:textId="6CB646F6"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Vengrija</w:t>
            </w:r>
          </w:p>
        </w:tc>
        <w:tc>
          <w:tcPr>
            <w:tcW w:w="6237" w:type="dxa"/>
            <w:tcBorders>
              <w:top w:val="single" w:sz="4" w:space="0" w:color="auto"/>
              <w:left w:val="single" w:sz="4" w:space="0" w:color="auto"/>
              <w:bottom w:val="single" w:sz="4" w:space="0" w:color="auto"/>
              <w:right w:val="single" w:sz="4" w:space="0" w:color="auto"/>
            </w:tcBorders>
          </w:tcPr>
          <w:p w14:paraId="42A7E28F" w14:textId="7FCABEB8"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kern w:val="0"/>
                <w:lang w:eastAsia="sl-SI"/>
                <w14:ligatures w14:val="none"/>
              </w:rPr>
              <w:t>Datolin</w:t>
            </w:r>
            <w:proofErr w:type="spellEnd"/>
            <w:r>
              <w:rPr>
                <w:rFonts w:ascii="Times New Roman" w:eastAsia="Times New Roman" w:hAnsi="Times New Roman" w:cs="Times New Roman"/>
                <w:kern w:val="0"/>
                <w:lang w:eastAsia="sl-SI"/>
                <w14:ligatures w14:val="none"/>
              </w:rPr>
              <w:t xml:space="preserve"> </w:t>
            </w:r>
            <w:proofErr w:type="spellStart"/>
            <w:r>
              <w:rPr>
                <w:rFonts w:ascii="Times New Roman" w:eastAsia="Times New Roman" w:hAnsi="Times New Roman" w:cs="Times New Roman"/>
                <w:kern w:val="0"/>
                <w:lang w:eastAsia="sl-SI"/>
                <w14:ligatures w14:val="none"/>
              </w:rPr>
              <w:t>Plus</w:t>
            </w:r>
            <w:proofErr w:type="spellEnd"/>
            <w:r w:rsidRPr="00AA2280">
              <w:rPr>
                <w:rFonts w:ascii="Times New Roman" w:eastAsia="Times New Roman" w:hAnsi="Times New Roman" w:cs="Times New Roman"/>
                <w:kern w:val="0"/>
                <w:lang w:eastAsia="sl-SI"/>
                <w14:ligatures w14:val="none"/>
              </w:rPr>
              <w:t xml:space="preserve"> 100</w:t>
            </w:r>
            <w:r>
              <w:rPr>
                <w:rFonts w:ascii="Times New Roman" w:eastAsia="Times New Roman" w:hAnsi="Times New Roman" w:cs="Times New Roman"/>
                <w:kern w:val="0"/>
                <w:lang w:eastAsia="sl-SI"/>
                <w14:ligatures w14:val="none"/>
              </w:rPr>
              <w:t> mg</w:t>
            </w:r>
            <w:r w:rsidRPr="00AA2280">
              <w:rPr>
                <w:rFonts w:ascii="Times New Roman" w:eastAsia="Times New Roman" w:hAnsi="Times New Roman" w:cs="Times New Roman"/>
                <w:kern w:val="0"/>
                <w:lang w:eastAsia="sl-SI"/>
                <w14:ligatures w14:val="none"/>
              </w:rPr>
              <w:t>/10</w:t>
            </w:r>
            <w:r>
              <w:rPr>
                <w:rFonts w:ascii="Times New Roman" w:eastAsia="Times New Roman" w:hAnsi="Times New Roman" w:cs="Times New Roman"/>
                <w:kern w:val="0"/>
                <w:lang w:eastAsia="sl-SI"/>
                <w14:ligatures w14:val="none"/>
              </w:rPr>
              <w:t> mg</w:t>
            </w:r>
            <w:r w:rsidRPr="00AA2280">
              <w:rPr>
                <w:rFonts w:ascii="Times New Roman" w:eastAsia="Times New Roman" w:hAnsi="Times New Roman" w:cs="Times New Roman"/>
                <w:kern w:val="0"/>
                <w:lang w:eastAsia="sl-SI"/>
                <w14:ligatures w14:val="none"/>
              </w:rPr>
              <w:t xml:space="preserve"> </w:t>
            </w:r>
            <w:proofErr w:type="spellStart"/>
            <w:r w:rsidRPr="00AA2280">
              <w:rPr>
                <w:rFonts w:ascii="Times New Roman" w:eastAsia="Times New Roman" w:hAnsi="Times New Roman" w:cs="Times New Roman"/>
                <w:kern w:val="0"/>
                <w:lang w:eastAsia="sl-SI"/>
                <w14:ligatures w14:val="none"/>
              </w:rPr>
              <w:t>filmtabletta</w:t>
            </w:r>
            <w:proofErr w:type="spellEnd"/>
          </w:p>
        </w:tc>
      </w:tr>
      <w:tr w:rsidR="00FE538B" w:rsidRPr="00F53AA3" w14:paraId="5E2E62C7" w14:textId="63C80C90" w:rsidTr="004E1988">
        <w:tc>
          <w:tcPr>
            <w:tcW w:w="2297" w:type="dxa"/>
            <w:tcBorders>
              <w:top w:val="single" w:sz="4" w:space="0" w:color="auto"/>
              <w:left w:val="single" w:sz="4" w:space="0" w:color="auto"/>
              <w:bottom w:val="single" w:sz="4" w:space="0" w:color="auto"/>
              <w:right w:val="single" w:sz="4" w:space="0" w:color="auto"/>
            </w:tcBorders>
          </w:tcPr>
          <w:p w14:paraId="71D65F6F" w14:textId="62C56E13"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Latvija</w:t>
            </w:r>
          </w:p>
        </w:tc>
        <w:tc>
          <w:tcPr>
            <w:tcW w:w="6237" w:type="dxa"/>
            <w:tcBorders>
              <w:top w:val="single" w:sz="4" w:space="0" w:color="auto"/>
              <w:left w:val="single" w:sz="4" w:space="0" w:color="auto"/>
              <w:bottom w:val="single" w:sz="4" w:space="0" w:color="auto"/>
              <w:right w:val="single" w:sz="4" w:space="0" w:color="auto"/>
            </w:tcBorders>
          </w:tcPr>
          <w:p w14:paraId="48181019" w14:textId="00316767" w:rsidR="00FE538B" w:rsidRPr="00F53AA3" w:rsidRDefault="00710432"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Opventi</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apvalkotās</w:t>
            </w:r>
            <w:proofErr w:type="spellEnd"/>
            <w:r w:rsidR="00FE538B" w:rsidRPr="00AA2280">
              <w:rPr>
                <w:rFonts w:ascii="Times New Roman" w:eastAsia="Times New Roman" w:hAnsi="Times New Roman" w:cs="Times New Roman"/>
                <w:kern w:val="0"/>
                <w:lang w:eastAsia="sl-SI"/>
                <w14:ligatures w14:val="none"/>
              </w:rPr>
              <w:t xml:space="preserve"> tabletes</w:t>
            </w:r>
          </w:p>
        </w:tc>
      </w:tr>
      <w:tr w:rsidR="00FE538B" w:rsidRPr="00F53AA3" w14:paraId="79AF2717" w14:textId="780E701C" w:rsidTr="004E1988">
        <w:tc>
          <w:tcPr>
            <w:tcW w:w="2297" w:type="dxa"/>
            <w:tcBorders>
              <w:top w:val="single" w:sz="4" w:space="0" w:color="auto"/>
              <w:left w:val="single" w:sz="4" w:space="0" w:color="auto"/>
              <w:bottom w:val="single" w:sz="4" w:space="0" w:color="auto"/>
              <w:right w:val="single" w:sz="4" w:space="0" w:color="auto"/>
            </w:tcBorders>
          </w:tcPr>
          <w:p w14:paraId="4B1F5F1B" w14:textId="0B641ECC"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Lietuva</w:t>
            </w:r>
          </w:p>
        </w:tc>
        <w:tc>
          <w:tcPr>
            <w:tcW w:w="6237" w:type="dxa"/>
            <w:tcBorders>
              <w:top w:val="single" w:sz="4" w:space="0" w:color="auto"/>
              <w:left w:val="single" w:sz="4" w:space="0" w:color="auto"/>
              <w:bottom w:val="single" w:sz="4" w:space="0" w:color="auto"/>
              <w:right w:val="single" w:sz="4" w:space="0" w:color="auto"/>
            </w:tcBorders>
          </w:tcPr>
          <w:p w14:paraId="0D907397" w14:textId="18B02E3B" w:rsidR="00FE538B" w:rsidRPr="00F53AA3" w:rsidRDefault="00BC0514"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kern w:val="0"/>
                <w:lang w:eastAsia="sl-SI"/>
                <w14:ligatures w14:val="none"/>
              </w:rPr>
              <w:t>Opventi</w:t>
            </w:r>
            <w:proofErr w:type="spellEnd"/>
            <w:r w:rsidR="00FE538B" w:rsidRPr="00AA2280">
              <w:rPr>
                <w:rFonts w:ascii="Times New Roman" w:eastAsia="Times New Roman" w:hAnsi="Times New Roman" w:cs="Times New Roman"/>
                <w:kern w:val="0"/>
                <w:lang w:eastAsia="sl-SI"/>
                <w14:ligatures w14:val="none"/>
              </w:rPr>
              <w:t xml:space="preserve"> </w:t>
            </w:r>
            <w:r w:rsidR="00710432">
              <w:rPr>
                <w:rFonts w:ascii="Times New Roman" w:eastAsia="Times New Roman" w:hAnsi="Times New Roman" w:cs="Times New Roman"/>
                <w:kern w:val="0"/>
                <w:lang w:eastAsia="sl-SI"/>
                <w14:ligatures w14:val="none"/>
              </w:rPr>
              <w:t>1</w:t>
            </w:r>
            <w:r w:rsidR="00FE538B" w:rsidRPr="00AA2280">
              <w:rPr>
                <w:rFonts w:ascii="Times New Roman" w:eastAsia="Times New Roman" w:hAnsi="Times New Roman" w:cs="Times New Roman"/>
                <w:kern w:val="0"/>
                <w:lang w:eastAsia="sl-SI"/>
                <w14:ligatures w14:val="none"/>
              </w:rPr>
              <w:t>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plėvele dengtos tabletės</w:t>
            </w:r>
          </w:p>
        </w:tc>
      </w:tr>
      <w:tr w:rsidR="00FE538B" w:rsidRPr="00F53AA3" w14:paraId="0CD23BF8" w14:textId="568468C5" w:rsidTr="004E1988">
        <w:tc>
          <w:tcPr>
            <w:tcW w:w="2297" w:type="dxa"/>
            <w:tcBorders>
              <w:top w:val="single" w:sz="4" w:space="0" w:color="auto"/>
              <w:left w:val="single" w:sz="4" w:space="0" w:color="auto"/>
              <w:bottom w:val="single" w:sz="4" w:space="0" w:color="auto"/>
              <w:right w:val="single" w:sz="4" w:space="0" w:color="auto"/>
            </w:tcBorders>
          </w:tcPr>
          <w:p w14:paraId="4F7BA93F" w14:textId="421BDDBD"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Lenkija</w:t>
            </w:r>
          </w:p>
        </w:tc>
        <w:tc>
          <w:tcPr>
            <w:tcW w:w="6237" w:type="dxa"/>
            <w:tcBorders>
              <w:top w:val="single" w:sz="4" w:space="0" w:color="auto"/>
              <w:left w:val="single" w:sz="4" w:space="0" w:color="auto"/>
              <w:bottom w:val="single" w:sz="4" w:space="0" w:color="auto"/>
              <w:right w:val="single" w:sz="4" w:space="0" w:color="auto"/>
            </w:tcBorders>
          </w:tcPr>
          <w:p w14:paraId="5618B485" w14:textId="39EA5893"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p>
        </w:tc>
      </w:tr>
      <w:tr w:rsidR="00FE538B" w:rsidRPr="00F53AA3" w14:paraId="45A5732A" w14:textId="4418C654" w:rsidTr="004E1988">
        <w:tc>
          <w:tcPr>
            <w:tcW w:w="2297" w:type="dxa"/>
            <w:tcBorders>
              <w:top w:val="single" w:sz="4" w:space="0" w:color="auto"/>
              <w:left w:val="single" w:sz="4" w:space="0" w:color="auto"/>
              <w:bottom w:val="single" w:sz="4" w:space="0" w:color="auto"/>
              <w:right w:val="single" w:sz="4" w:space="0" w:color="auto"/>
            </w:tcBorders>
          </w:tcPr>
          <w:p w14:paraId="785350EA" w14:textId="2DE2FAF9"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Slovakija</w:t>
            </w:r>
          </w:p>
        </w:tc>
        <w:tc>
          <w:tcPr>
            <w:tcW w:w="6237" w:type="dxa"/>
            <w:tcBorders>
              <w:top w:val="single" w:sz="4" w:space="0" w:color="auto"/>
              <w:left w:val="single" w:sz="4" w:space="0" w:color="auto"/>
              <w:bottom w:val="single" w:sz="4" w:space="0" w:color="auto"/>
              <w:right w:val="single" w:sz="4" w:space="0" w:color="auto"/>
            </w:tcBorders>
          </w:tcPr>
          <w:p w14:paraId="2F540736" w14:textId="6E54E078"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r w:rsidR="003E33A2">
              <w:rPr>
                <w:rFonts w:ascii="Times New Roman" w:eastAsia="Times New Roman" w:hAnsi="Times New Roman" w:cs="Times New Roman"/>
                <w:kern w:val="0"/>
                <w:lang w:eastAsia="sl-SI"/>
                <w14:ligatures w14:val="none"/>
              </w:rPr>
              <w:t xml:space="preserve"> </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filmom</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obalené</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tablety</w:t>
            </w:r>
            <w:proofErr w:type="spellEnd"/>
          </w:p>
        </w:tc>
      </w:tr>
    </w:tbl>
    <w:p w14:paraId="1D413F24" w14:textId="77777777" w:rsidR="008A0D70" w:rsidRPr="00F53AA3" w:rsidRDefault="008A0D70" w:rsidP="004737AA">
      <w:pPr>
        <w:numPr>
          <w:ilvl w:val="12"/>
          <w:numId w:val="0"/>
        </w:numPr>
        <w:spacing w:after="0"/>
        <w:rPr>
          <w:rFonts w:ascii="Times New Roman" w:eastAsia="Calibri" w:hAnsi="Times New Roman" w:cs="Times New Roman"/>
          <w:bCs/>
          <w:kern w:val="0"/>
          <w14:ligatures w14:val="none"/>
        </w:rPr>
      </w:pPr>
    </w:p>
    <w:p w14:paraId="6B1FF795" w14:textId="2CF1E51F"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Šis pakuotės lapelis paskutinį kartą peržiūrėtas</w:t>
      </w:r>
      <w:r w:rsidR="000F67FF">
        <w:rPr>
          <w:rFonts w:ascii="Times New Roman" w:eastAsia="Calibri" w:hAnsi="Times New Roman" w:cs="Times New Roman"/>
          <w:b/>
          <w:kern w:val="0"/>
          <w14:ligatures w14:val="none"/>
        </w:rPr>
        <w:t xml:space="preserve"> 2026-03-04</w:t>
      </w:r>
      <w:r w:rsidR="005932C2">
        <w:rPr>
          <w:rFonts w:ascii="Times New Roman" w:eastAsia="Calibri" w:hAnsi="Times New Roman" w:cs="Times New Roman"/>
          <w:b/>
          <w:kern w:val="0"/>
          <w14:ligatures w14:val="none"/>
        </w:rPr>
        <w:t>.</w:t>
      </w:r>
    </w:p>
    <w:p w14:paraId="4469EF1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F06F93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F53AA3">
        <w:rPr>
          <w:rFonts w:ascii="Times New Roman" w:eastAsia="Calibri" w:hAnsi="Times New Roman" w:cs="Times New Roman"/>
          <w:i/>
          <w:kern w:val="0"/>
          <w14:ligatures w14:val="none"/>
        </w:rPr>
        <w:t xml:space="preserve"> </w:t>
      </w:r>
      <w:bookmarkStart w:id="8" w:name="_Hlk173407610"/>
      <w:r w:rsidRPr="00F53AA3">
        <w:rPr>
          <w:rFonts w:ascii="Times New Roman" w:eastAsia="Calibri" w:hAnsi="Times New Roman" w:cs="Times New Roman"/>
          <w:color w:val="0000EE"/>
          <w:kern w:val="0"/>
          <w:u w:val="single"/>
          <w:lang w:eastAsia="lt-LT"/>
          <w14:ligatures w14:val="none"/>
        </w:rPr>
        <w:t>https://vvkt.lrv.lt/lt/</w:t>
      </w:r>
      <w:bookmarkEnd w:id="8"/>
      <w:r w:rsidRPr="00F53AA3">
        <w:rPr>
          <w:rFonts w:ascii="Times New Roman" w:eastAsia="Calibri" w:hAnsi="Times New Roman" w:cs="Times New Roman"/>
          <w:kern w:val="0"/>
          <w:lang w:eastAsia="lt-LT"/>
          <w14:ligatures w14:val="none"/>
        </w:rPr>
        <w:t>.</w:t>
      </w:r>
    </w:p>
    <w:bookmarkEnd w:id="0"/>
    <w:p w14:paraId="39945A80" w14:textId="77777777" w:rsidR="008A0D70" w:rsidRPr="00F53AA3" w:rsidRDefault="008A0D70" w:rsidP="004737AA">
      <w:pPr>
        <w:widowControl w:val="0"/>
        <w:spacing w:after="0" w:line="240" w:lineRule="auto"/>
        <w:rPr>
          <w:rFonts w:ascii="Times New Roman" w:eastAsia="Calibri" w:hAnsi="Times New Roman" w:cs="Times New Roman"/>
          <w:kern w:val="0"/>
          <w14:ligatures w14:val="none"/>
        </w:rPr>
      </w:pPr>
    </w:p>
    <w:sectPr w:rsidR="008A0D70" w:rsidRPr="00F53AA3" w:rsidSect="008A0D70">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9093" w14:textId="77777777" w:rsidR="00677278" w:rsidRDefault="00677278">
      <w:pPr>
        <w:spacing w:after="0" w:line="240" w:lineRule="auto"/>
      </w:pPr>
      <w:r>
        <w:separator/>
      </w:r>
    </w:p>
  </w:endnote>
  <w:endnote w:type="continuationSeparator" w:id="0">
    <w:p w14:paraId="7FC02C71" w14:textId="77777777" w:rsidR="00677278" w:rsidRDefault="0067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NewRoman,Bold">
    <w:altName w:val="MS Mincho"/>
    <w:panose1 w:val="00000000000000000000"/>
    <w:charset w:val="00"/>
    <w:family w:val="roman"/>
    <w:notTrueType/>
    <w:pitch w:val="default"/>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roman"/>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MathEx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599" w14:textId="77777777" w:rsidR="008A0D70" w:rsidRDefault="008A0D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32DA" w14:textId="77777777" w:rsidR="008A0D70" w:rsidRDefault="008A0D70">
    <w:pPr>
      <w:pStyle w:val="Porat"/>
      <w:jc w:val="center"/>
    </w:pPr>
    <w:r>
      <w:fldChar w:fldCharType="begin"/>
    </w:r>
    <w:r>
      <w:instrText xml:space="preserve"> PAGE   \* MERGEFORMAT </w:instrText>
    </w:r>
    <w:r>
      <w:fldChar w:fldCharType="separate"/>
    </w:r>
    <w:r>
      <w:rPr>
        <w:noProof/>
      </w:rPr>
      <w:t>40</w:t>
    </w:r>
    <w:r>
      <w:fldChar w:fldCharType="end"/>
    </w:r>
  </w:p>
  <w:p w14:paraId="00368BF9" w14:textId="77777777" w:rsidR="008A0D70" w:rsidRDefault="008A0D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0286" w14:textId="77777777" w:rsidR="008A0D70" w:rsidRDefault="008A0D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D040" w14:textId="77777777" w:rsidR="00677278" w:rsidRDefault="00677278">
      <w:pPr>
        <w:spacing w:after="0" w:line="240" w:lineRule="auto"/>
      </w:pPr>
      <w:r>
        <w:separator/>
      </w:r>
    </w:p>
  </w:footnote>
  <w:footnote w:type="continuationSeparator" w:id="0">
    <w:p w14:paraId="16C21207" w14:textId="77777777" w:rsidR="00677278" w:rsidRDefault="0067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A2F7" w14:textId="77777777" w:rsidR="008A0D70" w:rsidRDefault="008A0D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084D" w14:textId="77777777" w:rsidR="008A0D70" w:rsidRDefault="008A0D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0B1D" w14:textId="77777777" w:rsidR="008A0D70" w:rsidRDefault="008A0D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5"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10"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822780"/>
    <w:multiLevelType w:val="hybridMultilevel"/>
    <w:tmpl w:val="4672F308"/>
    <w:lvl w:ilvl="0" w:tplc="FFFFFFFF">
      <w:start w:val="1"/>
      <w:numFmt w:val="bullet"/>
      <w:lvlText w:val="-"/>
      <w:lvlJc w:val="left"/>
      <w:pPr>
        <w:ind w:left="180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DC0377"/>
    <w:multiLevelType w:val="hybridMultilevel"/>
    <w:tmpl w:val="0F2A324A"/>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08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56F72"/>
    <w:multiLevelType w:val="hybridMultilevel"/>
    <w:tmpl w:val="68DE8E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C81157D"/>
    <w:multiLevelType w:val="hybridMultilevel"/>
    <w:tmpl w:val="1B68D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752780"/>
    <w:multiLevelType w:val="multilevel"/>
    <w:tmpl w:val="2054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23"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4"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5"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28"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EC4D32"/>
    <w:multiLevelType w:val="hybridMultilevel"/>
    <w:tmpl w:val="F6F262EC"/>
    <w:lvl w:ilvl="0" w:tplc="09FED5C8">
      <w:start w:val="1"/>
      <w:numFmt w:val="bullet"/>
      <w:lvlText w:val="-"/>
      <w:lvlJc w:val="left"/>
      <w:pPr>
        <w:ind w:left="773" w:hanging="360"/>
      </w:p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37"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38"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1"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42"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4C25E7"/>
    <w:multiLevelType w:val="hybridMultilevel"/>
    <w:tmpl w:val="6EC4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112049641">
    <w:abstractNumId w:val="1"/>
    <w:lvlOverride w:ilvl="0">
      <w:lvl w:ilvl="0">
        <w:numFmt w:val="bullet"/>
        <w:lvlText w:val="-"/>
        <w:legacy w:legacy="1" w:legacySpace="0" w:legacyIndent="360"/>
        <w:lvlJc w:val="left"/>
        <w:pPr>
          <w:ind w:left="360" w:hanging="360"/>
        </w:pPr>
      </w:lvl>
    </w:lvlOverride>
  </w:num>
  <w:num w:numId="2" w16cid:durableId="42339605">
    <w:abstractNumId w:val="0"/>
    <w:lvlOverride w:ilvl="0">
      <w:startOverride w:val="1"/>
    </w:lvlOverride>
  </w:num>
  <w:num w:numId="3" w16cid:durableId="1672902418">
    <w:abstractNumId w:val="11"/>
  </w:num>
  <w:num w:numId="4" w16cid:durableId="886456038">
    <w:abstractNumId w:val="7"/>
  </w:num>
  <w:num w:numId="5" w16cid:durableId="221646614">
    <w:abstractNumId w:val="1"/>
    <w:lvlOverride w:ilvl="0">
      <w:lvl w:ilvl="0">
        <w:start w:val="1"/>
        <w:numFmt w:val="bullet"/>
        <w:lvlText w:val="-"/>
        <w:lvlJc w:val="left"/>
        <w:pPr>
          <w:ind w:left="360" w:hanging="360"/>
        </w:pPr>
      </w:lvl>
    </w:lvlOverride>
  </w:num>
  <w:num w:numId="6" w16cid:durableId="91828657">
    <w:abstractNumId w:val="34"/>
  </w:num>
  <w:num w:numId="7" w16cid:durableId="863641225">
    <w:abstractNumId w:val="9"/>
  </w:num>
  <w:num w:numId="8" w16cid:durableId="1783455926">
    <w:abstractNumId w:val="37"/>
  </w:num>
  <w:num w:numId="9" w16cid:durableId="1589539426">
    <w:abstractNumId w:val="6"/>
  </w:num>
  <w:num w:numId="10" w16cid:durableId="1308709097">
    <w:abstractNumId w:val="27"/>
  </w:num>
  <w:num w:numId="11" w16cid:durableId="479541984">
    <w:abstractNumId w:val="14"/>
  </w:num>
  <w:num w:numId="12" w16cid:durableId="441805707">
    <w:abstractNumId w:val="42"/>
  </w:num>
  <w:num w:numId="13" w16cid:durableId="673915946">
    <w:abstractNumId w:val="12"/>
  </w:num>
  <w:num w:numId="14" w16cid:durableId="2075663648">
    <w:abstractNumId w:val="25"/>
  </w:num>
  <w:num w:numId="15" w16cid:durableId="1736081379">
    <w:abstractNumId w:val="35"/>
  </w:num>
  <w:num w:numId="16" w16cid:durableId="317153933">
    <w:abstractNumId w:val="30"/>
  </w:num>
  <w:num w:numId="17" w16cid:durableId="102387746">
    <w:abstractNumId w:val="38"/>
  </w:num>
  <w:num w:numId="18" w16cid:durableId="1583224580">
    <w:abstractNumId w:val="20"/>
  </w:num>
  <w:num w:numId="19" w16cid:durableId="27074513">
    <w:abstractNumId w:val="10"/>
  </w:num>
  <w:num w:numId="20" w16cid:durableId="730810778">
    <w:abstractNumId w:val="44"/>
  </w:num>
  <w:num w:numId="21" w16cid:durableId="179706989">
    <w:abstractNumId w:val="24"/>
  </w:num>
  <w:num w:numId="22" w16cid:durableId="657461101">
    <w:abstractNumId w:val="4"/>
  </w:num>
  <w:num w:numId="23" w16cid:durableId="605116946">
    <w:abstractNumId w:val="23"/>
  </w:num>
  <w:num w:numId="24" w16cid:durableId="1808623493">
    <w:abstractNumId w:val="41"/>
  </w:num>
  <w:num w:numId="25" w16cid:durableId="1904172419">
    <w:abstractNumId w:val="2"/>
  </w:num>
  <w:num w:numId="26" w16cid:durableId="1083914482">
    <w:abstractNumId w:val="22"/>
  </w:num>
  <w:num w:numId="27" w16cid:durableId="2078891019">
    <w:abstractNumId w:val="40"/>
  </w:num>
  <w:num w:numId="28" w16cid:durableId="1642537934">
    <w:abstractNumId w:val="45"/>
  </w:num>
  <w:num w:numId="29" w16cid:durableId="1956672026">
    <w:abstractNumId w:val="29"/>
  </w:num>
  <w:num w:numId="30" w16cid:durableId="16128605">
    <w:abstractNumId w:val="32"/>
  </w:num>
  <w:num w:numId="31" w16cid:durableId="242111560">
    <w:abstractNumId w:val="3"/>
  </w:num>
  <w:num w:numId="32" w16cid:durableId="565258562">
    <w:abstractNumId w:val="16"/>
  </w:num>
  <w:num w:numId="33" w16cid:durableId="41484614">
    <w:abstractNumId w:val="39"/>
  </w:num>
  <w:num w:numId="34" w16cid:durableId="1075931806">
    <w:abstractNumId w:val="33"/>
  </w:num>
  <w:num w:numId="35" w16cid:durableId="943070758">
    <w:abstractNumId w:val="19"/>
  </w:num>
  <w:num w:numId="36" w16cid:durableId="1795171374">
    <w:abstractNumId w:val="17"/>
  </w:num>
  <w:num w:numId="37" w16cid:durableId="1039234144">
    <w:abstractNumId w:val="28"/>
  </w:num>
  <w:num w:numId="38" w16cid:durableId="1941060199">
    <w:abstractNumId w:val="26"/>
  </w:num>
  <w:num w:numId="39" w16cid:durableId="564023685">
    <w:abstractNumId w:val="5"/>
  </w:num>
  <w:num w:numId="40" w16cid:durableId="343753688">
    <w:abstractNumId w:val="31"/>
  </w:num>
  <w:num w:numId="41" w16cid:durableId="1256670222">
    <w:abstractNumId w:val="8"/>
  </w:num>
  <w:num w:numId="42" w16cid:durableId="342712372">
    <w:abstractNumId w:val="36"/>
  </w:num>
  <w:num w:numId="43" w16cid:durableId="794450128">
    <w:abstractNumId w:val="43"/>
  </w:num>
  <w:num w:numId="44" w16cid:durableId="1789858313">
    <w:abstractNumId w:val="13"/>
  </w:num>
  <w:num w:numId="45" w16cid:durableId="939946389">
    <w:abstractNumId w:val="18"/>
  </w:num>
  <w:num w:numId="46" w16cid:durableId="640575214">
    <w:abstractNumId w:val="15"/>
  </w:num>
  <w:num w:numId="47" w16cid:durableId="1659336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67"/>
    <w:rsid w:val="00020212"/>
    <w:rsid w:val="00023520"/>
    <w:rsid w:val="00026F7A"/>
    <w:rsid w:val="00050A61"/>
    <w:rsid w:val="00051AB9"/>
    <w:rsid w:val="00053D3F"/>
    <w:rsid w:val="00060250"/>
    <w:rsid w:val="00061ED6"/>
    <w:rsid w:val="000735C3"/>
    <w:rsid w:val="00075075"/>
    <w:rsid w:val="000A2C9E"/>
    <w:rsid w:val="000A3E13"/>
    <w:rsid w:val="000C24EC"/>
    <w:rsid w:val="000D0DDD"/>
    <w:rsid w:val="000D56D0"/>
    <w:rsid w:val="000D67D2"/>
    <w:rsid w:val="000E091B"/>
    <w:rsid w:val="000F67FF"/>
    <w:rsid w:val="000F7498"/>
    <w:rsid w:val="000F7884"/>
    <w:rsid w:val="001169D8"/>
    <w:rsid w:val="0013679E"/>
    <w:rsid w:val="00142670"/>
    <w:rsid w:val="00156E22"/>
    <w:rsid w:val="001572E1"/>
    <w:rsid w:val="0017649C"/>
    <w:rsid w:val="00183BF3"/>
    <w:rsid w:val="001904B8"/>
    <w:rsid w:val="0019113C"/>
    <w:rsid w:val="001917AC"/>
    <w:rsid w:val="001A0FEC"/>
    <w:rsid w:val="001B7E3D"/>
    <w:rsid w:val="001D10F0"/>
    <w:rsid w:val="001D18E3"/>
    <w:rsid w:val="001F556F"/>
    <w:rsid w:val="00214914"/>
    <w:rsid w:val="002217CC"/>
    <w:rsid w:val="00225A72"/>
    <w:rsid w:val="002370DB"/>
    <w:rsid w:val="00247DD2"/>
    <w:rsid w:val="0025587E"/>
    <w:rsid w:val="0025690C"/>
    <w:rsid w:val="002810D8"/>
    <w:rsid w:val="00284A54"/>
    <w:rsid w:val="00292664"/>
    <w:rsid w:val="00292C9F"/>
    <w:rsid w:val="002951C8"/>
    <w:rsid w:val="002952BE"/>
    <w:rsid w:val="002A6ADE"/>
    <w:rsid w:val="002B0BE1"/>
    <w:rsid w:val="002B414B"/>
    <w:rsid w:val="002F3923"/>
    <w:rsid w:val="00304D77"/>
    <w:rsid w:val="003063AC"/>
    <w:rsid w:val="00324FA5"/>
    <w:rsid w:val="00333D1D"/>
    <w:rsid w:val="00335680"/>
    <w:rsid w:val="0033617C"/>
    <w:rsid w:val="00336373"/>
    <w:rsid w:val="00337A95"/>
    <w:rsid w:val="00345C85"/>
    <w:rsid w:val="0035342B"/>
    <w:rsid w:val="00357A5D"/>
    <w:rsid w:val="00372731"/>
    <w:rsid w:val="003809CE"/>
    <w:rsid w:val="00395BA4"/>
    <w:rsid w:val="00395BCD"/>
    <w:rsid w:val="003B277C"/>
    <w:rsid w:val="003D0375"/>
    <w:rsid w:val="003E33A2"/>
    <w:rsid w:val="003E5A24"/>
    <w:rsid w:val="00400C99"/>
    <w:rsid w:val="0040410D"/>
    <w:rsid w:val="00422F3B"/>
    <w:rsid w:val="00424AAD"/>
    <w:rsid w:val="00426217"/>
    <w:rsid w:val="004262F2"/>
    <w:rsid w:val="00433D38"/>
    <w:rsid w:val="00435221"/>
    <w:rsid w:val="0043624E"/>
    <w:rsid w:val="0044182D"/>
    <w:rsid w:val="00455FF6"/>
    <w:rsid w:val="00467D60"/>
    <w:rsid w:val="0047163B"/>
    <w:rsid w:val="0047267B"/>
    <w:rsid w:val="004737AA"/>
    <w:rsid w:val="00487785"/>
    <w:rsid w:val="004903F4"/>
    <w:rsid w:val="00490D8D"/>
    <w:rsid w:val="004921EC"/>
    <w:rsid w:val="00497F6F"/>
    <w:rsid w:val="004A3319"/>
    <w:rsid w:val="004E13EE"/>
    <w:rsid w:val="004E1988"/>
    <w:rsid w:val="004E27AD"/>
    <w:rsid w:val="004E5B14"/>
    <w:rsid w:val="004E64C1"/>
    <w:rsid w:val="00500886"/>
    <w:rsid w:val="00502694"/>
    <w:rsid w:val="005149EE"/>
    <w:rsid w:val="00522D72"/>
    <w:rsid w:val="00526622"/>
    <w:rsid w:val="0055642F"/>
    <w:rsid w:val="00556B71"/>
    <w:rsid w:val="00572CCF"/>
    <w:rsid w:val="00585267"/>
    <w:rsid w:val="005932C2"/>
    <w:rsid w:val="005A751C"/>
    <w:rsid w:val="005B1237"/>
    <w:rsid w:val="005C5BC6"/>
    <w:rsid w:val="005D1A16"/>
    <w:rsid w:val="005D66B3"/>
    <w:rsid w:val="005E4100"/>
    <w:rsid w:val="005E78DC"/>
    <w:rsid w:val="006008DC"/>
    <w:rsid w:val="00615AAC"/>
    <w:rsid w:val="0061673D"/>
    <w:rsid w:val="00620ABB"/>
    <w:rsid w:val="00623994"/>
    <w:rsid w:val="00623DC5"/>
    <w:rsid w:val="00623F45"/>
    <w:rsid w:val="00632F08"/>
    <w:rsid w:val="0063579A"/>
    <w:rsid w:val="00660DB9"/>
    <w:rsid w:val="00671E83"/>
    <w:rsid w:val="00677278"/>
    <w:rsid w:val="00697F24"/>
    <w:rsid w:val="006A22A8"/>
    <w:rsid w:val="006B20BA"/>
    <w:rsid w:val="006B4430"/>
    <w:rsid w:val="006C1C71"/>
    <w:rsid w:val="006C2537"/>
    <w:rsid w:val="006D1CD7"/>
    <w:rsid w:val="006F08C6"/>
    <w:rsid w:val="00710432"/>
    <w:rsid w:val="0071442C"/>
    <w:rsid w:val="00716649"/>
    <w:rsid w:val="007210F7"/>
    <w:rsid w:val="007330A2"/>
    <w:rsid w:val="00755361"/>
    <w:rsid w:val="007561CE"/>
    <w:rsid w:val="007754CF"/>
    <w:rsid w:val="00781A1E"/>
    <w:rsid w:val="007964AF"/>
    <w:rsid w:val="007A3A4F"/>
    <w:rsid w:val="007B117E"/>
    <w:rsid w:val="007C0DF4"/>
    <w:rsid w:val="007D049D"/>
    <w:rsid w:val="007E0B32"/>
    <w:rsid w:val="008045D1"/>
    <w:rsid w:val="00817E7F"/>
    <w:rsid w:val="00825C9D"/>
    <w:rsid w:val="00826FC9"/>
    <w:rsid w:val="00830BE1"/>
    <w:rsid w:val="0084464F"/>
    <w:rsid w:val="0085505D"/>
    <w:rsid w:val="00860895"/>
    <w:rsid w:val="00863AA1"/>
    <w:rsid w:val="00866F85"/>
    <w:rsid w:val="00880253"/>
    <w:rsid w:val="008859E4"/>
    <w:rsid w:val="00890D29"/>
    <w:rsid w:val="008A0D70"/>
    <w:rsid w:val="008B177F"/>
    <w:rsid w:val="008C4E57"/>
    <w:rsid w:val="008C50D3"/>
    <w:rsid w:val="008D538E"/>
    <w:rsid w:val="008E4306"/>
    <w:rsid w:val="008F333D"/>
    <w:rsid w:val="00906EA3"/>
    <w:rsid w:val="00910030"/>
    <w:rsid w:val="00927E3F"/>
    <w:rsid w:val="00941BC1"/>
    <w:rsid w:val="009475A3"/>
    <w:rsid w:val="00967A5C"/>
    <w:rsid w:val="00970F5E"/>
    <w:rsid w:val="0098113E"/>
    <w:rsid w:val="00986958"/>
    <w:rsid w:val="009A16A1"/>
    <w:rsid w:val="009A7F1E"/>
    <w:rsid w:val="009B313F"/>
    <w:rsid w:val="009B35E1"/>
    <w:rsid w:val="009B67F1"/>
    <w:rsid w:val="009C5C39"/>
    <w:rsid w:val="009D7533"/>
    <w:rsid w:val="009E42A1"/>
    <w:rsid w:val="009E4D84"/>
    <w:rsid w:val="009F160F"/>
    <w:rsid w:val="00A05F3A"/>
    <w:rsid w:val="00A10D9B"/>
    <w:rsid w:val="00A261D3"/>
    <w:rsid w:val="00A429B1"/>
    <w:rsid w:val="00A460A8"/>
    <w:rsid w:val="00A504CC"/>
    <w:rsid w:val="00A50770"/>
    <w:rsid w:val="00A85C07"/>
    <w:rsid w:val="00A86E95"/>
    <w:rsid w:val="00A91FC7"/>
    <w:rsid w:val="00A964F8"/>
    <w:rsid w:val="00AA150F"/>
    <w:rsid w:val="00AA2280"/>
    <w:rsid w:val="00AB14FC"/>
    <w:rsid w:val="00AC6977"/>
    <w:rsid w:val="00AC7AFA"/>
    <w:rsid w:val="00AD05E3"/>
    <w:rsid w:val="00AD2FC1"/>
    <w:rsid w:val="00AE1039"/>
    <w:rsid w:val="00AF3B6B"/>
    <w:rsid w:val="00AF5111"/>
    <w:rsid w:val="00AF5C6C"/>
    <w:rsid w:val="00AF5D2D"/>
    <w:rsid w:val="00B07C74"/>
    <w:rsid w:val="00B1045D"/>
    <w:rsid w:val="00B308F5"/>
    <w:rsid w:val="00B50FCD"/>
    <w:rsid w:val="00B52999"/>
    <w:rsid w:val="00B6273F"/>
    <w:rsid w:val="00B769A3"/>
    <w:rsid w:val="00B835A7"/>
    <w:rsid w:val="00B84E09"/>
    <w:rsid w:val="00BA564C"/>
    <w:rsid w:val="00BB63AC"/>
    <w:rsid w:val="00BC0514"/>
    <w:rsid w:val="00BC19F9"/>
    <w:rsid w:val="00BC1BC3"/>
    <w:rsid w:val="00BE5FA2"/>
    <w:rsid w:val="00BF4F6F"/>
    <w:rsid w:val="00C04734"/>
    <w:rsid w:val="00C1083A"/>
    <w:rsid w:val="00C261A6"/>
    <w:rsid w:val="00C31E15"/>
    <w:rsid w:val="00C37C4E"/>
    <w:rsid w:val="00C44480"/>
    <w:rsid w:val="00C459A4"/>
    <w:rsid w:val="00C54A43"/>
    <w:rsid w:val="00C63050"/>
    <w:rsid w:val="00C66A58"/>
    <w:rsid w:val="00C83287"/>
    <w:rsid w:val="00C9269C"/>
    <w:rsid w:val="00CA2467"/>
    <w:rsid w:val="00CA517F"/>
    <w:rsid w:val="00D14F80"/>
    <w:rsid w:val="00D2619B"/>
    <w:rsid w:val="00D55E09"/>
    <w:rsid w:val="00D60C2E"/>
    <w:rsid w:val="00D728A2"/>
    <w:rsid w:val="00D82B2C"/>
    <w:rsid w:val="00DB1848"/>
    <w:rsid w:val="00DB2766"/>
    <w:rsid w:val="00DD0AA4"/>
    <w:rsid w:val="00DD6412"/>
    <w:rsid w:val="00DF21BC"/>
    <w:rsid w:val="00E13C22"/>
    <w:rsid w:val="00E13D82"/>
    <w:rsid w:val="00E17280"/>
    <w:rsid w:val="00E176D4"/>
    <w:rsid w:val="00E24805"/>
    <w:rsid w:val="00E4587B"/>
    <w:rsid w:val="00E472E9"/>
    <w:rsid w:val="00E527A2"/>
    <w:rsid w:val="00E60CDF"/>
    <w:rsid w:val="00E60EB6"/>
    <w:rsid w:val="00E805C5"/>
    <w:rsid w:val="00E838D7"/>
    <w:rsid w:val="00E86CF9"/>
    <w:rsid w:val="00E97A4E"/>
    <w:rsid w:val="00EC6822"/>
    <w:rsid w:val="00ED1CEF"/>
    <w:rsid w:val="00F00361"/>
    <w:rsid w:val="00F055DF"/>
    <w:rsid w:val="00F337AC"/>
    <w:rsid w:val="00F40E91"/>
    <w:rsid w:val="00F41B01"/>
    <w:rsid w:val="00F42F34"/>
    <w:rsid w:val="00F454BF"/>
    <w:rsid w:val="00F53AA3"/>
    <w:rsid w:val="00F66236"/>
    <w:rsid w:val="00F80AF8"/>
    <w:rsid w:val="00F82A68"/>
    <w:rsid w:val="00F94B20"/>
    <w:rsid w:val="00F95F27"/>
    <w:rsid w:val="00FA0C71"/>
    <w:rsid w:val="00FB30F4"/>
    <w:rsid w:val="00FC5490"/>
    <w:rsid w:val="00FD72D2"/>
    <w:rsid w:val="00FE3FB3"/>
    <w:rsid w:val="00FE51F0"/>
    <w:rsid w:val="00FE538B"/>
    <w:rsid w:val="00FE79CC"/>
    <w:rsid w:val="00FE7ADC"/>
    <w:rsid w:val="00FF0EBC"/>
    <w:rsid w:val="00FF40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19E6"/>
  <w15:chartTrackingRefBased/>
  <w15:docId w15:val="{347434F0-EF08-4168-A6DA-4EF0FBC7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2C9E"/>
  </w:style>
  <w:style w:type="paragraph" w:styleId="Antrat1">
    <w:name w:val="heading 1"/>
    <w:aliases w:val="Info rubrik 1"/>
    <w:basedOn w:val="prastasis"/>
    <w:next w:val="prastasis"/>
    <w:link w:val="Antrat1Diagrama1"/>
    <w:qFormat/>
    <w:rsid w:val="00585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nhideWhenUsed/>
    <w:qFormat/>
    <w:rsid w:val="00585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1"/>
    <w:unhideWhenUsed/>
    <w:qFormat/>
    <w:rsid w:val="005852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1"/>
    <w:unhideWhenUsed/>
    <w:qFormat/>
    <w:rsid w:val="005852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1"/>
    <w:unhideWhenUsed/>
    <w:qFormat/>
    <w:rsid w:val="005852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1"/>
    <w:unhideWhenUsed/>
    <w:qFormat/>
    <w:rsid w:val="005852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1"/>
    <w:unhideWhenUsed/>
    <w:qFormat/>
    <w:rsid w:val="005852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1"/>
    <w:unhideWhenUsed/>
    <w:qFormat/>
    <w:rsid w:val="005852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1"/>
    <w:unhideWhenUsed/>
    <w:qFormat/>
    <w:rsid w:val="005852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Info rubrik 1 Diagrama1"/>
    <w:basedOn w:val="Numatytasispastraiposriftas"/>
    <w:link w:val="Antrat1"/>
    <w:uiPriority w:val="99"/>
    <w:rsid w:val="00585267"/>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9"/>
    <w:rsid w:val="00585267"/>
    <w:rPr>
      <w:rFonts w:asciiTheme="majorHAnsi" w:eastAsiaTheme="majorEastAsia" w:hAnsiTheme="majorHAnsi" w:cstheme="majorBidi"/>
      <w:color w:val="0F4761" w:themeColor="accent1" w:themeShade="BF"/>
      <w:sz w:val="32"/>
      <w:szCs w:val="32"/>
    </w:rPr>
  </w:style>
  <w:style w:type="character" w:customStyle="1" w:styleId="Antrat3Diagrama1">
    <w:name w:val="Antraštė 3 Diagrama1"/>
    <w:basedOn w:val="Numatytasispastraiposriftas"/>
    <w:link w:val="Antrat3"/>
    <w:uiPriority w:val="99"/>
    <w:rsid w:val="00585267"/>
    <w:rPr>
      <w:rFonts w:eastAsiaTheme="majorEastAsia" w:cstheme="majorBidi"/>
      <w:color w:val="0F4761" w:themeColor="accent1" w:themeShade="BF"/>
      <w:sz w:val="28"/>
      <w:szCs w:val="28"/>
    </w:rPr>
  </w:style>
  <w:style w:type="character" w:customStyle="1" w:styleId="Antrat4Diagrama1">
    <w:name w:val="Antraštė 4 Diagrama1"/>
    <w:basedOn w:val="Numatytasispastraiposriftas"/>
    <w:link w:val="Antrat4"/>
    <w:uiPriority w:val="99"/>
    <w:rsid w:val="00585267"/>
    <w:rPr>
      <w:rFonts w:eastAsiaTheme="majorEastAsia" w:cstheme="majorBidi"/>
      <w:i/>
      <w:iCs/>
      <w:color w:val="0F4761" w:themeColor="accent1" w:themeShade="BF"/>
    </w:rPr>
  </w:style>
  <w:style w:type="character" w:customStyle="1" w:styleId="Antrat5Diagrama1">
    <w:name w:val="Antraštė 5 Diagrama1"/>
    <w:basedOn w:val="Numatytasispastraiposriftas"/>
    <w:link w:val="Antrat5"/>
    <w:uiPriority w:val="99"/>
    <w:rsid w:val="00585267"/>
    <w:rPr>
      <w:rFonts w:eastAsiaTheme="majorEastAsia" w:cstheme="majorBidi"/>
      <w:color w:val="0F4761" w:themeColor="accent1" w:themeShade="BF"/>
    </w:rPr>
  </w:style>
  <w:style w:type="character" w:customStyle="1" w:styleId="Antrat6Diagrama1">
    <w:name w:val="Antraštė 6 Diagrama1"/>
    <w:basedOn w:val="Numatytasispastraiposriftas"/>
    <w:link w:val="Antrat6"/>
    <w:uiPriority w:val="99"/>
    <w:rsid w:val="00585267"/>
    <w:rPr>
      <w:rFonts w:eastAsiaTheme="majorEastAsia" w:cstheme="majorBidi"/>
      <w:i/>
      <w:iCs/>
      <w:color w:val="595959" w:themeColor="text1" w:themeTint="A6"/>
    </w:rPr>
  </w:style>
  <w:style w:type="character" w:customStyle="1" w:styleId="Antrat7Diagrama1">
    <w:name w:val="Antraštė 7 Diagrama1"/>
    <w:basedOn w:val="Numatytasispastraiposriftas"/>
    <w:link w:val="Antrat7"/>
    <w:uiPriority w:val="99"/>
    <w:rsid w:val="00585267"/>
    <w:rPr>
      <w:rFonts w:eastAsiaTheme="majorEastAsia" w:cstheme="majorBidi"/>
      <w:color w:val="595959" w:themeColor="text1" w:themeTint="A6"/>
    </w:rPr>
  </w:style>
  <w:style w:type="character" w:customStyle="1" w:styleId="Antrat8Diagrama1">
    <w:name w:val="Antraštė 8 Diagrama1"/>
    <w:basedOn w:val="Numatytasispastraiposriftas"/>
    <w:link w:val="Antrat8"/>
    <w:uiPriority w:val="99"/>
    <w:rsid w:val="00585267"/>
    <w:rPr>
      <w:rFonts w:eastAsiaTheme="majorEastAsia" w:cstheme="majorBidi"/>
      <w:i/>
      <w:iCs/>
      <w:color w:val="272727" w:themeColor="text1" w:themeTint="D8"/>
    </w:rPr>
  </w:style>
  <w:style w:type="character" w:customStyle="1" w:styleId="Antrat9Diagrama1">
    <w:name w:val="Antraštė 9 Diagrama1"/>
    <w:basedOn w:val="Numatytasispastraiposriftas"/>
    <w:link w:val="Antrat9"/>
    <w:uiPriority w:val="99"/>
    <w:rsid w:val="00585267"/>
    <w:rPr>
      <w:rFonts w:eastAsiaTheme="majorEastAsia" w:cstheme="majorBidi"/>
      <w:color w:val="272727" w:themeColor="text1" w:themeTint="D8"/>
    </w:rPr>
  </w:style>
  <w:style w:type="paragraph" w:styleId="Pavadinimas">
    <w:name w:val="Title"/>
    <w:basedOn w:val="prastasis"/>
    <w:next w:val="prastasis"/>
    <w:link w:val="PavadinimasDiagrama1"/>
    <w:uiPriority w:val="99"/>
    <w:qFormat/>
    <w:rsid w:val="00585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99"/>
    <w:rsid w:val="005852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2"/>
    <w:qFormat/>
    <w:rsid w:val="00585267"/>
    <w:pPr>
      <w:numPr>
        <w:ilvl w:val="1"/>
      </w:numPr>
    </w:pPr>
    <w:rPr>
      <w:rFonts w:eastAsiaTheme="majorEastAsia" w:cstheme="majorBidi"/>
      <w:color w:val="595959" w:themeColor="text1" w:themeTint="A6"/>
      <w:spacing w:val="15"/>
      <w:sz w:val="28"/>
      <w:szCs w:val="28"/>
    </w:rPr>
  </w:style>
  <w:style w:type="character" w:customStyle="1" w:styleId="PaantratDiagrama2">
    <w:name w:val="Paantraštė Diagrama2"/>
    <w:basedOn w:val="Numatytasispastraiposriftas"/>
    <w:link w:val="Paantrat"/>
    <w:uiPriority w:val="99"/>
    <w:rsid w:val="005852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52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5267"/>
    <w:rPr>
      <w:i/>
      <w:iCs/>
      <w:color w:val="404040" w:themeColor="text1" w:themeTint="BF"/>
    </w:rPr>
  </w:style>
  <w:style w:type="paragraph" w:styleId="Sraopastraipa">
    <w:name w:val="List Paragraph"/>
    <w:basedOn w:val="prastasis"/>
    <w:uiPriority w:val="34"/>
    <w:qFormat/>
    <w:rsid w:val="00585267"/>
    <w:pPr>
      <w:ind w:left="720"/>
      <w:contextualSpacing/>
    </w:pPr>
  </w:style>
  <w:style w:type="character" w:styleId="Rykuspabraukimas">
    <w:name w:val="Intense Emphasis"/>
    <w:basedOn w:val="Numatytasispastraiposriftas"/>
    <w:uiPriority w:val="21"/>
    <w:qFormat/>
    <w:rsid w:val="00585267"/>
    <w:rPr>
      <w:i/>
      <w:iCs/>
      <w:color w:val="0F4761" w:themeColor="accent1" w:themeShade="BF"/>
    </w:rPr>
  </w:style>
  <w:style w:type="paragraph" w:styleId="Iskirtacitata">
    <w:name w:val="Intense Quote"/>
    <w:basedOn w:val="prastasis"/>
    <w:next w:val="prastasis"/>
    <w:link w:val="IskirtacitataDiagrama"/>
    <w:uiPriority w:val="30"/>
    <w:qFormat/>
    <w:rsid w:val="00585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5267"/>
    <w:rPr>
      <w:i/>
      <w:iCs/>
      <w:color w:val="0F4761" w:themeColor="accent1" w:themeShade="BF"/>
    </w:rPr>
  </w:style>
  <w:style w:type="character" w:styleId="Rykinuoroda">
    <w:name w:val="Intense Reference"/>
    <w:basedOn w:val="Numatytasispastraiposriftas"/>
    <w:uiPriority w:val="32"/>
    <w:qFormat/>
    <w:rsid w:val="00585267"/>
    <w:rPr>
      <w:b/>
      <w:bCs/>
      <w:smallCaps/>
      <w:color w:val="0F4761" w:themeColor="accent1" w:themeShade="BF"/>
      <w:spacing w:val="5"/>
    </w:rPr>
  </w:style>
  <w:style w:type="numbering" w:customStyle="1" w:styleId="NoList1">
    <w:name w:val="No List1"/>
    <w:next w:val="Sraonra"/>
    <w:uiPriority w:val="99"/>
    <w:semiHidden/>
    <w:unhideWhenUsed/>
    <w:rsid w:val="008A0D70"/>
  </w:style>
  <w:style w:type="paragraph" w:styleId="prastasiniatinklio">
    <w:name w:val="Normal (Web)"/>
    <w:basedOn w:val="prastasis"/>
    <w:uiPriority w:val="99"/>
    <w:unhideWhenUsed/>
    <w:rsid w:val="008A0D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T-EMEASMCA">
    <w:name w:val="BT- EMEA_SMCA"/>
    <w:basedOn w:val="prastasis"/>
    <w:autoRedefine/>
    <w:rsid w:val="008A0D70"/>
    <w:pPr>
      <w:spacing w:after="0" w:line="240" w:lineRule="auto"/>
      <w:ind w:left="567"/>
    </w:pPr>
    <w:rPr>
      <w:rFonts w:ascii="Times New Roman" w:eastAsia="Times New Roman" w:hAnsi="Times New Roman" w:cs="Times New Roman"/>
      <w:noProof/>
      <w:kern w:val="0"/>
      <w14:ligatures w14:val="none"/>
    </w:rPr>
  </w:style>
  <w:style w:type="character" w:styleId="Komentaronuoroda">
    <w:name w:val="annotation reference"/>
    <w:rsid w:val="008A0D70"/>
    <w:rPr>
      <w:sz w:val="16"/>
      <w:szCs w:val="16"/>
    </w:rPr>
  </w:style>
  <w:style w:type="paragraph" w:styleId="Komentarotekstas">
    <w:name w:val="annotation text"/>
    <w:basedOn w:val="prastasis"/>
    <w:link w:val="KomentarotekstasDiagrama"/>
    <w:rsid w:val="008A0D70"/>
    <w:pPr>
      <w:tabs>
        <w:tab w:val="left" w:pos="567"/>
      </w:tabs>
      <w:spacing w:after="0" w:line="260" w:lineRule="exact"/>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8A0D70"/>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1"/>
    <w:unhideWhenUsed/>
    <w:rsid w:val="008A0D70"/>
    <w:pPr>
      <w:spacing w:after="0" w:line="240" w:lineRule="auto"/>
    </w:pPr>
    <w:rPr>
      <w:rFonts w:ascii="Segoe UI" w:eastAsia="Calibri" w:hAnsi="Segoe UI" w:cs="Segoe UI"/>
      <w:kern w:val="0"/>
      <w:sz w:val="18"/>
      <w:szCs w:val="18"/>
      <w14:ligatures w14:val="none"/>
    </w:rPr>
  </w:style>
  <w:style w:type="character" w:customStyle="1" w:styleId="DebesliotekstasDiagrama1">
    <w:name w:val="Debesėlio tekstas Diagrama1"/>
    <w:basedOn w:val="Numatytasispastraiposriftas"/>
    <w:link w:val="Debesliotekstas"/>
    <w:rsid w:val="008A0D70"/>
    <w:rPr>
      <w:rFonts w:ascii="Segoe UI" w:eastAsia="Calibri" w:hAnsi="Segoe UI" w:cs="Segoe UI"/>
      <w:kern w:val="0"/>
      <w:sz w:val="18"/>
      <w:szCs w:val="18"/>
      <w14:ligatures w14:val="none"/>
    </w:rPr>
  </w:style>
  <w:style w:type="numbering" w:customStyle="1" w:styleId="Sraonra1">
    <w:name w:val="Sąrašo nėra1"/>
    <w:next w:val="Sraonra"/>
    <w:uiPriority w:val="99"/>
    <w:semiHidden/>
    <w:unhideWhenUsed/>
    <w:rsid w:val="008A0D70"/>
  </w:style>
  <w:style w:type="paragraph" w:styleId="Porat">
    <w:name w:val="footer"/>
    <w:basedOn w:val="prastasis"/>
    <w:link w:val="PoratDiagrama1"/>
    <w:rsid w:val="008A0D70"/>
    <w:pPr>
      <w:tabs>
        <w:tab w:val="left" w:pos="567"/>
        <w:tab w:val="center" w:pos="4536"/>
        <w:tab w:val="right" w:pos="8306"/>
      </w:tabs>
      <w:spacing w:after="0" w:line="260" w:lineRule="exact"/>
    </w:pPr>
    <w:rPr>
      <w:rFonts w:ascii="Times New Roman" w:eastAsia="Times New Roman" w:hAnsi="Times New Roman" w:cs="Times New Roman"/>
      <w:snapToGrid w:val="0"/>
      <w:kern w:val="0"/>
      <w:sz w:val="20"/>
      <w:szCs w:val="20"/>
      <w:lang w:val="en-GB" w:eastAsia="x-none"/>
      <w14:ligatures w14:val="none"/>
    </w:rPr>
  </w:style>
  <w:style w:type="character" w:customStyle="1" w:styleId="PoratDiagrama1">
    <w:name w:val="Poraštė Diagrama1"/>
    <w:basedOn w:val="Numatytasispastraiposriftas"/>
    <w:link w:val="Porat"/>
    <w:rsid w:val="008A0D70"/>
    <w:rPr>
      <w:rFonts w:ascii="Times New Roman" w:eastAsia="Times New Roman" w:hAnsi="Times New Roman" w:cs="Times New Roman"/>
      <w:snapToGrid w:val="0"/>
      <w:kern w:val="0"/>
      <w:sz w:val="20"/>
      <w:szCs w:val="20"/>
      <w:lang w:val="en-GB" w:eastAsia="x-none"/>
      <w14:ligatures w14:val="none"/>
    </w:rPr>
  </w:style>
  <w:style w:type="character" w:customStyle="1" w:styleId="HeaderChar">
    <w:name w:val="Header Char"/>
    <w:rsid w:val="008A0D70"/>
    <w:rPr>
      <w:snapToGrid w:val="0"/>
      <w:sz w:val="22"/>
      <w:lang w:val="en-GB" w:eastAsia="en-US"/>
    </w:rPr>
  </w:style>
  <w:style w:type="character" w:styleId="Puslapionumeris">
    <w:name w:val="page number"/>
    <w:rsid w:val="008A0D70"/>
    <w:rPr>
      <w:rFonts w:cs="Times New Roman"/>
    </w:rPr>
  </w:style>
  <w:style w:type="character" w:styleId="Hipersaitas">
    <w:name w:val="Hyperlink"/>
    <w:uiPriority w:val="99"/>
    <w:rsid w:val="008A0D70"/>
    <w:rPr>
      <w:color w:val="0000FF"/>
      <w:u w:val="single"/>
    </w:rPr>
  </w:style>
  <w:style w:type="paragraph" w:customStyle="1" w:styleId="BodytextAgency">
    <w:name w:val="Body text (Agency)"/>
    <w:basedOn w:val="prastasis"/>
    <w:link w:val="BodytextAgencyChar"/>
    <w:uiPriority w:val="99"/>
    <w:rsid w:val="008A0D70"/>
    <w:pPr>
      <w:spacing w:after="140" w:line="280" w:lineRule="atLeast"/>
    </w:pPr>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8A0D70"/>
    <w:pPr>
      <w:spacing w:after="0" w:line="240" w:lineRule="auto"/>
    </w:pPr>
    <w:rPr>
      <w:rFonts w:ascii="Verdana" w:eastAsia="Times New Roman" w:hAnsi="Verdana" w:cs="Times New Roman"/>
      <w:snapToGrid w:val="0"/>
      <w:kern w:val="0"/>
      <w:sz w:val="18"/>
      <w:lang w:val="en-GB"/>
      <w14:ligatures w14:val="none"/>
    </w:rPr>
  </w:style>
  <w:style w:type="paragraph" w:customStyle="1" w:styleId="TabletextrowsAgency">
    <w:name w:val="Table text rows (Agency)"/>
    <w:basedOn w:val="prastasis"/>
    <w:uiPriority w:val="99"/>
    <w:rsid w:val="008A0D70"/>
    <w:pPr>
      <w:spacing w:after="0" w:line="280" w:lineRule="exact"/>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8A0D70"/>
    <w:rPr>
      <w:rFonts w:ascii="Courier New" w:hAnsi="Courier New"/>
      <w:color w:val="00FF00"/>
      <w:sz w:val="40"/>
    </w:rPr>
  </w:style>
  <w:style w:type="character" w:customStyle="1" w:styleId="tw4winTerm">
    <w:name w:val="tw4winTerm"/>
    <w:uiPriority w:val="99"/>
    <w:rsid w:val="008A0D70"/>
    <w:rPr>
      <w:color w:val="0000FF"/>
    </w:rPr>
  </w:style>
  <w:style w:type="character" w:customStyle="1" w:styleId="tw4winPopup">
    <w:name w:val="tw4winPopup"/>
    <w:uiPriority w:val="99"/>
    <w:rsid w:val="008A0D70"/>
    <w:rPr>
      <w:rFonts w:ascii="Courier New" w:hAnsi="Courier New"/>
      <w:noProof/>
      <w:color w:val="008000"/>
    </w:rPr>
  </w:style>
  <w:style w:type="character" w:customStyle="1" w:styleId="tw4winJump">
    <w:name w:val="tw4winJump"/>
    <w:uiPriority w:val="99"/>
    <w:rsid w:val="008A0D70"/>
    <w:rPr>
      <w:rFonts w:ascii="Courier New" w:hAnsi="Courier New"/>
      <w:noProof/>
      <w:color w:val="008080"/>
    </w:rPr>
  </w:style>
  <w:style w:type="character" w:customStyle="1" w:styleId="tw4winExternal">
    <w:name w:val="tw4winExternal"/>
    <w:uiPriority w:val="99"/>
    <w:rsid w:val="008A0D70"/>
    <w:rPr>
      <w:rFonts w:ascii="Courier New" w:hAnsi="Courier New"/>
      <w:noProof/>
      <w:color w:val="808080"/>
    </w:rPr>
  </w:style>
  <w:style w:type="character" w:customStyle="1" w:styleId="tw4winInternal">
    <w:name w:val="tw4winInternal"/>
    <w:uiPriority w:val="99"/>
    <w:rsid w:val="008A0D70"/>
    <w:rPr>
      <w:rFonts w:ascii="Courier New" w:hAnsi="Courier New"/>
      <w:noProof/>
      <w:color w:val="FF0000"/>
    </w:rPr>
  </w:style>
  <w:style w:type="character" w:customStyle="1" w:styleId="DONOTTRANSLATE">
    <w:name w:val="DO_NOT_TRANSLATE"/>
    <w:uiPriority w:val="99"/>
    <w:rsid w:val="008A0D70"/>
    <w:rPr>
      <w:rFonts w:ascii="Courier New" w:hAnsi="Courier New"/>
      <w:noProof/>
      <w:color w:val="800000"/>
    </w:rPr>
  </w:style>
  <w:style w:type="paragraph" w:styleId="Komentarotema">
    <w:name w:val="annotation subject"/>
    <w:basedOn w:val="Komentarotekstas"/>
    <w:next w:val="Komentarotekstas"/>
    <w:link w:val="KomentarotemaDiagrama1"/>
    <w:rsid w:val="008A0D70"/>
    <w:rPr>
      <w:b/>
      <w:bCs/>
      <w:snapToGrid w:val="0"/>
      <w:lang w:val="en-GB" w:eastAsia="x-none"/>
    </w:rPr>
  </w:style>
  <w:style w:type="character" w:customStyle="1" w:styleId="KomentarotemaDiagrama1">
    <w:name w:val="Komentaro tema Diagrama1"/>
    <w:basedOn w:val="KomentarotekstasDiagrama"/>
    <w:link w:val="Komentarotema"/>
    <w:rsid w:val="008A0D70"/>
    <w:rPr>
      <w:rFonts w:ascii="Times New Roman" w:eastAsia="Times New Roman" w:hAnsi="Times New Roman" w:cs="Times New Roman"/>
      <w:b/>
      <w:bCs/>
      <w:snapToGrid w:val="0"/>
      <w:kern w:val="0"/>
      <w:sz w:val="20"/>
      <w:szCs w:val="20"/>
      <w:lang w:val="en-GB" w:eastAsia="x-none"/>
      <w14:ligatures w14:val="none"/>
    </w:rPr>
  </w:style>
  <w:style w:type="paragraph" w:styleId="Pataisymai">
    <w:name w:val="Revision"/>
    <w:hidden/>
    <w:uiPriority w:val="99"/>
    <w:semiHidden/>
    <w:rsid w:val="008A0D70"/>
    <w:pPr>
      <w:spacing w:after="0" w:line="240" w:lineRule="auto"/>
    </w:pPr>
    <w:rPr>
      <w:rFonts w:ascii="Times New Roman" w:eastAsia="Times New Roman" w:hAnsi="Times New Roman" w:cs="Times New Roman"/>
      <w:snapToGrid w:val="0"/>
      <w:kern w:val="0"/>
      <w:szCs w:val="20"/>
      <w:lang w:val="en-GB"/>
      <w14:ligatures w14:val="none"/>
    </w:rPr>
  </w:style>
  <w:style w:type="paragraph" w:customStyle="1" w:styleId="EMEAEnBodyText">
    <w:name w:val="EMEA En Body Text"/>
    <w:basedOn w:val="prastasis"/>
    <w:rsid w:val="008A0D70"/>
    <w:pPr>
      <w:spacing w:before="120" w:after="120" w:line="240" w:lineRule="auto"/>
      <w:jc w:val="both"/>
    </w:pPr>
    <w:rPr>
      <w:rFonts w:ascii="Times New Roman" w:eastAsia="SimSun" w:hAnsi="Times New Roman" w:cs="Times New Roman"/>
      <w:kern w:val="0"/>
      <w:szCs w:val="20"/>
      <w:lang w:val="en-US" w:eastAsia="zh-CN"/>
      <w14:ligatures w14:val="none"/>
    </w:rPr>
  </w:style>
  <w:style w:type="character" w:customStyle="1" w:styleId="tw4winMark">
    <w:name w:val="tw4winMark"/>
    <w:uiPriority w:val="99"/>
    <w:rsid w:val="008A0D70"/>
    <w:rPr>
      <w:rFonts w:ascii="Courier New" w:hAnsi="Courier New"/>
      <w:vanish/>
      <w:color w:val="800080"/>
      <w:sz w:val="24"/>
      <w:vertAlign w:val="subscript"/>
    </w:rPr>
  </w:style>
  <w:style w:type="paragraph" w:styleId="Antrats">
    <w:name w:val="header"/>
    <w:basedOn w:val="prastasis"/>
    <w:link w:val="AntratsDiagrama"/>
    <w:rsid w:val="008A0D70"/>
    <w:pPr>
      <w:tabs>
        <w:tab w:val="center" w:pos="4320"/>
        <w:tab w:val="right" w:pos="8640"/>
      </w:tabs>
      <w:spacing w:after="0" w:line="260" w:lineRule="exact"/>
    </w:pPr>
    <w:rPr>
      <w:rFonts w:ascii="Times New Roman" w:eastAsia="SimSun" w:hAnsi="Times New Roman" w:cs="Times New Roman"/>
      <w:kern w:val="0"/>
      <w:sz w:val="20"/>
      <w:szCs w:val="20"/>
      <w:lang w:val="en-GB" w:eastAsia="zh-CN"/>
      <w14:ligatures w14:val="none"/>
    </w:rPr>
  </w:style>
  <w:style w:type="character" w:customStyle="1" w:styleId="AntratsDiagrama">
    <w:name w:val="Antraštės Diagrama"/>
    <w:basedOn w:val="Numatytasispastraiposriftas"/>
    <w:link w:val="Antrats"/>
    <w:rsid w:val="008A0D70"/>
    <w:rPr>
      <w:rFonts w:ascii="Times New Roman" w:eastAsia="SimSun" w:hAnsi="Times New Roman" w:cs="Times New Roman"/>
      <w:kern w:val="0"/>
      <w:sz w:val="20"/>
      <w:szCs w:val="20"/>
      <w:lang w:val="en-GB" w:eastAsia="zh-CN"/>
      <w14:ligatures w14:val="none"/>
    </w:rPr>
  </w:style>
  <w:style w:type="paragraph" w:styleId="Dokumentostruktra">
    <w:name w:val="Document Map"/>
    <w:basedOn w:val="prastasis"/>
    <w:link w:val="DokumentostruktraDiagrama"/>
    <w:uiPriority w:val="99"/>
    <w:rsid w:val="008A0D70"/>
    <w:pPr>
      <w:shd w:val="clear" w:color="auto" w:fill="000080"/>
      <w:tabs>
        <w:tab w:val="left" w:pos="567"/>
      </w:tabs>
      <w:spacing w:after="0" w:line="260" w:lineRule="exact"/>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8A0D70"/>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8A0D70"/>
    <w:pPr>
      <w:autoSpaceDE w:val="0"/>
      <w:autoSpaceDN w:val="0"/>
      <w:adjustRightInd w:val="0"/>
      <w:spacing w:after="0" w:line="240" w:lineRule="auto"/>
      <w:ind w:left="720"/>
      <w:jc w:val="both"/>
    </w:pPr>
    <w:rPr>
      <w:rFonts w:ascii="Times New Roman" w:eastAsia="SimSun" w:hAnsi="Times New Roman" w:cs="Times New Roman"/>
      <w:kern w:val="0"/>
      <w:sz w:val="20"/>
      <w:szCs w:val="2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8A0D70"/>
    <w:rPr>
      <w:rFonts w:ascii="Times New Roman" w:eastAsia="SimSun" w:hAnsi="Times New Roman" w:cs="Times New Roman"/>
      <w:kern w:val="0"/>
      <w:sz w:val="20"/>
      <w:szCs w:val="20"/>
      <w:lang w:val="en-GB" w:eastAsia="en-GB"/>
      <w14:ligatures w14:val="none"/>
    </w:rPr>
  </w:style>
  <w:style w:type="paragraph" w:styleId="Pagrindinistekstas3">
    <w:name w:val="Body Text 3"/>
    <w:basedOn w:val="prastasis"/>
    <w:link w:val="Pagrindinistekstas3Diagrama"/>
    <w:uiPriority w:val="99"/>
    <w:rsid w:val="008A0D70"/>
    <w:pPr>
      <w:autoSpaceDE w:val="0"/>
      <w:autoSpaceDN w:val="0"/>
      <w:adjustRightInd w:val="0"/>
      <w:spacing w:after="0" w:line="240" w:lineRule="auto"/>
      <w:jc w:val="both"/>
    </w:pPr>
    <w:rPr>
      <w:rFonts w:ascii="Times New Roman" w:eastAsia="SimSun" w:hAnsi="Times New Roman" w:cs="Times New Roman"/>
      <w:color w:val="0000FF"/>
      <w:kern w:val="0"/>
      <w:sz w:val="20"/>
      <w:szCs w:val="20"/>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8A0D70"/>
    <w:rPr>
      <w:rFonts w:ascii="Times New Roman" w:eastAsia="SimSun" w:hAnsi="Times New Roman" w:cs="Times New Roman"/>
      <w:color w:val="0000FF"/>
      <w:kern w:val="0"/>
      <w:sz w:val="20"/>
      <w:szCs w:val="20"/>
      <w:lang w:val="en-GB" w:eastAsia="en-GB"/>
      <w14:ligatures w14:val="none"/>
    </w:rPr>
  </w:style>
  <w:style w:type="paragraph" w:styleId="Pagrindiniotekstotrauka2">
    <w:name w:val="Body Text Indent 2"/>
    <w:basedOn w:val="prastasis"/>
    <w:link w:val="Pagrindiniotekstotrauka2Diagrama"/>
    <w:uiPriority w:val="99"/>
    <w:rsid w:val="008A0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0"/>
      <w:szCs w:val="20"/>
      <w:lang w:val="en-GB" w:eastAsia="x-none"/>
      <w14:ligatures w14:val="none"/>
    </w:rPr>
  </w:style>
  <w:style w:type="character" w:customStyle="1" w:styleId="Pagrindiniotekstotrauka2Diagrama">
    <w:name w:val="Pagrindinio teksto įtrauka 2 Diagrama"/>
    <w:basedOn w:val="Numatytasispastraiposriftas"/>
    <w:link w:val="Pagrindiniotekstotrauka2"/>
    <w:uiPriority w:val="99"/>
    <w:rsid w:val="008A0D70"/>
    <w:rPr>
      <w:rFonts w:ascii="Times New Roman" w:eastAsia="SimSun" w:hAnsi="Times New Roman" w:cs="Times New Roman"/>
      <w:b/>
      <w:bCs/>
      <w:color w:val="0000FF"/>
      <w:kern w:val="0"/>
      <w:sz w:val="20"/>
      <w:szCs w:val="20"/>
      <w:lang w:val="en-GB" w:eastAsia="x-none"/>
      <w14:ligatures w14:val="none"/>
    </w:rPr>
  </w:style>
  <w:style w:type="paragraph" w:styleId="Pagrindinistekstas">
    <w:name w:val="Body Text"/>
    <w:basedOn w:val="prastasis"/>
    <w:link w:val="PagrindinistekstasDiagrama"/>
    <w:qFormat/>
    <w:rsid w:val="008A0D70"/>
    <w:pPr>
      <w:spacing w:after="0" w:line="240" w:lineRule="auto"/>
    </w:pPr>
    <w:rPr>
      <w:rFonts w:ascii="Times New Roman" w:eastAsia="SimSun" w:hAnsi="Times New Roman" w:cs="Times New Roman"/>
      <w:i/>
      <w:color w:val="008000"/>
      <w:kern w:val="0"/>
      <w:sz w:val="20"/>
      <w:szCs w:val="20"/>
      <w:lang w:val="en-GB" w:eastAsia="x-none"/>
      <w14:ligatures w14:val="none"/>
    </w:rPr>
  </w:style>
  <w:style w:type="character" w:customStyle="1" w:styleId="PagrindinistekstasDiagrama">
    <w:name w:val="Pagrindinis tekstas Diagrama"/>
    <w:basedOn w:val="Numatytasispastraiposriftas"/>
    <w:link w:val="Pagrindinistekstas"/>
    <w:rsid w:val="008A0D70"/>
    <w:rPr>
      <w:rFonts w:ascii="Times New Roman" w:eastAsia="SimSun" w:hAnsi="Times New Roman" w:cs="Times New Roman"/>
      <w:i/>
      <w:color w:val="008000"/>
      <w:kern w:val="0"/>
      <w:sz w:val="20"/>
      <w:szCs w:val="20"/>
      <w:lang w:val="en-GB" w:eastAsia="x-none"/>
      <w14:ligatures w14:val="none"/>
    </w:rPr>
  </w:style>
  <w:style w:type="paragraph" w:styleId="Pagrindinistekstas2">
    <w:name w:val="Body Text 2"/>
    <w:basedOn w:val="prastasis"/>
    <w:link w:val="Pagrindinistekstas2Diagrama"/>
    <w:rsid w:val="008A0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0"/>
      <w:szCs w:val="20"/>
      <w:u w:val="single"/>
      <w:lang w:val="en-GB" w:eastAsia="x-none"/>
      <w14:ligatures w14:val="none"/>
    </w:rPr>
  </w:style>
  <w:style w:type="character" w:customStyle="1" w:styleId="Pagrindinistekstas2Diagrama">
    <w:name w:val="Pagrindinis tekstas 2 Diagrama"/>
    <w:basedOn w:val="Numatytasispastraiposriftas"/>
    <w:link w:val="Pagrindinistekstas2"/>
    <w:rsid w:val="008A0D70"/>
    <w:rPr>
      <w:rFonts w:ascii="Times New Roman" w:eastAsia="SimSun" w:hAnsi="Times New Roman" w:cs="Times New Roman"/>
      <w:b/>
      <w:bCs/>
      <w:color w:val="0000FF"/>
      <w:kern w:val="0"/>
      <w:sz w:val="20"/>
      <w:szCs w:val="20"/>
      <w:u w:val="single"/>
      <w:lang w:val="en-GB" w:eastAsia="x-none"/>
      <w14:ligatures w14:val="none"/>
    </w:rPr>
  </w:style>
  <w:style w:type="paragraph" w:customStyle="1" w:styleId="AHeader1">
    <w:name w:val="AHeader 1"/>
    <w:basedOn w:val="prastasis"/>
    <w:rsid w:val="008A0D70"/>
    <w:pPr>
      <w:tabs>
        <w:tab w:val="num" w:pos="720"/>
      </w:tabs>
      <w:spacing w:after="120" w:line="240" w:lineRule="auto"/>
      <w:ind w:left="284" w:hanging="284"/>
    </w:pPr>
    <w:rPr>
      <w:rFonts w:ascii="Arial" w:eastAsia="SimSun" w:hAnsi="Arial" w:cs="Arial"/>
      <w:b/>
      <w:bCs/>
      <w:kern w:val="0"/>
      <w:sz w:val="24"/>
      <w:szCs w:val="20"/>
      <w:lang w:val="en-GB"/>
      <w14:ligatures w14:val="none"/>
    </w:rPr>
  </w:style>
  <w:style w:type="paragraph" w:customStyle="1" w:styleId="AHeader2">
    <w:name w:val="AHeader 2"/>
    <w:basedOn w:val="AHeader1"/>
    <w:rsid w:val="008A0D70"/>
    <w:pPr>
      <w:tabs>
        <w:tab w:val="clear" w:pos="720"/>
        <w:tab w:val="num" w:pos="360"/>
      </w:tabs>
      <w:ind w:left="709" w:hanging="425"/>
    </w:pPr>
    <w:rPr>
      <w:sz w:val="22"/>
    </w:rPr>
  </w:style>
  <w:style w:type="paragraph" w:customStyle="1" w:styleId="AHeader3">
    <w:name w:val="AHeader 3"/>
    <w:basedOn w:val="AHeader2"/>
    <w:rsid w:val="008A0D70"/>
    <w:pPr>
      <w:ind w:left="1276" w:hanging="567"/>
    </w:pPr>
  </w:style>
  <w:style w:type="paragraph" w:customStyle="1" w:styleId="AHeader2abc">
    <w:name w:val="AHeader 2 abc"/>
    <w:basedOn w:val="AHeader3"/>
    <w:rsid w:val="008A0D70"/>
    <w:pPr>
      <w:jc w:val="both"/>
    </w:pPr>
    <w:rPr>
      <w:b w:val="0"/>
      <w:bCs w:val="0"/>
    </w:rPr>
  </w:style>
  <w:style w:type="paragraph" w:customStyle="1" w:styleId="AHeader3abc">
    <w:name w:val="AHeader 3 abc"/>
    <w:basedOn w:val="AHeader2abc"/>
    <w:rsid w:val="008A0D70"/>
    <w:pPr>
      <w:ind w:left="1701" w:hanging="425"/>
    </w:pPr>
  </w:style>
  <w:style w:type="paragraph" w:styleId="Pagrindiniotekstotrauka3">
    <w:name w:val="Body Text Indent 3"/>
    <w:basedOn w:val="prastasis"/>
    <w:link w:val="Pagrindiniotekstotrauka3Diagrama"/>
    <w:uiPriority w:val="99"/>
    <w:rsid w:val="008A0D7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0"/>
      <w:szCs w:val="21"/>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rsid w:val="008A0D70"/>
    <w:rPr>
      <w:rFonts w:ascii="Times New Roman" w:eastAsia="SimSun" w:hAnsi="Times New Roman" w:cs="Times New Roman"/>
      <w:kern w:val="0"/>
      <w:sz w:val="20"/>
      <w:szCs w:val="21"/>
      <w:lang w:val="en-GB" w:eastAsia="x-none"/>
      <w14:ligatures w14:val="none"/>
    </w:rPr>
  </w:style>
  <w:style w:type="character" w:styleId="Perirtashipersaitas">
    <w:name w:val="FollowedHyperlink"/>
    <w:rsid w:val="008A0D70"/>
    <w:rPr>
      <w:rFonts w:cs="Times New Roman"/>
      <w:color w:val="800080"/>
      <w:u w:val="single"/>
    </w:rPr>
  </w:style>
  <w:style w:type="character" w:styleId="Grietas">
    <w:name w:val="Strong"/>
    <w:aliases w:val="Fließtext (2) + 9 pt"/>
    <w:uiPriority w:val="22"/>
    <w:qFormat/>
    <w:rsid w:val="008A0D70"/>
    <w:rPr>
      <w:rFonts w:cs="Times New Roman"/>
      <w:b/>
      <w:bCs/>
    </w:rPr>
  </w:style>
  <w:style w:type="character" w:customStyle="1" w:styleId="BodytextAgencyChar">
    <w:name w:val="Body text (Agency) Char"/>
    <w:link w:val="BodytextAgency"/>
    <w:uiPriority w:val="99"/>
    <w:locked/>
    <w:rsid w:val="008A0D70"/>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8A0D70"/>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A0D70"/>
    <w:pPr>
      <w:keepNext/>
    </w:pPr>
    <w:rPr>
      <w:rFonts w:eastAsia="SimSun" w:cs="Verdana"/>
      <w:b/>
      <w:snapToGrid/>
      <w:szCs w:val="18"/>
      <w:lang w:eastAsia="en-GB"/>
    </w:rPr>
  </w:style>
  <w:style w:type="character" w:customStyle="1" w:styleId="NormalAgencyChar">
    <w:name w:val="Normal (Agency) Char"/>
    <w:link w:val="NormalAgency"/>
    <w:uiPriority w:val="99"/>
    <w:locked/>
    <w:rsid w:val="008A0D70"/>
    <w:rPr>
      <w:rFonts w:ascii="Verdana" w:eastAsia="Times New Roman" w:hAnsi="Verdana" w:cs="Times New Roman"/>
      <w:snapToGrid w:val="0"/>
      <w:kern w:val="0"/>
      <w:sz w:val="18"/>
      <w:lang w:val="en-GB"/>
      <w14:ligatures w14:val="none"/>
    </w:rPr>
  </w:style>
  <w:style w:type="paragraph" w:styleId="Paprastasistekstas">
    <w:name w:val="Plain Text"/>
    <w:basedOn w:val="prastasis"/>
    <w:link w:val="PaprastasistekstasDiagrama"/>
    <w:uiPriority w:val="99"/>
    <w:rsid w:val="008A0D70"/>
    <w:pPr>
      <w:spacing w:after="0" w:line="240" w:lineRule="auto"/>
    </w:pPr>
    <w:rPr>
      <w:rFonts w:ascii="Courier New" w:eastAsia="SimSun" w:hAnsi="Courier New" w:cs="Times New Roman"/>
      <w:kern w:val="0"/>
      <w:sz w:val="20"/>
      <w:szCs w:val="20"/>
      <w:lang w:val="en-US" w:eastAsia="x-none"/>
      <w14:ligatures w14:val="none"/>
    </w:rPr>
  </w:style>
  <w:style w:type="character" w:customStyle="1" w:styleId="PaprastasistekstasDiagrama">
    <w:name w:val="Paprastasis tekstas Diagrama"/>
    <w:basedOn w:val="Numatytasispastraiposriftas"/>
    <w:link w:val="Paprastasistekstas"/>
    <w:uiPriority w:val="99"/>
    <w:rsid w:val="008A0D70"/>
    <w:rPr>
      <w:rFonts w:ascii="Courier New" w:eastAsia="SimSun" w:hAnsi="Courier New" w:cs="Times New Roman"/>
      <w:kern w:val="0"/>
      <w:sz w:val="20"/>
      <w:szCs w:val="20"/>
      <w:lang w:val="en-US" w:eastAsia="x-none"/>
      <w14:ligatures w14:val="none"/>
    </w:rPr>
  </w:style>
  <w:style w:type="paragraph" w:customStyle="1" w:styleId="Default">
    <w:name w:val="Default"/>
    <w:rsid w:val="008A0D70"/>
    <w:pPr>
      <w:autoSpaceDE w:val="0"/>
      <w:autoSpaceDN w:val="0"/>
      <w:adjustRightInd w:val="0"/>
      <w:spacing w:after="0" w:line="240" w:lineRule="auto"/>
    </w:pPr>
    <w:rPr>
      <w:rFonts w:ascii="Times New Roman" w:eastAsia="SimSun" w:hAnsi="Times New Roman" w:cs="Times New Roma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8A0D70"/>
    <w:pPr>
      <w:tabs>
        <w:tab w:val="left" w:pos="567"/>
      </w:tabs>
      <w:spacing w:after="0" w:line="240" w:lineRule="auto"/>
    </w:pPr>
    <w:rPr>
      <w:rFonts w:ascii="Times New Roman" w:eastAsia="SimSun" w:hAnsi="Times New Roman" w:cs="Times New Roman"/>
      <w:kern w:val="0"/>
      <w:sz w:val="20"/>
      <w:szCs w:val="20"/>
      <w:lang w:val="en-GB" w:eastAsia="x-none"/>
      <w14:ligatures w14:val="none"/>
    </w:rPr>
  </w:style>
  <w:style w:type="character" w:customStyle="1" w:styleId="DokumentoinaostekstasDiagrama">
    <w:name w:val="Dokumento išnašos tekstas Diagrama"/>
    <w:basedOn w:val="Numatytasispastraiposriftas"/>
    <w:link w:val="Dokumentoinaostekstas"/>
    <w:uiPriority w:val="99"/>
    <w:rsid w:val="008A0D70"/>
    <w:rPr>
      <w:rFonts w:ascii="Times New Roman" w:eastAsia="SimSun" w:hAnsi="Times New Roman" w:cs="Times New Roman"/>
      <w:kern w:val="0"/>
      <w:sz w:val="20"/>
      <w:szCs w:val="20"/>
      <w:lang w:val="en-GB" w:eastAsia="x-none"/>
      <w14:ligatures w14:val="none"/>
    </w:rPr>
  </w:style>
  <w:style w:type="paragraph" w:customStyle="1" w:styleId="BTEMEASMCA">
    <w:name w:val="BT EMEA_SMCA"/>
    <w:basedOn w:val="prastasis"/>
    <w:link w:val="BTEMEASMCAChar"/>
    <w:autoRedefine/>
    <w:uiPriority w:val="99"/>
    <w:rsid w:val="008A0D70"/>
    <w:pPr>
      <w:spacing w:after="0" w:line="240" w:lineRule="auto"/>
    </w:pPr>
    <w:rPr>
      <w:rFonts w:ascii="Times New Roman" w:eastAsia="SimSun" w:hAnsi="Times New Roman" w:cs="Times New Roman"/>
      <w:b/>
      <w:kern w:val="0"/>
      <w:lang w:eastAsia="x-none"/>
      <w14:ligatures w14:val="none"/>
    </w:rPr>
  </w:style>
  <w:style w:type="character" w:customStyle="1" w:styleId="BTEMEASMCAChar">
    <w:name w:val="BT EMEA_SMCA Char"/>
    <w:link w:val="BTEMEASMCA"/>
    <w:uiPriority w:val="99"/>
    <w:locked/>
    <w:rsid w:val="008A0D70"/>
    <w:rPr>
      <w:rFonts w:ascii="Times New Roman" w:eastAsia="SimSun" w:hAnsi="Times New Roman" w:cs="Times New Roman"/>
      <w:b/>
      <w:kern w:val="0"/>
      <w:lang w:eastAsia="x-none"/>
      <w14:ligatures w14:val="none"/>
    </w:rPr>
  </w:style>
  <w:style w:type="character" w:customStyle="1" w:styleId="CharChar12">
    <w:name w:val="Char Char12"/>
    <w:locked/>
    <w:rsid w:val="008A0D70"/>
    <w:rPr>
      <w:snapToGrid w:val="0"/>
      <w:lang w:val="en-GB" w:eastAsia="en-US" w:bidi="ar-SA"/>
    </w:rPr>
  </w:style>
  <w:style w:type="character" w:customStyle="1" w:styleId="hps">
    <w:name w:val="hps"/>
    <w:rsid w:val="008A0D70"/>
  </w:style>
  <w:style w:type="character" w:customStyle="1" w:styleId="shorttext">
    <w:name w:val="short_text"/>
    <w:rsid w:val="008A0D70"/>
  </w:style>
  <w:style w:type="character" w:customStyle="1" w:styleId="st">
    <w:name w:val="st"/>
    <w:rsid w:val="008A0D70"/>
  </w:style>
  <w:style w:type="character" w:customStyle="1" w:styleId="SubtitleChar1">
    <w:name w:val="Subtitle Char1"/>
    <w:uiPriority w:val="11"/>
    <w:rsid w:val="008A0D70"/>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8A0D70"/>
    <w:rPr>
      <w:rFonts w:eastAsia="Times New Roman"/>
      <w:color w:val="5A5A5A"/>
      <w:spacing w:val="15"/>
    </w:rPr>
  </w:style>
  <w:style w:type="character" w:styleId="Emfaz">
    <w:name w:val="Emphasis"/>
    <w:uiPriority w:val="20"/>
    <w:qFormat/>
    <w:rsid w:val="008A0D70"/>
    <w:rPr>
      <w:i/>
      <w:iCs/>
    </w:rPr>
  </w:style>
  <w:style w:type="character" w:customStyle="1" w:styleId="AntrinispavadinimasDiagrama">
    <w:name w:val="Antrinis pavadinimas Diagrama"/>
    <w:uiPriority w:val="99"/>
    <w:rsid w:val="008A0D70"/>
    <w:rPr>
      <w:rFonts w:ascii="TimesNewRoman,Bold" w:eastAsia="Times New Roman" w:hAnsi="TimesNewRoman,Bold"/>
      <w:b/>
      <w:color w:val="000000"/>
      <w:sz w:val="22"/>
    </w:rPr>
  </w:style>
  <w:style w:type="character" w:customStyle="1" w:styleId="CommentTextChar1">
    <w:name w:val="Comment Text Char1"/>
    <w:uiPriority w:val="99"/>
    <w:rsid w:val="008A0D70"/>
    <w:rPr>
      <w:lang w:eastAsia="en-US"/>
    </w:rPr>
  </w:style>
  <w:style w:type="character" w:customStyle="1" w:styleId="CommentSubjectChar1">
    <w:name w:val="Comment Subject Char1"/>
    <w:uiPriority w:val="99"/>
    <w:rsid w:val="008A0D70"/>
    <w:rPr>
      <w:b/>
      <w:bCs/>
      <w:lang w:eastAsia="en-US"/>
    </w:rPr>
  </w:style>
  <w:style w:type="paragraph" w:customStyle="1" w:styleId="BTeEMEASMCA">
    <w:name w:val="BT(e) EMEA_SMCA"/>
    <w:basedOn w:val="prastasis"/>
    <w:autoRedefine/>
    <w:uiPriority w:val="99"/>
    <w:rsid w:val="008A0D70"/>
    <w:pPr>
      <w:spacing w:after="0" w:line="240" w:lineRule="auto"/>
      <w:jc w:val="center"/>
    </w:pPr>
    <w:rPr>
      <w:rFonts w:ascii="Times New Roman" w:eastAsia="Times New Roman" w:hAnsi="Times New Roman" w:cs="Times New Roman"/>
      <w:noProof/>
      <w:kern w:val="0"/>
      <w14:ligatures w14:val="none"/>
    </w:rPr>
  </w:style>
  <w:style w:type="paragraph" w:customStyle="1" w:styleId="PI-1EMEASMCA">
    <w:name w:val="PI-1 EMEA_SMCA"/>
    <w:basedOn w:val="Antrat2"/>
    <w:autoRedefine/>
    <w:uiPriority w:val="99"/>
    <w:rsid w:val="008A0D70"/>
    <w:pPr>
      <w:keepLines w:val="0"/>
      <w:tabs>
        <w:tab w:val="left" w:pos="567"/>
      </w:tabs>
      <w:spacing w:before="0" w:after="0" w:line="240" w:lineRule="auto"/>
      <w:ind w:left="567" w:hanging="567"/>
    </w:pPr>
    <w:rPr>
      <w:rFonts w:ascii="Times New Roman" w:eastAsia="Times New Roman" w:hAnsi="Times New Roman" w:cs="Times New Roman"/>
      <w:b/>
      <w:bCs/>
      <w:iCs/>
      <w:noProof/>
      <w:color w:val="auto"/>
      <w:kern w:val="0"/>
      <w:sz w:val="22"/>
      <w:szCs w:val="22"/>
      <w:lang w:val="x-none"/>
      <w14:ligatures w14:val="none"/>
    </w:rPr>
  </w:style>
  <w:style w:type="paragraph" w:customStyle="1" w:styleId="PI-2EMEASMCA">
    <w:name w:val="PI-2 EMEA_SMCA"/>
    <w:basedOn w:val="Antrat3"/>
    <w:autoRedefine/>
    <w:rsid w:val="008A0D70"/>
    <w:pPr>
      <w:tabs>
        <w:tab w:val="left" w:pos="567"/>
      </w:tabs>
      <w:spacing w:before="0" w:after="0" w:line="240" w:lineRule="auto"/>
      <w:ind w:left="567" w:hanging="567"/>
    </w:pPr>
    <w:rPr>
      <w:rFonts w:ascii="Times New Roman" w:eastAsia="Times New Roman" w:hAnsi="Times New Roman" w:cs="Times New Roman"/>
      <w:b/>
      <w:color w:val="auto"/>
      <w:kern w:val="28"/>
      <w:sz w:val="22"/>
      <w:szCs w:val="22"/>
      <w14:ligatures w14:val="none"/>
    </w:rPr>
  </w:style>
  <w:style w:type="character" w:customStyle="1" w:styleId="TTEMEASMCAChar">
    <w:name w:val="TT EMEA_SMCA Char"/>
    <w:link w:val="TTEMEASMCA"/>
    <w:locked/>
    <w:rsid w:val="008A0D70"/>
    <w:rPr>
      <w:b/>
      <w:caps/>
      <w:lang w:val="en-US"/>
    </w:rPr>
  </w:style>
  <w:style w:type="paragraph" w:customStyle="1" w:styleId="TTEMEASMCA">
    <w:name w:val="TT EMEA_SMCA"/>
    <w:basedOn w:val="Antrat1"/>
    <w:link w:val="TTEMEASMCAChar"/>
    <w:autoRedefine/>
    <w:rsid w:val="008A0D70"/>
    <w:pPr>
      <w:keepNext w:val="0"/>
      <w:keepLines w:val="0"/>
      <w:tabs>
        <w:tab w:val="left" w:pos="567"/>
      </w:tabs>
      <w:spacing w:before="0" w:after="0" w:line="240" w:lineRule="auto"/>
      <w:ind w:left="567" w:hanging="567"/>
      <w:jc w:val="center"/>
    </w:pPr>
    <w:rPr>
      <w:rFonts w:asciiTheme="minorHAnsi" w:eastAsiaTheme="minorHAnsi" w:hAnsiTheme="minorHAnsi" w:cstheme="minorBidi"/>
      <w:b/>
      <w:caps/>
      <w:color w:val="auto"/>
      <w:sz w:val="22"/>
      <w:szCs w:val="22"/>
      <w:lang w:val="en-US"/>
    </w:rPr>
  </w:style>
  <w:style w:type="paragraph" w:customStyle="1" w:styleId="PI-3EMEASMCA">
    <w:name w:val="PI-3 EMEA_SMCA"/>
    <w:basedOn w:val="prastasis"/>
    <w:autoRedefine/>
    <w:uiPriority w:val="99"/>
    <w:rsid w:val="008A0D70"/>
    <w:pPr>
      <w:spacing w:after="0" w:line="220" w:lineRule="exact"/>
    </w:pPr>
    <w:rPr>
      <w:rFonts w:ascii="Times New Roman" w:eastAsia="Times New Roman" w:hAnsi="Times New Roman" w:cs="Times New Roman"/>
      <w:b/>
      <w:bCs/>
      <w:kern w:val="0"/>
      <w14:ligatures w14:val="none"/>
    </w:rPr>
  </w:style>
  <w:style w:type="paragraph" w:customStyle="1" w:styleId="BTbEMEASMCA">
    <w:name w:val="BT(b) EMEA_SMCA"/>
    <w:basedOn w:val="BTEMEASMCA"/>
    <w:autoRedefine/>
    <w:rsid w:val="008A0D70"/>
    <w:pPr>
      <w:tabs>
        <w:tab w:val="left" w:pos="0"/>
      </w:tabs>
    </w:pPr>
    <w:rPr>
      <w:rFonts w:eastAsia="Times New Roman"/>
      <w:bCs/>
      <w:lang w:eastAsia="en-US"/>
    </w:rPr>
  </w:style>
  <w:style w:type="paragraph" w:customStyle="1" w:styleId="BTbeEMEASMCA">
    <w:name w:val="BT(be) EMEA_SMCA"/>
    <w:basedOn w:val="BTEMEASMCA"/>
    <w:autoRedefine/>
    <w:uiPriority w:val="99"/>
    <w:rsid w:val="008A0D70"/>
    <w:pPr>
      <w:tabs>
        <w:tab w:val="left" w:pos="0"/>
      </w:tabs>
      <w:jc w:val="center"/>
    </w:pPr>
    <w:rPr>
      <w:rFonts w:eastAsia="Times New Roman"/>
      <w:lang w:eastAsia="en-US"/>
    </w:rPr>
  </w:style>
  <w:style w:type="paragraph" w:customStyle="1" w:styleId="a">
    <w:name w:val="("/>
    <w:rsid w:val="008A0D70"/>
    <w:pPr>
      <w:tabs>
        <w:tab w:val="center" w:pos="4819"/>
        <w:tab w:val="right" w:pos="9071"/>
      </w:tabs>
      <w:spacing w:after="0" w:line="240" w:lineRule="auto"/>
    </w:pPr>
    <w:rPr>
      <w:rFonts w:ascii="Times New Roman" w:eastAsia="Times New Roman" w:hAnsi="Times New Roman" w:cs="Times New Roman"/>
      <w:kern w:val="0"/>
      <w:sz w:val="20"/>
      <w:szCs w:val="20"/>
      <w:lang w:val="fr-FR" w:eastAsia="fr-FR"/>
      <w14:ligatures w14:val="none"/>
    </w:rPr>
  </w:style>
  <w:style w:type="paragraph" w:customStyle="1" w:styleId="PI-1labEMEASMCA">
    <w:name w:val="PI-1_lab EMEA_SMCA"/>
    <w:basedOn w:val="prastasis"/>
    <w:link w:val="PI-1labEMEASMCAChar"/>
    <w:autoRedefine/>
    <w:uiPriority w:val="99"/>
    <w:rsid w:val="008A0D7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Cs w:val="20"/>
      <w14:ligatures w14:val="none"/>
    </w:rPr>
  </w:style>
  <w:style w:type="character" w:customStyle="1" w:styleId="PI-1labEMEASMCAChar">
    <w:name w:val="PI-1_lab EMEA_SMCA Char"/>
    <w:link w:val="PI-1labEMEASMCA"/>
    <w:uiPriority w:val="99"/>
    <w:locked/>
    <w:rsid w:val="008A0D70"/>
    <w:rPr>
      <w:rFonts w:ascii="Times New Roman" w:eastAsia="Times New Roman" w:hAnsi="Times New Roman" w:cs="Times New Roman"/>
      <w:b/>
      <w:noProof/>
      <w:kern w:val="0"/>
      <w:szCs w:val="20"/>
      <w14:ligatures w14:val="none"/>
    </w:rPr>
  </w:style>
  <w:style w:type="paragraph" w:customStyle="1" w:styleId="Paantrat1">
    <w:name w:val="Paantraštė1"/>
    <w:basedOn w:val="prastasis"/>
    <w:link w:val="PaantratDiagrama"/>
    <w:uiPriority w:val="99"/>
    <w:qFormat/>
    <w:rsid w:val="008A0D70"/>
    <w:pPr>
      <w:spacing w:after="0" w:line="240" w:lineRule="auto"/>
    </w:pPr>
    <w:rPr>
      <w:rFonts w:ascii="Times New Roman" w:eastAsia="Times New Roman" w:hAnsi="Times New Roman" w:cs="Times New Roman"/>
      <w:b/>
      <w:kern w:val="0"/>
      <w:sz w:val="28"/>
      <w:szCs w:val="20"/>
      <w:lang w:val="x-none"/>
      <w14:ligatures w14:val="none"/>
    </w:rPr>
  </w:style>
  <w:style w:type="character" w:customStyle="1" w:styleId="PaantratDiagrama">
    <w:name w:val="Paantraštė Diagrama"/>
    <w:link w:val="Paantrat1"/>
    <w:uiPriority w:val="99"/>
    <w:locked/>
    <w:rsid w:val="008A0D70"/>
    <w:rPr>
      <w:rFonts w:ascii="Times New Roman" w:eastAsia="Times New Roman" w:hAnsi="Times New Roman" w:cs="Times New Roman"/>
      <w:b/>
      <w:kern w:val="0"/>
      <w:sz w:val="28"/>
      <w:szCs w:val="20"/>
      <w:lang w:val="x-none"/>
      <w14:ligatures w14:val="none"/>
    </w:rPr>
  </w:style>
  <w:style w:type="paragraph" w:customStyle="1" w:styleId="BTAnIIEMEASMCA">
    <w:name w:val="BT(AnII) EMEA_SMCA"/>
    <w:basedOn w:val="Debesliotekstas"/>
    <w:autoRedefine/>
    <w:rsid w:val="008A0D70"/>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8A0D70"/>
    <w:pPr>
      <w:numPr>
        <w:numId w:val="2"/>
      </w:numPr>
      <w:tabs>
        <w:tab w:val="clear" w:pos="1209"/>
      </w:tabs>
      <w:spacing w:after="0" w:line="240" w:lineRule="auto"/>
      <w:ind w:left="0" w:firstLine="0"/>
    </w:pPr>
    <w:rPr>
      <w:rFonts w:ascii="Times New Roman" w:eastAsia="Times New Roman" w:hAnsi="Times New Roman" w:cs="Times New Roman"/>
      <w:kern w:val="0"/>
      <w:szCs w:val="20"/>
      <w14:ligatures w14:val="none"/>
    </w:rPr>
  </w:style>
  <w:style w:type="character" w:customStyle="1" w:styleId="CharChar1">
    <w:name w:val="Char Char1"/>
    <w:uiPriority w:val="99"/>
    <w:locked/>
    <w:rsid w:val="008A0D70"/>
    <w:rPr>
      <w:lang w:val="en-GB" w:eastAsia="en-US"/>
    </w:rPr>
  </w:style>
  <w:style w:type="paragraph" w:styleId="Betarp">
    <w:name w:val="No Spacing"/>
    <w:uiPriority w:val="1"/>
    <w:qFormat/>
    <w:rsid w:val="008A0D70"/>
    <w:pPr>
      <w:spacing w:after="0" w:line="240" w:lineRule="auto"/>
    </w:pPr>
    <w:rPr>
      <w:rFonts w:ascii="Calibri" w:eastAsia="Calibri" w:hAnsi="Calibri" w:cs="Times New Roman"/>
      <w:kern w:val="0"/>
      <w14:ligatures w14:val="none"/>
    </w:rPr>
  </w:style>
  <w:style w:type="paragraph" w:styleId="Tekstoblokas">
    <w:name w:val="Block Text"/>
    <w:basedOn w:val="prastasis"/>
    <w:rsid w:val="008A0D70"/>
    <w:pPr>
      <w:spacing w:after="0" w:line="240" w:lineRule="auto"/>
      <w:ind w:left="960" w:right="-2" w:hanging="393"/>
      <w:jc w:val="both"/>
    </w:pPr>
    <w:rPr>
      <w:rFonts w:ascii="Times New Roman" w:eastAsia="Times New Roman" w:hAnsi="Times New Roman" w:cs="Times New Roman"/>
      <w:kern w:val="0"/>
      <w:szCs w:val="20"/>
      <w:lang w:val="en-GB"/>
      <w14:ligatures w14:val="none"/>
    </w:rPr>
  </w:style>
  <w:style w:type="paragraph" w:customStyle="1" w:styleId="nr2g">
    <w:name w:val="nr2g'"/>
    <w:basedOn w:val="prastasis"/>
    <w:rsid w:val="008A0D70"/>
    <w:pPr>
      <w:tabs>
        <w:tab w:val="center" w:pos="5387"/>
      </w:tabs>
      <w:spacing w:after="0" w:line="240" w:lineRule="auto"/>
      <w:ind w:left="993"/>
      <w:jc w:val="both"/>
    </w:pPr>
    <w:rPr>
      <w:rFonts w:ascii="Times New Roman" w:eastAsia="Times New Roman" w:hAnsi="Times New Roman" w:cs="Times New Roman"/>
      <w:kern w:val="0"/>
      <w:sz w:val="24"/>
      <w:szCs w:val="20"/>
      <w:lang w:val="en-US" w:eastAsia="fr-FR"/>
      <w14:ligatures w14:val="none"/>
    </w:rPr>
  </w:style>
  <w:style w:type="paragraph" w:customStyle="1" w:styleId="BTuEMEASMCA">
    <w:name w:val="BT(u) EMEA_SMCA"/>
    <w:basedOn w:val="BTEMEASMCA"/>
    <w:autoRedefine/>
    <w:rsid w:val="008A0D70"/>
    <w:rPr>
      <w:rFonts w:eastAsia="MS Mincho"/>
      <w:b w:val="0"/>
      <w:noProof/>
      <w:u w:val="single"/>
      <w:lang w:eastAsia="en-US"/>
    </w:rPr>
  </w:style>
  <w:style w:type="paragraph" w:customStyle="1" w:styleId="Textedebulles">
    <w:name w:val="Texte de bulles"/>
    <w:basedOn w:val="prastasis"/>
    <w:semiHidden/>
    <w:rsid w:val="008A0D70"/>
    <w:pPr>
      <w:tabs>
        <w:tab w:val="left" w:pos="567"/>
      </w:tabs>
      <w:spacing w:after="0" w:line="260" w:lineRule="exact"/>
    </w:pPr>
    <w:rPr>
      <w:rFonts w:ascii="Tahoma" w:eastAsia="Times New Roman" w:hAnsi="Tahoma" w:cs="Tahoma"/>
      <w:kern w:val="0"/>
      <w:sz w:val="16"/>
      <w:szCs w:val="16"/>
      <w:lang w:val="en-GB"/>
      <w14:ligatures w14:val="none"/>
    </w:rPr>
  </w:style>
  <w:style w:type="table" w:styleId="Lentelstinklelis">
    <w:name w:val="Table Grid"/>
    <w:basedOn w:val="prastojilentel"/>
    <w:rsid w:val="008A0D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uiPriority w:val="99"/>
    <w:rsid w:val="008A0D70"/>
    <w:rPr>
      <w:rFonts w:ascii="Times New Roman" w:eastAsia="SimSun" w:hAnsi="Times New Roman" w:cs="Times New Roman"/>
      <w:b/>
      <w:caps/>
      <w:sz w:val="26"/>
      <w:szCs w:val="20"/>
      <w:lang w:val="en-US"/>
    </w:rPr>
  </w:style>
  <w:style w:type="character" w:customStyle="1" w:styleId="Antrat2Diagrama">
    <w:name w:val="Antraštė 2 Diagrama"/>
    <w:uiPriority w:val="99"/>
    <w:rsid w:val="008A0D7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uiPriority w:val="99"/>
    <w:rsid w:val="008A0D70"/>
    <w:rPr>
      <w:rFonts w:ascii="Cambria" w:eastAsia="Times New Roman" w:hAnsi="Cambria" w:cs="Times New Roman"/>
      <w:b/>
      <w:bCs/>
      <w:snapToGrid w:val="0"/>
      <w:sz w:val="26"/>
      <w:szCs w:val="26"/>
      <w:lang w:val="en-GB" w:eastAsia="x-none"/>
    </w:rPr>
  </w:style>
  <w:style w:type="character" w:customStyle="1" w:styleId="Antrat4Diagrama">
    <w:name w:val="Antraštė 4 Diagrama"/>
    <w:uiPriority w:val="99"/>
    <w:rsid w:val="008A0D70"/>
    <w:rPr>
      <w:rFonts w:ascii="Calibri" w:eastAsia="Times New Roman" w:hAnsi="Calibri" w:cs="Times New Roman"/>
      <w:b/>
      <w:bCs/>
      <w:snapToGrid w:val="0"/>
      <w:sz w:val="28"/>
      <w:szCs w:val="28"/>
      <w:lang w:val="en-GB" w:eastAsia="x-none"/>
    </w:rPr>
  </w:style>
  <w:style w:type="character" w:customStyle="1" w:styleId="Antrat5Diagrama">
    <w:name w:val="Antraštė 5 Diagrama"/>
    <w:uiPriority w:val="99"/>
    <w:rsid w:val="008A0D70"/>
    <w:rPr>
      <w:rFonts w:ascii="Times New Roman" w:eastAsia="SimSun" w:hAnsi="Times New Roman" w:cs="Times New Roman"/>
      <w:noProof/>
      <w:szCs w:val="20"/>
      <w:lang w:val="en-GB"/>
    </w:rPr>
  </w:style>
  <w:style w:type="character" w:customStyle="1" w:styleId="Antrat6Diagrama">
    <w:name w:val="Antraštė 6 Diagrama"/>
    <w:uiPriority w:val="99"/>
    <w:rsid w:val="008A0D70"/>
    <w:rPr>
      <w:rFonts w:ascii="Times New Roman" w:eastAsia="SimSun" w:hAnsi="Times New Roman" w:cs="Times New Roman"/>
      <w:i/>
      <w:szCs w:val="20"/>
      <w:lang w:val="en-GB"/>
    </w:rPr>
  </w:style>
  <w:style w:type="character" w:customStyle="1" w:styleId="Antrat7Diagrama">
    <w:name w:val="Antraštė 7 Diagrama"/>
    <w:uiPriority w:val="99"/>
    <w:rsid w:val="008A0D70"/>
    <w:rPr>
      <w:rFonts w:ascii="Times New Roman" w:eastAsia="SimSun" w:hAnsi="Times New Roman" w:cs="Times New Roman"/>
      <w:i/>
      <w:szCs w:val="20"/>
      <w:lang w:val="en-GB"/>
    </w:rPr>
  </w:style>
  <w:style w:type="character" w:customStyle="1" w:styleId="Antrat8Diagrama">
    <w:name w:val="Antraštė 8 Diagrama"/>
    <w:uiPriority w:val="99"/>
    <w:rsid w:val="008A0D70"/>
    <w:rPr>
      <w:rFonts w:ascii="Times New Roman" w:eastAsia="SimSun" w:hAnsi="Times New Roman" w:cs="Times New Roman"/>
      <w:b/>
      <w:i/>
      <w:szCs w:val="20"/>
      <w:lang w:val="en-GB"/>
    </w:rPr>
  </w:style>
  <w:style w:type="character" w:customStyle="1" w:styleId="Antrat9Diagrama">
    <w:name w:val="Antraštė 9 Diagrama"/>
    <w:uiPriority w:val="99"/>
    <w:rsid w:val="008A0D70"/>
    <w:rPr>
      <w:rFonts w:ascii="Times New Roman" w:eastAsia="SimSun" w:hAnsi="Times New Roman" w:cs="Times New Roman"/>
      <w:b/>
      <w:i/>
      <w:szCs w:val="20"/>
      <w:lang w:val="en-GB"/>
    </w:rPr>
  </w:style>
  <w:style w:type="character" w:customStyle="1" w:styleId="PoratDiagrama">
    <w:name w:val="Poraštė Diagrama"/>
    <w:uiPriority w:val="99"/>
    <w:rsid w:val="008A0D70"/>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uiPriority w:val="99"/>
    <w:rsid w:val="008A0D70"/>
    <w:rPr>
      <w:rFonts w:ascii="Tahoma" w:eastAsia="Times New Roman" w:hAnsi="Tahoma" w:cs="Times New Roman"/>
      <w:snapToGrid w:val="0"/>
      <w:sz w:val="16"/>
      <w:szCs w:val="16"/>
      <w:lang w:val="en-GB" w:eastAsia="x-none"/>
    </w:rPr>
  </w:style>
  <w:style w:type="character" w:customStyle="1" w:styleId="KomentarotemaDiagrama">
    <w:name w:val="Komentaro tema Diagrama"/>
    <w:rsid w:val="008A0D70"/>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sid w:val="008A0D70"/>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PavadinimasDiagrama">
    <w:name w:val="Pavadinimas Diagrama"/>
    <w:uiPriority w:val="99"/>
    <w:rsid w:val="008A0D70"/>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rsid w:val="008A0D70"/>
  </w:style>
  <w:style w:type="table" w:customStyle="1" w:styleId="Lentelstinklelis1">
    <w:name w:val="Lentelės tinklelis1"/>
    <w:basedOn w:val="prastojilentel"/>
    <w:next w:val="Lentelstinklelis"/>
    <w:rsid w:val="008A0D70"/>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8A0D70"/>
    <w:pPr>
      <w:spacing w:after="0" w:line="240" w:lineRule="auto"/>
      <w:jc w:val="both"/>
    </w:pPr>
    <w:rPr>
      <w:rFonts w:ascii="Times New Roman" w:eastAsia="Times New Roman" w:hAnsi="Times New Roman" w:cs="Times New Roman"/>
      <w:kern w:val="0"/>
      <w:sz w:val="24"/>
      <w:szCs w:val="20"/>
      <w:lang w:val="en-GB" w:eastAsia="sl-SI"/>
      <w14:ligatures w14:val="none"/>
    </w:rPr>
  </w:style>
  <w:style w:type="paragraph" w:customStyle="1" w:styleId="Naslov1">
    <w:name w:val="Naslov1"/>
    <w:basedOn w:val="Antrat1"/>
    <w:rsid w:val="008A0D70"/>
    <w:pPr>
      <w:keepLines w:val="0"/>
      <w:spacing w:before="0" w:after="0" w:line="240" w:lineRule="auto"/>
    </w:pPr>
    <w:rPr>
      <w:rFonts w:ascii="Times New Roman" w:eastAsia="Times New Roman" w:hAnsi="Times New Roman" w:cs="Times New Roman"/>
      <w:b/>
      <w:color w:val="auto"/>
      <w:kern w:val="0"/>
      <w:sz w:val="22"/>
      <w:szCs w:val="20"/>
      <w:u w:val="single"/>
      <w:lang w:val="sl-SI" w:eastAsia="sl-SI"/>
      <w14:ligatures w14:val="none"/>
    </w:rPr>
  </w:style>
  <w:style w:type="paragraph" w:styleId="Turinys1">
    <w:name w:val="toc 1"/>
    <w:basedOn w:val="prastasis"/>
    <w:next w:val="prastasis"/>
    <w:autoRedefine/>
    <w:semiHidden/>
    <w:rsid w:val="008A0D70"/>
    <w:pPr>
      <w:spacing w:before="120" w:after="0" w:line="240" w:lineRule="auto"/>
    </w:pPr>
    <w:rPr>
      <w:rFonts w:ascii="Times New Roman" w:eastAsia="Times New Roman" w:hAnsi="Times New Roman" w:cs="Times New Roman"/>
      <w:b/>
      <w:bCs/>
      <w:i/>
      <w:iCs/>
      <w:kern w:val="0"/>
      <w:sz w:val="24"/>
      <w:szCs w:val="28"/>
      <w:lang w:val="sl-SI" w:eastAsia="sl-SI"/>
      <w14:ligatures w14:val="none"/>
    </w:rPr>
  </w:style>
  <w:style w:type="paragraph" w:customStyle="1" w:styleId="TableParagraph">
    <w:name w:val="Table Paragraph"/>
    <w:basedOn w:val="prastasis"/>
    <w:uiPriority w:val="1"/>
    <w:qFormat/>
    <w:rsid w:val="008A0D70"/>
    <w:pPr>
      <w:widowControl w:val="0"/>
      <w:autoSpaceDE w:val="0"/>
      <w:autoSpaceDN w:val="0"/>
      <w:spacing w:after="0" w:line="246" w:lineRule="exact"/>
      <w:ind w:left="107"/>
    </w:pPr>
    <w:rPr>
      <w:rFonts w:ascii="Segoe UI" w:eastAsia="Segoe UI" w:hAnsi="Segoe UI" w:cs="Segoe UI"/>
      <w:kern w:val="0"/>
      <w:lang w:val="en-US"/>
      <w14:ligatures w14:val="none"/>
    </w:rPr>
  </w:style>
  <w:style w:type="character" w:customStyle="1" w:styleId="Nerazreenaomemba1">
    <w:name w:val="Nerazrešena omemba1"/>
    <w:basedOn w:val="Numatytasispastraiposriftas"/>
    <w:uiPriority w:val="99"/>
    <w:semiHidden/>
    <w:unhideWhenUsed/>
    <w:rsid w:val="008A0D70"/>
    <w:rPr>
      <w:color w:val="605E5C"/>
      <w:shd w:val="clear" w:color="auto" w:fill="E1DFDD"/>
    </w:rPr>
  </w:style>
  <w:style w:type="numbering" w:customStyle="1" w:styleId="Sraonra3">
    <w:name w:val="Sąrašo nėra3"/>
    <w:next w:val="Sraonra"/>
    <w:uiPriority w:val="99"/>
    <w:semiHidden/>
    <w:unhideWhenUsed/>
    <w:rsid w:val="008A0D70"/>
  </w:style>
  <w:style w:type="numbering" w:customStyle="1" w:styleId="NoList11">
    <w:name w:val="No List11"/>
    <w:next w:val="Sraonra"/>
    <w:uiPriority w:val="99"/>
    <w:semiHidden/>
    <w:unhideWhenUsed/>
    <w:rsid w:val="008A0D70"/>
  </w:style>
  <w:style w:type="character" w:customStyle="1" w:styleId="UnresolvedMention1">
    <w:name w:val="Unresolved Mention1"/>
    <w:uiPriority w:val="99"/>
    <w:semiHidden/>
    <w:unhideWhenUsed/>
    <w:rsid w:val="008A0D70"/>
    <w:rPr>
      <w:color w:val="605E5C"/>
      <w:shd w:val="clear" w:color="auto" w:fill="E1DFDD"/>
    </w:rPr>
  </w:style>
  <w:style w:type="table" w:customStyle="1" w:styleId="TableGrid">
    <w:name w:val="TableGrid"/>
    <w:rsid w:val="008A0D70"/>
    <w:pPr>
      <w:spacing w:after="0" w:line="240" w:lineRule="auto"/>
    </w:pPr>
    <w:rPr>
      <w:rFonts w:ascii="Calibri" w:eastAsia="Times New Roman" w:hAnsi="Calibri" w:cs="Times New Roman"/>
      <w:kern w:val="0"/>
      <w:lang w:val="sl-SI" w:eastAsia="sl-SI"/>
      <w14:ligatures w14:val="none"/>
    </w:rPr>
    <w:tblPr>
      <w:tblCellMar>
        <w:top w:w="0" w:type="dxa"/>
        <w:left w:w="0" w:type="dxa"/>
        <w:bottom w:w="0" w:type="dxa"/>
        <w:right w:w="0" w:type="dxa"/>
      </w:tblCellMar>
    </w:tblPr>
  </w:style>
  <w:style w:type="table" w:customStyle="1" w:styleId="TableGrid13">
    <w:name w:val="Table Grid13"/>
    <w:basedOn w:val="prastojilentel"/>
    <w:next w:val="Lentelstinklelis"/>
    <w:uiPriority w:val="39"/>
    <w:rsid w:val="00697F24"/>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97A4E"/>
    <w:rPr>
      <w:color w:val="605E5C"/>
      <w:shd w:val="clear" w:color="auto" w:fill="E1DFDD"/>
    </w:rPr>
  </w:style>
  <w:style w:type="table" w:customStyle="1" w:styleId="TableGrid1">
    <w:name w:val="Table Grid1"/>
    <w:basedOn w:val="prastojilentel"/>
    <w:next w:val="Lentelstinklelis"/>
    <w:uiPriority w:val="59"/>
    <w:rsid w:val="00A261D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A564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3198b9f4b6124f2b66166a190515097">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f0d1bc7e6e4084c87bca7f97cbc6031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7fb7ff807bc02fc207108a17de13f6cd">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5ae0cd553d33be729bd75ba980e1b5d"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666BC-E445-4D7D-8A59-476D261C0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35EEF-C2F1-4994-90D2-84C7CC0793AE}">
  <ds:schemaRefs>
    <ds:schemaRef ds:uri="http://schemas.microsoft.com/sharepoint/v3/contenttype/forms"/>
  </ds:schemaRefs>
</ds:datastoreItem>
</file>

<file path=customXml/itemProps3.xml><?xml version="1.0" encoding="utf-8"?>
<ds:datastoreItem xmlns:ds="http://schemas.openxmlformats.org/officeDocument/2006/customXml" ds:itemID="{65A075D1-C7E9-4934-8662-0EDA3AC4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2E0E9-F498-4731-8921-D1D797A44FC3}">
  <ds:schemaRefs>
    <ds:schemaRef ds:uri="http://schemas.openxmlformats.org/officeDocument/2006/bibliography"/>
  </ds:schemaRefs>
</ds:datastoreItem>
</file>

<file path=customXml/itemProps5.xml><?xml version="1.0" encoding="utf-8"?>
<ds:datastoreItem xmlns:ds="http://schemas.openxmlformats.org/officeDocument/2006/customXml" ds:itemID="{8A54F41D-4865-42DE-805F-EA10257A9367}">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70120</Words>
  <Characters>39969</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2026-03-04T12:26:00Z</dcterms:created>
  <dcterms:modified xsi:type="dcterms:W3CDTF">2026-03-04T12:26:00Z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