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6993F" w14:textId="77777777" w:rsidR="0044341B" w:rsidRPr="007D6ED9" w:rsidRDefault="0044341B" w:rsidP="0044341B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0651B279" w14:textId="77777777" w:rsidR="0044341B" w:rsidRPr="007D6ED9" w:rsidRDefault="0044341B" w:rsidP="0044341B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b/>
          <w:lang w:val="fr-FR"/>
        </w:rPr>
      </w:pPr>
    </w:p>
    <w:p w14:paraId="0738825C" w14:textId="77777777" w:rsidR="0044341B" w:rsidRPr="007D6ED9" w:rsidRDefault="0044341B" w:rsidP="0044341B">
      <w:pPr>
        <w:tabs>
          <w:tab w:val="left" w:pos="567"/>
        </w:tabs>
        <w:ind w:left="0" w:firstLine="0"/>
        <w:jc w:val="center"/>
        <w:outlineLvl w:val="0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t>A. ŽENKLINIMAS</w:t>
      </w:r>
    </w:p>
    <w:p w14:paraId="1DEDB1F4" w14:textId="77777777" w:rsidR="0044341B" w:rsidRPr="007D6ED9" w:rsidRDefault="0044341B" w:rsidP="0044341B">
      <w:pPr>
        <w:shd w:val="clear" w:color="auto" w:fill="FFFFFF"/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  <w:r w:rsidRPr="007D6ED9">
        <w:rPr>
          <w:rFonts w:ascii="Times New Roman" w:eastAsia="Times New Roman" w:hAnsi="Times New Roman"/>
          <w:lang w:val="fr-FR"/>
        </w:rPr>
        <w:br w:type="page"/>
      </w:r>
    </w:p>
    <w:p w14:paraId="42D0AFC3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lastRenderedPageBreak/>
        <w:t xml:space="preserve">INFORMACIJA ANT IŠORINĖS PAKUOTĖS </w:t>
      </w:r>
    </w:p>
    <w:p w14:paraId="5AF3A8AD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fr-FR"/>
        </w:rPr>
      </w:pPr>
    </w:p>
    <w:p w14:paraId="509AD0B6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rPr>
          <w:rFonts w:ascii="Times New Roman" w:eastAsia="Times New Roman" w:hAnsi="Times New Roman"/>
          <w:b/>
          <w:lang w:val="fr-FR"/>
        </w:rPr>
      </w:pPr>
      <w:r w:rsidRPr="007D6ED9">
        <w:rPr>
          <w:rFonts w:ascii="Times New Roman" w:eastAsia="Times New Roman" w:hAnsi="Times New Roman"/>
          <w:b/>
          <w:lang w:val="fr-FR"/>
        </w:rPr>
        <w:t xml:space="preserve">KARTONO DĖŽUTĖ </w:t>
      </w:r>
    </w:p>
    <w:p w14:paraId="5E45A41E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30B5F01C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fr-FR"/>
        </w:rPr>
      </w:pPr>
    </w:p>
    <w:p w14:paraId="4EC93A83" w14:textId="77777777" w:rsidR="0044341B" w:rsidRPr="00EF609D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en-US"/>
        </w:rPr>
      </w:pPr>
      <w:r w:rsidRPr="00EF609D">
        <w:rPr>
          <w:rFonts w:ascii="Times New Roman" w:eastAsia="Times New Roman" w:hAnsi="Times New Roman"/>
          <w:b/>
          <w:lang w:val="en-US"/>
        </w:rPr>
        <w:t>1.</w:t>
      </w:r>
      <w:r w:rsidRPr="00EF609D">
        <w:rPr>
          <w:rFonts w:ascii="Times New Roman" w:eastAsia="Times New Roman" w:hAnsi="Times New Roman"/>
          <w:b/>
          <w:lang w:val="en-US"/>
        </w:rPr>
        <w:tab/>
        <w:t>VAISTINIO PREPARATO PAVADINIMAS</w:t>
      </w:r>
    </w:p>
    <w:p w14:paraId="18D6935A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7ADF9C6A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EF609D">
        <w:rPr>
          <w:rFonts w:ascii="Times New Roman" w:eastAsia="Times New Roman" w:hAnsi="Times New Roman"/>
          <w:lang w:val="en-US"/>
        </w:rPr>
        <w:t>Rozex</w:t>
      </w:r>
      <w:proofErr w:type="spellEnd"/>
      <w:r w:rsidRPr="00EF609D">
        <w:rPr>
          <w:rFonts w:ascii="Times New Roman" w:eastAsia="Times New Roman" w:hAnsi="Times New Roman"/>
          <w:lang w:val="en-US"/>
        </w:rPr>
        <w:t xml:space="preserve"> </w:t>
      </w:r>
      <w:r w:rsidRPr="00EF609D">
        <w:rPr>
          <w:rFonts w:ascii="Times New Roman" w:eastAsia="Times New Roman" w:hAnsi="Times New Roman"/>
          <w:iCs/>
          <w:noProof/>
          <w:lang w:val="en-US"/>
        </w:rPr>
        <w:t>7,5 mg/g</w:t>
      </w:r>
      <w:r w:rsidRPr="00EF60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F609D">
        <w:rPr>
          <w:rFonts w:ascii="Times New Roman" w:eastAsia="Times New Roman" w:hAnsi="Times New Roman"/>
          <w:lang w:val="en-US"/>
        </w:rPr>
        <w:t>gelis</w:t>
      </w:r>
      <w:proofErr w:type="spellEnd"/>
    </w:p>
    <w:p w14:paraId="2F12AEC5" w14:textId="7EF42FB0" w:rsidR="0044341B" w:rsidRPr="00EF609D" w:rsidRDefault="00855E2C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proofErr w:type="spellStart"/>
      <w:r w:rsidRPr="00EF609D">
        <w:rPr>
          <w:rFonts w:ascii="Times New Roman" w:eastAsia="Times New Roman" w:hAnsi="Times New Roman"/>
          <w:lang w:val="en-US"/>
        </w:rPr>
        <w:t>m</w:t>
      </w:r>
      <w:r w:rsidR="00342E28" w:rsidRPr="00EF609D">
        <w:rPr>
          <w:rFonts w:ascii="Times New Roman" w:eastAsia="Times New Roman" w:hAnsi="Times New Roman"/>
          <w:lang w:val="en-US"/>
        </w:rPr>
        <w:t>etronidazolas</w:t>
      </w:r>
      <w:proofErr w:type="spellEnd"/>
    </w:p>
    <w:p w14:paraId="7AC77DBA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522F3152" w14:textId="77777777" w:rsidR="0044341B" w:rsidRPr="00EF609D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  <w:lang w:val="en-US"/>
        </w:rPr>
      </w:pPr>
      <w:r w:rsidRPr="00EF609D">
        <w:rPr>
          <w:rFonts w:ascii="Times New Roman" w:eastAsia="Times New Roman" w:hAnsi="Times New Roman"/>
          <w:b/>
          <w:lang w:val="en-US"/>
        </w:rPr>
        <w:t>2.</w:t>
      </w:r>
      <w:r w:rsidRPr="00EF609D">
        <w:rPr>
          <w:rFonts w:ascii="Times New Roman" w:eastAsia="Times New Roman" w:hAnsi="Times New Roman"/>
          <w:b/>
          <w:lang w:val="en-US"/>
        </w:rPr>
        <w:tab/>
        <w:t>VEIKLIOJI MEDŽIAGA IR JOS KIEKIS</w:t>
      </w:r>
    </w:p>
    <w:p w14:paraId="7783EE3A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1B57264D" w14:textId="77777777" w:rsidR="0044341B" w:rsidRPr="00EF609D" w:rsidRDefault="0044341B" w:rsidP="0044341B">
      <w:pPr>
        <w:tabs>
          <w:tab w:val="left" w:pos="567"/>
        </w:tabs>
        <w:autoSpaceDE w:val="0"/>
        <w:autoSpaceDN w:val="0"/>
        <w:adjustRightInd w:val="0"/>
        <w:ind w:left="0" w:firstLine="0"/>
        <w:rPr>
          <w:rFonts w:ascii="Times New Roman" w:eastAsia="Times New Roman" w:hAnsi="Times New Roman"/>
          <w:lang w:val="en-US"/>
        </w:rPr>
      </w:pPr>
      <w:r w:rsidRPr="00EF609D">
        <w:rPr>
          <w:rFonts w:ascii="Times New Roman" w:eastAsia="Times New Roman" w:hAnsi="Times New Roman"/>
          <w:lang w:val="en-US"/>
        </w:rPr>
        <w:t xml:space="preserve">1 g </w:t>
      </w:r>
      <w:proofErr w:type="spellStart"/>
      <w:r w:rsidRPr="00EF609D">
        <w:rPr>
          <w:rFonts w:ascii="Times New Roman" w:eastAsia="Times New Roman" w:hAnsi="Times New Roman"/>
          <w:lang w:val="en-US"/>
        </w:rPr>
        <w:t>gelio</w:t>
      </w:r>
      <w:proofErr w:type="spellEnd"/>
      <w:r w:rsidRPr="00EF609D">
        <w:rPr>
          <w:rFonts w:ascii="Times New Roman" w:eastAsia="Times New Roman" w:hAnsi="Times New Roman"/>
          <w:lang w:val="en-US"/>
        </w:rPr>
        <w:t xml:space="preserve"> </w:t>
      </w:r>
      <w:proofErr w:type="spellStart"/>
      <w:r w:rsidRPr="00EF609D">
        <w:rPr>
          <w:rFonts w:ascii="Times New Roman" w:eastAsia="Times New Roman" w:hAnsi="Times New Roman"/>
          <w:lang w:val="en-US"/>
        </w:rPr>
        <w:t>yra</w:t>
      </w:r>
      <w:proofErr w:type="spellEnd"/>
      <w:r w:rsidRPr="00EF609D">
        <w:rPr>
          <w:rFonts w:ascii="Times New Roman" w:eastAsia="Times New Roman" w:hAnsi="Times New Roman"/>
          <w:lang w:val="en-US"/>
        </w:rPr>
        <w:t xml:space="preserve"> 7</w:t>
      </w:r>
      <w:r w:rsidRPr="007D6ED9">
        <w:rPr>
          <w:rFonts w:ascii="Times New Roman" w:eastAsia="Times New Roman" w:hAnsi="Times New Roman"/>
        </w:rPr>
        <w:t>,</w:t>
      </w:r>
      <w:r w:rsidRPr="00EF609D">
        <w:rPr>
          <w:rFonts w:ascii="Times New Roman" w:eastAsia="Times New Roman" w:hAnsi="Times New Roman"/>
          <w:lang w:val="en-US"/>
        </w:rPr>
        <w:t xml:space="preserve">5 mg </w:t>
      </w:r>
      <w:proofErr w:type="spellStart"/>
      <w:r w:rsidRPr="00EF609D">
        <w:rPr>
          <w:rFonts w:ascii="Times New Roman" w:eastAsia="Times New Roman" w:hAnsi="Times New Roman"/>
          <w:lang w:val="en-US"/>
        </w:rPr>
        <w:t>metronidazolo</w:t>
      </w:r>
      <w:proofErr w:type="spellEnd"/>
      <w:r w:rsidRPr="00EF609D">
        <w:rPr>
          <w:rFonts w:ascii="Times New Roman" w:eastAsia="Times New Roman" w:hAnsi="Times New Roman"/>
          <w:lang w:val="en-US"/>
        </w:rPr>
        <w:t>.</w:t>
      </w:r>
    </w:p>
    <w:p w14:paraId="79651BEE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36ED7000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4DEE7143" w14:textId="77777777" w:rsidR="0044341B" w:rsidRPr="00C30D48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hAnsi="Times New Roman"/>
          <w:highlight w:val="lightGray"/>
          <w:lang w:val="sv-SE"/>
        </w:rPr>
      </w:pPr>
      <w:r w:rsidRPr="007D6ED9">
        <w:rPr>
          <w:rFonts w:ascii="Times New Roman" w:eastAsia="Times New Roman" w:hAnsi="Times New Roman"/>
          <w:b/>
          <w:lang w:val="sv-SE"/>
        </w:rPr>
        <w:t>3.</w:t>
      </w:r>
      <w:r w:rsidRPr="007D6ED9">
        <w:rPr>
          <w:rFonts w:ascii="Times New Roman" w:eastAsia="Times New Roman" w:hAnsi="Times New Roman"/>
          <w:b/>
          <w:lang w:val="sv-SE"/>
        </w:rPr>
        <w:tab/>
        <w:t>PAGALBINIŲ MEDŽIAGŲ SĄRAŠAS</w:t>
      </w:r>
    </w:p>
    <w:p w14:paraId="4F7BF932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2DF4224B" w14:textId="56D45FDD" w:rsidR="0044341B" w:rsidRPr="007D6ED9" w:rsidRDefault="00F336B0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proofErr w:type="spellStart"/>
      <w:r>
        <w:rPr>
          <w:rFonts w:ascii="Times New Roman" w:eastAsia="Times New Roman" w:hAnsi="Times New Roman"/>
        </w:rPr>
        <w:t>K</w:t>
      </w:r>
      <w:r w:rsidRPr="00F336B0">
        <w:rPr>
          <w:rFonts w:ascii="Times New Roman" w:eastAsia="Times New Roman" w:hAnsi="Times New Roman"/>
        </w:rPr>
        <w:t>arbomeras</w:t>
      </w:r>
      <w:proofErr w:type="spellEnd"/>
      <w:r w:rsidRPr="00F336B0">
        <w:rPr>
          <w:rFonts w:ascii="Times New Roman" w:eastAsia="Times New Roman" w:hAnsi="Times New Roman"/>
        </w:rPr>
        <w:t xml:space="preserve"> 940, </w:t>
      </w:r>
      <w:proofErr w:type="spellStart"/>
      <w:r w:rsidRPr="00F336B0">
        <w:rPr>
          <w:rFonts w:ascii="Times New Roman" w:eastAsia="Times New Roman" w:hAnsi="Times New Roman"/>
        </w:rPr>
        <w:t>propilenglikolis</w:t>
      </w:r>
      <w:proofErr w:type="spellEnd"/>
      <w:r w:rsidRPr="00F336B0">
        <w:rPr>
          <w:rFonts w:ascii="Times New Roman" w:eastAsia="Times New Roman" w:hAnsi="Times New Roman"/>
        </w:rPr>
        <w:t xml:space="preserve"> (E1520), </w:t>
      </w:r>
      <w:proofErr w:type="spellStart"/>
      <w:r w:rsidRPr="00F336B0">
        <w:rPr>
          <w:rFonts w:ascii="Times New Roman" w:eastAsia="Times New Roman" w:hAnsi="Times New Roman"/>
        </w:rPr>
        <w:t>dinatrio</w:t>
      </w:r>
      <w:proofErr w:type="spellEnd"/>
      <w:r w:rsidRPr="00F336B0">
        <w:rPr>
          <w:rFonts w:ascii="Times New Roman" w:eastAsia="Times New Roman" w:hAnsi="Times New Roman"/>
        </w:rPr>
        <w:t xml:space="preserve"> </w:t>
      </w:r>
      <w:proofErr w:type="spellStart"/>
      <w:r w:rsidRPr="00F336B0">
        <w:rPr>
          <w:rFonts w:ascii="Times New Roman" w:eastAsia="Times New Roman" w:hAnsi="Times New Roman"/>
        </w:rPr>
        <w:t>edetatas</w:t>
      </w:r>
      <w:proofErr w:type="spellEnd"/>
      <w:r w:rsidRPr="00F336B0">
        <w:rPr>
          <w:rFonts w:ascii="Times New Roman" w:eastAsia="Times New Roman" w:hAnsi="Times New Roman"/>
        </w:rPr>
        <w:t xml:space="preserve">, metilo </w:t>
      </w:r>
      <w:proofErr w:type="spellStart"/>
      <w:r w:rsidRPr="00F336B0">
        <w:rPr>
          <w:rFonts w:ascii="Times New Roman" w:eastAsia="Times New Roman" w:hAnsi="Times New Roman"/>
        </w:rPr>
        <w:t>parahidroksibenzoatas</w:t>
      </w:r>
      <w:proofErr w:type="spellEnd"/>
      <w:r w:rsidRPr="00F336B0">
        <w:rPr>
          <w:rFonts w:ascii="Times New Roman" w:eastAsia="Times New Roman" w:hAnsi="Times New Roman"/>
        </w:rPr>
        <w:t xml:space="preserve"> (E218), </w:t>
      </w:r>
      <w:proofErr w:type="spellStart"/>
      <w:r w:rsidRPr="00F336B0">
        <w:rPr>
          <w:rFonts w:ascii="Times New Roman" w:eastAsia="Times New Roman" w:hAnsi="Times New Roman"/>
        </w:rPr>
        <w:t>propilo</w:t>
      </w:r>
      <w:proofErr w:type="spellEnd"/>
      <w:r w:rsidRPr="00F336B0">
        <w:rPr>
          <w:rFonts w:ascii="Times New Roman" w:eastAsia="Times New Roman" w:hAnsi="Times New Roman"/>
        </w:rPr>
        <w:t xml:space="preserve"> </w:t>
      </w:r>
      <w:proofErr w:type="spellStart"/>
      <w:r w:rsidRPr="00F336B0">
        <w:rPr>
          <w:rFonts w:ascii="Times New Roman" w:eastAsia="Times New Roman" w:hAnsi="Times New Roman"/>
        </w:rPr>
        <w:t>parahidroksibenzoatas</w:t>
      </w:r>
      <w:proofErr w:type="spellEnd"/>
      <w:r w:rsidRPr="00F336B0">
        <w:rPr>
          <w:rFonts w:ascii="Times New Roman" w:eastAsia="Times New Roman" w:hAnsi="Times New Roman"/>
        </w:rPr>
        <w:t xml:space="preserve"> (E216), natrio hidroksidas (pH koregavimui), išgrynintas vanduo.</w:t>
      </w:r>
    </w:p>
    <w:p w14:paraId="09D46733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3487BBBC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sv-SE"/>
        </w:rPr>
      </w:pPr>
      <w:r w:rsidRPr="007D6ED9">
        <w:rPr>
          <w:rFonts w:ascii="Times New Roman" w:eastAsia="Times New Roman" w:hAnsi="Times New Roman"/>
          <w:b/>
          <w:lang w:val="sv-SE"/>
        </w:rPr>
        <w:t>4.</w:t>
      </w:r>
      <w:r w:rsidRPr="007D6ED9">
        <w:rPr>
          <w:rFonts w:ascii="Times New Roman" w:eastAsia="Times New Roman" w:hAnsi="Times New Roman"/>
          <w:b/>
          <w:lang w:val="sv-SE"/>
        </w:rPr>
        <w:tab/>
        <w:t>FARMACINĖ FORMA IR KIEKIS PAKUOTĖJE</w:t>
      </w:r>
    </w:p>
    <w:p w14:paraId="5639FB94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09754645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  <w:r w:rsidRPr="00C30D48">
        <w:rPr>
          <w:rFonts w:ascii="Times New Roman" w:hAnsi="Times New Roman"/>
          <w:highlight w:val="lightGray"/>
          <w:lang w:val="sv-SE"/>
        </w:rPr>
        <w:t>Gelis</w:t>
      </w:r>
    </w:p>
    <w:p w14:paraId="1433D41B" w14:textId="7D6A8B76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  <w:r w:rsidRPr="00342E28">
        <w:rPr>
          <w:rFonts w:ascii="Times New Roman" w:hAnsi="Times New Roman"/>
          <w:lang w:val="sv-SE"/>
        </w:rPr>
        <w:t>30 g</w:t>
      </w:r>
    </w:p>
    <w:p w14:paraId="235CC9BB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39B3CE12" w14:textId="77777777" w:rsidR="0044341B" w:rsidRPr="00EF609D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hAnsi="Times New Roman"/>
          <w:highlight w:val="lightGray"/>
          <w:lang w:val="sv-SE"/>
        </w:rPr>
      </w:pPr>
      <w:r w:rsidRPr="00EF609D">
        <w:rPr>
          <w:rFonts w:ascii="Times New Roman" w:eastAsia="Times New Roman" w:hAnsi="Times New Roman"/>
          <w:b/>
          <w:lang w:val="sv-SE"/>
        </w:rPr>
        <w:t>5.</w:t>
      </w:r>
      <w:r w:rsidRPr="00EF609D">
        <w:rPr>
          <w:rFonts w:ascii="Times New Roman" w:eastAsia="Times New Roman" w:hAnsi="Times New Roman"/>
          <w:b/>
          <w:lang w:val="sv-SE"/>
        </w:rPr>
        <w:tab/>
        <w:t>VARTOJIMO METODAS IR BŪDAS (-AI)</w:t>
      </w:r>
    </w:p>
    <w:p w14:paraId="41F558CA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  <w:lang w:val="sv-SE"/>
        </w:rPr>
      </w:pPr>
    </w:p>
    <w:p w14:paraId="7C5C0576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  <w:r w:rsidRPr="00EF609D">
        <w:rPr>
          <w:rFonts w:ascii="Times New Roman" w:eastAsia="Times New Roman" w:hAnsi="Times New Roman"/>
          <w:lang w:val="sv-SE"/>
        </w:rPr>
        <w:t>Vartoti ant odos.</w:t>
      </w:r>
    </w:p>
    <w:p w14:paraId="509ED59D" w14:textId="44A0AD7A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  <w:r w:rsidRPr="00EF609D">
        <w:rPr>
          <w:rFonts w:ascii="Times New Roman" w:eastAsia="Times New Roman" w:hAnsi="Times New Roman"/>
          <w:lang w:val="sv-SE"/>
        </w:rPr>
        <w:t>Prieš vartojimą perskaitykite pakuotės lapelį.</w:t>
      </w:r>
    </w:p>
    <w:p w14:paraId="7875D79A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5BDD1A8A" w14:textId="77777777" w:rsidR="0044341B" w:rsidRPr="00EF609D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  <w:lang w:val="sv-SE"/>
        </w:rPr>
      </w:pPr>
      <w:r w:rsidRPr="00EF609D">
        <w:rPr>
          <w:rFonts w:ascii="Times New Roman" w:eastAsia="Times New Roman" w:hAnsi="Times New Roman"/>
          <w:b/>
          <w:lang w:val="sv-SE"/>
        </w:rPr>
        <w:t>6.</w:t>
      </w:r>
      <w:r w:rsidRPr="00EF609D">
        <w:rPr>
          <w:rFonts w:ascii="Times New Roman" w:eastAsia="Times New Roman" w:hAnsi="Times New Roman"/>
          <w:b/>
          <w:lang w:val="sv-SE"/>
        </w:rPr>
        <w:tab/>
        <w:t>SPECIALUS ĮSPĖJIMAS, KAD VAISTINĮ PREPARATĄ BŪTINA LAIKYTI VAIKAMS NEPASTEBIMOJE IR NEPASIEKIAMOJE IR VIETOJE</w:t>
      </w:r>
    </w:p>
    <w:p w14:paraId="4C501A0A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07ACAF96" w14:textId="608C2483" w:rsidR="0044341B" w:rsidRPr="00EF609D" w:rsidRDefault="0044341B" w:rsidP="004365DC">
      <w:pP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sv-SE"/>
        </w:rPr>
      </w:pPr>
      <w:r w:rsidRPr="00EF609D">
        <w:rPr>
          <w:rFonts w:ascii="Times New Roman" w:eastAsia="Times New Roman" w:hAnsi="Times New Roman"/>
          <w:lang w:val="sv-SE"/>
        </w:rPr>
        <w:t>Laikyti vaikams nepastebimoje ir nepasiekiamoje vietoje.</w:t>
      </w:r>
    </w:p>
    <w:p w14:paraId="06D8BC40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sv-SE"/>
        </w:rPr>
      </w:pPr>
    </w:p>
    <w:p w14:paraId="43BAA3EA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7.</w:t>
      </w:r>
      <w:r w:rsidRPr="007D6ED9">
        <w:rPr>
          <w:rFonts w:ascii="Times New Roman" w:eastAsia="Times New Roman" w:hAnsi="Times New Roman"/>
          <w:b/>
          <w:lang w:val="en-US"/>
        </w:rPr>
        <w:tab/>
        <w:t>KITAS (-I) SPECIALUS (-ŪS) ĮSPĖJIMAS (-AI) (JEI REIKIA)</w:t>
      </w:r>
    </w:p>
    <w:p w14:paraId="6A2F187B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BCB03AC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658A0EC" w14:textId="77777777" w:rsidR="0044341B" w:rsidRPr="00C30D48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hAnsi="Times New Roman"/>
          <w:highlight w:val="lightGray"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8.</w:t>
      </w:r>
      <w:r w:rsidRPr="007D6ED9">
        <w:rPr>
          <w:rFonts w:ascii="Times New Roman" w:eastAsia="Times New Roman" w:hAnsi="Times New Roman"/>
          <w:b/>
          <w:lang w:val="en-US"/>
        </w:rPr>
        <w:tab/>
        <w:t>TINKAMUMO LAIKAS</w:t>
      </w:r>
    </w:p>
    <w:p w14:paraId="3122437E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0868FB99" w14:textId="0820C75B" w:rsidR="0044341B" w:rsidRPr="007D6ED9" w:rsidRDefault="001C0E6A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t>EXP:</w:t>
      </w:r>
    </w:p>
    <w:p w14:paraId="3E88D321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lang w:val="en-US"/>
        </w:rPr>
      </w:pPr>
    </w:p>
    <w:p w14:paraId="22187BD2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lang w:val="en-US"/>
        </w:rPr>
      </w:pPr>
      <w:r w:rsidRPr="007D6ED9">
        <w:rPr>
          <w:rFonts w:ascii="Times New Roman" w:eastAsia="Times New Roman" w:hAnsi="Times New Roman"/>
          <w:b/>
          <w:lang w:val="en-US"/>
        </w:rPr>
        <w:t>9.</w:t>
      </w:r>
      <w:r w:rsidRPr="007D6ED9">
        <w:rPr>
          <w:rFonts w:ascii="Times New Roman" w:eastAsia="Times New Roman" w:hAnsi="Times New Roman"/>
          <w:b/>
          <w:lang w:val="en-US"/>
        </w:rPr>
        <w:tab/>
        <w:t>SPECIALIOS LAIKYMO SĄLYGOS</w:t>
      </w:r>
    </w:p>
    <w:p w14:paraId="2052F12C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i/>
          <w:color w:val="008000"/>
          <w:lang w:val="en-US"/>
        </w:rPr>
      </w:pPr>
    </w:p>
    <w:p w14:paraId="3259500B" w14:textId="48D68A36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Laikyti ne aukštesnėje kaip 25 °C temperatūroje.</w:t>
      </w:r>
    </w:p>
    <w:p w14:paraId="2760917C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EBA1392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</w:rPr>
      </w:pPr>
      <w:r w:rsidRPr="007D6ED9">
        <w:rPr>
          <w:rFonts w:ascii="Times New Roman" w:eastAsia="Times New Roman" w:hAnsi="Times New Roman"/>
          <w:b/>
        </w:rPr>
        <w:t>10.</w:t>
      </w:r>
      <w:r w:rsidRPr="007D6ED9">
        <w:rPr>
          <w:rFonts w:ascii="Times New Roman" w:eastAsia="Times New Roman" w:hAnsi="Times New Roman"/>
          <w:b/>
        </w:rPr>
        <w:tab/>
        <w:t>SPECIALIOS ATSARGUMO PRIEMONĖS DĖL NESUVARTOTO VAISTINIO PREPARATO AR JO ATLIEKŲ TVARKYMO (JEI REIKIA)</w:t>
      </w:r>
    </w:p>
    <w:p w14:paraId="038D937F" w14:textId="77777777" w:rsidR="0044341B" w:rsidRPr="007D6ED9" w:rsidRDefault="0044341B" w:rsidP="0044341B">
      <w:pP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</w:rPr>
      </w:pPr>
    </w:p>
    <w:p w14:paraId="69601F3D" w14:textId="77777777" w:rsidR="0044341B" w:rsidRPr="007D6ED9" w:rsidRDefault="0044341B" w:rsidP="0044341B">
      <w:pP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  <w:b/>
        </w:rPr>
      </w:pPr>
    </w:p>
    <w:p w14:paraId="2022BB6D" w14:textId="77777777" w:rsidR="00962C83" w:rsidRPr="00962C83" w:rsidRDefault="00962C83" w:rsidP="00962C83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x-none"/>
        </w:rPr>
      </w:pPr>
    </w:p>
    <w:p w14:paraId="6F7D1225" w14:textId="77777777" w:rsidR="00962C83" w:rsidRPr="00962C83" w:rsidRDefault="00962C83" w:rsidP="00962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x-none"/>
        </w:rPr>
      </w:pPr>
      <w:r w:rsidRPr="00962C83">
        <w:rPr>
          <w:rFonts w:ascii="Times New Roman" w:eastAsia="Times New Roman" w:hAnsi="Times New Roman"/>
          <w:b/>
          <w:szCs w:val="20"/>
          <w:lang w:eastAsia="x-none"/>
        </w:rPr>
        <w:t>11.</w:t>
      </w:r>
      <w:r w:rsidRPr="00962C83">
        <w:rPr>
          <w:rFonts w:ascii="Times New Roman" w:eastAsia="Times New Roman" w:hAnsi="Times New Roman"/>
          <w:b/>
          <w:szCs w:val="20"/>
          <w:lang w:eastAsia="x-none"/>
        </w:rPr>
        <w:tab/>
        <w:t>LYGIAGRETUS IMPORTUOTOJAS</w:t>
      </w:r>
    </w:p>
    <w:p w14:paraId="2C2E1592" w14:textId="77777777" w:rsidR="00962C83" w:rsidRPr="00962C83" w:rsidRDefault="00962C83" w:rsidP="00962C83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ar-SA"/>
        </w:rPr>
      </w:pPr>
    </w:p>
    <w:p w14:paraId="7EFE4CE4" w14:textId="77777777" w:rsidR="00962C83" w:rsidRPr="00962C83" w:rsidRDefault="00962C83" w:rsidP="00962C83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x-none"/>
        </w:rPr>
      </w:pPr>
      <w:r w:rsidRPr="00962C83">
        <w:rPr>
          <w:rFonts w:ascii="Times New Roman" w:eastAsia="Times New Roman" w:hAnsi="Times New Roman"/>
          <w:szCs w:val="20"/>
          <w:lang w:eastAsia="ar-SA"/>
        </w:rPr>
        <w:t>UAB „Niromed“</w:t>
      </w:r>
    </w:p>
    <w:p w14:paraId="7CD8B246" w14:textId="77777777" w:rsidR="00962C83" w:rsidRPr="00962C83" w:rsidRDefault="00962C83" w:rsidP="00962C83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x-none"/>
        </w:rPr>
      </w:pPr>
    </w:p>
    <w:p w14:paraId="203C138E" w14:textId="77777777" w:rsidR="00962C83" w:rsidRPr="00962C83" w:rsidRDefault="00962C83" w:rsidP="00962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x-none"/>
        </w:rPr>
      </w:pPr>
      <w:r w:rsidRPr="00962C83">
        <w:rPr>
          <w:rFonts w:ascii="Times New Roman" w:eastAsia="Times New Roman" w:hAnsi="Times New Roman"/>
          <w:b/>
          <w:szCs w:val="20"/>
          <w:lang w:eastAsia="x-none"/>
        </w:rPr>
        <w:t>12.</w:t>
      </w:r>
      <w:r w:rsidRPr="00962C83">
        <w:rPr>
          <w:rFonts w:ascii="Times New Roman" w:eastAsia="Times New Roman" w:hAnsi="Times New Roman"/>
          <w:b/>
          <w:szCs w:val="20"/>
          <w:lang w:eastAsia="x-none"/>
        </w:rPr>
        <w:tab/>
        <w:t>LYGIAGRETAUS IMPORTO LEIDIMO NUMERIS (-IAI)</w:t>
      </w:r>
    </w:p>
    <w:p w14:paraId="3BC6E642" w14:textId="77777777" w:rsidR="00962C83" w:rsidRPr="00962C83" w:rsidRDefault="00962C83" w:rsidP="00962C83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x-none"/>
        </w:rPr>
      </w:pPr>
    </w:p>
    <w:p w14:paraId="29675FB4" w14:textId="223ECFD1" w:rsidR="0044341B" w:rsidRPr="00EF609D" w:rsidRDefault="00EF609D" w:rsidP="004365DC">
      <w:pPr>
        <w:tabs>
          <w:tab w:val="left" w:pos="540"/>
          <w:tab w:val="left" w:pos="567"/>
        </w:tabs>
        <w:snapToGrid w:val="0"/>
        <w:ind w:left="0" w:firstLine="0"/>
        <w:rPr>
          <w:rFonts w:ascii="Times New Roman" w:eastAsia="Times New Roman" w:hAnsi="Times New Roman"/>
          <w:sz w:val="24"/>
          <w:szCs w:val="24"/>
        </w:rPr>
      </w:pPr>
      <w:r w:rsidRPr="00EF609D">
        <w:rPr>
          <w:rFonts w:ascii="Times New Roman" w:eastAsia="Times New Roman" w:hAnsi="Times New Roman"/>
          <w:sz w:val="24"/>
          <w:szCs w:val="24"/>
          <w:highlight w:val="lightGray"/>
          <w:lang w:eastAsia="x-none"/>
        </w:rPr>
        <w:t>30 g N1</w:t>
      </w:r>
      <w:r w:rsidRPr="00EF609D">
        <w:rPr>
          <w:rFonts w:ascii="Times New Roman" w:eastAsia="Times New Roman" w:hAnsi="Times New Roman"/>
          <w:sz w:val="24"/>
          <w:szCs w:val="24"/>
          <w:lang w:eastAsia="x-none"/>
        </w:rPr>
        <w:t xml:space="preserve"> - </w:t>
      </w:r>
      <w:r w:rsidR="00962C83" w:rsidRPr="00EF609D">
        <w:rPr>
          <w:rFonts w:ascii="Times New Roman" w:eastAsia="Times New Roman" w:hAnsi="Times New Roman"/>
          <w:sz w:val="24"/>
          <w:szCs w:val="24"/>
          <w:lang w:eastAsia="x-none"/>
        </w:rPr>
        <w:t>LT/L/</w:t>
      </w:r>
      <w:r w:rsidRPr="00EF609D">
        <w:rPr>
          <w:rFonts w:asciiTheme="majorBidi" w:hAnsiTheme="majorBidi" w:cstheme="majorBidi"/>
          <w:sz w:val="24"/>
          <w:szCs w:val="24"/>
          <w:lang w:eastAsia="lt-LT"/>
        </w:rPr>
        <w:t>25/2433/001</w:t>
      </w:r>
    </w:p>
    <w:p w14:paraId="7DCF35A2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1497F5E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13.</w:t>
      </w:r>
      <w:r w:rsidRPr="007D6ED9">
        <w:rPr>
          <w:rFonts w:ascii="Times New Roman" w:eastAsia="Times New Roman" w:hAnsi="Times New Roman"/>
          <w:b/>
        </w:rPr>
        <w:tab/>
        <w:t>SERIJOS NUMERIS</w:t>
      </w:r>
    </w:p>
    <w:p w14:paraId="4BA7E1D6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A23E63E" w14:textId="7B3B0C28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</w:rPr>
        <w:t>Serija</w:t>
      </w:r>
    </w:p>
    <w:p w14:paraId="2E44BD88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1E27CF31" w14:textId="77777777" w:rsidR="0044341B" w:rsidRPr="007D6ED9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</w:rPr>
      </w:pPr>
      <w:r w:rsidRPr="007D6ED9">
        <w:rPr>
          <w:rFonts w:ascii="Times New Roman" w:eastAsia="Times New Roman" w:hAnsi="Times New Roman"/>
          <w:b/>
        </w:rPr>
        <w:t>14.</w:t>
      </w:r>
      <w:r w:rsidRPr="007D6ED9">
        <w:rPr>
          <w:rFonts w:ascii="Times New Roman" w:eastAsia="Times New Roman" w:hAnsi="Times New Roman"/>
          <w:b/>
        </w:rPr>
        <w:tab/>
        <w:t>PARDAVIMO (IŠDAVIMO) TVARKA</w:t>
      </w:r>
    </w:p>
    <w:p w14:paraId="78445AE5" w14:textId="77777777" w:rsidR="0044341B" w:rsidRPr="007D6ED9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0C6EDFDB" w14:textId="43F4CC81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  <w:r w:rsidRPr="00EF609D">
        <w:rPr>
          <w:rFonts w:ascii="Times New Roman" w:eastAsia="Times New Roman" w:hAnsi="Times New Roman"/>
        </w:rPr>
        <w:t>Receptinis vaistas</w:t>
      </w:r>
    </w:p>
    <w:p w14:paraId="148E9886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3D7DF67D" w14:textId="77777777" w:rsidR="0044341B" w:rsidRPr="00EF609D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</w:rPr>
      </w:pPr>
      <w:r w:rsidRPr="00EF609D">
        <w:rPr>
          <w:rFonts w:ascii="Times New Roman" w:eastAsia="Times New Roman" w:hAnsi="Times New Roman"/>
          <w:b/>
        </w:rPr>
        <w:t>15.</w:t>
      </w:r>
      <w:r w:rsidRPr="00EF609D">
        <w:rPr>
          <w:rFonts w:ascii="Times New Roman" w:eastAsia="Times New Roman" w:hAnsi="Times New Roman"/>
          <w:b/>
        </w:rPr>
        <w:tab/>
        <w:t>VARTOJIMO INSTRUKCIJA</w:t>
      </w:r>
    </w:p>
    <w:p w14:paraId="246600E3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783CD862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51461239" w14:textId="77777777" w:rsidR="0044341B" w:rsidRPr="00EF609D" w:rsidRDefault="0044341B" w:rsidP="0044341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67"/>
        </w:tabs>
        <w:ind w:left="0" w:firstLine="0"/>
        <w:outlineLvl w:val="0"/>
        <w:rPr>
          <w:rFonts w:ascii="Times New Roman" w:eastAsia="Times New Roman" w:hAnsi="Times New Roman"/>
        </w:rPr>
      </w:pPr>
      <w:r w:rsidRPr="00EF609D">
        <w:rPr>
          <w:rFonts w:ascii="Times New Roman" w:eastAsia="Times New Roman" w:hAnsi="Times New Roman"/>
          <w:b/>
        </w:rPr>
        <w:t>16.</w:t>
      </w:r>
      <w:r w:rsidRPr="00EF609D">
        <w:rPr>
          <w:rFonts w:ascii="Times New Roman" w:eastAsia="Times New Roman" w:hAnsi="Times New Roman"/>
          <w:b/>
        </w:rPr>
        <w:tab/>
        <w:t>INFORMACIJA BRAILIO RAŠTU</w:t>
      </w:r>
    </w:p>
    <w:p w14:paraId="083600D5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</w:rPr>
      </w:pPr>
    </w:p>
    <w:p w14:paraId="6ADB221D" w14:textId="13A179F4" w:rsidR="0044341B" w:rsidRPr="00EF609D" w:rsidRDefault="00962C83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noProof/>
        </w:rPr>
      </w:pPr>
      <w:r w:rsidRPr="00EF609D">
        <w:rPr>
          <w:rFonts w:ascii="Times New Roman" w:eastAsia="Times New Roman" w:hAnsi="Times New Roman"/>
          <w:noProof/>
        </w:rPr>
        <w:t>r</w:t>
      </w:r>
      <w:r w:rsidR="0044341B" w:rsidRPr="00EF609D">
        <w:rPr>
          <w:rFonts w:ascii="Times New Roman" w:eastAsia="Times New Roman" w:hAnsi="Times New Roman"/>
          <w:noProof/>
        </w:rPr>
        <w:t xml:space="preserve">ozex </w:t>
      </w:r>
      <w:r w:rsidRPr="00EF609D">
        <w:rPr>
          <w:rFonts w:ascii="Times New Roman" w:eastAsia="Times New Roman" w:hAnsi="Times New Roman"/>
          <w:iCs/>
          <w:noProof/>
        </w:rPr>
        <w:t>7,5 mg/g</w:t>
      </w:r>
    </w:p>
    <w:p w14:paraId="73B8B5CF" w14:textId="77777777" w:rsidR="0044341B" w:rsidRPr="00EF609D" w:rsidRDefault="0044341B" w:rsidP="0044341B">
      <w:pPr>
        <w:tabs>
          <w:tab w:val="left" w:pos="567"/>
        </w:tabs>
        <w:ind w:left="0" w:firstLine="0"/>
        <w:rPr>
          <w:rFonts w:ascii="Times New Roman" w:eastAsia="Times New Roman" w:hAnsi="Times New Roman"/>
          <w:noProof/>
        </w:rPr>
      </w:pPr>
    </w:p>
    <w:p w14:paraId="1023A908" w14:textId="77777777" w:rsidR="0044341B" w:rsidRPr="00EF609D" w:rsidRDefault="0044341B" w:rsidP="004434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/>
          <w:i/>
          <w:noProof/>
          <w:snapToGrid w:val="0"/>
          <w:szCs w:val="24"/>
        </w:rPr>
      </w:pPr>
      <w:r w:rsidRPr="00EF609D">
        <w:rPr>
          <w:rFonts w:ascii="Times New Roman" w:eastAsia="Times New Roman" w:hAnsi="Times New Roman"/>
          <w:b/>
          <w:noProof/>
          <w:snapToGrid w:val="0"/>
          <w:szCs w:val="20"/>
        </w:rPr>
        <w:t>17.</w:t>
      </w:r>
      <w:r w:rsidRPr="00EF609D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2D BRŪKŠNINIS KODAS</w:t>
      </w:r>
    </w:p>
    <w:p w14:paraId="431861DC" w14:textId="77777777" w:rsidR="0044341B" w:rsidRPr="00EF609D" w:rsidRDefault="0044341B" w:rsidP="0044341B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zCs w:val="20"/>
        </w:rPr>
      </w:pPr>
    </w:p>
    <w:p w14:paraId="3F3AAA68" w14:textId="0D0F1F25" w:rsidR="0044341B" w:rsidRPr="00EF609D" w:rsidRDefault="0044341B" w:rsidP="0044341B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zCs w:val="20"/>
        </w:rPr>
      </w:pPr>
      <w:r w:rsidRPr="00EF609D">
        <w:rPr>
          <w:rFonts w:ascii="Times New Roman" w:hAnsi="Times New Roman"/>
          <w:highlight w:val="lightGray"/>
        </w:rPr>
        <w:t>&lt;2D brūkšninis kodas su nurodytu unikaliu identifikatoriumi.&gt;</w:t>
      </w:r>
    </w:p>
    <w:p w14:paraId="48A81EAA" w14:textId="77777777" w:rsidR="0044341B" w:rsidRPr="00EF609D" w:rsidRDefault="0044341B" w:rsidP="0044341B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zCs w:val="20"/>
        </w:rPr>
      </w:pPr>
    </w:p>
    <w:p w14:paraId="74AD3326" w14:textId="77777777" w:rsidR="0044341B" w:rsidRPr="00EF609D" w:rsidRDefault="0044341B" w:rsidP="0044341B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  <w:tab w:val="left" w:pos="567"/>
        </w:tabs>
        <w:spacing w:line="260" w:lineRule="exact"/>
        <w:ind w:left="0" w:firstLine="0"/>
        <w:outlineLvl w:val="0"/>
        <w:rPr>
          <w:rFonts w:ascii="Times New Roman" w:eastAsia="Times New Roman" w:hAnsi="Times New Roman"/>
          <w:i/>
          <w:noProof/>
          <w:snapToGrid w:val="0"/>
          <w:szCs w:val="20"/>
        </w:rPr>
      </w:pPr>
      <w:r w:rsidRPr="00EF609D">
        <w:rPr>
          <w:rFonts w:ascii="Times New Roman" w:eastAsia="Times New Roman" w:hAnsi="Times New Roman"/>
          <w:b/>
          <w:noProof/>
          <w:snapToGrid w:val="0"/>
          <w:szCs w:val="20"/>
        </w:rPr>
        <w:t>18.</w:t>
      </w:r>
      <w:r w:rsidRPr="00EF609D">
        <w:rPr>
          <w:rFonts w:ascii="Times New Roman" w:eastAsia="Times New Roman" w:hAnsi="Times New Roman"/>
          <w:b/>
          <w:noProof/>
          <w:snapToGrid w:val="0"/>
          <w:szCs w:val="20"/>
        </w:rPr>
        <w:tab/>
        <w:t>UNIKALUS IDENTIFIKATORIUS – ŽMONĖMS SUPRANTAMI DUOMENYS</w:t>
      </w:r>
    </w:p>
    <w:p w14:paraId="33903F61" w14:textId="77777777" w:rsidR="0044341B" w:rsidRPr="00EF609D" w:rsidRDefault="0044341B" w:rsidP="0044341B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szCs w:val="20"/>
        </w:rPr>
      </w:pPr>
    </w:p>
    <w:p w14:paraId="3FDC2868" w14:textId="2524FE9C" w:rsidR="0044341B" w:rsidRPr="007D6ED9" w:rsidRDefault="0044341B" w:rsidP="0044341B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snapToGrid w:val="0"/>
          <w:color w:val="008000"/>
          <w:lang w:val="en-GB"/>
        </w:rPr>
      </w:pPr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>&lt;PC: {</w:t>
      </w:r>
      <w:proofErr w:type="spellStart"/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>numeris</w:t>
      </w:r>
      <w:proofErr w:type="spellEnd"/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 xml:space="preserve">} </w:t>
      </w:r>
    </w:p>
    <w:p w14:paraId="7C06F226" w14:textId="74CADA48" w:rsidR="0044341B" w:rsidRPr="007D6ED9" w:rsidRDefault="0044341B" w:rsidP="0044341B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snapToGrid w:val="0"/>
          <w:lang w:val="en-GB"/>
        </w:rPr>
      </w:pPr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>SN: {</w:t>
      </w:r>
      <w:proofErr w:type="spellStart"/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>numeris</w:t>
      </w:r>
      <w:proofErr w:type="spellEnd"/>
      <w:r w:rsidRPr="007D6ED9">
        <w:rPr>
          <w:rFonts w:ascii="Times New Roman" w:eastAsia="Times New Roman" w:hAnsi="Times New Roman"/>
          <w:snapToGrid w:val="0"/>
          <w:szCs w:val="20"/>
          <w:lang w:val="en-GB"/>
        </w:rPr>
        <w:t xml:space="preserve">} </w:t>
      </w:r>
    </w:p>
    <w:p w14:paraId="318489E0" w14:textId="5B30A8DC" w:rsidR="0044341B" w:rsidRPr="007D6ED9" w:rsidRDefault="0044341B" w:rsidP="0044341B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snapToGrid w:val="0"/>
          <w:lang w:val="en-GB"/>
        </w:rPr>
      </w:pPr>
      <w:r w:rsidRPr="00C30D48">
        <w:rPr>
          <w:rFonts w:ascii="Times New Roman" w:hAnsi="Times New Roman"/>
          <w:highlight w:val="lightGray"/>
          <w:lang w:val="en-GB"/>
        </w:rPr>
        <w:t>NN: {</w:t>
      </w:r>
      <w:proofErr w:type="spellStart"/>
      <w:r w:rsidRPr="00C30D48">
        <w:rPr>
          <w:rFonts w:ascii="Times New Roman" w:hAnsi="Times New Roman"/>
          <w:highlight w:val="lightGray"/>
          <w:lang w:val="en-GB"/>
        </w:rPr>
        <w:t>numeris</w:t>
      </w:r>
      <w:proofErr w:type="spellEnd"/>
      <w:r w:rsidRPr="00C30D48">
        <w:rPr>
          <w:rFonts w:ascii="Times New Roman" w:hAnsi="Times New Roman"/>
          <w:highlight w:val="lightGray"/>
          <w:lang w:val="en-GB"/>
        </w:rPr>
        <w:t>}</w:t>
      </w:r>
    </w:p>
    <w:p w14:paraId="44AA29C5" w14:textId="77777777" w:rsidR="0044341B" w:rsidRPr="007D6ED9" w:rsidRDefault="0044341B" w:rsidP="0044341B">
      <w:pPr>
        <w:tabs>
          <w:tab w:val="left" w:pos="567"/>
        </w:tabs>
        <w:spacing w:line="260" w:lineRule="exact"/>
        <w:ind w:left="0" w:firstLine="0"/>
        <w:rPr>
          <w:rFonts w:ascii="Times New Roman" w:eastAsia="Times New Roman" w:hAnsi="Times New Roman"/>
          <w:noProof/>
          <w:snapToGrid w:val="0"/>
          <w:vanish/>
          <w:lang w:val="en-GB"/>
        </w:rPr>
      </w:pPr>
    </w:p>
    <w:p w14:paraId="376260F4" w14:textId="77777777" w:rsidR="00E7340C" w:rsidRDefault="00E7340C"/>
    <w:p w14:paraId="058A124F" w14:textId="77777777" w:rsidR="00962C83" w:rsidRDefault="00962C83"/>
    <w:p w14:paraId="522FC329" w14:textId="69B329E3" w:rsidR="001A00C7" w:rsidRPr="001A00C7" w:rsidRDefault="001A00C7" w:rsidP="00C64E22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ar-SA"/>
        </w:rPr>
      </w:pPr>
      <w:r w:rsidRPr="001A00C7">
        <w:rPr>
          <w:rFonts w:ascii="Times New Roman" w:eastAsia="Times New Roman" w:hAnsi="Times New Roman"/>
          <w:szCs w:val="20"/>
          <w:lang w:eastAsia="ar-SA"/>
        </w:rPr>
        <w:t xml:space="preserve">Gamintojas: </w:t>
      </w:r>
      <w:r w:rsidR="00C64E22" w:rsidRPr="00C64E22">
        <w:rPr>
          <w:rFonts w:ascii="Times New Roman" w:eastAsia="Times New Roman" w:hAnsi="Times New Roman"/>
          <w:szCs w:val="20"/>
          <w:lang w:eastAsia="ar-SA"/>
        </w:rPr>
        <w:t xml:space="preserve">Laboratoires </w:t>
      </w:r>
      <w:proofErr w:type="spellStart"/>
      <w:r w:rsidR="00C64E22" w:rsidRPr="00C64E22">
        <w:rPr>
          <w:rFonts w:ascii="Times New Roman" w:eastAsia="Times New Roman" w:hAnsi="Times New Roman"/>
          <w:szCs w:val="20"/>
          <w:lang w:eastAsia="ar-SA"/>
        </w:rPr>
        <w:t>Galderma</w:t>
      </w:r>
      <w:proofErr w:type="spellEnd"/>
      <w:r w:rsidR="00C64E22">
        <w:rPr>
          <w:rFonts w:ascii="Times New Roman" w:eastAsia="Times New Roman" w:hAnsi="Times New Roman"/>
          <w:szCs w:val="20"/>
          <w:lang w:eastAsia="ar-SA"/>
        </w:rPr>
        <w:t xml:space="preserve">, </w:t>
      </w:r>
      <w:r w:rsidR="00C64E22" w:rsidRPr="00C64E22">
        <w:rPr>
          <w:rFonts w:ascii="Times New Roman" w:eastAsia="Times New Roman" w:hAnsi="Times New Roman"/>
          <w:szCs w:val="20"/>
          <w:lang w:eastAsia="ar-SA"/>
        </w:rPr>
        <w:t xml:space="preserve">ZI </w:t>
      </w:r>
      <w:proofErr w:type="spellStart"/>
      <w:r w:rsidR="00C64E22" w:rsidRPr="00C64E22">
        <w:rPr>
          <w:rFonts w:ascii="Times New Roman" w:eastAsia="Times New Roman" w:hAnsi="Times New Roman"/>
          <w:szCs w:val="20"/>
          <w:lang w:eastAsia="ar-SA"/>
        </w:rPr>
        <w:t>Montdésir</w:t>
      </w:r>
      <w:proofErr w:type="spellEnd"/>
      <w:r w:rsidR="00C64E22">
        <w:rPr>
          <w:rFonts w:ascii="Times New Roman" w:eastAsia="Times New Roman" w:hAnsi="Times New Roman"/>
          <w:szCs w:val="20"/>
          <w:lang w:eastAsia="ar-SA"/>
        </w:rPr>
        <w:t xml:space="preserve">, </w:t>
      </w:r>
      <w:r w:rsidR="000078CB" w:rsidRPr="000078CB">
        <w:rPr>
          <w:rFonts w:ascii="Times New Roman" w:eastAsia="Times New Roman" w:hAnsi="Times New Roman"/>
          <w:szCs w:val="20"/>
          <w:lang w:eastAsia="ar-SA"/>
        </w:rPr>
        <w:t xml:space="preserve">74540 </w:t>
      </w:r>
      <w:proofErr w:type="spellStart"/>
      <w:r w:rsidR="00C64E22" w:rsidRPr="00C64E22">
        <w:rPr>
          <w:rFonts w:ascii="Times New Roman" w:eastAsia="Times New Roman" w:hAnsi="Times New Roman"/>
          <w:szCs w:val="20"/>
          <w:lang w:eastAsia="ar-SA"/>
        </w:rPr>
        <w:t>Alby-sur-Chéran</w:t>
      </w:r>
      <w:proofErr w:type="spellEnd"/>
      <w:r w:rsidR="00C64E22">
        <w:rPr>
          <w:rFonts w:ascii="Times New Roman" w:eastAsia="Times New Roman" w:hAnsi="Times New Roman"/>
          <w:szCs w:val="20"/>
          <w:lang w:eastAsia="ar-SA"/>
        </w:rPr>
        <w:t xml:space="preserve">, </w:t>
      </w:r>
      <w:r w:rsidR="00C64E22" w:rsidRPr="00C64E22">
        <w:rPr>
          <w:rFonts w:ascii="Times New Roman" w:eastAsia="Times New Roman" w:hAnsi="Times New Roman"/>
          <w:szCs w:val="20"/>
          <w:lang w:eastAsia="ar-SA"/>
        </w:rPr>
        <w:t>Prancūzija</w:t>
      </w:r>
      <w:r w:rsidR="000078CB">
        <w:rPr>
          <w:rFonts w:ascii="Times New Roman" w:eastAsia="Times New Roman" w:hAnsi="Times New Roman"/>
          <w:szCs w:val="20"/>
          <w:lang w:eastAsia="ar-SA"/>
        </w:rPr>
        <w:t>.</w:t>
      </w:r>
    </w:p>
    <w:p w14:paraId="0D5EDEA7" w14:textId="77777777" w:rsidR="001A00C7" w:rsidRPr="001A00C7" w:rsidRDefault="001A00C7" w:rsidP="001A00C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ar-SA"/>
        </w:rPr>
      </w:pPr>
    </w:p>
    <w:p w14:paraId="0B906F95" w14:textId="77777777" w:rsidR="001A00C7" w:rsidRPr="001A00C7" w:rsidRDefault="001A00C7" w:rsidP="001A00C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ar-SA"/>
        </w:rPr>
      </w:pPr>
      <w:r w:rsidRPr="001A00C7">
        <w:rPr>
          <w:rFonts w:ascii="Times New Roman" w:eastAsia="Times New Roman" w:hAnsi="Times New Roman"/>
          <w:szCs w:val="20"/>
          <w:lang w:eastAsia="ar-SA"/>
        </w:rPr>
        <w:t xml:space="preserve">Perpakavo: LABOR </w:t>
      </w:r>
      <w:proofErr w:type="spellStart"/>
      <w:r w:rsidRPr="001A00C7">
        <w:rPr>
          <w:rFonts w:ascii="Times New Roman" w:eastAsia="Times New Roman" w:hAnsi="Times New Roman"/>
          <w:szCs w:val="20"/>
          <w:lang w:eastAsia="ar-SA"/>
        </w:rPr>
        <w:t>Przedsiębiorstwo</w:t>
      </w:r>
      <w:proofErr w:type="spellEnd"/>
      <w:r w:rsidRPr="001A00C7">
        <w:rPr>
          <w:rFonts w:ascii="Times New Roman" w:eastAsia="Times New Roman" w:hAnsi="Times New Roman"/>
          <w:szCs w:val="20"/>
          <w:lang w:eastAsia="ar-SA"/>
        </w:rPr>
        <w:t xml:space="preserve"> </w:t>
      </w:r>
      <w:proofErr w:type="spellStart"/>
      <w:r w:rsidRPr="001A00C7">
        <w:rPr>
          <w:rFonts w:ascii="Times New Roman" w:eastAsia="Times New Roman" w:hAnsi="Times New Roman"/>
          <w:szCs w:val="20"/>
          <w:lang w:eastAsia="ar-SA"/>
        </w:rPr>
        <w:t>Farmaceutyczno-Chemiczne</w:t>
      </w:r>
      <w:proofErr w:type="spellEnd"/>
      <w:r w:rsidRPr="001A00C7">
        <w:rPr>
          <w:rFonts w:ascii="Times New Roman" w:eastAsia="Times New Roman" w:hAnsi="Times New Roman"/>
          <w:szCs w:val="20"/>
          <w:lang w:eastAsia="ar-SA"/>
        </w:rPr>
        <w:t xml:space="preserve"> sp. z </w:t>
      </w:r>
      <w:proofErr w:type="spellStart"/>
      <w:r w:rsidRPr="001A00C7">
        <w:rPr>
          <w:rFonts w:ascii="Times New Roman" w:eastAsia="Times New Roman" w:hAnsi="Times New Roman"/>
          <w:szCs w:val="20"/>
          <w:lang w:eastAsia="ar-SA"/>
        </w:rPr>
        <w:t>o.o</w:t>
      </w:r>
      <w:proofErr w:type="spellEnd"/>
      <w:r w:rsidRPr="001A00C7">
        <w:rPr>
          <w:rFonts w:ascii="Times New Roman" w:eastAsia="Times New Roman" w:hAnsi="Times New Roman"/>
          <w:szCs w:val="20"/>
          <w:lang w:eastAsia="ar-SA"/>
        </w:rPr>
        <w:t xml:space="preserve">., </w:t>
      </w:r>
      <w:proofErr w:type="spellStart"/>
      <w:r w:rsidRPr="001A00C7">
        <w:rPr>
          <w:rFonts w:ascii="Times New Roman" w:eastAsia="Times New Roman" w:hAnsi="Times New Roman"/>
          <w:szCs w:val="20"/>
          <w:lang w:eastAsia="ar-SA"/>
        </w:rPr>
        <w:t>Ul</w:t>
      </w:r>
      <w:proofErr w:type="spellEnd"/>
      <w:r w:rsidRPr="001A00C7">
        <w:rPr>
          <w:rFonts w:ascii="Times New Roman" w:eastAsia="Times New Roman" w:hAnsi="Times New Roman"/>
          <w:szCs w:val="20"/>
          <w:lang w:eastAsia="ar-SA"/>
        </w:rPr>
        <w:t xml:space="preserve">. </w:t>
      </w:r>
      <w:proofErr w:type="spellStart"/>
      <w:r w:rsidRPr="001A00C7">
        <w:rPr>
          <w:rFonts w:ascii="Times New Roman" w:eastAsia="Times New Roman" w:hAnsi="Times New Roman"/>
          <w:szCs w:val="20"/>
          <w:lang w:eastAsia="ar-SA"/>
        </w:rPr>
        <w:t>Długosza</w:t>
      </w:r>
      <w:proofErr w:type="spellEnd"/>
      <w:r w:rsidRPr="001A00C7">
        <w:rPr>
          <w:rFonts w:ascii="Times New Roman" w:eastAsia="Times New Roman" w:hAnsi="Times New Roman"/>
          <w:szCs w:val="20"/>
          <w:lang w:eastAsia="ar-SA"/>
        </w:rPr>
        <w:t xml:space="preserve"> 49, 51-162 </w:t>
      </w:r>
      <w:proofErr w:type="spellStart"/>
      <w:r w:rsidRPr="001A00C7">
        <w:rPr>
          <w:rFonts w:ascii="Times New Roman" w:eastAsia="Times New Roman" w:hAnsi="Times New Roman"/>
          <w:szCs w:val="20"/>
          <w:lang w:eastAsia="ar-SA"/>
        </w:rPr>
        <w:t>Wrocław</w:t>
      </w:r>
      <w:proofErr w:type="spellEnd"/>
      <w:r w:rsidRPr="001A00C7">
        <w:rPr>
          <w:rFonts w:ascii="Times New Roman" w:eastAsia="Times New Roman" w:hAnsi="Times New Roman"/>
          <w:szCs w:val="20"/>
          <w:lang w:eastAsia="ar-SA"/>
        </w:rPr>
        <w:t xml:space="preserve">, Lenkija arba UAB „Entafarma“, </w:t>
      </w:r>
      <w:proofErr w:type="spellStart"/>
      <w:r w:rsidRPr="001A00C7">
        <w:rPr>
          <w:rFonts w:ascii="Times New Roman" w:eastAsia="Times New Roman" w:hAnsi="Times New Roman"/>
          <w:szCs w:val="20"/>
          <w:lang w:eastAsia="ar-SA"/>
        </w:rPr>
        <w:t>Klonėnų</w:t>
      </w:r>
      <w:proofErr w:type="spellEnd"/>
      <w:r w:rsidRPr="001A00C7">
        <w:rPr>
          <w:rFonts w:ascii="Times New Roman" w:eastAsia="Times New Roman" w:hAnsi="Times New Roman"/>
          <w:szCs w:val="20"/>
          <w:lang w:eastAsia="ar-SA"/>
        </w:rPr>
        <w:t xml:space="preserve"> vs. 1, LT-19156 Širvintų r. sav., Lietuva.</w:t>
      </w:r>
    </w:p>
    <w:p w14:paraId="3F156279" w14:textId="77777777" w:rsidR="001A00C7" w:rsidRPr="001A00C7" w:rsidRDefault="001A00C7" w:rsidP="001A00C7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ar-SA"/>
        </w:rPr>
      </w:pPr>
    </w:p>
    <w:p w14:paraId="03ACB600" w14:textId="0A070E2C" w:rsidR="00A458ED" w:rsidRDefault="001A00C7" w:rsidP="00A458E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ar-SA"/>
        </w:rPr>
      </w:pPr>
      <w:r w:rsidRPr="001A00C7">
        <w:rPr>
          <w:rFonts w:ascii="Times New Roman" w:eastAsia="Times New Roman" w:hAnsi="Times New Roman"/>
          <w:szCs w:val="20"/>
          <w:lang w:eastAsia="ar-SA"/>
        </w:rPr>
        <w:t>Perpakavimo serija</w:t>
      </w:r>
    </w:p>
    <w:p w14:paraId="53D26CAB" w14:textId="77777777" w:rsidR="00A458ED" w:rsidRDefault="00A458ED" w:rsidP="00A458E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/>
          <w:szCs w:val="20"/>
          <w:lang w:eastAsia="ar-SA"/>
        </w:rPr>
      </w:pPr>
    </w:p>
    <w:p w14:paraId="6F47AB2E" w14:textId="2B7EEBDD" w:rsidR="00A458ED" w:rsidRPr="00A458ED" w:rsidRDefault="00A458ED" w:rsidP="00A458ED">
      <w:pPr>
        <w:tabs>
          <w:tab w:val="left" w:pos="567"/>
        </w:tabs>
        <w:snapToGrid w:val="0"/>
        <w:ind w:left="0" w:firstLine="0"/>
        <w:rPr>
          <w:rFonts w:ascii="Times New Roman" w:eastAsia="Times New Roman" w:hAnsi="Times New Roman"/>
          <w:i/>
          <w:iCs/>
          <w:szCs w:val="20"/>
          <w:lang w:eastAsia="ar-SA"/>
        </w:rPr>
      </w:pPr>
      <w:r w:rsidRPr="00A458ED">
        <w:rPr>
          <w:rFonts w:ascii="Times New Roman" w:eastAsia="Times New Roman" w:hAnsi="Times New Roman"/>
          <w:i/>
          <w:iCs/>
        </w:rPr>
        <w:t>Lygiagrečiai importuojamas vaistas nuo referencinio skiriasi laikymo sąlygomis: referencinio vaisto papildomai negalima šaldyti ar užšaldyti; pradėjus vaistą vartoti, tūbelę laikyti ne aukštesnėje kaip 25°C temperatūroje ne ilgiau kaip 3 mėnesius.</w:t>
      </w:r>
    </w:p>
    <w:sectPr w:rsidR="00A458ED" w:rsidRPr="00A458E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AD5"/>
    <w:rsid w:val="000078CB"/>
    <w:rsid w:val="00093FB5"/>
    <w:rsid w:val="001739C9"/>
    <w:rsid w:val="001A00C7"/>
    <w:rsid w:val="001C0E6A"/>
    <w:rsid w:val="002D0AD5"/>
    <w:rsid w:val="002F2D2A"/>
    <w:rsid w:val="00342E28"/>
    <w:rsid w:val="00375F79"/>
    <w:rsid w:val="004365DC"/>
    <w:rsid w:val="0044341B"/>
    <w:rsid w:val="00614CEF"/>
    <w:rsid w:val="00855E2C"/>
    <w:rsid w:val="00891E7C"/>
    <w:rsid w:val="00962C83"/>
    <w:rsid w:val="009641FD"/>
    <w:rsid w:val="00A458ED"/>
    <w:rsid w:val="00BA1455"/>
    <w:rsid w:val="00C54712"/>
    <w:rsid w:val="00C64E22"/>
    <w:rsid w:val="00E7340C"/>
    <w:rsid w:val="00EF609D"/>
    <w:rsid w:val="00F3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20609"/>
  <w15:chartTrackingRefBased/>
  <w15:docId w15:val="{6CA58868-46BF-43AD-A328-849506F86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44341B"/>
    <w:pPr>
      <w:spacing w:after="0" w:line="240" w:lineRule="auto"/>
      <w:ind w:left="567" w:hanging="567"/>
    </w:pPr>
    <w:rPr>
      <w:rFonts w:ascii="Calibri" w:eastAsia="Calibri" w:hAnsi="Calibri" w:cs="Times New Roman"/>
      <w:kern w:val="0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D0AD5"/>
    <w:pPr>
      <w:keepNext/>
      <w:keepLines/>
      <w:spacing w:before="360" w:after="80" w:line="259" w:lineRule="auto"/>
      <w:ind w:lef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D0AD5"/>
    <w:pPr>
      <w:keepNext/>
      <w:keepLines/>
      <w:spacing w:before="160" w:after="80" w:line="259" w:lineRule="auto"/>
      <w:ind w:lef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D0AD5"/>
    <w:pPr>
      <w:keepNext/>
      <w:keepLines/>
      <w:spacing w:before="160" w:after="80" w:line="259" w:lineRule="auto"/>
      <w:ind w:lef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D0AD5"/>
    <w:pPr>
      <w:keepNext/>
      <w:keepLines/>
      <w:spacing w:before="80" w:after="40" w:line="259" w:lineRule="auto"/>
      <w:ind w:lef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D0AD5"/>
    <w:pPr>
      <w:keepNext/>
      <w:keepLines/>
      <w:spacing w:before="80" w:after="40" w:line="259" w:lineRule="auto"/>
      <w:ind w:lef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D0AD5"/>
    <w:pPr>
      <w:keepNext/>
      <w:keepLines/>
      <w:spacing w:before="40" w:line="259" w:lineRule="auto"/>
      <w:ind w:lef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D0AD5"/>
    <w:pPr>
      <w:keepNext/>
      <w:keepLines/>
      <w:spacing w:before="40" w:line="259" w:lineRule="auto"/>
      <w:ind w:lef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D0AD5"/>
    <w:pPr>
      <w:keepNext/>
      <w:keepLines/>
      <w:spacing w:line="259" w:lineRule="auto"/>
      <w:ind w:lef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D0AD5"/>
    <w:pPr>
      <w:keepNext/>
      <w:keepLines/>
      <w:spacing w:line="259" w:lineRule="auto"/>
      <w:ind w:lef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D0AD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D0AD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D0AD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D0AD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D0AD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D0AD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D0AD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D0AD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D0AD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D0AD5"/>
    <w:pPr>
      <w:spacing w:after="80"/>
      <w:ind w:left="0" w:firstLine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D0A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D0AD5"/>
    <w:pPr>
      <w:numPr>
        <w:ilvl w:val="1"/>
      </w:numPr>
      <w:spacing w:after="160" w:line="259" w:lineRule="auto"/>
      <w:ind w:left="567" w:hanging="567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D0AD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D0AD5"/>
    <w:pPr>
      <w:spacing w:before="160" w:after="160" w:line="259" w:lineRule="auto"/>
      <w:ind w:lef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D0AD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D0AD5"/>
    <w:pPr>
      <w:spacing w:after="160" w:line="259" w:lineRule="auto"/>
      <w:ind w:left="720" w:firstLine="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D0AD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D0AD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D0AD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D0AD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1335</Words>
  <Characters>762</Characters>
  <Application>Microsoft Office Word</Application>
  <DocSecurity>0</DocSecurity>
  <Lines>6</Lines>
  <Paragraphs>4</Paragraphs>
  <ScaleCrop>false</ScaleCrop>
  <Company/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Karolina Kontrauskaitė</cp:lastModifiedBy>
  <cp:revision>15</cp:revision>
  <dcterms:created xsi:type="dcterms:W3CDTF">2024-04-09T14:56:00Z</dcterms:created>
  <dcterms:modified xsi:type="dcterms:W3CDTF">2025-03-26T12:46:00Z</dcterms:modified>
</cp:coreProperties>
</file>