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55D97" w14:textId="77777777" w:rsidR="00AF0B27" w:rsidRPr="00BB1F49" w:rsidRDefault="00AF0B27" w:rsidP="00AF0B27">
      <w:pPr>
        <w:spacing w:after="0" w:line="240" w:lineRule="auto"/>
        <w:jc w:val="center"/>
        <w:rPr>
          <w:rFonts w:ascii="Times New Roman" w:eastAsia="Times New Roman" w:hAnsi="Times New Roman" w:cs="Times New Roman"/>
          <w:kern w:val="0"/>
          <w:lang w:val="lt-LT" w:eastAsia="lt-LT"/>
          <w14:ligatures w14:val="none"/>
        </w:rPr>
      </w:pPr>
    </w:p>
    <w:p w14:paraId="59144DE2" w14:textId="77777777" w:rsidR="00AF0B27" w:rsidRPr="00BB1F49" w:rsidRDefault="00AF0B27" w:rsidP="00AF0B27">
      <w:pPr>
        <w:spacing w:after="0" w:line="240" w:lineRule="auto"/>
        <w:jc w:val="center"/>
        <w:rPr>
          <w:rFonts w:ascii="Times New Roman" w:eastAsia="Times New Roman" w:hAnsi="Times New Roman" w:cs="Times New Roman"/>
          <w:kern w:val="0"/>
          <w:lang w:val="lt-LT" w:eastAsia="lt-LT"/>
          <w14:ligatures w14:val="none"/>
        </w:rPr>
      </w:pPr>
    </w:p>
    <w:p w14:paraId="7AFCC3BF" w14:textId="77777777" w:rsidR="00AF0B27" w:rsidRPr="00BB1F49" w:rsidRDefault="00AF0B27" w:rsidP="00AF0B27">
      <w:pPr>
        <w:spacing w:after="0" w:line="240" w:lineRule="auto"/>
        <w:jc w:val="center"/>
        <w:rPr>
          <w:rFonts w:ascii="Times New Roman" w:eastAsia="Times New Roman" w:hAnsi="Times New Roman" w:cs="Times New Roman"/>
          <w:kern w:val="0"/>
          <w:lang w:val="lt-LT" w:eastAsia="lt-LT"/>
          <w14:ligatures w14:val="none"/>
        </w:rPr>
      </w:pPr>
    </w:p>
    <w:p w14:paraId="4DEE5EC3" w14:textId="77777777" w:rsidR="00AF0B27" w:rsidRPr="00BB1F49" w:rsidRDefault="00AF0B27" w:rsidP="00AF0B27">
      <w:pPr>
        <w:spacing w:after="0" w:line="240" w:lineRule="auto"/>
        <w:ind w:left="720"/>
        <w:contextualSpacing/>
        <w:jc w:val="center"/>
        <w:rPr>
          <w:rFonts w:ascii="Times New Roman" w:eastAsia="Times New Roman" w:hAnsi="Times New Roman" w:cs="Times New Roman"/>
          <w:b/>
          <w:kern w:val="0"/>
          <w:lang w:val="lt-LT" w:eastAsia="lt-LT"/>
          <w14:ligatures w14:val="none"/>
        </w:rPr>
      </w:pPr>
      <w:bookmarkStart w:id="0" w:name="_Toc129243137"/>
      <w:bookmarkStart w:id="1" w:name="_Toc129243262"/>
      <w:r w:rsidRPr="00BB1F49">
        <w:rPr>
          <w:rFonts w:ascii="Times New Roman" w:eastAsia="Times New Roman" w:hAnsi="Times New Roman" w:cs="Times New Roman"/>
          <w:b/>
          <w:kern w:val="0"/>
          <w:lang w:val="lt-LT" w:eastAsia="lt-LT"/>
          <w14:ligatures w14:val="none"/>
        </w:rPr>
        <w:t>B. PAKUOTĖS LAPELIS</w:t>
      </w:r>
      <w:bookmarkEnd w:id="0"/>
      <w:bookmarkEnd w:id="1"/>
    </w:p>
    <w:p w14:paraId="4CB639BA" w14:textId="77777777" w:rsidR="00AF0B27" w:rsidRPr="00BB1F49" w:rsidRDefault="00AF0B27" w:rsidP="00AF0B27">
      <w:pPr>
        <w:spacing w:after="0" w:line="240" w:lineRule="auto"/>
        <w:jc w:val="center"/>
        <w:rPr>
          <w:rFonts w:ascii="Times New Roman" w:eastAsia="Times New Roman" w:hAnsi="Times New Roman" w:cs="Times New Roman"/>
          <w:b/>
          <w:kern w:val="0"/>
          <w:lang w:val="lt-LT" w:eastAsia="lt-LT"/>
          <w14:ligatures w14:val="none"/>
        </w:rPr>
      </w:pPr>
      <w:r w:rsidRPr="00BB1F49">
        <w:rPr>
          <w:rFonts w:ascii="Times New Roman" w:eastAsia="Times New Roman" w:hAnsi="Times New Roman" w:cs="Times New Roman"/>
          <w:kern w:val="0"/>
          <w:lang w:val="lt-LT" w:eastAsia="lt-LT"/>
          <w14:ligatures w14:val="none"/>
        </w:rPr>
        <w:br w:type="page"/>
      </w:r>
      <w:bookmarkStart w:id="2" w:name="_Toc129243138"/>
      <w:bookmarkStart w:id="3" w:name="_Toc129243263"/>
      <w:r w:rsidRPr="00BB1F49">
        <w:rPr>
          <w:rFonts w:ascii="Times New Roman" w:eastAsia="Times New Roman" w:hAnsi="Times New Roman" w:cs="Times New Roman"/>
          <w:b/>
          <w:kern w:val="0"/>
          <w:lang w:val="lt-LT" w:eastAsia="lt-LT"/>
          <w14:ligatures w14:val="none"/>
        </w:rPr>
        <w:lastRenderedPageBreak/>
        <w:t>Pakuotės lapelis: informacija vartotojui</w:t>
      </w:r>
      <w:bookmarkEnd w:id="2"/>
      <w:bookmarkEnd w:id="3"/>
    </w:p>
    <w:p w14:paraId="05D17B13" w14:textId="77777777" w:rsidR="00AF0B27" w:rsidRPr="00BB1F49" w:rsidRDefault="00AF0B27" w:rsidP="00AF0B27">
      <w:pPr>
        <w:spacing w:after="0" w:line="240" w:lineRule="auto"/>
        <w:jc w:val="center"/>
        <w:rPr>
          <w:rFonts w:ascii="Times New Roman" w:eastAsia="Times New Roman" w:hAnsi="Times New Roman" w:cs="Times New Roman"/>
          <w:b/>
          <w:kern w:val="0"/>
          <w:lang w:val="lt-LT" w:eastAsia="lt-LT"/>
          <w14:ligatures w14:val="none"/>
        </w:rPr>
      </w:pPr>
    </w:p>
    <w:p w14:paraId="506B4DF6" w14:textId="77777777" w:rsidR="00AF0B27" w:rsidRPr="00BB1F49" w:rsidRDefault="00AF0B27" w:rsidP="00AF0B27">
      <w:pPr>
        <w:spacing w:after="0" w:line="240" w:lineRule="auto"/>
        <w:jc w:val="center"/>
        <w:rPr>
          <w:rFonts w:ascii="Times New Roman" w:eastAsia="Times New Roman" w:hAnsi="Times New Roman" w:cs="Times New Roman"/>
          <w:b/>
          <w:kern w:val="0"/>
          <w:lang w:val="lt-LT" w:eastAsia="lt-LT"/>
          <w14:ligatures w14:val="none"/>
        </w:rPr>
      </w:pPr>
      <w:r>
        <w:rPr>
          <w:rFonts w:ascii="Times New Roman" w:eastAsia="Times New Roman" w:hAnsi="Times New Roman" w:cs="Times New Roman"/>
          <w:b/>
          <w:kern w:val="0"/>
          <w:lang w:val="lt-LT" w:eastAsia="lt-LT"/>
          <w14:ligatures w14:val="none"/>
        </w:rPr>
        <w:t>Micafungina Hikma</w:t>
      </w:r>
      <w:r w:rsidRPr="00BB1F49">
        <w:rPr>
          <w:rFonts w:ascii="Times New Roman" w:eastAsia="Times New Roman" w:hAnsi="Times New Roman" w:cs="Times New Roman"/>
          <w:b/>
          <w:kern w:val="0"/>
          <w:lang w:val="lt-LT" w:eastAsia="lt-LT"/>
          <w14:ligatures w14:val="none"/>
        </w:rPr>
        <w:t xml:space="preserve"> 100 mg milteliai infuzinio tirpalo koncentratui</w:t>
      </w:r>
    </w:p>
    <w:p w14:paraId="3F9AA9D6" w14:textId="77777777" w:rsidR="00AF0B27" w:rsidRPr="00BB1F49" w:rsidRDefault="00AF0B27" w:rsidP="00AF0B27">
      <w:pPr>
        <w:spacing w:after="0" w:line="240" w:lineRule="auto"/>
        <w:jc w:val="center"/>
        <w:rPr>
          <w:rFonts w:ascii="Times New Roman" w:eastAsia="Times New Roman" w:hAnsi="Times New Roman" w:cs="Times New Roman"/>
          <w:kern w:val="0"/>
          <w:lang w:val="lt-LT" w:eastAsia="lt-LT"/>
          <w14:ligatures w14:val="none"/>
        </w:rPr>
      </w:pPr>
      <w:r w:rsidRPr="00BB1F49">
        <w:rPr>
          <w:rFonts w:ascii="Times New Roman" w:eastAsia="Times New Roman" w:hAnsi="Times New Roman" w:cs="Times New Roman"/>
          <w:kern w:val="0"/>
          <w:lang w:val="lt-LT" w:eastAsia="lt-LT"/>
          <w14:ligatures w14:val="none"/>
        </w:rPr>
        <w:t>mikafunginas</w:t>
      </w:r>
    </w:p>
    <w:p w14:paraId="2B725DEC" w14:textId="77777777" w:rsidR="00AF0B27" w:rsidRPr="00BB1F49" w:rsidRDefault="00AF0B27" w:rsidP="00AF0B27">
      <w:pPr>
        <w:spacing w:after="0" w:line="240" w:lineRule="auto"/>
        <w:rPr>
          <w:rFonts w:ascii="Times New Roman" w:eastAsia="Times New Roman" w:hAnsi="Times New Roman" w:cs="Times New Roman"/>
          <w:kern w:val="0"/>
          <w:lang w:val="lt-LT" w:eastAsia="lt-LT"/>
          <w14:ligatures w14:val="none"/>
        </w:rPr>
      </w:pPr>
    </w:p>
    <w:p w14:paraId="5D89DEC7" w14:textId="77777777" w:rsidR="00AF0B27" w:rsidRPr="00BB1F49" w:rsidRDefault="00AF0B27" w:rsidP="00AF0B27">
      <w:pPr>
        <w:spacing w:after="0" w:line="240" w:lineRule="auto"/>
        <w:rPr>
          <w:rFonts w:ascii="Times New Roman" w:eastAsia="Times New Roman" w:hAnsi="Times New Roman" w:cs="Times New Roman"/>
          <w:b/>
          <w:kern w:val="0"/>
          <w:lang w:val="lt-LT" w:eastAsia="lt-LT"/>
          <w14:ligatures w14:val="none"/>
        </w:rPr>
      </w:pPr>
      <w:r w:rsidRPr="00BB1F49">
        <w:rPr>
          <w:rFonts w:ascii="Times New Roman" w:eastAsia="Times New Roman" w:hAnsi="Times New Roman" w:cs="Times New Roman"/>
          <w:b/>
          <w:kern w:val="0"/>
          <w:lang w:val="lt-LT" w:eastAsia="lt-LT"/>
          <w14:ligatures w14:val="none"/>
        </w:rPr>
        <w:t>Atidžiai perskaitykite visą šį lapelį, prieš pradėdami vartoti vaistą, nes jame pateikiama Jums svarbi informacija.</w:t>
      </w:r>
    </w:p>
    <w:p w14:paraId="0D347367" w14:textId="77777777" w:rsidR="00AF0B27" w:rsidRPr="00BB1F49" w:rsidRDefault="00AF0B27" w:rsidP="00AF0B27">
      <w:pPr>
        <w:spacing w:after="0" w:line="240" w:lineRule="auto"/>
        <w:ind w:left="540" w:hanging="540"/>
        <w:rPr>
          <w:rFonts w:ascii="Times New Roman" w:eastAsia="Times New Roman" w:hAnsi="Times New Roman" w:cs="Times New Roman"/>
          <w:kern w:val="0"/>
          <w:lang w:val="lt-LT" w:eastAsia="lt-LT"/>
          <w14:ligatures w14:val="none"/>
        </w:rPr>
      </w:pPr>
      <w:r w:rsidRPr="00BB1F49">
        <w:rPr>
          <w:rFonts w:ascii="Times New Roman" w:eastAsia="Times New Roman" w:hAnsi="Times New Roman" w:cs="Times New Roman"/>
          <w:kern w:val="0"/>
          <w:lang w:val="lt-LT" w:eastAsia="lt-LT"/>
          <w14:ligatures w14:val="none"/>
        </w:rPr>
        <w:t>-</w:t>
      </w:r>
      <w:r w:rsidRPr="00BB1F49">
        <w:rPr>
          <w:rFonts w:ascii="Times New Roman" w:eastAsia="Times New Roman" w:hAnsi="Times New Roman" w:cs="Times New Roman"/>
          <w:kern w:val="0"/>
          <w:lang w:val="lt-LT" w:eastAsia="lt-LT"/>
          <w14:ligatures w14:val="none"/>
        </w:rPr>
        <w:tab/>
        <w:t>Neišmeskite šio lapelio, nes vėl gali prireikti jį perskaityti.</w:t>
      </w:r>
    </w:p>
    <w:p w14:paraId="303BFA9B" w14:textId="77777777" w:rsidR="00AF0B27" w:rsidRPr="00BB1F49" w:rsidRDefault="00AF0B27" w:rsidP="00AF0B27">
      <w:pPr>
        <w:spacing w:after="0" w:line="240" w:lineRule="auto"/>
        <w:ind w:left="540" w:hanging="540"/>
        <w:rPr>
          <w:rFonts w:ascii="Times New Roman" w:eastAsia="Times New Roman" w:hAnsi="Times New Roman" w:cs="Times New Roman"/>
          <w:kern w:val="0"/>
          <w:lang w:val="lt-LT" w:eastAsia="lt-LT"/>
          <w14:ligatures w14:val="none"/>
        </w:rPr>
      </w:pPr>
      <w:bookmarkStart w:id="4" w:name="_Hlk156297308"/>
      <w:r w:rsidRPr="00BB1F49">
        <w:rPr>
          <w:rFonts w:ascii="Times New Roman" w:eastAsia="Times New Roman" w:hAnsi="Times New Roman" w:cs="Times New Roman"/>
          <w:kern w:val="0"/>
          <w:lang w:val="lt-LT" w:eastAsia="lt-LT"/>
          <w14:ligatures w14:val="none"/>
        </w:rPr>
        <w:t>-</w:t>
      </w:r>
      <w:r w:rsidRPr="00BB1F49">
        <w:rPr>
          <w:rFonts w:ascii="Times New Roman" w:eastAsia="Times New Roman" w:hAnsi="Times New Roman" w:cs="Times New Roman"/>
          <w:kern w:val="0"/>
          <w:lang w:val="lt-LT" w:eastAsia="lt-LT"/>
          <w14:ligatures w14:val="none"/>
        </w:rPr>
        <w:tab/>
      </w:r>
      <w:bookmarkEnd w:id="4"/>
      <w:r w:rsidRPr="00BB1F49">
        <w:rPr>
          <w:rFonts w:ascii="Times New Roman" w:eastAsia="Times New Roman" w:hAnsi="Times New Roman" w:cs="Times New Roman"/>
          <w:kern w:val="0"/>
          <w:lang w:val="lt-LT" w:eastAsia="lt-LT"/>
          <w14:ligatures w14:val="none"/>
        </w:rPr>
        <w:t>Jeigu kiltų daugiau klausimų, kreipkitės į gydytoją arba vaistininką.</w:t>
      </w:r>
    </w:p>
    <w:p w14:paraId="0809CB07" w14:textId="77777777" w:rsidR="00AF0B27" w:rsidRPr="00BB1F49" w:rsidRDefault="00AF0B27" w:rsidP="00AF0B27">
      <w:pPr>
        <w:spacing w:after="0" w:line="240" w:lineRule="auto"/>
        <w:ind w:left="540" w:hanging="540"/>
        <w:rPr>
          <w:rFonts w:ascii="Times New Roman" w:eastAsia="Times New Roman" w:hAnsi="Times New Roman" w:cs="Times New Roman"/>
          <w:kern w:val="0"/>
          <w:lang w:val="lt-LT" w:eastAsia="lt-LT"/>
          <w14:ligatures w14:val="none"/>
        </w:rPr>
      </w:pPr>
      <w:r w:rsidRPr="00BB1F49">
        <w:rPr>
          <w:rFonts w:ascii="Times New Roman" w:eastAsia="Times New Roman" w:hAnsi="Times New Roman" w:cs="Times New Roman"/>
          <w:kern w:val="0"/>
          <w:lang w:val="lt-LT" w:eastAsia="lt-LT"/>
          <w14:ligatures w14:val="none"/>
        </w:rPr>
        <w:t>-</w:t>
      </w:r>
      <w:r w:rsidRPr="00BB1F49">
        <w:rPr>
          <w:rFonts w:ascii="Times New Roman" w:eastAsia="Times New Roman" w:hAnsi="Times New Roman" w:cs="Times New Roman"/>
          <w:kern w:val="0"/>
          <w:lang w:val="lt-LT" w:eastAsia="lt-LT"/>
          <w14:ligatures w14:val="none"/>
        </w:rPr>
        <w:tab/>
        <w:t>Jeigu pasireiškė šalutinis poveikis (net jeigu jis šiame lapelyje nenurodytas), kreipkitės į gydytoją arba vaistininką.</w:t>
      </w:r>
      <w:r w:rsidRPr="00BB1F49">
        <w:rPr>
          <w:rFonts w:ascii="Times New Roman" w:eastAsia="Times New Roman" w:hAnsi="Times New Roman" w:cs="Times New Roman"/>
          <w:snapToGrid w:val="0"/>
          <w:kern w:val="0"/>
          <w:lang w:val="lt-LT"/>
          <w14:ligatures w14:val="none"/>
        </w:rPr>
        <w:t xml:space="preserve"> </w:t>
      </w:r>
      <w:r w:rsidRPr="00BB1F49">
        <w:rPr>
          <w:rFonts w:ascii="Times New Roman" w:eastAsia="Times New Roman" w:hAnsi="Times New Roman" w:cs="Times New Roman"/>
          <w:kern w:val="0"/>
          <w:lang w:val="lt-LT" w:eastAsia="lt-LT"/>
          <w14:ligatures w14:val="none"/>
        </w:rPr>
        <w:t>Žr. 4 skyrių.</w:t>
      </w:r>
    </w:p>
    <w:p w14:paraId="7ABE804A" w14:textId="77777777" w:rsidR="00AF0B27" w:rsidRPr="00BB1F49" w:rsidRDefault="00AF0B27" w:rsidP="00AF0B27">
      <w:pPr>
        <w:spacing w:after="0" w:line="240" w:lineRule="auto"/>
        <w:rPr>
          <w:rFonts w:ascii="Times New Roman" w:eastAsia="Times New Roman" w:hAnsi="Times New Roman" w:cs="Times New Roman"/>
          <w:kern w:val="0"/>
          <w:lang w:val="lt-LT" w:eastAsia="lt-LT"/>
          <w14:ligatures w14:val="none"/>
        </w:rPr>
      </w:pPr>
    </w:p>
    <w:p w14:paraId="794C9249" w14:textId="77777777" w:rsidR="00AF0B27" w:rsidRPr="00BB1F49" w:rsidRDefault="00AF0B27" w:rsidP="00AF0B27">
      <w:pPr>
        <w:spacing w:after="0" w:line="240" w:lineRule="auto"/>
        <w:rPr>
          <w:rFonts w:ascii="Times New Roman" w:eastAsia="Times New Roman" w:hAnsi="Times New Roman" w:cs="Times New Roman"/>
          <w:kern w:val="0"/>
          <w:lang w:val="lt-LT" w:eastAsia="lt-LT"/>
          <w14:ligatures w14:val="none"/>
        </w:rPr>
      </w:pPr>
    </w:p>
    <w:p w14:paraId="09950105" w14:textId="77777777" w:rsidR="00AF0B27" w:rsidRPr="00BB1F49" w:rsidRDefault="00AF0B27" w:rsidP="00AF0B27">
      <w:pPr>
        <w:spacing w:after="0" w:line="240" w:lineRule="auto"/>
        <w:rPr>
          <w:rFonts w:ascii="Times New Roman" w:eastAsia="Times New Roman" w:hAnsi="Times New Roman" w:cs="Times New Roman"/>
          <w:b/>
          <w:kern w:val="0"/>
          <w:lang w:val="lt-LT" w:eastAsia="lt-LT"/>
          <w14:ligatures w14:val="none"/>
        </w:rPr>
      </w:pPr>
      <w:r w:rsidRPr="00BB1F49">
        <w:rPr>
          <w:rFonts w:ascii="Times New Roman" w:eastAsia="Times New Roman" w:hAnsi="Times New Roman" w:cs="Times New Roman"/>
          <w:b/>
          <w:kern w:val="0"/>
          <w:lang w:val="lt-LT" w:eastAsia="lt-LT"/>
          <w14:ligatures w14:val="none"/>
        </w:rPr>
        <w:t>Apie ką rašoma šiame lapelyje?</w:t>
      </w:r>
    </w:p>
    <w:p w14:paraId="3454D217" w14:textId="77777777" w:rsidR="00AF0B27" w:rsidRPr="00BB1F49" w:rsidRDefault="00AF0B27" w:rsidP="00AF0B27">
      <w:pPr>
        <w:spacing w:after="0" w:line="240" w:lineRule="auto"/>
        <w:rPr>
          <w:rFonts w:ascii="Times New Roman" w:eastAsia="Times New Roman" w:hAnsi="Times New Roman" w:cs="Times New Roman"/>
          <w:bCs/>
          <w:kern w:val="0"/>
          <w:lang w:val="lt-LT" w:eastAsia="lt-LT"/>
          <w14:ligatures w14:val="none"/>
        </w:rPr>
      </w:pPr>
    </w:p>
    <w:p w14:paraId="350C9BD1" w14:textId="77777777" w:rsidR="00AF0B27" w:rsidRPr="00BB1F49" w:rsidRDefault="00AF0B27" w:rsidP="00AF0B27">
      <w:pPr>
        <w:spacing w:after="0" w:line="240" w:lineRule="auto"/>
        <w:ind w:left="540" w:hanging="540"/>
        <w:rPr>
          <w:rFonts w:ascii="Times New Roman" w:eastAsia="Times New Roman" w:hAnsi="Times New Roman" w:cs="Times New Roman"/>
          <w:kern w:val="0"/>
          <w:lang w:val="lt-LT" w:eastAsia="lt-LT"/>
          <w14:ligatures w14:val="none"/>
        </w:rPr>
      </w:pPr>
      <w:r w:rsidRPr="00BB1F49">
        <w:rPr>
          <w:rFonts w:ascii="Times New Roman" w:eastAsia="Times New Roman" w:hAnsi="Times New Roman" w:cs="Times New Roman"/>
          <w:kern w:val="0"/>
          <w:lang w:val="lt-LT" w:eastAsia="lt-LT"/>
          <w14:ligatures w14:val="none"/>
        </w:rPr>
        <w:t>1.</w:t>
      </w:r>
      <w:r w:rsidRPr="00BB1F49">
        <w:rPr>
          <w:rFonts w:ascii="Times New Roman" w:eastAsia="Times New Roman" w:hAnsi="Times New Roman" w:cs="Times New Roman"/>
          <w:kern w:val="0"/>
          <w:lang w:val="lt-LT" w:eastAsia="lt-LT"/>
          <w14:ligatures w14:val="none"/>
        </w:rPr>
        <w:tab/>
        <w:t xml:space="preserve">Kas yra </w:t>
      </w:r>
      <w:r>
        <w:rPr>
          <w:rFonts w:ascii="Times New Roman" w:eastAsia="Times New Roman" w:hAnsi="Times New Roman" w:cs="Times New Roman"/>
          <w:kern w:val="0"/>
          <w:lang w:val="lt-LT" w:eastAsia="lt-LT"/>
          <w14:ligatures w14:val="none"/>
        </w:rPr>
        <w:t>Micafungina Hikma</w:t>
      </w:r>
      <w:r w:rsidRPr="00BB1F49">
        <w:rPr>
          <w:rFonts w:ascii="Times New Roman" w:eastAsia="Times New Roman" w:hAnsi="Times New Roman" w:cs="Times New Roman"/>
          <w:kern w:val="0"/>
          <w:lang w:val="lt-LT" w:eastAsia="lt-LT"/>
          <w14:ligatures w14:val="none"/>
        </w:rPr>
        <w:t xml:space="preserve"> ir kam jis vartojamas</w:t>
      </w:r>
    </w:p>
    <w:p w14:paraId="3FC26423" w14:textId="77777777" w:rsidR="00AF0B27" w:rsidRPr="00BB1F49" w:rsidRDefault="00AF0B27" w:rsidP="00AF0B27">
      <w:pPr>
        <w:spacing w:after="0" w:line="240" w:lineRule="auto"/>
        <w:ind w:left="540" w:hanging="540"/>
        <w:rPr>
          <w:rFonts w:ascii="Times New Roman" w:eastAsia="Times New Roman" w:hAnsi="Times New Roman" w:cs="Times New Roman"/>
          <w:kern w:val="0"/>
          <w:lang w:val="lt-LT" w:eastAsia="lt-LT"/>
          <w14:ligatures w14:val="none"/>
        </w:rPr>
      </w:pPr>
      <w:r w:rsidRPr="00BB1F49">
        <w:rPr>
          <w:rFonts w:ascii="Times New Roman" w:eastAsia="Times New Roman" w:hAnsi="Times New Roman" w:cs="Times New Roman"/>
          <w:kern w:val="0"/>
          <w:lang w:val="lt-LT" w:eastAsia="lt-LT"/>
          <w14:ligatures w14:val="none"/>
        </w:rPr>
        <w:t>2.</w:t>
      </w:r>
      <w:r w:rsidRPr="00BB1F49">
        <w:rPr>
          <w:rFonts w:ascii="Times New Roman" w:eastAsia="Times New Roman" w:hAnsi="Times New Roman" w:cs="Times New Roman"/>
          <w:kern w:val="0"/>
          <w:lang w:val="lt-LT" w:eastAsia="lt-LT"/>
          <w14:ligatures w14:val="none"/>
        </w:rPr>
        <w:tab/>
        <w:t xml:space="preserve">Kas žinotina prieš vartojant </w:t>
      </w:r>
      <w:r>
        <w:rPr>
          <w:rFonts w:ascii="Times New Roman" w:eastAsia="Times New Roman" w:hAnsi="Times New Roman" w:cs="Times New Roman"/>
          <w:kern w:val="0"/>
          <w:lang w:val="lt-LT" w:eastAsia="lt-LT"/>
          <w14:ligatures w14:val="none"/>
        </w:rPr>
        <w:t>Micafungina Hikma</w:t>
      </w:r>
    </w:p>
    <w:p w14:paraId="1F8869EF" w14:textId="77777777" w:rsidR="00AF0B27" w:rsidRPr="00BB1F49" w:rsidRDefault="00AF0B27" w:rsidP="00AF0B27">
      <w:pPr>
        <w:spacing w:after="0" w:line="240" w:lineRule="auto"/>
        <w:ind w:left="540" w:hanging="540"/>
        <w:rPr>
          <w:rFonts w:ascii="Times New Roman" w:eastAsia="Times New Roman" w:hAnsi="Times New Roman" w:cs="Times New Roman"/>
          <w:kern w:val="0"/>
          <w:lang w:val="lt-LT" w:eastAsia="lt-LT"/>
          <w14:ligatures w14:val="none"/>
        </w:rPr>
      </w:pPr>
      <w:r w:rsidRPr="00BB1F49">
        <w:rPr>
          <w:rFonts w:ascii="Times New Roman" w:eastAsia="Times New Roman" w:hAnsi="Times New Roman" w:cs="Times New Roman"/>
          <w:kern w:val="0"/>
          <w:lang w:val="lt-LT" w:eastAsia="lt-LT"/>
          <w14:ligatures w14:val="none"/>
        </w:rPr>
        <w:t>3.</w:t>
      </w:r>
      <w:r w:rsidRPr="00BB1F49">
        <w:rPr>
          <w:rFonts w:ascii="Times New Roman" w:eastAsia="Times New Roman" w:hAnsi="Times New Roman" w:cs="Times New Roman"/>
          <w:kern w:val="0"/>
          <w:lang w:val="lt-LT" w:eastAsia="lt-LT"/>
          <w14:ligatures w14:val="none"/>
        </w:rPr>
        <w:tab/>
        <w:t xml:space="preserve">Kaip vartoti </w:t>
      </w:r>
      <w:r>
        <w:rPr>
          <w:rFonts w:ascii="Times New Roman" w:eastAsia="Times New Roman" w:hAnsi="Times New Roman" w:cs="Times New Roman"/>
          <w:kern w:val="0"/>
          <w:lang w:val="lt-LT" w:eastAsia="lt-LT"/>
          <w14:ligatures w14:val="none"/>
        </w:rPr>
        <w:t>Micafungina Hikma</w:t>
      </w:r>
    </w:p>
    <w:p w14:paraId="4F54B9C9" w14:textId="77777777" w:rsidR="00AF0B27" w:rsidRPr="00BB1F49" w:rsidRDefault="00AF0B27" w:rsidP="00AF0B27">
      <w:pPr>
        <w:spacing w:after="0" w:line="240" w:lineRule="auto"/>
        <w:ind w:left="540" w:hanging="540"/>
        <w:rPr>
          <w:rFonts w:ascii="Times New Roman" w:eastAsia="Times New Roman" w:hAnsi="Times New Roman" w:cs="Times New Roman"/>
          <w:kern w:val="0"/>
          <w:lang w:val="lt-LT" w:eastAsia="lt-LT"/>
          <w14:ligatures w14:val="none"/>
        </w:rPr>
      </w:pPr>
      <w:r w:rsidRPr="00BB1F49">
        <w:rPr>
          <w:rFonts w:ascii="Times New Roman" w:eastAsia="Times New Roman" w:hAnsi="Times New Roman" w:cs="Times New Roman"/>
          <w:kern w:val="0"/>
          <w:lang w:val="lt-LT" w:eastAsia="lt-LT"/>
          <w14:ligatures w14:val="none"/>
        </w:rPr>
        <w:t>4.</w:t>
      </w:r>
      <w:r w:rsidRPr="00BB1F49">
        <w:rPr>
          <w:rFonts w:ascii="Times New Roman" w:eastAsia="Times New Roman" w:hAnsi="Times New Roman" w:cs="Times New Roman"/>
          <w:kern w:val="0"/>
          <w:lang w:val="lt-LT" w:eastAsia="lt-LT"/>
          <w14:ligatures w14:val="none"/>
        </w:rPr>
        <w:tab/>
        <w:t>Galimas šalutinis poveikis</w:t>
      </w:r>
    </w:p>
    <w:p w14:paraId="00682432" w14:textId="77777777" w:rsidR="00AF0B27" w:rsidRPr="00BB1F49" w:rsidRDefault="00AF0B27" w:rsidP="00AF0B27">
      <w:pPr>
        <w:spacing w:after="0" w:line="240" w:lineRule="auto"/>
        <w:ind w:left="540" w:hanging="540"/>
        <w:rPr>
          <w:rFonts w:ascii="Times New Roman" w:eastAsia="Times New Roman" w:hAnsi="Times New Roman" w:cs="Times New Roman"/>
          <w:kern w:val="0"/>
          <w:lang w:val="lt-LT" w:eastAsia="lt-LT"/>
          <w14:ligatures w14:val="none"/>
        </w:rPr>
      </w:pPr>
      <w:r w:rsidRPr="00BB1F49">
        <w:rPr>
          <w:rFonts w:ascii="Times New Roman" w:eastAsia="Times New Roman" w:hAnsi="Times New Roman" w:cs="Times New Roman"/>
          <w:kern w:val="0"/>
          <w:lang w:val="lt-LT" w:eastAsia="lt-LT"/>
          <w14:ligatures w14:val="none"/>
        </w:rPr>
        <w:t>5.</w:t>
      </w:r>
      <w:r w:rsidRPr="00BB1F49">
        <w:rPr>
          <w:rFonts w:ascii="Times New Roman" w:eastAsia="Times New Roman" w:hAnsi="Times New Roman" w:cs="Times New Roman"/>
          <w:kern w:val="0"/>
          <w:lang w:val="lt-LT" w:eastAsia="lt-LT"/>
          <w14:ligatures w14:val="none"/>
        </w:rPr>
        <w:tab/>
        <w:t xml:space="preserve">Kaip laikyti </w:t>
      </w:r>
      <w:r>
        <w:rPr>
          <w:rFonts w:ascii="Times New Roman" w:eastAsia="Times New Roman" w:hAnsi="Times New Roman" w:cs="Times New Roman"/>
          <w:kern w:val="0"/>
          <w:lang w:val="lt-LT" w:eastAsia="lt-LT"/>
          <w14:ligatures w14:val="none"/>
        </w:rPr>
        <w:t>Micafungina Hikma</w:t>
      </w:r>
    </w:p>
    <w:p w14:paraId="36415347" w14:textId="77777777" w:rsidR="00AF0B27" w:rsidRPr="00BB1F49" w:rsidRDefault="00AF0B27" w:rsidP="00AF0B27">
      <w:pPr>
        <w:spacing w:after="0" w:line="240" w:lineRule="auto"/>
        <w:ind w:left="540" w:hanging="540"/>
        <w:rPr>
          <w:rFonts w:ascii="Times New Roman" w:eastAsia="Times New Roman" w:hAnsi="Times New Roman" w:cs="Times New Roman"/>
          <w:kern w:val="0"/>
          <w:lang w:val="lt-LT" w:eastAsia="lt-LT"/>
          <w14:ligatures w14:val="none"/>
        </w:rPr>
      </w:pPr>
      <w:r w:rsidRPr="00BB1F49">
        <w:rPr>
          <w:rFonts w:ascii="Times New Roman" w:eastAsia="Times New Roman" w:hAnsi="Times New Roman" w:cs="Times New Roman"/>
          <w:kern w:val="0"/>
          <w:lang w:val="lt-LT" w:eastAsia="lt-LT"/>
          <w14:ligatures w14:val="none"/>
        </w:rPr>
        <w:t>6.</w:t>
      </w:r>
      <w:r w:rsidRPr="00BB1F49">
        <w:rPr>
          <w:rFonts w:ascii="Times New Roman" w:eastAsia="Times New Roman" w:hAnsi="Times New Roman" w:cs="Times New Roman"/>
          <w:kern w:val="0"/>
          <w:lang w:val="lt-LT" w:eastAsia="lt-LT"/>
          <w14:ligatures w14:val="none"/>
        </w:rPr>
        <w:tab/>
        <w:t>Pakuotės turinys ir kita informacija</w:t>
      </w:r>
    </w:p>
    <w:p w14:paraId="03249EB8" w14:textId="77777777" w:rsidR="00AF0B27" w:rsidRPr="00BB1F49" w:rsidRDefault="00AF0B27" w:rsidP="00AF0B27">
      <w:pPr>
        <w:spacing w:after="0" w:line="240" w:lineRule="auto"/>
        <w:rPr>
          <w:rFonts w:ascii="Times New Roman" w:eastAsia="Times New Roman" w:hAnsi="Times New Roman" w:cs="Times New Roman"/>
          <w:kern w:val="0"/>
          <w:lang w:val="lt-LT" w:eastAsia="lt-LT"/>
          <w14:ligatures w14:val="none"/>
        </w:rPr>
      </w:pPr>
    </w:p>
    <w:p w14:paraId="2EE9A521" w14:textId="77777777" w:rsidR="00AF0B27" w:rsidRPr="00BB1F49" w:rsidRDefault="00AF0B27" w:rsidP="00AF0B27">
      <w:pPr>
        <w:spacing w:after="0" w:line="240" w:lineRule="auto"/>
        <w:rPr>
          <w:rFonts w:ascii="Times New Roman" w:eastAsia="Times New Roman" w:hAnsi="Times New Roman" w:cs="Times New Roman"/>
          <w:kern w:val="0"/>
          <w:lang w:val="lt-LT" w:eastAsia="lt-LT"/>
          <w14:ligatures w14:val="none"/>
        </w:rPr>
      </w:pPr>
    </w:p>
    <w:p w14:paraId="5470A3E1" w14:textId="77777777" w:rsidR="00AF0B27" w:rsidRPr="00BB1F49" w:rsidRDefault="00AF0B27" w:rsidP="00AF0B27">
      <w:pPr>
        <w:spacing w:after="0" w:line="240" w:lineRule="auto"/>
        <w:ind w:left="540" w:hanging="540"/>
        <w:rPr>
          <w:rFonts w:ascii="Times New Roman" w:eastAsia="Times New Roman" w:hAnsi="Times New Roman" w:cs="Times New Roman"/>
          <w:b/>
          <w:kern w:val="0"/>
          <w:lang w:val="lt-LT" w:eastAsia="lt-LT"/>
          <w14:ligatures w14:val="none"/>
        </w:rPr>
      </w:pPr>
      <w:bookmarkStart w:id="5" w:name="_Toc129243139"/>
      <w:bookmarkStart w:id="6" w:name="_Toc129243264"/>
      <w:r w:rsidRPr="00BB1F49">
        <w:rPr>
          <w:rFonts w:ascii="Times New Roman" w:eastAsia="Times New Roman" w:hAnsi="Times New Roman" w:cs="Times New Roman"/>
          <w:b/>
          <w:kern w:val="0"/>
          <w:lang w:val="lt-LT" w:eastAsia="lt-LT"/>
          <w14:ligatures w14:val="none"/>
        </w:rPr>
        <w:t>1.</w:t>
      </w:r>
      <w:r w:rsidRPr="00BB1F49">
        <w:rPr>
          <w:rFonts w:ascii="Times New Roman" w:eastAsia="Times New Roman" w:hAnsi="Times New Roman" w:cs="Times New Roman"/>
          <w:b/>
          <w:kern w:val="0"/>
          <w:lang w:val="lt-LT" w:eastAsia="lt-LT"/>
          <w14:ligatures w14:val="none"/>
        </w:rPr>
        <w:tab/>
        <w:t xml:space="preserve">Kas yra </w:t>
      </w:r>
      <w:r>
        <w:rPr>
          <w:rFonts w:ascii="Times New Roman" w:eastAsia="Times New Roman" w:hAnsi="Times New Roman" w:cs="Times New Roman"/>
          <w:b/>
          <w:kern w:val="0"/>
          <w:lang w:val="lt-LT" w:eastAsia="lt-LT"/>
          <w14:ligatures w14:val="none"/>
        </w:rPr>
        <w:t>Micafungina Hikma</w:t>
      </w:r>
      <w:r w:rsidRPr="00BB1F49">
        <w:rPr>
          <w:rFonts w:ascii="Times New Roman" w:eastAsia="Times New Roman" w:hAnsi="Times New Roman" w:cs="Times New Roman"/>
          <w:b/>
          <w:kern w:val="0"/>
          <w:lang w:val="lt-LT" w:eastAsia="lt-LT"/>
          <w14:ligatures w14:val="none"/>
        </w:rPr>
        <w:t xml:space="preserve"> ir kam jis vartojamas</w:t>
      </w:r>
      <w:bookmarkEnd w:id="5"/>
      <w:bookmarkEnd w:id="6"/>
    </w:p>
    <w:p w14:paraId="004BC4C3" w14:textId="77777777" w:rsidR="00AF0B27" w:rsidRPr="00BB1F49" w:rsidRDefault="00AF0B27" w:rsidP="00AF0B27">
      <w:pPr>
        <w:spacing w:after="0" w:line="240" w:lineRule="auto"/>
        <w:rPr>
          <w:rFonts w:ascii="Times New Roman" w:eastAsia="Times New Roman" w:hAnsi="Times New Roman" w:cs="Times New Roman"/>
          <w:kern w:val="0"/>
          <w:lang w:val="lt-LT" w:eastAsia="lt-LT"/>
          <w14:ligatures w14:val="none"/>
        </w:rPr>
      </w:pPr>
    </w:p>
    <w:p w14:paraId="75C80E08" w14:textId="77777777" w:rsidR="00AF0B27" w:rsidRPr="00BB1F49" w:rsidRDefault="00AF0B27" w:rsidP="00AF0B27">
      <w:pPr>
        <w:spacing w:after="0" w:line="240" w:lineRule="auto"/>
        <w:rPr>
          <w:rFonts w:ascii="Times New Roman" w:eastAsia="Times New Roman" w:hAnsi="Times New Roman" w:cs="Times New Roman"/>
          <w:kern w:val="0"/>
          <w:lang w:val="lt-LT" w:eastAsia="lt-LT"/>
          <w14:ligatures w14:val="none"/>
        </w:rPr>
      </w:pPr>
      <w:r>
        <w:rPr>
          <w:rFonts w:ascii="Times New Roman" w:eastAsia="Times New Roman" w:hAnsi="Times New Roman" w:cs="Times New Roman"/>
          <w:kern w:val="0"/>
          <w:lang w:val="lt-LT" w:eastAsia="lt-LT"/>
          <w14:ligatures w14:val="none"/>
        </w:rPr>
        <w:t>Micafungina Hikma</w:t>
      </w:r>
      <w:r w:rsidRPr="00BB1F49">
        <w:rPr>
          <w:rFonts w:ascii="Times New Roman" w:eastAsia="Times New Roman" w:hAnsi="Times New Roman" w:cs="Times New Roman"/>
          <w:kern w:val="0"/>
          <w:lang w:val="lt-LT" w:eastAsia="lt-LT"/>
          <w14:ligatures w14:val="none"/>
        </w:rPr>
        <w:t xml:space="preserve"> sudėtyje yra veikliosios medžiagos mikafungino. </w:t>
      </w:r>
      <w:r>
        <w:rPr>
          <w:rFonts w:ascii="Times New Roman" w:eastAsia="Times New Roman" w:hAnsi="Times New Roman" w:cs="Times New Roman"/>
          <w:kern w:val="0"/>
          <w:lang w:val="lt-LT" w:eastAsia="lt-LT"/>
          <w14:ligatures w14:val="none"/>
        </w:rPr>
        <w:t>Micafungina Hikma</w:t>
      </w:r>
      <w:r w:rsidRPr="00BB1F49">
        <w:rPr>
          <w:rFonts w:ascii="Times New Roman" w:eastAsia="Times New Roman" w:hAnsi="Times New Roman" w:cs="Times New Roman"/>
          <w:kern w:val="0"/>
          <w:lang w:val="lt-LT" w:eastAsia="lt-LT"/>
          <w14:ligatures w14:val="none"/>
        </w:rPr>
        <w:t xml:space="preserve"> yra priešgrybelinis vaistas, nes jis vartojamas gydyti grybelių sukeltoms infekcijoms. </w:t>
      </w:r>
    </w:p>
    <w:p w14:paraId="16CF34A8" w14:textId="77777777" w:rsidR="00AF0B27" w:rsidRPr="00BB1F49" w:rsidRDefault="00AF0B27" w:rsidP="00AF0B27">
      <w:pPr>
        <w:spacing w:after="0" w:line="240" w:lineRule="auto"/>
        <w:rPr>
          <w:rFonts w:ascii="Times New Roman" w:eastAsia="Times New Roman" w:hAnsi="Times New Roman" w:cs="Times New Roman"/>
          <w:kern w:val="0"/>
          <w:lang w:val="lt-LT" w:eastAsia="lt-LT"/>
          <w14:ligatures w14:val="none"/>
        </w:rPr>
      </w:pPr>
      <w:r>
        <w:rPr>
          <w:rFonts w:ascii="Times New Roman" w:eastAsia="Times New Roman" w:hAnsi="Times New Roman" w:cs="Times New Roman"/>
          <w:kern w:val="0"/>
          <w:lang w:val="lt-LT" w:eastAsia="lt-LT"/>
          <w14:ligatures w14:val="none"/>
        </w:rPr>
        <w:t>Micafungina Hikma</w:t>
      </w:r>
      <w:r w:rsidRPr="00BB1F49">
        <w:rPr>
          <w:rFonts w:ascii="Times New Roman" w:eastAsia="Times New Roman" w:hAnsi="Times New Roman" w:cs="Times New Roman"/>
          <w:kern w:val="0"/>
          <w:lang w:val="lt-LT" w:eastAsia="lt-LT"/>
          <w14:ligatures w14:val="none"/>
        </w:rPr>
        <w:t xml:space="preserve"> vartojamas gydyti grybelinėms infekcijoms, sukeltoms grybelių arba mielių ląstelių, vadinamų </w:t>
      </w:r>
      <w:r w:rsidRPr="00BB1F49">
        <w:rPr>
          <w:rFonts w:ascii="Times New Roman" w:eastAsia="Times New Roman" w:hAnsi="Times New Roman" w:cs="Times New Roman"/>
          <w:i/>
          <w:iCs/>
          <w:kern w:val="0"/>
          <w:lang w:val="lt-LT" w:eastAsia="lt-LT"/>
          <w14:ligatures w14:val="none"/>
        </w:rPr>
        <w:t>Candida</w:t>
      </w:r>
      <w:r w:rsidRPr="00BB1F49">
        <w:rPr>
          <w:rFonts w:ascii="Times New Roman" w:eastAsia="Times New Roman" w:hAnsi="Times New Roman" w:cs="Times New Roman"/>
          <w:kern w:val="0"/>
          <w:lang w:val="lt-LT" w:eastAsia="lt-LT"/>
          <w14:ligatures w14:val="none"/>
        </w:rPr>
        <w:t xml:space="preserve">. </w:t>
      </w:r>
      <w:r>
        <w:rPr>
          <w:rFonts w:ascii="Times New Roman" w:eastAsia="Times New Roman" w:hAnsi="Times New Roman" w:cs="Times New Roman"/>
          <w:kern w:val="0"/>
          <w:lang w:val="lt-LT" w:eastAsia="lt-LT"/>
          <w14:ligatures w14:val="none"/>
        </w:rPr>
        <w:t>Micafungina Hikma</w:t>
      </w:r>
      <w:r w:rsidRPr="00BB1F49">
        <w:rPr>
          <w:rFonts w:ascii="Times New Roman" w:eastAsia="Times New Roman" w:hAnsi="Times New Roman" w:cs="Times New Roman"/>
          <w:kern w:val="0"/>
          <w:lang w:val="lt-LT" w:eastAsia="lt-LT"/>
          <w14:ligatures w14:val="none"/>
        </w:rPr>
        <w:t xml:space="preserve"> yra efektyvus gydant sistemines infekcijas (tas, kurios išplitusios organizme). Jis įsiterpia į dalį grybelio ląstelės sienelės gamybos. Nepažeista ląstelės sienelė yra būtina grybelio tolimesniam gyvenimui ir augimui. </w:t>
      </w:r>
      <w:r>
        <w:rPr>
          <w:rFonts w:ascii="Times New Roman" w:eastAsia="Times New Roman" w:hAnsi="Times New Roman" w:cs="Times New Roman"/>
          <w:kern w:val="0"/>
          <w:lang w:val="lt-LT" w:eastAsia="lt-LT"/>
          <w14:ligatures w14:val="none"/>
        </w:rPr>
        <w:t>Micafungina Hikma</w:t>
      </w:r>
      <w:r w:rsidRPr="00BB1F49">
        <w:rPr>
          <w:rFonts w:ascii="Times New Roman" w:eastAsia="Times New Roman" w:hAnsi="Times New Roman" w:cs="Times New Roman"/>
          <w:kern w:val="0"/>
          <w:lang w:val="lt-LT" w:eastAsia="lt-LT"/>
          <w14:ligatures w14:val="none"/>
        </w:rPr>
        <w:t xml:space="preserve"> sukelia grybelio ląstelės sienelės pažeidimus, dėl to grybelis nebegali gyventi ir augti. </w:t>
      </w:r>
    </w:p>
    <w:p w14:paraId="2623DA8A" w14:textId="77777777" w:rsidR="00AF0B27" w:rsidRPr="00BB1F49" w:rsidRDefault="00AF0B27" w:rsidP="00AF0B27">
      <w:pPr>
        <w:spacing w:after="0" w:line="240" w:lineRule="auto"/>
        <w:rPr>
          <w:rFonts w:ascii="Times New Roman" w:eastAsia="Times New Roman" w:hAnsi="Times New Roman" w:cs="Times New Roman"/>
          <w:kern w:val="0"/>
          <w:lang w:val="lt-LT" w:eastAsia="lt-LT"/>
          <w14:ligatures w14:val="none"/>
        </w:rPr>
      </w:pPr>
    </w:p>
    <w:p w14:paraId="48839AE0" w14:textId="77777777" w:rsidR="00AF0B27" w:rsidRPr="00BB1F49" w:rsidRDefault="00AF0B27" w:rsidP="00AF0B27">
      <w:pPr>
        <w:spacing w:after="0" w:line="240" w:lineRule="auto"/>
        <w:rPr>
          <w:rFonts w:ascii="Times New Roman" w:eastAsia="Times New Roman" w:hAnsi="Times New Roman" w:cs="Times New Roman"/>
          <w:kern w:val="0"/>
          <w:lang w:val="lt-LT" w:eastAsia="lt-LT"/>
          <w14:ligatures w14:val="none"/>
        </w:rPr>
      </w:pPr>
      <w:r w:rsidRPr="00BB1F49">
        <w:rPr>
          <w:rFonts w:ascii="Times New Roman" w:eastAsia="Times New Roman" w:hAnsi="Times New Roman" w:cs="Times New Roman"/>
          <w:kern w:val="0"/>
          <w:lang w:val="lt-LT" w:eastAsia="lt-LT"/>
          <w14:ligatures w14:val="none"/>
        </w:rPr>
        <w:t xml:space="preserve">Gydytojas Jums paskyrė </w:t>
      </w:r>
      <w:r>
        <w:rPr>
          <w:rFonts w:ascii="Times New Roman" w:eastAsia="Times New Roman" w:hAnsi="Times New Roman" w:cs="Times New Roman"/>
          <w:kern w:val="0"/>
          <w:lang w:val="lt-LT" w:eastAsia="lt-LT"/>
          <w14:ligatures w14:val="none"/>
        </w:rPr>
        <w:t>Micafungina Hikma</w:t>
      </w:r>
      <w:r w:rsidRPr="00BB1F49">
        <w:rPr>
          <w:rFonts w:ascii="Times New Roman" w:eastAsia="Times New Roman" w:hAnsi="Times New Roman" w:cs="Times New Roman"/>
          <w:kern w:val="0"/>
          <w:lang w:val="lt-LT" w:eastAsia="lt-LT"/>
          <w14:ligatures w14:val="none"/>
        </w:rPr>
        <w:t xml:space="preserve">, nes nėra galimybės taikyti kito tinkamo priešgrybelinio gydymo. </w:t>
      </w:r>
      <w:r>
        <w:rPr>
          <w:rFonts w:ascii="Times New Roman" w:eastAsia="Times New Roman" w:hAnsi="Times New Roman" w:cs="Times New Roman"/>
          <w:kern w:val="0"/>
          <w:lang w:val="lt-LT" w:eastAsia="lt-LT"/>
          <w14:ligatures w14:val="none"/>
        </w:rPr>
        <w:t>Micafungina Hikma</w:t>
      </w:r>
      <w:r w:rsidRPr="00BB1F49">
        <w:rPr>
          <w:rFonts w:ascii="Times New Roman" w:eastAsia="Times New Roman" w:hAnsi="Times New Roman" w:cs="Times New Roman"/>
          <w:kern w:val="0"/>
          <w:lang w:val="lt-LT" w:eastAsia="lt-LT"/>
          <w14:ligatures w14:val="none"/>
        </w:rPr>
        <w:t xml:space="preserve"> skiriama šiais atvejais (žr. 2 skyrių): </w:t>
      </w:r>
    </w:p>
    <w:p w14:paraId="7BD96CCC" w14:textId="77777777" w:rsidR="00AF0B27" w:rsidRPr="00BB1F49" w:rsidRDefault="00AF0B27" w:rsidP="00AF0B27">
      <w:pPr>
        <w:numPr>
          <w:ilvl w:val="0"/>
          <w:numId w:val="1"/>
        </w:numPr>
        <w:spacing w:after="0" w:line="240" w:lineRule="auto"/>
        <w:ind w:left="567" w:hanging="567"/>
        <w:contextualSpacing/>
        <w:rPr>
          <w:rFonts w:ascii="Times New Roman" w:eastAsia="Times New Roman" w:hAnsi="Times New Roman" w:cs="Times New Roman"/>
          <w:kern w:val="0"/>
          <w:lang w:val="lt-LT" w:eastAsia="lt-LT"/>
          <w14:ligatures w14:val="none"/>
        </w:rPr>
      </w:pPr>
      <w:r w:rsidRPr="00BB1F49">
        <w:rPr>
          <w:rFonts w:ascii="Times New Roman" w:eastAsia="Times New Roman" w:hAnsi="Times New Roman" w:cs="Times New Roman"/>
          <w:kern w:val="0"/>
          <w:lang w:val="lt-LT" w:eastAsia="lt-LT"/>
          <w14:ligatures w14:val="none"/>
        </w:rPr>
        <w:t xml:space="preserve">gydyti suaugusiems pacientams, paaugliams, vaikams ir naujagimiams, sergantiems sunkia grybeline infekcija, vadinama invazine kandidoze (infekcija, kuri išplitusi organizme); </w:t>
      </w:r>
    </w:p>
    <w:p w14:paraId="5F2FBDC0" w14:textId="77777777" w:rsidR="00AF0B27" w:rsidRPr="00BB1F49" w:rsidRDefault="00AF0B27" w:rsidP="00AF0B27">
      <w:pPr>
        <w:numPr>
          <w:ilvl w:val="0"/>
          <w:numId w:val="1"/>
        </w:numPr>
        <w:spacing w:after="0" w:line="240" w:lineRule="auto"/>
        <w:ind w:left="567" w:hanging="567"/>
        <w:contextualSpacing/>
        <w:rPr>
          <w:rFonts w:ascii="Times New Roman" w:eastAsia="Times New Roman" w:hAnsi="Times New Roman" w:cs="Times New Roman"/>
          <w:kern w:val="0"/>
          <w:lang w:val="lt-LT" w:eastAsia="lt-LT"/>
          <w14:ligatures w14:val="none"/>
        </w:rPr>
      </w:pPr>
      <w:r w:rsidRPr="00BB1F49">
        <w:rPr>
          <w:rFonts w:ascii="Times New Roman" w:eastAsia="Times New Roman" w:hAnsi="Times New Roman" w:cs="Times New Roman"/>
          <w:kern w:val="0"/>
          <w:lang w:val="lt-LT" w:eastAsia="lt-LT"/>
          <w14:ligatures w14:val="none"/>
        </w:rPr>
        <w:t xml:space="preserve">gydyti suaugusiems pacientams ir 16 metų bei vyresniems paaugliams, kurie serga stemplės grybeline infekcija, jei tinkamas gydymas vaistų leidžiant į veną; </w:t>
      </w:r>
    </w:p>
    <w:p w14:paraId="458F6177" w14:textId="77777777" w:rsidR="00AF0B27" w:rsidRPr="00BB1F49" w:rsidRDefault="00AF0B27" w:rsidP="00AF0B27">
      <w:pPr>
        <w:numPr>
          <w:ilvl w:val="0"/>
          <w:numId w:val="1"/>
        </w:numPr>
        <w:spacing w:after="0" w:line="240" w:lineRule="auto"/>
        <w:ind w:left="567" w:hanging="567"/>
        <w:contextualSpacing/>
        <w:rPr>
          <w:rFonts w:ascii="Times New Roman" w:eastAsia="Times New Roman" w:hAnsi="Times New Roman" w:cs="Times New Roman"/>
          <w:kern w:val="0"/>
          <w:lang w:val="lt-LT" w:eastAsia="lt-LT"/>
          <w14:ligatures w14:val="none"/>
        </w:rPr>
      </w:pPr>
      <w:r w:rsidRPr="00BB1F49">
        <w:rPr>
          <w:rFonts w:ascii="Times New Roman" w:eastAsia="Times New Roman" w:hAnsi="Times New Roman" w:cs="Times New Roman"/>
          <w:i/>
          <w:iCs/>
          <w:kern w:val="0"/>
          <w:lang w:val="lt-LT" w:eastAsia="lt-LT"/>
          <w14:ligatures w14:val="none"/>
        </w:rPr>
        <w:t>Candida</w:t>
      </w:r>
      <w:r w:rsidRPr="00BB1F49">
        <w:rPr>
          <w:rFonts w:ascii="Times New Roman" w:eastAsia="Times New Roman" w:hAnsi="Times New Roman" w:cs="Times New Roman"/>
          <w:kern w:val="0"/>
          <w:lang w:val="lt-LT" w:eastAsia="lt-LT"/>
          <w14:ligatures w14:val="none"/>
        </w:rPr>
        <w:t xml:space="preserve"> infekcijos profilaktikai pacientams, kuriems atlikta kaulų čiulpų transplantacija arba pacientams, kuriems 10 dienų ar ilgiau įtariama neutropenija (mažas baltųjų kraujo kūnelių neutrofilų kiekis). </w:t>
      </w:r>
    </w:p>
    <w:p w14:paraId="289AEF98" w14:textId="77777777" w:rsidR="00AF0B27" w:rsidRPr="00BB1F49" w:rsidRDefault="00AF0B27" w:rsidP="00AF0B27">
      <w:pPr>
        <w:spacing w:after="0" w:line="240" w:lineRule="auto"/>
        <w:rPr>
          <w:rFonts w:ascii="Times New Roman" w:eastAsia="Times New Roman" w:hAnsi="Times New Roman" w:cs="Times New Roman"/>
          <w:kern w:val="0"/>
          <w:lang w:val="lt-LT" w:eastAsia="lt-LT"/>
          <w14:ligatures w14:val="none"/>
        </w:rPr>
      </w:pPr>
    </w:p>
    <w:p w14:paraId="5AE65A22" w14:textId="77777777" w:rsidR="00AF0B27" w:rsidRPr="00BB1F49" w:rsidRDefault="00AF0B27" w:rsidP="00AF0B27">
      <w:pPr>
        <w:spacing w:after="0" w:line="240" w:lineRule="auto"/>
        <w:rPr>
          <w:rFonts w:ascii="Times New Roman" w:eastAsia="Times New Roman" w:hAnsi="Times New Roman" w:cs="Times New Roman"/>
          <w:kern w:val="0"/>
          <w:lang w:val="lt-LT" w:eastAsia="lt-LT"/>
          <w14:ligatures w14:val="none"/>
        </w:rPr>
      </w:pPr>
    </w:p>
    <w:p w14:paraId="521CA1DE" w14:textId="77777777" w:rsidR="00AF0B27" w:rsidRPr="00BB1F49" w:rsidRDefault="00AF0B27" w:rsidP="00AF0B27">
      <w:pPr>
        <w:spacing w:after="0" w:line="240" w:lineRule="auto"/>
        <w:ind w:left="540" w:hanging="540"/>
        <w:rPr>
          <w:rFonts w:ascii="Times New Roman" w:eastAsia="Times New Roman" w:hAnsi="Times New Roman" w:cs="Times New Roman"/>
          <w:b/>
          <w:kern w:val="0"/>
          <w:lang w:val="lt-LT" w:eastAsia="lt-LT"/>
          <w14:ligatures w14:val="none"/>
        </w:rPr>
      </w:pPr>
      <w:bookmarkStart w:id="7" w:name="_Toc129243140"/>
      <w:bookmarkStart w:id="8" w:name="_Toc129243265"/>
      <w:r w:rsidRPr="00BB1F49">
        <w:rPr>
          <w:rFonts w:ascii="Times New Roman" w:eastAsia="Times New Roman" w:hAnsi="Times New Roman" w:cs="Times New Roman"/>
          <w:b/>
          <w:kern w:val="0"/>
          <w:lang w:val="lt-LT" w:eastAsia="lt-LT"/>
          <w14:ligatures w14:val="none"/>
        </w:rPr>
        <w:t>2.</w:t>
      </w:r>
      <w:r w:rsidRPr="00BB1F49">
        <w:rPr>
          <w:rFonts w:ascii="Times New Roman" w:eastAsia="Times New Roman" w:hAnsi="Times New Roman" w:cs="Times New Roman"/>
          <w:b/>
          <w:kern w:val="0"/>
          <w:lang w:val="lt-LT" w:eastAsia="lt-LT"/>
          <w14:ligatures w14:val="none"/>
        </w:rPr>
        <w:tab/>
        <w:t xml:space="preserve">Kas žinotina prieš vartojant </w:t>
      </w:r>
      <w:bookmarkEnd w:id="7"/>
      <w:bookmarkEnd w:id="8"/>
      <w:r>
        <w:rPr>
          <w:rFonts w:ascii="Times New Roman" w:eastAsia="Times New Roman" w:hAnsi="Times New Roman" w:cs="Times New Roman"/>
          <w:b/>
          <w:bCs/>
          <w:kern w:val="0"/>
          <w:lang w:val="lt-LT" w:eastAsia="lt-LT"/>
          <w14:ligatures w14:val="none"/>
        </w:rPr>
        <w:t>Micafungina Hikma</w:t>
      </w:r>
      <w:r w:rsidRPr="00BB1F49">
        <w:rPr>
          <w:rFonts w:ascii="Times New Roman" w:eastAsia="Times New Roman" w:hAnsi="Times New Roman" w:cs="Times New Roman"/>
          <w:b/>
          <w:bCs/>
          <w:kern w:val="0"/>
          <w:lang w:val="lt-LT" w:eastAsia="lt-LT"/>
          <w14:ligatures w14:val="none"/>
        </w:rPr>
        <w:t xml:space="preserve"> </w:t>
      </w:r>
    </w:p>
    <w:p w14:paraId="2F7AA17C" w14:textId="77777777" w:rsidR="00AF0B27" w:rsidRPr="00BB1F49" w:rsidRDefault="00AF0B27" w:rsidP="00AF0B27">
      <w:pPr>
        <w:spacing w:after="0" w:line="240" w:lineRule="auto"/>
        <w:rPr>
          <w:rFonts w:ascii="Times New Roman" w:eastAsia="Times New Roman" w:hAnsi="Times New Roman" w:cs="Times New Roman"/>
          <w:kern w:val="0"/>
          <w:lang w:val="lt-LT" w:eastAsia="lt-LT"/>
          <w14:ligatures w14:val="none"/>
        </w:rPr>
      </w:pPr>
    </w:p>
    <w:p w14:paraId="0E91D1BD" w14:textId="77777777" w:rsidR="00AF0B27" w:rsidRPr="00BB1F49" w:rsidRDefault="00AF0B27" w:rsidP="00AF0B27">
      <w:pPr>
        <w:spacing w:after="0" w:line="240" w:lineRule="auto"/>
        <w:rPr>
          <w:rFonts w:ascii="Times New Roman" w:eastAsia="Times New Roman" w:hAnsi="Times New Roman" w:cs="Times New Roman"/>
          <w:b/>
          <w:kern w:val="0"/>
          <w:lang w:val="lt-LT" w:eastAsia="lt-LT"/>
          <w14:ligatures w14:val="none"/>
        </w:rPr>
      </w:pPr>
      <w:r>
        <w:rPr>
          <w:rFonts w:ascii="Times New Roman" w:eastAsia="Times New Roman" w:hAnsi="Times New Roman" w:cs="Times New Roman"/>
          <w:b/>
          <w:kern w:val="0"/>
          <w:lang w:val="lt-LT" w:eastAsia="lt-LT"/>
          <w14:ligatures w14:val="none"/>
        </w:rPr>
        <w:t>Micafungina Hikma</w:t>
      </w:r>
      <w:r w:rsidRPr="00BB1F49">
        <w:rPr>
          <w:rFonts w:ascii="Times New Roman" w:eastAsia="Times New Roman" w:hAnsi="Times New Roman" w:cs="Times New Roman"/>
          <w:b/>
          <w:kern w:val="0"/>
          <w:lang w:val="lt-LT" w:eastAsia="lt-LT"/>
          <w14:ligatures w14:val="none"/>
        </w:rPr>
        <w:t xml:space="preserve"> vartoti draudžiama:</w:t>
      </w:r>
    </w:p>
    <w:p w14:paraId="0B280246" w14:textId="77777777" w:rsidR="00AF0B27" w:rsidRPr="00BB1F49" w:rsidRDefault="00AF0B27" w:rsidP="00AF0B27">
      <w:pPr>
        <w:autoSpaceDE w:val="0"/>
        <w:autoSpaceDN w:val="0"/>
        <w:adjustRightInd w:val="0"/>
        <w:spacing w:after="0" w:line="240" w:lineRule="auto"/>
        <w:rPr>
          <w:rFonts w:ascii="Times New Roman" w:eastAsia="Times New Roman" w:hAnsi="Times New Roman" w:cs="Times New Roman"/>
          <w:color w:val="000000"/>
          <w:kern w:val="0"/>
          <w:sz w:val="24"/>
          <w:szCs w:val="24"/>
          <w:lang w:eastAsia="lt-LT" w:bidi="bn-BD"/>
          <w14:ligatures w14:val="none"/>
        </w:rPr>
      </w:pPr>
    </w:p>
    <w:p w14:paraId="18EBFD44" w14:textId="77777777" w:rsidR="00AF0B27" w:rsidRPr="00BB1F49" w:rsidRDefault="00AF0B27" w:rsidP="00AF0B27">
      <w:pPr>
        <w:numPr>
          <w:ilvl w:val="0"/>
          <w:numId w:val="1"/>
        </w:numPr>
        <w:spacing w:after="0" w:line="240" w:lineRule="auto"/>
        <w:ind w:left="567" w:hanging="567"/>
        <w:contextualSpacing/>
        <w:rPr>
          <w:rFonts w:ascii="Times New Roman" w:eastAsia="Times New Roman" w:hAnsi="Times New Roman" w:cs="Times New Roman"/>
          <w:kern w:val="0"/>
          <w:lang w:val="lt-LT" w:eastAsia="lt-LT"/>
          <w14:ligatures w14:val="none"/>
        </w:rPr>
      </w:pPr>
      <w:r w:rsidRPr="00BB1F49">
        <w:rPr>
          <w:rFonts w:ascii="Times New Roman" w:eastAsia="Times New Roman" w:hAnsi="Times New Roman" w:cs="Times New Roman"/>
          <w:kern w:val="0"/>
          <w:lang w:val="lt-LT" w:eastAsia="lt-LT"/>
          <w14:ligatures w14:val="none"/>
        </w:rPr>
        <w:t>jeigu yra alergija mikafunginui, kitiems echinokandinams (</w:t>
      </w:r>
      <w:r w:rsidRPr="00BB1F49">
        <w:rPr>
          <w:rFonts w:ascii="Times New Roman" w:eastAsia="Times New Roman" w:hAnsi="Times New Roman" w:cs="Times New Roman"/>
          <w:i/>
          <w:iCs/>
          <w:kern w:val="0"/>
          <w:lang w:val="lt-LT" w:eastAsia="lt-LT"/>
          <w14:ligatures w14:val="none"/>
        </w:rPr>
        <w:t>Ecalta</w:t>
      </w:r>
      <w:r w:rsidRPr="00BB1F49">
        <w:rPr>
          <w:rFonts w:ascii="Times New Roman" w:eastAsia="Times New Roman" w:hAnsi="Times New Roman" w:cs="Times New Roman"/>
          <w:kern w:val="0"/>
          <w:lang w:val="lt-LT" w:eastAsia="lt-LT"/>
          <w14:ligatures w14:val="none"/>
        </w:rPr>
        <w:t xml:space="preserve"> arba </w:t>
      </w:r>
      <w:r w:rsidRPr="00BB1F49">
        <w:rPr>
          <w:rFonts w:ascii="Times New Roman" w:eastAsia="Times New Roman" w:hAnsi="Times New Roman" w:cs="Times New Roman"/>
          <w:i/>
          <w:iCs/>
          <w:kern w:val="0"/>
          <w:lang w:val="lt-LT" w:eastAsia="lt-LT"/>
          <w14:ligatures w14:val="none"/>
        </w:rPr>
        <w:t>Cancidas</w:t>
      </w:r>
      <w:r w:rsidRPr="00BB1F49">
        <w:rPr>
          <w:rFonts w:ascii="Times New Roman" w:eastAsia="Times New Roman" w:hAnsi="Times New Roman" w:cs="Times New Roman"/>
          <w:kern w:val="0"/>
          <w:lang w:val="lt-LT" w:eastAsia="lt-LT"/>
          <w14:ligatures w14:val="none"/>
        </w:rPr>
        <w:t xml:space="preserve">) arba bet kuriai pagalbinei šio vaisto medžiagai (jos išvardytos 6 skyriuje). </w:t>
      </w:r>
    </w:p>
    <w:p w14:paraId="305FD845" w14:textId="77777777" w:rsidR="00AF0B27" w:rsidRPr="00BB1F49" w:rsidRDefault="00AF0B27" w:rsidP="00AF0B27">
      <w:pPr>
        <w:spacing w:after="0" w:line="240" w:lineRule="auto"/>
        <w:rPr>
          <w:rFonts w:ascii="Times New Roman" w:eastAsia="Times New Roman" w:hAnsi="Times New Roman" w:cs="Times New Roman"/>
          <w:kern w:val="0"/>
          <w:lang w:val="lt-LT" w:eastAsia="lt-LT"/>
          <w14:ligatures w14:val="none"/>
        </w:rPr>
      </w:pPr>
    </w:p>
    <w:p w14:paraId="67F89C3E" w14:textId="77777777" w:rsidR="00AF0B27" w:rsidRPr="00BB1F49" w:rsidRDefault="00AF0B27" w:rsidP="00AF0B27">
      <w:pPr>
        <w:keepNext/>
        <w:keepLines/>
        <w:spacing w:after="0" w:line="240" w:lineRule="auto"/>
        <w:rPr>
          <w:rFonts w:ascii="Times New Roman" w:eastAsia="Times New Roman" w:hAnsi="Times New Roman" w:cs="Times New Roman"/>
          <w:b/>
          <w:kern w:val="0"/>
          <w:lang w:val="lt-LT" w:eastAsia="lt-LT"/>
          <w14:ligatures w14:val="none"/>
        </w:rPr>
      </w:pPr>
      <w:r w:rsidRPr="00BB1F49">
        <w:rPr>
          <w:rFonts w:ascii="Times New Roman" w:eastAsia="Times New Roman" w:hAnsi="Times New Roman" w:cs="Times New Roman"/>
          <w:b/>
          <w:kern w:val="0"/>
          <w:lang w:val="lt-LT" w:eastAsia="lt-LT"/>
          <w14:ligatures w14:val="none"/>
        </w:rPr>
        <w:lastRenderedPageBreak/>
        <w:t>Įspėjimai ir atsargumo priemonės</w:t>
      </w:r>
    </w:p>
    <w:p w14:paraId="478ED3CF" w14:textId="77777777" w:rsidR="00AF0B27" w:rsidRPr="00BB1F49" w:rsidRDefault="00AF0B27" w:rsidP="00AF0B27">
      <w:pPr>
        <w:keepNext/>
        <w:keepLines/>
        <w:spacing w:after="0" w:line="240" w:lineRule="auto"/>
        <w:rPr>
          <w:rFonts w:ascii="Times New Roman" w:eastAsia="Times New Roman" w:hAnsi="Times New Roman" w:cs="Times New Roman"/>
          <w:kern w:val="0"/>
          <w:lang w:val="lt-LT" w:eastAsia="lt-LT"/>
          <w14:ligatures w14:val="none"/>
        </w:rPr>
      </w:pPr>
    </w:p>
    <w:p w14:paraId="4D608B82" w14:textId="77777777" w:rsidR="00AF0B27" w:rsidRPr="00BB1F49" w:rsidRDefault="00AF0B27" w:rsidP="00AF0B27">
      <w:pPr>
        <w:keepNext/>
        <w:keepLines/>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kern w:val="0"/>
          <w:lang w:val="lt-LT" w:eastAsia="lt-LT"/>
          <w14:ligatures w14:val="none"/>
        </w:rPr>
      </w:pPr>
      <w:r w:rsidRPr="00BB1F49">
        <w:rPr>
          <w:rFonts w:ascii="Times New Roman" w:eastAsia="Times New Roman" w:hAnsi="Times New Roman" w:cs="Times New Roman"/>
          <w:kern w:val="0"/>
          <w:lang w:val="lt-LT" w:eastAsia="lt-LT"/>
          <w14:ligatures w14:val="none"/>
        </w:rPr>
        <w:t xml:space="preserve">Žiurkėms po ilgai trukusio gydymo mikafunginu buvo pažeistos kepenys ir vėliau išsivystė kepenų navikų. Kepenų navikus sukeliančio poveikio reikšmė gydant žmones nežinoma. Prieš paskirdamas Jums </w:t>
      </w:r>
      <w:r>
        <w:rPr>
          <w:rFonts w:ascii="Times New Roman" w:eastAsia="Times New Roman" w:hAnsi="Times New Roman" w:cs="Times New Roman"/>
          <w:kern w:val="0"/>
          <w:lang w:val="lt-LT" w:eastAsia="lt-LT"/>
          <w14:ligatures w14:val="none"/>
        </w:rPr>
        <w:t>Micafungina Hikma</w:t>
      </w:r>
      <w:r w:rsidRPr="00BB1F49">
        <w:rPr>
          <w:rFonts w:ascii="Times New Roman" w:eastAsia="Times New Roman" w:hAnsi="Times New Roman" w:cs="Times New Roman"/>
          <w:kern w:val="0"/>
          <w:lang w:val="lt-LT" w:eastAsia="lt-LT"/>
          <w14:ligatures w14:val="none"/>
        </w:rPr>
        <w:t>, gydytojas įvertins šio vaisto teikiamą naudą ir riziką. Pasakykite gydytojui, jei sergate sunkiomis kepenų ligomis (pvz., kepenų nepakankamumu ar hepatitu) arba kepenų funkcijos tyrimai buvo nenormalūs. Gydymo metu gydytojas atidžiau stebės Jūsų kepenų funkciją.</w:t>
      </w:r>
    </w:p>
    <w:p w14:paraId="0BD4D5DE" w14:textId="77777777" w:rsidR="00AF0B27" w:rsidRPr="00BB1F49" w:rsidRDefault="00AF0B27" w:rsidP="00AF0B27">
      <w:pPr>
        <w:spacing w:after="0" w:line="240" w:lineRule="auto"/>
        <w:rPr>
          <w:rFonts w:ascii="Times New Roman" w:eastAsia="Times New Roman" w:hAnsi="Times New Roman" w:cs="Times New Roman"/>
          <w:kern w:val="0"/>
          <w:lang w:val="lt-LT" w:eastAsia="lt-LT"/>
          <w14:ligatures w14:val="none"/>
        </w:rPr>
      </w:pPr>
    </w:p>
    <w:p w14:paraId="7F1D5EBE" w14:textId="77777777" w:rsidR="00AF0B27" w:rsidRPr="00BB1F49" w:rsidRDefault="00AF0B27" w:rsidP="00AF0B27">
      <w:pPr>
        <w:autoSpaceDE w:val="0"/>
        <w:autoSpaceDN w:val="0"/>
        <w:adjustRightInd w:val="0"/>
        <w:spacing w:after="0" w:line="240" w:lineRule="auto"/>
        <w:rPr>
          <w:rFonts w:ascii="Times New Roman" w:eastAsia="Times New Roman" w:hAnsi="Times New Roman" w:cs="Times New Roman"/>
          <w:color w:val="000000"/>
          <w:kern w:val="0"/>
          <w:lang w:val="lt-LT" w:eastAsia="lt-LT" w:bidi="bn-BD"/>
          <w14:ligatures w14:val="none"/>
        </w:rPr>
      </w:pPr>
      <w:r w:rsidRPr="00BB1F49">
        <w:rPr>
          <w:rFonts w:ascii="Times New Roman" w:eastAsia="Times New Roman" w:hAnsi="Times New Roman" w:cs="Times New Roman"/>
          <w:color w:val="000000"/>
          <w:kern w:val="0"/>
          <w:lang w:val="lt-LT" w:eastAsia="lt-LT" w:bidi="bn-BD"/>
          <w14:ligatures w14:val="none"/>
        </w:rPr>
        <w:t xml:space="preserve">Pasitarkite su gydytoju arba vaistininku, prieš pradėdami vartoti </w:t>
      </w:r>
      <w:r>
        <w:rPr>
          <w:rFonts w:ascii="Times New Roman" w:eastAsia="Times New Roman" w:hAnsi="Times New Roman" w:cs="Times New Roman"/>
          <w:kern w:val="0"/>
          <w:lang w:val="lt-LT" w:eastAsia="lt-LT"/>
          <w14:ligatures w14:val="none"/>
        </w:rPr>
        <w:t>Micafungina Hikma</w:t>
      </w:r>
      <w:r w:rsidRPr="00BB1F49">
        <w:rPr>
          <w:rFonts w:ascii="Times New Roman" w:eastAsia="Times New Roman" w:hAnsi="Times New Roman" w:cs="Times New Roman"/>
          <w:color w:val="000000"/>
          <w:kern w:val="0"/>
          <w:lang w:val="lt-LT" w:eastAsia="lt-LT" w:bidi="bn-BD"/>
          <w14:ligatures w14:val="none"/>
        </w:rPr>
        <w:t xml:space="preserve">: </w:t>
      </w:r>
    </w:p>
    <w:p w14:paraId="24C88899" w14:textId="77777777" w:rsidR="00AF0B27" w:rsidRPr="00BB1F49" w:rsidRDefault="00AF0B27" w:rsidP="00AF0B27">
      <w:pPr>
        <w:numPr>
          <w:ilvl w:val="0"/>
          <w:numId w:val="1"/>
        </w:numPr>
        <w:spacing w:after="0" w:line="240" w:lineRule="auto"/>
        <w:ind w:left="567" w:hanging="567"/>
        <w:contextualSpacing/>
        <w:rPr>
          <w:rFonts w:ascii="Times New Roman" w:eastAsia="Times New Roman" w:hAnsi="Times New Roman" w:cs="Times New Roman"/>
          <w:kern w:val="0"/>
          <w:lang w:val="lt-LT" w:eastAsia="lt-LT"/>
          <w14:ligatures w14:val="none"/>
        </w:rPr>
      </w:pPr>
      <w:r w:rsidRPr="00BB1F49">
        <w:rPr>
          <w:rFonts w:ascii="Times New Roman" w:eastAsia="Times New Roman" w:hAnsi="Times New Roman" w:cs="Times New Roman"/>
          <w:kern w:val="0"/>
          <w:lang w:val="lt-LT" w:eastAsia="lt-LT"/>
          <w14:ligatures w14:val="none"/>
        </w:rPr>
        <w:t xml:space="preserve">jeigu Jums yra alergija bet kuriems kitiems vaistams. </w:t>
      </w:r>
    </w:p>
    <w:p w14:paraId="3C2D2CE0" w14:textId="77777777" w:rsidR="00AF0B27" w:rsidRPr="00BB1F49" w:rsidRDefault="00AF0B27" w:rsidP="00AF0B27">
      <w:pPr>
        <w:numPr>
          <w:ilvl w:val="0"/>
          <w:numId w:val="1"/>
        </w:numPr>
        <w:spacing w:after="0" w:line="240" w:lineRule="auto"/>
        <w:ind w:left="567" w:hanging="567"/>
        <w:contextualSpacing/>
        <w:rPr>
          <w:rFonts w:ascii="Times New Roman" w:eastAsia="Times New Roman" w:hAnsi="Times New Roman" w:cs="Times New Roman"/>
          <w:kern w:val="0"/>
          <w:lang w:val="lt-LT" w:eastAsia="lt-LT"/>
          <w14:ligatures w14:val="none"/>
        </w:rPr>
      </w:pPr>
      <w:r w:rsidRPr="00BB1F49">
        <w:rPr>
          <w:rFonts w:ascii="Times New Roman" w:eastAsia="Times New Roman" w:hAnsi="Times New Roman" w:cs="Times New Roman"/>
          <w:kern w:val="0"/>
          <w:lang w:val="lt-LT" w:eastAsia="lt-LT"/>
          <w14:ligatures w14:val="none"/>
        </w:rPr>
        <w:t xml:space="preserve">jeigu Jums yra hemolizinė anemija (mažakraujystė dėl raudonųjų kraujo kūnelių irimo) ar hemolizė (raudonųjų kraujo kūnelių irimas). </w:t>
      </w:r>
    </w:p>
    <w:p w14:paraId="2C1F584E" w14:textId="77777777" w:rsidR="00AF0B27" w:rsidRPr="00BB1F49" w:rsidRDefault="00AF0B27" w:rsidP="00AF0B27">
      <w:pPr>
        <w:numPr>
          <w:ilvl w:val="0"/>
          <w:numId w:val="1"/>
        </w:numPr>
        <w:spacing w:after="0" w:line="240" w:lineRule="auto"/>
        <w:ind w:left="567" w:hanging="567"/>
        <w:contextualSpacing/>
        <w:rPr>
          <w:rFonts w:ascii="Times New Roman" w:eastAsia="Times New Roman" w:hAnsi="Times New Roman" w:cs="Times New Roman"/>
          <w:kern w:val="0"/>
          <w:lang w:val="lt-LT" w:eastAsia="lt-LT"/>
          <w14:ligatures w14:val="none"/>
        </w:rPr>
      </w:pPr>
      <w:r w:rsidRPr="00BB1F49">
        <w:rPr>
          <w:rFonts w:ascii="Times New Roman" w:eastAsia="Times New Roman" w:hAnsi="Times New Roman" w:cs="Times New Roman"/>
          <w:kern w:val="0"/>
          <w:lang w:val="lt-LT" w:eastAsia="lt-LT"/>
          <w14:ligatures w14:val="none"/>
        </w:rPr>
        <w:t xml:space="preserve">jeigu Jums yra inkstų veiklos sutrikimų (pvz., inkstų nepakankamumas ar nenormalūs inkstų funkcijos tyrimų rezultatai). Gydytojas gali nuspręsti atidžiau stebėti Jūsų inkstų funkciją. </w:t>
      </w:r>
    </w:p>
    <w:p w14:paraId="498B7463" w14:textId="77777777" w:rsidR="00AF0B27" w:rsidRPr="00BB1F49" w:rsidRDefault="00AF0B27" w:rsidP="00AF0B27">
      <w:pPr>
        <w:spacing w:after="0" w:line="240" w:lineRule="auto"/>
        <w:rPr>
          <w:rFonts w:ascii="Times New Roman" w:eastAsia="Times New Roman" w:hAnsi="Times New Roman" w:cs="Times New Roman"/>
          <w:kern w:val="0"/>
          <w:lang w:val="lt-LT" w:eastAsia="lt-LT"/>
          <w14:ligatures w14:val="none"/>
        </w:rPr>
      </w:pPr>
    </w:p>
    <w:p w14:paraId="05FCE1D2" w14:textId="77777777" w:rsidR="00AF0B27" w:rsidRPr="00BB1F49" w:rsidRDefault="00AF0B27" w:rsidP="00AF0B27">
      <w:pPr>
        <w:autoSpaceDE w:val="0"/>
        <w:autoSpaceDN w:val="0"/>
        <w:adjustRightInd w:val="0"/>
        <w:spacing w:after="0" w:line="240" w:lineRule="auto"/>
        <w:rPr>
          <w:rFonts w:ascii="Times New Roman" w:eastAsia="Times New Roman" w:hAnsi="Times New Roman" w:cs="Times New Roman"/>
          <w:color w:val="000000"/>
          <w:kern w:val="0"/>
          <w:lang w:val="lt-LT" w:eastAsia="lt-LT" w:bidi="bn-BD"/>
          <w14:ligatures w14:val="none"/>
        </w:rPr>
      </w:pPr>
      <w:r w:rsidRPr="00BB1F49">
        <w:rPr>
          <w:rFonts w:ascii="Times New Roman" w:eastAsia="Times New Roman" w:hAnsi="Times New Roman" w:cs="Times New Roman"/>
          <w:color w:val="000000"/>
          <w:kern w:val="0"/>
          <w:lang w:val="lt-LT" w:eastAsia="lt-LT" w:bidi="bn-BD"/>
          <w14:ligatures w14:val="none"/>
        </w:rPr>
        <w:t>Mikafunginas taip pat gali sukelti sunkų odos ir gleivinių uždegimą ir (arba) pabrinkimą (Stivenso-Džonsono [</w:t>
      </w:r>
      <w:r w:rsidRPr="00BB1F49">
        <w:rPr>
          <w:rFonts w:ascii="Times New Roman" w:eastAsia="Times New Roman" w:hAnsi="Times New Roman" w:cs="Times New Roman"/>
          <w:i/>
          <w:iCs/>
          <w:color w:val="000000"/>
          <w:kern w:val="0"/>
          <w:lang w:val="lt-LT" w:eastAsia="lt-LT" w:bidi="bn-BD"/>
          <w14:ligatures w14:val="none"/>
        </w:rPr>
        <w:t>Stevens-Johnson</w:t>
      </w:r>
      <w:r w:rsidRPr="00BB1F49">
        <w:rPr>
          <w:rFonts w:ascii="Times New Roman" w:eastAsia="Times New Roman" w:hAnsi="Times New Roman" w:cs="Times New Roman"/>
          <w:color w:val="000000"/>
          <w:kern w:val="0"/>
          <w:lang w:val="lt-LT" w:eastAsia="lt-LT" w:bidi="bn-BD"/>
          <w14:ligatures w14:val="none"/>
        </w:rPr>
        <w:t xml:space="preserve">] sindromą ir toksinę epidermio nekrolizę). </w:t>
      </w:r>
    </w:p>
    <w:p w14:paraId="516FDF53" w14:textId="77777777" w:rsidR="00AF0B27" w:rsidRPr="00BB1F49" w:rsidRDefault="00AF0B27" w:rsidP="00AF0B27">
      <w:pPr>
        <w:autoSpaceDE w:val="0"/>
        <w:autoSpaceDN w:val="0"/>
        <w:adjustRightInd w:val="0"/>
        <w:spacing w:after="0" w:line="240" w:lineRule="auto"/>
        <w:rPr>
          <w:rFonts w:ascii="Times New Roman" w:eastAsia="Times New Roman" w:hAnsi="Times New Roman" w:cs="Times New Roman"/>
          <w:b/>
          <w:bCs/>
          <w:color w:val="000000"/>
          <w:kern w:val="0"/>
          <w:lang w:val="lt-LT" w:eastAsia="lt-LT" w:bidi="bn-BD"/>
          <w14:ligatures w14:val="none"/>
        </w:rPr>
      </w:pPr>
    </w:p>
    <w:p w14:paraId="4BD7492B" w14:textId="77777777" w:rsidR="00AF0B27" w:rsidRPr="00BB1F49" w:rsidRDefault="00AF0B27" w:rsidP="00AF0B27">
      <w:pPr>
        <w:autoSpaceDE w:val="0"/>
        <w:autoSpaceDN w:val="0"/>
        <w:adjustRightInd w:val="0"/>
        <w:spacing w:after="0" w:line="240" w:lineRule="auto"/>
        <w:rPr>
          <w:rFonts w:ascii="Times New Roman" w:eastAsia="Times New Roman" w:hAnsi="Times New Roman" w:cs="Times New Roman"/>
          <w:color w:val="000000"/>
          <w:kern w:val="0"/>
          <w:lang w:val="lt-LT" w:eastAsia="lt-LT" w:bidi="bn-BD"/>
          <w14:ligatures w14:val="none"/>
        </w:rPr>
      </w:pPr>
      <w:r w:rsidRPr="00BB1F49">
        <w:rPr>
          <w:rFonts w:ascii="Times New Roman" w:eastAsia="Times New Roman" w:hAnsi="Times New Roman" w:cs="Times New Roman"/>
          <w:b/>
          <w:bCs/>
          <w:color w:val="000000"/>
          <w:kern w:val="0"/>
          <w:lang w:val="lt-LT" w:eastAsia="lt-LT" w:bidi="bn-BD"/>
          <w14:ligatures w14:val="none"/>
        </w:rPr>
        <w:t xml:space="preserve">Kiti vaistai ir </w:t>
      </w:r>
      <w:r>
        <w:rPr>
          <w:rFonts w:ascii="Times New Roman" w:eastAsia="Times New Roman" w:hAnsi="Times New Roman" w:cs="Times New Roman"/>
          <w:b/>
          <w:bCs/>
          <w:color w:val="000000"/>
          <w:kern w:val="0"/>
          <w:lang w:val="lt-LT" w:eastAsia="lt-LT" w:bidi="bn-BD"/>
          <w14:ligatures w14:val="none"/>
        </w:rPr>
        <w:t>Micafungina Hikma</w:t>
      </w:r>
      <w:r w:rsidRPr="00BB1F49">
        <w:rPr>
          <w:rFonts w:ascii="Times New Roman" w:eastAsia="Times New Roman" w:hAnsi="Times New Roman" w:cs="Times New Roman"/>
          <w:b/>
          <w:bCs/>
          <w:color w:val="000000"/>
          <w:kern w:val="0"/>
          <w:lang w:val="lt-LT" w:eastAsia="lt-LT" w:bidi="bn-BD"/>
          <w14:ligatures w14:val="none"/>
        </w:rPr>
        <w:t xml:space="preserve"> </w:t>
      </w:r>
    </w:p>
    <w:p w14:paraId="1D1EE48B" w14:textId="77777777" w:rsidR="00AF0B27" w:rsidRPr="00BB1F49" w:rsidRDefault="00AF0B27" w:rsidP="00AF0B27">
      <w:pPr>
        <w:autoSpaceDE w:val="0"/>
        <w:autoSpaceDN w:val="0"/>
        <w:adjustRightInd w:val="0"/>
        <w:spacing w:after="0" w:line="240" w:lineRule="auto"/>
        <w:rPr>
          <w:rFonts w:ascii="Times New Roman" w:eastAsia="Times New Roman" w:hAnsi="Times New Roman" w:cs="Times New Roman"/>
          <w:color w:val="000000"/>
          <w:kern w:val="0"/>
          <w:lang w:val="lt-LT" w:eastAsia="lt-LT" w:bidi="bn-BD"/>
          <w14:ligatures w14:val="none"/>
        </w:rPr>
      </w:pPr>
      <w:r w:rsidRPr="00BB1F49">
        <w:rPr>
          <w:rFonts w:ascii="Times New Roman" w:eastAsia="Times New Roman" w:hAnsi="Times New Roman" w:cs="Times New Roman"/>
          <w:color w:val="000000"/>
          <w:kern w:val="0"/>
          <w:lang w:val="lt-LT" w:eastAsia="lt-LT" w:bidi="bn-BD"/>
          <w14:ligatures w14:val="none"/>
        </w:rPr>
        <w:t xml:space="preserve">Jeigu vartojate ar neseniai vartojote kitų vaistų arba dėl to nesate tikri, apie tai pasakykite gydytojui arba vaistininkui. </w:t>
      </w:r>
    </w:p>
    <w:p w14:paraId="45326DE1" w14:textId="77777777" w:rsidR="00AF0B27" w:rsidRPr="00BB1F49" w:rsidRDefault="00AF0B27" w:rsidP="00AF0B27">
      <w:pPr>
        <w:autoSpaceDE w:val="0"/>
        <w:autoSpaceDN w:val="0"/>
        <w:adjustRightInd w:val="0"/>
        <w:spacing w:after="0" w:line="240" w:lineRule="auto"/>
        <w:rPr>
          <w:rFonts w:ascii="Times New Roman" w:eastAsia="Times New Roman" w:hAnsi="Times New Roman" w:cs="Times New Roman"/>
          <w:color w:val="000000"/>
          <w:kern w:val="0"/>
          <w:lang w:val="lt-LT" w:eastAsia="lt-LT" w:bidi="bn-BD"/>
          <w14:ligatures w14:val="none"/>
        </w:rPr>
      </w:pPr>
    </w:p>
    <w:p w14:paraId="3AAE3238" w14:textId="77777777" w:rsidR="00AF0B27" w:rsidRPr="00BB1F49" w:rsidRDefault="00AF0B27" w:rsidP="00AF0B27">
      <w:pPr>
        <w:autoSpaceDE w:val="0"/>
        <w:autoSpaceDN w:val="0"/>
        <w:adjustRightInd w:val="0"/>
        <w:spacing w:after="0" w:line="240" w:lineRule="auto"/>
        <w:rPr>
          <w:rFonts w:ascii="Times New Roman" w:eastAsia="Times New Roman" w:hAnsi="Times New Roman" w:cs="Times New Roman"/>
          <w:color w:val="000000"/>
          <w:kern w:val="0"/>
          <w:lang w:val="lt-LT" w:eastAsia="lt-LT" w:bidi="bn-BD"/>
          <w14:ligatures w14:val="none"/>
        </w:rPr>
      </w:pPr>
      <w:r w:rsidRPr="00BB1F49">
        <w:rPr>
          <w:rFonts w:ascii="Times New Roman" w:eastAsia="Times New Roman" w:hAnsi="Times New Roman" w:cs="Times New Roman"/>
          <w:color w:val="000000"/>
          <w:kern w:val="0"/>
          <w:lang w:val="lt-LT" w:eastAsia="lt-LT" w:bidi="bn-BD"/>
          <w14:ligatures w14:val="none"/>
        </w:rPr>
        <w:t xml:space="preserve">Labai svarbu pranešti savo gydytojui, jei vartojate amfotericino B dezoksicholato arba itrakonazolo (priešgrybelinių vaistų), sirolimuzo (imunosupresanto) arba nifedipino (kalcio kanalų blokatoriaus padidėjusiam kraujospūdžiui gydyti). Gydytojas gali nuspręsti pakeisti šių vaistų dozes. </w:t>
      </w:r>
    </w:p>
    <w:p w14:paraId="47C9743F" w14:textId="77777777" w:rsidR="00AF0B27" w:rsidRPr="00BB1F49" w:rsidRDefault="00AF0B27" w:rsidP="00AF0B27">
      <w:pPr>
        <w:autoSpaceDE w:val="0"/>
        <w:autoSpaceDN w:val="0"/>
        <w:adjustRightInd w:val="0"/>
        <w:spacing w:after="0" w:line="240" w:lineRule="auto"/>
        <w:rPr>
          <w:rFonts w:ascii="Times New Roman" w:eastAsia="Times New Roman" w:hAnsi="Times New Roman" w:cs="Times New Roman"/>
          <w:b/>
          <w:bCs/>
          <w:color w:val="000000"/>
          <w:kern w:val="0"/>
          <w:lang w:val="lt-LT" w:eastAsia="lt-LT" w:bidi="bn-BD"/>
          <w14:ligatures w14:val="none"/>
        </w:rPr>
      </w:pPr>
    </w:p>
    <w:p w14:paraId="167D6FED" w14:textId="77777777" w:rsidR="00AF0B27" w:rsidRPr="00BB1F49" w:rsidRDefault="00AF0B27" w:rsidP="00AF0B27">
      <w:pPr>
        <w:autoSpaceDE w:val="0"/>
        <w:autoSpaceDN w:val="0"/>
        <w:adjustRightInd w:val="0"/>
        <w:spacing w:after="0" w:line="240" w:lineRule="auto"/>
        <w:rPr>
          <w:rFonts w:ascii="Times New Roman" w:eastAsia="Times New Roman" w:hAnsi="Times New Roman" w:cs="Times New Roman"/>
          <w:color w:val="000000"/>
          <w:kern w:val="0"/>
          <w:lang w:val="lt-LT" w:eastAsia="lt-LT" w:bidi="bn-BD"/>
          <w14:ligatures w14:val="none"/>
        </w:rPr>
      </w:pPr>
      <w:r>
        <w:rPr>
          <w:rFonts w:ascii="Times New Roman" w:eastAsia="Times New Roman" w:hAnsi="Times New Roman" w:cs="Times New Roman"/>
          <w:b/>
          <w:bCs/>
          <w:color w:val="000000"/>
          <w:kern w:val="0"/>
          <w:lang w:val="lt-LT" w:eastAsia="lt-LT" w:bidi="bn-BD"/>
          <w14:ligatures w14:val="none"/>
        </w:rPr>
        <w:t>Micafungina Hikma</w:t>
      </w:r>
      <w:r w:rsidRPr="00BB1F49">
        <w:rPr>
          <w:rFonts w:ascii="Times New Roman" w:eastAsia="Times New Roman" w:hAnsi="Times New Roman" w:cs="Times New Roman"/>
          <w:b/>
          <w:bCs/>
          <w:color w:val="000000"/>
          <w:kern w:val="0"/>
          <w:lang w:val="lt-LT" w:eastAsia="lt-LT" w:bidi="bn-BD"/>
          <w14:ligatures w14:val="none"/>
        </w:rPr>
        <w:t xml:space="preserve"> vartojimas su maistu ir gėrimais </w:t>
      </w:r>
    </w:p>
    <w:p w14:paraId="653BA52C" w14:textId="77777777" w:rsidR="00AF0B27" w:rsidRPr="00BB1F49" w:rsidRDefault="00AF0B27" w:rsidP="00AF0B27">
      <w:pPr>
        <w:autoSpaceDE w:val="0"/>
        <w:autoSpaceDN w:val="0"/>
        <w:adjustRightInd w:val="0"/>
        <w:spacing w:after="0" w:line="240" w:lineRule="auto"/>
        <w:rPr>
          <w:rFonts w:ascii="Times New Roman" w:eastAsia="Times New Roman" w:hAnsi="Times New Roman" w:cs="Times New Roman"/>
          <w:color w:val="000000"/>
          <w:kern w:val="0"/>
          <w:lang w:val="lt-LT" w:eastAsia="lt-LT" w:bidi="bn-BD"/>
          <w14:ligatures w14:val="none"/>
        </w:rPr>
      </w:pPr>
      <w:r>
        <w:rPr>
          <w:rFonts w:ascii="Times New Roman" w:eastAsia="Times New Roman" w:hAnsi="Times New Roman" w:cs="Times New Roman"/>
          <w:color w:val="000000"/>
          <w:kern w:val="0"/>
          <w:lang w:val="lt-LT" w:eastAsia="lt-LT" w:bidi="bn-BD"/>
          <w14:ligatures w14:val="none"/>
        </w:rPr>
        <w:t>Micafungina Hikma</w:t>
      </w:r>
      <w:r w:rsidRPr="00BB1F49">
        <w:rPr>
          <w:rFonts w:ascii="Times New Roman" w:eastAsia="Times New Roman" w:hAnsi="Times New Roman" w:cs="Times New Roman"/>
          <w:color w:val="000000"/>
          <w:kern w:val="0"/>
          <w:lang w:val="lt-LT" w:eastAsia="lt-LT" w:bidi="bn-BD"/>
          <w14:ligatures w14:val="none"/>
        </w:rPr>
        <w:t xml:space="preserve"> leidžiamas į veną, apribojimų dėl maisto ar gėrimų nėra. </w:t>
      </w:r>
    </w:p>
    <w:p w14:paraId="3C3C6D2A" w14:textId="77777777" w:rsidR="00AF0B27" w:rsidRPr="00BB1F49" w:rsidRDefault="00AF0B27" w:rsidP="00AF0B27">
      <w:pPr>
        <w:autoSpaceDE w:val="0"/>
        <w:autoSpaceDN w:val="0"/>
        <w:adjustRightInd w:val="0"/>
        <w:spacing w:after="0" w:line="240" w:lineRule="auto"/>
        <w:rPr>
          <w:rFonts w:ascii="Times New Roman" w:eastAsia="Times New Roman" w:hAnsi="Times New Roman" w:cs="Times New Roman"/>
          <w:b/>
          <w:bCs/>
          <w:color w:val="000000"/>
          <w:kern w:val="0"/>
          <w:lang w:val="lt-LT" w:eastAsia="lt-LT" w:bidi="bn-BD"/>
          <w14:ligatures w14:val="none"/>
        </w:rPr>
      </w:pPr>
    </w:p>
    <w:p w14:paraId="7534B879" w14:textId="77777777" w:rsidR="00AF0B27" w:rsidRPr="00BB1F49" w:rsidRDefault="00AF0B27" w:rsidP="00AF0B27">
      <w:pPr>
        <w:autoSpaceDE w:val="0"/>
        <w:autoSpaceDN w:val="0"/>
        <w:adjustRightInd w:val="0"/>
        <w:spacing w:after="0" w:line="240" w:lineRule="auto"/>
        <w:rPr>
          <w:rFonts w:ascii="Times New Roman" w:eastAsia="Times New Roman" w:hAnsi="Times New Roman" w:cs="Times New Roman"/>
          <w:color w:val="000000"/>
          <w:kern w:val="0"/>
          <w:lang w:val="lt-LT" w:eastAsia="lt-LT" w:bidi="bn-BD"/>
          <w14:ligatures w14:val="none"/>
        </w:rPr>
      </w:pPr>
      <w:r w:rsidRPr="00BB1F49">
        <w:rPr>
          <w:rFonts w:ascii="Times New Roman" w:eastAsia="Times New Roman" w:hAnsi="Times New Roman" w:cs="Times New Roman"/>
          <w:b/>
          <w:bCs/>
          <w:color w:val="000000"/>
          <w:kern w:val="0"/>
          <w:lang w:val="lt-LT" w:eastAsia="lt-LT" w:bidi="bn-BD"/>
          <w14:ligatures w14:val="none"/>
        </w:rPr>
        <w:t xml:space="preserve">Nėštumas ir žindymo laikotarpis </w:t>
      </w:r>
    </w:p>
    <w:p w14:paraId="02960075" w14:textId="77777777" w:rsidR="00AF0B27" w:rsidRPr="00BB1F49" w:rsidRDefault="00AF0B27" w:rsidP="00AF0B27">
      <w:pPr>
        <w:autoSpaceDE w:val="0"/>
        <w:autoSpaceDN w:val="0"/>
        <w:adjustRightInd w:val="0"/>
        <w:spacing w:after="0" w:line="240" w:lineRule="auto"/>
        <w:rPr>
          <w:rFonts w:ascii="Times New Roman" w:eastAsia="Times New Roman" w:hAnsi="Times New Roman" w:cs="Times New Roman"/>
          <w:color w:val="000000"/>
          <w:kern w:val="0"/>
          <w:lang w:val="lt-LT" w:eastAsia="lt-LT" w:bidi="bn-BD"/>
          <w14:ligatures w14:val="none"/>
        </w:rPr>
      </w:pPr>
      <w:r w:rsidRPr="00BB1F49">
        <w:rPr>
          <w:rFonts w:ascii="Times New Roman" w:eastAsia="Times New Roman" w:hAnsi="Times New Roman" w:cs="Times New Roman"/>
          <w:color w:val="000000"/>
          <w:kern w:val="0"/>
          <w:lang w:val="lt-LT" w:eastAsia="lt-LT" w:bidi="bn-BD"/>
          <w14:ligatures w14:val="none"/>
        </w:rPr>
        <w:t xml:space="preserve">Jeigu esate nėščia, žindote kūdikį, manote, kad galbūt esate nėščia, arba planuojate pastoti, tai prieš vartodama šį vaistą, pasitarkite su gydytoju arba vaistininku. </w:t>
      </w:r>
    </w:p>
    <w:p w14:paraId="4F9C3DC7" w14:textId="77777777" w:rsidR="00AF0B27" w:rsidRPr="00BB1F49" w:rsidRDefault="00AF0B27" w:rsidP="00AF0B27">
      <w:pPr>
        <w:autoSpaceDE w:val="0"/>
        <w:autoSpaceDN w:val="0"/>
        <w:adjustRightInd w:val="0"/>
        <w:spacing w:after="0" w:line="240" w:lineRule="auto"/>
        <w:rPr>
          <w:rFonts w:ascii="Times New Roman" w:eastAsia="Times New Roman" w:hAnsi="Times New Roman" w:cs="Times New Roman"/>
          <w:color w:val="000000"/>
          <w:kern w:val="0"/>
          <w:lang w:val="lt-LT" w:eastAsia="lt-LT" w:bidi="bn-BD"/>
          <w14:ligatures w14:val="none"/>
        </w:rPr>
      </w:pPr>
      <w:r>
        <w:rPr>
          <w:rFonts w:ascii="Times New Roman" w:eastAsia="Times New Roman" w:hAnsi="Times New Roman" w:cs="Times New Roman"/>
          <w:color w:val="000000"/>
          <w:kern w:val="0"/>
          <w:lang w:val="lt-LT" w:eastAsia="lt-LT" w:bidi="bn-BD"/>
          <w14:ligatures w14:val="none"/>
        </w:rPr>
        <w:t>Micafungina Hikma</w:t>
      </w:r>
      <w:r w:rsidRPr="00BB1F49">
        <w:rPr>
          <w:rFonts w:ascii="Times New Roman" w:eastAsia="Times New Roman" w:hAnsi="Times New Roman" w:cs="Times New Roman"/>
          <w:color w:val="000000"/>
          <w:kern w:val="0"/>
          <w:lang w:val="lt-LT" w:eastAsia="lt-LT" w:bidi="bn-BD"/>
          <w14:ligatures w14:val="none"/>
        </w:rPr>
        <w:t xml:space="preserve"> negalima vartoti nėštumo metu, nebent tai būtina. Jei vartojate </w:t>
      </w:r>
      <w:r>
        <w:rPr>
          <w:rFonts w:ascii="Times New Roman" w:eastAsia="Times New Roman" w:hAnsi="Times New Roman" w:cs="Times New Roman"/>
          <w:color w:val="000000"/>
          <w:kern w:val="0"/>
          <w:lang w:val="lt-LT" w:eastAsia="lt-LT" w:bidi="bn-BD"/>
          <w14:ligatures w14:val="none"/>
        </w:rPr>
        <w:t>Micafungina Hikma</w:t>
      </w:r>
      <w:r w:rsidRPr="00BB1F49">
        <w:rPr>
          <w:rFonts w:ascii="Times New Roman" w:eastAsia="Times New Roman" w:hAnsi="Times New Roman" w:cs="Times New Roman"/>
          <w:color w:val="000000"/>
          <w:kern w:val="0"/>
          <w:lang w:val="lt-LT" w:eastAsia="lt-LT" w:bidi="bn-BD"/>
          <w14:ligatures w14:val="none"/>
        </w:rPr>
        <w:t xml:space="preserve">, žindyti krūtimi negalima. </w:t>
      </w:r>
    </w:p>
    <w:p w14:paraId="37FADAC1" w14:textId="77777777" w:rsidR="00AF0B27" w:rsidRPr="00BB1F49" w:rsidRDefault="00AF0B27" w:rsidP="00AF0B27">
      <w:pPr>
        <w:autoSpaceDE w:val="0"/>
        <w:autoSpaceDN w:val="0"/>
        <w:adjustRightInd w:val="0"/>
        <w:spacing w:after="0" w:line="240" w:lineRule="auto"/>
        <w:rPr>
          <w:rFonts w:ascii="Times New Roman" w:eastAsia="Times New Roman" w:hAnsi="Times New Roman" w:cs="Times New Roman"/>
          <w:b/>
          <w:bCs/>
          <w:color w:val="000000"/>
          <w:kern w:val="0"/>
          <w:lang w:val="lt-LT" w:eastAsia="lt-LT" w:bidi="bn-BD"/>
          <w14:ligatures w14:val="none"/>
        </w:rPr>
      </w:pPr>
    </w:p>
    <w:p w14:paraId="2DA6F854" w14:textId="77777777" w:rsidR="00AF0B27" w:rsidRPr="00BB1F49" w:rsidRDefault="00AF0B27" w:rsidP="00AF0B27">
      <w:pPr>
        <w:autoSpaceDE w:val="0"/>
        <w:autoSpaceDN w:val="0"/>
        <w:adjustRightInd w:val="0"/>
        <w:spacing w:after="0" w:line="240" w:lineRule="auto"/>
        <w:rPr>
          <w:rFonts w:ascii="Times New Roman" w:eastAsia="Times New Roman" w:hAnsi="Times New Roman" w:cs="Times New Roman"/>
          <w:color w:val="000000"/>
          <w:kern w:val="0"/>
          <w:lang w:val="lt-LT" w:eastAsia="lt-LT" w:bidi="bn-BD"/>
          <w14:ligatures w14:val="none"/>
        </w:rPr>
      </w:pPr>
      <w:r w:rsidRPr="00BB1F49">
        <w:rPr>
          <w:rFonts w:ascii="Times New Roman" w:eastAsia="Times New Roman" w:hAnsi="Times New Roman" w:cs="Times New Roman"/>
          <w:b/>
          <w:bCs/>
          <w:color w:val="000000"/>
          <w:kern w:val="0"/>
          <w:lang w:val="lt-LT" w:eastAsia="lt-LT" w:bidi="bn-BD"/>
          <w14:ligatures w14:val="none"/>
        </w:rPr>
        <w:t xml:space="preserve">Vairavimas ir mechanizmų valdymas </w:t>
      </w:r>
    </w:p>
    <w:p w14:paraId="79917CAA" w14:textId="77777777" w:rsidR="00AF0B27" w:rsidRPr="00BB1F49" w:rsidRDefault="00AF0B27" w:rsidP="00AF0B27">
      <w:pPr>
        <w:autoSpaceDE w:val="0"/>
        <w:autoSpaceDN w:val="0"/>
        <w:adjustRightInd w:val="0"/>
        <w:spacing w:after="0" w:line="240" w:lineRule="auto"/>
        <w:rPr>
          <w:rFonts w:ascii="Times New Roman" w:eastAsia="Times New Roman" w:hAnsi="Times New Roman" w:cs="Times New Roman"/>
          <w:color w:val="000000"/>
          <w:kern w:val="0"/>
          <w:lang w:val="lt-LT" w:eastAsia="lt-LT" w:bidi="bn-BD"/>
          <w14:ligatures w14:val="none"/>
        </w:rPr>
      </w:pPr>
      <w:r w:rsidRPr="00BB1F49">
        <w:rPr>
          <w:rFonts w:ascii="Times New Roman" w:eastAsia="Times New Roman" w:hAnsi="Times New Roman" w:cs="Times New Roman"/>
          <w:color w:val="000000"/>
          <w:kern w:val="0"/>
          <w:lang w:val="lt-LT" w:eastAsia="lt-LT" w:bidi="bn-BD"/>
          <w14:ligatures w14:val="none"/>
        </w:rPr>
        <w:t xml:space="preserve">Mažai tikėtina, kad mikafunginas veikia gebėjimą vairuoti ir valdyti mechanizmus. Tačiau kai kurie žmonės, vartojantys mikafungino, gali jaustis apsvaigę. Jei tai pasireiškė Jums, Jūs negalite vairuoti ar valdyti mechanizmų. </w:t>
      </w:r>
    </w:p>
    <w:p w14:paraId="5D6870E7" w14:textId="77777777" w:rsidR="00AF0B27" w:rsidRPr="00BB1F49" w:rsidRDefault="00AF0B27" w:rsidP="00AF0B27">
      <w:pPr>
        <w:autoSpaceDE w:val="0"/>
        <w:autoSpaceDN w:val="0"/>
        <w:adjustRightInd w:val="0"/>
        <w:spacing w:after="0" w:line="240" w:lineRule="auto"/>
        <w:rPr>
          <w:rFonts w:ascii="Times New Roman" w:eastAsia="Times New Roman" w:hAnsi="Times New Roman" w:cs="Times New Roman"/>
          <w:color w:val="000000"/>
          <w:kern w:val="0"/>
          <w:lang w:val="lt-LT" w:eastAsia="lt-LT" w:bidi="bn-BD"/>
          <w14:ligatures w14:val="none"/>
        </w:rPr>
      </w:pPr>
      <w:r w:rsidRPr="00BB1F49">
        <w:rPr>
          <w:rFonts w:ascii="Times New Roman" w:eastAsia="Times New Roman" w:hAnsi="Times New Roman" w:cs="Times New Roman"/>
          <w:color w:val="000000"/>
          <w:kern w:val="0"/>
          <w:lang w:val="lt-LT" w:eastAsia="lt-LT" w:bidi="bn-BD"/>
          <w14:ligatures w14:val="none"/>
        </w:rPr>
        <w:t xml:space="preserve">Jei jūs patiriate kokį nors poveikį, kuris gali trukdyti vairuoti ar valdyti mechanizmus, pasakykite gydytojui. </w:t>
      </w:r>
    </w:p>
    <w:p w14:paraId="0AC04488" w14:textId="77777777" w:rsidR="00AF0B27" w:rsidRPr="00BB1F49" w:rsidRDefault="00AF0B27" w:rsidP="00AF0B27">
      <w:pPr>
        <w:autoSpaceDE w:val="0"/>
        <w:autoSpaceDN w:val="0"/>
        <w:adjustRightInd w:val="0"/>
        <w:spacing w:after="0" w:line="240" w:lineRule="auto"/>
        <w:rPr>
          <w:rFonts w:ascii="Times New Roman" w:eastAsia="Times New Roman" w:hAnsi="Times New Roman" w:cs="Times New Roman"/>
          <w:b/>
          <w:bCs/>
          <w:color w:val="000000"/>
          <w:kern w:val="0"/>
          <w:lang w:val="lt-LT" w:eastAsia="lt-LT" w:bidi="bn-BD"/>
          <w14:ligatures w14:val="none"/>
        </w:rPr>
      </w:pPr>
    </w:p>
    <w:p w14:paraId="0D11DD7E" w14:textId="77777777" w:rsidR="00AF0B27" w:rsidRPr="00BB1F49" w:rsidRDefault="00AF0B27" w:rsidP="00AF0B27">
      <w:pPr>
        <w:autoSpaceDE w:val="0"/>
        <w:autoSpaceDN w:val="0"/>
        <w:adjustRightInd w:val="0"/>
        <w:spacing w:after="0" w:line="240" w:lineRule="auto"/>
        <w:rPr>
          <w:rFonts w:ascii="Times New Roman" w:eastAsia="Times New Roman" w:hAnsi="Times New Roman" w:cs="Times New Roman"/>
          <w:color w:val="000000"/>
          <w:kern w:val="0"/>
          <w:lang w:val="lt-LT" w:eastAsia="lt-LT" w:bidi="bn-BD"/>
          <w14:ligatures w14:val="none"/>
        </w:rPr>
      </w:pPr>
      <w:r>
        <w:rPr>
          <w:rFonts w:ascii="Times New Roman" w:eastAsia="Times New Roman" w:hAnsi="Times New Roman" w:cs="Times New Roman"/>
          <w:b/>
          <w:bCs/>
          <w:color w:val="000000"/>
          <w:kern w:val="0"/>
          <w:lang w:val="lt-LT" w:eastAsia="lt-LT" w:bidi="bn-BD"/>
          <w14:ligatures w14:val="none"/>
        </w:rPr>
        <w:t>Micafungina Hikma</w:t>
      </w:r>
      <w:r w:rsidRPr="00BB1F49">
        <w:rPr>
          <w:rFonts w:ascii="Times New Roman" w:eastAsia="Times New Roman" w:hAnsi="Times New Roman" w:cs="Times New Roman"/>
          <w:b/>
          <w:bCs/>
          <w:color w:val="000000"/>
          <w:kern w:val="0"/>
          <w:lang w:val="lt-LT" w:eastAsia="lt-LT" w:bidi="bn-BD"/>
          <w14:ligatures w14:val="none"/>
        </w:rPr>
        <w:t xml:space="preserve"> sudėtyje yra natrio </w:t>
      </w:r>
    </w:p>
    <w:p w14:paraId="016AD437" w14:textId="77777777" w:rsidR="00AF0B27" w:rsidRPr="00BB1F49" w:rsidRDefault="00AF0B27" w:rsidP="00AF0B27">
      <w:pPr>
        <w:spacing w:after="0" w:line="240" w:lineRule="auto"/>
        <w:rPr>
          <w:rFonts w:ascii="Times New Roman" w:eastAsia="Times New Roman" w:hAnsi="Times New Roman" w:cs="Times New Roman"/>
          <w:color w:val="000000"/>
          <w:kern w:val="0"/>
          <w:lang w:val="lt-LT" w:eastAsia="lt-LT" w:bidi="bn-BD"/>
          <w14:ligatures w14:val="none"/>
        </w:rPr>
      </w:pPr>
      <w:r w:rsidRPr="00BB1F49">
        <w:rPr>
          <w:rFonts w:ascii="Times New Roman" w:eastAsia="Times New Roman" w:hAnsi="Times New Roman" w:cs="Times New Roman"/>
          <w:color w:val="000000"/>
          <w:kern w:val="0"/>
          <w:lang w:val="lt-LT" w:eastAsia="lt-LT" w:bidi="bn-BD"/>
          <w14:ligatures w14:val="none"/>
        </w:rPr>
        <w:t>Šio vaisto dozėje yra mažiau kaip 1 mmol (23 mg) natrio, t. y. jis beveik neturi reikšmės.</w:t>
      </w:r>
    </w:p>
    <w:p w14:paraId="7A5BE040" w14:textId="77777777" w:rsidR="00AF0B27" w:rsidRPr="00BB1F49" w:rsidRDefault="00AF0B27" w:rsidP="00AF0B27">
      <w:pPr>
        <w:spacing w:after="0" w:line="240" w:lineRule="auto"/>
        <w:rPr>
          <w:rFonts w:ascii="Times New Roman" w:eastAsia="Times New Roman" w:hAnsi="Times New Roman" w:cs="Times New Roman"/>
          <w:color w:val="000000"/>
          <w:kern w:val="0"/>
          <w:lang w:val="lt-LT" w:eastAsia="lt-LT" w:bidi="bn-BD"/>
          <w14:ligatures w14:val="none"/>
        </w:rPr>
      </w:pPr>
    </w:p>
    <w:p w14:paraId="31B6DFC7" w14:textId="77777777" w:rsidR="00AF0B27" w:rsidRPr="00BB1F49" w:rsidRDefault="00AF0B27" w:rsidP="00AF0B27">
      <w:pPr>
        <w:spacing w:after="0" w:line="240" w:lineRule="auto"/>
        <w:rPr>
          <w:rFonts w:ascii="Times New Roman" w:eastAsia="Times New Roman" w:hAnsi="Times New Roman" w:cs="Times New Roman"/>
          <w:kern w:val="0"/>
          <w:lang w:val="lt-LT" w:eastAsia="lt-LT"/>
          <w14:ligatures w14:val="none"/>
        </w:rPr>
      </w:pPr>
    </w:p>
    <w:p w14:paraId="4FB3A34B" w14:textId="77777777" w:rsidR="00AF0B27" w:rsidRPr="00BB1F49" w:rsidRDefault="00AF0B27" w:rsidP="00AF0B27">
      <w:pPr>
        <w:spacing w:after="0" w:line="240" w:lineRule="auto"/>
        <w:ind w:left="540" w:hanging="540"/>
        <w:rPr>
          <w:rFonts w:ascii="Times New Roman" w:eastAsia="Times New Roman" w:hAnsi="Times New Roman" w:cs="Times New Roman"/>
          <w:b/>
          <w:kern w:val="0"/>
          <w:lang w:val="lt-LT" w:eastAsia="lt-LT"/>
          <w14:ligatures w14:val="none"/>
        </w:rPr>
      </w:pPr>
      <w:bookmarkStart w:id="9" w:name="_Toc129243141"/>
      <w:bookmarkStart w:id="10" w:name="_Toc129243266"/>
      <w:r w:rsidRPr="00BB1F49">
        <w:rPr>
          <w:rFonts w:ascii="Times New Roman" w:eastAsia="Times New Roman" w:hAnsi="Times New Roman" w:cs="Times New Roman"/>
          <w:b/>
          <w:kern w:val="0"/>
          <w:lang w:val="lt-LT" w:eastAsia="lt-LT"/>
          <w14:ligatures w14:val="none"/>
        </w:rPr>
        <w:t>3.</w:t>
      </w:r>
      <w:r w:rsidRPr="00BB1F49">
        <w:rPr>
          <w:rFonts w:ascii="Times New Roman" w:eastAsia="Times New Roman" w:hAnsi="Times New Roman" w:cs="Times New Roman"/>
          <w:b/>
          <w:kern w:val="0"/>
          <w:lang w:val="lt-LT" w:eastAsia="lt-LT"/>
          <w14:ligatures w14:val="none"/>
        </w:rPr>
        <w:tab/>
        <w:t xml:space="preserve">Kaip vartoti </w:t>
      </w:r>
      <w:bookmarkEnd w:id="9"/>
      <w:bookmarkEnd w:id="10"/>
      <w:r>
        <w:rPr>
          <w:rFonts w:ascii="Times New Roman" w:eastAsia="Times New Roman" w:hAnsi="Times New Roman" w:cs="Times New Roman"/>
          <w:b/>
          <w:kern w:val="0"/>
          <w:lang w:val="lt-LT" w:eastAsia="lt-LT"/>
          <w14:ligatures w14:val="none"/>
        </w:rPr>
        <w:t>Micafungina Hikma</w:t>
      </w:r>
    </w:p>
    <w:p w14:paraId="398C5175" w14:textId="77777777" w:rsidR="00AF0B27" w:rsidRPr="00BB1F49" w:rsidRDefault="00AF0B27" w:rsidP="00AF0B27">
      <w:pPr>
        <w:spacing w:after="0" w:line="240" w:lineRule="auto"/>
        <w:rPr>
          <w:rFonts w:ascii="Times New Roman" w:eastAsia="Times New Roman" w:hAnsi="Times New Roman" w:cs="Times New Roman"/>
          <w:kern w:val="0"/>
          <w:lang w:val="lt-LT" w:eastAsia="lt-LT"/>
          <w14:ligatures w14:val="none"/>
        </w:rPr>
      </w:pPr>
    </w:p>
    <w:p w14:paraId="571DCDD8" w14:textId="77777777" w:rsidR="00AF0B27" w:rsidRPr="00BB1F49" w:rsidRDefault="00AF0B27" w:rsidP="00AF0B27">
      <w:pPr>
        <w:autoSpaceDE w:val="0"/>
        <w:autoSpaceDN w:val="0"/>
        <w:adjustRightInd w:val="0"/>
        <w:spacing w:after="0" w:line="240" w:lineRule="auto"/>
        <w:rPr>
          <w:rFonts w:ascii="Times New Roman" w:eastAsia="Times New Roman" w:hAnsi="Times New Roman" w:cs="Times New Roman"/>
          <w:color w:val="000000"/>
          <w:kern w:val="0"/>
          <w:lang w:val="lt-LT" w:eastAsia="lt-LT" w:bidi="bn-BD"/>
          <w14:ligatures w14:val="none"/>
        </w:rPr>
      </w:pPr>
      <w:r>
        <w:rPr>
          <w:rFonts w:ascii="Times New Roman" w:eastAsia="Times New Roman" w:hAnsi="Times New Roman" w:cs="Times New Roman"/>
          <w:color w:val="000000"/>
          <w:kern w:val="0"/>
          <w:lang w:val="lt-LT" w:eastAsia="lt-LT" w:bidi="bn-BD"/>
          <w14:ligatures w14:val="none"/>
        </w:rPr>
        <w:t>Micafungina Hikma</w:t>
      </w:r>
      <w:r w:rsidRPr="00BB1F49">
        <w:rPr>
          <w:rFonts w:ascii="Times New Roman" w:eastAsia="Times New Roman" w:hAnsi="Times New Roman" w:cs="Times New Roman"/>
          <w:color w:val="000000"/>
          <w:kern w:val="0"/>
          <w:lang w:val="lt-LT" w:eastAsia="lt-LT" w:bidi="bn-BD"/>
          <w14:ligatures w14:val="none"/>
        </w:rPr>
        <w:t xml:space="preserve"> turi ruošti ir atlikti infuziją gydytojas arba kitas sveikatos priežiūros specialistas. </w:t>
      </w:r>
    </w:p>
    <w:p w14:paraId="2D6EB73B" w14:textId="77777777" w:rsidR="00AF0B27" w:rsidRPr="00BB1F49" w:rsidRDefault="00AF0B27" w:rsidP="00AF0B27">
      <w:pPr>
        <w:autoSpaceDE w:val="0"/>
        <w:autoSpaceDN w:val="0"/>
        <w:adjustRightInd w:val="0"/>
        <w:spacing w:after="0" w:line="240" w:lineRule="auto"/>
        <w:rPr>
          <w:rFonts w:ascii="Times New Roman" w:eastAsia="Times New Roman" w:hAnsi="Times New Roman" w:cs="Times New Roman"/>
          <w:color w:val="000000"/>
          <w:kern w:val="0"/>
          <w:lang w:val="lt-LT" w:eastAsia="lt-LT" w:bidi="bn-BD"/>
          <w14:ligatures w14:val="none"/>
        </w:rPr>
      </w:pPr>
      <w:r>
        <w:rPr>
          <w:rFonts w:ascii="Times New Roman" w:eastAsia="Times New Roman" w:hAnsi="Times New Roman" w:cs="Times New Roman"/>
          <w:color w:val="000000"/>
          <w:kern w:val="0"/>
          <w:lang w:val="lt-LT" w:eastAsia="lt-LT" w:bidi="bn-BD"/>
          <w14:ligatures w14:val="none"/>
        </w:rPr>
        <w:t>Micafungina Hikma</w:t>
      </w:r>
      <w:r w:rsidRPr="00BB1F49">
        <w:rPr>
          <w:rFonts w:ascii="Times New Roman" w:eastAsia="Times New Roman" w:hAnsi="Times New Roman" w:cs="Times New Roman"/>
          <w:color w:val="000000"/>
          <w:kern w:val="0"/>
          <w:lang w:val="lt-LT" w:eastAsia="lt-LT" w:bidi="bn-BD"/>
          <w14:ligatures w14:val="none"/>
        </w:rPr>
        <w:t xml:space="preserve"> turi būti vartojamas kartą per parą atliekant lėtą infuziją į veną (leidžiamas į veną). Gydytojas nustatys, kokia </w:t>
      </w:r>
      <w:r>
        <w:rPr>
          <w:rFonts w:ascii="Times New Roman" w:eastAsia="Times New Roman" w:hAnsi="Times New Roman" w:cs="Times New Roman"/>
          <w:color w:val="000000"/>
          <w:kern w:val="0"/>
          <w:lang w:val="lt-LT" w:eastAsia="lt-LT" w:bidi="bn-BD"/>
          <w14:ligatures w14:val="none"/>
        </w:rPr>
        <w:t>Micafungina Hikma</w:t>
      </w:r>
      <w:r w:rsidRPr="00BB1F49">
        <w:rPr>
          <w:rFonts w:ascii="Times New Roman" w:eastAsia="Times New Roman" w:hAnsi="Times New Roman" w:cs="Times New Roman"/>
          <w:color w:val="000000"/>
          <w:kern w:val="0"/>
          <w:lang w:val="lt-LT" w:eastAsia="lt-LT" w:bidi="bn-BD"/>
          <w14:ligatures w14:val="none"/>
        </w:rPr>
        <w:t xml:space="preserve"> dozė Jums bus skiriama kasdien. </w:t>
      </w:r>
    </w:p>
    <w:p w14:paraId="0B780B28" w14:textId="77777777" w:rsidR="00AF0B27" w:rsidRPr="00BB1F49" w:rsidRDefault="00AF0B27" w:rsidP="00AF0B27">
      <w:pPr>
        <w:autoSpaceDE w:val="0"/>
        <w:autoSpaceDN w:val="0"/>
        <w:adjustRightInd w:val="0"/>
        <w:spacing w:after="0" w:line="240" w:lineRule="auto"/>
        <w:rPr>
          <w:rFonts w:ascii="Times New Roman" w:eastAsia="Times New Roman" w:hAnsi="Times New Roman" w:cs="Times New Roman"/>
          <w:b/>
          <w:bCs/>
          <w:color w:val="000000"/>
          <w:kern w:val="0"/>
          <w:lang w:val="lt-LT" w:eastAsia="lt-LT" w:bidi="bn-BD"/>
          <w14:ligatures w14:val="none"/>
        </w:rPr>
      </w:pPr>
    </w:p>
    <w:p w14:paraId="1750C444" w14:textId="77777777" w:rsidR="00AF0B27" w:rsidRPr="00BB1F49" w:rsidRDefault="00AF0B27" w:rsidP="00AF0B27">
      <w:pPr>
        <w:autoSpaceDE w:val="0"/>
        <w:autoSpaceDN w:val="0"/>
        <w:adjustRightInd w:val="0"/>
        <w:spacing w:after="0" w:line="240" w:lineRule="auto"/>
        <w:rPr>
          <w:rFonts w:ascii="Times New Roman" w:eastAsia="Times New Roman" w:hAnsi="Times New Roman" w:cs="Times New Roman"/>
          <w:color w:val="000000"/>
          <w:kern w:val="0"/>
          <w:lang w:val="lt-LT" w:eastAsia="lt-LT" w:bidi="bn-BD"/>
          <w14:ligatures w14:val="none"/>
        </w:rPr>
      </w:pPr>
      <w:r w:rsidRPr="00BB1F49">
        <w:rPr>
          <w:rFonts w:ascii="Times New Roman" w:eastAsia="Times New Roman" w:hAnsi="Times New Roman" w:cs="Times New Roman"/>
          <w:b/>
          <w:bCs/>
          <w:color w:val="000000"/>
          <w:kern w:val="0"/>
          <w:lang w:val="lt-LT" w:eastAsia="lt-LT" w:bidi="bn-BD"/>
          <w14:ligatures w14:val="none"/>
        </w:rPr>
        <w:t xml:space="preserve">Vartojimas suaugusiems pacientams, paaugliams (≥ 16 metų) ir vyresnio amžiaus pacientams </w:t>
      </w:r>
    </w:p>
    <w:p w14:paraId="10862A2A" w14:textId="77777777" w:rsidR="00AF0B27" w:rsidRPr="00BB1F49" w:rsidRDefault="00AF0B27" w:rsidP="00AF0B27">
      <w:pPr>
        <w:numPr>
          <w:ilvl w:val="0"/>
          <w:numId w:val="2"/>
        </w:numPr>
        <w:autoSpaceDE w:val="0"/>
        <w:autoSpaceDN w:val="0"/>
        <w:adjustRightInd w:val="0"/>
        <w:spacing w:after="0" w:line="240" w:lineRule="auto"/>
        <w:ind w:left="567" w:hanging="567"/>
        <w:contextualSpacing/>
        <w:rPr>
          <w:rFonts w:ascii="Times New Roman" w:eastAsia="Times New Roman" w:hAnsi="Times New Roman" w:cs="Times New Roman"/>
          <w:color w:val="000000"/>
          <w:kern w:val="0"/>
          <w:lang w:val="lt-LT" w:eastAsia="lt-LT" w:bidi="bn-BD"/>
          <w14:ligatures w14:val="none"/>
        </w:rPr>
      </w:pPr>
      <w:r w:rsidRPr="00BB1F49">
        <w:rPr>
          <w:rFonts w:ascii="Times New Roman" w:eastAsia="Times New Roman" w:hAnsi="Times New Roman" w:cs="Times New Roman"/>
          <w:color w:val="000000"/>
          <w:kern w:val="0"/>
          <w:lang w:val="lt-LT" w:eastAsia="lt-LT" w:bidi="bn-BD"/>
          <w14:ligatures w14:val="none"/>
        </w:rPr>
        <w:t xml:space="preserve">Gydant invazinę </w:t>
      </w:r>
      <w:r w:rsidRPr="00BB1F49">
        <w:rPr>
          <w:rFonts w:ascii="Times New Roman" w:eastAsia="Times New Roman" w:hAnsi="Times New Roman" w:cs="Times New Roman"/>
          <w:i/>
          <w:iCs/>
          <w:color w:val="000000"/>
          <w:kern w:val="0"/>
          <w:lang w:val="lt-LT" w:eastAsia="lt-LT" w:bidi="bn-BD"/>
          <w14:ligatures w14:val="none"/>
        </w:rPr>
        <w:t xml:space="preserve">Candida </w:t>
      </w:r>
      <w:r w:rsidRPr="00BB1F49">
        <w:rPr>
          <w:rFonts w:ascii="Times New Roman" w:eastAsia="Times New Roman" w:hAnsi="Times New Roman" w:cs="Times New Roman"/>
          <w:color w:val="000000"/>
          <w:kern w:val="0"/>
          <w:lang w:val="lt-LT" w:eastAsia="lt-LT" w:bidi="bn-BD"/>
          <w14:ligatures w14:val="none"/>
        </w:rPr>
        <w:t xml:space="preserve">infekciją, įprastinė dozė daugiau kaip 40 kg sveriantiems pacientams yra 100 mg per parą, o sveriantiems 40 kg ar mažiau – 2 mg/kg per parą. </w:t>
      </w:r>
    </w:p>
    <w:p w14:paraId="060C4F59" w14:textId="77777777" w:rsidR="00AF0B27" w:rsidRPr="00BB1F49" w:rsidRDefault="00AF0B27" w:rsidP="00AF0B27">
      <w:pPr>
        <w:numPr>
          <w:ilvl w:val="0"/>
          <w:numId w:val="2"/>
        </w:numPr>
        <w:autoSpaceDE w:val="0"/>
        <w:autoSpaceDN w:val="0"/>
        <w:adjustRightInd w:val="0"/>
        <w:spacing w:after="21" w:line="240" w:lineRule="auto"/>
        <w:ind w:left="567" w:hanging="567"/>
        <w:contextualSpacing/>
        <w:rPr>
          <w:rFonts w:ascii="Times New Roman" w:eastAsia="Times New Roman" w:hAnsi="Times New Roman" w:cs="Times New Roman"/>
          <w:color w:val="000000"/>
          <w:kern w:val="0"/>
          <w:lang w:val="lt-LT" w:eastAsia="lt-LT" w:bidi="bn-BD"/>
          <w14:ligatures w14:val="none"/>
        </w:rPr>
      </w:pPr>
      <w:r w:rsidRPr="00BB1F49">
        <w:rPr>
          <w:rFonts w:ascii="Times New Roman" w:eastAsia="Times New Roman" w:hAnsi="Times New Roman" w:cs="Times New Roman"/>
          <w:color w:val="000000"/>
          <w:kern w:val="0"/>
          <w:lang w:val="lt-LT" w:eastAsia="lt-LT" w:bidi="bn-BD"/>
          <w14:ligatures w14:val="none"/>
        </w:rPr>
        <w:t xml:space="preserve">Gydant stemplės </w:t>
      </w:r>
      <w:r w:rsidRPr="00BB1F49">
        <w:rPr>
          <w:rFonts w:ascii="Times New Roman" w:eastAsia="Times New Roman" w:hAnsi="Times New Roman" w:cs="Times New Roman"/>
          <w:i/>
          <w:iCs/>
          <w:color w:val="000000"/>
          <w:kern w:val="0"/>
          <w:lang w:val="lt-LT" w:eastAsia="lt-LT" w:bidi="bn-BD"/>
          <w14:ligatures w14:val="none"/>
        </w:rPr>
        <w:t xml:space="preserve">Candida </w:t>
      </w:r>
      <w:r w:rsidRPr="00BB1F49">
        <w:rPr>
          <w:rFonts w:ascii="Times New Roman" w:eastAsia="Times New Roman" w:hAnsi="Times New Roman" w:cs="Times New Roman"/>
          <w:color w:val="000000"/>
          <w:kern w:val="0"/>
          <w:lang w:val="lt-LT" w:eastAsia="lt-LT" w:bidi="bn-BD"/>
          <w14:ligatures w14:val="none"/>
        </w:rPr>
        <w:t xml:space="preserve">infekciją, daugiau kaip 40 kg sveriantiems pacientams skiriama 150 mg per parą, o sveriantiems 40 kg ar mažiau – 3 mg/kg per parą. </w:t>
      </w:r>
    </w:p>
    <w:p w14:paraId="214CC4C1" w14:textId="77777777" w:rsidR="00AF0B27" w:rsidRPr="00BB1F49" w:rsidRDefault="00AF0B27" w:rsidP="00AF0B27">
      <w:pPr>
        <w:numPr>
          <w:ilvl w:val="0"/>
          <w:numId w:val="2"/>
        </w:numPr>
        <w:autoSpaceDE w:val="0"/>
        <w:autoSpaceDN w:val="0"/>
        <w:adjustRightInd w:val="0"/>
        <w:spacing w:after="0" w:line="240" w:lineRule="auto"/>
        <w:ind w:left="567" w:hanging="567"/>
        <w:contextualSpacing/>
        <w:rPr>
          <w:rFonts w:ascii="Times New Roman" w:eastAsia="Times New Roman" w:hAnsi="Times New Roman" w:cs="Times New Roman"/>
          <w:color w:val="000000"/>
          <w:kern w:val="0"/>
          <w:lang w:val="lt-LT" w:eastAsia="lt-LT" w:bidi="bn-BD"/>
          <w14:ligatures w14:val="none"/>
        </w:rPr>
      </w:pPr>
      <w:r w:rsidRPr="00BB1F49">
        <w:rPr>
          <w:rFonts w:ascii="Times New Roman" w:eastAsia="Times New Roman" w:hAnsi="Times New Roman" w:cs="Times New Roman"/>
          <w:color w:val="000000"/>
          <w:kern w:val="0"/>
          <w:lang w:val="lt-LT" w:eastAsia="lt-LT" w:bidi="bn-BD"/>
          <w14:ligatures w14:val="none"/>
        </w:rPr>
        <w:lastRenderedPageBreak/>
        <w:t xml:space="preserve">Siekiant išvengti invazinės </w:t>
      </w:r>
      <w:r w:rsidRPr="00BB1F49">
        <w:rPr>
          <w:rFonts w:ascii="Times New Roman" w:eastAsia="Times New Roman" w:hAnsi="Times New Roman" w:cs="Times New Roman"/>
          <w:i/>
          <w:iCs/>
          <w:color w:val="000000"/>
          <w:kern w:val="0"/>
          <w:lang w:val="lt-LT" w:eastAsia="lt-LT" w:bidi="bn-BD"/>
          <w14:ligatures w14:val="none"/>
        </w:rPr>
        <w:t xml:space="preserve">Candida </w:t>
      </w:r>
      <w:r w:rsidRPr="00BB1F49">
        <w:rPr>
          <w:rFonts w:ascii="Times New Roman" w:eastAsia="Times New Roman" w:hAnsi="Times New Roman" w:cs="Times New Roman"/>
          <w:color w:val="000000"/>
          <w:kern w:val="0"/>
          <w:lang w:val="lt-LT" w:eastAsia="lt-LT" w:bidi="bn-BD"/>
          <w14:ligatures w14:val="none"/>
        </w:rPr>
        <w:t xml:space="preserve">infekcijos, įprastinė dozė daugiau kaip 40 kg sveriantiems pacientams yra 50 mg per parą, o sveriantiems 40 kg ar mažiau – 1 mg/kg per parą. </w:t>
      </w:r>
    </w:p>
    <w:p w14:paraId="1924D52A" w14:textId="77777777" w:rsidR="00AF0B27" w:rsidRPr="00BB1F49" w:rsidRDefault="00AF0B27" w:rsidP="00AF0B27">
      <w:pPr>
        <w:autoSpaceDE w:val="0"/>
        <w:autoSpaceDN w:val="0"/>
        <w:adjustRightInd w:val="0"/>
        <w:spacing w:after="0" w:line="240" w:lineRule="auto"/>
        <w:rPr>
          <w:rFonts w:ascii="Times New Roman" w:eastAsia="Times New Roman" w:hAnsi="Times New Roman" w:cs="Times New Roman"/>
          <w:color w:val="000000"/>
          <w:kern w:val="0"/>
          <w:lang w:val="lt-LT" w:eastAsia="lt-LT" w:bidi="bn-BD"/>
          <w14:ligatures w14:val="none"/>
        </w:rPr>
      </w:pPr>
    </w:p>
    <w:p w14:paraId="351276D0" w14:textId="77777777" w:rsidR="00AF0B27" w:rsidRPr="00BB1F49" w:rsidRDefault="00AF0B27" w:rsidP="00AF0B27">
      <w:pPr>
        <w:autoSpaceDE w:val="0"/>
        <w:autoSpaceDN w:val="0"/>
        <w:adjustRightInd w:val="0"/>
        <w:spacing w:after="0" w:line="240" w:lineRule="auto"/>
        <w:rPr>
          <w:rFonts w:ascii="Times New Roman" w:eastAsia="Times New Roman" w:hAnsi="Times New Roman" w:cs="Times New Roman"/>
          <w:color w:val="000000"/>
          <w:kern w:val="0"/>
          <w:lang w:val="lt-LT" w:eastAsia="lt-LT" w:bidi="bn-BD"/>
          <w14:ligatures w14:val="none"/>
        </w:rPr>
      </w:pPr>
      <w:r w:rsidRPr="00BB1F49">
        <w:rPr>
          <w:rFonts w:ascii="Times New Roman" w:eastAsia="Times New Roman" w:hAnsi="Times New Roman" w:cs="Times New Roman"/>
          <w:b/>
          <w:bCs/>
          <w:color w:val="000000"/>
          <w:kern w:val="0"/>
          <w:lang w:val="lt-LT" w:eastAsia="lt-LT" w:bidi="bn-BD"/>
          <w14:ligatures w14:val="none"/>
        </w:rPr>
        <w:t xml:space="preserve">Vartojimas vaikams (&gt; 4 mėnesių) ir paaugliams (&lt; 16 metų) </w:t>
      </w:r>
    </w:p>
    <w:p w14:paraId="2064D923" w14:textId="77777777" w:rsidR="00AF0B27" w:rsidRPr="00BB1F49" w:rsidRDefault="00AF0B27" w:rsidP="00AF0B27">
      <w:pPr>
        <w:numPr>
          <w:ilvl w:val="0"/>
          <w:numId w:val="3"/>
        </w:numPr>
        <w:autoSpaceDE w:val="0"/>
        <w:autoSpaceDN w:val="0"/>
        <w:adjustRightInd w:val="0"/>
        <w:spacing w:after="23" w:line="240" w:lineRule="auto"/>
        <w:ind w:left="567" w:hanging="567"/>
        <w:contextualSpacing/>
        <w:rPr>
          <w:rFonts w:ascii="Times New Roman" w:eastAsia="Times New Roman" w:hAnsi="Times New Roman" w:cs="Times New Roman"/>
          <w:color w:val="000000"/>
          <w:kern w:val="0"/>
          <w:lang w:val="lt-LT" w:eastAsia="lt-LT" w:bidi="bn-BD"/>
          <w14:ligatures w14:val="none"/>
        </w:rPr>
      </w:pPr>
      <w:r w:rsidRPr="00BB1F49">
        <w:rPr>
          <w:rFonts w:ascii="Times New Roman" w:eastAsia="Times New Roman" w:hAnsi="Times New Roman" w:cs="Times New Roman"/>
          <w:color w:val="000000"/>
          <w:kern w:val="0"/>
          <w:lang w:val="lt-LT" w:eastAsia="lt-LT" w:bidi="bn-BD"/>
          <w14:ligatures w14:val="none"/>
        </w:rPr>
        <w:t xml:space="preserve">Gydant invazinę </w:t>
      </w:r>
      <w:r w:rsidRPr="00BB1F49">
        <w:rPr>
          <w:rFonts w:ascii="Times New Roman" w:eastAsia="Times New Roman" w:hAnsi="Times New Roman" w:cs="Times New Roman"/>
          <w:i/>
          <w:iCs/>
          <w:color w:val="000000"/>
          <w:kern w:val="0"/>
          <w:lang w:val="lt-LT" w:eastAsia="lt-LT" w:bidi="bn-BD"/>
          <w14:ligatures w14:val="none"/>
        </w:rPr>
        <w:t>Candida</w:t>
      </w:r>
      <w:r w:rsidRPr="00BB1F49">
        <w:rPr>
          <w:rFonts w:ascii="Times New Roman" w:eastAsia="Times New Roman" w:hAnsi="Times New Roman" w:cs="Times New Roman"/>
          <w:color w:val="000000"/>
          <w:kern w:val="0"/>
          <w:lang w:val="lt-LT" w:eastAsia="lt-LT" w:bidi="bn-BD"/>
          <w14:ligatures w14:val="none"/>
        </w:rPr>
        <w:t xml:space="preserve"> infekciją, įprastinė dozė daugiau kaip 40 kg sveriantiems pacientams yra 100 mg per parą, o sveriantiems 40 kg ar mažiau – 2 mg/kg per parą. </w:t>
      </w:r>
    </w:p>
    <w:p w14:paraId="57EAE9CE" w14:textId="77777777" w:rsidR="00AF0B27" w:rsidRPr="00BB1F49" w:rsidRDefault="00AF0B27" w:rsidP="00AF0B27">
      <w:pPr>
        <w:autoSpaceDE w:val="0"/>
        <w:autoSpaceDN w:val="0"/>
        <w:adjustRightInd w:val="0"/>
        <w:spacing w:after="0" w:line="240" w:lineRule="auto"/>
        <w:rPr>
          <w:rFonts w:ascii="Times New Roman" w:eastAsia="Times New Roman" w:hAnsi="Times New Roman" w:cs="Times New Roman"/>
          <w:color w:val="000000"/>
          <w:kern w:val="0"/>
          <w:lang w:val="lt-LT" w:eastAsia="lt-LT" w:bidi="bn-BD"/>
          <w14:ligatures w14:val="none"/>
        </w:rPr>
      </w:pPr>
    </w:p>
    <w:p w14:paraId="6A1878B9" w14:textId="77777777" w:rsidR="00AF0B27" w:rsidRPr="00BB1F49" w:rsidRDefault="00AF0B27" w:rsidP="00AF0B27">
      <w:pPr>
        <w:autoSpaceDE w:val="0"/>
        <w:autoSpaceDN w:val="0"/>
        <w:adjustRightInd w:val="0"/>
        <w:spacing w:after="0" w:line="240" w:lineRule="auto"/>
        <w:rPr>
          <w:rFonts w:ascii="Times New Roman" w:eastAsia="Times New Roman" w:hAnsi="Times New Roman" w:cs="Times New Roman"/>
          <w:b/>
          <w:bCs/>
          <w:color w:val="000000"/>
          <w:kern w:val="0"/>
          <w:lang w:val="lt-LT" w:eastAsia="lt-LT" w:bidi="bn-BD"/>
          <w14:ligatures w14:val="none"/>
        </w:rPr>
      </w:pPr>
      <w:r w:rsidRPr="00BB1F49">
        <w:rPr>
          <w:rFonts w:ascii="Times New Roman" w:eastAsia="Times New Roman" w:hAnsi="Times New Roman" w:cs="Times New Roman"/>
          <w:b/>
          <w:bCs/>
          <w:color w:val="000000"/>
          <w:kern w:val="0"/>
          <w:lang w:val="lt-LT" w:eastAsia="lt-LT" w:bidi="bn-BD"/>
          <w14:ligatures w14:val="none"/>
        </w:rPr>
        <w:t xml:space="preserve">Vartojimas vaikams ir naujagimiams (&lt; 4 mėnesių) </w:t>
      </w:r>
    </w:p>
    <w:p w14:paraId="47DC38D5" w14:textId="77777777" w:rsidR="00AF0B27" w:rsidRPr="00BB1F49" w:rsidRDefault="00AF0B27" w:rsidP="00AF0B27">
      <w:pPr>
        <w:numPr>
          <w:ilvl w:val="0"/>
          <w:numId w:val="3"/>
        </w:numPr>
        <w:autoSpaceDE w:val="0"/>
        <w:autoSpaceDN w:val="0"/>
        <w:adjustRightInd w:val="0"/>
        <w:spacing w:after="23" w:line="240" w:lineRule="auto"/>
        <w:ind w:left="567" w:hanging="567"/>
        <w:contextualSpacing/>
        <w:rPr>
          <w:rFonts w:ascii="Times New Roman" w:eastAsia="Times New Roman" w:hAnsi="Times New Roman" w:cs="Times New Roman"/>
          <w:color w:val="000000"/>
          <w:kern w:val="0"/>
          <w:lang w:val="lt-LT" w:eastAsia="lt-LT" w:bidi="bn-BD"/>
          <w14:ligatures w14:val="none"/>
        </w:rPr>
      </w:pPr>
      <w:r w:rsidRPr="00BB1F49">
        <w:rPr>
          <w:rFonts w:ascii="Times New Roman" w:eastAsia="Times New Roman" w:hAnsi="Times New Roman" w:cs="Times New Roman"/>
          <w:color w:val="000000"/>
          <w:kern w:val="0"/>
          <w:lang w:val="lt-LT" w:eastAsia="lt-LT" w:bidi="bn-BD"/>
          <w14:ligatures w14:val="none"/>
        </w:rPr>
        <w:t xml:space="preserve">Gydant invazinę </w:t>
      </w:r>
      <w:r w:rsidRPr="00BB1F49">
        <w:rPr>
          <w:rFonts w:ascii="Times New Roman" w:eastAsia="Times New Roman" w:hAnsi="Times New Roman" w:cs="Times New Roman"/>
          <w:i/>
          <w:iCs/>
          <w:color w:val="000000"/>
          <w:kern w:val="0"/>
          <w:lang w:val="lt-LT" w:eastAsia="lt-LT" w:bidi="bn-BD"/>
          <w14:ligatures w14:val="none"/>
        </w:rPr>
        <w:t>Candida</w:t>
      </w:r>
      <w:r w:rsidRPr="00BB1F49">
        <w:rPr>
          <w:rFonts w:ascii="Times New Roman" w:eastAsia="Times New Roman" w:hAnsi="Times New Roman" w:cs="Times New Roman"/>
          <w:color w:val="000000"/>
          <w:kern w:val="0"/>
          <w:lang w:val="lt-LT" w:eastAsia="lt-LT" w:bidi="bn-BD"/>
          <w14:ligatures w14:val="none"/>
        </w:rPr>
        <w:t xml:space="preserve"> infekciją, įprastinė dozė yra 4</w:t>
      </w:r>
      <w:r w:rsidRPr="00BB1F49">
        <w:rPr>
          <w:rFonts w:ascii="Times New Roman" w:eastAsia="Times New Roman" w:hAnsi="Times New Roman" w:cs="Times New Roman"/>
          <w:color w:val="000000"/>
          <w:kern w:val="0"/>
          <w:lang w:val="lt-LT" w:eastAsia="lt-LT" w:bidi="bn-BD"/>
          <w14:ligatures w14:val="none"/>
        </w:rPr>
        <w:noBreakHyphen/>
        <w:t xml:space="preserve">10 mg/kg per parą. </w:t>
      </w:r>
    </w:p>
    <w:p w14:paraId="667D253C" w14:textId="77777777" w:rsidR="00AF0B27" w:rsidRPr="00BB1F49" w:rsidRDefault="00AF0B27" w:rsidP="00AF0B27">
      <w:pPr>
        <w:numPr>
          <w:ilvl w:val="0"/>
          <w:numId w:val="3"/>
        </w:numPr>
        <w:autoSpaceDE w:val="0"/>
        <w:autoSpaceDN w:val="0"/>
        <w:adjustRightInd w:val="0"/>
        <w:spacing w:after="23" w:line="240" w:lineRule="auto"/>
        <w:ind w:left="567" w:hanging="567"/>
        <w:contextualSpacing/>
        <w:rPr>
          <w:rFonts w:ascii="Times New Roman" w:eastAsia="Times New Roman" w:hAnsi="Times New Roman" w:cs="Times New Roman"/>
          <w:color w:val="000000"/>
          <w:kern w:val="0"/>
          <w:lang w:val="lt-LT" w:eastAsia="lt-LT" w:bidi="bn-BD"/>
          <w14:ligatures w14:val="none"/>
        </w:rPr>
      </w:pPr>
      <w:r w:rsidRPr="00BB1F49">
        <w:rPr>
          <w:rFonts w:ascii="Times New Roman" w:eastAsia="Times New Roman" w:hAnsi="Times New Roman" w:cs="Times New Roman"/>
          <w:color w:val="000000"/>
          <w:kern w:val="0"/>
          <w:lang w:val="lt-LT" w:eastAsia="lt-LT" w:bidi="bn-BD"/>
          <w14:ligatures w14:val="none"/>
        </w:rPr>
        <w:t xml:space="preserve">Siekiant išvengti invazinės </w:t>
      </w:r>
      <w:r w:rsidRPr="00BB1F49">
        <w:rPr>
          <w:rFonts w:ascii="Times New Roman" w:eastAsia="Times New Roman" w:hAnsi="Times New Roman" w:cs="Times New Roman"/>
          <w:i/>
          <w:iCs/>
          <w:color w:val="000000"/>
          <w:kern w:val="0"/>
          <w:lang w:val="lt-LT" w:eastAsia="lt-LT" w:bidi="bn-BD"/>
          <w14:ligatures w14:val="none"/>
        </w:rPr>
        <w:t>Candida</w:t>
      </w:r>
      <w:r w:rsidRPr="00BB1F49">
        <w:rPr>
          <w:rFonts w:ascii="Times New Roman" w:eastAsia="Times New Roman" w:hAnsi="Times New Roman" w:cs="Times New Roman"/>
          <w:color w:val="000000"/>
          <w:kern w:val="0"/>
          <w:lang w:val="lt-LT" w:eastAsia="lt-LT" w:bidi="bn-BD"/>
          <w14:ligatures w14:val="none"/>
        </w:rPr>
        <w:t xml:space="preserve"> infekcijos, įprastinė dozė yra 2 mg/kg per parą. </w:t>
      </w:r>
    </w:p>
    <w:p w14:paraId="6A0A512D" w14:textId="77777777" w:rsidR="00AF0B27" w:rsidRPr="00BB1F49" w:rsidRDefault="00AF0B27" w:rsidP="00AF0B27">
      <w:pPr>
        <w:autoSpaceDE w:val="0"/>
        <w:autoSpaceDN w:val="0"/>
        <w:adjustRightInd w:val="0"/>
        <w:spacing w:after="0" w:line="240" w:lineRule="auto"/>
        <w:rPr>
          <w:rFonts w:ascii="Times New Roman" w:eastAsia="Times New Roman" w:hAnsi="Times New Roman" w:cs="Times New Roman"/>
          <w:b/>
          <w:bCs/>
          <w:color w:val="000000"/>
          <w:kern w:val="0"/>
          <w:lang w:val="lt-LT" w:eastAsia="lt-LT" w:bidi="bn-BD"/>
          <w14:ligatures w14:val="none"/>
        </w:rPr>
      </w:pPr>
    </w:p>
    <w:p w14:paraId="28D91825" w14:textId="77777777" w:rsidR="00AF0B27" w:rsidRPr="00BB1F49" w:rsidRDefault="00AF0B27" w:rsidP="00AF0B27">
      <w:pPr>
        <w:autoSpaceDE w:val="0"/>
        <w:autoSpaceDN w:val="0"/>
        <w:adjustRightInd w:val="0"/>
        <w:spacing w:after="0" w:line="240" w:lineRule="auto"/>
        <w:rPr>
          <w:rFonts w:ascii="Times New Roman" w:eastAsia="Times New Roman" w:hAnsi="Times New Roman" w:cs="Times New Roman"/>
          <w:color w:val="000000"/>
          <w:kern w:val="0"/>
          <w:lang w:val="lt-LT" w:eastAsia="lt-LT" w:bidi="bn-BD"/>
          <w14:ligatures w14:val="none"/>
        </w:rPr>
      </w:pPr>
      <w:r w:rsidRPr="00BB1F49">
        <w:rPr>
          <w:rFonts w:ascii="Times New Roman" w:eastAsia="Times New Roman" w:hAnsi="Times New Roman" w:cs="Times New Roman"/>
          <w:b/>
          <w:bCs/>
          <w:color w:val="000000"/>
          <w:kern w:val="0"/>
          <w:lang w:val="lt-LT" w:eastAsia="lt-LT" w:bidi="bn-BD"/>
          <w14:ligatures w14:val="none"/>
        </w:rPr>
        <w:t xml:space="preserve">Ką daryti pavartojus per didelę </w:t>
      </w:r>
      <w:r>
        <w:rPr>
          <w:rFonts w:ascii="Times New Roman" w:eastAsia="Times New Roman" w:hAnsi="Times New Roman" w:cs="Times New Roman"/>
          <w:b/>
          <w:bCs/>
          <w:color w:val="000000"/>
          <w:kern w:val="0"/>
          <w:lang w:val="lt-LT" w:eastAsia="lt-LT" w:bidi="bn-BD"/>
          <w14:ligatures w14:val="none"/>
        </w:rPr>
        <w:t>Micafungina Hikma</w:t>
      </w:r>
      <w:r w:rsidRPr="00BB1F49">
        <w:rPr>
          <w:rFonts w:ascii="Times New Roman" w:eastAsia="Times New Roman" w:hAnsi="Times New Roman" w:cs="Times New Roman"/>
          <w:b/>
          <w:bCs/>
          <w:color w:val="000000"/>
          <w:kern w:val="0"/>
          <w:lang w:val="lt-LT" w:eastAsia="lt-LT" w:bidi="bn-BD"/>
          <w14:ligatures w14:val="none"/>
        </w:rPr>
        <w:t xml:space="preserve"> dozę</w:t>
      </w:r>
    </w:p>
    <w:p w14:paraId="2B801364" w14:textId="77777777" w:rsidR="00AF0B27" w:rsidRPr="00BB1F49" w:rsidRDefault="00AF0B27" w:rsidP="00AF0B27">
      <w:pPr>
        <w:autoSpaceDE w:val="0"/>
        <w:autoSpaceDN w:val="0"/>
        <w:adjustRightInd w:val="0"/>
        <w:spacing w:after="0" w:line="240" w:lineRule="auto"/>
        <w:rPr>
          <w:rFonts w:ascii="Times New Roman" w:eastAsia="Times New Roman" w:hAnsi="Times New Roman" w:cs="Times New Roman"/>
          <w:color w:val="000000"/>
          <w:kern w:val="0"/>
          <w:lang w:val="lt-LT" w:eastAsia="lt-LT" w:bidi="bn-BD"/>
          <w14:ligatures w14:val="none"/>
        </w:rPr>
      </w:pPr>
      <w:r w:rsidRPr="00BB1F49">
        <w:rPr>
          <w:rFonts w:ascii="Times New Roman" w:eastAsia="Times New Roman" w:hAnsi="Times New Roman" w:cs="Times New Roman"/>
          <w:color w:val="000000"/>
          <w:kern w:val="0"/>
          <w:lang w:val="lt-LT" w:eastAsia="lt-LT" w:bidi="bn-BD"/>
          <w14:ligatures w14:val="none"/>
        </w:rPr>
        <w:t xml:space="preserve">Jūsų gydytojas stebi Jūsų organizmo atsaką į gydymą ir Jūsų būklę, kad nustatytų, koks gydymas yra reikalingas. Jei Jums neramu, kad Jums galėjo būti suleista per daug </w:t>
      </w:r>
      <w:r>
        <w:rPr>
          <w:rFonts w:ascii="Times New Roman" w:eastAsia="Times New Roman" w:hAnsi="Times New Roman" w:cs="Times New Roman"/>
          <w:color w:val="000000"/>
          <w:kern w:val="0"/>
          <w:lang w:val="lt-LT" w:eastAsia="lt-LT" w:bidi="bn-BD"/>
          <w14:ligatures w14:val="none"/>
        </w:rPr>
        <w:t>Micafungina Hikma</w:t>
      </w:r>
      <w:r w:rsidRPr="00BB1F49">
        <w:rPr>
          <w:rFonts w:ascii="Times New Roman" w:eastAsia="Times New Roman" w:hAnsi="Times New Roman" w:cs="Times New Roman"/>
          <w:color w:val="000000"/>
          <w:kern w:val="0"/>
          <w:lang w:val="lt-LT" w:eastAsia="lt-LT" w:bidi="bn-BD"/>
          <w14:ligatures w14:val="none"/>
        </w:rPr>
        <w:t xml:space="preserve">, apie tai nedelsiant pasakykite savo gydytojui ar kitam sveikatos priežiūros specialistui. </w:t>
      </w:r>
    </w:p>
    <w:p w14:paraId="6B74B5E6" w14:textId="77777777" w:rsidR="00AF0B27" w:rsidRPr="00BB1F49" w:rsidRDefault="00AF0B27" w:rsidP="00AF0B27">
      <w:pPr>
        <w:autoSpaceDE w:val="0"/>
        <w:autoSpaceDN w:val="0"/>
        <w:adjustRightInd w:val="0"/>
        <w:spacing w:after="0" w:line="240" w:lineRule="auto"/>
        <w:rPr>
          <w:rFonts w:ascii="Times New Roman" w:eastAsia="Times New Roman" w:hAnsi="Times New Roman" w:cs="Times New Roman"/>
          <w:b/>
          <w:bCs/>
          <w:color w:val="000000"/>
          <w:kern w:val="0"/>
          <w:lang w:val="lt-LT" w:eastAsia="lt-LT" w:bidi="bn-BD"/>
          <w14:ligatures w14:val="none"/>
        </w:rPr>
      </w:pPr>
    </w:p>
    <w:p w14:paraId="777318D6" w14:textId="77777777" w:rsidR="00AF0B27" w:rsidRPr="00BB1F49" w:rsidRDefault="00AF0B27" w:rsidP="00AF0B27">
      <w:pPr>
        <w:autoSpaceDE w:val="0"/>
        <w:autoSpaceDN w:val="0"/>
        <w:adjustRightInd w:val="0"/>
        <w:spacing w:after="0" w:line="240" w:lineRule="auto"/>
        <w:rPr>
          <w:rFonts w:ascii="Times New Roman" w:eastAsia="Times New Roman" w:hAnsi="Times New Roman" w:cs="Times New Roman"/>
          <w:color w:val="000000"/>
          <w:kern w:val="0"/>
          <w:lang w:val="lt-LT" w:eastAsia="lt-LT" w:bidi="bn-BD"/>
          <w14:ligatures w14:val="none"/>
        </w:rPr>
      </w:pPr>
      <w:r w:rsidRPr="00BB1F49">
        <w:rPr>
          <w:rFonts w:ascii="Times New Roman" w:eastAsia="Times New Roman" w:hAnsi="Times New Roman" w:cs="Times New Roman"/>
          <w:b/>
          <w:bCs/>
          <w:color w:val="000000"/>
          <w:kern w:val="0"/>
          <w:lang w:val="lt-LT" w:eastAsia="lt-LT" w:bidi="bn-BD"/>
          <w14:ligatures w14:val="none"/>
        </w:rPr>
        <w:t xml:space="preserve">Pamiršus pavartoti </w:t>
      </w:r>
      <w:r>
        <w:rPr>
          <w:rFonts w:ascii="Times New Roman" w:eastAsia="Times New Roman" w:hAnsi="Times New Roman" w:cs="Times New Roman"/>
          <w:b/>
          <w:bCs/>
          <w:color w:val="000000"/>
          <w:kern w:val="0"/>
          <w:lang w:val="lt-LT" w:eastAsia="lt-LT" w:bidi="bn-BD"/>
          <w14:ligatures w14:val="none"/>
        </w:rPr>
        <w:t>Micafungina Hikma</w:t>
      </w:r>
      <w:r w:rsidRPr="00BB1F49">
        <w:rPr>
          <w:rFonts w:ascii="Times New Roman" w:eastAsia="Times New Roman" w:hAnsi="Times New Roman" w:cs="Times New Roman"/>
          <w:b/>
          <w:bCs/>
          <w:color w:val="000000"/>
          <w:kern w:val="0"/>
          <w:lang w:val="lt-LT" w:eastAsia="lt-LT" w:bidi="bn-BD"/>
          <w14:ligatures w14:val="none"/>
        </w:rPr>
        <w:t xml:space="preserve"> </w:t>
      </w:r>
    </w:p>
    <w:p w14:paraId="158CB352" w14:textId="77777777" w:rsidR="00AF0B27" w:rsidRPr="00BB1F49" w:rsidRDefault="00AF0B27" w:rsidP="00AF0B27">
      <w:pPr>
        <w:autoSpaceDE w:val="0"/>
        <w:autoSpaceDN w:val="0"/>
        <w:adjustRightInd w:val="0"/>
        <w:spacing w:after="0" w:line="240" w:lineRule="auto"/>
        <w:rPr>
          <w:rFonts w:ascii="Times New Roman" w:eastAsia="Times New Roman" w:hAnsi="Times New Roman" w:cs="Times New Roman"/>
          <w:color w:val="000000"/>
          <w:kern w:val="0"/>
          <w:lang w:val="lt-LT" w:eastAsia="lt-LT" w:bidi="bn-BD"/>
          <w14:ligatures w14:val="none"/>
        </w:rPr>
      </w:pPr>
      <w:r w:rsidRPr="00BB1F49">
        <w:rPr>
          <w:rFonts w:ascii="Times New Roman" w:eastAsia="Times New Roman" w:hAnsi="Times New Roman" w:cs="Times New Roman"/>
          <w:color w:val="000000"/>
          <w:kern w:val="0"/>
          <w:lang w:val="lt-LT" w:eastAsia="lt-LT" w:bidi="bn-BD"/>
          <w14:ligatures w14:val="none"/>
        </w:rPr>
        <w:t xml:space="preserve">Jūsų gydytojas stebi Jūsų organizmo atsaką į gydymą ir Jūsų būklę, kad nustatytų, kokia </w:t>
      </w:r>
      <w:r>
        <w:rPr>
          <w:rFonts w:ascii="Times New Roman" w:eastAsia="Times New Roman" w:hAnsi="Times New Roman" w:cs="Times New Roman"/>
          <w:color w:val="000000"/>
          <w:kern w:val="0"/>
          <w:lang w:val="lt-LT" w:eastAsia="lt-LT" w:bidi="bn-BD"/>
          <w14:ligatures w14:val="none"/>
        </w:rPr>
        <w:t>Micafungina Hikma</w:t>
      </w:r>
      <w:r w:rsidRPr="00BB1F49">
        <w:rPr>
          <w:rFonts w:ascii="Times New Roman" w:eastAsia="Times New Roman" w:hAnsi="Times New Roman" w:cs="Times New Roman"/>
          <w:color w:val="000000"/>
          <w:kern w:val="0"/>
          <w:lang w:val="lt-LT" w:eastAsia="lt-LT" w:bidi="bn-BD"/>
          <w14:ligatures w14:val="none"/>
        </w:rPr>
        <w:t xml:space="preserve"> dozė yra reikalinga. Tačiau, jei Jums neramu, kad Jūs galėjote praleisti vaisto dozę, apie tai nedelsiant pasakykite savo gydytojui ar kitam sveikatos priežiūros specialistui. </w:t>
      </w:r>
    </w:p>
    <w:p w14:paraId="51C801B7" w14:textId="77777777" w:rsidR="00AF0B27" w:rsidRPr="00BB1F49" w:rsidRDefault="00AF0B27" w:rsidP="00AF0B27">
      <w:pPr>
        <w:spacing w:after="0" w:line="240" w:lineRule="auto"/>
        <w:rPr>
          <w:rFonts w:ascii="Times New Roman" w:eastAsia="Times New Roman" w:hAnsi="Times New Roman" w:cs="Times New Roman"/>
          <w:color w:val="000000"/>
          <w:kern w:val="0"/>
          <w:lang w:val="lt-LT" w:eastAsia="lt-LT" w:bidi="bn-BD"/>
          <w14:ligatures w14:val="none"/>
        </w:rPr>
      </w:pPr>
    </w:p>
    <w:p w14:paraId="00F6BAC7" w14:textId="77777777" w:rsidR="00AF0B27" w:rsidRPr="00BB1F49" w:rsidRDefault="00AF0B27" w:rsidP="00AF0B27">
      <w:pPr>
        <w:spacing w:after="0" w:line="240" w:lineRule="auto"/>
        <w:rPr>
          <w:rFonts w:ascii="Times New Roman" w:eastAsia="Times New Roman" w:hAnsi="Times New Roman" w:cs="Times New Roman"/>
          <w:kern w:val="0"/>
          <w:lang w:val="lt-LT" w:eastAsia="lt-LT"/>
          <w14:ligatures w14:val="none"/>
        </w:rPr>
      </w:pPr>
      <w:r w:rsidRPr="00BB1F49">
        <w:rPr>
          <w:rFonts w:ascii="Times New Roman" w:eastAsia="Times New Roman" w:hAnsi="Times New Roman" w:cs="Times New Roman"/>
          <w:color w:val="000000"/>
          <w:kern w:val="0"/>
          <w:lang w:val="lt-LT" w:eastAsia="lt-LT" w:bidi="bn-BD"/>
          <w14:ligatures w14:val="none"/>
        </w:rPr>
        <w:t>Jeigu kiltų daugiau klausimų dėl šio vaisto vartojimo, kreipkitės į gydytoją arba vaistininką.</w:t>
      </w:r>
    </w:p>
    <w:p w14:paraId="146809FC" w14:textId="77777777" w:rsidR="00AF0B27" w:rsidRPr="00BB1F49" w:rsidRDefault="00AF0B27" w:rsidP="00AF0B27">
      <w:pPr>
        <w:spacing w:after="0" w:line="240" w:lineRule="auto"/>
        <w:rPr>
          <w:rFonts w:ascii="Times New Roman" w:eastAsia="Times New Roman" w:hAnsi="Times New Roman" w:cs="Times New Roman"/>
          <w:kern w:val="0"/>
          <w:lang w:val="lt-LT" w:eastAsia="lt-LT"/>
          <w14:ligatures w14:val="none"/>
        </w:rPr>
      </w:pPr>
    </w:p>
    <w:p w14:paraId="7653CA08" w14:textId="77777777" w:rsidR="00AF0B27" w:rsidRPr="00BB1F49" w:rsidRDefault="00AF0B27" w:rsidP="00AF0B27">
      <w:pPr>
        <w:spacing w:after="0" w:line="240" w:lineRule="auto"/>
        <w:rPr>
          <w:rFonts w:ascii="Times New Roman" w:eastAsia="Times New Roman" w:hAnsi="Times New Roman" w:cs="Times New Roman"/>
          <w:kern w:val="0"/>
          <w:lang w:val="lt-LT" w:eastAsia="lt-LT"/>
          <w14:ligatures w14:val="none"/>
        </w:rPr>
      </w:pPr>
    </w:p>
    <w:p w14:paraId="077A972C" w14:textId="77777777" w:rsidR="00AF0B27" w:rsidRPr="00BB1F49" w:rsidRDefault="00AF0B27" w:rsidP="00AF0B27">
      <w:pPr>
        <w:spacing w:after="0" w:line="240" w:lineRule="auto"/>
        <w:ind w:left="540" w:hanging="540"/>
        <w:rPr>
          <w:rFonts w:ascii="Times New Roman" w:eastAsia="Times New Roman" w:hAnsi="Times New Roman" w:cs="Times New Roman"/>
          <w:b/>
          <w:kern w:val="0"/>
          <w:lang w:val="lt-LT" w:eastAsia="lt-LT"/>
          <w14:ligatures w14:val="none"/>
        </w:rPr>
      </w:pPr>
      <w:bookmarkStart w:id="11" w:name="_Toc129243142"/>
      <w:bookmarkStart w:id="12" w:name="_Toc129243267"/>
      <w:r w:rsidRPr="00BB1F49">
        <w:rPr>
          <w:rFonts w:ascii="Times New Roman" w:eastAsia="Times New Roman" w:hAnsi="Times New Roman" w:cs="Times New Roman"/>
          <w:b/>
          <w:kern w:val="0"/>
          <w:lang w:val="lt-LT" w:eastAsia="lt-LT"/>
          <w14:ligatures w14:val="none"/>
        </w:rPr>
        <w:t>4.</w:t>
      </w:r>
      <w:r w:rsidRPr="00BB1F49">
        <w:rPr>
          <w:rFonts w:ascii="Times New Roman" w:eastAsia="Times New Roman" w:hAnsi="Times New Roman" w:cs="Times New Roman"/>
          <w:b/>
          <w:kern w:val="0"/>
          <w:lang w:val="lt-LT" w:eastAsia="lt-LT"/>
          <w14:ligatures w14:val="none"/>
        </w:rPr>
        <w:tab/>
        <w:t>Galimas šalutinis poveikis</w:t>
      </w:r>
      <w:bookmarkEnd w:id="11"/>
      <w:bookmarkEnd w:id="12"/>
    </w:p>
    <w:p w14:paraId="05063167" w14:textId="77777777" w:rsidR="00AF0B27" w:rsidRPr="00BB1F49" w:rsidRDefault="00AF0B27" w:rsidP="00AF0B27">
      <w:pPr>
        <w:spacing w:after="0" w:line="240" w:lineRule="auto"/>
        <w:rPr>
          <w:rFonts w:ascii="Times New Roman" w:eastAsia="Times New Roman" w:hAnsi="Times New Roman" w:cs="Times New Roman"/>
          <w:kern w:val="0"/>
          <w:lang w:val="lt-LT" w:eastAsia="lt-LT"/>
          <w14:ligatures w14:val="none"/>
        </w:rPr>
      </w:pPr>
    </w:p>
    <w:p w14:paraId="59A1FBA8" w14:textId="77777777" w:rsidR="00AF0B27" w:rsidRPr="00BB1F49" w:rsidRDefault="00AF0B27" w:rsidP="00AF0B27">
      <w:pPr>
        <w:spacing w:after="0" w:line="240" w:lineRule="auto"/>
        <w:rPr>
          <w:rFonts w:ascii="Times New Roman" w:eastAsia="Times New Roman" w:hAnsi="Times New Roman" w:cs="Times New Roman"/>
          <w:kern w:val="0"/>
          <w:lang w:val="lt-LT" w:eastAsia="lt-LT"/>
          <w14:ligatures w14:val="none"/>
        </w:rPr>
      </w:pPr>
      <w:r w:rsidRPr="00BB1F49">
        <w:rPr>
          <w:rFonts w:ascii="Times New Roman" w:eastAsia="Times New Roman" w:hAnsi="Times New Roman" w:cs="Times New Roman"/>
          <w:kern w:val="0"/>
          <w:lang w:val="lt-LT" w:eastAsia="lt-LT"/>
          <w14:ligatures w14:val="none"/>
        </w:rPr>
        <w:t>Šis vaistas, kaip ir visi kiti, gali sukelti šalutinį poveikį, nors jis pasireiškia ne visiems žmonėms.</w:t>
      </w:r>
    </w:p>
    <w:p w14:paraId="3640418F" w14:textId="77777777" w:rsidR="00AF0B27" w:rsidRPr="00BB1F49" w:rsidRDefault="00AF0B27" w:rsidP="00AF0B27">
      <w:pPr>
        <w:spacing w:after="0" w:line="240" w:lineRule="auto"/>
        <w:rPr>
          <w:rFonts w:ascii="Times New Roman" w:eastAsia="Times New Roman" w:hAnsi="Times New Roman" w:cs="Times New Roman"/>
          <w:bCs/>
          <w:kern w:val="0"/>
          <w:lang w:val="lt-LT" w:eastAsia="lt-LT"/>
          <w14:ligatures w14:val="none"/>
        </w:rPr>
      </w:pPr>
    </w:p>
    <w:p w14:paraId="5A1FE982" w14:textId="77777777" w:rsidR="00AF0B27" w:rsidRPr="00BB1F49" w:rsidRDefault="00AF0B27" w:rsidP="00AF0B27">
      <w:pPr>
        <w:autoSpaceDE w:val="0"/>
        <w:autoSpaceDN w:val="0"/>
        <w:adjustRightInd w:val="0"/>
        <w:spacing w:after="0" w:line="240" w:lineRule="auto"/>
        <w:rPr>
          <w:rFonts w:ascii="Times New Roman" w:eastAsia="Times New Roman" w:hAnsi="Times New Roman" w:cs="Times New Roman"/>
          <w:color w:val="000000"/>
          <w:kern w:val="0"/>
          <w:lang w:val="lt-LT" w:eastAsia="lt-LT" w:bidi="bn-BD"/>
          <w14:ligatures w14:val="none"/>
        </w:rPr>
      </w:pPr>
      <w:r w:rsidRPr="00BB1F49">
        <w:rPr>
          <w:rFonts w:ascii="Times New Roman" w:eastAsia="Times New Roman" w:hAnsi="Times New Roman" w:cs="Times New Roman"/>
          <w:color w:val="000000"/>
          <w:kern w:val="0"/>
          <w:lang w:val="lt-LT" w:eastAsia="lt-LT" w:bidi="bn-BD"/>
          <w14:ligatures w14:val="none"/>
        </w:rPr>
        <w:t xml:space="preserve">Jeigu Jums pasireikštų alerginė reakcija arba sunki odos reakcija (pavyzdžiui, pūslių susidarymas ir odos lupimasis), privalote apie tai nedelsdami pranešti gydytojui arba slaugytojui. </w:t>
      </w:r>
    </w:p>
    <w:p w14:paraId="154E02E9" w14:textId="77777777" w:rsidR="00AF0B27" w:rsidRPr="00BB1F49" w:rsidRDefault="00AF0B27" w:rsidP="00AF0B27">
      <w:pPr>
        <w:autoSpaceDE w:val="0"/>
        <w:autoSpaceDN w:val="0"/>
        <w:adjustRightInd w:val="0"/>
        <w:spacing w:after="0" w:line="240" w:lineRule="auto"/>
        <w:rPr>
          <w:rFonts w:ascii="Times New Roman" w:eastAsia="Times New Roman" w:hAnsi="Times New Roman" w:cs="Times New Roman"/>
          <w:color w:val="000000"/>
          <w:kern w:val="0"/>
          <w:lang w:val="lt-LT" w:eastAsia="lt-LT" w:bidi="bn-BD"/>
          <w14:ligatures w14:val="none"/>
        </w:rPr>
      </w:pPr>
    </w:p>
    <w:p w14:paraId="6CD26096" w14:textId="77777777" w:rsidR="00AF0B27" w:rsidRPr="00BB1F49" w:rsidRDefault="00AF0B27" w:rsidP="00AF0B27">
      <w:pPr>
        <w:autoSpaceDE w:val="0"/>
        <w:autoSpaceDN w:val="0"/>
        <w:adjustRightInd w:val="0"/>
        <w:spacing w:after="0" w:line="240" w:lineRule="auto"/>
        <w:rPr>
          <w:rFonts w:ascii="Times New Roman" w:eastAsia="Times New Roman" w:hAnsi="Times New Roman" w:cs="Times New Roman"/>
          <w:color w:val="000000"/>
          <w:kern w:val="0"/>
          <w:lang w:val="lt-LT" w:eastAsia="lt-LT" w:bidi="bn-BD"/>
          <w14:ligatures w14:val="none"/>
        </w:rPr>
      </w:pPr>
      <w:r>
        <w:rPr>
          <w:rFonts w:ascii="Times New Roman" w:eastAsia="Times New Roman" w:hAnsi="Times New Roman" w:cs="Times New Roman"/>
          <w:color w:val="000000"/>
          <w:kern w:val="0"/>
          <w:lang w:val="lt-LT" w:eastAsia="lt-LT" w:bidi="bn-BD"/>
          <w14:ligatures w14:val="none"/>
        </w:rPr>
        <w:t>Micafungina Hikma</w:t>
      </w:r>
      <w:r w:rsidRPr="00BB1F49">
        <w:rPr>
          <w:rFonts w:ascii="Times New Roman" w:eastAsia="Times New Roman" w:hAnsi="Times New Roman" w:cs="Times New Roman"/>
          <w:color w:val="000000"/>
          <w:kern w:val="0"/>
          <w:lang w:val="lt-LT" w:eastAsia="lt-LT" w:bidi="bn-BD"/>
          <w14:ligatures w14:val="none"/>
        </w:rPr>
        <w:t xml:space="preserve"> gali sukelti šių kitų šalutinio poveikio reiškinių. </w:t>
      </w:r>
    </w:p>
    <w:p w14:paraId="5DD04051" w14:textId="77777777" w:rsidR="00AF0B27" w:rsidRPr="00BB1F49" w:rsidRDefault="00AF0B27" w:rsidP="00AF0B27">
      <w:pPr>
        <w:autoSpaceDE w:val="0"/>
        <w:autoSpaceDN w:val="0"/>
        <w:adjustRightInd w:val="0"/>
        <w:spacing w:after="0" w:line="240" w:lineRule="auto"/>
        <w:rPr>
          <w:rFonts w:ascii="Times New Roman" w:eastAsia="Times New Roman" w:hAnsi="Times New Roman" w:cs="Times New Roman"/>
          <w:color w:val="000000"/>
          <w:kern w:val="0"/>
          <w:lang w:val="lt-LT" w:eastAsia="lt-LT" w:bidi="bn-BD"/>
          <w14:ligatures w14:val="none"/>
        </w:rPr>
      </w:pPr>
    </w:p>
    <w:p w14:paraId="19405DF0" w14:textId="77777777" w:rsidR="00AF0B27" w:rsidRPr="00BB1F49" w:rsidRDefault="00AF0B27" w:rsidP="00AF0B27">
      <w:pPr>
        <w:autoSpaceDE w:val="0"/>
        <w:autoSpaceDN w:val="0"/>
        <w:adjustRightInd w:val="0"/>
        <w:spacing w:after="0" w:line="240" w:lineRule="auto"/>
        <w:rPr>
          <w:rFonts w:ascii="Times New Roman" w:eastAsia="Times New Roman" w:hAnsi="Times New Roman" w:cs="Times New Roman"/>
          <w:b/>
          <w:bCs/>
          <w:color w:val="000000"/>
          <w:kern w:val="0"/>
          <w:lang w:val="lt-LT" w:eastAsia="lt-LT" w:bidi="bn-BD"/>
          <w14:ligatures w14:val="none"/>
        </w:rPr>
      </w:pPr>
      <w:r w:rsidRPr="00BB1F49">
        <w:rPr>
          <w:rFonts w:ascii="Times New Roman" w:eastAsia="Times New Roman" w:hAnsi="Times New Roman" w:cs="Times New Roman"/>
          <w:b/>
          <w:bCs/>
          <w:color w:val="000000"/>
          <w:kern w:val="0"/>
          <w:lang w:val="lt-LT" w:eastAsia="lt-LT" w:bidi="bn-BD"/>
          <w14:ligatures w14:val="none"/>
        </w:rPr>
        <w:t xml:space="preserve">Dažni šalutinio poveikio reiškiniai (gali pasireikšti rečiau kaip 1 iš 10 asmenų): </w:t>
      </w:r>
    </w:p>
    <w:p w14:paraId="556072FD" w14:textId="77777777" w:rsidR="00AF0B27" w:rsidRPr="00BB1F49" w:rsidRDefault="00AF0B27" w:rsidP="00AF0B27">
      <w:pPr>
        <w:numPr>
          <w:ilvl w:val="0"/>
          <w:numId w:val="4"/>
        </w:numPr>
        <w:autoSpaceDE w:val="0"/>
        <w:autoSpaceDN w:val="0"/>
        <w:adjustRightInd w:val="0"/>
        <w:spacing w:after="23" w:line="240" w:lineRule="auto"/>
        <w:ind w:left="567" w:hanging="567"/>
        <w:contextualSpacing/>
        <w:rPr>
          <w:rFonts w:ascii="Times New Roman" w:eastAsia="Times New Roman" w:hAnsi="Times New Roman" w:cs="Times New Roman"/>
          <w:color w:val="000000"/>
          <w:kern w:val="0"/>
          <w:lang w:val="lt-LT" w:eastAsia="lt-LT" w:bidi="bn-BD"/>
          <w14:ligatures w14:val="none"/>
        </w:rPr>
      </w:pPr>
      <w:r w:rsidRPr="00BB1F49">
        <w:rPr>
          <w:rFonts w:ascii="Times New Roman" w:eastAsia="Times New Roman" w:hAnsi="Times New Roman" w:cs="Times New Roman"/>
          <w:color w:val="000000"/>
          <w:kern w:val="0"/>
          <w:lang w:val="lt-LT" w:eastAsia="lt-LT" w:bidi="bn-BD"/>
          <w14:ligatures w14:val="none"/>
        </w:rPr>
        <w:t xml:space="preserve">nenormalūs kraujo tyrimų rezultatai (sumažėjęs baltųjų kraujo kūnelių skaičius [leukopenija; neutropenija]); sumažėjęs raudonųjų kraujo kūnelių skaičius (anemija); </w:t>
      </w:r>
    </w:p>
    <w:p w14:paraId="70283397" w14:textId="77777777" w:rsidR="00AF0B27" w:rsidRPr="00BB1F49" w:rsidRDefault="00AF0B27" w:rsidP="00AF0B27">
      <w:pPr>
        <w:numPr>
          <w:ilvl w:val="0"/>
          <w:numId w:val="4"/>
        </w:numPr>
        <w:autoSpaceDE w:val="0"/>
        <w:autoSpaceDN w:val="0"/>
        <w:adjustRightInd w:val="0"/>
        <w:spacing w:after="23" w:line="240" w:lineRule="auto"/>
        <w:ind w:left="567" w:hanging="567"/>
        <w:contextualSpacing/>
        <w:rPr>
          <w:rFonts w:ascii="Times New Roman" w:eastAsia="Times New Roman" w:hAnsi="Times New Roman" w:cs="Times New Roman"/>
          <w:color w:val="000000"/>
          <w:kern w:val="0"/>
          <w:lang w:val="lt-LT" w:eastAsia="lt-LT" w:bidi="bn-BD"/>
          <w14:ligatures w14:val="none"/>
        </w:rPr>
      </w:pPr>
      <w:r w:rsidRPr="00BB1F49">
        <w:rPr>
          <w:rFonts w:ascii="Times New Roman" w:eastAsia="Times New Roman" w:hAnsi="Times New Roman" w:cs="Times New Roman"/>
          <w:color w:val="000000"/>
          <w:kern w:val="0"/>
          <w:lang w:val="lt-LT" w:eastAsia="lt-LT" w:bidi="bn-BD"/>
          <w14:ligatures w14:val="none"/>
        </w:rPr>
        <w:t xml:space="preserve">sumažėjęs kalio kiekis kraujyje (hipokalemija); sumažėjęs magnio kiekis kraujyje (hipomagnezemija); sumažėjęs kalcio kiekis kraujyje (hipokalcemija); </w:t>
      </w:r>
    </w:p>
    <w:p w14:paraId="51502655" w14:textId="77777777" w:rsidR="00AF0B27" w:rsidRPr="00BB1F49" w:rsidRDefault="00AF0B27" w:rsidP="00AF0B27">
      <w:pPr>
        <w:numPr>
          <w:ilvl w:val="0"/>
          <w:numId w:val="4"/>
        </w:numPr>
        <w:autoSpaceDE w:val="0"/>
        <w:autoSpaceDN w:val="0"/>
        <w:adjustRightInd w:val="0"/>
        <w:spacing w:after="23" w:line="240" w:lineRule="auto"/>
        <w:ind w:left="567" w:hanging="567"/>
        <w:contextualSpacing/>
        <w:rPr>
          <w:rFonts w:ascii="Times New Roman" w:eastAsia="Times New Roman" w:hAnsi="Times New Roman" w:cs="Times New Roman"/>
          <w:color w:val="000000"/>
          <w:kern w:val="0"/>
          <w:lang w:val="lt-LT" w:eastAsia="lt-LT" w:bidi="bn-BD"/>
          <w14:ligatures w14:val="none"/>
        </w:rPr>
      </w:pPr>
      <w:r w:rsidRPr="00BB1F49">
        <w:rPr>
          <w:rFonts w:ascii="Times New Roman" w:eastAsia="Times New Roman" w:hAnsi="Times New Roman" w:cs="Times New Roman"/>
          <w:color w:val="000000"/>
          <w:kern w:val="0"/>
          <w:lang w:val="lt-LT" w:eastAsia="lt-LT" w:bidi="bn-BD"/>
          <w14:ligatures w14:val="none"/>
        </w:rPr>
        <w:t xml:space="preserve">galvos skausmas; </w:t>
      </w:r>
    </w:p>
    <w:p w14:paraId="0ADB7C19" w14:textId="77777777" w:rsidR="00AF0B27" w:rsidRPr="00BB1F49" w:rsidRDefault="00AF0B27" w:rsidP="00AF0B27">
      <w:pPr>
        <w:numPr>
          <w:ilvl w:val="0"/>
          <w:numId w:val="4"/>
        </w:numPr>
        <w:autoSpaceDE w:val="0"/>
        <w:autoSpaceDN w:val="0"/>
        <w:adjustRightInd w:val="0"/>
        <w:spacing w:after="23" w:line="240" w:lineRule="auto"/>
        <w:ind w:left="567" w:hanging="567"/>
        <w:contextualSpacing/>
        <w:rPr>
          <w:rFonts w:ascii="Times New Roman" w:eastAsia="Times New Roman" w:hAnsi="Times New Roman" w:cs="Times New Roman"/>
          <w:color w:val="000000"/>
          <w:kern w:val="0"/>
          <w:lang w:val="lt-LT" w:eastAsia="lt-LT" w:bidi="bn-BD"/>
          <w14:ligatures w14:val="none"/>
        </w:rPr>
      </w:pPr>
      <w:r w:rsidRPr="00BB1F49">
        <w:rPr>
          <w:rFonts w:ascii="Times New Roman" w:eastAsia="Times New Roman" w:hAnsi="Times New Roman" w:cs="Times New Roman"/>
          <w:color w:val="000000"/>
          <w:kern w:val="0"/>
          <w:lang w:val="lt-LT" w:eastAsia="lt-LT" w:bidi="bn-BD"/>
          <w14:ligatures w14:val="none"/>
        </w:rPr>
        <w:t xml:space="preserve">venų sienelių uždegimas (injekcijos vietoje); </w:t>
      </w:r>
    </w:p>
    <w:p w14:paraId="2134902B" w14:textId="77777777" w:rsidR="00AF0B27" w:rsidRPr="00BB1F49" w:rsidRDefault="00AF0B27" w:rsidP="00AF0B27">
      <w:pPr>
        <w:numPr>
          <w:ilvl w:val="0"/>
          <w:numId w:val="4"/>
        </w:numPr>
        <w:autoSpaceDE w:val="0"/>
        <w:autoSpaceDN w:val="0"/>
        <w:adjustRightInd w:val="0"/>
        <w:spacing w:after="23" w:line="240" w:lineRule="auto"/>
        <w:ind w:left="567" w:hanging="567"/>
        <w:contextualSpacing/>
        <w:rPr>
          <w:rFonts w:ascii="Times New Roman" w:eastAsia="Times New Roman" w:hAnsi="Times New Roman" w:cs="Times New Roman"/>
          <w:color w:val="000000"/>
          <w:kern w:val="0"/>
          <w:lang w:val="lt-LT" w:eastAsia="lt-LT" w:bidi="bn-BD"/>
          <w14:ligatures w14:val="none"/>
        </w:rPr>
      </w:pPr>
      <w:r w:rsidRPr="00BB1F49">
        <w:rPr>
          <w:rFonts w:ascii="Times New Roman" w:eastAsia="Times New Roman" w:hAnsi="Times New Roman" w:cs="Times New Roman"/>
          <w:color w:val="000000"/>
          <w:kern w:val="0"/>
          <w:lang w:val="lt-LT" w:eastAsia="lt-LT" w:bidi="bn-BD"/>
          <w14:ligatures w14:val="none"/>
        </w:rPr>
        <w:t xml:space="preserve">pykinimas (šleikštulio jausmas); vėmimas (norėjimas vemti); viduriavimas; pilvo skausmas; </w:t>
      </w:r>
    </w:p>
    <w:p w14:paraId="788B873A" w14:textId="77777777" w:rsidR="00AF0B27" w:rsidRPr="00BB1F49" w:rsidRDefault="00AF0B27" w:rsidP="00AF0B27">
      <w:pPr>
        <w:numPr>
          <w:ilvl w:val="0"/>
          <w:numId w:val="4"/>
        </w:numPr>
        <w:autoSpaceDE w:val="0"/>
        <w:autoSpaceDN w:val="0"/>
        <w:adjustRightInd w:val="0"/>
        <w:spacing w:after="23" w:line="240" w:lineRule="auto"/>
        <w:ind w:left="567" w:hanging="567"/>
        <w:contextualSpacing/>
        <w:rPr>
          <w:rFonts w:ascii="Times New Roman" w:eastAsia="Times New Roman" w:hAnsi="Times New Roman" w:cs="Times New Roman"/>
          <w:color w:val="000000"/>
          <w:kern w:val="0"/>
          <w:lang w:val="lt-LT" w:eastAsia="lt-LT" w:bidi="bn-BD"/>
          <w14:ligatures w14:val="none"/>
        </w:rPr>
      </w:pPr>
      <w:r w:rsidRPr="00BB1F49">
        <w:rPr>
          <w:rFonts w:ascii="Times New Roman" w:eastAsia="Times New Roman" w:hAnsi="Times New Roman" w:cs="Times New Roman"/>
          <w:color w:val="000000"/>
          <w:kern w:val="0"/>
          <w:lang w:val="lt-LT" w:eastAsia="lt-LT" w:bidi="bn-BD"/>
          <w14:ligatures w14:val="none"/>
        </w:rPr>
        <w:t xml:space="preserve">nenormalūs kepenų funkcijos tyrimų rezultatai (padidėjęs šarminės fosfatazės aktyvumas; padidėjęs aspartataminotransferazės aktyvumas; padidėjęs alaninaminotransferazės aktyvumas); </w:t>
      </w:r>
    </w:p>
    <w:p w14:paraId="1BCFB276" w14:textId="77777777" w:rsidR="00AF0B27" w:rsidRPr="00BB1F49" w:rsidRDefault="00AF0B27" w:rsidP="00AF0B27">
      <w:pPr>
        <w:numPr>
          <w:ilvl w:val="0"/>
          <w:numId w:val="4"/>
        </w:numPr>
        <w:autoSpaceDE w:val="0"/>
        <w:autoSpaceDN w:val="0"/>
        <w:adjustRightInd w:val="0"/>
        <w:spacing w:after="23" w:line="240" w:lineRule="auto"/>
        <w:ind w:left="567" w:hanging="567"/>
        <w:contextualSpacing/>
        <w:rPr>
          <w:rFonts w:ascii="Times New Roman" w:eastAsia="Times New Roman" w:hAnsi="Times New Roman" w:cs="Times New Roman"/>
          <w:color w:val="000000"/>
          <w:kern w:val="0"/>
          <w:lang w:val="lt-LT" w:eastAsia="lt-LT" w:bidi="bn-BD"/>
          <w14:ligatures w14:val="none"/>
        </w:rPr>
      </w:pPr>
      <w:r w:rsidRPr="00BB1F49">
        <w:rPr>
          <w:rFonts w:ascii="Times New Roman" w:eastAsia="Times New Roman" w:hAnsi="Times New Roman" w:cs="Times New Roman"/>
          <w:color w:val="000000"/>
          <w:kern w:val="0"/>
          <w:lang w:val="lt-LT" w:eastAsia="lt-LT" w:bidi="bn-BD"/>
          <w14:ligatures w14:val="none"/>
        </w:rPr>
        <w:t xml:space="preserve">padidėjęs tulžies pigmento kiekis kraujyje (hiperbilirubinemija); </w:t>
      </w:r>
    </w:p>
    <w:p w14:paraId="09FE0C0C" w14:textId="77777777" w:rsidR="00AF0B27" w:rsidRPr="00BB1F49" w:rsidRDefault="00AF0B27" w:rsidP="00AF0B27">
      <w:pPr>
        <w:numPr>
          <w:ilvl w:val="0"/>
          <w:numId w:val="4"/>
        </w:numPr>
        <w:autoSpaceDE w:val="0"/>
        <w:autoSpaceDN w:val="0"/>
        <w:adjustRightInd w:val="0"/>
        <w:spacing w:after="23" w:line="240" w:lineRule="auto"/>
        <w:ind w:left="567" w:hanging="567"/>
        <w:contextualSpacing/>
        <w:rPr>
          <w:rFonts w:ascii="Times New Roman" w:eastAsia="Times New Roman" w:hAnsi="Times New Roman" w:cs="Times New Roman"/>
          <w:color w:val="000000"/>
          <w:kern w:val="0"/>
          <w:lang w:val="lt-LT" w:eastAsia="lt-LT" w:bidi="bn-BD"/>
          <w14:ligatures w14:val="none"/>
        </w:rPr>
      </w:pPr>
      <w:r w:rsidRPr="00BB1F49">
        <w:rPr>
          <w:rFonts w:ascii="Times New Roman" w:eastAsia="Times New Roman" w:hAnsi="Times New Roman" w:cs="Times New Roman"/>
          <w:color w:val="000000"/>
          <w:kern w:val="0"/>
          <w:lang w:val="lt-LT" w:eastAsia="lt-LT" w:bidi="bn-BD"/>
          <w14:ligatures w14:val="none"/>
        </w:rPr>
        <w:t xml:space="preserve">išbėrimas; </w:t>
      </w:r>
    </w:p>
    <w:p w14:paraId="7220DE28" w14:textId="77777777" w:rsidR="00AF0B27" w:rsidRPr="00BB1F49" w:rsidRDefault="00AF0B27" w:rsidP="00AF0B27">
      <w:pPr>
        <w:numPr>
          <w:ilvl w:val="0"/>
          <w:numId w:val="4"/>
        </w:numPr>
        <w:autoSpaceDE w:val="0"/>
        <w:autoSpaceDN w:val="0"/>
        <w:adjustRightInd w:val="0"/>
        <w:spacing w:after="23" w:line="240" w:lineRule="auto"/>
        <w:ind w:left="567" w:hanging="567"/>
        <w:contextualSpacing/>
        <w:rPr>
          <w:rFonts w:ascii="Times New Roman" w:eastAsia="Times New Roman" w:hAnsi="Times New Roman" w:cs="Times New Roman"/>
          <w:color w:val="000000"/>
          <w:kern w:val="0"/>
          <w:lang w:val="lt-LT" w:eastAsia="lt-LT" w:bidi="bn-BD"/>
          <w14:ligatures w14:val="none"/>
        </w:rPr>
      </w:pPr>
      <w:r w:rsidRPr="00BB1F49">
        <w:rPr>
          <w:rFonts w:ascii="Times New Roman" w:eastAsia="Times New Roman" w:hAnsi="Times New Roman" w:cs="Times New Roman"/>
          <w:color w:val="000000"/>
          <w:kern w:val="0"/>
          <w:lang w:val="lt-LT" w:eastAsia="lt-LT" w:bidi="bn-BD"/>
          <w14:ligatures w14:val="none"/>
        </w:rPr>
        <w:t xml:space="preserve">karščiavimas; </w:t>
      </w:r>
    </w:p>
    <w:p w14:paraId="71F78E67" w14:textId="77777777" w:rsidR="00AF0B27" w:rsidRPr="00BB1F49" w:rsidRDefault="00AF0B27" w:rsidP="00AF0B27">
      <w:pPr>
        <w:numPr>
          <w:ilvl w:val="0"/>
          <w:numId w:val="4"/>
        </w:numPr>
        <w:autoSpaceDE w:val="0"/>
        <w:autoSpaceDN w:val="0"/>
        <w:adjustRightInd w:val="0"/>
        <w:spacing w:after="0" w:line="240" w:lineRule="auto"/>
        <w:ind w:left="567" w:hanging="567"/>
        <w:contextualSpacing/>
        <w:rPr>
          <w:rFonts w:ascii="Times New Roman" w:eastAsia="Times New Roman" w:hAnsi="Times New Roman" w:cs="Times New Roman"/>
          <w:color w:val="000000"/>
          <w:kern w:val="0"/>
          <w:lang w:val="lt-LT" w:eastAsia="lt-LT" w:bidi="bn-BD"/>
          <w14:ligatures w14:val="none"/>
        </w:rPr>
      </w:pPr>
      <w:r w:rsidRPr="00BB1F49">
        <w:rPr>
          <w:rFonts w:ascii="Times New Roman" w:eastAsia="Times New Roman" w:hAnsi="Times New Roman" w:cs="Times New Roman"/>
          <w:color w:val="000000"/>
          <w:kern w:val="0"/>
          <w:lang w:val="lt-LT" w:eastAsia="lt-LT" w:bidi="bn-BD"/>
          <w14:ligatures w14:val="none"/>
        </w:rPr>
        <w:t xml:space="preserve">sustingimas (drebulys). </w:t>
      </w:r>
    </w:p>
    <w:p w14:paraId="411EF895" w14:textId="77777777" w:rsidR="00AF0B27" w:rsidRPr="00BB1F49" w:rsidRDefault="00AF0B27" w:rsidP="00AF0B27">
      <w:pPr>
        <w:autoSpaceDE w:val="0"/>
        <w:autoSpaceDN w:val="0"/>
        <w:adjustRightInd w:val="0"/>
        <w:spacing w:after="0" w:line="240" w:lineRule="auto"/>
        <w:rPr>
          <w:rFonts w:ascii="Times New Roman" w:eastAsia="Times New Roman" w:hAnsi="Times New Roman" w:cs="Times New Roman"/>
          <w:color w:val="000000"/>
          <w:kern w:val="0"/>
          <w:lang w:val="lt-LT" w:eastAsia="lt-LT" w:bidi="bn-BD"/>
          <w14:ligatures w14:val="none"/>
        </w:rPr>
      </w:pPr>
    </w:p>
    <w:p w14:paraId="5C334D03" w14:textId="77777777" w:rsidR="00AF0B27" w:rsidRPr="00BB1F49" w:rsidRDefault="00AF0B27" w:rsidP="00AF0B27">
      <w:pPr>
        <w:autoSpaceDE w:val="0"/>
        <w:autoSpaceDN w:val="0"/>
        <w:adjustRightInd w:val="0"/>
        <w:spacing w:after="0" w:line="240" w:lineRule="auto"/>
        <w:rPr>
          <w:rFonts w:ascii="Times New Roman" w:eastAsia="Times New Roman" w:hAnsi="Times New Roman" w:cs="Times New Roman"/>
          <w:b/>
          <w:bCs/>
          <w:color w:val="000000"/>
          <w:kern w:val="0"/>
          <w:lang w:val="lt-LT" w:eastAsia="lt-LT" w:bidi="bn-BD"/>
          <w14:ligatures w14:val="none"/>
        </w:rPr>
      </w:pPr>
      <w:r w:rsidRPr="00BB1F49">
        <w:rPr>
          <w:rFonts w:ascii="Times New Roman" w:eastAsia="Times New Roman" w:hAnsi="Times New Roman" w:cs="Times New Roman"/>
          <w:b/>
          <w:bCs/>
          <w:color w:val="000000"/>
          <w:kern w:val="0"/>
          <w:lang w:val="lt-LT" w:eastAsia="lt-LT" w:bidi="bn-BD"/>
          <w14:ligatures w14:val="none"/>
        </w:rPr>
        <w:t xml:space="preserve">Nedažni šalutinio poveikio reiškiniai (gali pasireikšti rečiau kaip 1 iš 100 asmenų): </w:t>
      </w:r>
    </w:p>
    <w:p w14:paraId="371E409C" w14:textId="77777777" w:rsidR="00AF0B27" w:rsidRPr="00BB1F49" w:rsidRDefault="00AF0B27" w:rsidP="00AF0B27">
      <w:pPr>
        <w:numPr>
          <w:ilvl w:val="0"/>
          <w:numId w:val="4"/>
        </w:numPr>
        <w:autoSpaceDE w:val="0"/>
        <w:autoSpaceDN w:val="0"/>
        <w:adjustRightInd w:val="0"/>
        <w:spacing w:after="23" w:line="240" w:lineRule="auto"/>
        <w:ind w:left="567" w:hanging="567"/>
        <w:contextualSpacing/>
        <w:rPr>
          <w:rFonts w:ascii="Times New Roman" w:eastAsia="Times New Roman" w:hAnsi="Times New Roman" w:cs="Times New Roman"/>
          <w:color w:val="000000"/>
          <w:kern w:val="0"/>
          <w:lang w:val="lt-LT" w:eastAsia="lt-LT" w:bidi="bn-BD"/>
          <w14:ligatures w14:val="none"/>
        </w:rPr>
      </w:pPr>
      <w:r w:rsidRPr="00BB1F49">
        <w:rPr>
          <w:rFonts w:ascii="Times New Roman" w:eastAsia="Times New Roman" w:hAnsi="Times New Roman" w:cs="Times New Roman"/>
          <w:color w:val="000000"/>
          <w:kern w:val="0"/>
          <w:lang w:val="lt-LT" w:eastAsia="lt-LT" w:bidi="bn-BD"/>
          <w14:ligatures w14:val="none"/>
        </w:rPr>
        <w:t xml:space="preserve">nenormalūs kraujo tyrimų rezultatai (sumažėjęs kraujo kūnelių kiekis [pancitopenija]); sumažėjęs kraujo plokštelių kiekis (trombocitopenija); tam tikrų baltųjų kraujo kūnelių, vadinamų eozinofilais, skaičiaus padidėjimas; sumažėjęs albumino kiekis kraujyje (hipoalbuminemija); </w:t>
      </w:r>
    </w:p>
    <w:p w14:paraId="1EA17651" w14:textId="77777777" w:rsidR="00AF0B27" w:rsidRPr="00BB1F49" w:rsidRDefault="00AF0B27" w:rsidP="00AF0B27">
      <w:pPr>
        <w:numPr>
          <w:ilvl w:val="0"/>
          <w:numId w:val="4"/>
        </w:numPr>
        <w:autoSpaceDE w:val="0"/>
        <w:autoSpaceDN w:val="0"/>
        <w:adjustRightInd w:val="0"/>
        <w:spacing w:after="23" w:line="240" w:lineRule="auto"/>
        <w:ind w:left="567" w:hanging="567"/>
        <w:contextualSpacing/>
        <w:rPr>
          <w:rFonts w:ascii="Times New Roman" w:eastAsia="Times New Roman" w:hAnsi="Times New Roman" w:cs="Times New Roman"/>
          <w:color w:val="000000"/>
          <w:kern w:val="0"/>
          <w:lang w:val="lt-LT" w:eastAsia="lt-LT" w:bidi="bn-BD"/>
          <w14:ligatures w14:val="none"/>
        </w:rPr>
      </w:pPr>
      <w:r w:rsidRPr="00BB1F49">
        <w:rPr>
          <w:rFonts w:ascii="Times New Roman" w:eastAsia="Times New Roman" w:hAnsi="Times New Roman" w:cs="Times New Roman"/>
          <w:color w:val="000000"/>
          <w:kern w:val="0"/>
          <w:lang w:val="lt-LT" w:eastAsia="lt-LT" w:bidi="bn-BD"/>
          <w14:ligatures w14:val="none"/>
        </w:rPr>
        <w:t xml:space="preserve">padidėjęs jautrumas; </w:t>
      </w:r>
    </w:p>
    <w:p w14:paraId="3344CC81" w14:textId="77777777" w:rsidR="00AF0B27" w:rsidRPr="00BB1F49" w:rsidRDefault="00AF0B27" w:rsidP="00AF0B27">
      <w:pPr>
        <w:numPr>
          <w:ilvl w:val="0"/>
          <w:numId w:val="4"/>
        </w:numPr>
        <w:autoSpaceDE w:val="0"/>
        <w:autoSpaceDN w:val="0"/>
        <w:adjustRightInd w:val="0"/>
        <w:spacing w:after="23" w:line="240" w:lineRule="auto"/>
        <w:ind w:left="567" w:hanging="567"/>
        <w:contextualSpacing/>
        <w:rPr>
          <w:rFonts w:ascii="Times New Roman" w:eastAsia="Times New Roman" w:hAnsi="Times New Roman" w:cs="Times New Roman"/>
          <w:color w:val="000000"/>
          <w:kern w:val="0"/>
          <w:lang w:val="lt-LT" w:eastAsia="lt-LT" w:bidi="bn-BD"/>
          <w14:ligatures w14:val="none"/>
        </w:rPr>
      </w:pPr>
      <w:r w:rsidRPr="00BB1F49">
        <w:rPr>
          <w:rFonts w:ascii="Times New Roman" w:eastAsia="Times New Roman" w:hAnsi="Times New Roman" w:cs="Times New Roman"/>
          <w:color w:val="000000"/>
          <w:kern w:val="0"/>
          <w:lang w:val="lt-LT" w:eastAsia="lt-LT" w:bidi="bn-BD"/>
          <w14:ligatures w14:val="none"/>
        </w:rPr>
        <w:t xml:space="preserve">sustiprėjęs prakaitavimas; </w:t>
      </w:r>
    </w:p>
    <w:p w14:paraId="71664AD9" w14:textId="77777777" w:rsidR="00AF0B27" w:rsidRPr="00BB1F49" w:rsidRDefault="00AF0B27" w:rsidP="00AF0B27">
      <w:pPr>
        <w:numPr>
          <w:ilvl w:val="0"/>
          <w:numId w:val="4"/>
        </w:numPr>
        <w:autoSpaceDE w:val="0"/>
        <w:autoSpaceDN w:val="0"/>
        <w:adjustRightInd w:val="0"/>
        <w:spacing w:after="23" w:line="240" w:lineRule="auto"/>
        <w:ind w:left="567" w:hanging="567"/>
        <w:contextualSpacing/>
        <w:rPr>
          <w:rFonts w:ascii="Times New Roman" w:eastAsia="Times New Roman" w:hAnsi="Times New Roman" w:cs="Times New Roman"/>
          <w:color w:val="000000"/>
          <w:kern w:val="0"/>
          <w:lang w:val="lt-LT" w:eastAsia="lt-LT" w:bidi="bn-BD"/>
          <w14:ligatures w14:val="none"/>
        </w:rPr>
      </w:pPr>
      <w:r w:rsidRPr="00BB1F49">
        <w:rPr>
          <w:rFonts w:ascii="Times New Roman" w:eastAsia="Times New Roman" w:hAnsi="Times New Roman" w:cs="Times New Roman"/>
          <w:color w:val="000000"/>
          <w:kern w:val="0"/>
          <w:lang w:val="lt-LT" w:eastAsia="lt-LT" w:bidi="bn-BD"/>
          <w14:ligatures w14:val="none"/>
        </w:rPr>
        <w:lastRenderedPageBreak/>
        <w:t xml:space="preserve">sumažėjęs natrio kiekis kraujyje (hiponatremija); padidėjęs kalio kiekis kraujyje (hiperkalemija); sumažėjęs fosfatų kiekis kraujyje (hipofosfatemija); anoreksija (apetito sutrikimas); </w:t>
      </w:r>
    </w:p>
    <w:p w14:paraId="7C526CCD" w14:textId="77777777" w:rsidR="00AF0B27" w:rsidRPr="00BB1F49" w:rsidRDefault="00AF0B27" w:rsidP="00AF0B27">
      <w:pPr>
        <w:numPr>
          <w:ilvl w:val="0"/>
          <w:numId w:val="4"/>
        </w:numPr>
        <w:autoSpaceDE w:val="0"/>
        <w:autoSpaceDN w:val="0"/>
        <w:adjustRightInd w:val="0"/>
        <w:spacing w:after="23" w:line="240" w:lineRule="auto"/>
        <w:ind w:left="567" w:hanging="567"/>
        <w:contextualSpacing/>
        <w:rPr>
          <w:rFonts w:ascii="Times New Roman" w:eastAsia="Times New Roman" w:hAnsi="Times New Roman" w:cs="Times New Roman"/>
          <w:color w:val="000000"/>
          <w:kern w:val="0"/>
          <w:lang w:val="lt-LT" w:eastAsia="lt-LT" w:bidi="bn-BD"/>
          <w14:ligatures w14:val="none"/>
        </w:rPr>
      </w:pPr>
      <w:r w:rsidRPr="00BB1F49">
        <w:rPr>
          <w:rFonts w:ascii="Times New Roman" w:eastAsia="Times New Roman" w:hAnsi="Times New Roman" w:cs="Times New Roman"/>
          <w:color w:val="000000"/>
          <w:kern w:val="0"/>
          <w:lang w:val="lt-LT" w:eastAsia="lt-LT" w:bidi="bn-BD"/>
          <w14:ligatures w14:val="none"/>
        </w:rPr>
        <w:t xml:space="preserve">nemiga (negalėjimas užmigti); nerimas; sumišimo jausmas; </w:t>
      </w:r>
    </w:p>
    <w:p w14:paraId="0124EBFD" w14:textId="77777777" w:rsidR="00AF0B27" w:rsidRPr="00BB1F49" w:rsidRDefault="00AF0B27" w:rsidP="00AF0B27">
      <w:pPr>
        <w:numPr>
          <w:ilvl w:val="0"/>
          <w:numId w:val="4"/>
        </w:numPr>
        <w:autoSpaceDE w:val="0"/>
        <w:autoSpaceDN w:val="0"/>
        <w:adjustRightInd w:val="0"/>
        <w:spacing w:after="23" w:line="240" w:lineRule="auto"/>
        <w:ind w:left="567" w:hanging="567"/>
        <w:contextualSpacing/>
        <w:rPr>
          <w:rFonts w:ascii="Times New Roman" w:eastAsia="Times New Roman" w:hAnsi="Times New Roman" w:cs="Times New Roman"/>
          <w:color w:val="000000"/>
          <w:kern w:val="0"/>
          <w:lang w:val="lt-LT" w:eastAsia="lt-LT" w:bidi="bn-BD"/>
          <w14:ligatures w14:val="none"/>
        </w:rPr>
      </w:pPr>
      <w:r w:rsidRPr="00BB1F49">
        <w:rPr>
          <w:rFonts w:ascii="Times New Roman" w:eastAsia="Times New Roman" w:hAnsi="Times New Roman" w:cs="Times New Roman"/>
          <w:color w:val="000000"/>
          <w:kern w:val="0"/>
          <w:lang w:val="lt-LT" w:eastAsia="lt-LT" w:bidi="bn-BD"/>
          <w14:ligatures w14:val="none"/>
        </w:rPr>
        <w:t xml:space="preserve">apsnūdimo jausmas (mieguistumas); drebulys; svaigulys; skonio sutrikimas; </w:t>
      </w:r>
    </w:p>
    <w:p w14:paraId="007DF19A" w14:textId="77777777" w:rsidR="00AF0B27" w:rsidRPr="00BB1F49" w:rsidRDefault="00AF0B27" w:rsidP="00AF0B27">
      <w:pPr>
        <w:numPr>
          <w:ilvl w:val="0"/>
          <w:numId w:val="4"/>
        </w:numPr>
        <w:autoSpaceDE w:val="0"/>
        <w:autoSpaceDN w:val="0"/>
        <w:adjustRightInd w:val="0"/>
        <w:spacing w:after="23" w:line="240" w:lineRule="auto"/>
        <w:ind w:left="567" w:hanging="567"/>
        <w:contextualSpacing/>
        <w:rPr>
          <w:rFonts w:ascii="Times New Roman" w:eastAsia="Times New Roman" w:hAnsi="Times New Roman" w:cs="Times New Roman"/>
          <w:color w:val="000000"/>
          <w:kern w:val="0"/>
          <w:lang w:val="lt-LT" w:eastAsia="lt-LT" w:bidi="bn-BD"/>
          <w14:ligatures w14:val="none"/>
        </w:rPr>
      </w:pPr>
      <w:r w:rsidRPr="00BB1F49">
        <w:rPr>
          <w:rFonts w:ascii="Times New Roman" w:eastAsia="Times New Roman" w:hAnsi="Times New Roman" w:cs="Times New Roman"/>
          <w:color w:val="000000"/>
          <w:kern w:val="0"/>
          <w:lang w:val="lt-LT" w:eastAsia="lt-LT" w:bidi="bn-BD"/>
          <w14:ligatures w14:val="none"/>
        </w:rPr>
        <w:t xml:space="preserve">padidėjęs širdies susitraukimų dažnis; sustiprėjęs širdies plakimas; nereguliarus širdies ritmas; </w:t>
      </w:r>
    </w:p>
    <w:p w14:paraId="7AAA4642" w14:textId="77777777" w:rsidR="00AF0B27" w:rsidRPr="00BB1F49" w:rsidRDefault="00AF0B27" w:rsidP="00AF0B27">
      <w:pPr>
        <w:numPr>
          <w:ilvl w:val="0"/>
          <w:numId w:val="4"/>
        </w:numPr>
        <w:autoSpaceDE w:val="0"/>
        <w:autoSpaceDN w:val="0"/>
        <w:adjustRightInd w:val="0"/>
        <w:spacing w:after="23" w:line="240" w:lineRule="auto"/>
        <w:ind w:left="567" w:hanging="567"/>
        <w:contextualSpacing/>
        <w:rPr>
          <w:rFonts w:ascii="Times New Roman" w:eastAsia="Times New Roman" w:hAnsi="Times New Roman" w:cs="Times New Roman"/>
          <w:color w:val="000000"/>
          <w:kern w:val="0"/>
          <w:lang w:val="lt-LT" w:eastAsia="lt-LT" w:bidi="bn-BD"/>
          <w14:ligatures w14:val="none"/>
        </w:rPr>
      </w:pPr>
      <w:r w:rsidRPr="00BB1F49">
        <w:rPr>
          <w:rFonts w:ascii="Times New Roman" w:eastAsia="Times New Roman" w:hAnsi="Times New Roman" w:cs="Times New Roman"/>
          <w:color w:val="000000"/>
          <w:kern w:val="0"/>
          <w:lang w:val="lt-LT" w:eastAsia="lt-LT" w:bidi="bn-BD"/>
          <w14:ligatures w14:val="none"/>
        </w:rPr>
        <w:t xml:space="preserve">padidėjęs ar sumažėjęs kraujospūdis; odos raudonis; </w:t>
      </w:r>
    </w:p>
    <w:p w14:paraId="715648D8" w14:textId="77777777" w:rsidR="00AF0B27" w:rsidRPr="00BB1F49" w:rsidRDefault="00AF0B27" w:rsidP="00AF0B27">
      <w:pPr>
        <w:numPr>
          <w:ilvl w:val="0"/>
          <w:numId w:val="4"/>
        </w:numPr>
        <w:autoSpaceDE w:val="0"/>
        <w:autoSpaceDN w:val="0"/>
        <w:adjustRightInd w:val="0"/>
        <w:spacing w:after="23" w:line="240" w:lineRule="auto"/>
        <w:ind w:left="567" w:hanging="567"/>
        <w:contextualSpacing/>
        <w:rPr>
          <w:rFonts w:ascii="Times New Roman" w:eastAsia="Times New Roman" w:hAnsi="Times New Roman" w:cs="Times New Roman"/>
          <w:color w:val="000000"/>
          <w:kern w:val="0"/>
          <w:lang w:val="lt-LT" w:eastAsia="lt-LT" w:bidi="bn-BD"/>
          <w14:ligatures w14:val="none"/>
        </w:rPr>
      </w:pPr>
      <w:r w:rsidRPr="00BB1F49">
        <w:rPr>
          <w:rFonts w:ascii="Times New Roman" w:eastAsia="Times New Roman" w:hAnsi="Times New Roman" w:cs="Times New Roman"/>
          <w:color w:val="000000"/>
          <w:kern w:val="0"/>
          <w:lang w:val="lt-LT" w:eastAsia="lt-LT" w:bidi="bn-BD"/>
          <w14:ligatures w14:val="none"/>
        </w:rPr>
        <w:t xml:space="preserve">dusulys; </w:t>
      </w:r>
    </w:p>
    <w:p w14:paraId="16358985" w14:textId="77777777" w:rsidR="00AF0B27" w:rsidRPr="00BB1F49" w:rsidRDefault="00AF0B27" w:rsidP="00AF0B27">
      <w:pPr>
        <w:numPr>
          <w:ilvl w:val="0"/>
          <w:numId w:val="4"/>
        </w:numPr>
        <w:autoSpaceDE w:val="0"/>
        <w:autoSpaceDN w:val="0"/>
        <w:adjustRightInd w:val="0"/>
        <w:spacing w:after="23" w:line="240" w:lineRule="auto"/>
        <w:ind w:left="567" w:hanging="567"/>
        <w:contextualSpacing/>
        <w:rPr>
          <w:rFonts w:ascii="Times New Roman" w:eastAsia="Times New Roman" w:hAnsi="Times New Roman" w:cs="Times New Roman"/>
          <w:color w:val="000000"/>
          <w:kern w:val="0"/>
          <w:lang w:val="lt-LT" w:eastAsia="lt-LT" w:bidi="bn-BD"/>
          <w14:ligatures w14:val="none"/>
        </w:rPr>
      </w:pPr>
      <w:r w:rsidRPr="00BB1F49">
        <w:rPr>
          <w:rFonts w:ascii="Times New Roman" w:eastAsia="Times New Roman" w:hAnsi="Times New Roman" w:cs="Times New Roman"/>
          <w:color w:val="000000"/>
          <w:kern w:val="0"/>
          <w:lang w:val="lt-LT" w:eastAsia="lt-LT" w:bidi="bn-BD"/>
          <w14:ligatures w14:val="none"/>
        </w:rPr>
        <w:t xml:space="preserve">nevirškinimas; vidurių užkietėjimas; </w:t>
      </w:r>
    </w:p>
    <w:p w14:paraId="1EE98152" w14:textId="77777777" w:rsidR="00AF0B27" w:rsidRPr="00BB1F49" w:rsidRDefault="00AF0B27" w:rsidP="00AF0B27">
      <w:pPr>
        <w:numPr>
          <w:ilvl w:val="0"/>
          <w:numId w:val="4"/>
        </w:numPr>
        <w:autoSpaceDE w:val="0"/>
        <w:autoSpaceDN w:val="0"/>
        <w:adjustRightInd w:val="0"/>
        <w:spacing w:after="23" w:line="240" w:lineRule="auto"/>
        <w:ind w:left="567" w:hanging="567"/>
        <w:contextualSpacing/>
        <w:rPr>
          <w:rFonts w:ascii="Times New Roman" w:eastAsia="Times New Roman" w:hAnsi="Times New Roman" w:cs="Times New Roman"/>
          <w:color w:val="000000"/>
          <w:kern w:val="0"/>
          <w:lang w:val="lt-LT" w:eastAsia="lt-LT" w:bidi="bn-BD"/>
          <w14:ligatures w14:val="none"/>
        </w:rPr>
      </w:pPr>
      <w:r w:rsidRPr="00BB1F49">
        <w:rPr>
          <w:rFonts w:ascii="Times New Roman" w:eastAsia="Times New Roman" w:hAnsi="Times New Roman" w:cs="Times New Roman"/>
          <w:color w:val="000000"/>
          <w:kern w:val="0"/>
          <w:lang w:val="lt-LT" w:eastAsia="lt-LT" w:bidi="bn-BD"/>
          <w14:ligatures w14:val="none"/>
        </w:rPr>
        <w:t>kepenų nepakankamumas; padidėjęs kepenų fermentų aktyvumas (gama-gliutamiltransferazės); gelta (odos ar akių baltymų pageltimas, atsiradęs dėl kepenų ar kraujo sutrikimų); sulėtėjęs tulžies patekimas į žarnyną (cholestazė); padidėjusios kepenys; kepenų uždegimas;</w:t>
      </w:r>
    </w:p>
    <w:p w14:paraId="7F12DDA2" w14:textId="77777777" w:rsidR="00AF0B27" w:rsidRPr="00BB1F49" w:rsidRDefault="00AF0B27" w:rsidP="00AF0B27">
      <w:pPr>
        <w:numPr>
          <w:ilvl w:val="0"/>
          <w:numId w:val="4"/>
        </w:numPr>
        <w:autoSpaceDE w:val="0"/>
        <w:autoSpaceDN w:val="0"/>
        <w:adjustRightInd w:val="0"/>
        <w:spacing w:after="23" w:line="240" w:lineRule="auto"/>
        <w:ind w:left="567" w:hanging="567"/>
        <w:contextualSpacing/>
        <w:rPr>
          <w:rFonts w:ascii="Times New Roman" w:eastAsia="Times New Roman" w:hAnsi="Times New Roman" w:cs="Times New Roman"/>
          <w:color w:val="000000"/>
          <w:kern w:val="0"/>
          <w:lang w:val="lt-LT" w:eastAsia="lt-LT" w:bidi="bn-BD"/>
          <w14:ligatures w14:val="none"/>
        </w:rPr>
      </w:pPr>
      <w:r w:rsidRPr="00BB1F49">
        <w:rPr>
          <w:rFonts w:ascii="Times New Roman" w:eastAsia="Times New Roman" w:hAnsi="Times New Roman" w:cs="Times New Roman"/>
          <w:color w:val="000000"/>
          <w:kern w:val="0"/>
          <w:lang w:val="lt-LT" w:eastAsia="lt-LT" w:bidi="bn-BD"/>
          <w14:ligatures w14:val="none"/>
        </w:rPr>
        <w:t>niežintis išbėrimas (dilgėlinė); niežulys; odos paraudimas (eritema);</w:t>
      </w:r>
    </w:p>
    <w:p w14:paraId="11CD8E8F" w14:textId="77777777" w:rsidR="00AF0B27" w:rsidRPr="00BB1F49" w:rsidRDefault="00AF0B27" w:rsidP="00AF0B27">
      <w:pPr>
        <w:numPr>
          <w:ilvl w:val="0"/>
          <w:numId w:val="4"/>
        </w:numPr>
        <w:autoSpaceDE w:val="0"/>
        <w:autoSpaceDN w:val="0"/>
        <w:adjustRightInd w:val="0"/>
        <w:spacing w:after="23" w:line="240" w:lineRule="auto"/>
        <w:ind w:left="567" w:hanging="567"/>
        <w:contextualSpacing/>
        <w:rPr>
          <w:rFonts w:ascii="Times New Roman" w:eastAsia="Times New Roman" w:hAnsi="Times New Roman" w:cs="Times New Roman"/>
          <w:color w:val="000000"/>
          <w:kern w:val="0"/>
          <w:lang w:val="lt-LT" w:eastAsia="lt-LT" w:bidi="bn-BD"/>
          <w14:ligatures w14:val="none"/>
        </w:rPr>
      </w:pPr>
      <w:r w:rsidRPr="00BB1F49">
        <w:rPr>
          <w:rFonts w:ascii="Times New Roman" w:eastAsia="Times New Roman" w:hAnsi="Times New Roman" w:cs="Times New Roman"/>
          <w:color w:val="000000"/>
          <w:kern w:val="0"/>
          <w:lang w:val="lt-LT" w:eastAsia="lt-LT" w:bidi="bn-BD"/>
          <w14:ligatures w14:val="none"/>
        </w:rPr>
        <w:t>nenormalūs inkstų funkcijos tyrimų rezultatai (padidėjęs kreatinino kiekis kraujyje; padidėjęs urėjos (šlapalo) kiekis kraujyje); pasunkėjęs inkstų nepakankamumas;</w:t>
      </w:r>
    </w:p>
    <w:p w14:paraId="15E2BD6C" w14:textId="77777777" w:rsidR="00AF0B27" w:rsidRPr="00BB1F49" w:rsidRDefault="00AF0B27" w:rsidP="00AF0B27">
      <w:pPr>
        <w:numPr>
          <w:ilvl w:val="0"/>
          <w:numId w:val="4"/>
        </w:numPr>
        <w:autoSpaceDE w:val="0"/>
        <w:autoSpaceDN w:val="0"/>
        <w:adjustRightInd w:val="0"/>
        <w:spacing w:after="23" w:line="240" w:lineRule="auto"/>
        <w:ind w:left="567" w:hanging="567"/>
        <w:contextualSpacing/>
        <w:rPr>
          <w:rFonts w:ascii="Times New Roman" w:eastAsia="Times New Roman" w:hAnsi="Times New Roman" w:cs="Times New Roman"/>
          <w:color w:val="000000"/>
          <w:kern w:val="0"/>
          <w:lang w:val="lt-LT" w:eastAsia="lt-LT" w:bidi="bn-BD"/>
          <w14:ligatures w14:val="none"/>
        </w:rPr>
      </w:pPr>
      <w:r w:rsidRPr="00BB1F49">
        <w:rPr>
          <w:rFonts w:ascii="Times New Roman" w:eastAsia="Times New Roman" w:hAnsi="Times New Roman" w:cs="Times New Roman"/>
          <w:color w:val="000000"/>
          <w:kern w:val="0"/>
          <w:lang w:val="lt-LT" w:eastAsia="lt-LT" w:bidi="bn-BD"/>
          <w14:ligatures w14:val="none"/>
        </w:rPr>
        <w:t>padidėjęs fermento, vadinamo laktatdehidrogenaze, aktyvumas;</w:t>
      </w:r>
    </w:p>
    <w:p w14:paraId="368997ED" w14:textId="77777777" w:rsidR="00AF0B27" w:rsidRPr="00BB1F49" w:rsidRDefault="00AF0B27" w:rsidP="00AF0B27">
      <w:pPr>
        <w:numPr>
          <w:ilvl w:val="0"/>
          <w:numId w:val="4"/>
        </w:numPr>
        <w:autoSpaceDE w:val="0"/>
        <w:autoSpaceDN w:val="0"/>
        <w:adjustRightInd w:val="0"/>
        <w:spacing w:after="23" w:line="240" w:lineRule="auto"/>
        <w:ind w:left="567" w:hanging="567"/>
        <w:contextualSpacing/>
        <w:rPr>
          <w:rFonts w:ascii="Times New Roman" w:eastAsia="Times New Roman" w:hAnsi="Times New Roman" w:cs="Times New Roman"/>
          <w:color w:val="000000"/>
          <w:kern w:val="0"/>
          <w:lang w:val="lt-LT" w:eastAsia="lt-LT" w:bidi="bn-BD"/>
          <w14:ligatures w14:val="none"/>
        </w:rPr>
      </w:pPr>
      <w:r w:rsidRPr="00BB1F49">
        <w:rPr>
          <w:rFonts w:ascii="Times New Roman" w:eastAsia="Times New Roman" w:hAnsi="Times New Roman" w:cs="Times New Roman"/>
          <w:color w:val="000000"/>
          <w:kern w:val="0"/>
          <w:lang w:val="lt-LT" w:eastAsia="lt-LT" w:bidi="bn-BD"/>
          <w14:ligatures w14:val="none"/>
        </w:rPr>
        <w:t>krešulių susidarymas dūrio į veną vietoje; dūrio vietos uždegimas; dūrio vietos skausmas; skysčio kaupimasis organizme.</w:t>
      </w:r>
    </w:p>
    <w:p w14:paraId="579621B5" w14:textId="77777777" w:rsidR="00AF0B27" w:rsidRPr="00BB1F49" w:rsidRDefault="00AF0B27" w:rsidP="00AF0B27">
      <w:pPr>
        <w:spacing w:after="0" w:line="240" w:lineRule="auto"/>
        <w:rPr>
          <w:rFonts w:ascii="Times New Roman" w:eastAsia="Times New Roman" w:hAnsi="Times New Roman" w:cs="Times New Roman"/>
          <w:bCs/>
          <w:kern w:val="0"/>
          <w:lang w:val="lt-LT" w:eastAsia="lt-LT"/>
          <w14:ligatures w14:val="none"/>
        </w:rPr>
      </w:pPr>
    </w:p>
    <w:p w14:paraId="359808F4" w14:textId="77777777" w:rsidR="00AF0B27" w:rsidRPr="00BB1F49" w:rsidRDefault="00AF0B27" w:rsidP="00AF0B27">
      <w:pPr>
        <w:spacing w:after="0" w:line="240" w:lineRule="auto"/>
        <w:rPr>
          <w:rFonts w:ascii="Times New Roman" w:eastAsia="Times New Roman" w:hAnsi="Times New Roman" w:cs="Times New Roman"/>
          <w:b/>
          <w:kern w:val="0"/>
          <w:lang w:val="lt-LT" w:eastAsia="lt-LT"/>
          <w14:ligatures w14:val="none"/>
        </w:rPr>
      </w:pPr>
      <w:r w:rsidRPr="00BB1F49">
        <w:rPr>
          <w:rFonts w:ascii="Times New Roman" w:eastAsia="Times New Roman" w:hAnsi="Times New Roman" w:cs="Times New Roman"/>
          <w:b/>
          <w:kern w:val="0"/>
          <w:lang w:val="lt-LT" w:eastAsia="lt-LT"/>
          <w14:ligatures w14:val="none"/>
        </w:rPr>
        <w:t xml:space="preserve">Reti šalutinio poveikio reiškiniai (gali pasireikšti rečiau kaip 1 iš 1 000 asmenų): </w:t>
      </w:r>
    </w:p>
    <w:p w14:paraId="249C3735" w14:textId="77777777" w:rsidR="00AF0B27" w:rsidRPr="00BB1F49" w:rsidRDefault="00AF0B27" w:rsidP="00AF0B27">
      <w:pPr>
        <w:numPr>
          <w:ilvl w:val="0"/>
          <w:numId w:val="4"/>
        </w:numPr>
        <w:autoSpaceDE w:val="0"/>
        <w:autoSpaceDN w:val="0"/>
        <w:adjustRightInd w:val="0"/>
        <w:spacing w:after="23" w:line="240" w:lineRule="auto"/>
        <w:ind w:left="567" w:hanging="567"/>
        <w:contextualSpacing/>
        <w:rPr>
          <w:rFonts w:ascii="Times New Roman" w:eastAsia="Times New Roman" w:hAnsi="Times New Roman" w:cs="Times New Roman"/>
          <w:color w:val="000000"/>
          <w:kern w:val="0"/>
          <w:lang w:val="lt-LT" w:eastAsia="lt-LT" w:bidi="bn-BD"/>
          <w14:ligatures w14:val="none"/>
        </w:rPr>
      </w:pPr>
      <w:r w:rsidRPr="00BB1F49">
        <w:rPr>
          <w:rFonts w:ascii="Times New Roman" w:eastAsia="Times New Roman" w:hAnsi="Times New Roman" w:cs="Times New Roman"/>
          <w:color w:val="000000"/>
          <w:kern w:val="0"/>
          <w:lang w:val="lt-LT" w:eastAsia="lt-LT" w:bidi="bn-BD"/>
          <w14:ligatures w14:val="none"/>
        </w:rPr>
        <w:t xml:space="preserve">anemija dėl raudonųjų kraujo kūnelių irimo (hemolizinė anemija); raudonųjų kraujo kūnelių irimas (hemolizė). </w:t>
      </w:r>
    </w:p>
    <w:p w14:paraId="17FEB96F" w14:textId="77777777" w:rsidR="00AF0B27" w:rsidRPr="00BB1F49" w:rsidRDefault="00AF0B27" w:rsidP="00AF0B27">
      <w:pPr>
        <w:spacing w:after="0" w:line="240" w:lineRule="auto"/>
        <w:rPr>
          <w:rFonts w:ascii="Times New Roman" w:eastAsia="Times New Roman" w:hAnsi="Times New Roman" w:cs="Times New Roman"/>
          <w:bCs/>
          <w:kern w:val="0"/>
          <w:lang w:val="lt-LT" w:eastAsia="lt-LT"/>
          <w14:ligatures w14:val="none"/>
        </w:rPr>
      </w:pPr>
    </w:p>
    <w:p w14:paraId="221C8E40" w14:textId="77777777" w:rsidR="00AF0B27" w:rsidRPr="00BB1F49" w:rsidRDefault="00AF0B27" w:rsidP="00AF0B27">
      <w:pPr>
        <w:spacing w:after="0" w:line="240" w:lineRule="auto"/>
        <w:rPr>
          <w:rFonts w:ascii="Times New Roman" w:eastAsia="Times New Roman" w:hAnsi="Times New Roman" w:cs="Times New Roman"/>
          <w:b/>
          <w:bCs/>
          <w:kern w:val="0"/>
          <w:lang w:val="lt-LT" w:eastAsia="lt-LT"/>
          <w14:ligatures w14:val="none"/>
        </w:rPr>
      </w:pPr>
      <w:r w:rsidRPr="00BB1F49">
        <w:rPr>
          <w:rFonts w:ascii="Times New Roman" w:eastAsia="Times New Roman" w:hAnsi="Times New Roman" w:cs="Times New Roman"/>
          <w:b/>
          <w:bCs/>
          <w:kern w:val="0"/>
          <w:lang w:val="lt-LT" w:eastAsia="lt-LT"/>
          <w14:ligatures w14:val="none"/>
        </w:rPr>
        <w:t>Šalutinio poveikio reiškiniai, kurių dažnis nežinomas (negali būti apskaičiuotas pagal turimus duomenis):</w:t>
      </w:r>
    </w:p>
    <w:p w14:paraId="3C89E632" w14:textId="77777777" w:rsidR="00AF0B27" w:rsidRPr="00BB1F49" w:rsidRDefault="00AF0B27" w:rsidP="00AF0B27">
      <w:pPr>
        <w:numPr>
          <w:ilvl w:val="0"/>
          <w:numId w:val="4"/>
        </w:numPr>
        <w:autoSpaceDE w:val="0"/>
        <w:autoSpaceDN w:val="0"/>
        <w:adjustRightInd w:val="0"/>
        <w:spacing w:after="23" w:line="240" w:lineRule="auto"/>
        <w:ind w:left="567" w:hanging="567"/>
        <w:contextualSpacing/>
        <w:rPr>
          <w:rFonts w:ascii="Times New Roman" w:eastAsia="Times New Roman" w:hAnsi="Times New Roman" w:cs="Times New Roman"/>
          <w:color w:val="000000"/>
          <w:kern w:val="0"/>
          <w:lang w:val="lt-LT" w:eastAsia="lt-LT" w:bidi="bn-BD"/>
          <w14:ligatures w14:val="none"/>
        </w:rPr>
      </w:pPr>
      <w:r w:rsidRPr="00BB1F49">
        <w:rPr>
          <w:rFonts w:ascii="Times New Roman" w:eastAsia="Times New Roman" w:hAnsi="Times New Roman" w:cs="Times New Roman"/>
          <w:color w:val="000000"/>
          <w:kern w:val="0"/>
          <w:lang w:val="lt-LT" w:eastAsia="lt-LT" w:bidi="bn-BD"/>
          <w14:ligatures w14:val="none"/>
        </w:rPr>
        <w:t xml:space="preserve">kraujo krešėjimo sistemos sutrikimas; </w:t>
      </w:r>
    </w:p>
    <w:p w14:paraId="1150E7CE" w14:textId="77777777" w:rsidR="00AF0B27" w:rsidRPr="00BB1F49" w:rsidRDefault="00AF0B27" w:rsidP="00AF0B27">
      <w:pPr>
        <w:numPr>
          <w:ilvl w:val="0"/>
          <w:numId w:val="4"/>
        </w:numPr>
        <w:autoSpaceDE w:val="0"/>
        <w:autoSpaceDN w:val="0"/>
        <w:adjustRightInd w:val="0"/>
        <w:spacing w:after="23" w:line="240" w:lineRule="auto"/>
        <w:ind w:left="567" w:hanging="567"/>
        <w:contextualSpacing/>
        <w:rPr>
          <w:rFonts w:ascii="Times New Roman" w:eastAsia="Times New Roman" w:hAnsi="Times New Roman" w:cs="Times New Roman"/>
          <w:color w:val="000000"/>
          <w:kern w:val="0"/>
          <w:lang w:val="lt-LT" w:eastAsia="lt-LT" w:bidi="bn-BD"/>
          <w14:ligatures w14:val="none"/>
        </w:rPr>
      </w:pPr>
      <w:r w:rsidRPr="00BB1F49">
        <w:rPr>
          <w:rFonts w:ascii="Times New Roman" w:eastAsia="Times New Roman" w:hAnsi="Times New Roman" w:cs="Times New Roman"/>
          <w:color w:val="000000"/>
          <w:kern w:val="0"/>
          <w:lang w:val="lt-LT" w:eastAsia="lt-LT" w:bidi="bn-BD"/>
          <w14:ligatures w14:val="none"/>
        </w:rPr>
        <w:t xml:space="preserve">šokas (alerginis); </w:t>
      </w:r>
    </w:p>
    <w:p w14:paraId="67D982EE" w14:textId="77777777" w:rsidR="00AF0B27" w:rsidRPr="00BB1F49" w:rsidRDefault="00AF0B27" w:rsidP="00AF0B27">
      <w:pPr>
        <w:numPr>
          <w:ilvl w:val="0"/>
          <w:numId w:val="4"/>
        </w:numPr>
        <w:autoSpaceDE w:val="0"/>
        <w:autoSpaceDN w:val="0"/>
        <w:adjustRightInd w:val="0"/>
        <w:spacing w:after="23" w:line="240" w:lineRule="auto"/>
        <w:ind w:left="567" w:hanging="567"/>
        <w:contextualSpacing/>
        <w:rPr>
          <w:rFonts w:ascii="Times New Roman" w:eastAsia="Times New Roman" w:hAnsi="Times New Roman" w:cs="Times New Roman"/>
          <w:color w:val="000000"/>
          <w:kern w:val="0"/>
          <w:lang w:val="lt-LT" w:eastAsia="lt-LT" w:bidi="bn-BD"/>
          <w14:ligatures w14:val="none"/>
        </w:rPr>
      </w:pPr>
      <w:r w:rsidRPr="00BB1F49">
        <w:rPr>
          <w:rFonts w:ascii="Times New Roman" w:eastAsia="Times New Roman" w:hAnsi="Times New Roman" w:cs="Times New Roman"/>
          <w:color w:val="000000"/>
          <w:kern w:val="0"/>
          <w:lang w:val="lt-LT" w:eastAsia="lt-LT" w:bidi="bn-BD"/>
          <w14:ligatures w14:val="none"/>
        </w:rPr>
        <w:t xml:space="preserve">kepenų ląstelių pažeidimas, kuris gali būti mirtinas; </w:t>
      </w:r>
    </w:p>
    <w:p w14:paraId="1E80CE0A" w14:textId="77777777" w:rsidR="00AF0B27" w:rsidRPr="00BB1F49" w:rsidRDefault="00AF0B27" w:rsidP="00AF0B27">
      <w:pPr>
        <w:numPr>
          <w:ilvl w:val="0"/>
          <w:numId w:val="4"/>
        </w:numPr>
        <w:autoSpaceDE w:val="0"/>
        <w:autoSpaceDN w:val="0"/>
        <w:adjustRightInd w:val="0"/>
        <w:spacing w:after="23" w:line="240" w:lineRule="auto"/>
        <w:ind w:left="567" w:hanging="567"/>
        <w:contextualSpacing/>
        <w:rPr>
          <w:rFonts w:ascii="Times New Roman" w:eastAsia="Times New Roman" w:hAnsi="Times New Roman" w:cs="Times New Roman"/>
          <w:color w:val="000000"/>
          <w:kern w:val="0"/>
          <w:lang w:val="lt-LT" w:eastAsia="lt-LT" w:bidi="bn-BD"/>
          <w14:ligatures w14:val="none"/>
        </w:rPr>
      </w:pPr>
      <w:r w:rsidRPr="00BB1F49">
        <w:rPr>
          <w:rFonts w:ascii="Times New Roman" w:eastAsia="Times New Roman" w:hAnsi="Times New Roman" w:cs="Times New Roman"/>
          <w:color w:val="000000"/>
          <w:kern w:val="0"/>
          <w:lang w:val="lt-LT" w:eastAsia="lt-LT" w:bidi="bn-BD"/>
          <w14:ligatures w14:val="none"/>
        </w:rPr>
        <w:t xml:space="preserve">inkstų sutrikimai; ūminis inkstų nepakankamumas. </w:t>
      </w:r>
    </w:p>
    <w:p w14:paraId="4E6D067C" w14:textId="77777777" w:rsidR="00AF0B27" w:rsidRPr="00BB1F49" w:rsidRDefault="00AF0B27" w:rsidP="00AF0B27">
      <w:pPr>
        <w:spacing w:after="0" w:line="240" w:lineRule="auto"/>
        <w:rPr>
          <w:rFonts w:ascii="Times New Roman" w:eastAsia="Times New Roman" w:hAnsi="Times New Roman" w:cs="Times New Roman"/>
          <w:bCs/>
          <w:kern w:val="0"/>
          <w:lang w:val="lt-LT" w:eastAsia="lt-LT"/>
          <w14:ligatures w14:val="none"/>
        </w:rPr>
      </w:pPr>
    </w:p>
    <w:p w14:paraId="479EAD5F" w14:textId="77777777" w:rsidR="00AF0B27" w:rsidRPr="00BB1F49" w:rsidRDefault="00AF0B27" w:rsidP="00AF0B27">
      <w:pPr>
        <w:spacing w:after="0" w:line="240" w:lineRule="auto"/>
        <w:rPr>
          <w:rFonts w:ascii="Times New Roman" w:eastAsia="Times New Roman" w:hAnsi="Times New Roman" w:cs="Times New Roman"/>
          <w:bCs/>
          <w:kern w:val="0"/>
          <w:lang w:val="lt-LT" w:eastAsia="lt-LT"/>
          <w14:ligatures w14:val="none"/>
        </w:rPr>
      </w:pPr>
      <w:r w:rsidRPr="00BB1F49">
        <w:rPr>
          <w:rFonts w:ascii="Times New Roman" w:eastAsia="Times New Roman" w:hAnsi="Times New Roman" w:cs="Times New Roman"/>
          <w:b/>
          <w:bCs/>
          <w:kern w:val="0"/>
          <w:lang w:val="lt-LT" w:eastAsia="lt-LT"/>
          <w14:ligatures w14:val="none"/>
        </w:rPr>
        <w:t xml:space="preserve">Kitas šalutinis poveikis, kuris gali pasireikšti vaikams ir paaugliams </w:t>
      </w:r>
    </w:p>
    <w:p w14:paraId="2D6DE5B0" w14:textId="77777777" w:rsidR="00AF0B27" w:rsidRPr="00BB1F49" w:rsidRDefault="00AF0B27" w:rsidP="00AF0B27">
      <w:pPr>
        <w:spacing w:after="0" w:line="240" w:lineRule="auto"/>
        <w:rPr>
          <w:rFonts w:ascii="Times New Roman" w:eastAsia="Times New Roman" w:hAnsi="Times New Roman" w:cs="Times New Roman"/>
          <w:bCs/>
          <w:kern w:val="0"/>
          <w:lang w:val="lt-LT" w:eastAsia="lt-LT"/>
          <w14:ligatures w14:val="none"/>
        </w:rPr>
      </w:pPr>
      <w:r w:rsidRPr="00BB1F49">
        <w:rPr>
          <w:rFonts w:ascii="Times New Roman" w:eastAsia="Times New Roman" w:hAnsi="Times New Roman" w:cs="Times New Roman"/>
          <w:bCs/>
          <w:kern w:val="0"/>
          <w:lang w:val="lt-LT" w:eastAsia="lt-LT"/>
          <w14:ligatures w14:val="none"/>
        </w:rPr>
        <w:t xml:space="preserve">Apie šias reakcijas dažniau buvo pranešama, kai pacientai buvo vaikai (nei kai pacientai buvo suaugusieji). </w:t>
      </w:r>
    </w:p>
    <w:p w14:paraId="6C11520C" w14:textId="77777777" w:rsidR="00AF0B27" w:rsidRPr="00BB1F49" w:rsidRDefault="00AF0B27" w:rsidP="00AF0B27">
      <w:pPr>
        <w:spacing w:after="0" w:line="240" w:lineRule="auto"/>
        <w:rPr>
          <w:rFonts w:ascii="Times New Roman" w:eastAsia="Times New Roman" w:hAnsi="Times New Roman" w:cs="Times New Roman"/>
          <w:bCs/>
          <w:kern w:val="0"/>
          <w:lang w:val="lt-LT" w:eastAsia="lt-LT"/>
          <w14:ligatures w14:val="none"/>
        </w:rPr>
      </w:pPr>
    </w:p>
    <w:p w14:paraId="6F8590A4" w14:textId="77777777" w:rsidR="00AF0B27" w:rsidRPr="00BB1F49" w:rsidRDefault="00AF0B27" w:rsidP="00AF0B27">
      <w:pPr>
        <w:spacing w:after="0" w:line="240" w:lineRule="auto"/>
        <w:rPr>
          <w:rFonts w:ascii="Times New Roman" w:eastAsia="Times New Roman" w:hAnsi="Times New Roman" w:cs="Times New Roman"/>
          <w:b/>
          <w:kern w:val="0"/>
          <w:lang w:val="lt-LT" w:eastAsia="lt-LT"/>
          <w14:ligatures w14:val="none"/>
        </w:rPr>
      </w:pPr>
      <w:r w:rsidRPr="00BB1F49">
        <w:rPr>
          <w:rFonts w:ascii="Times New Roman" w:eastAsia="Times New Roman" w:hAnsi="Times New Roman" w:cs="Times New Roman"/>
          <w:b/>
          <w:kern w:val="0"/>
          <w:lang w:val="lt-LT" w:eastAsia="lt-LT"/>
          <w14:ligatures w14:val="none"/>
        </w:rPr>
        <w:t xml:space="preserve">Dažni šalutinio poveikio reiškiniai (gali pasireikšti rečiau kaip 1 iš 10 asmenų): </w:t>
      </w:r>
    </w:p>
    <w:p w14:paraId="720ACE33" w14:textId="77777777" w:rsidR="00AF0B27" w:rsidRPr="00BB1F49" w:rsidRDefault="00AF0B27" w:rsidP="00AF0B27">
      <w:pPr>
        <w:numPr>
          <w:ilvl w:val="0"/>
          <w:numId w:val="5"/>
        </w:numPr>
        <w:spacing w:after="0" w:line="240" w:lineRule="auto"/>
        <w:ind w:left="567" w:hanging="567"/>
        <w:contextualSpacing/>
        <w:rPr>
          <w:rFonts w:ascii="Times New Roman" w:eastAsia="Times New Roman" w:hAnsi="Times New Roman" w:cs="Times New Roman"/>
          <w:bCs/>
          <w:kern w:val="0"/>
          <w:lang w:val="lt-LT" w:eastAsia="lt-LT"/>
          <w14:ligatures w14:val="none"/>
        </w:rPr>
      </w:pPr>
      <w:r w:rsidRPr="00BB1F49">
        <w:rPr>
          <w:rFonts w:ascii="Times New Roman" w:eastAsia="Times New Roman" w:hAnsi="Times New Roman" w:cs="Times New Roman"/>
          <w:bCs/>
          <w:kern w:val="0"/>
          <w:lang w:val="lt-LT" w:eastAsia="lt-LT"/>
          <w14:ligatures w14:val="none"/>
        </w:rPr>
        <w:t xml:space="preserve">sumažėjęs kraujo plokštelių skaičius (trombocitopenija); </w:t>
      </w:r>
    </w:p>
    <w:p w14:paraId="239566A7" w14:textId="77777777" w:rsidR="00AF0B27" w:rsidRPr="00BB1F49" w:rsidRDefault="00AF0B27" w:rsidP="00AF0B27">
      <w:pPr>
        <w:numPr>
          <w:ilvl w:val="0"/>
          <w:numId w:val="5"/>
        </w:numPr>
        <w:spacing w:after="0" w:line="240" w:lineRule="auto"/>
        <w:ind w:left="567" w:hanging="567"/>
        <w:contextualSpacing/>
        <w:rPr>
          <w:rFonts w:ascii="Times New Roman" w:eastAsia="Times New Roman" w:hAnsi="Times New Roman" w:cs="Times New Roman"/>
          <w:bCs/>
          <w:kern w:val="0"/>
          <w:lang w:val="lt-LT" w:eastAsia="lt-LT"/>
          <w14:ligatures w14:val="none"/>
        </w:rPr>
      </w:pPr>
      <w:r w:rsidRPr="00BB1F49">
        <w:rPr>
          <w:rFonts w:ascii="Times New Roman" w:eastAsia="Times New Roman" w:hAnsi="Times New Roman" w:cs="Times New Roman"/>
          <w:bCs/>
          <w:kern w:val="0"/>
          <w:lang w:val="lt-LT" w:eastAsia="lt-LT"/>
          <w14:ligatures w14:val="none"/>
        </w:rPr>
        <w:t xml:space="preserve">padažnėjęs širdies ritmas (tachikardija); </w:t>
      </w:r>
    </w:p>
    <w:p w14:paraId="358FCC57" w14:textId="77777777" w:rsidR="00AF0B27" w:rsidRPr="00BB1F49" w:rsidRDefault="00AF0B27" w:rsidP="00AF0B27">
      <w:pPr>
        <w:numPr>
          <w:ilvl w:val="0"/>
          <w:numId w:val="5"/>
        </w:numPr>
        <w:spacing w:after="0" w:line="240" w:lineRule="auto"/>
        <w:ind w:left="567" w:hanging="567"/>
        <w:contextualSpacing/>
        <w:rPr>
          <w:rFonts w:ascii="Times New Roman" w:eastAsia="Times New Roman" w:hAnsi="Times New Roman" w:cs="Times New Roman"/>
          <w:bCs/>
          <w:kern w:val="0"/>
          <w:lang w:val="lt-LT" w:eastAsia="lt-LT"/>
          <w14:ligatures w14:val="none"/>
        </w:rPr>
      </w:pPr>
      <w:r w:rsidRPr="00BB1F49">
        <w:rPr>
          <w:rFonts w:ascii="Times New Roman" w:eastAsia="Times New Roman" w:hAnsi="Times New Roman" w:cs="Times New Roman"/>
          <w:bCs/>
          <w:kern w:val="0"/>
          <w:lang w:val="lt-LT" w:eastAsia="lt-LT"/>
          <w14:ligatures w14:val="none"/>
        </w:rPr>
        <w:t xml:space="preserve">padidėjęs ar sumažėjęs kraujospūdis; </w:t>
      </w:r>
    </w:p>
    <w:p w14:paraId="689EFDDE" w14:textId="77777777" w:rsidR="00AF0B27" w:rsidRPr="00BB1F49" w:rsidRDefault="00AF0B27" w:rsidP="00AF0B27">
      <w:pPr>
        <w:numPr>
          <w:ilvl w:val="0"/>
          <w:numId w:val="5"/>
        </w:numPr>
        <w:spacing w:after="0" w:line="240" w:lineRule="auto"/>
        <w:ind w:left="567" w:hanging="567"/>
        <w:contextualSpacing/>
        <w:rPr>
          <w:rFonts w:ascii="Times New Roman" w:eastAsia="Times New Roman" w:hAnsi="Times New Roman" w:cs="Times New Roman"/>
          <w:bCs/>
          <w:kern w:val="0"/>
          <w:lang w:val="lt-LT" w:eastAsia="lt-LT"/>
          <w14:ligatures w14:val="none"/>
        </w:rPr>
      </w:pPr>
      <w:r w:rsidRPr="00BB1F49">
        <w:rPr>
          <w:rFonts w:ascii="Times New Roman" w:eastAsia="Times New Roman" w:hAnsi="Times New Roman" w:cs="Times New Roman"/>
          <w:bCs/>
          <w:kern w:val="0"/>
          <w:lang w:val="lt-LT" w:eastAsia="lt-LT"/>
          <w14:ligatures w14:val="none"/>
        </w:rPr>
        <w:t xml:space="preserve">padidėjęs tulžies pigmentų kiekis kraujyje (hiperbilirubinemija); padidėjusios kepenys; </w:t>
      </w:r>
    </w:p>
    <w:p w14:paraId="367E2CCD" w14:textId="77777777" w:rsidR="00AF0B27" w:rsidRPr="00BB1F49" w:rsidRDefault="00AF0B27" w:rsidP="00AF0B27">
      <w:pPr>
        <w:numPr>
          <w:ilvl w:val="0"/>
          <w:numId w:val="5"/>
        </w:numPr>
        <w:spacing w:after="0" w:line="240" w:lineRule="auto"/>
        <w:ind w:left="567" w:hanging="567"/>
        <w:contextualSpacing/>
        <w:rPr>
          <w:rFonts w:ascii="Times New Roman" w:eastAsia="Times New Roman" w:hAnsi="Times New Roman" w:cs="Times New Roman"/>
          <w:bCs/>
          <w:kern w:val="0"/>
          <w:lang w:val="lt-LT" w:eastAsia="lt-LT"/>
          <w14:ligatures w14:val="none"/>
        </w:rPr>
      </w:pPr>
      <w:r w:rsidRPr="00BB1F49">
        <w:rPr>
          <w:rFonts w:ascii="Times New Roman" w:eastAsia="Times New Roman" w:hAnsi="Times New Roman" w:cs="Times New Roman"/>
          <w:bCs/>
          <w:kern w:val="0"/>
          <w:lang w:val="lt-LT" w:eastAsia="lt-LT"/>
          <w14:ligatures w14:val="none"/>
        </w:rPr>
        <w:t xml:space="preserve">ūminis inkstų nepakankamumas; padidėjęs urėjos </w:t>
      </w:r>
      <w:bookmarkStart w:id="13" w:name="_Hlk156950862"/>
      <w:r w:rsidRPr="00BB1F49">
        <w:rPr>
          <w:rFonts w:ascii="Times New Roman" w:eastAsia="Times New Roman" w:hAnsi="Times New Roman" w:cs="Times New Roman"/>
          <w:bCs/>
          <w:kern w:val="0"/>
          <w:lang w:val="lt-LT" w:eastAsia="lt-LT"/>
          <w14:ligatures w14:val="none"/>
        </w:rPr>
        <w:t xml:space="preserve">(šlapalo) </w:t>
      </w:r>
      <w:bookmarkEnd w:id="13"/>
      <w:r w:rsidRPr="00BB1F49">
        <w:rPr>
          <w:rFonts w:ascii="Times New Roman" w:eastAsia="Times New Roman" w:hAnsi="Times New Roman" w:cs="Times New Roman"/>
          <w:bCs/>
          <w:kern w:val="0"/>
          <w:lang w:val="lt-LT" w:eastAsia="lt-LT"/>
          <w14:ligatures w14:val="none"/>
        </w:rPr>
        <w:t xml:space="preserve">kiekis kraujyje. </w:t>
      </w:r>
    </w:p>
    <w:p w14:paraId="218997AE" w14:textId="77777777" w:rsidR="00AF0B27" w:rsidRPr="00BB1F49" w:rsidRDefault="00AF0B27" w:rsidP="00AF0B27">
      <w:pPr>
        <w:spacing w:after="0" w:line="240" w:lineRule="auto"/>
        <w:rPr>
          <w:rFonts w:ascii="Times New Roman" w:eastAsia="Times New Roman" w:hAnsi="Times New Roman" w:cs="Times New Roman"/>
          <w:bCs/>
          <w:kern w:val="0"/>
          <w:lang w:val="lt-LT" w:eastAsia="lt-LT"/>
          <w14:ligatures w14:val="none"/>
        </w:rPr>
      </w:pPr>
    </w:p>
    <w:p w14:paraId="368CB492" w14:textId="77777777" w:rsidR="00AF0B27" w:rsidRPr="00972D92" w:rsidRDefault="00AF0B27" w:rsidP="00AF0B27">
      <w:pPr>
        <w:spacing w:after="0" w:line="240" w:lineRule="auto"/>
        <w:rPr>
          <w:rFonts w:ascii="Times New Roman" w:eastAsia="Times New Roman" w:hAnsi="Times New Roman" w:cs="Times New Roman"/>
          <w:b/>
          <w:kern w:val="0"/>
          <w:lang w:val="lt-LT"/>
          <w14:ligatures w14:val="none"/>
        </w:rPr>
      </w:pPr>
      <w:r w:rsidRPr="00972D92">
        <w:rPr>
          <w:rFonts w:ascii="Times New Roman" w:eastAsia="Times New Roman" w:hAnsi="Times New Roman" w:cs="Times New Roman"/>
          <w:b/>
          <w:noProof/>
          <w:kern w:val="0"/>
          <w:lang w:val="lt-LT"/>
          <w14:ligatures w14:val="none"/>
        </w:rPr>
        <w:t>Pranešimas apie šalutinį poveikį</w:t>
      </w:r>
    </w:p>
    <w:p w14:paraId="4EF80E05" w14:textId="77777777" w:rsidR="00AF0B27" w:rsidRPr="00972D92" w:rsidRDefault="00AF0B27" w:rsidP="00AF0B27">
      <w:pPr>
        <w:tabs>
          <w:tab w:val="left" w:pos="567"/>
        </w:tabs>
        <w:spacing w:after="0" w:line="260" w:lineRule="exact"/>
        <w:ind w:right="-1"/>
        <w:rPr>
          <w:rFonts w:ascii="Times New Roman" w:eastAsia="Times New Roman" w:hAnsi="Times New Roman" w:cs="Times New Roman"/>
          <w:snapToGrid w:val="0"/>
          <w:kern w:val="0"/>
          <w:szCs w:val="20"/>
          <w:lang w:val="lt-LT"/>
          <w14:ligatures w14:val="none"/>
        </w:rPr>
      </w:pPr>
      <w:r w:rsidRPr="00972D92">
        <w:rPr>
          <w:rFonts w:ascii="Times New Roman" w:eastAsia="Times New Roman" w:hAnsi="Times New Roman" w:cs="Times New Roman"/>
          <w:snapToGrid w:val="0"/>
          <w:kern w:val="0"/>
          <w:szCs w:val="20"/>
          <w:lang w:val="lt-LT"/>
          <w14:ligatures w14:val="none"/>
        </w:rPr>
        <w:t>Jeigu pasireiškė šalutinis poveikis, įskaitant šiame lapelyje nenurodytą, pasakykite gydytojui, arba vaistininkui arba slaugytojui.</w:t>
      </w:r>
      <w:r w:rsidRPr="00125240">
        <w:rPr>
          <w:lang w:val="lt-LT" w:eastAsia="lt-LT"/>
        </w:rPr>
        <w:t xml:space="preserve"> </w:t>
      </w:r>
      <w:r w:rsidRPr="00125240">
        <w:rPr>
          <w:rFonts w:asciiTheme="majorBidi" w:hAnsiTheme="majorBidi" w:cstheme="majorBidi"/>
          <w:lang w:val="lt-LT" w:eastAsia="lt-LT"/>
        </w:rPr>
        <w:t xml:space="preserve">Pranešimą apie šalutinį poveikį galite užpildyti ir pateikti Valstybinės vaistų kontrolės tarnybos prie Lietuvos Respublikos sveikatos apsaugos ministerijos tinklalapyje </w:t>
      </w:r>
      <w:r w:rsidRPr="00125240">
        <w:rPr>
          <w:rFonts w:asciiTheme="majorBidi" w:hAnsiTheme="majorBidi" w:cstheme="majorBidi"/>
          <w:color w:val="0000EE"/>
          <w:u w:val="single"/>
          <w:lang w:val="lt-LT" w:eastAsia="lt-LT"/>
        </w:rPr>
        <w:t>https://vvkt.lrv.lt/lt/</w:t>
      </w:r>
      <w:r w:rsidRPr="00125240">
        <w:rPr>
          <w:rFonts w:asciiTheme="majorBidi" w:hAnsiTheme="majorBidi" w:cstheme="majorBidi"/>
          <w:lang w:val="lt-LT" w:eastAsia="lt-LT"/>
        </w:rPr>
        <w:t xml:space="preserve"> nurodytais būdais arba paskambinti nemokamu telefonu </w:t>
      </w:r>
      <w:r w:rsidRPr="00125240">
        <w:rPr>
          <w:rFonts w:asciiTheme="majorBidi" w:hAnsiTheme="majorBidi" w:cstheme="majorBidi"/>
          <w:shd w:val="clear" w:color="auto" w:fill="FFFFFF"/>
          <w:lang w:val="lt-LT"/>
        </w:rPr>
        <w:t>+370 800 73568.</w:t>
      </w:r>
      <w:r w:rsidRPr="00125240">
        <w:rPr>
          <w:rFonts w:asciiTheme="majorBidi" w:hAnsiTheme="majorBidi" w:cstheme="majorBidi"/>
          <w:sz w:val="21"/>
          <w:szCs w:val="21"/>
          <w:shd w:val="clear" w:color="auto" w:fill="FFFFFF"/>
          <w:lang w:val="lt-LT"/>
        </w:rPr>
        <w:t xml:space="preserve"> </w:t>
      </w:r>
      <w:r w:rsidRPr="00125240">
        <w:rPr>
          <w:rFonts w:asciiTheme="majorBidi" w:hAnsiTheme="majorBidi" w:cstheme="majorBidi"/>
          <w:lang w:val="lt-LT" w:eastAsia="lt-LT"/>
        </w:rPr>
        <w:t>Pranešdami apie šalutinį poveikį galite mums padėti gauti daugiau informacijos apie šio vaisto saugumą</w:t>
      </w:r>
      <w:r w:rsidRPr="00125240">
        <w:rPr>
          <w:rFonts w:asciiTheme="majorBidi" w:hAnsiTheme="majorBidi" w:cstheme="majorBidi"/>
          <w:lang w:val="lt-LT"/>
        </w:rPr>
        <w:t>.</w:t>
      </w:r>
      <w:r w:rsidRPr="00125240">
        <w:rPr>
          <w:rFonts w:asciiTheme="majorBidi" w:eastAsia="Times New Roman" w:hAnsiTheme="majorBidi" w:cstheme="majorBidi"/>
          <w:snapToGrid w:val="0"/>
          <w:kern w:val="0"/>
          <w:szCs w:val="20"/>
          <w:lang w:val="lt-LT"/>
          <w14:ligatures w14:val="none"/>
        </w:rPr>
        <w:t xml:space="preserve"> </w:t>
      </w:r>
    </w:p>
    <w:p w14:paraId="1D3EAC83" w14:textId="77777777" w:rsidR="00AF0B27" w:rsidRPr="00BB1F49" w:rsidRDefault="00AF0B27" w:rsidP="00AF0B27">
      <w:pPr>
        <w:spacing w:after="0" w:line="240" w:lineRule="auto"/>
        <w:rPr>
          <w:rFonts w:ascii="Times New Roman" w:eastAsia="Times New Roman" w:hAnsi="Times New Roman" w:cs="Times New Roman"/>
          <w:kern w:val="0"/>
          <w:lang w:val="lt-LT" w:eastAsia="lt-LT"/>
          <w14:ligatures w14:val="none"/>
        </w:rPr>
      </w:pPr>
    </w:p>
    <w:p w14:paraId="086CD723" w14:textId="77777777" w:rsidR="00AF0B27" w:rsidRPr="00BB1F49" w:rsidRDefault="00AF0B27" w:rsidP="00AF0B27">
      <w:pPr>
        <w:spacing w:after="0" w:line="240" w:lineRule="auto"/>
        <w:rPr>
          <w:rFonts w:ascii="Times New Roman" w:eastAsia="Times New Roman" w:hAnsi="Times New Roman" w:cs="Times New Roman"/>
          <w:kern w:val="0"/>
          <w:lang w:val="lt-LT" w:eastAsia="lt-LT"/>
          <w14:ligatures w14:val="none"/>
        </w:rPr>
      </w:pPr>
    </w:p>
    <w:p w14:paraId="5286205F" w14:textId="77777777" w:rsidR="00AF0B27" w:rsidRPr="00BB1F49" w:rsidRDefault="00AF0B27" w:rsidP="00AF0B27">
      <w:pPr>
        <w:keepNext/>
        <w:spacing w:after="0" w:line="240" w:lineRule="auto"/>
        <w:ind w:left="540" w:hanging="540"/>
        <w:rPr>
          <w:rFonts w:ascii="Times New Roman" w:eastAsia="Times New Roman" w:hAnsi="Times New Roman" w:cs="Times New Roman"/>
          <w:b/>
          <w:kern w:val="0"/>
          <w:lang w:val="lt-LT" w:eastAsia="lt-LT"/>
          <w14:ligatures w14:val="none"/>
        </w:rPr>
      </w:pPr>
      <w:bookmarkStart w:id="14" w:name="_Toc129243143"/>
      <w:bookmarkStart w:id="15" w:name="_Toc129243268"/>
      <w:r w:rsidRPr="00BB1F49">
        <w:rPr>
          <w:rFonts w:ascii="Times New Roman" w:eastAsia="Times New Roman" w:hAnsi="Times New Roman" w:cs="Times New Roman"/>
          <w:b/>
          <w:kern w:val="0"/>
          <w:lang w:val="lt-LT" w:eastAsia="lt-LT"/>
          <w14:ligatures w14:val="none"/>
        </w:rPr>
        <w:t>5.</w:t>
      </w:r>
      <w:r w:rsidRPr="00BB1F49">
        <w:rPr>
          <w:rFonts w:ascii="Times New Roman" w:eastAsia="Times New Roman" w:hAnsi="Times New Roman" w:cs="Times New Roman"/>
          <w:b/>
          <w:kern w:val="0"/>
          <w:lang w:val="lt-LT" w:eastAsia="lt-LT"/>
          <w14:ligatures w14:val="none"/>
        </w:rPr>
        <w:tab/>
        <w:t xml:space="preserve">Kaip laikyti </w:t>
      </w:r>
      <w:bookmarkEnd w:id="14"/>
      <w:bookmarkEnd w:id="15"/>
      <w:r>
        <w:rPr>
          <w:rFonts w:ascii="Times New Roman" w:eastAsia="Times New Roman" w:hAnsi="Times New Roman" w:cs="Times New Roman"/>
          <w:b/>
          <w:kern w:val="0"/>
          <w:lang w:val="lt-LT" w:eastAsia="lt-LT"/>
          <w14:ligatures w14:val="none"/>
        </w:rPr>
        <w:t>Micafungina Hikma</w:t>
      </w:r>
    </w:p>
    <w:p w14:paraId="7E94C15D" w14:textId="77777777" w:rsidR="00AF0B27" w:rsidRPr="00BB1F49" w:rsidRDefault="00AF0B27" w:rsidP="00AF0B27">
      <w:pPr>
        <w:keepNext/>
        <w:spacing w:after="0" w:line="240" w:lineRule="auto"/>
        <w:rPr>
          <w:rFonts w:ascii="Times New Roman" w:eastAsia="Times New Roman" w:hAnsi="Times New Roman" w:cs="Times New Roman"/>
          <w:kern w:val="0"/>
          <w:lang w:val="lt-LT" w:eastAsia="lt-LT"/>
          <w14:ligatures w14:val="none"/>
        </w:rPr>
      </w:pPr>
    </w:p>
    <w:p w14:paraId="2BCAF95C" w14:textId="77777777" w:rsidR="00AF0B27" w:rsidRPr="00BB1F49" w:rsidRDefault="00AF0B27" w:rsidP="00AF0B27">
      <w:pPr>
        <w:keepNext/>
        <w:spacing w:after="0" w:line="240" w:lineRule="auto"/>
        <w:rPr>
          <w:rFonts w:ascii="Times New Roman" w:eastAsia="Times New Roman" w:hAnsi="Times New Roman" w:cs="Times New Roman"/>
          <w:kern w:val="0"/>
          <w:lang w:val="lt-LT" w:eastAsia="lt-LT"/>
          <w14:ligatures w14:val="none"/>
        </w:rPr>
      </w:pPr>
      <w:r w:rsidRPr="00BB1F49">
        <w:rPr>
          <w:rFonts w:ascii="Times New Roman" w:eastAsia="Times New Roman" w:hAnsi="Times New Roman" w:cs="Times New Roman"/>
          <w:kern w:val="0"/>
          <w:lang w:val="lt-LT" w:eastAsia="lt-LT"/>
          <w14:ligatures w14:val="none"/>
        </w:rPr>
        <w:t>Šį vaistą laikykite vaikams nepastebimoje ir nepasiekiamoje vietoje.</w:t>
      </w:r>
    </w:p>
    <w:p w14:paraId="24CCF98B" w14:textId="77777777" w:rsidR="00AF0B27" w:rsidRPr="00BB1F49" w:rsidRDefault="00AF0B27" w:rsidP="00AF0B27">
      <w:pPr>
        <w:spacing w:after="0" w:line="240" w:lineRule="auto"/>
        <w:rPr>
          <w:rFonts w:ascii="Times New Roman" w:eastAsia="Times New Roman" w:hAnsi="Times New Roman" w:cs="Times New Roman"/>
          <w:kern w:val="0"/>
          <w:lang w:val="lt-LT" w:eastAsia="lt-LT"/>
          <w14:ligatures w14:val="none"/>
        </w:rPr>
      </w:pPr>
    </w:p>
    <w:p w14:paraId="668E0909" w14:textId="77777777" w:rsidR="00AF0B27" w:rsidRPr="00BB1F49" w:rsidRDefault="00AF0B27" w:rsidP="00AF0B27">
      <w:pPr>
        <w:spacing w:after="0" w:line="240" w:lineRule="auto"/>
        <w:rPr>
          <w:rFonts w:ascii="Times New Roman" w:eastAsia="Times New Roman" w:hAnsi="Times New Roman" w:cs="Times New Roman"/>
          <w:kern w:val="0"/>
          <w:lang w:val="lt-LT" w:eastAsia="lt-LT"/>
          <w14:ligatures w14:val="none"/>
        </w:rPr>
      </w:pPr>
      <w:r w:rsidRPr="00BB1F49">
        <w:rPr>
          <w:rFonts w:ascii="Times New Roman" w:eastAsia="Times New Roman" w:hAnsi="Times New Roman" w:cs="Times New Roman"/>
          <w:kern w:val="0"/>
          <w:lang w:val="lt-LT" w:eastAsia="lt-LT"/>
          <w14:ligatures w14:val="none"/>
        </w:rPr>
        <w:t xml:space="preserve">Ant </w:t>
      </w:r>
      <w:r w:rsidRPr="00BB1F49">
        <w:rPr>
          <w:rFonts w:ascii="Times New Roman" w:eastAsia="Times New Roman" w:hAnsi="Times New Roman" w:cs="Times New Roman"/>
          <w:iCs/>
          <w:kern w:val="0"/>
          <w:lang w:val="lt-LT" w:eastAsia="lt-LT"/>
          <w14:ligatures w14:val="none"/>
        </w:rPr>
        <w:t>etiketės</w:t>
      </w:r>
      <w:r w:rsidRPr="00BB1F49">
        <w:rPr>
          <w:rFonts w:ascii="Times New Roman" w:eastAsia="Times New Roman" w:hAnsi="Times New Roman" w:cs="Times New Roman"/>
          <w:kern w:val="0"/>
          <w:lang w:val="lt-LT" w:eastAsia="lt-LT"/>
          <w14:ligatures w14:val="none"/>
        </w:rPr>
        <w:t xml:space="preserve"> po „EXP“ nurodytam tinkamumo laikui pasibaigus, šio vaisto vartoti negalima. Vaistas tinkamas vartoti iki paskutinės nurodyto mėnesio dienos.</w:t>
      </w:r>
    </w:p>
    <w:p w14:paraId="71FD794E" w14:textId="77777777" w:rsidR="00AF0B27" w:rsidRPr="00BB1F49" w:rsidRDefault="00AF0B27" w:rsidP="00AF0B27">
      <w:pPr>
        <w:spacing w:after="0" w:line="240" w:lineRule="auto"/>
        <w:rPr>
          <w:rFonts w:ascii="Times New Roman" w:eastAsia="Times New Roman" w:hAnsi="Times New Roman" w:cs="Times New Roman"/>
          <w:kern w:val="0"/>
          <w:lang w:val="lt-LT" w:eastAsia="lt-LT"/>
          <w14:ligatures w14:val="none"/>
        </w:rPr>
      </w:pPr>
    </w:p>
    <w:p w14:paraId="242399C7" w14:textId="77777777" w:rsidR="00AF0B27" w:rsidRPr="00BB1F49" w:rsidRDefault="00AF0B27" w:rsidP="00AF0B27">
      <w:pPr>
        <w:spacing w:after="0" w:line="240" w:lineRule="auto"/>
        <w:rPr>
          <w:rFonts w:ascii="Times New Roman" w:eastAsia="Times New Roman" w:hAnsi="Times New Roman" w:cs="Times New Roman"/>
          <w:kern w:val="0"/>
          <w:lang w:val="lt-LT" w:eastAsia="lt-LT"/>
          <w14:ligatures w14:val="none"/>
        </w:rPr>
      </w:pPr>
      <w:r w:rsidRPr="00BB1F49">
        <w:rPr>
          <w:rFonts w:ascii="Times New Roman" w:eastAsia="Times New Roman" w:hAnsi="Times New Roman" w:cs="Times New Roman"/>
          <w:kern w:val="0"/>
          <w:lang w:val="lt-LT" w:eastAsia="lt-LT"/>
          <w14:ligatures w14:val="none"/>
        </w:rPr>
        <w:lastRenderedPageBreak/>
        <w:t>Šio vaisto laikymui specialių temperatūros sąlygų nereikalaujama.</w:t>
      </w:r>
    </w:p>
    <w:p w14:paraId="04CF2543" w14:textId="77777777" w:rsidR="00AF0B27" w:rsidRPr="00BB1F49" w:rsidRDefault="00AF0B27" w:rsidP="00AF0B27">
      <w:pPr>
        <w:autoSpaceDE w:val="0"/>
        <w:autoSpaceDN w:val="0"/>
        <w:adjustRightInd w:val="0"/>
        <w:spacing w:after="0" w:line="240" w:lineRule="auto"/>
        <w:rPr>
          <w:rFonts w:ascii="Times New Roman" w:eastAsia="Times New Roman" w:hAnsi="Times New Roman" w:cs="Times New Roman"/>
          <w:color w:val="000000"/>
          <w:kern w:val="0"/>
          <w:lang w:val="lt-LT" w:eastAsia="lt-LT" w:bidi="bn-BD"/>
          <w14:ligatures w14:val="none"/>
        </w:rPr>
      </w:pPr>
    </w:p>
    <w:p w14:paraId="19D53723" w14:textId="77777777" w:rsidR="00AF0B27" w:rsidRPr="00BB1F49" w:rsidRDefault="00AF0B27" w:rsidP="00AF0B27">
      <w:pPr>
        <w:autoSpaceDE w:val="0"/>
        <w:autoSpaceDN w:val="0"/>
        <w:adjustRightInd w:val="0"/>
        <w:spacing w:after="0" w:line="240" w:lineRule="auto"/>
        <w:rPr>
          <w:rFonts w:ascii="Times New Roman" w:eastAsia="Times New Roman" w:hAnsi="Times New Roman" w:cs="Times New Roman"/>
          <w:color w:val="000000"/>
          <w:kern w:val="0"/>
          <w:u w:val="single"/>
          <w:lang w:val="lt-LT" w:eastAsia="lt-LT" w:bidi="bn-BD"/>
          <w14:ligatures w14:val="none"/>
        </w:rPr>
      </w:pPr>
      <w:bookmarkStart w:id="16" w:name="_Hlk172189033"/>
      <w:r w:rsidRPr="00BB1F49">
        <w:rPr>
          <w:rFonts w:ascii="Times New Roman" w:eastAsia="Times New Roman" w:hAnsi="Times New Roman" w:cs="Times New Roman"/>
          <w:color w:val="000000"/>
          <w:kern w:val="0"/>
          <w:u w:val="single"/>
          <w:lang w:val="lt-LT" w:eastAsia="lt-LT" w:bidi="bn-BD"/>
          <w14:ligatures w14:val="none"/>
        </w:rPr>
        <w:t>Paruoštas koncentratas</w:t>
      </w:r>
      <w:bookmarkEnd w:id="16"/>
      <w:r w:rsidRPr="00BB1F49">
        <w:rPr>
          <w:rFonts w:ascii="Times New Roman" w:eastAsia="Times New Roman" w:hAnsi="Times New Roman" w:cs="Times New Roman"/>
          <w:color w:val="000000"/>
          <w:kern w:val="0"/>
          <w:u w:val="single"/>
          <w:lang w:val="lt-LT" w:eastAsia="lt-LT" w:bidi="bn-BD"/>
          <w14:ligatures w14:val="none"/>
        </w:rPr>
        <w:t xml:space="preserve"> </w:t>
      </w:r>
      <w:r>
        <w:rPr>
          <w:rFonts w:ascii="Times New Roman" w:eastAsia="Times New Roman" w:hAnsi="Times New Roman" w:cs="Times New Roman"/>
          <w:color w:val="000000"/>
          <w:kern w:val="0"/>
          <w:u w:val="single"/>
          <w:lang w:val="lt-LT" w:eastAsia="lt-LT" w:bidi="bn-BD"/>
          <w14:ligatures w14:val="none"/>
        </w:rPr>
        <w:t>buteliuk</w:t>
      </w:r>
      <w:r w:rsidRPr="00BB1F49">
        <w:rPr>
          <w:rFonts w:ascii="Times New Roman" w:eastAsia="Times New Roman" w:hAnsi="Times New Roman" w:cs="Times New Roman"/>
          <w:color w:val="000000"/>
          <w:kern w:val="0"/>
          <w:u w:val="single"/>
          <w:lang w:val="lt-LT" w:eastAsia="lt-LT" w:bidi="bn-BD"/>
          <w14:ligatures w14:val="none"/>
        </w:rPr>
        <w:t>e</w:t>
      </w:r>
    </w:p>
    <w:p w14:paraId="23B0EB3F" w14:textId="77777777" w:rsidR="00AF0B27" w:rsidRPr="00BB1F49" w:rsidRDefault="00AF0B27" w:rsidP="00AF0B27">
      <w:pPr>
        <w:autoSpaceDE w:val="0"/>
        <w:autoSpaceDN w:val="0"/>
        <w:adjustRightInd w:val="0"/>
        <w:spacing w:after="0" w:line="240" w:lineRule="auto"/>
        <w:rPr>
          <w:rFonts w:ascii="Times New Roman" w:eastAsia="Times New Roman" w:hAnsi="Times New Roman" w:cs="Times New Roman"/>
          <w:color w:val="000000"/>
          <w:kern w:val="0"/>
          <w:lang w:val="lt-LT" w:eastAsia="lt-LT" w:bidi="bn-BD"/>
          <w14:ligatures w14:val="none"/>
        </w:rPr>
      </w:pPr>
      <w:r w:rsidRPr="00BB1F49">
        <w:rPr>
          <w:rFonts w:ascii="Times New Roman" w:eastAsia="Times New Roman" w:hAnsi="Times New Roman" w:cs="Times New Roman"/>
          <w:color w:val="000000"/>
          <w:kern w:val="0"/>
          <w:lang w:val="lt-LT" w:eastAsia="lt-LT" w:bidi="bn-BD"/>
          <w14:ligatures w14:val="none"/>
        </w:rPr>
        <w:t xml:space="preserve">Ištirpinus natrio chlorido 9 mg/ml (0,9 %) infuziniame tirpale ar gliukozės 50 mg/ml (5 %) infuziniame tirpale, cheminis ir fizinis stabilumas išlieka iki 48 valandų </w:t>
      </w:r>
      <w:r w:rsidRPr="00972D92">
        <w:rPr>
          <w:rFonts w:ascii="Times New Roman" w:eastAsia="Times New Roman" w:hAnsi="Times New Roman" w:cs="Times New Roman"/>
          <w:color w:val="000000"/>
          <w:kern w:val="0"/>
          <w:lang w:val="lt-LT" w:eastAsia="lt-LT" w:bidi="bn-BD"/>
          <w14:ligatures w14:val="none"/>
        </w:rPr>
        <w:t xml:space="preserve">laikant iki </w:t>
      </w:r>
      <w:r w:rsidRPr="00D52742">
        <w:rPr>
          <w:rFonts w:ascii="Times New Roman" w:eastAsia="Times New Roman" w:hAnsi="Times New Roman" w:cs="Times New Roman"/>
          <w:color w:val="000000"/>
          <w:kern w:val="0"/>
          <w:lang w:val="lt-LT" w:eastAsia="lt-LT" w:bidi="bn-BD"/>
          <w14:ligatures w14:val="none"/>
        </w:rPr>
        <w:t>25 °C</w:t>
      </w:r>
      <w:r w:rsidRPr="00BB1F49">
        <w:rPr>
          <w:rFonts w:ascii="Times New Roman" w:eastAsia="Times New Roman" w:hAnsi="Times New Roman" w:cs="Times New Roman"/>
          <w:color w:val="000000"/>
          <w:kern w:val="0"/>
          <w:lang w:val="lt-LT" w:eastAsia="lt-LT" w:bidi="bn-BD"/>
          <w14:ligatures w14:val="none"/>
        </w:rPr>
        <w:t xml:space="preserve"> temperatūroje. </w:t>
      </w:r>
    </w:p>
    <w:p w14:paraId="553D85D6" w14:textId="77777777" w:rsidR="00AF0B27" w:rsidRPr="00BB1F49" w:rsidRDefault="00AF0B27" w:rsidP="00AF0B27">
      <w:pPr>
        <w:autoSpaceDE w:val="0"/>
        <w:autoSpaceDN w:val="0"/>
        <w:adjustRightInd w:val="0"/>
        <w:spacing w:after="0" w:line="240" w:lineRule="auto"/>
        <w:rPr>
          <w:rFonts w:ascii="Times New Roman" w:eastAsia="Times New Roman" w:hAnsi="Times New Roman" w:cs="Times New Roman"/>
          <w:color w:val="000000"/>
          <w:kern w:val="0"/>
          <w:lang w:val="lt-LT" w:eastAsia="lt-LT" w:bidi="bn-BD"/>
          <w14:ligatures w14:val="none"/>
        </w:rPr>
      </w:pPr>
    </w:p>
    <w:p w14:paraId="34443431" w14:textId="77777777" w:rsidR="00AF0B27" w:rsidRPr="00BB1F49" w:rsidRDefault="00AF0B27" w:rsidP="00AF0B27">
      <w:pPr>
        <w:autoSpaceDE w:val="0"/>
        <w:autoSpaceDN w:val="0"/>
        <w:adjustRightInd w:val="0"/>
        <w:spacing w:after="0" w:line="240" w:lineRule="auto"/>
        <w:rPr>
          <w:rFonts w:ascii="Times New Roman" w:eastAsia="Times New Roman" w:hAnsi="Times New Roman" w:cs="Times New Roman"/>
          <w:color w:val="000000"/>
          <w:kern w:val="0"/>
          <w:u w:val="single"/>
          <w:lang w:val="lt-LT" w:eastAsia="lt-LT" w:bidi="bn-BD"/>
          <w14:ligatures w14:val="none"/>
        </w:rPr>
      </w:pPr>
      <w:r w:rsidRPr="00BB1F49">
        <w:rPr>
          <w:rFonts w:ascii="Times New Roman" w:eastAsia="Times New Roman" w:hAnsi="Times New Roman" w:cs="Times New Roman"/>
          <w:color w:val="000000"/>
          <w:kern w:val="0"/>
          <w:u w:val="single"/>
          <w:lang w:val="lt-LT" w:eastAsia="lt-LT" w:bidi="bn-BD"/>
          <w14:ligatures w14:val="none"/>
        </w:rPr>
        <w:t>Praskiestas infuzinis tirpalas</w:t>
      </w:r>
    </w:p>
    <w:p w14:paraId="37930049" w14:textId="77777777" w:rsidR="00AF0B27" w:rsidRPr="00BB1F49" w:rsidRDefault="00AF0B27" w:rsidP="00AF0B27">
      <w:pPr>
        <w:autoSpaceDE w:val="0"/>
        <w:autoSpaceDN w:val="0"/>
        <w:adjustRightInd w:val="0"/>
        <w:spacing w:after="0" w:line="240" w:lineRule="auto"/>
        <w:rPr>
          <w:rFonts w:ascii="Times New Roman" w:eastAsia="Times New Roman" w:hAnsi="Times New Roman" w:cs="Times New Roman"/>
          <w:color w:val="000000"/>
          <w:kern w:val="0"/>
          <w:lang w:val="lt-LT" w:eastAsia="lt-LT" w:bidi="bn-BD"/>
          <w14:ligatures w14:val="none"/>
        </w:rPr>
      </w:pPr>
      <w:r w:rsidRPr="00BB1F49">
        <w:rPr>
          <w:rFonts w:ascii="Times New Roman" w:eastAsia="Times New Roman" w:hAnsi="Times New Roman" w:cs="Times New Roman"/>
          <w:color w:val="000000"/>
          <w:kern w:val="0"/>
          <w:lang w:val="lt-LT" w:eastAsia="lt-LT" w:bidi="bn-BD"/>
          <w14:ligatures w14:val="none"/>
        </w:rPr>
        <w:t xml:space="preserve">Praskiedus su natrio chlorido 9 mg/ml (0,9 %) infuziniu tirpalu ar gliukozės 50 mg/ml (5 %) infuziniu tirpalu, cheminis ir fizinis stabilumas išlieka 96 valandas </w:t>
      </w:r>
      <w:r w:rsidRPr="00972D92">
        <w:rPr>
          <w:rFonts w:ascii="Times New Roman" w:eastAsia="Times New Roman" w:hAnsi="Times New Roman" w:cs="Times New Roman"/>
          <w:color w:val="000000"/>
          <w:kern w:val="0"/>
          <w:lang w:val="lt-LT" w:eastAsia="lt-LT" w:bidi="bn-BD"/>
          <w14:ligatures w14:val="none"/>
        </w:rPr>
        <w:t xml:space="preserve">laikant iki </w:t>
      </w:r>
      <w:r w:rsidRPr="00D52742">
        <w:rPr>
          <w:rFonts w:ascii="Times New Roman" w:eastAsia="Times New Roman" w:hAnsi="Times New Roman" w:cs="Times New Roman"/>
          <w:color w:val="000000"/>
          <w:kern w:val="0"/>
          <w:lang w:val="lt-LT" w:eastAsia="lt-LT" w:bidi="bn-BD"/>
          <w14:ligatures w14:val="none"/>
        </w:rPr>
        <w:t>25 °C</w:t>
      </w:r>
      <w:r w:rsidRPr="00BB1F49">
        <w:rPr>
          <w:rFonts w:ascii="Times New Roman" w:eastAsia="Times New Roman" w:hAnsi="Times New Roman" w:cs="Times New Roman"/>
          <w:color w:val="000000"/>
          <w:kern w:val="0"/>
          <w:lang w:val="lt-LT" w:eastAsia="lt-LT" w:bidi="bn-BD"/>
          <w14:ligatures w14:val="none"/>
        </w:rPr>
        <w:t xml:space="preserve"> temperatūroje ir saugant nuo šviesos. </w:t>
      </w:r>
    </w:p>
    <w:p w14:paraId="1D7ECB1C" w14:textId="77777777" w:rsidR="00AF0B27" w:rsidRPr="00BB1F49" w:rsidRDefault="00AF0B27" w:rsidP="00AF0B27">
      <w:pPr>
        <w:autoSpaceDE w:val="0"/>
        <w:autoSpaceDN w:val="0"/>
        <w:adjustRightInd w:val="0"/>
        <w:spacing w:after="0" w:line="240" w:lineRule="auto"/>
        <w:rPr>
          <w:rFonts w:ascii="Times New Roman" w:eastAsia="Times New Roman" w:hAnsi="Times New Roman" w:cs="Times New Roman"/>
          <w:color w:val="000000"/>
          <w:kern w:val="0"/>
          <w:lang w:val="lt-LT" w:eastAsia="lt-LT" w:bidi="bn-BD"/>
          <w14:ligatures w14:val="none"/>
        </w:rPr>
      </w:pPr>
    </w:p>
    <w:p w14:paraId="2442BBCD" w14:textId="77777777" w:rsidR="00AF0B27" w:rsidRPr="00BB1F49" w:rsidRDefault="00AF0B27" w:rsidP="00AF0B27">
      <w:pPr>
        <w:autoSpaceDE w:val="0"/>
        <w:autoSpaceDN w:val="0"/>
        <w:adjustRightInd w:val="0"/>
        <w:spacing w:after="0" w:line="240" w:lineRule="auto"/>
        <w:rPr>
          <w:rFonts w:ascii="Times New Roman" w:eastAsia="Times New Roman" w:hAnsi="Times New Roman" w:cs="Times New Roman"/>
          <w:color w:val="000000"/>
          <w:kern w:val="0"/>
          <w:lang w:val="lt-LT" w:eastAsia="lt-LT" w:bidi="bn-BD"/>
          <w14:ligatures w14:val="none"/>
        </w:rPr>
      </w:pPr>
      <w:r>
        <w:rPr>
          <w:rFonts w:ascii="Times New Roman" w:eastAsia="Times New Roman" w:hAnsi="Times New Roman" w:cs="Times New Roman"/>
          <w:color w:val="000000"/>
          <w:kern w:val="0"/>
          <w:lang w:val="lt-LT" w:eastAsia="lt-LT" w:bidi="bn-BD"/>
          <w14:ligatures w14:val="none"/>
        </w:rPr>
        <w:t>Micafungina Hikma</w:t>
      </w:r>
      <w:r w:rsidRPr="00BB1F49">
        <w:rPr>
          <w:rFonts w:ascii="Times New Roman" w:eastAsia="Times New Roman" w:hAnsi="Times New Roman" w:cs="Times New Roman"/>
          <w:color w:val="000000"/>
          <w:kern w:val="0"/>
          <w:lang w:val="lt-LT" w:eastAsia="lt-LT" w:bidi="bn-BD"/>
          <w14:ligatures w14:val="none"/>
        </w:rPr>
        <w:t xml:space="preserve"> sudėtyje nėra konservantų. Mikrobiologiniu požiūriu, paruoštas ir praskiestas tirpalas turi būti vartojamas nedelsiant. Nesuvartojus nedelsiant, už laikymo sąlygas ir trukmę atsako vartotojas. Paprastai tirpalas negali būti laikomas ilgiau kaip 24 val. 2 °C – 8 °C temperatūroje, nebent buvo ruošiamas ir skiedžiamas kontroliuojamomis ir patvirtintomis aseptinėmis sąlygomis.</w:t>
      </w:r>
    </w:p>
    <w:p w14:paraId="2F2B7E04" w14:textId="77777777" w:rsidR="00AF0B27" w:rsidRPr="00BB1F49" w:rsidRDefault="00AF0B27" w:rsidP="00AF0B27">
      <w:pPr>
        <w:autoSpaceDE w:val="0"/>
        <w:autoSpaceDN w:val="0"/>
        <w:adjustRightInd w:val="0"/>
        <w:spacing w:after="0" w:line="240" w:lineRule="auto"/>
        <w:rPr>
          <w:rFonts w:ascii="Times New Roman" w:eastAsia="Times New Roman" w:hAnsi="Times New Roman" w:cs="Times New Roman"/>
          <w:color w:val="000000"/>
          <w:kern w:val="0"/>
          <w:lang w:val="lt-LT" w:eastAsia="lt-LT" w:bidi="bn-BD"/>
          <w14:ligatures w14:val="none"/>
        </w:rPr>
      </w:pPr>
    </w:p>
    <w:p w14:paraId="328E316D" w14:textId="77777777" w:rsidR="00AF0B27" w:rsidRPr="00BB1F49" w:rsidRDefault="00AF0B27" w:rsidP="00AF0B27">
      <w:pPr>
        <w:autoSpaceDE w:val="0"/>
        <w:autoSpaceDN w:val="0"/>
        <w:adjustRightInd w:val="0"/>
        <w:spacing w:after="0" w:line="240" w:lineRule="auto"/>
        <w:rPr>
          <w:rFonts w:ascii="Times New Roman" w:eastAsia="Times New Roman" w:hAnsi="Times New Roman" w:cs="Times New Roman"/>
          <w:color w:val="000000"/>
          <w:kern w:val="0"/>
          <w:lang w:val="lt-LT" w:eastAsia="lt-LT" w:bidi="bn-BD"/>
          <w14:ligatures w14:val="none"/>
        </w:rPr>
      </w:pPr>
      <w:r w:rsidRPr="00BB1F49">
        <w:rPr>
          <w:rFonts w:ascii="Times New Roman" w:eastAsia="Times New Roman" w:hAnsi="Times New Roman" w:cs="Times New Roman"/>
          <w:color w:val="000000"/>
          <w:kern w:val="0"/>
          <w:lang w:val="lt-LT" w:eastAsia="lt-LT" w:bidi="bn-BD"/>
          <w14:ligatures w14:val="none"/>
        </w:rPr>
        <w:t xml:space="preserve">Praskiesto infuzinio tirpalo nevartokite, jei jis neskaidrus ar yra nuosėdų. </w:t>
      </w:r>
    </w:p>
    <w:p w14:paraId="140AF180" w14:textId="77777777" w:rsidR="00AF0B27" w:rsidRPr="00BB1F49" w:rsidRDefault="00AF0B27" w:rsidP="00AF0B27">
      <w:pPr>
        <w:autoSpaceDE w:val="0"/>
        <w:autoSpaceDN w:val="0"/>
        <w:adjustRightInd w:val="0"/>
        <w:spacing w:after="0" w:line="240" w:lineRule="auto"/>
        <w:rPr>
          <w:rFonts w:ascii="Times New Roman" w:eastAsia="Times New Roman" w:hAnsi="Times New Roman" w:cs="Times New Roman"/>
          <w:color w:val="000000"/>
          <w:kern w:val="0"/>
          <w:lang w:val="lt-LT" w:eastAsia="lt-LT" w:bidi="bn-BD"/>
          <w14:ligatures w14:val="none"/>
        </w:rPr>
      </w:pPr>
    </w:p>
    <w:p w14:paraId="02DF793F" w14:textId="77777777" w:rsidR="00AF0B27" w:rsidRPr="00BB1F49" w:rsidRDefault="00AF0B27" w:rsidP="00AF0B27">
      <w:pPr>
        <w:autoSpaceDE w:val="0"/>
        <w:autoSpaceDN w:val="0"/>
        <w:adjustRightInd w:val="0"/>
        <w:spacing w:after="0" w:line="240" w:lineRule="auto"/>
        <w:rPr>
          <w:rFonts w:ascii="Times New Roman" w:eastAsia="Times New Roman" w:hAnsi="Times New Roman" w:cs="Times New Roman"/>
          <w:color w:val="000000"/>
          <w:kern w:val="0"/>
          <w:lang w:val="lt-LT" w:eastAsia="lt-LT" w:bidi="bn-BD"/>
          <w14:ligatures w14:val="none"/>
        </w:rPr>
      </w:pPr>
      <w:r w:rsidRPr="00BB1F49">
        <w:rPr>
          <w:rFonts w:ascii="Times New Roman" w:eastAsia="Times New Roman" w:hAnsi="Times New Roman" w:cs="Times New Roman"/>
          <w:color w:val="000000"/>
          <w:kern w:val="0"/>
          <w:lang w:val="lt-LT" w:eastAsia="lt-LT" w:bidi="bn-BD"/>
          <w14:ligatures w14:val="none"/>
        </w:rPr>
        <w:t xml:space="preserve">Kad infuzijų buteliukas / maišelis su praskiestu infuziniu tirpalu būtų apsaugotas nuo šviesos, jį reikia įdėti į uždaromą nepermatomą maišelį. </w:t>
      </w:r>
    </w:p>
    <w:p w14:paraId="523B0CC6" w14:textId="77777777" w:rsidR="00AF0B27" w:rsidRPr="00BB1F49" w:rsidRDefault="00AF0B27" w:rsidP="00AF0B27">
      <w:pPr>
        <w:spacing w:after="0" w:line="240" w:lineRule="auto"/>
        <w:rPr>
          <w:rFonts w:ascii="Times New Roman" w:eastAsia="Times New Roman" w:hAnsi="Times New Roman" w:cs="Times New Roman"/>
          <w:color w:val="000000"/>
          <w:kern w:val="0"/>
          <w:lang w:val="lt-LT" w:eastAsia="lt-LT" w:bidi="bn-BD"/>
          <w14:ligatures w14:val="none"/>
        </w:rPr>
      </w:pPr>
    </w:p>
    <w:p w14:paraId="3E65EC30" w14:textId="77777777" w:rsidR="00AF0B27" w:rsidRPr="00BB1F49" w:rsidRDefault="00AF0B27" w:rsidP="00AF0B27">
      <w:pPr>
        <w:spacing w:after="0" w:line="240" w:lineRule="auto"/>
        <w:rPr>
          <w:rFonts w:ascii="Times New Roman" w:eastAsia="Times New Roman" w:hAnsi="Times New Roman" w:cs="Times New Roman"/>
          <w:kern w:val="0"/>
          <w:lang w:val="lt-LT" w:eastAsia="lt-LT"/>
          <w14:ligatures w14:val="none"/>
        </w:rPr>
      </w:pPr>
      <w:r>
        <w:rPr>
          <w:rFonts w:ascii="Times New Roman" w:eastAsia="Times New Roman" w:hAnsi="Times New Roman" w:cs="Times New Roman"/>
          <w:color w:val="000000"/>
          <w:kern w:val="0"/>
          <w:lang w:val="lt-LT" w:eastAsia="lt-LT" w:bidi="bn-BD"/>
          <w14:ligatures w14:val="none"/>
        </w:rPr>
        <w:t>Buteliuk</w:t>
      </w:r>
      <w:r w:rsidRPr="00BB1F49">
        <w:rPr>
          <w:rFonts w:ascii="Times New Roman" w:eastAsia="Times New Roman" w:hAnsi="Times New Roman" w:cs="Times New Roman"/>
          <w:color w:val="000000"/>
          <w:kern w:val="0"/>
          <w:lang w:val="lt-LT" w:eastAsia="lt-LT" w:bidi="bn-BD"/>
          <w14:ligatures w14:val="none"/>
        </w:rPr>
        <w:t>as skirtas vienkartiniam vartojimui. Todėl prašome nedelsiant išmesti nesuvartotą paruoštą koncentratą.</w:t>
      </w:r>
    </w:p>
    <w:p w14:paraId="6722B943" w14:textId="77777777" w:rsidR="00AF0B27" w:rsidRPr="00BB1F49" w:rsidRDefault="00AF0B27" w:rsidP="00AF0B27">
      <w:pPr>
        <w:spacing w:after="0" w:line="240" w:lineRule="auto"/>
        <w:rPr>
          <w:rFonts w:ascii="Times New Roman" w:eastAsia="Times New Roman" w:hAnsi="Times New Roman" w:cs="Times New Roman"/>
          <w:kern w:val="0"/>
          <w:lang w:val="lt-LT" w:eastAsia="lt-LT"/>
          <w14:ligatures w14:val="none"/>
        </w:rPr>
      </w:pPr>
    </w:p>
    <w:p w14:paraId="3A2A38A6" w14:textId="77777777" w:rsidR="00AF0B27" w:rsidRDefault="00AF0B27" w:rsidP="00AF0B27">
      <w:pPr>
        <w:spacing w:after="0" w:line="240" w:lineRule="auto"/>
        <w:rPr>
          <w:rFonts w:ascii="Times New Roman" w:eastAsia="Times New Roman" w:hAnsi="Times New Roman" w:cs="Times New Roman"/>
          <w:kern w:val="0"/>
          <w:lang w:val="lt-LT" w:eastAsia="lt-LT"/>
          <w14:ligatures w14:val="none"/>
        </w:rPr>
      </w:pPr>
      <w:r w:rsidRPr="00BB1F49">
        <w:rPr>
          <w:rFonts w:ascii="Times New Roman" w:eastAsia="Times New Roman" w:hAnsi="Times New Roman" w:cs="Times New Roman"/>
          <w:kern w:val="0"/>
          <w:lang w:val="lt-LT" w:eastAsia="lt-LT"/>
          <w14:ligatures w14:val="none"/>
        </w:rPr>
        <w:t>Vaistų negalima išmesti į kanalizaciją arba su buitinėmis atliekomis. Kaip išmesti nereikalingus vaistus, klauskite vaistininko. Šios priemonės padės apsaugoti aplinką.</w:t>
      </w:r>
    </w:p>
    <w:p w14:paraId="00CC1512" w14:textId="77777777" w:rsidR="00AF0B27" w:rsidRDefault="00AF0B27" w:rsidP="00AF0B27">
      <w:pPr>
        <w:spacing w:after="0" w:line="240" w:lineRule="auto"/>
        <w:rPr>
          <w:rFonts w:ascii="Times New Roman" w:eastAsia="Times New Roman" w:hAnsi="Times New Roman" w:cs="Times New Roman"/>
          <w:kern w:val="0"/>
          <w:lang w:val="lt-LT" w:eastAsia="lt-LT"/>
          <w14:ligatures w14:val="none"/>
        </w:rPr>
      </w:pPr>
    </w:p>
    <w:p w14:paraId="30510212" w14:textId="77777777" w:rsidR="00AF0B27" w:rsidRDefault="00AF0B27" w:rsidP="00AF0B27">
      <w:pPr>
        <w:spacing w:after="0" w:line="240" w:lineRule="auto"/>
        <w:rPr>
          <w:rFonts w:ascii="Times New Roman" w:eastAsia="Times New Roman" w:hAnsi="Times New Roman" w:cs="Times New Roman"/>
          <w:kern w:val="0"/>
          <w:lang w:val="lt-LT" w:eastAsia="lt-LT"/>
          <w14:ligatures w14:val="none"/>
        </w:rPr>
      </w:pPr>
    </w:p>
    <w:p w14:paraId="2EC93EAA" w14:textId="77777777" w:rsidR="00AF0B27" w:rsidRPr="00BB1F49" w:rsidRDefault="00AF0B27" w:rsidP="00AF0B27">
      <w:pPr>
        <w:spacing w:after="0" w:line="240" w:lineRule="auto"/>
        <w:ind w:left="540" w:hanging="540"/>
        <w:rPr>
          <w:rFonts w:ascii="Times New Roman" w:eastAsia="Times New Roman" w:hAnsi="Times New Roman" w:cs="Times New Roman"/>
          <w:b/>
          <w:kern w:val="0"/>
          <w:lang w:val="lt-LT" w:eastAsia="lt-LT"/>
          <w14:ligatures w14:val="none"/>
        </w:rPr>
      </w:pPr>
      <w:bookmarkStart w:id="17" w:name="_Toc129243144"/>
      <w:bookmarkStart w:id="18" w:name="_Toc129243269"/>
      <w:r w:rsidRPr="00BB1F49">
        <w:rPr>
          <w:rFonts w:ascii="Times New Roman" w:eastAsia="Times New Roman" w:hAnsi="Times New Roman" w:cs="Times New Roman"/>
          <w:b/>
          <w:kern w:val="0"/>
          <w:lang w:val="lt-LT" w:eastAsia="lt-LT"/>
          <w14:ligatures w14:val="none"/>
        </w:rPr>
        <w:t>6.</w:t>
      </w:r>
      <w:r w:rsidRPr="00BB1F49">
        <w:rPr>
          <w:rFonts w:ascii="Times New Roman" w:eastAsia="Times New Roman" w:hAnsi="Times New Roman" w:cs="Times New Roman"/>
          <w:b/>
          <w:kern w:val="0"/>
          <w:lang w:val="lt-LT" w:eastAsia="lt-LT"/>
          <w14:ligatures w14:val="none"/>
        </w:rPr>
        <w:tab/>
        <w:t>Pakuotės turinys ir kita informacija</w:t>
      </w:r>
      <w:bookmarkEnd w:id="17"/>
      <w:bookmarkEnd w:id="18"/>
    </w:p>
    <w:p w14:paraId="7975C1BB" w14:textId="77777777" w:rsidR="00AF0B27" w:rsidRPr="00BB1F49" w:rsidRDefault="00AF0B27" w:rsidP="00AF0B27">
      <w:pPr>
        <w:spacing w:after="0" w:line="240" w:lineRule="auto"/>
        <w:rPr>
          <w:rFonts w:ascii="Times New Roman" w:eastAsia="Times New Roman" w:hAnsi="Times New Roman" w:cs="Times New Roman"/>
          <w:kern w:val="0"/>
          <w:lang w:val="lt-LT" w:eastAsia="lt-LT"/>
          <w14:ligatures w14:val="none"/>
        </w:rPr>
      </w:pPr>
    </w:p>
    <w:p w14:paraId="35960D72" w14:textId="77777777" w:rsidR="00AF0B27" w:rsidRPr="00BB1F49" w:rsidRDefault="00AF0B27" w:rsidP="00AF0B27">
      <w:pPr>
        <w:spacing w:after="0" w:line="240" w:lineRule="auto"/>
        <w:rPr>
          <w:rFonts w:ascii="Times New Roman" w:eastAsia="Times New Roman" w:hAnsi="Times New Roman" w:cs="Times New Roman"/>
          <w:b/>
          <w:kern w:val="0"/>
          <w:lang w:val="lt-LT" w:eastAsia="lt-LT"/>
          <w14:ligatures w14:val="none"/>
        </w:rPr>
      </w:pPr>
      <w:r>
        <w:rPr>
          <w:rFonts w:ascii="Times New Roman" w:eastAsia="Times New Roman" w:hAnsi="Times New Roman" w:cs="Times New Roman"/>
          <w:b/>
          <w:kern w:val="0"/>
          <w:lang w:val="lt-LT" w:eastAsia="lt-LT"/>
          <w14:ligatures w14:val="none"/>
        </w:rPr>
        <w:t>Micafungina Hikma</w:t>
      </w:r>
      <w:r w:rsidRPr="00BB1F49">
        <w:rPr>
          <w:rFonts w:ascii="Times New Roman" w:eastAsia="Times New Roman" w:hAnsi="Times New Roman" w:cs="Times New Roman"/>
          <w:b/>
          <w:kern w:val="0"/>
          <w:lang w:val="lt-LT" w:eastAsia="lt-LT"/>
          <w14:ligatures w14:val="none"/>
        </w:rPr>
        <w:t xml:space="preserve"> sudėtis</w:t>
      </w:r>
    </w:p>
    <w:p w14:paraId="588E9CDD" w14:textId="77777777" w:rsidR="00AF0B27" w:rsidRDefault="00AF0B27" w:rsidP="00AF0B27">
      <w:pPr>
        <w:spacing w:after="0" w:line="240" w:lineRule="auto"/>
        <w:contextualSpacing/>
        <w:rPr>
          <w:rFonts w:ascii="Times New Roman" w:eastAsia="Times New Roman" w:hAnsi="Times New Roman" w:cs="Times New Roman"/>
          <w:kern w:val="0"/>
          <w:lang w:val="lt-LT" w:eastAsia="lt-LT"/>
          <w14:ligatures w14:val="none"/>
        </w:rPr>
      </w:pPr>
      <w:r w:rsidRPr="00F710BB">
        <w:rPr>
          <w:rFonts w:ascii="Times New Roman" w:eastAsia="Times New Roman" w:hAnsi="Times New Roman" w:cs="Times New Roman"/>
          <w:kern w:val="0"/>
          <w:lang w:val="lt-LT" w:eastAsia="lt-LT"/>
          <w14:ligatures w14:val="none"/>
        </w:rPr>
        <w:t xml:space="preserve">Veiklioji medžiaga yra mikafunginas (natrio druskos pavidalu). </w:t>
      </w:r>
      <w:r>
        <w:rPr>
          <w:rFonts w:ascii="Times New Roman" w:eastAsia="Times New Roman" w:hAnsi="Times New Roman" w:cs="Times New Roman"/>
          <w:kern w:val="0"/>
          <w:lang w:val="lt-LT" w:eastAsia="lt-LT"/>
          <w14:ligatures w14:val="none"/>
        </w:rPr>
        <w:t>B</w:t>
      </w:r>
      <w:r w:rsidRPr="00F710BB">
        <w:rPr>
          <w:rFonts w:ascii="Times New Roman" w:eastAsia="Times New Roman" w:hAnsi="Times New Roman" w:cs="Times New Roman"/>
          <w:kern w:val="0"/>
          <w:lang w:val="lt-LT" w:eastAsia="lt-LT"/>
          <w14:ligatures w14:val="none"/>
        </w:rPr>
        <w:t xml:space="preserve">uteliuke yra 101,73 mg mikafungino natrio druskos (atitinka 100 mg mikafungino). </w:t>
      </w:r>
    </w:p>
    <w:p w14:paraId="7224AAF1" w14:textId="77777777" w:rsidR="00AF0B27" w:rsidRPr="00F710BB" w:rsidRDefault="00AF0B27" w:rsidP="00AF0B27">
      <w:pPr>
        <w:spacing w:after="0" w:line="240" w:lineRule="auto"/>
        <w:contextualSpacing/>
        <w:rPr>
          <w:rFonts w:ascii="Times New Roman" w:eastAsia="Times New Roman" w:hAnsi="Times New Roman" w:cs="Times New Roman"/>
          <w:kern w:val="0"/>
          <w:lang w:val="lt-LT" w:eastAsia="lt-LT"/>
          <w14:ligatures w14:val="none"/>
        </w:rPr>
      </w:pPr>
      <w:r w:rsidRPr="00F710BB">
        <w:rPr>
          <w:rFonts w:ascii="Times New Roman" w:eastAsia="Times New Roman" w:hAnsi="Times New Roman" w:cs="Times New Roman"/>
          <w:kern w:val="0"/>
          <w:lang w:val="lt-LT" w:eastAsia="lt-LT"/>
          <w14:ligatures w14:val="none"/>
        </w:rPr>
        <w:t>Pagalbinės medžiagos yra laktozės monohidratas, bevandenė citrinų rūgštis ir natrio hidroksidas.</w:t>
      </w:r>
    </w:p>
    <w:p w14:paraId="03BEC588" w14:textId="77777777" w:rsidR="00AF0B27" w:rsidRPr="00BB1F49" w:rsidRDefault="00AF0B27" w:rsidP="00AF0B27">
      <w:pPr>
        <w:spacing w:after="0" w:line="240" w:lineRule="auto"/>
        <w:contextualSpacing/>
        <w:rPr>
          <w:rFonts w:ascii="Times New Roman" w:eastAsia="Times New Roman" w:hAnsi="Times New Roman" w:cs="Times New Roman"/>
          <w:kern w:val="0"/>
          <w:lang w:val="lt-LT" w:eastAsia="lt-LT"/>
          <w14:ligatures w14:val="none"/>
        </w:rPr>
      </w:pPr>
    </w:p>
    <w:p w14:paraId="48ACAE20" w14:textId="77777777" w:rsidR="00AF0B27" w:rsidRPr="00BB1F49" w:rsidRDefault="00AF0B27" w:rsidP="00AF0B27">
      <w:pPr>
        <w:spacing w:after="0" w:line="240" w:lineRule="auto"/>
        <w:rPr>
          <w:rFonts w:ascii="Times New Roman" w:eastAsia="Times New Roman" w:hAnsi="Times New Roman" w:cs="Times New Roman"/>
          <w:kern w:val="0"/>
          <w:lang w:val="lt-LT" w:eastAsia="lt-LT"/>
          <w14:ligatures w14:val="none"/>
        </w:rPr>
      </w:pPr>
    </w:p>
    <w:p w14:paraId="23A0D28D" w14:textId="77777777" w:rsidR="00AF0B27" w:rsidRPr="00BB1F49" w:rsidRDefault="00AF0B27" w:rsidP="00AF0B27">
      <w:pPr>
        <w:spacing w:after="0" w:line="240" w:lineRule="auto"/>
        <w:rPr>
          <w:rFonts w:ascii="Times New Roman" w:eastAsia="Times New Roman" w:hAnsi="Times New Roman" w:cs="Times New Roman"/>
          <w:b/>
          <w:kern w:val="0"/>
          <w:lang w:val="lt-LT" w:eastAsia="lt-LT"/>
          <w14:ligatures w14:val="none"/>
        </w:rPr>
      </w:pPr>
      <w:r>
        <w:rPr>
          <w:rFonts w:ascii="Times New Roman" w:eastAsia="Times New Roman" w:hAnsi="Times New Roman" w:cs="Times New Roman"/>
          <w:b/>
          <w:kern w:val="0"/>
          <w:lang w:val="lt-LT" w:eastAsia="lt-LT"/>
          <w14:ligatures w14:val="none"/>
        </w:rPr>
        <w:t>Micafungina Hikma</w:t>
      </w:r>
      <w:r w:rsidRPr="00BB1F49">
        <w:rPr>
          <w:rFonts w:ascii="Times New Roman" w:eastAsia="Times New Roman" w:hAnsi="Times New Roman" w:cs="Times New Roman"/>
          <w:b/>
          <w:kern w:val="0"/>
          <w:lang w:val="lt-LT" w:eastAsia="lt-LT"/>
          <w14:ligatures w14:val="none"/>
        </w:rPr>
        <w:t xml:space="preserve"> išvaizda ir kiekis pakuotėje</w:t>
      </w:r>
    </w:p>
    <w:p w14:paraId="6BBA254A" w14:textId="77777777" w:rsidR="00AF0B27" w:rsidRPr="00BB1F49" w:rsidRDefault="00AF0B27" w:rsidP="00AF0B27">
      <w:pPr>
        <w:spacing w:after="0" w:line="240" w:lineRule="auto"/>
        <w:rPr>
          <w:rFonts w:ascii="Times New Roman" w:eastAsia="Times New Roman" w:hAnsi="Times New Roman" w:cs="Times New Roman"/>
          <w:bCs/>
          <w:kern w:val="0"/>
          <w:lang w:val="lt-LT" w:eastAsia="lt-LT"/>
          <w14:ligatures w14:val="none"/>
        </w:rPr>
      </w:pPr>
      <w:r>
        <w:rPr>
          <w:rFonts w:ascii="Times New Roman" w:eastAsia="Times New Roman" w:hAnsi="Times New Roman" w:cs="Times New Roman"/>
          <w:bCs/>
          <w:kern w:val="0"/>
          <w:lang w:val="lt-LT" w:eastAsia="lt-LT"/>
          <w14:ligatures w14:val="none"/>
        </w:rPr>
        <w:t>Micafungina Hikma</w:t>
      </w:r>
      <w:r w:rsidRPr="00BB1F49">
        <w:rPr>
          <w:rFonts w:ascii="Times New Roman" w:eastAsia="Times New Roman" w:hAnsi="Times New Roman" w:cs="Times New Roman"/>
          <w:bCs/>
          <w:kern w:val="0"/>
          <w:lang w:val="lt-LT" w:eastAsia="lt-LT"/>
          <w14:ligatures w14:val="none"/>
        </w:rPr>
        <w:t xml:space="preserve"> yra balti liofilizuoti milteliai </w:t>
      </w:r>
      <w:bookmarkStart w:id="19" w:name="_Hlk172188385"/>
      <w:r>
        <w:rPr>
          <w:rFonts w:ascii="Times New Roman" w:eastAsia="Times New Roman" w:hAnsi="Times New Roman" w:cs="Times New Roman"/>
          <w:bCs/>
          <w:kern w:val="0"/>
          <w:lang w:val="lt-LT" w:eastAsia="lt-LT"/>
          <w14:ligatures w14:val="none"/>
        </w:rPr>
        <w:t xml:space="preserve">tiekiami supakuoti </w:t>
      </w:r>
      <w:bookmarkStart w:id="20" w:name="_Hlk172188446"/>
      <w:r w:rsidRPr="00F710BB">
        <w:rPr>
          <w:rFonts w:ascii="Times New Roman" w:eastAsia="Times New Roman" w:hAnsi="Times New Roman" w:cs="Times New Roman"/>
          <w:bCs/>
          <w:kern w:val="0"/>
          <w:lang w:val="lt-LT" w:eastAsia="lt-LT"/>
          <w14:ligatures w14:val="none"/>
        </w:rPr>
        <w:t>buteliuk</w:t>
      </w:r>
      <w:r w:rsidRPr="00BB1F49">
        <w:rPr>
          <w:rFonts w:ascii="Times New Roman" w:eastAsia="Times New Roman" w:hAnsi="Times New Roman" w:cs="Times New Roman"/>
          <w:bCs/>
          <w:kern w:val="0"/>
          <w:lang w:val="lt-LT" w:eastAsia="lt-LT"/>
          <w14:ligatures w14:val="none"/>
        </w:rPr>
        <w:t>e</w:t>
      </w:r>
      <w:bookmarkEnd w:id="19"/>
      <w:bookmarkEnd w:id="20"/>
      <w:r w:rsidRPr="00BB1F49">
        <w:rPr>
          <w:rFonts w:ascii="Times New Roman" w:eastAsia="Times New Roman" w:hAnsi="Times New Roman" w:cs="Times New Roman"/>
          <w:bCs/>
          <w:kern w:val="0"/>
          <w:lang w:val="lt-LT" w:eastAsia="lt-LT"/>
          <w14:ligatures w14:val="none"/>
        </w:rPr>
        <w:t xml:space="preserve">. Kiekviename </w:t>
      </w:r>
      <w:r w:rsidRPr="00F710BB">
        <w:rPr>
          <w:rFonts w:ascii="Times New Roman" w:eastAsia="Times New Roman" w:hAnsi="Times New Roman" w:cs="Times New Roman"/>
          <w:bCs/>
          <w:kern w:val="0"/>
          <w:lang w:val="lt-LT" w:eastAsia="lt-LT"/>
          <w14:ligatures w14:val="none"/>
        </w:rPr>
        <w:t xml:space="preserve">buteliuke </w:t>
      </w:r>
      <w:r w:rsidRPr="00BB1F49">
        <w:rPr>
          <w:rFonts w:ascii="Times New Roman" w:eastAsia="Times New Roman" w:hAnsi="Times New Roman" w:cs="Times New Roman"/>
          <w:bCs/>
          <w:kern w:val="0"/>
          <w:lang w:val="lt-LT" w:eastAsia="lt-LT"/>
          <w14:ligatures w14:val="none"/>
        </w:rPr>
        <w:t xml:space="preserve"> 100 mg mikafungino (natrio druskos pavidalu).</w:t>
      </w:r>
    </w:p>
    <w:p w14:paraId="5F357F51" w14:textId="77777777" w:rsidR="00AF0B27" w:rsidRPr="00BB1F49" w:rsidRDefault="00AF0B27" w:rsidP="00AF0B27">
      <w:pPr>
        <w:spacing w:after="0" w:line="240" w:lineRule="auto"/>
        <w:rPr>
          <w:rFonts w:ascii="Times New Roman" w:eastAsia="Times New Roman" w:hAnsi="Times New Roman" w:cs="Times New Roman"/>
          <w:kern w:val="0"/>
          <w:lang w:val="lt-LT" w:eastAsia="lt-LT"/>
          <w14:ligatures w14:val="none"/>
        </w:rPr>
      </w:pPr>
    </w:p>
    <w:p w14:paraId="226234F2" w14:textId="77777777" w:rsidR="00AF0B27" w:rsidRPr="006922F7" w:rsidRDefault="00AF0B27" w:rsidP="00AF0B27">
      <w:pPr>
        <w:spacing w:after="0" w:line="240" w:lineRule="auto"/>
        <w:rPr>
          <w:rFonts w:ascii="Times New Roman" w:eastAsia="Times New Roman" w:hAnsi="Times New Roman" w:cs="Times New Roman"/>
          <w:kern w:val="0"/>
          <w:lang w:val="lt-LT" w:eastAsia="lt-LT"/>
          <w14:ligatures w14:val="none"/>
        </w:rPr>
      </w:pPr>
      <w:r w:rsidRPr="006922F7">
        <w:rPr>
          <w:rFonts w:ascii="Times New Roman" w:eastAsia="Times New Roman" w:hAnsi="Times New Roman" w:cs="Times New Roman"/>
          <w:kern w:val="0"/>
          <w:lang w:val="lt-LT" w:eastAsia="lt-LT"/>
          <w14:ligatures w14:val="none"/>
        </w:rPr>
        <w:t xml:space="preserve">Micafungin Hikma tiekiamas dėžutėje, kurioje yra 1 </w:t>
      </w:r>
      <w:bookmarkStart w:id="21" w:name="_Hlk172188417"/>
      <w:r w:rsidRPr="006922F7">
        <w:rPr>
          <w:rFonts w:ascii="Times New Roman" w:eastAsia="Times New Roman" w:hAnsi="Times New Roman" w:cs="Times New Roman"/>
          <w:kern w:val="0"/>
          <w:lang w:val="lt-LT" w:eastAsia="lt-LT"/>
          <w14:ligatures w14:val="none"/>
        </w:rPr>
        <w:t>buteliukas</w:t>
      </w:r>
      <w:bookmarkEnd w:id="21"/>
      <w:r w:rsidRPr="006922F7">
        <w:rPr>
          <w:rFonts w:ascii="Times New Roman" w:eastAsia="Times New Roman" w:hAnsi="Times New Roman" w:cs="Times New Roman"/>
          <w:kern w:val="0"/>
          <w:lang w:val="lt-LT" w:eastAsia="lt-LT"/>
          <w14:ligatures w14:val="none"/>
        </w:rPr>
        <w:t>.</w:t>
      </w:r>
    </w:p>
    <w:p w14:paraId="2C95FEAF" w14:textId="77777777" w:rsidR="00AF0B27" w:rsidRDefault="00AF0B27" w:rsidP="00AF0B27">
      <w:pPr>
        <w:spacing w:after="0" w:line="240" w:lineRule="auto"/>
        <w:rPr>
          <w:rFonts w:ascii="Times New Roman" w:eastAsia="Times New Roman" w:hAnsi="Times New Roman" w:cs="Times New Roman"/>
          <w:kern w:val="0"/>
          <w:lang w:val="lt-LT" w:eastAsia="lt-LT"/>
          <w14:ligatures w14:val="none"/>
        </w:rPr>
      </w:pPr>
    </w:p>
    <w:p w14:paraId="11584017" w14:textId="77777777" w:rsidR="00AF0B27" w:rsidRDefault="00AF0B27" w:rsidP="00AF0B27">
      <w:pPr>
        <w:spacing w:after="0" w:line="240" w:lineRule="auto"/>
        <w:rPr>
          <w:rFonts w:ascii="Times New Roman" w:eastAsia="Times New Roman" w:hAnsi="Times New Roman" w:cs="Times New Roman"/>
          <w:kern w:val="0"/>
          <w:lang w:val="lt-LT" w:eastAsia="lt-LT"/>
          <w14:ligatures w14:val="none"/>
        </w:rPr>
      </w:pPr>
    </w:p>
    <w:p w14:paraId="019F74E5" w14:textId="77777777" w:rsidR="00AF0B27" w:rsidRDefault="00AF0B27" w:rsidP="00AF0B27">
      <w:pPr>
        <w:tabs>
          <w:tab w:val="left" w:pos="567"/>
        </w:tabs>
        <w:spacing w:after="0" w:line="260" w:lineRule="exact"/>
        <w:jc w:val="both"/>
        <w:rPr>
          <w:rFonts w:ascii="Times New Roman" w:eastAsia="Times New Roman" w:hAnsi="Times New Roman" w:cs="Times New Roman"/>
          <w:b/>
          <w:snapToGrid w:val="0"/>
          <w:color w:val="000000"/>
          <w:kern w:val="0"/>
          <w:lang w:val="lt-LT"/>
          <w14:ligatures w14:val="none"/>
        </w:rPr>
      </w:pPr>
      <w:r w:rsidRPr="00972D92">
        <w:rPr>
          <w:rFonts w:ascii="Times New Roman" w:eastAsia="Times New Roman" w:hAnsi="Times New Roman" w:cs="Times New Roman"/>
          <w:b/>
          <w:snapToGrid w:val="0"/>
          <w:color w:val="000000"/>
          <w:kern w:val="0"/>
          <w:lang w:val="lt-LT"/>
          <w14:ligatures w14:val="none"/>
        </w:rPr>
        <w:t>Registruotojas eksportuojančioje valstybėje ir gamintojas</w:t>
      </w:r>
    </w:p>
    <w:p w14:paraId="5D54340E" w14:textId="77777777" w:rsidR="00AF0B27" w:rsidRPr="00972D92" w:rsidRDefault="00AF0B27" w:rsidP="00AF0B27">
      <w:pPr>
        <w:tabs>
          <w:tab w:val="left" w:pos="567"/>
        </w:tabs>
        <w:spacing w:after="0" w:line="260" w:lineRule="exact"/>
        <w:jc w:val="both"/>
        <w:rPr>
          <w:rFonts w:ascii="Times New Roman" w:eastAsia="Times New Roman" w:hAnsi="Times New Roman" w:cs="Times New Roman"/>
          <w:b/>
          <w:snapToGrid w:val="0"/>
          <w:color w:val="000000"/>
          <w:kern w:val="0"/>
          <w:lang w:val="lt-LT"/>
          <w14:ligatures w14:val="none"/>
        </w:rPr>
      </w:pPr>
      <w:r>
        <w:rPr>
          <w:rFonts w:ascii="Times New Roman" w:eastAsia="Times New Roman" w:hAnsi="Times New Roman" w:cs="Times New Roman"/>
          <w:b/>
          <w:snapToGrid w:val="0"/>
          <w:color w:val="000000"/>
          <w:kern w:val="0"/>
          <w:lang w:val="lt-LT"/>
          <w14:ligatures w14:val="none"/>
        </w:rPr>
        <w:t>Registruotojas</w:t>
      </w:r>
    </w:p>
    <w:p w14:paraId="025DE624" w14:textId="77777777" w:rsidR="00AF0B27" w:rsidRPr="005255B5" w:rsidRDefault="00AF0B27" w:rsidP="00AF0B27">
      <w:pPr>
        <w:numPr>
          <w:ilvl w:val="12"/>
          <w:numId w:val="0"/>
        </w:numPr>
        <w:spacing w:after="0" w:line="240" w:lineRule="auto"/>
        <w:rPr>
          <w:rFonts w:ascii="Times New Roman" w:eastAsia="Times New Roman" w:hAnsi="Times New Roman" w:cs="Times New Roman"/>
          <w:iCs/>
          <w:kern w:val="0"/>
          <w:lang w:val="lt-LT" w:eastAsia="lt-LT"/>
          <w14:ligatures w14:val="none"/>
        </w:rPr>
      </w:pPr>
      <w:r w:rsidRPr="005255B5">
        <w:rPr>
          <w:rFonts w:ascii="Times New Roman" w:eastAsia="Times New Roman" w:hAnsi="Times New Roman" w:cs="Times New Roman"/>
          <w:iCs/>
          <w:kern w:val="0"/>
          <w:lang w:val="lt-LT" w:eastAsia="lt-LT"/>
          <w14:ligatures w14:val="none"/>
        </w:rPr>
        <w:t>Hikma Farmacêutica (Portugal), S.A.</w:t>
      </w:r>
    </w:p>
    <w:p w14:paraId="6752A4FA" w14:textId="77777777" w:rsidR="00AF0B27" w:rsidRDefault="00AF0B27" w:rsidP="00AF0B27">
      <w:pPr>
        <w:numPr>
          <w:ilvl w:val="12"/>
          <w:numId w:val="0"/>
        </w:numPr>
        <w:spacing w:after="0" w:line="240" w:lineRule="auto"/>
        <w:rPr>
          <w:rFonts w:ascii="Times New Roman" w:eastAsia="Times New Roman" w:hAnsi="Times New Roman" w:cs="Times New Roman"/>
          <w:iCs/>
          <w:kern w:val="0"/>
          <w:lang w:val="it-IT" w:eastAsia="lt-LT"/>
          <w14:ligatures w14:val="none"/>
        </w:rPr>
      </w:pPr>
      <w:r w:rsidRPr="005255B5">
        <w:rPr>
          <w:rFonts w:ascii="Times New Roman" w:eastAsia="Times New Roman" w:hAnsi="Times New Roman" w:cs="Times New Roman"/>
          <w:iCs/>
          <w:kern w:val="0"/>
          <w:lang w:val="it-IT" w:eastAsia="lt-LT"/>
          <w14:ligatures w14:val="none"/>
        </w:rPr>
        <w:t xml:space="preserve">Estrada do Rio da Mó 8, 8A e 8B, </w:t>
      </w:r>
    </w:p>
    <w:p w14:paraId="689009F9" w14:textId="77777777" w:rsidR="00AF0B27" w:rsidRPr="005255B5" w:rsidRDefault="00AF0B27" w:rsidP="00AF0B27">
      <w:pPr>
        <w:numPr>
          <w:ilvl w:val="12"/>
          <w:numId w:val="0"/>
        </w:numPr>
        <w:spacing w:after="0" w:line="240" w:lineRule="auto"/>
        <w:rPr>
          <w:rFonts w:ascii="Times New Roman" w:eastAsia="Times New Roman" w:hAnsi="Times New Roman" w:cs="Times New Roman"/>
          <w:iCs/>
          <w:kern w:val="0"/>
          <w:lang w:val="it-IT" w:eastAsia="lt-LT"/>
          <w14:ligatures w14:val="none"/>
        </w:rPr>
      </w:pPr>
      <w:r w:rsidRPr="005255B5">
        <w:rPr>
          <w:rFonts w:ascii="Times New Roman" w:eastAsia="Times New Roman" w:hAnsi="Times New Roman" w:cs="Times New Roman"/>
          <w:iCs/>
          <w:kern w:val="0"/>
          <w:lang w:val="it-IT" w:eastAsia="lt-LT"/>
          <w14:ligatures w14:val="none"/>
        </w:rPr>
        <w:t>Fervença 2705-906 Terrugem SNT</w:t>
      </w:r>
    </w:p>
    <w:p w14:paraId="78DB8FA9" w14:textId="77777777" w:rsidR="00AF0B27" w:rsidRPr="005255B5" w:rsidRDefault="00AF0B27" w:rsidP="00AF0B27">
      <w:pPr>
        <w:numPr>
          <w:ilvl w:val="12"/>
          <w:numId w:val="0"/>
        </w:numPr>
        <w:spacing w:after="0" w:line="240" w:lineRule="auto"/>
        <w:rPr>
          <w:rFonts w:ascii="Times New Roman" w:eastAsia="Times New Roman" w:hAnsi="Times New Roman" w:cs="Times New Roman"/>
          <w:iCs/>
          <w:kern w:val="0"/>
          <w:lang w:val="it-IT" w:eastAsia="lt-LT"/>
          <w14:ligatures w14:val="none"/>
        </w:rPr>
      </w:pPr>
      <w:r w:rsidRPr="005255B5">
        <w:rPr>
          <w:rFonts w:ascii="Times New Roman" w:eastAsia="Times New Roman" w:hAnsi="Times New Roman" w:cs="Times New Roman"/>
          <w:iCs/>
          <w:kern w:val="0"/>
          <w:lang w:val="it-IT" w:eastAsia="lt-LT"/>
          <w14:ligatures w14:val="none"/>
        </w:rPr>
        <w:t>Portugalij</w:t>
      </w:r>
      <w:r>
        <w:rPr>
          <w:rFonts w:ascii="Times New Roman" w:eastAsia="Times New Roman" w:hAnsi="Times New Roman" w:cs="Times New Roman"/>
          <w:iCs/>
          <w:kern w:val="0"/>
          <w:lang w:val="it-IT" w:eastAsia="lt-LT"/>
          <w14:ligatures w14:val="none"/>
        </w:rPr>
        <w:t>a</w:t>
      </w:r>
    </w:p>
    <w:p w14:paraId="1A23506A" w14:textId="77777777" w:rsidR="00AF0B27" w:rsidRPr="005255B5" w:rsidRDefault="00AF0B27" w:rsidP="00AF0B27">
      <w:pPr>
        <w:numPr>
          <w:ilvl w:val="12"/>
          <w:numId w:val="0"/>
        </w:numPr>
        <w:spacing w:after="0" w:line="240" w:lineRule="auto"/>
        <w:rPr>
          <w:rFonts w:ascii="Times New Roman" w:eastAsia="Times New Roman" w:hAnsi="Times New Roman" w:cs="Times New Roman"/>
          <w:snapToGrid w:val="0"/>
          <w:color w:val="000000"/>
          <w:kern w:val="0"/>
          <w:lang w:val="lt-LT" w:eastAsia="lt-LT"/>
          <w14:ligatures w14:val="none"/>
        </w:rPr>
      </w:pPr>
    </w:p>
    <w:p w14:paraId="57D0BC76" w14:textId="77777777" w:rsidR="00AF0B27" w:rsidRPr="00972D92" w:rsidRDefault="00AF0B27" w:rsidP="00AF0B27">
      <w:pPr>
        <w:autoSpaceDE w:val="0"/>
        <w:autoSpaceDN w:val="0"/>
        <w:adjustRightInd w:val="0"/>
        <w:spacing w:after="0" w:line="240" w:lineRule="auto"/>
        <w:rPr>
          <w:rFonts w:ascii="Times New Roman" w:eastAsia="TimesNewRoman" w:hAnsi="Times New Roman" w:cs="Times New Roman"/>
          <w:color w:val="000000"/>
          <w:kern w:val="0"/>
          <w:lang w:val="lt-LT"/>
          <w14:ligatures w14:val="none"/>
        </w:rPr>
      </w:pPr>
      <w:r w:rsidRPr="00972D92">
        <w:rPr>
          <w:rFonts w:ascii="Times New Roman" w:eastAsia="Calibri" w:hAnsi="Times New Roman" w:cs="Times New Roman"/>
          <w:b/>
          <w:color w:val="000000"/>
          <w:kern w:val="0"/>
          <w:lang w:val="lt-LT"/>
          <w14:ligatures w14:val="none"/>
        </w:rPr>
        <w:t xml:space="preserve">Lygiagretus importuotojas </w:t>
      </w:r>
      <w:r w:rsidRPr="00972D92">
        <w:rPr>
          <w:rFonts w:ascii="Times New Roman" w:eastAsia="Calibri" w:hAnsi="Times New Roman" w:cs="Times New Roman"/>
          <w:b/>
          <w:color w:val="000000"/>
          <w:kern w:val="0"/>
          <w:lang w:val="lt-LT"/>
          <w14:ligatures w14:val="none"/>
        </w:rPr>
        <w:br/>
      </w:r>
      <w:r w:rsidRPr="00972D92">
        <w:rPr>
          <w:rFonts w:ascii="Times New Roman" w:eastAsia="TimesNewRoman" w:hAnsi="Times New Roman" w:cs="Times New Roman"/>
          <w:color w:val="000000"/>
          <w:kern w:val="0"/>
          <w:lang w:val="lt-LT"/>
          <w14:ligatures w14:val="none"/>
        </w:rPr>
        <w:t xml:space="preserve">UAB </w:t>
      </w:r>
      <w:r>
        <w:rPr>
          <w:rFonts w:ascii="Times New Roman" w:eastAsia="TimesNewRoman" w:hAnsi="Times New Roman" w:cs="Times New Roman"/>
          <w:color w:val="000000"/>
          <w:kern w:val="0"/>
          <w:lang w:val="lt-LT"/>
          <w14:ligatures w14:val="none"/>
        </w:rPr>
        <w:t>„</w:t>
      </w:r>
      <w:r w:rsidRPr="00972D92">
        <w:rPr>
          <w:rFonts w:ascii="Times New Roman" w:eastAsia="TimesNewRoman" w:hAnsi="Times New Roman" w:cs="Times New Roman"/>
          <w:color w:val="000000"/>
          <w:kern w:val="0"/>
          <w:lang w:val="lt-LT"/>
          <w14:ligatures w14:val="none"/>
        </w:rPr>
        <w:t>Niromed</w:t>
      </w:r>
      <w:r>
        <w:rPr>
          <w:rFonts w:ascii="Times New Roman" w:eastAsia="TimesNewRoman" w:hAnsi="Times New Roman" w:cs="Times New Roman"/>
          <w:color w:val="000000"/>
          <w:kern w:val="0"/>
          <w:lang w:val="lt-LT"/>
          <w14:ligatures w14:val="none"/>
        </w:rPr>
        <w:t>“</w:t>
      </w:r>
      <w:r w:rsidRPr="00972D92">
        <w:rPr>
          <w:rFonts w:ascii="Times New Roman" w:eastAsia="Calibri" w:hAnsi="Times New Roman" w:cs="Times New Roman"/>
          <w:b/>
          <w:color w:val="000000"/>
          <w:kern w:val="0"/>
          <w:lang w:val="lt-LT"/>
          <w14:ligatures w14:val="none"/>
        </w:rPr>
        <w:br/>
      </w:r>
      <w:r w:rsidRPr="00972D92">
        <w:rPr>
          <w:rFonts w:ascii="Times New Roman" w:eastAsia="TimesNewRoman" w:hAnsi="Times New Roman" w:cs="Times New Roman"/>
          <w:color w:val="000000"/>
          <w:kern w:val="0"/>
          <w:lang w:val="lt-LT"/>
          <w14:ligatures w14:val="none"/>
        </w:rPr>
        <w:t>Žirmūnų g. 139A</w:t>
      </w:r>
      <w:r w:rsidRPr="00972D92">
        <w:rPr>
          <w:rFonts w:ascii="Times New Roman" w:eastAsia="Calibri" w:hAnsi="Times New Roman" w:cs="Times New Roman"/>
          <w:b/>
          <w:color w:val="000000"/>
          <w:kern w:val="0"/>
          <w:lang w:val="lt-LT"/>
          <w14:ligatures w14:val="none"/>
        </w:rPr>
        <w:br/>
      </w:r>
      <w:r w:rsidRPr="00972D92">
        <w:rPr>
          <w:rFonts w:ascii="Times New Roman" w:eastAsia="TimesNewRoman" w:hAnsi="Times New Roman" w:cs="Times New Roman"/>
          <w:color w:val="000000"/>
          <w:kern w:val="0"/>
          <w:lang w:val="lt-LT"/>
          <w14:ligatures w14:val="none"/>
        </w:rPr>
        <w:t>LT-09120 Vilnius</w:t>
      </w:r>
      <w:r w:rsidRPr="00972D92">
        <w:rPr>
          <w:rFonts w:ascii="Times New Roman" w:eastAsia="TimesNewRoman" w:hAnsi="Times New Roman" w:cs="Times New Roman"/>
          <w:color w:val="000000"/>
          <w:kern w:val="0"/>
          <w:lang w:val="lt-LT"/>
          <w14:ligatures w14:val="none"/>
        </w:rPr>
        <w:br/>
        <w:t>Lietuva</w:t>
      </w:r>
    </w:p>
    <w:p w14:paraId="7DDADF6B" w14:textId="77777777" w:rsidR="00AF0B27" w:rsidRPr="00972D92" w:rsidRDefault="00AF0B27" w:rsidP="00AF0B27">
      <w:pPr>
        <w:widowControl w:val="0"/>
        <w:tabs>
          <w:tab w:val="left" w:pos="567"/>
        </w:tabs>
        <w:autoSpaceDN w:val="0"/>
        <w:spacing w:after="0" w:line="260" w:lineRule="exact"/>
        <w:rPr>
          <w:rFonts w:ascii="Times New Roman" w:eastAsia="Times New Roman" w:hAnsi="Times New Roman" w:cs="Times New Roman"/>
          <w:b/>
          <w:snapToGrid w:val="0"/>
          <w:color w:val="000000"/>
          <w:kern w:val="0"/>
          <w:lang w:val="lt-LT"/>
          <w14:ligatures w14:val="none"/>
        </w:rPr>
      </w:pPr>
    </w:p>
    <w:p w14:paraId="50BA02EE" w14:textId="77777777" w:rsidR="00AF0B27" w:rsidRPr="00972D92" w:rsidRDefault="00AF0B27" w:rsidP="00AF0B27">
      <w:pPr>
        <w:spacing w:after="0" w:line="240" w:lineRule="auto"/>
        <w:ind w:left="567" w:hanging="567"/>
        <w:rPr>
          <w:rFonts w:ascii="Times New Roman" w:eastAsia="Times New Roman" w:hAnsi="Times New Roman" w:cs="Times New Roman"/>
          <w:b/>
          <w:bCs/>
          <w:snapToGrid w:val="0"/>
          <w:kern w:val="0"/>
          <w:lang w:val="cs-CZ"/>
          <w14:ligatures w14:val="none"/>
        </w:rPr>
      </w:pPr>
      <w:r w:rsidRPr="00972D92">
        <w:rPr>
          <w:rFonts w:ascii="Times New Roman" w:eastAsia="Times New Roman" w:hAnsi="Times New Roman" w:cs="Times New Roman"/>
          <w:b/>
          <w:bCs/>
          <w:snapToGrid w:val="0"/>
          <w:kern w:val="0"/>
          <w:lang w:val="cs-CZ"/>
          <w14:ligatures w14:val="none"/>
        </w:rPr>
        <w:lastRenderedPageBreak/>
        <w:t>Perpakavo</w:t>
      </w:r>
    </w:p>
    <w:p w14:paraId="0B0F566E" w14:textId="77777777" w:rsidR="00AF0B27" w:rsidRPr="00972D92" w:rsidRDefault="00AF0B27" w:rsidP="00AF0B27">
      <w:pPr>
        <w:spacing w:after="0" w:line="240" w:lineRule="auto"/>
        <w:ind w:left="567" w:hanging="567"/>
        <w:rPr>
          <w:rFonts w:ascii="Times New Roman" w:eastAsia="Times New Roman" w:hAnsi="Times New Roman" w:cs="Times New Roman"/>
          <w:snapToGrid w:val="0"/>
          <w:kern w:val="0"/>
          <w:lang w:val="cs-CZ"/>
          <w14:ligatures w14:val="none"/>
        </w:rPr>
      </w:pPr>
      <w:r w:rsidRPr="00972D92">
        <w:rPr>
          <w:rFonts w:ascii="Times New Roman" w:eastAsia="Times New Roman" w:hAnsi="Times New Roman" w:cs="Times New Roman"/>
          <w:snapToGrid w:val="0"/>
          <w:kern w:val="0"/>
          <w:lang w:val="cs-CZ"/>
          <w14:ligatures w14:val="none"/>
        </w:rPr>
        <w:t>LABOR Przedsiębiorstwo Farmaceutyczno-Chemiczne sp. z o.o.</w:t>
      </w:r>
    </w:p>
    <w:p w14:paraId="66737800" w14:textId="77777777" w:rsidR="00AF0B27" w:rsidRPr="00972D92" w:rsidRDefault="00AF0B27" w:rsidP="00AF0B27">
      <w:pPr>
        <w:spacing w:after="0" w:line="240" w:lineRule="auto"/>
        <w:ind w:left="567" w:hanging="567"/>
        <w:rPr>
          <w:rFonts w:ascii="Times New Roman" w:eastAsia="Times New Roman" w:hAnsi="Times New Roman" w:cs="Times New Roman"/>
          <w:snapToGrid w:val="0"/>
          <w:kern w:val="0"/>
          <w:lang w:val="cs-CZ"/>
          <w14:ligatures w14:val="none"/>
        </w:rPr>
      </w:pPr>
      <w:r w:rsidRPr="00972D92">
        <w:rPr>
          <w:rFonts w:ascii="Times New Roman" w:eastAsia="Times New Roman" w:hAnsi="Times New Roman" w:cs="Times New Roman"/>
          <w:snapToGrid w:val="0"/>
          <w:kern w:val="0"/>
          <w:lang w:val="cs-CZ"/>
          <w14:ligatures w14:val="none"/>
        </w:rPr>
        <w:t>Ul. Długosza 49,</w:t>
      </w:r>
    </w:p>
    <w:p w14:paraId="76CF811F" w14:textId="77777777" w:rsidR="00AF0B27" w:rsidRPr="00972D92" w:rsidRDefault="00AF0B27" w:rsidP="00AF0B27">
      <w:pPr>
        <w:spacing w:after="0" w:line="240" w:lineRule="auto"/>
        <w:ind w:left="567" w:hanging="567"/>
        <w:rPr>
          <w:rFonts w:ascii="Times New Roman" w:eastAsia="Times New Roman" w:hAnsi="Times New Roman" w:cs="Times New Roman"/>
          <w:snapToGrid w:val="0"/>
          <w:kern w:val="0"/>
          <w:lang w:val="cs-CZ"/>
          <w14:ligatures w14:val="none"/>
        </w:rPr>
      </w:pPr>
      <w:r w:rsidRPr="00972D92">
        <w:rPr>
          <w:rFonts w:ascii="Times New Roman" w:eastAsia="Times New Roman" w:hAnsi="Times New Roman" w:cs="Times New Roman"/>
          <w:snapToGrid w:val="0"/>
          <w:kern w:val="0"/>
          <w:lang w:val="cs-CZ"/>
          <w14:ligatures w14:val="none"/>
        </w:rPr>
        <w:t>51-162 Wrocław,</w:t>
      </w:r>
    </w:p>
    <w:p w14:paraId="11997C66" w14:textId="77777777" w:rsidR="00AF0B27" w:rsidRPr="00972D92" w:rsidRDefault="00AF0B27" w:rsidP="00AF0B27">
      <w:pPr>
        <w:spacing w:after="0" w:line="240" w:lineRule="auto"/>
        <w:ind w:left="567" w:hanging="567"/>
        <w:rPr>
          <w:rFonts w:ascii="Times New Roman" w:eastAsia="Times New Roman" w:hAnsi="Times New Roman" w:cs="Times New Roman"/>
          <w:snapToGrid w:val="0"/>
          <w:kern w:val="0"/>
          <w:lang w:val="cs-CZ"/>
          <w14:ligatures w14:val="none"/>
        </w:rPr>
      </w:pPr>
      <w:r w:rsidRPr="00972D92">
        <w:rPr>
          <w:rFonts w:ascii="Times New Roman" w:eastAsia="Times New Roman" w:hAnsi="Times New Roman" w:cs="Times New Roman"/>
          <w:snapToGrid w:val="0"/>
          <w:kern w:val="0"/>
          <w:lang w:val="cs-CZ"/>
          <w14:ligatures w14:val="none"/>
        </w:rPr>
        <w:t>Lenkija</w:t>
      </w:r>
    </w:p>
    <w:p w14:paraId="48460B87" w14:textId="77777777" w:rsidR="00AF0B27" w:rsidRPr="00972D92" w:rsidRDefault="00AF0B27" w:rsidP="00AF0B27">
      <w:pPr>
        <w:spacing w:after="0" w:line="240" w:lineRule="auto"/>
        <w:ind w:left="567" w:hanging="567"/>
        <w:rPr>
          <w:rFonts w:ascii="Times New Roman" w:eastAsia="Times New Roman" w:hAnsi="Times New Roman" w:cs="Times New Roman"/>
          <w:snapToGrid w:val="0"/>
          <w:kern w:val="0"/>
          <w:lang w:val="cs-CZ"/>
          <w14:ligatures w14:val="none"/>
        </w:rPr>
      </w:pPr>
    </w:p>
    <w:p w14:paraId="423515E8" w14:textId="77777777" w:rsidR="00AF0B27" w:rsidRPr="00972D92" w:rsidRDefault="00AF0B27" w:rsidP="00AF0B27">
      <w:pPr>
        <w:spacing w:after="0" w:line="240" w:lineRule="auto"/>
        <w:ind w:left="567" w:hanging="567"/>
        <w:rPr>
          <w:rFonts w:ascii="Times New Roman" w:eastAsia="Times New Roman" w:hAnsi="Times New Roman" w:cs="Times New Roman"/>
          <w:snapToGrid w:val="0"/>
          <w:kern w:val="0"/>
          <w:lang w:val="cs-CZ"/>
          <w14:ligatures w14:val="none"/>
        </w:rPr>
      </w:pPr>
      <w:r w:rsidRPr="00972D92">
        <w:rPr>
          <w:rFonts w:ascii="Times New Roman" w:eastAsia="Times New Roman" w:hAnsi="Times New Roman" w:cs="Times New Roman"/>
          <w:snapToGrid w:val="0"/>
          <w:kern w:val="0"/>
          <w:lang w:val="cs-CZ"/>
          <w14:ligatures w14:val="none"/>
        </w:rPr>
        <w:t>arba</w:t>
      </w:r>
    </w:p>
    <w:p w14:paraId="09963349" w14:textId="77777777" w:rsidR="00AF0B27" w:rsidRPr="00972D92" w:rsidRDefault="00AF0B27" w:rsidP="00AF0B27">
      <w:pPr>
        <w:spacing w:after="0" w:line="240" w:lineRule="auto"/>
        <w:ind w:left="567" w:hanging="567"/>
        <w:rPr>
          <w:rFonts w:ascii="Times New Roman" w:eastAsia="Times New Roman" w:hAnsi="Times New Roman" w:cs="Times New Roman"/>
          <w:snapToGrid w:val="0"/>
          <w:kern w:val="0"/>
          <w:lang w:val="cs-CZ"/>
          <w14:ligatures w14:val="none"/>
        </w:rPr>
      </w:pPr>
    </w:p>
    <w:p w14:paraId="623A2E5E" w14:textId="77777777" w:rsidR="00AF0B27" w:rsidRPr="00972D92" w:rsidRDefault="00AF0B27" w:rsidP="00AF0B27">
      <w:pPr>
        <w:spacing w:after="0" w:line="240" w:lineRule="auto"/>
        <w:rPr>
          <w:rFonts w:ascii="Times New Roman" w:eastAsia="Times New Roman" w:hAnsi="Times New Roman" w:cs="Times New Roman"/>
          <w:snapToGrid w:val="0"/>
          <w:kern w:val="0"/>
          <w:lang w:val="cs-CZ"/>
          <w14:ligatures w14:val="none"/>
        </w:rPr>
      </w:pPr>
      <w:r w:rsidRPr="00972D92">
        <w:rPr>
          <w:rFonts w:ascii="Times New Roman" w:eastAsia="Times New Roman" w:hAnsi="Times New Roman" w:cs="Times New Roman"/>
          <w:snapToGrid w:val="0"/>
          <w:kern w:val="0"/>
          <w:lang w:val="cs-CZ"/>
          <w14:ligatures w14:val="none"/>
        </w:rPr>
        <w:t>UAB „Entafarma“</w:t>
      </w:r>
    </w:p>
    <w:p w14:paraId="6D11A47D" w14:textId="77777777" w:rsidR="00AF0B27" w:rsidRPr="00972D92" w:rsidRDefault="00AF0B27" w:rsidP="00AF0B27">
      <w:pPr>
        <w:spacing w:after="0" w:line="240" w:lineRule="auto"/>
        <w:rPr>
          <w:rFonts w:ascii="Times New Roman" w:eastAsia="Times New Roman" w:hAnsi="Times New Roman" w:cs="Times New Roman"/>
          <w:snapToGrid w:val="0"/>
          <w:kern w:val="0"/>
          <w:lang w:val="cs-CZ"/>
          <w14:ligatures w14:val="none"/>
        </w:rPr>
      </w:pPr>
      <w:r w:rsidRPr="00972D92">
        <w:rPr>
          <w:rFonts w:ascii="Times New Roman" w:eastAsia="Times New Roman" w:hAnsi="Times New Roman" w:cs="Times New Roman"/>
          <w:snapToGrid w:val="0"/>
          <w:kern w:val="0"/>
          <w:lang w:val="cs-CZ"/>
          <w14:ligatures w14:val="none"/>
        </w:rPr>
        <w:t>Klonėnų vs. 1,</w:t>
      </w:r>
    </w:p>
    <w:p w14:paraId="58E02F2B" w14:textId="77777777" w:rsidR="00AF0B27" w:rsidRPr="00972D92" w:rsidRDefault="00AF0B27" w:rsidP="00AF0B27">
      <w:pPr>
        <w:spacing w:after="0" w:line="240" w:lineRule="auto"/>
        <w:rPr>
          <w:rFonts w:ascii="Times New Roman" w:eastAsia="Times New Roman" w:hAnsi="Times New Roman" w:cs="Times New Roman"/>
          <w:snapToGrid w:val="0"/>
          <w:kern w:val="0"/>
          <w:lang w:val="cs-CZ"/>
          <w14:ligatures w14:val="none"/>
        </w:rPr>
      </w:pPr>
      <w:r w:rsidRPr="00972D92">
        <w:rPr>
          <w:rFonts w:ascii="Times New Roman" w:eastAsia="Times New Roman" w:hAnsi="Times New Roman" w:cs="Times New Roman"/>
          <w:snapToGrid w:val="0"/>
          <w:kern w:val="0"/>
          <w:lang w:val="cs-CZ"/>
          <w14:ligatures w14:val="none"/>
        </w:rPr>
        <w:t>LT-19156 Širvintų r. sav.</w:t>
      </w:r>
    </w:p>
    <w:p w14:paraId="2B7E63DB" w14:textId="77777777" w:rsidR="00AF0B27" w:rsidRPr="00972D92" w:rsidRDefault="00AF0B27" w:rsidP="00AF0B27">
      <w:pPr>
        <w:spacing w:after="0" w:line="240" w:lineRule="auto"/>
        <w:rPr>
          <w:rFonts w:ascii="Times New Roman" w:eastAsia="Times New Roman" w:hAnsi="Times New Roman" w:cs="Times New Roman"/>
          <w:snapToGrid w:val="0"/>
          <w:kern w:val="0"/>
          <w:lang w:val="cs-CZ"/>
          <w14:ligatures w14:val="none"/>
        </w:rPr>
      </w:pPr>
      <w:r w:rsidRPr="00972D92">
        <w:rPr>
          <w:rFonts w:ascii="Times New Roman" w:eastAsia="Times New Roman" w:hAnsi="Times New Roman" w:cs="Times New Roman"/>
          <w:snapToGrid w:val="0"/>
          <w:kern w:val="0"/>
          <w:lang w:val="cs-CZ"/>
          <w14:ligatures w14:val="none"/>
        </w:rPr>
        <w:t>Lietuva</w:t>
      </w:r>
    </w:p>
    <w:p w14:paraId="2AC99D3B" w14:textId="77777777" w:rsidR="00AF0B27" w:rsidRPr="00BB1F49" w:rsidRDefault="00AF0B27" w:rsidP="00AF0B27">
      <w:pPr>
        <w:numPr>
          <w:ilvl w:val="12"/>
          <w:numId w:val="0"/>
        </w:numPr>
        <w:spacing w:after="0" w:line="240" w:lineRule="auto"/>
        <w:rPr>
          <w:rFonts w:ascii="Times New Roman" w:eastAsia="Times New Roman" w:hAnsi="Times New Roman" w:cs="Times New Roman"/>
          <w:snapToGrid w:val="0"/>
          <w:color w:val="000000"/>
          <w:kern w:val="0"/>
          <w:lang w:val="lt-LT" w:eastAsia="lt-LT"/>
          <w14:ligatures w14:val="none"/>
        </w:rPr>
      </w:pPr>
    </w:p>
    <w:p w14:paraId="13A19DA7" w14:textId="77777777" w:rsidR="00AF0B27" w:rsidRPr="00BB1F49" w:rsidRDefault="00AF0B27" w:rsidP="00AF0B27">
      <w:pPr>
        <w:spacing w:after="0" w:line="240" w:lineRule="auto"/>
        <w:rPr>
          <w:rFonts w:ascii="Times New Roman" w:eastAsia="Times New Roman" w:hAnsi="Times New Roman" w:cs="Times New Roman"/>
          <w:b/>
          <w:kern w:val="0"/>
          <w:lang w:val="lt-LT" w:eastAsia="lt-LT"/>
          <w14:ligatures w14:val="none"/>
        </w:rPr>
      </w:pPr>
    </w:p>
    <w:p w14:paraId="3A29D281" w14:textId="024AE410" w:rsidR="00AF0B27" w:rsidRPr="00BB1F49" w:rsidRDefault="00AF0B27" w:rsidP="00AF0B27">
      <w:pPr>
        <w:spacing w:after="0" w:line="240" w:lineRule="auto"/>
        <w:rPr>
          <w:rFonts w:ascii="Times New Roman" w:eastAsia="Times New Roman" w:hAnsi="Times New Roman" w:cs="Times New Roman"/>
          <w:b/>
          <w:kern w:val="0"/>
          <w:lang w:val="lt-LT" w:eastAsia="lt-LT"/>
          <w14:ligatures w14:val="none"/>
        </w:rPr>
      </w:pPr>
      <w:r w:rsidRPr="00BB1F49">
        <w:rPr>
          <w:rFonts w:ascii="Times New Roman" w:eastAsia="Times New Roman" w:hAnsi="Times New Roman" w:cs="Times New Roman"/>
          <w:b/>
          <w:kern w:val="0"/>
          <w:lang w:val="lt-LT" w:eastAsia="lt-LT"/>
          <w14:ligatures w14:val="none"/>
        </w:rPr>
        <w:t>Šis pakuotės lapelis paskutinį kartą peržiūrėtas 202</w:t>
      </w:r>
      <w:r>
        <w:rPr>
          <w:rFonts w:ascii="Times New Roman" w:eastAsia="Times New Roman" w:hAnsi="Times New Roman" w:cs="Times New Roman"/>
          <w:b/>
          <w:kern w:val="0"/>
          <w:lang w:val="lt-LT" w:eastAsia="lt-LT"/>
          <w14:ligatures w14:val="none"/>
        </w:rPr>
        <w:t>5</w:t>
      </w:r>
      <w:r w:rsidRPr="00BB1F49">
        <w:rPr>
          <w:rFonts w:ascii="Times New Roman" w:eastAsia="Times New Roman" w:hAnsi="Times New Roman" w:cs="Times New Roman"/>
          <w:b/>
          <w:kern w:val="0"/>
          <w:lang w:val="lt-LT" w:eastAsia="lt-LT"/>
          <w14:ligatures w14:val="none"/>
        </w:rPr>
        <w:t>-</w:t>
      </w:r>
      <w:r w:rsidR="001B0575">
        <w:rPr>
          <w:rFonts w:ascii="Times New Roman" w:eastAsia="Times New Roman" w:hAnsi="Times New Roman" w:cs="Times New Roman"/>
          <w:b/>
          <w:kern w:val="0"/>
          <w:lang w:val="lt-LT" w:eastAsia="lt-LT"/>
          <w14:ligatures w14:val="none"/>
        </w:rPr>
        <w:t>05-29</w:t>
      </w:r>
    </w:p>
    <w:p w14:paraId="717D7999" w14:textId="77777777" w:rsidR="00AF0B27" w:rsidRPr="00BB1F49" w:rsidRDefault="00AF0B27" w:rsidP="00AF0B27">
      <w:pPr>
        <w:spacing w:after="0" w:line="240" w:lineRule="auto"/>
        <w:rPr>
          <w:rFonts w:ascii="Times New Roman" w:eastAsia="Times New Roman" w:hAnsi="Times New Roman" w:cs="Times New Roman"/>
          <w:kern w:val="0"/>
          <w:lang w:val="lt-LT" w:eastAsia="lt-LT"/>
          <w14:ligatures w14:val="none"/>
        </w:rPr>
      </w:pPr>
    </w:p>
    <w:p w14:paraId="75AEE182" w14:textId="77777777" w:rsidR="00AF0B27" w:rsidRPr="00BB1F49" w:rsidRDefault="00AF0B27" w:rsidP="00AF0B27">
      <w:pPr>
        <w:spacing w:after="0" w:line="240" w:lineRule="auto"/>
        <w:rPr>
          <w:rFonts w:ascii="Times New Roman" w:eastAsia="Times New Roman" w:hAnsi="Times New Roman" w:cs="Times New Roman"/>
          <w:kern w:val="0"/>
          <w:lang w:val="lt-LT" w:eastAsia="lt-LT"/>
          <w14:ligatures w14:val="none"/>
        </w:rPr>
      </w:pPr>
    </w:p>
    <w:p w14:paraId="510E2D0A" w14:textId="77777777" w:rsidR="00AF0B27" w:rsidRDefault="00AF0B27" w:rsidP="00AF0B27">
      <w:pPr>
        <w:spacing w:after="0" w:line="240" w:lineRule="auto"/>
        <w:rPr>
          <w:rFonts w:ascii="Times New Roman" w:eastAsia="Times New Roman" w:hAnsi="Times New Roman" w:cs="Times New Roman"/>
          <w:color w:val="0000FF"/>
          <w:kern w:val="0"/>
          <w:u w:val="single"/>
          <w:lang w:val="lt-LT" w:eastAsia="lt-LT"/>
          <w14:ligatures w14:val="none"/>
        </w:rPr>
      </w:pPr>
      <w:r w:rsidRPr="00BB1F49">
        <w:rPr>
          <w:rFonts w:ascii="Times New Roman" w:eastAsia="Times New Roman" w:hAnsi="Times New Roman" w:cs="Times New Roman"/>
          <w:kern w:val="0"/>
          <w:lang w:val="lt-LT" w:eastAsia="lt-LT"/>
          <w14:ligatures w14:val="none"/>
        </w:rPr>
        <w:t xml:space="preserve">Išsami informacija apie šį vaistą pateikiama Valstybinės vaistų kontrolės tarnybos prie Lietuvos Respublikos sveikatos apsaugos ministerijos tinklalapyje </w:t>
      </w:r>
      <w:r w:rsidRPr="00125240">
        <w:rPr>
          <w:rFonts w:asciiTheme="majorBidi" w:hAnsiTheme="majorBidi" w:cstheme="majorBidi"/>
          <w:color w:val="0000EE"/>
          <w:u w:val="single"/>
          <w:lang w:val="lt-LT" w:eastAsia="lt-LT"/>
        </w:rPr>
        <w:t>https://vvkt.lrv.lt/lt/</w:t>
      </w:r>
      <w:hyperlink r:id="rId7" w:history="1">
        <w:r w:rsidRPr="00BB1F49">
          <w:rPr>
            <w:rFonts w:ascii="Times New Roman" w:eastAsia="Times New Roman" w:hAnsi="Times New Roman" w:cs="Times New Roman"/>
            <w:color w:val="0000FF"/>
            <w:kern w:val="0"/>
            <w:u w:val="single"/>
            <w:lang w:val="lt-LT" w:eastAsia="lt-LT"/>
            <w14:ligatures w14:val="none"/>
          </w:rPr>
          <w:t>/</w:t>
        </w:r>
      </w:hyperlink>
    </w:p>
    <w:p w14:paraId="27E2B95E" w14:textId="77777777" w:rsidR="00AF0B27" w:rsidRDefault="00AF0B27" w:rsidP="00AF0B27">
      <w:pPr>
        <w:spacing w:after="0" w:line="240" w:lineRule="auto"/>
        <w:rPr>
          <w:rFonts w:ascii="Times New Roman" w:eastAsia="Times New Roman" w:hAnsi="Times New Roman" w:cs="Times New Roman"/>
          <w:color w:val="0000FF"/>
          <w:kern w:val="0"/>
          <w:u w:val="single"/>
          <w:lang w:val="lt-LT" w:eastAsia="lt-LT"/>
          <w14:ligatures w14:val="none"/>
        </w:rPr>
      </w:pPr>
    </w:p>
    <w:p w14:paraId="3FEE11BB" w14:textId="77777777" w:rsidR="00AF0B27" w:rsidRDefault="00AF0B27" w:rsidP="00AF0B27">
      <w:pPr>
        <w:spacing w:after="0" w:line="240" w:lineRule="auto"/>
        <w:rPr>
          <w:rFonts w:ascii="Times New Roman" w:eastAsia="Times New Roman" w:hAnsi="Times New Roman" w:cs="Times New Roman"/>
          <w:color w:val="0000FF"/>
          <w:kern w:val="0"/>
          <w:u w:val="single"/>
          <w:lang w:val="lt-LT" w:eastAsia="lt-LT"/>
          <w14:ligatures w14:val="none"/>
        </w:rPr>
      </w:pPr>
    </w:p>
    <w:p w14:paraId="2B2B10D2" w14:textId="77777777" w:rsidR="00AF0B27" w:rsidRDefault="00AF0B27" w:rsidP="00AF0B27">
      <w:pPr>
        <w:spacing w:after="0" w:line="240" w:lineRule="auto"/>
        <w:rPr>
          <w:rFonts w:ascii="Times New Roman" w:eastAsia="Times New Roman" w:hAnsi="Times New Roman" w:cs="Times New Roman"/>
          <w:color w:val="0000FF"/>
          <w:kern w:val="0"/>
          <w:u w:val="single"/>
          <w:lang w:val="lt-LT" w:eastAsia="lt-LT"/>
          <w14:ligatures w14:val="none"/>
        </w:rPr>
      </w:pPr>
    </w:p>
    <w:p w14:paraId="2E31129F" w14:textId="77777777" w:rsidR="00AF0B27" w:rsidRPr="00BB1F49" w:rsidRDefault="00AF0B27" w:rsidP="00AF0B27">
      <w:pPr>
        <w:tabs>
          <w:tab w:val="left" w:pos="567"/>
        </w:tabs>
        <w:spacing w:after="0" w:line="240" w:lineRule="auto"/>
        <w:rPr>
          <w:rFonts w:ascii="Times New Roman" w:eastAsia="Times New Roman" w:hAnsi="Times New Roman" w:cs="Times New Roman"/>
          <w:color w:val="0000FF"/>
          <w:kern w:val="0"/>
          <w:u w:val="single"/>
          <w:lang w:val="lt-LT" w:eastAsia="lt-LT"/>
          <w14:ligatures w14:val="none"/>
        </w:rPr>
      </w:pPr>
      <w:r w:rsidRPr="00BA3C18">
        <w:rPr>
          <w:rFonts w:ascii="Times New Roman" w:eastAsia="Times New Roman" w:hAnsi="Times New Roman" w:cs="Times New Roman"/>
          <w:i/>
          <w:iCs/>
          <w:snapToGrid w:val="0"/>
          <w:kern w:val="0"/>
          <w:lang w:val="lt-LT"/>
          <w14:ligatures w14:val="none"/>
        </w:rPr>
        <w:t xml:space="preserve">Lygiagrečiai importuojamas vaistinis preparatas nuo referencinio vaistinio preparato skiriasi </w:t>
      </w:r>
      <w:r>
        <w:rPr>
          <w:rFonts w:ascii="Times New Roman" w:eastAsia="Times New Roman" w:hAnsi="Times New Roman" w:cs="Times New Roman"/>
          <w:i/>
          <w:iCs/>
          <w:snapToGrid w:val="0"/>
          <w:kern w:val="0"/>
          <w:lang w:val="lt-LT"/>
          <w14:ligatures w14:val="none"/>
        </w:rPr>
        <w:t>išvaizda:</w:t>
      </w:r>
      <w:r w:rsidRPr="00BA3C18">
        <w:rPr>
          <w:rFonts w:ascii="Times New Roman" w:eastAsia="Times New Roman" w:hAnsi="Times New Roman" w:cs="Times New Roman"/>
          <w:i/>
          <w:iCs/>
          <w:snapToGrid w:val="0"/>
          <w:kern w:val="0"/>
          <w:lang w:val="lt-LT"/>
          <w14:ligatures w14:val="none"/>
        </w:rPr>
        <w:t xml:space="preserve"> lygiagrečiai importuojam</w:t>
      </w:r>
      <w:r>
        <w:rPr>
          <w:rFonts w:ascii="Times New Roman" w:eastAsia="Times New Roman" w:hAnsi="Times New Roman" w:cs="Times New Roman"/>
          <w:i/>
          <w:iCs/>
          <w:snapToGrid w:val="0"/>
          <w:kern w:val="0"/>
          <w:lang w:val="lt-LT"/>
          <w14:ligatures w14:val="none"/>
        </w:rPr>
        <w:t>as</w:t>
      </w:r>
      <w:r w:rsidRPr="00BA3C18">
        <w:rPr>
          <w:rFonts w:ascii="Times New Roman" w:eastAsia="Times New Roman" w:hAnsi="Times New Roman" w:cs="Times New Roman"/>
          <w:i/>
          <w:iCs/>
          <w:snapToGrid w:val="0"/>
          <w:kern w:val="0"/>
          <w:lang w:val="lt-LT"/>
          <w14:ligatures w14:val="none"/>
        </w:rPr>
        <w:t xml:space="preserve"> vaist</w:t>
      </w:r>
      <w:r>
        <w:rPr>
          <w:rFonts w:ascii="Times New Roman" w:eastAsia="Times New Roman" w:hAnsi="Times New Roman" w:cs="Times New Roman"/>
          <w:i/>
          <w:iCs/>
          <w:snapToGrid w:val="0"/>
          <w:kern w:val="0"/>
          <w:lang w:val="lt-LT"/>
          <w14:ligatures w14:val="none"/>
        </w:rPr>
        <w:t xml:space="preserve">as tiekiamas buteliuke, </w:t>
      </w:r>
      <w:r w:rsidRPr="00BA3C18">
        <w:rPr>
          <w:rFonts w:ascii="Times New Roman" w:eastAsia="Times New Roman" w:hAnsi="Times New Roman" w:cs="Times New Roman"/>
          <w:i/>
          <w:iCs/>
          <w:snapToGrid w:val="0"/>
          <w:kern w:val="0"/>
          <w:lang w:val="lt-LT"/>
          <w14:ligatures w14:val="none"/>
        </w:rPr>
        <w:t>referencini</w:t>
      </w:r>
      <w:r>
        <w:rPr>
          <w:rFonts w:ascii="Times New Roman" w:eastAsia="Times New Roman" w:hAnsi="Times New Roman" w:cs="Times New Roman"/>
          <w:i/>
          <w:iCs/>
          <w:snapToGrid w:val="0"/>
          <w:kern w:val="0"/>
          <w:lang w:val="lt-LT"/>
          <w14:ligatures w14:val="none"/>
        </w:rPr>
        <w:t>s</w:t>
      </w:r>
      <w:r w:rsidRPr="00BA3C18">
        <w:rPr>
          <w:rFonts w:ascii="Times New Roman" w:eastAsia="Times New Roman" w:hAnsi="Times New Roman" w:cs="Times New Roman"/>
          <w:i/>
          <w:iCs/>
          <w:snapToGrid w:val="0"/>
          <w:kern w:val="0"/>
          <w:lang w:val="lt-LT"/>
          <w14:ligatures w14:val="none"/>
        </w:rPr>
        <w:t xml:space="preserve"> vaist</w:t>
      </w:r>
      <w:r>
        <w:rPr>
          <w:rFonts w:ascii="Times New Roman" w:eastAsia="Times New Roman" w:hAnsi="Times New Roman" w:cs="Times New Roman"/>
          <w:i/>
          <w:iCs/>
          <w:snapToGrid w:val="0"/>
          <w:kern w:val="0"/>
          <w:lang w:val="lt-LT"/>
          <w14:ligatures w14:val="none"/>
        </w:rPr>
        <w:t>as</w:t>
      </w:r>
      <w:r w:rsidRPr="00BA3C18">
        <w:rPr>
          <w:rFonts w:ascii="Times New Roman" w:eastAsia="Times New Roman" w:hAnsi="Times New Roman" w:cs="Times New Roman"/>
          <w:i/>
          <w:iCs/>
          <w:snapToGrid w:val="0"/>
          <w:kern w:val="0"/>
          <w:lang w:val="lt-LT"/>
          <w14:ligatures w14:val="none"/>
        </w:rPr>
        <w:t xml:space="preserve"> –</w:t>
      </w:r>
      <w:r w:rsidRPr="00BA3C18">
        <w:rPr>
          <w:rFonts w:ascii="Times New Roman" w:eastAsia="Times New Roman" w:hAnsi="Times New Roman" w:cs="Times New Roman"/>
          <w:bCs/>
          <w:kern w:val="0"/>
          <w:lang w:val="lt-LT" w:eastAsia="lt-LT"/>
          <w14:ligatures w14:val="none"/>
        </w:rPr>
        <w:t xml:space="preserve"> </w:t>
      </w:r>
      <w:r w:rsidRPr="00BA3C18">
        <w:rPr>
          <w:rFonts w:ascii="Times New Roman" w:eastAsia="Times New Roman" w:hAnsi="Times New Roman" w:cs="Times New Roman"/>
          <w:bCs/>
          <w:i/>
          <w:iCs/>
          <w:snapToGrid w:val="0"/>
          <w:kern w:val="0"/>
          <w:lang w:val="lt-LT"/>
          <w14:ligatures w14:val="none"/>
        </w:rPr>
        <w:t>stikliniame flakone</w:t>
      </w:r>
      <w:r>
        <w:rPr>
          <w:rFonts w:ascii="Times New Roman" w:eastAsia="Times New Roman" w:hAnsi="Times New Roman" w:cs="Times New Roman"/>
          <w:bCs/>
          <w:i/>
          <w:iCs/>
          <w:snapToGrid w:val="0"/>
          <w:kern w:val="0"/>
          <w:lang w:val="lt-LT"/>
          <w14:ligatures w14:val="none"/>
        </w:rPr>
        <w:t xml:space="preserve">; </w:t>
      </w:r>
      <w:r w:rsidRPr="00BA3C18">
        <w:rPr>
          <w:rFonts w:ascii="Times New Roman" w:eastAsia="Times New Roman" w:hAnsi="Times New Roman" w:cs="Times New Roman"/>
          <w:i/>
          <w:iCs/>
          <w:noProof/>
          <w:kern w:val="0"/>
          <w:lang w:val="lt-LT" w:eastAsia="x-none"/>
          <w14:ligatures w14:val="none"/>
        </w:rPr>
        <w:t>laikymo sąlygomis: referenc</w:t>
      </w:r>
      <w:r>
        <w:rPr>
          <w:rFonts w:ascii="Times New Roman" w:eastAsia="Times New Roman" w:hAnsi="Times New Roman" w:cs="Times New Roman"/>
          <w:i/>
          <w:iCs/>
          <w:noProof/>
          <w:kern w:val="0"/>
          <w:lang w:val="lt-LT" w:eastAsia="x-none"/>
          <w14:ligatures w14:val="none"/>
        </w:rPr>
        <w:t>io</w:t>
      </w:r>
      <w:r w:rsidRPr="00BA3C18">
        <w:rPr>
          <w:rFonts w:ascii="Times New Roman" w:eastAsia="Times New Roman" w:hAnsi="Times New Roman" w:cs="Times New Roman"/>
          <w:i/>
          <w:iCs/>
          <w:noProof/>
          <w:kern w:val="0"/>
          <w:lang w:val="lt-LT" w:eastAsia="x-none"/>
          <w14:ligatures w14:val="none"/>
        </w:rPr>
        <w:t xml:space="preserve"> vaist</w:t>
      </w:r>
      <w:r>
        <w:rPr>
          <w:rFonts w:ascii="Times New Roman" w:eastAsia="Times New Roman" w:hAnsi="Times New Roman" w:cs="Times New Roman"/>
          <w:i/>
          <w:iCs/>
          <w:noProof/>
          <w:kern w:val="0"/>
          <w:lang w:val="lt-LT" w:eastAsia="x-none"/>
          <w14:ligatures w14:val="none"/>
        </w:rPr>
        <w:t>o f</w:t>
      </w:r>
      <w:r w:rsidRPr="00F710BB">
        <w:rPr>
          <w:rFonts w:ascii="Times New Roman" w:eastAsia="Times New Roman" w:hAnsi="Times New Roman" w:cs="Times New Roman"/>
          <w:i/>
          <w:iCs/>
          <w:noProof/>
          <w:kern w:val="0"/>
          <w:lang w:val="lt-LT" w:eastAsia="x-none"/>
          <w14:ligatures w14:val="none"/>
        </w:rPr>
        <w:t xml:space="preserve">lakoną </w:t>
      </w:r>
      <w:r>
        <w:rPr>
          <w:rFonts w:ascii="Times New Roman" w:eastAsia="Times New Roman" w:hAnsi="Times New Roman" w:cs="Times New Roman"/>
          <w:i/>
          <w:iCs/>
          <w:noProof/>
          <w:kern w:val="0"/>
          <w:lang w:val="lt-LT" w:eastAsia="x-none"/>
          <w14:ligatures w14:val="none"/>
        </w:rPr>
        <w:t xml:space="preserve">papildomai </w:t>
      </w:r>
      <w:r w:rsidRPr="00F710BB">
        <w:rPr>
          <w:rFonts w:ascii="Times New Roman" w:eastAsia="Times New Roman" w:hAnsi="Times New Roman" w:cs="Times New Roman"/>
          <w:i/>
          <w:iCs/>
          <w:noProof/>
          <w:kern w:val="0"/>
          <w:lang w:val="lt-LT" w:eastAsia="x-none"/>
          <w14:ligatures w14:val="none"/>
        </w:rPr>
        <w:t>laikyti išorinėje dėžutėje, kad vaistas būtų apsaugotas nuo šviesos</w:t>
      </w:r>
      <w:r>
        <w:rPr>
          <w:rFonts w:ascii="Times New Roman" w:eastAsia="Times New Roman" w:hAnsi="Times New Roman" w:cs="Times New Roman"/>
          <w:i/>
          <w:iCs/>
          <w:noProof/>
          <w:kern w:val="0"/>
          <w:lang w:val="lt-LT" w:eastAsia="x-none"/>
          <w14:ligatures w14:val="none"/>
        </w:rPr>
        <w:t>.</w:t>
      </w:r>
    </w:p>
    <w:p w14:paraId="2BA4186F" w14:textId="77777777" w:rsidR="00AF0B27" w:rsidRPr="00BB1F49" w:rsidRDefault="00AF0B27" w:rsidP="00AF0B27">
      <w:pPr>
        <w:spacing w:after="0" w:line="240" w:lineRule="auto"/>
        <w:rPr>
          <w:rFonts w:ascii="Times New Roman" w:eastAsia="Times New Roman" w:hAnsi="Times New Roman" w:cs="Times New Roman"/>
          <w:kern w:val="0"/>
          <w:lang w:val="lt-LT" w:eastAsia="lt-LT"/>
          <w14:ligatures w14:val="none"/>
        </w:rPr>
      </w:pPr>
    </w:p>
    <w:p w14:paraId="514A166A" w14:textId="77777777" w:rsidR="00AF0B27" w:rsidRDefault="00AF0B27" w:rsidP="00AF0B27">
      <w:pPr>
        <w:rPr>
          <w:lang w:val="lt-LT"/>
        </w:rPr>
      </w:pPr>
    </w:p>
    <w:p w14:paraId="224AD446" w14:textId="77777777" w:rsidR="00AF0B27" w:rsidRPr="00BB1F49" w:rsidRDefault="00AF0B27" w:rsidP="00AF0B27">
      <w:pPr>
        <w:rPr>
          <w:lang w:val="lt-LT"/>
        </w:rPr>
      </w:pPr>
    </w:p>
    <w:p w14:paraId="6B2CE67F" w14:textId="77777777" w:rsidR="00066F69" w:rsidRPr="00AF0B27" w:rsidRDefault="00066F69" w:rsidP="00AF0B27">
      <w:pPr>
        <w:rPr>
          <w:lang w:val="lt-LT"/>
        </w:rPr>
      </w:pPr>
    </w:p>
    <w:sectPr w:rsidR="00066F69" w:rsidRPr="00AF0B27" w:rsidSect="006865C6">
      <w:headerReference w:type="default" r:id="rId8"/>
      <w:footerReference w:type="even" r:id="rId9"/>
      <w:footerReference w:type="default" r:id="rId10"/>
      <w:pgSz w:w="11906" w:h="16838" w:code="9"/>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07A08" w14:textId="77777777" w:rsidR="00094C49" w:rsidRDefault="00094C49">
      <w:pPr>
        <w:spacing w:after="0" w:line="240" w:lineRule="auto"/>
      </w:pPr>
      <w:r>
        <w:separator/>
      </w:r>
    </w:p>
  </w:endnote>
  <w:endnote w:type="continuationSeparator" w:id="0">
    <w:p w14:paraId="06336BAF" w14:textId="77777777" w:rsidR="00094C49" w:rsidRDefault="00094C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NewRoman">
    <w:altName w:val="Yu Gothic UI"/>
    <w:panose1 w:val="00000000000000000000"/>
    <w:charset w:val="00"/>
    <w:family w:val="roman"/>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3898E" w14:textId="77777777" w:rsidR="005F7C78" w:rsidRDefault="00C92F0B">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35E1097E" w14:textId="77777777" w:rsidR="005F7C78" w:rsidRDefault="005F7C78">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6531962"/>
      <w:docPartObj>
        <w:docPartGallery w:val="Page Numbers (Bottom of Page)"/>
        <w:docPartUnique/>
      </w:docPartObj>
    </w:sdtPr>
    <w:sdtEndPr>
      <w:rPr>
        <w:noProof/>
      </w:rPr>
    </w:sdtEndPr>
    <w:sdtContent>
      <w:p w14:paraId="52976628" w14:textId="77777777" w:rsidR="005F7C78" w:rsidRDefault="00C92F0B">
        <w:pPr>
          <w:pStyle w:val="Porat"/>
          <w:jc w:val="center"/>
        </w:pPr>
        <w:r>
          <w:fldChar w:fldCharType="begin"/>
        </w:r>
        <w:r>
          <w:instrText xml:space="preserve"> PAGE   \* MERGEFORMAT </w:instrText>
        </w:r>
        <w:r>
          <w:fldChar w:fldCharType="separate"/>
        </w:r>
        <w:r>
          <w:rPr>
            <w:noProof/>
          </w:rPr>
          <w:t>31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11063" w14:textId="77777777" w:rsidR="00094C49" w:rsidRDefault="00094C49">
      <w:pPr>
        <w:spacing w:after="0" w:line="240" w:lineRule="auto"/>
      </w:pPr>
      <w:r>
        <w:separator/>
      </w:r>
    </w:p>
  </w:footnote>
  <w:footnote w:type="continuationSeparator" w:id="0">
    <w:p w14:paraId="5C5449AD" w14:textId="77777777" w:rsidR="00094C49" w:rsidRDefault="00094C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718FB" w14:textId="77777777" w:rsidR="005F7C78" w:rsidRDefault="005F7C7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72F72"/>
    <w:multiLevelType w:val="hybridMultilevel"/>
    <w:tmpl w:val="D3980984"/>
    <w:lvl w:ilvl="0" w:tplc="DAB60EAC">
      <w:start w:val="60"/>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373076"/>
    <w:multiLevelType w:val="hybridMultilevel"/>
    <w:tmpl w:val="A422485E"/>
    <w:lvl w:ilvl="0" w:tplc="DAB60EAC">
      <w:start w:val="60"/>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E202B0"/>
    <w:multiLevelType w:val="hybridMultilevel"/>
    <w:tmpl w:val="90EADC92"/>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3" w15:restartNumberingAfterBreak="0">
    <w:nsid w:val="3FED199F"/>
    <w:multiLevelType w:val="hybridMultilevel"/>
    <w:tmpl w:val="639CAD6E"/>
    <w:lvl w:ilvl="0" w:tplc="DAB60EAC">
      <w:start w:val="60"/>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C5B4B28"/>
    <w:multiLevelType w:val="hybridMultilevel"/>
    <w:tmpl w:val="12209FC4"/>
    <w:lvl w:ilvl="0" w:tplc="DAB60EAC">
      <w:start w:val="60"/>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E665A71"/>
    <w:multiLevelType w:val="hybridMultilevel"/>
    <w:tmpl w:val="D04A5324"/>
    <w:lvl w:ilvl="0" w:tplc="DAB60EAC">
      <w:start w:val="60"/>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4237815">
    <w:abstractNumId w:val="2"/>
  </w:num>
  <w:num w:numId="2" w16cid:durableId="181210172">
    <w:abstractNumId w:val="5"/>
  </w:num>
  <w:num w:numId="3" w16cid:durableId="492457577">
    <w:abstractNumId w:val="3"/>
  </w:num>
  <w:num w:numId="4" w16cid:durableId="626280346">
    <w:abstractNumId w:val="4"/>
  </w:num>
  <w:num w:numId="5" w16cid:durableId="927737736">
    <w:abstractNumId w:val="1"/>
  </w:num>
  <w:num w:numId="6" w16cid:durableId="5762110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F49"/>
    <w:rsid w:val="00066F69"/>
    <w:rsid w:val="00094C49"/>
    <w:rsid w:val="000F3DDC"/>
    <w:rsid w:val="001B0575"/>
    <w:rsid w:val="00393FCD"/>
    <w:rsid w:val="003C342F"/>
    <w:rsid w:val="003F66DA"/>
    <w:rsid w:val="005255B5"/>
    <w:rsid w:val="005F7C78"/>
    <w:rsid w:val="006865C6"/>
    <w:rsid w:val="006922F7"/>
    <w:rsid w:val="006C2DE7"/>
    <w:rsid w:val="0074684E"/>
    <w:rsid w:val="007716FA"/>
    <w:rsid w:val="00943BA6"/>
    <w:rsid w:val="00972D92"/>
    <w:rsid w:val="009E50F4"/>
    <w:rsid w:val="00AF0B27"/>
    <w:rsid w:val="00BA3C18"/>
    <w:rsid w:val="00BB1F49"/>
    <w:rsid w:val="00C92F0B"/>
    <w:rsid w:val="00D52742"/>
    <w:rsid w:val="00E96332"/>
    <w:rsid w:val="00F710BB"/>
    <w:rsid w:val="00F84F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3D6E0"/>
  <w15:chartTrackingRefBased/>
  <w15:docId w15:val="{444D5B9D-F8D9-4473-9421-26087EE7C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BB1F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BB1F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BB1F49"/>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BB1F49"/>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BB1F49"/>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BB1F49"/>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B1F49"/>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BB1F49"/>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B1F49"/>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B1F49"/>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BB1F49"/>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BB1F49"/>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BB1F49"/>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BB1F49"/>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BB1F49"/>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B1F49"/>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B1F49"/>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B1F49"/>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B1F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BB1F4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B1F49"/>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B1F49"/>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B1F49"/>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BB1F49"/>
    <w:rPr>
      <w:i/>
      <w:iCs/>
      <w:color w:val="404040" w:themeColor="text1" w:themeTint="BF"/>
    </w:rPr>
  </w:style>
  <w:style w:type="paragraph" w:styleId="Sraopastraipa">
    <w:name w:val="List Paragraph"/>
    <w:basedOn w:val="prastasis"/>
    <w:uiPriority w:val="34"/>
    <w:qFormat/>
    <w:rsid w:val="00BB1F49"/>
    <w:pPr>
      <w:ind w:left="720"/>
      <w:contextualSpacing/>
    </w:pPr>
  </w:style>
  <w:style w:type="character" w:styleId="Rykuspabraukimas">
    <w:name w:val="Intense Emphasis"/>
    <w:basedOn w:val="Numatytasispastraiposriftas"/>
    <w:uiPriority w:val="21"/>
    <w:qFormat/>
    <w:rsid w:val="00BB1F49"/>
    <w:rPr>
      <w:i/>
      <w:iCs/>
      <w:color w:val="0F4761" w:themeColor="accent1" w:themeShade="BF"/>
    </w:rPr>
  </w:style>
  <w:style w:type="paragraph" w:styleId="Iskirtacitata">
    <w:name w:val="Intense Quote"/>
    <w:basedOn w:val="prastasis"/>
    <w:next w:val="prastasis"/>
    <w:link w:val="IskirtacitataDiagrama"/>
    <w:uiPriority w:val="30"/>
    <w:qFormat/>
    <w:rsid w:val="00BB1F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BB1F49"/>
    <w:rPr>
      <w:i/>
      <w:iCs/>
      <w:color w:val="0F4761" w:themeColor="accent1" w:themeShade="BF"/>
    </w:rPr>
  </w:style>
  <w:style w:type="character" w:styleId="Rykinuoroda">
    <w:name w:val="Intense Reference"/>
    <w:basedOn w:val="Numatytasispastraiposriftas"/>
    <w:uiPriority w:val="32"/>
    <w:qFormat/>
    <w:rsid w:val="00BB1F49"/>
    <w:rPr>
      <w:b/>
      <w:bCs/>
      <w:smallCaps/>
      <w:color w:val="0F4761" w:themeColor="accent1" w:themeShade="BF"/>
      <w:spacing w:val="5"/>
    </w:rPr>
  </w:style>
  <w:style w:type="paragraph" w:styleId="Porat">
    <w:name w:val="footer"/>
    <w:basedOn w:val="prastasis"/>
    <w:link w:val="PoratDiagrama"/>
    <w:uiPriority w:val="99"/>
    <w:semiHidden/>
    <w:unhideWhenUsed/>
    <w:rsid w:val="00BB1F49"/>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semiHidden/>
    <w:rsid w:val="00BB1F49"/>
  </w:style>
  <w:style w:type="paragraph" w:styleId="Antrats">
    <w:name w:val="header"/>
    <w:basedOn w:val="prastasis"/>
    <w:link w:val="AntratsDiagrama"/>
    <w:uiPriority w:val="99"/>
    <w:semiHidden/>
    <w:unhideWhenUsed/>
    <w:rsid w:val="00BB1F49"/>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semiHidden/>
    <w:rsid w:val="00BB1F49"/>
  </w:style>
  <w:style w:type="character" w:styleId="Puslapionumeris">
    <w:name w:val="page number"/>
    <w:basedOn w:val="Numatytasispastraiposriftas"/>
    <w:uiPriority w:val="99"/>
    <w:rsid w:val="00BB1F49"/>
    <w:rPr>
      <w:rFonts w:cs="Times New Roman"/>
    </w:rPr>
  </w:style>
  <w:style w:type="table" w:styleId="Lentelstinklelis">
    <w:name w:val="Table Grid"/>
    <w:basedOn w:val="prastojilentel"/>
    <w:rsid w:val="00BB1F49"/>
    <w:pPr>
      <w:spacing w:after="0" w:line="240" w:lineRule="auto"/>
    </w:pPr>
    <w:rPr>
      <w:rFonts w:ascii="Times New Roman" w:eastAsia="Times New Roman" w:hAnsi="Times New Roman" w:cs="Times New Roman"/>
      <w:kern w:val="0"/>
      <w:lang w:val="lt-LT"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stekstas">
    <w:name w:val="Body Text"/>
    <w:basedOn w:val="prastasis"/>
    <w:link w:val="PagrindinistekstasDiagrama"/>
    <w:uiPriority w:val="99"/>
    <w:semiHidden/>
    <w:unhideWhenUsed/>
    <w:rsid w:val="003C342F"/>
    <w:pPr>
      <w:spacing w:after="120"/>
    </w:pPr>
  </w:style>
  <w:style w:type="character" w:customStyle="1" w:styleId="PagrindinistekstasDiagrama">
    <w:name w:val="Pagrindinis tekstas Diagrama"/>
    <w:basedOn w:val="Numatytasispastraiposriftas"/>
    <w:link w:val="Pagrindinistekstas"/>
    <w:uiPriority w:val="99"/>
    <w:semiHidden/>
    <w:rsid w:val="003C34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vvkt.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9507</Words>
  <Characters>5420</Characters>
  <Application>Microsoft Office Word</Application>
  <DocSecurity>0</DocSecurity>
  <Lines>45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Dominyka Petruškaitė</dc:creator>
  <cp:keywords/>
  <dc:description/>
  <cp:lastModifiedBy>Karolina Kontrauskaitė</cp:lastModifiedBy>
  <cp:revision>14</cp:revision>
  <dcterms:created xsi:type="dcterms:W3CDTF">2024-04-12T13:09:00Z</dcterms:created>
  <dcterms:modified xsi:type="dcterms:W3CDTF">2025-06-16T03:33:00Z</dcterms:modified>
</cp:coreProperties>
</file>