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166D" w14:textId="726FDDC3" w:rsidR="003B02DA" w:rsidRPr="00541E07" w:rsidRDefault="003B02DA" w:rsidP="003B0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eastAsia="lt-LT"/>
        </w:rPr>
      </w:pPr>
      <w:r w:rsidRPr="00541E07">
        <w:rPr>
          <w:b/>
          <w:szCs w:val="22"/>
          <w:lang w:eastAsia="lt-LT"/>
        </w:rPr>
        <w:t xml:space="preserve">INFORMACIJA ANT IŠORINĖS PAKUOTĖS </w:t>
      </w:r>
    </w:p>
    <w:p w14:paraId="173840B2" w14:textId="77777777" w:rsidR="003B02DA" w:rsidRPr="00541E07" w:rsidRDefault="003B02DA" w:rsidP="003B0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caps/>
          <w:szCs w:val="22"/>
          <w:lang w:eastAsia="lt-LT"/>
        </w:rPr>
      </w:pPr>
    </w:p>
    <w:p w14:paraId="6416B21F" w14:textId="77777777" w:rsidR="003B02DA" w:rsidRPr="00541E07" w:rsidRDefault="003B02DA" w:rsidP="003B0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caps/>
          <w:szCs w:val="22"/>
          <w:lang w:eastAsia="lt-LT"/>
        </w:rPr>
      </w:pPr>
      <w:r w:rsidRPr="00541E07">
        <w:rPr>
          <w:b/>
          <w:caps/>
          <w:szCs w:val="22"/>
          <w:lang w:eastAsia="lt-LT"/>
        </w:rPr>
        <w:t>kartono dėžutė</w:t>
      </w:r>
    </w:p>
    <w:p w14:paraId="30B222E6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3CF1ACF8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1E8570A6" w14:textId="77777777" w:rsidR="003B02DA" w:rsidRPr="00541E07" w:rsidRDefault="003B02DA" w:rsidP="003B02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1.</w:t>
      </w:r>
      <w:r w:rsidRPr="00541E07">
        <w:rPr>
          <w:b/>
          <w:caps/>
          <w:kern w:val="28"/>
          <w:szCs w:val="22"/>
        </w:rPr>
        <w:tab/>
        <w:t>VAISTINIO PREPARATO PAVADINIMAS</w:t>
      </w:r>
    </w:p>
    <w:p w14:paraId="003F5FE2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1D02C793" w14:textId="16C49B58" w:rsidR="003B02DA" w:rsidRPr="00541E07" w:rsidRDefault="008929B5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  <w:r>
        <w:rPr>
          <w:szCs w:val="22"/>
          <w:lang w:eastAsia="lt-LT"/>
        </w:rPr>
        <w:t>BETA-HISTINA FARMOZ 24 mg tabletės</w:t>
      </w:r>
    </w:p>
    <w:p w14:paraId="0EAF1F95" w14:textId="13351F68" w:rsidR="003B02DA" w:rsidRPr="00541E07" w:rsidRDefault="00200618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  <w:proofErr w:type="spellStart"/>
      <w:r>
        <w:rPr>
          <w:szCs w:val="22"/>
          <w:lang w:eastAsia="lt-LT"/>
        </w:rPr>
        <w:t>b</w:t>
      </w:r>
      <w:r w:rsidR="003B02DA" w:rsidRPr="00541E07">
        <w:rPr>
          <w:szCs w:val="22"/>
          <w:lang w:eastAsia="lt-LT"/>
        </w:rPr>
        <w:t>etahistin</w:t>
      </w:r>
      <w:r w:rsidR="008929B5">
        <w:rPr>
          <w:szCs w:val="22"/>
          <w:lang w:eastAsia="lt-LT"/>
        </w:rPr>
        <w:t>o</w:t>
      </w:r>
      <w:proofErr w:type="spellEnd"/>
      <w:r w:rsidR="008929B5">
        <w:rPr>
          <w:szCs w:val="22"/>
          <w:lang w:eastAsia="lt-LT"/>
        </w:rPr>
        <w:t xml:space="preserve"> </w:t>
      </w:r>
      <w:proofErr w:type="spellStart"/>
      <w:r w:rsidR="003B02DA" w:rsidRPr="00541E07">
        <w:rPr>
          <w:szCs w:val="22"/>
          <w:lang w:eastAsia="lt-LT"/>
        </w:rPr>
        <w:t>dih</w:t>
      </w:r>
      <w:r w:rsidR="008929B5">
        <w:rPr>
          <w:szCs w:val="22"/>
          <w:lang w:eastAsia="lt-LT"/>
        </w:rPr>
        <w:t>i</w:t>
      </w:r>
      <w:r w:rsidR="003B02DA" w:rsidRPr="00541E07">
        <w:rPr>
          <w:szCs w:val="22"/>
          <w:lang w:eastAsia="lt-LT"/>
        </w:rPr>
        <w:t>drochlorid</w:t>
      </w:r>
      <w:r w:rsidR="008929B5">
        <w:rPr>
          <w:szCs w:val="22"/>
          <w:lang w:eastAsia="lt-LT"/>
        </w:rPr>
        <w:t>as</w:t>
      </w:r>
      <w:proofErr w:type="spellEnd"/>
    </w:p>
    <w:p w14:paraId="6F5B4E0C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1CCE2809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2BE2968C" w14:textId="77777777" w:rsidR="003B02DA" w:rsidRPr="00541E07" w:rsidRDefault="003B02DA" w:rsidP="003B02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2.</w:t>
      </w:r>
      <w:r w:rsidRPr="00541E07">
        <w:rPr>
          <w:b/>
          <w:caps/>
          <w:kern w:val="28"/>
          <w:szCs w:val="22"/>
        </w:rPr>
        <w:tab/>
        <w:t xml:space="preserve">VEIKLIOJI </w:t>
      </w:r>
      <w:r>
        <w:rPr>
          <w:b/>
          <w:caps/>
          <w:kern w:val="28"/>
          <w:szCs w:val="22"/>
        </w:rPr>
        <w:t xml:space="preserve">(-IOS) </w:t>
      </w:r>
      <w:r w:rsidRPr="00541E07">
        <w:rPr>
          <w:b/>
          <w:caps/>
          <w:kern w:val="28"/>
          <w:szCs w:val="22"/>
        </w:rPr>
        <w:t>MEDŽIAGA</w:t>
      </w:r>
      <w:r>
        <w:rPr>
          <w:b/>
          <w:caps/>
          <w:kern w:val="28"/>
          <w:szCs w:val="22"/>
        </w:rPr>
        <w:t xml:space="preserve"> (-OS)</w:t>
      </w:r>
      <w:r w:rsidRPr="00541E07">
        <w:rPr>
          <w:b/>
          <w:caps/>
          <w:kern w:val="28"/>
          <w:szCs w:val="22"/>
        </w:rPr>
        <w:t xml:space="preserve"> IR JOS </w:t>
      </w:r>
      <w:r>
        <w:rPr>
          <w:b/>
          <w:caps/>
          <w:kern w:val="28"/>
          <w:szCs w:val="22"/>
        </w:rPr>
        <w:t xml:space="preserve">(-Ų) </w:t>
      </w:r>
      <w:r w:rsidRPr="00541E07">
        <w:rPr>
          <w:b/>
          <w:caps/>
          <w:kern w:val="28"/>
          <w:szCs w:val="22"/>
        </w:rPr>
        <w:t>KIEKIS</w:t>
      </w:r>
      <w:r>
        <w:rPr>
          <w:b/>
          <w:caps/>
          <w:kern w:val="28"/>
          <w:szCs w:val="22"/>
        </w:rPr>
        <w:t xml:space="preserve"> (-IAI)</w:t>
      </w:r>
      <w:r w:rsidRPr="00541E07">
        <w:rPr>
          <w:b/>
          <w:caps/>
          <w:kern w:val="28"/>
          <w:szCs w:val="22"/>
        </w:rPr>
        <w:t xml:space="preserve"> </w:t>
      </w:r>
    </w:p>
    <w:p w14:paraId="2EB631F5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45C43395" w14:textId="396FD2C1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541E07">
        <w:rPr>
          <w:szCs w:val="22"/>
          <w:lang w:eastAsia="lt-LT"/>
        </w:rPr>
        <w:t xml:space="preserve">Kiekvienoje tabletėje yra </w:t>
      </w:r>
      <w:r w:rsidR="008929B5">
        <w:rPr>
          <w:szCs w:val="22"/>
          <w:lang w:eastAsia="lt-LT"/>
        </w:rPr>
        <w:t>24</w:t>
      </w:r>
      <w:r w:rsidRPr="00541E07">
        <w:rPr>
          <w:szCs w:val="22"/>
          <w:lang w:eastAsia="lt-LT"/>
        </w:rPr>
        <w:t xml:space="preserve"> mg </w:t>
      </w:r>
      <w:proofErr w:type="spellStart"/>
      <w:r w:rsidRPr="00541E07">
        <w:rPr>
          <w:szCs w:val="22"/>
          <w:lang w:eastAsia="lt-LT"/>
        </w:rPr>
        <w:t>betahistino</w:t>
      </w:r>
      <w:proofErr w:type="spellEnd"/>
      <w:r w:rsidRPr="00541E07">
        <w:rPr>
          <w:szCs w:val="22"/>
          <w:lang w:eastAsia="lt-LT"/>
        </w:rPr>
        <w:t xml:space="preserve"> </w:t>
      </w:r>
      <w:proofErr w:type="spellStart"/>
      <w:r w:rsidRPr="00541E07">
        <w:rPr>
          <w:szCs w:val="22"/>
          <w:lang w:eastAsia="lt-LT"/>
        </w:rPr>
        <w:t>dihidrochlorido</w:t>
      </w:r>
      <w:proofErr w:type="spellEnd"/>
      <w:r w:rsidRPr="00541E07">
        <w:rPr>
          <w:szCs w:val="22"/>
          <w:lang w:eastAsia="lt-LT"/>
        </w:rPr>
        <w:t>.</w:t>
      </w:r>
    </w:p>
    <w:p w14:paraId="12FBC29C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5F65883A" w14:textId="77777777" w:rsidR="003B02DA" w:rsidRPr="00541E07" w:rsidRDefault="003B02DA" w:rsidP="003B02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3.</w:t>
      </w:r>
      <w:r w:rsidRPr="00541E07">
        <w:rPr>
          <w:b/>
          <w:caps/>
          <w:kern w:val="28"/>
          <w:szCs w:val="22"/>
        </w:rPr>
        <w:tab/>
        <w:t>PAGALBINIŲ MEDŽIAGŲ SĄRAŠAS</w:t>
      </w:r>
    </w:p>
    <w:p w14:paraId="552803B1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7B228958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E70F29">
        <w:rPr>
          <w:highlight w:val="lightGray"/>
        </w:rPr>
        <w:t>Daugiau informacijos žr. pakuotės lapelyje.</w:t>
      </w:r>
    </w:p>
    <w:p w14:paraId="76FBF252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3A8C2FA5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2F0CB086" w14:textId="77777777" w:rsidR="003B02DA" w:rsidRPr="00541E07" w:rsidRDefault="003B02DA" w:rsidP="003B02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4.</w:t>
      </w:r>
      <w:r w:rsidRPr="00541E07">
        <w:rPr>
          <w:b/>
          <w:caps/>
          <w:kern w:val="28"/>
          <w:szCs w:val="22"/>
        </w:rPr>
        <w:tab/>
        <w:t>FARMACINĖ FORMA IR KIEKIS PAKUOTĖJE</w:t>
      </w:r>
    </w:p>
    <w:p w14:paraId="14DCC785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74DEEDB0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570301">
        <w:rPr>
          <w:szCs w:val="22"/>
          <w:lang w:eastAsia="lt-LT"/>
        </w:rPr>
        <w:t>Tabletės</w:t>
      </w:r>
    </w:p>
    <w:p w14:paraId="71EEC07E" w14:textId="77777777" w:rsidR="003B02DA" w:rsidRPr="00C61DCF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C61DCF">
        <w:rPr>
          <w:szCs w:val="22"/>
          <w:lang w:eastAsia="lt-LT"/>
        </w:rPr>
        <w:t>60 tablečių</w:t>
      </w:r>
    </w:p>
    <w:p w14:paraId="35AC2817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288AC37D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6E7A50AC" w14:textId="77777777" w:rsidR="003B02DA" w:rsidRPr="00541E07" w:rsidRDefault="003B02DA" w:rsidP="003B02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5.</w:t>
      </w:r>
      <w:r w:rsidRPr="00541E07">
        <w:rPr>
          <w:b/>
          <w:caps/>
          <w:kern w:val="28"/>
          <w:szCs w:val="22"/>
        </w:rPr>
        <w:tab/>
        <w:t>VARTOJIMO METODAS IR BŪDAS</w:t>
      </w:r>
      <w:r>
        <w:rPr>
          <w:b/>
          <w:caps/>
          <w:kern w:val="28"/>
          <w:szCs w:val="22"/>
        </w:rPr>
        <w:t xml:space="preserve"> (-AI)</w:t>
      </w:r>
    </w:p>
    <w:p w14:paraId="6575D483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b/>
          <w:szCs w:val="22"/>
          <w:lang w:eastAsia="lt-LT"/>
        </w:rPr>
      </w:pPr>
    </w:p>
    <w:p w14:paraId="74669382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E70F29">
        <w:t>Prieš vartojimą perskaitykite pakuotės lapelį.</w:t>
      </w:r>
    </w:p>
    <w:p w14:paraId="112BAB17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541E07">
        <w:rPr>
          <w:szCs w:val="22"/>
          <w:lang w:eastAsia="lt-LT"/>
        </w:rPr>
        <w:t>Vartoti per burną.</w:t>
      </w:r>
    </w:p>
    <w:p w14:paraId="534F5ED5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26F5E42D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423F612C" w14:textId="77777777" w:rsidR="003B02DA" w:rsidRPr="00541E07" w:rsidRDefault="003B02DA" w:rsidP="003B02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6.</w:t>
      </w:r>
      <w:r w:rsidRPr="00541E07">
        <w:rPr>
          <w:b/>
          <w:caps/>
          <w:kern w:val="28"/>
          <w:szCs w:val="22"/>
        </w:rPr>
        <w:tab/>
        <w:t>SPECIALUS ĮSPĖJIMAS, KAD VAISTINĮ PREPARATĄ BŪTINA LAIKYTI VAIKAMS NEPASTEBIMOJE IR NEPASIEKIAMOJE VIETOJE</w:t>
      </w:r>
    </w:p>
    <w:p w14:paraId="147FB220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01E120A3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541E07">
        <w:rPr>
          <w:szCs w:val="22"/>
          <w:lang w:eastAsia="lt-LT"/>
        </w:rPr>
        <w:t>Laikyti vaikams nepastebimoje ir nepasiekiamoje</w:t>
      </w:r>
      <w:r w:rsidRPr="00541E07" w:rsidDel="0057186B">
        <w:rPr>
          <w:szCs w:val="22"/>
          <w:lang w:eastAsia="lt-LT"/>
        </w:rPr>
        <w:t xml:space="preserve"> </w:t>
      </w:r>
      <w:r w:rsidRPr="00541E07">
        <w:rPr>
          <w:szCs w:val="22"/>
          <w:lang w:eastAsia="lt-LT"/>
        </w:rPr>
        <w:t>vietoje.</w:t>
      </w:r>
    </w:p>
    <w:p w14:paraId="34ADCABB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0A4746A6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6B6E0932" w14:textId="77777777" w:rsidR="003B02DA" w:rsidRPr="00541E07" w:rsidRDefault="003B02DA" w:rsidP="003B02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7.</w:t>
      </w:r>
      <w:r w:rsidRPr="00541E07">
        <w:rPr>
          <w:b/>
          <w:caps/>
          <w:kern w:val="28"/>
          <w:szCs w:val="22"/>
        </w:rPr>
        <w:tab/>
        <w:t xml:space="preserve">KITAS </w:t>
      </w:r>
      <w:r>
        <w:rPr>
          <w:b/>
          <w:caps/>
          <w:kern w:val="28"/>
          <w:szCs w:val="22"/>
        </w:rPr>
        <w:t xml:space="preserve">(-I) </w:t>
      </w:r>
      <w:r w:rsidRPr="00541E07">
        <w:rPr>
          <w:b/>
          <w:caps/>
          <w:kern w:val="28"/>
          <w:szCs w:val="22"/>
        </w:rPr>
        <w:t xml:space="preserve">SPECIALUS </w:t>
      </w:r>
      <w:r>
        <w:rPr>
          <w:b/>
          <w:caps/>
          <w:kern w:val="28"/>
          <w:szCs w:val="22"/>
        </w:rPr>
        <w:t xml:space="preserve">(-ūs) </w:t>
      </w:r>
      <w:r w:rsidRPr="00541E07">
        <w:rPr>
          <w:b/>
          <w:caps/>
          <w:kern w:val="28"/>
          <w:szCs w:val="22"/>
        </w:rPr>
        <w:t>ĮSPĖJIMAS</w:t>
      </w:r>
      <w:r>
        <w:rPr>
          <w:b/>
          <w:caps/>
          <w:kern w:val="28"/>
          <w:szCs w:val="22"/>
        </w:rPr>
        <w:t xml:space="preserve"> (-AI)</w:t>
      </w:r>
      <w:r w:rsidRPr="00541E07">
        <w:rPr>
          <w:b/>
          <w:caps/>
          <w:kern w:val="28"/>
          <w:szCs w:val="22"/>
        </w:rPr>
        <w:t xml:space="preserve"> (JEI REIKIA)</w:t>
      </w:r>
    </w:p>
    <w:p w14:paraId="7763BA86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47F78E28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7F156886" w14:textId="77777777" w:rsidR="003B02DA" w:rsidRPr="00541E07" w:rsidRDefault="003B02DA" w:rsidP="003B02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8.</w:t>
      </w:r>
      <w:r w:rsidRPr="00541E07">
        <w:rPr>
          <w:b/>
          <w:caps/>
          <w:kern w:val="28"/>
          <w:szCs w:val="22"/>
        </w:rPr>
        <w:tab/>
        <w:t>TINKAMUMO LAIKAS</w:t>
      </w:r>
    </w:p>
    <w:p w14:paraId="7357CE45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0A9114FF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  <w:r>
        <w:rPr>
          <w:szCs w:val="22"/>
          <w:lang w:eastAsia="lt-LT"/>
        </w:rPr>
        <w:t>EXP</w:t>
      </w:r>
      <w:r w:rsidRPr="00541E07">
        <w:rPr>
          <w:szCs w:val="22"/>
          <w:lang w:eastAsia="lt-LT"/>
        </w:rPr>
        <w:t xml:space="preserve"> {mm</w:t>
      </w:r>
      <w:r>
        <w:rPr>
          <w:szCs w:val="22"/>
          <w:lang w:eastAsia="lt-LT"/>
        </w:rPr>
        <w:t xml:space="preserve"> </w:t>
      </w:r>
      <w:r w:rsidRPr="00541E07">
        <w:rPr>
          <w:szCs w:val="22"/>
          <w:lang w:eastAsia="lt-LT"/>
        </w:rPr>
        <w:t>MMMM}</w:t>
      </w:r>
    </w:p>
    <w:p w14:paraId="7ADF2BB6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5E9CE458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43F0EE4B" w14:textId="77777777" w:rsidR="003B02DA" w:rsidRPr="00541E07" w:rsidRDefault="003B02DA" w:rsidP="003B02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9.</w:t>
      </w:r>
      <w:r w:rsidRPr="00541E07">
        <w:rPr>
          <w:b/>
          <w:caps/>
          <w:kern w:val="28"/>
          <w:szCs w:val="22"/>
        </w:rPr>
        <w:tab/>
        <w:t>SPECIALIOS LAIKYMO SĄLYGOS</w:t>
      </w:r>
    </w:p>
    <w:p w14:paraId="0CF2836C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4EA88759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325D3541" w14:textId="77777777" w:rsidR="003B02DA" w:rsidRPr="00541E07" w:rsidRDefault="003B02DA" w:rsidP="003B02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10.</w:t>
      </w:r>
      <w:r w:rsidRPr="00541E07">
        <w:rPr>
          <w:b/>
          <w:caps/>
          <w:kern w:val="28"/>
          <w:szCs w:val="22"/>
        </w:rPr>
        <w:tab/>
        <w:t>SPECIALIOS ATSARGUMO PRIEMONĖS DĖL NESUVARTOTO VAISTINIO PREPARATO AR JO ATLIEKŲ TVARKYMO (JEI REIKIA)</w:t>
      </w:r>
    </w:p>
    <w:p w14:paraId="3CD0C2E0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2FD0D10F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78F10370" w14:textId="770FC193" w:rsidR="003B02DA" w:rsidRPr="00541E07" w:rsidRDefault="003B02DA" w:rsidP="003B02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lastRenderedPageBreak/>
        <w:t>11.</w:t>
      </w:r>
      <w:r w:rsidRPr="00541E07">
        <w:rPr>
          <w:b/>
          <w:caps/>
          <w:kern w:val="28"/>
          <w:szCs w:val="22"/>
        </w:rPr>
        <w:tab/>
      </w:r>
      <w:r w:rsidR="00C27EB1">
        <w:rPr>
          <w:b/>
          <w:kern w:val="28"/>
          <w:szCs w:val="22"/>
        </w:rPr>
        <w:t>LYGIAGRETUS IMPORTUOTOJAS</w:t>
      </w:r>
    </w:p>
    <w:p w14:paraId="511DDB78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519D8E95" w14:textId="77777777" w:rsidR="00C27EB1" w:rsidRPr="009C4EFD" w:rsidRDefault="00C27EB1" w:rsidP="00C27EB1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UAB „</w:t>
      </w:r>
      <w:proofErr w:type="spellStart"/>
      <w:r w:rsidRPr="009C4EFD">
        <w:rPr>
          <w:rFonts w:eastAsia="TimesNewRoman"/>
        </w:rPr>
        <w:t>Edupharma</w:t>
      </w:r>
      <w:proofErr w:type="spellEnd"/>
      <w:r w:rsidRPr="009C4EFD">
        <w:rPr>
          <w:rFonts w:eastAsia="TimesNewRoman"/>
        </w:rPr>
        <w:t>“</w:t>
      </w:r>
    </w:p>
    <w:p w14:paraId="2473CFBC" w14:textId="77777777" w:rsidR="00C27EB1" w:rsidRPr="009C4EFD" w:rsidRDefault="00C27EB1" w:rsidP="00C27EB1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K.</w:t>
      </w:r>
      <w:r>
        <w:rPr>
          <w:rFonts w:eastAsia="TimesNewRoman"/>
        </w:rPr>
        <w:t xml:space="preserve"> </w:t>
      </w:r>
      <w:r w:rsidRPr="009C4EFD">
        <w:rPr>
          <w:rFonts w:eastAsia="TimesNewRoman"/>
        </w:rPr>
        <w:t>Baršausko g. 80</w:t>
      </w:r>
    </w:p>
    <w:p w14:paraId="09F51E77" w14:textId="77777777" w:rsidR="00C27EB1" w:rsidRDefault="00C27EB1" w:rsidP="00C27EB1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LT-51440 Kaunas</w:t>
      </w:r>
    </w:p>
    <w:p w14:paraId="282AB47A" w14:textId="178C0DA1" w:rsidR="00C27EB1" w:rsidRPr="003A6185" w:rsidRDefault="00C27EB1" w:rsidP="00C27EB1">
      <w:pPr>
        <w:tabs>
          <w:tab w:val="center" w:pos="4986"/>
          <w:tab w:val="right" w:pos="9972"/>
        </w:tabs>
        <w:rPr>
          <w:rFonts w:eastAsia="TimesNewRoman"/>
        </w:rPr>
      </w:pPr>
      <w:r>
        <w:rPr>
          <w:rFonts w:eastAsia="TimesNewRoman"/>
        </w:rPr>
        <w:t>Lietuva</w:t>
      </w:r>
    </w:p>
    <w:p w14:paraId="76C89968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08B21E40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343F2D48" w14:textId="6783A9AA" w:rsidR="003B02DA" w:rsidRPr="00541E07" w:rsidRDefault="003B02DA" w:rsidP="003B02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12.</w:t>
      </w:r>
      <w:r w:rsidRPr="00541E07">
        <w:rPr>
          <w:b/>
          <w:caps/>
          <w:kern w:val="28"/>
          <w:szCs w:val="22"/>
        </w:rPr>
        <w:tab/>
      </w:r>
      <w:r w:rsidR="00C27EB1">
        <w:rPr>
          <w:b/>
          <w:caps/>
          <w:kern w:val="28"/>
          <w:szCs w:val="22"/>
        </w:rPr>
        <w:t xml:space="preserve">Lygiagretaus importo leidimo numeris </w:t>
      </w:r>
      <w:r>
        <w:rPr>
          <w:b/>
          <w:caps/>
          <w:kern w:val="28"/>
          <w:szCs w:val="22"/>
        </w:rPr>
        <w:t>(-IAI)</w:t>
      </w:r>
    </w:p>
    <w:p w14:paraId="76B8E730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3195D574" w14:textId="6135368D" w:rsidR="003B02DA" w:rsidRDefault="002649E4" w:rsidP="003B02DA">
      <w:pPr>
        <w:tabs>
          <w:tab w:val="clear" w:pos="567"/>
        </w:tabs>
        <w:spacing w:line="240" w:lineRule="auto"/>
        <w:rPr>
          <w:bCs/>
          <w:szCs w:val="22"/>
        </w:rPr>
      </w:pPr>
      <w:r w:rsidRPr="002649E4">
        <w:rPr>
          <w:szCs w:val="22"/>
          <w:highlight w:val="lightGray"/>
        </w:rPr>
        <w:t>N60</w:t>
      </w:r>
      <w:r>
        <w:rPr>
          <w:szCs w:val="22"/>
        </w:rPr>
        <w:t xml:space="preserve"> - </w:t>
      </w:r>
      <w:sdt>
        <w:sdtPr>
          <w:rPr>
            <w:color w:val="000000" w:themeColor="text1"/>
          </w:rPr>
          <w:alias w:val="Leidimo numeris"/>
          <w:tag w:val="LI_NO"/>
          <w:id w:val="1054658693"/>
          <w:placeholder>
            <w:docPart w:val="CA3279127D1C4503A248E93876095718"/>
          </w:placeholder>
          <w:text/>
        </w:sdtPr>
        <w:sdtContent>
          <w:r w:rsidRPr="00695225">
            <w:rPr>
              <w:color w:val="000000" w:themeColor="text1"/>
            </w:rPr>
            <w:t>LT/L/25/2473/001</w:t>
          </w:r>
        </w:sdtContent>
      </w:sdt>
    </w:p>
    <w:p w14:paraId="5C2A9051" w14:textId="77777777" w:rsidR="003B02DA" w:rsidRPr="0051769F" w:rsidRDefault="003B02DA" w:rsidP="003B02DA">
      <w:pPr>
        <w:tabs>
          <w:tab w:val="clear" w:pos="567"/>
        </w:tabs>
        <w:spacing w:line="240" w:lineRule="auto"/>
        <w:rPr>
          <w:sz w:val="16"/>
          <w:szCs w:val="16"/>
          <w:lang w:eastAsia="lt-LT"/>
        </w:rPr>
      </w:pPr>
    </w:p>
    <w:p w14:paraId="67EF50B6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62F8356D" w14:textId="77777777" w:rsidR="003B02DA" w:rsidRPr="00541E07" w:rsidRDefault="003B02DA" w:rsidP="003B02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13.</w:t>
      </w:r>
      <w:r w:rsidRPr="00541E07">
        <w:rPr>
          <w:b/>
          <w:caps/>
          <w:kern w:val="28"/>
          <w:szCs w:val="22"/>
        </w:rPr>
        <w:tab/>
        <w:t>SERIJOS NUMERIS</w:t>
      </w:r>
    </w:p>
    <w:p w14:paraId="6726723C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0A0DF62B" w14:textId="77777777" w:rsidR="00C27EB1" w:rsidRPr="003A6185" w:rsidRDefault="00C27EB1" w:rsidP="00C27EB1">
      <w:pPr>
        <w:pStyle w:val="Pagrindinistekstas"/>
        <w:rPr>
          <w:i w:val="0"/>
          <w:color w:val="auto"/>
          <w:szCs w:val="22"/>
        </w:rPr>
      </w:pPr>
      <w:r>
        <w:rPr>
          <w:i w:val="0"/>
          <w:color w:val="auto"/>
        </w:rPr>
        <w:t>Lot/Serija</w:t>
      </w:r>
    </w:p>
    <w:p w14:paraId="1E2F7231" w14:textId="77777777" w:rsidR="003B02DA" w:rsidRPr="0051769F" w:rsidRDefault="003B02DA" w:rsidP="003B02DA">
      <w:pPr>
        <w:tabs>
          <w:tab w:val="clear" w:pos="567"/>
        </w:tabs>
        <w:spacing w:line="240" w:lineRule="auto"/>
        <w:rPr>
          <w:sz w:val="16"/>
          <w:szCs w:val="16"/>
          <w:lang w:eastAsia="lt-LT"/>
        </w:rPr>
      </w:pPr>
    </w:p>
    <w:p w14:paraId="1D3C72A8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33075AFE" w14:textId="77777777" w:rsidR="003B02DA" w:rsidRPr="00541E07" w:rsidRDefault="003B02DA" w:rsidP="003B02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14.</w:t>
      </w:r>
      <w:r w:rsidRPr="00541E07">
        <w:rPr>
          <w:b/>
          <w:caps/>
          <w:kern w:val="28"/>
          <w:szCs w:val="22"/>
        </w:rPr>
        <w:tab/>
        <w:t>PARDAVIMO (IŠDAVIMO) TVARKA</w:t>
      </w:r>
    </w:p>
    <w:p w14:paraId="3C3A9273" w14:textId="77777777" w:rsidR="003B02DA" w:rsidRPr="0051769F" w:rsidRDefault="003B02DA" w:rsidP="003B02DA">
      <w:pPr>
        <w:tabs>
          <w:tab w:val="clear" w:pos="567"/>
        </w:tabs>
        <w:spacing w:line="240" w:lineRule="auto"/>
        <w:rPr>
          <w:sz w:val="16"/>
          <w:szCs w:val="16"/>
          <w:lang w:eastAsia="lt-LT"/>
        </w:rPr>
      </w:pPr>
    </w:p>
    <w:p w14:paraId="5E422CBF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541E07">
        <w:rPr>
          <w:szCs w:val="22"/>
          <w:lang w:eastAsia="lt-LT"/>
        </w:rPr>
        <w:t>Receptinis vaistas.</w:t>
      </w:r>
    </w:p>
    <w:p w14:paraId="2BBB8603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b/>
          <w:szCs w:val="22"/>
          <w:lang w:eastAsia="lt-LT"/>
        </w:rPr>
      </w:pPr>
    </w:p>
    <w:p w14:paraId="5410E6C6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b/>
          <w:szCs w:val="22"/>
          <w:lang w:eastAsia="lt-LT"/>
        </w:rPr>
      </w:pPr>
    </w:p>
    <w:p w14:paraId="277210EC" w14:textId="77777777" w:rsidR="003B02DA" w:rsidRPr="00541E07" w:rsidRDefault="003B02DA" w:rsidP="003B02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15.</w:t>
      </w:r>
      <w:r w:rsidRPr="00541E07">
        <w:rPr>
          <w:b/>
          <w:caps/>
          <w:kern w:val="28"/>
          <w:szCs w:val="22"/>
        </w:rPr>
        <w:tab/>
        <w:t>VARTOJIMO INSTRUKCIJA</w:t>
      </w:r>
    </w:p>
    <w:p w14:paraId="5E000327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4185CBB4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44E49EBE" w14:textId="77777777" w:rsidR="003B02DA" w:rsidRPr="00541E07" w:rsidRDefault="003B02DA" w:rsidP="003B02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 xml:space="preserve">16. </w:t>
      </w:r>
      <w:r w:rsidRPr="00541E07">
        <w:rPr>
          <w:b/>
          <w:caps/>
          <w:kern w:val="28"/>
          <w:szCs w:val="22"/>
        </w:rPr>
        <w:tab/>
        <w:t xml:space="preserve"> INFORMACIJA BRAILIO RAŠTU</w:t>
      </w:r>
    </w:p>
    <w:p w14:paraId="11AABD83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b/>
          <w:bCs/>
          <w:i/>
          <w:iCs/>
          <w:szCs w:val="22"/>
          <w:lang w:eastAsia="lt-LT"/>
        </w:rPr>
      </w:pPr>
    </w:p>
    <w:p w14:paraId="1A2A4F01" w14:textId="5E2A5B95" w:rsidR="003B02DA" w:rsidRPr="00541E07" w:rsidRDefault="00564C9D" w:rsidP="00894240">
      <w:pPr>
        <w:tabs>
          <w:tab w:val="clear" w:pos="567"/>
        </w:tabs>
        <w:spacing w:line="240" w:lineRule="auto"/>
        <w:rPr>
          <w:bCs/>
          <w:iCs/>
          <w:szCs w:val="22"/>
          <w:lang w:eastAsia="lt-LT"/>
        </w:rPr>
      </w:pPr>
      <w:r w:rsidRPr="00894240">
        <w:rPr>
          <w:bCs/>
          <w:iCs/>
          <w:szCs w:val="22"/>
          <w:lang w:eastAsia="lt-LT"/>
        </w:rPr>
        <w:t>beta-</w:t>
      </w:r>
      <w:proofErr w:type="spellStart"/>
      <w:r w:rsidRPr="00894240">
        <w:rPr>
          <w:bCs/>
          <w:iCs/>
          <w:szCs w:val="22"/>
          <w:lang w:eastAsia="lt-LT"/>
        </w:rPr>
        <w:t>histina</w:t>
      </w:r>
      <w:proofErr w:type="spellEnd"/>
      <w:r w:rsidRPr="00894240">
        <w:rPr>
          <w:bCs/>
          <w:iCs/>
          <w:szCs w:val="22"/>
          <w:lang w:eastAsia="lt-LT"/>
        </w:rPr>
        <w:t xml:space="preserve"> </w:t>
      </w:r>
      <w:proofErr w:type="spellStart"/>
      <w:r w:rsidRPr="00894240">
        <w:rPr>
          <w:bCs/>
          <w:iCs/>
          <w:szCs w:val="22"/>
          <w:lang w:eastAsia="lt-LT"/>
        </w:rPr>
        <w:t>farmoz</w:t>
      </w:r>
      <w:proofErr w:type="spellEnd"/>
      <w:r w:rsidRPr="00894240">
        <w:rPr>
          <w:bCs/>
          <w:iCs/>
          <w:szCs w:val="22"/>
          <w:lang w:eastAsia="lt-LT"/>
        </w:rPr>
        <w:t xml:space="preserve"> </w:t>
      </w:r>
      <w:r w:rsidR="003B02DA" w:rsidRPr="00894240">
        <w:rPr>
          <w:bCs/>
          <w:iCs/>
          <w:szCs w:val="22"/>
          <w:lang w:eastAsia="lt-LT"/>
        </w:rPr>
        <w:t>24 mg tabletės</w:t>
      </w:r>
    </w:p>
    <w:p w14:paraId="642599CD" w14:textId="77777777" w:rsidR="003B02DA" w:rsidRPr="00541E07" w:rsidRDefault="003B02DA" w:rsidP="00894240">
      <w:pPr>
        <w:tabs>
          <w:tab w:val="clear" w:pos="567"/>
        </w:tabs>
        <w:spacing w:line="240" w:lineRule="auto"/>
        <w:rPr>
          <w:bCs/>
          <w:iCs/>
          <w:szCs w:val="22"/>
          <w:lang w:eastAsia="lt-LT"/>
        </w:rPr>
      </w:pPr>
    </w:p>
    <w:p w14:paraId="118A2F68" w14:textId="77777777" w:rsidR="003B02DA" w:rsidRPr="00541E07" w:rsidRDefault="003B02DA" w:rsidP="003B02DA">
      <w:pPr>
        <w:rPr>
          <w:szCs w:val="22"/>
          <w:shd w:val="clear" w:color="auto" w:fill="CCCCCC"/>
        </w:rPr>
      </w:pPr>
    </w:p>
    <w:p w14:paraId="7D496BC4" w14:textId="77777777" w:rsidR="003B02DA" w:rsidRPr="00541E07" w:rsidRDefault="003B02DA" w:rsidP="003B0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napToGrid w:val="0"/>
          <w:szCs w:val="24"/>
        </w:rPr>
      </w:pPr>
      <w:r w:rsidRPr="00541E07">
        <w:rPr>
          <w:b/>
          <w:snapToGrid w:val="0"/>
        </w:rPr>
        <w:t>17.</w:t>
      </w:r>
      <w:r w:rsidRPr="00541E07">
        <w:rPr>
          <w:b/>
          <w:snapToGrid w:val="0"/>
        </w:rPr>
        <w:tab/>
        <w:t>UNIKALUS IDENTIFIKATORIUS – 2D BRŪKŠNINIS KODAS</w:t>
      </w:r>
    </w:p>
    <w:p w14:paraId="04B826E2" w14:textId="77777777" w:rsidR="003B02DA" w:rsidRPr="00541E07" w:rsidRDefault="003B02DA" w:rsidP="003B02DA">
      <w:pPr>
        <w:rPr>
          <w:snapToGrid w:val="0"/>
        </w:rPr>
      </w:pPr>
    </w:p>
    <w:p w14:paraId="65CD52BB" w14:textId="77777777" w:rsidR="003B02DA" w:rsidRPr="00541E07" w:rsidRDefault="003B02DA" w:rsidP="003B02DA">
      <w:pPr>
        <w:rPr>
          <w:snapToGrid w:val="0"/>
          <w:szCs w:val="22"/>
          <w:shd w:val="clear" w:color="auto" w:fill="CCCCCC"/>
        </w:rPr>
      </w:pPr>
      <w:r w:rsidRPr="00541E07">
        <w:rPr>
          <w:snapToGrid w:val="0"/>
          <w:highlight w:val="lightGray"/>
        </w:rPr>
        <w:t>2D brūkšninis kodas su nurodytu unikaliu identifikatoriumi.</w:t>
      </w:r>
    </w:p>
    <w:p w14:paraId="10EBBDDB" w14:textId="77777777" w:rsidR="003B02DA" w:rsidRPr="00541E07" w:rsidRDefault="003B02DA" w:rsidP="003B02DA">
      <w:pPr>
        <w:rPr>
          <w:snapToGrid w:val="0"/>
        </w:rPr>
      </w:pPr>
    </w:p>
    <w:p w14:paraId="3EDF3FF1" w14:textId="77777777" w:rsidR="003B02DA" w:rsidRPr="00541E07" w:rsidRDefault="003B02DA" w:rsidP="003B02DA">
      <w:pPr>
        <w:rPr>
          <w:snapToGrid w:val="0"/>
        </w:rPr>
      </w:pPr>
    </w:p>
    <w:p w14:paraId="15A4E209" w14:textId="77777777" w:rsidR="003B02DA" w:rsidRPr="00541E07" w:rsidRDefault="003B02DA" w:rsidP="003B0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napToGrid w:val="0"/>
        </w:rPr>
      </w:pPr>
      <w:r w:rsidRPr="00541E07">
        <w:rPr>
          <w:b/>
          <w:snapToGrid w:val="0"/>
        </w:rPr>
        <w:t>18.</w:t>
      </w:r>
      <w:r w:rsidRPr="00541E07">
        <w:rPr>
          <w:b/>
          <w:snapToGrid w:val="0"/>
        </w:rPr>
        <w:tab/>
        <w:t>UNIKALUS IDENTIFIKATORIUS – ŽMONĖMS SUPRANTAMI DUOMENYS</w:t>
      </w:r>
    </w:p>
    <w:p w14:paraId="718032CE" w14:textId="77777777" w:rsidR="003B02DA" w:rsidRPr="00541E07" w:rsidRDefault="003B02DA" w:rsidP="003B02DA">
      <w:pPr>
        <w:rPr>
          <w:snapToGrid w:val="0"/>
        </w:rPr>
      </w:pPr>
    </w:p>
    <w:p w14:paraId="0DD79450" w14:textId="77777777" w:rsidR="003B02DA" w:rsidRPr="00541E07" w:rsidRDefault="003B02DA" w:rsidP="003B02DA">
      <w:pPr>
        <w:rPr>
          <w:snapToGrid w:val="0"/>
          <w:color w:val="008000"/>
          <w:szCs w:val="22"/>
        </w:rPr>
      </w:pPr>
      <w:r w:rsidRPr="00541E07">
        <w:rPr>
          <w:snapToGrid w:val="0"/>
        </w:rPr>
        <w:t xml:space="preserve">PC: {numeris} </w:t>
      </w:r>
    </w:p>
    <w:p w14:paraId="226185D9" w14:textId="77777777" w:rsidR="003B02DA" w:rsidRPr="00541E07" w:rsidRDefault="003B02DA" w:rsidP="003B02DA">
      <w:pPr>
        <w:rPr>
          <w:snapToGrid w:val="0"/>
        </w:rPr>
      </w:pPr>
      <w:r w:rsidRPr="00541E07">
        <w:rPr>
          <w:snapToGrid w:val="0"/>
        </w:rPr>
        <w:t xml:space="preserve">SN: {numeris} </w:t>
      </w:r>
    </w:p>
    <w:p w14:paraId="1258A5EF" w14:textId="77777777" w:rsidR="003B02DA" w:rsidRPr="00541E07" w:rsidRDefault="003B02DA" w:rsidP="003B02DA">
      <w:pPr>
        <w:rPr>
          <w:snapToGrid w:val="0"/>
          <w:vanish/>
          <w:szCs w:val="22"/>
        </w:rPr>
      </w:pPr>
      <w:r w:rsidRPr="00AF03CA">
        <w:rPr>
          <w:snapToGrid w:val="0"/>
          <w:highlight w:val="lightGray"/>
        </w:rPr>
        <w:t>NN: {numeris}</w:t>
      </w:r>
      <w:r w:rsidRPr="00541E07">
        <w:rPr>
          <w:snapToGrid w:val="0"/>
        </w:rPr>
        <w:t xml:space="preserve"> </w:t>
      </w:r>
    </w:p>
    <w:p w14:paraId="6DE27BF7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bCs/>
          <w:iCs/>
          <w:szCs w:val="22"/>
          <w:lang w:eastAsia="lt-LT"/>
        </w:rPr>
      </w:pPr>
    </w:p>
    <w:p w14:paraId="15FCAEDE" w14:textId="77777777" w:rsidR="00894240" w:rsidRDefault="00894240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293EF25C" w14:textId="77777777" w:rsidR="00894240" w:rsidRPr="006E37BD" w:rsidRDefault="00894240" w:rsidP="00894240">
      <w:pPr>
        <w:tabs>
          <w:tab w:val="clear" w:pos="567"/>
        </w:tabs>
        <w:spacing w:line="240" w:lineRule="auto"/>
        <w:rPr>
          <w:b/>
          <w:bCs/>
          <w:szCs w:val="22"/>
          <w:lang w:eastAsia="lt-LT"/>
        </w:rPr>
      </w:pPr>
      <w:r w:rsidRPr="006E37BD">
        <w:rPr>
          <w:b/>
          <w:bCs/>
          <w:szCs w:val="22"/>
          <w:lang w:eastAsia="lt-LT"/>
        </w:rPr>
        <w:t>Gamintojas</w:t>
      </w:r>
    </w:p>
    <w:p w14:paraId="6EE48039" w14:textId="77777777" w:rsidR="00894240" w:rsidRPr="007D0BFE" w:rsidRDefault="00894240" w:rsidP="00894240">
      <w:pPr>
        <w:autoSpaceDE w:val="0"/>
        <w:autoSpaceDN w:val="0"/>
        <w:adjustRightInd w:val="0"/>
      </w:pPr>
      <w:proofErr w:type="spellStart"/>
      <w:r w:rsidRPr="007D0BFE">
        <w:t>Atlantic</w:t>
      </w:r>
      <w:proofErr w:type="spellEnd"/>
      <w:r w:rsidRPr="007D0BFE">
        <w:t xml:space="preserve"> Pharma – </w:t>
      </w:r>
      <w:proofErr w:type="spellStart"/>
      <w:r w:rsidRPr="007D0BFE">
        <w:t>Produções</w:t>
      </w:r>
      <w:proofErr w:type="spellEnd"/>
      <w:r w:rsidRPr="007D0BFE">
        <w:t xml:space="preserve"> </w:t>
      </w:r>
      <w:proofErr w:type="spellStart"/>
      <w:r w:rsidRPr="007D0BFE">
        <w:t>Farmacêuticas</w:t>
      </w:r>
      <w:proofErr w:type="spellEnd"/>
      <w:r w:rsidRPr="007D0BFE">
        <w:t>, S.A.</w:t>
      </w:r>
      <w:r w:rsidRPr="007D0BFE">
        <w:br/>
      </w:r>
      <w:proofErr w:type="spellStart"/>
      <w:r w:rsidRPr="007D0BFE">
        <w:t>Rua</w:t>
      </w:r>
      <w:proofErr w:type="spellEnd"/>
      <w:r w:rsidRPr="007D0BFE">
        <w:t xml:space="preserve"> </w:t>
      </w:r>
      <w:proofErr w:type="spellStart"/>
      <w:r w:rsidRPr="007D0BFE">
        <w:t>da</w:t>
      </w:r>
      <w:proofErr w:type="spellEnd"/>
      <w:r w:rsidRPr="007D0BFE">
        <w:t xml:space="preserve"> </w:t>
      </w:r>
      <w:proofErr w:type="spellStart"/>
      <w:r w:rsidRPr="007D0BFE">
        <w:t>Tapada</w:t>
      </w:r>
      <w:proofErr w:type="spellEnd"/>
      <w:r w:rsidRPr="007D0BFE">
        <w:t xml:space="preserve"> Grande, n.º 2, </w:t>
      </w:r>
      <w:proofErr w:type="spellStart"/>
      <w:r w:rsidRPr="007D0BFE">
        <w:t>Abrunheira</w:t>
      </w:r>
      <w:proofErr w:type="spellEnd"/>
      <w:r w:rsidRPr="007D0BFE">
        <w:t>,</w:t>
      </w:r>
      <w:r w:rsidRPr="007D0BFE">
        <w:br/>
        <w:t xml:space="preserve">2710-089 </w:t>
      </w:r>
      <w:proofErr w:type="spellStart"/>
      <w:r w:rsidRPr="007D0BFE">
        <w:t>Sintra</w:t>
      </w:r>
      <w:proofErr w:type="spellEnd"/>
      <w:r w:rsidRPr="007D0BFE">
        <w:br/>
        <w:t>Portugalija</w:t>
      </w:r>
    </w:p>
    <w:p w14:paraId="4F17EB84" w14:textId="77777777" w:rsidR="00894240" w:rsidRDefault="00894240" w:rsidP="00894240">
      <w:pPr>
        <w:autoSpaceDE w:val="0"/>
        <w:autoSpaceDN w:val="0"/>
        <w:adjustRightInd w:val="0"/>
        <w:spacing w:line="240" w:lineRule="auto"/>
      </w:pPr>
    </w:p>
    <w:p w14:paraId="63B2F481" w14:textId="77777777" w:rsidR="00894240" w:rsidRPr="007D0BFE" w:rsidRDefault="00894240" w:rsidP="00894240">
      <w:pPr>
        <w:autoSpaceDE w:val="0"/>
        <w:autoSpaceDN w:val="0"/>
        <w:adjustRightInd w:val="0"/>
        <w:spacing w:line="240" w:lineRule="auto"/>
      </w:pPr>
      <w:r w:rsidRPr="007D0BFE">
        <w:t>arba</w:t>
      </w:r>
    </w:p>
    <w:p w14:paraId="635AD2A0" w14:textId="77777777" w:rsidR="00894240" w:rsidRPr="007D0BFE" w:rsidRDefault="00894240" w:rsidP="00894240">
      <w:pPr>
        <w:autoSpaceDE w:val="0"/>
        <w:autoSpaceDN w:val="0"/>
        <w:adjustRightInd w:val="0"/>
        <w:spacing w:line="240" w:lineRule="auto"/>
      </w:pPr>
      <w:proofErr w:type="spellStart"/>
      <w:r w:rsidRPr="007D0BFE">
        <w:t>Iberfar</w:t>
      </w:r>
      <w:proofErr w:type="spellEnd"/>
      <w:r w:rsidRPr="007D0BFE">
        <w:t xml:space="preserve"> - </w:t>
      </w:r>
      <w:proofErr w:type="spellStart"/>
      <w:r w:rsidRPr="007D0BFE">
        <w:t>Industria</w:t>
      </w:r>
      <w:proofErr w:type="spellEnd"/>
      <w:r w:rsidRPr="007D0BFE">
        <w:t xml:space="preserve"> </w:t>
      </w:r>
      <w:proofErr w:type="spellStart"/>
      <w:r w:rsidRPr="007D0BFE">
        <w:t>Farmaceutica</w:t>
      </w:r>
      <w:proofErr w:type="spellEnd"/>
      <w:r w:rsidRPr="007D0BFE">
        <w:t xml:space="preserve"> S.A.</w:t>
      </w:r>
    </w:p>
    <w:p w14:paraId="2E4F3531" w14:textId="77777777" w:rsidR="00894240" w:rsidRPr="007D0BFE" w:rsidRDefault="00894240" w:rsidP="00894240">
      <w:pPr>
        <w:autoSpaceDE w:val="0"/>
        <w:autoSpaceDN w:val="0"/>
        <w:adjustRightInd w:val="0"/>
        <w:spacing w:line="240" w:lineRule="auto"/>
      </w:pPr>
      <w:r w:rsidRPr="007D0BFE">
        <w:t xml:space="preserve">Estrada </w:t>
      </w:r>
      <w:proofErr w:type="spellStart"/>
      <w:r w:rsidRPr="007D0BFE">
        <w:t>Consiglieri</w:t>
      </w:r>
      <w:proofErr w:type="spellEnd"/>
      <w:r w:rsidRPr="007D0BFE">
        <w:t xml:space="preserve"> </w:t>
      </w:r>
      <w:proofErr w:type="spellStart"/>
      <w:r w:rsidRPr="007D0BFE">
        <w:t>Pedroso</w:t>
      </w:r>
      <w:proofErr w:type="spellEnd"/>
      <w:r w:rsidRPr="007D0BFE">
        <w:t>, 123</w:t>
      </w:r>
    </w:p>
    <w:p w14:paraId="2FB87650" w14:textId="77777777" w:rsidR="00894240" w:rsidRDefault="00894240" w:rsidP="00894240">
      <w:pPr>
        <w:numPr>
          <w:ilvl w:val="12"/>
          <w:numId w:val="0"/>
        </w:numPr>
        <w:ind w:right="-2"/>
      </w:pPr>
      <w:r w:rsidRPr="007D0BFE">
        <w:t xml:space="preserve">2734-501 </w:t>
      </w:r>
      <w:proofErr w:type="spellStart"/>
      <w:r w:rsidRPr="007D0BFE">
        <w:t>Barcarena</w:t>
      </w:r>
      <w:proofErr w:type="spellEnd"/>
      <w:r w:rsidRPr="007D0BFE">
        <w:br/>
        <w:t>Portugalija</w:t>
      </w:r>
    </w:p>
    <w:p w14:paraId="529FA8EA" w14:textId="77777777" w:rsidR="00894240" w:rsidRPr="003F7453" w:rsidRDefault="00894240" w:rsidP="00894240">
      <w:pPr>
        <w:numPr>
          <w:ilvl w:val="12"/>
          <w:numId w:val="0"/>
        </w:numPr>
        <w:ind w:right="-2"/>
      </w:pPr>
    </w:p>
    <w:p w14:paraId="521FE848" w14:textId="77777777" w:rsidR="00894240" w:rsidRDefault="00894240" w:rsidP="00894240">
      <w:pPr>
        <w:numPr>
          <w:ilvl w:val="12"/>
          <w:numId w:val="0"/>
        </w:numPr>
        <w:ind w:right="-2"/>
      </w:pPr>
      <w:r>
        <w:t>a</w:t>
      </w:r>
      <w:r w:rsidRPr="00A628F7">
        <w:t>rba</w:t>
      </w:r>
    </w:p>
    <w:p w14:paraId="2D1EF2BE" w14:textId="77777777" w:rsidR="00894240" w:rsidRPr="00A628F7" w:rsidRDefault="00894240" w:rsidP="00894240">
      <w:pPr>
        <w:autoSpaceDE w:val="0"/>
        <w:autoSpaceDN w:val="0"/>
        <w:adjustRightInd w:val="0"/>
        <w:spacing w:line="240" w:lineRule="auto"/>
      </w:pPr>
      <w:r w:rsidRPr="00A628F7">
        <w:lastRenderedPageBreak/>
        <w:t>S.C. SANTA S.A.</w:t>
      </w:r>
    </w:p>
    <w:p w14:paraId="17531BAC" w14:textId="77777777" w:rsidR="00894240" w:rsidRPr="00A628F7" w:rsidRDefault="00894240" w:rsidP="00894240">
      <w:pPr>
        <w:autoSpaceDE w:val="0"/>
        <w:autoSpaceDN w:val="0"/>
        <w:adjustRightInd w:val="0"/>
        <w:spacing w:line="240" w:lineRule="auto"/>
      </w:pPr>
      <w:r w:rsidRPr="00A628F7">
        <w:t xml:space="preserve">Str. </w:t>
      </w:r>
      <w:proofErr w:type="spellStart"/>
      <w:r w:rsidRPr="00A628F7">
        <w:t>Carpatilor</w:t>
      </w:r>
      <w:proofErr w:type="spellEnd"/>
      <w:r w:rsidRPr="00A628F7">
        <w:t xml:space="preserve"> </w:t>
      </w:r>
      <w:proofErr w:type="spellStart"/>
      <w:r w:rsidRPr="00A628F7">
        <w:t>nr.</w:t>
      </w:r>
      <w:proofErr w:type="spellEnd"/>
      <w:r w:rsidRPr="00A628F7">
        <w:t xml:space="preserve"> 60, </w:t>
      </w:r>
      <w:proofErr w:type="spellStart"/>
      <w:r w:rsidRPr="00A628F7">
        <w:t>objectiv</w:t>
      </w:r>
      <w:proofErr w:type="spellEnd"/>
      <w:r w:rsidRPr="00A628F7">
        <w:t xml:space="preserve"> </w:t>
      </w:r>
      <w:proofErr w:type="spellStart"/>
      <w:r w:rsidRPr="00A628F7">
        <w:t>nr.</w:t>
      </w:r>
      <w:proofErr w:type="spellEnd"/>
      <w:r w:rsidRPr="00A628F7">
        <w:t xml:space="preserve"> 47, 48, 58, 133, 156</w:t>
      </w:r>
      <w:r>
        <w:t xml:space="preserve">; </w:t>
      </w:r>
      <w:proofErr w:type="spellStart"/>
      <w:r w:rsidRPr="00A628F7">
        <w:t>Brasov</w:t>
      </w:r>
      <w:proofErr w:type="spellEnd"/>
      <w:r w:rsidRPr="00A628F7">
        <w:t xml:space="preserve">, </w:t>
      </w:r>
      <w:proofErr w:type="spellStart"/>
      <w:r w:rsidRPr="00A628F7">
        <w:t>jud</w:t>
      </w:r>
      <w:proofErr w:type="spellEnd"/>
      <w:r w:rsidRPr="00A628F7">
        <w:t xml:space="preserve">. </w:t>
      </w:r>
    </w:p>
    <w:p w14:paraId="6A59553F" w14:textId="77777777" w:rsidR="00894240" w:rsidRPr="00A628F7" w:rsidRDefault="00894240" w:rsidP="00894240">
      <w:pPr>
        <w:autoSpaceDE w:val="0"/>
        <w:autoSpaceDN w:val="0"/>
        <w:adjustRightInd w:val="0"/>
        <w:spacing w:line="240" w:lineRule="auto"/>
      </w:pPr>
      <w:proofErr w:type="spellStart"/>
      <w:r w:rsidRPr="00A628F7">
        <w:t>Cod</w:t>
      </w:r>
      <w:proofErr w:type="spellEnd"/>
      <w:r w:rsidRPr="00A628F7">
        <w:t xml:space="preserve"> 500269</w:t>
      </w:r>
      <w:r>
        <w:t xml:space="preserve">, </w:t>
      </w:r>
      <w:proofErr w:type="spellStart"/>
      <w:r w:rsidRPr="00A628F7">
        <w:t>Brasov</w:t>
      </w:r>
      <w:proofErr w:type="spellEnd"/>
    </w:p>
    <w:p w14:paraId="002841D5" w14:textId="77777777" w:rsidR="00894240" w:rsidRDefault="00894240" w:rsidP="00894240">
      <w:pPr>
        <w:numPr>
          <w:ilvl w:val="12"/>
          <w:numId w:val="0"/>
        </w:numPr>
        <w:ind w:right="-2"/>
      </w:pPr>
      <w:r w:rsidRPr="00A628F7">
        <w:t>Rumunija</w:t>
      </w:r>
    </w:p>
    <w:p w14:paraId="23724A18" w14:textId="77777777" w:rsidR="00894240" w:rsidRPr="00541E07" w:rsidRDefault="00894240" w:rsidP="00894240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0C3D082B" w14:textId="77777777" w:rsidR="00894240" w:rsidRDefault="00894240" w:rsidP="00894240">
      <w:pPr>
        <w:ind w:right="567"/>
        <w:jc w:val="both"/>
        <w:rPr>
          <w:b/>
          <w:bCs/>
          <w:iCs/>
        </w:rPr>
      </w:pPr>
      <w:r>
        <w:rPr>
          <w:b/>
          <w:bCs/>
          <w:iCs/>
        </w:rPr>
        <w:t xml:space="preserve">Perpakavo </w:t>
      </w:r>
    </w:p>
    <w:p w14:paraId="1C6F1F4F" w14:textId="77777777" w:rsidR="00894240" w:rsidRDefault="00894240" w:rsidP="00894240">
      <w:pPr>
        <w:ind w:right="567"/>
        <w:jc w:val="both"/>
        <w:rPr>
          <w:iCs/>
        </w:rPr>
      </w:pPr>
      <w:r>
        <w:t>Lietuvos ir Norvegijos UAB „</w:t>
      </w:r>
      <w:proofErr w:type="spellStart"/>
      <w:r>
        <w:t>Norfachema</w:t>
      </w:r>
      <w:proofErr w:type="spellEnd"/>
      <w:r>
        <w:t>“</w:t>
      </w:r>
    </w:p>
    <w:p w14:paraId="6E10CA53" w14:textId="77777777" w:rsidR="00894240" w:rsidRDefault="00894240" w:rsidP="00894240">
      <w:pPr>
        <w:ind w:right="567"/>
        <w:jc w:val="both"/>
        <w:rPr>
          <w:bCs/>
          <w:iCs/>
        </w:rPr>
      </w:pPr>
      <w:r>
        <w:rPr>
          <w:bCs/>
          <w:iCs/>
        </w:rPr>
        <w:t>Vytauto g. 6, Jonava</w:t>
      </w:r>
    </w:p>
    <w:p w14:paraId="152ECDF0" w14:textId="77777777" w:rsidR="00894240" w:rsidRDefault="00894240" w:rsidP="00894240">
      <w:pPr>
        <w:ind w:right="567"/>
        <w:jc w:val="both"/>
        <w:rPr>
          <w:szCs w:val="22"/>
        </w:rPr>
      </w:pPr>
      <w:r>
        <w:rPr>
          <w:szCs w:val="22"/>
        </w:rPr>
        <w:t>Lietuva</w:t>
      </w:r>
    </w:p>
    <w:p w14:paraId="3F9F265C" w14:textId="77777777" w:rsidR="00894240" w:rsidRDefault="00894240" w:rsidP="00894240">
      <w:pPr>
        <w:ind w:right="567"/>
        <w:jc w:val="both"/>
        <w:rPr>
          <w:bCs/>
          <w:iCs/>
          <w:szCs w:val="24"/>
        </w:rPr>
      </w:pPr>
    </w:p>
    <w:p w14:paraId="578F7DC6" w14:textId="77777777" w:rsidR="00894240" w:rsidRDefault="00894240" w:rsidP="00894240">
      <w:pPr>
        <w:ind w:right="567"/>
        <w:jc w:val="both"/>
        <w:rPr>
          <w:bCs/>
          <w:iCs/>
        </w:rPr>
      </w:pPr>
      <w:r>
        <w:rPr>
          <w:bCs/>
          <w:iCs/>
        </w:rPr>
        <w:t>arba</w:t>
      </w:r>
    </w:p>
    <w:p w14:paraId="36D8F36A" w14:textId="77777777" w:rsidR="00894240" w:rsidRDefault="00894240" w:rsidP="00894240">
      <w:r>
        <w:t>UAB „Entafarma“</w:t>
      </w:r>
    </w:p>
    <w:p w14:paraId="3BFF0538" w14:textId="77777777" w:rsidR="00894240" w:rsidRDefault="00894240" w:rsidP="00894240">
      <w:proofErr w:type="spellStart"/>
      <w:r>
        <w:t>Klonėnų</w:t>
      </w:r>
      <w:proofErr w:type="spellEnd"/>
      <w:r>
        <w:t xml:space="preserve"> vs. 1, </w:t>
      </w:r>
      <w:r>
        <w:rPr>
          <w:iCs/>
          <w:lang w:eastAsia="lt-LT"/>
        </w:rPr>
        <w:t xml:space="preserve">LT-19156 </w:t>
      </w:r>
      <w:r>
        <w:t>Širvintų r. sav.</w:t>
      </w:r>
    </w:p>
    <w:p w14:paraId="62E5D966" w14:textId="038C0A62" w:rsidR="003B02DA" w:rsidRDefault="00894240" w:rsidP="003B02D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Lietuva</w:t>
      </w:r>
    </w:p>
    <w:p w14:paraId="2572744E" w14:textId="77777777" w:rsidR="001E6D62" w:rsidRPr="00541E07" w:rsidRDefault="001E6D62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2971125C" w14:textId="77777777" w:rsidR="00C10344" w:rsidRPr="001E6D62" w:rsidRDefault="00C10344" w:rsidP="00C10344">
      <w:pPr>
        <w:tabs>
          <w:tab w:val="clear" w:pos="567"/>
        </w:tabs>
        <w:spacing w:line="240" w:lineRule="auto"/>
        <w:rPr>
          <w:i/>
          <w:iCs/>
          <w:sz w:val="24"/>
          <w:szCs w:val="24"/>
          <w:lang w:eastAsia="lt-LT"/>
        </w:rPr>
      </w:pPr>
      <w:r w:rsidRPr="00FB5423">
        <w:rPr>
          <w:i/>
          <w:iCs/>
          <w:sz w:val="24"/>
          <w:szCs w:val="24"/>
        </w:rPr>
        <w:t xml:space="preserve">Lygiagrečiai importuojamas vaistas nuo referencinio vaisto skiriasi tinkamumo laiku: referencinis vaistinis preparatas </w:t>
      </w:r>
      <w:r w:rsidRPr="001E6D62">
        <w:rPr>
          <w:i/>
          <w:iCs/>
          <w:sz w:val="24"/>
          <w:szCs w:val="24"/>
        </w:rPr>
        <w:t xml:space="preserve">po </w:t>
      </w:r>
      <w:r w:rsidRPr="001E6D62">
        <w:rPr>
          <w:i/>
          <w:iCs/>
          <w:sz w:val="24"/>
          <w:szCs w:val="24"/>
          <w:lang w:eastAsia="lt-LT"/>
        </w:rPr>
        <w:t>pirmojo buteliuko atidarymo tinkamas 70 parų.</w:t>
      </w:r>
    </w:p>
    <w:p w14:paraId="26D20EE6" w14:textId="77777777" w:rsidR="003B02DA" w:rsidRPr="001E6D62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63925629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00003D1D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24352953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267F19F1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7512EA12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71AAA53A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3A91A977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011F1CC4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219F3936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74629452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04E112FA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49A1C262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5DAB00F7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0450FBFF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31E00735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7A813E1D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4B38D1C6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5DD480DB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3C6028ED" w14:textId="77777777" w:rsidR="003B02DA" w:rsidRPr="00541E07" w:rsidRDefault="003B02DA" w:rsidP="003B02DA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500EDDFE" w14:textId="77777777" w:rsidR="003B02DA" w:rsidRPr="00541E07" w:rsidRDefault="003B02DA" w:rsidP="003B02DA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sectPr w:rsidR="003B02DA" w:rsidRPr="00541E07" w:rsidSect="00AA79A7">
      <w:headerReference w:type="default" r:id="rId7"/>
      <w:footerReference w:type="default" r:id="rId8"/>
      <w:footerReference w:type="first" r:id="rId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EABF1" w14:textId="77777777" w:rsidR="00E32B79" w:rsidRDefault="00E32B79">
      <w:pPr>
        <w:spacing w:line="240" w:lineRule="auto"/>
      </w:pPr>
      <w:r>
        <w:separator/>
      </w:r>
    </w:p>
  </w:endnote>
  <w:endnote w:type="continuationSeparator" w:id="0">
    <w:p w14:paraId="1627633A" w14:textId="77777777" w:rsidR="00E32B79" w:rsidRDefault="00E32B79">
      <w:pPr>
        <w:spacing w:line="240" w:lineRule="auto"/>
      </w:pPr>
      <w:r>
        <w:continuationSeparator/>
      </w:r>
    </w:p>
  </w:endnote>
  <w:endnote w:type="continuationNotice" w:id="1">
    <w:p w14:paraId="73F104F8" w14:textId="77777777" w:rsidR="00E32B79" w:rsidRDefault="00E32B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5515" w14:textId="79B7BDC6" w:rsidR="00755A9E" w:rsidRDefault="000639BA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separate"/>
    </w:r>
    <w:r w:rsidR="0051769F">
      <w:rPr>
        <w:rStyle w:val="Puslapionumeris"/>
        <w:rFonts w:cs="Arial"/>
      </w:rPr>
      <w:t>16</w:t>
    </w:r>
    <w:r>
      <w:rPr>
        <w:rStyle w:val="Puslapionumeris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A45B" w14:textId="0720CAF8" w:rsidR="00755A9E" w:rsidRDefault="000639BA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separate"/>
    </w:r>
    <w:r w:rsidR="00EC72E6">
      <w:rPr>
        <w:rStyle w:val="Puslapionumeris"/>
        <w:rFonts w:cs="Arial"/>
      </w:rPr>
      <w:t>1</w:t>
    </w:r>
    <w:r>
      <w:rPr>
        <w:rStyle w:val="Puslapionumeris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A60E" w14:textId="77777777" w:rsidR="00E32B79" w:rsidRDefault="00E32B79">
      <w:pPr>
        <w:spacing w:line="240" w:lineRule="auto"/>
      </w:pPr>
      <w:r>
        <w:separator/>
      </w:r>
    </w:p>
  </w:footnote>
  <w:footnote w:type="continuationSeparator" w:id="0">
    <w:p w14:paraId="550BE57D" w14:textId="77777777" w:rsidR="00E32B79" w:rsidRDefault="00E32B79">
      <w:pPr>
        <w:spacing w:line="240" w:lineRule="auto"/>
      </w:pPr>
      <w:r>
        <w:continuationSeparator/>
      </w:r>
    </w:p>
  </w:footnote>
  <w:footnote w:type="continuationNotice" w:id="1">
    <w:p w14:paraId="12B00D69" w14:textId="77777777" w:rsidR="00E32B79" w:rsidRDefault="00E32B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29CA" w14:textId="77777777" w:rsidR="005616E1" w:rsidRDefault="005616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B6877"/>
    <w:multiLevelType w:val="hybridMultilevel"/>
    <w:tmpl w:val="F7785AA8"/>
    <w:lvl w:ilvl="0" w:tplc="FE7A5C86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31C73"/>
    <w:multiLevelType w:val="hybridMultilevel"/>
    <w:tmpl w:val="0D4695E6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66DA"/>
    <w:multiLevelType w:val="hybridMultilevel"/>
    <w:tmpl w:val="0EF29A0A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C42F5"/>
    <w:multiLevelType w:val="hybridMultilevel"/>
    <w:tmpl w:val="CB5C1C10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E8B"/>
    <w:multiLevelType w:val="hybridMultilevel"/>
    <w:tmpl w:val="C3AAC204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6564C"/>
    <w:multiLevelType w:val="hybridMultilevel"/>
    <w:tmpl w:val="F11AF8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438F4"/>
    <w:multiLevelType w:val="hybridMultilevel"/>
    <w:tmpl w:val="3BB85EEC"/>
    <w:lvl w:ilvl="0" w:tplc="FE7A5C86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0645B"/>
    <w:multiLevelType w:val="hybridMultilevel"/>
    <w:tmpl w:val="EFE255A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100C2"/>
    <w:multiLevelType w:val="hybridMultilevel"/>
    <w:tmpl w:val="93E06DA0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43F27"/>
    <w:multiLevelType w:val="hybridMultilevel"/>
    <w:tmpl w:val="D2B4BF92"/>
    <w:lvl w:ilvl="0" w:tplc="CBB44DD6">
      <w:start w:val="2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01516"/>
    <w:multiLevelType w:val="hybridMultilevel"/>
    <w:tmpl w:val="5B30BAA8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61EF5"/>
    <w:multiLevelType w:val="hybridMultilevel"/>
    <w:tmpl w:val="8F0A1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626B5"/>
    <w:multiLevelType w:val="hybridMultilevel"/>
    <w:tmpl w:val="485446EA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63B3D"/>
    <w:multiLevelType w:val="hybridMultilevel"/>
    <w:tmpl w:val="7F660E3A"/>
    <w:lvl w:ilvl="0" w:tplc="CBB44DD6">
      <w:start w:val="20"/>
      <w:numFmt w:val="bullet"/>
      <w:lvlText w:val="-"/>
      <w:lvlJc w:val="left"/>
      <w:pPr>
        <w:ind w:left="359" w:hanging="360"/>
      </w:pPr>
      <w:rPr>
        <w:rFonts w:ascii="Arial" w:eastAsia="SimSu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5" w15:restartNumberingAfterBreak="0">
    <w:nsid w:val="35F07D23"/>
    <w:multiLevelType w:val="hybridMultilevel"/>
    <w:tmpl w:val="E1F63A8C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6D261F7"/>
    <w:multiLevelType w:val="hybridMultilevel"/>
    <w:tmpl w:val="3622489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024A3"/>
    <w:multiLevelType w:val="hybridMultilevel"/>
    <w:tmpl w:val="7042137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244AB"/>
    <w:multiLevelType w:val="hybridMultilevel"/>
    <w:tmpl w:val="3F54ED1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82FBA"/>
    <w:multiLevelType w:val="hybridMultilevel"/>
    <w:tmpl w:val="83CE07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F67F0"/>
    <w:multiLevelType w:val="hybridMultilevel"/>
    <w:tmpl w:val="7B48E830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D2FB7"/>
    <w:multiLevelType w:val="multilevel"/>
    <w:tmpl w:val="3B9C5248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</w:lvl>
    <w:lvl w:ilvl="2">
      <w:start w:val="1"/>
      <w:numFmt w:val="decimal"/>
      <w:pStyle w:val="Antrat3"/>
      <w:lvlText w:val="%1.%2.%3"/>
      <w:lvlJc w:val="left"/>
      <w:pPr>
        <w:tabs>
          <w:tab w:val="num" w:pos="1077"/>
        </w:tabs>
        <w:ind w:left="1077" w:hanging="1077"/>
      </w:p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851" w:hanging="851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</w:lvl>
  </w:abstractNum>
  <w:abstractNum w:abstractNumId="22" w15:restartNumberingAfterBreak="0">
    <w:nsid w:val="40E9694A"/>
    <w:multiLevelType w:val="hybridMultilevel"/>
    <w:tmpl w:val="140C837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734E4"/>
    <w:multiLevelType w:val="hybridMultilevel"/>
    <w:tmpl w:val="F2181D86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3516A"/>
    <w:multiLevelType w:val="hybridMultilevel"/>
    <w:tmpl w:val="B5143560"/>
    <w:lvl w:ilvl="0" w:tplc="CBB44DD6">
      <w:start w:val="2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3755F"/>
    <w:multiLevelType w:val="hybridMultilevel"/>
    <w:tmpl w:val="38F207D6"/>
    <w:lvl w:ilvl="0" w:tplc="CBB44DD6">
      <w:start w:val="20"/>
      <w:numFmt w:val="bullet"/>
      <w:lvlText w:val="-"/>
      <w:lvlJc w:val="left"/>
      <w:pPr>
        <w:ind w:left="359" w:hanging="360"/>
      </w:pPr>
      <w:rPr>
        <w:rFonts w:ascii="Arial" w:eastAsia="SimSu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33F01"/>
    <w:multiLevelType w:val="hybridMultilevel"/>
    <w:tmpl w:val="A7248508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C522F78"/>
    <w:multiLevelType w:val="hybridMultilevel"/>
    <w:tmpl w:val="A7CAA398"/>
    <w:lvl w:ilvl="0" w:tplc="CBB44DD6">
      <w:start w:val="2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B62DF"/>
    <w:multiLevelType w:val="hybridMultilevel"/>
    <w:tmpl w:val="BC28F5C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F60A8"/>
    <w:multiLevelType w:val="hybridMultilevel"/>
    <w:tmpl w:val="C3B81A60"/>
    <w:lvl w:ilvl="0" w:tplc="FE7A5C86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600B0"/>
    <w:multiLevelType w:val="hybridMultilevel"/>
    <w:tmpl w:val="1090D0DA"/>
    <w:lvl w:ilvl="0" w:tplc="FE7A5C86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0240A03"/>
    <w:multiLevelType w:val="hybridMultilevel"/>
    <w:tmpl w:val="E1EEE1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52660"/>
    <w:multiLevelType w:val="hybridMultilevel"/>
    <w:tmpl w:val="E722B0F8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A17E2"/>
    <w:multiLevelType w:val="hybridMultilevel"/>
    <w:tmpl w:val="F7EC9E56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5" w15:restartNumberingAfterBreak="0">
    <w:nsid w:val="6AD24038"/>
    <w:multiLevelType w:val="hybridMultilevel"/>
    <w:tmpl w:val="AC9EAF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925FF"/>
    <w:multiLevelType w:val="hybridMultilevel"/>
    <w:tmpl w:val="BA8C33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E759D"/>
    <w:multiLevelType w:val="hybridMultilevel"/>
    <w:tmpl w:val="8FE24DAC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B42D1"/>
    <w:multiLevelType w:val="hybridMultilevel"/>
    <w:tmpl w:val="BFEEA3D6"/>
    <w:lvl w:ilvl="0" w:tplc="A93E58C4">
      <w:numFmt w:val="bullet"/>
      <w:lvlText w:val=""/>
      <w:lvlJc w:val="left"/>
      <w:pPr>
        <w:ind w:left="359" w:hanging="360"/>
      </w:pPr>
      <w:rPr>
        <w:rFonts w:ascii="Symbol" w:eastAsia="SimSu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9" w15:restartNumberingAfterBreak="0">
    <w:nsid w:val="76060917"/>
    <w:multiLevelType w:val="hybridMultilevel"/>
    <w:tmpl w:val="AEDA5A26"/>
    <w:lvl w:ilvl="0" w:tplc="03E47A94">
      <w:numFmt w:val="bullet"/>
      <w:lvlText w:val="-"/>
      <w:lvlJc w:val="left"/>
      <w:pPr>
        <w:ind w:left="1636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A1E10"/>
    <w:multiLevelType w:val="hybridMultilevel"/>
    <w:tmpl w:val="3A6CCD8C"/>
    <w:lvl w:ilvl="0" w:tplc="A57ACB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E06CC"/>
    <w:multiLevelType w:val="hybridMultilevel"/>
    <w:tmpl w:val="F488C20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4416B"/>
    <w:multiLevelType w:val="hybridMultilevel"/>
    <w:tmpl w:val="CBCE4B1E"/>
    <w:lvl w:ilvl="0" w:tplc="CBB44DD6">
      <w:start w:val="2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741CA"/>
    <w:multiLevelType w:val="hybridMultilevel"/>
    <w:tmpl w:val="2ECEF9F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D4B5E"/>
    <w:multiLevelType w:val="hybridMultilevel"/>
    <w:tmpl w:val="02FCE0BE"/>
    <w:lvl w:ilvl="0" w:tplc="F2C65C3C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484928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 w16cid:durableId="2061971812">
    <w:abstractNumId w:val="31"/>
  </w:num>
  <w:num w:numId="3" w16cid:durableId="178010675">
    <w:abstractNumId w:val="43"/>
  </w:num>
  <w:num w:numId="4" w16cid:durableId="1923753213">
    <w:abstractNumId w:val="38"/>
  </w:num>
  <w:num w:numId="5" w16cid:durableId="2057391022">
    <w:abstractNumId w:val="34"/>
  </w:num>
  <w:num w:numId="6" w16cid:durableId="1549025155">
    <w:abstractNumId w:val="8"/>
  </w:num>
  <w:num w:numId="7" w16cid:durableId="906453453">
    <w:abstractNumId w:val="29"/>
  </w:num>
  <w:num w:numId="8" w16cid:durableId="2015525671">
    <w:abstractNumId w:val="7"/>
  </w:num>
  <w:num w:numId="9" w16cid:durableId="558974438">
    <w:abstractNumId w:val="30"/>
  </w:num>
  <w:num w:numId="10" w16cid:durableId="133528200">
    <w:abstractNumId w:val="1"/>
  </w:num>
  <w:num w:numId="11" w16cid:durableId="627005904">
    <w:abstractNumId w:val="16"/>
  </w:num>
  <w:num w:numId="12" w16cid:durableId="288557126">
    <w:abstractNumId w:val="41"/>
  </w:num>
  <w:num w:numId="13" w16cid:durableId="1353649221">
    <w:abstractNumId w:val="14"/>
  </w:num>
  <w:num w:numId="14" w16cid:durableId="319626628">
    <w:abstractNumId w:val="25"/>
  </w:num>
  <w:num w:numId="15" w16cid:durableId="1014186031">
    <w:abstractNumId w:val="27"/>
  </w:num>
  <w:num w:numId="16" w16cid:durableId="740492709">
    <w:abstractNumId w:val="42"/>
  </w:num>
  <w:num w:numId="17" w16cid:durableId="1726292451">
    <w:abstractNumId w:val="10"/>
  </w:num>
  <w:num w:numId="18" w16cid:durableId="1668245588">
    <w:abstractNumId w:val="24"/>
  </w:num>
  <w:num w:numId="19" w16cid:durableId="553543194">
    <w:abstractNumId w:val="20"/>
  </w:num>
  <w:num w:numId="20" w16cid:durableId="395518658">
    <w:abstractNumId w:val="5"/>
  </w:num>
  <w:num w:numId="21" w16cid:durableId="1625767297">
    <w:abstractNumId w:val="11"/>
  </w:num>
  <w:num w:numId="22" w16cid:durableId="357050985">
    <w:abstractNumId w:val="39"/>
  </w:num>
  <w:num w:numId="23" w16cid:durableId="54012302">
    <w:abstractNumId w:val="4"/>
  </w:num>
  <w:num w:numId="24" w16cid:durableId="287512195">
    <w:abstractNumId w:val="23"/>
  </w:num>
  <w:num w:numId="25" w16cid:durableId="525294735">
    <w:abstractNumId w:val="2"/>
  </w:num>
  <w:num w:numId="26" w16cid:durableId="404305180">
    <w:abstractNumId w:val="37"/>
  </w:num>
  <w:num w:numId="27" w16cid:durableId="1848595662">
    <w:abstractNumId w:val="3"/>
  </w:num>
  <w:num w:numId="28" w16cid:durableId="791553929">
    <w:abstractNumId w:val="32"/>
  </w:num>
  <w:num w:numId="29" w16cid:durableId="574512467">
    <w:abstractNumId w:val="6"/>
  </w:num>
  <w:num w:numId="30" w16cid:durableId="497381961">
    <w:abstractNumId w:val="44"/>
  </w:num>
  <w:num w:numId="31" w16cid:durableId="516700262">
    <w:abstractNumId w:val="22"/>
  </w:num>
  <w:num w:numId="32" w16cid:durableId="843979852">
    <w:abstractNumId w:val="21"/>
  </w:num>
  <w:num w:numId="33" w16cid:durableId="626283144">
    <w:abstractNumId w:val="13"/>
  </w:num>
  <w:num w:numId="34" w16cid:durableId="1800413338">
    <w:abstractNumId w:val="33"/>
  </w:num>
  <w:num w:numId="35" w16cid:durableId="435105289">
    <w:abstractNumId w:val="45"/>
  </w:num>
  <w:num w:numId="36" w16cid:durableId="1277978526">
    <w:abstractNumId w:val="35"/>
  </w:num>
  <w:num w:numId="37" w16cid:durableId="622619458">
    <w:abstractNumId w:val="28"/>
  </w:num>
  <w:num w:numId="38" w16cid:durableId="483425232">
    <w:abstractNumId w:val="26"/>
  </w:num>
  <w:num w:numId="39" w16cid:durableId="1258101603">
    <w:abstractNumId w:val="36"/>
  </w:num>
  <w:num w:numId="40" w16cid:durableId="762919269">
    <w:abstractNumId w:val="18"/>
  </w:num>
  <w:num w:numId="41" w16cid:durableId="1839073204">
    <w:abstractNumId w:val="12"/>
  </w:num>
  <w:num w:numId="42" w16cid:durableId="1133206246">
    <w:abstractNumId w:val="15"/>
  </w:num>
  <w:num w:numId="43" w16cid:durableId="616840394">
    <w:abstractNumId w:val="19"/>
  </w:num>
  <w:num w:numId="44" w16cid:durableId="889342274">
    <w:abstractNumId w:val="40"/>
  </w:num>
  <w:num w:numId="45" w16cid:durableId="264386003">
    <w:abstractNumId w:val="9"/>
  </w:num>
  <w:num w:numId="46" w16cid:durableId="15475292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DA"/>
    <w:rsid w:val="0000232D"/>
    <w:rsid w:val="000639BA"/>
    <w:rsid w:val="000846CE"/>
    <w:rsid w:val="00160898"/>
    <w:rsid w:val="001C102A"/>
    <w:rsid w:val="001E6D62"/>
    <w:rsid w:val="00200618"/>
    <w:rsid w:val="002101FC"/>
    <w:rsid w:val="00233F9B"/>
    <w:rsid w:val="002649E4"/>
    <w:rsid w:val="00292AD6"/>
    <w:rsid w:val="003377F9"/>
    <w:rsid w:val="003B02DA"/>
    <w:rsid w:val="0051769F"/>
    <w:rsid w:val="005616E1"/>
    <w:rsid w:val="005644AA"/>
    <w:rsid w:val="00564C9D"/>
    <w:rsid w:val="00570301"/>
    <w:rsid w:val="00597B61"/>
    <w:rsid w:val="00732757"/>
    <w:rsid w:val="00755A9E"/>
    <w:rsid w:val="008929B5"/>
    <w:rsid w:val="00894240"/>
    <w:rsid w:val="00900550"/>
    <w:rsid w:val="00902F0F"/>
    <w:rsid w:val="009045E9"/>
    <w:rsid w:val="009358C6"/>
    <w:rsid w:val="00953D9B"/>
    <w:rsid w:val="00955D7E"/>
    <w:rsid w:val="00A03E2E"/>
    <w:rsid w:val="00A51C12"/>
    <w:rsid w:val="00AB642A"/>
    <w:rsid w:val="00AC31E8"/>
    <w:rsid w:val="00B25519"/>
    <w:rsid w:val="00C10344"/>
    <w:rsid w:val="00C27EB1"/>
    <w:rsid w:val="00C61DCF"/>
    <w:rsid w:val="00C633C3"/>
    <w:rsid w:val="00D26CDF"/>
    <w:rsid w:val="00E154D6"/>
    <w:rsid w:val="00E32B79"/>
    <w:rsid w:val="00EB3982"/>
    <w:rsid w:val="00EC72E6"/>
    <w:rsid w:val="00F0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14DB1"/>
  <w15:docId w15:val="{F8C0DEF4-E078-4291-ACED-FE038627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72E6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3B02DA"/>
    <w:pPr>
      <w:keepNext/>
      <w:tabs>
        <w:tab w:val="clear" w:pos="567"/>
      </w:tabs>
      <w:suppressAutoHyphens/>
      <w:spacing w:line="240" w:lineRule="auto"/>
      <w:ind w:left="567" w:hanging="567"/>
      <w:outlineLvl w:val="0"/>
    </w:pPr>
    <w:rPr>
      <w:b/>
      <w:caps/>
      <w:kern w:val="28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3B02DA"/>
    <w:pPr>
      <w:keepNext/>
      <w:tabs>
        <w:tab w:val="clear" w:pos="567"/>
      </w:tabs>
      <w:suppressAutoHyphens/>
      <w:spacing w:line="240" w:lineRule="auto"/>
      <w:ind w:left="567" w:hanging="567"/>
      <w:outlineLvl w:val="1"/>
    </w:pPr>
    <w:rPr>
      <w:b/>
      <w:lang w:val="en-US"/>
    </w:rPr>
  </w:style>
  <w:style w:type="paragraph" w:styleId="Antrat3">
    <w:name w:val="heading 3"/>
    <w:basedOn w:val="prastasis"/>
    <w:next w:val="prastasis"/>
    <w:link w:val="Antrat3Diagrama"/>
    <w:autoRedefine/>
    <w:qFormat/>
    <w:rsid w:val="003B02DA"/>
    <w:pPr>
      <w:keepNext/>
      <w:numPr>
        <w:ilvl w:val="2"/>
        <w:numId w:val="32"/>
      </w:numPr>
      <w:spacing w:line="240" w:lineRule="auto"/>
      <w:outlineLvl w:val="2"/>
    </w:pPr>
    <w:rPr>
      <w:b/>
      <w:sz w:val="20"/>
      <w:lang w:val="x-none"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B02DA"/>
    <w:pPr>
      <w:keepNext/>
      <w:keepLines/>
      <w:tabs>
        <w:tab w:val="clear" w:pos="567"/>
      </w:tabs>
      <w:spacing w:before="200" w:line="240" w:lineRule="auto"/>
      <w:outlineLvl w:val="5"/>
    </w:pPr>
    <w:rPr>
      <w:rFonts w:ascii="Cambria" w:hAnsi="Cambria"/>
      <w:i/>
      <w:iCs/>
      <w:color w:val="243F6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B02DA"/>
    <w:rPr>
      <w:rFonts w:ascii="Times New Roman" w:eastAsia="Times New Roman" w:hAnsi="Times New Roman" w:cs="Times New Roman"/>
      <w:b/>
      <w:caps/>
      <w:kern w:val="28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3B02DA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Antrat3Diagrama">
    <w:name w:val="Antraštė 3 Diagrama"/>
    <w:basedOn w:val="Numatytasispastraiposriftas"/>
    <w:link w:val="Antrat3"/>
    <w:rsid w:val="003B02DA"/>
    <w:rPr>
      <w:rFonts w:ascii="Times New Roman" w:eastAsia="Times New Roman" w:hAnsi="Times New Roman" w:cs="Times New Roman"/>
      <w:b/>
      <w:sz w:val="20"/>
      <w:szCs w:val="20"/>
      <w:lang w:val="x-none"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B02DA"/>
    <w:rPr>
      <w:rFonts w:ascii="Cambria" w:eastAsia="Times New Roman" w:hAnsi="Cambria" w:cs="Times New Roman"/>
      <w:i/>
      <w:iCs/>
      <w:color w:val="243F60"/>
      <w:szCs w:val="20"/>
      <w:lang w:eastAsia="lt-LT"/>
    </w:rPr>
  </w:style>
  <w:style w:type="paragraph" w:styleId="Porat">
    <w:name w:val="footer"/>
    <w:basedOn w:val="prastasis"/>
    <w:link w:val="PoratDiagrama"/>
    <w:rsid w:val="003B02DA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oratDiagrama">
    <w:name w:val="Poraštė Diagrama"/>
    <w:basedOn w:val="Numatytasispastraiposriftas"/>
    <w:link w:val="Porat"/>
    <w:rsid w:val="003B02DA"/>
    <w:rPr>
      <w:rFonts w:ascii="Arial" w:eastAsia="Times New Roman" w:hAnsi="Arial" w:cs="Times New Roman"/>
      <w:noProof/>
      <w:sz w:val="16"/>
      <w:szCs w:val="20"/>
    </w:rPr>
  </w:style>
  <w:style w:type="paragraph" w:styleId="Antrats">
    <w:name w:val="header"/>
    <w:basedOn w:val="prastasis"/>
    <w:link w:val="AntratsDiagrama"/>
    <w:rsid w:val="003B02DA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ntratsDiagrama">
    <w:name w:val="Antraštės Diagrama"/>
    <w:basedOn w:val="Numatytasispastraiposriftas"/>
    <w:link w:val="Antrats"/>
    <w:rsid w:val="003B02DA"/>
    <w:rPr>
      <w:rFonts w:ascii="Arial" w:eastAsia="Times New Roman" w:hAnsi="Arial" w:cs="Times New Roman"/>
      <w:sz w:val="20"/>
      <w:szCs w:val="20"/>
    </w:rPr>
  </w:style>
  <w:style w:type="paragraph" w:customStyle="1" w:styleId="MemoHeaderStyle">
    <w:name w:val="MemoHeaderStyle"/>
    <w:basedOn w:val="prastasis"/>
    <w:next w:val="prastasis"/>
    <w:rsid w:val="003B02DA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uslapionumeris">
    <w:name w:val="page number"/>
    <w:basedOn w:val="Numatytasispastraiposriftas"/>
    <w:rsid w:val="003B02DA"/>
  </w:style>
  <w:style w:type="paragraph" w:styleId="Pagrindinistekstas">
    <w:name w:val="Body Text"/>
    <w:basedOn w:val="prastasis"/>
    <w:link w:val="PagrindinistekstasDiagrama"/>
    <w:rsid w:val="003B02DA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B02DA"/>
    <w:rPr>
      <w:rFonts w:ascii="Times New Roman" w:eastAsia="Times New Roman" w:hAnsi="Times New Roman" w:cs="Times New Roman"/>
      <w:i/>
      <w:color w:val="008000"/>
      <w:szCs w:val="20"/>
    </w:rPr>
  </w:style>
  <w:style w:type="paragraph" w:styleId="Komentarotekstas">
    <w:name w:val="annotation text"/>
    <w:basedOn w:val="prastasis"/>
    <w:link w:val="KomentarotekstasDiagrama"/>
    <w:uiPriority w:val="99"/>
    <w:rsid w:val="003B02DA"/>
    <w:rPr>
      <w:sz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B02DA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Hipersaitas">
    <w:name w:val="Hyperlink"/>
    <w:uiPriority w:val="99"/>
    <w:rsid w:val="003B02DA"/>
    <w:rPr>
      <w:color w:val="0000FF"/>
      <w:u w:val="single"/>
    </w:rPr>
  </w:style>
  <w:style w:type="paragraph" w:customStyle="1" w:styleId="EMEAEnBodyText">
    <w:name w:val="EMEA En Body Text"/>
    <w:basedOn w:val="prastasis"/>
    <w:rsid w:val="003B02DA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B02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02DA"/>
    <w:rPr>
      <w:rFonts w:ascii="Tahoma" w:eastAsia="Times New Roman" w:hAnsi="Tahoma" w:cs="Tahoma"/>
      <w:sz w:val="16"/>
      <w:szCs w:val="16"/>
    </w:rPr>
  </w:style>
  <w:style w:type="paragraph" w:customStyle="1" w:styleId="BodytextAgency">
    <w:name w:val="Body text (Agency)"/>
    <w:basedOn w:val="prastasis"/>
    <w:link w:val="BodytextAgencyChar"/>
    <w:rsid w:val="003B02DA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B02DA"/>
    <w:rPr>
      <w:rFonts w:ascii="Verdana" w:eastAsia="Verdana" w:hAnsi="Verdana" w:cs="Verdana"/>
      <w:sz w:val="18"/>
      <w:szCs w:val="18"/>
      <w:lang w:eastAsia="en-GB"/>
    </w:rPr>
  </w:style>
  <w:style w:type="paragraph" w:customStyle="1" w:styleId="DraftingNotesAgency">
    <w:name w:val="Drafting Notes (Agency)"/>
    <w:basedOn w:val="prastasis"/>
    <w:next w:val="BodytextAgency"/>
    <w:link w:val="DraftingNotesAgencyChar"/>
    <w:rsid w:val="003B02DA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B02DA"/>
    <w:rPr>
      <w:rFonts w:ascii="Courier New" w:eastAsia="Verdana" w:hAnsi="Courier New" w:cs="Times New Roman"/>
      <w:i/>
      <w:color w:val="339966"/>
      <w:szCs w:val="18"/>
      <w:lang w:eastAsia="en-GB"/>
    </w:rPr>
  </w:style>
  <w:style w:type="paragraph" w:customStyle="1" w:styleId="NormalAgency">
    <w:name w:val="Normal (Agency)"/>
    <w:link w:val="NormalAgencyChar"/>
    <w:rsid w:val="003B02DA"/>
    <w:pPr>
      <w:spacing w:after="0" w:line="240" w:lineRule="auto"/>
    </w:pPr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prastojilentel"/>
    <w:semiHidden/>
    <w:rsid w:val="003B02DA"/>
    <w:pPr>
      <w:spacing w:after="0" w:line="240" w:lineRule="auto"/>
    </w:pPr>
    <w:rPr>
      <w:rFonts w:ascii="Verdana" w:eastAsia="SimSun" w:hAnsi="Verdana" w:cs="Times New Roman"/>
      <w:sz w:val="18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3B02DA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prastasis"/>
    <w:rsid w:val="003B02DA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3B02DA"/>
    <w:rPr>
      <w:rFonts w:ascii="Verdana" w:eastAsia="Verdana" w:hAnsi="Verdana" w:cs="Verdana"/>
      <w:sz w:val="18"/>
      <w:szCs w:val="18"/>
      <w:lang w:val="en-GB" w:eastAsia="en-GB"/>
    </w:rPr>
  </w:style>
  <w:style w:type="character" w:styleId="Komentaronuoroda">
    <w:name w:val="annotation reference"/>
    <w:uiPriority w:val="99"/>
    <w:rsid w:val="003B02D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3B02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3B02DA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B02DA"/>
    <w:pPr>
      <w:tabs>
        <w:tab w:val="clear" w:pos="567"/>
      </w:tabs>
      <w:spacing w:after="200" w:line="276" w:lineRule="auto"/>
    </w:pPr>
    <w:rPr>
      <w:rFonts w:ascii="Calibri" w:eastAsia="Calibri" w:hAnsi="Calibri"/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B02DA"/>
    <w:rPr>
      <w:rFonts w:ascii="Calibri" w:eastAsia="Calibri" w:hAnsi="Calibri" w:cs="Times New Roman"/>
      <w:sz w:val="20"/>
      <w:szCs w:val="20"/>
      <w:lang w:val="en-US"/>
    </w:rPr>
  </w:style>
  <w:style w:type="character" w:styleId="Puslapioinaosnuoroda">
    <w:name w:val="footnote reference"/>
    <w:uiPriority w:val="99"/>
    <w:unhideWhenUsed/>
    <w:rsid w:val="003B02DA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B02DA"/>
    <w:pPr>
      <w:tabs>
        <w:tab w:val="clear" w:pos="567"/>
      </w:tabs>
      <w:spacing w:after="240" w:line="276" w:lineRule="auto"/>
      <w:ind w:left="720"/>
      <w:contextualSpacing/>
      <w:jc w:val="both"/>
    </w:pPr>
    <w:rPr>
      <w:rFonts w:eastAsia="Calibri"/>
      <w:sz w:val="24"/>
      <w:lang w:val="en-US"/>
    </w:rPr>
  </w:style>
  <w:style w:type="paragraph" w:styleId="Pataisymai">
    <w:name w:val="Revision"/>
    <w:hidden/>
    <w:uiPriority w:val="99"/>
    <w:semiHidden/>
    <w:rsid w:val="003B02DA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tw4winMark">
    <w:name w:val="tw4winMark"/>
    <w:uiPriority w:val="99"/>
    <w:rsid w:val="003B02DA"/>
    <w:rPr>
      <w:rFonts w:ascii="Courier New" w:hAnsi="Courier New"/>
      <w:vanish/>
      <w:color w:val="800080"/>
      <w:vertAlign w:val="subscript"/>
    </w:rPr>
  </w:style>
  <w:style w:type="character" w:customStyle="1" w:styleId="DoNotTranslateExternal1">
    <w:name w:val="DoNotTranslateExternal1"/>
    <w:qFormat/>
    <w:rsid w:val="003B02DA"/>
    <w:rPr>
      <w:b/>
      <w:noProof/>
      <w:szCs w:val="22"/>
    </w:rPr>
  </w:style>
  <w:style w:type="paragraph" w:customStyle="1" w:styleId="Default">
    <w:name w:val="Default"/>
    <w:rsid w:val="003B02D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lt-LT"/>
    </w:rPr>
  </w:style>
  <w:style w:type="table" w:styleId="Lentelstinklelis">
    <w:name w:val="Table Grid"/>
    <w:basedOn w:val="prastojilentel"/>
    <w:rsid w:val="003B02D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Sraonra"/>
    <w:uiPriority w:val="99"/>
    <w:semiHidden/>
    <w:unhideWhenUsed/>
    <w:rsid w:val="003B02DA"/>
  </w:style>
  <w:style w:type="paragraph" w:styleId="Pavadinimas">
    <w:name w:val="Title"/>
    <w:basedOn w:val="prastasis"/>
    <w:link w:val="PavadinimasDiagrama"/>
    <w:autoRedefine/>
    <w:qFormat/>
    <w:rsid w:val="003B02DA"/>
    <w:pPr>
      <w:tabs>
        <w:tab w:val="clear" w:pos="567"/>
      </w:tabs>
      <w:spacing w:line="240" w:lineRule="auto"/>
      <w:jc w:val="center"/>
      <w:outlineLvl w:val="0"/>
    </w:pPr>
    <w:rPr>
      <w:b/>
      <w:kern w:val="28"/>
      <w:sz w:val="20"/>
      <w:lang w:val="x-none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3B02DA"/>
    <w:rPr>
      <w:rFonts w:ascii="Times New Roman" w:eastAsia="Times New Roman" w:hAnsi="Times New Roman" w:cs="Times New Roman"/>
      <w:b/>
      <w:kern w:val="28"/>
      <w:sz w:val="20"/>
      <w:szCs w:val="20"/>
      <w:lang w:val="x-none" w:eastAsia="lt-LT"/>
    </w:rPr>
  </w:style>
  <w:style w:type="character" w:customStyle="1" w:styleId="BTEMEASMCAChar">
    <w:name w:val="BT EMEA_SMCA Char"/>
    <w:link w:val="BTEMEASMCA"/>
    <w:locked/>
    <w:rsid w:val="003B02DA"/>
  </w:style>
  <w:style w:type="paragraph" w:customStyle="1" w:styleId="BTEMEASMCA">
    <w:name w:val="BT EMEA_SMCA"/>
    <w:basedOn w:val="prastasis"/>
    <w:link w:val="BTEMEASMCAChar"/>
    <w:autoRedefine/>
    <w:rsid w:val="003B02DA"/>
    <w:pPr>
      <w:tabs>
        <w:tab w:val="clear" w:pos="567"/>
      </w:tabs>
      <w:spacing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TTEMEASMCAChar">
    <w:name w:val="TT EMEA_SMCA Char"/>
    <w:link w:val="TTEMEASMCA"/>
    <w:locked/>
    <w:rsid w:val="003B02DA"/>
    <w:rPr>
      <w:b/>
      <w:caps/>
    </w:rPr>
  </w:style>
  <w:style w:type="paragraph" w:customStyle="1" w:styleId="TTEMEASMCA">
    <w:name w:val="TT EMEA_SMCA"/>
    <w:basedOn w:val="Antrat1"/>
    <w:link w:val="TTEMEASMCAChar"/>
    <w:autoRedefine/>
    <w:rsid w:val="003B02DA"/>
    <w:pPr>
      <w:keepNext w:val="0"/>
      <w:tabs>
        <w:tab w:val="left" w:pos="567"/>
      </w:tabs>
      <w:jc w:val="center"/>
    </w:pPr>
    <w:rPr>
      <w:rFonts w:asciiTheme="minorHAnsi" w:eastAsiaTheme="minorHAnsi" w:hAnsiTheme="minorHAnsi" w:cstheme="minorBidi"/>
      <w:kern w:val="0"/>
      <w:szCs w:val="22"/>
      <w:lang w:val="lt-LT"/>
    </w:rPr>
  </w:style>
  <w:style w:type="paragraph" w:customStyle="1" w:styleId="BTAnIIEMEASMCA">
    <w:name w:val="BT(AnII) EMEA_SMCA"/>
    <w:basedOn w:val="Debesliotekstas"/>
    <w:autoRedefine/>
    <w:rsid w:val="003B02DA"/>
    <w:pPr>
      <w:tabs>
        <w:tab w:val="clear" w:pos="567"/>
        <w:tab w:val="left" w:pos="1701"/>
      </w:tabs>
      <w:spacing w:line="240" w:lineRule="auto"/>
      <w:ind w:left="1701" w:hanging="567"/>
    </w:pPr>
    <w:rPr>
      <w:rFonts w:ascii="Times New Roman" w:hAnsi="Times New Roman" w:cs="Times New Roman"/>
      <w:b/>
      <w:sz w:val="22"/>
      <w:szCs w:val="22"/>
      <w:lang w:val="en-GB"/>
    </w:rPr>
  </w:style>
  <w:style w:type="paragraph" w:customStyle="1" w:styleId="PI-1EMEASMCA">
    <w:name w:val="PI-1 EMEA_SMCA"/>
    <w:basedOn w:val="Antrat2"/>
    <w:autoRedefine/>
    <w:rsid w:val="003B02DA"/>
    <w:rPr>
      <w:szCs w:val="22"/>
    </w:rPr>
  </w:style>
  <w:style w:type="paragraph" w:customStyle="1" w:styleId="PI-2EMEASMCA">
    <w:name w:val="PI-2 EMEA_SMCA"/>
    <w:basedOn w:val="Antrat3"/>
    <w:autoRedefine/>
    <w:rsid w:val="003B02DA"/>
    <w:pPr>
      <w:keepLines/>
      <w:ind w:left="567" w:hanging="567"/>
    </w:pPr>
    <w:rPr>
      <w:kern w:val="28"/>
      <w:lang w:eastAsia="en-US"/>
    </w:rPr>
  </w:style>
  <w:style w:type="paragraph" w:customStyle="1" w:styleId="BTuEMEASMCA">
    <w:name w:val="BT(u) EMEA_SMCA"/>
    <w:basedOn w:val="BTEMEASMCA"/>
    <w:autoRedefine/>
    <w:rsid w:val="003B02DA"/>
    <w:rPr>
      <w:rFonts w:ascii="Calibri" w:eastAsia="Calibri" w:hAnsi="Calibri"/>
      <w:u w:val="single"/>
    </w:rPr>
  </w:style>
  <w:style w:type="paragraph" w:customStyle="1" w:styleId="BT-EMEASMCA">
    <w:name w:val="BT- EMEA_SMCA"/>
    <w:basedOn w:val="BTEMEASMCA"/>
    <w:autoRedefine/>
    <w:rsid w:val="003B02DA"/>
    <w:rPr>
      <w:rFonts w:eastAsia="Calibri"/>
      <w:b/>
    </w:rPr>
  </w:style>
  <w:style w:type="paragraph" w:customStyle="1" w:styleId="BTbEMEASMCA">
    <w:name w:val="BT(b) EMEA_SMCA"/>
    <w:basedOn w:val="BTEMEASMCA"/>
    <w:autoRedefine/>
    <w:rsid w:val="003B02DA"/>
    <w:rPr>
      <w:rFonts w:ascii="Calibri" w:eastAsia="Calibri" w:hAnsi="Calibri"/>
      <w:b/>
    </w:rPr>
  </w:style>
  <w:style w:type="character" w:customStyle="1" w:styleId="hw">
    <w:name w:val="hw"/>
    <w:rsid w:val="003B02DA"/>
    <w:rPr>
      <w:rFonts w:ascii="Arial" w:hAnsi="Arial" w:cs="Arial" w:hint="default"/>
      <w:b/>
      <w:bCs/>
      <w:color w:val="A52A2A"/>
    </w:rPr>
  </w:style>
  <w:style w:type="character" w:customStyle="1" w:styleId="shorttext">
    <w:name w:val="short_text"/>
    <w:rsid w:val="003B02DA"/>
  </w:style>
  <w:style w:type="character" w:customStyle="1" w:styleId="hps">
    <w:name w:val="hps"/>
    <w:rsid w:val="003B0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3279127D1C4503A248E938760957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5B2FC6-9132-440E-823B-825F81B2CA1F}"/>
      </w:docPartPr>
      <w:docPartBody>
        <w:p w:rsidR="001247CB" w:rsidRDefault="001247CB" w:rsidP="001247CB">
          <w:pPr>
            <w:pStyle w:val="CA3279127D1C4503A248E93876095718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CB"/>
    <w:rsid w:val="001247CB"/>
    <w:rsid w:val="00C6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247CB"/>
    <w:rPr>
      <w:color w:val="808080"/>
    </w:rPr>
  </w:style>
  <w:style w:type="paragraph" w:customStyle="1" w:styleId="CA3279127D1C4503A248E93876095718">
    <w:name w:val="CA3279127D1C4503A248E93876095718"/>
    <w:rsid w:val="001247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1410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Petrikienė</dc:creator>
  <cp:lastModifiedBy>Karolina Kontrauskaitė</cp:lastModifiedBy>
  <cp:revision>5</cp:revision>
  <dcterms:created xsi:type="dcterms:W3CDTF">2025-04-01T10:22:00Z</dcterms:created>
  <dcterms:modified xsi:type="dcterms:W3CDTF">2025-04-15T05:45:00Z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2022-12-09T15:05:42Z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9745a5b2-654f-4eff-8ba9-4ed4b26f85cd</vt:lpwstr>
  </property>
  <property fmtid="{D5CDD505-2E9C-101B-9397-08002B2CF9AE}" pid="8" name="MSIP_Label_3c9bec58-8084-492e-8360-0e1cfe36408c_ContentBits">
    <vt:lpwstr>0</vt:lpwstr>
  </property>
</Properties>
</file>