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E057" w14:textId="77777777" w:rsidR="00D04022" w:rsidRPr="00D04022" w:rsidRDefault="00D04022" w:rsidP="00D040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A. ŽENKLINIMAS</w:t>
      </w:r>
    </w:p>
    <w:p w14:paraId="52392852" w14:textId="77777777" w:rsidR="00D04022" w:rsidRPr="00D04022" w:rsidRDefault="00D04022" w:rsidP="00D040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br w:type="page"/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75CCACE6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11EEF6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KARTONO DĖŽUTĖ</w:t>
      </w:r>
    </w:p>
    <w:p w14:paraId="7309337F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3099110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10EEB73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1.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VAISTINIO PREPARATO PAVADINIMAS</w:t>
      </w:r>
    </w:p>
    <w:p w14:paraId="146B9669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7608BE" w14:textId="6AE783E8" w:rsidR="00D04022" w:rsidRPr="00D04022" w:rsidRDefault="00DE0C75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DE0C75">
        <w:rPr>
          <w:rFonts w:ascii="Times New Roman" w:eastAsia="Calibri" w:hAnsi="Times New Roman" w:cs="Times New Roman"/>
          <w:kern w:val="0"/>
          <w14:ligatures w14:val="none"/>
        </w:rPr>
        <w:t>FemLoop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001CF" w:rsidRPr="004001CF">
        <w:rPr>
          <w:rFonts w:ascii="Times New Roman" w:eastAsia="Calibri" w:hAnsi="Times New Roman" w:cs="Times New Roman"/>
          <w:kern w:val="0"/>
          <w14:ligatures w14:val="none"/>
        </w:rPr>
        <w:t xml:space="preserve">120/15 </w:t>
      </w:r>
      <w:proofErr w:type="spellStart"/>
      <w:r w:rsidR="004001CF" w:rsidRPr="004001CF">
        <w:rPr>
          <w:rFonts w:ascii="Times New Roman" w:eastAsia="Calibri" w:hAnsi="Times New Roman" w:cs="Times New Roman"/>
          <w:kern w:val="0"/>
          <w14:ligatures w14:val="none"/>
        </w:rPr>
        <w:t>m</w:t>
      </w:r>
      <w:r w:rsidR="00C15564">
        <w:rPr>
          <w:rFonts w:ascii="Times New Roman" w:eastAsia="Calibri" w:hAnsi="Times New Roman" w:cs="Times New Roman"/>
          <w:kern w:val="0"/>
          <w14:ligatures w14:val="none"/>
        </w:rPr>
        <w:t>ikro</w:t>
      </w:r>
      <w:r w:rsidR="004001CF" w:rsidRPr="004001CF">
        <w:rPr>
          <w:rFonts w:ascii="Times New Roman" w:eastAsia="Calibri" w:hAnsi="Times New Roman" w:cs="Times New Roman"/>
          <w:kern w:val="0"/>
          <w14:ligatures w14:val="none"/>
        </w:rPr>
        <w:t>g</w:t>
      </w:r>
      <w:r w:rsidR="00C15564">
        <w:rPr>
          <w:rFonts w:ascii="Times New Roman" w:eastAsia="Calibri" w:hAnsi="Times New Roman" w:cs="Times New Roman"/>
          <w:kern w:val="0"/>
          <w14:ligatures w14:val="none"/>
        </w:rPr>
        <w:t>ramų</w:t>
      </w:r>
      <w:proofErr w:type="spellEnd"/>
      <w:r w:rsidR="004001CF" w:rsidRPr="004001CF">
        <w:rPr>
          <w:rFonts w:ascii="Times New Roman" w:eastAsia="Calibri" w:hAnsi="Times New Roman" w:cs="Times New Roman"/>
          <w:kern w:val="0"/>
          <w14:ligatures w14:val="none"/>
        </w:rPr>
        <w:t>/24 valandas</w:t>
      </w:r>
      <w:r w:rsidR="004001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04022" w:rsidRPr="00D04022">
        <w:rPr>
          <w:rFonts w:ascii="Times New Roman" w:eastAsia="Calibri" w:hAnsi="Times New Roman" w:cs="Times New Roman"/>
          <w:kern w:val="0"/>
          <w14:ligatures w14:val="none"/>
        </w:rPr>
        <w:t>vartojimo į makštį sistema</w:t>
      </w:r>
    </w:p>
    <w:p w14:paraId="050D3E23" w14:textId="716F22B2" w:rsidR="00D04022" w:rsidRPr="00D04022" w:rsidRDefault="00C25D11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25D11">
        <w:rPr>
          <w:rFonts w:ascii="Times New Roman" w:eastAsia="Calibri" w:hAnsi="Times New Roman" w:cs="Times New Roman"/>
          <w:kern w:val="0"/>
          <w14:ligatures w14:val="none"/>
        </w:rPr>
        <w:t>etonogestrelis</w:t>
      </w:r>
      <w:proofErr w:type="spellEnd"/>
      <w:r w:rsidRPr="00C25D11">
        <w:rPr>
          <w:rFonts w:ascii="Times New Roman" w:eastAsia="Calibri" w:hAnsi="Times New Roman" w:cs="Times New Roman"/>
          <w:kern w:val="0"/>
          <w14:ligatures w14:val="none"/>
        </w:rPr>
        <w:t>/</w:t>
      </w:r>
      <w:proofErr w:type="spellStart"/>
      <w:r w:rsidRPr="00C25D11">
        <w:rPr>
          <w:rFonts w:ascii="Times New Roman" w:eastAsia="Calibri" w:hAnsi="Times New Roman" w:cs="Times New Roman"/>
          <w:kern w:val="0"/>
          <w14:ligatures w14:val="none"/>
        </w:rPr>
        <w:t>etinilestradiolis</w:t>
      </w:r>
      <w:proofErr w:type="spellEnd"/>
    </w:p>
    <w:p w14:paraId="6815811B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C06D216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2.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VEIKLIOJI (-IOS) MEDŽIAGA (-OS) IR JOS (-Ų) KIEKIS (-IAI)</w:t>
      </w:r>
    </w:p>
    <w:p w14:paraId="4CB65156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95B24B1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>3 savaites per parą išsiskiria po 120 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mikrogramų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etonogestrelio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 ir 15 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mikrogramų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etinilestradiolio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757503C" w14:textId="2448853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Vienoje vartojimo į makštį sistemoje yra 11 mg 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etonogestrelio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4001CF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D04022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001CF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D04022">
        <w:rPr>
          <w:rFonts w:ascii="Times New Roman" w:eastAsia="Calibri" w:hAnsi="Times New Roman" w:cs="Times New Roman"/>
          <w:kern w:val="0"/>
          <w14:ligatures w14:val="none"/>
        </w:rPr>
        <w:t>7</w:t>
      </w:r>
      <w:r w:rsidR="004001CF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 mg 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etinilestradiolio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BADE768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938A46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3.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PAGALBINIŲ MEDŽIAGŲ SĄRAŠAS</w:t>
      </w:r>
    </w:p>
    <w:p w14:paraId="0C2C8543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9C4E38D" w14:textId="2EBC025D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Pagalbinės medžiagos: 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etileno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 ir 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vinilacetato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kopolimeras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, 28 % </w:t>
      </w: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vinilacetatas</w:t>
      </w:r>
      <w:proofErr w:type="spellEnd"/>
      <w:r w:rsidRPr="00D04022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A57FF2" w:rsidRPr="00A57FF2">
        <w:t xml:space="preserve"> </w:t>
      </w:r>
      <w:r w:rsidR="00A57FF2" w:rsidRPr="00A57FF2">
        <w:rPr>
          <w:rFonts w:ascii="Times New Roman" w:eastAsia="Calibri" w:hAnsi="Times New Roman" w:cs="Times New Roman"/>
          <w:kern w:val="0"/>
          <w14:ligatures w14:val="none"/>
        </w:rPr>
        <w:t>poliuretanas</w:t>
      </w:r>
      <w:r w:rsidRPr="00D04022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15AA265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14AE11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4.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FARMACINĖ FORMA IR KIEKIS PAKUOTĖJE</w:t>
      </w:r>
    </w:p>
    <w:p w14:paraId="7D66B6E9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4E7ED7" w14:textId="534C9ACC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:shd w:val="clear" w:color="auto" w:fill="BFBFBF"/>
          <w14:ligatures w14:val="none"/>
        </w:rPr>
        <w:t>Vartojimo į makštį sistema</w:t>
      </w:r>
    </w:p>
    <w:p w14:paraId="7EE1F808" w14:textId="3C0A80C4" w:rsidR="00D04022" w:rsidRPr="00D04022" w:rsidRDefault="00D04022" w:rsidP="00CE557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>Paketėlyje yra 1 žiedas, skirtas vartoti į makštį</w:t>
      </w:r>
    </w:p>
    <w:p w14:paraId="3DF54484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524E4E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5.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METODAS IR BŪDAS</w:t>
      </w:r>
    </w:p>
    <w:p w14:paraId="4192AB5A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2C46B32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>Vartoti į makštį.</w:t>
      </w:r>
    </w:p>
    <w:p w14:paraId="291CE588" w14:textId="72624FA6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549E534B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8EE499F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488B4FBF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5FE141" w14:textId="7AFDDD24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>Laikyti vaikams nepastebimoje ir nepasiekiamoje vietoje.</w:t>
      </w:r>
    </w:p>
    <w:p w14:paraId="7051677B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FBD6F6" w14:textId="77777777" w:rsidR="00D04022" w:rsidRPr="00D04022" w:rsidRDefault="00D04022" w:rsidP="00D040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7.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KITAS(-I) SPECIALUS(-ŪS) ĮSPĖJIMAS(-AI) (JEI REIKIA)</w:t>
      </w:r>
    </w:p>
    <w:p w14:paraId="4172902E" w14:textId="77777777" w:rsidR="00D04022" w:rsidRPr="00D04022" w:rsidRDefault="00D04022" w:rsidP="00D04022">
      <w:pPr>
        <w:keepNext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5904F0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1F1260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210C6A3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8.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TINKAMUMO LAIKAS</w:t>
      </w:r>
    </w:p>
    <w:p w14:paraId="38A14C48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48C4F9" w14:textId="2116E90A" w:rsid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>EXP {mm/MMMM}</w:t>
      </w:r>
    </w:p>
    <w:p w14:paraId="1F57AA27" w14:textId="77777777" w:rsidR="00BF0677" w:rsidRPr="00D04022" w:rsidRDefault="00BF0677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3B953BB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7CE0D84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9.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LAIKYMO SĄLYGOS</w:t>
      </w:r>
    </w:p>
    <w:p w14:paraId="1B486196" w14:textId="77777777" w:rsidR="00EB3C68" w:rsidRDefault="00EB3C68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2ED994" w14:textId="01275451" w:rsid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93875348"/>
      <w:r w:rsidRPr="00D04022">
        <w:rPr>
          <w:rFonts w:ascii="Times New Roman" w:eastAsia="Calibri" w:hAnsi="Times New Roman" w:cs="Times New Roman"/>
          <w:kern w:val="0"/>
          <w14:ligatures w14:val="none"/>
        </w:rPr>
        <w:t>Laikyti gamintojo pakuotėje, kad vaistas būtų apsaugotas nuo šviesos.</w:t>
      </w:r>
      <w:bookmarkEnd w:id="0"/>
    </w:p>
    <w:p w14:paraId="3FF432C8" w14:textId="77777777" w:rsidR="00BF0677" w:rsidRPr="00D04022" w:rsidRDefault="00BF0677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85DC84E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D9FB08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10.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15801935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E53BBAD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A1F3F3" w14:textId="77777777" w:rsidR="00CE557D" w:rsidRPr="00CE557D" w:rsidRDefault="00CE557D" w:rsidP="00CE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E557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lastRenderedPageBreak/>
        <w:t>11.</w:t>
      </w:r>
      <w:r w:rsidRPr="00CE557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0E18717F" w14:textId="77777777" w:rsidR="00CE557D" w:rsidRPr="00CE557D" w:rsidRDefault="00CE557D" w:rsidP="00CE557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AC6BBCC" w14:textId="77777777" w:rsidR="00CE557D" w:rsidRPr="00CE557D" w:rsidRDefault="00CE557D" w:rsidP="00CE557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E557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</w:t>
      </w:r>
      <w:proofErr w:type="spellStart"/>
      <w:r w:rsidRPr="00CE557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Niromed</w:t>
      </w:r>
      <w:proofErr w:type="spellEnd"/>
      <w:r w:rsidRPr="00CE557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151F76D3" w14:textId="77777777" w:rsidR="00CE557D" w:rsidRPr="00CE557D" w:rsidRDefault="00CE557D" w:rsidP="00CE557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CE557D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31E3DD6" w14:textId="77777777" w:rsidR="00CE557D" w:rsidRPr="00CE557D" w:rsidRDefault="00CE557D" w:rsidP="00CE557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CE557D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6A373BFE" w14:textId="77777777" w:rsidR="00CE557D" w:rsidRPr="00CE557D" w:rsidRDefault="00CE557D" w:rsidP="00CE557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E557D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640565D9" w14:textId="77777777" w:rsidR="00CE557D" w:rsidRPr="00CE557D" w:rsidRDefault="00CE557D" w:rsidP="00CE557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E212939" w14:textId="77777777" w:rsidR="00CE557D" w:rsidRPr="00CE557D" w:rsidRDefault="00CE557D" w:rsidP="00CE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E557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CE557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19373F0F" w14:textId="77777777" w:rsidR="00CE557D" w:rsidRPr="00CE557D" w:rsidRDefault="00CE557D" w:rsidP="00CE557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627C465" w14:textId="0474C0F8" w:rsidR="00D04022" w:rsidRPr="00D04022" w:rsidRDefault="00CE557D" w:rsidP="00CE557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57D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</w:t>
      </w:r>
      <w:r w:rsidR="00AF65D9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25/2450/001</w:t>
      </w:r>
      <w:bookmarkStart w:id="1" w:name="_GoBack"/>
      <w:bookmarkEnd w:id="1"/>
    </w:p>
    <w:p w14:paraId="1EA64FA1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D498D68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13.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SERIJOS NUMERIS</w:t>
      </w:r>
    </w:p>
    <w:p w14:paraId="39C2B848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45C7DC" w14:textId="438EBF3E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D04022">
        <w:rPr>
          <w:rFonts w:ascii="Times New Roman" w:eastAsia="Calibri" w:hAnsi="Times New Roman" w:cs="Times New Roman"/>
          <w:kern w:val="0"/>
          <w14:ligatures w14:val="none"/>
        </w:rPr>
        <w:t>Lot</w:t>
      </w:r>
      <w:proofErr w:type="spellEnd"/>
    </w:p>
    <w:p w14:paraId="2B11393C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CD855E" w14:textId="77777777" w:rsidR="00D04022" w:rsidRPr="00D04022" w:rsidRDefault="00D04022" w:rsidP="00D040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14.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PARDAVIMO (IŠDAVIMO) TVARKA</w:t>
      </w:r>
    </w:p>
    <w:p w14:paraId="3D82476F" w14:textId="77777777" w:rsidR="00D04022" w:rsidRPr="00D04022" w:rsidRDefault="00D04022" w:rsidP="00D04022">
      <w:pPr>
        <w:keepNext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7EEF1E" w14:textId="7E46A44F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>Receptinis vaistas.</w:t>
      </w:r>
    </w:p>
    <w:p w14:paraId="54A819FB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FF981FB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15.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INSTRUKCIJA</w:t>
      </w:r>
    </w:p>
    <w:p w14:paraId="31FC652F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AC27E3D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271AC8C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6DF54E26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6A0048" w14:textId="4FADD16E" w:rsidR="00D04022" w:rsidRDefault="00A64567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f</w:t>
      </w:r>
      <w:r w:rsidRPr="00A64567">
        <w:rPr>
          <w:rFonts w:ascii="Times New Roman" w:eastAsia="Calibri" w:hAnsi="Times New Roman" w:cs="Times New Roman"/>
          <w:kern w:val="0"/>
          <w14:ligatures w14:val="none"/>
        </w:rPr>
        <w:t>em</w:t>
      </w:r>
      <w:r>
        <w:rPr>
          <w:rFonts w:ascii="Times New Roman" w:eastAsia="Calibri" w:hAnsi="Times New Roman" w:cs="Times New Roman"/>
          <w:kern w:val="0"/>
          <w14:ligatures w14:val="none"/>
        </w:rPr>
        <w:t>l</w:t>
      </w:r>
      <w:r w:rsidRPr="00A64567">
        <w:rPr>
          <w:rFonts w:ascii="Times New Roman" w:eastAsia="Calibri" w:hAnsi="Times New Roman" w:cs="Times New Roman"/>
          <w:kern w:val="0"/>
          <w14:ligatures w14:val="none"/>
        </w:rPr>
        <w:t>oop</w:t>
      </w:r>
      <w:proofErr w:type="spellEnd"/>
    </w:p>
    <w:p w14:paraId="38C8A406" w14:textId="77777777" w:rsidR="00A64567" w:rsidRPr="00D04022" w:rsidRDefault="00A64567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F997B28" w14:textId="77777777" w:rsidR="00D04022" w:rsidRPr="00D04022" w:rsidRDefault="00D04022" w:rsidP="00D040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39" w:hanging="539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17.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UNIKALUS IDENTIFIKATORIUS – 2D BRŪKŠNINIS KODAS</w:t>
      </w:r>
    </w:p>
    <w:p w14:paraId="6E16A5CA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05C905" w14:textId="7612670C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:shd w:val="clear" w:color="auto" w:fill="BFBFBF"/>
          <w14:ligatures w14:val="none"/>
        </w:rPr>
        <w:t>2D brūkšninis kodas su nurodytu unikaliu identifikatoriumi.</w:t>
      </w:r>
    </w:p>
    <w:p w14:paraId="46FD949D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93B3609" w14:textId="77777777" w:rsidR="00D04022" w:rsidRPr="00D04022" w:rsidRDefault="00D04022" w:rsidP="00D0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>18.</w:t>
      </w:r>
      <w:r w:rsidRPr="00D04022">
        <w:rPr>
          <w:rFonts w:ascii="Times New Roman" w:eastAsia="Calibri" w:hAnsi="Times New Roman" w:cs="Times New Roman"/>
          <w:b/>
          <w:kern w:val="0"/>
          <w14:ligatures w14:val="none"/>
        </w:rPr>
        <w:tab/>
        <w:t>UNIKALUS IDENTIFIKATORIUS – ŽMONĖMS SUPRANTAMI DUOMENYS</w:t>
      </w:r>
    </w:p>
    <w:p w14:paraId="3F94B96E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79A99B6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PC </w:t>
      </w:r>
      <w:r w:rsidRPr="00D04022">
        <w:rPr>
          <w:rFonts w:ascii="Times New Roman" w:eastAsia="Calibri" w:hAnsi="Times New Roman" w:cs="Times New Roman"/>
          <w:kern w:val="0"/>
          <w:shd w:val="clear" w:color="auto" w:fill="BFBFBF"/>
          <w14:ligatures w14:val="none"/>
        </w:rPr>
        <w:t>{numeris}</w:t>
      </w:r>
    </w:p>
    <w:p w14:paraId="1107B269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SN </w:t>
      </w:r>
      <w:r w:rsidRPr="00D04022">
        <w:rPr>
          <w:rFonts w:ascii="Times New Roman" w:eastAsia="Calibri" w:hAnsi="Times New Roman" w:cs="Times New Roman"/>
          <w:kern w:val="0"/>
          <w:shd w:val="clear" w:color="auto" w:fill="BFBFBF"/>
          <w14:ligatures w14:val="none"/>
        </w:rPr>
        <w:t>{numeris}</w:t>
      </w:r>
    </w:p>
    <w:p w14:paraId="6F543112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4022">
        <w:rPr>
          <w:rFonts w:ascii="Times New Roman" w:eastAsia="Calibri" w:hAnsi="Times New Roman" w:cs="Times New Roman"/>
          <w:kern w:val="0"/>
          <w14:ligatures w14:val="none"/>
        </w:rPr>
        <w:t xml:space="preserve">NN </w:t>
      </w:r>
      <w:r w:rsidRPr="00D04022">
        <w:rPr>
          <w:rFonts w:ascii="Times New Roman" w:eastAsia="Calibri" w:hAnsi="Times New Roman" w:cs="Times New Roman"/>
          <w:kern w:val="0"/>
          <w:shd w:val="clear" w:color="auto" w:fill="BFBFBF"/>
          <w14:ligatures w14:val="none"/>
        </w:rPr>
        <w:t>{numeris}</w:t>
      </w:r>
    </w:p>
    <w:p w14:paraId="0BEB71F5" w14:textId="77777777" w:rsidR="00D04022" w:rsidRPr="00D04022" w:rsidRDefault="00D04022" w:rsidP="00D0402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FF71B3" w14:textId="091FD63E" w:rsidR="00535A00" w:rsidRPr="00535A00" w:rsidRDefault="00535A00" w:rsidP="00535A0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Laboratorios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León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Polígono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Industrial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Navatejera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1537EC" w:rsidRPr="001537E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Calle</w:t>
      </w:r>
      <w:proofErr w:type="spellEnd"/>
      <w:r w:rsidR="001537EC" w:rsidRPr="001537E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La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Vallina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s/n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24008-Villaquilambre,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León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3EB98CC3" w14:textId="77777777" w:rsidR="00535A00" w:rsidRPr="00535A00" w:rsidRDefault="00535A00" w:rsidP="00535A0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F59D92C" w14:textId="77777777" w:rsidR="00535A00" w:rsidRPr="00535A00" w:rsidRDefault="00535A00" w:rsidP="00535A0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4ED5FFF" w14:textId="77777777" w:rsidR="00535A00" w:rsidRPr="00535A00" w:rsidRDefault="00535A00" w:rsidP="00535A0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188B2F3" w14:textId="77777777" w:rsidR="00535A00" w:rsidRPr="00535A00" w:rsidRDefault="00535A00" w:rsidP="00535A0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35A0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7445CAAC" w14:textId="77777777" w:rsidR="00535A00" w:rsidRPr="00535A00" w:rsidRDefault="00535A00" w:rsidP="00535A0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5705A71" w14:textId="211AA17F" w:rsidR="00FD0013" w:rsidRDefault="00DE0C75" w:rsidP="00DE0C75">
      <w:pPr>
        <w:spacing w:line="256" w:lineRule="auto"/>
        <w:rPr>
          <w:rFonts w:ascii="Times New Roman" w:hAnsi="Times New Roman" w:cs="Times New Roman"/>
          <w:i/>
          <w:iCs/>
        </w:rPr>
      </w:pPr>
      <w:bookmarkStart w:id="2" w:name="_Hlk193875518"/>
      <w:r w:rsidRPr="00E9581D">
        <w:rPr>
          <w:rFonts w:ascii="Times New Roman" w:hAnsi="Times New Roman" w:cs="Times New Roman"/>
          <w:i/>
          <w:iCs/>
        </w:rPr>
        <w:t xml:space="preserve">Lygiagrečiai importuojamas vaistas nuo referencinio vaisto skiriasi tinkamumo laiku: referencinio vaisto – 40 mėnesių, lygiagrečiai importuojamo – 2 metai, pagalbinėmis medžiagomis: referencinio vaisto sudėtyje </w:t>
      </w:r>
      <w:r w:rsidR="004068FC" w:rsidRPr="004068FC">
        <w:rPr>
          <w:rFonts w:ascii="Times New Roman" w:hAnsi="Times New Roman" w:cs="Times New Roman"/>
          <w:i/>
          <w:iCs/>
        </w:rPr>
        <w:t xml:space="preserve">papildomai </w:t>
      </w:r>
      <w:r w:rsidRPr="00E9581D">
        <w:rPr>
          <w:rFonts w:ascii="Times New Roman" w:hAnsi="Times New Roman" w:cs="Times New Roman"/>
          <w:i/>
          <w:iCs/>
        </w:rPr>
        <w:t xml:space="preserve">yra </w:t>
      </w:r>
      <w:proofErr w:type="spellStart"/>
      <w:r w:rsidR="00CC407E" w:rsidRPr="00CC407E">
        <w:rPr>
          <w:rFonts w:ascii="Times New Roman" w:hAnsi="Times New Roman" w:cs="Times New Roman"/>
          <w:i/>
          <w:iCs/>
        </w:rPr>
        <w:t>etileno</w:t>
      </w:r>
      <w:proofErr w:type="spellEnd"/>
      <w:r w:rsidR="00CC407E" w:rsidRPr="00CC407E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="00CC407E" w:rsidRPr="00CC407E">
        <w:rPr>
          <w:rFonts w:ascii="Times New Roman" w:hAnsi="Times New Roman" w:cs="Times New Roman"/>
          <w:i/>
          <w:iCs/>
        </w:rPr>
        <w:t>vinilacetato</w:t>
      </w:r>
      <w:proofErr w:type="spellEnd"/>
      <w:r w:rsidR="00CC407E" w:rsidRPr="00CC407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C407E" w:rsidRPr="00CC407E">
        <w:rPr>
          <w:rFonts w:ascii="Times New Roman" w:hAnsi="Times New Roman" w:cs="Times New Roman"/>
          <w:i/>
          <w:iCs/>
        </w:rPr>
        <w:t>kopolimeras</w:t>
      </w:r>
      <w:proofErr w:type="spellEnd"/>
      <w:r w:rsidR="00CC407E" w:rsidRPr="00CC407E">
        <w:rPr>
          <w:rFonts w:ascii="Times New Roman" w:hAnsi="Times New Roman" w:cs="Times New Roman"/>
          <w:i/>
          <w:iCs/>
        </w:rPr>
        <w:t xml:space="preserve">, 9 % </w:t>
      </w:r>
      <w:proofErr w:type="spellStart"/>
      <w:r w:rsidR="00CC407E" w:rsidRPr="00CC407E">
        <w:rPr>
          <w:rFonts w:ascii="Times New Roman" w:hAnsi="Times New Roman" w:cs="Times New Roman"/>
          <w:i/>
          <w:iCs/>
        </w:rPr>
        <w:t>vinilacetatas</w:t>
      </w:r>
      <w:proofErr w:type="spellEnd"/>
      <w:r w:rsidR="00CC407E">
        <w:rPr>
          <w:rFonts w:ascii="Times New Roman" w:hAnsi="Times New Roman" w:cs="Times New Roman"/>
          <w:i/>
          <w:iCs/>
        </w:rPr>
        <w:t>,</w:t>
      </w:r>
      <w:r w:rsidR="00CC407E" w:rsidRPr="00CC407E">
        <w:rPr>
          <w:rFonts w:ascii="Times New Roman" w:hAnsi="Times New Roman" w:cs="Times New Roman"/>
          <w:i/>
          <w:iCs/>
        </w:rPr>
        <w:t xml:space="preserve"> </w:t>
      </w:r>
      <w:r w:rsidRPr="00E9581D">
        <w:rPr>
          <w:rFonts w:ascii="Times New Roman" w:hAnsi="Times New Roman" w:cs="Times New Roman"/>
          <w:i/>
          <w:iCs/>
        </w:rPr>
        <w:t xml:space="preserve">magnio </w:t>
      </w:r>
      <w:proofErr w:type="spellStart"/>
      <w:r w:rsidRPr="00E9581D">
        <w:rPr>
          <w:rFonts w:ascii="Times New Roman" w:hAnsi="Times New Roman" w:cs="Times New Roman"/>
          <w:i/>
          <w:iCs/>
        </w:rPr>
        <w:t>stearatas</w:t>
      </w:r>
      <w:proofErr w:type="spellEnd"/>
      <w:r w:rsidR="003F5129">
        <w:rPr>
          <w:rFonts w:ascii="Times New Roman" w:hAnsi="Times New Roman" w:cs="Times New Roman"/>
          <w:i/>
          <w:iCs/>
        </w:rPr>
        <w:t xml:space="preserve">, </w:t>
      </w:r>
      <w:r w:rsidR="003F5129" w:rsidRPr="003F5129">
        <w:rPr>
          <w:rFonts w:ascii="Times New Roman" w:hAnsi="Times New Roman" w:cs="Times New Roman"/>
          <w:i/>
          <w:iCs/>
        </w:rPr>
        <w:t>lygiagrečiai importuojamo - poliuretana</w:t>
      </w:r>
      <w:r w:rsidR="003F5129">
        <w:rPr>
          <w:rFonts w:ascii="Times New Roman" w:hAnsi="Times New Roman" w:cs="Times New Roman"/>
          <w:i/>
          <w:iCs/>
        </w:rPr>
        <w:t>s</w:t>
      </w:r>
      <w:r w:rsidRPr="00E9581D">
        <w:rPr>
          <w:rFonts w:ascii="Times New Roman" w:hAnsi="Times New Roman" w:cs="Times New Roman"/>
          <w:i/>
          <w:iCs/>
        </w:rPr>
        <w:t xml:space="preserve">; laikymo sąlygomis: referencinį vaistą </w:t>
      </w:r>
      <w:r w:rsidR="00C520C0">
        <w:rPr>
          <w:rFonts w:ascii="Times New Roman" w:hAnsi="Times New Roman" w:cs="Times New Roman"/>
          <w:i/>
          <w:iCs/>
        </w:rPr>
        <w:t xml:space="preserve">prieš išduodant pacientei tinkamumo laikas </w:t>
      </w:r>
      <w:r w:rsidR="00C520C0" w:rsidRPr="000F73AB">
        <w:rPr>
          <w:rFonts w:ascii="Times New Roman" w:hAnsi="Times New Roman" w:cs="Times New Roman"/>
          <w:i/>
          <w:iCs/>
        </w:rPr>
        <w:t>3 metai, laikant šaldytuve (2 °C – 8 °C).</w:t>
      </w:r>
      <w:r w:rsidR="00C520C0">
        <w:rPr>
          <w:rFonts w:ascii="Times New Roman" w:hAnsi="Times New Roman" w:cs="Times New Roman"/>
          <w:i/>
          <w:iCs/>
        </w:rPr>
        <w:t xml:space="preserve"> </w:t>
      </w:r>
      <w:r w:rsidR="00C520C0" w:rsidRPr="000F73AB">
        <w:rPr>
          <w:rFonts w:ascii="Times New Roman" w:hAnsi="Times New Roman" w:cs="Times New Roman"/>
          <w:i/>
          <w:iCs/>
        </w:rPr>
        <w:t>Pacientei įsigijus, galima laikyti ne ilgiau kaip 4 mėnesius žeme</w:t>
      </w:r>
      <w:r w:rsidR="00C520C0">
        <w:rPr>
          <w:rFonts w:ascii="Times New Roman" w:hAnsi="Times New Roman" w:cs="Times New Roman"/>
          <w:i/>
          <w:iCs/>
        </w:rPr>
        <w:t xml:space="preserve">snėje kaip 30 °C temperatūroje, </w:t>
      </w:r>
      <w:r w:rsidR="00C520C0" w:rsidRPr="000F73AB">
        <w:rPr>
          <w:rFonts w:ascii="Times New Roman" w:hAnsi="Times New Roman" w:cs="Times New Roman"/>
          <w:i/>
          <w:iCs/>
        </w:rPr>
        <w:t xml:space="preserve"> gamintojo pakuotėje, kad vaistas būtų apsaugotas nuo šviesos ir drėgmės</w:t>
      </w:r>
      <w:r w:rsidRPr="00E9581D">
        <w:rPr>
          <w:rFonts w:ascii="Times New Roman" w:hAnsi="Times New Roman" w:cs="Times New Roman"/>
          <w:i/>
          <w:iCs/>
        </w:rPr>
        <w:t>, lygiagrečiai importuojamam specialių temperatūros sąlygų nereikalaujama</w:t>
      </w:r>
      <w:r w:rsidR="005515C2">
        <w:rPr>
          <w:rFonts w:ascii="Times New Roman" w:hAnsi="Times New Roman" w:cs="Times New Roman"/>
          <w:i/>
          <w:iCs/>
        </w:rPr>
        <w:t xml:space="preserve">, </w:t>
      </w:r>
      <w:r w:rsidR="005515C2" w:rsidRPr="005515C2">
        <w:rPr>
          <w:rFonts w:ascii="Times New Roman" w:hAnsi="Times New Roman" w:cs="Times New Roman"/>
          <w:i/>
          <w:iCs/>
        </w:rPr>
        <w:t>laikyti gamintojo pakuotėje, kad vaistas būtų apsaugotas nuo šviesos.</w:t>
      </w:r>
      <w:bookmarkEnd w:id="2"/>
    </w:p>
    <w:p w14:paraId="03BC3FCD" w14:textId="77777777" w:rsidR="00FD0013" w:rsidRPr="004B0FBA" w:rsidRDefault="00FD0013" w:rsidP="00FD00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eastAsia="nl-NL"/>
        </w:rPr>
      </w:pP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lastRenderedPageBreak/>
        <w:t>MINIMALI INFORMACIJA ANT MAŽŲ VIDINIŲ PAKUOČIŲ</w:t>
      </w:r>
    </w:p>
    <w:p w14:paraId="67E856E4" w14:textId="77777777" w:rsidR="00FD0013" w:rsidRPr="004B0FBA" w:rsidRDefault="00FD0013" w:rsidP="00FD00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eastAsia="nl-NL"/>
        </w:rPr>
      </w:pPr>
    </w:p>
    <w:p w14:paraId="575A443D" w14:textId="77777777" w:rsidR="00FD0013" w:rsidRPr="004B0FBA" w:rsidRDefault="00FD0013" w:rsidP="00FD00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eastAsia="nl-NL"/>
        </w:rPr>
      </w:pP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 xml:space="preserve">PAKETĖLIS: </w:t>
      </w:r>
    </w:p>
    <w:p w14:paraId="3CF8C914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2F46D3D7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4B39B533" w14:textId="77777777" w:rsidR="00FD0013" w:rsidRPr="004B0FBA" w:rsidRDefault="00FD0013" w:rsidP="00FD00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nl-NL"/>
        </w:rPr>
      </w:pP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>1.</w:t>
      </w: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ab/>
        <w:t>VAISTINIO PREPARATO PAVADINIMAS IR VARTOJIMO BŪDAS (-AI)</w:t>
      </w:r>
    </w:p>
    <w:p w14:paraId="7FE9340C" w14:textId="77777777" w:rsidR="00FD0013" w:rsidRPr="004B0FBA" w:rsidRDefault="00FD0013" w:rsidP="00FD0013">
      <w:pPr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307EBE5A" w14:textId="77777777" w:rsidR="00FD0013" w:rsidRPr="0059233C" w:rsidRDefault="00FD0013" w:rsidP="00FD0013">
      <w:pPr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  <w:r w:rsidRPr="0059233C">
        <w:rPr>
          <w:rFonts w:ascii="Times New Roman" w:eastAsia="Times New Roman" w:hAnsi="Times New Roman" w:cs="Times New Roman"/>
          <w:noProof/>
          <w:lang w:eastAsia="nl-NL"/>
        </w:rPr>
        <w:t>FemLoop 120/15 mikrogramų/24 valandas vartojimo į makštį sistema</w:t>
      </w:r>
    </w:p>
    <w:p w14:paraId="09593E44" w14:textId="77777777" w:rsidR="00FD0013" w:rsidRPr="0056331B" w:rsidRDefault="00FD0013" w:rsidP="00FD0013">
      <w:pPr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  <w:lang w:eastAsia="nl-NL"/>
        </w:rPr>
      </w:pPr>
      <w:r w:rsidRPr="0056331B">
        <w:rPr>
          <w:rFonts w:ascii="Times New Roman" w:eastAsia="Times New Roman" w:hAnsi="Times New Roman" w:cs="Times New Roman"/>
          <w:noProof/>
          <w:highlight w:val="lightGray"/>
          <w:lang w:eastAsia="nl-NL"/>
        </w:rPr>
        <w:t>etonogestrelis/etinilestradiolis</w:t>
      </w:r>
    </w:p>
    <w:p w14:paraId="3FB679B0" w14:textId="77777777" w:rsidR="00FD0013" w:rsidRPr="004B0FBA" w:rsidRDefault="00FD0013" w:rsidP="00FD0013">
      <w:pPr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56673D9C" w14:textId="77777777" w:rsidR="00FD0013" w:rsidRPr="004B0FBA" w:rsidRDefault="00FD0013" w:rsidP="00FD00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nl-NL"/>
        </w:rPr>
      </w:pP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>2.</w:t>
      </w: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ab/>
        <w:t>VARTOJIMO METODAS</w:t>
      </w:r>
    </w:p>
    <w:p w14:paraId="51B3805C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6E501878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11C7A5A3" w14:textId="77777777" w:rsidR="00FD0013" w:rsidRPr="004B0FBA" w:rsidRDefault="00FD0013" w:rsidP="00FD0013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nl-NL"/>
        </w:rPr>
      </w:pP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>3.</w:t>
      </w: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ab/>
        <w:t>TINKAMUMO LAIKAS</w:t>
      </w:r>
    </w:p>
    <w:p w14:paraId="332A2360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729BE673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  <w:r w:rsidRPr="00DF6BB7">
        <w:rPr>
          <w:rFonts w:ascii="Times New Roman" w:eastAsia="Times New Roman" w:hAnsi="Times New Roman" w:cs="Times New Roman"/>
          <w:noProof/>
          <w:highlight w:val="lightGray"/>
          <w:lang w:eastAsia="nl-NL"/>
        </w:rPr>
        <w:t xml:space="preserve">EXP </w:t>
      </w:r>
      <w:r w:rsidRPr="00DF6BB7">
        <w:rPr>
          <w:rFonts w:ascii="Times New Roman" w:eastAsia="Times New Roman" w:hAnsi="Times New Roman" w:cs="Times New Roman"/>
          <w:highlight w:val="lightGray"/>
          <w:lang w:eastAsia="nl-NL"/>
        </w:rPr>
        <w:t>[mm/MMMM]</w:t>
      </w:r>
    </w:p>
    <w:p w14:paraId="61E4BC0B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1F0ECBFD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15B46229" w14:textId="77777777" w:rsidR="00FD0013" w:rsidRPr="004B0FBA" w:rsidRDefault="00FD0013" w:rsidP="00FD00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nl-NL"/>
        </w:rPr>
      </w:pP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>4.</w:t>
      </w: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ab/>
      </w:r>
      <w:r w:rsidRPr="004B0FBA">
        <w:rPr>
          <w:rFonts w:ascii="Times New Roman" w:eastAsia="Times New Roman" w:hAnsi="Times New Roman" w:cs="Times New Roman"/>
          <w:b/>
          <w:lang w:eastAsia="nl-NL"/>
        </w:rPr>
        <w:t>SERIJOS NUMERIS</w:t>
      </w:r>
    </w:p>
    <w:p w14:paraId="442669AE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10B10730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  <w:r w:rsidRPr="00DF6BB7">
        <w:rPr>
          <w:rFonts w:ascii="Times New Roman" w:eastAsia="Times New Roman" w:hAnsi="Times New Roman" w:cs="Times New Roman"/>
          <w:noProof/>
          <w:highlight w:val="lightGray"/>
          <w:lang w:eastAsia="nl-NL"/>
        </w:rPr>
        <w:t>Lot</w:t>
      </w:r>
    </w:p>
    <w:p w14:paraId="726D8125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6E0057EF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1E3A5075" w14:textId="77777777" w:rsidR="00FD0013" w:rsidRPr="004B0FBA" w:rsidRDefault="00FD0013" w:rsidP="00FD00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nl-NL"/>
        </w:rPr>
      </w:pP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>5.</w:t>
      </w: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ab/>
        <w:t>KIEKIS (MASĖ, TŪRIS ARBA VIENETAI)</w:t>
      </w:r>
    </w:p>
    <w:p w14:paraId="3E2D49E2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6A783179" w14:textId="77777777" w:rsidR="00FD0013" w:rsidRPr="004B0FBA" w:rsidRDefault="00FD0013" w:rsidP="00FD0013">
      <w:pPr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  <w:r w:rsidRPr="00DF6BB7">
        <w:rPr>
          <w:rFonts w:ascii="Times New Roman" w:eastAsia="Times New Roman" w:hAnsi="Times New Roman" w:cs="Times New Roman"/>
          <w:noProof/>
          <w:highlight w:val="lightGray"/>
          <w:lang w:eastAsia="nl-NL"/>
        </w:rPr>
        <w:t>1 paketėlyje yra 1 žiedas, skirtas vartoti į makštį.</w:t>
      </w:r>
    </w:p>
    <w:p w14:paraId="200EEF03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77F409D2" w14:textId="77777777" w:rsidR="00FD0013" w:rsidRPr="004B0FBA" w:rsidRDefault="00FD0013" w:rsidP="00FD001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nl-NL"/>
        </w:rPr>
      </w:pP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>6.</w:t>
      </w:r>
      <w:r w:rsidRPr="004B0FBA">
        <w:rPr>
          <w:rFonts w:ascii="Times New Roman" w:eastAsia="Times New Roman" w:hAnsi="Times New Roman" w:cs="Times New Roman"/>
          <w:b/>
          <w:noProof/>
          <w:lang w:eastAsia="nl-NL"/>
        </w:rPr>
        <w:tab/>
        <w:t>KITA</w:t>
      </w:r>
    </w:p>
    <w:p w14:paraId="6829C548" w14:textId="77777777" w:rsidR="00FD0013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25824F12" w14:textId="77777777" w:rsidR="00FD0013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</w:p>
    <w:p w14:paraId="13203F4E" w14:textId="77777777" w:rsidR="00FD0013" w:rsidRPr="004B0FBA" w:rsidRDefault="00FD0013" w:rsidP="00FD0013">
      <w:pPr>
        <w:suppressLineNumbers/>
        <w:spacing w:after="0" w:line="240" w:lineRule="auto"/>
        <w:rPr>
          <w:rFonts w:ascii="Times New Roman" w:eastAsia="Times New Roman" w:hAnsi="Times New Roman" w:cs="Times New Roman"/>
          <w:noProof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w:t>Perpakavimo serija</w:t>
      </w:r>
    </w:p>
    <w:p w14:paraId="4F3AE2C6" w14:textId="2E6F6D2E" w:rsidR="00E7340C" w:rsidRPr="00FD0013" w:rsidRDefault="00E7340C" w:rsidP="00FD0013">
      <w:pPr>
        <w:rPr>
          <w:rFonts w:ascii="Times New Roman" w:hAnsi="Times New Roman" w:cs="Times New Roman"/>
        </w:rPr>
      </w:pPr>
    </w:p>
    <w:sectPr w:rsidR="00E7340C" w:rsidRPr="00FD00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09"/>
    <w:rsid w:val="00021DA6"/>
    <w:rsid w:val="00093FB5"/>
    <w:rsid w:val="001537EC"/>
    <w:rsid w:val="001739C9"/>
    <w:rsid w:val="00201BC5"/>
    <w:rsid w:val="002F2D2A"/>
    <w:rsid w:val="00375F79"/>
    <w:rsid w:val="003F5129"/>
    <w:rsid w:val="004001CF"/>
    <w:rsid w:val="004068FC"/>
    <w:rsid w:val="00493A09"/>
    <w:rsid w:val="00516134"/>
    <w:rsid w:val="00527868"/>
    <w:rsid w:val="00535A00"/>
    <w:rsid w:val="005515C2"/>
    <w:rsid w:val="0056331B"/>
    <w:rsid w:val="00617F0D"/>
    <w:rsid w:val="00843EE5"/>
    <w:rsid w:val="00A57FF2"/>
    <w:rsid w:val="00A64567"/>
    <w:rsid w:val="00AA0D1B"/>
    <w:rsid w:val="00AF65D9"/>
    <w:rsid w:val="00BA1455"/>
    <w:rsid w:val="00BF0677"/>
    <w:rsid w:val="00C15564"/>
    <w:rsid w:val="00C25D11"/>
    <w:rsid w:val="00C520C0"/>
    <w:rsid w:val="00CC407E"/>
    <w:rsid w:val="00CE557D"/>
    <w:rsid w:val="00D04022"/>
    <w:rsid w:val="00DE0C75"/>
    <w:rsid w:val="00DE613D"/>
    <w:rsid w:val="00E7340C"/>
    <w:rsid w:val="00EB3C68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0D5A"/>
  <w15:chartTrackingRefBased/>
  <w15:docId w15:val="{9C1D1009-AB7D-462B-BB03-54F21E09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A0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D0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01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0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223D-52F2-47D5-A16D-684736D2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4</cp:revision>
  <dcterms:created xsi:type="dcterms:W3CDTF">2025-03-27T14:09:00Z</dcterms:created>
  <dcterms:modified xsi:type="dcterms:W3CDTF">2025-03-27T14:25:00Z</dcterms:modified>
</cp:coreProperties>
</file>