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CF194" w14:textId="01FFB031" w:rsidR="008D3B35" w:rsidRPr="000E0F43" w:rsidRDefault="00AB4978">
      <w:pPr>
        <w:keepNext/>
        <w:tabs>
          <w:tab w:val="left" w:pos="567"/>
        </w:tabs>
        <w:jc w:val="center"/>
        <w:outlineLvl w:val="1"/>
        <w:rPr>
          <w:b/>
          <w:sz w:val="22"/>
          <w:szCs w:val="22"/>
          <w:lang w:eastAsia="x-none"/>
        </w:rPr>
      </w:pPr>
      <w:r w:rsidRPr="000E0F43">
        <w:rPr>
          <w:b/>
          <w:bCs/>
          <w:iCs/>
          <w:sz w:val="22"/>
          <w:szCs w:val="22"/>
          <w:lang w:eastAsia="x-none"/>
        </w:rPr>
        <w:t>Pakuotės lapelis:</w:t>
      </w:r>
      <w:r w:rsidRPr="000E0F43">
        <w:rPr>
          <w:b/>
          <w:sz w:val="22"/>
          <w:szCs w:val="22"/>
          <w:lang w:eastAsia="x-none"/>
        </w:rPr>
        <w:t xml:space="preserve"> </w:t>
      </w:r>
      <w:r w:rsidRPr="000E0F43">
        <w:rPr>
          <w:b/>
          <w:bCs/>
          <w:iCs/>
          <w:sz w:val="22"/>
          <w:szCs w:val="22"/>
          <w:lang w:eastAsia="x-none"/>
        </w:rPr>
        <w:t>informacija vartotojui</w:t>
      </w:r>
    </w:p>
    <w:p w14:paraId="418C8B9D" w14:textId="77777777" w:rsidR="008D3B35" w:rsidRPr="000E0F43" w:rsidRDefault="008D3B35">
      <w:pPr>
        <w:numPr>
          <w:ilvl w:val="12"/>
          <w:numId w:val="0"/>
        </w:numPr>
        <w:jc w:val="center"/>
        <w:rPr>
          <w:sz w:val="22"/>
          <w:szCs w:val="22"/>
        </w:rPr>
      </w:pPr>
    </w:p>
    <w:p w14:paraId="4369A62E" w14:textId="1F0F01EF" w:rsidR="00076A0D" w:rsidRPr="000E0F43" w:rsidRDefault="00C913FE" w:rsidP="00076A0D">
      <w:pPr>
        <w:widowControl w:val="0"/>
        <w:autoSpaceDE w:val="0"/>
        <w:autoSpaceDN w:val="0"/>
        <w:ind w:right="11"/>
        <w:jc w:val="center"/>
        <w:rPr>
          <w:b/>
          <w:sz w:val="22"/>
          <w:szCs w:val="22"/>
        </w:rPr>
      </w:pPr>
      <w:r>
        <w:rPr>
          <w:b/>
          <w:sz w:val="22"/>
          <w:szCs w:val="22"/>
        </w:rPr>
        <w:t>Effafen medaus ir citrinų skonio</w:t>
      </w:r>
      <w:r w:rsidR="00076A0D" w:rsidRPr="000E0F43">
        <w:rPr>
          <w:b/>
          <w:sz w:val="22"/>
          <w:szCs w:val="22"/>
        </w:rPr>
        <w:t xml:space="preserve"> 8,75 mg kietosios pastilės</w:t>
      </w:r>
    </w:p>
    <w:p w14:paraId="47190B5A" w14:textId="77777777" w:rsidR="00076A0D" w:rsidRPr="00DF427C" w:rsidRDefault="00076A0D" w:rsidP="00076A0D">
      <w:pPr>
        <w:widowControl w:val="0"/>
        <w:autoSpaceDE w:val="0"/>
        <w:autoSpaceDN w:val="0"/>
        <w:ind w:left="1985" w:right="2381"/>
        <w:jc w:val="center"/>
        <w:rPr>
          <w:bCs/>
          <w:sz w:val="22"/>
          <w:szCs w:val="22"/>
        </w:rPr>
      </w:pPr>
      <w:r w:rsidRPr="00DF427C">
        <w:rPr>
          <w:sz w:val="22"/>
          <w:szCs w:val="22"/>
        </w:rPr>
        <w:t>flurbiprofenas</w:t>
      </w:r>
    </w:p>
    <w:p w14:paraId="26D550F7" w14:textId="77777777" w:rsidR="00076A0D" w:rsidRPr="00DF427C" w:rsidRDefault="00076A0D" w:rsidP="00076A0D">
      <w:pPr>
        <w:widowControl w:val="0"/>
        <w:autoSpaceDE w:val="0"/>
        <w:autoSpaceDN w:val="0"/>
        <w:ind w:left="1985" w:right="2381"/>
        <w:jc w:val="center"/>
        <w:rPr>
          <w:bCs/>
          <w:sz w:val="22"/>
          <w:szCs w:val="22"/>
        </w:rPr>
      </w:pPr>
    </w:p>
    <w:p w14:paraId="0AEA9F1D" w14:textId="16375AC9" w:rsidR="00076A0D" w:rsidRPr="00DF427C" w:rsidRDefault="00076A0D" w:rsidP="00076A0D">
      <w:pPr>
        <w:widowControl w:val="0"/>
        <w:autoSpaceDE w:val="0"/>
        <w:autoSpaceDN w:val="0"/>
        <w:ind w:left="116"/>
        <w:rPr>
          <w:b/>
          <w:sz w:val="22"/>
          <w:szCs w:val="22"/>
        </w:rPr>
      </w:pPr>
      <w:r w:rsidRPr="00DF427C">
        <w:rPr>
          <w:b/>
          <w:bCs/>
          <w:sz w:val="22"/>
          <w:szCs w:val="22"/>
        </w:rPr>
        <w:t xml:space="preserve">Atidžiai perskaitykite visą šį lapelį, prieš pradėdami vartoti </w:t>
      </w:r>
      <w:r w:rsidR="00A84CBE" w:rsidRPr="00DF427C">
        <w:rPr>
          <w:b/>
          <w:bCs/>
          <w:sz w:val="22"/>
          <w:szCs w:val="22"/>
        </w:rPr>
        <w:t xml:space="preserve">šį </w:t>
      </w:r>
      <w:r w:rsidRPr="00DF427C">
        <w:rPr>
          <w:b/>
          <w:bCs/>
          <w:sz w:val="22"/>
          <w:szCs w:val="22"/>
        </w:rPr>
        <w:t>vaistą, nes jame pateikiama Jums svarbi informacija</w:t>
      </w:r>
      <w:r w:rsidRPr="00DF427C">
        <w:rPr>
          <w:b/>
          <w:sz w:val="22"/>
          <w:szCs w:val="22"/>
        </w:rPr>
        <w:t>.</w:t>
      </w:r>
    </w:p>
    <w:p w14:paraId="65E6D2E8" w14:textId="3625DC31" w:rsidR="00076A0D" w:rsidRPr="00DF427C" w:rsidRDefault="00076A0D" w:rsidP="00076A0D">
      <w:pPr>
        <w:widowControl w:val="0"/>
        <w:autoSpaceDE w:val="0"/>
        <w:autoSpaceDN w:val="0"/>
        <w:ind w:left="116"/>
        <w:rPr>
          <w:bCs/>
          <w:sz w:val="22"/>
          <w:szCs w:val="22"/>
        </w:rPr>
      </w:pPr>
      <w:r w:rsidRPr="00DF427C">
        <w:rPr>
          <w:bCs/>
          <w:sz w:val="22"/>
          <w:szCs w:val="22"/>
        </w:rPr>
        <w:t>Visada vartokite šį vaistą tiksliai kaip aprašyta šiame lapelyje arba kaip nurodė gydytojas ar</w:t>
      </w:r>
      <w:r w:rsidR="004865C1" w:rsidRPr="00DF427C">
        <w:rPr>
          <w:bCs/>
          <w:sz w:val="22"/>
          <w:szCs w:val="22"/>
        </w:rPr>
        <w:t>ba</w:t>
      </w:r>
      <w:r w:rsidRPr="00DF427C">
        <w:rPr>
          <w:bCs/>
          <w:sz w:val="22"/>
          <w:szCs w:val="22"/>
        </w:rPr>
        <w:t xml:space="preserve"> vaistininkas. </w:t>
      </w:r>
    </w:p>
    <w:p w14:paraId="6335F109" w14:textId="77777777" w:rsidR="00076A0D" w:rsidRPr="00DF427C" w:rsidRDefault="00076A0D" w:rsidP="00076A0D">
      <w:pPr>
        <w:widowControl w:val="0"/>
        <w:numPr>
          <w:ilvl w:val="0"/>
          <w:numId w:val="6"/>
        </w:numPr>
        <w:tabs>
          <w:tab w:val="left" w:pos="477"/>
          <w:tab w:val="left" w:pos="478"/>
        </w:tabs>
        <w:autoSpaceDE w:val="0"/>
        <w:autoSpaceDN w:val="0"/>
        <w:ind w:hanging="362"/>
        <w:rPr>
          <w:sz w:val="22"/>
          <w:szCs w:val="22"/>
        </w:rPr>
      </w:pPr>
      <w:r w:rsidRPr="00DF427C">
        <w:rPr>
          <w:sz w:val="22"/>
          <w:szCs w:val="22"/>
        </w:rPr>
        <w:t>Neišmeskite šio lapelio, nes vėl gali prireikti jį perskaityti.</w:t>
      </w:r>
    </w:p>
    <w:p w14:paraId="4F972325" w14:textId="7C4ED55F" w:rsidR="002423E1" w:rsidRPr="00DF427C" w:rsidRDefault="002423E1" w:rsidP="00076A0D">
      <w:pPr>
        <w:widowControl w:val="0"/>
        <w:numPr>
          <w:ilvl w:val="0"/>
          <w:numId w:val="6"/>
        </w:numPr>
        <w:tabs>
          <w:tab w:val="left" w:pos="477"/>
          <w:tab w:val="left" w:pos="478"/>
        </w:tabs>
        <w:autoSpaceDE w:val="0"/>
        <w:autoSpaceDN w:val="0"/>
        <w:ind w:hanging="362"/>
        <w:rPr>
          <w:sz w:val="22"/>
          <w:szCs w:val="22"/>
        </w:rPr>
      </w:pPr>
      <w:r w:rsidRPr="00DF427C">
        <w:rPr>
          <w:sz w:val="22"/>
          <w:szCs w:val="22"/>
        </w:rPr>
        <w:t>Jeigu kiltų daugiau klausimų, kreipkitės į gydytoją arba</w:t>
      </w:r>
      <w:r w:rsidR="002C5F6A">
        <w:rPr>
          <w:sz w:val="22"/>
          <w:szCs w:val="22"/>
        </w:rPr>
        <w:t xml:space="preserve"> </w:t>
      </w:r>
      <w:r w:rsidRPr="00DF427C">
        <w:rPr>
          <w:sz w:val="22"/>
          <w:szCs w:val="22"/>
        </w:rPr>
        <w:t>vaistininką</w:t>
      </w:r>
    </w:p>
    <w:p w14:paraId="392BE597" w14:textId="731389B7" w:rsidR="00316934" w:rsidRPr="00DF427C" w:rsidRDefault="00E76068" w:rsidP="00076A0D">
      <w:pPr>
        <w:widowControl w:val="0"/>
        <w:numPr>
          <w:ilvl w:val="0"/>
          <w:numId w:val="6"/>
        </w:numPr>
        <w:tabs>
          <w:tab w:val="left" w:pos="477"/>
          <w:tab w:val="left" w:pos="478"/>
        </w:tabs>
        <w:autoSpaceDE w:val="0"/>
        <w:autoSpaceDN w:val="0"/>
        <w:ind w:hanging="362"/>
        <w:rPr>
          <w:sz w:val="22"/>
          <w:szCs w:val="22"/>
        </w:rPr>
      </w:pPr>
      <w:r w:rsidRPr="00DF427C">
        <w:rPr>
          <w:sz w:val="22"/>
          <w:szCs w:val="22"/>
        </w:rPr>
        <w:t>Šis vaistas skirtas tik Jums, todėl kitiems žmonėms jo duoti negalima. Vaistas gali jiems pakenkti (net tiems, kurių ligos požymiai yra tokie patys kaip Jūsų).</w:t>
      </w:r>
    </w:p>
    <w:p w14:paraId="1462E935" w14:textId="13D0DB22" w:rsidR="00076A0D" w:rsidRPr="00DF427C" w:rsidRDefault="00076A0D" w:rsidP="00076A0D">
      <w:pPr>
        <w:widowControl w:val="0"/>
        <w:numPr>
          <w:ilvl w:val="0"/>
          <w:numId w:val="6"/>
        </w:numPr>
        <w:tabs>
          <w:tab w:val="left" w:pos="477"/>
          <w:tab w:val="left" w:pos="478"/>
        </w:tabs>
        <w:autoSpaceDE w:val="0"/>
        <w:autoSpaceDN w:val="0"/>
        <w:ind w:right="730"/>
        <w:rPr>
          <w:sz w:val="22"/>
          <w:szCs w:val="22"/>
        </w:rPr>
      </w:pPr>
      <w:r w:rsidRPr="00DF427C">
        <w:rPr>
          <w:sz w:val="22"/>
          <w:szCs w:val="22"/>
        </w:rPr>
        <w:t>Jeigu pasireiškė šalutinis poveikis (net jeigu jis šiame lapelyje nenurodytas), kreipkitės į gydytoją</w:t>
      </w:r>
      <w:r w:rsidR="002E02E9" w:rsidRPr="00DF427C">
        <w:rPr>
          <w:sz w:val="22"/>
          <w:szCs w:val="22"/>
        </w:rPr>
        <w:t>,</w:t>
      </w:r>
      <w:r w:rsidRPr="00DF427C">
        <w:rPr>
          <w:sz w:val="22"/>
          <w:szCs w:val="22"/>
        </w:rPr>
        <w:t xml:space="preserve"> vaistininką</w:t>
      </w:r>
      <w:r w:rsidR="00BD6C8E" w:rsidRPr="00DF427C">
        <w:rPr>
          <w:sz w:val="22"/>
          <w:szCs w:val="22"/>
        </w:rPr>
        <w:t xml:space="preserve"> arba slaugytoją</w:t>
      </w:r>
      <w:r w:rsidRPr="00DF427C">
        <w:rPr>
          <w:sz w:val="22"/>
          <w:szCs w:val="22"/>
        </w:rPr>
        <w:t>. Žr. 4 skyrių.</w:t>
      </w:r>
    </w:p>
    <w:p w14:paraId="5FDF65EA" w14:textId="77777777" w:rsidR="00076A0D" w:rsidRPr="00DF427C" w:rsidRDefault="00076A0D" w:rsidP="00076A0D">
      <w:pPr>
        <w:widowControl w:val="0"/>
        <w:autoSpaceDE w:val="0"/>
        <w:autoSpaceDN w:val="0"/>
        <w:rPr>
          <w:sz w:val="22"/>
          <w:szCs w:val="22"/>
        </w:rPr>
      </w:pPr>
    </w:p>
    <w:p w14:paraId="1855B793" w14:textId="77777777" w:rsidR="00076A0D" w:rsidRPr="000E0F43" w:rsidRDefault="00076A0D" w:rsidP="00076A0D">
      <w:pPr>
        <w:widowControl w:val="0"/>
        <w:autoSpaceDE w:val="0"/>
        <w:autoSpaceDN w:val="0"/>
        <w:ind w:left="116"/>
        <w:outlineLvl w:val="0"/>
        <w:rPr>
          <w:b/>
          <w:bCs/>
          <w:sz w:val="22"/>
          <w:szCs w:val="22"/>
        </w:rPr>
      </w:pPr>
      <w:r w:rsidRPr="00DF427C">
        <w:rPr>
          <w:b/>
          <w:bCs/>
          <w:sz w:val="22"/>
          <w:szCs w:val="22"/>
        </w:rPr>
        <w:t>Apie ką rašoma šiame lapelyje?</w:t>
      </w:r>
    </w:p>
    <w:p w14:paraId="2B7035A8" w14:textId="77777777" w:rsidR="00076A0D" w:rsidRPr="000E0F43" w:rsidRDefault="00076A0D" w:rsidP="00076A0D">
      <w:pPr>
        <w:widowControl w:val="0"/>
        <w:autoSpaceDE w:val="0"/>
        <w:autoSpaceDN w:val="0"/>
        <w:rPr>
          <w:b/>
          <w:sz w:val="22"/>
          <w:szCs w:val="22"/>
        </w:rPr>
      </w:pPr>
    </w:p>
    <w:p w14:paraId="0AC72ACD" w14:textId="683371D8" w:rsidR="00076A0D" w:rsidRPr="000E0F43" w:rsidRDefault="00076A0D" w:rsidP="00076A0D">
      <w:pPr>
        <w:widowControl w:val="0"/>
        <w:numPr>
          <w:ilvl w:val="0"/>
          <w:numId w:val="5"/>
        </w:numPr>
        <w:tabs>
          <w:tab w:val="left" w:pos="537"/>
          <w:tab w:val="left" w:pos="538"/>
        </w:tabs>
        <w:autoSpaceDE w:val="0"/>
        <w:autoSpaceDN w:val="0"/>
        <w:ind w:hanging="422"/>
        <w:rPr>
          <w:sz w:val="22"/>
          <w:szCs w:val="22"/>
        </w:rPr>
      </w:pPr>
      <w:r w:rsidRPr="000E0F43">
        <w:rPr>
          <w:sz w:val="22"/>
          <w:szCs w:val="22"/>
        </w:rPr>
        <w:t>Kas yra</w:t>
      </w:r>
      <w:r w:rsidR="0072782C">
        <w:rPr>
          <w:sz w:val="22"/>
          <w:szCs w:val="22"/>
        </w:rPr>
        <w:t xml:space="preserve"> </w:t>
      </w:r>
      <w:r w:rsidR="00C913FE">
        <w:rPr>
          <w:sz w:val="22"/>
          <w:szCs w:val="22"/>
        </w:rPr>
        <w:t>Effafen medaus ir citrinų skonio</w:t>
      </w:r>
      <w:r w:rsidRPr="000E0F43">
        <w:rPr>
          <w:sz w:val="22"/>
          <w:szCs w:val="22"/>
        </w:rPr>
        <w:t xml:space="preserve"> ir kam jis vartojamas</w:t>
      </w:r>
    </w:p>
    <w:p w14:paraId="15C1B9DD" w14:textId="4F07C6EF" w:rsidR="00076A0D" w:rsidRPr="000E0F43" w:rsidRDefault="00076A0D" w:rsidP="00076A0D">
      <w:pPr>
        <w:widowControl w:val="0"/>
        <w:numPr>
          <w:ilvl w:val="0"/>
          <w:numId w:val="5"/>
        </w:numPr>
        <w:tabs>
          <w:tab w:val="left" w:pos="537"/>
          <w:tab w:val="left" w:pos="538"/>
        </w:tabs>
        <w:autoSpaceDE w:val="0"/>
        <w:autoSpaceDN w:val="0"/>
        <w:ind w:hanging="422"/>
        <w:rPr>
          <w:sz w:val="22"/>
          <w:szCs w:val="22"/>
        </w:rPr>
      </w:pPr>
      <w:r w:rsidRPr="000E0F43">
        <w:rPr>
          <w:sz w:val="22"/>
          <w:szCs w:val="22"/>
        </w:rPr>
        <w:t>Kas žinotina prieš vartojant</w:t>
      </w:r>
      <w:r w:rsidR="0072782C">
        <w:rPr>
          <w:sz w:val="22"/>
          <w:szCs w:val="22"/>
        </w:rPr>
        <w:t xml:space="preserve"> </w:t>
      </w:r>
      <w:r w:rsidR="00C913FE">
        <w:rPr>
          <w:sz w:val="22"/>
          <w:szCs w:val="22"/>
        </w:rPr>
        <w:t>Effafen medaus ir citrinų skonio</w:t>
      </w:r>
      <w:r w:rsidRPr="000E0F43">
        <w:rPr>
          <w:sz w:val="22"/>
          <w:szCs w:val="22"/>
        </w:rPr>
        <w:t xml:space="preserve"> </w:t>
      </w:r>
    </w:p>
    <w:p w14:paraId="44042063" w14:textId="39E27D39" w:rsidR="00076A0D" w:rsidRPr="000E0F43" w:rsidRDefault="00076A0D" w:rsidP="00076A0D">
      <w:pPr>
        <w:widowControl w:val="0"/>
        <w:numPr>
          <w:ilvl w:val="0"/>
          <w:numId w:val="5"/>
        </w:numPr>
        <w:tabs>
          <w:tab w:val="left" w:pos="537"/>
          <w:tab w:val="left" w:pos="538"/>
        </w:tabs>
        <w:autoSpaceDE w:val="0"/>
        <w:autoSpaceDN w:val="0"/>
        <w:ind w:hanging="422"/>
        <w:rPr>
          <w:sz w:val="22"/>
          <w:szCs w:val="22"/>
        </w:rPr>
      </w:pPr>
      <w:r w:rsidRPr="000E0F43">
        <w:rPr>
          <w:sz w:val="22"/>
          <w:szCs w:val="22"/>
        </w:rPr>
        <w:t>Kaip vartoti</w:t>
      </w:r>
      <w:r w:rsidR="0072782C">
        <w:rPr>
          <w:sz w:val="22"/>
          <w:szCs w:val="22"/>
        </w:rPr>
        <w:t xml:space="preserve"> </w:t>
      </w:r>
      <w:r w:rsidR="00C913FE">
        <w:rPr>
          <w:sz w:val="22"/>
          <w:szCs w:val="22"/>
        </w:rPr>
        <w:t>Effafen medaus ir citrinų skonio</w:t>
      </w:r>
      <w:r w:rsidRPr="000E0F43">
        <w:rPr>
          <w:sz w:val="22"/>
          <w:szCs w:val="22"/>
        </w:rPr>
        <w:t xml:space="preserve"> </w:t>
      </w:r>
    </w:p>
    <w:p w14:paraId="6D5B4C48" w14:textId="77777777" w:rsidR="00076A0D" w:rsidRPr="000E0F43" w:rsidRDefault="00076A0D" w:rsidP="00076A0D">
      <w:pPr>
        <w:widowControl w:val="0"/>
        <w:numPr>
          <w:ilvl w:val="0"/>
          <w:numId w:val="5"/>
        </w:numPr>
        <w:tabs>
          <w:tab w:val="left" w:pos="537"/>
          <w:tab w:val="left" w:pos="538"/>
        </w:tabs>
        <w:autoSpaceDE w:val="0"/>
        <w:autoSpaceDN w:val="0"/>
        <w:ind w:hanging="422"/>
        <w:rPr>
          <w:sz w:val="22"/>
          <w:szCs w:val="22"/>
        </w:rPr>
      </w:pPr>
      <w:r w:rsidRPr="000E0F43">
        <w:rPr>
          <w:sz w:val="22"/>
          <w:szCs w:val="22"/>
        </w:rPr>
        <w:t>Galimas šalutinis poveikis</w:t>
      </w:r>
    </w:p>
    <w:p w14:paraId="628A4996" w14:textId="09EAD066" w:rsidR="00076A0D" w:rsidRPr="000E0F43" w:rsidRDefault="00076A0D" w:rsidP="00076A0D">
      <w:pPr>
        <w:widowControl w:val="0"/>
        <w:numPr>
          <w:ilvl w:val="0"/>
          <w:numId w:val="5"/>
        </w:numPr>
        <w:tabs>
          <w:tab w:val="left" w:pos="537"/>
          <w:tab w:val="left" w:pos="538"/>
        </w:tabs>
        <w:autoSpaceDE w:val="0"/>
        <w:autoSpaceDN w:val="0"/>
        <w:ind w:hanging="422"/>
        <w:rPr>
          <w:sz w:val="22"/>
          <w:szCs w:val="22"/>
        </w:rPr>
      </w:pPr>
      <w:r w:rsidRPr="000E0F43">
        <w:rPr>
          <w:sz w:val="22"/>
          <w:szCs w:val="22"/>
        </w:rPr>
        <w:t xml:space="preserve">Kaip laikyti </w:t>
      </w:r>
      <w:r w:rsidR="00C913FE">
        <w:rPr>
          <w:sz w:val="22"/>
          <w:szCs w:val="22"/>
        </w:rPr>
        <w:t>Effafen medaus ir citrinų skonio</w:t>
      </w:r>
      <w:r w:rsidRPr="000E0F43">
        <w:rPr>
          <w:sz w:val="22"/>
          <w:szCs w:val="22"/>
        </w:rPr>
        <w:t xml:space="preserve"> </w:t>
      </w:r>
    </w:p>
    <w:p w14:paraId="6E35DAD4" w14:textId="77777777" w:rsidR="00076A0D" w:rsidRPr="000E0F43" w:rsidRDefault="00076A0D" w:rsidP="00076A0D">
      <w:pPr>
        <w:widowControl w:val="0"/>
        <w:numPr>
          <w:ilvl w:val="0"/>
          <w:numId w:val="5"/>
        </w:numPr>
        <w:tabs>
          <w:tab w:val="left" w:pos="537"/>
          <w:tab w:val="left" w:pos="538"/>
        </w:tabs>
        <w:autoSpaceDE w:val="0"/>
        <w:autoSpaceDN w:val="0"/>
        <w:ind w:hanging="422"/>
        <w:rPr>
          <w:sz w:val="22"/>
          <w:szCs w:val="22"/>
        </w:rPr>
      </w:pPr>
      <w:r w:rsidRPr="000E0F43">
        <w:rPr>
          <w:sz w:val="22"/>
          <w:szCs w:val="22"/>
        </w:rPr>
        <w:t>Pakuotės turinys ir kita informacija</w:t>
      </w:r>
    </w:p>
    <w:p w14:paraId="2318E0F7" w14:textId="77777777" w:rsidR="00076A0D" w:rsidRPr="000E0F43" w:rsidRDefault="00076A0D" w:rsidP="00076A0D">
      <w:pPr>
        <w:widowControl w:val="0"/>
        <w:autoSpaceDE w:val="0"/>
        <w:autoSpaceDN w:val="0"/>
        <w:rPr>
          <w:sz w:val="22"/>
          <w:szCs w:val="22"/>
        </w:rPr>
      </w:pPr>
    </w:p>
    <w:p w14:paraId="0C7B3794" w14:textId="77777777" w:rsidR="00076A0D" w:rsidRPr="000E0F43" w:rsidRDefault="00076A0D" w:rsidP="00076A0D">
      <w:pPr>
        <w:widowControl w:val="0"/>
        <w:autoSpaceDE w:val="0"/>
        <w:autoSpaceDN w:val="0"/>
        <w:rPr>
          <w:sz w:val="22"/>
          <w:szCs w:val="22"/>
        </w:rPr>
      </w:pPr>
    </w:p>
    <w:p w14:paraId="6E0FE60E" w14:textId="70B24E4D" w:rsidR="00076A0D" w:rsidRPr="000E0F43" w:rsidRDefault="00076A0D" w:rsidP="008A00A7">
      <w:pPr>
        <w:widowControl w:val="0"/>
        <w:numPr>
          <w:ilvl w:val="0"/>
          <w:numId w:val="4"/>
        </w:numPr>
        <w:tabs>
          <w:tab w:val="left" w:pos="567"/>
        </w:tabs>
        <w:autoSpaceDE w:val="0"/>
        <w:autoSpaceDN w:val="0"/>
        <w:ind w:hanging="688"/>
        <w:outlineLvl w:val="0"/>
        <w:rPr>
          <w:b/>
          <w:bCs/>
          <w:sz w:val="22"/>
          <w:szCs w:val="22"/>
        </w:rPr>
      </w:pPr>
      <w:r w:rsidRPr="000E0F43">
        <w:rPr>
          <w:b/>
          <w:bCs/>
          <w:sz w:val="22"/>
          <w:szCs w:val="22"/>
        </w:rPr>
        <w:t xml:space="preserve">Kas yra </w:t>
      </w:r>
      <w:r w:rsidR="0072782C">
        <w:rPr>
          <w:b/>
          <w:bCs/>
          <w:sz w:val="22"/>
          <w:szCs w:val="22"/>
        </w:rPr>
        <w:t xml:space="preserve"> </w:t>
      </w:r>
      <w:r w:rsidR="00C913FE">
        <w:rPr>
          <w:b/>
          <w:bCs/>
          <w:sz w:val="22"/>
          <w:szCs w:val="22"/>
        </w:rPr>
        <w:t>Effafen medaus ir citrinų skonio</w:t>
      </w:r>
      <w:r w:rsidRPr="000E0F43">
        <w:rPr>
          <w:b/>
          <w:bCs/>
          <w:sz w:val="22"/>
          <w:szCs w:val="22"/>
        </w:rPr>
        <w:t xml:space="preserve"> ir kam jis vartojamas</w:t>
      </w:r>
    </w:p>
    <w:p w14:paraId="72F99740" w14:textId="77777777" w:rsidR="00076A0D" w:rsidRPr="000E0F43" w:rsidRDefault="00076A0D" w:rsidP="00076A0D">
      <w:pPr>
        <w:widowControl w:val="0"/>
        <w:autoSpaceDE w:val="0"/>
        <w:autoSpaceDN w:val="0"/>
        <w:rPr>
          <w:b/>
          <w:sz w:val="22"/>
          <w:szCs w:val="22"/>
        </w:rPr>
      </w:pPr>
    </w:p>
    <w:p w14:paraId="6C2C6F4E" w14:textId="65491B8C" w:rsidR="00076A0D" w:rsidRPr="000E0F43" w:rsidRDefault="00C913FE" w:rsidP="00076A0D">
      <w:pPr>
        <w:rPr>
          <w:sz w:val="22"/>
          <w:szCs w:val="22"/>
        </w:rPr>
      </w:pPr>
      <w:r>
        <w:rPr>
          <w:sz w:val="22"/>
          <w:szCs w:val="22"/>
        </w:rPr>
        <w:t>Effafen medaus ir citrinų skonio</w:t>
      </w:r>
      <w:r w:rsidR="00076A0D" w:rsidRPr="000E0F43">
        <w:rPr>
          <w:sz w:val="22"/>
          <w:szCs w:val="22"/>
        </w:rPr>
        <w:t xml:space="preserve"> sudėtyje yra flurbiprofeno. Flurbiprofenas priklauso vaistų, vadinamų nesteroidiniais vaistais nuo uždegimo (NVNU), grupei, pasižyminčiai skausmą malšinančiomis, karščiavimą mažinančiomis ir priešuždegiminėmis savybėmis.</w:t>
      </w:r>
    </w:p>
    <w:p w14:paraId="7FB6E351" w14:textId="77777777" w:rsidR="00076A0D" w:rsidRPr="000E0F43" w:rsidRDefault="00076A0D" w:rsidP="00076A0D">
      <w:pPr>
        <w:rPr>
          <w:sz w:val="22"/>
          <w:szCs w:val="22"/>
          <w:lang w:eastAsia="da-DK"/>
        </w:rPr>
      </w:pPr>
    </w:p>
    <w:p w14:paraId="5257815D" w14:textId="21C2EA3E" w:rsidR="00545C2E" w:rsidRPr="000E0F43" w:rsidRDefault="00C913FE" w:rsidP="00076A0D">
      <w:pPr>
        <w:rPr>
          <w:sz w:val="22"/>
          <w:szCs w:val="22"/>
        </w:rPr>
      </w:pPr>
      <w:r>
        <w:rPr>
          <w:sz w:val="22"/>
          <w:szCs w:val="22"/>
        </w:rPr>
        <w:t>Effafen medaus ir citrinų skonio</w:t>
      </w:r>
      <w:r w:rsidR="00076A0D" w:rsidRPr="000E0F43">
        <w:rPr>
          <w:sz w:val="22"/>
          <w:szCs w:val="22"/>
        </w:rPr>
        <w:t xml:space="preserve"> yra skirtas </w:t>
      </w:r>
      <w:r w:rsidR="00AD04BB" w:rsidRPr="00AD04BB">
        <w:rPr>
          <w:sz w:val="22"/>
          <w:szCs w:val="22"/>
        </w:rPr>
        <w:t>vietiniam</w:t>
      </w:r>
      <w:r w:rsidR="00AD04BB">
        <w:rPr>
          <w:sz w:val="22"/>
          <w:szCs w:val="22"/>
        </w:rPr>
        <w:t xml:space="preserve"> </w:t>
      </w:r>
      <w:r w:rsidR="00076A0D" w:rsidRPr="000E0F43">
        <w:rPr>
          <w:sz w:val="22"/>
          <w:szCs w:val="22"/>
        </w:rPr>
        <w:t xml:space="preserve">trumpalaikiam </w:t>
      </w:r>
      <w:r w:rsidR="00545C2E">
        <w:rPr>
          <w:sz w:val="22"/>
          <w:szCs w:val="22"/>
        </w:rPr>
        <w:t xml:space="preserve">suaugusiųjų ir vyresnių kaip 12 metų paauglių </w:t>
      </w:r>
      <w:r w:rsidR="00076A0D" w:rsidRPr="000E0F43">
        <w:rPr>
          <w:sz w:val="22"/>
          <w:szCs w:val="22"/>
        </w:rPr>
        <w:t>gerklės skausmo simptomų, tokių kaip skausmas, patinimas ir sunkumas ryti, malšinimui</w:t>
      </w:r>
      <w:r w:rsidR="00545C2E">
        <w:rPr>
          <w:sz w:val="22"/>
          <w:szCs w:val="22"/>
        </w:rPr>
        <w:t>.</w:t>
      </w:r>
    </w:p>
    <w:p w14:paraId="7CD3B1C9" w14:textId="77777777" w:rsidR="00076A0D" w:rsidRPr="00FA391D" w:rsidRDefault="00076A0D" w:rsidP="00076A0D">
      <w:pPr>
        <w:rPr>
          <w:b/>
          <w:sz w:val="22"/>
        </w:rPr>
      </w:pPr>
    </w:p>
    <w:p w14:paraId="60585990" w14:textId="77777777" w:rsidR="00076A0D" w:rsidRPr="000E0F43" w:rsidRDefault="00076A0D" w:rsidP="00076A0D">
      <w:pPr>
        <w:rPr>
          <w:b/>
          <w:sz w:val="22"/>
          <w:szCs w:val="22"/>
          <w:lang w:eastAsia="da-DK"/>
        </w:rPr>
      </w:pPr>
    </w:p>
    <w:p w14:paraId="3870D8BB" w14:textId="37559178" w:rsidR="00076A0D" w:rsidRPr="000E0F43" w:rsidRDefault="00076A0D" w:rsidP="008A00A7">
      <w:pPr>
        <w:widowControl w:val="0"/>
        <w:numPr>
          <w:ilvl w:val="0"/>
          <w:numId w:val="4"/>
        </w:numPr>
        <w:tabs>
          <w:tab w:val="left" w:pos="567"/>
        </w:tabs>
        <w:autoSpaceDE w:val="0"/>
        <w:autoSpaceDN w:val="0"/>
        <w:ind w:left="567" w:hanging="567"/>
        <w:outlineLvl w:val="0"/>
        <w:rPr>
          <w:b/>
          <w:bCs/>
          <w:spacing w:val="-8"/>
          <w:sz w:val="22"/>
          <w:szCs w:val="22"/>
        </w:rPr>
      </w:pPr>
      <w:r w:rsidRPr="000E0F43">
        <w:rPr>
          <w:b/>
          <w:bCs/>
          <w:sz w:val="22"/>
          <w:szCs w:val="22"/>
        </w:rPr>
        <w:t xml:space="preserve">Kas žinotina prieš vartojant </w:t>
      </w:r>
      <w:r w:rsidR="0072782C">
        <w:rPr>
          <w:b/>
          <w:bCs/>
          <w:sz w:val="22"/>
          <w:szCs w:val="22"/>
        </w:rPr>
        <w:t xml:space="preserve"> </w:t>
      </w:r>
      <w:r w:rsidR="00C913FE">
        <w:rPr>
          <w:b/>
          <w:bCs/>
          <w:sz w:val="22"/>
          <w:szCs w:val="22"/>
        </w:rPr>
        <w:t>Effafen medaus ir citrinų skonio</w:t>
      </w:r>
      <w:r w:rsidRPr="000E0F43">
        <w:rPr>
          <w:b/>
          <w:bCs/>
          <w:sz w:val="22"/>
          <w:szCs w:val="22"/>
        </w:rPr>
        <w:t xml:space="preserve"> </w:t>
      </w:r>
    </w:p>
    <w:p w14:paraId="5C375B98" w14:textId="77777777" w:rsidR="00076A0D" w:rsidRPr="000E0F43" w:rsidRDefault="00076A0D" w:rsidP="00076A0D">
      <w:pPr>
        <w:tabs>
          <w:tab w:val="left" w:pos="851"/>
        </w:tabs>
        <w:ind w:left="851" w:hanging="851"/>
        <w:rPr>
          <w:sz w:val="22"/>
          <w:szCs w:val="22"/>
          <w:lang w:eastAsia="da-DK"/>
        </w:rPr>
      </w:pPr>
    </w:p>
    <w:p w14:paraId="52C1B201" w14:textId="578C3E16" w:rsidR="00076A0D" w:rsidRPr="000E0F43" w:rsidRDefault="00C913FE" w:rsidP="00076A0D">
      <w:pPr>
        <w:autoSpaceDE w:val="0"/>
        <w:autoSpaceDN w:val="0"/>
        <w:adjustRightInd w:val="0"/>
        <w:rPr>
          <w:bCs/>
          <w:color w:val="000000"/>
          <w:sz w:val="22"/>
          <w:szCs w:val="22"/>
        </w:rPr>
      </w:pPr>
      <w:r>
        <w:rPr>
          <w:b/>
          <w:color w:val="000000"/>
          <w:sz w:val="22"/>
          <w:szCs w:val="22"/>
        </w:rPr>
        <w:t>Effafen medaus ir citrinų skonio</w:t>
      </w:r>
      <w:r w:rsidR="00076A0D" w:rsidRPr="000E0F43">
        <w:rPr>
          <w:bCs/>
          <w:color w:val="000000"/>
          <w:sz w:val="22"/>
          <w:szCs w:val="22"/>
        </w:rPr>
        <w:t xml:space="preserve"> </w:t>
      </w:r>
      <w:r w:rsidR="00076A0D" w:rsidRPr="000E0F43">
        <w:rPr>
          <w:b/>
          <w:color w:val="000000"/>
          <w:sz w:val="22"/>
          <w:szCs w:val="22"/>
        </w:rPr>
        <w:t>vartoti draudžiama</w:t>
      </w:r>
      <w:r w:rsidR="004C6B2D">
        <w:rPr>
          <w:b/>
          <w:color w:val="000000"/>
          <w:sz w:val="22"/>
          <w:szCs w:val="22"/>
        </w:rPr>
        <w:t>:</w:t>
      </w:r>
    </w:p>
    <w:p w14:paraId="3AE15053" w14:textId="77777777" w:rsidR="00BE0EC0" w:rsidRDefault="00076A0D" w:rsidP="00BE0EC0">
      <w:pPr>
        <w:widowControl w:val="0"/>
        <w:numPr>
          <w:ilvl w:val="0"/>
          <w:numId w:val="7"/>
        </w:numPr>
        <w:autoSpaceDE w:val="0"/>
        <w:autoSpaceDN w:val="0"/>
        <w:adjustRightInd w:val="0"/>
        <w:rPr>
          <w:color w:val="000000"/>
          <w:sz w:val="22"/>
          <w:szCs w:val="22"/>
        </w:rPr>
      </w:pPr>
      <w:r w:rsidRPr="000E0F43">
        <w:rPr>
          <w:color w:val="000000"/>
          <w:sz w:val="22"/>
          <w:szCs w:val="22"/>
        </w:rPr>
        <w:t>jeigu yra alergija flurbiprofenui arba bet kuriai pagalbinei šio vaisto medžiagai (jos išvardytos 6 skyriuje);</w:t>
      </w:r>
    </w:p>
    <w:p w14:paraId="1B285544" w14:textId="77777777" w:rsidR="00BE0EC0" w:rsidRDefault="00BE0EC0" w:rsidP="00BE0EC0">
      <w:pPr>
        <w:widowControl w:val="0"/>
        <w:numPr>
          <w:ilvl w:val="0"/>
          <w:numId w:val="7"/>
        </w:numPr>
        <w:autoSpaceDE w:val="0"/>
        <w:autoSpaceDN w:val="0"/>
        <w:adjustRightInd w:val="0"/>
        <w:rPr>
          <w:color w:val="000000"/>
          <w:sz w:val="22"/>
          <w:szCs w:val="22"/>
        </w:rPr>
      </w:pPr>
      <w:r w:rsidRPr="00BE0EC0">
        <w:rPr>
          <w:color w:val="000000"/>
          <w:sz w:val="22"/>
          <w:szCs w:val="22"/>
        </w:rPr>
        <w:t>jeigu Jums kada nors pavartojus acetilsalicilo rūgšties arba bet kurio kito NVNU pasireiškė astma, netikėtas švokštimas ar dusulys, sloga, veido patinimas arba niežtintis išbėrimas (dilgėlinė);</w:t>
      </w:r>
    </w:p>
    <w:p w14:paraId="67044002" w14:textId="77777777" w:rsidR="00BE0EC0" w:rsidRDefault="00BE0EC0" w:rsidP="00BE0EC0">
      <w:pPr>
        <w:widowControl w:val="0"/>
        <w:numPr>
          <w:ilvl w:val="0"/>
          <w:numId w:val="7"/>
        </w:numPr>
        <w:autoSpaceDE w:val="0"/>
        <w:autoSpaceDN w:val="0"/>
        <w:adjustRightInd w:val="0"/>
        <w:rPr>
          <w:color w:val="000000"/>
          <w:sz w:val="22"/>
          <w:szCs w:val="22"/>
        </w:rPr>
      </w:pPr>
      <w:r w:rsidRPr="00BE0EC0">
        <w:rPr>
          <w:color w:val="000000"/>
          <w:sz w:val="22"/>
          <w:szCs w:val="22"/>
        </w:rPr>
        <w:t>jeigu šiuo metu turite arba kada nors turėjote opą (du ar daugiau skrandžio opos arba žarnyno opos epizodų) arba kraujavimą iš skrandžio ar žarnyno;</w:t>
      </w:r>
    </w:p>
    <w:p w14:paraId="5662814E" w14:textId="77777777" w:rsidR="00BE0EC0" w:rsidRDefault="00BE0EC0" w:rsidP="00BE0EC0">
      <w:pPr>
        <w:widowControl w:val="0"/>
        <w:numPr>
          <w:ilvl w:val="0"/>
          <w:numId w:val="7"/>
        </w:numPr>
        <w:autoSpaceDE w:val="0"/>
        <w:autoSpaceDN w:val="0"/>
        <w:adjustRightInd w:val="0"/>
        <w:rPr>
          <w:color w:val="000000"/>
          <w:sz w:val="22"/>
          <w:szCs w:val="22"/>
        </w:rPr>
      </w:pPr>
      <w:r w:rsidRPr="00BE0EC0">
        <w:rPr>
          <w:color w:val="000000"/>
          <w:sz w:val="22"/>
          <w:szCs w:val="22"/>
        </w:rPr>
        <w:t>jeigu pavartojus kito NVNU Jums buvo kraujavimas iš virškinimo trakto arba jo perforacija, sunkus kolitas (žarnyno uždegimas) arba kraujo sutrikimų;</w:t>
      </w:r>
    </w:p>
    <w:p w14:paraId="4CF7EC96" w14:textId="32A4103F" w:rsidR="009D6E81" w:rsidRPr="00BE0EC0" w:rsidRDefault="00BE0EC0" w:rsidP="00BE0EC0">
      <w:pPr>
        <w:widowControl w:val="0"/>
        <w:numPr>
          <w:ilvl w:val="0"/>
          <w:numId w:val="7"/>
        </w:numPr>
        <w:autoSpaceDE w:val="0"/>
        <w:autoSpaceDN w:val="0"/>
        <w:adjustRightInd w:val="0"/>
        <w:rPr>
          <w:color w:val="000000"/>
          <w:sz w:val="22"/>
          <w:szCs w:val="22"/>
        </w:rPr>
      </w:pPr>
      <w:r w:rsidRPr="00BE0EC0">
        <w:rPr>
          <w:color w:val="000000"/>
          <w:sz w:val="22"/>
          <w:szCs w:val="22"/>
        </w:rPr>
        <w:t>jeigu vartojate dideles acetilsalicilo rūgšties dozes arba kitą NVNU vaistą (pvz., celekoksibą, ibuprofeną, diklofenako natrio druską ir kt.).</w:t>
      </w:r>
    </w:p>
    <w:p w14:paraId="0F01FDAC" w14:textId="77777777" w:rsidR="00076A0D" w:rsidRPr="000E0F43" w:rsidDel="000A7D2F" w:rsidRDefault="00076A0D" w:rsidP="00076A0D">
      <w:pPr>
        <w:widowControl w:val="0"/>
        <w:numPr>
          <w:ilvl w:val="0"/>
          <w:numId w:val="7"/>
        </w:numPr>
        <w:tabs>
          <w:tab w:val="left" w:pos="709"/>
        </w:tabs>
        <w:autoSpaceDE w:val="0"/>
        <w:autoSpaceDN w:val="0"/>
        <w:rPr>
          <w:color w:val="000000"/>
          <w:sz w:val="22"/>
          <w:szCs w:val="22"/>
        </w:rPr>
      </w:pPr>
      <w:r w:rsidRPr="000E0F43">
        <w:rPr>
          <w:color w:val="000000"/>
          <w:sz w:val="22"/>
          <w:szCs w:val="22"/>
        </w:rPr>
        <w:t>jeigu esate paskutiniame nėštumo trimestre;</w:t>
      </w:r>
    </w:p>
    <w:p w14:paraId="5A6D7AF0" w14:textId="77777777" w:rsidR="00076A0D" w:rsidRPr="000E0F43" w:rsidRDefault="00076A0D" w:rsidP="00076A0D">
      <w:pPr>
        <w:widowControl w:val="0"/>
        <w:numPr>
          <w:ilvl w:val="0"/>
          <w:numId w:val="7"/>
        </w:numPr>
        <w:tabs>
          <w:tab w:val="left" w:pos="709"/>
        </w:tabs>
        <w:autoSpaceDE w:val="0"/>
        <w:autoSpaceDN w:val="0"/>
        <w:rPr>
          <w:color w:val="000000"/>
          <w:sz w:val="22"/>
          <w:szCs w:val="22"/>
        </w:rPr>
      </w:pPr>
      <w:r w:rsidRPr="000E0F43">
        <w:rPr>
          <w:color w:val="000000"/>
          <w:sz w:val="22"/>
          <w:szCs w:val="22"/>
        </w:rPr>
        <w:t xml:space="preserve">jeigu Jums yra arba buvo sunkus širdies, kepenų ar inkstų nepakankamumas. </w:t>
      </w:r>
    </w:p>
    <w:p w14:paraId="35121FA8" w14:textId="77777777" w:rsidR="00076A0D" w:rsidRPr="000E0F43" w:rsidRDefault="00076A0D" w:rsidP="00076A0D">
      <w:pPr>
        <w:tabs>
          <w:tab w:val="left" w:pos="709"/>
        </w:tabs>
        <w:rPr>
          <w:color w:val="000000"/>
          <w:sz w:val="22"/>
          <w:szCs w:val="22"/>
          <w:lang w:eastAsia="es-ES"/>
        </w:rPr>
      </w:pPr>
    </w:p>
    <w:p w14:paraId="13553B0A" w14:textId="77777777" w:rsidR="00076A0D" w:rsidRPr="000E0F43" w:rsidRDefault="00076A0D" w:rsidP="00076A0D">
      <w:pPr>
        <w:tabs>
          <w:tab w:val="left" w:pos="709"/>
        </w:tabs>
        <w:rPr>
          <w:color w:val="000000"/>
          <w:sz w:val="22"/>
          <w:szCs w:val="22"/>
          <w:lang w:eastAsia="es-ES"/>
        </w:rPr>
      </w:pPr>
    </w:p>
    <w:p w14:paraId="47C69B4A" w14:textId="77777777" w:rsidR="00076A0D" w:rsidRPr="000E0F43" w:rsidRDefault="00076A0D" w:rsidP="00076A0D">
      <w:pPr>
        <w:tabs>
          <w:tab w:val="left" w:pos="709"/>
        </w:tabs>
        <w:rPr>
          <w:b/>
          <w:bCs/>
          <w:sz w:val="22"/>
          <w:szCs w:val="22"/>
        </w:rPr>
      </w:pPr>
      <w:r w:rsidRPr="000E0F43">
        <w:rPr>
          <w:b/>
          <w:sz w:val="22"/>
          <w:szCs w:val="22"/>
        </w:rPr>
        <w:t xml:space="preserve">Įspėjimai ir atsargumo priemonės </w:t>
      </w:r>
    </w:p>
    <w:p w14:paraId="2940499D" w14:textId="62E008B5" w:rsidR="00076A0D" w:rsidRPr="000E0F43" w:rsidRDefault="00076A0D" w:rsidP="00076A0D">
      <w:pPr>
        <w:tabs>
          <w:tab w:val="left" w:pos="709"/>
        </w:tabs>
        <w:rPr>
          <w:bCs/>
          <w:sz w:val="22"/>
          <w:szCs w:val="22"/>
        </w:rPr>
      </w:pPr>
      <w:r w:rsidRPr="000E0F43">
        <w:rPr>
          <w:sz w:val="22"/>
          <w:szCs w:val="22"/>
        </w:rPr>
        <w:t>Pasitarkite su gydytoju arba vaistininku, prieš pradėdami vartoti</w:t>
      </w:r>
      <w:r w:rsidR="0072782C">
        <w:rPr>
          <w:sz w:val="22"/>
          <w:szCs w:val="22"/>
        </w:rPr>
        <w:t xml:space="preserve"> </w:t>
      </w:r>
      <w:r w:rsidR="00C913FE">
        <w:rPr>
          <w:sz w:val="22"/>
          <w:szCs w:val="22"/>
        </w:rPr>
        <w:t>Effafen medaus ir citrinų skonio</w:t>
      </w:r>
      <w:r w:rsidRPr="000E0F43">
        <w:rPr>
          <w:sz w:val="22"/>
          <w:szCs w:val="22"/>
        </w:rPr>
        <w:t>:</w:t>
      </w:r>
    </w:p>
    <w:p w14:paraId="2254DCCF" w14:textId="77777777" w:rsidR="00076A0D" w:rsidRPr="000E0F43" w:rsidRDefault="00076A0D" w:rsidP="00076A0D">
      <w:pPr>
        <w:widowControl w:val="0"/>
        <w:numPr>
          <w:ilvl w:val="0"/>
          <w:numId w:val="8"/>
        </w:numPr>
        <w:tabs>
          <w:tab w:val="left" w:pos="709"/>
        </w:tabs>
        <w:autoSpaceDE w:val="0"/>
        <w:autoSpaceDN w:val="0"/>
        <w:rPr>
          <w:sz w:val="22"/>
          <w:szCs w:val="22"/>
        </w:rPr>
      </w:pPr>
      <w:r w:rsidRPr="000E0F43">
        <w:rPr>
          <w:color w:val="000000"/>
          <w:sz w:val="22"/>
          <w:szCs w:val="22"/>
        </w:rPr>
        <w:lastRenderedPageBreak/>
        <w:t>jeigu Jums kada nors buvo astma arba yra alergija;</w:t>
      </w:r>
    </w:p>
    <w:p w14:paraId="2CA7C3B2" w14:textId="77777777" w:rsidR="00076A0D" w:rsidRPr="00DF496E" w:rsidRDefault="00076A0D" w:rsidP="00076A0D">
      <w:pPr>
        <w:widowControl w:val="0"/>
        <w:numPr>
          <w:ilvl w:val="0"/>
          <w:numId w:val="8"/>
        </w:numPr>
        <w:tabs>
          <w:tab w:val="left" w:pos="709"/>
        </w:tabs>
        <w:autoSpaceDE w:val="0"/>
        <w:autoSpaceDN w:val="0"/>
        <w:rPr>
          <w:sz w:val="22"/>
          <w:szCs w:val="22"/>
        </w:rPr>
      </w:pPr>
      <w:r w:rsidRPr="000E0F43">
        <w:rPr>
          <w:color w:val="000000"/>
          <w:sz w:val="22"/>
          <w:szCs w:val="22"/>
        </w:rPr>
        <w:t>jeigu Jums yra tonzilitas (tonzilių patinimas) arba manote, kad Jums gali būti gerklės bakterinė infekcija (nes gali prireikti antibiotikų);</w:t>
      </w:r>
    </w:p>
    <w:p w14:paraId="128F1A36" w14:textId="165274BC" w:rsidR="00DF496E" w:rsidRPr="00DF496E" w:rsidRDefault="00DF496E" w:rsidP="00DF496E">
      <w:pPr>
        <w:widowControl w:val="0"/>
        <w:numPr>
          <w:ilvl w:val="0"/>
          <w:numId w:val="8"/>
        </w:numPr>
        <w:tabs>
          <w:tab w:val="left" w:pos="709"/>
        </w:tabs>
        <w:autoSpaceDE w:val="0"/>
        <w:autoSpaceDN w:val="0"/>
        <w:rPr>
          <w:sz w:val="22"/>
          <w:szCs w:val="22"/>
        </w:rPr>
      </w:pPr>
      <w:r w:rsidRPr="000E0F43">
        <w:rPr>
          <w:sz w:val="22"/>
          <w:szCs w:val="22"/>
        </w:rPr>
        <w:t xml:space="preserve">jeigu </w:t>
      </w:r>
      <w:r>
        <w:rPr>
          <w:sz w:val="22"/>
          <w:szCs w:val="22"/>
        </w:rPr>
        <w:t>j</w:t>
      </w:r>
      <w:r w:rsidRPr="000E0F43">
        <w:rPr>
          <w:sz w:val="22"/>
          <w:szCs w:val="22"/>
        </w:rPr>
        <w:t>ums yra infekcija – žr. toliau esantį skyrių „Infekcijos“.</w:t>
      </w:r>
    </w:p>
    <w:p w14:paraId="5CA9F410" w14:textId="77777777" w:rsidR="00851F15" w:rsidRPr="00851F15" w:rsidRDefault="00851F15" w:rsidP="00076A0D">
      <w:pPr>
        <w:widowControl w:val="0"/>
        <w:numPr>
          <w:ilvl w:val="0"/>
          <w:numId w:val="8"/>
        </w:numPr>
        <w:tabs>
          <w:tab w:val="left" w:pos="709"/>
        </w:tabs>
        <w:autoSpaceDE w:val="0"/>
        <w:autoSpaceDN w:val="0"/>
        <w:rPr>
          <w:sz w:val="22"/>
          <w:szCs w:val="22"/>
        </w:rPr>
      </w:pPr>
      <w:r w:rsidRPr="00851F15">
        <w:rPr>
          <w:color w:val="000000"/>
          <w:sz w:val="22"/>
          <w:szCs w:val="22"/>
        </w:rPr>
        <w:t>jeigu Jums yra padidėjęs kraujospūdis, širdies ir kraujagyslių, kepenų ar inkstų problemų;</w:t>
      </w:r>
    </w:p>
    <w:p w14:paraId="5A1B4EEC" w14:textId="3C1DC20B" w:rsidR="00076A0D" w:rsidRPr="000E0F43" w:rsidRDefault="00076A0D" w:rsidP="00076A0D">
      <w:pPr>
        <w:widowControl w:val="0"/>
        <w:numPr>
          <w:ilvl w:val="0"/>
          <w:numId w:val="8"/>
        </w:numPr>
        <w:tabs>
          <w:tab w:val="left" w:pos="709"/>
        </w:tabs>
        <w:autoSpaceDE w:val="0"/>
        <w:autoSpaceDN w:val="0"/>
        <w:rPr>
          <w:sz w:val="22"/>
          <w:szCs w:val="22"/>
        </w:rPr>
      </w:pPr>
      <w:r w:rsidRPr="000E0F43">
        <w:rPr>
          <w:color w:val="000000"/>
          <w:sz w:val="22"/>
          <w:szCs w:val="22"/>
        </w:rPr>
        <w:t>jeigu esate sirgę žarnyno ligomis (opiniu kolitu, Krono liga);</w:t>
      </w:r>
    </w:p>
    <w:p w14:paraId="64AFA5B3" w14:textId="321069B1" w:rsidR="00076A0D" w:rsidRPr="000E0F43" w:rsidRDefault="00076A0D" w:rsidP="00076A0D">
      <w:pPr>
        <w:widowControl w:val="0"/>
        <w:numPr>
          <w:ilvl w:val="0"/>
          <w:numId w:val="8"/>
        </w:numPr>
        <w:tabs>
          <w:tab w:val="left" w:pos="709"/>
        </w:tabs>
        <w:autoSpaceDE w:val="0"/>
        <w:autoSpaceDN w:val="0"/>
        <w:rPr>
          <w:sz w:val="22"/>
          <w:szCs w:val="22"/>
        </w:rPr>
      </w:pPr>
      <w:r w:rsidRPr="000E0F43">
        <w:rPr>
          <w:color w:val="000000"/>
          <w:sz w:val="22"/>
          <w:szCs w:val="22"/>
        </w:rPr>
        <w:t>jeigu J</w:t>
      </w:r>
      <w:r w:rsidR="00897666">
        <w:rPr>
          <w:color w:val="000000"/>
          <w:sz w:val="22"/>
          <w:szCs w:val="22"/>
        </w:rPr>
        <w:t>ūs turite</w:t>
      </w:r>
      <w:r w:rsidRPr="000E0F43">
        <w:rPr>
          <w:color w:val="000000"/>
          <w:sz w:val="22"/>
          <w:szCs w:val="22"/>
        </w:rPr>
        <w:t xml:space="preserve"> aukšt</w:t>
      </w:r>
      <w:r w:rsidR="006A744D">
        <w:rPr>
          <w:color w:val="000000"/>
          <w:sz w:val="22"/>
          <w:szCs w:val="22"/>
        </w:rPr>
        <w:t>ą</w:t>
      </w:r>
      <w:r w:rsidRPr="000E0F43">
        <w:rPr>
          <w:color w:val="000000"/>
          <w:sz w:val="22"/>
          <w:szCs w:val="22"/>
        </w:rPr>
        <w:t xml:space="preserve"> kraujospūd</w:t>
      </w:r>
      <w:r w:rsidR="006A744D">
        <w:rPr>
          <w:color w:val="000000"/>
          <w:sz w:val="22"/>
          <w:szCs w:val="22"/>
        </w:rPr>
        <w:t>į</w:t>
      </w:r>
      <w:r w:rsidR="00FB6F30">
        <w:rPr>
          <w:color w:val="000000"/>
          <w:sz w:val="22"/>
          <w:szCs w:val="22"/>
        </w:rPr>
        <w:t xml:space="preserve"> arba yra širdies nepakankamumas</w:t>
      </w:r>
      <w:r w:rsidRPr="000E0F43">
        <w:rPr>
          <w:color w:val="000000"/>
          <w:sz w:val="22"/>
          <w:szCs w:val="22"/>
        </w:rPr>
        <w:t>;</w:t>
      </w:r>
    </w:p>
    <w:p w14:paraId="4174A86E" w14:textId="77777777" w:rsidR="00076A0D" w:rsidRPr="000E0F43" w:rsidRDefault="00076A0D" w:rsidP="00076A0D">
      <w:pPr>
        <w:widowControl w:val="0"/>
        <w:numPr>
          <w:ilvl w:val="0"/>
          <w:numId w:val="8"/>
        </w:numPr>
        <w:tabs>
          <w:tab w:val="left" w:pos="709"/>
        </w:tabs>
        <w:autoSpaceDE w:val="0"/>
        <w:autoSpaceDN w:val="0"/>
        <w:rPr>
          <w:sz w:val="22"/>
          <w:szCs w:val="22"/>
        </w:rPr>
      </w:pPr>
      <w:r w:rsidRPr="000E0F43">
        <w:rPr>
          <w:color w:val="000000"/>
          <w:sz w:val="22"/>
          <w:szCs w:val="22"/>
        </w:rPr>
        <w:t>jeigu sergate lėtine autoimunine liga (įskaitant sisteminę raudonąją vilkligę ar mišrią jungiamojo audinio ligą);</w:t>
      </w:r>
    </w:p>
    <w:p w14:paraId="336E6D16" w14:textId="4601A6B6" w:rsidR="00076A0D" w:rsidRPr="000E0F43" w:rsidRDefault="00076A0D" w:rsidP="00076A0D">
      <w:pPr>
        <w:widowControl w:val="0"/>
        <w:numPr>
          <w:ilvl w:val="0"/>
          <w:numId w:val="8"/>
        </w:numPr>
        <w:tabs>
          <w:tab w:val="left" w:pos="709"/>
        </w:tabs>
        <w:autoSpaceDE w:val="0"/>
        <w:autoSpaceDN w:val="0"/>
        <w:rPr>
          <w:sz w:val="22"/>
          <w:szCs w:val="22"/>
        </w:rPr>
      </w:pPr>
      <w:r w:rsidRPr="000E0F43">
        <w:rPr>
          <w:color w:val="000000"/>
          <w:sz w:val="22"/>
          <w:szCs w:val="22"/>
        </w:rPr>
        <w:t xml:space="preserve">jeigu esate senyvo amžiaus, nes Jums </w:t>
      </w:r>
      <w:r w:rsidR="00F93B36">
        <w:rPr>
          <w:color w:val="000000"/>
          <w:sz w:val="22"/>
          <w:szCs w:val="22"/>
        </w:rPr>
        <w:t xml:space="preserve">gali </w:t>
      </w:r>
      <w:r w:rsidRPr="000E0F43">
        <w:rPr>
          <w:color w:val="000000"/>
          <w:sz w:val="22"/>
          <w:szCs w:val="22"/>
        </w:rPr>
        <w:t>dažniau pasirei</w:t>
      </w:r>
      <w:r w:rsidR="00F93B36">
        <w:rPr>
          <w:color w:val="000000"/>
          <w:sz w:val="22"/>
          <w:szCs w:val="22"/>
        </w:rPr>
        <w:t>kšti</w:t>
      </w:r>
      <w:r w:rsidRPr="000E0F43">
        <w:rPr>
          <w:color w:val="000000"/>
          <w:sz w:val="22"/>
          <w:szCs w:val="22"/>
        </w:rPr>
        <w:t xml:space="preserve"> šiame lapelyje išvardytas šalutinis poveikis;</w:t>
      </w:r>
    </w:p>
    <w:p w14:paraId="2E5BB8C3" w14:textId="6B057CDC" w:rsidR="00076A0D" w:rsidRPr="000E0F43" w:rsidRDefault="00076A0D" w:rsidP="00076A0D">
      <w:pPr>
        <w:widowControl w:val="0"/>
        <w:numPr>
          <w:ilvl w:val="0"/>
          <w:numId w:val="8"/>
        </w:numPr>
        <w:tabs>
          <w:tab w:val="left" w:pos="709"/>
        </w:tabs>
        <w:autoSpaceDE w:val="0"/>
        <w:autoSpaceDN w:val="0"/>
        <w:rPr>
          <w:sz w:val="22"/>
          <w:szCs w:val="22"/>
        </w:rPr>
      </w:pPr>
      <w:r w:rsidRPr="000E0F43">
        <w:rPr>
          <w:sz w:val="22"/>
          <w:szCs w:val="22"/>
        </w:rPr>
        <w:t>jeigu esate pirmuosius 6 mėnesius nėščia arba žindote</w:t>
      </w:r>
      <w:r w:rsidR="00FB6F30">
        <w:rPr>
          <w:sz w:val="22"/>
          <w:szCs w:val="22"/>
        </w:rPr>
        <w:t xml:space="preserve"> kūdikį</w:t>
      </w:r>
      <w:r w:rsidRPr="000E0F43">
        <w:rPr>
          <w:sz w:val="22"/>
          <w:szCs w:val="22"/>
        </w:rPr>
        <w:t>;</w:t>
      </w:r>
    </w:p>
    <w:p w14:paraId="43EB696A" w14:textId="748D52E5" w:rsidR="001D39DB" w:rsidRDefault="001D39DB" w:rsidP="001D39DB">
      <w:pPr>
        <w:widowControl w:val="0"/>
        <w:numPr>
          <w:ilvl w:val="0"/>
          <w:numId w:val="8"/>
        </w:numPr>
        <w:tabs>
          <w:tab w:val="left" w:pos="709"/>
        </w:tabs>
        <w:autoSpaceDE w:val="0"/>
        <w:autoSpaceDN w:val="0"/>
        <w:rPr>
          <w:sz w:val="22"/>
          <w:szCs w:val="22"/>
        </w:rPr>
      </w:pPr>
      <w:r w:rsidRPr="000E0F43">
        <w:rPr>
          <w:sz w:val="22"/>
          <w:szCs w:val="22"/>
        </w:rPr>
        <w:t>jeigu</w:t>
      </w:r>
      <w:r>
        <w:rPr>
          <w:sz w:val="22"/>
          <w:szCs w:val="22"/>
        </w:rPr>
        <w:t xml:space="preserve"> j</w:t>
      </w:r>
      <w:r w:rsidRPr="001D39DB">
        <w:rPr>
          <w:sz w:val="22"/>
          <w:szCs w:val="22"/>
        </w:rPr>
        <w:t>ums pasireiškė analgetikų sukeltas galvos skausmas</w:t>
      </w:r>
      <w:r w:rsidR="0028776C">
        <w:rPr>
          <w:sz w:val="22"/>
          <w:szCs w:val="22"/>
        </w:rPr>
        <w:t>;</w:t>
      </w:r>
    </w:p>
    <w:p w14:paraId="627F7303" w14:textId="77777777" w:rsidR="00CA028D" w:rsidRDefault="00CA028D" w:rsidP="00CA028D">
      <w:pPr>
        <w:widowControl w:val="0"/>
        <w:tabs>
          <w:tab w:val="left" w:pos="709"/>
        </w:tabs>
        <w:autoSpaceDE w:val="0"/>
        <w:autoSpaceDN w:val="0"/>
        <w:rPr>
          <w:sz w:val="22"/>
          <w:szCs w:val="22"/>
        </w:rPr>
      </w:pPr>
    </w:p>
    <w:p w14:paraId="11E429D2" w14:textId="77777777" w:rsidR="00CA028D" w:rsidRPr="000E0F43" w:rsidRDefault="00CA028D" w:rsidP="00CA028D">
      <w:pPr>
        <w:tabs>
          <w:tab w:val="left" w:pos="709"/>
        </w:tabs>
        <w:rPr>
          <w:b/>
          <w:bCs/>
          <w:sz w:val="22"/>
          <w:szCs w:val="22"/>
        </w:rPr>
      </w:pPr>
      <w:r w:rsidRPr="000E0F43">
        <w:rPr>
          <w:b/>
          <w:sz w:val="22"/>
          <w:szCs w:val="22"/>
        </w:rPr>
        <w:t>Infekcijos</w:t>
      </w:r>
    </w:p>
    <w:p w14:paraId="7925176E" w14:textId="77777777" w:rsidR="00CA028D" w:rsidRPr="000E0F43" w:rsidRDefault="00CA028D" w:rsidP="00CA028D">
      <w:pPr>
        <w:tabs>
          <w:tab w:val="left" w:pos="709"/>
        </w:tabs>
        <w:rPr>
          <w:b/>
          <w:bCs/>
          <w:sz w:val="22"/>
          <w:szCs w:val="22"/>
        </w:rPr>
      </w:pPr>
      <w:r w:rsidRPr="000E0F43">
        <w:rPr>
          <w:sz w:val="22"/>
          <w:szCs w:val="22"/>
        </w:rPr>
        <w:t>NVNU gali slėpti infekcijos požymius, pavyzdžiui, karščiavimą ir skausmą. Dėl to gali vėluoti tinkamas infekcijos gydymas, o tai gali padidinti komplikacijų riziką. Jeigu vartojate š</w:t>
      </w:r>
      <w:r>
        <w:rPr>
          <w:sz w:val="22"/>
          <w:szCs w:val="22"/>
        </w:rPr>
        <w:t>io</w:t>
      </w:r>
      <w:r w:rsidRPr="000E0F43">
        <w:rPr>
          <w:sz w:val="22"/>
          <w:szCs w:val="22"/>
        </w:rPr>
        <w:t xml:space="preserve"> vaist</w:t>
      </w:r>
      <w:r>
        <w:rPr>
          <w:sz w:val="22"/>
          <w:szCs w:val="22"/>
        </w:rPr>
        <w:t>o</w:t>
      </w:r>
      <w:r w:rsidRPr="000E0F43">
        <w:rPr>
          <w:sz w:val="22"/>
          <w:szCs w:val="22"/>
        </w:rPr>
        <w:t xml:space="preserve"> infekcijos metu ir infekcijos simptomai išlieka arba pasunkėja, nedelsdami kreipkitės į gydytoją arba vaistininką.</w:t>
      </w:r>
    </w:p>
    <w:p w14:paraId="2744B518" w14:textId="77777777" w:rsidR="00CA028D" w:rsidRPr="001D39DB" w:rsidRDefault="00CA028D" w:rsidP="00CA028D">
      <w:pPr>
        <w:widowControl w:val="0"/>
        <w:tabs>
          <w:tab w:val="left" w:pos="709"/>
        </w:tabs>
        <w:autoSpaceDE w:val="0"/>
        <w:autoSpaceDN w:val="0"/>
        <w:rPr>
          <w:sz w:val="22"/>
          <w:szCs w:val="22"/>
        </w:rPr>
      </w:pPr>
    </w:p>
    <w:p w14:paraId="2577FD57" w14:textId="77777777" w:rsidR="00076A0D" w:rsidRPr="000E0F43" w:rsidRDefault="00076A0D" w:rsidP="00076A0D">
      <w:pPr>
        <w:autoSpaceDE w:val="0"/>
        <w:autoSpaceDN w:val="0"/>
        <w:adjustRightInd w:val="0"/>
        <w:rPr>
          <w:color w:val="000000"/>
          <w:sz w:val="22"/>
          <w:szCs w:val="22"/>
          <w:lang w:eastAsia="es-ES"/>
        </w:rPr>
      </w:pPr>
    </w:p>
    <w:p w14:paraId="073EA8B5" w14:textId="69645F42" w:rsidR="00076A0D" w:rsidRPr="000E0F43" w:rsidRDefault="00076A0D" w:rsidP="00076A0D">
      <w:pPr>
        <w:autoSpaceDE w:val="0"/>
        <w:autoSpaceDN w:val="0"/>
        <w:adjustRightInd w:val="0"/>
        <w:rPr>
          <w:b/>
          <w:bCs/>
          <w:color w:val="000000"/>
          <w:sz w:val="22"/>
          <w:szCs w:val="22"/>
        </w:rPr>
      </w:pPr>
      <w:r w:rsidRPr="000E0F43">
        <w:rPr>
          <w:b/>
          <w:color w:val="000000"/>
          <w:sz w:val="22"/>
          <w:szCs w:val="22"/>
        </w:rPr>
        <w:t xml:space="preserve">Vartojant </w:t>
      </w:r>
      <w:r w:rsidR="00C913FE">
        <w:rPr>
          <w:b/>
          <w:bCs/>
          <w:sz w:val="22"/>
          <w:szCs w:val="22"/>
        </w:rPr>
        <w:t>Effafen medaus ir citrinų skonio</w:t>
      </w:r>
    </w:p>
    <w:p w14:paraId="09DAE0C7" w14:textId="62BF631E"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Atsiradus pirmiesiems odos reakcijos požymiams (bėrimas, pleiskanojimas</w:t>
      </w:r>
      <w:r w:rsidR="00CE44E1">
        <w:rPr>
          <w:color w:val="000000"/>
          <w:sz w:val="22"/>
          <w:szCs w:val="22"/>
        </w:rPr>
        <w:t xml:space="preserve"> (lupimąsis)</w:t>
      </w:r>
      <w:r w:rsidRPr="000E0F43">
        <w:rPr>
          <w:color w:val="000000"/>
          <w:sz w:val="22"/>
          <w:szCs w:val="22"/>
        </w:rPr>
        <w:t>) arba kitiems alerginės reakcijos požymiams, nutraukite šio vaisto vartojimą ir nedelsdami kreipkitės į gydytoją.</w:t>
      </w:r>
    </w:p>
    <w:p w14:paraId="2CEDEE89"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Apie bet kokius neįprastus pilvo simptomus (ypač kraujavimą) praneškite gydytojui. Jeigu Jums nepagerėjo, pablogėjo ar atsirado naujų simptomų, kreipkitės į gydytoją.</w:t>
      </w:r>
    </w:p>
    <w:p w14:paraId="3EE4D91C" w14:textId="320333E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 xml:space="preserve">Vaistų, kurių sudėtyje yra flurbiprofeno, vartojimas gali būti susijęs su nedideliu širdies priepuolio (miokardo infarkto) ar insulto rizikos padidėjimu. Bet kokia rizika yra labiau tikėtina vartojant dideles dozes ir </w:t>
      </w:r>
      <w:r w:rsidR="006C449E">
        <w:rPr>
          <w:color w:val="000000"/>
          <w:sz w:val="22"/>
          <w:szCs w:val="22"/>
        </w:rPr>
        <w:t>ilgą laiką</w:t>
      </w:r>
      <w:r w:rsidRPr="000E0F43">
        <w:rPr>
          <w:color w:val="000000"/>
          <w:sz w:val="22"/>
          <w:szCs w:val="22"/>
        </w:rPr>
        <w:t>. Neviršykite rekomenduojamos dozės ar gydymo trukmės (</w:t>
      </w:r>
      <w:r w:rsidR="004B0A36">
        <w:rPr>
          <w:color w:val="000000"/>
          <w:sz w:val="22"/>
          <w:szCs w:val="22"/>
        </w:rPr>
        <w:t>3</w:t>
      </w:r>
      <w:r w:rsidRPr="000E0F43">
        <w:rPr>
          <w:color w:val="000000"/>
          <w:sz w:val="22"/>
          <w:szCs w:val="22"/>
        </w:rPr>
        <w:t> dienų).</w:t>
      </w:r>
    </w:p>
    <w:p w14:paraId="6C69CAC1" w14:textId="77777777" w:rsidR="00076A0D" w:rsidRPr="000E0F43" w:rsidRDefault="00076A0D" w:rsidP="00076A0D">
      <w:pPr>
        <w:tabs>
          <w:tab w:val="left" w:pos="709"/>
        </w:tabs>
        <w:rPr>
          <w:color w:val="000000"/>
          <w:sz w:val="22"/>
          <w:szCs w:val="22"/>
          <w:lang w:eastAsia="es-ES"/>
        </w:rPr>
      </w:pPr>
    </w:p>
    <w:p w14:paraId="71FBCC4E" w14:textId="77777777" w:rsidR="00076A0D" w:rsidRPr="000E0F43" w:rsidRDefault="00076A0D" w:rsidP="00076A0D">
      <w:pPr>
        <w:tabs>
          <w:tab w:val="left" w:pos="709"/>
        </w:tabs>
        <w:ind w:left="720"/>
        <w:rPr>
          <w:color w:val="000000"/>
          <w:sz w:val="22"/>
          <w:szCs w:val="22"/>
          <w:lang w:eastAsia="es-ES"/>
        </w:rPr>
      </w:pPr>
    </w:p>
    <w:p w14:paraId="63D9C472" w14:textId="77777777" w:rsidR="00076A0D" w:rsidRPr="000E0F43" w:rsidRDefault="00076A0D" w:rsidP="00076A0D">
      <w:pPr>
        <w:tabs>
          <w:tab w:val="left" w:pos="709"/>
        </w:tabs>
        <w:rPr>
          <w:b/>
          <w:sz w:val="22"/>
          <w:szCs w:val="22"/>
        </w:rPr>
      </w:pPr>
      <w:r w:rsidRPr="000E0F43">
        <w:rPr>
          <w:b/>
          <w:sz w:val="22"/>
          <w:szCs w:val="22"/>
        </w:rPr>
        <w:t xml:space="preserve">Vaikams </w:t>
      </w:r>
    </w:p>
    <w:p w14:paraId="345229D9" w14:textId="4100DD88" w:rsidR="00076A0D" w:rsidRPr="000E0F43" w:rsidRDefault="005D34F8" w:rsidP="00076A0D">
      <w:pPr>
        <w:tabs>
          <w:tab w:val="left" w:pos="709"/>
        </w:tabs>
        <w:rPr>
          <w:sz w:val="22"/>
          <w:szCs w:val="22"/>
        </w:rPr>
      </w:pPr>
      <w:r>
        <w:rPr>
          <w:sz w:val="22"/>
          <w:szCs w:val="22"/>
        </w:rPr>
        <w:t>Šis vaistas nėra skirtas</w:t>
      </w:r>
      <w:r w:rsidR="00076A0D" w:rsidRPr="000E0F43">
        <w:rPr>
          <w:sz w:val="22"/>
          <w:szCs w:val="22"/>
        </w:rPr>
        <w:t xml:space="preserve"> jaunesniems nei 12 metų vaikams.</w:t>
      </w:r>
    </w:p>
    <w:p w14:paraId="4F1C3AE7" w14:textId="77777777" w:rsidR="00076A0D" w:rsidRPr="000E0F43" w:rsidRDefault="00076A0D" w:rsidP="00076A0D">
      <w:pPr>
        <w:tabs>
          <w:tab w:val="left" w:pos="709"/>
        </w:tabs>
        <w:rPr>
          <w:sz w:val="22"/>
          <w:szCs w:val="22"/>
          <w:lang w:eastAsia="da-DK"/>
        </w:rPr>
      </w:pPr>
    </w:p>
    <w:p w14:paraId="090C9E4B" w14:textId="0E85370E" w:rsidR="00076A0D" w:rsidRPr="000E0F43" w:rsidRDefault="00076A0D" w:rsidP="00076A0D">
      <w:pPr>
        <w:autoSpaceDE w:val="0"/>
        <w:autoSpaceDN w:val="0"/>
        <w:adjustRightInd w:val="0"/>
        <w:rPr>
          <w:color w:val="000000"/>
          <w:sz w:val="22"/>
          <w:szCs w:val="22"/>
        </w:rPr>
      </w:pPr>
      <w:r w:rsidRPr="000E0F43">
        <w:rPr>
          <w:b/>
          <w:color w:val="000000"/>
          <w:sz w:val="22"/>
          <w:szCs w:val="22"/>
        </w:rPr>
        <w:t xml:space="preserve">Kiti vaistai ir </w:t>
      </w:r>
      <w:r w:rsidR="00C913FE">
        <w:rPr>
          <w:b/>
          <w:color w:val="000000"/>
          <w:sz w:val="22"/>
          <w:szCs w:val="22"/>
        </w:rPr>
        <w:t>Effafen medaus ir citrinų skonio</w:t>
      </w:r>
      <w:r w:rsidRPr="000E0F43">
        <w:rPr>
          <w:color w:val="000000"/>
          <w:sz w:val="22"/>
          <w:szCs w:val="22"/>
        </w:rPr>
        <w:t xml:space="preserve"> </w:t>
      </w:r>
    </w:p>
    <w:p w14:paraId="442145B7" w14:textId="77777777" w:rsidR="00076A0D" w:rsidRPr="000E0F43" w:rsidRDefault="00076A0D" w:rsidP="00076A0D">
      <w:pPr>
        <w:autoSpaceDE w:val="0"/>
        <w:autoSpaceDN w:val="0"/>
        <w:adjustRightInd w:val="0"/>
        <w:rPr>
          <w:color w:val="000000"/>
          <w:sz w:val="22"/>
          <w:szCs w:val="22"/>
        </w:rPr>
      </w:pPr>
      <w:r w:rsidRPr="000E0F43">
        <w:rPr>
          <w:sz w:val="22"/>
          <w:szCs w:val="22"/>
        </w:rPr>
        <w:t xml:space="preserve">Jeigu vartojate ar neseniai vartojote kitų vaistų arba dėl to nesate tikri, apie tai pasakykite </w:t>
      </w:r>
      <w:r w:rsidRPr="000E0F43">
        <w:rPr>
          <w:color w:val="000000"/>
          <w:sz w:val="22"/>
          <w:szCs w:val="22"/>
        </w:rPr>
        <w:t>gydytojui arba vaistininkui. Ypač informuokite juos, jei vartojate:</w:t>
      </w:r>
    </w:p>
    <w:p w14:paraId="4B7C463C"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mažas acetilsalicilo rūgšties dozes (iki 75 mg per parą);</w:t>
      </w:r>
    </w:p>
    <w:p w14:paraId="799F53F2" w14:textId="190DAB35" w:rsidR="00076A0D" w:rsidRPr="000E0F43" w:rsidRDefault="00076A0D" w:rsidP="00076A0D">
      <w:pPr>
        <w:widowControl w:val="0"/>
        <w:numPr>
          <w:ilvl w:val="0"/>
          <w:numId w:val="8"/>
        </w:numPr>
        <w:tabs>
          <w:tab w:val="left" w:pos="709"/>
        </w:tabs>
        <w:autoSpaceDE w:val="0"/>
        <w:autoSpaceDN w:val="0"/>
        <w:rPr>
          <w:sz w:val="22"/>
          <w:szCs w:val="22"/>
        </w:rPr>
      </w:pPr>
      <w:r w:rsidRPr="000E0F43">
        <w:rPr>
          <w:color w:val="000000"/>
          <w:sz w:val="22"/>
          <w:szCs w:val="22"/>
        </w:rPr>
        <w:t xml:space="preserve">vaistus nuo aukšto kraujospūdžio ar širdies nepakankamumo </w:t>
      </w:r>
      <w:r w:rsidRPr="000E0F43">
        <w:rPr>
          <w:sz w:val="22"/>
          <w:szCs w:val="22"/>
        </w:rPr>
        <w:t>(antihipertenzinius</w:t>
      </w:r>
      <w:r w:rsidR="00A07BEF">
        <w:rPr>
          <w:sz w:val="22"/>
          <w:szCs w:val="22"/>
        </w:rPr>
        <w:t xml:space="preserve"> vaistus</w:t>
      </w:r>
      <w:r w:rsidRPr="000E0F43">
        <w:rPr>
          <w:sz w:val="22"/>
          <w:szCs w:val="22"/>
        </w:rPr>
        <w:t>, širdies glikozidus);</w:t>
      </w:r>
    </w:p>
    <w:p w14:paraId="7064572F"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šlapimo išsiskyrimą skatinančias tabletes (diuretikus, įskaitant kalį sulaikančius vaistus);</w:t>
      </w:r>
    </w:p>
    <w:p w14:paraId="5471920C"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kraują skystinančius vaistus (antikoaguliantus, trombocitų agregaciją slopinančius vaistus);</w:t>
      </w:r>
    </w:p>
    <w:p w14:paraId="23FCA676"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vaistus nuo podagros (probenecidą, sulfinpirazoną);</w:t>
      </w:r>
    </w:p>
    <w:p w14:paraId="2E8AB703"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kitus NVNU ar kortikosteroidus (pvz., celekoksibą, ibuprofeną, diklofenako natrio druską ar prednizoloną);</w:t>
      </w:r>
    </w:p>
    <w:p w14:paraId="1A9BC622"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mifepristoną (vaistą, vartojamą nėštumui nutraukti);</w:t>
      </w:r>
    </w:p>
    <w:p w14:paraId="650CCA3C"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chinolonų klasės antibiotikus (pvz., ciprofloksaciną);</w:t>
      </w:r>
    </w:p>
    <w:p w14:paraId="36B74F5E"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ciklosporiną ar takrolimuzą (vaistus, vartojamus imuninei sistemai slopinti);</w:t>
      </w:r>
    </w:p>
    <w:p w14:paraId="316C8E62"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fenitoiną (vaistą epilepsijai gydyti);</w:t>
      </w:r>
    </w:p>
    <w:p w14:paraId="2C9F1926"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metotreksatą (vaistą autoimuninėms ligoms ar vėžiui gydyti);</w:t>
      </w:r>
    </w:p>
    <w:p w14:paraId="6E948E95" w14:textId="2BBE289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li</w:t>
      </w:r>
      <w:r w:rsidR="00770CC7">
        <w:rPr>
          <w:color w:val="000000"/>
          <w:sz w:val="22"/>
          <w:szCs w:val="22"/>
        </w:rPr>
        <w:t>čio preparatus</w:t>
      </w:r>
      <w:r w:rsidRPr="000E0F43">
        <w:rPr>
          <w:color w:val="000000"/>
          <w:sz w:val="22"/>
          <w:szCs w:val="22"/>
        </w:rPr>
        <w:t xml:space="preserve"> ar selektyvius serotonino reabsorbcijos inhibitorius (vaistus nuo depresijos);</w:t>
      </w:r>
    </w:p>
    <w:p w14:paraId="542EEAC8"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geriamuosius vaistus nuo diabeto (cukriniam diabetui gydyti);</w:t>
      </w:r>
    </w:p>
    <w:p w14:paraId="26F1CFDA"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zidovudiną (ŽIV infekcijai gydyti);</w:t>
      </w:r>
    </w:p>
    <w:p w14:paraId="4449825E" w14:textId="77777777" w:rsidR="00076A0D" w:rsidRPr="000E0F43" w:rsidRDefault="00076A0D" w:rsidP="00076A0D">
      <w:pPr>
        <w:tabs>
          <w:tab w:val="left" w:pos="709"/>
        </w:tabs>
        <w:rPr>
          <w:color w:val="000000"/>
          <w:sz w:val="22"/>
          <w:szCs w:val="22"/>
          <w:lang w:eastAsia="es-ES"/>
        </w:rPr>
      </w:pPr>
    </w:p>
    <w:p w14:paraId="531B2D82" w14:textId="6E422B59" w:rsidR="00076A0D" w:rsidRPr="000E0F43" w:rsidRDefault="00C913FE" w:rsidP="00076A0D">
      <w:pPr>
        <w:autoSpaceDE w:val="0"/>
        <w:autoSpaceDN w:val="0"/>
        <w:adjustRightInd w:val="0"/>
        <w:rPr>
          <w:b/>
          <w:bCs/>
          <w:color w:val="000000"/>
          <w:sz w:val="22"/>
          <w:szCs w:val="22"/>
        </w:rPr>
      </w:pPr>
      <w:r>
        <w:rPr>
          <w:b/>
          <w:color w:val="000000"/>
          <w:sz w:val="22"/>
          <w:szCs w:val="22"/>
        </w:rPr>
        <w:lastRenderedPageBreak/>
        <w:t>Effafen medaus ir citrinų skonio</w:t>
      </w:r>
      <w:r w:rsidR="00076A0D" w:rsidRPr="000E0F43">
        <w:rPr>
          <w:b/>
          <w:color w:val="000000"/>
          <w:sz w:val="22"/>
          <w:szCs w:val="22"/>
        </w:rPr>
        <w:t xml:space="preserve"> vartojimas su maistu, gėrimais ir alkoholiu</w:t>
      </w:r>
    </w:p>
    <w:p w14:paraId="54ADBA81" w14:textId="69EE4FF5" w:rsidR="00076A0D" w:rsidRPr="000E0F43" w:rsidRDefault="00076A0D" w:rsidP="00076A0D">
      <w:pPr>
        <w:autoSpaceDE w:val="0"/>
        <w:autoSpaceDN w:val="0"/>
        <w:adjustRightInd w:val="0"/>
        <w:rPr>
          <w:color w:val="000000"/>
          <w:sz w:val="22"/>
          <w:szCs w:val="22"/>
        </w:rPr>
      </w:pPr>
      <w:r w:rsidRPr="000E0F43">
        <w:rPr>
          <w:color w:val="000000"/>
          <w:sz w:val="22"/>
          <w:szCs w:val="22"/>
        </w:rPr>
        <w:t>Gydymo</w:t>
      </w:r>
      <w:r w:rsidR="0072782C">
        <w:rPr>
          <w:color w:val="000000"/>
          <w:sz w:val="22"/>
          <w:szCs w:val="22"/>
        </w:rPr>
        <w:t xml:space="preserve"> </w:t>
      </w:r>
      <w:r w:rsidR="00C913FE">
        <w:rPr>
          <w:color w:val="000000"/>
          <w:sz w:val="22"/>
          <w:szCs w:val="22"/>
        </w:rPr>
        <w:t>Effafen medaus ir citrinų skonio</w:t>
      </w:r>
      <w:r w:rsidRPr="000E0F43">
        <w:rPr>
          <w:color w:val="000000"/>
          <w:sz w:val="22"/>
          <w:szCs w:val="22"/>
        </w:rPr>
        <w:t xml:space="preserve"> metu reikia vengti alkoholio</w:t>
      </w:r>
      <w:r w:rsidR="000157F5">
        <w:rPr>
          <w:color w:val="000000"/>
          <w:sz w:val="22"/>
          <w:szCs w:val="22"/>
        </w:rPr>
        <w:t xml:space="preserve"> vartojimo</w:t>
      </w:r>
      <w:r w:rsidRPr="000E0F43">
        <w:rPr>
          <w:color w:val="000000"/>
          <w:sz w:val="22"/>
          <w:szCs w:val="22"/>
        </w:rPr>
        <w:t xml:space="preserve">, nes jis gali padidinti kraujavimo iš skrandžio ar žarnyno riziką. </w:t>
      </w:r>
    </w:p>
    <w:p w14:paraId="27D8BE62" w14:textId="77777777" w:rsidR="00076A0D" w:rsidRPr="000E0F43" w:rsidRDefault="00076A0D" w:rsidP="00076A0D">
      <w:pPr>
        <w:autoSpaceDE w:val="0"/>
        <w:autoSpaceDN w:val="0"/>
        <w:adjustRightInd w:val="0"/>
        <w:rPr>
          <w:b/>
          <w:bCs/>
          <w:color w:val="000000"/>
          <w:sz w:val="22"/>
          <w:szCs w:val="22"/>
          <w:lang w:eastAsia="es-ES"/>
        </w:rPr>
      </w:pPr>
    </w:p>
    <w:p w14:paraId="410C6F12" w14:textId="77777777" w:rsidR="00076A0D" w:rsidRPr="000E0F43" w:rsidRDefault="00076A0D" w:rsidP="00076A0D">
      <w:pPr>
        <w:autoSpaceDE w:val="0"/>
        <w:autoSpaceDN w:val="0"/>
        <w:adjustRightInd w:val="0"/>
        <w:rPr>
          <w:color w:val="000000"/>
          <w:sz w:val="22"/>
          <w:szCs w:val="22"/>
        </w:rPr>
      </w:pPr>
      <w:r w:rsidRPr="000E0F43">
        <w:rPr>
          <w:b/>
          <w:color w:val="000000"/>
          <w:sz w:val="22"/>
          <w:szCs w:val="22"/>
        </w:rPr>
        <w:t>Nėštumas, žindymo laikotarpis ir vaisingumas</w:t>
      </w:r>
    </w:p>
    <w:p w14:paraId="0F2F94AB" w14:textId="691C62F6" w:rsidR="00D35BFB" w:rsidRPr="00D35BFB" w:rsidRDefault="0032599F" w:rsidP="00D35BFB">
      <w:pPr>
        <w:autoSpaceDE w:val="0"/>
        <w:autoSpaceDN w:val="0"/>
        <w:adjustRightInd w:val="0"/>
        <w:rPr>
          <w:color w:val="000000"/>
          <w:sz w:val="22"/>
          <w:szCs w:val="22"/>
        </w:rPr>
      </w:pPr>
      <w:r>
        <w:rPr>
          <w:color w:val="000000"/>
          <w:sz w:val="22"/>
          <w:szCs w:val="22"/>
        </w:rPr>
        <w:t>Geriamosios</w:t>
      </w:r>
      <w:r w:rsidRPr="00D35BFB">
        <w:rPr>
          <w:color w:val="000000"/>
          <w:sz w:val="22"/>
          <w:szCs w:val="22"/>
        </w:rPr>
        <w:t xml:space="preserve"> </w:t>
      </w:r>
      <w:r w:rsidR="00D35BFB" w:rsidRPr="00D35BFB">
        <w:rPr>
          <w:color w:val="000000"/>
          <w:sz w:val="22"/>
          <w:szCs w:val="22"/>
        </w:rPr>
        <w:t xml:space="preserve">flurbiprofeno formos (pvz., tabletės) gali sukelti neigiamą poveikį </w:t>
      </w:r>
      <w:r>
        <w:rPr>
          <w:color w:val="000000"/>
          <w:sz w:val="22"/>
          <w:szCs w:val="22"/>
        </w:rPr>
        <w:t>Jūsų negimusiam vaikui</w:t>
      </w:r>
      <w:r w:rsidR="00D35BFB" w:rsidRPr="00D35BFB">
        <w:rPr>
          <w:color w:val="000000"/>
          <w:sz w:val="22"/>
          <w:szCs w:val="22"/>
        </w:rPr>
        <w:t>. Nežinoma, ar ta</w:t>
      </w:r>
      <w:r>
        <w:rPr>
          <w:color w:val="000000"/>
          <w:sz w:val="22"/>
          <w:szCs w:val="22"/>
        </w:rPr>
        <w:t xml:space="preserve"> pati rizika </w:t>
      </w:r>
      <w:r w:rsidR="00D35BFB" w:rsidRPr="00D35BFB">
        <w:rPr>
          <w:color w:val="000000"/>
          <w:sz w:val="22"/>
          <w:szCs w:val="22"/>
        </w:rPr>
        <w:t>taikytina</w:t>
      </w:r>
      <w:r>
        <w:rPr>
          <w:color w:val="000000"/>
          <w:sz w:val="22"/>
          <w:szCs w:val="22"/>
        </w:rPr>
        <w:t xml:space="preserve"> ir</w:t>
      </w:r>
      <w:r w:rsidR="00D35BFB" w:rsidRPr="00D35BFB">
        <w:rPr>
          <w:color w:val="000000"/>
          <w:sz w:val="22"/>
          <w:szCs w:val="22"/>
        </w:rPr>
        <w:t xml:space="preserve"> vietiniam </w:t>
      </w:r>
      <w:r w:rsidR="00C913FE">
        <w:rPr>
          <w:bCs/>
          <w:color w:val="000000"/>
          <w:sz w:val="22"/>
          <w:szCs w:val="22"/>
        </w:rPr>
        <w:t>Effafen medaus ir citrinų skonio</w:t>
      </w:r>
      <w:r w:rsidR="00D35BFB" w:rsidRPr="00D35BFB">
        <w:rPr>
          <w:color w:val="000000"/>
          <w:sz w:val="22"/>
          <w:szCs w:val="22"/>
        </w:rPr>
        <w:t xml:space="preserve"> vartojimui.</w:t>
      </w:r>
    </w:p>
    <w:p w14:paraId="2F672BC1" w14:textId="7894DD0B" w:rsidR="00D35BFB" w:rsidRPr="00D35BFB" w:rsidRDefault="00D35BFB" w:rsidP="00D35BFB">
      <w:pPr>
        <w:autoSpaceDE w:val="0"/>
        <w:autoSpaceDN w:val="0"/>
        <w:adjustRightInd w:val="0"/>
        <w:rPr>
          <w:color w:val="000000"/>
          <w:sz w:val="22"/>
          <w:szCs w:val="22"/>
        </w:rPr>
      </w:pPr>
      <w:r w:rsidRPr="00D35BFB">
        <w:rPr>
          <w:color w:val="000000"/>
          <w:sz w:val="22"/>
          <w:szCs w:val="22"/>
        </w:rPr>
        <w:t>Jeigu esate nėščia, žindote</w:t>
      </w:r>
      <w:r w:rsidR="004411A8">
        <w:rPr>
          <w:color w:val="000000"/>
          <w:sz w:val="22"/>
          <w:szCs w:val="22"/>
        </w:rPr>
        <w:t xml:space="preserve"> kūdikį</w:t>
      </w:r>
      <w:r w:rsidRPr="00D35BFB">
        <w:rPr>
          <w:color w:val="000000"/>
          <w:sz w:val="22"/>
          <w:szCs w:val="22"/>
        </w:rPr>
        <w:t xml:space="preserve">, manote, kad </w:t>
      </w:r>
      <w:r w:rsidR="004411A8">
        <w:rPr>
          <w:color w:val="000000"/>
          <w:sz w:val="22"/>
          <w:szCs w:val="22"/>
        </w:rPr>
        <w:t>galbūt esate</w:t>
      </w:r>
      <w:r w:rsidRPr="00D35BFB">
        <w:rPr>
          <w:color w:val="000000"/>
          <w:sz w:val="22"/>
          <w:szCs w:val="22"/>
        </w:rPr>
        <w:t xml:space="preserve"> nėščia</w:t>
      </w:r>
      <w:r w:rsidR="004411A8">
        <w:rPr>
          <w:color w:val="000000"/>
          <w:sz w:val="22"/>
          <w:szCs w:val="22"/>
        </w:rPr>
        <w:t>,</w:t>
      </w:r>
      <w:r w:rsidRPr="00D35BFB">
        <w:rPr>
          <w:color w:val="000000"/>
          <w:sz w:val="22"/>
          <w:szCs w:val="22"/>
        </w:rPr>
        <w:t xml:space="preserve"> arba planuojate pastoti, </w:t>
      </w:r>
      <w:r w:rsidR="004411A8">
        <w:rPr>
          <w:color w:val="000000"/>
          <w:sz w:val="22"/>
          <w:szCs w:val="22"/>
        </w:rPr>
        <w:t xml:space="preserve">tai prieš vartodama šį vaistą </w:t>
      </w:r>
      <w:r w:rsidRPr="00D35BFB">
        <w:rPr>
          <w:color w:val="000000"/>
          <w:sz w:val="22"/>
          <w:szCs w:val="22"/>
        </w:rPr>
        <w:t xml:space="preserve">pasitarkite su gydytoju arba vaistininku. </w:t>
      </w:r>
      <w:r w:rsidR="00841604">
        <w:rPr>
          <w:color w:val="000000"/>
          <w:sz w:val="22"/>
          <w:szCs w:val="22"/>
        </w:rPr>
        <w:t>Nevartokite</w:t>
      </w:r>
      <w:r w:rsidR="00841604" w:rsidRPr="00841604">
        <w:rPr>
          <w:b/>
          <w:color w:val="000000"/>
          <w:sz w:val="22"/>
          <w:szCs w:val="22"/>
        </w:rPr>
        <w:t xml:space="preserve"> </w:t>
      </w:r>
      <w:r w:rsidR="00C913FE">
        <w:rPr>
          <w:bCs/>
          <w:color w:val="000000"/>
          <w:sz w:val="22"/>
          <w:szCs w:val="22"/>
        </w:rPr>
        <w:t>Effafen medaus ir citrinų skonio</w:t>
      </w:r>
      <w:r w:rsidRPr="00D35BFB">
        <w:rPr>
          <w:color w:val="000000"/>
          <w:sz w:val="22"/>
          <w:szCs w:val="22"/>
        </w:rPr>
        <w:t xml:space="preserve">, jeigu esate </w:t>
      </w:r>
      <w:r w:rsidR="00B04704">
        <w:rPr>
          <w:color w:val="000000"/>
          <w:sz w:val="22"/>
          <w:szCs w:val="22"/>
        </w:rPr>
        <w:t xml:space="preserve">nėščia </w:t>
      </w:r>
      <w:r w:rsidRPr="00D35BFB">
        <w:rPr>
          <w:color w:val="000000"/>
          <w:sz w:val="22"/>
          <w:szCs w:val="22"/>
        </w:rPr>
        <w:t>paskutinį nėštumo trimestrą.</w:t>
      </w:r>
    </w:p>
    <w:p w14:paraId="24065778" w14:textId="0F1602DB" w:rsidR="00D35BFB" w:rsidRPr="00D35BFB" w:rsidRDefault="00B04704" w:rsidP="00D35BFB">
      <w:pPr>
        <w:autoSpaceDE w:val="0"/>
        <w:autoSpaceDN w:val="0"/>
        <w:adjustRightInd w:val="0"/>
        <w:rPr>
          <w:color w:val="000000"/>
          <w:sz w:val="22"/>
          <w:szCs w:val="22"/>
        </w:rPr>
      </w:pPr>
      <w:r>
        <w:rPr>
          <w:color w:val="000000"/>
          <w:sz w:val="22"/>
          <w:szCs w:val="22"/>
        </w:rPr>
        <w:t>Nevartokite</w:t>
      </w:r>
      <w:r w:rsidR="00D35BFB" w:rsidRPr="00D35BFB">
        <w:rPr>
          <w:color w:val="000000"/>
          <w:sz w:val="22"/>
          <w:szCs w:val="22"/>
        </w:rPr>
        <w:t xml:space="preserve"> </w:t>
      </w:r>
      <w:r w:rsidR="00C913FE">
        <w:rPr>
          <w:bCs/>
          <w:color w:val="000000"/>
          <w:sz w:val="22"/>
          <w:szCs w:val="22"/>
        </w:rPr>
        <w:t>Effafen medaus ir citrinų skonio</w:t>
      </w:r>
      <w:r w:rsidRPr="000E0F43">
        <w:rPr>
          <w:color w:val="000000"/>
          <w:sz w:val="22"/>
          <w:szCs w:val="22"/>
        </w:rPr>
        <w:t xml:space="preserve"> </w:t>
      </w:r>
      <w:r w:rsidR="00D35BFB" w:rsidRPr="00D35BFB">
        <w:rPr>
          <w:color w:val="000000"/>
          <w:sz w:val="22"/>
          <w:szCs w:val="22"/>
        </w:rPr>
        <w:t xml:space="preserve">per pirmuosius 6 nėštumo mėnesius, nebent </w:t>
      </w:r>
      <w:r>
        <w:rPr>
          <w:color w:val="000000"/>
          <w:sz w:val="22"/>
          <w:szCs w:val="22"/>
        </w:rPr>
        <w:t>yra neabejotinai</w:t>
      </w:r>
      <w:r w:rsidR="00D35BFB" w:rsidRPr="00D35BFB">
        <w:rPr>
          <w:color w:val="000000"/>
          <w:sz w:val="22"/>
          <w:szCs w:val="22"/>
        </w:rPr>
        <w:t xml:space="preserve"> būtina ir tik gydytoj</w:t>
      </w:r>
      <w:r>
        <w:rPr>
          <w:color w:val="000000"/>
          <w:sz w:val="22"/>
          <w:szCs w:val="22"/>
        </w:rPr>
        <w:t>ui leidus</w:t>
      </w:r>
      <w:r w:rsidR="00D35BFB" w:rsidRPr="00D35BFB">
        <w:rPr>
          <w:color w:val="000000"/>
          <w:sz w:val="22"/>
          <w:szCs w:val="22"/>
        </w:rPr>
        <w:t>. Jei gydymas yra būtinas, naudokite mažiausią dozę trumpiausią įmanomą laiką.</w:t>
      </w:r>
    </w:p>
    <w:p w14:paraId="0F1D688D" w14:textId="77777777" w:rsidR="00D35BFB" w:rsidRDefault="00D35BFB" w:rsidP="00076A0D">
      <w:pPr>
        <w:autoSpaceDE w:val="0"/>
        <w:autoSpaceDN w:val="0"/>
        <w:adjustRightInd w:val="0"/>
        <w:rPr>
          <w:color w:val="000000"/>
          <w:sz w:val="22"/>
          <w:szCs w:val="22"/>
        </w:rPr>
      </w:pPr>
    </w:p>
    <w:p w14:paraId="5E021C1E" w14:textId="51D6A85F" w:rsidR="001C2E0A" w:rsidRDefault="001C2E0A" w:rsidP="00076A0D">
      <w:pPr>
        <w:autoSpaceDE w:val="0"/>
        <w:autoSpaceDN w:val="0"/>
        <w:adjustRightInd w:val="0"/>
        <w:rPr>
          <w:color w:val="000000"/>
          <w:sz w:val="22"/>
          <w:szCs w:val="22"/>
        </w:rPr>
      </w:pPr>
      <w:r w:rsidRPr="001C2E0A">
        <w:rPr>
          <w:color w:val="000000"/>
          <w:sz w:val="22"/>
          <w:szCs w:val="22"/>
        </w:rPr>
        <w:t>Vaistinis preparatas priklauso vaistų grupei (NVNU), kuri gali sutrikdyti moterų vaisingumą. Nutraukus vaisto vartojimą, šis poveikis yra grįžtamas.</w:t>
      </w:r>
    </w:p>
    <w:p w14:paraId="475E26DF" w14:textId="77777777" w:rsidR="001C2E0A" w:rsidRDefault="001C2E0A" w:rsidP="00076A0D">
      <w:pPr>
        <w:autoSpaceDE w:val="0"/>
        <w:autoSpaceDN w:val="0"/>
        <w:adjustRightInd w:val="0"/>
        <w:rPr>
          <w:b/>
          <w:color w:val="000000"/>
          <w:sz w:val="22"/>
          <w:szCs w:val="22"/>
        </w:rPr>
      </w:pPr>
    </w:p>
    <w:p w14:paraId="4B1D6979" w14:textId="42B75AA6" w:rsidR="00076A0D" w:rsidRPr="000E0F43" w:rsidRDefault="00076A0D" w:rsidP="00076A0D">
      <w:pPr>
        <w:autoSpaceDE w:val="0"/>
        <w:autoSpaceDN w:val="0"/>
        <w:adjustRightInd w:val="0"/>
        <w:rPr>
          <w:color w:val="000000"/>
          <w:sz w:val="22"/>
          <w:szCs w:val="22"/>
        </w:rPr>
      </w:pPr>
      <w:r w:rsidRPr="000E0F43">
        <w:rPr>
          <w:b/>
          <w:color w:val="000000"/>
          <w:sz w:val="22"/>
          <w:szCs w:val="22"/>
        </w:rPr>
        <w:t>Vairavimas ir mechanizmų valdymas</w:t>
      </w:r>
    </w:p>
    <w:p w14:paraId="42643088" w14:textId="78A9029C" w:rsidR="00076A0D" w:rsidRPr="000E0F43" w:rsidRDefault="00C913FE" w:rsidP="00076A0D">
      <w:pPr>
        <w:autoSpaceDE w:val="0"/>
        <w:autoSpaceDN w:val="0"/>
        <w:adjustRightInd w:val="0"/>
        <w:rPr>
          <w:color w:val="000000"/>
          <w:sz w:val="22"/>
          <w:szCs w:val="22"/>
        </w:rPr>
      </w:pPr>
      <w:r>
        <w:rPr>
          <w:color w:val="000000"/>
          <w:sz w:val="22"/>
          <w:szCs w:val="22"/>
        </w:rPr>
        <w:t>Effafen medaus ir citrinų skonio</w:t>
      </w:r>
      <w:r w:rsidR="00076A0D" w:rsidRPr="000E0F43">
        <w:rPr>
          <w:color w:val="000000"/>
          <w:sz w:val="22"/>
          <w:szCs w:val="22"/>
        </w:rPr>
        <w:t xml:space="preserve"> neturėtų paveikti gebėjimo vairuoti ir valdyti mechanizmus. Tačiau svaigulys ir regos sutrikimai yra galimi NVNU vartojimo šalutinio poveikio reiškiniai. Jei jie pasireiškė, nevairuokite ir nevaldykite mechanizmų. </w:t>
      </w:r>
    </w:p>
    <w:p w14:paraId="18A6A8A0" w14:textId="77777777" w:rsidR="00076A0D" w:rsidRPr="000E0F43" w:rsidRDefault="00076A0D" w:rsidP="00076A0D">
      <w:pPr>
        <w:autoSpaceDE w:val="0"/>
        <w:autoSpaceDN w:val="0"/>
        <w:adjustRightInd w:val="0"/>
        <w:rPr>
          <w:color w:val="000000"/>
          <w:sz w:val="22"/>
          <w:szCs w:val="22"/>
          <w:lang w:eastAsia="es-ES"/>
        </w:rPr>
      </w:pPr>
    </w:p>
    <w:p w14:paraId="3D19A00A" w14:textId="681862AE" w:rsidR="00E547DE" w:rsidRDefault="00E547DE" w:rsidP="006E37E3">
      <w:pPr>
        <w:tabs>
          <w:tab w:val="left" w:pos="0"/>
        </w:tabs>
        <w:rPr>
          <w:b/>
          <w:color w:val="000000"/>
          <w:sz w:val="22"/>
          <w:szCs w:val="22"/>
        </w:rPr>
      </w:pPr>
      <w:r w:rsidRPr="00E547DE">
        <w:rPr>
          <w:b/>
          <w:color w:val="000000"/>
          <w:sz w:val="22"/>
          <w:szCs w:val="22"/>
        </w:rPr>
        <w:t xml:space="preserve">Svarbi informacija apie kai kurias Effafen </w:t>
      </w:r>
      <w:r w:rsidR="005B5A58" w:rsidRPr="005B5A58">
        <w:rPr>
          <w:b/>
          <w:color w:val="000000"/>
          <w:sz w:val="22"/>
          <w:szCs w:val="22"/>
        </w:rPr>
        <w:t xml:space="preserve">medaus ir citrinų skonio </w:t>
      </w:r>
      <w:r w:rsidRPr="00E547DE">
        <w:rPr>
          <w:b/>
          <w:color w:val="000000"/>
          <w:sz w:val="22"/>
          <w:szCs w:val="22"/>
        </w:rPr>
        <w:t xml:space="preserve">sudedamąsias dalis </w:t>
      </w:r>
    </w:p>
    <w:p w14:paraId="2EBC0D72" w14:textId="4E735834" w:rsidR="00DC2E4D" w:rsidRDefault="00443852" w:rsidP="00CF62E0">
      <w:pPr>
        <w:tabs>
          <w:tab w:val="left" w:pos="0"/>
        </w:tabs>
        <w:rPr>
          <w:color w:val="000000"/>
          <w:sz w:val="22"/>
          <w:szCs w:val="22"/>
        </w:rPr>
      </w:pPr>
      <w:r w:rsidRPr="00443852">
        <w:rPr>
          <w:color w:val="000000"/>
          <w:sz w:val="22"/>
          <w:szCs w:val="22"/>
        </w:rPr>
        <w:t xml:space="preserve">Šio vaisto sudėtyje yra izomalto ir skystojo maltitolio. </w:t>
      </w:r>
      <w:r w:rsidR="00076A0D" w:rsidRPr="000E0F43">
        <w:rPr>
          <w:color w:val="000000"/>
          <w:sz w:val="22"/>
          <w:szCs w:val="22"/>
        </w:rPr>
        <w:t>Jei</w:t>
      </w:r>
      <w:r w:rsidR="00DC2E4D">
        <w:rPr>
          <w:color w:val="000000"/>
          <w:sz w:val="22"/>
          <w:szCs w:val="22"/>
        </w:rPr>
        <w:t>gu</w:t>
      </w:r>
      <w:r w:rsidR="00076A0D" w:rsidRPr="000E0F43">
        <w:rPr>
          <w:color w:val="000000"/>
          <w:sz w:val="22"/>
          <w:szCs w:val="22"/>
        </w:rPr>
        <w:t xml:space="preserve"> gydytojas Jums yra sakęs, kad netoleruojate kokių nors angliavandenių, </w:t>
      </w:r>
      <w:r w:rsidR="00076A0D" w:rsidRPr="000E0F43">
        <w:rPr>
          <w:sz w:val="22"/>
          <w:szCs w:val="22"/>
        </w:rPr>
        <w:t>kreipkitės į jį prieš pradėdami vartoti šį vaistą</w:t>
      </w:r>
      <w:r w:rsidR="00076A0D" w:rsidRPr="000E0F43">
        <w:rPr>
          <w:color w:val="000000"/>
          <w:sz w:val="22"/>
          <w:szCs w:val="22"/>
        </w:rPr>
        <w:t>.</w:t>
      </w:r>
    </w:p>
    <w:p w14:paraId="4C69C0D0" w14:textId="528F4FEF" w:rsidR="00C12C7F" w:rsidRDefault="005E39BF" w:rsidP="006E37E3">
      <w:pPr>
        <w:tabs>
          <w:tab w:val="left" w:pos="0"/>
        </w:tabs>
        <w:rPr>
          <w:bCs/>
          <w:color w:val="000000"/>
          <w:sz w:val="22"/>
          <w:szCs w:val="22"/>
        </w:rPr>
      </w:pPr>
      <w:r w:rsidRPr="005E39BF">
        <w:rPr>
          <w:sz w:val="22"/>
          <w:szCs w:val="22"/>
        </w:rPr>
        <w:t xml:space="preserve">Gali </w:t>
      </w:r>
      <w:r w:rsidR="00E27DDD">
        <w:rPr>
          <w:sz w:val="22"/>
          <w:szCs w:val="22"/>
        </w:rPr>
        <w:t>truputį laisvinti</w:t>
      </w:r>
      <w:r w:rsidRPr="005E39BF">
        <w:rPr>
          <w:sz w:val="22"/>
          <w:szCs w:val="22"/>
        </w:rPr>
        <w:t xml:space="preserve"> vidurius</w:t>
      </w:r>
      <w:r w:rsidR="00DC2E4D">
        <w:rPr>
          <w:bCs/>
          <w:color w:val="000000"/>
          <w:sz w:val="22"/>
          <w:szCs w:val="22"/>
        </w:rPr>
        <w:t>.</w:t>
      </w:r>
      <w:r w:rsidR="00C12C7F" w:rsidRPr="00C12C7F">
        <w:rPr>
          <w:bCs/>
          <w:color w:val="000000"/>
          <w:sz w:val="22"/>
          <w:szCs w:val="22"/>
        </w:rPr>
        <w:t xml:space="preserve"> </w:t>
      </w:r>
      <w:r w:rsidR="00DC2E4D">
        <w:rPr>
          <w:bCs/>
          <w:color w:val="000000"/>
          <w:sz w:val="22"/>
          <w:szCs w:val="22"/>
        </w:rPr>
        <w:t>1</w:t>
      </w:r>
      <w:r w:rsidR="00396393">
        <w:rPr>
          <w:bCs/>
          <w:color w:val="000000"/>
          <w:sz w:val="22"/>
          <w:szCs w:val="22"/>
        </w:rPr>
        <w:t> </w:t>
      </w:r>
      <w:r w:rsidR="00DC2E4D">
        <w:rPr>
          <w:bCs/>
          <w:color w:val="000000"/>
          <w:sz w:val="22"/>
          <w:szCs w:val="22"/>
        </w:rPr>
        <w:t>g m</w:t>
      </w:r>
      <w:r w:rsidR="00C12C7F" w:rsidRPr="00C12C7F">
        <w:rPr>
          <w:bCs/>
          <w:color w:val="000000"/>
          <w:sz w:val="22"/>
          <w:szCs w:val="22"/>
        </w:rPr>
        <w:t xml:space="preserve">altitolio ir izomalto </w:t>
      </w:r>
      <w:r w:rsidR="00DC2E4D">
        <w:rPr>
          <w:bCs/>
          <w:color w:val="000000"/>
          <w:sz w:val="22"/>
          <w:szCs w:val="22"/>
        </w:rPr>
        <w:t>energinė</w:t>
      </w:r>
      <w:r w:rsidR="00C12C7F" w:rsidRPr="00C12C7F">
        <w:rPr>
          <w:bCs/>
          <w:color w:val="000000"/>
          <w:sz w:val="22"/>
          <w:szCs w:val="22"/>
        </w:rPr>
        <w:t xml:space="preserve"> vertė </w:t>
      </w:r>
      <w:r w:rsidR="00CF62E0">
        <w:rPr>
          <w:bCs/>
          <w:color w:val="000000"/>
          <w:sz w:val="22"/>
          <w:szCs w:val="22"/>
        </w:rPr>
        <w:t>–</w:t>
      </w:r>
      <w:r w:rsidR="00CF62E0" w:rsidRPr="00C12C7F">
        <w:rPr>
          <w:bCs/>
          <w:color w:val="000000"/>
          <w:sz w:val="22"/>
          <w:szCs w:val="22"/>
        </w:rPr>
        <w:t xml:space="preserve"> </w:t>
      </w:r>
      <w:r w:rsidR="00C12C7F" w:rsidRPr="00C12C7F">
        <w:rPr>
          <w:bCs/>
          <w:color w:val="000000"/>
          <w:sz w:val="22"/>
          <w:szCs w:val="22"/>
        </w:rPr>
        <w:t>2,3</w:t>
      </w:r>
      <w:r w:rsidR="00396393">
        <w:rPr>
          <w:bCs/>
          <w:color w:val="000000"/>
          <w:sz w:val="22"/>
          <w:szCs w:val="22"/>
        </w:rPr>
        <w:t> </w:t>
      </w:r>
      <w:r w:rsidR="00C12C7F" w:rsidRPr="00C12C7F">
        <w:rPr>
          <w:bCs/>
          <w:color w:val="000000"/>
          <w:sz w:val="22"/>
          <w:szCs w:val="22"/>
        </w:rPr>
        <w:t>kcal</w:t>
      </w:r>
      <w:r w:rsidR="00DC2E4D">
        <w:rPr>
          <w:bCs/>
          <w:color w:val="000000"/>
          <w:sz w:val="22"/>
          <w:szCs w:val="22"/>
        </w:rPr>
        <w:t>.</w:t>
      </w:r>
    </w:p>
    <w:p w14:paraId="3DEE7B20" w14:textId="77777777" w:rsidR="00C12C7F" w:rsidRPr="000E0F43" w:rsidRDefault="00C12C7F" w:rsidP="006E37E3">
      <w:pPr>
        <w:tabs>
          <w:tab w:val="left" w:pos="0"/>
        </w:tabs>
        <w:rPr>
          <w:bCs/>
          <w:color w:val="000000"/>
          <w:sz w:val="22"/>
          <w:szCs w:val="22"/>
        </w:rPr>
      </w:pPr>
    </w:p>
    <w:p w14:paraId="287F0A2B" w14:textId="3667C677" w:rsidR="00076A0D" w:rsidRPr="000E0F43" w:rsidRDefault="00CF62E0" w:rsidP="008A00A7">
      <w:pPr>
        <w:widowControl w:val="0"/>
        <w:autoSpaceDE w:val="0"/>
        <w:autoSpaceDN w:val="0"/>
        <w:ind w:right="18"/>
        <w:rPr>
          <w:spacing w:val="-1"/>
          <w:sz w:val="22"/>
          <w:szCs w:val="22"/>
        </w:rPr>
      </w:pPr>
      <w:r>
        <w:rPr>
          <w:sz w:val="22"/>
          <w:szCs w:val="22"/>
        </w:rPr>
        <w:t>Šio vaisto</w:t>
      </w:r>
      <w:r w:rsidR="00076A0D" w:rsidRPr="000E0F43">
        <w:rPr>
          <w:sz w:val="22"/>
          <w:szCs w:val="22"/>
        </w:rPr>
        <w:t xml:space="preserve"> </w:t>
      </w:r>
      <w:r w:rsidR="00476617">
        <w:rPr>
          <w:sz w:val="22"/>
          <w:szCs w:val="22"/>
        </w:rPr>
        <w:t>aromatinių</w:t>
      </w:r>
      <w:r w:rsidR="00DC2E4D">
        <w:rPr>
          <w:sz w:val="22"/>
          <w:szCs w:val="22"/>
        </w:rPr>
        <w:t xml:space="preserve"> medžiag</w:t>
      </w:r>
      <w:r w:rsidR="00425AE4">
        <w:rPr>
          <w:sz w:val="22"/>
          <w:szCs w:val="22"/>
        </w:rPr>
        <w:t>ų</w:t>
      </w:r>
      <w:r w:rsidR="00DC2E4D">
        <w:rPr>
          <w:sz w:val="22"/>
          <w:szCs w:val="22"/>
        </w:rPr>
        <w:t xml:space="preserve"> </w:t>
      </w:r>
      <w:r w:rsidR="00076A0D" w:rsidRPr="000E0F43">
        <w:rPr>
          <w:sz w:val="22"/>
          <w:szCs w:val="22"/>
        </w:rPr>
        <w:t xml:space="preserve">sudėtyje yra </w:t>
      </w:r>
      <w:r w:rsidR="00903A43" w:rsidRPr="00903A43">
        <w:rPr>
          <w:sz w:val="22"/>
          <w:szCs w:val="22"/>
        </w:rPr>
        <w:t>citrali</w:t>
      </w:r>
      <w:r w:rsidR="00DC2E4D">
        <w:rPr>
          <w:sz w:val="22"/>
          <w:szCs w:val="22"/>
        </w:rPr>
        <w:t>o</w:t>
      </w:r>
      <w:r w:rsidR="00903A43" w:rsidRPr="00903A43">
        <w:rPr>
          <w:sz w:val="22"/>
          <w:szCs w:val="22"/>
        </w:rPr>
        <w:t>, citroneloli</w:t>
      </w:r>
      <w:r w:rsidR="00DC2E4D">
        <w:rPr>
          <w:sz w:val="22"/>
          <w:szCs w:val="22"/>
        </w:rPr>
        <w:t>o</w:t>
      </w:r>
      <w:r w:rsidR="00903A43" w:rsidRPr="00903A43">
        <w:rPr>
          <w:sz w:val="22"/>
          <w:szCs w:val="22"/>
        </w:rPr>
        <w:t xml:space="preserve">, </w:t>
      </w:r>
      <w:r w:rsidR="002016E2">
        <w:rPr>
          <w:sz w:val="22"/>
          <w:szCs w:val="22"/>
        </w:rPr>
        <w:t>geraniolio</w:t>
      </w:r>
      <w:r w:rsidR="005E39BF" w:rsidRPr="005E39BF">
        <w:rPr>
          <w:sz w:val="22"/>
          <w:szCs w:val="22"/>
        </w:rPr>
        <w:t>, limonen</w:t>
      </w:r>
      <w:r w:rsidR="002016E2">
        <w:rPr>
          <w:sz w:val="22"/>
          <w:szCs w:val="22"/>
        </w:rPr>
        <w:t>o</w:t>
      </w:r>
      <w:r w:rsidR="00903A43" w:rsidRPr="00903A43">
        <w:rPr>
          <w:sz w:val="22"/>
          <w:szCs w:val="22"/>
        </w:rPr>
        <w:t xml:space="preserve"> ir linaloli</w:t>
      </w:r>
      <w:r w:rsidR="00DC2E4D">
        <w:rPr>
          <w:sz w:val="22"/>
          <w:szCs w:val="22"/>
        </w:rPr>
        <w:t>o</w:t>
      </w:r>
      <w:r w:rsidR="00903A43" w:rsidRPr="00903A43">
        <w:rPr>
          <w:sz w:val="22"/>
          <w:szCs w:val="22"/>
        </w:rPr>
        <w:t>, kurie gali sukelti alergin</w:t>
      </w:r>
      <w:r w:rsidR="00DC2E4D">
        <w:rPr>
          <w:sz w:val="22"/>
          <w:szCs w:val="22"/>
        </w:rPr>
        <w:t>ių</w:t>
      </w:r>
      <w:r w:rsidR="00903A43" w:rsidRPr="00903A43">
        <w:rPr>
          <w:sz w:val="22"/>
          <w:szCs w:val="22"/>
        </w:rPr>
        <w:t xml:space="preserve"> reakcij</w:t>
      </w:r>
      <w:r w:rsidR="00DC2E4D">
        <w:rPr>
          <w:sz w:val="22"/>
          <w:szCs w:val="22"/>
        </w:rPr>
        <w:t>ų</w:t>
      </w:r>
      <w:r w:rsidR="00903A43" w:rsidRPr="00903A43">
        <w:rPr>
          <w:sz w:val="22"/>
          <w:szCs w:val="22"/>
        </w:rPr>
        <w:t>.</w:t>
      </w:r>
    </w:p>
    <w:p w14:paraId="2CB5D4BC" w14:textId="77777777" w:rsidR="00076A0D" w:rsidRDefault="00076A0D" w:rsidP="00076A0D">
      <w:pPr>
        <w:tabs>
          <w:tab w:val="left" w:pos="0"/>
        </w:tabs>
        <w:rPr>
          <w:sz w:val="22"/>
          <w:szCs w:val="22"/>
          <w:lang w:eastAsia="da-DK"/>
        </w:rPr>
      </w:pPr>
    </w:p>
    <w:p w14:paraId="3BD0732E" w14:textId="77777777" w:rsidR="006E37E3" w:rsidRPr="000E0F43" w:rsidRDefault="006E37E3" w:rsidP="00076A0D">
      <w:pPr>
        <w:tabs>
          <w:tab w:val="left" w:pos="0"/>
        </w:tabs>
        <w:rPr>
          <w:sz w:val="22"/>
          <w:szCs w:val="22"/>
          <w:lang w:eastAsia="da-DK"/>
        </w:rPr>
      </w:pPr>
    </w:p>
    <w:p w14:paraId="56AF0437" w14:textId="0CF161AA" w:rsidR="00076A0D" w:rsidRPr="000E0F43" w:rsidRDefault="00076A0D" w:rsidP="006E37E3">
      <w:pPr>
        <w:widowControl w:val="0"/>
        <w:numPr>
          <w:ilvl w:val="0"/>
          <w:numId w:val="4"/>
        </w:numPr>
        <w:autoSpaceDE w:val="0"/>
        <w:autoSpaceDN w:val="0"/>
        <w:ind w:left="567" w:hanging="567"/>
        <w:rPr>
          <w:b/>
          <w:sz w:val="22"/>
          <w:szCs w:val="22"/>
        </w:rPr>
      </w:pPr>
      <w:r w:rsidRPr="000E0F43">
        <w:rPr>
          <w:b/>
          <w:sz w:val="22"/>
          <w:szCs w:val="22"/>
        </w:rPr>
        <w:t xml:space="preserve">Kaip vartoti </w:t>
      </w:r>
      <w:r w:rsidR="00C913FE">
        <w:rPr>
          <w:b/>
          <w:sz w:val="22"/>
          <w:szCs w:val="22"/>
        </w:rPr>
        <w:t>Effafen medaus ir citrinų skonio</w:t>
      </w:r>
    </w:p>
    <w:p w14:paraId="13419C9B" w14:textId="77777777" w:rsidR="00076A0D" w:rsidRPr="000E0F43" w:rsidRDefault="00076A0D" w:rsidP="00076A0D">
      <w:pPr>
        <w:ind w:left="688"/>
        <w:rPr>
          <w:b/>
          <w:sz w:val="22"/>
          <w:szCs w:val="22"/>
          <w:lang w:eastAsia="da-DK"/>
        </w:rPr>
      </w:pPr>
    </w:p>
    <w:p w14:paraId="41D00644" w14:textId="137307D3" w:rsidR="00076A0D" w:rsidRDefault="000E45CF" w:rsidP="000E45CF">
      <w:pPr>
        <w:tabs>
          <w:tab w:val="left" w:pos="0"/>
        </w:tabs>
        <w:rPr>
          <w:sz w:val="22"/>
          <w:szCs w:val="22"/>
        </w:rPr>
      </w:pPr>
      <w:r w:rsidRPr="000E45CF">
        <w:rPr>
          <w:sz w:val="22"/>
          <w:szCs w:val="22"/>
        </w:rPr>
        <w:t>Visada vartokite šį vaistą tiksliai, kaip nurodė gydytojas arba vaistininkas. Jeigu abejojate, kreipkitės į</w:t>
      </w:r>
      <w:r>
        <w:rPr>
          <w:sz w:val="22"/>
          <w:szCs w:val="22"/>
        </w:rPr>
        <w:t xml:space="preserve"> </w:t>
      </w:r>
      <w:r w:rsidRPr="000E45CF">
        <w:rPr>
          <w:sz w:val="22"/>
          <w:szCs w:val="22"/>
        </w:rPr>
        <w:t>gydytoją arba vaistininką.</w:t>
      </w:r>
    </w:p>
    <w:p w14:paraId="3C604892" w14:textId="77777777" w:rsidR="000E45CF" w:rsidRPr="000E0F43" w:rsidRDefault="000E45CF" w:rsidP="00076A0D">
      <w:pPr>
        <w:tabs>
          <w:tab w:val="left" w:pos="851"/>
        </w:tabs>
        <w:ind w:left="851" w:hanging="851"/>
        <w:rPr>
          <w:sz w:val="22"/>
          <w:szCs w:val="22"/>
          <w:lang w:eastAsia="da-DK"/>
        </w:rPr>
      </w:pPr>
    </w:p>
    <w:p w14:paraId="648D341F" w14:textId="3378A096" w:rsidR="00076A0D" w:rsidRPr="000E0F43" w:rsidRDefault="00076A0D" w:rsidP="00076A0D">
      <w:pPr>
        <w:tabs>
          <w:tab w:val="left" w:pos="0"/>
        </w:tabs>
        <w:rPr>
          <w:sz w:val="22"/>
          <w:szCs w:val="22"/>
        </w:rPr>
      </w:pPr>
      <w:r w:rsidRPr="000E0F43">
        <w:rPr>
          <w:color w:val="000000"/>
          <w:sz w:val="22"/>
          <w:szCs w:val="22"/>
        </w:rPr>
        <w:t>Rekomenduojama dozė s</w:t>
      </w:r>
      <w:r w:rsidRPr="000E0F43">
        <w:rPr>
          <w:sz w:val="22"/>
          <w:szCs w:val="22"/>
        </w:rPr>
        <w:t>uaugusiesiems ir paaugliams nuo 12 metų</w:t>
      </w:r>
      <w:r w:rsidR="00B15415">
        <w:rPr>
          <w:sz w:val="22"/>
          <w:szCs w:val="22"/>
        </w:rPr>
        <w:t xml:space="preserve"> nurodyta toliau.</w:t>
      </w:r>
    </w:p>
    <w:p w14:paraId="181565CD" w14:textId="77777777" w:rsidR="00076A0D" w:rsidRPr="000E0F43" w:rsidRDefault="00076A0D" w:rsidP="00076A0D">
      <w:pPr>
        <w:tabs>
          <w:tab w:val="left" w:pos="0"/>
        </w:tabs>
        <w:ind w:left="851" w:hanging="851"/>
        <w:rPr>
          <w:color w:val="000000"/>
          <w:sz w:val="22"/>
          <w:szCs w:val="22"/>
        </w:rPr>
      </w:pPr>
      <w:r w:rsidRPr="000E0F43">
        <w:rPr>
          <w:color w:val="000000"/>
          <w:sz w:val="22"/>
          <w:szCs w:val="22"/>
        </w:rPr>
        <w:t>1 kietoji pastilė kas 3–6 valandas pagal poreikį.</w:t>
      </w:r>
    </w:p>
    <w:p w14:paraId="07EF2977" w14:textId="77777777" w:rsidR="00076A0D" w:rsidRPr="000E0F43" w:rsidRDefault="00076A0D" w:rsidP="00076A0D">
      <w:pPr>
        <w:tabs>
          <w:tab w:val="left" w:pos="709"/>
        </w:tabs>
        <w:rPr>
          <w:color w:val="000000"/>
          <w:sz w:val="22"/>
          <w:szCs w:val="22"/>
        </w:rPr>
      </w:pPr>
      <w:r w:rsidRPr="000E0F43">
        <w:rPr>
          <w:color w:val="000000"/>
          <w:sz w:val="22"/>
          <w:szCs w:val="22"/>
        </w:rPr>
        <w:t xml:space="preserve">Nevartokite daugiau kaip 5 kietųjų pastilių per 24 valandas. </w:t>
      </w:r>
    </w:p>
    <w:p w14:paraId="7D167259" w14:textId="77777777" w:rsidR="00076A0D" w:rsidRPr="000E0F43" w:rsidRDefault="00076A0D" w:rsidP="00076A0D">
      <w:pPr>
        <w:tabs>
          <w:tab w:val="left" w:pos="709"/>
        </w:tabs>
        <w:rPr>
          <w:color w:val="000000"/>
          <w:sz w:val="22"/>
          <w:szCs w:val="22"/>
        </w:rPr>
      </w:pPr>
      <w:r w:rsidRPr="000E0F43">
        <w:rPr>
          <w:color w:val="000000"/>
          <w:sz w:val="22"/>
          <w:szCs w:val="22"/>
        </w:rPr>
        <w:t>Paimkite 1 kietąją pastilę ir lėtai ištirpinkite burnoje. Visada judinkite pastilę burnoje, kol ji tirpsta.</w:t>
      </w:r>
    </w:p>
    <w:p w14:paraId="612DC268" w14:textId="77777777" w:rsidR="00076A0D" w:rsidRPr="000E0F43" w:rsidRDefault="00076A0D" w:rsidP="00076A0D">
      <w:pPr>
        <w:tabs>
          <w:tab w:val="left" w:pos="0"/>
        </w:tabs>
        <w:rPr>
          <w:sz w:val="22"/>
          <w:szCs w:val="22"/>
          <w:lang w:eastAsia="da-DK"/>
        </w:rPr>
      </w:pPr>
    </w:p>
    <w:p w14:paraId="3387F636" w14:textId="77777777" w:rsidR="00076A0D" w:rsidRPr="000E0F43" w:rsidRDefault="00076A0D" w:rsidP="00076A0D">
      <w:pPr>
        <w:tabs>
          <w:tab w:val="left" w:pos="0"/>
        </w:tabs>
        <w:rPr>
          <w:b/>
          <w:sz w:val="22"/>
          <w:szCs w:val="22"/>
        </w:rPr>
      </w:pPr>
      <w:r w:rsidRPr="000E0F43">
        <w:rPr>
          <w:b/>
          <w:sz w:val="22"/>
          <w:szCs w:val="22"/>
        </w:rPr>
        <w:t>Vartojimas vaikams</w:t>
      </w:r>
    </w:p>
    <w:p w14:paraId="01FD34B6" w14:textId="35B558AF" w:rsidR="00076A0D" w:rsidRPr="000E0F43" w:rsidRDefault="003E3106" w:rsidP="00076A0D">
      <w:pPr>
        <w:tabs>
          <w:tab w:val="left" w:pos="0"/>
        </w:tabs>
        <w:rPr>
          <w:sz w:val="22"/>
          <w:szCs w:val="22"/>
        </w:rPr>
      </w:pPr>
      <w:r>
        <w:rPr>
          <w:sz w:val="22"/>
          <w:szCs w:val="22"/>
        </w:rPr>
        <w:t>Šios pastilės nėra skirtos</w:t>
      </w:r>
      <w:r w:rsidR="00076A0D" w:rsidRPr="000E0F43">
        <w:rPr>
          <w:sz w:val="22"/>
          <w:szCs w:val="22"/>
        </w:rPr>
        <w:t xml:space="preserve"> jaunesniems nei 12 metų vaikams.</w:t>
      </w:r>
    </w:p>
    <w:p w14:paraId="69DBDB58" w14:textId="77777777" w:rsidR="00076A0D" w:rsidRPr="000E0F43" w:rsidRDefault="00076A0D" w:rsidP="00076A0D">
      <w:pPr>
        <w:tabs>
          <w:tab w:val="left" w:pos="0"/>
        </w:tabs>
        <w:rPr>
          <w:sz w:val="22"/>
          <w:szCs w:val="22"/>
          <w:lang w:eastAsia="da-DK"/>
        </w:rPr>
      </w:pPr>
    </w:p>
    <w:p w14:paraId="327AA5C6" w14:textId="791C02F4" w:rsidR="00076A0D" w:rsidRPr="000E0F43" w:rsidRDefault="00076A0D" w:rsidP="00076A0D">
      <w:pPr>
        <w:autoSpaceDE w:val="0"/>
        <w:autoSpaceDN w:val="0"/>
        <w:adjustRightInd w:val="0"/>
        <w:rPr>
          <w:color w:val="000000"/>
          <w:sz w:val="22"/>
          <w:szCs w:val="22"/>
        </w:rPr>
      </w:pPr>
      <w:r w:rsidRPr="000E0F43">
        <w:rPr>
          <w:b/>
          <w:color w:val="000000"/>
          <w:sz w:val="22"/>
          <w:szCs w:val="22"/>
        </w:rPr>
        <w:t xml:space="preserve">Šios kietosios pastilės skirtos tik trumpalaikiam gydymui. </w:t>
      </w:r>
      <w:r w:rsidRPr="000E0F43">
        <w:rPr>
          <w:color w:val="000000"/>
          <w:sz w:val="22"/>
          <w:szCs w:val="22"/>
        </w:rPr>
        <w:t>Reikia vartoti mažiausią veiksmingą dozę trumpiausią laiką, būtina simptomams palengvinti. Jei Jums yra infekcija</w:t>
      </w:r>
      <w:r w:rsidR="00735392">
        <w:rPr>
          <w:color w:val="000000"/>
          <w:sz w:val="22"/>
          <w:szCs w:val="22"/>
        </w:rPr>
        <w:t xml:space="preserve"> ir</w:t>
      </w:r>
      <w:r w:rsidRPr="000E0F43">
        <w:rPr>
          <w:color w:val="000000"/>
          <w:sz w:val="22"/>
          <w:szCs w:val="22"/>
        </w:rPr>
        <w:t xml:space="preserve"> </w:t>
      </w:r>
      <w:r w:rsidR="00735392" w:rsidRPr="000E0F43">
        <w:rPr>
          <w:color w:val="000000"/>
          <w:sz w:val="22"/>
          <w:szCs w:val="22"/>
        </w:rPr>
        <w:t>simptomai (pvz., karščiavimas ir skausmas) išlieka arba pablogėja</w:t>
      </w:r>
      <w:r w:rsidR="00735392">
        <w:rPr>
          <w:color w:val="000000"/>
          <w:sz w:val="22"/>
          <w:szCs w:val="22"/>
        </w:rPr>
        <w:t xml:space="preserve">, </w:t>
      </w:r>
      <w:r w:rsidRPr="000E0F43">
        <w:rPr>
          <w:color w:val="000000"/>
          <w:sz w:val="22"/>
          <w:szCs w:val="22"/>
        </w:rPr>
        <w:t>nedelsdami kreipkitės į gydytoją arba vaistininką</w:t>
      </w:r>
      <w:r w:rsidR="00735392">
        <w:rPr>
          <w:color w:val="000000"/>
          <w:sz w:val="22"/>
          <w:szCs w:val="22"/>
        </w:rPr>
        <w:t xml:space="preserve"> </w:t>
      </w:r>
      <w:r w:rsidRPr="000E0F43">
        <w:rPr>
          <w:color w:val="000000"/>
          <w:sz w:val="22"/>
          <w:szCs w:val="22"/>
        </w:rPr>
        <w:t>(žr. 2 skyrių). Jei atsiranda burnos dirginimas, flurbiprofeno vartojimą reikia nutraukti.</w:t>
      </w:r>
    </w:p>
    <w:p w14:paraId="26366F81" w14:textId="77777777" w:rsidR="00076A0D" w:rsidRPr="000E0F43" w:rsidRDefault="00076A0D" w:rsidP="00076A0D">
      <w:pPr>
        <w:tabs>
          <w:tab w:val="left" w:pos="709"/>
        </w:tabs>
        <w:rPr>
          <w:color w:val="000000"/>
          <w:sz w:val="22"/>
          <w:szCs w:val="22"/>
          <w:lang w:eastAsia="es-ES"/>
        </w:rPr>
      </w:pPr>
    </w:p>
    <w:p w14:paraId="116061C9" w14:textId="5EEF9B0A" w:rsidR="00076A0D" w:rsidRPr="000E0F43" w:rsidRDefault="00076A0D" w:rsidP="00076A0D">
      <w:pPr>
        <w:tabs>
          <w:tab w:val="left" w:pos="709"/>
        </w:tabs>
        <w:rPr>
          <w:color w:val="000000"/>
          <w:sz w:val="22"/>
          <w:szCs w:val="22"/>
        </w:rPr>
      </w:pPr>
      <w:r w:rsidRPr="000E0F43">
        <w:rPr>
          <w:b/>
          <w:color w:val="000000"/>
          <w:sz w:val="22"/>
          <w:szCs w:val="22"/>
        </w:rPr>
        <w:t>Nevartokite</w:t>
      </w:r>
      <w:r w:rsidR="0072782C">
        <w:rPr>
          <w:b/>
          <w:sz w:val="22"/>
          <w:szCs w:val="22"/>
        </w:rPr>
        <w:t xml:space="preserve"> </w:t>
      </w:r>
      <w:r w:rsidR="00C913FE">
        <w:rPr>
          <w:b/>
          <w:sz w:val="22"/>
          <w:szCs w:val="22"/>
        </w:rPr>
        <w:t>Effafen medaus ir citrinų skonio</w:t>
      </w:r>
      <w:r w:rsidRPr="000E0F43">
        <w:rPr>
          <w:b/>
          <w:sz w:val="22"/>
          <w:szCs w:val="22"/>
        </w:rPr>
        <w:t xml:space="preserve"> </w:t>
      </w:r>
      <w:r w:rsidRPr="000E0F43">
        <w:rPr>
          <w:b/>
          <w:color w:val="000000"/>
          <w:sz w:val="22"/>
          <w:szCs w:val="22"/>
        </w:rPr>
        <w:t xml:space="preserve">ilgiau kaip </w:t>
      </w:r>
      <w:r w:rsidR="00BB3C33">
        <w:rPr>
          <w:b/>
          <w:color w:val="000000"/>
          <w:sz w:val="22"/>
          <w:szCs w:val="22"/>
        </w:rPr>
        <w:t>3</w:t>
      </w:r>
      <w:r w:rsidRPr="000E0F43">
        <w:rPr>
          <w:b/>
          <w:color w:val="000000"/>
          <w:sz w:val="22"/>
          <w:szCs w:val="22"/>
        </w:rPr>
        <w:t> dienas,</w:t>
      </w:r>
      <w:r w:rsidRPr="000E0F43">
        <w:rPr>
          <w:color w:val="000000"/>
          <w:sz w:val="22"/>
          <w:szCs w:val="22"/>
        </w:rPr>
        <w:t xml:space="preserve"> nebent taip nurodė gydytojas. Jeigu Jums nepagerėjo, pablogėjo arba atsirado naujų simptomų, kreipkitės į gydytoją.</w:t>
      </w:r>
    </w:p>
    <w:p w14:paraId="39941F28" w14:textId="77777777" w:rsidR="00076A0D" w:rsidRPr="000E0F43" w:rsidRDefault="00076A0D" w:rsidP="00076A0D">
      <w:pPr>
        <w:tabs>
          <w:tab w:val="left" w:pos="851"/>
        </w:tabs>
        <w:rPr>
          <w:sz w:val="22"/>
          <w:szCs w:val="22"/>
          <w:lang w:eastAsia="da-DK"/>
        </w:rPr>
      </w:pPr>
    </w:p>
    <w:p w14:paraId="027C11C9" w14:textId="24BEFFC5" w:rsidR="00076A0D" w:rsidRPr="000E0F43" w:rsidRDefault="00076A0D" w:rsidP="00D74C46">
      <w:pPr>
        <w:keepNext/>
        <w:tabs>
          <w:tab w:val="left" w:pos="851"/>
        </w:tabs>
        <w:ind w:left="851" w:hanging="851"/>
        <w:rPr>
          <w:b/>
          <w:sz w:val="22"/>
          <w:szCs w:val="22"/>
        </w:rPr>
      </w:pPr>
      <w:r w:rsidRPr="000E0F43">
        <w:rPr>
          <w:b/>
          <w:bCs/>
          <w:sz w:val="22"/>
          <w:szCs w:val="22"/>
        </w:rPr>
        <w:lastRenderedPageBreak/>
        <w:t xml:space="preserve">Ką daryti pavartojus per didelę </w:t>
      </w:r>
      <w:r w:rsidR="00C913FE">
        <w:rPr>
          <w:b/>
          <w:sz w:val="22"/>
          <w:szCs w:val="22"/>
        </w:rPr>
        <w:t>Effafen medaus ir citrinų skonio</w:t>
      </w:r>
      <w:r w:rsidRPr="000E0F43">
        <w:rPr>
          <w:b/>
          <w:sz w:val="22"/>
          <w:szCs w:val="22"/>
        </w:rPr>
        <w:t xml:space="preserve"> dozę</w:t>
      </w:r>
    </w:p>
    <w:p w14:paraId="6CC2EDBC" w14:textId="749741D9" w:rsidR="00076A0D" w:rsidRPr="000E0F43" w:rsidRDefault="00CC7F04" w:rsidP="00D74C46">
      <w:pPr>
        <w:keepNext/>
        <w:tabs>
          <w:tab w:val="left" w:pos="709"/>
        </w:tabs>
        <w:rPr>
          <w:sz w:val="22"/>
          <w:szCs w:val="22"/>
        </w:rPr>
      </w:pPr>
      <w:r>
        <w:rPr>
          <w:color w:val="000000"/>
          <w:sz w:val="22"/>
          <w:szCs w:val="22"/>
        </w:rPr>
        <w:t>Nedelsdami p</w:t>
      </w:r>
      <w:r w:rsidR="00076A0D" w:rsidRPr="000E0F43">
        <w:rPr>
          <w:color w:val="000000"/>
          <w:sz w:val="22"/>
          <w:szCs w:val="22"/>
        </w:rPr>
        <w:t>asitarkite su gydytoju arba vaistininku</w:t>
      </w:r>
      <w:r>
        <w:rPr>
          <w:color w:val="000000"/>
          <w:sz w:val="22"/>
          <w:szCs w:val="22"/>
        </w:rPr>
        <w:t>,</w:t>
      </w:r>
      <w:r w:rsidR="00076A0D" w:rsidRPr="000E0F43">
        <w:rPr>
          <w:color w:val="000000"/>
          <w:sz w:val="22"/>
          <w:szCs w:val="22"/>
        </w:rPr>
        <w:t xml:space="preserve"> arba vykite į artimiausią ligoninę. Perdozavimo simptomai gali būti pykinimas</w:t>
      </w:r>
      <w:r>
        <w:rPr>
          <w:color w:val="000000"/>
          <w:sz w:val="22"/>
          <w:szCs w:val="22"/>
        </w:rPr>
        <w:t>,</w:t>
      </w:r>
      <w:r w:rsidR="00076A0D" w:rsidRPr="000E0F43">
        <w:rPr>
          <w:color w:val="000000"/>
          <w:sz w:val="22"/>
          <w:szCs w:val="22"/>
        </w:rPr>
        <w:t xml:space="preserve"> vėmimas, pilvo skausmas arba, retais atvejais, viduriavimas. Taip pat gali pasireikšti </w:t>
      </w:r>
      <w:r>
        <w:rPr>
          <w:color w:val="000000"/>
          <w:sz w:val="22"/>
          <w:szCs w:val="22"/>
        </w:rPr>
        <w:t>ūžesys</w:t>
      </w:r>
      <w:r w:rsidR="00076A0D" w:rsidRPr="000E0F43">
        <w:rPr>
          <w:color w:val="000000"/>
          <w:sz w:val="22"/>
          <w:szCs w:val="22"/>
        </w:rPr>
        <w:t>, galvos skausmas ir kraujavimas iš virškinimo trakto.</w:t>
      </w:r>
    </w:p>
    <w:p w14:paraId="0D273B77" w14:textId="77777777" w:rsidR="00076A0D" w:rsidRDefault="00076A0D" w:rsidP="00076A0D">
      <w:pPr>
        <w:tabs>
          <w:tab w:val="left" w:pos="851"/>
        </w:tabs>
        <w:rPr>
          <w:sz w:val="22"/>
          <w:szCs w:val="22"/>
          <w:lang w:eastAsia="da-DK"/>
        </w:rPr>
      </w:pPr>
    </w:p>
    <w:p w14:paraId="636709F7" w14:textId="5D870779" w:rsidR="00273BBA" w:rsidRPr="00AD48DA" w:rsidRDefault="00AA7B05" w:rsidP="00273BBA">
      <w:pPr>
        <w:tabs>
          <w:tab w:val="left" w:pos="851"/>
        </w:tabs>
        <w:rPr>
          <w:b/>
          <w:sz w:val="22"/>
          <w:lang w:val="pt-PT"/>
        </w:rPr>
      </w:pPr>
      <w:r w:rsidRPr="00AD48DA">
        <w:rPr>
          <w:b/>
          <w:sz w:val="22"/>
          <w:lang w:val="pt-PT"/>
        </w:rPr>
        <w:t>Pamiršus pavartoti</w:t>
      </w:r>
      <w:r w:rsidR="0072782C">
        <w:rPr>
          <w:b/>
          <w:sz w:val="22"/>
          <w:szCs w:val="22"/>
        </w:rPr>
        <w:t xml:space="preserve"> </w:t>
      </w:r>
      <w:r w:rsidR="00C913FE">
        <w:rPr>
          <w:b/>
          <w:sz w:val="22"/>
          <w:szCs w:val="22"/>
        </w:rPr>
        <w:t>Effafen medaus ir citrinų skonio</w:t>
      </w:r>
    </w:p>
    <w:p w14:paraId="7C4F5ABF" w14:textId="0EE1BC04" w:rsidR="00BB3C33" w:rsidRPr="00AD48DA" w:rsidRDefault="00AA7B05" w:rsidP="00076A0D">
      <w:pPr>
        <w:tabs>
          <w:tab w:val="left" w:pos="851"/>
        </w:tabs>
        <w:rPr>
          <w:sz w:val="22"/>
          <w:szCs w:val="22"/>
          <w:lang w:val="sv-SE" w:eastAsia="da-DK"/>
        </w:rPr>
      </w:pPr>
      <w:r w:rsidRPr="00AD48DA">
        <w:rPr>
          <w:sz w:val="22"/>
          <w:szCs w:val="22"/>
          <w:lang w:val="sv-SE" w:eastAsia="da-DK"/>
        </w:rPr>
        <w:t>Negalima vartoti dvigubos dozes norint kompensuoti praleistą doze.</w:t>
      </w:r>
    </w:p>
    <w:p w14:paraId="6A1E80E6" w14:textId="77777777" w:rsidR="00AA7B05" w:rsidRPr="000E0F43" w:rsidRDefault="00AA7B05" w:rsidP="00076A0D">
      <w:pPr>
        <w:tabs>
          <w:tab w:val="left" w:pos="851"/>
        </w:tabs>
        <w:rPr>
          <w:sz w:val="22"/>
          <w:szCs w:val="22"/>
          <w:lang w:eastAsia="da-DK"/>
        </w:rPr>
      </w:pPr>
    </w:p>
    <w:p w14:paraId="3520F981" w14:textId="77777777" w:rsidR="00076A0D" w:rsidRPr="000E0F43" w:rsidRDefault="00076A0D" w:rsidP="00076A0D">
      <w:pPr>
        <w:tabs>
          <w:tab w:val="left" w:pos="851"/>
        </w:tabs>
        <w:ind w:left="851" w:hanging="851"/>
        <w:rPr>
          <w:sz w:val="22"/>
          <w:szCs w:val="22"/>
        </w:rPr>
      </w:pPr>
      <w:r w:rsidRPr="000E0F43">
        <w:rPr>
          <w:sz w:val="22"/>
          <w:szCs w:val="22"/>
        </w:rPr>
        <w:t>Jeigu kiltų daugiau klausimų dėl šio vaisto vartojimo, kreipkitės į gydytoją arba vaistininką.</w:t>
      </w:r>
    </w:p>
    <w:p w14:paraId="4D10A952" w14:textId="77777777" w:rsidR="00076A0D" w:rsidRPr="000E0F43" w:rsidRDefault="00076A0D" w:rsidP="00076A0D">
      <w:pPr>
        <w:tabs>
          <w:tab w:val="left" w:pos="851"/>
        </w:tabs>
        <w:rPr>
          <w:sz w:val="22"/>
          <w:szCs w:val="22"/>
          <w:lang w:eastAsia="da-DK"/>
        </w:rPr>
      </w:pPr>
    </w:p>
    <w:p w14:paraId="133C985E" w14:textId="77777777" w:rsidR="00076A0D" w:rsidRPr="000E0F43" w:rsidRDefault="00076A0D" w:rsidP="00076A0D">
      <w:pPr>
        <w:tabs>
          <w:tab w:val="left" w:pos="851"/>
        </w:tabs>
        <w:rPr>
          <w:sz w:val="22"/>
          <w:szCs w:val="22"/>
          <w:lang w:eastAsia="da-DK"/>
        </w:rPr>
      </w:pPr>
    </w:p>
    <w:p w14:paraId="16ADFF01" w14:textId="77777777" w:rsidR="00076A0D" w:rsidRPr="000E0F43" w:rsidRDefault="00076A0D" w:rsidP="006E37E3">
      <w:pPr>
        <w:widowControl w:val="0"/>
        <w:numPr>
          <w:ilvl w:val="0"/>
          <w:numId w:val="4"/>
        </w:numPr>
        <w:autoSpaceDE w:val="0"/>
        <w:autoSpaceDN w:val="0"/>
        <w:ind w:left="567" w:hanging="567"/>
        <w:rPr>
          <w:b/>
          <w:bCs/>
          <w:sz w:val="22"/>
          <w:szCs w:val="22"/>
        </w:rPr>
      </w:pPr>
      <w:r w:rsidRPr="000E0F43">
        <w:rPr>
          <w:b/>
          <w:sz w:val="22"/>
          <w:szCs w:val="22"/>
        </w:rPr>
        <w:t>Galimas šalutinis poveikis</w:t>
      </w:r>
    </w:p>
    <w:p w14:paraId="2C1C8D53" w14:textId="77777777" w:rsidR="00076A0D" w:rsidRPr="000E0F43" w:rsidRDefault="00076A0D" w:rsidP="00076A0D">
      <w:pPr>
        <w:tabs>
          <w:tab w:val="left" w:pos="851"/>
        </w:tabs>
        <w:ind w:left="851" w:hanging="851"/>
        <w:rPr>
          <w:sz w:val="22"/>
          <w:szCs w:val="22"/>
          <w:lang w:eastAsia="da-DK"/>
        </w:rPr>
      </w:pPr>
    </w:p>
    <w:p w14:paraId="5E667953" w14:textId="77777777" w:rsidR="00076A0D" w:rsidRPr="000E0F43" w:rsidRDefault="00076A0D" w:rsidP="00076A0D">
      <w:pPr>
        <w:tabs>
          <w:tab w:val="left" w:pos="0"/>
        </w:tabs>
        <w:rPr>
          <w:sz w:val="22"/>
          <w:szCs w:val="22"/>
        </w:rPr>
      </w:pPr>
      <w:r w:rsidRPr="000E0F43">
        <w:rPr>
          <w:sz w:val="22"/>
          <w:szCs w:val="22"/>
        </w:rPr>
        <w:t>Šis vaistas, kaip ir visi kiti, gali sukelti šalutinį poveikį, nors jis pasireiškia ne visiems žmonėms.</w:t>
      </w:r>
    </w:p>
    <w:p w14:paraId="1C494CA1" w14:textId="77777777" w:rsidR="00076A0D" w:rsidRPr="000E0F43" w:rsidRDefault="00076A0D" w:rsidP="00076A0D">
      <w:pPr>
        <w:tabs>
          <w:tab w:val="left" w:pos="851"/>
        </w:tabs>
        <w:ind w:left="851" w:hanging="851"/>
        <w:rPr>
          <w:sz w:val="22"/>
          <w:szCs w:val="22"/>
          <w:lang w:eastAsia="da-DK"/>
        </w:rPr>
      </w:pPr>
    </w:p>
    <w:p w14:paraId="430D9068" w14:textId="77777777" w:rsidR="00076A0D" w:rsidRPr="000E0F43" w:rsidRDefault="00076A0D" w:rsidP="00076A0D">
      <w:pPr>
        <w:tabs>
          <w:tab w:val="left" w:pos="0"/>
        </w:tabs>
        <w:rPr>
          <w:sz w:val="22"/>
          <w:szCs w:val="22"/>
        </w:rPr>
      </w:pPr>
      <w:r w:rsidRPr="000E0F43">
        <w:rPr>
          <w:sz w:val="22"/>
          <w:szCs w:val="22"/>
        </w:rPr>
        <w:t>NUTRAUKITE šio vaisto vartojimą ir nedelsdami kreipkitės į gydytoją, jei pasireiškia:</w:t>
      </w:r>
    </w:p>
    <w:p w14:paraId="7A69D067" w14:textId="35E1E259"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 xml:space="preserve">alerginės reakcijos požymiai, tokie kaip astma, netikėtas švokštimas ar dusulys, </w:t>
      </w:r>
      <w:r w:rsidR="00394356">
        <w:rPr>
          <w:color w:val="000000"/>
          <w:sz w:val="22"/>
          <w:szCs w:val="22"/>
        </w:rPr>
        <w:t>niežėjimas</w:t>
      </w:r>
      <w:r w:rsidRPr="000E0F43">
        <w:rPr>
          <w:color w:val="000000"/>
          <w:sz w:val="22"/>
          <w:szCs w:val="22"/>
        </w:rPr>
        <w:t>, sloga, odos bėrimas ir kt.;</w:t>
      </w:r>
    </w:p>
    <w:p w14:paraId="486CEB77"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veido, liežuvio ar gerklės patinimas, dėl kurio pasunkėja kvėpavimas, padažnėja širdies plakimas ir sumažėja kraujospūdis, dėl ko ištinka šokas (tai gali atsitikti net pirmą kartą pavartojus vaisto);</w:t>
      </w:r>
    </w:p>
    <w:p w14:paraId="15920B60"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sunkios odos reakcijos, pavyzdžiui, odos lupimasis, pūslių susidarymas ar pleiskanojimas.</w:t>
      </w:r>
    </w:p>
    <w:p w14:paraId="1ECB1EDE" w14:textId="77777777" w:rsidR="00076A0D" w:rsidRPr="000E0F43" w:rsidRDefault="00076A0D" w:rsidP="00076A0D">
      <w:pPr>
        <w:tabs>
          <w:tab w:val="left" w:pos="709"/>
        </w:tabs>
        <w:rPr>
          <w:color w:val="000000"/>
          <w:sz w:val="22"/>
          <w:szCs w:val="22"/>
          <w:lang w:eastAsia="es-ES"/>
        </w:rPr>
      </w:pPr>
    </w:p>
    <w:p w14:paraId="716BFEF1" w14:textId="77777777" w:rsidR="00076A0D" w:rsidRPr="000E0F43" w:rsidRDefault="00076A0D" w:rsidP="00076A0D">
      <w:pPr>
        <w:tabs>
          <w:tab w:val="left" w:pos="709"/>
        </w:tabs>
        <w:rPr>
          <w:color w:val="000000"/>
          <w:sz w:val="22"/>
          <w:szCs w:val="22"/>
        </w:rPr>
      </w:pPr>
      <w:r w:rsidRPr="000E0F43">
        <w:rPr>
          <w:color w:val="000000"/>
          <w:sz w:val="22"/>
          <w:szCs w:val="22"/>
        </w:rPr>
        <w:t>Pasitarkite su gydytoju arba vaistininku, jei pasireiškia bet kuris iš šių reiškinių arba bet koks kitas poveikis, kuris nėra aprašytas.</w:t>
      </w:r>
    </w:p>
    <w:p w14:paraId="57204AA7" w14:textId="77777777" w:rsidR="00076A0D" w:rsidRPr="000E0F43" w:rsidRDefault="00076A0D" w:rsidP="00076A0D">
      <w:pPr>
        <w:tabs>
          <w:tab w:val="left" w:pos="709"/>
        </w:tabs>
        <w:rPr>
          <w:color w:val="000000"/>
          <w:sz w:val="22"/>
          <w:szCs w:val="22"/>
          <w:lang w:eastAsia="es-ES"/>
        </w:rPr>
      </w:pPr>
    </w:p>
    <w:p w14:paraId="0CDCC01D" w14:textId="35B54779" w:rsidR="00076A0D" w:rsidRPr="000E0F43" w:rsidRDefault="00076A0D" w:rsidP="00076A0D">
      <w:pPr>
        <w:tabs>
          <w:tab w:val="left" w:pos="709"/>
        </w:tabs>
        <w:rPr>
          <w:color w:val="000000"/>
          <w:sz w:val="22"/>
          <w:szCs w:val="22"/>
        </w:rPr>
      </w:pPr>
      <w:r w:rsidRPr="000E0F43">
        <w:rPr>
          <w:color w:val="000000"/>
          <w:sz w:val="22"/>
          <w:szCs w:val="22"/>
        </w:rPr>
        <w:t>Kiti galimi šalutinio poveikio reiškiniai</w:t>
      </w:r>
      <w:r w:rsidR="0022691B">
        <w:rPr>
          <w:color w:val="000000"/>
          <w:sz w:val="22"/>
          <w:szCs w:val="22"/>
        </w:rPr>
        <w:t>.</w:t>
      </w:r>
    </w:p>
    <w:p w14:paraId="5FF67D05" w14:textId="77777777" w:rsidR="00076A0D" w:rsidRPr="000E0F43" w:rsidRDefault="00076A0D" w:rsidP="004A7EEA">
      <w:pPr>
        <w:tabs>
          <w:tab w:val="left" w:pos="851"/>
        </w:tabs>
        <w:rPr>
          <w:sz w:val="22"/>
          <w:szCs w:val="22"/>
          <w:lang w:eastAsia="da-DK"/>
        </w:rPr>
      </w:pPr>
    </w:p>
    <w:p w14:paraId="0E27225A" w14:textId="4032C729" w:rsidR="00076A0D" w:rsidRPr="000E0F43" w:rsidRDefault="00076A0D" w:rsidP="00076A0D">
      <w:pPr>
        <w:tabs>
          <w:tab w:val="left" w:pos="851"/>
        </w:tabs>
        <w:ind w:left="851" w:hanging="851"/>
        <w:rPr>
          <w:b/>
          <w:sz w:val="22"/>
          <w:szCs w:val="22"/>
        </w:rPr>
      </w:pPr>
      <w:r w:rsidRPr="000E0F43">
        <w:rPr>
          <w:b/>
          <w:sz w:val="22"/>
          <w:szCs w:val="22"/>
        </w:rPr>
        <w:t>Dažn</w:t>
      </w:r>
      <w:r w:rsidR="0022691B">
        <w:rPr>
          <w:b/>
          <w:sz w:val="22"/>
          <w:szCs w:val="22"/>
        </w:rPr>
        <w:t>i šalutinio poveikio reiškiniai</w:t>
      </w:r>
      <w:r w:rsidRPr="00AD2736">
        <w:rPr>
          <w:b/>
          <w:sz w:val="22"/>
          <w:szCs w:val="22"/>
        </w:rPr>
        <w:t xml:space="preserve"> </w:t>
      </w:r>
      <w:r w:rsidRPr="00AD48DA">
        <w:rPr>
          <w:b/>
          <w:iCs/>
          <w:sz w:val="22"/>
          <w:szCs w:val="22"/>
        </w:rPr>
        <w:t>(gali pasireikšti rečiau kaip 1 iš 10 asmenų)</w:t>
      </w:r>
      <w:r w:rsidR="0022691B" w:rsidRPr="00AD48DA">
        <w:rPr>
          <w:b/>
          <w:iCs/>
          <w:sz w:val="22"/>
          <w:szCs w:val="22"/>
        </w:rPr>
        <w:t>:</w:t>
      </w:r>
    </w:p>
    <w:p w14:paraId="0E5DA200" w14:textId="185C03AC" w:rsidR="00076A0D" w:rsidRPr="000E0F43" w:rsidRDefault="00076A0D" w:rsidP="00076A0D">
      <w:pPr>
        <w:widowControl w:val="0"/>
        <w:numPr>
          <w:ilvl w:val="0"/>
          <w:numId w:val="9"/>
        </w:numPr>
        <w:tabs>
          <w:tab w:val="left" w:pos="851"/>
        </w:tabs>
        <w:autoSpaceDE w:val="0"/>
        <w:autoSpaceDN w:val="0"/>
        <w:ind w:left="709"/>
        <w:rPr>
          <w:sz w:val="22"/>
          <w:szCs w:val="22"/>
        </w:rPr>
      </w:pPr>
      <w:r w:rsidRPr="000E0F43">
        <w:rPr>
          <w:sz w:val="22"/>
          <w:szCs w:val="22"/>
        </w:rPr>
        <w:t>svaigulys, galvos skausmas</w:t>
      </w:r>
      <w:r w:rsidR="00973B9C">
        <w:rPr>
          <w:sz w:val="22"/>
          <w:szCs w:val="22"/>
        </w:rPr>
        <w:t>;</w:t>
      </w:r>
    </w:p>
    <w:p w14:paraId="391CA288" w14:textId="46F0AD4B" w:rsidR="00076A0D" w:rsidRPr="000E0F43" w:rsidRDefault="00076A0D" w:rsidP="00076A0D">
      <w:pPr>
        <w:widowControl w:val="0"/>
        <w:numPr>
          <w:ilvl w:val="0"/>
          <w:numId w:val="9"/>
        </w:numPr>
        <w:tabs>
          <w:tab w:val="left" w:pos="851"/>
        </w:tabs>
        <w:autoSpaceDE w:val="0"/>
        <w:autoSpaceDN w:val="0"/>
        <w:ind w:left="709"/>
        <w:rPr>
          <w:sz w:val="22"/>
          <w:szCs w:val="22"/>
        </w:rPr>
      </w:pPr>
      <w:r w:rsidRPr="000E0F43">
        <w:rPr>
          <w:sz w:val="22"/>
          <w:szCs w:val="22"/>
        </w:rPr>
        <w:t>gerklės dirginimas</w:t>
      </w:r>
      <w:r w:rsidR="00973B9C">
        <w:rPr>
          <w:sz w:val="22"/>
          <w:szCs w:val="22"/>
        </w:rPr>
        <w:t>;</w:t>
      </w:r>
    </w:p>
    <w:p w14:paraId="1A940EA7" w14:textId="21C3E697" w:rsidR="00076A0D" w:rsidRPr="000E0F43" w:rsidRDefault="00076A0D" w:rsidP="00076A0D">
      <w:pPr>
        <w:widowControl w:val="0"/>
        <w:numPr>
          <w:ilvl w:val="0"/>
          <w:numId w:val="9"/>
        </w:numPr>
        <w:tabs>
          <w:tab w:val="left" w:pos="851"/>
        </w:tabs>
        <w:autoSpaceDE w:val="0"/>
        <w:autoSpaceDN w:val="0"/>
        <w:ind w:left="709"/>
        <w:rPr>
          <w:sz w:val="22"/>
          <w:szCs w:val="22"/>
        </w:rPr>
      </w:pPr>
      <w:r w:rsidRPr="000E0F43">
        <w:rPr>
          <w:sz w:val="22"/>
          <w:szCs w:val="22"/>
        </w:rPr>
        <w:t>burnos opos arba skausmas burnoje</w:t>
      </w:r>
      <w:r w:rsidR="00973B9C">
        <w:rPr>
          <w:sz w:val="22"/>
          <w:szCs w:val="22"/>
        </w:rPr>
        <w:t>;</w:t>
      </w:r>
    </w:p>
    <w:p w14:paraId="3D02EEF1" w14:textId="62B095DE" w:rsidR="00076A0D" w:rsidRPr="000E0F43" w:rsidRDefault="00076A0D" w:rsidP="00076A0D">
      <w:pPr>
        <w:widowControl w:val="0"/>
        <w:numPr>
          <w:ilvl w:val="0"/>
          <w:numId w:val="9"/>
        </w:numPr>
        <w:tabs>
          <w:tab w:val="left" w:pos="851"/>
        </w:tabs>
        <w:autoSpaceDE w:val="0"/>
        <w:autoSpaceDN w:val="0"/>
        <w:ind w:left="709"/>
        <w:rPr>
          <w:sz w:val="22"/>
          <w:szCs w:val="22"/>
        </w:rPr>
      </w:pPr>
      <w:r w:rsidRPr="000E0F43">
        <w:rPr>
          <w:sz w:val="22"/>
          <w:szCs w:val="22"/>
        </w:rPr>
        <w:t>gerklės skausmas</w:t>
      </w:r>
      <w:r w:rsidR="00973B9C">
        <w:rPr>
          <w:sz w:val="22"/>
          <w:szCs w:val="22"/>
        </w:rPr>
        <w:t>;</w:t>
      </w:r>
    </w:p>
    <w:p w14:paraId="349557F6" w14:textId="08EFACB1" w:rsidR="00076A0D" w:rsidRPr="000E0F43" w:rsidRDefault="00076A0D" w:rsidP="00076A0D">
      <w:pPr>
        <w:widowControl w:val="0"/>
        <w:numPr>
          <w:ilvl w:val="0"/>
          <w:numId w:val="9"/>
        </w:numPr>
        <w:tabs>
          <w:tab w:val="left" w:pos="851"/>
        </w:tabs>
        <w:autoSpaceDE w:val="0"/>
        <w:autoSpaceDN w:val="0"/>
        <w:ind w:left="709"/>
        <w:rPr>
          <w:sz w:val="22"/>
          <w:szCs w:val="22"/>
        </w:rPr>
      </w:pPr>
      <w:r w:rsidRPr="000E0F43">
        <w:rPr>
          <w:sz w:val="22"/>
          <w:szCs w:val="22"/>
        </w:rPr>
        <w:t>diskomfortas ar neįprastas pojūtis burnoje (pvz., šiluma, deginimas, dilgčiojimas</w:t>
      </w:r>
      <w:r w:rsidR="00E247B3">
        <w:rPr>
          <w:sz w:val="22"/>
          <w:szCs w:val="22"/>
        </w:rPr>
        <w:t>, perštėjimas</w:t>
      </w:r>
      <w:r w:rsidRPr="000E0F43">
        <w:rPr>
          <w:sz w:val="22"/>
          <w:szCs w:val="22"/>
        </w:rPr>
        <w:t xml:space="preserve"> ir kt.)</w:t>
      </w:r>
      <w:r w:rsidR="00973B9C">
        <w:rPr>
          <w:sz w:val="22"/>
          <w:szCs w:val="22"/>
        </w:rPr>
        <w:t>;</w:t>
      </w:r>
    </w:p>
    <w:p w14:paraId="10FE8B7E" w14:textId="77777777" w:rsidR="006B3369" w:rsidRDefault="00076A0D" w:rsidP="006B3369">
      <w:pPr>
        <w:widowControl w:val="0"/>
        <w:numPr>
          <w:ilvl w:val="0"/>
          <w:numId w:val="9"/>
        </w:numPr>
        <w:tabs>
          <w:tab w:val="left" w:pos="851"/>
        </w:tabs>
        <w:autoSpaceDE w:val="0"/>
        <w:autoSpaceDN w:val="0"/>
        <w:ind w:left="709"/>
        <w:rPr>
          <w:sz w:val="22"/>
          <w:szCs w:val="22"/>
        </w:rPr>
      </w:pPr>
      <w:r w:rsidRPr="000E0F43">
        <w:rPr>
          <w:sz w:val="22"/>
          <w:szCs w:val="22"/>
        </w:rPr>
        <w:t>pykinimas ir viduriavimas</w:t>
      </w:r>
      <w:r w:rsidR="00973B9C">
        <w:rPr>
          <w:sz w:val="22"/>
          <w:szCs w:val="22"/>
        </w:rPr>
        <w:t>;</w:t>
      </w:r>
    </w:p>
    <w:p w14:paraId="4FDBF7A9" w14:textId="6241CA66" w:rsidR="00076A0D" w:rsidRDefault="006B3369" w:rsidP="006B3369">
      <w:pPr>
        <w:widowControl w:val="0"/>
        <w:numPr>
          <w:ilvl w:val="0"/>
          <w:numId w:val="9"/>
        </w:numPr>
        <w:tabs>
          <w:tab w:val="left" w:pos="851"/>
        </w:tabs>
        <w:autoSpaceDE w:val="0"/>
        <w:autoSpaceDN w:val="0"/>
        <w:ind w:left="709"/>
        <w:rPr>
          <w:sz w:val="22"/>
          <w:szCs w:val="22"/>
        </w:rPr>
      </w:pPr>
      <w:r w:rsidRPr="006B3369">
        <w:rPr>
          <w:sz w:val="22"/>
          <w:szCs w:val="22"/>
        </w:rPr>
        <w:t>dilgčiojimo ir niežėjimo pojūtis odoje</w:t>
      </w:r>
    </w:p>
    <w:p w14:paraId="1DD75C0E" w14:textId="77777777" w:rsidR="006B3369" w:rsidRPr="006B3369" w:rsidRDefault="006B3369" w:rsidP="006B3369">
      <w:pPr>
        <w:widowControl w:val="0"/>
        <w:tabs>
          <w:tab w:val="left" w:pos="851"/>
        </w:tabs>
        <w:autoSpaceDE w:val="0"/>
        <w:autoSpaceDN w:val="0"/>
        <w:ind w:left="709"/>
        <w:rPr>
          <w:sz w:val="22"/>
          <w:szCs w:val="22"/>
        </w:rPr>
      </w:pPr>
    </w:p>
    <w:p w14:paraId="44B8E490" w14:textId="00BC0123" w:rsidR="00076A0D" w:rsidRPr="00AD2736" w:rsidRDefault="00076A0D" w:rsidP="00076A0D">
      <w:pPr>
        <w:tabs>
          <w:tab w:val="left" w:pos="851"/>
        </w:tabs>
        <w:ind w:left="851" w:hanging="851"/>
        <w:rPr>
          <w:b/>
          <w:sz w:val="22"/>
          <w:szCs w:val="22"/>
        </w:rPr>
      </w:pPr>
      <w:r w:rsidRPr="00AD2736">
        <w:rPr>
          <w:b/>
          <w:sz w:val="22"/>
          <w:szCs w:val="22"/>
        </w:rPr>
        <w:t>Nedažn</w:t>
      </w:r>
      <w:r w:rsidR="006F279E">
        <w:rPr>
          <w:b/>
          <w:sz w:val="22"/>
          <w:szCs w:val="22"/>
        </w:rPr>
        <w:t xml:space="preserve">i šalutinio poveikio reiškiniai </w:t>
      </w:r>
      <w:r w:rsidRPr="00AD48DA">
        <w:rPr>
          <w:b/>
          <w:sz w:val="22"/>
          <w:szCs w:val="22"/>
        </w:rPr>
        <w:t>(gali pasireikšti rečiau kaip 1 iš 100 asmenų)</w:t>
      </w:r>
      <w:r w:rsidR="00AD2736">
        <w:rPr>
          <w:b/>
          <w:sz w:val="22"/>
          <w:szCs w:val="22"/>
        </w:rPr>
        <w:t>:</w:t>
      </w:r>
    </w:p>
    <w:p w14:paraId="23C0EB58" w14:textId="386C0D28" w:rsidR="00076A0D" w:rsidRPr="000E0F43" w:rsidRDefault="00E125F7" w:rsidP="00076A0D">
      <w:pPr>
        <w:widowControl w:val="0"/>
        <w:numPr>
          <w:ilvl w:val="0"/>
          <w:numId w:val="9"/>
        </w:numPr>
        <w:tabs>
          <w:tab w:val="left" w:pos="851"/>
        </w:tabs>
        <w:autoSpaceDE w:val="0"/>
        <w:autoSpaceDN w:val="0"/>
        <w:rPr>
          <w:sz w:val="22"/>
          <w:szCs w:val="22"/>
        </w:rPr>
      </w:pPr>
      <w:r>
        <w:rPr>
          <w:sz w:val="22"/>
          <w:szCs w:val="22"/>
        </w:rPr>
        <w:t>mieguistumas</w:t>
      </w:r>
      <w:r w:rsidR="00076A0D" w:rsidRPr="000E0F43">
        <w:rPr>
          <w:sz w:val="22"/>
          <w:szCs w:val="22"/>
        </w:rPr>
        <w:t xml:space="preserve"> arba </w:t>
      </w:r>
      <w:r>
        <w:rPr>
          <w:sz w:val="22"/>
          <w:szCs w:val="22"/>
        </w:rPr>
        <w:t>sunkumas</w:t>
      </w:r>
      <w:r w:rsidRPr="000E0F43">
        <w:rPr>
          <w:sz w:val="22"/>
          <w:szCs w:val="22"/>
        </w:rPr>
        <w:t xml:space="preserve"> </w:t>
      </w:r>
      <w:r w:rsidR="00076A0D" w:rsidRPr="000E0F43">
        <w:rPr>
          <w:sz w:val="22"/>
          <w:szCs w:val="22"/>
        </w:rPr>
        <w:t>užmigti</w:t>
      </w:r>
      <w:r>
        <w:rPr>
          <w:sz w:val="22"/>
          <w:szCs w:val="22"/>
        </w:rPr>
        <w:t>;</w:t>
      </w:r>
    </w:p>
    <w:p w14:paraId="3B114AD6" w14:textId="680C47A0" w:rsidR="00076A0D" w:rsidRPr="000E0F43" w:rsidRDefault="00ED03AF" w:rsidP="00076A0D">
      <w:pPr>
        <w:widowControl w:val="0"/>
        <w:numPr>
          <w:ilvl w:val="0"/>
          <w:numId w:val="9"/>
        </w:numPr>
        <w:tabs>
          <w:tab w:val="left" w:pos="851"/>
        </w:tabs>
        <w:autoSpaceDE w:val="0"/>
        <w:autoSpaceDN w:val="0"/>
        <w:rPr>
          <w:sz w:val="22"/>
          <w:szCs w:val="22"/>
        </w:rPr>
      </w:pPr>
      <w:r w:rsidRPr="00ED03AF">
        <w:rPr>
          <w:sz w:val="22"/>
          <w:szCs w:val="22"/>
        </w:rPr>
        <w:t>astmos pasunkėjimas, švokštimas, dusulys</w:t>
      </w:r>
      <w:r w:rsidR="00E125F7">
        <w:rPr>
          <w:sz w:val="22"/>
          <w:szCs w:val="22"/>
        </w:rPr>
        <w:t>;</w:t>
      </w:r>
    </w:p>
    <w:p w14:paraId="2170D29B" w14:textId="30A0C3CE" w:rsidR="00076A0D" w:rsidRPr="000E0F43" w:rsidRDefault="00076A0D" w:rsidP="00076A0D">
      <w:pPr>
        <w:widowControl w:val="0"/>
        <w:numPr>
          <w:ilvl w:val="0"/>
          <w:numId w:val="9"/>
        </w:numPr>
        <w:tabs>
          <w:tab w:val="left" w:pos="851"/>
        </w:tabs>
        <w:autoSpaceDE w:val="0"/>
        <w:autoSpaceDN w:val="0"/>
        <w:rPr>
          <w:sz w:val="22"/>
          <w:szCs w:val="22"/>
        </w:rPr>
      </w:pPr>
      <w:r w:rsidRPr="000E0F43">
        <w:rPr>
          <w:sz w:val="22"/>
          <w:szCs w:val="22"/>
        </w:rPr>
        <w:t>pūslelės burnoje ar gerklėje, gerklės aptirpimas</w:t>
      </w:r>
      <w:r w:rsidR="00E125F7">
        <w:rPr>
          <w:sz w:val="22"/>
          <w:szCs w:val="22"/>
        </w:rPr>
        <w:t>;</w:t>
      </w:r>
    </w:p>
    <w:p w14:paraId="004C3624" w14:textId="634D3CC0" w:rsidR="00076A0D" w:rsidRPr="000E0F43" w:rsidRDefault="00494841" w:rsidP="00076A0D">
      <w:pPr>
        <w:widowControl w:val="0"/>
        <w:numPr>
          <w:ilvl w:val="0"/>
          <w:numId w:val="9"/>
        </w:numPr>
        <w:tabs>
          <w:tab w:val="left" w:pos="851"/>
        </w:tabs>
        <w:autoSpaceDE w:val="0"/>
        <w:autoSpaceDN w:val="0"/>
        <w:rPr>
          <w:sz w:val="22"/>
          <w:szCs w:val="22"/>
        </w:rPr>
      </w:pPr>
      <w:r>
        <w:rPr>
          <w:sz w:val="22"/>
          <w:szCs w:val="22"/>
        </w:rPr>
        <w:t xml:space="preserve">sausa </w:t>
      </w:r>
      <w:r w:rsidR="00076A0D" w:rsidRPr="000E0F43">
        <w:rPr>
          <w:sz w:val="22"/>
          <w:szCs w:val="22"/>
        </w:rPr>
        <w:t>burn</w:t>
      </w:r>
      <w:r>
        <w:rPr>
          <w:sz w:val="22"/>
          <w:szCs w:val="22"/>
        </w:rPr>
        <w:t>a</w:t>
      </w:r>
      <w:r w:rsidR="00E125F7">
        <w:rPr>
          <w:sz w:val="22"/>
          <w:szCs w:val="22"/>
        </w:rPr>
        <w:t>;</w:t>
      </w:r>
    </w:p>
    <w:p w14:paraId="06C5AE8A" w14:textId="337C8E6A" w:rsidR="00076A0D" w:rsidRPr="000E0F43" w:rsidRDefault="00076A0D" w:rsidP="00076A0D">
      <w:pPr>
        <w:widowControl w:val="0"/>
        <w:numPr>
          <w:ilvl w:val="0"/>
          <w:numId w:val="9"/>
        </w:numPr>
        <w:tabs>
          <w:tab w:val="left" w:pos="709"/>
        </w:tabs>
        <w:autoSpaceDE w:val="0"/>
        <w:autoSpaceDN w:val="0"/>
        <w:ind w:left="709" w:hanging="349"/>
        <w:rPr>
          <w:sz w:val="22"/>
          <w:szCs w:val="22"/>
        </w:rPr>
      </w:pPr>
      <w:r w:rsidRPr="000E0F43">
        <w:rPr>
          <w:sz w:val="22"/>
          <w:szCs w:val="22"/>
        </w:rPr>
        <w:t>deginimo pojūtis burnoje ar burnos ertmėje (glosodinija), pakitęs skonio pojūtis, pilvo pūtimas, duj</w:t>
      </w:r>
      <w:r w:rsidR="00B473E6">
        <w:rPr>
          <w:sz w:val="22"/>
          <w:szCs w:val="22"/>
        </w:rPr>
        <w:t>ų kaupimasis</w:t>
      </w:r>
      <w:r w:rsidRPr="000E0F43">
        <w:rPr>
          <w:sz w:val="22"/>
          <w:szCs w:val="22"/>
        </w:rPr>
        <w:t>, vidurių užkietėjimas, nevirškinimas, vėmimas</w:t>
      </w:r>
      <w:r w:rsidR="00E125F7">
        <w:rPr>
          <w:sz w:val="22"/>
          <w:szCs w:val="22"/>
        </w:rPr>
        <w:t>;</w:t>
      </w:r>
    </w:p>
    <w:p w14:paraId="68C5A518" w14:textId="66DE6F5F" w:rsidR="00076A0D" w:rsidRPr="000E0F43" w:rsidRDefault="00076A0D" w:rsidP="00076A0D">
      <w:pPr>
        <w:widowControl w:val="0"/>
        <w:numPr>
          <w:ilvl w:val="0"/>
          <w:numId w:val="9"/>
        </w:numPr>
        <w:tabs>
          <w:tab w:val="left" w:pos="851"/>
        </w:tabs>
        <w:autoSpaceDE w:val="0"/>
        <w:autoSpaceDN w:val="0"/>
        <w:rPr>
          <w:sz w:val="22"/>
          <w:szCs w:val="22"/>
        </w:rPr>
      </w:pPr>
      <w:r w:rsidRPr="000E0F43">
        <w:rPr>
          <w:sz w:val="22"/>
          <w:szCs w:val="22"/>
        </w:rPr>
        <w:t>sumažėjęs jautrumas gerklėje</w:t>
      </w:r>
      <w:r w:rsidR="00E125F7">
        <w:rPr>
          <w:sz w:val="22"/>
          <w:szCs w:val="22"/>
        </w:rPr>
        <w:t>;</w:t>
      </w:r>
    </w:p>
    <w:p w14:paraId="015B8472" w14:textId="761E26D4" w:rsidR="00076A0D" w:rsidRPr="000E0F43" w:rsidRDefault="00076A0D" w:rsidP="00076A0D">
      <w:pPr>
        <w:widowControl w:val="0"/>
        <w:numPr>
          <w:ilvl w:val="0"/>
          <w:numId w:val="9"/>
        </w:numPr>
        <w:tabs>
          <w:tab w:val="left" w:pos="851"/>
        </w:tabs>
        <w:autoSpaceDE w:val="0"/>
        <w:autoSpaceDN w:val="0"/>
        <w:rPr>
          <w:sz w:val="22"/>
          <w:szCs w:val="22"/>
        </w:rPr>
      </w:pPr>
      <w:r w:rsidRPr="000E0F43">
        <w:rPr>
          <w:sz w:val="22"/>
          <w:szCs w:val="22"/>
        </w:rPr>
        <w:t>karščiavimas, skausmas</w:t>
      </w:r>
      <w:r w:rsidR="00E125F7">
        <w:rPr>
          <w:sz w:val="22"/>
          <w:szCs w:val="22"/>
        </w:rPr>
        <w:t>;</w:t>
      </w:r>
    </w:p>
    <w:p w14:paraId="2EF4C1D6" w14:textId="68717113" w:rsidR="00076A0D" w:rsidRDefault="00076A0D" w:rsidP="00076A0D">
      <w:pPr>
        <w:widowControl w:val="0"/>
        <w:numPr>
          <w:ilvl w:val="0"/>
          <w:numId w:val="9"/>
        </w:numPr>
        <w:tabs>
          <w:tab w:val="left" w:pos="851"/>
        </w:tabs>
        <w:autoSpaceDE w:val="0"/>
        <w:autoSpaceDN w:val="0"/>
        <w:rPr>
          <w:sz w:val="22"/>
          <w:szCs w:val="22"/>
        </w:rPr>
      </w:pPr>
      <w:r w:rsidRPr="000E0F43">
        <w:rPr>
          <w:sz w:val="22"/>
          <w:szCs w:val="22"/>
        </w:rPr>
        <w:t>odos bėrimai, niežtinti oda</w:t>
      </w:r>
      <w:r w:rsidR="00E125F7">
        <w:rPr>
          <w:sz w:val="22"/>
          <w:szCs w:val="22"/>
        </w:rPr>
        <w:t>.</w:t>
      </w:r>
    </w:p>
    <w:p w14:paraId="7EBCFFF6" w14:textId="77777777" w:rsidR="00076A0D" w:rsidRPr="000E0F43" w:rsidRDefault="00076A0D" w:rsidP="00604830">
      <w:pPr>
        <w:tabs>
          <w:tab w:val="left" w:pos="851"/>
        </w:tabs>
        <w:rPr>
          <w:sz w:val="22"/>
          <w:szCs w:val="22"/>
          <w:lang w:eastAsia="da-DK"/>
        </w:rPr>
      </w:pPr>
    </w:p>
    <w:p w14:paraId="33B4882D" w14:textId="49378E91" w:rsidR="00076A0D" w:rsidRPr="00AD2736" w:rsidRDefault="00076A0D" w:rsidP="00076A0D">
      <w:pPr>
        <w:tabs>
          <w:tab w:val="left" w:pos="851"/>
        </w:tabs>
        <w:ind w:left="851" w:hanging="851"/>
        <w:rPr>
          <w:b/>
          <w:sz w:val="22"/>
          <w:szCs w:val="22"/>
        </w:rPr>
      </w:pPr>
      <w:r w:rsidRPr="00AD2736">
        <w:rPr>
          <w:b/>
          <w:sz w:val="22"/>
          <w:szCs w:val="22"/>
        </w:rPr>
        <w:t>Ret</w:t>
      </w:r>
      <w:r w:rsidR="006F279E">
        <w:rPr>
          <w:b/>
          <w:sz w:val="22"/>
          <w:szCs w:val="22"/>
        </w:rPr>
        <w:t>i šalutinio poveikio reiškiniai</w:t>
      </w:r>
      <w:r w:rsidRPr="00AD2736">
        <w:rPr>
          <w:b/>
          <w:sz w:val="22"/>
          <w:szCs w:val="22"/>
        </w:rPr>
        <w:t xml:space="preserve"> </w:t>
      </w:r>
      <w:r w:rsidRPr="00AD48DA">
        <w:rPr>
          <w:b/>
          <w:sz w:val="22"/>
          <w:szCs w:val="22"/>
        </w:rPr>
        <w:t>(gali pasireikšti rečiau kaip 1 iš 1 000 asmenų)</w:t>
      </w:r>
      <w:r w:rsidR="00AD2736">
        <w:rPr>
          <w:b/>
          <w:sz w:val="22"/>
          <w:szCs w:val="22"/>
        </w:rPr>
        <w:t>:</w:t>
      </w:r>
    </w:p>
    <w:p w14:paraId="2FD8F5B3" w14:textId="73651D53" w:rsidR="00076A0D" w:rsidRPr="000E0F43" w:rsidRDefault="00076A0D" w:rsidP="00076A0D">
      <w:pPr>
        <w:widowControl w:val="0"/>
        <w:numPr>
          <w:ilvl w:val="0"/>
          <w:numId w:val="9"/>
        </w:numPr>
        <w:tabs>
          <w:tab w:val="left" w:pos="851"/>
        </w:tabs>
        <w:autoSpaceDE w:val="0"/>
        <w:autoSpaceDN w:val="0"/>
        <w:rPr>
          <w:sz w:val="22"/>
          <w:szCs w:val="22"/>
        </w:rPr>
      </w:pPr>
      <w:r w:rsidRPr="000E0F43">
        <w:rPr>
          <w:sz w:val="22"/>
          <w:szCs w:val="22"/>
        </w:rPr>
        <w:t>anafilaksinė reakcija</w:t>
      </w:r>
      <w:r w:rsidR="006F279E">
        <w:rPr>
          <w:sz w:val="22"/>
          <w:szCs w:val="22"/>
        </w:rPr>
        <w:t>;</w:t>
      </w:r>
    </w:p>
    <w:p w14:paraId="31C1F776" w14:textId="77777777" w:rsidR="00076A0D" w:rsidRPr="000E0F43" w:rsidRDefault="00076A0D" w:rsidP="00076A0D">
      <w:pPr>
        <w:tabs>
          <w:tab w:val="left" w:pos="851"/>
        </w:tabs>
        <w:ind w:left="720"/>
        <w:rPr>
          <w:sz w:val="22"/>
          <w:szCs w:val="22"/>
          <w:lang w:eastAsia="da-DK"/>
        </w:rPr>
      </w:pPr>
    </w:p>
    <w:p w14:paraId="793F2FD9" w14:textId="1CB995E9" w:rsidR="00076A0D" w:rsidRPr="000E0F43" w:rsidRDefault="00076A0D" w:rsidP="00D02502">
      <w:pPr>
        <w:tabs>
          <w:tab w:val="left" w:pos="851"/>
        </w:tabs>
        <w:rPr>
          <w:b/>
          <w:bCs/>
          <w:sz w:val="22"/>
          <w:szCs w:val="22"/>
        </w:rPr>
      </w:pPr>
      <w:r w:rsidRPr="000E0F43">
        <w:rPr>
          <w:b/>
          <w:sz w:val="22"/>
          <w:szCs w:val="22"/>
        </w:rPr>
        <w:t>Dažnis nežinomas (negali būti apskaičiuotas pagal turimus duomenis)</w:t>
      </w:r>
      <w:r w:rsidR="00AD2736">
        <w:rPr>
          <w:b/>
          <w:sz w:val="22"/>
          <w:szCs w:val="22"/>
        </w:rPr>
        <w:t>:</w:t>
      </w:r>
    </w:p>
    <w:p w14:paraId="264473B7" w14:textId="16B93B06" w:rsidR="00EA0AEE" w:rsidRDefault="00076A0D" w:rsidP="00D02502">
      <w:pPr>
        <w:widowControl w:val="0"/>
        <w:numPr>
          <w:ilvl w:val="0"/>
          <w:numId w:val="8"/>
        </w:numPr>
        <w:tabs>
          <w:tab w:val="left" w:pos="851"/>
        </w:tabs>
        <w:autoSpaceDE w:val="0"/>
        <w:autoSpaceDN w:val="0"/>
        <w:rPr>
          <w:sz w:val="22"/>
          <w:szCs w:val="22"/>
        </w:rPr>
      </w:pPr>
      <w:r w:rsidRPr="000E0F43">
        <w:rPr>
          <w:sz w:val="22"/>
          <w:szCs w:val="22"/>
        </w:rPr>
        <w:t>anemija</w:t>
      </w:r>
      <w:r w:rsidR="009A659A">
        <w:rPr>
          <w:sz w:val="22"/>
          <w:szCs w:val="22"/>
        </w:rPr>
        <w:t>,</w:t>
      </w:r>
      <w:r w:rsidR="009A659A" w:rsidRPr="009A659A">
        <w:t xml:space="preserve"> </w:t>
      </w:r>
      <w:r w:rsidR="009A659A" w:rsidRPr="009A659A">
        <w:rPr>
          <w:sz w:val="22"/>
          <w:szCs w:val="22"/>
        </w:rPr>
        <w:t>trombocitopenija (mažas trombocitų kiekis kraujyje, galintis sukelti kraujosruvas ir kraujavimą)</w:t>
      </w:r>
      <w:r w:rsidR="007943E5">
        <w:rPr>
          <w:sz w:val="22"/>
          <w:szCs w:val="22"/>
        </w:rPr>
        <w:t>;</w:t>
      </w:r>
    </w:p>
    <w:p w14:paraId="081B8AB3" w14:textId="4A7FE34D" w:rsidR="00076A0D" w:rsidRPr="000E0F43" w:rsidRDefault="00076A0D" w:rsidP="00D02502">
      <w:pPr>
        <w:widowControl w:val="0"/>
        <w:numPr>
          <w:ilvl w:val="0"/>
          <w:numId w:val="8"/>
        </w:numPr>
        <w:tabs>
          <w:tab w:val="left" w:pos="851"/>
        </w:tabs>
        <w:autoSpaceDE w:val="0"/>
        <w:autoSpaceDN w:val="0"/>
        <w:rPr>
          <w:sz w:val="22"/>
          <w:szCs w:val="22"/>
        </w:rPr>
      </w:pPr>
      <w:r w:rsidRPr="000E0F43">
        <w:rPr>
          <w:sz w:val="22"/>
          <w:szCs w:val="22"/>
        </w:rPr>
        <w:lastRenderedPageBreak/>
        <w:t xml:space="preserve">patinimas (edema), aukštas kraujospūdis, širdies nepakankamumas ar </w:t>
      </w:r>
      <w:r w:rsidR="0051685F">
        <w:rPr>
          <w:sz w:val="22"/>
          <w:szCs w:val="22"/>
        </w:rPr>
        <w:t xml:space="preserve">širdies </w:t>
      </w:r>
      <w:r w:rsidRPr="000E0F43">
        <w:rPr>
          <w:sz w:val="22"/>
          <w:szCs w:val="22"/>
        </w:rPr>
        <w:t>priepuolis</w:t>
      </w:r>
      <w:r w:rsidR="007943E5">
        <w:rPr>
          <w:sz w:val="22"/>
          <w:szCs w:val="22"/>
        </w:rPr>
        <w:t>;</w:t>
      </w:r>
    </w:p>
    <w:p w14:paraId="23A4BA0A" w14:textId="273FE215" w:rsidR="00076A0D" w:rsidRPr="000E0F43" w:rsidRDefault="00076A0D" w:rsidP="00D02502">
      <w:pPr>
        <w:widowControl w:val="0"/>
        <w:numPr>
          <w:ilvl w:val="0"/>
          <w:numId w:val="9"/>
        </w:numPr>
        <w:tabs>
          <w:tab w:val="left" w:pos="851"/>
        </w:tabs>
        <w:autoSpaceDE w:val="0"/>
        <w:autoSpaceDN w:val="0"/>
        <w:rPr>
          <w:sz w:val="22"/>
          <w:szCs w:val="22"/>
        </w:rPr>
      </w:pPr>
      <w:r w:rsidRPr="000E0F43">
        <w:rPr>
          <w:sz w:val="22"/>
          <w:szCs w:val="22"/>
        </w:rPr>
        <w:t>sunkios odos reakcijos, tokios kaip pūslinės reakcijos, įskaitant Stevens-Johnson sindromą, Lyell sindromą ir toksinę epidermio nekrolizę</w:t>
      </w:r>
      <w:r w:rsidR="007943E5">
        <w:rPr>
          <w:sz w:val="22"/>
          <w:szCs w:val="22"/>
        </w:rPr>
        <w:t>;</w:t>
      </w:r>
    </w:p>
    <w:p w14:paraId="0181D047" w14:textId="01E6774D" w:rsidR="00076A0D" w:rsidRPr="000E0F43" w:rsidRDefault="00076A0D" w:rsidP="00D02502">
      <w:pPr>
        <w:widowControl w:val="0"/>
        <w:numPr>
          <w:ilvl w:val="0"/>
          <w:numId w:val="9"/>
        </w:numPr>
        <w:tabs>
          <w:tab w:val="left" w:pos="851"/>
        </w:tabs>
        <w:autoSpaceDE w:val="0"/>
        <w:autoSpaceDN w:val="0"/>
        <w:rPr>
          <w:sz w:val="22"/>
          <w:szCs w:val="22"/>
        </w:rPr>
      </w:pPr>
      <w:r w:rsidRPr="000E0F43">
        <w:rPr>
          <w:sz w:val="22"/>
          <w:szCs w:val="22"/>
        </w:rPr>
        <w:t>hepatitas (kepenų uždegimas)</w:t>
      </w:r>
      <w:r w:rsidR="007943E5">
        <w:rPr>
          <w:sz w:val="22"/>
          <w:szCs w:val="22"/>
        </w:rPr>
        <w:t>;</w:t>
      </w:r>
    </w:p>
    <w:p w14:paraId="1E1D9D92" w14:textId="77777777" w:rsidR="00076A0D" w:rsidRPr="000E0F43" w:rsidRDefault="00076A0D" w:rsidP="00D02502">
      <w:pPr>
        <w:tabs>
          <w:tab w:val="left" w:pos="851"/>
        </w:tabs>
        <w:ind w:left="851" w:hanging="851"/>
        <w:rPr>
          <w:sz w:val="22"/>
          <w:szCs w:val="22"/>
          <w:lang w:eastAsia="da-DK"/>
        </w:rPr>
      </w:pPr>
    </w:p>
    <w:p w14:paraId="7132AEE5" w14:textId="77777777" w:rsidR="00076A0D" w:rsidRPr="000E0F43" w:rsidRDefault="00076A0D" w:rsidP="00D02502">
      <w:pPr>
        <w:tabs>
          <w:tab w:val="left" w:pos="851"/>
        </w:tabs>
        <w:ind w:left="851" w:hanging="851"/>
        <w:rPr>
          <w:b/>
          <w:sz w:val="22"/>
          <w:szCs w:val="22"/>
        </w:rPr>
      </w:pPr>
      <w:r w:rsidRPr="000E0F43">
        <w:rPr>
          <w:b/>
          <w:bCs/>
          <w:sz w:val="22"/>
          <w:szCs w:val="22"/>
        </w:rPr>
        <w:t>Pranešimas apie šalutinį poveikį</w:t>
      </w:r>
    </w:p>
    <w:p w14:paraId="40498FB5" w14:textId="58D102B0" w:rsidR="006F025B" w:rsidRDefault="006F025B" w:rsidP="00D02502">
      <w:pPr>
        <w:tabs>
          <w:tab w:val="left" w:pos="567"/>
        </w:tabs>
        <w:ind w:right="-29"/>
        <w:rPr>
          <w:noProof/>
          <w:snapToGrid w:val="0"/>
          <w:sz w:val="22"/>
        </w:rPr>
      </w:pPr>
      <w:r>
        <w:rPr>
          <w:sz w:val="22"/>
          <w:szCs w:val="22"/>
          <w:lang w:eastAsia="lt-LT"/>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 arba paskambinti nemokamu telefonu </w:t>
      </w:r>
      <w:r w:rsidR="00DC2E4D" w:rsidRPr="00AD48DA">
        <w:rPr>
          <w:sz w:val="22"/>
          <w:szCs w:val="22"/>
          <w:lang w:eastAsia="lt-LT"/>
        </w:rPr>
        <w:t>+370</w:t>
      </w:r>
      <w:r>
        <w:rPr>
          <w:sz w:val="22"/>
          <w:szCs w:val="22"/>
          <w:lang w:eastAsia="lt-LT"/>
        </w:rPr>
        <w:t xml:space="preserve"> 800 73 568. Pranešdami apie šalutinį poveikį galite mums padėti gauti daugiau informacijos apie šio vaisto saugumą.</w:t>
      </w:r>
    </w:p>
    <w:p w14:paraId="1E28A44D" w14:textId="77777777" w:rsidR="00076A0D" w:rsidRPr="00D74C46" w:rsidRDefault="00076A0D" w:rsidP="00D02502">
      <w:pPr>
        <w:tabs>
          <w:tab w:val="left" w:pos="0"/>
        </w:tabs>
        <w:rPr>
          <w:bCs/>
          <w:sz w:val="22"/>
          <w:szCs w:val="22"/>
          <w:lang w:eastAsia="da-DK"/>
        </w:rPr>
      </w:pPr>
    </w:p>
    <w:p w14:paraId="1833DDF7" w14:textId="77777777" w:rsidR="00076A0D" w:rsidRPr="00D74C46" w:rsidRDefault="00076A0D" w:rsidP="00D02502">
      <w:pPr>
        <w:tabs>
          <w:tab w:val="left" w:pos="0"/>
        </w:tabs>
        <w:rPr>
          <w:bCs/>
          <w:sz w:val="22"/>
          <w:szCs w:val="22"/>
          <w:lang w:eastAsia="da-DK"/>
        </w:rPr>
      </w:pPr>
    </w:p>
    <w:p w14:paraId="18D704DB" w14:textId="46359DAB" w:rsidR="00076A0D" w:rsidRPr="000E0F43" w:rsidRDefault="00076A0D" w:rsidP="00D02502">
      <w:pPr>
        <w:widowControl w:val="0"/>
        <w:numPr>
          <w:ilvl w:val="0"/>
          <w:numId w:val="4"/>
        </w:numPr>
        <w:tabs>
          <w:tab w:val="num" w:pos="855"/>
        </w:tabs>
        <w:autoSpaceDE w:val="0"/>
        <w:autoSpaceDN w:val="0"/>
        <w:ind w:left="567" w:hanging="567"/>
        <w:rPr>
          <w:b/>
          <w:sz w:val="22"/>
          <w:szCs w:val="22"/>
        </w:rPr>
      </w:pPr>
      <w:r w:rsidRPr="000E0F43">
        <w:rPr>
          <w:b/>
          <w:sz w:val="22"/>
          <w:szCs w:val="22"/>
        </w:rPr>
        <w:t xml:space="preserve">Kaip laikyti </w:t>
      </w:r>
      <w:r w:rsidR="00C913FE">
        <w:rPr>
          <w:b/>
          <w:sz w:val="22"/>
          <w:szCs w:val="22"/>
        </w:rPr>
        <w:t>Effafen medaus ir citrinų skonio</w:t>
      </w:r>
      <w:r w:rsidRPr="000E0F43">
        <w:rPr>
          <w:sz w:val="22"/>
          <w:szCs w:val="22"/>
        </w:rPr>
        <w:t xml:space="preserve"> </w:t>
      </w:r>
    </w:p>
    <w:p w14:paraId="0BE1FAE9" w14:textId="77777777" w:rsidR="00076A0D" w:rsidRPr="000E0F43" w:rsidRDefault="00076A0D" w:rsidP="00D02502">
      <w:pPr>
        <w:rPr>
          <w:b/>
          <w:sz w:val="22"/>
          <w:szCs w:val="22"/>
          <w:lang w:eastAsia="da-DK"/>
        </w:rPr>
      </w:pPr>
    </w:p>
    <w:p w14:paraId="77637CB5" w14:textId="77777777" w:rsidR="00076A0D" w:rsidRPr="000E0F43" w:rsidRDefault="00076A0D" w:rsidP="00D02502">
      <w:pPr>
        <w:tabs>
          <w:tab w:val="left" w:pos="851"/>
        </w:tabs>
        <w:rPr>
          <w:sz w:val="22"/>
          <w:szCs w:val="22"/>
        </w:rPr>
      </w:pPr>
      <w:r w:rsidRPr="000E0F43">
        <w:rPr>
          <w:sz w:val="22"/>
          <w:szCs w:val="22"/>
        </w:rPr>
        <w:t>Šį vaistą laikykite vaikams nepastebimoje ir nepasiekiamoje vietoje.</w:t>
      </w:r>
    </w:p>
    <w:p w14:paraId="3EB41135" w14:textId="77777777" w:rsidR="00076A0D" w:rsidRPr="000E0F43" w:rsidRDefault="00076A0D" w:rsidP="00D02502">
      <w:pPr>
        <w:tabs>
          <w:tab w:val="left" w:pos="851"/>
        </w:tabs>
        <w:rPr>
          <w:sz w:val="22"/>
          <w:szCs w:val="22"/>
          <w:lang w:eastAsia="da-DK"/>
        </w:rPr>
      </w:pPr>
    </w:p>
    <w:p w14:paraId="1D04F5FF" w14:textId="12F2A633" w:rsidR="00076A0D" w:rsidRDefault="00076A0D" w:rsidP="00D02502">
      <w:pPr>
        <w:tabs>
          <w:tab w:val="left" w:pos="851"/>
        </w:tabs>
        <w:rPr>
          <w:sz w:val="22"/>
          <w:szCs w:val="22"/>
        </w:rPr>
      </w:pPr>
      <w:r w:rsidRPr="000E0F43">
        <w:rPr>
          <w:sz w:val="22"/>
          <w:szCs w:val="22"/>
        </w:rPr>
        <w:t xml:space="preserve">Ant dėžutės </w:t>
      </w:r>
      <w:r w:rsidR="0033116F" w:rsidRPr="000E0F43">
        <w:rPr>
          <w:sz w:val="22"/>
          <w:szCs w:val="22"/>
        </w:rPr>
        <w:t>po „Tinka iki</w:t>
      </w:r>
      <w:r w:rsidR="00BD7F7A">
        <w:rPr>
          <w:sz w:val="22"/>
          <w:szCs w:val="22"/>
        </w:rPr>
        <w:t>“</w:t>
      </w:r>
      <w:r w:rsidR="0033116F" w:rsidRPr="000E0F43">
        <w:rPr>
          <w:sz w:val="22"/>
          <w:szCs w:val="22"/>
        </w:rPr>
        <w:t xml:space="preserve"> </w:t>
      </w:r>
      <w:r w:rsidRPr="000E0F43">
        <w:rPr>
          <w:sz w:val="22"/>
          <w:szCs w:val="22"/>
        </w:rPr>
        <w:t xml:space="preserve">ir lizdinės plokštelės </w:t>
      </w:r>
      <w:r w:rsidR="0033116F">
        <w:rPr>
          <w:sz w:val="22"/>
          <w:szCs w:val="22"/>
        </w:rPr>
        <w:t>po „</w:t>
      </w:r>
      <w:r w:rsidRPr="000E0F43">
        <w:rPr>
          <w:sz w:val="22"/>
          <w:szCs w:val="22"/>
        </w:rPr>
        <w:t xml:space="preserve">EXP“ nurodytam tinkamumo laikui pasibaigus, šio vaisto vartoti negalima. </w:t>
      </w:r>
      <w:r w:rsidRPr="000E0F43">
        <w:rPr>
          <w:iCs/>
          <w:sz w:val="22"/>
          <w:szCs w:val="22"/>
        </w:rPr>
        <w:t>Vaistas tinkamas vartoti iki paskutinės nurodyto mėnesio dienos</w:t>
      </w:r>
      <w:r w:rsidRPr="000E0F43">
        <w:rPr>
          <w:sz w:val="22"/>
          <w:szCs w:val="22"/>
        </w:rPr>
        <w:t>.</w:t>
      </w:r>
    </w:p>
    <w:p w14:paraId="69DF2C76" w14:textId="77777777" w:rsidR="00C1216D" w:rsidRDefault="00C1216D" w:rsidP="00D02502">
      <w:pPr>
        <w:tabs>
          <w:tab w:val="left" w:pos="851"/>
        </w:tabs>
        <w:rPr>
          <w:sz w:val="22"/>
          <w:szCs w:val="22"/>
        </w:rPr>
      </w:pPr>
    </w:p>
    <w:p w14:paraId="36B47373" w14:textId="3A15CE00" w:rsidR="00C1216D" w:rsidRPr="000E0F43" w:rsidRDefault="00C1216D" w:rsidP="00D02502">
      <w:pPr>
        <w:tabs>
          <w:tab w:val="left" w:pos="851"/>
        </w:tabs>
        <w:rPr>
          <w:sz w:val="22"/>
          <w:szCs w:val="22"/>
        </w:rPr>
      </w:pPr>
      <w:r w:rsidRPr="00C1216D">
        <w:rPr>
          <w:sz w:val="22"/>
          <w:szCs w:val="22"/>
        </w:rPr>
        <w:t>Šiam vaistui specialių laikymo sąlygų nereikia.</w:t>
      </w:r>
    </w:p>
    <w:p w14:paraId="625E0603" w14:textId="77777777" w:rsidR="00076A0D" w:rsidRPr="000E0F43" w:rsidRDefault="00076A0D" w:rsidP="00D02502">
      <w:pPr>
        <w:tabs>
          <w:tab w:val="left" w:pos="851"/>
        </w:tabs>
        <w:rPr>
          <w:sz w:val="22"/>
          <w:szCs w:val="22"/>
          <w:lang w:eastAsia="da-DK"/>
        </w:rPr>
      </w:pPr>
    </w:p>
    <w:p w14:paraId="4C197AC7" w14:textId="77777777" w:rsidR="00076A0D" w:rsidRPr="000E0F43" w:rsidRDefault="00076A0D" w:rsidP="00D02502">
      <w:pPr>
        <w:tabs>
          <w:tab w:val="left" w:pos="851"/>
        </w:tabs>
        <w:rPr>
          <w:sz w:val="22"/>
          <w:szCs w:val="22"/>
        </w:rPr>
      </w:pPr>
      <w:r w:rsidRPr="000E0F43">
        <w:rPr>
          <w:sz w:val="22"/>
          <w:szCs w:val="22"/>
        </w:rPr>
        <w:t>Vaistų negalima išmesti į kanalizaciją arba su buitinėmis</w:t>
      </w:r>
      <w:r w:rsidRPr="000E0F43">
        <w:rPr>
          <w:color w:val="993366"/>
          <w:sz w:val="22"/>
          <w:szCs w:val="22"/>
        </w:rPr>
        <w:t xml:space="preserve"> </w:t>
      </w:r>
      <w:r w:rsidRPr="000E0F43">
        <w:rPr>
          <w:sz w:val="22"/>
          <w:szCs w:val="22"/>
        </w:rPr>
        <w:t>atliekomis. Kaip išmesti nereikalingus vaistus, klauskite vaistininko. Šios priemonės padės apsaugoti aplinką.</w:t>
      </w:r>
    </w:p>
    <w:p w14:paraId="08880E65" w14:textId="77777777" w:rsidR="00076A0D" w:rsidRPr="000E0F43" w:rsidRDefault="00076A0D" w:rsidP="00D02502">
      <w:pPr>
        <w:tabs>
          <w:tab w:val="left" w:pos="851"/>
        </w:tabs>
        <w:rPr>
          <w:sz w:val="22"/>
          <w:szCs w:val="22"/>
          <w:lang w:eastAsia="da-DK"/>
        </w:rPr>
      </w:pPr>
    </w:p>
    <w:p w14:paraId="669CF3F5" w14:textId="77777777" w:rsidR="00076A0D" w:rsidRPr="000E0F43" w:rsidRDefault="00076A0D" w:rsidP="00D02502">
      <w:pPr>
        <w:tabs>
          <w:tab w:val="left" w:pos="851"/>
        </w:tabs>
        <w:rPr>
          <w:sz w:val="22"/>
          <w:szCs w:val="22"/>
          <w:lang w:eastAsia="da-DK"/>
        </w:rPr>
      </w:pPr>
    </w:p>
    <w:p w14:paraId="2E47F1D8" w14:textId="77777777" w:rsidR="00076A0D" w:rsidRPr="000E0F43" w:rsidRDefault="00076A0D" w:rsidP="00D02502">
      <w:pPr>
        <w:widowControl w:val="0"/>
        <w:numPr>
          <w:ilvl w:val="0"/>
          <w:numId w:val="4"/>
        </w:numPr>
        <w:tabs>
          <w:tab w:val="num" w:pos="855"/>
        </w:tabs>
        <w:autoSpaceDE w:val="0"/>
        <w:autoSpaceDN w:val="0"/>
        <w:ind w:left="567" w:hanging="567"/>
        <w:rPr>
          <w:b/>
          <w:sz w:val="22"/>
          <w:szCs w:val="22"/>
        </w:rPr>
      </w:pPr>
      <w:r w:rsidRPr="000E0F43">
        <w:rPr>
          <w:b/>
          <w:sz w:val="22"/>
          <w:szCs w:val="22"/>
        </w:rPr>
        <w:t>Pakuotės turinys ir kita informacija</w:t>
      </w:r>
    </w:p>
    <w:p w14:paraId="1915BE44" w14:textId="77777777" w:rsidR="00076A0D" w:rsidRPr="000E0F43" w:rsidRDefault="00076A0D" w:rsidP="00D02502">
      <w:pPr>
        <w:rPr>
          <w:b/>
          <w:sz w:val="22"/>
          <w:szCs w:val="22"/>
          <w:lang w:eastAsia="da-DK"/>
        </w:rPr>
      </w:pPr>
    </w:p>
    <w:p w14:paraId="72310586" w14:textId="11EE8C2E" w:rsidR="00076A0D" w:rsidRPr="000E0F43" w:rsidRDefault="00C913FE" w:rsidP="00D02502">
      <w:pPr>
        <w:autoSpaceDE w:val="0"/>
        <w:autoSpaceDN w:val="0"/>
        <w:adjustRightInd w:val="0"/>
        <w:rPr>
          <w:color w:val="000000"/>
          <w:sz w:val="22"/>
          <w:szCs w:val="22"/>
        </w:rPr>
      </w:pPr>
      <w:r>
        <w:rPr>
          <w:b/>
          <w:color w:val="000000"/>
          <w:sz w:val="22"/>
          <w:szCs w:val="22"/>
        </w:rPr>
        <w:t>Effafen medaus ir citrinų skonio</w:t>
      </w:r>
      <w:r w:rsidR="00076A0D" w:rsidRPr="000E0F43">
        <w:rPr>
          <w:color w:val="000000"/>
          <w:sz w:val="22"/>
          <w:szCs w:val="22"/>
        </w:rPr>
        <w:t xml:space="preserve"> </w:t>
      </w:r>
      <w:r w:rsidR="00076A0D" w:rsidRPr="000E0F43">
        <w:rPr>
          <w:b/>
          <w:color w:val="000000"/>
          <w:sz w:val="22"/>
          <w:szCs w:val="22"/>
        </w:rPr>
        <w:t>sudėtis</w:t>
      </w:r>
    </w:p>
    <w:p w14:paraId="5DADE92D" w14:textId="07847923" w:rsidR="00076A0D" w:rsidRPr="005425FD" w:rsidRDefault="005425FD" w:rsidP="00D74C46">
      <w:pPr>
        <w:tabs>
          <w:tab w:val="left" w:pos="567"/>
        </w:tabs>
        <w:autoSpaceDE w:val="0"/>
        <w:autoSpaceDN w:val="0"/>
        <w:adjustRightInd w:val="0"/>
        <w:ind w:left="567" w:hanging="567"/>
        <w:rPr>
          <w:sz w:val="22"/>
          <w:szCs w:val="22"/>
        </w:rPr>
      </w:pPr>
      <w:r w:rsidRPr="005425FD">
        <w:rPr>
          <w:sz w:val="22"/>
          <w:szCs w:val="22"/>
        </w:rPr>
        <w:t>-</w:t>
      </w:r>
      <w:r w:rsidR="00A90725">
        <w:rPr>
          <w:sz w:val="22"/>
          <w:szCs w:val="22"/>
        </w:rPr>
        <w:tab/>
      </w:r>
      <w:r w:rsidR="00076A0D" w:rsidRPr="005425FD">
        <w:rPr>
          <w:sz w:val="22"/>
          <w:szCs w:val="22"/>
        </w:rPr>
        <w:t xml:space="preserve">Veiklioji medžiaga yra flurbiprofenas. </w:t>
      </w:r>
      <w:r w:rsidR="00D07EDE">
        <w:rPr>
          <w:sz w:val="22"/>
          <w:szCs w:val="22"/>
        </w:rPr>
        <w:t>Kiek</w:t>
      </w:r>
      <w:r w:rsidR="00D07EDE" w:rsidRPr="005425FD">
        <w:rPr>
          <w:sz w:val="22"/>
          <w:szCs w:val="22"/>
        </w:rPr>
        <w:t xml:space="preserve">vienoje </w:t>
      </w:r>
      <w:r w:rsidR="00076A0D" w:rsidRPr="005425FD">
        <w:rPr>
          <w:sz w:val="22"/>
          <w:szCs w:val="22"/>
        </w:rPr>
        <w:t>kietojoje pastilėje yra 8,75 mg flurbiprofeno.</w:t>
      </w:r>
    </w:p>
    <w:p w14:paraId="4B0B67B9" w14:textId="77777777" w:rsidR="00664D3A" w:rsidRDefault="00664D3A" w:rsidP="00B44694">
      <w:pPr>
        <w:autoSpaceDE w:val="0"/>
        <w:autoSpaceDN w:val="0"/>
        <w:adjustRightInd w:val="0"/>
        <w:rPr>
          <w:sz w:val="22"/>
          <w:szCs w:val="22"/>
        </w:rPr>
      </w:pPr>
    </w:p>
    <w:p w14:paraId="4D6756C0" w14:textId="052B3D0A" w:rsidR="00B44694" w:rsidRPr="00B44694" w:rsidRDefault="0033116F" w:rsidP="00D74C46">
      <w:pPr>
        <w:tabs>
          <w:tab w:val="left" w:pos="567"/>
        </w:tabs>
        <w:autoSpaceDE w:val="0"/>
        <w:autoSpaceDN w:val="0"/>
        <w:adjustRightInd w:val="0"/>
        <w:ind w:left="567" w:hanging="567"/>
        <w:rPr>
          <w:sz w:val="22"/>
          <w:szCs w:val="22"/>
        </w:rPr>
      </w:pPr>
      <w:r>
        <w:rPr>
          <w:sz w:val="22"/>
          <w:szCs w:val="22"/>
        </w:rPr>
        <w:t>-</w:t>
      </w:r>
      <w:r w:rsidR="00A90725">
        <w:rPr>
          <w:sz w:val="22"/>
          <w:szCs w:val="22"/>
        </w:rPr>
        <w:tab/>
      </w:r>
      <w:r w:rsidR="00076A0D" w:rsidRPr="0033116F">
        <w:rPr>
          <w:sz w:val="22"/>
          <w:szCs w:val="22"/>
        </w:rPr>
        <w:t>Pagalbinės medžiagos yra</w:t>
      </w:r>
      <w:r w:rsidR="00076A0D" w:rsidRPr="005425FD">
        <w:rPr>
          <w:sz w:val="22"/>
          <w:szCs w:val="22"/>
        </w:rPr>
        <w:t xml:space="preserve"> </w:t>
      </w:r>
      <w:r w:rsidR="00DC2E4D">
        <w:rPr>
          <w:sz w:val="22"/>
          <w:szCs w:val="22"/>
        </w:rPr>
        <w:t>i</w:t>
      </w:r>
      <w:r w:rsidR="00D11CC3" w:rsidRPr="00D11CC3">
        <w:rPr>
          <w:sz w:val="22"/>
          <w:szCs w:val="22"/>
        </w:rPr>
        <w:t>zomaltas (E953)</w:t>
      </w:r>
      <w:r w:rsidR="00D11CC3">
        <w:rPr>
          <w:sz w:val="22"/>
          <w:szCs w:val="22"/>
        </w:rPr>
        <w:t>, s</w:t>
      </w:r>
      <w:r w:rsidR="00D11CC3" w:rsidRPr="00D11CC3">
        <w:rPr>
          <w:sz w:val="22"/>
          <w:szCs w:val="22"/>
        </w:rPr>
        <w:t>kystasis maltitolis</w:t>
      </w:r>
      <w:r w:rsidR="00D11CC3">
        <w:rPr>
          <w:sz w:val="22"/>
          <w:szCs w:val="22"/>
        </w:rPr>
        <w:t>, a</w:t>
      </w:r>
      <w:r w:rsidR="00D11CC3" w:rsidRPr="00D11CC3">
        <w:rPr>
          <w:sz w:val="22"/>
          <w:szCs w:val="22"/>
        </w:rPr>
        <w:t>cesulfam</w:t>
      </w:r>
      <w:r w:rsidR="00DB1550">
        <w:rPr>
          <w:sz w:val="22"/>
          <w:szCs w:val="22"/>
        </w:rPr>
        <w:t>o</w:t>
      </w:r>
      <w:r w:rsidR="00D11CC3" w:rsidRPr="00D11CC3">
        <w:rPr>
          <w:sz w:val="22"/>
          <w:szCs w:val="22"/>
        </w:rPr>
        <w:t xml:space="preserve"> kali</w:t>
      </w:r>
      <w:r w:rsidR="00DB1550">
        <w:rPr>
          <w:sz w:val="22"/>
          <w:szCs w:val="22"/>
        </w:rPr>
        <w:t>o druska</w:t>
      </w:r>
      <w:r w:rsidR="00D11CC3" w:rsidRPr="00D11CC3">
        <w:rPr>
          <w:sz w:val="22"/>
          <w:szCs w:val="22"/>
        </w:rPr>
        <w:t xml:space="preserve"> (E950)</w:t>
      </w:r>
      <w:r w:rsidR="00D11CC3">
        <w:rPr>
          <w:sz w:val="22"/>
          <w:szCs w:val="22"/>
        </w:rPr>
        <w:t>, m</w:t>
      </w:r>
      <w:r w:rsidR="00D11CC3" w:rsidRPr="00D11CC3">
        <w:rPr>
          <w:sz w:val="22"/>
          <w:szCs w:val="22"/>
        </w:rPr>
        <w:t>akrogolis</w:t>
      </w:r>
      <w:r w:rsidR="00D11CC3">
        <w:rPr>
          <w:sz w:val="22"/>
          <w:szCs w:val="22"/>
        </w:rPr>
        <w:t>, l</w:t>
      </w:r>
      <w:r w:rsidR="00D11CC3" w:rsidRPr="00D11CC3">
        <w:rPr>
          <w:sz w:val="22"/>
          <w:szCs w:val="22"/>
        </w:rPr>
        <w:t>evomentolis</w:t>
      </w:r>
      <w:r w:rsidR="00D11CC3">
        <w:rPr>
          <w:sz w:val="22"/>
          <w:szCs w:val="22"/>
        </w:rPr>
        <w:t xml:space="preserve">, </w:t>
      </w:r>
      <w:r w:rsidR="00B44694">
        <w:rPr>
          <w:sz w:val="22"/>
          <w:szCs w:val="22"/>
        </w:rPr>
        <w:t>m</w:t>
      </w:r>
      <w:r w:rsidR="00B44694" w:rsidRPr="00B44694">
        <w:rPr>
          <w:sz w:val="22"/>
          <w:szCs w:val="22"/>
        </w:rPr>
        <w:t xml:space="preserve">edaus </w:t>
      </w:r>
      <w:r w:rsidR="00DB1550">
        <w:rPr>
          <w:sz w:val="22"/>
          <w:szCs w:val="22"/>
        </w:rPr>
        <w:t xml:space="preserve">skonio </w:t>
      </w:r>
      <w:r w:rsidR="004F1156">
        <w:rPr>
          <w:sz w:val="22"/>
          <w:szCs w:val="22"/>
        </w:rPr>
        <w:t>aromatinė</w:t>
      </w:r>
      <w:r w:rsidR="004F1156" w:rsidRPr="00B44694">
        <w:rPr>
          <w:sz w:val="22"/>
          <w:szCs w:val="22"/>
        </w:rPr>
        <w:t xml:space="preserve"> </w:t>
      </w:r>
      <w:r w:rsidR="00B44694" w:rsidRPr="00B44694">
        <w:rPr>
          <w:sz w:val="22"/>
          <w:szCs w:val="22"/>
        </w:rPr>
        <w:t>medžiaga (sudėtyje yra etilfenilacetato, feniletilacetato, citronelolio, aldehido C-16, propilenglikolio (E1520))</w:t>
      </w:r>
      <w:r w:rsidR="00B44694">
        <w:rPr>
          <w:sz w:val="22"/>
          <w:szCs w:val="22"/>
        </w:rPr>
        <w:t>, c</w:t>
      </w:r>
      <w:r w:rsidR="00B44694" w:rsidRPr="00B44694">
        <w:rPr>
          <w:sz w:val="22"/>
          <w:szCs w:val="22"/>
        </w:rPr>
        <w:t xml:space="preserve">itrinų </w:t>
      </w:r>
      <w:r w:rsidR="006066D0">
        <w:rPr>
          <w:sz w:val="22"/>
          <w:szCs w:val="22"/>
        </w:rPr>
        <w:t xml:space="preserve">skonio </w:t>
      </w:r>
      <w:r w:rsidR="002A1169">
        <w:rPr>
          <w:sz w:val="22"/>
          <w:szCs w:val="22"/>
        </w:rPr>
        <w:t>aromatinė</w:t>
      </w:r>
      <w:r w:rsidR="002A1169" w:rsidRPr="00B44694">
        <w:rPr>
          <w:sz w:val="22"/>
          <w:szCs w:val="22"/>
        </w:rPr>
        <w:t xml:space="preserve"> </w:t>
      </w:r>
      <w:r w:rsidR="00B44694" w:rsidRPr="00B44694">
        <w:rPr>
          <w:sz w:val="22"/>
          <w:szCs w:val="22"/>
        </w:rPr>
        <w:t>medžiaga (sudėtyje yra citralio, citronelolio, geraniolio, limoneno ir linalolio)</w:t>
      </w:r>
      <w:r w:rsidR="002A1169">
        <w:rPr>
          <w:sz w:val="22"/>
          <w:szCs w:val="22"/>
        </w:rPr>
        <w:t>.</w:t>
      </w:r>
    </w:p>
    <w:p w14:paraId="1077EDA1" w14:textId="77777777" w:rsidR="00B44694" w:rsidRPr="00B44694" w:rsidRDefault="00B44694" w:rsidP="00B44694">
      <w:pPr>
        <w:autoSpaceDE w:val="0"/>
        <w:autoSpaceDN w:val="0"/>
        <w:adjustRightInd w:val="0"/>
        <w:rPr>
          <w:sz w:val="22"/>
          <w:szCs w:val="22"/>
        </w:rPr>
      </w:pPr>
    </w:p>
    <w:p w14:paraId="67C4B965" w14:textId="66D1555D" w:rsidR="00076A0D" w:rsidRDefault="00B44694" w:rsidP="00B44694">
      <w:pPr>
        <w:autoSpaceDE w:val="0"/>
        <w:autoSpaceDN w:val="0"/>
        <w:adjustRightInd w:val="0"/>
        <w:rPr>
          <w:sz w:val="22"/>
          <w:szCs w:val="22"/>
        </w:rPr>
      </w:pPr>
      <w:r w:rsidRPr="00B44694">
        <w:rPr>
          <w:sz w:val="22"/>
          <w:szCs w:val="22"/>
        </w:rPr>
        <w:t xml:space="preserve">Šio vaisto sudėtyje gali būti skystojo </w:t>
      </w:r>
      <w:r w:rsidR="006066D0">
        <w:rPr>
          <w:sz w:val="22"/>
          <w:szCs w:val="22"/>
        </w:rPr>
        <w:t xml:space="preserve">lengvo </w:t>
      </w:r>
      <w:r w:rsidRPr="00B44694">
        <w:rPr>
          <w:sz w:val="22"/>
          <w:szCs w:val="22"/>
        </w:rPr>
        <w:t>parafino, naudojamo kaip pagalbinė technologinė medžiaga, pėdsakų.</w:t>
      </w:r>
    </w:p>
    <w:p w14:paraId="5098EE9C" w14:textId="77777777" w:rsidR="00076A0D" w:rsidRPr="000E0F43" w:rsidRDefault="00076A0D" w:rsidP="00D02502">
      <w:pPr>
        <w:autoSpaceDE w:val="0"/>
        <w:autoSpaceDN w:val="0"/>
        <w:adjustRightInd w:val="0"/>
        <w:rPr>
          <w:color w:val="000000"/>
          <w:sz w:val="22"/>
          <w:szCs w:val="22"/>
          <w:lang w:eastAsia="es-ES"/>
        </w:rPr>
      </w:pPr>
    </w:p>
    <w:p w14:paraId="1606BA54" w14:textId="07C4BB7D" w:rsidR="00076A0D" w:rsidRPr="000E0F43" w:rsidRDefault="00C913FE" w:rsidP="00D02502">
      <w:pPr>
        <w:autoSpaceDE w:val="0"/>
        <w:autoSpaceDN w:val="0"/>
        <w:adjustRightInd w:val="0"/>
        <w:rPr>
          <w:color w:val="000000"/>
          <w:sz w:val="22"/>
          <w:szCs w:val="22"/>
        </w:rPr>
      </w:pPr>
      <w:r>
        <w:rPr>
          <w:b/>
          <w:color w:val="000000"/>
          <w:sz w:val="22"/>
          <w:szCs w:val="22"/>
        </w:rPr>
        <w:t>Effafen medaus ir citrinų skonio</w:t>
      </w:r>
      <w:r w:rsidR="00076A0D" w:rsidRPr="000E0F43">
        <w:rPr>
          <w:color w:val="000000"/>
          <w:sz w:val="22"/>
          <w:szCs w:val="22"/>
        </w:rPr>
        <w:t xml:space="preserve"> </w:t>
      </w:r>
      <w:r w:rsidR="00076A0D" w:rsidRPr="000E0F43">
        <w:rPr>
          <w:b/>
          <w:color w:val="000000"/>
          <w:sz w:val="22"/>
          <w:szCs w:val="22"/>
        </w:rPr>
        <w:t>išvaizda ir kiekis pakuotėje</w:t>
      </w:r>
    </w:p>
    <w:p w14:paraId="6DF78B9D" w14:textId="0FE7456D" w:rsidR="000D1747" w:rsidRDefault="00C913FE" w:rsidP="00D02502">
      <w:pPr>
        <w:autoSpaceDE w:val="0"/>
        <w:autoSpaceDN w:val="0"/>
        <w:adjustRightInd w:val="0"/>
        <w:rPr>
          <w:color w:val="000000"/>
          <w:sz w:val="22"/>
          <w:szCs w:val="22"/>
        </w:rPr>
      </w:pPr>
      <w:r>
        <w:rPr>
          <w:color w:val="000000"/>
          <w:sz w:val="22"/>
          <w:szCs w:val="22"/>
        </w:rPr>
        <w:t>Effafen medaus ir citrinų skonio</w:t>
      </w:r>
      <w:r w:rsidR="00076A0D" w:rsidRPr="000E0F43">
        <w:rPr>
          <w:color w:val="000000"/>
          <w:sz w:val="22"/>
          <w:szCs w:val="22"/>
        </w:rPr>
        <w:t xml:space="preserve"> kietosios pastilės yra baltos arba šviesiai geltonos spalvos, apvalios, plokščios, nuožulniais kraštais, 7–8 mm storio ir 18–19 mm skersmens. </w:t>
      </w:r>
    </w:p>
    <w:p w14:paraId="2A29932D" w14:textId="77777777" w:rsidR="000D1747" w:rsidRDefault="000D1747" w:rsidP="00D02502">
      <w:pPr>
        <w:autoSpaceDE w:val="0"/>
        <w:autoSpaceDN w:val="0"/>
        <w:adjustRightInd w:val="0"/>
        <w:rPr>
          <w:color w:val="000000"/>
          <w:sz w:val="22"/>
          <w:szCs w:val="22"/>
        </w:rPr>
      </w:pPr>
    </w:p>
    <w:p w14:paraId="402B0A68" w14:textId="794CFE83" w:rsidR="00076A0D" w:rsidRPr="000E0F43" w:rsidRDefault="00076A0D" w:rsidP="00D02502">
      <w:pPr>
        <w:autoSpaceDE w:val="0"/>
        <w:autoSpaceDN w:val="0"/>
        <w:adjustRightInd w:val="0"/>
        <w:rPr>
          <w:color w:val="000000"/>
          <w:sz w:val="22"/>
          <w:szCs w:val="22"/>
        </w:rPr>
      </w:pPr>
      <w:r w:rsidRPr="000E0F43">
        <w:rPr>
          <w:color w:val="000000"/>
          <w:sz w:val="22"/>
          <w:szCs w:val="22"/>
        </w:rPr>
        <w:t xml:space="preserve">Kietosios pastilės </w:t>
      </w:r>
      <w:r w:rsidR="00587467" w:rsidRPr="00587467">
        <w:rPr>
          <w:color w:val="000000"/>
          <w:sz w:val="22"/>
          <w:szCs w:val="22"/>
        </w:rPr>
        <w:t>tiekiamos</w:t>
      </w:r>
      <w:r w:rsidR="00587467">
        <w:rPr>
          <w:color w:val="000000"/>
          <w:sz w:val="22"/>
          <w:szCs w:val="22"/>
        </w:rPr>
        <w:t xml:space="preserve"> </w:t>
      </w:r>
      <w:r w:rsidR="00CF4BAE" w:rsidRPr="00CF4BAE">
        <w:rPr>
          <w:color w:val="000000"/>
          <w:sz w:val="22"/>
          <w:szCs w:val="22"/>
        </w:rPr>
        <w:t>PVC</w:t>
      </w:r>
      <w:r w:rsidR="001724F0">
        <w:rPr>
          <w:color w:val="000000"/>
          <w:sz w:val="22"/>
          <w:szCs w:val="22"/>
        </w:rPr>
        <w:t xml:space="preserve"> / </w:t>
      </w:r>
      <w:r w:rsidR="00CF4BAE" w:rsidRPr="00CF4BAE">
        <w:rPr>
          <w:color w:val="000000"/>
          <w:sz w:val="22"/>
          <w:szCs w:val="22"/>
        </w:rPr>
        <w:t>PVDC</w:t>
      </w:r>
      <w:r w:rsidR="001724F0">
        <w:rPr>
          <w:color w:val="000000"/>
          <w:sz w:val="22"/>
          <w:szCs w:val="22"/>
        </w:rPr>
        <w:t xml:space="preserve"> //</w:t>
      </w:r>
      <w:r w:rsidR="00CF4BAE" w:rsidRPr="00CF4BAE">
        <w:rPr>
          <w:color w:val="000000"/>
          <w:sz w:val="22"/>
          <w:szCs w:val="22"/>
        </w:rPr>
        <w:t xml:space="preserve"> aliuminio lizdin</w:t>
      </w:r>
      <w:r w:rsidR="0074486F">
        <w:rPr>
          <w:color w:val="000000"/>
          <w:sz w:val="22"/>
          <w:szCs w:val="22"/>
        </w:rPr>
        <w:t>ė</w:t>
      </w:r>
      <w:r w:rsidR="00CF4BAE" w:rsidRPr="00CF4BAE">
        <w:rPr>
          <w:color w:val="000000"/>
          <w:sz w:val="22"/>
          <w:szCs w:val="22"/>
        </w:rPr>
        <w:t>s</w:t>
      </w:r>
      <w:r w:rsidR="0074486F">
        <w:rPr>
          <w:color w:val="000000"/>
          <w:sz w:val="22"/>
          <w:szCs w:val="22"/>
        </w:rPr>
        <w:t>e</w:t>
      </w:r>
      <w:r w:rsidR="00CF4BAE" w:rsidRPr="00CF4BAE">
        <w:rPr>
          <w:color w:val="000000"/>
          <w:sz w:val="22"/>
          <w:szCs w:val="22"/>
        </w:rPr>
        <w:t xml:space="preserve"> plokštel</w:t>
      </w:r>
      <w:r w:rsidR="0074486F">
        <w:rPr>
          <w:color w:val="000000"/>
          <w:sz w:val="22"/>
          <w:szCs w:val="22"/>
        </w:rPr>
        <w:t>ė</w:t>
      </w:r>
      <w:r w:rsidR="00CF4BAE" w:rsidRPr="00CF4BAE">
        <w:rPr>
          <w:color w:val="000000"/>
          <w:sz w:val="22"/>
          <w:szCs w:val="22"/>
        </w:rPr>
        <w:t>s</w:t>
      </w:r>
      <w:r w:rsidR="0074486F">
        <w:rPr>
          <w:color w:val="000000"/>
          <w:sz w:val="22"/>
          <w:szCs w:val="22"/>
        </w:rPr>
        <w:t>e</w:t>
      </w:r>
      <w:r w:rsidR="00587467">
        <w:rPr>
          <w:color w:val="000000"/>
          <w:sz w:val="22"/>
          <w:szCs w:val="22"/>
        </w:rPr>
        <w:t>.</w:t>
      </w:r>
    </w:p>
    <w:p w14:paraId="4AFD53FC" w14:textId="0F45BF70" w:rsidR="00076A0D" w:rsidRPr="000E0F43" w:rsidRDefault="00076A0D" w:rsidP="00D02502">
      <w:pPr>
        <w:autoSpaceDE w:val="0"/>
        <w:autoSpaceDN w:val="0"/>
        <w:adjustRightInd w:val="0"/>
        <w:rPr>
          <w:color w:val="000000"/>
          <w:sz w:val="22"/>
          <w:szCs w:val="22"/>
        </w:rPr>
      </w:pPr>
      <w:r w:rsidRPr="000E0F43">
        <w:rPr>
          <w:color w:val="000000"/>
          <w:sz w:val="22"/>
          <w:szCs w:val="22"/>
        </w:rPr>
        <w:t>Pakuotės dyd</w:t>
      </w:r>
      <w:r w:rsidR="001724F0">
        <w:rPr>
          <w:color w:val="000000"/>
          <w:sz w:val="22"/>
          <w:szCs w:val="22"/>
        </w:rPr>
        <w:t>žiai</w:t>
      </w:r>
      <w:r w:rsidRPr="000E0F43">
        <w:rPr>
          <w:color w:val="000000"/>
          <w:sz w:val="22"/>
          <w:szCs w:val="22"/>
        </w:rPr>
        <w:t>:</w:t>
      </w:r>
      <w:r w:rsidR="00587467">
        <w:rPr>
          <w:color w:val="000000"/>
          <w:sz w:val="22"/>
          <w:szCs w:val="22"/>
        </w:rPr>
        <w:t xml:space="preserve"> 24</w:t>
      </w:r>
      <w:r w:rsidRPr="000E0F43">
        <w:rPr>
          <w:color w:val="000000"/>
          <w:sz w:val="22"/>
          <w:szCs w:val="22"/>
        </w:rPr>
        <w:t xml:space="preserve"> arba </w:t>
      </w:r>
      <w:r w:rsidR="00587467">
        <w:rPr>
          <w:color w:val="000000"/>
          <w:sz w:val="22"/>
          <w:szCs w:val="22"/>
        </w:rPr>
        <w:t>3</w:t>
      </w:r>
      <w:r w:rsidRPr="000E0F43">
        <w:rPr>
          <w:color w:val="000000"/>
          <w:sz w:val="22"/>
          <w:szCs w:val="22"/>
        </w:rPr>
        <w:t>2 kietosios pastilės.</w:t>
      </w:r>
    </w:p>
    <w:p w14:paraId="738BCF06" w14:textId="77777777" w:rsidR="00076A0D" w:rsidRPr="000E0F43" w:rsidRDefault="00076A0D" w:rsidP="00076A0D">
      <w:pPr>
        <w:autoSpaceDE w:val="0"/>
        <w:autoSpaceDN w:val="0"/>
        <w:adjustRightInd w:val="0"/>
        <w:rPr>
          <w:color w:val="000000"/>
          <w:sz w:val="22"/>
          <w:szCs w:val="22"/>
          <w:lang w:eastAsia="es-ES"/>
        </w:rPr>
      </w:pPr>
    </w:p>
    <w:p w14:paraId="05E349B4" w14:textId="2BC836FA" w:rsidR="00076A0D" w:rsidRPr="000E0F43" w:rsidRDefault="001724F0">
      <w:pPr>
        <w:jc w:val="both"/>
        <w:rPr>
          <w:b/>
          <w:bCs/>
          <w:sz w:val="22"/>
          <w:szCs w:val="22"/>
          <w:lang w:eastAsia="lt-LT"/>
        </w:rPr>
      </w:pPr>
      <w:r w:rsidRPr="005D554B">
        <w:rPr>
          <w:noProof/>
          <w:snapToGrid w:val="0"/>
          <w:sz w:val="22"/>
          <w:szCs w:val="24"/>
        </w:rPr>
        <w:t>Gali būti tiekiamos ne visų dydžių pakuotės.</w:t>
      </w:r>
    </w:p>
    <w:p w14:paraId="5D05340D" w14:textId="77777777" w:rsidR="00D02502" w:rsidRDefault="00D02502">
      <w:pPr>
        <w:jc w:val="both"/>
        <w:rPr>
          <w:b/>
          <w:bCs/>
          <w:sz w:val="22"/>
          <w:szCs w:val="22"/>
          <w:lang w:eastAsia="lt-LT"/>
        </w:rPr>
      </w:pPr>
    </w:p>
    <w:p w14:paraId="03D7E8CB" w14:textId="07E7A72E" w:rsidR="008D3B35" w:rsidRPr="000E0F43" w:rsidRDefault="00AB4978">
      <w:pPr>
        <w:jc w:val="both"/>
        <w:rPr>
          <w:b/>
          <w:bCs/>
          <w:sz w:val="22"/>
          <w:szCs w:val="22"/>
          <w:lang w:eastAsia="lt-LT"/>
        </w:rPr>
      </w:pPr>
      <w:r w:rsidRPr="000E0F43">
        <w:rPr>
          <w:b/>
          <w:bCs/>
          <w:sz w:val="22"/>
          <w:szCs w:val="22"/>
          <w:lang w:eastAsia="lt-LT"/>
        </w:rPr>
        <w:t>Registruotojas ir gamintojas</w:t>
      </w:r>
    </w:p>
    <w:p w14:paraId="0D0A5CCF" w14:textId="77777777" w:rsidR="008D3B35" w:rsidRPr="000E0F43" w:rsidRDefault="008D3B35">
      <w:pPr>
        <w:jc w:val="both"/>
        <w:rPr>
          <w:sz w:val="22"/>
          <w:szCs w:val="22"/>
          <w:lang w:eastAsia="lt-LT"/>
        </w:rPr>
      </w:pPr>
    </w:p>
    <w:p w14:paraId="264B9E1F" w14:textId="39A7E408" w:rsidR="00076A0D" w:rsidRPr="00AD48DA" w:rsidRDefault="00076A0D" w:rsidP="00076A0D">
      <w:pPr>
        <w:jc w:val="both"/>
        <w:rPr>
          <w:b/>
          <w:bCs/>
          <w:sz w:val="22"/>
          <w:szCs w:val="22"/>
          <w:lang w:eastAsia="lt-LT"/>
        </w:rPr>
      </w:pPr>
      <w:r w:rsidRPr="00AD48DA">
        <w:rPr>
          <w:i/>
          <w:iCs/>
          <w:sz w:val="22"/>
          <w:szCs w:val="22"/>
          <w:lang w:eastAsia="lt-LT"/>
        </w:rPr>
        <w:t>Registruotojas</w:t>
      </w:r>
    </w:p>
    <w:p w14:paraId="189263C3" w14:textId="6297E314" w:rsidR="004870FE" w:rsidRPr="000E0F43" w:rsidRDefault="004870FE" w:rsidP="00076A0D">
      <w:pPr>
        <w:jc w:val="both"/>
        <w:rPr>
          <w:sz w:val="22"/>
          <w:szCs w:val="22"/>
          <w:lang w:eastAsia="lt-LT"/>
        </w:rPr>
      </w:pPr>
      <w:r w:rsidRPr="004870FE">
        <w:rPr>
          <w:sz w:val="22"/>
          <w:szCs w:val="22"/>
          <w:lang w:eastAsia="lt-LT"/>
        </w:rPr>
        <w:t>Mapaex Consumer Healthcare (Ireland) Private Limited</w:t>
      </w:r>
    </w:p>
    <w:p w14:paraId="09A23695" w14:textId="77EF5E6A" w:rsidR="00076A0D" w:rsidRPr="000E0F43" w:rsidRDefault="004870FE" w:rsidP="00076A0D">
      <w:pPr>
        <w:jc w:val="both"/>
        <w:rPr>
          <w:sz w:val="22"/>
          <w:szCs w:val="22"/>
          <w:lang w:val="en-US" w:eastAsia="lt-LT"/>
        </w:rPr>
      </w:pPr>
      <w:r>
        <w:rPr>
          <w:sz w:val="22"/>
          <w:szCs w:val="22"/>
          <w:lang w:val="en-US" w:eastAsia="lt-LT"/>
        </w:rPr>
        <w:t>Ida</w:t>
      </w:r>
      <w:r w:rsidR="00076A0D" w:rsidRPr="000E0F43">
        <w:rPr>
          <w:sz w:val="22"/>
          <w:szCs w:val="22"/>
          <w:lang w:val="en-US" w:eastAsia="lt-LT"/>
        </w:rPr>
        <w:t xml:space="preserve"> Business Park, Green Road, Newbridge</w:t>
      </w:r>
    </w:p>
    <w:p w14:paraId="41954B02" w14:textId="3505F4C8" w:rsidR="00076A0D" w:rsidRPr="000E0F43" w:rsidRDefault="00076A0D" w:rsidP="008221E6">
      <w:pPr>
        <w:jc w:val="both"/>
        <w:rPr>
          <w:sz w:val="22"/>
          <w:szCs w:val="22"/>
          <w:lang w:val="es-ES" w:eastAsia="lt-LT"/>
        </w:rPr>
      </w:pPr>
      <w:r w:rsidRPr="000E0F43">
        <w:rPr>
          <w:sz w:val="22"/>
          <w:szCs w:val="22"/>
          <w:lang w:val="es-ES" w:eastAsia="lt-LT"/>
        </w:rPr>
        <w:t>Kildare</w:t>
      </w:r>
      <w:r w:rsidR="008221E6">
        <w:rPr>
          <w:sz w:val="22"/>
          <w:szCs w:val="22"/>
          <w:lang w:val="es-ES" w:eastAsia="lt-LT"/>
        </w:rPr>
        <w:t xml:space="preserve">, </w:t>
      </w:r>
      <w:r w:rsidRPr="000E0F43">
        <w:rPr>
          <w:sz w:val="22"/>
          <w:szCs w:val="22"/>
          <w:lang w:val="es-ES" w:eastAsia="lt-LT"/>
        </w:rPr>
        <w:t>W12 X902</w:t>
      </w:r>
    </w:p>
    <w:p w14:paraId="484A9CA2" w14:textId="66D5F439" w:rsidR="00076A0D" w:rsidRPr="000E0F43" w:rsidRDefault="0033116F" w:rsidP="00076A0D">
      <w:pPr>
        <w:jc w:val="both"/>
        <w:rPr>
          <w:sz w:val="22"/>
          <w:szCs w:val="22"/>
          <w:lang w:eastAsia="lt-LT"/>
        </w:rPr>
      </w:pPr>
      <w:r>
        <w:rPr>
          <w:sz w:val="22"/>
          <w:szCs w:val="22"/>
          <w:lang w:val="es-ES" w:eastAsia="lt-LT"/>
        </w:rPr>
        <w:lastRenderedPageBreak/>
        <w:t>Airija</w:t>
      </w:r>
    </w:p>
    <w:p w14:paraId="0CF94ACD" w14:textId="77777777" w:rsidR="00076A0D" w:rsidRPr="000E0F43" w:rsidRDefault="00076A0D">
      <w:pPr>
        <w:jc w:val="both"/>
        <w:rPr>
          <w:sz w:val="22"/>
          <w:szCs w:val="22"/>
          <w:lang w:eastAsia="lt-LT"/>
        </w:rPr>
      </w:pPr>
    </w:p>
    <w:p w14:paraId="66031847" w14:textId="408C6244" w:rsidR="008D3B35" w:rsidRPr="00AD48DA" w:rsidRDefault="00076A0D">
      <w:pPr>
        <w:jc w:val="both"/>
        <w:rPr>
          <w:i/>
          <w:iCs/>
          <w:sz w:val="22"/>
          <w:szCs w:val="22"/>
          <w:lang w:eastAsia="lt-LT"/>
        </w:rPr>
      </w:pPr>
      <w:r w:rsidRPr="00AD48DA">
        <w:rPr>
          <w:i/>
          <w:iCs/>
          <w:sz w:val="22"/>
          <w:szCs w:val="22"/>
          <w:lang w:eastAsia="lt-LT"/>
        </w:rPr>
        <w:t>Gamintojas</w:t>
      </w:r>
    </w:p>
    <w:p w14:paraId="2EC3B67C" w14:textId="77777777" w:rsidR="00076A0D" w:rsidRPr="000E0F43" w:rsidRDefault="00076A0D" w:rsidP="00076A0D">
      <w:pPr>
        <w:jc w:val="both"/>
        <w:rPr>
          <w:sz w:val="22"/>
          <w:szCs w:val="22"/>
          <w:lang w:val="es-ES" w:eastAsia="lt-LT"/>
        </w:rPr>
      </w:pPr>
      <w:r w:rsidRPr="000E0F43">
        <w:rPr>
          <w:sz w:val="22"/>
          <w:szCs w:val="22"/>
          <w:lang w:val="es-ES" w:eastAsia="lt-LT"/>
        </w:rPr>
        <w:t>Infarmade S.L.</w:t>
      </w:r>
    </w:p>
    <w:p w14:paraId="253C7C41" w14:textId="77777777" w:rsidR="00076A0D" w:rsidRPr="000E0F43" w:rsidRDefault="00076A0D" w:rsidP="00076A0D">
      <w:pPr>
        <w:jc w:val="both"/>
        <w:rPr>
          <w:sz w:val="22"/>
          <w:szCs w:val="22"/>
          <w:lang w:val="es-ES" w:eastAsia="lt-LT"/>
        </w:rPr>
      </w:pPr>
      <w:r w:rsidRPr="000E0F43">
        <w:rPr>
          <w:sz w:val="22"/>
          <w:szCs w:val="22"/>
          <w:lang w:val="es-ES" w:eastAsia="lt-LT"/>
        </w:rPr>
        <w:t>Calle De La Torre De Los Herberos 35</w:t>
      </w:r>
    </w:p>
    <w:p w14:paraId="1C778ED9" w14:textId="77777777" w:rsidR="00076A0D" w:rsidRPr="000E0F43" w:rsidRDefault="00076A0D" w:rsidP="00076A0D">
      <w:pPr>
        <w:jc w:val="both"/>
        <w:rPr>
          <w:sz w:val="22"/>
          <w:szCs w:val="22"/>
          <w:lang w:val="es-ES" w:eastAsia="lt-LT"/>
        </w:rPr>
      </w:pPr>
      <w:r w:rsidRPr="000E0F43">
        <w:rPr>
          <w:sz w:val="22"/>
          <w:szCs w:val="22"/>
          <w:lang w:val="es-ES" w:eastAsia="lt-LT"/>
        </w:rPr>
        <w:t>Polígono Industrial Carretera De La Isla</w:t>
      </w:r>
    </w:p>
    <w:p w14:paraId="31AFEE61" w14:textId="77777777" w:rsidR="00076A0D" w:rsidRPr="000E0F43" w:rsidRDefault="00076A0D" w:rsidP="00076A0D">
      <w:pPr>
        <w:jc w:val="both"/>
        <w:rPr>
          <w:sz w:val="22"/>
          <w:szCs w:val="22"/>
          <w:lang w:val="es-ES" w:eastAsia="lt-LT"/>
        </w:rPr>
      </w:pPr>
      <w:r w:rsidRPr="000E0F43">
        <w:rPr>
          <w:sz w:val="22"/>
          <w:szCs w:val="22"/>
          <w:lang w:val="es-ES" w:eastAsia="lt-LT"/>
        </w:rPr>
        <w:t>Dos Hermanas</w:t>
      </w:r>
    </w:p>
    <w:p w14:paraId="6C5C62B1" w14:textId="4558C705" w:rsidR="008D3B35" w:rsidRPr="000E0F43" w:rsidRDefault="00076A0D" w:rsidP="00076A0D">
      <w:pPr>
        <w:jc w:val="both"/>
        <w:rPr>
          <w:sz w:val="22"/>
          <w:szCs w:val="22"/>
          <w:lang w:val="es-ES" w:eastAsia="lt-LT"/>
        </w:rPr>
      </w:pPr>
      <w:r w:rsidRPr="000E0F43">
        <w:rPr>
          <w:sz w:val="22"/>
          <w:szCs w:val="22"/>
          <w:lang w:val="es-ES" w:eastAsia="lt-LT"/>
        </w:rPr>
        <w:t>41703 Sevilla</w:t>
      </w:r>
    </w:p>
    <w:p w14:paraId="0E3F7C2E" w14:textId="39072518" w:rsidR="00076A0D" w:rsidRPr="000E0F43" w:rsidRDefault="0033116F" w:rsidP="00076A0D">
      <w:pPr>
        <w:jc w:val="both"/>
        <w:rPr>
          <w:sz w:val="22"/>
          <w:szCs w:val="22"/>
          <w:lang w:eastAsia="lt-LT"/>
        </w:rPr>
      </w:pPr>
      <w:r>
        <w:rPr>
          <w:sz w:val="22"/>
          <w:szCs w:val="22"/>
          <w:lang w:val="es-ES" w:eastAsia="lt-LT"/>
        </w:rPr>
        <w:t>Ispanija</w:t>
      </w:r>
    </w:p>
    <w:p w14:paraId="2686E1E9" w14:textId="77777777" w:rsidR="00076A0D" w:rsidRPr="000E0F43" w:rsidRDefault="00076A0D">
      <w:pPr>
        <w:jc w:val="both"/>
        <w:rPr>
          <w:sz w:val="22"/>
          <w:szCs w:val="22"/>
          <w:lang w:eastAsia="lt-LT"/>
        </w:rPr>
      </w:pPr>
    </w:p>
    <w:p w14:paraId="0CC25868" w14:textId="77777777" w:rsidR="00076A0D" w:rsidRPr="000E0F43" w:rsidRDefault="00076A0D">
      <w:pPr>
        <w:jc w:val="both"/>
        <w:rPr>
          <w:sz w:val="22"/>
          <w:szCs w:val="22"/>
          <w:lang w:eastAsia="lt-LT"/>
        </w:rPr>
      </w:pPr>
    </w:p>
    <w:p w14:paraId="2F431604" w14:textId="058D2F1C" w:rsidR="008D3B35" w:rsidRPr="000E0F43" w:rsidRDefault="00AB4978">
      <w:pPr>
        <w:jc w:val="both"/>
        <w:rPr>
          <w:b/>
          <w:bCs/>
          <w:sz w:val="22"/>
          <w:szCs w:val="22"/>
          <w:lang w:eastAsia="lt-LT"/>
        </w:rPr>
      </w:pPr>
      <w:r w:rsidRPr="000E0F43">
        <w:rPr>
          <w:b/>
          <w:bCs/>
          <w:sz w:val="22"/>
          <w:szCs w:val="22"/>
          <w:lang w:eastAsia="lt-LT"/>
        </w:rPr>
        <w:t>Šis vaistas Europos ekonominės erdvės valstybėse narėse registruotas tokiais pavadinimais:</w:t>
      </w:r>
    </w:p>
    <w:p w14:paraId="15D0894D" w14:textId="172F2C8F" w:rsidR="00777395" w:rsidRPr="00D74C46" w:rsidRDefault="00777395" w:rsidP="00777395">
      <w:pPr>
        <w:jc w:val="both"/>
        <w:rPr>
          <w:sz w:val="22"/>
          <w:szCs w:val="22"/>
          <w:lang w:val="sv-SE" w:eastAsia="sk-SK" w:bidi="sk-SK"/>
        </w:rPr>
      </w:pPr>
      <w:r w:rsidRPr="00D74C46">
        <w:rPr>
          <w:sz w:val="22"/>
          <w:szCs w:val="22"/>
          <w:lang w:val="sv-SE" w:eastAsia="sk-SK" w:bidi="sk-SK"/>
        </w:rPr>
        <w:t xml:space="preserve">Suomija: </w:t>
      </w:r>
      <w:r w:rsidR="00C2365C" w:rsidRPr="00D74C46">
        <w:rPr>
          <w:sz w:val="22"/>
          <w:szCs w:val="22"/>
          <w:lang w:val="sv-SE" w:eastAsia="sk-SK" w:bidi="sk-SK"/>
        </w:rPr>
        <w:tab/>
      </w:r>
      <w:r w:rsidRPr="00D74C46">
        <w:rPr>
          <w:sz w:val="22"/>
          <w:szCs w:val="22"/>
          <w:lang w:val="sv-SE" w:eastAsia="sk-SK" w:bidi="sk-SK"/>
        </w:rPr>
        <w:t>Flurbiprofen Mapaex 8,75 mg imeskelytabletti/sugtablett</w:t>
      </w:r>
    </w:p>
    <w:p w14:paraId="7C300F8F" w14:textId="57293C84" w:rsidR="00777395" w:rsidRPr="00D74C46" w:rsidRDefault="00777395" w:rsidP="00777395">
      <w:pPr>
        <w:jc w:val="both"/>
        <w:rPr>
          <w:sz w:val="22"/>
          <w:szCs w:val="22"/>
          <w:lang w:val="sv-SE" w:eastAsia="sk-SK" w:bidi="sk-SK"/>
        </w:rPr>
      </w:pPr>
      <w:r w:rsidRPr="00D74C46">
        <w:rPr>
          <w:sz w:val="22"/>
          <w:szCs w:val="22"/>
          <w:lang w:val="sv-SE" w:eastAsia="sk-SK" w:bidi="sk-SK"/>
        </w:rPr>
        <w:t xml:space="preserve">Vokietija: </w:t>
      </w:r>
      <w:r w:rsidR="00C2365C" w:rsidRPr="00D74C46">
        <w:rPr>
          <w:sz w:val="22"/>
          <w:szCs w:val="22"/>
          <w:lang w:val="sv-SE" w:eastAsia="sk-SK" w:bidi="sk-SK"/>
        </w:rPr>
        <w:tab/>
      </w:r>
      <w:r w:rsidRPr="00D74C46">
        <w:rPr>
          <w:sz w:val="22"/>
          <w:szCs w:val="22"/>
          <w:lang w:val="sv-SE" w:eastAsia="sk-SK" w:bidi="sk-SK"/>
        </w:rPr>
        <w:t>Flubiprofen Mapaex Honig-Zitrone 8,75 mg Lutschtabletten</w:t>
      </w:r>
    </w:p>
    <w:p w14:paraId="5AD1D0D1" w14:textId="79844DE2" w:rsidR="00777395" w:rsidRPr="00D74C46" w:rsidRDefault="00777395" w:rsidP="00D74C46">
      <w:pPr>
        <w:ind w:left="1298" w:hanging="1298"/>
        <w:jc w:val="both"/>
        <w:rPr>
          <w:sz w:val="22"/>
          <w:szCs w:val="22"/>
          <w:lang w:val="sv-SE" w:eastAsia="sk-SK" w:bidi="sk-SK"/>
        </w:rPr>
      </w:pPr>
      <w:r w:rsidRPr="00D74C46">
        <w:rPr>
          <w:sz w:val="22"/>
          <w:szCs w:val="22"/>
          <w:lang w:val="sv-SE" w:eastAsia="sk-SK" w:bidi="sk-SK"/>
        </w:rPr>
        <w:t xml:space="preserve">Bulgarija: </w:t>
      </w:r>
      <w:r w:rsidR="00C2365C" w:rsidRPr="00D74C46">
        <w:rPr>
          <w:sz w:val="22"/>
          <w:szCs w:val="22"/>
          <w:lang w:val="sv-SE" w:eastAsia="sk-SK" w:bidi="sk-SK"/>
        </w:rPr>
        <w:tab/>
      </w:r>
      <w:r w:rsidRPr="00777395">
        <w:rPr>
          <w:sz w:val="22"/>
          <w:szCs w:val="22"/>
          <w:lang w:val="es-ES" w:eastAsia="sk-SK" w:bidi="sk-SK"/>
        </w:rPr>
        <w:t>Вокасепт</w:t>
      </w:r>
      <w:r w:rsidRPr="00D74C46">
        <w:rPr>
          <w:sz w:val="22"/>
          <w:szCs w:val="22"/>
          <w:lang w:val="sv-SE" w:eastAsia="sk-SK" w:bidi="sk-SK"/>
        </w:rPr>
        <w:t xml:space="preserve"> Honey and Lemon </w:t>
      </w:r>
      <w:r w:rsidRPr="00777395">
        <w:rPr>
          <w:sz w:val="22"/>
          <w:szCs w:val="22"/>
          <w:lang w:val="es-ES" w:eastAsia="sk-SK" w:bidi="sk-SK"/>
        </w:rPr>
        <w:t>без</w:t>
      </w:r>
      <w:r w:rsidRPr="00D74C46">
        <w:rPr>
          <w:sz w:val="22"/>
          <w:szCs w:val="22"/>
          <w:lang w:val="sv-SE" w:eastAsia="sk-SK" w:bidi="sk-SK"/>
        </w:rPr>
        <w:t xml:space="preserve"> </w:t>
      </w:r>
      <w:r w:rsidRPr="00777395">
        <w:rPr>
          <w:sz w:val="22"/>
          <w:szCs w:val="22"/>
          <w:lang w:val="es-ES" w:eastAsia="sk-SK" w:bidi="sk-SK"/>
        </w:rPr>
        <w:t>захар</w:t>
      </w:r>
      <w:r w:rsidRPr="00D74C46">
        <w:rPr>
          <w:sz w:val="22"/>
          <w:szCs w:val="22"/>
          <w:lang w:val="sv-SE" w:eastAsia="sk-SK" w:bidi="sk-SK"/>
        </w:rPr>
        <w:t xml:space="preserve"> 8,75 mg </w:t>
      </w:r>
      <w:r w:rsidRPr="00777395">
        <w:rPr>
          <w:sz w:val="22"/>
          <w:szCs w:val="22"/>
          <w:lang w:val="es-ES" w:eastAsia="sk-SK" w:bidi="sk-SK"/>
        </w:rPr>
        <w:t>таблетки</w:t>
      </w:r>
      <w:r w:rsidRPr="00D74C46">
        <w:rPr>
          <w:sz w:val="22"/>
          <w:szCs w:val="22"/>
          <w:lang w:val="sv-SE" w:eastAsia="sk-SK" w:bidi="sk-SK"/>
        </w:rPr>
        <w:t xml:space="preserve"> </w:t>
      </w:r>
      <w:r w:rsidRPr="00777395">
        <w:rPr>
          <w:sz w:val="22"/>
          <w:szCs w:val="22"/>
          <w:lang w:val="es-ES" w:eastAsia="sk-SK" w:bidi="sk-SK"/>
        </w:rPr>
        <w:t>за</w:t>
      </w:r>
      <w:r w:rsidRPr="00D74C46">
        <w:rPr>
          <w:sz w:val="22"/>
          <w:szCs w:val="22"/>
          <w:lang w:val="sv-SE" w:eastAsia="sk-SK" w:bidi="sk-SK"/>
        </w:rPr>
        <w:t xml:space="preserve"> </w:t>
      </w:r>
      <w:r w:rsidRPr="00777395">
        <w:rPr>
          <w:sz w:val="22"/>
          <w:szCs w:val="22"/>
          <w:lang w:val="es-ES" w:eastAsia="sk-SK" w:bidi="sk-SK"/>
        </w:rPr>
        <w:t>смучене</w:t>
      </w:r>
      <w:r w:rsidRPr="00D74C46">
        <w:rPr>
          <w:sz w:val="22"/>
          <w:szCs w:val="22"/>
          <w:lang w:val="sv-SE" w:eastAsia="sk-SK" w:bidi="sk-SK"/>
        </w:rPr>
        <w:t>/ Vocasept Honey and Lemon sugar free 8.75 mg lozenges</w:t>
      </w:r>
    </w:p>
    <w:p w14:paraId="3E44C31C" w14:textId="7D438F89" w:rsidR="00777395" w:rsidRPr="00777395" w:rsidRDefault="00777395" w:rsidP="00777395">
      <w:pPr>
        <w:jc w:val="both"/>
        <w:rPr>
          <w:sz w:val="22"/>
          <w:szCs w:val="22"/>
          <w:lang w:val="es-ES" w:eastAsia="sk-SK" w:bidi="sk-SK"/>
        </w:rPr>
      </w:pPr>
      <w:r w:rsidRPr="00777395">
        <w:rPr>
          <w:sz w:val="22"/>
          <w:szCs w:val="22"/>
          <w:lang w:val="es-ES" w:eastAsia="sk-SK" w:bidi="sk-SK"/>
        </w:rPr>
        <w:t xml:space="preserve">Portugalija: </w:t>
      </w:r>
      <w:r w:rsidR="00C2365C">
        <w:rPr>
          <w:sz w:val="22"/>
          <w:szCs w:val="22"/>
          <w:lang w:val="es-ES" w:eastAsia="sk-SK" w:bidi="sk-SK"/>
        </w:rPr>
        <w:tab/>
      </w:r>
      <w:r w:rsidRPr="00777395">
        <w:rPr>
          <w:sz w:val="22"/>
          <w:szCs w:val="22"/>
          <w:lang w:val="es-ES" w:eastAsia="sk-SK" w:bidi="sk-SK"/>
        </w:rPr>
        <w:t>Vocasept Intensive</w:t>
      </w:r>
    </w:p>
    <w:p w14:paraId="6EFDD333" w14:textId="53C188CC" w:rsidR="00777395" w:rsidRPr="00777395" w:rsidRDefault="00777395" w:rsidP="00777395">
      <w:pPr>
        <w:jc w:val="both"/>
        <w:rPr>
          <w:sz w:val="22"/>
          <w:szCs w:val="22"/>
          <w:lang w:val="es-ES" w:eastAsia="sk-SK" w:bidi="sk-SK"/>
        </w:rPr>
      </w:pPr>
      <w:r w:rsidRPr="00777395">
        <w:rPr>
          <w:sz w:val="22"/>
          <w:szCs w:val="22"/>
          <w:lang w:val="es-ES" w:eastAsia="sk-SK" w:bidi="sk-SK"/>
        </w:rPr>
        <w:t xml:space="preserve">Latvija: </w:t>
      </w:r>
      <w:r w:rsidR="00C2365C">
        <w:rPr>
          <w:sz w:val="22"/>
          <w:szCs w:val="22"/>
          <w:lang w:val="es-ES" w:eastAsia="sk-SK" w:bidi="sk-SK"/>
        </w:rPr>
        <w:tab/>
      </w:r>
      <w:r w:rsidRPr="00777395">
        <w:rPr>
          <w:sz w:val="22"/>
          <w:szCs w:val="22"/>
          <w:lang w:val="es-ES" w:eastAsia="sk-SK" w:bidi="sk-SK"/>
        </w:rPr>
        <w:t>Vocafen ar medus un citrona garšu 8,75 mg sūkājamās tabletes</w:t>
      </w:r>
    </w:p>
    <w:p w14:paraId="1A9C370D" w14:textId="64A29ABA" w:rsidR="00777395" w:rsidRPr="00777395" w:rsidRDefault="00777395" w:rsidP="00777395">
      <w:pPr>
        <w:jc w:val="both"/>
        <w:rPr>
          <w:sz w:val="22"/>
          <w:szCs w:val="22"/>
          <w:lang w:val="es-ES" w:eastAsia="sk-SK" w:bidi="sk-SK"/>
        </w:rPr>
      </w:pPr>
      <w:r w:rsidRPr="00777395">
        <w:rPr>
          <w:sz w:val="22"/>
          <w:szCs w:val="22"/>
          <w:lang w:val="es-ES" w:eastAsia="sk-SK" w:bidi="sk-SK"/>
        </w:rPr>
        <w:t xml:space="preserve">Lietuva: </w:t>
      </w:r>
      <w:r w:rsidR="00C2365C">
        <w:rPr>
          <w:sz w:val="22"/>
          <w:szCs w:val="22"/>
          <w:lang w:val="es-ES" w:eastAsia="sk-SK" w:bidi="sk-SK"/>
        </w:rPr>
        <w:tab/>
      </w:r>
      <w:r w:rsidRPr="00777395">
        <w:rPr>
          <w:sz w:val="22"/>
          <w:szCs w:val="22"/>
          <w:lang w:val="es-ES" w:eastAsia="sk-SK" w:bidi="sk-SK"/>
        </w:rPr>
        <w:t>Effafen medaus ir citrinų skonio 8,75 mg kietosios pastilės</w:t>
      </w:r>
    </w:p>
    <w:p w14:paraId="75F8BA5F" w14:textId="520873FD" w:rsidR="00777395" w:rsidRPr="00777395" w:rsidRDefault="00777395" w:rsidP="00777395">
      <w:pPr>
        <w:jc w:val="both"/>
        <w:rPr>
          <w:sz w:val="22"/>
          <w:szCs w:val="22"/>
          <w:lang w:val="es-ES" w:eastAsia="sk-SK" w:bidi="sk-SK"/>
        </w:rPr>
      </w:pPr>
      <w:r w:rsidRPr="00777395">
        <w:rPr>
          <w:sz w:val="22"/>
          <w:szCs w:val="22"/>
          <w:lang w:val="es-ES" w:eastAsia="sk-SK" w:bidi="sk-SK"/>
        </w:rPr>
        <w:t xml:space="preserve">Estija: </w:t>
      </w:r>
      <w:r w:rsidR="00C2365C">
        <w:rPr>
          <w:sz w:val="22"/>
          <w:szCs w:val="22"/>
          <w:lang w:val="es-ES" w:eastAsia="sk-SK" w:bidi="sk-SK"/>
        </w:rPr>
        <w:tab/>
      </w:r>
      <w:r w:rsidRPr="00777395">
        <w:rPr>
          <w:sz w:val="22"/>
          <w:szCs w:val="22"/>
          <w:lang w:val="es-ES" w:eastAsia="sk-SK" w:bidi="sk-SK"/>
        </w:rPr>
        <w:t>Vocasept mesi ja sidrun suhkruvaba</w:t>
      </w:r>
    </w:p>
    <w:p w14:paraId="6212C7BE" w14:textId="73085CE5" w:rsidR="00777395" w:rsidRPr="00913C51" w:rsidRDefault="00777395" w:rsidP="00777395">
      <w:pPr>
        <w:jc w:val="both"/>
        <w:rPr>
          <w:sz w:val="22"/>
          <w:szCs w:val="22"/>
          <w:lang w:val="es-ES" w:eastAsia="sk-SK" w:bidi="sk-SK"/>
        </w:rPr>
      </w:pPr>
      <w:r w:rsidRPr="00913C51">
        <w:rPr>
          <w:sz w:val="22"/>
          <w:szCs w:val="22"/>
          <w:lang w:val="es-ES" w:eastAsia="sk-SK" w:bidi="sk-SK"/>
        </w:rPr>
        <w:t xml:space="preserve">Austrija: </w:t>
      </w:r>
      <w:r w:rsidR="00C2365C" w:rsidRPr="00913C51">
        <w:rPr>
          <w:sz w:val="22"/>
          <w:szCs w:val="22"/>
          <w:lang w:val="es-ES" w:eastAsia="sk-SK" w:bidi="sk-SK"/>
        </w:rPr>
        <w:tab/>
      </w:r>
      <w:r w:rsidRPr="00913C51">
        <w:rPr>
          <w:sz w:val="22"/>
          <w:szCs w:val="22"/>
          <w:lang w:val="es-ES" w:eastAsia="sk-SK" w:bidi="sk-SK"/>
        </w:rPr>
        <w:t>Vocasept 8,75 mg Lutschtabletten</w:t>
      </w:r>
    </w:p>
    <w:p w14:paraId="0585C055" w14:textId="1BBE48D0" w:rsidR="00777395" w:rsidRPr="00D74C46" w:rsidRDefault="00777395" w:rsidP="00777395">
      <w:pPr>
        <w:jc w:val="both"/>
        <w:rPr>
          <w:sz w:val="22"/>
          <w:szCs w:val="22"/>
          <w:lang w:val="en-US" w:eastAsia="sk-SK" w:bidi="sk-SK"/>
        </w:rPr>
      </w:pPr>
      <w:proofErr w:type="spellStart"/>
      <w:r w:rsidRPr="00D74C46">
        <w:rPr>
          <w:sz w:val="22"/>
          <w:szCs w:val="22"/>
          <w:lang w:val="en-US" w:eastAsia="sk-SK" w:bidi="sk-SK"/>
        </w:rPr>
        <w:t>Belgija</w:t>
      </w:r>
      <w:proofErr w:type="spellEnd"/>
      <w:proofErr w:type="gramStart"/>
      <w:r w:rsidRPr="00D74C46">
        <w:rPr>
          <w:sz w:val="22"/>
          <w:szCs w:val="22"/>
          <w:lang w:val="en-US" w:eastAsia="sk-SK" w:bidi="sk-SK"/>
        </w:rPr>
        <w:t xml:space="preserve">: </w:t>
      </w:r>
      <w:r w:rsidR="00C2365C" w:rsidRPr="00D74C46">
        <w:rPr>
          <w:sz w:val="22"/>
          <w:szCs w:val="22"/>
          <w:lang w:val="en-US" w:eastAsia="sk-SK" w:bidi="sk-SK"/>
        </w:rPr>
        <w:tab/>
      </w:r>
      <w:proofErr w:type="spellStart"/>
      <w:r w:rsidRPr="00D74C46">
        <w:rPr>
          <w:sz w:val="22"/>
          <w:szCs w:val="22"/>
          <w:lang w:val="en-US" w:eastAsia="sk-SK" w:bidi="sk-SK"/>
        </w:rPr>
        <w:t>Vocafen</w:t>
      </w:r>
      <w:proofErr w:type="spellEnd"/>
      <w:proofErr w:type="gramEnd"/>
      <w:r w:rsidRPr="00D74C46">
        <w:rPr>
          <w:sz w:val="22"/>
          <w:szCs w:val="22"/>
          <w:lang w:val="en-US" w:eastAsia="sk-SK" w:bidi="sk-SK"/>
        </w:rPr>
        <w:t xml:space="preserve"> 8,75 mg </w:t>
      </w:r>
      <w:proofErr w:type="spellStart"/>
      <w:r w:rsidRPr="00D74C46">
        <w:rPr>
          <w:sz w:val="22"/>
          <w:szCs w:val="22"/>
          <w:lang w:val="en-US" w:eastAsia="sk-SK" w:bidi="sk-SK"/>
        </w:rPr>
        <w:t>zuigtabletten</w:t>
      </w:r>
      <w:proofErr w:type="spellEnd"/>
      <w:r w:rsidRPr="00D74C46">
        <w:rPr>
          <w:sz w:val="22"/>
          <w:szCs w:val="22"/>
          <w:lang w:val="en-US" w:eastAsia="sk-SK" w:bidi="sk-SK"/>
        </w:rPr>
        <w:t xml:space="preserve"> / pastilles</w:t>
      </w:r>
    </w:p>
    <w:p w14:paraId="77303D77" w14:textId="36EF4A65" w:rsidR="00777395" w:rsidRPr="00D74C46" w:rsidRDefault="00777395" w:rsidP="00777395">
      <w:pPr>
        <w:jc w:val="both"/>
        <w:rPr>
          <w:sz w:val="22"/>
          <w:szCs w:val="22"/>
          <w:lang w:val="en-US" w:eastAsia="sk-SK" w:bidi="sk-SK"/>
        </w:rPr>
      </w:pPr>
      <w:proofErr w:type="spellStart"/>
      <w:r w:rsidRPr="00D74C46">
        <w:rPr>
          <w:sz w:val="22"/>
          <w:szCs w:val="22"/>
          <w:lang w:val="en-US" w:eastAsia="sk-SK" w:bidi="sk-SK"/>
        </w:rPr>
        <w:t>Liuksemburgas</w:t>
      </w:r>
      <w:proofErr w:type="spellEnd"/>
      <w:r w:rsidRPr="00D74C46">
        <w:rPr>
          <w:sz w:val="22"/>
          <w:szCs w:val="22"/>
          <w:lang w:val="en-US" w:eastAsia="sk-SK" w:bidi="sk-SK"/>
        </w:rPr>
        <w:t xml:space="preserve">: </w:t>
      </w:r>
      <w:proofErr w:type="spellStart"/>
      <w:r w:rsidRPr="00D74C46">
        <w:rPr>
          <w:sz w:val="22"/>
          <w:szCs w:val="22"/>
          <w:lang w:val="en-US" w:eastAsia="sk-SK" w:bidi="sk-SK"/>
        </w:rPr>
        <w:t>Vocasept</w:t>
      </w:r>
      <w:proofErr w:type="spellEnd"/>
      <w:r w:rsidRPr="00D74C46">
        <w:rPr>
          <w:sz w:val="22"/>
          <w:szCs w:val="22"/>
          <w:lang w:val="en-US" w:eastAsia="sk-SK" w:bidi="sk-SK"/>
        </w:rPr>
        <w:t xml:space="preserve"> Intensive</w:t>
      </w:r>
    </w:p>
    <w:p w14:paraId="10B2EE1A" w14:textId="599E91C2" w:rsidR="00777395" w:rsidRPr="00D74C46" w:rsidRDefault="00777395" w:rsidP="00777395">
      <w:pPr>
        <w:jc w:val="both"/>
        <w:rPr>
          <w:sz w:val="22"/>
          <w:szCs w:val="22"/>
          <w:lang w:val="en-US" w:eastAsia="sk-SK" w:bidi="sk-SK"/>
        </w:rPr>
      </w:pPr>
      <w:r w:rsidRPr="00D74C46">
        <w:rPr>
          <w:sz w:val="22"/>
          <w:szCs w:val="22"/>
          <w:lang w:val="en-US" w:eastAsia="sk-SK" w:bidi="sk-SK"/>
        </w:rPr>
        <w:t>Danija</w:t>
      </w:r>
      <w:proofErr w:type="gramStart"/>
      <w:r w:rsidRPr="00D74C46">
        <w:rPr>
          <w:sz w:val="22"/>
          <w:szCs w:val="22"/>
          <w:lang w:val="en-US" w:eastAsia="sk-SK" w:bidi="sk-SK"/>
        </w:rPr>
        <w:t xml:space="preserve">: </w:t>
      </w:r>
      <w:r w:rsidR="00C2365C" w:rsidRPr="00D74C46">
        <w:rPr>
          <w:sz w:val="22"/>
          <w:szCs w:val="22"/>
          <w:lang w:val="en-US" w:eastAsia="sk-SK" w:bidi="sk-SK"/>
        </w:rPr>
        <w:tab/>
      </w:r>
      <w:proofErr w:type="spellStart"/>
      <w:r w:rsidRPr="00D74C46">
        <w:rPr>
          <w:sz w:val="22"/>
          <w:szCs w:val="22"/>
          <w:lang w:val="en-US" w:eastAsia="sk-SK" w:bidi="sk-SK"/>
        </w:rPr>
        <w:t>Vocafen</w:t>
      </w:r>
      <w:proofErr w:type="spellEnd"/>
      <w:proofErr w:type="gramEnd"/>
    </w:p>
    <w:p w14:paraId="3B651644" w14:textId="3304E8F1" w:rsidR="00777395" w:rsidRPr="00D74C46" w:rsidRDefault="00777395" w:rsidP="00777395">
      <w:pPr>
        <w:jc w:val="both"/>
        <w:rPr>
          <w:sz w:val="22"/>
          <w:szCs w:val="22"/>
          <w:lang w:val="en-US" w:eastAsia="sk-SK" w:bidi="sk-SK"/>
        </w:rPr>
      </w:pPr>
      <w:proofErr w:type="spellStart"/>
      <w:r w:rsidRPr="00D74C46">
        <w:rPr>
          <w:sz w:val="22"/>
          <w:szCs w:val="22"/>
          <w:lang w:val="en-US" w:eastAsia="sk-SK" w:bidi="sk-SK"/>
        </w:rPr>
        <w:t>Švedija</w:t>
      </w:r>
      <w:proofErr w:type="spellEnd"/>
      <w:r w:rsidRPr="00D74C46">
        <w:rPr>
          <w:sz w:val="22"/>
          <w:szCs w:val="22"/>
          <w:lang w:val="en-US" w:eastAsia="sk-SK" w:bidi="sk-SK"/>
        </w:rPr>
        <w:t xml:space="preserve">: </w:t>
      </w:r>
      <w:r w:rsidR="00C2365C" w:rsidRPr="00D74C46">
        <w:rPr>
          <w:sz w:val="22"/>
          <w:szCs w:val="22"/>
          <w:lang w:val="en-US" w:eastAsia="sk-SK" w:bidi="sk-SK"/>
        </w:rPr>
        <w:tab/>
      </w:r>
      <w:proofErr w:type="spellStart"/>
      <w:r w:rsidRPr="00D74C46">
        <w:rPr>
          <w:sz w:val="22"/>
          <w:szCs w:val="22"/>
          <w:lang w:val="en-US" w:eastAsia="sk-SK" w:bidi="sk-SK"/>
        </w:rPr>
        <w:t>Vocasept</w:t>
      </w:r>
      <w:proofErr w:type="spellEnd"/>
    </w:p>
    <w:p w14:paraId="4A7BCD2A" w14:textId="2A53E0D9" w:rsidR="00574E6E" w:rsidRDefault="00777395" w:rsidP="00777395">
      <w:pPr>
        <w:jc w:val="both"/>
        <w:rPr>
          <w:sz w:val="22"/>
          <w:szCs w:val="22"/>
          <w:lang w:eastAsia="lt-LT"/>
        </w:rPr>
      </w:pPr>
      <w:proofErr w:type="spellStart"/>
      <w:r w:rsidRPr="00D74C46">
        <w:rPr>
          <w:sz w:val="22"/>
          <w:szCs w:val="22"/>
          <w:lang w:val="en-US" w:eastAsia="sk-SK" w:bidi="sk-SK"/>
        </w:rPr>
        <w:t>Norvegija</w:t>
      </w:r>
      <w:proofErr w:type="spellEnd"/>
      <w:proofErr w:type="gramStart"/>
      <w:r w:rsidRPr="00D74C46">
        <w:rPr>
          <w:sz w:val="22"/>
          <w:szCs w:val="22"/>
          <w:lang w:val="en-US" w:eastAsia="sk-SK" w:bidi="sk-SK"/>
        </w:rPr>
        <w:t xml:space="preserve">: </w:t>
      </w:r>
      <w:r w:rsidR="00C2365C" w:rsidRPr="00D74C46">
        <w:rPr>
          <w:sz w:val="22"/>
          <w:szCs w:val="22"/>
          <w:lang w:val="en-US" w:eastAsia="sk-SK" w:bidi="sk-SK"/>
        </w:rPr>
        <w:tab/>
      </w:r>
      <w:proofErr w:type="spellStart"/>
      <w:r w:rsidRPr="00D74C46">
        <w:rPr>
          <w:sz w:val="22"/>
          <w:szCs w:val="22"/>
          <w:lang w:val="en-US" w:eastAsia="sk-SK" w:bidi="sk-SK"/>
        </w:rPr>
        <w:t>Vocafen</w:t>
      </w:r>
      <w:proofErr w:type="spellEnd"/>
      <w:proofErr w:type="gramEnd"/>
    </w:p>
    <w:p w14:paraId="001486DD" w14:textId="77777777" w:rsidR="008D3B35" w:rsidRPr="000E0F43" w:rsidRDefault="008D3B35">
      <w:pPr>
        <w:jc w:val="both"/>
        <w:rPr>
          <w:sz w:val="22"/>
          <w:szCs w:val="22"/>
          <w:lang w:eastAsia="lt-LT"/>
        </w:rPr>
      </w:pPr>
    </w:p>
    <w:p w14:paraId="2E867799" w14:textId="6B619EDE" w:rsidR="008D3B35" w:rsidRDefault="00AB4978">
      <w:pPr>
        <w:jc w:val="both"/>
        <w:rPr>
          <w:b/>
          <w:bCs/>
          <w:sz w:val="22"/>
          <w:szCs w:val="22"/>
          <w:lang w:eastAsia="lt-LT"/>
        </w:rPr>
      </w:pPr>
      <w:r w:rsidRPr="000E0F43">
        <w:rPr>
          <w:b/>
          <w:bCs/>
          <w:sz w:val="22"/>
          <w:szCs w:val="22"/>
          <w:lang w:eastAsia="lt-LT"/>
        </w:rPr>
        <w:t xml:space="preserve">Šis pakuotės lapelis paskutinį kartą peržiūrėtas </w:t>
      </w:r>
      <w:r w:rsidR="00C50AA9">
        <w:rPr>
          <w:b/>
          <w:bCs/>
          <w:sz w:val="22"/>
          <w:szCs w:val="22"/>
          <w:lang w:eastAsia="lt-LT"/>
        </w:rPr>
        <w:t>2026-08-31.</w:t>
      </w:r>
    </w:p>
    <w:p w14:paraId="53B7C142" w14:textId="77777777" w:rsidR="001724F0" w:rsidRDefault="001724F0">
      <w:pPr>
        <w:jc w:val="both"/>
        <w:rPr>
          <w:b/>
          <w:bCs/>
          <w:sz w:val="22"/>
          <w:szCs w:val="22"/>
          <w:lang w:eastAsia="lt-LT"/>
        </w:rPr>
      </w:pPr>
    </w:p>
    <w:p w14:paraId="1BA88F82" w14:textId="77777777" w:rsidR="001724F0" w:rsidRDefault="001724F0" w:rsidP="001724F0">
      <w:pPr>
        <w:jc w:val="both"/>
        <w:rPr>
          <w:sz w:val="22"/>
          <w:szCs w:val="22"/>
          <w:lang w:eastAsia="lt-LT"/>
        </w:rPr>
      </w:pPr>
      <w:r>
        <w:rPr>
          <w:sz w:val="22"/>
          <w:szCs w:val="22"/>
          <w:lang w:eastAsia="lt-LT"/>
        </w:rPr>
        <w:t xml:space="preserve">Išsami informacija apie šį vaistą pateikiama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w:t>
      </w:r>
    </w:p>
    <w:p w14:paraId="7B0EC56E" w14:textId="77777777" w:rsidR="001724F0" w:rsidRPr="000E0F43" w:rsidRDefault="001724F0">
      <w:pPr>
        <w:jc w:val="both"/>
        <w:rPr>
          <w:b/>
          <w:bCs/>
          <w:sz w:val="22"/>
          <w:szCs w:val="22"/>
          <w:lang w:eastAsia="lt-LT"/>
        </w:rPr>
      </w:pPr>
    </w:p>
    <w:sectPr w:rsidR="001724F0" w:rsidRPr="000E0F43" w:rsidSect="00A85693">
      <w:headerReference w:type="even" r:id="rId8"/>
      <w:headerReference w:type="default" r:id="rId9"/>
      <w:footerReference w:type="even" r:id="rId10"/>
      <w:footerReference w:type="default" r:id="rId11"/>
      <w:headerReference w:type="first" r:id="rId12"/>
      <w:footerReference w:type="first" r:id="rId13"/>
      <w:pgSz w:w="11906" w:h="16838" w:code="9"/>
      <w:pgMar w:top="1134" w:right="1418" w:bottom="1134" w:left="1418" w:header="737" w:footer="73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0A45A" w14:textId="77777777" w:rsidR="008075F2" w:rsidRDefault="008075F2">
      <w:r>
        <w:separator/>
      </w:r>
    </w:p>
  </w:endnote>
  <w:endnote w:type="continuationSeparator" w:id="0">
    <w:p w14:paraId="6628FE19" w14:textId="77777777" w:rsidR="008075F2" w:rsidRDefault="00807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A85693" w:rsidRDefault="00A85693">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7D8CB" w14:textId="77777777" w:rsidR="00A85693" w:rsidRDefault="00A85693">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3AFE" w14:textId="77777777" w:rsidR="00A85693" w:rsidRDefault="00A85693">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1324E" w14:textId="77777777" w:rsidR="008075F2" w:rsidRDefault="008075F2">
      <w:r>
        <w:separator/>
      </w:r>
    </w:p>
  </w:footnote>
  <w:footnote w:type="continuationSeparator" w:id="0">
    <w:p w14:paraId="360E1F79" w14:textId="77777777" w:rsidR="008075F2" w:rsidRDefault="008075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A85693" w:rsidRDefault="00A85693">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0AF0" w14:textId="78E3E1A4" w:rsidR="00A85693" w:rsidRDefault="00A85693">
    <w:pPr>
      <w:pStyle w:val="Antrats"/>
      <w:jc w:val="center"/>
    </w:pPr>
  </w:p>
  <w:p w14:paraId="675988D4" w14:textId="77777777" w:rsidR="00A85693" w:rsidRDefault="00A85693">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A85693" w:rsidRDefault="00A85693">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38CF"/>
    <w:multiLevelType w:val="hybridMultilevel"/>
    <w:tmpl w:val="7BCE027C"/>
    <w:lvl w:ilvl="0" w:tplc="812868FE">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AEB11C8"/>
    <w:multiLevelType w:val="hybridMultilevel"/>
    <w:tmpl w:val="ACFCB32A"/>
    <w:lvl w:ilvl="0" w:tplc="C03676C2">
      <w:start w:val="1"/>
      <w:numFmt w:val="decimal"/>
      <w:lvlText w:val="%1."/>
      <w:lvlJc w:val="left"/>
      <w:pPr>
        <w:ind w:left="537" w:hanging="421"/>
      </w:pPr>
      <w:rPr>
        <w:rFonts w:ascii="Times New Roman" w:eastAsia="Times New Roman" w:hAnsi="Times New Roman" w:cs="Times New Roman" w:hint="default"/>
        <w:spacing w:val="-8"/>
        <w:w w:val="102"/>
        <w:sz w:val="22"/>
        <w:szCs w:val="22"/>
        <w:lang w:val="en-US" w:eastAsia="en-US" w:bidi="ar-SA"/>
      </w:rPr>
    </w:lvl>
    <w:lvl w:ilvl="1" w:tplc="85463C32">
      <w:numFmt w:val="bullet"/>
      <w:lvlText w:val="•"/>
      <w:lvlJc w:val="left"/>
      <w:pPr>
        <w:ind w:left="1361" w:hanging="421"/>
      </w:pPr>
      <w:rPr>
        <w:rFonts w:hint="default"/>
        <w:lang w:val="en-US" w:eastAsia="en-US" w:bidi="ar-SA"/>
      </w:rPr>
    </w:lvl>
    <w:lvl w:ilvl="2" w:tplc="A282E1B2">
      <w:numFmt w:val="bullet"/>
      <w:lvlText w:val="•"/>
      <w:lvlJc w:val="left"/>
      <w:pPr>
        <w:ind w:left="2183" w:hanging="421"/>
      </w:pPr>
      <w:rPr>
        <w:rFonts w:hint="default"/>
        <w:lang w:val="en-US" w:eastAsia="en-US" w:bidi="ar-SA"/>
      </w:rPr>
    </w:lvl>
    <w:lvl w:ilvl="3" w:tplc="003C4C06">
      <w:numFmt w:val="bullet"/>
      <w:lvlText w:val="•"/>
      <w:lvlJc w:val="left"/>
      <w:pPr>
        <w:ind w:left="3004" w:hanging="421"/>
      </w:pPr>
      <w:rPr>
        <w:rFonts w:hint="default"/>
        <w:lang w:val="en-US" w:eastAsia="en-US" w:bidi="ar-SA"/>
      </w:rPr>
    </w:lvl>
    <w:lvl w:ilvl="4" w:tplc="F9DC2A5A">
      <w:numFmt w:val="bullet"/>
      <w:lvlText w:val="•"/>
      <w:lvlJc w:val="left"/>
      <w:pPr>
        <w:ind w:left="3826" w:hanging="421"/>
      </w:pPr>
      <w:rPr>
        <w:rFonts w:hint="default"/>
        <w:lang w:val="en-US" w:eastAsia="en-US" w:bidi="ar-SA"/>
      </w:rPr>
    </w:lvl>
    <w:lvl w:ilvl="5" w:tplc="2DF463C0">
      <w:numFmt w:val="bullet"/>
      <w:lvlText w:val="•"/>
      <w:lvlJc w:val="left"/>
      <w:pPr>
        <w:ind w:left="4647" w:hanging="421"/>
      </w:pPr>
      <w:rPr>
        <w:rFonts w:hint="default"/>
        <w:lang w:val="en-US" w:eastAsia="en-US" w:bidi="ar-SA"/>
      </w:rPr>
    </w:lvl>
    <w:lvl w:ilvl="6" w:tplc="1578F2E6">
      <w:numFmt w:val="bullet"/>
      <w:lvlText w:val="•"/>
      <w:lvlJc w:val="left"/>
      <w:pPr>
        <w:ind w:left="5469" w:hanging="421"/>
      </w:pPr>
      <w:rPr>
        <w:rFonts w:hint="default"/>
        <w:lang w:val="en-US" w:eastAsia="en-US" w:bidi="ar-SA"/>
      </w:rPr>
    </w:lvl>
    <w:lvl w:ilvl="7" w:tplc="0AF82F8A">
      <w:numFmt w:val="bullet"/>
      <w:lvlText w:val="•"/>
      <w:lvlJc w:val="left"/>
      <w:pPr>
        <w:ind w:left="6290" w:hanging="421"/>
      </w:pPr>
      <w:rPr>
        <w:rFonts w:hint="default"/>
        <w:lang w:val="en-US" w:eastAsia="en-US" w:bidi="ar-SA"/>
      </w:rPr>
    </w:lvl>
    <w:lvl w:ilvl="8" w:tplc="4FA018BE">
      <w:numFmt w:val="bullet"/>
      <w:lvlText w:val="•"/>
      <w:lvlJc w:val="left"/>
      <w:pPr>
        <w:ind w:left="7112" w:hanging="421"/>
      </w:pPr>
      <w:rPr>
        <w:rFonts w:hint="default"/>
        <w:lang w:val="en-US" w:eastAsia="en-US" w:bidi="ar-SA"/>
      </w:rPr>
    </w:lvl>
  </w:abstractNum>
  <w:abstractNum w:abstractNumId="2" w15:restartNumberingAfterBreak="0">
    <w:nsid w:val="0D1C21F9"/>
    <w:multiLevelType w:val="hybridMultilevel"/>
    <w:tmpl w:val="0C02F444"/>
    <w:lvl w:ilvl="0" w:tplc="C1C8CEBC">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EA91C3E"/>
    <w:multiLevelType w:val="hybridMultilevel"/>
    <w:tmpl w:val="69320170"/>
    <w:lvl w:ilvl="0" w:tplc="E0B88760">
      <w:start w:val="3"/>
      <w:numFmt w:val="bullet"/>
      <w:lvlText w:val="-"/>
      <w:lvlJc w:val="left"/>
      <w:pPr>
        <w:ind w:left="720" w:hanging="360"/>
      </w:pPr>
      <w:rPr>
        <w:rFonts w:ascii="Times New Roman" w:eastAsiaTheme="minorHAnsi"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 w15:restartNumberingAfterBreak="0">
    <w:nsid w:val="190C1DF0"/>
    <w:multiLevelType w:val="hybridMultilevel"/>
    <w:tmpl w:val="7FAC9288"/>
    <w:lvl w:ilvl="0" w:tplc="1890C4D0">
      <w:start w:val="1"/>
      <w:numFmt w:val="decimal"/>
      <w:lvlText w:val="%1."/>
      <w:lvlJc w:val="left"/>
      <w:pPr>
        <w:ind w:left="688" w:hanging="571"/>
      </w:pPr>
      <w:rPr>
        <w:rFonts w:ascii="Times New Roman" w:eastAsia="Times New Roman" w:hAnsi="Times New Roman" w:cs="Times New Roman" w:hint="default"/>
        <w:b/>
        <w:bCs/>
        <w:spacing w:val="0"/>
        <w:w w:val="102"/>
        <w:sz w:val="22"/>
        <w:szCs w:val="22"/>
        <w:lang w:val="en-US" w:eastAsia="en-US" w:bidi="ar-SA"/>
      </w:rPr>
    </w:lvl>
    <w:lvl w:ilvl="1" w:tplc="D326EE72">
      <w:numFmt w:val="bullet"/>
      <w:lvlText w:val=""/>
      <w:lvlJc w:val="left"/>
      <w:pPr>
        <w:ind w:left="823" w:hanging="286"/>
      </w:pPr>
      <w:rPr>
        <w:rFonts w:ascii="Symbol" w:eastAsia="Symbol" w:hAnsi="Symbol" w:cs="Symbol" w:hint="default"/>
        <w:w w:val="102"/>
        <w:sz w:val="22"/>
        <w:szCs w:val="22"/>
        <w:lang w:val="en-US" w:eastAsia="en-US" w:bidi="ar-SA"/>
      </w:rPr>
    </w:lvl>
    <w:lvl w:ilvl="2" w:tplc="4830AD32">
      <w:numFmt w:val="bullet"/>
      <w:lvlText w:val="•"/>
      <w:lvlJc w:val="left"/>
      <w:pPr>
        <w:ind w:left="1701" w:hanging="286"/>
      </w:pPr>
      <w:rPr>
        <w:rFonts w:hint="default"/>
        <w:lang w:val="en-US" w:eastAsia="en-US" w:bidi="ar-SA"/>
      </w:rPr>
    </w:lvl>
    <w:lvl w:ilvl="3" w:tplc="CF8A9D00">
      <w:numFmt w:val="bullet"/>
      <w:lvlText w:val="•"/>
      <w:lvlJc w:val="left"/>
      <w:pPr>
        <w:ind w:left="2583" w:hanging="286"/>
      </w:pPr>
      <w:rPr>
        <w:rFonts w:hint="default"/>
        <w:lang w:val="en-US" w:eastAsia="en-US" w:bidi="ar-SA"/>
      </w:rPr>
    </w:lvl>
    <w:lvl w:ilvl="4" w:tplc="944833DE">
      <w:numFmt w:val="bullet"/>
      <w:lvlText w:val="•"/>
      <w:lvlJc w:val="left"/>
      <w:pPr>
        <w:ind w:left="3465" w:hanging="286"/>
      </w:pPr>
      <w:rPr>
        <w:rFonts w:hint="default"/>
        <w:lang w:val="en-US" w:eastAsia="en-US" w:bidi="ar-SA"/>
      </w:rPr>
    </w:lvl>
    <w:lvl w:ilvl="5" w:tplc="244A7572">
      <w:numFmt w:val="bullet"/>
      <w:lvlText w:val="•"/>
      <w:lvlJc w:val="left"/>
      <w:pPr>
        <w:ind w:left="4346" w:hanging="286"/>
      </w:pPr>
      <w:rPr>
        <w:rFonts w:hint="default"/>
        <w:lang w:val="en-US" w:eastAsia="en-US" w:bidi="ar-SA"/>
      </w:rPr>
    </w:lvl>
    <w:lvl w:ilvl="6" w:tplc="24E85A8A">
      <w:numFmt w:val="bullet"/>
      <w:lvlText w:val="•"/>
      <w:lvlJc w:val="left"/>
      <w:pPr>
        <w:ind w:left="5228" w:hanging="286"/>
      </w:pPr>
      <w:rPr>
        <w:rFonts w:hint="default"/>
        <w:lang w:val="en-US" w:eastAsia="en-US" w:bidi="ar-SA"/>
      </w:rPr>
    </w:lvl>
    <w:lvl w:ilvl="7" w:tplc="B2201D80">
      <w:numFmt w:val="bullet"/>
      <w:lvlText w:val="•"/>
      <w:lvlJc w:val="left"/>
      <w:pPr>
        <w:ind w:left="6110" w:hanging="286"/>
      </w:pPr>
      <w:rPr>
        <w:rFonts w:hint="default"/>
        <w:lang w:val="en-US" w:eastAsia="en-US" w:bidi="ar-SA"/>
      </w:rPr>
    </w:lvl>
    <w:lvl w:ilvl="8" w:tplc="0A62B18E">
      <w:numFmt w:val="bullet"/>
      <w:lvlText w:val="•"/>
      <w:lvlJc w:val="left"/>
      <w:pPr>
        <w:ind w:left="6991" w:hanging="286"/>
      </w:pPr>
      <w:rPr>
        <w:rFonts w:hint="default"/>
        <w:lang w:val="en-US" w:eastAsia="en-US" w:bidi="ar-SA"/>
      </w:rPr>
    </w:lvl>
  </w:abstractNum>
  <w:abstractNum w:abstractNumId="5" w15:restartNumberingAfterBreak="0">
    <w:nsid w:val="1C565151"/>
    <w:multiLevelType w:val="hybridMultilevel"/>
    <w:tmpl w:val="C456AA16"/>
    <w:lvl w:ilvl="0" w:tplc="E0B88760">
      <w:start w:val="3"/>
      <w:numFmt w:val="bullet"/>
      <w:lvlText w:val="-"/>
      <w:lvlJc w:val="left"/>
      <w:pPr>
        <w:ind w:left="720" w:hanging="360"/>
      </w:pPr>
      <w:rPr>
        <w:rFonts w:ascii="Times New Roman" w:eastAsiaTheme="minorHAnsi"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23397319"/>
    <w:multiLevelType w:val="multilevel"/>
    <w:tmpl w:val="B9602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33449F"/>
    <w:multiLevelType w:val="hybridMultilevel"/>
    <w:tmpl w:val="848463DC"/>
    <w:lvl w:ilvl="0" w:tplc="4E7C4614">
      <w:start w:val="1"/>
      <w:numFmt w:val="bullet"/>
      <w:lvlText w:val=""/>
      <w:lvlJc w:val="left"/>
      <w:pPr>
        <w:ind w:left="1440" w:hanging="360"/>
      </w:pPr>
      <w:rPr>
        <w:rFonts w:ascii="Symbol" w:hAnsi="Symbol"/>
      </w:rPr>
    </w:lvl>
    <w:lvl w:ilvl="1" w:tplc="C3F6486C">
      <w:start w:val="1"/>
      <w:numFmt w:val="bullet"/>
      <w:lvlText w:val=""/>
      <w:lvlJc w:val="left"/>
      <w:pPr>
        <w:ind w:left="1440" w:hanging="360"/>
      </w:pPr>
      <w:rPr>
        <w:rFonts w:ascii="Symbol" w:hAnsi="Symbol"/>
      </w:rPr>
    </w:lvl>
    <w:lvl w:ilvl="2" w:tplc="D222EE68">
      <w:start w:val="1"/>
      <w:numFmt w:val="bullet"/>
      <w:lvlText w:val=""/>
      <w:lvlJc w:val="left"/>
      <w:pPr>
        <w:ind w:left="1440" w:hanging="360"/>
      </w:pPr>
      <w:rPr>
        <w:rFonts w:ascii="Symbol" w:hAnsi="Symbol"/>
      </w:rPr>
    </w:lvl>
    <w:lvl w:ilvl="3" w:tplc="B9E639EC">
      <w:start w:val="1"/>
      <w:numFmt w:val="bullet"/>
      <w:lvlText w:val=""/>
      <w:lvlJc w:val="left"/>
      <w:pPr>
        <w:ind w:left="1440" w:hanging="360"/>
      </w:pPr>
      <w:rPr>
        <w:rFonts w:ascii="Symbol" w:hAnsi="Symbol"/>
      </w:rPr>
    </w:lvl>
    <w:lvl w:ilvl="4" w:tplc="7B76FC02">
      <w:start w:val="1"/>
      <w:numFmt w:val="bullet"/>
      <w:lvlText w:val=""/>
      <w:lvlJc w:val="left"/>
      <w:pPr>
        <w:ind w:left="1440" w:hanging="360"/>
      </w:pPr>
      <w:rPr>
        <w:rFonts w:ascii="Symbol" w:hAnsi="Symbol"/>
      </w:rPr>
    </w:lvl>
    <w:lvl w:ilvl="5" w:tplc="9112C3EC">
      <w:start w:val="1"/>
      <w:numFmt w:val="bullet"/>
      <w:lvlText w:val=""/>
      <w:lvlJc w:val="left"/>
      <w:pPr>
        <w:ind w:left="1440" w:hanging="360"/>
      </w:pPr>
      <w:rPr>
        <w:rFonts w:ascii="Symbol" w:hAnsi="Symbol"/>
      </w:rPr>
    </w:lvl>
    <w:lvl w:ilvl="6" w:tplc="C178B79E">
      <w:start w:val="1"/>
      <w:numFmt w:val="bullet"/>
      <w:lvlText w:val=""/>
      <w:lvlJc w:val="left"/>
      <w:pPr>
        <w:ind w:left="1440" w:hanging="360"/>
      </w:pPr>
      <w:rPr>
        <w:rFonts w:ascii="Symbol" w:hAnsi="Symbol"/>
      </w:rPr>
    </w:lvl>
    <w:lvl w:ilvl="7" w:tplc="9D0EBEDE">
      <w:start w:val="1"/>
      <w:numFmt w:val="bullet"/>
      <w:lvlText w:val=""/>
      <w:lvlJc w:val="left"/>
      <w:pPr>
        <w:ind w:left="1440" w:hanging="360"/>
      </w:pPr>
      <w:rPr>
        <w:rFonts w:ascii="Symbol" w:hAnsi="Symbol"/>
      </w:rPr>
    </w:lvl>
    <w:lvl w:ilvl="8" w:tplc="D7B48F8E">
      <w:start w:val="1"/>
      <w:numFmt w:val="bullet"/>
      <w:lvlText w:val=""/>
      <w:lvlJc w:val="left"/>
      <w:pPr>
        <w:ind w:left="1440" w:hanging="360"/>
      </w:pPr>
      <w:rPr>
        <w:rFonts w:ascii="Symbol" w:hAnsi="Symbol"/>
      </w:rPr>
    </w:lvl>
  </w:abstractNum>
  <w:abstractNum w:abstractNumId="8" w15:restartNumberingAfterBreak="0">
    <w:nsid w:val="3F7A7A76"/>
    <w:multiLevelType w:val="hybridMultilevel"/>
    <w:tmpl w:val="92766600"/>
    <w:lvl w:ilvl="0" w:tplc="C1C8CEBC">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1824A5D"/>
    <w:multiLevelType w:val="hybridMultilevel"/>
    <w:tmpl w:val="4F1C3ED8"/>
    <w:lvl w:ilvl="0" w:tplc="5FB28A4A">
      <w:start w:val="1"/>
      <w:numFmt w:val="bullet"/>
      <w:lvlText w:val=""/>
      <w:lvlJc w:val="left"/>
      <w:pPr>
        <w:ind w:left="1440" w:hanging="360"/>
      </w:pPr>
      <w:rPr>
        <w:rFonts w:ascii="Symbol" w:hAnsi="Symbol"/>
      </w:rPr>
    </w:lvl>
    <w:lvl w:ilvl="1" w:tplc="C9DC8C6E">
      <w:start w:val="1"/>
      <w:numFmt w:val="bullet"/>
      <w:lvlText w:val=""/>
      <w:lvlJc w:val="left"/>
      <w:pPr>
        <w:ind w:left="1440" w:hanging="360"/>
      </w:pPr>
      <w:rPr>
        <w:rFonts w:ascii="Symbol" w:hAnsi="Symbol"/>
      </w:rPr>
    </w:lvl>
    <w:lvl w:ilvl="2" w:tplc="BA18E3C2">
      <w:start w:val="1"/>
      <w:numFmt w:val="bullet"/>
      <w:lvlText w:val=""/>
      <w:lvlJc w:val="left"/>
      <w:pPr>
        <w:ind w:left="1440" w:hanging="360"/>
      </w:pPr>
      <w:rPr>
        <w:rFonts w:ascii="Symbol" w:hAnsi="Symbol"/>
      </w:rPr>
    </w:lvl>
    <w:lvl w:ilvl="3" w:tplc="2F68085E">
      <w:start w:val="1"/>
      <w:numFmt w:val="bullet"/>
      <w:lvlText w:val=""/>
      <w:lvlJc w:val="left"/>
      <w:pPr>
        <w:ind w:left="1440" w:hanging="360"/>
      </w:pPr>
      <w:rPr>
        <w:rFonts w:ascii="Symbol" w:hAnsi="Symbol"/>
      </w:rPr>
    </w:lvl>
    <w:lvl w:ilvl="4" w:tplc="36C8E186">
      <w:start w:val="1"/>
      <w:numFmt w:val="bullet"/>
      <w:lvlText w:val=""/>
      <w:lvlJc w:val="left"/>
      <w:pPr>
        <w:ind w:left="1440" w:hanging="360"/>
      </w:pPr>
      <w:rPr>
        <w:rFonts w:ascii="Symbol" w:hAnsi="Symbol"/>
      </w:rPr>
    </w:lvl>
    <w:lvl w:ilvl="5" w:tplc="6B5E858A">
      <w:start w:val="1"/>
      <w:numFmt w:val="bullet"/>
      <w:lvlText w:val=""/>
      <w:lvlJc w:val="left"/>
      <w:pPr>
        <w:ind w:left="1440" w:hanging="360"/>
      </w:pPr>
      <w:rPr>
        <w:rFonts w:ascii="Symbol" w:hAnsi="Symbol"/>
      </w:rPr>
    </w:lvl>
    <w:lvl w:ilvl="6" w:tplc="A41652CC">
      <w:start w:val="1"/>
      <w:numFmt w:val="bullet"/>
      <w:lvlText w:val=""/>
      <w:lvlJc w:val="left"/>
      <w:pPr>
        <w:ind w:left="1440" w:hanging="360"/>
      </w:pPr>
      <w:rPr>
        <w:rFonts w:ascii="Symbol" w:hAnsi="Symbol"/>
      </w:rPr>
    </w:lvl>
    <w:lvl w:ilvl="7" w:tplc="C9CE7084">
      <w:start w:val="1"/>
      <w:numFmt w:val="bullet"/>
      <w:lvlText w:val=""/>
      <w:lvlJc w:val="left"/>
      <w:pPr>
        <w:ind w:left="1440" w:hanging="360"/>
      </w:pPr>
      <w:rPr>
        <w:rFonts w:ascii="Symbol" w:hAnsi="Symbol"/>
      </w:rPr>
    </w:lvl>
    <w:lvl w:ilvl="8" w:tplc="EFD6734A">
      <w:start w:val="1"/>
      <w:numFmt w:val="bullet"/>
      <w:lvlText w:val=""/>
      <w:lvlJc w:val="left"/>
      <w:pPr>
        <w:ind w:left="1440" w:hanging="360"/>
      </w:pPr>
      <w:rPr>
        <w:rFonts w:ascii="Symbol" w:hAnsi="Symbol"/>
      </w:rPr>
    </w:lvl>
  </w:abstractNum>
  <w:abstractNum w:abstractNumId="10" w15:restartNumberingAfterBreak="0">
    <w:nsid w:val="550B5D0F"/>
    <w:multiLevelType w:val="hybridMultilevel"/>
    <w:tmpl w:val="BFF83898"/>
    <w:lvl w:ilvl="0" w:tplc="7E645136">
      <w:numFmt w:val="bullet"/>
      <w:lvlText w:val=""/>
      <w:lvlJc w:val="left"/>
      <w:pPr>
        <w:ind w:left="477" w:hanging="361"/>
      </w:pPr>
      <w:rPr>
        <w:rFonts w:ascii="Symbol" w:eastAsia="Symbol" w:hAnsi="Symbol" w:cs="Symbol" w:hint="default"/>
        <w:w w:val="102"/>
        <w:sz w:val="22"/>
        <w:szCs w:val="22"/>
        <w:lang w:val="en-US" w:eastAsia="en-US" w:bidi="ar-SA"/>
      </w:rPr>
    </w:lvl>
    <w:lvl w:ilvl="1" w:tplc="EF226C18">
      <w:numFmt w:val="bullet"/>
      <w:lvlText w:val="•"/>
      <w:lvlJc w:val="left"/>
      <w:pPr>
        <w:ind w:left="1307" w:hanging="361"/>
      </w:pPr>
      <w:rPr>
        <w:rFonts w:hint="default"/>
        <w:lang w:val="en-US" w:eastAsia="en-US" w:bidi="ar-SA"/>
      </w:rPr>
    </w:lvl>
    <w:lvl w:ilvl="2" w:tplc="39527A88">
      <w:numFmt w:val="bullet"/>
      <w:lvlText w:val="•"/>
      <w:lvlJc w:val="left"/>
      <w:pPr>
        <w:ind w:left="2135" w:hanging="361"/>
      </w:pPr>
      <w:rPr>
        <w:rFonts w:hint="default"/>
        <w:lang w:val="en-US" w:eastAsia="en-US" w:bidi="ar-SA"/>
      </w:rPr>
    </w:lvl>
    <w:lvl w:ilvl="3" w:tplc="303E46E0">
      <w:numFmt w:val="bullet"/>
      <w:lvlText w:val="•"/>
      <w:lvlJc w:val="left"/>
      <w:pPr>
        <w:ind w:left="2962" w:hanging="361"/>
      </w:pPr>
      <w:rPr>
        <w:rFonts w:hint="default"/>
        <w:lang w:val="en-US" w:eastAsia="en-US" w:bidi="ar-SA"/>
      </w:rPr>
    </w:lvl>
    <w:lvl w:ilvl="4" w:tplc="96360AE4">
      <w:numFmt w:val="bullet"/>
      <w:lvlText w:val="•"/>
      <w:lvlJc w:val="left"/>
      <w:pPr>
        <w:ind w:left="3790" w:hanging="361"/>
      </w:pPr>
      <w:rPr>
        <w:rFonts w:hint="default"/>
        <w:lang w:val="en-US" w:eastAsia="en-US" w:bidi="ar-SA"/>
      </w:rPr>
    </w:lvl>
    <w:lvl w:ilvl="5" w:tplc="22FA3664">
      <w:numFmt w:val="bullet"/>
      <w:lvlText w:val="•"/>
      <w:lvlJc w:val="left"/>
      <w:pPr>
        <w:ind w:left="4617" w:hanging="361"/>
      </w:pPr>
      <w:rPr>
        <w:rFonts w:hint="default"/>
        <w:lang w:val="en-US" w:eastAsia="en-US" w:bidi="ar-SA"/>
      </w:rPr>
    </w:lvl>
    <w:lvl w:ilvl="6" w:tplc="0AE69E48">
      <w:numFmt w:val="bullet"/>
      <w:lvlText w:val="•"/>
      <w:lvlJc w:val="left"/>
      <w:pPr>
        <w:ind w:left="5445" w:hanging="361"/>
      </w:pPr>
      <w:rPr>
        <w:rFonts w:hint="default"/>
        <w:lang w:val="en-US" w:eastAsia="en-US" w:bidi="ar-SA"/>
      </w:rPr>
    </w:lvl>
    <w:lvl w:ilvl="7" w:tplc="D8F49DEE">
      <w:numFmt w:val="bullet"/>
      <w:lvlText w:val="•"/>
      <w:lvlJc w:val="left"/>
      <w:pPr>
        <w:ind w:left="6272" w:hanging="361"/>
      </w:pPr>
      <w:rPr>
        <w:rFonts w:hint="default"/>
        <w:lang w:val="en-US" w:eastAsia="en-US" w:bidi="ar-SA"/>
      </w:rPr>
    </w:lvl>
    <w:lvl w:ilvl="8" w:tplc="2D661FE0">
      <w:numFmt w:val="bullet"/>
      <w:lvlText w:val="•"/>
      <w:lvlJc w:val="left"/>
      <w:pPr>
        <w:ind w:left="7100" w:hanging="361"/>
      </w:pPr>
      <w:rPr>
        <w:rFonts w:hint="default"/>
        <w:lang w:val="en-US" w:eastAsia="en-US" w:bidi="ar-SA"/>
      </w:rPr>
    </w:lvl>
  </w:abstractNum>
  <w:abstractNum w:abstractNumId="11" w15:restartNumberingAfterBreak="0">
    <w:nsid w:val="6E06331C"/>
    <w:multiLevelType w:val="hybridMultilevel"/>
    <w:tmpl w:val="7A44E222"/>
    <w:lvl w:ilvl="0" w:tplc="E0B88760">
      <w:start w:val="3"/>
      <w:numFmt w:val="bullet"/>
      <w:lvlText w:val="-"/>
      <w:lvlJc w:val="left"/>
      <w:pPr>
        <w:ind w:left="720" w:hanging="360"/>
      </w:pPr>
      <w:rPr>
        <w:rFonts w:ascii="Times New Roman" w:eastAsiaTheme="minorHAnsi"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2" w15:restartNumberingAfterBreak="0">
    <w:nsid w:val="75A17F55"/>
    <w:multiLevelType w:val="hybridMultilevel"/>
    <w:tmpl w:val="745C6E34"/>
    <w:lvl w:ilvl="0" w:tplc="4CAE2A0C">
      <w:start w:val="1"/>
      <w:numFmt w:val="bullet"/>
      <w:lvlText w:val=""/>
      <w:lvlJc w:val="left"/>
      <w:pPr>
        <w:ind w:left="1440" w:hanging="360"/>
      </w:pPr>
      <w:rPr>
        <w:rFonts w:ascii="Symbol" w:hAnsi="Symbol"/>
      </w:rPr>
    </w:lvl>
    <w:lvl w:ilvl="1" w:tplc="8F4029BA">
      <w:start w:val="1"/>
      <w:numFmt w:val="bullet"/>
      <w:lvlText w:val=""/>
      <w:lvlJc w:val="left"/>
      <w:pPr>
        <w:ind w:left="1440" w:hanging="360"/>
      </w:pPr>
      <w:rPr>
        <w:rFonts w:ascii="Symbol" w:hAnsi="Symbol"/>
      </w:rPr>
    </w:lvl>
    <w:lvl w:ilvl="2" w:tplc="2DA0C220">
      <w:start w:val="1"/>
      <w:numFmt w:val="bullet"/>
      <w:lvlText w:val=""/>
      <w:lvlJc w:val="left"/>
      <w:pPr>
        <w:ind w:left="1440" w:hanging="360"/>
      </w:pPr>
      <w:rPr>
        <w:rFonts w:ascii="Symbol" w:hAnsi="Symbol"/>
      </w:rPr>
    </w:lvl>
    <w:lvl w:ilvl="3" w:tplc="F00CBE40">
      <w:start w:val="1"/>
      <w:numFmt w:val="bullet"/>
      <w:lvlText w:val=""/>
      <w:lvlJc w:val="left"/>
      <w:pPr>
        <w:ind w:left="1440" w:hanging="360"/>
      </w:pPr>
      <w:rPr>
        <w:rFonts w:ascii="Symbol" w:hAnsi="Symbol"/>
      </w:rPr>
    </w:lvl>
    <w:lvl w:ilvl="4" w:tplc="1FFC6EE6">
      <w:start w:val="1"/>
      <w:numFmt w:val="bullet"/>
      <w:lvlText w:val=""/>
      <w:lvlJc w:val="left"/>
      <w:pPr>
        <w:ind w:left="1440" w:hanging="360"/>
      </w:pPr>
      <w:rPr>
        <w:rFonts w:ascii="Symbol" w:hAnsi="Symbol"/>
      </w:rPr>
    </w:lvl>
    <w:lvl w:ilvl="5" w:tplc="D8EC53C6">
      <w:start w:val="1"/>
      <w:numFmt w:val="bullet"/>
      <w:lvlText w:val=""/>
      <w:lvlJc w:val="left"/>
      <w:pPr>
        <w:ind w:left="1440" w:hanging="360"/>
      </w:pPr>
      <w:rPr>
        <w:rFonts w:ascii="Symbol" w:hAnsi="Symbol"/>
      </w:rPr>
    </w:lvl>
    <w:lvl w:ilvl="6" w:tplc="285E1302">
      <w:start w:val="1"/>
      <w:numFmt w:val="bullet"/>
      <w:lvlText w:val=""/>
      <w:lvlJc w:val="left"/>
      <w:pPr>
        <w:ind w:left="1440" w:hanging="360"/>
      </w:pPr>
      <w:rPr>
        <w:rFonts w:ascii="Symbol" w:hAnsi="Symbol"/>
      </w:rPr>
    </w:lvl>
    <w:lvl w:ilvl="7" w:tplc="7BC48A6A">
      <w:start w:val="1"/>
      <w:numFmt w:val="bullet"/>
      <w:lvlText w:val=""/>
      <w:lvlJc w:val="left"/>
      <w:pPr>
        <w:ind w:left="1440" w:hanging="360"/>
      </w:pPr>
      <w:rPr>
        <w:rFonts w:ascii="Symbol" w:hAnsi="Symbol"/>
      </w:rPr>
    </w:lvl>
    <w:lvl w:ilvl="8" w:tplc="7FAED408">
      <w:start w:val="1"/>
      <w:numFmt w:val="bullet"/>
      <w:lvlText w:val=""/>
      <w:lvlJc w:val="left"/>
      <w:pPr>
        <w:ind w:left="1440" w:hanging="360"/>
      </w:pPr>
      <w:rPr>
        <w:rFonts w:ascii="Symbol" w:hAnsi="Symbol"/>
      </w:rPr>
    </w:lvl>
  </w:abstractNum>
  <w:abstractNum w:abstractNumId="13" w15:restartNumberingAfterBreak="0">
    <w:nsid w:val="7E154075"/>
    <w:multiLevelType w:val="multilevel"/>
    <w:tmpl w:val="FF5AC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4346876">
    <w:abstractNumId w:val="5"/>
  </w:num>
  <w:num w:numId="2" w16cid:durableId="1413043122">
    <w:abstractNumId w:val="3"/>
  </w:num>
  <w:num w:numId="3" w16cid:durableId="712926037">
    <w:abstractNumId w:val="11"/>
  </w:num>
  <w:num w:numId="4" w16cid:durableId="1952005186">
    <w:abstractNumId w:val="4"/>
  </w:num>
  <w:num w:numId="5" w16cid:durableId="1724135432">
    <w:abstractNumId w:val="1"/>
  </w:num>
  <w:num w:numId="6" w16cid:durableId="1144542335">
    <w:abstractNumId w:val="10"/>
  </w:num>
  <w:num w:numId="7" w16cid:durableId="1230656792">
    <w:abstractNumId w:val="2"/>
  </w:num>
  <w:num w:numId="8" w16cid:durableId="989017329">
    <w:abstractNumId w:val="8"/>
  </w:num>
  <w:num w:numId="9" w16cid:durableId="455410953">
    <w:abstractNumId w:val="0"/>
  </w:num>
  <w:num w:numId="10" w16cid:durableId="1526483855">
    <w:abstractNumId w:val="6"/>
  </w:num>
  <w:num w:numId="11" w16cid:durableId="1213692078">
    <w:abstractNumId w:val="13"/>
  </w:num>
  <w:num w:numId="12" w16cid:durableId="1722051812">
    <w:abstractNumId w:val="12"/>
  </w:num>
  <w:num w:numId="13" w16cid:durableId="1818106917">
    <w:abstractNumId w:val="7"/>
  </w:num>
  <w:num w:numId="14" w16cid:durableId="7260256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de-DE" w:vendorID="64" w:dllVersion="6" w:nlCheck="1" w:checkStyle="0"/>
  <w:activeWritingStyle w:appName="MSWord" w:lang="en-US" w:vendorID="64" w:dllVersion="6" w:nlCheck="1" w:checkStyle="1"/>
  <w:activeWritingStyle w:appName="MSWord" w:lang="es-ES" w:vendorID="64" w:dllVersion="6" w:nlCheck="1" w:checkStyle="0"/>
  <w:activeWritingStyle w:appName="MSWord" w:lang="pt-PT" w:vendorID="64" w:dllVersion="0" w:nlCheck="1" w:checkStyle="0"/>
  <w:activeWritingStyle w:appName="MSWord" w:lang="es-ES" w:vendorID="64" w:dllVersion="0" w:nlCheck="1" w:checkStyle="0"/>
  <w:activeWritingStyle w:appName="MSWord" w:lang="de-DE" w:vendorID="64" w:dllVersion="0" w:nlCheck="1" w:checkStyle="0"/>
  <w:activeWritingStyle w:appName="MSWord" w:lang="en-US" w:vendorID="64" w:dllVersion="0" w:nlCheck="1" w:checkStyle="0"/>
  <w:proofState w:spelling="clean" w:grammar="clean"/>
  <w:defaultTabStop w:val="1298"/>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1E2"/>
    <w:rsid w:val="0001379C"/>
    <w:rsid w:val="000157F5"/>
    <w:rsid w:val="00023E0C"/>
    <w:rsid w:val="00024A5B"/>
    <w:rsid w:val="00024E5B"/>
    <w:rsid w:val="00026487"/>
    <w:rsid w:val="00030A0F"/>
    <w:rsid w:val="000339A6"/>
    <w:rsid w:val="000476B9"/>
    <w:rsid w:val="00051326"/>
    <w:rsid w:val="00052535"/>
    <w:rsid w:val="00060AF0"/>
    <w:rsid w:val="000615E1"/>
    <w:rsid w:val="00061E6E"/>
    <w:rsid w:val="00062260"/>
    <w:rsid w:val="000630C3"/>
    <w:rsid w:val="00071034"/>
    <w:rsid w:val="00072F92"/>
    <w:rsid w:val="00076A0D"/>
    <w:rsid w:val="00082885"/>
    <w:rsid w:val="000875C9"/>
    <w:rsid w:val="0009131F"/>
    <w:rsid w:val="000928A7"/>
    <w:rsid w:val="000A1CF9"/>
    <w:rsid w:val="000A2B9B"/>
    <w:rsid w:val="000A3A91"/>
    <w:rsid w:val="000B16B1"/>
    <w:rsid w:val="000B63D5"/>
    <w:rsid w:val="000C38F2"/>
    <w:rsid w:val="000D0269"/>
    <w:rsid w:val="000D1747"/>
    <w:rsid w:val="000D3947"/>
    <w:rsid w:val="000E0F43"/>
    <w:rsid w:val="000E45CF"/>
    <w:rsid w:val="000E4885"/>
    <w:rsid w:val="000E6BC3"/>
    <w:rsid w:val="000F3489"/>
    <w:rsid w:val="000F522F"/>
    <w:rsid w:val="00102D9B"/>
    <w:rsid w:val="0010393F"/>
    <w:rsid w:val="00115A2A"/>
    <w:rsid w:val="00144795"/>
    <w:rsid w:val="001457B4"/>
    <w:rsid w:val="001473E1"/>
    <w:rsid w:val="00150215"/>
    <w:rsid w:val="00154AFA"/>
    <w:rsid w:val="001561E2"/>
    <w:rsid w:val="00165189"/>
    <w:rsid w:val="00171023"/>
    <w:rsid w:val="001718B0"/>
    <w:rsid w:val="001724F0"/>
    <w:rsid w:val="00192238"/>
    <w:rsid w:val="00194479"/>
    <w:rsid w:val="00197224"/>
    <w:rsid w:val="001A1E4B"/>
    <w:rsid w:val="001A7441"/>
    <w:rsid w:val="001B0D53"/>
    <w:rsid w:val="001B1108"/>
    <w:rsid w:val="001B5084"/>
    <w:rsid w:val="001C2E0A"/>
    <w:rsid w:val="001C5ED2"/>
    <w:rsid w:val="001C65E6"/>
    <w:rsid w:val="001D39DB"/>
    <w:rsid w:val="001E192C"/>
    <w:rsid w:val="001F0CEE"/>
    <w:rsid w:val="001F0D2C"/>
    <w:rsid w:val="001F1F10"/>
    <w:rsid w:val="001F340B"/>
    <w:rsid w:val="001F3D0F"/>
    <w:rsid w:val="001F3D69"/>
    <w:rsid w:val="001F4804"/>
    <w:rsid w:val="001F5FB7"/>
    <w:rsid w:val="00200682"/>
    <w:rsid w:val="002016E2"/>
    <w:rsid w:val="00203AD8"/>
    <w:rsid w:val="00203FB8"/>
    <w:rsid w:val="00207857"/>
    <w:rsid w:val="002133E7"/>
    <w:rsid w:val="00223794"/>
    <w:rsid w:val="0022691B"/>
    <w:rsid w:val="00226F5C"/>
    <w:rsid w:val="00232F96"/>
    <w:rsid w:val="00233501"/>
    <w:rsid w:val="002423E1"/>
    <w:rsid w:val="00257780"/>
    <w:rsid w:val="00263337"/>
    <w:rsid w:val="00263FCB"/>
    <w:rsid w:val="00264F58"/>
    <w:rsid w:val="002657DC"/>
    <w:rsid w:val="0026674E"/>
    <w:rsid w:val="0026753A"/>
    <w:rsid w:val="00273BBA"/>
    <w:rsid w:val="002750A3"/>
    <w:rsid w:val="00276DAB"/>
    <w:rsid w:val="00287560"/>
    <w:rsid w:val="0028776C"/>
    <w:rsid w:val="002919C4"/>
    <w:rsid w:val="002925E7"/>
    <w:rsid w:val="0029327C"/>
    <w:rsid w:val="0029417F"/>
    <w:rsid w:val="0029554D"/>
    <w:rsid w:val="00295D5F"/>
    <w:rsid w:val="0029657F"/>
    <w:rsid w:val="00297809"/>
    <w:rsid w:val="00297FC8"/>
    <w:rsid w:val="002A1169"/>
    <w:rsid w:val="002B3683"/>
    <w:rsid w:val="002B57DB"/>
    <w:rsid w:val="002C11BE"/>
    <w:rsid w:val="002C294F"/>
    <w:rsid w:val="002C5DC0"/>
    <w:rsid w:val="002C5F6A"/>
    <w:rsid w:val="002D005D"/>
    <w:rsid w:val="002D443D"/>
    <w:rsid w:val="002E02E9"/>
    <w:rsid w:val="002E6BAF"/>
    <w:rsid w:val="002F5BF2"/>
    <w:rsid w:val="00307C8E"/>
    <w:rsid w:val="00316603"/>
    <w:rsid w:val="00316934"/>
    <w:rsid w:val="003225A8"/>
    <w:rsid w:val="0032599F"/>
    <w:rsid w:val="0033116F"/>
    <w:rsid w:val="00332860"/>
    <w:rsid w:val="0033563A"/>
    <w:rsid w:val="003359C5"/>
    <w:rsid w:val="00342345"/>
    <w:rsid w:val="00342A00"/>
    <w:rsid w:val="003431CF"/>
    <w:rsid w:val="00343D87"/>
    <w:rsid w:val="00344B16"/>
    <w:rsid w:val="00364710"/>
    <w:rsid w:val="003669C4"/>
    <w:rsid w:val="0037046D"/>
    <w:rsid w:val="003709C1"/>
    <w:rsid w:val="00375B04"/>
    <w:rsid w:val="00375CED"/>
    <w:rsid w:val="00390521"/>
    <w:rsid w:val="00390A63"/>
    <w:rsid w:val="00394356"/>
    <w:rsid w:val="003944AF"/>
    <w:rsid w:val="00396393"/>
    <w:rsid w:val="003A1EE7"/>
    <w:rsid w:val="003B0194"/>
    <w:rsid w:val="003B309A"/>
    <w:rsid w:val="003C0C31"/>
    <w:rsid w:val="003C19D0"/>
    <w:rsid w:val="003D01F6"/>
    <w:rsid w:val="003D6DBC"/>
    <w:rsid w:val="003E3106"/>
    <w:rsid w:val="003F730E"/>
    <w:rsid w:val="003F75A7"/>
    <w:rsid w:val="00400B1E"/>
    <w:rsid w:val="00403ED8"/>
    <w:rsid w:val="0041404A"/>
    <w:rsid w:val="00414E66"/>
    <w:rsid w:val="00422956"/>
    <w:rsid w:val="00424179"/>
    <w:rsid w:val="00425AE4"/>
    <w:rsid w:val="00431E17"/>
    <w:rsid w:val="00432B75"/>
    <w:rsid w:val="00434FC1"/>
    <w:rsid w:val="00436696"/>
    <w:rsid w:val="004411A8"/>
    <w:rsid w:val="00443852"/>
    <w:rsid w:val="00450F16"/>
    <w:rsid w:val="004534D3"/>
    <w:rsid w:val="00457560"/>
    <w:rsid w:val="00457E01"/>
    <w:rsid w:val="00457FC2"/>
    <w:rsid w:val="00460C58"/>
    <w:rsid w:val="00463FEA"/>
    <w:rsid w:val="00465D65"/>
    <w:rsid w:val="0046644B"/>
    <w:rsid w:val="00472647"/>
    <w:rsid w:val="00476617"/>
    <w:rsid w:val="00480366"/>
    <w:rsid w:val="00481230"/>
    <w:rsid w:val="00482DD9"/>
    <w:rsid w:val="0048450E"/>
    <w:rsid w:val="004861F5"/>
    <w:rsid w:val="004865C1"/>
    <w:rsid w:val="004870FE"/>
    <w:rsid w:val="004874C0"/>
    <w:rsid w:val="004874ED"/>
    <w:rsid w:val="00494841"/>
    <w:rsid w:val="004A2A56"/>
    <w:rsid w:val="004A67EE"/>
    <w:rsid w:val="004A6FE6"/>
    <w:rsid w:val="004A7EEA"/>
    <w:rsid w:val="004B0A36"/>
    <w:rsid w:val="004B1865"/>
    <w:rsid w:val="004B7B18"/>
    <w:rsid w:val="004C5474"/>
    <w:rsid w:val="004C6B2D"/>
    <w:rsid w:val="004D1E9F"/>
    <w:rsid w:val="004D2EB5"/>
    <w:rsid w:val="004E12D7"/>
    <w:rsid w:val="004E25DC"/>
    <w:rsid w:val="004E392C"/>
    <w:rsid w:val="004E4C7A"/>
    <w:rsid w:val="004E5521"/>
    <w:rsid w:val="004F0C2D"/>
    <w:rsid w:val="004F0D43"/>
    <w:rsid w:val="004F0F99"/>
    <w:rsid w:val="004F1156"/>
    <w:rsid w:val="00502807"/>
    <w:rsid w:val="0050290E"/>
    <w:rsid w:val="00513F7B"/>
    <w:rsid w:val="0051685F"/>
    <w:rsid w:val="00520F9B"/>
    <w:rsid w:val="00531CF2"/>
    <w:rsid w:val="005359E4"/>
    <w:rsid w:val="005425FD"/>
    <w:rsid w:val="00545C2E"/>
    <w:rsid w:val="00552D9E"/>
    <w:rsid w:val="00555DA1"/>
    <w:rsid w:val="0057163F"/>
    <w:rsid w:val="00574E6E"/>
    <w:rsid w:val="005759A3"/>
    <w:rsid w:val="00582491"/>
    <w:rsid w:val="00583910"/>
    <w:rsid w:val="00587467"/>
    <w:rsid w:val="005901B8"/>
    <w:rsid w:val="00590C03"/>
    <w:rsid w:val="00591110"/>
    <w:rsid w:val="0059783A"/>
    <w:rsid w:val="005A210D"/>
    <w:rsid w:val="005A31D5"/>
    <w:rsid w:val="005A423E"/>
    <w:rsid w:val="005B0A00"/>
    <w:rsid w:val="005B2660"/>
    <w:rsid w:val="005B26FD"/>
    <w:rsid w:val="005B454E"/>
    <w:rsid w:val="005B51F5"/>
    <w:rsid w:val="005B5A58"/>
    <w:rsid w:val="005C2B53"/>
    <w:rsid w:val="005D34F8"/>
    <w:rsid w:val="005D69E4"/>
    <w:rsid w:val="005E09A5"/>
    <w:rsid w:val="005E39BF"/>
    <w:rsid w:val="005E5666"/>
    <w:rsid w:val="005F322D"/>
    <w:rsid w:val="00604830"/>
    <w:rsid w:val="00605296"/>
    <w:rsid w:val="006066D0"/>
    <w:rsid w:val="00621B8B"/>
    <w:rsid w:val="00624213"/>
    <w:rsid w:val="00630CE1"/>
    <w:rsid w:val="00631DB3"/>
    <w:rsid w:val="006330F5"/>
    <w:rsid w:val="00641B6D"/>
    <w:rsid w:val="00644144"/>
    <w:rsid w:val="00650F36"/>
    <w:rsid w:val="00655C02"/>
    <w:rsid w:val="00662496"/>
    <w:rsid w:val="00664D3A"/>
    <w:rsid w:val="00670A2F"/>
    <w:rsid w:val="006808B8"/>
    <w:rsid w:val="006810E2"/>
    <w:rsid w:val="0068496B"/>
    <w:rsid w:val="006867F3"/>
    <w:rsid w:val="00690490"/>
    <w:rsid w:val="006925FB"/>
    <w:rsid w:val="00692FA5"/>
    <w:rsid w:val="006A4CAE"/>
    <w:rsid w:val="006A744D"/>
    <w:rsid w:val="006A796B"/>
    <w:rsid w:val="006B0036"/>
    <w:rsid w:val="006B2157"/>
    <w:rsid w:val="006B3369"/>
    <w:rsid w:val="006B6593"/>
    <w:rsid w:val="006B6C1D"/>
    <w:rsid w:val="006B7D59"/>
    <w:rsid w:val="006C3A8C"/>
    <w:rsid w:val="006C449E"/>
    <w:rsid w:val="006D0D9C"/>
    <w:rsid w:val="006D618E"/>
    <w:rsid w:val="006D72A9"/>
    <w:rsid w:val="006E37E3"/>
    <w:rsid w:val="006E4B05"/>
    <w:rsid w:val="006F025B"/>
    <w:rsid w:val="006F055B"/>
    <w:rsid w:val="006F279E"/>
    <w:rsid w:val="006F6853"/>
    <w:rsid w:val="00702145"/>
    <w:rsid w:val="00713287"/>
    <w:rsid w:val="00714D1D"/>
    <w:rsid w:val="0072782C"/>
    <w:rsid w:val="00735392"/>
    <w:rsid w:val="00742022"/>
    <w:rsid w:val="0074486F"/>
    <w:rsid w:val="0075106A"/>
    <w:rsid w:val="00754609"/>
    <w:rsid w:val="00760C5D"/>
    <w:rsid w:val="00770CC7"/>
    <w:rsid w:val="00777395"/>
    <w:rsid w:val="007777C2"/>
    <w:rsid w:val="00785F59"/>
    <w:rsid w:val="00786177"/>
    <w:rsid w:val="007878F8"/>
    <w:rsid w:val="007943E5"/>
    <w:rsid w:val="007A0097"/>
    <w:rsid w:val="007A750E"/>
    <w:rsid w:val="007B1AC8"/>
    <w:rsid w:val="007B578F"/>
    <w:rsid w:val="007B5CF7"/>
    <w:rsid w:val="007B7458"/>
    <w:rsid w:val="007C02E8"/>
    <w:rsid w:val="007C2B44"/>
    <w:rsid w:val="007C311D"/>
    <w:rsid w:val="007E037B"/>
    <w:rsid w:val="007E3ACE"/>
    <w:rsid w:val="007E7DE7"/>
    <w:rsid w:val="007F3255"/>
    <w:rsid w:val="007F3774"/>
    <w:rsid w:val="007F3777"/>
    <w:rsid w:val="007F3F93"/>
    <w:rsid w:val="007F53D6"/>
    <w:rsid w:val="007F736F"/>
    <w:rsid w:val="00800670"/>
    <w:rsid w:val="00805B17"/>
    <w:rsid w:val="008075F2"/>
    <w:rsid w:val="00816FBE"/>
    <w:rsid w:val="008221E6"/>
    <w:rsid w:val="008314CC"/>
    <w:rsid w:val="0083467D"/>
    <w:rsid w:val="0084055D"/>
    <w:rsid w:val="00841604"/>
    <w:rsid w:val="008441C9"/>
    <w:rsid w:val="008466E2"/>
    <w:rsid w:val="00851F15"/>
    <w:rsid w:val="00852595"/>
    <w:rsid w:val="00852CFB"/>
    <w:rsid w:val="00871097"/>
    <w:rsid w:val="00884936"/>
    <w:rsid w:val="0088508B"/>
    <w:rsid w:val="00891361"/>
    <w:rsid w:val="00892C67"/>
    <w:rsid w:val="00897666"/>
    <w:rsid w:val="008A00A7"/>
    <w:rsid w:val="008A0C37"/>
    <w:rsid w:val="008A6016"/>
    <w:rsid w:val="008A7675"/>
    <w:rsid w:val="008B03A0"/>
    <w:rsid w:val="008B0C4C"/>
    <w:rsid w:val="008B46F4"/>
    <w:rsid w:val="008B4CF9"/>
    <w:rsid w:val="008C32A7"/>
    <w:rsid w:val="008C4FE0"/>
    <w:rsid w:val="008D2BA9"/>
    <w:rsid w:val="008D3B35"/>
    <w:rsid w:val="008E0FF9"/>
    <w:rsid w:val="008E63F9"/>
    <w:rsid w:val="008F46CF"/>
    <w:rsid w:val="008F4709"/>
    <w:rsid w:val="009032FF"/>
    <w:rsid w:val="00903A43"/>
    <w:rsid w:val="00905B4E"/>
    <w:rsid w:val="00910898"/>
    <w:rsid w:val="00910E6D"/>
    <w:rsid w:val="009138A9"/>
    <w:rsid w:val="00913C51"/>
    <w:rsid w:val="00914874"/>
    <w:rsid w:val="00914F2A"/>
    <w:rsid w:val="00915BAD"/>
    <w:rsid w:val="00916439"/>
    <w:rsid w:val="00920FEC"/>
    <w:rsid w:val="00934690"/>
    <w:rsid w:val="009371F3"/>
    <w:rsid w:val="00941845"/>
    <w:rsid w:val="00944786"/>
    <w:rsid w:val="00951602"/>
    <w:rsid w:val="00957A0F"/>
    <w:rsid w:val="009703CF"/>
    <w:rsid w:val="00970EC0"/>
    <w:rsid w:val="00973B9C"/>
    <w:rsid w:val="0097729B"/>
    <w:rsid w:val="0098638E"/>
    <w:rsid w:val="00990CA9"/>
    <w:rsid w:val="00990E06"/>
    <w:rsid w:val="00991474"/>
    <w:rsid w:val="009A2999"/>
    <w:rsid w:val="009A659A"/>
    <w:rsid w:val="009A6C9B"/>
    <w:rsid w:val="009B439D"/>
    <w:rsid w:val="009D157D"/>
    <w:rsid w:val="009D1FCE"/>
    <w:rsid w:val="009D2CC0"/>
    <w:rsid w:val="009D6E81"/>
    <w:rsid w:val="009E0BE9"/>
    <w:rsid w:val="009E14B5"/>
    <w:rsid w:val="009E6D2B"/>
    <w:rsid w:val="009F25FB"/>
    <w:rsid w:val="009F7819"/>
    <w:rsid w:val="009F7A1D"/>
    <w:rsid w:val="00A009AF"/>
    <w:rsid w:val="00A04979"/>
    <w:rsid w:val="00A04B13"/>
    <w:rsid w:val="00A05D7D"/>
    <w:rsid w:val="00A066F1"/>
    <w:rsid w:val="00A07BEF"/>
    <w:rsid w:val="00A14793"/>
    <w:rsid w:val="00A21672"/>
    <w:rsid w:val="00A223EA"/>
    <w:rsid w:val="00A27170"/>
    <w:rsid w:val="00A320AD"/>
    <w:rsid w:val="00A34C46"/>
    <w:rsid w:val="00A47890"/>
    <w:rsid w:val="00A53BD9"/>
    <w:rsid w:val="00A648F8"/>
    <w:rsid w:val="00A650FB"/>
    <w:rsid w:val="00A714BB"/>
    <w:rsid w:val="00A842B4"/>
    <w:rsid w:val="00A84CBE"/>
    <w:rsid w:val="00A85693"/>
    <w:rsid w:val="00A90725"/>
    <w:rsid w:val="00A92724"/>
    <w:rsid w:val="00A927DB"/>
    <w:rsid w:val="00A92BCD"/>
    <w:rsid w:val="00A95686"/>
    <w:rsid w:val="00AA34B9"/>
    <w:rsid w:val="00AA72AD"/>
    <w:rsid w:val="00AA7B05"/>
    <w:rsid w:val="00AB1E1C"/>
    <w:rsid w:val="00AB314E"/>
    <w:rsid w:val="00AB4978"/>
    <w:rsid w:val="00AC227B"/>
    <w:rsid w:val="00AD04BB"/>
    <w:rsid w:val="00AD2736"/>
    <w:rsid w:val="00AD2D58"/>
    <w:rsid w:val="00AD489C"/>
    <w:rsid w:val="00AD48DA"/>
    <w:rsid w:val="00AD752B"/>
    <w:rsid w:val="00AF1BB4"/>
    <w:rsid w:val="00AF3A2F"/>
    <w:rsid w:val="00B04704"/>
    <w:rsid w:val="00B0605B"/>
    <w:rsid w:val="00B15415"/>
    <w:rsid w:val="00B226E8"/>
    <w:rsid w:val="00B237D3"/>
    <w:rsid w:val="00B27426"/>
    <w:rsid w:val="00B30157"/>
    <w:rsid w:val="00B31BC0"/>
    <w:rsid w:val="00B3353E"/>
    <w:rsid w:val="00B43073"/>
    <w:rsid w:val="00B44694"/>
    <w:rsid w:val="00B473E6"/>
    <w:rsid w:val="00B52AD7"/>
    <w:rsid w:val="00B52D93"/>
    <w:rsid w:val="00B530AC"/>
    <w:rsid w:val="00B80EEF"/>
    <w:rsid w:val="00B82042"/>
    <w:rsid w:val="00B862DC"/>
    <w:rsid w:val="00BA024E"/>
    <w:rsid w:val="00BA0934"/>
    <w:rsid w:val="00BB3ADA"/>
    <w:rsid w:val="00BB3C33"/>
    <w:rsid w:val="00BB615E"/>
    <w:rsid w:val="00BB655A"/>
    <w:rsid w:val="00BB7E1F"/>
    <w:rsid w:val="00BC026B"/>
    <w:rsid w:val="00BC02AB"/>
    <w:rsid w:val="00BC207A"/>
    <w:rsid w:val="00BC4959"/>
    <w:rsid w:val="00BC6604"/>
    <w:rsid w:val="00BD2627"/>
    <w:rsid w:val="00BD6C8E"/>
    <w:rsid w:val="00BD7F7A"/>
    <w:rsid w:val="00BE0EC0"/>
    <w:rsid w:val="00BE4B05"/>
    <w:rsid w:val="00C01C66"/>
    <w:rsid w:val="00C1216D"/>
    <w:rsid w:val="00C12C7F"/>
    <w:rsid w:val="00C13A29"/>
    <w:rsid w:val="00C15B3B"/>
    <w:rsid w:val="00C2365C"/>
    <w:rsid w:val="00C24A59"/>
    <w:rsid w:val="00C26EB9"/>
    <w:rsid w:val="00C368A6"/>
    <w:rsid w:val="00C37025"/>
    <w:rsid w:val="00C50AA9"/>
    <w:rsid w:val="00C52589"/>
    <w:rsid w:val="00C553E7"/>
    <w:rsid w:val="00C66931"/>
    <w:rsid w:val="00C6798F"/>
    <w:rsid w:val="00C72D1A"/>
    <w:rsid w:val="00C72F04"/>
    <w:rsid w:val="00C738DE"/>
    <w:rsid w:val="00C74144"/>
    <w:rsid w:val="00C750C2"/>
    <w:rsid w:val="00C77A84"/>
    <w:rsid w:val="00C83735"/>
    <w:rsid w:val="00C9132B"/>
    <w:rsid w:val="00C913FE"/>
    <w:rsid w:val="00CA028D"/>
    <w:rsid w:val="00CA3E05"/>
    <w:rsid w:val="00CA435C"/>
    <w:rsid w:val="00CA46B4"/>
    <w:rsid w:val="00CA5607"/>
    <w:rsid w:val="00CA716B"/>
    <w:rsid w:val="00CB096E"/>
    <w:rsid w:val="00CC1780"/>
    <w:rsid w:val="00CC7F04"/>
    <w:rsid w:val="00CD2980"/>
    <w:rsid w:val="00CD72BB"/>
    <w:rsid w:val="00CE2382"/>
    <w:rsid w:val="00CE3FE1"/>
    <w:rsid w:val="00CE44E1"/>
    <w:rsid w:val="00CF08B7"/>
    <w:rsid w:val="00CF4BAE"/>
    <w:rsid w:val="00CF50C0"/>
    <w:rsid w:val="00CF5212"/>
    <w:rsid w:val="00CF62E0"/>
    <w:rsid w:val="00D00AE8"/>
    <w:rsid w:val="00D01E8D"/>
    <w:rsid w:val="00D02502"/>
    <w:rsid w:val="00D025F4"/>
    <w:rsid w:val="00D03CA5"/>
    <w:rsid w:val="00D0756F"/>
    <w:rsid w:val="00D077CA"/>
    <w:rsid w:val="00D07EDE"/>
    <w:rsid w:val="00D11CC3"/>
    <w:rsid w:val="00D24D8C"/>
    <w:rsid w:val="00D2676D"/>
    <w:rsid w:val="00D30C2C"/>
    <w:rsid w:val="00D31416"/>
    <w:rsid w:val="00D35BFB"/>
    <w:rsid w:val="00D37986"/>
    <w:rsid w:val="00D44865"/>
    <w:rsid w:val="00D53B1D"/>
    <w:rsid w:val="00D63210"/>
    <w:rsid w:val="00D65B7B"/>
    <w:rsid w:val="00D66348"/>
    <w:rsid w:val="00D66BFA"/>
    <w:rsid w:val="00D70FBA"/>
    <w:rsid w:val="00D72285"/>
    <w:rsid w:val="00D74C46"/>
    <w:rsid w:val="00D916A7"/>
    <w:rsid w:val="00D93BBA"/>
    <w:rsid w:val="00D95AE4"/>
    <w:rsid w:val="00DA3C44"/>
    <w:rsid w:val="00DA57E5"/>
    <w:rsid w:val="00DB1550"/>
    <w:rsid w:val="00DB1C48"/>
    <w:rsid w:val="00DB4760"/>
    <w:rsid w:val="00DB61F4"/>
    <w:rsid w:val="00DC2E4D"/>
    <w:rsid w:val="00DC533F"/>
    <w:rsid w:val="00DC702D"/>
    <w:rsid w:val="00DD0C58"/>
    <w:rsid w:val="00DD78FE"/>
    <w:rsid w:val="00DE4BCE"/>
    <w:rsid w:val="00DE63D9"/>
    <w:rsid w:val="00DF427C"/>
    <w:rsid w:val="00DF496E"/>
    <w:rsid w:val="00DF5681"/>
    <w:rsid w:val="00DF6645"/>
    <w:rsid w:val="00E032CB"/>
    <w:rsid w:val="00E07DB5"/>
    <w:rsid w:val="00E11D95"/>
    <w:rsid w:val="00E125F7"/>
    <w:rsid w:val="00E15148"/>
    <w:rsid w:val="00E2069D"/>
    <w:rsid w:val="00E23459"/>
    <w:rsid w:val="00E247B3"/>
    <w:rsid w:val="00E27DDD"/>
    <w:rsid w:val="00E3353A"/>
    <w:rsid w:val="00E34BA3"/>
    <w:rsid w:val="00E401E2"/>
    <w:rsid w:val="00E44759"/>
    <w:rsid w:val="00E45CFF"/>
    <w:rsid w:val="00E4659E"/>
    <w:rsid w:val="00E50CE5"/>
    <w:rsid w:val="00E5109A"/>
    <w:rsid w:val="00E51E8A"/>
    <w:rsid w:val="00E53DD9"/>
    <w:rsid w:val="00E547DE"/>
    <w:rsid w:val="00E628A7"/>
    <w:rsid w:val="00E706AA"/>
    <w:rsid w:val="00E72B66"/>
    <w:rsid w:val="00E72DE9"/>
    <w:rsid w:val="00E75990"/>
    <w:rsid w:val="00E76068"/>
    <w:rsid w:val="00E779FA"/>
    <w:rsid w:val="00E86F3F"/>
    <w:rsid w:val="00E87F61"/>
    <w:rsid w:val="00E93F90"/>
    <w:rsid w:val="00E95C24"/>
    <w:rsid w:val="00EA0AEE"/>
    <w:rsid w:val="00EA4B7D"/>
    <w:rsid w:val="00EA655C"/>
    <w:rsid w:val="00EB5E4C"/>
    <w:rsid w:val="00EC2F9D"/>
    <w:rsid w:val="00EC4777"/>
    <w:rsid w:val="00ED03AF"/>
    <w:rsid w:val="00ED2F8F"/>
    <w:rsid w:val="00ED3352"/>
    <w:rsid w:val="00EE237E"/>
    <w:rsid w:val="00EE5EE8"/>
    <w:rsid w:val="00EF3B60"/>
    <w:rsid w:val="00EF3B62"/>
    <w:rsid w:val="00EF7787"/>
    <w:rsid w:val="00F0508F"/>
    <w:rsid w:val="00F065B3"/>
    <w:rsid w:val="00F070BD"/>
    <w:rsid w:val="00F161B9"/>
    <w:rsid w:val="00F20909"/>
    <w:rsid w:val="00F2159A"/>
    <w:rsid w:val="00F21B22"/>
    <w:rsid w:val="00F25894"/>
    <w:rsid w:val="00F25C14"/>
    <w:rsid w:val="00F36E3A"/>
    <w:rsid w:val="00F40494"/>
    <w:rsid w:val="00F41FA3"/>
    <w:rsid w:val="00F441DE"/>
    <w:rsid w:val="00F5308F"/>
    <w:rsid w:val="00F555D6"/>
    <w:rsid w:val="00F60229"/>
    <w:rsid w:val="00F60BE4"/>
    <w:rsid w:val="00F703B7"/>
    <w:rsid w:val="00F84924"/>
    <w:rsid w:val="00F92D4A"/>
    <w:rsid w:val="00F93B36"/>
    <w:rsid w:val="00F947F0"/>
    <w:rsid w:val="00FA221E"/>
    <w:rsid w:val="00FA320F"/>
    <w:rsid w:val="00FA391D"/>
    <w:rsid w:val="00FA6DC2"/>
    <w:rsid w:val="00FB597B"/>
    <w:rsid w:val="00FB6F30"/>
    <w:rsid w:val="00FC6BCF"/>
    <w:rsid w:val="00FD1F21"/>
    <w:rsid w:val="00FD3B19"/>
    <w:rsid w:val="00FE008F"/>
    <w:rsid w:val="00FE4193"/>
    <w:rsid w:val="00FE619C"/>
    <w:rsid w:val="00FF5DED"/>
    <w:rsid w:val="08599E5B"/>
    <w:rsid w:val="1584EEAF"/>
    <w:rsid w:val="3BF1A75F"/>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91E98"/>
  <w15:docId w15:val="{2BAD7A0D-5569-4D99-A393-943A58A6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uiPriority w:val="99"/>
    <w:pPr>
      <w:tabs>
        <w:tab w:val="center" w:pos="4819"/>
        <w:tab w:val="right" w:pos="9638"/>
      </w:tabs>
    </w:pPr>
  </w:style>
  <w:style w:type="character" w:customStyle="1" w:styleId="PoratDiagrama">
    <w:name w:val="Poraštė Diagrama"/>
    <w:basedOn w:val="Numatytasispastraiposriftas"/>
    <w:link w:val="Porat"/>
    <w:uiPriority w:val="99"/>
  </w:style>
  <w:style w:type="character" w:styleId="Vietosrezervavimoenklotekstas">
    <w:name w:val="Placeholder Text"/>
    <w:basedOn w:val="Numatytasispastraiposriftas"/>
    <w:rPr>
      <w:color w:val="808080"/>
    </w:rPr>
  </w:style>
  <w:style w:type="paragraph" w:styleId="Sraopastraipa">
    <w:name w:val="List Paragraph"/>
    <w:basedOn w:val="prastasis"/>
    <w:uiPriority w:val="34"/>
    <w:qFormat/>
    <w:rsid w:val="00D72285"/>
    <w:pPr>
      <w:spacing w:after="160" w:line="256" w:lineRule="auto"/>
      <w:ind w:left="720"/>
      <w:contextualSpacing/>
    </w:pPr>
    <w:rPr>
      <w:rFonts w:asciiTheme="minorHAnsi" w:eastAsiaTheme="minorHAnsi" w:hAnsiTheme="minorHAnsi" w:cstheme="minorBidi"/>
      <w:sz w:val="22"/>
      <w:szCs w:val="22"/>
      <w:lang w:val="de-DE"/>
    </w:rPr>
  </w:style>
  <w:style w:type="paragraph" w:customStyle="1" w:styleId="TableParagraph">
    <w:name w:val="Table Paragraph"/>
    <w:basedOn w:val="prastasis"/>
    <w:uiPriority w:val="1"/>
    <w:qFormat/>
    <w:rsid w:val="00D72285"/>
    <w:pPr>
      <w:widowControl w:val="0"/>
    </w:pPr>
    <w:rPr>
      <w:rFonts w:asciiTheme="minorHAnsi" w:eastAsiaTheme="minorHAnsi" w:hAnsiTheme="minorHAnsi" w:cstheme="minorBidi"/>
      <w:sz w:val="22"/>
      <w:szCs w:val="22"/>
      <w:lang w:val="de-DE"/>
    </w:rPr>
  </w:style>
  <w:style w:type="paragraph" w:customStyle="1" w:styleId="Default">
    <w:name w:val="Default"/>
    <w:rsid w:val="00D72285"/>
    <w:pPr>
      <w:autoSpaceDE w:val="0"/>
      <w:autoSpaceDN w:val="0"/>
      <w:adjustRightInd w:val="0"/>
    </w:pPr>
    <w:rPr>
      <w:color w:val="000000"/>
      <w:szCs w:val="24"/>
      <w:lang w:val="de-DE"/>
    </w:rPr>
  </w:style>
  <w:style w:type="table" w:customStyle="1" w:styleId="NormalTable0">
    <w:name w:val="Normal Table0"/>
    <w:uiPriority w:val="2"/>
    <w:semiHidden/>
    <w:qFormat/>
    <w:rsid w:val="00D72285"/>
    <w:pPr>
      <w:widowControl w:val="0"/>
    </w:pPr>
    <w:rPr>
      <w:rFonts w:asciiTheme="minorHAnsi" w:eastAsiaTheme="minorHAnsi" w:hAnsiTheme="minorHAnsi" w:cstheme="minorBidi"/>
      <w:sz w:val="22"/>
      <w:szCs w:val="22"/>
      <w:lang w:val="de-DE"/>
    </w:rPr>
    <w:tblPr>
      <w:tblCellMar>
        <w:top w:w="0" w:type="dxa"/>
        <w:left w:w="0" w:type="dxa"/>
        <w:bottom w:w="0" w:type="dxa"/>
        <w:right w:w="0" w:type="dxa"/>
      </w:tblCellMar>
    </w:tblPr>
  </w:style>
  <w:style w:type="paragraph" w:styleId="Pataisymai">
    <w:name w:val="Revision"/>
    <w:hidden/>
    <w:uiPriority w:val="99"/>
    <w:semiHidden/>
    <w:rsid w:val="00D72285"/>
    <w:rPr>
      <w:rFonts w:asciiTheme="minorHAnsi" w:eastAsiaTheme="minorHAnsi" w:hAnsiTheme="minorHAnsi" w:cstheme="minorBidi"/>
      <w:sz w:val="22"/>
      <w:szCs w:val="22"/>
      <w:lang w:val="de-DE"/>
    </w:rPr>
  </w:style>
  <w:style w:type="table" w:styleId="Lentelstinklelis">
    <w:name w:val="Table Grid"/>
    <w:basedOn w:val="prastojilentel"/>
    <w:uiPriority w:val="39"/>
    <w:rsid w:val="00D72285"/>
    <w:rPr>
      <w:rFonts w:eastAsiaTheme="minorHAnsi"/>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D72285"/>
    <w:rPr>
      <w:sz w:val="16"/>
      <w:szCs w:val="16"/>
    </w:rPr>
  </w:style>
  <w:style w:type="paragraph" w:styleId="Komentarotekstas">
    <w:name w:val="annotation text"/>
    <w:basedOn w:val="prastasis"/>
    <w:link w:val="KomentarotekstasDiagrama"/>
    <w:uiPriority w:val="99"/>
    <w:unhideWhenUsed/>
    <w:rsid w:val="00D72285"/>
    <w:pPr>
      <w:spacing w:after="160"/>
    </w:pPr>
    <w:rPr>
      <w:rFonts w:asciiTheme="minorHAnsi" w:eastAsiaTheme="minorHAnsi" w:hAnsiTheme="minorHAnsi" w:cstheme="minorBidi"/>
      <w:sz w:val="20"/>
      <w:lang w:val="de-DE"/>
    </w:rPr>
  </w:style>
  <w:style w:type="character" w:customStyle="1" w:styleId="KomentarotekstasDiagrama">
    <w:name w:val="Komentaro tekstas Diagrama"/>
    <w:basedOn w:val="Numatytasispastraiposriftas"/>
    <w:link w:val="Komentarotekstas"/>
    <w:uiPriority w:val="99"/>
    <w:rsid w:val="00D72285"/>
    <w:rPr>
      <w:rFonts w:asciiTheme="minorHAnsi" w:eastAsiaTheme="minorHAnsi" w:hAnsiTheme="minorHAnsi" w:cstheme="minorBidi"/>
      <w:sz w:val="20"/>
      <w:lang w:val="de-DE"/>
    </w:rPr>
  </w:style>
  <w:style w:type="paragraph" w:styleId="Komentarotema">
    <w:name w:val="annotation subject"/>
    <w:basedOn w:val="Komentarotekstas"/>
    <w:next w:val="Komentarotekstas"/>
    <w:link w:val="KomentarotemaDiagrama"/>
    <w:uiPriority w:val="99"/>
    <w:semiHidden/>
    <w:unhideWhenUsed/>
    <w:rsid w:val="00D72285"/>
    <w:rPr>
      <w:b/>
      <w:bCs/>
    </w:rPr>
  </w:style>
  <w:style w:type="character" w:customStyle="1" w:styleId="KomentarotemaDiagrama">
    <w:name w:val="Komentaro tema Diagrama"/>
    <w:basedOn w:val="KomentarotekstasDiagrama"/>
    <w:link w:val="Komentarotema"/>
    <w:uiPriority w:val="99"/>
    <w:semiHidden/>
    <w:rsid w:val="00D72285"/>
    <w:rPr>
      <w:rFonts w:asciiTheme="minorHAnsi" w:eastAsiaTheme="minorHAnsi" w:hAnsiTheme="minorHAnsi" w:cstheme="minorBidi"/>
      <w:b/>
      <w:bCs/>
      <w:sz w:val="20"/>
      <w:lang w:val="de-DE"/>
    </w:rPr>
  </w:style>
  <w:style w:type="paragraph" w:styleId="Pagrindinistekstas">
    <w:name w:val="Body Text"/>
    <w:basedOn w:val="prastasis"/>
    <w:link w:val="PagrindinistekstasDiagrama"/>
    <w:uiPriority w:val="1"/>
    <w:qFormat/>
    <w:rsid w:val="00D72285"/>
    <w:pPr>
      <w:widowControl w:val="0"/>
      <w:spacing w:before="120"/>
      <w:ind w:left="567"/>
    </w:pPr>
    <w:rPr>
      <w:rFonts w:ascii="Calibri" w:eastAsia="Calibri" w:hAnsi="Calibri" w:cstheme="minorBidi"/>
      <w:sz w:val="22"/>
      <w:szCs w:val="22"/>
      <w:lang w:val="de-DE"/>
    </w:rPr>
  </w:style>
  <w:style w:type="character" w:customStyle="1" w:styleId="PagrindinistekstasDiagrama">
    <w:name w:val="Pagrindinis tekstas Diagrama"/>
    <w:basedOn w:val="Numatytasispastraiposriftas"/>
    <w:link w:val="Pagrindinistekstas"/>
    <w:uiPriority w:val="1"/>
    <w:rsid w:val="00D72285"/>
    <w:rPr>
      <w:rFonts w:ascii="Calibri" w:eastAsia="Calibri" w:hAnsi="Calibri" w:cstheme="minorBidi"/>
      <w:sz w:val="22"/>
      <w:szCs w:val="22"/>
      <w:lang w:val="de-DE"/>
    </w:rPr>
  </w:style>
  <w:style w:type="paragraph" w:customStyle="1" w:styleId="paragraph">
    <w:name w:val="paragraph"/>
    <w:basedOn w:val="prastasis"/>
    <w:rsid w:val="00520F9B"/>
    <w:pPr>
      <w:spacing w:before="100" w:beforeAutospacing="1" w:after="100" w:afterAutospacing="1"/>
    </w:pPr>
    <w:rPr>
      <w:szCs w:val="24"/>
      <w:lang w:val="es-ES" w:eastAsia="es-ES"/>
    </w:rPr>
  </w:style>
  <w:style w:type="character" w:styleId="Hipersaitas">
    <w:name w:val="Hyperlink"/>
    <w:uiPriority w:val="99"/>
    <w:rsid w:val="006D72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2011056155">
                      <w:marLeft w:val="0"/>
                      <w:marRight w:val="0"/>
                      <w:marTop w:val="0"/>
                      <w:marBottom w:val="0"/>
                      <w:divBdr>
                        <w:top w:val="none" w:sz="0" w:space="0" w:color="auto"/>
                        <w:left w:val="none" w:sz="0" w:space="0" w:color="auto"/>
                        <w:bottom w:val="none" w:sz="0" w:space="0" w:color="auto"/>
                        <w:right w:val="none" w:sz="0" w:space="0" w:color="auto"/>
                      </w:divBdr>
                    </w:div>
                    <w:div w:id="1346591240">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3CBADA-C7B1-4CFA-8225-4A9263F4A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9606</Words>
  <Characters>5476</Characters>
  <Application>Microsoft Office Word</Application>
  <DocSecurity>0</DocSecurity>
  <Lines>45</Lines>
  <Paragraphs>30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15052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Povilaitienė</dc:creator>
  <cp:lastModifiedBy>Birutė Valkauskaitė</cp:lastModifiedBy>
  <cp:revision>2</cp:revision>
  <cp:lastPrinted>2015-07-02T05:18:00Z</cp:lastPrinted>
  <dcterms:created xsi:type="dcterms:W3CDTF">2026-09-01T04:57:00Z</dcterms:created>
  <dcterms:modified xsi:type="dcterms:W3CDTF">2026-09-01T04:57:00Z</dcterms:modified>
</cp:coreProperties>
</file>