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DB43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C16745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A371F3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572D61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74A6C4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2E51BB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024EAF" w14:textId="77777777" w:rsidR="002D7F60" w:rsidRPr="002D7F60" w:rsidRDefault="002D7F60" w:rsidP="002D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A. ŽENKLINIMAS</w:t>
      </w:r>
    </w:p>
    <w:p w14:paraId="33916658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br w:type="page"/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Informacija ant 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IŠORINĖS</w:t>
      </w:r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pakuotės </w:t>
      </w:r>
    </w:p>
    <w:p w14:paraId="6C0FFE7B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3CA29D95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bCs/>
          <w:caps/>
          <w:kern w:val="0"/>
          <w14:ligatures w14:val="none"/>
        </w:rPr>
        <w:t>KARTONO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DĖŽUTĖ</w:t>
      </w:r>
    </w:p>
    <w:p w14:paraId="4584425B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DF2861B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5C0FACF9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1.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vaistinio preparato pavadinimas</w:t>
      </w:r>
    </w:p>
    <w:p w14:paraId="606BAD56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E5B721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Nitromint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400 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mikrogramų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/išpurškime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poliežuvinis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purškalas (tirpalas)</w:t>
      </w:r>
    </w:p>
    <w:p w14:paraId="10AF1C45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glicerolio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trinitratas</w:t>
      </w:r>
      <w:proofErr w:type="spellEnd"/>
    </w:p>
    <w:p w14:paraId="28DC4E25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AEBB6F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18594A92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2.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 xml:space="preserve">veikliOJI medžiagA ir JOS kiekis </w:t>
      </w:r>
    </w:p>
    <w:p w14:paraId="348E9430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96DB37" w14:textId="78544585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Kiekviename išpurškime yra 400 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mikrogramų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glicerolio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trinitrato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264BC7A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9F5297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3.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pagalbinių medžiagų sąrašas</w:t>
      </w:r>
    </w:p>
    <w:p w14:paraId="34301C29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B5184D" w14:textId="6C876924" w:rsidR="002D7F60" w:rsidRPr="002D7F60" w:rsidRDefault="00CB5B29" w:rsidP="002D7F60">
      <w:pPr>
        <w:spacing w:after="0" w:line="240" w:lineRule="auto"/>
        <w:rPr>
          <w:rFonts w:ascii="Calibri" w:eastAsia="Calibri" w:hAnsi="Calibri" w:cs="Arial"/>
          <w:kern w:val="0"/>
          <w14:ligatures w14:val="none"/>
        </w:rPr>
      </w:pPr>
      <w:r w:rsidRPr="00CB5B2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Pagalbinės medžiagos: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</w:t>
      </w:r>
      <w:r w:rsidR="002D7F60" w:rsidRPr="002D7F6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tanolis</w:t>
      </w:r>
      <w:r w:rsidR="002D7F60"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(96%), </w:t>
      </w:r>
      <w:proofErr w:type="spellStart"/>
      <w:r w:rsidR="002D7F60" w:rsidRPr="002D7F60">
        <w:rPr>
          <w:rFonts w:ascii="Times New Roman" w:eastAsia="Calibri" w:hAnsi="Times New Roman" w:cs="Times New Roman"/>
          <w:kern w:val="0"/>
          <w14:ligatures w14:val="none"/>
        </w:rPr>
        <w:t>propilenglikolis</w:t>
      </w:r>
      <w:proofErr w:type="spellEnd"/>
      <w:r w:rsidR="002D7F60" w:rsidRPr="002D7F6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F3A2562" w14:textId="7CD0AF9B" w:rsidR="002D7F60" w:rsidRPr="002D7F60" w:rsidRDefault="002D7F60" w:rsidP="00A742B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Daugiau informacijos pateikta pakuotės lapelyje.</w:t>
      </w:r>
    </w:p>
    <w:p w14:paraId="44B8DF64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035EE16A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69FA4A11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41F84E9C" w14:textId="77777777" w:rsidR="002D7F60" w:rsidRPr="002D7F60" w:rsidRDefault="002D7F60" w:rsidP="002D7F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proofErr w:type="spellStart"/>
      <w:r w:rsidRPr="002D7F60">
        <w:rPr>
          <w:rFonts w:ascii="Times New Roman" w:eastAsia="Calibri" w:hAnsi="Times New Roman" w:cs="Times New Roman"/>
          <w:color w:val="000000"/>
          <w:kern w:val="0"/>
          <w:highlight w:val="lightGray"/>
          <w14:ligatures w14:val="none"/>
        </w:rPr>
        <w:t>Poliežuvinis</w:t>
      </w:r>
      <w:proofErr w:type="spellEnd"/>
      <w:r w:rsidRPr="002D7F60">
        <w:rPr>
          <w:rFonts w:ascii="Times New Roman" w:eastAsia="Calibri" w:hAnsi="Times New Roman" w:cs="Times New Roman"/>
          <w:color w:val="000000"/>
          <w:kern w:val="0"/>
          <w:highlight w:val="lightGray"/>
          <w14:ligatures w14:val="none"/>
        </w:rPr>
        <w:t xml:space="preserve"> purškalas (tirpalas)</w:t>
      </w:r>
    </w:p>
    <w:p w14:paraId="6DEC87BE" w14:textId="777988C9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caps/>
          <w:kern w:val="0"/>
          <w14:ligatures w14:val="none"/>
        </w:rPr>
        <w:t>1</w:t>
      </w:r>
      <w:r w:rsidR="00A742B1">
        <w:rPr>
          <w:rFonts w:ascii="Times New Roman" w:eastAsia="Calibri" w:hAnsi="Times New Roman" w:cs="Times New Roman"/>
          <w:caps/>
          <w:kern w:val="0"/>
          <w14:ligatures w14:val="none"/>
        </w:rPr>
        <w:t>1</w:t>
      </w:r>
      <w:r w:rsidRPr="002D7F60">
        <w:rPr>
          <w:rFonts w:ascii="Times New Roman" w:eastAsia="Calibri" w:hAnsi="Times New Roman" w:cs="Times New Roman"/>
          <w:caps/>
          <w:kern w:val="0"/>
          <w14:ligatures w14:val="none"/>
        </w:rPr>
        <w:t> </w:t>
      </w:r>
      <w:r w:rsidRPr="002D7F60">
        <w:rPr>
          <w:rFonts w:ascii="Times New Roman" w:eastAsia="Calibri" w:hAnsi="Times New Roman" w:cs="Times New Roman"/>
          <w:kern w:val="0"/>
          <w14:ligatures w14:val="none"/>
        </w:rPr>
        <w:t>g</w:t>
      </w:r>
    </w:p>
    <w:p w14:paraId="45D15599" w14:textId="3100B580" w:rsidR="002D7F60" w:rsidRPr="002D7F60" w:rsidRDefault="00A742B1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20</w:t>
      </w:r>
      <w:r w:rsidR="002D7F60" w:rsidRPr="002D7F60">
        <w:rPr>
          <w:rFonts w:ascii="Times New Roman" w:eastAsia="Calibri" w:hAnsi="Times New Roman" w:cs="Times New Roman"/>
          <w:kern w:val="0"/>
          <w14:ligatures w14:val="none"/>
        </w:rPr>
        <w:t>0 išpurškimų</w:t>
      </w:r>
    </w:p>
    <w:p w14:paraId="0ACD9E4F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0D3EFA5E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 (-AI)</w:t>
      </w:r>
    </w:p>
    <w:p w14:paraId="4417AE6E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5B8B9A56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Vartoti po liežuviu.</w:t>
      </w:r>
    </w:p>
    <w:p w14:paraId="1CEAE89F" w14:textId="462FD06A" w:rsidR="002D7F60" w:rsidRPr="002D7F60" w:rsidRDefault="002D7F60" w:rsidP="00A742B1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7AEAE5F0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208421A6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80BA1B8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82E5D31" w14:textId="2D829B4E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25BA1D55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0041B85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68A0AEC1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75D229D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Pažymėkite kiekvieną purškimą. Įsigykite naują buteliuką, kai pažymėsite iki raudono kvadratėlio.</w:t>
      </w:r>
    </w:p>
    <w:p w14:paraId="4B05CE94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38D2F32F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Gali sutrikdyti reakcijas arba retais atvejais gali sukelti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ortostatinę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hipotenziją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ir galvos svaigimą. Jeigu juntate tokį poveikį, nevairuokite ir nevaldykite mechanizmų.</w:t>
      </w:r>
    </w:p>
    <w:p w14:paraId="0FC82FBD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DC1B16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Gaisro ir sprogimo pavojus!</w:t>
      </w:r>
    </w:p>
    <w:p w14:paraId="5007E206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Saugoti nuo karščio. Vaisto negalima laikyti arba vartoti šalia atviros ugnies. Buteliuko negalima pradurti ar mesti į ugnį, net jei manoma, kad jis tuščias!</w:t>
      </w:r>
    </w:p>
    <w:p w14:paraId="5976E183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B6368E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Daugiau informacijos pateikta pakuotės lapelyje.</w:t>
      </w:r>
    </w:p>
    <w:p w14:paraId="2957C8DE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27C1B9FA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4E0870AE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8.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tinkamumo laikas</w:t>
      </w:r>
    </w:p>
    <w:p w14:paraId="34D79A47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4E46722E" w14:textId="77777777" w:rsidR="002D7F60" w:rsidRPr="002D7F60" w:rsidRDefault="002D7F60" w:rsidP="002D7F60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EXP: (mm/MMMM)</w:t>
      </w:r>
    </w:p>
    <w:p w14:paraId="7F97271F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64C4DD5A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6F6CA0BB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9.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SPECIALIOS laikymo sąlygos</w:t>
      </w:r>
    </w:p>
    <w:p w14:paraId="355F1A60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471521" w14:textId="77777777" w:rsidR="00A742B1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Laikyti ne aukštesnėje kaip 25 </w:t>
      </w:r>
      <w:r w:rsidRPr="002D7F60">
        <w:rPr>
          <w:rFonts w:ascii="Times New Roman" w:eastAsia="Calibri" w:hAnsi="Times New Roman" w:cs="Times New Roman"/>
          <w:kern w:val="0"/>
          <w14:ligatures w14:val="none"/>
        </w:rPr>
        <w:sym w:font="Symbol" w:char="F0B0"/>
      </w:r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C temperatūroje. </w:t>
      </w:r>
    </w:p>
    <w:p w14:paraId="7EA52442" w14:textId="7719C22B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Laikyti gamintojo pakuotėje, kad vaistas būtų apsaugotas nuo šviesos.</w:t>
      </w:r>
    </w:p>
    <w:p w14:paraId="206CF63C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2F11D3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1BCB7DB5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A2491D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5D1AF0" w14:textId="77777777" w:rsidR="00D426D4" w:rsidRPr="00D426D4" w:rsidRDefault="00D426D4" w:rsidP="00D4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426D4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426D4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EDF1385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EFCC735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426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27319B1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426D4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4AD6230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426D4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0A9C7879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426D4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2FC673CE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B556200" w14:textId="77777777" w:rsidR="00D426D4" w:rsidRPr="00D426D4" w:rsidRDefault="00D426D4" w:rsidP="00D42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426D4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426D4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459D94BC" w14:textId="77777777" w:rsidR="00D426D4" w:rsidRPr="00D426D4" w:rsidRDefault="00D426D4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bookmarkStart w:id="0" w:name="_GoBack"/>
    <w:bookmarkEnd w:id="0"/>
    <w:p w14:paraId="495FB827" w14:textId="66A7E3D5" w:rsidR="00D426D4" w:rsidRPr="00D426D4" w:rsidRDefault="00146C12" w:rsidP="00D426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5217EAFF50CC4E5A9B948EF5CCA02950"/>
          </w:placeholder>
          <w:text/>
        </w:sdtPr>
        <w:sdtContent>
          <w:r w:rsidRPr="00146C12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LT/L/25/2501/001</w:t>
          </w:r>
        </w:sdtContent>
      </w:sdt>
    </w:p>
    <w:p w14:paraId="56AF67F0" w14:textId="77777777" w:rsidR="002D7F60" w:rsidRPr="002D7F60" w:rsidRDefault="002D7F60" w:rsidP="00D426D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333D9A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13.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serijos numeris</w:t>
      </w:r>
    </w:p>
    <w:p w14:paraId="22CF0780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1B1A73FF" w14:textId="13415972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Lot:</w:t>
      </w:r>
    </w:p>
    <w:p w14:paraId="60E0CC3C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2B080865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6E36C210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68981E19" w14:textId="72EA6DBE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2EC794BA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39A16FC6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>15.</w:t>
      </w:r>
      <w:r w:rsidRPr="002D7F60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vartojimo instrukcijA</w:t>
      </w:r>
    </w:p>
    <w:p w14:paraId="0149CE5C" w14:textId="77777777" w:rsidR="002D7F60" w:rsidRPr="002D7F60" w:rsidRDefault="002D7F60" w:rsidP="002D7F6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077E4138" w14:textId="77777777" w:rsidR="002D7F60" w:rsidRPr="002D7F60" w:rsidRDefault="002D7F60" w:rsidP="002D7F6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1198B1C0" w14:textId="77777777" w:rsidR="002D7F60" w:rsidRPr="002D7F60" w:rsidRDefault="002D7F60" w:rsidP="002D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29E7DEC4" w14:textId="77777777" w:rsidR="002D7F60" w:rsidRPr="002D7F60" w:rsidRDefault="002D7F60" w:rsidP="002D7F60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7482799A" w14:textId="3C276155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nitromint</w:t>
      </w:r>
      <w:proofErr w:type="spellEnd"/>
      <w:r w:rsidRPr="002D7F60">
        <w:rPr>
          <w:rFonts w:ascii="Calibri" w:eastAsia="Calibri" w:hAnsi="Calibri" w:cs="Arial"/>
          <w:kern w:val="0"/>
          <w14:ligatures w14:val="none"/>
        </w:rPr>
        <w:t xml:space="preserve">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poliežuvinis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purškalas</w:t>
      </w:r>
      <w:r w:rsidRPr="002D7F60">
        <w:rPr>
          <w:rFonts w:ascii="Calibri" w:eastAsia="Calibri" w:hAnsi="Calibri" w:cs="Arial"/>
          <w:kern w:val="0"/>
          <w14:ligatures w14:val="none"/>
        </w:rPr>
        <w:t xml:space="preserve"> </w:t>
      </w:r>
    </w:p>
    <w:p w14:paraId="4C80052D" w14:textId="77777777" w:rsidR="002D7F60" w:rsidRPr="002D7F60" w:rsidRDefault="002D7F60" w:rsidP="002D7F60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66536F7B" w14:textId="77777777" w:rsidR="002D7F60" w:rsidRPr="002D7F60" w:rsidRDefault="002D7F60" w:rsidP="002D7F60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UNIKALUS IDENTIFIKATORIUS – 2D BRŪKŠNINIS KODAS</w:t>
      </w:r>
    </w:p>
    <w:p w14:paraId="29E89D3F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961A93" w14:textId="7675FB2C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</w:t>
      </w:r>
      <w:r w:rsidRPr="002D7F60">
        <w:rPr>
          <w:rFonts w:ascii="Calibri" w:eastAsia="Calibri" w:hAnsi="Calibri" w:cs="Arial"/>
          <w:noProof/>
          <w:kern w:val="0"/>
          <w:highlight w:val="lightGray"/>
          <w14:ligatures w14:val="none"/>
        </w:rPr>
        <w:t>.</w:t>
      </w:r>
    </w:p>
    <w:p w14:paraId="248629E2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018A95" w14:textId="77777777" w:rsidR="002D7F60" w:rsidRPr="002D7F60" w:rsidRDefault="002D7F60" w:rsidP="002D7F60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b/>
          <w:kern w:val="0"/>
          <w14:ligatures w14:val="none"/>
        </w:rPr>
        <w:t>UNIKALUS IDENTIFIKATORIUS – ŽMONĖMS SUPRANTAMI DUOMENYS</w:t>
      </w:r>
    </w:p>
    <w:p w14:paraId="382E5AE9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625BE2" w14:textId="77777777" w:rsidR="002D7F60" w:rsidRPr="002D7F60" w:rsidRDefault="002D7F60" w:rsidP="002D7F60">
      <w:pPr>
        <w:spacing w:after="0" w:line="276" w:lineRule="auto"/>
        <w:rPr>
          <w:rFonts w:ascii="Times New Roman" w:eastAsia="Calibri" w:hAnsi="Times New Roman" w:cs="Times New Roman"/>
          <w:color w:val="008000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PC: {numeris} </w:t>
      </w:r>
    </w:p>
    <w:p w14:paraId="096BD2A2" w14:textId="77777777" w:rsidR="002D7F60" w:rsidRPr="002D7F60" w:rsidRDefault="002D7F60" w:rsidP="002D7F60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SN: {numeris} </w:t>
      </w:r>
    </w:p>
    <w:p w14:paraId="087C490D" w14:textId="77777777" w:rsidR="002D7F60" w:rsidRPr="002D7F60" w:rsidRDefault="002D7F60" w:rsidP="002D7F60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D7F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 xml:space="preserve">NN: {numeris} </w:t>
      </w:r>
    </w:p>
    <w:p w14:paraId="230B340B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vanish/>
          <w:kern w:val="0"/>
          <w14:ligatures w14:val="none"/>
        </w:rPr>
      </w:pPr>
    </w:p>
    <w:p w14:paraId="7FD845EF" w14:textId="77777777" w:rsidR="002D7F60" w:rsidRPr="002D7F60" w:rsidRDefault="002D7F60" w:rsidP="002D7F60">
      <w:pPr>
        <w:spacing w:after="0" w:line="240" w:lineRule="auto"/>
        <w:rPr>
          <w:rFonts w:ascii="Times New Roman" w:eastAsia="Calibri" w:hAnsi="Times New Roman" w:cs="Times New Roman"/>
          <w:vanish/>
          <w:kern w:val="0"/>
          <w14:ligatures w14:val="none"/>
        </w:rPr>
      </w:pPr>
    </w:p>
    <w:p w14:paraId="45EA8743" w14:textId="0E8A908A" w:rsidR="00E7340C" w:rsidRDefault="00E7340C" w:rsidP="002D7F60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711FD31C" w14:textId="63201249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EGIS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Pharmaceuticals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Mátyás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király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u.</w:t>
      </w:r>
      <w:r w:rsidR="00BA53C5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65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9900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Körmend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6CF2D001" w14:textId="77777777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A22B9DD" w14:textId="77777777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14124BB" w14:textId="77777777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B2B04C9" w14:textId="77777777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92CA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5C63473E" w14:textId="77777777" w:rsidR="00492CA0" w:rsidRPr="00492CA0" w:rsidRDefault="00492CA0" w:rsidP="00492CA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0F688A9" w14:textId="7261F716" w:rsidR="002D7F60" w:rsidRDefault="002F2E2C" w:rsidP="002D7F60">
      <w:pPr>
        <w:rPr>
          <w:rFonts w:ascii="Times New Roman" w:hAnsi="Times New Roman" w:cs="Times New Roman"/>
          <w:i/>
          <w:iCs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dozių skaičiumi: referencinio vaisto buteliuke yra 10 g tirpalo (</w:t>
      </w:r>
      <w:r w:rsidRPr="00682086">
        <w:rPr>
          <w:rFonts w:ascii="Times New Roman" w:hAnsi="Times New Roman" w:cs="Times New Roman"/>
          <w:i/>
          <w:iCs/>
        </w:rPr>
        <w:t>ne mažiau kaip 180 išpurškimų</w:t>
      </w:r>
      <w:r>
        <w:rPr>
          <w:rFonts w:ascii="Times New Roman" w:hAnsi="Times New Roman" w:cs="Times New Roman"/>
          <w:i/>
          <w:iCs/>
        </w:rPr>
        <w:t>), lygiagrečiai importuojamo – 11 g tirpalo (</w:t>
      </w:r>
      <w:r w:rsidRPr="00682086">
        <w:rPr>
          <w:rFonts w:ascii="Times New Roman" w:hAnsi="Times New Roman" w:cs="Times New Roman"/>
          <w:i/>
          <w:iCs/>
        </w:rPr>
        <w:t>200 išpurškimų</w:t>
      </w:r>
      <w:r>
        <w:rPr>
          <w:rFonts w:ascii="Times New Roman" w:hAnsi="Times New Roman" w:cs="Times New Roman"/>
          <w:i/>
          <w:iCs/>
        </w:rPr>
        <w:t>).</w:t>
      </w:r>
    </w:p>
    <w:p w14:paraId="7368DD97" w14:textId="77777777" w:rsidR="00D433D5" w:rsidRDefault="00D433D5" w:rsidP="002D7F60">
      <w:pPr>
        <w:rPr>
          <w:rFonts w:ascii="Times New Roman" w:hAnsi="Times New Roman" w:cs="Times New Roman"/>
          <w:i/>
          <w:iCs/>
        </w:rPr>
      </w:pPr>
    </w:p>
    <w:p w14:paraId="2D672503" w14:textId="77777777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  <w:caps/>
        </w:rPr>
        <w:t xml:space="preserve">Minimali informacija ant mažų </w:t>
      </w:r>
      <w:r w:rsidRPr="00864355">
        <w:rPr>
          <w:rFonts w:ascii="Times New Roman" w:hAnsi="Times New Roman" w:cs="Times New Roman"/>
          <w:b/>
        </w:rPr>
        <w:t>VIDINIŲ</w:t>
      </w:r>
      <w:r w:rsidRPr="00864355">
        <w:rPr>
          <w:rFonts w:ascii="Times New Roman" w:hAnsi="Times New Roman" w:cs="Times New Roman"/>
        </w:rPr>
        <w:t xml:space="preserve"> </w:t>
      </w:r>
      <w:r w:rsidRPr="00864355">
        <w:rPr>
          <w:rFonts w:ascii="Times New Roman" w:hAnsi="Times New Roman" w:cs="Times New Roman"/>
          <w:b/>
          <w:caps/>
        </w:rPr>
        <w:t>pakuočių</w:t>
      </w:r>
    </w:p>
    <w:p w14:paraId="6903B563" w14:textId="77777777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4E5273E0" w14:textId="77777777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  <w:caps/>
        </w:rPr>
        <w:t>bUTEliukas</w:t>
      </w:r>
    </w:p>
    <w:p w14:paraId="4C343B34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AD02A23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6EED37EF" w14:textId="31B8E322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  <w:caps/>
        </w:rPr>
        <w:t>1.</w:t>
      </w:r>
      <w:r w:rsidRPr="00864355">
        <w:rPr>
          <w:rFonts w:ascii="Times New Roman" w:hAnsi="Times New Roman" w:cs="Times New Roman"/>
          <w:b/>
          <w:caps/>
        </w:rPr>
        <w:tab/>
        <w:t xml:space="preserve">Vaistinio preparato pavadinimas </w:t>
      </w:r>
    </w:p>
    <w:p w14:paraId="1D87C702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CEA62E0" w14:textId="34C34913" w:rsidR="00D433D5" w:rsidRPr="00864355" w:rsidRDefault="00D433D5" w:rsidP="00D433D5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Nitromint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400 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mikrogramų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/išpurškime </w:t>
      </w:r>
      <w:proofErr w:type="spellStart"/>
      <w:r w:rsidRPr="002D7F60">
        <w:rPr>
          <w:rFonts w:ascii="Times New Roman" w:eastAsia="Calibri" w:hAnsi="Times New Roman" w:cs="Times New Roman"/>
          <w:kern w:val="0"/>
          <w14:ligatures w14:val="none"/>
        </w:rPr>
        <w:t>poliežuvinis</w:t>
      </w:r>
      <w:proofErr w:type="spellEnd"/>
      <w:r w:rsidRPr="002D7F60">
        <w:rPr>
          <w:rFonts w:ascii="Times New Roman" w:eastAsia="Calibri" w:hAnsi="Times New Roman" w:cs="Times New Roman"/>
          <w:kern w:val="0"/>
          <w14:ligatures w14:val="none"/>
        </w:rPr>
        <w:t xml:space="preserve"> purškalas (tirpalas)</w:t>
      </w:r>
    </w:p>
    <w:p w14:paraId="46E032B2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153A6C">
        <w:rPr>
          <w:rFonts w:ascii="Times New Roman" w:eastAsia="Calibri" w:hAnsi="Times New Roman" w:cs="Times New Roman"/>
          <w:highlight w:val="lightGray"/>
        </w:rPr>
        <w:t>glicerolio</w:t>
      </w:r>
      <w:proofErr w:type="spellEnd"/>
      <w:r w:rsidRPr="00153A6C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153A6C">
        <w:rPr>
          <w:rFonts w:ascii="Times New Roman" w:hAnsi="Times New Roman" w:cs="Times New Roman"/>
          <w:highlight w:val="lightGray"/>
        </w:rPr>
        <w:t>trinitratas</w:t>
      </w:r>
      <w:proofErr w:type="spellEnd"/>
    </w:p>
    <w:p w14:paraId="4F96136E" w14:textId="77777777" w:rsidR="00D433D5" w:rsidRPr="00864355" w:rsidRDefault="00D433D5" w:rsidP="00D433D5">
      <w:pPr>
        <w:tabs>
          <w:tab w:val="left" w:pos="96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B744C89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7A8FAFC" w14:textId="3FA42B5B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</w:rPr>
        <w:t>2.</w:t>
      </w:r>
      <w:r w:rsidRPr="00864355">
        <w:rPr>
          <w:rFonts w:ascii="Times New Roman" w:hAnsi="Times New Roman" w:cs="Times New Roman"/>
          <w:b/>
        </w:rPr>
        <w:tab/>
      </w:r>
      <w:r w:rsidRPr="00864355">
        <w:rPr>
          <w:rFonts w:ascii="Times New Roman" w:hAnsi="Times New Roman" w:cs="Times New Roman"/>
          <w:b/>
          <w:caps/>
        </w:rPr>
        <w:t>vartojimo metodas</w:t>
      </w:r>
      <w:r w:rsidR="00791DC5">
        <w:rPr>
          <w:rFonts w:ascii="Times New Roman" w:hAnsi="Times New Roman" w:cs="Times New Roman"/>
          <w:b/>
          <w:caps/>
        </w:rPr>
        <w:t xml:space="preserve"> ir BŪDAS (-ai)</w:t>
      </w:r>
    </w:p>
    <w:p w14:paraId="38B17FDF" w14:textId="77777777" w:rsidR="00D433D5" w:rsidRPr="00864355" w:rsidRDefault="00D433D5" w:rsidP="00D433D5">
      <w:pPr>
        <w:spacing w:after="0" w:line="240" w:lineRule="auto"/>
        <w:rPr>
          <w:rFonts w:ascii="Times New Roman" w:hAnsi="Times New Roman" w:cs="Times New Roman"/>
        </w:rPr>
      </w:pPr>
    </w:p>
    <w:p w14:paraId="1A0AC107" w14:textId="77777777" w:rsidR="00153A6C" w:rsidRPr="00153A6C" w:rsidRDefault="00153A6C" w:rsidP="00153A6C">
      <w:pPr>
        <w:tabs>
          <w:tab w:val="left" w:pos="9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highlight w:val="lightGray"/>
        </w:rPr>
      </w:pPr>
      <w:r w:rsidRPr="00153A6C">
        <w:rPr>
          <w:rFonts w:ascii="Times New Roman" w:hAnsi="Times New Roman" w:cs="Times New Roman"/>
          <w:highlight w:val="lightGray"/>
        </w:rPr>
        <w:t>Vartoti po liežuviu.</w:t>
      </w:r>
    </w:p>
    <w:p w14:paraId="0C835E30" w14:textId="79FF67CB" w:rsidR="00D433D5" w:rsidRPr="00864355" w:rsidRDefault="00D433D5" w:rsidP="00D433D5">
      <w:pPr>
        <w:spacing w:after="0" w:line="240" w:lineRule="auto"/>
        <w:rPr>
          <w:rFonts w:ascii="Times New Roman" w:eastAsia="Calibri" w:hAnsi="Times New Roman" w:cs="Times New Roman"/>
        </w:rPr>
      </w:pPr>
      <w:r w:rsidRPr="00153A6C">
        <w:rPr>
          <w:rFonts w:ascii="Times New Roman" w:hAnsi="Times New Roman" w:cs="Times New Roman"/>
          <w:highlight w:val="lightGray"/>
        </w:rPr>
        <w:t>Prieš vartojimą perskaitykite pakuotės lapelį.</w:t>
      </w:r>
    </w:p>
    <w:p w14:paraId="26C1188D" w14:textId="77777777" w:rsidR="00D433D5" w:rsidRPr="00864355" w:rsidRDefault="00D433D5" w:rsidP="00D433D5">
      <w:pPr>
        <w:spacing w:after="0" w:line="240" w:lineRule="auto"/>
        <w:rPr>
          <w:rFonts w:ascii="Times New Roman" w:hAnsi="Times New Roman" w:cs="Times New Roman"/>
        </w:rPr>
      </w:pPr>
    </w:p>
    <w:p w14:paraId="58D7AD24" w14:textId="77777777" w:rsidR="00D433D5" w:rsidRPr="00864355" w:rsidRDefault="00D433D5" w:rsidP="00D433D5">
      <w:pPr>
        <w:spacing w:after="0" w:line="240" w:lineRule="auto"/>
        <w:rPr>
          <w:rFonts w:ascii="Times New Roman" w:hAnsi="Times New Roman" w:cs="Times New Roman"/>
        </w:rPr>
      </w:pPr>
    </w:p>
    <w:p w14:paraId="651A28B3" w14:textId="77777777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</w:rPr>
        <w:t>3.</w:t>
      </w:r>
      <w:r w:rsidRPr="00864355">
        <w:rPr>
          <w:rFonts w:ascii="Times New Roman" w:hAnsi="Times New Roman" w:cs="Times New Roman"/>
          <w:b/>
        </w:rPr>
        <w:tab/>
      </w:r>
      <w:r w:rsidRPr="00864355">
        <w:rPr>
          <w:rFonts w:ascii="Times New Roman" w:hAnsi="Times New Roman" w:cs="Times New Roman"/>
          <w:b/>
          <w:caps/>
        </w:rPr>
        <w:t>tinkamumo laikas</w:t>
      </w:r>
    </w:p>
    <w:p w14:paraId="37984713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7EB7AE4" w14:textId="77777777" w:rsidR="00D433D5" w:rsidRPr="00864355" w:rsidRDefault="00D433D5" w:rsidP="00D433D5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  <w:r w:rsidRPr="00BF4E44">
        <w:rPr>
          <w:rFonts w:ascii="Times New Roman" w:eastAsia="Calibri" w:hAnsi="Times New Roman" w:cs="Times New Roman"/>
          <w:highlight w:val="lightGray"/>
        </w:rPr>
        <w:t>EXP</w:t>
      </w:r>
      <w:r w:rsidRPr="00BF4E44">
        <w:rPr>
          <w:rFonts w:ascii="Times New Roman" w:hAnsi="Times New Roman" w:cs="Times New Roman"/>
          <w:highlight w:val="lightGray"/>
        </w:rPr>
        <w:t>:{mm/MMMM}</w:t>
      </w:r>
    </w:p>
    <w:p w14:paraId="4FD6789C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1DDD535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649389B" w14:textId="77777777" w:rsidR="00D433D5" w:rsidRPr="00864355" w:rsidRDefault="00D433D5" w:rsidP="00D4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864355">
        <w:rPr>
          <w:rFonts w:ascii="Times New Roman" w:hAnsi="Times New Roman" w:cs="Times New Roman"/>
          <w:b/>
          <w:caps/>
        </w:rPr>
        <w:t>4.</w:t>
      </w:r>
      <w:r w:rsidRPr="00864355">
        <w:rPr>
          <w:rFonts w:ascii="Times New Roman" w:hAnsi="Times New Roman" w:cs="Times New Roman"/>
          <w:b/>
          <w:caps/>
        </w:rPr>
        <w:tab/>
        <w:t>serijos numeris</w:t>
      </w:r>
    </w:p>
    <w:p w14:paraId="220D70F2" w14:textId="77777777" w:rsidR="00D433D5" w:rsidRPr="00864355" w:rsidRDefault="00D433D5" w:rsidP="00D433D5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9293872" w14:textId="71AB64F0" w:rsidR="00D433D5" w:rsidRPr="00153A6C" w:rsidRDefault="00153A6C" w:rsidP="00153A6C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Perpakavimo serija</w:t>
      </w:r>
    </w:p>
    <w:sectPr w:rsidR="00D433D5" w:rsidRPr="00153A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0D28"/>
    <w:multiLevelType w:val="hybridMultilevel"/>
    <w:tmpl w:val="2304AB46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7A2621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F1"/>
    <w:rsid w:val="00093FB5"/>
    <w:rsid w:val="00146C12"/>
    <w:rsid w:val="00153A6C"/>
    <w:rsid w:val="001739C9"/>
    <w:rsid w:val="001E68E0"/>
    <w:rsid w:val="002D7F60"/>
    <w:rsid w:val="002F2D2A"/>
    <w:rsid w:val="002F2E2C"/>
    <w:rsid w:val="00375F79"/>
    <w:rsid w:val="00492CA0"/>
    <w:rsid w:val="005128E5"/>
    <w:rsid w:val="00531BF1"/>
    <w:rsid w:val="00791DC5"/>
    <w:rsid w:val="009D6D4D"/>
    <w:rsid w:val="009D7E41"/>
    <w:rsid w:val="00A40151"/>
    <w:rsid w:val="00A742B1"/>
    <w:rsid w:val="00B0361D"/>
    <w:rsid w:val="00BA1455"/>
    <w:rsid w:val="00BA53C5"/>
    <w:rsid w:val="00BF4E44"/>
    <w:rsid w:val="00CB5B29"/>
    <w:rsid w:val="00D426D4"/>
    <w:rsid w:val="00D433D5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258"/>
  <w15:chartTrackingRefBased/>
  <w15:docId w15:val="{CF612DB2-09AF-41F0-B685-CADA0C1B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7EAFF50CC4E5A9B948EF5CCA0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40DB-3BBE-4D8F-A28F-045716D67F22}"/>
      </w:docPartPr>
      <w:docPartBody>
        <w:p w:rsidR="00000000" w:rsidRDefault="00051C5B" w:rsidP="00051C5B">
          <w:pPr>
            <w:pStyle w:val="5217EAFF50CC4E5A9B948EF5CCA02950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5B"/>
    <w:rsid w:val="00051C5B"/>
    <w:rsid w:val="008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C5B"/>
    <w:rPr>
      <w:color w:val="808080"/>
    </w:rPr>
  </w:style>
  <w:style w:type="paragraph" w:customStyle="1" w:styleId="09DCA08B829743EA984CC226697B504B">
    <w:name w:val="09DCA08B829743EA984CC226697B504B"/>
    <w:rsid w:val="00051C5B"/>
  </w:style>
  <w:style w:type="paragraph" w:customStyle="1" w:styleId="5217EAFF50CC4E5A9B948EF5CCA02950">
    <w:name w:val="5217EAFF50CC4E5A9B948EF5CCA02950"/>
    <w:rsid w:val="00051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1989</Words>
  <Characters>1135</Characters>
  <Application>Microsoft Office Word</Application>
  <DocSecurity>0</DocSecurity>
  <Lines>9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15</cp:revision>
  <dcterms:created xsi:type="dcterms:W3CDTF">2024-08-18T13:16:00Z</dcterms:created>
  <dcterms:modified xsi:type="dcterms:W3CDTF">2025-04-17T12:13:00Z</dcterms:modified>
</cp:coreProperties>
</file>