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AA58" w14:textId="77777777" w:rsidR="00763ECF" w:rsidRPr="00763ECF" w:rsidRDefault="00763ECF" w:rsidP="00763ECF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4BE2A61E" w14:textId="77777777" w:rsidR="00763ECF" w:rsidRPr="00763ECF" w:rsidRDefault="00763ECF" w:rsidP="00763ECF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510BB6EC" w14:textId="77777777" w:rsidR="00763ECF" w:rsidRPr="00763ECF" w:rsidRDefault="00763ECF" w:rsidP="00763ECF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497561DD" w14:textId="77777777" w:rsidR="00763ECF" w:rsidRPr="00763ECF" w:rsidRDefault="00763ECF" w:rsidP="00763ECF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373824DE" w14:textId="77777777" w:rsidR="00763ECF" w:rsidRPr="00763ECF" w:rsidRDefault="00763ECF" w:rsidP="00763ECF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7FEB1A5B" w14:textId="77777777" w:rsidR="00763ECF" w:rsidRPr="00763ECF" w:rsidRDefault="00763ECF" w:rsidP="00763ECF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795F20B9" w14:textId="77777777" w:rsidR="00763ECF" w:rsidRPr="00763ECF" w:rsidRDefault="00763ECF" w:rsidP="00763EC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kern w:val="0"/>
          <w:lang w:eastAsia="lt-LT"/>
          <w14:ligatures w14:val="none"/>
        </w:rPr>
      </w:pPr>
    </w:p>
    <w:p w14:paraId="51774939" w14:textId="77777777" w:rsidR="00763ECF" w:rsidRPr="00763ECF" w:rsidRDefault="00763ECF" w:rsidP="00763EC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kern w:val="0"/>
          <w:lang w:eastAsia="lt-LT"/>
          <w14:ligatures w14:val="none"/>
        </w:rPr>
      </w:pPr>
      <w:r w:rsidRPr="00763ECF">
        <w:rPr>
          <w:rFonts w:ascii="Times New Roman" w:eastAsia="SimSun" w:hAnsi="Times New Roman" w:cs="Times New Roman"/>
          <w:b/>
          <w:iCs/>
          <w:kern w:val="0"/>
          <w:lang w:eastAsia="lt-LT"/>
          <w14:ligatures w14:val="none"/>
        </w:rPr>
        <w:t>A. ŽENKLINIMAS</w:t>
      </w:r>
    </w:p>
    <w:p w14:paraId="6840FED3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br w:type="page"/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lastRenderedPageBreak/>
        <w:t>INFORMACIJA ANT IŠORINĖS PAKUOTĖS</w:t>
      </w:r>
    </w:p>
    <w:p w14:paraId="207CCCCE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</w:pPr>
    </w:p>
    <w:p w14:paraId="6EC9C0BE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KARTONO DĖŽUTĖ</w:t>
      </w:r>
    </w:p>
    <w:p w14:paraId="4CF424EB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4D393ACA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2791350C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1.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</w:r>
      <w:r w:rsidRPr="00763ECF">
        <w:rPr>
          <w:rFonts w:ascii="Times New Roman" w:eastAsia="SimSun" w:hAnsi="Times New Roman" w:cs="Times New Roman"/>
          <w:b/>
          <w:caps/>
          <w:kern w:val="0"/>
          <w:lang w:eastAsia="zh-CN"/>
          <w14:ligatures w14:val="none"/>
        </w:rPr>
        <w:t>VAISTINIO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 xml:space="preserve"> PREPARATO PAVADINIMAS</w:t>
      </w:r>
    </w:p>
    <w:p w14:paraId="08ACC2C9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6B9600D" w14:textId="77777777" w:rsidR="00763ECF" w:rsidRPr="00763ECF" w:rsidRDefault="00763ECF" w:rsidP="00763EC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Dymista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137 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mikrogramai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/50 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mikrogramų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/dozėje nosies purškalas (suspensija)</w:t>
      </w:r>
    </w:p>
    <w:p w14:paraId="7909B726" w14:textId="33248AF6" w:rsidR="00763ECF" w:rsidRPr="00763ECF" w:rsidRDefault="00B22386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proofErr w:type="spellStart"/>
      <w:r w:rsidRPr="00B22386">
        <w:rPr>
          <w:rFonts w:ascii="Times New Roman" w:eastAsia="SimSun" w:hAnsi="Times New Roman" w:cs="Times New Roman"/>
          <w:kern w:val="0"/>
          <w:lang w:eastAsia="zh-CN"/>
          <w14:ligatures w14:val="none"/>
        </w:rPr>
        <w:t>azelastino</w:t>
      </w:r>
      <w:proofErr w:type="spellEnd"/>
      <w:r w:rsidRPr="00B22386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hidrochloridas/</w:t>
      </w:r>
      <w:proofErr w:type="spellStart"/>
      <w:r w:rsidRPr="00B22386">
        <w:rPr>
          <w:rFonts w:ascii="Times New Roman" w:eastAsia="SimSun" w:hAnsi="Times New Roman" w:cs="Times New Roman"/>
          <w:kern w:val="0"/>
          <w:lang w:eastAsia="zh-CN"/>
          <w14:ligatures w14:val="none"/>
        </w:rPr>
        <w:t>flutikazono</w:t>
      </w:r>
      <w:proofErr w:type="spellEnd"/>
      <w:r w:rsidRPr="00B22386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B22386">
        <w:rPr>
          <w:rFonts w:ascii="Times New Roman" w:eastAsia="SimSun" w:hAnsi="Times New Roman" w:cs="Times New Roman"/>
          <w:kern w:val="0"/>
          <w:lang w:eastAsia="zh-CN"/>
          <w14:ligatures w14:val="none"/>
        </w:rPr>
        <w:t>propionatas</w:t>
      </w:r>
      <w:proofErr w:type="spellEnd"/>
    </w:p>
    <w:p w14:paraId="04C42E6F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75361517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2.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VEIKLIOJI (-IOS) MEDŽIAGA (-OS) IR JOS (-Ų) KIEKIS (-IAI)</w:t>
      </w:r>
    </w:p>
    <w:p w14:paraId="36D3F91C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7D08746B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Kiekviename grame suspensijos yra 1000 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mikrogramų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azelastino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hidrochlorido ir 365 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mikrogramai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flutikazono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propionato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.</w:t>
      </w:r>
    </w:p>
    <w:p w14:paraId="4867377D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3B8C3656" w14:textId="3A5DD18D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Vienoje dozėje (0,14 g) yra 137 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mikrogramai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azelastino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hidrochlorido (atitinka 125 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mikrogramus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azelastino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) ir 50 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mikrogramų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flutikazono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propionato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.</w:t>
      </w:r>
    </w:p>
    <w:p w14:paraId="0D0D54F1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538050E8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3.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PAGALBINIŲ MEDŽIAGŲ SĄRAŠAS</w:t>
      </w:r>
    </w:p>
    <w:p w14:paraId="7CACA653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4E2704DC" w14:textId="4F4945DA" w:rsidR="00763ECF" w:rsidRDefault="00AF29FE" w:rsidP="00763EC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Pagalbinės medžiagos yra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dinatrio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edetatas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,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glicerolis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,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mikrokristalinė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celiuliozė,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karmeliozės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natrio druska,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polisorbatas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80,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benzalkonio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chloridas, </w:t>
      </w:r>
      <w:proofErr w:type="spellStart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>feniletilo</w:t>
      </w:r>
      <w:proofErr w:type="spellEnd"/>
      <w:r w:rsidRPr="00AF29FE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alkoholis ir išgrynintas vanduo.</w:t>
      </w:r>
    </w:p>
    <w:p w14:paraId="4D120D73" w14:textId="0027B863" w:rsidR="004F386E" w:rsidRPr="004F386E" w:rsidRDefault="004F386E" w:rsidP="004F386E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zh-CN"/>
        </w:rPr>
      </w:pPr>
      <w:r w:rsidRPr="00D479E4">
        <w:rPr>
          <w:rFonts w:ascii="Times New Roman" w:eastAsia="SimSun" w:hAnsi="Times New Roman" w:cs="Times New Roman"/>
          <w:lang w:eastAsia="zh-CN"/>
        </w:rPr>
        <w:t xml:space="preserve">Sudėtyje yra </w:t>
      </w:r>
      <w:proofErr w:type="spellStart"/>
      <w:r w:rsidRPr="00D479E4">
        <w:rPr>
          <w:rFonts w:ascii="Times New Roman" w:eastAsia="SimSun" w:hAnsi="Times New Roman" w:cs="Times New Roman"/>
          <w:lang w:eastAsia="zh-CN"/>
        </w:rPr>
        <w:t>benzalkonio</w:t>
      </w:r>
      <w:proofErr w:type="spellEnd"/>
      <w:r w:rsidRPr="00D479E4">
        <w:rPr>
          <w:rFonts w:ascii="Times New Roman" w:eastAsia="SimSun" w:hAnsi="Times New Roman" w:cs="Times New Roman"/>
          <w:lang w:eastAsia="zh-CN"/>
        </w:rPr>
        <w:t xml:space="preserve"> chlorido. Daugiau informacijos pateikta pakuotės lapelyje.</w:t>
      </w:r>
    </w:p>
    <w:p w14:paraId="49F24490" w14:textId="77777777" w:rsidR="00763ECF" w:rsidRPr="00763ECF" w:rsidRDefault="00763ECF" w:rsidP="00763EC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E3D1D94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4.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FARMACINĖ FORMA IR KIEKIS PAKUOTĖJE</w:t>
      </w:r>
    </w:p>
    <w:p w14:paraId="39A4ABBB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710621DC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szCs w:val="20"/>
          <w:lang w:eastAsia="zh-CN"/>
          <w14:ligatures w14:val="none"/>
        </w:rPr>
        <w:t>23 g nosies purškalo (suspensijos) (mažiausiai 120 dozių)</w:t>
      </w:r>
    </w:p>
    <w:p w14:paraId="6CFA2443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534E0D88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5.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VARTOJIMO METODAS IR BŪDAS (-AI)</w:t>
      </w:r>
    </w:p>
    <w:p w14:paraId="746A0986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22FC41D5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Prieš vartojimą buteliuką atsargiai supurtykite.</w:t>
      </w:r>
    </w:p>
    <w:p w14:paraId="42764E70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2E8C26B8" w14:textId="77777777" w:rsidR="00AF29FE" w:rsidRPr="00763ECF" w:rsidRDefault="00AF29FE" w:rsidP="00AF29FE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Vartoti į nosį.</w:t>
      </w:r>
    </w:p>
    <w:p w14:paraId="4FABF228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Prieš vartojimą perskaitykite pakuotės lapelį.</w:t>
      </w:r>
    </w:p>
    <w:p w14:paraId="51A0ED00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25B1038D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6.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SPECIALUS ĮSPĖJIMAS, KAD VAISTINĮ PREPARATĄ BŪTINA LAIKYTI VAIKAMS NEPASTEBIMOJE IR NEPASIEKIAMOJE VIETOJE</w:t>
      </w:r>
    </w:p>
    <w:p w14:paraId="12E1F6F1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B08CF04" w14:textId="08CAC142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Laikyti vaikams nepastebimoje ir nepasiekiamoje vietoje.</w:t>
      </w:r>
    </w:p>
    <w:p w14:paraId="4BFAAC83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AB90942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7.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KITAS (-I) SPECIALUS (-ŪS) ĮSPĖJIMAS (-AI) (JEI REIKIA)</w:t>
      </w:r>
    </w:p>
    <w:p w14:paraId="57A529DA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15B49103" w14:textId="36A8CB69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Stiklinė </w:t>
      </w:r>
      <w:proofErr w:type="spellStart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talpyklė</w:t>
      </w:r>
      <w:proofErr w:type="spellEnd"/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. Elgtis atsargiai.</w:t>
      </w:r>
    </w:p>
    <w:p w14:paraId="4B2BCB79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A29C150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8.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TINKAMUMO LAIKAS</w:t>
      </w:r>
    </w:p>
    <w:p w14:paraId="5EEA0A87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53A2CF88" w14:textId="77777777" w:rsidR="00763ECF" w:rsidRPr="00763ECF" w:rsidRDefault="00763ECF" w:rsidP="00763E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3EC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 {mm/MMMM}</w:t>
      </w:r>
    </w:p>
    <w:p w14:paraId="36B71459" w14:textId="662747E2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Nevartokite ilgiau kaip 6 mėnesius po pirmojo atidarymo.</w:t>
      </w:r>
    </w:p>
    <w:p w14:paraId="289470BA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1B5539A" w14:textId="77777777" w:rsidR="00763ECF" w:rsidRPr="00763ECF" w:rsidRDefault="00763ECF" w:rsidP="00763ECF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9.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SPECIALIOS LAIKYMO SĄLYGOS</w:t>
      </w:r>
    </w:p>
    <w:p w14:paraId="04553874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06DE27A6" w14:textId="4A29C9E8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Negalima šaldyti ar užšaldyti.</w:t>
      </w:r>
    </w:p>
    <w:p w14:paraId="13A3CC0C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0DD79971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10.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SPECIALIOS ATSARGUMO PRIEMONĖS DĖL NESUVARTOTO VAISTINIO PREPARATO AR JO ATLIEKŲ TVARKYMO (JEI REIKIA)</w:t>
      </w:r>
    </w:p>
    <w:p w14:paraId="2326368E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0C07A966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18658753" w14:textId="77777777" w:rsidR="008A2079" w:rsidRPr="008A2079" w:rsidRDefault="008A2079" w:rsidP="008A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A207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8A207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0A053DEB" w14:textId="77777777" w:rsidR="008A2079" w:rsidRPr="008A2079" w:rsidRDefault="008A2079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6250DC8" w14:textId="77777777" w:rsidR="008A2079" w:rsidRPr="008A2079" w:rsidRDefault="008A2079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A207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568E67FA" w14:textId="77777777" w:rsidR="008A2079" w:rsidRPr="008A2079" w:rsidRDefault="008A2079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8A207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3037D61C" w14:textId="77777777" w:rsidR="008A2079" w:rsidRPr="008A2079" w:rsidRDefault="008A2079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8A207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691DC66A" w14:textId="77777777" w:rsidR="008A2079" w:rsidRPr="008A2079" w:rsidRDefault="008A2079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A2079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3651ACF8" w14:textId="77777777" w:rsidR="008A2079" w:rsidRPr="008A2079" w:rsidRDefault="008A2079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6658579" w14:textId="77777777" w:rsidR="008A2079" w:rsidRPr="008A2079" w:rsidRDefault="008A2079" w:rsidP="008A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A207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8A2079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2FBE7BED" w14:textId="77777777" w:rsidR="008A2079" w:rsidRPr="008A2079" w:rsidRDefault="008A2079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043A69EC" w14:textId="5DE0D5DD" w:rsidR="00763ECF" w:rsidRPr="005C514D" w:rsidRDefault="00B8547E" w:rsidP="008A20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sdt>
        <w:sdtPr>
          <w:rPr>
            <w:rFonts w:asciiTheme="majorBidi" w:hAnsiTheme="majorBidi" w:cstheme="majorBidi"/>
            <w:color w:val="000000" w:themeColor="text1"/>
            <w:highlight w:val="lightGray"/>
            <w:shd w:val="clear" w:color="auto" w:fill="FFFFFF"/>
          </w:rPr>
          <w:alias w:val="Pakuotė, kiekis"/>
          <w:tag w:val="Pakuote"/>
          <w:id w:val="1790162116"/>
          <w:placeholder>
            <w:docPart w:val="9537085A8259420F9012C90F8C68E26E"/>
          </w:placeholder>
          <w:text/>
        </w:sdtPr>
        <w:sdtContent>
          <w:r w:rsidRPr="005C514D">
            <w:rPr>
              <w:rFonts w:asciiTheme="majorBidi" w:hAnsiTheme="majorBidi" w:cstheme="majorBidi"/>
              <w:color w:val="000000" w:themeColor="text1"/>
              <w:highlight w:val="lightGray"/>
              <w:shd w:val="clear" w:color="auto" w:fill="FFFFFF"/>
            </w:rPr>
            <w:t>B</w:t>
          </w:r>
          <w:r w:rsidRPr="005C514D">
            <w:rPr>
              <w:rFonts w:asciiTheme="majorBidi" w:hAnsiTheme="majorBidi" w:cstheme="majorBidi"/>
              <w:color w:val="000000" w:themeColor="text1"/>
              <w:highlight w:val="lightGray"/>
              <w:shd w:val="clear" w:color="auto" w:fill="FFFFFF"/>
            </w:rPr>
            <w:t>uteliukas, 120 dozių N1</w:t>
          </w:r>
        </w:sdtContent>
      </w:sdt>
      <w:r w:rsidRPr="005C514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8A2079" w:rsidRPr="005C514D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5C514D" w:rsidRPr="005C514D">
        <w:rPr>
          <w:rFonts w:asciiTheme="majorBidi" w:hAnsiTheme="majorBidi" w:cstheme="majorBidi"/>
          <w:color w:val="000000" w:themeColor="text1"/>
        </w:rPr>
        <w:t>25/2480/001</w:t>
      </w:r>
    </w:p>
    <w:p w14:paraId="4FFE3B74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73BBE3C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13.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 xml:space="preserve">SERIJOS NUMERIS </w:t>
      </w:r>
    </w:p>
    <w:p w14:paraId="79FDEF9E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78692EC3" w14:textId="6121FCC6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Lot</w:t>
      </w:r>
    </w:p>
    <w:p w14:paraId="7633D830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3DF99243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14.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PARDAVIMO (IŠDAVIMO) TVARKA</w:t>
      </w:r>
    </w:p>
    <w:p w14:paraId="2A6CF2AD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0406566F" w14:textId="5E2E66CD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Receptinis vaistas</w:t>
      </w:r>
      <w:r w:rsidR="00EC704E">
        <w:rPr>
          <w:rFonts w:ascii="Times New Roman" w:eastAsia="SimSun" w:hAnsi="Times New Roman" w:cs="Times New Roman"/>
          <w:kern w:val="0"/>
          <w:lang w:eastAsia="zh-CN"/>
          <w14:ligatures w14:val="none"/>
        </w:rPr>
        <w:t>.</w:t>
      </w:r>
    </w:p>
    <w:p w14:paraId="022E9EAB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5189BE64" w14:textId="77777777" w:rsidR="00763ECF" w:rsidRPr="00763ECF" w:rsidRDefault="00763ECF" w:rsidP="00763ECF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15.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VARTOJIMO INSTRUKCIJA</w:t>
      </w:r>
    </w:p>
    <w:p w14:paraId="2C59EBFB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10BECB03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027EE8DE" w14:textId="77777777" w:rsidR="00763ECF" w:rsidRPr="00763ECF" w:rsidRDefault="00763ECF" w:rsidP="00763ECF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kern w:val="0"/>
          <w:lang w:eastAsia="zh-CN"/>
          <w14:ligatures w14:val="none"/>
        </w:rPr>
      </w:pP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>16.</w:t>
      </w:r>
      <w:r w:rsidRPr="00763ECF"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  <w:tab/>
        <w:t>INFORMACIJA BRAILIO RAŠTU</w:t>
      </w:r>
    </w:p>
    <w:p w14:paraId="59B837A8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19A1DF5C" w14:textId="6D6E796B" w:rsidR="00763ECF" w:rsidRPr="00763ECF" w:rsidRDefault="00516DEE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proofErr w:type="spellStart"/>
      <w:r>
        <w:rPr>
          <w:rFonts w:ascii="Times New Roman" w:eastAsia="SimSun" w:hAnsi="Times New Roman" w:cs="Times New Roman"/>
          <w:kern w:val="0"/>
          <w:lang w:eastAsia="zh-CN"/>
          <w14:ligatures w14:val="none"/>
        </w:rPr>
        <w:t>d</w:t>
      </w:r>
      <w:r w:rsidR="00763ECF" w:rsidRPr="00763ECF">
        <w:rPr>
          <w:rFonts w:ascii="Times New Roman" w:eastAsia="SimSun" w:hAnsi="Times New Roman" w:cs="Times New Roman"/>
          <w:kern w:val="0"/>
          <w:lang w:eastAsia="zh-CN"/>
          <w14:ligatures w14:val="none"/>
        </w:rPr>
        <w:t>ymista</w:t>
      </w:r>
      <w:proofErr w:type="spellEnd"/>
    </w:p>
    <w:p w14:paraId="72028D9B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66FF748F" w14:textId="77777777" w:rsidR="00763ECF" w:rsidRPr="00763ECF" w:rsidRDefault="00763ECF" w:rsidP="007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</w:pPr>
      <w:r w:rsidRPr="00763ECF"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  <w:t>17.</w:t>
      </w:r>
      <w:r w:rsidRPr="00763ECF"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  <w:tab/>
        <w:t>UNIKALUS IDENTIFIKATORIUS – 2D BRŪKŠNINIS KODAS</w:t>
      </w:r>
    </w:p>
    <w:p w14:paraId="71277886" w14:textId="77777777" w:rsidR="00763ECF" w:rsidRPr="00763ECF" w:rsidRDefault="00763ECF" w:rsidP="00763EC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</w:pPr>
    </w:p>
    <w:p w14:paraId="60D4A1E3" w14:textId="5878F5B9" w:rsidR="00763ECF" w:rsidRPr="00763ECF" w:rsidRDefault="00763ECF" w:rsidP="00763EC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</w:pPr>
      <w:r w:rsidRPr="00763ECF">
        <w:rPr>
          <w:rFonts w:ascii="Times New Roman" w:eastAsia="Calibri" w:hAnsi="Times New Roman" w:cs="Times New Roman"/>
          <w:noProof/>
          <w:kern w:val="0"/>
          <w:highlight w:val="lightGray"/>
          <w:lang w:eastAsia="lt-LT"/>
          <w14:ligatures w14:val="none"/>
        </w:rPr>
        <w:t>2D brūkšninis kodas su nurodytu unikaliu identifikatoriumi.</w:t>
      </w:r>
    </w:p>
    <w:p w14:paraId="58536904" w14:textId="77777777" w:rsidR="00763ECF" w:rsidRPr="00763ECF" w:rsidRDefault="00763ECF" w:rsidP="00763EC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</w:pPr>
    </w:p>
    <w:p w14:paraId="12F09958" w14:textId="77777777" w:rsidR="00763ECF" w:rsidRPr="00763ECF" w:rsidRDefault="00763ECF" w:rsidP="007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</w:pPr>
      <w:r w:rsidRPr="00763ECF"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  <w:t>18.</w:t>
      </w:r>
      <w:r w:rsidRPr="00763ECF"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  <w:tab/>
        <w:t>UNIKALUS IDENTIFIKATORIUS – ŽMONĖMS SUPRANTAMI DUOMENYS</w:t>
      </w:r>
    </w:p>
    <w:p w14:paraId="3337851C" w14:textId="77777777" w:rsidR="00763ECF" w:rsidRPr="00763ECF" w:rsidRDefault="00763ECF" w:rsidP="00763EC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</w:pPr>
    </w:p>
    <w:p w14:paraId="73FA493A" w14:textId="77777777" w:rsidR="00763ECF" w:rsidRPr="00763ECF" w:rsidRDefault="00763ECF" w:rsidP="00763EC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</w:pPr>
      <w:r w:rsidRPr="00763ECF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PC:</w:t>
      </w:r>
      <w:r w:rsidRPr="00763ECF">
        <w:rPr>
          <w:rFonts w:ascii="Times New Roman" w:eastAsia="Times New Roman" w:hAnsi="Times New Roman" w:cs="Times New Roman"/>
          <w:snapToGrid w:val="0"/>
          <w:kern w:val="0"/>
          <w:szCs w:val="20"/>
          <w:lang w:val="en-GB"/>
          <w14:ligatures w14:val="none"/>
        </w:rPr>
        <w:t xml:space="preserve"> </w:t>
      </w:r>
      <w:r w:rsidRPr="00763ECF">
        <w:rPr>
          <w:rFonts w:ascii="Times New Roman" w:eastAsia="Calibri" w:hAnsi="Times New Roman" w:cs="Times New Roman"/>
          <w:noProof/>
          <w:kern w:val="0"/>
          <w:lang w:val="en-GB" w:eastAsia="lt-LT"/>
          <w14:ligatures w14:val="none"/>
        </w:rPr>
        <w:t>{numeris}</w:t>
      </w:r>
    </w:p>
    <w:p w14:paraId="63D82FE7" w14:textId="77777777" w:rsidR="00763ECF" w:rsidRPr="00763ECF" w:rsidRDefault="00763ECF" w:rsidP="00763EC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</w:pPr>
      <w:r w:rsidRPr="00763ECF"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  <w:t>SN: {numeris}</w:t>
      </w:r>
    </w:p>
    <w:p w14:paraId="77B2983E" w14:textId="77777777" w:rsidR="00763ECF" w:rsidRPr="00763ECF" w:rsidRDefault="00763ECF" w:rsidP="00763ECF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lang w:eastAsia="lt-LT"/>
          <w14:ligatures w14:val="none"/>
        </w:rPr>
      </w:pPr>
      <w:r w:rsidRPr="00763ECF">
        <w:rPr>
          <w:rFonts w:ascii="Times New Roman" w:eastAsia="Calibri" w:hAnsi="Times New Roman" w:cs="Times New Roman"/>
          <w:noProof/>
          <w:kern w:val="0"/>
          <w:highlight w:val="lightGray"/>
          <w:lang w:eastAsia="lt-LT"/>
          <w14:ligatures w14:val="none"/>
        </w:rPr>
        <w:t>NN:</w:t>
      </w:r>
      <w:r w:rsidRPr="00763ECF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14:ligatures w14:val="none"/>
        </w:rPr>
        <w:t xml:space="preserve"> </w:t>
      </w:r>
      <w:r w:rsidRPr="00763ECF">
        <w:rPr>
          <w:rFonts w:ascii="Times New Roman" w:eastAsia="Calibri" w:hAnsi="Times New Roman" w:cs="Times New Roman"/>
          <w:noProof/>
          <w:kern w:val="0"/>
          <w:highlight w:val="lightGray"/>
          <w:lang w:eastAsia="lt-LT"/>
          <w14:ligatures w14:val="none"/>
        </w:rPr>
        <w:t>{numeris}</w:t>
      </w:r>
    </w:p>
    <w:p w14:paraId="19876EDF" w14:textId="77777777" w:rsidR="00763ECF" w:rsidRPr="00763ECF" w:rsidRDefault="00763ECF" w:rsidP="00763EC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</w:p>
    <w:p w14:paraId="313FD1C3" w14:textId="3B710A8A" w:rsidR="00484624" w:rsidRPr="00484624" w:rsidRDefault="00484624" w:rsidP="004846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MEDA Pharma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&amp;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Co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 KG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Benzstr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1, 61352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Bad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Homburg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Haupt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Pharma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Amareg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Donaustaufer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Str. 378, 93055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Regensburg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785EF556" w14:textId="77777777" w:rsidR="00484624" w:rsidRPr="00484624" w:rsidRDefault="00484624" w:rsidP="004846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DF6D9BA" w14:textId="77777777" w:rsidR="00484624" w:rsidRPr="00484624" w:rsidRDefault="00484624" w:rsidP="004846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320BAD95" w14:textId="77777777" w:rsidR="00484624" w:rsidRPr="00484624" w:rsidRDefault="00484624" w:rsidP="004846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1F26286" w14:textId="374BB650" w:rsidR="00E7340C" w:rsidRPr="00516DEE" w:rsidRDefault="00484624" w:rsidP="00516DE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8462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516D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73"/>
    <w:rsid w:val="00093FB5"/>
    <w:rsid w:val="001739C9"/>
    <w:rsid w:val="002F2D2A"/>
    <w:rsid w:val="00375F79"/>
    <w:rsid w:val="00484624"/>
    <w:rsid w:val="004F386E"/>
    <w:rsid w:val="00506811"/>
    <w:rsid w:val="00516DEE"/>
    <w:rsid w:val="005C514D"/>
    <w:rsid w:val="00763ECF"/>
    <w:rsid w:val="00777B8D"/>
    <w:rsid w:val="00824327"/>
    <w:rsid w:val="008A2079"/>
    <w:rsid w:val="00AF29FE"/>
    <w:rsid w:val="00B22386"/>
    <w:rsid w:val="00B8547E"/>
    <w:rsid w:val="00B90D73"/>
    <w:rsid w:val="00BA1455"/>
    <w:rsid w:val="00CD1FCB"/>
    <w:rsid w:val="00E7340C"/>
    <w:rsid w:val="00E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A18"/>
  <w15:chartTrackingRefBased/>
  <w15:docId w15:val="{1AC3D62C-F3B2-49EA-9A53-3AAEB36F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D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D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D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D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D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D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D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0D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0D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D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7085A8259420F9012C90F8C68E2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618EF3-0B2C-4894-8EE2-A67126938E6C}"/>
      </w:docPartPr>
      <w:docPartBody>
        <w:p w:rsidR="00F3274C" w:rsidRDefault="00F3274C" w:rsidP="00F3274C">
          <w:pPr>
            <w:pStyle w:val="9537085A8259420F9012C90F8C68E26E"/>
          </w:pPr>
          <w:r>
            <w:rPr>
              <w:rStyle w:val="Vietosrezervavimoenklotekstas"/>
            </w:rPr>
            <w:t>pakuotės tipas, kiekis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4C"/>
    <w:rsid w:val="00777B8D"/>
    <w:rsid w:val="00F3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3274C"/>
    <w:rPr>
      <w:color w:val="808080"/>
    </w:rPr>
  </w:style>
  <w:style w:type="paragraph" w:customStyle="1" w:styleId="9537085A8259420F9012C90F8C68E26E">
    <w:name w:val="9537085A8259420F9012C90F8C68E26E"/>
    <w:rsid w:val="00F32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1643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2024-09-04T21:03:00Z</dcterms:created>
  <dcterms:modified xsi:type="dcterms:W3CDTF">2025-04-22T03:30:00Z</dcterms:modified>
</cp:coreProperties>
</file>