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7FD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01A01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6780B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6C2286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194C02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29D402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5B244C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305337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994971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759AE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EC3B32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4BCE45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D8FC8B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0143E1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39FE7B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889BAD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6D09B2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BDCD5A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1FC264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15552C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1546B3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EA2D4A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7C6090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3552802"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I PRIEDAS</w:t>
      </w:r>
    </w:p>
    <w:p w14:paraId="04ECC61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A7859BE"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PREPARATO CHARAKTERISTIKŲ SANTRAUKA</w:t>
      </w:r>
    </w:p>
    <w:p w14:paraId="46178B6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04B4C1B" w14:textId="77777777" w:rsidR="002E78E0" w:rsidRPr="00B05532" w:rsidRDefault="002E78E0" w:rsidP="002E78E0">
      <w:pPr>
        <w:keepNext/>
        <w:pageBreakBefore/>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1.</w:t>
      </w:r>
      <w:r w:rsidRPr="00B05532">
        <w:rPr>
          <w:rFonts w:ascii="Times New Roman" w:eastAsia="Times New Roman" w:hAnsi="Times New Roman" w:cs="Times New Roman"/>
          <w:b/>
          <w:lang w:eastAsia="ar-SA"/>
        </w:rPr>
        <w:tab/>
        <w:t>VAISTINIO PREPARATO PAVADINIMAS</w:t>
      </w:r>
    </w:p>
    <w:p w14:paraId="33B353F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A81DDF" w14:textId="15ACE392" w:rsidR="002E78E0" w:rsidRPr="00B05532" w:rsidRDefault="00F97D29"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caps/>
          <w:lang w:eastAsia="ar-SA"/>
        </w:rPr>
        <w:t xml:space="preserve">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w:t>
      </w:r>
      <w:r w:rsidR="000F04C2">
        <w:rPr>
          <w:rFonts w:ascii="Times New Roman" w:eastAsia="Times New Roman" w:hAnsi="Times New Roman" w:cs="Times New Roman"/>
          <w:lang w:eastAsia="ar-SA"/>
        </w:rPr>
        <w:t>LETIS</w:t>
      </w:r>
      <w:r w:rsidR="002E78E0"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ar-SA"/>
        </w:rPr>
        <w:t>2</w:t>
      </w:r>
      <w:bookmarkStart w:id="0" w:name="OLE_LINK4"/>
      <w:bookmarkStart w:id="1" w:name="OLE_LINK5"/>
      <w:r w:rsidR="002E78E0" w:rsidRPr="00B05532">
        <w:rPr>
          <w:rFonts w:ascii="Times New Roman" w:eastAsia="Times New Roman" w:hAnsi="Times New Roman" w:cs="Times New Roman"/>
          <w:lang w:eastAsia="ar-SA"/>
        </w:rPr>
        <w:t> </w:t>
      </w:r>
      <w:bookmarkEnd w:id="0"/>
      <w:bookmarkEnd w:id="1"/>
      <w:r w:rsidR="002E78E0" w:rsidRPr="00B05532">
        <w:rPr>
          <w:rFonts w:ascii="Times New Roman" w:eastAsia="Times New Roman" w:hAnsi="Times New Roman" w:cs="Times New Roman"/>
          <w:lang w:eastAsia="ar-SA"/>
        </w:rPr>
        <w:t>mg tabletės</w:t>
      </w:r>
      <w:r>
        <w:rPr>
          <w:rFonts w:ascii="Times New Roman" w:eastAsia="Times New Roman" w:hAnsi="Times New Roman" w:cs="Times New Roman"/>
          <w:lang w:eastAsia="ar-SA"/>
        </w:rPr>
        <w:t xml:space="preserve"> </w:t>
      </w:r>
    </w:p>
    <w:p w14:paraId="298E94E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DF3582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B89CDA2"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b/>
          <w:lang w:eastAsia="ar-SA"/>
        </w:rPr>
        <w:tab/>
        <w:t>KOKYBINĖ IR KIEKYBINĖ SUDĖTIS</w:t>
      </w:r>
    </w:p>
    <w:p w14:paraId="50A2B2F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CB7A165" w14:textId="076AC038" w:rsidR="002E78E0" w:rsidRPr="00B05532" w:rsidRDefault="00483F97"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Kiekvienoje</w:t>
      </w:r>
      <w:r w:rsidR="002E78E0" w:rsidRPr="00B05532">
        <w:rPr>
          <w:rFonts w:ascii="Times New Roman" w:eastAsia="Times New Roman" w:hAnsi="Times New Roman" w:cs="Times New Roman"/>
          <w:lang w:eastAsia="ar-SA"/>
        </w:rPr>
        <w:t xml:space="preserve"> tabletėje yra 2</w:t>
      </w:r>
      <w:bookmarkStart w:id="2" w:name="OLE_LINK1"/>
      <w:r w:rsidR="002E78E0" w:rsidRPr="00B05532">
        <w:rPr>
          <w:rFonts w:ascii="Times New Roman" w:eastAsia="Times New Roman" w:hAnsi="Times New Roman" w:cs="Times New Roman"/>
          <w:lang w:eastAsia="ar-SA"/>
        </w:rPr>
        <w:t> </w:t>
      </w:r>
      <w:bookmarkEnd w:id="2"/>
      <w:r w:rsidR="002E78E0" w:rsidRPr="00B05532">
        <w:rPr>
          <w:rFonts w:ascii="Times New Roman" w:eastAsia="Times New Roman" w:hAnsi="Times New Roman" w:cs="Times New Roman"/>
          <w:lang w:eastAsia="ar-SA"/>
        </w:rPr>
        <w:t>mg klonazepamo.</w:t>
      </w:r>
    </w:p>
    <w:p w14:paraId="7BB74AF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4A044AF" w14:textId="18EE0CF5" w:rsidR="004C6A06"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u w:val="single"/>
          <w:lang w:eastAsia="ar-SA"/>
        </w:rPr>
        <w:t xml:space="preserve">Pagalbinė medžiaga, </w:t>
      </w:r>
      <w:r w:rsidRPr="00B05532">
        <w:rPr>
          <w:rFonts w:ascii="Times New Roman" w:eastAsia="Times New Roman" w:hAnsi="Times New Roman" w:cs="Times New Roman"/>
          <w:noProof/>
          <w:u w:val="single"/>
          <w:lang w:eastAsia="ar-SA"/>
        </w:rPr>
        <w:t>kurios</w:t>
      </w:r>
      <w:r w:rsidRPr="00B05532">
        <w:rPr>
          <w:rFonts w:ascii="Times New Roman" w:eastAsia="Times New Roman" w:hAnsi="Times New Roman" w:cs="Times New Roman"/>
          <w:u w:val="single"/>
          <w:lang w:eastAsia="ar-SA"/>
        </w:rPr>
        <w:t xml:space="preserve"> poveikis žinoma</w:t>
      </w:r>
      <w:r w:rsidRPr="00207361">
        <w:rPr>
          <w:rFonts w:ascii="Times New Roman" w:eastAsia="Times New Roman" w:hAnsi="Times New Roman" w:cs="Times New Roman"/>
          <w:u w:val="single"/>
          <w:lang w:eastAsia="ar-SA"/>
        </w:rPr>
        <w:t>s</w:t>
      </w:r>
      <w:r w:rsidRPr="003461A1">
        <w:rPr>
          <w:rFonts w:ascii="Times New Roman" w:eastAsia="Times New Roman" w:hAnsi="Times New Roman" w:cs="Times New Roman"/>
          <w:lang w:eastAsia="ar-SA"/>
        </w:rPr>
        <w:t xml:space="preserve"> </w:t>
      </w:r>
    </w:p>
    <w:p w14:paraId="41C51864" w14:textId="19301BBC" w:rsidR="002E78E0" w:rsidRPr="00B05532" w:rsidRDefault="004C6A06"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Kiekvienoje tabletėje yra </w:t>
      </w:r>
      <w:r w:rsidR="00F97D29">
        <w:rPr>
          <w:rFonts w:ascii="Times New Roman" w:eastAsia="Times New Roman" w:hAnsi="Times New Roman" w:cs="Times New Roman"/>
          <w:lang w:eastAsia="ar-SA"/>
        </w:rPr>
        <w:t>1</w:t>
      </w:r>
      <w:r w:rsidR="00A236E0">
        <w:rPr>
          <w:rFonts w:ascii="Times New Roman" w:eastAsia="Times New Roman" w:hAnsi="Times New Roman" w:cs="Times New Roman"/>
          <w:lang w:eastAsia="ar-SA"/>
        </w:rPr>
        <w:t>15</w:t>
      </w:r>
      <w:r w:rsidR="00F97D29">
        <w:rPr>
          <w:rFonts w:ascii="Times New Roman" w:eastAsia="Times New Roman" w:hAnsi="Times New Roman" w:cs="Times New Roman"/>
          <w:lang w:eastAsia="ar-SA"/>
        </w:rPr>
        <w:t>,</w:t>
      </w:r>
      <w:r w:rsidR="00A236E0">
        <w:rPr>
          <w:rFonts w:ascii="Times New Roman" w:eastAsia="Times New Roman" w:hAnsi="Times New Roman" w:cs="Times New Roman"/>
          <w:lang w:eastAsia="ar-SA"/>
        </w:rPr>
        <w:t>42</w:t>
      </w:r>
      <w:r w:rsidR="00493A4C">
        <w:rPr>
          <w:rFonts w:ascii="Times New Roman" w:eastAsia="Times New Roman" w:hAnsi="Times New Roman" w:cs="Times New Roman"/>
          <w:lang w:eastAsia="ar-SA"/>
        </w:rPr>
        <w:t> </w:t>
      </w:r>
      <w:r>
        <w:rPr>
          <w:rFonts w:ascii="Times New Roman" w:eastAsia="Times New Roman" w:hAnsi="Times New Roman" w:cs="Times New Roman"/>
          <w:lang w:eastAsia="ar-SA"/>
        </w:rPr>
        <w:t xml:space="preserve">mg </w:t>
      </w:r>
      <w:r w:rsidR="002E78E0" w:rsidRPr="00B05532">
        <w:rPr>
          <w:rFonts w:ascii="Times New Roman" w:eastAsia="Times New Roman" w:hAnsi="Times New Roman" w:cs="Times New Roman"/>
          <w:lang w:eastAsia="ar-SA"/>
        </w:rPr>
        <w:t>laktozė</w:t>
      </w:r>
      <w:r>
        <w:rPr>
          <w:rFonts w:ascii="Times New Roman" w:eastAsia="Times New Roman" w:hAnsi="Times New Roman" w:cs="Times New Roman"/>
          <w:lang w:eastAsia="ar-SA"/>
        </w:rPr>
        <w:t>s</w:t>
      </w:r>
      <w:r w:rsidR="00A236E0">
        <w:rPr>
          <w:rFonts w:ascii="Times New Roman" w:eastAsia="Times New Roman" w:hAnsi="Times New Roman" w:cs="Times New Roman"/>
          <w:lang w:eastAsia="ar-SA"/>
        </w:rPr>
        <w:t xml:space="preserve"> (</w:t>
      </w:r>
      <w:r w:rsidR="00ED46AA">
        <w:rPr>
          <w:rFonts w:ascii="Times New Roman" w:eastAsia="Times New Roman" w:hAnsi="Times New Roman" w:cs="Times New Roman"/>
          <w:lang w:eastAsia="ar-SA"/>
        </w:rPr>
        <w:t xml:space="preserve">121,5 mg </w:t>
      </w:r>
      <w:r w:rsidR="00A236E0">
        <w:rPr>
          <w:rFonts w:ascii="Times New Roman" w:eastAsia="Times New Roman" w:hAnsi="Times New Roman" w:cs="Times New Roman"/>
          <w:lang w:eastAsia="ar-SA"/>
        </w:rPr>
        <w:t>laktozės</w:t>
      </w:r>
      <w:r w:rsidR="002E78E0" w:rsidRPr="00B05532">
        <w:rPr>
          <w:rFonts w:ascii="Times New Roman" w:eastAsia="Times New Roman" w:hAnsi="Times New Roman" w:cs="Times New Roman"/>
          <w:lang w:eastAsia="ar-SA"/>
        </w:rPr>
        <w:t xml:space="preserve"> </w:t>
      </w:r>
      <w:r w:rsidR="002E78E0" w:rsidRPr="00207361">
        <w:rPr>
          <w:rFonts w:ascii="Times New Roman" w:eastAsia="Times New Roman" w:hAnsi="Times New Roman" w:cs="Times New Roman"/>
          <w:lang w:eastAsia="ar-SA"/>
        </w:rPr>
        <w:t>monohidrat</w:t>
      </w:r>
      <w:r w:rsidRPr="00207361">
        <w:rPr>
          <w:rFonts w:ascii="Times New Roman" w:eastAsia="Times New Roman" w:hAnsi="Times New Roman" w:cs="Times New Roman"/>
          <w:lang w:eastAsia="ar-SA"/>
        </w:rPr>
        <w:t>o</w:t>
      </w:r>
      <w:r w:rsidR="00A236E0">
        <w:rPr>
          <w:rFonts w:ascii="Times New Roman" w:eastAsia="Times New Roman" w:hAnsi="Times New Roman" w:cs="Times New Roman"/>
          <w:lang w:eastAsia="ar-SA"/>
        </w:rPr>
        <w:t xml:space="preserve"> pavidalu)</w:t>
      </w:r>
      <w:r w:rsidR="002E78E0" w:rsidRPr="00207361">
        <w:rPr>
          <w:rFonts w:ascii="Times New Roman" w:eastAsia="Times New Roman" w:hAnsi="Times New Roman" w:cs="Times New Roman"/>
          <w:lang w:eastAsia="ar-SA"/>
        </w:rPr>
        <w:t>.</w:t>
      </w:r>
    </w:p>
    <w:p w14:paraId="414582A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2B12D3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Visos pagalbinės medžiagos išvardytos 6.1 skyriuje.</w:t>
      </w:r>
    </w:p>
    <w:p w14:paraId="0220387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9235B3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C6F1DFB"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3.</w:t>
      </w:r>
      <w:r w:rsidRPr="00B05532">
        <w:rPr>
          <w:rFonts w:ascii="Times New Roman" w:eastAsia="Times New Roman" w:hAnsi="Times New Roman" w:cs="Times New Roman"/>
          <w:b/>
          <w:lang w:eastAsia="ar-SA"/>
        </w:rPr>
        <w:tab/>
        <w:t>FARMACINĖ FORMA</w:t>
      </w:r>
    </w:p>
    <w:p w14:paraId="5DDDFE3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86EBAF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Tabletė.</w:t>
      </w:r>
    </w:p>
    <w:p w14:paraId="195266DB" w14:textId="327FB6C4" w:rsidR="002E78E0" w:rsidRPr="00B05532" w:rsidRDefault="00F97D29" w:rsidP="002E78E0">
      <w:pPr>
        <w:suppressAutoHyphens/>
        <w:spacing w:after="0" w:line="240" w:lineRule="auto"/>
        <w:rPr>
          <w:rFonts w:ascii="Times New Roman" w:eastAsia="Times New Roman" w:hAnsi="Times New Roman" w:cs="Times New Roman"/>
          <w:lang w:eastAsia="ar-SA"/>
        </w:rPr>
      </w:pPr>
      <w:r w:rsidRPr="00F97D29">
        <w:rPr>
          <w:rFonts w:ascii="Times New Roman" w:eastAsia="Times New Roman" w:hAnsi="Times New Roman" w:cs="Times New Roman"/>
          <w:lang w:eastAsia="ar-SA"/>
        </w:rPr>
        <w:t xml:space="preserve">Baltos arba beveik baltos </w:t>
      </w:r>
      <w:r>
        <w:rPr>
          <w:rFonts w:ascii="Times New Roman" w:eastAsia="Times New Roman" w:hAnsi="Times New Roman" w:cs="Times New Roman"/>
          <w:lang w:eastAsia="ar-SA"/>
        </w:rPr>
        <w:t xml:space="preserve">spalvos </w:t>
      </w:r>
      <w:r w:rsidRPr="00F97D29">
        <w:rPr>
          <w:rFonts w:ascii="Times New Roman" w:eastAsia="Times New Roman" w:hAnsi="Times New Roman" w:cs="Times New Roman"/>
          <w:lang w:eastAsia="ar-SA"/>
        </w:rPr>
        <w:t>apvalios tabletės, kurių vienoje pusėje įspausta „CL2“, o kitoje – kryžminė laužimo vagelė.</w:t>
      </w:r>
      <w:r w:rsidRPr="00F97D29" w:rsidDel="00F97D29">
        <w:rPr>
          <w:rFonts w:ascii="Times New Roman" w:eastAsia="Times New Roman" w:hAnsi="Times New Roman" w:cs="Times New Roman"/>
          <w:lang w:eastAsia="ar-SA"/>
        </w:rPr>
        <w:t xml:space="preserve"> </w:t>
      </w:r>
      <w:r w:rsidR="00A236E0">
        <w:rPr>
          <w:rFonts w:ascii="Times New Roman" w:eastAsia="Times New Roman" w:hAnsi="Times New Roman" w:cs="Times New Roman"/>
          <w:lang w:eastAsia="ar-SA"/>
        </w:rPr>
        <w:t xml:space="preserve">Tabletės skersmuo nuo 7,95 mm iki 8,20 mm. </w:t>
      </w:r>
      <w:r w:rsidR="002E78E0" w:rsidRPr="00B05532">
        <w:rPr>
          <w:rFonts w:ascii="Times New Roman" w:eastAsia="Times New Roman" w:hAnsi="Times New Roman" w:cs="Times New Roman"/>
          <w:noProof/>
          <w:lang w:eastAsia="ar-SA"/>
        </w:rPr>
        <w:t>Tabletę galima padalyti į lygias dozes.</w:t>
      </w:r>
    </w:p>
    <w:p w14:paraId="09408CB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C641CC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7B1E51F"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caps/>
          <w:lang w:eastAsia="ar-SA"/>
        </w:rPr>
        <w:t>4.</w:t>
      </w:r>
      <w:r w:rsidRPr="00B05532">
        <w:rPr>
          <w:rFonts w:ascii="Times New Roman" w:eastAsia="Times New Roman" w:hAnsi="Times New Roman" w:cs="Times New Roman"/>
          <w:b/>
          <w:caps/>
          <w:lang w:eastAsia="ar-SA"/>
        </w:rPr>
        <w:tab/>
      </w:r>
      <w:r w:rsidRPr="00B05532">
        <w:rPr>
          <w:rFonts w:ascii="Times New Roman" w:eastAsia="Times New Roman" w:hAnsi="Times New Roman" w:cs="Times New Roman"/>
          <w:b/>
          <w:lang w:eastAsia="ar-SA"/>
        </w:rPr>
        <w:t>KLINIKINĖ INFORMACIJA</w:t>
      </w:r>
    </w:p>
    <w:p w14:paraId="7EAFD1B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A0E4D0D"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4.1</w:t>
      </w:r>
      <w:r w:rsidRPr="00B05532">
        <w:rPr>
          <w:rFonts w:ascii="Times New Roman" w:eastAsia="Times New Roman" w:hAnsi="Times New Roman" w:cs="Times New Roman"/>
          <w:b/>
          <w:lang w:eastAsia="ar-SA"/>
        </w:rPr>
        <w:tab/>
        <w:t>Terapinės indikacijos</w:t>
      </w:r>
    </w:p>
    <w:p w14:paraId="51AEBC4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798706" w14:textId="4AC7B9C6" w:rsidR="002E78E0" w:rsidRDefault="006937E2" w:rsidP="002E78E0">
      <w:pPr>
        <w:suppressAutoHyphens/>
        <w:spacing w:after="0" w:line="240" w:lineRule="auto"/>
        <w:rPr>
          <w:rFonts w:ascii="Times New Roman" w:eastAsia="Times New Roman" w:hAnsi="Times New Roman" w:cs="Times New Roman"/>
          <w:bCs/>
          <w:iCs/>
          <w:lang w:eastAsia="ar-SA"/>
        </w:rPr>
      </w:pPr>
      <w:proofErr w:type="spellStart"/>
      <w:r w:rsidRPr="006937E2">
        <w:rPr>
          <w:rFonts w:ascii="Times New Roman" w:eastAsia="Times New Roman" w:hAnsi="Times New Roman" w:cs="Times New Roman"/>
          <w:bCs/>
          <w:iCs/>
          <w:lang w:eastAsia="ar-SA"/>
        </w:rPr>
        <w:t>Clonazepam</w:t>
      </w:r>
      <w:proofErr w:type="spellEnd"/>
      <w:r w:rsidRPr="006937E2">
        <w:rPr>
          <w:rFonts w:ascii="Times New Roman" w:eastAsia="Times New Roman" w:hAnsi="Times New Roman" w:cs="Times New Roman"/>
          <w:bCs/>
          <w:iCs/>
          <w:lang w:eastAsia="ar-SA"/>
        </w:rPr>
        <w:t xml:space="preserve"> </w:t>
      </w:r>
      <w:r w:rsidR="000F04C2">
        <w:rPr>
          <w:rFonts w:ascii="Times New Roman" w:eastAsia="Times New Roman" w:hAnsi="Times New Roman" w:cs="Times New Roman"/>
          <w:lang w:eastAsia="ar-SA"/>
        </w:rPr>
        <w:t>ELETIS</w:t>
      </w:r>
      <w:r w:rsidRPr="006937E2">
        <w:rPr>
          <w:rFonts w:ascii="Times New Roman" w:eastAsia="Times New Roman" w:hAnsi="Times New Roman" w:cs="Times New Roman"/>
          <w:bCs/>
          <w:iCs/>
          <w:lang w:eastAsia="ar-SA"/>
        </w:rPr>
        <w:t xml:space="preserve"> skirtas papildomam gydymui arba kai nėra atsako į kitus vaistinius preparatus, esant daugumai epilepsijos formų</w:t>
      </w:r>
      <w:r w:rsidR="002E78E0" w:rsidRPr="00B05532">
        <w:rPr>
          <w:rFonts w:ascii="Times New Roman" w:eastAsia="Times New Roman" w:hAnsi="Times New Roman" w:cs="Times New Roman"/>
          <w:bCs/>
          <w:iCs/>
          <w:lang w:eastAsia="ar-SA"/>
        </w:rPr>
        <w:t xml:space="preserve">, ypač </w:t>
      </w:r>
      <w:r>
        <w:rPr>
          <w:rFonts w:ascii="Times New Roman" w:eastAsia="Times New Roman" w:hAnsi="Times New Roman" w:cs="Times New Roman"/>
          <w:bCs/>
          <w:iCs/>
          <w:lang w:eastAsia="ar-SA"/>
        </w:rPr>
        <w:t>pasireiškiant</w:t>
      </w:r>
      <w:r w:rsidRPr="00B05532">
        <w:rPr>
          <w:rFonts w:ascii="Times New Roman" w:eastAsia="Times New Roman" w:hAnsi="Times New Roman" w:cs="Times New Roman"/>
          <w:bCs/>
          <w:iCs/>
          <w:lang w:eastAsia="ar-SA"/>
        </w:rPr>
        <w:t xml:space="preserve"> </w:t>
      </w:r>
      <w:r w:rsidR="002E78E0" w:rsidRPr="00B05532">
        <w:rPr>
          <w:rFonts w:ascii="Times New Roman" w:eastAsia="Times New Roman" w:hAnsi="Times New Roman" w:cs="Times New Roman"/>
          <w:bCs/>
          <w:iCs/>
          <w:lang w:eastAsia="ar-SA"/>
        </w:rPr>
        <w:t xml:space="preserve">absansų </w:t>
      </w:r>
      <w:r>
        <w:rPr>
          <w:rFonts w:ascii="Times New Roman" w:eastAsia="Times New Roman" w:hAnsi="Times New Roman" w:cs="Times New Roman"/>
          <w:bCs/>
          <w:iCs/>
          <w:lang w:eastAsia="ar-SA"/>
        </w:rPr>
        <w:t>priepuoliams</w:t>
      </w:r>
      <w:r w:rsidR="002E78E0" w:rsidRPr="00B05532">
        <w:rPr>
          <w:rFonts w:ascii="Times New Roman" w:eastAsia="Times New Roman" w:hAnsi="Times New Roman" w:cs="Times New Roman"/>
          <w:bCs/>
          <w:iCs/>
          <w:lang w:eastAsia="ar-SA"/>
        </w:rPr>
        <w:t xml:space="preserve">, </w:t>
      </w:r>
      <w:r>
        <w:rPr>
          <w:rFonts w:ascii="Times New Roman" w:eastAsia="Times New Roman" w:hAnsi="Times New Roman" w:cs="Times New Roman"/>
          <w:bCs/>
          <w:iCs/>
          <w:lang w:eastAsia="ar-SA"/>
        </w:rPr>
        <w:t xml:space="preserve">įskaitant </w:t>
      </w:r>
      <w:r w:rsidR="002E78E0" w:rsidRPr="00B05532">
        <w:rPr>
          <w:rFonts w:ascii="Times New Roman" w:eastAsia="Times New Roman" w:hAnsi="Times New Roman" w:cs="Times New Roman"/>
          <w:bCs/>
          <w:iCs/>
          <w:lang w:eastAsia="ar-SA"/>
        </w:rPr>
        <w:t>atipinių absansų</w:t>
      </w:r>
      <w:r>
        <w:rPr>
          <w:rFonts w:ascii="Times New Roman" w:eastAsia="Times New Roman" w:hAnsi="Times New Roman" w:cs="Times New Roman"/>
          <w:bCs/>
          <w:iCs/>
          <w:lang w:eastAsia="ar-SA"/>
        </w:rPr>
        <w:t xml:space="preserve"> priepuolius</w:t>
      </w:r>
      <w:r w:rsidR="002E78E0"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xml:space="preserve"> Lenokso-Gasto</w:t>
      </w:r>
      <w:r w:rsidR="002E78E0" w:rsidRPr="00B05532">
        <w:rPr>
          <w:rFonts w:ascii="Times New Roman" w:eastAsia="Times New Roman" w:hAnsi="Times New Roman" w:cs="Times New Roman"/>
          <w:bCs/>
          <w:iCs/>
          <w:lang w:eastAsia="ar-SA"/>
        </w:rPr>
        <w:t xml:space="preserve"> </w:t>
      </w:r>
      <w:r>
        <w:rPr>
          <w:rFonts w:ascii="Times New Roman" w:eastAsia="Times New Roman" w:hAnsi="Times New Roman" w:cs="Times New Roman"/>
          <w:bCs/>
          <w:iCs/>
          <w:lang w:eastAsia="ar-SA"/>
        </w:rPr>
        <w:t>(</w:t>
      </w:r>
      <w:r w:rsidR="002E78E0" w:rsidRPr="00B05532">
        <w:rPr>
          <w:rFonts w:ascii="Times New Roman" w:eastAsia="Times New Roman" w:hAnsi="Times New Roman" w:cs="Times New Roman"/>
          <w:bCs/>
          <w:i/>
          <w:iCs/>
          <w:lang w:eastAsia="ar-SA"/>
        </w:rPr>
        <w:t>Lennox</w:t>
      </w:r>
      <w:r w:rsidR="002E78E0">
        <w:rPr>
          <w:rFonts w:ascii="Times New Roman" w:eastAsia="Times New Roman" w:hAnsi="Times New Roman" w:cs="Times New Roman"/>
          <w:bCs/>
          <w:i/>
          <w:iCs/>
          <w:lang w:eastAsia="ar-SA"/>
        </w:rPr>
        <w:t xml:space="preserve"> </w:t>
      </w:r>
      <w:r>
        <w:rPr>
          <w:rFonts w:ascii="Times New Roman" w:eastAsia="Times New Roman" w:hAnsi="Times New Roman" w:cs="Times New Roman"/>
          <w:bCs/>
          <w:i/>
          <w:iCs/>
          <w:lang w:eastAsia="ar-SA"/>
        </w:rPr>
        <w:t>–</w:t>
      </w:r>
      <w:r w:rsidR="002E78E0">
        <w:rPr>
          <w:rFonts w:ascii="Times New Roman" w:eastAsia="Times New Roman" w:hAnsi="Times New Roman" w:cs="Times New Roman"/>
          <w:bCs/>
          <w:i/>
          <w:iCs/>
          <w:lang w:eastAsia="ar-SA"/>
        </w:rPr>
        <w:t xml:space="preserve"> </w:t>
      </w:r>
      <w:r w:rsidR="002E78E0" w:rsidRPr="00B05532">
        <w:rPr>
          <w:rFonts w:ascii="Times New Roman" w:eastAsia="Times New Roman" w:hAnsi="Times New Roman" w:cs="Times New Roman"/>
          <w:bCs/>
          <w:i/>
          <w:iCs/>
          <w:lang w:eastAsia="ar-SA"/>
        </w:rPr>
        <w:t>Gastaut</w:t>
      </w:r>
      <w:r w:rsidRPr="006937E2">
        <w:rPr>
          <w:rFonts w:ascii="Times New Roman" w:eastAsia="Times New Roman" w:hAnsi="Times New Roman" w:cs="Times New Roman"/>
          <w:bCs/>
          <w:lang w:eastAsia="ar-SA"/>
        </w:rPr>
        <w:t>)</w:t>
      </w:r>
      <w:r w:rsidR="002E78E0" w:rsidRPr="00B05532">
        <w:rPr>
          <w:rFonts w:ascii="Times New Roman" w:eastAsia="Times New Roman" w:hAnsi="Times New Roman" w:cs="Times New Roman"/>
          <w:bCs/>
          <w:iCs/>
          <w:lang w:eastAsia="ar-SA"/>
        </w:rPr>
        <w:t xml:space="preserve"> sindrom</w:t>
      </w:r>
      <w:r>
        <w:rPr>
          <w:rFonts w:ascii="Times New Roman" w:eastAsia="Times New Roman" w:hAnsi="Times New Roman" w:cs="Times New Roman"/>
          <w:bCs/>
          <w:iCs/>
          <w:lang w:eastAsia="ar-SA"/>
        </w:rPr>
        <w:t>ui</w:t>
      </w:r>
      <w:r w:rsidR="002E78E0" w:rsidRPr="00B05532">
        <w:rPr>
          <w:rFonts w:ascii="Times New Roman" w:eastAsia="Times New Roman" w:hAnsi="Times New Roman" w:cs="Times New Roman"/>
          <w:bCs/>
          <w:iCs/>
          <w:lang w:eastAsia="ar-SA"/>
        </w:rPr>
        <w:t>, miokloninių ir atoninių traukulių priepuoli</w:t>
      </w:r>
      <w:r>
        <w:rPr>
          <w:rFonts w:ascii="Times New Roman" w:eastAsia="Times New Roman" w:hAnsi="Times New Roman" w:cs="Times New Roman"/>
          <w:bCs/>
          <w:iCs/>
          <w:lang w:eastAsia="ar-SA"/>
        </w:rPr>
        <w:t>ams</w:t>
      </w:r>
      <w:r w:rsidR="002E78E0" w:rsidRPr="00B05532">
        <w:rPr>
          <w:rFonts w:ascii="Times New Roman" w:eastAsia="Times New Roman" w:hAnsi="Times New Roman" w:cs="Times New Roman"/>
          <w:bCs/>
          <w:iCs/>
          <w:lang w:eastAsia="ar-SA"/>
        </w:rPr>
        <w:t>.</w:t>
      </w:r>
    </w:p>
    <w:p w14:paraId="61372B25" w14:textId="7E074379" w:rsidR="00FC7528" w:rsidRPr="00FC7528" w:rsidRDefault="00FC7528"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Esant kūdikių priepuoliams (įskaitant </w:t>
      </w:r>
      <w:r w:rsidR="006937E2">
        <w:rPr>
          <w:rFonts w:ascii="Times New Roman" w:eastAsia="Times New Roman" w:hAnsi="Times New Roman" w:cs="Times New Roman"/>
          <w:bCs/>
          <w:iCs/>
          <w:lang w:eastAsia="ar-SA"/>
        </w:rPr>
        <w:t>Vesto [</w:t>
      </w:r>
      <w:r>
        <w:rPr>
          <w:rFonts w:ascii="Times New Roman" w:eastAsia="Times New Roman" w:hAnsi="Times New Roman" w:cs="Times New Roman"/>
          <w:bCs/>
          <w:i/>
          <w:lang w:eastAsia="ar-SA"/>
        </w:rPr>
        <w:t xml:space="preserve">West </w:t>
      </w:r>
      <w:r>
        <w:rPr>
          <w:rFonts w:ascii="Times New Roman" w:eastAsia="Times New Roman" w:hAnsi="Times New Roman" w:cs="Times New Roman"/>
          <w:bCs/>
          <w:iCs/>
          <w:lang w:eastAsia="ar-SA"/>
        </w:rPr>
        <w:t>sindromą</w:t>
      </w:r>
      <w:r w:rsidR="006937E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ir toniniams</w:t>
      </w:r>
      <w:r w:rsidR="00192DF8">
        <w:rPr>
          <w:rFonts w:ascii="Times New Roman" w:eastAsia="Times New Roman" w:hAnsi="Times New Roman" w:cs="Times New Roman"/>
          <w:bCs/>
          <w:iCs/>
          <w:lang w:eastAsia="ar-SA"/>
        </w:rPr>
        <w:t>-</w:t>
      </w:r>
      <w:proofErr w:type="spellStart"/>
      <w:r w:rsidR="00192DF8">
        <w:rPr>
          <w:rFonts w:ascii="Times New Roman" w:eastAsia="Times New Roman" w:hAnsi="Times New Roman" w:cs="Times New Roman"/>
          <w:bCs/>
          <w:iCs/>
          <w:lang w:eastAsia="ar-SA"/>
        </w:rPr>
        <w:t>kloniniams</w:t>
      </w:r>
      <w:proofErr w:type="spellEnd"/>
      <w:r w:rsidR="00192DF8">
        <w:rPr>
          <w:rFonts w:ascii="Times New Roman" w:eastAsia="Times New Roman" w:hAnsi="Times New Roman" w:cs="Times New Roman"/>
          <w:bCs/>
          <w:iCs/>
          <w:lang w:eastAsia="ar-SA"/>
        </w:rPr>
        <w:t xml:space="preserve"> traukuliams, </w:t>
      </w:r>
      <w:proofErr w:type="spellStart"/>
      <w:r w:rsidR="00192DF8">
        <w:rPr>
          <w:rFonts w:ascii="Times New Roman" w:eastAsia="Times New Roman" w:hAnsi="Times New Roman" w:cs="Times New Roman"/>
          <w:bCs/>
          <w:iCs/>
          <w:lang w:eastAsia="ar-SA"/>
        </w:rPr>
        <w:t>Clonazepam</w:t>
      </w:r>
      <w:proofErr w:type="spellEnd"/>
      <w:r w:rsidR="00192DF8">
        <w:rPr>
          <w:rFonts w:ascii="Times New Roman" w:eastAsia="Times New Roman" w:hAnsi="Times New Roman" w:cs="Times New Roman"/>
          <w:bCs/>
          <w:iCs/>
          <w:lang w:eastAsia="ar-SA"/>
        </w:rPr>
        <w:t xml:space="preserve"> </w:t>
      </w:r>
      <w:r w:rsidR="000F04C2">
        <w:rPr>
          <w:rFonts w:ascii="Times New Roman" w:eastAsia="Times New Roman" w:hAnsi="Times New Roman" w:cs="Times New Roman"/>
          <w:lang w:eastAsia="ar-SA"/>
        </w:rPr>
        <w:t>ELETIS</w:t>
      </w:r>
      <w:r w:rsidR="000F04C2" w:rsidRPr="00B05532">
        <w:rPr>
          <w:rFonts w:ascii="Times New Roman" w:eastAsia="Times New Roman" w:hAnsi="Times New Roman" w:cs="Times New Roman"/>
          <w:caps/>
          <w:lang w:eastAsia="ar-SA"/>
        </w:rPr>
        <w:t xml:space="preserve"> </w:t>
      </w:r>
      <w:r w:rsidR="00192DF8">
        <w:rPr>
          <w:rFonts w:ascii="Times New Roman" w:eastAsia="Times New Roman" w:hAnsi="Times New Roman" w:cs="Times New Roman"/>
          <w:bCs/>
          <w:iCs/>
          <w:lang w:eastAsia="ar-SA"/>
        </w:rPr>
        <w:t>skiriamas tik kaip papildomas gydymas arba tuo atveju, kai kiti vaist</w:t>
      </w:r>
      <w:r w:rsidR="006937E2">
        <w:rPr>
          <w:rFonts w:ascii="Times New Roman" w:eastAsia="Times New Roman" w:hAnsi="Times New Roman" w:cs="Times New Roman"/>
          <w:bCs/>
          <w:iCs/>
          <w:lang w:eastAsia="ar-SA"/>
        </w:rPr>
        <w:t>ini</w:t>
      </w:r>
      <w:r w:rsidR="00192DF8">
        <w:rPr>
          <w:rFonts w:ascii="Times New Roman" w:eastAsia="Times New Roman" w:hAnsi="Times New Roman" w:cs="Times New Roman"/>
          <w:bCs/>
          <w:iCs/>
          <w:lang w:eastAsia="ar-SA"/>
        </w:rPr>
        <w:t>ai</w:t>
      </w:r>
      <w:r w:rsidR="006937E2">
        <w:rPr>
          <w:rFonts w:ascii="Times New Roman" w:eastAsia="Times New Roman" w:hAnsi="Times New Roman" w:cs="Times New Roman"/>
          <w:bCs/>
          <w:iCs/>
          <w:lang w:eastAsia="ar-SA"/>
        </w:rPr>
        <w:t xml:space="preserve"> preparatai</w:t>
      </w:r>
      <w:r w:rsidR="00192DF8">
        <w:rPr>
          <w:rFonts w:ascii="Times New Roman" w:eastAsia="Times New Roman" w:hAnsi="Times New Roman" w:cs="Times New Roman"/>
          <w:bCs/>
          <w:iCs/>
          <w:lang w:eastAsia="ar-SA"/>
        </w:rPr>
        <w:t xml:space="preserve"> ne</w:t>
      </w:r>
      <w:r w:rsidR="00323208">
        <w:rPr>
          <w:rFonts w:ascii="Times New Roman" w:eastAsia="Times New Roman" w:hAnsi="Times New Roman" w:cs="Times New Roman"/>
          <w:bCs/>
          <w:iCs/>
          <w:lang w:eastAsia="ar-SA"/>
        </w:rPr>
        <w:t>veiksmingi</w:t>
      </w:r>
      <w:r w:rsidR="00192DF8">
        <w:rPr>
          <w:rFonts w:ascii="Times New Roman" w:eastAsia="Times New Roman" w:hAnsi="Times New Roman" w:cs="Times New Roman"/>
          <w:bCs/>
          <w:iCs/>
          <w:lang w:eastAsia="ar-SA"/>
        </w:rPr>
        <w:t>.</w:t>
      </w:r>
    </w:p>
    <w:p w14:paraId="4C3DB07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5A8BE44"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4.2</w:t>
      </w:r>
      <w:r w:rsidRPr="00B05532">
        <w:rPr>
          <w:rFonts w:ascii="Times New Roman" w:eastAsia="Times New Roman" w:hAnsi="Times New Roman" w:cs="Times New Roman"/>
          <w:b/>
          <w:lang w:eastAsia="ar-SA"/>
        </w:rPr>
        <w:tab/>
        <w:t>Dozavimas ir vartojimo metodas</w:t>
      </w:r>
    </w:p>
    <w:p w14:paraId="65983781"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02BC0A06" w14:textId="3883357F" w:rsidR="00192DF8" w:rsidRDefault="00192DF8" w:rsidP="002E78E0">
      <w:pPr>
        <w:suppressAutoHyphens/>
        <w:spacing w:after="0" w:line="240" w:lineRule="auto"/>
        <w:rPr>
          <w:rFonts w:ascii="Times New Roman" w:eastAsia="Times New Roman" w:hAnsi="Times New Roman" w:cs="Times New Roman"/>
          <w:bCs/>
          <w:iCs/>
          <w:lang w:eastAsia="ar-SA"/>
        </w:rPr>
      </w:pPr>
      <w:proofErr w:type="spellStart"/>
      <w:r>
        <w:rPr>
          <w:rFonts w:ascii="Times New Roman" w:eastAsia="Times New Roman" w:hAnsi="Times New Roman" w:cs="Times New Roman"/>
          <w:bCs/>
          <w:iCs/>
          <w:lang w:eastAsia="ar-SA"/>
        </w:rPr>
        <w:t>Clonazepam</w:t>
      </w:r>
      <w:proofErr w:type="spellEnd"/>
      <w:r>
        <w:rPr>
          <w:rFonts w:ascii="Times New Roman" w:eastAsia="Times New Roman" w:hAnsi="Times New Roman" w:cs="Times New Roman"/>
          <w:bCs/>
          <w:iCs/>
          <w:lang w:eastAsia="ar-SA"/>
        </w:rPr>
        <w:t xml:space="preserve"> </w:t>
      </w:r>
      <w:r w:rsidR="000F04C2">
        <w:rPr>
          <w:rFonts w:ascii="Times New Roman" w:eastAsia="Times New Roman" w:hAnsi="Times New Roman" w:cs="Times New Roman"/>
          <w:lang w:eastAsia="ar-SA"/>
        </w:rPr>
        <w:t>ELETIS</w:t>
      </w:r>
      <w:r w:rsidR="000F04C2" w:rsidRPr="00B05532">
        <w:rPr>
          <w:rFonts w:ascii="Times New Roman" w:eastAsia="Times New Roman" w:hAnsi="Times New Roman" w:cs="Times New Roman"/>
          <w:caps/>
          <w:lang w:eastAsia="ar-SA"/>
        </w:rPr>
        <w:t xml:space="preserve"> </w:t>
      </w:r>
      <w:r>
        <w:rPr>
          <w:rFonts w:ascii="Times New Roman" w:eastAsia="Times New Roman" w:hAnsi="Times New Roman" w:cs="Times New Roman"/>
          <w:bCs/>
          <w:iCs/>
          <w:lang w:eastAsia="ar-SA"/>
        </w:rPr>
        <w:t>dozė turi būti koreguojama individualiai, atsižvelgiant į paciento toleravimą ir klinikinį atsaką.</w:t>
      </w:r>
    </w:p>
    <w:p w14:paraId="0C413BC2" w14:textId="77777777" w:rsidR="00192DF8" w:rsidRDefault="00192DF8" w:rsidP="002E78E0">
      <w:pPr>
        <w:suppressAutoHyphens/>
        <w:spacing w:after="0" w:line="240" w:lineRule="auto"/>
        <w:rPr>
          <w:rFonts w:ascii="Times New Roman" w:eastAsia="Times New Roman" w:hAnsi="Times New Roman" w:cs="Times New Roman"/>
          <w:bCs/>
          <w:iCs/>
          <w:lang w:eastAsia="ar-SA"/>
        </w:rPr>
      </w:pPr>
    </w:p>
    <w:p w14:paraId="7F668034" w14:textId="5F710478" w:rsidR="00192DF8" w:rsidRDefault="00192DF8"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Prieš skiriant Clonazepam </w:t>
      </w:r>
      <w:r w:rsidR="000F04C2">
        <w:rPr>
          <w:rFonts w:ascii="Times New Roman" w:eastAsia="Times New Roman" w:hAnsi="Times New Roman" w:cs="Times New Roman"/>
          <w:lang w:eastAsia="ar-SA"/>
        </w:rPr>
        <w:t>ELETIS</w:t>
      </w:r>
      <w:r w:rsidR="000F04C2" w:rsidRPr="00B05532">
        <w:rPr>
          <w:rFonts w:ascii="Times New Roman" w:eastAsia="Times New Roman" w:hAnsi="Times New Roman" w:cs="Times New Roman"/>
          <w:caps/>
          <w:lang w:eastAsia="ar-SA"/>
        </w:rPr>
        <w:t xml:space="preserve"> </w:t>
      </w:r>
      <w:r>
        <w:rPr>
          <w:rFonts w:ascii="Times New Roman" w:eastAsia="Times New Roman" w:hAnsi="Times New Roman" w:cs="Times New Roman"/>
          <w:bCs/>
          <w:iCs/>
          <w:lang w:eastAsia="ar-SA"/>
        </w:rPr>
        <w:t>prie esamo gydymo</w:t>
      </w:r>
      <w:r w:rsidR="00997E71">
        <w:rPr>
          <w:rFonts w:ascii="Times New Roman" w:eastAsia="Times New Roman" w:hAnsi="Times New Roman" w:cs="Times New Roman"/>
          <w:bCs/>
          <w:iCs/>
          <w:lang w:eastAsia="ar-SA"/>
        </w:rPr>
        <w:t xml:space="preserve"> nuo epilepsijos</w:t>
      </w:r>
      <w:r>
        <w:rPr>
          <w:rFonts w:ascii="Times New Roman" w:eastAsia="Times New Roman" w:hAnsi="Times New Roman" w:cs="Times New Roman"/>
          <w:bCs/>
          <w:iCs/>
          <w:lang w:eastAsia="ar-SA"/>
        </w:rPr>
        <w:t>, reikia atsižvelgti į tai, kad vartojant kelis vaist</w:t>
      </w:r>
      <w:r w:rsidR="00041E17">
        <w:rPr>
          <w:rFonts w:ascii="Times New Roman" w:eastAsia="Times New Roman" w:hAnsi="Times New Roman" w:cs="Times New Roman"/>
          <w:bCs/>
          <w:iCs/>
          <w:lang w:eastAsia="ar-SA"/>
        </w:rPr>
        <w:t>ini</w:t>
      </w:r>
      <w:r>
        <w:rPr>
          <w:rFonts w:ascii="Times New Roman" w:eastAsia="Times New Roman" w:hAnsi="Times New Roman" w:cs="Times New Roman"/>
          <w:bCs/>
          <w:iCs/>
          <w:lang w:eastAsia="ar-SA"/>
        </w:rPr>
        <w:t>us</w:t>
      </w:r>
      <w:r w:rsidR="00722888">
        <w:rPr>
          <w:rFonts w:ascii="Times New Roman" w:eastAsia="Times New Roman" w:hAnsi="Times New Roman" w:cs="Times New Roman"/>
          <w:bCs/>
          <w:iCs/>
          <w:lang w:eastAsia="ar-SA"/>
        </w:rPr>
        <w:t xml:space="preserve"> preparatus</w:t>
      </w:r>
      <w:r w:rsidR="00E617CB">
        <w:rPr>
          <w:rFonts w:ascii="Times New Roman" w:eastAsia="Times New Roman" w:hAnsi="Times New Roman" w:cs="Times New Roman"/>
          <w:bCs/>
          <w:iCs/>
          <w:lang w:eastAsia="ar-SA"/>
        </w:rPr>
        <w:t xml:space="preserve"> nuo epilepsijos</w:t>
      </w:r>
      <w:r>
        <w:rPr>
          <w:rFonts w:ascii="Times New Roman" w:eastAsia="Times New Roman" w:hAnsi="Times New Roman" w:cs="Times New Roman"/>
          <w:bCs/>
          <w:iCs/>
          <w:lang w:eastAsia="ar-SA"/>
        </w:rPr>
        <w:t xml:space="preserve">, gali </w:t>
      </w:r>
      <w:r w:rsidR="00E617CB">
        <w:rPr>
          <w:rFonts w:ascii="Times New Roman" w:eastAsia="Times New Roman" w:hAnsi="Times New Roman" w:cs="Times New Roman"/>
          <w:bCs/>
          <w:iCs/>
          <w:lang w:eastAsia="ar-SA"/>
        </w:rPr>
        <w:t xml:space="preserve">sustiprėti </w:t>
      </w:r>
      <w:r w:rsidR="005C70CD">
        <w:rPr>
          <w:rFonts w:ascii="Times New Roman" w:eastAsia="Times New Roman" w:hAnsi="Times New Roman" w:cs="Times New Roman"/>
          <w:bCs/>
          <w:iCs/>
          <w:lang w:eastAsia="ar-SA"/>
        </w:rPr>
        <w:t xml:space="preserve">nepageidaujamas </w:t>
      </w:r>
      <w:r>
        <w:rPr>
          <w:rFonts w:ascii="Times New Roman" w:eastAsia="Times New Roman" w:hAnsi="Times New Roman" w:cs="Times New Roman"/>
          <w:bCs/>
          <w:iCs/>
          <w:lang w:eastAsia="ar-SA"/>
        </w:rPr>
        <w:t>poveikis.</w:t>
      </w:r>
    </w:p>
    <w:p w14:paraId="4788FFC4" w14:textId="77777777" w:rsidR="002C6CF9" w:rsidRDefault="002C6CF9" w:rsidP="002E78E0">
      <w:pPr>
        <w:suppressAutoHyphens/>
        <w:spacing w:after="0" w:line="240" w:lineRule="auto"/>
        <w:rPr>
          <w:rFonts w:ascii="Times New Roman" w:eastAsia="Times New Roman" w:hAnsi="Times New Roman" w:cs="Times New Roman"/>
          <w:bCs/>
          <w:iCs/>
          <w:u w:val="single"/>
          <w:lang w:eastAsia="ar-SA"/>
        </w:rPr>
      </w:pPr>
    </w:p>
    <w:p w14:paraId="672A0F04" w14:textId="173E2E75" w:rsidR="00192DF8" w:rsidRDefault="002C6CF9"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u w:val="single"/>
          <w:lang w:eastAsia="ar-SA"/>
        </w:rPr>
        <w:t>Dozavimas</w:t>
      </w:r>
    </w:p>
    <w:p w14:paraId="45C7B8A3" w14:textId="77777777" w:rsidR="002C6CF9" w:rsidRDefault="002C6CF9" w:rsidP="002E78E0">
      <w:pPr>
        <w:suppressAutoHyphens/>
        <w:spacing w:after="0" w:line="240" w:lineRule="auto"/>
        <w:rPr>
          <w:rFonts w:ascii="Times New Roman" w:eastAsia="Times New Roman" w:hAnsi="Times New Roman" w:cs="Times New Roman"/>
          <w:bCs/>
          <w:iCs/>
          <w:lang w:eastAsia="ar-SA"/>
        </w:rPr>
      </w:pPr>
    </w:p>
    <w:p w14:paraId="46FE8C3A" w14:textId="5003E46A" w:rsidR="002C6CF9" w:rsidRPr="00A236E0" w:rsidRDefault="002C6CF9" w:rsidP="002E78E0">
      <w:pPr>
        <w:suppressAutoHyphens/>
        <w:spacing w:after="0" w:line="240" w:lineRule="auto"/>
        <w:rPr>
          <w:rFonts w:ascii="Times New Roman" w:eastAsia="Times New Roman" w:hAnsi="Times New Roman" w:cs="Times New Roman"/>
          <w:bCs/>
          <w:i/>
          <w:lang w:eastAsia="ar-SA"/>
        </w:rPr>
      </w:pPr>
      <w:r w:rsidRPr="00A236E0">
        <w:rPr>
          <w:rFonts w:ascii="Times New Roman" w:eastAsia="Times New Roman" w:hAnsi="Times New Roman" w:cs="Times New Roman"/>
          <w:bCs/>
          <w:i/>
          <w:lang w:eastAsia="ar-SA"/>
        </w:rPr>
        <w:t>Pradinis gydymas</w:t>
      </w:r>
    </w:p>
    <w:p w14:paraId="3DA82874" w14:textId="77777777" w:rsidR="002C6CF9" w:rsidRDefault="002C6CF9" w:rsidP="002E78E0">
      <w:pPr>
        <w:suppressAutoHyphens/>
        <w:spacing w:after="0" w:line="240" w:lineRule="auto"/>
        <w:rPr>
          <w:rFonts w:ascii="Times New Roman" w:eastAsia="Times New Roman" w:hAnsi="Times New Roman" w:cs="Times New Roman"/>
          <w:bCs/>
          <w:iCs/>
          <w:lang w:eastAsia="ar-SA"/>
        </w:rPr>
      </w:pPr>
    </w:p>
    <w:p w14:paraId="2EA0CCCC" w14:textId="0BC43CE5" w:rsidR="00192DF8" w:rsidRDefault="00192DF8"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Siekiant išvengti </w:t>
      </w:r>
      <w:r w:rsidR="005C70CD">
        <w:rPr>
          <w:rFonts w:ascii="Times New Roman" w:eastAsia="Times New Roman" w:hAnsi="Times New Roman" w:cs="Times New Roman"/>
          <w:bCs/>
          <w:iCs/>
          <w:lang w:eastAsia="ar-SA"/>
        </w:rPr>
        <w:t xml:space="preserve">nepageidaujamo </w:t>
      </w:r>
      <w:r>
        <w:rPr>
          <w:rFonts w:ascii="Times New Roman" w:eastAsia="Times New Roman" w:hAnsi="Times New Roman" w:cs="Times New Roman"/>
          <w:bCs/>
          <w:iCs/>
          <w:lang w:eastAsia="ar-SA"/>
        </w:rPr>
        <w:t>poveikio, gydymas pradedamas mažom</w:t>
      </w:r>
      <w:r w:rsidR="00867496">
        <w:rPr>
          <w:rFonts w:ascii="Times New Roman" w:eastAsia="Times New Roman" w:hAnsi="Times New Roman" w:cs="Times New Roman"/>
          <w:bCs/>
          <w:iCs/>
          <w:lang w:eastAsia="ar-SA"/>
        </w:rPr>
        <w:t>i</w:t>
      </w:r>
      <w:r>
        <w:rPr>
          <w:rFonts w:ascii="Times New Roman" w:eastAsia="Times New Roman" w:hAnsi="Times New Roman" w:cs="Times New Roman"/>
          <w:bCs/>
          <w:iCs/>
          <w:lang w:eastAsia="ar-SA"/>
        </w:rPr>
        <w:t>s paros dozėmis, pvz.:</w:t>
      </w:r>
    </w:p>
    <w:p w14:paraId="4A83C287" w14:textId="6248F74E" w:rsidR="00192DF8" w:rsidRDefault="004E13F7" w:rsidP="002E78E0">
      <w:pPr>
        <w:suppressAutoHyphens/>
        <w:spacing w:after="0" w:line="240" w:lineRule="auto"/>
        <w:rPr>
          <w:rFonts w:ascii="Times New Roman" w:eastAsia="Times New Roman" w:hAnsi="Times New Roman" w:cs="Times New Roman"/>
          <w:bCs/>
          <w:iCs/>
          <w:lang w:eastAsia="ar-SA"/>
        </w:rPr>
      </w:pPr>
      <w:bookmarkStart w:id="3" w:name="_Hlk177741661"/>
      <w:r>
        <w:rPr>
          <w:rFonts w:ascii="Times New Roman" w:eastAsia="Times New Roman" w:hAnsi="Times New Roman" w:cs="Times New Roman"/>
          <w:bCs/>
          <w:iCs/>
          <w:lang w:eastAsia="ar-SA"/>
        </w:rPr>
        <w:t xml:space="preserve">Nuo </w:t>
      </w:r>
      <w:r w:rsidR="00F922D7" w:rsidRPr="00F922D7">
        <w:rPr>
          <w:rFonts w:ascii="Times New Roman" w:eastAsia="Times New Roman" w:hAnsi="Times New Roman" w:cs="Times New Roman"/>
          <w:bCs/>
          <w:iCs/>
          <w:lang w:eastAsia="ar-SA"/>
        </w:rPr>
        <w:t>10</w:t>
      </w:r>
      <w:r>
        <w:rPr>
          <w:rFonts w:ascii="Times New Roman" w:eastAsia="Times New Roman" w:hAnsi="Times New Roman" w:cs="Times New Roman"/>
          <w:bCs/>
          <w:iCs/>
          <w:lang w:eastAsia="ar-SA"/>
        </w:rPr>
        <w:t xml:space="preserve"> iki </w:t>
      </w:r>
      <w:r w:rsidR="00F922D7" w:rsidRPr="00F922D7">
        <w:rPr>
          <w:rFonts w:ascii="Times New Roman" w:eastAsia="Times New Roman" w:hAnsi="Times New Roman" w:cs="Times New Roman"/>
          <w:bCs/>
          <w:iCs/>
          <w:lang w:eastAsia="ar-SA"/>
        </w:rPr>
        <w:t>16</w:t>
      </w:r>
      <w:r w:rsidR="00075820">
        <w:rPr>
          <w:rFonts w:ascii="Times New Roman" w:eastAsia="Times New Roman" w:hAnsi="Times New Roman" w:cs="Times New Roman"/>
          <w:bCs/>
          <w:iCs/>
          <w:lang w:eastAsia="ar-SA"/>
        </w:rPr>
        <w:t> </w:t>
      </w:r>
      <w:r w:rsidR="00F922D7" w:rsidRPr="00F922D7">
        <w:rPr>
          <w:rFonts w:ascii="Times New Roman" w:eastAsia="Times New Roman" w:hAnsi="Times New Roman" w:cs="Times New Roman"/>
          <w:bCs/>
          <w:iCs/>
          <w:lang w:eastAsia="ar-SA"/>
        </w:rPr>
        <w:t>metų</w:t>
      </w:r>
      <w:r w:rsidR="00F922D7">
        <w:rPr>
          <w:rFonts w:ascii="Times New Roman" w:eastAsia="Times New Roman" w:hAnsi="Times New Roman" w:cs="Times New Roman"/>
          <w:bCs/>
          <w:iCs/>
          <w:lang w:eastAsia="ar-SA"/>
        </w:rPr>
        <w:t xml:space="preserve"> </w:t>
      </w:r>
      <w:r w:rsidR="00192DF8">
        <w:rPr>
          <w:rFonts w:ascii="Times New Roman" w:eastAsia="Times New Roman" w:hAnsi="Times New Roman" w:cs="Times New Roman"/>
          <w:bCs/>
          <w:iCs/>
          <w:lang w:eastAsia="ar-SA"/>
        </w:rPr>
        <w:t xml:space="preserve">vaikams: </w:t>
      </w:r>
      <w:r w:rsidR="00192DF8" w:rsidRPr="00026879">
        <w:rPr>
          <w:rFonts w:ascii="Times New Roman" w:eastAsia="Times New Roman" w:hAnsi="Times New Roman" w:cs="Times New Roman"/>
          <w:bCs/>
          <w:iCs/>
          <w:lang w:eastAsia="ar-SA"/>
        </w:rPr>
        <w:t>0,25</w:t>
      </w:r>
      <w:r w:rsidR="008B3DB9" w:rsidRPr="00026879">
        <w:rPr>
          <w:rFonts w:ascii="Times New Roman" w:eastAsia="Times New Roman" w:hAnsi="Times New Roman" w:cs="Times New Roman"/>
          <w:bCs/>
          <w:iCs/>
          <w:lang w:eastAsia="ar-SA"/>
        </w:rPr>
        <w:t> </w:t>
      </w:r>
      <w:r w:rsidR="00192DF8" w:rsidRPr="00026879">
        <w:rPr>
          <w:rFonts w:ascii="Times New Roman" w:eastAsia="Times New Roman" w:hAnsi="Times New Roman" w:cs="Times New Roman"/>
          <w:bCs/>
          <w:iCs/>
          <w:lang w:eastAsia="ar-SA"/>
        </w:rPr>
        <w:t xml:space="preserve">mg </w:t>
      </w:r>
      <w:r w:rsidR="00192DF8">
        <w:rPr>
          <w:rFonts w:ascii="Times New Roman" w:eastAsia="Times New Roman" w:hAnsi="Times New Roman" w:cs="Times New Roman"/>
          <w:bCs/>
          <w:iCs/>
          <w:lang w:eastAsia="ar-SA"/>
        </w:rPr>
        <w:t>du kartus per parą</w:t>
      </w:r>
      <w:r w:rsidR="000908C0" w:rsidRPr="000908C0">
        <w:rPr>
          <w:rFonts w:ascii="Times New Roman" w:eastAsia="Times New Roman" w:hAnsi="Times New Roman" w:cs="Times New Roman"/>
          <w:bCs/>
          <w:iCs/>
          <w:u w:val="single"/>
          <w:lang w:eastAsia="ar-SA"/>
        </w:rPr>
        <w:t>*</w:t>
      </w:r>
      <w:r w:rsidR="00192DF8">
        <w:rPr>
          <w:rFonts w:ascii="Times New Roman" w:eastAsia="Times New Roman" w:hAnsi="Times New Roman" w:cs="Times New Roman"/>
          <w:bCs/>
          <w:iCs/>
          <w:lang w:eastAsia="ar-SA"/>
        </w:rPr>
        <w:t>.</w:t>
      </w:r>
    </w:p>
    <w:p w14:paraId="24193CD6" w14:textId="0C56926B" w:rsidR="00192DF8" w:rsidRDefault="00E91D88"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16 metų ir vyresniems paaugliams ir s</w:t>
      </w:r>
      <w:r w:rsidR="00192DF8">
        <w:rPr>
          <w:rFonts w:ascii="Times New Roman" w:eastAsia="Times New Roman" w:hAnsi="Times New Roman" w:cs="Times New Roman"/>
          <w:bCs/>
          <w:iCs/>
          <w:lang w:eastAsia="ar-SA"/>
        </w:rPr>
        <w:t>uaugu</w:t>
      </w:r>
      <w:r w:rsidR="00EC49A0">
        <w:rPr>
          <w:rFonts w:ascii="Times New Roman" w:eastAsia="Times New Roman" w:hAnsi="Times New Roman" w:cs="Times New Roman"/>
          <w:bCs/>
          <w:iCs/>
          <w:lang w:eastAsia="ar-SA"/>
        </w:rPr>
        <w:t>sie</w:t>
      </w:r>
      <w:r w:rsidR="00192DF8">
        <w:rPr>
          <w:rFonts w:ascii="Times New Roman" w:eastAsia="Times New Roman" w:hAnsi="Times New Roman" w:cs="Times New Roman"/>
          <w:bCs/>
          <w:iCs/>
          <w:lang w:eastAsia="ar-SA"/>
        </w:rPr>
        <w:t xml:space="preserve">siems: </w:t>
      </w:r>
      <w:r w:rsidR="00192DF8" w:rsidRPr="00BA2DC8">
        <w:rPr>
          <w:rFonts w:ascii="Times New Roman" w:eastAsia="Times New Roman" w:hAnsi="Times New Roman" w:cs="Times New Roman"/>
          <w:bCs/>
          <w:iCs/>
          <w:lang w:eastAsia="ar-SA"/>
        </w:rPr>
        <w:t>0,5</w:t>
      </w:r>
      <w:r w:rsidR="008B3DB9">
        <w:rPr>
          <w:rFonts w:ascii="Times New Roman" w:eastAsia="Times New Roman" w:hAnsi="Times New Roman" w:cs="Times New Roman"/>
          <w:bCs/>
          <w:iCs/>
          <w:lang w:eastAsia="ar-SA"/>
        </w:rPr>
        <w:t> </w:t>
      </w:r>
      <w:r w:rsidR="00192DF8" w:rsidRPr="00FD2BBC">
        <w:rPr>
          <w:rFonts w:ascii="Times New Roman" w:eastAsia="Times New Roman" w:hAnsi="Times New Roman" w:cs="Times New Roman"/>
          <w:bCs/>
          <w:iCs/>
          <w:lang w:eastAsia="ar-SA"/>
        </w:rPr>
        <w:t>mg</w:t>
      </w:r>
      <w:r w:rsidR="00192DF8">
        <w:rPr>
          <w:rFonts w:ascii="Times New Roman" w:eastAsia="Times New Roman" w:hAnsi="Times New Roman" w:cs="Times New Roman"/>
          <w:bCs/>
          <w:iCs/>
          <w:lang w:eastAsia="ar-SA"/>
        </w:rPr>
        <w:t xml:space="preserve"> du kartus per parą.</w:t>
      </w:r>
    </w:p>
    <w:p w14:paraId="5563797C" w14:textId="006F4F0F" w:rsidR="00192DF8" w:rsidRPr="00192DF8" w:rsidRDefault="00192DF8"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Po to, 2-4 savaites dozė palaipsniui didinama, kol pasiekiama pacientui reikalinga paros palaikomoji dozė. </w:t>
      </w:r>
    </w:p>
    <w:p w14:paraId="6C160D15" w14:textId="6933C43B" w:rsidR="00192DF8" w:rsidRPr="00A236E0" w:rsidRDefault="000908C0" w:rsidP="002E78E0">
      <w:pPr>
        <w:suppressAutoHyphens/>
        <w:spacing w:after="0" w:line="240" w:lineRule="auto"/>
        <w:rPr>
          <w:rFonts w:ascii="Times New Roman" w:eastAsia="Times New Roman" w:hAnsi="Times New Roman" w:cs="Times New Roman"/>
          <w:bCs/>
          <w:iCs/>
          <w:lang w:eastAsia="ar-SA"/>
        </w:rPr>
      </w:pPr>
      <w:r w:rsidRPr="00A236E0">
        <w:rPr>
          <w:rFonts w:ascii="Times New Roman" w:eastAsia="Times New Roman" w:hAnsi="Times New Roman" w:cs="Times New Roman"/>
          <w:bCs/>
          <w:iCs/>
          <w:lang w:eastAsia="ar-SA"/>
        </w:rPr>
        <w:t xml:space="preserve">* Kadangi vaistinio preparato </w:t>
      </w:r>
      <w:proofErr w:type="spellStart"/>
      <w:r w:rsidRPr="00A236E0">
        <w:rPr>
          <w:rFonts w:ascii="Times New Roman" w:eastAsia="Times New Roman" w:hAnsi="Times New Roman" w:cs="Times New Roman"/>
          <w:bCs/>
          <w:iCs/>
          <w:lang w:eastAsia="ar-SA"/>
        </w:rPr>
        <w:t>Clonazepam</w:t>
      </w:r>
      <w:proofErr w:type="spellEnd"/>
      <w:r w:rsidRPr="00A236E0">
        <w:rPr>
          <w:rFonts w:ascii="Times New Roman" w:eastAsia="Times New Roman" w:hAnsi="Times New Roman" w:cs="Times New Roman"/>
          <w:bCs/>
          <w:iCs/>
          <w:lang w:eastAsia="ar-SA"/>
        </w:rPr>
        <w:t xml:space="preserve"> </w:t>
      </w:r>
      <w:r w:rsidR="000F04C2">
        <w:rPr>
          <w:rFonts w:ascii="Times New Roman" w:eastAsia="Times New Roman" w:hAnsi="Times New Roman" w:cs="Times New Roman"/>
          <w:lang w:eastAsia="ar-SA"/>
        </w:rPr>
        <w:t>ELETIS</w:t>
      </w:r>
      <w:r w:rsidR="000F04C2" w:rsidRPr="00B05532">
        <w:rPr>
          <w:rFonts w:ascii="Times New Roman" w:eastAsia="Times New Roman" w:hAnsi="Times New Roman" w:cs="Times New Roman"/>
          <w:caps/>
          <w:lang w:eastAsia="ar-SA"/>
        </w:rPr>
        <w:t xml:space="preserve"> </w:t>
      </w:r>
      <w:r w:rsidRPr="00A236E0">
        <w:rPr>
          <w:rFonts w:ascii="Times New Roman" w:eastAsia="Times New Roman" w:hAnsi="Times New Roman" w:cs="Times New Roman"/>
          <w:bCs/>
          <w:iCs/>
          <w:lang w:eastAsia="ar-SA"/>
        </w:rPr>
        <w:t>2</w:t>
      </w:r>
      <w:r w:rsidR="008B3DB9">
        <w:rPr>
          <w:rFonts w:ascii="Times New Roman" w:eastAsia="Times New Roman" w:hAnsi="Times New Roman" w:cs="Times New Roman"/>
          <w:bCs/>
          <w:iCs/>
          <w:lang w:eastAsia="ar-SA"/>
        </w:rPr>
        <w:t> </w:t>
      </w:r>
      <w:r w:rsidRPr="00A236E0">
        <w:rPr>
          <w:rFonts w:ascii="Times New Roman" w:eastAsia="Times New Roman" w:hAnsi="Times New Roman" w:cs="Times New Roman"/>
          <w:bCs/>
          <w:iCs/>
          <w:lang w:eastAsia="ar-SA"/>
        </w:rPr>
        <w:t>mg tabletės mažiausia galima vartoti dozė yra 0,5</w:t>
      </w:r>
      <w:r w:rsidR="000F0775">
        <w:rPr>
          <w:rFonts w:ascii="Times New Roman" w:eastAsia="Times New Roman" w:hAnsi="Times New Roman" w:cs="Times New Roman"/>
          <w:bCs/>
          <w:iCs/>
          <w:lang w:eastAsia="ar-SA"/>
        </w:rPr>
        <w:t> </w:t>
      </w:r>
      <w:r w:rsidRPr="00A236E0">
        <w:rPr>
          <w:rFonts w:ascii="Times New Roman" w:eastAsia="Times New Roman" w:hAnsi="Times New Roman" w:cs="Times New Roman"/>
          <w:bCs/>
          <w:iCs/>
          <w:lang w:eastAsia="ar-SA"/>
        </w:rPr>
        <w:t xml:space="preserve">mg (¼ tabletės), tai </w:t>
      </w:r>
      <w:r w:rsidR="00855A31">
        <w:rPr>
          <w:rFonts w:ascii="Times New Roman" w:eastAsia="Times New Roman" w:hAnsi="Times New Roman" w:cs="Times New Roman"/>
          <w:bCs/>
          <w:iCs/>
          <w:lang w:eastAsia="ar-SA"/>
        </w:rPr>
        <w:t>nuo 10 iki 16 metų</w:t>
      </w:r>
      <w:r w:rsidR="005C65A5" w:rsidRPr="005C65A5">
        <w:rPr>
          <w:rFonts w:ascii="Times New Roman" w:eastAsia="Times New Roman" w:hAnsi="Times New Roman" w:cs="Times New Roman"/>
          <w:bCs/>
          <w:iCs/>
          <w:lang w:eastAsia="ar-SA"/>
        </w:rPr>
        <w:t xml:space="preserve"> </w:t>
      </w:r>
      <w:r w:rsidRPr="00A236E0">
        <w:rPr>
          <w:rFonts w:ascii="Times New Roman" w:eastAsia="Times New Roman" w:hAnsi="Times New Roman" w:cs="Times New Roman"/>
          <w:bCs/>
          <w:iCs/>
          <w:lang w:eastAsia="ar-SA"/>
        </w:rPr>
        <w:t>vaikams jo vartoti negalima. Siekiant užtikrinti optimalią dozę, šiai populiacijai reikia vartoti kito stiprumo ar kitos farmacinės formos (geriamojo tirpalo) vaistinio preparato.</w:t>
      </w:r>
    </w:p>
    <w:p w14:paraId="3BD0FAEA" w14:textId="77777777" w:rsidR="000908C0" w:rsidRPr="00B05532" w:rsidRDefault="000908C0" w:rsidP="002E78E0">
      <w:pPr>
        <w:suppressAutoHyphens/>
        <w:spacing w:after="0" w:line="240" w:lineRule="auto"/>
        <w:rPr>
          <w:rFonts w:ascii="Times New Roman" w:eastAsia="Times New Roman" w:hAnsi="Times New Roman" w:cs="Times New Roman"/>
          <w:bCs/>
          <w:iCs/>
          <w:u w:val="single"/>
          <w:lang w:eastAsia="ar-SA"/>
        </w:rPr>
      </w:pPr>
    </w:p>
    <w:p w14:paraId="1B3CBE2F" w14:textId="3ABFE5C8" w:rsidR="002E78E0" w:rsidRPr="00A236E0" w:rsidRDefault="002C6CF9" w:rsidP="002E78E0">
      <w:pPr>
        <w:suppressAutoHyphens/>
        <w:spacing w:after="0" w:line="240" w:lineRule="auto"/>
        <w:rPr>
          <w:rFonts w:ascii="Times New Roman" w:eastAsia="Times New Roman" w:hAnsi="Times New Roman" w:cs="Times New Roman"/>
          <w:bCs/>
          <w:i/>
          <w:lang w:eastAsia="ar-SA"/>
        </w:rPr>
      </w:pPr>
      <w:r w:rsidRPr="00A236E0">
        <w:rPr>
          <w:rFonts w:ascii="Times New Roman" w:eastAsia="Times New Roman" w:hAnsi="Times New Roman" w:cs="Times New Roman"/>
          <w:bCs/>
          <w:i/>
          <w:lang w:eastAsia="ar-SA"/>
        </w:rPr>
        <w:lastRenderedPageBreak/>
        <w:t>Palaikomasis gydymas</w:t>
      </w:r>
    </w:p>
    <w:p w14:paraId="0458BF02" w14:textId="77777777" w:rsidR="002E78E0" w:rsidRPr="00B05532" w:rsidRDefault="002E78E0" w:rsidP="002E78E0">
      <w:pPr>
        <w:suppressAutoHyphens/>
        <w:spacing w:after="0" w:line="240" w:lineRule="auto"/>
        <w:rPr>
          <w:rFonts w:ascii="Times New Roman" w:eastAsia="Times New Roman" w:hAnsi="Times New Roman" w:cs="Times New Roman"/>
          <w:bCs/>
          <w:i/>
          <w:lang w:eastAsia="ar-SA"/>
        </w:rPr>
      </w:pPr>
    </w:p>
    <w:p w14:paraId="5BA47077" w14:textId="4EAF24AA" w:rsidR="002E78E0" w:rsidRPr="00B05532" w:rsidRDefault="00E91D88" w:rsidP="002E78E0">
      <w:pPr>
        <w:suppressAutoHyphens/>
        <w:spacing w:after="0" w:line="240" w:lineRule="auto"/>
        <w:rPr>
          <w:rFonts w:ascii="Times New Roman" w:eastAsia="Times New Roman" w:hAnsi="Times New Roman" w:cs="Times New Roman"/>
          <w:bCs/>
          <w:i/>
          <w:iCs/>
          <w:lang w:eastAsia="ar-SA"/>
        </w:rPr>
      </w:pPr>
      <w:r>
        <w:rPr>
          <w:rFonts w:ascii="Times New Roman" w:eastAsia="Times New Roman" w:hAnsi="Times New Roman" w:cs="Times New Roman"/>
          <w:bCs/>
          <w:i/>
          <w:iCs/>
          <w:lang w:eastAsia="ar-SA"/>
        </w:rPr>
        <w:t>16 metų ir vyresni</w:t>
      </w:r>
      <w:r w:rsidR="00855A31">
        <w:rPr>
          <w:rFonts w:ascii="Times New Roman" w:eastAsia="Times New Roman" w:hAnsi="Times New Roman" w:cs="Times New Roman"/>
          <w:bCs/>
          <w:i/>
          <w:iCs/>
          <w:lang w:eastAsia="ar-SA"/>
        </w:rPr>
        <w:t xml:space="preserve"> paaugliai</w:t>
      </w:r>
      <w:r>
        <w:rPr>
          <w:rFonts w:ascii="Times New Roman" w:eastAsia="Times New Roman" w:hAnsi="Times New Roman" w:cs="Times New Roman"/>
          <w:bCs/>
          <w:i/>
          <w:iCs/>
          <w:lang w:eastAsia="ar-SA"/>
        </w:rPr>
        <w:t xml:space="preserve"> ir s</w:t>
      </w:r>
      <w:r w:rsidR="002E78E0" w:rsidRPr="00B05532">
        <w:rPr>
          <w:rFonts w:ascii="Times New Roman" w:eastAsia="Times New Roman" w:hAnsi="Times New Roman" w:cs="Times New Roman"/>
          <w:bCs/>
          <w:i/>
          <w:iCs/>
          <w:lang w:eastAsia="ar-SA"/>
        </w:rPr>
        <w:t>uaugusieji</w:t>
      </w:r>
    </w:p>
    <w:p w14:paraId="09833F82" w14:textId="7347524D"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Palaikomoji dozė, atsižvelgiant į klinikinį poveikį, kiekvienam pacientui turi būti individuali. Paprastai pakankama palaikomoji dozė yra </w:t>
      </w:r>
      <w:r w:rsidR="00185B58">
        <w:rPr>
          <w:rFonts w:ascii="Times New Roman" w:eastAsia="Times New Roman" w:hAnsi="Times New Roman" w:cs="Times New Roman"/>
          <w:bCs/>
          <w:iCs/>
          <w:lang w:eastAsia="ar-SA"/>
        </w:rPr>
        <w:t>4</w:t>
      </w:r>
      <w:r w:rsidRPr="00B05532">
        <w:rPr>
          <w:rFonts w:ascii="Times New Roman" w:eastAsia="Times New Roman" w:hAnsi="Times New Roman" w:cs="Times New Roman"/>
          <w:bCs/>
          <w:iCs/>
          <w:lang w:eastAsia="ar-SA"/>
        </w:rPr>
        <w:t>-</w:t>
      </w:r>
      <w:r w:rsidR="00185B58">
        <w:rPr>
          <w:rFonts w:ascii="Times New Roman" w:eastAsia="Times New Roman" w:hAnsi="Times New Roman" w:cs="Times New Roman"/>
          <w:bCs/>
          <w:iCs/>
          <w:lang w:eastAsia="ar-SA"/>
        </w:rPr>
        <w:t>8</w:t>
      </w:r>
      <w:r w:rsidRPr="00B05532">
        <w:rPr>
          <w:rFonts w:ascii="Times New Roman" w:eastAsia="Times New Roman" w:hAnsi="Times New Roman" w:cs="Times New Roman"/>
          <w:bCs/>
          <w:iCs/>
          <w:lang w:eastAsia="ar-SA"/>
        </w:rPr>
        <w:t xml:space="preserve"> mg</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 xml:space="preserve">per parą. </w:t>
      </w:r>
    </w:p>
    <w:p w14:paraId="0B28208B"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1D751E75" w14:textId="245FA28A" w:rsidR="002E78E0" w:rsidRPr="00B05532" w:rsidRDefault="004E13F7" w:rsidP="002E78E0">
      <w:pPr>
        <w:suppressAutoHyphens/>
        <w:spacing w:after="0" w:line="240" w:lineRule="auto"/>
        <w:rPr>
          <w:rFonts w:ascii="Times New Roman" w:eastAsia="Times New Roman" w:hAnsi="Times New Roman" w:cs="Times New Roman"/>
          <w:bCs/>
          <w:i/>
          <w:iCs/>
          <w:lang w:eastAsia="ar-SA"/>
        </w:rPr>
      </w:pPr>
      <w:r>
        <w:rPr>
          <w:rFonts w:ascii="Times New Roman" w:eastAsia="Times New Roman" w:hAnsi="Times New Roman" w:cs="Times New Roman"/>
          <w:bCs/>
          <w:i/>
          <w:iCs/>
          <w:lang w:eastAsia="ar-SA"/>
        </w:rPr>
        <w:t xml:space="preserve">Nuo </w:t>
      </w:r>
      <w:r w:rsidR="004F14F1">
        <w:rPr>
          <w:rFonts w:ascii="Times New Roman" w:eastAsia="Times New Roman" w:hAnsi="Times New Roman" w:cs="Times New Roman"/>
          <w:bCs/>
          <w:i/>
          <w:iCs/>
          <w:lang w:eastAsia="ar-SA"/>
        </w:rPr>
        <w:t>10</w:t>
      </w:r>
      <w:r>
        <w:rPr>
          <w:rFonts w:ascii="Times New Roman" w:eastAsia="Times New Roman" w:hAnsi="Times New Roman" w:cs="Times New Roman"/>
          <w:bCs/>
          <w:i/>
          <w:iCs/>
          <w:lang w:eastAsia="ar-SA"/>
        </w:rPr>
        <w:t xml:space="preserve"> iki </w:t>
      </w:r>
      <w:r w:rsidR="004F14F1">
        <w:rPr>
          <w:rFonts w:ascii="Times New Roman" w:eastAsia="Times New Roman" w:hAnsi="Times New Roman" w:cs="Times New Roman"/>
          <w:bCs/>
          <w:i/>
          <w:iCs/>
          <w:lang w:eastAsia="ar-SA"/>
        </w:rPr>
        <w:t xml:space="preserve">16 metų </w:t>
      </w:r>
      <w:r w:rsidR="00185B58">
        <w:rPr>
          <w:rFonts w:ascii="Times New Roman" w:eastAsia="Times New Roman" w:hAnsi="Times New Roman" w:cs="Times New Roman"/>
          <w:bCs/>
          <w:i/>
          <w:iCs/>
          <w:lang w:eastAsia="ar-SA"/>
        </w:rPr>
        <w:t>vaikai</w:t>
      </w:r>
      <w:r w:rsidR="004F14F1">
        <w:rPr>
          <w:rFonts w:ascii="Times New Roman" w:eastAsia="Times New Roman" w:hAnsi="Times New Roman" w:cs="Times New Roman"/>
          <w:bCs/>
          <w:i/>
          <w:iCs/>
          <w:lang w:eastAsia="ar-SA"/>
        </w:rPr>
        <w:t xml:space="preserve"> </w:t>
      </w:r>
    </w:p>
    <w:p w14:paraId="702C3C43"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C77903">
        <w:rPr>
          <w:rFonts w:ascii="Times New Roman" w:eastAsia="Times New Roman" w:hAnsi="Times New Roman" w:cs="Times New Roman"/>
          <w:bCs/>
          <w:lang w:eastAsia="ar-SA"/>
        </w:rPr>
        <w:t>Palaikomoji paros dozė</w:t>
      </w:r>
      <w:r w:rsidRPr="00B05532">
        <w:rPr>
          <w:rFonts w:ascii="Times New Roman" w:eastAsia="Times New Roman" w:hAnsi="Times New Roman" w:cs="Times New Roman"/>
          <w:bCs/>
          <w:iCs/>
          <w:lang w:eastAsia="ar-SA"/>
        </w:rPr>
        <w:t xml:space="preserve"> paprastai yra 3</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6</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w:t>
      </w:r>
    </w:p>
    <w:p w14:paraId="6C10C1B6"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p>
    <w:p w14:paraId="59E44832" w14:textId="4266B8CD" w:rsidR="002E78E0" w:rsidRPr="00B05532" w:rsidRDefault="005149D7" w:rsidP="002E78E0">
      <w:pPr>
        <w:suppressAutoHyphens/>
        <w:spacing w:after="0" w:line="240" w:lineRule="auto"/>
        <w:rPr>
          <w:rFonts w:ascii="Times New Roman" w:eastAsia="Times New Roman" w:hAnsi="Times New Roman" w:cs="Times New Roman"/>
          <w:bCs/>
          <w:i/>
          <w:iCs/>
          <w:lang w:eastAsia="ar-SA"/>
        </w:rPr>
      </w:pPr>
      <w:r>
        <w:rPr>
          <w:rFonts w:ascii="Times New Roman" w:eastAsia="Times New Roman" w:hAnsi="Times New Roman" w:cs="Times New Roman"/>
          <w:bCs/>
          <w:i/>
          <w:iCs/>
          <w:lang w:eastAsia="ar-SA"/>
        </w:rPr>
        <w:t>Maži vaikai</w:t>
      </w:r>
      <w:r w:rsidR="00A236E0">
        <w:rPr>
          <w:rFonts w:ascii="Times New Roman" w:eastAsia="Times New Roman" w:hAnsi="Times New Roman" w:cs="Times New Roman"/>
          <w:bCs/>
          <w:i/>
          <w:iCs/>
          <w:lang w:eastAsia="ar-SA"/>
        </w:rPr>
        <w:t xml:space="preserve"> (1-10</w:t>
      </w:r>
      <w:r w:rsidR="004B76DD">
        <w:rPr>
          <w:rFonts w:ascii="Times New Roman" w:eastAsia="Times New Roman" w:hAnsi="Times New Roman" w:cs="Times New Roman"/>
          <w:bCs/>
          <w:i/>
          <w:iCs/>
          <w:lang w:eastAsia="ar-SA"/>
        </w:rPr>
        <w:t> </w:t>
      </w:r>
      <w:r w:rsidR="00A236E0">
        <w:rPr>
          <w:rFonts w:ascii="Times New Roman" w:eastAsia="Times New Roman" w:hAnsi="Times New Roman" w:cs="Times New Roman"/>
          <w:bCs/>
          <w:i/>
          <w:iCs/>
          <w:lang w:eastAsia="ar-SA"/>
        </w:rPr>
        <w:t>metų)</w:t>
      </w:r>
      <w:r w:rsidR="005C75D9" w:rsidRPr="00A236E0">
        <w:rPr>
          <w:rFonts w:ascii="Times New Roman" w:eastAsia="Times New Roman" w:hAnsi="Times New Roman" w:cs="Times New Roman"/>
          <w:bCs/>
          <w:iCs/>
          <w:lang w:eastAsia="ar-SA"/>
        </w:rPr>
        <w:t>*</w:t>
      </w:r>
    </w:p>
    <w:p w14:paraId="25B2815B" w14:textId="779FDF67" w:rsidR="002E78E0" w:rsidRDefault="005149D7"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Palaikomoji paros dozė – nuo </w:t>
      </w:r>
      <w:r w:rsidRPr="00BA2DC8">
        <w:rPr>
          <w:rFonts w:ascii="Times New Roman" w:eastAsia="Times New Roman" w:hAnsi="Times New Roman" w:cs="Times New Roman"/>
          <w:bCs/>
          <w:iCs/>
          <w:lang w:eastAsia="ar-SA"/>
        </w:rPr>
        <w:t>1,5</w:t>
      </w:r>
      <w:r>
        <w:rPr>
          <w:rFonts w:ascii="Times New Roman" w:eastAsia="Times New Roman" w:hAnsi="Times New Roman" w:cs="Times New Roman"/>
          <w:bCs/>
          <w:iCs/>
          <w:lang w:eastAsia="ar-SA"/>
        </w:rPr>
        <w:t xml:space="preserve"> iki 3 mg.</w:t>
      </w:r>
    </w:p>
    <w:p w14:paraId="623BA66B" w14:textId="77777777" w:rsidR="005149D7" w:rsidRDefault="005149D7" w:rsidP="002E78E0">
      <w:pPr>
        <w:suppressAutoHyphens/>
        <w:spacing w:after="0" w:line="240" w:lineRule="auto"/>
        <w:rPr>
          <w:rFonts w:ascii="Times New Roman" w:eastAsia="Times New Roman" w:hAnsi="Times New Roman" w:cs="Times New Roman"/>
          <w:bCs/>
          <w:iCs/>
          <w:lang w:eastAsia="ar-SA"/>
        </w:rPr>
      </w:pPr>
    </w:p>
    <w:p w14:paraId="10BF6899" w14:textId="7AF29313" w:rsidR="005149D7" w:rsidRPr="00C77903" w:rsidRDefault="005149D7" w:rsidP="002E78E0">
      <w:pPr>
        <w:suppressAutoHyphens/>
        <w:spacing w:after="0" w:line="240" w:lineRule="auto"/>
        <w:rPr>
          <w:rFonts w:ascii="Times New Roman" w:eastAsia="Times New Roman" w:hAnsi="Times New Roman" w:cs="Times New Roman"/>
          <w:bCs/>
          <w:i/>
          <w:lang w:eastAsia="ar-SA"/>
        </w:rPr>
      </w:pPr>
      <w:r w:rsidRPr="00C77903">
        <w:rPr>
          <w:rFonts w:ascii="Times New Roman" w:eastAsia="Times New Roman" w:hAnsi="Times New Roman" w:cs="Times New Roman"/>
          <w:bCs/>
          <w:i/>
          <w:lang w:eastAsia="ar-SA"/>
        </w:rPr>
        <w:t>Kūdikiai</w:t>
      </w:r>
      <w:r w:rsidR="00A236E0">
        <w:rPr>
          <w:rFonts w:ascii="Times New Roman" w:eastAsia="Times New Roman" w:hAnsi="Times New Roman" w:cs="Times New Roman"/>
          <w:bCs/>
          <w:i/>
          <w:lang w:eastAsia="ar-SA"/>
        </w:rPr>
        <w:t xml:space="preserve"> (0-1</w:t>
      </w:r>
      <w:r w:rsidR="004B76DD">
        <w:rPr>
          <w:rFonts w:ascii="Times New Roman" w:eastAsia="Times New Roman" w:hAnsi="Times New Roman" w:cs="Times New Roman"/>
          <w:bCs/>
          <w:i/>
          <w:lang w:eastAsia="ar-SA"/>
        </w:rPr>
        <w:t> </w:t>
      </w:r>
      <w:r w:rsidR="00A236E0">
        <w:rPr>
          <w:rFonts w:ascii="Times New Roman" w:eastAsia="Times New Roman" w:hAnsi="Times New Roman" w:cs="Times New Roman"/>
          <w:bCs/>
          <w:i/>
          <w:lang w:eastAsia="ar-SA"/>
        </w:rPr>
        <w:t>metų)</w:t>
      </w:r>
      <w:r w:rsidR="005C75D9" w:rsidRPr="00A236E0">
        <w:rPr>
          <w:rFonts w:ascii="Times New Roman" w:eastAsia="Times New Roman" w:hAnsi="Times New Roman" w:cs="Times New Roman"/>
          <w:bCs/>
          <w:iCs/>
          <w:lang w:eastAsia="ar-SA"/>
        </w:rPr>
        <w:t>*</w:t>
      </w:r>
    </w:p>
    <w:p w14:paraId="7A5C9EFC" w14:textId="43CAA653" w:rsidR="005149D7" w:rsidRDefault="005149D7" w:rsidP="005149D7">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Palaikomoji paros dozė – nuo </w:t>
      </w:r>
      <w:r w:rsidRPr="00BA2DC8">
        <w:rPr>
          <w:rFonts w:ascii="Times New Roman" w:eastAsia="Times New Roman" w:hAnsi="Times New Roman" w:cs="Times New Roman"/>
          <w:bCs/>
          <w:iCs/>
          <w:lang w:eastAsia="ar-SA"/>
        </w:rPr>
        <w:t>0,5</w:t>
      </w:r>
      <w:r>
        <w:rPr>
          <w:rFonts w:ascii="Times New Roman" w:eastAsia="Times New Roman" w:hAnsi="Times New Roman" w:cs="Times New Roman"/>
          <w:bCs/>
          <w:iCs/>
          <w:lang w:eastAsia="ar-SA"/>
        </w:rPr>
        <w:t xml:space="preserve"> iki 1 mg.</w:t>
      </w:r>
    </w:p>
    <w:p w14:paraId="1B97C281" w14:textId="77777777" w:rsidR="0001771D" w:rsidRDefault="0001771D" w:rsidP="002E78E0">
      <w:pPr>
        <w:suppressAutoHyphens/>
        <w:spacing w:after="0" w:line="240" w:lineRule="auto"/>
        <w:rPr>
          <w:rFonts w:ascii="Times New Roman" w:eastAsia="Times New Roman" w:hAnsi="Times New Roman" w:cs="Times New Roman"/>
          <w:bCs/>
          <w:lang w:eastAsia="ar-SA"/>
        </w:rPr>
      </w:pPr>
    </w:p>
    <w:p w14:paraId="4F749C11" w14:textId="4337F7D3" w:rsidR="005C75D9" w:rsidRDefault="005C75D9" w:rsidP="002E78E0">
      <w:pPr>
        <w:suppressAutoHyphens/>
        <w:spacing w:after="0" w:line="240" w:lineRule="auto"/>
        <w:rPr>
          <w:rFonts w:ascii="Times New Roman" w:eastAsia="Times New Roman" w:hAnsi="Times New Roman" w:cs="Times New Roman"/>
          <w:bCs/>
          <w:lang w:eastAsia="ar-SA"/>
        </w:rPr>
      </w:pPr>
      <w:r w:rsidRPr="00A236E0">
        <w:rPr>
          <w:rFonts w:ascii="Times New Roman" w:eastAsia="Times New Roman" w:hAnsi="Times New Roman" w:cs="Times New Roman"/>
          <w:bCs/>
          <w:iCs/>
          <w:lang w:eastAsia="ar-SA"/>
        </w:rPr>
        <w:t>*</w:t>
      </w:r>
      <w:r w:rsidR="00010B77" w:rsidRPr="00010B77">
        <w:t xml:space="preserve"> </w:t>
      </w:r>
      <w:r w:rsidR="00010B77" w:rsidRPr="00010B77">
        <w:rPr>
          <w:rFonts w:ascii="Times New Roman" w:eastAsia="Times New Roman" w:hAnsi="Times New Roman" w:cs="Times New Roman"/>
          <w:bCs/>
          <w:iCs/>
          <w:lang w:eastAsia="ar-SA"/>
        </w:rPr>
        <w:t xml:space="preserve">Siekiant užtikrinti optimalų dozės koregavimą, </w:t>
      </w:r>
      <w:r w:rsidR="00010B77">
        <w:rPr>
          <w:rFonts w:ascii="Times New Roman" w:eastAsia="Times New Roman" w:hAnsi="Times New Roman" w:cs="Times New Roman"/>
          <w:bCs/>
          <w:iCs/>
          <w:lang w:eastAsia="ar-SA"/>
        </w:rPr>
        <w:t>kūdikiams ir mažiems vaikams</w:t>
      </w:r>
      <w:r w:rsidR="00010B77" w:rsidRPr="00010B77">
        <w:rPr>
          <w:rFonts w:ascii="Times New Roman" w:eastAsia="Times New Roman" w:hAnsi="Times New Roman" w:cs="Times New Roman"/>
          <w:bCs/>
          <w:iCs/>
          <w:lang w:eastAsia="ar-SA"/>
        </w:rPr>
        <w:t xml:space="preserve"> gali būti tinkamesnės kitos farmacinės formos/stiprumas (geriamasis tirpalas).</w:t>
      </w:r>
    </w:p>
    <w:p w14:paraId="1DAB7206" w14:textId="77777777" w:rsidR="005C75D9" w:rsidRDefault="005C75D9" w:rsidP="002E78E0">
      <w:pPr>
        <w:suppressAutoHyphens/>
        <w:spacing w:after="0" w:line="240" w:lineRule="auto"/>
        <w:rPr>
          <w:rFonts w:ascii="Times New Roman" w:eastAsia="Times New Roman" w:hAnsi="Times New Roman" w:cs="Times New Roman"/>
          <w:bCs/>
          <w:lang w:eastAsia="ar-SA"/>
        </w:rPr>
      </w:pPr>
    </w:p>
    <w:p w14:paraId="248F4F1E" w14:textId="24EB2110" w:rsidR="00C35A8B" w:rsidRPr="00A236E0" w:rsidRDefault="00C35A8B" w:rsidP="002E78E0">
      <w:pPr>
        <w:suppressAutoHyphens/>
        <w:spacing w:after="0" w:line="240" w:lineRule="auto"/>
        <w:rPr>
          <w:rFonts w:ascii="Times New Roman" w:eastAsia="Times New Roman" w:hAnsi="Times New Roman" w:cs="Times New Roman"/>
          <w:bCs/>
          <w:i/>
          <w:iCs/>
          <w:lang w:eastAsia="ar-SA"/>
        </w:rPr>
      </w:pPr>
      <w:r w:rsidRPr="00A236E0">
        <w:rPr>
          <w:rFonts w:ascii="Times New Roman" w:eastAsia="Times New Roman" w:hAnsi="Times New Roman" w:cs="Times New Roman"/>
          <w:bCs/>
          <w:i/>
          <w:iCs/>
          <w:lang w:eastAsia="ar-SA"/>
        </w:rPr>
        <w:t>Ypatingos populiacijos</w:t>
      </w:r>
    </w:p>
    <w:p w14:paraId="5648F21C" w14:textId="77777777" w:rsidR="00C35A8B" w:rsidRPr="00C77903" w:rsidRDefault="00C35A8B" w:rsidP="002E78E0">
      <w:pPr>
        <w:suppressAutoHyphens/>
        <w:spacing w:after="0" w:line="240" w:lineRule="auto"/>
        <w:rPr>
          <w:rFonts w:ascii="Times New Roman" w:eastAsia="Times New Roman" w:hAnsi="Times New Roman" w:cs="Times New Roman"/>
          <w:bCs/>
          <w:lang w:eastAsia="ar-SA"/>
        </w:rPr>
      </w:pPr>
    </w:p>
    <w:p w14:paraId="7E2E3CB0"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Senyviems pacientams</w:t>
      </w:r>
    </w:p>
    <w:p w14:paraId="487E5B4E" w14:textId="36712DDD" w:rsidR="002E78E0" w:rsidRDefault="00185B58"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Senyviems pacientams reikia vartoti mažiausi</w:t>
      </w:r>
      <w:r w:rsidR="00697AD7">
        <w:rPr>
          <w:rFonts w:ascii="Times New Roman" w:eastAsia="Times New Roman" w:hAnsi="Times New Roman" w:cs="Times New Roman"/>
          <w:bCs/>
          <w:iCs/>
          <w:lang w:eastAsia="ar-SA"/>
        </w:rPr>
        <w:t>ą</w:t>
      </w:r>
      <w:r>
        <w:rPr>
          <w:rFonts w:ascii="Times New Roman" w:eastAsia="Times New Roman" w:hAnsi="Times New Roman" w:cs="Times New Roman"/>
          <w:bCs/>
          <w:iCs/>
          <w:lang w:eastAsia="ar-SA"/>
        </w:rPr>
        <w:t xml:space="preserve"> </w:t>
      </w:r>
      <w:r w:rsidR="00697AD7">
        <w:rPr>
          <w:rFonts w:ascii="Times New Roman" w:eastAsia="Times New Roman" w:hAnsi="Times New Roman" w:cs="Times New Roman"/>
          <w:bCs/>
          <w:iCs/>
          <w:lang w:eastAsia="ar-SA"/>
        </w:rPr>
        <w:t>į</w:t>
      </w:r>
      <w:r>
        <w:rPr>
          <w:rFonts w:ascii="Times New Roman" w:eastAsia="Times New Roman" w:hAnsi="Times New Roman" w:cs="Times New Roman"/>
          <w:bCs/>
          <w:iCs/>
          <w:lang w:eastAsia="ar-SA"/>
        </w:rPr>
        <w:t xml:space="preserve">manomą dozę. Dozės didinimo laikotarpiu reikalingas ypatingas atsargumas. </w:t>
      </w:r>
    </w:p>
    <w:p w14:paraId="38785FEC" w14:textId="77777777" w:rsidR="00697AD7" w:rsidRPr="00B05532" w:rsidRDefault="00697AD7" w:rsidP="002E78E0">
      <w:pPr>
        <w:suppressAutoHyphens/>
        <w:spacing w:after="0" w:line="240" w:lineRule="auto"/>
        <w:rPr>
          <w:rFonts w:ascii="Times New Roman" w:eastAsia="Times New Roman" w:hAnsi="Times New Roman" w:cs="Times New Roman"/>
          <w:bCs/>
          <w:i/>
          <w:iCs/>
          <w:lang w:eastAsia="ar-SA"/>
        </w:rPr>
      </w:pPr>
    </w:p>
    <w:p w14:paraId="3281A5FD"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Pacientams, kurių inkstų funkcija sutrikusi</w:t>
      </w:r>
    </w:p>
    <w:p w14:paraId="32C9AEE8" w14:textId="4E312F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Klonazepamo saugumas ir veiksmingumas pacientams, kurių inkstų </w:t>
      </w:r>
      <w:r w:rsidR="00D53F49">
        <w:rPr>
          <w:rFonts w:ascii="Times New Roman" w:eastAsia="Times New Roman" w:hAnsi="Times New Roman" w:cs="Times New Roman"/>
          <w:bCs/>
          <w:iCs/>
          <w:lang w:eastAsia="ar-SA"/>
        </w:rPr>
        <w:t>fu</w:t>
      </w:r>
      <w:r w:rsidR="00E679D4">
        <w:rPr>
          <w:rFonts w:ascii="Times New Roman" w:eastAsia="Times New Roman" w:hAnsi="Times New Roman" w:cs="Times New Roman"/>
          <w:bCs/>
          <w:iCs/>
          <w:lang w:eastAsia="ar-SA"/>
        </w:rPr>
        <w:t>n</w:t>
      </w:r>
      <w:r w:rsidR="00D53F49">
        <w:rPr>
          <w:rFonts w:ascii="Times New Roman" w:eastAsia="Times New Roman" w:hAnsi="Times New Roman" w:cs="Times New Roman"/>
          <w:bCs/>
          <w:iCs/>
          <w:lang w:eastAsia="ar-SA"/>
        </w:rPr>
        <w:t>kcija sutrikusi</w:t>
      </w:r>
      <w:r w:rsidRPr="00B05532">
        <w:rPr>
          <w:rFonts w:ascii="Times New Roman" w:eastAsia="Times New Roman" w:hAnsi="Times New Roman" w:cs="Times New Roman"/>
          <w:bCs/>
          <w:iCs/>
          <w:lang w:eastAsia="ar-SA"/>
        </w:rPr>
        <w:t>, netirtas, tačiau atsižvelgiant į jo farmakokinetiką, šiems pacientams dozės keisti nereikia (žr. 5.2 skyrių).</w:t>
      </w:r>
    </w:p>
    <w:p w14:paraId="7E47C581"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p>
    <w:p w14:paraId="2270F427" w14:textId="77777777" w:rsidR="002E78E0" w:rsidRPr="00B05532" w:rsidRDefault="002E78E0" w:rsidP="002E78E0">
      <w:pPr>
        <w:suppressAutoHyphens/>
        <w:spacing w:after="0" w:line="240" w:lineRule="auto"/>
        <w:rPr>
          <w:rFonts w:ascii="Times New Roman" w:eastAsia="Times New Roman" w:hAnsi="Times New Roman" w:cs="Times New Roman"/>
          <w:bCs/>
          <w:i/>
          <w:iCs/>
          <w:lang w:eastAsia="ar-SA"/>
        </w:rPr>
      </w:pPr>
      <w:r w:rsidRPr="00B05532">
        <w:rPr>
          <w:rFonts w:ascii="Times New Roman" w:eastAsia="Times New Roman" w:hAnsi="Times New Roman" w:cs="Times New Roman"/>
          <w:bCs/>
          <w:i/>
          <w:iCs/>
          <w:lang w:eastAsia="ar-SA"/>
        </w:rPr>
        <w:t>Pacientams, kurių kepenų funkcija sutrikusi</w:t>
      </w:r>
    </w:p>
    <w:p w14:paraId="31BB608A" w14:textId="753B583B" w:rsidR="002E78E0" w:rsidRDefault="00185B58"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Pacientų, kuriems nustatytas sunkus kepenų funkcijos sutrikimas, klonazepamu gydyti </w:t>
      </w:r>
      <w:r w:rsidR="006C6C92">
        <w:rPr>
          <w:rFonts w:ascii="Times New Roman" w:eastAsia="Times New Roman" w:hAnsi="Times New Roman" w:cs="Times New Roman"/>
          <w:bCs/>
          <w:iCs/>
          <w:lang w:eastAsia="ar-SA"/>
        </w:rPr>
        <w:t>draudžiama (žr 4.3 sk.)</w:t>
      </w:r>
      <w:r>
        <w:rPr>
          <w:rFonts w:ascii="Times New Roman" w:eastAsia="Times New Roman" w:hAnsi="Times New Roman" w:cs="Times New Roman"/>
          <w:bCs/>
          <w:iCs/>
          <w:lang w:eastAsia="ar-SA"/>
        </w:rPr>
        <w:t xml:space="preserve">. Pacientams, kuriems nustatytas lengvo ar vidutinio sunkumo kepenų funkcijos sutrikimas, reikia skirti mažiausią įmanomą dozę. </w:t>
      </w:r>
    </w:p>
    <w:p w14:paraId="3704C532" w14:textId="77777777" w:rsidR="00697AD7" w:rsidRPr="00B05532" w:rsidRDefault="00697AD7" w:rsidP="002E78E0">
      <w:pPr>
        <w:suppressAutoHyphens/>
        <w:spacing w:after="0" w:line="240" w:lineRule="auto"/>
        <w:rPr>
          <w:rFonts w:ascii="Times New Roman" w:eastAsia="Times New Roman" w:hAnsi="Times New Roman" w:cs="Times New Roman"/>
          <w:bCs/>
          <w:iCs/>
          <w:lang w:eastAsia="ar-SA"/>
        </w:rPr>
      </w:pPr>
    </w:p>
    <w:bookmarkEnd w:id="3"/>
    <w:p w14:paraId="7C7351F1" w14:textId="77777777" w:rsidR="002E78E0" w:rsidRPr="00B05532" w:rsidRDefault="002E78E0" w:rsidP="002E78E0">
      <w:pPr>
        <w:suppressAutoHyphens/>
        <w:spacing w:after="0" w:line="240" w:lineRule="auto"/>
        <w:rPr>
          <w:rFonts w:ascii="Times New Roman" w:eastAsia="Times New Roman" w:hAnsi="Times New Roman" w:cs="Times New Roman"/>
          <w:bCs/>
          <w:iCs/>
          <w:u w:val="single"/>
          <w:lang w:eastAsia="ar-SA"/>
        </w:rPr>
      </w:pPr>
      <w:r w:rsidRPr="00B05532">
        <w:rPr>
          <w:rFonts w:ascii="Times New Roman" w:eastAsia="Times New Roman" w:hAnsi="Times New Roman" w:cs="Times New Roman"/>
          <w:bCs/>
          <w:iCs/>
          <w:u w:val="single"/>
          <w:lang w:eastAsia="ar-SA"/>
        </w:rPr>
        <w:t>Vartojimo metodas</w:t>
      </w:r>
    </w:p>
    <w:p w14:paraId="6F1B7326" w14:textId="31359444" w:rsidR="002E78E0" w:rsidRDefault="002E78E0" w:rsidP="002E78E0">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Vartoti per burną.</w:t>
      </w:r>
      <w:r w:rsidR="00EE0549">
        <w:rPr>
          <w:rFonts w:ascii="Times New Roman" w:eastAsia="Times New Roman" w:hAnsi="Times New Roman" w:cs="Times New Roman"/>
          <w:bCs/>
          <w:iCs/>
          <w:lang w:eastAsia="ar-SA"/>
        </w:rPr>
        <w:t xml:space="preserve"> </w:t>
      </w:r>
      <w:r w:rsidR="00EE0549" w:rsidRPr="00EE0549">
        <w:rPr>
          <w:rFonts w:ascii="Times New Roman" w:eastAsia="Times New Roman" w:hAnsi="Times New Roman" w:cs="Times New Roman"/>
          <w:bCs/>
          <w:iCs/>
          <w:lang w:eastAsia="ar-SA"/>
        </w:rPr>
        <w:t>Tabletes reikia nuryti nekramtant, užgeriant skysčiu.</w:t>
      </w:r>
    </w:p>
    <w:p w14:paraId="2E393CAF" w14:textId="7A5B2D98" w:rsidR="00EE0549" w:rsidRDefault="00EE0549" w:rsidP="002E78E0">
      <w:pPr>
        <w:suppressAutoHyphens/>
        <w:spacing w:after="0" w:line="240" w:lineRule="auto"/>
        <w:rPr>
          <w:rFonts w:ascii="Times New Roman" w:eastAsia="Times New Roman" w:hAnsi="Times New Roman" w:cs="Times New Roman"/>
          <w:bCs/>
          <w:iCs/>
          <w:lang w:eastAsia="ar-SA"/>
        </w:rPr>
      </w:pPr>
      <w:proofErr w:type="spellStart"/>
      <w:r>
        <w:rPr>
          <w:rFonts w:ascii="Times New Roman" w:eastAsia="Times New Roman" w:hAnsi="Times New Roman" w:cs="Times New Roman"/>
          <w:bCs/>
          <w:iCs/>
          <w:lang w:eastAsia="ar-SA"/>
        </w:rPr>
        <w:t>Clonazepam</w:t>
      </w:r>
      <w:proofErr w:type="spellEnd"/>
      <w:r>
        <w:rPr>
          <w:rFonts w:ascii="Times New Roman" w:eastAsia="Times New Roman" w:hAnsi="Times New Roman" w:cs="Times New Roman"/>
          <w:bCs/>
          <w:iCs/>
          <w:lang w:eastAsia="ar-SA"/>
        </w:rPr>
        <w:t xml:space="preserve"> </w:t>
      </w:r>
      <w:r w:rsidR="000F04C2">
        <w:rPr>
          <w:rFonts w:ascii="Times New Roman" w:eastAsia="Times New Roman" w:hAnsi="Times New Roman" w:cs="Times New Roman"/>
          <w:lang w:eastAsia="ar-SA"/>
        </w:rPr>
        <w:t>ELETIS</w:t>
      </w:r>
      <w:r w:rsidR="000F04C2" w:rsidRPr="00B05532">
        <w:rPr>
          <w:rFonts w:ascii="Times New Roman" w:eastAsia="Times New Roman" w:hAnsi="Times New Roman" w:cs="Times New Roman"/>
          <w:caps/>
          <w:lang w:eastAsia="ar-SA"/>
        </w:rPr>
        <w:t xml:space="preserve"> </w:t>
      </w:r>
      <w:r w:rsidRPr="00EE0549">
        <w:rPr>
          <w:rFonts w:ascii="Times New Roman" w:eastAsia="Times New Roman" w:hAnsi="Times New Roman" w:cs="Times New Roman"/>
          <w:bCs/>
          <w:iCs/>
          <w:lang w:eastAsia="ar-SA"/>
        </w:rPr>
        <w:t>2</w:t>
      </w:r>
      <w:r>
        <w:rPr>
          <w:rFonts w:ascii="Times New Roman" w:eastAsia="Times New Roman" w:hAnsi="Times New Roman" w:cs="Times New Roman"/>
          <w:bCs/>
          <w:iCs/>
          <w:lang w:eastAsia="ar-SA"/>
        </w:rPr>
        <w:t> </w:t>
      </w:r>
      <w:r w:rsidRPr="00EE0549">
        <w:rPr>
          <w:rFonts w:ascii="Times New Roman" w:eastAsia="Times New Roman" w:hAnsi="Times New Roman" w:cs="Times New Roman"/>
          <w:bCs/>
          <w:iCs/>
          <w:lang w:eastAsia="ar-SA"/>
        </w:rPr>
        <w:t>mg tabletes galima padalyti į lygias puses arba ketvirčius, kad būtų lengviau dozuoti</w:t>
      </w:r>
      <w:r>
        <w:rPr>
          <w:rFonts w:ascii="Times New Roman" w:eastAsia="Times New Roman" w:hAnsi="Times New Roman" w:cs="Times New Roman"/>
          <w:bCs/>
          <w:iCs/>
          <w:lang w:eastAsia="ar-SA"/>
        </w:rPr>
        <w:t xml:space="preserve">. </w:t>
      </w:r>
      <w:r w:rsidRPr="00EE0549">
        <w:rPr>
          <w:rFonts w:ascii="Times New Roman" w:eastAsia="Times New Roman" w:hAnsi="Times New Roman" w:cs="Times New Roman"/>
          <w:bCs/>
          <w:iCs/>
          <w:lang w:eastAsia="ar-SA"/>
        </w:rPr>
        <w:t>Tabletės turi vagelę, todėl galima skirti mažesnes dozes. Tabletė turi būti padedama vagele į viršų ir padalijama ją spaudžiant žemyn.</w:t>
      </w:r>
    </w:p>
    <w:p w14:paraId="604CE95E"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757BDC70" w14:textId="319D1360" w:rsidR="002E78E0" w:rsidRDefault="002E78E0" w:rsidP="002E78E0">
      <w:pPr>
        <w:suppressAutoHyphens/>
        <w:spacing w:after="0" w:line="240" w:lineRule="auto"/>
        <w:rPr>
          <w:rFonts w:ascii="Times New Roman" w:eastAsia="Times New Roman" w:hAnsi="Times New Roman" w:cs="Times New Roman"/>
          <w:bCs/>
          <w:iCs/>
          <w:lang w:eastAsia="ar-SA"/>
        </w:rPr>
      </w:pPr>
      <w:bookmarkStart w:id="4" w:name="_Hlk177743109"/>
      <w:r w:rsidRPr="00B05532">
        <w:rPr>
          <w:rFonts w:ascii="Times New Roman" w:eastAsia="Times New Roman" w:hAnsi="Times New Roman" w:cs="Times New Roman"/>
          <w:bCs/>
          <w:iCs/>
          <w:lang w:eastAsia="ar-SA"/>
        </w:rPr>
        <w:t>Paros dozė turi būti dalijama į 3</w:t>
      </w:r>
      <w:r w:rsidR="005149D7">
        <w:rPr>
          <w:rFonts w:ascii="Times New Roman" w:eastAsia="Times New Roman" w:hAnsi="Times New Roman" w:cs="Times New Roman"/>
          <w:bCs/>
          <w:iCs/>
          <w:lang w:eastAsia="ar-SA"/>
        </w:rPr>
        <w:t xml:space="preserve"> - 4</w:t>
      </w:r>
      <w:r w:rsidRPr="00B05532">
        <w:rPr>
          <w:rFonts w:ascii="Times New Roman" w:eastAsia="Times New Roman" w:hAnsi="Times New Roman" w:cs="Times New Roman"/>
          <w:bCs/>
          <w:iCs/>
          <w:lang w:eastAsia="ar-SA"/>
        </w:rPr>
        <w:t xml:space="preserve"> vienodas dozes.</w:t>
      </w:r>
    </w:p>
    <w:p w14:paraId="5846DD1A" w14:textId="77777777" w:rsidR="00697AD7" w:rsidRPr="00B05532" w:rsidRDefault="00697AD7" w:rsidP="002E78E0">
      <w:pPr>
        <w:suppressAutoHyphens/>
        <w:spacing w:after="0" w:line="240" w:lineRule="auto"/>
        <w:rPr>
          <w:rFonts w:ascii="Times New Roman" w:eastAsia="Times New Roman" w:hAnsi="Times New Roman" w:cs="Times New Roman"/>
          <w:bCs/>
          <w:iCs/>
          <w:lang w:eastAsia="ar-SA"/>
        </w:rPr>
      </w:pPr>
    </w:p>
    <w:p w14:paraId="2BC4B710" w14:textId="3AB50992" w:rsidR="002E78E0" w:rsidRPr="00B05532" w:rsidRDefault="002E78E0" w:rsidP="002E78E0">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Gydymo </w:t>
      </w:r>
      <w:proofErr w:type="spellStart"/>
      <w:r w:rsidR="005149D7">
        <w:rPr>
          <w:rFonts w:ascii="Times New Roman" w:eastAsia="Times New Roman" w:hAnsi="Times New Roman" w:cs="Times New Roman"/>
          <w:bCs/>
          <w:iCs/>
          <w:lang w:eastAsia="ar-SA"/>
        </w:rPr>
        <w:t>Clonazepam</w:t>
      </w:r>
      <w:proofErr w:type="spellEnd"/>
      <w:r w:rsidR="005149D7">
        <w:rPr>
          <w:rFonts w:ascii="Times New Roman" w:eastAsia="Times New Roman" w:hAnsi="Times New Roman" w:cs="Times New Roman"/>
          <w:bCs/>
          <w:iCs/>
          <w:lang w:eastAsia="ar-SA"/>
        </w:rPr>
        <w:t xml:space="preserve"> </w:t>
      </w:r>
      <w:r w:rsidR="000F04C2">
        <w:rPr>
          <w:rFonts w:ascii="Times New Roman" w:eastAsia="Times New Roman" w:hAnsi="Times New Roman" w:cs="Times New Roman"/>
          <w:lang w:eastAsia="ar-SA"/>
        </w:rPr>
        <w:t>ELETIS</w:t>
      </w:r>
      <w:r w:rsidR="000F04C2"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bCs/>
          <w:iCs/>
          <w:lang w:eastAsia="ar-SA"/>
        </w:rPr>
        <w:t>vaistiniu preparatu, kaip ir visais vaistiniais preparatais</w:t>
      </w:r>
      <w:r w:rsidR="00576244">
        <w:rPr>
          <w:rFonts w:ascii="Times New Roman" w:eastAsia="Times New Roman" w:hAnsi="Times New Roman" w:cs="Times New Roman"/>
          <w:bCs/>
          <w:iCs/>
          <w:lang w:eastAsia="ar-SA"/>
        </w:rPr>
        <w:t xml:space="preserve"> nuo epilepsijos</w:t>
      </w:r>
      <w:r w:rsidRPr="00B05532">
        <w:rPr>
          <w:rFonts w:ascii="Times New Roman" w:eastAsia="Times New Roman" w:hAnsi="Times New Roman" w:cs="Times New Roman"/>
          <w:bCs/>
          <w:iCs/>
          <w:lang w:eastAsia="ar-SA"/>
        </w:rPr>
        <w:t>, negalima nutraukti staiga – dozę būtina mažinti palaipsniui (žr. 4.4 skyrių).</w:t>
      </w:r>
    </w:p>
    <w:bookmarkEnd w:id="4"/>
    <w:p w14:paraId="34AFBCC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E8E6B8"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4.3</w:t>
      </w:r>
      <w:r w:rsidRPr="00B05532">
        <w:rPr>
          <w:rFonts w:ascii="Times New Roman" w:eastAsia="Times New Roman" w:hAnsi="Times New Roman" w:cs="Times New Roman"/>
          <w:b/>
          <w:lang w:eastAsia="ar-SA"/>
        </w:rPr>
        <w:tab/>
        <w:t>Kontraindikacijos</w:t>
      </w:r>
    </w:p>
    <w:p w14:paraId="05E7F9F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F6C1E8A" w14:textId="77777777" w:rsidR="002E78E0" w:rsidRPr="00193CB9" w:rsidRDefault="002E78E0" w:rsidP="002E78E0">
      <w:pPr>
        <w:numPr>
          <w:ilvl w:val="0"/>
          <w:numId w:val="3"/>
        </w:numPr>
        <w:tabs>
          <w:tab w:val="left" w:pos="284"/>
        </w:tabs>
        <w:suppressAutoHyphens/>
        <w:spacing w:after="0" w:line="240" w:lineRule="auto"/>
        <w:rPr>
          <w:rFonts w:ascii="Times New Roman" w:eastAsia="Times New Roman" w:hAnsi="Times New Roman" w:cs="Times New Roman"/>
          <w:lang w:eastAsia="ar-SA"/>
        </w:rPr>
      </w:pPr>
      <w:r w:rsidRPr="00193CB9">
        <w:rPr>
          <w:rFonts w:ascii="Times New Roman" w:eastAsia="Times New Roman" w:hAnsi="Times New Roman" w:cs="Times New Roman"/>
          <w:bCs/>
          <w:iCs/>
          <w:lang w:eastAsia="ar-SA"/>
        </w:rPr>
        <w:t xml:space="preserve">Padidėjęs </w:t>
      </w:r>
      <w:r w:rsidRPr="00193CB9">
        <w:rPr>
          <w:rFonts w:ascii="Times New Roman" w:eastAsia="Times New Roman" w:hAnsi="Times New Roman" w:cs="Times New Roman"/>
          <w:lang w:eastAsia="ar-SA"/>
        </w:rPr>
        <w:t>jautrumas veikliajai arba bet kuriai 6.1 skyriuje nurodytai pagalbinei medžiagai</w:t>
      </w:r>
      <w:r>
        <w:rPr>
          <w:rFonts w:ascii="Times New Roman" w:eastAsia="Times New Roman" w:hAnsi="Times New Roman" w:cs="Times New Roman"/>
          <w:lang w:eastAsia="ar-SA"/>
        </w:rPr>
        <w:t xml:space="preserve"> ar kitiems benzodiazepinams</w:t>
      </w:r>
      <w:r w:rsidRPr="00193CB9">
        <w:rPr>
          <w:rFonts w:ascii="Times New Roman" w:eastAsia="Times New Roman" w:hAnsi="Times New Roman" w:cs="Times New Roman"/>
          <w:lang w:eastAsia="ar-SA"/>
        </w:rPr>
        <w:t>.</w:t>
      </w:r>
    </w:p>
    <w:p w14:paraId="2A558D35" w14:textId="201A7912" w:rsidR="00083422" w:rsidRDefault="00083422" w:rsidP="002E78E0">
      <w:pPr>
        <w:pStyle w:val="Sraopastraipa"/>
        <w:numPr>
          <w:ilvl w:val="0"/>
          <w:numId w:val="3"/>
        </w:num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S</w:t>
      </w:r>
      <w:r w:rsidR="002E78E0" w:rsidRPr="003461A1">
        <w:rPr>
          <w:rFonts w:ascii="Times New Roman" w:eastAsia="Times New Roman" w:hAnsi="Times New Roman" w:cs="Times New Roman"/>
          <w:bCs/>
          <w:iCs/>
          <w:lang w:eastAsia="ar-SA"/>
        </w:rPr>
        <w:t xml:space="preserve">unkus kvėpavimo </w:t>
      </w:r>
      <w:r w:rsidRPr="00083422">
        <w:rPr>
          <w:rFonts w:ascii="Times New Roman" w:eastAsia="Times New Roman" w:hAnsi="Times New Roman" w:cs="Times New Roman"/>
          <w:bCs/>
          <w:iCs/>
          <w:lang w:eastAsia="ar-SA"/>
        </w:rPr>
        <w:t>nepakankamumas</w:t>
      </w:r>
      <w:r>
        <w:rPr>
          <w:rFonts w:ascii="Times New Roman" w:eastAsia="Times New Roman" w:hAnsi="Times New Roman" w:cs="Times New Roman"/>
          <w:bCs/>
          <w:iCs/>
          <w:lang w:eastAsia="ar-SA"/>
        </w:rPr>
        <w:t>.</w:t>
      </w:r>
    </w:p>
    <w:p w14:paraId="61DC705E" w14:textId="6A8ED5F9" w:rsidR="002E78E0" w:rsidRPr="003461A1" w:rsidRDefault="00083422" w:rsidP="002E78E0">
      <w:pPr>
        <w:pStyle w:val="Sraopastraipa"/>
        <w:numPr>
          <w:ilvl w:val="0"/>
          <w:numId w:val="3"/>
        </w:num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S</w:t>
      </w:r>
      <w:r w:rsidR="002E78E0" w:rsidRPr="003461A1">
        <w:rPr>
          <w:rFonts w:ascii="Times New Roman" w:eastAsia="Times New Roman" w:hAnsi="Times New Roman" w:cs="Times New Roman"/>
          <w:bCs/>
          <w:iCs/>
          <w:lang w:eastAsia="ar-SA"/>
        </w:rPr>
        <w:t>unkus kepenų nepakankamumas</w:t>
      </w:r>
      <w:r>
        <w:rPr>
          <w:rFonts w:ascii="Times New Roman" w:eastAsia="Times New Roman" w:hAnsi="Times New Roman" w:cs="Times New Roman"/>
          <w:bCs/>
          <w:iCs/>
          <w:lang w:eastAsia="ar-SA"/>
        </w:rPr>
        <w:t xml:space="preserve"> </w:t>
      </w:r>
      <w:r w:rsidRPr="00083422">
        <w:rPr>
          <w:rFonts w:ascii="Times New Roman" w:eastAsia="Times New Roman" w:hAnsi="Times New Roman" w:cs="Times New Roman"/>
          <w:bCs/>
          <w:iCs/>
          <w:lang w:eastAsia="ar-SA"/>
        </w:rPr>
        <w:t>(nes benzodiazepinai gali sukelti hepatinę encefalopatiją)</w:t>
      </w:r>
      <w:r w:rsidR="002E78E0" w:rsidRPr="003461A1">
        <w:rPr>
          <w:rFonts w:ascii="Times New Roman" w:eastAsia="Times New Roman" w:hAnsi="Times New Roman" w:cs="Times New Roman"/>
          <w:bCs/>
          <w:iCs/>
          <w:lang w:eastAsia="ar-SA"/>
        </w:rPr>
        <w:t>.</w:t>
      </w:r>
    </w:p>
    <w:p w14:paraId="60CFB6FD" w14:textId="5B6E0683" w:rsidR="002E78E0" w:rsidRDefault="00083422" w:rsidP="002E78E0">
      <w:pPr>
        <w:pStyle w:val="Sraopastraipa"/>
        <w:numPr>
          <w:ilvl w:val="0"/>
          <w:numId w:val="3"/>
        </w:num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Priklausomybė nuo</w:t>
      </w:r>
      <w:r w:rsidR="002E78E0" w:rsidRPr="003461A1">
        <w:rPr>
          <w:rFonts w:ascii="Times New Roman" w:eastAsia="Times New Roman" w:hAnsi="Times New Roman" w:cs="Times New Roman"/>
          <w:bCs/>
          <w:iCs/>
          <w:lang w:eastAsia="ar-SA"/>
        </w:rPr>
        <w:t xml:space="preserve"> vaistini</w:t>
      </w:r>
      <w:r>
        <w:rPr>
          <w:rFonts w:ascii="Times New Roman" w:eastAsia="Times New Roman" w:hAnsi="Times New Roman" w:cs="Times New Roman"/>
          <w:bCs/>
          <w:iCs/>
          <w:lang w:eastAsia="ar-SA"/>
        </w:rPr>
        <w:t>ų</w:t>
      </w:r>
      <w:r w:rsidR="002E78E0" w:rsidRPr="003461A1">
        <w:rPr>
          <w:rFonts w:ascii="Times New Roman" w:eastAsia="Times New Roman" w:hAnsi="Times New Roman" w:cs="Times New Roman"/>
          <w:bCs/>
          <w:iCs/>
          <w:lang w:eastAsia="ar-SA"/>
        </w:rPr>
        <w:t xml:space="preserve"> preparat</w:t>
      </w:r>
      <w:r>
        <w:rPr>
          <w:rFonts w:ascii="Times New Roman" w:eastAsia="Times New Roman" w:hAnsi="Times New Roman" w:cs="Times New Roman"/>
          <w:bCs/>
          <w:iCs/>
          <w:lang w:eastAsia="ar-SA"/>
        </w:rPr>
        <w:t>ų</w:t>
      </w:r>
      <w:r w:rsidR="002E78E0" w:rsidRPr="003461A1">
        <w:rPr>
          <w:rFonts w:ascii="Times New Roman" w:eastAsia="Times New Roman" w:hAnsi="Times New Roman" w:cs="Times New Roman"/>
          <w:bCs/>
          <w:iCs/>
          <w:lang w:eastAsia="ar-SA"/>
        </w:rPr>
        <w:t>, narkoti</w:t>
      </w:r>
      <w:r>
        <w:rPr>
          <w:rFonts w:ascii="Times New Roman" w:eastAsia="Times New Roman" w:hAnsi="Times New Roman" w:cs="Times New Roman"/>
          <w:bCs/>
          <w:iCs/>
          <w:lang w:eastAsia="ar-SA"/>
        </w:rPr>
        <w:t>nių medžiagų</w:t>
      </w:r>
      <w:r w:rsidR="002E78E0" w:rsidRPr="003461A1">
        <w:rPr>
          <w:rFonts w:ascii="Times New Roman" w:eastAsia="Times New Roman" w:hAnsi="Times New Roman" w:cs="Times New Roman"/>
          <w:bCs/>
          <w:iCs/>
          <w:lang w:eastAsia="ar-SA"/>
        </w:rPr>
        <w:t xml:space="preserve"> ar </w:t>
      </w:r>
      <w:r w:rsidRPr="003461A1">
        <w:rPr>
          <w:rFonts w:ascii="Times New Roman" w:eastAsia="Times New Roman" w:hAnsi="Times New Roman" w:cs="Times New Roman"/>
          <w:bCs/>
          <w:iCs/>
          <w:lang w:eastAsia="ar-SA"/>
        </w:rPr>
        <w:t>alkoholi</w:t>
      </w:r>
      <w:r>
        <w:rPr>
          <w:rFonts w:ascii="Times New Roman" w:eastAsia="Times New Roman" w:hAnsi="Times New Roman" w:cs="Times New Roman"/>
          <w:bCs/>
          <w:iCs/>
          <w:lang w:eastAsia="ar-SA"/>
        </w:rPr>
        <w:t>o</w:t>
      </w:r>
      <w:r w:rsidR="002E78E0" w:rsidRPr="003461A1">
        <w:rPr>
          <w:rFonts w:ascii="Times New Roman" w:eastAsia="Times New Roman" w:hAnsi="Times New Roman" w:cs="Times New Roman"/>
          <w:bCs/>
          <w:iCs/>
          <w:lang w:eastAsia="ar-SA"/>
        </w:rPr>
        <w:t>.</w:t>
      </w:r>
    </w:p>
    <w:p w14:paraId="5D761820" w14:textId="429299FC" w:rsidR="00083422" w:rsidRPr="003461A1" w:rsidRDefault="00083422" w:rsidP="002E78E0">
      <w:pPr>
        <w:pStyle w:val="Sraopastraipa"/>
        <w:numPr>
          <w:ilvl w:val="0"/>
          <w:numId w:val="3"/>
        </w:num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Koma.</w:t>
      </w:r>
    </w:p>
    <w:p w14:paraId="1D4431CB" w14:textId="77777777" w:rsidR="002E78E0" w:rsidRPr="00B05532" w:rsidRDefault="002E78E0" w:rsidP="002E78E0">
      <w:pPr>
        <w:suppressAutoHyphens/>
        <w:spacing w:after="0" w:line="240" w:lineRule="auto"/>
        <w:rPr>
          <w:rFonts w:ascii="Times New Roman" w:eastAsia="Times New Roman" w:hAnsi="Times New Roman" w:cs="Times New Roman"/>
          <w:bCs/>
          <w:iCs/>
          <w:lang w:eastAsia="ar-SA"/>
        </w:rPr>
      </w:pPr>
    </w:p>
    <w:p w14:paraId="5C36FD87" w14:textId="77777777" w:rsidR="002E78E0"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4.4</w:t>
      </w:r>
      <w:r w:rsidRPr="00B05532">
        <w:rPr>
          <w:rFonts w:ascii="Times New Roman" w:eastAsia="Times New Roman" w:hAnsi="Times New Roman" w:cs="Times New Roman"/>
          <w:b/>
          <w:lang w:eastAsia="ar-SA"/>
        </w:rPr>
        <w:tab/>
        <w:t>Specialūs įspėjimai ir atsargumo priemonės</w:t>
      </w:r>
    </w:p>
    <w:p w14:paraId="74707EB1" w14:textId="51595801" w:rsidR="005149D7" w:rsidRDefault="00083422"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Cs/>
          <w:lang w:eastAsia="ar-SA"/>
        </w:rPr>
      </w:pPr>
      <w:r w:rsidRPr="00A236E0">
        <w:rPr>
          <w:rFonts w:ascii="Times New Roman" w:eastAsia="Times New Roman" w:hAnsi="Times New Roman" w:cs="Times New Roman"/>
          <w:bCs/>
          <w:lang w:eastAsia="ar-SA"/>
        </w:rPr>
        <w:t>Gydymo klonazepamu metu gali šiek tiek sumažėti jo veiksmingumas.</w:t>
      </w:r>
    </w:p>
    <w:p w14:paraId="2D2B11C0" w14:textId="77777777" w:rsidR="00083422" w:rsidRPr="00A236E0" w:rsidRDefault="00083422"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Cs/>
          <w:lang w:eastAsia="ar-SA"/>
        </w:rPr>
      </w:pPr>
    </w:p>
    <w:p w14:paraId="27398A94" w14:textId="415E7E59" w:rsidR="005149D7" w:rsidRDefault="002A5904"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Cs/>
          <w:i/>
          <w:iCs/>
          <w:lang w:eastAsia="ar-SA"/>
        </w:rPr>
      </w:pPr>
      <w:r>
        <w:rPr>
          <w:rFonts w:ascii="Times New Roman" w:eastAsia="Times New Roman" w:hAnsi="Times New Roman" w:cs="Times New Roman"/>
          <w:bCs/>
          <w:i/>
          <w:iCs/>
          <w:lang w:eastAsia="ar-SA"/>
        </w:rPr>
        <w:t>S</w:t>
      </w:r>
      <w:r w:rsidRPr="00C77903">
        <w:rPr>
          <w:rFonts w:ascii="Times New Roman" w:eastAsia="Times New Roman" w:hAnsi="Times New Roman" w:cs="Times New Roman"/>
          <w:bCs/>
          <w:i/>
          <w:iCs/>
          <w:lang w:eastAsia="ar-SA"/>
        </w:rPr>
        <w:t>utrik</w:t>
      </w:r>
      <w:r w:rsidR="00954262">
        <w:rPr>
          <w:rFonts w:ascii="Times New Roman" w:eastAsia="Times New Roman" w:hAnsi="Times New Roman" w:cs="Times New Roman"/>
          <w:bCs/>
          <w:i/>
          <w:iCs/>
          <w:lang w:eastAsia="ar-SA"/>
        </w:rPr>
        <w:t>usi</w:t>
      </w:r>
      <w:r w:rsidRPr="00C77903">
        <w:rPr>
          <w:rFonts w:ascii="Times New Roman" w:eastAsia="Times New Roman" w:hAnsi="Times New Roman" w:cs="Times New Roman"/>
          <w:bCs/>
          <w:i/>
          <w:iCs/>
          <w:lang w:eastAsia="ar-SA"/>
        </w:rPr>
        <w:t xml:space="preserve"> </w:t>
      </w:r>
      <w:r w:rsidR="00954262">
        <w:rPr>
          <w:rFonts w:ascii="Times New Roman" w:eastAsia="Times New Roman" w:hAnsi="Times New Roman" w:cs="Times New Roman"/>
          <w:bCs/>
          <w:i/>
          <w:iCs/>
          <w:lang w:eastAsia="ar-SA"/>
        </w:rPr>
        <w:t>k</w:t>
      </w:r>
      <w:r w:rsidR="008C4A57" w:rsidRPr="00C77903">
        <w:rPr>
          <w:rFonts w:ascii="Times New Roman" w:eastAsia="Times New Roman" w:hAnsi="Times New Roman" w:cs="Times New Roman"/>
          <w:bCs/>
          <w:i/>
          <w:iCs/>
          <w:lang w:eastAsia="ar-SA"/>
        </w:rPr>
        <w:t>epenų funkcij</w:t>
      </w:r>
      <w:r w:rsidR="00954262">
        <w:rPr>
          <w:rFonts w:ascii="Times New Roman" w:eastAsia="Times New Roman" w:hAnsi="Times New Roman" w:cs="Times New Roman"/>
          <w:bCs/>
          <w:i/>
          <w:iCs/>
          <w:lang w:eastAsia="ar-SA"/>
        </w:rPr>
        <w:t>a</w:t>
      </w:r>
      <w:r w:rsidR="008C4A57" w:rsidRPr="00C77903">
        <w:rPr>
          <w:rFonts w:ascii="Times New Roman" w:eastAsia="Times New Roman" w:hAnsi="Times New Roman" w:cs="Times New Roman"/>
          <w:bCs/>
          <w:i/>
          <w:iCs/>
          <w:lang w:eastAsia="ar-SA"/>
        </w:rPr>
        <w:t xml:space="preserve"> </w:t>
      </w:r>
    </w:p>
    <w:p w14:paraId="7FD8BEB2" w14:textId="310AC642" w:rsidR="008C4A57" w:rsidRDefault="008C4A57" w:rsidP="008C4A57">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Cs/>
          <w:lang w:eastAsia="ar-SA"/>
        </w:rPr>
      </w:pPr>
      <w:r>
        <w:rPr>
          <w:rFonts w:ascii="Times New Roman" w:eastAsia="Times New Roman" w:hAnsi="Times New Roman" w:cs="Times New Roman"/>
          <w:bCs/>
          <w:lang w:eastAsia="ar-SA"/>
        </w:rPr>
        <w:t>Pacient</w:t>
      </w:r>
      <w:r w:rsidR="00DC2E21">
        <w:rPr>
          <w:rFonts w:ascii="Times New Roman" w:eastAsia="Times New Roman" w:hAnsi="Times New Roman" w:cs="Times New Roman"/>
          <w:bCs/>
          <w:lang w:eastAsia="ar-SA"/>
        </w:rPr>
        <w:t>us</w:t>
      </w:r>
      <w:r>
        <w:rPr>
          <w:rFonts w:ascii="Times New Roman" w:eastAsia="Times New Roman" w:hAnsi="Times New Roman" w:cs="Times New Roman"/>
          <w:bCs/>
          <w:lang w:eastAsia="ar-SA"/>
        </w:rPr>
        <w:t xml:space="preserve">, </w:t>
      </w:r>
      <w:r w:rsidRPr="00C77903">
        <w:rPr>
          <w:rFonts w:ascii="Times New Roman" w:eastAsia="Times New Roman" w:hAnsi="Times New Roman" w:cs="Times New Roman"/>
          <w:bCs/>
          <w:lang w:eastAsia="ar-SA"/>
        </w:rPr>
        <w:t xml:space="preserve">kuriems yra sunkus kepenų funkcijos sutrikimas, klonazepamu gydyti </w:t>
      </w:r>
      <w:r w:rsidR="00DC2E21">
        <w:rPr>
          <w:rFonts w:ascii="Times New Roman" w:eastAsia="Times New Roman" w:hAnsi="Times New Roman" w:cs="Times New Roman"/>
          <w:bCs/>
          <w:lang w:eastAsia="ar-SA"/>
        </w:rPr>
        <w:t>draudžiama</w:t>
      </w:r>
      <w:r>
        <w:rPr>
          <w:rFonts w:ascii="Times New Roman" w:eastAsia="Times New Roman" w:hAnsi="Times New Roman" w:cs="Times New Roman"/>
          <w:bCs/>
          <w:lang w:eastAsia="ar-SA"/>
        </w:rPr>
        <w:t xml:space="preserve">. Esant sunkiems kepenų funkcijos sutrikimams, benzodiazepinai gali sukelti </w:t>
      </w:r>
      <w:r w:rsidR="00192B7E">
        <w:rPr>
          <w:rFonts w:ascii="Times New Roman" w:eastAsia="Times New Roman" w:hAnsi="Times New Roman" w:cs="Times New Roman"/>
          <w:bCs/>
          <w:lang w:eastAsia="ar-SA"/>
        </w:rPr>
        <w:t xml:space="preserve">hepatinės </w:t>
      </w:r>
      <w:r>
        <w:rPr>
          <w:rFonts w:ascii="Times New Roman" w:eastAsia="Times New Roman" w:hAnsi="Times New Roman" w:cs="Times New Roman"/>
          <w:bCs/>
          <w:lang w:eastAsia="ar-SA"/>
        </w:rPr>
        <w:t>encefalopatijos epizodus</w:t>
      </w:r>
      <w:r w:rsidR="0031735F">
        <w:rPr>
          <w:rFonts w:ascii="Times New Roman" w:eastAsia="Times New Roman" w:hAnsi="Times New Roman" w:cs="Times New Roman"/>
          <w:bCs/>
          <w:lang w:eastAsia="ar-SA"/>
        </w:rPr>
        <w:t xml:space="preserve"> (žr. 4.3 ir 4.8 sk.)</w:t>
      </w:r>
      <w:r>
        <w:rPr>
          <w:rFonts w:ascii="Times New Roman" w:eastAsia="Times New Roman" w:hAnsi="Times New Roman" w:cs="Times New Roman"/>
          <w:bCs/>
          <w:lang w:eastAsia="ar-SA"/>
        </w:rPr>
        <w:t xml:space="preserve">. </w:t>
      </w:r>
      <w:r w:rsidRPr="008C4A57">
        <w:rPr>
          <w:rFonts w:ascii="Times New Roman" w:eastAsia="Times New Roman" w:hAnsi="Times New Roman" w:cs="Times New Roman"/>
          <w:bCs/>
          <w:lang w:eastAsia="ar-SA"/>
        </w:rPr>
        <w:t>Pacientams, kuriems yra lengvas ar</w:t>
      </w:r>
      <w:r>
        <w:rPr>
          <w:rFonts w:ascii="Times New Roman" w:eastAsia="Times New Roman" w:hAnsi="Times New Roman" w:cs="Times New Roman"/>
          <w:bCs/>
          <w:lang w:eastAsia="ar-SA"/>
        </w:rPr>
        <w:t xml:space="preserve"> </w:t>
      </w:r>
      <w:r w:rsidRPr="008C4A57">
        <w:rPr>
          <w:rFonts w:ascii="Times New Roman" w:eastAsia="Times New Roman" w:hAnsi="Times New Roman" w:cs="Times New Roman"/>
          <w:bCs/>
          <w:lang w:eastAsia="ar-SA"/>
        </w:rPr>
        <w:t>vidutinio sunkumo kepenų funkcijos sutrikimas</w:t>
      </w:r>
      <w:r>
        <w:rPr>
          <w:rFonts w:ascii="Times New Roman" w:eastAsia="Times New Roman" w:hAnsi="Times New Roman" w:cs="Times New Roman"/>
          <w:bCs/>
          <w:lang w:eastAsia="ar-SA"/>
        </w:rPr>
        <w:t xml:space="preserve">, </w:t>
      </w:r>
      <w:proofErr w:type="spellStart"/>
      <w:r>
        <w:rPr>
          <w:rFonts w:ascii="Times New Roman" w:eastAsia="Times New Roman" w:hAnsi="Times New Roman" w:cs="Times New Roman"/>
          <w:bCs/>
          <w:lang w:eastAsia="ar-SA"/>
        </w:rPr>
        <w:t>Clonazepam</w:t>
      </w:r>
      <w:proofErr w:type="spellEnd"/>
      <w:r>
        <w:rPr>
          <w:rFonts w:ascii="Times New Roman" w:eastAsia="Times New Roman" w:hAnsi="Times New Roman" w:cs="Times New Roman"/>
          <w:bCs/>
          <w:lang w:eastAsia="ar-SA"/>
        </w:rPr>
        <w:t xml:space="preserve"> </w:t>
      </w:r>
      <w:r w:rsidR="000F04C2">
        <w:rPr>
          <w:rFonts w:ascii="Times New Roman" w:eastAsia="Times New Roman" w:hAnsi="Times New Roman" w:cs="Times New Roman"/>
          <w:lang w:eastAsia="ar-SA"/>
        </w:rPr>
        <w:t>ELETIS</w:t>
      </w:r>
      <w:r w:rsidR="000F04C2" w:rsidRPr="00B05532">
        <w:rPr>
          <w:rFonts w:ascii="Times New Roman" w:eastAsia="Times New Roman" w:hAnsi="Times New Roman" w:cs="Times New Roman"/>
          <w:caps/>
          <w:lang w:eastAsia="ar-SA"/>
        </w:rPr>
        <w:t xml:space="preserve"> </w:t>
      </w:r>
      <w:r>
        <w:rPr>
          <w:rFonts w:ascii="Times New Roman" w:eastAsia="Times New Roman" w:hAnsi="Times New Roman" w:cs="Times New Roman"/>
          <w:bCs/>
          <w:lang w:eastAsia="ar-SA"/>
        </w:rPr>
        <w:t>reikia skirti ypač atsargiai – skirti pačią mažiausią įmanomą dozę.</w:t>
      </w:r>
    </w:p>
    <w:p w14:paraId="0FD9452D" w14:textId="16424021" w:rsidR="0067507D" w:rsidRPr="00C77903" w:rsidRDefault="0067507D" w:rsidP="0067507D">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Clonazepam </w:t>
      </w:r>
      <w:r w:rsidR="000F04C2">
        <w:rPr>
          <w:rFonts w:ascii="Times New Roman" w:eastAsia="Times New Roman" w:hAnsi="Times New Roman" w:cs="Times New Roman"/>
          <w:lang w:eastAsia="ar-SA"/>
        </w:rPr>
        <w:t>ELETIS</w:t>
      </w:r>
      <w:r w:rsidR="000F04C2" w:rsidRPr="00B05532">
        <w:rPr>
          <w:rFonts w:ascii="Times New Roman" w:eastAsia="Times New Roman" w:hAnsi="Times New Roman" w:cs="Times New Roman"/>
          <w:caps/>
          <w:lang w:eastAsia="ar-SA"/>
        </w:rPr>
        <w:t xml:space="preserve"> </w:t>
      </w:r>
      <w:r w:rsidRPr="00C77903">
        <w:rPr>
          <w:rFonts w:ascii="Times New Roman" w:eastAsia="Times New Roman" w:hAnsi="Times New Roman" w:cs="Times New Roman"/>
          <w:bCs/>
          <w:lang w:eastAsia="ar-SA"/>
        </w:rPr>
        <w:t>reikia atsargiai vartoti pacientams, sergantiems lėtiniu kvėpavimo</w:t>
      </w:r>
      <w:r>
        <w:rPr>
          <w:rFonts w:ascii="Times New Roman" w:eastAsia="Times New Roman" w:hAnsi="Times New Roman" w:cs="Times New Roman"/>
          <w:bCs/>
          <w:lang w:eastAsia="ar-SA"/>
        </w:rPr>
        <w:t xml:space="preserve"> </w:t>
      </w:r>
      <w:r w:rsidRPr="00C77903">
        <w:rPr>
          <w:rFonts w:ascii="Times New Roman" w:eastAsia="Times New Roman" w:hAnsi="Times New Roman" w:cs="Times New Roman"/>
          <w:bCs/>
          <w:lang w:eastAsia="ar-SA"/>
        </w:rPr>
        <w:t>nepakankamumu, sutrikusia kepenų</w:t>
      </w:r>
      <w:r>
        <w:rPr>
          <w:rFonts w:ascii="Times New Roman" w:eastAsia="Times New Roman" w:hAnsi="Times New Roman" w:cs="Times New Roman"/>
          <w:bCs/>
          <w:lang w:eastAsia="ar-SA"/>
        </w:rPr>
        <w:t xml:space="preserve"> </w:t>
      </w:r>
      <w:r w:rsidRPr="00C77903">
        <w:rPr>
          <w:rFonts w:ascii="Times New Roman" w:eastAsia="Times New Roman" w:hAnsi="Times New Roman" w:cs="Times New Roman"/>
          <w:bCs/>
          <w:lang w:eastAsia="ar-SA"/>
        </w:rPr>
        <w:t>ar inkstų funkcija, taip pat senyv</w:t>
      </w:r>
      <w:r w:rsidR="00745536">
        <w:rPr>
          <w:rFonts w:ascii="Times New Roman" w:eastAsia="Times New Roman" w:hAnsi="Times New Roman" w:cs="Times New Roman"/>
          <w:bCs/>
          <w:lang w:eastAsia="ar-SA"/>
        </w:rPr>
        <w:t>iems</w:t>
      </w:r>
      <w:r>
        <w:rPr>
          <w:rFonts w:ascii="Times New Roman" w:eastAsia="Times New Roman" w:hAnsi="Times New Roman" w:cs="Times New Roman"/>
          <w:bCs/>
          <w:lang w:eastAsia="ar-SA"/>
        </w:rPr>
        <w:t xml:space="preserve"> </w:t>
      </w:r>
      <w:r w:rsidRPr="00C77903">
        <w:rPr>
          <w:rFonts w:ascii="Times New Roman" w:eastAsia="Times New Roman" w:hAnsi="Times New Roman" w:cs="Times New Roman"/>
          <w:bCs/>
          <w:lang w:eastAsia="ar-SA"/>
        </w:rPr>
        <w:t>ar nusilpusiems pacientams. Tokiais atvejais dozę visada reikia</w:t>
      </w:r>
      <w:r>
        <w:rPr>
          <w:rFonts w:ascii="Times New Roman" w:eastAsia="Times New Roman" w:hAnsi="Times New Roman" w:cs="Times New Roman"/>
          <w:bCs/>
          <w:lang w:eastAsia="ar-SA"/>
        </w:rPr>
        <w:t xml:space="preserve"> </w:t>
      </w:r>
      <w:r w:rsidRPr="00C77903">
        <w:rPr>
          <w:rFonts w:ascii="Times New Roman" w:eastAsia="Times New Roman" w:hAnsi="Times New Roman" w:cs="Times New Roman"/>
          <w:bCs/>
          <w:lang w:eastAsia="ar-SA"/>
        </w:rPr>
        <w:t>sumažinti.</w:t>
      </w:r>
    </w:p>
    <w:p w14:paraId="64A3BF8D" w14:textId="71FD170C" w:rsidR="002E78E0" w:rsidRDefault="002E78E0" w:rsidP="002E78E0">
      <w:pPr>
        <w:suppressAutoHyphens/>
        <w:spacing w:after="0" w:line="240" w:lineRule="auto"/>
        <w:rPr>
          <w:rFonts w:ascii="Times New Roman" w:eastAsia="Times New Roman" w:hAnsi="Times New Roman" w:cs="Times New Roman"/>
          <w:lang w:eastAsia="ar-SA"/>
        </w:rPr>
      </w:pPr>
    </w:p>
    <w:p w14:paraId="14372AEC" w14:textId="02442206" w:rsidR="008C4A57" w:rsidRDefault="008C4A57" w:rsidP="002E78E0">
      <w:pPr>
        <w:suppressAutoHyphens/>
        <w:spacing w:after="0" w:line="240" w:lineRule="auto"/>
        <w:rPr>
          <w:rFonts w:ascii="Times New Roman" w:eastAsia="Times New Roman" w:hAnsi="Times New Roman" w:cs="Times New Roman"/>
          <w:i/>
          <w:iCs/>
          <w:lang w:eastAsia="ar-SA"/>
        </w:rPr>
      </w:pPr>
      <w:r w:rsidRPr="00C77903">
        <w:rPr>
          <w:rFonts w:ascii="Times New Roman" w:eastAsia="Times New Roman" w:hAnsi="Times New Roman" w:cs="Times New Roman"/>
          <w:i/>
          <w:iCs/>
          <w:lang w:eastAsia="ar-SA"/>
        </w:rPr>
        <w:t>CNS, psichozė ir depresija</w:t>
      </w:r>
    </w:p>
    <w:p w14:paraId="14FD3721" w14:textId="38D23536" w:rsidR="008C4A57" w:rsidRDefault="008C4A57" w:rsidP="002E78E0">
      <w:pPr>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Pr>
          <w:rFonts w:ascii="Times New Roman" w:eastAsia="Times New Roman" w:hAnsi="Times New Roman" w:cs="Times New Roman"/>
          <w:lang w:eastAsia="ar-SA"/>
        </w:rPr>
        <w:t xml:space="preserve">turi būti </w:t>
      </w:r>
      <w:r w:rsidRPr="00FD6467">
        <w:rPr>
          <w:rFonts w:ascii="Times New Roman" w:eastAsia="Times New Roman" w:hAnsi="Times New Roman" w:cs="Times New Roman"/>
          <w:lang w:eastAsia="ar-SA"/>
        </w:rPr>
        <w:t xml:space="preserve">skiriamas ypač atsargiai pacientams, turintiems </w:t>
      </w:r>
      <w:r w:rsidR="00A674A4" w:rsidRPr="00FD6467">
        <w:rPr>
          <w:rFonts w:ascii="Times New Roman" w:eastAsia="Times New Roman" w:hAnsi="Times New Roman" w:cs="Times New Roman"/>
          <w:lang w:eastAsia="ar-SA"/>
        </w:rPr>
        <w:t xml:space="preserve">nugaros smegenų </w:t>
      </w:r>
      <w:r w:rsidRPr="00FD6467">
        <w:rPr>
          <w:rFonts w:ascii="Times New Roman" w:eastAsia="Times New Roman" w:hAnsi="Times New Roman" w:cs="Times New Roman"/>
          <w:lang w:eastAsia="ar-SA"/>
        </w:rPr>
        <w:t>ir smegenėlių ataksij</w:t>
      </w:r>
      <w:r w:rsidR="00697AD7" w:rsidRPr="00FD6467">
        <w:rPr>
          <w:rFonts w:ascii="Times New Roman" w:eastAsia="Times New Roman" w:hAnsi="Times New Roman" w:cs="Times New Roman"/>
          <w:lang w:eastAsia="ar-SA"/>
        </w:rPr>
        <w:t>ą</w:t>
      </w:r>
      <w:r w:rsidRPr="00FD6467">
        <w:rPr>
          <w:rFonts w:ascii="Times New Roman" w:eastAsia="Times New Roman" w:hAnsi="Times New Roman" w:cs="Times New Roman"/>
          <w:lang w:eastAsia="ar-SA"/>
        </w:rPr>
        <w:t>.</w:t>
      </w:r>
    </w:p>
    <w:p w14:paraId="2B6636B5" w14:textId="73D74FB4" w:rsidR="00E65910" w:rsidRDefault="008C4A57"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Benzodiazepinai nerekomenduojami kaip pagrindinis psichoz</w:t>
      </w:r>
      <w:r w:rsidR="00A674A4">
        <w:rPr>
          <w:rFonts w:ascii="Times New Roman" w:eastAsia="Times New Roman" w:hAnsi="Times New Roman" w:cs="Times New Roman"/>
          <w:lang w:eastAsia="ar-SA"/>
        </w:rPr>
        <w:t>inių sutrikimų</w:t>
      </w:r>
      <w:r>
        <w:rPr>
          <w:rFonts w:ascii="Times New Roman" w:eastAsia="Times New Roman" w:hAnsi="Times New Roman" w:cs="Times New Roman"/>
          <w:lang w:eastAsia="ar-SA"/>
        </w:rPr>
        <w:t xml:space="preserve"> gydymo būdas.</w:t>
      </w:r>
    </w:p>
    <w:p w14:paraId="634AFABF" w14:textId="67303616" w:rsidR="00E65910" w:rsidRPr="00E65910" w:rsidRDefault="00E65910" w:rsidP="00E65910">
      <w:pPr>
        <w:suppressAutoHyphens/>
        <w:spacing w:after="0" w:line="240" w:lineRule="auto"/>
        <w:rPr>
          <w:rFonts w:ascii="Times New Roman" w:eastAsia="Times New Roman" w:hAnsi="Times New Roman" w:cs="Times New Roman"/>
          <w:lang w:eastAsia="ar-SA"/>
        </w:rPr>
      </w:pPr>
      <w:r w:rsidRPr="00E65910">
        <w:rPr>
          <w:rFonts w:ascii="Times New Roman" w:eastAsia="Times New Roman" w:hAnsi="Times New Roman" w:cs="Times New Roman"/>
          <w:lang w:eastAsia="ar-SA"/>
        </w:rPr>
        <w:t>Pacientai, kurie anksčiau sirgo depresija ir (arba) bandė nusižudyti, turi būti gydomi atidžiai juos prižiūrint. Tam tikromis aplinkybėmis depresijos simptomai gali sustiprėti, jei pagrindinė liga nėra tinkamai gydoma antidepresantais (savižudybės rizika).</w:t>
      </w:r>
    </w:p>
    <w:p w14:paraId="794BBDAB" w14:textId="6450DF55" w:rsidR="00E65910" w:rsidRPr="00E65910" w:rsidRDefault="00E65910" w:rsidP="00E65910">
      <w:pPr>
        <w:suppressAutoHyphens/>
        <w:spacing w:after="0" w:line="240" w:lineRule="auto"/>
        <w:rPr>
          <w:rFonts w:ascii="Times New Roman" w:eastAsia="Times New Roman" w:hAnsi="Times New Roman" w:cs="Times New Roman"/>
          <w:lang w:eastAsia="ar-SA"/>
        </w:rPr>
      </w:pPr>
      <w:r w:rsidRPr="00E65910">
        <w:rPr>
          <w:rFonts w:ascii="Times New Roman" w:eastAsia="Times New Roman" w:hAnsi="Times New Roman" w:cs="Times New Roman"/>
          <w:lang w:eastAsia="ar-SA"/>
        </w:rPr>
        <w:t xml:space="preserve">Gauta pranešimų apie mintis apie savižudybę ir su savižudybe susijusį elgesį pacientams, gydytiems vaistiniais preparatais nuo epilepsijos pagal įvairias indikacijas. Atsitiktinių imčių placebu kontroliuotų vaistinių preparatų nuo epilepsijos tyrimų metaanalizė taip pat parodė nežymiai padidėjusią minčių apie savižudybę ir su savižudybe susijusio elgesio atsiradimo riziką. Tokio nepageidaujamo poveikio pasireiškimo mechanizmas nėra žinomas, o turimi duomenys neatmeta padidėjusios rizikos galimybės vartojant </w:t>
      </w:r>
      <w:proofErr w:type="spellStart"/>
      <w:r w:rsidRPr="00E65910">
        <w:rPr>
          <w:rFonts w:ascii="Times New Roman" w:eastAsia="Times New Roman" w:hAnsi="Times New Roman" w:cs="Times New Roman"/>
          <w:lang w:eastAsia="ar-SA"/>
        </w:rPr>
        <w:t>Clonazepam</w:t>
      </w:r>
      <w:proofErr w:type="spellEnd"/>
      <w:r w:rsidRPr="00E65910">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Pr="00E65910">
        <w:rPr>
          <w:rFonts w:ascii="Times New Roman" w:eastAsia="Times New Roman" w:hAnsi="Times New Roman" w:cs="Times New Roman"/>
          <w:lang w:eastAsia="ar-SA"/>
        </w:rPr>
        <w:t>.</w:t>
      </w:r>
    </w:p>
    <w:p w14:paraId="412705E3" w14:textId="3C04B6E2" w:rsidR="008A4189" w:rsidRDefault="00E65910" w:rsidP="00E65910">
      <w:pPr>
        <w:suppressAutoHyphens/>
        <w:spacing w:after="0" w:line="240" w:lineRule="auto"/>
        <w:rPr>
          <w:rFonts w:ascii="Times New Roman" w:eastAsia="Times New Roman" w:hAnsi="Times New Roman" w:cs="Times New Roman"/>
          <w:lang w:eastAsia="ar-SA"/>
        </w:rPr>
      </w:pPr>
      <w:r w:rsidRPr="00E65910">
        <w:rPr>
          <w:rFonts w:ascii="Times New Roman" w:eastAsia="Times New Roman" w:hAnsi="Times New Roman" w:cs="Times New Roman"/>
          <w:lang w:eastAsia="ar-SA"/>
        </w:rPr>
        <w:t>Todėl pacientus būtina stebėti, ar neatsiranda minčių apie savižudybę ir su savižudybe susijusio elgesio požymių, bei apsvarstyti tinkamą gydymą. Pacientams (ir jų globėjams) reikia patarti kreiptis medicininės pagalbos, jei atsiranda minčių apie savižudybę ar su savižudybe susijusio elgesio požymių.</w:t>
      </w:r>
    </w:p>
    <w:p w14:paraId="4FA8F4A2" w14:textId="3792DC12" w:rsidR="008A4189" w:rsidRPr="008A4189" w:rsidRDefault="008A4189" w:rsidP="008A4189">
      <w:pPr>
        <w:suppressAutoHyphens/>
        <w:spacing w:after="0" w:line="240" w:lineRule="auto"/>
        <w:rPr>
          <w:rFonts w:ascii="Times New Roman" w:eastAsia="Times New Roman" w:hAnsi="Times New Roman" w:cs="Times New Roman"/>
          <w:lang w:eastAsia="ar-SA"/>
        </w:rPr>
      </w:pPr>
      <w:r w:rsidRPr="008A4189">
        <w:rPr>
          <w:rFonts w:ascii="Times New Roman" w:eastAsia="Times New Roman" w:hAnsi="Times New Roman" w:cs="Times New Roman"/>
          <w:lang w:eastAsia="ar-SA"/>
        </w:rPr>
        <w:t>Nepageidaujamas poveikis nervų sistemai ir skeleto raumenims bei nuovargis, kuris pasireiškia palyginti dažnai ir paprastai būna laikinas, dažniausiai išnyksta gydymo metu savaime arba sumažinus dozę. Tokio poveikio iš dalies galima išvengti gydymo pradžioje lėtai didinant dozę (žr. 4.8 skyrių).</w:t>
      </w:r>
    </w:p>
    <w:p w14:paraId="12ADD9BD" w14:textId="0FDCE10C" w:rsidR="008A4189" w:rsidRPr="00C77903" w:rsidRDefault="008A4189" w:rsidP="008A4189">
      <w:pPr>
        <w:suppressAutoHyphens/>
        <w:spacing w:after="0" w:line="240" w:lineRule="auto"/>
        <w:rPr>
          <w:rFonts w:ascii="Times New Roman" w:eastAsia="Times New Roman" w:hAnsi="Times New Roman" w:cs="Times New Roman"/>
          <w:lang w:eastAsia="ar-SA"/>
        </w:rPr>
      </w:pPr>
      <w:r w:rsidRPr="008A4189">
        <w:rPr>
          <w:rFonts w:ascii="Times New Roman" w:eastAsia="Times New Roman" w:hAnsi="Times New Roman" w:cs="Times New Roman"/>
          <w:lang w:eastAsia="ar-SA"/>
        </w:rPr>
        <w:t>Gali atsirasti laikinų sutrikimų, tokių kaip dizartrija, judesių ir eisenos nestabilumas (ataksija), nistagmas ir regos sutrikimai (diplopija), ypač gydant ilgai ir didelėmis dozėmis.</w:t>
      </w:r>
    </w:p>
    <w:p w14:paraId="6DB2E129" w14:textId="7BF7C7AF"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Depresija sirgusius ir (arba) bandžiusius nusižudyti pacientus reikia atidžiai stebėti.</w:t>
      </w:r>
    </w:p>
    <w:p w14:paraId="4D352835" w14:textId="77777777" w:rsidR="008C4A57" w:rsidRDefault="008C4A57" w:rsidP="002E78E0">
      <w:pPr>
        <w:suppressAutoHyphens/>
        <w:spacing w:after="0" w:line="240" w:lineRule="auto"/>
        <w:rPr>
          <w:rFonts w:ascii="Times New Roman" w:eastAsia="Times New Roman" w:hAnsi="Times New Roman" w:cs="Times New Roman"/>
          <w:lang w:eastAsia="ar-SA"/>
        </w:rPr>
      </w:pPr>
    </w:p>
    <w:p w14:paraId="4FC82EF1" w14:textId="13B5E191" w:rsidR="00E36EA8" w:rsidRPr="00A236E0" w:rsidRDefault="00E36EA8" w:rsidP="002E78E0">
      <w:pPr>
        <w:suppressAutoHyphens/>
        <w:spacing w:after="0" w:line="240" w:lineRule="auto"/>
        <w:rPr>
          <w:rFonts w:ascii="Times New Roman" w:eastAsia="Times New Roman" w:hAnsi="Times New Roman" w:cs="Times New Roman"/>
          <w:i/>
          <w:iCs/>
          <w:lang w:eastAsia="ar-SA"/>
        </w:rPr>
      </w:pPr>
      <w:r w:rsidRPr="00A236E0">
        <w:rPr>
          <w:rFonts w:ascii="Times New Roman" w:eastAsia="Times New Roman" w:hAnsi="Times New Roman" w:cs="Times New Roman"/>
          <w:i/>
          <w:iCs/>
          <w:lang w:eastAsia="ar-SA"/>
        </w:rPr>
        <w:t>Gebėjimas vairuoti ir valdyti mechanizmus</w:t>
      </w:r>
    </w:p>
    <w:p w14:paraId="49E074E7" w14:textId="1BFED54F" w:rsidR="00E36EA8" w:rsidRPr="00E36EA8" w:rsidRDefault="00E36EA8" w:rsidP="00E36EA8">
      <w:pPr>
        <w:suppressAutoHyphens/>
        <w:spacing w:after="0" w:line="240" w:lineRule="auto"/>
        <w:rPr>
          <w:rFonts w:ascii="Times New Roman" w:eastAsia="Times New Roman" w:hAnsi="Times New Roman" w:cs="Times New Roman"/>
          <w:lang w:eastAsia="ar-SA"/>
        </w:rPr>
      </w:pPr>
      <w:r w:rsidRPr="00E36EA8">
        <w:rPr>
          <w:rFonts w:ascii="Times New Roman" w:eastAsia="Times New Roman" w:hAnsi="Times New Roman" w:cs="Times New Roman"/>
          <w:lang w:eastAsia="ar-SA"/>
        </w:rPr>
        <w:t xml:space="preserve">Kaip ir visi šio tipo vaistiniai preparatai,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Pr="00E36EA8">
        <w:rPr>
          <w:rFonts w:ascii="Times New Roman" w:eastAsia="Times New Roman" w:hAnsi="Times New Roman" w:cs="Times New Roman"/>
          <w:lang w:eastAsia="ar-SA"/>
        </w:rPr>
        <w:t>, atsižvelgiant į dozę, vartojimo metodą ir individualų jautrumą, gali pakeisti paciento reakcijas (pvz., gebėjimą vairuoti, laikytis eismo taisyklių) (žr. 4.7 skyrių).</w:t>
      </w:r>
    </w:p>
    <w:p w14:paraId="71E23F8E" w14:textId="204BB4F9" w:rsidR="00E36EA8" w:rsidRDefault="00E36EA8" w:rsidP="00E36EA8">
      <w:pPr>
        <w:suppressAutoHyphens/>
        <w:spacing w:after="0" w:line="240" w:lineRule="auto"/>
        <w:rPr>
          <w:rFonts w:ascii="Times New Roman" w:eastAsia="Times New Roman" w:hAnsi="Times New Roman" w:cs="Times New Roman"/>
          <w:lang w:eastAsia="ar-SA"/>
        </w:rPr>
      </w:pPr>
      <w:r w:rsidRPr="00E36EA8">
        <w:rPr>
          <w:rFonts w:ascii="Times New Roman" w:eastAsia="Times New Roman" w:hAnsi="Times New Roman" w:cs="Times New Roman"/>
          <w:lang w:eastAsia="ar-SA"/>
        </w:rPr>
        <w:t xml:space="preserve">Įprasta, kad epilepsija sergantiems pacientams vairuoti nėra leidžiama. Netgi tuo atveju, kai liga pakankamai kontroliuojama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Pr="00E36EA8">
        <w:rPr>
          <w:rFonts w:ascii="Times New Roman" w:eastAsia="Times New Roman" w:hAnsi="Times New Roman" w:cs="Times New Roman"/>
          <w:lang w:eastAsia="ar-SA"/>
        </w:rPr>
        <w:t>, būtina prisiminti, kad, priklausomai nuo individualaus jautrumo, bet koks dozės padidinimas ar vartojimo laiko pakeitimas gali keisti paciento reakciją.</w:t>
      </w:r>
    </w:p>
    <w:p w14:paraId="70B15EEC" w14:textId="77777777" w:rsidR="00E36EA8" w:rsidRDefault="00E36EA8" w:rsidP="002E78E0">
      <w:pPr>
        <w:suppressAutoHyphens/>
        <w:spacing w:after="0" w:line="240" w:lineRule="auto"/>
        <w:rPr>
          <w:rFonts w:ascii="Times New Roman" w:eastAsia="Times New Roman" w:hAnsi="Times New Roman" w:cs="Times New Roman"/>
          <w:lang w:eastAsia="ar-SA"/>
        </w:rPr>
      </w:pPr>
    </w:p>
    <w:p w14:paraId="6D8E0D5A" w14:textId="131071F7" w:rsidR="008C4A57" w:rsidRPr="00C77903" w:rsidRDefault="00C33785" w:rsidP="002E78E0">
      <w:pPr>
        <w:suppressAutoHyphens/>
        <w:spacing w:after="0" w:line="240" w:lineRule="auto"/>
        <w:rPr>
          <w:rFonts w:ascii="Times New Roman" w:eastAsia="Times New Roman" w:hAnsi="Times New Roman" w:cs="Times New Roman"/>
          <w:i/>
          <w:iCs/>
          <w:lang w:eastAsia="ar-SA"/>
        </w:rPr>
      </w:pPr>
      <w:r>
        <w:rPr>
          <w:rFonts w:ascii="Times New Roman" w:eastAsia="Times New Roman" w:hAnsi="Times New Roman" w:cs="Times New Roman"/>
          <w:i/>
          <w:iCs/>
          <w:lang w:eastAsia="ar-SA"/>
        </w:rPr>
        <w:t>Generalizuota m</w:t>
      </w:r>
      <w:r w:rsidR="008C4A57" w:rsidRPr="00C77903">
        <w:rPr>
          <w:rFonts w:ascii="Times New Roman" w:eastAsia="Times New Roman" w:hAnsi="Times New Roman" w:cs="Times New Roman"/>
          <w:i/>
          <w:iCs/>
          <w:lang w:eastAsia="ar-SA"/>
        </w:rPr>
        <w:t>iastenija</w:t>
      </w:r>
    </w:p>
    <w:p w14:paraId="6BB473B1" w14:textId="73BA9226" w:rsidR="00F1723C" w:rsidRDefault="008C4A57" w:rsidP="002E78E0">
      <w:pPr>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Pr>
          <w:rFonts w:ascii="Times New Roman" w:eastAsia="Times New Roman" w:hAnsi="Times New Roman" w:cs="Times New Roman"/>
          <w:lang w:eastAsia="ar-SA"/>
        </w:rPr>
        <w:t>, kaip ir bet kuri</w:t>
      </w:r>
      <w:r w:rsidR="006B7C19">
        <w:rPr>
          <w:rFonts w:ascii="Times New Roman" w:eastAsia="Times New Roman" w:hAnsi="Times New Roman" w:cs="Times New Roman"/>
          <w:lang w:eastAsia="ar-SA"/>
        </w:rPr>
        <w:t>e</w:t>
      </w:r>
      <w:r w:rsidR="00E12F65">
        <w:rPr>
          <w:rFonts w:ascii="Times New Roman" w:eastAsia="Times New Roman" w:hAnsi="Times New Roman" w:cs="Times New Roman"/>
          <w:lang w:eastAsia="ar-SA"/>
        </w:rPr>
        <w:t xml:space="preserve"> kit</w:t>
      </w:r>
      <w:r w:rsidR="006B7C19">
        <w:rPr>
          <w:rFonts w:ascii="Times New Roman" w:eastAsia="Times New Roman" w:hAnsi="Times New Roman" w:cs="Times New Roman"/>
          <w:lang w:eastAsia="ar-SA"/>
        </w:rPr>
        <w:t>i</w:t>
      </w:r>
      <w:r w:rsidR="00E12F65">
        <w:rPr>
          <w:rFonts w:ascii="Times New Roman" w:eastAsia="Times New Roman" w:hAnsi="Times New Roman" w:cs="Times New Roman"/>
          <w:lang w:eastAsia="ar-SA"/>
        </w:rPr>
        <w:t xml:space="preserve"> centrinę nervų sistemą slopinan</w:t>
      </w:r>
      <w:r w:rsidR="001F68C8">
        <w:rPr>
          <w:rFonts w:ascii="Times New Roman" w:eastAsia="Times New Roman" w:hAnsi="Times New Roman" w:cs="Times New Roman"/>
          <w:lang w:eastAsia="ar-SA"/>
        </w:rPr>
        <w:t>tys</w:t>
      </w:r>
      <w:r w:rsidR="00E12F65">
        <w:rPr>
          <w:rFonts w:ascii="Times New Roman" w:eastAsia="Times New Roman" w:hAnsi="Times New Roman" w:cs="Times New Roman"/>
          <w:lang w:eastAsia="ar-SA"/>
        </w:rPr>
        <w:t xml:space="preserve"> ir (arba) raumenis atpalaiduojan</w:t>
      </w:r>
      <w:r w:rsidR="001F68C8">
        <w:rPr>
          <w:rFonts w:ascii="Times New Roman" w:eastAsia="Times New Roman" w:hAnsi="Times New Roman" w:cs="Times New Roman"/>
          <w:lang w:eastAsia="ar-SA"/>
        </w:rPr>
        <w:t>tys</w:t>
      </w:r>
      <w:r w:rsidR="00E12F65">
        <w:rPr>
          <w:rFonts w:ascii="Times New Roman" w:eastAsia="Times New Roman" w:hAnsi="Times New Roman" w:cs="Times New Roman"/>
          <w:lang w:eastAsia="ar-SA"/>
        </w:rPr>
        <w:t xml:space="preserve"> </w:t>
      </w:r>
      <w:r w:rsidR="006B7C19">
        <w:rPr>
          <w:rFonts w:ascii="Times New Roman" w:eastAsia="Times New Roman" w:hAnsi="Times New Roman" w:cs="Times New Roman"/>
          <w:lang w:eastAsia="ar-SA"/>
        </w:rPr>
        <w:t>vaistini</w:t>
      </w:r>
      <w:r w:rsidR="001F68C8">
        <w:rPr>
          <w:rFonts w:ascii="Times New Roman" w:eastAsia="Times New Roman" w:hAnsi="Times New Roman" w:cs="Times New Roman"/>
          <w:lang w:eastAsia="ar-SA"/>
        </w:rPr>
        <w:t>ai</w:t>
      </w:r>
      <w:r w:rsidR="006B7C19">
        <w:rPr>
          <w:rFonts w:ascii="Times New Roman" w:eastAsia="Times New Roman" w:hAnsi="Times New Roman" w:cs="Times New Roman"/>
          <w:lang w:eastAsia="ar-SA"/>
        </w:rPr>
        <w:t xml:space="preserve"> preparat</w:t>
      </w:r>
      <w:r w:rsidR="001F68C8">
        <w:rPr>
          <w:rFonts w:ascii="Times New Roman" w:eastAsia="Times New Roman" w:hAnsi="Times New Roman" w:cs="Times New Roman"/>
          <w:lang w:eastAsia="ar-SA"/>
        </w:rPr>
        <w:t>ai</w:t>
      </w:r>
      <w:r w:rsidR="00E12F65">
        <w:rPr>
          <w:rFonts w:ascii="Times New Roman" w:eastAsia="Times New Roman" w:hAnsi="Times New Roman" w:cs="Times New Roman"/>
          <w:lang w:eastAsia="ar-SA"/>
        </w:rPr>
        <w:t>, turi būti skiriam</w:t>
      </w:r>
      <w:r w:rsidR="006B7C19">
        <w:rPr>
          <w:rFonts w:ascii="Times New Roman" w:eastAsia="Times New Roman" w:hAnsi="Times New Roman" w:cs="Times New Roman"/>
          <w:lang w:eastAsia="ar-SA"/>
        </w:rPr>
        <w:t>a</w:t>
      </w:r>
      <w:r w:rsidR="00E12F65">
        <w:rPr>
          <w:rFonts w:ascii="Times New Roman" w:eastAsia="Times New Roman" w:hAnsi="Times New Roman" w:cs="Times New Roman"/>
          <w:lang w:eastAsia="ar-SA"/>
        </w:rPr>
        <w:t>s ypač atsargiai pacientams, sergantiems</w:t>
      </w:r>
      <w:r w:rsidR="00A60D68">
        <w:rPr>
          <w:rFonts w:ascii="Times New Roman" w:eastAsia="Times New Roman" w:hAnsi="Times New Roman" w:cs="Times New Roman"/>
          <w:lang w:eastAsia="ar-SA"/>
        </w:rPr>
        <w:t xml:space="preserve"> generalizuota</w:t>
      </w:r>
      <w:r w:rsidR="00E12F65">
        <w:rPr>
          <w:rFonts w:ascii="Times New Roman" w:eastAsia="Times New Roman" w:hAnsi="Times New Roman" w:cs="Times New Roman"/>
          <w:lang w:eastAsia="ar-SA"/>
        </w:rPr>
        <w:t xml:space="preserve"> miastenija.</w:t>
      </w:r>
    </w:p>
    <w:p w14:paraId="34D3115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04CD76D" w14:textId="3FB5B40B"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 xml:space="preserve">Alkoholio arba CNS slopinančių vaistinių preparatų vartojimas kartu su </w:t>
      </w:r>
      <w:proofErr w:type="spellStart"/>
      <w:r w:rsidR="00E12F65">
        <w:rPr>
          <w:rFonts w:ascii="Times New Roman" w:eastAsia="Times New Roman" w:hAnsi="Times New Roman" w:cs="Times New Roman"/>
          <w:bCs/>
          <w:i/>
          <w:iCs/>
          <w:lang w:eastAsia="ar-SA"/>
        </w:rPr>
        <w:t>Clonazepam</w:t>
      </w:r>
      <w:proofErr w:type="spellEnd"/>
      <w:r w:rsidR="00E12F65">
        <w:rPr>
          <w:rFonts w:ascii="Times New Roman" w:eastAsia="Times New Roman" w:hAnsi="Times New Roman" w:cs="Times New Roman"/>
          <w:bCs/>
          <w:i/>
          <w:iCs/>
          <w:lang w:eastAsia="ar-SA"/>
        </w:rPr>
        <w:t xml:space="preserve"> </w:t>
      </w:r>
      <w:r w:rsidR="00D459B1" w:rsidRPr="00D459B1">
        <w:rPr>
          <w:rFonts w:ascii="Times New Roman" w:eastAsia="Times New Roman" w:hAnsi="Times New Roman" w:cs="Times New Roman"/>
          <w:i/>
          <w:iCs/>
          <w:lang w:eastAsia="ar-SA"/>
        </w:rPr>
        <w:t>ELETIS</w:t>
      </w:r>
    </w:p>
    <w:p w14:paraId="3EF13981" w14:textId="7EA9FB25" w:rsidR="002E78E0" w:rsidRPr="00B05532" w:rsidRDefault="00E12F65" w:rsidP="002E78E0">
      <w:pPr>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A674A4">
        <w:rPr>
          <w:rFonts w:ascii="Times New Roman" w:eastAsia="Times New Roman" w:hAnsi="Times New Roman" w:cs="Times New Roman"/>
          <w:lang w:eastAsia="ar-SA"/>
        </w:rPr>
        <w:t xml:space="preserve">neturi būti </w:t>
      </w:r>
      <w:r w:rsidR="002E78E0" w:rsidRPr="00B05532">
        <w:rPr>
          <w:rFonts w:ascii="Times New Roman" w:eastAsia="Times New Roman" w:hAnsi="Times New Roman" w:cs="Times New Roman"/>
          <w:lang w:eastAsia="ar-SA"/>
        </w:rPr>
        <w:t>varto</w:t>
      </w:r>
      <w:r w:rsidR="00A674A4">
        <w:rPr>
          <w:rFonts w:ascii="Times New Roman" w:eastAsia="Times New Roman" w:hAnsi="Times New Roman" w:cs="Times New Roman"/>
          <w:lang w:eastAsia="ar-SA"/>
        </w:rPr>
        <w:t>jamas</w:t>
      </w:r>
      <w:r w:rsidR="00C20737">
        <w:rPr>
          <w:rFonts w:ascii="Times New Roman" w:eastAsia="Times New Roman" w:hAnsi="Times New Roman" w:cs="Times New Roman"/>
          <w:lang w:eastAsia="ar-SA"/>
        </w:rPr>
        <w:t xml:space="preserve"> kartu su</w:t>
      </w:r>
      <w:r w:rsidR="002E78E0" w:rsidRPr="00B05532">
        <w:rPr>
          <w:rFonts w:ascii="Times New Roman" w:eastAsia="Times New Roman" w:hAnsi="Times New Roman" w:cs="Times New Roman"/>
          <w:lang w:eastAsia="ar-SA"/>
        </w:rPr>
        <w:t xml:space="preserve"> alkoholi</w:t>
      </w:r>
      <w:r w:rsidR="00C20737">
        <w:rPr>
          <w:rFonts w:ascii="Times New Roman" w:eastAsia="Times New Roman" w:hAnsi="Times New Roman" w:cs="Times New Roman"/>
          <w:lang w:eastAsia="ar-SA"/>
        </w:rPr>
        <w:t>u</w:t>
      </w:r>
      <w:r w:rsidR="002E78E0" w:rsidRPr="00B05532">
        <w:rPr>
          <w:rFonts w:ascii="Times New Roman" w:eastAsia="Times New Roman" w:hAnsi="Times New Roman" w:cs="Times New Roman"/>
          <w:lang w:eastAsia="ar-SA"/>
        </w:rPr>
        <w:t xml:space="preserve"> ir (arba) CNS slopinanči</w:t>
      </w:r>
      <w:r w:rsidR="00C20737">
        <w:rPr>
          <w:rFonts w:ascii="Times New Roman" w:eastAsia="Times New Roman" w:hAnsi="Times New Roman" w:cs="Times New Roman"/>
          <w:lang w:eastAsia="ar-SA"/>
        </w:rPr>
        <w:t>ais</w:t>
      </w:r>
      <w:r w:rsidR="002E78E0" w:rsidRPr="00B05532">
        <w:rPr>
          <w:rFonts w:ascii="Times New Roman" w:eastAsia="Times New Roman" w:hAnsi="Times New Roman" w:cs="Times New Roman"/>
          <w:lang w:eastAsia="ar-SA"/>
        </w:rPr>
        <w:t xml:space="preserve"> vaistini</w:t>
      </w:r>
      <w:r w:rsidR="00C20737">
        <w:rPr>
          <w:rFonts w:ascii="Times New Roman" w:eastAsia="Times New Roman" w:hAnsi="Times New Roman" w:cs="Times New Roman"/>
          <w:lang w:eastAsia="ar-SA"/>
        </w:rPr>
        <w:t>ais</w:t>
      </w:r>
      <w:r w:rsidR="002E78E0" w:rsidRPr="00B05532">
        <w:rPr>
          <w:rFonts w:ascii="Times New Roman" w:eastAsia="Times New Roman" w:hAnsi="Times New Roman" w:cs="Times New Roman"/>
          <w:lang w:eastAsia="ar-SA"/>
        </w:rPr>
        <w:t xml:space="preserve"> preparat</w:t>
      </w:r>
      <w:r w:rsidR="00C20737">
        <w:rPr>
          <w:rFonts w:ascii="Times New Roman" w:eastAsia="Times New Roman" w:hAnsi="Times New Roman" w:cs="Times New Roman"/>
          <w:lang w:eastAsia="ar-SA"/>
        </w:rPr>
        <w:t>ais</w:t>
      </w:r>
      <w:r w:rsidR="002E78E0" w:rsidRPr="00B05532">
        <w:rPr>
          <w:rFonts w:ascii="Times New Roman" w:eastAsia="Times New Roman" w:hAnsi="Times New Roman" w:cs="Times New Roman"/>
          <w:lang w:eastAsia="ar-SA"/>
        </w:rPr>
        <w:t xml:space="preserve">. Juos vartojant kartu gali sustiprėti </w:t>
      </w:r>
      <w:proofErr w:type="spellStart"/>
      <w:r w:rsidRPr="00E12F65">
        <w:rPr>
          <w:rFonts w:ascii="Times New Roman" w:eastAsia="Times New Roman" w:hAnsi="Times New Roman" w:cs="Times New Roman"/>
          <w:bCs/>
          <w:iCs/>
          <w:lang w:eastAsia="ar-SA"/>
        </w:rPr>
        <w:t>Clonazepam</w:t>
      </w:r>
      <w:proofErr w:type="spellEnd"/>
      <w:r w:rsidRPr="00E12F65">
        <w:rPr>
          <w:rFonts w:ascii="Times New Roman" w:eastAsia="Times New Roman" w:hAnsi="Times New Roman" w:cs="Times New Roman"/>
          <w:bCs/>
          <w:iCs/>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ar-SA"/>
        </w:rPr>
        <w:t>klinikinis poveikis, įskaitant galimą ryškią sedaciją</w:t>
      </w:r>
      <w:r w:rsidR="00C20737">
        <w:rPr>
          <w:rFonts w:ascii="Times New Roman" w:eastAsia="Times New Roman" w:hAnsi="Times New Roman" w:cs="Times New Roman"/>
          <w:lang w:eastAsia="ar-SA"/>
        </w:rPr>
        <w:t xml:space="preserve"> dėl kurios ištiktų koma ar mirtis</w:t>
      </w:r>
      <w:r w:rsidR="002E78E0" w:rsidRPr="00B05532">
        <w:rPr>
          <w:rFonts w:ascii="Times New Roman" w:eastAsia="Times New Roman" w:hAnsi="Times New Roman" w:cs="Times New Roman"/>
          <w:lang w:eastAsia="ar-SA"/>
        </w:rPr>
        <w:t xml:space="preserve">, kliniškai </w:t>
      </w:r>
      <w:r w:rsidR="00C20737">
        <w:rPr>
          <w:rFonts w:ascii="Times New Roman" w:eastAsia="Times New Roman" w:hAnsi="Times New Roman" w:cs="Times New Roman"/>
          <w:lang w:eastAsia="ar-SA"/>
        </w:rPr>
        <w:t>reikšmingą</w:t>
      </w:r>
      <w:r w:rsidR="00C20737" w:rsidRPr="00B05532">
        <w:rPr>
          <w:rFonts w:ascii="Times New Roman" w:eastAsia="Times New Roman" w:hAnsi="Times New Roman" w:cs="Times New Roman"/>
          <w:lang w:eastAsia="ar-SA"/>
        </w:rPr>
        <w:t xml:space="preserve"> </w:t>
      </w:r>
      <w:r w:rsidR="002E78E0" w:rsidRPr="00B05532">
        <w:rPr>
          <w:rFonts w:ascii="Times New Roman" w:eastAsia="Times New Roman" w:hAnsi="Times New Roman" w:cs="Times New Roman"/>
          <w:lang w:eastAsia="ar-SA"/>
        </w:rPr>
        <w:t xml:space="preserve">kvėpavimo ir (arba) širdies ir kraujagyslių sistemos slopinimą (žr. 4.5 </w:t>
      </w:r>
      <w:r w:rsidR="00A674A4">
        <w:rPr>
          <w:rFonts w:ascii="Times New Roman" w:eastAsia="Times New Roman" w:hAnsi="Times New Roman" w:cs="Times New Roman"/>
          <w:lang w:eastAsia="ar-SA"/>
        </w:rPr>
        <w:t xml:space="preserve">ir 4.9 </w:t>
      </w:r>
      <w:r w:rsidR="002E78E0" w:rsidRPr="00B05532">
        <w:rPr>
          <w:rFonts w:ascii="Times New Roman" w:eastAsia="Times New Roman" w:hAnsi="Times New Roman" w:cs="Times New Roman"/>
          <w:lang w:eastAsia="ar-SA"/>
        </w:rPr>
        <w:t>skyrių).</w:t>
      </w:r>
      <w:r>
        <w:rPr>
          <w:rFonts w:ascii="Times New Roman" w:eastAsia="Times New Roman" w:hAnsi="Times New Roman" w:cs="Times New Roman"/>
          <w:lang w:eastAsia="ar-SA"/>
        </w:rPr>
        <w:t xml:space="preserve"> </w:t>
      </w:r>
    </w:p>
    <w:p w14:paraId="4737D99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A33386" w14:textId="0228C65F"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Piktnaudžiavimas alkoholiu</w:t>
      </w:r>
      <w:r w:rsidR="00C20737">
        <w:rPr>
          <w:rFonts w:ascii="Times New Roman" w:eastAsia="Times New Roman" w:hAnsi="Times New Roman" w:cs="Times New Roman"/>
          <w:i/>
          <w:lang w:eastAsia="ar-SA"/>
        </w:rPr>
        <w:t>,</w:t>
      </w:r>
      <w:r w:rsidRPr="00B05532">
        <w:rPr>
          <w:rFonts w:ascii="Times New Roman" w:eastAsia="Times New Roman" w:hAnsi="Times New Roman" w:cs="Times New Roman"/>
          <w:i/>
          <w:lang w:eastAsia="ar-SA"/>
        </w:rPr>
        <w:t>narkotikais</w:t>
      </w:r>
      <w:r w:rsidR="00C20737">
        <w:rPr>
          <w:rFonts w:ascii="Times New Roman" w:eastAsia="Times New Roman" w:hAnsi="Times New Roman" w:cs="Times New Roman"/>
          <w:i/>
          <w:lang w:eastAsia="ar-SA"/>
        </w:rPr>
        <w:t xml:space="preserve"> ar vaistiniais preparatais</w:t>
      </w:r>
    </w:p>
    <w:p w14:paraId="43FC61F6" w14:textId="14761C46" w:rsidR="002E78E0" w:rsidRDefault="00C20737" w:rsidP="002E78E0">
      <w:pPr>
        <w:suppressAutoHyphens/>
        <w:spacing w:after="0" w:line="240" w:lineRule="auto"/>
        <w:rPr>
          <w:rFonts w:ascii="Times New Roman" w:eastAsia="Times New Roman" w:hAnsi="Times New Roman" w:cs="Times New Roman"/>
          <w:lang w:eastAsia="ar-SA"/>
        </w:rPr>
      </w:pPr>
      <w:r w:rsidRPr="00C20737">
        <w:rPr>
          <w:rFonts w:ascii="Times New Roman" w:eastAsia="Times New Roman" w:hAnsi="Times New Roman" w:cs="Times New Roman"/>
          <w:bCs/>
          <w:iCs/>
          <w:lang w:eastAsia="ar-SA"/>
        </w:rPr>
        <w:lastRenderedPageBreak/>
        <w:t xml:space="preserve">Buvo pranešta apie piktnaudžiavimo 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C20737">
        <w:rPr>
          <w:rFonts w:ascii="Times New Roman" w:eastAsia="Times New Roman" w:hAnsi="Times New Roman" w:cs="Times New Roman"/>
          <w:bCs/>
          <w:iCs/>
          <w:lang w:eastAsia="ar-SA"/>
        </w:rPr>
        <w:t>atvejus</w:t>
      </w:r>
      <w:r>
        <w:rPr>
          <w:rFonts w:ascii="Times New Roman" w:eastAsia="Times New Roman" w:hAnsi="Times New Roman" w:cs="Times New Roman"/>
          <w:bCs/>
          <w:iCs/>
          <w:lang w:eastAsia="ar-SA"/>
        </w:rPr>
        <w:t>,</w:t>
      </w:r>
      <w:r w:rsidRPr="00C20737">
        <w:rPr>
          <w:rFonts w:ascii="Times New Roman" w:eastAsia="Times New Roman" w:hAnsi="Times New Roman" w:cs="Times New Roman"/>
          <w:bCs/>
          <w:iCs/>
          <w:lang w:eastAsia="ar-SA"/>
        </w:rPr>
        <w:t xml:space="preserve"> esant priklausomybei</w:t>
      </w:r>
      <w:r>
        <w:rPr>
          <w:rFonts w:ascii="Times New Roman" w:eastAsia="Times New Roman" w:hAnsi="Times New Roman" w:cs="Times New Roman"/>
          <w:bCs/>
          <w:iCs/>
          <w:lang w:eastAsia="ar-SA"/>
        </w:rPr>
        <w:t xml:space="preserve"> vaistiniams preparatams</w:t>
      </w:r>
      <w:r w:rsidRPr="00C20737">
        <w:rPr>
          <w:rFonts w:ascii="Times New Roman" w:eastAsia="Times New Roman" w:hAnsi="Times New Roman" w:cs="Times New Roman"/>
          <w:bCs/>
          <w:iCs/>
          <w:lang w:eastAsia="ar-SA"/>
        </w:rPr>
        <w:t xml:space="preserve">. </w:t>
      </w:r>
      <w:bookmarkStart w:id="5" w:name="_Hlk195866402"/>
      <w:proofErr w:type="spellStart"/>
      <w:r w:rsidR="00697AD7">
        <w:rPr>
          <w:rFonts w:ascii="Times New Roman" w:eastAsia="Times New Roman" w:hAnsi="Times New Roman" w:cs="Times New Roman"/>
          <w:bCs/>
          <w:iCs/>
          <w:lang w:eastAsia="ar-SA"/>
        </w:rPr>
        <w:t>Clonazepam</w:t>
      </w:r>
      <w:proofErr w:type="spellEnd"/>
      <w:r w:rsidR="00697AD7">
        <w:rPr>
          <w:rFonts w:ascii="Times New Roman" w:eastAsia="Times New Roman" w:hAnsi="Times New Roman" w:cs="Times New Roman"/>
          <w:bCs/>
          <w:iCs/>
          <w:lang w:eastAsia="ar-SA"/>
        </w:rPr>
        <w:t xml:space="preserve"> </w:t>
      </w:r>
      <w:bookmarkEnd w:id="5"/>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ar-SA"/>
        </w:rPr>
        <w:t>turi būti ypač atsargiai skiriamas</w:t>
      </w:r>
      <w:r>
        <w:rPr>
          <w:rFonts w:ascii="Times New Roman" w:eastAsia="Times New Roman" w:hAnsi="Times New Roman" w:cs="Times New Roman"/>
          <w:lang w:eastAsia="ar-SA"/>
        </w:rPr>
        <w:t xml:space="preserve"> pacientams, kurie anksčiau piktnaudžiavo</w:t>
      </w:r>
      <w:r w:rsidR="002E78E0" w:rsidRPr="00B05532">
        <w:rPr>
          <w:rFonts w:ascii="Times New Roman" w:eastAsia="Times New Roman" w:hAnsi="Times New Roman" w:cs="Times New Roman"/>
          <w:lang w:eastAsia="ar-SA"/>
        </w:rPr>
        <w:t xml:space="preserve"> alkoholiu</w:t>
      </w:r>
      <w:r w:rsidR="00E12F65">
        <w:rPr>
          <w:rFonts w:ascii="Times New Roman" w:eastAsia="Times New Roman" w:hAnsi="Times New Roman" w:cs="Times New Roman"/>
          <w:lang w:eastAsia="ar-SA"/>
        </w:rPr>
        <w:t>,</w:t>
      </w:r>
      <w:r w:rsidR="00DE6413">
        <w:rPr>
          <w:rFonts w:ascii="Times New Roman" w:eastAsia="Times New Roman" w:hAnsi="Times New Roman" w:cs="Times New Roman"/>
          <w:lang w:eastAsia="ar-SA"/>
        </w:rPr>
        <w:t xml:space="preserve"> </w:t>
      </w:r>
      <w:r w:rsidR="002E78E0" w:rsidRPr="00B05532">
        <w:rPr>
          <w:rFonts w:ascii="Times New Roman" w:eastAsia="Times New Roman" w:hAnsi="Times New Roman" w:cs="Times New Roman"/>
          <w:lang w:eastAsia="ar-SA"/>
        </w:rPr>
        <w:t xml:space="preserve">narkotikais </w:t>
      </w:r>
      <w:r w:rsidR="00E12F65">
        <w:rPr>
          <w:rFonts w:ascii="Times New Roman" w:eastAsia="Times New Roman" w:hAnsi="Times New Roman" w:cs="Times New Roman"/>
          <w:lang w:eastAsia="ar-SA"/>
        </w:rPr>
        <w:t>arba vaist</w:t>
      </w:r>
      <w:r>
        <w:rPr>
          <w:rFonts w:ascii="Times New Roman" w:eastAsia="Times New Roman" w:hAnsi="Times New Roman" w:cs="Times New Roman"/>
          <w:lang w:eastAsia="ar-SA"/>
        </w:rPr>
        <w:t>ini</w:t>
      </w:r>
      <w:r w:rsidR="00E12F65">
        <w:rPr>
          <w:rFonts w:ascii="Times New Roman" w:eastAsia="Times New Roman" w:hAnsi="Times New Roman" w:cs="Times New Roman"/>
          <w:lang w:eastAsia="ar-SA"/>
        </w:rPr>
        <w:t>ais</w:t>
      </w:r>
      <w:r>
        <w:rPr>
          <w:rFonts w:ascii="Times New Roman" w:eastAsia="Times New Roman" w:hAnsi="Times New Roman" w:cs="Times New Roman"/>
          <w:lang w:eastAsia="ar-SA"/>
        </w:rPr>
        <w:t xml:space="preserve"> preparatais</w:t>
      </w:r>
      <w:r w:rsidR="002E78E0" w:rsidRPr="00B05532">
        <w:rPr>
          <w:rFonts w:ascii="Times New Roman" w:eastAsia="Times New Roman" w:hAnsi="Times New Roman" w:cs="Times New Roman"/>
          <w:lang w:eastAsia="ar-SA"/>
        </w:rPr>
        <w:t>.</w:t>
      </w:r>
    </w:p>
    <w:p w14:paraId="1E08761A" w14:textId="0B8E5D2C" w:rsidR="00E12F65" w:rsidRPr="00E12F65" w:rsidRDefault="00E12F65" w:rsidP="002E78E0">
      <w:pPr>
        <w:suppressAutoHyphens/>
        <w:spacing w:after="0" w:line="240" w:lineRule="auto"/>
        <w:rPr>
          <w:rFonts w:ascii="Times New Roman" w:eastAsia="Times New Roman" w:hAnsi="Times New Roman" w:cs="Times New Roman"/>
          <w:lang w:eastAsia="ar-SA"/>
        </w:rPr>
      </w:pPr>
      <w:r w:rsidRPr="00C77903">
        <w:rPr>
          <w:rFonts w:ascii="Times New Roman" w:eastAsia="Times New Roman" w:hAnsi="Times New Roman" w:cs="Times New Roman"/>
          <w:lang w:eastAsia="ar-SA"/>
        </w:rPr>
        <w:t>Esant ūmi</w:t>
      </w:r>
      <w:r w:rsidR="00101EFB">
        <w:rPr>
          <w:rFonts w:ascii="Times New Roman" w:eastAsia="Times New Roman" w:hAnsi="Times New Roman" w:cs="Times New Roman"/>
          <w:lang w:eastAsia="ar-SA"/>
        </w:rPr>
        <w:t>nia</w:t>
      </w:r>
      <w:r w:rsidR="00FD6313">
        <w:rPr>
          <w:rFonts w:ascii="Times New Roman" w:eastAsia="Times New Roman" w:hAnsi="Times New Roman" w:cs="Times New Roman"/>
          <w:lang w:eastAsia="ar-SA"/>
        </w:rPr>
        <w:t>m</w:t>
      </w:r>
      <w:r w:rsidRPr="00C77903">
        <w:rPr>
          <w:rFonts w:ascii="Times New Roman" w:eastAsia="Times New Roman" w:hAnsi="Times New Roman" w:cs="Times New Roman"/>
          <w:lang w:eastAsia="ar-SA"/>
        </w:rPr>
        <w:t xml:space="preserve"> apsinuodijimui alkoholiu ar narkotikais, </w:t>
      </w:r>
      <w:proofErr w:type="spellStart"/>
      <w:r w:rsidRPr="00C77903">
        <w:rPr>
          <w:rFonts w:ascii="Times New Roman" w:eastAsia="Times New Roman" w:hAnsi="Times New Roman" w:cs="Times New Roman"/>
          <w:lang w:eastAsia="ar-SA"/>
        </w:rPr>
        <w:t>Clonazepam</w:t>
      </w:r>
      <w:proofErr w:type="spellEnd"/>
      <w:r w:rsidRPr="00C77903">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C77903">
        <w:rPr>
          <w:rFonts w:ascii="Times New Roman" w:eastAsia="Times New Roman" w:hAnsi="Times New Roman" w:cs="Times New Roman"/>
          <w:lang w:eastAsia="ar-SA"/>
        </w:rPr>
        <w:t>reikia vartoti ypa</w:t>
      </w:r>
      <w:r w:rsidR="00C20737">
        <w:rPr>
          <w:rFonts w:ascii="Times New Roman" w:eastAsia="Times New Roman" w:hAnsi="Times New Roman" w:cs="Times New Roman"/>
          <w:lang w:eastAsia="ar-SA"/>
        </w:rPr>
        <w:t>č</w:t>
      </w:r>
      <w:r w:rsidRPr="00C77903">
        <w:rPr>
          <w:rFonts w:ascii="Times New Roman" w:eastAsia="Times New Roman" w:hAnsi="Times New Roman" w:cs="Times New Roman"/>
          <w:lang w:eastAsia="ar-SA"/>
        </w:rPr>
        <w:t xml:space="preserve"> atsargiai.</w:t>
      </w:r>
    </w:p>
    <w:p w14:paraId="444702B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3A6C123" w14:textId="7BCA3FC8" w:rsidR="00E12F65" w:rsidRPr="00C77903" w:rsidRDefault="00E12F65" w:rsidP="002E78E0">
      <w:pPr>
        <w:suppressAutoHyphens/>
        <w:spacing w:after="0" w:line="240" w:lineRule="auto"/>
        <w:rPr>
          <w:rFonts w:ascii="Times New Roman" w:eastAsia="Times New Roman" w:hAnsi="Times New Roman" w:cs="Times New Roman"/>
          <w:i/>
          <w:iCs/>
          <w:lang w:eastAsia="ar-SA"/>
        </w:rPr>
      </w:pPr>
      <w:r w:rsidRPr="00C77903">
        <w:rPr>
          <w:rFonts w:ascii="Times New Roman" w:eastAsia="Times New Roman" w:hAnsi="Times New Roman" w:cs="Times New Roman"/>
          <w:i/>
          <w:iCs/>
          <w:lang w:eastAsia="ar-SA"/>
        </w:rPr>
        <w:t>Psichologinės ir „paradoks</w:t>
      </w:r>
      <w:r w:rsidR="00D84C2A">
        <w:rPr>
          <w:rFonts w:ascii="Times New Roman" w:eastAsia="Times New Roman" w:hAnsi="Times New Roman" w:cs="Times New Roman"/>
          <w:i/>
          <w:iCs/>
          <w:lang w:eastAsia="ar-SA"/>
        </w:rPr>
        <w:t>inės</w:t>
      </w:r>
      <w:r w:rsidRPr="00C77903">
        <w:rPr>
          <w:rFonts w:ascii="Times New Roman" w:eastAsia="Times New Roman" w:hAnsi="Times New Roman" w:cs="Times New Roman"/>
          <w:i/>
          <w:iCs/>
          <w:lang w:eastAsia="ar-SA"/>
        </w:rPr>
        <w:t>“ reakcijos</w:t>
      </w:r>
    </w:p>
    <w:p w14:paraId="536C5A60" w14:textId="3D63AF59" w:rsidR="00E12F65" w:rsidRDefault="00E12F65" w:rsidP="00E12F6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Vartojant benzodiazepinus g</w:t>
      </w:r>
      <w:r w:rsidRPr="00E12F65">
        <w:rPr>
          <w:rFonts w:ascii="Times New Roman" w:eastAsia="Times New Roman" w:hAnsi="Times New Roman" w:cs="Times New Roman"/>
          <w:lang w:eastAsia="ar-SA"/>
        </w:rPr>
        <w:t>ali pasireikšti „paradoksinės“ reakcijos, tokios kaip neramumas, susijaudinimas, dirglumas, agresyvumas,</w:t>
      </w:r>
      <w:r>
        <w:rPr>
          <w:rFonts w:ascii="Times New Roman" w:eastAsia="Times New Roman" w:hAnsi="Times New Roman" w:cs="Times New Roman"/>
          <w:lang w:eastAsia="ar-SA"/>
        </w:rPr>
        <w:t xml:space="preserve"> </w:t>
      </w:r>
      <w:r w:rsidRPr="00E12F65">
        <w:rPr>
          <w:rFonts w:ascii="Times New Roman" w:eastAsia="Times New Roman" w:hAnsi="Times New Roman" w:cs="Times New Roman"/>
          <w:lang w:eastAsia="ar-SA"/>
        </w:rPr>
        <w:t>nerimas, kliedesiai, pyktis, košmarai, haliucinacijos, psichozės, netinkamas elgesys ir kiti elgesio sutrikimai</w:t>
      </w:r>
      <w:r w:rsidR="00D84C2A">
        <w:rPr>
          <w:rFonts w:ascii="Times New Roman" w:eastAsia="Times New Roman" w:hAnsi="Times New Roman" w:cs="Times New Roman"/>
          <w:lang w:eastAsia="ar-SA"/>
        </w:rPr>
        <w:t xml:space="preserve"> </w:t>
      </w:r>
      <w:r w:rsidR="00D84C2A" w:rsidRPr="00D84C2A">
        <w:rPr>
          <w:rFonts w:ascii="Times New Roman" w:eastAsia="Times New Roman" w:hAnsi="Times New Roman" w:cs="Times New Roman"/>
          <w:lang w:eastAsia="ar-SA"/>
        </w:rPr>
        <w:t>(žr. 4.8 skyrių)</w:t>
      </w:r>
      <w:r>
        <w:rPr>
          <w:rFonts w:ascii="Times New Roman" w:eastAsia="Times New Roman" w:hAnsi="Times New Roman" w:cs="Times New Roman"/>
          <w:lang w:eastAsia="ar-SA"/>
        </w:rPr>
        <w:t xml:space="preserve">. </w:t>
      </w:r>
      <w:r w:rsidRPr="00E12F65">
        <w:rPr>
          <w:rFonts w:ascii="Times New Roman" w:eastAsia="Times New Roman" w:hAnsi="Times New Roman" w:cs="Times New Roman"/>
          <w:lang w:eastAsia="ar-SA"/>
        </w:rPr>
        <w:t xml:space="preserve">Tokiais atvejais gydymą šiuo </w:t>
      </w:r>
      <w:r w:rsidR="00D84C2A">
        <w:rPr>
          <w:rFonts w:ascii="Times New Roman" w:eastAsia="Times New Roman" w:hAnsi="Times New Roman" w:cs="Times New Roman"/>
          <w:lang w:eastAsia="ar-SA"/>
        </w:rPr>
        <w:t xml:space="preserve">vaistiniu </w:t>
      </w:r>
      <w:r w:rsidRPr="00E12F65">
        <w:rPr>
          <w:rFonts w:ascii="Times New Roman" w:eastAsia="Times New Roman" w:hAnsi="Times New Roman" w:cs="Times New Roman"/>
          <w:lang w:eastAsia="ar-SA"/>
        </w:rPr>
        <w:t>preparatu reikia nutraukti. Paradoks</w:t>
      </w:r>
      <w:r w:rsidR="00D84C2A">
        <w:rPr>
          <w:rFonts w:ascii="Times New Roman" w:eastAsia="Times New Roman" w:hAnsi="Times New Roman" w:cs="Times New Roman"/>
          <w:lang w:eastAsia="ar-SA"/>
        </w:rPr>
        <w:t>inės</w:t>
      </w:r>
      <w:r w:rsidRPr="00E12F65">
        <w:rPr>
          <w:rFonts w:ascii="Times New Roman" w:eastAsia="Times New Roman" w:hAnsi="Times New Roman" w:cs="Times New Roman"/>
          <w:lang w:eastAsia="ar-SA"/>
        </w:rPr>
        <w:t xml:space="preserve"> reakcijos dažniau pasireiškia vaikams ir</w:t>
      </w:r>
      <w:r>
        <w:rPr>
          <w:rFonts w:ascii="Times New Roman" w:eastAsia="Times New Roman" w:hAnsi="Times New Roman" w:cs="Times New Roman"/>
          <w:lang w:eastAsia="ar-SA"/>
        </w:rPr>
        <w:t xml:space="preserve"> </w:t>
      </w:r>
      <w:r w:rsidRPr="00E12F65">
        <w:rPr>
          <w:rFonts w:ascii="Times New Roman" w:eastAsia="Times New Roman" w:hAnsi="Times New Roman" w:cs="Times New Roman"/>
          <w:lang w:eastAsia="ar-SA"/>
        </w:rPr>
        <w:t xml:space="preserve">paaugliams bei </w:t>
      </w:r>
      <w:r>
        <w:rPr>
          <w:rFonts w:ascii="Times New Roman" w:eastAsia="Times New Roman" w:hAnsi="Times New Roman" w:cs="Times New Roman"/>
          <w:lang w:eastAsia="ar-SA"/>
        </w:rPr>
        <w:t>senyv</w:t>
      </w:r>
      <w:r w:rsidR="00FD6313">
        <w:rPr>
          <w:rFonts w:ascii="Times New Roman" w:eastAsia="Times New Roman" w:hAnsi="Times New Roman" w:cs="Times New Roman"/>
          <w:lang w:eastAsia="ar-SA"/>
        </w:rPr>
        <w:t>iems</w:t>
      </w:r>
      <w:r>
        <w:rPr>
          <w:rFonts w:ascii="Times New Roman" w:eastAsia="Times New Roman" w:hAnsi="Times New Roman" w:cs="Times New Roman"/>
          <w:lang w:eastAsia="ar-SA"/>
        </w:rPr>
        <w:t xml:space="preserve"> </w:t>
      </w:r>
      <w:r w:rsidR="006D3D8B">
        <w:rPr>
          <w:rFonts w:ascii="Times New Roman" w:eastAsia="Times New Roman" w:hAnsi="Times New Roman" w:cs="Times New Roman"/>
          <w:lang w:eastAsia="ar-SA"/>
        </w:rPr>
        <w:t>pacientams</w:t>
      </w:r>
      <w:r w:rsidRPr="00E12F65">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nei suaugu</w:t>
      </w:r>
      <w:r w:rsidR="006D3D8B">
        <w:rPr>
          <w:rFonts w:ascii="Times New Roman" w:eastAsia="Times New Roman" w:hAnsi="Times New Roman" w:cs="Times New Roman"/>
          <w:lang w:eastAsia="ar-SA"/>
        </w:rPr>
        <w:t>sie</w:t>
      </w:r>
      <w:r>
        <w:rPr>
          <w:rFonts w:ascii="Times New Roman" w:eastAsia="Times New Roman" w:hAnsi="Times New Roman" w:cs="Times New Roman"/>
          <w:lang w:eastAsia="ar-SA"/>
        </w:rPr>
        <w:t>siems.</w:t>
      </w:r>
    </w:p>
    <w:p w14:paraId="531E11B5" w14:textId="77777777" w:rsidR="00E12F65" w:rsidRDefault="00E12F65" w:rsidP="00E12F65">
      <w:pPr>
        <w:suppressAutoHyphens/>
        <w:spacing w:after="0" w:line="240" w:lineRule="auto"/>
        <w:rPr>
          <w:rFonts w:ascii="Times New Roman" w:eastAsia="Times New Roman" w:hAnsi="Times New Roman" w:cs="Times New Roman"/>
          <w:lang w:eastAsia="ar-SA"/>
        </w:rPr>
      </w:pPr>
    </w:p>
    <w:p w14:paraId="7281361A" w14:textId="59E31C51" w:rsidR="00E12F65" w:rsidRDefault="00E12F65" w:rsidP="00E12F65">
      <w:pPr>
        <w:suppressAutoHyphens/>
        <w:spacing w:after="0" w:line="240" w:lineRule="auto"/>
        <w:rPr>
          <w:rFonts w:ascii="Times New Roman" w:eastAsia="Times New Roman" w:hAnsi="Times New Roman" w:cs="Times New Roman"/>
          <w:i/>
          <w:iCs/>
          <w:lang w:eastAsia="ar-SA"/>
        </w:rPr>
      </w:pPr>
      <w:r w:rsidRPr="00C77903">
        <w:rPr>
          <w:rFonts w:ascii="Times New Roman" w:eastAsia="Times New Roman" w:hAnsi="Times New Roman" w:cs="Times New Roman"/>
          <w:i/>
          <w:iCs/>
          <w:lang w:eastAsia="ar-SA"/>
        </w:rPr>
        <w:t>Amnezija</w:t>
      </w:r>
    </w:p>
    <w:p w14:paraId="0384A3AB" w14:textId="5DA2E8A1" w:rsidR="00E12F65" w:rsidRDefault="0067507D" w:rsidP="0067507D">
      <w:pPr>
        <w:suppressAutoHyphens/>
        <w:spacing w:after="0" w:line="240" w:lineRule="auto"/>
        <w:rPr>
          <w:rFonts w:ascii="Times New Roman" w:eastAsia="Times New Roman" w:hAnsi="Times New Roman" w:cs="Times New Roman"/>
          <w:lang w:eastAsia="ar-SA"/>
        </w:rPr>
      </w:pPr>
      <w:r w:rsidRPr="0067507D">
        <w:rPr>
          <w:rFonts w:ascii="Times New Roman" w:eastAsia="Times New Roman" w:hAnsi="Times New Roman" w:cs="Times New Roman"/>
          <w:lang w:eastAsia="ar-SA"/>
        </w:rPr>
        <w:t>Benzodiazepinai gali sukelti anterogradinę amneziją. Tai reiškia, kad (paprastai praėjus kelioms valandoms) po vaist</w:t>
      </w:r>
      <w:r w:rsidR="00D84C2A">
        <w:rPr>
          <w:rFonts w:ascii="Times New Roman" w:eastAsia="Times New Roman" w:hAnsi="Times New Roman" w:cs="Times New Roman"/>
          <w:lang w:eastAsia="ar-SA"/>
        </w:rPr>
        <w:t>ini</w:t>
      </w:r>
      <w:r w:rsidRPr="0067507D">
        <w:rPr>
          <w:rFonts w:ascii="Times New Roman" w:eastAsia="Times New Roman" w:hAnsi="Times New Roman" w:cs="Times New Roman"/>
          <w:lang w:eastAsia="ar-SA"/>
        </w:rPr>
        <w:t>o</w:t>
      </w:r>
      <w:r w:rsidR="00D84C2A">
        <w:rPr>
          <w:rFonts w:ascii="Times New Roman" w:eastAsia="Times New Roman" w:hAnsi="Times New Roman" w:cs="Times New Roman"/>
          <w:lang w:eastAsia="ar-SA"/>
        </w:rPr>
        <w:t xml:space="preserve"> preparato</w:t>
      </w:r>
      <w:r>
        <w:rPr>
          <w:rFonts w:ascii="Times New Roman" w:eastAsia="Times New Roman" w:hAnsi="Times New Roman" w:cs="Times New Roman"/>
          <w:lang w:eastAsia="ar-SA"/>
        </w:rPr>
        <w:t xml:space="preserve"> </w:t>
      </w:r>
      <w:r w:rsidRPr="0067507D">
        <w:rPr>
          <w:rFonts w:ascii="Times New Roman" w:eastAsia="Times New Roman" w:hAnsi="Times New Roman" w:cs="Times New Roman"/>
          <w:lang w:eastAsia="ar-SA"/>
        </w:rPr>
        <w:t>vartojimo gali būti atliekami veiksmai, kurių pacientas vėliau neprisimena</w:t>
      </w:r>
      <w:r>
        <w:rPr>
          <w:rFonts w:ascii="Times New Roman" w:eastAsia="Times New Roman" w:hAnsi="Times New Roman" w:cs="Times New Roman"/>
          <w:lang w:eastAsia="ar-SA"/>
        </w:rPr>
        <w:t xml:space="preserve">. </w:t>
      </w:r>
      <w:r w:rsidR="00D84C2A" w:rsidRPr="00D84C2A">
        <w:rPr>
          <w:rFonts w:ascii="Times New Roman" w:eastAsia="Times New Roman" w:hAnsi="Times New Roman" w:cs="Times New Roman"/>
          <w:lang w:eastAsia="ar-SA"/>
        </w:rPr>
        <w:t>Amnezinis poveikis gali būti susijęs su neadekvačiu elgesiu.</w:t>
      </w:r>
      <w:r w:rsidR="00D84C2A">
        <w:rPr>
          <w:rFonts w:ascii="Times New Roman" w:eastAsia="Times New Roman" w:hAnsi="Times New Roman" w:cs="Times New Roman"/>
          <w:lang w:eastAsia="ar-SA"/>
        </w:rPr>
        <w:t xml:space="preserve"> </w:t>
      </w:r>
      <w:r w:rsidRPr="0067507D">
        <w:rPr>
          <w:rFonts w:ascii="Times New Roman" w:eastAsia="Times New Roman" w:hAnsi="Times New Roman" w:cs="Times New Roman"/>
          <w:lang w:eastAsia="ar-SA"/>
        </w:rPr>
        <w:t xml:space="preserve">Anterogradinės amnezijos rizika didėja </w:t>
      </w:r>
      <w:r>
        <w:rPr>
          <w:rFonts w:ascii="Times New Roman" w:eastAsia="Times New Roman" w:hAnsi="Times New Roman" w:cs="Times New Roman"/>
          <w:lang w:eastAsia="ar-SA"/>
        </w:rPr>
        <w:t>didėjant vaistinio preparato dozei</w:t>
      </w:r>
      <w:r w:rsidR="00D84C2A">
        <w:rPr>
          <w:rFonts w:ascii="Times New Roman" w:eastAsia="Times New Roman" w:hAnsi="Times New Roman" w:cs="Times New Roman"/>
          <w:lang w:eastAsia="ar-SA"/>
        </w:rPr>
        <w:t xml:space="preserve"> </w:t>
      </w:r>
      <w:r w:rsidR="00D84C2A" w:rsidRPr="00D84C2A">
        <w:rPr>
          <w:rFonts w:ascii="Times New Roman" w:eastAsia="Times New Roman" w:hAnsi="Times New Roman" w:cs="Times New Roman"/>
          <w:lang w:eastAsia="ar-SA"/>
        </w:rPr>
        <w:t>(žr. 4.8 skyrių)</w:t>
      </w:r>
      <w:r>
        <w:rPr>
          <w:rFonts w:ascii="Times New Roman" w:eastAsia="Times New Roman" w:hAnsi="Times New Roman" w:cs="Times New Roman"/>
          <w:lang w:eastAsia="ar-SA"/>
        </w:rPr>
        <w:t>.</w:t>
      </w:r>
    </w:p>
    <w:p w14:paraId="5BC5CBC3" w14:textId="77777777" w:rsidR="0067507D" w:rsidRDefault="0067507D" w:rsidP="0067507D">
      <w:pPr>
        <w:suppressAutoHyphens/>
        <w:spacing w:after="0" w:line="240" w:lineRule="auto"/>
        <w:rPr>
          <w:rFonts w:ascii="Times New Roman" w:eastAsia="Times New Roman" w:hAnsi="Times New Roman" w:cs="Times New Roman"/>
          <w:lang w:eastAsia="ar-SA"/>
        </w:rPr>
      </w:pPr>
    </w:p>
    <w:p w14:paraId="12E92FBF" w14:textId="5EB224D5" w:rsidR="0067507D" w:rsidRPr="00C77903" w:rsidRDefault="0067507D" w:rsidP="0067507D">
      <w:pPr>
        <w:suppressAutoHyphens/>
        <w:spacing w:after="0" w:line="240" w:lineRule="auto"/>
        <w:rPr>
          <w:rFonts w:ascii="Times New Roman" w:eastAsia="Times New Roman" w:hAnsi="Times New Roman" w:cs="Times New Roman"/>
          <w:i/>
          <w:iCs/>
          <w:lang w:eastAsia="ar-SA"/>
        </w:rPr>
      </w:pPr>
      <w:r w:rsidRPr="00C77903">
        <w:rPr>
          <w:rFonts w:ascii="Times New Roman" w:eastAsia="Times New Roman" w:hAnsi="Times New Roman" w:cs="Times New Roman"/>
          <w:i/>
          <w:iCs/>
          <w:lang w:eastAsia="ar-SA"/>
        </w:rPr>
        <w:t>Miego apnėja</w:t>
      </w:r>
    </w:p>
    <w:p w14:paraId="1C40D902" w14:textId="5EC6E3A2" w:rsidR="002E78E0" w:rsidRDefault="0067507D" w:rsidP="0067507D">
      <w:pPr>
        <w:tabs>
          <w:tab w:val="left" w:pos="567"/>
        </w:tabs>
        <w:suppressAutoHyphens/>
        <w:spacing w:after="0" w:line="240" w:lineRule="auto"/>
        <w:rPr>
          <w:rFonts w:ascii="Times New Roman" w:eastAsia="Times New Roman" w:hAnsi="Times New Roman" w:cs="Times New Roman"/>
          <w:lang w:eastAsia="ar-SA"/>
        </w:rPr>
      </w:pPr>
      <w:r w:rsidRPr="0067507D">
        <w:rPr>
          <w:rFonts w:ascii="Times New Roman" w:eastAsia="Times New Roman" w:hAnsi="Times New Roman" w:cs="Times New Roman"/>
          <w:lang w:eastAsia="ar-SA"/>
        </w:rPr>
        <w:t>Nerekomenduojama vartoti benzodiazepinų sergant miego apnėja dėl galim</w:t>
      </w:r>
      <w:r>
        <w:rPr>
          <w:rFonts w:ascii="Times New Roman" w:eastAsia="Times New Roman" w:hAnsi="Times New Roman" w:cs="Times New Roman"/>
          <w:lang w:eastAsia="ar-SA"/>
        </w:rPr>
        <w:t>o</w:t>
      </w:r>
      <w:r w:rsidR="00B05622">
        <w:rPr>
          <w:rFonts w:ascii="Times New Roman" w:eastAsia="Times New Roman" w:hAnsi="Times New Roman" w:cs="Times New Roman"/>
          <w:lang w:eastAsia="ar-SA"/>
        </w:rPr>
        <w:t xml:space="preserve"> papildomo</w:t>
      </w:r>
      <w:r>
        <w:rPr>
          <w:rFonts w:ascii="Times New Roman" w:eastAsia="Times New Roman" w:hAnsi="Times New Roman" w:cs="Times New Roman"/>
          <w:lang w:eastAsia="ar-SA"/>
        </w:rPr>
        <w:t xml:space="preserve"> kvėpavimo slopinimo</w:t>
      </w:r>
      <w:r w:rsidRPr="0067507D">
        <w:rPr>
          <w:rFonts w:ascii="Times New Roman" w:eastAsia="Times New Roman" w:hAnsi="Times New Roman" w:cs="Times New Roman"/>
          <w:lang w:eastAsia="ar-SA"/>
        </w:rPr>
        <w:t xml:space="preserve">. Miego apnėja dažniau pasireiškia pacientams, </w:t>
      </w:r>
      <w:r w:rsidR="00B05622" w:rsidRPr="00B05622">
        <w:rPr>
          <w:rFonts w:ascii="Times New Roman" w:eastAsia="Times New Roman" w:hAnsi="Times New Roman" w:cs="Times New Roman"/>
          <w:lang w:eastAsia="ar-SA"/>
        </w:rPr>
        <w:t>o ryšys tarp miego apnėjos, absansų pasireiškimo ir hipoksijos po epilepsijos priepuolio tikėtina susijęs su benzodiazepinų sukeliamu slopinimu ir kvėpavimo slopinimu</w:t>
      </w:r>
      <w:r w:rsidR="00B05622">
        <w:rPr>
          <w:rFonts w:ascii="Times New Roman" w:eastAsia="Times New Roman" w:hAnsi="Times New Roman" w:cs="Times New Roman"/>
          <w:lang w:eastAsia="ar-SA"/>
        </w:rPr>
        <w:t>.</w:t>
      </w:r>
      <w:r w:rsidR="00B05622" w:rsidRPr="00B05622">
        <w:rPr>
          <w:rFonts w:ascii="Times New Roman" w:eastAsia="Times New Roman" w:hAnsi="Times New Roman" w:cs="Times New Roman"/>
          <w:lang w:eastAsia="ar-SA"/>
        </w:rPr>
        <w:t xml:space="preserve"> </w:t>
      </w:r>
      <w:r w:rsidR="00B05622">
        <w:rPr>
          <w:rFonts w:ascii="Times New Roman" w:eastAsia="Times New Roman" w:hAnsi="Times New Roman" w:cs="Times New Roman"/>
          <w:lang w:eastAsia="ar-SA"/>
        </w:rPr>
        <w:t>T</w:t>
      </w:r>
      <w:r w:rsidR="00B05622" w:rsidRPr="0067507D">
        <w:rPr>
          <w:rFonts w:ascii="Times New Roman" w:eastAsia="Times New Roman" w:hAnsi="Times New Roman" w:cs="Times New Roman"/>
          <w:lang w:eastAsia="ar-SA"/>
        </w:rPr>
        <w:t xml:space="preserve">odėl </w:t>
      </w:r>
      <w:r w:rsidRPr="0067507D">
        <w:rPr>
          <w:rFonts w:ascii="Times New Roman" w:eastAsia="Times New Roman" w:hAnsi="Times New Roman" w:cs="Times New Roman"/>
          <w:lang w:eastAsia="ar-SA"/>
        </w:rPr>
        <w:t xml:space="preserve">pacientams, sergantiems epilepsija ir miego </w:t>
      </w:r>
      <w:proofErr w:type="spellStart"/>
      <w:r w:rsidRPr="0067507D">
        <w:rPr>
          <w:rFonts w:ascii="Times New Roman" w:eastAsia="Times New Roman" w:hAnsi="Times New Roman" w:cs="Times New Roman"/>
          <w:lang w:eastAsia="ar-SA"/>
        </w:rPr>
        <w:t>apnėja</w:t>
      </w:r>
      <w:proofErr w:type="spellEnd"/>
      <w:r w:rsidRPr="0067507D">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67507D">
        <w:rPr>
          <w:rFonts w:ascii="Times New Roman" w:eastAsia="Times New Roman" w:hAnsi="Times New Roman" w:cs="Times New Roman"/>
          <w:lang w:eastAsia="ar-SA"/>
        </w:rPr>
        <w:t>galima vartoti tik tuo atveju, jei</w:t>
      </w:r>
      <w:r w:rsidR="008C3D17">
        <w:rPr>
          <w:rFonts w:ascii="Times New Roman" w:eastAsia="Times New Roman" w:hAnsi="Times New Roman" w:cs="Times New Roman"/>
          <w:lang w:eastAsia="ar-SA"/>
        </w:rPr>
        <w:t xml:space="preserve"> </w:t>
      </w:r>
      <w:r w:rsidRPr="0067507D">
        <w:rPr>
          <w:rFonts w:ascii="Times New Roman" w:eastAsia="Times New Roman" w:hAnsi="Times New Roman" w:cs="Times New Roman"/>
          <w:lang w:eastAsia="ar-SA"/>
        </w:rPr>
        <w:t>laukiama nauda yra didesnė už galimą riziką.</w:t>
      </w:r>
    </w:p>
    <w:p w14:paraId="35FD1064" w14:textId="77777777" w:rsidR="0067507D" w:rsidRDefault="0067507D" w:rsidP="0067507D">
      <w:pPr>
        <w:tabs>
          <w:tab w:val="left" w:pos="567"/>
        </w:tabs>
        <w:suppressAutoHyphens/>
        <w:spacing w:after="0" w:line="240" w:lineRule="auto"/>
        <w:rPr>
          <w:rFonts w:ascii="Times New Roman" w:eastAsia="Times New Roman" w:hAnsi="Times New Roman" w:cs="Times New Roman"/>
          <w:lang w:eastAsia="ar-SA"/>
        </w:rPr>
      </w:pPr>
    </w:p>
    <w:p w14:paraId="4E07F95D" w14:textId="26D9A1AA" w:rsidR="0067507D" w:rsidRPr="00C77903" w:rsidRDefault="0067507D" w:rsidP="0067507D">
      <w:pPr>
        <w:tabs>
          <w:tab w:val="left" w:pos="567"/>
        </w:tabs>
        <w:suppressAutoHyphens/>
        <w:spacing w:after="0" w:line="240" w:lineRule="auto"/>
        <w:rPr>
          <w:rFonts w:ascii="Times New Roman" w:eastAsia="Times New Roman" w:hAnsi="Times New Roman" w:cs="Times New Roman"/>
          <w:i/>
          <w:iCs/>
          <w:lang w:eastAsia="ar-SA"/>
        </w:rPr>
      </w:pPr>
      <w:r w:rsidRPr="00C77903">
        <w:rPr>
          <w:rFonts w:ascii="Times New Roman" w:eastAsia="Times New Roman" w:hAnsi="Times New Roman" w:cs="Times New Roman"/>
          <w:i/>
          <w:iCs/>
          <w:lang w:eastAsia="ar-SA"/>
        </w:rPr>
        <w:t>Kvėpavimo takų ligos</w:t>
      </w:r>
    </w:p>
    <w:p w14:paraId="05708EDA" w14:textId="1881E333" w:rsidR="0067507D" w:rsidRDefault="0067507D" w:rsidP="0067507D">
      <w:pPr>
        <w:tabs>
          <w:tab w:val="left" w:pos="567"/>
        </w:tabs>
        <w:suppressAutoHyphens/>
        <w:spacing w:after="0" w:line="240" w:lineRule="auto"/>
        <w:rPr>
          <w:rFonts w:ascii="Times New Roman" w:eastAsia="Times New Roman" w:hAnsi="Times New Roman" w:cs="Times New Roman"/>
          <w:lang w:eastAsia="ar-SA"/>
        </w:rPr>
      </w:pPr>
      <w:r w:rsidRPr="0067507D">
        <w:rPr>
          <w:rFonts w:ascii="Times New Roman" w:eastAsia="Times New Roman" w:hAnsi="Times New Roman" w:cs="Times New Roman"/>
          <w:lang w:eastAsia="ar-SA"/>
        </w:rPr>
        <w:t xml:space="preserve">Esant kvėpavimo </w:t>
      </w:r>
      <w:r>
        <w:rPr>
          <w:rFonts w:ascii="Times New Roman" w:eastAsia="Times New Roman" w:hAnsi="Times New Roman" w:cs="Times New Roman"/>
          <w:lang w:eastAsia="ar-SA"/>
        </w:rPr>
        <w:t>takų</w:t>
      </w:r>
      <w:r w:rsidRPr="0067507D">
        <w:rPr>
          <w:rFonts w:ascii="Times New Roman" w:eastAsia="Times New Roman" w:hAnsi="Times New Roman" w:cs="Times New Roman"/>
          <w:lang w:eastAsia="ar-SA"/>
        </w:rPr>
        <w:t xml:space="preserve"> ligoms (pvz., lėtinei obstrukcinei plaučių ligai) ir tuo pat metu gydant kitais centrinio</w:t>
      </w:r>
      <w:r>
        <w:rPr>
          <w:rFonts w:ascii="Times New Roman" w:eastAsia="Times New Roman" w:hAnsi="Times New Roman" w:cs="Times New Roman"/>
          <w:lang w:eastAsia="ar-SA"/>
        </w:rPr>
        <w:t xml:space="preserve"> </w:t>
      </w:r>
      <w:r w:rsidRPr="0067507D">
        <w:rPr>
          <w:rFonts w:ascii="Times New Roman" w:eastAsia="Times New Roman" w:hAnsi="Times New Roman" w:cs="Times New Roman"/>
          <w:lang w:eastAsia="ar-SA"/>
        </w:rPr>
        <w:t xml:space="preserve">poveikio ar </w:t>
      </w:r>
      <w:r w:rsidR="00FF519C" w:rsidRPr="00FF519C">
        <w:rPr>
          <w:rFonts w:ascii="Times New Roman" w:eastAsia="Times New Roman" w:hAnsi="Times New Roman" w:cs="Times New Roman"/>
          <w:lang w:eastAsia="ar-SA"/>
        </w:rPr>
        <w:t>vaistiniais preparatais nuo traukulių</w:t>
      </w:r>
      <w:r w:rsidR="00756E02">
        <w:rPr>
          <w:rFonts w:ascii="Times New Roman" w:eastAsia="Times New Roman" w:hAnsi="Times New Roman" w:cs="Times New Roman"/>
          <w:lang w:eastAsia="ar-SA"/>
        </w:rPr>
        <w:t xml:space="preserve"> (</w:t>
      </w:r>
      <w:proofErr w:type="spellStart"/>
      <w:r w:rsidR="00756E02">
        <w:rPr>
          <w:rFonts w:ascii="Times New Roman" w:eastAsia="Times New Roman" w:hAnsi="Times New Roman" w:cs="Times New Roman"/>
          <w:lang w:eastAsia="ar-SA"/>
        </w:rPr>
        <w:t>antikonvulsantais</w:t>
      </w:r>
      <w:proofErr w:type="spellEnd"/>
      <w:r w:rsidR="00756E02">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Pr>
          <w:rFonts w:ascii="Times New Roman" w:eastAsia="Times New Roman" w:hAnsi="Times New Roman" w:cs="Times New Roman"/>
          <w:lang w:eastAsia="ar-SA"/>
        </w:rPr>
        <w:t>dozė turi būti</w:t>
      </w:r>
      <w:r w:rsidR="00172275">
        <w:rPr>
          <w:rFonts w:ascii="Times New Roman" w:eastAsia="Times New Roman" w:hAnsi="Times New Roman" w:cs="Times New Roman"/>
          <w:lang w:eastAsia="ar-SA"/>
        </w:rPr>
        <w:t xml:space="preserve"> parenkama individualiai</w:t>
      </w:r>
      <w:r w:rsidR="00756E02" w:rsidRPr="00756E02">
        <w:t xml:space="preserve"> </w:t>
      </w:r>
      <w:r w:rsidR="00756E02">
        <w:rPr>
          <w:rFonts w:ascii="Times New Roman" w:eastAsia="Times New Roman" w:hAnsi="Times New Roman" w:cs="Times New Roman"/>
          <w:lang w:eastAsia="ar-SA"/>
        </w:rPr>
        <w:t>(</w:t>
      </w:r>
      <w:r w:rsidR="00756E02" w:rsidRPr="00756E02">
        <w:rPr>
          <w:rFonts w:ascii="Times New Roman" w:eastAsia="Times New Roman" w:hAnsi="Times New Roman" w:cs="Times New Roman"/>
          <w:lang w:eastAsia="ar-SA"/>
        </w:rPr>
        <w:t>žr. 4.5 skyrių)</w:t>
      </w:r>
      <w:r w:rsidRPr="0067507D">
        <w:rPr>
          <w:rFonts w:ascii="Times New Roman" w:eastAsia="Times New Roman" w:hAnsi="Times New Roman" w:cs="Times New Roman"/>
          <w:lang w:eastAsia="ar-SA"/>
        </w:rPr>
        <w:t xml:space="preserve">. Kvėpavimą slopinantis poveikis gali būti </w:t>
      </w:r>
      <w:r w:rsidR="00172275">
        <w:rPr>
          <w:rFonts w:ascii="Times New Roman" w:eastAsia="Times New Roman" w:hAnsi="Times New Roman" w:cs="Times New Roman"/>
          <w:lang w:eastAsia="ar-SA"/>
        </w:rPr>
        <w:t>stipresnis</w:t>
      </w:r>
      <w:r w:rsidRPr="0067507D">
        <w:rPr>
          <w:rFonts w:ascii="Times New Roman" w:eastAsia="Times New Roman" w:hAnsi="Times New Roman" w:cs="Times New Roman"/>
          <w:lang w:eastAsia="ar-SA"/>
        </w:rPr>
        <w:t xml:space="preserve">, jei </w:t>
      </w:r>
      <w:r w:rsidR="00172275">
        <w:rPr>
          <w:rFonts w:ascii="Times New Roman" w:eastAsia="Times New Roman" w:hAnsi="Times New Roman" w:cs="Times New Roman"/>
          <w:lang w:eastAsia="ar-SA"/>
        </w:rPr>
        <w:t>pacientui nustatyta</w:t>
      </w:r>
      <w:r w:rsidRPr="0067507D">
        <w:rPr>
          <w:rFonts w:ascii="Times New Roman" w:eastAsia="Times New Roman" w:hAnsi="Times New Roman" w:cs="Times New Roman"/>
          <w:lang w:eastAsia="ar-SA"/>
        </w:rPr>
        <w:t xml:space="preserve"> kvėpavimo takų obstrukcija</w:t>
      </w:r>
      <w:r w:rsidR="00172275">
        <w:rPr>
          <w:rFonts w:ascii="Times New Roman" w:eastAsia="Times New Roman" w:hAnsi="Times New Roman" w:cs="Times New Roman"/>
          <w:lang w:eastAsia="ar-SA"/>
        </w:rPr>
        <w:t xml:space="preserve">, </w:t>
      </w:r>
      <w:r w:rsidR="00FF519C">
        <w:rPr>
          <w:rFonts w:ascii="Times New Roman" w:eastAsia="Times New Roman" w:hAnsi="Times New Roman" w:cs="Times New Roman"/>
          <w:lang w:eastAsia="ar-SA"/>
        </w:rPr>
        <w:t xml:space="preserve">galvos </w:t>
      </w:r>
      <w:r w:rsidRPr="0067507D">
        <w:rPr>
          <w:rFonts w:ascii="Times New Roman" w:eastAsia="Times New Roman" w:hAnsi="Times New Roman" w:cs="Times New Roman"/>
          <w:lang w:eastAsia="ar-SA"/>
        </w:rPr>
        <w:t>smegenų pažeidimas arba tuo pat metu</w:t>
      </w:r>
      <w:r w:rsidR="00172275">
        <w:rPr>
          <w:rFonts w:ascii="Times New Roman" w:eastAsia="Times New Roman" w:hAnsi="Times New Roman" w:cs="Times New Roman"/>
          <w:lang w:eastAsia="ar-SA"/>
        </w:rPr>
        <w:t xml:space="preserve"> yra</w:t>
      </w:r>
      <w:r w:rsidRPr="0067507D">
        <w:rPr>
          <w:rFonts w:ascii="Times New Roman" w:eastAsia="Times New Roman" w:hAnsi="Times New Roman" w:cs="Times New Roman"/>
          <w:lang w:eastAsia="ar-SA"/>
        </w:rPr>
        <w:t xml:space="preserve"> vartojami kiti kvėpavimą slopinantys vaist</w:t>
      </w:r>
      <w:r w:rsidR="00FF519C">
        <w:rPr>
          <w:rFonts w:ascii="Times New Roman" w:eastAsia="Times New Roman" w:hAnsi="Times New Roman" w:cs="Times New Roman"/>
          <w:lang w:eastAsia="ar-SA"/>
        </w:rPr>
        <w:t>ini</w:t>
      </w:r>
      <w:r w:rsidRPr="0067507D">
        <w:rPr>
          <w:rFonts w:ascii="Times New Roman" w:eastAsia="Times New Roman" w:hAnsi="Times New Roman" w:cs="Times New Roman"/>
          <w:lang w:eastAsia="ar-SA"/>
        </w:rPr>
        <w:t>ai</w:t>
      </w:r>
      <w:r w:rsidR="00FF519C">
        <w:rPr>
          <w:rFonts w:ascii="Times New Roman" w:eastAsia="Times New Roman" w:hAnsi="Times New Roman" w:cs="Times New Roman"/>
          <w:lang w:eastAsia="ar-SA"/>
        </w:rPr>
        <w:t xml:space="preserve"> preparatai</w:t>
      </w:r>
      <w:r w:rsidRPr="0067507D">
        <w:rPr>
          <w:rFonts w:ascii="Times New Roman" w:eastAsia="Times New Roman" w:hAnsi="Times New Roman" w:cs="Times New Roman"/>
          <w:lang w:eastAsia="ar-SA"/>
        </w:rPr>
        <w:t xml:space="preserve">. </w:t>
      </w:r>
      <w:r w:rsidR="00172275">
        <w:rPr>
          <w:rFonts w:ascii="Times New Roman" w:eastAsia="Times New Roman" w:hAnsi="Times New Roman" w:cs="Times New Roman"/>
          <w:lang w:eastAsia="ar-SA"/>
        </w:rPr>
        <w:t>Per stipraus k</w:t>
      </w:r>
      <w:r w:rsidRPr="0067507D">
        <w:rPr>
          <w:rFonts w:ascii="Times New Roman" w:eastAsia="Times New Roman" w:hAnsi="Times New Roman" w:cs="Times New Roman"/>
          <w:lang w:eastAsia="ar-SA"/>
        </w:rPr>
        <w:t>vėpavimo slopinimo</w:t>
      </w:r>
      <w:r w:rsidR="00172275">
        <w:rPr>
          <w:rFonts w:ascii="Times New Roman" w:eastAsia="Times New Roman" w:hAnsi="Times New Roman" w:cs="Times New Roman"/>
          <w:lang w:eastAsia="ar-SA"/>
        </w:rPr>
        <w:t xml:space="preserve"> poveikio</w:t>
      </w:r>
      <w:r w:rsidRPr="0067507D">
        <w:rPr>
          <w:rFonts w:ascii="Times New Roman" w:eastAsia="Times New Roman" w:hAnsi="Times New Roman" w:cs="Times New Roman"/>
          <w:lang w:eastAsia="ar-SA"/>
        </w:rPr>
        <w:t xml:space="preserve"> </w:t>
      </w:r>
      <w:r w:rsidR="00756E02">
        <w:rPr>
          <w:rFonts w:ascii="Times New Roman" w:eastAsia="Times New Roman" w:hAnsi="Times New Roman" w:cs="Times New Roman"/>
          <w:lang w:eastAsia="ar-SA"/>
        </w:rPr>
        <w:t xml:space="preserve">paprastai </w:t>
      </w:r>
      <w:r w:rsidRPr="0067507D">
        <w:rPr>
          <w:rFonts w:ascii="Times New Roman" w:eastAsia="Times New Roman" w:hAnsi="Times New Roman" w:cs="Times New Roman"/>
          <w:lang w:eastAsia="ar-SA"/>
        </w:rPr>
        <w:t>galima išvengti kruopščiai ir individualiai koreguojant dozę.</w:t>
      </w:r>
    </w:p>
    <w:p w14:paraId="52C3793C" w14:textId="77777777" w:rsidR="00172275" w:rsidRDefault="00172275" w:rsidP="0067507D">
      <w:pPr>
        <w:tabs>
          <w:tab w:val="left" w:pos="567"/>
        </w:tabs>
        <w:suppressAutoHyphens/>
        <w:spacing w:after="0" w:line="240" w:lineRule="auto"/>
        <w:rPr>
          <w:rFonts w:ascii="Times New Roman" w:eastAsia="Times New Roman" w:hAnsi="Times New Roman" w:cs="Times New Roman"/>
          <w:lang w:eastAsia="ar-SA"/>
        </w:rPr>
      </w:pPr>
    </w:p>
    <w:p w14:paraId="144FB98E" w14:textId="421ECC18" w:rsidR="00172275" w:rsidRDefault="00172275" w:rsidP="0067507D">
      <w:pPr>
        <w:tabs>
          <w:tab w:val="left" w:pos="567"/>
        </w:tabs>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iCs/>
          <w:lang w:eastAsia="ar-SA"/>
        </w:rPr>
        <w:t>Epilepsija</w:t>
      </w:r>
    </w:p>
    <w:p w14:paraId="5F44DD32" w14:textId="7C67BEC1" w:rsidR="00172275" w:rsidRDefault="00172275" w:rsidP="00172275">
      <w:pPr>
        <w:tabs>
          <w:tab w:val="left" w:pos="567"/>
        </w:tabs>
        <w:suppressAutoHyphens/>
        <w:spacing w:after="0" w:line="240" w:lineRule="auto"/>
        <w:rPr>
          <w:rFonts w:ascii="Times New Roman" w:eastAsia="Times New Roman" w:hAnsi="Times New Roman" w:cs="Times New Roman"/>
          <w:lang w:eastAsia="ar-SA"/>
        </w:rPr>
      </w:pPr>
      <w:r w:rsidRPr="00172275">
        <w:rPr>
          <w:rFonts w:ascii="Times New Roman" w:eastAsia="Times New Roman" w:hAnsi="Times New Roman" w:cs="Times New Roman"/>
          <w:lang w:eastAsia="ar-SA"/>
        </w:rPr>
        <w:t>Klonazepamo dozė turi būti kruopščiai koreguojama atsižvelgiant į individualius pacientų, gydomų centrinio</w:t>
      </w:r>
      <w:r>
        <w:rPr>
          <w:rFonts w:ascii="Times New Roman" w:eastAsia="Times New Roman" w:hAnsi="Times New Roman" w:cs="Times New Roman"/>
          <w:lang w:eastAsia="ar-SA"/>
        </w:rPr>
        <w:t xml:space="preserve"> </w:t>
      </w:r>
      <w:r w:rsidRPr="00172275">
        <w:rPr>
          <w:rFonts w:ascii="Times New Roman" w:eastAsia="Times New Roman" w:hAnsi="Times New Roman" w:cs="Times New Roman"/>
          <w:lang w:eastAsia="ar-SA"/>
        </w:rPr>
        <w:t xml:space="preserve">poveikio arba </w:t>
      </w:r>
      <w:r w:rsidR="00756E02" w:rsidRPr="00756E02">
        <w:rPr>
          <w:rFonts w:ascii="Times New Roman" w:eastAsia="Times New Roman" w:hAnsi="Times New Roman" w:cs="Times New Roman"/>
          <w:lang w:eastAsia="ar-SA"/>
        </w:rPr>
        <w:t>vaistiniais preparatais nuo traukulių</w:t>
      </w:r>
      <w:r w:rsidRPr="00172275">
        <w:rPr>
          <w:rFonts w:ascii="Times New Roman" w:eastAsia="Times New Roman" w:hAnsi="Times New Roman" w:cs="Times New Roman"/>
          <w:lang w:eastAsia="ar-SA"/>
        </w:rPr>
        <w:t>, poreikius</w:t>
      </w:r>
      <w:r w:rsidR="00756E02">
        <w:rPr>
          <w:rFonts w:ascii="Times New Roman" w:eastAsia="Times New Roman" w:hAnsi="Times New Roman" w:cs="Times New Roman"/>
          <w:lang w:eastAsia="ar-SA"/>
        </w:rPr>
        <w:t xml:space="preserve"> </w:t>
      </w:r>
      <w:r w:rsidR="00756E02" w:rsidRPr="00756E02">
        <w:rPr>
          <w:rFonts w:ascii="Times New Roman" w:eastAsia="Times New Roman" w:hAnsi="Times New Roman" w:cs="Times New Roman"/>
          <w:lang w:eastAsia="ar-SA"/>
        </w:rPr>
        <w:t>(žr. 4.5 skyrių).</w:t>
      </w:r>
    </w:p>
    <w:p w14:paraId="3FA7942B" w14:textId="35A34288" w:rsidR="00172275" w:rsidRDefault="00172275" w:rsidP="00172275">
      <w:pPr>
        <w:tabs>
          <w:tab w:val="left" w:pos="567"/>
        </w:tabs>
        <w:suppressAutoHyphens/>
        <w:spacing w:after="0" w:line="240" w:lineRule="auto"/>
        <w:rPr>
          <w:rFonts w:ascii="Times New Roman" w:eastAsia="Times New Roman" w:hAnsi="Times New Roman" w:cs="Times New Roman"/>
          <w:lang w:eastAsia="ar-SA"/>
        </w:rPr>
      </w:pPr>
      <w:r w:rsidRPr="00172275">
        <w:rPr>
          <w:rFonts w:ascii="Times New Roman" w:eastAsia="Times New Roman" w:hAnsi="Times New Roman" w:cs="Times New Roman"/>
          <w:lang w:eastAsia="ar-SA"/>
        </w:rPr>
        <w:t>Epilepsija sergantiems pacientams negalima staiga nutraukti vaist</w:t>
      </w:r>
      <w:r w:rsidR="00756E02">
        <w:rPr>
          <w:rFonts w:ascii="Times New Roman" w:eastAsia="Times New Roman" w:hAnsi="Times New Roman" w:cs="Times New Roman"/>
          <w:lang w:eastAsia="ar-SA"/>
        </w:rPr>
        <w:t>ini</w:t>
      </w:r>
      <w:r w:rsidRPr="00172275">
        <w:rPr>
          <w:rFonts w:ascii="Times New Roman" w:eastAsia="Times New Roman" w:hAnsi="Times New Roman" w:cs="Times New Roman"/>
          <w:lang w:eastAsia="ar-SA"/>
        </w:rPr>
        <w:t>ų</w:t>
      </w:r>
      <w:r w:rsidR="00756E02">
        <w:rPr>
          <w:rFonts w:ascii="Times New Roman" w:eastAsia="Times New Roman" w:hAnsi="Times New Roman" w:cs="Times New Roman"/>
          <w:lang w:eastAsia="ar-SA"/>
        </w:rPr>
        <w:t xml:space="preserve"> preparatų nuo epilepsijos</w:t>
      </w:r>
      <w:r w:rsidRPr="00172275">
        <w:rPr>
          <w:rFonts w:ascii="Times New Roman" w:eastAsia="Times New Roman" w:hAnsi="Times New Roman" w:cs="Times New Roman"/>
          <w:lang w:eastAsia="ar-SA"/>
        </w:rPr>
        <w:t xml:space="preserve">, tokių kaip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Pr="00172275">
        <w:rPr>
          <w:rFonts w:ascii="Times New Roman" w:eastAsia="Times New Roman" w:hAnsi="Times New Roman" w:cs="Times New Roman"/>
          <w:lang w:eastAsia="ar-SA"/>
        </w:rPr>
        <w:t>, vartojimo, nes</w:t>
      </w:r>
      <w:r>
        <w:rPr>
          <w:rFonts w:ascii="Times New Roman" w:eastAsia="Times New Roman" w:hAnsi="Times New Roman" w:cs="Times New Roman"/>
          <w:lang w:eastAsia="ar-SA"/>
        </w:rPr>
        <w:t xml:space="preserve"> </w:t>
      </w:r>
      <w:r w:rsidRPr="00172275">
        <w:rPr>
          <w:rFonts w:ascii="Times New Roman" w:eastAsia="Times New Roman" w:hAnsi="Times New Roman" w:cs="Times New Roman"/>
          <w:lang w:eastAsia="ar-SA"/>
        </w:rPr>
        <w:t xml:space="preserve">tai gali sukelti epilepsinę būklę. Jei kliniškai būtina sumažinti dozę arba nutraukti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172275">
        <w:rPr>
          <w:rFonts w:ascii="Times New Roman" w:eastAsia="Times New Roman" w:hAnsi="Times New Roman" w:cs="Times New Roman"/>
          <w:lang w:eastAsia="ar-SA"/>
        </w:rPr>
        <w:t>vartojimą, dozę reikia</w:t>
      </w:r>
      <w:r>
        <w:rPr>
          <w:rFonts w:ascii="Times New Roman" w:eastAsia="Times New Roman" w:hAnsi="Times New Roman" w:cs="Times New Roman"/>
          <w:lang w:eastAsia="ar-SA"/>
        </w:rPr>
        <w:t xml:space="preserve"> </w:t>
      </w:r>
      <w:r w:rsidRPr="00172275">
        <w:rPr>
          <w:rFonts w:ascii="Times New Roman" w:eastAsia="Times New Roman" w:hAnsi="Times New Roman" w:cs="Times New Roman"/>
          <w:lang w:eastAsia="ar-SA"/>
        </w:rPr>
        <w:t xml:space="preserve">mažinti palaipsniui. </w:t>
      </w:r>
      <w:r w:rsidR="00756E02" w:rsidRPr="00756E02">
        <w:rPr>
          <w:rFonts w:ascii="Times New Roman" w:eastAsia="Times New Roman" w:hAnsi="Times New Roman" w:cs="Times New Roman"/>
          <w:lang w:eastAsia="ar-SA"/>
        </w:rPr>
        <w:t>Tokiais atvejais skiriamas gydymas deriniu su kitais vaistiniais preparatais nuo epilepsijos.</w:t>
      </w:r>
    </w:p>
    <w:p w14:paraId="77CBB10E" w14:textId="4B5FED73" w:rsidR="008A4189" w:rsidRPr="00172275" w:rsidRDefault="008A4189" w:rsidP="00172275">
      <w:pPr>
        <w:tabs>
          <w:tab w:val="left" w:pos="567"/>
        </w:tabs>
        <w:suppressAutoHyphens/>
        <w:spacing w:after="0" w:line="240" w:lineRule="auto"/>
        <w:rPr>
          <w:rFonts w:ascii="Times New Roman" w:eastAsia="Times New Roman" w:hAnsi="Times New Roman" w:cs="Times New Roman"/>
          <w:lang w:eastAsia="ar-SA"/>
        </w:rPr>
      </w:pPr>
      <w:r w:rsidRPr="008A4189">
        <w:rPr>
          <w:rFonts w:ascii="Times New Roman" w:eastAsia="Times New Roman" w:hAnsi="Times New Roman" w:cs="Times New Roman"/>
          <w:lang w:eastAsia="ar-SA"/>
        </w:rPr>
        <w:t>Sergant tam tikromis epilepsijos formomis, ilgalaikio gydymo metu galimas tam tikrų epilepsijos formų traukulių priepuolių dažnio padidėjimas (žr. 4.8 skyrių).</w:t>
      </w:r>
    </w:p>
    <w:p w14:paraId="670AC8AC" w14:textId="77777777" w:rsidR="00E65910" w:rsidRPr="0067507D" w:rsidRDefault="00E65910" w:rsidP="00E65910">
      <w:pPr>
        <w:tabs>
          <w:tab w:val="left" w:pos="567"/>
        </w:tabs>
        <w:suppressAutoHyphens/>
        <w:spacing w:after="0" w:line="240" w:lineRule="auto"/>
        <w:rPr>
          <w:rFonts w:ascii="Times New Roman" w:eastAsia="Times New Roman" w:hAnsi="Times New Roman" w:cs="Times New Roman"/>
          <w:lang w:eastAsia="ar-SA"/>
        </w:rPr>
      </w:pPr>
    </w:p>
    <w:p w14:paraId="7ED1D9C5"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Porfirija</w:t>
      </w:r>
    </w:p>
    <w:p w14:paraId="539C55AC" w14:textId="031FB5A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Manoma, kad klonazepamas </w:t>
      </w:r>
      <w:r w:rsidR="009A5196">
        <w:rPr>
          <w:rFonts w:ascii="Times New Roman" w:eastAsia="Times New Roman" w:hAnsi="Times New Roman" w:cs="Times New Roman"/>
          <w:lang w:eastAsia="ar-SA"/>
        </w:rPr>
        <w:t>gali turėti porfirogeninį poveikį, d</w:t>
      </w:r>
      <w:r w:rsidRPr="00B05532">
        <w:rPr>
          <w:rFonts w:ascii="Times New Roman" w:eastAsia="Times New Roman" w:hAnsi="Times New Roman" w:cs="Times New Roman"/>
          <w:lang w:eastAsia="ar-SA"/>
        </w:rPr>
        <w:t>ėl to porfirija sergantiems pacientams klonazepamą skirti reikia atsargiai.</w:t>
      </w:r>
    </w:p>
    <w:p w14:paraId="2F8F921C"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p>
    <w:p w14:paraId="31E501DB"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Piktnaudžiavimas vaistiniu preparatu ir priklausomybė</w:t>
      </w:r>
    </w:p>
    <w:p w14:paraId="1A21BB1E" w14:textId="43F0F04E" w:rsidR="002E78E0"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Vartojant benzodiazepin</w:t>
      </w:r>
      <w:r w:rsidR="009839C1">
        <w:rPr>
          <w:rFonts w:ascii="Times New Roman" w:eastAsia="Times New Roman" w:hAnsi="Times New Roman" w:cs="Times New Roman"/>
          <w:lang w:eastAsia="ar-SA"/>
        </w:rPr>
        <w:t>us</w:t>
      </w:r>
      <w:r w:rsidRPr="00B05532">
        <w:rPr>
          <w:rFonts w:ascii="Times New Roman" w:eastAsia="Times New Roman" w:hAnsi="Times New Roman" w:cs="Times New Roman"/>
          <w:lang w:eastAsia="ar-SA"/>
        </w:rPr>
        <w:t xml:space="preserve">, </w:t>
      </w:r>
      <w:r w:rsidR="00B33DA7">
        <w:rPr>
          <w:rFonts w:ascii="Times New Roman" w:eastAsia="Times New Roman" w:hAnsi="Times New Roman" w:cs="Times New Roman"/>
          <w:lang w:eastAsia="ar-SA"/>
        </w:rPr>
        <w:t xml:space="preserve">gali </w:t>
      </w:r>
      <w:r w:rsidRPr="00B05532">
        <w:rPr>
          <w:rFonts w:ascii="Times New Roman" w:eastAsia="Times New Roman" w:hAnsi="Times New Roman" w:cs="Times New Roman"/>
          <w:lang w:eastAsia="ar-SA"/>
        </w:rPr>
        <w:t>atsirasti fizinė ir psichinė priklausomybė</w:t>
      </w:r>
      <w:r w:rsidR="008A4189">
        <w:rPr>
          <w:rFonts w:ascii="Times New Roman" w:eastAsia="Times New Roman" w:hAnsi="Times New Roman" w:cs="Times New Roman"/>
          <w:lang w:eastAsia="ar-SA"/>
        </w:rPr>
        <w:t xml:space="preserve"> </w:t>
      </w:r>
      <w:r w:rsidR="008A4189" w:rsidRPr="008A4189">
        <w:rPr>
          <w:rFonts w:ascii="Times New Roman" w:eastAsia="Times New Roman" w:hAnsi="Times New Roman" w:cs="Times New Roman"/>
          <w:lang w:eastAsia="ar-SA"/>
        </w:rPr>
        <w:t>(žr. 4.8 skyrių)</w:t>
      </w:r>
      <w:r w:rsidRPr="00B05532">
        <w:rPr>
          <w:rFonts w:ascii="Times New Roman" w:eastAsia="Times New Roman" w:hAnsi="Times New Roman" w:cs="Times New Roman"/>
          <w:lang w:eastAsia="ar-SA"/>
        </w:rPr>
        <w:t xml:space="preserve">. </w:t>
      </w:r>
      <w:r w:rsidR="009839C1">
        <w:rPr>
          <w:rFonts w:ascii="Times New Roman" w:eastAsia="Times New Roman" w:hAnsi="Times New Roman" w:cs="Times New Roman"/>
          <w:lang w:eastAsia="ar-SA"/>
        </w:rPr>
        <w:t>Priklausomybė gali atsirasti vartojant ne tik ypač didele</w:t>
      </w:r>
      <w:r w:rsidR="00697AD7">
        <w:rPr>
          <w:rFonts w:ascii="Times New Roman" w:eastAsia="Times New Roman" w:hAnsi="Times New Roman" w:cs="Times New Roman"/>
          <w:lang w:eastAsia="ar-SA"/>
        </w:rPr>
        <w:t>s</w:t>
      </w:r>
      <w:r w:rsidR="009839C1">
        <w:rPr>
          <w:rFonts w:ascii="Times New Roman" w:eastAsia="Times New Roman" w:hAnsi="Times New Roman" w:cs="Times New Roman"/>
          <w:lang w:eastAsia="ar-SA"/>
        </w:rPr>
        <w:t>, bet ir terapines</w:t>
      </w:r>
      <w:r w:rsidR="00697AD7">
        <w:rPr>
          <w:rFonts w:ascii="Times New Roman" w:eastAsia="Times New Roman" w:hAnsi="Times New Roman" w:cs="Times New Roman"/>
          <w:lang w:eastAsia="ar-SA"/>
        </w:rPr>
        <w:t xml:space="preserve"> dozes</w:t>
      </w:r>
      <w:r w:rsidR="009839C1">
        <w:rPr>
          <w:rFonts w:ascii="Times New Roman" w:eastAsia="Times New Roman" w:hAnsi="Times New Roman" w:cs="Times New Roman"/>
          <w:lang w:eastAsia="ar-SA"/>
        </w:rPr>
        <w:t>.</w:t>
      </w:r>
      <w:r w:rsidR="00697AD7">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Didėjant dozei ar ilgėjant gydymo trukmei, priklausomybės rizika didėja; ji taip pat yra didesnė pacientams, piktnaudžiavusiems alkoholi</w:t>
      </w:r>
      <w:r w:rsidR="008A4189">
        <w:rPr>
          <w:rFonts w:ascii="Times New Roman" w:eastAsia="Times New Roman" w:hAnsi="Times New Roman" w:cs="Times New Roman"/>
          <w:lang w:eastAsia="ar-SA"/>
        </w:rPr>
        <w:t>u,</w:t>
      </w:r>
      <w:r w:rsidRPr="00B05532">
        <w:rPr>
          <w:rFonts w:ascii="Times New Roman" w:eastAsia="Times New Roman" w:hAnsi="Times New Roman" w:cs="Times New Roman"/>
          <w:lang w:eastAsia="ar-SA"/>
        </w:rPr>
        <w:t xml:space="preserve"> vaist</w:t>
      </w:r>
      <w:r w:rsidR="008A4189">
        <w:rPr>
          <w:rFonts w:ascii="Times New Roman" w:eastAsia="Times New Roman" w:hAnsi="Times New Roman" w:cs="Times New Roman"/>
          <w:lang w:eastAsia="ar-SA"/>
        </w:rPr>
        <w:t>ini</w:t>
      </w:r>
      <w:r w:rsidRPr="00B05532">
        <w:rPr>
          <w:rFonts w:ascii="Times New Roman" w:eastAsia="Times New Roman" w:hAnsi="Times New Roman" w:cs="Times New Roman"/>
          <w:lang w:eastAsia="ar-SA"/>
        </w:rPr>
        <w:t>ais</w:t>
      </w:r>
      <w:r w:rsidR="008A4189">
        <w:rPr>
          <w:rFonts w:ascii="Times New Roman" w:eastAsia="Times New Roman" w:hAnsi="Times New Roman" w:cs="Times New Roman"/>
          <w:lang w:eastAsia="ar-SA"/>
        </w:rPr>
        <w:t xml:space="preserve"> preparatais ar narkotikais</w:t>
      </w:r>
      <w:r w:rsidRPr="00B05532">
        <w:rPr>
          <w:rFonts w:ascii="Times New Roman" w:eastAsia="Times New Roman" w:hAnsi="Times New Roman" w:cs="Times New Roman"/>
          <w:lang w:eastAsia="ar-SA"/>
        </w:rPr>
        <w:t>.</w:t>
      </w:r>
      <w:r w:rsidR="00A902C6">
        <w:rPr>
          <w:rFonts w:ascii="Times New Roman" w:eastAsia="Times New Roman" w:hAnsi="Times New Roman" w:cs="Times New Roman"/>
          <w:lang w:eastAsia="ar-SA"/>
        </w:rPr>
        <w:t xml:space="preserve"> </w:t>
      </w:r>
      <w:r w:rsidR="00A902C6" w:rsidRPr="00A902C6">
        <w:rPr>
          <w:rFonts w:ascii="Times New Roman" w:eastAsia="Times New Roman" w:hAnsi="Times New Roman" w:cs="Times New Roman"/>
          <w:lang w:eastAsia="ar-SA"/>
        </w:rPr>
        <w:t xml:space="preserve">Buvo pranešta apie </w:t>
      </w:r>
      <w:r w:rsidR="00A902C6">
        <w:rPr>
          <w:rFonts w:ascii="Times New Roman" w:eastAsia="Times New Roman" w:hAnsi="Times New Roman" w:cs="Times New Roman"/>
          <w:lang w:eastAsia="ar-SA"/>
        </w:rPr>
        <w:t>priklausomybę</w:t>
      </w:r>
      <w:r w:rsidR="00A902C6" w:rsidRPr="00A902C6">
        <w:rPr>
          <w:rFonts w:ascii="Times New Roman" w:eastAsia="Times New Roman" w:hAnsi="Times New Roman" w:cs="Times New Roman"/>
          <w:lang w:eastAsia="ar-SA"/>
        </w:rPr>
        <w:t>, vartojantiems kelis narkotikus vienu metu.</w:t>
      </w:r>
      <w:r w:rsidR="00A902C6">
        <w:rPr>
          <w:rFonts w:ascii="Times New Roman" w:eastAsia="Times New Roman" w:hAnsi="Times New Roman" w:cs="Times New Roman"/>
          <w:lang w:eastAsia="ar-SA"/>
        </w:rPr>
        <w:t xml:space="preserve"> </w:t>
      </w:r>
      <w:r w:rsidR="00A902C6" w:rsidRPr="00A902C6">
        <w:rPr>
          <w:rFonts w:ascii="Times New Roman" w:eastAsia="Times New Roman" w:hAnsi="Times New Roman" w:cs="Times New Roman"/>
          <w:lang w:eastAsia="ar-SA"/>
        </w:rPr>
        <w:t xml:space="preserve">Jei anksčiau buvo piktnaudžiaujama alkoholiu ar narkotikais, </w:t>
      </w:r>
      <w:r w:rsidR="00A902C6">
        <w:rPr>
          <w:rFonts w:ascii="Times New Roman" w:eastAsia="Times New Roman" w:hAnsi="Times New Roman" w:cs="Times New Roman"/>
          <w:lang w:eastAsia="ar-SA"/>
        </w:rPr>
        <w:t xml:space="preserve">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A902C6" w:rsidRPr="00A902C6">
        <w:rPr>
          <w:rFonts w:ascii="Times New Roman" w:eastAsia="Times New Roman" w:hAnsi="Times New Roman" w:cs="Times New Roman"/>
          <w:lang w:eastAsia="ar-SA"/>
        </w:rPr>
        <w:t>reikia vartoti labai atsargiai.</w:t>
      </w:r>
    </w:p>
    <w:p w14:paraId="0DC836E7" w14:textId="77777777" w:rsidR="00A902C6" w:rsidRPr="00A902C6" w:rsidRDefault="00A902C6" w:rsidP="00A902C6">
      <w:pPr>
        <w:tabs>
          <w:tab w:val="left" w:pos="567"/>
        </w:tabs>
        <w:suppressAutoHyphens/>
        <w:spacing w:after="0" w:line="240" w:lineRule="auto"/>
        <w:rPr>
          <w:rFonts w:ascii="Times New Roman" w:eastAsia="Times New Roman" w:hAnsi="Times New Roman" w:cs="Times New Roman"/>
          <w:lang w:eastAsia="ar-SA"/>
        </w:rPr>
      </w:pPr>
      <w:r w:rsidRPr="00A902C6">
        <w:rPr>
          <w:rFonts w:ascii="Times New Roman" w:eastAsia="Times New Roman" w:hAnsi="Times New Roman" w:cs="Times New Roman"/>
          <w:lang w:eastAsia="ar-SA"/>
        </w:rPr>
        <w:t>Jeigu išsivystė fizinė priklausomybė, staiga nutraukus gydymą pasireikš nutraukimo simptomai (žr. toliau).</w:t>
      </w:r>
    </w:p>
    <w:p w14:paraId="54EF0379" w14:textId="77777777" w:rsidR="00A902C6" w:rsidRPr="00A902C6" w:rsidRDefault="00A902C6" w:rsidP="00A902C6">
      <w:pPr>
        <w:tabs>
          <w:tab w:val="left" w:pos="567"/>
        </w:tabs>
        <w:suppressAutoHyphens/>
        <w:spacing w:after="0" w:line="240" w:lineRule="auto"/>
        <w:rPr>
          <w:rFonts w:ascii="Times New Roman" w:eastAsia="Times New Roman" w:hAnsi="Times New Roman" w:cs="Times New Roman"/>
          <w:lang w:eastAsia="ar-SA"/>
        </w:rPr>
      </w:pPr>
    </w:p>
    <w:p w14:paraId="1B142DE4" w14:textId="18C0CF20" w:rsidR="002E78E0" w:rsidRPr="00B05532" w:rsidRDefault="00A902C6" w:rsidP="002E78E0">
      <w:pPr>
        <w:tabs>
          <w:tab w:val="left" w:pos="567"/>
        </w:tabs>
        <w:suppressAutoHyphens/>
        <w:spacing w:after="0" w:line="240" w:lineRule="auto"/>
        <w:rPr>
          <w:rFonts w:ascii="Times New Roman" w:eastAsia="Times New Roman" w:hAnsi="Times New Roman" w:cs="Times New Roman"/>
          <w:lang w:eastAsia="ar-SA"/>
        </w:rPr>
      </w:pPr>
      <w:r w:rsidRPr="00A236E0">
        <w:rPr>
          <w:rFonts w:ascii="Times New Roman" w:eastAsia="Times New Roman" w:hAnsi="Times New Roman" w:cs="Times New Roman"/>
          <w:i/>
          <w:iCs/>
          <w:lang w:eastAsia="ar-SA"/>
        </w:rPr>
        <w:t>Nutraukimo/abstinencijos simptomai</w:t>
      </w:r>
    </w:p>
    <w:p w14:paraId="1E2201F0" w14:textId="62A01383" w:rsidR="00061731" w:rsidRDefault="00A902C6" w:rsidP="002E78E0">
      <w:pPr>
        <w:tabs>
          <w:tab w:val="left" w:pos="567"/>
        </w:tabs>
        <w:suppressAutoHyphens/>
        <w:spacing w:after="0" w:line="240" w:lineRule="auto"/>
        <w:rPr>
          <w:rFonts w:ascii="Times New Roman" w:eastAsia="Times New Roman" w:hAnsi="Times New Roman" w:cs="Times New Roman"/>
          <w:lang w:eastAsia="ar-SA"/>
        </w:rPr>
      </w:pPr>
      <w:r w:rsidRPr="00A902C6">
        <w:rPr>
          <w:rFonts w:ascii="Times New Roman" w:eastAsia="Times New Roman" w:hAnsi="Times New Roman" w:cs="Times New Roman"/>
          <w:lang w:eastAsia="ar-SA"/>
        </w:rPr>
        <w:t>Gali atsirasti abstinencijos simptomų, ypač nutraukus ilgalaikį gydymą ir jeigu vartojama didelė dozė.</w:t>
      </w:r>
      <w:r w:rsidR="002E78E0" w:rsidRPr="00B05532">
        <w:rPr>
          <w:rFonts w:ascii="Times New Roman" w:eastAsia="Times New Roman" w:hAnsi="Times New Roman" w:cs="Times New Roman"/>
          <w:lang w:eastAsia="ar-SA"/>
        </w:rPr>
        <w:t xml:space="preserve"> Abstinencijos simptomai yra: drebulys, padidėjęs prakaitavimas, sujaudinimas, sutrikęs miegas ir nerimas, galvos skausmas, </w:t>
      </w:r>
      <w:r>
        <w:rPr>
          <w:rFonts w:ascii="Times New Roman" w:eastAsia="Times New Roman" w:hAnsi="Times New Roman" w:cs="Times New Roman"/>
          <w:lang w:eastAsia="ar-SA"/>
        </w:rPr>
        <w:t xml:space="preserve">viduriavimas, </w:t>
      </w:r>
      <w:r w:rsidR="002E78E0" w:rsidRPr="00B05532">
        <w:rPr>
          <w:rFonts w:ascii="Times New Roman" w:eastAsia="Times New Roman" w:hAnsi="Times New Roman" w:cs="Times New Roman"/>
          <w:lang w:eastAsia="ar-SA"/>
        </w:rPr>
        <w:t xml:space="preserve">raumenų skausmas, labai stiprus nerimas, įtampa, neramumas, </w:t>
      </w:r>
      <w:r w:rsidR="00061731">
        <w:rPr>
          <w:rFonts w:ascii="Times New Roman" w:eastAsia="Times New Roman" w:hAnsi="Times New Roman" w:cs="Times New Roman"/>
          <w:lang w:eastAsia="ar-SA"/>
        </w:rPr>
        <w:t xml:space="preserve">nuotaikų kaita, </w:t>
      </w:r>
      <w:r w:rsidR="002E78E0" w:rsidRPr="00B05532">
        <w:rPr>
          <w:rFonts w:ascii="Times New Roman" w:eastAsia="Times New Roman" w:hAnsi="Times New Roman" w:cs="Times New Roman"/>
          <w:lang w:eastAsia="ar-SA"/>
        </w:rPr>
        <w:t xml:space="preserve">sumišimas, jaudrumas ir epilepsijos priepuoliai, kurie gali būti susiję su pagrindine liga. Sunkiais atvejais gali pasitaikyti tokie simptomai: derealizacija, depersonalizacija, padidėjęs jautrumas garsams, rankų ir kojų sustingimas ir dilgčiojimas, padidėjęs jautrumas šviesai, triukšmui ir lytėjimui ar haliucinacijos. </w:t>
      </w:r>
    </w:p>
    <w:p w14:paraId="45C9CCF5" w14:textId="510840D3" w:rsidR="00061731" w:rsidRDefault="00061731" w:rsidP="002E78E0">
      <w:pPr>
        <w:tabs>
          <w:tab w:val="left" w:pos="567"/>
        </w:tabs>
        <w:suppressAutoHyphens/>
        <w:spacing w:after="0" w:line="240" w:lineRule="auto"/>
        <w:rPr>
          <w:rFonts w:ascii="Times New Roman" w:eastAsia="Times New Roman" w:hAnsi="Times New Roman" w:cs="Times New Roman"/>
          <w:lang w:eastAsia="ar-SA"/>
        </w:rPr>
      </w:pPr>
      <w:r w:rsidRPr="00061731">
        <w:rPr>
          <w:rFonts w:ascii="Times New Roman" w:eastAsia="Times New Roman" w:hAnsi="Times New Roman" w:cs="Times New Roman"/>
          <w:lang w:eastAsia="ar-SA"/>
        </w:rPr>
        <w:t>Staigus paros dozės sumažinimas arba staigus trumpesnio gydymo kurso nutraukimas taip pat gali sukelti laikinų abstinencijos simptomų (atoveiksmio reiškinį).</w:t>
      </w:r>
    </w:p>
    <w:p w14:paraId="70313BF2" w14:textId="4E07D923" w:rsidR="002E78E0"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Kadangi abstinencijos reiškinių rizika yra didesnė staiga nutraukus gydymą, reikia vengti </w:t>
      </w:r>
      <w:r w:rsidR="009A5196">
        <w:rPr>
          <w:rFonts w:ascii="Times New Roman" w:eastAsia="Times New Roman" w:hAnsi="Times New Roman" w:cs="Times New Roman"/>
          <w:lang w:eastAsia="ar-SA"/>
        </w:rPr>
        <w:t>staigaus gydymo nutraukimo</w:t>
      </w:r>
      <w:r w:rsidRPr="00B05532">
        <w:rPr>
          <w:rFonts w:ascii="Times New Roman" w:eastAsia="Times New Roman" w:hAnsi="Times New Roman" w:cs="Times New Roman"/>
          <w:lang w:eastAsia="ar-SA"/>
        </w:rPr>
        <w:t>, net tuomet jei jis buvo trumpalaikis</w:t>
      </w:r>
      <w:r w:rsidR="009A5196">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 xml:space="preserve"> </w:t>
      </w:r>
      <w:r w:rsidR="009A5196">
        <w:rPr>
          <w:rFonts w:ascii="Times New Roman" w:eastAsia="Times New Roman" w:hAnsi="Times New Roman" w:cs="Times New Roman"/>
          <w:lang w:eastAsia="ar-SA"/>
        </w:rPr>
        <w:t xml:space="preserve">Gydymą reikia </w:t>
      </w:r>
      <w:r w:rsidRPr="00B05532">
        <w:rPr>
          <w:rFonts w:ascii="Times New Roman" w:eastAsia="Times New Roman" w:hAnsi="Times New Roman" w:cs="Times New Roman"/>
          <w:lang w:eastAsia="ar-SA"/>
        </w:rPr>
        <w:t>užbaigti palaipsniui mažinant dozę. Nutraukimo simptomų pavojus yra padidėjęs benzodiazepinus vartojant kartu su dieną vartojamais raminamaisiais vaistiniais preparatais (kryžminė tolerancija).</w:t>
      </w:r>
    </w:p>
    <w:p w14:paraId="5D055FA8" w14:textId="77777777" w:rsidR="009A5196" w:rsidRDefault="009A5196" w:rsidP="002E78E0">
      <w:pPr>
        <w:tabs>
          <w:tab w:val="left" w:pos="567"/>
        </w:tabs>
        <w:suppressAutoHyphens/>
        <w:spacing w:after="0" w:line="240" w:lineRule="auto"/>
        <w:rPr>
          <w:rFonts w:ascii="Times New Roman" w:eastAsia="Times New Roman" w:hAnsi="Times New Roman" w:cs="Times New Roman"/>
          <w:lang w:eastAsia="ar-SA"/>
        </w:rPr>
      </w:pPr>
    </w:p>
    <w:p w14:paraId="3ED4A316" w14:textId="56DABA7E" w:rsidR="009A5196" w:rsidRPr="00C77903" w:rsidRDefault="009A5196" w:rsidP="002E78E0">
      <w:pPr>
        <w:tabs>
          <w:tab w:val="left" w:pos="567"/>
        </w:tabs>
        <w:suppressAutoHyphens/>
        <w:spacing w:after="0" w:line="240" w:lineRule="auto"/>
        <w:rPr>
          <w:rFonts w:ascii="Times New Roman" w:eastAsia="Times New Roman" w:hAnsi="Times New Roman" w:cs="Times New Roman"/>
          <w:i/>
          <w:iCs/>
          <w:lang w:eastAsia="ar-SA"/>
        </w:rPr>
      </w:pPr>
      <w:r w:rsidRPr="00C77903">
        <w:rPr>
          <w:rFonts w:ascii="Times New Roman" w:eastAsia="Times New Roman" w:hAnsi="Times New Roman" w:cs="Times New Roman"/>
          <w:i/>
          <w:iCs/>
          <w:lang w:eastAsia="ar-SA"/>
        </w:rPr>
        <w:t>Vaik</w:t>
      </w:r>
      <w:r w:rsidR="00061731">
        <w:rPr>
          <w:rFonts w:ascii="Times New Roman" w:eastAsia="Times New Roman" w:hAnsi="Times New Roman" w:cs="Times New Roman"/>
          <w:i/>
          <w:iCs/>
          <w:lang w:eastAsia="ar-SA"/>
        </w:rPr>
        <w:t>ų populiacija</w:t>
      </w:r>
    </w:p>
    <w:p w14:paraId="7B892090" w14:textId="61BC17AC" w:rsidR="00F1723C" w:rsidRDefault="009A5196" w:rsidP="009A5196">
      <w:pPr>
        <w:tabs>
          <w:tab w:val="left" w:pos="567"/>
        </w:tabs>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9A5196">
        <w:rPr>
          <w:rFonts w:ascii="Times New Roman" w:eastAsia="Times New Roman" w:hAnsi="Times New Roman" w:cs="Times New Roman"/>
          <w:lang w:eastAsia="ar-SA"/>
        </w:rPr>
        <w:t>kūdikiams ir mažiems vaikams gali sukelti padidėjusį seilių išsiskyrimą ir bronchų hipersekreciją, todėl reikia pasirūpinti,</w:t>
      </w:r>
      <w:r>
        <w:rPr>
          <w:rFonts w:ascii="Times New Roman" w:eastAsia="Times New Roman" w:hAnsi="Times New Roman" w:cs="Times New Roman"/>
          <w:lang w:eastAsia="ar-SA"/>
        </w:rPr>
        <w:t xml:space="preserve"> </w:t>
      </w:r>
      <w:r w:rsidRPr="009A5196">
        <w:rPr>
          <w:rFonts w:ascii="Times New Roman" w:eastAsia="Times New Roman" w:hAnsi="Times New Roman" w:cs="Times New Roman"/>
          <w:lang w:eastAsia="ar-SA"/>
        </w:rPr>
        <w:t>kad kvėpavimo takai būtų laisvi.</w:t>
      </w:r>
    </w:p>
    <w:p w14:paraId="5A0EEFCD" w14:textId="77777777" w:rsidR="009A5196" w:rsidRDefault="009A5196" w:rsidP="009A5196">
      <w:pPr>
        <w:tabs>
          <w:tab w:val="left" w:pos="567"/>
        </w:tabs>
        <w:suppressAutoHyphens/>
        <w:spacing w:after="0" w:line="240" w:lineRule="auto"/>
        <w:rPr>
          <w:rFonts w:ascii="Times New Roman" w:eastAsia="Times New Roman" w:hAnsi="Times New Roman" w:cs="Times New Roman"/>
          <w:lang w:eastAsia="ar-SA"/>
        </w:rPr>
      </w:pPr>
    </w:p>
    <w:p w14:paraId="08707930" w14:textId="02A71AE6" w:rsidR="009A5196" w:rsidRDefault="009A5196" w:rsidP="009A5196">
      <w:pPr>
        <w:tabs>
          <w:tab w:val="left" w:pos="567"/>
        </w:tabs>
        <w:suppressAutoHyphens/>
        <w:spacing w:after="0" w:line="240" w:lineRule="auto"/>
        <w:rPr>
          <w:rFonts w:ascii="Times New Roman" w:eastAsia="Times New Roman" w:hAnsi="Times New Roman" w:cs="Times New Roman"/>
          <w:i/>
          <w:iCs/>
          <w:lang w:eastAsia="ar-SA"/>
        </w:rPr>
      </w:pPr>
      <w:r w:rsidRPr="00C77903">
        <w:rPr>
          <w:rFonts w:ascii="Times New Roman" w:eastAsia="Times New Roman" w:hAnsi="Times New Roman" w:cs="Times New Roman"/>
          <w:i/>
          <w:iCs/>
          <w:lang w:eastAsia="ar-SA"/>
        </w:rPr>
        <w:t>Senyv</w:t>
      </w:r>
      <w:r w:rsidR="0045054C">
        <w:rPr>
          <w:rFonts w:ascii="Times New Roman" w:eastAsia="Times New Roman" w:hAnsi="Times New Roman" w:cs="Times New Roman"/>
          <w:i/>
          <w:iCs/>
          <w:lang w:eastAsia="ar-SA"/>
        </w:rPr>
        <w:t>i</w:t>
      </w:r>
      <w:r w:rsidRPr="00C77903">
        <w:rPr>
          <w:rFonts w:ascii="Times New Roman" w:eastAsia="Times New Roman" w:hAnsi="Times New Roman" w:cs="Times New Roman"/>
          <w:i/>
          <w:iCs/>
          <w:lang w:eastAsia="ar-SA"/>
        </w:rPr>
        <w:t xml:space="preserve"> pacien</w:t>
      </w:r>
      <w:r w:rsidR="00697AD7">
        <w:rPr>
          <w:rFonts w:ascii="Times New Roman" w:eastAsia="Times New Roman" w:hAnsi="Times New Roman" w:cs="Times New Roman"/>
          <w:i/>
          <w:iCs/>
          <w:lang w:eastAsia="ar-SA"/>
        </w:rPr>
        <w:t>t</w:t>
      </w:r>
      <w:r w:rsidRPr="00C77903">
        <w:rPr>
          <w:rFonts w:ascii="Times New Roman" w:eastAsia="Times New Roman" w:hAnsi="Times New Roman" w:cs="Times New Roman"/>
          <w:i/>
          <w:iCs/>
          <w:lang w:eastAsia="ar-SA"/>
        </w:rPr>
        <w:t>ai</w:t>
      </w:r>
    </w:p>
    <w:p w14:paraId="723C8002" w14:textId="1B8CC436" w:rsidR="009A5196" w:rsidRPr="009A5196" w:rsidRDefault="009A5196" w:rsidP="009A5196">
      <w:pPr>
        <w:tabs>
          <w:tab w:val="left" w:pos="567"/>
        </w:tabs>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B</w:t>
      </w:r>
      <w:r w:rsidRPr="009A5196">
        <w:rPr>
          <w:rFonts w:ascii="Times New Roman" w:eastAsia="Times New Roman" w:hAnsi="Times New Roman" w:cs="Times New Roman"/>
          <w:lang w:eastAsia="ar-SA"/>
        </w:rPr>
        <w:t xml:space="preserve">enzodiazepinų farmakologinis poveikis </w:t>
      </w:r>
      <w:r w:rsidR="0045054C">
        <w:rPr>
          <w:rFonts w:ascii="Times New Roman" w:eastAsia="Times New Roman" w:hAnsi="Times New Roman" w:cs="Times New Roman"/>
          <w:lang w:eastAsia="ar-SA"/>
        </w:rPr>
        <w:t>senyviems</w:t>
      </w:r>
      <w:r w:rsidRPr="009A5196">
        <w:rPr>
          <w:rFonts w:ascii="Times New Roman" w:eastAsia="Times New Roman" w:hAnsi="Times New Roman" w:cs="Times New Roman"/>
          <w:lang w:eastAsia="ar-SA"/>
        </w:rPr>
        <w:t xml:space="preserve"> pacientams yra stipresnis nei jau</w:t>
      </w:r>
      <w:r w:rsidR="00D67AB2">
        <w:rPr>
          <w:rFonts w:ascii="Times New Roman" w:eastAsia="Times New Roman" w:hAnsi="Times New Roman" w:cs="Times New Roman"/>
          <w:lang w:eastAsia="ar-SA"/>
        </w:rPr>
        <w:t>nes</w:t>
      </w:r>
      <w:r w:rsidRPr="009A5196">
        <w:rPr>
          <w:rFonts w:ascii="Times New Roman" w:eastAsia="Times New Roman" w:hAnsi="Times New Roman" w:cs="Times New Roman"/>
          <w:lang w:eastAsia="ar-SA"/>
        </w:rPr>
        <w:t>niems, kai</w:t>
      </w:r>
      <w:r w:rsidR="0045054C">
        <w:rPr>
          <w:rFonts w:ascii="Times New Roman" w:eastAsia="Times New Roman" w:hAnsi="Times New Roman" w:cs="Times New Roman"/>
          <w:lang w:eastAsia="ar-SA"/>
        </w:rPr>
        <w:t xml:space="preserve"> </w:t>
      </w:r>
      <w:r w:rsidRPr="009A5196">
        <w:rPr>
          <w:rFonts w:ascii="Times New Roman" w:eastAsia="Times New Roman" w:hAnsi="Times New Roman" w:cs="Times New Roman"/>
          <w:lang w:eastAsia="ar-SA"/>
        </w:rPr>
        <w:t>benzodiazepinų koncentracija plazmoje yra tokia pati</w:t>
      </w:r>
      <w:r>
        <w:rPr>
          <w:rFonts w:ascii="Times New Roman" w:eastAsia="Times New Roman" w:hAnsi="Times New Roman" w:cs="Times New Roman"/>
          <w:lang w:eastAsia="ar-SA"/>
        </w:rPr>
        <w:t>. Taip gali būti</w:t>
      </w:r>
      <w:r w:rsidRPr="009A5196">
        <w:rPr>
          <w:rFonts w:ascii="Times New Roman" w:eastAsia="Times New Roman" w:hAnsi="Times New Roman" w:cs="Times New Roman"/>
          <w:lang w:eastAsia="ar-SA"/>
        </w:rPr>
        <w:t xml:space="preserve"> dėl su amžiumi susijusių vaist</w:t>
      </w:r>
      <w:r w:rsidR="00061731">
        <w:rPr>
          <w:rFonts w:ascii="Times New Roman" w:eastAsia="Times New Roman" w:hAnsi="Times New Roman" w:cs="Times New Roman"/>
          <w:lang w:eastAsia="ar-SA"/>
        </w:rPr>
        <w:t>ini</w:t>
      </w:r>
      <w:r w:rsidRPr="009A5196">
        <w:rPr>
          <w:rFonts w:ascii="Times New Roman" w:eastAsia="Times New Roman" w:hAnsi="Times New Roman" w:cs="Times New Roman"/>
          <w:lang w:eastAsia="ar-SA"/>
        </w:rPr>
        <w:t xml:space="preserve">ų </w:t>
      </w:r>
      <w:r w:rsidR="00061731">
        <w:rPr>
          <w:rFonts w:ascii="Times New Roman" w:eastAsia="Times New Roman" w:hAnsi="Times New Roman" w:cs="Times New Roman"/>
          <w:lang w:eastAsia="ar-SA"/>
        </w:rPr>
        <w:t xml:space="preserve">preparatų </w:t>
      </w:r>
      <w:r w:rsidRPr="009A5196">
        <w:rPr>
          <w:rFonts w:ascii="Times New Roman" w:eastAsia="Times New Roman" w:hAnsi="Times New Roman" w:cs="Times New Roman"/>
          <w:lang w:eastAsia="ar-SA"/>
        </w:rPr>
        <w:t>ir receptorių sąveikos, poreceptorių</w:t>
      </w:r>
      <w:r>
        <w:rPr>
          <w:rFonts w:ascii="Times New Roman" w:eastAsia="Times New Roman" w:hAnsi="Times New Roman" w:cs="Times New Roman"/>
          <w:lang w:eastAsia="ar-SA"/>
        </w:rPr>
        <w:t xml:space="preserve"> </w:t>
      </w:r>
      <w:r w:rsidRPr="009A5196">
        <w:rPr>
          <w:rFonts w:ascii="Times New Roman" w:eastAsia="Times New Roman" w:hAnsi="Times New Roman" w:cs="Times New Roman"/>
          <w:lang w:eastAsia="ar-SA"/>
        </w:rPr>
        <w:t>mechanizmų ir organų funkcijos pokyčių.</w:t>
      </w:r>
    </w:p>
    <w:p w14:paraId="3830D36E" w14:textId="77777777" w:rsidR="009A5196" w:rsidRPr="00C77903" w:rsidRDefault="009A5196" w:rsidP="009A5196">
      <w:pPr>
        <w:tabs>
          <w:tab w:val="left" w:pos="567"/>
        </w:tabs>
        <w:suppressAutoHyphens/>
        <w:spacing w:after="0" w:line="240" w:lineRule="auto"/>
        <w:rPr>
          <w:rFonts w:ascii="Times New Roman" w:eastAsia="Times New Roman" w:hAnsi="Times New Roman" w:cs="Times New Roman"/>
          <w:i/>
          <w:iCs/>
          <w:lang w:eastAsia="ar-SA"/>
        </w:rPr>
      </w:pPr>
    </w:p>
    <w:p w14:paraId="5F5A64A3" w14:textId="00B870E7" w:rsidR="004C6A06" w:rsidRPr="004C6A06" w:rsidRDefault="004C6A06" w:rsidP="002E78E0">
      <w:pPr>
        <w:tabs>
          <w:tab w:val="left" w:pos="567"/>
        </w:tabs>
        <w:suppressAutoHyphens/>
        <w:spacing w:after="0" w:line="240" w:lineRule="auto"/>
        <w:rPr>
          <w:rFonts w:ascii="Times New Roman" w:eastAsia="Times New Roman" w:hAnsi="Times New Roman" w:cs="Times New Roman"/>
          <w:i/>
          <w:lang w:eastAsia="ar-SA"/>
        </w:rPr>
      </w:pPr>
      <w:r w:rsidRPr="00A447A7">
        <w:rPr>
          <w:rFonts w:ascii="Times New Roman" w:eastAsia="Times New Roman" w:hAnsi="Times New Roman" w:cs="Times New Roman"/>
          <w:i/>
          <w:lang w:eastAsia="ar-SA"/>
        </w:rPr>
        <w:t>Pagalbinės medžiagos</w:t>
      </w:r>
    </w:p>
    <w:p w14:paraId="3088A504" w14:textId="78CF16B2" w:rsidR="00F1723C" w:rsidRDefault="009A5196" w:rsidP="002E78E0">
      <w:pPr>
        <w:tabs>
          <w:tab w:val="left" w:pos="567"/>
        </w:tabs>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F1723C">
        <w:rPr>
          <w:rFonts w:ascii="Times New Roman" w:eastAsia="Times New Roman" w:hAnsi="Times New Roman" w:cs="Times New Roman"/>
          <w:lang w:eastAsia="ar-SA"/>
        </w:rPr>
        <w:t xml:space="preserve">sudėtyje </w:t>
      </w:r>
      <w:r w:rsidR="00F1723C" w:rsidRPr="00BF24C9">
        <w:rPr>
          <w:rFonts w:ascii="Times New Roman" w:eastAsia="Times New Roman" w:hAnsi="Times New Roman" w:cs="Times New Roman"/>
          <w:lang w:eastAsia="ar-SA"/>
        </w:rPr>
        <w:t xml:space="preserve">yra laktozės </w:t>
      </w:r>
      <w:r w:rsidR="00BF24C9" w:rsidRPr="00A236E0">
        <w:rPr>
          <w:rFonts w:ascii="Times New Roman" w:eastAsia="Times New Roman" w:hAnsi="Times New Roman" w:cs="Times New Roman"/>
          <w:lang w:eastAsia="ar-SA"/>
        </w:rPr>
        <w:t>(</w:t>
      </w:r>
      <w:r w:rsidR="00F1723C" w:rsidRPr="00BF24C9">
        <w:rPr>
          <w:rFonts w:ascii="Times New Roman" w:eastAsia="Times New Roman" w:hAnsi="Times New Roman" w:cs="Times New Roman"/>
          <w:lang w:eastAsia="ar-SA"/>
        </w:rPr>
        <w:t>monohidrato</w:t>
      </w:r>
      <w:r w:rsidR="00BF1FF4">
        <w:rPr>
          <w:rFonts w:ascii="Times New Roman" w:eastAsia="Times New Roman" w:hAnsi="Times New Roman" w:cs="Times New Roman"/>
          <w:lang w:eastAsia="ar-SA"/>
        </w:rPr>
        <w:t xml:space="preserve"> </w:t>
      </w:r>
      <w:r w:rsidR="00BF24C9" w:rsidRPr="00BF24C9">
        <w:rPr>
          <w:rFonts w:ascii="Times New Roman" w:eastAsia="Times New Roman" w:hAnsi="Times New Roman" w:cs="Times New Roman"/>
          <w:lang w:eastAsia="ar-SA"/>
        </w:rPr>
        <w:t>pavidalu)</w:t>
      </w:r>
      <w:r w:rsidR="00BF1FF4">
        <w:rPr>
          <w:rFonts w:ascii="Times New Roman" w:eastAsia="Times New Roman" w:hAnsi="Times New Roman" w:cs="Times New Roman"/>
          <w:lang w:eastAsia="ar-SA"/>
        </w:rPr>
        <w:t>.</w:t>
      </w:r>
    </w:p>
    <w:p w14:paraId="591ED1DD" w14:textId="5A4F2943" w:rsidR="00F1723C" w:rsidRDefault="00F1723C" w:rsidP="00F1723C">
      <w:pPr>
        <w:tabs>
          <w:tab w:val="left" w:pos="567"/>
        </w:tabs>
        <w:suppressAutoHyphens/>
        <w:spacing w:after="0" w:line="240" w:lineRule="auto"/>
        <w:rPr>
          <w:rFonts w:ascii="Times New Roman" w:eastAsia="Times New Roman" w:hAnsi="Times New Roman" w:cs="Times New Roman"/>
          <w:lang w:eastAsia="ar-SA"/>
        </w:rPr>
      </w:pPr>
      <w:r w:rsidRPr="00F1723C">
        <w:rPr>
          <w:rFonts w:ascii="Times New Roman" w:eastAsia="Times New Roman" w:hAnsi="Times New Roman" w:cs="Times New Roman"/>
          <w:lang w:eastAsia="ar-SA"/>
        </w:rPr>
        <w:t>Šio vaistinio preparato negalima vartoti pacientams, kuriems nustatytas retas paveldimas sutrikimas – visiškas laktazės stygius arba gliukozės ir galaktozės malabsorbcija.</w:t>
      </w:r>
    </w:p>
    <w:p w14:paraId="2BD5B4F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08D3456"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4.5</w:t>
      </w:r>
      <w:r w:rsidRPr="00B05532">
        <w:rPr>
          <w:rFonts w:ascii="Times New Roman" w:eastAsia="Times New Roman" w:hAnsi="Times New Roman" w:cs="Times New Roman"/>
          <w:b/>
          <w:lang w:eastAsia="ar-SA"/>
        </w:rPr>
        <w:tab/>
        <w:t>Sąveika su kitais vaistiniais preparatais ir kitokia sąveika</w:t>
      </w:r>
    </w:p>
    <w:p w14:paraId="041DACB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770042" w14:textId="059F4542" w:rsidR="002E78E0" w:rsidRPr="00B05532" w:rsidRDefault="00EC172B" w:rsidP="002E78E0">
      <w:pPr>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bCs/>
          <w:iCs/>
          <w:lang w:eastAsia="ar-SA"/>
        </w:rPr>
        <w:t>Clonazepam</w:t>
      </w:r>
      <w:proofErr w:type="spellEnd"/>
      <w:r>
        <w:rPr>
          <w:rFonts w:ascii="Times New Roman" w:eastAsia="Times New Roman" w:hAnsi="Times New Roman" w:cs="Times New Roman"/>
          <w:bCs/>
          <w:iCs/>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ar-SA"/>
        </w:rPr>
        <w:t>galima vartoti kartu su vienu ar daugiau vaistinių preparatų nuo epilepsijos.</w:t>
      </w:r>
      <w:r>
        <w:rPr>
          <w:rFonts w:ascii="Times New Roman" w:eastAsia="Times New Roman" w:hAnsi="Times New Roman" w:cs="Times New Roman"/>
          <w:lang w:eastAsia="ar-SA"/>
        </w:rPr>
        <w:t xml:space="preserve"> Sąveika su šiais vaist</w:t>
      </w:r>
      <w:r w:rsidR="000653CC">
        <w:rPr>
          <w:rFonts w:ascii="Times New Roman" w:eastAsia="Times New Roman" w:hAnsi="Times New Roman" w:cs="Times New Roman"/>
          <w:lang w:eastAsia="ar-SA"/>
        </w:rPr>
        <w:t>ini</w:t>
      </w:r>
      <w:r>
        <w:rPr>
          <w:rFonts w:ascii="Times New Roman" w:eastAsia="Times New Roman" w:hAnsi="Times New Roman" w:cs="Times New Roman"/>
          <w:lang w:eastAsia="ar-SA"/>
        </w:rPr>
        <w:t>ais</w:t>
      </w:r>
      <w:r w:rsidR="000653CC">
        <w:rPr>
          <w:rFonts w:ascii="Times New Roman" w:eastAsia="Times New Roman" w:hAnsi="Times New Roman" w:cs="Times New Roman"/>
          <w:lang w:eastAsia="ar-SA"/>
        </w:rPr>
        <w:t xml:space="preserve"> preparatais</w:t>
      </w:r>
      <w:r>
        <w:rPr>
          <w:rFonts w:ascii="Times New Roman" w:eastAsia="Times New Roman" w:hAnsi="Times New Roman" w:cs="Times New Roman"/>
          <w:lang w:eastAsia="ar-SA"/>
        </w:rPr>
        <w:t xml:space="preserve"> yra minimali.</w:t>
      </w:r>
      <w:r w:rsidR="002E78E0" w:rsidRPr="00B05532">
        <w:rPr>
          <w:rFonts w:ascii="Times New Roman" w:eastAsia="Times New Roman" w:hAnsi="Times New Roman" w:cs="Times New Roman"/>
          <w:lang w:eastAsia="ar-SA"/>
        </w:rPr>
        <w:t xml:space="preserve"> Tačiau paskyrus papildomą vaistinį preparatą, būtina atidžiai stebėti paciento reakciją, nes daug dažniau gali atsirasti nepageidaujamas poveikis, pvz., slopinimas ir apatija. Tokiais atvejais kiekvieno vaistinio preparato dozę būtina tikslinti taip, kad būtų sukeliamas geriausias norimas poveikis</w:t>
      </w:r>
      <w:r w:rsidR="000653CC">
        <w:rPr>
          <w:rFonts w:ascii="Times New Roman" w:eastAsia="Times New Roman" w:hAnsi="Times New Roman" w:cs="Times New Roman"/>
          <w:lang w:eastAsia="ar-SA"/>
        </w:rPr>
        <w:t xml:space="preserve"> (žr. 4.2 sk.)</w:t>
      </w:r>
      <w:r w:rsidR="002E78E0" w:rsidRPr="00B05532">
        <w:rPr>
          <w:rFonts w:ascii="Times New Roman" w:eastAsia="Times New Roman" w:hAnsi="Times New Roman" w:cs="Times New Roman"/>
          <w:lang w:eastAsia="ar-SA"/>
        </w:rPr>
        <w:t>.</w:t>
      </w:r>
    </w:p>
    <w:p w14:paraId="10D6B5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7FDD029" w14:textId="77777777" w:rsidR="002E78E0"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Farmakokinetinė sąveika</w:t>
      </w:r>
    </w:p>
    <w:p w14:paraId="49DEE20C" w14:textId="64691FA6" w:rsidR="00E453BE" w:rsidRDefault="00EC172B" w:rsidP="00EC172B">
      <w:pPr>
        <w:suppressAutoHyphens/>
        <w:spacing w:after="0" w:line="240" w:lineRule="auto"/>
        <w:rPr>
          <w:rFonts w:ascii="Times New Roman" w:eastAsia="Times New Roman" w:hAnsi="Times New Roman" w:cs="Times New Roman"/>
          <w:iCs/>
          <w:lang w:eastAsia="ar-SA"/>
        </w:rPr>
      </w:pPr>
      <w:r>
        <w:rPr>
          <w:rFonts w:ascii="Times New Roman" w:eastAsia="Times New Roman" w:hAnsi="Times New Roman" w:cs="Times New Roman"/>
          <w:iCs/>
          <w:lang w:eastAsia="ar-SA"/>
        </w:rPr>
        <w:t>Kartu vartojami kepenų fermentų induktoriai, tokie kaip barbitūratai, hidantoinai</w:t>
      </w:r>
      <w:r w:rsidR="00E453BE">
        <w:rPr>
          <w:rFonts w:ascii="Times New Roman" w:eastAsia="Times New Roman" w:hAnsi="Times New Roman" w:cs="Times New Roman"/>
          <w:iCs/>
          <w:lang w:eastAsia="ar-SA"/>
        </w:rPr>
        <w:t xml:space="preserve"> ir vaist</w:t>
      </w:r>
      <w:r w:rsidR="0043317D">
        <w:rPr>
          <w:rFonts w:ascii="Times New Roman" w:eastAsia="Times New Roman" w:hAnsi="Times New Roman" w:cs="Times New Roman"/>
          <w:iCs/>
          <w:lang w:eastAsia="ar-SA"/>
        </w:rPr>
        <w:t>ini</w:t>
      </w:r>
      <w:r w:rsidR="00E453BE">
        <w:rPr>
          <w:rFonts w:ascii="Times New Roman" w:eastAsia="Times New Roman" w:hAnsi="Times New Roman" w:cs="Times New Roman"/>
          <w:iCs/>
          <w:lang w:eastAsia="ar-SA"/>
        </w:rPr>
        <w:t>ai</w:t>
      </w:r>
      <w:r w:rsidR="0043317D">
        <w:rPr>
          <w:rFonts w:ascii="Times New Roman" w:eastAsia="Times New Roman" w:hAnsi="Times New Roman" w:cs="Times New Roman"/>
          <w:iCs/>
          <w:lang w:eastAsia="ar-SA"/>
        </w:rPr>
        <w:t xml:space="preserve"> preparatai</w:t>
      </w:r>
      <w:r w:rsidR="00E453BE">
        <w:rPr>
          <w:rFonts w:ascii="Times New Roman" w:eastAsia="Times New Roman" w:hAnsi="Times New Roman" w:cs="Times New Roman"/>
          <w:iCs/>
          <w:lang w:eastAsia="ar-SA"/>
        </w:rPr>
        <w:t xml:space="preserve"> nuo epilepsijos, tokie kaip fenitoinas, fenobarbitalis, </w:t>
      </w:r>
      <w:r w:rsidR="00E453BE" w:rsidRPr="00E453BE">
        <w:rPr>
          <w:rFonts w:ascii="Times New Roman" w:eastAsia="Times New Roman" w:hAnsi="Times New Roman" w:cs="Times New Roman"/>
          <w:iCs/>
          <w:lang w:eastAsia="ar-SA"/>
        </w:rPr>
        <w:t>karbamazepinas, lamotriginas</w:t>
      </w:r>
      <w:r w:rsidR="00E453BE">
        <w:rPr>
          <w:rFonts w:ascii="Times New Roman" w:eastAsia="Times New Roman" w:hAnsi="Times New Roman" w:cs="Times New Roman"/>
          <w:iCs/>
          <w:lang w:eastAsia="ar-SA"/>
        </w:rPr>
        <w:t xml:space="preserve"> ir</w:t>
      </w:r>
      <w:r w:rsidR="00E453BE" w:rsidRPr="00E453BE">
        <w:rPr>
          <w:rFonts w:ascii="Times New Roman" w:eastAsia="Times New Roman" w:hAnsi="Times New Roman" w:cs="Times New Roman"/>
          <w:iCs/>
          <w:lang w:eastAsia="ar-SA"/>
        </w:rPr>
        <w:t xml:space="preserve"> </w:t>
      </w:r>
      <w:r w:rsidR="0043317D">
        <w:rPr>
          <w:rFonts w:ascii="Times New Roman" w:eastAsia="Times New Roman" w:hAnsi="Times New Roman" w:cs="Times New Roman"/>
          <w:iCs/>
          <w:lang w:eastAsia="ar-SA"/>
        </w:rPr>
        <w:t xml:space="preserve">(kiek mažiau) </w:t>
      </w:r>
      <w:r w:rsidR="00E453BE" w:rsidRPr="00E453BE">
        <w:rPr>
          <w:rFonts w:ascii="Times New Roman" w:eastAsia="Times New Roman" w:hAnsi="Times New Roman" w:cs="Times New Roman"/>
          <w:iCs/>
          <w:lang w:eastAsia="ar-SA"/>
        </w:rPr>
        <w:t>valproatas gali pagreitinti</w:t>
      </w:r>
      <w:r w:rsidR="00E453BE">
        <w:rPr>
          <w:rFonts w:ascii="Times New Roman" w:eastAsia="Times New Roman" w:hAnsi="Times New Roman" w:cs="Times New Roman"/>
          <w:iCs/>
          <w:lang w:eastAsia="ar-SA"/>
        </w:rPr>
        <w:t xml:space="preserve"> </w:t>
      </w:r>
      <w:r w:rsidR="00E453BE" w:rsidRPr="00E453BE">
        <w:rPr>
          <w:rFonts w:ascii="Times New Roman" w:eastAsia="Times New Roman" w:hAnsi="Times New Roman" w:cs="Times New Roman"/>
          <w:iCs/>
          <w:lang w:eastAsia="ar-SA"/>
        </w:rPr>
        <w:t>klonazepamo metabolizm</w:t>
      </w:r>
      <w:r w:rsidR="00E453BE">
        <w:rPr>
          <w:rFonts w:ascii="Times New Roman" w:eastAsia="Times New Roman" w:hAnsi="Times New Roman" w:cs="Times New Roman"/>
          <w:iCs/>
          <w:lang w:eastAsia="ar-SA"/>
        </w:rPr>
        <w:t>ą</w:t>
      </w:r>
      <w:r w:rsidR="00E453BE" w:rsidRPr="00E453BE">
        <w:rPr>
          <w:rFonts w:ascii="Times New Roman" w:eastAsia="Times New Roman" w:hAnsi="Times New Roman" w:cs="Times New Roman"/>
          <w:iCs/>
          <w:lang w:eastAsia="ar-SA"/>
        </w:rPr>
        <w:t>, todėl padidėja klonazepamo klirensas ir iki 38</w:t>
      </w:r>
      <w:r w:rsidR="0043317D">
        <w:rPr>
          <w:rFonts w:ascii="Times New Roman" w:eastAsia="Times New Roman" w:hAnsi="Times New Roman" w:cs="Times New Roman"/>
          <w:iCs/>
          <w:lang w:eastAsia="ar-SA"/>
        </w:rPr>
        <w:t> </w:t>
      </w:r>
      <w:r w:rsidR="00E453BE" w:rsidRPr="00E453BE">
        <w:rPr>
          <w:rFonts w:ascii="Times New Roman" w:eastAsia="Times New Roman" w:hAnsi="Times New Roman" w:cs="Times New Roman"/>
          <w:iCs/>
          <w:lang w:eastAsia="ar-SA"/>
        </w:rPr>
        <w:t>% sumažėja jo koncentracija plazmoje.</w:t>
      </w:r>
    </w:p>
    <w:p w14:paraId="4DD4EDFC" w14:textId="5EC6B20C" w:rsidR="00E453BE" w:rsidRDefault="00E453BE" w:rsidP="00E453BE">
      <w:pPr>
        <w:suppressAutoHyphens/>
        <w:spacing w:after="0" w:line="240" w:lineRule="auto"/>
        <w:rPr>
          <w:rFonts w:ascii="Times New Roman" w:eastAsia="Times New Roman" w:hAnsi="Times New Roman" w:cs="Times New Roman"/>
          <w:iCs/>
          <w:lang w:eastAsia="ar-SA"/>
        </w:rPr>
      </w:pPr>
      <w:proofErr w:type="spellStart"/>
      <w:r>
        <w:rPr>
          <w:rFonts w:ascii="Times New Roman" w:eastAsia="Times New Roman" w:hAnsi="Times New Roman" w:cs="Times New Roman"/>
          <w:iCs/>
          <w:lang w:eastAsia="ar-SA"/>
        </w:rPr>
        <w:t>Clonazepam</w:t>
      </w:r>
      <w:proofErr w:type="spellEnd"/>
      <w:r>
        <w:rPr>
          <w:rFonts w:ascii="Times New Roman" w:eastAsia="Times New Roman" w:hAnsi="Times New Roman" w:cs="Times New Roman"/>
          <w:iCs/>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E453BE">
        <w:rPr>
          <w:rFonts w:ascii="Times New Roman" w:eastAsia="Times New Roman" w:hAnsi="Times New Roman" w:cs="Times New Roman"/>
          <w:iCs/>
          <w:lang w:eastAsia="ar-SA"/>
        </w:rPr>
        <w:t xml:space="preserve">gali turėti įtakos </w:t>
      </w:r>
      <w:proofErr w:type="spellStart"/>
      <w:r w:rsidRPr="00E453BE">
        <w:rPr>
          <w:rFonts w:ascii="Times New Roman" w:eastAsia="Times New Roman" w:hAnsi="Times New Roman" w:cs="Times New Roman"/>
          <w:iCs/>
          <w:lang w:eastAsia="ar-SA"/>
        </w:rPr>
        <w:t>fenitoino</w:t>
      </w:r>
      <w:proofErr w:type="spellEnd"/>
      <w:r w:rsidRPr="00E453BE">
        <w:rPr>
          <w:rFonts w:ascii="Times New Roman" w:eastAsia="Times New Roman" w:hAnsi="Times New Roman" w:cs="Times New Roman"/>
          <w:iCs/>
          <w:lang w:eastAsia="ar-SA"/>
        </w:rPr>
        <w:t xml:space="preserve"> koncentracijai. Dėl dvikrypčio klonazepamo ir fenitoino sąveikos pobūdžio, vartojant</w:t>
      </w:r>
      <w:r>
        <w:rPr>
          <w:rFonts w:ascii="Times New Roman" w:eastAsia="Times New Roman" w:hAnsi="Times New Roman" w:cs="Times New Roman"/>
          <w:iCs/>
          <w:lang w:eastAsia="ar-SA"/>
        </w:rPr>
        <w:t xml:space="preserve"> </w:t>
      </w:r>
      <w:proofErr w:type="spellStart"/>
      <w:r>
        <w:rPr>
          <w:rFonts w:ascii="Times New Roman" w:eastAsia="Times New Roman" w:hAnsi="Times New Roman" w:cs="Times New Roman"/>
          <w:iCs/>
          <w:lang w:eastAsia="ar-SA"/>
        </w:rPr>
        <w:t>Clonazepam</w:t>
      </w:r>
      <w:proofErr w:type="spellEnd"/>
      <w:r>
        <w:rPr>
          <w:rFonts w:ascii="Times New Roman" w:eastAsia="Times New Roman" w:hAnsi="Times New Roman" w:cs="Times New Roman"/>
          <w:iCs/>
          <w:lang w:eastAsia="ar-SA"/>
        </w:rPr>
        <w:t xml:space="preserve"> </w:t>
      </w:r>
      <w:r w:rsidR="00D459B1">
        <w:rPr>
          <w:rFonts w:ascii="Times New Roman" w:eastAsia="Times New Roman" w:hAnsi="Times New Roman" w:cs="Times New Roman"/>
          <w:lang w:eastAsia="ar-SA"/>
        </w:rPr>
        <w:t>ELETIS</w:t>
      </w:r>
      <w:r w:rsidRPr="00E453BE">
        <w:rPr>
          <w:rFonts w:ascii="Times New Roman" w:eastAsia="Times New Roman" w:hAnsi="Times New Roman" w:cs="Times New Roman"/>
          <w:iCs/>
          <w:lang w:eastAsia="ar-SA"/>
        </w:rPr>
        <w:t xml:space="preserve">, </w:t>
      </w:r>
      <w:proofErr w:type="spellStart"/>
      <w:r w:rsidRPr="00E453BE">
        <w:rPr>
          <w:rFonts w:ascii="Times New Roman" w:eastAsia="Times New Roman" w:hAnsi="Times New Roman" w:cs="Times New Roman"/>
          <w:iCs/>
          <w:lang w:eastAsia="ar-SA"/>
        </w:rPr>
        <w:t>fenitoino</w:t>
      </w:r>
      <w:proofErr w:type="spellEnd"/>
      <w:r w:rsidRPr="00E453BE">
        <w:rPr>
          <w:rFonts w:ascii="Times New Roman" w:eastAsia="Times New Roman" w:hAnsi="Times New Roman" w:cs="Times New Roman"/>
          <w:iCs/>
          <w:lang w:eastAsia="ar-SA"/>
        </w:rPr>
        <w:t xml:space="preserve"> koncentracija nepakito, padidėjo arba sumažėjo, atsižvelgiant į dozę ir individualius paciento</w:t>
      </w:r>
      <w:r>
        <w:rPr>
          <w:rFonts w:ascii="Times New Roman" w:eastAsia="Times New Roman" w:hAnsi="Times New Roman" w:cs="Times New Roman"/>
          <w:iCs/>
          <w:lang w:eastAsia="ar-SA"/>
        </w:rPr>
        <w:t xml:space="preserve"> </w:t>
      </w:r>
      <w:r w:rsidRPr="00E453BE">
        <w:rPr>
          <w:rFonts w:ascii="Times New Roman" w:eastAsia="Times New Roman" w:hAnsi="Times New Roman" w:cs="Times New Roman"/>
          <w:iCs/>
          <w:lang w:eastAsia="ar-SA"/>
        </w:rPr>
        <w:t>veiksnius.</w:t>
      </w:r>
    </w:p>
    <w:p w14:paraId="095024C9" w14:textId="674F29F2" w:rsidR="00E453BE" w:rsidRPr="00E453BE" w:rsidRDefault="00E453BE" w:rsidP="00E453BE">
      <w:pPr>
        <w:suppressAutoHyphens/>
        <w:spacing w:after="0" w:line="240" w:lineRule="auto"/>
        <w:rPr>
          <w:rFonts w:ascii="Times New Roman" w:eastAsia="Times New Roman" w:hAnsi="Times New Roman" w:cs="Times New Roman"/>
          <w:iCs/>
          <w:lang w:eastAsia="ar-SA"/>
        </w:rPr>
      </w:pPr>
      <w:r w:rsidRPr="00C77903">
        <w:rPr>
          <w:rFonts w:ascii="Times New Roman" w:eastAsia="Times New Roman" w:hAnsi="Times New Roman" w:cs="Times New Roman"/>
          <w:iCs/>
          <w:lang w:eastAsia="ar-SA"/>
        </w:rPr>
        <w:t>Klonazepamas gali keisti ir primidono koncentraciją plazmoje (paprastai ją didinti).</w:t>
      </w:r>
    </w:p>
    <w:p w14:paraId="12641744" w14:textId="657FB0F5" w:rsidR="00E453BE" w:rsidRPr="00C77903" w:rsidRDefault="00E453BE" w:rsidP="00EC172B">
      <w:pPr>
        <w:suppressAutoHyphens/>
        <w:spacing w:after="0" w:line="240" w:lineRule="auto"/>
        <w:rPr>
          <w:rFonts w:ascii="Times New Roman" w:eastAsia="Times New Roman" w:hAnsi="Times New Roman" w:cs="Times New Roman"/>
          <w:iCs/>
          <w:lang w:eastAsia="ar-SA"/>
        </w:rPr>
      </w:pPr>
      <w:r w:rsidRPr="00E453BE">
        <w:rPr>
          <w:rFonts w:ascii="Times New Roman" w:eastAsia="Times New Roman" w:hAnsi="Times New Roman" w:cs="Times New Roman"/>
          <w:iCs/>
          <w:lang w:eastAsia="ar-SA"/>
        </w:rPr>
        <w:t>Todėl kartu gydant fenitoinu ar primidonu, reikia stebėti šių veikliųjų medžiagų koncentraciją</w:t>
      </w:r>
      <w:r>
        <w:rPr>
          <w:rFonts w:ascii="Times New Roman" w:eastAsia="Times New Roman" w:hAnsi="Times New Roman" w:cs="Times New Roman"/>
          <w:iCs/>
          <w:lang w:eastAsia="ar-SA"/>
        </w:rPr>
        <w:t xml:space="preserve"> </w:t>
      </w:r>
      <w:r w:rsidRPr="00E453BE">
        <w:rPr>
          <w:rFonts w:ascii="Times New Roman" w:eastAsia="Times New Roman" w:hAnsi="Times New Roman" w:cs="Times New Roman"/>
          <w:iCs/>
          <w:lang w:eastAsia="ar-SA"/>
        </w:rPr>
        <w:t>plazmoje</w:t>
      </w:r>
      <w:r>
        <w:rPr>
          <w:rFonts w:ascii="Times New Roman" w:eastAsia="Times New Roman" w:hAnsi="Times New Roman" w:cs="Times New Roman"/>
          <w:iCs/>
          <w:lang w:eastAsia="ar-SA"/>
        </w:rPr>
        <w:t>.</w:t>
      </w:r>
    </w:p>
    <w:p w14:paraId="27AD813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3A7025A" w14:textId="036CAF3D" w:rsidR="0043317D" w:rsidRPr="0043317D" w:rsidRDefault="002E78E0" w:rsidP="0043317D">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w:t>
      </w:r>
      <w:r>
        <w:rPr>
          <w:rFonts w:ascii="Times New Roman" w:eastAsia="Times New Roman" w:hAnsi="Times New Roman" w:cs="Times New Roman"/>
          <w:lang w:eastAsia="ar-SA"/>
        </w:rPr>
        <w:t>e</w:t>
      </w:r>
      <w:r w:rsidRPr="00B05532">
        <w:rPr>
          <w:rFonts w:ascii="Times New Roman" w:eastAsia="Times New Roman" w:hAnsi="Times New Roman" w:cs="Times New Roman"/>
          <w:lang w:eastAsia="ar-SA"/>
        </w:rPr>
        <w:t>pamas jo paties metabolizme dalyvaujančių fermentų neindukuoja.</w:t>
      </w:r>
      <w:r w:rsidR="00E453BE">
        <w:rPr>
          <w:rFonts w:ascii="Times New Roman" w:eastAsia="Times New Roman" w:hAnsi="Times New Roman" w:cs="Times New Roman"/>
          <w:lang w:eastAsia="ar-SA"/>
        </w:rPr>
        <w:t xml:space="preserve"> </w:t>
      </w:r>
      <w:r w:rsidR="0043317D" w:rsidRPr="0043317D">
        <w:rPr>
          <w:rFonts w:ascii="Times New Roman" w:eastAsia="Times New Roman" w:hAnsi="Times New Roman" w:cs="Times New Roman"/>
          <w:lang w:eastAsia="ar-SA"/>
        </w:rPr>
        <w:t xml:space="preserve">Fermentai, dalyvaujantys </w:t>
      </w:r>
      <w:proofErr w:type="spellStart"/>
      <w:r w:rsidR="0043317D" w:rsidRPr="0043317D">
        <w:rPr>
          <w:rFonts w:ascii="Times New Roman" w:eastAsia="Times New Roman" w:hAnsi="Times New Roman" w:cs="Times New Roman"/>
          <w:lang w:eastAsia="ar-SA"/>
        </w:rPr>
        <w:t>Clonazepam</w:t>
      </w:r>
      <w:proofErr w:type="spellEnd"/>
      <w:r w:rsidR="0043317D" w:rsidRPr="0043317D">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43317D" w:rsidRPr="0043317D">
        <w:rPr>
          <w:rFonts w:ascii="Times New Roman" w:eastAsia="Times New Roman" w:hAnsi="Times New Roman" w:cs="Times New Roman"/>
          <w:lang w:eastAsia="ar-SA"/>
        </w:rPr>
        <w:t xml:space="preserve">metabolizme, dar nėra aiškiai nustatyti, tačiau žinoma, jog vienas iš jų yra CYP3A4. CYP3A4 inhibitoriai (pvz., flukonazolas) gali sutrikdyti </w:t>
      </w:r>
      <w:r w:rsidR="0043317D">
        <w:rPr>
          <w:rFonts w:ascii="Times New Roman" w:eastAsia="Times New Roman" w:hAnsi="Times New Roman" w:cs="Times New Roman"/>
          <w:lang w:eastAsia="ar-SA"/>
        </w:rPr>
        <w:t xml:space="preserve">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43317D" w:rsidRPr="0043317D">
        <w:rPr>
          <w:rFonts w:ascii="Times New Roman" w:eastAsia="Times New Roman" w:hAnsi="Times New Roman" w:cs="Times New Roman"/>
          <w:lang w:eastAsia="ar-SA"/>
        </w:rPr>
        <w:t>metabolizmą ir sukelti per didelę koncentraciją bei per didelį poveikį.</w:t>
      </w:r>
    </w:p>
    <w:p w14:paraId="4643A4C0" w14:textId="69122237" w:rsidR="002E78E0" w:rsidRPr="00B05532" w:rsidRDefault="0043317D" w:rsidP="0043317D">
      <w:pPr>
        <w:suppressAutoHyphens/>
        <w:spacing w:after="0" w:line="240" w:lineRule="auto"/>
        <w:rPr>
          <w:rFonts w:ascii="Times New Roman" w:eastAsia="Times New Roman" w:hAnsi="Times New Roman" w:cs="Times New Roman"/>
          <w:lang w:eastAsia="ar-SA"/>
        </w:rPr>
      </w:pPr>
      <w:r w:rsidRPr="0043317D">
        <w:rPr>
          <w:rFonts w:ascii="Times New Roman" w:eastAsia="Times New Roman" w:hAnsi="Times New Roman" w:cs="Times New Roman"/>
          <w:lang w:eastAsia="ar-SA"/>
        </w:rPr>
        <w:t>Selektyvieji serotonino reabsorbcijos inhibitoriai sertralinas (silpnas CYP3A4 induktorius) ir fluoksetinas (CYP2D6 inhibitorius) bei vaistinis preparatas nuo epilepsijos felbamatas (CYP2C19 inhibitorius; CYP3A4 induktorius) neturi įtakos kartu vartojamo klonazepamo farmakokinetikai.</w:t>
      </w:r>
    </w:p>
    <w:p w14:paraId="65C5AFC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F6028B"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Farmakodinaminė sąveika</w:t>
      </w:r>
    </w:p>
    <w:p w14:paraId="57CC7BB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Vartojant klonazepamą kartu su valproine rūgštimi, kartais gali atsirasti mažųjų (</w:t>
      </w:r>
      <w:r w:rsidRPr="003F4962">
        <w:rPr>
          <w:rFonts w:ascii="Times New Roman" w:eastAsia="Times New Roman" w:hAnsi="Times New Roman" w:cs="Times New Roman"/>
          <w:i/>
          <w:lang w:eastAsia="ar-SA"/>
        </w:rPr>
        <w:t>petit mal</w:t>
      </w:r>
      <w:r w:rsidRPr="00B05532">
        <w:rPr>
          <w:rFonts w:ascii="Times New Roman" w:eastAsia="Times New Roman" w:hAnsi="Times New Roman" w:cs="Times New Roman"/>
          <w:lang w:eastAsia="ar-SA"/>
        </w:rPr>
        <w:t>) epilepsinių traukulių būklė.</w:t>
      </w:r>
    </w:p>
    <w:p w14:paraId="5AB3FB9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C62658" w14:textId="2C397B66" w:rsidR="00AA13A9" w:rsidRDefault="00AA13A9" w:rsidP="00AA13A9">
      <w:pPr>
        <w:suppressAutoHyphens/>
        <w:spacing w:after="0" w:line="240" w:lineRule="auto"/>
        <w:rPr>
          <w:rFonts w:ascii="Times New Roman" w:eastAsia="Times New Roman" w:hAnsi="Times New Roman" w:cs="Times New Roman"/>
          <w:lang w:eastAsia="ar-SA"/>
        </w:rPr>
      </w:pPr>
      <w:r w:rsidRPr="00AA13A9">
        <w:rPr>
          <w:rFonts w:ascii="Times New Roman" w:eastAsia="Times New Roman" w:hAnsi="Times New Roman" w:cs="Times New Roman"/>
          <w:lang w:eastAsia="ar-SA"/>
        </w:rPr>
        <w:t xml:space="preserve">Jei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AA13A9">
        <w:rPr>
          <w:rFonts w:ascii="Times New Roman" w:eastAsia="Times New Roman" w:hAnsi="Times New Roman" w:cs="Times New Roman"/>
          <w:lang w:eastAsia="ar-SA"/>
        </w:rPr>
        <w:t>vartojamas kartu su vaist</w:t>
      </w:r>
      <w:r w:rsidR="00404405">
        <w:rPr>
          <w:rFonts w:ascii="Times New Roman" w:eastAsia="Times New Roman" w:hAnsi="Times New Roman" w:cs="Times New Roman"/>
          <w:lang w:eastAsia="ar-SA"/>
        </w:rPr>
        <w:t>ini</w:t>
      </w:r>
      <w:r w:rsidRPr="00AA13A9">
        <w:rPr>
          <w:rFonts w:ascii="Times New Roman" w:eastAsia="Times New Roman" w:hAnsi="Times New Roman" w:cs="Times New Roman"/>
          <w:lang w:eastAsia="ar-SA"/>
        </w:rPr>
        <w:t>ais</w:t>
      </w:r>
      <w:r w:rsidR="00404405">
        <w:rPr>
          <w:rFonts w:ascii="Times New Roman" w:eastAsia="Times New Roman" w:hAnsi="Times New Roman" w:cs="Times New Roman"/>
          <w:lang w:eastAsia="ar-SA"/>
        </w:rPr>
        <w:t xml:space="preserve"> preparatais</w:t>
      </w:r>
      <w:r w:rsidRPr="00AA13A9">
        <w:rPr>
          <w:rFonts w:ascii="Times New Roman" w:eastAsia="Times New Roman" w:hAnsi="Times New Roman" w:cs="Times New Roman"/>
          <w:lang w:eastAsia="ar-SA"/>
        </w:rPr>
        <w:t>, turinčiais centrinį slopinamąjį poveikį,</w:t>
      </w:r>
      <w:r>
        <w:rPr>
          <w:rFonts w:ascii="Times New Roman" w:eastAsia="Times New Roman" w:hAnsi="Times New Roman" w:cs="Times New Roman"/>
          <w:lang w:eastAsia="ar-SA"/>
        </w:rPr>
        <w:t xml:space="preserve"> </w:t>
      </w:r>
      <w:r w:rsidRPr="00AA13A9">
        <w:rPr>
          <w:rFonts w:ascii="Times New Roman" w:eastAsia="Times New Roman" w:hAnsi="Times New Roman" w:cs="Times New Roman"/>
          <w:lang w:eastAsia="ar-SA"/>
        </w:rPr>
        <w:t>arba su alkoholiu, gali</w:t>
      </w:r>
      <w:r>
        <w:rPr>
          <w:rFonts w:ascii="Times New Roman" w:eastAsia="Times New Roman" w:hAnsi="Times New Roman" w:cs="Times New Roman"/>
          <w:lang w:eastAsia="ar-SA"/>
        </w:rPr>
        <w:t xml:space="preserve"> </w:t>
      </w:r>
      <w:r w:rsidRPr="00AA13A9">
        <w:rPr>
          <w:rFonts w:ascii="Times New Roman" w:eastAsia="Times New Roman" w:hAnsi="Times New Roman" w:cs="Times New Roman"/>
          <w:lang w:eastAsia="ar-SA"/>
        </w:rPr>
        <w:t>sustipr</w:t>
      </w:r>
      <w:r>
        <w:rPr>
          <w:rFonts w:ascii="Times New Roman" w:eastAsia="Times New Roman" w:hAnsi="Times New Roman" w:cs="Times New Roman"/>
          <w:lang w:eastAsia="ar-SA"/>
        </w:rPr>
        <w:t>ėti</w:t>
      </w:r>
      <w:r w:rsidRPr="00AA13A9">
        <w:rPr>
          <w:rFonts w:ascii="Times New Roman" w:eastAsia="Times New Roman" w:hAnsi="Times New Roman" w:cs="Times New Roman"/>
          <w:lang w:eastAsia="ar-SA"/>
        </w:rPr>
        <w:t xml:space="preserve"> sedaciją ir širdies </w:t>
      </w:r>
      <w:r>
        <w:rPr>
          <w:rFonts w:ascii="Times New Roman" w:eastAsia="Times New Roman" w:hAnsi="Times New Roman" w:cs="Times New Roman"/>
          <w:lang w:eastAsia="ar-SA"/>
        </w:rPr>
        <w:t>bei</w:t>
      </w:r>
      <w:r w:rsidRPr="00AA13A9">
        <w:rPr>
          <w:rFonts w:ascii="Times New Roman" w:eastAsia="Times New Roman" w:hAnsi="Times New Roman" w:cs="Times New Roman"/>
          <w:lang w:eastAsia="ar-SA"/>
        </w:rPr>
        <w:t xml:space="preserve"> kvėpavimo slopinim</w:t>
      </w:r>
      <w:r>
        <w:rPr>
          <w:rFonts w:ascii="Times New Roman" w:eastAsia="Times New Roman" w:hAnsi="Times New Roman" w:cs="Times New Roman"/>
          <w:lang w:eastAsia="ar-SA"/>
        </w:rPr>
        <w:t>as</w:t>
      </w:r>
      <w:r w:rsidRPr="00AA13A9">
        <w:rPr>
          <w:rFonts w:ascii="Times New Roman" w:eastAsia="Times New Roman" w:hAnsi="Times New Roman" w:cs="Times New Roman"/>
          <w:lang w:eastAsia="ar-SA"/>
        </w:rPr>
        <w:t>.</w:t>
      </w:r>
    </w:p>
    <w:p w14:paraId="3F0593CB" w14:textId="6B1C5AE9" w:rsidR="00AA13A9" w:rsidRPr="00B05532" w:rsidRDefault="00AA13A9" w:rsidP="00AA13A9">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Pacientams, kurie vartoja </w:t>
      </w:r>
      <w:proofErr w:type="spellStart"/>
      <w:r>
        <w:rPr>
          <w:rFonts w:ascii="Times New Roman" w:eastAsia="Times New Roman" w:hAnsi="Times New Roman" w:cs="Times New Roman"/>
          <w:bCs/>
          <w:iCs/>
          <w:lang w:eastAsia="ar-SA"/>
        </w:rPr>
        <w:t>Clonazepam</w:t>
      </w:r>
      <w:proofErr w:type="spellEnd"/>
      <w:r>
        <w:rPr>
          <w:rFonts w:ascii="Times New Roman" w:eastAsia="Times New Roman" w:hAnsi="Times New Roman" w:cs="Times New Roman"/>
          <w:bCs/>
          <w:iCs/>
          <w:lang w:eastAsia="ar-SA"/>
        </w:rPr>
        <w:t xml:space="preserve"> </w:t>
      </w:r>
      <w:r w:rsidR="00D459B1">
        <w:rPr>
          <w:rFonts w:ascii="Times New Roman" w:eastAsia="Times New Roman" w:hAnsi="Times New Roman" w:cs="Times New Roman"/>
          <w:lang w:eastAsia="ar-SA"/>
        </w:rPr>
        <w:t>ELETIS</w:t>
      </w:r>
      <w:r w:rsidRPr="00B05532">
        <w:rPr>
          <w:rFonts w:ascii="Times New Roman" w:eastAsia="Times New Roman" w:hAnsi="Times New Roman" w:cs="Times New Roman"/>
          <w:lang w:eastAsia="ar-SA"/>
        </w:rPr>
        <w:t>, būtina vengti alkoholi</w:t>
      </w:r>
      <w:r w:rsidR="00404405">
        <w:rPr>
          <w:rFonts w:ascii="Times New Roman" w:eastAsia="Times New Roman" w:hAnsi="Times New Roman" w:cs="Times New Roman"/>
          <w:lang w:eastAsia="ar-SA"/>
        </w:rPr>
        <w:t>o</w:t>
      </w:r>
      <w:r w:rsidRPr="00B05532">
        <w:rPr>
          <w:rFonts w:ascii="Times New Roman" w:eastAsia="Times New Roman" w:hAnsi="Times New Roman" w:cs="Times New Roman"/>
          <w:lang w:eastAsia="ar-SA"/>
        </w:rPr>
        <w:t xml:space="preserve"> (žr. 4.4 </w:t>
      </w:r>
      <w:r w:rsidR="00404405">
        <w:rPr>
          <w:rFonts w:ascii="Times New Roman" w:eastAsia="Times New Roman" w:hAnsi="Times New Roman" w:cs="Times New Roman"/>
          <w:lang w:eastAsia="ar-SA"/>
        </w:rPr>
        <w:t>ir 4.9 sk.</w:t>
      </w:r>
      <w:r w:rsidRPr="00B05532">
        <w:rPr>
          <w:rFonts w:ascii="Times New Roman" w:eastAsia="Times New Roman" w:hAnsi="Times New Roman" w:cs="Times New Roman"/>
          <w:lang w:eastAsia="ar-SA"/>
        </w:rPr>
        <w:t>).</w:t>
      </w:r>
    </w:p>
    <w:p w14:paraId="4F63142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7080677" w14:textId="7777777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Kartu su klonazepamu vartojant centrinio poveikio vaistinių preparatų, kiekvieno vaistinio preparato dozę būtina parinkti taip, kad būtų sukeliamas tinkamiausiais poveikis.</w:t>
      </w:r>
    </w:p>
    <w:p w14:paraId="79ECB9D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9A2C9FF"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4.6</w:t>
      </w:r>
      <w:r w:rsidRPr="00B05532">
        <w:rPr>
          <w:rFonts w:ascii="Times New Roman" w:eastAsia="Times New Roman" w:hAnsi="Times New Roman" w:cs="Times New Roman"/>
          <w:b/>
          <w:lang w:eastAsia="ar-SA"/>
        </w:rPr>
        <w:tab/>
        <w:t>Vaisingumas, nėštumo ir žindymo laikotarpis</w:t>
      </w:r>
    </w:p>
    <w:p w14:paraId="452C016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3E5DA7"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Nėštumas</w:t>
      </w:r>
    </w:p>
    <w:p w14:paraId="279BA0F8" w14:textId="0F754F1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Remiantis ikiklinikinių tyrimų duomenimis, </w:t>
      </w:r>
      <w:r w:rsidR="006B531E">
        <w:rPr>
          <w:rFonts w:ascii="Times New Roman" w:eastAsia="Times New Roman" w:hAnsi="Times New Roman" w:cs="Times New Roman"/>
          <w:lang w:eastAsia="ar-SA"/>
        </w:rPr>
        <w:t>klo</w:t>
      </w:r>
      <w:r w:rsidR="006B531E" w:rsidRPr="006B531E">
        <w:rPr>
          <w:rFonts w:ascii="Times New Roman" w:eastAsia="Times New Roman" w:hAnsi="Times New Roman" w:cs="Times New Roman"/>
          <w:lang w:eastAsia="ar-SA"/>
        </w:rPr>
        <w:t xml:space="preserve">nazepamo įgimtas formavimosi ydas sukeliančio poveikio </w:t>
      </w:r>
      <w:r w:rsidRPr="00B05532">
        <w:rPr>
          <w:rFonts w:ascii="Times New Roman" w:eastAsia="Times New Roman" w:hAnsi="Times New Roman" w:cs="Times New Roman"/>
          <w:lang w:eastAsia="ar-SA"/>
        </w:rPr>
        <w:t xml:space="preserve">paneigti </w:t>
      </w:r>
      <w:r w:rsidR="006B531E" w:rsidRPr="00B05532">
        <w:rPr>
          <w:rFonts w:ascii="Times New Roman" w:eastAsia="Times New Roman" w:hAnsi="Times New Roman" w:cs="Times New Roman"/>
          <w:lang w:eastAsia="ar-SA"/>
        </w:rPr>
        <w:t>negalima</w:t>
      </w:r>
      <w:r w:rsidRPr="00B05532">
        <w:rPr>
          <w:rFonts w:ascii="Times New Roman" w:eastAsia="Times New Roman" w:hAnsi="Times New Roman" w:cs="Times New Roman"/>
          <w:lang w:eastAsia="ar-SA"/>
        </w:rPr>
        <w:t xml:space="preserve">. Epidemiologiniai tyrimai įrodo, kad vaistiniai preparatai </w:t>
      </w:r>
      <w:r w:rsidR="006B531E">
        <w:rPr>
          <w:rFonts w:ascii="Times New Roman" w:eastAsia="Times New Roman" w:hAnsi="Times New Roman" w:cs="Times New Roman"/>
          <w:lang w:eastAsia="ar-SA"/>
        </w:rPr>
        <w:t xml:space="preserve">nuo traukulių </w:t>
      </w:r>
      <w:r w:rsidR="00AA13A9">
        <w:rPr>
          <w:rFonts w:ascii="Times New Roman" w:eastAsia="Times New Roman" w:hAnsi="Times New Roman" w:cs="Times New Roman"/>
          <w:lang w:eastAsia="ar-SA"/>
        </w:rPr>
        <w:t>turi teratogeninį poveikį</w:t>
      </w:r>
      <w:r w:rsidRPr="00B05532">
        <w:rPr>
          <w:rFonts w:ascii="Times New Roman" w:eastAsia="Times New Roman" w:hAnsi="Times New Roman" w:cs="Times New Roman"/>
          <w:lang w:eastAsia="ar-SA"/>
        </w:rPr>
        <w:t>. Tačiau iš paskelbtų epidemiologinių pranešimų sunku nuspręsti, kuris vaist</w:t>
      </w:r>
      <w:r w:rsidR="006B531E">
        <w:rPr>
          <w:rFonts w:ascii="Times New Roman" w:eastAsia="Times New Roman" w:hAnsi="Times New Roman" w:cs="Times New Roman"/>
          <w:lang w:eastAsia="ar-SA"/>
        </w:rPr>
        <w:t>inis prepartas</w:t>
      </w:r>
      <w:r w:rsidRPr="00B05532">
        <w:rPr>
          <w:rFonts w:ascii="Times New Roman" w:eastAsia="Times New Roman" w:hAnsi="Times New Roman" w:cs="Times New Roman"/>
          <w:lang w:eastAsia="ar-SA"/>
        </w:rPr>
        <w:t xml:space="preserve"> ar vaist</w:t>
      </w:r>
      <w:r w:rsidR="006B531E">
        <w:rPr>
          <w:rFonts w:ascii="Times New Roman" w:eastAsia="Times New Roman" w:hAnsi="Times New Roman" w:cs="Times New Roman"/>
          <w:lang w:eastAsia="ar-SA"/>
        </w:rPr>
        <w:t>ini</w:t>
      </w:r>
      <w:r w:rsidRPr="00B05532">
        <w:rPr>
          <w:rFonts w:ascii="Times New Roman" w:eastAsia="Times New Roman" w:hAnsi="Times New Roman" w:cs="Times New Roman"/>
          <w:lang w:eastAsia="ar-SA"/>
        </w:rPr>
        <w:t>ų</w:t>
      </w:r>
      <w:r w:rsidR="006B531E">
        <w:rPr>
          <w:rFonts w:ascii="Times New Roman" w:eastAsia="Times New Roman" w:hAnsi="Times New Roman" w:cs="Times New Roman"/>
          <w:lang w:eastAsia="ar-SA"/>
        </w:rPr>
        <w:t xml:space="preserve"> preparatų</w:t>
      </w:r>
      <w:r w:rsidRPr="00B05532">
        <w:rPr>
          <w:rFonts w:ascii="Times New Roman" w:eastAsia="Times New Roman" w:hAnsi="Times New Roman" w:cs="Times New Roman"/>
          <w:lang w:eastAsia="ar-SA"/>
        </w:rPr>
        <w:t xml:space="preserve"> derinys </w:t>
      </w:r>
      <w:r w:rsidR="006B531E">
        <w:rPr>
          <w:rFonts w:ascii="Times New Roman" w:eastAsia="Times New Roman" w:hAnsi="Times New Roman" w:cs="Times New Roman"/>
          <w:lang w:eastAsia="ar-SA"/>
        </w:rPr>
        <w:t>lemia</w:t>
      </w:r>
      <w:r w:rsidR="006B531E"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 xml:space="preserve">naujagimių </w:t>
      </w:r>
      <w:r w:rsidR="006B531E">
        <w:rPr>
          <w:rFonts w:ascii="Times New Roman" w:eastAsia="Times New Roman" w:hAnsi="Times New Roman" w:cs="Times New Roman"/>
          <w:lang w:eastAsia="ar-SA"/>
        </w:rPr>
        <w:t>formavimosi ydas</w:t>
      </w:r>
      <w:r w:rsidRPr="00B05532">
        <w:rPr>
          <w:rFonts w:ascii="Times New Roman" w:eastAsia="Times New Roman" w:hAnsi="Times New Roman" w:cs="Times New Roman"/>
          <w:lang w:eastAsia="ar-SA"/>
        </w:rPr>
        <w:t xml:space="preserve">. Taip pat </w:t>
      </w:r>
      <w:r w:rsidR="00500DBF">
        <w:rPr>
          <w:rFonts w:ascii="Times New Roman" w:eastAsia="Times New Roman" w:hAnsi="Times New Roman" w:cs="Times New Roman"/>
          <w:lang w:eastAsia="ar-SA"/>
        </w:rPr>
        <w:t>gali būti</w:t>
      </w:r>
      <w:r w:rsidRPr="00B05532">
        <w:rPr>
          <w:rFonts w:ascii="Times New Roman" w:eastAsia="Times New Roman" w:hAnsi="Times New Roman" w:cs="Times New Roman"/>
          <w:lang w:eastAsia="ar-SA"/>
        </w:rPr>
        <w:t xml:space="preserve">, kad apsigimimams atsirasti yra svarbesni kiti veiksniai, pvz., genetiniai ar pati epilepsija, negu medikamentinis gydymas. Atsižvelgiant į tokias sąlygas, nėščioms moterims </w:t>
      </w:r>
      <w:r w:rsidR="00AA13A9">
        <w:rPr>
          <w:rFonts w:ascii="Times New Roman" w:eastAsia="Times New Roman" w:hAnsi="Times New Roman" w:cs="Times New Roman"/>
          <w:bCs/>
          <w:iCs/>
          <w:lang w:eastAsia="ar-SA"/>
        </w:rPr>
        <w:t xml:space="preserve">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 xml:space="preserve">gali būti skiriamas tik tuomet, kai </w:t>
      </w:r>
      <w:r w:rsidR="006B531E">
        <w:rPr>
          <w:rFonts w:ascii="Times New Roman" w:eastAsia="Times New Roman" w:hAnsi="Times New Roman" w:cs="Times New Roman"/>
          <w:lang w:eastAsia="ar-SA"/>
        </w:rPr>
        <w:t xml:space="preserve">gydymo </w:t>
      </w:r>
      <w:r w:rsidRPr="00B05532">
        <w:rPr>
          <w:rFonts w:ascii="Times New Roman" w:eastAsia="Times New Roman" w:hAnsi="Times New Roman" w:cs="Times New Roman"/>
          <w:lang w:eastAsia="ar-SA"/>
        </w:rPr>
        <w:t>nauda motinai yra didesnė nei galima rizika vaisiui.</w:t>
      </w:r>
    </w:p>
    <w:p w14:paraId="755BBFB5" w14:textId="77777777" w:rsidR="005104D5" w:rsidRDefault="005104D5" w:rsidP="002E78E0">
      <w:pPr>
        <w:suppressAutoHyphens/>
        <w:spacing w:after="0" w:line="240" w:lineRule="auto"/>
        <w:rPr>
          <w:rFonts w:ascii="Times New Roman" w:eastAsia="Times New Roman" w:hAnsi="Times New Roman" w:cs="Times New Roman"/>
          <w:lang w:eastAsia="ar-SA"/>
        </w:rPr>
      </w:pPr>
    </w:p>
    <w:p w14:paraId="7A3FB993" w14:textId="06F01E4B" w:rsidR="005104D5" w:rsidRPr="00B05532" w:rsidRDefault="005104D5" w:rsidP="005104D5">
      <w:pPr>
        <w:suppressAutoHyphens/>
        <w:spacing w:after="0" w:line="240" w:lineRule="auto"/>
        <w:rPr>
          <w:rFonts w:ascii="Times New Roman" w:eastAsia="Times New Roman" w:hAnsi="Times New Roman" w:cs="Times New Roman"/>
          <w:lang w:eastAsia="ar-SA"/>
        </w:rPr>
      </w:pPr>
      <w:r w:rsidRPr="005104D5">
        <w:rPr>
          <w:rFonts w:ascii="Times New Roman" w:eastAsia="Times New Roman" w:hAnsi="Times New Roman" w:cs="Times New Roman"/>
          <w:lang w:eastAsia="ar-SA"/>
        </w:rPr>
        <w:t xml:space="preserve">Jei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5104D5">
        <w:rPr>
          <w:rFonts w:ascii="Times New Roman" w:eastAsia="Times New Roman" w:hAnsi="Times New Roman" w:cs="Times New Roman"/>
          <w:lang w:eastAsia="ar-SA"/>
        </w:rPr>
        <w:t>skiriamas vaising</w:t>
      </w:r>
      <w:r w:rsidR="00341151">
        <w:rPr>
          <w:rFonts w:ascii="Times New Roman" w:eastAsia="Times New Roman" w:hAnsi="Times New Roman" w:cs="Times New Roman"/>
          <w:lang w:eastAsia="ar-SA"/>
        </w:rPr>
        <w:t>ai</w:t>
      </w:r>
      <w:r w:rsidRPr="005104D5">
        <w:rPr>
          <w:rFonts w:ascii="Times New Roman" w:eastAsia="Times New Roman" w:hAnsi="Times New Roman" w:cs="Times New Roman"/>
          <w:lang w:eastAsia="ar-SA"/>
        </w:rPr>
        <w:t xml:space="preserve"> </w:t>
      </w:r>
      <w:r w:rsidR="006B531E">
        <w:rPr>
          <w:rFonts w:ascii="Times New Roman" w:eastAsia="Times New Roman" w:hAnsi="Times New Roman" w:cs="Times New Roman"/>
          <w:lang w:eastAsia="ar-SA"/>
        </w:rPr>
        <w:t>moteriai</w:t>
      </w:r>
      <w:r w:rsidRPr="005104D5">
        <w:rPr>
          <w:rFonts w:ascii="Times New Roman" w:eastAsia="Times New Roman" w:hAnsi="Times New Roman" w:cs="Times New Roman"/>
          <w:lang w:eastAsia="ar-SA"/>
        </w:rPr>
        <w:t xml:space="preserve">, jai reikia patarti nedelsiant kreiptis į gydytoją, jei ji </w:t>
      </w:r>
      <w:r>
        <w:rPr>
          <w:rFonts w:ascii="Times New Roman" w:eastAsia="Times New Roman" w:hAnsi="Times New Roman" w:cs="Times New Roman"/>
          <w:lang w:eastAsia="ar-SA"/>
        </w:rPr>
        <w:t xml:space="preserve">planuoja </w:t>
      </w:r>
      <w:r w:rsidR="000D629E">
        <w:rPr>
          <w:rFonts w:ascii="Times New Roman" w:eastAsia="Times New Roman" w:hAnsi="Times New Roman" w:cs="Times New Roman"/>
          <w:lang w:eastAsia="ar-SA"/>
        </w:rPr>
        <w:t xml:space="preserve">pastoti </w:t>
      </w:r>
      <w:r w:rsidRPr="005104D5">
        <w:rPr>
          <w:rFonts w:ascii="Times New Roman" w:eastAsia="Times New Roman" w:hAnsi="Times New Roman" w:cs="Times New Roman"/>
          <w:lang w:eastAsia="ar-SA"/>
        </w:rPr>
        <w:t xml:space="preserve">arba </w:t>
      </w:r>
      <w:r w:rsidR="000D629E">
        <w:rPr>
          <w:rFonts w:ascii="Times New Roman" w:eastAsia="Times New Roman" w:hAnsi="Times New Roman" w:cs="Times New Roman"/>
          <w:lang w:eastAsia="ar-SA"/>
        </w:rPr>
        <w:t>mano</w:t>
      </w:r>
      <w:r w:rsidRPr="005104D5">
        <w:rPr>
          <w:rFonts w:ascii="Times New Roman" w:eastAsia="Times New Roman" w:hAnsi="Times New Roman" w:cs="Times New Roman"/>
          <w:lang w:eastAsia="ar-SA"/>
        </w:rPr>
        <w:t xml:space="preserve">, kad </w:t>
      </w:r>
      <w:r w:rsidR="000D629E">
        <w:rPr>
          <w:rFonts w:ascii="Times New Roman" w:eastAsia="Times New Roman" w:hAnsi="Times New Roman" w:cs="Times New Roman"/>
          <w:lang w:eastAsia="ar-SA"/>
        </w:rPr>
        <w:t>yra</w:t>
      </w:r>
      <w:r w:rsidRPr="005104D5">
        <w:rPr>
          <w:rFonts w:ascii="Times New Roman" w:eastAsia="Times New Roman" w:hAnsi="Times New Roman" w:cs="Times New Roman"/>
          <w:lang w:eastAsia="ar-SA"/>
        </w:rPr>
        <w:t xml:space="preserve"> nėščia.</w:t>
      </w:r>
    </w:p>
    <w:p w14:paraId="187B00A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128C10A" w14:textId="36D01DBB" w:rsidR="00C7392F" w:rsidRDefault="00C7392F" w:rsidP="002E78E0">
      <w:pPr>
        <w:suppressAutoHyphens/>
        <w:spacing w:after="0" w:line="240" w:lineRule="auto"/>
        <w:rPr>
          <w:rFonts w:ascii="Times New Roman" w:eastAsia="Times New Roman" w:hAnsi="Times New Roman" w:cs="Times New Roman"/>
          <w:bCs/>
          <w:iCs/>
          <w:lang w:eastAsia="ar-SA"/>
        </w:rPr>
      </w:pPr>
      <w:r w:rsidRPr="00C7392F">
        <w:rPr>
          <w:rFonts w:ascii="Times New Roman" w:eastAsia="Times New Roman" w:hAnsi="Times New Roman" w:cs="Times New Roman"/>
          <w:bCs/>
          <w:iCs/>
          <w:lang w:eastAsia="ar-SA"/>
        </w:rPr>
        <w:t xml:space="preserve">Jeigu gydymas 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C7392F">
        <w:rPr>
          <w:rFonts w:ascii="Times New Roman" w:eastAsia="Times New Roman" w:hAnsi="Times New Roman" w:cs="Times New Roman"/>
          <w:bCs/>
          <w:iCs/>
          <w:lang w:eastAsia="ar-SA"/>
        </w:rPr>
        <w:t xml:space="preserve">yra būtinas, nėštumo metu, ypač pirmąjį nėštumo trimestrą, turi būti vartojama mažiausia priepuolius kontroliuojanti </w:t>
      </w:r>
      <w:proofErr w:type="spellStart"/>
      <w:r w:rsidRPr="00C7392F">
        <w:rPr>
          <w:rFonts w:ascii="Times New Roman" w:eastAsia="Times New Roman" w:hAnsi="Times New Roman" w:cs="Times New Roman"/>
          <w:bCs/>
          <w:iCs/>
          <w:lang w:eastAsia="ar-SA"/>
        </w:rPr>
        <w:t>Clonazepam</w:t>
      </w:r>
      <w:proofErr w:type="spellEnd"/>
      <w:r w:rsidRPr="00C7392F">
        <w:rPr>
          <w:rFonts w:ascii="Times New Roman" w:eastAsia="Times New Roman" w:hAnsi="Times New Roman" w:cs="Times New Roman"/>
          <w:bCs/>
          <w:iCs/>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C7392F">
        <w:rPr>
          <w:rFonts w:ascii="Times New Roman" w:eastAsia="Times New Roman" w:hAnsi="Times New Roman" w:cs="Times New Roman"/>
          <w:bCs/>
          <w:iCs/>
          <w:lang w:eastAsia="ar-SA"/>
        </w:rPr>
        <w:t>dozė, o kombinuoto gydymo kartu su kitais vaistiniais preparatais nuo epilepsijos reikia vengti, jei tai įmanoma.</w:t>
      </w:r>
      <w:r>
        <w:rPr>
          <w:rFonts w:ascii="Times New Roman" w:eastAsia="Times New Roman" w:hAnsi="Times New Roman" w:cs="Times New Roman"/>
          <w:bCs/>
          <w:iCs/>
          <w:lang w:eastAsia="ar-SA"/>
        </w:rPr>
        <w:t xml:space="preserve"> </w:t>
      </w:r>
    </w:p>
    <w:p w14:paraId="1DDDC18A" w14:textId="77777777" w:rsidR="00C7392F" w:rsidRDefault="00C7392F" w:rsidP="002E78E0">
      <w:pPr>
        <w:suppressAutoHyphens/>
        <w:spacing w:after="0" w:line="240" w:lineRule="auto"/>
        <w:rPr>
          <w:rFonts w:ascii="Times New Roman" w:eastAsia="Times New Roman" w:hAnsi="Times New Roman" w:cs="Times New Roman"/>
          <w:lang w:eastAsia="ar-SA"/>
        </w:rPr>
      </w:pPr>
    </w:p>
    <w:p w14:paraId="5D438101" w14:textId="5AA59458" w:rsidR="00C7392F" w:rsidRDefault="00C7392F" w:rsidP="002E78E0">
      <w:pPr>
        <w:suppressAutoHyphens/>
        <w:spacing w:after="0" w:line="240" w:lineRule="auto"/>
        <w:rPr>
          <w:rFonts w:ascii="Times New Roman" w:eastAsia="Times New Roman" w:hAnsi="Times New Roman" w:cs="Times New Roman"/>
          <w:lang w:eastAsia="ar-SA"/>
        </w:rPr>
      </w:pPr>
      <w:r w:rsidRPr="00C7392F">
        <w:rPr>
          <w:rFonts w:ascii="Times New Roman" w:eastAsia="Times New Roman" w:hAnsi="Times New Roman" w:cs="Times New Roman"/>
          <w:lang w:eastAsia="ar-SA"/>
        </w:rPr>
        <w:t xml:space="preserve">Gydymo </w:t>
      </w:r>
      <w:proofErr w:type="spellStart"/>
      <w:r w:rsidRPr="00C7392F">
        <w:rPr>
          <w:rFonts w:ascii="Times New Roman" w:eastAsia="Times New Roman" w:hAnsi="Times New Roman" w:cs="Times New Roman"/>
          <w:lang w:eastAsia="ar-SA"/>
        </w:rPr>
        <w:t>Clonazepam</w:t>
      </w:r>
      <w:proofErr w:type="spellEnd"/>
      <w:r w:rsidRPr="00C7392F">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C7392F">
        <w:rPr>
          <w:rFonts w:ascii="Times New Roman" w:eastAsia="Times New Roman" w:hAnsi="Times New Roman" w:cs="Times New Roman"/>
          <w:lang w:eastAsia="ar-SA"/>
        </w:rPr>
        <w:t>nėštumo metu be gydytojo sutikimo nutraukti negalima, nes staiga nutraukus gydymą ar nekontroliuojamai sumažinus dozę, nėščiai moteriai gali atsinaujinti epilepsijos priepuoliai, o tai gali pakenkti jai ar negimusiam vaikui.</w:t>
      </w:r>
    </w:p>
    <w:p w14:paraId="6BC47BC2" w14:textId="77777777" w:rsidR="005104D5" w:rsidRDefault="005104D5" w:rsidP="002E78E0">
      <w:pPr>
        <w:suppressAutoHyphens/>
        <w:spacing w:after="0" w:line="240" w:lineRule="auto"/>
        <w:rPr>
          <w:rFonts w:ascii="Times New Roman" w:eastAsia="Times New Roman" w:hAnsi="Times New Roman" w:cs="Times New Roman"/>
          <w:lang w:eastAsia="ar-SA"/>
        </w:rPr>
      </w:pPr>
    </w:p>
    <w:p w14:paraId="221A7714" w14:textId="385664C5" w:rsidR="005104D5" w:rsidRDefault="00C7392F" w:rsidP="005104D5">
      <w:pPr>
        <w:suppressAutoHyphens/>
        <w:spacing w:after="0" w:line="240" w:lineRule="auto"/>
        <w:rPr>
          <w:rFonts w:ascii="Times New Roman" w:eastAsia="Times New Roman" w:hAnsi="Times New Roman" w:cs="Times New Roman"/>
          <w:lang w:eastAsia="ar-SA"/>
        </w:rPr>
      </w:pPr>
      <w:r w:rsidRPr="00C7392F">
        <w:rPr>
          <w:rFonts w:ascii="Times New Roman" w:eastAsia="Times New Roman" w:hAnsi="Times New Roman" w:cs="Times New Roman"/>
          <w:lang w:eastAsia="ar-SA"/>
        </w:rPr>
        <w:t>Motinų, kurios nėštumo laikotarpiu nuolat vartojo benzodiazepinų, kūdikiams gali būti išsivysčiusi fizinė priklausomybė ir postnataliniu laikotarpiu padidėti abstinencijos simptomų pasireiškimo rizika.</w:t>
      </w:r>
      <w:r w:rsidR="005104D5">
        <w:rPr>
          <w:rFonts w:ascii="Times New Roman" w:eastAsia="Times New Roman" w:hAnsi="Times New Roman" w:cs="Times New Roman"/>
          <w:lang w:eastAsia="ar-SA"/>
        </w:rPr>
        <w:t>.</w:t>
      </w:r>
    </w:p>
    <w:p w14:paraId="5AC71C69" w14:textId="0D736B1A" w:rsidR="005104D5" w:rsidRDefault="005104D5" w:rsidP="005104D5">
      <w:pPr>
        <w:suppressAutoHyphens/>
        <w:spacing w:after="0" w:line="240" w:lineRule="auto"/>
        <w:rPr>
          <w:rFonts w:ascii="Times New Roman" w:eastAsia="Times New Roman" w:hAnsi="Times New Roman" w:cs="Times New Roman"/>
          <w:lang w:eastAsia="ar-SA"/>
        </w:rPr>
      </w:pPr>
      <w:r w:rsidRPr="005104D5">
        <w:rPr>
          <w:rFonts w:ascii="Times New Roman" w:eastAsia="Times New Roman" w:hAnsi="Times New Roman" w:cs="Times New Roman"/>
          <w:lang w:eastAsia="ar-SA"/>
        </w:rPr>
        <w:t>Yra pranešimų apie apsigimimus ir protinį atsilikimą prenatališkai paveiktiems vaikams po perdozavimo ir apsinuodijimo benzodiazepinais.</w:t>
      </w:r>
    </w:p>
    <w:p w14:paraId="47E3B2C5" w14:textId="77777777" w:rsidR="00765D7B" w:rsidRDefault="00765D7B" w:rsidP="005104D5">
      <w:pPr>
        <w:suppressAutoHyphens/>
        <w:spacing w:after="0" w:line="240" w:lineRule="auto"/>
        <w:rPr>
          <w:rFonts w:ascii="Times New Roman" w:eastAsia="Times New Roman" w:hAnsi="Times New Roman" w:cs="Times New Roman"/>
          <w:lang w:eastAsia="ar-SA"/>
        </w:rPr>
      </w:pPr>
    </w:p>
    <w:p w14:paraId="20385744" w14:textId="2895405B" w:rsidR="00765D7B" w:rsidRPr="005104D5" w:rsidRDefault="00765D7B" w:rsidP="005104D5">
      <w:pPr>
        <w:suppressAutoHyphens/>
        <w:spacing w:after="0" w:line="240" w:lineRule="auto"/>
        <w:rPr>
          <w:rFonts w:ascii="Times New Roman" w:eastAsia="Times New Roman" w:hAnsi="Times New Roman" w:cs="Times New Roman"/>
          <w:lang w:eastAsia="ar-SA"/>
        </w:rPr>
      </w:pPr>
      <w:r w:rsidRPr="00765D7B">
        <w:rPr>
          <w:rFonts w:ascii="Times New Roman" w:eastAsia="Times New Roman" w:hAnsi="Times New Roman" w:cs="Times New Roman"/>
          <w:lang w:eastAsia="ar-SA"/>
        </w:rPr>
        <w:t xml:space="preserve">Paskutinį nėštumo trimestrą arba gimdymo metu vartojant dideles </w:t>
      </w:r>
      <w:proofErr w:type="spellStart"/>
      <w:r w:rsidRPr="00765D7B">
        <w:rPr>
          <w:rFonts w:ascii="Times New Roman" w:eastAsia="Times New Roman" w:hAnsi="Times New Roman" w:cs="Times New Roman"/>
          <w:lang w:eastAsia="ar-SA"/>
        </w:rPr>
        <w:t>Clonazepam</w:t>
      </w:r>
      <w:proofErr w:type="spellEnd"/>
      <w:r w:rsidRPr="00765D7B">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765D7B">
        <w:rPr>
          <w:rFonts w:ascii="Times New Roman" w:eastAsia="Times New Roman" w:hAnsi="Times New Roman" w:cs="Times New Roman"/>
          <w:lang w:eastAsia="ar-SA"/>
        </w:rPr>
        <w:t>dozes, vaisiaus (dar negimusio vaiko) širdies plakimas gali tapti neritmiškas, o naujagimiui gali pasireikšti lengvas kvėpavimo slopinimas</w:t>
      </w:r>
      <w:r>
        <w:rPr>
          <w:rFonts w:ascii="Times New Roman" w:eastAsia="Times New Roman" w:hAnsi="Times New Roman" w:cs="Times New Roman"/>
          <w:lang w:eastAsia="ar-SA"/>
        </w:rPr>
        <w:t>,</w:t>
      </w:r>
      <w:r w:rsidRPr="00765D7B">
        <w:rPr>
          <w:rFonts w:ascii="Times New Roman" w:eastAsia="Times New Roman" w:hAnsi="Times New Roman" w:cs="Times New Roman"/>
          <w:lang w:eastAsia="ar-SA"/>
        </w:rPr>
        <w:t xml:space="preserve"> hipotermija, hipotonija,</w:t>
      </w:r>
      <w:r>
        <w:rPr>
          <w:rFonts w:ascii="Times New Roman" w:eastAsia="Times New Roman" w:hAnsi="Times New Roman" w:cs="Times New Roman"/>
          <w:lang w:eastAsia="ar-SA"/>
        </w:rPr>
        <w:t xml:space="preserve"> hipotenzija</w:t>
      </w:r>
      <w:r w:rsidRPr="00765D7B">
        <w:rPr>
          <w:rFonts w:ascii="Times New Roman" w:eastAsia="Times New Roman" w:hAnsi="Times New Roman" w:cs="Times New Roman"/>
          <w:lang w:eastAsia="ar-SA"/>
        </w:rPr>
        <w:t xml:space="preserve"> ir menkas maitinimasis (glebaus kūdikio sindromas).</w:t>
      </w:r>
    </w:p>
    <w:p w14:paraId="0ECF640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3D17C4"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Žindymas</w:t>
      </w:r>
    </w:p>
    <w:p w14:paraId="53C58F05" w14:textId="242EED50"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Nustatyta, kad veikliosios </w:t>
      </w:r>
      <w:proofErr w:type="spellStart"/>
      <w:r w:rsidR="005104D5">
        <w:rPr>
          <w:rFonts w:ascii="Times New Roman" w:eastAsia="Times New Roman" w:hAnsi="Times New Roman" w:cs="Times New Roman"/>
          <w:bCs/>
          <w:iCs/>
          <w:lang w:eastAsia="ar-SA"/>
        </w:rPr>
        <w:t>Clonazepam</w:t>
      </w:r>
      <w:proofErr w:type="spellEnd"/>
      <w:r w:rsidR="005104D5">
        <w:rPr>
          <w:rFonts w:ascii="Times New Roman" w:eastAsia="Times New Roman" w:hAnsi="Times New Roman" w:cs="Times New Roman"/>
          <w:bCs/>
          <w:iCs/>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 xml:space="preserve">medžiagos į motinos pieną patenka </w:t>
      </w:r>
      <w:r w:rsidR="00C7392F">
        <w:rPr>
          <w:rFonts w:ascii="Times New Roman" w:eastAsia="Times New Roman" w:hAnsi="Times New Roman" w:cs="Times New Roman"/>
          <w:lang w:eastAsia="ar-SA"/>
        </w:rPr>
        <w:t>nedidelis</w:t>
      </w:r>
      <w:r w:rsidR="00C7392F" w:rsidRPr="00B05532">
        <w:rPr>
          <w:rFonts w:ascii="Times New Roman" w:eastAsia="Times New Roman" w:hAnsi="Times New Roman" w:cs="Times New Roman"/>
          <w:lang w:eastAsia="ar-SA"/>
        </w:rPr>
        <w:t xml:space="preserve"> </w:t>
      </w:r>
      <w:r w:rsidR="00C7392F">
        <w:rPr>
          <w:rFonts w:ascii="Times New Roman" w:eastAsia="Times New Roman" w:hAnsi="Times New Roman" w:cs="Times New Roman"/>
          <w:lang w:eastAsia="ar-SA"/>
        </w:rPr>
        <w:t>kiekis.</w:t>
      </w:r>
      <w:r w:rsidRPr="00B05532">
        <w:rPr>
          <w:rFonts w:ascii="Times New Roman" w:eastAsia="Times New Roman" w:hAnsi="Times New Roman" w:cs="Times New Roman"/>
          <w:lang w:eastAsia="ar-SA"/>
        </w:rPr>
        <w:t xml:space="preserve"> </w:t>
      </w:r>
      <w:r w:rsidR="00C7392F" w:rsidRPr="00C7392F">
        <w:rPr>
          <w:rFonts w:ascii="Times New Roman" w:eastAsia="Times New Roman" w:hAnsi="Times New Roman" w:cs="Times New Roman"/>
          <w:lang w:eastAsia="ar-SA"/>
        </w:rPr>
        <w:t xml:space="preserve">Todėl </w:t>
      </w:r>
      <w:proofErr w:type="spellStart"/>
      <w:r w:rsidR="00C7392F" w:rsidRPr="00C7392F">
        <w:rPr>
          <w:rFonts w:ascii="Times New Roman" w:eastAsia="Times New Roman" w:hAnsi="Times New Roman" w:cs="Times New Roman"/>
          <w:lang w:eastAsia="ar-SA"/>
        </w:rPr>
        <w:t>Clonazepam</w:t>
      </w:r>
      <w:proofErr w:type="spellEnd"/>
      <w:r w:rsidR="00C7392F" w:rsidRPr="00C7392F">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C7392F" w:rsidRPr="00C7392F">
        <w:rPr>
          <w:rFonts w:ascii="Times New Roman" w:eastAsia="Times New Roman" w:hAnsi="Times New Roman" w:cs="Times New Roman"/>
          <w:lang w:eastAsia="ar-SA"/>
        </w:rPr>
        <w:t>neturi būti vartojamas žindymo laikotarpiu</w:t>
      </w:r>
      <w:r w:rsidRPr="00B05532">
        <w:rPr>
          <w:rFonts w:ascii="Times New Roman" w:eastAsia="Times New Roman" w:hAnsi="Times New Roman" w:cs="Times New Roman"/>
          <w:lang w:eastAsia="ar-SA"/>
        </w:rPr>
        <w:t xml:space="preserve">. Jeigu skirti </w:t>
      </w:r>
      <w:r w:rsidR="005104D5">
        <w:rPr>
          <w:rFonts w:ascii="Times New Roman" w:eastAsia="Times New Roman" w:hAnsi="Times New Roman" w:cs="Times New Roman"/>
          <w:bCs/>
          <w:iCs/>
          <w:lang w:eastAsia="ar-SA"/>
        </w:rPr>
        <w:t xml:space="preserve">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būtina, žindymą reikia nutraukti.</w:t>
      </w:r>
    </w:p>
    <w:p w14:paraId="5D0CA45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90931D6" w14:textId="77777777" w:rsidR="002E78E0"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4.7</w:t>
      </w:r>
      <w:r w:rsidRPr="00B05532">
        <w:rPr>
          <w:rFonts w:ascii="Times New Roman" w:eastAsia="Times New Roman" w:hAnsi="Times New Roman" w:cs="Times New Roman"/>
          <w:b/>
          <w:lang w:eastAsia="ar-SA"/>
        </w:rPr>
        <w:tab/>
        <w:t xml:space="preserve">Poveikis </w:t>
      </w:r>
      <w:bookmarkStart w:id="6" w:name="_Hlk195871462"/>
      <w:r w:rsidRPr="00B05532">
        <w:rPr>
          <w:rFonts w:ascii="Times New Roman" w:eastAsia="Times New Roman" w:hAnsi="Times New Roman" w:cs="Times New Roman"/>
          <w:b/>
          <w:lang w:eastAsia="ar-SA"/>
        </w:rPr>
        <w:t>gebėjimui vairuoti ir valdyti mechanizmus</w:t>
      </w:r>
      <w:bookmarkEnd w:id="6"/>
    </w:p>
    <w:p w14:paraId="00C9BA3C"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p>
    <w:p w14:paraId="7B53A107" w14:textId="185593D8" w:rsidR="00C93299" w:rsidRPr="00B05532" w:rsidRDefault="00765D7B" w:rsidP="00C93299">
      <w:pPr>
        <w:suppressAutoHyphens/>
        <w:spacing w:after="0" w:line="240" w:lineRule="auto"/>
        <w:rPr>
          <w:rFonts w:ascii="Times New Roman" w:eastAsia="Times New Roman" w:hAnsi="Times New Roman" w:cs="Times New Roman"/>
          <w:lang w:eastAsia="ar-SA"/>
        </w:rPr>
      </w:pPr>
      <w:r w:rsidRPr="00765D7B">
        <w:rPr>
          <w:rFonts w:ascii="Times New Roman" w:eastAsia="Times New Roman" w:hAnsi="Times New Roman" w:cs="Times New Roman"/>
          <w:bCs/>
          <w:iCs/>
          <w:lang w:eastAsia="ar-SA"/>
        </w:rPr>
        <w:t xml:space="preserve">Net ir vartojamas taip, kaip nurodyta, klonazepamas gali itin pakeisti gebėjimą reaguoti, labai pablogėjant gebėjimui aktyviai dalyvauti eisme ar valdyti mechanizmus. Toks poveikis ypač būdingas kartu vartojant alkoholio. Todėl bent jau pirmosiomis gydymo dienomis </w:t>
      </w:r>
      <w:r w:rsidR="007C045B">
        <w:rPr>
          <w:rFonts w:ascii="Times New Roman" w:eastAsia="Times New Roman" w:hAnsi="Times New Roman" w:cs="Times New Roman"/>
          <w:bCs/>
          <w:iCs/>
          <w:lang w:eastAsia="ar-SA"/>
        </w:rPr>
        <w:t>negalima</w:t>
      </w:r>
      <w:r w:rsidRPr="00765D7B">
        <w:rPr>
          <w:rFonts w:ascii="Times New Roman" w:eastAsia="Times New Roman" w:hAnsi="Times New Roman" w:cs="Times New Roman"/>
          <w:bCs/>
          <w:iCs/>
          <w:lang w:eastAsia="ar-SA"/>
        </w:rPr>
        <w:t>i vairuoti transporto priemon</w:t>
      </w:r>
      <w:r w:rsidR="00E827E3">
        <w:rPr>
          <w:rFonts w:ascii="Times New Roman" w:eastAsia="Times New Roman" w:hAnsi="Times New Roman" w:cs="Times New Roman"/>
          <w:bCs/>
          <w:iCs/>
          <w:lang w:eastAsia="ar-SA"/>
        </w:rPr>
        <w:t>ių</w:t>
      </w:r>
      <w:r w:rsidRPr="00765D7B">
        <w:rPr>
          <w:rFonts w:ascii="Times New Roman" w:eastAsia="Times New Roman" w:hAnsi="Times New Roman" w:cs="Times New Roman"/>
          <w:bCs/>
          <w:iCs/>
          <w:lang w:eastAsia="ar-SA"/>
        </w:rPr>
        <w:t>, valdyti mechanizm</w:t>
      </w:r>
      <w:r w:rsidR="00E827E3">
        <w:rPr>
          <w:rFonts w:ascii="Times New Roman" w:eastAsia="Times New Roman" w:hAnsi="Times New Roman" w:cs="Times New Roman"/>
          <w:bCs/>
          <w:iCs/>
          <w:lang w:eastAsia="ar-SA"/>
        </w:rPr>
        <w:t>ų</w:t>
      </w:r>
      <w:r w:rsidRPr="00765D7B">
        <w:rPr>
          <w:rFonts w:ascii="Times New Roman" w:eastAsia="Times New Roman" w:hAnsi="Times New Roman" w:cs="Times New Roman"/>
          <w:bCs/>
          <w:iCs/>
          <w:lang w:eastAsia="ar-SA"/>
        </w:rPr>
        <w:t xml:space="preserve"> ar užsiimti kita pavojinga veikla. </w:t>
      </w:r>
      <w:r w:rsidR="00C93299" w:rsidRPr="00C93299">
        <w:rPr>
          <w:rFonts w:ascii="Times New Roman" w:eastAsia="Times New Roman" w:hAnsi="Times New Roman" w:cs="Times New Roman"/>
          <w:lang w:eastAsia="ar-SA"/>
        </w:rPr>
        <w:t>Kiekvienu konkrečiu atveju sprendimą priima gydantis gydytojas,</w:t>
      </w:r>
      <w:r w:rsidR="00C93299">
        <w:rPr>
          <w:rFonts w:ascii="Times New Roman" w:eastAsia="Times New Roman" w:hAnsi="Times New Roman" w:cs="Times New Roman"/>
          <w:lang w:eastAsia="ar-SA"/>
        </w:rPr>
        <w:t xml:space="preserve"> </w:t>
      </w:r>
      <w:r w:rsidR="00C93299" w:rsidRPr="00C93299">
        <w:rPr>
          <w:rFonts w:ascii="Times New Roman" w:eastAsia="Times New Roman" w:hAnsi="Times New Roman" w:cs="Times New Roman"/>
          <w:lang w:eastAsia="ar-SA"/>
        </w:rPr>
        <w:t xml:space="preserve">atsižvelgdamas į </w:t>
      </w:r>
      <w:r w:rsidRPr="00765D7B">
        <w:rPr>
          <w:rFonts w:ascii="Times New Roman" w:eastAsia="Times New Roman" w:hAnsi="Times New Roman" w:cs="Times New Roman"/>
          <w:lang w:eastAsia="ar-SA"/>
        </w:rPr>
        <w:t xml:space="preserve">individualią </w:t>
      </w:r>
      <w:r w:rsidR="00C93299" w:rsidRPr="00C93299">
        <w:rPr>
          <w:rFonts w:ascii="Times New Roman" w:eastAsia="Times New Roman" w:hAnsi="Times New Roman" w:cs="Times New Roman"/>
          <w:lang w:eastAsia="ar-SA"/>
        </w:rPr>
        <w:t>reakciją ir atitinkamą dozę</w:t>
      </w:r>
      <w:r>
        <w:rPr>
          <w:rFonts w:ascii="Times New Roman" w:eastAsia="Times New Roman" w:hAnsi="Times New Roman" w:cs="Times New Roman"/>
          <w:lang w:eastAsia="ar-SA"/>
        </w:rPr>
        <w:t xml:space="preserve"> </w:t>
      </w:r>
      <w:r w:rsidRPr="00765D7B">
        <w:rPr>
          <w:rFonts w:ascii="Times New Roman" w:eastAsia="Times New Roman" w:hAnsi="Times New Roman" w:cs="Times New Roman"/>
          <w:lang w:eastAsia="ar-SA"/>
        </w:rPr>
        <w:t>(žr. 4.5 ir 4.8 sk</w:t>
      </w:r>
      <w:r>
        <w:rPr>
          <w:rFonts w:ascii="Times New Roman" w:eastAsia="Times New Roman" w:hAnsi="Times New Roman" w:cs="Times New Roman"/>
          <w:lang w:eastAsia="ar-SA"/>
        </w:rPr>
        <w:t>.</w:t>
      </w:r>
      <w:r w:rsidRPr="00765D7B">
        <w:rPr>
          <w:rFonts w:ascii="Times New Roman" w:eastAsia="Times New Roman" w:hAnsi="Times New Roman" w:cs="Times New Roman"/>
          <w:lang w:eastAsia="ar-SA"/>
        </w:rPr>
        <w:t>)</w:t>
      </w:r>
      <w:r w:rsidR="00C93299">
        <w:rPr>
          <w:rFonts w:ascii="Times New Roman" w:eastAsia="Times New Roman" w:hAnsi="Times New Roman" w:cs="Times New Roman"/>
          <w:lang w:eastAsia="ar-SA"/>
        </w:rPr>
        <w:t>.</w:t>
      </w:r>
    </w:p>
    <w:p w14:paraId="59B02E6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6F241BF"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4.8</w:t>
      </w:r>
      <w:r w:rsidRPr="00B05532">
        <w:rPr>
          <w:rFonts w:ascii="Times New Roman" w:eastAsia="Times New Roman" w:hAnsi="Times New Roman" w:cs="Times New Roman"/>
          <w:b/>
          <w:lang w:eastAsia="ar-SA"/>
        </w:rPr>
        <w:tab/>
        <w:t>Nepageidaujamas poveikis</w:t>
      </w:r>
    </w:p>
    <w:p w14:paraId="3EB83099" w14:textId="77777777" w:rsidR="002E78E0" w:rsidRPr="003461A1" w:rsidRDefault="002E78E0" w:rsidP="002E78E0">
      <w:pPr>
        <w:spacing w:after="0" w:line="240" w:lineRule="auto"/>
        <w:rPr>
          <w:rFonts w:ascii="Times New Roman" w:eastAsia="Times New Roman" w:hAnsi="Times New Roman" w:cs="Times New Roman"/>
          <w:i/>
          <w:lang w:eastAsia="ar-SA"/>
        </w:rPr>
      </w:pPr>
    </w:p>
    <w:p w14:paraId="3B2D25BD" w14:textId="77777777" w:rsidR="002E78E0" w:rsidRPr="00B05532" w:rsidRDefault="002E78E0" w:rsidP="002E78E0">
      <w:pPr>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Nepageidaujamo poveikio dažnis apibūdinamas taip: labai dažnas (≥ 1/10), dažnas (nuo ≥ 1/100 iki &lt; 1/10), nedažnas (nuo ≥ 1/1000 iki &lt; 1/100), retas (nuo ≥ 1/10000 iki &lt; 1/1000), labai retas (&lt; 1/10000) ir nežinomas (negali būti apskaičiuotas pagal turimus duomenis).</w:t>
      </w:r>
    </w:p>
    <w:p w14:paraId="4E0D9A6D" w14:textId="77777777" w:rsidR="002E78E0" w:rsidRPr="00B05532" w:rsidRDefault="002E78E0" w:rsidP="002E78E0">
      <w:pPr>
        <w:spacing w:after="0" w:line="240" w:lineRule="auto"/>
        <w:rPr>
          <w:rFonts w:ascii="Times New Roman" w:eastAsia="Times New Roman" w:hAnsi="Times New Roman" w:cs="Times New Roman"/>
          <w:lang w:eastAsia="ar-SA"/>
        </w:rPr>
      </w:pPr>
    </w:p>
    <w:p w14:paraId="7AEA2E79"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Imuninės sistemos sutrikimai</w:t>
      </w:r>
    </w:p>
    <w:p w14:paraId="0505C0DC" w14:textId="4CA50DA0"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Labai ret</w:t>
      </w:r>
      <w:r w:rsidR="00C735E2">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anafilaksija.</w:t>
      </w:r>
    </w:p>
    <w:p w14:paraId="48C476C9" w14:textId="1BDB48E1"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iCs/>
          <w:lang w:eastAsia="lt-LT"/>
        </w:rPr>
        <w:t>Dažnis nežinomas</w:t>
      </w:r>
      <w:r w:rsidRPr="00FC5827">
        <w:rPr>
          <w:rFonts w:ascii="Times New Roman" w:eastAsia="Calibri" w:hAnsi="Times New Roman" w:cs="Times New Roman"/>
          <w:i/>
          <w:lang w:eastAsia="lt-LT"/>
        </w:rPr>
        <w:t xml:space="preserve">: </w:t>
      </w:r>
      <w:r w:rsidRPr="00FC5827">
        <w:rPr>
          <w:rFonts w:ascii="Times New Roman" w:eastAsia="Calibri" w:hAnsi="Times New Roman" w:cs="Times New Roman"/>
          <w:lang w:eastAsia="lt-LT"/>
        </w:rPr>
        <w:t>alerginės reakcijos.</w:t>
      </w:r>
    </w:p>
    <w:p w14:paraId="4687AEA3" w14:textId="77777777" w:rsidR="00780919" w:rsidRPr="00FC5827" w:rsidRDefault="00780919" w:rsidP="002E78E0">
      <w:pPr>
        <w:suppressAutoHyphens/>
        <w:spacing w:after="0" w:line="240" w:lineRule="auto"/>
        <w:rPr>
          <w:rFonts w:ascii="Times New Roman" w:eastAsia="Calibri" w:hAnsi="Times New Roman" w:cs="Times New Roman"/>
          <w:lang w:eastAsia="lt-LT"/>
        </w:rPr>
      </w:pPr>
    </w:p>
    <w:p w14:paraId="340DE612" w14:textId="77777777" w:rsidR="002E78E0" w:rsidRPr="00FC5827" w:rsidRDefault="002E78E0" w:rsidP="002E78E0">
      <w:pPr>
        <w:tabs>
          <w:tab w:val="left" w:pos="567"/>
        </w:tabs>
        <w:suppressAutoHyphens/>
        <w:spacing w:after="0" w:line="240" w:lineRule="auto"/>
        <w:rPr>
          <w:rFonts w:ascii="Times New Roman" w:eastAsia="Times New Roman" w:hAnsi="Times New Roman" w:cs="Times New Roman"/>
          <w:i/>
          <w:lang w:eastAsia="ar-SA"/>
        </w:rPr>
      </w:pPr>
      <w:r w:rsidRPr="00FC5827">
        <w:rPr>
          <w:rFonts w:ascii="Times New Roman" w:eastAsia="Times New Roman" w:hAnsi="Times New Roman" w:cs="Times New Roman"/>
          <w:i/>
          <w:lang w:eastAsia="ar-SA"/>
        </w:rPr>
        <w:t>Psichikos sutrikimai</w:t>
      </w:r>
    </w:p>
    <w:p w14:paraId="14400D58" w14:textId="4DF6A441" w:rsidR="002E78E0" w:rsidRPr="00FC5827"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FC5827">
        <w:rPr>
          <w:rFonts w:ascii="Times New Roman" w:eastAsia="Times New Roman" w:hAnsi="Times New Roman" w:cs="Times New Roman"/>
          <w:i/>
          <w:lang w:eastAsia="ar-SA"/>
        </w:rPr>
        <w:t>Ret</w:t>
      </w:r>
      <w:r w:rsidR="00C735E2">
        <w:rPr>
          <w:rFonts w:ascii="Times New Roman" w:eastAsia="Times New Roman" w:hAnsi="Times New Roman" w:cs="Times New Roman"/>
          <w:i/>
          <w:lang w:eastAsia="ar-SA"/>
        </w:rPr>
        <w:t>as</w:t>
      </w:r>
      <w:r w:rsidRPr="00FC5827">
        <w:rPr>
          <w:rFonts w:ascii="Times New Roman" w:eastAsia="Times New Roman" w:hAnsi="Times New Roman" w:cs="Times New Roman"/>
          <w:i/>
          <w:lang w:eastAsia="ar-SA"/>
        </w:rPr>
        <w:t>i:</w:t>
      </w:r>
      <w:r w:rsidRPr="00FC5827">
        <w:rPr>
          <w:rFonts w:ascii="Times New Roman" w:eastAsia="Times New Roman" w:hAnsi="Times New Roman" w:cs="Times New Roman"/>
          <w:lang w:eastAsia="ar-SA"/>
        </w:rPr>
        <w:t xml:space="preserve"> lytinio potraukio </w:t>
      </w:r>
      <w:r w:rsidR="00866ACE">
        <w:rPr>
          <w:rFonts w:ascii="Times New Roman" w:eastAsia="Times New Roman" w:hAnsi="Times New Roman" w:cs="Times New Roman"/>
          <w:lang w:eastAsia="ar-SA"/>
        </w:rPr>
        <w:t>pokytis</w:t>
      </w:r>
      <w:r w:rsidRPr="00FC5827">
        <w:rPr>
          <w:rFonts w:ascii="Times New Roman" w:eastAsia="Times New Roman" w:hAnsi="Times New Roman" w:cs="Times New Roman"/>
          <w:lang w:eastAsia="ar-SA"/>
        </w:rPr>
        <w:t>.</w:t>
      </w:r>
    </w:p>
    <w:p w14:paraId="784CA369" w14:textId="59B29F90"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FC5827">
        <w:rPr>
          <w:rFonts w:ascii="Times New Roman" w:eastAsia="Times New Roman" w:hAnsi="Times New Roman" w:cs="Times New Roman"/>
          <w:i/>
          <w:iCs/>
          <w:lang w:eastAsia="ar-SA"/>
        </w:rPr>
        <w:t>Dažnis nežinomas</w:t>
      </w:r>
      <w:r w:rsidRPr="00FC5827">
        <w:rPr>
          <w:rFonts w:ascii="Times New Roman" w:eastAsia="Times New Roman" w:hAnsi="Times New Roman" w:cs="Times New Roman"/>
          <w:lang w:eastAsia="ar-SA"/>
        </w:rPr>
        <w:t xml:space="preserve">: </w:t>
      </w:r>
      <w:r w:rsidR="00FC5827" w:rsidRPr="00FC5827">
        <w:rPr>
          <w:rFonts w:ascii="Times New Roman" w:eastAsia="Times New Roman" w:hAnsi="Times New Roman" w:cs="Times New Roman"/>
          <w:lang w:eastAsia="ar-SA"/>
        </w:rPr>
        <w:t>emociniai</w:t>
      </w:r>
      <w:r w:rsidR="00FC5827">
        <w:rPr>
          <w:rFonts w:ascii="Times New Roman" w:eastAsia="Times New Roman" w:hAnsi="Times New Roman" w:cs="Times New Roman"/>
          <w:lang w:eastAsia="ar-SA"/>
        </w:rPr>
        <w:t xml:space="preserve"> sutrikimai, nuotaikos svyravimai, sumišimas, dezorientacija.</w:t>
      </w:r>
    </w:p>
    <w:p w14:paraId="2F25E70F"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p>
    <w:p w14:paraId="5C1E0449" w14:textId="0151DF0C" w:rsidR="002E78E0" w:rsidRDefault="00FC5827" w:rsidP="002E78E0">
      <w:pPr>
        <w:tabs>
          <w:tab w:val="left" w:pos="567"/>
        </w:tabs>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ar-SA"/>
        </w:rPr>
        <w:t>vartojantiems pacientams gali pasireikšti depresija, tačiau ji taip pat gali būti susijusi su pagrindine liga.</w:t>
      </w:r>
    </w:p>
    <w:p w14:paraId="70431098" w14:textId="77777777" w:rsidR="007E196C" w:rsidRPr="00B05532" w:rsidRDefault="007E196C" w:rsidP="002E78E0">
      <w:pPr>
        <w:tabs>
          <w:tab w:val="left" w:pos="567"/>
        </w:tabs>
        <w:suppressAutoHyphens/>
        <w:spacing w:after="0" w:line="240" w:lineRule="auto"/>
        <w:rPr>
          <w:rFonts w:ascii="Times New Roman" w:eastAsia="Times New Roman" w:hAnsi="Times New Roman" w:cs="Times New Roman"/>
          <w:lang w:eastAsia="ar-SA"/>
        </w:rPr>
      </w:pPr>
    </w:p>
    <w:p w14:paraId="77C68CF9" w14:textId="71A92AE7" w:rsidR="002E78E0"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3523CB">
        <w:rPr>
          <w:rFonts w:ascii="Times New Roman" w:eastAsia="Times New Roman" w:hAnsi="Times New Roman" w:cs="Times New Roman"/>
          <w:i/>
          <w:iCs/>
          <w:lang w:eastAsia="ar-SA"/>
        </w:rPr>
        <w:t>Dažnis nežinomas</w:t>
      </w:r>
      <w:r w:rsidRPr="003523CB">
        <w:rPr>
          <w:rFonts w:ascii="Times New Roman" w:eastAsia="Times New Roman" w:hAnsi="Times New Roman" w:cs="Times New Roman"/>
          <w:i/>
          <w:lang w:eastAsia="ar-SA"/>
        </w:rPr>
        <w:t xml:space="preserve">: </w:t>
      </w:r>
      <w:r w:rsidRPr="003523CB">
        <w:rPr>
          <w:rFonts w:ascii="Times New Roman" w:eastAsia="Times New Roman" w:hAnsi="Times New Roman" w:cs="Times New Roman"/>
          <w:lang w:eastAsia="ar-SA"/>
        </w:rPr>
        <w:t>paradoksinės reakcijos (</w:t>
      </w:r>
      <w:r w:rsidR="003523CB">
        <w:rPr>
          <w:rFonts w:ascii="Times New Roman" w:eastAsia="Times New Roman" w:hAnsi="Times New Roman" w:cs="Times New Roman"/>
          <w:lang w:eastAsia="ar-SA"/>
        </w:rPr>
        <w:t>n</w:t>
      </w:r>
      <w:r w:rsidR="003523CB" w:rsidRPr="003523CB">
        <w:rPr>
          <w:rFonts w:ascii="Times New Roman" w:eastAsia="Times New Roman" w:hAnsi="Times New Roman" w:cs="Times New Roman"/>
          <w:lang w:eastAsia="ar-SA"/>
        </w:rPr>
        <w:t>eramumas, ažitacija, dirglumas</w:t>
      </w:r>
      <w:r w:rsidRPr="003523CB">
        <w:rPr>
          <w:rFonts w:ascii="Times New Roman" w:eastAsia="Times New Roman" w:hAnsi="Times New Roman" w:cs="Times New Roman"/>
          <w:lang w:eastAsia="ar-SA"/>
        </w:rPr>
        <w:t xml:space="preserve">, agresija, nervingumas, priešiškumas, nerimas, sutrikęs miegas, </w:t>
      </w:r>
      <w:r w:rsidR="00FC5827" w:rsidRPr="003523CB">
        <w:rPr>
          <w:rFonts w:ascii="Times New Roman" w:eastAsia="Times New Roman" w:hAnsi="Times New Roman" w:cs="Times New Roman"/>
          <w:lang w:eastAsia="ar-SA"/>
        </w:rPr>
        <w:t xml:space="preserve">kliedesiai, pyktis, </w:t>
      </w:r>
      <w:r w:rsidR="003523CB">
        <w:rPr>
          <w:rFonts w:ascii="Times New Roman" w:eastAsia="Times New Roman" w:hAnsi="Times New Roman" w:cs="Times New Roman"/>
          <w:lang w:eastAsia="ar-SA"/>
        </w:rPr>
        <w:t xml:space="preserve">košmariški sapnai, nenormlūs sapnai, </w:t>
      </w:r>
      <w:r w:rsidR="00FC5827" w:rsidRPr="003523CB">
        <w:rPr>
          <w:rFonts w:ascii="Times New Roman" w:eastAsia="Times New Roman" w:hAnsi="Times New Roman" w:cs="Times New Roman"/>
          <w:lang w:eastAsia="ar-SA"/>
        </w:rPr>
        <w:t>haliucinacijos, psichozė, hiperkinezija, netinkamas elgesys ir kiti elgesio sutrikimai</w:t>
      </w:r>
      <w:r w:rsidRPr="003523CB">
        <w:rPr>
          <w:rFonts w:ascii="Times New Roman" w:eastAsia="Times New Roman" w:hAnsi="Times New Roman" w:cs="Times New Roman"/>
          <w:lang w:eastAsia="ar-SA"/>
        </w:rPr>
        <w:t>).</w:t>
      </w:r>
    </w:p>
    <w:p w14:paraId="4831674D" w14:textId="77777777" w:rsidR="00FC5827" w:rsidRDefault="00FC5827" w:rsidP="002E78E0">
      <w:pPr>
        <w:tabs>
          <w:tab w:val="left" w:pos="567"/>
        </w:tabs>
        <w:suppressAutoHyphens/>
        <w:spacing w:after="0" w:line="240" w:lineRule="auto"/>
        <w:rPr>
          <w:rFonts w:ascii="Times New Roman" w:eastAsia="Times New Roman" w:hAnsi="Times New Roman" w:cs="Times New Roman"/>
          <w:lang w:eastAsia="ar-SA"/>
        </w:rPr>
      </w:pPr>
    </w:p>
    <w:p w14:paraId="3FB32DA0" w14:textId="4BD260ED" w:rsidR="00FC5827" w:rsidRPr="00B05532" w:rsidRDefault="00FC5827" w:rsidP="00FC5827">
      <w:pPr>
        <w:tabs>
          <w:tab w:val="left" w:pos="567"/>
        </w:tabs>
        <w:suppressAutoHyphens/>
        <w:spacing w:after="0" w:line="240" w:lineRule="auto"/>
        <w:rPr>
          <w:rFonts w:ascii="Times New Roman" w:eastAsia="Times New Roman" w:hAnsi="Times New Roman" w:cs="Times New Roman"/>
          <w:lang w:eastAsia="ar-SA"/>
        </w:rPr>
      </w:pPr>
      <w:r w:rsidRPr="00C77903">
        <w:rPr>
          <w:rFonts w:ascii="Times New Roman" w:eastAsia="Times New Roman" w:hAnsi="Times New Roman" w:cs="Times New Roman"/>
          <w:lang w:eastAsia="ar-SA"/>
        </w:rPr>
        <w:t xml:space="preserve">Tokiais atvejais gydymą šiuo </w:t>
      </w:r>
      <w:r w:rsidR="00866ACE">
        <w:rPr>
          <w:rFonts w:ascii="Times New Roman" w:eastAsia="Times New Roman" w:hAnsi="Times New Roman" w:cs="Times New Roman"/>
          <w:lang w:eastAsia="ar-SA"/>
        </w:rPr>
        <w:t xml:space="preserve">vaistiniu </w:t>
      </w:r>
      <w:r w:rsidRPr="00C77903">
        <w:rPr>
          <w:rFonts w:ascii="Times New Roman" w:eastAsia="Times New Roman" w:hAnsi="Times New Roman" w:cs="Times New Roman"/>
          <w:lang w:eastAsia="ar-SA"/>
        </w:rPr>
        <w:t xml:space="preserve">preparatu reikia nutraukti. Vaikams ir paaugliams bei </w:t>
      </w:r>
      <w:r>
        <w:rPr>
          <w:rFonts w:ascii="Times New Roman" w:eastAsia="Times New Roman" w:hAnsi="Times New Roman" w:cs="Times New Roman"/>
          <w:lang w:eastAsia="ar-SA"/>
        </w:rPr>
        <w:t>senyv</w:t>
      </w:r>
      <w:r w:rsidR="00641960">
        <w:rPr>
          <w:rFonts w:ascii="Times New Roman" w:eastAsia="Times New Roman" w:hAnsi="Times New Roman" w:cs="Times New Roman"/>
          <w:lang w:eastAsia="ar-SA"/>
        </w:rPr>
        <w:t>iems</w:t>
      </w:r>
      <w:r>
        <w:rPr>
          <w:rFonts w:ascii="Times New Roman" w:eastAsia="Times New Roman" w:hAnsi="Times New Roman" w:cs="Times New Roman"/>
          <w:lang w:eastAsia="ar-SA"/>
        </w:rPr>
        <w:t xml:space="preserve"> </w:t>
      </w:r>
      <w:r w:rsidR="00641960">
        <w:rPr>
          <w:rFonts w:ascii="Times New Roman" w:eastAsia="Times New Roman" w:hAnsi="Times New Roman" w:cs="Times New Roman"/>
          <w:lang w:eastAsia="ar-SA"/>
        </w:rPr>
        <w:t>pacientams</w:t>
      </w:r>
      <w:r w:rsidR="00641960" w:rsidRPr="00C77903">
        <w:rPr>
          <w:rFonts w:ascii="Times New Roman" w:eastAsia="Times New Roman" w:hAnsi="Times New Roman" w:cs="Times New Roman"/>
          <w:lang w:eastAsia="ar-SA"/>
        </w:rPr>
        <w:t xml:space="preserve"> </w:t>
      </w:r>
      <w:r w:rsidR="00866ACE">
        <w:rPr>
          <w:rFonts w:ascii="Times New Roman" w:eastAsia="Times New Roman" w:hAnsi="Times New Roman" w:cs="Times New Roman"/>
          <w:lang w:eastAsia="ar-SA"/>
        </w:rPr>
        <w:t xml:space="preserve">paradoksinės </w:t>
      </w:r>
      <w:r w:rsidRPr="00C77903">
        <w:rPr>
          <w:rFonts w:ascii="Times New Roman" w:eastAsia="Times New Roman" w:hAnsi="Times New Roman" w:cs="Times New Roman"/>
          <w:lang w:eastAsia="ar-SA"/>
        </w:rPr>
        <w:t>reakcijos pasireiškia dažniau nei suaugusiesiems.</w:t>
      </w:r>
    </w:p>
    <w:p w14:paraId="64984583"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288A9E40" w14:textId="55BCD6AC" w:rsidR="00F1723C"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Nervų sistemos sutrikimai</w:t>
      </w:r>
    </w:p>
    <w:p w14:paraId="40AF9379" w14:textId="618EF360"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Ret</w:t>
      </w:r>
      <w:r w:rsidR="00C735E2">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galvos skausmas.</w:t>
      </w:r>
    </w:p>
    <w:p w14:paraId="2AB95D7A" w14:textId="68EED364"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Labai ret</w:t>
      </w:r>
      <w:r w:rsidR="00C735E2">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generalizuoti traukuliai.</w:t>
      </w:r>
    </w:p>
    <w:p w14:paraId="2443E6F7" w14:textId="3F5D506D"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iCs/>
          <w:lang w:eastAsia="lt-LT"/>
        </w:rPr>
        <w:t>Dažnis nežinomas</w:t>
      </w:r>
      <w:r w:rsidRPr="00FC5827">
        <w:rPr>
          <w:rFonts w:ascii="Times New Roman" w:eastAsia="Calibri" w:hAnsi="Times New Roman" w:cs="Times New Roman"/>
          <w:lang w:eastAsia="lt-LT"/>
        </w:rPr>
        <w:t>:</w:t>
      </w:r>
      <w:r w:rsidR="002D33AF" w:rsidRPr="002D33AF">
        <w:t xml:space="preserve"> </w:t>
      </w:r>
      <w:r w:rsidR="002D33AF">
        <w:rPr>
          <w:rFonts w:ascii="Times New Roman" w:eastAsia="Calibri" w:hAnsi="Times New Roman" w:cs="Times New Roman"/>
          <w:lang w:eastAsia="lt-LT"/>
        </w:rPr>
        <w:t>g</w:t>
      </w:r>
      <w:r w:rsidR="002D33AF" w:rsidRPr="002D33AF">
        <w:rPr>
          <w:rFonts w:ascii="Times New Roman" w:eastAsia="Calibri" w:hAnsi="Times New Roman" w:cs="Times New Roman"/>
          <w:lang w:eastAsia="lt-LT"/>
        </w:rPr>
        <w:t>ebėjimo susikaupti sutrikimai</w:t>
      </w:r>
      <w:r w:rsidR="002D33AF">
        <w:rPr>
          <w:rFonts w:ascii="Times New Roman" w:eastAsia="Calibri" w:hAnsi="Times New Roman" w:cs="Times New Roman"/>
          <w:lang w:eastAsia="lt-LT"/>
        </w:rPr>
        <w:t>,</w:t>
      </w:r>
      <w:r w:rsidRPr="00FC5827">
        <w:rPr>
          <w:rFonts w:ascii="Times New Roman" w:eastAsia="Calibri" w:hAnsi="Times New Roman" w:cs="Times New Roman"/>
          <w:lang w:eastAsia="lt-LT"/>
        </w:rPr>
        <w:t xml:space="preserve"> mieguistumas, </w:t>
      </w:r>
      <w:r w:rsidR="006B255B" w:rsidRPr="006B255B">
        <w:rPr>
          <w:rFonts w:ascii="Times New Roman" w:eastAsia="Calibri" w:hAnsi="Times New Roman" w:cs="Times New Roman"/>
          <w:lang w:eastAsia="lt-LT"/>
        </w:rPr>
        <w:t>pailgėjęs reakcijos laikas</w:t>
      </w:r>
      <w:r w:rsidRPr="00FC5827">
        <w:rPr>
          <w:rFonts w:ascii="Times New Roman" w:eastAsia="Calibri" w:hAnsi="Times New Roman" w:cs="Times New Roman"/>
          <w:lang w:eastAsia="lt-LT"/>
        </w:rPr>
        <w:t xml:space="preserve">, </w:t>
      </w:r>
      <w:r w:rsidR="006B255B" w:rsidRPr="006B255B">
        <w:rPr>
          <w:rFonts w:ascii="Times New Roman" w:eastAsia="Calibri" w:hAnsi="Times New Roman" w:cs="Times New Roman"/>
          <w:lang w:eastAsia="lt-LT"/>
        </w:rPr>
        <w:t>sumažėjęs raumenų tonusas</w:t>
      </w:r>
      <w:r w:rsidRPr="00FC5827">
        <w:rPr>
          <w:rFonts w:ascii="Times New Roman" w:eastAsia="Calibri" w:hAnsi="Times New Roman" w:cs="Times New Roman"/>
          <w:lang w:eastAsia="lt-LT"/>
        </w:rPr>
        <w:t>, svaigulys, ataksija (žr. 4.4 skyrių).</w:t>
      </w:r>
    </w:p>
    <w:p w14:paraId="5C005CCF" w14:textId="6434B990"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lang w:eastAsia="lt-LT"/>
        </w:rPr>
        <w:t xml:space="preserve">Apie laikinus sutrikimus, tokius kaip </w:t>
      </w:r>
      <w:r w:rsidR="00866ACE" w:rsidRPr="00866ACE">
        <w:rPr>
          <w:rFonts w:ascii="Times New Roman" w:eastAsia="Calibri" w:hAnsi="Times New Roman" w:cs="Times New Roman"/>
          <w:lang w:eastAsia="lt-LT"/>
        </w:rPr>
        <w:t xml:space="preserve">sulėtėjusi ar nerišli kalba </w:t>
      </w:r>
      <w:r w:rsidR="00866ACE">
        <w:rPr>
          <w:rFonts w:ascii="Times New Roman" w:eastAsia="Calibri" w:hAnsi="Times New Roman" w:cs="Times New Roman"/>
          <w:lang w:eastAsia="lt-LT"/>
        </w:rPr>
        <w:t>(</w:t>
      </w:r>
      <w:r w:rsidRPr="00FC5827">
        <w:rPr>
          <w:rFonts w:ascii="Times New Roman" w:eastAsia="Calibri" w:hAnsi="Times New Roman" w:cs="Times New Roman"/>
          <w:lang w:eastAsia="lt-LT"/>
        </w:rPr>
        <w:t>dizartrija</w:t>
      </w:r>
      <w:r w:rsidR="00866ACE">
        <w:rPr>
          <w:rFonts w:ascii="Times New Roman" w:eastAsia="Calibri" w:hAnsi="Times New Roman" w:cs="Times New Roman"/>
          <w:lang w:eastAsia="lt-LT"/>
        </w:rPr>
        <w:t>)</w:t>
      </w:r>
      <w:r w:rsidRPr="00FC5827">
        <w:rPr>
          <w:rFonts w:ascii="Times New Roman" w:eastAsia="Calibri" w:hAnsi="Times New Roman" w:cs="Times New Roman"/>
          <w:lang w:eastAsia="lt-LT"/>
        </w:rPr>
        <w:t>, pablogėjusi judesių koordinacija ir sutrikusi eisena (ataksija) bei nistagmas, žiūrėkite 4.4 skyriuje.</w:t>
      </w:r>
    </w:p>
    <w:p w14:paraId="14F54B31"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6DD5AD81" w14:textId="2D7E9D2E"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lang w:eastAsia="lt-LT"/>
        </w:rPr>
        <w:t>Gali atsirasti anterogradinė amnezija</w:t>
      </w:r>
      <w:r w:rsidR="006B255B">
        <w:rPr>
          <w:rFonts w:ascii="Times New Roman" w:eastAsia="Calibri" w:hAnsi="Times New Roman" w:cs="Times New Roman"/>
          <w:lang w:eastAsia="lt-LT"/>
        </w:rPr>
        <w:t xml:space="preserve"> ir amnezinis poveikis</w:t>
      </w:r>
      <w:r w:rsidRPr="00FC5827">
        <w:rPr>
          <w:rFonts w:ascii="Times New Roman" w:eastAsia="Calibri" w:hAnsi="Times New Roman" w:cs="Times New Roman"/>
          <w:lang w:eastAsia="lt-LT"/>
        </w:rPr>
        <w:t>, kuri</w:t>
      </w:r>
      <w:r w:rsidR="006B255B">
        <w:rPr>
          <w:rFonts w:ascii="Times New Roman" w:eastAsia="Calibri" w:hAnsi="Times New Roman" w:cs="Times New Roman"/>
          <w:lang w:eastAsia="lt-LT"/>
        </w:rPr>
        <w:t>s</w:t>
      </w:r>
      <w:r w:rsidRPr="00FC5827">
        <w:rPr>
          <w:rFonts w:ascii="Times New Roman" w:eastAsia="Calibri" w:hAnsi="Times New Roman" w:cs="Times New Roman"/>
          <w:lang w:eastAsia="lt-LT"/>
        </w:rPr>
        <w:t xml:space="preserve"> gali būti susijęs</w:t>
      </w:r>
      <w:r w:rsidR="006B255B">
        <w:rPr>
          <w:rFonts w:ascii="Times New Roman" w:eastAsia="Calibri" w:hAnsi="Times New Roman" w:cs="Times New Roman"/>
          <w:lang w:eastAsia="lt-LT"/>
        </w:rPr>
        <w:t xml:space="preserve"> su</w:t>
      </w:r>
      <w:r w:rsidRPr="00FC5827">
        <w:rPr>
          <w:rFonts w:ascii="Times New Roman" w:eastAsia="Calibri" w:hAnsi="Times New Roman" w:cs="Times New Roman"/>
          <w:lang w:eastAsia="lt-LT"/>
        </w:rPr>
        <w:t xml:space="preserve"> </w:t>
      </w:r>
      <w:r w:rsidR="006B255B">
        <w:rPr>
          <w:rFonts w:ascii="Times New Roman" w:eastAsia="Calibri" w:hAnsi="Times New Roman" w:cs="Times New Roman"/>
          <w:lang w:eastAsia="lt-LT"/>
        </w:rPr>
        <w:t>netinkamu</w:t>
      </w:r>
      <w:r w:rsidR="006B255B" w:rsidRPr="00FC5827">
        <w:rPr>
          <w:rFonts w:ascii="Times New Roman" w:eastAsia="Calibri" w:hAnsi="Times New Roman" w:cs="Times New Roman"/>
          <w:lang w:eastAsia="lt-LT"/>
        </w:rPr>
        <w:t xml:space="preserve"> </w:t>
      </w:r>
      <w:r w:rsidRPr="00FC5827">
        <w:rPr>
          <w:rFonts w:ascii="Times New Roman" w:eastAsia="Calibri" w:hAnsi="Times New Roman" w:cs="Times New Roman"/>
          <w:lang w:eastAsia="lt-LT"/>
        </w:rPr>
        <w:t>elges</w:t>
      </w:r>
      <w:r w:rsidR="006B255B">
        <w:rPr>
          <w:rFonts w:ascii="Times New Roman" w:eastAsia="Calibri" w:hAnsi="Times New Roman" w:cs="Times New Roman"/>
          <w:lang w:eastAsia="lt-LT"/>
        </w:rPr>
        <w:t>iu</w:t>
      </w:r>
      <w:r w:rsidRPr="00FC5827">
        <w:rPr>
          <w:rFonts w:ascii="Times New Roman" w:eastAsia="Calibri" w:hAnsi="Times New Roman" w:cs="Times New Roman"/>
          <w:lang w:eastAsia="lt-LT"/>
        </w:rPr>
        <w:t xml:space="preserve"> (žr. 4.4 skyrių).</w:t>
      </w:r>
    </w:p>
    <w:p w14:paraId="396E2334" w14:textId="606B537D" w:rsidR="002E78E0" w:rsidRPr="00FC5827" w:rsidRDefault="006B255B" w:rsidP="002E78E0">
      <w:pPr>
        <w:suppressAutoHyphens/>
        <w:spacing w:after="0" w:line="240" w:lineRule="auto"/>
        <w:rPr>
          <w:rFonts w:ascii="Times New Roman" w:eastAsia="Calibri" w:hAnsi="Times New Roman" w:cs="Times New Roman"/>
          <w:lang w:eastAsia="lt-LT"/>
        </w:rPr>
      </w:pPr>
      <w:r w:rsidRPr="006B255B">
        <w:rPr>
          <w:rFonts w:ascii="Times New Roman" w:eastAsia="Calibri" w:hAnsi="Times New Roman" w:cs="Times New Roman"/>
          <w:lang w:eastAsia="lt-LT"/>
        </w:rPr>
        <w:t xml:space="preserve">Traukulių priepuolių padažnėjimas esant tam tikroms epilepsijos formoms </w:t>
      </w:r>
      <w:r w:rsidR="002E78E0" w:rsidRPr="00FC5827">
        <w:rPr>
          <w:rFonts w:ascii="Times New Roman" w:eastAsia="Calibri" w:hAnsi="Times New Roman" w:cs="Times New Roman"/>
          <w:lang w:eastAsia="lt-LT"/>
        </w:rPr>
        <w:t>(žr. 4.4 skyrių).</w:t>
      </w:r>
    </w:p>
    <w:p w14:paraId="514946C0"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7170BB59" w14:textId="488464C4" w:rsidR="00F1723C"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Akių sutrikimai</w:t>
      </w:r>
    </w:p>
    <w:p w14:paraId="032C0AD2" w14:textId="2E07E0FD"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Dažn</w:t>
      </w:r>
      <w:r w:rsidR="00C735E2">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nistagmas.</w:t>
      </w:r>
    </w:p>
    <w:p w14:paraId="4BA7D050" w14:textId="181DB692"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Dažnis nežinomas</w:t>
      </w:r>
      <w:r w:rsidRPr="00FC5827">
        <w:rPr>
          <w:rFonts w:ascii="Times New Roman" w:eastAsia="Calibri" w:hAnsi="Times New Roman" w:cs="Times New Roman"/>
          <w:lang w:eastAsia="lt-LT"/>
        </w:rPr>
        <w:t xml:space="preserve">: </w:t>
      </w:r>
      <w:r w:rsidR="006B255B">
        <w:rPr>
          <w:rFonts w:ascii="Times New Roman" w:eastAsia="Calibri" w:hAnsi="Times New Roman" w:cs="Times New Roman"/>
          <w:lang w:eastAsia="lt-LT"/>
        </w:rPr>
        <w:t>laikini</w:t>
      </w:r>
      <w:r w:rsidR="006B255B" w:rsidRPr="00FC5827">
        <w:rPr>
          <w:rFonts w:ascii="Times New Roman" w:eastAsia="Calibri" w:hAnsi="Times New Roman" w:cs="Times New Roman"/>
          <w:lang w:eastAsia="lt-LT"/>
        </w:rPr>
        <w:t xml:space="preserve"> </w:t>
      </w:r>
      <w:r w:rsidRPr="00FC5827">
        <w:rPr>
          <w:rFonts w:ascii="Times New Roman" w:eastAsia="Calibri" w:hAnsi="Times New Roman" w:cs="Times New Roman"/>
          <w:lang w:eastAsia="lt-LT"/>
        </w:rPr>
        <w:t>regos sutrikimai (diplopija) (žr. 4.4 skyrių).</w:t>
      </w:r>
    </w:p>
    <w:p w14:paraId="7FEF657A"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1E14F70D"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Širdies sutrikimai</w:t>
      </w:r>
    </w:p>
    <w:p w14:paraId="25567FC5" w14:textId="77777777"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 xml:space="preserve">Dažnis nežinomas: </w:t>
      </w:r>
      <w:r w:rsidRPr="00FC5827">
        <w:rPr>
          <w:rFonts w:ascii="Times New Roman" w:eastAsia="Calibri" w:hAnsi="Times New Roman" w:cs="Times New Roman"/>
          <w:lang w:eastAsia="lt-LT"/>
        </w:rPr>
        <w:t>širdies nepakankamumas, įskaitant širdies sustojimą.</w:t>
      </w:r>
    </w:p>
    <w:p w14:paraId="02707E70"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30AF484F"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Kvėpavimo sistemos, krūtinės ląstos ir tarpuplaučio sutrikimai</w:t>
      </w:r>
    </w:p>
    <w:p w14:paraId="4F75CC54" w14:textId="77777777"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Dažnis nežinomas</w:t>
      </w:r>
      <w:r w:rsidRPr="00FC5827">
        <w:rPr>
          <w:rFonts w:ascii="Times New Roman" w:eastAsia="Calibri" w:hAnsi="Times New Roman" w:cs="Times New Roman"/>
          <w:lang w:eastAsia="lt-LT"/>
        </w:rPr>
        <w:t xml:space="preserve">: kvėpavimo slopinimas (žr. 4.4 skyrių). </w:t>
      </w:r>
    </w:p>
    <w:p w14:paraId="752C83E3"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47CC7F58" w14:textId="77777777"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Virškinimo trakto sutrikimai</w:t>
      </w:r>
    </w:p>
    <w:p w14:paraId="0B3E31C2" w14:textId="707A149C"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Ret</w:t>
      </w:r>
      <w:r w:rsidR="00391A4D">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pykinimas ir </w:t>
      </w:r>
      <w:r w:rsidR="002D33AF" w:rsidRPr="002D33AF">
        <w:rPr>
          <w:rFonts w:ascii="Times New Roman" w:eastAsia="Calibri" w:hAnsi="Times New Roman" w:cs="Times New Roman"/>
          <w:lang w:eastAsia="lt-LT"/>
        </w:rPr>
        <w:t>nemalonus pojūtis epigastriumo srityje</w:t>
      </w:r>
      <w:r w:rsidRPr="00FC5827">
        <w:rPr>
          <w:rFonts w:ascii="Times New Roman" w:eastAsia="Calibri" w:hAnsi="Times New Roman" w:cs="Times New Roman"/>
          <w:lang w:eastAsia="lt-LT"/>
        </w:rPr>
        <w:t>.</w:t>
      </w:r>
    </w:p>
    <w:p w14:paraId="6C078A55"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7852DB2F"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Odos ir poodinio audinio sutrikimai</w:t>
      </w:r>
    </w:p>
    <w:p w14:paraId="1DAF811A" w14:textId="705736B9"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Ret</w:t>
      </w:r>
      <w:r w:rsidR="00391A4D">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dilgėlinė, </w:t>
      </w:r>
      <w:r w:rsidR="002D33AF">
        <w:rPr>
          <w:rFonts w:ascii="Times New Roman" w:eastAsia="Calibri" w:hAnsi="Times New Roman" w:cs="Times New Roman"/>
          <w:lang w:eastAsia="lt-LT"/>
        </w:rPr>
        <w:t>niežėjimas</w:t>
      </w:r>
      <w:r w:rsidRPr="00FC5827">
        <w:rPr>
          <w:rFonts w:ascii="Times New Roman" w:eastAsia="Calibri" w:hAnsi="Times New Roman" w:cs="Times New Roman"/>
          <w:lang w:eastAsia="lt-LT"/>
        </w:rPr>
        <w:t>, bėrimas, laikinas plaukų slinkimas, pigmentacijos poky</w:t>
      </w:r>
      <w:r w:rsidR="002D33AF">
        <w:rPr>
          <w:rFonts w:ascii="Times New Roman" w:eastAsia="Calibri" w:hAnsi="Times New Roman" w:cs="Times New Roman"/>
          <w:lang w:eastAsia="lt-LT"/>
        </w:rPr>
        <w:t>čiai</w:t>
      </w:r>
      <w:r w:rsidRPr="00FC5827">
        <w:rPr>
          <w:rFonts w:ascii="Times New Roman" w:eastAsia="Calibri" w:hAnsi="Times New Roman" w:cs="Times New Roman"/>
          <w:lang w:eastAsia="lt-LT"/>
        </w:rPr>
        <w:t>.</w:t>
      </w:r>
    </w:p>
    <w:p w14:paraId="70F892FE"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0B2BFE3B"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Skeleto, raumenų ir jungiamojo audinio sutrikimai</w:t>
      </w:r>
    </w:p>
    <w:p w14:paraId="31C4DCE6" w14:textId="792F0B8D"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Dažn</w:t>
      </w:r>
      <w:r w:rsidR="00F17987">
        <w:rPr>
          <w:rFonts w:ascii="Times New Roman" w:eastAsia="Calibri" w:hAnsi="Times New Roman" w:cs="Times New Roman"/>
          <w:i/>
          <w:lang w:eastAsia="lt-LT"/>
        </w:rPr>
        <w:t>a</w:t>
      </w:r>
      <w:r w:rsidRPr="00FC5827">
        <w:rPr>
          <w:rFonts w:ascii="Times New Roman" w:eastAsia="Calibri" w:hAnsi="Times New Roman" w:cs="Times New Roman"/>
          <w:i/>
          <w:lang w:eastAsia="lt-LT"/>
        </w:rPr>
        <w:t>s:</w:t>
      </w:r>
      <w:r w:rsidRPr="00FC5827">
        <w:rPr>
          <w:rFonts w:ascii="Times New Roman" w:eastAsia="Calibri" w:hAnsi="Times New Roman" w:cs="Times New Roman"/>
          <w:lang w:eastAsia="lt-LT"/>
        </w:rPr>
        <w:t xml:space="preserve"> raumenų silpnumas (žr. 4.4 skyrių).</w:t>
      </w:r>
    </w:p>
    <w:p w14:paraId="685B379F"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0E71C753"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Inkstų ir šlapimo takų sutrikimai</w:t>
      </w:r>
    </w:p>
    <w:p w14:paraId="3DF87898" w14:textId="6F2837C7"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lastRenderedPageBreak/>
        <w:t>Ret</w:t>
      </w:r>
      <w:r w:rsidR="00D366D2">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šlapimo nelaikymas.</w:t>
      </w:r>
    </w:p>
    <w:p w14:paraId="003736F7"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614449BE"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Lytinės sistemos ir krūties sutrikimai</w:t>
      </w:r>
    </w:p>
    <w:p w14:paraId="13CDD7B8" w14:textId="24CB9139" w:rsidR="002E78E0" w:rsidRPr="00FC5827" w:rsidRDefault="002E78E0" w:rsidP="002E78E0">
      <w:pPr>
        <w:suppressAutoHyphens/>
        <w:spacing w:after="0" w:line="240" w:lineRule="auto"/>
        <w:rPr>
          <w:rFonts w:ascii="Times New Roman" w:eastAsia="Calibri" w:hAnsi="Times New Roman" w:cs="Times New Roman"/>
          <w:lang w:eastAsia="lt-LT"/>
        </w:rPr>
      </w:pPr>
      <w:r w:rsidRPr="00A236E0">
        <w:rPr>
          <w:rFonts w:ascii="Times New Roman" w:eastAsia="Calibri" w:hAnsi="Times New Roman" w:cs="Times New Roman"/>
          <w:i/>
          <w:iCs/>
          <w:lang w:eastAsia="lt-LT"/>
        </w:rPr>
        <w:t>Ret</w:t>
      </w:r>
      <w:r w:rsidR="00D366D2" w:rsidRPr="00A236E0">
        <w:rPr>
          <w:rFonts w:ascii="Times New Roman" w:eastAsia="Calibri" w:hAnsi="Times New Roman" w:cs="Times New Roman"/>
          <w:i/>
          <w:iCs/>
          <w:lang w:eastAsia="lt-LT"/>
        </w:rPr>
        <w:t>as</w:t>
      </w:r>
      <w:r w:rsidRPr="00FC5827">
        <w:rPr>
          <w:rFonts w:ascii="Times New Roman" w:eastAsia="Calibri" w:hAnsi="Times New Roman" w:cs="Times New Roman"/>
          <w:lang w:eastAsia="lt-LT"/>
        </w:rPr>
        <w:t>: erekcijos sutrikimas.</w:t>
      </w:r>
    </w:p>
    <w:p w14:paraId="5AD9599A"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5F4F45C8"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Bendrieji sutrikimai ir vartojimo vietos pažeidimai</w:t>
      </w:r>
    </w:p>
    <w:p w14:paraId="7F34E584" w14:textId="52742C12"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Dažn</w:t>
      </w:r>
      <w:r w:rsidR="00D366D2">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nuovargis (</w:t>
      </w:r>
      <w:r w:rsidR="004C41DF">
        <w:rPr>
          <w:rFonts w:ascii="Times New Roman" w:eastAsia="Calibri" w:hAnsi="Times New Roman" w:cs="Times New Roman"/>
          <w:lang w:eastAsia="lt-LT"/>
        </w:rPr>
        <w:t>nuovargis,</w:t>
      </w:r>
      <w:r w:rsidR="002D33AF">
        <w:rPr>
          <w:rFonts w:ascii="Times New Roman" w:eastAsia="Calibri" w:hAnsi="Times New Roman" w:cs="Times New Roman"/>
          <w:lang w:eastAsia="lt-LT"/>
        </w:rPr>
        <w:t xml:space="preserve"> </w:t>
      </w:r>
      <w:r w:rsidR="004C41DF">
        <w:rPr>
          <w:rFonts w:ascii="Times New Roman" w:eastAsia="Calibri" w:hAnsi="Times New Roman" w:cs="Times New Roman"/>
          <w:lang w:eastAsia="lt-LT"/>
        </w:rPr>
        <w:t>letargija</w:t>
      </w:r>
      <w:r w:rsidRPr="00FC5827">
        <w:rPr>
          <w:rFonts w:ascii="Times New Roman" w:eastAsia="Calibri" w:hAnsi="Times New Roman" w:cs="Times New Roman"/>
          <w:lang w:eastAsia="lt-LT"/>
        </w:rPr>
        <w:t xml:space="preserve">) (žr. 4.4 skyrių). </w:t>
      </w:r>
    </w:p>
    <w:p w14:paraId="2B55ED51"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1A7E19B7"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Sužalojimai, apsinuodijimai ir procedūrų komplikacijos</w:t>
      </w:r>
    </w:p>
    <w:p w14:paraId="72AD3A6C"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 xml:space="preserve">Dažnis nežinomas: </w:t>
      </w:r>
      <w:r w:rsidRPr="00FC5827">
        <w:rPr>
          <w:rFonts w:ascii="Times New Roman" w:eastAsia="Calibri" w:hAnsi="Times New Roman" w:cs="Times New Roman"/>
          <w:lang w:eastAsia="lt-LT"/>
        </w:rPr>
        <w:t>griuvimai, kaulų lūžiai.</w:t>
      </w:r>
    </w:p>
    <w:p w14:paraId="7AA7433B" w14:textId="3A1E7FA1" w:rsidR="002E78E0" w:rsidRPr="00FC5827"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bCs/>
          <w:color w:val="000000"/>
          <w:lang w:eastAsia="lt-LT"/>
        </w:rPr>
        <w:t xml:space="preserve">Griuvimų ir kaulų lūžių rizika padidėja, vartojantiems </w:t>
      </w:r>
      <w:r w:rsidR="004C41DF" w:rsidRPr="004C41DF">
        <w:rPr>
          <w:rFonts w:ascii="Times New Roman" w:eastAsia="Calibri" w:hAnsi="Times New Roman" w:cs="Times New Roman"/>
          <w:bCs/>
          <w:color w:val="000000"/>
          <w:lang w:eastAsia="lt-LT"/>
        </w:rPr>
        <w:t>slopinamąjį poveikį sukeliančių vaistinių preparatų</w:t>
      </w:r>
      <w:r w:rsidR="004C41DF" w:rsidRPr="004C41DF" w:rsidDel="004C41DF">
        <w:rPr>
          <w:rFonts w:ascii="Times New Roman" w:eastAsia="Calibri" w:hAnsi="Times New Roman" w:cs="Times New Roman"/>
          <w:bCs/>
          <w:color w:val="000000"/>
          <w:lang w:eastAsia="lt-LT"/>
        </w:rPr>
        <w:t xml:space="preserve"> </w:t>
      </w:r>
      <w:r w:rsidRPr="00FC5827">
        <w:rPr>
          <w:rFonts w:ascii="Times New Roman" w:eastAsia="Calibri" w:hAnsi="Times New Roman" w:cs="Times New Roman"/>
          <w:bCs/>
          <w:color w:val="000000"/>
          <w:lang w:eastAsia="lt-LT"/>
        </w:rPr>
        <w:t>(įskaitant alkoholinius gėrimus) ir senyviems žmonėms.</w:t>
      </w:r>
    </w:p>
    <w:p w14:paraId="7DCB3454" w14:textId="77777777" w:rsidR="002E78E0" w:rsidRPr="00FC5827" w:rsidRDefault="002E78E0" w:rsidP="002E78E0">
      <w:pPr>
        <w:suppressAutoHyphens/>
        <w:spacing w:after="0" w:line="240" w:lineRule="auto"/>
        <w:rPr>
          <w:rFonts w:ascii="Times New Roman" w:eastAsia="Calibri" w:hAnsi="Times New Roman" w:cs="Times New Roman"/>
          <w:lang w:eastAsia="lt-LT"/>
        </w:rPr>
      </w:pPr>
    </w:p>
    <w:p w14:paraId="77A36B21" w14:textId="77777777" w:rsidR="002E78E0" w:rsidRPr="00FC5827" w:rsidRDefault="002E78E0" w:rsidP="002E78E0">
      <w:pPr>
        <w:suppressAutoHyphens/>
        <w:spacing w:after="0" w:line="240" w:lineRule="auto"/>
        <w:rPr>
          <w:rFonts w:ascii="Times New Roman" w:eastAsia="Calibri" w:hAnsi="Times New Roman" w:cs="Times New Roman"/>
          <w:i/>
          <w:lang w:eastAsia="lt-LT"/>
        </w:rPr>
      </w:pPr>
      <w:r w:rsidRPr="00FC5827">
        <w:rPr>
          <w:rFonts w:ascii="Times New Roman" w:eastAsia="Calibri" w:hAnsi="Times New Roman" w:cs="Times New Roman"/>
          <w:i/>
          <w:lang w:eastAsia="lt-LT"/>
        </w:rPr>
        <w:t>Tyrimai</w:t>
      </w:r>
    </w:p>
    <w:p w14:paraId="5351D17D" w14:textId="39390BCE" w:rsidR="002E78E0" w:rsidRDefault="002E78E0" w:rsidP="002E78E0">
      <w:pPr>
        <w:suppressAutoHyphens/>
        <w:spacing w:after="0" w:line="240" w:lineRule="auto"/>
        <w:rPr>
          <w:rFonts w:ascii="Times New Roman" w:eastAsia="Calibri" w:hAnsi="Times New Roman" w:cs="Times New Roman"/>
          <w:lang w:eastAsia="lt-LT"/>
        </w:rPr>
      </w:pPr>
      <w:r w:rsidRPr="00FC5827">
        <w:rPr>
          <w:rFonts w:ascii="Times New Roman" w:eastAsia="Calibri" w:hAnsi="Times New Roman" w:cs="Times New Roman"/>
          <w:i/>
          <w:lang w:eastAsia="lt-LT"/>
        </w:rPr>
        <w:t>Ret</w:t>
      </w:r>
      <w:r w:rsidR="009C3AD9">
        <w:rPr>
          <w:rFonts w:ascii="Times New Roman" w:eastAsia="Calibri" w:hAnsi="Times New Roman" w:cs="Times New Roman"/>
          <w:i/>
          <w:lang w:eastAsia="lt-LT"/>
        </w:rPr>
        <w:t>as</w:t>
      </w:r>
      <w:r w:rsidRPr="00FC5827">
        <w:rPr>
          <w:rFonts w:ascii="Times New Roman" w:eastAsia="Calibri" w:hAnsi="Times New Roman" w:cs="Times New Roman"/>
          <w:i/>
          <w:lang w:eastAsia="lt-LT"/>
        </w:rPr>
        <w:t>:</w:t>
      </w:r>
      <w:r w:rsidRPr="00FC5827">
        <w:rPr>
          <w:rFonts w:ascii="Times New Roman" w:eastAsia="Calibri" w:hAnsi="Times New Roman" w:cs="Times New Roman"/>
          <w:lang w:eastAsia="lt-LT"/>
        </w:rPr>
        <w:t xml:space="preserve"> trombocitų kiekio sumažėjimas.</w:t>
      </w:r>
    </w:p>
    <w:p w14:paraId="7590453A" w14:textId="77777777" w:rsidR="00FC5827" w:rsidRDefault="00FC5827" w:rsidP="002E78E0">
      <w:pPr>
        <w:suppressAutoHyphens/>
        <w:spacing w:after="0" w:line="240" w:lineRule="auto"/>
        <w:rPr>
          <w:rFonts w:ascii="Times New Roman" w:eastAsia="Calibri" w:hAnsi="Times New Roman" w:cs="Times New Roman"/>
          <w:lang w:eastAsia="lt-LT"/>
        </w:rPr>
      </w:pPr>
    </w:p>
    <w:p w14:paraId="6353F570" w14:textId="52624328" w:rsidR="00FC5827" w:rsidRPr="00FC5827" w:rsidRDefault="00FC5827" w:rsidP="00FC5827">
      <w:pPr>
        <w:suppressAutoHyphens/>
        <w:spacing w:after="0" w:line="240" w:lineRule="auto"/>
        <w:rPr>
          <w:rFonts w:ascii="Times New Roman" w:eastAsia="Calibri" w:hAnsi="Times New Roman" w:cs="Times New Roman"/>
          <w:lang w:eastAsia="lt-LT"/>
        </w:rPr>
      </w:pPr>
      <w:r w:rsidRPr="00C77903">
        <w:rPr>
          <w:rFonts w:ascii="Times New Roman" w:eastAsia="Calibri" w:hAnsi="Times New Roman" w:cs="Times New Roman"/>
          <w:lang w:eastAsia="lt-LT"/>
        </w:rPr>
        <w:t>Klonazepamas turi pirminės priklausomybės potencialą. Net vartojant kasdien kelias savaites, yra priklausomybės</w:t>
      </w:r>
      <w:r>
        <w:rPr>
          <w:rFonts w:ascii="Times New Roman" w:eastAsia="Calibri" w:hAnsi="Times New Roman" w:cs="Times New Roman"/>
          <w:lang w:eastAsia="lt-LT"/>
        </w:rPr>
        <w:t xml:space="preserve"> </w:t>
      </w:r>
      <w:r w:rsidRPr="00C77903">
        <w:rPr>
          <w:rFonts w:ascii="Times New Roman" w:eastAsia="Calibri" w:hAnsi="Times New Roman" w:cs="Times New Roman"/>
          <w:lang w:eastAsia="lt-LT"/>
        </w:rPr>
        <w:t>išsivystymo rizika</w:t>
      </w:r>
      <w:r w:rsidR="004C41DF">
        <w:rPr>
          <w:rFonts w:ascii="Times New Roman" w:eastAsia="Calibri" w:hAnsi="Times New Roman" w:cs="Times New Roman"/>
          <w:lang w:eastAsia="lt-LT"/>
        </w:rPr>
        <w:t xml:space="preserve"> </w:t>
      </w:r>
      <w:r w:rsidR="004C41DF" w:rsidRPr="004C41DF">
        <w:rPr>
          <w:rFonts w:ascii="Times New Roman" w:eastAsia="Calibri" w:hAnsi="Times New Roman" w:cs="Times New Roman"/>
          <w:lang w:eastAsia="lt-LT"/>
        </w:rPr>
        <w:t xml:space="preserve">(žr. 4.4 skyriuje poskyrį „Piktnaudžiavimas </w:t>
      </w:r>
      <w:r w:rsidR="00584DFC">
        <w:rPr>
          <w:rFonts w:ascii="Times New Roman" w:eastAsia="Calibri" w:hAnsi="Times New Roman" w:cs="Times New Roman"/>
          <w:lang w:eastAsia="lt-LT"/>
        </w:rPr>
        <w:t>vaistiniu preparatu</w:t>
      </w:r>
      <w:r w:rsidR="004C41DF" w:rsidRPr="004C41DF">
        <w:rPr>
          <w:rFonts w:ascii="Times New Roman" w:eastAsia="Calibri" w:hAnsi="Times New Roman" w:cs="Times New Roman"/>
          <w:lang w:eastAsia="lt-LT"/>
        </w:rPr>
        <w:t xml:space="preserve"> ir priklausomybė“)</w:t>
      </w:r>
      <w:r w:rsidRPr="00C77903">
        <w:rPr>
          <w:rFonts w:ascii="Times New Roman" w:eastAsia="Calibri" w:hAnsi="Times New Roman" w:cs="Times New Roman"/>
          <w:lang w:eastAsia="lt-LT"/>
        </w:rPr>
        <w:t>.</w:t>
      </w:r>
      <w:r>
        <w:rPr>
          <w:rFonts w:ascii="Times New Roman" w:eastAsia="Calibri" w:hAnsi="Times New Roman" w:cs="Times New Roman"/>
          <w:lang w:eastAsia="lt-LT"/>
        </w:rPr>
        <w:t xml:space="preserve"> </w:t>
      </w:r>
      <w:r w:rsidRPr="00FC5827">
        <w:rPr>
          <w:rFonts w:ascii="Times New Roman" w:eastAsia="Calibri" w:hAnsi="Times New Roman" w:cs="Times New Roman"/>
          <w:lang w:eastAsia="lt-LT"/>
        </w:rPr>
        <w:t>Nutraukus gydymą klonazepam</w:t>
      </w:r>
      <w:r>
        <w:rPr>
          <w:rFonts w:ascii="Times New Roman" w:eastAsia="Calibri" w:hAnsi="Times New Roman" w:cs="Times New Roman"/>
          <w:lang w:eastAsia="lt-LT"/>
        </w:rPr>
        <w:t>u</w:t>
      </w:r>
      <w:r w:rsidRPr="00FC5827">
        <w:rPr>
          <w:rFonts w:ascii="Times New Roman" w:eastAsia="Calibri" w:hAnsi="Times New Roman" w:cs="Times New Roman"/>
          <w:lang w:eastAsia="lt-LT"/>
        </w:rPr>
        <w:t xml:space="preserve">, gali atsirasti </w:t>
      </w:r>
      <w:r>
        <w:rPr>
          <w:rFonts w:ascii="Times New Roman" w:eastAsia="Calibri" w:hAnsi="Times New Roman" w:cs="Times New Roman"/>
          <w:lang w:eastAsia="lt-LT"/>
        </w:rPr>
        <w:t>abstinencijos</w:t>
      </w:r>
      <w:r w:rsidRPr="00FC5827">
        <w:rPr>
          <w:rFonts w:ascii="Times New Roman" w:eastAsia="Calibri" w:hAnsi="Times New Roman" w:cs="Times New Roman"/>
          <w:lang w:eastAsia="lt-LT"/>
        </w:rPr>
        <w:t xml:space="preserve"> simptomų</w:t>
      </w:r>
      <w:r w:rsidR="00584DFC">
        <w:rPr>
          <w:rFonts w:ascii="Times New Roman" w:eastAsia="Calibri" w:hAnsi="Times New Roman" w:cs="Times New Roman"/>
          <w:lang w:eastAsia="lt-LT"/>
        </w:rPr>
        <w:t xml:space="preserve"> </w:t>
      </w:r>
      <w:r w:rsidR="00584DFC" w:rsidRPr="00584DFC">
        <w:rPr>
          <w:rFonts w:ascii="Times New Roman" w:eastAsia="Calibri" w:hAnsi="Times New Roman" w:cs="Times New Roman"/>
          <w:lang w:eastAsia="lt-LT"/>
        </w:rPr>
        <w:t>(žr. 4.4 skyriuje poskyrį „Nutraukimo/</w:t>
      </w:r>
      <w:r w:rsidR="00584DFC">
        <w:rPr>
          <w:rFonts w:ascii="Times New Roman" w:eastAsia="Calibri" w:hAnsi="Times New Roman" w:cs="Times New Roman"/>
          <w:lang w:eastAsia="lt-LT"/>
        </w:rPr>
        <w:t>a</w:t>
      </w:r>
      <w:r w:rsidR="00584DFC" w:rsidRPr="00584DFC">
        <w:rPr>
          <w:rFonts w:ascii="Times New Roman" w:eastAsia="Calibri" w:hAnsi="Times New Roman" w:cs="Times New Roman"/>
          <w:lang w:eastAsia="lt-LT"/>
        </w:rPr>
        <w:t>bstinencijos simptomai“)</w:t>
      </w:r>
      <w:r>
        <w:rPr>
          <w:rFonts w:ascii="Times New Roman" w:eastAsia="Calibri" w:hAnsi="Times New Roman" w:cs="Times New Roman"/>
          <w:lang w:eastAsia="lt-LT"/>
        </w:rPr>
        <w:t>.</w:t>
      </w:r>
    </w:p>
    <w:p w14:paraId="04DE9609"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p>
    <w:p w14:paraId="6A2E80C7"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Vaikų populiacija</w:t>
      </w:r>
    </w:p>
    <w:p w14:paraId="150F4443" w14:textId="7CEA08B7" w:rsidR="002E78E0" w:rsidRDefault="002E78E0" w:rsidP="002E78E0">
      <w:pPr>
        <w:suppressAutoHyphens/>
        <w:spacing w:after="0" w:line="240" w:lineRule="auto"/>
        <w:rPr>
          <w:rFonts w:ascii="Times New Roman" w:eastAsia="Calibri" w:hAnsi="Times New Roman" w:cs="Times New Roman"/>
          <w:lang w:eastAsia="lt-LT"/>
        </w:rPr>
      </w:pPr>
      <w:r w:rsidRPr="003461A1">
        <w:rPr>
          <w:rFonts w:ascii="Times New Roman" w:eastAsia="Calibri" w:hAnsi="Times New Roman" w:cs="Times New Roman"/>
          <w:i/>
          <w:lang w:eastAsia="lt-LT"/>
        </w:rPr>
        <w:t>Endokrininiai sutrikimai:</w:t>
      </w:r>
      <w:r w:rsidRPr="00B05532">
        <w:rPr>
          <w:rFonts w:ascii="Times New Roman" w:eastAsia="Calibri" w:hAnsi="Times New Roman" w:cs="Times New Roman"/>
          <w:lang w:eastAsia="lt-LT"/>
        </w:rPr>
        <w:t xml:space="preserve"> pastebėti pavieniai grįžtamo priešlaikinio antrinių lytinių požymių išsivystymo vaikams atvejai (nepilnas ankstyvas lytinis subrendimas).</w:t>
      </w:r>
    </w:p>
    <w:p w14:paraId="12267E98" w14:textId="21F6BF2C" w:rsidR="001D62EB" w:rsidRDefault="001D62EB" w:rsidP="001D62EB">
      <w:pPr>
        <w:suppressAutoHyphens/>
        <w:spacing w:after="0" w:line="240" w:lineRule="auto"/>
        <w:rPr>
          <w:rFonts w:ascii="Times New Roman" w:eastAsia="Calibri" w:hAnsi="Times New Roman" w:cs="Times New Roman"/>
          <w:lang w:eastAsia="lt-LT"/>
        </w:rPr>
      </w:pPr>
      <w:r w:rsidRPr="00C77903">
        <w:rPr>
          <w:rFonts w:ascii="Times New Roman" w:eastAsia="Calibri" w:hAnsi="Times New Roman" w:cs="Times New Roman"/>
          <w:i/>
          <w:iCs/>
          <w:lang w:eastAsia="lt-LT"/>
        </w:rPr>
        <w:t>Kvėpavimo sistemos, krūtinės ląstos ir tarpuplaučio sutrikimai:</w:t>
      </w:r>
      <w:r w:rsidRPr="001D62EB">
        <w:rPr>
          <w:rFonts w:ascii="Times New Roman" w:eastAsia="Calibri" w:hAnsi="Times New Roman" w:cs="Times New Roman"/>
          <w:lang w:eastAsia="lt-LT"/>
        </w:rPr>
        <w:t xml:space="preserve"> kūdikiams ir mažiems vaikams</w:t>
      </w:r>
      <w:r w:rsidR="009339B8">
        <w:rPr>
          <w:rFonts w:ascii="Times New Roman" w:eastAsia="Calibri" w:hAnsi="Times New Roman" w:cs="Times New Roman"/>
          <w:lang w:eastAsia="lt-LT"/>
        </w:rPr>
        <w:t xml:space="preserve"> </w:t>
      </w:r>
      <w:r w:rsidRPr="001D62EB">
        <w:rPr>
          <w:rFonts w:ascii="Times New Roman" w:eastAsia="Calibri" w:hAnsi="Times New Roman" w:cs="Times New Roman"/>
          <w:lang w:eastAsia="lt-LT"/>
        </w:rPr>
        <w:t>padidėjęs seilėtekis ir bronchų hipersekrecija</w:t>
      </w:r>
      <w:r w:rsidR="009339B8">
        <w:rPr>
          <w:rFonts w:ascii="Times New Roman" w:eastAsia="Calibri" w:hAnsi="Times New Roman" w:cs="Times New Roman"/>
          <w:lang w:eastAsia="lt-LT"/>
        </w:rPr>
        <w:t xml:space="preserve"> </w:t>
      </w:r>
      <w:r w:rsidR="009339B8" w:rsidRPr="009339B8">
        <w:rPr>
          <w:rFonts w:ascii="Times New Roman" w:eastAsia="Calibri" w:hAnsi="Times New Roman" w:cs="Times New Roman"/>
          <w:lang w:eastAsia="lt-LT"/>
        </w:rPr>
        <w:t>(žr. 4.4 skyrių)</w:t>
      </w:r>
      <w:r>
        <w:rPr>
          <w:rFonts w:ascii="Times New Roman" w:eastAsia="Calibri" w:hAnsi="Times New Roman" w:cs="Times New Roman"/>
          <w:lang w:eastAsia="lt-LT"/>
        </w:rPr>
        <w:t>.</w:t>
      </w:r>
    </w:p>
    <w:p w14:paraId="05BA7C62" w14:textId="77777777" w:rsidR="002E78E0" w:rsidRPr="00B05532" w:rsidRDefault="002E78E0" w:rsidP="002E78E0">
      <w:pPr>
        <w:suppressAutoHyphens/>
        <w:spacing w:after="0" w:line="240" w:lineRule="auto"/>
        <w:rPr>
          <w:rFonts w:ascii="Times New Roman" w:eastAsia="Times New Roman" w:hAnsi="Times New Roman" w:cs="Times New Roman"/>
          <w:color w:val="000000"/>
          <w:lang w:eastAsia="ar-SA"/>
        </w:rPr>
      </w:pPr>
    </w:p>
    <w:p w14:paraId="5E427E5C" w14:textId="77777777" w:rsidR="002E78E0" w:rsidRPr="00B05532" w:rsidRDefault="002E78E0" w:rsidP="002E78E0">
      <w:pPr>
        <w:suppressAutoHyphens/>
        <w:autoSpaceDE w:val="0"/>
        <w:autoSpaceDN w:val="0"/>
        <w:adjustRightInd w:val="0"/>
        <w:spacing w:after="0" w:line="240" w:lineRule="auto"/>
        <w:jc w:val="both"/>
        <w:rPr>
          <w:rFonts w:ascii="Times New Roman" w:eastAsia="Times New Roman" w:hAnsi="Times New Roman" w:cs="Times New Roman"/>
          <w:u w:val="single"/>
          <w:lang w:eastAsia="ar-SA"/>
        </w:rPr>
      </w:pPr>
      <w:r w:rsidRPr="00B05532">
        <w:rPr>
          <w:rFonts w:ascii="Times New Roman" w:eastAsia="Times New Roman" w:hAnsi="Times New Roman" w:cs="Times New Roman"/>
          <w:noProof/>
          <w:u w:val="single"/>
          <w:lang w:eastAsia="ar-SA"/>
        </w:rPr>
        <w:t>Pranešimas apie įtariamas nepageidaujamas reakcijas</w:t>
      </w:r>
    </w:p>
    <w:p w14:paraId="50058508" w14:textId="77777777" w:rsidR="001D62EB" w:rsidRPr="001D62EB" w:rsidRDefault="001D62EB" w:rsidP="001D62EB">
      <w:pPr>
        <w:suppressAutoHyphens/>
        <w:autoSpaceDE w:val="0"/>
        <w:autoSpaceDN w:val="0"/>
        <w:adjustRightInd w:val="0"/>
        <w:spacing w:after="0" w:line="240" w:lineRule="auto"/>
        <w:jc w:val="both"/>
        <w:rPr>
          <w:rFonts w:ascii="Times New Roman" w:eastAsia="Times New Roman" w:hAnsi="Times New Roman" w:cs="Times New Roman"/>
          <w:noProof/>
          <w:lang w:eastAsia="ar-SA"/>
        </w:rPr>
      </w:pPr>
      <w:r w:rsidRPr="001D62EB">
        <w:rPr>
          <w:rFonts w:ascii="Times New Roman" w:eastAsia="Times New Roman" w:hAnsi="Times New Roman" w:cs="Times New Roman"/>
          <w:noProof/>
          <w:lang w:eastAsia="ar-SA"/>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D62EB">
        <w:rPr>
          <w:rFonts w:ascii="Times New Roman" w:eastAsia="Times New Roman" w:hAnsi="Times New Roman" w:cs="Times New Roman"/>
          <w:noProof/>
          <w:u w:val="single"/>
          <w:lang w:eastAsia="ar-SA"/>
        </w:rPr>
        <w:t>https://vvkt.lrv.lt/lt/</w:t>
      </w:r>
      <w:r w:rsidRPr="001D62EB">
        <w:rPr>
          <w:rFonts w:ascii="Times New Roman" w:eastAsia="Times New Roman" w:hAnsi="Times New Roman" w:cs="Times New Roman"/>
          <w:noProof/>
          <w:lang w:eastAsia="ar-SA"/>
        </w:rPr>
        <w:t xml:space="preserve"> nurodytais būdais.</w:t>
      </w:r>
    </w:p>
    <w:p w14:paraId="0807E94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28CF05B"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4.9</w:t>
      </w:r>
      <w:r w:rsidRPr="00B05532">
        <w:rPr>
          <w:rFonts w:ascii="Times New Roman" w:eastAsia="Times New Roman" w:hAnsi="Times New Roman" w:cs="Times New Roman"/>
          <w:b/>
          <w:lang w:eastAsia="ar-SA"/>
        </w:rPr>
        <w:tab/>
        <w:t>Perdozavimas</w:t>
      </w:r>
    </w:p>
    <w:p w14:paraId="63EDA94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F84CB6F"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Simptomai</w:t>
      </w:r>
    </w:p>
    <w:p w14:paraId="147D40B6" w14:textId="70087680"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Benzodiazepinai paprastai sukelia </w:t>
      </w:r>
      <w:r w:rsidR="00D66443">
        <w:rPr>
          <w:rFonts w:ascii="Times New Roman" w:eastAsia="Times New Roman" w:hAnsi="Times New Roman" w:cs="Times New Roman"/>
          <w:lang w:eastAsia="ar-SA"/>
        </w:rPr>
        <w:t>svaigulį</w:t>
      </w:r>
      <w:r w:rsidRPr="00B05532">
        <w:rPr>
          <w:rFonts w:ascii="Times New Roman" w:eastAsia="Times New Roman" w:hAnsi="Times New Roman" w:cs="Times New Roman"/>
          <w:lang w:eastAsia="ar-SA"/>
        </w:rPr>
        <w:t xml:space="preserve">, ataksiją, dizartriją ir nistagmą. Vien </w:t>
      </w:r>
      <w:r w:rsidR="001D62EB">
        <w:rPr>
          <w:rFonts w:ascii="Times New Roman" w:eastAsia="Times New Roman" w:hAnsi="Times New Roman" w:cs="Times New Roman"/>
          <w:bCs/>
          <w:iCs/>
          <w:lang w:eastAsia="ar-SA"/>
        </w:rPr>
        <w:t xml:space="preserve">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 xml:space="preserve">perdozavimas </w:t>
      </w:r>
      <w:r w:rsidR="009339B8">
        <w:rPr>
          <w:rFonts w:ascii="Times New Roman" w:eastAsia="Times New Roman" w:hAnsi="Times New Roman" w:cs="Times New Roman"/>
          <w:lang w:eastAsia="ar-SA"/>
        </w:rPr>
        <w:t xml:space="preserve">labai </w:t>
      </w:r>
      <w:r w:rsidRPr="00B05532">
        <w:rPr>
          <w:rFonts w:ascii="Times New Roman" w:eastAsia="Times New Roman" w:hAnsi="Times New Roman" w:cs="Times New Roman"/>
          <w:lang w:eastAsia="ar-SA"/>
        </w:rPr>
        <w:t xml:space="preserve">retai </w:t>
      </w:r>
      <w:r w:rsidR="001D62EB">
        <w:rPr>
          <w:rFonts w:ascii="Times New Roman" w:eastAsia="Times New Roman" w:hAnsi="Times New Roman" w:cs="Times New Roman"/>
          <w:lang w:eastAsia="ar-SA"/>
        </w:rPr>
        <w:t>gali būti</w:t>
      </w:r>
      <w:r w:rsidR="001D62EB"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 xml:space="preserve">pavojingas gyvybei, bet jo metu gali pasireikšti arefleksija, apnėja, hipotenzija, širdies veiklos ir kvėpavimo slopinimas bei koma. Jeigu pasireiškia koma, paprastai ji trunka kelias valandas, bet gali būti labiau užsitęsusi ir ciklinė, ypač senyviems pacientams. </w:t>
      </w:r>
      <w:r w:rsidR="009339B8" w:rsidRPr="009339B8">
        <w:rPr>
          <w:rFonts w:ascii="Times New Roman" w:eastAsia="Times New Roman" w:hAnsi="Times New Roman" w:cs="Times New Roman"/>
          <w:lang w:eastAsia="ar-SA"/>
        </w:rPr>
        <w:t>Traukuliai gali pasireikšti dažniau, ypač pacientams, kurių kraujo plazmoje yra terapinę viršijanti koncentracija (žr. 5.2 sk</w:t>
      </w:r>
      <w:r w:rsidR="009339B8">
        <w:rPr>
          <w:rFonts w:ascii="Times New Roman" w:eastAsia="Times New Roman" w:hAnsi="Times New Roman" w:cs="Times New Roman"/>
          <w:lang w:eastAsia="ar-SA"/>
        </w:rPr>
        <w:t>.</w:t>
      </w:r>
      <w:r w:rsidR="009339B8" w:rsidRPr="009339B8">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Benzodiazepinų kvėpavimą slopinantis poveikis kvėpavimo sistemos ligomis sergantiems pacientams būna sunkesnis.</w:t>
      </w:r>
    </w:p>
    <w:p w14:paraId="2428425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869EC3" w14:textId="239EA68A"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Benzodiazepinai stiprina kitų </w:t>
      </w:r>
      <w:r w:rsidR="009339B8">
        <w:rPr>
          <w:rFonts w:ascii="Times New Roman" w:eastAsia="Times New Roman" w:hAnsi="Times New Roman" w:cs="Times New Roman"/>
          <w:lang w:eastAsia="ar-SA"/>
        </w:rPr>
        <w:t>centrinio poveikio</w:t>
      </w:r>
      <w:r w:rsidRPr="00B05532">
        <w:rPr>
          <w:rFonts w:ascii="Times New Roman" w:eastAsia="Times New Roman" w:hAnsi="Times New Roman" w:cs="Times New Roman"/>
          <w:lang w:eastAsia="ar-SA"/>
        </w:rPr>
        <w:t xml:space="preserve"> medžiagų, įskaitant alkoholį, poveikį.</w:t>
      </w:r>
    </w:p>
    <w:p w14:paraId="4285626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21DC34C"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Gydymas</w:t>
      </w:r>
    </w:p>
    <w:p w14:paraId="1AD9E9F7" w14:textId="5F7E03F1"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Atsižvelgiant į paciento klinikinę būklę, reikia stebėti gyvybinius požymius ir taikyti palaikomąsias priemones. Pacientams ypač gali prireikti simptominio širdies, kvėpavimo arba centrinės nervų sistemos sutrikimų </w:t>
      </w:r>
      <w:r w:rsidR="009339B8">
        <w:rPr>
          <w:rFonts w:ascii="Times New Roman" w:eastAsia="Times New Roman" w:hAnsi="Times New Roman" w:cs="Times New Roman"/>
          <w:lang w:eastAsia="ar-SA"/>
        </w:rPr>
        <w:t xml:space="preserve">simptominio </w:t>
      </w:r>
      <w:r w:rsidRPr="00B05532">
        <w:rPr>
          <w:rFonts w:ascii="Times New Roman" w:eastAsia="Times New Roman" w:hAnsi="Times New Roman" w:cs="Times New Roman"/>
          <w:lang w:eastAsia="ar-SA"/>
        </w:rPr>
        <w:t>gydymo.</w:t>
      </w:r>
    </w:p>
    <w:p w14:paraId="34F17AC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FFFA2A" w14:textId="7D29FEA7" w:rsidR="002E78E0" w:rsidRPr="00B05532" w:rsidRDefault="002D3F99"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Perdozavus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Pr>
          <w:rFonts w:ascii="Times New Roman" w:eastAsia="Times New Roman" w:hAnsi="Times New Roman" w:cs="Times New Roman"/>
          <w:lang w:eastAsia="ar-SA"/>
        </w:rPr>
        <w:t>, s</w:t>
      </w:r>
      <w:r w:rsidR="002E78E0" w:rsidRPr="00B05532">
        <w:rPr>
          <w:rFonts w:ascii="Times New Roman" w:eastAsia="Times New Roman" w:hAnsi="Times New Roman" w:cs="Times New Roman"/>
          <w:lang w:eastAsia="ar-SA"/>
        </w:rPr>
        <w:t>iekiant išvengti tolesnės vaist</w:t>
      </w:r>
      <w:r>
        <w:rPr>
          <w:rFonts w:ascii="Times New Roman" w:eastAsia="Times New Roman" w:hAnsi="Times New Roman" w:cs="Times New Roman"/>
          <w:lang w:eastAsia="ar-SA"/>
        </w:rPr>
        <w:t>ini</w:t>
      </w:r>
      <w:r w:rsidR="002E78E0" w:rsidRPr="00B05532">
        <w:rPr>
          <w:rFonts w:ascii="Times New Roman" w:eastAsia="Times New Roman" w:hAnsi="Times New Roman" w:cs="Times New Roman"/>
          <w:lang w:eastAsia="ar-SA"/>
        </w:rPr>
        <w:t>o</w:t>
      </w:r>
      <w:r>
        <w:rPr>
          <w:rFonts w:ascii="Times New Roman" w:eastAsia="Times New Roman" w:hAnsi="Times New Roman" w:cs="Times New Roman"/>
          <w:lang w:eastAsia="ar-SA"/>
        </w:rPr>
        <w:t xml:space="preserve"> preparato</w:t>
      </w:r>
      <w:r w:rsidR="002E78E0" w:rsidRPr="00B05532">
        <w:rPr>
          <w:rFonts w:ascii="Times New Roman" w:eastAsia="Times New Roman" w:hAnsi="Times New Roman" w:cs="Times New Roman"/>
          <w:lang w:eastAsia="ar-SA"/>
        </w:rPr>
        <w:t xml:space="preserve"> rezorbcijos, reikia taikyti tinkamą metodą, pvz.,</w:t>
      </w:r>
      <w:r w:rsidR="001D62EB">
        <w:rPr>
          <w:rFonts w:ascii="Times New Roman" w:eastAsia="Times New Roman" w:hAnsi="Times New Roman" w:cs="Times New Roman"/>
          <w:lang w:eastAsia="ar-SA"/>
        </w:rPr>
        <w:t xml:space="preserve"> per pirmąsias</w:t>
      </w:r>
      <w:r w:rsidR="002E78E0" w:rsidRPr="00B05532">
        <w:rPr>
          <w:rFonts w:ascii="Times New Roman" w:eastAsia="Times New Roman" w:hAnsi="Times New Roman" w:cs="Times New Roman"/>
          <w:lang w:eastAsia="ar-SA"/>
        </w:rPr>
        <w:t xml:space="preserve"> 1</w:t>
      </w:r>
      <w:r w:rsidR="002E78E0">
        <w:rPr>
          <w:rFonts w:ascii="Times New Roman" w:eastAsia="Times New Roman" w:hAnsi="Times New Roman" w:cs="Times New Roman"/>
          <w:lang w:eastAsia="ar-SA"/>
        </w:rPr>
        <w:t xml:space="preserve"> </w:t>
      </w:r>
      <w:r w:rsidR="001D62EB">
        <w:rPr>
          <w:rFonts w:ascii="Times New Roman" w:eastAsia="Times New Roman" w:hAnsi="Times New Roman" w:cs="Times New Roman"/>
          <w:lang w:eastAsia="ar-SA"/>
        </w:rPr>
        <w:t>–</w:t>
      </w:r>
      <w:r w:rsidR="002E78E0">
        <w:rPr>
          <w:rFonts w:ascii="Times New Roman" w:eastAsia="Times New Roman" w:hAnsi="Times New Roman" w:cs="Times New Roman"/>
          <w:lang w:eastAsia="ar-SA"/>
        </w:rPr>
        <w:t xml:space="preserve"> </w:t>
      </w:r>
      <w:r w:rsidR="002E78E0" w:rsidRPr="00B05532">
        <w:rPr>
          <w:rFonts w:ascii="Times New Roman" w:eastAsia="Times New Roman" w:hAnsi="Times New Roman" w:cs="Times New Roman"/>
          <w:lang w:eastAsia="ar-SA"/>
        </w:rPr>
        <w:t>2</w:t>
      </w:r>
      <w:r w:rsidR="001D62EB">
        <w:rPr>
          <w:rFonts w:ascii="Times New Roman" w:eastAsia="Times New Roman" w:hAnsi="Times New Roman" w:cs="Times New Roman"/>
          <w:lang w:eastAsia="ar-SA"/>
        </w:rPr>
        <w:t xml:space="preserve"> perdozavimo</w:t>
      </w:r>
      <w:r w:rsidR="002E78E0" w:rsidRPr="00B05532">
        <w:rPr>
          <w:rFonts w:ascii="Times New Roman" w:eastAsia="Times New Roman" w:hAnsi="Times New Roman" w:cs="Times New Roman"/>
          <w:lang w:eastAsia="ar-SA"/>
        </w:rPr>
        <w:t xml:space="preserve"> valandas skirti aktyvintosios anglies. Jeigu ji duodama mieguistiems pacientams, būtina </w:t>
      </w:r>
      <w:r>
        <w:rPr>
          <w:rFonts w:ascii="Times New Roman" w:eastAsia="Times New Roman" w:hAnsi="Times New Roman" w:cs="Times New Roman"/>
          <w:lang w:eastAsia="ar-SA"/>
        </w:rPr>
        <w:t>užtikrinti</w:t>
      </w:r>
      <w:r w:rsidRPr="00B05532">
        <w:rPr>
          <w:rFonts w:ascii="Times New Roman" w:eastAsia="Times New Roman" w:hAnsi="Times New Roman" w:cs="Times New Roman"/>
          <w:lang w:eastAsia="ar-SA"/>
        </w:rPr>
        <w:t xml:space="preserve"> </w:t>
      </w:r>
      <w:r w:rsidR="002E78E0" w:rsidRPr="00B05532">
        <w:rPr>
          <w:rFonts w:ascii="Times New Roman" w:eastAsia="Times New Roman" w:hAnsi="Times New Roman" w:cs="Times New Roman"/>
          <w:lang w:eastAsia="ar-SA"/>
        </w:rPr>
        <w:t>kvėpavimo tak</w:t>
      </w:r>
      <w:r>
        <w:rPr>
          <w:rFonts w:ascii="Times New Roman" w:eastAsia="Times New Roman" w:hAnsi="Times New Roman" w:cs="Times New Roman"/>
          <w:lang w:eastAsia="ar-SA"/>
        </w:rPr>
        <w:t>ų praeinamumą</w:t>
      </w:r>
      <w:r w:rsidR="002E78E0" w:rsidRPr="00B05532">
        <w:rPr>
          <w:rFonts w:ascii="Times New Roman" w:eastAsia="Times New Roman" w:hAnsi="Times New Roman" w:cs="Times New Roman"/>
          <w:lang w:eastAsia="ar-SA"/>
        </w:rPr>
        <w:t xml:space="preserve">. Vaistinių preparatų mišinio </w:t>
      </w:r>
      <w:r>
        <w:rPr>
          <w:rFonts w:ascii="Times New Roman" w:eastAsia="Times New Roman" w:hAnsi="Times New Roman" w:cs="Times New Roman"/>
          <w:lang w:eastAsia="ar-SA"/>
        </w:rPr>
        <w:t>intoksikacijos</w:t>
      </w:r>
      <w:r w:rsidRPr="00B05532">
        <w:rPr>
          <w:rFonts w:ascii="Times New Roman" w:eastAsia="Times New Roman" w:hAnsi="Times New Roman" w:cs="Times New Roman"/>
          <w:lang w:eastAsia="ar-SA"/>
        </w:rPr>
        <w:t xml:space="preserve"> </w:t>
      </w:r>
      <w:r w:rsidR="002E78E0" w:rsidRPr="00B05532">
        <w:rPr>
          <w:rFonts w:ascii="Times New Roman" w:eastAsia="Times New Roman" w:hAnsi="Times New Roman" w:cs="Times New Roman"/>
          <w:lang w:eastAsia="ar-SA"/>
        </w:rPr>
        <w:t xml:space="preserve">atveju reikia apsvarstyti, ar nevertėtų išplauti skrandį, tačiau tai nėra </w:t>
      </w:r>
      <w:r w:rsidR="00A236E0">
        <w:rPr>
          <w:rFonts w:ascii="Times New Roman" w:eastAsia="Times New Roman" w:hAnsi="Times New Roman" w:cs="Times New Roman"/>
          <w:lang w:eastAsia="ar-SA"/>
        </w:rPr>
        <w:t>r</w:t>
      </w:r>
      <w:r w:rsidRPr="002D3F99">
        <w:rPr>
          <w:rFonts w:ascii="Times New Roman" w:eastAsia="Times New Roman" w:hAnsi="Times New Roman" w:cs="Times New Roman"/>
          <w:lang w:eastAsia="ar-SA"/>
        </w:rPr>
        <w:t>ekomenduojama kaip įprastinė priemonė</w:t>
      </w:r>
      <w:r w:rsidR="002E78E0" w:rsidRPr="00B05532">
        <w:rPr>
          <w:rFonts w:ascii="Times New Roman" w:eastAsia="Times New Roman" w:hAnsi="Times New Roman" w:cs="Times New Roman"/>
          <w:lang w:eastAsia="ar-SA"/>
        </w:rPr>
        <w:t>.</w:t>
      </w:r>
    </w:p>
    <w:p w14:paraId="1EF1278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485DFE7"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Įspėjimas</w:t>
      </w:r>
    </w:p>
    <w:p w14:paraId="3EEB587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Pacientams, sergantiems epilepsija ir gydomiems benzodiazepinais, benzodiazepino antagonisto flumazenilio vartoti draudžiama. Tokiems pacientams antagonistinis poveikis gali išprovokuoti traukulius.</w:t>
      </w:r>
    </w:p>
    <w:p w14:paraId="2D1DB746"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00BDFC95" w14:textId="77777777" w:rsidR="00207361" w:rsidRPr="00B05532" w:rsidRDefault="00207361" w:rsidP="002E78E0">
      <w:pPr>
        <w:suppressAutoHyphens/>
        <w:spacing w:after="0" w:line="240" w:lineRule="auto"/>
        <w:rPr>
          <w:rFonts w:ascii="Times New Roman" w:eastAsia="Times New Roman" w:hAnsi="Times New Roman" w:cs="Times New Roman"/>
          <w:lang w:eastAsia="ar-SA"/>
        </w:rPr>
      </w:pPr>
    </w:p>
    <w:p w14:paraId="680CB485"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w:t>
      </w:r>
      <w:r w:rsidRPr="00B05532">
        <w:rPr>
          <w:rFonts w:ascii="Times New Roman" w:eastAsia="Times New Roman" w:hAnsi="Times New Roman" w:cs="Times New Roman"/>
          <w:b/>
          <w:lang w:eastAsia="ar-SA"/>
        </w:rPr>
        <w:tab/>
        <w:t>FARMAKOLOGINĖS SAVYBĖS</w:t>
      </w:r>
    </w:p>
    <w:p w14:paraId="4A76461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66B5F75"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5.1</w:t>
      </w:r>
      <w:r w:rsidRPr="00B05532">
        <w:rPr>
          <w:rFonts w:ascii="Times New Roman" w:eastAsia="Times New Roman" w:hAnsi="Times New Roman" w:cs="Times New Roman"/>
          <w:b/>
          <w:lang w:eastAsia="ar-SA"/>
        </w:rPr>
        <w:tab/>
        <w:t>Farmakodinaminės savybės</w:t>
      </w:r>
    </w:p>
    <w:p w14:paraId="5039DE7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717BE8A" w14:textId="2B2626C3"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Farmakoterapinė grupė – </w:t>
      </w:r>
      <w:r w:rsidR="002D3F99" w:rsidRPr="002D3F99">
        <w:rPr>
          <w:rFonts w:ascii="Times New Roman" w:eastAsia="Times New Roman" w:hAnsi="Times New Roman" w:cs="Times New Roman"/>
          <w:lang w:eastAsia="ar-SA"/>
        </w:rPr>
        <w:t>vaistiniai preparatai nuo epilepsijos</w:t>
      </w:r>
      <w:r w:rsidRPr="00B05532">
        <w:rPr>
          <w:rFonts w:ascii="Times New Roman" w:eastAsia="Times New Roman" w:hAnsi="Times New Roman" w:cs="Times New Roman"/>
          <w:lang w:eastAsia="ar-SA"/>
        </w:rPr>
        <w:t>, benzodiazepino dariniai, ATC kodas – N03AE01</w:t>
      </w:r>
      <w:r>
        <w:rPr>
          <w:rFonts w:ascii="Times New Roman" w:eastAsia="Times New Roman" w:hAnsi="Times New Roman" w:cs="Times New Roman"/>
          <w:lang w:eastAsia="ar-SA"/>
        </w:rPr>
        <w:t>.</w:t>
      </w:r>
    </w:p>
    <w:p w14:paraId="44F5890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96A3AB" w14:textId="77777777" w:rsidR="002E78E0" w:rsidRPr="003461A1" w:rsidRDefault="002E78E0" w:rsidP="002E78E0">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Veikimo mechanizmas</w:t>
      </w:r>
    </w:p>
    <w:p w14:paraId="07613CF5" w14:textId="1230A5E0" w:rsidR="002E5F07" w:rsidRPr="002E5F07" w:rsidRDefault="002E5F07" w:rsidP="002E5F07">
      <w:pPr>
        <w:suppressAutoHyphens/>
        <w:spacing w:after="0" w:line="240" w:lineRule="auto"/>
        <w:rPr>
          <w:rFonts w:ascii="Times New Roman" w:eastAsia="Times New Roman" w:hAnsi="Times New Roman" w:cs="Times New Roman"/>
          <w:lang w:eastAsia="ar-SA"/>
        </w:rPr>
      </w:pPr>
    </w:p>
    <w:p w14:paraId="1B421DE3" w14:textId="54CBACE4" w:rsidR="002E5F07" w:rsidRPr="002E5F07" w:rsidRDefault="002E5F07" w:rsidP="002E5F07">
      <w:pPr>
        <w:suppressAutoHyphens/>
        <w:spacing w:after="0" w:line="240" w:lineRule="auto"/>
        <w:rPr>
          <w:rFonts w:ascii="Times New Roman" w:eastAsia="Times New Roman" w:hAnsi="Times New Roman" w:cs="Times New Roman"/>
          <w:lang w:eastAsia="ar-SA"/>
        </w:rPr>
      </w:pPr>
      <w:r w:rsidRPr="002E5F07">
        <w:rPr>
          <w:rFonts w:ascii="Times New Roman" w:eastAsia="Times New Roman" w:hAnsi="Times New Roman" w:cs="Times New Roman"/>
          <w:lang w:eastAsia="ar-SA"/>
        </w:rPr>
        <w:t xml:space="preserve">Centrinis benzodiazepinų poveikis pasireiškia dėl su gama-amino sviesto rūgštimi (angl. </w:t>
      </w:r>
      <w:r w:rsidRPr="00A236E0">
        <w:rPr>
          <w:rFonts w:ascii="Times New Roman" w:eastAsia="Times New Roman" w:hAnsi="Times New Roman" w:cs="Times New Roman"/>
          <w:i/>
          <w:iCs/>
          <w:lang w:eastAsia="ar-SA"/>
        </w:rPr>
        <w:t>γ</w:t>
      </w:r>
      <w:r>
        <w:rPr>
          <w:rFonts w:ascii="Times New Roman" w:eastAsia="Times New Roman" w:hAnsi="Times New Roman" w:cs="Times New Roman"/>
          <w:i/>
          <w:iCs/>
          <w:lang w:eastAsia="ar-SA"/>
        </w:rPr>
        <w:t>-</w:t>
      </w:r>
      <w:r w:rsidRPr="00A236E0">
        <w:rPr>
          <w:rFonts w:ascii="Times New Roman" w:eastAsia="Times New Roman" w:hAnsi="Times New Roman" w:cs="Times New Roman"/>
          <w:i/>
          <w:iCs/>
          <w:lang w:eastAsia="ar-SA"/>
        </w:rPr>
        <w:t xml:space="preserve"> aminobutyric acid</w:t>
      </w:r>
      <w:r w:rsidRPr="002E5F07">
        <w:rPr>
          <w:rFonts w:ascii="Times New Roman" w:eastAsia="Times New Roman" w:hAnsi="Times New Roman" w:cs="Times New Roman"/>
          <w:lang w:eastAsia="ar-SA"/>
        </w:rPr>
        <w:t>, GABA) susijusio nervinio signalo perdavimo sustiprėjimo slopinamosiose sinapsėse. Esant benzodiazepinų, dėl teigiamos alosterinės moduliacijos padidėja GABA receptorių afinitetas neurotransmiteriui, todėl sustiprėja išsiskyrusios GABA poveikis postsinapsiniam transmembraniniam chlorido jonų srautui.</w:t>
      </w:r>
    </w:p>
    <w:p w14:paraId="52813CBE" w14:textId="77777777" w:rsidR="002E5F07" w:rsidRPr="002E5F07" w:rsidRDefault="002E5F07" w:rsidP="002E5F07">
      <w:pPr>
        <w:suppressAutoHyphens/>
        <w:spacing w:after="0" w:line="240" w:lineRule="auto"/>
        <w:rPr>
          <w:rFonts w:ascii="Times New Roman" w:eastAsia="Times New Roman" w:hAnsi="Times New Roman" w:cs="Times New Roman"/>
          <w:lang w:eastAsia="ar-SA"/>
        </w:rPr>
      </w:pPr>
    </w:p>
    <w:p w14:paraId="43043677" w14:textId="77777777" w:rsidR="002E5F07" w:rsidRPr="002E5F07" w:rsidRDefault="002E5F07" w:rsidP="002E5F07">
      <w:pPr>
        <w:suppressAutoHyphens/>
        <w:spacing w:after="0" w:line="240" w:lineRule="auto"/>
        <w:rPr>
          <w:rFonts w:ascii="Times New Roman" w:eastAsia="Times New Roman" w:hAnsi="Times New Roman" w:cs="Times New Roman"/>
          <w:lang w:eastAsia="ar-SA"/>
        </w:rPr>
      </w:pPr>
      <w:r w:rsidRPr="002E5F07">
        <w:rPr>
          <w:rFonts w:ascii="Times New Roman" w:eastAsia="Times New Roman" w:hAnsi="Times New Roman" w:cs="Times New Roman"/>
          <w:lang w:eastAsia="ar-SA"/>
        </w:rPr>
        <w:t>Klonazepamas pasižymi slopinamosiomis, migdomosiomis, nerimą slopinančiomis, raumenis atpalaiduojančiomis ir traukulius slopinančiomis savybėmis. Traukulius slopinantis poveikis yra stipresnis už kitus išvardintus poveikius.</w:t>
      </w:r>
    </w:p>
    <w:p w14:paraId="22844174" w14:textId="035B044D" w:rsidR="002E5F07" w:rsidRDefault="002E5F07" w:rsidP="002E5F07">
      <w:pPr>
        <w:suppressAutoHyphens/>
        <w:spacing w:after="0" w:line="240" w:lineRule="auto"/>
        <w:rPr>
          <w:rFonts w:ascii="Times New Roman" w:eastAsia="Times New Roman" w:hAnsi="Times New Roman" w:cs="Times New Roman"/>
          <w:lang w:eastAsia="ar-SA"/>
        </w:rPr>
      </w:pPr>
      <w:r w:rsidRPr="002E5F07">
        <w:rPr>
          <w:rFonts w:ascii="Times New Roman" w:eastAsia="Times New Roman" w:hAnsi="Times New Roman" w:cs="Times New Roman"/>
          <w:lang w:eastAsia="ar-SA"/>
        </w:rPr>
        <w:t>Veikimo mechanizmas yra paremtas slopinamųjų mechanizmų, natūraliai esančių CNS ir apimančių nervinį signalą perduodančią medžiagą GABA (γ-amino sviesto rūgštį), stiprinimu. Be to, tyrimų su gyvūnais duomenys rodo, kad klonazepamas veikia ir serotoniną</w:t>
      </w:r>
      <w:r w:rsidR="002E78E0" w:rsidRPr="00B05532">
        <w:rPr>
          <w:rFonts w:ascii="Times New Roman" w:eastAsia="Times New Roman" w:hAnsi="Times New Roman" w:cs="Times New Roman"/>
          <w:lang w:eastAsia="ar-SA"/>
        </w:rPr>
        <w:t xml:space="preserve">. </w:t>
      </w:r>
    </w:p>
    <w:p w14:paraId="20118D99" w14:textId="7E01B4DB" w:rsidR="002E78E0" w:rsidRPr="00B05532" w:rsidRDefault="002E78E0" w:rsidP="002E5F0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Tyrimų </w:t>
      </w:r>
      <w:r w:rsidRPr="00B05532">
        <w:rPr>
          <w:rFonts w:ascii="Times New Roman" w:eastAsia="Times New Roman" w:hAnsi="Times New Roman" w:cs="Times New Roman"/>
          <w:lang w:eastAsia="ar-SA"/>
        </w:rPr>
        <w:t>su gyvūnais duomenys ir elektroencefalografiniai žmonių tyrimai parodė, kad klonazepamas greitai slopina daugelio tipų paroksizminį aktyvumą, įskaitant piko ir bangos kilimą absansų (</w:t>
      </w:r>
      <w:r w:rsidRPr="003461A1">
        <w:rPr>
          <w:rFonts w:ascii="Times New Roman" w:eastAsia="Times New Roman" w:hAnsi="Times New Roman" w:cs="Times New Roman"/>
          <w:i/>
          <w:lang w:eastAsia="ar-SA"/>
        </w:rPr>
        <w:t>petit mal</w:t>
      </w:r>
      <w:r w:rsidRPr="00B05532">
        <w:rPr>
          <w:rFonts w:ascii="Times New Roman" w:eastAsia="Times New Roman" w:hAnsi="Times New Roman" w:cs="Times New Roman"/>
          <w:lang w:eastAsia="ar-SA"/>
        </w:rPr>
        <w:t>) metu, lėto piko bangą, generalizuotų pikų bangą, temporalinius ar kitos lokalizacijos pikus, taip pat nereguliarius pikus ir bangas.</w:t>
      </w:r>
    </w:p>
    <w:p w14:paraId="5C71DC1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714DFA2" w14:textId="64F2A7DB"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Generalizuoti EEG patologiniai pakitimai slopinami reguliariau nei židininiai. Remiantis šiais duomenimis, klonazepamas pasižymi gydomuoju poveikiu sergantiesiems generalizuota ir židinine epilepsija.</w:t>
      </w:r>
    </w:p>
    <w:p w14:paraId="16D400B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E2BAB5E"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5.2</w:t>
      </w:r>
      <w:r w:rsidRPr="00B05532">
        <w:rPr>
          <w:rFonts w:ascii="Times New Roman" w:eastAsia="Times New Roman" w:hAnsi="Times New Roman" w:cs="Times New Roman"/>
          <w:b/>
          <w:lang w:eastAsia="ar-SA"/>
        </w:rPr>
        <w:tab/>
        <w:t>Farmakokinetinės savybės</w:t>
      </w:r>
    </w:p>
    <w:p w14:paraId="4C5A14E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6E0E75E"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Absorbcija</w:t>
      </w:r>
    </w:p>
    <w:p w14:paraId="6D18C7E1" w14:textId="6C02B858"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Išgėrus </w:t>
      </w:r>
      <w:proofErr w:type="spellStart"/>
      <w:r w:rsidR="008E78DD">
        <w:rPr>
          <w:rFonts w:ascii="Times New Roman" w:eastAsia="Times New Roman" w:hAnsi="Times New Roman" w:cs="Times New Roman"/>
          <w:bCs/>
          <w:iCs/>
          <w:lang w:eastAsia="ar-SA"/>
        </w:rPr>
        <w:t>Clonazepam</w:t>
      </w:r>
      <w:proofErr w:type="spellEnd"/>
      <w:r w:rsidR="008E78DD">
        <w:rPr>
          <w:rFonts w:ascii="Times New Roman" w:eastAsia="Times New Roman" w:hAnsi="Times New Roman" w:cs="Times New Roman"/>
          <w:bCs/>
          <w:iCs/>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 xml:space="preserve">tablečių, </w:t>
      </w: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xml:space="preserve"> rezorbuojamas greitai ir beveik visiškai. Didžiausia klonazepamo koncentracija plazmoje susidaro per 1-4 valandas. Pusinės </w:t>
      </w:r>
      <w:r w:rsidR="00E74836">
        <w:rPr>
          <w:rFonts w:ascii="Times New Roman" w:eastAsia="Times New Roman" w:hAnsi="Times New Roman" w:cs="Times New Roman"/>
          <w:lang w:eastAsia="ar-SA"/>
        </w:rPr>
        <w:t xml:space="preserve">absorbcijos </w:t>
      </w:r>
      <w:r w:rsidR="008E78DD">
        <w:rPr>
          <w:rFonts w:ascii="Times New Roman" w:eastAsia="Times New Roman" w:hAnsi="Times New Roman" w:cs="Times New Roman"/>
          <w:lang w:eastAsia="ar-SA"/>
        </w:rPr>
        <w:t>laikas</w:t>
      </w:r>
      <w:r w:rsidRPr="00B05532">
        <w:rPr>
          <w:rFonts w:ascii="Times New Roman" w:eastAsia="Times New Roman" w:hAnsi="Times New Roman" w:cs="Times New Roman"/>
          <w:lang w:eastAsia="ar-SA"/>
        </w:rPr>
        <w:t xml:space="preserve"> yra apie 25 minutes. </w:t>
      </w:r>
      <w:r w:rsidR="008E78DD">
        <w:rPr>
          <w:rFonts w:ascii="Times New Roman" w:eastAsia="Times New Roman" w:hAnsi="Times New Roman" w:cs="Times New Roman"/>
          <w:lang w:eastAsia="ar-SA"/>
        </w:rPr>
        <w:t>Visiškas</w:t>
      </w:r>
      <w:r w:rsidRPr="00B05532">
        <w:rPr>
          <w:rFonts w:ascii="Times New Roman" w:eastAsia="Times New Roman" w:hAnsi="Times New Roman" w:cs="Times New Roman"/>
          <w:lang w:eastAsia="ar-SA"/>
        </w:rPr>
        <w:t xml:space="preserve"> biologinis prieinamumas – 90</w:t>
      </w:r>
      <w:r w:rsidR="002E5F07">
        <w:rPr>
          <w:rFonts w:ascii="Times New Roman" w:eastAsia="Times New Roman" w:hAnsi="Times New Roman" w:cs="Times New Roman"/>
          <w:lang w:eastAsia="ar-SA"/>
        </w:rPr>
        <w:t> </w:t>
      </w:r>
      <w:r w:rsidRPr="00B05532">
        <w:rPr>
          <w:rFonts w:ascii="Times New Roman" w:eastAsia="Times New Roman" w:hAnsi="Times New Roman" w:cs="Times New Roman"/>
          <w:lang w:eastAsia="ar-SA"/>
        </w:rPr>
        <w:t>%</w:t>
      </w:r>
      <w:r w:rsidR="002E5F07">
        <w:rPr>
          <w:rFonts w:ascii="Times New Roman" w:eastAsia="Times New Roman" w:hAnsi="Times New Roman" w:cs="Times New Roman"/>
          <w:lang w:eastAsia="ar-SA"/>
        </w:rPr>
        <w:t xml:space="preserve">, </w:t>
      </w:r>
      <w:r w:rsidR="002E5F07" w:rsidRPr="002E5F07">
        <w:rPr>
          <w:rFonts w:ascii="Times New Roman" w:eastAsia="Times New Roman" w:hAnsi="Times New Roman" w:cs="Times New Roman"/>
          <w:lang w:eastAsia="ar-SA"/>
        </w:rPr>
        <w:t>tačiau atskiriems asmenims jis ženkliai skiriasi</w:t>
      </w:r>
      <w:r w:rsidRPr="00B05532">
        <w:rPr>
          <w:rFonts w:ascii="Times New Roman" w:eastAsia="Times New Roman" w:hAnsi="Times New Roman" w:cs="Times New Roman"/>
          <w:lang w:eastAsia="ar-SA"/>
        </w:rPr>
        <w:t xml:space="preserve">. Absorbuoto </w:t>
      </w:r>
      <w:proofErr w:type="spellStart"/>
      <w:r w:rsidRPr="00B05532">
        <w:rPr>
          <w:rFonts w:ascii="Times New Roman" w:eastAsia="Times New Roman" w:hAnsi="Times New Roman" w:cs="Times New Roman"/>
          <w:lang w:eastAsia="ar-SA"/>
        </w:rPr>
        <w:t>klonazepamo</w:t>
      </w:r>
      <w:proofErr w:type="spellEnd"/>
      <w:r w:rsidRPr="00B05532">
        <w:rPr>
          <w:rFonts w:ascii="Times New Roman" w:eastAsia="Times New Roman" w:hAnsi="Times New Roman" w:cs="Times New Roman"/>
          <w:lang w:eastAsia="ar-SA"/>
        </w:rPr>
        <w:t xml:space="preserve"> kiekiu </w:t>
      </w:r>
      <w:proofErr w:type="spellStart"/>
      <w:r w:rsidR="008E78DD">
        <w:rPr>
          <w:rFonts w:ascii="Times New Roman" w:eastAsia="Times New Roman" w:hAnsi="Times New Roman" w:cs="Times New Roman"/>
          <w:bCs/>
          <w:iCs/>
          <w:lang w:eastAsia="ar-SA"/>
        </w:rPr>
        <w:t>Clonazepam</w:t>
      </w:r>
      <w:proofErr w:type="spellEnd"/>
      <w:r w:rsidR="008E78DD">
        <w:rPr>
          <w:rFonts w:ascii="Times New Roman" w:eastAsia="Times New Roman" w:hAnsi="Times New Roman" w:cs="Times New Roman"/>
          <w:bCs/>
          <w:iCs/>
          <w:lang w:eastAsia="ar-SA"/>
        </w:rPr>
        <w:t xml:space="preserve"> </w:t>
      </w:r>
      <w:r w:rsidR="00D459B1">
        <w:rPr>
          <w:rFonts w:ascii="Times New Roman" w:eastAsia="Times New Roman" w:hAnsi="Times New Roman" w:cs="Times New Roman"/>
          <w:lang w:eastAsia="ar-SA"/>
        </w:rPr>
        <w:t>ELETIS</w:t>
      </w:r>
      <w:r w:rsidRPr="00B05532">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lang w:eastAsia="ar-SA"/>
        </w:rPr>
        <w:t xml:space="preserve">tabletės yra </w:t>
      </w:r>
      <w:proofErr w:type="spellStart"/>
      <w:r w:rsidRPr="00B05532">
        <w:rPr>
          <w:rFonts w:ascii="Times New Roman" w:eastAsia="Times New Roman" w:hAnsi="Times New Roman" w:cs="Times New Roman"/>
          <w:lang w:eastAsia="ar-SA"/>
        </w:rPr>
        <w:t>bioekvivalentiškos</w:t>
      </w:r>
      <w:proofErr w:type="spellEnd"/>
      <w:r w:rsidRPr="00B05532">
        <w:rPr>
          <w:rFonts w:ascii="Times New Roman" w:eastAsia="Times New Roman" w:hAnsi="Times New Roman" w:cs="Times New Roman"/>
          <w:lang w:eastAsia="ar-SA"/>
        </w:rPr>
        <w:t xml:space="preserve"> geriamajam jo tirpalui, nors vaistinio preparato iš tablečių absorbcija vyksta truputį lėčiau.</w:t>
      </w:r>
    </w:p>
    <w:p w14:paraId="6AB8EE8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3A4CC79" w14:textId="0682FA05"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Kai klonazepamo kartotinai vartojama kartą per parą, </w:t>
      </w:r>
      <w:r w:rsidR="002E5F07">
        <w:rPr>
          <w:rFonts w:ascii="Times New Roman" w:eastAsia="Times New Roman" w:hAnsi="Times New Roman" w:cs="Times New Roman"/>
          <w:lang w:eastAsia="ar-SA"/>
        </w:rPr>
        <w:t xml:space="preserve">klonazepamo pusiausvyrinė </w:t>
      </w:r>
      <w:r w:rsidRPr="00B05532">
        <w:rPr>
          <w:rFonts w:ascii="Times New Roman" w:eastAsia="Times New Roman" w:hAnsi="Times New Roman" w:cs="Times New Roman"/>
          <w:lang w:eastAsia="ar-SA"/>
        </w:rPr>
        <w:t>koncentracija plazmoje yra 3 kartus didesnė nei išgėrus vienkartinę dozę</w:t>
      </w:r>
      <w:r w:rsidR="002E5F07">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 xml:space="preserve"> </w:t>
      </w:r>
      <w:r w:rsidR="002E5F07">
        <w:rPr>
          <w:rFonts w:ascii="Times New Roman" w:eastAsia="Times New Roman" w:hAnsi="Times New Roman" w:cs="Times New Roman"/>
          <w:lang w:eastAsia="ar-SA"/>
        </w:rPr>
        <w:t>V</w:t>
      </w:r>
      <w:r w:rsidR="002E5F07" w:rsidRPr="00B05532">
        <w:rPr>
          <w:rFonts w:ascii="Times New Roman" w:eastAsia="Times New Roman" w:hAnsi="Times New Roman" w:cs="Times New Roman"/>
          <w:lang w:eastAsia="ar-SA"/>
        </w:rPr>
        <w:t xml:space="preserve">artojant </w:t>
      </w:r>
      <w:r w:rsidRPr="00B05532">
        <w:rPr>
          <w:rFonts w:ascii="Times New Roman" w:eastAsia="Times New Roman" w:hAnsi="Times New Roman" w:cs="Times New Roman"/>
          <w:lang w:eastAsia="ar-SA"/>
        </w:rPr>
        <w:t>du kartus ir tris kartus per parą režimais, numatomi kumuliacijos koeficientai yra atitinkamai 5 ir 7. Geriant kartotines 2 mg dozes tris kartus per parą, nusistovėjusi pusiausvyrinė klonazepamo koncentracija plazmoje prieš kitą dozę vidutiniškai yra 55</w:t>
      </w:r>
      <w:r w:rsidR="00493A4C">
        <w:rPr>
          <w:rFonts w:ascii="Times New Roman" w:eastAsia="Times New Roman" w:hAnsi="Times New Roman" w:cs="Times New Roman"/>
          <w:lang w:eastAsia="ar-SA"/>
        </w:rPr>
        <w:t> </w:t>
      </w:r>
      <w:r w:rsidRPr="00B05532">
        <w:rPr>
          <w:rFonts w:ascii="Times New Roman" w:eastAsia="Times New Roman" w:hAnsi="Times New Roman" w:cs="Times New Roman"/>
          <w:lang w:eastAsia="ar-SA"/>
        </w:rPr>
        <w:t>ng/ml. Klonazepamo koncentracijos priklausomybė nuo dozės yra tiesinė. Siektina traukuliams šalinti klonazepamo koncentracija plazmoje yra nuo 20 ng/ml iki 70 ng/ml.</w:t>
      </w:r>
    </w:p>
    <w:p w14:paraId="787E4533" w14:textId="1B28FB6D" w:rsidR="008E78DD" w:rsidRPr="008E78DD" w:rsidRDefault="00DC4B48" w:rsidP="002E78E0">
      <w:pPr>
        <w:suppressAutoHyphens/>
        <w:spacing w:after="0" w:line="240" w:lineRule="auto"/>
        <w:rPr>
          <w:rFonts w:ascii="Times New Roman" w:eastAsia="Times New Roman" w:hAnsi="Times New Roman" w:cs="Times New Roman"/>
          <w:lang w:eastAsia="ar-SA"/>
        </w:rPr>
      </w:pPr>
      <w:r w:rsidRPr="00DC4B48">
        <w:rPr>
          <w:rFonts w:ascii="Times New Roman" w:eastAsia="Times New Roman" w:hAnsi="Times New Roman" w:cs="Times New Roman"/>
          <w:lang w:eastAsia="ar-SA"/>
        </w:rPr>
        <w:t>Sunkus toksinis poveikis, įskaitant traukulių padažnėjimą, daugumai pacientų pasireiškė, kai pusiausvyrinė koncentracija plazmoje buvo didesnė nei 100</w:t>
      </w:r>
      <w:r>
        <w:rPr>
          <w:rFonts w:ascii="Times New Roman" w:eastAsia="Times New Roman" w:hAnsi="Times New Roman" w:cs="Times New Roman"/>
          <w:lang w:eastAsia="ar-SA"/>
        </w:rPr>
        <w:t> </w:t>
      </w:r>
      <w:r w:rsidRPr="00DC4B48">
        <w:rPr>
          <w:rFonts w:ascii="Times New Roman" w:eastAsia="Times New Roman" w:hAnsi="Times New Roman" w:cs="Times New Roman"/>
          <w:lang w:eastAsia="ar-SA"/>
        </w:rPr>
        <w:t>ng/ml.</w:t>
      </w:r>
    </w:p>
    <w:p w14:paraId="744526B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BEAC50C"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Pasiskirstymas</w:t>
      </w:r>
    </w:p>
    <w:p w14:paraId="1896285E" w14:textId="7777777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lastRenderedPageBreak/>
        <w:t>Klonazepamas greitai pasiskirsto po įvairius organus ir kūno audinius, pirmiausia patekdamas į smegenų struktūras.</w:t>
      </w:r>
    </w:p>
    <w:p w14:paraId="53974ACE"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6E1DA490" w14:textId="20EB1F77" w:rsidR="002E78E0" w:rsidRPr="00595CB3" w:rsidRDefault="002E78E0"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Pasiskirstymo pusperiodis yra maždaug </w:t>
      </w:r>
      <w:r w:rsidRPr="004C6A06">
        <w:rPr>
          <w:rFonts w:ascii="Times New Roman" w:eastAsia="Times New Roman" w:hAnsi="Times New Roman" w:cs="Times New Roman"/>
          <w:lang w:val="nn-NO" w:eastAsia="ar-SA"/>
        </w:rPr>
        <w:t xml:space="preserve">0,5 – 1 </w:t>
      </w:r>
      <w:r>
        <w:rPr>
          <w:rFonts w:ascii="Times New Roman" w:eastAsia="Times New Roman" w:hAnsi="Times New Roman" w:cs="Times New Roman"/>
          <w:lang w:eastAsia="ar-SA"/>
        </w:rPr>
        <w:t xml:space="preserve">valanda. Pasiskirstymo tūris – </w:t>
      </w:r>
      <w:r w:rsidRPr="00C77903">
        <w:rPr>
          <w:rFonts w:ascii="Times New Roman" w:eastAsia="Times New Roman" w:hAnsi="Times New Roman" w:cs="Times New Roman"/>
          <w:lang w:eastAsia="ar-SA"/>
        </w:rPr>
        <w:t>3</w:t>
      </w:r>
      <w:r w:rsidR="00493A4C">
        <w:rPr>
          <w:rFonts w:ascii="Times New Roman" w:eastAsia="Times New Roman" w:hAnsi="Times New Roman" w:cs="Times New Roman"/>
          <w:lang w:eastAsia="ar-SA"/>
        </w:rPr>
        <w:t> </w:t>
      </w:r>
      <w:r>
        <w:rPr>
          <w:rFonts w:ascii="Times New Roman" w:eastAsia="Times New Roman" w:hAnsi="Times New Roman" w:cs="Times New Roman"/>
          <w:lang w:eastAsia="ar-SA"/>
        </w:rPr>
        <w:t xml:space="preserve">l/kg. Su plazmos baltymais jungiasi </w:t>
      </w:r>
      <w:r w:rsidRPr="00C77903">
        <w:rPr>
          <w:rFonts w:ascii="Times New Roman" w:eastAsia="Times New Roman" w:hAnsi="Times New Roman" w:cs="Times New Roman"/>
          <w:lang w:eastAsia="ar-SA"/>
        </w:rPr>
        <w:t>82 – 86</w:t>
      </w:r>
      <w:r w:rsidR="00493A4C" w:rsidRPr="00C77903">
        <w:rPr>
          <w:rFonts w:ascii="Times New Roman" w:eastAsia="Times New Roman" w:hAnsi="Times New Roman" w:cs="Times New Roman"/>
          <w:lang w:eastAsia="ar-SA"/>
        </w:rPr>
        <w:t> </w:t>
      </w:r>
      <w:r w:rsidRPr="00C77903">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vaistinio preparato.</w:t>
      </w:r>
    </w:p>
    <w:p w14:paraId="023F1F7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AA6516C"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Biotransformacija</w:t>
      </w:r>
    </w:p>
    <w:p w14:paraId="698E837C" w14:textId="2C3C084A"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Klonazepamas, vykstant redukcijai, ekstensyviai metabolizuojamas į 7-amino-klonazepamą ir, vykstant N-acetilinimui, į 7-acetami</w:t>
      </w:r>
      <w:r w:rsidR="00DC4B48">
        <w:rPr>
          <w:rFonts w:ascii="Times New Roman" w:eastAsia="Times New Roman" w:hAnsi="Times New Roman" w:cs="Times New Roman"/>
          <w:lang w:eastAsia="ar-SA"/>
        </w:rPr>
        <w:t>d</w:t>
      </w:r>
      <w:r w:rsidRPr="00B05532">
        <w:rPr>
          <w:rFonts w:ascii="Times New Roman" w:eastAsia="Times New Roman" w:hAnsi="Times New Roman" w:cs="Times New Roman"/>
          <w:lang w:eastAsia="ar-SA"/>
        </w:rPr>
        <w:t>o-klonazepamą. Taip pat vyksta hidroksilinimas C-3 padėtyje. Dalyvaujant kepenų citochromui P-450</w:t>
      </w:r>
      <w:r w:rsidR="00DC4B48">
        <w:rPr>
          <w:rFonts w:ascii="Times New Roman" w:eastAsia="Times New Roman" w:hAnsi="Times New Roman" w:cs="Times New Roman"/>
          <w:lang w:eastAsia="ar-SA"/>
        </w:rPr>
        <w:t> </w:t>
      </w:r>
      <w:r w:rsidRPr="00B05532">
        <w:rPr>
          <w:rFonts w:ascii="Times New Roman" w:eastAsia="Times New Roman" w:hAnsi="Times New Roman" w:cs="Times New Roman"/>
          <w:lang w:eastAsia="ar-SA"/>
        </w:rPr>
        <w:t>3A4 vyksta klonazepamo nitroredukcija iki farmakologiškai neaktyvių</w:t>
      </w:r>
      <w:r w:rsidR="00DC4B48">
        <w:rPr>
          <w:rFonts w:ascii="Times New Roman" w:eastAsia="Times New Roman" w:hAnsi="Times New Roman" w:cs="Times New Roman"/>
          <w:lang w:eastAsia="ar-SA"/>
        </w:rPr>
        <w:t xml:space="preserve"> arba silpnai aktyvių</w:t>
      </w:r>
      <w:r w:rsidRPr="00B05532">
        <w:rPr>
          <w:rFonts w:ascii="Times New Roman" w:eastAsia="Times New Roman" w:hAnsi="Times New Roman" w:cs="Times New Roman"/>
          <w:lang w:eastAsia="ar-SA"/>
        </w:rPr>
        <w:t xml:space="preserve"> metabolitų.</w:t>
      </w:r>
    </w:p>
    <w:p w14:paraId="21E16A45" w14:textId="77777777" w:rsidR="003559EF" w:rsidRPr="00B05532" w:rsidRDefault="003559EF" w:rsidP="003559EF">
      <w:pPr>
        <w:suppressAutoHyphens/>
        <w:spacing w:after="0" w:line="240" w:lineRule="auto"/>
        <w:rPr>
          <w:rFonts w:ascii="Times New Roman" w:eastAsia="Times New Roman" w:hAnsi="Times New Roman" w:cs="Times New Roman"/>
          <w:lang w:eastAsia="ar-SA"/>
        </w:rPr>
      </w:pPr>
    </w:p>
    <w:p w14:paraId="79B6CB84" w14:textId="42A763F8" w:rsidR="002E78E0" w:rsidRPr="00B05532" w:rsidRDefault="003559EF" w:rsidP="003559EF">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50</w:t>
      </w:r>
      <w:r>
        <w:rPr>
          <w:rFonts w:ascii="Times New Roman" w:eastAsia="Times New Roman" w:hAnsi="Times New Roman" w:cs="Times New Roman"/>
          <w:lang w:eastAsia="ar-SA"/>
        </w:rPr>
        <w:t xml:space="preserve"> – </w:t>
      </w:r>
      <w:r w:rsidRPr="00B05532">
        <w:rPr>
          <w:rFonts w:ascii="Times New Roman" w:eastAsia="Times New Roman" w:hAnsi="Times New Roman" w:cs="Times New Roman"/>
          <w:lang w:eastAsia="ar-SA"/>
        </w:rPr>
        <w:t>70</w:t>
      </w:r>
      <w:r>
        <w:rPr>
          <w:rFonts w:ascii="Times New Roman" w:eastAsia="Times New Roman" w:hAnsi="Times New Roman" w:cs="Times New Roman"/>
          <w:lang w:eastAsia="ar-SA"/>
        </w:rPr>
        <w:t> </w:t>
      </w:r>
      <w:r w:rsidRPr="00B05532">
        <w:rPr>
          <w:rFonts w:ascii="Times New Roman" w:eastAsia="Times New Roman" w:hAnsi="Times New Roman" w:cs="Times New Roman"/>
          <w:lang w:eastAsia="ar-SA"/>
        </w:rPr>
        <w:t>% pavartotos dozės metabolitų pavidalu išsiskiria su šlapimu ir 10</w:t>
      </w:r>
      <w:r>
        <w:rPr>
          <w:rFonts w:ascii="Times New Roman" w:eastAsia="Times New Roman" w:hAnsi="Times New Roman" w:cs="Times New Roman"/>
          <w:lang w:eastAsia="ar-SA"/>
        </w:rPr>
        <w:t xml:space="preserve"> – </w:t>
      </w:r>
      <w:r w:rsidRPr="00B05532">
        <w:rPr>
          <w:rFonts w:ascii="Times New Roman" w:eastAsia="Times New Roman" w:hAnsi="Times New Roman" w:cs="Times New Roman"/>
          <w:lang w:eastAsia="ar-SA"/>
        </w:rPr>
        <w:t>30</w:t>
      </w:r>
      <w:r>
        <w:rPr>
          <w:rFonts w:ascii="Times New Roman" w:eastAsia="Times New Roman" w:hAnsi="Times New Roman" w:cs="Times New Roman"/>
          <w:lang w:eastAsia="ar-SA"/>
        </w:rPr>
        <w:t> </w:t>
      </w:r>
      <w:r w:rsidRPr="00B05532">
        <w:rPr>
          <w:rFonts w:ascii="Times New Roman" w:eastAsia="Times New Roman" w:hAnsi="Times New Roman" w:cs="Times New Roman"/>
          <w:lang w:eastAsia="ar-SA"/>
        </w:rPr>
        <w:t>% - su išmatomis. Nepakitusio klonazepamo su šlapimu paprastai išsiskiria mažiau nei 2</w:t>
      </w:r>
      <w:r>
        <w:rPr>
          <w:rFonts w:ascii="Times New Roman" w:eastAsia="Times New Roman" w:hAnsi="Times New Roman" w:cs="Times New Roman"/>
          <w:lang w:eastAsia="ar-SA"/>
        </w:rPr>
        <w:t> </w:t>
      </w:r>
      <w:r w:rsidRPr="00B05532">
        <w:rPr>
          <w:rFonts w:ascii="Times New Roman" w:eastAsia="Times New Roman" w:hAnsi="Times New Roman" w:cs="Times New Roman"/>
          <w:lang w:eastAsia="ar-SA"/>
        </w:rPr>
        <w:t xml:space="preserve">% išgertos dozės. </w:t>
      </w:r>
      <w:r w:rsidRPr="00DC4B48">
        <w:rPr>
          <w:rFonts w:ascii="Times New Roman" w:eastAsia="Times New Roman" w:hAnsi="Times New Roman" w:cs="Times New Roman"/>
          <w:lang w:eastAsia="ar-SA"/>
        </w:rPr>
        <w:t>Šlapime metabolitų yra tiek laisva, tiek konjuguota forma (kaip gliukuronidai ir sulfatai).</w:t>
      </w:r>
    </w:p>
    <w:p w14:paraId="74AA72B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9FF1EA9"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Eliminacija</w:t>
      </w:r>
    </w:p>
    <w:p w14:paraId="28C160CA" w14:textId="20AB7EE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Klonazepamo vidutinis pusinės eliminacijos periodas yra 30</w:t>
      </w:r>
      <w:r>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40 valandų</w:t>
      </w:r>
      <w:r w:rsidR="003559EF">
        <w:rPr>
          <w:rFonts w:ascii="Times New Roman" w:eastAsia="Times New Roman" w:hAnsi="Times New Roman" w:cs="Times New Roman"/>
          <w:lang w:eastAsia="ar-SA"/>
        </w:rPr>
        <w:t xml:space="preserve"> </w:t>
      </w:r>
      <w:r w:rsidR="003559EF" w:rsidRPr="003559EF">
        <w:rPr>
          <w:rFonts w:ascii="Times New Roman" w:eastAsia="Times New Roman" w:hAnsi="Times New Roman" w:cs="Times New Roman"/>
          <w:lang w:eastAsia="ar-SA"/>
        </w:rPr>
        <w:t>ir jis nepriklauso nuo dozės</w:t>
      </w:r>
      <w:r w:rsidRPr="00B05532">
        <w:rPr>
          <w:rFonts w:ascii="Times New Roman" w:eastAsia="Times New Roman" w:hAnsi="Times New Roman" w:cs="Times New Roman"/>
          <w:lang w:eastAsia="ar-SA"/>
        </w:rPr>
        <w:t xml:space="preserve">. </w:t>
      </w:r>
      <w:r w:rsidR="003559EF" w:rsidRPr="003559EF">
        <w:rPr>
          <w:rFonts w:ascii="Times New Roman" w:eastAsia="Times New Roman" w:hAnsi="Times New Roman" w:cs="Times New Roman"/>
          <w:lang w:eastAsia="ar-SA"/>
        </w:rPr>
        <w:t>Klirensas nepriklausomai nuo lyties yra maždaug 55</w:t>
      </w:r>
      <w:r w:rsidR="003559EF">
        <w:rPr>
          <w:rFonts w:ascii="Times New Roman" w:eastAsia="Times New Roman" w:hAnsi="Times New Roman" w:cs="Times New Roman"/>
          <w:lang w:eastAsia="ar-SA"/>
        </w:rPr>
        <w:t> </w:t>
      </w:r>
      <w:r w:rsidR="003559EF" w:rsidRPr="003559EF">
        <w:rPr>
          <w:rFonts w:ascii="Times New Roman" w:eastAsia="Times New Roman" w:hAnsi="Times New Roman" w:cs="Times New Roman"/>
          <w:lang w:eastAsia="ar-SA"/>
        </w:rPr>
        <w:t>ml/min., tačiau pagal kūno svorį normalizuotos vertės mažėja didėjant kūno svoriui.</w:t>
      </w:r>
    </w:p>
    <w:p w14:paraId="547E31C1" w14:textId="77777777" w:rsidR="00AE49EB" w:rsidRPr="00B05532" w:rsidRDefault="00AE49EB" w:rsidP="002E78E0">
      <w:pPr>
        <w:suppressAutoHyphens/>
        <w:spacing w:after="0" w:line="240" w:lineRule="auto"/>
        <w:rPr>
          <w:rFonts w:ascii="Times New Roman" w:eastAsia="Times New Roman" w:hAnsi="Times New Roman" w:cs="Times New Roman"/>
          <w:lang w:eastAsia="ar-SA"/>
        </w:rPr>
      </w:pPr>
    </w:p>
    <w:p w14:paraId="1DAADFFB" w14:textId="77777777" w:rsidR="002E78E0" w:rsidRPr="00B05532" w:rsidRDefault="002E78E0" w:rsidP="002E78E0">
      <w:pPr>
        <w:suppressAutoHyphens/>
        <w:spacing w:after="0" w:line="240" w:lineRule="auto"/>
        <w:rPr>
          <w:rFonts w:ascii="Times New Roman" w:eastAsia="Times New Roman" w:hAnsi="Times New Roman" w:cs="Times New Roman"/>
          <w:u w:val="single"/>
          <w:lang w:eastAsia="ar-SA"/>
        </w:rPr>
      </w:pPr>
      <w:r w:rsidRPr="00B05532">
        <w:rPr>
          <w:rFonts w:ascii="Times New Roman" w:eastAsia="Times New Roman" w:hAnsi="Times New Roman" w:cs="Times New Roman"/>
          <w:u w:val="single"/>
          <w:lang w:eastAsia="ar-SA"/>
        </w:rPr>
        <w:t>Ypatingos populiacijos</w:t>
      </w:r>
    </w:p>
    <w:p w14:paraId="3F5F554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7588939" w14:textId="77777777" w:rsidR="002E78E0" w:rsidRPr="003461A1" w:rsidRDefault="002E78E0" w:rsidP="002E78E0">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Sutrikusi inkstų funkcija</w:t>
      </w:r>
    </w:p>
    <w:p w14:paraId="2A951B2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Inkstų liga klonazepamo farmakokinetikai įtakos neturi. Remiantis farmakokinetikos duomenimis, inkstų liga sergantiesiems pacientams dozės tikslinti nereikia.</w:t>
      </w:r>
    </w:p>
    <w:p w14:paraId="353FCA5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431CC9" w14:textId="77777777" w:rsidR="002E78E0"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Sutrikusi kepenų funkcija</w:t>
      </w:r>
    </w:p>
    <w:p w14:paraId="6D68B8C7" w14:textId="47CD84E6" w:rsidR="001B253E" w:rsidRDefault="001B253E" w:rsidP="001B253E">
      <w:pPr>
        <w:suppressAutoHyphens/>
        <w:spacing w:after="0" w:line="240" w:lineRule="auto"/>
        <w:rPr>
          <w:rFonts w:ascii="Times New Roman" w:eastAsia="Times New Roman" w:hAnsi="Times New Roman" w:cs="Times New Roman"/>
          <w:iCs/>
          <w:lang w:eastAsia="ar-SA"/>
        </w:rPr>
      </w:pPr>
      <w:r>
        <w:rPr>
          <w:rFonts w:ascii="Times New Roman" w:eastAsia="Times New Roman" w:hAnsi="Times New Roman" w:cs="Times New Roman"/>
          <w:iCs/>
          <w:lang w:eastAsia="ar-SA"/>
        </w:rPr>
        <w:t>Kepenų c</w:t>
      </w:r>
      <w:r w:rsidRPr="001B253E">
        <w:rPr>
          <w:rFonts w:ascii="Times New Roman" w:eastAsia="Times New Roman" w:hAnsi="Times New Roman" w:cs="Times New Roman"/>
          <w:iCs/>
          <w:lang w:eastAsia="ar-SA"/>
        </w:rPr>
        <w:t>iroze sergančių pacientų klonazepamo prisijungimas prie plazmos baltymų labai skiriasi nuo sveikų asmenų (laisvoji frakcija 17,1</w:t>
      </w:r>
      <w:r>
        <w:rPr>
          <w:rFonts w:ascii="Times New Roman" w:eastAsia="Times New Roman" w:hAnsi="Times New Roman" w:cs="Times New Roman"/>
          <w:iCs/>
          <w:lang w:eastAsia="ar-SA"/>
        </w:rPr>
        <w:t xml:space="preserve"> </w:t>
      </w:r>
      <w:r w:rsidRPr="001B253E">
        <w:rPr>
          <w:rFonts w:ascii="Times New Roman" w:eastAsia="Times New Roman" w:hAnsi="Times New Roman" w:cs="Times New Roman"/>
          <w:iCs/>
          <w:lang w:eastAsia="ar-SA"/>
        </w:rPr>
        <w:t>± 1,0</w:t>
      </w:r>
      <w:r w:rsidR="00773E0B">
        <w:rPr>
          <w:rFonts w:ascii="Times New Roman" w:eastAsia="Times New Roman" w:hAnsi="Times New Roman" w:cs="Times New Roman"/>
          <w:iCs/>
          <w:lang w:eastAsia="ar-SA"/>
        </w:rPr>
        <w:t> </w:t>
      </w:r>
      <w:r w:rsidRPr="001B253E">
        <w:rPr>
          <w:rFonts w:ascii="Times New Roman" w:eastAsia="Times New Roman" w:hAnsi="Times New Roman" w:cs="Times New Roman"/>
          <w:iCs/>
          <w:lang w:eastAsia="ar-SA"/>
        </w:rPr>
        <w:t>%, palyginti su 13,9 ± 0,2</w:t>
      </w:r>
      <w:r w:rsidR="003559EF">
        <w:rPr>
          <w:rFonts w:ascii="Times New Roman" w:eastAsia="Times New Roman" w:hAnsi="Times New Roman" w:cs="Times New Roman"/>
          <w:iCs/>
          <w:lang w:eastAsia="ar-SA"/>
        </w:rPr>
        <w:t> </w:t>
      </w:r>
      <w:r w:rsidRPr="001B253E">
        <w:rPr>
          <w:rFonts w:ascii="Times New Roman" w:eastAsia="Times New Roman" w:hAnsi="Times New Roman" w:cs="Times New Roman"/>
          <w:iCs/>
          <w:lang w:eastAsia="ar-SA"/>
        </w:rPr>
        <w:t>%).</w:t>
      </w:r>
    </w:p>
    <w:p w14:paraId="17102475" w14:textId="02455DF2" w:rsidR="001B253E" w:rsidRPr="00C77903" w:rsidRDefault="001B253E" w:rsidP="001B253E">
      <w:pPr>
        <w:suppressAutoHyphens/>
        <w:spacing w:after="0" w:line="240" w:lineRule="auto"/>
        <w:rPr>
          <w:rFonts w:ascii="Times New Roman" w:eastAsia="Times New Roman" w:hAnsi="Times New Roman" w:cs="Times New Roman"/>
          <w:iCs/>
          <w:lang w:eastAsia="ar-SA"/>
        </w:rPr>
      </w:pPr>
      <w:r w:rsidRPr="001B253E">
        <w:rPr>
          <w:rFonts w:ascii="Times New Roman" w:eastAsia="Times New Roman" w:hAnsi="Times New Roman" w:cs="Times New Roman"/>
          <w:iCs/>
          <w:lang w:eastAsia="ar-SA"/>
        </w:rPr>
        <w:t>Nors kepenų funkcijos sutrikimo įtaka klonazepamo farmakokinetikai nebuvo išsamiai ištirta, patirtis su kitu glaudžiai susijusiu</w:t>
      </w:r>
      <w:r>
        <w:rPr>
          <w:rFonts w:ascii="Times New Roman" w:eastAsia="Times New Roman" w:hAnsi="Times New Roman" w:cs="Times New Roman"/>
          <w:iCs/>
          <w:lang w:eastAsia="ar-SA"/>
        </w:rPr>
        <w:t xml:space="preserve"> </w:t>
      </w:r>
      <w:r w:rsidRPr="001B253E">
        <w:rPr>
          <w:rFonts w:ascii="Times New Roman" w:eastAsia="Times New Roman" w:hAnsi="Times New Roman" w:cs="Times New Roman"/>
          <w:iCs/>
          <w:lang w:eastAsia="ar-SA"/>
        </w:rPr>
        <w:t xml:space="preserve">nitrobenzodiazepinu (nitrazepamu) rodo, kad </w:t>
      </w:r>
      <w:r w:rsidR="003559EF">
        <w:rPr>
          <w:rFonts w:ascii="Times New Roman" w:eastAsia="Times New Roman" w:hAnsi="Times New Roman" w:cs="Times New Roman"/>
          <w:iCs/>
          <w:lang w:eastAsia="ar-SA"/>
        </w:rPr>
        <w:t>nesujungto</w:t>
      </w:r>
      <w:r w:rsidR="003559EF" w:rsidRPr="001B253E">
        <w:rPr>
          <w:rFonts w:ascii="Times New Roman" w:eastAsia="Times New Roman" w:hAnsi="Times New Roman" w:cs="Times New Roman"/>
          <w:iCs/>
          <w:lang w:eastAsia="ar-SA"/>
        </w:rPr>
        <w:t xml:space="preserve"> </w:t>
      </w:r>
      <w:r w:rsidRPr="001B253E">
        <w:rPr>
          <w:rFonts w:ascii="Times New Roman" w:eastAsia="Times New Roman" w:hAnsi="Times New Roman" w:cs="Times New Roman"/>
          <w:iCs/>
          <w:lang w:eastAsia="ar-SA"/>
        </w:rPr>
        <w:t>klonazepamo klirensas gali sumažėti sergant kepenų ciroze.</w:t>
      </w:r>
    </w:p>
    <w:p w14:paraId="06B1072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06C0D94"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Senyvi pacientai</w:t>
      </w:r>
    </w:p>
    <w:p w14:paraId="5C51B94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Klonazepamo farmakokinetika senyvų pacientų organizme nenustatyta.</w:t>
      </w:r>
    </w:p>
    <w:p w14:paraId="463D18A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8F2C5D2" w14:textId="77777777" w:rsidR="003559EF" w:rsidRPr="003559EF" w:rsidRDefault="003559EF" w:rsidP="003559EF">
      <w:pPr>
        <w:suppressAutoHyphens/>
        <w:spacing w:after="0" w:line="240" w:lineRule="auto"/>
        <w:rPr>
          <w:rFonts w:ascii="Times New Roman" w:eastAsia="Times New Roman" w:hAnsi="Times New Roman" w:cs="Times New Roman"/>
          <w:i/>
          <w:lang w:eastAsia="ar-SA"/>
        </w:rPr>
      </w:pPr>
      <w:r w:rsidRPr="003559EF">
        <w:rPr>
          <w:rFonts w:ascii="Times New Roman" w:eastAsia="Times New Roman" w:hAnsi="Times New Roman" w:cs="Times New Roman"/>
          <w:i/>
          <w:lang w:eastAsia="ar-SA"/>
        </w:rPr>
        <w:t>Vaikų populiacija</w:t>
      </w:r>
    </w:p>
    <w:p w14:paraId="649BB02D" w14:textId="7A135C04" w:rsidR="003559EF" w:rsidRPr="00A236E0" w:rsidRDefault="003559EF" w:rsidP="003559EF">
      <w:pPr>
        <w:suppressAutoHyphens/>
        <w:spacing w:after="0" w:line="240" w:lineRule="auto"/>
        <w:rPr>
          <w:rFonts w:ascii="Times New Roman" w:eastAsia="Times New Roman" w:hAnsi="Times New Roman" w:cs="Times New Roman"/>
          <w:iCs/>
          <w:lang w:eastAsia="ar-SA"/>
        </w:rPr>
      </w:pPr>
      <w:r w:rsidRPr="00A236E0">
        <w:rPr>
          <w:rFonts w:ascii="Times New Roman" w:eastAsia="Times New Roman" w:hAnsi="Times New Roman" w:cs="Times New Roman"/>
          <w:iCs/>
          <w:lang w:eastAsia="ar-SA"/>
        </w:rPr>
        <w:t>Apskritai vaikų ir paauglių organizme klonazepamo eliminacijos kinetika yra panaši į suaugusiųjų. Vaikams ir paaugliams skyrus gydomąsias dozes (0,03 – 0,11</w:t>
      </w:r>
      <w:r>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mg/kg), koncentracija kraujo serume buvo tame pačiame intervale (13 – 72</w:t>
      </w:r>
      <w:r>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nanogramų/ml) kaip ir suaugusiųjų veiksminga koncentracija.</w:t>
      </w:r>
    </w:p>
    <w:p w14:paraId="43C2929A" w14:textId="77777777" w:rsidR="003559EF" w:rsidRPr="00A236E0" w:rsidRDefault="003559EF" w:rsidP="003559EF">
      <w:pPr>
        <w:suppressAutoHyphens/>
        <w:spacing w:after="0" w:line="240" w:lineRule="auto"/>
        <w:rPr>
          <w:rFonts w:ascii="Times New Roman" w:eastAsia="Times New Roman" w:hAnsi="Times New Roman" w:cs="Times New Roman"/>
          <w:iCs/>
          <w:lang w:eastAsia="ar-SA"/>
        </w:rPr>
      </w:pPr>
    </w:p>
    <w:p w14:paraId="1A7EF923" w14:textId="40F9B264" w:rsidR="003559EF" w:rsidRPr="00A236E0" w:rsidRDefault="003559EF" w:rsidP="003559EF">
      <w:pPr>
        <w:suppressAutoHyphens/>
        <w:spacing w:after="0" w:line="240" w:lineRule="auto"/>
        <w:rPr>
          <w:rFonts w:ascii="Times New Roman" w:eastAsia="Times New Roman" w:hAnsi="Times New Roman" w:cs="Times New Roman"/>
          <w:iCs/>
          <w:lang w:eastAsia="ar-SA"/>
        </w:rPr>
      </w:pPr>
      <w:r w:rsidRPr="00A236E0">
        <w:rPr>
          <w:rFonts w:ascii="Times New Roman" w:eastAsia="Times New Roman" w:hAnsi="Times New Roman" w:cs="Times New Roman"/>
          <w:iCs/>
          <w:lang w:eastAsia="ar-SA"/>
        </w:rPr>
        <w:t>Naujagimiams 0,10</w:t>
      </w:r>
      <w:r w:rsidR="00D234D7">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mg/kg dozės trumpos infuzijos pabaigoje klonazepamo koncentracija būna 28–117</w:t>
      </w:r>
      <w:r w:rsidR="00D234D7">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nanogramų/ml. Po 30</w:t>
      </w:r>
      <w:r w:rsidR="00D234D7">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minučių koncentracija sumažėja iki 18 – 60</w:t>
      </w:r>
      <w:r w:rsidR="00D234D7">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nanogramų/ml. Ši dozė buvo toleruojama be reikšmingo nepageidaujamo poveikio. Naujagimių klirenso vertės priklauso nuo atitinkamo amžiaus po gimimo. Naujagimių pusinės eliminacijos laikas yra toks pat kaip ir suaugusiųjų.</w:t>
      </w:r>
    </w:p>
    <w:p w14:paraId="1428695E" w14:textId="77777777" w:rsidR="003559EF" w:rsidRPr="00A236E0" w:rsidRDefault="003559EF" w:rsidP="003559EF">
      <w:pPr>
        <w:suppressAutoHyphens/>
        <w:spacing w:after="0" w:line="240" w:lineRule="auto"/>
        <w:rPr>
          <w:rFonts w:ascii="Times New Roman" w:eastAsia="Times New Roman" w:hAnsi="Times New Roman" w:cs="Times New Roman"/>
          <w:iCs/>
          <w:lang w:eastAsia="ar-SA"/>
        </w:rPr>
      </w:pPr>
    </w:p>
    <w:p w14:paraId="72AB0B0D" w14:textId="587ACAB1" w:rsidR="003559EF" w:rsidRPr="00B05532" w:rsidRDefault="003559EF" w:rsidP="003559EF">
      <w:pPr>
        <w:suppressAutoHyphens/>
        <w:spacing w:after="0" w:line="240" w:lineRule="auto"/>
        <w:rPr>
          <w:rFonts w:ascii="Times New Roman" w:eastAsia="Times New Roman" w:hAnsi="Times New Roman" w:cs="Times New Roman"/>
          <w:i/>
          <w:lang w:eastAsia="ar-SA"/>
        </w:rPr>
      </w:pPr>
      <w:r w:rsidRPr="00A236E0">
        <w:rPr>
          <w:rFonts w:ascii="Times New Roman" w:eastAsia="Times New Roman" w:hAnsi="Times New Roman" w:cs="Times New Roman"/>
          <w:iCs/>
          <w:lang w:eastAsia="ar-SA"/>
        </w:rPr>
        <w:t>Vaikų organizme klonazepamo klirenso vertės yra 0,42 ± 0,32</w:t>
      </w:r>
      <w:r w:rsidR="00D234D7">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ml/min./kg (2 – 18</w:t>
      </w:r>
      <w:r w:rsidR="00D234D7">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metų asmenims) ir 0,88 ± 0,4</w:t>
      </w:r>
      <w:r w:rsidR="00D234D7">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ml/min./kg (7 – 12</w:t>
      </w:r>
      <w:r w:rsidR="00D234D7">
        <w:rPr>
          <w:rFonts w:ascii="Times New Roman" w:eastAsia="Times New Roman" w:hAnsi="Times New Roman" w:cs="Times New Roman"/>
          <w:iCs/>
          <w:lang w:eastAsia="ar-SA"/>
        </w:rPr>
        <w:t> </w:t>
      </w:r>
      <w:r w:rsidRPr="00A236E0">
        <w:rPr>
          <w:rFonts w:ascii="Times New Roman" w:eastAsia="Times New Roman" w:hAnsi="Times New Roman" w:cs="Times New Roman"/>
          <w:iCs/>
          <w:lang w:eastAsia="ar-SA"/>
        </w:rPr>
        <w:t>metų asmenims). Šios vertės mažėjo didėjant kūno svoriui. Ketogeninė dieta neturi įtakos klonazepamo koncentracijai vaikų ir paauglių kraujo plazmoje.</w:t>
      </w:r>
    </w:p>
    <w:p w14:paraId="42DE781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B17BAB"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5.3</w:t>
      </w:r>
      <w:r w:rsidRPr="00B05532">
        <w:rPr>
          <w:rFonts w:ascii="Times New Roman" w:eastAsia="Times New Roman" w:hAnsi="Times New Roman" w:cs="Times New Roman"/>
          <w:b/>
          <w:lang w:eastAsia="ar-SA"/>
        </w:rPr>
        <w:tab/>
        <w:t>Ikiklinikinių saugumo tyrimų duomenys</w:t>
      </w:r>
    </w:p>
    <w:p w14:paraId="12E2384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B949CBC" w14:textId="77777777" w:rsidR="002E78E0" w:rsidRPr="00B05532" w:rsidRDefault="002E78E0" w:rsidP="002E78E0">
      <w:pPr>
        <w:widowControl w:val="0"/>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Kancerogeniškumas</w:t>
      </w:r>
    </w:p>
    <w:p w14:paraId="5F4D9596" w14:textId="77777777" w:rsidR="002E78E0" w:rsidRPr="00B05532" w:rsidRDefault="002E78E0" w:rsidP="002E78E0">
      <w:pPr>
        <w:widowControl w:val="0"/>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2 metų kancerogeniškumo tyrimų su klonazepamu neatlikta. Tačiau, 18 mėnesių ilgalaikio tyrimo metu, duodant žiurkėms iki didžiausios tirtos dozės 300 mg/kg per parą, su vaistiniu preparatu </w:t>
      </w:r>
      <w:r w:rsidRPr="00B05532">
        <w:rPr>
          <w:rFonts w:ascii="Times New Roman" w:eastAsia="Times New Roman" w:hAnsi="Times New Roman" w:cs="Times New Roman"/>
          <w:lang w:eastAsia="ar-SA"/>
        </w:rPr>
        <w:lastRenderedPageBreak/>
        <w:t>susijusių histopatologinių pokyčių nepastebėta.</w:t>
      </w:r>
    </w:p>
    <w:p w14:paraId="3E708BA9" w14:textId="77777777" w:rsidR="002E78E0" w:rsidRPr="00B05532" w:rsidRDefault="002E78E0" w:rsidP="002E78E0">
      <w:pPr>
        <w:widowControl w:val="0"/>
        <w:suppressAutoHyphens/>
        <w:spacing w:after="0" w:line="240" w:lineRule="auto"/>
        <w:rPr>
          <w:rFonts w:ascii="Times New Roman" w:eastAsia="Times New Roman" w:hAnsi="Times New Roman" w:cs="Times New Roman"/>
          <w:lang w:eastAsia="ar-SA"/>
        </w:rPr>
      </w:pPr>
    </w:p>
    <w:p w14:paraId="7EAAA902"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Mutageniškumas</w:t>
      </w:r>
    </w:p>
    <w:p w14:paraId="7422B10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Genotoksinio poveikio mėginiai, atlikti naudojant bakterijų sistemas </w:t>
      </w:r>
      <w:r w:rsidRPr="00A236E0">
        <w:rPr>
          <w:rFonts w:ascii="Times New Roman" w:eastAsia="Times New Roman" w:hAnsi="Times New Roman" w:cs="Times New Roman"/>
          <w:i/>
          <w:iCs/>
          <w:lang w:eastAsia="ar-SA"/>
        </w:rPr>
        <w:t>in vitro</w:t>
      </w:r>
      <w:r w:rsidRPr="00B05532">
        <w:rPr>
          <w:rFonts w:ascii="Times New Roman" w:eastAsia="Times New Roman" w:hAnsi="Times New Roman" w:cs="Times New Roman"/>
          <w:lang w:eastAsia="ar-SA"/>
        </w:rPr>
        <w:t xml:space="preserve"> arba </w:t>
      </w:r>
      <w:r w:rsidRPr="00A236E0">
        <w:rPr>
          <w:rFonts w:ascii="Times New Roman" w:eastAsia="Times New Roman" w:hAnsi="Times New Roman" w:cs="Times New Roman"/>
          <w:i/>
          <w:iCs/>
          <w:lang w:eastAsia="ar-SA"/>
        </w:rPr>
        <w:t>in vivo</w:t>
      </w:r>
      <w:r w:rsidRPr="00B05532">
        <w:rPr>
          <w:rFonts w:ascii="Times New Roman" w:eastAsia="Times New Roman" w:hAnsi="Times New Roman" w:cs="Times New Roman"/>
          <w:lang w:eastAsia="ar-SA"/>
        </w:rPr>
        <w:t xml:space="preserve"> (netiesiogiai veikiant šeimininko metabolizmui), klonazepamo genotoksinio poveikio tendencijos neparodė.</w:t>
      </w:r>
    </w:p>
    <w:p w14:paraId="71EE4AC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DB6DFFF"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Reprodukcija</w:t>
      </w:r>
    </w:p>
    <w:p w14:paraId="4BBC2CA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Žiurkių vislumą ir bendrą reprodukcijos būklę vertinantys tyrimai parodė, kad sumažėjo nėštumų dažnis, sumažėjo pažeistų jauniklių išgyvenamumas, kai buvo duodamos 10 mg/kg ir 100 mg/kg per parą dozės.</w:t>
      </w:r>
    </w:p>
    <w:p w14:paraId="0D09D58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D51E4ED" w14:textId="77777777" w:rsidR="002E78E0" w:rsidRPr="00B05532" w:rsidRDefault="002E78E0" w:rsidP="002E78E0">
      <w:pPr>
        <w:suppressAutoHyphens/>
        <w:spacing w:after="0" w:line="240" w:lineRule="auto"/>
        <w:rPr>
          <w:rFonts w:ascii="Times New Roman" w:eastAsia="Times New Roman" w:hAnsi="Times New Roman" w:cs="Times New Roman"/>
          <w:i/>
          <w:lang w:eastAsia="ar-SA"/>
        </w:rPr>
      </w:pPr>
      <w:r w:rsidRPr="00B05532">
        <w:rPr>
          <w:rFonts w:ascii="Times New Roman" w:eastAsia="Times New Roman" w:hAnsi="Times New Roman" w:cs="Times New Roman"/>
          <w:i/>
          <w:lang w:eastAsia="ar-SA"/>
        </w:rPr>
        <w:t>Teratogeniškumas</w:t>
      </w:r>
    </w:p>
    <w:p w14:paraId="59C8311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Jokio nepageidaujamo poveikio pelių ar žiurkių vaikingoms patelėms, taip pat gemalui bei vaisiui, duodant joms </w:t>
      </w:r>
      <w:r w:rsidRPr="003461A1">
        <w:rPr>
          <w:rFonts w:ascii="Times New Roman" w:eastAsia="Times New Roman" w:hAnsi="Times New Roman" w:cs="Times New Roman"/>
          <w:i/>
          <w:lang w:eastAsia="ar-SA"/>
        </w:rPr>
        <w:t>per os</w:t>
      </w:r>
      <w:r w:rsidRPr="00B05532">
        <w:rPr>
          <w:rFonts w:ascii="Times New Roman" w:eastAsia="Times New Roman" w:hAnsi="Times New Roman" w:cs="Times New Roman"/>
          <w:lang w:eastAsia="ar-SA"/>
        </w:rPr>
        <w:t xml:space="preserve"> organogenezės metu atitinkamai iki 20 mg/kg ar 40 mg/kg per parą, nepastebėta.</w:t>
      </w:r>
    </w:p>
    <w:p w14:paraId="7010F74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5EB6583" w14:textId="484AF9C9"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Keleto tyrimų su </w:t>
      </w:r>
      <w:r w:rsidR="001B253E">
        <w:rPr>
          <w:rFonts w:ascii="Times New Roman" w:eastAsia="Times New Roman" w:hAnsi="Times New Roman" w:cs="Times New Roman"/>
          <w:lang w:eastAsia="ar-SA"/>
        </w:rPr>
        <w:t>žiurkėmis</w:t>
      </w:r>
      <w:r w:rsidR="001B253E"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metu pastebėta, kad skiriant klonazepamą iki 20 mg/kg per parą, buvo retų, nuo dozės nepriklausomų panašaus pobūdžio apsigimimų (gomurio nesuaugimas, atviras vokų plyšys, krūtinkaulio ir šonkaulių jungties yda ir galūnių defektai).</w:t>
      </w:r>
    </w:p>
    <w:p w14:paraId="42A2433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5F9225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1A66401"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w:t>
      </w:r>
      <w:r w:rsidRPr="00B05532">
        <w:rPr>
          <w:rFonts w:ascii="Times New Roman" w:eastAsia="Times New Roman" w:hAnsi="Times New Roman" w:cs="Times New Roman"/>
          <w:b/>
          <w:lang w:eastAsia="ar-SA"/>
        </w:rPr>
        <w:tab/>
        <w:t>FARMACINĖ INFORMACIJA</w:t>
      </w:r>
    </w:p>
    <w:p w14:paraId="07574765"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p>
    <w:p w14:paraId="3A5A96AE"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6.1</w:t>
      </w:r>
      <w:r w:rsidRPr="00B05532">
        <w:rPr>
          <w:rFonts w:ascii="Times New Roman" w:eastAsia="Times New Roman" w:hAnsi="Times New Roman" w:cs="Times New Roman"/>
          <w:b/>
          <w:lang w:eastAsia="ar-SA"/>
        </w:rPr>
        <w:tab/>
        <w:t>Pagalbinių medžiagų sąrašas</w:t>
      </w:r>
    </w:p>
    <w:p w14:paraId="4053526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13E899D" w14:textId="7777777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Laktozė monohidratas</w:t>
      </w:r>
    </w:p>
    <w:p w14:paraId="554CB9E8" w14:textId="6A60BA40" w:rsidR="000355DB" w:rsidRDefault="000355DB"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Mikrokristalinė celiuliozė</w:t>
      </w:r>
    </w:p>
    <w:p w14:paraId="41915AC3" w14:textId="524D433C" w:rsidR="000355DB" w:rsidRDefault="003A39AF"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Pregelifikuotas k</w:t>
      </w:r>
      <w:r w:rsidR="000355DB">
        <w:rPr>
          <w:rFonts w:ascii="Times New Roman" w:eastAsia="Times New Roman" w:hAnsi="Times New Roman" w:cs="Times New Roman"/>
          <w:lang w:eastAsia="ar-SA"/>
        </w:rPr>
        <w:t>ukurūzų krakmolas</w:t>
      </w:r>
    </w:p>
    <w:p w14:paraId="31F9F4FF" w14:textId="708FFF74" w:rsidR="000355DB" w:rsidRPr="00B05532" w:rsidRDefault="000355DB"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Magnio stearatas</w:t>
      </w:r>
    </w:p>
    <w:p w14:paraId="67323E2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872A26"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6.2</w:t>
      </w:r>
      <w:r w:rsidRPr="00B05532">
        <w:rPr>
          <w:rFonts w:ascii="Times New Roman" w:eastAsia="Times New Roman" w:hAnsi="Times New Roman" w:cs="Times New Roman"/>
          <w:b/>
          <w:lang w:eastAsia="ar-SA"/>
        </w:rPr>
        <w:tab/>
        <w:t>Nesuderinamumas</w:t>
      </w:r>
    </w:p>
    <w:p w14:paraId="1568AE5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BF47AA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Duomenys nebūtini.</w:t>
      </w:r>
    </w:p>
    <w:p w14:paraId="1D12EE21" w14:textId="77777777" w:rsidR="002E78E0" w:rsidRPr="00B05532" w:rsidRDefault="002E78E0" w:rsidP="002E78E0">
      <w:pPr>
        <w:suppressAutoHyphens/>
        <w:spacing w:after="0" w:line="240" w:lineRule="auto"/>
        <w:rPr>
          <w:rFonts w:ascii="Times New Roman" w:eastAsia="Times New Roman" w:hAnsi="Times New Roman" w:cs="Times New Roman"/>
          <w:b/>
          <w:bCs/>
          <w:i/>
          <w:iCs/>
          <w:lang w:eastAsia="ar-SA"/>
        </w:rPr>
      </w:pPr>
    </w:p>
    <w:p w14:paraId="7A463323"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6.3</w:t>
      </w:r>
      <w:r w:rsidRPr="00B05532">
        <w:rPr>
          <w:rFonts w:ascii="Times New Roman" w:eastAsia="Times New Roman" w:hAnsi="Times New Roman" w:cs="Times New Roman"/>
          <w:b/>
          <w:lang w:eastAsia="ar-SA"/>
        </w:rPr>
        <w:tab/>
        <w:t>Tinkamumo laikas</w:t>
      </w:r>
    </w:p>
    <w:p w14:paraId="7224CD0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8DAADE9" w14:textId="764EE637" w:rsidR="002E78E0" w:rsidRPr="00B05532" w:rsidRDefault="00877893"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4</w:t>
      </w:r>
      <w:r w:rsidR="00C972AC">
        <w:rPr>
          <w:rFonts w:ascii="Times New Roman" w:eastAsia="Times New Roman" w:hAnsi="Times New Roman" w:cs="Times New Roman"/>
          <w:lang w:eastAsia="ar-SA"/>
        </w:rPr>
        <w:t xml:space="preserve"> metai</w:t>
      </w:r>
      <w:r w:rsidR="002E78E0" w:rsidRPr="00B05532">
        <w:rPr>
          <w:rFonts w:ascii="Times New Roman" w:eastAsia="Times New Roman" w:hAnsi="Times New Roman" w:cs="Times New Roman"/>
          <w:lang w:eastAsia="ar-SA"/>
        </w:rPr>
        <w:t>.</w:t>
      </w:r>
    </w:p>
    <w:p w14:paraId="484E7CD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617281C"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6.4</w:t>
      </w:r>
      <w:r w:rsidRPr="00B05532">
        <w:rPr>
          <w:rFonts w:ascii="Times New Roman" w:eastAsia="Times New Roman" w:hAnsi="Times New Roman" w:cs="Times New Roman"/>
          <w:b/>
          <w:lang w:eastAsia="ar-SA"/>
        </w:rPr>
        <w:tab/>
        <w:t>Specialios laikymo sąlygos</w:t>
      </w:r>
    </w:p>
    <w:p w14:paraId="416A66E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70F80E" w14:textId="1665C9E7" w:rsidR="002E78E0" w:rsidRPr="00B05532" w:rsidRDefault="00981C3E" w:rsidP="002E78E0">
      <w:pPr>
        <w:suppressAutoHyphens/>
        <w:spacing w:after="0" w:line="240" w:lineRule="auto"/>
        <w:rPr>
          <w:rFonts w:ascii="Times New Roman" w:eastAsia="Times New Roman" w:hAnsi="Times New Roman" w:cs="Times New Roman"/>
          <w:lang w:eastAsia="ar-SA"/>
        </w:rPr>
      </w:pPr>
      <w:r w:rsidRPr="00A236E0">
        <w:rPr>
          <w:rFonts w:ascii="Times New Roman" w:eastAsia="Aptos" w:hAnsi="Times New Roman" w:cs="Times New Roman"/>
          <w:snapToGrid w:val="0"/>
        </w:rPr>
        <w:t xml:space="preserve">Šio vaistinio preparato laikymui specialių temperatūros sąlygų nereikalaujama. </w:t>
      </w:r>
      <w:r w:rsidR="003A39AF">
        <w:rPr>
          <w:rFonts w:ascii="Times New Roman" w:eastAsia="Times New Roman" w:hAnsi="Times New Roman" w:cs="Times New Roman"/>
          <w:lang w:eastAsia="ar-SA"/>
        </w:rPr>
        <w:t>Lizdinę plokštelę l</w:t>
      </w:r>
      <w:r w:rsidR="006229C8">
        <w:rPr>
          <w:rFonts w:ascii="Times New Roman" w:eastAsia="Times New Roman" w:hAnsi="Times New Roman" w:cs="Times New Roman"/>
          <w:lang w:eastAsia="ar-SA"/>
        </w:rPr>
        <w:t xml:space="preserve">aikyti </w:t>
      </w:r>
      <w:r w:rsidR="003A39AF" w:rsidRPr="003A39AF">
        <w:rPr>
          <w:rFonts w:ascii="Times New Roman" w:eastAsia="Times New Roman" w:hAnsi="Times New Roman" w:cs="Times New Roman"/>
          <w:lang w:eastAsia="ar-SA"/>
        </w:rPr>
        <w:t>išorinėje dėžutėje</w:t>
      </w:r>
      <w:r w:rsidR="002E78E0" w:rsidRPr="003A39AF">
        <w:rPr>
          <w:rFonts w:ascii="Times New Roman" w:eastAsia="Times New Roman" w:hAnsi="Times New Roman" w:cs="Times New Roman"/>
          <w:lang w:eastAsia="ar-SA"/>
        </w:rPr>
        <w:t>, kad</w:t>
      </w:r>
      <w:r w:rsidR="002E78E0" w:rsidRPr="00B05532">
        <w:rPr>
          <w:rFonts w:ascii="Times New Roman" w:eastAsia="Times New Roman" w:hAnsi="Times New Roman" w:cs="Times New Roman"/>
          <w:lang w:eastAsia="ar-SA"/>
        </w:rPr>
        <w:t xml:space="preserve"> </w:t>
      </w:r>
      <w:r w:rsidR="002E78E0">
        <w:rPr>
          <w:rFonts w:ascii="Times New Roman" w:eastAsia="Times New Roman" w:hAnsi="Times New Roman" w:cs="Times New Roman"/>
          <w:lang w:eastAsia="ar-SA"/>
        </w:rPr>
        <w:t xml:space="preserve">vaistinis </w:t>
      </w:r>
      <w:r w:rsidR="002E78E0" w:rsidRPr="00B05532">
        <w:rPr>
          <w:rFonts w:ascii="Times New Roman" w:eastAsia="Times New Roman" w:hAnsi="Times New Roman" w:cs="Times New Roman"/>
          <w:lang w:eastAsia="ar-SA"/>
        </w:rPr>
        <w:t>preparatas būtų apsaugotas nuo šviesos.</w:t>
      </w:r>
    </w:p>
    <w:p w14:paraId="41E8DD9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89E604"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6.5</w:t>
      </w:r>
      <w:r w:rsidRPr="00B05532">
        <w:rPr>
          <w:rFonts w:ascii="Times New Roman" w:eastAsia="Times New Roman" w:hAnsi="Times New Roman" w:cs="Times New Roman"/>
          <w:b/>
          <w:lang w:eastAsia="ar-SA"/>
        </w:rPr>
        <w:tab/>
        <w:t>Talpyklės pobūdis ir jos turinys</w:t>
      </w:r>
    </w:p>
    <w:p w14:paraId="4E49DA1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2410F8F" w14:textId="651F7ED3" w:rsidR="002E78E0" w:rsidRDefault="006229C8" w:rsidP="002E78E0">
      <w:pPr>
        <w:suppressAutoHyphens/>
        <w:spacing w:after="0" w:line="240" w:lineRule="auto"/>
        <w:rPr>
          <w:rFonts w:ascii="Times New Roman" w:eastAsia="Times New Roman" w:hAnsi="Times New Roman" w:cs="Times New Roman"/>
          <w:lang w:eastAsia="ar-SA"/>
        </w:rPr>
      </w:pPr>
      <w:r w:rsidRPr="00C77903">
        <w:rPr>
          <w:rFonts w:ascii="Times New Roman" w:eastAsia="Times New Roman" w:hAnsi="Times New Roman" w:cs="Times New Roman"/>
          <w:lang w:eastAsia="ar-SA"/>
        </w:rPr>
        <w:t>ALU- PVC-PVDC</w:t>
      </w:r>
      <w:r w:rsidR="002E78E0" w:rsidRPr="00055659">
        <w:rPr>
          <w:rFonts w:ascii="Times New Roman" w:eastAsia="Times New Roman" w:hAnsi="Times New Roman" w:cs="Times New Roman"/>
          <w:lang w:eastAsia="ar-SA"/>
        </w:rPr>
        <w:t xml:space="preserve"> </w:t>
      </w:r>
      <w:r w:rsidR="00E9607F" w:rsidRPr="00055659">
        <w:rPr>
          <w:rFonts w:ascii="Times New Roman" w:eastAsia="Times New Roman" w:hAnsi="Times New Roman" w:cs="Times New Roman"/>
          <w:lang w:eastAsia="ar-SA"/>
        </w:rPr>
        <w:t>lizdinė plokštelė</w:t>
      </w:r>
      <w:r w:rsidR="00E9607F">
        <w:rPr>
          <w:rFonts w:ascii="Times New Roman" w:eastAsia="Times New Roman" w:hAnsi="Times New Roman" w:cs="Times New Roman"/>
          <w:lang w:eastAsia="ar-SA"/>
        </w:rPr>
        <w:t xml:space="preserve">, </w:t>
      </w:r>
      <w:r w:rsidR="002E78E0" w:rsidRPr="00055659">
        <w:rPr>
          <w:rFonts w:ascii="Times New Roman" w:eastAsia="Times New Roman" w:hAnsi="Times New Roman" w:cs="Times New Roman"/>
          <w:lang w:eastAsia="ar-SA"/>
        </w:rPr>
        <w:t xml:space="preserve">kurioje yra </w:t>
      </w:r>
      <w:r>
        <w:rPr>
          <w:rFonts w:ascii="Times New Roman" w:eastAsia="Times New Roman" w:hAnsi="Times New Roman" w:cs="Times New Roman"/>
          <w:lang w:eastAsia="ar-SA"/>
        </w:rPr>
        <w:t>1</w:t>
      </w:r>
      <w:r w:rsidR="002E78E0" w:rsidRPr="00055659">
        <w:rPr>
          <w:rFonts w:ascii="Times New Roman" w:eastAsia="Times New Roman" w:hAnsi="Times New Roman" w:cs="Times New Roman"/>
          <w:lang w:eastAsia="ar-SA"/>
        </w:rPr>
        <w:t xml:space="preserve">0 tablečių. Kartono dėžutėje yra </w:t>
      </w:r>
      <w:r w:rsidR="004811FF">
        <w:rPr>
          <w:rFonts w:ascii="Times New Roman" w:eastAsia="Times New Roman" w:hAnsi="Times New Roman" w:cs="Times New Roman"/>
          <w:lang w:eastAsia="ar-SA"/>
        </w:rPr>
        <w:t>30 tablečių (</w:t>
      </w:r>
      <w:r>
        <w:rPr>
          <w:rFonts w:ascii="Times New Roman" w:eastAsia="Times New Roman" w:hAnsi="Times New Roman" w:cs="Times New Roman"/>
          <w:lang w:eastAsia="ar-SA"/>
        </w:rPr>
        <w:t>trys</w:t>
      </w:r>
      <w:r w:rsidR="002E78E0" w:rsidRPr="00055659">
        <w:rPr>
          <w:rFonts w:ascii="Times New Roman" w:eastAsia="Times New Roman" w:hAnsi="Times New Roman" w:cs="Times New Roman"/>
          <w:lang w:eastAsia="ar-SA"/>
        </w:rPr>
        <w:t xml:space="preserve"> lizdinė</w:t>
      </w:r>
      <w:r>
        <w:rPr>
          <w:rFonts w:ascii="Times New Roman" w:eastAsia="Times New Roman" w:hAnsi="Times New Roman" w:cs="Times New Roman"/>
          <w:lang w:eastAsia="ar-SA"/>
        </w:rPr>
        <w:t>s</w:t>
      </w:r>
      <w:r w:rsidR="002E78E0" w:rsidRPr="00055659">
        <w:rPr>
          <w:rFonts w:ascii="Times New Roman" w:eastAsia="Times New Roman" w:hAnsi="Times New Roman" w:cs="Times New Roman"/>
          <w:lang w:eastAsia="ar-SA"/>
        </w:rPr>
        <w:t xml:space="preserve"> plokštelė</w:t>
      </w:r>
      <w:r>
        <w:rPr>
          <w:rFonts w:ascii="Times New Roman" w:eastAsia="Times New Roman" w:hAnsi="Times New Roman" w:cs="Times New Roman"/>
          <w:lang w:eastAsia="ar-SA"/>
        </w:rPr>
        <w:t>s</w:t>
      </w:r>
      <w:r w:rsidR="002E78E0" w:rsidRPr="00055659">
        <w:rPr>
          <w:rFonts w:ascii="Times New Roman" w:eastAsia="Times New Roman" w:hAnsi="Times New Roman" w:cs="Times New Roman"/>
          <w:lang w:eastAsia="ar-SA"/>
        </w:rPr>
        <w:t xml:space="preserve"> ir pakuotės lapelis</w:t>
      </w:r>
      <w:r w:rsidR="004811FF">
        <w:rPr>
          <w:rFonts w:ascii="Times New Roman" w:eastAsia="Times New Roman" w:hAnsi="Times New Roman" w:cs="Times New Roman"/>
          <w:lang w:eastAsia="ar-SA"/>
        </w:rPr>
        <w:t>)</w:t>
      </w:r>
      <w:r w:rsidR="002E78E0" w:rsidRPr="00055659">
        <w:rPr>
          <w:rFonts w:ascii="Times New Roman" w:eastAsia="Times New Roman" w:hAnsi="Times New Roman" w:cs="Times New Roman"/>
          <w:lang w:eastAsia="ar-SA"/>
        </w:rPr>
        <w:t>.</w:t>
      </w:r>
    </w:p>
    <w:p w14:paraId="14FE9AF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68B0006" w14:textId="77777777" w:rsidR="002E78E0" w:rsidRPr="00B05532" w:rsidRDefault="002E78E0" w:rsidP="002E78E0">
      <w:pPr>
        <w:keepNext/>
        <w:numPr>
          <w:ilvl w:val="2"/>
          <w:numId w:val="0"/>
        </w:numPr>
        <w:tabs>
          <w:tab w:val="left" w:pos="0"/>
          <w:tab w:val="left" w:pos="567"/>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6.6</w:t>
      </w:r>
      <w:r w:rsidRPr="00B05532">
        <w:rPr>
          <w:rFonts w:ascii="Times New Roman" w:eastAsia="Times New Roman" w:hAnsi="Times New Roman" w:cs="Times New Roman"/>
          <w:b/>
          <w:lang w:eastAsia="ar-SA"/>
        </w:rPr>
        <w:tab/>
        <w:t xml:space="preserve">Specialūs reikalavimai atliekoms tvarkyti </w:t>
      </w:r>
    </w:p>
    <w:p w14:paraId="1D8CA2F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066550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Nesuvartotą vaistinį preparatą ar atliekas reikia tvarkyti laikantis vietinių reikalavimų.</w:t>
      </w:r>
    </w:p>
    <w:p w14:paraId="50D8AA9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315FDF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BB9CCF"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7.</w:t>
      </w:r>
      <w:r w:rsidRPr="00B05532">
        <w:rPr>
          <w:rFonts w:ascii="Times New Roman" w:eastAsia="Times New Roman" w:hAnsi="Times New Roman" w:cs="Times New Roman"/>
          <w:b/>
          <w:lang w:eastAsia="ar-SA"/>
        </w:rPr>
        <w:tab/>
        <w:t>REGISTRUOTOJAS</w:t>
      </w:r>
    </w:p>
    <w:p w14:paraId="417B62A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9B4A3D4"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UAB Eletis Pharma</w:t>
      </w:r>
    </w:p>
    <w:p w14:paraId="41FDBB7B"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Sukilėlių pr. 61-2</w:t>
      </w:r>
    </w:p>
    <w:p w14:paraId="3E0E31C1"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LT-49333 Kaunas</w:t>
      </w:r>
    </w:p>
    <w:p w14:paraId="41978B4F" w14:textId="77777777" w:rsid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lastRenderedPageBreak/>
        <w:t>Lietuva</w:t>
      </w:r>
    </w:p>
    <w:p w14:paraId="1A9AD779" w14:textId="77777777" w:rsidR="006B764B" w:rsidRPr="006B764B" w:rsidRDefault="006B764B" w:rsidP="006B764B">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Tel.: +370 37 370054</w:t>
      </w:r>
    </w:p>
    <w:p w14:paraId="4148FE25" w14:textId="77777777" w:rsidR="006B764B" w:rsidRPr="006B764B" w:rsidRDefault="006B764B" w:rsidP="006B764B">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Faksas: +370 37 370067</w:t>
      </w:r>
    </w:p>
    <w:p w14:paraId="4ACC8A00" w14:textId="0C52ABBA" w:rsidR="006B764B" w:rsidRPr="008A382D" w:rsidRDefault="006B764B" w:rsidP="006229C8">
      <w:pPr>
        <w:suppressAutoHyphens/>
        <w:spacing w:after="0" w:line="240" w:lineRule="auto"/>
        <w:rPr>
          <w:rFonts w:ascii="Times New Roman" w:eastAsia="Times New Roman" w:hAnsi="Times New Roman" w:cs="Times New Roman"/>
          <w:lang w:val="en-US" w:eastAsia="ar-SA"/>
        </w:rPr>
      </w:pPr>
      <w:r w:rsidRPr="006B764B">
        <w:rPr>
          <w:rFonts w:ascii="Times New Roman" w:eastAsia="Times New Roman" w:hAnsi="Times New Roman" w:cs="Times New Roman"/>
          <w:lang w:val="en-US" w:eastAsia="ar-SA"/>
        </w:rPr>
        <w:t xml:space="preserve">El. pastas </w:t>
      </w:r>
      <w:hyperlink r:id="rId6" w:history="1">
        <w:r w:rsidRPr="006B764B">
          <w:rPr>
            <w:rStyle w:val="Hipersaitas"/>
            <w:rFonts w:ascii="Times New Roman" w:eastAsia="Times New Roman" w:hAnsi="Times New Roman" w:cs="Times New Roman"/>
            <w:lang w:val="en-US" w:eastAsia="ar-SA"/>
          </w:rPr>
          <w:t>info@eletispharma.lt</w:t>
        </w:r>
      </w:hyperlink>
    </w:p>
    <w:p w14:paraId="525426B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5D28F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DF995AC"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8.</w:t>
      </w:r>
      <w:r w:rsidRPr="00B05532">
        <w:rPr>
          <w:rFonts w:ascii="Times New Roman" w:eastAsia="Times New Roman" w:hAnsi="Times New Roman" w:cs="Times New Roman"/>
          <w:b/>
          <w:lang w:eastAsia="ar-SA"/>
        </w:rPr>
        <w:tab/>
        <w:t xml:space="preserve">REGISTRACIJOS </w:t>
      </w:r>
      <w:r w:rsidRPr="00B05532">
        <w:rPr>
          <w:rFonts w:ascii="Times New Roman" w:eastAsia="Times New Roman" w:hAnsi="Times New Roman" w:cs="Times New Roman"/>
          <w:b/>
          <w:noProof/>
          <w:lang w:eastAsia="ar-SA"/>
        </w:rPr>
        <w:t>PAŽYMĖJIMO</w:t>
      </w:r>
      <w:r w:rsidRPr="00B05532">
        <w:rPr>
          <w:rFonts w:ascii="Times New Roman" w:eastAsia="Times New Roman" w:hAnsi="Times New Roman" w:cs="Times New Roman"/>
          <w:b/>
          <w:lang w:eastAsia="ar-SA"/>
        </w:rPr>
        <w:t xml:space="preserve"> NUMERIS (-IAI)</w:t>
      </w:r>
    </w:p>
    <w:p w14:paraId="1AEFD0B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9D815B7" w14:textId="5AEF5FAD" w:rsidR="002E78E0" w:rsidRDefault="0071200F" w:rsidP="002E78E0">
      <w:pPr>
        <w:suppressAutoHyphens/>
        <w:spacing w:after="0" w:line="240" w:lineRule="auto"/>
        <w:rPr>
          <w:rFonts w:ascii="Times New Roman" w:eastAsia="Times New Roman" w:hAnsi="Times New Roman" w:cs="Times New Roman"/>
          <w:lang w:eastAsia="ar-SA"/>
        </w:rPr>
      </w:pPr>
      <w:r w:rsidRPr="0071200F">
        <w:rPr>
          <w:rFonts w:ascii="Times New Roman" w:eastAsia="Times New Roman" w:hAnsi="Times New Roman" w:cs="Times New Roman"/>
          <w:lang w:eastAsia="ar-SA"/>
        </w:rPr>
        <w:t>LT/1/25/5862/001</w:t>
      </w:r>
    </w:p>
    <w:p w14:paraId="2C365ED1" w14:textId="77777777" w:rsidR="0071200F" w:rsidRPr="00B05532" w:rsidRDefault="0071200F" w:rsidP="002E78E0">
      <w:pPr>
        <w:suppressAutoHyphens/>
        <w:spacing w:after="0" w:line="240" w:lineRule="auto"/>
        <w:rPr>
          <w:rFonts w:ascii="Times New Roman" w:eastAsia="Times New Roman" w:hAnsi="Times New Roman" w:cs="Times New Roman"/>
          <w:lang w:eastAsia="ar-SA"/>
        </w:rPr>
      </w:pPr>
    </w:p>
    <w:p w14:paraId="61C5C6F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B6E3E54"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9.</w:t>
      </w:r>
      <w:r w:rsidRPr="00B05532">
        <w:rPr>
          <w:rFonts w:ascii="Times New Roman" w:eastAsia="Times New Roman" w:hAnsi="Times New Roman" w:cs="Times New Roman"/>
          <w:b/>
          <w:lang w:eastAsia="ar-SA"/>
        </w:rPr>
        <w:tab/>
        <w:t>REGISTRAVIMO / PERREGISTRAVIMO DATA</w:t>
      </w:r>
    </w:p>
    <w:p w14:paraId="4F5A057D" w14:textId="27C52831" w:rsidR="002E78E0" w:rsidRDefault="002E78E0" w:rsidP="002E78E0">
      <w:pPr>
        <w:suppressAutoHyphens/>
        <w:spacing w:after="0" w:line="240" w:lineRule="auto"/>
        <w:rPr>
          <w:rFonts w:ascii="Times New Roman" w:eastAsia="Times New Roman" w:hAnsi="Times New Roman" w:cs="Times New Roman"/>
          <w:lang w:eastAsia="ar-SA"/>
        </w:rPr>
      </w:pPr>
    </w:p>
    <w:p w14:paraId="51A3B239" w14:textId="21C97E10" w:rsidR="0071200F" w:rsidRPr="00B05532" w:rsidRDefault="0071200F"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2025 m. rugsėjo 26 d.</w:t>
      </w:r>
    </w:p>
    <w:p w14:paraId="04E4D63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9FB4CB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8BB7DB9"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10.</w:t>
      </w:r>
      <w:r w:rsidRPr="00B05532">
        <w:rPr>
          <w:rFonts w:ascii="Times New Roman" w:eastAsia="Times New Roman" w:hAnsi="Times New Roman" w:cs="Times New Roman"/>
          <w:b/>
          <w:lang w:eastAsia="ar-SA"/>
        </w:rPr>
        <w:tab/>
        <w:t>TEKSTO PERŽIŪROS DATA</w:t>
      </w:r>
    </w:p>
    <w:p w14:paraId="6C7B7BD0"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243E0D05" w14:textId="5F3182BB" w:rsidR="00B746AC" w:rsidRDefault="0071200F"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2025 m. rugsėjo 26 d.</w:t>
      </w:r>
    </w:p>
    <w:p w14:paraId="6A9F4E64" w14:textId="77777777" w:rsidR="00B746AC" w:rsidRPr="00B05532" w:rsidRDefault="00B746AC" w:rsidP="002E78E0">
      <w:pPr>
        <w:suppressAutoHyphens/>
        <w:spacing w:after="0" w:line="240" w:lineRule="auto"/>
        <w:rPr>
          <w:rFonts w:ascii="Times New Roman" w:eastAsia="Times New Roman" w:hAnsi="Times New Roman" w:cs="Times New Roman"/>
          <w:lang w:eastAsia="ar-SA"/>
        </w:rPr>
      </w:pPr>
    </w:p>
    <w:p w14:paraId="5849C4CF" w14:textId="7186BD29" w:rsidR="002E78E0" w:rsidRPr="00B05532" w:rsidRDefault="002E78E0" w:rsidP="002E78E0">
      <w:pPr>
        <w:tabs>
          <w:tab w:val="left" w:pos="5954"/>
          <w:tab w:val="left" w:pos="6237"/>
          <w:tab w:val="left" w:pos="6663"/>
          <w:tab w:val="left" w:pos="6946"/>
        </w:tabs>
        <w:spacing w:after="0" w:line="240" w:lineRule="auto"/>
        <w:rPr>
          <w:rFonts w:ascii="Times New Roman" w:eastAsia="SimSun" w:hAnsi="Times New Roman" w:cs="Times New Roman"/>
        </w:rPr>
      </w:pPr>
      <w:r w:rsidRPr="00B0553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006229C8">
        <w:rPr>
          <w:rFonts w:ascii="Times New Roman" w:eastAsia="SimSun" w:hAnsi="Times New Roman" w:cs="Times New Roman"/>
          <w:noProof/>
        </w:rPr>
        <w:t xml:space="preserve"> </w:t>
      </w:r>
      <w:r w:rsidR="006229C8" w:rsidRPr="0071200F">
        <w:rPr>
          <w:rFonts w:ascii="Times New Roman" w:eastAsia="SimSun" w:hAnsi="Times New Roman" w:cs="Times New Roman"/>
          <w:noProof/>
          <w:color w:val="0000FF"/>
        </w:rPr>
        <w:t>https://vvkt.lrv.lt/lt/.</w:t>
      </w:r>
      <w:r w:rsidRPr="00B05532">
        <w:rPr>
          <w:rFonts w:ascii="Times New Roman" w:eastAsia="SimSun" w:hAnsi="Times New Roman" w:cs="Times New Roman"/>
          <w:i/>
          <w:noProof/>
        </w:rPr>
        <w:t xml:space="preserve"> </w:t>
      </w:r>
    </w:p>
    <w:p w14:paraId="211028E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3FE928C" w14:textId="77777777" w:rsidR="002E78E0" w:rsidRPr="00B05532" w:rsidRDefault="002E78E0" w:rsidP="002E78E0">
      <w:pPr>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br w:type="page"/>
      </w:r>
    </w:p>
    <w:p w14:paraId="5848A9CC"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76A6E600"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7BD2879B"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56A93E04"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35BD1145"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314C5A89"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593A04C6"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21D5F2F4"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27D63802"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602F757F"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17BB8200"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0F76ECF4"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606D13E5"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53A12E6D"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697EFD90"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47D261B7"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6CFB929A"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0A341815"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p w14:paraId="0B8C941B"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2B1A854F"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3378F5B3"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4276B13D"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5E7A4980" w14:textId="77777777" w:rsidR="002E78E0" w:rsidRDefault="002E78E0" w:rsidP="002E78E0">
      <w:pPr>
        <w:suppressAutoHyphens/>
        <w:spacing w:after="0" w:line="240" w:lineRule="auto"/>
        <w:jc w:val="center"/>
        <w:rPr>
          <w:rFonts w:ascii="Times New Roman" w:eastAsia="Times New Roman" w:hAnsi="Times New Roman" w:cs="Times New Roman"/>
          <w:b/>
          <w:lang w:eastAsia="ar-SA"/>
        </w:rPr>
      </w:pPr>
    </w:p>
    <w:p w14:paraId="14629343"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II PRIEDAS</w:t>
      </w:r>
    </w:p>
    <w:p w14:paraId="24B82A10" w14:textId="77777777" w:rsidR="002E78E0" w:rsidRPr="00B05532" w:rsidRDefault="002E78E0" w:rsidP="002E78E0">
      <w:pPr>
        <w:suppressAutoHyphens/>
        <w:spacing w:after="0" w:line="240" w:lineRule="auto"/>
        <w:ind w:left="1701" w:right="1416" w:hanging="567"/>
        <w:rPr>
          <w:rFonts w:ascii="Times New Roman" w:eastAsia="Times New Roman" w:hAnsi="Times New Roman" w:cs="Times New Roman"/>
          <w:lang w:eastAsia="ar-SA"/>
        </w:rPr>
      </w:pPr>
    </w:p>
    <w:p w14:paraId="48326E8B" w14:textId="77777777" w:rsidR="002E78E0" w:rsidRPr="00B05532" w:rsidRDefault="002E78E0" w:rsidP="002E78E0">
      <w:pPr>
        <w:suppressAutoHyphens/>
        <w:spacing w:after="0" w:line="240" w:lineRule="auto"/>
        <w:jc w:val="center"/>
        <w:rPr>
          <w:rFonts w:ascii="Times New Roman" w:eastAsia="Times New Roman" w:hAnsi="Times New Roman" w:cs="Times New Roman"/>
          <w:i/>
          <w:lang w:eastAsia="ar-SA"/>
        </w:rPr>
      </w:pPr>
      <w:r w:rsidRPr="00B05532">
        <w:rPr>
          <w:rFonts w:ascii="Times New Roman" w:eastAsia="Times New Roman" w:hAnsi="Times New Roman" w:cs="Times New Roman"/>
          <w:b/>
          <w:lang w:eastAsia="ar-SA"/>
        </w:rPr>
        <w:t>REGISTRACIJOS SĄLYGOS</w:t>
      </w:r>
    </w:p>
    <w:p w14:paraId="51C7B65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5AA29DF" w14:textId="77777777" w:rsidR="002E78E0" w:rsidRPr="00B05532" w:rsidRDefault="002E78E0" w:rsidP="002E78E0">
      <w:pPr>
        <w:tabs>
          <w:tab w:val="left" w:pos="1701"/>
        </w:tabs>
        <w:suppressAutoHyphens/>
        <w:spacing w:after="0" w:line="240" w:lineRule="auto"/>
        <w:ind w:left="1701" w:right="567" w:hanging="567"/>
        <w:rPr>
          <w:rFonts w:ascii="Times New Roman" w:eastAsia="Times New Roman" w:hAnsi="Times New Roman" w:cs="Times New Roman"/>
          <w:b/>
          <w:noProof/>
          <w:lang w:eastAsia="ar-SA"/>
        </w:rPr>
      </w:pPr>
      <w:r w:rsidRPr="00B05532">
        <w:rPr>
          <w:rFonts w:ascii="Times New Roman" w:eastAsia="Times New Roman" w:hAnsi="Times New Roman" w:cs="Times New Roman"/>
          <w:b/>
          <w:noProof/>
          <w:lang w:eastAsia="ar-SA"/>
        </w:rPr>
        <w:t>A.</w:t>
      </w:r>
      <w:r w:rsidRPr="00B05532">
        <w:rPr>
          <w:rFonts w:ascii="Times New Roman" w:eastAsia="Times New Roman" w:hAnsi="Times New Roman" w:cs="Times New Roman"/>
          <w:b/>
          <w:noProof/>
          <w:lang w:eastAsia="ar-SA"/>
        </w:rPr>
        <w:tab/>
        <w:t>GAMINTOJAS (-AI), ATSAKINGAS (-I) UŽ SERIJŲ IŠLEIDIMĄ</w:t>
      </w:r>
    </w:p>
    <w:p w14:paraId="1C155829" w14:textId="77777777" w:rsidR="002E78E0" w:rsidRPr="00B05532" w:rsidRDefault="002E78E0" w:rsidP="002E78E0">
      <w:pPr>
        <w:tabs>
          <w:tab w:val="left" w:pos="1701"/>
        </w:tabs>
        <w:suppressAutoHyphens/>
        <w:spacing w:after="0" w:line="240" w:lineRule="auto"/>
        <w:ind w:left="567" w:right="567" w:hanging="567"/>
        <w:rPr>
          <w:rFonts w:ascii="Times New Roman" w:eastAsia="Times New Roman" w:hAnsi="Times New Roman" w:cs="Times New Roman"/>
          <w:noProof/>
          <w:lang w:eastAsia="ar-SA"/>
        </w:rPr>
      </w:pPr>
    </w:p>
    <w:p w14:paraId="79E3D204" w14:textId="77777777" w:rsidR="002E78E0" w:rsidRPr="00B05532" w:rsidRDefault="002E78E0" w:rsidP="002E78E0">
      <w:pPr>
        <w:tabs>
          <w:tab w:val="left" w:pos="1701"/>
        </w:tabs>
        <w:suppressAutoHyphens/>
        <w:spacing w:after="0" w:line="240" w:lineRule="auto"/>
        <w:ind w:left="1701" w:right="567" w:hanging="567"/>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B.</w:t>
      </w:r>
      <w:r w:rsidRPr="00B05532">
        <w:rPr>
          <w:rFonts w:ascii="Times New Roman" w:eastAsia="Times New Roman" w:hAnsi="Times New Roman" w:cs="Times New Roman"/>
          <w:b/>
          <w:lang w:eastAsia="ar-SA"/>
        </w:rPr>
        <w:tab/>
        <w:t>TIEKIMO IR VARTOJIMO SĄLYGOS AR APRIBOJIMAI</w:t>
      </w:r>
    </w:p>
    <w:p w14:paraId="33FCDB57"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p>
    <w:p w14:paraId="06776410" w14:textId="77777777" w:rsidR="002E78E0" w:rsidRPr="00B05532" w:rsidRDefault="002E78E0" w:rsidP="002E78E0">
      <w:pPr>
        <w:suppressAutoHyphens/>
        <w:spacing w:after="0" w:line="240" w:lineRule="auto"/>
        <w:ind w:left="567" w:hanging="567"/>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br w:type="page"/>
      </w:r>
      <w:r w:rsidRPr="00B05532">
        <w:rPr>
          <w:rFonts w:ascii="Times New Roman" w:eastAsia="Times New Roman" w:hAnsi="Times New Roman" w:cs="Times New Roman"/>
          <w:b/>
          <w:lang w:eastAsia="ar-SA"/>
        </w:rPr>
        <w:lastRenderedPageBreak/>
        <w:t>A.</w:t>
      </w:r>
      <w:r w:rsidRPr="00B05532">
        <w:rPr>
          <w:rFonts w:ascii="Times New Roman" w:eastAsia="Times New Roman" w:hAnsi="Times New Roman" w:cs="Times New Roman"/>
          <w:b/>
          <w:lang w:eastAsia="ar-SA"/>
        </w:rPr>
        <w:tab/>
        <w:t>GAMINTOJAS (-AI), ATSAKINGAS (-I) UŽ SERIJŲ IŠLEIDIMĄ</w:t>
      </w:r>
    </w:p>
    <w:p w14:paraId="2D4669E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5A2761" w14:textId="77777777" w:rsidR="002E78E0" w:rsidRPr="00B05532" w:rsidRDefault="002E78E0" w:rsidP="002E78E0">
      <w:pPr>
        <w:suppressAutoHyphens/>
        <w:spacing w:after="0" w:line="240" w:lineRule="auto"/>
        <w:jc w:val="both"/>
        <w:rPr>
          <w:rFonts w:ascii="Times New Roman" w:eastAsia="Times New Roman" w:hAnsi="Times New Roman" w:cs="Times New Roman"/>
          <w:lang w:eastAsia="ar-SA"/>
        </w:rPr>
      </w:pPr>
      <w:r w:rsidRPr="00B05532">
        <w:rPr>
          <w:rFonts w:ascii="Times New Roman" w:eastAsia="Times New Roman" w:hAnsi="Times New Roman" w:cs="Times New Roman"/>
          <w:noProof/>
          <w:u w:val="single"/>
          <w:lang w:eastAsia="ar-SA"/>
        </w:rPr>
        <w:t>Gamintojo (-ų), atsakingo (-ų) už serijų išleidimą, pavadinimas (-ai) ir adresas (-ai)</w:t>
      </w:r>
    </w:p>
    <w:p w14:paraId="7AA560E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0BE1024"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UAB Eletis Pharma</w:t>
      </w:r>
    </w:p>
    <w:p w14:paraId="567E0D58"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Sukilėlių pr. 61-2</w:t>
      </w:r>
    </w:p>
    <w:p w14:paraId="3CD2C1C2"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LT-49333 Kaunas</w:t>
      </w:r>
    </w:p>
    <w:p w14:paraId="7C6012AE"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Lietuva</w:t>
      </w:r>
    </w:p>
    <w:p w14:paraId="18E42FD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50BBD7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707C30" w14:textId="77777777" w:rsidR="002E78E0" w:rsidRPr="00B05532" w:rsidRDefault="002E78E0" w:rsidP="002E78E0">
      <w:pPr>
        <w:suppressAutoHyphens/>
        <w:spacing w:after="0" w:line="240" w:lineRule="auto"/>
        <w:ind w:left="567" w:hanging="567"/>
        <w:rPr>
          <w:rFonts w:ascii="Times New Roman" w:eastAsia="Times New Roman" w:hAnsi="Times New Roman" w:cs="Times New Roman"/>
          <w:lang w:eastAsia="ar-SA"/>
        </w:rPr>
      </w:pPr>
      <w:r w:rsidRPr="00B05532">
        <w:rPr>
          <w:rFonts w:ascii="Times New Roman" w:eastAsia="Times New Roman" w:hAnsi="Times New Roman" w:cs="Times New Roman"/>
          <w:b/>
          <w:noProof/>
          <w:lang w:eastAsia="ar-SA"/>
        </w:rPr>
        <w:t>B.</w:t>
      </w:r>
      <w:r w:rsidRPr="00B05532">
        <w:rPr>
          <w:rFonts w:ascii="Times New Roman" w:eastAsia="Times New Roman" w:hAnsi="Times New Roman" w:cs="Times New Roman"/>
          <w:b/>
          <w:lang w:eastAsia="ar-SA"/>
        </w:rPr>
        <w:tab/>
      </w:r>
      <w:r w:rsidRPr="00B05532">
        <w:rPr>
          <w:rFonts w:ascii="Times New Roman" w:eastAsia="Times New Roman" w:hAnsi="Times New Roman" w:cs="Times New Roman"/>
          <w:b/>
          <w:noProof/>
          <w:lang w:eastAsia="ar-SA"/>
        </w:rPr>
        <w:t>TIEKIMO IR VARTOJIMO SĄLYGOS AR APRIBOJIMAI</w:t>
      </w:r>
    </w:p>
    <w:p w14:paraId="2C58FDE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D105C4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Receptinis vaistinis preparatas.</w:t>
      </w:r>
    </w:p>
    <w:p w14:paraId="27B205B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br w:type="page"/>
      </w:r>
    </w:p>
    <w:p w14:paraId="7390F36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D66E5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F52E06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976E9F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FA84D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2C628D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719443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F5B558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ED2D4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EEA93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4DEE4E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600025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96621E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2EE55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8213FA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E94C07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BA86F4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7C276D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A5549C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4FB476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6F02A6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697199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BD98FD"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III PRIEDAS</w:t>
      </w:r>
    </w:p>
    <w:p w14:paraId="0DA2E16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CACF3F2"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ŽENKLINIMAS IR PAKUOTĖS LAPELIS</w:t>
      </w:r>
    </w:p>
    <w:p w14:paraId="52175D1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br w:type="page"/>
      </w:r>
    </w:p>
    <w:p w14:paraId="655BDEF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085F49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E0406A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B8167A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714F4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BFBFF4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D7D63D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E6C248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C1CDF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0874C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A7582A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92365D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E06C30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4746F7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1E4B0C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D5E6A8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A29ABB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BAD49E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1F8BBC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E49404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B339BF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5F41B9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0D3522A"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A. ŽENKLINIMAS</w:t>
      </w:r>
    </w:p>
    <w:p w14:paraId="3603D4B9" w14:textId="77777777" w:rsidR="002E78E0" w:rsidRPr="00B05532" w:rsidRDefault="002E78E0" w:rsidP="002E78E0">
      <w:pPr>
        <w:keepNext/>
        <w:numPr>
          <w:ilvl w:val="1"/>
          <w:numId w:val="0"/>
        </w:numPr>
        <w:pBdr>
          <w:top w:val="single" w:sz="4" w:space="1" w:color="auto"/>
          <w:left w:val="single" w:sz="4" w:space="4" w:color="auto"/>
          <w:bottom w:val="single" w:sz="4" w:space="1" w:color="auto"/>
          <w:right w:val="single" w:sz="4" w:space="4" w:color="auto"/>
        </w:pBdr>
        <w:tabs>
          <w:tab w:val="num" w:pos="0"/>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br w:type="page"/>
      </w:r>
      <w:r w:rsidRPr="00B05532">
        <w:rPr>
          <w:rFonts w:ascii="Times New Roman" w:eastAsia="Times New Roman" w:hAnsi="Times New Roman" w:cs="Times New Roman"/>
          <w:b/>
          <w:lang w:eastAsia="ar-SA"/>
        </w:rPr>
        <w:lastRenderedPageBreak/>
        <w:t>INFORMACIJA ANT IŠORINĖS PAKUOTĖS</w:t>
      </w:r>
    </w:p>
    <w:p w14:paraId="4C049147" w14:textId="77777777" w:rsidR="002E78E0" w:rsidRPr="00B05532" w:rsidRDefault="002E78E0" w:rsidP="002E78E0">
      <w:pPr>
        <w:keepNext/>
        <w:numPr>
          <w:ilvl w:val="1"/>
          <w:numId w:val="0"/>
        </w:numPr>
        <w:pBdr>
          <w:top w:val="single" w:sz="4" w:space="1" w:color="auto"/>
          <w:left w:val="single" w:sz="4" w:space="4" w:color="auto"/>
          <w:bottom w:val="single" w:sz="4" w:space="1" w:color="auto"/>
          <w:right w:val="single" w:sz="4" w:space="4" w:color="auto"/>
        </w:pBdr>
        <w:tabs>
          <w:tab w:val="num" w:pos="0"/>
        </w:tabs>
        <w:suppressAutoHyphens/>
        <w:spacing w:after="0" w:line="240" w:lineRule="auto"/>
        <w:outlineLvl w:val="1"/>
        <w:rPr>
          <w:rFonts w:ascii="Times New Roman" w:eastAsia="Times New Roman" w:hAnsi="Times New Roman" w:cs="Times New Roman"/>
          <w:b/>
          <w:lang w:eastAsia="ar-SA"/>
        </w:rPr>
      </w:pPr>
    </w:p>
    <w:p w14:paraId="664622FD" w14:textId="77777777" w:rsidR="002E78E0" w:rsidRPr="00B05532" w:rsidRDefault="002E78E0" w:rsidP="002E78E0">
      <w:pPr>
        <w:keepNext/>
        <w:numPr>
          <w:ilvl w:val="1"/>
          <w:numId w:val="0"/>
        </w:numPr>
        <w:pBdr>
          <w:top w:val="single" w:sz="4" w:space="1" w:color="auto"/>
          <w:left w:val="single" w:sz="4" w:space="4" w:color="auto"/>
          <w:bottom w:val="single" w:sz="4" w:space="1" w:color="auto"/>
          <w:right w:val="single" w:sz="4" w:space="4" w:color="auto"/>
        </w:pBdr>
        <w:tabs>
          <w:tab w:val="num" w:pos="0"/>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 xml:space="preserve">KARTONO DĖŽUTĖ </w:t>
      </w:r>
    </w:p>
    <w:p w14:paraId="2BB927B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9356F3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1F8AC16"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w:t>
      </w:r>
      <w:r w:rsidRPr="00B05532">
        <w:rPr>
          <w:rFonts w:ascii="Times New Roman" w:eastAsia="Times New Roman" w:hAnsi="Times New Roman" w:cs="Times New Roman"/>
          <w:b/>
          <w:lang w:eastAsia="ar-SA"/>
        </w:rPr>
        <w:tab/>
        <w:t>VAISTINIO PREPARATO PAVADINIMAS</w:t>
      </w:r>
    </w:p>
    <w:p w14:paraId="0BEE7B7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7037C44" w14:textId="41BED3ED" w:rsidR="002E78E0" w:rsidRPr="00B05532" w:rsidRDefault="006229C8" w:rsidP="002E78E0">
      <w:pPr>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ar-SA"/>
        </w:rPr>
        <w:t>2 mg tabletės</w:t>
      </w:r>
    </w:p>
    <w:p w14:paraId="3BC31618" w14:textId="1E2C892B" w:rsidR="002E78E0" w:rsidRPr="00B05532" w:rsidRDefault="006229C8"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k</w:t>
      </w:r>
      <w:r w:rsidR="002E78E0" w:rsidRPr="00B05532">
        <w:rPr>
          <w:rFonts w:ascii="Times New Roman" w:eastAsia="Times New Roman" w:hAnsi="Times New Roman" w:cs="Times New Roman"/>
          <w:lang w:eastAsia="ar-SA"/>
        </w:rPr>
        <w:t>lonazepamas</w:t>
      </w:r>
    </w:p>
    <w:p w14:paraId="463364F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CB463A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F606319"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b/>
          <w:lang w:eastAsia="ar-SA"/>
        </w:rPr>
        <w:tab/>
      </w:r>
      <w:r w:rsidRPr="00B05532">
        <w:rPr>
          <w:rFonts w:ascii="Times New Roman" w:eastAsia="Times New Roman" w:hAnsi="Times New Roman" w:cs="Times New Roman"/>
          <w:b/>
          <w:noProof/>
          <w:lang w:eastAsia="ar-SA"/>
        </w:rPr>
        <w:t>VEIKLIOJI (-IOS) MEDŽIAGA (-OS) IR JOS (-Ų) KIEKIS (-IAI)</w:t>
      </w:r>
    </w:p>
    <w:p w14:paraId="5FC696F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09A5653" w14:textId="27DEF05D" w:rsidR="002E78E0" w:rsidRPr="00B05532" w:rsidRDefault="00E9607F"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Kiekvienoje t</w:t>
      </w:r>
      <w:r w:rsidR="002E78E0" w:rsidRPr="00B05532">
        <w:rPr>
          <w:rFonts w:ascii="Times New Roman" w:eastAsia="Times New Roman" w:hAnsi="Times New Roman" w:cs="Times New Roman"/>
          <w:lang w:eastAsia="ar-SA"/>
        </w:rPr>
        <w:t>abletėje yra 2 mg klonazepamo.</w:t>
      </w:r>
    </w:p>
    <w:p w14:paraId="1BEE8AC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94E482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B332742"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3.</w:t>
      </w:r>
      <w:r w:rsidRPr="00B05532">
        <w:rPr>
          <w:rFonts w:ascii="Times New Roman" w:eastAsia="Times New Roman" w:hAnsi="Times New Roman" w:cs="Times New Roman"/>
          <w:b/>
          <w:lang w:eastAsia="ar-SA"/>
        </w:rPr>
        <w:tab/>
        <w:t>PAGALBINIŲ MEDŽIAGŲ SĄRAŠAS</w:t>
      </w:r>
    </w:p>
    <w:p w14:paraId="3475EB1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AC7A7B8" w14:textId="6545F94E"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Sudėtyje yra laktozės. Daugiau informacijos pateikta pakuotės lapelyje.</w:t>
      </w:r>
    </w:p>
    <w:p w14:paraId="487A0EB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9275C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6BCB566"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w:t>
      </w:r>
      <w:r w:rsidRPr="00B05532">
        <w:rPr>
          <w:rFonts w:ascii="Times New Roman" w:eastAsia="Times New Roman" w:hAnsi="Times New Roman" w:cs="Times New Roman"/>
          <w:b/>
          <w:lang w:eastAsia="ar-SA"/>
        </w:rPr>
        <w:tab/>
        <w:t>FARMACINĖ FORMA IR KIEKIS PAKUOTĖJE</w:t>
      </w:r>
    </w:p>
    <w:p w14:paraId="5087D1A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584194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highlight w:val="lightGray"/>
          <w:lang w:eastAsia="ar-SA"/>
        </w:rPr>
        <w:t>Tabletė</w:t>
      </w:r>
    </w:p>
    <w:p w14:paraId="37CB093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30 tablečių</w:t>
      </w:r>
    </w:p>
    <w:p w14:paraId="032E75C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86A10F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81A99C0"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w:t>
      </w:r>
      <w:r w:rsidRPr="00B05532">
        <w:rPr>
          <w:rFonts w:ascii="Times New Roman" w:eastAsia="Times New Roman" w:hAnsi="Times New Roman" w:cs="Times New Roman"/>
          <w:b/>
          <w:lang w:eastAsia="ar-SA"/>
        </w:rPr>
        <w:tab/>
        <w:t xml:space="preserve">VARTOJIMO METODAS IR BŪDAS </w:t>
      </w:r>
      <w:r w:rsidRPr="00B05532">
        <w:rPr>
          <w:rFonts w:ascii="Times New Roman" w:eastAsia="Times New Roman" w:hAnsi="Times New Roman" w:cs="Times New Roman"/>
          <w:b/>
          <w:noProof/>
          <w:lang w:eastAsia="ar-SA"/>
        </w:rPr>
        <w:t>(-AI)</w:t>
      </w:r>
    </w:p>
    <w:p w14:paraId="7F890B1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77ADE2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Vartoti per burną.</w:t>
      </w:r>
    </w:p>
    <w:p w14:paraId="4FAA2B0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Prieš vartojimą perskaitykite pakuotės lapelį.</w:t>
      </w:r>
    </w:p>
    <w:p w14:paraId="4E40AA3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1CEEC8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55BEA2"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w:t>
      </w:r>
      <w:r w:rsidRPr="00B05532">
        <w:rPr>
          <w:rFonts w:ascii="Times New Roman" w:eastAsia="Times New Roman" w:hAnsi="Times New Roman" w:cs="Times New Roman"/>
          <w:b/>
          <w:lang w:eastAsia="ar-SA"/>
        </w:rPr>
        <w:tab/>
        <w:t xml:space="preserve">SPECIALUS ĮSPĖJIMAS, KAD VAISTINĮ PREPARATĄ BŪTINA LAIKYTI VAIKAMS </w:t>
      </w:r>
      <w:r w:rsidRPr="00B05532">
        <w:rPr>
          <w:rFonts w:ascii="Times New Roman" w:eastAsia="Times New Roman" w:hAnsi="Times New Roman" w:cs="Times New Roman"/>
          <w:b/>
          <w:noProof/>
          <w:lang w:eastAsia="ar-SA"/>
        </w:rPr>
        <w:t>NEPASTEBIMOJE IR  NEPASIEKIAMOJE</w:t>
      </w:r>
      <w:r w:rsidRPr="00B05532">
        <w:rPr>
          <w:rFonts w:ascii="Times New Roman" w:eastAsia="Times New Roman" w:hAnsi="Times New Roman" w:cs="Times New Roman"/>
          <w:noProof/>
          <w:lang w:eastAsia="ar-SA"/>
        </w:rPr>
        <w:t xml:space="preserve"> </w:t>
      </w:r>
      <w:r w:rsidRPr="00B05532">
        <w:rPr>
          <w:rFonts w:ascii="Times New Roman" w:eastAsia="Times New Roman" w:hAnsi="Times New Roman" w:cs="Times New Roman"/>
          <w:b/>
          <w:lang w:eastAsia="ar-SA"/>
        </w:rPr>
        <w:t>VIETOJE</w:t>
      </w:r>
    </w:p>
    <w:p w14:paraId="667F056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1FFDF6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Laikyti vaikams </w:t>
      </w:r>
      <w:r w:rsidRPr="00B05532">
        <w:rPr>
          <w:rFonts w:ascii="Times New Roman" w:eastAsia="Times New Roman" w:hAnsi="Times New Roman" w:cs="Times New Roman"/>
          <w:noProof/>
          <w:lang w:eastAsia="ar-SA"/>
        </w:rPr>
        <w:t xml:space="preserve">nepastebimoje ir nepasiekiamoje </w:t>
      </w:r>
      <w:r w:rsidRPr="00B05532">
        <w:rPr>
          <w:rFonts w:ascii="Times New Roman" w:eastAsia="Times New Roman" w:hAnsi="Times New Roman" w:cs="Times New Roman"/>
          <w:lang w:eastAsia="ar-SA"/>
        </w:rPr>
        <w:t>vietoje.</w:t>
      </w:r>
    </w:p>
    <w:p w14:paraId="4029F36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46B2B0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E5E945E"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7.</w:t>
      </w:r>
      <w:r w:rsidRPr="00B05532">
        <w:rPr>
          <w:rFonts w:ascii="Times New Roman" w:eastAsia="Times New Roman" w:hAnsi="Times New Roman" w:cs="Times New Roman"/>
          <w:b/>
          <w:lang w:eastAsia="ar-SA"/>
        </w:rPr>
        <w:tab/>
      </w:r>
      <w:r w:rsidRPr="00B05532">
        <w:rPr>
          <w:rFonts w:ascii="Times New Roman" w:eastAsia="Times New Roman" w:hAnsi="Times New Roman" w:cs="Times New Roman"/>
          <w:b/>
          <w:noProof/>
          <w:lang w:eastAsia="ar-SA"/>
        </w:rPr>
        <w:t>KITAS (-I) SPECIALUS (-ŪS) ĮSPĖJIMAS (-AI) (JEI REIKIA)</w:t>
      </w:r>
    </w:p>
    <w:p w14:paraId="4D6EB86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BA55AF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9F0F12"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8.</w:t>
      </w:r>
      <w:r w:rsidRPr="00B05532">
        <w:rPr>
          <w:rFonts w:ascii="Times New Roman" w:eastAsia="Times New Roman" w:hAnsi="Times New Roman" w:cs="Times New Roman"/>
          <w:b/>
          <w:lang w:eastAsia="ar-SA"/>
        </w:rPr>
        <w:tab/>
        <w:t>TINKAMUMO LAIKAS</w:t>
      </w:r>
    </w:p>
    <w:p w14:paraId="4E11E38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F51AE06" w14:textId="769E9D21" w:rsidR="002E78E0" w:rsidRPr="00B05532" w:rsidRDefault="005146DF"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Tinka iki</w:t>
      </w:r>
      <w:r w:rsidR="002E78E0" w:rsidRPr="00B05532">
        <w:rPr>
          <w:rFonts w:ascii="Times New Roman" w:eastAsia="Times New Roman" w:hAnsi="Times New Roman" w:cs="Times New Roman"/>
          <w:lang w:eastAsia="ar-SA"/>
        </w:rPr>
        <w:t xml:space="preserve"> {mm MMMM}</w:t>
      </w:r>
    </w:p>
    <w:p w14:paraId="1B8DD92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BD1414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5C227E6"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9.</w:t>
      </w:r>
      <w:r w:rsidRPr="00B05532">
        <w:rPr>
          <w:rFonts w:ascii="Times New Roman" w:eastAsia="Times New Roman" w:hAnsi="Times New Roman" w:cs="Times New Roman"/>
          <w:b/>
          <w:lang w:eastAsia="ar-SA"/>
        </w:rPr>
        <w:tab/>
        <w:t>SPECIALIOS LAIKYMO SĄLYGOS</w:t>
      </w:r>
    </w:p>
    <w:p w14:paraId="548153A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B0FC4A8" w14:textId="023AC001" w:rsidR="002E78E0" w:rsidRPr="00B05532" w:rsidRDefault="00FA454B" w:rsidP="002E78E0">
      <w:pPr>
        <w:suppressAutoHyphens/>
        <w:spacing w:after="0" w:line="240" w:lineRule="auto"/>
        <w:rPr>
          <w:rFonts w:ascii="Times New Roman" w:eastAsia="Times New Roman" w:hAnsi="Times New Roman" w:cs="Times New Roman"/>
          <w:lang w:eastAsia="ar-SA"/>
        </w:rPr>
      </w:pPr>
      <w:r w:rsidRPr="00731FCF">
        <w:rPr>
          <w:rFonts w:ascii="Times New Roman" w:eastAsia="Times New Roman" w:hAnsi="Times New Roman" w:cs="Times New Roman"/>
          <w:lang w:eastAsia="ar-SA"/>
        </w:rPr>
        <w:t>Lizdinę plokštelę l</w:t>
      </w:r>
      <w:r w:rsidR="006229C8" w:rsidRPr="00FA454B">
        <w:rPr>
          <w:rFonts w:ascii="Times New Roman" w:eastAsia="Times New Roman" w:hAnsi="Times New Roman" w:cs="Times New Roman"/>
          <w:lang w:eastAsia="ar-SA"/>
        </w:rPr>
        <w:t xml:space="preserve">aikyti </w:t>
      </w:r>
      <w:r w:rsidRPr="00731FCF">
        <w:rPr>
          <w:rFonts w:ascii="Times New Roman" w:eastAsia="Times New Roman" w:hAnsi="Times New Roman" w:cs="Times New Roman"/>
          <w:lang w:eastAsia="ar-SA"/>
        </w:rPr>
        <w:t>išorinėje dėžutėje</w:t>
      </w:r>
      <w:r w:rsidR="002E78E0" w:rsidRPr="00FA454B">
        <w:rPr>
          <w:rFonts w:ascii="Times New Roman" w:eastAsia="Times New Roman" w:hAnsi="Times New Roman" w:cs="Times New Roman"/>
          <w:lang w:eastAsia="ar-SA"/>
        </w:rPr>
        <w:t>, kad vaistas būtų apsaugotas nuo šviesos.</w:t>
      </w:r>
    </w:p>
    <w:p w14:paraId="66F8234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86DE2E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AA5E99F"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0"/>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10.</w:t>
      </w:r>
      <w:r w:rsidRPr="00B05532">
        <w:rPr>
          <w:rFonts w:ascii="Times New Roman" w:eastAsia="Times New Roman" w:hAnsi="Times New Roman" w:cs="Times New Roman"/>
          <w:b/>
          <w:lang w:eastAsia="ar-SA"/>
        </w:rPr>
        <w:tab/>
        <w:t>SPECIALIOS ATSARGUMO PRIEMONĖS DĖL NESUVARTOTO VAISTINIO PREPARATO AR JO ATLIEKŲ TVARKYMO (JEI REIKIA)</w:t>
      </w:r>
    </w:p>
    <w:p w14:paraId="1A00335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4BF058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F449D61"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11.</w:t>
      </w:r>
      <w:r w:rsidRPr="00B05532">
        <w:rPr>
          <w:rFonts w:ascii="Times New Roman" w:eastAsia="Times New Roman" w:hAnsi="Times New Roman" w:cs="Times New Roman"/>
          <w:b/>
          <w:lang w:eastAsia="ar-SA"/>
        </w:rPr>
        <w:tab/>
        <w:t>REGISTRUOTOJO PAVADINIMAS IR ADRESAS</w:t>
      </w:r>
    </w:p>
    <w:p w14:paraId="0656840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C5B4AD1"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UAB Eletis Pharma</w:t>
      </w:r>
    </w:p>
    <w:p w14:paraId="65520AFE"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Sukilėlių pr. 61-2</w:t>
      </w:r>
    </w:p>
    <w:p w14:paraId="177C8EAA"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LT-49333 Kaunas</w:t>
      </w:r>
    </w:p>
    <w:p w14:paraId="2079C1D0" w14:textId="77777777" w:rsidR="006229C8" w:rsidRPr="006229C8" w:rsidRDefault="006229C8" w:rsidP="006229C8">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Lietuva</w:t>
      </w:r>
    </w:p>
    <w:p w14:paraId="2914B46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5A6EC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59609A"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12.</w:t>
      </w:r>
      <w:r w:rsidRPr="00B05532">
        <w:rPr>
          <w:rFonts w:ascii="Times New Roman" w:eastAsia="Times New Roman" w:hAnsi="Times New Roman" w:cs="Times New Roman"/>
          <w:b/>
          <w:lang w:eastAsia="ar-SA"/>
        </w:rPr>
        <w:tab/>
      </w:r>
      <w:r w:rsidRPr="00B05532">
        <w:rPr>
          <w:rFonts w:ascii="Times New Roman" w:eastAsia="Times New Roman" w:hAnsi="Times New Roman" w:cs="Times New Roman"/>
          <w:b/>
          <w:noProof/>
          <w:lang w:eastAsia="ar-SA"/>
        </w:rPr>
        <w:t>REGISTRACIJOS PAŽYMĖJIMO NUMERIS (-IAI)</w:t>
      </w:r>
    </w:p>
    <w:p w14:paraId="71DBBB4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25D59C6" w14:textId="707CF561" w:rsidR="002E78E0" w:rsidRDefault="0071200F" w:rsidP="002E78E0">
      <w:pPr>
        <w:suppressAutoHyphens/>
        <w:spacing w:after="0" w:line="240" w:lineRule="auto"/>
        <w:rPr>
          <w:rFonts w:ascii="Times New Roman" w:eastAsia="Times New Roman" w:hAnsi="Times New Roman" w:cs="Times New Roman"/>
          <w:lang w:eastAsia="ar-SA"/>
        </w:rPr>
      </w:pPr>
      <w:r w:rsidRPr="0071200F">
        <w:rPr>
          <w:rFonts w:ascii="Times New Roman" w:eastAsia="Times New Roman" w:hAnsi="Times New Roman" w:cs="Times New Roman"/>
          <w:lang w:eastAsia="ar-SA"/>
        </w:rPr>
        <w:t>LT/1/25/5862/001</w:t>
      </w:r>
    </w:p>
    <w:p w14:paraId="04DE7863" w14:textId="77777777" w:rsidR="0071200F" w:rsidRPr="00B05532" w:rsidRDefault="0071200F" w:rsidP="002E78E0">
      <w:pPr>
        <w:suppressAutoHyphens/>
        <w:spacing w:after="0" w:line="240" w:lineRule="auto"/>
        <w:rPr>
          <w:rFonts w:ascii="Times New Roman" w:eastAsia="Times New Roman" w:hAnsi="Times New Roman" w:cs="Times New Roman"/>
          <w:lang w:eastAsia="ar-SA"/>
        </w:rPr>
      </w:pPr>
    </w:p>
    <w:p w14:paraId="2249C65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349CC8C"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13.</w:t>
      </w:r>
      <w:r w:rsidRPr="00B05532">
        <w:rPr>
          <w:rFonts w:ascii="Times New Roman" w:eastAsia="Times New Roman" w:hAnsi="Times New Roman" w:cs="Times New Roman"/>
          <w:b/>
          <w:lang w:eastAsia="ar-SA"/>
        </w:rPr>
        <w:tab/>
        <w:t>SERIJOS NUMERIS</w:t>
      </w:r>
    </w:p>
    <w:p w14:paraId="4138D66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73F97CB" w14:textId="46C6834C" w:rsidR="002E78E0" w:rsidRDefault="005146DF"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Serija</w:t>
      </w:r>
      <w:r w:rsidR="008202A0">
        <w:rPr>
          <w:rFonts w:ascii="Times New Roman" w:eastAsia="Times New Roman" w:hAnsi="Times New Roman" w:cs="Times New Roman"/>
          <w:lang w:eastAsia="ar-SA"/>
        </w:rPr>
        <w:t xml:space="preserve"> </w:t>
      </w:r>
      <w:r w:rsidR="008202A0" w:rsidRPr="008202A0">
        <w:rPr>
          <w:rFonts w:ascii="Times New Roman" w:eastAsia="Times New Roman" w:hAnsi="Times New Roman" w:cs="Times New Roman"/>
          <w:lang w:eastAsia="lt-LT"/>
        </w:rPr>
        <w:t>{numeris}</w:t>
      </w:r>
    </w:p>
    <w:p w14:paraId="5DC8CDBA" w14:textId="77777777" w:rsidR="005146DF" w:rsidRPr="00B05532" w:rsidRDefault="005146DF" w:rsidP="002E78E0">
      <w:pPr>
        <w:suppressAutoHyphens/>
        <w:spacing w:after="0" w:line="240" w:lineRule="auto"/>
        <w:rPr>
          <w:rFonts w:ascii="Times New Roman" w:eastAsia="Times New Roman" w:hAnsi="Times New Roman" w:cs="Times New Roman"/>
          <w:lang w:eastAsia="ar-SA"/>
        </w:rPr>
      </w:pPr>
    </w:p>
    <w:p w14:paraId="5DAF483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87287C1"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14.</w:t>
      </w:r>
      <w:r w:rsidRPr="00B05532">
        <w:rPr>
          <w:rFonts w:ascii="Times New Roman" w:eastAsia="Times New Roman" w:hAnsi="Times New Roman" w:cs="Times New Roman"/>
          <w:b/>
          <w:lang w:eastAsia="ar-SA"/>
        </w:rPr>
        <w:tab/>
        <w:t>PARDAVIMO (IŠDAVIMO) TVARKA</w:t>
      </w:r>
    </w:p>
    <w:p w14:paraId="4CCEB0C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061C9C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Receptinis vaistas.</w:t>
      </w:r>
    </w:p>
    <w:p w14:paraId="32874D5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BAF8962"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836289A"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15.</w:t>
      </w:r>
      <w:r w:rsidRPr="00B05532">
        <w:rPr>
          <w:rFonts w:ascii="Times New Roman" w:eastAsia="Times New Roman" w:hAnsi="Times New Roman" w:cs="Times New Roman"/>
          <w:b/>
          <w:lang w:eastAsia="ar-SA"/>
        </w:rPr>
        <w:tab/>
        <w:t>VARTOJIMO INSTRUKCIJA</w:t>
      </w:r>
    </w:p>
    <w:p w14:paraId="00C0780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2C9ADCF" w14:textId="77777777" w:rsidR="002E78E0" w:rsidRPr="00B05532" w:rsidRDefault="002E78E0" w:rsidP="002E78E0">
      <w:pPr>
        <w:suppressAutoHyphens/>
        <w:spacing w:after="0" w:line="240" w:lineRule="auto"/>
        <w:rPr>
          <w:rFonts w:ascii="Times New Roman" w:eastAsia="Times New Roman" w:hAnsi="Times New Roman" w:cs="Times New Roman"/>
          <w:b/>
          <w:kern w:val="28"/>
          <w:lang w:eastAsia="ar-SA"/>
        </w:rPr>
      </w:pPr>
    </w:p>
    <w:p w14:paraId="3E1DD569"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num"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 xml:space="preserve">16. </w:t>
      </w:r>
      <w:r w:rsidRPr="00B05532">
        <w:rPr>
          <w:rFonts w:ascii="Times New Roman" w:eastAsia="Times New Roman" w:hAnsi="Times New Roman" w:cs="Times New Roman"/>
          <w:b/>
          <w:lang w:eastAsia="ar-SA"/>
        </w:rPr>
        <w:tab/>
        <w:t>INFORMACIJA BRAILIO RAŠTU</w:t>
      </w:r>
    </w:p>
    <w:p w14:paraId="1991023A" w14:textId="77777777" w:rsidR="002E78E0" w:rsidRPr="00B05532" w:rsidRDefault="002E78E0" w:rsidP="002E78E0">
      <w:pPr>
        <w:suppressAutoHyphens/>
        <w:spacing w:after="0" w:line="240" w:lineRule="auto"/>
        <w:rPr>
          <w:rFonts w:ascii="Times New Roman" w:eastAsia="Times New Roman" w:hAnsi="Times New Roman" w:cs="Times New Roman"/>
          <w:lang w:eastAsia="lt-LT"/>
        </w:rPr>
      </w:pPr>
    </w:p>
    <w:p w14:paraId="6B0F1FD1" w14:textId="18C64A5E" w:rsidR="002E78E0" w:rsidRPr="00B05532" w:rsidRDefault="00F94C9A" w:rsidP="002E78E0">
      <w:pPr>
        <w:suppressAutoHyphen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Clonazepam</w:t>
      </w:r>
      <w:proofErr w:type="spellEnd"/>
      <w:r>
        <w:rPr>
          <w:rFonts w:ascii="Times New Roman" w:eastAsia="Times New Roman" w:hAnsi="Times New Roman" w:cs="Times New Roman"/>
          <w:lang w:eastAsia="lt-LT"/>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lt-LT"/>
        </w:rPr>
        <w:t>2 mg</w:t>
      </w:r>
      <w:r>
        <w:rPr>
          <w:rFonts w:ascii="Times New Roman" w:eastAsia="Times New Roman" w:hAnsi="Times New Roman" w:cs="Times New Roman"/>
          <w:lang w:eastAsia="lt-LT"/>
        </w:rPr>
        <w:t xml:space="preserve"> tabletes</w:t>
      </w:r>
    </w:p>
    <w:p w14:paraId="3E449055" w14:textId="77777777" w:rsidR="002E78E0" w:rsidRPr="00B05532" w:rsidRDefault="002E78E0" w:rsidP="002E78E0">
      <w:pPr>
        <w:suppressAutoHyphens/>
        <w:spacing w:after="0" w:line="240" w:lineRule="auto"/>
        <w:rPr>
          <w:rFonts w:ascii="Times New Roman" w:eastAsia="Times New Roman" w:hAnsi="Times New Roman" w:cs="Times New Roman"/>
          <w:lang w:eastAsia="lt-LT"/>
        </w:rPr>
      </w:pPr>
    </w:p>
    <w:p w14:paraId="6761ED03" w14:textId="77777777" w:rsidR="002E78E0" w:rsidRPr="00B05532" w:rsidRDefault="002E78E0" w:rsidP="002E78E0">
      <w:pPr>
        <w:spacing w:after="0"/>
        <w:rPr>
          <w:rFonts w:ascii="Times New Roman" w:hAnsi="Times New Roman"/>
          <w:noProof/>
          <w:shd w:val="clear" w:color="auto" w:fill="CCCCCC"/>
        </w:rPr>
      </w:pPr>
    </w:p>
    <w:p w14:paraId="32CE67A7" w14:textId="77777777" w:rsidR="002E78E0" w:rsidRPr="00B05532" w:rsidRDefault="002E78E0" w:rsidP="002E78E0">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B05532">
        <w:rPr>
          <w:rFonts w:ascii="Times New Roman" w:hAnsi="Times New Roman"/>
          <w:b/>
          <w:noProof/>
        </w:rPr>
        <w:t>17.</w:t>
      </w:r>
      <w:r w:rsidRPr="00B05532">
        <w:rPr>
          <w:rFonts w:ascii="Times New Roman" w:hAnsi="Times New Roman"/>
          <w:b/>
          <w:noProof/>
        </w:rPr>
        <w:tab/>
        <w:t>UNIKALUS IDENTIFIKATORIUS – 2D BRŪKŠNINIS KODAS</w:t>
      </w:r>
    </w:p>
    <w:p w14:paraId="336B4A29" w14:textId="77777777" w:rsidR="002E78E0" w:rsidRPr="00B05532" w:rsidRDefault="002E78E0" w:rsidP="002E78E0">
      <w:pPr>
        <w:spacing w:after="0"/>
        <w:rPr>
          <w:rFonts w:ascii="Times New Roman" w:hAnsi="Times New Roman"/>
          <w:noProof/>
        </w:rPr>
      </w:pPr>
    </w:p>
    <w:p w14:paraId="3608CE3A" w14:textId="77777777" w:rsidR="002E78E0" w:rsidRPr="00B05532" w:rsidRDefault="002E78E0" w:rsidP="002E78E0">
      <w:pPr>
        <w:spacing w:after="0"/>
        <w:rPr>
          <w:rFonts w:ascii="Times New Roman" w:hAnsi="Times New Roman"/>
          <w:noProof/>
          <w:shd w:val="clear" w:color="auto" w:fill="CCCCCC"/>
        </w:rPr>
      </w:pPr>
      <w:r w:rsidRPr="00B05532">
        <w:rPr>
          <w:rFonts w:ascii="Times New Roman" w:hAnsi="Times New Roman"/>
          <w:noProof/>
          <w:highlight w:val="lightGray"/>
        </w:rPr>
        <w:t>2D brūkšninis kodas su nurodytu unikaliu identifikatoriumi.</w:t>
      </w:r>
    </w:p>
    <w:p w14:paraId="0ADC5DEA" w14:textId="77777777" w:rsidR="002E78E0" w:rsidRPr="00B05532" w:rsidRDefault="002E78E0" w:rsidP="002E78E0">
      <w:pPr>
        <w:spacing w:after="0"/>
        <w:rPr>
          <w:rFonts w:ascii="Times New Roman" w:hAnsi="Times New Roman"/>
          <w:noProof/>
          <w:shd w:val="clear" w:color="auto" w:fill="CCCCCC"/>
        </w:rPr>
      </w:pPr>
    </w:p>
    <w:p w14:paraId="430BA17D" w14:textId="77777777" w:rsidR="002E78E0" w:rsidRPr="00B05532" w:rsidRDefault="002E78E0" w:rsidP="002E78E0">
      <w:pPr>
        <w:spacing w:after="0"/>
        <w:rPr>
          <w:rFonts w:ascii="Times New Roman" w:hAnsi="Times New Roman"/>
          <w:noProof/>
        </w:rPr>
      </w:pPr>
    </w:p>
    <w:p w14:paraId="303F1D31" w14:textId="77777777" w:rsidR="002E78E0" w:rsidRPr="00B05532" w:rsidRDefault="002E78E0" w:rsidP="002E78E0">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B05532">
        <w:rPr>
          <w:rFonts w:ascii="Times New Roman" w:hAnsi="Times New Roman"/>
          <w:b/>
          <w:noProof/>
        </w:rPr>
        <w:t>18.</w:t>
      </w:r>
      <w:r w:rsidRPr="00B05532">
        <w:rPr>
          <w:rFonts w:ascii="Times New Roman" w:hAnsi="Times New Roman"/>
          <w:b/>
          <w:noProof/>
        </w:rPr>
        <w:tab/>
        <w:t>UNIKALUS IDENTIFIKATORIUS – ŽMONĖMS SUPRANTAMI DUOMENYS</w:t>
      </w:r>
    </w:p>
    <w:p w14:paraId="004FA00B" w14:textId="77777777" w:rsidR="002E78E0" w:rsidRPr="00B05532" w:rsidRDefault="002E78E0" w:rsidP="002E78E0">
      <w:pPr>
        <w:spacing w:after="0"/>
        <w:rPr>
          <w:rFonts w:ascii="Times New Roman" w:hAnsi="Times New Roman"/>
          <w:noProof/>
        </w:rPr>
      </w:pPr>
    </w:p>
    <w:p w14:paraId="09BB852A" w14:textId="77777777" w:rsidR="002E78E0" w:rsidRPr="006155F7" w:rsidRDefault="002E78E0" w:rsidP="002E78E0">
      <w:pPr>
        <w:spacing w:after="0"/>
        <w:rPr>
          <w:rFonts w:ascii="Times New Roman" w:hAnsi="Times New Roman"/>
          <w:color w:val="008000"/>
        </w:rPr>
      </w:pPr>
      <w:r w:rsidRPr="006155F7">
        <w:rPr>
          <w:rFonts w:ascii="Times New Roman" w:hAnsi="Times New Roman"/>
        </w:rPr>
        <w:t>PC: {numeris}</w:t>
      </w:r>
    </w:p>
    <w:p w14:paraId="79F05474" w14:textId="77777777" w:rsidR="002E78E0" w:rsidRPr="006155F7" w:rsidRDefault="002E78E0" w:rsidP="002E78E0">
      <w:pPr>
        <w:spacing w:after="0"/>
        <w:rPr>
          <w:rFonts w:ascii="Times New Roman" w:hAnsi="Times New Roman"/>
        </w:rPr>
      </w:pPr>
      <w:r w:rsidRPr="006155F7">
        <w:rPr>
          <w:rFonts w:ascii="Times New Roman" w:hAnsi="Times New Roman"/>
        </w:rPr>
        <w:t>SN: {numeris}</w:t>
      </w:r>
    </w:p>
    <w:p w14:paraId="13E4D733" w14:textId="77777777" w:rsidR="002E78E0" w:rsidRPr="00B05532" w:rsidRDefault="002E78E0" w:rsidP="002E78E0">
      <w:pPr>
        <w:spacing w:after="0"/>
        <w:rPr>
          <w:rFonts w:ascii="Times New Roman" w:hAnsi="Times New Roman"/>
        </w:rPr>
      </w:pPr>
      <w:r w:rsidRPr="003461A1">
        <w:rPr>
          <w:rFonts w:ascii="Times New Roman" w:hAnsi="Times New Roman"/>
          <w:highlight w:val="lightGray"/>
        </w:rPr>
        <w:t>NN: {numeris}</w:t>
      </w:r>
    </w:p>
    <w:p w14:paraId="4D208DD4" w14:textId="77777777" w:rsidR="002E78E0" w:rsidRPr="00B05532" w:rsidRDefault="002E78E0" w:rsidP="002E78E0">
      <w:pPr>
        <w:spacing w:after="0"/>
        <w:rPr>
          <w:rFonts w:ascii="Times New Roman" w:hAnsi="Times New Roman"/>
          <w:noProof/>
          <w:vanish/>
        </w:rPr>
      </w:pPr>
    </w:p>
    <w:p w14:paraId="74EDD0BC" w14:textId="77777777" w:rsidR="002E78E0" w:rsidRPr="00B05532" w:rsidRDefault="002E78E0" w:rsidP="002E78E0">
      <w:pPr>
        <w:suppressAutoHyphens/>
        <w:spacing w:after="0" w:line="240" w:lineRule="auto"/>
        <w:rPr>
          <w:rFonts w:ascii="Times New Roman" w:eastAsia="Times New Roman" w:hAnsi="Times New Roman" w:cs="Times New Roman"/>
          <w:lang w:eastAsia="lt-LT"/>
        </w:rPr>
      </w:pPr>
    </w:p>
    <w:p w14:paraId="626DAA84" w14:textId="77777777" w:rsidR="002E78E0" w:rsidRPr="00B05532" w:rsidRDefault="002E78E0" w:rsidP="002E78E0">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lang w:eastAsia="ar-SA"/>
        </w:rPr>
        <w:br w:type="page"/>
      </w:r>
      <w:r w:rsidRPr="00B05532">
        <w:rPr>
          <w:rFonts w:ascii="Times New Roman" w:eastAsia="Times New Roman" w:hAnsi="Times New Roman" w:cs="Times New Roman"/>
          <w:b/>
          <w:bCs/>
          <w:lang w:eastAsia="ar-SA"/>
        </w:rPr>
        <w:lastRenderedPageBreak/>
        <w:t xml:space="preserve">MINIMALI INFORMACIJA ANT LIZDINIŲ PLOKŠTELIŲ ARBA DVISLUOKSNIŲ </w:t>
      </w:r>
    </w:p>
    <w:p w14:paraId="24336B49" w14:textId="77777777" w:rsidR="002E78E0" w:rsidRPr="00B05532" w:rsidRDefault="002E78E0" w:rsidP="002E78E0">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JUOSTELIŲ</w:t>
      </w:r>
    </w:p>
    <w:p w14:paraId="63A7A77C" w14:textId="77777777" w:rsidR="002E78E0" w:rsidRPr="00B05532" w:rsidRDefault="002E78E0" w:rsidP="002E78E0">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lang w:eastAsia="ar-SA"/>
        </w:rPr>
      </w:pPr>
    </w:p>
    <w:p w14:paraId="31D12354" w14:textId="77777777" w:rsidR="002E78E0" w:rsidRPr="00B05532" w:rsidRDefault="002E78E0" w:rsidP="002E78E0">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LIZDINĖ PLOKŠTELĖ</w:t>
      </w:r>
    </w:p>
    <w:p w14:paraId="3F451AD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923955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248E95"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w:t>
      </w:r>
      <w:r w:rsidRPr="00B05532">
        <w:rPr>
          <w:rFonts w:ascii="Times New Roman" w:eastAsia="Times New Roman" w:hAnsi="Times New Roman" w:cs="Times New Roman"/>
          <w:b/>
          <w:lang w:eastAsia="ar-SA"/>
        </w:rPr>
        <w:tab/>
        <w:t>VAISTINIO PREPARATO PAVADINIMAS</w:t>
      </w:r>
    </w:p>
    <w:p w14:paraId="267EC68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8928E5E" w14:textId="7FA2A148" w:rsidR="002E78E0" w:rsidRPr="00B05532" w:rsidRDefault="00F94C9A" w:rsidP="002E78E0">
      <w:pPr>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ar-SA"/>
        </w:rPr>
        <w:t>2 mg tabletės</w:t>
      </w:r>
    </w:p>
    <w:p w14:paraId="596C92E0" w14:textId="6A61061D" w:rsidR="002E78E0" w:rsidRPr="00B05532" w:rsidRDefault="001F3392"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k</w:t>
      </w:r>
      <w:r w:rsidR="002E78E0" w:rsidRPr="00B05532">
        <w:rPr>
          <w:rFonts w:ascii="Times New Roman" w:eastAsia="Times New Roman" w:hAnsi="Times New Roman" w:cs="Times New Roman"/>
          <w:lang w:eastAsia="ar-SA"/>
        </w:rPr>
        <w:t>lonazepamas</w:t>
      </w:r>
    </w:p>
    <w:p w14:paraId="354B765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B07AEB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0C6646A"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b/>
          <w:lang w:eastAsia="ar-SA"/>
        </w:rPr>
        <w:tab/>
        <w:t xml:space="preserve">REGISTRUOTOJO PAVADINIMAS </w:t>
      </w:r>
    </w:p>
    <w:p w14:paraId="360730B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CE4C022" w14:textId="52F679E1" w:rsidR="002E78E0" w:rsidRPr="00B05532" w:rsidRDefault="00F94C9A"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Eletis Pharma</w:t>
      </w:r>
    </w:p>
    <w:p w14:paraId="7EABC884" w14:textId="77777777" w:rsidR="002E78E0" w:rsidRPr="00B05532" w:rsidRDefault="002E78E0" w:rsidP="002E78E0">
      <w:pPr>
        <w:suppressAutoHyphens/>
        <w:spacing w:after="0" w:line="240" w:lineRule="auto"/>
        <w:rPr>
          <w:rFonts w:ascii="Times New Roman" w:eastAsia="Times New Roman" w:hAnsi="Times New Roman" w:cs="Times New Roman"/>
          <w:color w:val="000000"/>
          <w:lang w:eastAsia="ar-SA"/>
        </w:rPr>
      </w:pPr>
    </w:p>
    <w:p w14:paraId="1F386CF0" w14:textId="77777777" w:rsidR="002E78E0" w:rsidRPr="00B05532" w:rsidRDefault="002E78E0" w:rsidP="002E78E0">
      <w:pPr>
        <w:suppressAutoHyphens/>
        <w:spacing w:after="0" w:line="240" w:lineRule="auto"/>
        <w:rPr>
          <w:rFonts w:ascii="Times New Roman" w:eastAsia="Times New Roman" w:hAnsi="Times New Roman" w:cs="Times New Roman"/>
          <w:color w:val="000000"/>
          <w:lang w:eastAsia="ar-SA"/>
        </w:rPr>
      </w:pPr>
    </w:p>
    <w:p w14:paraId="52B7E5C3"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3.</w:t>
      </w:r>
      <w:r w:rsidRPr="00B05532">
        <w:rPr>
          <w:rFonts w:ascii="Times New Roman" w:eastAsia="Times New Roman" w:hAnsi="Times New Roman" w:cs="Times New Roman"/>
          <w:b/>
          <w:lang w:eastAsia="ar-SA"/>
        </w:rPr>
        <w:tab/>
        <w:t>TINKAMUMO LAIKAS</w:t>
      </w:r>
    </w:p>
    <w:p w14:paraId="73F65AFB" w14:textId="77777777" w:rsidR="002E78E0" w:rsidRPr="00B05532" w:rsidRDefault="002E78E0" w:rsidP="002E78E0">
      <w:pPr>
        <w:spacing w:after="0" w:line="240" w:lineRule="auto"/>
        <w:rPr>
          <w:rFonts w:ascii="Times New Roman" w:eastAsia="Times New Roman" w:hAnsi="Times New Roman" w:cs="Times New Roman"/>
          <w:bCs/>
        </w:rPr>
      </w:pPr>
    </w:p>
    <w:p w14:paraId="4D0D33A9" w14:textId="5F836A3A" w:rsidR="002E78E0" w:rsidRPr="00B05532" w:rsidRDefault="002E78E0" w:rsidP="002E78E0">
      <w:pPr>
        <w:spacing w:after="0" w:line="240" w:lineRule="auto"/>
        <w:rPr>
          <w:rFonts w:ascii="Times New Roman" w:eastAsia="Times New Roman" w:hAnsi="Times New Roman" w:cs="Times New Roman"/>
          <w:bCs/>
        </w:rPr>
      </w:pPr>
      <w:r w:rsidRPr="00B05532">
        <w:rPr>
          <w:rFonts w:ascii="Times New Roman" w:eastAsia="Times New Roman" w:hAnsi="Times New Roman" w:cs="Times New Roman"/>
          <w:bCs/>
        </w:rPr>
        <w:t>EXP {mm MMMM}</w:t>
      </w:r>
    </w:p>
    <w:p w14:paraId="0E83CA91" w14:textId="77777777" w:rsidR="002E78E0" w:rsidRPr="00B05532" w:rsidRDefault="002E78E0" w:rsidP="002E78E0">
      <w:pPr>
        <w:spacing w:after="0" w:line="240" w:lineRule="auto"/>
        <w:rPr>
          <w:rFonts w:ascii="Times New Roman" w:eastAsia="Times New Roman" w:hAnsi="Times New Roman" w:cs="Times New Roman"/>
          <w:bCs/>
        </w:rPr>
      </w:pPr>
    </w:p>
    <w:p w14:paraId="70FECCED" w14:textId="77777777" w:rsidR="002E78E0" w:rsidRPr="00B05532" w:rsidRDefault="002E78E0" w:rsidP="002E78E0">
      <w:pPr>
        <w:spacing w:after="0" w:line="240" w:lineRule="auto"/>
        <w:rPr>
          <w:rFonts w:ascii="Times New Roman" w:eastAsia="Times New Roman" w:hAnsi="Times New Roman" w:cs="Times New Roman"/>
          <w:bCs/>
        </w:rPr>
      </w:pPr>
    </w:p>
    <w:p w14:paraId="7A089F66"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w:t>
      </w:r>
      <w:r w:rsidRPr="00B05532">
        <w:rPr>
          <w:rFonts w:ascii="Times New Roman" w:eastAsia="Times New Roman" w:hAnsi="Times New Roman" w:cs="Times New Roman"/>
          <w:b/>
          <w:lang w:eastAsia="ar-SA"/>
        </w:rPr>
        <w:tab/>
        <w:t xml:space="preserve">SERIJOS NUMERIS </w:t>
      </w:r>
    </w:p>
    <w:p w14:paraId="37D7FD46" w14:textId="77777777" w:rsidR="002E78E0" w:rsidRPr="00B05532" w:rsidRDefault="002E78E0" w:rsidP="002E78E0">
      <w:pPr>
        <w:spacing w:after="0" w:line="240" w:lineRule="auto"/>
        <w:rPr>
          <w:rFonts w:ascii="Times New Roman" w:eastAsia="Times New Roman" w:hAnsi="Times New Roman" w:cs="Times New Roman"/>
          <w:bCs/>
        </w:rPr>
      </w:pPr>
    </w:p>
    <w:p w14:paraId="741C2B96" w14:textId="4F8F2303" w:rsidR="002E78E0" w:rsidRPr="00B05532" w:rsidRDefault="002E78E0" w:rsidP="002E78E0">
      <w:pPr>
        <w:spacing w:after="0" w:line="240" w:lineRule="auto"/>
        <w:rPr>
          <w:rFonts w:ascii="Times New Roman" w:eastAsia="Times New Roman" w:hAnsi="Times New Roman" w:cs="Times New Roman"/>
          <w:bCs/>
        </w:rPr>
      </w:pPr>
      <w:r w:rsidRPr="00B05532">
        <w:rPr>
          <w:rFonts w:ascii="Times New Roman" w:eastAsia="Times New Roman" w:hAnsi="Times New Roman" w:cs="Times New Roman"/>
          <w:bCs/>
        </w:rPr>
        <w:t>Lot {numeris}</w:t>
      </w:r>
    </w:p>
    <w:p w14:paraId="77C10C6E" w14:textId="77777777" w:rsidR="002E78E0" w:rsidRPr="00B05532" w:rsidRDefault="002E78E0" w:rsidP="002E78E0">
      <w:pPr>
        <w:spacing w:after="0" w:line="240" w:lineRule="auto"/>
        <w:rPr>
          <w:rFonts w:ascii="Times New Roman" w:eastAsia="Times New Roman" w:hAnsi="Times New Roman" w:cs="Times New Roman"/>
          <w:bCs/>
        </w:rPr>
      </w:pPr>
    </w:p>
    <w:p w14:paraId="4406CA60" w14:textId="77777777" w:rsidR="002E78E0" w:rsidRPr="00B05532" w:rsidRDefault="002E78E0" w:rsidP="002E78E0">
      <w:pPr>
        <w:spacing w:after="0" w:line="240" w:lineRule="auto"/>
        <w:rPr>
          <w:rFonts w:ascii="Times New Roman" w:eastAsia="Times New Roman" w:hAnsi="Times New Roman" w:cs="Times New Roman"/>
          <w:bCs/>
        </w:rPr>
      </w:pPr>
    </w:p>
    <w:p w14:paraId="538EACCD" w14:textId="77777777" w:rsidR="002E78E0" w:rsidRPr="00B05532" w:rsidRDefault="002E78E0" w:rsidP="002E78E0">
      <w:pPr>
        <w:keepNext/>
        <w:numPr>
          <w:ilvl w:val="2"/>
          <w:numId w:val="0"/>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w:t>
      </w:r>
      <w:r w:rsidRPr="00B05532">
        <w:rPr>
          <w:rFonts w:ascii="Times New Roman" w:eastAsia="Times New Roman" w:hAnsi="Times New Roman" w:cs="Times New Roman"/>
          <w:b/>
          <w:lang w:eastAsia="ar-SA"/>
        </w:rPr>
        <w:tab/>
        <w:t>KITA</w:t>
      </w:r>
    </w:p>
    <w:p w14:paraId="23880BD7" w14:textId="77777777" w:rsidR="002E78E0" w:rsidRPr="00B05532" w:rsidRDefault="002E78E0" w:rsidP="002E78E0">
      <w:pPr>
        <w:spacing w:after="0" w:line="240" w:lineRule="auto"/>
        <w:rPr>
          <w:rFonts w:ascii="Times New Roman" w:eastAsia="Times New Roman" w:hAnsi="Times New Roman" w:cs="Times New Roman"/>
        </w:rPr>
      </w:pPr>
      <w:r w:rsidRPr="00B05532">
        <w:rPr>
          <w:rFonts w:ascii="Times New Roman" w:eastAsia="Times New Roman" w:hAnsi="Times New Roman" w:cs="Times New Roman"/>
        </w:rPr>
        <w:br w:type="page"/>
      </w:r>
    </w:p>
    <w:p w14:paraId="353B090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4D5334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21DAC7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76E6AD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205554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A668C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80E732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64AFB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AB5807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00DC9D7"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C0525E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C8CF9B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54F50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14866E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19FAA1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54C305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6E704C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AED5E1"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94FEA2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9D7F7E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D4EF35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8D981C8"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B54AC33" w14:textId="77777777" w:rsidR="002E78E0" w:rsidRPr="00B05532" w:rsidRDefault="002E78E0" w:rsidP="002E78E0">
      <w:pPr>
        <w:suppressAutoHyphens/>
        <w:spacing w:after="0" w:line="240" w:lineRule="auto"/>
        <w:jc w:val="center"/>
        <w:rPr>
          <w:rFonts w:ascii="Times New Roman" w:eastAsia="Times New Roman" w:hAnsi="Times New Roman" w:cs="Times New Roman"/>
          <w:b/>
          <w:kern w:val="1"/>
          <w:lang w:eastAsia="ar-SA"/>
        </w:rPr>
      </w:pPr>
      <w:r w:rsidRPr="00B05532">
        <w:rPr>
          <w:rFonts w:ascii="Times New Roman" w:eastAsia="Times New Roman" w:hAnsi="Times New Roman" w:cs="Times New Roman"/>
          <w:b/>
          <w:kern w:val="1"/>
          <w:lang w:eastAsia="ar-SA"/>
        </w:rPr>
        <w:t>B. PAKUOTĖS LAPELIS</w:t>
      </w:r>
    </w:p>
    <w:p w14:paraId="3A5EF280" w14:textId="77777777" w:rsidR="002E78E0" w:rsidRPr="00B05532" w:rsidRDefault="002E78E0" w:rsidP="002E78E0">
      <w:pPr>
        <w:pageBreakBefore/>
        <w:suppressAutoHyphens/>
        <w:spacing w:after="0" w:line="240" w:lineRule="auto"/>
        <w:jc w:val="center"/>
        <w:rPr>
          <w:rFonts w:ascii="Times New Roman" w:eastAsia="Times New Roman" w:hAnsi="Times New Roman" w:cs="Times New Roman"/>
          <w:b/>
          <w:lang w:eastAsia="ar-SA"/>
        </w:rPr>
      </w:pPr>
      <w:bookmarkStart w:id="7" w:name="_Toc129243138"/>
      <w:bookmarkStart w:id="8" w:name="_Toc129243263"/>
      <w:r w:rsidRPr="00B05532">
        <w:rPr>
          <w:rFonts w:ascii="Times New Roman" w:eastAsia="Times New Roman" w:hAnsi="Times New Roman" w:cs="Times New Roman"/>
          <w:b/>
          <w:iCs/>
          <w:lang w:eastAsia="ar-SA"/>
        </w:rPr>
        <w:lastRenderedPageBreak/>
        <w:t>Pakuotės lapelis: informacija vartotojui</w:t>
      </w:r>
      <w:r w:rsidRPr="00B05532" w:rsidDel="0039404E">
        <w:rPr>
          <w:rFonts w:ascii="Times New Roman" w:eastAsia="Times New Roman" w:hAnsi="Times New Roman" w:cs="Times New Roman"/>
          <w:b/>
          <w:lang w:eastAsia="ar-SA"/>
        </w:rPr>
        <w:t xml:space="preserve"> </w:t>
      </w:r>
    </w:p>
    <w:p w14:paraId="6789E766" w14:textId="77777777" w:rsidR="002E78E0" w:rsidRPr="00B05532" w:rsidRDefault="002E78E0" w:rsidP="002E78E0">
      <w:pPr>
        <w:suppressAutoHyphens/>
        <w:spacing w:after="0" w:line="240" w:lineRule="auto"/>
        <w:jc w:val="center"/>
        <w:rPr>
          <w:rFonts w:ascii="Times New Roman" w:eastAsia="Times New Roman" w:hAnsi="Times New Roman" w:cs="Times New Roman"/>
          <w:b/>
          <w:lang w:eastAsia="ar-SA"/>
        </w:rPr>
      </w:pPr>
    </w:p>
    <w:bookmarkEnd w:id="7"/>
    <w:bookmarkEnd w:id="8"/>
    <w:p w14:paraId="307F1829" w14:textId="5E7126F6" w:rsidR="002E78E0" w:rsidRPr="00B05532" w:rsidRDefault="00F94C9A" w:rsidP="002E78E0">
      <w:pPr>
        <w:suppressAutoHyphens/>
        <w:spacing w:after="0" w:line="240" w:lineRule="auto"/>
        <w:jc w:val="center"/>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Clonazepam</w:t>
      </w:r>
      <w:proofErr w:type="spellEnd"/>
      <w:r>
        <w:rPr>
          <w:rFonts w:ascii="Times New Roman" w:eastAsia="Times New Roman" w:hAnsi="Times New Roman" w:cs="Times New Roman"/>
          <w:b/>
          <w:lang w:eastAsia="ar-SA"/>
        </w:rPr>
        <w:t xml:space="preserve"> </w:t>
      </w:r>
      <w:r w:rsidR="00D459B1" w:rsidRPr="00D459B1">
        <w:rPr>
          <w:rFonts w:ascii="Times New Roman" w:eastAsia="Times New Roman" w:hAnsi="Times New Roman" w:cs="Times New Roman"/>
          <w:b/>
          <w:bCs/>
          <w:lang w:eastAsia="ar-SA"/>
        </w:rPr>
        <w:t>ELETIS</w:t>
      </w:r>
      <w:r w:rsidR="00D459B1"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b/>
          <w:lang w:eastAsia="ar-SA"/>
        </w:rPr>
        <w:t>2</w:t>
      </w:r>
      <w:r w:rsidR="002E78E0" w:rsidRPr="00B05532">
        <w:rPr>
          <w:rFonts w:ascii="Times New Roman" w:eastAsia="Times New Roman" w:hAnsi="Times New Roman" w:cs="Times New Roman"/>
          <w:lang w:eastAsia="ar-SA"/>
        </w:rPr>
        <w:t> </w:t>
      </w:r>
      <w:r w:rsidR="002E78E0" w:rsidRPr="00B05532">
        <w:rPr>
          <w:rFonts w:ascii="Times New Roman" w:eastAsia="Times New Roman" w:hAnsi="Times New Roman" w:cs="Times New Roman"/>
          <w:b/>
          <w:lang w:eastAsia="ar-SA"/>
        </w:rPr>
        <w:t>mg tabletės</w:t>
      </w:r>
    </w:p>
    <w:p w14:paraId="16CEAA26" w14:textId="0B2CA48A" w:rsidR="002E78E0" w:rsidRPr="00B05532" w:rsidRDefault="004308DC" w:rsidP="002E78E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k</w:t>
      </w:r>
      <w:r w:rsidR="002E78E0" w:rsidRPr="00B05532">
        <w:rPr>
          <w:rFonts w:ascii="Times New Roman" w:eastAsia="Times New Roman" w:hAnsi="Times New Roman" w:cs="Times New Roman"/>
          <w:lang w:eastAsia="ar-SA"/>
        </w:rPr>
        <w:t>lonazepamas</w:t>
      </w:r>
    </w:p>
    <w:p w14:paraId="116231B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F1954D9" w14:textId="77777777" w:rsidR="002E78E0" w:rsidRPr="00B05532" w:rsidRDefault="002E78E0" w:rsidP="002E78E0">
      <w:pPr>
        <w:suppressAutoHyphens/>
        <w:spacing w:after="0" w:line="240" w:lineRule="auto"/>
        <w:rPr>
          <w:rFonts w:ascii="Times New Roman" w:eastAsia="Times New Roman" w:hAnsi="Times New Roman" w:cs="Times New Roman"/>
          <w:b/>
          <w:noProof/>
        </w:rPr>
      </w:pPr>
      <w:r w:rsidRPr="00B05532">
        <w:rPr>
          <w:rFonts w:ascii="Times New Roman" w:eastAsia="Times New Roman" w:hAnsi="Times New Roman" w:cs="Times New Roman"/>
          <w:b/>
          <w:noProof/>
        </w:rPr>
        <w:t>Atidžiai perskaitykite visą šį lapelį, prieš pradėdami vartoti vaistą, nes jame pateikiama Jums svarbi informacija.</w:t>
      </w:r>
    </w:p>
    <w:p w14:paraId="09D90B36" w14:textId="77777777" w:rsidR="002E78E0" w:rsidRPr="00B05532" w:rsidRDefault="002E78E0" w:rsidP="002E78E0">
      <w:pPr>
        <w:suppressAutoHyphens/>
        <w:spacing w:after="0" w:line="240" w:lineRule="auto"/>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 xml:space="preserve">Neišmeskite šio lapelio, nes vėl gali prireikti jį perskaityti. </w:t>
      </w:r>
    </w:p>
    <w:p w14:paraId="668FCC30" w14:textId="77777777" w:rsidR="002E78E0" w:rsidRPr="00B05532" w:rsidRDefault="002E78E0" w:rsidP="002E78E0">
      <w:pPr>
        <w:suppressAutoHyphens/>
        <w:spacing w:after="0" w:line="240" w:lineRule="auto"/>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Jeigu kiltų daugiau klausimų, kreipkitės į gydytoją arba vaistininką.</w:t>
      </w:r>
    </w:p>
    <w:p w14:paraId="359948C5" w14:textId="77777777" w:rsidR="002E78E0" w:rsidRPr="00B05532" w:rsidRDefault="002E78E0" w:rsidP="002E78E0">
      <w:pPr>
        <w:suppressAutoHyphens/>
        <w:spacing w:after="0" w:line="240" w:lineRule="auto"/>
        <w:ind w:left="709" w:hanging="709"/>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 xml:space="preserve">Šis vaistas skirtas tik Jums, todėl kitiems žmonėms jo duoti negalima. Vaistas gali jiems pakenkti (net tiems, kurių ligos požymiai yra tokie patys kaip Jūsų). </w:t>
      </w:r>
    </w:p>
    <w:p w14:paraId="548986A8" w14:textId="77777777" w:rsidR="002E78E0" w:rsidRPr="00B05532" w:rsidRDefault="002E78E0" w:rsidP="002E78E0">
      <w:pPr>
        <w:suppressAutoHyphens/>
        <w:spacing w:after="0" w:line="240" w:lineRule="auto"/>
        <w:ind w:left="709" w:hanging="709"/>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Jeigu pasireiškė šalutinis poveikis (net jeigu jis šiame lapelyje nenurodytas), kreipkitės į gydytoją arba vaistininką. Žr. 4 skyrių.</w:t>
      </w:r>
    </w:p>
    <w:p w14:paraId="3AFFB3BF" w14:textId="77777777" w:rsidR="002E78E0" w:rsidRPr="00B05532" w:rsidRDefault="002E78E0" w:rsidP="002E78E0">
      <w:pPr>
        <w:suppressAutoHyphens/>
        <w:spacing w:after="0" w:line="240" w:lineRule="auto"/>
        <w:rPr>
          <w:rFonts w:ascii="Times New Roman" w:eastAsia="Times New Roman" w:hAnsi="Times New Roman" w:cs="Times New Roman"/>
          <w:b/>
          <w:noProof/>
        </w:rPr>
      </w:pPr>
    </w:p>
    <w:p w14:paraId="7E9F829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862FE9B"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Apie ką rašoma šiame lapelyje?</w:t>
      </w:r>
    </w:p>
    <w:p w14:paraId="18CE4911"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p>
    <w:p w14:paraId="3CD5D2F7" w14:textId="6A3E10E0"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1.</w:t>
      </w:r>
      <w:r w:rsidRPr="00B05532">
        <w:rPr>
          <w:rFonts w:ascii="Times New Roman" w:eastAsia="Times New Roman" w:hAnsi="Times New Roman" w:cs="Times New Roman"/>
          <w:lang w:eastAsia="ar-SA"/>
        </w:rPr>
        <w:tab/>
        <w:t xml:space="preserve">Kas yra </w:t>
      </w:r>
      <w:r w:rsidR="00F94C9A">
        <w:rPr>
          <w:rFonts w:ascii="Times New Roman" w:eastAsia="Times New Roman" w:hAnsi="Times New Roman" w:cs="Times New Roman"/>
          <w:lang w:eastAsia="ar-SA"/>
        </w:rPr>
        <w:t xml:space="preserve"> </w:t>
      </w:r>
      <w:bookmarkStart w:id="9" w:name="_Hlk177738585"/>
      <w:proofErr w:type="spellStart"/>
      <w:r w:rsidR="00F94C9A">
        <w:rPr>
          <w:rFonts w:ascii="Times New Roman" w:eastAsia="Times New Roman" w:hAnsi="Times New Roman" w:cs="Times New Roman"/>
          <w:lang w:eastAsia="ar-SA"/>
        </w:rPr>
        <w:t>Clonazepam</w:t>
      </w:r>
      <w:proofErr w:type="spellEnd"/>
      <w:r w:rsidR="00F94C9A">
        <w:rPr>
          <w:rFonts w:ascii="Times New Roman" w:eastAsia="Times New Roman" w:hAnsi="Times New Roman" w:cs="Times New Roman"/>
          <w:lang w:eastAsia="ar-SA"/>
        </w:rPr>
        <w:t xml:space="preserve"> </w:t>
      </w:r>
      <w:bookmarkEnd w:id="9"/>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ir nuo ko jis vartojamas</w:t>
      </w:r>
    </w:p>
    <w:p w14:paraId="720B13A3" w14:textId="122106B8"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2.</w:t>
      </w:r>
      <w:r w:rsidRPr="00B05532">
        <w:rPr>
          <w:rFonts w:ascii="Times New Roman" w:eastAsia="Times New Roman" w:hAnsi="Times New Roman" w:cs="Times New Roman"/>
          <w:lang w:eastAsia="ar-SA"/>
        </w:rPr>
        <w:tab/>
        <w:t xml:space="preserve">Kas žinotina prieš vartojant </w:t>
      </w:r>
      <w:proofErr w:type="spellStart"/>
      <w:r w:rsidR="00F94C9A">
        <w:rPr>
          <w:rFonts w:ascii="Times New Roman" w:eastAsia="Times New Roman" w:hAnsi="Times New Roman" w:cs="Times New Roman"/>
          <w:lang w:eastAsia="ar-SA"/>
        </w:rPr>
        <w:t>Clonazepam</w:t>
      </w:r>
      <w:proofErr w:type="spellEnd"/>
      <w:r w:rsidR="00F94C9A">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p>
    <w:p w14:paraId="0A743F4E" w14:textId="10692497" w:rsidR="00BA2DC8"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3.</w:t>
      </w:r>
      <w:r w:rsidRPr="00B05532">
        <w:rPr>
          <w:rFonts w:ascii="Times New Roman" w:eastAsia="Times New Roman" w:hAnsi="Times New Roman" w:cs="Times New Roman"/>
          <w:lang w:eastAsia="ar-SA"/>
        </w:rPr>
        <w:tab/>
        <w:t xml:space="preserve">Kaip vartoti </w:t>
      </w:r>
      <w:proofErr w:type="spellStart"/>
      <w:r w:rsidR="00F94C9A">
        <w:rPr>
          <w:rFonts w:ascii="Times New Roman" w:eastAsia="Times New Roman" w:hAnsi="Times New Roman" w:cs="Times New Roman"/>
          <w:lang w:eastAsia="ar-SA"/>
        </w:rPr>
        <w:t>Clonazepam</w:t>
      </w:r>
      <w:proofErr w:type="spellEnd"/>
      <w:r w:rsidR="00F94C9A">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p>
    <w:p w14:paraId="67916197" w14:textId="657D13FA"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4.</w:t>
      </w:r>
      <w:r w:rsidRPr="00B05532">
        <w:rPr>
          <w:rFonts w:ascii="Times New Roman" w:eastAsia="Times New Roman" w:hAnsi="Times New Roman" w:cs="Times New Roman"/>
          <w:lang w:eastAsia="ar-SA"/>
        </w:rPr>
        <w:tab/>
        <w:t>Galimas šalutinis poveikis</w:t>
      </w:r>
    </w:p>
    <w:p w14:paraId="4F59BB84" w14:textId="0CDE83EB"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5.</w:t>
      </w:r>
      <w:r w:rsidRPr="00B05532">
        <w:rPr>
          <w:rFonts w:ascii="Times New Roman" w:eastAsia="Times New Roman" w:hAnsi="Times New Roman" w:cs="Times New Roman"/>
          <w:lang w:eastAsia="ar-SA"/>
        </w:rPr>
        <w:tab/>
      </w:r>
      <w:proofErr w:type="spellStart"/>
      <w:r w:rsidR="00F94C9A">
        <w:rPr>
          <w:rFonts w:ascii="Times New Roman" w:eastAsia="Times New Roman" w:hAnsi="Times New Roman" w:cs="Times New Roman"/>
          <w:lang w:eastAsia="ar-SA"/>
        </w:rPr>
        <w:t>Clonazepam</w:t>
      </w:r>
      <w:proofErr w:type="spellEnd"/>
      <w:r w:rsidR="00F94C9A">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laikymo sąlygos</w:t>
      </w:r>
    </w:p>
    <w:p w14:paraId="407B92B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6.</w:t>
      </w:r>
      <w:r w:rsidRPr="00B05532">
        <w:rPr>
          <w:rFonts w:ascii="Times New Roman" w:eastAsia="Times New Roman" w:hAnsi="Times New Roman" w:cs="Times New Roman"/>
          <w:lang w:eastAsia="ar-SA"/>
        </w:rPr>
        <w:tab/>
      </w:r>
      <w:r w:rsidRPr="00B05532">
        <w:rPr>
          <w:rFonts w:ascii="Times New Roman" w:eastAsia="Times New Roman" w:hAnsi="Times New Roman" w:cs="Times New Roman"/>
          <w:noProof/>
          <w:lang w:eastAsia="ar-SA"/>
        </w:rPr>
        <w:t>Pakuotės turinys ir kita informacija</w:t>
      </w:r>
    </w:p>
    <w:p w14:paraId="5FB94A0E"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25ADC6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2C6CCD6" w14:textId="375B4C64" w:rsidR="002E78E0" w:rsidRPr="00D459B1" w:rsidRDefault="002E78E0" w:rsidP="002E78E0">
      <w:pPr>
        <w:keepNext/>
        <w:numPr>
          <w:ilvl w:val="1"/>
          <w:numId w:val="0"/>
        </w:numPr>
        <w:tabs>
          <w:tab w:val="num" w:pos="0"/>
        </w:tabs>
        <w:suppressAutoHyphens/>
        <w:spacing w:after="0" w:line="240" w:lineRule="auto"/>
        <w:outlineLvl w:val="1"/>
        <w:rPr>
          <w:rFonts w:ascii="Times New Roman" w:eastAsia="Times New Roman" w:hAnsi="Times New Roman" w:cs="Times New Roman"/>
          <w:b/>
          <w:lang w:eastAsia="ar-SA"/>
        </w:rPr>
      </w:pPr>
      <w:r w:rsidRPr="00D459B1">
        <w:rPr>
          <w:rFonts w:ascii="Times New Roman" w:eastAsia="Times New Roman" w:hAnsi="Times New Roman" w:cs="Times New Roman"/>
          <w:b/>
          <w:lang w:eastAsia="ar-SA"/>
        </w:rPr>
        <w:t>1.</w:t>
      </w:r>
      <w:r w:rsidRPr="00D459B1">
        <w:rPr>
          <w:rFonts w:ascii="Times New Roman" w:eastAsia="Times New Roman" w:hAnsi="Times New Roman" w:cs="Times New Roman"/>
          <w:b/>
          <w:lang w:eastAsia="ar-SA"/>
        </w:rPr>
        <w:tab/>
        <w:t xml:space="preserve">Kas yra </w:t>
      </w:r>
      <w:proofErr w:type="spellStart"/>
      <w:r w:rsidR="00F94C9A" w:rsidRPr="00D459B1">
        <w:rPr>
          <w:rFonts w:ascii="Times New Roman" w:eastAsia="Times New Roman" w:hAnsi="Times New Roman" w:cs="Times New Roman"/>
          <w:b/>
          <w:lang w:eastAsia="ar-SA"/>
        </w:rPr>
        <w:t>Clonazepam</w:t>
      </w:r>
      <w:proofErr w:type="spellEnd"/>
      <w:r w:rsidR="00F94C9A" w:rsidRPr="00D459B1">
        <w:rPr>
          <w:rFonts w:ascii="Times New Roman" w:eastAsia="Times New Roman" w:hAnsi="Times New Roman" w:cs="Times New Roman"/>
          <w:b/>
          <w:lang w:eastAsia="ar-SA"/>
        </w:rPr>
        <w:t xml:space="preserve"> </w:t>
      </w:r>
      <w:r w:rsidR="00D459B1" w:rsidRPr="00D459B1">
        <w:rPr>
          <w:rFonts w:ascii="Times New Roman" w:eastAsia="Times New Roman" w:hAnsi="Times New Roman" w:cs="Times New Roman"/>
          <w:b/>
          <w:lang w:eastAsia="ar-SA"/>
        </w:rPr>
        <w:t>ELETIS</w:t>
      </w:r>
      <w:r w:rsidR="00D459B1" w:rsidRPr="00D459B1">
        <w:rPr>
          <w:rFonts w:ascii="Times New Roman" w:eastAsia="Times New Roman" w:hAnsi="Times New Roman" w:cs="Times New Roman"/>
          <w:b/>
          <w:caps/>
          <w:lang w:eastAsia="ar-SA"/>
        </w:rPr>
        <w:t xml:space="preserve"> </w:t>
      </w:r>
      <w:r w:rsidRPr="00D459B1">
        <w:rPr>
          <w:rFonts w:ascii="Times New Roman" w:eastAsia="Times New Roman" w:hAnsi="Times New Roman" w:cs="Times New Roman"/>
          <w:b/>
          <w:lang w:eastAsia="ar-SA"/>
        </w:rPr>
        <w:t>ir kam jis vartojamas</w:t>
      </w:r>
    </w:p>
    <w:p w14:paraId="2FAD110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E143C1D" w14:textId="283487FE" w:rsidR="00365219" w:rsidRDefault="002E78E0" w:rsidP="007543E7">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Klonazepamas, kaip ir kiti benzodiazepinai, sukelia </w:t>
      </w:r>
      <w:r w:rsidR="007543E7">
        <w:rPr>
          <w:rFonts w:ascii="Times New Roman" w:eastAsia="Times New Roman" w:hAnsi="Times New Roman" w:cs="Times New Roman"/>
          <w:lang w:eastAsia="ar-SA"/>
        </w:rPr>
        <w:t>slopinamąjį</w:t>
      </w:r>
      <w:r w:rsidRPr="00B05532">
        <w:rPr>
          <w:rFonts w:ascii="Times New Roman" w:eastAsia="Times New Roman" w:hAnsi="Times New Roman" w:cs="Times New Roman"/>
          <w:lang w:eastAsia="ar-SA"/>
        </w:rPr>
        <w:t>, migdomąjį, nerimą mažinantį poveikį, atpalaiduoja raumenis ir malšina traukulius. Pastaroji vaisto savybė, lyginant su kitokiu poveikiu, pasireiškia stipriausiai.</w:t>
      </w:r>
      <w:r w:rsidR="007543E7">
        <w:rPr>
          <w:rFonts w:ascii="Times New Roman" w:eastAsia="Times New Roman" w:hAnsi="Times New Roman" w:cs="Times New Roman"/>
          <w:lang w:eastAsia="ar-SA"/>
        </w:rPr>
        <w:t xml:space="preserve"> </w:t>
      </w:r>
      <w:proofErr w:type="spellStart"/>
      <w:r w:rsidR="00F94C9A">
        <w:rPr>
          <w:rFonts w:ascii="Times New Roman" w:eastAsia="Times New Roman" w:hAnsi="Times New Roman" w:cs="Times New Roman"/>
          <w:lang w:eastAsia="ar-SA"/>
        </w:rPr>
        <w:t>Clonazepam</w:t>
      </w:r>
      <w:proofErr w:type="spellEnd"/>
      <w:r w:rsidR="00F94C9A">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yra centrinio poveikio vaistas nuo traukulių.</w:t>
      </w:r>
    </w:p>
    <w:p w14:paraId="009E385E" w14:textId="77777777" w:rsidR="00365219" w:rsidRDefault="00365219" w:rsidP="007543E7">
      <w:pPr>
        <w:suppressAutoHyphens/>
        <w:spacing w:after="0" w:line="240" w:lineRule="auto"/>
        <w:rPr>
          <w:rFonts w:ascii="Times New Roman" w:eastAsia="Times New Roman" w:hAnsi="Times New Roman" w:cs="Times New Roman"/>
          <w:lang w:eastAsia="ar-SA"/>
        </w:rPr>
      </w:pPr>
    </w:p>
    <w:p w14:paraId="29F4EF89" w14:textId="1AD0E6C2" w:rsidR="007543E7" w:rsidRPr="007543E7" w:rsidRDefault="007543E7" w:rsidP="007543E7">
      <w:pPr>
        <w:suppressAutoHyphens/>
        <w:spacing w:after="0" w:line="240" w:lineRule="auto"/>
        <w:rPr>
          <w:rFonts w:ascii="Times New Roman" w:eastAsia="Times New Roman" w:hAnsi="Times New Roman" w:cs="Times New Roman"/>
          <w:lang w:eastAsia="ar-SA"/>
        </w:rPr>
      </w:pPr>
      <w:proofErr w:type="spellStart"/>
      <w:r w:rsidRPr="007543E7">
        <w:rPr>
          <w:rFonts w:ascii="Times New Roman" w:eastAsia="Times New Roman" w:hAnsi="Times New Roman" w:cs="Times New Roman"/>
          <w:lang w:eastAsia="ar-SA"/>
        </w:rPr>
        <w:t>Clonazepam</w:t>
      </w:r>
      <w:proofErr w:type="spellEnd"/>
      <w:r w:rsidRPr="007543E7">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7543E7">
        <w:rPr>
          <w:rFonts w:ascii="Times New Roman" w:eastAsia="Times New Roman" w:hAnsi="Times New Roman" w:cs="Times New Roman"/>
          <w:lang w:eastAsia="ar-SA"/>
        </w:rPr>
        <w:t xml:space="preserve">skiriamas daugumai epilepsijos formų, ypač absansų tipo priepuoliams (įskaitant </w:t>
      </w:r>
      <w:r w:rsidR="00E760E9">
        <w:rPr>
          <w:rFonts w:ascii="Times New Roman" w:eastAsia="Times New Roman" w:hAnsi="Times New Roman" w:cs="Times New Roman"/>
          <w:lang w:eastAsia="ar-SA"/>
        </w:rPr>
        <w:t>a</w:t>
      </w:r>
      <w:r w:rsidRPr="007543E7">
        <w:rPr>
          <w:rFonts w:ascii="Times New Roman" w:eastAsia="Times New Roman" w:hAnsi="Times New Roman" w:cs="Times New Roman"/>
          <w:lang w:eastAsia="ar-SA"/>
        </w:rPr>
        <w:t>tipinius absansų priepuolius), Lenokso-Gasto (Lennox – Gastaut) sindromui</w:t>
      </w:r>
      <w:r>
        <w:rPr>
          <w:rFonts w:ascii="Times New Roman" w:eastAsia="Times New Roman" w:hAnsi="Times New Roman" w:cs="Times New Roman"/>
          <w:lang w:eastAsia="ar-SA"/>
        </w:rPr>
        <w:t xml:space="preserve">, </w:t>
      </w:r>
      <w:r w:rsidRPr="007543E7">
        <w:rPr>
          <w:rFonts w:ascii="Times New Roman" w:eastAsia="Times New Roman" w:hAnsi="Times New Roman" w:cs="Times New Roman"/>
          <w:lang w:eastAsia="ar-SA"/>
        </w:rPr>
        <w:t xml:space="preserve">miokloniniams </w:t>
      </w:r>
      <w:r>
        <w:rPr>
          <w:rFonts w:ascii="Times New Roman" w:eastAsia="Times New Roman" w:hAnsi="Times New Roman" w:cs="Times New Roman"/>
          <w:lang w:eastAsia="ar-SA"/>
        </w:rPr>
        <w:t>ir</w:t>
      </w:r>
      <w:r w:rsidRPr="007543E7">
        <w:rPr>
          <w:rFonts w:ascii="Times New Roman" w:eastAsia="Times New Roman" w:hAnsi="Times New Roman" w:cs="Times New Roman"/>
          <w:lang w:eastAsia="ar-SA"/>
        </w:rPr>
        <w:t xml:space="preserve"> atoniniams traukulių priepuoliams, gydyti kaip papildoma terapija arba tais atvejais, kai į kitus vaistus nereaguojama.</w:t>
      </w:r>
    </w:p>
    <w:p w14:paraId="4DD9430F" w14:textId="0DAE08FC" w:rsidR="002E78E0" w:rsidRPr="00B05532" w:rsidRDefault="007543E7" w:rsidP="002E78E0">
      <w:pPr>
        <w:suppressAutoHyphens/>
        <w:spacing w:after="0" w:line="240" w:lineRule="auto"/>
        <w:rPr>
          <w:rFonts w:ascii="Times New Roman" w:eastAsia="Times New Roman" w:hAnsi="Times New Roman" w:cs="Times New Roman"/>
          <w:lang w:eastAsia="ar-SA"/>
        </w:rPr>
      </w:pPr>
      <w:r w:rsidRPr="007543E7">
        <w:rPr>
          <w:rFonts w:ascii="Times New Roman" w:eastAsia="Times New Roman" w:hAnsi="Times New Roman" w:cs="Times New Roman"/>
          <w:lang w:eastAsia="ar-SA"/>
        </w:rPr>
        <w:t xml:space="preserve">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7543E7">
        <w:rPr>
          <w:rFonts w:ascii="Times New Roman" w:eastAsia="Times New Roman" w:hAnsi="Times New Roman" w:cs="Times New Roman"/>
          <w:lang w:eastAsia="ar-SA"/>
        </w:rPr>
        <w:t>yra skirtas vartoti tik papildomam gydymui</w:t>
      </w:r>
      <w:r w:rsidR="00800DDF">
        <w:rPr>
          <w:rFonts w:ascii="Times New Roman" w:eastAsia="Times New Roman" w:hAnsi="Times New Roman" w:cs="Times New Roman"/>
          <w:lang w:eastAsia="ar-SA"/>
        </w:rPr>
        <w:t xml:space="preserve"> arba </w:t>
      </w:r>
      <w:r w:rsidR="00800DDF">
        <w:rPr>
          <w:rFonts w:ascii="Times New Roman" w:eastAsia="Times New Roman" w:hAnsi="Times New Roman" w:cs="Times New Roman"/>
          <w:bCs/>
          <w:iCs/>
          <w:lang w:eastAsia="ar-SA"/>
        </w:rPr>
        <w:t>tuo atveju, kai kiti vaistai nereaguoja</w:t>
      </w:r>
      <w:r w:rsidRPr="007543E7">
        <w:rPr>
          <w:rFonts w:ascii="Times New Roman" w:eastAsia="Times New Roman" w:hAnsi="Times New Roman" w:cs="Times New Roman"/>
          <w:lang w:eastAsia="ar-SA"/>
        </w:rPr>
        <w:t xml:space="preserve"> esant </w:t>
      </w:r>
      <w:r w:rsidR="00800DDF" w:rsidRPr="00800DDF">
        <w:rPr>
          <w:rFonts w:ascii="Times New Roman" w:eastAsia="Times New Roman" w:hAnsi="Times New Roman" w:cs="Times New Roman"/>
          <w:lang w:eastAsia="ar-SA"/>
        </w:rPr>
        <w:t>kūdikių priepuoliams (įskaitant Vesto [West sindromą]) ir toniniams-kloniniams traukuliams</w:t>
      </w:r>
      <w:r w:rsidRPr="007543E7">
        <w:rPr>
          <w:rFonts w:ascii="Times New Roman" w:eastAsia="Times New Roman" w:hAnsi="Times New Roman" w:cs="Times New Roman"/>
          <w:lang w:eastAsia="ar-SA"/>
        </w:rPr>
        <w:t>.</w:t>
      </w:r>
    </w:p>
    <w:p w14:paraId="22EE72D7"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6822DDDF" w14:textId="77777777" w:rsidR="00C972AC" w:rsidRPr="00B05532" w:rsidRDefault="00C972AC" w:rsidP="002E78E0">
      <w:pPr>
        <w:suppressAutoHyphens/>
        <w:spacing w:after="0" w:line="240" w:lineRule="auto"/>
        <w:rPr>
          <w:rFonts w:ascii="Times New Roman" w:eastAsia="Times New Roman" w:hAnsi="Times New Roman" w:cs="Times New Roman"/>
          <w:lang w:eastAsia="ar-SA"/>
        </w:rPr>
      </w:pPr>
    </w:p>
    <w:p w14:paraId="30B85429" w14:textId="2B4E7E37" w:rsidR="002E78E0" w:rsidRPr="00D459B1"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D459B1">
        <w:rPr>
          <w:rFonts w:ascii="Times New Roman" w:eastAsia="Times New Roman" w:hAnsi="Times New Roman" w:cs="Times New Roman"/>
          <w:b/>
          <w:lang w:eastAsia="ar-SA"/>
        </w:rPr>
        <w:t>2.</w:t>
      </w:r>
      <w:r w:rsidRPr="00D459B1">
        <w:rPr>
          <w:rFonts w:ascii="Times New Roman" w:eastAsia="Times New Roman" w:hAnsi="Times New Roman" w:cs="Times New Roman"/>
          <w:b/>
          <w:lang w:eastAsia="ar-SA"/>
        </w:rPr>
        <w:tab/>
        <w:t xml:space="preserve">Kas žinotina prieš vartojant </w:t>
      </w:r>
      <w:proofErr w:type="spellStart"/>
      <w:r w:rsidR="00F94C9A" w:rsidRPr="00D459B1">
        <w:rPr>
          <w:rFonts w:ascii="Times New Roman" w:eastAsia="Times New Roman" w:hAnsi="Times New Roman" w:cs="Times New Roman"/>
          <w:b/>
          <w:lang w:eastAsia="ar-SA"/>
        </w:rPr>
        <w:t>Clonazepam</w:t>
      </w:r>
      <w:proofErr w:type="spellEnd"/>
      <w:r w:rsidR="00F94C9A" w:rsidRPr="00D459B1">
        <w:rPr>
          <w:rFonts w:ascii="Times New Roman" w:eastAsia="Times New Roman" w:hAnsi="Times New Roman" w:cs="Times New Roman"/>
          <w:b/>
          <w:lang w:eastAsia="ar-SA"/>
        </w:rPr>
        <w:t xml:space="preserve"> </w:t>
      </w:r>
      <w:r w:rsidR="00D459B1" w:rsidRPr="00D459B1">
        <w:rPr>
          <w:rFonts w:ascii="Times New Roman" w:eastAsia="Times New Roman" w:hAnsi="Times New Roman" w:cs="Times New Roman"/>
          <w:b/>
          <w:lang w:eastAsia="ar-SA"/>
        </w:rPr>
        <w:t>ELETIS</w:t>
      </w:r>
    </w:p>
    <w:p w14:paraId="2A816942" w14:textId="77777777" w:rsidR="002E78E0" w:rsidRPr="00D459B1" w:rsidRDefault="002E78E0" w:rsidP="002E78E0">
      <w:pPr>
        <w:suppressAutoHyphens/>
        <w:spacing w:after="0" w:line="240" w:lineRule="auto"/>
        <w:rPr>
          <w:rFonts w:ascii="Times New Roman" w:eastAsia="Times New Roman" w:hAnsi="Times New Roman" w:cs="Times New Roman"/>
          <w:b/>
          <w:lang w:eastAsia="ar-SA"/>
        </w:rPr>
      </w:pPr>
    </w:p>
    <w:p w14:paraId="41AFE3F1" w14:textId="07A4A173" w:rsidR="002E78E0" w:rsidRPr="00D459B1" w:rsidRDefault="00F94C9A" w:rsidP="002E78E0">
      <w:pPr>
        <w:keepNext/>
        <w:tabs>
          <w:tab w:val="left" w:pos="0"/>
        </w:tabs>
        <w:suppressAutoHyphens/>
        <w:spacing w:after="0" w:line="240" w:lineRule="auto"/>
        <w:outlineLvl w:val="2"/>
        <w:rPr>
          <w:rFonts w:ascii="Times New Roman" w:eastAsia="Times New Roman" w:hAnsi="Times New Roman" w:cs="Times New Roman"/>
          <w:b/>
          <w:lang w:eastAsia="ar-SA"/>
        </w:rPr>
      </w:pPr>
      <w:proofErr w:type="spellStart"/>
      <w:r w:rsidRPr="00D459B1">
        <w:rPr>
          <w:rFonts w:ascii="Times New Roman" w:eastAsia="Times New Roman" w:hAnsi="Times New Roman" w:cs="Times New Roman"/>
          <w:b/>
          <w:lang w:eastAsia="ar-SA"/>
        </w:rPr>
        <w:t>Clonazepam</w:t>
      </w:r>
      <w:proofErr w:type="spellEnd"/>
      <w:r w:rsidRPr="00D459B1">
        <w:rPr>
          <w:rFonts w:ascii="Times New Roman" w:eastAsia="Times New Roman" w:hAnsi="Times New Roman" w:cs="Times New Roman"/>
          <w:b/>
          <w:lang w:eastAsia="ar-SA"/>
        </w:rPr>
        <w:t xml:space="preserve"> </w:t>
      </w:r>
      <w:r w:rsidR="00D459B1" w:rsidRPr="00D459B1">
        <w:rPr>
          <w:rFonts w:ascii="Times New Roman" w:eastAsia="Times New Roman" w:hAnsi="Times New Roman" w:cs="Times New Roman"/>
          <w:b/>
          <w:lang w:eastAsia="ar-SA"/>
        </w:rPr>
        <w:t>ELETIS</w:t>
      </w:r>
      <w:r w:rsidR="00D459B1" w:rsidRPr="00D459B1">
        <w:rPr>
          <w:rFonts w:ascii="Times New Roman" w:eastAsia="Times New Roman" w:hAnsi="Times New Roman" w:cs="Times New Roman"/>
          <w:b/>
          <w:caps/>
          <w:lang w:eastAsia="ar-SA"/>
        </w:rPr>
        <w:t xml:space="preserve"> </w:t>
      </w:r>
      <w:r w:rsidR="002E78E0" w:rsidRPr="00D459B1">
        <w:rPr>
          <w:rFonts w:ascii="Times New Roman" w:eastAsia="Times New Roman" w:hAnsi="Times New Roman" w:cs="Times New Roman"/>
          <w:b/>
          <w:lang w:eastAsia="ar-SA"/>
        </w:rPr>
        <w:t xml:space="preserve">vartoti </w:t>
      </w:r>
      <w:r w:rsidRPr="00D459B1">
        <w:rPr>
          <w:rFonts w:ascii="Times New Roman" w:eastAsia="Times New Roman" w:hAnsi="Times New Roman" w:cs="Times New Roman"/>
          <w:b/>
          <w:lang w:eastAsia="ar-SA"/>
        </w:rPr>
        <w:t>draudžiama</w:t>
      </w:r>
      <w:r w:rsidR="002E78E0" w:rsidRPr="00D459B1">
        <w:rPr>
          <w:rFonts w:ascii="Times New Roman" w:eastAsia="Times New Roman" w:hAnsi="Times New Roman" w:cs="Times New Roman"/>
          <w:b/>
          <w:lang w:eastAsia="ar-SA"/>
        </w:rPr>
        <w:t>:</w:t>
      </w:r>
    </w:p>
    <w:p w14:paraId="13C85BA9" w14:textId="77777777" w:rsidR="002E78E0" w:rsidRPr="003461A1" w:rsidRDefault="002E78E0" w:rsidP="002E78E0">
      <w:pPr>
        <w:pStyle w:val="Sraopastraipa"/>
        <w:numPr>
          <w:ilvl w:val="0"/>
          <w:numId w:val="13"/>
        </w:numPr>
        <w:tabs>
          <w:tab w:val="left" w:pos="851"/>
        </w:tabs>
        <w:suppressAutoHyphens/>
        <w:spacing w:after="0" w:line="240" w:lineRule="auto"/>
        <w:ind w:left="567" w:hanging="567"/>
        <w:rPr>
          <w:rFonts w:ascii="Times New Roman" w:eastAsia="Times New Roman" w:hAnsi="Times New Roman" w:cs="Times New Roman"/>
          <w:lang w:eastAsia="ar-SA"/>
        </w:rPr>
      </w:pPr>
      <w:r w:rsidRPr="00B541B0">
        <w:rPr>
          <w:rFonts w:ascii="Times New Roman" w:eastAsia="Times New Roman" w:hAnsi="Times New Roman" w:cs="Times New Roman"/>
          <w:lang w:eastAsia="ar-SA"/>
        </w:rPr>
        <w:t xml:space="preserve">jeigu yra alergija </w:t>
      </w:r>
      <w:r>
        <w:rPr>
          <w:rFonts w:ascii="Times New Roman" w:eastAsia="Times New Roman" w:hAnsi="Times New Roman" w:cs="Times New Roman"/>
          <w:lang w:eastAsia="ar-SA"/>
        </w:rPr>
        <w:t>veikliajai medžiagai</w:t>
      </w:r>
      <w:r w:rsidRPr="00B541B0">
        <w:rPr>
          <w:rFonts w:ascii="Times New Roman" w:eastAsia="Times New Roman" w:hAnsi="Times New Roman" w:cs="Times New Roman"/>
          <w:lang w:eastAsia="ar-SA"/>
        </w:rPr>
        <w:t>, kitiems benzodiazepinų grup</w:t>
      </w:r>
      <w:r>
        <w:rPr>
          <w:rFonts w:ascii="Times New Roman" w:eastAsia="Times New Roman" w:hAnsi="Times New Roman" w:cs="Times New Roman"/>
          <w:lang w:eastAsia="ar-SA"/>
        </w:rPr>
        <w:t>ės</w:t>
      </w:r>
      <w:r w:rsidRPr="00B541B0">
        <w:rPr>
          <w:rFonts w:ascii="Times New Roman" w:eastAsia="Times New Roman" w:hAnsi="Times New Roman" w:cs="Times New Roman"/>
          <w:lang w:eastAsia="ar-SA"/>
        </w:rPr>
        <w:t xml:space="preserve"> vaistams, arba bet kuriai pagalbinei šio vaisto medžiagai (jos išvardytos 6 skyriuje);</w:t>
      </w:r>
    </w:p>
    <w:p w14:paraId="08712456" w14:textId="77777777" w:rsidR="002E78E0" w:rsidRPr="003461A1" w:rsidRDefault="002E78E0" w:rsidP="002E78E0">
      <w:pPr>
        <w:pStyle w:val="Sraopastraipa"/>
        <w:keepNext/>
        <w:numPr>
          <w:ilvl w:val="1"/>
          <w:numId w:val="14"/>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sunkus kvėpavimo nepakankamumas;</w:t>
      </w:r>
    </w:p>
    <w:p w14:paraId="778BA4B8" w14:textId="12B95F83" w:rsidR="002E78E0" w:rsidRPr="003461A1" w:rsidRDefault="002E78E0" w:rsidP="002E78E0">
      <w:pPr>
        <w:pStyle w:val="Sraopastraipa"/>
        <w:keepNext/>
        <w:numPr>
          <w:ilvl w:val="1"/>
          <w:numId w:val="14"/>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sunkus kepenų nepakankamumas</w:t>
      </w:r>
      <w:r w:rsidR="00800DDF">
        <w:rPr>
          <w:rFonts w:ascii="Times New Roman" w:eastAsia="Times New Roman" w:hAnsi="Times New Roman" w:cs="Times New Roman"/>
          <w:lang w:eastAsia="ar-SA"/>
        </w:rPr>
        <w:t xml:space="preserve"> </w:t>
      </w:r>
      <w:r w:rsidR="00800DDF" w:rsidRPr="00083422">
        <w:rPr>
          <w:rFonts w:ascii="Times New Roman" w:eastAsia="Times New Roman" w:hAnsi="Times New Roman" w:cs="Times New Roman"/>
          <w:bCs/>
          <w:iCs/>
          <w:lang w:eastAsia="ar-SA"/>
        </w:rPr>
        <w:t xml:space="preserve">(benzodiazepinai gali sukelti </w:t>
      </w:r>
      <w:r w:rsidR="00800DDF">
        <w:rPr>
          <w:rFonts w:ascii="Times New Roman" w:eastAsia="Times New Roman" w:hAnsi="Times New Roman" w:cs="Times New Roman"/>
          <w:bCs/>
          <w:iCs/>
          <w:lang w:eastAsia="ar-SA"/>
        </w:rPr>
        <w:t>smegenų ligą, kuri prasideda kepenyse [</w:t>
      </w:r>
      <w:r w:rsidR="00800DDF" w:rsidRPr="00083422">
        <w:rPr>
          <w:rFonts w:ascii="Times New Roman" w:eastAsia="Times New Roman" w:hAnsi="Times New Roman" w:cs="Times New Roman"/>
          <w:bCs/>
          <w:iCs/>
          <w:lang w:eastAsia="ar-SA"/>
        </w:rPr>
        <w:t>hepatinę encefalopatiją</w:t>
      </w:r>
      <w:r w:rsidR="00800DDF">
        <w:rPr>
          <w:rFonts w:ascii="Times New Roman" w:eastAsia="Times New Roman" w:hAnsi="Times New Roman" w:cs="Times New Roman"/>
          <w:bCs/>
          <w:iCs/>
          <w:lang w:eastAsia="ar-SA"/>
        </w:rPr>
        <w:t>]</w:t>
      </w:r>
      <w:r w:rsidR="00800DDF" w:rsidRPr="00083422">
        <w:rPr>
          <w:rFonts w:ascii="Times New Roman" w:eastAsia="Times New Roman" w:hAnsi="Times New Roman" w:cs="Times New Roman"/>
          <w:bCs/>
          <w:iCs/>
          <w:lang w:eastAsia="ar-SA"/>
        </w:rPr>
        <w:t>)</w:t>
      </w:r>
      <w:r w:rsidRPr="003461A1">
        <w:rPr>
          <w:rFonts w:ascii="Times New Roman" w:eastAsia="Times New Roman" w:hAnsi="Times New Roman" w:cs="Times New Roman"/>
          <w:lang w:eastAsia="ar-SA"/>
        </w:rPr>
        <w:t>;</w:t>
      </w:r>
    </w:p>
    <w:p w14:paraId="1EA87C78" w14:textId="1B1F9638" w:rsidR="00800DDF" w:rsidRDefault="002E78E0" w:rsidP="002E78E0">
      <w:pPr>
        <w:pStyle w:val="Sraopastraipa"/>
        <w:keepNext/>
        <w:numPr>
          <w:ilvl w:val="1"/>
          <w:numId w:val="14"/>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ligonis yra komos būsenoje</w:t>
      </w:r>
      <w:r w:rsidR="00800DDF">
        <w:rPr>
          <w:rFonts w:ascii="Times New Roman" w:eastAsia="Times New Roman" w:hAnsi="Times New Roman" w:cs="Times New Roman"/>
          <w:lang w:eastAsia="ar-SA"/>
        </w:rPr>
        <w:t>;</w:t>
      </w:r>
      <w:r w:rsidRPr="003461A1">
        <w:rPr>
          <w:rFonts w:ascii="Times New Roman" w:eastAsia="Times New Roman" w:hAnsi="Times New Roman" w:cs="Times New Roman"/>
          <w:lang w:eastAsia="ar-SA"/>
        </w:rPr>
        <w:t xml:space="preserve"> </w:t>
      </w:r>
    </w:p>
    <w:p w14:paraId="433B30DD" w14:textId="31534D7D" w:rsidR="002E78E0" w:rsidRPr="003461A1" w:rsidRDefault="00800DDF" w:rsidP="002E78E0">
      <w:pPr>
        <w:pStyle w:val="Sraopastraipa"/>
        <w:keepNext/>
        <w:numPr>
          <w:ilvl w:val="1"/>
          <w:numId w:val="14"/>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Pr>
          <w:rFonts w:ascii="Times New Roman" w:eastAsia="Times New Roman" w:hAnsi="Times New Roman" w:cs="Times New Roman"/>
          <w:lang w:eastAsia="ar-SA"/>
        </w:rPr>
        <w:t>jeigu esate priklausomi nuo</w:t>
      </w:r>
      <w:r w:rsidR="002E78E0" w:rsidRPr="003461A1">
        <w:rPr>
          <w:rFonts w:ascii="Times New Roman" w:eastAsia="Times New Roman" w:hAnsi="Times New Roman" w:cs="Times New Roman"/>
          <w:lang w:eastAsia="ar-SA"/>
        </w:rPr>
        <w:t xml:space="preserve"> vaist</w:t>
      </w:r>
      <w:r>
        <w:rPr>
          <w:rFonts w:ascii="Times New Roman" w:eastAsia="Times New Roman" w:hAnsi="Times New Roman" w:cs="Times New Roman"/>
          <w:lang w:eastAsia="ar-SA"/>
        </w:rPr>
        <w:t>ų</w:t>
      </w:r>
      <w:r w:rsidR="002E78E0" w:rsidRPr="003461A1">
        <w:rPr>
          <w:rFonts w:ascii="Times New Roman" w:eastAsia="Times New Roman" w:hAnsi="Times New Roman" w:cs="Times New Roman"/>
          <w:lang w:eastAsia="ar-SA"/>
        </w:rPr>
        <w:t>, narkotik</w:t>
      </w:r>
      <w:r>
        <w:rPr>
          <w:rFonts w:ascii="Times New Roman" w:eastAsia="Times New Roman" w:hAnsi="Times New Roman" w:cs="Times New Roman"/>
          <w:lang w:eastAsia="ar-SA"/>
        </w:rPr>
        <w:t>ų</w:t>
      </w:r>
      <w:r w:rsidR="002E78E0" w:rsidRPr="003461A1">
        <w:rPr>
          <w:rFonts w:ascii="Times New Roman" w:eastAsia="Times New Roman" w:hAnsi="Times New Roman" w:cs="Times New Roman"/>
          <w:lang w:eastAsia="ar-SA"/>
        </w:rPr>
        <w:t xml:space="preserve"> ar alkoholi</w:t>
      </w:r>
      <w:r>
        <w:rPr>
          <w:rFonts w:ascii="Times New Roman" w:eastAsia="Times New Roman" w:hAnsi="Times New Roman" w:cs="Times New Roman"/>
          <w:lang w:eastAsia="ar-SA"/>
        </w:rPr>
        <w:t>o</w:t>
      </w:r>
      <w:r w:rsidR="002E78E0" w:rsidRPr="003461A1">
        <w:rPr>
          <w:rFonts w:ascii="Times New Roman" w:eastAsia="Times New Roman" w:hAnsi="Times New Roman" w:cs="Times New Roman"/>
          <w:lang w:eastAsia="ar-SA"/>
        </w:rPr>
        <w:t>;</w:t>
      </w:r>
    </w:p>
    <w:p w14:paraId="28543D2E"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42BBD93D"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685BB3">
        <w:rPr>
          <w:rFonts w:ascii="Times New Roman" w:eastAsia="Times New Roman" w:hAnsi="Times New Roman" w:cs="Times New Roman"/>
          <w:b/>
          <w:lang w:eastAsia="ar-SA"/>
        </w:rPr>
        <w:t>Įspėjimai ir atsargumo priemonės</w:t>
      </w:r>
    </w:p>
    <w:p w14:paraId="31FA7277" w14:textId="10B249BD" w:rsidR="002E78E0" w:rsidRDefault="002E78E0" w:rsidP="00A236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 xml:space="preserve">Pasitarkite su gydytoju arba vaistininku, prieš pradėdami vartoti </w:t>
      </w:r>
      <w:proofErr w:type="spellStart"/>
      <w:r w:rsidR="00F94C9A">
        <w:rPr>
          <w:rFonts w:ascii="Times New Roman" w:eastAsia="Times New Roman" w:hAnsi="Times New Roman" w:cs="Times New Roman"/>
          <w:lang w:eastAsia="ar-SA"/>
        </w:rPr>
        <w:t>Clonazepam</w:t>
      </w:r>
      <w:proofErr w:type="spellEnd"/>
      <w:r w:rsidR="00F94C9A">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Pr="00B05532">
        <w:rPr>
          <w:rFonts w:ascii="Times New Roman" w:eastAsia="Times New Roman" w:hAnsi="Times New Roman" w:cs="Times New Roman"/>
          <w:noProof/>
          <w:lang w:eastAsia="ar-SA"/>
        </w:rPr>
        <w:t>:</w:t>
      </w:r>
    </w:p>
    <w:p w14:paraId="700612A0" w14:textId="58C42A76" w:rsidR="002E78E0" w:rsidRDefault="000F7AA1" w:rsidP="002E78E0">
      <w:pPr>
        <w:pStyle w:val="Sraopastraipa"/>
        <w:numPr>
          <w:ilvl w:val="0"/>
          <w:numId w:val="15"/>
        </w:numPr>
        <w:suppressAutoHyphens/>
        <w:spacing w:after="0" w:line="240" w:lineRule="auto"/>
        <w:ind w:left="567" w:right="278" w:hanging="567"/>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dėl nugaros ar galvos smegenų pažeidimo sutriko judesių koordinacija;</w:t>
      </w:r>
    </w:p>
    <w:p w14:paraId="5DEC0BB5" w14:textId="512AD2E3" w:rsidR="0037769C" w:rsidRDefault="000F7AA1" w:rsidP="002E78E0">
      <w:pPr>
        <w:pStyle w:val="Sraopastraipa"/>
        <w:numPr>
          <w:ilvl w:val="0"/>
          <w:numId w:val="15"/>
        </w:numPr>
        <w:suppressAutoHyphens/>
        <w:spacing w:after="0" w:line="240" w:lineRule="auto"/>
        <w:ind w:left="567" w:right="278" w:hanging="567"/>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ūminis apsinuodijimas alkoholiu ar narkotikais</w:t>
      </w:r>
      <w:r w:rsidR="0037769C">
        <w:rPr>
          <w:rFonts w:ascii="Times New Roman" w:eastAsia="Times New Roman" w:hAnsi="Times New Roman" w:cs="Times New Roman"/>
          <w:lang w:eastAsia="ar-SA"/>
        </w:rPr>
        <w:t>;</w:t>
      </w:r>
    </w:p>
    <w:p w14:paraId="538BA678" w14:textId="08532103" w:rsidR="000F7AA1" w:rsidRDefault="0037769C" w:rsidP="002E78E0">
      <w:pPr>
        <w:pStyle w:val="Sraopastraipa"/>
        <w:numPr>
          <w:ilvl w:val="0"/>
          <w:numId w:val="15"/>
        </w:numPr>
        <w:suppressAutoHyphens/>
        <w:spacing w:after="0" w:line="240" w:lineRule="auto"/>
        <w:ind w:left="567" w:right="278" w:hanging="567"/>
        <w:rPr>
          <w:rFonts w:ascii="Times New Roman" w:eastAsia="Times New Roman" w:hAnsi="Times New Roman" w:cs="Times New Roman"/>
          <w:lang w:eastAsia="ar-SA"/>
        </w:rPr>
      </w:pPr>
      <w:r>
        <w:rPr>
          <w:rFonts w:ascii="Times New Roman" w:eastAsia="Times New Roman" w:hAnsi="Times New Roman" w:cs="Times New Roman"/>
          <w:lang w:eastAsia="ar-SA"/>
        </w:rPr>
        <w:t>se</w:t>
      </w:r>
      <w:r w:rsidRPr="0037769C">
        <w:rPr>
          <w:rFonts w:ascii="Times New Roman" w:eastAsia="Times New Roman" w:hAnsi="Times New Roman" w:cs="Times New Roman"/>
          <w:lang w:eastAsia="ar-SA"/>
        </w:rPr>
        <w:t>rgate retu paveldimu kraujo sutrikimu, vadinamu porfirija</w:t>
      </w:r>
      <w:r>
        <w:rPr>
          <w:rFonts w:ascii="Times New Roman" w:eastAsia="Times New Roman" w:hAnsi="Times New Roman" w:cs="Times New Roman"/>
          <w:lang w:eastAsia="ar-SA"/>
        </w:rPr>
        <w:t>;</w:t>
      </w:r>
    </w:p>
    <w:p w14:paraId="754C6071" w14:textId="722C1770" w:rsidR="0037769C" w:rsidRPr="003461A1" w:rsidRDefault="0037769C" w:rsidP="002E78E0">
      <w:pPr>
        <w:pStyle w:val="Sraopastraipa"/>
        <w:numPr>
          <w:ilvl w:val="0"/>
          <w:numId w:val="15"/>
        </w:numPr>
        <w:suppressAutoHyphens/>
        <w:spacing w:after="0" w:line="240" w:lineRule="auto"/>
        <w:ind w:left="567" w:right="278" w:hanging="567"/>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yra </w:t>
      </w:r>
      <w:r w:rsidRPr="0037769C">
        <w:rPr>
          <w:rFonts w:ascii="Times New Roman" w:eastAsia="Times New Roman" w:hAnsi="Times New Roman" w:cs="Times New Roman"/>
          <w:lang w:eastAsia="ar-SA"/>
        </w:rPr>
        <w:t>sunkus raumenų silpnumas (generalizuota miastenija)</w:t>
      </w:r>
      <w:r>
        <w:rPr>
          <w:rFonts w:ascii="Times New Roman" w:eastAsia="Times New Roman" w:hAnsi="Times New Roman" w:cs="Times New Roman"/>
          <w:lang w:eastAsia="ar-SA"/>
        </w:rPr>
        <w:t>.</w:t>
      </w:r>
    </w:p>
    <w:p w14:paraId="34056455" w14:textId="4B7CC2B9"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p>
    <w:p w14:paraId="4DE6F369" w14:textId="4102E34E"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Labai atsargiai vaistą reikia vartoti senyviems ar nusilpusiems žmonėms, taip pat pacientams, sergantiems kvėpavimo </w:t>
      </w:r>
      <w:r w:rsidR="00BF7B0C">
        <w:rPr>
          <w:rFonts w:ascii="Times New Roman" w:eastAsia="Times New Roman" w:hAnsi="Times New Roman" w:cs="Times New Roman"/>
          <w:lang w:eastAsia="ar-SA"/>
        </w:rPr>
        <w:t>takų</w:t>
      </w:r>
      <w:r w:rsidR="00BF7B0C"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ligomis (pvz., lėtin</w:t>
      </w:r>
      <w:r w:rsidR="00BF7B0C">
        <w:rPr>
          <w:rFonts w:ascii="Times New Roman" w:eastAsia="Times New Roman" w:hAnsi="Times New Roman" w:cs="Times New Roman"/>
          <w:lang w:eastAsia="ar-SA"/>
        </w:rPr>
        <w:t>e</w:t>
      </w:r>
      <w:r w:rsidRPr="00B05532">
        <w:rPr>
          <w:rFonts w:ascii="Times New Roman" w:eastAsia="Times New Roman" w:hAnsi="Times New Roman" w:cs="Times New Roman"/>
          <w:lang w:eastAsia="ar-SA"/>
        </w:rPr>
        <w:t xml:space="preserve"> obstrukcin</w:t>
      </w:r>
      <w:r w:rsidR="00BF7B0C">
        <w:rPr>
          <w:rFonts w:ascii="Times New Roman" w:eastAsia="Times New Roman" w:hAnsi="Times New Roman" w:cs="Times New Roman"/>
          <w:lang w:eastAsia="ar-SA"/>
        </w:rPr>
        <w:t>e</w:t>
      </w:r>
      <w:r w:rsidRPr="00B05532">
        <w:rPr>
          <w:rFonts w:ascii="Times New Roman" w:eastAsia="Times New Roman" w:hAnsi="Times New Roman" w:cs="Times New Roman"/>
          <w:lang w:eastAsia="ar-SA"/>
        </w:rPr>
        <w:t xml:space="preserve"> plaučių lig</w:t>
      </w:r>
      <w:r w:rsidR="00BF7B0C">
        <w:rPr>
          <w:rFonts w:ascii="Times New Roman" w:eastAsia="Times New Roman" w:hAnsi="Times New Roman" w:cs="Times New Roman"/>
          <w:lang w:eastAsia="ar-SA"/>
        </w:rPr>
        <w:t>a</w:t>
      </w:r>
      <w:r w:rsidRPr="00B05532">
        <w:rPr>
          <w:rFonts w:ascii="Times New Roman" w:eastAsia="Times New Roman" w:hAnsi="Times New Roman" w:cs="Times New Roman"/>
          <w:lang w:eastAsia="ar-SA"/>
        </w:rPr>
        <w:t xml:space="preserve">), kepenų ar inkstų ligomis, jeigu vargina miego apnėjos sindromas (laikinas kvėpavimo sustojimas miegant), piktnaudžiavusiems alkoholiu arba narkotikais, arba kai kartu su </w:t>
      </w:r>
      <w:r w:rsidR="00F94C9A" w:rsidRPr="00F94C9A">
        <w:rPr>
          <w:rFonts w:ascii="Times New Roman" w:eastAsia="Times New Roman" w:hAnsi="Times New Roman" w:cs="Times New Roman"/>
          <w:noProof/>
          <w:lang w:eastAsia="ar-SA"/>
        </w:rPr>
        <w:t xml:space="preserve">Clonazepam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reikia vartoti kitokių centrinio poveikio vaistų ar vaistų nuo traukulių.</w:t>
      </w:r>
    </w:p>
    <w:p w14:paraId="3014D784" w14:textId="739442B9"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Nedaug žmonių, kurie buvo gydomi vaistais</w:t>
      </w:r>
      <w:r w:rsidR="00BF7B0C">
        <w:rPr>
          <w:rFonts w:ascii="Times New Roman" w:eastAsia="Times New Roman" w:hAnsi="Times New Roman" w:cs="Times New Roman"/>
          <w:lang w:eastAsia="ar-SA"/>
        </w:rPr>
        <w:t xml:space="preserve"> nuo epilepsijos</w:t>
      </w:r>
      <w:r w:rsidRPr="00B05532">
        <w:rPr>
          <w:rFonts w:ascii="Times New Roman" w:eastAsia="Times New Roman" w:hAnsi="Times New Roman" w:cs="Times New Roman"/>
          <w:lang w:eastAsia="ar-SA"/>
        </w:rPr>
        <w:t>, tokiais kaip klonazepamas turėjo minčių apie savęs žalojimą arba savižudybę. Jeigu bet kuriuo metu turite tokių minčių, nedelsdami kreipkitės į gydytoją.</w:t>
      </w:r>
    </w:p>
    <w:p w14:paraId="2A9CAAA9" w14:textId="26EACB66" w:rsidR="002E78E0" w:rsidRDefault="002E78E0" w:rsidP="002E78E0">
      <w:pPr>
        <w:suppressAutoHyphens/>
        <w:spacing w:after="0" w:line="240" w:lineRule="auto"/>
        <w:ind w:right="278"/>
        <w:rPr>
          <w:rFonts w:ascii="Times New Roman" w:eastAsia="Times New Roman" w:hAnsi="Times New Roman" w:cs="Times New Roman"/>
          <w:lang w:eastAsia="ar-SA"/>
        </w:rPr>
      </w:pPr>
    </w:p>
    <w:p w14:paraId="574BE8B7" w14:textId="7A251CF5"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Vartojant klonazepamo, gali atsirasti fizinė ir psichinė priklausomybė. Toks pavojus yra didesnis, jei vaisto geriama didelėmis dozėmis, ilgai ir ypač tuo atveju, jei pacientas priklausomas nuo alkoholio arba vaistų bei yra sirgęs sunkiomis psichikos ligomis.  </w:t>
      </w:r>
    </w:p>
    <w:p w14:paraId="162B8DB9" w14:textId="7CD4E946"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p>
    <w:p w14:paraId="1FE8B27F" w14:textId="5BAD9224"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Praėjus kelioms valandoms, savaitei ar daugiau laiko nuo vaisto vartojimo nutraukimo, gali atsirasti abstinencijos simptomų: drebulys, prakaitavimas, sujaudinimas, sutrikęs miegas, nerimas, galvos ir raumenų skausmas, raumenų ir virškinimo trakto spazmų, psichinė įtampa, neramumas, sumišimas, bei epilepsijos priepuolių, kurie gali būti susiję su pagrindine liga.</w:t>
      </w:r>
    </w:p>
    <w:p w14:paraId="3D148622" w14:textId="2C3B1966"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Sunkiais atvejais gali sutrikti</w:t>
      </w:r>
      <w:r w:rsidR="00BF7B0C" w:rsidRPr="00BF7B0C">
        <w:rPr>
          <w:rFonts w:ascii="Times New Roman" w:eastAsia="Times New Roman" w:hAnsi="Times New Roman" w:cs="Times New Roman"/>
          <w:lang w:eastAsia="ar-SA"/>
        </w:rPr>
        <w:t>: suvokim</w:t>
      </w:r>
      <w:r w:rsidR="00BF7B0C">
        <w:rPr>
          <w:rFonts w:ascii="Times New Roman" w:eastAsia="Times New Roman" w:hAnsi="Times New Roman" w:cs="Times New Roman"/>
          <w:lang w:eastAsia="ar-SA"/>
        </w:rPr>
        <w:t>as</w:t>
      </w:r>
      <w:r w:rsidR="00BF7B0C" w:rsidRPr="00BF7B0C">
        <w:rPr>
          <w:rFonts w:ascii="Times New Roman" w:eastAsia="Times New Roman" w:hAnsi="Times New Roman" w:cs="Times New Roman"/>
          <w:lang w:eastAsia="ar-SA"/>
        </w:rPr>
        <w:t xml:space="preserve"> savęs ar aplinkos atžvilgiu</w:t>
      </w:r>
      <w:r w:rsidRPr="00B05532">
        <w:rPr>
          <w:rFonts w:ascii="Times New Roman" w:eastAsia="Times New Roman" w:hAnsi="Times New Roman" w:cs="Times New Roman"/>
          <w:lang w:eastAsia="ar-SA"/>
        </w:rPr>
        <w:t xml:space="preserve">, sustiprėti klausos aštrumas, padidėti jautrumas šviesai, triukšmui, lytėjimui, taip pat atsirasti haliucinacijų, galūnių tirpimas ir dilgčiojimas, </w:t>
      </w:r>
      <w:r w:rsidRPr="0037769C">
        <w:rPr>
          <w:rFonts w:ascii="Times New Roman" w:eastAsia="Times New Roman" w:hAnsi="Times New Roman" w:cs="Times New Roman"/>
          <w:lang w:eastAsia="ar-SA"/>
        </w:rPr>
        <w:t>retais atvejais – kliedesių, traukulių priepuolių.</w:t>
      </w:r>
    </w:p>
    <w:p w14:paraId="576A9194" w14:textId="7E3227E3"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Kadangi abstinencijos sindromo pavojus yra didesnis baigus gydymą staiga, todėl net ir trumpai vartojus vaisto, </w:t>
      </w:r>
      <w:r w:rsidR="001002FC">
        <w:rPr>
          <w:rFonts w:ascii="Times New Roman" w:eastAsia="Times New Roman" w:hAnsi="Times New Roman" w:cs="Times New Roman"/>
          <w:lang w:eastAsia="ar-SA"/>
        </w:rPr>
        <w:t>jį nustoti</w:t>
      </w:r>
      <w:r w:rsidRPr="00B05532">
        <w:rPr>
          <w:rFonts w:ascii="Times New Roman" w:eastAsia="Times New Roman" w:hAnsi="Times New Roman" w:cs="Times New Roman"/>
          <w:lang w:eastAsia="ar-SA"/>
        </w:rPr>
        <w:t xml:space="preserve"> vartoti reikia ne staiga, bet palaipsniui mažinant dozę. </w:t>
      </w:r>
    </w:p>
    <w:p w14:paraId="2E5FC2B1" w14:textId="3567A2E0"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 atsiranda abstinencijos simptomų, pacientui būtina medikų priežiūra.</w:t>
      </w:r>
    </w:p>
    <w:p w14:paraId="2ABCD7AB" w14:textId="63E03A0C"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p>
    <w:p w14:paraId="29AA8D05" w14:textId="65AD7BDC" w:rsidR="002E78E0" w:rsidRDefault="002E78E0" w:rsidP="002E78E0">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Benzodiazepinai gali sukelti laikiną atminties netekimą. Ji gali pasireikšti vartojant didesnes vaisto dozes, ir jos rizika didėja didėjant dozei. Su atminties netekimu gali būti susijęs nederamas elgesys.</w:t>
      </w:r>
    </w:p>
    <w:p w14:paraId="14BCE720" w14:textId="77777777" w:rsidR="00FB1E4D" w:rsidRDefault="00FB1E4D" w:rsidP="002E78E0">
      <w:pPr>
        <w:suppressAutoHyphens/>
        <w:spacing w:after="0" w:line="240" w:lineRule="auto"/>
        <w:ind w:right="278"/>
        <w:rPr>
          <w:rFonts w:ascii="Times New Roman" w:eastAsia="Times New Roman" w:hAnsi="Times New Roman" w:cs="Times New Roman"/>
          <w:lang w:eastAsia="ar-SA"/>
        </w:rPr>
      </w:pPr>
    </w:p>
    <w:p w14:paraId="4B1DB48A" w14:textId="3D991F3F" w:rsidR="00FB1E4D" w:rsidRDefault="00FB1E4D" w:rsidP="002E78E0">
      <w:pPr>
        <w:suppressAutoHyphens/>
        <w:spacing w:after="0" w:line="240" w:lineRule="auto"/>
        <w:ind w:right="278"/>
        <w:rPr>
          <w:rFonts w:ascii="Times New Roman" w:eastAsia="Times New Roman" w:hAnsi="Times New Roman" w:cs="Times New Roman"/>
          <w:lang w:eastAsia="ar-SA"/>
        </w:rPr>
      </w:pPr>
      <w:r w:rsidRPr="00FB1E4D">
        <w:rPr>
          <w:rFonts w:ascii="Times New Roman" w:eastAsia="Times New Roman" w:hAnsi="Times New Roman" w:cs="Times New Roman"/>
          <w:lang w:eastAsia="ar-SA"/>
        </w:rPr>
        <w:t xml:space="preserve">Yra žinoma, kad vartojant benzodiazepinų gali atsirasti pojūčių iliuzijų bei atvirkštinis poveikis (vadinamosios paradoksinės reakcijos), pavyzdžiui, neramumas, sujaudinimas, dirglumas, agresija, nerimas, kliedesiai, pyktis, košmariški sapnai, haliucinacijos, psichozės, neadekvatus elgesys ir kiti elgesio sutrikimai. Tokiais atvejais gydymą </w:t>
      </w:r>
      <w:proofErr w:type="spellStart"/>
      <w:r w:rsidRPr="00FB1E4D">
        <w:rPr>
          <w:rFonts w:ascii="Times New Roman" w:eastAsia="Times New Roman" w:hAnsi="Times New Roman" w:cs="Times New Roman"/>
          <w:lang w:eastAsia="ar-SA"/>
        </w:rPr>
        <w:t>Clonazepam</w:t>
      </w:r>
      <w:proofErr w:type="spellEnd"/>
      <w:r w:rsidRPr="00FB1E4D">
        <w:rPr>
          <w:rFonts w:ascii="Times New Roman" w:eastAsia="Times New Roman" w:hAnsi="Times New Roman" w:cs="Times New Roman"/>
          <w:lang w:eastAsia="ar-SA"/>
        </w:rPr>
        <w:t xml:space="preserve">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Pr="00FB1E4D">
        <w:rPr>
          <w:rFonts w:ascii="Times New Roman" w:eastAsia="Times New Roman" w:hAnsi="Times New Roman" w:cs="Times New Roman"/>
          <w:lang w:eastAsia="ar-SA"/>
        </w:rPr>
        <w:t>reikia nutraukti laikantis gydytojo nurodymų. Paradoksinės reakcijos vaikams ir paaugliams bei senyviems žmonėms pasireiškia dažniau nei suaugusiesiems</w:t>
      </w:r>
      <w:r>
        <w:rPr>
          <w:rFonts w:ascii="Times New Roman" w:eastAsia="Times New Roman" w:hAnsi="Times New Roman" w:cs="Times New Roman"/>
          <w:lang w:eastAsia="ar-SA"/>
        </w:rPr>
        <w:t>.</w:t>
      </w:r>
    </w:p>
    <w:p w14:paraId="619EF55E" w14:textId="77777777" w:rsidR="00FB1E4D" w:rsidRDefault="00FB1E4D" w:rsidP="002E78E0">
      <w:pPr>
        <w:suppressAutoHyphens/>
        <w:spacing w:after="0" w:line="240" w:lineRule="auto"/>
        <w:ind w:right="278"/>
        <w:rPr>
          <w:rFonts w:ascii="Times New Roman" w:eastAsia="Times New Roman" w:hAnsi="Times New Roman" w:cs="Times New Roman"/>
          <w:lang w:eastAsia="ar-SA"/>
        </w:rPr>
      </w:pPr>
    </w:p>
    <w:p w14:paraId="7739ADC2" w14:textId="77777777" w:rsidR="00FB1E4D" w:rsidRPr="00A236E0" w:rsidRDefault="00FB1E4D" w:rsidP="00FB1E4D">
      <w:pPr>
        <w:suppressAutoHyphens/>
        <w:spacing w:after="0" w:line="240" w:lineRule="auto"/>
        <w:ind w:right="278"/>
        <w:rPr>
          <w:rFonts w:ascii="Times New Roman" w:eastAsia="Times New Roman" w:hAnsi="Times New Roman" w:cs="Times New Roman"/>
          <w:b/>
          <w:bCs/>
          <w:lang w:eastAsia="ar-SA"/>
        </w:rPr>
      </w:pPr>
      <w:r w:rsidRPr="00A236E0">
        <w:rPr>
          <w:rFonts w:ascii="Times New Roman" w:eastAsia="Times New Roman" w:hAnsi="Times New Roman" w:cs="Times New Roman"/>
          <w:b/>
          <w:bCs/>
          <w:lang w:eastAsia="ar-SA"/>
        </w:rPr>
        <w:t>Vaikams ir paaugliams</w:t>
      </w:r>
    </w:p>
    <w:p w14:paraId="1E4352C5" w14:textId="1EA30C0F" w:rsidR="00FB1E4D" w:rsidRPr="00B05532" w:rsidRDefault="00FB1E4D" w:rsidP="00FB1E4D">
      <w:pPr>
        <w:suppressAutoHyphens/>
        <w:spacing w:after="0" w:line="240" w:lineRule="auto"/>
        <w:ind w:right="278"/>
        <w:rPr>
          <w:rFonts w:ascii="Times New Roman" w:eastAsia="Times New Roman" w:hAnsi="Times New Roman" w:cs="Times New Roman"/>
          <w:lang w:eastAsia="ar-SA"/>
        </w:rPr>
      </w:pPr>
      <w:proofErr w:type="spellStart"/>
      <w:r w:rsidRPr="00FB1E4D">
        <w:rPr>
          <w:rFonts w:ascii="Times New Roman" w:eastAsia="Times New Roman" w:hAnsi="Times New Roman" w:cs="Times New Roman"/>
          <w:lang w:eastAsia="ar-SA"/>
        </w:rPr>
        <w:t>Clonazepam</w:t>
      </w:r>
      <w:proofErr w:type="spellEnd"/>
      <w:r w:rsidRPr="00FB1E4D">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FB1E4D">
        <w:rPr>
          <w:rFonts w:ascii="Times New Roman" w:eastAsia="Times New Roman" w:hAnsi="Times New Roman" w:cs="Times New Roman"/>
          <w:lang w:eastAsia="ar-SA"/>
        </w:rPr>
        <w:t>gali sustiprinti seilėtekį ir bronchų išskyrų susidarymą kūdikiams ir mažiems vaikams, todėl būtina užtikrinti, kad jų kvėpavimo takai būtų laisvi (praeinami).</w:t>
      </w:r>
    </w:p>
    <w:p w14:paraId="0EF0C0C0" w14:textId="77777777" w:rsidR="002E78E0" w:rsidRPr="00B05532" w:rsidRDefault="002E78E0" w:rsidP="002E78E0">
      <w:pPr>
        <w:widowControl w:val="0"/>
        <w:suppressAutoHyphens/>
        <w:spacing w:after="0" w:line="240" w:lineRule="auto"/>
        <w:ind w:right="278"/>
        <w:rPr>
          <w:rFonts w:ascii="Times New Roman" w:eastAsia="Times New Roman" w:hAnsi="Times New Roman" w:cs="Times New Roman"/>
          <w:lang w:eastAsia="ar-SA"/>
        </w:rPr>
      </w:pPr>
    </w:p>
    <w:p w14:paraId="451F479D" w14:textId="0DD738D2" w:rsidR="002E78E0" w:rsidRPr="00D459B1"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D459B1">
        <w:rPr>
          <w:rFonts w:ascii="Times New Roman" w:eastAsia="Times New Roman" w:hAnsi="Times New Roman" w:cs="Times New Roman"/>
          <w:b/>
          <w:lang w:eastAsia="ar-SA"/>
        </w:rPr>
        <w:t xml:space="preserve">Kiti vaistai ir </w:t>
      </w:r>
      <w:proofErr w:type="spellStart"/>
      <w:r w:rsidR="00F94C9A" w:rsidRPr="00D459B1">
        <w:rPr>
          <w:rFonts w:ascii="Times New Roman" w:eastAsia="Times New Roman" w:hAnsi="Times New Roman" w:cs="Times New Roman"/>
          <w:b/>
          <w:lang w:eastAsia="ar-SA"/>
        </w:rPr>
        <w:t>Clonazepam</w:t>
      </w:r>
      <w:proofErr w:type="spellEnd"/>
      <w:r w:rsidR="00F94C9A" w:rsidRPr="00D459B1">
        <w:rPr>
          <w:rFonts w:ascii="Times New Roman" w:eastAsia="Times New Roman" w:hAnsi="Times New Roman" w:cs="Times New Roman"/>
          <w:b/>
          <w:lang w:eastAsia="ar-SA"/>
        </w:rPr>
        <w:t xml:space="preserve"> </w:t>
      </w:r>
      <w:r w:rsidR="00D459B1" w:rsidRPr="00D459B1">
        <w:rPr>
          <w:rFonts w:ascii="Times New Roman" w:eastAsia="Times New Roman" w:hAnsi="Times New Roman" w:cs="Times New Roman"/>
          <w:b/>
          <w:lang w:eastAsia="ar-SA"/>
        </w:rPr>
        <w:t>ELETIS</w:t>
      </w:r>
    </w:p>
    <w:p w14:paraId="5C0B1EE9"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vartojate ar neseniai vartojote kitų vaistų arba dėl to nesate tikri, apie tai pasakykite gydytojui arba vaistininkui.</w:t>
      </w:r>
    </w:p>
    <w:p w14:paraId="31ADB86C" w14:textId="77777777" w:rsidR="002E78E0"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p>
    <w:p w14:paraId="7088D0A9" w14:textId="10FC5E1F"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Tai labai svarbu, nes vartojant daugiau nei vieno vaisto, vartojamų vaistų poveikis gali stiprėti arba silpnėti. </w:t>
      </w:r>
      <w:proofErr w:type="spellStart"/>
      <w:r w:rsidR="00F94C9A">
        <w:rPr>
          <w:rFonts w:ascii="Times New Roman" w:eastAsia="Times New Roman" w:hAnsi="Times New Roman" w:cs="Times New Roman"/>
          <w:lang w:eastAsia="ar-SA"/>
        </w:rPr>
        <w:t>Clonazepam</w:t>
      </w:r>
      <w:proofErr w:type="spellEnd"/>
      <w:r w:rsidR="00F94C9A">
        <w:rPr>
          <w:rFonts w:ascii="Times New Roman" w:eastAsia="Times New Roman" w:hAnsi="Times New Roman" w:cs="Times New Roman"/>
          <w:lang w:eastAsia="ar-SA"/>
        </w:rPr>
        <w:t xml:space="preserve"> </w:t>
      </w:r>
      <w:r w:rsidR="00D459B1">
        <w:rPr>
          <w:rFonts w:ascii="Times New Roman" w:eastAsia="Times New Roman" w:hAnsi="Times New Roman" w:cs="Times New Roman"/>
          <w:lang w:eastAsia="ar-SA"/>
        </w:rPr>
        <w:t>ELETIS</w:t>
      </w:r>
      <w:r w:rsidR="00D459B1"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poveikį gali stiprinti kai kurie kiti vaistai nuo epilepsijos, anestetikai (vaistai vartojami narkozės metu), migdomieji, vaistai</w:t>
      </w:r>
      <w:r w:rsidR="00E353A0">
        <w:rPr>
          <w:rFonts w:ascii="Times New Roman" w:eastAsia="Times New Roman" w:hAnsi="Times New Roman" w:cs="Times New Roman"/>
          <w:lang w:eastAsia="ar-SA"/>
        </w:rPr>
        <w:t xml:space="preserve"> psichikos ligoms gydyti</w:t>
      </w:r>
      <w:r w:rsidRPr="00B05532">
        <w:rPr>
          <w:rFonts w:ascii="Times New Roman" w:eastAsia="Times New Roman" w:hAnsi="Times New Roman" w:cs="Times New Roman"/>
          <w:lang w:eastAsia="ar-SA"/>
        </w:rPr>
        <w:t xml:space="preserve">, kai kurie skausmą malšinantys vaistai, miorelaksantai (raumenis atpalaiduojantys vaistai, vartojami narkozės metu), antihistamininiai </w:t>
      </w:r>
      <w:r w:rsidR="00C346BD">
        <w:rPr>
          <w:rFonts w:ascii="Times New Roman" w:eastAsia="Times New Roman" w:hAnsi="Times New Roman" w:cs="Times New Roman"/>
          <w:lang w:eastAsia="ar-SA"/>
        </w:rPr>
        <w:t>vaistai</w:t>
      </w:r>
      <w:r w:rsidR="00C346BD"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(vaistai alergijai gydyti).</w:t>
      </w:r>
    </w:p>
    <w:p w14:paraId="4BB9E3E5" w14:textId="7C52652D" w:rsidR="002E78E0" w:rsidRDefault="00570989"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Pr>
          <w:rFonts w:ascii="Times New Roman" w:eastAsia="Times New Roman" w:hAnsi="Times New Roman" w:cs="Times New Roman"/>
          <w:lang w:eastAsia="ar-SA"/>
        </w:rPr>
        <w:t>V</w:t>
      </w:r>
      <w:r w:rsidR="002E78E0" w:rsidRPr="00B05532">
        <w:rPr>
          <w:rFonts w:ascii="Times New Roman" w:eastAsia="Times New Roman" w:hAnsi="Times New Roman" w:cs="Times New Roman"/>
          <w:lang w:eastAsia="ar-SA"/>
        </w:rPr>
        <w:t>aistai</w:t>
      </w:r>
      <w:r>
        <w:rPr>
          <w:rFonts w:ascii="Times New Roman" w:eastAsia="Times New Roman" w:hAnsi="Times New Roman" w:cs="Times New Roman"/>
          <w:lang w:eastAsia="ar-SA"/>
        </w:rPr>
        <w:t xml:space="preserve"> nuo epilepsijos</w:t>
      </w:r>
      <w:r w:rsidR="002E78E0" w:rsidRPr="00B05532">
        <w:rPr>
          <w:rFonts w:ascii="Times New Roman" w:eastAsia="Times New Roman" w:hAnsi="Times New Roman" w:cs="Times New Roman"/>
          <w:lang w:eastAsia="ar-SA"/>
        </w:rPr>
        <w:t xml:space="preserve"> fenitoinas, fenobarbitalis, karbamazepinas ir valproinės rūgšties dariniai gali susilpninti klonazepamo poveikį, o kartu vartojant valproinės rūgšties retkarčiais gali pasireikšti netraukulinė epilepsinė būklė.</w:t>
      </w:r>
    </w:p>
    <w:p w14:paraId="3568B5D0"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0D13BC71" w14:textId="18F8C07F" w:rsidR="002E78E0" w:rsidRPr="00FF694B" w:rsidRDefault="00F94C9A"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roofErr w:type="spellStart"/>
      <w:r w:rsidRPr="00FF694B">
        <w:rPr>
          <w:rFonts w:ascii="Times New Roman" w:eastAsia="Times New Roman" w:hAnsi="Times New Roman" w:cs="Times New Roman"/>
          <w:b/>
          <w:lang w:eastAsia="ar-SA"/>
        </w:rPr>
        <w:t>Clonazepam</w:t>
      </w:r>
      <w:proofErr w:type="spellEnd"/>
      <w:r w:rsidRPr="00FF694B">
        <w:rPr>
          <w:rFonts w:ascii="Times New Roman" w:eastAsia="Times New Roman" w:hAnsi="Times New Roman" w:cs="Times New Roman"/>
          <w:b/>
          <w:lang w:eastAsia="ar-SA"/>
        </w:rPr>
        <w:t xml:space="preserve"> </w:t>
      </w:r>
      <w:r w:rsidR="00FF694B" w:rsidRPr="00FF694B">
        <w:rPr>
          <w:rFonts w:ascii="Times New Roman" w:eastAsia="Times New Roman" w:hAnsi="Times New Roman" w:cs="Times New Roman"/>
          <w:b/>
          <w:lang w:eastAsia="ar-SA"/>
        </w:rPr>
        <w:t>ELETIS</w:t>
      </w:r>
      <w:r w:rsidR="00FF694B" w:rsidRPr="00FF694B">
        <w:rPr>
          <w:rFonts w:ascii="Times New Roman" w:eastAsia="Times New Roman" w:hAnsi="Times New Roman" w:cs="Times New Roman"/>
          <w:b/>
          <w:caps/>
          <w:lang w:eastAsia="ar-SA"/>
        </w:rPr>
        <w:t xml:space="preserve"> </w:t>
      </w:r>
      <w:r w:rsidR="002E78E0" w:rsidRPr="00FF694B">
        <w:rPr>
          <w:rFonts w:ascii="Times New Roman" w:eastAsia="Times New Roman" w:hAnsi="Times New Roman" w:cs="Times New Roman"/>
          <w:b/>
          <w:lang w:eastAsia="ar-SA"/>
        </w:rPr>
        <w:t>vartojimas su alkoholiu</w:t>
      </w:r>
    </w:p>
    <w:p w14:paraId="4930E04A" w14:textId="2B98F1ED" w:rsidR="002E78E0" w:rsidRPr="00B05532" w:rsidRDefault="002E78E0" w:rsidP="002E78E0">
      <w:pPr>
        <w:suppressAutoHyphens/>
        <w:spacing w:after="0" w:line="240" w:lineRule="auto"/>
        <w:rPr>
          <w:rFonts w:ascii="Times New Roman" w:eastAsia="Times New Roman" w:hAnsi="Times New Roman" w:cs="Times New Roman"/>
          <w:lang w:eastAsia="zh-CN"/>
        </w:rPr>
      </w:pPr>
      <w:r w:rsidRPr="00B05532">
        <w:rPr>
          <w:rFonts w:ascii="Times New Roman" w:eastAsia="Times New Roman" w:hAnsi="Times New Roman" w:cs="Times New Roman"/>
          <w:lang w:eastAsia="zh-CN"/>
        </w:rPr>
        <w:t xml:space="preserve">Pacientams, vartojantiems </w:t>
      </w:r>
      <w:r w:rsidR="00F94C9A">
        <w:rPr>
          <w:rFonts w:ascii="Times New Roman" w:eastAsia="Times New Roman" w:hAnsi="Times New Roman" w:cs="Times New Roman"/>
          <w:lang w:eastAsia="ar-SA"/>
        </w:rPr>
        <w:t xml:space="preserve">Clonazepam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zh-CN"/>
        </w:rPr>
        <w:t>nuo epilepsijos, jokiu būdu negalima gerti alkoholinių gėrimų, kadangi alkoholis keičia vaisto poveikį ir dėl to gali atsirasti nenuspėjamas šalutinis poveikis.</w:t>
      </w:r>
    </w:p>
    <w:p w14:paraId="73195B4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2ECFE8A5"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Nėštumo ir žindymo laikotarpis</w:t>
      </w:r>
    </w:p>
    <w:p w14:paraId="791CD5C8"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 xml:space="preserve">Jeigu esate nėščia, žindote kūdikį, manote, kad galbūt esate nėščia, arba planuojate pastoti, tai prieš vartodama šį vaistą, pasitarkite su gydytoju arba vaistininku. </w:t>
      </w:r>
    </w:p>
    <w:p w14:paraId="624263AC"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
    <w:p w14:paraId="27F6ADCE" w14:textId="1A8D8DA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Nėšči</w:t>
      </w:r>
      <w:r>
        <w:rPr>
          <w:rFonts w:ascii="Times New Roman" w:eastAsia="Times New Roman" w:hAnsi="Times New Roman" w:cs="Times New Roman"/>
          <w:noProof/>
          <w:lang w:eastAsia="ar-SA"/>
        </w:rPr>
        <w:t>oms</w:t>
      </w:r>
      <w:r w:rsidRPr="00B05532">
        <w:rPr>
          <w:rFonts w:ascii="Times New Roman" w:eastAsia="Times New Roman" w:hAnsi="Times New Roman" w:cs="Times New Roman"/>
          <w:noProof/>
          <w:lang w:eastAsia="ar-SA"/>
        </w:rPr>
        <w:t xml:space="preserve"> moteri</w:t>
      </w:r>
      <w:r>
        <w:rPr>
          <w:rFonts w:ascii="Times New Roman" w:eastAsia="Times New Roman" w:hAnsi="Times New Roman" w:cs="Times New Roman"/>
          <w:noProof/>
          <w:lang w:eastAsia="ar-SA"/>
        </w:rPr>
        <w:t>ms</w:t>
      </w:r>
      <w:r w:rsidRPr="00B05532">
        <w:rPr>
          <w:rFonts w:ascii="Times New Roman" w:eastAsia="Times New Roman" w:hAnsi="Times New Roman" w:cs="Times New Roman"/>
          <w:noProof/>
          <w:lang w:eastAsia="ar-SA"/>
        </w:rPr>
        <w:t xml:space="preserve"> </w:t>
      </w:r>
      <w:proofErr w:type="spellStart"/>
      <w:r w:rsidR="00F94C9A">
        <w:rPr>
          <w:rFonts w:ascii="Times New Roman" w:eastAsia="Times New Roman" w:hAnsi="Times New Roman" w:cs="Times New Roman"/>
          <w:lang w:eastAsia="ar-SA"/>
        </w:rPr>
        <w:t>Clonazepam</w:t>
      </w:r>
      <w:proofErr w:type="spellEnd"/>
      <w:r w:rsidR="00F94C9A">
        <w:rPr>
          <w:rFonts w:ascii="Times New Roman" w:eastAsia="Times New Roman" w:hAnsi="Times New Roman" w:cs="Times New Roman"/>
          <w:lang w:eastAsia="ar-SA"/>
        </w:rPr>
        <w:t xml:space="preserve">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noProof/>
          <w:lang w:eastAsia="ar-SA"/>
        </w:rPr>
        <w:t xml:space="preserve">vartoti draudžiama, išskyrus būtinus atvejus. Jei per paskutinius tris nėštumo mėnesius arba gimdymo metu vartojama didelė vaisto dozė arba vaisto dozė maža, tačiau jo vartojama ilgai ir be pertraukų, vaisiui gali sutrikti širdies ritmas, o naujagimiui sumažėti temperatūra, raumenų tonusas, pasireikšti </w:t>
      </w:r>
      <w:r w:rsidR="00E353A0">
        <w:rPr>
          <w:rFonts w:ascii="Times New Roman" w:eastAsia="Times New Roman" w:hAnsi="Times New Roman" w:cs="Times New Roman"/>
          <w:noProof/>
          <w:lang w:eastAsia="ar-SA"/>
        </w:rPr>
        <w:t>lengvas</w:t>
      </w:r>
      <w:r w:rsidR="00E353A0" w:rsidRPr="00B05532">
        <w:rPr>
          <w:rFonts w:ascii="Times New Roman" w:eastAsia="Times New Roman" w:hAnsi="Times New Roman" w:cs="Times New Roman"/>
          <w:noProof/>
          <w:lang w:eastAsia="ar-SA"/>
        </w:rPr>
        <w:t xml:space="preserve"> </w:t>
      </w:r>
      <w:r w:rsidRPr="00B05532">
        <w:rPr>
          <w:rFonts w:ascii="Times New Roman" w:eastAsia="Times New Roman" w:hAnsi="Times New Roman" w:cs="Times New Roman"/>
          <w:noProof/>
          <w:lang w:eastAsia="ar-SA"/>
        </w:rPr>
        <w:t>kvėpavimo slopinimas, vangumas žind</w:t>
      </w:r>
      <w:r w:rsidR="00164A96">
        <w:rPr>
          <w:rFonts w:ascii="Times New Roman" w:eastAsia="Times New Roman" w:hAnsi="Times New Roman" w:cs="Times New Roman"/>
          <w:noProof/>
          <w:lang w:eastAsia="ar-SA"/>
        </w:rPr>
        <w:t>y</w:t>
      </w:r>
      <w:r w:rsidRPr="00B05532">
        <w:rPr>
          <w:rFonts w:ascii="Times New Roman" w:eastAsia="Times New Roman" w:hAnsi="Times New Roman" w:cs="Times New Roman"/>
          <w:noProof/>
          <w:lang w:eastAsia="ar-SA"/>
        </w:rPr>
        <w:t>mo metu.</w:t>
      </w:r>
    </w:p>
    <w:p w14:paraId="3D767607"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Būtina atsiminti, kad ir nėštumas, ir gydymo nutraukimas gali sunkinti epilepsiją.</w:t>
      </w:r>
    </w:p>
    <w:p w14:paraId="049ABB3F"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Vaistų nuo epilepsijos vartojimo negalima nutraukti staiga. Staigus šio gydymo nutraukimas gali išprovokuoti epilepsijos priepuolius, kurie galėtų turėti sunkių pasekmių ir motinai, ir kūdikiui.</w:t>
      </w:r>
    </w:p>
    <w:p w14:paraId="3F0E050D"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
    <w:p w14:paraId="17E4A129" w14:textId="1DF60BBF" w:rsidR="002E78E0" w:rsidRPr="00B05532" w:rsidRDefault="00F94C9A"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Pr>
          <w:rFonts w:ascii="Times New Roman" w:eastAsia="Times New Roman" w:hAnsi="Times New Roman" w:cs="Times New Roman"/>
          <w:lang w:eastAsia="ar-SA"/>
        </w:rPr>
        <w:t xml:space="preserve">Clonazepam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noProof/>
          <w:lang w:eastAsia="ar-SA"/>
        </w:rPr>
        <w:t xml:space="preserve">vartoti žindymo </w:t>
      </w:r>
      <w:r w:rsidR="00FE6060">
        <w:rPr>
          <w:rFonts w:ascii="Times New Roman" w:eastAsia="Times New Roman" w:hAnsi="Times New Roman" w:cs="Times New Roman"/>
          <w:noProof/>
          <w:lang w:eastAsia="ar-SA"/>
        </w:rPr>
        <w:t>metu</w:t>
      </w:r>
      <w:r w:rsidR="00FE6060" w:rsidRPr="00B05532">
        <w:rPr>
          <w:rFonts w:ascii="Times New Roman" w:eastAsia="Times New Roman" w:hAnsi="Times New Roman" w:cs="Times New Roman"/>
          <w:noProof/>
          <w:lang w:eastAsia="ar-SA"/>
        </w:rPr>
        <w:t xml:space="preserve"> </w:t>
      </w:r>
      <w:r w:rsidR="002E78E0" w:rsidRPr="00B05532">
        <w:rPr>
          <w:rFonts w:ascii="Times New Roman" w:eastAsia="Times New Roman" w:hAnsi="Times New Roman" w:cs="Times New Roman"/>
          <w:noProof/>
          <w:lang w:eastAsia="ar-SA"/>
        </w:rPr>
        <w:t xml:space="preserve">nerekomenduojama, kadangi jo </w:t>
      </w:r>
      <w:r w:rsidR="008648B7">
        <w:rPr>
          <w:rFonts w:ascii="Times New Roman" w:eastAsia="Times New Roman" w:hAnsi="Times New Roman" w:cs="Times New Roman"/>
          <w:noProof/>
          <w:lang w:eastAsia="ar-SA"/>
        </w:rPr>
        <w:t>išsikiria</w:t>
      </w:r>
      <w:r w:rsidR="008648B7" w:rsidRPr="00B05532">
        <w:rPr>
          <w:rFonts w:ascii="Times New Roman" w:eastAsia="Times New Roman" w:hAnsi="Times New Roman" w:cs="Times New Roman"/>
          <w:noProof/>
          <w:lang w:eastAsia="ar-SA"/>
        </w:rPr>
        <w:t xml:space="preserve"> </w:t>
      </w:r>
      <w:r w:rsidR="002E78E0" w:rsidRPr="00B05532">
        <w:rPr>
          <w:rFonts w:ascii="Times New Roman" w:eastAsia="Times New Roman" w:hAnsi="Times New Roman" w:cs="Times New Roman"/>
          <w:noProof/>
          <w:lang w:eastAsia="ar-SA"/>
        </w:rPr>
        <w:t xml:space="preserve">į </w:t>
      </w:r>
      <w:r w:rsidR="008648B7">
        <w:rPr>
          <w:rFonts w:ascii="Times New Roman" w:eastAsia="Times New Roman" w:hAnsi="Times New Roman" w:cs="Times New Roman"/>
          <w:noProof/>
          <w:lang w:eastAsia="ar-SA"/>
        </w:rPr>
        <w:t xml:space="preserve">gydytų </w:t>
      </w:r>
      <w:r w:rsidR="002E78E0" w:rsidRPr="00B05532">
        <w:rPr>
          <w:rFonts w:ascii="Times New Roman" w:eastAsia="Times New Roman" w:hAnsi="Times New Roman" w:cs="Times New Roman"/>
          <w:noProof/>
          <w:lang w:eastAsia="ar-SA"/>
        </w:rPr>
        <w:t>motin</w:t>
      </w:r>
      <w:r w:rsidR="008648B7">
        <w:rPr>
          <w:rFonts w:ascii="Times New Roman" w:eastAsia="Times New Roman" w:hAnsi="Times New Roman" w:cs="Times New Roman"/>
          <w:noProof/>
          <w:lang w:eastAsia="ar-SA"/>
        </w:rPr>
        <w:t>ų</w:t>
      </w:r>
      <w:r w:rsidR="002E78E0" w:rsidRPr="00B05532">
        <w:rPr>
          <w:rFonts w:ascii="Times New Roman" w:eastAsia="Times New Roman" w:hAnsi="Times New Roman" w:cs="Times New Roman"/>
          <w:noProof/>
          <w:lang w:eastAsia="ar-SA"/>
        </w:rPr>
        <w:t xml:space="preserve"> pieną. Jei vaistą vartoti būtina, žindymą reikia nutraukti.</w:t>
      </w:r>
    </w:p>
    <w:p w14:paraId="390768C7"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6C4B6DB0" w14:textId="77777777" w:rsidR="002E78E0" w:rsidRPr="00B05532" w:rsidRDefault="002E78E0" w:rsidP="002E78E0">
      <w:pPr>
        <w:widowControl w:val="0"/>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Vairavimas ir mechanizmų valdymas</w:t>
      </w:r>
    </w:p>
    <w:p w14:paraId="24BBD926" w14:textId="5FE437A0" w:rsidR="002E78E0" w:rsidRPr="00B05532" w:rsidRDefault="002E78E0" w:rsidP="002E78E0">
      <w:pPr>
        <w:widowControl w:val="0"/>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Net ir vartojamas kaip paskirta, klonazepamas gali taip lėtinti reakcijas, kad vairavimas ir darbas su mechanizmais gali gerokai sutrikti. Toks pavojus gresia ypač tuo atveju, jei kartu su vaistu </w:t>
      </w:r>
      <w:r w:rsidR="001002FC">
        <w:rPr>
          <w:rFonts w:ascii="Times New Roman" w:eastAsia="Times New Roman" w:hAnsi="Times New Roman" w:cs="Times New Roman"/>
          <w:lang w:eastAsia="ar-SA"/>
        </w:rPr>
        <w:t>vartojama</w:t>
      </w:r>
      <w:r w:rsidR="001002FC"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alkoholinių gėrimų</w:t>
      </w:r>
      <w:r w:rsidR="001002FC">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 xml:space="preserve"> </w:t>
      </w:r>
      <w:r w:rsidR="001002FC">
        <w:rPr>
          <w:rFonts w:ascii="Times New Roman" w:eastAsia="Times New Roman" w:hAnsi="Times New Roman" w:cs="Times New Roman"/>
          <w:lang w:eastAsia="ar-SA"/>
        </w:rPr>
        <w:t>T</w:t>
      </w:r>
      <w:r w:rsidR="001002FC" w:rsidRPr="00B05532">
        <w:rPr>
          <w:rFonts w:ascii="Times New Roman" w:eastAsia="Times New Roman" w:hAnsi="Times New Roman" w:cs="Times New Roman"/>
          <w:lang w:eastAsia="ar-SA"/>
        </w:rPr>
        <w:t xml:space="preserve">odėl </w:t>
      </w:r>
      <w:r w:rsidRPr="00B05532">
        <w:rPr>
          <w:rFonts w:ascii="Times New Roman" w:eastAsia="Times New Roman" w:hAnsi="Times New Roman" w:cs="Times New Roman"/>
          <w:lang w:eastAsia="ar-SA"/>
        </w:rPr>
        <w:t xml:space="preserve">pradėjus vartoti vaisto, ypač pirmąsias kelias dienas, </w:t>
      </w:r>
      <w:r w:rsidR="006360B2">
        <w:rPr>
          <w:rFonts w:ascii="Times New Roman" w:eastAsia="Times New Roman" w:hAnsi="Times New Roman" w:cs="Times New Roman"/>
          <w:lang w:eastAsia="ar-SA"/>
        </w:rPr>
        <w:t>negalima</w:t>
      </w:r>
      <w:r w:rsidR="001002FC">
        <w:rPr>
          <w:rFonts w:ascii="Times New Roman" w:eastAsia="Times New Roman" w:hAnsi="Times New Roman" w:cs="Times New Roman"/>
          <w:lang w:eastAsia="ar-SA"/>
        </w:rPr>
        <w:t xml:space="preserve"> </w:t>
      </w:r>
      <w:r w:rsidRPr="00B05532">
        <w:rPr>
          <w:rFonts w:ascii="Times New Roman" w:eastAsia="Times New Roman" w:hAnsi="Times New Roman" w:cs="Times New Roman"/>
          <w:lang w:eastAsia="ar-SA"/>
        </w:rPr>
        <w:t>vairuoti, dirbti su mechanizmais ar kitokį pavojingą darbą.</w:t>
      </w:r>
    </w:p>
    <w:p w14:paraId="558642F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AC41ED4" w14:textId="7E8A675B" w:rsidR="002E78E0" w:rsidRPr="00FF694B" w:rsidRDefault="00F94C9A"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roofErr w:type="spellStart"/>
      <w:r w:rsidRPr="00FF694B">
        <w:rPr>
          <w:rFonts w:ascii="Times New Roman" w:eastAsia="Times New Roman" w:hAnsi="Times New Roman" w:cs="Times New Roman"/>
          <w:b/>
          <w:lang w:eastAsia="ar-SA"/>
        </w:rPr>
        <w:t>Clonazepam</w:t>
      </w:r>
      <w:proofErr w:type="spellEnd"/>
      <w:r w:rsidRPr="00FF694B">
        <w:rPr>
          <w:rFonts w:ascii="Times New Roman" w:eastAsia="Times New Roman" w:hAnsi="Times New Roman" w:cs="Times New Roman"/>
          <w:b/>
          <w:lang w:eastAsia="ar-SA"/>
        </w:rPr>
        <w:t xml:space="preserve"> </w:t>
      </w:r>
      <w:r w:rsidR="00FF694B" w:rsidRPr="00FF694B">
        <w:rPr>
          <w:rFonts w:ascii="Times New Roman" w:eastAsia="Times New Roman" w:hAnsi="Times New Roman" w:cs="Times New Roman"/>
          <w:b/>
          <w:lang w:eastAsia="ar-SA"/>
        </w:rPr>
        <w:t>ELETIS</w:t>
      </w:r>
      <w:r w:rsidR="00FF694B" w:rsidRPr="00FF694B">
        <w:rPr>
          <w:rFonts w:ascii="Times New Roman" w:eastAsia="Times New Roman" w:hAnsi="Times New Roman" w:cs="Times New Roman"/>
          <w:b/>
          <w:caps/>
          <w:lang w:eastAsia="ar-SA"/>
        </w:rPr>
        <w:t xml:space="preserve"> </w:t>
      </w:r>
      <w:r w:rsidR="002E78E0" w:rsidRPr="00FF694B">
        <w:rPr>
          <w:rFonts w:ascii="Times New Roman" w:eastAsia="Times New Roman" w:hAnsi="Times New Roman" w:cs="Times New Roman"/>
          <w:b/>
          <w:lang w:eastAsia="ar-SA"/>
        </w:rPr>
        <w:t xml:space="preserve">sudėtyje yra laktozės </w:t>
      </w:r>
    </w:p>
    <w:p w14:paraId="0D4365A9" w14:textId="45558577" w:rsidR="004308DC" w:rsidRPr="004308DC" w:rsidRDefault="002E78E0" w:rsidP="004308DC">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gydytojas Jums yra sakęs, kad netoleruojate kokių nors angliavandenių, kreipkitės į jį prieš pradėdami vartoti šį vaistą.</w:t>
      </w:r>
    </w:p>
    <w:p w14:paraId="0E143EEE" w14:textId="7A4B5827" w:rsidR="004308DC" w:rsidRPr="00B05532" w:rsidRDefault="004308DC" w:rsidP="004308DC">
      <w:pPr>
        <w:suppressAutoHyphens/>
        <w:spacing w:after="0" w:line="240" w:lineRule="auto"/>
        <w:rPr>
          <w:rFonts w:ascii="Times New Roman" w:eastAsia="Times New Roman" w:hAnsi="Times New Roman" w:cs="Times New Roman"/>
          <w:lang w:eastAsia="ar-SA"/>
        </w:rPr>
      </w:pPr>
    </w:p>
    <w:p w14:paraId="223E7249" w14:textId="67813C2B" w:rsidR="002E78E0" w:rsidRDefault="002E78E0" w:rsidP="002E78E0">
      <w:pPr>
        <w:suppressAutoHyphens/>
        <w:spacing w:after="0" w:line="240" w:lineRule="auto"/>
        <w:rPr>
          <w:rFonts w:ascii="Times New Roman" w:eastAsia="Times New Roman" w:hAnsi="Times New Roman" w:cs="Times New Roman"/>
          <w:lang w:eastAsia="ar-SA"/>
        </w:rPr>
      </w:pPr>
    </w:p>
    <w:p w14:paraId="50B31ACF" w14:textId="49F3E5DB" w:rsidR="002E78E0" w:rsidRPr="00FF694B"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FF694B">
        <w:rPr>
          <w:rFonts w:ascii="Times New Roman" w:eastAsia="Times New Roman" w:hAnsi="Times New Roman" w:cs="Times New Roman"/>
          <w:b/>
          <w:lang w:eastAsia="ar-SA"/>
        </w:rPr>
        <w:t>3.</w:t>
      </w:r>
      <w:r w:rsidRPr="00FF694B">
        <w:rPr>
          <w:rFonts w:ascii="Times New Roman" w:eastAsia="Times New Roman" w:hAnsi="Times New Roman" w:cs="Times New Roman"/>
          <w:b/>
          <w:lang w:eastAsia="ar-SA"/>
        </w:rPr>
        <w:tab/>
        <w:t xml:space="preserve">Kaip vartoti </w:t>
      </w:r>
      <w:proofErr w:type="spellStart"/>
      <w:r w:rsidR="00F94C9A" w:rsidRPr="00FF694B">
        <w:rPr>
          <w:rFonts w:ascii="Times New Roman" w:eastAsia="Times New Roman" w:hAnsi="Times New Roman" w:cs="Times New Roman"/>
          <w:b/>
          <w:lang w:eastAsia="ar-SA"/>
        </w:rPr>
        <w:t>Clonazepam</w:t>
      </w:r>
      <w:proofErr w:type="spellEnd"/>
      <w:r w:rsidR="00F94C9A" w:rsidRPr="00FF694B">
        <w:rPr>
          <w:rFonts w:ascii="Times New Roman" w:eastAsia="Times New Roman" w:hAnsi="Times New Roman" w:cs="Times New Roman"/>
          <w:b/>
          <w:lang w:eastAsia="ar-SA"/>
        </w:rPr>
        <w:t xml:space="preserve"> </w:t>
      </w:r>
      <w:r w:rsidR="00FF694B" w:rsidRPr="00FF694B">
        <w:rPr>
          <w:rFonts w:ascii="Times New Roman" w:eastAsia="Times New Roman" w:hAnsi="Times New Roman" w:cs="Times New Roman"/>
          <w:b/>
          <w:lang w:eastAsia="ar-SA"/>
        </w:rPr>
        <w:t>ELETIS</w:t>
      </w:r>
    </w:p>
    <w:p w14:paraId="02184B33"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9098864" w14:textId="77777777" w:rsidR="002E78E0" w:rsidRPr="00B05532" w:rsidRDefault="002E78E0" w:rsidP="002E78E0">
      <w:pPr>
        <w:suppressAutoHyphens/>
        <w:spacing w:after="0" w:line="240" w:lineRule="auto"/>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Visada vartokite šį vaistą tiksliai kaip nurodė gydytojas arba vaistininkas.</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Jeigu abejojate, kreipkitės į gydytoją arba vaistininką.</w:t>
      </w:r>
    </w:p>
    <w:p w14:paraId="7DC24C4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ar-SA"/>
        </w:rPr>
      </w:pPr>
    </w:p>
    <w:p w14:paraId="21F447FC" w14:textId="3F12164D" w:rsidR="002E78E0" w:rsidRPr="00B05532" w:rsidRDefault="00F94C9A" w:rsidP="002E78E0">
      <w:pPr>
        <w:suppressAutoHyphens/>
        <w:spacing w:after="0" w:line="240" w:lineRule="auto"/>
        <w:ind w:right="278"/>
        <w:rPr>
          <w:rFonts w:ascii="Times New Roman" w:eastAsia="Times New Roman" w:hAnsi="Times New Roman" w:cs="Times New Roman"/>
          <w:lang w:eastAsia="lt-LT"/>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lt-LT"/>
        </w:rPr>
        <w:t>dozes gydytojas Jums parinks individualiai, atsižvelgdamas į Jūsų amžių, poveikį ligos eigai ir vaisto toleravimą.</w:t>
      </w:r>
    </w:p>
    <w:p w14:paraId="337A5774"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Gydydamas Jus vaistų deriniu, gydytojas patikslins kiekvieno vaisto dozes.</w:t>
      </w:r>
    </w:p>
    <w:p w14:paraId="3591010B" w14:textId="77777777" w:rsidR="005350EE" w:rsidRDefault="005350EE" w:rsidP="005350EE">
      <w:pPr>
        <w:suppressAutoHyphens/>
        <w:spacing w:after="0" w:line="240" w:lineRule="auto"/>
        <w:ind w:right="278"/>
        <w:rPr>
          <w:rFonts w:ascii="Times New Roman" w:eastAsia="Times New Roman" w:hAnsi="Times New Roman" w:cs="Times New Roman"/>
          <w:lang w:eastAsia="lt-LT"/>
        </w:rPr>
      </w:pPr>
    </w:p>
    <w:p w14:paraId="21039E67" w14:textId="567A86C4" w:rsidR="005350EE" w:rsidRPr="005350EE" w:rsidRDefault="005350EE" w:rsidP="005350EE">
      <w:pPr>
        <w:suppressAutoHyphens/>
        <w:spacing w:after="0" w:line="240" w:lineRule="auto"/>
        <w:ind w:right="278"/>
        <w:rPr>
          <w:rFonts w:ascii="Times New Roman" w:eastAsia="Times New Roman" w:hAnsi="Times New Roman" w:cs="Times New Roman"/>
          <w:lang w:eastAsia="lt-LT"/>
        </w:rPr>
      </w:pPr>
      <w:r w:rsidRPr="005350EE">
        <w:rPr>
          <w:rFonts w:ascii="Times New Roman" w:eastAsia="Times New Roman" w:hAnsi="Times New Roman" w:cs="Times New Roman"/>
          <w:lang w:eastAsia="lt-LT"/>
        </w:rPr>
        <w:t>Kad gydymo pradžioje būtų išvengta šalutinio poveikio, gydymą svarbu pradėti mažomis paros dozėmis, pavyzdžiui:</w:t>
      </w:r>
    </w:p>
    <w:p w14:paraId="1DB96ACB" w14:textId="2452983D" w:rsidR="005350EE" w:rsidRPr="005350EE" w:rsidRDefault="00855A31" w:rsidP="005350EE">
      <w:pPr>
        <w:suppressAutoHyphens/>
        <w:spacing w:after="0" w:line="240" w:lineRule="auto"/>
        <w:ind w:right="278"/>
        <w:rPr>
          <w:rFonts w:ascii="Times New Roman" w:eastAsia="Times New Roman" w:hAnsi="Times New Roman" w:cs="Times New Roman"/>
          <w:lang w:eastAsia="lt-LT"/>
        </w:rPr>
      </w:pPr>
      <w:r>
        <w:rPr>
          <w:rFonts w:ascii="Times New Roman" w:eastAsia="Times New Roman" w:hAnsi="Times New Roman" w:cs="Times New Roman"/>
          <w:lang w:eastAsia="lt-LT"/>
        </w:rPr>
        <w:t>Nuo</w:t>
      </w:r>
      <w:r w:rsidR="00066D68">
        <w:rPr>
          <w:rFonts w:ascii="Times New Roman" w:eastAsia="Times New Roman" w:hAnsi="Times New Roman" w:cs="Times New Roman"/>
          <w:lang w:eastAsia="lt-LT"/>
        </w:rPr>
        <w:t xml:space="preserve"> </w:t>
      </w:r>
      <w:r w:rsidR="00172E91" w:rsidRPr="00172E91">
        <w:rPr>
          <w:rFonts w:ascii="Times New Roman" w:eastAsia="Times New Roman" w:hAnsi="Times New Roman" w:cs="Times New Roman"/>
          <w:lang w:eastAsia="lt-LT"/>
        </w:rPr>
        <w:t>10 –</w:t>
      </w:r>
      <w:r>
        <w:rPr>
          <w:rFonts w:ascii="Times New Roman" w:eastAsia="Times New Roman" w:hAnsi="Times New Roman" w:cs="Times New Roman"/>
          <w:lang w:eastAsia="lt-LT"/>
        </w:rPr>
        <w:t xml:space="preserve">iki </w:t>
      </w:r>
      <w:r w:rsidR="00172E91" w:rsidRPr="00172E91">
        <w:rPr>
          <w:rFonts w:ascii="Times New Roman" w:eastAsia="Times New Roman" w:hAnsi="Times New Roman" w:cs="Times New Roman"/>
          <w:lang w:eastAsia="lt-LT"/>
        </w:rPr>
        <w:t>16</w:t>
      </w:r>
      <w:r w:rsidR="00172E91">
        <w:rPr>
          <w:rFonts w:ascii="Times New Roman" w:eastAsia="Times New Roman" w:hAnsi="Times New Roman" w:cs="Times New Roman"/>
          <w:lang w:eastAsia="lt-LT"/>
        </w:rPr>
        <w:t> </w:t>
      </w:r>
      <w:r w:rsidR="00172E91" w:rsidRPr="00172E91">
        <w:rPr>
          <w:rFonts w:ascii="Times New Roman" w:eastAsia="Times New Roman" w:hAnsi="Times New Roman" w:cs="Times New Roman"/>
          <w:lang w:eastAsia="lt-LT"/>
        </w:rPr>
        <w:t>metų vaika</w:t>
      </w:r>
      <w:r w:rsidR="00172E91">
        <w:rPr>
          <w:rFonts w:ascii="Times New Roman" w:eastAsia="Times New Roman" w:hAnsi="Times New Roman" w:cs="Times New Roman"/>
          <w:lang w:eastAsia="lt-LT"/>
        </w:rPr>
        <w:t>ms</w:t>
      </w:r>
      <w:r w:rsidR="005350EE" w:rsidRPr="005350EE">
        <w:rPr>
          <w:rFonts w:ascii="Times New Roman" w:eastAsia="Times New Roman" w:hAnsi="Times New Roman" w:cs="Times New Roman"/>
          <w:lang w:eastAsia="lt-LT"/>
        </w:rPr>
        <w:t>: 0,25</w:t>
      </w:r>
      <w:r w:rsidR="00172E91">
        <w:rPr>
          <w:rFonts w:ascii="Times New Roman" w:eastAsia="Times New Roman" w:hAnsi="Times New Roman" w:cs="Times New Roman"/>
          <w:lang w:eastAsia="lt-LT"/>
        </w:rPr>
        <w:t> </w:t>
      </w:r>
      <w:r w:rsidR="005350EE" w:rsidRPr="005350EE">
        <w:rPr>
          <w:rFonts w:ascii="Times New Roman" w:eastAsia="Times New Roman" w:hAnsi="Times New Roman" w:cs="Times New Roman"/>
          <w:lang w:eastAsia="lt-LT"/>
        </w:rPr>
        <w:t>mg du kartus per parą</w:t>
      </w:r>
      <w:r w:rsidR="00F9117C">
        <w:rPr>
          <w:rFonts w:ascii="Times New Roman" w:eastAsia="Times New Roman" w:hAnsi="Times New Roman" w:cs="Times New Roman"/>
          <w:lang w:eastAsia="lt-LT"/>
        </w:rPr>
        <w:t>.</w:t>
      </w:r>
    </w:p>
    <w:p w14:paraId="6D42AE8E" w14:textId="4A265814" w:rsidR="005350EE" w:rsidRPr="005350EE" w:rsidRDefault="005350EE" w:rsidP="005350EE">
      <w:pPr>
        <w:suppressAutoHyphens/>
        <w:spacing w:after="0" w:line="240" w:lineRule="auto"/>
        <w:ind w:right="278"/>
        <w:rPr>
          <w:rFonts w:ascii="Times New Roman" w:eastAsia="Times New Roman" w:hAnsi="Times New Roman" w:cs="Times New Roman"/>
          <w:lang w:eastAsia="lt-LT"/>
        </w:rPr>
      </w:pPr>
      <w:r w:rsidRPr="005350EE">
        <w:rPr>
          <w:rFonts w:ascii="Times New Roman" w:eastAsia="Times New Roman" w:hAnsi="Times New Roman" w:cs="Times New Roman"/>
          <w:lang w:eastAsia="lt-LT"/>
        </w:rPr>
        <w:t xml:space="preserve">Kadangi vaistinio preparato </w:t>
      </w:r>
      <w:proofErr w:type="spellStart"/>
      <w:r w:rsidRPr="005350EE">
        <w:rPr>
          <w:rFonts w:ascii="Times New Roman" w:eastAsia="Times New Roman" w:hAnsi="Times New Roman" w:cs="Times New Roman"/>
          <w:lang w:eastAsia="lt-LT"/>
        </w:rPr>
        <w:t>Clonazepam</w:t>
      </w:r>
      <w:proofErr w:type="spellEnd"/>
      <w:r w:rsidRPr="005350EE">
        <w:rPr>
          <w:rFonts w:ascii="Times New Roman" w:eastAsia="Times New Roman" w:hAnsi="Times New Roman" w:cs="Times New Roman"/>
          <w:lang w:eastAsia="lt-LT"/>
        </w:rPr>
        <w:t xml:space="preserve">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Pr="005350EE">
        <w:rPr>
          <w:rFonts w:ascii="Times New Roman" w:eastAsia="Times New Roman" w:hAnsi="Times New Roman" w:cs="Times New Roman"/>
          <w:lang w:eastAsia="lt-LT"/>
        </w:rPr>
        <w:t>2</w:t>
      </w:r>
      <w:r w:rsidR="00DF0DAC">
        <w:rPr>
          <w:rFonts w:ascii="Times New Roman" w:eastAsia="Times New Roman" w:hAnsi="Times New Roman" w:cs="Times New Roman"/>
          <w:lang w:eastAsia="lt-LT"/>
        </w:rPr>
        <w:t> </w:t>
      </w:r>
      <w:r w:rsidRPr="005350EE">
        <w:rPr>
          <w:rFonts w:ascii="Times New Roman" w:eastAsia="Times New Roman" w:hAnsi="Times New Roman" w:cs="Times New Roman"/>
          <w:lang w:eastAsia="lt-LT"/>
        </w:rPr>
        <w:t>mg tabletės mažiausia galima vartoti dozė yra 0,5</w:t>
      </w:r>
      <w:r w:rsidR="00DF0DAC">
        <w:rPr>
          <w:rFonts w:ascii="Times New Roman" w:eastAsia="Times New Roman" w:hAnsi="Times New Roman" w:cs="Times New Roman"/>
          <w:lang w:eastAsia="lt-LT"/>
        </w:rPr>
        <w:t> </w:t>
      </w:r>
      <w:r w:rsidRPr="005350EE">
        <w:rPr>
          <w:rFonts w:ascii="Times New Roman" w:eastAsia="Times New Roman" w:hAnsi="Times New Roman" w:cs="Times New Roman"/>
          <w:lang w:eastAsia="lt-LT"/>
        </w:rPr>
        <w:t>mg (</w:t>
      </w:r>
      <w:bookmarkStart w:id="10" w:name="_Hlk202266911"/>
      <w:r w:rsidRPr="005350EE">
        <w:rPr>
          <w:rFonts w:ascii="Times New Roman" w:eastAsia="Times New Roman" w:hAnsi="Times New Roman" w:cs="Times New Roman"/>
          <w:lang w:eastAsia="lt-LT"/>
        </w:rPr>
        <w:t>¼</w:t>
      </w:r>
      <w:bookmarkEnd w:id="10"/>
      <w:r w:rsidRPr="005350EE">
        <w:rPr>
          <w:rFonts w:ascii="Times New Roman" w:eastAsia="Times New Roman" w:hAnsi="Times New Roman" w:cs="Times New Roman"/>
          <w:lang w:eastAsia="lt-LT"/>
        </w:rPr>
        <w:t xml:space="preserve"> tabletės), tai jaunesniems kaip 1</w:t>
      </w:r>
      <w:r w:rsidR="00DF0DAC">
        <w:rPr>
          <w:rFonts w:ascii="Times New Roman" w:eastAsia="Times New Roman" w:hAnsi="Times New Roman" w:cs="Times New Roman"/>
          <w:lang w:eastAsia="lt-LT"/>
        </w:rPr>
        <w:t>6 </w:t>
      </w:r>
      <w:r w:rsidRPr="005350EE">
        <w:rPr>
          <w:rFonts w:ascii="Times New Roman" w:eastAsia="Times New Roman" w:hAnsi="Times New Roman" w:cs="Times New Roman"/>
          <w:lang w:eastAsia="lt-LT"/>
        </w:rPr>
        <w:t xml:space="preserve">metų vaikams jo vartoti negalima. Tokiu atveju gydytojas paskirs kitą vaistą. </w:t>
      </w:r>
    </w:p>
    <w:p w14:paraId="322F825C" w14:textId="28C1C2D9" w:rsidR="005350EE" w:rsidRPr="005350EE" w:rsidRDefault="00E91D88" w:rsidP="005350EE">
      <w:pPr>
        <w:suppressAutoHyphens/>
        <w:spacing w:after="0" w:line="240" w:lineRule="auto"/>
        <w:ind w:right="278"/>
        <w:rPr>
          <w:rFonts w:ascii="Times New Roman" w:eastAsia="Times New Roman" w:hAnsi="Times New Roman" w:cs="Times New Roman"/>
          <w:lang w:eastAsia="lt-LT"/>
        </w:rPr>
      </w:pPr>
      <w:r>
        <w:rPr>
          <w:rFonts w:ascii="Times New Roman" w:eastAsia="Times New Roman" w:hAnsi="Times New Roman" w:cs="Times New Roman"/>
          <w:lang w:eastAsia="lt-LT"/>
        </w:rPr>
        <w:t>16 metų ir vyresniems paaugliams ir s</w:t>
      </w:r>
      <w:r w:rsidR="005350EE" w:rsidRPr="005350EE">
        <w:rPr>
          <w:rFonts w:ascii="Times New Roman" w:eastAsia="Times New Roman" w:hAnsi="Times New Roman" w:cs="Times New Roman"/>
          <w:lang w:eastAsia="lt-LT"/>
        </w:rPr>
        <w:t>uaugusiesiems: 0,5</w:t>
      </w:r>
      <w:r w:rsidR="00AD740C">
        <w:rPr>
          <w:rFonts w:ascii="Times New Roman" w:eastAsia="Times New Roman" w:hAnsi="Times New Roman" w:cs="Times New Roman"/>
          <w:lang w:eastAsia="lt-LT"/>
        </w:rPr>
        <w:t> </w:t>
      </w:r>
      <w:r w:rsidR="005350EE" w:rsidRPr="005350EE">
        <w:rPr>
          <w:rFonts w:ascii="Times New Roman" w:eastAsia="Times New Roman" w:hAnsi="Times New Roman" w:cs="Times New Roman"/>
          <w:lang w:eastAsia="lt-LT"/>
        </w:rPr>
        <w:t>mg (ketvirtadalis 2</w:t>
      </w:r>
      <w:r w:rsidR="00AD740C">
        <w:rPr>
          <w:rFonts w:ascii="Times New Roman" w:eastAsia="Times New Roman" w:hAnsi="Times New Roman" w:cs="Times New Roman"/>
          <w:lang w:eastAsia="lt-LT"/>
        </w:rPr>
        <w:t> </w:t>
      </w:r>
      <w:r w:rsidR="005350EE" w:rsidRPr="005350EE">
        <w:rPr>
          <w:rFonts w:ascii="Times New Roman" w:eastAsia="Times New Roman" w:hAnsi="Times New Roman" w:cs="Times New Roman"/>
          <w:lang w:eastAsia="lt-LT"/>
        </w:rPr>
        <w:t>mg tabletės) du kartus per parą.</w:t>
      </w:r>
    </w:p>
    <w:p w14:paraId="63A8D82A" w14:textId="77777777" w:rsidR="005350EE" w:rsidRPr="005350EE" w:rsidRDefault="005350EE" w:rsidP="005350EE">
      <w:pPr>
        <w:suppressAutoHyphens/>
        <w:spacing w:after="0" w:line="240" w:lineRule="auto"/>
        <w:ind w:right="278"/>
        <w:rPr>
          <w:rFonts w:ascii="Times New Roman" w:eastAsia="Times New Roman" w:hAnsi="Times New Roman" w:cs="Times New Roman"/>
          <w:lang w:eastAsia="lt-LT"/>
        </w:rPr>
      </w:pPr>
      <w:r w:rsidRPr="005350EE">
        <w:rPr>
          <w:rFonts w:ascii="Times New Roman" w:eastAsia="Times New Roman" w:hAnsi="Times New Roman" w:cs="Times New Roman"/>
          <w:lang w:eastAsia="lt-LT"/>
        </w:rPr>
        <w:t>Dozę reikia laipsniškai didinti, kol bus pasiekta reikiama palaikomoji paros dozė.</w:t>
      </w:r>
    </w:p>
    <w:p w14:paraId="7779CCDC" w14:textId="5F79ADCE" w:rsidR="002E78E0" w:rsidRDefault="005350EE" w:rsidP="005350EE">
      <w:pPr>
        <w:suppressAutoHyphens/>
        <w:spacing w:after="0" w:line="240" w:lineRule="auto"/>
        <w:ind w:right="278"/>
        <w:rPr>
          <w:rFonts w:ascii="Times New Roman" w:eastAsia="Times New Roman" w:hAnsi="Times New Roman" w:cs="Times New Roman"/>
          <w:lang w:eastAsia="lt-LT"/>
        </w:rPr>
      </w:pPr>
      <w:r w:rsidRPr="005350EE">
        <w:rPr>
          <w:rFonts w:ascii="Times New Roman" w:eastAsia="Times New Roman" w:hAnsi="Times New Roman" w:cs="Times New Roman"/>
          <w:lang w:eastAsia="lt-LT"/>
        </w:rPr>
        <w:t>Palaikomosios paros dozės turėtų būti pasiektos per 2 – 4 gydymo savaites.</w:t>
      </w:r>
    </w:p>
    <w:p w14:paraId="50AB35C7" w14:textId="77777777" w:rsidR="005350EE" w:rsidRDefault="005350EE" w:rsidP="005350EE">
      <w:pPr>
        <w:suppressAutoHyphens/>
        <w:spacing w:after="0" w:line="240" w:lineRule="auto"/>
        <w:ind w:right="278"/>
        <w:rPr>
          <w:rFonts w:ascii="Times New Roman" w:eastAsia="Times New Roman" w:hAnsi="Times New Roman" w:cs="Times New Roman"/>
          <w:lang w:eastAsia="lt-LT"/>
        </w:rPr>
      </w:pPr>
    </w:p>
    <w:p w14:paraId="32C97023" w14:textId="6151CFF5" w:rsidR="008275FC" w:rsidRDefault="008275FC" w:rsidP="005350EE">
      <w:pPr>
        <w:suppressAutoHyphens/>
        <w:spacing w:after="0" w:line="240" w:lineRule="auto"/>
        <w:ind w:right="278"/>
        <w:rPr>
          <w:rFonts w:ascii="Times New Roman" w:eastAsia="Times New Roman" w:hAnsi="Times New Roman" w:cs="Times New Roman"/>
          <w:lang w:eastAsia="lt-LT"/>
        </w:rPr>
      </w:pPr>
      <w:r w:rsidRPr="008275FC">
        <w:rPr>
          <w:rFonts w:ascii="Times New Roman" w:eastAsia="Times New Roman" w:hAnsi="Times New Roman" w:cs="Times New Roman"/>
          <w:lang w:eastAsia="lt-LT"/>
        </w:rPr>
        <w:t>Palaikomosioms dozėms gali būti taikomos toliau pateikiamos rekomendacijos</w:t>
      </w:r>
    </w:p>
    <w:p w14:paraId="0A7F17DC" w14:textId="77777777" w:rsidR="008275FC" w:rsidRPr="00B05532" w:rsidRDefault="008275FC" w:rsidP="005350EE">
      <w:pPr>
        <w:suppressAutoHyphens/>
        <w:spacing w:after="0" w:line="240" w:lineRule="auto"/>
        <w:ind w:right="278"/>
        <w:rPr>
          <w:rFonts w:ascii="Times New Roman" w:eastAsia="Times New Roman" w:hAnsi="Times New Roman" w:cs="Times New Roman"/>
          <w:lang w:eastAsia="lt-LT"/>
        </w:rPr>
      </w:pPr>
    </w:p>
    <w:p w14:paraId="16B51E51" w14:textId="56447032" w:rsidR="002E78E0" w:rsidRPr="00B05532" w:rsidRDefault="00E91D88" w:rsidP="002E78E0">
      <w:pPr>
        <w:suppressAutoHyphens/>
        <w:spacing w:after="0" w:line="240" w:lineRule="auto"/>
        <w:ind w:right="278"/>
        <w:rPr>
          <w:rFonts w:ascii="Times New Roman" w:eastAsia="Times New Roman" w:hAnsi="Times New Roman" w:cs="Times New Roman"/>
          <w:i/>
          <w:lang w:eastAsia="lt-LT"/>
        </w:rPr>
      </w:pPr>
      <w:r>
        <w:rPr>
          <w:rFonts w:ascii="Times New Roman" w:eastAsia="Times New Roman" w:hAnsi="Times New Roman" w:cs="Times New Roman"/>
          <w:i/>
          <w:lang w:eastAsia="lt-LT"/>
        </w:rPr>
        <w:t>16 metų ir vyresni paaugliai ir s</w:t>
      </w:r>
      <w:r w:rsidR="002E78E0" w:rsidRPr="00B05532">
        <w:rPr>
          <w:rFonts w:ascii="Times New Roman" w:eastAsia="Times New Roman" w:hAnsi="Times New Roman" w:cs="Times New Roman"/>
          <w:i/>
          <w:lang w:eastAsia="lt-LT"/>
        </w:rPr>
        <w:t>uaugusieji</w:t>
      </w:r>
    </w:p>
    <w:p w14:paraId="3794617D" w14:textId="77777777" w:rsidR="00E71CC4" w:rsidRPr="00B05532" w:rsidRDefault="00E71CC4" w:rsidP="00E71CC4">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Palaikomoji dozė, atsižvelgiant į klinikinį poveikį, kiekvienam pacientui turi būti individuali. Paprastai pakankama palaikomoji dozė yra </w:t>
      </w:r>
      <w:r>
        <w:rPr>
          <w:rFonts w:ascii="Times New Roman" w:eastAsia="Times New Roman" w:hAnsi="Times New Roman" w:cs="Times New Roman"/>
          <w:bCs/>
          <w:iCs/>
          <w:lang w:eastAsia="ar-SA"/>
        </w:rPr>
        <w:t>4</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8</w:t>
      </w:r>
      <w:r w:rsidRPr="00B05532">
        <w:rPr>
          <w:rFonts w:ascii="Times New Roman" w:eastAsia="Times New Roman" w:hAnsi="Times New Roman" w:cs="Times New Roman"/>
          <w:bCs/>
          <w:iCs/>
          <w:lang w:eastAsia="ar-SA"/>
        </w:rPr>
        <w:t xml:space="preserve"> mg</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 xml:space="preserve">per parą. </w:t>
      </w:r>
    </w:p>
    <w:p w14:paraId="13281B0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04A0A5B2" w14:textId="1C256BC5" w:rsidR="002E78E0" w:rsidRPr="00B05532" w:rsidRDefault="00855A31" w:rsidP="002E78E0">
      <w:pPr>
        <w:suppressAutoHyphens/>
        <w:spacing w:after="0" w:line="240" w:lineRule="auto"/>
        <w:ind w:right="278"/>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Nuo </w:t>
      </w:r>
      <w:r w:rsidR="002E78E0" w:rsidRPr="00B05532">
        <w:rPr>
          <w:rFonts w:ascii="Times New Roman" w:eastAsia="Times New Roman" w:hAnsi="Times New Roman" w:cs="Times New Roman"/>
          <w:i/>
          <w:lang w:eastAsia="lt-LT"/>
        </w:rPr>
        <w:t xml:space="preserve">10 </w:t>
      </w:r>
      <w:r>
        <w:rPr>
          <w:rFonts w:ascii="Times New Roman" w:eastAsia="Times New Roman" w:hAnsi="Times New Roman" w:cs="Times New Roman"/>
          <w:i/>
          <w:lang w:eastAsia="lt-LT"/>
        </w:rPr>
        <w:t>iki</w:t>
      </w:r>
      <w:r w:rsidR="002E78E0" w:rsidRPr="00B05532">
        <w:rPr>
          <w:rFonts w:ascii="Times New Roman" w:eastAsia="Times New Roman" w:hAnsi="Times New Roman" w:cs="Times New Roman"/>
          <w:i/>
          <w:lang w:eastAsia="lt-LT"/>
        </w:rPr>
        <w:t xml:space="preserve"> 16</w:t>
      </w:r>
      <w:r w:rsidR="00123D8E">
        <w:rPr>
          <w:rFonts w:ascii="Times New Roman" w:eastAsia="Times New Roman" w:hAnsi="Times New Roman" w:cs="Times New Roman"/>
          <w:i/>
          <w:lang w:eastAsia="lt-LT"/>
        </w:rPr>
        <w:t> </w:t>
      </w:r>
      <w:r w:rsidR="002E78E0" w:rsidRPr="00B05532">
        <w:rPr>
          <w:rFonts w:ascii="Times New Roman" w:eastAsia="Times New Roman" w:hAnsi="Times New Roman" w:cs="Times New Roman"/>
          <w:i/>
          <w:lang w:eastAsia="lt-LT"/>
        </w:rPr>
        <w:t xml:space="preserve">metų vaikai </w:t>
      </w:r>
    </w:p>
    <w:p w14:paraId="02AF821E" w14:textId="60950485" w:rsidR="00E71CC4" w:rsidRDefault="00E71CC4" w:rsidP="002E78E0">
      <w:pPr>
        <w:suppressAutoHyphens/>
        <w:spacing w:after="0" w:line="240" w:lineRule="auto"/>
        <w:ind w:right="278"/>
        <w:rPr>
          <w:rFonts w:ascii="Times New Roman" w:eastAsia="Times New Roman" w:hAnsi="Times New Roman" w:cs="Times New Roman"/>
          <w:lang w:eastAsia="lt-LT"/>
        </w:rPr>
      </w:pPr>
      <w:r w:rsidRPr="007470F9">
        <w:rPr>
          <w:rFonts w:ascii="Times New Roman" w:eastAsia="Times New Roman" w:hAnsi="Times New Roman" w:cs="Times New Roman"/>
          <w:bCs/>
          <w:lang w:eastAsia="ar-SA"/>
        </w:rPr>
        <w:t>Palaikomoji paros dozė</w:t>
      </w:r>
      <w:r w:rsidRPr="00B05532">
        <w:rPr>
          <w:rFonts w:ascii="Times New Roman" w:eastAsia="Times New Roman" w:hAnsi="Times New Roman" w:cs="Times New Roman"/>
          <w:bCs/>
          <w:iCs/>
          <w:lang w:eastAsia="ar-SA"/>
        </w:rPr>
        <w:t xml:space="preserve"> paprastai yra 3</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6</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w:t>
      </w:r>
    </w:p>
    <w:p w14:paraId="36701C89" w14:textId="77777777" w:rsidR="00D9506A" w:rsidRDefault="00D9506A" w:rsidP="002E78E0">
      <w:pPr>
        <w:suppressAutoHyphens/>
        <w:spacing w:after="0" w:line="240" w:lineRule="auto"/>
        <w:ind w:right="278"/>
        <w:rPr>
          <w:rFonts w:ascii="Times New Roman" w:eastAsia="Times New Roman" w:hAnsi="Times New Roman" w:cs="Times New Roman"/>
          <w:i/>
          <w:lang w:eastAsia="lt-LT"/>
        </w:rPr>
      </w:pPr>
    </w:p>
    <w:p w14:paraId="34C46AA7" w14:textId="3C679147" w:rsidR="00E71CC4" w:rsidRDefault="00E71CC4" w:rsidP="002E78E0">
      <w:pPr>
        <w:suppressAutoHyphens/>
        <w:spacing w:after="0" w:line="240" w:lineRule="auto"/>
        <w:ind w:right="278"/>
        <w:rPr>
          <w:rFonts w:ascii="Times New Roman" w:eastAsia="Times New Roman" w:hAnsi="Times New Roman" w:cs="Times New Roman"/>
          <w:i/>
          <w:lang w:eastAsia="lt-LT"/>
        </w:rPr>
      </w:pPr>
      <w:r>
        <w:rPr>
          <w:rFonts w:ascii="Times New Roman" w:eastAsia="Times New Roman" w:hAnsi="Times New Roman" w:cs="Times New Roman"/>
          <w:i/>
          <w:lang w:eastAsia="lt-LT"/>
        </w:rPr>
        <w:t>J</w:t>
      </w:r>
      <w:r w:rsidRPr="00B05532">
        <w:rPr>
          <w:rFonts w:ascii="Times New Roman" w:eastAsia="Times New Roman" w:hAnsi="Times New Roman" w:cs="Times New Roman"/>
          <w:i/>
          <w:lang w:eastAsia="lt-LT"/>
        </w:rPr>
        <w:t xml:space="preserve">aunesni kaip </w:t>
      </w:r>
      <w:r w:rsidR="00123D8E" w:rsidRPr="00B05532">
        <w:rPr>
          <w:rFonts w:ascii="Times New Roman" w:eastAsia="Times New Roman" w:hAnsi="Times New Roman" w:cs="Times New Roman"/>
          <w:i/>
          <w:lang w:eastAsia="lt-LT"/>
        </w:rPr>
        <w:t>10</w:t>
      </w:r>
      <w:r w:rsidR="00123D8E">
        <w:rPr>
          <w:rFonts w:ascii="Times New Roman" w:eastAsia="Times New Roman" w:hAnsi="Times New Roman" w:cs="Times New Roman"/>
          <w:i/>
          <w:lang w:eastAsia="lt-LT"/>
        </w:rPr>
        <w:t> </w:t>
      </w:r>
      <w:r w:rsidRPr="00B05532">
        <w:rPr>
          <w:rFonts w:ascii="Times New Roman" w:eastAsia="Times New Roman" w:hAnsi="Times New Roman" w:cs="Times New Roman"/>
          <w:i/>
          <w:lang w:eastAsia="lt-LT"/>
        </w:rPr>
        <w:t>metų vaikai</w:t>
      </w:r>
    </w:p>
    <w:p w14:paraId="4D04F5B2" w14:textId="3B3CF24A" w:rsidR="00E71CC4" w:rsidRPr="00B05532" w:rsidRDefault="00E71CC4" w:rsidP="002E78E0">
      <w:pPr>
        <w:suppressAutoHyphens/>
        <w:spacing w:after="0" w:line="240" w:lineRule="auto"/>
        <w:ind w:right="278"/>
        <w:rPr>
          <w:rFonts w:ascii="Times New Roman" w:eastAsia="Times New Roman" w:hAnsi="Times New Roman" w:cs="Times New Roman"/>
          <w:lang w:eastAsia="lt-LT"/>
        </w:rPr>
      </w:pPr>
      <w:r>
        <w:rPr>
          <w:rFonts w:ascii="Times New Roman" w:eastAsia="Times New Roman" w:hAnsi="Times New Roman" w:cs="Times New Roman"/>
          <w:bCs/>
          <w:iCs/>
          <w:lang w:eastAsia="ar-SA"/>
        </w:rPr>
        <w:lastRenderedPageBreak/>
        <w:t xml:space="preserve">Palaikomoji dozė paros dozė – nuo 1,5 iki </w:t>
      </w:r>
      <w:r w:rsidR="00123D8E">
        <w:rPr>
          <w:rFonts w:ascii="Times New Roman" w:eastAsia="Times New Roman" w:hAnsi="Times New Roman" w:cs="Times New Roman"/>
          <w:bCs/>
          <w:iCs/>
          <w:lang w:eastAsia="ar-SA"/>
        </w:rPr>
        <w:t>3 </w:t>
      </w:r>
      <w:r>
        <w:rPr>
          <w:rFonts w:ascii="Times New Roman" w:eastAsia="Times New Roman" w:hAnsi="Times New Roman" w:cs="Times New Roman"/>
          <w:bCs/>
          <w:iCs/>
          <w:lang w:eastAsia="ar-SA"/>
        </w:rPr>
        <w:t>mg</w:t>
      </w:r>
    </w:p>
    <w:p w14:paraId="287B7947"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23E85749" w14:textId="2CA4ADE8"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 xml:space="preserve">Kūdikiai </w:t>
      </w:r>
    </w:p>
    <w:p w14:paraId="4EC7C009" w14:textId="60E70B38" w:rsidR="00E71CC4" w:rsidRDefault="00E71CC4" w:rsidP="00E71CC4">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Palaikomoji dozė paros dozė – nuo 0,5 iki 1</w:t>
      </w:r>
      <w:r w:rsidR="00123D8E">
        <w:rPr>
          <w:rFonts w:ascii="Times New Roman" w:eastAsia="Times New Roman" w:hAnsi="Times New Roman" w:cs="Times New Roman"/>
          <w:bCs/>
          <w:iCs/>
          <w:lang w:eastAsia="ar-SA"/>
        </w:rPr>
        <w:t> </w:t>
      </w:r>
      <w:r>
        <w:rPr>
          <w:rFonts w:ascii="Times New Roman" w:eastAsia="Times New Roman" w:hAnsi="Times New Roman" w:cs="Times New Roman"/>
          <w:bCs/>
          <w:iCs/>
          <w:lang w:eastAsia="ar-SA"/>
        </w:rPr>
        <w:t>mg.</w:t>
      </w:r>
    </w:p>
    <w:p w14:paraId="1A712DFB" w14:textId="77777777" w:rsidR="002E78E0" w:rsidRDefault="002E78E0" w:rsidP="002E78E0">
      <w:pPr>
        <w:suppressAutoHyphens/>
        <w:spacing w:after="0" w:line="240" w:lineRule="auto"/>
        <w:ind w:right="278"/>
        <w:rPr>
          <w:rFonts w:ascii="Times New Roman" w:eastAsia="Times New Roman" w:hAnsi="Times New Roman" w:cs="Times New Roman"/>
          <w:lang w:eastAsia="lt-LT"/>
        </w:rPr>
      </w:pPr>
    </w:p>
    <w:p w14:paraId="254DA1DE" w14:textId="1E499FC2" w:rsidR="00D06028" w:rsidRDefault="00D06028" w:rsidP="002E78E0">
      <w:pPr>
        <w:suppressAutoHyphens/>
        <w:spacing w:after="0" w:line="240" w:lineRule="auto"/>
        <w:ind w:right="278"/>
        <w:rPr>
          <w:rFonts w:ascii="Times New Roman" w:eastAsia="Times New Roman" w:hAnsi="Times New Roman" w:cs="Times New Roman"/>
          <w:lang w:eastAsia="lt-LT"/>
        </w:rPr>
      </w:pPr>
      <w:r w:rsidRPr="00D06028">
        <w:rPr>
          <w:rFonts w:ascii="Times New Roman" w:eastAsia="Times New Roman" w:hAnsi="Times New Roman" w:cs="Times New Roman"/>
          <w:lang w:eastAsia="lt-LT"/>
        </w:rPr>
        <w:t xml:space="preserve">Kūdikiams ir </w:t>
      </w:r>
      <w:r w:rsidR="00505F60">
        <w:rPr>
          <w:rFonts w:ascii="Times New Roman" w:eastAsia="Times New Roman" w:hAnsi="Times New Roman" w:cs="Times New Roman"/>
          <w:lang w:eastAsia="lt-LT"/>
        </w:rPr>
        <w:t xml:space="preserve">jaunesniems kaip 10 metų </w:t>
      </w:r>
      <w:r w:rsidRPr="00D06028">
        <w:rPr>
          <w:rFonts w:ascii="Times New Roman" w:eastAsia="Times New Roman" w:hAnsi="Times New Roman" w:cs="Times New Roman"/>
          <w:lang w:eastAsia="lt-LT"/>
        </w:rPr>
        <w:t>vaikams tinkamesnė kita farmacinė forma (geriamasis tirpalas).</w:t>
      </w:r>
    </w:p>
    <w:p w14:paraId="5222E80F" w14:textId="77777777" w:rsidR="00D06028" w:rsidRPr="00B05532" w:rsidRDefault="00D06028" w:rsidP="002E78E0">
      <w:pPr>
        <w:suppressAutoHyphens/>
        <w:spacing w:after="0" w:line="240" w:lineRule="auto"/>
        <w:ind w:right="278"/>
        <w:rPr>
          <w:rFonts w:ascii="Times New Roman" w:eastAsia="Times New Roman" w:hAnsi="Times New Roman" w:cs="Times New Roman"/>
          <w:lang w:eastAsia="lt-LT"/>
        </w:rPr>
      </w:pPr>
    </w:p>
    <w:p w14:paraId="02FDAEC2"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Senyvi pacientai</w:t>
      </w:r>
    </w:p>
    <w:p w14:paraId="0CD2AAE4" w14:textId="632B4497" w:rsidR="00E71CC4" w:rsidRPr="00B05532" w:rsidRDefault="00E71CC4" w:rsidP="00E71CC4">
      <w:pPr>
        <w:suppressAutoHyphens/>
        <w:spacing w:after="0" w:line="240" w:lineRule="auto"/>
        <w:rPr>
          <w:rFonts w:ascii="Times New Roman" w:eastAsia="Times New Roman" w:hAnsi="Times New Roman" w:cs="Times New Roman"/>
          <w:bCs/>
          <w:i/>
          <w:iCs/>
          <w:lang w:eastAsia="ar-SA"/>
        </w:rPr>
      </w:pPr>
      <w:r>
        <w:rPr>
          <w:rFonts w:ascii="Times New Roman" w:eastAsia="Times New Roman" w:hAnsi="Times New Roman" w:cs="Times New Roman"/>
          <w:bCs/>
          <w:iCs/>
          <w:lang w:eastAsia="ar-SA"/>
        </w:rPr>
        <w:t>Senyviems pacientams reikia vartoti mažiausi</w:t>
      </w:r>
      <w:r w:rsidR="00A0732A">
        <w:rPr>
          <w:rFonts w:ascii="Times New Roman" w:eastAsia="Times New Roman" w:hAnsi="Times New Roman" w:cs="Times New Roman"/>
          <w:bCs/>
          <w:iCs/>
          <w:lang w:eastAsia="ar-SA"/>
        </w:rPr>
        <w:t>ą</w:t>
      </w:r>
      <w:r>
        <w:rPr>
          <w:rFonts w:ascii="Times New Roman" w:eastAsia="Times New Roman" w:hAnsi="Times New Roman" w:cs="Times New Roman"/>
          <w:bCs/>
          <w:iCs/>
          <w:lang w:eastAsia="ar-SA"/>
        </w:rPr>
        <w:t xml:space="preserve"> </w:t>
      </w:r>
      <w:r w:rsidR="005146DF">
        <w:rPr>
          <w:rFonts w:ascii="Times New Roman" w:eastAsia="Times New Roman" w:hAnsi="Times New Roman" w:cs="Times New Roman"/>
          <w:bCs/>
          <w:iCs/>
          <w:lang w:eastAsia="ar-SA"/>
        </w:rPr>
        <w:t>į</w:t>
      </w:r>
      <w:r>
        <w:rPr>
          <w:rFonts w:ascii="Times New Roman" w:eastAsia="Times New Roman" w:hAnsi="Times New Roman" w:cs="Times New Roman"/>
          <w:bCs/>
          <w:iCs/>
          <w:lang w:eastAsia="ar-SA"/>
        </w:rPr>
        <w:t xml:space="preserve">manomą dozę. Dozės didinimo laikotarpiu reikalingas ypatingas atsargumas. </w:t>
      </w:r>
    </w:p>
    <w:p w14:paraId="343DF8B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487A7E0F"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Pacientams, kurių inkstų veikla susilpnėjusi</w:t>
      </w:r>
    </w:p>
    <w:p w14:paraId="049333CE" w14:textId="037AF031" w:rsidR="00E71CC4" w:rsidRPr="00B05532" w:rsidRDefault="00E71CC4" w:rsidP="00E71CC4">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Klonazepamo saugumas ir veiksmingumas pacientams, kurių inkstų veikla susilpnėjusi, netirtas, tačiau atsižvelgiant į jo farmakokinetiką, šiems pacientams dozės keisti nereikia.</w:t>
      </w:r>
    </w:p>
    <w:p w14:paraId="07462281"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28A67453" w14:textId="77777777" w:rsidR="002E78E0" w:rsidRPr="00B05532" w:rsidRDefault="002E78E0" w:rsidP="002E78E0">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Pacientams, kurių kepenų veikla susilpnėjusi</w:t>
      </w:r>
    </w:p>
    <w:p w14:paraId="6033B817" w14:textId="77777777" w:rsidR="00E71CC4" w:rsidRPr="00B05532" w:rsidRDefault="00E71CC4" w:rsidP="00E71CC4">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Pacientų, kuriems nustatytas sunkus kepenų funkcijos sutrikimas, klonazepamu gydyti negalima. Pacientams, kuriems nustatytas lengvo ar vidutinio sunkumo kepenų funkcijos sutrikimas, reikia skirti mažiausią įmanomą dozę. </w:t>
      </w:r>
    </w:p>
    <w:p w14:paraId="0AFE43F2" w14:textId="77777777" w:rsidR="002E78E0" w:rsidRPr="00B05532" w:rsidRDefault="002E78E0" w:rsidP="002E78E0">
      <w:pPr>
        <w:suppressAutoHyphens/>
        <w:spacing w:after="0" w:line="240" w:lineRule="auto"/>
        <w:ind w:right="278"/>
        <w:rPr>
          <w:rFonts w:ascii="Times New Roman" w:eastAsia="Times New Roman" w:hAnsi="Times New Roman" w:cs="Times New Roman"/>
          <w:lang w:eastAsia="lt-LT"/>
        </w:rPr>
      </w:pPr>
    </w:p>
    <w:p w14:paraId="57814FF6" w14:textId="77777777" w:rsidR="002E78E0" w:rsidRDefault="002E78E0" w:rsidP="002E78E0">
      <w:pPr>
        <w:suppressAutoHyphens/>
        <w:spacing w:after="0" w:line="240" w:lineRule="auto"/>
        <w:ind w:right="278"/>
        <w:rPr>
          <w:rFonts w:ascii="Times New Roman" w:eastAsia="Times New Roman" w:hAnsi="Times New Roman" w:cs="Times New Roman"/>
          <w:u w:val="single"/>
          <w:lang w:eastAsia="lt-LT"/>
        </w:rPr>
      </w:pPr>
      <w:r w:rsidRPr="00B05532">
        <w:rPr>
          <w:rFonts w:ascii="Times New Roman" w:eastAsia="Times New Roman" w:hAnsi="Times New Roman" w:cs="Times New Roman"/>
          <w:u w:val="single"/>
          <w:lang w:eastAsia="lt-LT"/>
        </w:rPr>
        <w:t xml:space="preserve">Vartojimo metodas </w:t>
      </w:r>
    </w:p>
    <w:p w14:paraId="76FB150A" w14:textId="7F11A4F2" w:rsidR="005146DF" w:rsidRPr="00EB5B72" w:rsidRDefault="005146DF" w:rsidP="002E78E0">
      <w:pPr>
        <w:suppressAutoHyphens/>
        <w:spacing w:after="0" w:line="240" w:lineRule="auto"/>
        <w:ind w:right="278"/>
        <w:rPr>
          <w:rFonts w:ascii="Times New Roman" w:eastAsia="Times New Roman" w:hAnsi="Times New Roman" w:cs="Times New Roman"/>
          <w:lang w:eastAsia="lt-LT"/>
        </w:rPr>
      </w:pPr>
      <w:r w:rsidRPr="00EB5B72">
        <w:rPr>
          <w:rFonts w:ascii="Times New Roman" w:eastAsia="Times New Roman" w:hAnsi="Times New Roman" w:cs="Times New Roman"/>
          <w:lang w:eastAsia="lt-LT"/>
        </w:rPr>
        <w:t>Vartoti per burną.</w:t>
      </w:r>
      <w:r w:rsidR="00685BB3" w:rsidRPr="00EB5B72">
        <w:rPr>
          <w:rFonts w:ascii="Times New Roman" w:eastAsia="Times New Roman" w:hAnsi="Times New Roman" w:cs="Times New Roman"/>
          <w:lang w:eastAsia="lt-LT"/>
        </w:rPr>
        <w:t xml:space="preserve"> Tabletes reikia nuryti nekramtant, užgeriant pakankamu kiekio skysčio.</w:t>
      </w:r>
    </w:p>
    <w:p w14:paraId="07B892AE" w14:textId="77777777" w:rsidR="00685BB3" w:rsidRPr="00EB5B72" w:rsidRDefault="00685BB3" w:rsidP="00685BB3">
      <w:pPr>
        <w:suppressAutoHyphens/>
        <w:spacing w:after="0" w:line="240" w:lineRule="auto"/>
        <w:ind w:right="278"/>
        <w:rPr>
          <w:rFonts w:ascii="Times New Roman" w:eastAsia="Times New Roman" w:hAnsi="Times New Roman" w:cs="Times New Roman"/>
          <w:lang w:eastAsia="lt-LT"/>
        </w:rPr>
      </w:pPr>
      <w:r w:rsidRPr="00EB5B72">
        <w:rPr>
          <w:rFonts w:ascii="Times New Roman" w:eastAsia="Times New Roman" w:hAnsi="Times New Roman" w:cs="Times New Roman"/>
          <w:lang w:eastAsia="lt-LT"/>
        </w:rPr>
        <w:t>Tabletę galima padalyti į dvi arba keturias lygias dozes.</w:t>
      </w:r>
    </w:p>
    <w:p w14:paraId="7DDA3D0E" w14:textId="4EDFC3E0" w:rsidR="00685BB3" w:rsidRPr="00EB5B72" w:rsidRDefault="00685BB3" w:rsidP="00685BB3">
      <w:pPr>
        <w:suppressAutoHyphens/>
        <w:spacing w:after="0" w:line="240" w:lineRule="auto"/>
        <w:ind w:right="278"/>
        <w:rPr>
          <w:rFonts w:ascii="Times New Roman" w:eastAsia="Times New Roman" w:hAnsi="Times New Roman" w:cs="Times New Roman"/>
          <w:lang w:eastAsia="lt-LT"/>
        </w:rPr>
      </w:pPr>
      <w:r w:rsidRPr="00EB5B72">
        <w:rPr>
          <w:rFonts w:ascii="Times New Roman" w:eastAsia="Times New Roman" w:hAnsi="Times New Roman" w:cs="Times New Roman"/>
          <w:lang w:eastAsia="lt-LT"/>
        </w:rPr>
        <w:t>Padėkite tabletę vagele į viršų ir spauskite kraštus žemyn, kad ją padalytumėte.</w:t>
      </w:r>
    </w:p>
    <w:p w14:paraId="689A6F70" w14:textId="77777777" w:rsidR="00267D32" w:rsidRDefault="002E78E0" w:rsidP="00267D32">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 xml:space="preserve">Paros dozė dalijama į 3 </w:t>
      </w:r>
      <w:r w:rsidR="00267D32">
        <w:rPr>
          <w:rFonts w:ascii="Times New Roman" w:eastAsia="Times New Roman" w:hAnsi="Times New Roman" w:cs="Times New Roman"/>
          <w:lang w:eastAsia="lt-LT"/>
        </w:rPr>
        <w:t xml:space="preserve">– 4 </w:t>
      </w:r>
      <w:r w:rsidRPr="00B05532">
        <w:rPr>
          <w:rFonts w:ascii="Times New Roman" w:eastAsia="Times New Roman" w:hAnsi="Times New Roman" w:cs="Times New Roman"/>
          <w:lang w:eastAsia="lt-LT"/>
        </w:rPr>
        <w:t xml:space="preserve">vienodas dalis. </w:t>
      </w:r>
    </w:p>
    <w:p w14:paraId="19E9ED8D" w14:textId="77777777" w:rsidR="00267D32" w:rsidRDefault="00267D32" w:rsidP="00267D32">
      <w:pPr>
        <w:suppressAutoHyphens/>
        <w:spacing w:after="0" w:line="240" w:lineRule="auto"/>
        <w:ind w:right="278"/>
        <w:rPr>
          <w:rFonts w:ascii="Times New Roman" w:eastAsia="Times New Roman" w:hAnsi="Times New Roman" w:cs="Times New Roman"/>
          <w:lang w:eastAsia="lt-LT"/>
        </w:rPr>
      </w:pPr>
    </w:p>
    <w:p w14:paraId="52CB8DF3" w14:textId="7BE1CA89" w:rsidR="00267D32" w:rsidRPr="00B05532" w:rsidRDefault="00267D32" w:rsidP="00267D32">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Gydymo </w:t>
      </w:r>
      <w:proofErr w:type="spellStart"/>
      <w:r>
        <w:rPr>
          <w:rFonts w:ascii="Times New Roman" w:eastAsia="Times New Roman" w:hAnsi="Times New Roman" w:cs="Times New Roman"/>
          <w:bCs/>
          <w:iCs/>
          <w:lang w:eastAsia="ar-SA"/>
        </w:rPr>
        <w:t>Clonazepam</w:t>
      </w:r>
      <w:proofErr w:type="spellEnd"/>
      <w:r>
        <w:rPr>
          <w:rFonts w:ascii="Times New Roman" w:eastAsia="Times New Roman" w:hAnsi="Times New Roman" w:cs="Times New Roman"/>
          <w:bCs/>
          <w:iCs/>
          <w:lang w:eastAsia="ar-SA"/>
        </w:rPr>
        <w:t xml:space="preserve">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bCs/>
          <w:iCs/>
          <w:lang w:eastAsia="ar-SA"/>
        </w:rPr>
        <w:t>vaist</w:t>
      </w:r>
      <w:r w:rsidR="005146DF">
        <w:rPr>
          <w:rFonts w:ascii="Times New Roman" w:eastAsia="Times New Roman" w:hAnsi="Times New Roman" w:cs="Times New Roman"/>
          <w:bCs/>
          <w:iCs/>
          <w:lang w:eastAsia="ar-SA"/>
        </w:rPr>
        <w:t>u</w:t>
      </w:r>
      <w:r w:rsidRPr="00B05532">
        <w:rPr>
          <w:rFonts w:ascii="Times New Roman" w:eastAsia="Times New Roman" w:hAnsi="Times New Roman" w:cs="Times New Roman"/>
          <w:bCs/>
          <w:iCs/>
          <w:lang w:eastAsia="ar-SA"/>
        </w:rPr>
        <w:t>, kaip ir visais antiepilepsiniais vaist</w:t>
      </w:r>
      <w:r w:rsidR="005146DF">
        <w:rPr>
          <w:rFonts w:ascii="Times New Roman" w:eastAsia="Times New Roman" w:hAnsi="Times New Roman" w:cs="Times New Roman"/>
          <w:bCs/>
          <w:iCs/>
          <w:lang w:eastAsia="ar-SA"/>
        </w:rPr>
        <w:t>ais</w:t>
      </w:r>
      <w:r w:rsidRPr="00B05532">
        <w:rPr>
          <w:rFonts w:ascii="Times New Roman" w:eastAsia="Times New Roman" w:hAnsi="Times New Roman" w:cs="Times New Roman"/>
          <w:bCs/>
          <w:iCs/>
          <w:lang w:eastAsia="ar-SA"/>
        </w:rPr>
        <w:t>, negalima nutraukti staiga – dozę būtina mažinti palaipsniui.</w:t>
      </w:r>
    </w:p>
    <w:p w14:paraId="049BCDCC" w14:textId="77777777" w:rsidR="001F3392" w:rsidRPr="00B05532" w:rsidRDefault="001F3392" w:rsidP="001F3392">
      <w:pPr>
        <w:suppressAutoHyphens/>
        <w:spacing w:after="0" w:line="240" w:lineRule="auto"/>
        <w:rPr>
          <w:rFonts w:ascii="Times New Roman" w:eastAsia="Times New Roman" w:hAnsi="Times New Roman" w:cs="Times New Roman"/>
          <w:lang w:eastAsia="ar-SA"/>
        </w:rPr>
      </w:pPr>
    </w:p>
    <w:p w14:paraId="38131D26" w14:textId="5D280358" w:rsidR="002E78E0" w:rsidRPr="00FF694B"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FF694B">
        <w:rPr>
          <w:rFonts w:ascii="Times New Roman" w:eastAsia="Times New Roman" w:hAnsi="Times New Roman" w:cs="Times New Roman"/>
          <w:b/>
          <w:lang w:eastAsia="ar-SA"/>
        </w:rPr>
        <w:t xml:space="preserve">Ką daryti pavartojus per didelę </w:t>
      </w:r>
      <w:proofErr w:type="spellStart"/>
      <w:r w:rsidR="00F94C9A" w:rsidRPr="00FF694B">
        <w:rPr>
          <w:rFonts w:ascii="Times New Roman" w:eastAsia="Times New Roman" w:hAnsi="Times New Roman" w:cs="Times New Roman"/>
          <w:b/>
          <w:lang w:eastAsia="ar-SA"/>
        </w:rPr>
        <w:t>Clonazepam</w:t>
      </w:r>
      <w:proofErr w:type="spellEnd"/>
      <w:r w:rsidR="00F94C9A" w:rsidRPr="00FF694B">
        <w:rPr>
          <w:rFonts w:ascii="Times New Roman" w:eastAsia="Times New Roman" w:hAnsi="Times New Roman" w:cs="Times New Roman"/>
          <w:b/>
          <w:lang w:eastAsia="ar-SA"/>
        </w:rPr>
        <w:t xml:space="preserve"> </w:t>
      </w:r>
      <w:r w:rsidR="00FF694B" w:rsidRPr="00FF694B">
        <w:rPr>
          <w:rFonts w:ascii="Times New Roman" w:eastAsia="Times New Roman" w:hAnsi="Times New Roman" w:cs="Times New Roman"/>
          <w:b/>
          <w:lang w:eastAsia="ar-SA"/>
        </w:rPr>
        <w:t>ELETIS</w:t>
      </w:r>
      <w:r w:rsidR="00FF694B" w:rsidRPr="00FF694B">
        <w:rPr>
          <w:rFonts w:ascii="Times New Roman" w:eastAsia="Times New Roman" w:hAnsi="Times New Roman" w:cs="Times New Roman"/>
          <w:b/>
          <w:caps/>
          <w:lang w:eastAsia="ar-SA"/>
        </w:rPr>
        <w:t xml:space="preserve"> </w:t>
      </w:r>
      <w:r w:rsidRPr="00FF694B">
        <w:rPr>
          <w:rFonts w:ascii="Times New Roman" w:eastAsia="Times New Roman" w:hAnsi="Times New Roman" w:cs="Times New Roman"/>
          <w:b/>
          <w:lang w:eastAsia="ar-SA"/>
        </w:rPr>
        <w:t>dozę</w:t>
      </w:r>
    </w:p>
    <w:p w14:paraId="505202CF" w14:textId="77777777" w:rsidR="002E78E0"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 išgėrėte per daug tablečių ar kažkas kitas netyčia išgėrė Jūsų vaistų, nedelsdami kreipkitės į gydytoją, vaistininką ar į artimiausią ligoninę.</w:t>
      </w:r>
    </w:p>
    <w:p w14:paraId="57D2E14A" w14:textId="73CF3ACA" w:rsidR="00680A75" w:rsidRPr="00B05532" w:rsidRDefault="00680A75" w:rsidP="002E78E0">
      <w:pPr>
        <w:suppressAutoHyphens/>
        <w:spacing w:after="0" w:line="240" w:lineRule="auto"/>
        <w:rPr>
          <w:rFonts w:ascii="Times New Roman" w:eastAsia="Times New Roman" w:hAnsi="Times New Roman" w:cs="Times New Roman"/>
          <w:lang w:eastAsia="ar-SA"/>
        </w:rPr>
      </w:pPr>
      <w:r w:rsidRPr="00680A75">
        <w:rPr>
          <w:rFonts w:ascii="Times New Roman" w:eastAsia="Times New Roman" w:hAnsi="Times New Roman" w:cs="Times New Roman"/>
          <w:lang w:eastAsia="ar-SA"/>
        </w:rPr>
        <w:t xml:space="preserve">Perdozavus gali pasireikšti svaigulys, eisenos nestabilumas, kalbos sutrikimas ir akių drebulys. Sunkiais atvejais galite netekti sąmonės arba Jus gali ištikti koma. </w:t>
      </w:r>
    </w:p>
    <w:p w14:paraId="7542AE64" w14:textId="77777777" w:rsidR="002E78E0" w:rsidRPr="00B05532" w:rsidRDefault="002E78E0" w:rsidP="002E78E0">
      <w:pPr>
        <w:suppressAutoHyphens/>
        <w:spacing w:after="0" w:line="240" w:lineRule="auto"/>
        <w:ind w:left="567" w:hanging="567"/>
        <w:rPr>
          <w:rFonts w:ascii="Times New Roman" w:eastAsia="Times New Roman" w:hAnsi="Times New Roman" w:cs="Times New Roman"/>
          <w:lang w:eastAsia="ar-SA"/>
        </w:rPr>
      </w:pPr>
    </w:p>
    <w:p w14:paraId="1A292173" w14:textId="3C73188E" w:rsidR="002E78E0" w:rsidRPr="00FF694B"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FF694B">
        <w:rPr>
          <w:rFonts w:ascii="Times New Roman" w:eastAsia="Times New Roman" w:hAnsi="Times New Roman" w:cs="Times New Roman"/>
          <w:b/>
          <w:lang w:eastAsia="ar-SA"/>
        </w:rPr>
        <w:t xml:space="preserve">Pamiršus pavartoti </w:t>
      </w:r>
      <w:proofErr w:type="spellStart"/>
      <w:r w:rsidR="00F94C9A" w:rsidRPr="00FF694B">
        <w:rPr>
          <w:rFonts w:ascii="Times New Roman" w:eastAsia="Times New Roman" w:hAnsi="Times New Roman" w:cs="Times New Roman"/>
          <w:b/>
          <w:lang w:eastAsia="ar-SA"/>
        </w:rPr>
        <w:t>Clonazepam</w:t>
      </w:r>
      <w:proofErr w:type="spellEnd"/>
      <w:r w:rsidR="00F94C9A" w:rsidRPr="00FF694B">
        <w:rPr>
          <w:rFonts w:ascii="Times New Roman" w:eastAsia="Times New Roman" w:hAnsi="Times New Roman" w:cs="Times New Roman"/>
          <w:b/>
          <w:lang w:eastAsia="ar-SA"/>
        </w:rPr>
        <w:t xml:space="preserve"> </w:t>
      </w:r>
      <w:r w:rsidR="00FF694B" w:rsidRPr="00FF694B">
        <w:rPr>
          <w:rFonts w:ascii="Times New Roman" w:eastAsia="Times New Roman" w:hAnsi="Times New Roman" w:cs="Times New Roman"/>
          <w:b/>
          <w:lang w:eastAsia="ar-SA"/>
        </w:rPr>
        <w:t>ELETIS</w:t>
      </w:r>
    </w:p>
    <w:p w14:paraId="36F4FAA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Negalima vartoti dvigubos dozės norint kompensuoti praleistą dozę.</w:t>
      </w:r>
    </w:p>
    <w:p w14:paraId="6F40327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CDC73EB" w14:textId="5AF58501" w:rsidR="002E78E0" w:rsidRPr="00FF694B"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FF694B">
        <w:rPr>
          <w:rFonts w:ascii="Times New Roman" w:eastAsia="Times New Roman" w:hAnsi="Times New Roman" w:cs="Times New Roman"/>
          <w:b/>
          <w:lang w:eastAsia="ar-SA"/>
        </w:rPr>
        <w:t xml:space="preserve">Nustojus vartoti </w:t>
      </w:r>
      <w:proofErr w:type="spellStart"/>
      <w:r w:rsidR="00F94C9A" w:rsidRPr="00FF694B">
        <w:rPr>
          <w:rFonts w:ascii="Times New Roman" w:eastAsia="Times New Roman" w:hAnsi="Times New Roman" w:cs="Times New Roman"/>
          <w:b/>
          <w:lang w:eastAsia="ar-SA"/>
        </w:rPr>
        <w:t>Clonazepam</w:t>
      </w:r>
      <w:proofErr w:type="spellEnd"/>
      <w:r w:rsidR="00F94C9A" w:rsidRPr="00FF694B">
        <w:rPr>
          <w:rFonts w:ascii="Times New Roman" w:eastAsia="Times New Roman" w:hAnsi="Times New Roman" w:cs="Times New Roman"/>
          <w:b/>
          <w:lang w:eastAsia="ar-SA"/>
        </w:rPr>
        <w:t xml:space="preserve"> </w:t>
      </w:r>
      <w:r w:rsidR="00FF694B" w:rsidRPr="00FF694B">
        <w:rPr>
          <w:rFonts w:ascii="Times New Roman" w:eastAsia="Times New Roman" w:hAnsi="Times New Roman" w:cs="Times New Roman"/>
          <w:b/>
          <w:lang w:eastAsia="ar-SA"/>
        </w:rPr>
        <w:t>ELETIS</w:t>
      </w:r>
    </w:p>
    <w:p w14:paraId="0057C7E1" w14:textId="764D28FC"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Gydytojas nurodys Jums, kada ir kaip </w:t>
      </w:r>
      <w:r w:rsidR="000F7F6A">
        <w:rPr>
          <w:rFonts w:ascii="Times New Roman" w:eastAsia="Times New Roman" w:hAnsi="Times New Roman" w:cs="Times New Roman"/>
          <w:lang w:eastAsia="ar-SA"/>
        </w:rPr>
        <w:t>nustoti</w:t>
      </w:r>
      <w:r w:rsidR="000F7F6A" w:rsidRPr="00B05532">
        <w:rPr>
          <w:rFonts w:ascii="Times New Roman" w:eastAsia="Times New Roman" w:hAnsi="Times New Roman" w:cs="Times New Roman"/>
          <w:lang w:eastAsia="ar-SA"/>
        </w:rPr>
        <w:t xml:space="preserve"> </w:t>
      </w:r>
      <w:r w:rsidR="00C27733" w:rsidRPr="00B05532">
        <w:rPr>
          <w:rFonts w:ascii="Times New Roman" w:eastAsia="Times New Roman" w:hAnsi="Times New Roman" w:cs="Times New Roman"/>
          <w:lang w:eastAsia="ar-SA"/>
        </w:rPr>
        <w:t xml:space="preserve">vartoti </w:t>
      </w:r>
      <w:r w:rsidRPr="00B05532">
        <w:rPr>
          <w:rFonts w:ascii="Times New Roman" w:eastAsia="Times New Roman" w:hAnsi="Times New Roman" w:cs="Times New Roman"/>
          <w:lang w:eastAsia="ar-SA"/>
        </w:rPr>
        <w:t>vaisto. Nustojus vartoti vaisto, ypač staiga, gali atsirasti abstinencijos reiškinių - drebulys, galvos ir raumenų skausmas, stiprus nerimas, įtampa, sumišimas, irzlumas. Sunkiais atvejais gali pakisti Jūsų elgesys, gali atsirasti rankų ir kojų sustingimas ir dilgčiojimas, padidėti jautrumas šviesai, triukšmui ir lytėjimui, gali būti haliucinacijų ar epilepsijos priepuolių. Kadangi šių reiškinių pavojus didesnis staiga nustojus vartoti vaisto, jų tikimybė bus mažesnė, jei gydymo pabaigoje dozė bus mažinama palaipsniui.</w:t>
      </w:r>
    </w:p>
    <w:p w14:paraId="429BBD7B" w14:textId="77777777" w:rsidR="002E78E0" w:rsidRPr="00B05532" w:rsidRDefault="002E78E0" w:rsidP="002E78E0">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Išimtiniais atvejais, kai vaisto vartojama ilgai, dozei sumažinti reikės ilgesnio periodo. Gali prireikti specialisto konsultacijos. Gydytojas tai Jums paaiškins detaliau.</w:t>
      </w:r>
    </w:p>
    <w:p w14:paraId="6BC1011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65466D6"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kiltų daugiau klausimų dėl šio vaisto vartojimo, kreipkitės į gydytoją arba vaistininką.</w:t>
      </w:r>
    </w:p>
    <w:p w14:paraId="4EFA0DA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69EAF82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763E5E8F"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w:t>
      </w:r>
      <w:r w:rsidRPr="00B05532">
        <w:rPr>
          <w:rFonts w:ascii="Times New Roman" w:eastAsia="Times New Roman" w:hAnsi="Times New Roman" w:cs="Times New Roman"/>
          <w:b/>
          <w:lang w:eastAsia="ar-SA"/>
        </w:rPr>
        <w:tab/>
        <w:t>Galimas šalutinis poveikis</w:t>
      </w:r>
    </w:p>
    <w:p w14:paraId="51BE79D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3557B3C" w14:textId="77777777" w:rsidR="002E78E0" w:rsidRPr="00B05532" w:rsidRDefault="002E78E0" w:rsidP="002E78E0">
      <w:pPr>
        <w:numPr>
          <w:ilvl w:val="12"/>
          <w:numId w:val="0"/>
        </w:numPr>
        <w:tabs>
          <w:tab w:val="left" w:pos="1296"/>
        </w:tabs>
        <w:suppressAutoHyphens/>
        <w:spacing w:after="0" w:line="240" w:lineRule="auto"/>
        <w:ind w:right="-29"/>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Šis vaistas, kaip ir visi kiti, gali sukelti šalutinį poveikį, nors jis pasireiškia ne visiems žmonėms.</w:t>
      </w:r>
    </w:p>
    <w:p w14:paraId="51657AD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D27A131" w14:textId="77777777" w:rsidR="002E78E0" w:rsidRPr="003461A1" w:rsidRDefault="002E78E0" w:rsidP="002E78E0">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Svarbūs šalutiniai poveikiai, į kuriuos reikia atkreipti dėmesį:</w:t>
      </w:r>
    </w:p>
    <w:p w14:paraId="345FA90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E404F3" w14:textId="77777777" w:rsidR="002E78E0" w:rsidRPr="00E800D5" w:rsidRDefault="002E78E0" w:rsidP="002E78E0">
      <w:pPr>
        <w:suppressAutoHyphens/>
        <w:spacing w:after="0" w:line="240" w:lineRule="auto"/>
        <w:rPr>
          <w:rFonts w:ascii="Times New Roman" w:eastAsiaTheme="minorEastAsia" w:hAnsi="Times New Roman" w:cs="Times New Roman"/>
        </w:rPr>
      </w:pPr>
      <w:r w:rsidRPr="003461A1">
        <w:rPr>
          <w:rFonts w:ascii="Times New Roman" w:eastAsiaTheme="minorEastAsia" w:hAnsi="Times New Roman" w:cs="Times New Roman"/>
        </w:rPr>
        <w:t>Nedelsdami kreipkitės į gydytoją</w:t>
      </w:r>
      <w:r w:rsidRPr="00E800D5">
        <w:rPr>
          <w:rFonts w:ascii="Times New Roman" w:eastAsiaTheme="minorEastAsia" w:hAnsi="Times New Roman" w:cs="Times New Roman"/>
        </w:rPr>
        <w:t>, jei pastebėjote bet kurį iš šių šalutinių poveikių:</w:t>
      </w:r>
    </w:p>
    <w:p w14:paraId="4A9EB9D7"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7A5A5DB8" w14:textId="2AC2001A" w:rsidR="00B8032F" w:rsidRPr="00173EB0" w:rsidRDefault="00B8032F" w:rsidP="00B8032F">
      <w:pPr>
        <w:suppressAutoHyphens/>
        <w:spacing w:after="0" w:line="240" w:lineRule="auto"/>
        <w:rPr>
          <w:rFonts w:ascii="Times New Roman" w:eastAsia="Times New Roman" w:hAnsi="Times New Roman" w:cs="Times New Roman"/>
          <w:b/>
          <w:bCs/>
          <w:lang w:eastAsia="ar-SA"/>
        </w:rPr>
      </w:pPr>
      <w:r w:rsidRPr="00173EB0">
        <w:rPr>
          <w:rFonts w:ascii="Times New Roman" w:eastAsia="Times New Roman" w:hAnsi="Times New Roman" w:cs="Times New Roman"/>
          <w:b/>
          <w:bCs/>
          <w:lang w:eastAsia="ar-SA"/>
        </w:rPr>
        <w:t>Reti šalutinio poveikio reiškiniai (gali pasireikšti rečiau kaip 1 iš 1 000 asmenų):</w:t>
      </w:r>
    </w:p>
    <w:p w14:paraId="77CA5EAA"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sumažėjęs trombocitų skaičius kraujyje (trombocitopenija).</w:t>
      </w:r>
    </w:p>
    <w:p w14:paraId="299EA5A8"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p>
    <w:p w14:paraId="4645E849" w14:textId="5909E866" w:rsidR="00B8032F" w:rsidRPr="00173EB0" w:rsidRDefault="00B8032F" w:rsidP="00B8032F">
      <w:pPr>
        <w:suppressAutoHyphens/>
        <w:spacing w:after="0" w:line="240" w:lineRule="auto"/>
        <w:rPr>
          <w:rFonts w:ascii="Times New Roman" w:eastAsia="Times New Roman" w:hAnsi="Times New Roman" w:cs="Times New Roman"/>
          <w:b/>
          <w:bCs/>
          <w:lang w:eastAsia="ar-SA"/>
        </w:rPr>
      </w:pPr>
      <w:r w:rsidRPr="00173EB0">
        <w:rPr>
          <w:rFonts w:ascii="Times New Roman" w:eastAsia="Times New Roman" w:hAnsi="Times New Roman" w:cs="Times New Roman"/>
          <w:b/>
          <w:bCs/>
          <w:lang w:eastAsia="ar-SA"/>
        </w:rPr>
        <w:t>Labai reti šalutinio poveikio reiškiniai (gali pasireikšti rečiau kaip 1 iš 10</w:t>
      </w:r>
      <w:r>
        <w:rPr>
          <w:rFonts w:ascii="Times New Roman" w:eastAsia="Times New Roman" w:hAnsi="Times New Roman" w:cs="Times New Roman"/>
          <w:b/>
          <w:bCs/>
          <w:lang w:eastAsia="ar-SA"/>
        </w:rPr>
        <w:t> </w:t>
      </w:r>
      <w:r w:rsidRPr="00173EB0">
        <w:rPr>
          <w:rFonts w:ascii="Times New Roman" w:eastAsia="Times New Roman" w:hAnsi="Times New Roman" w:cs="Times New Roman"/>
          <w:b/>
          <w:bCs/>
          <w:lang w:eastAsia="ar-SA"/>
        </w:rPr>
        <w:t>000 asmenų):</w:t>
      </w:r>
    </w:p>
    <w:p w14:paraId="02ED1296"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staigus gerklės, veido, lūpų ir burnos patinimas. Tai gali pasunkinti kvėpavimą ar rijimą (anafilaksija);</w:t>
      </w:r>
    </w:p>
    <w:p w14:paraId="5BEEC4B4"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išplitę traukuliai.</w:t>
      </w:r>
    </w:p>
    <w:p w14:paraId="71FD20C8"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p>
    <w:p w14:paraId="05688D55" w14:textId="7FC3E75D" w:rsidR="00B8032F" w:rsidRPr="00173EB0" w:rsidRDefault="00B8032F" w:rsidP="00B8032F">
      <w:pPr>
        <w:suppressAutoHyphens/>
        <w:spacing w:after="0" w:line="240" w:lineRule="auto"/>
        <w:rPr>
          <w:rFonts w:ascii="Times New Roman" w:eastAsia="Times New Roman" w:hAnsi="Times New Roman" w:cs="Times New Roman"/>
          <w:b/>
          <w:bCs/>
          <w:lang w:eastAsia="ar-SA"/>
        </w:rPr>
      </w:pPr>
      <w:r w:rsidRPr="00173EB0">
        <w:rPr>
          <w:rFonts w:ascii="Times New Roman" w:eastAsia="Times New Roman" w:hAnsi="Times New Roman" w:cs="Times New Roman"/>
          <w:b/>
          <w:bCs/>
          <w:lang w:eastAsia="ar-SA"/>
        </w:rPr>
        <w:t>Šalutinio poveikio reiškiniai, kurių</w:t>
      </w:r>
      <w:r>
        <w:rPr>
          <w:rFonts w:ascii="Times New Roman" w:eastAsia="Times New Roman" w:hAnsi="Times New Roman" w:cs="Times New Roman"/>
          <w:b/>
          <w:bCs/>
          <w:lang w:eastAsia="ar-SA"/>
        </w:rPr>
        <w:t xml:space="preserve"> </w:t>
      </w:r>
      <w:r w:rsidRPr="00173EB0">
        <w:rPr>
          <w:rFonts w:ascii="Times New Roman" w:eastAsia="Times New Roman" w:hAnsi="Times New Roman" w:cs="Times New Roman"/>
          <w:b/>
          <w:bCs/>
          <w:lang w:eastAsia="ar-SA"/>
        </w:rPr>
        <w:t>dažnis nežinomas (negali būti apskaičiuotas pagal turimus duomenis):</w:t>
      </w:r>
    </w:p>
    <w:p w14:paraId="17184E5D" w14:textId="0A374541" w:rsidR="00B8032F" w:rsidRPr="00B8032F"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širdies nepakankamumas, įskaitant širdies veiklos nutrūkimą;</w:t>
      </w:r>
    </w:p>
    <w:p w14:paraId="1A830913"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kvėpavimo susilpnėjimas ir sulėtėjimas (kvėpavimo slopinimas). Ankstyvieji požymiai yra staiga atsiradęs triukšmingas, apsunkintas ir netolygus kvėpavimas. Jūsų oda gali tapti mėlyna;</w:t>
      </w:r>
    </w:p>
    <w:p w14:paraId="2FFFD5BA"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amnezija (atminties praradimas), kuri gali būti susijusi su netinkamu elgesiu;</w:t>
      </w:r>
    </w:p>
    <w:p w14:paraId="04B7006A"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tam tikro tipo priepuolių (traukulių), kurių nebuvo pasireiškę anksčiau, atsiradimas arba traukulių dažnio padidėjimas esant tam tikroms epilepsijos formoms;</w:t>
      </w:r>
    </w:p>
    <w:p w14:paraId="7B978CB0" w14:textId="77777777" w:rsidR="00B8032F" w:rsidRPr="00B8032F"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griuvimai ir kaulų lūžiai. Rizika padidėja pacientams, kurie tuo pat metu vartoja slopinamąjį poveikį sukeliančių vaistų ar alkoholio, bei senyviems žmonėms;</w:t>
      </w:r>
    </w:p>
    <w:p w14:paraId="30FFA743" w14:textId="7FFD4640" w:rsidR="00B8032F" w:rsidRPr="00B05532" w:rsidRDefault="00B8032F" w:rsidP="00B8032F">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laikinas regos sutrikimas (matomo vaizdo dvigubinimasis).</w:t>
      </w:r>
    </w:p>
    <w:p w14:paraId="28D99F3D" w14:textId="77777777" w:rsidR="002E78E0" w:rsidRPr="00B05532" w:rsidRDefault="002E78E0" w:rsidP="002E78E0">
      <w:pPr>
        <w:suppressAutoHyphens/>
        <w:spacing w:after="0" w:line="240" w:lineRule="auto"/>
        <w:rPr>
          <w:rFonts w:ascii="Times New Roman" w:eastAsia="Times New Roman" w:hAnsi="Times New Roman" w:cs="Times New Roman"/>
          <w:highlight w:val="yellow"/>
          <w:lang w:eastAsia="ar-SA"/>
        </w:rPr>
      </w:pPr>
    </w:p>
    <w:p w14:paraId="3FBEBE01" w14:textId="7571511F" w:rsidR="002E78E0" w:rsidRPr="003461A1" w:rsidRDefault="002E78E0" w:rsidP="002E78E0">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Kiti galimi šalutiniai poveikiai, kurie gali pasireikšti gydymo metu</w:t>
      </w:r>
      <w:r w:rsidR="00BF1FF4">
        <w:rPr>
          <w:rFonts w:ascii="Times New Roman" w:eastAsia="Times New Roman" w:hAnsi="Times New Roman" w:cs="Times New Roman"/>
          <w:i/>
          <w:lang w:eastAsia="ar-SA"/>
        </w:rPr>
        <w:t>.</w:t>
      </w:r>
    </w:p>
    <w:p w14:paraId="138BF3D9" w14:textId="77777777" w:rsidR="002E78E0" w:rsidRPr="00B05532" w:rsidRDefault="002E78E0" w:rsidP="002E78E0">
      <w:pPr>
        <w:suppressAutoHyphens/>
        <w:spacing w:after="0" w:line="240" w:lineRule="auto"/>
        <w:rPr>
          <w:rFonts w:ascii="Times New Roman" w:eastAsia="Times New Roman" w:hAnsi="Times New Roman" w:cs="Times New Roman"/>
          <w:b/>
          <w:lang w:eastAsia="ar-SA"/>
        </w:rPr>
      </w:pPr>
    </w:p>
    <w:p w14:paraId="4A43FFBB" w14:textId="70C9C821" w:rsidR="0091405D" w:rsidRPr="00731FCF" w:rsidRDefault="00E73B57" w:rsidP="002E78E0">
      <w:pPr>
        <w:suppressAutoHyphens/>
        <w:spacing w:after="0" w:line="240" w:lineRule="auto"/>
        <w:rPr>
          <w:rFonts w:ascii="Times New Roman" w:eastAsia="Calibri" w:hAnsi="Times New Roman" w:cs="Times New Roman"/>
          <w:b/>
          <w:bCs/>
          <w:lang w:eastAsia="lt-LT"/>
        </w:rPr>
      </w:pPr>
      <w:r w:rsidRPr="00173EB0">
        <w:rPr>
          <w:rFonts w:ascii="Times New Roman" w:eastAsia="Calibri" w:hAnsi="Times New Roman" w:cs="Times New Roman"/>
          <w:b/>
          <w:bCs/>
          <w:lang w:eastAsia="lt-LT"/>
        </w:rPr>
        <w:t>Dažni šalutinio poveikio reiškiniai (gali pasireikšti rečiau kaip 1 iš 10 asmenų)</w:t>
      </w:r>
      <w:r w:rsidR="0091405D">
        <w:rPr>
          <w:rFonts w:ascii="Times New Roman" w:eastAsia="Calibri" w:hAnsi="Times New Roman" w:cs="Times New Roman"/>
          <w:b/>
          <w:bCs/>
          <w:lang w:eastAsia="lt-LT"/>
        </w:rPr>
        <w:t>:</w:t>
      </w:r>
    </w:p>
    <w:p w14:paraId="3577751D" w14:textId="39E1EBF6" w:rsidR="00B8032F" w:rsidRPr="00B8032F"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nekontroliuojami akių judesiai;</w:t>
      </w:r>
    </w:p>
    <w:p w14:paraId="42D497E0" w14:textId="343A343F" w:rsidR="00B8032F" w:rsidRPr="00B8032F"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raumenų silpnumas;</w:t>
      </w:r>
    </w:p>
    <w:p w14:paraId="00068E21" w14:textId="77777777" w:rsidR="00B8032F"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nuovargis ir pavargimas.</w:t>
      </w:r>
    </w:p>
    <w:p w14:paraId="019538F1" w14:textId="77777777" w:rsidR="002E78E0" w:rsidRPr="00B05532" w:rsidRDefault="002E78E0" w:rsidP="002E78E0">
      <w:pPr>
        <w:suppressAutoHyphens/>
        <w:spacing w:after="0" w:line="240" w:lineRule="auto"/>
        <w:rPr>
          <w:rFonts w:ascii="Times New Roman" w:eastAsia="Calibri" w:hAnsi="Times New Roman" w:cs="Times New Roman"/>
          <w:lang w:eastAsia="lt-LT"/>
        </w:rPr>
      </w:pPr>
    </w:p>
    <w:p w14:paraId="6AF468A5" w14:textId="656A4C45" w:rsidR="00B8032F" w:rsidRPr="00B8032F" w:rsidRDefault="00CE5858" w:rsidP="00B8032F">
      <w:pPr>
        <w:suppressAutoHyphens/>
        <w:spacing w:after="0" w:line="240" w:lineRule="auto"/>
        <w:rPr>
          <w:rFonts w:ascii="Times New Roman" w:eastAsia="Calibri" w:hAnsi="Times New Roman" w:cs="Times New Roman"/>
          <w:lang w:eastAsia="lt-LT"/>
        </w:rPr>
      </w:pPr>
      <w:r w:rsidRPr="00173EB0">
        <w:rPr>
          <w:rFonts w:ascii="Times New Roman" w:eastAsia="Calibri" w:hAnsi="Times New Roman" w:cs="Times New Roman"/>
          <w:b/>
          <w:bCs/>
          <w:lang w:eastAsia="lt-LT"/>
        </w:rPr>
        <w:t>Reti šalutinio poveikio reiškiniai (gali pasireikšti rečiau kaip 1 iš 1 000 asmenų):</w:t>
      </w:r>
    </w:p>
    <w:p w14:paraId="5A04F71A" w14:textId="77777777" w:rsidR="00B8032F" w:rsidRPr="00B8032F"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galvos skausmas;</w:t>
      </w:r>
    </w:p>
    <w:p w14:paraId="0B889244" w14:textId="77777777" w:rsidR="00B8032F" w:rsidRPr="00B8032F"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pykinimas ir viršutinės pilvo dalies skausmas;</w:t>
      </w:r>
    </w:p>
    <w:p w14:paraId="115FEACF" w14:textId="77777777" w:rsidR="00B8032F" w:rsidRPr="00B8032F"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dilgėlinė, niežėjimas, išbėrimas, laikinas plaukų slinkimas ir odos spalvos pokyčiai;</w:t>
      </w:r>
    </w:p>
    <w:p w14:paraId="27BFD234" w14:textId="77777777" w:rsidR="00B8032F" w:rsidRPr="00B8032F"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šlapimo pratekėjimas (šlapimo nelaikymas);</w:t>
      </w:r>
    </w:p>
    <w:p w14:paraId="04EFE7EA" w14:textId="77777777" w:rsidR="00B8032F" w:rsidRPr="00B8032F"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pokyčiai, susiję su lytiniu potraukiu;</w:t>
      </w:r>
    </w:p>
    <w:p w14:paraId="1BFF6E0C" w14:textId="5B59E6FF" w:rsidR="00B8032F" w:rsidRPr="00B05532" w:rsidRDefault="00B8032F" w:rsidP="00B8032F">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erekcijos sutrikimas.</w:t>
      </w:r>
    </w:p>
    <w:p w14:paraId="1FAA62A0" w14:textId="77777777" w:rsidR="002E78E0" w:rsidRPr="00B05532" w:rsidRDefault="002E78E0" w:rsidP="002E78E0">
      <w:pPr>
        <w:suppressAutoHyphens/>
        <w:spacing w:after="0" w:line="240" w:lineRule="auto"/>
        <w:rPr>
          <w:rFonts w:ascii="Times New Roman" w:eastAsia="Calibri" w:hAnsi="Times New Roman" w:cs="Times New Roman"/>
          <w:highlight w:val="yellow"/>
          <w:lang w:eastAsia="lt-LT"/>
        </w:rPr>
      </w:pPr>
    </w:p>
    <w:p w14:paraId="66966366" w14:textId="493FD86B" w:rsidR="002E78E0" w:rsidRPr="00173EB0" w:rsidRDefault="002E78E0" w:rsidP="002E78E0">
      <w:pPr>
        <w:suppressAutoHyphens/>
        <w:spacing w:after="0" w:line="240" w:lineRule="auto"/>
        <w:rPr>
          <w:rFonts w:ascii="Times New Roman" w:eastAsia="Calibri" w:hAnsi="Times New Roman" w:cs="Times New Roman"/>
          <w:b/>
          <w:bCs/>
          <w:iCs/>
          <w:lang w:eastAsia="lt-LT"/>
        </w:rPr>
      </w:pPr>
      <w:r w:rsidRPr="00173EB0">
        <w:rPr>
          <w:rFonts w:ascii="Times New Roman" w:eastAsia="Calibri" w:hAnsi="Times New Roman" w:cs="Times New Roman"/>
          <w:b/>
          <w:bCs/>
          <w:iCs/>
          <w:lang w:eastAsia="lt-LT"/>
        </w:rPr>
        <w:t>Šalutini</w:t>
      </w:r>
      <w:r w:rsidR="004F152C" w:rsidRPr="00173EB0">
        <w:rPr>
          <w:rFonts w:ascii="Times New Roman" w:eastAsia="Calibri" w:hAnsi="Times New Roman" w:cs="Times New Roman"/>
          <w:b/>
          <w:bCs/>
          <w:iCs/>
          <w:lang w:eastAsia="lt-LT"/>
        </w:rPr>
        <w:t>o</w:t>
      </w:r>
      <w:r w:rsidRPr="00173EB0">
        <w:rPr>
          <w:rFonts w:ascii="Times New Roman" w:eastAsia="Calibri" w:hAnsi="Times New Roman" w:cs="Times New Roman"/>
          <w:b/>
          <w:bCs/>
          <w:iCs/>
          <w:lang w:eastAsia="lt-LT"/>
        </w:rPr>
        <w:t xml:space="preserve"> poveiki</w:t>
      </w:r>
      <w:r w:rsidR="004F152C" w:rsidRPr="00173EB0">
        <w:rPr>
          <w:rFonts w:ascii="Times New Roman" w:eastAsia="Calibri" w:hAnsi="Times New Roman" w:cs="Times New Roman"/>
          <w:b/>
          <w:bCs/>
          <w:iCs/>
          <w:lang w:eastAsia="lt-LT"/>
        </w:rPr>
        <w:t>o reiškiniai</w:t>
      </w:r>
      <w:r w:rsidRPr="00173EB0">
        <w:rPr>
          <w:rFonts w:ascii="Times New Roman" w:eastAsia="Calibri" w:hAnsi="Times New Roman" w:cs="Times New Roman"/>
          <w:b/>
          <w:bCs/>
          <w:iCs/>
          <w:lang w:eastAsia="lt-LT"/>
        </w:rPr>
        <w:t>, kuri</w:t>
      </w:r>
      <w:r w:rsidR="004F152C" w:rsidRPr="00173EB0">
        <w:rPr>
          <w:rFonts w:ascii="Times New Roman" w:eastAsia="Calibri" w:hAnsi="Times New Roman" w:cs="Times New Roman"/>
          <w:b/>
          <w:bCs/>
          <w:iCs/>
          <w:lang w:eastAsia="lt-LT"/>
        </w:rPr>
        <w:t>ų</w:t>
      </w:r>
      <w:r w:rsidRPr="00173EB0">
        <w:rPr>
          <w:rFonts w:ascii="Times New Roman" w:eastAsia="Calibri" w:hAnsi="Times New Roman" w:cs="Times New Roman"/>
          <w:b/>
          <w:bCs/>
          <w:iCs/>
          <w:lang w:eastAsia="lt-LT"/>
        </w:rPr>
        <w:t xml:space="preserve"> dažnis nežinomas (negali būti apskaičiuotas pagal turimus duomenis)</w:t>
      </w:r>
      <w:r w:rsidR="004F152C" w:rsidRPr="00173EB0">
        <w:rPr>
          <w:rFonts w:ascii="Times New Roman" w:eastAsia="Calibri" w:hAnsi="Times New Roman" w:cs="Times New Roman"/>
          <w:b/>
          <w:bCs/>
          <w:iCs/>
          <w:lang w:eastAsia="lt-LT"/>
        </w:rPr>
        <w:t>:</w:t>
      </w:r>
    </w:p>
    <w:p w14:paraId="5887F189" w14:textId="61BC9F95" w:rsidR="00C04850" w:rsidRPr="00C04850" w:rsidRDefault="00C04850" w:rsidP="00C04850">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alerginės reakcijos;</w:t>
      </w:r>
    </w:p>
    <w:p w14:paraId="724A0277" w14:textId="3E535AC2" w:rsidR="00C04850" w:rsidRPr="00C04850" w:rsidRDefault="00C04850" w:rsidP="00C04850">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sunkumas susikaupti, apsnūdimas, mieguistumas, reakcijos laiko pailgėjimas, raumenų tonuso sumažėjimas, svaigulys ir tinkamos raumenų grupių sąveikos sutrikimai</w:t>
      </w:r>
      <w:r>
        <w:rPr>
          <w:rFonts w:ascii="Times New Roman" w:eastAsia="Calibri" w:hAnsi="Times New Roman" w:cs="Times New Roman"/>
          <w:lang w:eastAsia="lt-LT"/>
        </w:rPr>
        <w:t>;</w:t>
      </w:r>
    </w:p>
    <w:p w14:paraId="1C4D7D14" w14:textId="77777777" w:rsidR="00C04850" w:rsidRPr="00C04850" w:rsidRDefault="00C04850" w:rsidP="00C04850">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emociniai sutrikimai ir nuotaikų kaita, minčių susipainiojimas ir dezorientacija (orientavimosi sutrikimas);</w:t>
      </w:r>
    </w:p>
    <w:p w14:paraId="63C426D4" w14:textId="4A83F2DB" w:rsidR="00C04850" w:rsidRPr="00C04850" w:rsidRDefault="00C04850" w:rsidP="00C04850">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r>
      <w:proofErr w:type="spellStart"/>
      <w:r w:rsidRPr="00C04850">
        <w:rPr>
          <w:rFonts w:ascii="Times New Roman" w:eastAsia="Calibri" w:hAnsi="Times New Roman" w:cs="Times New Roman"/>
          <w:lang w:eastAsia="lt-LT"/>
        </w:rPr>
        <w:t>Clonazepam</w:t>
      </w:r>
      <w:proofErr w:type="spellEnd"/>
      <w:r w:rsidRPr="00C04850">
        <w:rPr>
          <w:rFonts w:ascii="Times New Roman" w:eastAsia="Calibri" w:hAnsi="Times New Roman" w:cs="Times New Roman"/>
          <w:lang w:eastAsia="lt-LT"/>
        </w:rPr>
        <w:t xml:space="preserve">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Pr="00C04850">
        <w:rPr>
          <w:rFonts w:ascii="Times New Roman" w:eastAsia="Calibri" w:hAnsi="Times New Roman" w:cs="Times New Roman"/>
          <w:lang w:eastAsia="lt-LT"/>
        </w:rPr>
        <w:t>gydomiems pacientams gali pasireikšti depresija, tačiau tai gali būti susiję ir su pagrindine liga;</w:t>
      </w:r>
    </w:p>
    <w:p w14:paraId="7712868D" w14:textId="77777777" w:rsidR="00C04850" w:rsidRPr="00C04850" w:rsidRDefault="00C04850" w:rsidP="00C04850">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paradoksinės reakcijos, tokios kaip neramumas, jaudrumas, dirglumas, agresija, nervingumas, priešiškumas, nerimas, miego sutrikimai, manija, pyktis, košmariški sapnai, nenormalūs sapnai, haliucinacijos, psichozė, hiperkinezė (hiperaktyvumas), neadekvatus elgesys ir kitokie elgesio sutrikimai;</w:t>
      </w:r>
    </w:p>
    <w:p w14:paraId="4381490D" w14:textId="580DB634" w:rsidR="002E78E0" w:rsidRPr="00B05532" w:rsidRDefault="00C04850" w:rsidP="00C04850">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grįžtamieji sutrikimai, tokie kaip sulėtėjusi ar nerišli kalba, judesių ir eisenos nestabilumas, akių drebulys.</w:t>
      </w:r>
      <w:r w:rsidR="002E78E0" w:rsidRPr="00B05532">
        <w:rPr>
          <w:rFonts w:ascii="Times New Roman" w:eastAsia="Calibri" w:hAnsi="Times New Roman" w:cs="Times New Roman"/>
          <w:lang w:eastAsia="lt-LT"/>
        </w:rPr>
        <w:t xml:space="preserve"> </w:t>
      </w:r>
    </w:p>
    <w:p w14:paraId="51DC58D4"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p>
    <w:p w14:paraId="0D48A671" w14:textId="77777777" w:rsidR="002E78E0" w:rsidRPr="00B05532" w:rsidRDefault="002E78E0" w:rsidP="002E78E0">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Vaikai</w:t>
      </w:r>
    </w:p>
    <w:p w14:paraId="37260655" w14:textId="77777777" w:rsidR="002E78E0" w:rsidRDefault="002E78E0" w:rsidP="002E78E0">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Endokrininiai sutrikimai: pastebėti pavieniai grįžtamo priešlaikinio antrinių lytinių požymių išsivystymo vaikams atvejai (nepilnas ankstyvas lytinis subrendimas).</w:t>
      </w:r>
    </w:p>
    <w:p w14:paraId="374318D9" w14:textId="3E7FF763" w:rsidR="00C04850" w:rsidRPr="00B05532" w:rsidRDefault="00C04850" w:rsidP="002E78E0">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lastRenderedPageBreak/>
        <w:t xml:space="preserve">Kvėpavimo sutrikimai. </w:t>
      </w:r>
      <w:r>
        <w:rPr>
          <w:rFonts w:ascii="Times New Roman" w:eastAsia="Calibri" w:hAnsi="Times New Roman" w:cs="Times New Roman"/>
          <w:lang w:eastAsia="lt-LT"/>
        </w:rPr>
        <w:t>k</w:t>
      </w:r>
      <w:r w:rsidRPr="00C04850">
        <w:rPr>
          <w:rFonts w:ascii="Times New Roman" w:eastAsia="Calibri" w:hAnsi="Times New Roman" w:cs="Times New Roman"/>
          <w:lang w:eastAsia="lt-LT"/>
        </w:rPr>
        <w:t xml:space="preserve">ūdikiams ir mažiems vaikams Clonazepam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Pr="00C04850">
        <w:rPr>
          <w:rFonts w:ascii="Times New Roman" w:eastAsia="Calibri" w:hAnsi="Times New Roman" w:cs="Times New Roman"/>
          <w:lang w:eastAsia="lt-LT"/>
        </w:rPr>
        <w:t>gali sukelti seilėtekio sustiprėjimą ir bronchų hipersekreciją (padidėjusį skysčio išsiskyrimą bronchuose)</w:t>
      </w:r>
      <w:r>
        <w:rPr>
          <w:rFonts w:ascii="Times New Roman" w:eastAsia="Calibri" w:hAnsi="Times New Roman" w:cs="Times New Roman"/>
          <w:lang w:eastAsia="lt-LT"/>
        </w:rPr>
        <w:t>.</w:t>
      </w:r>
    </w:p>
    <w:p w14:paraId="48CDB715"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6F5700E" w14:textId="77777777" w:rsidR="002E78E0" w:rsidRPr="00B05532" w:rsidRDefault="002E78E0" w:rsidP="002E78E0">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noProof/>
          <w:lang w:eastAsia="ar-SA"/>
        </w:rPr>
        <w:t>Pranešimas apie šalutinį poveikį</w:t>
      </w:r>
    </w:p>
    <w:p w14:paraId="6FF4ACBF" w14:textId="2DBACCF8" w:rsidR="00D72544" w:rsidRPr="00D72544" w:rsidRDefault="00D72544" w:rsidP="008A382D">
      <w:pPr>
        <w:suppressAutoHyphens/>
        <w:spacing w:after="0" w:line="240" w:lineRule="auto"/>
        <w:jc w:val="both"/>
        <w:rPr>
          <w:rFonts w:ascii="Times New Roman" w:eastAsia="Times New Roman" w:hAnsi="Times New Roman" w:cs="Times New Roman"/>
          <w:lang w:eastAsia="ar-SA"/>
        </w:rPr>
      </w:pPr>
      <w:r w:rsidRPr="00D72544">
        <w:rPr>
          <w:rFonts w:ascii="Times New Roman" w:eastAsia="Times New Roman" w:hAnsi="Times New Roman" w:cs="Times New Roman"/>
          <w:lang w:eastAsia="ar-SA"/>
        </w:rPr>
        <w:t>Jeigu pasireiškė šalutinis poveikis, įskaitant šiame lapelyje nenurodytą, pasakykite gydytojui</w:t>
      </w:r>
      <w:r>
        <w:rPr>
          <w:rFonts w:ascii="Times New Roman" w:eastAsia="Times New Roman" w:hAnsi="Times New Roman" w:cs="Times New Roman"/>
          <w:lang w:eastAsia="ar-SA"/>
        </w:rPr>
        <w:t xml:space="preserve"> </w:t>
      </w:r>
      <w:r w:rsidRPr="00D72544">
        <w:rPr>
          <w:rFonts w:ascii="Times New Roman" w:eastAsia="Times New Roman" w:hAnsi="Times New Roman" w:cs="Times New Roman"/>
          <w:lang w:eastAsia="ar-SA"/>
        </w:rPr>
        <w:t>arba</w:t>
      </w:r>
      <w:r>
        <w:rPr>
          <w:rFonts w:ascii="Times New Roman" w:eastAsia="Times New Roman" w:hAnsi="Times New Roman" w:cs="Times New Roman"/>
          <w:lang w:eastAsia="ar-SA"/>
        </w:rPr>
        <w:t xml:space="preserve"> </w:t>
      </w:r>
      <w:r w:rsidRPr="00D72544">
        <w:rPr>
          <w:rFonts w:ascii="Times New Roman" w:eastAsia="Times New Roman" w:hAnsi="Times New Roman" w:cs="Times New Roman"/>
          <w:lang w:eastAsia="ar-SA"/>
        </w:rPr>
        <w:t xml:space="preserve">vaistininkui. Pranešimą apie šalutinį poveikį galite užpildyti ir pateikti Valstybinės vaistų kontrolės tarnybos prie Lietuvos Respublikos sveikatos apsaugos ministerijos tinklalapyje </w:t>
      </w:r>
      <w:r w:rsidRPr="00D72544">
        <w:rPr>
          <w:rFonts w:ascii="Times New Roman" w:eastAsia="Times New Roman" w:hAnsi="Times New Roman" w:cs="Times New Roman"/>
          <w:u w:val="single"/>
          <w:lang w:eastAsia="ar-SA"/>
        </w:rPr>
        <w:t>https://vvkt.lrv.lt/lt/</w:t>
      </w:r>
      <w:r w:rsidRPr="00D72544">
        <w:rPr>
          <w:rFonts w:ascii="Times New Roman" w:eastAsia="Times New Roman" w:hAnsi="Times New Roman" w:cs="Times New Roman"/>
          <w:lang w:eastAsia="ar-SA"/>
        </w:rPr>
        <w:t xml:space="preserve"> nurodytais būdais arba paskambinti nemokamu telefonu </w:t>
      </w:r>
      <w:r w:rsidR="002161CB">
        <w:rPr>
          <w:rFonts w:ascii="Times New Roman" w:eastAsia="Times New Roman" w:hAnsi="Times New Roman" w:cs="Times New Roman"/>
          <w:lang w:eastAsia="ar-SA"/>
        </w:rPr>
        <w:t>+370</w:t>
      </w:r>
      <w:r w:rsidRPr="00D72544">
        <w:rPr>
          <w:rFonts w:ascii="Times New Roman" w:eastAsia="Times New Roman" w:hAnsi="Times New Roman" w:cs="Times New Roman"/>
          <w:lang w:eastAsia="ar-SA"/>
        </w:rPr>
        <w:t xml:space="preserve"> 800 73 568. Pranešdami apie šalutinį poveikį galite mums padėti gauti daugiau informacijos apie šio vaisto saugumą.</w:t>
      </w:r>
    </w:p>
    <w:p w14:paraId="18941CCA" w14:textId="77777777" w:rsidR="00D72544" w:rsidRPr="00D72544" w:rsidRDefault="00D72544" w:rsidP="00D72544">
      <w:pPr>
        <w:suppressAutoHyphens/>
        <w:spacing w:after="0" w:line="240" w:lineRule="auto"/>
        <w:rPr>
          <w:rFonts w:ascii="Times New Roman" w:eastAsia="Times New Roman" w:hAnsi="Times New Roman" w:cs="Times New Roman"/>
          <w:lang w:eastAsia="ar-SA"/>
        </w:rPr>
      </w:pPr>
    </w:p>
    <w:p w14:paraId="6F48CE4A"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AEA273" w14:textId="63E5DF91" w:rsidR="002E78E0" w:rsidRPr="00FF694B"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lang w:eastAsia="ar-SA"/>
        </w:rPr>
      </w:pPr>
      <w:r w:rsidRPr="00FF694B">
        <w:rPr>
          <w:rFonts w:ascii="Times New Roman" w:eastAsia="Times New Roman" w:hAnsi="Times New Roman" w:cs="Times New Roman"/>
          <w:b/>
          <w:bCs/>
          <w:lang w:eastAsia="ar-SA"/>
        </w:rPr>
        <w:t>5.</w:t>
      </w:r>
      <w:r w:rsidRPr="00FF694B">
        <w:rPr>
          <w:rFonts w:ascii="Times New Roman" w:eastAsia="Times New Roman" w:hAnsi="Times New Roman" w:cs="Times New Roman"/>
          <w:b/>
          <w:bCs/>
          <w:lang w:eastAsia="ar-SA"/>
        </w:rPr>
        <w:tab/>
        <w:t xml:space="preserve">Kaip laikyti </w:t>
      </w:r>
      <w:proofErr w:type="spellStart"/>
      <w:r w:rsidR="00F94C9A" w:rsidRPr="00FF694B">
        <w:rPr>
          <w:rFonts w:ascii="Times New Roman" w:eastAsia="Times New Roman" w:hAnsi="Times New Roman" w:cs="Times New Roman"/>
          <w:b/>
          <w:bCs/>
          <w:lang w:eastAsia="ar-SA"/>
        </w:rPr>
        <w:t>Clonazepam</w:t>
      </w:r>
      <w:proofErr w:type="spellEnd"/>
      <w:r w:rsidR="00F94C9A" w:rsidRPr="00FF694B">
        <w:rPr>
          <w:rFonts w:ascii="Times New Roman" w:eastAsia="Times New Roman" w:hAnsi="Times New Roman" w:cs="Times New Roman"/>
          <w:b/>
          <w:bCs/>
          <w:lang w:eastAsia="ar-SA"/>
        </w:rPr>
        <w:t xml:space="preserve"> </w:t>
      </w:r>
      <w:r w:rsidR="00FF694B" w:rsidRPr="00FF694B">
        <w:rPr>
          <w:rFonts w:ascii="Times New Roman" w:eastAsia="Times New Roman" w:hAnsi="Times New Roman" w:cs="Times New Roman"/>
          <w:b/>
          <w:bCs/>
          <w:lang w:eastAsia="ar-SA"/>
        </w:rPr>
        <w:t>ELETIS</w:t>
      </w:r>
    </w:p>
    <w:p w14:paraId="4A9B01F9"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7A79263" w14:textId="78FDCC51"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Šį vaistą laikykite vaikams nepastebimoje ir nepasiekiamoje vietoje.</w:t>
      </w:r>
    </w:p>
    <w:p w14:paraId="32A7AD24"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49E89E18" w14:textId="33A2844B" w:rsidR="002E78E0" w:rsidRPr="00B05532" w:rsidRDefault="00981C3E" w:rsidP="002E78E0">
      <w:pPr>
        <w:suppressAutoHyphens/>
        <w:spacing w:after="0" w:line="240" w:lineRule="auto"/>
        <w:rPr>
          <w:rFonts w:ascii="Times New Roman" w:eastAsia="Times New Roman" w:hAnsi="Times New Roman" w:cs="Times New Roman"/>
          <w:lang w:eastAsia="ar-SA"/>
        </w:rPr>
      </w:pPr>
      <w:r w:rsidRPr="00173EB0">
        <w:rPr>
          <w:rFonts w:ascii="Times New Roman" w:eastAsia="Aptos" w:hAnsi="Times New Roman" w:cs="Times New Roman"/>
          <w:snapToGrid w:val="0"/>
        </w:rPr>
        <w:t>Šio vaist</w:t>
      </w:r>
      <w:r w:rsidR="008375E7">
        <w:rPr>
          <w:rFonts w:ascii="Times New Roman" w:eastAsia="Aptos" w:hAnsi="Times New Roman" w:cs="Times New Roman"/>
          <w:snapToGrid w:val="0"/>
        </w:rPr>
        <w:t>o</w:t>
      </w:r>
      <w:r w:rsidRPr="00173EB0">
        <w:rPr>
          <w:rFonts w:ascii="Times New Roman" w:eastAsia="Aptos" w:hAnsi="Times New Roman" w:cs="Times New Roman"/>
          <w:snapToGrid w:val="0"/>
        </w:rPr>
        <w:t xml:space="preserve"> laikymui specialių temperatūros sąlygų nereikalaujama.</w:t>
      </w:r>
      <w:r>
        <w:rPr>
          <w:rFonts w:ascii="Aptos" w:eastAsia="Aptos" w:hAnsi="Aptos" w:cs="Times New Roman"/>
          <w:snapToGrid w:val="0"/>
        </w:rPr>
        <w:t xml:space="preserve"> </w:t>
      </w:r>
      <w:r w:rsidR="00FA454B">
        <w:rPr>
          <w:rFonts w:ascii="Times New Roman" w:eastAsia="Times New Roman" w:hAnsi="Times New Roman" w:cs="Times New Roman"/>
          <w:lang w:eastAsia="ar-SA"/>
        </w:rPr>
        <w:t xml:space="preserve">Lizdinę plokštelę </w:t>
      </w:r>
      <w:r w:rsidR="00FA454B" w:rsidRPr="00FA454B">
        <w:rPr>
          <w:rFonts w:ascii="Times New Roman" w:eastAsia="Times New Roman" w:hAnsi="Times New Roman" w:cs="Times New Roman"/>
          <w:lang w:eastAsia="ar-SA"/>
        </w:rPr>
        <w:t>l</w:t>
      </w:r>
      <w:r w:rsidR="00D72544" w:rsidRPr="00FA454B">
        <w:rPr>
          <w:rFonts w:ascii="Times New Roman" w:eastAsia="Times New Roman" w:hAnsi="Times New Roman" w:cs="Times New Roman"/>
          <w:lang w:eastAsia="ar-SA"/>
        </w:rPr>
        <w:t xml:space="preserve">aikyti </w:t>
      </w:r>
      <w:r w:rsidR="00FA454B" w:rsidRPr="00FA454B">
        <w:rPr>
          <w:rFonts w:ascii="Times New Roman" w:eastAsia="Times New Roman" w:hAnsi="Times New Roman" w:cs="Times New Roman"/>
          <w:lang w:eastAsia="ar-SA"/>
        </w:rPr>
        <w:t>išorinėje dėžutėje</w:t>
      </w:r>
      <w:r w:rsidR="002E78E0" w:rsidRPr="00FA454B">
        <w:rPr>
          <w:rFonts w:ascii="Times New Roman" w:eastAsia="Times New Roman" w:hAnsi="Times New Roman" w:cs="Times New Roman"/>
          <w:lang w:eastAsia="ar-SA"/>
        </w:rPr>
        <w:t>, kad vaistas būtų apsaugotas nuo šviesos.</w:t>
      </w:r>
    </w:p>
    <w:p w14:paraId="7C05DA5A"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0796B485" w14:textId="39626A2E"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Ant dėžutės </w:t>
      </w:r>
      <w:r w:rsidR="004811FF">
        <w:rPr>
          <w:rFonts w:ascii="Times New Roman" w:eastAsia="Times New Roman" w:hAnsi="Times New Roman" w:cs="Times New Roman"/>
          <w:lang w:eastAsia="ar-SA"/>
        </w:rPr>
        <w:t xml:space="preserve">po „Tinka iki“ </w:t>
      </w:r>
      <w:r w:rsidRPr="00B05532">
        <w:rPr>
          <w:rFonts w:ascii="Times New Roman" w:eastAsia="Times New Roman" w:hAnsi="Times New Roman" w:cs="Times New Roman"/>
          <w:lang w:eastAsia="ar-SA"/>
        </w:rPr>
        <w:t xml:space="preserve">ir lizdinės plokštelės po „EXP“ nurodytam tinkamumo laikui pasibaigus, </w:t>
      </w:r>
      <w:r w:rsidR="004308DC">
        <w:rPr>
          <w:rFonts w:ascii="Times New Roman" w:eastAsia="Times New Roman" w:hAnsi="Times New Roman" w:cs="Times New Roman"/>
          <w:lang w:eastAsia="ar-SA"/>
        </w:rPr>
        <w:t xml:space="preserve">šio </w:t>
      </w:r>
      <w:r w:rsidRPr="00B05532">
        <w:rPr>
          <w:rFonts w:ascii="Times New Roman" w:eastAsia="Times New Roman" w:hAnsi="Times New Roman" w:cs="Times New Roman"/>
          <w:lang w:eastAsia="ar-SA"/>
        </w:rPr>
        <w:t>vaisto vartoti negalima. Vaistas tinkamas vartoti iki paskutinės nurodyto mėnesio dienos.</w:t>
      </w:r>
    </w:p>
    <w:p w14:paraId="3B9815A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847300" w14:textId="29BC3E9B" w:rsidR="002E78E0" w:rsidRPr="00B05532" w:rsidRDefault="002E78E0" w:rsidP="002E78E0">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Vaistų negalima išmesti į kanalizaciją arba su buitinėmis atliekomis.</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Kaip išmesti nereikalingus vaistus, klauskite vaistininko.</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Šios priemonės padės apsaugoti aplinką</w:t>
      </w:r>
      <w:r w:rsidR="004308DC">
        <w:rPr>
          <w:rFonts w:ascii="Times New Roman" w:eastAsia="Times New Roman" w:hAnsi="Times New Roman" w:cs="Times New Roman"/>
          <w:noProof/>
          <w:lang w:eastAsia="ar-SA"/>
        </w:rPr>
        <w:t>.</w:t>
      </w:r>
    </w:p>
    <w:p w14:paraId="783CA914" w14:textId="77777777" w:rsidR="002E78E0" w:rsidRDefault="002E78E0" w:rsidP="002E78E0">
      <w:pPr>
        <w:suppressAutoHyphens/>
        <w:spacing w:after="0" w:line="240" w:lineRule="auto"/>
        <w:rPr>
          <w:rFonts w:ascii="Times New Roman" w:eastAsia="Times New Roman" w:hAnsi="Times New Roman" w:cs="Times New Roman"/>
          <w:lang w:eastAsia="ar-SA"/>
        </w:rPr>
      </w:pPr>
    </w:p>
    <w:p w14:paraId="4A2F5B8D"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5D810A9" w14:textId="77777777" w:rsidR="002E78E0" w:rsidRPr="00B05532" w:rsidRDefault="002E78E0" w:rsidP="002E78E0">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w:t>
      </w:r>
      <w:r w:rsidRPr="00B05532">
        <w:rPr>
          <w:rFonts w:ascii="Times New Roman" w:eastAsia="Times New Roman" w:hAnsi="Times New Roman" w:cs="Times New Roman"/>
          <w:b/>
          <w:lang w:eastAsia="ar-SA"/>
        </w:rPr>
        <w:tab/>
        <w:t>Pakuotės turinys ir kita informacija</w:t>
      </w:r>
    </w:p>
    <w:p w14:paraId="1D03CE1B"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3606A9D1" w14:textId="23989D25" w:rsidR="002E78E0" w:rsidRPr="00FF694B" w:rsidRDefault="00F94C9A" w:rsidP="002E78E0">
      <w:pPr>
        <w:suppressAutoHyphens/>
        <w:spacing w:after="0" w:line="240" w:lineRule="auto"/>
        <w:rPr>
          <w:rFonts w:ascii="Times New Roman" w:eastAsia="Times New Roman" w:hAnsi="Times New Roman" w:cs="Times New Roman"/>
          <w:b/>
          <w:bCs/>
          <w:lang w:eastAsia="ar-SA"/>
        </w:rPr>
      </w:pPr>
      <w:proofErr w:type="spellStart"/>
      <w:r w:rsidRPr="00FF694B">
        <w:rPr>
          <w:rFonts w:ascii="Times New Roman" w:eastAsia="Times New Roman" w:hAnsi="Times New Roman" w:cs="Times New Roman"/>
          <w:b/>
          <w:bCs/>
          <w:lang w:eastAsia="ar-SA"/>
        </w:rPr>
        <w:t>Clonazepam</w:t>
      </w:r>
      <w:proofErr w:type="spellEnd"/>
      <w:r w:rsidRPr="00FF694B">
        <w:rPr>
          <w:rFonts w:ascii="Times New Roman" w:eastAsia="Times New Roman" w:hAnsi="Times New Roman" w:cs="Times New Roman"/>
          <w:b/>
          <w:bCs/>
          <w:lang w:eastAsia="ar-SA"/>
        </w:rPr>
        <w:t xml:space="preserve"> </w:t>
      </w:r>
      <w:r w:rsidR="00FF694B" w:rsidRPr="00FF694B">
        <w:rPr>
          <w:rFonts w:ascii="Times New Roman" w:eastAsia="Times New Roman" w:hAnsi="Times New Roman" w:cs="Times New Roman"/>
          <w:b/>
          <w:bCs/>
          <w:lang w:eastAsia="ar-SA"/>
        </w:rPr>
        <w:t>ELETIS</w:t>
      </w:r>
      <w:r w:rsidR="00FF694B" w:rsidRPr="00FF694B">
        <w:rPr>
          <w:rFonts w:ascii="Times New Roman" w:eastAsia="Times New Roman" w:hAnsi="Times New Roman" w:cs="Times New Roman"/>
          <w:b/>
          <w:bCs/>
          <w:caps/>
          <w:lang w:eastAsia="ar-SA"/>
        </w:rPr>
        <w:t xml:space="preserve"> </w:t>
      </w:r>
      <w:r w:rsidR="002E78E0" w:rsidRPr="00FF694B">
        <w:rPr>
          <w:rFonts w:ascii="Times New Roman" w:eastAsia="Times New Roman" w:hAnsi="Times New Roman" w:cs="Times New Roman"/>
          <w:b/>
          <w:bCs/>
          <w:lang w:eastAsia="ar-SA"/>
        </w:rPr>
        <w:t>sudėtis</w:t>
      </w:r>
    </w:p>
    <w:p w14:paraId="38AD7FC2" w14:textId="77777777" w:rsidR="002E78E0" w:rsidRPr="00B05532" w:rsidRDefault="002E78E0" w:rsidP="002E78E0">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Veiklioji medžiaga yra klonazepamas. Kiekvienoje tabletėje yra 2 mg klonazepamo.</w:t>
      </w:r>
    </w:p>
    <w:p w14:paraId="6A3BC84E" w14:textId="1527C73D" w:rsidR="00D72544" w:rsidRPr="00B05532" w:rsidRDefault="002E78E0" w:rsidP="00EB5B72">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Pagalbinės medžiagos yra </w:t>
      </w:r>
      <w:r w:rsidR="00D72544">
        <w:rPr>
          <w:rFonts w:ascii="Times New Roman" w:eastAsia="Times New Roman" w:hAnsi="Times New Roman" w:cs="Times New Roman"/>
          <w:lang w:eastAsia="ar-SA"/>
        </w:rPr>
        <w:t>l</w:t>
      </w:r>
      <w:r w:rsidR="00D72544" w:rsidRPr="00B05532">
        <w:rPr>
          <w:rFonts w:ascii="Times New Roman" w:eastAsia="Times New Roman" w:hAnsi="Times New Roman" w:cs="Times New Roman"/>
          <w:lang w:eastAsia="ar-SA"/>
        </w:rPr>
        <w:t>aktozė monohidratas</w:t>
      </w:r>
      <w:r w:rsidR="00D72544">
        <w:rPr>
          <w:rFonts w:ascii="Times New Roman" w:eastAsia="Times New Roman" w:hAnsi="Times New Roman" w:cs="Times New Roman"/>
          <w:lang w:eastAsia="ar-SA"/>
        </w:rPr>
        <w:t xml:space="preserve">, mikrokristalinė celiuliozė, </w:t>
      </w:r>
      <w:r w:rsidR="00FA454B">
        <w:rPr>
          <w:rFonts w:ascii="Times New Roman" w:eastAsia="Times New Roman" w:hAnsi="Times New Roman" w:cs="Times New Roman"/>
          <w:lang w:eastAsia="ar-SA"/>
        </w:rPr>
        <w:t xml:space="preserve">pregelifikuotas </w:t>
      </w:r>
      <w:r w:rsidR="00D72544">
        <w:rPr>
          <w:rFonts w:ascii="Times New Roman" w:eastAsia="Times New Roman" w:hAnsi="Times New Roman" w:cs="Times New Roman"/>
          <w:lang w:eastAsia="ar-SA"/>
        </w:rPr>
        <w:t>kukurūzų krakmolas, magnio stearatas.</w:t>
      </w:r>
    </w:p>
    <w:p w14:paraId="07C80596" w14:textId="77777777" w:rsidR="002E78E0" w:rsidRPr="00B05532" w:rsidRDefault="002E78E0" w:rsidP="002E78E0">
      <w:pPr>
        <w:tabs>
          <w:tab w:val="left" w:pos="567"/>
        </w:tabs>
        <w:suppressAutoHyphens/>
        <w:spacing w:after="0" w:line="240" w:lineRule="auto"/>
        <w:ind w:left="567" w:hanging="567"/>
        <w:rPr>
          <w:rFonts w:ascii="Times New Roman" w:eastAsia="Times New Roman" w:hAnsi="Times New Roman" w:cs="Times New Roman"/>
          <w:lang w:eastAsia="ar-SA"/>
        </w:rPr>
      </w:pPr>
    </w:p>
    <w:p w14:paraId="1F8B118D" w14:textId="6CF3B82A" w:rsidR="002E78E0" w:rsidRPr="00FF694B" w:rsidRDefault="00F94C9A" w:rsidP="002E78E0">
      <w:pPr>
        <w:tabs>
          <w:tab w:val="left" w:pos="567"/>
        </w:tabs>
        <w:suppressAutoHyphens/>
        <w:spacing w:after="0" w:line="240" w:lineRule="auto"/>
        <w:ind w:left="567" w:hanging="567"/>
        <w:rPr>
          <w:rFonts w:ascii="Times New Roman" w:eastAsia="Times New Roman" w:hAnsi="Times New Roman" w:cs="Times New Roman"/>
          <w:b/>
          <w:bCs/>
          <w:lang w:eastAsia="ar-SA"/>
        </w:rPr>
      </w:pPr>
      <w:proofErr w:type="spellStart"/>
      <w:r w:rsidRPr="00FF694B">
        <w:rPr>
          <w:rFonts w:ascii="Times New Roman" w:eastAsia="Times New Roman" w:hAnsi="Times New Roman" w:cs="Times New Roman"/>
          <w:b/>
          <w:bCs/>
          <w:lang w:eastAsia="ar-SA"/>
        </w:rPr>
        <w:t>Clonazepam</w:t>
      </w:r>
      <w:proofErr w:type="spellEnd"/>
      <w:r w:rsidRPr="00FF694B">
        <w:rPr>
          <w:rFonts w:ascii="Times New Roman" w:eastAsia="Times New Roman" w:hAnsi="Times New Roman" w:cs="Times New Roman"/>
          <w:b/>
          <w:bCs/>
          <w:lang w:eastAsia="ar-SA"/>
        </w:rPr>
        <w:t xml:space="preserve"> </w:t>
      </w:r>
      <w:r w:rsidR="00FF694B" w:rsidRPr="00FF694B">
        <w:rPr>
          <w:rFonts w:ascii="Times New Roman" w:eastAsia="Times New Roman" w:hAnsi="Times New Roman" w:cs="Times New Roman"/>
          <w:b/>
          <w:bCs/>
          <w:lang w:eastAsia="ar-SA"/>
        </w:rPr>
        <w:t>ELETIS</w:t>
      </w:r>
      <w:r w:rsidR="00FF694B" w:rsidRPr="00FF694B">
        <w:rPr>
          <w:rFonts w:ascii="Times New Roman" w:eastAsia="Times New Roman" w:hAnsi="Times New Roman" w:cs="Times New Roman"/>
          <w:b/>
          <w:bCs/>
          <w:caps/>
          <w:lang w:eastAsia="ar-SA"/>
        </w:rPr>
        <w:t xml:space="preserve"> </w:t>
      </w:r>
      <w:r w:rsidR="002E78E0" w:rsidRPr="00FF694B">
        <w:rPr>
          <w:rFonts w:ascii="Times New Roman" w:eastAsia="Times New Roman" w:hAnsi="Times New Roman" w:cs="Times New Roman"/>
          <w:b/>
          <w:bCs/>
          <w:lang w:eastAsia="ar-SA"/>
        </w:rPr>
        <w:t>išvaizda ir kiekis pakuotėje</w:t>
      </w:r>
    </w:p>
    <w:p w14:paraId="1F726A7B" w14:textId="7E011775" w:rsidR="002E78E0" w:rsidRPr="00B05532" w:rsidRDefault="00D72544" w:rsidP="002E78E0">
      <w:pPr>
        <w:suppressAutoHyphens/>
        <w:spacing w:after="0" w:line="240" w:lineRule="auto"/>
        <w:rPr>
          <w:rFonts w:ascii="Times New Roman" w:eastAsia="Times New Roman" w:hAnsi="Times New Roman" w:cs="Times New Roman"/>
          <w:lang w:eastAsia="ar-SA"/>
        </w:rPr>
      </w:pPr>
      <w:r w:rsidRPr="00F97D29">
        <w:rPr>
          <w:rFonts w:ascii="Times New Roman" w:eastAsia="Times New Roman" w:hAnsi="Times New Roman" w:cs="Times New Roman"/>
          <w:lang w:eastAsia="ar-SA"/>
        </w:rPr>
        <w:t xml:space="preserve">Baltos arba beveik baltos </w:t>
      </w:r>
      <w:r>
        <w:rPr>
          <w:rFonts w:ascii="Times New Roman" w:eastAsia="Times New Roman" w:hAnsi="Times New Roman" w:cs="Times New Roman"/>
          <w:lang w:eastAsia="ar-SA"/>
        </w:rPr>
        <w:t xml:space="preserve">spalvos </w:t>
      </w:r>
      <w:r w:rsidRPr="00F97D29">
        <w:rPr>
          <w:rFonts w:ascii="Times New Roman" w:eastAsia="Times New Roman" w:hAnsi="Times New Roman" w:cs="Times New Roman"/>
          <w:lang w:eastAsia="ar-SA"/>
        </w:rPr>
        <w:t>apvalios tabletės, kurių vienoje pusėje įspausta „CL2“, o kitoje – kryžminė laužimo vagelė</w:t>
      </w:r>
      <w:r w:rsidR="00E9607F">
        <w:rPr>
          <w:rFonts w:ascii="Times New Roman" w:eastAsia="Times New Roman" w:hAnsi="Times New Roman" w:cs="Times New Roman"/>
          <w:lang w:eastAsia="ar-SA"/>
        </w:rPr>
        <w:t>.</w:t>
      </w:r>
      <w:r w:rsidRPr="00B05532" w:rsidDel="00D72544">
        <w:rPr>
          <w:rFonts w:ascii="Times New Roman" w:eastAsia="Times New Roman" w:hAnsi="Times New Roman" w:cs="Times New Roman"/>
          <w:lang w:eastAsia="ar-SA"/>
        </w:rPr>
        <w:t xml:space="preserve"> </w:t>
      </w:r>
      <w:r w:rsidR="002E78E0" w:rsidRPr="00B05532">
        <w:rPr>
          <w:rFonts w:ascii="Times New Roman" w:eastAsia="Times New Roman" w:hAnsi="Times New Roman" w:cs="Times New Roman"/>
          <w:noProof/>
          <w:lang w:eastAsia="ar-SA"/>
        </w:rPr>
        <w:t>Tabletę galima padalyti į lygias dozes.</w:t>
      </w:r>
    </w:p>
    <w:p w14:paraId="036BA8BC"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5434E2AD" w14:textId="0C294913" w:rsidR="002E78E0" w:rsidRPr="00B05532" w:rsidRDefault="00F94C9A" w:rsidP="002E78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Clonazepam </w:t>
      </w:r>
      <w:r w:rsidR="00FF694B">
        <w:rPr>
          <w:rFonts w:ascii="Times New Roman" w:eastAsia="Times New Roman" w:hAnsi="Times New Roman" w:cs="Times New Roman"/>
          <w:lang w:eastAsia="ar-SA"/>
        </w:rPr>
        <w:t>ELETIS</w:t>
      </w:r>
      <w:r w:rsidR="00FF694B" w:rsidRPr="00B05532">
        <w:rPr>
          <w:rFonts w:ascii="Times New Roman" w:eastAsia="Times New Roman" w:hAnsi="Times New Roman" w:cs="Times New Roman"/>
          <w:caps/>
          <w:lang w:eastAsia="ar-SA"/>
        </w:rPr>
        <w:t xml:space="preserve"> </w:t>
      </w:r>
      <w:r w:rsidR="002E78E0" w:rsidRPr="00B05532">
        <w:rPr>
          <w:rFonts w:ascii="Times New Roman" w:eastAsia="Times New Roman" w:hAnsi="Times New Roman" w:cs="Times New Roman"/>
          <w:lang w:eastAsia="ar-SA"/>
        </w:rPr>
        <w:t xml:space="preserve">tiekiamas kartono dėžutėje, kurioje yra </w:t>
      </w:r>
      <w:r w:rsidR="004C5472">
        <w:rPr>
          <w:rFonts w:ascii="Times New Roman" w:eastAsia="Times New Roman" w:hAnsi="Times New Roman" w:cs="Times New Roman"/>
          <w:lang w:eastAsia="ar-SA"/>
        </w:rPr>
        <w:t>30 tablečių (</w:t>
      </w:r>
      <w:r w:rsidR="00D72544">
        <w:rPr>
          <w:rFonts w:ascii="Times New Roman" w:eastAsia="Times New Roman" w:hAnsi="Times New Roman" w:cs="Times New Roman"/>
          <w:lang w:eastAsia="ar-SA"/>
        </w:rPr>
        <w:t>3 lizdinės plokštelės po 10 tablečių</w:t>
      </w:r>
      <w:r w:rsidR="004C5472">
        <w:rPr>
          <w:rFonts w:ascii="Times New Roman" w:eastAsia="Times New Roman" w:hAnsi="Times New Roman" w:cs="Times New Roman"/>
          <w:lang w:eastAsia="ar-SA"/>
        </w:rPr>
        <w:t>)</w:t>
      </w:r>
      <w:r w:rsidR="00D72544">
        <w:rPr>
          <w:rFonts w:ascii="Times New Roman" w:eastAsia="Times New Roman" w:hAnsi="Times New Roman" w:cs="Times New Roman"/>
          <w:lang w:eastAsia="ar-SA"/>
        </w:rPr>
        <w:t>.</w:t>
      </w:r>
    </w:p>
    <w:p w14:paraId="0BE8F166" w14:textId="77777777" w:rsidR="002E78E0" w:rsidRPr="00B05532" w:rsidRDefault="002E78E0" w:rsidP="002E78E0">
      <w:pPr>
        <w:tabs>
          <w:tab w:val="left" w:pos="567"/>
        </w:tabs>
        <w:suppressAutoHyphens/>
        <w:spacing w:after="0" w:line="240" w:lineRule="auto"/>
        <w:ind w:left="567" w:hanging="567"/>
        <w:rPr>
          <w:rFonts w:ascii="Times New Roman" w:eastAsia="Times New Roman" w:hAnsi="Times New Roman" w:cs="Times New Roman"/>
          <w:b/>
          <w:bCs/>
          <w:lang w:eastAsia="ar-SA"/>
        </w:rPr>
      </w:pPr>
    </w:p>
    <w:p w14:paraId="028194C6" w14:textId="77777777" w:rsidR="002E78E0" w:rsidRPr="00B05532" w:rsidRDefault="002E78E0" w:rsidP="002E78E0">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Registruotojas ir gamintojas</w:t>
      </w:r>
    </w:p>
    <w:p w14:paraId="2A6F5F9E" w14:textId="77777777" w:rsidR="00D72544" w:rsidRPr="006229C8" w:rsidRDefault="00D72544" w:rsidP="00D72544">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UAB Eletis Pharma</w:t>
      </w:r>
    </w:p>
    <w:p w14:paraId="0DB40479" w14:textId="77777777" w:rsidR="00D72544" w:rsidRPr="006229C8" w:rsidRDefault="00D72544" w:rsidP="00D72544">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Sukilėlių pr. 61-2</w:t>
      </w:r>
    </w:p>
    <w:p w14:paraId="4E1C41CA" w14:textId="77777777" w:rsidR="00D72544" w:rsidRPr="006229C8" w:rsidRDefault="00D72544" w:rsidP="00D72544">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LT-49333 Kaunas</w:t>
      </w:r>
    </w:p>
    <w:p w14:paraId="651BF860" w14:textId="3269FF74" w:rsidR="002E78E0" w:rsidRDefault="00D72544" w:rsidP="002E78E0">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Lietuva</w:t>
      </w:r>
      <w:r w:rsidRPr="00B05532" w:rsidDel="00D72544">
        <w:rPr>
          <w:rFonts w:ascii="Times New Roman" w:eastAsia="Times New Roman" w:hAnsi="Times New Roman" w:cs="Times New Roman"/>
          <w:lang w:eastAsia="ar-SA"/>
        </w:rPr>
        <w:t xml:space="preserve"> </w:t>
      </w:r>
    </w:p>
    <w:p w14:paraId="2B52744F" w14:textId="77777777" w:rsidR="006B764B" w:rsidRPr="006B764B" w:rsidRDefault="006B764B" w:rsidP="006B764B">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Tel.: +370 37 370054</w:t>
      </w:r>
    </w:p>
    <w:p w14:paraId="1544CD93" w14:textId="77777777" w:rsidR="006B764B" w:rsidRPr="006B764B" w:rsidRDefault="006B764B" w:rsidP="006B764B">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Faksas: +370 37 370067</w:t>
      </w:r>
    </w:p>
    <w:p w14:paraId="2C2887F9" w14:textId="05290592" w:rsidR="006B764B" w:rsidRPr="008A382D" w:rsidRDefault="006B764B" w:rsidP="002E78E0">
      <w:pPr>
        <w:suppressAutoHyphens/>
        <w:spacing w:after="0" w:line="240" w:lineRule="auto"/>
        <w:rPr>
          <w:rFonts w:ascii="Times New Roman" w:eastAsia="Times New Roman" w:hAnsi="Times New Roman" w:cs="Times New Roman"/>
          <w:lang w:val="en-US" w:eastAsia="ar-SA"/>
        </w:rPr>
      </w:pPr>
      <w:r w:rsidRPr="006B764B">
        <w:rPr>
          <w:rFonts w:ascii="Times New Roman" w:eastAsia="Times New Roman" w:hAnsi="Times New Roman" w:cs="Times New Roman"/>
          <w:lang w:val="en-US" w:eastAsia="ar-SA"/>
        </w:rPr>
        <w:t xml:space="preserve">El. pastas </w:t>
      </w:r>
      <w:hyperlink r:id="rId7" w:history="1">
        <w:r w:rsidRPr="006B764B">
          <w:rPr>
            <w:rStyle w:val="Hipersaitas"/>
            <w:rFonts w:ascii="Times New Roman" w:eastAsia="Times New Roman" w:hAnsi="Times New Roman" w:cs="Times New Roman"/>
            <w:lang w:val="en-US" w:eastAsia="ar-SA"/>
          </w:rPr>
          <w:t>info@eletispharma.lt</w:t>
        </w:r>
      </w:hyperlink>
    </w:p>
    <w:p w14:paraId="7D14584F"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108CBBF3" w14:textId="77777777" w:rsidR="002E78E0" w:rsidRPr="00B05532" w:rsidRDefault="002E78E0" w:rsidP="002E78E0">
      <w:pPr>
        <w:spacing w:after="0" w:line="240" w:lineRule="auto"/>
        <w:rPr>
          <w:rFonts w:ascii="Times New Roman" w:eastAsia="Times New Roman" w:hAnsi="Times New Roman" w:cs="Times New Roman"/>
          <w:bCs/>
        </w:rPr>
      </w:pPr>
      <w:r w:rsidRPr="00B05532">
        <w:rPr>
          <w:rFonts w:ascii="Times New Roman" w:eastAsia="Times New Roman" w:hAnsi="Times New Roman" w:cs="Times New Roman"/>
          <w:bCs/>
        </w:rPr>
        <w:t>Jeigu apie šį vaistą norite sužinoti daugiau, kreipkitės į vietinį registruotojo atstovą.</w:t>
      </w:r>
    </w:p>
    <w:p w14:paraId="02130677" w14:textId="77777777" w:rsidR="002E78E0" w:rsidRPr="00B05532" w:rsidRDefault="002E78E0" w:rsidP="002E78E0">
      <w:pPr>
        <w:suppressAutoHyphens/>
        <w:spacing w:after="0" w:line="240" w:lineRule="auto"/>
        <w:rPr>
          <w:rFonts w:ascii="Times New Roman" w:eastAsia="Times New Roman" w:hAnsi="Times New Roman" w:cs="Times New Roman"/>
          <w:b/>
          <w:bCs/>
          <w:lang w:eastAsia="ar-SA"/>
        </w:rPr>
      </w:pPr>
    </w:p>
    <w:p w14:paraId="2EEBA4A6" w14:textId="3F12FA46" w:rsidR="002E78E0" w:rsidRPr="00B05532" w:rsidRDefault="002E78E0" w:rsidP="002E78E0">
      <w:pPr>
        <w:numPr>
          <w:ilvl w:val="12"/>
          <w:numId w:val="0"/>
        </w:numPr>
        <w:suppressAutoHyphens/>
        <w:spacing w:after="0" w:line="240" w:lineRule="auto"/>
        <w:ind w:right="-2"/>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Šis pakuotės lapelis paskutinį kartą peržiūrėtas</w:t>
      </w:r>
      <w:r w:rsidR="0011201F">
        <w:rPr>
          <w:rFonts w:ascii="Times New Roman" w:eastAsia="Times New Roman" w:hAnsi="Times New Roman" w:cs="Times New Roman"/>
          <w:b/>
          <w:bCs/>
          <w:lang w:eastAsia="ar-SA"/>
        </w:rPr>
        <w:t xml:space="preserve"> 2025-09-26</w:t>
      </w:r>
      <w:r w:rsidR="00E26BCE">
        <w:rPr>
          <w:rFonts w:ascii="Times New Roman" w:eastAsia="Times New Roman" w:hAnsi="Times New Roman" w:cs="Times New Roman"/>
          <w:b/>
          <w:bCs/>
          <w:lang w:eastAsia="ar-SA"/>
        </w:rPr>
        <w:t>.</w:t>
      </w:r>
    </w:p>
    <w:p w14:paraId="21184E99" w14:textId="77777777" w:rsidR="002E78E0" w:rsidRPr="00B05532" w:rsidRDefault="002E78E0" w:rsidP="002E78E0">
      <w:pPr>
        <w:numPr>
          <w:ilvl w:val="12"/>
          <w:numId w:val="0"/>
        </w:numPr>
        <w:suppressAutoHyphens/>
        <w:spacing w:after="0" w:line="240" w:lineRule="auto"/>
        <w:ind w:right="-2"/>
        <w:rPr>
          <w:rFonts w:ascii="Times New Roman" w:eastAsia="Times New Roman" w:hAnsi="Times New Roman" w:cs="Times New Roman"/>
          <w:iCs/>
          <w:color w:val="008000"/>
          <w:lang w:eastAsia="ar-SA"/>
        </w:rPr>
      </w:pPr>
    </w:p>
    <w:p w14:paraId="3C8C0957" w14:textId="305D610B" w:rsidR="002E78E0" w:rsidRPr="00B05532" w:rsidRDefault="002E78E0" w:rsidP="002E78E0">
      <w:pPr>
        <w:numPr>
          <w:ilvl w:val="12"/>
          <w:numId w:val="0"/>
        </w:numPr>
        <w:suppressAutoHyphens/>
        <w:spacing w:after="0" w:line="240" w:lineRule="auto"/>
        <w:ind w:right="-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Išsami informacija apie šį vaistą pateikiama Valstybinės vaistų kontrolės tarnybos prie Lietuvos Respublikos sveikatos apsaugos ministerijos tinklalapyje</w:t>
      </w:r>
      <w:r w:rsidRPr="00B05532">
        <w:rPr>
          <w:rFonts w:ascii="Times New Roman" w:eastAsia="Times New Roman" w:hAnsi="Times New Roman" w:cs="Times New Roman"/>
          <w:i/>
          <w:iCs/>
          <w:lang w:eastAsia="ar-SA"/>
        </w:rPr>
        <w:t xml:space="preserve"> </w:t>
      </w:r>
      <w:r w:rsidR="00D72544" w:rsidRPr="00C77903">
        <w:rPr>
          <w:rFonts w:ascii="Times New Roman" w:eastAsia="Times New Roman" w:hAnsi="Times New Roman" w:cs="Times New Roman"/>
          <w:u w:val="single"/>
          <w:lang w:eastAsia="ar-SA"/>
        </w:rPr>
        <w:t>https://vvkt.lrv.lt/lt/</w:t>
      </w:r>
      <w:r w:rsidR="00D72544" w:rsidRPr="00C77903">
        <w:rPr>
          <w:rFonts w:ascii="Times New Roman" w:eastAsia="Times New Roman" w:hAnsi="Times New Roman" w:cs="Times New Roman"/>
          <w:lang w:eastAsia="ar-SA"/>
        </w:rPr>
        <w:t>.</w:t>
      </w:r>
    </w:p>
    <w:p w14:paraId="705ECB79" w14:textId="77777777" w:rsidR="00D72544" w:rsidRPr="00D72544" w:rsidRDefault="00D72544" w:rsidP="00D72544">
      <w:pPr>
        <w:suppressAutoHyphens/>
        <w:spacing w:after="0" w:line="240" w:lineRule="auto"/>
        <w:rPr>
          <w:rFonts w:ascii="Times New Roman" w:eastAsia="Times New Roman" w:hAnsi="Times New Roman" w:cs="Times New Roman"/>
          <w:lang w:eastAsia="ar-SA"/>
        </w:rPr>
      </w:pPr>
    </w:p>
    <w:p w14:paraId="634F2C90" w14:textId="77777777" w:rsidR="002E78E0" w:rsidRPr="00B05532" w:rsidRDefault="002E78E0" w:rsidP="002E78E0">
      <w:pPr>
        <w:suppressAutoHyphens/>
        <w:spacing w:after="0" w:line="240" w:lineRule="auto"/>
        <w:rPr>
          <w:rFonts w:ascii="Times New Roman" w:eastAsia="Times New Roman" w:hAnsi="Times New Roman" w:cs="Times New Roman"/>
          <w:lang w:eastAsia="ar-SA"/>
        </w:rPr>
      </w:pPr>
    </w:p>
    <w:p w14:paraId="01AD50FC" w14:textId="77777777" w:rsidR="006500B3" w:rsidRPr="00E26BCE" w:rsidRDefault="006500B3"/>
    <w:sectPr w:rsidR="006500B3" w:rsidRPr="00E26BCE" w:rsidSect="004308D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284"/>
        </w:tabs>
        <w:ind w:left="284" w:hanging="284"/>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284"/>
        </w:tabs>
        <w:ind w:left="284" w:hanging="284"/>
      </w:pPr>
      <w:rPr>
        <w:rFonts w:ascii="Times New Roman" w:hAnsi="Times New Roman" w:cs="Times New Roman"/>
      </w:rPr>
    </w:lvl>
  </w:abstractNum>
  <w:abstractNum w:abstractNumId="3" w15:restartNumberingAfterBreak="0">
    <w:nsid w:val="007B17E1"/>
    <w:multiLevelType w:val="hybridMultilevel"/>
    <w:tmpl w:val="6C86B8D8"/>
    <w:lvl w:ilvl="0" w:tplc="0000000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2E27"/>
    <w:multiLevelType w:val="hybridMultilevel"/>
    <w:tmpl w:val="96561022"/>
    <w:lvl w:ilvl="0" w:tplc="00000005">
      <w:start w:val="1"/>
      <w:numFmt w:val="bullet"/>
      <w:lvlText w:val="-"/>
      <w:lvlJc w:val="left"/>
      <w:pPr>
        <w:ind w:left="360" w:hanging="360"/>
      </w:pPr>
      <w:rPr>
        <w:rFonts w:ascii="Times New Roman" w:hAnsi="Times New Roman" w:cs="Times New Roman" w:hint="default"/>
        <w:b/>
        <w:i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4CB2252"/>
    <w:multiLevelType w:val="hybridMultilevel"/>
    <w:tmpl w:val="BF92B470"/>
    <w:lvl w:ilvl="0" w:tplc="00000005">
      <w:start w:val="1"/>
      <w:numFmt w:val="bullet"/>
      <w:lvlText w:val="-"/>
      <w:lvlJc w:val="left"/>
      <w:pPr>
        <w:ind w:left="360" w:hanging="360"/>
      </w:pPr>
      <w:rPr>
        <w:rFonts w:ascii="Times New Roman" w:hAnsi="Times New Roman" w:cs="Times New Roman" w:hint="default"/>
        <w:b/>
        <w:i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A603713"/>
    <w:multiLevelType w:val="hybridMultilevel"/>
    <w:tmpl w:val="071C2808"/>
    <w:lvl w:ilvl="0" w:tplc="00000005">
      <w:start w:val="1"/>
      <w:numFmt w:val="bullet"/>
      <w:lvlText w:val="-"/>
      <w:lvlJc w:val="left"/>
      <w:pPr>
        <w:ind w:left="540" w:hanging="360"/>
      </w:pPr>
      <w:rPr>
        <w:rFonts w:ascii="Times New Roman" w:hAnsi="Times New Roman" w:cs="Times New Roman" w:hint="default"/>
        <w:b/>
        <w:i w:val="0"/>
        <w:sz w:val="24"/>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7" w15:restartNumberingAfterBreak="0">
    <w:nsid w:val="0FEC79F6"/>
    <w:multiLevelType w:val="hybridMultilevel"/>
    <w:tmpl w:val="2A1AA5DC"/>
    <w:lvl w:ilvl="0" w:tplc="00000005">
      <w:start w:val="1"/>
      <w:numFmt w:val="bullet"/>
      <w:lvlText w:val="-"/>
      <w:lvlJc w:val="left"/>
      <w:pPr>
        <w:ind w:left="360" w:hanging="360"/>
      </w:pPr>
      <w:rPr>
        <w:rFonts w:ascii="Times New Roman" w:hAnsi="Times New Roman" w:cs="Times New Roman" w:hint="default"/>
        <w:b/>
        <w:i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D0F761E"/>
    <w:multiLevelType w:val="multilevel"/>
    <w:tmpl w:val="4970BDB2"/>
    <w:lvl w:ilvl="0">
      <w:start w:val="1"/>
      <w:numFmt w:val="bullet"/>
      <w:lvlText w:val="-"/>
      <w:lvlJc w:val="left"/>
      <w:pPr>
        <w:tabs>
          <w:tab w:val="num" w:pos="0"/>
        </w:tabs>
        <w:ind w:left="0" w:firstLine="0"/>
      </w:pPr>
      <w:rPr>
        <w:rFonts w:ascii="Times New Roman" w:hAnsi="Times New Roman" w:cs="Times New Roman" w:hint="default"/>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3966596"/>
    <w:multiLevelType w:val="hybridMultilevel"/>
    <w:tmpl w:val="E2EC30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4F6656A"/>
    <w:multiLevelType w:val="hybridMultilevel"/>
    <w:tmpl w:val="35705460"/>
    <w:lvl w:ilvl="0" w:tplc="99BEB68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662C9"/>
    <w:multiLevelType w:val="hybridMultilevel"/>
    <w:tmpl w:val="B310F4CE"/>
    <w:lvl w:ilvl="0" w:tplc="00000002">
      <w:numFmt w:val="bullet"/>
      <w:lvlText w:val="-"/>
      <w:lvlJc w:val="left"/>
      <w:pPr>
        <w:ind w:left="720" w:hanging="360"/>
      </w:pPr>
      <w:rPr>
        <w:rFonts w:ascii="Times New Roman" w:hAnsi="Times New Roman" w:cs="Times New Roman"/>
      </w:rPr>
    </w:lvl>
    <w:lvl w:ilvl="1" w:tplc="24345D40">
      <w:numFmt w:val="bullet"/>
      <w:lvlText w:val="−"/>
      <w:lvlJc w:val="left"/>
      <w:pPr>
        <w:ind w:left="1780" w:hanging="7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40B6F"/>
    <w:multiLevelType w:val="hybridMultilevel"/>
    <w:tmpl w:val="9E3E5616"/>
    <w:lvl w:ilvl="0" w:tplc="00000003">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835E0"/>
    <w:multiLevelType w:val="hybridMultilevel"/>
    <w:tmpl w:val="BB08D648"/>
    <w:lvl w:ilvl="0" w:tplc="281E90F0">
      <w:start w:val="1"/>
      <w:numFmt w:val="bullet"/>
      <w:lvlText w:val=""/>
      <w:lvlJc w:val="left"/>
      <w:pPr>
        <w:ind w:left="720" w:hanging="360"/>
      </w:pPr>
      <w:rPr>
        <w:rFonts w:ascii="Symbol" w:hAnsi="Symbol" w:hint="default"/>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55390A"/>
    <w:multiLevelType w:val="hybridMultilevel"/>
    <w:tmpl w:val="0A56CE9E"/>
    <w:lvl w:ilvl="0" w:tplc="00000002">
      <w:numFmt w:val="bullet"/>
      <w:lvlText w:val="-"/>
      <w:lvlJc w:val="left"/>
      <w:pPr>
        <w:ind w:left="720" w:hanging="360"/>
      </w:pPr>
      <w:rPr>
        <w:rFonts w:ascii="Times New Roman" w:hAnsi="Times New Roman" w:cs="Times New Roman"/>
      </w:rPr>
    </w:lvl>
    <w:lvl w:ilvl="1" w:tplc="00000002">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83746"/>
    <w:multiLevelType w:val="multilevel"/>
    <w:tmpl w:val="58EA5FFA"/>
    <w:lvl w:ilvl="0">
      <w:start w:val="1"/>
      <w:numFmt w:val="bullet"/>
      <w:lvlText w:val="-"/>
      <w:lvlJc w:val="left"/>
      <w:pPr>
        <w:tabs>
          <w:tab w:val="num" w:pos="0"/>
        </w:tabs>
        <w:ind w:left="0" w:firstLine="0"/>
      </w:pPr>
      <w:rPr>
        <w:rFonts w:ascii="Times New Roman" w:hAnsi="Times New Roman" w:cs="Times New Roman" w:hint="default"/>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974501">
    <w:abstractNumId w:val="0"/>
  </w:num>
  <w:num w:numId="2" w16cid:durableId="1192301574">
    <w:abstractNumId w:val="1"/>
  </w:num>
  <w:num w:numId="3" w16cid:durableId="864296477">
    <w:abstractNumId w:val="2"/>
  </w:num>
  <w:num w:numId="4" w16cid:durableId="547109262">
    <w:abstractNumId w:val="12"/>
  </w:num>
  <w:num w:numId="5" w16cid:durableId="926617176">
    <w:abstractNumId w:val="6"/>
  </w:num>
  <w:num w:numId="6" w16cid:durableId="1565599069">
    <w:abstractNumId w:val="5"/>
  </w:num>
  <w:num w:numId="7" w16cid:durableId="575869911">
    <w:abstractNumId w:val="15"/>
  </w:num>
  <w:num w:numId="8" w16cid:durableId="2091350218">
    <w:abstractNumId w:val="9"/>
  </w:num>
  <w:num w:numId="9" w16cid:durableId="458913877">
    <w:abstractNumId w:val="4"/>
  </w:num>
  <w:num w:numId="10" w16cid:durableId="339965119">
    <w:abstractNumId w:val="8"/>
  </w:num>
  <w:num w:numId="11" w16cid:durableId="615986204">
    <w:abstractNumId w:val="7"/>
  </w:num>
  <w:num w:numId="12" w16cid:durableId="1132792459">
    <w:abstractNumId w:val="13"/>
  </w:num>
  <w:num w:numId="13" w16cid:durableId="1481843884">
    <w:abstractNumId w:val="11"/>
  </w:num>
  <w:num w:numId="14" w16cid:durableId="230042673">
    <w:abstractNumId w:val="14"/>
  </w:num>
  <w:num w:numId="15" w16cid:durableId="445000355">
    <w:abstractNumId w:val="3"/>
  </w:num>
  <w:num w:numId="16" w16cid:durableId="2142649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E0"/>
    <w:rsid w:val="00010B77"/>
    <w:rsid w:val="0001771D"/>
    <w:rsid w:val="00026879"/>
    <w:rsid w:val="000355DB"/>
    <w:rsid w:val="00041E17"/>
    <w:rsid w:val="000505C9"/>
    <w:rsid w:val="00054A5E"/>
    <w:rsid w:val="00055659"/>
    <w:rsid w:val="00061731"/>
    <w:rsid w:val="000653CC"/>
    <w:rsid w:val="00066D68"/>
    <w:rsid w:val="00075820"/>
    <w:rsid w:val="0008328B"/>
    <w:rsid w:val="00083422"/>
    <w:rsid w:val="000908C0"/>
    <w:rsid w:val="00096087"/>
    <w:rsid w:val="000B2DD7"/>
    <w:rsid w:val="000D629E"/>
    <w:rsid w:val="000F04C2"/>
    <w:rsid w:val="000F0775"/>
    <w:rsid w:val="000F7AA1"/>
    <w:rsid w:val="000F7F6A"/>
    <w:rsid w:val="001002FC"/>
    <w:rsid w:val="00101EFB"/>
    <w:rsid w:val="00107DAE"/>
    <w:rsid w:val="0011201F"/>
    <w:rsid w:val="00117CF7"/>
    <w:rsid w:val="00123D8E"/>
    <w:rsid w:val="00127462"/>
    <w:rsid w:val="00144BC4"/>
    <w:rsid w:val="0014597B"/>
    <w:rsid w:val="0015676F"/>
    <w:rsid w:val="00164A96"/>
    <w:rsid w:val="00166853"/>
    <w:rsid w:val="00172275"/>
    <w:rsid w:val="00172E91"/>
    <w:rsid w:val="00173EB0"/>
    <w:rsid w:val="00185B58"/>
    <w:rsid w:val="00192B7E"/>
    <w:rsid w:val="00192DF8"/>
    <w:rsid w:val="001B253E"/>
    <w:rsid w:val="001D06CE"/>
    <w:rsid w:val="001D62EB"/>
    <w:rsid w:val="001E286D"/>
    <w:rsid w:val="001E5622"/>
    <w:rsid w:val="001F3392"/>
    <w:rsid w:val="001F68C8"/>
    <w:rsid w:val="00207361"/>
    <w:rsid w:val="002161CB"/>
    <w:rsid w:val="0022028C"/>
    <w:rsid w:val="00267D32"/>
    <w:rsid w:val="00291A19"/>
    <w:rsid w:val="002A3493"/>
    <w:rsid w:val="002A5904"/>
    <w:rsid w:val="002B1772"/>
    <w:rsid w:val="002C66A0"/>
    <w:rsid w:val="002C6CF9"/>
    <w:rsid w:val="002D11B2"/>
    <w:rsid w:val="002D33AF"/>
    <w:rsid w:val="002D3F99"/>
    <w:rsid w:val="002E1FCF"/>
    <w:rsid w:val="002E5F07"/>
    <w:rsid w:val="002E78E0"/>
    <w:rsid w:val="003033FE"/>
    <w:rsid w:val="0031735F"/>
    <w:rsid w:val="003214A0"/>
    <w:rsid w:val="00323208"/>
    <w:rsid w:val="0033488B"/>
    <w:rsid w:val="00341151"/>
    <w:rsid w:val="00343EAB"/>
    <w:rsid w:val="003523CB"/>
    <w:rsid w:val="003559EF"/>
    <w:rsid w:val="00360FB2"/>
    <w:rsid w:val="00365219"/>
    <w:rsid w:val="00375358"/>
    <w:rsid w:val="0037769C"/>
    <w:rsid w:val="003900F2"/>
    <w:rsid w:val="00391A4D"/>
    <w:rsid w:val="00396B93"/>
    <w:rsid w:val="00396EC8"/>
    <w:rsid w:val="003A39AF"/>
    <w:rsid w:val="003D7A08"/>
    <w:rsid w:val="003E42A8"/>
    <w:rsid w:val="003E5AE9"/>
    <w:rsid w:val="00404405"/>
    <w:rsid w:val="00407A88"/>
    <w:rsid w:val="00417BB8"/>
    <w:rsid w:val="004308DC"/>
    <w:rsid w:val="0043317D"/>
    <w:rsid w:val="0044533D"/>
    <w:rsid w:val="0045054C"/>
    <w:rsid w:val="00450EC0"/>
    <w:rsid w:val="00451874"/>
    <w:rsid w:val="004605C2"/>
    <w:rsid w:val="004641C1"/>
    <w:rsid w:val="0047019B"/>
    <w:rsid w:val="004811FF"/>
    <w:rsid w:val="00483F97"/>
    <w:rsid w:val="00493A4C"/>
    <w:rsid w:val="0049441E"/>
    <w:rsid w:val="00494FA6"/>
    <w:rsid w:val="004A6E7B"/>
    <w:rsid w:val="004B76DD"/>
    <w:rsid w:val="004C41DF"/>
    <w:rsid w:val="004C5472"/>
    <w:rsid w:val="004C6A06"/>
    <w:rsid w:val="004D08F4"/>
    <w:rsid w:val="004D5546"/>
    <w:rsid w:val="004E13F7"/>
    <w:rsid w:val="004E6855"/>
    <w:rsid w:val="004F14F1"/>
    <w:rsid w:val="004F152C"/>
    <w:rsid w:val="00500DBF"/>
    <w:rsid w:val="00505F60"/>
    <w:rsid w:val="005104D5"/>
    <w:rsid w:val="005146DF"/>
    <w:rsid w:val="005149D7"/>
    <w:rsid w:val="00516DB7"/>
    <w:rsid w:val="005350EE"/>
    <w:rsid w:val="00542F6B"/>
    <w:rsid w:val="00553023"/>
    <w:rsid w:val="00553240"/>
    <w:rsid w:val="00553663"/>
    <w:rsid w:val="005625F8"/>
    <w:rsid w:val="0056512D"/>
    <w:rsid w:val="00570989"/>
    <w:rsid w:val="005720AB"/>
    <w:rsid w:val="00576244"/>
    <w:rsid w:val="00584DA5"/>
    <w:rsid w:val="00584DFC"/>
    <w:rsid w:val="00590F0A"/>
    <w:rsid w:val="0059281E"/>
    <w:rsid w:val="005B6452"/>
    <w:rsid w:val="005C3862"/>
    <w:rsid w:val="005C65A5"/>
    <w:rsid w:val="005C70CD"/>
    <w:rsid w:val="005C75D9"/>
    <w:rsid w:val="005D2C94"/>
    <w:rsid w:val="005E503D"/>
    <w:rsid w:val="005E5580"/>
    <w:rsid w:val="005E5662"/>
    <w:rsid w:val="005F623D"/>
    <w:rsid w:val="0061784F"/>
    <w:rsid w:val="006229C8"/>
    <w:rsid w:val="006360B2"/>
    <w:rsid w:val="00637803"/>
    <w:rsid w:val="00641960"/>
    <w:rsid w:val="006500B3"/>
    <w:rsid w:val="0067507D"/>
    <w:rsid w:val="00680A75"/>
    <w:rsid w:val="00685BB3"/>
    <w:rsid w:val="00686557"/>
    <w:rsid w:val="006937E2"/>
    <w:rsid w:val="00697AD7"/>
    <w:rsid w:val="006B255B"/>
    <w:rsid w:val="006B531E"/>
    <w:rsid w:val="006B764B"/>
    <w:rsid w:val="006B7C19"/>
    <w:rsid w:val="006C6C92"/>
    <w:rsid w:val="006D3D8B"/>
    <w:rsid w:val="006E3685"/>
    <w:rsid w:val="0071200F"/>
    <w:rsid w:val="00722888"/>
    <w:rsid w:val="0072782F"/>
    <w:rsid w:val="00731FCF"/>
    <w:rsid w:val="00745536"/>
    <w:rsid w:val="007543E7"/>
    <w:rsid w:val="00756E02"/>
    <w:rsid w:val="00765D7B"/>
    <w:rsid w:val="00773E0B"/>
    <w:rsid w:val="00780919"/>
    <w:rsid w:val="007859E0"/>
    <w:rsid w:val="007A5338"/>
    <w:rsid w:val="007B1F4F"/>
    <w:rsid w:val="007C045B"/>
    <w:rsid w:val="007E196C"/>
    <w:rsid w:val="00800DDF"/>
    <w:rsid w:val="0080267C"/>
    <w:rsid w:val="008202A0"/>
    <w:rsid w:val="008275FC"/>
    <w:rsid w:val="008302B4"/>
    <w:rsid w:val="008304FB"/>
    <w:rsid w:val="008375E7"/>
    <w:rsid w:val="00854B74"/>
    <w:rsid w:val="00855A31"/>
    <w:rsid w:val="0086463D"/>
    <w:rsid w:val="008648B7"/>
    <w:rsid w:val="00866ACE"/>
    <w:rsid w:val="00867496"/>
    <w:rsid w:val="00872A3A"/>
    <w:rsid w:val="00875A4E"/>
    <w:rsid w:val="00877893"/>
    <w:rsid w:val="00893325"/>
    <w:rsid w:val="008A382D"/>
    <w:rsid w:val="008A4100"/>
    <w:rsid w:val="008A4189"/>
    <w:rsid w:val="008A6CF0"/>
    <w:rsid w:val="008B3DB9"/>
    <w:rsid w:val="008C3D17"/>
    <w:rsid w:val="008C4532"/>
    <w:rsid w:val="008C4A57"/>
    <w:rsid w:val="008D04EB"/>
    <w:rsid w:val="008D0CEC"/>
    <w:rsid w:val="008E7874"/>
    <w:rsid w:val="008E78DD"/>
    <w:rsid w:val="008F7E7E"/>
    <w:rsid w:val="0091405D"/>
    <w:rsid w:val="00922F49"/>
    <w:rsid w:val="009339B8"/>
    <w:rsid w:val="00954262"/>
    <w:rsid w:val="00981C3E"/>
    <w:rsid w:val="009839C1"/>
    <w:rsid w:val="009973FF"/>
    <w:rsid w:val="00997E71"/>
    <w:rsid w:val="009A13F5"/>
    <w:rsid w:val="009A3377"/>
    <w:rsid w:val="009A5196"/>
    <w:rsid w:val="009C3AD9"/>
    <w:rsid w:val="009D1290"/>
    <w:rsid w:val="009F3038"/>
    <w:rsid w:val="00A0732A"/>
    <w:rsid w:val="00A10C3C"/>
    <w:rsid w:val="00A236E0"/>
    <w:rsid w:val="00A447A7"/>
    <w:rsid w:val="00A60D68"/>
    <w:rsid w:val="00A650DF"/>
    <w:rsid w:val="00A674A4"/>
    <w:rsid w:val="00A902C6"/>
    <w:rsid w:val="00AA13A9"/>
    <w:rsid w:val="00AA14DB"/>
    <w:rsid w:val="00AA3E86"/>
    <w:rsid w:val="00AC5F5B"/>
    <w:rsid w:val="00AD740C"/>
    <w:rsid w:val="00AD7551"/>
    <w:rsid w:val="00AE3835"/>
    <w:rsid w:val="00AE49EB"/>
    <w:rsid w:val="00AE64FB"/>
    <w:rsid w:val="00B05622"/>
    <w:rsid w:val="00B0680A"/>
    <w:rsid w:val="00B14F7A"/>
    <w:rsid w:val="00B15041"/>
    <w:rsid w:val="00B33DA7"/>
    <w:rsid w:val="00B344AB"/>
    <w:rsid w:val="00B57226"/>
    <w:rsid w:val="00B61376"/>
    <w:rsid w:val="00B746AC"/>
    <w:rsid w:val="00B769AF"/>
    <w:rsid w:val="00B8032F"/>
    <w:rsid w:val="00B91211"/>
    <w:rsid w:val="00BA2DC8"/>
    <w:rsid w:val="00BF1FF4"/>
    <w:rsid w:val="00BF24C9"/>
    <w:rsid w:val="00BF25B2"/>
    <w:rsid w:val="00BF7B0C"/>
    <w:rsid w:val="00C04850"/>
    <w:rsid w:val="00C101F0"/>
    <w:rsid w:val="00C17060"/>
    <w:rsid w:val="00C20737"/>
    <w:rsid w:val="00C26529"/>
    <w:rsid w:val="00C27733"/>
    <w:rsid w:val="00C3003B"/>
    <w:rsid w:val="00C33785"/>
    <w:rsid w:val="00C346BD"/>
    <w:rsid w:val="00C35A8B"/>
    <w:rsid w:val="00C37D0C"/>
    <w:rsid w:val="00C4761C"/>
    <w:rsid w:val="00C54D5B"/>
    <w:rsid w:val="00C735E2"/>
    <w:rsid w:val="00C7392F"/>
    <w:rsid w:val="00C76B9B"/>
    <w:rsid w:val="00C77903"/>
    <w:rsid w:val="00C93299"/>
    <w:rsid w:val="00C93441"/>
    <w:rsid w:val="00C972AC"/>
    <w:rsid w:val="00CE5858"/>
    <w:rsid w:val="00CF4355"/>
    <w:rsid w:val="00D01365"/>
    <w:rsid w:val="00D0297F"/>
    <w:rsid w:val="00D06028"/>
    <w:rsid w:val="00D13782"/>
    <w:rsid w:val="00D20027"/>
    <w:rsid w:val="00D20B8D"/>
    <w:rsid w:val="00D234D7"/>
    <w:rsid w:val="00D366D2"/>
    <w:rsid w:val="00D459B1"/>
    <w:rsid w:val="00D53F49"/>
    <w:rsid w:val="00D55252"/>
    <w:rsid w:val="00D66443"/>
    <w:rsid w:val="00D67AB2"/>
    <w:rsid w:val="00D72544"/>
    <w:rsid w:val="00D75C2A"/>
    <w:rsid w:val="00D76A57"/>
    <w:rsid w:val="00D83DBE"/>
    <w:rsid w:val="00D84C2A"/>
    <w:rsid w:val="00D85C7D"/>
    <w:rsid w:val="00D86FE7"/>
    <w:rsid w:val="00D9506A"/>
    <w:rsid w:val="00DC2E21"/>
    <w:rsid w:val="00DC4B48"/>
    <w:rsid w:val="00DE6413"/>
    <w:rsid w:val="00DF0DAC"/>
    <w:rsid w:val="00E12F65"/>
    <w:rsid w:val="00E26BCE"/>
    <w:rsid w:val="00E353A0"/>
    <w:rsid w:val="00E36EA8"/>
    <w:rsid w:val="00E41F5F"/>
    <w:rsid w:val="00E43D84"/>
    <w:rsid w:val="00E453BE"/>
    <w:rsid w:val="00E617CB"/>
    <w:rsid w:val="00E65910"/>
    <w:rsid w:val="00E66012"/>
    <w:rsid w:val="00E679D4"/>
    <w:rsid w:val="00E71CC4"/>
    <w:rsid w:val="00E73B57"/>
    <w:rsid w:val="00E74836"/>
    <w:rsid w:val="00E760E9"/>
    <w:rsid w:val="00E827E3"/>
    <w:rsid w:val="00E85425"/>
    <w:rsid w:val="00E87FC2"/>
    <w:rsid w:val="00E91D88"/>
    <w:rsid w:val="00E933C0"/>
    <w:rsid w:val="00E9607F"/>
    <w:rsid w:val="00E96925"/>
    <w:rsid w:val="00EB4BA8"/>
    <w:rsid w:val="00EB5B72"/>
    <w:rsid w:val="00EC172B"/>
    <w:rsid w:val="00EC43AE"/>
    <w:rsid w:val="00EC49A0"/>
    <w:rsid w:val="00ED10AD"/>
    <w:rsid w:val="00ED46AA"/>
    <w:rsid w:val="00EE0549"/>
    <w:rsid w:val="00EF3E97"/>
    <w:rsid w:val="00F1723C"/>
    <w:rsid w:val="00F17987"/>
    <w:rsid w:val="00F26523"/>
    <w:rsid w:val="00F44D81"/>
    <w:rsid w:val="00F9117C"/>
    <w:rsid w:val="00F922D7"/>
    <w:rsid w:val="00F94C9A"/>
    <w:rsid w:val="00F97D29"/>
    <w:rsid w:val="00FA454B"/>
    <w:rsid w:val="00FB1E4D"/>
    <w:rsid w:val="00FC5827"/>
    <w:rsid w:val="00FC7528"/>
    <w:rsid w:val="00FD2BBC"/>
    <w:rsid w:val="00FD6313"/>
    <w:rsid w:val="00FD6467"/>
    <w:rsid w:val="00FE00B2"/>
    <w:rsid w:val="00FE6060"/>
    <w:rsid w:val="00FF519C"/>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A93A"/>
  <w15:chartTrackingRefBased/>
  <w15:docId w15:val="{F0D31F72-6318-8B4C-B872-FB6EB5D8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33D"/>
    <w:pPr>
      <w:spacing w:after="160" w:line="259" w:lineRule="auto"/>
    </w:pPr>
    <w:rPr>
      <w:sz w:val="22"/>
      <w:szCs w:val="22"/>
    </w:rPr>
  </w:style>
  <w:style w:type="paragraph" w:styleId="Antrat2">
    <w:name w:val="heading 2"/>
    <w:basedOn w:val="prastasis"/>
    <w:next w:val="prastasis"/>
    <w:link w:val="Antrat2Diagrama"/>
    <w:qFormat/>
    <w:rsid w:val="002E78E0"/>
    <w:pPr>
      <w:keepNext/>
      <w:numPr>
        <w:ilvl w:val="1"/>
        <w:numId w:val="1"/>
      </w:numPr>
      <w:suppressAutoHyphens/>
      <w:spacing w:after="0" w:line="240" w:lineRule="auto"/>
      <w:outlineLvl w:val="1"/>
    </w:pPr>
    <w:rPr>
      <w:rFonts w:ascii="Times New Roman" w:eastAsia="Times New Roman" w:hAnsi="Times New Roman" w:cs="Times New Roman"/>
      <w:b/>
      <w:szCs w:val="20"/>
      <w:lang w:eastAsia="ar-SA"/>
    </w:rPr>
  </w:style>
  <w:style w:type="paragraph" w:styleId="Antrat3">
    <w:name w:val="heading 3"/>
    <w:basedOn w:val="prastasis"/>
    <w:next w:val="prastasis"/>
    <w:link w:val="Antrat3Diagrama"/>
    <w:qFormat/>
    <w:rsid w:val="002E78E0"/>
    <w:pPr>
      <w:keepNext/>
      <w:numPr>
        <w:ilvl w:val="2"/>
        <w:numId w:val="1"/>
      </w:numPr>
      <w:suppressAutoHyphens/>
      <w:spacing w:after="0" w:line="240" w:lineRule="auto"/>
      <w:outlineLvl w:val="2"/>
    </w:pPr>
    <w:rPr>
      <w:rFonts w:ascii="Times New Roman" w:eastAsia="Times New Roman" w:hAnsi="Times New Roman" w:cs="Times New Roman"/>
      <w:b/>
      <w:szCs w:val="20"/>
      <w:lang w:eastAsia="ar-SA"/>
    </w:rPr>
  </w:style>
  <w:style w:type="paragraph" w:styleId="Antrat4">
    <w:name w:val="heading 4"/>
    <w:basedOn w:val="prastasis"/>
    <w:next w:val="prastasis"/>
    <w:link w:val="Antrat4Diagrama"/>
    <w:qFormat/>
    <w:rsid w:val="002E78E0"/>
    <w:pPr>
      <w:keepNext/>
      <w:numPr>
        <w:ilvl w:val="3"/>
        <w:numId w:val="1"/>
      </w:numPr>
      <w:suppressAutoHyphens/>
      <w:spacing w:after="0" w:line="240" w:lineRule="auto"/>
      <w:jc w:val="both"/>
      <w:outlineLvl w:val="3"/>
    </w:pPr>
    <w:rPr>
      <w:rFonts w:ascii="Times New Roman" w:eastAsia="Times New Roman" w:hAnsi="Times New Roman" w:cs="Times New Roman"/>
      <w:szCs w:val="20"/>
      <w:u w:val="single"/>
      <w:lang w:eastAsia="ar-SA"/>
    </w:rPr>
  </w:style>
  <w:style w:type="paragraph" w:styleId="Antrat7">
    <w:name w:val="heading 7"/>
    <w:basedOn w:val="prastasis"/>
    <w:next w:val="prastasis"/>
    <w:link w:val="Antrat7Diagrama"/>
    <w:qFormat/>
    <w:rsid w:val="002E78E0"/>
    <w:pPr>
      <w:keepNext/>
      <w:numPr>
        <w:ilvl w:val="6"/>
        <w:numId w:val="1"/>
      </w:numPr>
      <w:suppressAutoHyphens/>
      <w:spacing w:before="120" w:after="0" w:line="240" w:lineRule="auto"/>
      <w:ind w:right="278"/>
      <w:jc w:val="both"/>
      <w:outlineLvl w:val="6"/>
    </w:pPr>
    <w:rPr>
      <w:rFonts w:ascii="Times New Roman" w:eastAsia="Times New Roman" w:hAnsi="Times New Roman" w:cs="Times New Roman"/>
      <w:b/>
      <w:bCs/>
      <w:szCs w:val="20"/>
      <w:lang w:eastAsia="ar-SA"/>
    </w:rPr>
  </w:style>
  <w:style w:type="paragraph" w:styleId="Antrat8">
    <w:name w:val="heading 8"/>
    <w:basedOn w:val="prastasis"/>
    <w:next w:val="prastasis"/>
    <w:link w:val="Antrat8Diagrama"/>
    <w:qFormat/>
    <w:rsid w:val="002E78E0"/>
    <w:pPr>
      <w:keepNext/>
      <w:numPr>
        <w:ilvl w:val="7"/>
        <w:numId w:val="1"/>
      </w:numPr>
      <w:suppressAutoHyphens/>
      <w:spacing w:after="0" w:line="240" w:lineRule="auto"/>
      <w:ind w:right="278"/>
      <w:jc w:val="both"/>
      <w:outlineLvl w:val="7"/>
    </w:pPr>
    <w:rPr>
      <w:rFonts w:ascii="Times New Roman" w:eastAsia="Times New Roman" w:hAnsi="Times New Roman" w:cs="Times New Roman"/>
      <w:b/>
      <w:bCs/>
      <w:i/>
      <w:iCs/>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78E0"/>
    <w:rPr>
      <w:rFonts w:ascii="Times New Roman" w:eastAsia="Times New Roman" w:hAnsi="Times New Roman" w:cs="Times New Roman"/>
      <w:b/>
      <w:sz w:val="22"/>
      <w:szCs w:val="20"/>
      <w:lang w:val="lt-LT" w:eastAsia="ar-SA"/>
    </w:rPr>
  </w:style>
  <w:style w:type="character" w:customStyle="1" w:styleId="Antrat3Diagrama">
    <w:name w:val="Antraštė 3 Diagrama"/>
    <w:basedOn w:val="Numatytasispastraiposriftas"/>
    <w:link w:val="Antrat3"/>
    <w:rsid w:val="002E78E0"/>
    <w:rPr>
      <w:rFonts w:ascii="Times New Roman" w:eastAsia="Times New Roman" w:hAnsi="Times New Roman" w:cs="Times New Roman"/>
      <w:b/>
      <w:sz w:val="22"/>
      <w:szCs w:val="20"/>
      <w:lang w:val="lt-LT" w:eastAsia="ar-SA"/>
    </w:rPr>
  </w:style>
  <w:style w:type="character" w:customStyle="1" w:styleId="Antrat4Diagrama">
    <w:name w:val="Antraštė 4 Diagrama"/>
    <w:basedOn w:val="Numatytasispastraiposriftas"/>
    <w:link w:val="Antrat4"/>
    <w:rsid w:val="002E78E0"/>
    <w:rPr>
      <w:rFonts w:ascii="Times New Roman" w:eastAsia="Times New Roman" w:hAnsi="Times New Roman" w:cs="Times New Roman"/>
      <w:sz w:val="22"/>
      <w:szCs w:val="20"/>
      <w:u w:val="single"/>
      <w:lang w:val="lt-LT" w:eastAsia="ar-SA"/>
    </w:rPr>
  </w:style>
  <w:style w:type="character" w:customStyle="1" w:styleId="Antrat7Diagrama">
    <w:name w:val="Antraštė 7 Diagrama"/>
    <w:basedOn w:val="Numatytasispastraiposriftas"/>
    <w:link w:val="Antrat7"/>
    <w:rsid w:val="002E78E0"/>
    <w:rPr>
      <w:rFonts w:ascii="Times New Roman" w:eastAsia="Times New Roman" w:hAnsi="Times New Roman" w:cs="Times New Roman"/>
      <w:b/>
      <w:bCs/>
      <w:sz w:val="22"/>
      <w:szCs w:val="20"/>
      <w:lang w:val="lt-LT" w:eastAsia="ar-SA"/>
    </w:rPr>
  </w:style>
  <w:style w:type="character" w:customStyle="1" w:styleId="Antrat8Diagrama">
    <w:name w:val="Antraštė 8 Diagrama"/>
    <w:basedOn w:val="Numatytasispastraiposriftas"/>
    <w:link w:val="Antrat8"/>
    <w:rsid w:val="002E78E0"/>
    <w:rPr>
      <w:rFonts w:ascii="Times New Roman" w:eastAsia="Times New Roman" w:hAnsi="Times New Roman" w:cs="Times New Roman"/>
      <w:b/>
      <w:bCs/>
      <w:i/>
      <w:iCs/>
      <w:sz w:val="22"/>
      <w:szCs w:val="20"/>
      <w:lang w:val="lt-LT" w:eastAsia="ar-SA"/>
    </w:rPr>
  </w:style>
  <w:style w:type="paragraph" w:styleId="Debesliotekstas">
    <w:name w:val="Balloon Text"/>
    <w:basedOn w:val="prastasis"/>
    <w:link w:val="DebesliotekstasDiagrama"/>
    <w:uiPriority w:val="99"/>
    <w:semiHidden/>
    <w:unhideWhenUsed/>
    <w:rsid w:val="002E78E0"/>
    <w:pPr>
      <w:spacing w:after="0"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2E78E0"/>
    <w:rPr>
      <w:rFonts w:ascii="Lucida Grande" w:hAnsi="Lucida Grande" w:cs="Lucida Grande"/>
      <w:sz w:val="18"/>
      <w:szCs w:val="18"/>
      <w:lang w:val="lt-LT"/>
    </w:rPr>
  </w:style>
  <w:style w:type="character" w:styleId="Komentaronuoroda">
    <w:name w:val="annotation reference"/>
    <w:basedOn w:val="Numatytasispastraiposriftas"/>
    <w:uiPriority w:val="99"/>
    <w:unhideWhenUsed/>
    <w:rsid w:val="0044533D"/>
    <w:rPr>
      <w:sz w:val="18"/>
      <w:szCs w:val="18"/>
    </w:rPr>
  </w:style>
  <w:style w:type="paragraph" w:styleId="Komentarotekstas">
    <w:name w:val="annotation text"/>
    <w:basedOn w:val="prastasis"/>
    <w:link w:val="KomentarotekstasDiagrama"/>
    <w:uiPriority w:val="99"/>
    <w:unhideWhenUsed/>
    <w:rsid w:val="0044533D"/>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2E78E0"/>
  </w:style>
  <w:style w:type="paragraph" w:styleId="Komentarotema">
    <w:name w:val="annotation subject"/>
    <w:basedOn w:val="Komentarotekstas"/>
    <w:next w:val="Komentarotekstas"/>
    <w:link w:val="KomentarotemaDiagrama"/>
    <w:uiPriority w:val="99"/>
    <w:semiHidden/>
    <w:unhideWhenUsed/>
    <w:rsid w:val="002E78E0"/>
    <w:rPr>
      <w:b/>
      <w:bCs/>
      <w:sz w:val="20"/>
      <w:szCs w:val="20"/>
    </w:rPr>
  </w:style>
  <w:style w:type="character" w:customStyle="1" w:styleId="KomentarotemaDiagrama">
    <w:name w:val="Komentaro tema Diagrama"/>
    <w:basedOn w:val="KomentarotekstasDiagrama"/>
    <w:link w:val="Komentarotema"/>
    <w:uiPriority w:val="99"/>
    <w:semiHidden/>
    <w:rsid w:val="002E78E0"/>
    <w:rPr>
      <w:b/>
      <w:bCs/>
      <w:sz w:val="20"/>
      <w:szCs w:val="20"/>
      <w:lang w:val="lt-LT"/>
    </w:rPr>
  </w:style>
  <w:style w:type="paragraph" w:styleId="Pataisymai">
    <w:name w:val="Revision"/>
    <w:hidden/>
    <w:uiPriority w:val="99"/>
    <w:semiHidden/>
    <w:rsid w:val="0044533D"/>
    <w:rPr>
      <w:sz w:val="22"/>
      <w:szCs w:val="22"/>
    </w:rPr>
  </w:style>
  <w:style w:type="paragraph" w:styleId="Sraopastraipa">
    <w:name w:val="List Paragraph"/>
    <w:basedOn w:val="prastasis"/>
    <w:uiPriority w:val="34"/>
    <w:qFormat/>
    <w:rsid w:val="002E78E0"/>
    <w:pPr>
      <w:ind w:left="720"/>
      <w:contextualSpacing/>
    </w:pPr>
  </w:style>
  <w:style w:type="character" w:customStyle="1" w:styleId="st1">
    <w:name w:val="st1"/>
    <w:basedOn w:val="Numatytasispastraiposriftas"/>
    <w:rsid w:val="002E78E0"/>
  </w:style>
  <w:style w:type="character" w:styleId="Hipersaitas">
    <w:name w:val="Hyperlink"/>
    <w:basedOn w:val="Numatytasispastraiposriftas"/>
    <w:uiPriority w:val="99"/>
    <w:unhideWhenUsed/>
    <w:rsid w:val="006229C8"/>
    <w:rPr>
      <w:color w:val="0563C1" w:themeColor="hyperlink"/>
      <w:u w:val="single"/>
    </w:rPr>
  </w:style>
  <w:style w:type="character" w:customStyle="1" w:styleId="Neapdorotaspaminjimas1">
    <w:name w:val="Neapdorotas paminėjimas1"/>
    <w:basedOn w:val="Numatytasispastraiposriftas"/>
    <w:uiPriority w:val="99"/>
    <w:semiHidden/>
    <w:unhideWhenUsed/>
    <w:rsid w:val="006229C8"/>
    <w:rPr>
      <w:color w:val="605E5C"/>
      <w:shd w:val="clear" w:color="auto" w:fill="E1DFDD"/>
    </w:rPr>
  </w:style>
  <w:style w:type="character" w:customStyle="1" w:styleId="UnresolvedMention1">
    <w:name w:val="Unresolved Mention1"/>
    <w:basedOn w:val="Numatytasispastraiposriftas"/>
    <w:uiPriority w:val="99"/>
    <w:semiHidden/>
    <w:unhideWhenUsed/>
    <w:rsid w:val="006E3685"/>
    <w:rPr>
      <w:color w:val="605E5C"/>
      <w:shd w:val="clear" w:color="auto" w:fill="E1DFDD"/>
    </w:rPr>
  </w:style>
  <w:style w:type="character" w:customStyle="1" w:styleId="Neapdorotaspaminjimas2">
    <w:name w:val="Neapdorotas paminėjimas2"/>
    <w:basedOn w:val="Numatytasispastraiposriftas"/>
    <w:uiPriority w:val="99"/>
    <w:semiHidden/>
    <w:unhideWhenUsed/>
    <w:rsid w:val="006B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5877">
      <w:bodyDiv w:val="1"/>
      <w:marLeft w:val="0"/>
      <w:marRight w:val="0"/>
      <w:marTop w:val="0"/>
      <w:marBottom w:val="0"/>
      <w:divBdr>
        <w:top w:val="none" w:sz="0" w:space="0" w:color="auto"/>
        <w:left w:val="none" w:sz="0" w:space="0" w:color="auto"/>
        <w:bottom w:val="none" w:sz="0" w:space="0" w:color="auto"/>
        <w:right w:val="none" w:sz="0" w:space="0" w:color="auto"/>
      </w:divBdr>
    </w:div>
    <w:div w:id="142283406">
      <w:bodyDiv w:val="1"/>
      <w:marLeft w:val="0"/>
      <w:marRight w:val="0"/>
      <w:marTop w:val="0"/>
      <w:marBottom w:val="0"/>
      <w:divBdr>
        <w:top w:val="none" w:sz="0" w:space="0" w:color="auto"/>
        <w:left w:val="none" w:sz="0" w:space="0" w:color="auto"/>
        <w:bottom w:val="none" w:sz="0" w:space="0" w:color="auto"/>
        <w:right w:val="none" w:sz="0" w:space="0" w:color="auto"/>
      </w:divBdr>
    </w:div>
    <w:div w:id="148523069">
      <w:bodyDiv w:val="1"/>
      <w:marLeft w:val="0"/>
      <w:marRight w:val="0"/>
      <w:marTop w:val="0"/>
      <w:marBottom w:val="0"/>
      <w:divBdr>
        <w:top w:val="none" w:sz="0" w:space="0" w:color="auto"/>
        <w:left w:val="none" w:sz="0" w:space="0" w:color="auto"/>
        <w:bottom w:val="none" w:sz="0" w:space="0" w:color="auto"/>
        <w:right w:val="none" w:sz="0" w:space="0" w:color="auto"/>
      </w:divBdr>
    </w:div>
    <w:div w:id="293486097">
      <w:bodyDiv w:val="1"/>
      <w:marLeft w:val="0"/>
      <w:marRight w:val="0"/>
      <w:marTop w:val="0"/>
      <w:marBottom w:val="0"/>
      <w:divBdr>
        <w:top w:val="none" w:sz="0" w:space="0" w:color="auto"/>
        <w:left w:val="none" w:sz="0" w:space="0" w:color="auto"/>
        <w:bottom w:val="none" w:sz="0" w:space="0" w:color="auto"/>
        <w:right w:val="none" w:sz="0" w:space="0" w:color="auto"/>
      </w:divBdr>
    </w:div>
    <w:div w:id="316957302">
      <w:bodyDiv w:val="1"/>
      <w:marLeft w:val="0"/>
      <w:marRight w:val="0"/>
      <w:marTop w:val="0"/>
      <w:marBottom w:val="0"/>
      <w:divBdr>
        <w:top w:val="none" w:sz="0" w:space="0" w:color="auto"/>
        <w:left w:val="none" w:sz="0" w:space="0" w:color="auto"/>
        <w:bottom w:val="none" w:sz="0" w:space="0" w:color="auto"/>
        <w:right w:val="none" w:sz="0" w:space="0" w:color="auto"/>
      </w:divBdr>
    </w:div>
    <w:div w:id="366415200">
      <w:bodyDiv w:val="1"/>
      <w:marLeft w:val="0"/>
      <w:marRight w:val="0"/>
      <w:marTop w:val="0"/>
      <w:marBottom w:val="0"/>
      <w:divBdr>
        <w:top w:val="none" w:sz="0" w:space="0" w:color="auto"/>
        <w:left w:val="none" w:sz="0" w:space="0" w:color="auto"/>
        <w:bottom w:val="none" w:sz="0" w:space="0" w:color="auto"/>
        <w:right w:val="none" w:sz="0" w:space="0" w:color="auto"/>
      </w:divBdr>
    </w:div>
    <w:div w:id="546796506">
      <w:bodyDiv w:val="1"/>
      <w:marLeft w:val="0"/>
      <w:marRight w:val="0"/>
      <w:marTop w:val="0"/>
      <w:marBottom w:val="0"/>
      <w:divBdr>
        <w:top w:val="none" w:sz="0" w:space="0" w:color="auto"/>
        <w:left w:val="none" w:sz="0" w:space="0" w:color="auto"/>
        <w:bottom w:val="none" w:sz="0" w:space="0" w:color="auto"/>
        <w:right w:val="none" w:sz="0" w:space="0" w:color="auto"/>
      </w:divBdr>
    </w:div>
    <w:div w:id="558634346">
      <w:bodyDiv w:val="1"/>
      <w:marLeft w:val="0"/>
      <w:marRight w:val="0"/>
      <w:marTop w:val="0"/>
      <w:marBottom w:val="0"/>
      <w:divBdr>
        <w:top w:val="none" w:sz="0" w:space="0" w:color="auto"/>
        <w:left w:val="none" w:sz="0" w:space="0" w:color="auto"/>
        <w:bottom w:val="none" w:sz="0" w:space="0" w:color="auto"/>
        <w:right w:val="none" w:sz="0" w:space="0" w:color="auto"/>
      </w:divBdr>
    </w:div>
    <w:div w:id="702250169">
      <w:bodyDiv w:val="1"/>
      <w:marLeft w:val="0"/>
      <w:marRight w:val="0"/>
      <w:marTop w:val="0"/>
      <w:marBottom w:val="0"/>
      <w:divBdr>
        <w:top w:val="none" w:sz="0" w:space="0" w:color="auto"/>
        <w:left w:val="none" w:sz="0" w:space="0" w:color="auto"/>
        <w:bottom w:val="none" w:sz="0" w:space="0" w:color="auto"/>
        <w:right w:val="none" w:sz="0" w:space="0" w:color="auto"/>
      </w:divBdr>
    </w:div>
    <w:div w:id="713307669">
      <w:bodyDiv w:val="1"/>
      <w:marLeft w:val="0"/>
      <w:marRight w:val="0"/>
      <w:marTop w:val="0"/>
      <w:marBottom w:val="0"/>
      <w:divBdr>
        <w:top w:val="none" w:sz="0" w:space="0" w:color="auto"/>
        <w:left w:val="none" w:sz="0" w:space="0" w:color="auto"/>
        <w:bottom w:val="none" w:sz="0" w:space="0" w:color="auto"/>
        <w:right w:val="none" w:sz="0" w:space="0" w:color="auto"/>
      </w:divBdr>
    </w:div>
    <w:div w:id="730232915">
      <w:bodyDiv w:val="1"/>
      <w:marLeft w:val="0"/>
      <w:marRight w:val="0"/>
      <w:marTop w:val="0"/>
      <w:marBottom w:val="0"/>
      <w:divBdr>
        <w:top w:val="none" w:sz="0" w:space="0" w:color="auto"/>
        <w:left w:val="none" w:sz="0" w:space="0" w:color="auto"/>
        <w:bottom w:val="none" w:sz="0" w:space="0" w:color="auto"/>
        <w:right w:val="none" w:sz="0" w:space="0" w:color="auto"/>
      </w:divBdr>
    </w:div>
    <w:div w:id="838498859">
      <w:bodyDiv w:val="1"/>
      <w:marLeft w:val="0"/>
      <w:marRight w:val="0"/>
      <w:marTop w:val="0"/>
      <w:marBottom w:val="0"/>
      <w:divBdr>
        <w:top w:val="none" w:sz="0" w:space="0" w:color="auto"/>
        <w:left w:val="none" w:sz="0" w:space="0" w:color="auto"/>
        <w:bottom w:val="none" w:sz="0" w:space="0" w:color="auto"/>
        <w:right w:val="none" w:sz="0" w:space="0" w:color="auto"/>
      </w:divBdr>
    </w:div>
    <w:div w:id="844398188">
      <w:bodyDiv w:val="1"/>
      <w:marLeft w:val="0"/>
      <w:marRight w:val="0"/>
      <w:marTop w:val="0"/>
      <w:marBottom w:val="0"/>
      <w:divBdr>
        <w:top w:val="none" w:sz="0" w:space="0" w:color="auto"/>
        <w:left w:val="none" w:sz="0" w:space="0" w:color="auto"/>
        <w:bottom w:val="none" w:sz="0" w:space="0" w:color="auto"/>
        <w:right w:val="none" w:sz="0" w:space="0" w:color="auto"/>
      </w:divBdr>
    </w:div>
    <w:div w:id="982543339">
      <w:bodyDiv w:val="1"/>
      <w:marLeft w:val="0"/>
      <w:marRight w:val="0"/>
      <w:marTop w:val="0"/>
      <w:marBottom w:val="0"/>
      <w:divBdr>
        <w:top w:val="none" w:sz="0" w:space="0" w:color="auto"/>
        <w:left w:val="none" w:sz="0" w:space="0" w:color="auto"/>
        <w:bottom w:val="none" w:sz="0" w:space="0" w:color="auto"/>
        <w:right w:val="none" w:sz="0" w:space="0" w:color="auto"/>
      </w:divBdr>
    </w:div>
    <w:div w:id="1151481695">
      <w:bodyDiv w:val="1"/>
      <w:marLeft w:val="0"/>
      <w:marRight w:val="0"/>
      <w:marTop w:val="0"/>
      <w:marBottom w:val="0"/>
      <w:divBdr>
        <w:top w:val="none" w:sz="0" w:space="0" w:color="auto"/>
        <w:left w:val="none" w:sz="0" w:space="0" w:color="auto"/>
        <w:bottom w:val="none" w:sz="0" w:space="0" w:color="auto"/>
        <w:right w:val="none" w:sz="0" w:space="0" w:color="auto"/>
      </w:divBdr>
    </w:div>
    <w:div w:id="1318538011">
      <w:bodyDiv w:val="1"/>
      <w:marLeft w:val="0"/>
      <w:marRight w:val="0"/>
      <w:marTop w:val="0"/>
      <w:marBottom w:val="0"/>
      <w:divBdr>
        <w:top w:val="none" w:sz="0" w:space="0" w:color="auto"/>
        <w:left w:val="none" w:sz="0" w:space="0" w:color="auto"/>
        <w:bottom w:val="none" w:sz="0" w:space="0" w:color="auto"/>
        <w:right w:val="none" w:sz="0" w:space="0" w:color="auto"/>
      </w:divBdr>
    </w:div>
    <w:div w:id="1475950335">
      <w:bodyDiv w:val="1"/>
      <w:marLeft w:val="0"/>
      <w:marRight w:val="0"/>
      <w:marTop w:val="0"/>
      <w:marBottom w:val="0"/>
      <w:divBdr>
        <w:top w:val="none" w:sz="0" w:space="0" w:color="auto"/>
        <w:left w:val="none" w:sz="0" w:space="0" w:color="auto"/>
        <w:bottom w:val="none" w:sz="0" w:space="0" w:color="auto"/>
        <w:right w:val="none" w:sz="0" w:space="0" w:color="auto"/>
      </w:divBdr>
    </w:div>
    <w:div w:id="1618557909">
      <w:bodyDiv w:val="1"/>
      <w:marLeft w:val="0"/>
      <w:marRight w:val="0"/>
      <w:marTop w:val="0"/>
      <w:marBottom w:val="0"/>
      <w:divBdr>
        <w:top w:val="none" w:sz="0" w:space="0" w:color="auto"/>
        <w:left w:val="none" w:sz="0" w:space="0" w:color="auto"/>
        <w:bottom w:val="none" w:sz="0" w:space="0" w:color="auto"/>
        <w:right w:val="none" w:sz="0" w:space="0" w:color="auto"/>
      </w:divBdr>
    </w:div>
    <w:div w:id="1806195807">
      <w:bodyDiv w:val="1"/>
      <w:marLeft w:val="0"/>
      <w:marRight w:val="0"/>
      <w:marTop w:val="0"/>
      <w:marBottom w:val="0"/>
      <w:divBdr>
        <w:top w:val="none" w:sz="0" w:space="0" w:color="auto"/>
        <w:left w:val="none" w:sz="0" w:space="0" w:color="auto"/>
        <w:bottom w:val="none" w:sz="0" w:space="0" w:color="auto"/>
        <w:right w:val="none" w:sz="0" w:space="0" w:color="auto"/>
      </w:divBdr>
    </w:div>
    <w:div w:id="1937443216">
      <w:bodyDiv w:val="1"/>
      <w:marLeft w:val="0"/>
      <w:marRight w:val="0"/>
      <w:marTop w:val="0"/>
      <w:marBottom w:val="0"/>
      <w:divBdr>
        <w:top w:val="none" w:sz="0" w:space="0" w:color="auto"/>
        <w:left w:val="none" w:sz="0" w:space="0" w:color="auto"/>
        <w:bottom w:val="none" w:sz="0" w:space="0" w:color="auto"/>
        <w:right w:val="none" w:sz="0" w:space="0" w:color="auto"/>
      </w:divBdr>
    </w:div>
    <w:div w:id="203700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eletisphar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letispharm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11D2B-3293-44CF-A0E9-8691713A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34525</Words>
  <Characters>19680</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cp:lastPrinted>2025-09-08T13:11:00Z</cp:lastPrinted>
  <dcterms:created xsi:type="dcterms:W3CDTF">2025-12-16T11:31:00Z</dcterms:created>
  <dcterms:modified xsi:type="dcterms:W3CDTF">2025-12-16T11:31:00Z</dcterms:modified>
</cp:coreProperties>
</file>