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A5187" w14:textId="75ED0C6A" w:rsidR="009A072B" w:rsidRDefault="009A072B" w:rsidP="009A072B">
      <w:pPr>
        <w:widowControl w:val="0"/>
        <w:tabs>
          <w:tab w:val="left" w:pos="567"/>
        </w:tabs>
        <w:spacing w:after="0" w:line="240" w:lineRule="auto"/>
        <w:jc w:val="center"/>
        <w:outlineLvl w:val="0"/>
        <w:rPr>
          <w:rFonts w:ascii="Times New Roman" w:eastAsia="Calibri" w:hAnsi="Times New Roman" w:cs="Times New Roman"/>
          <w:b/>
          <w:caps/>
          <w:kern w:val="0"/>
          <w14:ligatures w14:val="none"/>
        </w:rPr>
      </w:pPr>
    </w:p>
    <w:p w14:paraId="220223AA" w14:textId="4A3F0102" w:rsidR="003A5485" w:rsidRDefault="003A5485" w:rsidP="009A072B">
      <w:pPr>
        <w:widowControl w:val="0"/>
        <w:tabs>
          <w:tab w:val="left" w:pos="567"/>
        </w:tabs>
        <w:spacing w:after="0" w:line="240" w:lineRule="auto"/>
        <w:jc w:val="center"/>
        <w:outlineLvl w:val="0"/>
        <w:rPr>
          <w:rFonts w:ascii="Times New Roman" w:eastAsia="Calibri" w:hAnsi="Times New Roman" w:cs="Times New Roman"/>
          <w:b/>
          <w:caps/>
          <w:kern w:val="0"/>
          <w14:ligatures w14:val="none"/>
        </w:rPr>
      </w:pPr>
    </w:p>
    <w:p w14:paraId="6E169612" w14:textId="5A9D863A" w:rsidR="003A5485" w:rsidRDefault="003A5485" w:rsidP="009A072B">
      <w:pPr>
        <w:widowControl w:val="0"/>
        <w:tabs>
          <w:tab w:val="left" w:pos="567"/>
        </w:tabs>
        <w:spacing w:after="0" w:line="240" w:lineRule="auto"/>
        <w:jc w:val="center"/>
        <w:outlineLvl w:val="0"/>
        <w:rPr>
          <w:rFonts w:ascii="Times New Roman" w:eastAsia="Calibri" w:hAnsi="Times New Roman" w:cs="Times New Roman"/>
          <w:b/>
          <w:caps/>
          <w:kern w:val="0"/>
          <w14:ligatures w14:val="none"/>
        </w:rPr>
      </w:pPr>
    </w:p>
    <w:p w14:paraId="68333F20" w14:textId="431871F2" w:rsidR="003A5485" w:rsidRDefault="003A5485" w:rsidP="009A072B">
      <w:pPr>
        <w:widowControl w:val="0"/>
        <w:tabs>
          <w:tab w:val="left" w:pos="567"/>
        </w:tabs>
        <w:spacing w:after="0" w:line="240" w:lineRule="auto"/>
        <w:jc w:val="center"/>
        <w:outlineLvl w:val="0"/>
        <w:rPr>
          <w:rFonts w:ascii="Times New Roman" w:eastAsia="Calibri" w:hAnsi="Times New Roman" w:cs="Times New Roman"/>
          <w:b/>
          <w:caps/>
          <w:kern w:val="0"/>
          <w14:ligatures w14:val="none"/>
        </w:rPr>
      </w:pPr>
    </w:p>
    <w:p w14:paraId="1BD833D2" w14:textId="2C64E55C" w:rsidR="003A5485" w:rsidRDefault="003A5485" w:rsidP="009A072B">
      <w:pPr>
        <w:widowControl w:val="0"/>
        <w:tabs>
          <w:tab w:val="left" w:pos="567"/>
        </w:tabs>
        <w:spacing w:after="0" w:line="240" w:lineRule="auto"/>
        <w:jc w:val="center"/>
        <w:outlineLvl w:val="0"/>
        <w:rPr>
          <w:rFonts w:ascii="Times New Roman" w:eastAsia="Calibri" w:hAnsi="Times New Roman" w:cs="Times New Roman"/>
          <w:b/>
          <w:caps/>
          <w:kern w:val="0"/>
          <w14:ligatures w14:val="none"/>
        </w:rPr>
      </w:pPr>
    </w:p>
    <w:p w14:paraId="35BFD7C9" w14:textId="1324F3CA" w:rsidR="003A5485" w:rsidRDefault="003A5485" w:rsidP="009A072B">
      <w:pPr>
        <w:widowControl w:val="0"/>
        <w:tabs>
          <w:tab w:val="left" w:pos="567"/>
        </w:tabs>
        <w:spacing w:after="0" w:line="240" w:lineRule="auto"/>
        <w:jc w:val="center"/>
        <w:outlineLvl w:val="0"/>
        <w:rPr>
          <w:rFonts w:ascii="Times New Roman" w:eastAsia="Calibri" w:hAnsi="Times New Roman" w:cs="Times New Roman"/>
          <w:b/>
          <w:caps/>
          <w:kern w:val="0"/>
          <w14:ligatures w14:val="none"/>
        </w:rPr>
      </w:pPr>
    </w:p>
    <w:p w14:paraId="0BA939CB" w14:textId="4F215820" w:rsidR="003A5485" w:rsidRDefault="003A5485" w:rsidP="009A072B">
      <w:pPr>
        <w:widowControl w:val="0"/>
        <w:tabs>
          <w:tab w:val="left" w:pos="567"/>
        </w:tabs>
        <w:spacing w:after="0" w:line="240" w:lineRule="auto"/>
        <w:jc w:val="center"/>
        <w:outlineLvl w:val="0"/>
        <w:rPr>
          <w:rFonts w:ascii="Times New Roman" w:eastAsia="Calibri" w:hAnsi="Times New Roman" w:cs="Times New Roman"/>
          <w:b/>
          <w:caps/>
          <w:kern w:val="0"/>
          <w14:ligatures w14:val="none"/>
        </w:rPr>
      </w:pPr>
    </w:p>
    <w:p w14:paraId="4D3EA21C" w14:textId="10E3BE6A" w:rsidR="003A5485" w:rsidRDefault="003A5485" w:rsidP="009A072B">
      <w:pPr>
        <w:widowControl w:val="0"/>
        <w:tabs>
          <w:tab w:val="left" w:pos="567"/>
        </w:tabs>
        <w:spacing w:after="0" w:line="240" w:lineRule="auto"/>
        <w:jc w:val="center"/>
        <w:outlineLvl w:val="0"/>
        <w:rPr>
          <w:rFonts w:ascii="Times New Roman" w:eastAsia="Calibri" w:hAnsi="Times New Roman" w:cs="Times New Roman"/>
          <w:b/>
          <w:caps/>
          <w:kern w:val="0"/>
          <w14:ligatures w14:val="none"/>
        </w:rPr>
      </w:pPr>
    </w:p>
    <w:p w14:paraId="0C0CB264" w14:textId="584D9253" w:rsidR="003A5485" w:rsidRDefault="003A5485" w:rsidP="009A072B">
      <w:pPr>
        <w:widowControl w:val="0"/>
        <w:tabs>
          <w:tab w:val="left" w:pos="567"/>
        </w:tabs>
        <w:spacing w:after="0" w:line="240" w:lineRule="auto"/>
        <w:jc w:val="center"/>
        <w:outlineLvl w:val="0"/>
        <w:rPr>
          <w:rFonts w:ascii="Times New Roman" w:eastAsia="Calibri" w:hAnsi="Times New Roman" w:cs="Times New Roman"/>
          <w:b/>
          <w:caps/>
          <w:kern w:val="0"/>
          <w14:ligatures w14:val="none"/>
        </w:rPr>
      </w:pPr>
    </w:p>
    <w:p w14:paraId="32F3720A" w14:textId="37220CA3" w:rsidR="003A5485" w:rsidRDefault="003A5485" w:rsidP="009A072B">
      <w:pPr>
        <w:widowControl w:val="0"/>
        <w:tabs>
          <w:tab w:val="left" w:pos="567"/>
        </w:tabs>
        <w:spacing w:after="0" w:line="240" w:lineRule="auto"/>
        <w:jc w:val="center"/>
        <w:outlineLvl w:val="0"/>
        <w:rPr>
          <w:rFonts w:ascii="Times New Roman" w:eastAsia="Calibri" w:hAnsi="Times New Roman" w:cs="Times New Roman"/>
          <w:b/>
          <w:caps/>
          <w:kern w:val="0"/>
          <w14:ligatures w14:val="none"/>
        </w:rPr>
      </w:pPr>
    </w:p>
    <w:p w14:paraId="304B99FD" w14:textId="484E9149" w:rsidR="003A5485" w:rsidRDefault="003A5485" w:rsidP="009A072B">
      <w:pPr>
        <w:widowControl w:val="0"/>
        <w:tabs>
          <w:tab w:val="left" w:pos="567"/>
        </w:tabs>
        <w:spacing w:after="0" w:line="240" w:lineRule="auto"/>
        <w:jc w:val="center"/>
        <w:outlineLvl w:val="0"/>
        <w:rPr>
          <w:rFonts w:ascii="Times New Roman" w:eastAsia="Calibri" w:hAnsi="Times New Roman" w:cs="Times New Roman"/>
          <w:b/>
          <w:caps/>
          <w:kern w:val="0"/>
          <w14:ligatures w14:val="none"/>
        </w:rPr>
      </w:pPr>
    </w:p>
    <w:p w14:paraId="092881ED" w14:textId="48E492A3" w:rsidR="003A5485" w:rsidRDefault="003A5485" w:rsidP="009A072B">
      <w:pPr>
        <w:widowControl w:val="0"/>
        <w:tabs>
          <w:tab w:val="left" w:pos="567"/>
        </w:tabs>
        <w:spacing w:after="0" w:line="240" w:lineRule="auto"/>
        <w:jc w:val="center"/>
        <w:outlineLvl w:val="0"/>
        <w:rPr>
          <w:rFonts w:ascii="Times New Roman" w:eastAsia="Calibri" w:hAnsi="Times New Roman" w:cs="Times New Roman"/>
          <w:b/>
          <w:caps/>
          <w:kern w:val="0"/>
          <w14:ligatures w14:val="none"/>
        </w:rPr>
      </w:pPr>
    </w:p>
    <w:p w14:paraId="03DA504F" w14:textId="138A69A5" w:rsidR="003A5485" w:rsidRDefault="003A5485" w:rsidP="009A072B">
      <w:pPr>
        <w:widowControl w:val="0"/>
        <w:tabs>
          <w:tab w:val="left" w:pos="567"/>
        </w:tabs>
        <w:spacing w:after="0" w:line="240" w:lineRule="auto"/>
        <w:jc w:val="center"/>
        <w:outlineLvl w:val="0"/>
        <w:rPr>
          <w:rFonts w:ascii="Times New Roman" w:eastAsia="Calibri" w:hAnsi="Times New Roman" w:cs="Times New Roman"/>
          <w:b/>
          <w:caps/>
          <w:kern w:val="0"/>
          <w14:ligatures w14:val="none"/>
        </w:rPr>
      </w:pPr>
    </w:p>
    <w:p w14:paraId="4003A4DA" w14:textId="77777777" w:rsidR="003A5485" w:rsidRPr="00B05322" w:rsidRDefault="003A5485" w:rsidP="009A072B">
      <w:pPr>
        <w:widowControl w:val="0"/>
        <w:tabs>
          <w:tab w:val="left" w:pos="567"/>
        </w:tabs>
        <w:spacing w:after="0" w:line="240" w:lineRule="auto"/>
        <w:jc w:val="center"/>
        <w:outlineLvl w:val="0"/>
        <w:rPr>
          <w:rFonts w:ascii="Times New Roman" w:eastAsia="Calibri" w:hAnsi="Times New Roman" w:cs="Times New Roman"/>
          <w:b/>
          <w:caps/>
          <w:kern w:val="0"/>
          <w14:ligatures w14:val="none"/>
        </w:rPr>
      </w:pPr>
    </w:p>
    <w:p w14:paraId="0D267659" w14:textId="77777777" w:rsidR="009A072B" w:rsidRPr="00B05322" w:rsidRDefault="009A072B" w:rsidP="009A072B">
      <w:pPr>
        <w:widowControl w:val="0"/>
        <w:tabs>
          <w:tab w:val="left" w:pos="567"/>
        </w:tabs>
        <w:spacing w:after="0" w:line="240" w:lineRule="auto"/>
        <w:jc w:val="center"/>
        <w:outlineLvl w:val="0"/>
        <w:rPr>
          <w:rFonts w:ascii="Times New Roman" w:eastAsia="Calibri" w:hAnsi="Times New Roman" w:cs="Times New Roman"/>
          <w:b/>
          <w:caps/>
          <w:kern w:val="0"/>
          <w14:ligatures w14:val="none"/>
        </w:rPr>
      </w:pPr>
    </w:p>
    <w:p w14:paraId="1796E0B1" w14:textId="77777777" w:rsidR="009A072B" w:rsidRPr="00B05322" w:rsidRDefault="009A072B" w:rsidP="009A072B">
      <w:pPr>
        <w:widowControl w:val="0"/>
        <w:tabs>
          <w:tab w:val="left" w:pos="567"/>
        </w:tabs>
        <w:spacing w:after="0" w:line="240" w:lineRule="auto"/>
        <w:jc w:val="center"/>
        <w:outlineLvl w:val="0"/>
        <w:rPr>
          <w:rFonts w:ascii="Times New Roman" w:eastAsia="Calibri" w:hAnsi="Times New Roman" w:cs="Times New Roman"/>
          <w:b/>
          <w:caps/>
          <w:kern w:val="0"/>
          <w14:ligatures w14:val="none"/>
        </w:rPr>
      </w:pPr>
      <w:r w:rsidRPr="00B05322">
        <w:rPr>
          <w:rFonts w:ascii="Times New Roman" w:eastAsia="Calibri" w:hAnsi="Times New Roman" w:cs="Times New Roman"/>
          <w:b/>
          <w:caps/>
          <w:kern w:val="0"/>
          <w14:ligatures w14:val="none"/>
        </w:rPr>
        <w:t>A. ŽENKLINIMAS</w:t>
      </w:r>
    </w:p>
    <w:p w14:paraId="1236AE29" w14:textId="77777777" w:rsidR="009A072B" w:rsidRPr="00B05322" w:rsidRDefault="009A072B" w:rsidP="009A072B">
      <w:pPr>
        <w:widowControl w:val="0"/>
        <w:spacing w:after="0" w:line="240" w:lineRule="auto"/>
        <w:rPr>
          <w:rFonts w:ascii="Times New Roman" w:eastAsia="Calibri" w:hAnsi="Times New Roman" w:cs="Times New Roman"/>
          <w:kern w:val="0"/>
          <w14:ligatures w14:val="none"/>
        </w:rPr>
      </w:pPr>
      <w:r w:rsidRPr="00B05322">
        <w:rPr>
          <w:rFonts w:ascii="Times New Roman" w:eastAsia="Calibri" w:hAnsi="Times New Roman" w:cs="Times New Roman"/>
          <w:kern w:val="0"/>
          <w14:ligatures w14:val="none"/>
        </w:rPr>
        <w:br w:type="page"/>
      </w:r>
    </w:p>
    <w:p w14:paraId="56C415C9" w14:textId="77777777" w:rsidR="009A072B" w:rsidRPr="00B05322" w:rsidRDefault="009A072B" w:rsidP="009A072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eastAsia="lt-LT" w:bidi="lt-LT"/>
          <w14:ligatures w14:val="none"/>
        </w:rPr>
      </w:pPr>
      <w:r w:rsidRPr="00B05322">
        <w:rPr>
          <w:rFonts w:ascii="Times New Roman" w:eastAsia="Times New Roman" w:hAnsi="Times New Roman" w:cs="Times New Roman"/>
          <w:b/>
          <w:noProof/>
          <w:kern w:val="0"/>
          <w:lang w:eastAsia="lt-LT" w:bidi="lt-LT"/>
          <w14:ligatures w14:val="none"/>
        </w:rPr>
        <w:lastRenderedPageBreak/>
        <w:t>INFORMACIJA ANT IŠORINĖS PAKUOTĖS</w:t>
      </w:r>
    </w:p>
    <w:p w14:paraId="3B84B762" w14:textId="77777777" w:rsidR="009A072B" w:rsidRPr="00B05322" w:rsidRDefault="009A072B" w:rsidP="009A07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noProof/>
          <w:kern w:val="0"/>
          <w:lang w:eastAsia="lt-LT" w:bidi="lt-LT"/>
          <w14:ligatures w14:val="none"/>
        </w:rPr>
      </w:pPr>
    </w:p>
    <w:p w14:paraId="6D7BEBA3" w14:textId="77777777" w:rsidR="009A072B" w:rsidRPr="00B05322" w:rsidRDefault="009A072B" w:rsidP="009A072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noProof/>
          <w:kern w:val="0"/>
          <w:lang w:eastAsia="lt-LT" w:bidi="lt-LT"/>
          <w14:ligatures w14:val="none"/>
        </w:rPr>
      </w:pPr>
      <w:r w:rsidRPr="00B05322">
        <w:rPr>
          <w:rFonts w:ascii="Times New Roman" w:eastAsia="Times New Roman" w:hAnsi="Times New Roman" w:cs="Times New Roman"/>
          <w:b/>
          <w:noProof/>
          <w:kern w:val="0"/>
          <w:lang w:eastAsia="lt-LT" w:bidi="lt-LT"/>
          <w14:ligatures w14:val="none"/>
        </w:rPr>
        <w:t>KARTONO DĖŽUTĖ</w:t>
      </w:r>
    </w:p>
    <w:p w14:paraId="460BBF88" w14:textId="77777777" w:rsidR="009A072B" w:rsidRPr="00B05322" w:rsidRDefault="009A072B" w:rsidP="009A072B">
      <w:pPr>
        <w:tabs>
          <w:tab w:val="left" w:pos="567"/>
        </w:tabs>
        <w:spacing w:after="0" w:line="240" w:lineRule="auto"/>
        <w:rPr>
          <w:rFonts w:ascii="Times New Roman" w:eastAsia="Times New Roman" w:hAnsi="Times New Roman" w:cs="Times New Roman"/>
          <w:kern w:val="0"/>
          <w:lang w:eastAsia="lt-LT" w:bidi="lt-LT"/>
          <w14:ligatures w14:val="none"/>
        </w:rPr>
      </w:pPr>
    </w:p>
    <w:p w14:paraId="4BBF8CDD"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p>
    <w:p w14:paraId="0E8BC691" w14:textId="77777777" w:rsidR="009A072B" w:rsidRPr="00B05322" w:rsidRDefault="009A072B" w:rsidP="009A072B">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kern w:val="0"/>
          <w:lang w:eastAsia="lt-LT" w:bidi="lt-LT"/>
          <w14:ligatures w14:val="none"/>
        </w:rPr>
      </w:pPr>
      <w:r w:rsidRPr="00B05322">
        <w:rPr>
          <w:rFonts w:ascii="Times New Roman" w:eastAsia="Times New Roman" w:hAnsi="Times New Roman" w:cs="Times New Roman"/>
          <w:b/>
          <w:kern w:val="0"/>
          <w:lang w:eastAsia="lt-LT" w:bidi="lt-LT"/>
          <w14:ligatures w14:val="none"/>
        </w:rPr>
        <w:t>VAISTINIO PREPARATO PAVADINIMAS</w:t>
      </w:r>
    </w:p>
    <w:p w14:paraId="234D58B5" w14:textId="77777777" w:rsidR="009A072B" w:rsidRPr="00B05322" w:rsidRDefault="009A072B" w:rsidP="009A072B">
      <w:pPr>
        <w:keepNext/>
        <w:tabs>
          <w:tab w:val="left" w:pos="567"/>
        </w:tabs>
        <w:spacing w:after="0" w:line="240" w:lineRule="auto"/>
        <w:rPr>
          <w:rFonts w:ascii="Times New Roman" w:eastAsia="Times New Roman" w:hAnsi="Times New Roman" w:cs="Times New Roman"/>
          <w:noProof/>
          <w:kern w:val="0"/>
          <w:lang w:eastAsia="lt-LT" w:bidi="lt-LT"/>
          <w14:ligatures w14:val="none"/>
        </w:rPr>
      </w:pPr>
    </w:p>
    <w:p w14:paraId="6950DBC9" w14:textId="77777777" w:rsidR="009A072B" w:rsidRPr="00B05322" w:rsidRDefault="009A072B" w:rsidP="009A072B">
      <w:pPr>
        <w:tabs>
          <w:tab w:val="left" w:pos="567"/>
        </w:tabs>
        <w:spacing w:after="0" w:line="240" w:lineRule="auto"/>
        <w:rPr>
          <w:rFonts w:ascii="Times New Roman" w:eastAsia="Times New Roman" w:hAnsi="Times New Roman" w:cs="Times New Roman"/>
          <w:bCs/>
          <w:kern w:val="0"/>
          <w:lang w:eastAsia="lt-LT" w:bidi="lt-LT"/>
          <w14:ligatures w14:val="none"/>
        </w:rPr>
      </w:pPr>
      <w:r w:rsidRPr="00B05322">
        <w:rPr>
          <w:rFonts w:ascii="Times New Roman" w:eastAsia="Calibri" w:hAnsi="Times New Roman" w:cs="Times New Roman"/>
          <w:kern w:val="0"/>
          <w14:ligatures w14:val="none"/>
        </w:rPr>
        <w:t xml:space="preserve">Trexan </w:t>
      </w:r>
      <w:r>
        <w:rPr>
          <w:rFonts w:ascii="Times New Roman" w:eastAsia="Calibri" w:hAnsi="Times New Roman" w:cs="Times New Roman"/>
          <w:kern w:val="0"/>
          <w14:ligatures w14:val="none"/>
        </w:rPr>
        <w:t xml:space="preserve">Neo </w:t>
      </w:r>
      <w:r w:rsidRPr="00B05322">
        <w:rPr>
          <w:rFonts w:ascii="Times New Roman" w:eastAsia="Times New Roman" w:hAnsi="Times New Roman" w:cs="Times New Roman"/>
          <w:bCs/>
          <w:kern w:val="0"/>
          <w:lang w:eastAsia="lt-LT" w:bidi="lt-LT"/>
          <w14:ligatures w14:val="none"/>
        </w:rPr>
        <w:t>2,5 mg tabletės</w:t>
      </w:r>
    </w:p>
    <w:p w14:paraId="5E0CAB86" w14:textId="77777777" w:rsidR="009A072B" w:rsidRDefault="009A072B" w:rsidP="009A072B">
      <w:pPr>
        <w:tabs>
          <w:tab w:val="left" w:pos="567"/>
        </w:tabs>
        <w:spacing w:after="0" w:line="240" w:lineRule="auto"/>
        <w:rPr>
          <w:rFonts w:ascii="Times New Roman" w:eastAsia="Times New Roman" w:hAnsi="Times New Roman" w:cs="Times New Roman"/>
          <w:iCs/>
          <w:noProof/>
          <w:kern w:val="0"/>
          <w:lang w:eastAsia="lt-LT" w:bidi="lt-LT"/>
          <w14:ligatures w14:val="none"/>
        </w:rPr>
      </w:pPr>
      <w:r>
        <w:rPr>
          <w:rFonts w:ascii="Times New Roman" w:eastAsia="Times New Roman" w:hAnsi="Times New Roman" w:cs="Times New Roman"/>
          <w:iCs/>
          <w:noProof/>
          <w:kern w:val="0"/>
          <w:lang w:eastAsia="lt-LT" w:bidi="lt-LT"/>
          <w14:ligatures w14:val="none"/>
        </w:rPr>
        <w:t>m</w:t>
      </w:r>
      <w:r w:rsidRPr="001269B1">
        <w:rPr>
          <w:rFonts w:ascii="Times New Roman" w:eastAsia="Times New Roman" w:hAnsi="Times New Roman" w:cs="Times New Roman"/>
          <w:iCs/>
          <w:noProof/>
          <w:kern w:val="0"/>
          <w:lang w:eastAsia="lt-LT" w:bidi="lt-LT"/>
          <w14:ligatures w14:val="none"/>
        </w:rPr>
        <w:t>etotreksatas</w:t>
      </w:r>
    </w:p>
    <w:p w14:paraId="271D1709" w14:textId="77777777" w:rsidR="009A072B" w:rsidRPr="00B05322" w:rsidRDefault="009A072B" w:rsidP="009A072B">
      <w:pPr>
        <w:tabs>
          <w:tab w:val="left" w:pos="567"/>
        </w:tabs>
        <w:spacing w:after="0" w:line="240" w:lineRule="auto"/>
        <w:rPr>
          <w:rFonts w:ascii="Times New Roman" w:eastAsia="Times New Roman" w:hAnsi="Times New Roman" w:cs="Times New Roman"/>
          <w:iCs/>
          <w:noProof/>
          <w:kern w:val="0"/>
          <w:lang w:eastAsia="lt-LT" w:bidi="lt-LT"/>
          <w14:ligatures w14:val="none"/>
        </w:rPr>
      </w:pPr>
    </w:p>
    <w:p w14:paraId="22098891" w14:textId="77777777" w:rsidR="009A072B" w:rsidRPr="00B05322" w:rsidRDefault="009A072B" w:rsidP="009A072B">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kern w:val="0"/>
          <w:lang w:eastAsia="lt-LT" w:bidi="lt-LT"/>
          <w14:ligatures w14:val="none"/>
        </w:rPr>
      </w:pPr>
      <w:r w:rsidRPr="00B05322">
        <w:rPr>
          <w:rFonts w:ascii="Times New Roman" w:eastAsia="Times New Roman" w:hAnsi="Times New Roman" w:cs="Times New Roman"/>
          <w:b/>
          <w:noProof/>
          <w:kern w:val="0"/>
          <w:lang w:eastAsia="lt-LT" w:bidi="lt-LT"/>
          <w14:ligatures w14:val="none"/>
        </w:rPr>
        <w:t>VEIKLIOJI (-IOS) MEDŽIAGA (-OS) IR JOS (-Ų) KIEKIS (-IAI)</w:t>
      </w:r>
    </w:p>
    <w:p w14:paraId="62C8E369" w14:textId="77777777" w:rsidR="009A072B" w:rsidRPr="00B05322" w:rsidRDefault="009A072B" w:rsidP="009A072B">
      <w:pPr>
        <w:keepNext/>
        <w:tabs>
          <w:tab w:val="left" w:pos="567"/>
        </w:tabs>
        <w:spacing w:after="0" w:line="240" w:lineRule="auto"/>
        <w:rPr>
          <w:rFonts w:ascii="Times New Roman" w:eastAsia="Times New Roman" w:hAnsi="Times New Roman" w:cs="Times New Roman"/>
          <w:noProof/>
          <w:kern w:val="0"/>
          <w:lang w:eastAsia="lt-LT" w:bidi="lt-LT"/>
          <w14:ligatures w14:val="none"/>
        </w:rPr>
      </w:pPr>
    </w:p>
    <w:p w14:paraId="4FC930F3"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kern w:val="0"/>
          <w:lang w:eastAsia="lt-LT" w:bidi="lt-LT"/>
          <w14:ligatures w14:val="none"/>
        </w:rPr>
        <w:t>Kiekvienoje tabletėje yra metotreksato dinatrio druskos, atitinkančios 2,5 mg metotreksato.</w:t>
      </w:r>
    </w:p>
    <w:p w14:paraId="7467B324"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p>
    <w:p w14:paraId="49505640" w14:textId="77777777" w:rsidR="009A072B" w:rsidRPr="00B05322" w:rsidRDefault="009A072B" w:rsidP="009A072B">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b/>
          <w:noProof/>
          <w:kern w:val="0"/>
          <w:lang w:eastAsia="lt-LT" w:bidi="lt-LT"/>
          <w14:ligatures w14:val="none"/>
        </w:rPr>
        <w:t>PAGALBINIŲ MEDŽIAGŲ SĄRAŠAS</w:t>
      </w:r>
    </w:p>
    <w:p w14:paraId="2A09BDED"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p>
    <w:p w14:paraId="52C7FD6C"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noProof/>
          <w:kern w:val="0"/>
          <w:lang w:eastAsia="lt-LT" w:bidi="lt-LT"/>
          <w14:ligatures w14:val="none"/>
        </w:rPr>
        <w:t>Sudėtyje yra laktozės.</w:t>
      </w:r>
    </w:p>
    <w:p w14:paraId="5D51E748"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p>
    <w:p w14:paraId="2A22A733" w14:textId="77777777" w:rsidR="009A072B" w:rsidRPr="00B05322" w:rsidRDefault="009A072B" w:rsidP="009A072B">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b/>
          <w:noProof/>
          <w:kern w:val="0"/>
          <w:lang w:eastAsia="lt-LT" w:bidi="lt-LT"/>
          <w14:ligatures w14:val="none"/>
        </w:rPr>
        <w:t>FARMACINĖ FORMA IR KIEKIS PAKUOTĖJE</w:t>
      </w:r>
    </w:p>
    <w:p w14:paraId="0E75148A"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p>
    <w:p w14:paraId="3CA1B0C6"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noProof/>
          <w:kern w:val="0"/>
          <w:highlight w:val="lightGray"/>
          <w:lang w:eastAsia="lt-LT" w:bidi="lt-LT"/>
          <w14:ligatures w14:val="none"/>
        </w:rPr>
        <w:t>Tabletė.</w:t>
      </w:r>
    </w:p>
    <w:p w14:paraId="22077014" w14:textId="77777777" w:rsidR="009A072B"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noProof/>
          <w:kern w:val="0"/>
          <w:lang w:eastAsia="lt-LT" w:bidi="lt-LT"/>
          <w14:ligatures w14:val="none"/>
        </w:rPr>
        <w:t>10 tablečių</w:t>
      </w:r>
    </w:p>
    <w:p w14:paraId="12636212" w14:textId="77777777" w:rsidR="009A072B" w:rsidRPr="00831EAE" w:rsidRDefault="009A072B" w:rsidP="009A072B">
      <w:pPr>
        <w:tabs>
          <w:tab w:val="left" w:pos="567"/>
        </w:tabs>
        <w:spacing w:after="0" w:line="240" w:lineRule="auto"/>
        <w:rPr>
          <w:rFonts w:ascii="Times New Roman" w:eastAsia="Times New Roman" w:hAnsi="Times New Roman" w:cs="Times New Roman"/>
          <w:noProof/>
          <w:kern w:val="0"/>
          <w:highlight w:val="lightGray"/>
          <w:lang w:eastAsia="lt-LT" w:bidi="lt-LT"/>
          <w14:ligatures w14:val="none"/>
        </w:rPr>
      </w:pPr>
      <w:r w:rsidRPr="00831EAE">
        <w:rPr>
          <w:rFonts w:ascii="Times New Roman" w:eastAsia="Times New Roman" w:hAnsi="Times New Roman" w:cs="Times New Roman"/>
          <w:noProof/>
          <w:kern w:val="0"/>
          <w:highlight w:val="lightGray"/>
          <w:lang w:eastAsia="lt-LT" w:bidi="lt-LT"/>
          <w14:ligatures w14:val="none"/>
        </w:rPr>
        <w:t>30 tablečių</w:t>
      </w:r>
    </w:p>
    <w:p w14:paraId="2B76DD1F" w14:textId="77777777" w:rsidR="00483D4A" w:rsidRDefault="009A072B" w:rsidP="009A072B">
      <w:pPr>
        <w:tabs>
          <w:tab w:val="left" w:pos="567"/>
        </w:tabs>
        <w:spacing w:after="0" w:line="240" w:lineRule="auto"/>
        <w:rPr>
          <w:rFonts w:ascii="Times New Roman" w:eastAsia="Times New Roman" w:hAnsi="Times New Roman" w:cs="Times New Roman"/>
          <w:noProof/>
          <w:kern w:val="0"/>
          <w:highlight w:val="lightGray"/>
          <w:lang w:eastAsia="lt-LT" w:bidi="lt-LT"/>
          <w14:ligatures w14:val="none"/>
        </w:rPr>
      </w:pPr>
      <w:r w:rsidRPr="00831EAE">
        <w:rPr>
          <w:rFonts w:ascii="Times New Roman" w:eastAsia="Times New Roman" w:hAnsi="Times New Roman" w:cs="Times New Roman"/>
          <w:noProof/>
          <w:kern w:val="0"/>
          <w:highlight w:val="lightGray"/>
          <w:lang w:eastAsia="lt-LT" w:bidi="lt-LT"/>
          <w14:ligatures w14:val="none"/>
        </w:rPr>
        <w:t>50 tablečių</w:t>
      </w:r>
    </w:p>
    <w:p w14:paraId="270BA10A" w14:textId="3266C3EB"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noProof/>
          <w:kern w:val="0"/>
          <w:highlight w:val="lightGray"/>
          <w:lang w:eastAsia="lt-LT" w:bidi="lt-LT"/>
          <w14:ligatures w14:val="none"/>
        </w:rPr>
        <w:t>100 tablečių</w:t>
      </w:r>
    </w:p>
    <w:p w14:paraId="042DC77D"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p>
    <w:p w14:paraId="6B4ACB7E" w14:textId="77777777" w:rsidR="009A072B" w:rsidRPr="00B05322" w:rsidRDefault="009A072B" w:rsidP="009A072B">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b/>
          <w:noProof/>
          <w:kern w:val="0"/>
          <w:lang w:eastAsia="lt-LT" w:bidi="lt-LT"/>
          <w14:ligatures w14:val="none"/>
        </w:rPr>
        <w:t>VARTOJIMO METODAS IR BŪDAS (-AI)</w:t>
      </w:r>
    </w:p>
    <w:p w14:paraId="2F6D8CBF" w14:textId="77777777" w:rsidR="009A072B" w:rsidRPr="00B05322" w:rsidRDefault="009A072B" w:rsidP="009A072B">
      <w:pPr>
        <w:keepNext/>
        <w:tabs>
          <w:tab w:val="left" w:pos="567"/>
        </w:tabs>
        <w:spacing w:after="0" w:line="240" w:lineRule="auto"/>
        <w:rPr>
          <w:rFonts w:ascii="Times New Roman" w:eastAsia="Times New Roman" w:hAnsi="Times New Roman" w:cs="Times New Roman"/>
          <w:noProof/>
          <w:kern w:val="0"/>
          <w:lang w:eastAsia="lt-LT" w:bidi="lt-LT"/>
          <w14:ligatures w14:val="none"/>
        </w:rPr>
      </w:pPr>
    </w:p>
    <w:p w14:paraId="18BD4B7D" w14:textId="77777777" w:rsidR="009A072B" w:rsidRPr="00B05322" w:rsidRDefault="009A072B" w:rsidP="009A072B">
      <w:pPr>
        <w:keepNext/>
        <w:tabs>
          <w:tab w:val="left" w:pos="567"/>
        </w:tabs>
        <w:spacing w:after="0" w:line="240" w:lineRule="auto"/>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noProof/>
          <w:kern w:val="0"/>
          <w:lang w:eastAsia="lt-LT" w:bidi="lt-LT"/>
          <w14:ligatures w14:val="none"/>
        </w:rPr>
        <w:t>Vartoti per burną.</w:t>
      </w:r>
    </w:p>
    <w:p w14:paraId="3105B48E"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kern w:val="0"/>
          <w:lang w:eastAsia="lt-LT" w:bidi="lt-LT"/>
          <w14:ligatures w14:val="none"/>
        </w:rPr>
        <w:t>Prieš vartojimą perskaitykite pakuotės lapelį.</w:t>
      </w:r>
    </w:p>
    <w:p w14:paraId="42EC83A0"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p>
    <w:p w14:paraId="06827B61" w14:textId="77777777" w:rsidR="009A072B" w:rsidRPr="00B05322" w:rsidRDefault="009A072B" w:rsidP="009A072B">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b/>
          <w:noProof/>
          <w:kern w:val="0"/>
          <w:lang w:eastAsia="lt-LT" w:bidi="lt-LT"/>
          <w14:ligatures w14:val="none"/>
        </w:rPr>
        <w:t>SPECIALUS ĮSPĖJIMAS, KAD VAISTINĮ PREPARATĄ BŪTINA LAIKYTI VAIKAMS NEPASTEBIMOJE IR NEPASIEKIAMOJE VIETOJE</w:t>
      </w:r>
    </w:p>
    <w:p w14:paraId="56C3DB14" w14:textId="77777777" w:rsidR="009A072B" w:rsidRPr="00B05322" w:rsidRDefault="009A072B" w:rsidP="009A072B">
      <w:pPr>
        <w:keepNext/>
        <w:tabs>
          <w:tab w:val="left" w:pos="567"/>
        </w:tabs>
        <w:spacing w:after="0" w:line="240" w:lineRule="auto"/>
        <w:rPr>
          <w:rFonts w:ascii="Times New Roman" w:eastAsia="Times New Roman" w:hAnsi="Times New Roman" w:cs="Times New Roman"/>
          <w:noProof/>
          <w:kern w:val="0"/>
          <w:lang w:eastAsia="lt-LT" w:bidi="lt-LT"/>
          <w14:ligatures w14:val="none"/>
        </w:rPr>
      </w:pPr>
    </w:p>
    <w:p w14:paraId="32B879DD" w14:textId="77777777" w:rsidR="009A072B" w:rsidRPr="00B05322" w:rsidRDefault="009A072B" w:rsidP="009A072B">
      <w:pPr>
        <w:tabs>
          <w:tab w:val="left" w:pos="567"/>
        </w:tabs>
        <w:spacing w:after="0" w:line="240" w:lineRule="auto"/>
        <w:outlineLvl w:val="0"/>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kern w:val="0"/>
          <w:lang w:eastAsia="lt-LT" w:bidi="lt-LT"/>
          <w14:ligatures w14:val="none"/>
        </w:rPr>
        <w:t>Laikyti vaikams nepastebimoje ir nepasiekiamoje vietoje.</w:t>
      </w:r>
    </w:p>
    <w:p w14:paraId="6A27E6D4"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p>
    <w:p w14:paraId="17CF412A" w14:textId="77777777" w:rsidR="009A072B"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noProof/>
          <w:kern w:val="0"/>
          <w:lang w:eastAsia="lt-LT" w:bidi="lt-LT"/>
          <w14:ligatures w14:val="none"/>
        </w:rPr>
        <w:t>CITOTOKSIŠKAS.</w:t>
      </w:r>
    </w:p>
    <w:p w14:paraId="05039C30"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p>
    <w:p w14:paraId="768B8C31" w14:textId="77777777" w:rsidR="009A072B" w:rsidRPr="00B05322" w:rsidRDefault="009A072B" w:rsidP="009A072B">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b/>
          <w:noProof/>
          <w:kern w:val="0"/>
          <w:lang w:eastAsia="lt-LT" w:bidi="lt-LT"/>
          <w14:ligatures w14:val="none"/>
        </w:rPr>
        <w:t>KITAS (-I) SPECIALUS (-ŪS) ĮSPĖJIMAS (-AI) (JEI REIKIA)</w:t>
      </w:r>
    </w:p>
    <w:p w14:paraId="628E1AD3"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p>
    <w:p w14:paraId="00A80791" w14:textId="77777777" w:rsidR="009A072B" w:rsidRPr="00B05322" w:rsidRDefault="009A072B" w:rsidP="009A072B">
      <w:pPr>
        <w:pBdr>
          <w:top w:val="single" w:sz="4" w:space="1" w:color="FF0000"/>
          <w:left w:val="single" w:sz="4" w:space="4" w:color="FF0000"/>
          <w:bottom w:val="single" w:sz="4" w:space="1" w:color="FF0000"/>
          <w:right w:val="single" w:sz="4" w:space="4" w:color="FF0000"/>
        </w:pBdr>
        <w:tabs>
          <w:tab w:val="left" w:pos="567"/>
        </w:tabs>
        <w:spacing w:after="0" w:line="240" w:lineRule="auto"/>
        <w:rPr>
          <w:rFonts w:ascii="Times New Roman" w:eastAsia="Times New Roman" w:hAnsi="Times New Roman" w:cs="Times New Roman"/>
          <w:b/>
          <w:noProof/>
          <w:color w:val="FF0000"/>
          <w:kern w:val="0"/>
          <w:lang w:eastAsia="lt-LT" w:bidi="lt-LT"/>
          <w14:ligatures w14:val="none"/>
        </w:rPr>
      </w:pPr>
      <w:r w:rsidRPr="00B05322">
        <w:rPr>
          <w:rFonts w:ascii="Times New Roman" w:eastAsia="Times New Roman" w:hAnsi="Times New Roman" w:cs="Times New Roman"/>
          <w:b/>
          <w:noProof/>
          <w:color w:val="FF0000"/>
          <w:kern w:val="0"/>
          <w:lang w:eastAsia="lt-LT" w:bidi="lt-LT"/>
          <w14:ligatures w14:val="none"/>
        </w:rPr>
        <w:t>Gydant reumatoidinį artritą, psoriazę ir psoriazinį artritą, vartoti tik kartą per savaitę</w:t>
      </w:r>
      <w:r w:rsidRPr="00B05322">
        <w:rPr>
          <w:rFonts w:ascii="Calibri" w:eastAsia="Calibri" w:hAnsi="Calibri" w:cs="Times New Roman"/>
          <w:b/>
          <w:color w:val="FF0000"/>
          <w:kern w:val="0"/>
          <w:sz w:val="18"/>
          <w:szCs w:val="18"/>
          <w14:ligatures w14:val="none"/>
        </w:rPr>
        <w:t xml:space="preserve"> ……………………………………………………….</w:t>
      </w:r>
      <w:r w:rsidRPr="00B05322">
        <w:rPr>
          <w:rFonts w:ascii="Calibri" w:eastAsia="Calibri" w:hAnsi="Calibri" w:cs="Times New Roman"/>
          <w:color w:val="FF0000"/>
          <w:kern w:val="0"/>
          <w:sz w:val="18"/>
          <w:szCs w:val="18"/>
          <w14:ligatures w14:val="none"/>
        </w:rPr>
        <w:t>(</w:t>
      </w:r>
      <w:r w:rsidRPr="00B05322">
        <w:rPr>
          <w:rFonts w:ascii="Times New Roman" w:eastAsia="Calibri" w:hAnsi="Times New Roman" w:cs="Times New Roman"/>
          <w:color w:val="FF0000"/>
          <w:kern w:val="0"/>
          <w14:ligatures w14:val="none"/>
        </w:rPr>
        <w:t>pilnai (visu žodžiu) nurodyti vartojimui skirtą savaitės dieną</w:t>
      </w:r>
      <w:r w:rsidRPr="00B05322">
        <w:rPr>
          <w:rFonts w:ascii="Calibri" w:eastAsia="Calibri" w:hAnsi="Calibri" w:cs="Times New Roman"/>
          <w:color w:val="FF0000"/>
          <w:kern w:val="0"/>
          <w:sz w:val="18"/>
          <w:szCs w:val="18"/>
          <w14:ligatures w14:val="none"/>
        </w:rPr>
        <w:t>)</w:t>
      </w:r>
    </w:p>
    <w:p w14:paraId="49370344" w14:textId="77777777" w:rsidR="009A072B" w:rsidRPr="00B05322" w:rsidRDefault="009A072B" w:rsidP="009A072B">
      <w:pPr>
        <w:tabs>
          <w:tab w:val="left" w:pos="567"/>
          <w:tab w:val="left" w:pos="749"/>
        </w:tabs>
        <w:spacing w:after="0" w:line="240" w:lineRule="auto"/>
        <w:rPr>
          <w:rFonts w:ascii="Times New Roman" w:eastAsia="Times New Roman" w:hAnsi="Times New Roman" w:cs="Times New Roman"/>
          <w:kern w:val="0"/>
          <w:lang w:eastAsia="lt-LT" w:bidi="lt-LT"/>
          <w14:ligatures w14:val="none"/>
        </w:rPr>
      </w:pPr>
    </w:p>
    <w:p w14:paraId="5E852D61" w14:textId="77777777" w:rsidR="009A072B" w:rsidRPr="00B05322" w:rsidRDefault="009A072B" w:rsidP="009A072B">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kern w:val="0"/>
          <w:lang w:eastAsia="lt-LT" w:bidi="lt-LT"/>
          <w14:ligatures w14:val="none"/>
        </w:rPr>
      </w:pPr>
      <w:r w:rsidRPr="00B05322">
        <w:rPr>
          <w:rFonts w:ascii="Times New Roman" w:eastAsia="Times New Roman" w:hAnsi="Times New Roman" w:cs="Times New Roman"/>
          <w:b/>
          <w:kern w:val="0"/>
          <w:lang w:eastAsia="lt-LT" w:bidi="lt-LT"/>
          <w14:ligatures w14:val="none"/>
        </w:rPr>
        <w:t>TINKAMUMO LAIKAS</w:t>
      </w:r>
    </w:p>
    <w:p w14:paraId="362ADA33" w14:textId="77777777" w:rsidR="009A072B" w:rsidRPr="00B05322" w:rsidRDefault="009A072B" w:rsidP="009A072B">
      <w:pPr>
        <w:keepNext/>
        <w:tabs>
          <w:tab w:val="left" w:pos="567"/>
        </w:tabs>
        <w:spacing w:after="0" w:line="240" w:lineRule="auto"/>
        <w:rPr>
          <w:rFonts w:ascii="Times New Roman" w:eastAsia="Times New Roman" w:hAnsi="Times New Roman" w:cs="Times New Roman"/>
          <w:kern w:val="0"/>
          <w:lang w:eastAsia="lt-LT" w:bidi="lt-LT"/>
          <w14:ligatures w14:val="none"/>
        </w:rPr>
      </w:pPr>
    </w:p>
    <w:p w14:paraId="2501A8F3" w14:textId="77777777" w:rsidR="009A072B" w:rsidRPr="00B05322" w:rsidRDefault="009A072B" w:rsidP="009A072B">
      <w:pPr>
        <w:tabs>
          <w:tab w:val="left" w:pos="567"/>
          <w:tab w:val="left" w:pos="749"/>
        </w:tabs>
        <w:spacing w:after="0" w:line="240" w:lineRule="auto"/>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kern w:val="0"/>
          <w:lang w:eastAsia="lt-LT" w:bidi="lt-LT"/>
          <w14:ligatures w14:val="none"/>
        </w:rPr>
        <w:t xml:space="preserve">EXP: </w:t>
      </w:r>
      <w:r w:rsidRPr="00B05322">
        <w:rPr>
          <w:rFonts w:ascii="Times New Roman" w:eastAsia="Times New Roman" w:hAnsi="Times New Roman" w:cs="Times New Roman"/>
          <w:kern w:val="0"/>
          <w:highlight w:val="lightGray"/>
          <w:lang w:eastAsia="lt-LT" w:bidi="lt-LT"/>
          <w14:ligatures w14:val="none"/>
        </w:rPr>
        <w:t>{mm/MMMM}</w:t>
      </w:r>
    </w:p>
    <w:p w14:paraId="4BBB44A0"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p>
    <w:p w14:paraId="6A447980" w14:textId="77777777" w:rsidR="009A072B" w:rsidRPr="00B05322" w:rsidRDefault="009A072B" w:rsidP="009A072B">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b/>
          <w:noProof/>
          <w:kern w:val="0"/>
          <w:lang w:eastAsia="lt-LT" w:bidi="lt-LT"/>
          <w14:ligatures w14:val="none"/>
        </w:rPr>
        <w:t>SPECIALIOS LAIKYMO SĄLYGOS</w:t>
      </w:r>
    </w:p>
    <w:p w14:paraId="5FF6195C" w14:textId="77777777" w:rsidR="009A072B" w:rsidRPr="00B05322" w:rsidRDefault="009A072B" w:rsidP="009A072B">
      <w:pPr>
        <w:keepNext/>
        <w:tabs>
          <w:tab w:val="left" w:pos="567"/>
        </w:tabs>
        <w:spacing w:after="0" w:line="240" w:lineRule="auto"/>
        <w:rPr>
          <w:rFonts w:ascii="Times New Roman" w:eastAsia="Times New Roman" w:hAnsi="Times New Roman" w:cs="Times New Roman"/>
          <w:noProof/>
          <w:kern w:val="0"/>
          <w:lang w:eastAsia="lt-LT" w:bidi="lt-LT"/>
          <w14:ligatures w14:val="none"/>
        </w:rPr>
      </w:pPr>
    </w:p>
    <w:p w14:paraId="7F37D3E8" w14:textId="77777777" w:rsidR="009A072B" w:rsidRDefault="009A072B" w:rsidP="009A072B">
      <w:pPr>
        <w:tabs>
          <w:tab w:val="left" w:pos="567"/>
        </w:tabs>
        <w:spacing w:after="0" w:line="240" w:lineRule="auto"/>
        <w:ind w:left="567" w:hanging="567"/>
        <w:rPr>
          <w:rFonts w:ascii="Times New Roman" w:eastAsia="Times New Roman" w:hAnsi="Times New Roman" w:cs="Times New Roman"/>
          <w:noProof/>
          <w:kern w:val="0"/>
          <w:lang w:eastAsia="lt-LT" w:bidi="lt-LT"/>
          <w14:ligatures w14:val="none"/>
        </w:rPr>
      </w:pPr>
      <w:r w:rsidRPr="00646A90">
        <w:rPr>
          <w:rFonts w:ascii="Times New Roman" w:eastAsia="Times New Roman" w:hAnsi="Times New Roman" w:cs="Times New Roman"/>
          <w:noProof/>
          <w:kern w:val="0"/>
          <w:lang w:eastAsia="lt-LT" w:bidi="lt-LT"/>
          <w14:ligatures w14:val="none"/>
        </w:rPr>
        <w:t>Laikyti gamintojo pakuotėje, kad vaistas būtų apsaugotas nuo šviesos.</w:t>
      </w:r>
    </w:p>
    <w:p w14:paraId="1BC9644B" w14:textId="77777777" w:rsidR="009A072B" w:rsidRPr="00B05322" w:rsidRDefault="009A072B" w:rsidP="009A072B">
      <w:pPr>
        <w:tabs>
          <w:tab w:val="left" w:pos="567"/>
        </w:tabs>
        <w:spacing w:after="0" w:line="240" w:lineRule="auto"/>
        <w:ind w:left="567" w:hanging="567"/>
        <w:rPr>
          <w:rFonts w:ascii="Times New Roman" w:eastAsia="Times New Roman" w:hAnsi="Times New Roman" w:cs="Times New Roman"/>
          <w:noProof/>
          <w:kern w:val="0"/>
          <w:lang w:eastAsia="lt-LT" w:bidi="lt-LT"/>
          <w14:ligatures w14:val="none"/>
        </w:rPr>
      </w:pPr>
    </w:p>
    <w:p w14:paraId="18195236" w14:textId="77777777" w:rsidR="009A072B" w:rsidRPr="00B05322" w:rsidRDefault="009A072B" w:rsidP="009A072B">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kern w:val="0"/>
          <w:lang w:eastAsia="lt-LT" w:bidi="lt-LT"/>
          <w14:ligatures w14:val="none"/>
        </w:rPr>
      </w:pPr>
      <w:r w:rsidRPr="00B05322">
        <w:rPr>
          <w:rFonts w:ascii="Times New Roman" w:eastAsia="Times New Roman" w:hAnsi="Times New Roman" w:cs="Times New Roman"/>
          <w:b/>
          <w:noProof/>
          <w:kern w:val="0"/>
          <w:lang w:eastAsia="lt-LT" w:bidi="lt-LT"/>
          <w14:ligatures w14:val="none"/>
        </w:rPr>
        <w:t>SPECIALIOS ATSARGUMO PRIEMONĖS DĖL NESUVARTOTO VAISTINIO PREPARATO AR JO ATLIEKŲ TVARKYMO (JEI REIKIA)</w:t>
      </w:r>
    </w:p>
    <w:p w14:paraId="1E73A79A"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p>
    <w:p w14:paraId="55F18B72"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noProof/>
          <w:kern w:val="0"/>
          <w:lang w:eastAsia="lt-LT" w:bidi="lt-LT"/>
          <w14:ligatures w14:val="none"/>
        </w:rPr>
        <w:t>Atliekų tvarkymas: žr. pakuotės lapelyje.</w:t>
      </w:r>
    </w:p>
    <w:p w14:paraId="2E7F7FB6"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p>
    <w:p w14:paraId="6C534726" w14:textId="77777777" w:rsidR="009A072B" w:rsidRPr="001A22DB" w:rsidRDefault="009A072B" w:rsidP="009A072B">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Cs w:val="20"/>
          <w:lang w:eastAsia="x-none"/>
          <w14:ligatures w14:val="none"/>
        </w:rPr>
      </w:pPr>
      <w:r w:rsidRPr="001A22DB">
        <w:rPr>
          <w:rFonts w:ascii="Times New Roman" w:eastAsia="Times New Roman" w:hAnsi="Times New Roman" w:cs="Times New Roman"/>
          <w:b/>
          <w:kern w:val="0"/>
          <w:szCs w:val="20"/>
          <w:lang w:eastAsia="x-none"/>
          <w14:ligatures w14:val="none"/>
        </w:rPr>
        <w:t>11.</w:t>
      </w:r>
      <w:r w:rsidRPr="001A22DB">
        <w:rPr>
          <w:rFonts w:ascii="Times New Roman" w:eastAsia="Times New Roman" w:hAnsi="Times New Roman" w:cs="Times New Roman"/>
          <w:b/>
          <w:kern w:val="0"/>
          <w:szCs w:val="20"/>
          <w:lang w:eastAsia="x-none"/>
          <w14:ligatures w14:val="none"/>
        </w:rPr>
        <w:tab/>
        <w:t>LYGIAGRETUS IMPORTUOTOJAS</w:t>
      </w:r>
    </w:p>
    <w:p w14:paraId="51DD7B6F" w14:textId="77777777" w:rsidR="009A072B" w:rsidRPr="001A22DB" w:rsidRDefault="009A072B" w:rsidP="009A072B">
      <w:pPr>
        <w:tabs>
          <w:tab w:val="left" w:pos="540"/>
          <w:tab w:val="left" w:pos="567"/>
        </w:tabs>
        <w:snapToGrid w:val="0"/>
        <w:spacing w:after="0" w:line="240" w:lineRule="auto"/>
        <w:rPr>
          <w:rFonts w:ascii="Times New Roman" w:eastAsia="Times New Roman" w:hAnsi="Times New Roman" w:cs="Times New Roman"/>
          <w:kern w:val="0"/>
          <w:szCs w:val="20"/>
          <w:lang w:eastAsia="ar-SA"/>
          <w14:ligatures w14:val="none"/>
        </w:rPr>
      </w:pPr>
    </w:p>
    <w:p w14:paraId="38D52A44" w14:textId="77777777" w:rsidR="009A072B" w:rsidRPr="001A22DB" w:rsidRDefault="009A072B" w:rsidP="009A072B">
      <w:pPr>
        <w:tabs>
          <w:tab w:val="left" w:pos="540"/>
          <w:tab w:val="left" w:pos="567"/>
        </w:tabs>
        <w:snapToGrid w:val="0"/>
        <w:spacing w:after="0" w:line="240" w:lineRule="auto"/>
        <w:rPr>
          <w:rFonts w:ascii="Times New Roman" w:eastAsia="Times New Roman" w:hAnsi="Times New Roman" w:cs="Times New Roman"/>
          <w:kern w:val="0"/>
          <w:szCs w:val="20"/>
          <w:lang w:eastAsia="ar-SA"/>
          <w14:ligatures w14:val="none"/>
        </w:rPr>
      </w:pPr>
      <w:r w:rsidRPr="001A22DB">
        <w:rPr>
          <w:rFonts w:ascii="Times New Roman" w:eastAsia="Times New Roman" w:hAnsi="Times New Roman" w:cs="Times New Roman"/>
          <w:kern w:val="0"/>
          <w:szCs w:val="20"/>
          <w:lang w:eastAsia="ar-SA"/>
          <w14:ligatures w14:val="none"/>
        </w:rPr>
        <w:t>UAB „Niromed“</w:t>
      </w:r>
    </w:p>
    <w:p w14:paraId="64C33D7B" w14:textId="77777777" w:rsidR="009A072B" w:rsidRPr="001A22DB" w:rsidRDefault="009A072B" w:rsidP="009A072B">
      <w:pPr>
        <w:tabs>
          <w:tab w:val="left" w:pos="540"/>
          <w:tab w:val="left" w:pos="567"/>
        </w:tabs>
        <w:snapToGrid w:val="0"/>
        <w:spacing w:after="0" w:line="240" w:lineRule="auto"/>
        <w:rPr>
          <w:rFonts w:ascii="Times New Roman" w:eastAsia="Times New Roman" w:hAnsi="Times New Roman" w:cs="Times New Roman"/>
          <w:kern w:val="0"/>
          <w:szCs w:val="20"/>
          <w:highlight w:val="lightGray"/>
          <w:lang w:eastAsia="ar-SA"/>
          <w14:ligatures w14:val="none"/>
        </w:rPr>
      </w:pPr>
      <w:r w:rsidRPr="001A22DB">
        <w:rPr>
          <w:rFonts w:ascii="Times New Roman" w:eastAsia="Times New Roman" w:hAnsi="Times New Roman" w:cs="Times New Roman"/>
          <w:kern w:val="0"/>
          <w:szCs w:val="20"/>
          <w:highlight w:val="lightGray"/>
          <w:lang w:eastAsia="ar-SA"/>
          <w14:ligatures w14:val="none"/>
        </w:rPr>
        <w:t>Žirmūnų g. 139A</w:t>
      </w:r>
    </w:p>
    <w:p w14:paraId="311A7C2A" w14:textId="77777777" w:rsidR="009A072B" w:rsidRPr="001A22DB" w:rsidRDefault="009A072B" w:rsidP="009A072B">
      <w:pPr>
        <w:tabs>
          <w:tab w:val="left" w:pos="540"/>
          <w:tab w:val="left" w:pos="567"/>
        </w:tabs>
        <w:snapToGrid w:val="0"/>
        <w:spacing w:after="0" w:line="240" w:lineRule="auto"/>
        <w:rPr>
          <w:rFonts w:ascii="Times New Roman" w:eastAsia="Times New Roman" w:hAnsi="Times New Roman" w:cs="Times New Roman"/>
          <w:kern w:val="0"/>
          <w:szCs w:val="20"/>
          <w:highlight w:val="lightGray"/>
          <w:lang w:eastAsia="ar-SA"/>
          <w14:ligatures w14:val="none"/>
        </w:rPr>
      </w:pPr>
      <w:r w:rsidRPr="001A22DB">
        <w:rPr>
          <w:rFonts w:ascii="Times New Roman" w:eastAsia="Times New Roman" w:hAnsi="Times New Roman" w:cs="Times New Roman"/>
          <w:kern w:val="0"/>
          <w:szCs w:val="20"/>
          <w:highlight w:val="lightGray"/>
          <w:lang w:eastAsia="ar-SA"/>
          <w14:ligatures w14:val="none"/>
        </w:rPr>
        <w:t>LT-09120 Vilnius</w:t>
      </w:r>
    </w:p>
    <w:p w14:paraId="601A20FC" w14:textId="77777777" w:rsidR="009A072B" w:rsidRPr="001A22DB" w:rsidRDefault="009A072B" w:rsidP="009A072B">
      <w:pPr>
        <w:tabs>
          <w:tab w:val="left" w:pos="540"/>
          <w:tab w:val="left" w:pos="567"/>
        </w:tabs>
        <w:snapToGrid w:val="0"/>
        <w:spacing w:after="0" w:line="240" w:lineRule="auto"/>
        <w:rPr>
          <w:rFonts w:ascii="Times New Roman" w:eastAsia="Times New Roman" w:hAnsi="Times New Roman" w:cs="Times New Roman"/>
          <w:kern w:val="0"/>
          <w:szCs w:val="20"/>
          <w:lang w:eastAsia="x-none"/>
          <w14:ligatures w14:val="none"/>
        </w:rPr>
      </w:pPr>
      <w:r w:rsidRPr="001A22DB">
        <w:rPr>
          <w:rFonts w:ascii="Times New Roman" w:eastAsia="Times New Roman" w:hAnsi="Times New Roman" w:cs="Times New Roman"/>
          <w:kern w:val="0"/>
          <w:szCs w:val="20"/>
          <w:highlight w:val="lightGray"/>
          <w:lang w:eastAsia="ar-SA"/>
          <w14:ligatures w14:val="none"/>
        </w:rPr>
        <w:t>Lietuva</w:t>
      </w:r>
    </w:p>
    <w:p w14:paraId="6570598F" w14:textId="77777777" w:rsidR="009A072B" w:rsidRPr="001A22DB" w:rsidRDefault="009A072B" w:rsidP="009A072B">
      <w:pPr>
        <w:tabs>
          <w:tab w:val="left" w:pos="540"/>
          <w:tab w:val="left" w:pos="567"/>
        </w:tabs>
        <w:snapToGrid w:val="0"/>
        <w:spacing w:after="0" w:line="240" w:lineRule="auto"/>
        <w:rPr>
          <w:rFonts w:ascii="Times New Roman" w:eastAsia="Times New Roman" w:hAnsi="Times New Roman" w:cs="Times New Roman"/>
          <w:kern w:val="0"/>
          <w:szCs w:val="20"/>
          <w:lang w:eastAsia="x-none"/>
          <w14:ligatures w14:val="none"/>
        </w:rPr>
      </w:pPr>
    </w:p>
    <w:p w14:paraId="2228A003" w14:textId="77777777" w:rsidR="009A072B" w:rsidRPr="001A22DB" w:rsidRDefault="009A072B" w:rsidP="009A072B">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Cs w:val="20"/>
          <w:lang w:eastAsia="x-none"/>
          <w14:ligatures w14:val="none"/>
        </w:rPr>
      </w:pPr>
      <w:r w:rsidRPr="001A22DB">
        <w:rPr>
          <w:rFonts w:ascii="Times New Roman" w:eastAsia="Times New Roman" w:hAnsi="Times New Roman" w:cs="Times New Roman"/>
          <w:b/>
          <w:kern w:val="0"/>
          <w:szCs w:val="20"/>
          <w:lang w:eastAsia="x-none"/>
          <w14:ligatures w14:val="none"/>
        </w:rPr>
        <w:t>12.</w:t>
      </w:r>
      <w:r w:rsidRPr="001A22DB">
        <w:rPr>
          <w:rFonts w:ascii="Times New Roman" w:eastAsia="Times New Roman" w:hAnsi="Times New Roman" w:cs="Times New Roman"/>
          <w:b/>
          <w:kern w:val="0"/>
          <w:szCs w:val="20"/>
          <w:lang w:eastAsia="x-none"/>
          <w14:ligatures w14:val="none"/>
        </w:rPr>
        <w:tab/>
        <w:t>LYGIAGRETAUS IMPORTO LEIDIMO NUMERIS (-IAI)</w:t>
      </w:r>
    </w:p>
    <w:p w14:paraId="0B8F5D7F" w14:textId="77777777" w:rsidR="009A072B" w:rsidRPr="001A22DB" w:rsidRDefault="009A072B" w:rsidP="009A072B">
      <w:pPr>
        <w:tabs>
          <w:tab w:val="left" w:pos="540"/>
          <w:tab w:val="left" w:pos="567"/>
        </w:tabs>
        <w:snapToGrid w:val="0"/>
        <w:spacing w:after="0" w:line="240" w:lineRule="auto"/>
        <w:rPr>
          <w:rFonts w:ascii="Times New Roman" w:eastAsia="Times New Roman" w:hAnsi="Times New Roman" w:cs="Times New Roman"/>
          <w:kern w:val="0"/>
          <w:szCs w:val="20"/>
          <w:lang w:eastAsia="x-none"/>
          <w14:ligatures w14:val="none"/>
        </w:rPr>
      </w:pPr>
    </w:p>
    <w:p w14:paraId="160292C7" w14:textId="59460E9E" w:rsidR="009A072B" w:rsidRPr="00B05322" w:rsidRDefault="003A5485" w:rsidP="009A072B">
      <w:pPr>
        <w:tabs>
          <w:tab w:val="left" w:pos="540"/>
          <w:tab w:val="left" w:pos="567"/>
        </w:tabs>
        <w:snapToGrid w:val="0"/>
        <w:spacing w:after="0" w:line="240" w:lineRule="auto"/>
        <w:rPr>
          <w:rFonts w:ascii="Times New Roman" w:eastAsia="Times New Roman" w:hAnsi="Times New Roman" w:cs="Times New Roman"/>
          <w:kern w:val="0"/>
          <w:szCs w:val="20"/>
          <w:lang w:eastAsia="x-none"/>
          <w14:ligatures w14:val="none"/>
        </w:rPr>
      </w:pPr>
      <w:sdt>
        <w:sdtPr>
          <w:rPr>
            <w:rFonts w:ascii="Times New Roman" w:eastAsia="Times New Roman" w:hAnsi="Times New Roman" w:cs="Times New Roman"/>
            <w:kern w:val="0"/>
            <w:szCs w:val="20"/>
            <w:lang w:eastAsia="x-none"/>
            <w14:ligatures w14:val="none"/>
          </w:rPr>
          <w:alias w:val="Leidimo numeris"/>
          <w:tag w:val="LI_NO"/>
          <w:id w:val="1054658693"/>
          <w:placeholder>
            <w:docPart w:val="E2ABEA9D533B408D9731C9E0397CE8AD"/>
          </w:placeholder>
          <w:text/>
        </w:sdtPr>
        <w:sdtEndPr/>
        <w:sdtContent>
          <w:r>
            <w:rPr>
              <w:rFonts w:ascii="Times New Roman" w:eastAsia="Times New Roman" w:hAnsi="Times New Roman" w:cs="Times New Roman"/>
              <w:kern w:val="0"/>
              <w:szCs w:val="20"/>
              <w:lang w:eastAsia="x-none"/>
              <w14:ligatures w14:val="none"/>
            </w:rPr>
            <w:t>LT/L/25/2515/001-006</w:t>
          </w:r>
        </w:sdtContent>
      </w:sdt>
    </w:p>
    <w:p w14:paraId="7BC59443"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p>
    <w:p w14:paraId="65D5C27A" w14:textId="77777777" w:rsidR="009A072B" w:rsidRPr="00B05322" w:rsidRDefault="009A072B" w:rsidP="009A072B">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b/>
          <w:noProof/>
          <w:kern w:val="0"/>
          <w:lang w:eastAsia="lt-LT" w:bidi="lt-LT"/>
          <w14:ligatures w14:val="none"/>
        </w:rPr>
        <w:t xml:space="preserve">SERIJOS NUMERIS </w:t>
      </w:r>
    </w:p>
    <w:p w14:paraId="5492B123" w14:textId="77777777" w:rsidR="009A072B" w:rsidRPr="00B05322" w:rsidRDefault="009A072B" w:rsidP="009A072B">
      <w:pPr>
        <w:tabs>
          <w:tab w:val="left" w:pos="567"/>
        </w:tabs>
        <w:spacing w:after="0" w:line="240" w:lineRule="auto"/>
        <w:rPr>
          <w:rFonts w:ascii="Times New Roman" w:eastAsia="Times New Roman" w:hAnsi="Times New Roman" w:cs="Times New Roman"/>
          <w:i/>
          <w:noProof/>
          <w:kern w:val="0"/>
          <w:lang w:eastAsia="lt-LT" w:bidi="lt-LT"/>
          <w14:ligatures w14:val="none"/>
        </w:rPr>
      </w:pPr>
    </w:p>
    <w:p w14:paraId="1AA27E5C"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noProof/>
          <w:kern w:val="0"/>
          <w:lang w:eastAsia="lt-LT" w:bidi="lt-LT"/>
          <w14:ligatures w14:val="none"/>
        </w:rPr>
        <w:t xml:space="preserve">Lot: </w:t>
      </w:r>
      <w:r w:rsidRPr="00B05322">
        <w:rPr>
          <w:rFonts w:ascii="Times New Roman" w:eastAsia="Times New Roman" w:hAnsi="Times New Roman" w:cs="Times New Roman"/>
          <w:noProof/>
          <w:kern w:val="0"/>
          <w:highlight w:val="lightGray"/>
          <w:lang w:eastAsia="lt-LT" w:bidi="lt-LT"/>
          <w14:ligatures w14:val="none"/>
        </w:rPr>
        <w:t>{numeris}</w:t>
      </w:r>
    </w:p>
    <w:p w14:paraId="66D63F73"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p>
    <w:p w14:paraId="444D092D" w14:textId="77777777" w:rsidR="009A072B" w:rsidRPr="00B05322" w:rsidRDefault="009A072B" w:rsidP="009A072B">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b/>
          <w:noProof/>
          <w:kern w:val="0"/>
          <w:lang w:eastAsia="lt-LT" w:bidi="lt-LT"/>
          <w14:ligatures w14:val="none"/>
        </w:rPr>
        <w:t>PARDAVIMO (IŠDAVIMO) TVARKA</w:t>
      </w:r>
    </w:p>
    <w:p w14:paraId="5A65DA7D" w14:textId="77777777" w:rsidR="009A072B" w:rsidRPr="00B05322" w:rsidRDefault="009A072B" w:rsidP="009A072B">
      <w:pPr>
        <w:tabs>
          <w:tab w:val="left" w:pos="567"/>
        </w:tabs>
        <w:spacing w:after="0" w:line="240" w:lineRule="auto"/>
        <w:rPr>
          <w:rFonts w:ascii="Times New Roman" w:eastAsia="Times New Roman" w:hAnsi="Times New Roman" w:cs="Times New Roman"/>
          <w:i/>
          <w:noProof/>
          <w:kern w:val="0"/>
          <w:lang w:eastAsia="lt-LT" w:bidi="lt-LT"/>
          <w14:ligatures w14:val="none"/>
        </w:rPr>
      </w:pPr>
    </w:p>
    <w:p w14:paraId="107BD0C5"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noProof/>
          <w:kern w:val="0"/>
          <w:lang w:eastAsia="lt-LT" w:bidi="lt-LT"/>
          <w14:ligatures w14:val="none"/>
        </w:rPr>
        <w:t>Receptinis vaistas.</w:t>
      </w:r>
    </w:p>
    <w:p w14:paraId="7904C37F"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p>
    <w:p w14:paraId="46CCC63D" w14:textId="77777777" w:rsidR="009A072B" w:rsidRPr="00B05322" w:rsidRDefault="009A072B" w:rsidP="009A072B">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b/>
          <w:noProof/>
          <w:kern w:val="0"/>
          <w:lang w:eastAsia="lt-LT" w:bidi="lt-LT"/>
          <w14:ligatures w14:val="none"/>
        </w:rPr>
        <w:t>VARTOJIMO INSTRUKCIJA</w:t>
      </w:r>
    </w:p>
    <w:p w14:paraId="38DDE99A"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p>
    <w:p w14:paraId="345791D0"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p>
    <w:p w14:paraId="1E819C60" w14:textId="77777777" w:rsidR="009A072B" w:rsidRPr="00B05322" w:rsidRDefault="009A072B" w:rsidP="009A072B">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kern w:val="0"/>
          <w:lang w:eastAsia="lt-LT" w:bidi="lt-LT"/>
          <w14:ligatures w14:val="none"/>
        </w:rPr>
      </w:pPr>
      <w:r w:rsidRPr="00B05322">
        <w:rPr>
          <w:rFonts w:ascii="Times New Roman" w:eastAsia="Times New Roman" w:hAnsi="Times New Roman" w:cs="Times New Roman"/>
          <w:b/>
          <w:noProof/>
          <w:kern w:val="0"/>
          <w:lang w:eastAsia="lt-LT" w:bidi="lt-LT"/>
          <w14:ligatures w14:val="none"/>
        </w:rPr>
        <w:t>INFORMACIJA BRAILIO RAŠTU</w:t>
      </w:r>
    </w:p>
    <w:p w14:paraId="6D58D11C"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lang w:eastAsia="lt-LT" w:bidi="lt-LT"/>
          <w14:ligatures w14:val="none"/>
        </w:rPr>
      </w:pPr>
    </w:p>
    <w:p w14:paraId="035B0EE5" w14:textId="77777777" w:rsidR="009A072B" w:rsidRPr="00B05322" w:rsidRDefault="009A072B" w:rsidP="009A072B">
      <w:pPr>
        <w:tabs>
          <w:tab w:val="left" w:pos="567"/>
        </w:tabs>
        <w:spacing w:after="0" w:line="240" w:lineRule="auto"/>
        <w:rPr>
          <w:rFonts w:ascii="Times New Roman" w:eastAsia="Times New Roman" w:hAnsi="Times New Roman" w:cs="Times New Roman"/>
          <w:bCs/>
          <w:noProof/>
          <w:kern w:val="0"/>
          <w:shd w:val="clear" w:color="auto" w:fill="CCCCCC"/>
          <w:lang w:eastAsia="lt-LT" w:bidi="lt-LT"/>
          <w14:ligatures w14:val="none"/>
        </w:rPr>
      </w:pPr>
      <w:r>
        <w:rPr>
          <w:rFonts w:ascii="Times New Roman" w:eastAsia="Calibri" w:hAnsi="Times New Roman" w:cs="Times New Roman"/>
          <w:kern w:val="0"/>
          <w14:ligatures w14:val="none"/>
        </w:rPr>
        <w:t>t</w:t>
      </w:r>
      <w:r w:rsidRPr="00B05322">
        <w:rPr>
          <w:rFonts w:ascii="Times New Roman" w:eastAsia="Calibri" w:hAnsi="Times New Roman" w:cs="Times New Roman"/>
          <w:kern w:val="0"/>
          <w14:ligatures w14:val="none"/>
        </w:rPr>
        <w:t>rexan</w:t>
      </w:r>
      <w:r>
        <w:rPr>
          <w:rFonts w:ascii="Times New Roman" w:eastAsia="Calibri" w:hAnsi="Times New Roman" w:cs="Times New Roman"/>
          <w:kern w:val="0"/>
          <w14:ligatures w14:val="none"/>
        </w:rPr>
        <w:t xml:space="preserve"> neo</w:t>
      </w:r>
      <w:r w:rsidRPr="00B05322">
        <w:rPr>
          <w:rFonts w:ascii="Times New Roman" w:eastAsia="Calibri" w:hAnsi="Times New Roman" w:cs="Times New Roman"/>
          <w:kern w:val="0"/>
          <w14:ligatures w14:val="none"/>
        </w:rPr>
        <w:t xml:space="preserve"> </w:t>
      </w:r>
      <w:r w:rsidRPr="00B05322">
        <w:rPr>
          <w:rFonts w:ascii="Times New Roman" w:eastAsia="Times New Roman" w:hAnsi="Times New Roman" w:cs="Times New Roman"/>
          <w:bCs/>
          <w:kern w:val="0"/>
          <w:lang w:eastAsia="lt-LT" w:bidi="lt-LT"/>
          <w14:ligatures w14:val="none"/>
        </w:rPr>
        <w:t>2,5 mg</w:t>
      </w:r>
    </w:p>
    <w:p w14:paraId="57571413"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shd w:val="clear" w:color="auto" w:fill="CCCCCC"/>
          <w:lang w:eastAsia="lt-LT" w:bidi="lt-LT"/>
          <w14:ligatures w14:val="none"/>
        </w:rPr>
      </w:pPr>
    </w:p>
    <w:p w14:paraId="42A9EF2C" w14:textId="77777777" w:rsidR="009A072B" w:rsidRPr="00B05322" w:rsidRDefault="009A072B" w:rsidP="009A072B">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kern w:val="0"/>
          <w:lang w:eastAsia="lt-LT" w:bidi="lt-LT"/>
          <w14:ligatures w14:val="none"/>
        </w:rPr>
      </w:pPr>
      <w:r w:rsidRPr="00B05322">
        <w:rPr>
          <w:rFonts w:ascii="Times New Roman" w:eastAsia="Times New Roman" w:hAnsi="Times New Roman" w:cs="Times New Roman"/>
          <w:b/>
          <w:noProof/>
          <w:kern w:val="0"/>
          <w:lang w:eastAsia="lt-LT" w:bidi="lt-LT"/>
          <w14:ligatures w14:val="none"/>
        </w:rPr>
        <w:t>UNIKALUS IDENTIFIKATORIUS – 2D BRŪKŠNINIS KODAS</w:t>
      </w:r>
    </w:p>
    <w:p w14:paraId="0C4955C3" w14:textId="77777777" w:rsidR="009A072B" w:rsidRPr="00B05322" w:rsidRDefault="009A072B" w:rsidP="009A072B">
      <w:pPr>
        <w:spacing w:after="0" w:line="240" w:lineRule="auto"/>
        <w:rPr>
          <w:rFonts w:ascii="Times New Roman" w:eastAsia="Times New Roman" w:hAnsi="Times New Roman" w:cs="Times New Roman"/>
          <w:noProof/>
          <w:kern w:val="0"/>
          <w:lang w:eastAsia="lt-LT" w:bidi="lt-LT"/>
          <w14:ligatures w14:val="none"/>
        </w:rPr>
      </w:pPr>
    </w:p>
    <w:p w14:paraId="746BC718"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shd w:val="clear" w:color="auto" w:fill="CCCCCC"/>
          <w:lang w:eastAsia="lt-LT" w:bidi="lt-LT"/>
          <w14:ligatures w14:val="none"/>
        </w:rPr>
      </w:pPr>
      <w:r w:rsidRPr="00B05322">
        <w:rPr>
          <w:rFonts w:ascii="Times New Roman" w:eastAsia="Times New Roman" w:hAnsi="Times New Roman" w:cs="Times New Roman"/>
          <w:noProof/>
          <w:kern w:val="0"/>
          <w:highlight w:val="lightGray"/>
          <w:lang w:eastAsia="lt-LT" w:bidi="lt-LT"/>
          <w14:ligatures w14:val="none"/>
        </w:rPr>
        <w:t>2D brūkšninis kodas su nurodytu unikaliu identifikatoriumi.</w:t>
      </w:r>
    </w:p>
    <w:p w14:paraId="65C1D8D4" w14:textId="77777777" w:rsidR="009A072B" w:rsidRPr="00B05322" w:rsidRDefault="009A072B" w:rsidP="009A072B">
      <w:pPr>
        <w:tabs>
          <w:tab w:val="left" w:pos="567"/>
        </w:tabs>
        <w:spacing w:after="0" w:line="240" w:lineRule="auto"/>
        <w:rPr>
          <w:rFonts w:ascii="Times New Roman" w:eastAsia="Times New Roman" w:hAnsi="Times New Roman" w:cs="Times New Roman"/>
          <w:noProof/>
          <w:kern w:val="0"/>
          <w:shd w:val="clear" w:color="auto" w:fill="CCCCCC"/>
          <w:lang w:eastAsia="lt-LT" w:bidi="lt-LT"/>
          <w14:ligatures w14:val="none"/>
        </w:rPr>
      </w:pPr>
    </w:p>
    <w:p w14:paraId="58A8399F" w14:textId="77777777" w:rsidR="009A072B" w:rsidRPr="00B05322" w:rsidRDefault="009A072B" w:rsidP="009A072B">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kern w:val="0"/>
          <w:lang w:eastAsia="lt-LT" w:bidi="lt-LT"/>
          <w14:ligatures w14:val="none"/>
        </w:rPr>
      </w:pPr>
      <w:r w:rsidRPr="00B05322">
        <w:rPr>
          <w:rFonts w:ascii="Times New Roman" w:eastAsia="Times New Roman" w:hAnsi="Times New Roman" w:cs="Times New Roman"/>
          <w:b/>
          <w:noProof/>
          <w:kern w:val="0"/>
          <w:lang w:eastAsia="lt-LT" w:bidi="lt-LT"/>
          <w14:ligatures w14:val="none"/>
        </w:rPr>
        <w:t>UNIKALUS IDENTIFIKATORIUS – ŽMONĖMS SUPRANTAMI DUOMENYS</w:t>
      </w:r>
    </w:p>
    <w:p w14:paraId="48B76539" w14:textId="77777777" w:rsidR="009A072B" w:rsidRPr="00B05322" w:rsidRDefault="009A072B" w:rsidP="009A072B">
      <w:pPr>
        <w:spacing w:after="0" w:line="240" w:lineRule="auto"/>
        <w:rPr>
          <w:rFonts w:ascii="Times New Roman" w:eastAsia="Times New Roman" w:hAnsi="Times New Roman" w:cs="Times New Roman"/>
          <w:noProof/>
          <w:kern w:val="0"/>
          <w:lang w:eastAsia="lt-LT" w:bidi="lt-LT"/>
          <w14:ligatures w14:val="none"/>
        </w:rPr>
      </w:pPr>
    </w:p>
    <w:p w14:paraId="3EB31B17" w14:textId="77777777" w:rsidR="009A072B" w:rsidRPr="00B05322" w:rsidRDefault="009A072B" w:rsidP="009A072B">
      <w:pPr>
        <w:tabs>
          <w:tab w:val="left" w:pos="567"/>
        </w:tabs>
        <w:spacing w:after="0" w:line="260" w:lineRule="exact"/>
        <w:rPr>
          <w:rFonts w:ascii="Times New Roman" w:eastAsia="Times New Roman" w:hAnsi="Times New Roman" w:cs="Times New Roman"/>
          <w:kern w:val="0"/>
          <w:lang w:eastAsia="lt-LT" w:bidi="lt-LT"/>
          <w14:ligatures w14:val="none"/>
        </w:rPr>
      </w:pPr>
      <w:r w:rsidRPr="00B05322">
        <w:rPr>
          <w:rFonts w:ascii="Times New Roman" w:eastAsia="Times New Roman" w:hAnsi="Times New Roman" w:cs="Times New Roman"/>
          <w:kern w:val="0"/>
          <w:lang w:eastAsia="lt-LT" w:bidi="lt-LT"/>
          <w14:ligatures w14:val="none"/>
        </w:rPr>
        <w:t>PC:</w:t>
      </w:r>
    </w:p>
    <w:p w14:paraId="782323F5" w14:textId="77777777" w:rsidR="009A072B" w:rsidRPr="00B05322" w:rsidRDefault="009A072B" w:rsidP="009A072B">
      <w:pPr>
        <w:tabs>
          <w:tab w:val="left" w:pos="567"/>
        </w:tabs>
        <w:spacing w:after="0" w:line="260" w:lineRule="exact"/>
        <w:rPr>
          <w:rFonts w:ascii="Times New Roman" w:eastAsia="Times New Roman" w:hAnsi="Times New Roman" w:cs="Times New Roman"/>
          <w:kern w:val="0"/>
          <w:lang w:eastAsia="lt-LT" w:bidi="lt-LT"/>
          <w14:ligatures w14:val="none"/>
        </w:rPr>
      </w:pPr>
      <w:r w:rsidRPr="00B05322">
        <w:rPr>
          <w:rFonts w:ascii="Times New Roman" w:eastAsia="Times New Roman" w:hAnsi="Times New Roman" w:cs="Times New Roman"/>
          <w:kern w:val="0"/>
          <w:lang w:eastAsia="lt-LT" w:bidi="lt-LT"/>
          <w14:ligatures w14:val="none"/>
        </w:rPr>
        <w:t>SN:</w:t>
      </w:r>
    </w:p>
    <w:p w14:paraId="77276FB4" w14:textId="77777777" w:rsidR="009A072B" w:rsidRDefault="009A072B" w:rsidP="009A072B">
      <w:pPr>
        <w:rPr>
          <w:rFonts w:ascii="Times New Roman" w:eastAsia="Times New Roman" w:hAnsi="Times New Roman" w:cs="Times New Roman"/>
          <w:noProof/>
          <w:kern w:val="0"/>
          <w:shd w:val="clear" w:color="auto" w:fill="CCCCCC"/>
          <w:lang w:eastAsia="lt-LT" w:bidi="lt-LT"/>
          <w14:ligatures w14:val="none"/>
        </w:rPr>
      </w:pPr>
    </w:p>
    <w:p w14:paraId="3EF5366A" w14:textId="77777777" w:rsidR="009A072B" w:rsidRPr="00C2193B" w:rsidRDefault="009A072B" w:rsidP="009A072B">
      <w:pPr>
        <w:tabs>
          <w:tab w:val="left" w:pos="567"/>
        </w:tabs>
        <w:snapToGrid w:val="0"/>
        <w:spacing w:after="0" w:line="240" w:lineRule="auto"/>
        <w:rPr>
          <w:rFonts w:ascii="Times New Roman" w:eastAsia="Times New Roman" w:hAnsi="Times New Roman" w:cs="Times New Roman"/>
          <w:kern w:val="0"/>
          <w:szCs w:val="20"/>
          <w:lang w:eastAsia="ar-SA"/>
          <w14:ligatures w14:val="none"/>
        </w:rPr>
      </w:pPr>
      <w:r w:rsidRPr="00C2193B">
        <w:rPr>
          <w:rFonts w:ascii="Times New Roman" w:eastAsia="Times New Roman" w:hAnsi="Times New Roman" w:cs="Times New Roman"/>
          <w:kern w:val="0"/>
          <w:szCs w:val="20"/>
          <w:lang w:eastAsia="ar-SA"/>
          <w14:ligatures w14:val="none"/>
        </w:rPr>
        <w:t>Gamintojas: Orion Corporation Orion Pharma</w:t>
      </w:r>
      <w:r>
        <w:rPr>
          <w:rFonts w:ascii="Times New Roman" w:eastAsia="Times New Roman" w:hAnsi="Times New Roman" w:cs="Times New Roman"/>
          <w:kern w:val="0"/>
          <w:szCs w:val="20"/>
          <w:lang w:eastAsia="ar-SA"/>
          <w14:ligatures w14:val="none"/>
        </w:rPr>
        <w:t xml:space="preserve">, </w:t>
      </w:r>
      <w:r w:rsidRPr="00C2193B">
        <w:rPr>
          <w:rFonts w:ascii="Times New Roman" w:eastAsia="Times New Roman" w:hAnsi="Times New Roman" w:cs="Times New Roman"/>
          <w:kern w:val="0"/>
          <w:szCs w:val="20"/>
          <w:lang w:eastAsia="ar-SA"/>
          <w14:ligatures w14:val="none"/>
        </w:rPr>
        <w:t>Tengströminkatu 8</w:t>
      </w:r>
      <w:r>
        <w:rPr>
          <w:rFonts w:ascii="Times New Roman" w:eastAsia="Times New Roman" w:hAnsi="Times New Roman" w:cs="Times New Roman"/>
          <w:kern w:val="0"/>
          <w:szCs w:val="20"/>
          <w:lang w:eastAsia="ar-SA"/>
          <w14:ligatures w14:val="none"/>
        </w:rPr>
        <w:t xml:space="preserve">, </w:t>
      </w:r>
      <w:r w:rsidRPr="00C2193B">
        <w:rPr>
          <w:rFonts w:ascii="Times New Roman" w:eastAsia="Times New Roman" w:hAnsi="Times New Roman" w:cs="Times New Roman"/>
          <w:kern w:val="0"/>
          <w:szCs w:val="20"/>
          <w:lang w:eastAsia="ar-SA"/>
          <w14:ligatures w14:val="none"/>
        </w:rPr>
        <w:t>FI-20360 Turku</w:t>
      </w:r>
      <w:r>
        <w:rPr>
          <w:rFonts w:ascii="Times New Roman" w:eastAsia="Times New Roman" w:hAnsi="Times New Roman" w:cs="Times New Roman"/>
          <w:kern w:val="0"/>
          <w:szCs w:val="20"/>
          <w:lang w:eastAsia="ar-SA"/>
          <w14:ligatures w14:val="none"/>
        </w:rPr>
        <w:t xml:space="preserve">, </w:t>
      </w:r>
      <w:r w:rsidRPr="00C2193B">
        <w:rPr>
          <w:rFonts w:ascii="Times New Roman" w:eastAsia="Times New Roman" w:hAnsi="Times New Roman" w:cs="Times New Roman"/>
          <w:kern w:val="0"/>
          <w:szCs w:val="20"/>
          <w:lang w:eastAsia="ar-SA"/>
          <w14:ligatures w14:val="none"/>
        </w:rPr>
        <w:t>Suomija</w:t>
      </w:r>
      <w:r>
        <w:rPr>
          <w:rFonts w:ascii="Times New Roman" w:eastAsia="Times New Roman" w:hAnsi="Times New Roman" w:cs="Times New Roman"/>
          <w:kern w:val="0"/>
          <w:szCs w:val="20"/>
          <w:lang w:eastAsia="ar-SA"/>
          <w14:ligatures w14:val="none"/>
        </w:rPr>
        <w:t xml:space="preserve"> </w:t>
      </w:r>
      <w:r w:rsidRPr="00C2193B">
        <w:rPr>
          <w:rFonts w:ascii="Times New Roman" w:eastAsia="Times New Roman" w:hAnsi="Times New Roman" w:cs="Times New Roman"/>
          <w:kern w:val="0"/>
          <w:szCs w:val="20"/>
          <w:lang w:eastAsia="ar-SA"/>
          <w14:ligatures w14:val="none"/>
        </w:rPr>
        <w:t>arba</w:t>
      </w:r>
      <w:r>
        <w:rPr>
          <w:rFonts w:ascii="Times New Roman" w:eastAsia="Times New Roman" w:hAnsi="Times New Roman" w:cs="Times New Roman"/>
          <w:kern w:val="0"/>
          <w:szCs w:val="20"/>
          <w:lang w:eastAsia="ar-SA"/>
          <w14:ligatures w14:val="none"/>
        </w:rPr>
        <w:t xml:space="preserve"> </w:t>
      </w:r>
      <w:r w:rsidRPr="00C2193B">
        <w:rPr>
          <w:rFonts w:ascii="Times New Roman" w:eastAsia="Times New Roman" w:hAnsi="Times New Roman" w:cs="Times New Roman"/>
          <w:kern w:val="0"/>
          <w:szCs w:val="20"/>
          <w:lang w:eastAsia="ar-SA"/>
          <w14:ligatures w14:val="none"/>
        </w:rPr>
        <w:t>Orion Corporation Orion Pharma</w:t>
      </w:r>
      <w:r>
        <w:rPr>
          <w:rFonts w:ascii="Times New Roman" w:eastAsia="Times New Roman" w:hAnsi="Times New Roman" w:cs="Times New Roman"/>
          <w:kern w:val="0"/>
          <w:szCs w:val="20"/>
          <w:lang w:eastAsia="ar-SA"/>
          <w14:ligatures w14:val="none"/>
        </w:rPr>
        <w:t xml:space="preserve">, </w:t>
      </w:r>
      <w:r w:rsidRPr="00C2193B">
        <w:rPr>
          <w:rFonts w:ascii="Times New Roman" w:eastAsia="Times New Roman" w:hAnsi="Times New Roman" w:cs="Times New Roman"/>
          <w:kern w:val="0"/>
          <w:szCs w:val="20"/>
          <w:lang w:eastAsia="ar-SA"/>
          <w14:ligatures w14:val="none"/>
        </w:rPr>
        <w:t>Joensuunkatu 7</w:t>
      </w:r>
      <w:r>
        <w:rPr>
          <w:rFonts w:ascii="Times New Roman" w:eastAsia="Times New Roman" w:hAnsi="Times New Roman" w:cs="Times New Roman"/>
          <w:kern w:val="0"/>
          <w:szCs w:val="20"/>
          <w:lang w:eastAsia="ar-SA"/>
          <w14:ligatures w14:val="none"/>
        </w:rPr>
        <w:t xml:space="preserve">, </w:t>
      </w:r>
      <w:r w:rsidRPr="00C2193B">
        <w:rPr>
          <w:rFonts w:ascii="Times New Roman" w:eastAsia="Times New Roman" w:hAnsi="Times New Roman" w:cs="Times New Roman"/>
          <w:kern w:val="0"/>
          <w:szCs w:val="20"/>
          <w:lang w:eastAsia="ar-SA"/>
          <w14:ligatures w14:val="none"/>
        </w:rPr>
        <w:t>FI-24100 Salo</w:t>
      </w:r>
      <w:r>
        <w:rPr>
          <w:rFonts w:ascii="Times New Roman" w:eastAsia="Times New Roman" w:hAnsi="Times New Roman" w:cs="Times New Roman"/>
          <w:kern w:val="0"/>
          <w:szCs w:val="20"/>
          <w:lang w:eastAsia="ar-SA"/>
          <w14:ligatures w14:val="none"/>
        </w:rPr>
        <w:t xml:space="preserve">, </w:t>
      </w:r>
      <w:r w:rsidRPr="00C2193B">
        <w:rPr>
          <w:rFonts w:ascii="Times New Roman" w:eastAsia="Times New Roman" w:hAnsi="Times New Roman" w:cs="Times New Roman"/>
          <w:kern w:val="0"/>
          <w:szCs w:val="20"/>
          <w:lang w:eastAsia="ar-SA"/>
          <w14:ligatures w14:val="none"/>
        </w:rPr>
        <w:t>Suomija</w:t>
      </w:r>
      <w:r>
        <w:rPr>
          <w:rFonts w:ascii="Times New Roman" w:eastAsia="Times New Roman" w:hAnsi="Times New Roman" w:cs="Times New Roman"/>
          <w:kern w:val="0"/>
          <w:szCs w:val="20"/>
          <w:lang w:eastAsia="ar-SA"/>
          <w14:ligatures w14:val="none"/>
        </w:rPr>
        <w:t>.</w:t>
      </w:r>
    </w:p>
    <w:p w14:paraId="60355B3F" w14:textId="77777777" w:rsidR="009A072B" w:rsidRPr="00C2193B" w:rsidRDefault="009A072B" w:rsidP="009A072B">
      <w:pPr>
        <w:tabs>
          <w:tab w:val="left" w:pos="567"/>
        </w:tabs>
        <w:snapToGrid w:val="0"/>
        <w:spacing w:after="0" w:line="240" w:lineRule="auto"/>
        <w:rPr>
          <w:rFonts w:ascii="Times New Roman" w:eastAsia="Times New Roman" w:hAnsi="Times New Roman" w:cs="Times New Roman"/>
          <w:kern w:val="0"/>
          <w:szCs w:val="20"/>
          <w:lang w:eastAsia="ar-SA"/>
          <w14:ligatures w14:val="none"/>
        </w:rPr>
      </w:pPr>
    </w:p>
    <w:p w14:paraId="79FA5873" w14:textId="77777777" w:rsidR="009A072B" w:rsidRPr="00C2193B" w:rsidRDefault="009A072B" w:rsidP="009A072B">
      <w:pPr>
        <w:tabs>
          <w:tab w:val="left" w:pos="567"/>
        </w:tabs>
        <w:snapToGrid w:val="0"/>
        <w:spacing w:after="0" w:line="240" w:lineRule="auto"/>
        <w:rPr>
          <w:rFonts w:ascii="Times New Roman" w:eastAsia="Times New Roman" w:hAnsi="Times New Roman" w:cs="Times New Roman"/>
          <w:kern w:val="0"/>
          <w:szCs w:val="20"/>
          <w:lang w:eastAsia="ar-SA"/>
          <w14:ligatures w14:val="none"/>
        </w:rPr>
      </w:pPr>
      <w:r w:rsidRPr="00C2193B">
        <w:rPr>
          <w:rFonts w:ascii="Times New Roman" w:eastAsia="Times New Roman" w:hAnsi="Times New Roman" w:cs="Times New Roman"/>
          <w:kern w:val="0"/>
          <w:szCs w:val="20"/>
          <w:lang w:eastAsia="ar-SA"/>
          <w14:ligatures w14:val="none"/>
        </w:rPr>
        <w:t>Perpakavo: LABOR Przedsiębiorstwo Farmaceutyczno-Chemiczne sp. z o.o., Ul. Długosza 49, 51-162 Wrocław, Lenkija arba UAB „Entafarma“, Klonėnų vs. 1, LT-19156 Širvintų r. sav., Lietuva.</w:t>
      </w:r>
    </w:p>
    <w:p w14:paraId="14202872" w14:textId="77777777" w:rsidR="009A072B" w:rsidRPr="00C2193B" w:rsidRDefault="009A072B" w:rsidP="009A072B">
      <w:pPr>
        <w:tabs>
          <w:tab w:val="left" w:pos="567"/>
        </w:tabs>
        <w:snapToGrid w:val="0"/>
        <w:spacing w:after="0" w:line="240" w:lineRule="auto"/>
        <w:rPr>
          <w:rFonts w:ascii="Times New Roman" w:eastAsia="Times New Roman" w:hAnsi="Times New Roman" w:cs="Times New Roman"/>
          <w:kern w:val="0"/>
          <w:szCs w:val="20"/>
          <w:lang w:eastAsia="ar-SA"/>
          <w14:ligatures w14:val="none"/>
        </w:rPr>
      </w:pPr>
    </w:p>
    <w:p w14:paraId="30BC49D9" w14:textId="77777777" w:rsidR="009A072B" w:rsidRPr="001F180D" w:rsidRDefault="009A072B" w:rsidP="009A072B">
      <w:pPr>
        <w:tabs>
          <w:tab w:val="left" w:pos="567"/>
        </w:tabs>
        <w:snapToGrid w:val="0"/>
        <w:spacing w:after="0" w:line="240" w:lineRule="auto"/>
        <w:rPr>
          <w:rFonts w:ascii="Times New Roman" w:eastAsia="Times New Roman" w:hAnsi="Times New Roman" w:cs="Times New Roman"/>
          <w:kern w:val="0"/>
          <w:szCs w:val="20"/>
          <w:lang w:eastAsia="ar-SA"/>
          <w14:ligatures w14:val="none"/>
        </w:rPr>
      </w:pPr>
      <w:r w:rsidRPr="003A5485">
        <w:rPr>
          <w:rFonts w:ascii="Times New Roman" w:eastAsia="Times New Roman" w:hAnsi="Times New Roman" w:cs="Times New Roman"/>
          <w:kern w:val="0"/>
          <w:szCs w:val="20"/>
          <w:highlight w:val="lightGray"/>
          <w:lang w:eastAsia="ar-SA"/>
          <w14:ligatures w14:val="none"/>
        </w:rPr>
        <w:t>Perpakavimo serija</w:t>
      </w:r>
    </w:p>
    <w:p w14:paraId="4269D8A8" w14:textId="77777777" w:rsidR="009A072B" w:rsidRDefault="009A072B"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71A9822A" w14:textId="77777777" w:rsidR="009A072B" w:rsidRDefault="009A072B"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0EF37CFF" w14:textId="77777777" w:rsidR="009A072B" w:rsidRDefault="009A072B"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2E0F004E" w14:textId="77777777" w:rsidR="009A072B" w:rsidRDefault="009A072B"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108B769F" w14:textId="77777777" w:rsidR="009A072B" w:rsidRDefault="009A072B"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515273C6" w14:textId="77777777" w:rsidR="009A072B" w:rsidRDefault="009A072B"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63304DBE" w14:textId="77777777" w:rsidR="009A072B" w:rsidRDefault="009A072B"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4F23518E" w14:textId="77777777" w:rsidR="009A072B" w:rsidRDefault="009A072B"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18FCA522" w14:textId="77777777" w:rsidR="009A072B" w:rsidRDefault="009A072B"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2F57B616" w14:textId="77777777" w:rsidR="009A072B" w:rsidRDefault="009A072B"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52F12E53" w14:textId="77777777" w:rsidR="009A072B" w:rsidRPr="007019DD" w:rsidRDefault="009A072B"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098B192C" w14:textId="77777777" w:rsidR="009A072B" w:rsidRPr="007019DD" w:rsidRDefault="009A072B"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3851597E" w14:textId="443BE664" w:rsidR="009A072B" w:rsidRDefault="009A072B"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49027241" w14:textId="1F44A56C" w:rsidR="003A5485" w:rsidRDefault="003A5485"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278ADAE8" w14:textId="211A098D" w:rsidR="003A5485" w:rsidRDefault="003A5485"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7EED181F" w14:textId="5BD25B8D" w:rsidR="003A5485" w:rsidRDefault="003A5485"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300F23C3" w14:textId="528245C2" w:rsidR="003A5485" w:rsidRDefault="003A5485"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6ABB0B66" w14:textId="38821AB4" w:rsidR="003A5485" w:rsidRDefault="003A5485"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72474F6B" w14:textId="1C0A520E" w:rsidR="003A5485" w:rsidRDefault="003A5485"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52FAA52C" w14:textId="3DCE6F54" w:rsidR="003A5485" w:rsidRDefault="003A5485"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3391BD10" w14:textId="1DFB8F01" w:rsidR="003A5485" w:rsidRDefault="003A5485"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56A9D24F" w14:textId="1964B3CA" w:rsidR="003A5485" w:rsidRDefault="003A5485"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47521E48" w14:textId="66B55332" w:rsidR="003A5485" w:rsidRDefault="003A5485"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5545A5D1" w14:textId="49F7960F" w:rsidR="003A5485" w:rsidRDefault="003A5485"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3A449AE3" w14:textId="6886B412" w:rsidR="003A5485" w:rsidRDefault="003A5485"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12B7134C" w14:textId="2D813A4B" w:rsidR="003A5485" w:rsidRDefault="003A5485"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51A62184" w14:textId="742800B0" w:rsidR="003A5485" w:rsidRDefault="003A5485"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3DAF48C3" w14:textId="6A8CBC7B" w:rsidR="003A5485" w:rsidRDefault="003A5485"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34279FFD" w14:textId="77777777" w:rsidR="003A5485" w:rsidRPr="007019DD" w:rsidRDefault="003A5485"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23E30C92" w14:textId="77777777" w:rsidR="009A072B" w:rsidRPr="007019DD" w:rsidRDefault="009A072B" w:rsidP="009A072B">
      <w:pPr>
        <w:widowControl w:val="0"/>
        <w:tabs>
          <w:tab w:val="left" w:pos="567"/>
        </w:tabs>
        <w:spacing w:after="0" w:line="240" w:lineRule="auto"/>
        <w:outlineLvl w:val="0"/>
        <w:rPr>
          <w:rFonts w:ascii="Times New Roman" w:eastAsia="Calibri" w:hAnsi="Times New Roman" w:cs="Times New Roman"/>
          <w:b/>
          <w:caps/>
          <w:kern w:val="0"/>
          <w14:ligatures w14:val="none"/>
        </w:rPr>
      </w:pPr>
    </w:p>
    <w:p w14:paraId="5865EFB0" w14:textId="77777777" w:rsidR="009A072B" w:rsidRPr="007019DD" w:rsidRDefault="009A072B" w:rsidP="009A072B">
      <w:pPr>
        <w:widowControl w:val="0"/>
        <w:tabs>
          <w:tab w:val="left" w:pos="567"/>
        </w:tabs>
        <w:spacing w:after="0" w:line="240" w:lineRule="auto"/>
        <w:jc w:val="center"/>
        <w:outlineLvl w:val="0"/>
        <w:rPr>
          <w:rFonts w:ascii="Times New Roman" w:eastAsia="Calibri" w:hAnsi="Times New Roman" w:cs="Times New Roman"/>
          <w:b/>
          <w:caps/>
          <w:kern w:val="0"/>
          <w14:ligatures w14:val="none"/>
        </w:rPr>
      </w:pPr>
      <w:r w:rsidRPr="007019DD">
        <w:rPr>
          <w:rFonts w:ascii="Times New Roman" w:eastAsia="Calibri" w:hAnsi="Times New Roman" w:cs="Times New Roman"/>
          <w:b/>
          <w:caps/>
          <w:kern w:val="0"/>
          <w14:ligatures w14:val="none"/>
        </w:rPr>
        <w:t>B. PAKUOTĖS LAPELIS</w:t>
      </w:r>
    </w:p>
    <w:p w14:paraId="59A92B0C" w14:textId="77777777" w:rsidR="009A072B" w:rsidRPr="007019DD" w:rsidRDefault="009A072B" w:rsidP="009A072B">
      <w:pPr>
        <w:spacing w:line="240" w:lineRule="auto"/>
        <w:jc w:val="center"/>
        <w:rPr>
          <w:rFonts w:ascii="Times New Roman" w:eastAsia="Times New Roman" w:hAnsi="Times New Roman" w:cs="Times New Roman"/>
          <w:kern w:val="0"/>
          <w14:ligatures w14:val="none"/>
        </w:rPr>
      </w:pPr>
      <w:r w:rsidRPr="007019DD">
        <w:rPr>
          <w:rFonts w:ascii="Times New Roman" w:eastAsia="Calibri" w:hAnsi="Times New Roman" w:cs="Times New Roman"/>
          <w:b/>
          <w:caps/>
          <w:kern w:val="0"/>
          <w14:ligatures w14:val="none"/>
        </w:rPr>
        <w:br w:type="page"/>
      </w:r>
    </w:p>
    <w:p w14:paraId="49E54BB8" w14:textId="77777777" w:rsidR="009A072B" w:rsidRPr="007019DD" w:rsidRDefault="009A072B" w:rsidP="009A072B">
      <w:pPr>
        <w:spacing w:after="0" w:line="240" w:lineRule="auto"/>
        <w:jc w:val="center"/>
        <w:outlineLvl w:val="0"/>
        <w:rPr>
          <w:rFonts w:ascii="Times New Roman" w:eastAsia="Times New Roman" w:hAnsi="Times New Roman" w:cs="Times New Roman"/>
          <w:b/>
          <w:kern w:val="0"/>
          <w14:ligatures w14:val="none"/>
        </w:rPr>
      </w:pPr>
      <w:r w:rsidRPr="007019DD">
        <w:rPr>
          <w:rFonts w:ascii="Times New Roman" w:eastAsia="Times New Roman" w:hAnsi="Times New Roman" w:cs="Times New Roman"/>
          <w:b/>
          <w:kern w:val="0"/>
          <w14:ligatures w14:val="none"/>
        </w:rPr>
        <w:t>Pakuotės lapelis:</w:t>
      </w:r>
      <w:r w:rsidRPr="007019DD">
        <w:rPr>
          <w:rFonts w:ascii="Times New Roman" w:eastAsia="Times New Roman" w:hAnsi="Times New Roman" w:cs="Times New Roman"/>
          <w:b/>
          <w:bCs/>
          <w:iCs/>
          <w:kern w:val="0"/>
          <w14:ligatures w14:val="none"/>
        </w:rPr>
        <w:t xml:space="preserve"> </w:t>
      </w:r>
      <w:r w:rsidRPr="007019DD">
        <w:rPr>
          <w:rFonts w:ascii="Times New Roman" w:eastAsia="Times New Roman" w:hAnsi="Times New Roman" w:cs="Times New Roman"/>
          <w:b/>
          <w:kern w:val="0"/>
          <w14:ligatures w14:val="none"/>
        </w:rPr>
        <w:t>informacija vartotojui</w:t>
      </w:r>
    </w:p>
    <w:p w14:paraId="7C969BF2" w14:textId="77777777" w:rsidR="009A072B" w:rsidRPr="007019DD" w:rsidRDefault="009A072B" w:rsidP="009A072B">
      <w:pPr>
        <w:spacing w:after="0" w:line="240" w:lineRule="auto"/>
        <w:jc w:val="center"/>
        <w:rPr>
          <w:rFonts w:ascii="Times New Roman" w:eastAsia="Times New Roman" w:hAnsi="Times New Roman" w:cs="Times New Roman"/>
          <w:b/>
          <w:kern w:val="0"/>
          <w14:ligatures w14:val="none"/>
        </w:rPr>
      </w:pPr>
    </w:p>
    <w:p w14:paraId="38E98568" w14:textId="77777777" w:rsidR="009A072B" w:rsidRPr="007019DD" w:rsidRDefault="009A072B" w:rsidP="009A072B">
      <w:pPr>
        <w:numPr>
          <w:ilvl w:val="12"/>
          <w:numId w:val="0"/>
        </w:numPr>
        <w:spacing w:after="0" w:line="240" w:lineRule="auto"/>
        <w:jc w:val="center"/>
        <w:rPr>
          <w:rFonts w:ascii="Times New Roman" w:eastAsia="Times New Roman" w:hAnsi="Times New Roman" w:cs="Times New Roman"/>
          <w:b/>
          <w:bCs/>
          <w:kern w:val="0"/>
          <w14:ligatures w14:val="none"/>
        </w:rPr>
      </w:pPr>
      <w:r>
        <w:rPr>
          <w:rFonts w:ascii="Times New Roman" w:eastAsia="Calibri" w:hAnsi="Times New Roman" w:cs="Times New Roman"/>
          <w:b/>
          <w:kern w:val="0"/>
          <w14:ligatures w14:val="none"/>
        </w:rPr>
        <w:t>Trexan Neo</w:t>
      </w:r>
      <w:r w:rsidRPr="007019DD">
        <w:rPr>
          <w:rFonts w:ascii="Times New Roman" w:eastAsia="Calibri" w:hAnsi="Times New Roman" w:cs="Times New Roman"/>
          <w:b/>
          <w:kern w:val="0"/>
          <w14:ligatures w14:val="none"/>
        </w:rPr>
        <w:t xml:space="preserve"> </w:t>
      </w:r>
      <w:r w:rsidRPr="007019DD">
        <w:rPr>
          <w:rFonts w:ascii="Times New Roman" w:eastAsia="Times New Roman" w:hAnsi="Times New Roman" w:cs="Times New Roman"/>
          <w:b/>
          <w:bCs/>
          <w:kern w:val="0"/>
          <w14:ligatures w14:val="none"/>
        </w:rPr>
        <w:t>2,5 mg tabletės</w:t>
      </w:r>
    </w:p>
    <w:p w14:paraId="71AFAF3C" w14:textId="77777777" w:rsidR="009A072B" w:rsidRPr="007019DD" w:rsidRDefault="009A072B" w:rsidP="009A072B">
      <w:pPr>
        <w:numPr>
          <w:ilvl w:val="12"/>
          <w:numId w:val="0"/>
        </w:numPr>
        <w:spacing w:after="0" w:line="240" w:lineRule="auto"/>
        <w:jc w:val="center"/>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metotreksatas</w:t>
      </w:r>
    </w:p>
    <w:p w14:paraId="7BE2836F" w14:textId="77777777" w:rsidR="009A072B" w:rsidRPr="007019DD" w:rsidRDefault="009A072B" w:rsidP="009A072B">
      <w:pPr>
        <w:spacing w:after="0" w:line="240" w:lineRule="auto"/>
        <w:jc w:val="center"/>
        <w:rPr>
          <w:rFonts w:ascii="Times New Roman" w:eastAsia="Times New Roman" w:hAnsi="Times New Roman" w:cs="Times New Roman"/>
          <w:kern w:val="0"/>
          <w14:ligatures w14:val="none"/>
        </w:rPr>
      </w:pPr>
    </w:p>
    <w:p w14:paraId="3BD9363B" w14:textId="77777777" w:rsidR="009A072B" w:rsidRPr="007019DD" w:rsidRDefault="009A072B" w:rsidP="009A072B">
      <w:pPr>
        <w:suppressAutoHyphens/>
        <w:spacing w:after="0" w:line="240" w:lineRule="auto"/>
        <w:rPr>
          <w:rFonts w:ascii="Times New Roman" w:eastAsia="Times New Roman" w:hAnsi="Times New Roman" w:cs="Times New Roman"/>
          <w:kern w:val="0"/>
          <w14:ligatures w14:val="none"/>
        </w:rPr>
      </w:pPr>
      <w:r w:rsidRPr="007019DD">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1702477C" w14:textId="77777777" w:rsidR="009A072B" w:rsidRPr="007019DD" w:rsidRDefault="009A072B" w:rsidP="009A072B">
      <w:pPr>
        <w:numPr>
          <w:ilvl w:val="0"/>
          <w:numId w:val="7"/>
        </w:numPr>
        <w:spacing w:after="0" w:line="240" w:lineRule="auto"/>
        <w:ind w:right="-2"/>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 xml:space="preserve">Neišmeskite šio lapelio, nes vėl gali prireikti jį perskaityti. </w:t>
      </w:r>
    </w:p>
    <w:p w14:paraId="4D7D0F8D" w14:textId="77777777" w:rsidR="009A072B" w:rsidRPr="007019DD" w:rsidRDefault="009A072B" w:rsidP="009A072B">
      <w:pPr>
        <w:numPr>
          <w:ilvl w:val="0"/>
          <w:numId w:val="7"/>
        </w:numPr>
        <w:spacing w:after="0" w:line="240" w:lineRule="auto"/>
        <w:ind w:right="-2"/>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Jeigu kiltų daugiau klausimų, kreipkitės į gydytoją, vaistininką arba slaugytoją.</w:t>
      </w:r>
    </w:p>
    <w:p w14:paraId="51CA7434" w14:textId="77777777" w:rsidR="009A072B" w:rsidRPr="009A072B" w:rsidRDefault="009A072B" w:rsidP="009A072B">
      <w:pPr>
        <w:pStyle w:val="ListParagraph"/>
        <w:numPr>
          <w:ilvl w:val="0"/>
          <w:numId w:val="7"/>
        </w:numPr>
        <w:spacing w:after="0" w:line="240" w:lineRule="auto"/>
        <w:ind w:right="-2"/>
        <w:rPr>
          <w:rFonts w:ascii="Times New Roman" w:eastAsia="Times New Roman" w:hAnsi="Times New Roman" w:cs="Times New Roman"/>
          <w:kern w:val="0"/>
          <w14:ligatures w14:val="none"/>
        </w:rPr>
      </w:pPr>
      <w:r w:rsidRPr="009A072B">
        <w:rPr>
          <w:rFonts w:ascii="Times New Roman" w:eastAsia="Times New Roman" w:hAnsi="Times New Roman" w:cs="Times New Roman"/>
          <w:kern w:val="0"/>
          <w14:ligatures w14:val="none"/>
        </w:rPr>
        <w:t>Šis vaistas skirtas tik Jums, todėl kitiems žmonėms jo duoti negalima. Vaistas gali jiems pakenkti (net tiems, kurių ligos požymiai yra tokie patys kaip Jūsų).</w:t>
      </w:r>
    </w:p>
    <w:p w14:paraId="5ED8E2E1" w14:textId="77777777" w:rsidR="009A072B" w:rsidRPr="007019DD" w:rsidRDefault="009A072B" w:rsidP="009A072B">
      <w:pPr>
        <w:numPr>
          <w:ilvl w:val="0"/>
          <w:numId w:val="7"/>
        </w:numPr>
        <w:spacing w:after="0" w:line="240" w:lineRule="auto"/>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Jeigu pasireiškė šalutinis poveikis (net jeigu jis šiame lapelyje nenurodytas), kreipkitės į gydytoją, vaistininką arba slaugytoją. Žr. 4 skyrių.</w:t>
      </w:r>
    </w:p>
    <w:p w14:paraId="4184B279" w14:textId="77777777" w:rsidR="009A072B" w:rsidRPr="007019DD" w:rsidRDefault="009A072B" w:rsidP="009A072B">
      <w:pPr>
        <w:spacing w:after="0" w:line="240" w:lineRule="auto"/>
        <w:ind w:left="540" w:right="-2"/>
        <w:rPr>
          <w:rFonts w:ascii="Times New Roman" w:eastAsia="Times New Roman" w:hAnsi="Times New Roman" w:cs="Times New Roman"/>
          <w:kern w:val="0"/>
          <w14:ligatures w14:val="none"/>
        </w:rPr>
      </w:pPr>
    </w:p>
    <w:p w14:paraId="1ABF928B" w14:textId="77777777" w:rsidR="009A072B" w:rsidRPr="007019DD" w:rsidRDefault="009A072B" w:rsidP="009A072B">
      <w:pPr>
        <w:numPr>
          <w:ilvl w:val="12"/>
          <w:numId w:val="0"/>
        </w:numPr>
        <w:spacing w:after="0" w:line="240" w:lineRule="auto"/>
        <w:ind w:right="-2"/>
        <w:outlineLvl w:val="0"/>
        <w:rPr>
          <w:rFonts w:ascii="Times New Roman" w:eastAsia="Times New Roman" w:hAnsi="Times New Roman" w:cs="Times New Roman"/>
          <w:b/>
          <w:kern w:val="0"/>
          <w14:ligatures w14:val="none"/>
        </w:rPr>
      </w:pPr>
      <w:r w:rsidRPr="007019DD">
        <w:rPr>
          <w:rFonts w:ascii="Times New Roman" w:eastAsia="Times New Roman" w:hAnsi="Times New Roman" w:cs="Times New Roman"/>
          <w:b/>
          <w:kern w:val="0"/>
          <w14:ligatures w14:val="none"/>
        </w:rPr>
        <w:t>Apie ką rašoma šiame lapelyje?</w:t>
      </w:r>
    </w:p>
    <w:p w14:paraId="42659605" w14:textId="77777777" w:rsidR="009A072B" w:rsidRPr="007019DD" w:rsidRDefault="009A072B" w:rsidP="009A072B">
      <w:pPr>
        <w:numPr>
          <w:ilvl w:val="12"/>
          <w:numId w:val="0"/>
        </w:numPr>
        <w:spacing w:after="0" w:line="240" w:lineRule="auto"/>
        <w:ind w:right="-2"/>
        <w:outlineLvl w:val="0"/>
        <w:rPr>
          <w:rFonts w:ascii="Times New Roman" w:eastAsia="Times New Roman" w:hAnsi="Times New Roman" w:cs="Times New Roman"/>
          <w:b/>
          <w:kern w:val="0"/>
          <w14:ligatures w14:val="none"/>
        </w:rPr>
      </w:pPr>
    </w:p>
    <w:p w14:paraId="4E390825" w14:textId="77777777" w:rsidR="009A072B" w:rsidRPr="009A072B" w:rsidRDefault="009A072B" w:rsidP="009A072B">
      <w:pPr>
        <w:pStyle w:val="ListParagraph"/>
        <w:numPr>
          <w:ilvl w:val="0"/>
          <w:numId w:val="6"/>
        </w:numPr>
        <w:spacing w:after="0" w:line="240" w:lineRule="auto"/>
        <w:ind w:right="-2" w:hanging="357"/>
        <w:rPr>
          <w:rFonts w:ascii="Times New Roman" w:eastAsia="Times New Roman" w:hAnsi="Times New Roman" w:cs="Times New Roman"/>
          <w:bCs/>
          <w:kern w:val="0"/>
          <w14:ligatures w14:val="none"/>
        </w:rPr>
      </w:pPr>
      <w:r w:rsidRPr="009A072B">
        <w:rPr>
          <w:rFonts w:ascii="Times New Roman" w:eastAsia="Times New Roman" w:hAnsi="Times New Roman" w:cs="Times New Roman"/>
          <w:kern w:val="0"/>
          <w14:ligatures w14:val="none"/>
        </w:rPr>
        <w:t xml:space="preserve">Kas yra </w:t>
      </w:r>
      <w:r w:rsidRPr="009A072B">
        <w:rPr>
          <w:rFonts w:ascii="Times New Roman" w:eastAsia="Calibri" w:hAnsi="Times New Roman" w:cs="Times New Roman"/>
          <w:kern w:val="0"/>
          <w14:ligatures w14:val="none"/>
        </w:rPr>
        <w:t xml:space="preserve">Trexan Neo </w:t>
      </w:r>
      <w:r w:rsidRPr="009A072B">
        <w:rPr>
          <w:rFonts w:ascii="Times New Roman" w:eastAsia="Times New Roman" w:hAnsi="Times New Roman" w:cs="Times New Roman"/>
          <w:bCs/>
          <w:kern w:val="0"/>
          <w14:ligatures w14:val="none"/>
        </w:rPr>
        <w:t xml:space="preserve">ir kam jis vartojamas </w:t>
      </w:r>
    </w:p>
    <w:p w14:paraId="7CFA5478" w14:textId="77777777" w:rsidR="009A072B" w:rsidRPr="009A072B" w:rsidRDefault="009A072B" w:rsidP="009A072B">
      <w:pPr>
        <w:pStyle w:val="ListParagraph"/>
        <w:numPr>
          <w:ilvl w:val="0"/>
          <w:numId w:val="6"/>
        </w:numPr>
        <w:spacing w:after="0" w:line="240" w:lineRule="auto"/>
        <w:ind w:right="-2" w:hanging="357"/>
        <w:rPr>
          <w:rFonts w:ascii="Times New Roman" w:eastAsia="Times New Roman" w:hAnsi="Times New Roman" w:cs="Times New Roman"/>
          <w:bCs/>
          <w:kern w:val="0"/>
          <w14:ligatures w14:val="none"/>
        </w:rPr>
      </w:pPr>
      <w:r w:rsidRPr="009A072B">
        <w:rPr>
          <w:rFonts w:ascii="Times New Roman" w:eastAsia="Times New Roman" w:hAnsi="Times New Roman" w:cs="Times New Roman"/>
          <w:bCs/>
          <w:kern w:val="0"/>
          <w14:ligatures w14:val="none"/>
        </w:rPr>
        <w:t xml:space="preserve">Kas žinotina prieš vartojant </w:t>
      </w:r>
      <w:r w:rsidRPr="009A072B">
        <w:rPr>
          <w:rFonts w:ascii="Times New Roman" w:eastAsia="Calibri" w:hAnsi="Times New Roman" w:cs="Times New Roman"/>
          <w:kern w:val="0"/>
          <w14:ligatures w14:val="none"/>
        </w:rPr>
        <w:t>Trexan Neo</w:t>
      </w:r>
    </w:p>
    <w:p w14:paraId="2A87886A" w14:textId="77777777" w:rsidR="009A072B" w:rsidRPr="008174D0" w:rsidRDefault="009A072B" w:rsidP="009A072B">
      <w:pPr>
        <w:pStyle w:val="ListParagraph"/>
        <w:numPr>
          <w:ilvl w:val="0"/>
          <w:numId w:val="6"/>
        </w:numPr>
        <w:spacing w:after="0" w:line="240" w:lineRule="auto"/>
        <w:ind w:right="-2" w:hanging="357"/>
        <w:rPr>
          <w:rFonts w:ascii="Times New Roman" w:eastAsia="Times New Roman" w:hAnsi="Times New Roman" w:cs="Times New Roman"/>
          <w:bCs/>
          <w:kern w:val="0"/>
          <w14:ligatures w14:val="none"/>
        </w:rPr>
      </w:pPr>
      <w:r w:rsidRPr="008174D0">
        <w:rPr>
          <w:rFonts w:ascii="Times New Roman" w:eastAsia="Times New Roman" w:hAnsi="Times New Roman" w:cs="Times New Roman"/>
          <w:bCs/>
          <w:kern w:val="0"/>
          <w14:ligatures w14:val="none"/>
        </w:rPr>
        <w:t xml:space="preserve">Kaip vartoti </w:t>
      </w:r>
      <w:r>
        <w:rPr>
          <w:rFonts w:ascii="Times New Roman" w:eastAsia="Calibri" w:hAnsi="Times New Roman" w:cs="Times New Roman"/>
          <w:kern w:val="0"/>
          <w14:ligatures w14:val="none"/>
        </w:rPr>
        <w:t>Trexan Neo</w:t>
      </w:r>
    </w:p>
    <w:p w14:paraId="2C89180F" w14:textId="77777777" w:rsidR="009A072B" w:rsidRPr="008174D0" w:rsidRDefault="009A072B" w:rsidP="009A072B">
      <w:pPr>
        <w:pStyle w:val="ListParagraph"/>
        <w:numPr>
          <w:ilvl w:val="0"/>
          <w:numId w:val="6"/>
        </w:numPr>
        <w:spacing w:after="0" w:line="240" w:lineRule="auto"/>
        <w:ind w:right="-2" w:hanging="357"/>
        <w:rPr>
          <w:rFonts w:ascii="Times New Roman" w:eastAsia="Times New Roman" w:hAnsi="Times New Roman" w:cs="Times New Roman"/>
          <w:bCs/>
          <w:kern w:val="0"/>
          <w14:ligatures w14:val="none"/>
        </w:rPr>
      </w:pPr>
      <w:r w:rsidRPr="008174D0">
        <w:rPr>
          <w:rFonts w:ascii="Times New Roman" w:eastAsia="Times New Roman" w:hAnsi="Times New Roman" w:cs="Times New Roman"/>
          <w:bCs/>
          <w:kern w:val="0"/>
          <w14:ligatures w14:val="none"/>
        </w:rPr>
        <w:t xml:space="preserve">Galimas šalutinis poveikis </w:t>
      </w:r>
    </w:p>
    <w:p w14:paraId="226CD137" w14:textId="77777777" w:rsidR="009A072B" w:rsidRPr="008174D0" w:rsidRDefault="009A072B" w:rsidP="009A072B">
      <w:pPr>
        <w:pStyle w:val="ListParagraph"/>
        <w:numPr>
          <w:ilvl w:val="0"/>
          <w:numId w:val="6"/>
        </w:numPr>
        <w:spacing w:after="0" w:line="240" w:lineRule="auto"/>
        <w:ind w:right="-2" w:hanging="357"/>
        <w:rPr>
          <w:rFonts w:ascii="Times New Roman" w:eastAsia="Times New Roman" w:hAnsi="Times New Roman" w:cs="Times New Roman"/>
          <w:bCs/>
          <w:kern w:val="0"/>
          <w14:ligatures w14:val="none"/>
        </w:rPr>
      </w:pPr>
      <w:r w:rsidRPr="008174D0">
        <w:rPr>
          <w:rFonts w:ascii="Times New Roman" w:eastAsia="Times New Roman" w:hAnsi="Times New Roman" w:cs="Times New Roman"/>
          <w:bCs/>
          <w:kern w:val="0"/>
          <w14:ligatures w14:val="none"/>
        </w:rPr>
        <w:t xml:space="preserve">Kaip laikyti </w:t>
      </w:r>
      <w:r>
        <w:rPr>
          <w:rFonts w:ascii="Times New Roman" w:eastAsia="Calibri" w:hAnsi="Times New Roman" w:cs="Times New Roman"/>
          <w:kern w:val="0"/>
          <w14:ligatures w14:val="none"/>
        </w:rPr>
        <w:t>Trexan Neo</w:t>
      </w:r>
    </w:p>
    <w:p w14:paraId="43A2F5AF" w14:textId="77777777" w:rsidR="009A072B" w:rsidRPr="008174D0" w:rsidRDefault="009A072B" w:rsidP="009A072B">
      <w:pPr>
        <w:pStyle w:val="ListParagraph"/>
        <w:numPr>
          <w:ilvl w:val="0"/>
          <w:numId w:val="6"/>
        </w:numPr>
        <w:spacing w:after="0" w:line="240" w:lineRule="auto"/>
        <w:ind w:right="-2" w:hanging="357"/>
        <w:rPr>
          <w:rFonts w:ascii="Times New Roman" w:eastAsia="Times New Roman" w:hAnsi="Times New Roman" w:cs="Times New Roman"/>
          <w:bCs/>
          <w:kern w:val="0"/>
          <w14:ligatures w14:val="none"/>
        </w:rPr>
      </w:pPr>
      <w:r w:rsidRPr="008174D0">
        <w:rPr>
          <w:rFonts w:ascii="Times New Roman" w:eastAsia="Times New Roman" w:hAnsi="Times New Roman" w:cs="Times New Roman"/>
          <w:bCs/>
          <w:kern w:val="0"/>
          <w14:ligatures w14:val="none"/>
        </w:rPr>
        <w:t>Pakuotės turinys ir kita informacija</w:t>
      </w:r>
    </w:p>
    <w:p w14:paraId="5DB81815" w14:textId="77777777" w:rsidR="009A072B" w:rsidRPr="007019DD" w:rsidRDefault="009A072B" w:rsidP="009A072B">
      <w:pPr>
        <w:numPr>
          <w:ilvl w:val="12"/>
          <w:numId w:val="0"/>
        </w:numPr>
        <w:spacing w:after="0" w:line="240" w:lineRule="auto"/>
        <w:rPr>
          <w:rFonts w:ascii="Times New Roman" w:eastAsia="Times New Roman" w:hAnsi="Times New Roman" w:cs="Times New Roman"/>
          <w:kern w:val="0"/>
          <w14:ligatures w14:val="none"/>
        </w:rPr>
      </w:pPr>
    </w:p>
    <w:p w14:paraId="7A80D1D7" w14:textId="77777777" w:rsidR="009A072B" w:rsidRPr="007019DD" w:rsidRDefault="009A072B" w:rsidP="009A072B">
      <w:pPr>
        <w:numPr>
          <w:ilvl w:val="12"/>
          <w:numId w:val="0"/>
        </w:numPr>
        <w:spacing w:after="0" w:line="240" w:lineRule="auto"/>
        <w:rPr>
          <w:rFonts w:ascii="Times New Roman" w:eastAsia="Times New Roman" w:hAnsi="Times New Roman" w:cs="Times New Roman"/>
          <w:kern w:val="0"/>
          <w14:ligatures w14:val="none"/>
        </w:rPr>
      </w:pPr>
    </w:p>
    <w:p w14:paraId="3AFF1ABE" w14:textId="77777777" w:rsidR="009A072B" w:rsidRPr="007019DD" w:rsidRDefault="009A072B" w:rsidP="009A072B">
      <w:pPr>
        <w:numPr>
          <w:ilvl w:val="0"/>
          <w:numId w:val="3"/>
        </w:numPr>
        <w:spacing w:after="0" w:line="240" w:lineRule="auto"/>
        <w:ind w:right="-2"/>
        <w:rPr>
          <w:rFonts w:ascii="Times New Roman" w:eastAsia="Times New Roman" w:hAnsi="Times New Roman" w:cs="Times New Roman"/>
          <w:b/>
          <w:kern w:val="0"/>
          <w14:ligatures w14:val="none"/>
        </w:rPr>
      </w:pPr>
      <w:r w:rsidRPr="007019DD">
        <w:rPr>
          <w:rFonts w:ascii="Times New Roman" w:eastAsia="Times New Roman" w:hAnsi="Times New Roman" w:cs="Times New Roman"/>
          <w:b/>
          <w:kern w:val="0"/>
          <w14:ligatures w14:val="none"/>
        </w:rPr>
        <w:t xml:space="preserve">Kas yra </w:t>
      </w:r>
      <w:r>
        <w:rPr>
          <w:rFonts w:ascii="Times New Roman" w:eastAsia="Calibri" w:hAnsi="Times New Roman" w:cs="Times New Roman"/>
          <w:b/>
          <w:kern w:val="0"/>
          <w14:ligatures w14:val="none"/>
        </w:rPr>
        <w:t>Trexan Neo</w:t>
      </w:r>
      <w:r w:rsidRPr="007019DD">
        <w:rPr>
          <w:rFonts w:ascii="Times New Roman" w:eastAsia="Calibri" w:hAnsi="Times New Roman" w:cs="Times New Roman"/>
          <w:b/>
          <w:kern w:val="0"/>
          <w14:ligatures w14:val="none"/>
        </w:rPr>
        <w:t xml:space="preserve"> </w:t>
      </w:r>
      <w:r w:rsidRPr="007019DD">
        <w:rPr>
          <w:rFonts w:ascii="Times New Roman" w:eastAsia="Times New Roman" w:hAnsi="Times New Roman" w:cs="Times New Roman"/>
          <w:b/>
          <w:kern w:val="0"/>
          <w14:ligatures w14:val="none"/>
        </w:rPr>
        <w:t>ir kam jis vartojamas</w:t>
      </w:r>
    </w:p>
    <w:p w14:paraId="67B1CBC1" w14:textId="77777777" w:rsidR="009A072B" w:rsidRPr="007019DD" w:rsidRDefault="009A072B" w:rsidP="009A072B">
      <w:pPr>
        <w:numPr>
          <w:ilvl w:val="12"/>
          <w:numId w:val="0"/>
        </w:numPr>
        <w:spacing w:after="0" w:line="240" w:lineRule="auto"/>
        <w:rPr>
          <w:rFonts w:ascii="Times New Roman" w:eastAsia="Times New Roman" w:hAnsi="Times New Roman" w:cs="Times New Roman"/>
          <w:kern w:val="0"/>
          <w14:ligatures w14:val="none"/>
        </w:rPr>
      </w:pPr>
    </w:p>
    <w:p w14:paraId="2AE29810" w14:textId="77777777" w:rsidR="009A072B" w:rsidRPr="007019DD" w:rsidRDefault="009A072B" w:rsidP="009A072B">
      <w:pPr>
        <w:numPr>
          <w:ilvl w:val="12"/>
          <w:numId w:val="0"/>
        </w:numPr>
        <w:spacing w:after="0" w:line="240" w:lineRule="auto"/>
        <w:rPr>
          <w:rFonts w:ascii="Times New Roman" w:eastAsia="Times New Roman" w:hAnsi="Times New Roman" w:cs="Times New Roman"/>
          <w:bCs/>
          <w:color w:val="000000"/>
          <w:kern w:val="0"/>
          <w14:ligatures w14:val="none"/>
        </w:rPr>
      </w:pPr>
      <w:r w:rsidRPr="007019DD">
        <w:rPr>
          <w:rFonts w:ascii="Times New Roman" w:eastAsia="Times New Roman" w:hAnsi="Times New Roman" w:cs="Times New Roman"/>
          <w:color w:val="000000"/>
          <w:kern w:val="0"/>
          <w14:ligatures w14:val="none"/>
        </w:rPr>
        <w:t xml:space="preserve">Veikliajai </w:t>
      </w:r>
      <w:r>
        <w:rPr>
          <w:rFonts w:ascii="Times New Roman" w:eastAsia="Calibri" w:hAnsi="Times New Roman" w:cs="Times New Roman"/>
          <w:color w:val="000000"/>
          <w:kern w:val="0"/>
          <w14:ligatures w14:val="none"/>
        </w:rPr>
        <w:t>Trexan Neo</w:t>
      </w:r>
      <w:r w:rsidRPr="007019DD">
        <w:rPr>
          <w:rFonts w:ascii="Times New Roman" w:eastAsia="Calibri" w:hAnsi="Times New Roman" w:cs="Times New Roman"/>
          <w:color w:val="000000"/>
          <w:kern w:val="0"/>
          <w14:ligatures w14:val="none"/>
        </w:rPr>
        <w:t xml:space="preserve"> </w:t>
      </w:r>
      <w:r w:rsidRPr="007019DD">
        <w:rPr>
          <w:rFonts w:ascii="Times New Roman" w:eastAsia="Times New Roman" w:hAnsi="Times New Roman" w:cs="Times New Roman"/>
          <w:bCs/>
          <w:color w:val="000000"/>
          <w:kern w:val="0"/>
          <w14:ligatures w14:val="none"/>
        </w:rPr>
        <w:t>tablečių medžiagai metotreksatui būdingos šios savybės:</w:t>
      </w:r>
    </w:p>
    <w:p w14:paraId="51F05555"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bookmarkStart w:id="0" w:name="OLE_LINK1"/>
      <w:r w:rsidRPr="007019DD">
        <w:rPr>
          <w:rFonts w:ascii="Times New Roman" w:eastAsia="Times New Roman" w:hAnsi="Times New Roman" w:cs="Times New Roman"/>
          <w:bCs/>
          <w:color w:val="000000"/>
          <w:kern w:val="0"/>
          <w14:ligatures w14:val="none"/>
        </w:rPr>
        <w:t>slopinamas tam tikrų</w:t>
      </w:r>
      <w:r w:rsidRPr="007019DD">
        <w:rPr>
          <w:rFonts w:ascii="Times New Roman" w:eastAsia="Times New Roman" w:hAnsi="Times New Roman" w:cs="Times New Roman"/>
          <w:color w:val="000000"/>
          <w:kern w:val="0"/>
          <w14:ligatures w14:val="none"/>
        </w:rPr>
        <w:t xml:space="preserve"> greitai besidauginančių organizmo ląstelių augimas;</w:t>
      </w:r>
    </w:p>
    <w:bookmarkEnd w:id="0"/>
    <w:p w14:paraId="0C068E93"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mažinamas imuninės sistemos (organizmo savigynos mechanizmo) aktyvumas.</w:t>
      </w:r>
    </w:p>
    <w:p w14:paraId="72985812" w14:textId="77777777" w:rsidR="009A072B" w:rsidRPr="007019DD" w:rsidRDefault="009A072B" w:rsidP="009A072B">
      <w:pPr>
        <w:numPr>
          <w:ilvl w:val="12"/>
          <w:numId w:val="0"/>
        </w:numPr>
        <w:spacing w:after="0" w:line="240" w:lineRule="auto"/>
        <w:rPr>
          <w:rFonts w:ascii="Times New Roman" w:eastAsia="Times New Roman" w:hAnsi="Times New Roman" w:cs="Times New Roman"/>
          <w:color w:val="000000"/>
          <w:kern w:val="0"/>
          <w14:ligatures w14:val="none"/>
        </w:rPr>
      </w:pPr>
    </w:p>
    <w:p w14:paraId="59778CFE" w14:textId="77777777" w:rsidR="009A072B" w:rsidRPr="007019DD" w:rsidRDefault="009A072B" w:rsidP="009A072B">
      <w:pPr>
        <w:numPr>
          <w:ilvl w:val="12"/>
          <w:numId w:val="0"/>
        </w:numPr>
        <w:spacing w:after="0" w:line="240" w:lineRule="auto"/>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 xml:space="preserve">Metotreksato vartojama: </w:t>
      </w:r>
    </w:p>
    <w:p w14:paraId="5A68E030"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aktyviam reumatoidiniam artritui gydyti suaugusiesiems;</w:t>
      </w:r>
    </w:p>
    <w:p w14:paraId="046D6B35"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sunkiai, į gydymą nereaguojančiai, negalią sukeliančiai psoriazei (žvynelinei) gydyti suaugusiems pacientams, jeigu reakcija į kitokį gydymą, pvz., fototerapiją, PUVA ir retinoidus, yra nepakankama;</w:t>
      </w:r>
    </w:p>
    <w:p w14:paraId="74B67497"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sunkiam psoriazės sukeltam artritui gydyti suaugusiesiems;</w:t>
      </w:r>
    </w:p>
    <w:p w14:paraId="16A3C8BB"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ūminės limfoblastinės leukemijos (ŪLL) palaikomajam gydymui</w:t>
      </w:r>
      <w:r w:rsidRPr="007019DD">
        <w:rPr>
          <w:rFonts w:ascii="Calibri" w:eastAsia="Calibri" w:hAnsi="Calibri" w:cs="Times New Roman"/>
          <w:kern w:val="0"/>
          <w14:ligatures w14:val="none"/>
        </w:rPr>
        <w:t xml:space="preserve"> </w:t>
      </w:r>
      <w:r w:rsidRPr="007019DD">
        <w:rPr>
          <w:rFonts w:ascii="Times New Roman" w:eastAsia="Times New Roman" w:hAnsi="Times New Roman" w:cs="Times New Roman"/>
          <w:color w:val="000000"/>
          <w:kern w:val="0"/>
          <w14:ligatures w14:val="none"/>
        </w:rPr>
        <w:t>suaugusiesiems, paaugliams ir 3 metų bei vyresniems vaikams.</w:t>
      </w:r>
    </w:p>
    <w:p w14:paraId="24587BC9" w14:textId="77777777" w:rsidR="009A072B" w:rsidRPr="007019DD" w:rsidRDefault="009A072B" w:rsidP="009A072B">
      <w:pPr>
        <w:spacing w:after="0" w:line="240" w:lineRule="auto"/>
        <w:ind w:left="360"/>
        <w:rPr>
          <w:rFonts w:ascii="Times New Roman" w:eastAsia="Times New Roman" w:hAnsi="Times New Roman" w:cs="Times New Roman"/>
          <w:color w:val="000000"/>
          <w:kern w:val="0"/>
          <w14:ligatures w14:val="none"/>
        </w:rPr>
      </w:pPr>
    </w:p>
    <w:p w14:paraId="71919D4A" w14:textId="77777777" w:rsidR="009A072B" w:rsidRPr="007019DD" w:rsidRDefault="009A072B" w:rsidP="009A072B">
      <w:pPr>
        <w:numPr>
          <w:ilvl w:val="12"/>
          <w:numId w:val="0"/>
        </w:numPr>
        <w:spacing w:after="0" w:line="240" w:lineRule="auto"/>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 xml:space="preserve">Jūsų gydytojas paaiškins, kaip </w:t>
      </w:r>
      <w:r>
        <w:rPr>
          <w:rFonts w:ascii="Times New Roman" w:eastAsia="Calibri" w:hAnsi="Times New Roman" w:cs="Times New Roman"/>
          <w:color w:val="000000"/>
          <w:kern w:val="0"/>
          <w14:ligatures w14:val="none"/>
        </w:rPr>
        <w:t>Trexan Neo</w:t>
      </w:r>
      <w:r w:rsidRPr="007019DD">
        <w:rPr>
          <w:rFonts w:ascii="Times New Roman" w:eastAsia="Calibri" w:hAnsi="Times New Roman" w:cs="Times New Roman"/>
          <w:color w:val="000000"/>
          <w:kern w:val="0"/>
          <w14:ligatures w14:val="none"/>
        </w:rPr>
        <w:t xml:space="preserve"> </w:t>
      </w:r>
      <w:r w:rsidRPr="007019DD">
        <w:rPr>
          <w:rFonts w:ascii="Times New Roman" w:eastAsia="Times New Roman" w:hAnsi="Times New Roman" w:cs="Times New Roman"/>
          <w:bCs/>
          <w:color w:val="000000"/>
          <w:kern w:val="0"/>
          <w14:ligatures w14:val="none"/>
        </w:rPr>
        <w:t>tabletės</w:t>
      </w:r>
      <w:r w:rsidRPr="007019DD">
        <w:rPr>
          <w:rFonts w:ascii="Times New Roman" w:eastAsia="Times New Roman" w:hAnsi="Times New Roman" w:cs="Times New Roman"/>
          <w:color w:val="000000"/>
          <w:kern w:val="0"/>
          <w14:ligatures w14:val="none"/>
        </w:rPr>
        <w:t xml:space="preserve"> gali padėti konkrečiai Jūsų būklei.</w:t>
      </w:r>
    </w:p>
    <w:p w14:paraId="7A4C26D3" w14:textId="77777777" w:rsidR="009A072B" w:rsidRPr="007019DD" w:rsidRDefault="009A072B" w:rsidP="009A072B">
      <w:pPr>
        <w:numPr>
          <w:ilvl w:val="12"/>
          <w:numId w:val="0"/>
        </w:numPr>
        <w:spacing w:after="0" w:line="240" w:lineRule="auto"/>
        <w:rPr>
          <w:rFonts w:ascii="Times New Roman" w:eastAsia="Times New Roman" w:hAnsi="Times New Roman" w:cs="Times New Roman"/>
          <w:kern w:val="0"/>
          <w14:ligatures w14:val="none"/>
        </w:rPr>
      </w:pPr>
    </w:p>
    <w:p w14:paraId="567A7219" w14:textId="77777777" w:rsidR="009A072B" w:rsidRPr="007019DD" w:rsidRDefault="009A072B" w:rsidP="009A072B">
      <w:pPr>
        <w:numPr>
          <w:ilvl w:val="12"/>
          <w:numId w:val="0"/>
        </w:numPr>
        <w:spacing w:after="0" w:line="240" w:lineRule="auto"/>
        <w:rPr>
          <w:rFonts w:ascii="Times New Roman" w:eastAsia="Times New Roman" w:hAnsi="Times New Roman" w:cs="Times New Roman"/>
          <w:kern w:val="0"/>
          <w14:ligatures w14:val="none"/>
        </w:rPr>
      </w:pPr>
    </w:p>
    <w:p w14:paraId="32781641" w14:textId="77777777" w:rsidR="009A072B" w:rsidRPr="007019DD" w:rsidRDefault="009A072B" w:rsidP="009A072B">
      <w:pPr>
        <w:numPr>
          <w:ilvl w:val="0"/>
          <w:numId w:val="2"/>
        </w:numPr>
        <w:spacing w:after="0" w:line="240" w:lineRule="auto"/>
        <w:ind w:right="-2"/>
        <w:rPr>
          <w:rFonts w:ascii="Times New Roman" w:eastAsia="Times New Roman" w:hAnsi="Times New Roman" w:cs="Times New Roman"/>
          <w:b/>
          <w:kern w:val="0"/>
          <w14:ligatures w14:val="none"/>
        </w:rPr>
      </w:pPr>
      <w:r w:rsidRPr="007019DD">
        <w:rPr>
          <w:rFonts w:ascii="Times New Roman" w:eastAsia="Times New Roman" w:hAnsi="Times New Roman" w:cs="Times New Roman"/>
          <w:b/>
          <w:kern w:val="0"/>
          <w14:ligatures w14:val="none"/>
        </w:rPr>
        <w:t xml:space="preserve">Kas žinotina prieš vartojant </w:t>
      </w:r>
      <w:r>
        <w:rPr>
          <w:rFonts w:ascii="Times New Roman" w:eastAsia="Calibri" w:hAnsi="Times New Roman" w:cs="Times New Roman"/>
          <w:b/>
          <w:kern w:val="0"/>
          <w14:ligatures w14:val="none"/>
        </w:rPr>
        <w:t>Trexan Neo</w:t>
      </w:r>
    </w:p>
    <w:p w14:paraId="43FA880A" w14:textId="77777777" w:rsidR="009A072B" w:rsidRPr="007019DD" w:rsidRDefault="009A072B" w:rsidP="009A072B">
      <w:pPr>
        <w:spacing w:after="0" w:line="240" w:lineRule="auto"/>
        <w:ind w:right="-2"/>
        <w:rPr>
          <w:rFonts w:ascii="Times New Roman" w:eastAsia="Times New Roman" w:hAnsi="Times New Roman" w:cs="Times New Roman"/>
          <w:b/>
          <w:kern w:val="0"/>
          <w14:ligatures w14:val="none"/>
        </w:rPr>
      </w:pPr>
    </w:p>
    <w:p w14:paraId="7D41CBF5" w14:textId="77777777" w:rsidR="009A072B" w:rsidRPr="007019DD" w:rsidRDefault="009A072B" w:rsidP="009A072B">
      <w:pPr>
        <w:keepNext/>
        <w:tabs>
          <w:tab w:val="left" w:pos="567"/>
        </w:tabs>
        <w:spacing w:after="0" w:line="260" w:lineRule="exact"/>
        <w:outlineLvl w:val="3"/>
        <w:rPr>
          <w:rFonts w:ascii="Times New Roman" w:eastAsia="Times New Roman" w:hAnsi="Times New Roman" w:cs="Times New Roman"/>
          <w:color w:val="000000"/>
          <w:kern w:val="0"/>
          <w14:ligatures w14:val="none"/>
        </w:rPr>
      </w:pPr>
      <w:r>
        <w:rPr>
          <w:rFonts w:ascii="Times New Roman" w:eastAsia="Calibri" w:hAnsi="Times New Roman" w:cs="Times New Roman"/>
          <w:b/>
          <w:kern w:val="0"/>
          <w14:ligatures w14:val="none"/>
        </w:rPr>
        <w:t>Trexan Neo</w:t>
      </w:r>
      <w:r w:rsidRPr="007019DD">
        <w:rPr>
          <w:rFonts w:ascii="Times New Roman" w:eastAsia="Calibri" w:hAnsi="Times New Roman" w:cs="Times New Roman"/>
          <w:b/>
          <w:kern w:val="0"/>
          <w14:ligatures w14:val="none"/>
        </w:rPr>
        <w:t xml:space="preserve"> </w:t>
      </w:r>
      <w:r w:rsidRPr="007019DD">
        <w:rPr>
          <w:rFonts w:ascii="Times New Roman" w:eastAsia="Times New Roman" w:hAnsi="Times New Roman" w:cs="Times New Roman"/>
          <w:b/>
          <w:kern w:val="0"/>
          <w14:ligatures w14:val="none"/>
        </w:rPr>
        <w:t>vartoti draudžiama:</w:t>
      </w:r>
    </w:p>
    <w:p w14:paraId="603A7E86"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jeigu yra alergija (padidėjęs jautrumas) metotreksatui arba bet kuriai pagalbinei šio vaisto medžiagai (jos išvardytos 6 skyriuje);</w:t>
      </w:r>
    </w:p>
    <w:p w14:paraId="3F14B2B9"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jeigu maitinate krūtimi, taip pat neonkologinėms indikacijoms (ne vėžio gydymui) jeigu esate nėščia (žr. skyrių „Nėštumas, žindymo laikotarpis ir vaisingumas“);</w:t>
      </w:r>
    </w:p>
    <w:p w14:paraId="18192718"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jeigu sergate sunkia kepenų arba inkstų liga (Jūsų ligos sunkumą įvertins gydytojas);</w:t>
      </w:r>
    </w:p>
    <w:p w14:paraId="17FD8CED"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jeigu sergate arba anksčiau sirgote kaulų čiulpų ar sunkia kraujo liga;</w:t>
      </w:r>
    </w:p>
    <w:p w14:paraId="75142554"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jeigu yra sunki ūminė ar lėtinė infekcija ar imuninės sistemos slopinimo sindromas;</w:t>
      </w:r>
    </w:p>
    <w:p w14:paraId="20E9016D"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jeigu yra burnos gleivinės uždegimas ar opos burnoje;</w:t>
      </w:r>
    </w:p>
    <w:p w14:paraId="25E87A75"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jeigu yra diagnozuotos skrandžio ar žarnyno opos;</w:t>
      </w:r>
    </w:p>
    <w:p w14:paraId="62AE9565"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7019DD">
        <w:rPr>
          <w:rFonts w:ascii="Times New Roman" w:eastAsia="Times New Roman" w:hAnsi="Times New Roman" w:cs="Times New Roman"/>
          <w:color w:val="000000"/>
          <w:kern w:val="0"/>
          <w14:ligatures w14:val="none"/>
        </w:rPr>
        <w:t>jeigu sergate alkoholizmu;</w:t>
      </w:r>
    </w:p>
    <w:p w14:paraId="5EA63B0D" w14:textId="77777777" w:rsidR="009A072B" w:rsidRPr="007019DD" w:rsidRDefault="009A072B" w:rsidP="009A072B">
      <w:pPr>
        <w:numPr>
          <w:ilvl w:val="0"/>
          <w:numId w:val="1"/>
        </w:numPr>
        <w:autoSpaceDE w:val="0"/>
        <w:autoSpaceDN w:val="0"/>
        <w:adjustRightInd w:val="0"/>
        <w:spacing w:after="0" w:line="240" w:lineRule="auto"/>
        <w:ind w:left="567" w:hanging="567"/>
        <w:rPr>
          <w:rFonts w:ascii="Times New Roman" w:eastAsia="Calibri" w:hAnsi="Times New Roman" w:cs="Times New Roman"/>
          <w:color w:val="000000"/>
          <w:kern w:val="0"/>
          <w:sz w:val="24"/>
          <w14:ligatures w14:val="none"/>
        </w:rPr>
      </w:pPr>
      <w:r w:rsidRPr="007019DD">
        <w:rPr>
          <w:rFonts w:ascii="Times New Roman" w:eastAsia="Calibri" w:hAnsi="Times New Roman" w:cs="Times New Roman"/>
          <w:color w:val="000000"/>
          <w:kern w:val="0"/>
          <w:sz w:val="24"/>
          <w:szCs w:val="24"/>
          <w14:ligatures w14:val="none"/>
        </w:rPr>
        <w:t xml:space="preserve">jeigu neseniai buvote skiepytas arba netrukus planuojate skiepytis gyvąja vakcina. </w:t>
      </w:r>
    </w:p>
    <w:p w14:paraId="2A344920"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p>
    <w:p w14:paraId="32E61D94" w14:textId="77777777" w:rsidR="009A072B" w:rsidRPr="007019DD" w:rsidRDefault="009A072B" w:rsidP="009A072B">
      <w:pPr>
        <w:keepNext/>
        <w:tabs>
          <w:tab w:val="left" w:pos="567"/>
        </w:tabs>
        <w:spacing w:after="0" w:line="260" w:lineRule="exact"/>
        <w:jc w:val="both"/>
        <w:outlineLvl w:val="3"/>
        <w:rPr>
          <w:rFonts w:ascii="Times New Roman" w:eastAsia="Times New Roman" w:hAnsi="Times New Roman" w:cs="Times New Roman"/>
          <w:b/>
          <w:kern w:val="0"/>
          <w14:ligatures w14:val="none"/>
        </w:rPr>
      </w:pPr>
      <w:r w:rsidRPr="007019DD">
        <w:rPr>
          <w:rFonts w:ascii="Times New Roman" w:eastAsia="Times New Roman" w:hAnsi="Times New Roman" w:cs="Times New Roman"/>
          <w:b/>
          <w:kern w:val="0"/>
          <w14:ligatures w14:val="none"/>
        </w:rPr>
        <w:t xml:space="preserve">Įspėjimai ir atsargumo priemonės </w:t>
      </w:r>
    </w:p>
    <w:p w14:paraId="41097F26" w14:textId="77777777" w:rsidR="009A072B" w:rsidRPr="007019DD" w:rsidRDefault="009A072B" w:rsidP="009A072B">
      <w:pPr>
        <w:keepNext/>
        <w:tabs>
          <w:tab w:val="left" w:pos="567"/>
        </w:tabs>
        <w:spacing w:after="0" w:line="260" w:lineRule="exact"/>
        <w:jc w:val="both"/>
        <w:outlineLvl w:val="3"/>
        <w:rPr>
          <w:rFonts w:ascii="Times New Roman" w:eastAsia="Times New Roman" w:hAnsi="Times New Roman" w:cs="Times New Roman"/>
          <w:b/>
          <w:kern w:val="0"/>
          <w14:ligatures w14:val="none"/>
        </w:rPr>
      </w:pPr>
    </w:p>
    <w:p w14:paraId="245F9A1E" w14:textId="77777777" w:rsidR="009A072B" w:rsidRPr="007019DD" w:rsidRDefault="009A072B" w:rsidP="009A072B">
      <w:pPr>
        <w:keepNext/>
        <w:pBdr>
          <w:top w:val="single" w:sz="4" w:space="1" w:color="auto"/>
          <w:left w:val="single" w:sz="4" w:space="4" w:color="auto"/>
          <w:bottom w:val="single" w:sz="4" w:space="1" w:color="auto"/>
          <w:right w:val="single" w:sz="4" w:space="4" w:color="auto"/>
        </w:pBdr>
        <w:tabs>
          <w:tab w:val="left" w:pos="567"/>
        </w:tabs>
        <w:spacing w:after="0" w:line="260" w:lineRule="exact"/>
        <w:jc w:val="both"/>
        <w:outlineLvl w:val="3"/>
        <w:rPr>
          <w:rFonts w:ascii="Times New Roman" w:eastAsia="Times New Roman" w:hAnsi="Times New Roman" w:cs="Times New Roman"/>
          <w:b/>
          <w:kern w:val="0"/>
          <w:u w:val="single"/>
          <w14:ligatures w14:val="none"/>
        </w:rPr>
      </w:pPr>
      <w:r w:rsidRPr="007019DD">
        <w:rPr>
          <w:rFonts w:ascii="Times New Roman" w:eastAsia="Times New Roman" w:hAnsi="Times New Roman" w:cs="Times New Roman"/>
          <w:b/>
          <w:kern w:val="0"/>
          <w:u w:val="single"/>
          <w14:ligatures w14:val="none"/>
        </w:rPr>
        <w:t xml:space="preserve">Svarbus įspėjimas dėl </w:t>
      </w:r>
      <w:r>
        <w:rPr>
          <w:rFonts w:ascii="Times New Roman" w:eastAsia="Calibri" w:hAnsi="Times New Roman" w:cs="Times New Roman"/>
          <w:b/>
          <w:kern w:val="0"/>
          <w:u w:val="single"/>
          <w14:ligatures w14:val="none"/>
        </w:rPr>
        <w:t>Trexan Neo</w:t>
      </w:r>
      <w:r w:rsidRPr="007019DD" w:rsidDel="00B67F31">
        <w:rPr>
          <w:rFonts w:ascii="Times New Roman" w:eastAsia="Times New Roman" w:hAnsi="Times New Roman" w:cs="Times New Roman"/>
          <w:b/>
          <w:kern w:val="0"/>
          <w:u w:val="single"/>
          <w14:ligatures w14:val="none"/>
        </w:rPr>
        <w:t xml:space="preserve"> </w:t>
      </w:r>
      <w:r w:rsidRPr="007019DD">
        <w:rPr>
          <w:rFonts w:ascii="Times New Roman" w:eastAsia="Times New Roman" w:hAnsi="Times New Roman" w:cs="Times New Roman"/>
          <w:b/>
          <w:kern w:val="0"/>
          <w:u w:val="single"/>
          <w14:ligatures w14:val="none"/>
        </w:rPr>
        <w:t>(metotreksato) dozės</w:t>
      </w:r>
    </w:p>
    <w:p w14:paraId="02A8250D" w14:textId="77777777" w:rsidR="009A072B" w:rsidRPr="007019DD" w:rsidRDefault="009A072B" w:rsidP="009A072B">
      <w:pPr>
        <w:keepNext/>
        <w:pBdr>
          <w:top w:val="single" w:sz="4" w:space="1" w:color="auto"/>
          <w:left w:val="single" w:sz="4" w:space="4" w:color="auto"/>
          <w:bottom w:val="single" w:sz="4" w:space="1" w:color="auto"/>
          <w:right w:val="single" w:sz="4" w:space="4" w:color="auto"/>
        </w:pBdr>
        <w:tabs>
          <w:tab w:val="left" w:pos="567"/>
        </w:tabs>
        <w:spacing w:after="0" w:line="260" w:lineRule="exact"/>
        <w:outlineLvl w:val="3"/>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 xml:space="preserve">Gydant reumatoidinį artritą, psoriazę arba psoriazinį artritą </w:t>
      </w:r>
      <w:r>
        <w:rPr>
          <w:rFonts w:ascii="Times New Roman" w:eastAsia="Calibri" w:hAnsi="Times New Roman" w:cs="Times New Roman"/>
          <w:kern w:val="0"/>
          <w14:ligatures w14:val="none"/>
        </w:rPr>
        <w:t>Trexan Neo</w:t>
      </w:r>
      <w:r w:rsidRPr="007019DD">
        <w:rPr>
          <w:rFonts w:ascii="Times New Roman" w:eastAsia="Calibri" w:hAnsi="Times New Roman" w:cs="Times New Roman"/>
          <w:kern w:val="0"/>
          <w14:ligatures w14:val="none"/>
        </w:rPr>
        <w:t xml:space="preserve"> </w:t>
      </w:r>
      <w:r w:rsidRPr="007019DD">
        <w:rPr>
          <w:rFonts w:ascii="Times New Roman" w:eastAsia="Times New Roman" w:hAnsi="Times New Roman" w:cs="Times New Roman"/>
          <w:bCs/>
          <w:kern w:val="0"/>
          <w14:ligatures w14:val="none"/>
        </w:rPr>
        <w:t>reikia</w:t>
      </w:r>
      <w:r w:rsidRPr="007019DD">
        <w:rPr>
          <w:rFonts w:ascii="Times New Roman" w:eastAsia="Times New Roman" w:hAnsi="Times New Roman" w:cs="Times New Roman"/>
          <w:kern w:val="0"/>
          <w14:ligatures w14:val="none"/>
        </w:rPr>
        <w:t xml:space="preserve"> vartoti </w:t>
      </w:r>
      <w:r w:rsidRPr="007019DD">
        <w:rPr>
          <w:rFonts w:ascii="Times New Roman" w:eastAsia="Times New Roman" w:hAnsi="Times New Roman" w:cs="Times New Roman"/>
          <w:b/>
          <w:kern w:val="0"/>
          <w14:ligatures w14:val="none"/>
        </w:rPr>
        <w:t>tik kartą per savaitę.</w:t>
      </w:r>
    </w:p>
    <w:p w14:paraId="07A22763" w14:textId="77777777" w:rsidR="009A072B" w:rsidRPr="007019DD" w:rsidRDefault="009A072B" w:rsidP="009A072B">
      <w:pPr>
        <w:keepNext/>
        <w:pBdr>
          <w:top w:val="single" w:sz="4" w:space="1" w:color="auto"/>
          <w:left w:val="single" w:sz="4" w:space="4" w:color="auto"/>
          <w:bottom w:val="single" w:sz="4" w:space="1" w:color="auto"/>
          <w:right w:val="single" w:sz="4" w:space="4" w:color="auto"/>
        </w:pBdr>
        <w:tabs>
          <w:tab w:val="left" w:pos="567"/>
        </w:tabs>
        <w:spacing w:after="0" w:line="260" w:lineRule="exact"/>
        <w:outlineLvl w:val="3"/>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Per didelė</w:t>
      </w:r>
      <w:r w:rsidRPr="007019DD">
        <w:rPr>
          <w:rFonts w:ascii="Times New Roman" w:eastAsia="Times New Roman" w:hAnsi="Times New Roman" w:cs="Times New Roman"/>
          <w:b/>
          <w:bCs/>
          <w:kern w:val="0"/>
          <w14:ligatures w14:val="none"/>
        </w:rPr>
        <w:t xml:space="preserve"> </w:t>
      </w:r>
      <w:r>
        <w:rPr>
          <w:rFonts w:ascii="Times New Roman" w:eastAsia="Calibri" w:hAnsi="Times New Roman" w:cs="Times New Roman"/>
          <w:kern w:val="0"/>
          <w14:ligatures w14:val="none"/>
        </w:rPr>
        <w:t>Trexan Neo</w:t>
      </w:r>
      <w:r w:rsidRPr="007019DD" w:rsidDel="00B67F31">
        <w:rPr>
          <w:rFonts w:ascii="Times New Roman" w:eastAsia="Times New Roman" w:hAnsi="Times New Roman" w:cs="Times New Roman"/>
          <w:bCs/>
          <w:kern w:val="0"/>
          <w14:ligatures w14:val="none"/>
        </w:rPr>
        <w:t xml:space="preserve"> </w:t>
      </w:r>
      <w:r w:rsidRPr="007019DD">
        <w:rPr>
          <w:rFonts w:ascii="Times New Roman" w:eastAsia="Times New Roman" w:hAnsi="Times New Roman" w:cs="Times New Roman"/>
          <w:bCs/>
          <w:kern w:val="0"/>
          <w14:ligatures w14:val="none"/>
        </w:rPr>
        <w:t>(</w:t>
      </w:r>
      <w:r w:rsidRPr="007019DD">
        <w:rPr>
          <w:rFonts w:ascii="Times New Roman" w:eastAsia="Times New Roman" w:hAnsi="Times New Roman" w:cs="Times New Roman"/>
          <w:kern w:val="0"/>
          <w14:ligatures w14:val="none"/>
        </w:rPr>
        <w:t>metotreksato) dozė gali būti mirtina. Labai atidžiai perskaitykite šio lapelio 3 skyrių. Iškilus klausimams, prieš vartodami šį vaistą, pasitarkite su savo gydytoju arba vaistininku.</w:t>
      </w:r>
    </w:p>
    <w:p w14:paraId="72CDB544"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kern w:val="0"/>
          <w14:ligatures w14:val="none"/>
        </w:rPr>
      </w:pPr>
    </w:p>
    <w:p w14:paraId="58AFDA4B"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 xml:space="preserve">Pasitarkite su gydytoju, vaistininku arba slaugytoju, prieš pradėdami vartoti </w:t>
      </w:r>
      <w:r>
        <w:rPr>
          <w:rFonts w:ascii="Times New Roman" w:eastAsia="Calibri" w:hAnsi="Times New Roman" w:cs="Times New Roman"/>
          <w:kern w:val="0"/>
          <w14:ligatures w14:val="none"/>
        </w:rPr>
        <w:t>Trexan Neo</w:t>
      </w:r>
      <w:r w:rsidRPr="007019DD">
        <w:rPr>
          <w:rFonts w:ascii="Times New Roman" w:eastAsia="Times New Roman" w:hAnsi="Times New Roman" w:cs="Times New Roman"/>
          <w:kern w:val="0"/>
          <w14:ligatures w14:val="none"/>
        </w:rPr>
        <w:t>:</w:t>
      </w:r>
    </w:p>
    <w:p w14:paraId="6D564FD4"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jeigu esate sirgę bet kokia kepenų ar inkstų liga;</w:t>
      </w:r>
    </w:p>
    <w:p w14:paraId="23415707"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jeigu sergate neaktyviomis, lėtinėmis infekcinėmis ligomis (pvz., tuberkulioze, hepatitu B arba C, juostine pūsleline (</w:t>
      </w:r>
      <w:r w:rsidRPr="007019DD">
        <w:rPr>
          <w:rFonts w:ascii="Times New Roman" w:eastAsia="Times New Roman" w:hAnsi="Times New Roman" w:cs="Times New Roman"/>
          <w:i/>
          <w:color w:val="000000"/>
          <w:kern w:val="0"/>
          <w14:ligatures w14:val="none"/>
        </w:rPr>
        <w:t>herpes zoster</w:t>
      </w:r>
      <w:r w:rsidRPr="007019DD">
        <w:rPr>
          <w:rFonts w:ascii="Times New Roman" w:eastAsia="Times New Roman" w:hAnsi="Times New Roman" w:cs="Times New Roman"/>
          <w:color w:val="000000"/>
          <w:kern w:val="0"/>
          <w14:ligatures w14:val="none"/>
        </w:rPr>
        <w:t>), nes jos gali paūmėti;</w:t>
      </w:r>
    </w:p>
    <w:p w14:paraId="1CB4674F"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jeigu yra bloga bendroji būklė;</w:t>
      </w:r>
    </w:p>
    <w:p w14:paraId="4FEC0B47"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7019DD">
        <w:rPr>
          <w:rFonts w:ascii="Times New Roman" w:eastAsia="Times New Roman" w:hAnsi="Times New Roman" w:cs="Times New Roman"/>
          <w:color w:val="000000"/>
          <w:kern w:val="0"/>
          <w14:ligatures w14:val="none"/>
        </w:rPr>
        <w:t>jeigu yra plaučių funkcijos sutrikimų;</w:t>
      </w:r>
    </w:p>
    <w:p w14:paraId="2D798ADF"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jeigu turite didelį antsvorį;</w:t>
      </w:r>
    </w:p>
    <w:p w14:paraId="2AD14BF4"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Calibri" w:hAnsi="Times New Roman" w:cs="Times New Roman"/>
          <w:kern w:val="0"/>
          <w14:ligatures w14:val="none"/>
        </w:rPr>
        <w:t xml:space="preserve">jeigu patologiškai kaupiasi skystis Jūsų pilvo ertmėje (ascitas) arba apie plaučius (skystis pleuros ertmėje); </w:t>
      </w:r>
    </w:p>
    <w:p w14:paraId="3A5B994C"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kern w:val="0"/>
          <w14:ligatures w14:val="none"/>
        </w:rPr>
      </w:pPr>
      <w:r w:rsidRPr="007019DD">
        <w:rPr>
          <w:rFonts w:ascii="Times New Roman" w:eastAsia="Times New Roman" w:hAnsi="Times New Roman" w:cs="Times New Roman"/>
          <w:color w:val="000000"/>
          <w:kern w:val="0"/>
          <w14:ligatures w14:val="none"/>
        </w:rPr>
        <w:t>jeigu sergate cukriniu diabetu ir esate gydomas insulinu;</w:t>
      </w:r>
    </w:p>
    <w:p w14:paraId="6714C14A" w14:textId="77777777" w:rsidR="009A072B" w:rsidRPr="007019DD" w:rsidRDefault="009A072B" w:rsidP="009A072B">
      <w:pPr>
        <w:numPr>
          <w:ilvl w:val="0"/>
          <w:numId w:val="1"/>
        </w:numPr>
        <w:autoSpaceDE w:val="0"/>
        <w:autoSpaceDN w:val="0"/>
        <w:adjustRightInd w:val="0"/>
        <w:spacing w:after="0" w:line="240" w:lineRule="auto"/>
        <w:ind w:left="567" w:hanging="567"/>
        <w:rPr>
          <w:rFonts w:ascii="Times New Roman" w:eastAsia="Calibri" w:hAnsi="Times New Roman" w:cs="Times New Roman"/>
          <w:color w:val="000000"/>
          <w:kern w:val="0"/>
          <w14:ligatures w14:val="none"/>
        </w:rPr>
      </w:pPr>
      <w:r w:rsidRPr="007019DD">
        <w:rPr>
          <w:rFonts w:ascii="Times New Roman" w:eastAsia="Calibri" w:hAnsi="Times New Roman" w:cs="Times New Roman"/>
          <w:color w:val="000000"/>
          <w:kern w:val="0"/>
          <w14:ligatures w14:val="none"/>
        </w:rPr>
        <w:t xml:space="preserve">jeigu netekote daug skysčių (dehidratacija) arba yra sutrikimų, kurie sukelia dehidrataciją (vėmimas, viduriavimas, vidurių užkietėjimas, burnos gleivinės uždegimas). </w:t>
      </w:r>
    </w:p>
    <w:p w14:paraId="22481511" w14:textId="77777777" w:rsidR="009A072B" w:rsidRPr="007019DD" w:rsidRDefault="009A072B" w:rsidP="009A072B">
      <w:pPr>
        <w:autoSpaceDE w:val="0"/>
        <w:autoSpaceDN w:val="0"/>
        <w:adjustRightInd w:val="0"/>
        <w:spacing w:after="0" w:line="240" w:lineRule="auto"/>
        <w:rPr>
          <w:rFonts w:ascii="Times New Roman" w:eastAsia="Calibri" w:hAnsi="Times New Roman" w:cs="Times New Roman"/>
          <w:color w:val="000000"/>
          <w:kern w:val="0"/>
          <w14:ligatures w14:val="none"/>
        </w:rPr>
      </w:pPr>
    </w:p>
    <w:p w14:paraId="425CF735" w14:textId="77777777" w:rsidR="009A072B" w:rsidRPr="007019DD" w:rsidRDefault="009A072B" w:rsidP="009A072B">
      <w:pPr>
        <w:autoSpaceDE w:val="0"/>
        <w:autoSpaceDN w:val="0"/>
        <w:adjustRightInd w:val="0"/>
        <w:spacing w:after="0" w:line="240" w:lineRule="auto"/>
        <w:rPr>
          <w:rFonts w:ascii="Times New Roman" w:eastAsia="Times New Roman" w:hAnsi="Times New Roman" w:cs="Times New Roman"/>
          <w:kern w:val="0"/>
          <w:szCs w:val="20"/>
          <w14:ligatures w14:val="none"/>
        </w:rPr>
      </w:pPr>
      <w:r w:rsidRPr="007019DD">
        <w:rPr>
          <w:rFonts w:ascii="Times New Roman" w:eastAsia="Times New Roman" w:hAnsi="Times New Roman" w:cs="Times New Roman"/>
          <w:kern w:val="0"/>
          <w:szCs w:val="20"/>
          <w14:ligatures w14:val="none"/>
        </w:rPr>
        <w:t>Metotreksato vartojant pacientams, kuriems yra pagrindinė reumatologinė liga, gauta pranešimų apie ūminį kraujavimą iš plaučių. Jeigu Jūs pradėjote spjaudyti arba atsikosėti krauju, nedelsdami kreipkitės į savo gydytoją.</w:t>
      </w:r>
    </w:p>
    <w:p w14:paraId="0384716B" w14:textId="77777777" w:rsidR="009A072B" w:rsidRPr="007019DD" w:rsidRDefault="009A072B" w:rsidP="009A072B">
      <w:pPr>
        <w:autoSpaceDE w:val="0"/>
        <w:autoSpaceDN w:val="0"/>
        <w:adjustRightInd w:val="0"/>
        <w:spacing w:after="0" w:line="240" w:lineRule="auto"/>
        <w:rPr>
          <w:rFonts w:ascii="Times New Roman" w:eastAsia="Calibri" w:hAnsi="Times New Roman" w:cs="Times New Roman"/>
          <w:color w:val="000000"/>
          <w:kern w:val="0"/>
          <w14:ligatures w14:val="none"/>
        </w:rPr>
      </w:pPr>
    </w:p>
    <w:p w14:paraId="0AFFBC17" w14:textId="77777777" w:rsidR="009A072B" w:rsidRPr="007019DD" w:rsidRDefault="009A072B" w:rsidP="009A072B">
      <w:pPr>
        <w:autoSpaceDE w:val="0"/>
        <w:autoSpaceDN w:val="0"/>
        <w:adjustRightInd w:val="0"/>
        <w:spacing w:after="0" w:line="240" w:lineRule="auto"/>
        <w:rPr>
          <w:rFonts w:ascii="Times New Roman" w:eastAsia="Calibri" w:hAnsi="Times New Roman" w:cs="Times New Roman"/>
          <w:color w:val="000000"/>
          <w:kern w:val="0"/>
          <w:szCs w:val="24"/>
          <w14:ligatures w14:val="none"/>
        </w:rPr>
      </w:pPr>
      <w:r w:rsidRPr="007019DD">
        <w:rPr>
          <w:rFonts w:ascii="Times New Roman" w:eastAsia="Calibri" w:hAnsi="Times New Roman" w:cs="Times New Roman"/>
          <w:color w:val="000000"/>
          <w:kern w:val="0"/>
          <w14:ligatures w14:val="none"/>
        </w:rPr>
        <w:t xml:space="preserve">Viduriavimas gali būti </w:t>
      </w:r>
      <w:r>
        <w:rPr>
          <w:rFonts w:ascii="Times New Roman" w:eastAsia="Calibri" w:hAnsi="Times New Roman" w:cs="Times New Roman"/>
          <w:color w:val="000000"/>
          <w:kern w:val="0"/>
          <w14:ligatures w14:val="none"/>
        </w:rPr>
        <w:t>Trexan Neo</w:t>
      </w:r>
      <w:r w:rsidRPr="007019DD">
        <w:rPr>
          <w:rFonts w:ascii="Times New Roman" w:eastAsia="Calibri" w:hAnsi="Times New Roman" w:cs="Times New Roman"/>
          <w:color w:val="000000"/>
          <w:kern w:val="0"/>
          <w14:ligatures w14:val="none"/>
        </w:rPr>
        <w:t xml:space="preserve"> šalutinis poveikis, dėl kurio gydymą reikia laikinai nutraukti. Jeigu viduriuojate, pasitarkite su gydytoju.</w:t>
      </w:r>
    </w:p>
    <w:p w14:paraId="0FDF63E6" w14:textId="77777777" w:rsidR="009A072B" w:rsidRPr="007019DD" w:rsidRDefault="009A072B" w:rsidP="009A072B">
      <w:pPr>
        <w:tabs>
          <w:tab w:val="left" w:pos="567"/>
        </w:tabs>
        <w:autoSpaceDE w:val="0"/>
        <w:autoSpaceDN w:val="0"/>
        <w:adjustRightInd w:val="0"/>
        <w:spacing w:after="0" w:line="240" w:lineRule="auto"/>
        <w:rPr>
          <w:rFonts w:ascii="Times New Roman" w:eastAsia="Calibri" w:hAnsi="Times New Roman" w:cs="Times New Roman"/>
          <w:b/>
          <w:bCs/>
          <w:kern w:val="0"/>
          <w14:ligatures w14:val="none"/>
        </w:rPr>
      </w:pPr>
    </w:p>
    <w:p w14:paraId="0808221C" w14:textId="77777777" w:rsidR="009A072B" w:rsidRPr="007019DD" w:rsidRDefault="009A072B" w:rsidP="009A072B">
      <w:pPr>
        <w:tabs>
          <w:tab w:val="left" w:pos="567"/>
        </w:tabs>
        <w:autoSpaceDE w:val="0"/>
        <w:autoSpaceDN w:val="0"/>
        <w:adjustRightInd w:val="0"/>
        <w:spacing w:after="0" w:line="240" w:lineRule="auto"/>
        <w:rPr>
          <w:rFonts w:ascii="Times New Roman" w:eastAsia="Calibri" w:hAnsi="Times New Roman" w:cs="Times New Roman"/>
          <w:bCs/>
          <w:kern w:val="0"/>
          <w14:ligatures w14:val="none"/>
        </w:rPr>
      </w:pPr>
      <w:r w:rsidRPr="007019DD">
        <w:rPr>
          <w:rFonts w:ascii="Times New Roman" w:eastAsia="Calibri" w:hAnsi="Times New Roman" w:cs="Times New Roman"/>
          <w:bCs/>
          <w:kern w:val="0"/>
          <w14:ligatures w14:val="none"/>
        </w:rPr>
        <w:t>Metotreksatas sukelia laikiną neigiamą poveikį spermatozoidų ir kiaušialąsčių gamybai. Metotreksatas gali sukelti persileidimą ir sunkias įgimtas formavimosi ydas. Jeigu esate moteris, vartodama metotreksatą ir bent 6 mėnesius po gydymo metotreksatu pabaigos Jūs turėtumėte stengtis nepastoti. Jeigu esate vyras, vartodamas metotreksatą ir bent 3 mėnesius po gydymo metotreksatu pabaigos Jūs turėtumėte vengti susilaukti palikuonio. Skaitykite skyrių „Nėštumas, žindymo laikotarpis ir vaisingumas“.</w:t>
      </w:r>
    </w:p>
    <w:p w14:paraId="3B113E73" w14:textId="77777777" w:rsidR="009A072B" w:rsidRPr="007019DD" w:rsidRDefault="009A072B" w:rsidP="009A072B">
      <w:pPr>
        <w:tabs>
          <w:tab w:val="left" w:pos="567"/>
        </w:tabs>
        <w:autoSpaceDE w:val="0"/>
        <w:autoSpaceDN w:val="0"/>
        <w:adjustRightInd w:val="0"/>
        <w:spacing w:after="0" w:line="240" w:lineRule="auto"/>
        <w:rPr>
          <w:rFonts w:ascii="Times New Roman" w:eastAsia="Calibri" w:hAnsi="Times New Roman" w:cs="Times New Roman"/>
          <w:b/>
          <w:bCs/>
          <w:kern w:val="0"/>
          <w14:ligatures w14:val="none"/>
        </w:rPr>
      </w:pPr>
    </w:p>
    <w:p w14:paraId="1F95970C" w14:textId="77777777" w:rsidR="009A072B" w:rsidRDefault="009A072B" w:rsidP="009A072B">
      <w:pPr>
        <w:tabs>
          <w:tab w:val="left" w:pos="567"/>
        </w:tabs>
        <w:autoSpaceDE w:val="0"/>
        <w:autoSpaceDN w:val="0"/>
        <w:adjustRightInd w:val="0"/>
        <w:spacing w:after="0" w:line="240" w:lineRule="auto"/>
        <w:rPr>
          <w:rFonts w:ascii="Times New Roman" w:eastAsia="Calibri" w:hAnsi="Times New Roman" w:cs="Times New Roman"/>
          <w:kern w:val="0"/>
          <w14:ligatures w14:val="none"/>
        </w:rPr>
      </w:pPr>
      <w:r w:rsidRPr="007019DD">
        <w:rPr>
          <w:rFonts w:ascii="Times New Roman" w:eastAsia="Calibri" w:hAnsi="Times New Roman" w:cs="Times New Roman"/>
          <w:kern w:val="0"/>
          <w14:ligatures w14:val="none"/>
        </w:rPr>
        <w:t xml:space="preserve">Gydymo </w:t>
      </w:r>
      <w:r>
        <w:rPr>
          <w:rFonts w:ascii="Times New Roman" w:eastAsia="Calibri" w:hAnsi="Times New Roman" w:cs="Times New Roman"/>
          <w:kern w:val="0"/>
          <w14:ligatures w14:val="none"/>
        </w:rPr>
        <w:t>Trexan Neo</w:t>
      </w:r>
      <w:r w:rsidRPr="007019DD">
        <w:rPr>
          <w:rFonts w:ascii="Times New Roman" w:eastAsia="Calibri" w:hAnsi="Times New Roman" w:cs="Times New Roman"/>
          <w:kern w:val="0"/>
          <w14:ligatures w14:val="none"/>
        </w:rPr>
        <w:t xml:space="preserve"> </w:t>
      </w:r>
      <w:r w:rsidRPr="007019DD">
        <w:rPr>
          <w:rFonts w:ascii="Times New Roman" w:eastAsia="Calibri" w:hAnsi="Times New Roman" w:cs="Times New Roman"/>
          <w:bCs/>
          <w:kern w:val="0"/>
          <w14:ligatures w14:val="none"/>
        </w:rPr>
        <w:t>metu</w:t>
      </w:r>
      <w:r w:rsidRPr="007019DD">
        <w:rPr>
          <w:rFonts w:ascii="Times New Roman" w:eastAsia="Calibri" w:hAnsi="Times New Roman" w:cs="Times New Roman"/>
          <w:kern w:val="0"/>
          <w14:ligatures w14:val="none"/>
        </w:rPr>
        <w:t xml:space="preserve"> taikoma spindulinė terapija gali didinti minkštųjų audinių ir kaulų nekrozės (irimo) riziką. Jeigu įdegę saulėje arba po spindulinės terapijos turėjote odos problemų (spinduliuotės sukeltas dermatitas), vartojant metotreksatą, šios reakcijos gali pasikartoti. Vartojant metotreksatą, UV spinduliai gali pabloginti psoriazės pažeistų odos plotų būklę.</w:t>
      </w:r>
    </w:p>
    <w:p w14:paraId="48D075F5" w14:textId="77777777" w:rsidR="009A072B" w:rsidRDefault="009A072B" w:rsidP="009A072B">
      <w:pPr>
        <w:tabs>
          <w:tab w:val="left" w:pos="567"/>
        </w:tabs>
        <w:autoSpaceDE w:val="0"/>
        <w:autoSpaceDN w:val="0"/>
        <w:adjustRightInd w:val="0"/>
        <w:spacing w:after="0" w:line="240" w:lineRule="auto"/>
        <w:rPr>
          <w:rFonts w:ascii="Times New Roman" w:eastAsia="Calibri" w:hAnsi="Times New Roman" w:cs="Times New Roman"/>
          <w:kern w:val="0"/>
          <w14:ligatures w14:val="none"/>
        </w:rPr>
      </w:pPr>
    </w:p>
    <w:p w14:paraId="37B79951" w14:textId="426FA590" w:rsidR="009A072B" w:rsidRDefault="009A072B" w:rsidP="009A072B">
      <w:pPr>
        <w:tabs>
          <w:tab w:val="left" w:pos="567"/>
        </w:tabs>
        <w:autoSpaceDE w:val="0"/>
        <w:autoSpaceDN w:val="0"/>
        <w:adjustRightInd w:val="0"/>
        <w:spacing w:after="0" w:line="240" w:lineRule="auto"/>
        <w:rPr>
          <w:rFonts w:ascii="Times New Roman" w:eastAsia="Calibri" w:hAnsi="Times New Roman" w:cs="Times New Roman"/>
          <w:kern w:val="0"/>
          <w14:ligatures w14:val="none"/>
        </w:rPr>
      </w:pPr>
      <w:r w:rsidRPr="009A072B">
        <w:rPr>
          <w:rFonts w:ascii="Times New Roman" w:eastAsia="Calibri" w:hAnsi="Times New Roman" w:cs="Times New Roman"/>
          <w:kern w:val="0"/>
          <w14:ligatures w14:val="none"/>
        </w:rPr>
        <w:t>Dėl metotreksato Jūsų oda gali tapti jautresnė saulės šviesai. Venkite intensyvios saulės šviesos ir nesinaudokite soliariumais ar ultravioletinių spindulių lempomis nepasitarę su gydytoju. Norėdami apsaugoti odą nuo intensyvios saulės šviesos, dėvėkite tinkamus drabužius arba naudokite apsauginį kremą nuo saulės su aukštu apsaugos faktoriumi.</w:t>
      </w:r>
    </w:p>
    <w:p w14:paraId="41FB0884" w14:textId="77777777" w:rsidR="009A072B" w:rsidRPr="007019DD" w:rsidRDefault="009A072B" w:rsidP="009A072B">
      <w:pPr>
        <w:tabs>
          <w:tab w:val="left" w:pos="567"/>
        </w:tabs>
        <w:autoSpaceDE w:val="0"/>
        <w:autoSpaceDN w:val="0"/>
        <w:adjustRightInd w:val="0"/>
        <w:spacing w:after="0" w:line="240" w:lineRule="auto"/>
        <w:rPr>
          <w:rFonts w:ascii="Times New Roman" w:eastAsia="Calibri" w:hAnsi="Times New Roman" w:cs="Times New Roman"/>
          <w:kern w:val="0"/>
          <w14:ligatures w14:val="none"/>
        </w:rPr>
      </w:pPr>
    </w:p>
    <w:p w14:paraId="19819B2F" w14:textId="77777777" w:rsidR="009A072B" w:rsidRPr="007019DD" w:rsidRDefault="009A072B" w:rsidP="009A072B">
      <w:pPr>
        <w:tabs>
          <w:tab w:val="left" w:pos="567"/>
        </w:tabs>
        <w:autoSpaceDE w:val="0"/>
        <w:autoSpaceDN w:val="0"/>
        <w:adjustRightInd w:val="0"/>
        <w:spacing w:after="0" w:line="240" w:lineRule="auto"/>
        <w:rPr>
          <w:rFonts w:ascii="Times New Roman" w:eastAsia="Calibri" w:hAnsi="Times New Roman" w:cs="Times New Roman"/>
          <w:kern w:val="0"/>
          <w14:ligatures w14:val="none"/>
        </w:rPr>
      </w:pPr>
      <w:r w:rsidRPr="007019DD">
        <w:rPr>
          <w:rFonts w:ascii="Times New Roman" w:eastAsia="Calibri" w:hAnsi="Times New Roman" w:cs="Times New Roman"/>
          <w:kern w:val="0"/>
          <w14:ligatures w14:val="none"/>
        </w:rPr>
        <w:t>Mažas metotreksato dozes vartojantiems pacientams gali padidėti limfmazgiai (išsivystyti limfoma); tokiu atveju gydymą būtina nutraukti.</w:t>
      </w:r>
    </w:p>
    <w:p w14:paraId="1C2B2B60" w14:textId="77777777" w:rsidR="009A072B" w:rsidRPr="007019DD" w:rsidRDefault="009A072B" w:rsidP="009A072B">
      <w:pPr>
        <w:tabs>
          <w:tab w:val="left" w:pos="567"/>
        </w:tabs>
        <w:autoSpaceDE w:val="0"/>
        <w:autoSpaceDN w:val="0"/>
        <w:adjustRightInd w:val="0"/>
        <w:spacing w:after="0" w:line="240" w:lineRule="auto"/>
        <w:rPr>
          <w:rFonts w:ascii="Times New Roman" w:eastAsia="Calibri" w:hAnsi="Times New Roman" w:cs="Times New Roman"/>
          <w:bCs/>
          <w:kern w:val="0"/>
          <w14:ligatures w14:val="none"/>
        </w:rPr>
      </w:pPr>
    </w:p>
    <w:p w14:paraId="3F2BB86C" w14:textId="77777777" w:rsidR="009A072B" w:rsidRPr="007019DD" w:rsidRDefault="009A072B" w:rsidP="009A072B">
      <w:pPr>
        <w:tabs>
          <w:tab w:val="left" w:pos="567"/>
        </w:tabs>
        <w:autoSpaceDE w:val="0"/>
        <w:autoSpaceDN w:val="0"/>
        <w:adjustRightInd w:val="0"/>
        <w:spacing w:after="0" w:line="240" w:lineRule="auto"/>
        <w:rPr>
          <w:rFonts w:ascii="Times New Roman" w:eastAsia="Calibri" w:hAnsi="Times New Roman" w:cs="Times New Roman"/>
          <w:bCs/>
          <w:kern w:val="0"/>
          <w14:ligatures w14:val="none"/>
        </w:rPr>
      </w:pPr>
      <w:r w:rsidRPr="007019DD">
        <w:rPr>
          <w:rFonts w:ascii="Times New Roman" w:eastAsia="Calibri" w:hAnsi="Times New Roman" w:cs="Times New Roman"/>
          <w:bCs/>
          <w:kern w:val="0"/>
          <w14:ligatures w14:val="none"/>
        </w:rPr>
        <w:t>Jeigu Jūs, Jūsų partneris arba globėjas pastebite naujai pasireiškiančius arba pasunkėjusius neurologinius simptomus, įskaitant bendrą raumenų silpnumą, regėjimo sutrikimą, mąstymo, atminties ir orientacijos pokyčius, dėl kurių atsiranda sumišimas ir asmenybės pokyčiai, nedelsdami kreipkitės į gydytoją, nes tai gali būti labai retos sunkios galvos smegenų infekcijos, vadinamos progresuojančia daugiažidinine leukoencefalopatija (PDL), simptomai.</w:t>
      </w:r>
    </w:p>
    <w:p w14:paraId="0B4EEA11" w14:textId="77777777" w:rsidR="009A072B" w:rsidRPr="007019DD" w:rsidRDefault="009A072B" w:rsidP="009A072B">
      <w:pPr>
        <w:tabs>
          <w:tab w:val="left" w:pos="567"/>
        </w:tabs>
        <w:autoSpaceDE w:val="0"/>
        <w:autoSpaceDN w:val="0"/>
        <w:adjustRightInd w:val="0"/>
        <w:spacing w:after="0" w:line="240" w:lineRule="auto"/>
        <w:rPr>
          <w:rFonts w:ascii="Times New Roman" w:eastAsia="Calibri" w:hAnsi="Times New Roman" w:cs="Times New Roman"/>
          <w:bCs/>
          <w:kern w:val="0"/>
          <w14:ligatures w14:val="none"/>
        </w:rPr>
      </w:pPr>
    </w:p>
    <w:p w14:paraId="6D76580D" w14:textId="77777777" w:rsidR="009A072B" w:rsidRPr="007019DD" w:rsidRDefault="009A072B" w:rsidP="009A072B">
      <w:pPr>
        <w:tabs>
          <w:tab w:val="left" w:pos="567"/>
        </w:tabs>
        <w:autoSpaceDE w:val="0"/>
        <w:autoSpaceDN w:val="0"/>
        <w:adjustRightInd w:val="0"/>
        <w:spacing w:after="0" w:line="240" w:lineRule="auto"/>
        <w:rPr>
          <w:rFonts w:ascii="Times New Roman" w:eastAsia="Calibri" w:hAnsi="Times New Roman" w:cs="Times New Roman"/>
          <w:kern w:val="0"/>
          <w14:ligatures w14:val="none"/>
        </w:rPr>
      </w:pPr>
      <w:r w:rsidRPr="007019DD">
        <w:rPr>
          <w:rFonts w:ascii="Times New Roman" w:eastAsia="Calibri" w:hAnsi="Times New Roman" w:cs="Times New Roman"/>
          <w:kern w:val="0"/>
          <w14:ligatures w14:val="none"/>
        </w:rPr>
        <w:t>Gauta pranešimų apie vėžiu sergantiems pacientams, kurie vartojo metotreksatą, nustatytus tam tikrus kitus galvos smegenų sutrikimus (encefalopatiją / leukoencefalopatiją). Tokių šalutinių reiškinių galimybės negalima atmesti, kai metotreksatu gydomos kitos ligos.</w:t>
      </w:r>
    </w:p>
    <w:p w14:paraId="701CEEAB" w14:textId="77777777" w:rsidR="009A072B" w:rsidRPr="007019DD" w:rsidRDefault="009A072B" w:rsidP="009A072B">
      <w:pPr>
        <w:tabs>
          <w:tab w:val="left" w:pos="567"/>
        </w:tabs>
        <w:autoSpaceDE w:val="0"/>
        <w:autoSpaceDN w:val="0"/>
        <w:adjustRightInd w:val="0"/>
        <w:spacing w:after="0" w:line="240" w:lineRule="auto"/>
        <w:rPr>
          <w:rFonts w:ascii="Times New Roman" w:eastAsia="Calibri" w:hAnsi="Times New Roman" w:cs="Times New Roman"/>
          <w:bCs/>
          <w:kern w:val="0"/>
          <w14:ligatures w14:val="none"/>
        </w:rPr>
      </w:pPr>
    </w:p>
    <w:p w14:paraId="20FD1161" w14:textId="77777777" w:rsidR="009A072B" w:rsidRPr="007019DD" w:rsidRDefault="009A072B" w:rsidP="009A072B">
      <w:pPr>
        <w:tabs>
          <w:tab w:val="left" w:pos="567"/>
        </w:tabs>
        <w:autoSpaceDE w:val="0"/>
        <w:autoSpaceDN w:val="0"/>
        <w:adjustRightInd w:val="0"/>
        <w:spacing w:after="0" w:line="240" w:lineRule="auto"/>
        <w:rPr>
          <w:rFonts w:ascii="Times New Roman" w:eastAsia="Calibri" w:hAnsi="Times New Roman" w:cs="Times New Roman"/>
          <w:bCs/>
          <w:kern w:val="0"/>
          <w:u w:val="single"/>
          <w14:ligatures w14:val="none"/>
        </w:rPr>
      </w:pPr>
      <w:r w:rsidRPr="007019DD">
        <w:rPr>
          <w:rFonts w:ascii="Times New Roman" w:eastAsia="Calibri" w:hAnsi="Times New Roman" w:cs="Times New Roman"/>
          <w:bCs/>
          <w:kern w:val="0"/>
          <w:u w:val="single"/>
          <w14:ligatures w14:val="none"/>
        </w:rPr>
        <w:t>Rekomenduojami stebėjimo tyrimai ir atsargumo priemonės</w:t>
      </w:r>
    </w:p>
    <w:p w14:paraId="27908870" w14:textId="77777777" w:rsidR="009A072B" w:rsidRPr="007019DD" w:rsidRDefault="009A072B" w:rsidP="009A072B">
      <w:pPr>
        <w:spacing w:after="0" w:line="240" w:lineRule="auto"/>
        <w:rPr>
          <w:rFonts w:ascii="Times New Roman" w:eastAsia="Times New Roman" w:hAnsi="Times New Roman" w:cs="Times New Roman"/>
          <w:kern w:val="0"/>
          <w14:ligatures w14:val="none"/>
        </w:rPr>
      </w:pPr>
      <w:r w:rsidRPr="007019DD">
        <w:rPr>
          <w:rFonts w:ascii="Times New Roman" w:eastAsia="Calibri" w:hAnsi="Times New Roman" w:cs="Times New Roman"/>
          <w:kern w:val="0"/>
          <w14:ligatures w14:val="none"/>
        </w:rPr>
        <w:t>Sunkus šalutinis poveikis gali pasireikšti net jei metotreksatas vartojamas mažomis dozėmis. Jūsų gydytojas turės atlikti kontrolinius patikrinimus ir laboratorinius tyrimus, kad kuo anksčiau nustatytų tokį šalutinį poveikį.</w:t>
      </w:r>
    </w:p>
    <w:p w14:paraId="6ECEEE20" w14:textId="77777777" w:rsidR="009A072B" w:rsidRPr="007019DD" w:rsidRDefault="009A072B" w:rsidP="009A072B">
      <w:pPr>
        <w:tabs>
          <w:tab w:val="left" w:pos="567"/>
        </w:tabs>
        <w:autoSpaceDE w:val="0"/>
        <w:autoSpaceDN w:val="0"/>
        <w:adjustRightInd w:val="0"/>
        <w:spacing w:after="0" w:line="240" w:lineRule="auto"/>
        <w:rPr>
          <w:rFonts w:ascii="Times New Roman" w:eastAsia="Calibri" w:hAnsi="Times New Roman" w:cs="Times New Roman"/>
          <w:bCs/>
          <w:kern w:val="0"/>
          <w14:ligatures w14:val="none"/>
        </w:rPr>
      </w:pPr>
    </w:p>
    <w:p w14:paraId="13923FBB" w14:textId="77777777" w:rsidR="009A072B" w:rsidRPr="007019DD" w:rsidRDefault="009A072B" w:rsidP="009A072B">
      <w:pPr>
        <w:keepNext/>
        <w:tabs>
          <w:tab w:val="left" w:pos="567"/>
        </w:tabs>
        <w:autoSpaceDE w:val="0"/>
        <w:autoSpaceDN w:val="0"/>
        <w:adjustRightInd w:val="0"/>
        <w:spacing w:after="0" w:line="240" w:lineRule="auto"/>
        <w:rPr>
          <w:rFonts w:ascii="Times New Roman" w:eastAsia="Calibri" w:hAnsi="Times New Roman" w:cs="Times New Roman"/>
          <w:bCs/>
          <w:kern w:val="0"/>
          <w14:ligatures w14:val="none"/>
        </w:rPr>
      </w:pPr>
      <w:r w:rsidRPr="007019DD">
        <w:rPr>
          <w:rFonts w:ascii="Times New Roman" w:eastAsia="Calibri" w:hAnsi="Times New Roman" w:cs="Times New Roman"/>
          <w:bCs/>
          <w:kern w:val="0"/>
          <w:u w:val="single"/>
          <w14:ligatures w14:val="none"/>
        </w:rPr>
        <w:t>Prieš pradedant gydymą</w:t>
      </w:r>
    </w:p>
    <w:p w14:paraId="6CA3B762" w14:textId="77777777" w:rsidR="009A072B" w:rsidRPr="007019DD" w:rsidRDefault="009A072B" w:rsidP="009A072B">
      <w:pPr>
        <w:keepNext/>
        <w:tabs>
          <w:tab w:val="left" w:pos="567"/>
        </w:tabs>
        <w:autoSpaceDE w:val="0"/>
        <w:autoSpaceDN w:val="0"/>
        <w:adjustRightInd w:val="0"/>
        <w:spacing w:after="0" w:line="240" w:lineRule="auto"/>
        <w:rPr>
          <w:rFonts w:ascii="Times New Roman" w:eastAsia="Calibri" w:hAnsi="Times New Roman" w:cs="Times New Roman"/>
          <w:bCs/>
          <w:kern w:val="0"/>
          <w14:ligatures w14:val="none"/>
        </w:rPr>
      </w:pPr>
      <w:r w:rsidRPr="007019DD">
        <w:rPr>
          <w:rFonts w:ascii="Times New Roman" w:eastAsia="Calibri" w:hAnsi="Times New Roman" w:cs="Times New Roman"/>
          <w:bCs/>
          <w:kern w:val="0"/>
          <w14:ligatures w14:val="none"/>
        </w:rPr>
        <w:t>Prieš pradedant gydymą bus patikrinta, ar Jūsų kraujo ląstelių skaičius yra pakankamas. Jūsų kraujas bus ištirtas ir siekiant įvertinti kepenų funkciją bei patikrinti, ar sergate hepatitu. Be to, bus patikrintas albumino (kraujo baltymo) kiekis kraujo serume, įvertinta, ar nėra hepatito (kepenų infekcijos) bei patikrinta inkstų funkcija. Be to, gydytojas gali nuspręsti atlikti tam tikrus kitus kepenų tyrimus: vieni tyrimai gali būti kepenų vaizdų vertinimas, kitiems gali prireikti mažo kepenų audinio mėginio, kad jį būtų galima ištirti tiksliau. Be to, gydytojas gali patikrinti, ar nesergate tuberkulioze, atlikti krūtinės ląstos rentgenologinį tyrimą arba plaučių funkcijos įvertinimą.</w:t>
      </w:r>
    </w:p>
    <w:p w14:paraId="5FBF0B42" w14:textId="77777777" w:rsidR="009A072B" w:rsidRPr="007019DD" w:rsidRDefault="009A072B" w:rsidP="009A072B">
      <w:pPr>
        <w:tabs>
          <w:tab w:val="left" w:pos="567"/>
        </w:tabs>
        <w:autoSpaceDE w:val="0"/>
        <w:autoSpaceDN w:val="0"/>
        <w:adjustRightInd w:val="0"/>
        <w:spacing w:after="0" w:line="240" w:lineRule="auto"/>
        <w:rPr>
          <w:rFonts w:ascii="Times New Roman" w:eastAsia="Calibri" w:hAnsi="Times New Roman" w:cs="Times New Roman"/>
          <w:bCs/>
          <w:kern w:val="0"/>
          <w14:ligatures w14:val="none"/>
        </w:rPr>
      </w:pPr>
    </w:p>
    <w:p w14:paraId="3F1FC91B" w14:textId="77777777" w:rsidR="009A072B" w:rsidRPr="007019DD" w:rsidRDefault="009A072B" w:rsidP="009A072B">
      <w:pPr>
        <w:tabs>
          <w:tab w:val="left" w:pos="567"/>
        </w:tabs>
        <w:autoSpaceDE w:val="0"/>
        <w:autoSpaceDN w:val="0"/>
        <w:adjustRightInd w:val="0"/>
        <w:spacing w:after="0" w:line="240" w:lineRule="auto"/>
        <w:rPr>
          <w:rFonts w:ascii="Times New Roman" w:eastAsia="Calibri" w:hAnsi="Times New Roman" w:cs="Times New Roman"/>
          <w:bCs/>
          <w:kern w:val="0"/>
          <w14:ligatures w14:val="none"/>
        </w:rPr>
      </w:pPr>
      <w:r w:rsidRPr="007019DD">
        <w:rPr>
          <w:rFonts w:ascii="Times New Roman" w:eastAsia="Calibri" w:hAnsi="Times New Roman" w:cs="Times New Roman"/>
          <w:bCs/>
          <w:kern w:val="0"/>
          <w:u w:val="single"/>
          <w14:ligatures w14:val="none"/>
        </w:rPr>
        <w:t>Gydymo metu</w:t>
      </w:r>
    </w:p>
    <w:p w14:paraId="4172DA63" w14:textId="77777777" w:rsidR="009A072B" w:rsidRPr="007019DD" w:rsidRDefault="009A072B" w:rsidP="009A072B">
      <w:pPr>
        <w:tabs>
          <w:tab w:val="left" w:pos="567"/>
        </w:tabs>
        <w:autoSpaceDE w:val="0"/>
        <w:autoSpaceDN w:val="0"/>
        <w:adjustRightInd w:val="0"/>
        <w:spacing w:after="0" w:line="240" w:lineRule="auto"/>
        <w:rPr>
          <w:rFonts w:ascii="Times New Roman" w:eastAsia="Calibri" w:hAnsi="Times New Roman" w:cs="Times New Roman"/>
          <w:bCs/>
          <w:kern w:val="0"/>
          <w14:ligatures w14:val="none"/>
        </w:rPr>
      </w:pPr>
      <w:r w:rsidRPr="007019DD">
        <w:rPr>
          <w:rFonts w:ascii="Times New Roman" w:eastAsia="Calibri" w:hAnsi="Times New Roman" w:cs="Times New Roman"/>
          <w:bCs/>
          <w:kern w:val="0"/>
          <w14:ligatures w14:val="none"/>
        </w:rPr>
        <w:t>Gydytojas atliks šiuos tyrimus:</w:t>
      </w:r>
    </w:p>
    <w:p w14:paraId="6E30F00A"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Calibri" w:hAnsi="Times New Roman" w:cs="Times New Roman"/>
          <w:bCs/>
          <w:kern w:val="0"/>
          <w14:ligatures w14:val="none"/>
        </w:rPr>
        <w:t>įvertins burnos ertmę ir gerklę, ar nėra gleivinės pokyčių, tokių kaip uždegimas ar išopėjimas;</w:t>
      </w:r>
    </w:p>
    <w:p w14:paraId="667594EF"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atliks kraujo tyrimus ir įvertins kraujo ląstelių skaičių bei nustatys metotreksato kiekį kraujo serume;</w:t>
      </w:r>
    </w:p>
    <w:p w14:paraId="47DF84D8"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atliks kraujo tyrimus kepenų funkcijai stebėti;</w:t>
      </w:r>
    </w:p>
    <w:p w14:paraId="64F81B26"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atliks vaizdinius tyrimus kepenų būklei stebėti;</w:t>
      </w:r>
    </w:p>
    <w:p w14:paraId="1D3661FD"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paims mažą kepenų audinio mėginį, kad jį galėtų tiksliau ištirti;</w:t>
      </w:r>
    </w:p>
    <w:p w14:paraId="4A59F0F0"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atliks kraujo tyrimus inkstų funkcijai stebėti;</w:t>
      </w:r>
    </w:p>
    <w:p w14:paraId="777D12B5"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vertins kvėpavimo takus ir, jeigu reikės, atliks plaučių funkcijos tyrimus.</w:t>
      </w:r>
    </w:p>
    <w:p w14:paraId="14439CB2" w14:textId="77777777" w:rsidR="009A072B" w:rsidRPr="007019DD" w:rsidRDefault="009A072B" w:rsidP="009A072B">
      <w:pPr>
        <w:numPr>
          <w:ilvl w:val="12"/>
          <w:numId w:val="0"/>
        </w:numPr>
        <w:spacing w:after="0" w:line="240" w:lineRule="auto"/>
        <w:rPr>
          <w:rFonts w:ascii="Times New Roman" w:eastAsia="Times New Roman" w:hAnsi="Times New Roman" w:cs="Times New Roman"/>
          <w:color w:val="000000"/>
          <w:kern w:val="0"/>
          <w:szCs w:val="20"/>
          <w14:ligatures w14:val="none"/>
        </w:rPr>
      </w:pPr>
    </w:p>
    <w:p w14:paraId="00DF24B8" w14:textId="77777777" w:rsidR="009A072B" w:rsidRPr="007019DD" w:rsidRDefault="009A072B" w:rsidP="009A072B">
      <w:pPr>
        <w:numPr>
          <w:ilvl w:val="12"/>
          <w:numId w:val="0"/>
        </w:numPr>
        <w:spacing w:after="0" w:line="240" w:lineRule="auto"/>
        <w:rPr>
          <w:rFonts w:ascii="Times New Roman" w:eastAsia="Times New Roman" w:hAnsi="Times New Roman" w:cs="Times New Roman"/>
          <w:color w:val="000000"/>
          <w:kern w:val="0"/>
          <w:szCs w:val="20"/>
          <w14:ligatures w14:val="none"/>
        </w:rPr>
      </w:pPr>
      <w:r w:rsidRPr="007019DD">
        <w:rPr>
          <w:rFonts w:ascii="Times New Roman" w:eastAsia="Times New Roman" w:hAnsi="Times New Roman" w:cs="Times New Roman"/>
          <w:color w:val="000000"/>
          <w:kern w:val="0"/>
          <w:szCs w:val="20"/>
          <w14:ligatures w14:val="none"/>
        </w:rPr>
        <w:t>Labai svarbu, kad atvyktumėte tokiems suplanuotiems tyrimams. Jei bet kurio iš šių tyrimų rezultatai sukels įtarimų, gydytojas atitinkamai koreguos gydymą.</w:t>
      </w:r>
    </w:p>
    <w:p w14:paraId="0B906856" w14:textId="77777777" w:rsidR="009A072B" w:rsidRPr="007019DD" w:rsidRDefault="009A072B" w:rsidP="009A072B">
      <w:pPr>
        <w:numPr>
          <w:ilvl w:val="12"/>
          <w:numId w:val="0"/>
        </w:numPr>
        <w:spacing w:after="0" w:line="240" w:lineRule="auto"/>
        <w:rPr>
          <w:rFonts w:ascii="Times New Roman" w:eastAsia="Times New Roman" w:hAnsi="Times New Roman" w:cs="Times New Roman"/>
          <w:color w:val="000000"/>
          <w:kern w:val="0"/>
          <w14:ligatures w14:val="none"/>
        </w:rPr>
      </w:pPr>
    </w:p>
    <w:p w14:paraId="3DFF5547" w14:textId="77777777" w:rsidR="009A072B" w:rsidRPr="007019DD" w:rsidRDefault="009A072B" w:rsidP="009A072B">
      <w:pPr>
        <w:keepNext/>
        <w:keepLines/>
        <w:tabs>
          <w:tab w:val="left" w:pos="567"/>
        </w:tabs>
        <w:spacing w:after="0" w:line="260" w:lineRule="exact"/>
        <w:outlineLvl w:val="3"/>
        <w:rPr>
          <w:rFonts w:ascii="Times New Roman" w:eastAsia="Times New Roman" w:hAnsi="Times New Roman" w:cs="Times New Roman"/>
          <w:b/>
          <w:kern w:val="0"/>
          <w14:ligatures w14:val="none"/>
        </w:rPr>
      </w:pPr>
      <w:r w:rsidRPr="007019DD">
        <w:rPr>
          <w:rFonts w:ascii="Times New Roman" w:eastAsia="Times New Roman" w:hAnsi="Times New Roman" w:cs="Times New Roman"/>
          <w:b/>
          <w:kern w:val="0"/>
          <w14:ligatures w14:val="none"/>
        </w:rPr>
        <w:t>Vaikams, paaugliams ir senyviems žmonėms</w:t>
      </w:r>
    </w:p>
    <w:p w14:paraId="07776651" w14:textId="77777777" w:rsidR="009A072B" w:rsidRPr="007019DD" w:rsidRDefault="009A072B" w:rsidP="009A072B">
      <w:pPr>
        <w:keepNext/>
        <w:keepLines/>
        <w:tabs>
          <w:tab w:val="left" w:pos="567"/>
        </w:tabs>
        <w:spacing w:after="0" w:line="260" w:lineRule="exact"/>
        <w:rPr>
          <w:rFonts w:ascii="Times New Roman" w:eastAsia="Times New Roman" w:hAnsi="Times New Roman" w:cs="Times New Roman"/>
          <w:kern w:val="0"/>
          <w14:ligatures w14:val="none"/>
        </w:rPr>
      </w:pPr>
    </w:p>
    <w:p w14:paraId="0A9CE13C" w14:textId="77777777" w:rsidR="009A072B" w:rsidRPr="007019DD" w:rsidRDefault="009A072B" w:rsidP="009A072B">
      <w:pPr>
        <w:keepNext/>
        <w:keepLines/>
        <w:tabs>
          <w:tab w:val="left" w:pos="567"/>
        </w:tabs>
        <w:spacing w:after="0" w:line="260" w:lineRule="exact"/>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 xml:space="preserve">Vaikus, paauglius ir senyvus žmones gydymo </w:t>
      </w:r>
      <w:r w:rsidRPr="007019DD">
        <w:rPr>
          <w:rFonts w:ascii="Times New Roman" w:eastAsia="Calibri" w:hAnsi="Times New Roman" w:cs="Times New Roman"/>
          <w:kern w:val="0"/>
          <w14:ligatures w14:val="none"/>
        </w:rPr>
        <w:t xml:space="preserve">metotreksatu </w:t>
      </w:r>
      <w:r w:rsidRPr="007019DD">
        <w:rPr>
          <w:rFonts w:ascii="Times New Roman" w:eastAsia="Times New Roman" w:hAnsi="Times New Roman" w:cs="Times New Roman"/>
          <w:kern w:val="0"/>
          <w14:ligatures w14:val="none"/>
        </w:rPr>
        <w:t>metu turi ypač atidžiai prižiūrėti medikai, kad būtų galima kiek įmanoma anksčiau pastebėti galimą šalutinį poveikį.</w:t>
      </w:r>
    </w:p>
    <w:p w14:paraId="3F7969ED" w14:textId="77777777" w:rsidR="009A072B" w:rsidRPr="007019DD" w:rsidRDefault="009A072B" w:rsidP="009A072B">
      <w:pPr>
        <w:keepNext/>
        <w:keepLines/>
        <w:tabs>
          <w:tab w:val="left" w:pos="567"/>
        </w:tabs>
        <w:spacing w:after="0" w:line="260" w:lineRule="exact"/>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Dėl su amžiumi susijusio kepenų ir inkstų funkcijos pablogėjimo bei mažų vitamino folio rūgšties rezervų senyviems pacientams reikia reliatyviai mažų metotreksato dozių.</w:t>
      </w:r>
    </w:p>
    <w:p w14:paraId="2FE18C9B" w14:textId="77777777" w:rsidR="009A072B" w:rsidRPr="007019DD" w:rsidRDefault="009A072B" w:rsidP="009A072B">
      <w:pPr>
        <w:keepNext/>
        <w:keepLines/>
        <w:tabs>
          <w:tab w:val="left" w:pos="567"/>
        </w:tabs>
        <w:spacing w:after="0" w:line="260" w:lineRule="exact"/>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Jaunesnius kaip 3 metų vaikus šiuo vaistu gydyti nerekomenduojama, kadangi nepakanka tokio amžiaus pacientų gydymo patirties.</w:t>
      </w:r>
    </w:p>
    <w:p w14:paraId="7ADBD22C"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p>
    <w:p w14:paraId="5E1AE735" w14:textId="77777777" w:rsidR="009A072B" w:rsidRPr="007019DD" w:rsidRDefault="009A072B" w:rsidP="009A072B">
      <w:pPr>
        <w:keepNext/>
        <w:tabs>
          <w:tab w:val="left" w:pos="567"/>
        </w:tabs>
        <w:spacing w:after="0" w:line="260" w:lineRule="exact"/>
        <w:outlineLvl w:val="3"/>
        <w:rPr>
          <w:rFonts w:ascii="Times New Roman" w:eastAsia="Times New Roman" w:hAnsi="Times New Roman" w:cs="Times New Roman"/>
          <w:b/>
          <w:kern w:val="0"/>
          <w14:ligatures w14:val="none"/>
        </w:rPr>
      </w:pPr>
      <w:r w:rsidRPr="007019DD">
        <w:rPr>
          <w:rFonts w:ascii="Times New Roman" w:eastAsia="Times New Roman" w:hAnsi="Times New Roman" w:cs="Times New Roman"/>
          <w:b/>
          <w:kern w:val="0"/>
          <w14:ligatures w14:val="none"/>
        </w:rPr>
        <w:t xml:space="preserve">Kiti vaistai ir </w:t>
      </w:r>
      <w:r>
        <w:rPr>
          <w:rFonts w:ascii="Times New Roman" w:eastAsia="Calibri" w:hAnsi="Times New Roman" w:cs="Times New Roman"/>
          <w:b/>
          <w:kern w:val="0"/>
          <w14:ligatures w14:val="none"/>
        </w:rPr>
        <w:t>Trexan Neo</w:t>
      </w:r>
    </w:p>
    <w:p w14:paraId="4924B498"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kern w:val="0"/>
          <w14:ligatures w14:val="none"/>
        </w:rPr>
      </w:pPr>
    </w:p>
    <w:p w14:paraId="20310AFB" w14:textId="77777777" w:rsidR="009A072B" w:rsidRPr="007019DD" w:rsidRDefault="009A072B" w:rsidP="009A072B">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 xml:space="preserve">Kiti kartu vartojami vaistai gali keisti šio vaisto veiksmingumą ir saugumą. </w:t>
      </w:r>
      <w:r>
        <w:rPr>
          <w:rFonts w:ascii="Times New Roman" w:eastAsia="Calibri" w:hAnsi="Times New Roman" w:cs="Times New Roman"/>
          <w:color w:val="000000"/>
          <w:kern w:val="0"/>
          <w14:ligatures w14:val="none"/>
        </w:rPr>
        <w:t>Trexan Neo</w:t>
      </w:r>
      <w:r w:rsidRPr="007019DD">
        <w:rPr>
          <w:rFonts w:ascii="Times New Roman" w:eastAsia="Calibri" w:hAnsi="Times New Roman" w:cs="Times New Roman"/>
          <w:color w:val="000000"/>
          <w:kern w:val="0"/>
          <w14:ligatures w14:val="none"/>
        </w:rPr>
        <w:t xml:space="preserve"> </w:t>
      </w:r>
      <w:r w:rsidRPr="007019DD">
        <w:rPr>
          <w:rFonts w:ascii="Times New Roman" w:eastAsia="Times New Roman" w:hAnsi="Times New Roman" w:cs="Times New Roman"/>
          <w:bCs/>
          <w:color w:val="000000"/>
          <w:kern w:val="0"/>
          <w14:ligatures w14:val="none"/>
        </w:rPr>
        <w:t>gali</w:t>
      </w:r>
      <w:r w:rsidRPr="007019DD">
        <w:rPr>
          <w:rFonts w:ascii="Times New Roman" w:eastAsia="Times New Roman" w:hAnsi="Times New Roman" w:cs="Times New Roman"/>
          <w:color w:val="000000"/>
          <w:kern w:val="0"/>
          <w14:ligatures w14:val="none"/>
        </w:rPr>
        <w:t xml:space="preserve"> keisti kitų vaistų veiksmingumą ir saugumą. </w:t>
      </w:r>
    </w:p>
    <w:p w14:paraId="147EF7E8" w14:textId="77777777" w:rsidR="009A072B" w:rsidRPr="007019DD" w:rsidRDefault="009A072B" w:rsidP="009A072B">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65F94603" w14:textId="77777777" w:rsidR="009A072B" w:rsidRPr="007019DD" w:rsidRDefault="009A072B" w:rsidP="009A072B">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Jeigu vartojate ar neseniai vartojote kitų vaistų arba dėl to nesate tikri, apie tai pasakykite gydytojui arba vaistininkui. Neužmirškite pasakyti savo gydytojui apie gydymą</w:t>
      </w:r>
      <w:r w:rsidRPr="007019DD">
        <w:rPr>
          <w:rFonts w:ascii="Times New Roman" w:eastAsia="Times New Roman" w:hAnsi="Times New Roman" w:cs="Times New Roman"/>
          <w:bCs/>
          <w:color w:val="000000"/>
          <w:kern w:val="0"/>
          <w14:ligatures w14:val="none"/>
        </w:rPr>
        <w:t xml:space="preserve"> </w:t>
      </w:r>
      <w:r>
        <w:rPr>
          <w:rFonts w:ascii="Times New Roman" w:eastAsia="Calibri" w:hAnsi="Times New Roman" w:cs="Times New Roman"/>
          <w:color w:val="000000"/>
          <w:kern w:val="0"/>
          <w14:ligatures w14:val="none"/>
        </w:rPr>
        <w:t>Trexan Neo</w:t>
      </w:r>
      <w:r w:rsidRPr="007019DD">
        <w:rPr>
          <w:rFonts w:ascii="Times New Roman" w:eastAsia="Times New Roman" w:hAnsi="Times New Roman" w:cs="Times New Roman"/>
          <w:color w:val="000000"/>
          <w:kern w:val="0"/>
          <w14:ligatures w14:val="none"/>
        </w:rPr>
        <w:t>, jeigu jo metu Jums skiriamas kitas vaistas. Ypač svarbu pasakyti gydytojui, jeigu vartojate:</w:t>
      </w:r>
    </w:p>
    <w:p w14:paraId="26FFCCEA" w14:textId="77777777" w:rsidR="009A072B" w:rsidRPr="007019DD" w:rsidRDefault="009A072B" w:rsidP="009A072B">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antibiotikų (vaistų, vartojamų tam tikroms infekcinėms ligoms gydyti bei jų profilaktikai), pvz., penicilinų, sulfonamidų, ciprofloksacino, cefalotino, trimetoprimo ir sulfametoksazolo, tetraciklino ir chloramfenikolio. Penicilinai, pvz., amoksicilinas, gali sumažinti metotreksato išsiskyrimą, todėl gali padidėti šalutinio poveikio pasireiškimo galimybė;</w:t>
      </w:r>
    </w:p>
    <w:p w14:paraId="3E64EF18" w14:textId="77777777" w:rsidR="009A072B" w:rsidRPr="007019DD" w:rsidRDefault="009A072B" w:rsidP="009A072B">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kitų vaistų reumatoidiniam artritui gydyti, pvz., leflunomido, sulfasalazino ar azatioprino;</w:t>
      </w:r>
    </w:p>
    <w:p w14:paraId="41354D80" w14:textId="77777777" w:rsidR="009A072B" w:rsidRPr="007019DD" w:rsidRDefault="009A072B" w:rsidP="009A072B">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tam tikrų vaistų nuo skausmo ir (arba) uždegimo, vadinamų nesteroidiniais vaistais nuo uždegimo (pvz., ibuprofeno, diklofenako, salicilatų, tokių kaip acetilsalicilo rūgštis, arba pirazolų, tokių kaip metamizolas);</w:t>
      </w:r>
    </w:p>
    <w:p w14:paraId="34EB02EA" w14:textId="77777777" w:rsidR="009A072B" w:rsidRPr="007019DD" w:rsidRDefault="009A072B" w:rsidP="009A072B">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pirimetamino (vartojamo maliarijos profilaktikai ir gydymui);</w:t>
      </w:r>
    </w:p>
    <w:p w14:paraId="36DB9590" w14:textId="77777777" w:rsidR="009A072B" w:rsidRPr="007019DD" w:rsidRDefault="009A072B" w:rsidP="009A072B">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vaistų nuo vėžio (pvz., merkaptopurino, 5-fluorouracilo, doksorubicino ir prokarbazino);</w:t>
      </w:r>
    </w:p>
    <w:p w14:paraId="210584E3" w14:textId="77777777" w:rsidR="009A072B" w:rsidRPr="007019DD" w:rsidRDefault="009A072B" w:rsidP="009A072B">
      <w:pPr>
        <w:numPr>
          <w:ilvl w:val="0"/>
          <w:numId w:val="4"/>
        </w:numPr>
        <w:tabs>
          <w:tab w:val="left" w:pos="567"/>
        </w:tabs>
        <w:spacing w:after="0" w:line="240" w:lineRule="auto"/>
        <w:ind w:hanging="720"/>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vaistų nuo epilepsijos (vartojamų traukulių profilaktikai);</w:t>
      </w:r>
    </w:p>
    <w:p w14:paraId="6BC7CE8E" w14:textId="77777777" w:rsidR="009A072B" w:rsidRPr="007019DD" w:rsidRDefault="009A072B" w:rsidP="009A072B">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omeprazolo ar pantoprazolo (vaistų, vartojamų skrandžio rūgšties susidarymui slopinti);</w:t>
      </w:r>
    </w:p>
    <w:p w14:paraId="6B4C1279" w14:textId="77777777" w:rsidR="009A072B" w:rsidRPr="007019DD" w:rsidRDefault="009A072B" w:rsidP="009A072B">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diuretikų (šlapimo išsiskyrimą skatinančių tablečių);</w:t>
      </w:r>
    </w:p>
    <w:p w14:paraId="606D9395" w14:textId="77777777" w:rsidR="009A072B" w:rsidRPr="007019DD" w:rsidRDefault="009A072B" w:rsidP="009A072B">
      <w:pPr>
        <w:numPr>
          <w:ilvl w:val="0"/>
          <w:numId w:val="4"/>
        </w:numPr>
        <w:tabs>
          <w:tab w:val="left" w:pos="567"/>
        </w:tabs>
        <w:spacing w:after="0" w:line="240" w:lineRule="auto"/>
        <w:ind w:hanging="720"/>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vaistų, mažinančių cukraus kiekį kraujyje (pvz., metforminą);</w:t>
      </w:r>
    </w:p>
    <w:p w14:paraId="66C39D0F" w14:textId="77777777" w:rsidR="009A072B" w:rsidRPr="007019DD" w:rsidRDefault="009A072B" w:rsidP="009A072B">
      <w:pPr>
        <w:numPr>
          <w:ilvl w:val="0"/>
          <w:numId w:val="4"/>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kolestiramino (vaisto, kuris prijungia tulžies rūgštis ir gali būti vartojamas, pvz., cholesterolio kiekiui mažinti);</w:t>
      </w:r>
    </w:p>
    <w:p w14:paraId="796D31CC" w14:textId="77777777" w:rsidR="009A072B" w:rsidRPr="007019DD" w:rsidRDefault="009A072B" w:rsidP="009A072B">
      <w:pPr>
        <w:numPr>
          <w:ilvl w:val="0"/>
          <w:numId w:val="4"/>
        </w:numPr>
        <w:tabs>
          <w:tab w:val="left" w:pos="567"/>
        </w:tabs>
        <w:spacing w:after="0" w:line="240" w:lineRule="auto"/>
        <w:ind w:hanging="720"/>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ciklosporino (vaisto, kuris gali slopinti imuninę reakciją ar neleisti jai pasireikšti);</w:t>
      </w:r>
    </w:p>
    <w:p w14:paraId="6D1C47C8" w14:textId="77777777" w:rsidR="009A072B" w:rsidRPr="007019DD" w:rsidRDefault="009A072B" w:rsidP="009A072B">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7019DD">
        <w:rPr>
          <w:rFonts w:ascii="Times New Roman" w:eastAsia="Calibri" w:hAnsi="Times New Roman" w:cs="Times New Roman"/>
          <w:kern w:val="0"/>
          <w14:ligatures w14:val="none"/>
        </w:rPr>
        <w:t xml:space="preserve">retinoidų (jais gydoma psoriazė ir kitos odos ligos); </w:t>
      </w:r>
    </w:p>
    <w:p w14:paraId="70FABA6A" w14:textId="77777777" w:rsidR="009A072B" w:rsidRPr="007019DD" w:rsidRDefault="009A072B" w:rsidP="009A072B">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geriamųjų kontraceptikų;</w:t>
      </w:r>
    </w:p>
    <w:p w14:paraId="5DCE70F6" w14:textId="77777777" w:rsidR="009A072B" w:rsidRPr="007019DD" w:rsidRDefault="009A072B" w:rsidP="009A072B">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barbitūratų (migdomųjų vaistų);</w:t>
      </w:r>
    </w:p>
    <w:p w14:paraId="53D08254" w14:textId="77777777" w:rsidR="009A072B" w:rsidRPr="007019DD" w:rsidRDefault="009A072B" w:rsidP="009A072B">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raminamųjų vaistų;</w:t>
      </w:r>
    </w:p>
    <w:p w14:paraId="0124BF1D" w14:textId="77777777" w:rsidR="009A072B" w:rsidRPr="007019DD" w:rsidRDefault="009A072B" w:rsidP="009A072B">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azoto oksido (vartojamo anestezijos metu);</w:t>
      </w:r>
    </w:p>
    <w:p w14:paraId="79C472E7" w14:textId="77777777" w:rsidR="009A072B" w:rsidRPr="007019DD" w:rsidRDefault="009A072B" w:rsidP="009A072B">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probenecido (vaisto, vartojamo podagrai gydyti);</w:t>
      </w:r>
    </w:p>
    <w:p w14:paraId="0079110B" w14:textId="77777777" w:rsidR="009A072B" w:rsidRPr="007019DD" w:rsidRDefault="009A072B" w:rsidP="009A072B">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7019DD">
        <w:rPr>
          <w:rFonts w:ascii="Times New Roman" w:eastAsia="Times New Roman" w:hAnsi="Times New Roman" w:cs="Times New Roman"/>
          <w:color w:val="000000"/>
          <w:kern w:val="0"/>
          <w14:ligatures w14:val="none"/>
        </w:rPr>
        <w:t>teofilino (vaisto kvėpavimo sistemos ligoms gydyti);</w:t>
      </w:r>
    </w:p>
    <w:p w14:paraId="3F8F7B15" w14:textId="77777777" w:rsidR="009A072B" w:rsidRPr="007019DD" w:rsidRDefault="009A072B" w:rsidP="009A072B">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vitaminų ir kitų produktų, kurių sudėtyje yra folio rūgšties, folino rūgšties arba jų darinių;</w:t>
      </w:r>
    </w:p>
    <w:p w14:paraId="7E71B549" w14:textId="77777777" w:rsidR="009A072B" w:rsidRPr="007019DD" w:rsidRDefault="009A072B" w:rsidP="009A072B">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Calibri" w:hAnsi="Times New Roman" w:cs="Times New Roman"/>
          <w:kern w:val="0"/>
          <w14:ligatures w14:val="none"/>
        </w:rPr>
        <w:t>gyvųjų vakcinų.</w:t>
      </w:r>
    </w:p>
    <w:p w14:paraId="6B44A2F5"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kern w:val="0"/>
          <w14:ligatures w14:val="none"/>
        </w:rPr>
      </w:pPr>
    </w:p>
    <w:p w14:paraId="432C9182" w14:textId="77777777" w:rsidR="009A072B" w:rsidRPr="007019DD" w:rsidRDefault="009A072B" w:rsidP="009A072B">
      <w:pPr>
        <w:keepNext/>
        <w:tabs>
          <w:tab w:val="left" w:pos="567"/>
        </w:tabs>
        <w:spacing w:after="0" w:line="260" w:lineRule="exact"/>
        <w:outlineLvl w:val="3"/>
        <w:rPr>
          <w:rFonts w:ascii="Times New Roman" w:eastAsia="Times New Roman" w:hAnsi="Times New Roman" w:cs="Times New Roman"/>
          <w:b/>
          <w:kern w:val="0"/>
          <w14:ligatures w14:val="none"/>
        </w:rPr>
      </w:pPr>
      <w:r>
        <w:rPr>
          <w:rFonts w:ascii="Times New Roman" w:eastAsia="Calibri" w:hAnsi="Times New Roman" w:cs="Times New Roman"/>
          <w:b/>
          <w:kern w:val="0"/>
          <w14:ligatures w14:val="none"/>
        </w:rPr>
        <w:t>Trexan Neo</w:t>
      </w:r>
      <w:r w:rsidRPr="007019DD">
        <w:rPr>
          <w:rFonts w:ascii="Times New Roman" w:eastAsia="Calibri" w:hAnsi="Times New Roman" w:cs="Times New Roman"/>
          <w:b/>
          <w:kern w:val="0"/>
          <w14:ligatures w14:val="none"/>
        </w:rPr>
        <w:t xml:space="preserve"> </w:t>
      </w:r>
      <w:r w:rsidRPr="007019DD">
        <w:rPr>
          <w:rFonts w:ascii="Times New Roman" w:eastAsia="Times New Roman" w:hAnsi="Times New Roman" w:cs="Times New Roman"/>
          <w:b/>
          <w:kern w:val="0"/>
          <w14:ligatures w14:val="none"/>
        </w:rPr>
        <w:t>vartojimas su maistu, gėrimais ir alkoholiu</w:t>
      </w:r>
    </w:p>
    <w:p w14:paraId="1FD6EF7C"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p>
    <w:p w14:paraId="13AE37EC" w14:textId="77777777" w:rsidR="009A072B" w:rsidRPr="007019DD" w:rsidRDefault="009A072B" w:rsidP="009A072B">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 xml:space="preserve">Gydymo </w:t>
      </w:r>
      <w:bookmarkStart w:id="1" w:name="_Hlk11230131"/>
      <w:r>
        <w:rPr>
          <w:rFonts w:ascii="Times New Roman" w:eastAsia="Calibri" w:hAnsi="Times New Roman" w:cs="Times New Roman"/>
          <w:color w:val="000000"/>
          <w:kern w:val="0"/>
          <w14:ligatures w14:val="none"/>
        </w:rPr>
        <w:t>Trexan Neo</w:t>
      </w:r>
      <w:r w:rsidRPr="007019DD" w:rsidDel="00B67F31">
        <w:rPr>
          <w:rFonts w:ascii="Times New Roman" w:eastAsia="Times New Roman" w:hAnsi="Times New Roman" w:cs="Times New Roman"/>
          <w:bCs/>
          <w:color w:val="000000"/>
          <w:kern w:val="0"/>
          <w14:ligatures w14:val="none"/>
        </w:rPr>
        <w:t xml:space="preserve"> </w:t>
      </w:r>
      <w:bookmarkEnd w:id="1"/>
      <w:r w:rsidRPr="007019DD">
        <w:rPr>
          <w:rFonts w:ascii="Times New Roman" w:eastAsia="Times New Roman" w:hAnsi="Times New Roman" w:cs="Times New Roman"/>
          <w:color w:val="000000"/>
          <w:kern w:val="0"/>
          <w14:ligatures w14:val="none"/>
        </w:rPr>
        <w:t xml:space="preserve">metu reikia vengti vartoti alkoholį ir didelius kiekius kavos, gaiviųjų gėrimų, kuriuose yra kofeino, ir juodosios arbatos. Gydymo </w:t>
      </w:r>
      <w:r>
        <w:rPr>
          <w:rFonts w:ascii="Times New Roman" w:eastAsia="Times New Roman" w:hAnsi="Times New Roman" w:cs="Times New Roman"/>
          <w:color w:val="000000"/>
          <w:kern w:val="0"/>
          <w14:ligatures w14:val="none"/>
        </w:rPr>
        <w:t>Trexan Neo</w:t>
      </w:r>
      <w:r w:rsidRPr="007019DD">
        <w:rPr>
          <w:rFonts w:ascii="Times New Roman" w:eastAsia="Times New Roman" w:hAnsi="Times New Roman" w:cs="Times New Roman"/>
          <w:color w:val="000000"/>
          <w:kern w:val="0"/>
          <w14:ligatures w14:val="none"/>
        </w:rPr>
        <w:t xml:space="preserve"> tabletėmis metu būtina gerti daug skysčių, nes dehidratacija (vandens kiekio sumažėjimas organizme) gali sustiprinti šalutinį metotreksato poveikį.</w:t>
      </w:r>
    </w:p>
    <w:p w14:paraId="1DA42457" w14:textId="77777777" w:rsidR="009A072B" w:rsidRPr="007019DD" w:rsidRDefault="009A072B" w:rsidP="009A072B">
      <w:pPr>
        <w:tabs>
          <w:tab w:val="left" w:pos="567"/>
        </w:tabs>
        <w:spacing w:after="0" w:line="260" w:lineRule="exact"/>
        <w:rPr>
          <w:rFonts w:ascii="Times New Roman" w:eastAsia="Times New Roman" w:hAnsi="Times New Roman" w:cs="Times New Roman"/>
          <w:b/>
          <w:kern w:val="0"/>
          <w14:ligatures w14:val="none"/>
        </w:rPr>
      </w:pPr>
    </w:p>
    <w:p w14:paraId="3D12DBA6" w14:textId="77777777" w:rsidR="009A072B" w:rsidRPr="007019DD" w:rsidRDefault="009A072B" w:rsidP="009A072B">
      <w:pPr>
        <w:keepNext/>
        <w:tabs>
          <w:tab w:val="left" w:pos="567"/>
        </w:tabs>
        <w:spacing w:after="0" w:line="260" w:lineRule="exact"/>
        <w:outlineLvl w:val="3"/>
        <w:rPr>
          <w:rFonts w:ascii="Times New Roman" w:eastAsia="Times New Roman" w:hAnsi="Times New Roman" w:cs="Times New Roman"/>
          <w:b/>
          <w:kern w:val="0"/>
          <w14:ligatures w14:val="none"/>
        </w:rPr>
      </w:pPr>
      <w:r w:rsidRPr="007019DD">
        <w:rPr>
          <w:rFonts w:ascii="Times New Roman" w:eastAsia="Times New Roman" w:hAnsi="Times New Roman" w:cs="Times New Roman"/>
          <w:b/>
          <w:kern w:val="0"/>
          <w14:ligatures w14:val="none"/>
        </w:rPr>
        <w:t>Nėštumas, žindymo laikotarpis ir vaisingumas</w:t>
      </w:r>
    </w:p>
    <w:p w14:paraId="17813212" w14:textId="77777777" w:rsidR="009A072B" w:rsidRPr="007019DD" w:rsidRDefault="009A072B" w:rsidP="009A072B">
      <w:pPr>
        <w:numPr>
          <w:ilvl w:val="12"/>
          <w:numId w:val="0"/>
        </w:numPr>
        <w:spacing w:after="0" w:line="240" w:lineRule="auto"/>
        <w:rPr>
          <w:rFonts w:ascii="Times New Roman" w:eastAsia="Times New Roman" w:hAnsi="Times New Roman" w:cs="Times New Roman"/>
          <w:kern w:val="0"/>
          <w14:ligatures w14:val="none"/>
        </w:rPr>
      </w:pPr>
    </w:p>
    <w:p w14:paraId="526A89F2" w14:textId="77777777" w:rsidR="009A072B" w:rsidRPr="007019DD" w:rsidRDefault="009A072B" w:rsidP="009A072B">
      <w:pPr>
        <w:numPr>
          <w:ilvl w:val="12"/>
          <w:numId w:val="0"/>
        </w:numPr>
        <w:spacing w:after="0" w:line="240" w:lineRule="auto"/>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Jeigu esate nėščia, žindote kūdikį, manote, kad galbūt esate nėščia, arba planuojate pastoti, tai prieš vartodama šį vaistą, pasitarkite su gydytoju arba vaistininku.</w:t>
      </w:r>
    </w:p>
    <w:p w14:paraId="5C3AE599" w14:textId="77777777" w:rsidR="009A072B" w:rsidRPr="007019DD" w:rsidRDefault="009A072B" w:rsidP="009A072B">
      <w:pPr>
        <w:numPr>
          <w:ilvl w:val="12"/>
          <w:numId w:val="0"/>
        </w:numPr>
        <w:spacing w:after="0" w:line="240" w:lineRule="auto"/>
        <w:rPr>
          <w:rFonts w:ascii="Times New Roman" w:eastAsia="Times New Roman" w:hAnsi="Times New Roman" w:cs="Times New Roman"/>
          <w:kern w:val="0"/>
          <w14:ligatures w14:val="none"/>
        </w:rPr>
      </w:pPr>
    </w:p>
    <w:p w14:paraId="5A8712DF" w14:textId="77777777" w:rsidR="009A072B" w:rsidRPr="007019DD" w:rsidRDefault="009A072B" w:rsidP="009A072B">
      <w:pPr>
        <w:keepNext/>
        <w:keepLines/>
        <w:tabs>
          <w:tab w:val="left" w:pos="567"/>
        </w:tabs>
        <w:spacing w:after="0" w:line="260" w:lineRule="exact"/>
        <w:rPr>
          <w:rFonts w:ascii="Times New Roman" w:eastAsia="Times New Roman" w:hAnsi="Times New Roman" w:cs="Times New Roman"/>
          <w:color w:val="000000"/>
          <w:kern w:val="0"/>
          <w:u w:val="single"/>
          <w14:ligatures w14:val="none"/>
        </w:rPr>
      </w:pPr>
      <w:r w:rsidRPr="007019DD">
        <w:rPr>
          <w:rFonts w:ascii="Times New Roman" w:eastAsia="Times New Roman" w:hAnsi="Times New Roman" w:cs="Times New Roman"/>
          <w:color w:val="000000"/>
          <w:kern w:val="0"/>
          <w:u w:val="single"/>
          <w14:ligatures w14:val="none"/>
        </w:rPr>
        <w:t>Nėštumas</w:t>
      </w:r>
    </w:p>
    <w:p w14:paraId="0AEBCB42" w14:textId="77777777" w:rsidR="009A072B" w:rsidRPr="007019DD" w:rsidRDefault="009A072B" w:rsidP="009A072B">
      <w:pPr>
        <w:keepNext/>
        <w:keepLines/>
        <w:tabs>
          <w:tab w:val="left" w:pos="567"/>
        </w:tabs>
        <w:spacing w:after="0" w:line="260" w:lineRule="exact"/>
        <w:rPr>
          <w:rFonts w:ascii="Times New Roman" w:eastAsia="Times New Roman" w:hAnsi="Times New Roman" w:cs="Times New Roman"/>
          <w:color w:val="000000"/>
          <w:kern w:val="0"/>
          <w14:ligatures w14:val="none"/>
        </w:rPr>
      </w:pPr>
    </w:p>
    <w:p w14:paraId="12E15914" w14:textId="77777777" w:rsidR="009A072B" w:rsidRPr="007019DD" w:rsidRDefault="009A072B" w:rsidP="009A072B">
      <w:pPr>
        <w:keepNext/>
        <w:keepLines/>
        <w:tabs>
          <w:tab w:val="left" w:pos="567"/>
        </w:tabs>
        <w:spacing w:after="0" w:line="260" w:lineRule="exact"/>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b/>
          <w:color w:val="000000"/>
          <w:kern w:val="0"/>
          <w14:ligatures w14:val="none"/>
        </w:rPr>
        <w:t xml:space="preserve">Nevartokite </w:t>
      </w:r>
      <w:r>
        <w:rPr>
          <w:rFonts w:ascii="Times New Roman" w:eastAsia="Calibri" w:hAnsi="Times New Roman" w:cs="Times New Roman"/>
          <w:color w:val="000000"/>
          <w:kern w:val="0"/>
          <w14:ligatures w14:val="none"/>
        </w:rPr>
        <w:t>Trexan Neo</w:t>
      </w:r>
      <w:r w:rsidRPr="007019DD" w:rsidDel="00B67F31">
        <w:rPr>
          <w:rFonts w:ascii="Times New Roman" w:eastAsia="Times New Roman" w:hAnsi="Times New Roman" w:cs="Times New Roman"/>
          <w:bCs/>
          <w:color w:val="000000"/>
          <w:kern w:val="0"/>
          <w14:ligatures w14:val="none"/>
        </w:rPr>
        <w:t xml:space="preserve"> </w:t>
      </w:r>
      <w:r w:rsidRPr="007019DD">
        <w:rPr>
          <w:rFonts w:ascii="Times New Roman" w:eastAsia="Times New Roman" w:hAnsi="Times New Roman" w:cs="Times New Roman"/>
          <w:color w:val="000000"/>
          <w:kern w:val="0"/>
          <w14:ligatures w14:val="none"/>
        </w:rPr>
        <w:t xml:space="preserve">nėštumo laikotarpiu, nebent gydytojas paskyrė šį vaistą nuo onkologinės ligos. </w:t>
      </w:r>
    </w:p>
    <w:p w14:paraId="6A230D49" w14:textId="77777777" w:rsidR="009A072B" w:rsidRPr="007019DD" w:rsidRDefault="009A072B" w:rsidP="009A072B">
      <w:pPr>
        <w:keepNext/>
        <w:keepLines/>
        <w:tabs>
          <w:tab w:val="left" w:pos="567"/>
        </w:tabs>
        <w:spacing w:after="0" w:line="260" w:lineRule="exact"/>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Metotreksatas gali sukelti įgimtas formavimosi ydas, pakenkti dar negimusiam vaikui arba sukelti persileidimą. Jis siejamas su kaukolės, veido, širdies ir kraujagyslių, galvos smegenų ir galūnių įgimtų formavimosi ydų rizika. Todėl labai svarbu, kad metotreksato nevartotų nėščiosios arba pastoti planuojančios moterys, nebent šiuo vaistu gydoma onkologinė liga.</w:t>
      </w:r>
    </w:p>
    <w:p w14:paraId="5DC18C20" w14:textId="77777777" w:rsidR="009A072B" w:rsidRPr="007019DD" w:rsidRDefault="009A072B" w:rsidP="009A072B">
      <w:pPr>
        <w:keepNext/>
        <w:keepLines/>
        <w:tabs>
          <w:tab w:val="left" w:pos="567"/>
        </w:tabs>
        <w:spacing w:after="0" w:line="260" w:lineRule="exact"/>
        <w:rPr>
          <w:rFonts w:ascii="Times New Roman" w:eastAsia="Times New Roman" w:hAnsi="Times New Roman" w:cs="Times New Roman"/>
          <w:color w:val="000000"/>
          <w:kern w:val="0"/>
          <w14:ligatures w14:val="none"/>
        </w:rPr>
      </w:pPr>
    </w:p>
    <w:p w14:paraId="652982F6" w14:textId="77777777" w:rsidR="009A072B" w:rsidRPr="007019DD" w:rsidRDefault="009A072B" w:rsidP="009A072B">
      <w:pPr>
        <w:keepNext/>
        <w:keepLines/>
        <w:tabs>
          <w:tab w:val="left" w:pos="567"/>
        </w:tabs>
        <w:spacing w:after="0" w:line="260" w:lineRule="exact"/>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Esant neonkologinėms indikacijoms, prieš pradedant gydyti vaisingo amžiaus moteris, turi būti atmesta nėštumo galimybė, pvz., atliekant nėštumo tyrimus.</w:t>
      </w:r>
    </w:p>
    <w:p w14:paraId="04920152" w14:textId="77777777" w:rsidR="009A072B" w:rsidRPr="007019DD" w:rsidRDefault="009A072B" w:rsidP="009A072B">
      <w:pPr>
        <w:keepNext/>
        <w:keepLines/>
        <w:tabs>
          <w:tab w:val="left" w:pos="567"/>
        </w:tabs>
        <w:spacing w:after="0" w:line="260" w:lineRule="exact"/>
        <w:rPr>
          <w:rFonts w:ascii="Times New Roman" w:eastAsia="Times New Roman" w:hAnsi="Times New Roman" w:cs="Times New Roman"/>
          <w:color w:val="000000"/>
          <w:kern w:val="0"/>
          <w14:ligatures w14:val="none"/>
        </w:rPr>
      </w:pPr>
    </w:p>
    <w:p w14:paraId="7049541E" w14:textId="77777777" w:rsidR="009A072B" w:rsidRPr="007019DD" w:rsidRDefault="009A072B" w:rsidP="009A072B">
      <w:pPr>
        <w:keepNext/>
        <w:keepLines/>
        <w:tabs>
          <w:tab w:val="left" w:pos="567"/>
        </w:tabs>
        <w:spacing w:after="0" w:line="260" w:lineRule="exact"/>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 xml:space="preserve">Nevartokite </w:t>
      </w:r>
      <w:r>
        <w:rPr>
          <w:rFonts w:ascii="Times New Roman" w:eastAsia="Calibri" w:hAnsi="Times New Roman" w:cs="Times New Roman"/>
          <w:color w:val="000000"/>
          <w:kern w:val="0"/>
          <w14:ligatures w14:val="none"/>
        </w:rPr>
        <w:t>Trexan Neo</w:t>
      </w:r>
      <w:r w:rsidRPr="007019DD" w:rsidDel="00B67F31">
        <w:rPr>
          <w:rFonts w:ascii="Times New Roman" w:eastAsia="Times New Roman" w:hAnsi="Times New Roman" w:cs="Times New Roman"/>
          <w:bCs/>
          <w:color w:val="000000"/>
          <w:kern w:val="0"/>
          <w14:ligatures w14:val="none"/>
        </w:rPr>
        <w:t xml:space="preserve"> </w:t>
      </w:r>
      <w:r w:rsidRPr="007019DD">
        <w:rPr>
          <w:rFonts w:ascii="Times New Roman" w:eastAsia="Times New Roman" w:hAnsi="Times New Roman" w:cs="Times New Roman"/>
          <w:color w:val="000000"/>
          <w:kern w:val="0"/>
          <w14:ligatures w14:val="none"/>
        </w:rPr>
        <w:t>nėštumo metu arba jeigu planuojate pastoti. Gydymo metotreksatu laikotarpiu ir bent 6 mėnesius po gydymo pabaigos turite stengtis nepastoti. Todėl visą šį laikotarpį Jūs būtinai turite naudoti veiksmingas kontracepcijos priemones (taip pat žr. skyrių „Įspėjimai ir atsargumo priemonės“).</w:t>
      </w:r>
    </w:p>
    <w:p w14:paraId="482CFEFB" w14:textId="77777777" w:rsidR="009A072B" w:rsidRPr="007019DD" w:rsidRDefault="009A072B" w:rsidP="009A072B">
      <w:pPr>
        <w:keepNext/>
        <w:keepLines/>
        <w:tabs>
          <w:tab w:val="left" w:pos="567"/>
        </w:tabs>
        <w:spacing w:after="0" w:line="260" w:lineRule="exact"/>
        <w:rPr>
          <w:rFonts w:ascii="Times New Roman" w:eastAsia="Times New Roman" w:hAnsi="Times New Roman" w:cs="Times New Roman"/>
          <w:color w:val="000000"/>
          <w:kern w:val="0"/>
          <w14:ligatures w14:val="none"/>
        </w:rPr>
      </w:pPr>
    </w:p>
    <w:p w14:paraId="013EB53C" w14:textId="77777777" w:rsidR="009A072B" w:rsidRPr="007019DD" w:rsidRDefault="009A072B" w:rsidP="009A072B">
      <w:pPr>
        <w:keepNext/>
        <w:keepLines/>
        <w:tabs>
          <w:tab w:val="left" w:pos="567"/>
        </w:tabs>
        <w:spacing w:after="0" w:line="260" w:lineRule="exact"/>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Jeigu gydymo laikotarpiu pastotumėte arba įtartumėte, kad pastojote, kuo skubiau pasitarkite su savo gydytoju. Jeigu Jūs pastotumėte gydymo laikotarpiu, Jūs turėtumėte būti informuota apie visą gydymo laikotarpį vaikui kylančią žalingo poveikio riziką.</w:t>
      </w:r>
    </w:p>
    <w:p w14:paraId="5DBB6E4D" w14:textId="77777777" w:rsidR="009A072B" w:rsidRPr="007019DD" w:rsidRDefault="009A072B" w:rsidP="009A072B">
      <w:pPr>
        <w:keepNext/>
        <w:keepLines/>
        <w:tabs>
          <w:tab w:val="left" w:pos="567"/>
        </w:tabs>
        <w:spacing w:after="0" w:line="260" w:lineRule="exact"/>
        <w:rPr>
          <w:rFonts w:ascii="Times New Roman" w:eastAsia="Times New Roman" w:hAnsi="Times New Roman" w:cs="Times New Roman"/>
          <w:color w:val="000000"/>
          <w:kern w:val="0"/>
          <w14:ligatures w14:val="none"/>
        </w:rPr>
      </w:pPr>
    </w:p>
    <w:p w14:paraId="7A835FF4" w14:textId="77777777" w:rsidR="009A072B" w:rsidRPr="007019DD" w:rsidRDefault="009A072B" w:rsidP="009A072B">
      <w:pPr>
        <w:keepNext/>
        <w:keepLines/>
        <w:tabs>
          <w:tab w:val="left" w:pos="567"/>
        </w:tabs>
        <w:spacing w:after="0" w:line="260" w:lineRule="exact"/>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Jeigu Jūs norite pastoti, turėtumėte pasitarti su savo gydytoju, kuris gali prieš numatytą gydymo pradžią nusiųsti jus konsultacijos pas specialistą.</w:t>
      </w:r>
    </w:p>
    <w:p w14:paraId="1D051319"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p>
    <w:p w14:paraId="66BA5882"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u w:val="single"/>
          <w14:ligatures w14:val="none"/>
        </w:rPr>
      </w:pPr>
      <w:r w:rsidRPr="007019DD">
        <w:rPr>
          <w:rFonts w:ascii="Times New Roman" w:eastAsia="Times New Roman" w:hAnsi="Times New Roman" w:cs="Times New Roman"/>
          <w:kern w:val="0"/>
          <w:u w:val="single"/>
          <w14:ligatures w14:val="none"/>
        </w:rPr>
        <w:t>Žindymo laikotarpis</w:t>
      </w:r>
    </w:p>
    <w:p w14:paraId="15E2566F" w14:textId="77777777" w:rsidR="009A072B" w:rsidRPr="007019DD" w:rsidRDefault="009A072B" w:rsidP="009A072B">
      <w:pPr>
        <w:tabs>
          <w:tab w:val="left" w:pos="567"/>
        </w:tabs>
        <w:spacing w:after="0" w:line="260" w:lineRule="exact"/>
        <w:rPr>
          <w:rFonts w:ascii="Times New Roman" w:eastAsia="Times New Roman" w:hAnsi="Times New Roman" w:cs="Times New Roman"/>
          <w:color w:val="000000"/>
          <w:kern w:val="0"/>
          <w14:ligatures w14:val="none"/>
        </w:rPr>
      </w:pPr>
    </w:p>
    <w:p w14:paraId="271AA6AF"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r w:rsidRPr="007019DD">
        <w:rPr>
          <w:rFonts w:ascii="Times New Roman" w:eastAsia="Times New Roman" w:hAnsi="Times New Roman" w:cs="Times New Roman"/>
          <w:color w:val="000000"/>
          <w:kern w:val="0"/>
          <w14:ligatures w14:val="none"/>
        </w:rPr>
        <w:t xml:space="preserve">Gydymo metu maitinti krūtimi negalima, kadangi metotreksato patenka į motinos pieną. Jei Jus prižiūrintis gydytojas nuspręs, kad žindymo laikotarpiu metotreksatą vartoti būtina, maitinimą krūtimi turėsite nutraukti. </w:t>
      </w:r>
    </w:p>
    <w:p w14:paraId="4479508E"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p>
    <w:p w14:paraId="7D142E46"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u w:val="single"/>
          <w14:ligatures w14:val="none"/>
        </w:rPr>
      </w:pPr>
      <w:r w:rsidRPr="007019DD">
        <w:rPr>
          <w:rFonts w:ascii="Times New Roman" w:eastAsia="Times New Roman" w:hAnsi="Times New Roman" w:cs="Times New Roman"/>
          <w:kern w:val="0"/>
          <w:u w:val="single"/>
          <w14:ligatures w14:val="none"/>
        </w:rPr>
        <w:t>Vyrų vaisingumas</w:t>
      </w:r>
    </w:p>
    <w:p w14:paraId="0A4039B4"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p>
    <w:p w14:paraId="5CF2750C"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Turimi duomenys nerodo padidėjusios vaisiaus įgimtų formavimosi ydų ar persileidimo rizikos, kai tėvas vartoja metotreksatą mažesnėmis nei 30 mg per savaitę dozėmis. Vis dėlto negalima visiškai atmesti rizikos galimybės ir nėra informacijos, susijusios su didesnėmis metotreksato dozėmis. Metotreksatas gali turėti genotoksinį poveikį. Tai reiškia, kad vaistas gali sukelti genetines mutacijas. Metotreksatas gali sukelti neigiamą poveikį spermatozoidų gamybai, o tai siejama su įgimtų formavimosi ydų galimybe.</w:t>
      </w:r>
    </w:p>
    <w:p w14:paraId="5C813236" w14:textId="77777777" w:rsidR="009A072B" w:rsidRPr="007019DD" w:rsidRDefault="009A072B" w:rsidP="009A072B">
      <w:p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p>
    <w:p w14:paraId="63702E30" w14:textId="77777777" w:rsidR="009A072B" w:rsidRPr="007019DD" w:rsidRDefault="009A072B" w:rsidP="009A072B">
      <w:p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Gydymo metotreksatu laikotarpiu ir bent 3 mėnesius nuo gydymo pabaigos Jums negalima susilaukti vaikų arba būti spermos donoru. Kadangi gydymas didesnėmis metotreksato dozėmis, kurios paprastai vartojamos gydant vėžį, gali sukelti nevaisingumą ir genetines mutacijas, didesnėmis nei 30 mg per savaitę dozėmis gydomiems pacientams galima rekomenduoti apsvarstyti galimybę prieš pradedant gydymą, išsaugoti spermos (taip pat žr. skyrių „Įspėjimai ir atsargumo priemonės“).</w:t>
      </w:r>
    </w:p>
    <w:p w14:paraId="61A8C8D8" w14:textId="77777777" w:rsidR="009A072B" w:rsidRPr="007019DD" w:rsidRDefault="009A072B" w:rsidP="009A072B">
      <w:p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p>
    <w:p w14:paraId="232DE568" w14:textId="77777777" w:rsidR="009A072B" w:rsidRPr="007019DD" w:rsidRDefault="009A072B" w:rsidP="009A072B">
      <w:p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Prieš bet kokio vaisto vartojimą pasitarkite su gydytoju arba vaistininku.</w:t>
      </w:r>
    </w:p>
    <w:p w14:paraId="32C67F94"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p>
    <w:p w14:paraId="04191E78" w14:textId="77777777" w:rsidR="009A072B" w:rsidRPr="007019DD" w:rsidRDefault="009A072B" w:rsidP="009A072B">
      <w:pPr>
        <w:keepNext/>
        <w:tabs>
          <w:tab w:val="left" w:pos="567"/>
        </w:tabs>
        <w:spacing w:after="0" w:line="260" w:lineRule="exact"/>
        <w:outlineLvl w:val="3"/>
        <w:rPr>
          <w:rFonts w:ascii="Times New Roman" w:eastAsia="Times New Roman" w:hAnsi="Times New Roman" w:cs="Times New Roman"/>
          <w:b/>
          <w:kern w:val="0"/>
          <w14:ligatures w14:val="none"/>
        </w:rPr>
      </w:pPr>
      <w:r w:rsidRPr="007019DD">
        <w:rPr>
          <w:rFonts w:ascii="Times New Roman" w:eastAsia="Times New Roman" w:hAnsi="Times New Roman" w:cs="Times New Roman"/>
          <w:b/>
          <w:kern w:val="0"/>
          <w14:ligatures w14:val="none"/>
        </w:rPr>
        <w:t>Vairavimas ir mechanizmų valdymas</w:t>
      </w:r>
    </w:p>
    <w:p w14:paraId="52B2A2EE"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p>
    <w:p w14:paraId="2A216D4A" w14:textId="77777777" w:rsidR="009A072B" w:rsidRPr="007019DD" w:rsidRDefault="009A072B" w:rsidP="009A072B">
      <w:pPr>
        <w:numPr>
          <w:ilvl w:val="12"/>
          <w:numId w:val="0"/>
        </w:numPr>
        <w:spacing w:after="0" w:line="240" w:lineRule="auto"/>
        <w:ind w:right="-29"/>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 xml:space="preserve">Gydymo </w:t>
      </w:r>
      <w:r>
        <w:rPr>
          <w:rFonts w:ascii="Times New Roman" w:eastAsia="Calibri" w:hAnsi="Times New Roman" w:cs="Times New Roman"/>
          <w:color w:val="000000"/>
          <w:kern w:val="0"/>
          <w14:ligatures w14:val="none"/>
        </w:rPr>
        <w:t>Trexan Neo</w:t>
      </w:r>
      <w:r w:rsidRPr="007019DD" w:rsidDel="00B67F31">
        <w:rPr>
          <w:rFonts w:ascii="Times New Roman" w:eastAsia="Times New Roman" w:hAnsi="Times New Roman" w:cs="Times New Roman"/>
          <w:bCs/>
          <w:color w:val="000000"/>
          <w:kern w:val="0"/>
          <w14:ligatures w14:val="none"/>
        </w:rPr>
        <w:t xml:space="preserve"> </w:t>
      </w:r>
      <w:r w:rsidRPr="007019DD">
        <w:rPr>
          <w:rFonts w:ascii="Times New Roman" w:eastAsia="Times New Roman" w:hAnsi="Times New Roman" w:cs="Times New Roman"/>
          <w:color w:val="000000"/>
          <w:kern w:val="0"/>
          <w14:ligatures w14:val="none"/>
        </w:rPr>
        <w:t>metu gali pasireikšti nuovargis ir svaigulys. Jeigu atsiranda tokių simptomų, nevairuokite ir nevaldykite mechanizmų.</w:t>
      </w:r>
    </w:p>
    <w:p w14:paraId="5F6A67C7" w14:textId="77777777" w:rsidR="009A072B" w:rsidRPr="007019DD" w:rsidRDefault="009A072B" w:rsidP="009A072B">
      <w:pPr>
        <w:numPr>
          <w:ilvl w:val="12"/>
          <w:numId w:val="0"/>
        </w:numPr>
        <w:spacing w:after="0" w:line="240" w:lineRule="auto"/>
        <w:rPr>
          <w:rFonts w:ascii="Times New Roman" w:eastAsia="Times New Roman" w:hAnsi="Times New Roman" w:cs="Times New Roman"/>
          <w:kern w:val="0"/>
          <w14:ligatures w14:val="none"/>
        </w:rPr>
      </w:pPr>
    </w:p>
    <w:p w14:paraId="101C2A77" w14:textId="77777777" w:rsidR="009A072B" w:rsidRPr="007019DD" w:rsidRDefault="009A072B" w:rsidP="009A072B">
      <w:pPr>
        <w:keepNext/>
        <w:tabs>
          <w:tab w:val="left" w:pos="567"/>
        </w:tabs>
        <w:spacing w:after="0" w:line="260" w:lineRule="exact"/>
        <w:outlineLvl w:val="3"/>
        <w:rPr>
          <w:rFonts w:ascii="Times New Roman" w:eastAsia="Times New Roman" w:hAnsi="Times New Roman" w:cs="Times New Roman"/>
          <w:b/>
          <w:kern w:val="0"/>
          <w14:ligatures w14:val="none"/>
        </w:rPr>
      </w:pPr>
      <w:r>
        <w:rPr>
          <w:rFonts w:ascii="Times New Roman" w:eastAsia="Calibri" w:hAnsi="Times New Roman" w:cs="Times New Roman"/>
          <w:b/>
          <w:kern w:val="0"/>
          <w14:ligatures w14:val="none"/>
        </w:rPr>
        <w:t>Trexan Neo</w:t>
      </w:r>
      <w:r w:rsidRPr="007019DD" w:rsidDel="00B67F31">
        <w:rPr>
          <w:rFonts w:ascii="Times New Roman" w:eastAsia="Times New Roman" w:hAnsi="Times New Roman" w:cs="Times New Roman"/>
          <w:b/>
          <w:bCs/>
          <w:kern w:val="0"/>
          <w14:ligatures w14:val="none"/>
        </w:rPr>
        <w:t xml:space="preserve"> </w:t>
      </w:r>
      <w:r w:rsidRPr="007019DD">
        <w:rPr>
          <w:rFonts w:ascii="Times New Roman" w:eastAsia="Times New Roman" w:hAnsi="Times New Roman" w:cs="Times New Roman"/>
          <w:b/>
          <w:kern w:val="0"/>
          <w14:ligatures w14:val="none"/>
        </w:rPr>
        <w:t xml:space="preserve">sudėtyje yra laktozės </w:t>
      </w:r>
    </w:p>
    <w:p w14:paraId="2395E3A9"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p>
    <w:p w14:paraId="484B885C" w14:textId="77777777" w:rsidR="009A072B" w:rsidRPr="007019DD" w:rsidRDefault="009A072B" w:rsidP="009A072B">
      <w:pPr>
        <w:numPr>
          <w:ilvl w:val="12"/>
          <w:numId w:val="0"/>
        </w:numPr>
        <w:spacing w:after="0" w:line="240" w:lineRule="auto"/>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 xml:space="preserve">Šių tablečių sudėtyje yra laktozės. Jeigu gydytojas Jums yra sakęs, kad netoleruojate kokių nors angliavandenių, kreipkitės į jį prieš vartodami šį vaistą. </w:t>
      </w:r>
    </w:p>
    <w:p w14:paraId="14BB1395"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kern w:val="0"/>
          <w14:ligatures w14:val="none"/>
        </w:rPr>
      </w:pPr>
    </w:p>
    <w:p w14:paraId="67EAECA8"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kern w:val="0"/>
          <w14:ligatures w14:val="none"/>
        </w:rPr>
      </w:pPr>
    </w:p>
    <w:p w14:paraId="3A85C558" w14:textId="77777777" w:rsidR="009A072B" w:rsidRPr="007019DD" w:rsidRDefault="009A072B" w:rsidP="009A072B">
      <w:pPr>
        <w:numPr>
          <w:ilvl w:val="0"/>
          <w:numId w:val="2"/>
        </w:numPr>
        <w:spacing w:after="0" w:line="240" w:lineRule="auto"/>
        <w:ind w:right="-2"/>
        <w:rPr>
          <w:rFonts w:ascii="Times New Roman" w:eastAsia="Times New Roman" w:hAnsi="Times New Roman" w:cs="Times New Roman"/>
          <w:b/>
          <w:kern w:val="0"/>
          <w14:ligatures w14:val="none"/>
        </w:rPr>
      </w:pPr>
      <w:r w:rsidRPr="007019DD">
        <w:rPr>
          <w:rFonts w:ascii="Times New Roman" w:eastAsia="Times New Roman" w:hAnsi="Times New Roman" w:cs="Times New Roman"/>
          <w:b/>
          <w:kern w:val="0"/>
          <w14:ligatures w14:val="none"/>
        </w:rPr>
        <w:t xml:space="preserve">Kaip vartoti </w:t>
      </w:r>
      <w:r>
        <w:rPr>
          <w:rFonts w:ascii="Times New Roman" w:eastAsia="Calibri" w:hAnsi="Times New Roman" w:cs="Times New Roman"/>
          <w:b/>
          <w:kern w:val="0"/>
          <w14:ligatures w14:val="none"/>
        </w:rPr>
        <w:t>Trexan Neo</w:t>
      </w:r>
    </w:p>
    <w:p w14:paraId="38F0926B" w14:textId="77777777" w:rsidR="009A072B" w:rsidRPr="007019DD" w:rsidRDefault="009A072B" w:rsidP="009A072B">
      <w:pPr>
        <w:spacing w:after="0" w:line="240" w:lineRule="auto"/>
        <w:ind w:right="-2"/>
        <w:rPr>
          <w:rFonts w:ascii="Times New Roman" w:eastAsia="Times New Roman" w:hAnsi="Times New Roman" w:cs="Times New Roman"/>
          <w:kern w:val="0"/>
          <w14:ligatures w14:val="none"/>
        </w:rPr>
      </w:pPr>
    </w:p>
    <w:p w14:paraId="002DD75C"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Visada vartokite šį vaistą tiksliai kaip nurodė gydytojas arba vaistininkas. Jeigu abejojate, kreipkitės į gydytoją arba vaistininką.</w:t>
      </w:r>
    </w:p>
    <w:p w14:paraId="79AB98A5"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color w:val="000000"/>
          <w:kern w:val="0"/>
          <w14:ligatures w14:val="none"/>
        </w:rPr>
      </w:pPr>
    </w:p>
    <w:p w14:paraId="470BE2EF" w14:textId="77777777" w:rsidR="009A072B" w:rsidRPr="007019DD" w:rsidRDefault="009A072B" w:rsidP="009A072B">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 xml:space="preserve">Reumatoidiniu artritu, psoriaze arba psoriaziniu artritu sergantys pacientai tabletes privalo vartoti per burną </w:t>
      </w:r>
      <w:r w:rsidRPr="007019DD">
        <w:rPr>
          <w:rFonts w:ascii="Times New Roman" w:eastAsia="Times New Roman" w:hAnsi="Times New Roman" w:cs="Times New Roman"/>
          <w:b/>
          <w:color w:val="000000"/>
          <w:kern w:val="0"/>
          <w14:ligatures w14:val="none"/>
        </w:rPr>
        <w:t>tik kartą per savaitę</w:t>
      </w:r>
      <w:r w:rsidRPr="007019DD">
        <w:rPr>
          <w:rFonts w:ascii="Times New Roman" w:eastAsia="Times New Roman" w:hAnsi="Times New Roman" w:cs="Times New Roman"/>
          <w:color w:val="000000"/>
          <w:kern w:val="0"/>
          <w14:ligatures w14:val="none"/>
        </w:rPr>
        <w:t xml:space="preserve"> kiekvieną savaitę tą pačią dieną. </w:t>
      </w:r>
    </w:p>
    <w:p w14:paraId="2E0DCFC1" w14:textId="77777777" w:rsidR="009A072B" w:rsidRPr="007019DD" w:rsidRDefault="009A072B" w:rsidP="009A072B">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Negalima tablečių vartoti dažniau nei nurodė gydytojas.</w:t>
      </w:r>
    </w:p>
    <w:p w14:paraId="62E7EC4A" w14:textId="77777777" w:rsidR="009A072B" w:rsidRPr="007019DD" w:rsidRDefault="009A072B" w:rsidP="009A072B">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b/>
          <w:kern w:val="0"/>
          <w:lang w:eastAsia="fi-FI"/>
          <w14:ligatures w14:val="none"/>
        </w:rPr>
      </w:pPr>
      <w:r w:rsidRPr="007019DD">
        <w:rPr>
          <w:rFonts w:ascii="Times New Roman" w:eastAsia="Times New Roman" w:hAnsi="Times New Roman" w:cs="Times New Roman"/>
          <w:b/>
          <w:kern w:val="0"/>
          <w:lang w:eastAsia="fi-FI"/>
          <w14:ligatures w14:val="none"/>
        </w:rPr>
        <w:t>Kasdienis vartojimas gali sukelti sunkų toksinį poveikį, įskaitant mirtį.</w:t>
      </w:r>
    </w:p>
    <w:p w14:paraId="7660B02A" w14:textId="77777777" w:rsidR="009A072B" w:rsidRPr="007019DD" w:rsidRDefault="009A072B" w:rsidP="009A072B">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lang w:eastAsia="fi-FI"/>
          <w14:ligatures w14:val="none"/>
        </w:rPr>
      </w:pPr>
      <w:r w:rsidRPr="007019DD">
        <w:rPr>
          <w:rFonts w:ascii="Times New Roman" w:eastAsia="Times New Roman" w:hAnsi="Times New Roman" w:cs="Times New Roman"/>
          <w:kern w:val="0"/>
          <w:lang w:eastAsia="fi-FI"/>
          <w14:ligatures w14:val="none"/>
        </w:rPr>
        <w:t>Tabletes nurykite sėdėdami stačiai arba stovėdami, užgerdami stikline vandens.</w:t>
      </w:r>
    </w:p>
    <w:p w14:paraId="765340ED" w14:textId="77777777" w:rsidR="009A072B" w:rsidRPr="007019DD" w:rsidRDefault="009A072B" w:rsidP="009A072B">
      <w:pPr>
        <w:autoSpaceDE w:val="0"/>
        <w:autoSpaceDN w:val="0"/>
        <w:adjustRightInd w:val="0"/>
        <w:spacing w:after="0" w:line="240" w:lineRule="auto"/>
        <w:rPr>
          <w:rFonts w:ascii="Times New Roman" w:eastAsia="Times New Roman" w:hAnsi="Times New Roman" w:cs="Times New Roman"/>
          <w:kern w:val="0"/>
          <w:lang w:eastAsia="fi-FI"/>
          <w14:ligatures w14:val="none"/>
        </w:rPr>
      </w:pPr>
    </w:p>
    <w:p w14:paraId="72EEC618" w14:textId="77777777" w:rsidR="009A072B" w:rsidRPr="007019DD" w:rsidRDefault="009A072B" w:rsidP="009A072B">
      <w:pPr>
        <w:tabs>
          <w:tab w:val="left" w:pos="567"/>
        </w:tabs>
        <w:spacing w:after="0" w:line="260" w:lineRule="exact"/>
        <w:rPr>
          <w:rFonts w:ascii="Times New Roman" w:eastAsia="Times New Roman" w:hAnsi="Times New Roman" w:cs="Times New Roman"/>
          <w:color w:val="000000"/>
          <w:kern w:val="0"/>
          <w:u w:val="single"/>
          <w14:ligatures w14:val="none"/>
        </w:rPr>
      </w:pPr>
      <w:r w:rsidRPr="007019DD">
        <w:rPr>
          <w:rFonts w:ascii="Times New Roman" w:eastAsia="Times New Roman" w:hAnsi="Times New Roman" w:cs="Times New Roman"/>
          <w:color w:val="000000"/>
          <w:kern w:val="0"/>
          <w:u w:val="single"/>
          <w14:ligatures w14:val="none"/>
        </w:rPr>
        <w:t>Dozavimas gydant reumatoidinį artritą, psoriazę ir sunkų psoriazės sukeltą artritą</w:t>
      </w:r>
    </w:p>
    <w:p w14:paraId="4D328C9D"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r w:rsidRPr="007019DD">
        <w:rPr>
          <w:rFonts w:ascii="Times New Roman" w:eastAsia="Times New Roman" w:hAnsi="Times New Roman" w:cs="Times New Roman"/>
          <w:color w:val="000000"/>
          <w:kern w:val="0"/>
          <w14:ligatures w14:val="none"/>
        </w:rPr>
        <w:t xml:space="preserve">Tabletes vartokite </w:t>
      </w:r>
      <w:r w:rsidRPr="007019DD">
        <w:rPr>
          <w:rFonts w:ascii="Times New Roman" w:eastAsia="Times New Roman" w:hAnsi="Times New Roman" w:cs="Times New Roman"/>
          <w:b/>
          <w:color w:val="000000"/>
          <w:kern w:val="0"/>
          <w14:ligatures w14:val="none"/>
        </w:rPr>
        <w:t>kartą per savaitę</w:t>
      </w:r>
      <w:r w:rsidRPr="007019DD">
        <w:rPr>
          <w:rFonts w:ascii="Times New Roman" w:eastAsia="Times New Roman" w:hAnsi="Times New Roman" w:cs="Times New Roman"/>
          <w:color w:val="000000"/>
          <w:kern w:val="0"/>
          <w14:ligatures w14:val="none"/>
        </w:rPr>
        <w:t xml:space="preserve"> kiekvieną savaitę tą pačią dieną</w:t>
      </w:r>
      <w:r w:rsidRPr="007019DD">
        <w:rPr>
          <w:rFonts w:ascii="Times New Roman" w:eastAsia="Times New Roman" w:hAnsi="Times New Roman" w:cs="Times New Roman"/>
          <w:kern w:val="0"/>
          <w14:ligatures w14:val="none"/>
        </w:rPr>
        <w:t>. Įprastinė dozė yra 7,5</w:t>
      </w:r>
      <w:r w:rsidRPr="007019DD">
        <w:rPr>
          <w:rFonts w:ascii="Times New Roman" w:eastAsia="Times New Roman" w:hAnsi="Times New Roman" w:cs="Times New Roman"/>
          <w:kern w:val="0"/>
          <w14:ligatures w14:val="none"/>
        </w:rPr>
        <w:noBreakHyphen/>
        <w:t>15 mg kartą per savaitę.</w:t>
      </w:r>
    </w:p>
    <w:p w14:paraId="274953A7"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p>
    <w:p w14:paraId="431B07BB" w14:textId="77777777" w:rsidR="009A072B" w:rsidRPr="007019DD" w:rsidRDefault="009A072B" w:rsidP="009A072B">
      <w:pPr>
        <w:keepNext/>
        <w:keepLines/>
        <w:tabs>
          <w:tab w:val="left" w:pos="567"/>
        </w:tabs>
        <w:spacing w:after="0" w:line="260" w:lineRule="exact"/>
        <w:rPr>
          <w:rFonts w:ascii="Times New Roman" w:eastAsia="Times New Roman" w:hAnsi="Times New Roman" w:cs="Times New Roman"/>
          <w:kern w:val="0"/>
          <w:u w:val="single"/>
          <w14:ligatures w14:val="none"/>
        </w:rPr>
      </w:pPr>
      <w:r w:rsidRPr="007019DD">
        <w:rPr>
          <w:rFonts w:ascii="Times New Roman" w:eastAsia="Times New Roman" w:hAnsi="Times New Roman" w:cs="Times New Roman"/>
          <w:kern w:val="0"/>
          <w:u w:val="single"/>
          <w14:ligatures w14:val="none"/>
        </w:rPr>
        <w:t>Dozavimas palaikomajam ūminės limfoblastinės leukemijos gydymui</w:t>
      </w:r>
    </w:p>
    <w:p w14:paraId="7F047782" w14:textId="77777777" w:rsidR="009A072B" w:rsidRPr="007019DD" w:rsidRDefault="009A072B" w:rsidP="009A072B">
      <w:pPr>
        <w:keepNext/>
        <w:keepLines/>
        <w:tabs>
          <w:tab w:val="left" w:pos="567"/>
        </w:tabs>
        <w:spacing w:after="0" w:line="260" w:lineRule="exact"/>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Gydytojas apskaičiuos reikiamą dozę atsižvelgdamas į Jūsų kūno paviršiaus plotą. Gydytojas nuspręs, kokia dozė Jums tinka. Jeigu norite gauti daugiau informacijos, klauskite savo gydytojo.</w:t>
      </w:r>
    </w:p>
    <w:p w14:paraId="6969A99D"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p>
    <w:p w14:paraId="159CE1C0"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u w:val="single"/>
          <w14:ligatures w14:val="none"/>
        </w:rPr>
      </w:pPr>
      <w:r w:rsidRPr="007019DD">
        <w:rPr>
          <w:rFonts w:ascii="Times New Roman" w:eastAsia="Times New Roman" w:hAnsi="Times New Roman" w:cs="Times New Roman"/>
          <w:kern w:val="0"/>
          <w:u w:val="single"/>
          <w14:ligatures w14:val="none"/>
        </w:rPr>
        <w:t>Ypatingos pacientų grupės</w:t>
      </w:r>
    </w:p>
    <w:p w14:paraId="3E8D43F0"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 xml:space="preserve">Senyviems pacientams bei pacientams, kurių inkstų ar kepenų funkcija sutrikusi, gydytojas paprastai skiria mažesnę dozę. Taip pat žr. 2 skyrių </w:t>
      </w:r>
      <w:r w:rsidRPr="007019DD">
        <w:rPr>
          <w:rFonts w:ascii="Times New Roman" w:eastAsia="Calibri" w:hAnsi="Times New Roman" w:cs="Times New Roman"/>
          <w:kern w:val="0"/>
          <w14:ligatures w14:val="none"/>
        </w:rPr>
        <w:t xml:space="preserve">„Kaip vartoti </w:t>
      </w:r>
      <w:r>
        <w:rPr>
          <w:rFonts w:ascii="Times New Roman" w:eastAsia="Calibri" w:hAnsi="Times New Roman" w:cs="Times New Roman"/>
          <w:kern w:val="0"/>
          <w14:ligatures w14:val="none"/>
        </w:rPr>
        <w:t>Trexan Neo</w:t>
      </w:r>
      <w:r w:rsidRPr="007019DD">
        <w:rPr>
          <w:rFonts w:ascii="Times New Roman" w:eastAsia="Calibri" w:hAnsi="Times New Roman" w:cs="Times New Roman"/>
          <w:kern w:val="0"/>
          <w14:ligatures w14:val="none"/>
        </w:rPr>
        <w:t>“</w:t>
      </w:r>
      <w:r w:rsidRPr="007019DD">
        <w:rPr>
          <w:rFonts w:ascii="Times New Roman" w:eastAsia="Times New Roman" w:hAnsi="Times New Roman" w:cs="Times New Roman"/>
          <w:kern w:val="0"/>
          <w14:ligatures w14:val="none"/>
        </w:rPr>
        <w:t>.</w:t>
      </w:r>
    </w:p>
    <w:p w14:paraId="4C742913"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p>
    <w:p w14:paraId="1F58A468" w14:textId="77777777" w:rsidR="009A072B" w:rsidRPr="007019DD" w:rsidRDefault="009A072B" w:rsidP="009A072B">
      <w:pPr>
        <w:keepNext/>
        <w:tabs>
          <w:tab w:val="left" w:pos="567"/>
        </w:tabs>
        <w:spacing w:after="0" w:line="260" w:lineRule="exact"/>
        <w:outlineLvl w:val="3"/>
        <w:rPr>
          <w:rFonts w:ascii="Times New Roman" w:eastAsia="Times New Roman" w:hAnsi="Times New Roman" w:cs="Times New Roman"/>
          <w:b/>
          <w:kern w:val="0"/>
          <w14:ligatures w14:val="none"/>
        </w:rPr>
      </w:pPr>
      <w:r w:rsidRPr="007019DD">
        <w:rPr>
          <w:rFonts w:ascii="Times New Roman" w:eastAsia="Times New Roman" w:hAnsi="Times New Roman" w:cs="Times New Roman"/>
          <w:b/>
          <w:kern w:val="0"/>
          <w14:ligatures w14:val="none"/>
        </w:rPr>
        <w:t>Vartojimas vaikams ir paaugliams</w:t>
      </w:r>
    </w:p>
    <w:p w14:paraId="26A7EFD7" w14:textId="77777777" w:rsidR="009A072B" w:rsidRPr="007019DD" w:rsidRDefault="009A072B" w:rsidP="009A072B">
      <w:pPr>
        <w:tabs>
          <w:tab w:val="left" w:pos="567"/>
        </w:tabs>
        <w:spacing w:after="0" w:line="260" w:lineRule="exact"/>
        <w:rPr>
          <w:rFonts w:ascii="Times New Roman" w:eastAsia="Times New Roman" w:hAnsi="Times New Roman" w:cs="Times New Roman"/>
          <w:b/>
          <w:kern w:val="0"/>
          <w14:ligatures w14:val="none"/>
        </w:rPr>
      </w:pPr>
    </w:p>
    <w:p w14:paraId="13A8DE94"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Vaikams ir paaugliams, kuriems taikomas palaikomasis ūminės limfoblastinės leukemijos gydymas, gydytojas dozę apskaičiuos individualiai, atsižvelgdamas į kūno paviršiaus plotą.</w:t>
      </w:r>
    </w:p>
    <w:p w14:paraId="506F9494" w14:textId="77777777" w:rsidR="009A072B" w:rsidRPr="007019DD" w:rsidRDefault="009A072B" w:rsidP="009A072B">
      <w:pPr>
        <w:tabs>
          <w:tab w:val="left" w:pos="567"/>
        </w:tabs>
        <w:spacing w:after="0" w:line="260" w:lineRule="exact"/>
        <w:rPr>
          <w:rFonts w:ascii="Times New Roman" w:eastAsia="Times New Roman" w:hAnsi="Times New Roman" w:cs="Times New Roman"/>
          <w:b/>
          <w:kern w:val="0"/>
          <w14:ligatures w14:val="none"/>
        </w:rPr>
      </w:pPr>
    </w:p>
    <w:p w14:paraId="63A3D02C" w14:textId="77777777" w:rsidR="009A072B" w:rsidRPr="007019DD" w:rsidRDefault="009A072B" w:rsidP="009A072B">
      <w:pPr>
        <w:tabs>
          <w:tab w:val="left" w:pos="567"/>
        </w:tabs>
        <w:spacing w:after="0" w:line="260" w:lineRule="exact"/>
        <w:rPr>
          <w:rFonts w:ascii="Times New Roman" w:eastAsia="Times New Roman" w:hAnsi="Times New Roman" w:cs="Times New Roman"/>
          <w:b/>
          <w:kern w:val="0"/>
          <w14:ligatures w14:val="none"/>
        </w:rPr>
      </w:pPr>
      <w:r w:rsidRPr="007019DD">
        <w:rPr>
          <w:rFonts w:ascii="Times New Roman" w:eastAsia="Times New Roman" w:hAnsi="Times New Roman" w:cs="Times New Roman"/>
          <w:b/>
          <w:kern w:val="0"/>
          <w14:ligatures w14:val="none"/>
        </w:rPr>
        <w:t xml:space="preserve">Saugus elgesys su </w:t>
      </w:r>
      <w:r>
        <w:rPr>
          <w:rFonts w:ascii="Times New Roman" w:eastAsia="Calibri" w:hAnsi="Times New Roman" w:cs="Times New Roman"/>
          <w:b/>
          <w:kern w:val="0"/>
          <w14:ligatures w14:val="none"/>
        </w:rPr>
        <w:t>Trexan Neo</w:t>
      </w:r>
      <w:r w:rsidRPr="007019DD" w:rsidDel="00B67F31">
        <w:rPr>
          <w:rFonts w:ascii="Times New Roman" w:eastAsia="Times New Roman" w:hAnsi="Times New Roman" w:cs="Times New Roman"/>
          <w:b/>
          <w:bCs/>
          <w:kern w:val="0"/>
          <w14:ligatures w14:val="none"/>
        </w:rPr>
        <w:t xml:space="preserve"> </w:t>
      </w:r>
      <w:r w:rsidRPr="007019DD">
        <w:rPr>
          <w:rFonts w:ascii="Times New Roman" w:eastAsia="Times New Roman" w:hAnsi="Times New Roman" w:cs="Times New Roman"/>
          <w:b/>
          <w:kern w:val="0"/>
          <w14:ligatures w14:val="none"/>
        </w:rPr>
        <w:t>tabletėmis</w:t>
      </w:r>
    </w:p>
    <w:p w14:paraId="1E762318"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p>
    <w:p w14:paraId="352D13E8"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Būtina laikytis saugaus darbo su citotoksinėmis medžiagomis procedūrų. Bet kuris su metotreksatu dirbantis asmuo prieš dozės vartojimą ir po jo turi nusiplauti rankas. Ką nors darant su metotreksato tabletėmis, reikia dėvėti vienkartines pirštines. Jeigu įmanoma, nėščioms, planuojančioms pastoti ar krūtimi maitinančioms moterims reikia nekontaktuoti su metotreksato tabletėmis.</w:t>
      </w:r>
    </w:p>
    <w:p w14:paraId="1D616A00"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p>
    <w:p w14:paraId="3D2C36C0"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Būtina vengti kontakto su oda ar gleivine. Jei metotreksato patenka ant odos ar gleivinės, ją būtina nedelsiant kruopščiai nuplauti muilu ir vandeniu.</w:t>
      </w:r>
    </w:p>
    <w:p w14:paraId="643D38CB"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p>
    <w:p w14:paraId="1BB8A3CF"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Tėvams, globėjams ir pacientams turi būti patarta metotreksatą laikyti vaikams nepasiekiamoje vietoje (geriausia – rakinamoje spintelėje).</w:t>
      </w:r>
    </w:p>
    <w:p w14:paraId="1570EA6F"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Netyčinis nurijimas vaikams gali būti mirtinas.</w:t>
      </w:r>
    </w:p>
    <w:p w14:paraId="27DE5A93"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p>
    <w:p w14:paraId="1845805D" w14:textId="77777777" w:rsidR="009A072B" w:rsidRPr="007019DD" w:rsidRDefault="009A072B" w:rsidP="009A072B">
      <w:pPr>
        <w:keepNext/>
        <w:tabs>
          <w:tab w:val="left" w:pos="567"/>
        </w:tabs>
        <w:spacing w:after="0" w:line="260" w:lineRule="exact"/>
        <w:outlineLvl w:val="3"/>
        <w:rPr>
          <w:rFonts w:ascii="Times New Roman" w:eastAsia="Times New Roman" w:hAnsi="Times New Roman" w:cs="Times New Roman"/>
          <w:b/>
          <w:kern w:val="0"/>
          <w14:ligatures w14:val="none"/>
        </w:rPr>
      </w:pPr>
      <w:r w:rsidRPr="007019DD">
        <w:rPr>
          <w:rFonts w:ascii="Times New Roman" w:eastAsia="Times New Roman" w:hAnsi="Times New Roman" w:cs="Times New Roman"/>
          <w:b/>
          <w:kern w:val="0"/>
          <w14:ligatures w14:val="none"/>
        </w:rPr>
        <w:t xml:space="preserve">Ką daryti pavartojus per didelę </w:t>
      </w:r>
      <w:r>
        <w:rPr>
          <w:rFonts w:ascii="Times New Roman" w:eastAsia="Calibri" w:hAnsi="Times New Roman" w:cs="Times New Roman"/>
          <w:b/>
          <w:kern w:val="0"/>
          <w14:ligatures w14:val="none"/>
        </w:rPr>
        <w:t>Trexan Neo</w:t>
      </w:r>
      <w:r w:rsidRPr="007019DD" w:rsidDel="00B67F31">
        <w:rPr>
          <w:rFonts w:ascii="Times New Roman" w:eastAsia="Times New Roman" w:hAnsi="Times New Roman" w:cs="Times New Roman"/>
          <w:b/>
          <w:bCs/>
          <w:kern w:val="0"/>
          <w14:ligatures w14:val="none"/>
        </w:rPr>
        <w:t xml:space="preserve"> </w:t>
      </w:r>
      <w:r w:rsidRPr="007019DD">
        <w:rPr>
          <w:rFonts w:ascii="Times New Roman" w:eastAsia="Times New Roman" w:hAnsi="Times New Roman" w:cs="Times New Roman"/>
          <w:b/>
          <w:kern w:val="0"/>
          <w14:ligatures w14:val="none"/>
        </w:rPr>
        <w:t>dozę</w:t>
      </w:r>
    </w:p>
    <w:p w14:paraId="3D5A23C9" w14:textId="77777777" w:rsidR="009A072B" w:rsidRPr="007019DD" w:rsidRDefault="009A072B" w:rsidP="009A072B">
      <w:pPr>
        <w:autoSpaceDE w:val="0"/>
        <w:autoSpaceDN w:val="0"/>
        <w:adjustRightInd w:val="0"/>
        <w:spacing w:after="0" w:line="240" w:lineRule="auto"/>
        <w:rPr>
          <w:rFonts w:ascii="Times New Roman" w:eastAsia="Times New Roman" w:hAnsi="Times New Roman" w:cs="Times New Roman"/>
          <w:kern w:val="0"/>
          <w14:ligatures w14:val="none"/>
        </w:rPr>
      </w:pPr>
    </w:p>
    <w:p w14:paraId="461BB21B" w14:textId="77777777" w:rsidR="009A072B" w:rsidRPr="007019DD" w:rsidRDefault="009A072B" w:rsidP="009A072B">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 xml:space="preserve">Jeigu Jūs (ar kas nors kitas) išgėrėte didesnę dozę nei reikia, būtina nedelsiant kreiptis į gydytoją arba artimiausios ligoninės skubios pagalbos skyrių. </w:t>
      </w:r>
    </w:p>
    <w:p w14:paraId="2F8C98B7" w14:textId="77777777" w:rsidR="009A072B" w:rsidRPr="007019DD" w:rsidRDefault="009A072B" w:rsidP="009A072B">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3FCB7554"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r w:rsidRPr="007019DD">
        <w:rPr>
          <w:rFonts w:ascii="Times New Roman" w:eastAsia="Times New Roman" w:hAnsi="Times New Roman" w:cs="Times New Roman"/>
          <w:color w:val="000000"/>
          <w:kern w:val="0"/>
          <w14:ligatures w14:val="none"/>
        </w:rPr>
        <w:t xml:space="preserve">Metotreksato perdozavimas gali sukelti sunkių toksinių reakcijų, įskaitant mirtį. Galimi perdozavimo simptomai yra greitas kraujosruvų atsiradimas arba kraujavimas, neįprastas silpnumas, burnos gleivinės opelės, pykinimas, vėmimas, juodos ar kruvinos išmatos, kraujo atkosėjimas ar vėmimas į kavos tirščius panašiomis masėmis bei šlapimo kiekio sumažėjimas. </w:t>
      </w:r>
      <w:r w:rsidRPr="007019DD">
        <w:rPr>
          <w:rFonts w:ascii="Times New Roman" w:eastAsia="Times New Roman" w:hAnsi="Times New Roman" w:cs="Times New Roman"/>
          <w:kern w:val="0"/>
          <w14:ligatures w14:val="none"/>
        </w:rPr>
        <w:t xml:space="preserve">Taip pat žr. </w:t>
      </w:r>
      <w:r w:rsidRPr="007019DD">
        <w:rPr>
          <w:rFonts w:ascii="Times New Roman" w:eastAsia="Times New Roman" w:hAnsi="Times New Roman" w:cs="Times New Roman"/>
          <w:color w:val="000000"/>
          <w:kern w:val="0"/>
          <w14:ligatures w14:val="none"/>
        </w:rPr>
        <w:t>4</w:t>
      </w:r>
      <w:r w:rsidRPr="007019DD">
        <w:rPr>
          <w:rFonts w:ascii="Times New Roman" w:eastAsia="Times New Roman" w:hAnsi="Times New Roman" w:cs="Times New Roman"/>
          <w:kern w:val="0"/>
          <w14:ligatures w14:val="none"/>
        </w:rPr>
        <w:t xml:space="preserve"> skyrių </w:t>
      </w:r>
      <w:r w:rsidRPr="007019DD">
        <w:rPr>
          <w:rFonts w:ascii="Times New Roman" w:eastAsia="Calibri" w:hAnsi="Times New Roman" w:cs="Times New Roman"/>
          <w:kern w:val="0"/>
          <w14:ligatures w14:val="none"/>
        </w:rPr>
        <w:t>„Galimas šalutinis poveikis“</w:t>
      </w:r>
      <w:r w:rsidRPr="007019DD">
        <w:rPr>
          <w:rFonts w:ascii="Times New Roman" w:eastAsia="Times New Roman" w:hAnsi="Times New Roman" w:cs="Times New Roman"/>
          <w:kern w:val="0"/>
          <w14:ligatures w14:val="none"/>
        </w:rPr>
        <w:t>.</w:t>
      </w:r>
    </w:p>
    <w:p w14:paraId="7B60F0FA"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p>
    <w:p w14:paraId="5109A260" w14:textId="77777777" w:rsidR="009A072B" w:rsidRPr="007019DD" w:rsidRDefault="009A072B" w:rsidP="009A072B">
      <w:pPr>
        <w:tabs>
          <w:tab w:val="left" w:pos="567"/>
        </w:tabs>
        <w:adjustRightInd w:val="0"/>
        <w:spacing w:after="0" w:line="260" w:lineRule="exact"/>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Jeigu vyksite pas gydytoją ar į ligoninę, pasiimkite vaisto pakuotę. Jeigu suvartosite per daug metotreksato, Jums bus skirta vartoti kalcio folinato metotreksato šalutiniam poveikiui palengvinti.</w:t>
      </w:r>
    </w:p>
    <w:p w14:paraId="79A72AF1" w14:textId="77777777" w:rsidR="009A072B" w:rsidRPr="007019DD" w:rsidRDefault="009A072B" w:rsidP="009A072B">
      <w:pPr>
        <w:autoSpaceDE w:val="0"/>
        <w:autoSpaceDN w:val="0"/>
        <w:adjustRightInd w:val="0"/>
        <w:spacing w:after="0" w:line="240" w:lineRule="auto"/>
        <w:rPr>
          <w:rFonts w:ascii="Times New Roman" w:eastAsia="Times New Roman" w:hAnsi="Times New Roman" w:cs="Times New Roman"/>
          <w:kern w:val="0"/>
          <w14:ligatures w14:val="none"/>
        </w:rPr>
      </w:pPr>
    </w:p>
    <w:p w14:paraId="1D27593D" w14:textId="77777777" w:rsidR="009A072B" w:rsidRPr="007019DD" w:rsidRDefault="009A072B" w:rsidP="009A072B">
      <w:pPr>
        <w:keepNext/>
        <w:keepLines/>
        <w:tabs>
          <w:tab w:val="left" w:pos="567"/>
        </w:tabs>
        <w:spacing w:after="0" w:line="260" w:lineRule="exact"/>
        <w:outlineLvl w:val="3"/>
        <w:rPr>
          <w:rFonts w:ascii="Times New Roman" w:eastAsia="Times New Roman" w:hAnsi="Times New Roman" w:cs="Times New Roman"/>
          <w:b/>
          <w:kern w:val="0"/>
          <w14:ligatures w14:val="none"/>
        </w:rPr>
      </w:pPr>
      <w:r w:rsidRPr="007019DD">
        <w:rPr>
          <w:rFonts w:ascii="Times New Roman" w:eastAsia="Times New Roman" w:hAnsi="Times New Roman" w:cs="Times New Roman"/>
          <w:b/>
          <w:kern w:val="0"/>
          <w14:ligatures w14:val="none"/>
        </w:rPr>
        <w:t xml:space="preserve">Pamiršus pavartoti </w:t>
      </w:r>
      <w:r>
        <w:rPr>
          <w:rFonts w:ascii="Times New Roman" w:eastAsia="Calibri" w:hAnsi="Times New Roman" w:cs="Times New Roman"/>
          <w:b/>
          <w:kern w:val="0"/>
          <w14:ligatures w14:val="none"/>
        </w:rPr>
        <w:t>Trexan Neo</w:t>
      </w:r>
    </w:p>
    <w:p w14:paraId="09972C0A" w14:textId="77777777" w:rsidR="009A072B" w:rsidRPr="007019DD" w:rsidRDefault="009A072B" w:rsidP="009A072B">
      <w:pPr>
        <w:keepNext/>
        <w:keepLines/>
        <w:numPr>
          <w:ilvl w:val="12"/>
          <w:numId w:val="0"/>
        </w:numPr>
        <w:spacing w:after="0" w:line="240" w:lineRule="auto"/>
        <w:ind w:right="-2"/>
        <w:rPr>
          <w:rFonts w:ascii="Times New Roman" w:eastAsia="Times New Roman" w:hAnsi="Times New Roman" w:cs="Times New Roman"/>
          <w:kern w:val="0"/>
          <w14:ligatures w14:val="none"/>
        </w:rPr>
      </w:pPr>
    </w:p>
    <w:p w14:paraId="07813BED" w14:textId="77777777" w:rsidR="009A072B" w:rsidRPr="007019DD" w:rsidRDefault="009A072B" w:rsidP="009A072B">
      <w:pPr>
        <w:keepNext/>
        <w:keepLines/>
        <w:autoSpaceDE w:val="0"/>
        <w:autoSpaceDN w:val="0"/>
        <w:adjustRightInd w:val="0"/>
        <w:spacing w:after="0" w:line="240" w:lineRule="auto"/>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Pamirštą dozę išgerkite kiek įmanoma greičiau, jeigu nuo numatyto laiko dar nepraėjo dvi dienos. Vis dėlto jeigu nuo laiko, kai reikėjo išgerti dozę, jau praėjo daugiau kaip dvi dienos, kreipkitės patarimo į gydytoją. Negalima vartoti dvigubos dozės norint kompensuoti praleistą dozę.</w:t>
      </w:r>
    </w:p>
    <w:p w14:paraId="03E4A0BC" w14:textId="77777777" w:rsidR="009A072B" w:rsidRPr="007019DD" w:rsidRDefault="009A072B" w:rsidP="009A072B">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74F6F129" w14:textId="77777777" w:rsidR="009A072B" w:rsidRPr="007019DD" w:rsidRDefault="009A072B" w:rsidP="009A072B">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Prieš atostogas ar keliones įsitikinkite, kad pasiimate pakankamai vaistų.</w:t>
      </w:r>
    </w:p>
    <w:p w14:paraId="408E99D2" w14:textId="77777777" w:rsidR="009A072B" w:rsidRPr="007019DD" w:rsidRDefault="009A072B" w:rsidP="009A072B">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39AFE4BB" w14:textId="77777777" w:rsidR="009A072B" w:rsidRPr="007019DD" w:rsidRDefault="009A072B" w:rsidP="009A072B">
      <w:pPr>
        <w:keepNext/>
        <w:tabs>
          <w:tab w:val="left" w:pos="567"/>
        </w:tabs>
        <w:spacing w:after="0" w:line="260" w:lineRule="exact"/>
        <w:outlineLvl w:val="3"/>
        <w:rPr>
          <w:rFonts w:ascii="Times New Roman" w:eastAsia="Times New Roman" w:hAnsi="Times New Roman" w:cs="Times New Roman"/>
          <w:b/>
          <w:kern w:val="0"/>
          <w14:ligatures w14:val="none"/>
        </w:rPr>
      </w:pPr>
      <w:r w:rsidRPr="007019DD">
        <w:rPr>
          <w:rFonts w:ascii="Times New Roman" w:eastAsia="Times New Roman" w:hAnsi="Times New Roman" w:cs="Times New Roman"/>
          <w:b/>
          <w:kern w:val="0"/>
          <w14:ligatures w14:val="none"/>
        </w:rPr>
        <w:t xml:space="preserve">Nustojus vartoti </w:t>
      </w:r>
      <w:r>
        <w:rPr>
          <w:rFonts w:ascii="Times New Roman" w:eastAsia="Calibri" w:hAnsi="Times New Roman" w:cs="Times New Roman"/>
          <w:b/>
          <w:kern w:val="0"/>
          <w14:ligatures w14:val="none"/>
        </w:rPr>
        <w:t>Trexan Neo</w:t>
      </w:r>
    </w:p>
    <w:p w14:paraId="2BE6B2CD" w14:textId="77777777" w:rsidR="009A072B" w:rsidRPr="007019DD" w:rsidRDefault="009A072B" w:rsidP="009A072B">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4C662648" w14:textId="77777777" w:rsidR="009A072B" w:rsidRPr="007019DD" w:rsidRDefault="009A072B" w:rsidP="009A072B">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 xml:space="preserve">Nenutraukite </w:t>
      </w:r>
      <w:r>
        <w:rPr>
          <w:rFonts w:ascii="Times New Roman" w:eastAsia="Calibri" w:hAnsi="Times New Roman" w:cs="Times New Roman"/>
          <w:color w:val="000000"/>
          <w:kern w:val="0"/>
          <w14:ligatures w14:val="none"/>
        </w:rPr>
        <w:t>Trexan Neo</w:t>
      </w:r>
      <w:r w:rsidRPr="007019DD" w:rsidDel="00B67F31">
        <w:rPr>
          <w:rFonts w:ascii="Times New Roman" w:eastAsia="Times New Roman" w:hAnsi="Times New Roman" w:cs="Times New Roman"/>
          <w:bCs/>
          <w:color w:val="000000"/>
          <w:kern w:val="0"/>
          <w14:ligatures w14:val="none"/>
        </w:rPr>
        <w:t xml:space="preserve"> </w:t>
      </w:r>
      <w:r w:rsidRPr="007019DD">
        <w:rPr>
          <w:rFonts w:ascii="Times New Roman" w:eastAsia="Times New Roman" w:hAnsi="Times New Roman" w:cs="Times New Roman"/>
          <w:color w:val="000000"/>
          <w:kern w:val="0"/>
          <w14:ligatures w14:val="none"/>
        </w:rPr>
        <w:t xml:space="preserve">vartojimo, kol to nenurodys gydytojas. Jeigu Jums reikės nutraukti </w:t>
      </w:r>
      <w:r>
        <w:rPr>
          <w:rFonts w:ascii="Times New Roman" w:eastAsia="Calibri" w:hAnsi="Times New Roman" w:cs="Times New Roman"/>
          <w:color w:val="000000"/>
          <w:kern w:val="0"/>
          <w14:ligatures w14:val="none"/>
        </w:rPr>
        <w:t>Trexan Neo</w:t>
      </w:r>
      <w:r w:rsidRPr="007019DD" w:rsidDel="00B67F31">
        <w:rPr>
          <w:rFonts w:ascii="Times New Roman" w:eastAsia="Times New Roman" w:hAnsi="Times New Roman" w:cs="Times New Roman"/>
          <w:bCs/>
          <w:color w:val="000000"/>
          <w:kern w:val="0"/>
          <w14:ligatures w14:val="none"/>
        </w:rPr>
        <w:t xml:space="preserve"> </w:t>
      </w:r>
      <w:r w:rsidRPr="007019DD">
        <w:rPr>
          <w:rFonts w:ascii="Times New Roman" w:eastAsia="Times New Roman" w:hAnsi="Times New Roman" w:cs="Times New Roman"/>
          <w:color w:val="000000"/>
          <w:kern w:val="0"/>
          <w14:ligatures w14:val="none"/>
        </w:rPr>
        <w:t>vartojimą, gydytojas nuspręs, kaip tai geriausiai padaryti.</w:t>
      </w:r>
    </w:p>
    <w:p w14:paraId="05D780C3" w14:textId="77777777" w:rsidR="009A072B" w:rsidRPr="007019DD" w:rsidRDefault="009A072B" w:rsidP="009A072B">
      <w:pPr>
        <w:tabs>
          <w:tab w:val="left" w:pos="567"/>
        </w:tabs>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37735BD5" w14:textId="77777777" w:rsidR="009A072B" w:rsidRPr="007019DD" w:rsidRDefault="009A072B" w:rsidP="009A072B">
      <w:pPr>
        <w:tabs>
          <w:tab w:val="left" w:pos="567"/>
        </w:tabs>
        <w:spacing w:after="0" w:line="260" w:lineRule="exact"/>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Jeigu kiltų daugiau klausimų dėl šio vaisto vartojimo, kreipkitės į gydytoją, vaistininką arba slaugytoją.</w:t>
      </w:r>
    </w:p>
    <w:p w14:paraId="5F96CD8C"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kern w:val="0"/>
          <w14:ligatures w14:val="none"/>
        </w:rPr>
      </w:pPr>
    </w:p>
    <w:p w14:paraId="37586587"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kern w:val="0"/>
          <w14:ligatures w14:val="none"/>
        </w:rPr>
      </w:pPr>
    </w:p>
    <w:p w14:paraId="553BB493" w14:textId="77777777" w:rsidR="009A072B" w:rsidRPr="007019DD" w:rsidRDefault="009A072B" w:rsidP="009A072B">
      <w:pPr>
        <w:numPr>
          <w:ilvl w:val="12"/>
          <w:numId w:val="0"/>
        </w:numPr>
        <w:spacing w:after="0" w:line="240" w:lineRule="auto"/>
        <w:ind w:left="567" w:right="-2" w:hanging="567"/>
        <w:rPr>
          <w:rFonts w:ascii="Times New Roman" w:eastAsia="Times New Roman" w:hAnsi="Times New Roman" w:cs="Times New Roman"/>
          <w:kern w:val="0"/>
          <w14:ligatures w14:val="none"/>
        </w:rPr>
      </w:pPr>
      <w:r w:rsidRPr="007019DD">
        <w:rPr>
          <w:rFonts w:ascii="Times New Roman" w:eastAsia="Times New Roman" w:hAnsi="Times New Roman" w:cs="Times New Roman"/>
          <w:b/>
          <w:kern w:val="0"/>
          <w14:ligatures w14:val="none"/>
        </w:rPr>
        <w:t>4.</w:t>
      </w:r>
      <w:r w:rsidRPr="007019DD">
        <w:rPr>
          <w:rFonts w:ascii="Times New Roman" w:eastAsia="Times New Roman" w:hAnsi="Times New Roman" w:cs="Times New Roman"/>
          <w:b/>
          <w:kern w:val="0"/>
          <w14:ligatures w14:val="none"/>
        </w:rPr>
        <w:tab/>
        <w:t>Galimas šalutinis poveikis</w:t>
      </w:r>
    </w:p>
    <w:p w14:paraId="6E8B3EA5"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kern w:val="0"/>
          <w14:ligatures w14:val="none"/>
        </w:rPr>
      </w:pPr>
    </w:p>
    <w:p w14:paraId="6EEF3893" w14:textId="77777777" w:rsidR="009A072B" w:rsidRPr="007019DD" w:rsidRDefault="009A072B" w:rsidP="009A072B">
      <w:pPr>
        <w:numPr>
          <w:ilvl w:val="12"/>
          <w:numId w:val="0"/>
        </w:numPr>
        <w:spacing w:after="0" w:line="240" w:lineRule="auto"/>
        <w:ind w:right="-29"/>
        <w:rPr>
          <w:rFonts w:ascii="Times New Roman" w:eastAsia="Times New Roman" w:hAnsi="Times New Roman" w:cs="Times New Roman"/>
          <w:kern w:val="0"/>
          <w14:ligatures w14:val="none"/>
        </w:rPr>
      </w:pPr>
      <w:r w:rsidRPr="007019DD">
        <w:rPr>
          <w:rFonts w:ascii="Times New Roman" w:eastAsia="Times New Roman" w:hAnsi="Times New Roman" w:cs="Times New Roman"/>
          <w:color w:val="000000"/>
          <w:kern w:val="0"/>
          <w14:ligatures w14:val="none"/>
        </w:rPr>
        <w:t xml:space="preserve">Šis vaistas, kaip ir visi kiti, gali sukelti šalutinį poveikį, nors jis pasireiškia ne visiems žmonėms. </w:t>
      </w:r>
      <w:r w:rsidRPr="007019DD">
        <w:rPr>
          <w:rFonts w:ascii="Times New Roman" w:eastAsia="Times New Roman" w:hAnsi="Times New Roman" w:cs="Times New Roman"/>
          <w:kern w:val="0"/>
          <w14:ligatures w14:val="none"/>
        </w:rPr>
        <w:t xml:space="preserve">Paprastai metotreksato sukeliamų nepageidaujamų reakcijų dažnis ir sunkumas priklauso nuo dozės ir vartojimo dažnio. Dauguma nepageidaujamų reakcijų yra laikinos, jeigu jos pastebimos anksti. </w:t>
      </w:r>
    </w:p>
    <w:p w14:paraId="6A5A4A53" w14:textId="77777777" w:rsidR="009A072B" w:rsidRPr="007019DD" w:rsidRDefault="009A072B" w:rsidP="009A072B">
      <w:pPr>
        <w:numPr>
          <w:ilvl w:val="12"/>
          <w:numId w:val="0"/>
        </w:numPr>
        <w:spacing w:after="0" w:line="240" w:lineRule="auto"/>
        <w:ind w:right="-29"/>
        <w:rPr>
          <w:rFonts w:ascii="Times New Roman" w:eastAsia="Times New Roman" w:hAnsi="Times New Roman" w:cs="Times New Roman"/>
          <w:kern w:val="0"/>
          <w14:ligatures w14:val="none"/>
        </w:rPr>
      </w:pPr>
    </w:p>
    <w:p w14:paraId="24E233C9" w14:textId="77777777" w:rsidR="009A072B" w:rsidRPr="007019DD" w:rsidRDefault="009A072B" w:rsidP="009A072B">
      <w:pPr>
        <w:tabs>
          <w:tab w:val="left" w:pos="567"/>
        </w:tabs>
        <w:autoSpaceDE w:val="0"/>
        <w:autoSpaceDN w:val="0"/>
        <w:adjustRightInd w:val="0"/>
        <w:spacing w:after="0" w:line="240" w:lineRule="auto"/>
        <w:rPr>
          <w:rFonts w:ascii="Times New Roman" w:eastAsia="Times New Roman" w:hAnsi="Times New Roman" w:cs="Times New Roman"/>
          <w:bCs/>
          <w:kern w:val="0"/>
          <w14:ligatures w14:val="none"/>
        </w:rPr>
      </w:pPr>
      <w:r w:rsidRPr="007019DD">
        <w:rPr>
          <w:rFonts w:ascii="Times New Roman" w:eastAsia="Times New Roman" w:hAnsi="Times New Roman" w:cs="Times New Roman"/>
          <w:b/>
          <w:bCs/>
          <w:kern w:val="0"/>
          <w14:ligatures w14:val="none"/>
        </w:rPr>
        <w:t>Nedelsdami pasakykite gydytojui</w:t>
      </w:r>
      <w:r w:rsidRPr="007019DD">
        <w:rPr>
          <w:rFonts w:ascii="Times New Roman" w:eastAsia="Times New Roman" w:hAnsi="Times New Roman" w:cs="Times New Roman"/>
          <w:bCs/>
          <w:kern w:val="0"/>
          <w14:ligatures w14:val="none"/>
        </w:rPr>
        <w:t>, jeigu pastebėsite bet kurį paminėtą simptomą, nes tai gali būti sunkus gyvybei pavojų kelti galintis šalutinis poveikis, kurį būtina specifiškai gydyti:</w:t>
      </w:r>
    </w:p>
    <w:p w14:paraId="14E97380" w14:textId="77777777" w:rsidR="009A072B" w:rsidRPr="007019DD" w:rsidRDefault="009A072B" w:rsidP="009A072B">
      <w:pPr>
        <w:numPr>
          <w:ilvl w:val="12"/>
          <w:numId w:val="0"/>
        </w:numPr>
        <w:tabs>
          <w:tab w:val="left" w:pos="567"/>
        </w:tabs>
        <w:spacing w:after="0" w:line="240" w:lineRule="auto"/>
        <w:ind w:right="-29"/>
        <w:rPr>
          <w:rFonts w:ascii="Times New Roman" w:eastAsia="Times New Roman" w:hAnsi="Times New Roman" w:cs="Times New Roman"/>
          <w:kern w:val="0"/>
          <w14:ligatures w14:val="none"/>
        </w:rPr>
      </w:pPr>
    </w:p>
    <w:p w14:paraId="5B00A1EE"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sausas kosulys ir (arba) skausmas ar sunkumas kvėpuojant arba oro trūkumas, krūtinės skausmas arba karščiavimas;</w:t>
      </w:r>
    </w:p>
    <w:p w14:paraId="42511CA6"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spjaudymas arba kosėjimas krauju*;</w:t>
      </w:r>
    </w:p>
    <w:p w14:paraId="3CC4E971"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neįprastas kraujavimas (įskaitant vėmimą krauju), kraujosruvų atsiradimas arba kraujavimas iš nosies;</w:t>
      </w:r>
    </w:p>
    <w:p w14:paraId="693C656C"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pykinimas, vėmimas, diskomforto jausmas pilve arba sunkus viduriavimas;</w:t>
      </w:r>
    </w:p>
    <w:p w14:paraId="4D0BC41D"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burnos gleivinės opos;</w:t>
      </w:r>
    </w:p>
    <w:p w14:paraId="576F6B3E"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juodos arba deguto spalvos išmatos;</w:t>
      </w:r>
    </w:p>
    <w:p w14:paraId="68721A23"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sunki alerginė reakcija, pasireiškianti karščiavimu, odos išbėrimu, patinimu ir kartais kraujospūdžio sumažėjimu;</w:t>
      </w:r>
    </w:p>
    <w:p w14:paraId="7C61B123"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ypač stipri alerginė reakcija su odos išbėrimu, paprastai atsirandant pūslių ar opelių burnos ertmėje ir akyse bei kitose gleivinėse, pvz., lytiniuose organuose (Stivenso-Džonsono sindromas, toksinė epidermio nekrolizė);</w:t>
      </w:r>
    </w:p>
    <w:p w14:paraId="4AD598A8"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bet kokie infekcijos simptomai, tokie kaip karščiavimas, labai pablogėjusi bendroji sveikatos būklė ar karščiavimas su lokaliais infekcijos požymiais, pvz., gerklės skausmu ar uždegimu ar šlapinimosi sutrikimu, nedelsdami kreipkitės į gydytoją. Metotreksatas gali mažinti baltųjų kraujo ląstelių kiekį ir todėl silpninti imuninį atsaką. Bus atlikti kraujo tyrimai, siekiant patikrinti, ar nesumažėjo baltųjų kraujo ląstelių kiekis (nepasireiškė agranulocitozė);</w:t>
      </w:r>
    </w:p>
    <w:p w14:paraId="7F4E3221"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odos pageltimas (gelta);</w:t>
      </w:r>
    </w:p>
    <w:p w14:paraId="75E618AA"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skausmingas arba pasunkėjęs šlapinimasis;</w:t>
      </w:r>
    </w:p>
    <w:p w14:paraId="174D3B8E"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troškulys ir (arba) dažnas šlapinimasis;</w:t>
      </w:r>
    </w:p>
    <w:p w14:paraId="08F26B90"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matomo vaizdo neryškumas ar regos pablogėjimas.</w:t>
      </w:r>
    </w:p>
    <w:p w14:paraId="571536E6" w14:textId="77777777" w:rsidR="009A072B" w:rsidRPr="007019DD" w:rsidRDefault="009A072B" w:rsidP="009A072B">
      <w:pPr>
        <w:numPr>
          <w:ilvl w:val="12"/>
          <w:numId w:val="0"/>
        </w:numPr>
        <w:tabs>
          <w:tab w:val="left" w:pos="567"/>
        </w:tabs>
        <w:spacing w:after="0" w:line="240" w:lineRule="auto"/>
        <w:ind w:left="567" w:right="-29" w:hanging="567"/>
        <w:rPr>
          <w:rFonts w:ascii="Times New Roman" w:eastAsia="Times New Roman" w:hAnsi="Times New Roman" w:cs="Times New Roman"/>
          <w:kern w:val="0"/>
          <w14:ligatures w14:val="none"/>
        </w:rPr>
      </w:pPr>
    </w:p>
    <w:p w14:paraId="63E7E93F" w14:textId="77777777" w:rsidR="009A072B" w:rsidRPr="007019DD" w:rsidRDefault="009A072B" w:rsidP="009A072B">
      <w:pPr>
        <w:numPr>
          <w:ilvl w:val="12"/>
          <w:numId w:val="0"/>
        </w:numPr>
        <w:tabs>
          <w:tab w:val="left" w:pos="567"/>
        </w:tabs>
        <w:spacing w:after="0" w:line="240" w:lineRule="auto"/>
        <w:ind w:right="-29"/>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Didžioji dalis toliau paminėto poveikio pasireiškia tik pacientams, kurie vartoja dideles metotreksato dozes vėžiui gydyti. Vartojant dozes, skirtas psoriazei ar reumatoidiniam artritui gydyti, šalutinis poveikis pasireiškia rečiau ir būna ne toks sunkus.</w:t>
      </w:r>
    </w:p>
    <w:p w14:paraId="52EC11F8" w14:textId="77777777" w:rsidR="009A072B" w:rsidRPr="007019DD" w:rsidRDefault="009A072B" w:rsidP="009A072B">
      <w:pPr>
        <w:tabs>
          <w:tab w:val="left" w:pos="567"/>
        </w:tabs>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457A2924" w14:textId="77777777" w:rsidR="009A072B" w:rsidRPr="007019DD" w:rsidRDefault="009A072B" w:rsidP="009A072B">
      <w:pPr>
        <w:tabs>
          <w:tab w:val="left" w:pos="567"/>
        </w:tabs>
        <w:autoSpaceDE w:val="0"/>
        <w:autoSpaceDN w:val="0"/>
        <w:adjustRightInd w:val="0"/>
        <w:spacing w:after="0" w:line="240" w:lineRule="auto"/>
        <w:rPr>
          <w:rFonts w:ascii="Times New Roman" w:eastAsia="Times New Roman" w:hAnsi="Times New Roman" w:cs="Times New Roman"/>
          <w:b/>
          <w:bCs/>
          <w:color w:val="000000"/>
          <w:kern w:val="0"/>
          <w14:ligatures w14:val="none"/>
        </w:rPr>
      </w:pPr>
      <w:r w:rsidRPr="007019DD">
        <w:rPr>
          <w:rFonts w:ascii="Times New Roman" w:eastAsia="Times New Roman" w:hAnsi="Times New Roman" w:cs="Times New Roman"/>
          <w:b/>
          <w:bCs/>
          <w:color w:val="000000"/>
          <w:kern w:val="0"/>
          <w14:ligatures w14:val="none"/>
        </w:rPr>
        <w:t>Labai dažni šalutinio poveikio reiškiniai</w:t>
      </w:r>
      <w:r w:rsidRPr="007019DD">
        <w:rPr>
          <w:rFonts w:ascii="Times New Roman" w:eastAsia="Times New Roman" w:hAnsi="Times New Roman" w:cs="Times New Roman"/>
          <w:b/>
          <w:color w:val="000000"/>
          <w:kern w:val="0"/>
          <w14:ligatures w14:val="none"/>
        </w:rPr>
        <w:t xml:space="preserve"> (gali pasireikšti ne rečiau kaip 1 iš 10 asmenų):</w:t>
      </w:r>
    </w:p>
    <w:p w14:paraId="7A891FF1"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apetito netekimas, pykinimas, vėmimas, dispepsija (virškinimo sutrikimas), pilvo skausmas, stomatitas (burnos ir lūpų išopėjimas);</w:t>
      </w:r>
    </w:p>
    <w:p w14:paraId="799B66E5"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kepenų fermentų aktyvumo padidėjimas.</w:t>
      </w:r>
    </w:p>
    <w:p w14:paraId="59C75341" w14:textId="77777777" w:rsidR="009A072B" w:rsidRPr="007019DD" w:rsidRDefault="009A072B" w:rsidP="009A072B">
      <w:pPr>
        <w:tabs>
          <w:tab w:val="left" w:pos="567"/>
        </w:tabs>
        <w:autoSpaceDE w:val="0"/>
        <w:autoSpaceDN w:val="0"/>
        <w:adjustRightInd w:val="0"/>
        <w:spacing w:after="0" w:line="240" w:lineRule="auto"/>
        <w:rPr>
          <w:rFonts w:ascii="Times New Roman" w:eastAsia="Calibri" w:hAnsi="Times New Roman" w:cs="Times New Roman"/>
          <w:kern w:val="0"/>
          <w14:ligatures w14:val="none"/>
        </w:rPr>
      </w:pPr>
    </w:p>
    <w:p w14:paraId="4ED1CC63" w14:textId="77777777" w:rsidR="009A072B" w:rsidRPr="007019DD" w:rsidRDefault="009A072B" w:rsidP="009A072B">
      <w:pPr>
        <w:tabs>
          <w:tab w:val="left" w:pos="567"/>
        </w:tabs>
        <w:autoSpaceDE w:val="0"/>
        <w:autoSpaceDN w:val="0"/>
        <w:adjustRightInd w:val="0"/>
        <w:spacing w:after="0" w:line="240" w:lineRule="auto"/>
        <w:rPr>
          <w:rFonts w:ascii="Times New Roman" w:eastAsia="Calibri" w:hAnsi="Times New Roman" w:cs="Times New Roman"/>
          <w:kern w:val="0"/>
          <w14:ligatures w14:val="none"/>
        </w:rPr>
      </w:pPr>
      <w:r w:rsidRPr="007019DD">
        <w:rPr>
          <w:rFonts w:ascii="Times New Roman" w:eastAsia="Calibri" w:hAnsi="Times New Roman" w:cs="Times New Roman"/>
          <w:b/>
          <w:bCs/>
          <w:kern w:val="0"/>
          <w14:ligatures w14:val="none"/>
        </w:rPr>
        <w:t>Dažni šalutinio poveikio reiškiniai</w:t>
      </w:r>
      <w:r w:rsidRPr="007019DD">
        <w:rPr>
          <w:rFonts w:ascii="Times New Roman" w:eastAsia="Calibri" w:hAnsi="Times New Roman" w:cs="Times New Roman"/>
          <w:kern w:val="0"/>
          <w14:ligatures w14:val="none"/>
        </w:rPr>
        <w:t xml:space="preserve"> </w:t>
      </w:r>
      <w:r w:rsidRPr="007019DD">
        <w:rPr>
          <w:rFonts w:ascii="Times New Roman" w:eastAsia="Calibri" w:hAnsi="Times New Roman" w:cs="Times New Roman"/>
          <w:b/>
          <w:kern w:val="0"/>
          <w14:ligatures w14:val="none"/>
        </w:rPr>
        <w:t>(gali pasireikšti rečiau kaip 1 iš 10 asmenų):</w:t>
      </w:r>
    </w:p>
    <w:p w14:paraId="619AE1C2"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infekcijos;</w:t>
      </w:r>
    </w:p>
    <w:p w14:paraId="0DD3A99E"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sulėtėjęs kraujo ląstelių susidarymas, sumažėjant baltų jų ir (arba) raudonųjų kraujo ląstelių ir (arba) trombocitų kiekiui (leukopenija, anemija, trombocitopenija);</w:t>
      </w:r>
    </w:p>
    <w:p w14:paraId="0C1ED995"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galvos skausmas, svaigulys, neįprastas nuovargis, apsnūdimas;</w:t>
      </w:r>
    </w:p>
    <w:p w14:paraId="168DF209"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plaučių uždegimas (pneumonija), sausas kosulys;</w:t>
      </w:r>
    </w:p>
    <w:p w14:paraId="5E8B12FE"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viduriavimas;</w:t>
      </w:r>
    </w:p>
    <w:p w14:paraId="18647E4E"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odos išbėrimas, odos paraudimas, niežulys;</w:t>
      </w:r>
    </w:p>
    <w:p w14:paraId="624E3C9E"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nuplikimas.</w:t>
      </w:r>
    </w:p>
    <w:p w14:paraId="6E7861C5" w14:textId="77777777" w:rsidR="009A072B" w:rsidRPr="007019DD" w:rsidRDefault="009A072B" w:rsidP="009A072B">
      <w:pPr>
        <w:spacing w:after="0" w:line="240" w:lineRule="auto"/>
        <w:rPr>
          <w:rFonts w:ascii="Times New Roman" w:eastAsia="Times New Roman" w:hAnsi="Times New Roman" w:cs="Times New Roman"/>
          <w:color w:val="000000"/>
          <w:kern w:val="0"/>
          <w14:ligatures w14:val="none"/>
        </w:rPr>
      </w:pPr>
    </w:p>
    <w:p w14:paraId="1B4BC3BF" w14:textId="77777777" w:rsidR="009A072B" w:rsidRPr="007019DD" w:rsidRDefault="009A072B" w:rsidP="009A072B">
      <w:pPr>
        <w:spacing w:after="0" w:line="240" w:lineRule="auto"/>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b/>
          <w:bCs/>
          <w:color w:val="000000"/>
          <w:kern w:val="0"/>
          <w14:ligatures w14:val="none"/>
        </w:rPr>
        <w:t>Nedažni šalutinio poveikio reiškiniai</w:t>
      </w:r>
      <w:r w:rsidRPr="007019DD">
        <w:rPr>
          <w:rFonts w:ascii="Times New Roman" w:eastAsia="Times New Roman" w:hAnsi="Times New Roman" w:cs="Times New Roman"/>
          <w:color w:val="000000"/>
          <w:kern w:val="0"/>
          <w14:ligatures w14:val="none"/>
        </w:rPr>
        <w:t xml:space="preserve"> </w:t>
      </w:r>
      <w:r w:rsidRPr="007019DD">
        <w:rPr>
          <w:rFonts w:ascii="Times New Roman" w:eastAsia="Times New Roman" w:hAnsi="Times New Roman" w:cs="Times New Roman"/>
          <w:b/>
          <w:color w:val="000000"/>
          <w:kern w:val="0"/>
          <w14:ligatures w14:val="none"/>
        </w:rPr>
        <w:t>(gali pasireikšti rečiau kaip 1 iš 100 asmenų):</w:t>
      </w:r>
    </w:p>
    <w:p w14:paraId="44A12F8F"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limfmazgių (ar limfinio audinio) vėžys;</w:t>
      </w:r>
    </w:p>
    <w:p w14:paraId="76AA4B20"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cukrinis diabetas;</w:t>
      </w:r>
    </w:p>
    <w:p w14:paraId="7E110415"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depresija, minčių susipainiojimas;</w:t>
      </w:r>
    </w:p>
    <w:p w14:paraId="6DD68466"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traukuliai, galvos sukimasis;</w:t>
      </w:r>
    </w:p>
    <w:p w14:paraId="59A2371D"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virškinimo trakto išopėjimas ir kraujavimas iš virškinimo trakto;</w:t>
      </w:r>
    </w:p>
    <w:p w14:paraId="3F292954"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kraujavimas iš nosies;</w:t>
      </w:r>
    </w:p>
    <w:p w14:paraId="29235488"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per didelio fibrozinio jungiamojo audinio kiekio organe atsiradimas (fibrozė);</w:t>
      </w:r>
    </w:p>
    <w:p w14:paraId="4B6EB727"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albumino kiekio sumažėjimas kraujo serume;</w:t>
      </w:r>
    </w:p>
    <w:p w14:paraId="71753386"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kraujagyslių uždegimas, dažnai su odos išbėrimu (vaskulitas), padidėjusi odos pigmentacija, lėtas žaizdų gijimas, padidėję reumatiniai mazgeliai;</w:t>
      </w:r>
    </w:p>
    <w:p w14:paraId="38468C26"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šlapimo pūslės išopėjimas ir uždegimas, šlapinimosi sutrikimas;</w:t>
      </w:r>
    </w:p>
    <w:p w14:paraId="057B5A03" w14:textId="77777777" w:rsidR="009A072B" w:rsidRPr="007019DD" w:rsidRDefault="009A072B" w:rsidP="009A072B">
      <w:pPr>
        <w:numPr>
          <w:ilvl w:val="0"/>
          <w:numId w:val="1"/>
        </w:numPr>
        <w:tabs>
          <w:tab w:val="left" w:pos="567"/>
        </w:tabs>
        <w:spacing w:after="0" w:line="240" w:lineRule="auto"/>
        <w:ind w:left="567" w:hanging="567"/>
        <w:rPr>
          <w:rFonts w:ascii="Times New Roman" w:eastAsia="Calibri" w:hAnsi="Times New Roman" w:cs="Times New Roman"/>
          <w:noProof/>
          <w:color w:val="000000"/>
          <w:kern w:val="0"/>
          <w14:ligatures w14:val="none"/>
        </w:rPr>
      </w:pPr>
      <w:r w:rsidRPr="007019DD">
        <w:rPr>
          <w:rFonts w:ascii="Times New Roman" w:eastAsia="Calibri" w:hAnsi="Times New Roman" w:cs="Times New Roman"/>
          <w:noProof/>
          <w:color w:val="000000"/>
          <w:kern w:val="0"/>
          <w14:ligatures w14:val="none"/>
        </w:rPr>
        <w:t>kepenų pažeidimas;</w:t>
      </w:r>
    </w:p>
    <w:p w14:paraId="6838CE26"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inkstų funkcijos sutrikimas;</w:t>
      </w:r>
    </w:p>
    <w:p w14:paraId="66497652" w14:textId="77777777" w:rsidR="009A072B" w:rsidRPr="007019DD" w:rsidRDefault="009A072B" w:rsidP="009A072B">
      <w:pPr>
        <w:numPr>
          <w:ilvl w:val="0"/>
          <w:numId w:val="1"/>
        </w:numPr>
        <w:tabs>
          <w:tab w:val="left" w:pos="567"/>
        </w:tabs>
        <w:spacing w:after="0" w:line="240" w:lineRule="auto"/>
        <w:ind w:left="567" w:hanging="567"/>
        <w:rPr>
          <w:rFonts w:ascii="Times New Roman" w:eastAsia="Calibri" w:hAnsi="Times New Roman" w:cs="Times New Roman"/>
          <w:noProof/>
          <w:color w:val="000000"/>
          <w:kern w:val="0"/>
          <w14:ligatures w14:val="none"/>
        </w:rPr>
      </w:pPr>
      <w:r w:rsidRPr="007019DD">
        <w:rPr>
          <w:rFonts w:ascii="Times New Roman" w:eastAsia="Calibri" w:hAnsi="Times New Roman" w:cs="Times New Roman"/>
          <w:noProof/>
          <w:color w:val="000000"/>
          <w:kern w:val="0"/>
          <w14:ligatures w14:val="none"/>
        </w:rPr>
        <w:t>sąnarių ar raumenų skausmas, kaulų liga dėl sumažėjusio kaulų mineralinio tankio (osteoporozė);</w:t>
      </w:r>
    </w:p>
    <w:p w14:paraId="2B4D24EC"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makšties uždegimas ir išopėjimas;</w:t>
      </w:r>
    </w:p>
    <w:p w14:paraId="498E323F"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šaltkrėtis.</w:t>
      </w:r>
    </w:p>
    <w:p w14:paraId="6F2A83C9" w14:textId="77777777" w:rsidR="009A072B" w:rsidRPr="007019DD" w:rsidRDefault="009A072B" w:rsidP="009A072B">
      <w:p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p>
    <w:p w14:paraId="4D0E9B3F" w14:textId="77777777" w:rsidR="009A072B" w:rsidRPr="007019DD" w:rsidRDefault="009A072B" w:rsidP="009A072B">
      <w:p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r w:rsidRPr="007019DD">
        <w:rPr>
          <w:rFonts w:ascii="Times New Roman" w:eastAsia="Times New Roman" w:hAnsi="Times New Roman" w:cs="Times New Roman"/>
          <w:b/>
          <w:bCs/>
          <w:kern w:val="0"/>
          <w14:ligatures w14:val="none"/>
        </w:rPr>
        <w:t>Reti šalutinio poveikio reiškiniai</w:t>
      </w:r>
      <w:r w:rsidRPr="007019DD">
        <w:rPr>
          <w:rFonts w:ascii="Times New Roman" w:eastAsia="Times New Roman" w:hAnsi="Times New Roman" w:cs="Times New Roman"/>
          <w:kern w:val="0"/>
          <w14:ligatures w14:val="none"/>
        </w:rPr>
        <w:t xml:space="preserve"> </w:t>
      </w:r>
      <w:r w:rsidRPr="007019DD">
        <w:rPr>
          <w:rFonts w:ascii="Times New Roman" w:eastAsia="Times New Roman" w:hAnsi="Times New Roman" w:cs="Times New Roman"/>
          <w:b/>
          <w:kern w:val="0"/>
          <w14:ligatures w14:val="none"/>
        </w:rPr>
        <w:t>(gali pasireikšti rečiau kaip 1 iš 1 000 asmenų):</w:t>
      </w:r>
    </w:p>
    <w:p w14:paraId="4466A903"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Calibri" w:hAnsi="Times New Roman" w:cs="Times New Roman"/>
          <w:kern w:val="0"/>
          <w14:ligatures w14:val="none"/>
        </w:rPr>
        <w:t>mirtinas viso kraujo uždegimas (sepsis), juostinė pūslelinė (</w:t>
      </w:r>
      <w:r w:rsidRPr="007019DD">
        <w:rPr>
          <w:rFonts w:ascii="Times New Roman" w:eastAsia="Calibri" w:hAnsi="Times New Roman" w:cs="Times New Roman"/>
          <w:i/>
          <w:kern w:val="0"/>
          <w14:ligatures w14:val="none"/>
        </w:rPr>
        <w:t>herpes zoster</w:t>
      </w:r>
      <w:r w:rsidRPr="007019DD">
        <w:rPr>
          <w:rFonts w:ascii="Times New Roman" w:eastAsia="Calibri" w:hAnsi="Times New Roman" w:cs="Times New Roman"/>
          <w:kern w:val="0"/>
          <w14:ligatures w14:val="none"/>
        </w:rPr>
        <w:t>);</w:t>
      </w:r>
    </w:p>
    <w:p w14:paraId="316EABDC"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Calibri" w:hAnsi="Times New Roman" w:cs="Times New Roman"/>
          <w:kern w:val="0"/>
          <w14:ligatures w14:val="none"/>
        </w:rPr>
        <w:t>kraujo sutrikimas, kuriam būdingas labai didelių raudonųjų kraujo ląstelių atsiradimas (megaloblastinė anemija);</w:t>
      </w:r>
    </w:p>
    <w:p w14:paraId="7DC3F39B"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nuotaikų kaita;</w:t>
      </w:r>
    </w:p>
    <w:p w14:paraId="61657598"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Calibri" w:hAnsi="Times New Roman" w:cs="Times New Roman"/>
          <w:kern w:val="0"/>
          <w14:ligatures w14:val="none"/>
        </w:rPr>
        <w:t>judesių silpnumas (įskaitant apimantį tik kairiąją arba dešiniąja kūno pusę);</w:t>
      </w:r>
    </w:p>
    <w:p w14:paraId="0C5D44D4"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sunkus regos sutrikimas;</w:t>
      </w:r>
    </w:p>
    <w:p w14:paraId="71262F1C" w14:textId="77777777" w:rsidR="009A072B" w:rsidRPr="007019DD" w:rsidRDefault="009A072B" w:rsidP="009A072B">
      <w:pPr>
        <w:keepNext/>
        <w:numPr>
          <w:ilvl w:val="0"/>
          <w:numId w:val="1"/>
        </w:numPr>
        <w:spacing w:after="0" w:line="240" w:lineRule="auto"/>
        <w:ind w:left="567" w:hanging="567"/>
        <w:contextualSpacing/>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skystis širdį gaubiančiame maišelyje. Gali pasireikšti širdies tamponada, t. y. gyvybei pavojinga būklė, kai dėl išorinio spaudimo širdis negali tinkamai pumpuoti kraujo. Gali prikeikti medicininės intervencijos (skysčio nudrenavimo ir spaudimo pašalinimo);</w:t>
      </w:r>
    </w:p>
    <w:p w14:paraId="60EA4AEB" w14:textId="77777777" w:rsidR="009A072B" w:rsidRPr="007019DD" w:rsidRDefault="009A072B" w:rsidP="009A072B">
      <w:pPr>
        <w:keepNext/>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mažas kraujospūdis, tromboembolija;</w:t>
      </w:r>
    </w:p>
    <w:p w14:paraId="1748FC0E" w14:textId="77777777" w:rsidR="009A072B" w:rsidRPr="007019DD" w:rsidRDefault="009A072B" w:rsidP="009A072B">
      <w:pPr>
        <w:keepNext/>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visiškas arba sunkus kvėpavime dalyvaujančių raumenų nusilpimas, dusulys, užpakalinės gerklės dalies uždegimas, astma;</w:t>
      </w:r>
    </w:p>
    <w:p w14:paraId="65FA6107" w14:textId="77777777" w:rsidR="009A072B" w:rsidRPr="007019DD" w:rsidRDefault="009A072B" w:rsidP="009A072B">
      <w:pPr>
        <w:keepNext/>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kasos uždegimas, dantenų uždegimas;</w:t>
      </w:r>
    </w:p>
    <w:p w14:paraId="51692F5F" w14:textId="77777777" w:rsidR="009A072B" w:rsidRPr="007019DD" w:rsidRDefault="009A072B" w:rsidP="009A072B">
      <w:pPr>
        <w:keepNext/>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kepenų uždegimas (ūminis hepatitas);</w:t>
      </w:r>
    </w:p>
    <w:p w14:paraId="4B4B2395" w14:textId="77777777" w:rsidR="009A072B" w:rsidRPr="007019DD" w:rsidRDefault="009A072B" w:rsidP="009A072B">
      <w:pPr>
        <w:keepNext/>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odos reakcijos (spuogai, odos depigmentacija, dilgėlinė, jautrumas šviesai, daugiaformė raudonė (</w:t>
      </w:r>
      <w:r w:rsidRPr="007019DD">
        <w:rPr>
          <w:rFonts w:ascii="Times New Roman" w:eastAsia="Times New Roman" w:hAnsi="Times New Roman" w:cs="Times New Roman"/>
          <w:i/>
          <w:color w:val="000000"/>
          <w:kern w:val="0"/>
          <w14:ligatures w14:val="none"/>
        </w:rPr>
        <w:t>erythema multiforme</w:t>
      </w:r>
      <w:r w:rsidRPr="007019DD">
        <w:rPr>
          <w:rFonts w:ascii="Times New Roman" w:eastAsia="Times New Roman" w:hAnsi="Times New Roman" w:cs="Times New Roman"/>
          <w:color w:val="000000"/>
          <w:kern w:val="0"/>
          <w14:ligatures w14:val="none"/>
        </w:rPr>
        <w:t>), deginimo pojūtis psoriazės sukeltų odos pažeidimų vietoje, odos opos, kraujavimo iš kraujagyslių sukeltos raudonos ar violetinės dėmės), nagų atsilupimas, nagų sričių patamsėjimas;</w:t>
      </w:r>
    </w:p>
    <w:p w14:paraId="1CA0DD54" w14:textId="77777777" w:rsidR="009A072B" w:rsidRPr="007019DD" w:rsidRDefault="009A072B" w:rsidP="009A072B">
      <w:pPr>
        <w:keepNext/>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stresiniai kaulų lūžiai;</w:t>
      </w:r>
    </w:p>
    <w:p w14:paraId="62579CF4" w14:textId="77777777" w:rsidR="009A072B" w:rsidRPr="007019DD" w:rsidRDefault="009A072B" w:rsidP="009A072B">
      <w:pPr>
        <w:numPr>
          <w:ilvl w:val="0"/>
          <w:numId w:val="1"/>
        </w:numPr>
        <w:tabs>
          <w:tab w:val="left" w:pos="426"/>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šlapimo kiekio sumažėjimas ar šlapinimosi išnykimas, elektrolitų pusiausvyros sutrikimas;</w:t>
      </w:r>
    </w:p>
    <w:p w14:paraId="562D3ABE"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menstruacijų sutrikimas, impotencija.</w:t>
      </w:r>
    </w:p>
    <w:p w14:paraId="20337FC4" w14:textId="77777777" w:rsidR="009A072B" w:rsidRPr="007019DD" w:rsidRDefault="009A072B" w:rsidP="009A072B">
      <w:pPr>
        <w:spacing w:after="0" w:line="240" w:lineRule="auto"/>
        <w:rPr>
          <w:rFonts w:ascii="Times New Roman" w:eastAsia="Times New Roman" w:hAnsi="Times New Roman" w:cs="Times New Roman"/>
          <w:color w:val="000000"/>
          <w:kern w:val="0"/>
          <w14:ligatures w14:val="none"/>
        </w:rPr>
      </w:pPr>
    </w:p>
    <w:p w14:paraId="72B93587" w14:textId="77777777" w:rsidR="009A072B" w:rsidRPr="007019DD" w:rsidRDefault="009A072B" w:rsidP="009A072B">
      <w:pPr>
        <w:spacing w:after="0" w:line="240" w:lineRule="auto"/>
        <w:rPr>
          <w:rFonts w:ascii="Times New Roman" w:eastAsia="Times New Roman" w:hAnsi="Times New Roman" w:cs="Times New Roman"/>
          <w:b/>
          <w:color w:val="000000"/>
          <w:kern w:val="0"/>
          <w14:ligatures w14:val="none"/>
        </w:rPr>
      </w:pPr>
      <w:r w:rsidRPr="007019DD">
        <w:rPr>
          <w:rFonts w:ascii="Times New Roman" w:eastAsia="Times New Roman" w:hAnsi="Times New Roman" w:cs="Times New Roman"/>
          <w:b/>
          <w:bCs/>
          <w:color w:val="000000"/>
          <w:kern w:val="0"/>
          <w14:ligatures w14:val="none"/>
        </w:rPr>
        <w:t>Labai reti šalutinio poveikio reiškiniai</w:t>
      </w:r>
      <w:r w:rsidRPr="007019DD">
        <w:rPr>
          <w:rFonts w:ascii="Times New Roman" w:eastAsia="Times New Roman" w:hAnsi="Times New Roman" w:cs="Times New Roman"/>
          <w:color w:val="000000"/>
          <w:kern w:val="0"/>
          <w14:ligatures w14:val="none"/>
        </w:rPr>
        <w:t xml:space="preserve"> </w:t>
      </w:r>
      <w:r w:rsidRPr="007019DD">
        <w:rPr>
          <w:rFonts w:ascii="Times New Roman" w:eastAsia="Times New Roman" w:hAnsi="Times New Roman" w:cs="Times New Roman"/>
          <w:b/>
          <w:color w:val="000000"/>
          <w:kern w:val="0"/>
          <w14:ligatures w14:val="none"/>
        </w:rPr>
        <w:t>(gali pasireikšti rečiau kaip 1 iš 10 000 asmenų):</w:t>
      </w:r>
    </w:p>
    <w:p w14:paraId="46476624"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imuninės sistemos slopinimas (hipogamaglobulinemija),</w:t>
      </w:r>
      <w:r w:rsidRPr="007019DD">
        <w:rPr>
          <w:rFonts w:ascii="Times New Roman" w:eastAsia="Times New Roman" w:hAnsi="Times New Roman" w:cs="Times New Roman"/>
          <w:kern w:val="0"/>
          <w14:ligatures w14:val="none"/>
        </w:rPr>
        <w:t xml:space="preserve"> </w:t>
      </w:r>
      <w:r w:rsidRPr="007019DD">
        <w:rPr>
          <w:rFonts w:ascii="Times New Roman" w:eastAsia="Times New Roman" w:hAnsi="Times New Roman" w:cs="Times New Roman"/>
          <w:color w:val="000000"/>
          <w:kern w:val="0"/>
          <w14:ligatures w14:val="none"/>
        </w:rPr>
        <w:t>padidėjęs jautrumas infekcijai;</w:t>
      </w:r>
    </w:p>
    <w:p w14:paraId="3C2654B6"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limfoproliferaciniai sutrikimai (pernelyg aktyvus baltųjų kraujo ląstelių augimas);</w:t>
      </w:r>
    </w:p>
    <w:p w14:paraId="258C9798"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nemiga;</w:t>
      </w:r>
    </w:p>
    <w:p w14:paraId="1DA07504"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smegenų pabrinkimas, kalbos pasunkėjimas (dizartrija), dirglumas, mieguistumas, nuovargis (letargija),</w:t>
      </w:r>
      <w:r w:rsidRPr="007019DD">
        <w:rPr>
          <w:rFonts w:ascii="Times New Roman" w:eastAsia="Calibri" w:hAnsi="Times New Roman" w:cs="Times New Roman"/>
          <w:kern w:val="0"/>
          <w14:ligatures w14:val="none"/>
        </w:rPr>
        <w:t xml:space="preserve"> nedidelis laikinas intelektinių funkcijų sutrikimas („rūkas smegenyse“)</w:t>
      </w:r>
      <w:r w:rsidRPr="007019DD">
        <w:rPr>
          <w:rFonts w:ascii="Times New Roman" w:eastAsia="Times New Roman" w:hAnsi="Times New Roman" w:cs="Times New Roman"/>
          <w:color w:val="000000"/>
          <w:kern w:val="0"/>
          <w14:ligatures w14:val="none"/>
        </w:rPr>
        <w:t>, neįprasti pojūčiai galvoje, raumenų silpnumas, badymo ir dilgčiojimo pojūtis, skonio pojūčio pokytis (metalo skonio pojūtis);</w:t>
      </w:r>
    </w:p>
    <w:p w14:paraId="2FB5E947"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akis dengiančios plėvelės paraudimas ir dirginimas (konjunktyvitas), regos sutrikimas, akies tinklainės pažeidimas;</w:t>
      </w:r>
    </w:p>
    <w:p w14:paraId="70C325ED"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kraujagyslių uždegimas (vaskulitas), vėmimas krauju;</w:t>
      </w:r>
    </w:p>
    <w:p w14:paraId="0992ECD6"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 xml:space="preserve">lėtinio kepenų uždegimo paūmėjimas, kepenų nepakankamumas; </w:t>
      </w:r>
    </w:p>
    <w:p w14:paraId="64948B68"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gaubtinės žarnos padidėjimas, susijęs su uždegimu/infekcija;</w:t>
      </w:r>
    </w:p>
    <w:p w14:paraId="31B5016E"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infekcija aplink nago guolį, gili plaukų folikulų infekcija (furunkuliozė), kraujosruvos, spuogai;</w:t>
      </w:r>
    </w:p>
    <w:p w14:paraId="08049AFA"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baltymų ar kraujo atsiradimas šlapime, skausmingas šlapinimasis, šlapimo pūslės uždegimas;</w:t>
      </w:r>
    </w:p>
    <w:p w14:paraId="33BA1D45"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mažas spermatozoidų skaičius, vyrų krūtų padidėjimas, kraujavimas iš makšties, lytinio potraukio išnykimas;</w:t>
      </w:r>
    </w:p>
    <w:p w14:paraId="0601BF9B" w14:textId="77777777" w:rsidR="009A072B" w:rsidRPr="007019DD" w:rsidRDefault="009A072B" w:rsidP="009A072B">
      <w:pPr>
        <w:numPr>
          <w:ilvl w:val="0"/>
          <w:numId w:val="1"/>
        </w:numPr>
        <w:tabs>
          <w:tab w:val="left" w:pos="567"/>
        </w:tabs>
        <w:spacing w:after="0" w:line="240" w:lineRule="auto"/>
        <w:ind w:left="567" w:hanging="567"/>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karščiavimas.</w:t>
      </w:r>
    </w:p>
    <w:p w14:paraId="0C204121" w14:textId="77777777" w:rsidR="009A072B" w:rsidRPr="007019DD" w:rsidRDefault="009A072B" w:rsidP="009A072B">
      <w:pPr>
        <w:tabs>
          <w:tab w:val="left" w:pos="567"/>
        </w:tabs>
        <w:spacing w:after="0" w:line="240" w:lineRule="auto"/>
        <w:rPr>
          <w:rFonts w:ascii="Times New Roman" w:eastAsia="Times New Roman" w:hAnsi="Times New Roman" w:cs="Times New Roman"/>
          <w:color w:val="000000"/>
          <w:kern w:val="0"/>
          <w14:ligatures w14:val="none"/>
        </w:rPr>
      </w:pPr>
    </w:p>
    <w:p w14:paraId="4C6F3BB8" w14:textId="77777777" w:rsidR="009A072B" w:rsidRPr="007019DD" w:rsidRDefault="009A072B" w:rsidP="009A072B">
      <w:pPr>
        <w:keepNext/>
        <w:keepLines/>
        <w:tabs>
          <w:tab w:val="left" w:pos="567"/>
        </w:tabs>
        <w:spacing w:after="0" w:line="240" w:lineRule="auto"/>
        <w:rPr>
          <w:rFonts w:ascii="Times New Roman" w:eastAsia="Calibri" w:hAnsi="Times New Roman" w:cs="Times New Roman"/>
          <w:b/>
          <w:kern w:val="0"/>
          <w14:ligatures w14:val="none"/>
        </w:rPr>
      </w:pPr>
      <w:r w:rsidRPr="00081ED7">
        <w:rPr>
          <w:rFonts w:ascii="Times New Roman" w:eastAsia="Calibri" w:hAnsi="Times New Roman" w:cs="Times New Roman"/>
          <w:b/>
          <w:kern w:val="0"/>
          <w14:ligatures w14:val="none"/>
        </w:rPr>
        <w:t>Šalutinio poveikio reiškiniai, kurių dažnis nežinomas (negali būti apskaičiuotas pagal turimus duomenis):</w:t>
      </w:r>
    </w:p>
    <w:p w14:paraId="6252EC8A" w14:textId="77777777" w:rsidR="009A072B" w:rsidRPr="007019DD" w:rsidRDefault="009A072B" w:rsidP="009A072B">
      <w:pPr>
        <w:keepNext/>
        <w:keepLines/>
        <w:tabs>
          <w:tab w:val="left" w:pos="567"/>
        </w:tabs>
        <w:spacing w:after="0" w:line="240" w:lineRule="auto"/>
        <w:rPr>
          <w:rFonts w:ascii="Times New Roman" w:eastAsia="Times New Roman" w:hAnsi="Times New Roman" w:cs="Times New Roman"/>
          <w:color w:val="000000"/>
          <w:kern w:val="0"/>
          <w14:ligatures w14:val="none"/>
        </w:rPr>
      </w:pPr>
    </w:p>
    <w:p w14:paraId="22495D26" w14:textId="77777777" w:rsidR="009A072B" w:rsidRPr="007019DD" w:rsidRDefault="009A072B" w:rsidP="009A072B">
      <w:pPr>
        <w:keepNext/>
        <w:keepLines/>
        <w:numPr>
          <w:ilvl w:val="12"/>
          <w:numId w:val="0"/>
        </w:numPr>
        <w:tabs>
          <w:tab w:val="left" w:pos="567"/>
        </w:tabs>
        <w:spacing w:after="0" w:line="240" w:lineRule="auto"/>
        <w:ind w:right="-2"/>
        <w:rPr>
          <w:rFonts w:ascii="Times New Roman" w:eastAsia="Calibri" w:hAnsi="Times New Roman" w:cs="Times New Roman"/>
          <w:kern w:val="0"/>
          <w14:ligatures w14:val="none"/>
        </w:rPr>
      </w:pPr>
      <w:r w:rsidRPr="007019DD">
        <w:rPr>
          <w:rFonts w:ascii="Times New Roman" w:eastAsia="Calibri" w:hAnsi="Times New Roman" w:cs="Times New Roman"/>
          <w:kern w:val="0"/>
          <w14:ligatures w14:val="none"/>
        </w:rPr>
        <w:t>Mirtį sukeliantis sepsis, nenormaliai mažas kraujo ląstelių kiekis, kraujavimas iš plaučių</w:t>
      </w:r>
      <w:r w:rsidRPr="007019DD">
        <w:rPr>
          <w:rFonts w:ascii="Times New Roman" w:eastAsia="Calibri" w:hAnsi="Times New Roman" w:cs="Times New Roman"/>
          <w:kern w:val="0"/>
          <w:vertAlign w:val="superscript"/>
          <w14:ligatures w14:val="none"/>
        </w:rPr>
        <w:t>*</w:t>
      </w:r>
      <w:r w:rsidRPr="007019DD">
        <w:rPr>
          <w:rFonts w:ascii="Times New Roman" w:eastAsia="Calibri" w:hAnsi="Times New Roman" w:cs="Times New Roman"/>
          <w:kern w:val="0"/>
          <w14:ligatures w14:val="none"/>
        </w:rPr>
        <w:t>, žandikaulio kaulinio audinio pažeidimas (sukeltas pernelyg aktyvaus baltųjų kraujo ląstelių augimo), smegenų liga, patologiniai baltosios smegenų medžiagos pokyčiai (leukoencefalopatija), alveolitas, fizinis silpnumas, toksinių reakcijų atsiradimo rizikos padidėjimas spindulinio gydymo metu. Su psoriaze susijusios pleiskanotos raudonos odos dėmės gali pasunkėti, jei metotreksato vartojimo laikotarpiu būnama ultravioletinių spindulių (pvz., saulės) aplinkoje. Vartojant metotreksatą gali atsinaujinti odos problemos, buvusios po spindulinės terapijos (spinduliuotės sukeltas dermatitas) ar įdegio saulėje.</w:t>
      </w:r>
    </w:p>
    <w:p w14:paraId="73874DAC" w14:textId="77777777" w:rsidR="009A072B" w:rsidRPr="007019DD" w:rsidRDefault="009A072B" w:rsidP="009A072B">
      <w:pPr>
        <w:numPr>
          <w:ilvl w:val="12"/>
          <w:numId w:val="0"/>
        </w:numPr>
        <w:tabs>
          <w:tab w:val="left" w:pos="567"/>
        </w:tabs>
        <w:spacing w:after="0" w:line="240" w:lineRule="auto"/>
        <w:ind w:right="-2"/>
        <w:rPr>
          <w:rFonts w:ascii="Times New Roman" w:eastAsia="Times New Roman" w:hAnsi="Times New Roman" w:cs="Times New Roman"/>
          <w:kern w:val="0"/>
          <w14:ligatures w14:val="none"/>
        </w:rPr>
      </w:pPr>
    </w:p>
    <w:p w14:paraId="28BBBBA4" w14:textId="77777777" w:rsidR="009A072B" w:rsidRPr="007019DD" w:rsidRDefault="009A072B" w:rsidP="009A072B">
      <w:pPr>
        <w:numPr>
          <w:ilvl w:val="12"/>
          <w:numId w:val="0"/>
        </w:numPr>
        <w:tabs>
          <w:tab w:val="left" w:pos="567"/>
        </w:tabs>
        <w:spacing w:after="0" w:line="240" w:lineRule="auto"/>
        <w:ind w:right="-2"/>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vertAlign w:val="superscript"/>
          <w14:ligatures w14:val="none"/>
        </w:rPr>
        <w:t>*</w:t>
      </w:r>
      <w:r w:rsidRPr="007019DD">
        <w:rPr>
          <w:rFonts w:ascii="Times New Roman" w:eastAsia="Times New Roman" w:hAnsi="Times New Roman" w:cs="Times New Roman"/>
          <w:kern w:val="0"/>
          <w14:ligatures w14:val="none"/>
        </w:rPr>
        <w:t xml:space="preserve"> (pranešta metotreksato vartojant pacientams, sergantiems reumatologine liga)</w:t>
      </w:r>
    </w:p>
    <w:p w14:paraId="451A5BAB" w14:textId="77777777" w:rsidR="009A072B" w:rsidRPr="007019DD" w:rsidRDefault="009A072B" w:rsidP="009A072B">
      <w:pPr>
        <w:numPr>
          <w:ilvl w:val="12"/>
          <w:numId w:val="0"/>
        </w:numPr>
        <w:tabs>
          <w:tab w:val="left" w:pos="567"/>
        </w:tabs>
        <w:spacing w:after="0" w:line="240" w:lineRule="auto"/>
        <w:ind w:right="-2"/>
        <w:rPr>
          <w:rFonts w:ascii="Times New Roman" w:eastAsia="Times New Roman" w:hAnsi="Times New Roman" w:cs="Times New Roman"/>
          <w:kern w:val="0"/>
          <w14:ligatures w14:val="none"/>
        </w:rPr>
      </w:pPr>
    </w:p>
    <w:p w14:paraId="1F3B87D7" w14:textId="77777777" w:rsidR="009A072B" w:rsidRPr="007019DD" w:rsidRDefault="009A072B" w:rsidP="009A072B">
      <w:pPr>
        <w:keepNext/>
        <w:keepLines/>
        <w:tabs>
          <w:tab w:val="left" w:pos="567"/>
        </w:tabs>
        <w:spacing w:after="0" w:line="240" w:lineRule="auto"/>
        <w:rPr>
          <w:rFonts w:ascii="Times New Roman" w:eastAsia="Times New Roman" w:hAnsi="Times New Roman" w:cs="Times New Roman"/>
          <w:b/>
          <w:snapToGrid w:val="0"/>
          <w:kern w:val="0"/>
          <w14:ligatures w14:val="none"/>
        </w:rPr>
      </w:pPr>
      <w:r w:rsidRPr="007019DD">
        <w:rPr>
          <w:rFonts w:ascii="Times New Roman" w:eastAsia="Times New Roman" w:hAnsi="Times New Roman" w:cs="Times New Roman"/>
          <w:b/>
          <w:snapToGrid w:val="0"/>
          <w:kern w:val="0"/>
          <w14:ligatures w14:val="none"/>
        </w:rPr>
        <w:t>Pranešimas apie šalutinį poveikį</w:t>
      </w:r>
    </w:p>
    <w:p w14:paraId="49D6F8FB" w14:textId="77777777" w:rsidR="009A072B" w:rsidRPr="008174D0" w:rsidRDefault="009A072B" w:rsidP="009A072B">
      <w:pPr>
        <w:spacing w:after="0" w:line="240" w:lineRule="auto"/>
        <w:rPr>
          <w:rFonts w:ascii="Times New Roman" w:eastAsia="Times New Roman" w:hAnsi="Times New Roman" w:cs="Times New Roman"/>
          <w:kern w:val="0"/>
          <w:szCs w:val="20"/>
          <w:lang w:eastAsia="lt-LT" w:bidi="lt-LT"/>
          <w14:ligatures w14:val="none"/>
        </w:rPr>
      </w:pPr>
      <w:r w:rsidRPr="008174D0">
        <w:rPr>
          <w:rFonts w:ascii="Times New Roman" w:eastAsia="Times New Roman" w:hAnsi="Times New Roman" w:cs="Times New Roman"/>
          <w:kern w:val="0"/>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8174D0">
          <w:rPr>
            <w:rFonts w:ascii="Times New Roman" w:eastAsiaTheme="majorEastAsia" w:hAnsi="Times New Roman" w:cs="Times New Roman"/>
            <w:color w:val="467886" w:themeColor="hyperlink"/>
            <w:kern w:val="0"/>
            <w:szCs w:val="20"/>
            <w:u w:val="single"/>
            <w:lang w:eastAsia="lt-LT"/>
            <w14:ligatures w14:val="none"/>
          </w:rPr>
          <w:t>https://vvkt.lrv.lt/lt/</w:t>
        </w:r>
      </w:hyperlink>
      <w:r w:rsidRPr="008174D0">
        <w:rPr>
          <w:rFonts w:ascii="Times New Roman" w:eastAsia="Times New Roman" w:hAnsi="Times New Roman" w:cs="Times New Roman"/>
          <w:kern w:val="0"/>
          <w:szCs w:val="20"/>
          <w:lang w:eastAsia="lt-LT"/>
          <w14:ligatures w14:val="none"/>
        </w:rPr>
        <w:t xml:space="preserve"> nurodytais būdais arba paskambinti nemokamu telefonu </w:t>
      </w:r>
      <w:r>
        <w:rPr>
          <w:rFonts w:ascii="Times New Roman" w:eastAsia="Times New Roman" w:hAnsi="Times New Roman" w:cs="Times New Roman"/>
          <w:kern w:val="0"/>
          <w:szCs w:val="20"/>
          <w:lang w:eastAsia="lt-LT"/>
          <w14:ligatures w14:val="none"/>
        </w:rPr>
        <w:t>+370</w:t>
      </w:r>
      <w:r w:rsidRPr="008174D0">
        <w:rPr>
          <w:rFonts w:ascii="Times New Roman" w:eastAsia="Times New Roman" w:hAnsi="Times New Roman" w:cs="Times New Roman"/>
          <w:kern w:val="0"/>
          <w:szCs w:val="20"/>
          <w:lang w:eastAsia="lt-LT"/>
          <w14:ligatures w14:val="none"/>
        </w:rPr>
        <w:t xml:space="preserve"> 800 73 568. Pranešdami apie šalutinį poveikį galite mums padėti gauti daugiau informacijos apie šio vaisto saugumą</w:t>
      </w:r>
      <w:r w:rsidRPr="008174D0">
        <w:rPr>
          <w:rFonts w:ascii="Times New Roman" w:eastAsia="Times New Roman" w:hAnsi="Times New Roman" w:cs="Times New Roman"/>
          <w:kern w:val="0"/>
          <w:szCs w:val="20"/>
          <w14:ligatures w14:val="none"/>
        </w:rPr>
        <w:t>.</w:t>
      </w:r>
    </w:p>
    <w:p w14:paraId="571A7FA9"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kern w:val="0"/>
          <w14:ligatures w14:val="none"/>
        </w:rPr>
      </w:pPr>
    </w:p>
    <w:p w14:paraId="2EA0655D"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kern w:val="0"/>
          <w14:ligatures w14:val="none"/>
        </w:rPr>
      </w:pPr>
    </w:p>
    <w:p w14:paraId="5A5D7AFF" w14:textId="77777777" w:rsidR="009A072B" w:rsidRPr="007019DD" w:rsidRDefault="009A072B" w:rsidP="009A072B">
      <w:pPr>
        <w:numPr>
          <w:ilvl w:val="12"/>
          <w:numId w:val="0"/>
        </w:numPr>
        <w:spacing w:after="0" w:line="240" w:lineRule="auto"/>
        <w:ind w:left="567" w:right="-2" w:hanging="567"/>
        <w:rPr>
          <w:rFonts w:ascii="Times New Roman" w:eastAsia="Times New Roman" w:hAnsi="Times New Roman" w:cs="Times New Roman"/>
          <w:kern w:val="0"/>
          <w14:ligatures w14:val="none"/>
        </w:rPr>
      </w:pPr>
      <w:r w:rsidRPr="007019DD">
        <w:rPr>
          <w:rFonts w:ascii="Times New Roman" w:eastAsia="Times New Roman" w:hAnsi="Times New Roman" w:cs="Times New Roman"/>
          <w:b/>
          <w:kern w:val="0"/>
          <w14:ligatures w14:val="none"/>
        </w:rPr>
        <w:t>5.</w:t>
      </w:r>
      <w:r w:rsidRPr="007019DD">
        <w:rPr>
          <w:rFonts w:ascii="Times New Roman" w:eastAsia="Times New Roman" w:hAnsi="Times New Roman" w:cs="Times New Roman"/>
          <w:b/>
          <w:kern w:val="0"/>
          <w14:ligatures w14:val="none"/>
        </w:rPr>
        <w:tab/>
        <w:t xml:space="preserve">Kaip laikyti </w:t>
      </w:r>
      <w:r>
        <w:rPr>
          <w:rFonts w:ascii="Times New Roman" w:eastAsia="Calibri" w:hAnsi="Times New Roman" w:cs="Times New Roman"/>
          <w:b/>
          <w:kern w:val="0"/>
          <w14:ligatures w14:val="none"/>
        </w:rPr>
        <w:t>Trexan Neo</w:t>
      </w:r>
    </w:p>
    <w:p w14:paraId="4F447D26"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color w:val="000000"/>
          <w:kern w:val="0"/>
          <w14:ligatures w14:val="none"/>
        </w:rPr>
      </w:pPr>
    </w:p>
    <w:p w14:paraId="118205F5" w14:textId="77777777" w:rsidR="009A072B" w:rsidRPr="007019DD" w:rsidRDefault="009A072B" w:rsidP="009A072B">
      <w:pPr>
        <w:tabs>
          <w:tab w:val="left" w:pos="567"/>
        </w:tabs>
        <w:spacing w:after="0" w:line="240" w:lineRule="auto"/>
        <w:rPr>
          <w:rFonts w:ascii="Times New Roman" w:eastAsia="Calibri" w:hAnsi="Times New Roman" w:cs="Times New Roman"/>
          <w:kern w:val="0"/>
          <w14:ligatures w14:val="none"/>
        </w:rPr>
      </w:pPr>
      <w:r w:rsidRPr="007019DD">
        <w:rPr>
          <w:rFonts w:ascii="Times New Roman" w:eastAsia="Times New Roman" w:hAnsi="Times New Roman" w:cs="Times New Roman"/>
          <w:kern w:val="0"/>
          <w14:ligatures w14:val="none"/>
        </w:rPr>
        <w:t>Šį vaistą laikykite vaikams nepastebimoje ir nepasiekiamoje vietoje</w:t>
      </w:r>
      <w:r w:rsidRPr="007019DD">
        <w:rPr>
          <w:rFonts w:ascii="Times New Roman" w:eastAsia="Times New Roman" w:hAnsi="Times New Roman" w:cs="Times New Roman"/>
          <w:color w:val="000000"/>
          <w:kern w:val="0"/>
          <w14:ligatures w14:val="none"/>
        </w:rPr>
        <w:t xml:space="preserve">, </w:t>
      </w:r>
      <w:r w:rsidRPr="007019DD">
        <w:rPr>
          <w:rFonts w:ascii="Times New Roman" w:eastAsia="Calibri" w:hAnsi="Times New Roman" w:cs="Times New Roman"/>
          <w:kern w:val="0"/>
          <w14:ligatures w14:val="none"/>
        </w:rPr>
        <w:t>geriausia – rakinamoje pakabinamoje spintelėje. Atsitiktinai nurijęs šio vaisto, vaikas gali mirti.</w:t>
      </w:r>
    </w:p>
    <w:p w14:paraId="442B31BD"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color w:val="000000"/>
          <w:kern w:val="0"/>
          <w14:ligatures w14:val="none"/>
        </w:rPr>
      </w:pPr>
    </w:p>
    <w:p w14:paraId="4820002B"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Ant</w:t>
      </w:r>
      <w:r>
        <w:rPr>
          <w:rFonts w:ascii="Times New Roman" w:eastAsia="Times New Roman" w:hAnsi="Times New Roman" w:cs="Times New Roman"/>
          <w:kern w:val="0"/>
          <w14:ligatures w14:val="none"/>
        </w:rPr>
        <w:t xml:space="preserve"> </w:t>
      </w:r>
      <w:r w:rsidRPr="00CB269C">
        <w:rPr>
          <w:rFonts w:ascii="Times New Roman" w:eastAsia="Times New Roman" w:hAnsi="Times New Roman" w:cs="Times New Roman"/>
          <w:kern w:val="0"/>
          <w14:ligatures w14:val="none"/>
        </w:rPr>
        <w:t xml:space="preserve">buteliuko, </w:t>
      </w:r>
      <w:r w:rsidRPr="007019DD">
        <w:rPr>
          <w:rFonts w:ascii="Times New Roman" w:eastAsia="Times New Roman" w:hAnsi="Times New Roman" w:cs="Times New Roman"/>
          <w:kern w:val="0"/>
          <w14:ligatures w14:val="none"/>
        </w:rPr>
        <w:t>lizdinės plokštelės ar dėžutės nurodytam tinkamumo laikui pasibaigus, šio vaisto vartoti negalima. Vaistas tinkamas vartoti iki paskutinės nurodyto mėnesio dienos.</w:t>
      </w:r>
    </w:p>
    <w:p w14:paraId="0EB349AA"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color w:val="000000"/>
          <w:kern w:val="0"/>
          <w14:ligatures w14:val="none"/>
        </w:rPr>
      </w:pPr>
    </w:p>
    <w:p w14:paraId="0F1DC2A5" w14:textId="77777777" w:rsidR="009A072B" w:rsidRDefault="009A072B" w:rsidP="009A072B">
      <w:pPr>
        <w:tabs>
          <w:tab w:val="left" w:pos="567"/>
        </w:tabs>
        <w:spacing w:after="0" w:line="260" w:lineRule="exact"/>
        <w:rPr>
          <w:rFonts w:ascii="Times New Roman" w:eastAsia="Times New Roman" w:hAnsi="Times New Roman" w:cs="Times New Roman"/>
          <w:kern w:val="0"/>
          <w:lang w:eastAsia="fi-FI"/>
          <w14:ligatures w14:val="none"/>
        </w:rPr>
      </w:pPr>
      <w:r w:rsidRPr="007019DD">
        <w:rPr>
          <w:rFonts w:ascii="Times New Roman" w:eastAsia="Times New Roman" w:hAnsi="Times New Roman" w:cs="Times New Roman"/>
          <w:kern w:val="0"/>
          <w14:ligatures w14:val="none"/>
        </w:rPr>
        <w:t>Šio vaisto laikymui specialių temperatūros sąlygų nereikalaujama</w:t>
      </w:r>
      <w:r w:rsidRPr="007019DD">
        <w:rPr>
          <w:rFonts w:ascii="Times New Roman" w:eastAsia="Times New Roman" w:hAnsi="Times New Roman" w:cs="Times New Roman"/>
          <w:kern w:val="0"/>
          <w:lang w:eastAsia="fi-FI"/>
          <w14:ligatures w14:val="none"/>
        </w:rPr>
        <w:t xml:space="preserve">. </w:t>
      </w:r>
    </w:p>
    <w:p w14:paraId="03C0FD26"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lang w:eastAsia="fi-FI"/>
          <w14:ligatures w14:val="none"/>
        </w:rPr>
      </w:pPr>
      <w:r>
        <w:rPr>
          <w:rFonts w:ascii="Times New Roman" w:eastAsia="Times New Roman" w:hAnsi="Times New Roman" w:cs="Times New Roman"/>
          <w:kern w:val="0"/>
          <w:lang w:eastAsia="fi-FI"/>
          <w14:ligatures w14:val="none"/>
        </w:rPr>
        <w:t>L</w:t>
      </w:r>
      <w:r w:rsidRPr="007019DD">
        <w:rPr>
          <w:rFonts w:ascii="Times New Roman" w:eastAsia="Times New Roman" w:hAnsi="Times New Roman" w:cs="Times New Roman"/>
          <w:kern w:val="0"/>
          <w:lang w:eastAsia="fi-FI"/>
          <w14:ligatures w14:val="none"/>
        </w:rPr>
        <w:t xml:space="preserve">aikyti </w:t>
      </w:r>
      <w:r>
        <w:rPr>
          <w:rFonts w:ascii="Times New Roman" w:eastAsia="Times New Roman" w:hAnsi="Times New Roman" w:cs="Times New Roman"/>
          <w:kern w:val="0"/>
          <w:lang w:eastAsia="fi-FI"/>
          <w14:ligatures w14:val="none"/>
        </w:rPr>
        <w:t>gamintojo pakuotėje</w:t>
      </w:r>
      <w:r w:rsidRPr="007019DD">
        <w:rPr>
          <w:rFonts w:ascii="Times New Roman" w:eastAsia="Times New Roman" w:hAnsi="Times New Roman" w:cs="Times New Roman"/>
          <w:kern w:val="0"/>
          <w:lang w:eastAsia="fi-FI"/>
          <w14:ligatures w14:val="none"/>
        </w:rPr>
        <w:t>, kad vaistas būtų apsaugotas nuo šviesos.</w:t>
      </w:r>
    </w:p>
    <w:p w14:paraId="1DBC600A"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lang w:eastAsia="fi-FI"/>
          <w14:ligatures w14:val="none"/>
        </w:rPr>
      </w:pPr>
    </w:p>
    <w:p w14:paraId="5EBD332D"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lang w:eastAsia="fi-FI"/>
          <w14:ligatures w14:val="none"/>
        </w:rPr>
      </w:pPr>
      <w:r w:rsidRPr="007019DD">
        <w:rPr>
          <w:rFonts w:ascii="Times New Roman" w:eastAsia="Calibri" w:hAnsi="Times New Roman" w:cs="Times New Roman"/>
          <w:kern w:val="0"/>
          <w14:ligatures w14:val="none"/>
        </w:rPr>
        <w:t>Būtina laikytis tinkamų saugaus darbo su citotoksiniais vaistais procedūrų. Visi metotreksatą ruošiantys asmenys po vaisto pavartojimo turi nusiplauti rankas. Dirbant su metotreksato tabletėmis, būtina užsimauti vienkartines pirštines. Nėščiosioms, pastoti planuojančioms arba žindančioms moterims metotreksato ruošti vartoti negalima.</w:t>
      </w:r>
    </w:p>
    <w:p w14:paraId="1B61337F"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p>
    <w:p w14:paraId="7B01430F" w14:textId="77777777" w:rsidR="009A072B" w:rsidRPr="007019DD" w:rsidRDefault="009A072B" w:rsidP="009A072B">
      <w:pPr>
        <w:tabs>
          <w:tab w:val="left" w:pos="567"/>
        </w:tabs>
        <w:spacing w:after="0" w:line="260" w:lineRule="exact"/>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kern w:val="0"/>
          <w14:ligatures w14:val="none"/>
        </w:rPr>
        <w:t>Nesuvartotą vaistą ar atliekas reikia tvarkyti laikantis vietinių reikalavimų citotoksinėms medžiagoms.</w:t>
      </w:r>
    </w:p>
    <w:p w14:paraId="7A7691EE"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color w:val="000000"/>
          <w:kern w:val="0"/>
          <w14:ligatures w14:val="none"/>
        </w:rPr>
      </w:pPr>
    </w:p>
    <w:p w14:paraId="31C93E7D"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color w:val="000000"/>
          <w:kern w:val="0"/>
          <w14:ligatures w14:val="none"/>
        </w:rPr>
      </w:pPr>
      <w:r w:rsidRPr="007019DD">
        <w:rPr>
          <w:rFonts w:ascii="Times New Roman" w:eastAsia="Times New Roman" w:hAnsi="Times New Roman" w:cs="Times New Roman"/>
          <w:color w:val="000000"/>
          <w:kern w:val="0"/>
          <w14:ligatures w14:val="none"/>
        </w:rPr>
        <w:t>Vaistų negalima išmesti į kanalizaciją arba su buitinėmis atliekomis. Kaip išmesti nereikalingus vaistus, klauskite vaistininko. Šios priemonės padės apsaugoti aplinką.</w:t>
      </w:r>
    </w:p>
    <w:p w14:paraId="106F11F6"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kern w:val="0"/>
          <w14:ligatures w14:val="none"/>
        </w:rPr>
      </w:pPr>
    </w:p>
    <w:p w14:paraId="1010C7F6"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kern w:val="0"/>
          <w14:ligatures w14:val="none"/>
        </w:rPr>
      </w:pPr>
    </w:p>
    <w:p w14:paraId="6ED3E7AE" w14:textId="77777777" w:rsidR="009A072B" w:rsidRPr="007019DD" w:rsidRDefault="009A072B" w:rsidP="009A072B">
      <w:pPr>
        <w:keepNext/>
        <w:keepLines/>
        <w:numPr>
          <w:ilvl w:val="12"/>
          <w:numId w:val="0"/>
        </w:numPr>
        <w:tabs>
          <w:tab w:val="left" w:pos="567"/>
        </w:tabs>
        <w:spacing w:after="0" w:line="240" w:lineRule="auto"/>
        <w:ind w:right="-2"/>
        <w:rPr>
          <w:rFonts w:ascii="Times New Roman" w:eastAsia="Times New Roman" w:hAnsi="Times New Roman" w:cs="Times New Roman"/>
          <w:b/>
          <w:kern w:val="0"/>
          <w14:ligatures w14:val="none"/>
        </w:rPr>
      </w:pPr>
      <w:r w:rsidRPr="007019DD">
        <w:rPr>
          <w:rFonts w:ascii="Times New Roman" w:eastAsia="Times New Roman" w:hAnsi="Times New Roman" w:cs="Times New Roman"/>
          <w:b/>
          <w:kern w:val="0"/>
          <w14:ligatures w14:val="none"/>
        </w:rPr>
        <w:t>6.</w:t>
      </w:r>
      <w:r w:rsidRPr="007019DD">
        <w:rPr>
          <w:rFonts w:ascii="Times New Roman" w:eastAsia="Times New Roman" w:hAnsi="Times New Roman" w:cs="Times New Roman"/>
          <w:b/>
          <w:kern w:val="0"/>
          <w14:ligatures w14:val="none"/>
        </w:rPr>
        <w:tab/>
        <w:t>Pakuotės turinys ir kita informacija</w:t>
      </w:r>
    </w:p>
    <w:p w14:paraId="526BEAB5" w14:textId="77777777" w:rsidR="009A072B" w:rsidRPr="007019DD" w:rsidRDefault="009A072B" w:rsidP="009A072B">
      <w:pPr>
        <w:keepNext/>
        <w:keepLines/>
        <w:numPr>
          <w:ilvl w:val="12"/>
          <w:numId w:val="0"/>
        </w:numPr>
        <w:spacing w:after="0" w:line="240" w:lineRule="auto"/>
        <w:ind w:right="-2"/>
        <w:rPr>
          <w:rFonts w:ascii="Times New Roman" w:eastAsia="Times New Roman" w:hAnsi="Times New Roman" w:cs="Times New Roman"/>
          <w:kern w:val="0"/>
          <w14:ligatures w14:val="none"/>
        </w:rPr>
      </w:pPr>
    </w:p>
    <w:p w14:paraId="1117FC32" w14:textId="77777777" w:rsidR="009A072B" w:rsidRPr="007019DD" w:rsidRDefault="009A072B" w:rsidP="009A072B">
      <w:pPr>
        <w:keepNext/>
        <w:keepLines/>
        <w:tabs>
          <w:tab w:val="left" w:pos="567"/>
        </w:tabs>
        <w:spacing w:after="0" w:line="260" w:lineRule="exact"/>
        <w:outlineLvl w:val="3"/>
        <w:rPr>
          <w:rFonts w:ascii="Times New Roman" w:eastAsia="Times New Roman" w:hAnsi="Times New Roman" w:cs="Times New Roman"/>
          <w:b/>
          <w:kern w:val="0"/>
          <w14:ligatures w14:val="none"/>
        </w:rPr>
      </w:pPr>
      <w:r>
        <w:rPr>
          <w:rFonts w:ascii="Times New Roman" w:eastAsia="Calibri" w:hAnsi="Times New Roman" w:cs="Times New Roman"/>
          <w:b/>
          <w:kern w:val="0"/>
          <w14:ligatures w14:val="none"/>
        </w:rPr>
        <w:t>Trexan Neo</w:t>
      </w:r>
      <w:r w:rsidRPr="007019DD" w:rsidDel="00B67F31">
        <w:rPr>
          <w:rFonts w:ascii="Times New Roman" w:eastAsia="Times New Roman" w:hAnsi="Times New Roman" w:cs="Times New Roman"/>
          <w:b/>
          <w:bCs/>
          <w:kern w:val="0"/>
          <w14:ligatures w14:val="none"/>
        </w:rPr>
        <w:t xml:space="preserve"> </w:t>
      </w:r>
      <w:r w:rsidRPr="007019DD">
        <w:rPr>
          <w:rFonts w:ascii="Times New Roman" w:eastAsia="Times New Roman" w:hAnsi="Times New Roman" w:cs="Times New Roman"/>
          <w:b/>
          <w:kern w:val="0"/>
          <w14:ligatures w14:val="none"/>
        </w:rPr>
        <w:t>sudėtis</w:t>
      </w:r>
    </w:p>
    <w:p w14:paraId="6032C6DB" w14:textId="77777777" w:rsidR="009A072B" w:rsidRPr="007019DD" w:rsidRDefault="009A072B" w:rsidP="009A072B">
      <w:pPr>
        <w:keepNext/>
        <w:keepLines/>
        <w:numPr>
          <w:ilvl w:val="12"/>
          <w:numId w:val="0"/>
        </w:numPr>
        <w:spacing w:after="0" w:line="240" w:lineRule="auto"/>
        <w:ind w:right="-2"/>
        <w:rPr>
          <w:rFonts w:ascii="Times New Roman" w:eastAsia="Times New Roman" w:hAnsi="Times New Roman" w:cs="Times New Roman"/>
          <w:kern w:val="0"/>
          <w:u w:val="single"/>
          <w14:ligatures w14:val="none"/>
        </w:rPr>
      </w:pPr>
    </w:p>
    <w:p w14:paraId="17039E59" w14:textId="77777777" w:rsidR="009A072B" w:rsidRPr="007019DD" w:rsidRDefault="009A072B" w:rsidP="009A072B">
      <w:pPr>
        <w:numPr>
          <w:ilvl w:val="0"/>
          <w:numId w:val="1"/>
        </w:numPr>
        <w:spacing w:after="0" w:line="240" w:lineRule="auto"/>
        <w:ind w:left="426" w:right="-2" w:hanging="426"/>
        <w:rPr>
          <w:rFonts w:ascii="Times New Roman" w:eastAsia="Times New Roman" w:hAnsi="Times New Roman" w:cs="Times New Roman"/>
          <w:i/>
          <w:iCs/>
          <w:color w:val="000000"/>
          <w:kern w:val="0"/>
          <w14:ligatures w14:val="none"/>
        </w:rPr>
      </w:pPr>
      <w:r w:rsidRPr="007019DD">
        <w:rPr>
          <w:rFonts w:ascii="Times New Roman" w:eastAsia="Times New Roman" w:hAnsi="Times New Roman" w:cs="Times New Roman"/>
          <w:color w:val="000000"/>
          <w:kern w:val="0"/>
          <w14:ligatures w14:val="none"/>
        </w:rPr>
        <w:t>Veiklioji medžiaga yra metotreksatas. Kiekvienoje tabletėje yra 2,5 mg metotreksato</w:t>
      </w:r>
      <w:r>
        <w:rPr>
          <w:rFonts w:ascii="Times New Roman" w:eastAsia="Times New Roman" w:hAnsi="Times New Roman" w:cs="Times New Roman"/>
          <w:color w:val="000000"/>
          <w:kern w:val="0"/>
          <w14:ligatures w14:val="none"/>
        </w:rPr>
        <w:t xml:space="preserve"> </w:t>
      </w:r>
      <w:r w:rsidRPr="007019DD">
        <w:rPr>
          <w:rFonts w:ascii="Times New Roman" w:eastAsia="Times New Roman" w:hAnsi="Times New Roman" w:cs="Times New Roman"/>
          <w:color w:val="000000"/>
          <w:kern w:val="0"/>
          <w14:ligatures w14:val="none"/>
        </w:rPr>
        <w:t>(metotreksato dinatrio druskos pavidalu).</w:t>
      </w:r>
    </w:p>
    <w:p w14:paraId="00DE6732" w14:textId="77777777" w:rsidR="009A072B" w:rsidRPr="007019DD" w:rsidRDefault="009A072B" w:rsidP="009A072B">
      <w:pPr>
        <w:numPr>
          <w:ilvl w:val="0"/>
          <w:numId w:val="1"/>
        </w:numPr>
        <w:spacing w:after="0" w:line="240" w:lineRule="auto"/>
        <w:ind w:left="426" w:right="-2" w:hanging="426"/>
        <w:rPr>
          <w:rFonts w:ascii="Times New Roman" w:eastAsia="Times New Roman" w:hAnsi="Times New Roman" w:cs="Times New Roman"/>
          <w:kern w:val="0"/>
          <w14:ligatures w14:val="none"/>
        </w:rPr>
      </w:pPr>
      <w:r w:rsidRPr="007019DD">
        <w:rPr>
          <w:rFonts w:ascii="Times New Roman" w:eastAsia="Times New Roman" w:hAnsi="Times New Roman" w:cs="Times New Roman"/>
          <w:color w:val="000000"/>
          <w:kern w:val="0"/>
          <w14:ligatures w14:val="none"/>
        </w:rPr>
        <w:t xml:space="preserve">Pagalbinės medžiagos yra laktozė monohidratas, </w:t>
      </w:r>
      <w:r w:rsidRPr="007019DD">
        <w:rPr>
          <w:rFonts w:ascii="Times New Roman" w:eastAsia="Times New Roman" w:hAnsi="Times New Roman" w:cs="Times New Roman"/>
          <w:kern w:val="0"/>
          <w14:ligatures w14:val="none"/>
        </w:rPr>
        <w:t>mikrokristalinė celiuliozė ir magnio stearatas.</w:t>
      </w:r>
    </w:p>
    <w:p w14:paraId="6F2998BE" w14:textId="77777777" w:rsidR="009A072B" w:rsidRPr="007019DD" w:rsidRDefault="009A072B" w:rsidP="009A072B">
      <w:pPr>
        <w:spacing w:after="0" w:line="240" w:lineRule="auto"/>
        <w:ind w:right="-2"/>
        <w:rPr>
          <w:rFonts w:ascii="Times New Roman" w:eastAsia="Times New Roman" w:hAnsi="Times New Roman" w:cs="Times New Roman"/>
          <w:color w:val="000000"/>
          <w:kern w:val="0"/>
          <w14:ligatures w14:val="none"/>
        </w:rPr>
      </w:pPr>
    </w:p>
    <w:p w14:paraId="29D597FA" w14:textId="77777777" w:rsidR="009A072B" w:rsidRPr="007019DD" w:rsidRDefault="009A072B" w:rsidP="009A072B">
      <w:pPr>
        <w:keepNext/>
        <w:tabs>
          <w:tab w:val="left" w:pos="567"/>
        </w:tabs>
        <w:spacing w:after="0" w:line="260" w:lineRule="exact"/>
        <w:outlineLvl w:val="3"/>
        <w:rPr>
          <w:rFonts w:ascii="Times New Roman" w:eastAsia="Times New Roman" w:hAnsi="Times New Roman" w:cs="Times New Roman"/>
          <w:color w:val="000000"/>
          <w:kern w:val="0"/>
          <w14:ligatures w14:val="none"/>
        </w:rPr>
      </w:pPr>
      <w:r>
        <w:rPr>
          <w:rFonts w:ascii="Times New Roman" w:eastAsia="Calibri" w:hAnsi="Times New Roman" w:cs="Times New Roman"/>
          <w:b/>
          <w:kern w:val="0"/>
          <w14:ligatures w14:val="none"/>
        </w:rPr>
        <w:t>Trexan Neo</w:t>
      </w:r>
      <w:r w:rsidRPr="007019DD" w:rsidDel="00B67F31">
        <w:rPr>
          <w:rFonts w:ascii="Times New Roman" w:eastAsia="Times New Roman" w:hAnsi="Times New Roman" w:cs="Times New Roman"/>
          <w:b/>
          <w:bCs/>
          <w:kern w:val="0"/>
          <w14:ligatures w14:val="none"/>
        </w:rPr>
        <w:t xml:space="preserve"> </w:t>
      </w:r>
      <w:r w:rsidRPr="007019DD">
        <w:rPr>
          <w:rFonts w:ascii="Times New Roman" w:eastAsia="Times New Roman" w:hAnsi="Times New Roman" w:cs="Times New Roman"/>
          <w:b/>
          <w:kern w:val="0"/>
          <w14:ligatures w14:val="none"/>
        </w:rPr>
        <w:t>išvaizda ir kiekis pakuotėje</w:t>
      </w:r>
    </w:p>
    <w:p w14:paraId="023426DE" w14:textId="77777777" w:rsidR="009A072B" w:rsidRPr="007019DD" w:rsidRDefault="009A072B" w:rsidP="009A072B">
      <w:pPr>
        <w:tabs>
          <w:tab w:val="left" w:pos="567"/>
        </w:tabs>
        <w:spacing w:after="0" w:line="260" w:lineRule="exact"/>
        <w:rPr>
          <w:rFonts w:ascii="Times New Roman" w:eastAsia="Times New Roman" w:hAnsi="Times New Roman" w:cs="Times New Roman"/>
          <w:kern w:val="0"/>
          <w14:ligatures w14:val="none"/>
        </w:rPr>
      </w:pPr>
      <w:r w:rsidRPr="007019DD">
        <w:rPr>
          <w:rFonts w:ascii="Times New Roman" w:eastAsia="Calibri" w:hAnsi="Times New Roman" w:cs="Times New Roman"/>
          <w:kern w:val="0"/>
          <w14:ligatures w14:val="none"/>
        </w:rPr>
        <w:t xml:space="preserve">Geltona, apvali, nedengta, plokščia </w:t>
      </w:r>
      <w:r w:rsidRPr="007019DD">
        <w:rPr>
          <w:rFonts w:ascii="Times New Roman" w:eastAsia="Times New Roman" w:hAnsi="Times New Roman" w:cs="Times New Roman"/>
          <w:kern w:val="0"/>
          <w14:ligatures w14:val="none"/>
        </w:rPr>
        <w:t>6 mm</w:t>
      </w:r>
      <w:r w:rsidRPr="007019DD">
        <w:rPr>
          <w:rFonts w:ascii="Times New Roman" w:eastAsia="Calibri" w:hAnsi="Times New Roman" w:cs="Times New Roman"/>
          <w:kern w:val="0"/>
          <w14:ligatures w14:val="none"/>
        </w:rPr>
        <w:t xml:space="preserve"> skersmens tabletė su vagele ir įspaudu „ORN 57“ vienoje pusėje</w:t>
      </w:r>
      <w:r w:rsidRPr="007019DD">
        <w:rPr>
          <w:rFonts w:ascii="Times New Roman" w:eastAsia="Times New Roman" w:hAnsi="Times New Roman" w:cs="Times New Roman"/>
          <w:kern w:val="0"/>
          <w14:ligatures w14:val="none"/>
        </w:rPr>
        <w:t>.</w:t>
      </w:r>
      <w:r w:rsidRPr="007019DD" w:rsidDel="00167F7F">
        <w:rPr>
          <w:rFonts w:ascii="Times New Roman" w:eastAsia="Times New Roman" w:hAnsi="Times New Roman" w:cs="Times New Roman"/>
          <w:kern w:val="0"/>
          <w14:ligatures w14:val="none"/>
        </w:rPr>
        <w:t xml:space="preserve"> </w:t>
      </w:r>
      <w:r w:rsidRPr="007019DD">
        <w:rPr>
          <w:rFonts w:ascii="Times New Roman" w:eastAsia="Times New Roman" w:hAnsi="Times New Roman" w:cs="Times New Roman"/>
          <w:kern w:val="0"/>
          <w14:ligatures w14:val="none"/>
        </w:rPr>
        <w:t>Vagelė skirta tik tabletei perlaužti, kad būtų lengviau nuryti, bet ne jai padalyti į lygias dozes.</w:t>
      </w:r>
    </w:p>
    <w:p w14:paraId="25C3CC58" w14:textId="77777777" w:rsidR="009A072B" w:rsidRDefault="009A072B" w:rsidP="009A072B">
      <w:pPr>
        <w:tabs>
          <w:tab w:val="left" w:pos="720"/>
        </w:tabs>
        <w:spacing w:after="0" w:line="240" w:lineRule="auto"/>
        <w:rPr>
          <w:rFonts w:ascii="Times New Roman" w:eastAsia="Times New Roman" w:hAnsi="Times New Roman" w:cs="Times New Roman"/>
          <w:color w:val="000000"/>
          <w:kern w:val="0"/>
          <w14:ligatures w14:val="none"/>
        </w:rPr>
      </w:pPr>
    </w:p>
    <w:p w14:paraId="63832090" w14:textId="77777777" w:rsidR="009A072B" w:rsidRDefault="009A072B" w:rsidP="009A072B">
      <w:pPr>
        <w:tabs>
          <w:tab w:val="left" w:pos="720"/>
        </w:tabs>
        <w:spacing w:after="0" w:line="240" w:lineRule="auto"/>
        <w:rPr>
          <w:rFonts w:ascii="Times New Roman" w:eastAsia="Times New Roman" w:hAnsi="Times New Roman" w:cs="Times New Roman"/>
          <w:color w:val="000000"/>
          <w:kern w:val="0"/>
          <w14:ligatures w14:val="none"/>
        </w:rPr>
      </w:pPr>
      <w:r w:rsidRPr="0082201E">
        <w:rPr>
          <w:rFonts w:ascii="Times New Roman" w:eastAsia="Times New Roman" w:hAnsi="Times New Roman" w:cs="Times New Roman"/>
          <w:color w:val="000000"/>
          <w:kern w:val="0"/>
          <w14:ligatures w14:val="none"/>
        </w:rPr>
        <w:t xml:space="preserve">Pakuotės dydžiai: </w:t>
      </w:r>
    </w:p>
    <w:p w14:paraId="388527ED" w14:textId="77777777" w:rsidR="009A072B" w:rsidRDefault="009A072B" w:rsidP="009A072B">
      <w:pPr>
        <w:autoSpaceDE w:val="0"/>
        <w:autoSpaceDN w:val="0"/>
        <w:adjustRightInd w:val="0"/>
        <w:spacing w:after="0" w:line="240" w:lineRule="auto"/>
        <w:rPr>
          <w:rFonts w:ascii="Times New Roman" w:eastAsia="Times New Roman" w:hAnsi="Times New Roman" w:cs="Times New Roman"/>
          <w:i/>
          <w:iCs/>
          <w:color w:val="000000"/>
          <w:kern w:val="0"/>
          <w14:ligatures w14:val="none"/>
        </w:rPr>
      </w:pPr>
      <w:r w:rsidRPr="00CB269C">
        <w:rPr>
          <w:rFonts w:ascii="Times New Roman" w:eastAsia="Times New Roman" w:hAnsi="Times New Roman" w:cs="Times New Roman"/>
          <w:i/>
          <w:iCs/>
          <w:color w:val="000000"/>
          <w:kern w:val="0"/>
          <w14:ligatures w14:val="none"/>
        </w:rPr>
        <w:t>DTPE buteliukai su vaikų sunkiai atidaromo uždorio mechanizmu arba be jo ir propileno (PP) dangteliu: 10 arba 100 tablečių.</w:t>
      </w:r>
    </w:p>
    <w:p w14:paraId="6759935A" w14:textId="77777777" w:rsidR="009A072B" w:rsidRDefault="009A072B" w:rsidP="009A072B">
      <w:pPr>
        <w:autoSpaceDE w:val="0"/>
        <w:autoSpaceDN w:val="0"/>
        <w:adjustRightInd w:val="0"/>
        <w:spacing w:after="0" w:line="240" w:lineRule="auto"/>
        <w:rPr>
          <w:rFonts w:ascii="Times New Roman" w:eastAsia="Times New Roman" w:hAnsi="Times New Roman" w:cs="Times New Roman"/>
          <w:i/>
          <w:iCs/>
          <w:color w:val="000000"/>
          <w:kern w:val="0"/>
          <w14:ligatures w14:val="none"/>
        </w:rPr>
      </w:pPr>
    </w:p>
    <w:p w14:paraId="5085C01D" w14:textId="4C76E594" w:rsidR="009A072B" w:rsidRPr="007019DD" w:rsidRDefault="009A072B" w:rsidP="009A072B">
      <w:pPr>
        <w:tabs>
          <w:tab w:val="left" w:pos="720"/>
        </w:tabs>
        <w:spacing w:after="0" w:line="240" w:lineRule="auto"/>
        <w:rPr>
          <w:rFonts w:ascii="Times New Roman" w:eastAsia="Times New Roman" w:hAnsi="Times New Roman" w:cs="Times New Roman"/>
          <w:color w:val="000000"/>
          <w:kern w:val="0"/>
          <w14:ligatures w14:val="none"/>
        </w:rPr>
      </w:pPr>
      <w:r w:rsidRPr="009A072B">
        <w:rPr>
          <w:rFonts w:ascii="Times New Roman" w:eastAsia="Times New Roman" w:hAnsi="Times New Roman" w:cs="Times New Roman"/>
          <w:i/>
        </w:rPr>
        <w:t>Lizdinių plokštelių pakuotė: 10, 30, 50 arba 100 tablečių.</w:t>
      </w:r>
    </w:p>
    <w:p w14:paraId="3627F479" w14:textId="77777777" w:rsidR="009A072B" w:rsidRPr="007019DD" w:rsidRDefault="009A072B" w:rsidP="009A072B">
      <w:pPr>
        <w:autoSpaceDE w:val="0"/>
        <w:autoSpaceDN w:val="0"/>
        <w:adjustRightInd w:val="0"/>
        <w:spacing w:after="0" w:line="240" w:lineRule="auto"/>
        <w:rPr>
          <w:rFonts w:ascii="Times New Roman" w:eastAsia="Times New Roman" w:hAnsi="Times New Roman" w:cs="Times New Roman"/>
          <w:kern w:val="0"/>
          <w14:ligatures w14:val="none"/>
        </w:rPr>
      </w:pPr>
    </w:p>
    <w:p w14:paraId="35DA9AED" w14:textId="77777777" w:rsidR="009A072B" w:rsidRPr="007019DD" w:rsidRDefault="009A072B" w:rsidP="009A072B">
      <w:pPr>
        <w:autoSpaceDE w:val="0"/>
        <w:autoSpaceDN w:val="0"/>
        <w:adjustRightInd w:val="0"/>
        <w:spacing w:after="0" w:line="240" w:lineRule="auto"/>
        <w:rPr>
          <w:rFonts w:ascii="Times New Roman" w:eastAsia="Times New Roman" w:hAnsi="Times New Roman" w:cs="Times New Roman"/>
          <w:kern w:val="0"/>
          <w14:ligatures w14:val="none"/>
        </w:rPr>
      </w:pPr>
      <w:r w:rsidRPr="007019DD">
        <w:rPr>
          <w:rFonts w:ascii="Times New Roman" w:eastAsia="Times New Roman" w:hAnsi="Times New Roman" w:cs="Times New Roman"/>
          <w:kern w:val="0"/>
          <w14:ligatures w14:val="none"/>
        </w:rPr>
        <w:t>Gali būti tiekiamos ne visų dydžių pakuotės.</w:t>
      </w:r>
    </w:p>
    <w:p w14:paraId="1E764F31" w14:textId="77777777" w:rsidR="009A072B" w:rsidRPr="007019DD" w:rsidRDefault="009A072B" w:rsidP="009A072B">
      <w:pPr>
        <w:numPr>
          <w:ilvl w:val="12"/>
          <w:numId w:val="0"/>
        </w:numPr>
        <w:spacing w:after="0" w:line="240" w:lineRule="auto"/>
        <w:ind w:right="-2"/>
        <w:rPr>
          <w:rFonts w:ascii="Times New Roman" w:eastAsia="Times New Roman" w:hAnsi="Times New Roman" w:cs="Times New Roman"/>
          <w:color w:val="000000"/>
          <w:kern w:val="0"/>
          <w:u w:val="single"/>
          <w14:ligatures w14:val="none"/>
        </w:rPr>
      </w:pPr>
    </w:p>
    <w:p w14:paraId="3BC8BD27" w14:textId="77777777" w:rsidR="009A072B" w:rsidRPr="005B3082" w:rsidRDefault="009A072B" w:rsidP="009A072B">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5B3082">
        <w:rPr>
          <w:rFonts w:ascii="Times New Roman" w:eastAsia="Times New Roman" w:hAnsi="Times New Roman" w:cs="Times New Roman"/>
          <w:b/>
          <w:noProof/>
          <w:kern w:val="0"/>
          <w14:ligatures w14:val="none"/>
        </w:rPr>
        <w:t>Registruotojas eksportuojančioje valstybėje</w:t>
      </w:r>
    </w:p>
    <w:p w14:paraId="1F0D5D68" w14:textId="77777777" w:rsidR="009A072B" w:rsidRPr="005B3082" w:rsidRDefault="009A072B" w:rsidP="009A072B">
      <w:pPr>
        <w:autoSpaceDE w:val="0"/>
        <w:autoSpaceDN w:val="0"/>
        <w:adjustRightInd w:val="0"/>
        <w:spacing w:after="0" w:line="240" w:lineRule="auto"/>
        <w:rPr>
          <w:rFonts w:ascii="Times New Roman" w:hAnsi="Times New Roman" w:cs="Times New Roman"/>
          <w:bCs/>
          <w:color w:val="000000"/>
          <w:kern w:val="0"/>
          <w14:ligatures w14:val="none"/>
        </w:rPr>
      </w:pPr>
      <w:r w:rsidRPr="005B3082">
        <w:rPr>
          <w:rFonts w:ascii="Times New Roman" w:hAnsi="Times New Roman" w:cs="Times New Roman"/>
          <w:bCs/>
          <w:color w:val="000000"/>
          <w:kern w:val="0"/>
          <w14:ligatures w14:val="none"/>
        </w:rPr>
        <w:t>Orion Corporation</w:t>
      </w:r>
    </w:p>
    <w:p w14:paraId="5EC52942" w14:textId="77777777" w:rsidR="009A072B" w:rsidRPr="005B3082" w:rsidRDefault="009A072B" w:rsidP="009A072B">
      <w:pPr>
        <w:autoSpaceDE w:val="0"/>
        <w:autoSpaceDN w:val="0"/>
        <w:adjustRightInd w:val="0"/>
        <w:spacing w:after="0" w:line="240" w:lineRule="auto"/>
        <w:rPr>
          <w:rFonts w:ascii="Times New Roman" w:hAnsi="Times New Roman" w:cs="Times New Roman"/>
          <w:bCs/>
          <w:color w:val="000000"/>
          <w:kern w:val="0"/>
          <w14:ligatures w14:val="none"/>
        </w:rPr>
      </w:pPr>
      <w:r w:rsidRPr="005B3082">
        <w:rPr>
          <w:rFonts w:ascii="Times New Roman" w:hAnsi="Times New Roman" w:cs="Times New Roman"/>
          <w:bCs/>
          <w:color w:val="000000"/>
          <w:kern w:val="0"/>
          <w14:ligatures w14:val="none"/>
        </w:rPr>
        <w:t>Orionintie 1</w:t>
      </w:r>
    </w:p>
    <w:p w14:paraId="4CCCB7F2" w14:textId="77777777" w:rsidR="009A072B" w:rsidRPr="005B3082" w:rsidRDefault="009A072B" w:rsidP="009A072B">
      <w:pPr>
        <w:autoSpaceDE w:val="0"/>
        <w:autoSpaceDN w:val="0"/>
        <w:adjustRightInd w:val="0"/>
        <w:spacing w:after="0" w:line="240" w:lineRule="auto"/>
        <w:rPr>
          <w:rFonts w:ascii="Times New Roman" w:hAnsi="Times New Roman" w:cs="Times New Roman"/>
          <w:bCs/>
          <w:color w:val="000000"/>
          <w:kern w:val="0"/>
          <w14:ligatures w14:val="none"/>
        </w:rPr>
      </w:pPr>
      <w:r w:rsidRPr="005B3082">
        <w:rPr>
          <w:rFonts w:ascii="Times New Roman" w:hAnsi="Times New Roman" w:cs="Times New Roman"/>
          <w:bCs/>
          <w:color w:val="000000"/>
          <w:kern w:val="0"/>
          <w14:ligatures w14:val="none"/>
        </w:rPr>
        <w:t>FI-02200 Espoo</w:t>
      </w:r>
    </w:p>
    <w:p w14:paraId="64B99920" w14:textId="77777777" w:rsidR="009A072B" w:rsidRDefault="009A072B" w:rsidP="009A072B">
      <w:pPr>
        <w:autoSpaceDE w:val="0"/>
        <w:autoSpaceDN w:val="0"/>
        <w:adjustRightInd w:val="0"/>
        <w:spacing w:after="0" w:line="240" w:lineRule="auto"/>
        <w:rPr>
          <w:rFonts w:ascii="Times New Roman" w:hAnsi="Times New Roman" w:cs="Times New Roman"/>
          <w:bCs/>
          <w:color w:val="000000"/>
          <w:kern w:val="0"/>
          <w14:ligatures w14:val="none"/>
        </w:rPr>
      </w:pPr>
      <w:r w:rsidRPr="005B3082">
        <w:rPr>
          <w:rFonts w:ascii="Times New Roman" w:hAnsi="Times New Roman" w:cs="Times New Roman"/>
          <w:bCs/>
          <w:color w:val="000000"/>
          <w:kern w:val="0"/>
          <w14:ligatures w14:val="none"/>
        </w:rPr>
        <w:t>Suomija</w:t>
      </w:r>
    </w:p>
    <w:p w14:paraId="3F345524" w14:textId="77777777" w:rsidR="009A072B" w:rsidRPr="005B3082" w:rsidRDefault="009A072B" w:rsidP="009A072B">
      <w:pPr>
        <w:autoSpaceDE w:val="0"/>
        <w:autoSpaceDN w:val="0"/>
        <w:adjustRightInd w:val="0"/>
        <w:spacing w:after="0" w:line="240" w:lineRule="auto"/>
        <w:rPr>
          <w:rFonts w:ascii="Times New Roman" w:hAnsi="Times New Roman" w:cs="Times New Roman"/>
          <w:bCs/>
          <w:color w:val="000000"/>
          <w:kern w:val="0"/>
          <w14:ligatures w14:val="none"/>
        </w:rPr>
      </w:pPr>
    </w:p>
    <w:p w14:paraId="55B30ADC" w14:textId="77777777" w:rsidR="009A072B" w:rsidRPr="005B3082" w:rsidRDefault="009A072B" w:rsidP="009A072B">
      <w:pPr>
        <w:autoSpaceDE w:val="0"/>
        <w:autoSpaceDN w:val="0"/>
        <w:adjustRightInd w:val="0"/>
        <w:spacing w:after="0" w:line="240" w:lineRule="auto"/>
        <w:rPr>
          <w:rFonts w:ascii="Times New Roman" w:hAnsi="Times New Roman" w:cs="Times New Roman"/>
          <w:b/>
          <w:color w:val="000000"/>
          <w:kern w:val="0"/>
          <w14:ligatures w14:val="none"/>
        </w:rPr>
      </w:pPr>
      <w:r w:rsidRPr="005B3082">
        <w:rPr>
          <w:rFonts w:ascii="Times New Roman" w:hAnsi="Times New Roman" w:cs="Times New Roman"/>
          <w:b/>
          <w:color w:val="000000"/>
          <w:kern w:val="0"/>
          <w14:ligatures w14:val="none"/>
        </w:rPr>
        <w:t>Gamintojas</w:t>
      </w:r>
    </w:p>
    <w:p w14:paraId="50B49062" w14:textId="77777777" w:rsidR="009A072B" w:rsidRPr="005B3082" w:rsidRDefault="009A072B" w:rsidP="009A072B">
      <w:pPr>
        <w:autoSpaceDE w:val="0"/>
        <w:autoSpaceDN w:val="0"/>
        <w:adjustRightInd w:val="0"/>
        <w:spacing w:after="0" w:line="240" w:lineRule="auto"/>
        <w:rPr>
          <w:rFonts w:ascii="Times New Roman" w:hAnsi="Times New Roman" w:cs="Times New Roman"/>
          <w:bCs/>
          <w:color w:val="000000"/>
          <w:kern w:val="0"/>
          <w14:ligatures w14:val="none"/>
        </w:rPr>
      </w:pPr>
      <w:r w:rsidRPr="005B3082">
        <w:rPr>
          <w:rFonts w:ascii="Times New Roman" w:hAnsi="Times New Roman" w:cs="Times New Roman"/>
          <w:bCs/>
          <w:color w:val="000000"/>
          <w:kern w:val="0"/>
          <w14:ligatures w14:val="none"/>
        </w:rPr>
        <w:t>Orion Corporation Orion Pharma</w:t>
      </w:r>
    </w:p>
    <w:p w14:paraId="3A13E01C" w14:textId="77777777" w:rsidR="009A072B" w:rsidRPr="005B3082" w:rsidRDefault="009A072B" w:rsidP="009A072B">
      <w:pPr>
        <w:autoSpaceDE w:val="0"/>
        <w:autoSpaceDN w:val="0"/>
        <w:adjustRightInd w:val="0"/>
        <w:spacing w:after="0" w:line="240" w:lineRule="auto"/>
        <w:rPr>
          <w:rFonts w:ascii="Times New Roman" w:hAnsi="Times New Roman" w:cs="Times New Roman"/>
          <w:bCs/>
          <w:color w:val="000000"/>
          <w:kern w:val="0"/>
          <w14:ligatures w14:val="none"/>
        </w:rPr>
      </w:pPr>
      <w:r w:rsidRPr="005B3082">
        <w:rPr>
          <w:rFonts w:ascii="Times New Roman" w:hAnsi="Times New Roman" w:cs="Times New Roman"/>
          <w:bCs/>
          <w:color w:val="000000"/>
          <w:kern w:val="0"/>
          <w14:ligatures w14:val="none"/>
        </w:rPr>
        <w:t>Tengströminkatu 8</w:t>
      </w:r>
    </w:p>
    <w:p w14:paraId="27896A37" w14:textId="77777777" w:rsidR="009A072B" w:rsidRPr="005B3082" w:rsidRDefault="009A072B" w:rsidP="009A072B">
      <w:pPr>
        <w:autoSpaceDE w:val="0"/>
        <w:autoSpaceDN w:val="0"/>
        <w:adjustRightInd w:val="0"/>
        <w:spacing w:after="0" w:line="240" w:lineRule="auto"/>
        <w:rPr>
          <w:rFonts w:ascii="Times New Roman" w:hAnsi="Times New Roman" w:cs="Times New Roman"/>
          <w:bCs/>
          <w:color w:val="000000"/>
          <w:kern w:val="0"/>
          <w14:ligatures w14:val="none"/>
        </w:rPr>
      </w:pPr>
      <w:r w:rsidRPr="005B3082">
        <w:rPr>
          <w:rFonts w:ascii="Times New Roman" w:hAnsi="Times New Roman" w:cs="Times New Roman"/>
          <w:bCs/>
          <w:color w:val="000000"/>
          <w:kern w:val="0"/>
          <w14:ligatures w14:val="none"/>
        </w:rPr>
        <w:t>FI-20360 Turku</w:t>
      </w:r>
    </w:p>
    <w:p w14:paraId="5DBC83DD" w14:textId="77777777" w:rsidR="009A072B" w:rsidRPr="005B3082" w:rsidRDefault="009A072B" w:rsidP="009A072B">
      <w:pPr>
        <w:autoSpaceDE w:val="0"/>
        <w:autoSpaceDN w:val="0"/>
        <w:adjustRightInd w:val="0"/>
        <w:spacing w:after="0" w:line="240" w:lineRule="auto"/>
        <w:rPr>
          <w:rFonts w:ascii="Times New Roman" w:hAnsi="Times New Roman" w:cs="Times New Roman"/>
          <w:bCs/>
          <w:color w:val="000000"/>
          <w:kern w:val="0"/>
          <w14:ligatures w14:val="none"/>
        </w:rPr>
      </w:pPr>
      <w:r w:rsidRPr="005B3082">
        <w:rPr>
          <w:rFonts w:ascii="Times New Roman" w:hAnsi="Times New Roman" w:cs="Times New Roman"/>
          <w:bCs/>
          <w:color w:val="000000"/>
          <w:kern w:val="0"/>
          <w14:ligatures w14:val="none"/>
        </w:rPr>
        <w:t>Suomija</w:t>
      </w:r>
    </w:p>
    <w:p w14:paraId="241BA4DB" w14:textId="77777777" w:rsidR="009A072B" w:rsidRPr="005B3082" w:rsidRDefault="009A072B" w:rsidP="009A072B">
      <w:pPr>
        <w:autoSpaceDE w:val="0"/>
        <w:autoSpaceDN w:val="0"/>
        <w:adjustRightInd w:val="0"/>
        <w:spacing w:after="0" w:line="240" w:lineRule="auto"/>
        <w:rPr>
          <w:rFonts w:ascii="Times New Roman" w:hAnsi="Times New Roman" w:cs="Times New Roman"/>
          <w:bCs/>
          <w:color w:val="000000"/>
          <w:kern w:val="0"/>
          <w14:ligatures w14:val="none"/>
        </w:rPr>
      </w:pPr>
    </w:p>
    <w:p w14:paraId="53902ACB" w14:textId="77777777" w:rsidR="009A072B" w:rsidRPr="005B3082" w:rsidRDefault="009A072B" w:rsidP="009A072B">
      <w:pPr>
        <w:autoSpaceDE w:val="0"/>
        <w:autoSpaceDN w:val="0"/>
        <w:adjustRightInd w:val="0"/>
        <w:spacing w:after="0" w:line="240" w:lineRule="auto"/>
        <w:rPr>
          <w:rFonts w:ascii="Times New Roman" w:hAnsi="Times New Roman" w:cs="Times New Roman"/>
          <w:bCs/>
          <w:color w:val="000000"/>
          <w:kern w:val="0"/>
          <w14:ligatures w14:val="none"/>
        </w:rPr>
      </w:pPr>
      <w:r w:rsidRPr="005B3082">
        <w:rPr>
          <w:rFonts w:ascii="Times New Roman" w:hAnsi="Times New Roman" w:cs="Times New Roman"/>
          <w:bCs/>
          <w:color w:val="000000"/>
          <w:kern w:val="0"/>
          <w14:ligatures w14:val="none"/>
        </w:rPr>
        <w:t>arba</w:t>
      </w:r>
    </w:p>
    <w:p w14:paraId="5CC6814A" w14:textId="77777777" w:rsidR="009A072B" w:rsidRPr="005B3082" w:rsidRDefault="009A072B" w:rsidP="009A072B">
      <w:pPr>
        <w:autoSpaceDE w:val="0"/>
        <w:autoSpaceDN w:val="0"/>
        <w:adjustRightInd w:val="0"/>
        <w:spacing w:after="0" w:line="240" w:lineRule="auto"/>
        <w:rPr>
          <w:rFonts w:ascii="Times New Roman" w:hAnsi="Times New Roman" w:cs="Times New Roman"/>
          <w:bCs/>
          <w:color w:val="000000"/>
          <w:kern w:val="0"/>
          <w14:ligatures w14:val="none"/>
        </w:rPr>
      </w:pPr>
    </w:p>
    <w:p w14:paraId="465AE207" w14:textId="77777777" w:rsidR="009A072B" w:rsidRPr="005B3082" w:rsidRDefault="009A072B" w:rsidP="009A072B">
      <w:pPr>
        <w:autoSpaceDE w:val="0"/>
        <w:autoSpaceDN w:val="0"/>
        <w:adjustRightInd w:val="0"/>
        <w:spacing w:after="0" w:line="240" w:lineRule="auto"/>
        <w:rPr>
          <w:rFonts w:ascii="Times New Roman" w:hAnsi="Times New Roman" w:cs="Times New Roman"/>
          <w:bCs/>
          <w:color w:val="000000"/>
          <w:kern w:val="0"/>
          <w14:ligatures w14:val="none"/>
        </w:rPr>
      </w:pPr>
      <w:r w:rsidRPr="005B3082">
        <w:rPr>
          <w:rFonts w:ascii="Times New Roman" w:hAnsi="Times New Roman" w:cs="Times New Roman"/>
          <w:bCs/>
          <w:color w:val="000000"/>
          <w:kern w:val="0"/>
          <w14:ligatures w14:val="none"/>
        </w:rPr>
        <w:t xml:space="preserve">Orion Corporation Orion Pharma </w:t>
      </w:r>
    </w:p>
    <w:p w14:paraId="279E00D5" w14:textId="77777777" w:rsidR="009A072B" w:rsidRPr="005B3082" w:rsidRDefault="009A072B" w:rsidP="009A072B">
      <w:pPr>
        <w:autoSpaceDE w:val="0"/>
        <w:autoSpaceDN w:val="0"/>
        <w:adjustRightInd w:val="0"/>
        <w:spacing w:after="0" w:line="240" w:lineRule="auto"/>
        <w:rPr>
          <w:rFonts w:ascii="Times New Roman" w:hAnsi="Times New Roman" w:cs="Times New Roman"/>
          <w:bCs/>
          <w:color w:val="000000"/>
          <w:kern w:val="0"/>
          <w14:ligatures w14:val="none"/>
        </w:rPr>
      </w:pPr>
      <w:r w:rsidRPr="005B3082">
        <w:rPr>
          <w:rFonts w:ascii="Times New Roman" w:hAnsi="Times New Roman" w:cs="Times New Roman"/>
          <w:bCs/>
          <w:color w:val="000000"/>
          <w:kern w:val="0"/>
          <w14:ligatures w14:val="none"/>
        </w:rPr>
        <w:t xml:space="preserve">Joensuunkatu 7 </w:t>
      </w:r>
    </w:p>
    <w:p w14:paraId="7392C07F" w14:textId="77777777" w:rsidR="009A072B" w:rsidRPr="005B3082" w:rsidRDefault="009A072B" w:rsidP="009A072B">
      <w:pPr>
        <w:autoSpaceDE w:val="0"/>
        <w:autoSpaceDN w:val="0"/>
        <w:adjustRightInd w:val="0"/>
        <w:spacing w:after="0" w:line="240" w:lineRule="auto"/>
        <w:rPr>
          <w:rFonts w:ascii="Times New Roman" w:hAnsi="Times New Roman" w:cs="Times New Roman"/>
          <w:bCs/>
          <w:color w:val="000000"/>
          <w:kern w:val="0"/>
          <w14:ligatures w14:val="none"/>
        </w:rPr>
      </w:pPr>
      <w:r w:rsidRPr="005B3082">
        <w:rPr>
          <w:rFonts w:ascii="Times New Roman" w:hAnsi="Times New Roman" w:cs="Times New Roman"/>
          <w:bCs/>
          <w:color w:val="000000"/>
          <w:kern w:val="0"/>
          <w14:ligatures w14:val="none"/>
        </w:rPr>
        <w:t xml:space="preserve">FI-24100 Salo </w:t>
      </w:r>
    </w:p>
    <w:p w14:paraId="5FEFAF29" w14:textId="77777777" w:rsidR="009A072B" w:rsidRPr="005B3082" w:rsidRDefault="009A072B" w:rsidP="009A072B">
      <w:pPr>
        <w:autoSpaceDE w:val="0"/>
        <w:autoSpaceDN w:val="0"/>
        <w:adjustRightInd w:val="0"/>
        <w:spacing w:after="0" w:line="240" w:lineRule="auto"/>
        <w:rPr>
          <w:rFonts w:ascii="Times New Roman" w:hAnsi="Times New Roman" w:cs="Times New Roman"/>
          <w:bCs/>
          <w:color w:val="000000"/>
          <w:kern w:val="0"/>
          <w14:ligatures w14:val="none"/>
        </w:rPr>
      </w:pPr>
      <w:r w:rsidRPr="005B3082">
        <w:rPr>
          <w:rFonts w:ascii="Times New Roman" w:hAnsi="Times New Roman" w:cs="Times New Roman"/>
          <w:bCs/>
          <w:color w:val="000000"/>
          <w:kern w:val="0"/>
          <w14:ligatures w14:val="none"/>
        </w:rPr>
        <w:t>Suomija</w:t>
      </w:r>
    </w:p>
    <w:p w14:paraId="091FAECF" w14:textId="77777777" w:rsidR="009A072B" w:rsidRPr="005B3082" w:rsidRDefault="009A072B" w:rsidP="009A072B">
      <w:pPr>
        <w:autoSpaceDE w:val="0"/>
        <w:autoSpaceDN w:val="0"/>
        <w:adjustRightInd w:val="0"/>
        <w:spacing w:after="0" w:line="240" w:lineRule="auto"/>
        <w:rPr>
          <w:rFonts w:ascii="Times New Roman" w:hAnsi="Times New Roman" w:cs="Times New Roman"/>
          <w:bCs/>
          <w:color w:val="000000"/>
          <w:kern w:val="0"/>
          <w14:ligatures w14:val="none"/>
        </w:rPr>
      </w:pPr>
    </w:p>
    <w:p w14:paraId="1F81F8CB" w14:textId="77777777" w:rsidR="009A072B" w:rsidRPr="005B3082" w:rsidRDefault="009A072B" w:rsidP="009A072B">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5B3082">
        <w:rPr>
          <w:rFonts w:ascii="Times New Roman" w:hAnsi="Times New Roman" w:cs="Times New Roman"/>
          <w:b/>
          <w:color w:val="000000"/>
          <w:kern w:val="0"/>
          <w14:ligatures w14:val="none"/>
        </w:rPr>
        <w:t xml:space="preserve">Lygiagretus importuotojas </w:t>
      </w:r>
      <w:r w:rsidRPr="005B3082">
        <w:rPr>
          <w:rFonts w:ascii="Times New Roman" w:hAnsi="Times New Roman" w:cs="Times New Roman"/>
          <w:b/>
          <w:color w:val="000000"/>
          <w:kern w:val="0"/>
          <w14:ligatures w14:val="none"/>
        </w:rPr>
        <w:br/>
      </w:r>
      <w:r w:rsidRPr="005B3082">
        <w:rPr>
          <w:rFonts w:ascii="Times New Roman" w:eastAsia="TimesNewRoman" w:hAnsi="Times New Roman" w:cs="Times New Roman"/>
          <w:color w:val="000000"/>
          <w:kern w:val="0"/>
          <w14:ligatures w14:val="none"/>
        </w:rPr>
        <w:t>UAB „Niromed“</w:t>
      </w:r>
      <w:r w:rsidRPr="005B3082">
        <w:rPr>
          <w:rFonts w:ascii="Times New Roman" w:hAnsi="Times New Roman" w:cs="Times New Roman"/>
          <w:b/>
          <w:color w:val="000000"/>
          <w:kern w:val="0"/>
          <w14:ligatures w14:val="none"/>
        </w:rPr>
        <w:br/>
      </w:r>
      <w:r w:rsidRPr="005B3082">
        <w:rPr>
          <w:rFonts w:ascii="Times New Roman" w:eastAsia="TimesNewRoman" w:hAnsi="Times New Roman" w:cs="Times New Roman"/>
          <w:color w:val="000000"/>
          <w:kern w:val="0"/>
          <w14:ligatures w14:val="none"/>
        </w:rPr>
        <w:t>Žirmūnų g. 139A</w:t>
      </w:r>
      <w:r w:rsidRPr="005B3082">
        <w:rPr>
          <w:rFonts w:ascii="Times New Roman" w:hAnsi="Times New Roman" w:cs="Times New Roman"/>
          <w:b/>
          <w:color w:val="000000"/>
          <w:kern w:val="0"/>
          <w14:ligatures w14:val="none"/>
        </w:rPr>
        <w:br/>
      </w:r>
      <w:r w:rsidRPr="005B3082">
        <w:rPr>
          <w:rFonts w:ascii="Times New Roman" w:eastAsia="TimesNewRoman" w:hAnsi="Times New Roman" w:cs="Times New Roman"/>
          <w:color w:val="000000"/>
          <w:kern w:val="0"/>
          <w14:ligatures w14:val="none"/>
        </w:rPr>
        <w:t>LT-09120 Vilnius</w:t>
      </w:r>
      <w:r w:rsidRPr="005B3082">
        <w:rPr>
          <w:rFonts w:ascii="Times New Roman" w:eastAsia="TimesNewRoman" w:hAnsi="Times New Roman" w:cs="Times New Roman"/>
          <w:color w:val="000000"/>
          <w:kern w:val="0"/>
          <w14:ligatures w14:val="none"/>
        </w:rPr>
        <w:br/>
        <w:t>Lietuva</w:t>
      </w:r>
    </w:p>
    <w:p w14:paraId="5832430F" w14:textId="77777777" w:rsidR="009A072B" w:rsidRPr="005B3082" w:rsidRDefault="009A072B" w:rsidP="009A072B">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1B4382F3" w14:textId="77777777" w:rsidR="009A072B" w:rsidRPr="005B3082" w:rsidRDefault="009A072B" w:rsidP="009A072B">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5B3082">
        <w:rPr>
          <w:rFonts w:ascii="Times New Roman" w:eastAsia="Times New Roman" w:hAnsi="Times New Roman" w:cs="Times New Roman"/>
          <w:b/>
          <w:bCs/>
          <w:kern w:val="0"/>
          <w14:ligatures w14:val="none"/>
        </w:rPr>
        <w:t>Perpakavo</w:t>
      </w:r>
    </w:p>
    <w:p w14:paraId="0803585B" w14:textId="77777777" w:rsidR="009A072B" w:rsidRPr="005B3082" w:rsidRDefault="009A072B" w:rsidP="009A072B">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5B3082">
        <w:rPr>
          <w:rFonts w:ascii="Times New Roman" w:eastAsia="TimesNewRoman" w:hAnsi="Times New Roman" w:cs="Times New Roman"/>
          <w:color w:val="000000"/>
          <w:kern w:val="0"/>
          <w14:ligatures w14:val="none"/>
        </w:rPr>
        <w:t>LABOR Przedsiębiorstwo Farmaceutyczno-Chemiczne sp. z o.o.</w:t>
      </w:r>
    </w:p>
    <w:p w14:paraId="036157C1" w14:textId="77777777" w:rsidR="009A072B" w:rsidRPr="005B3082" w:rsidRDefault="009A072B" w:rsidP="009A072B">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5B3082">
        <w:rPr>
          <w:rFonts w:ascii="Times New Roman" w:eastAsia="TimesNewRoman" w:hAnsi="Times New Roman" w:cs="Times New Roman"/>
          <w:color w:val="000000"/>
          <w:kern w:val="0"/>
          <w14:ligatures w14:val="none"/>
        </w:rPr>
        <w:t>Ul. Długosza 49,</w:t>
      </w:r>
    </w:p>
    <w:p w14:paraId="48703F89" w14:textId="77777777" w:rsidR="009A072B" w:rsidRPr="005B3082" w:rsidRDefault="009A072B" w:rsidP="009A072B">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5B3082">
        <w:rPr>
          <w:rFonts w:ascii="Times New Roman" w:eastAsia="TimesNewRoman" w:hAnsi="Times New Roman" w:cs="Times New Roman"/>
          <w:color w:val="000000"/>
          <w:kern w:val="0"/>
          <w14:ligatures w14:val="none"/>
        </w:rPr>
        <w:t>51-162 Wrocław,</w:t>
      </w:r>
    </w:p>
    <w:p w14:paraId="15423BFF" w14:textId="77777777" w:rsidR="009A072B" w:rsidRPr="005B3082" w:rsidRDefault="009A072B" w:rsidP="009A072B">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5B3082">
        <w:rPr>
          <w:rFonts w:ascii="Times New Roman" w:eastAsia="TimesNewRoman" w:hAnsi="Times New Roman" w:cs="Times New Roman"/>
          <w:color w:val="000000"/>
          <w:kern w:val="0"/>
          <w14:ligatures w14:val="none"/>
        </w:rPr>
        <w:t>Lenkija</w:t>
      </w:r>
    </w:p>
    <w:p w14:paraId="29045538" w14:textId="77777777" w:rsidR="009A072B" w:rsidRPr="005B3082" w:rsidRDefault="009A072B" w:rsidP="009A072B">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264605EF" w14:textId="77777777" w:rsidR="009A072B" w:rsidRPr="005B3082" w:rsidRDefault="009A072B" w:rsidP="009A072B">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5B3082">
        <w:rPr>
          <w:rFonts w:ascii="Times New Roman" w:eastAsia="TimesNewRoman" w:hAnsi="Times New Roman" w:cs="Times New Roman"/>
          <w:color w:val="000000"/>
          <w:kern w:val="0"/>
          <w14:ligatures w14:val="none"/>
        </w:rPr>
        <w:t>arba</w:t>
      </w:r>
    </w:p>
    <w:p w14:paraId="675E6B54" w14:textId="77777777" w:rsidR="009A072B" w:rsidRPr="005B3082" w:rsidRDefault="009A072B" w:rsidP="009A072B">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2C4856A0" w14:textId="77777777" w:rsidR="009A072B" w:rsidRPr="005B3082" w:rsidRDefault="009A072B" w:rsidP="009A072B">
      <w:pPr>
        <w:tabs>
          <w:tab w:val="left" w:pos="1296"/>
        </w:tabs>
        <w:snapToGrid w:val="0"/>
        <w:spacing w:after="0" w:line="240" w:lineRule="auto"/>
        <w:rPr>
          <w:rFonts w:ascii="Times New Roman" w:eastAsia="TimesNewRoman" w:hAnsi="Times New Roman" w:cs="Times New Roman"/>
          <w:color w:val="000000"/>
          <w:kern w:val="0"/>
          <w14:ligatures w14:val="none"/>
        </w:rPr>
      </w:pPr>
      <w:r w:rsidRPr="005B3082">
        <w:rPr>
          <w:rFonts w:ascii="Times New Roman" w:eastAsia="TimesNewRoman" w:hAnsi="Times New Roman" w:cs="Times New Roman"/>
          <w:color w:val="000000"/>
          <w:kern w:val="0"/>
          <w14:ligatures w14:val="none"/>
        </w:rPr>
        <w:t>UAB „Entafarma“</w:t>
      </w:r>
    </w:p>
    <w:p w14:paraId="6E2FFB2F" w14:textId="77777777" w:rsidR="009A072B" w:rsidRPr="005B3082" w:rsidRDefault="009A072B" w:rsidP="009A072B">
      <w:pPr>
        <w:tabs>
          <w:tab w:val="left" w:pos="1296"/>
        </w:tabs>
        <w:snapToGrid w:val="0"/>
        <w:spacing w:after="0" w:line="240" w:lineRule="auto"/>
        <w:rPr>
          <w:rFonts w:ascii="Times New Roman" w:eastAsia="TimesNewRoman" w:hAnsi="Times New Roman" w:cs="Times New Roman"/>
          <w:color w:val="000000"/>
          <w:kern w:val="0"/>
          <w14:ligatures w14:val="none"/>
        </w:rPr>
      </w:pPr>
      <w:r w:rsidRPr="005B3082">
        <w:rPr>
          <w:rFonts w:ascii="Times New Roman" w:eastAsia="TimesNewRoman" w:hAnsi="Times New Roman" w:cs="Times New Roman"/>
          <w:color w:val="000000"/>
          <w:kern w:val="0"/>
          <w14:ligatures w14:val="none"/>
        </w:rPr>
        <w:t>Klonėnų vs. 1,</w:t>
      </w:r>
    </w:p>
    <w:p w14:paraId="41C429B8" w14:textId="77777777" w:rsidR="009A072B" w:rsidRPr="005B3082" w:rsidRDefault="009A072B" w:rsidP="009A072B">
      <w:pPr>
        <w:tabs>
          <w:tab w:val="left" w:pos="1296"/>
        </w:tabs>
        <w:snapToGrid w:val="0"/>
        <w:spacing w:after="0" w:line="240" w:lineRule="auto"/>
        <w:rPr>
          <w:rFonts w:ascii="Times New Roman" w:eastAsia="TimesNewRoman" w:hAnsi="Times New Roman" w:cs="Times New Roman"/>
          <w:color w:val="000000"/>
          <w:kern w:val="0"/>
          <w14:ligatures w14:val="none"/>
        </w:rPr>
      </w:pPr>
      <w:r w:rsidRPr="005B3082">
        <w:rPr>
          <w:rFonts w:ascii="Times New Roman" w:eastAsia="TimesNewRoman" w:hAnsi="Times New Roman" w:cs="Times New Roman"/>
          <w:color w:val="000000"/>
          <w:kern w:val="0"/>
          <w14:ligatures w14:val="none"/>
        </w:rPr>
        <w:t>LT-19156 Širvintų r. sav.</w:t>
      </w:r>
    </w:p>
    <w:p w14:paraId="1D814433" w14:textId="77777777" w:rsidR="009A072B" w:rsidRPr="009A072B" w:rsidRDefault="009A072B" w:rsidP="009A072B">
      <w:pPr>
        <w:tabs>
          <w:tab w:val="left" w:pos="1296"/>
        </w:tabs>
        <w:snapToGrid w:val="0"/>
        <w:spacing w:after="0" w:line="240" w:lineRule="auto"/>
        <w:rPr>
          <w:rFonts w:ascii="Times New Roman" w:eastAsia="Times New Roman" w:hAnsi="Times New Roman" w:cs="Times New Roman"/>
          <w:kern w:val="0"/>
          <w:szCs w:val="20"/>
          <w14:ligatures w14:val="none"/>
        </w:rPr>
      </w:pPr>
      <w:r w:rsidRPr="005B3082">
        <w:rPr>
          <w:rFonts w:ascii="Times New Roman" w:eastAsia="TimesNewRoman" w:hAnsi="Times New Roman" w:cs="Times New Roman"/>
          <w:color w:val="000000"/>
          <w:kern w:val="0"/>
          <w14:ligatures w14:val="none"/>
        </w:rPr>
        <w:t>Lietuva</w:t>
      </w:r>
    </w:p>
    <w:p w14:paraId="03220F87" w14:textId="77777777" w:rsidR="009A072B" w:rsidRPr="007019DD" w:rsidRDefault="009A072B" w:rsidP="009A072B">
      <w:pPr>
        <w:keepNext/>
        <w:tabs>
          <w:tab w:val="left" w:pos="567"/>
        </w:tabs>
        <w:spacing w:after="0" w:line="260" w:lineRule="exact"/>
        <w:outlineLvl w:val="3"/>
        <w:rPr>
          <w:rFonts w:ascii="Times New Roman" w:eastAsia="Calibri" w:hAnsi="Times New Roman" w:cs="Times New Roman"/>
          <w:b/>
          <w:kern w:val="0"/>
          <w14:ligatures w14:val="none"/>
        </w:rPr>
      </w:pPr>
    </w:p>
    <w:p w14:paraId="4CBA6DF5" w14:textId="2AD3AF87" w:rsidR="009A072B" w:rsidRPr="007019DD" w:rsidRDefault="009A072B" w:rsidP="009A072B">
      <w:pPr>
        <w:keepNext/>
        <w:tabs>
          <w:tab w:val="left" w:pos="567"/>
        </w:tabs>
        <w:spacing w:after="0" w:line="260" w:lineRule="exact"/>
        <w:outlineLvl w:val="3"/>
        <w:rPr>
          <w:rFonts w:ascii="Times New Roman" w:eastAsia="Times New Roman" w:hAnsi="Times New Roman" w:cs="Times New Roman"/>
          <w:b/>
          <w:kern w:val="0"/>
          <w14:ligatures w14:val="none"/>
        </w:rPr>
      </w:pPr>
      <w:r w:rsidRPr="007019DD">
        <w:rPr>
          <w:rFonts w:ascii="Times New Roman" w:eastAsia="Times New Roman" w:hAnsi="Times New Roman" w:cs="Times New Roman"/>
          <w:b/>
          <w:kern w:val="0"/>
          <w14:ligatures w14:val="none"/>
        </w:rPr>
        <w:t xml:space="preserve">Šis pakuotės lapelis paskutinį kartą peržiūrėtas </w:t>
      </w:r>
      <w:r w:rsidR="003A5485">
        <w:rPr>
          <w:rFonts w:ascii="Times New Roman" w:eastAsia="Times New Roman" w:hAnsi="Times New Roman" w:cs="Times New Roman"/>
          <w:b/>
          <w:kern w:val="0"/>
          <w14:ligatures w14:val="none"/>
        </w:rPr>
        <w:t>2025-08-07.</w:t>
      </w:r>
    </w:p>
    <w:p w14:paraId="27192786" w14:textId="77777777" w:rsidR="009A072B" w:rsidRPr="007019DD" w:rsidRDefault="009A072B" w:rsidP="009A072B">
      <w:pPr>
        <w:autoSpaceDE w:val="0"/>
        <w:autoSpaceDN w:val="0"/>
        <w:adjustRightInd w:val="0"/>
        <w:spacing w:after="0" w:line="240" w:lineRule="auto"/>
        <w:rPr>
          <w:rFonts w:ascii="Times New Roman" w:eastAsia="Times New Roman" w:hAnsi="Times New Roman" w:cs="Times New Roman"/>
          <w:b/>
          <w:bCs/>
          <w:kern w:val="0"/>
          <w14:ligatures w14:val="none"/>
        </w:rPr>
      </w:pPr>
    </w:p>
    <w:p w14:paraId="0B0E1028" w14:textId="77777777" w:rsidR="009A072B" w:rsidRPr="007019DD" w:rsidRDefault="009A072B" w:rsidP="009A072B">
      <w:pPr>
        <w:autoSpaceDE w:val="0"/>
        <w:autoSpaceDN w:val="0"/>
        <w:adjustRightInd w:val="0"/>
        <w:spacing w:after="0" w:line="240" w:lineRule="auto"/>
        <w:rPr>
          <w:rFonts w:ascii="Times New Roman" w:eastAsia="Times New Roman" w:hAnsi="Times New Roman" w:cs="Times New Roman"/>
          <w:b/>
          <w:bCs/>
          <w:kern w:val="0"/>
          <w14:ligatures w14:val="none"/>
        </w:rPr>
      </w:pPr>
    </w:p>
    <w:p w14:paraId="358E8528" w14:textId="77777777" w:rsidR="009A072B" w:rsidRDefault="009A072B" w:rsidP="009A072B">
      <w:pPr>
        <w:spacing w:after="0" w:line="240" w:lineRule="auto"/>
        <w:rPr>
          <w:rFonts w:ascii="Times New Roman" w:eastAsia="Times New Roman" w:hAnsi="Times New Roman" w:cs="Times New Roman"/>
          <w:kern w:val="0"/>
          <w:szCs w:val="20"/>
          <w:lang w:eastAsia="lt-LT" w:bidi="lt-LT"/>
          <w14:ligatures w14:val="none"/>
        </w:rPr>
      </w:pPr>
      <w:r w:rsidRPr="00EB045A">
        <w:rPr>
          <w:rFonts w:ascii="Times New Roman" w:eastAsia="Times New Roman" w:hAnsi="Times New Roman" w:cs="Times New Roman"/>
          <w:kern w:val="0"/>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EB045A">
          <w:rPr>
            <w:rStyle w:val="Hyperlink"/>
            <w:rFonts w:ascii="Times New Roman" w:eastAsia="Times New Roman" w:hAnsi="Times New Roman" w:cs="Times New Roman"/>
            <w:kern w:val="0"/>
            <w:szCs w:val="20"/>
            <w:lang w:eastAsia="lt-LT" w:bidi="lt-LT"/>
            <w14:ligatures w14:val="none"/>
          </w:rPr>
          <w:t>https://vvkt.lrv.lt/lt/</w:t>
        </w:r>
      </w:hyperlink>
      <w:r w:rsidRPr="00EB045A">
        <w:rPr>
          <w:rFonts w:ascii="Times New Roman" w:eastAsia="Times New Roman" w:hAnsi="Times New Roman" w:cs="Times New Roman"/>
          <w:kern w:val="0"/>
          <w:szCs w:val="20"/>
          <w:lang w:eastAsia="lt-LT" w:bidi="lt-LT"/>
          <w14:ligatures w14:val="none"/>
        </w:rPr>
        <w:t>.</w:t>
      </w:r>
    </w:p>
    <w:p w14:paraId="379712F8" w14:textId="77777777" w:rsidR="009A072B" w:rsidRPr="00EB045A" w:rsidRDefault="009A072B" w:rsidP="009A072B">
      <w:pPr>
        <w:spacing w:after="0" w:line="240" w:lineRule="auto"/>
        <w:rPr>
          <w:rFonts w:ascii="Times New Roman" w:eastAsia="Times New Roman" w:hAnsi="Times New Roman" w:cs="Times New Roman"/>
          <w:kern w:val="0"/>
          <w:szCs w:val="20"/>
          <w:lang w:eastAsia="lt-LT" w:bidi="lt-LT"/>
          <w14:ligatures w14:val="none"/>
        </w:rPr>
      </w:pPr>
    </w:p>
    <w:p w14:paraId="39BF79DA" w14:textId="77777777" w:rsidR="009A072B" w:rsidRPr="009A072B" w:rsidRDefault="009A072B" w:rsidP="009A072B"/>
    <w:p w14:paraId="1C80B591" w14:textId="77777777" w:rsidR="00943BA6" w:rsidRPr="009A072B" w:rsidRDefault="00943BA6" w:rsidP="009A072B"/>
    <w:sectPr w:rsidR="00943BA6" w:rsidRPr="009A072B" w:rsidSect="00066CFE">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E548F" w14:textId="77777777" w:rsidR="00BB76DF" w:rsidRDefault="00BB76DF">
      <w:pPr>
        <w:spacing w:after="0" w:line="240" w:lineRule="auto"/>
      </w:pPr>
      <w:r>
        <w:separator/>
      </w:r>
    </w:p>
  </w:endnote>
  <w:endnote w:type="continuationSeparator" w:id="0">
    <w:p w14:paraId="642B8C6D" w14:textId="77777777" w:rsidR="00BB76DF" w:rsidRDefault="00BB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124B1" w14:textId="77777777" w:rsidR="00066CFE" w:rsidRDefault="00066CFE" w:rsidP="001F40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58B95172" w14:textId="77777777" w:rsidR="00066CFE" w:rsidRDefault="00066C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1CDC3" w14:textId="1619EDA4" w:rsidR="00066CFE" w:rsidRPr="00557987" w:rsidRDefault="00066CFE" w:rsidP="001F4045">
    <w:pPr>
      <w:pStyle w:val="Footer"/>
      <w:framePr w:wrap="around" w:vAnchor="text" w:hAnchor="margin" w:xAlign="right" w:y="1"/>
      <w:rPr>
        <w:rStyle w:val="PageNumber"/>
        <w:rFonts w:ascii="Times New Roman" w:hAnsi="Times New Roman"/>
      </w:rPr>
    </w:pPr>
    <w:r w:rsidRPr="00557987">
      <w:rPr>
        <w:rStyle w:val="PageNumber"/>
        <w:rFonts w:ascii="Times New Roman" w:hAnsi="Times New Roman"/>
      </w:rPr>
      <w:fldChar w:fldCharType="begin"/>
    </w:r>
    <w:r w:rsidRPr="00557987">
      <w:rPr>
        <w:rStyle w:val="PageNumber"/>
        <w:rFonts w:ascii="Times New Roman" w:hAnsi="Times New Roman"/>
      </w:rPr>
      <w:instrText xml:space="preserve">PAGE  </w:instrText>
    </w:r>
    <w:r w:rsidRPr="00557987">
      <w:rPr>
        <w:rStyle w:val="PageNumber"/>
        <w:rFonts w:ascii="Times New Roman" w:hAnsi="Times New Roman"/>
      </w:rPr>
      <w:fldChar w:fldCharType="separate"/>
    </w:r>
    <w:r w:rsidR="003A5485">
      <w:rPr>
        <w:rStyle w:val="PageNumber"/>
        <w:rFonts w:ascii="Times New Roman" w:hAnsi="Times New Roman"/>
        <w:noProof/>
      </w:rPr>
      <w:t>3</w:t>
    </w:r>
    <w:r w:rsidRPr="00557987">
      <w:rPr>
        <w:rStyle w:val="PageNumber"/>
        <w:rFonts w:ascii="Times New Roman" w:hAnsi="Times New Roman"/>
      </w:rPr>
      <w:fldChar w:fldCharType="end"/>
    </w:r>
  </w:p>
  <w:p w14:paraId="672F926C" w14:textId="77777777" w:rsidR="00066CFE" w:rsidRDefault="00066C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1AE21" w14:textId="77777777" w:rsidR="00BB76DF" w:rsidRDefault="00BB76DF">
      <w:pPr>
        <w:spacing w:after="0" w:line="240" w:lineRule="auto"/>
      </w:pPr>
      <w:r>
        <w:separator/>
      </w:r>
    </w:p>
  </w:footnote>
  <w:footnote w:type="continuationSeparator" w:id="0">
    <w:p w14:paraId="7EB0D277" w14:textId="77777777" w:rsidR="00BB76DF" w:rsidRDefault="00BB7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B2505F"/>
    <w:multiLevelType w:val="hybridMultilevel"/>
    <w:tmpl w:val="26144F38"/>
    <w:lvl w:ilvl="0" w:tplc="FFFFFFFF">
      <w:start w:val="1"/>
      <w:numFmt w:val="bullet"/>
      <w:lvlText w:val="-"/>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1D718F4"/>
    <w:multiLevelType w:val="hybridMultilevel"/>
    <w:tmpl w:val="F81E3DE0"/>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A7633AB"/>
    <w:multiLevelType w:val="hybridMultilevel"/>
    <w:tmpl w:val="9ED24BE4"/>
    <w:lvl w:ilvl="0" w:tplc="6BBA42BC">
      <w:start w:val="1"/>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712"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7EDF75D5"/>
    <w:multiLevelType w:val="hybridMultilevel"/>
    <w:tmpl w:val="89AC10CA"/>
    <w:lvl w:ilvl="0" w:tplc="FFFFFFFF">
      <w:start w:val="1"/>
      <w:numFmt w:val="bullet"/>
      <w:lvlText w:val="-"/>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2"/>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FE"/>
    <w:rsid w:val="00066CFE"/>
    <w:rsid w:val="001276F6"/>
    <w:rsid w:val="00214B5D"/>
    <w:rsid w:val="003A5485"/>
    <w:rsid w:val="00483D4A"/>
    <w:rsid w:val="004C22B7"/>
    <w:rsid w:val="00806CE1"/>
    <w:rsid w:val="00831EAE"/>
    <w:rsid w:val="008326DD"/>
    <w:rsid w:val="00943BA6"/>
    <w:rsid w:val="0095590D"/>
    <w:rsid w:val="009A072B"/>
    <w:rsid w:val="00A00603"/>
    <w:rsid w:val="00BB76DF"/>
    <w:rsid w:val="00F84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4622"/>
  <w15:chartTrackingRefBased/>
  <w15:docId w15:val="{E61FBFF6-8AF5-4071-B7BF-81A28088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72B"/>
    <w:pPr>
      <w:spacing w:line="259" w:lineRule="auto"/>
    </w:pPr>
    <w:rPr>
      <w:sz w:val="22"/>
      <w:szCs w:val="22"/>
      <w:lang w:val="lt-LT"/>
    </w:rPr>
  </w:style>
  <w:style w:type="paragraph" w:styleId="Heading1">
    <w:name w:val="heading 1"/>
    <w:basedOn w:val="Normal"/>
    <w:next w:val="Normal"/>
    <w:link w:val="Heading1Char"/>
    <w:uiPriority w:val="9"/>
    <w:qFormat/>
    <w:rsid w:val="00066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CFE"/>
    <w:rPr>
      <w:rFonts w:eastAsiaTheme="majorEastAsia" w:cstheme="majorBidi"/>
      <w:color w:val="272727" w:themeColor="text1" w:themeTint="D8"/>
    </w:rPr>
  </w:style>
  <w:style w:type="paragraph" w:styleId="Title">
    <w:name w:val="Title"/>
    <w:basedOn w:val="Normal"/>
    <w:next w:val="Normal"/>
    <w:link w:val="TitleChar"/>
    <w:uiPriority w:val="10"/>
    <w:qFormat/>
    <w:rsid w:val="00066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CFE"/>
    <w:pPr>
      <w:spacing w:before="160"/>
      <w:jc w:val="center"/>
    </w:pPr>
    <w:rPr>
      <w:i/>
      <w:iCs/>
      <w:color w:val="404040" w:themeColor="text1" w:themeTint="BF"/>
    </w:rPr>
  </w:style>
  <w:style w:type="character" w:customStyle="1" w:styleId="QuoteChar">
    <w:name w:val="Quote Char"/>
    <w:basedOn w:val="DefaultParagraphFont"/>
    <w:link w:val="Quote"/>
    <w:uiPriority w:val="29"/>
    <w:rsid w:val="00066CFE"/>
    <w:rPr>
      <w:i/>
      <w:iCs/>
      <w:color w:val="404040" w:themeColor="text1" w:themeTint="BF"/>
    </w:rPr>
  </w:style>
  <w:style w:type="paragraph" w:styleId="ListParagraph">
    <w:name w:val="List Paragraph"/>
    <w:basedOn w:val="Normal"/>
    <w:uiPriority w:val="34"/>
    <w:qFormat/>
    <w:rsid w:val="00066CFE"/>
    <w:pPr>
      <w:ind w:left="720"/>
      <w:contextualSpacing/>
    </w:pPr>
  </w:style>
  <w:style w:type="character" w:styleId="IntenseEmphasis">
    <w:name w:val="Intense Emphasis"/>
    <w:basedOn w:val="DefaultParagraphFont"/>
    <w:uiPriority w:val="21"/>
    <w:qFormat/>
    <w:rsid w:val="00066CFE"/>
    <w:rPr>
      <w:i/>
      <w:iCs/>
      <w:color w:val="0F4761" w:themeColor="accent1" w:themeShade="BF"/>
    </w:rPr>
  </w:style>
  <w:style w:type="paragraph" w:styleId="IntenseQuote">
    <w:name w:val="Intense Quote"/>
    <w:basedOn w:val="Normal"/>
    <w:next w:val="Normal"/>
    <w:link w:val="IntenseQuoteChar"/>
    <w:uiPriority w:val="30"/>
    <w:qFormat/>
    <w:rsid w:val="00066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CFE"/>
    <w:rPr>
      <w:i/>
      <w:iCs/>
      <w:color w:val="0F4761" w:themeColor="accent1" w:themeShade="BF"/>
    </w:rPr>
  </w:style>
  <w:style w:type="character" w:styleId="IntenseReference">
    <w:name w:val="Intense Reference"/>
    <w:basedOn w:val="DefaultParagraphFont"/>
    <w:uiPriority w:val="32"/>
    <w:qFormat/>
    <w:rsid w:val="00066CFE"/>
    <w:rPr>
      <w:b/>
      <w:bCs/>
      <w:smallCaps/>
      <w:color w:val="0F4761" w:themeColor="accent1" w:themeShade="BF"/>
      <w:spacing w:val="5"/>
    </w:rPr>
  </w:style>
  <w:style w:type="paragraph" w:styleId="Footer">
    <w:name w:val="footer"/>
    <w:basedOn w:val="Normal"/>
    <w:link w:val="FooterChar"/>
    <w:uiPriority w:val="99"/>
    <w:semiHidden/>
    <w:unhideWhenUsed/>
    <w:rsid w:val="00066C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6CFE"/>
  </w:style>
  <w:style w:type="character" w:styleId="PageNumber">
    <w:name w:val="page number"/>
    <w:uiPriority w:val="99"/>
    <w:rsid w:val="00066CFE"/>
    <w:rPr>
      <w:rFonts w:cs="Times New Roman"/>
    </w:rPr>
  </w:style>
  <w:style w:type="character" w:styleId="Hyperlink">
    <w:name w:val="Hyperlink"/>
    <w:basedOn w:val="DefaultParagraphFont"/>
    <w:uiPriority w:val="99"/>
    <w:unhideWhenUsed/>
    <w:rsid w:val="009A072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ABEA9D533B408D9731C9E0397CE8AD"/>
        <w:category>
          <w:name w:val="General"/>
          <w:gallery w:val="placeholder"/>
        </w:category>
        <w:types>
          <w:type w:val="bbPlcHdr"/>
        </w:types>
        <w:behaviors>
          <w:behavior w:val="content"/>
        </w:behaviors>
        <w:guid w:val="{E432657C-A5DE-4573-A157-FA0FD6D887EC}"/>
      </w:docPartPr>
      <w:docPartBody>
        <w:p w:rsidR="00A424F7" w:rsidRDefault="00A424F7" w:rsidP="00A424F7">
          <w:pPr>
            <w:pStyle w:val="E2ABEA9D533B408D9731C9E0397CE8AD"/>
          </w:pPr>
          <w:r>
            <w:rPr>
              <w:rStyle w:val="PlaceholderText"/>
            </w:rPr>
            <w:t>Leidimo Nr</w:t>
          </w:r>
          <w:r w:rsidRPr="00573C2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MS Gothic"/>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6BC"/>
    <w:rsid w:val="001276F6"/>
    <w:rsid w:val="008326DD"/>
    <w:rsid w:val="00885524"/>
    <w:rsid w:val="00A424F7"/>
    <w:rsid w:val="00A976BC"/>
    <w:rsid w:val="00F84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24F7"/>
    <w:rPr>
      <w:color w:val="808080"/>
    </w:rPr>
  </w:style>
  <w:style w:type="paragraph" w:customStyle="1" w:styleId="E2ABEA9D533B408D9731C9E0397CE8AD">
    <w:name w:val="E2ABEA9D533B408D9731C9E0397CE8AD"/>
    <w:rsid w:val="00A424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19235</Words>
  <Characters>10964</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Božena Kuntelija</cp:lastModifiedBy>
  <cp:revision>3</cp:revision>
  <dcterms:created xsi:type="dcterms:W3CDTF">2025-08-04T07:48:00Z</dcterms:created>
  <dcterms:modified xsi:type="dcterms:W3CDTF">2025-08-12T09:04:00Z</dcterms:modified>
</cp:coreProperties>
</file>